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footer109.xml" ContentType="application/vnd.openxmlformats-officedocument.wordprocessingml.footer+xml"/>
  <Override PartName="/word/header112.xml" ContentType="application/vnd.openxmlformats-officedocument.wordprocessingml.head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footer112.xml" ContentType="application/vnd.openxmlformats-officedocument.wordprocessingml.footer+xml"/>
  <Override PartName="/word/header115.xml" ContentType="application/vnd.openxmlformats-officedocument.wordprocessingml.header+xml"/>
  <Override PartName="/word/footer113.xml" ContentType="application/vnd.openxmlformats-officedocument.wordprocessingml.footer+xml"/>
  <Override PartName="/word/header116.xml" ContentType="application/vnd.openxmlformats-officedocument.wordprocessingml.header+xml"/>
  <Override PartName="/word/footer114.xml" ContentType="application/vnd.openxmlformats-officedocument.wordprocessingml.footer+xml"/>
  <Override PartName="/word/header117.xml" ContentType="application/vnd.openxmlformats-officedocument.wordprocessingml.header+xml"/>
  <Override PartName="/word/footer115.xml" ContentType="application/vnd.openxmlformats-officedocument.wordprocessingml.footer+xml"/>
  <Override PartName="/word/header118.xml" ContentType="application/vnd.openxmlformats-officedocument.wordprocessingml.header+xml"/>
  <Override PartName="/word/footer116.xml" ContentType="application/vnd.openxmlformats-officedocument.wordprocessingml.footer+xml"/>
  <Override PartName="/word/header119.xml" ContentType="application/vnd.openxmlformats-officedocument.wordprocessingml.header+xml"/>
  <Override PartName="/word/footer117.xml" ContentType="application/vnd.openxmlformats-officedocument.wordprocessingml.footer+xml"/>
  <Override PartName="/word/header120.xml" ContentType="application/vnd.openxmlformats-officedocument.wordprocessingml.header+xml"/>
  <Override PartName="/word/footer118.xml" ContentType="application/vnd.openxmlformats-officedocument.wordprocessingml.footer+xml"/>
  <Override PartName="/word/header121.xml" ContentType="application/vnd.openxmlformats-officedocument.wordprocessingml.header+xml"/>
  <Override PartName="/word/footer119.xml" ContentType="application/vnd.openxmlformats-officedocument.wordprocessingml.footer+xml"/>
  <Override PartName="/word/header122.xml" ContentType="application/vnd.openxmlformats-officedocument.wordprocessingml.header+xml"/>
  <Override PartName="/word/footer120.xml" ContentType="application/vnd.openxmlformats-officedocument.wordprocessingml.footer+xml"/>
  <Override PartName="/word/header123.xml" ContentType="application/vnd.openxmlformats-officedocument.wordprocessingml.header+xml"/>
  <Override PartName="/word/footer121.xml" ContentType="application/vnd.openxmlformats-officedocument.wordprocessingml.footer+xml"/>
  <Override PartName="/word/header124.xml" ContentType="application/vnd.openxmlformats-officedocument.wordprocessingml.header+xml"/>
  <Override PartName="/word/footer122.xml" ContentType="application/vnd.openxmlformats-officedocument.wordprocessingml.footer+xml"/>
  <Override PartName="/word/header125.xml" ContentType="application/vnd.openxmlformats-officedocument.wordprocessingml.header+xml"/>
  <Override PartName="/word/footer123.xml" ContentType="application/vnd.openxmlformats-officedocument.wordprocessingml.footer+xml"/>
  <Override PartName="/word/header126.xml" ContentType="application/vnd.openxmlformats-officedocument.wordprocessingml.header+xml"/>
  <Override PartName="/word/footer124.xml" ContentType="application/vnd.openxmlformats-officedocument.wordprocessingml.footer+xml"/>
  <Override PartName="/word/header127.xml" ContentType="application/vnd.openxmlformats-officedocument.wordprocessingml.header+xml"/>
  <Override PartName="/word/footer125.xml" ContentType="application/vnd.openxmlformats-officedocument.wordprocessingml.footer+xml"/>
  <Override PartName="/word/header128.xml" ContentType="application/vnd.openxmlformats-officedocument.wordprocessingml.header+xml"/>
  <Override PartName="/word/footer126.xml" ContentType="application/vnd.openxmlformats-officedocument.wordprocessingml.footer+xml"/>
  <Override PartName="/word/header129.xml" ContentType="application/vnd.openxmlformats-officedocument.wordprocessingml.header+xml"/>
  <Override PartName="/word/footer127.xml" ContentType="application/vnd.openxmlformats-officedocument.wordprocessingml.footer+xml"/>
  <Override PartName="/word/header130.xml" ContentType="application/vnd.openxmlformats-officedocument.wordprocessingml.header+xml"/>
  <Override PartName="/word/footer128.xml" ContentType="application/vnd.openxmlformats-officedocument.wordprocessingml.footer+xml"/>
  <Override PartName="/word/header131.xml" ContentType="application/vnd.openxmlformats-officedocument.wordprocessingml.header+xml"/>
  <Override PartName="/word/footer129.xml" ContentType="application/vnd.openxmlformats-officedocument.wordprocessingml.footer+xml"/>
  <Override PartName="/word/header132.xml" ContentType="application/vnd.openxmlformats-officedocument.wordprocessingml.header+xml"/>
  <Override PartName="/word/footer130.xml" ContentType="application/vnd.openxmlformats-officedocument.wordprocessingml.footer+xml"/>
  <Override PartName="/word/header133.xml" ContentType="application/vnd.openxmlformats-officedocument.wordprocessingml.header+xml"/>
  <Override PartName="/word/footer131.xml" ContentType="application/vnd.openxmlformats-officedocument.wordprocessingml.footer+xml"/>
  <Override PartName="/word/header134.xml" ContentType="application/vnd.openxmlformats-officedocument.wordprocessingml.header+xml"/>
  <Override PartName="/word/footer132.xml" ContentType="application/vnd.openxmlformats-officedocument.wordprocessingml.footer+xml"/>
  <Override PartName="/word/header135.xml" ContentType="application/vnd.openxmlformats-officedocument.wordprocessingml.header+xml"/>
  <Override PartName="/word/footer133.xml" ContentType="application/vnd.openxmlformats-officedocument.wordprocessingml.footer+xml"/>
  <Override PartName="/word/header136.xml" ContentType="application/vnd.openxmlformats-officedocument.wordprocessingml.header+xml"/>
  <Override PartName="/word/footer134.xml" ContentType="application/vnd.openxmlformats-officedocument.wordprocessingml.footer+xml"/>
  <Override PartName="/word/header137.xml" ContentType="application/vnd.openxmlformats-officedocument.wordprocessingml.header+xml"/>
  <Override PartName="/word/footer135.xml" ContentType="application/vnd.openxmlformats-officedocument.wordprocessingml.footer+xml"/>
  <Override PartName="/word/header138.xml" ContentType="application/vnd.openxmlformats-officedocument.wordprocessingml.header+xml"/>
  <Override PartName="/word/footer136.xml" ContentType="application/vnd.openxmlformats-officedocument.wordprocessingml.footer+xml"/>
  <Override PartName="/word/header139.xml" ContentType="application/vnd.openxmlformats-officedocument.wordprocessingml.header+xml"/>
  <Override PartName="/word/footer137.xml" ContentType="application/vnd.openxmlformats-officedocument.wordprocessingml.footer+xml"/>
  <Override PartName="/word/header140.xml" ContentType="application/vnd.openxmlformats-officedocument.wordprocessingml.header+xml"/>
  <Override PartName="/word/footer138.xml" ContentType="application/vnd.openxmlformats-officedocument.wordprocessingml.footer+xml"/>
  <Override PartName="/word/header141.xml" ContentType="application/vnd.openxmlformats-officedocument.wordprocessingml.header+xml"/>
  <Override PartName="/word/footer139.xml" ContentType="application/vnd.openxmlformats-officedocument.wordprocessingml.footer+xml"/>
  <Override PartName="/word/header142.xml" ContentType="application/vnd.openxmlformats-officedocument.wordprocessingml.header+xml"/>
  <Override PartName="/word/footer140.xml" ContentType="application/vnd.openxmlformats-officedocument.wordprocessingml.footer+xml"/>
  <Override PartName="/word/header143.xml" ContentType="application/vnd.openxmlformats-officedocument.wordprocessingml.header+xml"/>
  <Override PartName="/word/footer141.xml" ContentType="application/vnd.openxmlformats-officedocument.wordprocessingml.footer+xml"/>
  <Override PartName="/word/header144.xml" ContentType="application/vnd.openxmlformats-officedocument.wordprocessingml.header+xml"/>
  <Override PartName="/word/footer142.xml" ContentType="application/vnd.openxmlformats-officedocument.wordprocessingml.footer+xml"/>
  <Override PartName="/word/header145.xml" ContentType="application/vnd.openxmlformats-officedocument.wordprocessingml.header+xml"/>
  <Override PartName="/word/footer143.xml" ContentType="application/vnd.openxmlformats-officedocument.wordprocessingml.footer+xml"/>
  <Override PartName="/word/header146.xml" ContentType="application/vnd.openxmlformats-officedocument.wordprocessingml.header+xml"/>
  <Override PartName="/word/footer144.xml" ContentType="application/vnd.openxmlformats-officedocument.wordprocessingml.footer+xml"/>
  <Override PartName="/word/header147.xml" ContentType="application/vnd.openxmlformats-officedocument.wordprocessingml.header+xml"/>
  <Override PartName="/word/footer145.xml" ContentType="application/vnd.openxmlformats-officedocument.wordprocessingml.footer+xml"/>
  <Override PartName="/word/header148.xml" ContentType="application/vnd.openxmlformats-officedocument.wordprocessingml.header+xml"/>
  <Override PartName="/word/footer146.xml" ContentType="application/vnd.openxmlformats-officedocument.wordprocessingml.footer+xml"/>
  <Override PartName="/word/header149.xml" ContentType="application/vnd.openxmlformats-officedocument.wordprocessingml.header+xml"/>
  <Override PartName="/word/footer147.xml" ContentType="application/vnd.openxmlformats-officedocument.wordprocessingml.footer+xml"/>
  <Override PartName="/word/header150.xml" ContentType="application/vnd.openxmlformats-officedocument.wordprocessingml.header+xml"/>
  <Override PartName="/word/footer148.xml" ContentType="application/vnd.openxmlformats-officedocument.wordprocessingml.footer+xml"/>
  <Override PartName="/word/header151.xml" ContentType="application/vnd.openxmlformats-officedocument.wordprocessingml.header+xml"/>
  <Override PartName="/word/footer149.xml" ContentType="application/vnd.openxmlformats-officedocument.wordprocessingml.footer+xml"/>
  <Override PartName="/word/header152.xml" ContentType="application/vnd.openxmlformats-officedocument.wordprocessingml.header+xml"/>
  <Override PartName="/word/footer150.xml" ContentType="application/vnd.openxmlformats-officedocument.wordprocessingml.footer+xml"/>
  <Override PartName="/word/header153.xml" ContentType="application/vnd.openxmlformats-officedocument.wordprocessingml.header+xml"/>
  <Override PartName="/word/footer151.xml" ContentType="application/vnd.openxmlformats-officedocument.wordprocessingml.footer+xml"/>
  <Override PartName="/word/header154.xml" ContentType="application/vnd.openxmlformats-officedocument.wordprocessingml.header+xml"/>
  <Override PartName="/word/footer152.xml" ContentType="application/vnd.openxmlformats-officedocument.wordprocessingml.footer+xml"/>
  <Override PartName="/word/header155.xml" ContentType="application/vnd.openxmlformats-officedocument.wordprocessingml.header+xml"/>
  <Override PartName="/word/footer153.xml" ContentType="application/vnd.openxmlformats-officedocument.wordprocessingml.footer+xml"/>
  <Override PartName="/word/header156.xml" ContentType="application/vnd.openxmlformats-officedocument.wordprocessingml.header+xml"/>
  <Override PartName="/word/footer154.xml" ContentType="application/vnd.openxmlformats-officedocument.wordprocessingml.footer+xml"/>
  <Override PartName="/word/header157.xml" ContentType="application/vnd.openxmlformats-officedocument.wordprocessingml.header+xml"/>
  <Override PartName="/word/footer155.xml" ContentType="application/vnd.openxmlformats-officedocument.wordprocessingml.footer+xml"/>
  <Override PartName="/word/header158.xml" ContentType="application/vnd.openxmlformats-officedocument.wordprocessingml.header+xml"/>
  <Override PartName="/word/footer156.xml" ContentType="application/vnd.openxmlformats-officedocument.wordprocessingml.footer+xml"/>
  <Override PartName="/word/header159.xml" ContentType="application/vnd.openxmlformats-officedocument.wordprocessingml.header+xml"/>
  <Override PartName="/word/footer157.xml" ContentType="application/vnd.openxmlformats-officedocument.wordprocessingml.footer+xml"/>
  <Override PartName="/word/header160.xml" ContentType="application/vnd.openxmlformats-officedocument.wordprocessingml.header+xml"/>
  <Override PartName="/word/footer158.xml" ContentType="application/vnd.openxmlformats-officedocument.wordprocessingml.footer+xml"/>
  <Override PartName="/word/header161.xml" ContentType="application/vnd.openxmlformats-officedocument.wordprocessingml.header+xml"/>
  <Override PartName="/word/footer159.xml" ContentType="application/vnd.openxmlformats-officedocument.wordprocessingml.footer+xml"/>
  <Override PartName="/word/header162.xml" ContentType="application/vnd.openxmlformats-officedocument.wordprocessingml.header+xml"/>
  <Override PartName="/word/footer160.xml" ContentType="application/vnd.openxmlformats-officedocument.wordprocessingml.footer+xml"/>
  <Override PartName="/word/header163.xml" ContentType="application/vnd.openxmlformats-officedocument.wordprocessingml.header+xml"/>
  <Override PartName="/word/footer161.xml" ContentType="application/vnd.openxmlformats-officedocument.wordprocessingml.footer+xml"/>
  <Override PartName="/word/header164.xml" ContentType="application/vnd.openxmlformats-officedocument.wordprocessingml.header+xml"/>
  <Override PartName="/word/footer162.xml" ContentType="application/vnd.openxmlformats-officedocument.wordprocessingml.footer+xml"/>
  <Override PartName="/word/header165.xml" ContentType="application/vnd.openxmlformats-officedocument.wordprocessingml.header+xml"/>
  <Override PartName="/word/footer163.xml" ContentType="application/vnd.openxmlformats-officedocument.wordprocessingml.footer+xml"/>
  <Override PartName="/word/header166.xml" ContentType="application/vnd.openxmlformats-officedocument.wordprocessingml.header+xml"/>
  <Override PartName="/word/footer164.xml" ContentType="application/vnd.openxmlformats-officedocument.wordprocessingml.footer+xml"/>
  <Override PartName="/word/header167.xml" ContentType="application/vnd.openxmlformats-officedocument.wordprocessingml.header+xml"/>
  <Override PartName="/word/footer165.xml" ContentType="application/vnd.openxmlformats-officedocument.wordprocessingml.footer+xml"/>
  <Override PartName="/word/header168.xml" ContentType="application/vnd.openxmlformats-officedocument.wordprocessingml.header+xml"/>
  <Override PartName="/word/footer166.xml" ContentType="application/vnd.openxmlformats-officedocument.wordprocessingml.footer+xml"/>
  <Override PartName="/word/header169.xml" ContentType="application/vnd.openxmlformats-officedocument.wordprocessingml.header+xml"/>
  <Override PartName="/word/footer167.xml" ContentType="application/vnd.openxmlformats-officedocument.wordprocessingml.footer+xml"/>
  <Override PartName="/word/header170.xml" ContentType="application/vnd.openxmlformats-officedocument.wordprocessingml.header+xml"/>
  <Override PartName="/word/footer168.xml" ContentType="application/vnd.openxmlformats-officedocument.wordprocessingml.footer+xml"/>
  <Override PartName="/word/header171.xml" ContentType="application/vnd.openxmlformats-officedocument.wordprocessingml.header+xml"/>
  <Override PartName="/word/footer169.xml" ContentType="application/vnd.openxmlformats-officedocument.wordprocessingml.footer+xml"/>
  <Override PartName="/word/header172.xml" ContentType="application/vnd.openxmlformats-officedocument.wordprocessingml.header+xml"/>
  <Override PartName="/word/footer170.xml" ContentType="application/vnd.openxmlformats-officedocument.wordprocessingml.footer+xml"/>
  <Override PartName="/word/header173.xml" ContentType="application/vnd.openxmlformats-officedocument.wordprocessingml.header+xml"/>
  <Override PartName="/word/footer171.xml" ContentType="application/vnd.openxmlformats-officedocument.wordprocessingml.footer+xml"/>
  <Override PartName="/word/header174.xml" ContentType="application/vnd.openxmlformats-officedocument.wordprocessingml.header+xml"/>
  <Override PartName="/word/footer1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D68" w:rsidRDefault="00185CAC">
      <w:pPr>
        <w:pStyle w:val="a3"/>
        <w:rPr>
          <w:sz w:val="20"/>
        </w:rPr>
      </w:pPr>
      <w:bookmarkStart w:id="0" w:name="_GoBack"/>
      <w:bookmarkEnd w:id="0"/>
      <w:r>
        <w:rPr>
          <w:sz w:val="20"/>
        </w:rPr>
        <w:t xml:space="preserve"> </w:t>
      </w:r>
    </w:p>
    <w:p w:rsidR="00053D68" w:rsidRDefault="00053D68">
      <w:pPr>
        <w:pStyle w:val="a3"/>
        <w:rPr>
          <w:sz w:val="20"/>
        </w:rPr>
      </w:pPr>
    </w:p>
    <w:p w:rsidR="00053D68" w:rsidRDefault="00053D68">
      <w:pPr>
        <w:pStyle w:val="a3"/>
        <w:rPr>
          <w:sz w:val="20"/>
        </w:rPr>
      </w:pPr>
    </w:p>
    <w:p w:rsidR="00053D68" w:rsidRDefault="00053D68">
      <w:pPr>
        <w:pStyle w:val="a3"/>
        <w:spacing w:before="218" w:after="1"/>
        <w:rPr>
          <w:sz w:val="20"/>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2"/>
        <w:gridCol w:w="3543"/>
        <w:gridCol w:w="3402"/>
      </w:tblGrid>
      <w:tr w:rsidR="00773C4B" w:rsidTr="009531F9">
        <w:trPr>
          <w:trHeight w:val="2255"/>
        </w:trPr>
        <w:tc>
          <w:tcPr>
            <w:tcW w:w="3162" w:type="dxa"/>
          </w:tcPr>
          <w:p w:rsidR="00773C4B" w:rsidRPr="005C1309" w:rsidRDefault="00773C4B">
            <w:pPr>
              <w:pStyle w:val="TableParagraph"/>
              <w:spacing w:before="5"/>
              <w:ind w:left="828"/>
              <w:rPr>
                <w:b/>
                <w:sz w:val="20"/>
                <w:szCs w:val="20"/>
              </w:rPr>
            </w:pPr>
            <w:r w:rsidRPr="005C1309">
              <w:rPr>
                <w:b/>
                <w:spacing w:val="-2"/>
                <w:sz w:val="20"/>
                <w:szCs w:val="20"/>
              </w:rPr>
              <w:t>«Рассмотрено»</w:t>
            </w:r>
          </w:p>
          <w:p w:rsidR="00773C4B" w:rsidRPr="005C1309" w:rsidRDefault="00773C4B" w:rsidP="00773C4B">
            <w:pPr>
              <w:pStyle w:val="TableParagraph"/>
              <w:spacing w:before="138" w:line="360" w:lineRule="auto"/>
              <w:ind w:left="348" w:hanging="21"/>
              <w:rPr>
                <w:sz w:val="20"/>
                <w:szCs w:val="20"/>
              </w:rPr>
            </w:pPr>
            <w:r w:rsidRPr="005C1309">
              <w:rPr>
                <w:sz w:val="20"/>
                <w:szCs w:val="20"/>
              </w:rPr>
              <w:t>на</w:t>
            </w:r>
            <w:r w:rsidRPr="005C1309">
              <w:rPr>
                <w:spacing w:val="80"/>
                <w:sz w:val="20"/>
                <w:szCs w:val="20"/>
              </w:rPr>
              <w:t xml:space="preserve"> </w:t>
            </w:r>
            <w:r w:rsidRPr="005C1309">
              <w:rPr>
                <w:sz w:val="20"/>
                <w:szCs w:val="20"/>
              </w:rPr>
              <w:t>педагогическом</w:t>
            </w:r>
            <w:r w:rsidRPr="005C1309">
              <w:rPr>
                <w:spacing w:val="-10"/>
                <w:sz w:val="20"/>
                <w:szCs w:val="20"/>
              </w:rPr>
              <w:t xml:space="preserve"> </w:t>
            </w:r>
            <w:r w:rsidRPr="005C1309">
              <w:rPr>
                <w:sz w:val="20"/>
                <w:szCs w:val="20"/>
              </w:rPr>
              <w:t xml:space="preserve">совете протокол № 1 от </w:t>
            </w:r>
            <w:r w:rsidRPr="005C1309">
              <w:rPr>
                <w:spacing w:val="-10"/>
                <w:sz w:val="20"/>
                <w:szCs w:val="20"/>
              </w:rPr>
              <w:t>«2</w:t>
            </w:r>
            <w:r w:rsidRPr="005C1309">
              <w:rPr>
                <w:sz w:val="20"/>
                <w:szCs w:val="20"/>
              </w:rPr>
              <w:t>9</w:t>
            </w:r>
            <w:r w:rsidRPr="005C1309">
              <w:rPr>
                <w:spacing w:val="-5"/>
                <w:sz w:val="20"/>
                <w:szCs w:val="20"/>
              </w:rPr>
              <w:t>»..08.</w:t>
            </w:r>
            <w:r w:rsidRPr="005C1309">
              <w:rPr>
                <w:sz w:val="20"/>
                <w:szCs w:val="20"/>
              </w:rPr>
              <w:t xml:space="preserve"> </w:t>
            </w:r>
            <w:r w:rsidRPr="005C1309">
              <w:rPr>
                <w:spacing w:val="-2"/>
                <w:sz w:val="20"/>
                <w:szCs w:val="20"/>
              </w:rPr>
              <w:t>2025г.</w:t>
            </w:r>
          </w:p>
        </w:tc>
        <w:tc>
          <w:tcPr>
            <w:tcW w:w="3543" w:type="dxa"/>
          </w:tcPr>
          <w:p w:rsidR="00773C4B" w:rsidRPr="005C1309" w:rsidRDefault="00066451" w:rsidP="00773C4B">
            <w:pPr>
              <w:pStyle w:val="TableParagraph"/>
              <w:spacing w:before="5" w:line="360" w:lineRule="auto"/>
              <w:ind w:left="180" w:right="799" w:firstLine="180"/>
              <w:jc w:val="both"/>
              <w:rPr>
                <w:b/>
                <w:spacing w:val="-2"/>
                <w:sz w:val="20"/>
                <w:szCs w:val="20"/>
              </w:rPr>
            </w:pPr>
            <w:r w:rsidRPr="005C1309">
              <w:rPr>
                <w:b/>
                <w:spacing w:val="-2"/>
                <w:sz w:val="20"/>
                <w:szCs w:val="20"/>
              </w:rPr>
              <w:t xml:space="preserve">        </w:t>
            </w:r>
            <w:r w:rsidR="00773C4B" w:rsidRPr="005C1309">
              <w:rPr>
                <w:b/>
                <w:spacing w:val="-2"/>
                <w:sz w:val="20"/>
                <w:szCs w:val="20"/>
              </w:rPr>
              <w:t xml:space="preserve">«Одобрено» </w:t>
            </w:r>
          </w:p>
          <w:p w:rsidR="009531F9" w:rsidRPr="005C1309" w:rsidRDefault="00773C4B" w:rsidP="009531F9">
            <w:pPr>
              <w:pStyle w:val="TableParagraph"/>
              <w:spacing w:before="5" w:line="360" w:lineRule="auto"/>
              <w:ind w:firstLine="180"/>
              <w:jc w:val="both"/>
              <w:rPr>
                <w:sz w:val="20"/>
                <w:szCs w:val="20"/>
              </w:rPr>
            </w:pPr>
            <w:r w:rsidRPr="005C1309">
              <w:rPr>
                <w:sz w:val="20"/>
                <w:szCs w:val="20"/>
              </w:rPr>
              <w:t>на заседании Совета</w:t>
            </w:r>
            <w:r w:rsidRPr="005C1309">
              <w:rPr>
                <w:spacing w:val="-15"/>
                <w:sz w:val="20"/>
                <w:szCs w:val="20"/>
              </w:rPr>
              <w:t xml:space="preserve"> </w:t>
            </w:r>
            <w:r w:rsidRPr="005C1309">
              <w:rPr>
                <w:sz w:val="20"/>
                <w:szCs w:val="20"/>
              </w:rPr>
              <w:t>школы</w:t>
            </w:r>
          </w:p>
          <w:p w:rsidR="00773C4B" w:rsidRDefault="00773C4B" w:rsidP="005C1309">
            <w:pPr>
              <w:pStyle w:val="TableParagraph"/>
              <w:spacing w:before="5" w:line="360" w:lineRule="auto"/>
              <w:ind w:firstLine="180"/>
              <w:jc w:val="both"/>
              <w:rPr>
                <w:spacing w:val="-2"/>
                <w:sz w:val="20"/>
                <w:szCs w:val="20"/>
              </w:rPr>
            </w:pPr>
            <w:r w:rsidRPr="005C1309">
              <w:rPr>
                <w:sz w:val="20"/>
                <w:szCs w:val="20"/>
              </w:rPr>
              <w:t xml:space="preserve"> протокол</w:t>
            </w:r>
            <w:r w:rsidR="009531F9" w:rsidRPr="005C1309">
              <w:rPr>
                <w:sz w:val="20"/>
                <w:szCs w:val="20"/>
              </w:rPr>
              <w:t xml:space="preserve"> </w:t>
            </w:r>
            <w:r w:rsidRPr="005C1309">
              <w:rPr>
                <w:sz w:val="20"/>
                <w:szCs w:val="20"/>
              </w:rPr>
              <w:t>№ 1</w:t>
            </w:r>
            <w:r w:rsidR="009531F9" w:rsidRPr="005C1309">
              <w:rPr>
                <w:sz w:val="20"/>
                <w:szCs w:val="20"/>
              </w:rPr>
              <w:t xml:space="preserve"> </w:t>
            </w:r>
            <w:r w:rsidRPr="005C1309">
              <w:rPr>
                <w:sz w:val="20"/>
                <w:szCs w:val="20"/>
              </w:rPr>
              <w:t>от «01».09.</w:t>
            </w:r>
            <w:r w:rsidRPr="005C1309">
              <w:rPr>
                <w:spacing w:val="-2"/>
                <w:sz w:val="20"/>
                <w:szCs w:val="20"/>
              </w:rPr>
              <w:t>2025г.</w:t>
            </w:r>
            <w:r w:rsidR="005C1309">
              <w:rPr>
                <w:spacing w:val="-2"/>
                <w:sz w:val="20"/>
                <w:szCs w:val="20"/>
              </w:rPr>
              <w:t>,</w:t>
            </w:r>
          </w:p>
          <w:p w:rsidR="00CB33FE" w:rsidRPr="005C1309" w:rsidRDefault="00CB33FE" w:rsidP="005C1309">
            <w:pPr>
              <w:pStyle w:val="TableParagraph"/>
              <w:spacing w:before="5" w:line="360" w:lineRule="auto"/>
              <w:ind w:firstLine="180"/>
              <w:jc w:val="both"/>
              <w:rPr>
                <w:spacing w:val="-2"/>
                <w:sz w:val="20"/>
                <w:szCs w:val="20"/>
              </w:rPr>
            </w:pPr>
          </w:p>
          <w:p w:rsidR="00773C4B" w:rsidRPr="005C1309" w:rsidRDefault="009A0B36" w:rsidP="00773C4B">
            <w:pPr>
              <w:pStyle w:val="TableParagraph"/>
              <w:ind w:left="142"/>
              <w:jc w:val="both"/>
              <w:rPr>
                <w:spacing w:val="-2"/>
                <w:sz w:val="20"/>
                <w:szCs w:val="20"/>
              </w:rPr>
            </w:pPr>
            <w:r>
              <w:rPr>
                <w:spacing w:val="-2"/>
                <w:sz w:val="20"/>
                <w:szCs w:val="20"/>
              </w:rPr>
              <w:t xml:space="preserve">     </w:t>
            </w:r>
            <w:r w:rsidR="000F6157">
              <w:rPr>
                <w:spacing w:val="-2"/>
                <w:sz w:val="20"/>
                <w:szCs w:val="20"/>
              </w:rPr>
              <w:t>на заседании</w:t>
            </w:r>
            <w:r>
              <w:rPr>
                <w:spacing w:val="-2"/>
                <w:sz w:val="20"/>
                <w:szCs w:val="20"/>
              </w:rPr>
              <w:t xml:space="preserve">  лидеров</w:t>
            </w:r>
          </w:p>
          <w:p w:rsidR="009531F9" w:rsidRDefault="00773C4B" w:rsidP="00773C4B">
            <w:pPr>
              <w:pStyle w:val="TableParagraph"/>
              <w:ind w:left="142"/>
              <w:jc w:val="both"/>
              <w:rPr>
                <w:sz w:val="20"/>
                <w:szCs w:val="20"/>
              </w:rPr>
            </w:pPr>
            <w:r w:rsidRPr="005C1309">
              <w:rPr>
                <w:spacing w:val="-2"/>
                <w:sz w:val="20"/>
                <w:szCs w:val="20"/>
              </w:rPr>
              <w:t>ученического самоуправления</w:t>
            </w:r>
            <w:r w:rsidRPr="005C1309">
              <w:rPr>
                <w:sz w:val="20"/>
                <w:szCs w:val="20"/>
              </w:rPr>
              <w:t xml:space="preserve"> </w:t>
            </w:r>
          </w:p>
          <w:p w:rsidR="00CB33FE" w:rsidRPr="005C1309" w:rsidRDefault="00CB33FE" w:rsidP="00773C4B">
            <w:pPr>
              <w:pStyle w:val="TableParagraph"/>
              <w:ind w:left="142"/>
              <w:jc w:val="both"/>
              <w:rPr>
                <w:sz w:val="20"/>
                <w:szCs w:val="20"/>
              </w:rPr>
            </w:pPr>
          </w:p>
          <w:p w:rsidR="00773C4B" w:rsidRPr="005C1309" w:rsidRDefault="00066451" w:rsidP="00773C4B">
            <w:pPr>
              <w:pStyle w:val="TableParagraph"/>
              <w:ind w:left="142"/>
              <w:jc w:val="both"/>
              <w:rPr>
                <w:spacing w:val="-2"/>
                <w:sz w:val="20"/>
                <w:szCs w:val="20"/>
              </w:rPr>
            </w:pPr>
            <w:r w:rsidRPr="005C1309">
              <w:rPr>
                <w:spacing w:val="-2"/>
                <w:sz w:val="20"/>
                <w:szCs w:val="20"/>
              </w:rPr>
              <w:t xml:space="preserve">протокол № 1 от «01». </w:t>
            </w:r>
            <w:r w:rsidR="00773C4B" w:rsidRPr="005C1309">
              <w:rPr>
                <w:spacing w:val="-2"/>
                <w:sz w:val="20"/>
                <w:szCs w:val="20"/>
              </w:rPr>
              <w:t>09. 2025г.</w:t>
            </w:r>
          </w:p>
          <w:p w:rsidR="00773C4B" w:rsidRPr="005C1309" w:rsidRDefault="00773C4B" w:rsidP="00773C4B">
            <w:pPr>
              <w:pStyle w:val="TableParagraph"/>
              <w:ind w:left="142"/>
              <w:jc w:val="both"/>
              <w:rPr>
                <w:sz w:val="20"/>
                <w:szCs w:val="20"/>
              </w:rPr>
            </w:pPr>
          </w:p>
        </w:tc>
        <w:tc>
          <w:tcPr>
            <w:tcW w:w="3402" w:type="dxa"/>
          </w:tcPr>
          <w:p w:rsidR="00773C4B" w:rsidRPr="005C1309" w:rsidRDefault="00773C4B">
            <w:pPr>
              <w:pStyle w:val="TableParagraph"/>
              <w:spacing w:before="5"/>
              <w:ind w:left="468"/>
              <w:rPr>
                <w:b/>
                <w:sz w:val="20"/>
                <w:szCs w:val="20"/>
              </w:rPr>
            </w:pPr>
            <w:r w:rsidRPr="005C1309">
              <w:rPr>
                <w:b/>
                <w:spacing w:val="-2"/>
                <w:sz w:val="20"/>
                <w:szCs w:val="20"/>
              </w:rPr>
              <w:t>«Утверждаю»</w:t>
            </w:r>
          </w:p>
          <w:p w:rsidR="00BD7E02" w:rsidRDefault="00773C4B" w:rsidP="00BD7E02">
            <w:pPr>
              <w:pStyle w:val="TableParagraph"/>
              <w:spacing w:before="138"/>
              <w:ind w:left="124"/>
              <w:rPr>
                <w:sz w:val="20"/>
                <w:szCs w:val="20"/>
              </w:rPr>
            </w:pPr>
            <w:r w:rsidRPr="005C1309">
              <w:rPr>
                <w:sz w:val="20"/>
                <w:szCs w:val="20"/>
              </w:rPr>
              <w:t>Директор</w:t>
            </w:r>
            <w:r w:rsidRPr="005C1309">
              <w:rPr>
                <w:spacing w:val="-2"/>
                <w:sz w:val="20"/>
                <w:szCs w:val="20"/>
              </w:rPr>
              <w:t xml:space="preserve"> </w:t>
            </w:r>
            <w:r w:rsidRPr="005C1309">
              <w:rPr>
                <w:sz w:val="20"/>
                <w:szCs w:val="20"/>
              </w:rPr>
              <w:t>МБОУ</w:t>
            </w:r>
            <w:r w:rsidRPr="005C1309">
              <w:rPr>
                <w:spacing w:val="-2"/>
                <w:sz w:val="20"/>
                <w:szCs w:val="20"/>
              </w:rPr>
              <w:t xml:space="preserve"> </w:t>
            </w:r>
            <w:r w:rsidRPr="005C1309">
              <w:rPr>
                <w:sz w:val="20"/>
                <w:szCs w:val="20"/>
              </w:rPr>
              <w:t>"Школа</w:t>
            </w:r>
            <w:r w:rsidRPr="005C1309">
              <w:rPr>
                <w:spacing w:val="-2"/>
                <w:sz w:val="20"/>
                <w:szCs w:val="20"/>
              </w:rPr>
              <w:t xml:space="preserve"> </w:t>
            </w:r>
            <w:r w:rsidRPr="005C1309">
              <w:rPr>
                <w:sz w:val="20"/>
                <w:szCs w:val="20"/>
              </w:rPr>
              <w:t>№</w:t>
            </w:r>
            <w:r w:rsidR="00BD7E02">
              <w:rPr>
                <w:sz w:val="20"/>
                <w:szCs w:val="20"/>
              </w:rPr>
              <w:t>105</w:t>
            </w:r>
          </w:p>
          <w:p w:rsidR="00773C4B" w:rsidRPr="005C1309" w:rsidRDefault="00BD7E02" w:rsidP="00BD7E02">
            <w:pPr>
              <w:pStyle w:val="TableParagraph"/>
              <w:spacing w:before="138"/>
              <w:ind w:left="124"/>
              <w:rPr>
                <w:sz w:val="20"/>
                <w:szCs w:val="20"/>
              </w:rPr>
            </w:pPr>
            <w:r>
              <w:rPr>
                <w:sz w:val="20"/>
                <w:szCs w:val="20"/>
              </w:rPr>
              <w:t xml:space="preserve">_____________Н.В. </w:t>
            </w:r>
            <w:r w:rsidR="00773C4B" w:rsidRPr="005C1309">
              <w:rPr>
                <w:spacing w:val="-2"/>
                <w:sz w:val="20"/>
                <w:szCs w:val="20"/>
              </w:rPr>
              <w:t>Приходько</w:t>
            </w:r>
          </w:p>
          <w:p w:rsidR="00773C4B" w:rsidRPr="005C1309" w:rsidRDefault="00773C4B" w:rsidP="00773C4B">
            <w:pPr>
              <w:pStyle w:val="TableParagraph"/>
              <w:spacing w:before="161"/>
              <w:ind w:left="184"/>
              <w:rPr>
                <w:sz w:val="20"/>
                <w:szCs w:val="20"/>
              </w:rPr>
            </w:pPr>
            <w:r w:rsidRPr="005C1309">
              <w:rPr>
                <w:sz w:val="20"/>
                <w:szCs w:val="20"/>
              </w:rPr>
              <w:t>приказ</w:t>
            </w:r>
            <w:r w:rsidRPr="005C1309">
              <w:rPr>
                <w:spacing w:val="-3"/>
                <w:sz w:val="20"/>
                <w:szCs w:val="20"/>
              </w:rPr>
              <w:t xml:space="preserve"> </w:t>
            </w:r>
            <w:r w:rsidRPr="005C1309">
              <w:rPr>
                <w:spacing w:val="-10"/>
                <w:sz w:val="20"/>
                <w:szCs w:val="20"/>
              </w:rPr>
              <w:t xml:space="preserve">№ 186  </w:t>
            </w:r>
            <w:r w:rsidRPr="005C1309">
              <w:rPr>
                <w:sz w:val="20"/>
                <w:szCs w:val="20"/>
              </w:rPr>
              <w:t xml:space="preserve">от « 01 ».09. </w:t>
            </w:r>
            <w:r w:rsidRPr="005C1309">
              <w:rPr>
                <w:spacing w:val="-2"/>
                <w:sz w:val="20"/>
                <w:szCs w:val="20"/>
              </w:rPr>
              <w:t>2025г.</w:t>
            </w:r>
          </w:p>
        </w:tc>
      </w:tr>
    </w:tbl>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300"/>
      </w:pPr>
    </w:p>
    <w:p w:rsidR="00053D68" w:rsidRDefault="00DD0727">
      <w:pPr>
        <w:pStyle w:val="1"/>
        <w:tabs>
          <w:tab w:val="left" w:pos="1793"/>
        </w:tabs>
        <w:ind w:left="197"/>
        <w:jc w:val="center"/>
      </w:pPr>
      <w:r>
        <w:rPr>
          <w:spacing w:val="-2"/>
        </w:rPr>
        <w:t>РАБОЧАЯ</w:t>
      </w:r>
      <w:r>
        <w:tab/>
        <w:t>ПРОГРАММА</w:t>
      </w:r>
      <w:r>
        <w:rPr>
          <w:spacing w:val="-2"/>
        </w:rPr>
        <w:t xml:space="preserve"> ВОСПИТАНИЯ</w:t>
      </w:r>
    </w:p>
    <w:p w:rsidR="00053D68" w:rsidRDefault="00DD0727">
      <w:pPr>
        <w:pStyle w:val="2"/>
        <w:spacing w:before="161" w:line="360" w:lineRule="auto"/>
        <w:ind w:left="1122" w:right="1340" w:firstLine="2522"/>
        <w:jc w:val="left"/>
      </w:pPr>
      <w:r>
        <w:t>(основного общего образования) муниципального</w:t>
      </w:r>
      <w:r>
        <w:rPr>
          <w:spacing w:val="-15"/>
        </w:rPr>
        <w:t xml:space="preserve"> </w:t>
      </w:r>
      <w:r>
        <w:t>бюджетного</w:t>
      </w:r>
      <w:r>
        <w:rPr>
          <w:spacing w:val="-15"/>
        </w:rPr>
        <w:t xml:space="preserve"> </w:t>
      </w:r>
      <w:r>
        <w:t>общеобразовательного</w:t>
      </w:r>
      <w:r>
        <w:rPr>
          <w:spacing w:val="-15"/>
        </w:rPr>
        <w:t xml:space="preserve"> </w:t>
      </w:r>
      <w:r>
        <w:t>учреждения</w:t>
      </w:r>
    </w:p>
    <w:p w:rsidR="00053D68" w:rsidRDefault="00DD0727">
      <w:pPr>
        <w:spacing w:line="360" w:lineRule="auto"/>
        <w:ind w:left="4082" w:right="2850" w:hanging="1015"/>
        <w:rPr>
          <w:b/>
          <w:sz w:val="28"/>
        </w:rPr>
      </w:pPr>
      <w:r>
        <w:rPr>
          <w:b/>
          <w:sz w:val="28"/>
        </w:rPr>
        <w:t>города</w:t>
      </w:r>
      <w:r>
        <w:rPr>
          <w:b/>
          <w:spacing w:val="-10"/>
          <w:sz w:val="28"/>
        </w:rPr>
        <w:t xml:space="preserve"> </w:t>
      </w:r>
      <w:r>
        <w:rPr>
          <w:b/>
          <w:sz w:val="28"/>
        </w:rPr>
        <w:t>Ростова</w:t>
      </w:r>
      <w:r>
        <w:rPr>
          <w:b/>
          <w:spacing w:val="-10"/>
          <w:sz w:val="28"/>
        </w:rPr>
        <w:t xml:space="preserve"> </w:t>
      </w:r>
      <w:r>
        <w:rPr>
          <w:b/>
          <w:sz w:val="28"/>
        </w:rPr>
        <w:t>на-Дону</w:t>
      </w:r>
      <w:r>
        <w:rPr>
          <w:b/>
          <w:spacing w:val="-10"/>
          <w:sz w:val="28"/>
        </w:rPr>
        <w:t xml:space="preserve"> </w:t>
      </w:r>
      <w:r>
        <w:rPr>
          <w:b/>
          <w:sz w:val="28"/>
        </w:rPr>
        <w:t>«Школа</w:t>
      </w:r>
      <w:r>
        <w:rPr>
          <w:b/>
          <w:spacing w:val="-10"/>
          <w:sz w:val="28"/>
        </w:rPr>
        <w:t xml:space="preserve"> </w:t>
      </w:r>
      <w:r>
        <w:rPr>
          <w:b/>
          <w:sz w:val="28"/>
        </w:rPr>
        <w:t>№105» на 2025-2026 учебный год</w:t>
      </w: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rPr>
          <w:b/>
        </w:rPr>
      </w:pPr>
    </w:p>
    <w:p w:rsidR="00053D68" w:rsidRDefault="00053D68">
      <w:pPr>
        <w:pStyle w:val="a3"/>
        <w:spacing w:before="161"/>
        <w:rPr>
          <w:b/>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F7294F">
      <w:pPr>
        <w:ind w:left="197" w:right="617"/>
        <w:jc w:val="center"/>
        <w:rPr>
          <w:sz w:val="24"/>
        </w:rPr>
      </w:pPr>
    </w:p>
    <w:p w:rsidR="00F7294F" w:rsidRDefault="00DD0727">
      <w:pPr>
        <w:ind w:left="197" w:right="617"/>
        <w:jc w:val="center"/>
        <w:rPr>
          <w:spacing w:val="-5"/>
          <w:sz w:val="24"/>
        </w:rPr>
      </w:pPr>
      <w:r>
        <w:rPr>
          <w:sz w:val="24"/>
        </w:rPr>
        <w:t>Ростов-на-Дону</w:t>
      </w:r>
      <w:r>
        <w:rPr>
          <w:spacing w:val="-5"/>
          <w:sz w:val="24"/>
        </w:rPr>
        <w:t xml:space="preserve"> </w:t>
      </w:r>
    </w:p>
    <w:p w:rsidR="00053D68" w:rsidRDefault="00F7294F" w:rsidP="00F7294F">
      <w:pPr>
        <w:ind w:left="197" w:right="617"/>
        <w:rPr>
          <w:sz w:val="24"/>
        </w:rPr>
      </w:pPr>
      <w:r>
        <w:rPr>
          <w:sz w:val="24"/>
        </w:rPr>
        <w:t xml:space="preserve">                                                                            </w:t>
      </w:r>
      <w:r w:rsidR="0064766D">
        <w:rPr>
          <w:sz w:val="24"/>
        </w:rPr>
        <w:t xml:space="preserve">   2</w:t>
      </w:r>
      <w:r w:rsidR="00DD0727">
        <w:rPr>
          <w:spacing w:val="-4"/>
          <w:sz w:val="24"/>
        </w:rPr>
        <w:t>025</w:t>
      </w:r>
    </w:p>
    <w:p w:rsidR="00053D68" w:rsidRDefault="00053D68" w:rsidP="0064766D">
      <w:pPr>
        <w:jc w:val="right"/>
        <w:rPr>
          <w:sz w:val="24"/>
        </w:rPr>
        <w:sectPr w:rsidR="00053D68">
          <w:headerReference w:type="default" r:id="rId9"/>
          <w:type w:val="continuous"/>
          <w:pgSz w:w="11910" w:h="16840"/>
          <w:pgMar w:top="620" w:right="141" w:bottom="280" w:left="566" w:header="10" w:footer="0" w:gutter="0"/>
          <w:pgNumType w:start="1"/>
          <w:cols w:space="720"/>
        </w:sectPr>
      </w:pPr>
    </w:p>
    <w:p w:rsidR="00053D68" w:rsidRDefault="00DD0727">
      <w:pPr>
        <w:pStyle w:val="a3"/>
        <w:spacing w:before="80"/>
        <w:ind w:left="53"/>
      </w:pPr>
      <w:r>
        <w:rPr>
          <w:spacing w:val="-2"/>
        </w:rPr>
        <w:lastRenderedPageBreak/>
        <w:t>СОДЕРЖАНИЕ</w:t>
      </w:r>
    </w:p>
    <w:sdt>
      <w:sdtPr>
        <w:id w:val="1112786305"/>
        <w:docPartObj>
          <w:docPartGallery w:val="Table of Contents"/>
          <w:docPartUnique/>
        </w:docPartObj>
      </w:sdtPr>
      <w:sdtEndPr/>
      <w:sdtContent>
        <w:p w:rsidR="00053D68" w:rsidRDefault="00A42304">
          <w:pPr>
            <w:pStyle w:val="11"/>
            <w:tabs>
              <w:tab w:val="left" w:leader="hyphen" w:pos="9169"/>
            </w:tabs>
            <w:spacing w:before="280"/>
            <w:ind w:firstLine="0"/>
          </w:pPr>
          <w:hyperlink w:anchor="_bookmark0" w:history="1">
            <w:r w:rsidR="00DD0727">
              <w:t>Пояснительная</w:t>
            </w:r>
            <w:r w:rsidR="00DD0727">
              <w:rPr>
                <w:spacing w:val="-8"/>
              </w:rPr>
              <w:t xml:space="preserve"> </w:t>
            </w:r>
            <w:r w:rsidR="00DD0727">
              <w:rPr>
                <w:spacing w:val="-2"/>
              </w:rPr>
              <w:t>записка</w:t>
            </w:r>
          </w:hyperlink>
          <w:r w:rsidR="00DD0727">
            <w:tab/>
          </w:r>
          <w:r w:rsidR="00DD0727">
            <w:rPr>
              <w:spacing w:val="-10"/>
            </w:rPr>
            <w:t>3</w:t>
          </w:r>
        </w:p>
        <w:p w:rsidR="00053D68" w:rsidRDefault="00A42304">
          <w:pPr>
            <w:pStyle w:val="11"/>
            <w:tabs>
              <w:tab w:val="left" w:leader="dot" w:pos="9260"/>
            </w:tabs>
            <w:ind w:firstLine="0"/>
          </w:pPr>
          <w:hyperlink w:anchor="_bookmark1" w:history="1">
            <w:r w:rsidR="00DD0727">
              <w:t>РАЗДЕЛ</w:t>
            </w:r>
            <w:r w:rsidR="00DD0727">
              <w:rPr>
                <w:spacing w:val="-2"/>
              </w:rPr>
              <w:t xml:space="preserve"> </w:t>
            </w:r>
            <w:r w:rsidR="00DD0727">
              <w:t>1.</w:t>
            </w:r>
            <w:r w:rsidR="00DD0727">
              <w:rPr>
                <w:spacing w:val="-1"/>
              </w:rPr>
              <w:t xml:space="preserve"> </w:t>
            </w:r>
            <w:r w:rsidR="00DD0727">
              <w:rPr>
                <w:spacing w:val="-2"/>
              </w:rPr>
              <w:t>ЦЕЛЕВОЙ</w:t>
            </w:r>
          </w:hyperlink>
          <w:r w:rsidR="00C80A7A">
            <w:rPr>
              <w:spacing w:val="-2"/>
            </w:rPr>
            <w:t>______________________________________________ 5</w:t>
          </w:r>
        </w:p>
        <w:p w:rsidR="00053D68" w:rsidRDefault="00A42304">
          <w:pPr>
            <w:pStyle w:val="11"/>
            <w:numPr>
              <w:ilvl w:val="1"/>
              <w:numId w:val="83"/>
            </w:numPr>
            <w:tabs>
              <w:tab w:val="left" w:pos="473"/>
              <w:tab w:val="left" w:leader="dot" w:pos="9258"/>
            </w:tabs>
            <w:ind w:left="473"/>
          </w:pPr>
          <w:hyperlink w:anchor="_bookmark2" w:history="1">
            <w:r w:rsidR="00DD0727">
              <w:t>Цель</w:t>
            </w:r>
            <w:r w:rsidR="00DD0727">
              <w:rPr>
                <w:spacing w:val="-3"/>
              </w:rPr>
              <w:t xml:space="preserve"> </w:t>
            </w:r>
            <w:r w:rsidR="00DD0727">
              <w:t>и</w:t>
            </w:r>
            <w:r w:rsidR="00DD0727">
              <w:rPr>
                <w:spacing w:val="-2"/>
              </w:rPr>
              <w:t xml:space="preserve"> </w:t>
            </w:r>
            <w:r w:rsidR="00DD0727">
              <w:t>задачи</w:t>
            </w:r>
            <w:r w:rsidR="00DD0727">
              <w:rPr>
                <w:spacing w:val="-3"/>
              </w:rPr>
              <w:t xml:space="preserve"> </w:t>
            </w:r>
            <w:r w:rsidR="00DD0727">
              <w:t>воспитания</w:t>
            </w:r>
            <w:r w:rsidR="00DD0727">
              <w:rPr>
                <w:spacing w:val="-2"/>
              </w:rPr>
              <w:t xml:space="preserve"> обучающихся</w:t>
            </w:r>
          </w:hyperlink>
          <w:r w:rsidR="00DD0727">
            <w:tab/>
          </w:r>
          <w:r w:rsidR="00C80A7A">
            <w:rPr>
              <w:spacing w:val="-10"/>
            </w:rPr>
            <w:t>5</w:t>
          </w:r>
        </w:p>
        <w:p w:rsidR="00053D68" w:rsidRDefault="00DD0727">
          <w:pPr>
            <w:pStyle w:val="11"/>
            <w:numPr>
              <w:ilvl w:val="1"/>
              <w:numId w:val="82"/>
            </w:numPr>
            <w:tabs>
              <w:tab w:val="left" w:pos="473"/>
              <w:tab w:val="left" w:leader="dot" w:pos="9256"/>
            </w:tabs>
            <w:ind w:left="473"/>
          </w:pPr>
          <w:r>
            <w:t>Целевые</w:t>
          </w:r>
          <w:r>
            <w:rPr>
              <w:spacing w:val="-6"/>
            </w:rPr>
            <w:t xml:space="preserve"> </w:t>
          </w:r>
          <w:r>
            <w:t>ориентиры</w:t>
          </w:r>
          <w:r>
            <w:rPr>
              <w:spacing w:val="-6"/>
            </w:rPr>
            <w:t xml:space="preserve"> </w:t>
          </w:r>
          <w:r>
            <w:t>результатов</w:t>
          </w:r>
          <w:r>
            <w:rPr>
              <w:spacing w:val="-6"/>
            </w:rPr>
            <w:t xml:space="preserve"> </w:t>
          </w:r>
          <w:r>
            <w:rPr>
              <w:spacing w:val="-2"/>
            </w:rPr>
            <w:t>воспитания</w:t>
          </w:r>
          <w:r>
            <w:tab/>
          </w:r>
          <w:r w:rsidR="00C80A7A">
            <w:rPr>
              <w:spacing w:val="-10"/>
            </w:rPr>
            <w:t>8</w:t>
          </w:r>
        </w:p>
        <w:p w:rsidR="00053D68" w:rsidRDefault="00A42304">
          <w:pPr>
            <w:pStyle w:val="11"/>
            <w:tabs>
              <w:tab w:val="left" w:leader="dot" w:pos="9119"/>
            </w:tabs>
            <w:ind w:firstLine="0"/>
          </w:pPr>
          <w:hyperlink w:anchor="_bookmark3" w:history="1">
            <w:r w:rsidR="00DD0727">
              <w:t>РАЗДЕЛ</w:t>
            </w:r>
            <w:r w:rsidR="00DD0727">
              <w:rPr>
                <w:spacing w:val="-2"/>
              </w:rPr>
              <w:t xml:space="preserve"> </w:t>
            </w:r>
            <w:r w:rsidR="00DD0727">
              <w:t>2.</w:t>
            </w:r>
            <w:r w:rsidR="00DD0727">
              <w:rPr>
                <w:spacing w:val="-1"/>
              </w:rPr>
              <w:t xml:space="preserve"> </w:t>
            </w:r>
            <w:r w:rsidR="00DD0727">
              <w:rPr>
                <w:spacing w:val="-2"/>
              </w:rPr>
              <w:t>СОДЕРЖАТЕЛЬНЫЙ</w:t>
            </w:r>
          </w:hyperlink>
          <w:r w:rsidR="00DD0727">
            <w:tab/>
          </w:r>
          <w:r w:rsidR="00DD0727">
            <w:rPr>
              <w:spacing w:val="-5"/>
            </w:rPr>
            <w:t>10</w:t>
          </w:r>
        </w:p>
        <w:p w:rsidR="00053D68" w:rsidRDefault="00A42304">
          <w:pPr>
            <w:pStyle w:val="11"/>
            <w:numPr>
              <w:ilvl w:val="1"/>
              <w:numId w:val="81"/>
            </w:numPr>
            <w:tabs>
              <w:tab w:val="left" w:pos="473"/>
              <w:tab w:val="left" w:leader="dot" w:pos="9117"/>
            </w:tabs>
            <w:ind w:left="473"/>
          </w:pPr>
          <w:hyperlink w:anchor="_bookmark3" w:history="1">
            <w:r w:rsidR="00DD0727">
              <w:t>Уклад</w:t>
            </w:r>
            <w:r w:rsidR="00DD0727">
              <w:rPr>
                <w:spacing w:val="-7"/>
              </w:rPr>
              <w:t xml:space="preserve"> </w:t>
            </w:r>
            <w:r w:rsidR="00DD0727">
              <w:t>общеобразовательной</w:t>
            </w:r>
            <w:r w:rsidR="00DD0727">
              <w:rPr>
                <w:spacing w:val="-7"/>
              </w:rPr>
              <w:t xml:space="preserve"> </w:t>
            </w:r>
            <w:r w:rsidR="00DD0727">
              <w:rPr>
                <w:spacing w:val="-2"/>
              </w:rPr>
              <w:t>организации</w:t>
            </w:r>
          </w:hyperlink>
          <w:r w:rsidR="00DD0727">
            <w:tab/>
          </w:r>
          <w:r w:rsidR="00C80A7A">
            <w:rPr>
              <w:spacing w:val="-5"/>
            </w:rPr>
            <w:t>11</w:t>
          </w:r>
        </w:p>
        <w:p w:rsidR="00053D68" w:rsidRDefault="00A42304">
          <w:pPr>
            <w:pStyle w:val="11"/>
            <w:numPr>
              <w:ilvl w:val="1"/>
              <w:numId w:val="81"/>
            </w:numPr>
            <w:tabs>
              <w:tab w:val="left" w:pos="473"/>
              <w:tab w:val="left" w:leader="dot" w:pos="9117"/>
            </w:tabs>
            <w:ind w:left="473"/>
          </w:pPr>
          <w:hyperlink w:anchor="_bookmark4" w:history="1">
            <w:r w:rsidR="00DD0727">
              <w:t>Виды,</w:t>
            </w:r>
            <w:r w:rsidR="00DD0727">
              <w:rPr>
                <w:spacing w:val="-6"/>
              </w:rPr>
              <w:t xml:space="preserve"> </w:t>
            </w:r>
            <w:r w:rsidR="00DD0727">
              <w:t>формы</w:t>
            </w:r>
            <w:r w:rsidR="00DD0727">
              <w:rPr>
                <w:spacing w:val="-3"/>
              </w:rPr>
              <w:t xml:space="preserve"> </w:t>
            </w:r>
            <w:r w:rsidR="00DD0727">
              <w:t>и</w:t>
            </w:r>
            <w:r w:rsidR="00DD0727">
              <w:rPr>
                <w:spacing w:val="-4"/>
              </w:rPr>
              <w:t xml:space="preserve"> </w:t>
            </w:r>
            <w:r w:rsidR="00DD0727">
              <w:t>содержание</w:t>
            </w:r>
            <w:r w:rsidR="00DD0727">
              <w:rPr>
                <w:spacing w:val="-3"/>
              </w:rPr>
              <w:t xml:space="preserve"> </w:t>
            </w:r>
            <w:r w:rsidR="00DD0727">
              <w:t>воспитательной</w:t>
            </w:r>
            <w:r w:rsidR="00DD0727">
              <w:rPr>
                <w:spacing w:val="-3"/>
              </w:rPr>
              <w:t xml:space="preserve"> </w:t>
            </w:r>
            <w:r w:rsidR="00DD0727">
              <w:rPr>
                <w:spacing w:val="-2"/>
              </w:rPr>
              <w:t>деятельности</w:t>
            </w:r>
          </w:hyperlink>
          <w:r w:rsidR="00DD0727">
            <w:tab/>
          </w:r>
          <w:r w:rsidR="00C80A7A">
            <w:rPr>
              <w:spacing w:val="-5"/>
            </w:rPr>
            <w:t>14</w:t>
          </w:r>
        </w:p>
        <w:p w:rsidR="00053D68" w:rsidRDefault="00DD0727">
          <w:pPr>
            <w:pStyle w:val="11"/>
            <w:spacing w:before="161"/>
            <w:ind w:firstLine="0"/>
          </w:pPr>
          <w:r>
            <w:t>РАЗДЕЛ</w:t>
          </w:r>
          <w:r>
            <w:rPr>
              <w:spacing w:val="-2"/>
            </w:rPr>
            <w:t xml:space="preserve"> </w:t>
          </w:r>
          <w:r>
            <w:t>III.</w:t>
          </w:r>
          <w:r w:rsidRPr="0040492E">
            <w:rPr>
              <w:spacing w:val="66"/>
              <w:sz w:val="24"/>
              <w:szCs w:val="24"/>
            </w:rPr>
            <w:t xml:space="preserve"> </w:t>
          </w:r>
          <w:r w:rsidR="0040492E" w:rsidRPr="0040492E">
            <w:rPr>
              <w:spacing w:val="66"/>
              <w:sz w:val="24"/>
              <w:szCs w:val="24"/>
            </w:rPr>
            <w:t>ОРГАНИЗАЦИОННЫЙ</w:t>
          </w:r>
          <w:r w:rsidR="00C86B5B" w:rsidRPr="00C86B5B">
            <w:rPr>
              <w:spacing w:val="66"/>
            </w:rPr>
            <w:t>.</w:t>
          </w:r>
        </w:p>
        <w:p w:rsidR="00053D68" w:rsidRDefault="00A42304">
          <w:pPr>
            <w:pStyle w:val="11"/>
            <w:numPr>
              <w:ilvl w:val="1"/>
              <w:numId w:val="80"/>
            </w:numPr>
            <w:tabs>
              <w:tab w:val="left" w:pos="473"/>
              <w:tab w:val="left" w:leader="hyphen" w:pos="9226"/>
            </w:tabs>
            <w:spacing w:before="120"/>
            <w:ind w:left="473"/>
          </w:pPr>
          <w:hyperlink w:anchor="_bookmark5" w:history="1">
            <w:r w:rsidR="00DD0727">
              <w:t>Кадровое</w:t>
            </w:r>
            <w:r w:rsidR="00DD0727">
              <w:rPr>
                <w:spacing w:val="-4"/>
              </w:rPr>
              <w:t xml:space="preserve"> </w:t>
            </w:r>
            <w:r w:rsidR="00DD0727">
              <w:rPr>
                <w:spacing w:val="-2"/>
              </w:rPr>
              <w:t>обеспечение</w:t>
            </w:r>
          </w:hyperlink>
          <w:r w:rsidR="00DD0727">
            <w:tab/>
          </w:r>
          <w:r w:rsidR="00C80A7A">
            <w:rPr>
              <w:spacing w:val="-5"/>
            </w:rPr>
            <w:t>303</w:t>
          </w:r>
        </w:p>
        <w:p w:rsidR="00053D68" w:rsidRDefault="00A42304">
          <w:pPr>
            <w:pStyle w:val="11"/>
            <w:numPr>
              <w:ilvl w:val="1"/>
              <w:numId w:val="80"/>
            </w:numPr>
            <w:tabs>
              <w:tab w:val="left" w:pos="473"/>
              <w:tab w:val="left" w:leader="hyphen" w:pos="9167"/>
            </w:tabs>
            <w:ind w:left="473"/>
          </w:pPr>
          <w:hyperlink w:anchor="_bookmark6" w:history="1">
            <w:r w:rsidR="00DD0727">
              <w:t>Нормативно-методическое</w:t>
            </w:r>
            <w:r w:rsidR="00DD0727">
              <w:rPr>
                <w:spacing w:val="-13"/>
              </w:rPr>
              <w:t xml:space="preserve"> </w:t>
            </w:r>
            <w:r w:rsidR="00DD0727">
              <w:rPr>
                <w:spacing w:val="-2"/>
              </w:rPr>
              <w:t>обеспечение</w:t>
            </w:r>
          </w:hyperlink>
          <w:r w:rsidR="00DD0727">
            <w:tab/>
          </w:r>
          <w:r w:rsidR="00C80A7A">
            <w:rPr>
              <w:spacing w:val="-4"/>
            </w:rPr>
            <w:t>306</w:t>
          </w:r>
        </w:p>
        <w:p w:rsidR="00053D68" w:rsidRDefault="00A42304">
          <w:pPr>
            <w:pStyle w:val="11"/>
            <w:numPr>
              <w:ilvl w:val="1"/>
              <w:numId w:val="80"/>
            </w:numPr>
            <w:tabs>
              <w:tab w:val="left" w:pos="473"/>
              <w:tab w:val="left" w:leader="dot" w:pos="8980"/>
            </w:tabs>
            <w:spacing w:line="360" w:lineRule="auto"/>
            <w:ind w:left="53" w:right="1260" w:firstLine="0"/>
          </w:pPr>
          <w:hyperlink w:anchor="_bookmark7" w:history="1">
            <w:r w:rsidR="00DD0727">
              <w:t>Требования</w:t>
            </w:r>
            <w:r w:rsidR="00DD0727">
              <w:rPr>
                <w:spacing w:val="-6"/>
              </w:rPr>
              <w:t xml:space="preserve"> </w:t>
            </w:r>
            <w:r w:rsidR="00CD2F0B">
              <w:rPr>
                <w:spacing w:val="-6"/>
              </w:rPr>
              <w:t xml:space="preserve"> </w:t>
            </w:r>
            <w:r w:rsidR="00DD0727">
              <w:t>к</w:t>
            </w:r>
            <w:r w:rsidR="00DD0727">
              <w:rPr>
                <w:spacing w:val="-6"/>
              </w:rPr>
              <w:t xml:space="preserve"> </w:t>
            </w:r>
            <w:r w:rsidR="00DD0727">
              <w:t>условиям</w:t>
            </w:r>
            <w:r w:rsidR="00DD0727">
              <w:rPr>
                <w:spacing w:val="-6"/>
              </w:rPr>
              <w:t xml:space="preserve"> </w:t>
            </w:r>
            <w:r w:rsidR="00DD0727">
              <w:t>работы</w:t>
            </w:r>
            <w:r w:rsidR="00DD0727">
              <w:rPr>
                <w:spacing w:val="-6"/>
              </w:rPr>
              <w:t xml:space="preserve"> </w:t>
            </w:r>
            <w:r w:rsidR="00DD0727">
              <w:t>с</w:t>
            </w:r>
            <w:r w:rsidR="00DD0727">
              <w:rPr>
                <w:spacing w:val="-6"/>
              </w:rPr>
              <w:t xml:space="preserve"> </w:t>
            </w:r>
            <w:r w:rsidR="00DD0727">
              <w:t>обучающимися</w:t>
            </w:r>
            <w:r w:rsidR="00DD0727">
              <w:rPr>
                <w:spacing w:val="-6"/>
              </w:rPr>
              <w:t xml:space="preserve"> </w:t>
            </w:r>
            <w:r w:rsidR="00DD0727">
              <w:t>с</w:t>
            </w:r>
            <w:r w:rsidR="00DD0727">
              <w:rPr>
                <w:spacing w:val="-6"/>
              </w:rPr>
              <w:t xml:space="preserve"> </w:t>
            </w:r>
            <w:r w:rsidR="00DD0727">
              <w:t>особыми</w:t>
            </w:r>
            <w:r w:rsidR="00DD0727">
              <w:rPr>
                <w:spacing w:val="-6"/>
              </w:rPr>
              <w:t xml:space="preserve"> </w:t>
            </w:r>
            <w:r w:rsidR="00DD0727">
              <w:t>образовательными</w:t>
            </w:r>
          </w:hyperlink>
          <w:r w:rsidR="00DD0727">
            <w:t xml:space="preserve"> </w:t>
          </w:r>
          <w:hyperlink w:anchor="_bookmark7" w:history="1">
            <w:r w:rsidR="00DD0727">
              <w:rPr>
                <w:spacing w:val="-2"/>
              </w:rPr>
              <w:t>потребностями</w:t>
            </w:r>
          </w:hyperlink>
          <w:r w:rsidR="00DD0727">
            <w:tab/>
          </w:r>
          <w:r w:rsidR="00C80A7A">
            <w:t xml:space="preserve">  </w:t>
          </w:r>
          <w:r w:rsidR="00C80A7A">
            <w:rPr>
              <w:spacing w:val="-4"/>
            </w:rPr>
            <w:t>307</w:t>
          </w:r>
        </w:p>
        <w:p w:rsidR="00053D68" w:rsidRDefault="00A42304">
          <w:pPr>
            <w:pStyle w:val="11"/>
            <w:numPr>
              <w:ilvl w:val="1"/>
              <w:numId w:val="80"/>
            </w:numPr>
            <w:tabs>
              <w:tab w:val="left" w:pos="473"/>
              <w:tab w:val="left" w:leader="dot" w:pos="8980"/>
            </w:tabs>
            <w:spacing w:before="120" w:line="360" w:lineRule="auto"/>
            <w:ind w:left="53" w:right="1084" w:firstLine="0"/>
          </w:pPr>
          <w:hyperlink w:anchor="_bookmark8" w:history="1">
            <w:r w:rsidR="00DD0727">
              <w:t>Система</w:t>
            </w:r>
            <w:r w:rsidR="00DD0727">
              <w:rPr>
                <w:spacing w:val="-7"/>
              </w:rPr>
              <w:t xml:space="preserve"> </w:t>
            </w:r>
            <w:r w:rsidR="00DD0727">
              <w:t>поощрения</w:t>
            </w:r>
            <w:r w:rsidR="00DD0727">
              <w:rPr>
                <w:spacing w:val="-7"/>
              </w:rPr>
              <w:t xml:space="preserve"> </w:t>
            </w:r>
            <w:r w:rsidR="00DD0727">
              <w:t>социальной</w:t>
            </w:r>
            <w:r w:rsidR="00DD0727">
              <w:rPr>
                <w:spacing w:val="-7"/>
              </w:rPr>
              <w:t xml:space="preserve"> </w:t>
            </w:r>
            <w:r w:rsidR="00DD0727">
              <w:t>успешности</w:t>
            </w:r>
            <w:r w:rsidR="00DD0727">
              <w:rPr>
                <w:spacing w:val="-7"/>
              </w:rPr>
              <w:t xml:space="preserve"> </w:t>
            </w:r>
            <w:r w:rsidR="00DD0727">
              <w:t>и</w:t>
            </w:r>
            <w:r w:rsidR="00DD0727">
              <w:rPr>
                <w:spacing w:val="-7"/>
              </w:rPr>
              <w:t xml:space="preserve"> </w:t>
            </w:r>
            <w:r w:rsidR="00DD0727">
              <w:t>проявлений</w:t>
            </w:r>
            <w:r w:rsidR="00DD0727">
              <w:rPr>
                <w:spacing w:val="-7"/>
              </w:rPr>
              <w:t xml:space="preserve"> </w:t>
            </w:r>
            <w:r w:rsidR="00DD0727">
              <w:t>активной</w:t>
            </w:r>
            <w:r w:rsidR="00DD0727">
              <w:rPr>
                <w:spacing w:val="-7"/>
              </w:rPr>
              <w:t xml:space="preserve"> </w:t>
            </w:r>
            <w:r w:rsidR="00DD0727">
              <w:t>жизненной</w:t>
            </w:r>
          </w:hyperlink>
          <w:r w:rsidR="00DD0727">
            <w:t xml:space="preserve"> </w:t>
          </w:r>
          <w:hyperlink w:anchor="_bookmark8" w:history="1">
            <w:r w:rsidR="00DD0727">
              <w:t>позиции обучающихся</w:t>
            </w:r>
          </w:hyperlink>
          <w:r w:rsidR="00DD0727">
            <w:tab/>
          </w:r>
          <w:r w:rsidR="00DD0727">
            <w:rPr>
              <w:spacing w:val="-4"/>
            </w:rPr>
            <w:t>309</w:t>
          </w:r>
        </w:p>
        <w:p w:rsidR="00053D68" w:rsidRDefault="00A42304">
          <w:pPr>
            <w:pStyle w:val="11"/>
            <w:numPr>
              <w:ilvl w:val="1"/>
              <w:numId w:val="80"/>
            </w:numPr>
            <w:tabs>
              <w:tab w:val="left" w:pos="473"/>
              <w:tab w:val="left" w:leader="dot" w:pos="8979"/>
            </w:tabs>
            <w:spacing w:before="120"/>
            <w:ind w:left="473"/>
          </w:pPr>
          <w:hyperlink w:anchor="_bookmark9" w:history="1">
            <w:r w:rsidR="00DD0727">
              <w:t>Анализ</w:t>
            </w:r>
            <w:r w:rsidR="00DD0727">
              <w:rPr>
                <w:spacing w:val="-4"/>
              </w:rPr>
              <w:t xml:space="preserve"> </w:t>
            </w:r>
            <w:r w:rsidR="00DD0727">
              <w:t>воспитательного</w:t>
            </w:r>
            <w:r w:rsidR="00DD0727">
              <w:rPr>
                <w:spacing w:val="-4"/>
              </w:rPr>
              <w:t xml:space="preserve"> </w:t>
            </w:r>
            <w:r w:rsidR="00DD0727">
              <w:rPr>
                <w:spacing w:val="-2"/>
              </w:rPr>
              <w:t>процесса</w:t>
            </w:r>
          </w:hyperlink>
          <w:r w:rsidR="00DD0727">
            <w:tab/>
          </w:r>
          <w:r w:rsidR="00C80A7A">
            <w:rPr>
              <w:spacing w:val="-5"/>
            </w:rPr>
            <w:t>310</w:t>
          </w:r>
        </w:p>
        <w:p w:rsidR="00053D68" w:rsidRDefault="001F6A13" w:rsidP="001F6A13">
          <w:pPr>
            <w:pStyle w:val="11"/>
            <w:tabs>
              <w:tab w:val="left" w:leader="dot" w:pos="8977"/>
            </w:tabs>
            <w:ind w:hanging="53"/>
          </w:pPr>
          <w:r>
            <w:t xml:space="preserve"> 4. К</w:t>
          </w:r>
          <w:r w:rsidR="00DD0727">
            <w:t>алендарный</w:t>
          </w:r>
          <w:r w:rsidR="00DD0727">
            <w:rPr>
              <w:spacing w:val="-5"/>
            </w:rPr>
            <w:t xml:space="preserve"> </w:t>
          </w:r>
          <w:r w:rsidR="00DD0727">
            <w:t>план</w:t>
          </w:r>
          <w:r w:rsidR="00DD0727">
            <w:rPr>
              <w:spacing w:val="-5"/>
            </w:rPr>
            <w:t xml:space="preserve"> </w:t>
          </w:r>
          <w:r w:rsidR="00DD0727">
            <w:t>воспитательной</w:t>
          </w:r>
          <w:r w:rsidR="00DD0727">
            <w:rPr>
              <w:spacing w:val="-5"/>
            </w:rPr>
            <w:t xml:space="preserve"> </w:t>
          </w:r>
          <w:r w:rsidR="00DD0727">
            <w:rPr>
              <w:spacing w:val="-2"/>
            </w:rPr>
            <w:t>работы</w:t>
          </w:r>
          <w:r w:rsidR="00DD0727">
            <w:tab/>
          </w:r>
          <w:r w:rsidR="00C80A7A">
            <w:t xml:space="preserve"> </w:t>
          </w:r>
          <w:r w:rsidR="00DD0727">
            <w:rPr>
              <w:spacing w:val="-5"/>
            </w:rPr>
            <w:t>315</w:t>
          </w:r>
        </w:p>
      </w:sdtContent>
    </w:sdt>
    <w:p w:rsidR="00053D68" w:rsidRDefault="00053D68">
      <w:pPr>
        <w:pStyle w:val="11"/>
        <w:sectPr w:rsidR="00053D68">
          <w:pgSz w:w="11910" w:h="16840"/>
          <w:pgMar w:top="620" w:right="141" w:bottom="280" w:left="566" w:header="10" w:footer="0" w:gutter="0"/>
          <w:cols w:space="720"/>
        </w:sectPr>
      </w:pPr>
    </w:p>
    <w:p w:rsidR="00053D68" w:rsidRDefault="00DD0727">
      <w:pPr>
        <w:pStyle w:val="2"/>
        <w:spacing w:before="80"/>
        <w:ind w:left="2643"/>
      </w:pPr>
      <w:bookmarkStart w:id="1" w:name="_bookmark0"/>
      <w:bookmarkEnd w:id="1"/>
      <w:r>
        <w:lastRenderedPageBreak/>
        <w:t>Пояснительная</w:t>
      </w:r>
      <w:r>
        <w:rPr>
          <w:spacing w:val="-6"/>
        </w:rPr>
        <w:t xml:space="preserve"> </w:t>
      </w:r>
      <w:r>
        <w:rPr>
          <w:spacing w:val="-2"/>
        </w:rPr>
        <w:t>записка</w:t>
      </w:r>
    </w:p>
    <w:p w:rsidR="00053D68" w:rsidRDefault="00DD0727">
      <w:pPr>
        <w:pStyle w:val="a3"/>
        <w:ind w:left="54" w:right="142" w:firstLine="843"/>
        <w:jc w:val="both"/>
      </w:pPr>
      <w:r>
        <w:t>Рабочая</w:t>
      </w:r>
      <w:r>
        <w:rPr>
          <w:spacing w:val="40"/>
        </w:rPr>
        <w:t xml:space="preserve"> </w:t>
      </w:r>
      <w:r>
        <w:t xml:space="preserve">программа воспитания (далее-Программа) МБОУ «Школа №105» </w:t>
      </w:r>
      <w:r>
        <w:rPr>
          <w:spacing w:val="-2"/>
        </w:rPr>
        <w:t>разработана</w:t>
      </w:r>
      <w:r w:rsidR="001F6A13">
        <w:rPr>
          <w:spacing w:val="-2"/>
        </w:rPr>
        <w:t xml:space="preserve"> на основе</w:t>
      </w:r>
      <w:r>
        <w:rPr>
          <w:spacing w:val="-2"/>
        </w:rPr>
        <w:t>:</w:t>
      </w:r>
    </w:p>
    <w:p w:rsidR="00053D68" w:rsidRDefault="00DD0727">
      <w:pPr>
        <w:pStyle w:val="a3"/>
        <w:ind w:left="54" w:right="143" w:firstLine="284"/>
        <w:jc w:val="both"/>
      </w:pPr>
      <w:r>
        <w:t xml:space="preserve"> Федерального закона от 29.12.2012 № 273-ФЗ «Об образовании в Российской </w:t>
      </w:r>
      <w:r>
        <w:rPr>
          <w:spacing w:val="-2"/>
        </w:rPr>
        <w:t>Федерации»;</w:t>
      </w:r>
    </w:p>
    <w:p w:rsidR="00053D68" w:rsidRDefault="00DD0727" w:rsidP="001F6A13">
      <w:pPr>
        <w:pStyle w:val="a3"/>
        <w:ind w:left="53" w:right="142"/>
        <w:jc w:val="both"/>
      </w:pPr>
      <w:r>
        <w:rPr>
          <w:spacing w:val="74"/>
          <w:w w:val="150"/>
        </w:rPr>
        <w:t xml:space="preserve"> </w:t>
      </w:r>
      <w:r>
        <w:t>Федерального</w:t>
      </w:r>
      <w:r>
        <w:rPr>
          <w:spacing w:val="74"/>
          <w:w w:val="150"/>
        </w:rPr>
        <w:t xml:space="preserve"> </w:t>
      </w:r>
      <w:r>
        <w:t>закона</w:t>
      </w:r>
      <w:r>
        <w:rPr>
          <w:spacing w:val="74"/>
          <w:w w:val="150"/>
        </w:rPr>
        <w:t xml:space="preserve"> </w:t>
      </w:r>
      <w:r>
        <w:t>от</w:t>
      </w:r>
      <w:r>
        <w:rPr>
          <w:spacing w:val="74"/>
          <w:w w:val="150"/>
        </w:rPr>
        <w:t xml:space="preserve"> </w:t>
      </w:r>
      <w:r>
        <w:t>04.09.2022г</w:t>
      </w:r>
      <w:r>
        <w:rPr>
          <w:spacing w:val="74"/>
          <w:w w:val="150"/>
        </w:rPr>
        <w:t xml:space="preserve"> </w:t>
      </w:r>
      <w:r>
        <w:t>№371-ФЗ</w:t>
      </w:r>
      <w:r>
        <w:rPr>
          <w:spacing w:val="74"/>
          <w:w w:val="150"/>
        </w:rPr>
        <w:t xml:space="preserve"> </w:t>
      </w:r>
      <w:r>
        <w:t>«О</w:t>
      </w:r>
      <w:r>
        <w:rPr>
          <w:spacing w:val="74"/>
          <w:w w:val="150"/>
        </w:rPr>
        <w:t xml:space="preserve"> </w:t>
      </w:r>
      <w:r>
        <w:t>внесении</w:t>
      </w:r>
      <w:r>
        <w:rPr>
          <w:spacing w:val="74"/>
          <w:w w:val="150"/>
        </w:rPr>
        <w:t xml:space="preserve"> </w:t>
      </w:r>
      <w:r>
        <w:t>изменений в</w:t>
      </w:r>
      <w:r>
        <w:rPr>
          <w:spacing w:val="-2"/>
        </w:rPr>
        <w:t xml:space="preserve"> </w:t>
      </w:r>
      <w:r>
        <w:t>Федеральный</w:t>
      </w:r>
      <w:r>
        <w:rPr>
          <w:spacing w:val="-2"/>
        </w:rPr>
        <w:t xml:space="preserve"> </w:t>
      </w:r>
      <w:r>
        <w:t>закон</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стратегии национальной безопасности Российской Федерации, (Указ Президента Российской Федерации от 02.07.2021 № 400);</w:t>
      </w:r>
    </w:p>
    <w:p w:rsidR="00053D68" w:rsidRDefault="001F6A13">
      <w:pPr>
        <w:pStyle w:val="a3"/>
        <w:ind w:left="53" w:right="144" w:firstLine="354"/>
        <w:jc w:val="both"/>
      </w:pPr>
      <w:r>
        <w:t>приказа</w:t>
      </w:r>
      <w:r w:rsidR="00DD0727">
        <w:t xml:space="preserve"> Минпросве</w:t>
      </w:r>
      <w:r w:rsidR="00F30DE6">
        <w:t>щения Российской Федерации № 370 от 18.05.2023</w:t>
      </w:r>
      <w:r w:rsidR="00DD0727">
        <w:t xml:space="preserve"> года «Об утверждении федеральной обра</w:t>
      </w:r>
      <w:r w:rsidR="00F30DE6">
        <w:t>зовательной программы основного</w:t>
      </w:r>
      <w:r w:rsidR="00DD0727">
        <w:t xml:space="preserve"> общего образования»</w:t>
      </w:r>
      <w:r w:rsidR="00F30DE6">
        <w:t xml:space="preserve"> (Федеральная образовательная программа является структурным подразделением)</w:t>
      </w:r>
      <w:r w:rsidR="00DD0727">
        <w:t>;</w:t>
      </w:r>
    </w:p>
    <w:p w:rsidR="00053D68" w:rsidRDefault="001F6A13">
      <w:pPr>
        <w:pStyle w:val="a3"/>
        <w:ind w:left="53" w:firstLine="284"/>
      </w:pPr>
      <w:r>
        <w:t>приказа</w:t>
      </w:r>
      <w:r w:rsidR="00DD0727">
        <w:rPr>
          <w:spacing w:val="-5"/>
        </w:rPr>
        <w:t xml:space="preserve"> </w:t>
      </w:r>
      <w:r w:rsidR="00DD0727">
        <w:t>Минпросвещения</w:t>
      </w:r>
      <w:r w:rsidR="00DD0727">
        <w:rPr>
          <w:spacing w:val="-5"/>
        </w:rPr>
        <w:t xml:space="preserve"> </w:t>
      </w:r>
      <w:r w:rsidR="00DD0727">
        <w:t>Российской</w:t>
      </w:r>
      <w:r w:rsidR="00DD0727">
        <w:rPr>
          <w:spacing w:val="-5"/>
        </w:rPr>
        <w:t xml:space="preserve"> </w:t>
      </w:r>
      <w:r w:rsidR="00DD0727">
        <w:t>Федерации</w:t>
      </w:r>
      <w:r w:rsidR="00DD0727">
        <w:rPr>
          <w:spacing w:val="-5"/>
        </w:rPr>
        <w:t xml:space="preserve"> </w:t>
      </w:r>
      <w:r w:rsidR="00DD0727">
        <w:t>№</w:t>
      </w:r>
      <w:r w:rsidR="00DD0727">
        <w:rPr>
          <w:spacing w:val="-5"/>
        </w:rPr>
        <w:t xml:space="preserve"> </w:t>
      </w:r>
      <w:r w:rsidR="00DD0727">
        <w:t>874</w:t>
      </w:r>
      <w:r w:rsidR="00DD0727">
        <w:rPr>
          <w:spacing w:val="-5"/>
        </w:rPr>
        <w:t xml:space="preserve"> </w:t>
      </w:r>
      <w:r w:rsidR="00DD0727">
        <w:t>от</w:t>
      </w:r>
      <w:r w:rsidR="00DD0727">
        <w:rPr>
          <w:spacing w:val="-5"/>
        </w:rPr>
        <w:t xml:space="preserve"> </w:t>
      </w:r>
      <w:r w:rsidR="00DD0727">
        <w:t>30</w:t>
      </w:r>
      <w:r w:rsidR="00DD0727">
        <w:rPr>
          <w:spacing w:val="-5"/>
        </w:rPr>
        <w:t xml:space="preserve"> </w:t>
      </w:r>
      <w:r w:rsidR="00DD0727">
        <w:t>сентября</w:t>
      </w:r>
      <w:r w:rsidR="00DD0727">
        <w:rPr>
          <w:spacing w:val="-5"/>
        </w:rPr>
        <w:t xml:space="preserve"> </w:t>
      </w:r>
      <w:r w:rsidR="00DD0727">
        <w:t>2022</w:t>
      </w:r>
      <w:r w:rsidR="00DD0727">
        <w:rPr>
          <w:spacing w:val="-5"/>
        </w:rPr>
        <w:t xml:space="preserve"> </w:t>
      </w:r>
      <w:r w:rsidR="00DD0727">
        <w:t>года</w:t>
      </w:r>
      <w:r w:rsidR="00DD0727">
        <w:rPr>
          <w:spacing w:val="-5"/>
        </w:rPr>
        <w:t xml:space="preserve"> </w:t>
      </w:r>
      <w:r w:rsidR="00DD0727">
        <w:t>«Об утверждении порядка разработки и утверждения федеральных основных общеобразовательных программ»;</w:t>
      </w:r>
    </w:p>
    <w:p w:rsidR="00053D68" w:rsidRDefault="001F6A13">
      <w:pPr>
        <w:pStyle w:val="a3"/>
        <w:ind w:left="53" w:right="142" w:firstLine="284"/>
        <w:jc w:val="both"/>
      </w:pPr>
      <w:r>
        <w:t>приказа</w:t>
      </w:r>
      <w:r w:rsidR="00DD0727">
        <w:t xml:space="preserve">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53D68" w:rsidRDefault="001F6A13">
      <w:pPr>
        <w:pStyle w:val="a3"/>
        <w:ind w:left="761"/>
        <w:jc w:val="both"/>
      </w:pPr>
      <w:r>
        <w:t>приказа</w:t>
      </w:r>
      <w:r w:rsidR="00DD0727">
        <w:rPr>
          <w:spacing w:val="22"/>
        </w:rPr>
        <w:t xml:space="preserve"> </w:t>
      </w:r>
      <w:r w:rsidR="00DD0727">
        <w:t>Министерства</w:t>
      </w:r>
      <w:r w:rsidR="00DD0727">
        <w:rPr>
          <w:spacing w:val="22"/>
        </w:rPr>
        <w:t xml:space="preserve"> </w:t>
      </w:r>
      <w:r w:rsidR="00DD0727">
        <w:t>просвещения</w:t>
      </w:r>
      <w:r w:rsidR="00DD0727">
        <w:rPr>
          <w:spacing w:val="23"/>
        </w:rPr>
        <w:t xml:space="preserve"> </w:t>
      </w:r>
      <w:r w:rsidR="00DD0727">
        <w:t>Российской</w:t>
      </w:r>
      <w:r w:rsidR="00DD0727">
        <w:rPr>
          <w:spacing w:val="22"/>
        </w:rPr>
        <w:t xml:space="preserve"> </w:t>
      </w:r>
      <w:r w:rsidR="00DD0727">
        <w:t>Федерации</w:t>
      </w:r>
      <w:r w:rsidR="00DD0727">
        <w:rPr>
          <w:spacing w:val="22"/>
        </w:rPr>
        <w:t xml:space="preserve"> </w:t>
      </w:r>
      <w:r w:rsidR="00DD0727">
        <w:t>№</w:t>
      </w:r>
      <w:r w:rsidR="00DD0727">
        <w:rPr>
          <w:spacing w:val="23"/>
        </w:rPr>
        <w:t xml:space="preserve"> </w:t>
      </w:r>
      <w:r w:rsidR="00DD0727">
        <w:t>704</w:t>
      </w:r>
      <w:r w:rsidR="00DD0727">
        <w:rPr>
          <w:spacing w:val="22"/>
        </w:rPr>
        <w:t xml:space="preserve"> </w:t>
      </w:r>
      <w:r w:rsidR="00DD0727">
        <w:t>от</w:t>
      </w:r>
      <w:r w:rsidR="00DD0727">
        <w:rPr>
          <w:spacing w:val="23"/>
        </w:rPr>
        <w:t xml:space="preserve"> </w:t>
      </w:r>
      <w:r w:rsidR="00DD0727">
        <w:rPr>
          <w:spacing w:val="-2"/>
        </w:rPr>
        <w:t>09.10.2024г.</w:t>
      </w:r>
    </w:p>
    <w:p w:rsidR="00053D68" w:rsidRDefault="00DD0727">
      <w:pPr>
        <w:pStyle w:val="a3"/>
        <w:ind w:left="53" w:right="143"/>
        <w:jc w:val="both"/>
      </w:pPr>
      <w: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053D68" w:rsidRDefault="001F6A13">
      <w:pPr>
        <w:pStyle w:val="a3"/>
        <w:ind w:left="761"/>
        <w:jc w:val="both"/>
      </w:pPr>
      <w:r>
        <w:t xml:space="preserve">Приказа </w:t>
      </w:r>
      <w:r w:rsidR="00DD0727">
        <w:rPr>
          <w:spacing w:val="22"/>
        </w:rPr>
        <w:t xml:space="preserve"> </w:t>
      </w:r>
      <w:r w:rsidR="00DD0727">
        <w:t>Министерства</w:t>
      </w:r>
      <w:r w:rsidR="00DD0727">
        <w:rPr>
          <w:spacing w:val="22"/>
        </w:rPr>
        <w:t xml:space="preserve"> </w:t>
      </w:r>
      <w:r w:rsidR="00DD0727">
        <w:t>просвещения</w:t>
      </w:r>
      <w:r w:rsidR="00DD0727">
        <w:rPr>
          <w:spacing w:val="23"/>
        </w:rPr>
        <w:t xml:space="preserve"> </w:t>
      </w:r>
      <w:r w:rsidR="00DD0727">
        <w:t>Российской</w:t>
      </w:r>
      <w:r w:rsidR="00DD0727">
        <w:rPr>
          <w:spacing w:val="22"/>
        </w:rPr>
        <w:t xml:space="preserve"> </w:t>
      </w:r>
      <w:r w:rsidR="00DD0727">
        <w:t>Федерации</w:t>
      </w:r>
      <w:r w:rsidR="00DD0727">
        <w:rPr>
          <w:spacing w:val="22"/>
        </w:rPr>
        <w:t xml:space="preserve"> </w:t>
      </w:r>
      <w:r w:rsidR="00DD0727">
        <w:t>№</w:t>
      </w:r>
      <w:r w:rsidR="00DD0727">
        <w:rPr>
          <w:spacing w:val="23"/>
        </w:rPr>
        <w:t xml:space="preserve"> </w:t>
      </w:r>
      <w:r w:rsidR="00DD0727">
        <w:t>467</w:t>
      </w:r>
      <w:r w:rsidR="00DD0727">
        <w:rPr>
          <w:spacing w:val="22"/>
        </w:rPr>
        <w:t xml:space="preserve"> </w:t>
      </w:r>
      <w:r w:rsidR="00DD0727">
        <w:t>от</w:t>
      </w:r>
      <w:r w:rsidR="00DD0727">
        <w:rPr>
          <w:spacing w:val="23"/>
        </w:rPr>
        <w:t xml:space="preserve"> </w:t>
      </w:r>
      <w:r w:rsidR="00DD0727">
        <w:rPr>
          <w:spacing w:val="-2"/>
        </w:rPr>
        <w:t>18.06.2025г.</w:t>
      </w:r>
    </w:p>
    <w:p w:rsidR="006605C0" w:rsidRDefault="00DD0727" w:rsidP="006605C0">
      <w:pPr>
        <w:pStyle w:val="a3"/>
        <w:ind w:left="53" w:right="143"/>
        <w:jc w:val="both"/>
      </w:pPr>
      <w: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w:t>
      </w:r>
      <w:r>
        <w:rPr>
          <w:spacing w:val="40"/>
        </w:rPr>
        <w:t xml:space="preserve"> </w:t>
      </w:r>
      <w:r>
        <w:t>основного общ</w:t>
      </w:r>
      <w:r w:rsidR="006605C0">
        <w:t>его образования»,</w:t>
      </w:r>
    </w:p>
    <w:p w:rsidR="006605C0" w:rsidRDefault="006605C0" w:rsidP="006605C0">
      <w:pPr>
        <w:pStyle w:val="a3"/>
        <w:ind w:left="53" w:right="143"/>
        <w:jc w:val="both"/>
      </w:pPr>
      <w:r>
        <w:t>Закон</w:t>
      </w:r>
      <w:r w:rsidR="001F6A13">
        <w:t>а</w:t>
      </w:r>
      <w:r>
        <w:t xml:space="preserve"> Ростовской области от 6 мая 2016 года № 528-ЗС «О патриотическом воспитании граждан в Ростовской области» (с изменениями от 04.04.2025);</w:t>
      </w:r>
    </w:p>
    <w:p w:rsidR="006605C0" w:rsidRDefault="001F6A13" w:rsidP="006605C0">
      <w:pPr>
        <w:pStyle w:val="a3"/>
        <w:ind w:right="143"/>
        <w:jc w:val="both"/>
      </w:pPr>
      <w:r>
        <w:t xml:space="preserve"> Постановления</w:t>
      </w:r>
      <w:r w:rsidR="006605C0">
        <w:t xml:space="preserve"> Правительства Ростовской области от 13 ноября 2023 года № 806 «Об утверждении Концепции патриотического воспитания молодежи в Ростовской области на период до 2030 года»;</w:t>
      </w:r>
    </w:p>
    <w:p w:rsidR="006605C0" w:rsidRDefault="001F6A13" w:rsidP="006605C0">
      <w:pPr>
        <w:pStyle w:val="a3"/>
        <w:ind w:right="143"/>
        <w:jc w:val="both"/>
      </w:pPr>
      <w:r>
        <w:t xml:space="preserve"> Постановления</w:t>
      </w:r>
      <w:r w:rsidR="006605C0">
        <w:t xml:space="preserve"> Администрации города Ростова-на-Дону от 05.04.2025 №312 «Об утверждении Плана мероприятий по патриотическому воспитанию детей и молодежи города Ростова-на-Дону на 2024-2030 гг.»</w:t>
      </w:r>
    </w:p>
    <w:p w:rsidR="00053D68" w:rsidRDefault="00DD0727">
      <w:pPr>
        <w:pStyle w:val="a3"/>
        <w:ind w:left="337"/>
        <w:jc w:val="both"/>
      </w:pPr>
      <w:r>
        <w:t>Также</w:t>
      </w:r>
      <w:r>
        <w:rPr>
          <w:spacing w:val="-3"/>
        </w:rPr>
        <w:t xml:space="preserve"> </w:t>
      </w:r>
      <w:r>
        <w:t>при</w:t>
      </w:r>
      <w:r>
        <w:rPr>
          <w:spacing w:val="-3"/>
        </w:rPr>
        <w:t xml:space="preserve"> </w:t>
      </w:r>
      <w:r>
        <w:t>реализации</w:t>
      </w:r>
      <w:r>
        <w:rPr>
          <w:spacing w:val="-2"/>
        </w:rPr>
        <w:t xml:space="preserve"> </w:t>
      </w:r>
      <w:r>
        <w:t>Программы</w:t>
      </w:r>
      <w:r>
        <w:rPr>
          <w:spacing w:val="64"/>
        </w:rPr>
        <w:t xml:space="preserve"> </w:t>
      </w:r>
      <w:r>
        <w:t>учтены</w:t>
      </w:r>
      <w:r>
        <w:rPr>
          <w:spacing w:val="-2"/>
        </w:rPr>
        <w:t xml:space="preserve"> требования:</w:t>
      </w:r>
    </w:p>
    <w:p w:rsidR="00053D68" w:rsidRDefault="00DD0727">
      <w:pPr>
        <w:pStyle w:val="a5"/>
        <w:numPr>
          <w:ilvl w:val="0"/>
          <w:numId w:val="79"/>
        </w:numPr>
        <w:tabs>
          <w:tab w:val="left" w:pos="760"/>
        </w:tabs>
        <w:ind w:left="53" w:right="141" w:firstLine="284"/>
        <w:jc w:val="both"/>
        <w:rPr>
          <w:sz w:val="28"/>
        </w:rPr>
      </w:pPr>
      <w:r>
        <w:rPr>
          <w:sz w:val="28"/>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053D68" w:rsidRDefault="00DD0727">
      <w:pPr>
        <w:pStyle w:val="a5"/>
        <w:numPr>
          <w:ilvl w:val="0"/>
          <w:numId w:val="79"/>
        </w:numPr>
        <w:tabs>
          <w:tab w:val="left" w:pos="760"/>
        </w:tabs>
        <w:ind w:left="53" w:right="144" w:firstLine="284"/>
        <w:jc w:val="both"/>
        <w:rPr>
          <w:sz w:val="28"/>
        </w:rPr>
      </w:pPr>
      <w:r>
        <w:rPr>
          <w:sz w:val="28"/>
        </w:rPr>
        <w:t>Постановления Главного государственного санитарного врача РФ от 28 января 2025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D2F0B" w:rsidRDefault="00CD2F0B" w:rsidP="00AF4613">
      <w:pPr>
        <w:pStyle w:val="a3"/>
        <w:spacing w:before="321"/>
        <w:ind w:left="53" w:right="144" w:firstLine="284"/>
        <w:jc w:val="both"/>
      </w:pPr>
    </w:p>
    <w:p w:rsidR="00CD2F0B" w:rsidRDefault="00CD2F0B" w:rsidP="00AF4613">
      <w:pPr>
        <w:pStyle w:val="a3"/>
        <w:spacing w:before="321"/>
        <w:ind w:left="53" w:right="144" w:firstLine="284"/>
        <w:jc w:val="both"/>
      </w:pPr>
    </w:p>
    <w:p w:rsidR="00053D68" w:rsidRDefault="00CD2F0B" w:rsidP="00AF4613">
      <w:pPr>
        <w:pStyle w:val="a3"/>
        <w:spacing w:before="321"/>
        <w:ind w:left="53" w:right="144" w:firstLine="284"/>
        <w:jc w:val="both"/>
      </w:pPr>
      <w:r>
        <w:lastRenderedPageBreak/>
        <w:t xml:space="preserve">  </w:t>
      </w:r>
      <w:r w:rsidR="00DD0727">
        <w:t>Программа основывается на единстве и преемственности образовательного процесса всех уровней общего образования.</w:t>
      </w:r>
      <w:r w:rsidR="00DD0727">
        <w:rPr>
          <w:spacing w:val="40"/>
        </w:rPr>
        <w:t xml:space="preserve"> </w:t>
      </w:r>
      <w:r w:rsidR="00DD0727">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w:t>
      </w:r>
      <w:r w:rsidR="00C73B77">
        <w:t>в управления общеобразовательным</w:t>
      </w:r>
      <w:r w:rsidR="00DD0727">
        <w:t xml:space="preserve"> </w:t>
      </w:r>
      <w:r w:rsidR="00C73B77">
        <w:t>учреждением</w:t>
      </w:r>
      <w:r w:rsidR="00DD0727">
        <w:t xml:space="preserve"> (далее школа),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w:t>
      </w:r>
      <w:r w:rsidR="00DD0727">
        <w:rPr>
          <w:spacing w:val="48"/>
          <w:w w:val="150"/>
        </w:rPr>
        <w:t xml:space="preserve"> </w:t>
      </w:r>
      <w:r w:rsidR="00DD0727">
        <w:t>правилам</w:t>
      </w:r>
      <w:r w:rsidR="00DD0727">
        <w:rPr>
          <w:spacing w:val="51"/>
          <w:w w:val="150"/>
        </w:rPr>
        <w:t xml:space="preserve"> </w:t>
      </w:r>
      <w:r w:rsidR="00DD0727">
        <w:t>и</w:t>
      </w:r>
      <w:r w:rsidR="00DD0727">
        <w:rPr>
          <w:spacing w:val="51"/>
          <w:w w:val="150"/>
        </w:rPr>
        <w:t xml:space="preserve"> </w:t>
      </w:r>
      <w:r w:rsidR="00DD0727">
        <w:t>нормам</w:t>
      </w:r>
      <w:r w:rsidR="00DD0727">
        <w:rPr>
          <w:spacing w:val="50"/>
          <w:w w:val="150"/>
        </w:rPr>
        <w:t xml:space="preserve"> </w:t>
      </w:r>
      <w:r w:rsidR="00DD0727">
        <w:t>поведения,</w:t>
      </w:r>
      <w:r w:rsidR="00DD0727">
        <w:rPr>
          <w:spacing w:val="51"/>
          <w:w w:val="150"/>
        </w:rPr>
        <w:t xml:space="preserve"> </w:t>
      </w:r>
      <w:r w:rsidR="00DD0727">
        <w:t>принятым</w:t>
      </w:r>
      <w:r w:rsidR="00DD0727">
        <w:rPr>
          <w:spacing w:val="51"/>
          <w:w w:val="150"/>
        </w:rPr>
        <w:t xml:space="preserve"> </w:t>
      </w:r>
      <w:r w:rsidR="00DD0727">
        <w:t>в</w:t>
      </w:r>
      <w:r w:rsidR="00DD0727">
        <w:rPr>
          <w:spacing w:val="50"/>
          <w:w w:val="150"/>
        </w:rPr>
        <w:t xml:space="preserve"> </w:t>
      </w:r>
      <w:r w:rsidR="00DD0727">
        <w:t>российском</w:t>
      </w:r>
      <w:r w:rsidR="00DD0727">
        <w:rPr>
          <w:spacing w:val="51"/>
          <w:w w:val="150"/>
        </w:rPr>
        <w:t xml:space="preserve"> </w:t>
      </w:r>
      <w:r w:rsidR="00DD0727">
        <w:t>обществе</w:t>
      </w:r>
      <w:r w:rsidR="00DD0727">
        <w:rPr>
          <w:spacing w:val="51"/>
          <w:w w:val="150"/>
        </w:rPr>
        <w:t xml:space="preserve"> </w:t>
      </w:r>
      <w:r w:rsidR="00DD0727">
        <w:t>на</w:t>
      </w:r>
      <w:r w:rsidR="00DD0727">
        <w:rPr>
          <w:spacing w:val="51"/>
          <w:w w:val="150"/>
        </w:rPr>
        <w:t xml:space="preserve"> </w:t>
      </w:r>
      <w:r w:rsidR="00DD0727">
        <w:rPr>
          <w:spacing w:val="-2"/>
        </w:rPr>
        <w:t>основе</w:t>
      </w:r>
      <w:r w:rsidR="00AF4613">
        <w:rPr>
          <w:spacing w:val="-2"/>
        </w:rPr>
        <w:t xml:space="preserve"> </w:t>
      </w:r>
      <w:r w:rsidR="00DD0727">
        <w:t>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053D68" w:rsidRDefault="00DD0727">
      <w:pPr>
        <w:pStyle w:val="a3"/>
        <w:ind w:left="53" w:right="143" w:firstLine="284"/>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w:t>
      </w:r>
      <w:r>
        <w:rPr>
          <w:spacing w:val="40"/>
        </w:rPr>
        <w:t xml:space="preserve"> </w:t>
      </w:r>
      <w:r>
        <w:t>организационно - правовой формой</w:t>
      </w:r>
      <w:r>
        <w:rPr>
          <w:spacing w:val="40"/>
        </w:rPr>
        <w:t xml:space="preserve"> </w:t>
      </w:r>
      <w:r>
        <w:t>школы, контингентом обучающихся и их родителей (законных представителей), с</w:t>
      </w:r>
      <w:r>
        <w:rPr>
          <w:spacing w:val="40"/>
        </w:rPr>
        <w:t xml:space="preserve"> </w:t>
      </w:r>
      <w:r>
        <w:t>учетом этнокультурных интересов и особых образовательных потребностей обучающихся.</w:t>
      </w:r>
    </w:p>
    <w:p w:rsidR="00053D68" w:rsidRDefault="00DD0727" w:rsidP="001F6A13">
      <w:pPr>
        <w:pStyle w:val="a3"/>
        <w:ind w:left="397" w:right="1191" w:firstLine="70"/>
        <w:jc w:val="both"/>
      </w:pPr>
      <w:r>
        <w:t>Программа</w:t>
      </w:r>
      <w:r>
        <w:rPr>
          <w:spacing w:val="-8"/>
        </w:rPr>
        <w:t xml:space="preserve"> </w:t>
      </w:r>
      <w:r>
        <w:t>включает</w:t>
      </w:r>
      <w:r>
        <w:rPr>
          <w:spacing w:val="-8"/>
        </w:rPr>
        <w:t xml:space="preserve"> </w:t>
      </w:r>
      <w:r>
        <w:t>три</w:t>
      </w:r>
      <w:r>
        <w:rPr>
          <w:spacing w:val="-8"/>
        </w:rPr>
        <w:t xml:space="preserve"> </w:t>
      </w:r>
      <w:r>
        <w:t>раздела:</w:t>
      </w:r>
      <w:r>
        <w:rPr>
          <w:spacing w:val="-8"/>
        </w:rPr>
        <w:t xml:space="preserve"> </w:t>
      </w:r>
      <w:r>
        <w:t>целевой,</w:t>
      </w:r>
      <w:r>
        <w:rPr>
          <w:spacing w:val="-8"/>
        </w:rPr>
        <w:t xml:space="preserve"> </w:t>
      </w:r>
      <w:r>
        <w:t>содержательный,</w:t>
      </w:r>
      <w:r w:rsidR="001F6A13">
        <w:rPr>
          <w:spacing w:val="-8"/>
        </w:rPr>
        <w:t xml:space="preserve"> </w:t>
      </w:r>
      <w:r>
        <w:t>организационный. Приложение —</w:t>
      </w:r>
      <w:r>
        <w:rPr>
          <w:spacing w:val="40"/>
        </w:rPr>
        <w:t xml:space="preserve"> </w:t>
      </w:r>
      <w:r w:rsidR="001F6A13">
        <w:rPr>
          <w:spacing w:val="40"/>
        </w:rPr>
        <w:t xml:space="preserve">  </w:t>
      </w:r>
      <w:r>
        <w:t>календарный план воспитательной работы.</w:t>
      </w:r>
    </w:p>
    <w:p w:rsidR="00053D68" w:rsidRDefault="00DD0727">
      <w:pPr>
        <w:pStyle w:val="1"/>
        <w:spacing w:before="321"/>
        <w:ind w:left="337"/>
        <w:jc w:val="both"/>
      </w:pPr>
      <w:bookmarkStart w:id="2" w:name="_bookmark1"/>
      <w:bookmarkEnd w:id="2"/>
      <w:r>
        <w:t>РАЗДЕЛ</w:t>
      </w:r>
      <w:r>
        <w:rPr>
          <w:spacing w:val="-1"/>
        </w:rPr>
        <w:t xml:space="preserve"> </w:t>
      </w:r>
      <w:r>
        <w:t xml:space="preserve">1. </w:t>
      </w:r>
      <w:r>
        <w:rPr>
          <w:spacing w:val="-2"/>
        </w:rPr>
        <w:t>ЦЕЛЕВОЙ</w:t>
      </w:r>
    </w:p>
    <w:p w:rsidR="00053D68" w:rsidRDefault="00053D68">
      <w:pPr>
        <w:pStyle w:val="a3"/>
        <w:rPr>
          <w:b/>
        </w:rPr>
      </w:pPr>
    </w:p>
    <w:p w:rsidR="00053D68" w:rsidRDefault="00DD0727">
      <w:pPr>
        <w:pStyle w:val="a3"/>
        <w:ind w:left="54" w:right="144" w:firstLine="284"/>
        <w:jc w:val="both"/>
      </w:pPr>
      <w:r>
        <w:t>Содержание воспитания обучающихся в МБОУ «Школа №105»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53D68" w:rsidRDefault="00DD0727">
      <w:pPr>
        <w:pStyle w:val="a3"/>
        <w:ind w:left="54" w:right="144" w:firstLine="284"/>
        <w:jc w:val="both"/>
      </w:pPr>
      <w: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w:t>
      </w:r>
      <w:r w:rsidR="003C5DB8">
        <w:t xml:space="preserve"> МБОУ «Школа №105»</w:t>
      </w:r>
      <w:r>
        <w:t xml:space="preserve"> (</w:t>
      </w:r>
      <w:r w:rsidR="003C5DB8">
        <w:t>далее - школа</w:t>
      </w:r>
      <w:r>
        <w:t>). Родители (законные представители) несовершеннолетних обучающихся имеют преимущественное право на воспитание своих детей.</w:t>
      </w:r>
    </w:p>
    <w:p w:rsidR="00053D68" w:rsidRDefault="00DD0727" w:rsidP="00CD2F0B">
      <w:pPr>
        <w:pStyle w:val="a3"/>
        <w:ind w:left="54" w:right="142" w:firstLine="284"/>
        <w:jc w:val="both"/>
      </w:pPr>
      <w:bookmarkStart w:id="3" w:name="_bookmark2"/>
      <w:bookmarkEnd w:id="3"/>
      <w:r>
        <w:t>Воспитательная деятельность в школе планируется и осуществляется в соответствии с приоритетами государствен</w:t>
      </w:r>
      <w:r w:rsidR="005714B3">
        <w:t>ной политики в сфере воспитания.</w:t>
      </w:r>
      <w:r>
        <w:t xml:space="preserve">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rsidR="00053D68" w:rsidRDefault="00DD0727">
      <w:pPr>
        <w:pStyle w:val="a3"/>
        <w:ind w:left="54" w:right="144" w:firstLine="284"/>
        <w:jc w:val="both"/>
      </w:pPr>
      <w: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053D68" w:rsidRDefault="00DD0727">
      <w:pPr>
        <w:pStyle w:val="a3"/>
        <w:ind w:left="54" w:right="145" w:firstLine="851"/>
        <w:jc w:val="both"/>
      </w:pPr>
      <w: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w:t>
      </w:r>
    </w:p>
    <w:p w:rsidR="003C5DB8" w:rsidRDefault="003C5DB8">
      <w:pPr>
        <w:pStyle w:val="a3"/>
        <w:ind w:left="54" w:right="145" w:firstLine="851"/>
        <w:jc w:val="both"/>
      </w:pPr>
    </w:p>
    <w:p w:rsidR="003C5DB8" w:rsidRDefault="003C5DB8">
      <w:pPr>
        <w:pStyle w:val="a3"/>
        <w:ind w:left="54" w:right="145" w:firstLine="851"/>
        <w:jc w:val="both"/>
      </w:pPr>
    </w:p>
    <w:p w:rsidR="003C5DB8" w:rsidRDefault="003C5DB8">
      <w:pPr>
        <w:pStyle w:val="a3"/>
        <w:ind w:left="54" w:right="145" w:firstLine="851"/>
        <w:jc w:val="both"/>
      </w:pPr>
    </w:p>
    <w:p w:rsidR="00053D68" w:rsidRDefault="00DD0727">
      <w:pPr>
        <w:ind w:left="407" w:right="5619" w:hanging="70"/>
        <w:jc w:val="both"/>
        <w:rPr>
          <w:sz w:val="28"/>
        </w:rPr>
      </w:pPr>
      <w:r>
        <w:rPr>
          <w:b/>
          <w:sz w:val="28"/>
        </w:rPr>
        <w:lastRenderedPageBreak/>
        <w:t>Цель</w:t>
      </w:r>
      <w:r>
        <w:rPr>
          <w:b/>
          <w:spacing w:val="-11"/>
          <w:sz w:val="28"/>
        </w:rPr>
        <w:t xml:space="preserve"> </w:t>
      </w:r>
      <w:r>
        <w:rPr>
          <w:b/>
          <w:sz w:val="28"/>
        </w:rPr>
        <w:t>и</w:t>
      </w:r>
      <w:r>
        <w:rPr>
          <w:b/>
          <w:spacing w:val="-11"/>
          <w:sz w:val="28"/>
        </w:rPr>
        <w:t xml:space="preserve"> </w:t>
      </w:r>
      <w:r>
        <w:rPr>
          <w:b/>
          <w:sz w:val="28"/>
        </w:rPr>
        <w:t>задачи</w:t>
      </w:r>
      <w:r>
        <w:rPr>
          <w:b/>
          <w:spacing w:val="-11"/>
          <w:sz w:val="28"/>
        </w:rPr>
        <w:t xml:space="preserve"> </w:t>
      </w:r>
      <w:r>
        <w:rPr>
          <w:b/>
          <w:sz w:val="28"/>
        </w:rPr>
        <w:t>воспитания</w:t>
      </w:r>
      <w:r>
        <w:rPr>
          <w:b/>
          <w:spacing w:val="-11"/>
          <w:sz w:val="28"/>
        </w:rPr>
        <w:t xml:space="preserve"> </w:t>
      </w:r>
      <w:r>
        <w:rPr>
          <w:b/>
          <w:sz w:val="28"/>
        </w:rPr>
        <w:t xml:space="preserve">обучающихся. Цель </w:t>
      </w:r>
      <w:r>
        <w:rPr>
          <w:sz w:val="28"/>
        </w:rPr>
        <w:t>воспитания обучающихся:</w:t>
      </w:r>
    </w:p>
    <w:p w:rsidR="00053D68" w:rsidRDefault="00DD0727">
      <w:pPr>
        <w:pStyle w:val="a3"/>
        <w:ind w:left="53" w:right="143" w:firstLine="284"/>
        <w:jc w:val="both"/>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053D68" w:rsidRDefault="00DD0727">
      <w:pPr>
        <w:pStyle w:val="a3"/>
        <w:spacing w:before="80"/>
        <w:ind w:left="53" w:right="143" w:firstLine="284"/>
        <w:jc w:val="both"/>
      </w:pPr>
      <w:r>
        <w:t>В соответствии с этим идеалом и нормативными правовыми актами Российской Федерации в сфере образования цель воспитания обучающихся в МБОУ «Школа №105»: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53D68" w:rsidRDefault="00DD0727">
      <w:pPr>
        <w:pStyle w:val="a3"/>
        <w:ind w:left="53" w:right="143" w:firstLine="284"/>
        <w:jc w:val="both"/>
      </w:pPr>
      <w:r>
        <w:t>В воспитании обучающихся подросткового возраста (уровень основного общего образования)</w:t>
      </w:r>
      <w:r>
        <w:rPr>
          <w:spacing w:val="40"/>
        </w:rPr>
        <w:t xml:space="preserve"> </w:t>
      </w:r>
      <w:r>
        <w:t>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053D68" w:rsidRDefault="00DD0727">
      <w:pPr>
        <w:pStyle w:val="a5"/>
        <w:numPr>
          <w:ilvl w:val="0"/>
          <w:numId w:val="78"/>
        </w:numPr>
        <w:tabs>
          <w:tab w:val="left" w:pos="500"/>
        </w:tabs>
        <w:ind w:left="500" w:hanging="163"/>
        <w:jc w:val="both"/>
        <w:rPr>
          <w:sz w:val="28"/>
        </w:rPr>
      </w:pPr>
      <w:r>
        <w:rPr>
          <w:sz w:val="28"/>
        </w:rPr>
        <w:t>к</w:t>
      </w:r>
      <w:r>
        <w:rPr>
          <w:spacing w:val="-2"/>
          <w:sz w:val="28"/>
        </w:rPr>
        <w:t xml:space="preserve"> </w:t>
      </w:r>
      <w:r>
        <w:rPr>
          <w:sz w:val="28"/>
        </w:rPr>
        <w:t>семье</w:t>
      </w:r>
      <w:r>
        <w:rPr>
          <w:spacing w:val="-2"/>
          <w:sz w:val="28"/>
        </w:rPr>
        <w:t xml:space="preserve"> </w:t>
      </w:r>
      <w:r>
        <w:rPr>
          <w:sz w:val="28"/>
        </w:rPr>
        <w:t>как</w:t>
      </w:r>
      <w:r>
        <w:rPr>
          <w:spacing w:val="-2"/>
          <w:sz w:val="28"/>
        </w:rPr>
        <w:t xml:space="preserve"> </w:t>
      </w:r>
      <w:r>
        <w:rPr>
          <w:sz w:val="28"/>
        </w:rPr>
        <w:t>главной</w:t>
      </w:r>
      <w:r>
        <w:rPr>
          <w:spacing w:val="-2"/>
          <w:sz w:val="28"/>
        </w:rPr>
        <w:t xml:space="preserve"> </w:t>
      </w:r>
      <w:r>
        <w:rPr>
          <w:sz w:val="28"/>
        </w:rPr>
        <w:t>опоре</w:t>
      </w:r>
      <w:r>
        <w:rPr>
          <w:spacing w:val="-2"/>
          <w:sz w:val="28"/>
        </w:rPr>
        <w:t xml:space="preserve"> </w:t>
      </w:r>
      <w:r>
        <w:rPr>
          <w:sz w:val="28"/>
        </w:rPr>
        <w:t>в</w:t>
      </w:r>
      <w:r>
        <w:rPr>
          <w:spacing w:val="-2"/>
          <w:sz w:val="28"/>
        </w:rPr>
        <w:t xml:space="preserve"> </w:t>
      </w:r>
      <w:r>
        <w:rPr>
          <w:sz w:val="28"/>
        </w:rPr>
        <w:t>жизни</w:t>
      </w:r>
      <w:r>
        <w:rPr>
          <w:spacing w:val="-2"/>
          <w:sz w:val="28"/>
        </w:rPr>
        <w:t xml:space="preserve"> </w:t>
      </w:r>
      <w:r>
        <w:rPr>
          <w:sz w:val="28"/>
        </w:rPr>
        <w:t>человека</w:t>
      </w:r>
      <w:r>
        <w:rPr>
          <w:spacing w:val="-2"/>
          <w:sz w:val="28"/>
        </w:rPr>
        <w:t xml:space="preserve"> </w:t>
      </w:r>
      <w:r>
        <w:rPr>
          <w:sz w:val="28"/>
        </w:rPr>
        <w:t>и</w:t>
      </w:r>
      <w:r>
        <w:rPr>
          <w:spacing w:val="-2"/>
          <w:sz w:val="28"/>
        </w:rPr>
        <w:t xml:space="preserve"> </w:t>
      </w:r>
      <w:r>
        <w:rPr>
          <w:sz w:val="28"/>
        </w:rPr>
        <w:t>источнику</w:t>
      </w:r>
      <w:r>
        <w:rPr>
          <w:spacing w:val="-2"/>
          <w:sz w:val="28"/>
        </w:rPr>
        <w:t xml:space="preserve"> </w:t>
      </w:r>
      <w:r>
        <w:rPr>
          <w:sz w:val="28"/>
        </w:rPr>
        <w:t>его</w:t>
      </w:r>
      <w:r>
        <w:rPr>
          <w:spacing w:val="-1"/>
          <w:sz w:val="28"/>
        </w:rPr>
        <w:t xml:space="preserve"> </w:t>
      </w:r>
      <w:r>
        <w:rPr>
          <w:spacing w:val="-2"/>
          <w:sz w:val="28"/>
        </w:rPr>
        <w:t>счастья;</w:t>
      </w:r>
    </w:p>
    <w:p w:rsidR="00053D68" w:rsidRDefault="00DD0727">
      <w:pPr>
        <w:pStyle w:val="a5"/>
        <w:numPr>
          <w:ilvl w:val="0"/>
          <w:numId w:val="78"/>
        </w:numPr>
        <w:tabs>
          <w:tab w:val="left" w:pos="506"/>
        </w:tabs>
        <w:ind w:left="53" w:right="143" w:firstLine="284"/>
        <w:jc w:val="both"/>
        <w:rPr>
          <w:sz w:val="28"/>
        </w:rPr>
      </w:pPr>
      <w:r>
        <w:rPr>
          <w:sz w:val="2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053D68" w:rsidRDefault="00DD0727">
      <w:pPr>
        <w:pStyle w:val="a5"/>
        <w:numPr>
          <w:ilvl w:val="0"/>
          <w:numId w:val="78"/>
        </w:numPr>
        <w:tabs>
          <w:tab w:val="left" w:pos="501"/>
        </w:tabs>
        <w:ind w:left="53" w:right="142" w:firstLine="284"/>
        <w:jc w:val="both"/>
        <w:rPr>
          <w:sz w:val="28"/>
        </w:rPr>
      </w:pPr>
      <w:r>
        <w:rPr>
          <w:sz w:val="28"/>
        </w:rPr>
        <w:t>к</w:t>
      </w:r>
      <w:r>
        <w:rPr>
          <w:spacing w:val="-2"/>
          <w:sz w:val="28"/>
        </w:rPr>
        <w:t xml:space="preserve"> </w:t>
      </w:r>
      <w:r>
        <w:rPr>
          <w:sz w:val="28"/>
        </w:rPr>
        <w:t>своему</w:t>
      </w:r>
      <w:r>
        <w:rPr>
          <w:spacing w:val="-2"/>
          <w:sz w:val="28"/>
        </w:rPr>
        <w:t xml:space="preserve"> </w:t>
      </w:r>
      <w:r>
        <w:rPr>
          <w:sz w:val="28"/>
        </w:rPr>
        <w:t>отечеству,</w:t>
      </w:r>
      <w:r>
        <w:rPr>
          <w:spacing w:val="-2"/>
          <w:sz w:val="28"/>
        </w:rPr>
        <w:t xml:space="preserve"> </w:t>
      </w:r>
      <w:r>
        <w:rPr>
          <w:sz w:val="28"/>
        </w:rPr>
        <w:t>своей</w:t>
      </w:r>
      <w:r>
        <w:rPr>
          <w:spacing w:val="-2"/>
          <w:sz w:val="28"/>
        </w:rPr>
        <w:t xml:space="preserve"> </w:t>
      </w:r>
      <w:r>
        <w:rPr>
          <w:sz w:val="28"/>
        </w:rPr>
        <w:t>малой</w:t>
      </w:r>
      <w:r>
        <w:rPr>
          <w:spacing w:val="-2"/>
          <w:sz w:val="28"/>
        </w:rPr>
        <w:t xml:space="preserve"> </w:t>
      </w:r>
      <w:r>
        <w:rPr>
          <w:sz w:val="28"/>
        </w:rPr>
        <w:t>и</w:t>
      </w:r>
      <w:r>
        <w:rPr>
          <w:spacing w:val="-2"/>
          <w:sz w:val="28"/>
        </w:rPr>
        <w:t xml:space="preserve"> </w:t>
      </w:r>
      <w:r>
        <w:rPr>
          <w:sz w:val="28"/>
        </w:rPr>
        <w:t>большой</w:t>
      </w:r>
      <w:r>
        <w:rPr>
          <w:spacing w:val="-2"/>
          <w:sz w:val="28"/>
        </w:rPr>
        <w:t xml:space="preserve"> </w:t>
      </w:r>
      <w:r>
        <w:rPr>
          <w:sz w:val="28"/>
        </w:rPr>
        <w:t>Родине</w:t>
      </w:r>
      <w:r>
        <w:rPr>
          <w:spacing w:val="-2"/>
          <w:sz w:val="28"/>
        </w:rPr>
        <w:t xml:space="preserve"> </w:t>
      </w:r>
      <w:r>
        <w:rPr>
          <w:sz w:val="28"/>
        </w:rPr>
        <w:t>как</w:t>
      </w:r>
      <w:r>
        <w:rPr>
          <w:spacing w:val="-2"/>
          <w:sz w:val="28"/>
        </w:rPr>
        <w:t xml:space="preserve"> </w:t>
      </w:r>
      <w:r>
        <w:rPr>
          <w:sz w:val="28"/>
        </w:rPr>
        <w:t>месту,</w:t>
      </w:r>
      <w:r>
        <w:rPr>
          <w:spacing w:val="-2"/>
          <w:sz w:val="28"/>
        </w:rPr>
        <w:t xml:space="preserve"> </w:t>
      </w:r>
      <w:r>
        <w:rPr>
          <w:sz w:val="28"/>
        </w:rPr>
        <w:t>в</w:t>
      </w:r>
      <w:r>
        <w:rPr>
          <w:spacing w:val="-2"/>
          <w:sz w:val="28"/>
        </w:rPr>
        <w:t xml:space="preserve"> </w:t>
      </w:r>
      <w:r>
        <w:rPr>
          <w:sz w:val="28"/>
        </w:rPr>
        <w:t>котором</w:t>
      </w:r>
      <w:r>
        <w:rPr>
          <w:spacing w:val="-2"/>
          <w:sz w:val="28"/>
        </w:rPr>
        <w:t xml:space="preserve"> </w:t>
      </w:r>
      <w:r>
        <w:rPr>
          <w:sz w:val="28"/>
        </w:rPr>
        <w:t>человек</w:t>
      </w:r>
      <w:r>
        <w:rPr>
          <w:spacing w:val="-2"/>
          <w:sz w:val="28"/>
        </w:rPr>
        <w:t xml:space="preserve"> </w:t>
      </w:r>
      <w:r>
        <w:rPr>
          <w:sz w:val="28"/>
        </w:rPr>
        <w:t xml:space="preserve">вырос и познал первые радости и неудачи, которая завещана ему предками и которую нужно </w:t>
      </w:r>
      <w:r>
        <w:rPr>
          <w:spacing w:val="-2"/>
          <w:sz w:val="28"/>
        </w:rPr>
        <w:t>оберегать;</w:t>
      </w:r>
    </w:p>
    <w:p w:rsidR="00053D68" w:rsidRDefault="00DD0727">
      <w:pPr>
        <w:pStyle w:val="a5"/>
        <w:numPr>
          <w:ilvl w:val="0"/>
          <w:numId w:val="78"/>
        </w:numPr>
        <w:tabs>
          <w:tab w:val="left" w:pos="639"/>
        </w:tabs>
        <w:ind w:left="53" w:right="142" w:firstLine="284"/>
        <w:jc w:val="both"/>
        <w:rPr>
          <w:sz w:val="28"/>
        </w:rPr>
      </w:pPr>
      <w:r>
        <w:rPr>
          <w:sz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053D68" w:rsidRDefault="00DD0727">
      <w:pPr>
        <w:pStyle w:val="a5"/>
        <w:numPr>
          <w:ilvl w:val="0"/>
          <w:numId w:val="78"/>
        </w:numPr>
        <w:tabs>
          <w:tab w:val="left" w:pos="531"/>
        </w:tabs>
        <w:ind w:left="53" w:right="141" w:firstLine="284"/>
        <w:jc w:val="both"/>
        <w:rPr>
          <w:sz w:val="28"/>
        </w:rPr>
      </w:pPr>
      <w:r>
        <w:rPr>
          <w:sz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53D68" w:rsidRDefault="00DD0727">
      <w:pPr>
        <w:pStyle w:val="a5"/>
        <w:numPr>
          <w:ilvl w:val="0"/>
          <w:numId w:val="78"/>
        </w:numPr>
        <w:tabs>
          <w:tab w:val="left" w:pos="539"/>
        </w:tabs>
        <w:ind w:left="53" w:right="144" w:firstLine="284"/>
        <w:jc w:val="both"/>
        <w:rPr>
          <w:sz w:val="28"/>
        </w:rPr>
      </w:pPr>
      <w:r>
        <w:rPr>
          <w:sz w:val="28"/>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053D68" w:rsidRDefault="00DD0727">
      <w:pPr>
        <w:pStyle w:val="a5"/>
        <w:numPr>
          <w:ilvl w:val="0"/>
          <w:numId w:val="78"/>
        </w:numPr>
        <w:tabs>
          <w:tab w:val="left" w:pos="623"/>
        </w:tabs>
        <w:ind w:left="53" w:right="143" w:firstLine="284"/>
        <w:jc w:val="both"/>
        <w:rPr>
          <w:sz w:val="28"/>
        </w:rPr>
      </w:pPr>
      <w:r>
        <w:rPr>
          <w:sz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53D68" w:rsidRDefault="00DD0727">
      <w:pPr>
        <w:pStyle w:val="a5"/>
        <w:numPr>
          <w:ilvl w:val="0"/>
          <w:numId w:val="78"/>
        </w:numPr>
        <w:tabs>
          <w:tab w:val="left" w:pos="521"/>
        </w:tabs>
        <w:ind w:left="53" w:right="141" w:firstLine="284"/>
        <w:jc w:val="both"/>
        <w:rPr>
          <w:sz w:val="28"/>
        </w:rPr>
      </w:pPr>
      <w:r>
        <w:rPr>
          <w:sz w:val="28"/>
        </w:rPr>
        <w:t>к здоровью как залогу долгой и активной жизни человека, его хорошего настроения и оптимистичного взгляда на мир;</w:t>
      </w:r>
    </w:p>
    <w:p w:rsidR="00053D68" w:rsidRDefault="00DD0727">
      <w:pPr>
        <w:pStyle w:val="a5"/>
        <w:numPr>
          <w:ilvl w:val="0"/>
          <w:numId w:val="78"/>
        </w:numPr>
        <w:tabs>
          <w:tab w:val="left" w:pos="556"/>
        </w:tabs>
        <w:ind w:left="53" w:right="142" w:firstLine="284"/>
        <w:jc w:val="both"/>
        <w:rPr>
          <w:sz w:val="28"/>
        </w:rPr>
      </w:pPr>
      <w:r>
        <w:rPr>
          <w:sz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53D68" w:rsidRDefault="00DD0727">
      <w:pPr>
        <w:pStyle w:val="a5"/>
        <w:numPr>
          <w:ilvl w:val="0"/>
          <w:numId w:val="78"/>
        </w:numPr>
        <w:tabs>
          <w:tab w:val="left" w:pos="514"/>
        </w:tabs>
        <w:ind w:left="53" w:right="143" w:firstLine="284"/>
        <w:jc w:val="both"/>
        <w:rPr>
          <w:sz w:val="28"/>
        </w:rPr>
      </w:pPr>
      <w:r>
        <w:rPr>
          <w:sz w:val="28"/>
        </w:rPr>
        <w:t>к самим себе как хозяевам своей судьбы, самоопределяющимся и самореализующимся личностям, отвечающим за свое собственное будущее.</w:t>
      </w:r>
    </w:p>
    <w:p w:rsidR="00053D68" w:rsidRDefault="00DD0727">
      <w:pPr>
        <w:pStyle w:val="a3"/>
        <w:ind w:left="53" w:right="142" w:firstLine="284"/>
        <w:jc w:val="both"/>
      </w:pPr>
      <w: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w:t>
      </w:r>
    </w:p>
    <w:p w:rsidR="00CA5A10" w:rsidRDefault="00CA5A10">
      <w:pPr>
        <w:pStyle w:val="a3"/>
        <w:ind w:left="53" w:right="143" w:firstLine="284"/>
        <w:jc w:val="both"/>
      </w:pPr>
    </w:p>
    <w:p w:rsidR="00CA5A10" w:rsidRDefault="00CA5A10">
      <w:pPr>
        <w:pStyle w:val="a3"/>
        <w:ind w:left="53" w:right="143" w:firstLine="284"/>
        <w:jc w:val="both"/>
      </w:pPr>
    </w:p>
    <w:p w:rsidR="00053D68" w:rsidRDefault="00DD0727">
      <w:pPr>
        <w:pStyle w:val="a3"/>
        <w:ind w:left="53" w:right="143" w:firstLine="284"/>
        <w:jc w:val="both"/>
      </w:pPr>
      <w:r>
        <w:lastRenderedPageBreak/>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053D68" w:rsidRDefault="00DD0727">
      <w:pPr>
        <w:pStyle w:val="a3"/>
        <w:spacing w:before="80"/>
        <w:ind w:left="53" w:right="142" w:firstLine="284"/>
        <w:jc w:val="both"/>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053D68" w:rsidRDefault="00DD0727">
      <w:pPr>
        <w:pStyle w:val="a3"/>
        <w:ind w:left="53" w:right="144" w:firstLine="284"/>
        <w:jc w:val="both"/>
      </w:pPr>
      <w:r>
        <w:t xml:space="preserve">Достижению поставленной цели воспитания обучающихся будет способствовать решение следующих </w:t>
      </w:r>
      <w:r>
        <w:rPr>
          <w:b/>
        </w:rPr>
        <w:t>основных задач</w:t>
      </w:r>
      <w:r>
        <w:t>:</w:t>
      </w:r>
    </w:p>
    <w:p w:rsidR="00053D68" w:rsidRDefault="00DD0727">
      <w:pPr>
        <w:pStyle w:val="a5"/>
        <w:numPr>
          <w:ilvl w:val="0"/>
          <w:numId w:val="78"/>
        </w:numPr>
        <w:tabs>
          <w:tab w:val="left" w:pos="699"/>
        </w:tabs>
        <w:ind w:left="53" w:right="142" w:firstLine="284"/>
        <w:jc w:val="both"/>
        <w:rPr>
          <w:sz w:val="28"/>
        </w:rPr>
      </w:pPr>
      <w:r>
        <w:rPr>
          <w:sz w:val="28"/>
        </w:rPr>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053D68" w:rsidRDefault="00DD0727">
      <w:pPr>
        <w:pStyle w:val="a5"/>
        <w:numPr>
          <w:ilvl w:val="0"/>
          <w:numId w:val="78"/>
        </w:numPr>
        <w:tabs>
          <w:tab w:val="left" w:pos="625"/>
        </w:tabs>
        <w:ind w:left="53" w:right="142" w:firstLine="284"/>
        <w:jc w:val="both"/>
        <w:rPr>
          <w:sz w:val="28"/>
        </w:rPr>
      </w:pPr>
      <w:r>
        <w:rPr>
          <w:sz w:val="28"/>
        </w:rPr>
        <w:t>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w:t>
      </w:r>
    </w:p>
    <w:p w:rsidR="00053D68" w:rsidRDefault="00DD0727">
      <w:pPr>
        <w:pStyle w:val="a5"/>
        <w:numPr>
          <w:ilvl w:val="0"/>
          <w:numId w:val="78"/>
        </w:numPr>
        <w:tabs>
          <w:tab w:val="left" w:pos="735"/>
        </w:tabs>
        <w:ind w:left="53" w:right="144" w:firstLine="284"/>
        <w:jc w:val="both"/>
        <w:rPr>
          <w:sz w:val="28"/>
        </w:rPr>
      </w:pPr>
      <w:r>
        <w:rPr>
          <w:sz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053D68" w:rsidRDefault="00DD0727">
      <w:pPr>
        <w:pStyle w:val="a5"/>
        <w:numPr>
          <w:ilvl w:val="0"/>
          <w:numId w:val="78"/>
        </w:numPr>
        <w:tabs>
          <w:tab w:val="left" w:pos="674"/>
        </w:tabs>
        <w:ind w:left="53" w:right="144" w:firstLine="284"/>
        <w:jc w:val="both"/>
        <w:rPr>
          <w:sz w:val="28"/>
        </w:rPr>
      </w:pPr>
      <w:r>
        <w:rPr>
          <w:sz w:val="28"/>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053D68" w:rsidRDefault="00DD0727">
      <w:pPr>
        <w:pStyle w:val="a5"/>
        <w:numPr>
          <w:ilvl w:val="0"/>
          <w:numId w:val="78"/>
        </w:numPr>
        <w:tabs>
          <w:tab w:val="left" w:pos="502"/>
        </w:tabs>
        <w:ind w:left="53" w:right="145" w:firstLine="284"/>
        <w:jc w:val="both"/>
        <w:rPr>
          <w:sz w:val="28"/>
        </w:rPr>
      </w:pPr>
      <w:r>
        <w:rPr>
          <w:sz w:val="28"/>
        </w:rPr>
        <w:t>повышать</w:t>
      </w:r>
      <w:r>
        <w:rPr>
          <w:spacing w:val="-2"/>
          <w:sz w:val="28"/>
        </w:rPr>
        <w:t xml:space="preserve"> </w:t>
      </w:r>
      <w:r>
        <w:rPr>
          <w:sz w:val="28"/>
        </w:rPr>
        <w:t>эффективность</w:t>
      </w:r>
      <w:r>
        <w:rPr>
          <w:spacing w:val="-2"/>
          <w:sz w:val="28"/>
        </w:rPr>
        <w:t xml:space="preserve"> </w:t>
      </w:r>
      <w:r>
        <w:rPr>
          <w:sz w:val="28"/>
        </w:rPr>
        <w:t>работы</w:t>
      </w:r>
      <w:r>
        <w:rPr>
          <w:spacing w:val="-2"/>
          <w:sz w:val="28"/>
        </w:rPr>
        <w:t xml:space="preserve"> </w:t>
      </w:r>
      <w:r>
        <w:rPr>
          <w:sz w:val="28"/>
        </w:rPr>
        <w:t>Советов</w:t>
      </w:r>
      <w:r>
        <w:rPr>
          <w:spacing w:val="-2"/>
          <w:sz w:val="28"/>
        </w:rPr>
        <w:t xml:space="preserve"> </w:t>
      </w:r>
      <w:r>
        <w:rPr>
          <w:sz w:val="28"/>
        </w:rPr>
        <w:t>обучающихся,</w:t>
      </w:r>
      <w:r>
        <w:rPr>
          <w:spacing w:val="-2"/>
          <w:sz w:val="28"/>
        </w:rPr>
        <w:t xml:space="preserve"> </w:t>
      </w:r>
      <w:r>
        <w:rPr>
          <w:sz w:val="28"/>
        </w:rPr>
        <w:t>как</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школы,</w:t>
      </w:r>
      <w:r>
        <w:rPr>
          <w:spacing w:val="-2"/>
          <w:sz w:val="28"/>
        </w:rPr>
        <w:t xml:space="preserve"> </w:t>
      </w:r>
      <w:r>
        <w:rPr>
          <w:sz w:val="28"/>
        </w:rPr>
        <w:t>так</w:t>
      </w:r>
      <w:r>
        <w:rPr>
          <w:spacing w:val="-2"/>
          <w:sz w:val="28"/>
        </w:rPr>
        <w:t xml:space="preserve"> </w:t>
      </w:r>
      <w:r>
        <w:rPr>
          <w:sz w:val="28"/>
        </w:rPr>
        <w:t>и</w:t>
      </w:r>
      <w:r>
        <w:rPr>
          <w:spacing w:val="-2"/>
          <w:sz w:val="28"/>
        </w:rPr>
        <w:t xml:space="preserve"> </w:t>
      </w:r>
      <w:r>
        <w:rPr>
          <w:sz w:val="28"/>
        </w:rPr>
        <w:t>на уровне отдельных классов;</w:t>
      </w:r>
    </w:p>
    <w:p w:rsidR="00053D68" w:rsidRDefault="00DD0727">
      <w:pPr>
        <w:pStyle w:val="a5"/>
        <w:numPr>
          <w:ilvl w:val="0"/>
          <w:numId w:val="78"/>
        </w:numPr>
        <w:tabs>
          <w:tab w:val="left" w:pos="500"/>
        </w:tabs>
        <w:ind w:left="500" w:hanging="163"/>
        <w:jc w:val="both"/>
        <w:rPr>
          <w:sz w:val="28"/>
        </w:rPr>
      </w:pPr>
      <w:r>
        <w:rPr>
          <w:sz w:val="28"/>
        </w:rPr>
        <w:t>обеспечивать</w:t>
      </w:r>
      <w:r>
        <w:rPr>
          <w:spacing w:val="-9"/>
          <w:sz w:val="28"/>
        </w:rPr>
        <w:t xml:space="preserve"> </w:t>
      </w:r>
      <w:r>
        <w:rPr>
          <w:sz w:val="28"/>
        </w:rPr>
        <w:t>эффективное</w:t>
      </w:r>
      <w:r>
        <w:rPr>
          <w:spacing w:val="-7"/>
          <w:sz w:val="28"/>
        </w:rPr>
        <w:t xml:space="preserve"> </w:t>
      </w:r>
      <w:r>
        <w:rPr>
          <w:sz w:val="28"/>
        </w:rPr>
        <w:t>профессиональное</w:t>
      </w:r>
      <w:r>
        <w:rPr>
          <w:spacing w:val="-7"/>
          <w:sz w:val="28"/>
        </w:rPr>
        <w:t xml:space="preserve"> </w:t>
      </w:r>
      <w:r>
        <w:rPr>
          <w:sz w:val="28"/>
        </w:rPr>
        <w:t>самоопределение</w:t>
      </w:r>
      <w:r>
        <w:rPr>
          <w:spacing w:val="-7"/>
          <w:sz w:val="28"/>
        </w:rPr>
        <w:t xml:space="preserve"> </w:t>
      </w:r>
      <w:r>
        <w:rPr>
          <w:spacing w:val="-2"/>
          <w:sz w:val="28"/>
        </w:rPr>
        <w:t>обучающихся;</w:t>
      </w:r>
    </w:p>
    <w:p w:rsidR="00053D68" w:rsidRDefault="00DD0727">
      <w:pPr>
        <w:pStyle w:val="a5"/>
        <w:numPr>
          <w:ilvl w:val="0"/>
          <w:numId w:val="78"/>
        </w:numPr>
        <w:tabs>
          <w:tab w:val="left" w:pos="500"/>
        </w:tabs>
        <w:ind w:left="500" w:hanging="163"/>
        <w:jc w:val="both"/>
        <w:rPr>
          <w:sz w:val="28"/>
        </w:rPr>
      </w:pPr>
      <w:r>
        <w:rPr>
          <w:sz w:val="28"/>
        </w:rPr>
        <w:t>организовать</w:t>
      </w:r>
      <w:r>
        <w:rPr>
          <w:spacing w:val="-7"/>
          <w:sz w:val="28"/>
        </w:rPr>
        <w:t xml:space="preserve"> </w:t>
      </w:r>
      <w:r>
        <w:rPr>
          <w:sz w:val="28"/>
        </w:rPr>
        <w:t>работу</w:t>
      </w:r>
      <w:r>
        <w:rPr>
          <w:spacing w:val="-5"/>
          <w:sz w:val="28"/>
        </w:rPr>
        <w:t xml:space="preserve"> </w:t>
      </w:r>
      <w:r>
        <w:rPr>
          <w:sz w:val="28"/>
        </w:rPr>
        <w:t>школьных</w:t>
      </w:r>
      <w:r>
        <w:rPr>
          <w:spacing w:val="-5"/>
          <w:sz w:val="28"/>
        </w:rPr>
        <w:t xml:space="preserve"> </w:t>
      </w:r>
      <w:r>
        <w:rPr>
          <w:sz w:val="28"/>
        </w:rPr>
        <w:t>медиа,</w:t>
      </w:r>
      <w:r>
        <w:rPr>
          <w:spacing w:val="-4"/>
          <w:sz w:val="28"/>
        </w:rPr>
        <w:t xml:space="preserve"> </w:t>
      </w:r>
      <w:r>
        <w:rPr>
          <w:sz w:val="28"/>
        </w:rPr>
        <w:t>реализовывать</w:t>
      </w:r>
      <w:r>
        <w:rPr>
          <w:spacing w:val="-5"/>
          <w:sz w:val="28"/>
        </w:rPr>
        <w:t xml:space="preserve"> </w:t>
      </w:r>
      <w:r>
        <w:rPr>
          <w:sz w:val="28"/>
        </w:rPr>
        <w:t>их</w:t>
      </w:r>
      <w:r>
        <w:rPr>
          <w:spacing w:val="-5"/>
          <w:sz w:val="28"/>
        </w:rPr>
        <w:t xml:space="preserve"> </w:t>
      </w:r>
      <w:r>
        <w:rPr>
          <w:sz w:val="28"/>
        </w:rPr>
        <w:t>воспитательный</w:t>
      </w:r>
      <w:r>
        <w:rPr>
          <w:spacing w:val="-4"/>
          <w:sz w:val="28"/>
        </w:rPr>
        <w:t xml:space="preserve"> </w:t>
      </w:r>
      <w:r>
        <w:rPr>
          <w:spacing w:val="-2"/>
          <w:sz w:val="28"/>
        </w:rPr>
        <w:t>потенциал;</w:t>
      </w:r>
    </w:p>
    <w:p w:rsidR="00053D68" w:rsidRDefault="00DD0727">
      <w:pPr>
        <w:pStyle w:val="a5"/>
        <w:numPr>
          <w:ilvl w:val="0"/>
          <w:numId w:val="78"/>
        </w:numPr>
        <w:tabs>
          <w:tab w:val="left" w:pos="543"/>
        </w:tabs>
        <w:ind w:left="53" w:right="145" w:firstLine="284"/>
        <w:jc w:val="both"/>
        <w:rPr>
          <w:sz w:val="28"/>
        </w:rPr>
      </w:pPr>
      <w:r>
        <w:rPr>
          <w:sz w:val="28"/>
        </w:rPr>
        <w:t xml:space="preserve">развивать предметно-эстетическую среду школы и реализовывать ее воспитательные </w:t>
      </w:r>
      <w:r>
        <w:rPr>
          <w:spacing w:val="-2"/>
          <w:sz w:val="28"/>
        </w:rPr>
        <w:t>возможности;</w:t>
      </w:r>
    </w:p>
    <w:p w:rsidR="00053D68" w:rsidRDefault="00DD0727">
      <w:pPr>
        <w:pStyle w:val="a5"/>
        <w:numPr>
          <w:ilvl w:val="0"/>
          <w:numId w:val="78"/>
        </w:numPr>
        <w:tabs>
          <w:tab w:val="left" w:pos="683"/>
        </w:tabs>
        <w:ind w:left="53" w:right="144" w:firstLine="284"/>
        <w:jc w:val="both"/>
        <w:rPr>
          <w:sz w:val="28"/>
        </w:rPr>
      </w:pPr>
      <w:r>
        <w:rPr>
          <w:sz w:val="28"/>
        </w:rPr>
        <w:t>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053D68" w:rsidRDefault="00DD0727">
      <w:pPr>
        <w:pStyle w:val="a5"/>
        <w:numPr>
          <w:ilvl w:val="0"/>
          <w:numId w:val="78"/>
        </w:numPr>
        <w:tabs>
          <w:tab w:val="left" w:pos="643"/>
        </w:tabs>
        <w:ind w:left="53" w:right="143" w:firstLine="284"/>
        <w:jc w:val="both"/>
        <w:rPr>
          <w:sz w:val="28"/>
        </w:rPr>
      </w:pPr>
      <w:r>
        <w:rPr>
          <w:sz w:val="28"/>
        </w:rP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w:t>
      </w:r>
      <w:r>
        <w:rPr>
          <w:spacing w:val="-2"/>
          <w:sz w:val="28"/>
        </w:rPr>
        <w:t>обучающихся;</w:t>
      </w:r>
    </w:p>
    <w:p w:rsidR="00354893" w:rsidRPr="00354893" w:rsidRDefault="00354893" w:rsidP="00354893">
      <w:pPr>
        <w:tabs>
          <w:tab w:val="left" w:pos="595"/>
        </w:tabs>
        <w:ind w:right="144"/>
        <w:jc w:val="both"/>
        <w:rPr>
          <w:sz w:val="28"/>
        </w:rPr>
      </w:pPr>
      <w:r w:rsidRPr="00354893">
        <w:rPr>
          <w:b/>
          <w:i/>
          <w:sz w:val="28"/>
        </w:rPr>
        <w:t>Личностные</w:t>
      </w:r>
      <w:r w:rsidRPr="00354893">
        <w:rPr>
          <w:b/>
          <w:i/>
          <w:sz w:val="28"/>
        </w:rPr>
        <w:tab/>
        <w:t>результаты</w:t>
      </w:r>
      <w:r w:rsidRPr="00354893">
        <w:rPr>
          <w:b/>
          <w:i/>
          <w:sz w:val="28"/>
        </w:rPr>
        <w:tab/>
        <w:t>освоения</w:t>
      </w:r>
      <w:r w:rsidRPr="00354893">
        <w:rPr>
          <w:sz w:val="28"/>
        </w:rPr>
        <w:tab/>
        <w:t>обучающимися общеобразовательных программ включают:</w:t>
      </w:r>
    </w:p>
    <w:p w:rsidR="00354893" w:rsidRPr="00354893" w:rsidRDefault="00354893" w:rsidP="00354893">
      <w:pPr>
        <w:tabs>
          <w:tab w:val="left" w:pos="595"/>
        </w:tabs>
        <w:ind w:right="144"/>
        <w:jc w:val="both"/>
        <w:rPr>
          <w:sz w:val="28"/>
        </w:rPr>
      </w:pPr>
      <w:r w:rsidRPr="00354893">
        <w:rPr>
          <w:sz w:val="28"/>
        </w:rPr>
        <w:t>•</w:t>
      </w:r>
      <w:r w:rsidRPr="00354893">
        <w:rPr>
          <w:sz w:val="28"/>
        </w:rPr>
        <w:tab/>
        <w:t>осознание российской гражданской идентичности;</w:t>
      </w:r>
    </w:p>
    <w:p w:rsidR="00354893" w:rsidRPr="00354893" w:rsidRDefault="00354893" w:rsidP="00354893">
      <w:pPr>
        <w:tabs>
          <w:tab w:val="left" w:pos="595"/>
        </w:tabs>
        <w:ind w:right="144"/>
        <w:jc w:val="both"/>
        <w:rPr>
          <w:sz w:val="28"/>
        </w:rPr>
      </w:pPr>
      <w:r w:rsidRPr="00354893">
        <w:rPr>
          <w:sz w:val="28"/>
        </w:rPr>
        <w:t>•</w:t>
      </w:r>
      <w:r w:rsidRPr="00354893">
        <w:rPr>
          <w:sz w:val="28"/>
        </w:rPr>
        <w:tab/>
        <w:t>сформированность ценностей самостоятельности и инициативы;</w:t>
      </w:r>
    </w:p>
    <w:p w:rsidR="00354893" w:rsidRPr="00354893" w:rsidRDefault="00354893" w:rsidP="00354893">
      <w:pPr>
        <w:tabs>
          <w:tab w:val="left" w:pos="595"/>
        </w:tabs>
        <w:ind w:right="144"/>
        <w:jc w:val="both"/>
        <w:rPr>
          <w:sz w:val="28"/>
        </w:rPr>
      </w:pPr>
      <w:r w:rsidRPr="00354893">
        <w:rPr>
          <w:sz w:val="28"/>
        </w:rPr>
        <w:t>•</w:t>
      </w:r>
      <w:r w:rsidRPr="00354893">
        <w:rPr>
          <w:sz w:val="28"/>
        </w:rPr>
        <w:tab/>
        <w:t xml:space="preserve">готовность обучающихся к саморазвитию, самостоятельности и личностному самоопределению; </w:t>
      </w:r>
    </w:p>
    <w:p w:rsidR="00354893" w:rsidRPr="00354893" w:rsidRDefault="00354893" w:rsidP="00354893">
      <w:pPr>
        <w:tabs>
          <w:tab w:val="left" w:pos="595"/>
        </w:tabs>
        <w:ind w:right="144"/>
        <w:jc w:val="both"/>
        <w:rPr>
          <w:sz w:val="28"/>
        </w:rPr>
      </w:pPr>
      <w:r w:rsidRPr="00354893">
        <w:rPr>
          <w:sz w:val="28"/>
        </w:rPr>
        <w:t>•</w:t>
      </w:r>
      <w:r w:rsidRPr="00354893">
        <w:rPr>
          <w:sz w:val="28"/>
        </w:rPr>
        <w:tab/>
        <w:t>наличие мотивации к целенаправленной социально значимой деятельности;</w:t>
      </w:r>
    </w:p>
    <w:p w:rsidR="00354893" w:rsidRDefault="00354893" w:rsidP="00354893">
      <w:pPr>
        <w:tabs>
          <w:tab w:val="left" w:pos="595"/>
        </w:tabs>
        <w:ind w:right="144"/>
        <w:jc w:val="both"/>
        <w:rPr>
          <w:sz w:val="28"/>
        </w:rPr>
      </w:pPr>
      <w:r w:rsidRPr="00354893">
        <w:rPr>
          <w:sz w:val="28"/>
        </w:rPr>
        <w:t>•</w:t>
      </w:r>
      <w:r w:rsidRPr="00354893">
        <w:rPr>
          <w:sz w:val="28"/>
        </w:rPr>
        <w:tab/>
        <w:t>сформированность внутренней позиции личности как особого ценностного  отношения  к  себе,  окружающим  людям  и  жизни в целом.</w:t>
      </w:r>
    </w:p>
    <w:p w:rsidR="00354893" w:rsidRDefault="00354893" w:rsidP="00354893">
      <w:pPr>
        <w:tabs>
          <w:tab w:val="left" w:pos="595"/>
        </w:tabs>
        <w:ind w:right="144"/>
        <w:jc w:val="both"/>
        <w:rPr>
          <w:sz w:val="28"/>
        </w:rPr>
      </w:pPr>
    </w:p>
    <w:p w:rsidR="00354893" w:rsidRDefault="00354893" w:rsidP="00354893">
      <w:pPr>
        <w:tabs>
          <w:tab w:val="left" w:pos="595"/>
        </w:tabs>
        <w:ind w:right="144"/>
        <w:jc w:val="both"/>
        <w:rPr>
          <w:sz w:val="28"/>
        </w:rPr>
      </w:pPr>
    </w:p>
    <w:p w:rsidR="00354893" w:rsidRDefault="00354893" w:rsidP="00354893">
      <w:pPr>
        <w:tabs>
          <w:tab w:val="left" w:pos="595"/>
        </w:tabs>
        <w:ind w:right="144"/>
        <w:jc w:val="both"/>
        <w:rPr>
          <w:sz w:val="28"/>
        </w:rPr>
      </w:pPr>
    </w:p>
    <w:p w:rsidR="00354893" w:rsidRDefault="00354893" w:rsidP="00354893">
      <w:pPr>
        <w:tabs>
          <w:tab w:val="left" w:pos="595"/>
        </w:tabs>
        <w:ind w:right="144"/>
        <w:jc w:val="both"/>
        <w:rPr>
          <w:sz w:val="28"/>
        </w:rPr>
      </w:pPr>
    </w:p>
    <w:p w:rsidR="00354893" w:rsidRDefault="00DD0727" w:rsidP="00354893">
      <w:pPr>
        <w:pStyle w:val="a3"/>
        <w:ind w:left="53" w:right="144" w:firstLine="284"/>
        <w:jc w:val="both"/>
      </w:pPr>
      <w:r>
        <w:t>Воспитательная деятельность школы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w:t>
      </w:r>
      <w:r w:rsidR="00354893" w:rsidRPr="00354893">
        <w:t xml:space="preserve"> </w:t>
      </w:r>
      <w:r w:rsidR="00354893">
        <w:t>Личностные</w:t>
      </w:r>
      <w:r w:rsidR="00354893">
        <w:tab/>
        <w:t>результаты</w:t>
      </w:r>
      <w:r w:rsidR="00354893">
        <w:tab/>
        <w:t>освоения</w:t>
      </w:r>
      <w:r w:rsidR="00354893">
        <w:tab/>
        <w:t>обучающимися общеобразовательных программ включают:</w:t>
      </w:r>
    </w:p>
    <w:p w:rsidR="00354893" w:rsidRDefault="00354893" w:rsidP="00354893">
      <w:pPr>
        <w:pStyle w:val="a3"/>
        <w:ind w:left="53" w:right="144" w:firstLine="284"/>
        <w:jc w:val="both"/>
      </w:pPr>
      <w:r>
        <w:t>•</w:t>
      </w:r>
      <w:r>
        <w:tab/>
        <w:t>осознание российской гражданской идентичности;</w:t>
      </w:r>
    </w:p>
    <w:p w:rsidR="00354893" w:rsidRDefault="00354893" w:rsidP="00354893">
      <w:pPr>
        <w:pStyle w:val="a3"/>
        <w:ind w:left="53" w:right="144" w:firstLine="284"/>
        <w:jc w:val="both"/>
      </w:pPr>
      <w:r>
        <w:t>•</w:t>
      </w:r>
      <w:r>
        <w:tab/>
        <w:t>сформированность ценностей самостоятельности и инициативы;</w:t>
      </w:r>
    </w:p>
    <w:p w:rsidR="00354893" w:rsidRDefault="00354893" w:rsidP="00354893">
      <w:pPr>
        <w:pStyle w:val="a3"/>
        <w:ind w:left="53" w:right="144" w:firstLine="284"/>
        <w:jc w:val="both"/>
      </w:pPr>
      <w:r>
        <w:t>•</w:t>
      </w:r>
      <w:r>
        <w:tab/>
        <w:t>готовность обучающихся к саморазвитию, самостоятельности и личностному самоопределению;</w:t>
      </w:r>
    </w:p>
    <w:p w:rsidR="00354893" w:rsidRDefault="00354893" w:rsidP="00354893">
      <w:pPr>
        <w:pStyle w:val="a3"/>
        <w:ind w:left="53" w:right="144" w:firstLine="284"/>
        <w:jc w:val="both"/>
      </w:pPr>
      <w:r>
        <w:t xml:space="preserve"> </w:t>
      </w:r>
    </w:p>
    <w:p w:rsidR="00354893" w:rsidRDefault="00354893" w:rsidP="00354893">
      <w:pPr>
        <w:pStyle w:val="a3"/>
        <w:ind w:left="53" w:right="144" w:firstLine="284"/>
        <w:jc w:val="both"/>
      </w:pPr>
      <w:r>
        <w:t>•</w:t>
      </w:r>
      <w:r>
        <w:tab/>
        <w:t>наличие мотивации к целенаправленной социально значимой деятельности;</w:t>
      </w:r>
    </w:p>
    <w:p w:rsidR="00CA5A10" w:rsidRDefault="00354893" w:rsidP="00623167">
      <w:pPr>
        <w:pStyle w:val="a3"/>
        <w:ind w:left="53" w:right="144" w:firstLine="284"/>
        <w:jc w:val="both"/>
      </w:pPr>
      <w:r>
        <w:t>•</w:t>
      </w:r>
      <w:r>
        <w:tab/>
        <w:t>сформированность внутренней позиции личности как особого ценностного  отношения  к  себе,  окружающим  людям  и  жизни в целом.</w:t>
      </w:r>
      <w:r w:rsidR="00DD0727">
        <w:t>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r w:rsidR="00DD0727">
        <w:rPr>
          <w:spacing w:val="40"/>
        </w:rPr>
        <w:t xml:space="preserve"> </w:t>
      </w:r>
      <w:r w:rsidR="00DD0727">
        <w:t>возрастосообразности.</w:t>
      </w:r>
    </w:p>
    <w:p w:rsidR="00053D68" w:rsidRDefault="00DD0727">
      <w:pPr>
        <w:pStyle w:val="a3"/>
        <w:ind w:left="53" w:right="139" w:firstLine="284"/>
        <w:jc w:val="both"/>
      </w:pPr>
      <w:r>
        <w:t>Программа воспитания реализуется в единстве учебной и воспитательной деятельности МБОУ «Школа №105»</w:t>
      </w:r>
      <w:r>
        <w:rPr>
          <w:spacing w:val="40"/>
        </w:rPr>
        <w:t xml:space="preserve"> </w:t>
      </w:r>
      <w:r>
        <w:rPr>
          <w:b/>
        </w:rPr>
        <w:t xml:space="preserve">по основным направлениям воспитания </w:t>
      </w:r>
      <w:r>
        <w:t>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53D68" w:rsidRDefault="00DD0727">
      <w:pPr>
        <w:pStyle w:val="a5"/>
        <w:numPr>
          <w:ilvl w:val="0"/>
          <w:numId w:val="78"/>
        </w:numPr>
        <w:tabs>
          <w:tab w:val="left" w:pos="554"/>
        </w:tabs>
        <w:spacing w:before="80"/>
        <w:ind w:left="53" w:right="140" w:firstLine="284"/>
        <w:jc w:val="both"/>
        <w:rPr>
          <w:sz w:val="28"/>
        </w:rPr>
      </w:pPr>
      <w:r>
        <w:rPr>
          <w:b/>
          <w:sz w:val="28"/>
        </w:rPr>
        <w:t xml:space="preserve">гражданско-патриотическое воспитание </w:t>
      </w:r>
      <w:r>
        <w:rPr>
          <w:sz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CA5A10">
        <w:rPr>
          <w:sz w:val="28"/>
        </w:rPr>
        <w:t xml:space="preserve"> </w:t>
      </w:r>
      <w:r>
        <w:rPr>
          <w:sz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53D68" w:rsidRDefault="00DD0727">
      <w:pPr>
        <w:pStyle w:val="a5"/>
        <w:numPr>
          <w:ilvl w:val="0"/>
          <w:numId w:val="78"/>
        </w:numPr>
        <w:tabs>
          <w:tab w:val="left" w:pos="600"/>
        </w:tabs>
        <w:ind w:left="53" w:right="143" w:firstLine="284"/>
        <w:jc w:val="both"/>
        <w:rPr>
          <w:sz w:val="28"/>
        </w:rPr>
      </w:pPr>
      <w:r>
        <w:rPr>
          <w:b/>
          <w:sz w:val="28"/>
        </w:rPr>
        <w:t xml:space="preserve">духовно-нравственное воспитание </w:t>
      </w:r>
      <w:r>
        <w:rPr>
          <w:sz w:val="28"/>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5"/>
          <w:sz w:val="28"/>
        </w:rPr>
        <w:t xml:space="preserve"> </w:t>
      </w:r>
      <w:r>
        <w:rPr>
          <w:sz w:val="28"/>
        </w:rPr>
        <w:t>справедливости,</w:t>
      </w:r>
      <w:r>
        <w:rPr>
          <w:spacing w:val="-5"/>
          <w:sz w:val="28"/>
        </w:rPr>
        <w:t xml:space="preserve"> </w:t>
      </w:r>
      <w:r>
        <w:rPr>
          <w:sz w:val="28"/>
        </w:rPr>
        <w:t>дружелюбия</w:t>
      </w:r>
      <w:r>
        <w:rPr>
          <w:spacing w:val="-5"/>
          <w:sz w:val="28"/>
        </w:rPr>
        <w:t xml:space="preserve"> </w:t>
      </w:r>
      <w:r>
        <w:rPr>
          <w:sz w:val="28"/>
        </w:rPr>
        <w:t>и</w:t>
      </w:r>
      <w:r>
        <w:rPr>
          <w:spacing w:val="-5"/>
          <w:sz w:val="28"/>
        </w:rPr>
        <w:t xml:space="preserve"> </w:t>
      </w:r>
      <w:r>
        <w:rPr>
          <w:sz w:val="28"/>
        </w:rPr>
        <w:t>взаимопомощи,</w:t>
      </w:r>
      <w:r>
        <w:rPr>
          <w:spacing w:val="-5"/>
          <w:sz w:val="28"/>
        </w:rPr>
        <w:t xml:space="preserve"> </w:t>
      </w:r>
      <w:r>
        <w:rPr>
          <w:sz w:val="28"/>
        </w:rPr>
        <w:t>уважения</w:t>
      </w:r>
      <w:r>
        <w:rPr>
          <w:spacing w:val="-5"/>
          <w:sz w:val="28"/>
        </w:rPr>
        <w:t xml:space="preserve"> </w:t>
      </w:r>
      <w:r>
        <w:rPr>
          <w:sz w:val="28"/>
        </w:rPr>
        <w:t>к</w:t>
      </w:r>
      <w:r>
        <w:rPr>
          <w:spacing w:val="-5"/>
          <w:sz w:val="28"/>
        </w:rPr>
        <w:t xml:space="preserve"> </w:t>
      </w:r>
      <w:r>
        <w:rPr>
          <w:sz w:val="28"/>
        </w:rPr>
        <w:t>старшим,</w:t>
      </w:r>
      <w:r>
        <w:rPr>
          <w:spacing w:val="-5"/>
          <w:sz w:val="28"/>
        </w:rPr>
        <w:t xml:space="preserve"> </w:t>
      </w:r>
      <w:r>
        <w:rPr>
          <w:sz w:val="28"/>
        </w:rPr>
        <w:t>к</w:t>
      </w:r>
      <w:r>
        <w:rPr>
          <w:spacing w:val="-5"/>
          <w:sz w:val="28"/>
        </w:rPr>
        <w:t xml:space="preserve"> </w:t>
      </w:r>
      <w:r>
        <w:rPr>
          <w:sz w:val="28"/>
        </w:rPr>
        <w:t xml:space="preserve">памяти </w:t>
      </w:r>
      <w:r>
        <w:rPr>
          <w:spacing w:val="-2"/>
          <w:sz w:val="28"/>
        </w:rPr>
        <w:t>предков;</w:t>
      </w:r>
    </w:p>
    <w:p w:rsidR="00053D68" w:rsidRDefault="00DD0727">
      <w:pPr>
        <w:pStyle w:val="a5"/>
        <w:numPr>
          <w:ilvl w:val="0"/>
          <w:numId w:val="78"/>
        </w:numPr>
        <w:tabs>
          <w:tab w:val="left" w:pos="693"/>
        </w:tabs>
        <w:ind w:left="53" w:right="143" w:firstLine="284"/>
        <w:jc w:val="both"/>
        <w:rPr>
          <w:sz w:val="28"/>
        </w:rPr>
      </w:pPr>
      <w:r>
        <w:rPr>
          <w:b/>
          <w:sz w:val="28"/>
        </w:rPr>
        <w:t xml:space="preserve">эстетическое воспитание </w:t>
      </w:r>
      <w:r>
        <w:rPr>
          <w:sz w:val="28"/>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53D68" w:rsidRDefault="00DD0727">
      <w:pPr>
        <w:pStyle w:val="a5"/>
        <w:numPr>
          <w:ilvl w:val="0"/>
          <w:numId w:val="78"/>
        </w:numPr>
        <w:tabs>
          <w:tab w:val="left" w:pos="663"/>
        </w:tabs>
        <w:ind w:left="53" w:right="141" w:firstLine="284"/>
        <w:jc w:val="both"/>
        <w:rPr>
          <w:sz w:val="28"/>
        </w:rPr>
      </w:pPr>
      <w:r>
        <w:rPr>
          <w:b/>
          <w:sz w:val="28"/>
        </w:rPr>
        <w:t xml:space="preserve">физическое воспитание, </w:t>
      </w:r>
      <w:r>
        <w:rPr>
          <w:sz w:val="28"/>
        </w:rPr>
        <w:t>формирование культуры здорового образа жизни и эмоционального</w:t>
      </w:r>
      <w:r>
        <w:rPr>
          <w:spacing w:val="-6"/>
          <w:sz w:val="28"/>
        </w:rPr>
        <w:t xml:space="preserve"> </w:t>
      </w:r>
      <w:r>
        <w:rPr>
          <w:sz w:val="28"/>
        </w:rPr>
        <w:t>благополучия</w:t>
      </w:r>
      <w:r>
        <w:rPr>
          <w:spacing w:val="-6"/>
          <w:sz w:val="28"/>
        </w:rPr>
        <w:t xml:space="preserve"> </w:t>
      </w:r>
      <w:r>
        <w:rPr>
          <w:sz w:val="28"/>
        </w:rPr>
        <w:t>–развитие</w:t>
      </w:r>
      <w:r>
        <w:rPr>
          <w:spacing w:val="-6"/>
          <w:sz w:val="28"/>
        </w:rPr>
        <w:t xml:space="preserve"> </w:t>
      </w:r>
      <w:r>
        <w:rPr>
          <w:sz w:val="28"/>
        </w:rPr>
        <w:t>физических</w:t>
      </w:r>
      <w:r>
        <w:rPr>
          <w:spacing w:val="-6"/>
          <w:sz w:val="28"/>
        </w:rPr>
        <w:t xml:space="preserve"> </w:t>
      </w:r>
      <w:r>
        <w:rPr>
          <w:sz w:val="28"/>
        </w:rPr>
        <w:t>способностей</w:t>
      </w:r>
      <w:r>
        <w:rPr>
          <w:spacing w:val="-6"/>
          <w:sz w:val="28"/>
        </w:rPr>
        <w:t xml:space="preserve"> </w:t>
      </w:r>
      <w:r>
        <w:rPr>
          <w:sz w:val="28"/>
        </w:rPr>
        <w:t>с</w:t>
      </w:r>
      <w:r>
        <w:rPr>
          <w:spacing w:val="-6"/>
          <w:sz w:val="28"/>
        </w:rPr>
        <w:t xml:space="preserve"> </w:t>
      </w:r>
      <w:r>
        <w:rPr>
          <w:sz w:val="28"/>
        </w:rPr>
        <w:t>учётом</w:t>
      </w:r>
      <w:r>
        <w:rPr>
          <w:spacing w:val="-6"/>
          <w:sz w:val="28"/>
        </w:rPr>
        <w:t xml:space="preserve"> </w:t>
      </w:r>
      <w:r>
        <w:rPr>
          <w:sz w:val="28"/>
        </w:rPr>
        <w:t>возможностей и состояния здоровья, навыков безопасного поведения в природной и социальной среде, чрезвычайных ситуациях;</w:t>
      </w:r>
    </w:p>
    <w:p w:rsidR="00053D68" w:rsidRDefault="00DD0727">
      <w:pPr>
        <w:pStyle w:val="a5"/>
        <w:numPr>
          <w:ilvl w:val="0"/>
          <w:numId w:val="78"/>
        </w:numPr>
        <w:tabs>
          <w:tab w:val="left" w:pos="523"/>
        </w:tabs>
        <w:ind w:left="53" w:right="143" w:firstLine="284"/>
        <w:jc w:val="both"/>
        <w:rPr>
          <w:sz w:val="28"/>
        </w:rPr>
      </w:pPr>
      <w:r>
        <w:rPr>
          <w:b/>
          <w:sz w:val="28"/>
        </w:rPr>
        <w:t xml:space="preserve">трудовое воспитание </w:t>
      </w:r>
      <w:r>
        <w:rPr>
          <w:sz w:val="28"/>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53D68" w:rsidRDefault="00DD0727">
      <w:pPr>
        <w:pStyle w:val="a5"/>
        <w:numPr>
          <w:ilvl w:val="0"/>
          <w:numId w:val="78"/>
        </w:numPr>
        <w:tabs>
          <w:tab w:val="left" w:pos="511"/>
        </w:tabs>
        <w:ind w:left="53" w:right="143" w:firstLine="284"/>
        <w:jc w:val="both"/>
        <w:rPr>
          <w:sz w:val="28"/>
        </w:rPr>
      </w:pPr>
      <w:r>
        <w:rPr>
          <w:b/>
          <w:sz w:val="28"/>
        </w:rPr>
        <w:t xml:space="preserve">экологическое воспитание </w:t>
      </w:r>
      <w:r>
        <w:rPr>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sz w:val="28"/>
        </w:rPr>
        <w:t>среды;</w:t>
      </w:r>
    </w:p>
    <w:p w:rsidR="00053D68" w:rsidRDefault="00DD0727">
      <w:pPr>
        <w:pStyle w:val="a5"/>
        <w:numPr>
          <w:ilvl w:val="0"/>
          <w:numId w:val="78"/>
        </w:numPr>
        <w:tabs>
          <w:tab w:val="left" w:pos="558"/>
        </w:tabs>
        <w:ind w:right="140" w:firstLine="284"/>
        <w:jc w:val="both"/>
        <w:rPr>
          <w:sz w:val="28"/>
        </w:rPr>
      </w:pPr>
      <w:r>
        <w:rPr>
          <w:b/>
          <w:sz w:val="28"/>
        </w:rPr>
        <w:lastRenderedPageBreak/>
        <w:t xml:space="preserve">ценности научного познания </w:t>
      </w:r>
      <w:r>
        <w:rPr>
          <w:sz w:val="28"/>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A5A10" w:rsidRDefault="00CA5A10">
      <w:pPr>
        <w:pStyle w:val="a5"/>
        <w:numPr>
          <w:ilvl w:val="0"/>
          <w:numId w:val="78"/>
        </w:numPr>
        <w:tabs>
          <w:tab w:val="left" w:pos="558"/>
        </w:tabs>
        <w:ind w:right="140" w:firstLine="284"/>
        <w:jc w:val="both"/>
        <w:rPr>
          <w:sz w:val="28"/>
        </w:rPr>
      </w:pPr>
    </w:p>
    <w:p w:rsidR="00053D68" w:rsidRDefault="00DD0727">
      <w:pPr>
        <w:ind w:left="337"/>
        <w:jc w:val="both"/>
        <w:rPr>
          <w:sz w:val="28"/>
        </w:rPr>
      </w:pPr>
      <w:r>
        <w:rPr>
          <w:sz w:val="28"/>
        </w:rPr>
        <w:t>Целевые</w:t>
      </w:r>
      <w:r>
        <w:rPr>
          <w:spacing w:val="-6"/>
          <w:sz w:val="28"/>
        </w:rPr>
        <w:t xml:space="preserve"> </w:t>
      </w:r>
      <w:r>
        <w:rPr>
          <w:b/>
          <w:sz w:val="28"/>
        </w:rPr>
        <w:t>ориентиры</w:t>
      </w:r>
      <w:r>
        <w:rPr>
          <w:b/>
          <w:spacing w:val="-6"/>
          <w:sz w:val="28"/>
        </w:rPr>
        <w:t xml:space="preserve"> </w:t>
      </w:r>
      <w:r>
        <w:rPr>
          <w:sz w:val="28"/>
        </w:rPr>
        <w:t>результатов</w:t>
      </w:r>
      <w:r>
        <w:rPr>
          <w:spacing w:val="-5"/>
          <w:sz w:val="28"/>
        </w:rPr>
        <w:t xml:space="preserve"> </w:t>
      </w:r>
      <w:r>
        <w:rPr>
          <w:spacing w:val="-2"/>
          <w:sz w:val="28"/>
        </w:rPr>
        <w:t>воспитания.</w:t>
      </w:r>
    </w:p>
    <w:p w:rsidR="00CA5A10" w:rsidRDefault="00DD0727">
      <w:pPr>
        <w:pStyle w:val="a3"/>
        <w:ind w:left="54" w:right="143" w:firstLine="284"/>
        <w:jc w:val="both"/>
        <w:rPr>
          <w:spacing w:val="-2"/>
        </w:rPr>
      </w:pPr>
      <w:r>
        <w:t>Целевые ориентиры результатов в воспитании, развитии личности обучающихся, на достижение которых направлена</w:t>
      </w:r>
      <w:r>
        <w:rPr>
          <w:spacing w:val="40"/>
        </w:rPr>
        <w:t xml:space="preserve"> </w:t>
      </w:r>
      <w:r>
        <w:t xml:space="preserve">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CA5A10" w:rsidRDefault="00CA5A10">
      <w:pPr>
        <w:pStyle w:val="a3"/>
        <w:ind w:left="54" w:right="143" w:firstLine="284"/>
        <w:jc w:val="both"/>
      </w:pPr>
    </w:p>
    <w:p w:rsidR="00053D68" w:rsidRDefault="00DD0727">
      <w:pPr>
        <w:pStyle w:val="a3"/>
        <w:ind w:left="337"/>
        <w:jc w:val="both"/>
      </w:pPr>
      <w:r>
        <w:t>Целевые</w:t>
      </w:r>
      <w:r>
        <w:rPr>
          <w:spacing w:val="-7"/>
        </w:rPr>
        <w:t xml:space="preserve"> </w:t>
      </w:r>
      <w:r>
        <w:t>ориентиры</w:t>
      </w:r>
      <w:r>
        <w:rPr>
          <w:spacing w:val="-4"/>
        </w:rPr>
        <w:t xml:space="preserve"> </w:t>
      </w:r>
      <w:r>
        <w:t>результатов</w:t>
      </w:r>
      <w:r>
        <w:rPr>
          <w:spacing w:val="-4"/>
        </w:rPr>
        <w:t xml:space="preserve"> </w:t>
      </w:r>
      <w:r>
        <w:t>воспитания</w:t>
      </w:r>
      <w:r>
        <w:rPr>
          <w:spacing w:val="-4"/>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4"/>
        </w:rPr>
        <w:t xml:space="preserve"> </w:t>
      </w:r>
      <w:r>
        <w:rPr>
          <w:spacing w:val="-2"/>
        </w:rPr>
        <w:t>образования:</w:t>
      </w:r>
    </w:p>
    <w:p w:rsidR="00053D68" w:rsidRDefault="00DD0727">
      <w:pPr>
        <w:pStyle w:val="2"/>
        <w:ind w:left="337"/>
      </w:pPr>
      <w:r>
        <w:rPr>
          <w:spacing w:val="-2"/>
        </w:rPr>
        <w:t>Гражданско-патриотическое</w:t>
      </w:r>
      <w:r>
        <w:rPr>
          <w:spacing w:val="31"/>
        </w:rPr>
        <w:t xml:space="preserve"> </w:t>
      </w:r>
      <w:r>
        <w:rPr>
          <w:spacing w:val="-2"/>
        </w:rPr>
        <w:t>воспитание</w:t>
      </w:r>
    </w:p>
    <w:p w:rsidR="00053D68" w:rsidRDefault="00DD0727">
      <w:pPr>
        <w:pStyle w:val="a3"/>
        <w:ind w:left="54" w:right="142" w:firstLine="284"/>
        <w:jc w:val="both"/>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53D68" w:rsidRDefault="00DD0727">
      <w:pPr>
        <w:pStyle w:val="a3"/>
        <w:ind w:left="54" w:right="143" w:firstLine="284"/>
        <w:jc w:val="both"/>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53D68" w:rsidRDefault="00DD0727">
      <w:pPr>
        <w:pStyle w:val="a3"/>
        <w:ind w:left="337"/>
        <w:jc w:val="both"/>
      </w:pPr>
      <w:r>
        <w:t>Проявляющий</w:t>
      </w:r>
      <w:r>
        <w:rPr>
          <w:spacing w:val="-7"/>
        </w:rPr>
        <w:t xml:space="preserve"> </w:t>
      </w:r>
      <w:r>
        <w:t>уважение</w:t>
      </w:r>
      <w:r>
        <w:rPr>
          <w:spacing w:val="-4"/>
        </w:rPr>
        <w:t xml:space="preserve"> </w:t>
      </w:r>
      <w:r>
        <w:t>к</w:t>
      </w:r>
      <w:r>
        <w:rPr>
          <w:spacing w:val="-4"/>
        </w:rPr>
        <w:t xml:space="preserve"> </w:t>
      </w:r>
      <w:r>
        <w:t>государственным</w:t>
      </w:r>
      <w:r>
        <w:rPr>
          <w:spacing w:val="-5"/>
        </w:rPr>
        <w:t xml:space="preserve"> </w:t>
      </w:r>
      <w:r>
        <w:t>символам</w:t>
      </w:r>
      <w:r>
        <w:rPr>
          <w:spacing w:val="-4"/>
        </w:rPr>
        <w:t xml:space="preserve"> </w:t>
      </w:r>
      <w:r>
        <w:t>России,</w:t>
      </w:r>
      <w:r>
        <w:rPr>
          <w:spacing w:val="-4"/>
        </w:rPr>
        <w:t xml:space="preserve"> </w:t>
      </w:r>
      <w:r>
        <w:rPr>
          <w:spacing w:val="-2"/>
        </w:rPr>
        <w:t>праздникам.</w:t>
      </w:r>
    </w:p>
    <w:p w:rsidR="00053D68" w:rsidRDefault="00DD0727">
      <w:pPr>
        <w:pStyle w:val="a3"/>
        <w:spacing w:before="80"/>
        <w:ind w:left="53" w:right="142" w:firstLine="284"/>
        <w:jc w:val="both"/>
      </w:pPr>
      <w: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w:t>
      </w:r>
      <w:r>
        <w:rPr>
          <w:spacing w:val="-2"/>
        </w:rPr>
        <w:t>людей.</w:t>
      </w:r>
    </w:p>
    <w:p w:rsidR="00053D68" w:rsidRDefault="00DD0727">
      <w:pPr>
        <w:pStyle w:val="a3"/>
        <w:ind w:left="53" w:right="143" w:firstLine="284"/>
        <w:jc w:val="both"/>
      </w:pPr>
      <w:r>
        <w:t>Выражающий неприятие любой дискриминации граждан, проявлений экстремизма, терроризма, коррупции в обществе.</w:t>
      </w:r>
    </w:p>
    <w:p w:rsidR="00053D68" w:rsidRDefault="00DD0727">
      <w:pPr>
        <w:pStyle w:val="a3"/>
        <w:ind w:left="53" w:right="143" w:firstLine="284"/>
        <w:jc w:val="both"/>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53D68" w:rsidRDefault="00DD0727">
      <w:pPr>
        <w:pStyle w:val="a3"/>
        <w:ind w:left="53" w:right="143" w:firstLine="284"/>
        <w:jc w:val="both"/>
      </w:pPr>
      <w:r>
        <w:t>Сознающий</w:t>
      </w:r>
      <w:r>
        <w:rPr>
          <w:spacing w:val="-5"/>
        </w:rPr>
        <w:t xml:space="preserve"> </w:t>
      </w:r>
      <w:r>
        <w:t>свою</w:t>
      </w:r>
      <w:r>
        <w:rPr>
          <w:spacing w:val="-5"/>
        </w:rPr>
        <w:t xml:space="preserve"> </w:t>
      </w:r>
      <w:r>
        <w:t>национальную,</w:t>
      </w:r>
      <w:r>
        <w:rPr>
          <w:spacing w:val="-5"/>
        </w:rPr>
        <w:t xml:space="preserve"> </w:t>
      </w:r>
      <w:r>
        <w:t>этническую</w:t>
      </w:r>
      <w:r>
        <w:rPr>
          <w:spacing w:val="-5"/>
        </w:rPr>
        <w:t xml:space="preserve"> </w:t>
      </w:r>
      <w:r>
        <w:t>принадлежность,</w:t>
      </w:r>
      <w:r>
        <w:rPr>
          <w:spacing w:val="-5"/>
        </w:rPr>
        <w:t xml:space="preserve"> </w:t>
      </w:r>
      <w:r>
        <w:t>любящий</w:t>
      </w:r>
      <w:r>
        <w:rPr>
          <w:spacing w:val="-5"/>
        </w:rPr>
        <w:t xml:space="preserve"> </w:t>
      </w:r>
      <w:r>
        <w:t>свой</w:t>
      </w:r>
      <w:r>
        <w:rPr>
          <w:spacing w:val="-5"/>
        </w:rPr>
        <w:t xml:space="preserve"> </w:t>
      </w:r>
      <w:r>
        <w:t>народ,</w:t>
      </w:r>
      <w:r>
        <w:rPr>
          <w:spacing w:val="-5"/>
        </w:rPr>
        <w:t xml:space="preserve"> </w:t>
      </w:r>
      <w:r>
        <w:t>его традиции, культуру.</w:t>
      </w:r>
    </w:p>
    <w:p w:rsidR="00053D68" w:rsidRDefault="00DD0727">
      <w:pPr>
        <w:pStyle w:val="a3"/>
        <w:ind w:left="53" w:right="143" w:firstLine="284"/>
        <w:jc w:val="both"/>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53D68" w:rsidRDefault="00DD0727">
      <w:pPr>
        <w:pStyle w:val="a3"/>
        <w:ind w:left="53" w:right="143" w:firstLine="284"/>
        <w:jc w:val="both"/>
      </w:pPr>
      <w:r>
        <w:t>Проявляющий интерес к познанию родного языка, истории и культуры своего края, своего народа, других народов России.</w:t>
      </w:r>
    </w:p>
    <w:p w:rsidR="00053D68" w:rsidRDefault="00DD0727">
      <w:pPr>
        <w:pStyle w:val="a3"/>
        <w:ind w:left="53" w:right="143" w:firstLine="284"/>
        <w:jc w:val="both"/>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53D68" w:rsidRDefault="00DD0727">
      <w:pPr>
        <w:pStyle w:val="a3"/>
        <w:ind w:left="337"/>
        <w:jc w:val="both"/>
      </w:pPr>
      <w:r>
        <w:t>Принимающий</w:t>
      </w:r>
      <w:r>
        <w:rPr>
          <w:spacing w:val="-8"/>
        </w:rPr>
        <w:t xml:space="preserve"> </w:t>
      </w:r>
      <w:r>
        <w:t>участие</w:t>
      </w:r>
      <w:r>
        <w:rPr>
          <w:spacing w:val="-5"/>
        </w:rPr>
        <w:t xml:space="preserve"> </w:t>
      </w:r>
      <w:r>
        <w:t>в</w:t>
      </w:r>
      <w:r>
        <w:rPr>
          <w:spacing w:val="-5"/>
        </w:rPr>
        <w:t xml:space="preserve"> </w:t>
      </w:r>
      <w:r>
        <w:t>мероприятиях</w:t>
      </w:r>
      <w:r>
        <w:rPr>
          <w:spacing w:val="-5"/>
        </w:rPr>
        <w:t xml:space="preserve"> </w:t>
      </w:r>
      <w:r>
        <w:t>патриотической</w:t>
      </w:r>
      <w:r>
        <w:rPr>
          <w:spacing w:val="-5"/>
        </w:rPr>
        <w:t xml:space="preserve"> </w:t>
      </w:r>
      <w:r>
        <w:rPr>
          <w:spacing w:val="-2"/>
        </w:rPr>
        <w:t>направленности.</w:t>
      </w:r>
    </w:p>
    <w:p w:rsidR="00053D68" w:rsidRDefault="00DD0727">
      <w:pPr>
        <w:pStyle w:val="2"/>
        <w:ind w:left="337"/>
      </w:pPr>
      <w:r>
        <w:t>Духовно-нравственное</w:t>
      </w:r>
      <w:r>
        <w:rPr>
          <w:spacing w:val="-16"/>
        </w:rPr>
        <w:t xml:space="preserve"> </w:t>
      </w:r>
      <w:r>
        <w:rPr>
          <w:spacing w:val="-2"/>
        </w:rPr>
        <w:t>воспитание</w:t>
      </w:r>
    </w:p>
    <w:p w:rsidR="00053D68" w:rsidRDefault="00DD0727">
      <w:pPr>
        <w:pStyle w:val="a3"/>
        <w:ind w:left="53" w:right="142" w:firstLine="284"/>
        <w:jc w:val="both"/>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53D68" w:rsidRDefault="00DD0727">
      <w:pPr>
        <w:pStyle w:val="a3"/>
        <w:ind w:left="53" w:right="145" w:firstLine="284"/>
        <w:jc w:val="both"/>
      </w:pPr>
      <w: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53D68" w:rsidRDefault="00DD0727">
      <w:pPr>
        <w:pStyle w:val="a3"/>
        <w:ind w:left="53" w:right="144" w:firstLine="284"/>
        <w:jc w:val="both"/>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53D68" w:rsidRDefault="00DD0727">
      <w:pPr>
        <w:pStyle w:val="a3"/>
        <w:ind w:left="53" w:right="142" w:firstLine="284"/>
        <w:jc w:val="both"/>
      </w:pPr>
      <w:r>
        <w:lastRenderedPageBreak/>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53D68" w:rsidRDefault="00DD0727">
      <w:pPr>
        <w:pStyle w:val="a3"/>
        <w:ind w:left="53" w:right="141" w:firstLine="284"/>
        <w:jc w:val="both"/>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75C96" w:rsidRDefault="00DD0727">
      <w:pPr>
        <w:pStyle w:val="a3"/>
        <w:ind w:left="53" w:right="143" w:firstLine="284"/>
        <w:jc w:val="both"/>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075C96" w:rsidRDefault="00075C96">
      <w:pPr>
        <w:pStyle w:val="a3"/>
        <w:ind w:left="53" w:right="143" w:firstLine="284"/>
        <w:jc w:val="both"/>
      </w:pPr>
    </w:p>
    <w:p w:rsidR="00053D68" w:rsidRDefault="00DD0727">
      <w:pPr>
        <w:pStyle w:val="2"/>
        <w:ind w:left="337"/>
      </w:pPr>
      <w:r>
        <w:t>Эстетическое</w:t>
      </w:r>
      <w:r>
        <w:rPr>
          <w:spacing w:val="-6"/>
        </w:rPr>
        <w:t xml:space="preserve"> </w:t>
      </w:r>
      <w:r>
        <w:rPr>
          <w:spacing w:val="-2"/>
        </w:rPr>
        <w:t>воспитание</w:t>
      </w:r>
    </w:p>
    <w:p w:rsidR="00053D68" w:rsidRDefault="00DD0727">
      <w:pPr>
        <w:pStyle w:val="a3"/>
        <w:ind w:left="53" w:right="142" w:firstLine="284"/>
        <w:jc w:val="both"/>
      </w:pPr>
      <w:r>
        <w:t>Выражающий понимание ценности отечественного и мирового искусства, народных традиций и народного творчества в искусстве.</w:t>
      </w:r>
    </w:p>
    <w:p w:rsidR="00053D68" w:rsidRDefault="00DD0727">
      <w:pPr>
        <w:pStyle w:val="a3"/>
        <w:ind w:left="53" w:right="144" w:firstLine="284"/>
        <w:jc w:val="both"/>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w:t>
      </w:r>
      <w:r>
        <w:rPr>
          <w:spacing w:val="-2"/>
        </w:rPr>
        <w:t>людей.</w:t>
      </w:r>
    </w:p>
    <w:p w:rsidR="00053D68" w:rsidRDefault="00DD0727">
      <w:pPr>
        <w:pStyle w:val="a3"/>
        <w:ind w:left="53" w:right="142" w:firstLine="284"/>
        <w:jc w:val="both"/>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53D68" w:rsidRDefault="00075C96">
      <w:pPr>
        <w:pStyle w:val="a3"/>
        <w:spacing w:before="80"/>
        <w:ind w:left="53" w:right="145" w:firstLine="284"/>
        <w:jc w:val="both"/>
      </w:pPr>
      <w:r>
        <w:t>О</w:t>
      </w:r>
      <w:r w:rsidR="00DD0727">
        <w:t xml:space="preserve">риентированный на самовыражение в разных видах искусства, в художественном </w:t>
      </w:r>
      <w:r w:rsidR="00DD0727">
        <w:rPr>
          <w:spacing w:val="-2"/>
        </w:rPr>
        <w:t>творчестве.</w:t>
      </w:r>
    </w:p>
    <w:p w:rsidR="00053D68" w:rsidRDefault="00DD0727">
      <w:pPr>
        <w:pStyle w:val="a3"/>
        <w:ind w:left="53" w:right="146" w:firstLine="284"/>
        <w:jc w:val="both"/>
      </w:pPr>
      <w:r>
        <w:t xml:space="preserve">Физическое воспитание, формирование культуры здоровья и эмоционального </w:t>
      </w:r>
      <w:r>
        <w:rPr>
          <w:spacing w:val="-2"/>
        </w:rPr>
        <w:t>благополучия</w:t>
      </w:r>
    </w:p>
    <w:p w:rsidR="00053D68" w:rsidRDefault="00DD0727">
      <w:pPr>
        <w:pStyle w:val="a3"/>
        <w:ind w:left="53" w:right="143" w:firstLine="284"/>
        <w:jc w:val="both"/>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53D68" w:rsidRDefault="00DD0727">
      <w:pPr>
        <w:pStyle w:val="a3"/>
        <w:ind w:left="53" w:right="143" w:firstLine="284"/>
        <w:jc w:val="both"/>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53D68" w:rsidRDefault="00DD0727">
      <w:pPr>
        <w:pStyle w:val="a3"/>
        <w:ind w:left="53" w:right="143" w:firstLine="284"/>
        <w:jc w:val="both"/>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53D68" w:rsidRDefault="00DD0727">
      <w:pPr>
        <w:pStyle w:val="a3"/>
        <w:ind w:left="53" w:right="144" w:firstLine="284"/>
        <w:jc w:val="both"/>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053D68" w:rsidRDefault="00DD0727">
      <w:pPr>
        <w:pStyle w:val="a3"/>
        <w:ind w:left="53" w:right="145" w:firstLine="284"/>
        <w:jc w:val="both"/>
      </w:pPr>
      <w:r>
        <w:t>Способный адаптироваться к меняющимся социальным, информационным и природным условиям, стрессовым ситуациям.</w:t>
      </w:r>
    </w:p>
    <w:p w:rsidR="00053D68" w:rsidRDefault="00DD0727">
      <w:pPr>
        <w:pStyle w:val="2"/>
        <w:ind w:left="337"/>
      </w:pPr>
      <w:r>
        <w:t>Трудовое</w:t>
      </w:r>
      <w:r>
        <w:rPr>
          <w:spacing w:val="65"/>
        </w:rPr>
        <w:t xml:space="preserve"> </w:t>
      </w:r>
      <w:r>
        <w:rPr>
          <w:spacing w:val="-2"/>
        </w:rPr>
        <w:t>воспитание</w:t>
      </w:r>
    </w:p>
    <w:p w:rsidR="00053D68" w:rsidRDefault="00DD0727">
      <w:pPr>
        <w:pStyle w:val="a3"/>
        <w:ind w:left="337"/>
        <w:jc w:val="both"/>
      </w:pPr>
      <w:r>
        <w:t>Уважающий</w:t>
      </w:r>
      <w:r>
        <w:rPr>
          <w:spacing w:val="-4"/>
        </w:rPr>
        <w:t xml:space="preserve"> </w:t>
      </w:r>
      <w:r>
        <w:t>труд,</w:t>
      </w:r>
      <w:r>
        <w:rPr>
          <w:spacing w:val="-3"/>
        </w:rPr>
        <w:t xml:space="preserve"> </w:t>
      </w:r>
      <w:r>
        <w:t>результаты</w:t>
      </w:r>
      <w:r>
        <w:rPr>
          <w:spacing w:val="-3"/>
        </w:rPr>
        <w:t xml:space="preserve"> </w:t>
      </w:r>
      <w:r>
        <w:t>своего</w:t>
      </w:r>
      <w:r>
        <w:rPr>
          <w:spacing w:val="-4"/>
        </w:rPr>
        <w:t xml:space="preserve"> </w:t>
      </w:r>
      <w:r>
        <w:t>труда,</w:t>
      </w:r>
      <w:r>
        <w:rPr>
          <w:spacing w:val="-3"/>
        </w:rPr>
        <w:t xml:space="preserve"> </w:t>
      </w:r>
      <w:r>
        <w:t>труда</w:t>
      </w:r>
      <w:r>
        <w:rPr>
          <w:spacing w:val="-3"/>
        </w:rPr>
        <w:t xml:space="preserve"> </w:t>
      </w:r>
      <w:r>
        <w:t>других</w:t>
      </w:r>
      <w:r>
        <w:rPr>
          <w:spacing w:val="-3"/>
        </w:rPr>
        <w:t xml:space="preserve"> </w:t>
      </w:r>
      <w:r>
        <w:rPr>
          <w:spacing w:val="-2"/>
        </w:rPr>
        <w:t>людей.</w:t>
      </w:r>
    </w:p>
    <w:p w:rsidR="00053D68" w:rsidRDefault="00DD0727">
      <w:pPr>
        <w:pStyle w:val="a3"/>
        <w:ind w:left="53" w:right="144" w:firstLine="284"/>
        <w:jc w:val="both"/>
      </w:pPr>
      <w:r>
        <w:t>Проявляющий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 том числе на основе применения предметных знаний.</w:t>
      </w:r>
    </w:p>
    <w:p w:rsidR="00053D68" w:rsidRDefault="00DD0727">
      <w:pPr>
        <w:pStyle w:val="a3"/>
        <w:ind w:left="53" w:right="143" w:firstLine="284"/>
        <w:jc w:val="both"/>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53D68" w:rsidRDefault="00DD0727">
      <w:pPr>
        <w:pStyle w:val="a3"/>
        <w:ind w:left="53" w:right="140" w:firstLine="354"/>
        <w:jc w:val="both"/>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53D68" w:rsidRDefault="00DD0727">
      <w:pPr>
        <w:pStyle w:val="a3"/>
        <w:ind w:left="53" w:right="143" w:firstLine="284"/>
        <w:jc w:val="both"/>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lastRenderedPageBreak/>
        <w:t>потребностей.</w:t>
      </w:r>
    </w:p>
    <w:p w:rsidR="00053D68" w:rsidRDefault="00DD0727">
      <w:pPr>
        <w:pStyle w:val="2"/>
        <w:ind w:left="337"/>
        <w:jc w:val="left"/>
      </w:pPr>
      <w:r>
        <w:rPr>
          <w:spacing w:val="-2"/>
        </w:rPr>
        <w:t>Экологическое</w:t>
      </w:r>
      <w:r w:rsidR="006757B0">
        <w:rPr>
          <w:spacing w:val="-2"/>
        </w:rPr>
        <w:t xml:space="preserve"> </w:t>
      </w:r>
      <w:r>
        <w:rPr>
          <w:spacing w:val="-2"/>
        </w:rPr>
        <w:t>воспитание</w:t>
      </w:r>
    </w:p>
    <w:p w:rsidR="00053D68" w:rsidRDefault="00DD0727">
      <w:pPr>
        <w:pStyle w:val="a3"/>
        <w:ind w:left="53" w:firstLine="284"/>
      </w:pPr>
      <w:r>
        <w:t>Понимающий</w:t>
      </w:r>
      <w:r>
        <w:rPr>
          <w:spacing w:val="80"/>
        </w:rPr>
        <w:t xml:space="preserve"> </w:t>
      </w:r>
      <w:r>
        <w:t>значение</w:t>
      </w:r>
      <w:r>
        <w:rPr>
          <w:spacing w:val="80"/>
        </w:rPr>
        <w:t xml:space="preserve"> </w:t>
      </w:r>
      <w:r>
        <w:t>и</w:t>
      </w:r>
      <w:r>
        <w:rPr>
          <w:spacing w:val="80"/>
        </w:rPr>
        <w:t xml:space="preserve"> </w:t>
      </w:r>
      <w:r>
        <w:t>глобальный</w:t>
      </w:r>
      <w:r>
        <w:rPr>
          <w:spacing w:val="80"/>
        </w:rPr>
        <w:t xml:space="preserve"> </w:t>
      </w:r>
      <w:r>
        <w:t>характер</w:t>
      </w:r>
      <w:r>
        <w:rPr>
          <w:spacing w:val="80"/>
        </w:rPr>
        <w:t xml:space="preserve"> </w:t>
      </w:r>
      <w:r>
        <w:t>экологических</w:t>
      </w:r>
      <w:r>
        <w:rPr>
          <w:spacing w:val="80"/>
        </w:rPr>
        <w:t xml:space="preserve"> </w:t>
      </w:r>
      <w:r>
        <w:t>проблем,</w:t>
      </w:r>
      <w:r>
        <w:rPr>
          <w:spacing w:val="80"/>
        </w:rPr>
        <w:t xml:space="preserve"> </w:t>
      </w:r>
      <w:r>
        <w:t>путей</w:t>
      </w:r>
      <w:r>
        <w:rPr>
          <w:spacing w:val="80"/>
        </w:rPr>
        <w:t xml:space="preserve"> </w:t>
      </w:r>
      <w:r>
        <w:t>их</w:t>
      </w:r>
      <w:r>
        <w:rPr>
          <w:spacing w:val="80"/>
          <w:w w:val="150"/>
        </w:rPr>
        <w:t xml:space="preserve"> </w:t>
      </w:r>
      <w:r>
        <w:t>решения, значение экологической культуры человека, общества.</w:t>
      </w:r>
    </w:p>
    <w:p w:rsidR="00053D68" w:rsidRDefault="00DD0727">
      <w:pPr>
        <w:pStyle w:val="a3"/>
        <w:tabs>
          <w:tab w:val="left" w:pos="2029"/>
          <w:tab w:val="left" w:pos="2892"/>
          <w:tab w:val="left" w:pos="5105"/>
          <w:tab w:val="left" w:pos="5759"/>
          <w:tab w:val="left" w:pos="7427"/>
          <w:tab w:val="left" w:pos="7834"/>
          <w:tab w:val="left" w:pos="9574"/>
          <w:tab w:val="left" w:pos="9963"/>
        </w:tabs>
        <w:ind w:left="53" w:right="144" w:firstLine="284"/>
      </w:pPr>
      <w:r>
        <w:rPr>
          <w:spacing w:val="-2"/>
        </w:rPr>
        <w:t>Сознающий</w:t>
      </w:r>
      <w:r>
        <w:tab/>
      </w:r>
      <w:r>
        <w:rPr>
          <w:spacing w:val="-4"/>
        </w:rPr>
        <w:t>свою</w:t>
      </w:r>
      <w:r>
        <w:tab/>
      </w:r>
      <w:r>
        <w:rPr>
          <w:spacing w:val="-2"/>
        </w:rPr>
        <w:t>ответственность</w:t>
      </w:r>
      <w:r>
        <w:tab/>
      </w:r>
      <w:r>
        <w:rPr>
          <w:spacing w:val="-4"/>
        </w:rPr>
        <w:t>как</w:t>
      </w:r>
      <w:r>
        <w:tab/>
      </w:r>
      <w:r>
        <w:rPr>
          <w:spacing w:val="-2"/>
        </w:rPr>
        <w:t>гражданина</w:t>
      </w:r>
      <w:r>
        <w:tab/>
      </w:r>
      <w:r>
        <w:rPr>
          <w:spacing w:val="-10"/>
        </w:rPr>
        <w:t>и</w:t>
      </w:r>
      <w:r>
        <w:tab/>
      </w:r>
      <w:r>
        <w:rPr>
          <w:spacing w:val="-2"/>
        </w:rPr>
        <w:t>потребителя</w:t>
      </w:r>
      <w:r>
        <w:tab/>
      </w:r>
      <w:r>
        <w:rPr>
          <w:spacing w:val="-10"/>
        </w:rPr>
        <w:t>в</w:t>
      </w:r>
      <w:r>
        <w:tab/>
      </w:r>
      <w:r>
        <w:rPr>
          <w:spacing w:val="-2"/>
        </w:rPr>
        <w:t xml:space="preserve">условиях </w:t>
      </w:r>
      <w:r>
        <w:t>взаимосвязи природной, технологической и социальной сред.</w:t>
      </w:r>
    </w:p>
    <w:p w:rsidR="00075C96" w:rsidRDefault="00DD0727" w:rsidP="00623167">
      <w:pPr>
        <w:pStyle w:val="a3"/>
        <w:ind w:left="337"/>
      </w:pPr>
      <w:r>
        <w:t>Выражающий</w:t>
      </w:r>
      <w:r>
        <w:rPr>
          <w:spacing w:val="-6"/>
        </w:rPr>
        <w:t xml:space="preserve"> </w:t>
      </w:r>
      <w:r>
        <w:t>активное</w:t>
      </w:r>
      <w:r>
        <w:rPr>
          <w:spacing w:val="-4"/>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3"/>
        </w:rPr>
        <w:t xml:space="preserve"> </w:t>
      </w:r>
      <w:r>
        <w:rPr>
          <w:spacing w:val="-2"/>
        </w:rPr>
        <w:t>природе.</w:t>
      </w:r>
    </w:p>
    <w:p w:rsidR="00053D68" w:rsidRDefault="00DD0727">
      <w:pPr>
        <w:pStyle w:val="a3"/>
        <w:ind w:left="53" w:right="145" w:firstLine="284"/>
        <w:jc w:val="both"/>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53D68" w:rsidRDefault="00DD0727">
      <w:pPr>
        <w:pStyle w:val="a3"/>
        <w:ind w:left="53" w:right="143" w:firstLine="284"/>
        <w:jc w:val="both"/>
      </w:pPr>
      <w:r>
        <w:t xml:space="preserve">Участвующий в практической деятельности экологической, природоохранной </w:t>
      </w:r>
      <w:r>
        <w:rPr>
          <w:spacing w:val="-2"/>
        </w:rPr>
        <w:t>направленности.</w:t>
      </w:r>
    </w:p>
    <w:p w:rsidR="00053D68" w:rsidRDefault="00DD0727">
      <w:pPr>
        <w:pStyle w:val="2"/>
        <w:spacing w:before="1"/>
        <w:ind w:left="337"/>
        <w:jc w:val="left"/>
      </w:pPr>
      <w:r>
        <w:t>Ценности</w:t>
      </w:r>
      <w:r>
        <w:rPr>
          <w:spacing w:val="-4"/>
        </w:rPr>
        <w:t xml:space="preserve"> </w:t>
      </w:r>
      <w:r>
        <w:t>научного</w:t>
      </w:r>
      <w:r>
        <w:rPr>
          <w:spacing w:val="-3"/>
        </w:rPr>
        <w:t xml:space="preserve"> </w:t>
      </w:r>
      <w:r>
        <w:rPr>
          <w:spacing w:val="-2"/>
        </w:rPr>
        <w:t>познания</w:t>
      </w:r>
    </w:p>
    <w:p w:rsidR="00053D68" w:rsidRDefault="00DD0727">
      <w:pPr>
        <w:pStyle w:val="a3"/>
        <w:ind w:left="53" w:firstLine="284"/>
      </w:pPr>
      <w:r>
        <w:t>Выражающий</w:t>
      </w:r>
      <w:r>
        <w:rPr>
          <w:spacing w:val="80"/>
        </w:rPr>
        <w:t xml:space="preserve"> </w:t>
      </w:r>
      <w:r>
        <w:t>познавательные</w:t>
      </w:r>
      <w:r>
        <w:rPr>
          <w:spacing w:val="80"/>
        </w:rPr>
        <w:t xml:space="preserve"> </w:t>
      </w:r>
      <w:r>
        <w:t>интересы</w:t>
      </w:r>
      <w:r>
        <w:rPr>
          <w:spacing w:val="80"/>
        </w:rPr>
        <w:t xml:space="preserve"> </w:t>
      </w:r>
      <w:r>
        <w:t>в</w:t>
      </w:r>
      <w:r>
        <w:rPr>
          <w:spacing w:val="80"/>
        </w:rPr>
        <w:t xml:space="preserve"> </w:t>
      </w:r>
      <w:r>
        <w:t>разных</w:t>
      </w:r>
      <w:r>
        <w:rPr>
          <w:spacing w:val="80"/>
        </w:rPr>
        <w:t xml:space="preserve"> </w:t>
      </w:r>
      <w:r>
        <w:t>предметных</w:t>
      </w:r>
      <w:r>
        <w:rPr>
          <w:spacing w:val="80"/>
        </w:rPr>
        <w:t xml:space="preserve"> </w:t>
      </w:r>
      <w:r>
        <w:t>областях</w:t>
      </w:r>
      <w:r>
        <w:rPr>
          <w:spacing w:val="80"/>
        </w:rPr>
        <w:t xml:space="preserve"> </w:t>
      </w:r>
      <w:r>
        <w:t>с</w:t>
      </w:r>
      <w:r>
        <w:rPr>
          <w:spacing w:val="80"/>
        </w:rPr>
        <w:t xml:space="preserve"> </w:t>
      </w:r>
      <w:r>
        <w:t>учётом</w:t>
      </w:r>
      <w:r>
        <w:rPr>
          <w:spacing w:val="80"/>
        </w:rPr>
        <w:t xml:space="preserve"> </w:t>
      </w:r>
      <w:r>
        <w:t>индивидуальных интересов, способностей, достижений.</w:t>
      </w:r>
    </w:p>
    <w:p w:rsidR="00053D68" w:rsidRDefault="00DD0727">
      <w:pPr>
        <w:pStyle w:val="a3"/>
        <w:tabs>
          <w:tab w:val="left" w:pos="2793"/>
          <w:tab w:val="left" w:pos="3170"/>
          <w:tab w:val="left" w:pos="5011"/>
          <w:tab w:val="left" w:pos="5530"/>
          <w:tab w:val="left" w:pos="6792"/>
          <w:tab w:val="left" w:pos="7849"/>
          <w:tab w:val="left" w:pos="8235"/>
          <w:tab w:val="left" w:pos="9466"/>
          <w:tab w:val="left" w:pos="9861"/>
        </w:tabs>
        <w:ind w:left="53" w:right="144" w:firstLine="284"/>
      </w:pPr>
      <w:r>
        <w:rPr>
          <w:spacing w:val="-2"/>
        </w:rPr>
        <w:t>Ориентированный</w:t>
      </w:r>
      <w:r>
        <w:tab/>
      </w:r>
      <w:r>
        <w:rPr>
          <w:spacing w:val="-10"/>
        </w:rPr>
        <w:t>в</w:t>
      </w:r>
      <w:r>
        <w:tab/>
      </w:r>
      <w:r>
        <w:rPr>
          <w:spacing w:val="-2"/>
        </w:rPr>
        <w:t>деятельности</w:t>
      </w:r>
      <w:r>
        <w:tab/>
      </w:r>
      <w:r>
        <w:rPr>
          <w:spacing w:val="-6"/>
        </w:rPr>
        <w:t>на</w:t>
      </w:r>
      <w:r>
        <w:tab/>
      </w:r>
      <w:r>
        <w:rPr>
          <w:spacing w:val="-2"/>
        </w:rPr>
        <w:t>научные</w:t>
      </w:r>
      <w:r>
        <w:tab/>
      </w:r>
      <w:r>
        <w:rPr>
          <w:spacing w:val="-2"/>
        </w:rPr>
        <w:t>знания</w:t>
      </w:r>
      <w:r>
        <w:tab/>
      </w:r>
      <w:r>
        <w:rPr>
          <w:spacing w:val="-10"/>
        </w:rPr>
        <w:t>о</w:t>
      </w:r>
      <w:r>
        <w:tab/>
      </w:r>
      <w:r>
        <w:rPr>
          <w:spacing w:val="-2"/>
        </w:rPr>
        <w:t>природе</w:t>
      </w:r>
      <w:r>
        <w:tab/>
      </w:r>
      <w:r>
        <w:rPr>
          <w:spacing w:val="-10"/>
        </w:rPr>
        <w:t>и</w:t>
      </w:r>
      <w:r>
        <w:tab/>
      </w:r>
      <w:r>
        <w:rPr>
          <w:spacing w:val="-2"/>
        </w:rPr>
        <w:t xml:space="preserve">обществе, </w:t>
      </w:r>
      <w:r>
        <w:t>взаимосвязях человека с природной и социальной средой.</w:t>
      </w:r>
    </w:p>
    <w:p w:rsidR="00053D68" w:rsidRDefault="00DD0727">
      <w:pPr>
        <w:pStyle w:val="a3"/>
        <w:ind w:left="53" w:right="142" w:firstLine="284"/>
        <w:jc w:val="right"/>
      </w:pPr>
      <w:r>
        <w:t>Развивающий навыки использования различных средств познания, накопления знаний о мире</w:t>
      </w:r>
      <w:r>
        <w:rPr>
          <w:spacing w:val="-7"/>
        </w:rPr>
        <w:t xml:space="preserve"> </w:t>
      </w:r>
      <w:r>
        <w:t>(языковая,</w:t>
      </w:r>
      <w:r>
        <w:rPr>
          <w:spacing w:val="-4"/>
        </w:rPr>
        <w:t xml:space="preserve"> </w:t>
      </w:r>
      <w:r>
        <w:t>читательская</w:t>
      </w:r>
      <w:r>
        <w:rPr>
          <w:spacing w:val="-4"/>
        </w:rPr>
        <w:t xml:space="preserve"> </w:t>
      </w:r>
      <w:r>
        <w:t>культура,</w:t>
      </w:r>
      <w:r>
        <w:rPr>
          <w:spacing w:val="-4"/>
        </w:rPr>
        <w:t xml:space="preserve"> </w:t>
      </w:r>
      <w:r>
        <w:t>деятельность</w:t>
      </w:r>
      <w:r>
        <w:rPr>
          <w:spacing w:val="-4"/>
        </w:rPr>
        <w:t xml:space="preserve"> </w:t>
      </w:r>
      <w:r>
        <w:t>в</w:t>
      </w:r>
      <w:r>
        <w:rPr>
          <w:spacing w:val="-4"/>
        </w:rPr>
        <w:t xml:space="preserve"> </w:t>
      </w:r>
      <w:r>
        <w:t>информационной,</w:t>
      </w:r>
      <w:r>
        <w:rPr>
          <w:spacing w:val="-4"/>
        </w:rPr>
        <w:t xml:space="preserve"> </w:t>
      </w:r>
      <w:r>
        <w:t>цифровой</w:t>
      </w:r>
      <w:r>
        <w:rPr>
          <w:spacing w:val="-4"/>
        </w:rPr>
        <w:t xml:space="preserve"> </w:t>
      </w:r>
      <w:r>
        <w:rPr>
          <w:spacing w:val="-2"/>
        </w:rPr>
        <w:t>среде).</w:t>
      </w:r>
    </w:p>
    <w:p w:rsidR="00A07C83" w:rsidRDefault="00DD0727" w:rsidP="00A07C83">
      <w:pPr>
        <w:pStyle w:val="a3"/>
        <w:ind w:left="53" w:firstLine="284"/>
      </w:pPr>
      <w:r>
        <w:t>Демонстрирующий</w:t>
      </w:r>
      <w:r>
        <w:rPr>
          <w:spacing w:val="80"/>
        </w:rPr>
        <w:t xml:space="preserve"> </w:t>
      </w:r>
      <w:r>
        <w:t>навыки</w:t>
      </w:r>
      <w:r>
        <w:rPr>
          <w:spacing w:val="80"/>
        </w:rPr>
        <w:t xml:space="preserve"> </w:t>
      </w:r>
      <w:r>
        <w:t>наблюдений,</w:t>
      </w:r>
      <w:r>
        <w:rPr>
          <w:spacing w:val="80"/>
        </w:rPr>
        <w:t xml:space="preserve"> </w:t>
      </w:r>
      <w:r>
        <w:t>накопления</w:t>
      </w:r>
      <w:r>
        <w:rPr>
          <w:spacing w:val="80"/>
        </w:rPr>
        <w:t xml:space="preserve"> </w:t>
      </w:r>
      <w:r>
        <w:t>фактов,</w:t>
      </w:r>
      <w:r>
        <w:rPr>
          <w:spacing w:val="80"/>
        </w:rPr>
        <w:t xml:space="preserve"> </w:t>
      </w:r>
      <w:r>
        <w:t>осмысления</w:t>
      </w:r>
      <w:r>
        <w:rPr>
          <w:spacing w:val="80"/>
        </w:rPr>
        <w:t xml:space="preserve"> </w:t>
      </w:r>
      <w:r>
        <w:t>опыта</w:t>
      </w:r>
      <w:r>
        <w:rPr>
          <w:spacing w:val="80"/>
        </w:rPr>
        <w:t xml:space="preserve"> </w:t>
      </w:r>
      <w:r>
        <w:t>в</w:t>
      </w:r>
      <w:r>
        <w:rPr>
          <w:spacing w:val="80"/>
        </w:rPr>
        <w:t xml:space="preserve"> </w:t>
      </w:r>
      <w:r>
        <w:t>естественнонаучной и гуманитарной областях познания, исследовательской деятельности.</w:t>
      </w:r>
    </w:p>
    <w:p w:rsidR="00053D68" w:rsidRPr="005418CA" w:rsidRDefault="00DD0727" w:rsidP="00A07C83">
      <w:pPr>
        <w:pStyle w:val="a3"/>
        <w:ind w:left="53" w:firstLine="284"/>
        <w:rPr>
          <w:b/>
        </w:rPr>
      </w:pPr>
      <w:r w:rsidRPr="005418CA">
        <w:rPr>
          <w:b/>
        </w:rPr>
        <w:t>РАЗДЕЛ</w:t>
      </w:r>
      <w:r w:rsidRPr="005418CA">
        <w:rPr>
          <w:b/>
          <w:spacing w:val="-1"/>
        </w:rPr>
        <w:t xml:space="preserve"> </w:t>
      </w:r>
      <w:r w:rsidRPr="005418CA">
        <w:rPr>
          <w:b/>
        </w:rPr>
        <w:t xml:space="preserve">2. </w:t>
      </w:r>
      <w:r w:rsidRPr="005418CA">
        <w:rPr>
          <w:b/>
          <w:spacing w:val="-2"/>
        </w:rPr>
        <w:t>СОДЕРЖАТЕЛЬНЫЙ.</w:t>
      </w:r>
    </w:p>
    <w:p w:rsidR="00053D68" w:rsidRDefault="00DD0727">
      <w:pPr>
        <w:pStyle w:val="a3"/>
        <w:ind w:left="54" w:right="142" w:firstLine="979"/>
        <w:jc w:val="both"/>
      </w:pPr>
      <w: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053D68" w:rsidRDefault="00DD0727">
      <w:pPr>
        <w:pStyle w:val="a3"/>
        <w:ind w:left="54" w:right="141"/>
        <w:jc w:val="both"/>
      </w:pPr>
      <w:r>
        <w:t>Миссия</w:t>
      </w:r>
      <w:r>
        <w:rPr>
          <w:spacing w:val="40"/>
        </w:rPr>
        <w:t xml:space="preserve"> </w:t>
      </w:r>
      <w:r>
        <w:t xml:space="preserve">МБОУ «Школа №105»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школы, он источник вдохновения учителя, педагога, </w:t>
      </w:r>
      <w:r>
        <w:rPr>
          <w:spacing w:val="-2"/>
        </w:rPr>
        <w:t>директора.</w:t>
      </w:r>
    </w:p>
    <w:p w:rsidR="005418CA" w:rsidRDefault="00DD0727" w:rsidP="005418CA">
      <w:pPr>
        <w:pStyle w:val="a3"/>
        <w:ind w:left="54" w:right="142"/>
        <w:jc w:val="both"/>
      </w:pPr>
      <w: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bookmarkStart w:id="4" w:name="_bookmark3"/>
      <w:bookmarkEnd w:id="4"/>
    </w:p>
    <w:p w:rsidR="005418CA" w:rsidRDefault="005418CA" w:rsidP="005418CA">
      <w:pPr>
        <w:pStyle w:val="a3"/>
        <w:ind w:left="54" w:right="142"/>
        <w:jc w:val="both"/>
      </w:pPr>
    </w:p>
    <w:p w:rsidR="005418CA" w:rsidRDefault="005418CA" w:rsidP="005418CA">
      <w:pPr>
        <w:pStyle w:val="a3"/>
        <w:ind w:left="54" w:right="142"/>
        <w:jc w:val="both"/>
      </w:pPr>
    </w:p>
    <w:p w:rsidR="005418CA" w:rsidRDefault="005418CA" w:rsidP="005418CA">
      <w:pPr>
        <w:pStyle w:val="a3"/>
        <w:ind w:left="54" w:right="142"/>
        <w:jc w:val="both"/>
      </w:pPr>
    </w:p>
    <w:p w:rsidR="005418CA" w:rsidRDefault="005418CA" w:rsidP="005418CA">
      <w:pPr>
        <w:pStyle w:val="a3"/>
        <w:ind w:left="54" w:right="142"/>
        <w:jc w:val="both"/>
      </w:pPr>
    </w:p>
    <w:p w:rsidR="00053D68" w:rsidRDefault="00DD0727">
      <w:pPr>
        <w:pStyle w:val="2"/>
        <w:numPr>
          <w:ilvl w:val="1"/>
          <w:numId w:val="77"/>
        </w:numPr>
        <w:tabs>
          <w:tab w:val="left" w:pos="827"/>
        </w:tabs>
        <w:ind w:left="827"/>
        <w:jc w:val="both"/>
      </w:pPr>
      <w:r>
        <w:t>Уклад</w:t>
      </w:r>
      <w:r>
        <w:rPr>
          <w:spacing w:val="-3"/>
        </w:rPr>
        <w:t xml:space="preserve"> </w:t>
      </w:r>
      <w:r>
        <w:rPr>
          <w:spacing w:val="-2"/>
        </w:rPr>
        <w:t>школы</w:t>
      </w:r>
    </w:p>
    <w:p w:rsidR="00075C96" w:rsidRDefault="00DD0727" w:rsidP="00623167">
      <w:pPr>
        <w:pStyle w:val="a3"/>
        <w:ind w:left="54" w:right="143" w:firstLine="284"/>
        <w:jc w:val="both"/>
      </w:pPr>
      <w: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053D68" w:rsidRDefault="00DD0727">
      <w:pPr>
        <w:pStyle w:val="a3"/>
        <w:ind w:left="54" w:right="145" w:firstLine="284"/>
        <w:jc w:val="both"/>
      </w:pPr>
      <w:r>
        <w:t>Уклад способствует формированию ценностей воспитания, которые разделяются всеми участниками образовательных отношений.</w:t>
      </w:r>
    </w:p>
    <w:p w:rsidR="00053D68" w:rsidRDefault="00DD0727">
      <w:pPr>
        <w:pStyle w:val="a3"/>
        <w:ind w:left="54" w:right="143" w:firstLine="354"/>
        <w:jc w:val="both"/>
      </w:pPr>
      <w:r>
        <w:t>Школа №105 – муниципальное бюджетное общеобразовательное учреждение,</w:t>
      </w:r>
      <w:r>
        <w:rPr>
          <w:spacing w:val="80"/>
        </w:rPr>
        <w:t xml:space="preserve"> </w:t>
      </w:r>
      <w:r>
        <w:t>начало деятельности</w:t>
      </w:r>
      <w:r>
        <w:rPr>
          <w:spacing w:val="61"/>
        </w:rPr>
        <w:t xml:space="preserve">   </w:t>
      </w:r>
      <w:r>
        <w:t>1</w:t>
      </w:r>
      <w:r>
        <w:rPr>
          <w:spacing w:val="66"/>
        </w:rPr>
        <w:t xml:space="preserve"> </w:t>
      </w:r>
      <w:r>
        <w:t>сентября</w:t>
      </w:r>
      <w:r>
        <w:rPr>
          <w:spacing w:val="63"/>
        </w:rPr>
        <w:t xml:space="preserve"> </w:t>
      </w:r>
      <w:r>
        <w:t>1997</w:t>
      </w:r>
      <w:r>
        <w:rPr>
          <w:spacing w:val="64"/>
        </w:rPr>
        <w:t xml:space="preserve"> </w:t>
      </w:r>
      <w:r>
        <w:t>года.</w:t>
      </w:r>
      <w:r>
        <w:rPr>
          <w:spacing w:val="63"/>
        </w:rPr>
        <w:t xml:space="preserve"> </w:t>
      </w:r>
      <w:r>
        <w:t>Школа</w:t>
      </w:r>
      <w:r>
        <w:rPr>
          <w:spacing w:val="64"/>
        </w:rPr>
        <w:t xml:space="preserve">   </w:t>
      </w:r>
      <w:r>
        <w:t>является</w:t>
      </w:r>
      <w:r>
        <w:rPr>
          <w:spacing w:val="63"/>
        </w:rPr>
        <w:t xml:space="preserve"> </w:t>
      </w:r>
      <w:r>
        <w:t>средней</w:t>
      </w:r>
      <w:r>
        <w:rPr>
          <w:spacing w:val="64"/>
        </w:rPr>
        <w:t xml:space="preserve"> </w:t>
      </w:r>
      <w:r>
        <w:rPr>
          <w:spacing w:val="-2"/>
        </w:rPr>
        <w:t>общеобразовательной</w:t>
      </w:r>
    </w:p>
    <w:p w:rsidR="00075C96" w:rsidRDefault="00DD0727">
      <w:pPr>
        <w:pStyle w:val="a3"/>
        <w:spacing w:before="80"/>
        <w:ind w:left="53" w:right="144"/>
        <w:jc w:val="both"/>
      </w:pPr>
      <w:r>
        <w:t>школой, обучение ведётся с 1 по 11 класс по трем уровням образования: начальное общее образование, основное общее образование,</w:t>
      </w:r>
      <w:r>
        <w:rPr>
          <w:spacing w:val="40"/>
        </w:rPr>
        <w:t xml:space="preserve"> </w:t>
      </w:r>
      <w:r>
        <w:t>среднее общее образование.</w:t>
      </w:r>
      <w:r>
        <w:rPr>
          <w:spacing w:val="40"/>
        </w:rPr>
        <w:t xml:space="preserve"> </w:t>
      </w:r>
      <w:r>
        <w:t>Имеются ставки социального педагога, психолога,</w:t>
      </w:r>
      <w:r>
        <w:rPr>
          <w:spacing w:val="40"/>
        </w:rPr>
        <w:t xml:space="preserve"> </w:t>
      </w:r>
      <w:r>
        <w:t>логопеда,</w:t>
      </w:r>
      <w:r>
        <w:rPr>
          <w:spacing w:val="80"/>
        </w:rPr>
        <w:t xml:space="preserve"> </w:t>
      </w:r>
      <w:r>
        <w:t>дефектолога, старшей вожатой, тьютера, Советника директора по воспитанию и связью с</w:t>
      </w:r>
      <w:r>
        <w:rPr>
          <w:spacing w:val="40"/>
        </w:rPr>
        <w:t xml:space="preserve"> </w:t>
      </w:r>
      <w:r>
        <w:t>общественными организациями.</w:t>
      </w:r>
      <w:r>
        <w:rPr>
          <w:spacing w:val="40"/>
        </w:rPr>
        <w:t xml:space="preserve"> </w:t>
      </w:r>
    </w:p>
    <w:p w:rsidR="00053D68" w:rsidRDefault="00075C96">
      <w:pPr>
        <w:pStyle w:val="a3"/>
        <w:spacing w:before="80"/>
        <w:ind w:left="53" w:right="144"/>
        <w:jc w:val="both"/>
      </w:pPr>
      <w:r>
        <w:t xml:space="preserve"> К </w:t>
      </w:r>
      <w:r w:rsidR="00DD0727">
        <w:t>сети Интернет</w:t>
      </w:r>
      <w:r w:rsidR="00DD0727">
        <w:rPr>
          <w:spacing w:val="40"/>
        </w:rPr>
        <w:t xml:space="preserve"> </w:t>
      </w:r>
      <w:r w:rsidR="00DD0727">
        <w:t>подключены</w:t>
      </w:r>
      <w:r w:rsidR="00DD0727">
        <w:rPr>
          <w:spacing w:val="40"/>
        </w:rPr>
        <w:t xml:space="preserve"> </w:t>
      </w:r>
      <w:r w:rsidR="00DD0727">
        <w:t>все учебные кабинеты.</w:t>
      </w:r>
    </w:p>
    <w:p w:rsidR="00053D68" w:rsidRDefault="00DD0727">
      <w:pPr>
        <w:pStyle w:val="2"/>
        <w:ind w:left="53"/>
      </w:pPr>
      <w:r>
        <w:t>Режим</w:t>
      </w:r>
      <w:r>
        <w:rPr>
          <w:spacing w:val="-2"/>
        </w:rPr>
        <w:t xml:space="preserve"> </w:t>
      </w:r>
      <w:r>
        <w:t>работы</w:t>
      </w:r>
      <w:r>
        <w:rPr>
          <w:spacing w:val="-2"/>
        </w:rPr>
        <w:t xml:space="preserve"> </w:t>
      </w:r>
      <w:r>
        <w:t>школы</w:t>
      </w:r>
      <w:r>
        <w:rPr>
          <w:spacing w:val="-1"/>
        </w:rPr>
        <w:t xml:space="preserve"> </w:t>
      </w:r>
      <w:r>
        <w:t>двухсменный,</w:t>
      </w:r>
      <w:r>
        <w:rPr>
          <w:spacing w:val="-2"/>
        </w:rPr>
        <w:t xml:space="preserve"> </w:t>
      </w:r>
      <w:r>
        <w:t>1</w:t>
      </w:r>
      <w:r>
        <w:rPr>
          <w:spacing w:val="-2"/>
        </w:rPr>
        <w:t xml:space="preserve"> </w:t>
      </w:r>
      <w:r>
        <w:t>смена</w:t>
      </w:r>
      <w:r>
        <w:rPr>
          <w:spacing w:val="-1"/>
        </w:rPr>
        <w:t xml:space="preserve"> </w:t>
      </w:r>
      <w:r>
        <w:t>8.00</w:t>
      </w:r>
      <w:r>
        <w:rPr>
          <w:spacing w:val="-2"/>
        </w:rPr>
        <w:t xml:space="preserve"> </w:t>
      </w:r>
      <w:r>
        <w:t>-13.00,</w:t>
      </w:r>
      <w:r>
        <w:rPr>
          <w:spacing w:val="-2"/>
        </w:rPr>
        <w:t xml:space="preserve"> </w:t>
      </w:r>
      <w:r>
        <w:t>2смена</w:t>
      </w:r>
      <w:r>
        <w:rPr>
          <w:spacing w:val="-1"/>
        </w:rPr>
        <w:t xml:space="preserve"> </w:t>
      </w:r>
      <w:r>
        <w:t>14.00</w:t>
      </w:r>
      <w:r>
        <w:rPr>
          <w:spacing w:val="-2"/>
        </w:rPr>
        <w:t xml:space="preserve"> </w:t>
      </w:r>
      <w:r>
        <w:t>-</w:t>
      </w:r>
      <w:r>
        <w:rPr>
          <w:spacing w:val="-2"/>
        </w:rPr>
        <w:t xml:space="preserve"> </w:t>
      </w:r>
      <w:r>
        <w:t>18.40</w:t>
      </w:r>
      <w:r>
        <w:rPr>
          <w:spacing w:val="-1"/>
        </w:rPr>
        <w:t xml:space="preserve"> </w:t>
      </w:r>
      <w:r>
        <w:rPr>
          <w:spacing w:val="-5"/>
        </w:rPr>
        <w:t>ч.</w:t>
      </w:r>
    </w:p>
    <w:p w:rsidR="00053D68" w:rsidRDefault="00DD0727">
      <w:pPr>
        <w:pStyle w:val="a3"/>
        <w:ind w:left="54" w:right="143" w:firstLine="354"/>
        <w:jc w:val="both"/>
      </w:pPr>
      <w:r>
        <w:t>Особое внимание уделяется организации питания как фактору сохранения здоровья школьников. Питание осуществляется по графику в школьной столовой полного цикла приготовления пищи. Для</w:t>
      </w:r>
      <w:r>
        <w:rPr>
          <w:spacing w:val="80"/>
        </w:rPr>
        <w:t xml:space="preserve"> </w:t>
      </w:r>
      <w:r>
        <w:t>всех учащихся 5-9 классов</w:t>
      </w:r>
      <w:r>
        <w:rPr>
          <w:spacing w:val="40"/>
        </w:rPr>
        <w:t xml:space="preserve">  </w:t>
      </w:r>
      <w:r>
        <w:t>предоставляется бесплатное</w:t>
      </w:r>
      <w:r>
        <w:rPr>
          <w:spacing w:val="40"/>
        </w:rPr>
        <w:t xml:space="preserve"> </w:t>
      </w:r>
      <w:r>
        <w:t>горячее питание, также</w:t>
      </w:r>
      <w:r>
        <w:rPr>
          <w:spacing w:val="40"/>
        </w:rPr>
        <w:t xml:space="preserve"> </w:t>
      </w:r>
      <w:r>
        <w:t>учащиеся могут получать питание</w:t>
      </w:r>
      <w:r>
        <w:rPr>
          <w:spacing w:val="40"/>
        </w:rPr>
        <w:t xml:space="preserve"> </w:t>
      </w:r>
      <w:r>
        <w:t>за родительские средства.</w:t>
      </w:r>
    </w:p>
    <w:p w:rsidR="00053D68" w:rsidRDefault="00DD0727">
      <w:pPr>
        <w:pStyle w:val="a3"/>
        <w:ind w:left="53" w:right="145" w:firstLine="284"/>
        <w:jc w:val="both"/>
      </w:pPr>
      <w:r>
        <w:t>Школа</w:t>
      </w:r>
      <w:r>
        <w:rPr>
          <w:spacing w:val="40"/>
        </w:rPr>
        <w:t xml:space="preserve"> </w:t>
      </w:r>
      <w:r>
        <w:t>расположена</w:t>
      </w:r>
      <w:r>
        <w:rPr>
          <w:spacing w:val="80"/>
        </w:rPr>
        <w:t xml:space="preserve"> </w:t>
      </w:r>
      <w:r>
        <w:t>в спальном микрорайоне города и удалена от культурных и научных центров, школ искусств.</w:t>
      </w:r>
    </w:p>
    <w:p w:rsidR="00053D68" w:rsidRDefault="00DD0727">
      <w:pPr>
        <w:pStyle w:val="a3"/>
        <w:ind w:left="53" w:right="140" w:firstLine="284"/>
        <w:jc w:val="both"/>
      </w:pPr>
      <w:r>
        <w:t>В школе увеличивается количество детей из многодетных семей, обучаются опекаемые дети, дети</w:t>
      </w:r>
      <w:r>
        <w:rPr>
          <w:spacing w:val="40"/>
        </w:rPr>
        <w:t xml:space="preserve"> </w:t>
      </w:r>
      <w:r>
        <w:t>из новых регионов России (ЛНР и ДНР)</w:t>
      </w:r>
      <w:r w:rsidR="00456200">
        <w:t>, из семей участников СВО</w:t>
      </w:r>
      <w:r>
        <w:t>. Растет количество детей с ограниченными возможностями здоровья.</w:t>
      </w:r>
    </w:p>
    <w:p w:rsidR="00053D68" w:rsidRDefault="00DD0727">
      <w:pPr>
        <w:pStyle w:val="a3"/>
        <w:ind w:left="53" w:right="142" w:firstLine="284"/>
        <w:jc w:val="both"/>
      </w:pPr>
      <w:r>
        <w:t>В школе обучаются дети коренных жителей города, дети мигрантов из</w:t>
      </w:r>
      <w:r>
        <w:rPr>
          <w:spacing w:val="40"/>
        </w:rPr>
        <w:t xml:space="preserve"> </w:t>
      </w:r>
      <w:r>
        <w:t>Киргизии, Узбекистана, Таджикистана, Азербайджана и других стран (29 национальностей).</w:t>
      </w:r>
    </w:p>
    <w:p w:rsidR="00053D68" w:rsidRDefault="00DD0727">
      <w:pPr>
        <w:pStyle w:val="a3"/>
        <w:ind w:left="53" w:right="145" w:firstLine="284"/>
        <w:jc w:val="both"/>
      </w:pPr>
      <w:r>
        <w:t>Однако в школе</w:t>
      </w:r>
      <w:r>
        <w:rPr>
          <w:spacing w:val="80"/>
        </w:rPr>
        <w:t xml:space="preserve"> </w:t>
      </w:r>
      <w:r>
        <w:t>установились доброжелательные и доверительные отношения между педагогами,</w:t>
      </w:r>
      <w:r>
        <w:rPr>
          <w:spacing w:val="80"/>
        </w:rPr>
        <w:t xml:space="preserve"> </w:t>
      </w:r>
      <w:r>
        <w:t>школьниками</w:t>
      </w:r>
      <w:r>
        <w:rPr>
          <w:spacing w:val="40"/>
        </w:rPr>
        <w:t xml:space="preserve"> </w:t>
      </w:r>
      <w:r>
        <w:t>и</w:t>
      </w:r>
      <w:r>
        <w:rPr>
          <w:spacing w:val="40"/>
        </w:rPr>
        <w:t xml:space="preserve"> </w:t>
      </w:r>
      <w:r>
        <w:t>их родителями.</w:t>
      </w:r>
    </w:p>
    <w:p w:rsidR="00053D68" w:rsidRDefault="00DD0727">
      <w:pPr>
        <w:pStyle w:val="a3"/>
        <w:tabs>
          <w:tab w:val="left" w:pos="1719"/>
          <w:tab w:val="left" w:pos="3099"/>
        </w:tabs>
        <w:ind w:left="53" w:right="419" w:firstLine="633"/>
      </w:pPr>
      <w:r>
        <w:rPr>
          <w:spacing w:val="-2"/>
        </w:rPr>
        <w:t>Школа</w:t>
      </w:r>
      <w:r>
        <w:tab/>
      </w:r>
      <w:r>
        <w:rPr>
          <w:spacing w:val="-2"/>
        </w:rPr>
        <w:t>участвует</w:t>
      </w:r>
      <w:r>
        <w:tab/>
        <w:t>в проектах «Большая перемена», «Билет в будущее»,</w:t>
      </w:r>
      <w:r w:rsidR="0011075D">
        <w:t xml:space="preserve"> Движение первых, РСДМО, «Юнармейский марш»</w:t>
      </w:r>
      <w:r>
        <w:t>,</w:t>
      </w:r>
      <w:r>
        <w:rPr>
          <w:spacing w:val="40"/>
        </w:rPr>
        <w:t xml:space="preserve"> </w:t>
      </w:r>
      <w:r>
        <w:t>«Ор</w:t>
      </w:r>
      <w:r w:rsidR="00FF0D67">
        <w:t>лята России», «Историческая параллель</w:t>
      </w:r>
      <w:r>
        <w:t>», «Пушкинская карта»,</w:t>
      </w:r>
      <w:r>
        <w:rPr>
          <w:spacing w:val="-4"/>
        </w:rPr>
        <w:t xml:space="preserve"> </w:t>
      </w:r>
      <w:r>
        <w:t>«Свеча</w:t>
      </w:r>
      <w:r>
        <w:rPr>
          <w:spacing w:val="-4"/>
        </w:rPr>
        <w:t xml:space="preserve"> </w:t>
      </w:r>
      <w:r>
        <w:t>памяти»,</w:t>
      </w:r>
      <w:r>
        <w:rPr>
          <w:spacing w:val="40"/>
        </w:rPr>
        <w:t xml:space="preserve"> </w:t>
      </w:r>
      <w:r>
        <w:t>«Без</w:t>
      </w:r>
      <w:r>
        <w:rPr>
          <w:spacing w:val="-4"/>
        </w:rPr>
        <w:t xml:space="preserve"> </w:t>
      </w:r>
      <w:r>
        <w:t>срока</w:t>
      </w:r>
      <w:r>
        <w:rPr>
          <w:spacing w:val="-4"/>
        </w:rPr>
        <w:t xml:space="preserve"> </w:t>
      </w:r>
      <w:r>
        <w:t>давности»,</w:t>
      </w:r>
      <w:r>
        <w:rPr>
          <w:spacing w:val="-4"/>
        </w:rPr>
        <w:t xml:space="preserve"> </w:t>
      </w:r>
      <w:r>
        <w:t>«Театр,</w:t>
      </w:r>
      <w:r>
        <w:rPr>
          <w:spacing w:val="-4"/>
        </w:rPr>
        <w:t xml:space="preserve"> </w:t>
      </w:r>
      <w:r>
        <w:t>в</w:t>
      </w:r>
      <w:r>
        <w:rPr>
          <w:spacing w:val="-4"/>
        </w:rPr>
        <w:t xml:space="preserve"> </w:t>
      </w:r>
      <w:r>
        <w:t>котором</w:t>
      </w:r>
      <w:r>
        <w:rPr>
          <w:spacing w:val="-4"/>
        </w:rPr>
        <w:t xml:space="preserve"> </w:t>
      </w:r>
      <w:r>
        <w:t>играют</w:t>
      </w:r>
      <w:r>
        <w:rPr>
          <w:spacing w:val="-4"/>
        </w:rPr>
        <w:t xml:space="preserve"> </w:t>
      </w:r>
      <w:r>
        <w:t>дети»,</w:t>
      </w:r>
      <w:r>
        <w:rPr>
          <w:spacing w:val="-4"/>
        </w:rPr>
        <w:t xml:space="preserve"> </w:t>
      </w:r>
      <w:r>
        <w:t>«Неделя без турникетов»</w:t>
      </w:r>
      <w:r w:rsidR="0011075D">
        <w:t>, «Математическая вертикаль», «Лингвистическая платформа»</w:t>
      </w:r>
      <w:r w:rsidR="00CC3738">
        <w:t xml:space="preserve">, «Город- территория безопасности»  </w:t>
      </w:r>
      <w:r>
        <w:t>и других.</w:t>
      </w:r>
    </w:p>
    <w:p w:rsidR="00053D68" w:rsidRDefault="00DD0727">
      <w:pPr>
        <w:pStyle w:val="a3"/>
        <w:ind w:left="53" w:right="143" w:firstLine="284"/>
        <w:jc w:val="both"/>
      </w:pPr>
      <w:r>
        <w:t>Наиболее масштабными являются</w:t>
      </w:r>
      <w:r>
        <w:rPr>
          <w:spacing w:val="80"/>
        </w:rPr>
        <w:t xml:space="preserve"> </w:t>
      </w:r>
      <w:r>
        <w:t>школьные фестивали «Салют, Победа», «Меридиан дружбы»,</w:t>
      </w:r>
      <w:r w:rsidR="00623167">
        <w:t xml:space="preserve"> «Юнармейский калейдоскоп», </w:t>
      </w:r>
      <w:r>
        <w:t xml:space="preserve"> смотр строя и песни.</w:t>
      </w:r>
    </w:p>
    <w:p w:rsidR="00053D68" w:rsidRDefault="00DD0727">
      <w:pPr>
        <w:pStyle w:val="a3"/>
        <w:ind w:left="53" w:right="141" w:firstLine="284"/>
        <w:jc w:val="both"/>
      </w:pPr>
      <w:r>
        <w:t>Процесс воспитания в МБОУ «Школа №105»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w:t>
      </w:r>
      <w:r>
        <w:rPr>
          <w:spacing w:val="40"/>
        </w:rPr>
        <w:t xml:space="preserve"> </w:t>
      </w:r>
      <w:r>
        <w:t>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w:t>
      </w:r>
      <w:r>
        <w:rPr>
          <w:spacing w:val="-1"/>
        </w:rPr>
        <w:t xml:space="preserve"> </w:t>
      </w:r>
      <w:r>
        <w:t>взросления</w:t>
      </w:r>
      <w:r>
        <w:rPr>
          <w:spacing w:val="-1"/>
        </w:rPr>
        <w:t xml:space="preserve"> </w:t>
      </w:r>
      <w:r>
        <w:t>ребенка</w:t>
      </w:r>
      <w:r>
        <w:rPr>
          <w:spacing w:val="-1"/>
        </w:rPr>
        <w:t xml:space="preserve"> </w:t>
      </w:r>
      <w:r>
        <w:t>увеличивалась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этих</w:t>
      </w:r>
      <w:r>
        <w:rPr>
          <w:spacing w:val="-1"/>
        </w:rPr>
        <w:t xml:space="preserve"> </w:t>
      </w:r>
      <w:r>
        <w:t>совместных</w:t>
      </w:r>
      <w:r>
        <w:rPr>
          <w:spacing w:val="-1"/>
        </w:rPr>
        <w:t xml:space="preserve"> </w:t>
      </w:r>
      <w:r>
        <w:t>делах</w:t>
      </w:r>
      <w:r>
        <w:rPr>
          <w:spacing w:val="-1"/>
        </w:rPr>
        <w:t xml:space="preserve"> </w:t>
      </w:r>
      <w:r>
        <w:t>(от</w:t>
      </w:r>
      <w:r>
        <w:rPr>
          <w:spacing w:val="-1"/>
        </w:rPr>
        <w:t xml:space="preserve"> </w:t>
      </w:r>
      <w:r>
        <w:t>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w:t>
      </w:r>
      <w:r>
        <w:rPr>
          <w:spacing w:val="40"/>
        </w:rPr>
        <w:t xml:space="preserve"> </w:t>
      </w:r>
      <w:r>
        <w:t>на установление в них доброжелательных и товарищеских взаимоотношений.</w:t>
      </w:r>
    </w:p>
    <w:p w:rsidR="00053D68" w:rsidRDefault="00DD0727">
      <w:pPr>
        <w:pStyle w:val="a3"/>
        <w:ind w:left="53" w:right="143" w:firstLine="284"/>
        <w:jc w:val="both"/>
      </w:pPr>
      <w: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694BBE" w:rsidRDefault="00694BBE">
      <w:pPr>
        <w:pStyle w:val="a3"/>
        <w:ind w:left="53" w:right="143" w:firstLine="284"/>
        <w:jc w:val="both"/>
      </w:pPr>
    </w:p>
    <w:p w:rsidR="00053D68" w:rsidRDefault="00DD0727">
      <w:pPr>
        <w:pStyle w:val="a5"/>
        <w:numPr>
          <w:ilvl w:val="2"/>
          <w:numId w:val="77"/>
        </w:numPr>
        <w:tabs>
          <w:tab w:val="left" w:pos="961"/>
        </w:tabs>
        <w:ind w:left="961" w:hanging="624"/>
        <w:jc w:val="both"/>
        <w:rPr>
          <w:sz w:val="28"/>
        </w:rPr>
      </w:pPr>
      <w:r>
        <w:rPr>
          <w:sz w:val="28"/>
        </w:rPr>
        <w:lastRenderedPageBreak/>
        <w:t>Воспитывающая</w:t>
      </w:r>
      <w:r>
        <w:rPr>
          <w:spacing w:val="-4"/>
          <w:sz w:val="28"/>
        </w:rPr>
        <w:t xml:space="preserve"> </w:t>
      </w:r>
      <w:r>
        <w:rPr>
          <w:sz w:val="28"/>
        </w:rPr>
        <w:t>среда</w:t>
      </w:r>
      <w:r>
        <w:rPr>
          <w:spacing w:val="-4"/>
          <w:sz w:val="28"/>
        </w:rPr>
        <w:t xml:space="preserve"> </w:t>
      </w:r>
      <w:r>
        <w:rPr>
          <w:spacing w:val="-2"/>
          <w:sz w:val="28"/>
        </w:rPr>
        <w:t>школы.</w:t>
      </w:r>
    </w:p>
    <w:p w:rsidR="00053D68" w:rsidRDefault="00DD0727">
      <w:pPr>
        <w:pStyle w:val="a3"/>
        <w:ind w:left="53" w:right="143" w:firstLine="284"/>
        <w:jc w:val="both"/>
      </w:pPr>
      <w:r>
        <w:t>Воспитывающая среда – это особая форма организации образовательного процесса, реализующего цель и задачи воспитания.</w:t>
      </w:r>
    </w:p>
    <w:p w:rsidR="00053D68" w:rsidRDefault="00DD0727">
      <w:pPr>
        <w:pStyle w:val="a3"/>
        <w:ind w:left="53" w:right="142" w:firstLine="284"/>
        <w:jc w:val="both"/>
      </w:pPr>
      <w:r>
        <w:t xml:space="preserve">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w:t>
      </w:r>
      <w:r>
        <w:rPr>
          <w:spacing w:val="-2"/>
        </w:rPr>
        <w:t>структурированность.</w:t>
      </w:r>
    </w:p>
    <w:p w:rsidR="00053D68" w:rsidRDefault="00DD0727">
      <w:pPr>
        <w:pStyle w:val="a3"/>
        <w:ind w:left="53" w:right="145" w:firstLine="284"/>
        <w:jc w:val="both"/>
        <w:rPr>
          <w:spacing w:val="-2"/>
        </w:rPr>
      </w:pPr>
      <w:r>
        <w:rPr>
          <w:rFonts w:ascii="Webdings" w:hAnsi="Webdings"/>
        </w:rPr>
        <w:t></w:t>
      </w:r>
      <w:r>
        <w:rPr>
          <w:spacing w:val="80"/>
        </w:rPr>
        <w:t xml:space="preserve"> </w:t>
      </w:r>
      <w:r>
        <w:t>Основными</w:t>
      </w:r>
      <w:r>
        <w:rPr>
          <w:spacing w:val="40"/>
        </w:rPr>
        <w:t xml:space="preserve"> </w:t>
      </w:r>
      <w:r>
        <w:t>организационными</w:t>
      </w:r>
      <w:r>
        <w:rPr>
          <w:spacing w:val="40"/>
        </w:rPr>
        <w:t xml:space="preserve"> </w:t>
      </w:r>
      <w:r>
        <w:t>ценностями</w:t>
      </w:r>
      <w:r>
        <w:rPr>
          <w:spacing w:val="40"/>
        </w:rPr>
        <w:t xml:space="preserve"> </w:t>
      </w:r>
      <w:r>
        <w:t>процесса</w:t>
      </w:r>
      <w:r>
        <w:rPr>
          <w:spacing w:val="40"/>
        </w:rPr>
        <w:t xml:space="preserve"> </w:t>
      </w:r>
      <w:r>
        <w:t>воспитания</w:t>
      </w:r>
      <w:r>
        <w:rPr>
          <w:spacing w:val="40"/>
        </w:rPr>
        <w:t xml:space="preserve"> </w:t>
      </w:r>
      <w:r>
        <w:t>в</w:t>
      </w:r>
      <w:r>
        <w:rPr>
          <w:spacing w:val="40"/>
        </w:rPr>
        <w:t xml:space="preserve"> </w:t>
      </w:r>
      <w:r>
        <w:t xml:space="preserve">школе </w:t>
      </w:r>
      <w:r>
        <w:rPr>
          <w:spacing w:val="-2"/>
        </w:rPr>
        <w:t>являются:</w:t>
      </w:r>
    </w:p>
    <w:p w:rsidR="00CD2F0B" w:rsidRDefault="00CD2F0B">
      <w:pPr>
        <w:pStyle w:val="a3"/>
        <w:ind w:left="53" w:right="145" w:firstLine="284"/>
        <w:jc w:val="both"/>
      </w:pPr>
    </w:p>
    <w:p w:rsidR="00053D68" w:rsidRDefault="00DD0727">
      <w:pPr>
        <w:pStyle w:val="a3"/>
        <w:ind w:left="337"/>
        <w:jc w:val="both"/>
      </w:pPr>
      <w:r>
        <w:rPr>
          <w:rFonts w:ascii="Webdings" w:hAnsi="Webdings"/>
        </w:rPr>
        <w:t></w:t>
      </w:r>
      <w:r>
        <w:rPr>
          <w:spacing w:val="73"/>
        </w:rPr>
        <w:t xml:space="preserve">   </w:t>
      </w:r>
      <w:r>
        <w:rPr>
          <w:spacing w:val="-2"/>
        </w:rPr>
        <w:t>безопасность;</w:t>
      </w:r>
    </w:p>
    <w:p w:rsidR="00053D68" w:rsidRDefault="00DD0727">
      <w:pPr>
        <w:pStyle w:val="a3"/>
        <w:tabs>
          <w:tab w:val="left" w:pos="1046"/>
        </w:tabs>
        <w:spacing w:before="80"/>
        <w:ind w:left="337"/>
      </w:pPr>
      <w:r>
        <w:rPr>
          <w:rFonts w:ascii="Webdings" w:hAnsi="Webdings"/>
          <w:spacing w:val="-10"/>
        </w:rPr>
        <w:t></w:t>
      </w:r>
      <w:r>
        <w:tab/>
        <w:t>сочетание</w:t>
      </w:r>
      <w:r>
        <w:rPr>
          <w:spacing w:val="-6"/>
        </w:rPr>
        <w:t xml:space="preserve"> </w:t>
      </w:r>
      <w:r>
        <w:t>общественных</w:t>
      </w:r>
      <w:r>
        <w:rPr>
          <w:spacing w:val="-3"/>
        </w:rPr>
        <w:t xml:space="preserve"> </w:t>
      </w:r>
      <w:r>
        <w:t>и</w:t>
      </w:r>
      <w:r>
        <w:rPr>
          <w:spacing w:val="-3"/>
        </w:rPr>
        <w:t xml:space="preserve"> </w:t>
      </w:r>
      <w:r>
        <w:t>личных</w:t>
      </w:r>
      <w:r>
        <w:rPr>
          <w:spacing w:val="-3"/>
        </w:rPr>
        <w:t xml:space="preserve"> </w:t>
      </w:r>
      <w:r>
        <w:rPr>
          <w:spacing w:val="-2"/>
        </w:rPr>
        <w:t>интересов;</w:t>
      </w:r>
    </w:p>
    <w:p w:rsidR="00053D68" w:rsidRDefault="00DD0727">
      <w:pPr>
        <w:pStyle w:val="a3"/>
        <w:tabs>
          <w:tab w:val="left" w:pos="1046"/>
        </w:tabs>
        <w:ind w:left="337"/>
      </w:pPr>
      <w:r>
        <w:rPr>
          <w:rFonts w:ascii="Webdings" w:hAnsi="Webdings"/>
          <w:spacing w:val="-10"/>
        </w:rPr>
        <w:t></w:t>
      </w:r>
      <w:r>
        <w:tab/>
        <w:t>оптимальность</w:t>
      </w:r>
      <w:r>
        <w:rPr>
          <w:spacing w:val="-9"/>
        </w:rPr>
        <w:t xml:space="preserve"> </w:t>
      </w:r>
      <w:r>
        <w:rPr>
          <w:spacing w:val="-2"/>
        </w:rPr>
        <w:t>затрат;</w:t>
      </w:r>
    </w:p>
    <w:p w:rsidR="00053D68" w:rsidRDefault="00DD0727">
      <w:pPr>
        <w:pStyle w:val="a3"/>
        <w:tabs>
          <w:tab w:val="left" w:pos="1046"/>
        </w:tabs>
        <w:ind w:left="337"/>
      </w:pPr>
      <w:r>
        <w:rPr>
          <w:rFonts w:ascii="Webdings" w:hAnsi="Webdings"/>
          <w:spacing w:val="-10"/>
        </w:rPr>
        <w:t></w:t>
      </w:r>
      <w:r>
        <w:tab/>
        <w:t>сочетание</w:t>
      </w:r>
      <w:r>
        <w:rPr>
          <w:spacing w:val="-5"/>
        </w:rPr>
        <w:t xml:space="preserve"> </w:t>
      </w:r>
      <w:r>
        <w:t>требовательности</w:t>
      </w:r>
      <w:r>
        <w:rPr>
          <w:spacing w:val="-5"/>
        </w:rPr>
        <w:t xml:space="preserve"> </w:t>
      </w:r>
      <w:r>
        <w:t>с</w:t>
      </w:r>
      <w:r>
        <w:rPr>
          <w:spacing w:val="-5"/>
        </w:rPr>
        <w:t xml:space="preserve"> </w:t>
      </w:r>
      <w:r>
        <w:t>безусловным</w:t>
      </w:r>
      <w:r>
        <w:rPr>
          <w:spacing w:val="-5"/>
        </w:rPr>
        <w:t xml:space="preserve"> </w:t>
      </w:r>
      <w:r>
        <w:rPr>
          <w:spacing w:val="-2"/>
        </w:rPr>
        <w:t>уважением;</w:t>
      </w:r>
    </w:p>
    <w:p w:rsidR="00053D68" w:rsidRDefault="00DD0727">
      <w:pPr>
        <w:pStyle w:val="a3"/>
        <w:tabs>
          <w:tab w:val="left" w:pos="1046"/>
        </w:tabs>
        <w:ind w:left="337"/>
      </w:pPr>
      <w:r>
        <w:rPr>
          <w:rFonts w:ascii="Webdings" w:hAnsi="Webdings"/>
          <w:spacing w:val="-10"/>
        </w:rPr>
        <w:t></w:t>
      </w:r>
      <w:r>
        <w:tab/>
        <w:t>вовлечение</w:t>
      </w:r>
      <w:r>
        <w:rPr>
          <w:spacing w:val="-3"/>
        </w:rPr>
        <w:t xml:space="preserve"> </w:t>
      </w:r>
      <w:r>
        <w:t>всех</w:t>
      </w:r>
      <w:r>
        <w:rPr>
          <w:spacing w:val="-3"/>
        </w:rPr>
        <w:t xml:space="preserve"> </w:t>
      </w:r>
      <w:r>
        <w:t>участников</w:t>
      </w:r>
      <w:r>
        <w:rPr>
          <w:spacing w:val="-2"/>
        </w:rPr>
        <w:t xml:space="preserve"> </w:t>
      </w:r>
      <w:r>
        <w:t>(методика</w:t>
      </w:r>
      <w:r>
        <w:rPr>
          <w:spacing w:val="-3"/>
        </w:rPr>
        <w:t xml:space="preserve"> </w:t>
      </w:r>
      <w:r>
        <w:t>КТД</w:t>
      </w:r>
      <w:r>
        <w:rPr>
          <w:spacing w:val="-3"/>
        </w:rPr>
        <w:t xml:space="preserve"> </w:t>
      </w:r>
      <w:r>
        <w:t>и</w:t>
      </w:r>
      <w:r>
        <w:rPr>
          <w:spacing w:val="-2"/>
        </w:rPr>
        <w:t xml:space="preserve"> др.);</w:t>
      </w:r>
    </w:p>
    <w:p w:rsidR="00053D68" w:rsidRDefault="00DD0727">
      <w:pPr>
        <w:pStyle w:val="a3"/>
        <w:tabs>
          <w:tab w:val="left" w:pos="1046"/>
        </w:tabs>
        <w:ind w:left="337"/>
      </w:pPr>
      <w:r>
        <w:rPr>
          <w:rFonts w:ascii="Webdings" w:hAnsi="Webdings"/>
          <w:spacing w:val="-10"/>
        </w:rPr>
        <w:t></w:t>
      </w:r>
      <w:r>
        <w:tab/>
        <w:t>создание</w:t>
      </w:r>
      <w:r>
        <w:rPr>
          <w:spacing w:val="-4"/>
        </w:rPr>
        <w:t xml:space="preserve"> </w:t>
      </w:r>
      <w:r>
        <w:rPr>
          <w:spacing w:val="-2"/>
        </w:rPr>
        <w:t>мотивации;</w:t>
      </w:r>
    </w:p>
    <w:p w:rsidR="00053D68" w:rsidRDefault="00DD0727">
      <w:pPr>
        <w:pStyle w:val="a3"/>
        <w:tabs>
          <w:tab w:val="left" w:pos="1046"/>
        </w:tabs>
        <w:ind w:left="337"/>
      </w:pPr>
      <w:r>
        <w:rPr>
          <w:rFonts w:ascii="Webdings" w:hAnsi="Webdings"/>
          <w:spacing w:val="-10"/>
        </w:rPr>
        <w:t></w:t>
      </w:r>
      <w:r>
        <w:tab/>
        <w:t>использование</w:t>
      </w:r>
      <w:r>
        <w:rPr>
          <w:spacing w:val="-9"/>
        </w:rPr>
        <w:t xml:space="preserve"> </w:t>
      </w:r>
      <w:r>
        <w:t>потенциала</w:t>
      </w:r>
      <w:r>
        <w:rPr>
          <w:spacing w:val="-8"/>
        </w:rPr>
        <w:t xml:space="preserve"> </w:t>
      </w:r>
      <w:r>
        <w:rPr>
          <w:spacing w:val="-2"/>
        </w:rPr>
        <w:t>участников;</w:t>
      </w:r>
    </w:p>
    <w:p w:rsidR="00053D68" w:rsidRDefault="00DD0727">
      <w:pPr>
        <w:pStyle w:val="a3"/>
        <w:tabs>
          <w:tab w:val="left" w:pos="1046"/>
        </w:tabs>
        <w:ind w:left="337"/>
      </w:pPr>
      <w:r>
        <w:rPr>
          <w:rFonts w:ascii="Webdings" w:hAnsi="Webdings"/>
          <w:spacing w:val="-10"/>
        </w:rPr>
        <w:t></w:t>
      </w:r>
      <w:r>
        <w:tab/>
        <w:t>обучение</w:t>
      </w:r>
      <w:r>
        <w:rPr>
          <w:spacing w:val="-4"/>
        </w:rPr>
        <w:t xml:space="preserve"> </w:t>
      </w:r>
      <w:r>
        <w:rPr>
          <w:spacing w:val="-2"/>
        </w:rPr>
        <w:t>персонала;</w:t>
      </w:r>
    </w:p>
    <w:p w:rsidR="00053D68" w:rsidRDefault="00DD0727">
      <w:pPr>
        <w:pStyle w:val="a3"/>
        <w:tabs>
          <w:tab w:val="left" w:pos="1046"/>
        </w:tabs>
        <w:ind w:left="337"/>
      </w:pPr>
      <w:r>
        <w:rPr>
          <w:rFonts w:ascii="Webdings" w:hAnsi="Webdings"/>
          <w:spacing w:val="-10"/>
        </w:rPr>
        <w:t></w:t>
      </w:r>
      <w:r>
        <w:tab/>
        <w:t>непрерывность</w:t>
      </w:r>
      <w:r>
        <w:rPr>
          <w:spacing w:val="-7"/>
        </w:rPr>
        <w:t xml:space="preserve"> </w:t>
      </w:r>
      <w:r>
        <w:t>(воспитание</w:t>
      </w:r>
      <w:r>
        <w:rPr>
          <w:spacing w:val="-4"/>
        </w:rPr>
        <w:t xml:space="preserve"> </w:t>
      </w:r>
      <w:r>
        <w:t>не</w:t>
      </w:r>
      <w:r>
        <w:rPr>
          <w:spacing w:val="-4"/>
        </w:rPr>
        <w:t xml:space="preserve"> </w:t>
      </w:r>
      <w:r>
        <w:t>сводится</w:t>
      </w:r>
      <w:r>
        <w:rPr>
          <w:spacing w:val="-4"/>
        </w:rPr>
        <w:t xml:space="preserve"> </w:t>
      </w:r>
      <w:r>
        <w:t>к</w:t>
      </w:r>
      <w:r>
        <w:rPr>
          <w:spacing w:val="-4"/>
        </w:rPr>
        <w:t xml:space="preserve"> </w:t>
      </w:r>
      <w:r>
        <w:rPr>
          <w:spacing w:val="-2"/>
        </w:rPr>
        <w:t>мероприятиям);</w:t>
      </w:r>
    </w:p>
    <w:p w:rsidR="00623167" w:rsidRDefault="00DD0727" w:rsidP="00623167">
      <w:pPr>
        <w:pStyle w:val="a3"/>
        <w:tabs>
          <w:tab w:val="left" w:pos="1046"/>
        </w:tabs>
        <w:ind w:left="337"/>
        <w:rPr>
          <w:spacing w:val="-2"/>
        </w:rPr>
      </w:pPr>
      <w:r>
        <w:rPr>
          <w:rFonts w:ascii="Webdings" w:hAnsi="Webdings"/>
          <w:spacing w:val="-10"/>
        </w:rPr>
        <w:t></w:t>
      </w:r>
      <w:r>
        <w:tab/>
        <w:t>сочетание</w:t>
      </w:r>
      <w:r>
        <w:rPr>
          <w:spacing w:val="-4"/>
        </w:rPr>
        <w:t xml:space="preserve"> </w:t>
      </w:r>
      <w:r>
        <w:t>стандартизации</w:t>
      </w:r>
      <w:r>
        <w:rPr>
          <w:spacing w:val="-4"/>
        </w:rPr>
        <w:t xml:space="preserve"> </w:t>
      </w:r>
      <w:r>
        <w:t>с</w:t>
      </w:r>
      <w:r>
        <w:rPr>
          <w:spacing w:val="-4"/>
        </w:rPr>
        <w:t xml:space="preserve"> </w:t>
      </w:r>
      <w:r>
        <w:rPr>
          <w:spacing w:val="-2"/>
        </w:rPr>
        <w:t>творчеством.</w:t>
      </w:r>
    </w:p>
    <w:p w:rsidR="00053D68" w:rsidRDefault="00DD0727" w:rsidP="00623167">
      <w:pPr>
        <w:pStyle w:val="a3"/>
        <w:tabs>
          <w:tab w:val="left" w:pos="1046"/>
        </w:tabs>
        <w:ind w:left="337"/>
      </w:pPr>
      <w:r>
        <w:t>Воспитывающие</w:t>
      </w:r>
      <w:r>
        <w:rPr>
          <w:spacing w:val="-11"/>
        </w:rPr>
        <w:t xml:space="preserve"> </w:t>
      </w:r>
      <w:r>
        <w:t>общности</w:t>
      </w:r>
      <w:r>
        <w:rPr>
          <w:spacing w:val="-11"/>
        </w:rPr>
        <w:t xml:space="preserve"> </w:t>
      </w:r>
      <w:r>
        <w:t>(сообщества)</w:t>
      </w:r>
      <w:r>
        <w:rPr>
          <w:spacing w:val="-11"/>
        </w:rPr>
        <w:t xml:space="preserve"> </w:t>
      </w:r>
      <w:r>
        <w:t>в</w:t>
      </w:r>
      <w:r>
        <w:rPr>
          <w:spacing w:val="-11"/>
        </w:rPr>
        <w:t xml:space="preserve"> </w:t>
      </w:r>
      <w:r>
        <w:t>школе Основные воспитывающие общности в школе:</w:t>
      </w:r>
    </w:p>
    <w:p w:rsidR="00053D68" w:rsidRDefault="00DD0727">
      <w:pPr>
        <w:pStyle w:val="a3"/>
        <w:ind w:left="53" w:right="144" w:firstLine="284"/>
        <w:jc w:val="both"/>
      </w:pPr>
      <w:r>
        <w:rPr>
          <w:spacing w:val="-280"/>
        </w:rPr>
        <w:t></w:t>
      </w:r>
      <w:r>
        <w:rPr>
          <w:spacing w:val="80"/>
          <w:w w:val="150"/>
        </w:rPr>
        <w:t xml:space="preserve">  </w:t>
      </w:r>
      <w:r>
        <w:t>детские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Детские общности также реализуют воспитательный потенциал инклюзивного образования, поддержки обучающихся с ОВЗ;</w:t>
      </w:r>
    </w:p>
    <w:p w:rsidR="00053D68" w:rsidRDefault="00DD0727">
      <w:pPr>
        <w:pStyle w:val="a3"/>
        <w:ind w:left="53" w:right="142" w:firstLine="284"/>
        <w:jc w:val="both"/>
      </w:pPr>
      <w:r>
        <w:rPr>
          <w:spacing w:val="-280"/>
        </w:rPr>
        <w:t></w:t>
      </w:r>
      <w:r>
        <w:rPr>
          <w:spacing w:val="80"/>
          <w:w w:val="150"/>
        </w:rPr>
        <w:t xml:space="preserve">  </w:t>
      </w:r>
      <w:r>
        <w:t>детско-взрослые.</w:t>
      </w:r>
      <w:r>
        <w:rPr>
          <w:spacing w:val="40"/>
        </w:rPr>
        <w:t xml:space="preserve"> </w:t>
      </w:r>
      <w:r>
        <w:t>Обучающиеся</w:t>
      </w:r>
      <w:r>
        <w:rPr>
          <w:spacing w:val="40"/>
        </w:rPr>
        <w:t xml:space="preserve"> </w:t>
      </w:r>
      <w:r>
        <w:t>сначала</w:t>
      </w:r>
      <w:r>
        <w:rPr>
          <w:spacing w:val="40"/>
        </w:rPr>
        <w:t xml:space="preserve"> </w:t>
      </w:r>
      <w:r>
        <w:t>приобщаются</w:t>
      </w:r>
      <w:r>
        <w:rPr>
          <w:spacing w:val="40"/>
        </w:rPr>
        <w:t xml:space="preserve"> </w:t>
      </w:r>
      <w:r>
        <w:t>к</w:t>
      </w:r>
      <w:r>
        <w:rPr>
          <w:spacing w:val="40"/>
        </w:rPr>
        <w:t xml:space="preserve"> </w:t>
      </w:r>
      <w:r>
        <w:t>правилам,</w:t>
      </w:r>
      <w:r>
        <w:rPr>
          <w:spacing w:val="40"/>
        </w:rPr>
        <w:t xml:space="preserve"> </w:t>
      </w:r>
      <w:r>
        <w:t>нормам, способам деятельности взрослых и затем усваивают их. Они образуются системой</w:t>
      </w:r>
      <w:r>
        <w:rPr>
          <w:spacing w:val="80"/>
          <w:w w:val="150"/>
        </w:rPr>
        <w:t xml:space="preserve"> </w:t>
      </w:r>
      <w:r>
        <w:t>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w:t>
      </w:r>
      <w:r>
        <w:rPr>
          <w:spacing w:val="80"/>
        </w:rPr>
        <w:t xml:space="preserve"> </w:t>
      </w:r>
      <w:r>
        <w:t xml:space="preserve">и взаимное уважение, наличие общих ценностей и смыслов у всех </w:t>
      </w:r>
      <w:r>
        <w:rPr>
          <w:spacing w:val="-2"/>
        </w:rPr>
        <w:t>участников;</w:t>
      </w:r>
    </w:p>
    <w:p w:rsidR="00053D68" w:rsidRDefault="00DD0727">
      <w:pPr>
        <w:pStyle w:val="a3"/>
        <w:ind w:left="53" w:right="142" w:firstLine="284"/>
        <w:jc w:val="both"/>
      </w:pPr>
      <w:r>
        <w:rPr>
          <w:spacing w:val="-280"/>
        </w:rPr>
        <w:t></w:t>
      </w:r>
      <w:r>
        <w:rPr>
          <w:spacing w:val="80"/>
          <w:w w:val="150"/>
        </w:rPr>
        <w:t xml:space="preserve">  </w:t>
      </w:r>
      <w:r>
        <w:t>профессионально-родительские. Общность работников школы и всех взрослых членов семей обучающихся. Основная задача общности – объединение</w:t>
      </w:r>
      <w:r>
        <w:rPr>
          <w:spacing w:val="40"/>
        </w:rPr>
        <w:t xml:space="preserve"> </w:t>
      </w:r>
      <w:r>
        <w:t>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623167" w:rsidRDefault="00DD0727" w:rsidP="00A07C83">
      <w:pPr>
        <w:pStyle w:val="a3"/>
        <w:ind w:left="53" w:right="143" w:firstLine="284"/>
        <w:jc w:val="both"/>
      </w:pPr>
      <w:r>
        <w:rPr>
          <w:spacing w:val="-280"/>
        </w:rPr>
        <w:t></w:t>
      </w:r>
      <w:r>
        <w:rPr>
          <w:spacing w:val="80"/>
          <w:w w:val="150"/>
        </w:rPr>
        <w:t xml:space="preserve">  </w:t>
      </w:r>
      <w:r>
        <w:t xml:space="preserve">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w:t>
      </w:r>
      <w:r>
        <w:rPr>
          <w:spacing w:val="-2"/>
        </w:rPr>
        <w:t>Программы.</w:t>
      </w:r>
    </w:p>
    <w:p w:rsidR="00053D68" w:rsidRDefault="00DD0727">
      <w:pPr>
        <w:pStyle w:val="a3"/>
        <w:ind w:left="337"/>
        <w:jc w:val="both"/>
      </w:pPr>
      <w:r>
        <w:t>Требования</w:t>
      </w:r>
      <w:r>
        <w:rPr>
          <w:spacing w:val="-5"/>
        </w:rPr>
        <w:t xml:space="preserve"> </w:t>
      </w:r>
      <w:r>
        <w:t>к</w:t>
      </w:r>
      <w:r>
        <w:rPr>
          <w:spacing w:val="-4"/>
        </w:rPr>
        <w:t xml:space="preserve"> </w:t>
      </w:r>
      <w:r>
        <w:t>профессиональному</w:t>
      </w:r>
      <w:r>
        <w:rPr>
          <w:spacing w:val="-5"/>
        </w:rPr>
        <w:t xml:space="preserve"> </w:t>
      </w:r>
      <w:r>
        <w:t>сообществу</w:t>
      </w:r>
      <w:r>
        <w:rPr>
          <w:spacing w:val="-4"/>
        </w:rPr>
        <w:t xml:space="preserve"> </w:t>
      </w:r>
      <w:r>
        <w:rPr>
          <w:spacing w:val="-2"/>
        </w:rPr>
        <w:t>школы:</w:t>
      </w:r>
    </w:p>
    <w:p w:rsidR="00053D68" w:rsidRDefault="00DD0727">
      <w:pPr>
        <w:pStyle w:val="a3"/>
        <w:ind w:left="337"/>
        <w:jc w:val="both"/>
      </w:pPr>
      <w:r>
        <w:rPr>
          <w:spacing w:val="-280"/>
        </w:rPr>
        <w:t></w:t>
      </w:r>
      <w:r>
        <w:rPr>
          <w:spacing w:val="67"/>
          <w:w w:val="150"/>
        </w:rPr>
        <w:t xml:space="preserve">    </w:t>
      </w:r>
      <w:r>
        <w:t>соблюдение</w:t>
      </w:r>
      <w:r>
        <w:rPr>
          <w:spacing w:val="2"/>
        </w:rPr>
        <w:t xml:space="preserve"> </w:t>
      </w:r>
      <w:r>
        <w:t>норм</w:t>
      </w:r>
      <w:r>
        <w:rPr>
          <w:spacing w:val="-2"/>
        </w:rPr>
        <w:t xml:space="preserve"> </w:t>
      </w:r>
      <w:r>
        <w:t>профессиональной</w:t>
      </w:r>
      <w:r>
        <w:rPr>
          <w:spacing w:val="-2"/>
        </w:rPr>
        <w:t xml:space="preserve"> </w:t>
      </w:r>
      <w:r>
        <w:t>педагогической</w:t>
      </w:r>
      <w:r>
        <w:rPr>
          <w:spacing w:val="-1"/>
        </w:rPr>
        <w:t xml:space="preserve"> </w:t>
      </w:r>
      <w:r>
        <w:rPr>
          <w:spacing w:val="-2"/>
        </w:rPr>
        <w:t>этики;</w:t>
      </w:r>
    </w:p>
    <w:p w:rsidR="00075C96" w:rsidRDefault="00DD0727">
      <w:pPr>
        <w:pStyle w:val="a3"/>
        <w:ind w:left="53" w:right="142" w:firstLine="284"/>
        <w:jc w:val="both"/>
      </w:pPr>
      <w:r>
        <w:rPr>
          <w:spacing w:val="-280"/>
        </w:rPr>
        <w:t></w:t>
      </w:r>
      <w:r>
        <w:rPr>
          <w:spacing w:val="80"/>
        </w:rPr>
        <w:t xml:space="preserve">   </w:t>
      </w:r>
      <w:r>
        <w:t>уважение и учет норм и правил уклада школы, их поддержка в профессиональной педагогической деятельности;</w:t>
      </w:r>
    </w:p>
    <w:p w:rsidR="00053D68" w:rsidRDefault="00DD0727">
      <w:pPr>
        <w:pStyle w:val="a3"/>
        <w:ind w:left="53" w:right="143" w:firstLine="284"/>
        <w:jc w:val="both"/>
      </w:pPr>
      <w:r>
        <w:rPr>
          <w:spacing w:val="-280"/>
        </w:rPr>
        <w:lastRenderedPageBreak/>
        <w:t></w:t>
      </w:r>
      <w:r>
        <w:rPr>
          <w:spacing w:val="80"/>
          <w:w w:val="150"/>
        </w:rPr>
        <w:t xml:space="preserve">  </w:t>
      </w:r>
      <w:r>
        <w:t>уважение</w:t>
      </w:r>
      <w:r>
        <w:rPr>
          <w:spacing w:val="40"/>
        </w:rPr>
        <w:t xml:space="preserve"> </w:t>
      </w:r>
      <w:r>
        <w:t>ко</w:t>
      </w:r>
      <w:r>
        <w:rPr>
          <w:spacing w:val="40"/>
        </w:rPr>
        <w:t xml:space="preserve"> </w:t>
      </w:r>
      <w:r>
        <w:t>всем</w:t>
      </w:r>
      <w:r>
        <w:rPr>
          <w:spacing w:val="40"/>
        </w:rPr>
        <w:t xml:space="preserve"> </w:t>
      </w:r>
      <w:r>
        <w:t>обучающимся,</w:t>
      </w:r>
      <w:r>
        <w:rPr>
          <w:spacing w:val="40"/>
        </w:rPr>
        <w:t xml:space="preserve"> </w:t>
      </w:r>
      <w:r>
        <w:t>их</w:t>
      </w:r>
      <w:r>
        <w:rPr>
          <w:spacing w:val="40"/>
        </w:rPr>
        <w:t xml:space="preserve"> </w:t>
      </w:r>
      <w:r>
        <w:t>родителям</w:t>
      </w:r>
      <w:r>
        <w:rPr>
          <w:spacing w:val="40"/>
        </w:rPr>
        <w:t xml:space="preserve"> </w:t>
      </w:r>
      <w:r>
        <w:t>(законным</w:t>
      </w:r>
      <w:r>
        <w:rPr>
          <w:spacing w:val="40"/>
        </w:rPr>
        <w:t xml:space="preserve"> </w:t>
      </w:r>
      <w:r>
        <w:t xml:space="preserve">представителям), </w:t>
      </w:r>
      <w:r>
        <w:rPr>
          <w:spacing w:val="-2"/>
        </w:rPr>
        <w:t>коллегам;</w:t>
      </w:r>
    </w:p>
    <w:p w:rsidR="00053D68" w:rsidRDefault="00DD0727">
      <w:pPr>
        <w:pStyle w:val="a3"/>
        <w:ind w:left="53" w:right="144" w:firstLine="284"/>
        <w:jc w:val="both"/>
      </w:pPr>
      <w:r>
        <w:rPr>
          <w:spacing w:val="-280"/>
        </w:rPr>
        <w:t></w:t>
      </w:r>
      <w:r>
        <w:rPr>
          <w:spacing w:val="80"/>
          <w:w w:val="150"/>
        </w:rPr>
        <w:t xml:space="preserve">  </w:t>
      </w:r>
      <w:r>
        <w:t>соответствие</w:t>
      </w:r>
      <w:r>
        <w:rPr>
          <w:spacing w:val="80"/>
        </w:rPr>
        <w:t xml:space="preserve"> </w:t>
      </w:r>
      <w:r>
        <w:t>внешнего</w:t>
      </w:r>
      <w:r>
        <w:rPr>
          <w:spacing w:val="80"/>
        </w:rPr>
        <w:t xml:space="preserve"> </w:t>
      </w:r>
      <w:r>
        <w:t>вида</w:t>
      </w:r>
      <w:r>
        <w:rPr>
          <w:spacing w:val="80"/>
        </w:rPr>
        <w:t xml:space="preserve"> </w:t>
      </w:r>
      <w:r>
        <w:t>и</w:t>
      </w:r>
      <w:r>
        <w:rPr>
          <w:spacing w:val="80"/>
        </w:rPr>
        <w:t xml:space="preserve"> </w:t>
      </w:r>
      <w:r>
        <w:t>поведения</w:t>
      </w:r>
      <w:r>
        <w:rPr>
          <w:spacing w:val="80"/>
        </w:rPr>
        <w:t xml:space="preserve"> </w:t>
      </w:r>
      <w:r>
        <w:t>профессиональному</w:t>
      </w:r>
      <w:r>
        <w:rPr>
          <w:spacing w:val="80"/>
        </w:rPr>
        <w:t xml:space="preserve"> </w:t>
      </w:r>
      <w:r>
        <w:t xml:space="preserve">статусу, достоинству педагога, учителя в российской отечественной педагогической культуре, </w:t>
      </w:r>
      <w:r>
        <w:rPr>
          <w:spacing w:val="-2"/>
        </w:rPr>
        <w:t>традиции;</w:t>
      </w:r>
    </w:p>
    <w:p w:rsidR="00053D68" w:rsidRDefault="00DD0727">
      <w:pPr>
        <w:pStyle w:val="a3"/>
        <w:ind w:left="337"/>
        <w:jc w:val="both"/>
      </w:pPr>
      <w:r>
        <w:rPr>
          <w:spacing w:val="-280"/>
        </w:rPr>
        <w:t></w:t>
      </w:r>
      <w:r>
        <w:rPr>
          <w:spacing w:val="66"/>
          <w:w w:val="150"/>
        </w:rPr>
        <w:t xml:space="preserve">    </w:t>
      </w:r>
      <w:r>
        <w:t>знание</w:t>
      </w:r>
      <w:r>
        <w:rPr>
          <w:spacing w:val="-2"/>
        </w:rPr>
        <w:t xml:space="preserve"> </w:t>
      </w:r>
      <w:r>
        <w:t>возрастных</w:t>
      </w:r>
      <w:r>
        <w:rPr>
          <w:spacing w:val="-2"/>
        </w:rPr>
        <w:t xml:space="preserve"> </w:t>
      </w:r>
      <w:r>
        <w:t>и</w:t>
      </w:r>
      <w:r>
        <w:rPr>
          <w:spacing w:val="-1"/>
        </w:rPr>
        <w:t xml:space="preserve"> </w:t>
      </w:r>
      <w:r>
        <w:t>индивидуальных</w:t>
      </w:r>
      <w:r>
        <w:rPr>
          <w:spacing w:val="-2"/>
        </w:rPr>
        <w:t xml:space="preserve"> </w:t>
      </w:r>
      <w:r>
        <w:t>особенностей</w:t>
      </w:r>
      <w:r>
        <w:rPr>
          <w:spacing w:val="-1"/>
        </w:rPr>
        <w:t xml:space="preserve"> </w:t>
      </w:r>
      <w:r>
        <w:rPr>
          <w:spacing w:val="-2"/>
        </w:rPr>
        <w:t>обучающихся,</w:t>
      </w:r>
    </w:p>
    <w:p w:rsidR="00053D68" w:rsidRDefault="00DD0727">
      <w:pPr>
        <w:pStyle w:val="a3"/>
        <w:ind w:left="53" w:right="145" w:firstLine="354"/>
        <w:jc w:val="both"/>
      </w:pPr>
      <w:r>
        <w:t>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053D68" w:rsidRDefault="00DD0727">
      <w:pPr>
        <w:pStyle w:val="a3"/>
        <w:spacing w:before="80"/>
        <w:ind w:left="53" w:right="144" w:firstLine="284"/>
        <w:jc w:val="both"/>
      </w:pPr>
      <w:r>
        <w:rPr>
          <w:spacing w:val="-280"/>
        </w:rPr>
        <w:t></w:t>
      </w:r>
      <w:r>
        <w:rPr>
          <w:spacing w:val="80"/>
          <w:w w:val="150"/>
        </w:rPr>
        <w:t xml:space="preserve">  </w:t>
      </w:r>
      <w:r>
        <w:t>инициатива</w:t>
      </w:r>
      <w:r>
        <w:rPr>
          <w:spacing w:val="40"/>
        </w:rPr>
        <w:t xml:space="preserve"> </w:t>
      </w:r>
      <w:r>
        <w:t>в</w:t>
      </w:r>
      <w:r>
        <w:rPr>
          <w:spacing w:val="40"/>
        </w:rPr>
        <w:t xml:space="preserve"> </w:t>
      </w:r>
      <w:r>
        <w:t>проявлениях</w:t>
      </w:r>
      <w:r>
        <w:rPr>
          <w:spacing w:val="40"/>
        </w:rPr>
        <w:t xml:space="preserve"> </w:t>
      </w:r>
      <w:r>
        <w:t>доброжелательности,</w:t>
      </w:r>
      <w:r>
        <w:rPr>
          <w:spacing w:val="40"/>
        </w:rPr>
        <w:t xml:space="preserve"> </w:t>
      </w:r>
      <w:r>
        <w:t>открытости,</w:t>
      </w:r>
      <w:r>
        <w:rPr>
          <w:spacing w:val="40"/>
        </w:rPr>
        <w:t xml:space="preserve"> </w:t>
      </w:r>
      <w:r>
        <w:t>готовности</w:t>
      </w:r>
      <w:r>
        <w:rPr>
          <w:spacing w:val="40"/>
        </w:rPr>
        <w:t xml:space="preserve"> </w:t>
      </w:r>
      <w:r>
        <w:t>к сотрудничеству и помощи в отношениях с обучающимися и их родителями (законными представителями), коллегами;</w:t>
      </w:r>
    </w:p>
    <w:p w:rsidR="00053D68" w:rsidRDefault="00DD0727">
      <w:pPr>
        <w:pStyle w:val="a3"/>
        <w:ind w:left="53" w:right="143" w:firstLine="284"/>
        <w:jc w:val="both"/>
      </w:pPr>
      <w:r>
        <w:rPr>
          <w:spacing w:val="-280"/>
        </w:rPr>
        <w:t></w:t>
      </w:r>
      <w:r>
        <w:rPr>
          <w:spacing w:val="80"/>
        </w:rPr>
        <w:t xml:space="preserve">    </w:t>
      </w:r>
      <w:r>
        <w:t>внимание</w:t>
      </w:r>
      <w:r>
        <w:rPr>
          <w:spacing w:val="-2"/>
        </w:rPr>
        <w:t xml:space="preserve"> </w:t>
      </w:r>
      <w:r>
        <w:t>к</w:t>
      </w:r>
      <w:r>
        <w:rPr>
          <w:spacing w:val="-2"/>
        </w:rPr>
        <w:t xml:space="preserve"> </w:t>
      </w:r>
      <w:r>
        <w:t>каждому</w:t>
      </w:r>
      <w:r>
        <w:rPr>
          <w:spacing w:val="-2"/>
        </w:rPr>
        <w:t xml:space="preserve"> </w:t>
      </w:r>
      <w:r>
        <w:t>обучающемуся,</w:t>
      </w:r>
      <w:r>
        <w:rPr>
          <w:spacing w:val="-2"/>
        </w:rPr>
        <w:t xml:space="preserve"> </w:t>
      </w:r>
      <w:r>
        <w:t>умение</w:t>
      </w:r>
      <w:r>
        <w:rPr>
          <w:spacing w:val="-2"/>
        </w:rPr>
        <w:t xml:space="preserve"> </w:t>
      </w:r>
      <w:r>
        <w:t>общаться</w:t>
      </w:r>
      <w:r>
        <w:rPr>
          <w:spacing w:val="-2"/>
        </w:rPr>
        <w:t xml:space="preserve"> </w:t>
      </w:r>
      <w:r>
        <w:t>и</w:t>
      </w:r>
      <w:r>
        <w:rPr>
          <w:spacing w:val="-2"/>
        </w:rPr>
        <w:t xml:space="preserve"> </w:t>
      </w:r>
      <w:r>
        <w:t>работать</w:t>
      </w:r>
      <w:r>
        <w:rPr>
          <w:spacing w:val="-2"/>
        </w:rPr>
        <w:t xml:space="preserve"> </w:t>
      </w:r>
      <w:r>
        <w:t>с</w:t>
      </w:r>
      <w:r>
        <w:rPr>
          <w:spacing w:val="-2"/>
        </w:rPr>
        <w:t xml:space="preserve"> </w:t>
      </w:r>
      <w:r>
        <w:t>обучающимися с учетом индивидуальных особенностей каждого;</w:t>
      </w:r>
    </w:p>
    <w:p w:rsidR="00053D68" w:rsidRDefault="00DD0727">
      <w:pPr>
        <w:pStyle w:val="a3"/>
        <w:ind w:left="53" w:right="143" w:firstLine="284"/>
        <w:jc w:val="both"/>
      </w:pPr>
      <w:r>
        <w:rPr>
          <w:spacing w:val="-280"/>
        </w:rPr>
        <w:t></w:t>
      </w:r>
      <w:r>
        <w:rPr>
          <w:spacing w:val="80"/>
          <w:w w:val="150"/>
        </w:rPr>
        <w:t xml:space="preserve">  </w:t>
      </w:r>
      <w:r>
        <w:t>быть примером для обучающихся в формировании ценностных ориентиров, соблюдении нравственных норм общения и поведения;</w:t>
      </w:r>
    </w:p>
    <w:p w:rsidR="006757B0" w:rsidRDefault="00DD0727">
      <w:pPr>
        <w:pStyle w:val="a3"/>
        <w:ind w:left="53" w:right="142" w:firstLine="284"/>
        <w:jc w:val="both"/>
        <w:rPr>
          <w:spacing w:val="-2"/>
        </w:rPr>
      </w:pPr>
      <w:r>
        <w:rPr>
          <w:spacing w:val="-280"/>
        </w:rPr>
        <w:t></w:t>
      </w:r>
      <w:r>
        <w:rPr>
          <w:spacing w:val="80"/>
        </w:rPr>
        <w:t xml:space="preserve">   </w:t>
      </w:r>
      <w:r>
        <w:t xml:space="preserve">побуждать обучающихся к общению, поощрять их стремления к взаимодействию, дружбу, взаимопомощь, заботу об окружающих, чуткость, внимание к людям, чувство </w:t>
      </w:r>
      <w:r>
        <w:rPr>
          <w:spacing w:val="-2"/>
        </w:rPr>
        <w:t>ответственности.</w:t>
      </w:r>
    </w:p>
    <w:p w:rsidR="006757B0" w:rsidRPr="006757B0" w:rsidRDefault="006757B0" w:rsidP="006757B0">
      <w:pPr>
        <w:pStyle w:val="a3"/>
        <w:ind w:left="53" w:right="142" w:firstLine="284"/>
        <w:jc w:val="both"/>
        <w:rPr>
          <w:spacing w:val="-2"/>
        </w:rPr>
      </w:pPr>
      <w:r w:rsidRPr="00A07C83">
        <w:rPr>
          <w:b/>
          <w:spacing w:val="-2"/>
        </w:rPr>
        <w:t xml:space="preserve">Символы школы </w:t>
      </w:r>
      <w:r w:rsidRPr="006757B0">
        <w:rPr>
          <w:spacing w:val="-2"/>
        </w:rPr>
        <w:t>— это сокровища ее культуры, утверждающие преемственность прошлого, настоящего и будущего в жизни школы, отражающие школьные традиции.</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Символы МБОУ «Школа №105» -  эмблема, школьный гимн</w:t>
      </w:r>
      <w:r w:rsidR="00075C96">
        <w:rPr>
          <w:spacing w:val="-2"/>
        </w:rPr>
        <w:t>, единая форма у детских объединений</w:t>
      </w:r>
      <w:r w:rsidRPr="006757B0">
        <w:rPr>
          <w:spacing w:val="-2"/>
        </w:rPr>
        <w:t>.</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На общешкольных линейках исполняется гимн Российской Федерации и гимн школы.</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 xml:space="preserve">Эмблема МБОУ « Школа №105» </w:t>
      </w:r>
      <w:r w:rsidR="00E4594B">
        <w:rPr>
          <w:spacing w:val="-2"/>
        </w:rPr>
        <w:t>-</w:t>
      </w:r>
      <w:r w:rsidRPr="006757B0">
        <w:rPr>
          <w:spacing w:val="-2"/>
        </w:rPr>
        <w:t xml:space="preserve"> шевроны на школьной форме (белое поло) с номером школы. </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 xml:space="preserve"> Первичное отделение Движения Первых  - белая майка с надписью «Движение Первых».</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Лидеры ученического самоуправления  имеют одинаковые  желтые майки,</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 xml:space="preserve"> Отряд юных инспекторов дородного движения имеет единую форму - синие жилеты, пилотки, галстуки.</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 xml:space="preserve"> Спортивный клуб «Союз»- оранжевые майки с номером школы.</w:t>
      </w:r>
    </w:p>
    <w:p w:rsidR="006757B0" w:rsidRPr="006757B0" w:rsidRDefault="006757B0" w:rsidP="006757B0">
      <w:pPr>
        <w:pStyle w:val="a3"/>
        <w:ind w:left="53" w:right="142" w:firstLine="284"/>
        <w:jc w:val="both"/>
        <w:rPr>
          <w:spacing w:val="-2"/>
        </w:rPr>
      </w:pPr>
      <w:r w:rsidRPr="006757B0">
        <w:rPr>
          <w:spacing w:val="-2"/>
        </w:rPr>
        <w:t xml:space="preserve"> </w:t>
      </w:r>
      <w:r w:rsidRPr="006757B0">
        <w:rPr>
          <w:spacing w:val="-2"/>
        </w:rPr>
        <w:tab/>
        <w:t>Юнармейские отряды имеют специальную форму.</w:t>
      </w:r>
    </w:p>
    <w:p w:rsidR="00E4594B" w:rsidRDefault="006757B0">
      <w:pPr>
        <w:pStyle w:val="a3"/>
        <w:ind w:left="53" w:right="142" w:firstLine="284"/>
        <w:jc w:val="both"/>
      </w:pPr>
      <w:r w:rsidRPr="006757B0">
        <w:rPr>
          <w:spacing w:val="-2"/>
        </w:rPr>
        <w:t xml:space="preserve"> </w:t>
      </w:r>
      <w:r w:rsidRPr="006757B0">
        <w:rPr>
          <w:spacing w:val="-2"/>
        </w:rPr>
        <w:tab/>
        <w:t xml:space="preserve"> Символы школы используются  при проведении различных школьных мероприятий, при участии в районных и городских мероприятиях и соревнованиях.</w:t>
      </w:r>
    </w:p>
    <w:p w:rsidR="00053D68" w:rsidRDefault="00DD0727">
      <w:pPr>
        <w:pStyle w:val="a5"/>
        <w:numPr>
          <w:ilvl w:val="2"/>
          <w:numId w:val="77"/>
        </w:numPr>
        <w:tabs>
          <w:tab w:val="left" w:pos="1037"/>
        </w:tabs>
        <w:ind w:left="1037" w:hanging="700"/>
        <w:jc w:val="both"/>
        <w:rPr>
          <w:sz w:val="28"/>
        </w:rPr>
      </w:pPr>
      <w:r>
        <w:rPr>
          <w:sz w:val="28"/>
        </w:rPr>
        <w:t>Социокультурный</w:t>
      </w:r>
      <w:r>
        <w:rPr>
          <w:spacing w:val="-11"/>
          <w:sz w:val="28"/>
        </w:rPr>
        <w:t xml:space="preserve"> </w:t>
      </w:r>
      <w:r>
        <w:rPr>
          <w:spacing w:val="-2"/>
          <w:sz w:val="28"/>
        </w:rPr>
        <w:t>контекст</w:t>
      </w:r>
    </w:p>
    <w:p w:rsidR="00053D68" w:rsidRDefault="00DD0727">
      <w:pPr>
        <w:pStyle w:val="a3"/>
        <w:ind w:left="53" w:right="142" w:firstLine="284"/>
        <w:jc w:val="both"/>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53D68" w:rsidRDefault="00DD0727">
      <w:pPr>
        <w:pStyle w:val="a3"/>
        <w:ind w:left="53" w:right="146" w:firstLine="284"/>
        <w:jc w:val="both"/>
      </w:pPr>
      <w:r>
        <w:t>Социокультурные ценности являются определяющими в структурно-содержательной основе Программы.</w:t>
      </w:r>
    </w:p>
    <w:p w:rsidR="00053D68" w:rsidRDefault="00DD0727">
      <w:pPr>
        <w:pStyle w:val="a3"/>
        <w:ind w:left="53" w:right="145" w:firstLine="284"/>
        <w:jc w:val="both"/>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Pr>
          <w:spacing w:val="-2"/>
        </w:rPr>
        <w:t>программы.</w:t>
      </w:r>
    </w:p>
    <w:p w:rsidR="00075C96" w:rsidRDefault="00DD0727">
      <w:pPr>
        <w:pStyle w:val="a3"/>
        <w:ind w:left="53" w:right="142" w:firstLine="284"/>
        <w:jc w:val="both"/>
        <w:rPr>
          <w:spacing w:val="-5"/>
        </w:rPr>
      </w:pPr>
      <w:r>
        <w:t>Реализация социокультурного контекста опирается на построение социального партнерства</w:t>
      </w:r>
      <w:r>
        <w:rPr>
          <w:spacing w:val="-5"/>
        </w:rPr>
        <w:t xml:space="preserve"> </w:t>
      </w:r>
      <w:r>
        <w:t>МБОУ</w:t>
      </w:r>
      <w:r>
        <w:rPr>
          <w:spacing w:val="-5"/>
        </w:rPr>
        <w:t xml:space="preserve"> </w:t>
      </w:r>
      <w:r>
        <w:t>«Школа</w:t>
      </w:r>
      <w:r>
        <w:rPr>
          <w:spacing w:val="-5"/>
        </w:rPr>
        <w:t xml:space="preserve"> </w:t>
      </w:r>
      <w:r>
        <w:t>№105».</w:t>
      </w:r>
    </w:p>
    <w:p w:rsidR="00862D86" w:rsidRDefault="00DD0727">
      <w:pPr>
        <w:pStyle w:val="a3"/>
        <w:ind w:left="53" w:right="142" w:firstLine="284"/>
        <w:jc w:val="both"/>
        <w:rPr>
          <w:spacing w:val="-2"/>
        </w:rPr>
      </w:pPr>
      <w:r>
        <w:t>Социальными</w:t>
      </w:r>
      <w:r>
        <w:rPr>
          <w:spacing w:val="-5"/>
        </w:rPr>
        <w:t xml:space="preserve"> </w:t>
      </w:r>
      <w:r>
        <w:t>партнерами</w:t>
      </w:r>
      <w:r>
        <w:rPr>
          <w:spacing w:val="-5"/>
        </w:rPr>
        <w:t xml:space="preserve"> </w:t>
      </w:r>
      <w:r>
        <w:t>школы</w:t>
      </w:r>
      <w:r>
        <w:rPr>
          <w:spacing w:val="-5"/>
        </w:rPr>
        <w:t xml:space="preserve"> </w:t>
      </w:r>
      <w:r>
        <w:t>являются:</w:t>
      </w:r>
      <w:r>
        <w:rPr>
          <w:spacing w:val="-5"/>
        </w:rPr>
        <w:t xml:space="preserve"> </w:t>
      </w:r>
      <w:r>
        <w:t>городской Дворец творчества</w:t>
      </w:r>
      <w:r>
        <w:rPr>
          <w:spacing w:val="80"/>
        </w:rPr>
        <w:t xml:space="preserve"> </w:t>
      </w:r>
      <w:r>
        <w:t>детей</w:t>
      </w:r>
      <w:r>
        <w:rPr>
          <w:spacing w:val="80"/>
        </w:rPr>
        <w:t xml:space="preserve"> </w:t>
      </w:r>
      <w:r>
        <w:t>и молодежи, Дом творчества</w:t>
      </w:r>
      <w:r>
        <w:rPr>
          <w:spacing w:val="80"/>
        </w:rPr>
        <w:t xml:space="preserve"> </w:t>
      </w:r>
      <w:r>
        <w:t xml:space="preserve">Первомайского района, библиотека им. Солженицына, детский клуб «Ровесник», Совет ветеранов Первомайского района, общественная организация </w:t>
      </w:r>
      <w:r>
        <w:lastRenderedPageBreak/>
        <w:t>«Киргизия-Дон», ПДН ОП №6,</w:t>
      </w:r>
      <w:r>
        <w:rPr>
          <w:spacing w:val="40"/>
        </w:rPr>
        <w:t xml:space="preserve"> </w:t>
      </w:r>
      <w:r>
        <w:t xml:space="preserve">КДН и ЗП района, детская городская поликлиника № 4, ЮФУ, ДГТУ, РГЭУ «РИНХ», спортивные школы № </w:t>
      </w:r>
      <w:r>
        <w:rPr>
          <w:spacing w:val="-2"/>
        </w:rPr>
        <w:t>2,5,6.</w:t>
      </w:r>
    </w:p>
    <w:p w:rsidR="00862D86" w:rsidRDefault="00862D86">
      <w:pPr>
        <w:pStyle w:val="a3"/>
        <w:ind w:left="53" w:right="142" w:firstLine="284"/>
        <w:jc w:val="both"/>
        <w:rPr>
          <w:spacing w:val="-2"/>
        </w:rPr>
      </w:pPr>
    </w:p>
    <w:p w:rsidR="00862D86" w:rsidRPr="001D2B41" w:rsidRDefault="00862D86" w:rsidP="00862D86">
      <w:pPr>
        <w:pStyle w:val="a3"/>
        <w:ind w:left="53" w:right="142" w:firstLine="284"/>
        <w:jc w:val="both"/>
        <w:rPr>
          <w:spacing w:val="-2"/>
        </w:rPr>
      </w:pPr>
      <w:r w:rsidRPr="001D2B41">
        <w:rPr>
          <w:b/>
          <w:spacing w:val="-2"/>
        </w:rPr>
        <w:t>Проблемные зоны и дефициты</w:t>
      </w:r>
      <w:r w:rsidRPr="001D2B41">
        <w:rPr>
          <w:spacing w:val="-2"/>
        </w:rPr>
        <w:t xml:space="preserve"> в воспитательной деятельности.</w:t>
      </w:r>
    </w:p>
    <w:p w:rsidR="00862D86" w:rsidRPr="001D2B41" w:rsidRDefault="00862D86" w:rsidP="00862D86">
      <w:pPr>
        <w:pStyle w:val="a3"/>
        <w:ind w:left="53" w:right="142" w:firstLine="284"/>
        <w:jc w:val="both"/>
        <w:rPr>
          <w:spacing w:val="-2"/>
        </w:rPr>
      </w:pPr>
      <w:r w:rsidRPr="001D2B41">
        <w:rPr>
          <w:spacing w:val="-2"/>
        </w:rPr>
        <w:t>Несмотря на активное развитие воспитательной системы, в работе школы</w:t>
      </w:r>
    </w:p>
    <w:p w:rsidR="00862D86" w:rsidRPr="001D2B41" w:rsidRDefault="00862D86" w:rsidP="00862D86">
      <w:pPr>
        <w:pStyle w:val="a3"/>
        <w:ind w:left="53" w:right="142" w:firstLine="284"/>
        <w:jc w:val="both"/>
        <w:rPr>
          <w:spacing w:val="-2"/>
        </w:rPr>
      </w:pPr>
      <w:r w:rsidRPr="001D2B41">
        <w:rPr>
          <w:spacing w:val="-2"/>
        </w:rPr>
        <w:t>существуют объективные сложности, требующие внимания и системных решений.</w:t>
      </w:r>
    </w:p>
    <w:p w:rsidR="00862D86" w:rsidRPr="001D2B41" w:rsidRDefault="00862D86" w:rsidP="00862D86">
      <w:pPr>
        <w:pStyle w:val="a3"/>
        <w:ind w:left="53" w:right="142" w:firstLine="284"/>
        <w:jc w:val="both"/>
        <w:rPr>
          <w:spacing w:val="-2"/>
        </w:rPr>
      </w:pPr>
      <w:r w:rsidRPr="001D2B41">
        <w:rPr>
          <w:spacing w:val="-2"/>
        </w:rPr>
        <w:t>1. Организационно-методические сложности</w:t>
      </w:r>
    </w:p>
    <w:p w:rsidR="00862D86" w:rsidRPr="001D2B41" w:rsidRDefault="00862D86" w:rsidP="00862D86">
      <w:pPr>
        <w:pStyle w:val="a3"/>
        <w:ind w:left="53" w:right="142" w:firstLine="284"/>
        <w:jc w:val="both"/>
        <w:rPr>
          <w:spacing w:val="-2"/>
        </w:rPr>
      </w:pPr>
      <w:r w:rsidRPr="001D2B41">
        <w:rPr>
          <w:spacing w:val="-2"/>
        </w:rPr>
        <w:t>Большая учебная нагрузка педагогов, снижающая время на индивидуальную воспитательную работу.</w:t>
      </w:r>
    </w:p>
    <w:p w:rsidR="00862D86" w:rsidRPr="001D2B41" w:rsidRDefault="00862D86" w:rsidP="00862D86">
      <w:pPr>
        <w:pStyle w:val="a3"/>
        <w:ind w:left="53" w:right="142" w:firstLine="284"/>
        <w:jc w:val="both"/>
        <w:rPr>
          <w:spacing w:val="-2"/>
        </w:rPr>
      </w:pPr>
      <w:r w:rsidRPr="001D2B41">
        <w:rPr>
          <w:spacing w:val="-2"/>
        </w:rPr>
        <w:t>2. Социальные и семейные факторы</w:t>
      </w:r>
    </w:p>
    <w:p w:rsidR="00862D86" w:rsidRPr="001D2B41" w:rsidRDefault="00862D86" w:rsidP="00862D86">
      <w:pPr>
        <w:pStyle w:val="a3"/>
        <w:ind w:left="53" w:right="142" w:firstLine="284"/>
        <w:jc w:val="both"/>
        <w:rPr>
          <w:spacing w:val="-2"/>
        </w:rPr>
      </w:pPr>
      <w:r w:rsidRPr="001D2B41">
        <w:rPr>
          <w:spacing w:val="-2"/>
        </w:rPr>
        <w:t>Низкая вовлеченность части  родителей в воспитательный процесс (пассивность,</w:t>
      </w:r>
    </w:p>
    <w:p w:rsidR="00862D86" w:rsidRPr="001D2B41" w:rsidRDefault="00862D86" w:rsidP="00862D86">
      <w:pPr>
        <w:pStyle w:val="a3"/>
        <w:ind w:left="53" w:right="142" w:firstLine="284"/>
        <w:jc w:val="both"/>
        <w:rPr>
          <w:spacing w:val="-2"/>
        </w:rPr>
      </w:pPr>
      <w:r w:rsidRPr="001D2B41">
        <w:rPr>
          <w:spacing w:val="-2"/>
        </w:rPr>
        <w:t>непонимание современных воспитательных стратегий).</w:t>
      </w:r>
    </w:p>
    <w:p w:rsidR="00862D86" w:rsidRPr="001D2B41" w:rsidRDefault="00862D86" w:rsidP="00862D86">
      <w:pPr>
        <w:pStyle w:val="a3"/>
        <w:ind w:left="53" w:right="142" w:firstLine="284"/>
        <w:jc w:val="both"/>
        <w:rPr>
          <w:spacing w:val="-2"/>
        </w:rPr>
      </w:pPr>
      <w:r w:rsidRPr="001D2B41">
        <w:rPr>
          <w:spacing w:val="-2"/>
        </w:rPr>
        <w:t>Влияние деструктивного  цифрового контента на подростков (игровая зависимость).</w:t>
      </w:r>
    </w:p>
    <w:p w:rsidR="00862D86" w:rsidRPr="001D2B41" w:rsidRDefault="00862D86" w:rsidP="00862D86">
      <w:pPr>
        <w:pStyle w:val="a3"/>
        <w:ind w:left="53" w:right="142" w:firstLine="284"/>
        <w:jc w:val="both"/>
        <w:rPr>
          <w:spacing w:val="-2"/>
        </w:rPr>
      </w:pPr>
      <w:r w:rsidRPr="001D2B41">
        <w:rPr>
          <w:spacing w:val="-2"/>
        </w:rPr>
        <w:t>3.  Инфраструктурные ограничения</w:t>
      </w:r>
    </w:p>
    <w:p w:rsidR="00862D86" w:rsidRPr="001D2B41" w:rsidRDefault="00862D86" w:rsidP="00862D86">
      <w:pPr>
        <w:pStyle w:val="a3"/>
        <w:ind w:left="53" w:right="142" w:firstLine="284"/>
        <w:jc w:val="both"/>
        <w:rPr>
          <w:spacing w:val="-2"/>
        </w:rPr>
      </w:pPr>
      <w:r w:rsidRPr="001D2B41">
        <w:rPr>
          <w:spacing w:val="-2"/>
        </w:rPr>
        <w:t>Нехватка   свободных аудиторий  для воспитательной работы (для репетиций).</w:t>
      </w:r>
    </w:p>
    <w:p w:rsidR="00862D86" w:rsidRPr="001D2B41" w:rsidRDefault="00862D86" w:rsidP="00862D86">
      <w:pPr>
        <w:pStyle w:val="a3"/>
        <w:ind w:left="53" w:right="142" w:firstLine="284"/>
        <w:jc w:val="both"/>
        <w:rPr>
          <w:spacing w:val="-2"/>
        </w:rPr>
      </w:pPr>
      <w:r w:rsidRPr="001D2B41">
        <w:rPr>
          <w:spacing w:val="-2"/>
        </w:rPr>
        <w:t>Пути преодоления трудностей.</w:t>
      </w:r>
    </w:p>
    <w:p w:rsidR="00862D86" w:rsidRPr="001D2B41" w:rsidRDefault="00862D86" w:rsidP="00862D86">
      <w:pPr>
        <w:pStyle w:val="a3"/>
        <w:ind w:left="53" w:right="142" w:firstLine="284"/>
        <w:jc w:val="both"/>
        <w:rPr>
          <w:spacing w:val="-2"/>
        </w:rPr>
      </w:pPr>
      <w:r w:rsidRPr="001D2B41">
        <w:rPr>
          <w:spacing w:val="-2"/>
        </w:rPr>
        <w:t>Оптимизация нагрузки педагогов за счет цифровых инструментов планирования.</w:t>
      </w:r>
    </w:p>
    <w:p w:rsidR="00862D86" w:rsidRPr="001D2B41" w:rsidRDefault="00862D86" w:rsidP="00862D86">
      <w:pPr>
        <w:pStyle w:val="a3"/>
        <w:ind w:left="53" w:right="142" w:firstLine="284"/>
        <w:jc w:val="both"/>
        <w:rPr>
          <w:spacing w:val="-2"/>
        </w:rPr>
      </w:pPr>
      <w:r w:rsidRPr="001D2B41">
        <w:rPr>
          <w:spacing w:val="-2"/>
        </w:rPr>
        <w:t>Создание родительских клубов для повышения педагогической грамотности</w:t>
      </w:r>
    </w:p>
    <w:p w:rsidR="00862D86" w:rsidRPr="001D2B41" w:rsidRDefault="00862D86">
      <w:pPr>
        <w:pStyle w:val="a3"/>
        <w:ind w:left="53" w:right="142" w:firstLine="284"/>
        <w:jc w:val="both"/>
      </w:pPr>
      <w:r w:rsidRPr="001D2B41">
        <w:rPr>
          <w:spacing w:val="-2"/>
        </w:rPr>
        <w:t>семей.</w:t>
      </w:r>
    </w:p>
    <w:p w:rsidR="00053D68" w:rsidRDefault="00DD0727">
      <w:pPr>
        <w:pStyle w:val="2"/>
        <w:numPr>
          <w:ilvl w:val="1"/>
          <w:numId w:val="76"/>
        </w:numPr>
        <w:tabs>
          <w:tab w:val="left" w:pos="757"/>
        </w:tabs>
        <w:ind w:left="757"/>
        <w:jc w:val="both"/>
      </w:pPr>
      <w:bookmarkStart w:id="5" w:name="_bookmark4"/>
      <w:bookmarkEnd w:id="5"/>
      <w:r>
        <w:t>Виды,</w:t>
      </w:r>
      <w:r>
        <w:rPr>
          <w:spacing w:val="-6"/>
        </w:rPr>
        <w:t xml:space="preserve"> </w:t>
      </w:r>
      <w:r>
        <w:t>формы</w:t>
      </w:r>
      <w:r>
        <w:rPr>
          <w:spacing w:val="-4"/>
        </w:rPr>
        <w:t xml:space="preserve"> </w:t>
      </w:r>
      <w:r>
        <w:t>и</w:t>
      </w:r>
      <w:r>
        <w:rPr>
          <w:spacing w:val="-4"/>
        </w:rPr>
        <w:t xml:space="preserve"> </w:t>
      </w:r>
      <w:r>
        <w:t>содержание</w:t>
      </w:r>
      <w:r>
        <w:rPr>
          <w:spacing w:val="-4"/>
        </w:rPr>
        <w:t xml:space="preserve"> </w:t>
      </w:r>
      <w:r>
        <w:t>воспитательной</w:t>
      </w:r>
      <w:r>
        <w:rPr>
          <w:spacing w:val="-4"/>
        </w:rPr>
        <w:t xml:space="preserve"> </w:t>
      </w:r>
      <w:r>
        <w:rPr>
          <w:spacing w:val="-2"/>
        </w:rPr>
        <w:t>деятельности</w:t>
      </w:r>
    </w:p>
    <w:p w:rsidR="00053D68" w:rsidRDefault="00DD0727">
      <w:pPr>
        <w:pStyle w:val="a3"/>
        <w:ind w:left="53" w:right="143" w:firstLine="284"/>
        <w:jc w:val="both"/>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053D68" w:rsidRDefault="00DD0727">
      <w:pPr>
        <w:pStyle w:val="a3"/>
        <w:ind w:left="53" w:right="144" w:firstLine="354"/>
        <w:jc w:val="both"/>
      </w:pPr>
      <w:r>
        <w:t>Инвариантные</w:t>
      </w:r>
      <w:r>
        <w:rPr>
          <w:spacing w:val="-5"/>
        </w:rPr>
        <w:t xml:space="preserve"> </w:t>
      </w:r>
      <w:r>
        <w:t>модули:</w:t>
      </w:r>
      <w:r>
        <w:rPr>
          <w:spacing w:val="-5"/>
        </w:rPr>
        <w:t xml:space="preserve"> </w:t>
      </w:r>
      <w:r>
        <w:t>«Основные</w:t>
      </w:r>
      <w:r>
        <w:rPr>
          <w:spacing w:val="-5"/>
        </w:rPr>
        <w:t xml:space="preserve"> </w:t>
      </w:r>
      <w:r>
        <w:t>школьные</w:t>
      </w:r>
      <w:r>
        <w:rPr>
          <w:spacing w:val="-5"/>
        </w:rPr>
        <w:t xml:space="preserve"> </w:t>
      </w:r>
      <w:r>
        <w:t>дела»,</w:t>
      </w:r>
      <w:r>
        <w:rPr>
          <w:spacing w:val="-5"/>
        </w:rPr>
        <w:t xml:space="preserve"> </w:t>
      </w:r>
      <w:r>
        <w:t>«Классное</w:t>
      </w:r>
      <w:r>
        <w:rPr>
          <w:spacing w:val="-5"/>
        </w:rPr>
        <w:t xml:space="preserve"> </w:t>
      </w:r>
      <w:r>
        <w:t>руководство»,</w:t>
      </w:r>
      <w:r>
        <w:rPr>
          <w:spacing w:val="-5"/>
        </w:rPr>
        <w:t xml:space="preserve"> </w:t>
      </w:r>
      <w:r>
        <w:t>«Урочная деятельность», «Внеурочная деятельность», «Внешкольные мероприятия», «Предметно- пространственная</w:t>
      </w:r>
      <w:r>
        <w:rPr>
          <w:spacing w:val="72"/>
          <w:w w:val="150"/>
        </w:rPr>
        <w:t xml:space="preserve">  </w:t>
      </w:r>
      <w:r>
        <w:t>среда»,</w:t>
      </w:r>
      <w:r>
        <w:rPr>
          <w:spacing w:val="72"/>
          <w:w w:val="150"/>
        </w:rPr>
        <w:t xml:space="preserve">  </w:t>
      </w:r>
      <w:r>
        <w:t>«Взаимодействие</w:t>
      </w:r>
      <w:r>
        <w:rPr>
          <w:spacing w:val="72"/>
          <w:w w:val="150"/>
        </w:rPr>
        <w:t xml:space="preserve">  </w:t>
      </w:r>
      <w:r>
        <w:t>с</w:t>
      </w:r>
      <w:r>
        <w:rPr>
          <w:spacing w:val="72"/>
          <w:w w:val="150"/>
        </w:rPr>
        <w:t xml:space="preserve">  </w:t>
      </w:r>
      <w:r>
        <w:t>родителями»,</w:t>
      </w:r>
      <w:r>
        <w:rPr>
          <w:spacing w:val="72"/>
          <w:w w:val="150"/>
        </w:rPr>
        <w:t xml:space="preserve">  </w:t>
      </w:r>
      <w:r>
        <w:rPr>
          <w:spacing w:val="-2"/>
        </w:rPr>
        <w:t>«Самоуправление»,</w:t>
      </w:r>
    </w:p>
    <w:p w:rsidR="00053D68" w:rsidRDefault="00DD0727">
      <w:pPr>
        <w:pStyle w:val="a3"/>
        <w:ind w:left="53" w:right="146"/>
        <w:jc w:val="both"/>
      </w:pPr>
      <w:r>
        <w:t>«Профилактика и безопасность», «Социальное партнерство», «Профориентация» (на уровнях основного общего и среднего общего образования).</w:t>
      </w:r>
    </w:p>
    <w:p w:rsidR="00053D68" w:rsidRDefault="00DD0727">
      <w:pPr>
        <w:pStyle w:val="a3"/>
        <w:ind w:left="337"/>
        <w:jc w:val="both"/>
      </w:pPr>
      <w:r>
        <w:t>Вариативные</w:t>
      </w:r>
      <w:r>
        <w:rPr>
          <w:spacing w:val="-8"/>
        </w:rPr>
        <w:t xml:space="preserve"> </w:t>
      </w:r>
      <w:r>
        <w:t>модули:</w:t>
      </w:r>
      <w:r>
        <w:rPr>
          <w:spacing w:val="-5"/>
        </w:rPr>
        <w:t xml:space="preserve"> </w:t>
      </w:r>
      <w:r>
        <w:t>«Детские</w:t>
      </w:r>
      <w:r>
        <w:rPr>
          <w:spacing w:val="-5"/>
        </w:rPr>
        <w:t xml:space="preserve"> </w:t>
      </w:r>
      <w:r>
        <w:t>общественные</w:t>
      </w:r>
      <w:r>
        <w:rPr>
          <w:spacing w:val="-5"/>
        </w:rPr>
        <w:t xml:space="preserve"> </w:t>
      </w:r>
      <w:r>
        <w:t>объединения»,</w:t>
      </w:r>
      <w:r>
        <w:rPr>
          <w:spacing w:val="-5"/>
        </w:rPr>
        <w:t xml:space="preserve"> </w:t>
      </w:r>
      <w:r>
        <w:t>«Школьные</w:t>
      </w:r>
      <w:r>
        <w:rPr>
          <w:spacing w:val="-5"/>
        </w:rPr>
        <w:t xml:space="preserve"> </w:t>
      </w:r>
      <w:r>
        <w:rPr>
          <w:spacing w:val="-2"/>
        </w:rPr>
        <w:t>медиа».</w:t>
      </w:r>
    </w:p>
    <w:p w:rsidR="00053D68" w:rsidRDefault="00DD0727">
      <w:pPr>
        <w:pStyle w:val="2"/>
        <w:ind w:left="337"/>
      </w:pPr>
      <w:r>
        <w:t>Инвариантные</w:t>
      </w:r>
      <w:r>
        <w:rPr>
          <w:spacing w:val="61"/>
        </w:rPr>
        <w:t xml:space="preserve"> </w:t>
      </w:r>
      <w:r>
        <w:rPr>
          <w:spacing w:val="-2"/>
        </w:rPr>
        <w:t>модули.</w:t>
      </w:r>
    </w:p>
    <w:p w:rsidR="00053D68" w:rsidRDefault="00DD0727">
      <w:pPr>
        <w:ind w:left="337"/>
        <w:jc w:val="both"/>
        <w:rPr>
          <w:b/>
          <w:sz w:val="28"/>
        </w:rPr>
      </w:pPr>
      <w:r>
        <w:rPr>
          <w:b/>
          <w:sz w:val="28"/>
        </w:rPr>
        <w:t>Модуль</w:t>
      </w:r>
      <w:r>
        <w:rPr>
          <w:b/>
          <w:spacing w:val="-3"/>
          <w:sz w:val="28"/>
        </w:rPr>
        <w:t xml:space="preserve"> </w:t>
      </w:r>
      <w:r>
        <w:rPr>
          <w:b/>
          <w:sz w:val="28"/>
        </w:rPr>
        <w:t>«Урочная</w:t>
      </w:r>
      <w:r>
        <w:rPr>
          <w:b/>
          <w:spacing w:val="-3"/>
          <w:sz w:val="28"/>
        </w:rPr>
        <w:t xml:space="preserve"> </w:t>
      </w:r>
      <w:r>
        <w:rPr>
          <w:b/>
          <w:spacing w:val="-2"/>
          <w:sz w:val="28"/>
        </w:rPr>
        <w:t>деятельность».</w:t>
      </w:r>
    </w:p>
    <w:p w:rsidR="00053D68" w:rsidRDefault="00DD0727">
      <w:pPr>
        <w:pStyle w:val="a3"/>
        <w:ind w:left="337"/>
        <w:jc w:val="both"/>
      </w:pPr>
      <w:r>
        <w:t>Обучение</w:t>
      </w:r>
      <w:r>
        <w:rPr>
          <w:spacing w:val="-4"/>
        </w:rPr>
        <w:t xml:space="preserve"> </w:t>
      </w:r>
      <w:r>
        <w:t>является</w:t>
      </w:r>
      <w:r>
        <w:rPr>
          <w:spacing w:val="-4"/>
        </w:rPr>
        <w:t xml:space="preserve"> </w:t>
      </w:r>
      <w:r>
        <w:t>средством</w:t>
      </w:r>
      <w:r>
        <w:rPr>
          <w:spacing w:val="-3"/>
        </w:rPr>
        <w:t xml:space="preserve"> </w:t>
      </w:r>
      <w:r>
        <w:rPr>
          <w:spacing w:val="-2"/>
        </w:rPr>
        <w:t>воспитания.</w:t>
      </w:r>
    </w:p>
    <w:p w:rsidR="00053D68" w:rsidRDefault="00DD0727">
      <w:pPr>
        <w:pStyle w:val="a3"/>
        <w:ind w:left="53" w:right="143" w:firstLine="284"/>
        <w:jc w:val="both"/>
      </w:pPr>
      <w: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053D68" w:rsidRDefault="00DD0727">
      <w:pPr>
        <w:pStyle w:val="a3"/>
        <w:ind w:left="53" w:right="145" w:firstLine="284"/>
        <w:jc w:val="both"/>
      </w:pPr>
      <w:r>
        <w:t>Воспитание должно «играть» на обучение, а правильно организованное обучение</w:t>
      </w:r>
      <w:r>
        <w:rPr>
          <w:spacing w:val="40"/>
        </w:rPr>
        <w:t xml:space="preserve"> </w:t>
      </w:r>
      <w:r>
        <w:t>должно решать задачи воспитания.</w:t>
      </w:r>
    </w:p>
    <w:p w:rsidR="00623167" w:rsidRDefault="00623167">
      <w:pPr>
        <w:pStyle w:val="a3"/>
        <w:ind w:left="53" w:right="145" w:firstLine="284"/>
        <w:jc w:val="both"/>
      </w:pPr>
      <w:r>
        <w:t xml:space="preserve">В рамках урочных занятий используются учителями методики Г.И. Щукина (рассказ, объяснение, </w:t>
      </w:r>
      <w:r w:rsidR="00CE2750">
        <w:t>(убеждение, упражнение, поощрение).</w:t>
      </w:r>
      <w:r w:rsidR="00C20381" w:rsidRPr="00C20381">
        <w:t xml:space="preserve"> </w:t>
      </w:r>
      <w:r w:rsidR="00C20381">
        <w:t>лекция, диспут, упражнение, воспитывающая  ситуация), Н.И. Болдырева, Н.К. Гончарова, Ф.Ф. Королева</w:t>
      </w:r>
      <w:r w:rsidR="00A57376">
        <w:t xml:space="preserve"> (убеждение, поощрение, упраж</w:t>
      </w:r>
      <w:r w:rsidR="00C20381">
        <w:t>н</w:t>
      </w:r>
      <w:r w:rsidR="00A57376">
        <w:t>ен</w:t>
      </w:r>
      <w:r w:rsidR="00C20381">
        <w:t>ие</w:t>
      </w:r>
      <w:r w:rsidR="00A57376">
        <w:t xml:space="preserve"> </w:t>
      </w:r>
      <w:r w:rsidR="00C20381">
        <w:t>).</w:t>
      </w:r>
    </w:p>
    <w:p w:rsidR="00053D68" w:rsidRDefault="00DD0727">
      <w:pPr>
        <w:pStyle w:val="a3"/>
        <w:ind w:left="53" w:right="146" w:firstLine="284"/>
        <w:jc w:val="both"/>
      </w:pPr>
      <w:r>
        <w:t>Полноценное раскрытие воспитательных возможностей урока требует специальной работы учителя на этапах:</w:t>
      </w:r>
    </w:p>
    <w:p w:rsidR="00053D68" w:rsidRDefault="00DD0727">
      <w:pPr>
        <w:pStyle w:val="a3"/>
        <w:spacing w:before="80"/>
        <w:ind w:left="337" w:right="8145"/>
      </w:pPr>
      <w:r>
        <w:t>а)</w:t>
      </w:r>
      <w:r>
        <w:rPr>
          <w:spacing w:val="-14"/>
        </w:rPr>
        <w:t xml:space="preserve"> </w:t>
      </w:r>
      <w:r>
        <w:t>подготовки</w:t>
      </w:r>
      <w:r>
        <w:rPr>
          <w:spacing w:val="-14"/>
        </w:rPr>
        <w:t xml:space="preserve"> </w:t>
      </w:r>
      <w:r>
        <w:t>к</w:t>
      </w:r>
      <w:r>
        <w:rPr>
          <w:spacing w:val="-14"/>
        </w:rPr>
        <w:t xml:space="preserve"> </w:t>
      </w:r>
      <w:r>
        <w:t>уроку; б) проведения урока; в) самоанализа урока.</w:t>
      </w:r>
    </w:p>
    <w:p w:rsidR="00053D68" w:rsidRDefault="00DD0727">
      <w:pPr>
        <w:pStyle w:val="a3"/>
        <w:ind w:left="337"/>
      </w:pPr>
      <w:r>
        <w:t>При</w:t>
      </w:r>
      <w:r>
        <w:rPr>
          <w:spacing w:val="-3"/>
        </w:rPr>
        <w:t xml:space="preserve"> </w:t>
      </w:r>
      <w:r>
        <w:t>подготовке</w:t>
      </w:r>
      <w:r>
        <w:rPr>
          <w:spacing w:val="-3"/>
        </w:rPr>
        <w:t xml:space="preserve"> </w:t>
      </w:r>
      <w:r>
        <w:t>к</w:t>
      </w:r>
      <w:r>
        <w:rPr>
          <w:spacing w:val="-3"/>
        </w:rPr>
        <w:t xml:space="preserve"> </w:t>
      </w:r>
      <w:r>
        <w:t>уроку</w:t>
      </w:r>
      <w:r>
        <w:rPr>
          <w:spacing w:val="-3"/>
        </w:rPr>
        <w:t xml:space="preserve"> </w:t>
      </w:r>
      <w:r>
        <w:rPr>
          <w:spacing w:val="-2"/>
        </w:rPr>
        <w:t>учитель:</w:t>
      </w:r>
    </w:p>
    <w:p w:rsidR="00053D68" w:rsidRDefault="00DD0727">
      <w:pPr>
        <w:pStyle w:val="a5"/>
        <w:numPr>
          <w:ilvl w:val="0"/>
          <w:numId w:val="75"/>
        </w:numPr>
        <w:tabs>
          <w:tab w:val="left" w:pos="640"/>
        </w:tabs>
        <w:ind w:left="640" w:hanging="303"/>
        <w:rPr>
          <w:sz w:val="28"/>
        </w:rPr>
      </w:pPr>
      <w:r>
        <w:rPr>
          <w:sz w:val="28"/>
        </w:rPr>
        <w:t>формулирует</w:t>
      </w:r>
      <w:r>
        <w:rPr>
          <w:spacing w:val="-8"/>
          <w:sz w:val="28"/>
        </w:rPr>
        <w:t xml:space="preserve"> </w:t>
      </w:r>
      <w:r>
        <w:rPr>
          <w:sz w:val="28"/>
        </w:rPr>
        <w:t>воспитательные</w:t>
      </w:r>
      <w:r>
        <w:rPr>
          <w:spacing w:val="-6"/>
          <w:sz w:val="28"/>
        </w:rPr>
        <w:t xml:space="preserve"> </w:t>
      </w:r>
      <w:r>
        <w:rPr>
          <w:sz w:val="28"/>
        </w:rPr>
        <w:t>цели</w:t>
      </w:r>
      <w:r>
        <w:rPr>
          <w:spacing w:val="-6"/>
          <w:sz w:val="28"/>
        </w:rPr>
        <w:t xml:space="preserve"> </w:t>
      </w:r>
      <w:r>
        <w:rPr>
          <w:spacing w:val="-2"/>
          <w:sz w:val="28"/>
        </w:rPr>
        <w:t>урока;</w:t>
      </w:r>
    </w:p>
    <w:p w:rsidR="00053D68" w:rsidRDefault="00DD0727">
      <w:pPr>
        <w:pStyle w:val="a5"/>
        <w:numPr>
          <w:ilvl w:val="0"/>
          <w:numId w:val="75"/>
        </w:numPr>
        <w:tabs>
          <w:tab w:val="left" w:pos="640"/>
        </w:tabs>
        <w:ind w:left="640" w:hanging="303"/>
        <w:rPr>
          <w:sz w:val="28"/>
        </w:rPr>
      </w:pPr>
      <w:r>
        <w:rPr>
          <w:sz w:val="28"/>
        </w:rPr>
        <w:t>выделяет</w:t>
      </w:r>
      <w:r>
        <w:rPr>
          <w:spacing w:val="-6"/>
          <w:sz w:val="28"/>
        </w:rPr>
        <w:t xml:space="preserve"> </w:t>
      </w:r>
      <w:r>
        <w:rPr>
          <w:sz w:val="28"/>
        </w:rPr>
        <w:t>образно-эмоциональный</w:t>
      </w:r>
      <w:r>
        <w:rPr>
          <w:spacing w:val="-6"/>
          <w:sz w:val="28"/>
        </w:rPr>
        <w:t xml:space="preserve"> </w:t>
      </w:r>
      <w:r>
        <w:rPr>
          <w:sz w:val="28"/>
        </w:rPr>
        <w:t>центр</w:t>
      </w:r>
      <w:r>
        <w:rPr>
          <w:spacing w:val="-6"/>
          <w:sz w:val="28"/>
        </w:rPr>
        <w:t xml:space="preserve"> </w:t>
      </w:r>
      <w:r>
        <w:rPr>
          <w:spacing w:val="-2"/>
          <w:sz w:val="28"/>
        </w:rPr>
        <w:t>урока;</w:t>
      </w:r>
    </w:p>
    <w:p w:rsidR="00053D68" w:rsidRDefault="00DD0727">
      <w:pPr>
        <w:pStyle w:val="a5"/>
        <w:numPr>
          <w:ilvl w:val="0"/>
          <w:numId w:val="75"/>
        </w:numPr>
        <w:tabs>
          <w:tab w:val="left" w:pos="640"/>
        </w:tabs>
        <w:ind w:left="640" w:hanging="303"/>
        <w:rPr>
          <w:sz w:val="28"/>
        </w:rPr>
      </w:pPr>
      <w:r>
        <w:rPr>
          <w:sz w:val="28"/>
        </w:rPr>
        <w:lastRenderedPageBreak/>
        <w:t>отбирает</w:t>
      </w:r>
      <w:r>
        <w:rPr>
          <w:spacing w:val="-6"/>
          <w:sz w:val="28"/>
        </w:rPr>
        <w:t xml:space="preserve"> </w:t>
      </w:r>
      <w:r>
        <w:rPr>
          <w:sz w:val="28"/>
        </w:rPr>
        <w:t>в</w:t>
      </w:r>
      <w:r>
        <w:rPr>
          <w:spacing w:val="-3"/>
          <w:sz w:val="28"/>
        </w:rPr>
        <w:t xml:space="preserve"> </w:t>
      </w:r>
      <w:r>
        <w:rPr>
          <w:sz w:val="28"/>
        </w:rPr>
        <w:t>содержании</w:t>
      </w:r>
      <w:r>
        <w:rPr>
          <w:spacing w:val="-3"/>
          <w:sz w:val="28"/>
        </w:rPr>
        <w:t xml:space="preserve"> </w:t>
      </w:r>
      <w:r>
        <w:rPr>
          <w:sz w:val="28"/>
        </w:rPr>
        <w:t>учебных</w:t>
      </w:r>
      <w:r>
        <w:rPr>
          <w:spacing w:val="-4"/>
          <w:sz w:val="28"/>
        </w:rPr>
        <w:t xml:space="preserve"> </w:t>
      </w:r>
      <w:r>
        <w:rPr>
          <w:sz w:val="28"/>
        </w:rPr>
        <w:t>предметов</w:t>
      </w:r>
      <w:r>
        <w:rPr>
          <w:spacing w:val="-3"/>
          <w:sz w:val="28"/>
        </w:rPr>
        <w:t xml:space="preserve"> </w:t>
      </w:r>
      <w:r>
        <w:rPr>
          <w:sz w:val="28"/>
        </w:rPr>
        <w:t>воспитательно</w:t>
      </w:r>
      <w:r w:rsidR="00BD4B10">
        <w:rPr>
          <w:sz w:val="28"/>
        </w:rPr>
        <w:t xml:space="preserve"> -</w:t>
      </w:r>
      <w:r>
        <w:rPr>
          <w:spacing w:val="-3"/>
          <w:sz w:val="28"/>
        </w:rPr>
        <w:t xml:space="preserve"> </w:t>
      </w:r>
      <w:r>
        <w:rPr>
          <w:sz w:val="28"/>
        </w:rPr>
        <w:t>значимые</w:t>
      </w:r>
      <w:r>
        <w:rPr>
          <w:spacing w:val="-3"/>
          <w:sz w:val="28"/>
        </w:rPr>
        <w:t xml:space="preserve"> </w:t>
      </w:r>
      <w:r>
        <w:rPr>
          <w:spacing w:val="-2"/>
          <w:sz w:val="28"/>
        </w:rPr>
        <w:t>компоненты:</w:t>
      </w:r>
    </w:p>
    <w:p w:rsidR="00053D68" w:rsidRDefault="00DD0727">
      <w:pPr>
        <w:pStyle w:val="a5"/>
        <w:numPr>
          <w:ilvl w:val="1"/>
          <w:numId w:val="75"/>
        </w:numPr>
        <w:tabs>
          <w:tab w:val="left" w:pos="576"/>
        </w:tabs>
        <w:ind w:left="53" w:right="145" w:firstLine="284"/>
        <w:rPr>
          <w:sz w:val="28"/>
        </w:rPr>
      </w:pPr>
      <w:r>
        <w:rPr>
          <w:sz w:val="28"/>
        </w:rPr>
        <w:t>примеры</w:t>
      </w:r>
      <w:r>
        <w:rPr>
          <w:spacing w:val="40"/>
          <w:sz w:val="28"/>
        </w:rPr>
        <w:t xml:space="preserve"> </w:t>
      </w:r>
      <w:r>
        <w:rPr>
          <w:sz w:val="28"/>
        </w:rPr>
        <w:t>подлинной</w:t>
      </w:r>
      <w:r>
        <w:rPr>
          <w:spacing w:val="40"/>
          <w:sz w:val="28"/>
        </w:rPr>
        <w:t xml:space="preserve"> </w:t>
      </w:r>
      <w:r>
        <w:rPr>
          <w:sz w:val="28"/>
        </w:rPr>
        <w:t>нравственности,</w:t>
      </w:r>
      <w:r>
        <w:rPr>
          <w:spacing w:val="40"/>
          <w:sz w:val="28"/>
        </w:rPr>
        <w:t xml:space="preserve"> </w:t>
      </w:r>
      <w:r>
        <w:rPr>
          <w:sz w:val="28"/>
        </w:rPr>
        <w:t>патриотизма</w:t>
      </w:r>
      <w:r>
        <w:rPr>
          <w:spacing w:val="40"/>
          <w:sz w:val="28"/>
        </w:rPr>
        <w:t xml:space="preserve"> </w:t>
      </w:r>
      <w:r>
        <w:rPr>
          <w:sz w:val="28"/>
        </w:rPr>
        <w:t>/</w:t>
      </w:r>
      <w:r>
        <w:rPr>
          <w:spacing w:val="40"/>
          <w:sz w:val="28"/>
        </w:rPr>
        <w:t xml:space="preserve"> </w:t>
      </w:r>
      <w:r>
        <w:rPr>
          <w:sz w:val="28"/>
        </w:rPr>
        <w:t>служения</w:t>
      </w:r>
      <w:r>
        <w:rPr>
          <w:spacing w:val="40"/>
          <w:sz w:val="28"/>
        </w:rPr>
        <w:t xml:space="preserve"> </w:t>
      </w:r>
      <w:r>
        <w:rPr>
          <w:sz w:val="28"/>
        </w:rPr>
        <w:t>Родине,</w:t>
      </w:r>
      <w:r>
        <w:rPr>
          <w:spacing w:val="40"/>
          <w:sz w:val="28"/>
        </w:rPr>
        <w:t xml:space="preserve"> </w:t>
      </w:r>
      <w:r>
        <w:rPr>
          <w:sz w:val="28"/>
        </w:rPr>
        <w:t>духовности, гражданственности, гуманизма;</w:t>
      </w:r>
    </w:p>
    <w:p w:rsidR="00053D68" w:rsidRDefault="00DD0727">
      <w:pPr>
        <w:pStyle w:val="a5"/>
        <w:numPr>
          <w:ilvl w:val="1"/>
          <w:numId w:val="75"/>
        </w:numPr>
        <w:tabs>
          <w:tab w:val="left" w:pos="500"/>
        </w:tabs>
        <w:ind w:left="500" w:hanging="163"/>
        <w:rPr>
          <w:sz w:val="28"/>
        </w:rPr>
      </w:pPr>
      <w:r>
        <w:rPr>
          <w:sz w:val="28"/>
        </w:rPr>
        <w:t>примеры</w:t>
      </w:r>
      <w:r>
        <w:rPr>
          <w:spacing w:val="-3"/>
          <w:sz w:val="28"/>
        </w:rPr>
        <w:t xml:space="preserve"> </w:t>
      </w:r>
      <w:r>
        <w:rPr>
          <w:sz w:val="28"/>
        </w:rPr>
        <w:t>научного</w:t>
      </w:r>
      <w:r>
        <w:rPr>
          <w:spacing w:val="-3"/>
          <w:sz w:val="28"/>
        </w:rPr>
        <w:t xml:space="preserve"> </w:t>
      </w:r>
      <w:r>
        <w:rPr>
          <w:spacing w:val="-2"/>
          <w:sz w:val="28"/>
        </w:rPr>
        <w:t>подвига;</w:t>
      </w:r>
    </w:p>
    <w:p w:rsidR="00053D68" w:rsidRDefault="00DD0727">
      <w:pPr>
        <w:pStyle w:val="a5"/>
        <w:numPr>
          <w:ilvl w:val="1"/>
          <w:numId w:val="75"/>
        </w:numPr>
        <w:tabs>
          <w:tab w:val="left" w:pos="525"/>
        </w:tabs>
        <w:ind w:left="53" w:right="143" w:firstLine="284"/>
        <w:rPr>
          <w:sz w:val="28"/>
        </w:rPr>
      </w:pPr>
      <w:r>
        <w:rPr>
          <w:sz w:val="28"/>
        </w:rPr>
        <w:t>факты о жизненной позиция и человеческих качества ученых, писателей художников, композиторов, исторических деятелей;</w:t>
      </w:r>
    </w:p>
    <w:p w:rsidR="00053D68" w:rsidRDefault="00DD0727">
      <w:pPr>
        <w:pStyle w:val="a5"/>
        <w:numPr>
          <w:ilvl w:val="1"/>
          <w:numId w:val="75"/>
        </w:numPr>
        <w:tabs>
          <w:tab w:val="left" w:pos="500"/>
        </w:tabs>
        <w:ind w:left="500" w:hanging="163"/>
        <w:rPr>
          <w:sz w:val="28"/>
        </w:rPr>
      </w:pPr>
      <w:r>
        <w:rPr>
          <w:sz w:val="28"/>
        </w:rPr>
        <w:t>мировоззренческие</w:t>
      </w:r>
      <w:r>
        <w:rPr>
          <w:spacing w:val="-10"/>
          <w:sz w:val="28"/>
        </w:rPr>
        <w:t xml:space="preserve"> </w:t>
      </w:r>
      <w:r>
        <w:rPr>
          <w:spacing w:val="-4"/>
          <w:sz w:val="28"/>
        </w:rPr>
        <w:t>идеи;</w:t>
      </w:r>
    </w:p>
    <w:p w:rsidR="00053D68" w:rsidRDefault="00DD0727">
      <w:pPr>
        <w:pStyle w:val="a5"/>
        <w:numPr>
          <w:ilvl w:val="1"/>
          <w:numId w:val="75"/>
        </w:numPr>
        <w:tabs>
          <w:tab w:val="left" w:pos="574"/>
        </w:tabs>
        <w:ind w:left="53" w:right="143" w:firstLine="284"/>
        <w:rPr>
          <w:sz w:val="28"/>
        </w:rPr>
      </w:pPr>
      <w:r>
        <w:rPr>
          <w:sz w:val="28"/>
        </w:rPr>
        <w:t>материал,</w:t>
      </w:r>
      <w:r>
        <w:rPr>
          <w:spacing w:val="40"/>
          <w:sz w:val="28"/>
        </w:rPr>
        <w:t xml:space="preserve"> </w:t>
      </w:r>
      <w:r>
        <w:rPr>
          <w:sz w:val="28"/>
        </w:rPr>
        <w:t>формирующий</w:t>
      </w:r>
      <w:r>
        <w:rPr>
          <w:spacing w:val="40"/>
          <w:sz w:val="28"/>
        </w:rPr>
        <w:t xml:space="preserve"> </w:t>
      </w:r>
      <w:r>
        <w:rPr>
          <w:sz w:val="28"/>
        </w:rPr>
        <w:t>мотивы</w:t>
      </w:r>
      <w:r>
        <w:rPr>
          <w:spacing w:val="40"/>
          <w:sz w:val="28"/>
        </w:rPr>
        <w:t xml:space="preserve"> </w:t>
      </w:r>
      <w:r>
        <w:rPr>
          <w:sz w:val="28"/>
        </w:rPr>
        <w:t>и</w:t>
      </w:r>
      <w:r>
        <w:rPr>
          <w:spacing w:val="40"/>
          <w:sz w:val="28"/>
        </w:rPr>
        <w:t xml:space="preserve"> </w:t>
      </w:r>
      <w:r>
        <w:rPr>
          <w:sz w:val="28"/>
        </w:rPr>
        <w:t>ценности</w:t>
      </w:r>
      <w:r>
        <w:rPr>
          <w:spacing w:val="40"/>
          <w:sz w:val="28"/>
        </w:rPr>
        <w:t xml:space="preserve"> </w:t>
      </w:r>
      <w:r>
        <w:rPr>
          <w:sz w:val="28"/>
        </w:rPr>
        <w:t>обучающегося</w:t>
      </w:r>
      <w:r>
        <w:rPr>
          <w:spacing w:val="40"/>
          <w:sz w:val="28"/>
        </w:rPr>
        <w:t xml:space="preserve"> </w:t>
      </w:r>
      <w:r>
        <w:rPr>
          <w:sz w:val="28"/>
        </w:rPr>
        <w:t>в</w:t>
      </w:r>
      <w:r>
        <w:rPr>
          <w:spacing w:val="40"/>
          <w:sz w:val="28"/>
        </w:rPr>
        <w:t xml:space="preserve"> </w:t>
      </w:r>
      <w:r>
        <w:rPr>
          <w:sz w:val="28"/>
        </w:rPr>
        <w:t>сфере</w:t>
      </w:r>
      <w:r>
        <w:rPr>
          <w:spacing w:val="40"/>
          <w:sz w:val="28"/>
        </w:rPr>
        <w:t xml:space="preserve"> </w:t>
      </w:r>
      <w:r>
        <w:rPr>
          <w:sz w:val="28"/>
        </w:rPr>
        <w:t>отношений</w:t>
      </w:r>
      <w:r>
        <w:rPr>
          <w:spacing w:val="40"/>
          <w:sz w:val="28"/>
        </w:rPr>
        <w:t xml:space="preserve"> </w:t>
      </w:r>
      <w:r>
        <w:rPr>
          <w:sz w:val="28"/>
        </w:rPr>
        <w:t>к</w:t>
      </w:r>
      <w:r>
        <w:rPr>
          <w:spacing w:val="80"/>
          <w:sz w:val="28"/>
        </w:rPr>
        <w:t xml:space="preserve"> </w:t>
      </w:r>
      <w:r>
        <w:rPr>
          <w:spacing w:val="-2"/>
          <w:sz w:val="28"/>
        </w:rPr>
        <w:t>природе.</w:t>
      </w:r>
    </w:p>
    <w:p w:rsidR="00CE2750" w:rsidRDefault="00DD0727" w:rsidP="00D43F64">
      <w:pPr>
        <w:pStyle w:val="a5"/>
        <w:numPr>
          <w:ilvl w:val="0"/>
          <w:numId w:val="75"/>
        </w:numPr>
        <w:tabs>
          <w:tab w:val="left" w:pos="692"/>
        </w:tabs>
        <w:ind w:left="337" w:right="144" w:firstLine="284"/>
      </w:pPr>
      <w:r>
        <w:rPr>
          <w:sz w:val="28"/>
        </w:rPr>
        <w:t>планирует</w:t>
      </w:r>
      <w:r w:rsidRPr="00D43F64">
        <w:rPr>
          <w:spacing w:val="40"/>
          <w:sz w:val="28"/>
        </w:rPr>
        <w:t xml:space="preserve"> </w:t>
      </w:r>
      <w:r>
        <w:rPr>
          <w:sz w:val="28"/>
        </w:rPr>
        <w:t>воспитательный</w:t>
      </w:r>
      <w:r w:rsidRPr="00D43F64">
        <w:rPr>
          <w:spacing w:val="40"/>
          <w:sz w:val="28"/>
        </w:rPr>
        <w:t xml:space="preserve"> </w:t>
      </w:r>
      <w:r>
        <w:rPr>
          <w:sz w:val="28"/>
        </w:rPr>
        <w:t>эффект</w:t>
      </w:r>
      <w:r w:rsidRPr="00D43F64">
        <w:rPr>
          <w:spacing w:val="40"/>
          <w:sz w:val="28"/>
        </w:rPr>
        <w:t xml:space="preserve"> </w:t>
      </w:r>
      <w:r>
        <w:rPr>
          <w:sz w:val="28"/>
        </w:rPr>
        <w:t>используемых</w:t>
      </w:r>
      <w:r w:rsidRPr="00D43F64">
        <w:rPr>
          <w:spacing w:val="40"/>
          <w:sz w:val="28"/>
        </w:rPr>
        <w:t xml:space="preserve"> </w:t>
      </w:r>
      <w:r>
        <w:rPr>
          <w:sz w:val="28"/>
        </w:rPr>
        <w:t>форм,</w:t>
      </w:r>
      <w:r w:rsidRPr="00D43F64">
        <w:rPr>
          <w:spacing w:val="40"/>
          <w:sz w:val="28"/>
        </w:rPr>
        <w:t xml:space="preserve"> </w:t>
      </w:r>
      <w:r>
        <w:rPr>
          <w:sz w:val="28"/>
        </w:rPr>
        <w:t>методов,</w:t>
      </w:r>
      <w:r w:rsidRPr="00D43F64">
        <w:rPr>
          <w:spacing w:val="40"/>
          <w:sz w:val="28"/>
        </w:rPr>
        <w:t xml:space="preserve"> </w:t>
      </w:r>
      <w:r>
        <w:rPr>
          <w:sz w:val="28"/>
        </w:rPr>
        <w:t>приемов,</w:t>
      </w:r>
      <w:r w:rsidRPr="00D43F64">
        <w:rPr>
          <w:spacing w:val="40"/>
          <w:sz w:val="28"/>
        </w:rPr>
        <w:t xml:space="preserve"> </w:t>
      </w:r>
      <w:r>
        <w:rPr>
          <w:sz w:val="28"/>
        </w:rPr>
        <w:t xml:space="preserve">средств </w:t>
      </w:r>
      <w:r w:rsidRPr="00D43F64">
        <w:rPr>
          <w:spacing w:val="-2"/>
          <w:sz w:val="28"/>
        </w:rPr>
        <w:t>обучения.</w:t>
      </w:r>
    </w:p>
    <w:p w:rsidR="00053D68" w:rsidRDefault="00DD0727">
      <w:pPr>
        <w:pStyle w:val="a3"/>
        <w:ind w:left="337"/>
      </w:pPr>
      <w:r>
        <w:t>При</w:t>
      </w:r>
      <w:r>
        <w:rPr>
          <w:spacing w:val="-7"/>
        </w:rPr>
        <w:t xml:space="preserve"> </w:t>
      </w:r>
      <w:r>
        <w:t>проведении</w:t>
      </w:r>
      <w:r>
        <w:rPr>
          <w:spacing w:val="-5"/>
        </w:rPr>
        <w:t xml:space="preserve"> </w:t>
      </w:r>
      <w:r>
        <w:t>урока</w:t>
      </w:r>
      <w:r>
        <w:rPr>
          <w:spacing w:val="-4"/>
        </w:rPr>
        <w:t xml:space="preserve"> </w:t>
      </w:r>
      <w:r>
        <w:t>учитель</w:t>
      </w:r>
      <w:r>
        <w:rPr>
          <w:spacing w:val="-5"/>
        </w:rPr>
        <w:t xml:space="preserve"> </w:t>
      </w:r>
      <w:r>
        <w:t>осуществляет</w:t>
      </w:r>
      <w:r>
        <w:rPr>
          <w:spacing w:val="-5"/>
        </w:rPr>
        <w:t xml:space="preserve"> </w:t>
      </w:r>
      <w:r>
        <w:t>воспитание</w:t>
      </w:r>
      <w:r>
        <w:rPr>
          <w:spacing w:val="-4"/>
        </w:rPr>
        <w:t xml:space="preserve"> </w:t>
      </w:r>
      <w:r>
        <w:rPr>
          <w:spacing w:val="-2"/>
        </w:rPr>
        <w:t>средствами:</w:t>
      </w:r>
    </w:p>
    <w:p w:rsidR="00053D68" w:rsidRDefault="00DD0727">
      <w:pPr>
        <w:pStyle w:val="a5"/>
        <w:numPr>
          <w:ilvl w:val="0"/>
          <w:numId w:val="74"/>
        </w:numPr>
        <w:tabs>
          <w:tab w:val="left" w:pos="688"/>
        </w:tabs>
        <w:ind w:left="53" w:right="144" w:firstLine="284"/>
        <w:rPr>
          <w:sz w:val="28"/>
        </w:rPr>
      </w:pPr>
      <w:r>
        <w:rPr>
          <w:sz w:val="28"/>
        </w:rPr>
        <w:t>создания</w:t>
      </w:r>
      <w:r>
        <w:rPr>
          <w:spacing w:val="40"/>
          <w:sz w:val="28"/>
        </w:rPr>
        <w:t xml:space="preserve"> </w:t>
      </w:r>
      <w:r>
        <w:rPr>
          <w:sz w:val="28"/>
        </w:rPr>
        <w:t>условий</w:t>
      </w:r>
      <w:r>
        <w:rPr>
          <w:spacing w:val="40"/>
          <w:sz w:val="28"/>
        </w:rPr>
        <w:t xml:space="preserve"> </w:t>
      </w:r>
      <w:r>
        <w:rPr>
          <w:sz w:val="28"/>
        </w:rPr>
        <w:t>для</w:t>
      </w:r>
      <w:r>
        <w:rPr>
          <w:spacing w:val="40"/>
          <w:sz w:val="28"/>
        </w:rPr>
        <w:t xml:space="preserve"> </w:t>
      </w:r>
      <w:r>
        <w:rPr>
          <w:sz w:val="28"/>
        </w:rPr>
        <w:t>активной,</w:t>
      </w:r>
      <w:r>
        <w:rPr>
          <w:spacing w:val="40"/>
          <w:sz w:val="28"/>
        </w:rPr>
        <w:t xml:space="preserve"> </w:t>
      </w:r>
      <w:r>
        <w:rPr>
          <w:sz w:val="28"/>
        </w:rPr>
        <w:t>эмоционально-окрашенной</w:t>
      </w:r>
      <w:r>
        <w:rPr>
          <w:spacing w:val="40"/>
          <w:sz w:val="28"/>
        </w:rPr>
        <w:t xml:space="preserve"> </w:t>
      </w:r>
      <w:r>
        <w:rPr>
          <w:sz w:val="28"/>
        </w:rPr>
        <w:t>деятельности</w:t>
      </w:r>
      <w:r>
        <w:rPr>
          <w:spacing w:val="40"/>
          <w:sz w:val="28"/>
        </w:rPr>
        <w:t xml:space="preserve"> </w:t>
      </w:r>
      <w:r>
        <w:rPr>
          <w:sz w:val="28"/>
        </w:rPr>
        <w:t>учащихся на уроке;</w:t>
      </w:r>
    </w:p>
    <w:p w:rsidR="00075C96" w:rsidRPr="00623167" w:rsidRDefault="00DD0727" w:rsidP="00075C96">
      <w:pPr>
        <w:pStyle w:val="a5"/>
        <w:numPr>
          <w:ilvl w:val="0"/>
          <w:numId w:val="74"/>
        </w:numPr>
        <w:tabs>
          <w:tab w:val="left" w:pos="668"/>
        </w:tabs>
        <w:ind w:left="53" w:right="146" w:firstLine="284"/>
        <w:rPr>
          <w:sz w:val="28"/>
        </w:rPr>
      </w:pPr>
      <w:r w:rsidRPr="00623167">
        <w:rPr>
          <w:sz w:val="28"/>
        </w:rPr>
        <w:t>формирования эмоционально-ценностного (личностного) отношения к усваиваемому учебному материалу;</w:t>
      </w:r>
    </w:p>
    <w:p w:rsidR="00053D68" w:rsidRDefault="00DD0727">
      <w:pPr>
        <w:pStyle w:val="a5"/>
        <w:numPr>
          <w:ilvl w:val="0"/>
          <w:numId w:val="74"/>
        </w:numPr>
        <w:tabs>
          <w:tab w:val="left" w:pos="640"/>
        </w:tabs>
        <w:ind w:left="640" w:hanging="303"/>
        <w:rPr>
          <w:sz w:val="28"/>
        </w:rPr>
      </w:pPr>
      <w:r>
        <w:rPr>
          <w:sz w:val="28"/>
        </w:rPr>
        <w:t>оптимального</w:t>
      </w:r>
      <w:r>
        <w:rPr>
          <w:spacing w:val="-6"/>
          <w:sz w:val="28"/>
        </w:rPr>
        <w:t xml:space="preserve"> </w:t>
      </w:r>
      <w:r>
        <w:rPr>
          <w:sz w:val="28"/>
        </w:rPr>
        <w:t>сочетания</w:t>
      </w:r>
      <w:r>
        <w:rPr>
          <w:spacing w:val="-4"/>
          <w:sz w:val="28"/>
        </w:rPr>
        <w:t xml:space="preserve"> </w:t>
      </w:r>
      <w:r>
        <w:rPr>
          <w:sz w:val="28"/>
        </w:rPr>
        <w:t>различных</w:t>
      </w:r>
      <w:r>
        <w:rPr>
          <w:spacing w:val="-4"/>
          <w:sz w:val="28"/>
        </w:rPr>
        <w:t xml:space="preserve"> </w:t>
      </w:r>
      <w:r>
        <w:rPr>
          <w:sz w:val="28"/>
        </w:rPr>
        <w:t>методов</w:t>
      </w:r>
      <w:r>
        <w:rPr>
          <w:spacing w:val="-4"/>
          <w:sz w:val="28"/>
        </w:rPr>
        <w:t xml:space="preserve"> </w:t>
      </w:r>
      <w:r>
        <w:rPr>
          <w:spacing w:val="-2"/>
          <w:sz w:val="28"/>
        </w:rPr>
        <w:t>обучения:</w:t>
      </w:r>
    </w:p>
    <w:p w:rsidR="00053D68" w:rsidRDefault="00DD0727">
      <w:pPr>
        <w:pStyle w:val="a5"/>
        <w:numPr>
          <w:ilvl w:val="1"/>
          <w:numId w:val="74"/>
        </w:numPr>
        <w:tabs>
          <w:tab w:val="left" w:pos="769"/>
          <w:tab w:val="left" w:pos="3101"/>
          <w:tab w:val="left" w:pos="4418"/>
          <w:tab w:val="left" w:pos="6214"/>
          <w:tab w:val="left" w:pos="8783"/>
        </w:tabs>
        <w:ind w:left="53" w:right="146" w:firstLine="284"/>
        <w:rPr>
          <w:sz w:val="28"/>
        </w:rPr>
      </w:pPr>
      <w:r>
        <w:rPr>
          <w:spacing w:val="-2"/>
          <w:sz w:val="28"/>
        </w:rPr>
        <w:t>репродуктивных</w:t>
      </w:r>
      <w:r>
        <w:rPr>
          <w:sz w:val="28"/>
        </w:rPr>
        <w:tab/>
      </w:r>
      <w:r>
        <w:rPr>
          <w:spacing w:val="-2"/>
          <w:sz w:val="28"/>
        </w:rPr>
        <w:t>методов</w:t>
      </w:r>
      <w:r>
        <w:rPr>
          <w:sz w:val="28"/>
        </w:rPr>
        <w:tab/>
      </w:r>
      <w:r>
        <w:rPr>
          <w:spacing w:val="-2"/>
          <w:sz w:val="28"/>
        </w:rPr>
        <w:t>(воспитание</w:t>
      </w:r>
      <w:r>
        <w:rPr>
          <w:sz w:val="28"/>
        </w:rPr>
        <w:tab/>
      </w:r>
      <w:r>
        <w:rPr>
          <w:spacing w:val="-2"/>
          <w:sz w:val="28"/>
        </w:rPr>
        <w:t>организованности,</w:t>
      </w:r>
      <w:r>
        <w:rPr>
          <w:sz w:val="28"/>
        </w:rPr>
        <w:tab/>
      </w:r>
      <w:r>
        <w:rPr>
          <w:spacing w:val="-2"/>
          <w:sz w:val="28"/>
        </w:rPr>
        <w:t>исполнительности, ответственности);</w:t>
      </w:r>
    </w:p>
    <w:p w:rsidR="00D43F64" w:rsidRPr="00862D86" w:rsidRDefault="00DD0727" w:rsidP="00D43F64">
      <w:pPr>
        <w:pStyle w:val="a5"/>
        <w:numPr>
          <w:ilvl w:val="1"/>
          <w:numId w:val="74"/>
        </w:numPr>
        <w:tabs>
          <w:tab w:val="left" w:pos="576"/>
        </w:tabs>
        <w:ind w:left="53" w:right="145" w:firstLine="284"/>
        <w:rPr>
          <w:sz w:val="28"/>
        </w:rPr>
      </w:pPr>
      <w:r w:rsidRPr="00862D86">
        <w:rPr>
          <w:sz w:val="28"/>
        </w:rPr>
        <w:t>методов</w:t>
      </w:r>
      <w:r w:rsidRPr="00862D86">
        <w:rPr>
          <w:spacing w:val="40"/>
          <w:sz w:val="28"/>
        </w:rPr>
        <w:t xml:space="preserve"> </w:t>
      </w:r>
      <w:r w:rsidRPr="00862D86">
        <w:rPr>
          <w:sz w:val="28"/>
        </w:rPr>
        <w:t>организации</w:t>
      </w:r>
      <w:r w:rsidRPr="00862D86">
        <w:rPr>
          <w:spacing w:val="40"/>
          <w:sz w:val="28"/>
        </w:rPr>
        <w:t xml:space="preserve"> </w:t>
      </w:r>
      <w:r w:rsidRPr="00862D86">
        <w:rPr>
          <w:sz w:val="28"/>
        </w:rPr>
        <w:t>познавательной</w:t>
      </w:r>
      <w:r w:rsidRPr="00862D86">
        <w:rPr>
          <w:spacing w:val="40"/>
          <w:sz w:val="28"/>
        </w:rPr>
        <w:t xml:space="preserve"> </w:t>
      </w:r>
      <w:r w:rsidRPr="00862D86">
        <w:rPr>
          <w:sz w:val="28"/>
        </w:rPr>
        <w:t>самостоятельности</w:t>
      </w:r>
      <w:r w:rsidRPr="00862D86">
        <w:rPr>
          <w:spacing w:val="40"/>
          <w:sz w:val="28"/>
        </w:rPr>
        <w:t xml:space="preserve"> </w:t>
      </w:r>
      <w:r w:rsidRPr="00862D86">
        <w:rPr>
          <w:sz w:val="28"/>
        </w:rPr>
        <w:t>и</w:t>
      </w:r>
      <w:r w:rsidRPr="00862D86">
        <w:rPr>
          <w:spacing w:val="40"/>
          <w:sz w:val="28"/>
        </w:rPr>
        <w:t xml:space="preserve"> </w:t>
      </w:r>
      <w:r w:rsidRPr="00862D86">
        <w:rPr>
          <w:sz w:val="28"/>
        </w:rPr>
        <w:t>активности</w:t>
      </w:r>
      <w:r w:rsidRPr="00862D86">
        <w:rPr>
          <w:spacing w:val="40"/>
          <w:sz w:val="28"/>
        </w:rPr>
        <w:t xml:space="preserve"> </w:t>
      </w:r>
      <w:r w:rsidRPr="00862D86">
        <w:rPr>
          <w:sz w:val="28"/>
        </w:rPr>
        <w:t>(воспитание творческого начала, формирование познавательного интереса);</w:t>
      </w:r>
    </w:p>
    <w:p w:rsidR="00053D68" w:rsidRDefault="00DD0727">
      <w:pPr>
        <w:pStyle w:val="a5"/>
        <w:numPr>
          <w:ilvl w:val="0"/>
          <w:numId w:val="74"/>
        </w:numPr>
        <w:tabs>
          <w:tab w:val="left" w:pos="640"/>
        </w:tabs>
        <w:ind w:left="640" w:hanging="303"/>
        <w:rPr>
          <w:sz w:val="28"/>
        </w:rPr>
      </w:pPr>
      <w:r>
        <w:rPr>
          <w:sz w:val="28"/>
        </w:rPr>
        <w:t>сочетания</w:t>
      </w:r>
      <w:r>
        <w:rPr>
          <w:spacing w:val="-4"/>
          <w:sz w:val="28"/>
        </w:rPr>
        <w:t xml:space="preserve"> </w:t>
      </w:r>
      <w:r>
        <w:rPr>
          <w:sz w:val="28"/>
        </w:rPr>
        <w:t>различных</w:t>
      </w:r>
      <w:r>
        <w:rPr>
          <w:spacing w:val="-4"/>
          <w:sz w:val="28"/>
        </w:rPr>
        <w:t xml:space="preserve"> </w:t>
      </w:r>
      <w:r>
        <w:rPr>
          <w:sz w:val="28"/>
        </w:rPr>
        <w:t>форм</w:t>
      </w:r>
      <w:r>
        <w:rPr>
          <w:spacing w:val="-3"/>
          <w:sz w:val="28"/>
        </w:rPr>
        <w:t xml:space="preserve"> </w:t>
      </w:r>
      <w:r>
        <w:rPr>
          <w:spacing w:val="-2"/>
          <w:sz w:val="28"/>
        </w:rPr>
        <w:t>обучения:</w:t>
      </w:r>
    </w:p>
    <w:p w:rsidR="00053D68" w:rsidRDefault="00DD0727">
      <w:pPr>
        <w:pStyle w:val="a5"/>
        <w:numPr>
          <w:ilvl w:val="1"/>
          <w:numId w:val="74"/>
        </w:numPr>
        <w:tabs>
          <w:tab w:val="left" w:pos="541"/>
        </w:tabs>
        <w:ind w:left="53" w:right="144" w:firstLine="284"/>
        <w:jc w:val="both"/>
        <w:rPr>
          <w:sz w:val="28"/>
        </w:rPr>
      </w:pPr>
      <w:r>
        <w:rPr>
          <w:sz w:val="28"/>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053D68" w:rsidRDefault="00DD0727">
      <w:pPr>
        <w:pStyle w:val="a5"/>
        <w:numPr>
          <w:ilvl w:val="1"/>
          <w:numId w:val="74"/>
        </w:numPr>
        <w:tabs>
          <w:tab w:val="left" w:pos="755"/>
        </w:tabs>
        <w:ind w:left="53" w:right="145" w:firstLine="284"/>
        <w:jc w:val="both"/>
        <w:rPr>
          <w:sz w:val="28"/>
        </w:rPr>
      </w:pPr>
      <w:r>
        <w:rPr>
          <w:sz w:val="28"/>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053D68" w:rsidRDefault="00DD0727">
      <w:pPr>
        <w:pStyle w:val="a5"/>
        <w:numPr>
          <w:ilvl w:val="0"/>
          <w:numId w:val="74"/>
        </w:numPr>
        <w:tabs>
          <w:tab w:val="left" w:pos="640"/>
        </w:tabs>
        <w:ind w:left="640" w:hanging="303"/>
        <w:jc w:val="both"/>
        <w:rPr>
          <w:sz w:val="28"/>
        </w:rPr>
      </w:pPr>
      <w:r>
        <w:rPr>
          <w:sz w:val="28"/>
        </w:rPr>
        <w:t>использования</w:t>
      </w:r>
      <w:r>
        <w:rPr>
          <w:spacing w:val="-8"/>
          <w:sz w:val="28"/>
        </w:rPr>
        <w:t xml:space="preserve"> </w:t>
      </w:r>
      <w:r>
        <w:rPr>
          <w:sz w:val="28"/>
        </w:rPr>
        <w:t>воспитательной</w:t>
      </w:r>
      <w:r>
        <w:rPr>
          <w:spacing w:val="-8"/>
          <w:sz w:val="28"/>
        </w:rPr>
        <w:t xml:space="preserve"> </w:t>
      </w:r>
      <w:r>
        <w:rPr>
          <w:sz w:val="28"/>
        </w:rPr>
        <w:t>функции</w:t>
      </w:r>
      <w:r>
        <w:rPr>
          <w:spacing w:val="-8"/>
          <w:sz w:val="28"/>
        </w:rPr>
        <w:t xml:space="preserve"> </w:t>
      </w:r>
      <w:r>
        <w:rPr>
          <w:spacing w:val="-2"/>
          <w:sz w:val="28"/>
        </w:rPr>
        <w:t>оценки;</w:t>
      </w:r>
    </w:p>
    <w:p w:rsidR="00053D68" w:rsidRDefault="00DD0727">
      <w:pPr>
        <w:pStyle w:val="a5"/>
        <w:numPr>
          <w:ilvl w:val="0"/>
          <w:numId w:val="74"/>
        </w:numPr>
        <w:tabs>
          <w:tab w:val="left" w:pos="852"/>
        </w:tabs>
        <w:ind w:left="53" w:right="146" w:firstLine="284"/>
        <w:jc w:val="both"/>
        <w:rPr>
          <w:sz w:val="28"/>
        </w:rPr>
      </w:pPr>
      <w:r>
        <w:rPr>
          <w:sz w:val="28"/>
        </w:rPr>
        <w:t>рационализации использования времени на уроке (воспитание внутренней организованности, собранности, дисциплинированности);</w:t>
      </w:r>
    </w:p>
    <w:p w:rsidR="00053D68" w:rsidRDefault="00DD0727">
      <w:pPr>
        <w:pStyle w:val="a3"/>
        <w:ind w:left="337"/>
        <w:jc w:val="both"/>
      </w:pPr>
      <w:r>
        <w:t>Учитель</w:t>
      </w:r>
      <w:r>
        <w:rPr>
          <w:spacing w:val="-7"/>
        </w:rPr>
        <w:t xml:space="preserve"> </w:t>
      </w:r>
      <w:r>
        <w:t>использует</w:t>
      </w:r>
      <w:r>
        <w:rPr>
          <w:spacing w:val="-5"/>
        </w:rPr>
        <w:t xml:space="preserve"> </w:t>
      </w:r>
      <w:r>
        <w:t>воспитательные</w:t>
      </w:r>
      <w:r>
        <w:rPr>
          <w:spacing w:val="-5"/>
        </w:rPr>
        <w:t xml:space="preserve"> </w:t>
      </w:r>
      <w:r>
        <w:t>возможности</w:t>
      </w:r>
      <w:r>
        <w:rPr>
          <w:spacing w:val="-5"/>
        </w:rPr>
        <w:t xml:space="preserve"> </w:t>
      </w:r>
      <w:r>
        <w:t>урока,</w:t>
      </w:r>
      <w:r>
        <w:rPr>
          <w:spacing w:val="-5"/>
        </w:rPr>
        <w:t xml:space="preserve"> </w:t>
      </w:r>
      <w:r>
        <w:t>опираясь</w:t>
      </w:r>
      <w:r>
        <w:rPr>
          <w:spacing w:val="-5"/>
        </w:rPr>
        <w:t xml:space="preserve"> </w:t>
      </w:r>
      <w:r>
        <w:t>на</w:t>
      </w:r>
      <w:r>
        <w:rPr>
          <w:spacing w:val="-5"/>
        </w:rPr>
        <w:t xml:space="preserve"> </w:t>
      </w:r>
      <w:r>
        <w:rPr>
          <w:spacing w:val="-2"/>
        </w:rPr>
        <w:t>следующее:</w:t>
      </w:r>
    </w:p>
    <w:p w:rsidR="00053D68" w:rsidRDefault="00DD0727">
      <w:pPr>
        <w:pStyle w:val="a5"/>
        <w:numPr>
          <w:ilvl w:val="1"/>
          <w:numId w:val="74"/>
        </w:numPr>
        <w:tabs>
          <w:tab w:val="left" w:pos="549"/>
        </w:tabs>
        <w:ind w:left="53" w:right="146" w:firstLine="284"/>
        <w:jc w:val="both"/>
        <w:rPr>
          <w:sz w:val="28"/>
        </w:rPr>
      </w:pPr>
      <w:r>
        <w:rPr>
          <w:sz w:val="28"/>
        </w:rPr>
        <w:t xml:space="preserve">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w:t>
      </w:r>
      <w:r>
        <w:rPr>
          <w:spacing w:val="-2"/>
          <w:sz w:val="28"/>
        </w:rPr>
        <w:t>трудиться);</w:t>
      </w:r>
    </w:p>
    <w:p w:rsidR="00053D68" w:rsidRDefault="00DD0727">
      <w:pPr>
        <w:pStyle w:val="a5"/>
        <w:numPr>
          <w:ilvl w:val="1"/>
          <w:numId w:val="74"/>
        </w:numPr>
        <w:tabs>
          <w:tab w:val="left" w:pos="598"/>
        </w:tabs>
        <w:ind w:left="53" w:right="143" w:firstLine="284"/>
        <w:jc w:val="both"/>
        <w:rPr>
          <w:sz w:val="28"/>
        </w:rPr>
      </w:pPr>
      <w:r>
        <w:rPr>
          <w:sz w:val="28"/>
        </w:rPr>
        <w:t>создание ситуации успеха, в особенности – для обучающихся, имеющих низкие образовательные результаты / имеющих затруднения в обучении;</w:t>
      </w:r>
    </w:p>
    <w:p w:rsidR="00053D68" w:rsidRDefault="00DD0727">
      <w:pPr>
        <w:pStyle w:val="a5"/>
        <w:numPr>
          <w:ilvl w:val="1"/>
          <w:numId w:val="74"/>
        </w:numPr>
        <w:tabs>
          <w:tab w:val="left" w:pos="500"/>
        </w:tabs>
        <w:ind w:left="500" w:hanging="163"/>
        <w:jc w:val="both"/>
        <w:rPr>
          <w:sz w:val="28"/>
        </w:rPr>
      </w:pPr>
      <w:r>
        <w:rPr>
          <w:sz w:val="28"/>
        </w:rPr>
        <w:t>создание</w:t>
      </w:r>
      <w:r>
        <w:rPr>
          <w:spacing w:val="-5"/>
          <w:sz w:val="28"/>
        </w:rPr>
        <w:t xml:space="preserve"> </w:t>
      </w:r>
      <w:r>
        <w:rPr>
          <w:sz w:val="28"/>
        </w:rPr>
        <w:t>на</w:t>
      </w:r>
      <w:r>
        <w:rPr>
          <w:spacing w:val="-3"/>
          <w:sz w:val="28"/>
        </w:rPr>
        <w:t xml:space="preserve"> </w:t>
      </w:r>
      <w:r>
        <w:rPr>
          <w:sz w:val="28"/>
        </w:rPr>
        <w:t>уроке</w:t>
      </w:r>
      <w:r>
        <w:rPr>
          <w:spacing w:val="-3"/>
          <w:sz w:val="28"/>
        </w:rPr>
        <w:t xml:space="preserve"> </w:t>
      </w:r>
      <w:r>
        <w:rPr>
          <w:sz w:val="28"/>
        </w:rPr>
        <w:t>здоровой,</w:t>
      </w:r>
      <w:r>
        <w:rPr>
          <w:spacing w:val="-3"/>
          <w:sz w:val="28"/>
        </w:rPr>
        <w:t xml:space="preserve"> </w:t>
      </w:r>
      <w:r>
        <w:rPr>
          <w:sz w:val="28"/>
        </w:rPr>
        <w:t>мажорной,</w:t>
      </w:r>
      <w:r>
        <w:rPr>
          <w:spacing w:val="-3"/>
          <w:sz w:val="28"/>
        </w:rPr>
        <w:t xml:space="preserve"> </w:t>
      </w:r>
      <w:r>
        <w:rPr>
          <w:sz w:val="28"/>
        </w:rPr>
        <w:t>доброжелательной</w:t>
      </w:r>
      <w:r>
        <w:rPr>
          <w:spacing w:val="-3"/>
          <w:sz w:val="28"/>
        </w:rPr>
        <w:t xml:space="preserve"> </w:t>
      </w:r>
      <w:r>
        <w:rPr>
          <w:spacing w:val="-2"/>
          <w:sz w:val="28"/>
        </w:rPr>
        <w:t>атмосферы;</w:t>
      </w:r>
    </w:p>
    <w:p w:rsidR="00053D68" w:rsidRDefault="00DD0727">
      <w:pPr>
        <w:pStyle w:val="a5"/>
        <w:numPr>
          <w:ilvl w:val="1"/>
          <w:numId w:val="74"/>
        </w:numPr>
        <w:tabs>
          <w:tab w:val="left" w:pos="500"/>
        </w:tabs>
        <w:ind w:left="500" w:hanging="163"/>
        <w:jc w:val="both"/>
        <w:rPr>
          <w:sz w:val="28"/>
        </w:rPr>
      </w:pPr>
      <w:r>
        <w:rPr>
          <w:sz w:val="28"/>
        </w:rPr>
        <w:t>поощрение,</w:t>
      </w:r>
      <w:r>
        <w:rPr>
          <w:spacing w:val="-7"/>
          <w:sz w:val="28"/>
        </w:rPr>
        <w:t xml:space="preserve"> </w:t>
      </w:r>
      <w:r>
        <w:rPr>
          <w:sz w:val="28"/>
        </w:rPr>
        <w:t>поддержка</w:t>
      </w:r>
      <w:r>
        <w:rPr>
          <w:spacing w:val="-4"/>
          <w:sz w:val="28"/>
        </w:rPr>
        <w:t xml:space="preserve"> </w:t>
      </w:r>
      <w:r>
        <w:rPr>
          <w:sz w:val="28"/>
        </w:rPr>
        <w:t>инициативы</w:t>
      </w:r>
      <w:r>
        <w:rPr>
          <w:spacing w:val="-4"/>
          <w:sz w:val="28"/>
        </w:rPr>
        <w:t xml:space="preserve"> </w:t>
      </w:r>
      <w:r>
        <w:rPr>
          <w:sz w:val="28"/>
        </w:rPr>
        <w:t>и</w:t>
      </w:r>
      <w:r>
        <w:rPr>
          <w:spacing w:val="-4"/>
          <w:sz w:val="28"/>
        </w:rPr>
        <w:t xml:space="preserve"> </w:t>
      </w:r>
      <w:r>
        <w:rPr>
          <w:sz w:val="28"/>
        </w:rPr>
        <w:t>усилий</w:t>
      </w:r>
      <w:r>
        <w:rPr>
          <w:spacing w:val="-5"/>
          <w:sz w:val="28"/>
        </w:rPr>
        <w:t xml:space="preserve"> </w:t>
      </w:r>
      <w:r>
        <w:rPr>
          <w:sz w:val="28"/>
        </w:rPr>
        <w:t>ребенка</w:t>
      </w:r>
      <w:r>
        <w:rPr>
          <w:spacing w:val="-4"/>
          <w:sz w:val="28"/>
        </w:rPr>
        <w:t xml:space="preserve"> </w:t>
      </w:r>
      <w:r>
        <w:rPr>
          <w:sz w:val="28"/>
        </w:rPr>
        <w:t>в</w:t>
      </w:r>
      <w:r>
        <w:rPr>
          <w:spacing w:val="-4"/>
          <w:sz w:val="28"/>
        </w:rPr>
        <w:t xml:space="preserve"> </w:t>
      </w:r>
      <w:r>
        <w:rPr>
          <w:sz w:val="28"/>
        </w:rPr>
        <w:t>познавательной</w:t>
      </w:r>
      <w:r>
        <w:rPr>
          <w:spacing w:val="-4"/>
          <w:sz w:val="28"/>
        </w:rPr>
        <w:t xml:space="preserve"> </w:t>
      </w:r>
      <w:r>
        <w:rPr>
          <w:spacing w:val="-2"/>
          <w:sz w:val="28"/>
        </w:rPr>
        <w:t>деятельности.</w:t>
      </w:r>
    </w:p>
    <w:p w:rsidR="00053D68" w:rsidRDefault="00DD0727">
      <w:pPr>
        <w:pStyle w:val="a3"/>
        <w:spacing w:before="80"/>
        <w:ind w:left="53" w:right="145" w:firstLine="284"/>
        <w:jc w:val="both"/>
      </w:pPr>
      <w:r>
        <w:t>Воспитывающим фактором является высокая квалификация учителя, его ответственное отношение к своей работе.</w:t>
      </w:r>
    </w:p>
    <w:p w:rsidR="00053D68" w:rsidRDefault="00DD0727">
      <w:pPr>
        <w:pStyle w:val="a3"/>
        <w:ind w:left="53" w:right="142" w:firstLine="284"/>
        <w:jc w:val="both"/>
      </w:pPr>
      <w:r>
        <w:t>Само пространство класса, внешний вид учителя, его речь, стиль общения должны являть собой образцы современной культуры.</w:t>
      </w:r>
    </w:p>
    <w:p w:rsidR="00053D68" w:rsidRDefault="00DD0727">
      <w:pPr>
        <w:pStyle w:val="a3"/>
        <w:ind w:left="53" w:right="142" w:firstLine="284"/>
        <w:jc w:val="both"/>
      </w:pPr>
      <w: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w:t>
      </w:r>
      <w:r>
        <w:rPr>
          <w:spacing w:val="-2"/>
        </w:rPr>
        <w:t>предметов.</w:t>
      </w:r>
    </w:p>
    <w:p w:rsidR="00053D68" w:rsidRDefault="00DD0727" w:rsidP="00421D85">
      <w:pPr>
        <w:pStyle w:val="a3"/>
        <w:ind w:left="53" w:right="144" w:firstLine="284"/>
        <w:jc w:val="both"/>
      </w:pPr>
      <w:r>
        <w:t>Мотивы и ценности обучающегося в сфере отношений к природе помогает сформировать</w:t>
      </w:r>
      <w:r>
        <w:rPr>
          <w:spacing w:val="57"/>
        </w:rPr>
        <w:t xml:space="preserve">  </w:t>
      </w:r>
      <w:r>
        <w:t>изучение</w:t>
      </w:r>
      <w:r>
        <w:rPr>
          <w:spacing w:val="60"/>
        </w:rPr>
        <w:t xml:space="preserve">  </w:t>
      </w:r>
      <w:r w:rsidR="00421D85">
        <w:t>предметной</w:t>
      </w:r>
      <w:r>
        <w:rPr>
          <w:spacing w:val="60"/>
        </w:rPr>
        <w:t xml:space="preserve">  </w:t>
      </w:r>
      <w:r w:rsidR="00421D85">
        <w:t>области</w:t>
      </w:r>
      <w:r>
        <w:rPr>
          <w:spacing w:val="60"/>
        </w:rPr>
        <w:t xml:space="preserve">  </w:t>
      </w:r>
      <w:r>
        <w:t>«Естественнонаучные</w:t>
      </w:r>
      <w:r>
        <w:rPr>
          <w:spacing w:val="60"/>
        </w:rPr>
        <w:t xml:space="preserve">  </w:t>
      </w:r>
      <w:r>
        <w:t>предметы»</w:t>
      </w:r>
      <w:r>
        <w:rPr>
          <w:spacing w:val="-2"/>
        </w:rPr>
        <w:t>.</w:t>
      </w:r>
    </w:p>
    <w:p w:rsidR="00053D68" w:rsidRDefault="00DD0727">
      <w:pPr>
        <w:pStyle w:val="a3"/>
        <w:ind w:left="53" w:right="145" w:firstLine="284"/>
        <w:jc w:val="both"/>
      </w:pPr>
      <w:r>
        <w:lastRenderedPageBreak/>
        <w:t>Реализация задач развития эстетического сознания обучающихся возлагается, п</w:t>
      </w:r>
      <w:r w:rsidR="00421D85">
        <w:t>режде всего, на уроки предметных</w:t>
      </w:r>
      <w:r>
        <w:t xml:space="preserve"> областей «Филология», «Искусство».</w:t>
      </w:r>
    </w:p>
    <w:p w:rsidR="00053D68" w:rsidRDefault="00DD0727">
      <w:pPr>
        <w:pStyle w:val="a3"/>
        <w:ind w:left="53" w:right="143" w:firstLine="284"/>
        <w:jc w:val="both"/>
      </w:pPr>
      <w: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w:t>
      </w:r>
      <w:r>
        <w:rPr>
          <w:spacing w:val="5"/>
        </w:rPr>
        <w:t xml:space="preserve"> </w:t>
      </w:r>
      <w:r>
        <w:t>в</w:t>
      </w:r>
      <w:r>
        <w:rPr>
          <w:spacing w:val="5"/>
        </w:rPr>
        <w:t xml:space="preserve"> </w:t>
      </w:r>
      <w:r>
        <w:t>первую</w:t>
      </w:r>
      <w:r>
        <w:rPr>
          <w:spacing w:val="5"/>
        </w:rPr>
        <w:t xml:space="preserve"> </w:t>
      </w:r>
      <w:r>
        <w:t>очередь</w:t>
      </w:r>
      <w:r>
        <w:rPr>
          <w:spacing w:val="5"/>
        </w:rPr>
        <w:t xml:space="preserve"> </w:t>
      </w:r>
      <w:r>
        <w:t>-</w:t>
      </w:r>
      <w:r>
        <w:rPr>
          <w:spacing w:val="5"/>
        </w:rPr>
        <w:t xml:space="preserve"> </w:t>
      </w:r>
      <w:r>
        <w:t>на</w:t>
      </w:r>
      <w:r>
        <w:rPr>
          <w:spacing w:val="5"/>
        </w:rPr>
        <w:t xml:space="preserve"> </w:t>
      </w:r>
      <w:r>
        <w:t>уроках</w:t>
      </w:r>
      <w:r>
        <w:rPr>
          <w:spacing w:val="5"/>
        </w:rPr>
        <w:t xml:space="preserve"> </w:t>
      </w:r>
      <w:r>
        <w:t>предметных</w:t>
      </w:r>
      <w:r>
        <w:rPr>
          <w:spacing w:val="5"/>
        </w:rPr>
        <w:t xml:space="preserve"> </w:t>
      </w:r>
      <w:r>
        <w:t>областей</w:t>
      </w:r>
      <w:r>
        <w:rPr>
          <w:spacing w:val="5"/>
        </w:rPr>
        <w:t xml:space="preserve"> </w:t>
      </w:r>
      <w:r>
        <w:t>«Общественно-научные</w:t>
      </w:r>
      <w:r>
        <w:rPr>
          <w:spacing w:val="6"/>
        </w:rPr>
        <w:t xml:space="preserve"> </w:t>
      </w:r>
      <w:r>
        <w:rPr>
          <w:spacing w:val="-2"/>
        </w:rPr>
        <w:t>предметы»,</w:t>
      </w:r>
    </w:p>
    <w:p w:rsidR="00053D68" w:rsidRDefault="00DD0727">
      <w:pPr>
        <w:pStyle w:val="a3"/>
        <w:ind w:left="53"/>
        <w:jc w:val="both"/>
      </w:pPr>
      <w:r>
        <w:t>«Естественнонаучные</w:t>
      </w:r>
      <w:r>
        <w:rPr>
          <w:spacing w:val="-10"/>
        </w:rPr>
        <w:t xml:space="preserve"> </w:t>
      </w:r>
      <w:r>
        <w:rPr>
          <w:spacing w:val="-2"/>
        </w:rPr>
        <w:t>предметы».</w:t>
      </w:r>
    </w:p>
    <w:p w:rsidR="00053D68" w:rsidRDefault="00DD0727">
      <w:pPr>
        <w:pStyle w:val="a3"/>
        <w:ind w:left="53" w:right="142" w:firstLine="284"/>
        <w:jc w:val="both"/>
      </w:pPr>
      <w:r>
        <w:t>Урок имеет воспитывающий характер, если он формирует у обучающихся познавательный интерес. Такой интерес стимулируют:</w:t>
      </w:r>
    </w:p>
    <w:p w:rsidR="00053D68" w:rsidRDefault="00DD0727">
      <w:pPr>
        <w:pStyle w:val="a5"/>
        <w:numPr>
          <w:ilvl w:val="1"/>
          <w:numId w:val="74"/>
        </w:numPr>
        <w:tabs>
          <w:tab w:val="left" w:pos="512"/>
        </w:tabs>
        <w:ind w:left="53" w:right="144" w:firstLine="284"/>
        <w:jc w:val="both"/>
        <w:rPr>
          <w:sz w:val="28"/>
        </w:rPr>
      </w:pPr>
      <w:r>
        <w:rPr>
          <w:sz w:val="28"/>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053D68" w:rsidRDefault="00DD0727">
      <w:pPr>
        <w:pStyle w:val="a5"/>
        <w:numPr>
          <w:ilvl w:val="1"/>
          <w:numId w:val="74"/>
        </w:numPr>
        <w:tabs>
          <w:tab w:val="left" w:pos="657"/>
        </w:tabs>
        <w:ind w:left="53" w:right="143" w:firstLine="284"/>
        <w:jc w:val="both"/>
        <w:rPr>
          <w:sz w:val="28"/>
        </w:rPr>
      </w:pPr>
      <w:r>
        <w:rPr>
          <w:sz w:val="28"/>
        </w:rPr>
        <w:t>многообразие самостоятельных работ и сменяемость их форм, проблемность, исследовательский подход, творческие работы, практические работы;</w:t>
      </w:r>
    </w:p>
    <w:p w:rsidR="00417E07" w:rsidRDefault="00DD0727" w:rsidP="00DE1B84">
      <w:pPr>
        <w:pStyle w:val="a5"/>
        <w:numPr>
          <w:ilvl w:val="1"/>
          <w:numId w:val="74"/>
        </w:numPr>
        <w:tabs>
          <w:tab w:val="left" w:pos="671"/>
        </w:tabs>
        <w:ind w:left="53" w:right="143" w:firstLine="284"/>
        <w:jc w:val="both"/>
      </w:pPr>
      <w:r>
        <w:rPr>
          <w:sz w:val="28"/>
        </w:rPr>
        <w:t>эмоциональный тонус познавательной деятельности учащихся, педагогический оптимизм учителя, соревнование.</w:t>
      </w:r>
    </w:p>
    <w:p w:rsidR="00053D68" w:rsidRDefault="00DD0727">
      <w:pPr>
        <w:pStyle w:val="a3"/>
        <w:ind w:left="53" w:right="143" w:firstLine="284"/>
        <w:jc w:val="both"/>
      </w:pPr>
      <w:r>
        <w:t>Воспитательные возможности урока заключены не только в содержании, но и в способах, формах деятельности учителя и обучающихся на уроке.</w:t>
      </w:r>
    </w:p>
    <w:p w:rsidR="00053D68" w:rsidRDefault="00DD0727">
      <w:pPr>
        <w:pStyle w:val="a3"/>
        <w:ind w:left="53" w:right="143" w:firstLine="284"/>
        <w:jc w:val="both"/>
      </w:pPr>
      <w: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w:t>
      </w:r>
      <w:r>
        <w:rPr>
          <w:spacing w:val="43"/>
        </w:rPr>
        <w:t xml:space="preserve">  </w:t>
      </w:r>
      <w:r>
        <w:t>людям.</w:t>
      </w:r>
      <w:r>
        <w:rPr>
          <w:spacing w:val="43"/>
        </w:rPr>
        <w:t xml:space="preserve">  </w:t>
      </w:r>
      <w:r>
        <w:t>Групповая</w:t>
      </w:r>
      <w:r>
        <w:rPr>
          <w:spacing w:val="44"/>
        </w:rPr>
        <w:t xml:space="preserve">  </w:t>
      </w:r>
      <w:r>
        <w:t>форма</w:t>
      </w:r>
      <w:r>
        <w:rPr>
          <w:spacing w:val="43"/>
        </w:rPr>
        <w:t xml:space="preserve">  </w:t>
      </w:r>
      <w:r>
        <w:t>работы</w:t>
      </w:r>
      <w:r>
        <w:rPr>
          <w:spacing w:val="43"/>
        </w:rPr>
        <w:t xml:space="preserve">  </w:t>
      </w:r>
      <w:r>
        <w:t>позволяет</w:t>
      </w:r>
      <w:r>
        <w:rPr>
          <w:spacing w:val="44"/>
        </w:rPr>
        <w:t xml:space="preserve">  </w:t>
      </w:r>
      <w:r>
        <w:t>развивать</w:t>
      </w:r>
      <w:r>
        <w:rPr>
          <w:spacing w:val="43"/>
        </w:rPr>
        <w:t xml:space="preserve">  </w:t>
      </w:r>
      <w:r>
        <w:t>качества</w:t>
      </w:r>
      <w:r>
        <w:rPr>
          <w:spacing w:val="44"/>
        </w:rPr>
        <w:t xml:space="preserve">  </w:t>
      </w:r>
      <w:r>
        <w:rPr>
          <w:spacing w:val="-5"/>
        </w:rPr>
        <w:t>как</w:t>
      </w:r>
    </w:p>
    <w:p w:rsidR="00053D68" w:rsidRDefault="00DD0727">
      <w:pPr>
        <w:pStyle w:val="a3"/>
        <w:ind w:left="53" w:right="143"/>
        <w:jc w:val="both"/>
      </w:pPr>
      <w:r>
        <w:t>«теоретика»,</w:t>
      </w:r>
      <w:r>
        <w:rPr>
          <w:spacing w:val="-2"/>
        </w:rPr>
        <w:t xml:space="preserve"> </w:t>
      </w:r>
      <w:r>
        <w:t>так</w:t>
      </w:r>
      <w:r>
        <w:rPr>
          <w:spacing w:val="-2"/>
        </w:rPr>
        <w:t xml:space="preserve"> </w:t>
      </w:r>
      <w:r>
        <w:t>и</w:t>
      </w:r>
      <w:r>
        <w:rPr>
          <w:spacing w:val="-2"/>
        </w:rPr>
        <w:t xml:space="preserve"> </w:t>
      </w:r>
      <w:r>
        <w:t>«экспериментатора»;</w:t>
      </w:r>
      <w:r>
        <w:rPr>
          <w:spacing w:val="-2"/>
        </w:rPr>
        <w:t xml:space="preserve"> </w:t>
      </w:r>
      <w:r>
        <w:t>как</w:t>
      </w:r>
      <w:r>
        <w:rPr>
          <w:spacing w:val="-2"/>
        </w:rPr>
        <w:t xml:space="preserve"> </w:t>
      </w:r>
      <w:r>
        <w:t>лидера,</w:t>
      </w:r>
      <w:r>
        <w:rPr>
          <w:spacing w:val="-2"/>
        </w:rPr>
        <w:t xml:space="preserve"> </w:t>
      </w:r>
      <w:r>
        <w:t>так</w:t>
      </w:r>
      <w:r>
        <w:rPr>
          <w:spacing w:val="-2"/>
        </w:rPr>
        <w:t xml:space="preserve"> </w:t>
      </w:r>
      <w:r>
        <w:t>и</w:t>
      </w:r>
      <w:r>
        <w:rPr>
          <w:spacing w:val="-2"/>
        </w:rPr>
        <w:t xml:space="preserve"> </w:t>
      </w:r>
      <w:r>
        <w:t>ведомого;</w:t>
      </w:r>
      <w:r>
        <w:rPr>
          <w:spacing w:val="-2"/>
        </w:rPr>
        <w:t xml:space="preserve"> </w:t>
      </w:r>
      <w:r>
        <w:t>как</w:t>
      </w:r>
      <w:r>
        <w:rPr>
          <w:spacing w:val="-2"/>
        </w:rPr>
        <w:t xml:space="preserve"> </w:t>
      </w:r>
      <w:r>
        <w:t>проверяющего,</w:t>
      </w:r>
      <w:r>
        <w:rPr>
          <w:spacing w:val="-2"/>
        </w:rPr>
        <w:t xml:space="preserve"> </w:t>
      </w:r>
      <w:r>
        <w:t>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w:t>
      </w:r>
      <w:r>
        <w:rPr>
          <w:spacing w:val="40"/>
        </w:rPr>
        <w:t xml:space="preserve"> </w:t>
      </w:r>
      <w:r>
        <w:t>конференции, дидактические и эстетические спектакли, суд над негативными явлениями, уроки по заявкам и т. п.</w:t>
      </w:r>
    </w:p>
    <w:p w:rsidR="00053D68" w:rsidRDefault="00DD0727">
      <w:pPr>
        <w:pStyle w:val="a3"/>
        <w:ind w:left="53" w:right="144" w:firstLine="284"/>
        <w:jc w:val="both"/>
      </w:pPr>
      <w:r>
        <w:t>Примерами отдельных форм, видов, приемов деятельности, позволяющих реализовать возможности урока являются:</w:t>
      </w:r>
    </w:p>
    <w:p w:rsidR="00053D68" w:rsidRDefault="00DD0727">
      <w:pPr>
        <w:pStyle w:val="a5"/>
        <w:numPr>
          <w:ilvl w:val="1"/>
          <w:numId w:val="74"/>
        </w:numPr>
        <w:tabs>
          <w:tab w:val="left" w:pos="606"/>
        </w:tabs>
        <w:ind w:left="53" w:right="144" w:firstLine="284"/>
        <w:jc w:val="both"/>
        <w:rPr>
          <w:sz w:val="28"/>
        </w:rPr>
      </w:pPr>
      <w:r>
        <w:rPr>
          <w:sz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053D68" w:rsidRDefault="00DD0727">
      <w:pPr>
        <w:pStyle w:val="a5"/>
        <w:numPr>
          <w:ilvl w:val="1"/>
          <w:numId w:val="74"/>
        </w:numPr>
        <w:tabs>
          <w:tab w:val="left" w:pos="509"/>
        </w:tabs>
        <w:ind w:left="53" w:right="144" w:firstLine="284"/>
        <w:jc w:val="both"/>
        <w:rPr>
          <w:sz w:val="28"/>
        </w:rPr>
      </w:pPr>
      <w:r>
        <w:rPr>
          <w:sz w:val="28"/>
        </w:rPr>
        <w:t>демонстрация учителем образцов и норм поведенческой, коммуникативной культуры в различных ситуациях;</w:t>
      </w:r>
    </w:p>
    <w:p w:rsidR="00053D68" w:rsidRDefault="00DD0727">
      <w:pPr>
        <w:pStyle w:val="a5"/>
        <w:numPr>
          <w:ilvl w:val="1"/>
          <w:numId w:val="74"/>
        </w:numPr>
        <w:tabs>
          <w:tab w:val="left" w:pos="623"/>
        </w:tabs>
        <w:ind w:left="53" w:right="144" w:firstLine="284"/>
        <w:jc w:val="both"/>
        <w:rPr>
          <w:sz w:val="28"/>
        </w:rPr>
      </w:pPr>
      <w:r>
        <w:rPr>
          <w:sz w:val="28"/>
        </w:rPr>
        <w:t>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053D68" w:rsidRDefault="00DD0727">
      <w:pPr>
        <w:pStyle w:val="a5"/>
        <w:numPr>
          <w:ilvl w:val="1"/>
          <w:numId w:val="74"/>
        </w:numPr>
        <w:tabs>
          <w:tab w:val="left" w:pos="508"/>
        </w:tabs>
        <w:spacing w:before="80"/>
        <w:ind w:left="53" w:right="144" w:firstLine="284"/>
        <w:jc w:val="both"/>
        <w:rPr>
          <w:sz w:val="28"/>
        </w:rPr>
      </w:pPr>
      <w:r>
        <w:rPr>
          <w:sz w:val="28"/>
        </w:rPr>
        <w:t>подбор соответствующих (этических, «воспитательных») текстов для чтения, задач для решения, проблемных ситуаций для обсуждения в классе;</w:t>
      </w:r>
    </w:p>
    <w:p w:rsidR="00053D68" w:rsidRDefault="00DD0727">
      <w:pPr>
        <w:pStyle w:val="a5"/>
        <w:numPr>
          <w:ilvl w:val="1"/>
          <w:numId w:val="74"/>
        </w:numPr>
        <w:tabs>
          <w:tab w:val="left" w:pos="500"/>
        </w:tabs>
        <w:ind w:left="500" w:hanging="163"/>
        <w:jc w:val="both"/>
        <w:rPr>
          <w:sz w:val="28"/>
        </w:rPr>
      </w:pPr>
      <w:r>
        <w:rPr>
          <w:sz w:val="28"/>
        </w:rPr>
        <w:t>этическая</w:t>
      </w:r>
      <w:r>
        <w:rPr>
          <w:spacing w:val="-6"/>
          <w:sz w:val="28"/>
        </w:rPr>
        <w:t xml:space="preserve"> </w:t>
      </w:r>
      <w:r>
        <w:rPr>
          <w:sz w:val="28"/>
        </w:rPr>
        <w:t>интерпретация</w:t>
      </w:r>
      <w:r>
        <w:rPr>
          <w:spacing w:val="-6"/>
          <w:sz w:val="28"/>
        </w:rPr>
        <w:t xml:space="preserve"> </w:t>
      </w:r>
      <w:r>
        <w:rPr>
          <w:sz w:val="28"/>
        </w:rPr>
        <w:t>художественных,</w:t>
      </w:r>
      <w:r>
        <w:rPr>
          <w:spacing w:val="-6"/>
          <w:sz w:val="28"/>
        </w:rPr>
        <w:t xml:space="preserve"> </w:t>
      </w:r>
      <w:r>
        <w:rPr>
          <w:sz w:val="28"/>
        </w:rPr>
        <w:t>научных,</w:t>
      </w:r>
      <w:r>
        <w:rPr>
          <w:spacing w:val="-6"/>
          <w:sz w:val="28"/>
        </w:rPr>
        <w:t xml:space="preserve"> </w:t>
      </w:r>
      <w:r>
        <w:rPr>
          <w:sz w:val="28"/>
        </w:rPr>
        <w:t>публицистических</w:t>
      </w:r>
      <w:r>
        <w:rPr>
          <w:spacing w:val="-6"/>
          <w:sz w:val="28"/>
        </w:rPr>
        <w:t xml:space="preserve"> </w:t>
      </w:r>
      <w:r>
        <w:rPr>
          <w:spacing w:val="-2"/>
          <w:sz w:val="28"/>
        </w:rPr>
        <w:t>текстов;</w:t>
      </w:r>
    </w:p>
    <w:p w:rsidR="00053D68" w:rsidRDefault="00DD0727">
      <w:pPr>
        <w:pStyle w:val="a3"/>
        <w:ind w:left="53" w:right="142" w:firstLine="284"/>
        <w:jc w:val="both"/>
      </w:pPr>
      <w: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053D68" w:rsidRDefault="00DD0727">
      <w:pPr>
        <w:pStyle w:val="a5"/>
        <w:numPr>
          <w:ilvl w:val="1"/>
          <w:numId w:val="74"/>
        </w:numPr>
        <w:tabs>
          <w:tab w:val="left" w:pos="597"/>
        </w:tabs>
        <w:ind w:left="53" w:right="144" w:firstLine="284"/>
        <w:jc w:val="both"/>
        <w:rPr>
          <w:sz w:val="28"/>
        </w:rPr>
      </w:pPr>
      <w:r>
        <w:rPr>
          <w:sz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53D68" w:rsidRDefault="00DD0727">
      <w:pPr>
        <w:pStyle w:val="a5"/>
        <w:numPr>
          <w:ilvl w:val="1"/>
          <w:numId w:val="74"/>
        </w:numPr>
        <w:tabs>
          <w:tab w:val="left" w:pos="645"/>
        </w:tabs>
        <w:ind w:left="53" w:right="143" w:firstLine="284"/>
        <w:jc w:val="both"/>
        <w:rPr>
          <w:sz w:val="28"/>
        </w:rPr>
      </w:pPr>
      <w:r>
        <w:rPr>
          <w:sz w:val="28"/>
        </w:rPr>
        <w:t xml:space="preserve">организация шефства мотивированных и эрудированных обучающихся над их </w:t>
      </w:r>
      <w:r>
        <w:rPr>
          <w:sz w:val="28"/>
        </w:rPr>
        <w:lastRenderedPageBreak/>
        <w:t>неуспевающими одноклассниками, дающего обучающимся социально значимый опыт сотрудничества и взаимной помощи</w:t>
      </w:r>
      <w:r w:rsidR="00CE2750">
        <w:rPr>
          <w:sz w:val="28"/>
        </w:rPr>
        <w:t xml:space="preserve"> (Положение «О порядке организации наставничества мотивированных и эрудированных обучающихся над неуспевающими одноклассниками в МБОУ «Школа №105», приказ от 29.08.2025г № 193)</w:t>
      </w:r>
      <w:r>
        <w:rPr>
          <w:sz w:val="28"/>
        </w:rPr>
        <w:t>;</w:t>
      </w:r>
    </w:p>
    <w:p w:rsidR="00053D68" w:rsidRDefault="00DD0727">
      <w:pPr>
        <w:pStyle w:val="a5"/>
        <w:numPr>
          <w:ilvl w:val="1"/>
          <w:numId w:val="74"/>
        </w:numPr>
        <w:tabs>
          <w:tab w:val="left" w:pos="535"/>
        </w:tabs>
        <w:ind w:left="53" w:right="143" w:firstLine="284"/>
        <w:jc w:val="both"/>
        <w:rPr>
          <w:sz w:val="28"/>
        </w:rPr>
      </w:pPr>
      <w:r>
        <w:rPr>
          <w:sz w:val="28"/>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8"/>
        </w:rPr>
        <w:t>зрения.</w:t>
      </w:r>
    </w:p>
    <w:p w:rsidR="00417E07" w:rsidRDefault="00DD0727" w:rsidP="00D43F64">
      <w:pPr>
        <w:pStyle w:val="a3"/>
        <w:ind w:left="53" w:right="146" w:firstLine="284"/>
        <w:jc w:val="both"/>
      </w:pPr>
      <w:r>
        <w:t>Реализация воспитательного потенциала уроков (урочной деятельности, аудиторных занятий в рамках максимально допустимой учебной нагрузки)</w:t>
      </w:r>
      <w:r>
        <w:rPr>
          <w:spacing w:val="40"/>
        </w:rPr>
        <w:t xml:space="preserve"> </w:t>
      </w:r>
      <w:r>
        <w:t>предусматривает:</w:t>
      </w:r>
    </w:p>
    <w:p w:rsidR="00053D68" w:rsidRDefault="00DD0727">
      <w:pPr>
        <w:pStyle w:val="a3"/>
        <w:ind w:left="53" w:right="144" w:firstLine="284"/>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53D68" w:rsidRDefault="00DD0727">
      <w:pPr>
        <w:pStyle w:val="a3"/>
        <w:ind w:left="53" w:right="143" w:firstLine="284"/>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w:t>
      </w:r>
    </w:p>
    <w:p w:rsidR="00053D68" w:rsidRDefault="00DD0727">
      <w:pPr>
        <w:pStyle w:val="a3"/>
        <w:ind w:left="337"/>
        <w:jc w:val="both"/>
      </w:pPr>
      <w:r>
        <w:t>воспитательных</w:t>
      </w:r>
      <w:r>
        <w:rPr>
          <w:spacing w:val="-5"/>
        </w:rPr>
        <w:t xml:space="preserve"> </w:t>
      </w:r>
      <w:r>
        <w:t>задач</w:t>
      </w:r>
      <w:r>
        <w:rPr>
          <w:spacing w:val="-4"/>
        </w:rPr>
        <w:t xml:space="preserve"> </w:t>
      </w:r>
      <w:r>
        <w:t>уроков,</w:t>
      </w:r>
      <w:r>
        <w:rPr>
          <w:spacing w:val="-4"/>
        </w:rPr>
        <w:t xml:space="preserve"> </w:t>
      </w:r>
      <w:r>
        <w:rPr>
          <w:spacing w:val="-2"/>
        </w:rPr>
        <w:t>занятий;</w:t>
      </w:r>
    </w:p>
    <w:p w:rsidR="00053D68" w:rsidRDefault="00DD0727">
      <w:pPr>
        <w:pStyle w:val="a3"/>
        <w:ind w:left="53" w:right="142" w:firstLine="284"/>
        <w:jc w:val="both"/>
      </w:pPr>
      <w:r>
        <w:t>включение учителями в рабочие программы учебных предметов тематики в</w:t>
      </w:r>
      <w:r>
        <w:rPr>
          <w:spacing w:val="40"/>
        </w:rPr>
        <w:t xml:space="preserve"> </w:t>
      </w:r>
      <w:r>
        <w:t>соответствии с календарным планом воспитательной работы;</w:t>
      </w:r>
    </w:p>
    <w:p w:rsidR="00053D68" w:rsidRDefault="00DD0727">
      <w:pPr>
        <w:pStyle w:val="a3"/>
        <w:ind w:left="53" w:right="143" w:firstLine="284"/>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53D68" w:rsidRDefault="00DD0727">
      <w:pPr>
        <w:pStyle w:val="a3"/>
        <w:ind w:left="53" w:right="143" w:firstLine="284"/>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D2F0B" w:rsidRDefault="00DD0727" w:rsidP="00CD2F0B">
      <w:pPr>
        <w:pStyle w:val="a3"/>
        <w:ind w:left="53" w:right="143" w:firstLine="284"/>
        <w:jc w:val="both"/>
        <w:rPr>
          <w:spacing w:val="-2"/>
        </w:rPr>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rsidR="00053D68" w:rsidRDefault="00DD0727" w:rsidP="00CD2F0B">
      <w:pPr>
        <w:pStyle w:val="a3"/>
        <w:ind w:left="53" w:right="143" w:firstLine="284"/>
        <w:jc w:val="both"/>
      </w:pPr>
      <w:r>
        <w:t>побуждение обучающихся соблюдать нормы поведения, правила общения со сверстниками и педагогическими работниками, соответствующие укладу школы, установление</w:t>
      </w:r>
      <w:r>
        <w:rPr>
          <w:spacing w:val="80"/>
        </w:rPr>
        <w:t xml:space="preserve"> </w:t>
      </w:r>
      <w:r>
        <w:t>доброжелательной атмосферы;</w:t>
      </w:r>
    </w:p>
    <w:p w:rsidR="00053D68" w:rsidRDefault="00DD0727">
      <w:pPr>
        <w:pStyle w:val="a3"/>
        <w:ind w:left="53" w:right="143" w:firstLine="284"/>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2B41" w:rsidRDefault="00DD0727" w:rsidP="001D2B41">
      <w:pPr>
        <w:pStyle w:val="a3"/>
        <w:ind w:left="53" w:right="144" w:firstLine="284"/>
        <w:jc w:val="both"/>
        <w:rPr>
          <w:spacing w:val="-2"/>
        </w:rPr>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053D68" w:rsidRPr="001D2B41" w:rsidRDefault="00DD0727" w:rsidP="001D2B41">
      <w:pPr>
        <w:pStyle w:val="a3"/>
        <w:ind w:left="53" w:right="144" w:firstLine="284"/>
        <w:jc w:val="both"/>
        <w:rPr>
          <w:b/>
        </w:rPr>
      </w:pPr>
      <w:r w:rsidRPr="001D2B41">
        <w:rPr>
          <w:b/>
        </w:rPr>
        <w:t>Модуль</w:t>
      </w:r>
      <w:r w:rsidRPr="001D2B41">
        <w:rPr>
          <w:b/>
          <w:spacing w:val="-4"/>
        </w:rPr>
        <w:t xml:space="preserve"> </w:t>
      </w:r>
      <w:r w:rsidRPr="001D2B41">
        <w:rPr>
          <w:b/>
        </w:rPr>
        <w:t>«Внеурочная</w:t>
      </w:r>
      <w:r w:rsidRPr="001D2B41">
        <w:rPr>
          <w:b/>
          <w:spacing w:val="-4"/>
        </w:rPr>
        <w:t xml:space="preserve"> </w:t>
      </w:r>
      <w:r w:rsidRPr="001D2B41">
        <w:rPr>
          <w:b/>
          <w:spacing w:val="-2"/>
        </w:rPr>
        <w:t>деятельность».</w:t>
      </w:r>
    </w:p>
    <w:p w:rsidR="00053D68" w:rsidRDefault="00DD0727">
      <w:pPr>
        <w:pStyle w:val="a3"/>
        <w:ind w:left="53" w:right="143" w:firstLine="284"/>
        <w:jc w:val="both"/>
      </w:pPr>
      <w:r>
        <w:t>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w:t>
      </w:r>
      <w:r>
        <w:rPr>
          <w:spacing w:val="40"/>
        </w:rPr>
        <w:t xml:space="preserve"> </w:t>
      </w:r>
      <w:r>
        <w:t>урочной.</w:t>
      </w:r>
    </w:p>
    <w:p w:rsidR="00053D68" w:rsidRDefault="00DD0727">
      <w:pPr>
        <w:pStyle w:val="a3"/>
        <w:ind w:left="53" w:right="144" w:firstLine="284"/>
        <w:jc w:val="both"/>
      </w:pPr>
      <w:r>
        <w:lastRenderedPageBreak/>
        <w:t>В рамках реализации внеурочной деятельности допускается формирование учебных групп из обучающихся разных классов в пределах основного</w:t>
      </w:r>
      <w:r>
        <w:rPr>
          <w:spacing w:val="40"/>
        </w:rPr>
        <w:t xml:space="preserve"> </w:t>
      </w:r>
      <w:r>
        <w:t>общего образования.</w:t>
      </w:r>
    </w:p>
    <w:p w:rsidR="00417E07" w:rsidRDefault="00DD0727" w:rsidP="00D43F64">
      <w:pPr>
        <w:pStyle w:val="a3"/>
        <w:ind w:left="53" w:right="143" w:firstLine="284"/>
        <w:jc w:val="both"/>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Pr>
          <w:spacing w:val="-2"/>
        </w:rPr>
        <w:t xml:space="preserve"> </w:t>
      </w:r>
      <w:r>
        <w:t>с</w:t>
      </w:r>
      <w:r>
        <w:rPr>
          <w:spacing w:val="-2"/>
        </w:rPr>
        <w:t xml:space="preserve"> </w:t>
      </w:r>
      <w:r>
        <w:t>учетом</w:t>
      </w:r>
      <w:r>
        <w:rPr>
          <w:spacing w:val="-2"/>
        </w:rPr>
        <w:t xml:space="preserve"> </w:t>
      </w:r>
      <w:r>
        <w:t>успешности</w:t>
      </w:r>
      <w:r>
        <w:rPr>
          <w:spacing w:val="-2"/>
        </w:rPr>
        <w:t xml:space="preserve"> </w:t>
      </w:r>
      <w:r>
        <w:t>их</w:t>
      </w:r>
      <w:r>
        <w:rPr>
          <w:spacing w:val="-2"/>
        </w:rPr>
        <w:t xml:space="preserve"> </w:t>
      </w:r>
      <w:r>
        <w:t>обучения,</w:t>
      </w:r>
      <w:r>
        <w:rPr>
          <w:spacing w:val="-2"/>
        </w:rPr>
        <w:t xml:space="preserve"> </w:t>
      </w:r>
      <w:r>
        <w:t>уровня</w:t>
      </w:r>
      <w:r>
        <w:rPr>
          <w:spacing w:val="-2"/>
        </w:rPr>
        <w:t xml:space="preserve"> </w:t>
      </w:r>
      <w:r>
        <w:t>социальной</w:t>
      </w:r>
      <w:r>
        <w:rPr>
          <w:spacing w:val="-2"/>
        </w:rPr>
        <w:t xml:space="preserve"> </w:t>
      </w:r>
      <w:r>
        <w:t>адаптации</w:t>
      </w:r>
      <w:r>
        <w:rPr>
          <w:spacing w:val="-2"/>
        </w:rPr>
        <w:t xml:space="preserve"> </w:t>
      </w:r>
      <w:r>
        <w:t>и</w:t>
      </w:r>
      <w:r>
        <w:rPr>
          <w:spacing w:val="-2"/>
        </w:rPr>
        <w:t xml:space="preserve"> </w:t>
      </w:r>
      <w:r>
        <w:t>развития, индивидуальных способностей и познавательных интересов,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053D68" w:rsidRDefault="00DD0727">
      <w:pPr>
        <w:pStyle w:val="a3"/>
        <w:ind w:left="337"/>
        <w:jc w:val="both"/>
      </w:pPr>
      <w:r>
        <w:t>Основными</w:t>
      </w:r>
      <w:r>
        <w:rPr>
          <w:spacing w:val="-8"/>
        </w:rPr>
        <w:t xml:space="preserve"> </w:t>
      </w:r>
      <w:r>
        <w:t>задачами</w:t>
      </w:r>
      <w:r>
        <w:rPr>
          <w:spacing w:val="-5"/>
        </w:rPr>
        <w:t xml:space="preserve"> </w:t>
      </w:r>
      <w:r>
        <w:t>организации</w:t>
      </w:r>
      <w:r>
        <w:rPr>
          <w:spacing w:val="-6"/>
        </w:rPr>
        <w:t xml:space="preserve"> </w:t>
      </w:r>
      <w:r>
        <w:t>внеурочной</w:t>
      </w:r>
      <w:r>
        <w:rPr>
          <w:spacing w:val="-5"/>
        </w:rPr>
        <w:t xml:space="preserve"> </w:t>
      </w:r>
      <w:r>
        <w:t>деятельности</w:t>
      </w:r>
      <w:r>
        <w:rPr>
          <w:spacing w:val="-5"/>
        </w:rPr>
        <w:t xml:space="preserve"> </w:t>
      </w:r>
      <w:r>
        <w:rPr>
          <w:spacing w:val="-2"/>
        </w:rPr>
        <w:t>являются:</w:t>
      </w:r>
    </w:p>
    <w:p w:rsidR="00053D68" w:rsidRDefault="00DD0727">
      <w:pPr>
        <w:pStyle w:val="a5"/>
        <w:numPr>
          <w:ilvl w:val="1"/>
          <w:numId w:val="74"/>
        </w:numPr>
        <w:tabs>
          <w:tab w:val="left" w:pos="701"/>
        </w:tabs>
        <w:ind w:left="53" w:right="142" w:firstLine="284"/>
        <w:jc w:val="both"/>
        <w:rPr>
          <w:sz w:val="28"/>
        </w:rPr>
      </w:pPr>
      <w:r>
        <w:rPr>
          <w:sz w:val="28"/>
        </w:rPr>
        <w:t>поддержка учебной деятельности обучающихся в достижении планируемых результатов освоения программы начального общего образования;</w:t>
      </w:r>
    </w:p>
    <w:p w:rsidR="00053D68" w:rsidRDefault="00DD0727">
      <w:pPr>
        <w:pStyle w:val="a5"/>
        <w:numPr>
          <w:ilvl w:val="1"/>
          <w:numId w:val="74"/>
        </w:numPr>
        <w:tabs>
          <w:tab w:val="left" w:pos="532"/>
        </w:tabs>
        <w:ind w:left="53" w:right="144" w:firstLine="284"/>
        <w:jc w:val="both"/>
        <w:rPr>
          <w:sz w:val="28"/>
        </w:rPr>
      </w:pPr>
      <w:r>
        <w:rPr>
          <w:sz w:val="28"/>
        </w:rPr>
        <w:t>совершенствование навыков общения со сверстниками и коммуникативных умений в разновозрастной школьной среде;</w:t>
      </w:r>
    </w:p>
    <w:p w:rsidR="00053D68" w:rsidRDefault="00DD0727">
      <w:pPr>
        <w:pStyle w:val="a5"/>
        <w:numPr>
          <w:ilvl w:val="1"/>
          <w:numId w:val="74"/>
        </w:numPr>
        <w:tabs>
          <w:tab w:val="left" w:pos="627"/>
        </w:tabs>
        <w:ind w:left="53" w:right="144" w:firstLine="284"/>
        <w:jc w:val="both"/>
        <w:rPr>
          <w:sz w:val="28"/>
        </w:rPr>
      </w:pPr>
      <w:r>
        <w:rPr>
          <w:sz w:val="28"/>
        </w:rPr>
        <w:t>формирование навыков организации своей жизнедеятельности с учетом правил безопасного образа жизни;</w:t>
      </w:r>
    </w:p>
    <w:p w:rsidR="00053D68" w:rsidRDefault="00DD0727">
      <w:pPr>
        <w:pStyle w:val="a5"/>
        <w:numPr>
          <w:ilvl w:val="1"/>
          <w:numId w:val="74"/>
        </w:numPr>
        <w:tabs>
          <w:tab w:val="left" w:pos="500"/>
        </w:tabs>
        <w:ind w:left="500" w:hanging="163"/>
        <w:jc w:val="both"/>
        <w:rPr>
          <w:sz w:val="28"/>
        </w:rPr>
      </w:pPr>
      <w:r>
        <w:rPr>
          <w:sz w:val="28"/>
        </w:rPr>
        <w:t>повышение</w:t>
      </w:r>
      <w:r>
        <w:rPr>
          <w:spacing w:val="-7"/>
          <w:sz w:val="28"/>
        </w:rPr>
        <w:t xml:space="preserve"> </w:t>
      </w:r>
      <w:r>
        <w:rPr>
          <w:sz w:val="28"/>
        </w:rPr>
        <w:t>общей</w:t>
      </w:r>
      <w:r>
        <w:rPr>
          <w:spacing w:val="-4"/>
          <w:sz w:val="28"/>
        </w:rPr>
        <w:t xml:space="preserve"> </w:t>
      </w:r>
      <w:r>
        <w:rPr>
          <w:sz w:val="28"/>
        </w:rPr>
        <w:t>культуры</w:t>
      </w:r>
      <w:r>
        <w:rPr>
          <w:spacing w:val="-5"/>
          <w:sz w:val="28"/>
        </w:rPr>
        <w:t xml:space="preserve"> </w:t>
      </w:r>
      <w:r>
        <w:rPr>
          <w:sz w:val="28"/>
        </w:rPr>
        <w:t>обучающихся,</w:t>
      </w:r>
      <w:r>
        <w:rPr>
          <w:spacing w:val="-4"/>
          <w:sz w:val="28"/>
        </w:rPr>
        <w:t xml:space="preserve"> </w:t>
      </w:r>
      <w:r>
        <w:rPr>
          <w:sz w:val="28"/>
        </w:rPr>
        <w:t>углубление</w:t>
      </w:r>
      <w:r>
        <w:rPr>
          <w:spacing w:val="-5"/>
          <w:sz w:val="28"/>
        </w:rPr>
        <w:t xml:space="preserve"> </w:t>
      </w:r>
      <w:r>
        <w:rPr>
          <w:sz w:val="28"/>
        </w:rPr>
        <w:t>их</w:t>
      </w:r>
      <w:r>
        <w:rPr>
          <w:spacing w:val="-4"/>
          <w:sz w:val="28"/>
        </w:rPr>
        <w:t xml:space="preserve"> </w:t>
      </w:r>
      <w:r>
        <w:rPr>
          <w:spacing w:val="-2"/>
          <w:sz w:val="28"/>
        </w:rPr>
        <w:t>интереса</w:t>
      </w:r>
    </w:p>
    <w:p w:rsidR="00053D68" w:rsidRDefault="00DD0727">
      <w:pPr>
        <w:pStyle w:val="a3"/>
        <w:ind w:left="53" w:right="145" w:firstLine="284"/>
        <w:jc w:val="both"/>
      </w:pPr>
      <w:r>
        <w:t>к познавательной и проектно-исследовательской деятельности с учетом возрастных и индивидуальных особенностей участников;</w:t>
      </w:r>
    </w:p>
    <w:p w:rsidR="00053D68" w:rsidRDefault="00DD0727">
      <w:pPr>
        <w:pStyle w:val="a5"/>
        <w:numPr>
          <w:ilvl w:val="1"/>
          <w:numId w:val="74"/>
        </w:numPr>
        <w:tabs>
          <w:tab w:val="left" w:pos="574"/>
        </w:tabs>
        <w:ind w:left="53" w:right="138" w:firstLine="284"/>
        <w:jc w:val="both"/>
        <w:rPr>
          <w:sz w:val="28"/>
        </w:rPr>
      </w:pPr>
      <w:r>
        <w:rPr>
          <w:sz w:val="28"/>
        </w:rPr>
        <w:t>развитие навыков совместной деятельности со сверстниками</w:t>
      </w:r>
      <w:r>
        <w:rPr>
          <w:b/>
          <w:sz w:val="28"/>
        </w:rPr>
        <w:t xml:space="preserve">, </w:t>
      </w:r>
      <w:r>
        <w:rPr>
          <w:sz w:val="28"/>
        </w:rPr>
        <w:t>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53D68" w:rsidRDefault="00DD0727">
      <w:pPr>
        <w:pStyle w:val="a3"/>
        <w:ind w:left="337"/>
        <w:jc w:val="both"/>
      </w:pPr>
      <w:r>
        <w:t>-поддержка</w:t>
      </w:r>
      <w:r>
        <w:rPr>
          <w:spacing w:val="-6"/>
        </w:rPr>
        <w:t xml:space="preserve"> </w:t>
      </w:r>
      <w:r>
        <w:t>детских</w:t>
      </w:r>
      <w:r>
        <w:rPr>
          <w:spacing w:val="-4"/>
        </w:rPr>
        <w:t xml:space="preserve"> </w:t>
      </w:r>
      <w:r>
        <w:t>объединений,</w:t>
      </w:r>
      <w:r>
        <w:rPr>
          <w:spacing w:val="-4"/>
        </w:rPr>
        <w:t xml:space="preserve"> </w:t>
      </w:r>
      <w:r>
        <w:t>формирование</w:t>
      </w:r>
      <w:r>
        <w:rPr>
          <w:spacing w:val="-4"/>
        </w:rPr>
        <w:t xml:space="preserve"> </w:t>
      </w:r>
      <w:r>
        <w:t>умений</w:t>
      </w:r>
      <w:r>
        <w:rPr>
          <w:spacing w:val="-4"/>
        </w:rPr>
        <w:t xml:space="preserve"> </w:t>
      </w:r>
      <w:r>
        <w:t>ученического</w:t>
      </w:r>
      <w:r>
        <w:rPr>
          <w:spacing w:val="-3"/>
        </w:rPr>
        <w:t xml:space="preserve"> </w:t>
      </w:r>
      <w:r>
        <w:rPr>
          <w:spacing w:val="-2"/>
        </w:rPr>
        <w:t>самоуправления;</w:t>
      </w:r>
    </w:p>
    <w:p w:rsidR="00053D68" w:rsidRDefault="00DD0727">
      <w:pPr>
        <w:pStyle w:val="a5"/>
        <w:numPr>
          <w:ilvl w:val="1"/>
          <w:numId w:val="74"/>
        </w:numPr>
        <w:tabs>
          <w:tab w:val="left" w:pos="500"/>
        </w:tabs>
        <w:ind w:left="500" w:hanging="163"/>
        <w:jc w:val="both"/>
        <w:rPr>
          <w:sz w:val="28"/>
        </w:rPr>
      </w:pPr>
      <w:r>
        <w:rPr>
          <w:sz w:val="28"/>
        </w:rPr>
        <w:t>формирование</w:t>
      </w:r>
      <w:r>
        <w:rPr>
          <w:spacing w:val="-6"/>
          <w:sz w:val="28"/>
        </w:rPr>
        <w:t xml:space="preserve"> </w:t>
      </w:r>
      <w:r>
        <w:rPr>
          <w:sz w:val="28"/>
        </w:rPr>
        <w:t>культуры</w:t>
      </w:r>
      <w:r>
        <w:rPr>
          <w:spacing w:val="-6"/>
          <w:sz w:val="28"/>
        </w:rPr>
        <w:t xml:space="preserve"> </w:t>
      </w:r>
      <w:r>
        <w:rPr>
          <w:sz w:val="28"/>
        </w:rPr>
        <w:t>поведения</w:t>
      </w:r>
      <w:r>
        <w:rPr>
          <w:spacing w:val="-6"/>
          <w:sz w:val="28"/>
        </w:rPr>
        <w:t xml:space="preserve"> </w:t>
      </w:r>
      <w:r>
        <w:rPr>
          <w:sz w:val="28"/>
        </w:rPr>
        <w:t>в</w:t>
      </w:r>
      <w:r>
        <w:rPr>
          <w:spacing w:val="-6"/>
          <w:sz w:val="28"/>
        </w:rPr>
        <w:t xml:space="preserve"> </w:t>
      </w:r>
      <w:r>
        <w:rPr>
          <w:sz w:val="28"/>
        </w:rPr>
        <w:t>информационной</w:t>
      </w:r>
      <w:r>
        <w:rPr>
          <w:spacing w:val="-5"/>
          <w:sz w:val="28"/>
        </w:rPr>
        <w:t xml:space="preserve"> </w:t>
      </w:r>
      <w:r>
        <w:rPr>
          <w:spacing w:val="-2"/>
          <w:sz w:val="28"/>
        </w:rPr>
        <w:t>среде.</w:t>
      </w:r>
    </w:p>
    <w:p w:rsidR="00053D68" w:rsidRDefault="00DD0727">
      <w:pPr>
        <w:pStyle w:val="2"/>
        <w:ind w:left="337"/>
        <w:rPr>
          <w:spacing w:val="-2"/>
        </w:rPr>
      </w:pPr>
      <w:r>
        <w:t>Направление</w:t>
      </w:r>
      <w:r>
        <w:rPr>
          <w:spacing w:val="-4"/>
        </w:rPr>
        <w:t xml:space="preserve"> </w:t>
      </w:r>
      <w:r>
        <w:t>внеурочной</w:t>
      </w:r>
      <w:r>
        <w:rPr>
          <w:spacing w:val="62"/>
        </w:rPr>
        <w:t xml:space="preserve"> </w:t>
      </w:r>
      <w:r>
        <w:t>деятельности.</w:t>
      </w:r>
      <w:r>
        <w:rPr>
          <w:spacing w:val="-4"/>
        </w:rPr>
        <w:t xml:space="preserve"> </w:t>
      </w:r>
      <w:r>
        <w:t>Форма</w:t>
      </w:r>
      <w:r>
        <w:rPr>
          <w:spacing w:val="-4"/>
        </w:rPr>
        <w:t xml:space="preserve"> </w:t>
      </w:r>
      <w:r>
        <w:rPr>
          <w:spacing w:val="-2"/>
        </w:rPr>
        <w:t>организации</w:t>
      </w:r>
      <w:r w:rsidR="000E5CF1">
        <w:rPr>
          <w:spacing w:val="-2"/>
        </w:rPr>
        <w:t>.</w:t>
      </w:r>
    </w:p>
    <w:p w:rsidR="000E5CF1" w:rsidRPr="001D2B41" w:rsidRDefault="000E5CF1">
      <w:pPr>
        <w:pStyle w:val="2"/>
        <w:ind w:left="337"/>
        <w:rPr>
          <w:b w:val="0"/>
          <w:spacing w:val="-2"/>
        </w:rPr>
      </w:pPr>
      <w:r w:rsidRPr="001D2B41">
        <w:rPr>
          <w:b w:val="0"/>
          <w:spacing w:val="-2"/>
        </w:rPr>
        <w:t>Направления внеурчной деятельности:</w:t>
      </w:r>
    </w:p>
    <w:p w:rsidR="000E5CF1" w:rsidRPr="001D2B41" w:rsidRDefault="000E5CF1">
      <w:pPr>
        <w:pStyle w:val="2"/>
        <w:ind w:left="337"/>
        <w:rPr>
          <w:b w:val="0"/>
          <w:spacing w:val="-2"/>
        </w:rPr>
      </w:pPr>
      <w:r w:rsidRPr="001D2B41">
        <w:rPr>
          <w:b w:val="0"/>
          <w:spacing w:val="-2"/>
        </w:rPr>
        <w:t>- учебно-познавательное,</w:t>
      </w:r>
    </w:p>
    <w:p w:rsidR="000E5CF1" w:rsidRPr="001D2B41" w:rsidRDefault="000E5CF1">
      <w:pPr>
        <w:pStyle w:val="2"/>
        <w:ind w:left="337"/>
        <w:rPr>
          <w:b w:val="0"/>
          <w:spacing w:val="-2"/>
        </w:rPr>
      </w:pPr>
      <w:r w:rsidRPr="001D2B41">
        <w:rPr>
          <w:b w:val="0"/>
          <w:spacing w:val="-2"/>
        </w:rPr>
        <w:t>-коммуникативное,</w:t>
      </w:r>
    </w:p>
    <w:p w:rsidR="000E5CF1" w:rsidRPr="001D2B41" w:rsidRDefault="000E5CF1">
      <w:pPr>
        <w:pStyle w:val="2"/>
        <w:ind w:left="337"/>
        <w:rPr>
          <w:b w:val="0"/>
          <w:spacing w:val="-2"/>
        </w:rPr>
      </w:pPr>
      <w:r w:rsidRPr="001D2B41">
        <w:rPr>
          <w:b w:val="0"/>
          <w:spacing w:val="-2"/>
        </w:rPr>
        <w:t>-художественно-эстетическое,</w:t>
      </w:r>
    </w:p>
    <w:p w:rsidR="000E5CF1" w:rsidRPr="001D2B41" w:rsidRDefault="000E5CF1">
      <w:pPr>
        <w:pStyle w:val="2"/>
        <w:ind w:left="337"/>
        <w:rPr>
          <w:b w:val="0"/>
          <w:spacing w:val="-2"/>
        </w:rPr>
      </w:pPr>
      <w:r w:rsidRPr="001D2B41">
        <w:rPr>
          <w:b w:val="0"/>
          <w:spacing w:val="-2"/>
        </w:rPr>
        <w:t>-информационная культура,</w:t>
      </w:r>
    </w:p>
    <w:p w:rsidR="000E5CF1" w:rsidRPr="001D2B41" w:rsidRDefault="000E5CF1">
      <w:pPr>
        <w:pStyle w:val="2"/>
        <w:ind w:left="337"/>
        <w:rPr>
          <w:b w:val="0"/>
          <w:spacing w:val="-2"/>
        </w:rPr>
      </w:pPr>
      <w:r w:rsidRPr="001D2B41">
        <w:rPr>
          <w:b w:val="0"/>
          <w:spacing w:val="-2"/>
        </w:rPr>
        <w:t>-спортивно-оздоровительное,</w:t>
      </w:r>
    </w:p>
    <w:p w:rsidR="000E5CF1" w:rsidRPr="001D2B41" w:rsidRDefault="000E5CF1">
      <w:pPr>
        <w:pStyle w:val="2"/>
        <w:ind w:left="337"/>
        <w:rPr>
          <w:b w:val="0"/>
          <w:spacing w:val="-2"/>
        </w:rPr>
      </w:pPr>
      <w:r w:rsidRPr="001D2B41">
        <w:rPr>
          <w:b w:val="0"/>
          <w:spacing w:val="-2"/>
        </w:rPr>
        <w:t>-цифровая образовательная среда.</w:t>
      </w:r>
    </w:p>
    <w:p w:rsidR="000E5CF1" w:rsidRPr="000E5CF1" w:rsidRDefault="000E5CF1">
      <w:pPr>
        <w:pStyle w:val="2"/>
        <w:ind w:left="337"/>
        <w:rPr>
          <w:b w:val="0"/>
        </w:rPr>
      </w:pPr>
      <w:r w:rsidRPr="001D2B41">
        <w:rPr>
          <w:b w:val="0"/>
        </w:rPr>
        <w:t>Форма организации</w:t>
      </w:r>
      <w:r w:rsidRPr="000E5CF1">
        <w:rPr>
          <w:b w:val="0"/>
        </w:rPr>
        <w:t>.</w:t>
      </w:r>
    </w:p>
    <w:p w:rsidR="00053D68" w:rsidRDefault="00DD0727">
      <w:pPr>
        <w:pStyle w:val="a3"/>
        <w:ind w:left="53" w:right="142" w:firstLine="284"/>
        <w:jc w:val="both"/>
      </w:pPr>
      <w:r>
        <w:t>Внеурочная</w:t>
      </w:r>
      <w:r>
        <w:rPr>
          <w:spacing w:val="-3"/>
        </w:rPr>
        <w:t xml:space="preserve"> </w:t>
      </w:r>
      <w:r>
        <w:t>деятельность</w:t>
      </w:r>
      <w:r>
        <w:rPr>
          <w:spacing w:val="-3"/>
        </w:rPr>
        <w:t xml:space="preserve"> </w:t>
      </w:r>
      <w:r>
        <w:t>по</w:t>
      </w:r>
      <w:r>
        <w:rPr>
          <w:spacing w:val="-3"/>
        </w:rPr>
        <w:t xml:space="preserve"> </w:t>
      </w:r>
      <w:r>
        <w:t>учебным</w:t>
      </w:r>
      <w:r>
        <w:rPr>
          <w:spacing w:val="-3"/>
        </w:rPr>
        <w:t xml:space="preserve"> </w:t>
      </w:r>
      <w:r>
        <w:t>предметам</w:t>
      </w:r>
      <w:r>
        <w:rPr>
          <w:spacing w:val="80"/>
        </w:rPr>
        <w:t xml:space="preserve"> </w:t>
      </w:r>
      <w:r>
        <w:t>учебные курсы, учебные модули</w:t>
      </w:r>
      <w:r>
        <w:rPr>
          <w:spacing w:val="-3"/>
        </w:rPr>
        <w:t xml:space="preserve"> </w:t>
      </w:r>
      <w:r>
        <w:t>по выбору обучающихся, родителей (законных представителей) несовершеннолетних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w:t>
      </w:r>
      <w:r w:rsidR="000E5CF1">
        <w:t xml:space="preserve"> </w:t>
      </w:r>
      <w:r>
        <w:t xml:space="preserve"> потребности обучающихся с ограниченными возможностями здоровья</w:t>
      </w:r>
      <w:r w:rsidR="00CC3738">
        <w:t>.</w:t>
      </w:r>
    </w:p>
    <w:p w:rsidR="00053D68" w:rsidRDefault="00DD0727">
      <w:pPr>
        <w:pStyle w:val="a3"/>
        <w:spacing w:before="80"/>
        <w:ind w:left="53" w:right="144" w:firstLine="284"/>
        <w:jc w:val="both"/>
      </w:pPr>
      <w:r>
        <w:t>Внеурочная деятельность по развитию личности, ее способностей, удовлетворения образовательных</w:t>
      </w:r>
      <w:r>
        <w:rPr>
          <w:spacing w:val="-6"/>
        </w:rPr>
        <w:t xml:space="preserve"> </w:t>
      </w:r>
      <w:r>
        <w:t>потребностей</w:t>
      </w:r>
      <w:r>
        <w:rPr>
          <w:spacing w:val="-6"/>
        </w:rPr>
        <w:t xml:space="preserve"> </w:t>
      </w:r>
      <w:r>
        <w:t>и</w:t>
      </w:r>
      <w:r>
        <w:rPr>
          <w:spacing w:val="-6"/>
        </w:rPr>
        <w:t xml:space="preserve"> </w:t>
      </w:r>
      <w:r>
        <w:t>интересов,</w:t>
      </w:r>
      <w:r>
        <w:rPr>
          <w:spacing w:val="-6"/>
        </w:rPr>
        <w:t xml:space="preserve"> </w:t>
      </w:r>
      <w:r>
        <w:t>самореализации</w:t>
      </w:r>
      <w:r>
        <w:rPr>
          <w:spacing w:val="-6"/>
        </w:rPr>
        <w:t xml:space="preserve"> </w:t>
      </w:r>
      <w:r>
        <w:t>обучающихся</w:t>
      </w:r>
      <w:r>
        <w:rPr>
          <w:spacing w:val="40"/>
        </w:rPr>
        <w:t xml:space="preserve"> </w:t>
      </w:r>
      <w:r>
        <w:rPr>
          <w:spacing w:val="29"/>
        </w:rPr>
        <w:t xml:space="preserve">организация </w:t>
      </w:r>
      <w:r>
        <w:t>социальных практик (в том числе волонтерство), включая общественно полезную деятельность, профессиональные пробы, развитие глобальных компетенций,</w:t>
      </w:r>
      <w:r>
        <w:rPr>
          <w:spacing w:val="40"/>
        </w:rPr>
        <w:t xml:space="preserve"> </w:t>
      </w:r>
      <w:r>
        <w:t>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53D68" w:rsidRDefault="00DD0727">
      <w:pPr>
        <w:pStyle w:val="a3"/>
        <w:ind w:left="53" w:right="144" w:firstLine="284"/>
        <w:jc w:val="both"/>
      </w:pPr>
      <w:r>
        <w:t xml:space="preserve">Внеурочная деятельность, направленная на реализацию комплекса воспитательных </w:t>
      </w:r>
      <w:r>
        <w:lastRenderedPageBreak/>
        <w:t>мероприятий</w:t>
      </w:r>
      <w:r>
        <w:rPr>
          <w:spacing w:val="-3"/>
        </w:rPr>
        <w:t xml:space="preserve"> </w:t>
      </w:r>
      <w:r>
        <w:t>на</w:t>
      </w:r>
      <w:r>
        <w:rPr>
          <w:spacing w:val="-3"/>
        </w:rPr>
        <w:t xml:space="preserve"> </w:t>
      </w:r>
      <w:r>
        <w:t>уровне</w:t>
      </w:r>
      <w:r>
        <w:rPr>
          <w:spacing w:val="-3"/>
        </w:rPr>
        <w:t xml:space="preserve"> </w:t>
      </w:r>
      <w:r>
        <w:t>школы,</w:t>
      </w:r>
      <w:r>
        <w:rPr>
          <w:spacing w:val="-3"/>
        </w:rPr>
        <w:t xml:space="preserve"> </w:t>
      </w:r>
      <w:r>
        <w:t>класса,</w:t>
      </w:r>
      <w:r>
        <w:rPr>
          <w:spacing w:val="80"/>
          <w:w w:val="150"/>
        </w:rPr>
        <w:t xml:space="preserve"> </w:t>
      </w:r>
      <w:r>
        <w:t>занятия в творческих объединениях по интересам, культурные и социальные практики с учетом историко-культурной и этнической специфики</w:t>
      </w:r>
      <w:r>
        <w:rPr>
          <w:spacing w:val="40"/>
        </w:rPr>
        <w:t xml:space="preserve"> </w:t>
      </w:r>
      <w:r>
        <w:t>Ростовской области, г. Ростова-на-Дону, потребностей обучающихся, родителей (законных представителей) несовершеннолетних обучающихся</w:t>
      </w:r>
    </w:p>
    <w:p w:rsidR="00053D68" w:rsidRDefault="00DD0727">
      <w:pPr>
        <w:pStyle w:val="a3"/>
        <w:ind w:left="761" w:right="143" w:hanging="424"/>
        <w:jc w:val="both"/>
      </w:pPr>
      <w:r>
        <w:t>Внеурочная деятельность по организации деятельности ученических сообществ. Создание</w:t>
      </w:r>
      <w:r>
        <w:rPr>
          <w:spacing w:val="3"/>
        </w:rPr>
        <w:t xml:space="preserve"> </w:t>
      </w:r>
      <w:r>
        <w:t>ученических</w:t>
      </w:r>
      <w:r>
        <w:rPr>
          <w:spacing w:val="5"/>
        </w:rPr>
        <w:t xml:space="preserve"> </w:t>
      </w:r>
      <w:r>
        <w:t>классов,</w:t>
      </w:r>
      <w:r>
        <w:rPr>
          <w:spacing w:val="5"/>
        </w:rPr>
        <w:t xml:space="preserve"> </w:t>
      </w:r>
      <w:r>
        <w:t>разновозрастных</w:t>
      </w:r>
      <w:r>
        <w:rPr>
          <w:spacing w:val="5"/>
        </w:rPr>
        <w:t xml:space="preserve"> </w:t>
      </w:r>
      <w:r>
        <w:t>объединений</w:t>
      </w:r>
      <w:r>
        <w:rPr>
          <w:spacing w:val="5"/>
        </w:rPr>
        <w:t xml:space="preserve"> </w:t>
      </w:r>
      <w:r>
        <w:t>по</w:t>
      </w:r>
      <w:r>
        <w:rPr>
          <w:spacing w:val="5"/>
        </w:rPr>
        <w:t xml:space="preserve"> </w:t>
      </w:r>
      <w:r>
        <w:t>интересам,</w:t>
      </w:r>
      <w:r>
        <w:rPr>
          <w:spacing w:val="5"/>
        </w:rPr>
        <w:t xml:space="preserve"> </w:t>
      </w:r>
      <w:r>
        <w:rPr>
          <w:spacing w:val="-2"/>
        </w:rPr>
        <w:t>клубов;</w:t>
      </w:r>
    </w:p>
    <w:p w:rsidR="00053D68" w:rsidRDefault="00DD0727">
      <w:pPr>
        <w:pStyle w:val="a3"/>
        <w:ind w:left="337" w:right="145" w:hanging="284"/>
        <w:jc w:val="both"/>
      </w:pPr>
      <w:r>
        <w:t>детских, подростковых и юношеских общественных объединений, организаций и других Внеурочная</w:t>
      </w:r>
      <w:r>
        <w:rPr>
          <w:spacing w:val="25"/>
        </w:rPr>
        <w:t xml:space="preserve">  </w:t>
      </w:r>
      <w:r>
        <w:t>деятельность,</w:t>
      </w:r>
      <w:r>
        <w:rPr>
          <w:spacing w:val="28"/>
        </w:rPr>
        <w:t xml:space="preserve">  </w:t>
      </w:r>
      <w:r>
        <w:t>направленная</w:t>
      </w:r>
      <w:r>
        <w:rPr>
          <w:spacing w:val="28"/>
        </w:rPr>
        <w:t xml:space="preserve">  </w:t>
      </w:r>
      <w:r>
        <w:t>на</w:t>
      </w:r>
      <w:r>
        <w:rPr>
          <w:spacing w:val="27"/>
        </w:rPr>
        <w:t xml:space="preserve">  </w:t>
      </w:r>
      <w:r>
        <w:t>организационное</w:t>
      </w:r>
      <w:r>
        <w:rPr>
          <w:spacing w:val="28"/>
        </w:rPr>
        <w:t xml:space="preserve">  </w:t>
      </w:r>
      <w:r>
        <w:t>обеспечение</w:t>
      </w:r>
      <w:r>
        <w:rPr>
          <w:spacing w:val="28"/>
        </w:rPr>
        <w:t xml:space="preserve">  </w:t>
      </w:r>
      <w:r>
        <w:rPr>
          <w:spacing w:val="-2"/>
        </w:rPr>
        <w:t>учебной</w:t>
      </w:r>
    </w:p>
    <w:p w:rsidR="00053D68" w:rsidRDefault="00DD0727">
      <w:pPr>
        <w:pStyle w:val="a3"/>
        <w:ind w:left="53" w:right="144"/>
        <w:jc w:val="both"/>
      </w:pPr>
      <w:r>
        <w:t>деятельности</w:t>
      </w:r>
      <w:r>
        <w:rPr>
          <w:spacing w:val="80"/>
          <w:w w:val="150"/>
        </w:rPr>
        <w:t xml:space="preserve"> </w:t>
      </w:r>
      <w:r>
        <w:t>организационные</w:t>
      </w:r>
      <w:r>
        <w:rPr>
          <w:spacing w:val="40"/>
        </w:rPr>
        <w:t xml:space="preserve"> </w:t>
      </w:r>
      <w:r>
        <w:t>собрания,</w:t>
      </w:r>
      <w:r>
        <w:rPr>
          <w:spacing w:val="40"/>
        </w:rPr>
        <w:t xml:space="preserve"> </w:t>
      </w:r>
      <w:r>
        <w:t>взаимодействие</w:t>
      </w:r>
      <w:r>
        <w:rPr>
          <w:spacing w:val="40"/>
        </w:rPr>
        <w:t xml:space="preserve"> </w:t>
      </w:r>
      <w:r>
        <w:t>с</w:t>
      </w:r>
      <w:r>
        <w:rPr>
          <w:spacing w:val="40"/>
        </w:rPr>
        <w:t xml:space="preserve"> </w:t>
      </w:r>
      <w:r>
        <w:t>родителями</w:t>
      </w:r>
      <w:r>
        <w:rPr>
          <w:spacing w:val="40"/>
        </w:rPr>
        <w:t xml:space="preserve"> </w:t>
      </w:r>
      <w:r>
        <w:t>по</w:t>
      </w:r>
      <w:r>
        <w:rPr>
          <w:spacing w:val="80"/>
        </w:rPr>
        <w:t xml:space="preserve"> </w:t>
      </w:r>
      <w:r>
        <w:t>обеспечению успешной реализации образовательной программы и другие</w:t>
      </w:r>
    </w:p>
    <w:p w:rsidR="00417E07" w:rsidRDefault="00DD0727" w:rsidP="00A07C83">
      <w:pPr>
        <w:pStyle w:val="a3"/>
        <w:ind w:left="53" w:right="144" w:firstLine="284"/>
        <w:jc w:val="both"/>
      </w:pPr>
      <w:r>
        <w:t>Внеурочная деятельность, направленная на организацию педагогической поддержки обучающихся</w:t>
      </w:r>
      <w:r>
        <w:rPr>
          <w:spacing w:val="40"/>
        </w:rPr>
        <w:t xml:space="preserve"> </w:t>
      </w:r>
      <w:r>
        <w:t>проектирование индивидуальных образовательных маршрутов, работа тьюторов, педагогов-психологов</w:t>
      </w:r>
    </w:p>
    <w:p w:rsidR="00053D68" w:rsidRDefault="00DD0727">
      <w:pPr>
        <w:pStyle w:val="a3"/>
        <w:ind w:left="53" w:right="143" w:firstLine="284"/>
        <w:jc w:val="both"/>
      </w:pPr>
      <w:r>
        <w:t>Внеурочная деятельность, направленная на обеспечение благополучия обучающихся в пространстве</w:t>
      </w:r>
      <w:r>
        <w:rPr>
          <w:spacing w:val="-2"/>
        </w:rPr>
        <w:t xml:space="preserve"> </w:t>
      </w:r>
      <w:r>
        <w:t>общеобразовательной</w:t>
      </w:r>
      <w:r>
        <w:rPr>
          <w:spacing w:val="-2"/>
        </w:rPr>
        <w:t xml:space="preserve"> </w:t>
      </w:r>
      <w:r>
        <w:t>школы</w:t>
      </w:r>
      <w:r>
        <w:rPr>
          <w:spacing w:val="80"/>
          <w:w w:val="150"/>
        </w:rPr>
        <w:t xml:space="preserve"> </w:t>
      </w:r>
      <w:r>
        <w:t>Обеспечение</w:t>
      </w:r>
      <w:r>
        <w:rPr>
          <w:spacing w:val="80"/>
          <w:w w:val="150"/>
        </w:rPr>
        <w:t xml:space="preserve"> </w:t>
      </w:r>
      <w:r>
        <w:t>безопасности</w:t>
      </w:r>
      <w:r>
        <w:rPr>
          <w:spacing w:val="80"/>
          <w:w w:val="150"/>
        </w:rPr>
        <w:t xml:space="preserve"> </w:t>
      </w:r>
      <w:r>
        <w:t>жизни</w:t>
      </w:r>
      <w:r>
        <w:rPr>
          <w:spacing w:val="80"/>
          <w:w w:val="150"/>
        </w:rPr>
        <w:t xml:space="preserve"> </w:t>
      </w:r>
      <w:r>
        <w:t>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53D68" w:rsidRDefault="00DD0727">
      <w:pPr>
        <w:pStyle w:val="a3"/>
        <w:ind w:left="53" w:right="142" w:firstLine="284"/>
        <w:jc w:val="both"/>
      </w:pPr>
      <w:r>
        <w:t>Внеурочная</w:t>
      </w:r>
      <w:r>
        <w:rPr>
          <w:spacing w:val="40"/>
        </w:rPr>
        <w:t xml:space="preserve"> </w:t>
      </w:r>
      <w:r>
        <w:t>деятельность по формированию функциональной грамотности (читательской,</w:t>
      </w:r>
      <w:r>
        <w:rPr>
          <w:spacing w:val="-4"/>
        </w:rPr>
        <w:t xml:space="preserve"> </w:t>
      </w:r>
      <w:r>
        <w:t>математической,</w:t>
      </w:r>
      <w:r>
        <w:rPr>
          <w:spacing w:val="-4"/>
        </w:rPr>
        <w:t xml:space="preserve"> </w:t>
      </w:r>
      <w:r>
        <w:t>естественно-научной,</w:t>
      </w:r>
      <w:r>
        <w:rPr>
          <w:spacing w:val="-4"/>
        </w:rPr>
        <w:t xml:space="preserve"> </w:t>
      </w:r>
      <w:r>
        <w:t>финансовой)</w:t>
      </w:r>
      <w:r>
        <w:rPr>
          <w:spacing w:val="80"/>
        </w:rPr>
        <w:t xml:space="preserve"> </w:t>
      </w:r>
      <w:r>
        <w:rPr>
          <w:spacing w:val="27"/>
        </w:rPr>
        <w:t xml:space="preserve">интегрированные </w:t>
      </w:r>
      <w:r>
        <w:t>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53D68" w:rsidRDefault="00DD0727">
      <w:pPr>
        <w:pStyle w:val="a3"/>
        <w:ind w:left="337"/>
        <w:jc w:val="both"/>
      </w:pPr>
      <w:r>
        <w:t>Один</w:t>
      </w:r>
      <w:r>
        <w:rPr>
          <w:spacing w:val="-5"/>
        </w:rPr>
        <w:t xml:space="preserve"> </w:t>
      </w:r>
      <w:r>
        <w:t>час</w:t>
      </w:r>
      <w:r>
        <w:rPr>
          <w:spacing w:val="-3"/>
        </w:rPr>
        <w:t xml:space="preserve"> </w:t>
      </w:r>
      <w:r>
        <w:t>в</w:t>
      </w:r>
      <w:r>
        <w:rPr>
          <w:spacing w:val="-3"/>
        </w:rPr>
        <w:t xml:space="preserve"> </w:t>
      </w:r>
      <w:r>
        <w:t>неделю</w:t>
      </w:r>
      <w:r>
        <w:rPr>
          <w:spacing w:val="-3"/>
        </w:rPr>
        <w:t xml:space="preserve"> </w:t>
      </w:r>
      <w:r>
        <w:t>отводится</w:t>
      </w:r>
      <w:r>
        <w:rPr>
          <w:spacing w:val="-3"/>
        </w:rPr>
        <w:t xml:space="preserve"> </w:t>
      </w:r>
      <w:r>
        <w:t>на</w:t>
      </w:r>
      <w:r>
        <w:rPr>
          <w:spacing w:val="-3"/>
        </w:rPr>
        <w:t xml:space="preserve"> </w:t>
      </w:r>
      <w:r>
        <w:t>внеурочное</w:t>
      </w:r>
      <w:r>
        <w:rPr>
          <w:spacing w:val="-3"/>
        </w:rPr>
        <w:t xml:space="preserve"> </w:t>
      </w:r>
      <w:r>
        <w:t>занятие</w:t>
      </w:r>
      <w:r>
        <w:rPr>
          <w:spacing w:val="-3"/>
        </w:rPr>
        <w:t xml:space="preserve"> </w:t>
      </w:r>
      <w:r>
        <w:t>"Разговоры</w:t>
      </w:r>
      <w:r>
        <w:rPr>
          <w:spacing w:val="-3"/>
        </w:rPr>
        <w:t xml:space="preserve"> </w:t>
      </w:r>
      <w:r>
        <w:t>о</w:t>
      </w:r>
      <w:r>
        <w:rPr>
          <w:spacing w:val="-3"/>
        </w:rPr>
        <w:t xml:space="preserve"> </w:t>
      </w:r>
      <w:r>
        <w:rPr>
          <w:spacing w:val="-2"/>
        </w:rPr>
        <w:t>важном".</w:t>
      </w:r>
    </w:p>
    <w:p w:rsidR="00053D68" w:rsidRDefault="00DD0727">
      <w:pPr>
        <w:pStyle w:val="a3"/>
        <w:ind w:left="53" w:right="142" w:firstLine="284"/>
        <w:jc w:val="both"/>
      </w:pPr>
      <w:r>
        <w:t>"Разговоры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w:t>
      </w:r>
      <w:r>
        <w:rPr>
          <w:spacing w:val="-4"/>
        </w:rPr>
        <w:t xml:space="preserve"> </w:t>
      </w:r>
      <w:r>
        <w:t>Основные</w:t>
      </w:r>
      <w:r>
        <w:rPr>
          <w:spacing w:val="-4"/>
        </w:rPr>
        <w:t xml:space="preserve"> </w:t>
      </w:r>
      <w:r>
        <w:t>темы</w:t>
      </w:r>
      <w:r>
        <w:rPr>
          <w:spacing w:val="-4"/>
        </w:rPr>
        <w:t xml:space="preserve"> </w:t>
      </w:r>
      <w:r>
        <w:t>занятий</w:t>
      </w:r>
      <w:r>
        <w:rPr>
          <w:spacing w:val="-4"/>
        </w:rPr>
        <w:t xml:space="preserve"> </w:t>
      </w:r>
      <w:r>
        <w:t>связаны</w:t>
      </w:r>
      <w:r>
        <w:rPr>
          <w:spacing w:val="-4"/>
        </w:rPr>
        <w:t xml:space="preserve"> </w:t>
      </w:r>
      <w:r>
        <w:t>с</w:t>
      </w:r>
      <w:r>
        <w:rPr>
          <w:spacing w:val="-4"/>
        </w:rPr>
        <w:t xml:space="preserve"> </w:t>
      </w:r>
      <w:r>
        <w:t>важнейшими</w:t>
      </w:r>
      <w:r>
        <w:rPr>
          <w:spacing w:val="-4"/>
        </w:rPr>
        <w:t xml:space="preserve"> </w:t>
      </w:r>
      <w:r>
        <w:t>аспектами</w:t>
      </w:r>
      <w:r>
        <w:rPr>
          <w:spacing w:val="-4"/>
        </w:rPr>
        <w:t xml:space="preserve"> </w:t>
      </w:r>
      <w:r>
        <w:t>жизни</w:t>
      </w:r>
      <w:r>
        <w:rPr>
          <w:spacing w:val="-4"/>
        </w:rPr>
        <w:t xml:space="preserve"> </w:t>
      </w:r>
      <w:r>
        <w:t>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53D68" w:rsidRDefault="00DD0727">
      <w:pPr>
        <w:pStyle w:val="a3"/>
        <w:ind w:left="53" w:right="143" w:firstLine="1123"/>
        <w:jc w:val="both"/>
      </w:pPr>
      <w:r>
        <w:t>В соответствии с требованиями обновленных ФГОС ООО предполагает проведение до 10 часов еженедельных занятий внеурочной деятельности.</w:t>
      </w:r>
    </w:p>
    <w:p w:rsidR="000E5CF1" w:rsidRDefault="00DD0727" w:rsidP="00CC3738">
      <w:pPr>
        <w:pStyle w:val="a3"/>
        <w:ind w:right="57" w:firstLine="284"/>
        <w:jc w:val="both"/>
      </w:pPr>
      <w:r>
        <w:t>Внеурочная деятельность в каникулярное время может реализовываться в рамках тематических</w:t>
      </w:r>
      <w:r>
        <w:rPr>
          <w:spacing w:val="8"/>
        </w:rPr>
        <w:t xml:space="preserve"> </w:t>
      </w:r>
      <w:r>
        <w:t>программ</w:t>
      </w:r>
      <w:r>
        <w:rPr>
          <w:spacing w:val="9"/>
        </w:rPr>
        <w:t xml:space="preserve"> </w:t>
      </w:r>
      <w:r>
        <w:t>(лагерь</w:t>
      </w:r>
      <w:r>
        <w:rPr>
          <w:spacing w:val="9"/>
        </w:rPr>
        <w:t xml:space="preserve"> </w:t>
      </w:r>
      <w:r>
        <w:t>с</w:t>
      </w:r>
      <w:r>
        <w:rPr>
          <w:spacing w:val="9"/>
        </w:rPr>
        <w:t xml:space="preserve"> </w:t>
      </w:r>
      <w:r>
        <w:t>дневным</w:t>
      </w:r>
      <w:r>
        <w:rPr>
          <w:spacing w:val="9"/>
        </w:rPr>
        <w:t xml:space="preserve"> </w:t>
      </w:r>
      <w:r>
        <w:t>пребыванием</w:t>
      </w:r>
      <w:r>
        <w:rPr>
          <w:spacing w:val="9"/>
        </w:rPr>
        <w:t xml:space="preserve"> </w:t>
      </w:r>
      <w:r>
        <w:t>на</w:t>
      </w:r>
      <w:r>
        <w:rPr>
          <w:spacing w:val="9"/>
        </w:rPr>
        <w:t xml:space="preserve"> </w:t>
      </w:r>
      <w:r>
        <w:t>базе</w:t>
      </w:r>
      <w:r>
        <w:rPr>
          <w:spacing w:val="9"/>
        </w:rPr>
        <w:t xml:space="preserve"> </w:t>
      </w:r>
      <w:r>
        <w:t>МБОУ</w:t>
      </w:r>
      <w:r>
        <w:rPr>
          <w:spacing w:val="9"/>
        </w:rPr>
        <w:t xml:space="preserve"> </w:t>
      </w:r>
      <w:r>
        <w:t>«Школа</w:t>
      </w:r>
      <w:r>
        <w:rPr>
          <w:spacing w:val="9"/>
        </w:rPr>
        <w:t xml:space="preserve"> </w:t>
      </w:r>
      <w:r>
        <w:t>№</w:t>
      </w:r>
      <w:r>
        <w:rPr>
          <w:spacing w:val="9"/>
        </w:rPr>
        <w:t xml:space="preserve"> </w:t>
      </w:r>
      <w:r>
        <w:t>105»,</w:t>
      </w:r>
    </w:p>
    <w:p w:rsidR="00053D68" w:rsidRDefault="000E5CF1" w:rsidP="000E5CF1">
      <w:pPr>
        <w:pStyle w:val="a3"/>
        <w:ind w:right="57"/>
        <w:jc w:val="both"/>
      </w:pPr>
      <w:r>
        <w:rPr>
          <w:spacing w:val="-10"/>
        </w:rPr>
        <w:t xml:space="preserve">в </w:t>
      </w:r>
      <w:r w:rsidR="00DD0727">
        <w:t>походах,</w:t>
      </w:r>
      <w:r w:rsidR="00DD0727">
        <w:rPr>
          <w:spacing w:val="-2"/>
        </w:rPr>
        <w:t xml:space="preserve"> </w:t>
      </w:r>
      <w:r w:rsidR="00DD0727">
        <w:t>поездках</w:t>
      </w:r>
      <w:r w:rsidR="00DD0727">
        <w:rPr>
          <w:spacing w:val="-2"/>
        </w:rPr>
        <w:t xml:space="preserve"> </w:t>
      </w:r>
      <w:r w:rsidR="00DD0727">
        <w:t>и</w:t>
      </w:r>
      <w:r w:rsidR="00DD0727">
        <w:rPr>
          <w:spacing w:val="-2"/>
        </w:rPr>
        <w:t xml:space="preserve"> </w:t>
      </w:r>
      <w:r w:rsidR="00DD0727">
        <w:t>т.</w:t>
      </w:r>
      <w:r w:rsidR="00DD0727">
        <w:rPr>
          <w:spacing w:val="-1"/>
        </w:rPr>
        <w:t xml:space="preserve"> </w:t>
      </w:r>
      <w:r w:rsidR="00DD0727">
        <w:rPr>
          <w:spacing w:val="-4"/>
        </w:rPr>
        <w:t>д.).</w:t>
      </w:r>
    </w:p>
    <w:p w:rsidR="00053D68" w:rsidRDefault="00DD0727">
      <w:pPr>
        <w:pStyle w:val="a3"/>
        <w:ind w:left="53" w:right="135" w:firstLine="284"/>
        <w:jc w:val="both"/>
      </w:pPr>
      <w:r>
        <w:t>При организации внеурочной деятельности обучающихся МБОУ «Школа № 105» используются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пришкольных лагерей, летних школ.</w:t>
      </w:r>
    </w:p>
    <w:p w:rsidR="00053D68" w:rsidRDefault="00DD0727">
      <w:pPr>
        <w:pStyle w:val="a3"/>
        <w:ind w:left="337"/>
        <w:jc w:val="both"/>
      </w:pPr>
      <w:r>
        <w:t>Внеурочная</w:t>
      </w:r>
      <w:r>
        <w:rPr>
          <w:spacing w:val="-6"/>
        </w:rPr>
        <w:t xml:space="preserve"> </w:t>
      </w:r>
      <w:r>
        <w:t>деятельность</w:t>
      </w:r>
      <w:r>
        <w:rPr>
          <w:spacing w:val="-3"/>
        </w:rPr>
        <w:t xml:space="preserve"> </w:t>
      </w:r>
      <w:r>
        <w:t>осуществляется</w:t>
      </w:r>
      <w:r>
        <w:rPr>
          <w:spacing w:val="-3"/>
        </w:rPr>
        <w:t xml:space="preserve"> </w:t>
      </w:r>
      <w:r>
        <w:t>по</w:t>
      </w:r>
      <w:r>
        <w:rPr>
          <w:spacing w:val="-3"/>
        </w:rPr>
        <w:t xml:space="preserve"> </w:t>
      </w:r>
      <w:r>
        <w:t>различным</w:t>
      </w:r>
      <w:r>
        <w:rPr>
          <w:spacing w:val="-4"/>
        </w:rPr>
        <w:t xml:space="preserve"> </w:t>
      </w:r>
      <w:r>
        <w:t>схемам,</w:t>
      </w:r>
      <w:r>
        <w:rPr>
          <w:spacing w:val="-3"/>
        </w:rPr>
        <w:t xml:space="preserve"> </w:t>
      </w:r>
      <w:r>
        <w:t>в</w:t>
      </w:r>
      <w:r>
        <w:rPr>
          <w:spacing w:val="-3"/>
        </w:rPr>
        <w:t xml:space="preserve"> </w:t>
      </w:r>
      <w:r>
        <w:t>том</w:t>
      </w:r>
      <w:r>
        <w:rPr>
          <w:spacing w:val="-3"/>
        </w:rPr>
        <w:t xml:space="preserve"> </w:t>
      </w:r>
      <w:r>
        <w:rPr>
          <w:spacing w:val="-2"/>
        </w:rPr>
        <w:t>числе:</w:t>
      </w:r>
    </w:p>
    <w:p w:rsidR="00053D68" w:rsidRDefault="00DD0727">
      <w:pPr>
        <w:pStyle w:val="a5"/>
        <w:numPr>
          <w:ilvl w:val="0"/>
          <w:numId w:val="73"/>
        </w:numPr>
        <w:tabs>
          <w:tab w:val="left" w:pos="761"/>
        </w:tabs>
        <w:ind w:left="761"/>
        <w:jc w:val="both"/>
        <w:rPr>
          <w:sz w:val="28"/>
        </w:rPr>
      </w:pPr>
      <w:r>
        <w:rPr>
          <w:sz w:val="28"/>
        </w:rPr>
        <w:t>непосредственно</w:t>
      </w:r>
      <w:r>
        <w:rPr>
          <w:spacing w:val="-4"/>
          <w:sz w:val="28"/>
        </w:rPr>
        <w:t xml:space="preserve"> </w:t>
      </w:r>
      <w:r>
        <w:rPr>
          <w:sz w:val="28"/>
        </w:rPr>
        <w:t>в</w:t>
      </w:r>
      <w:r>
        <w:rPr>
          <w:spacing w:val="-2"/>
          <w:sz w:val="28"/>
        </w:rPr>
        <w:t xml:space="preserve"> </w:t>
      </w:r>
      <w:r>
        <w:rPr>
          <w:sz w:val="28"/>
        </w:rPr>
        <w:t>МБОУ</w:t>
      </w:r>
      <w:r>
        <w:rPr>
          <w:spacing w:val="-2"/>
          <w:sz w:val="28"/>
        </w:rPr>
        <w:t xml:space="preserve"> </w:t>
      </w:r>
      <w:r>
        <w:rPr>
          <w:sz w:val="28"/>
        </w:rPr>
        <w:t>«Школа</w:t>
      </w:r>
      <w:r>
        <w:rPr>
          <w:spacing w:val="-2"/>
          <w:sz w:val="28"/>
        </w:rPr>
        <w:t xml:space="preserve"> </w:t>
      </w:r>
      <w:r>
        <w:rPr>
          <w:sz w:val="28"/>
        </w:rPr>
        <w:t>№</w:t>
      </w:r>
      <w:r>
        <w:rPr>
          <w:spacing w:val="-1"/>
          <w:sz w:val="28"/>
        </w:rPr>
        <w:t xml:space="preserve"> </w:t>
      </w:r>
      <w:r>
        <w:rPr>
          <w:spacing w:val="-2"/>
          <w:sz w:val="28"/>
        </w:rPr>
        <w:t>105»;</w:t>
      </w:r>
    </w:p>
    <w:p w:rsidR="00053D68" w:rsidRDefault="00DD0727">
      <w:pPr>
        <w:pStyle w:val="a5"/>
        <w:numPr>
          <w:ilvl w:val="0"/>
          <w:numId w:val="73"/>
        </w:numPr>
        <w:tabs>
          <w:tab w:val="left" w:pos="761"/>
        </w:tabs>
        <w:ind w:left="53" w:right="144" w:firstLine="284"/>
        <w:jc w:val="both"/>
        <w:rPr>
          <w:sz w:val="28"/>
        </w:rPr>
      </w:pPr>
      <w:r>
        <w:rPr>
          <w:sz w:val="28"/>
        </w:rPr>
        <w:t>совместно с организациями и учреждениями дополнительного образования детей, спортивными объектами, учреждениями культуры;</w:t>
      </w:r>
    </w:p>
    <w:p w:rsidR="00053D68" w:rsidRDefault="00DD0727">
      <w:pPr>
        <w:pStyle w:val="a5"/>
        <w:numPr>
          <w:ilvl w:val="0"/>
          <w:numId w:val="73"/>
        </w:numPr>
        <w:tabs>
          <w:tab w:val="left" w:pos="761"/>
        </w:tabs>
        <w:ind w:left="53" w:right="144" w:firstLine="284"/>
        <w:jc w:val="both"/>
        <w:rPr>
          <w:sz w:val="28"/>
        </w:rPr>
      </w:pPr>
      <w:r>
        <w:rPr>
          <w:sz w:val="28"/>
        </w:rP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053D68" w:rsidRDefault="00DD0727">
      <w:pPr>
        <w:pStyle w:val="a3"/>
        <w:ind w:left="764"/>
        <w:jc w:val="both"/>
        <w:rPr>
          <w:spacing w:val="-2"/>
        </w:rPr>
      </w:pPr>
      <w:r>
        <w:lastRenderedPageBreak/>
        <w:t>в</w:t>
      </w:r>
      <w:r>
        <w:rPr>
          <w:spacing w:val="-1"/>
        </w:rPr>
        <w:t xml:space="preserve"> </w:t>
      </w:r>
      <w:r>
        <w:t>том числе</w:t>
      </w:r>
      <w:r>
        <w:rPr>
          <w:spacing w:val="-1"/>
        </w:rPr>
        <w:t xml:space="preserve"> </w:t>
      </w:r>
      <w:r>
        <w:t>в</w:t>
      </w:r>
      <w:r>
        <w:rPr>
          <w:spacing w:val="-1"/>
        </w:rPr>
        <w:t xml:space="preserve"> </w:t>
      </w:r>
      <w:r>
        <w:t>сетевой форме</w:t>
      </w:r>
      <w:r>
        <w:rPr>
          <w:spacing w:val="-1"/>
        </w:rPr>
        <w:t xml:space="preserve"> </w:t>
      </w:r>
      <w:r>
        <w:rPr>
          <w:spacing w:val="-2"/>
        </w:rPr>
        <w:t>дистанционно.</w:t>
      </w:r>
    </w:p>
    <w:p w:rsidR="000E5CF1" w:rsidRDefault="000E5CF1">
      <w:pPr>
        <w:pStyle w:val="a3"/>
        <w:ind w:left="764"/>
        <w:jc w:val="both"/>
        <w:rPr>
          <w:spacing w:val="-2"/>
        </w:rPr>
      </w:pPr>
    </w:p>
    <w:p w:rsidR="000E5CF1" w:rsidRDefault="000E5CF1">
      <w:pPr>
        <w:pStyle w:val="a3"/>
        <w:ind w:left="764"/>
        <w:jc w:val="both"/>
      </w:pPr>
    </w:p>
    <w:p w:rsidR="00053D68" w:rsidRDefault="00DD0727">
      <w:pPr>
        <w:pStyle w:val="a3"/>
        <w:ind w:left="2412"/>
      </w:pPr>
      <w:r>
        <w:t>Содержательное</w:t>
      </w:r>
      <w:r>
        <w:rPr>
          <w:spacing w:val="-16"/>
        </w:rPr>
        <w:t xml:space="preserve"> </w:t>
      </w:r>
      <w:r>
        <w:t>наполнение</w:t>
      </w:r>
      <w:r>
        <w:rPr>
          <w:spacing w:val="-12"/>
        </w:rPr>
        <w:t xml:space="preserve"> </w:t>
      </w:r>
      <w:r>
        <w:t>внеурочной</w:t>
      </w:r>
      <w:r>
        <w:rPr>
          <w:spacing w:val="-12"/>
        </w:rPr>
        <w:t xml:space="preserve"> </w:t>
      </w:r>
      <w:r>
        <w:rPr>
          <w:spacing w:val="-2"/>
        </w:rPr>
        <w:t>деятельности</w:t>
      </w:r>
    </w:p>
    <w:p w:rsidR="00417E07" w:rsidRDefault="00DD0727" w:rsidP="00D43F64">
      <w:pPr>
        <w:pStyle w:val="a3"/>
        <w:tabs>
          <w:tab w:val="left" w:pos="1619"/>
          <w:tab w:val="left" w:pos="3275"/>
          <w:tab w:val="left" w:pos="4986"/>
          <w:tab w:val="left" w:pos="6886"/>
          <w:tab w:val="left" w:pos="8304"/>
          <w:tab w:val="left" w:pos="10208"/>
        </w:tabs>
        <w:ind w:left="53" w:right="143" w:firstLine="284"/>
      </w:pPr>
      <w:r>
        <w:rPr>
          <w:spacing w:val="-2"/>
        </w:rPr>
        <w:t>Рабочие</w:t>
      </w:r>
      <w:r>
        <w:tab/>
      </w:r>
      <w:r>
        <w:rPr>
          <w:spacing w:val="-2"/>
        </w:rPr>
        <w:t>программы</w:t>
      </w:r>
      <w:r>
        <w:tab/>
      </w:r>
      <w:r>
        <w:rPr>
          <w:spacing w:val="-2"/>
        </w:rPr>
        <w:t>внеурочной</w:t>
      </w:r>
      <w:r>
        <w:tab/>
      </w:r>
      <w:r>
        <w:rPr>
          <w:spacing w:val="-2"/>
        </w:rPr>
        <w:t>деятельности</w:t>
      </w:r>
      <w:r>
        <w:tab/>
      </w:r>
      <w:r>
        <w:rPr>
          <w:spacing w:val="-2"/>
        </w:rPr>
        <w:t>являются</w:t>
      </w:r>
      <w:r>
        <w:tab/>
      </w:r>
      <w:r>
        <w:rPr>
          <w:spacing w:val="-2"/>
        </w:rPr>
        <w:t>обязательной</w:t>
      </w:r>
      <w:r>
        <w:tab/>
      </w:r>
      <w:r>
        <w:rPr>
          <w:spacing w:val="-2"/>
        </w:rPr>
        <w:t xml:space="preserve">частью </w:t>
      </w:r>
      <w:r>
        <w:t>содержательного раздела</w:t>
      </w:r>
      <w:r>
        <w:rPr>
          <w:spacing w:val="40"/>
        </w:rPr>
        <w:t xml:space="preserve"> </w:t>
      </w:r>
      <w:r>
        <w:t>Рабочей программы воспитания ООО.</w:t>
      </w:r>
    </w:p>
    <w:p w:rsidR="00417E07" w:rsidRDefault="00417E07">
      <w:pPr>
        <w:pStyle w:val="2"/>
        <w:spacing w:before="120"/>
        <w:ind w:left="194"/>
        <w:jc w:val="center"/>
      </w:pPr>
    </w:p>
    <w:p w:rsidR="00053D68" w:rsidRDefault="00DD0727">
      <w:pPr>
        <w:pStyle w:val="2"/>
        <w:spacing w:before="120"/>
        <w:ind w:left="194"/>
        <w:jc w:val="center"/>
      </w:pPr>
      <w:r>
        <w:t>Программы</w:t>
      </w:r>
      <w:r>
        <w:rPr>
          <w:spacing w:val="-6"/>
        </w:rPr>
        <w:t xml:space="preserve"> </w:t>
      </w:r>
      <w:r>
        <w:t>курсов</w:t>
      </w:r>
      <w:r>
        <w:rPr>
          <w:spacing w:val="-6"/>
        </w:rPr>
        <w:t xml:space="preserve"> </w:t>
      </w:r>
      <w:r>
        <w:t>внеурочной</w:t>
      </w:r>
      <w:r>
        <w:rPr>
          <w:spacing w:val="-6"/>
        </w:rPr>
        <w:t xml:space="preserve"> </w:t>
      </w:r>
      <w:r>
        <w:rPr>
          <w:spacing w:val="-2"/>
        </w:rPr>
        <w:t>деятельности</w:t>
      </w:r>
    </w:p>
    <w:p w:rsidR="00053D68" w:rsidRDefault="00DD0727">
      <w:pPr>
        <w:ind w:left="197"/>
        <w:jc w:val="center"/>
        <w:rPr>
          <w:b/>
          <w:sz w:val="28"/>
        </w:rPr>
      </w:pPr>
      <w:r>
        <w:rPr>
          <w:b/>
          <w:sz w:val="28"/>
        </w:rPr>
        <w:t>«Разговоры</w:t>
      </w:r>
      <w:r>
        <w:rPr>
          <w:b/>
          <w:spacing w:val="-4"/>
          <w:sz w:val="28"/>
        </w:rPr>
        <w:t xml:space="preserve"> </w:t>
      </w:r>
      <w:r>
        <w:rPr>
          <w:b/>
          <w:sz w:val="28"/>
        </w:rPr>
        <w:t>о</w:t>
      </w:r>
      <w:r>
        <w:rPr>
          <w:b/>
          <w:spacing w:val="-3"/>
          <w:sz w:val="28"/>
        </w:rPr>
        <w:t xml:space="preserve"> </w:t>
      </w:r>
      <w:r>
        <w:rPr>
          <w:b/>
          <w:spacing w:val="-2"/>
          <w:sz w:val="28"/>
        </w:rPr>
        <w:t>важном»</w:t>
      </w:r>
    </w:p>
    <w:p w:rsidR="00053D68" w:rsidRDefault="00DD0727">
      <w:pPr>
        <w:pStyle w:val="a3"/>
        <w:spacing w:before="321"/>
        <w:ind w:left="337"/>
        <w:jc w:val="both"/>
      </w:pPr>
      <w:r>
        <w:t>ПОЯСНИТЕЛЬНАЯ</w:t>
      </w:r>
      <w:r>
        <w:rPr>
          <w:spacing w:val="-8"/>
        </w:rPr>
        <w:t xml:space="preserve"> </w:t>
      </w:r>
      <w:r>
        <w:rPr>
          <w:spacing w:val="-2"/>
        </w:rPr>
        <w:t>ЗАПИСКА.</w:t>
      </w:r>
    </w:p>
    <w:p w:rsidR="00053D68" w:rsidRDefault="00DD0727">
      <w:pPr>
        <w:pStyle w:val="a3"/>
        <w:ind w:left="337"/>
      </w:pPr>
      <w:r>
        <w:t>Актуальность</w:t>
      </w:r>
      <w:r>
        <w:rPr>
          <w:spacing w:val="-5"/>
        </w:rPr>
        <w:t xml:space="preserve"> </w:t>
      </w:r>
      <w:r>
        <w:t>и</w:t>
      </w:r>
      <w:r>
        <w:rPr>
          <w:spacing w:val="-4"/>
        </w:rPr>
        <w:t xml:space="preserve"> </w:t>
      </w:r>
      <w:r>
        <w:t>назначение</w:t>
      </w:r>
      <w:r>
        <w:rPr>
          <w:spacing w:val="-4"/>
        </w:rPr>
        <w:t xml:space="preserve"> </w:t>
      </w:r>
      <w:r>
        <w:rPr>
          <w:spacing w:val="-2"/>
        </w:rPr>
        <w:t>программы.</w:t>
      </w:r>
    </w:p>
    <w:p w:rsidR="00053D68" w:rsidRDefault="00DD0727">
      <w:pPr>
        <w:pStyle w:val="a3"/>
        <w:ind w:left="54" w:right="196" w:firstLine="284"/>
      </w:pPr>
      <w:r>
        <w:t>Программа</w:t>
      </w:r>
      <w:r>
        <w:rPr>
          <w:spacing w:val="-6"/>
        </w:rPr>
        <w:t xml:space="preserve"> </w:t>
      </w:r>
      <w:r>
        <w:t>курса</w:t>
      </w:r>
      <w:r>
        <w:rPr>
          <w:spacing w:val="-6"/>
        </w:rPr>
        <w:t xml:space="preserve"> </w:t>
      </w:r>
      <w:r>
        <w:t>внеурочной</w:t>
      </w:r>
      <w:r>
        <w:rPr>
          <w:spacing w:val="-6"/>
        </w:rPr>
        <w:t xml:space="preserve"> </w:t>
      </w:r>
      <w:r>
        <w:t>деятельности</w:t>
      </w:r>
      <w:r>
        <w:rPr>
          <w:spacing w:val="-6"/>
        </w:rPr>
        <w:t xml:space="preserve"> </w:t>
      </w:r>
      <w:r>
        <w:t>«Разговоры</w:t>
      </w:r>
      <w:r>
        <w:rPr>
          <w:spacing w:val="-6"/>
        </w:rPr>
        <w:t xml:space="preserve"> </w:t>
      </w:r>
      <w:r>
        <w:t>о</w:t>
      </w:r>
      <w:r>
        <w:rPr>
          <w:spacing w:val="-6"/>
        </w:rPr>
        <w:t xml:space="preserve"> </w:t>
      </w:r>
      <w:r>
        <w:t>важном»</w:t>
      </w:r>
      <w:r>
        <w:rPr>
          <w:spacing w:val="-6"/>
        </w:rPr>
        <w:t xml:space="preserve"> </w:t>
      </w:r>
      <w:r>
        <w:t>(далее</w:t>
      </w:r>
      <w:r>
        <w:rPr>
          <w:spacing w:val="-6"/>
        </w:rPr>
        <w:t xml:space="preserve"> </w:t>
      </w:r>
      <w:r>
        <w:t>—</w:t>
      </w:r>
      <w:r>
        <w:rPr>
          <w:spacing w:val="-6"/>
        </w:rPr>
        <w:t xml:space="preserve"> </w:t>
      </w:r>
      <w:r>
        <w:t>программа) разработана в соответствии с требованиями федеральных государ- 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 ми образовательных отношений курсов внеурочной деятельности.</w:t>
      </w:r>
    </w:p>
    <w:p w:rsidR="00053D68" w:rsidRDefault="00DD0727">
      <w:pPr>
        <w:pStyle w:val="a3"/>
        <w:ind w:left="54" w:firstLine="284"/>
      </w:pPr>
      <w:r>
        <w:t>Задачей педагога, работающего по программе, является развитие у обучаю- щегося ценностного отношения к Родине, природе, человеку, культуре, знаниям, здоровью, сохранение</w:t>
      </w:r>
      <w:r>
        <w:rPr>
          <w:spacing w:val="-7"/>
        </w:rPr>
        <w:t xml:space="preserve"> </w:t>
      </w:r>
      <w:r>
        <w:t>и</w:t>
      </w:r>
      <w:r>
        <w:rPr>
          <w:spacing w:val="-7"/>
        </w:rPr>
        <w:t xml:space="preserve"> </w:t>
      </w:r>
      <w:r>
        <w:t>укрепление</w:t>
      </w:r>
      <w:r>
        <w:rPr>
          <w:spacing w:val="-7"/>
        </w:rPr>
        <w:t xml:space="preserve"> </w:t>
      </w:r>
      <w:r>
        <w:t>традиционных</w:t>
      </w:r>
      <w:r>
        <w:rPr>
          <w:spacing w:val="-7"/>
        </w:rPr>
        <w:t xml:space="preserve"> </w:t>
      </w:r>
      <w:r>
        <w:t>российских</w:t>
      </w:r>
      <w:r>
        <w:rPr>
          <w:spacing w:val="-7"/>
        </w:rPr>
        <w:t xml:space="preserve"> </w:t>
      </w:r>
      <w:r>
        <w:t>духовно-нрав-</w:t>
      </w:r>
      <w:r>
        <w:rPr>
          <w:spacing w:val="-7"/>
        </w:rPr>
        <w:t xml:space="preserve"> </w:t>
      </w:r>
      <w:r>
        <w:t>ственных</w:t>
      </w:r>
      <w:r>
        <w:rPr>
          <w:spacing w:val="-7"/>
        </w:rPr>
        <w:t xml:space="preserve"> </w:t>
      </w:r>
      <w:r>
        <w:t>ценностей.</w:t>
      </w:r>
    </w:p>
    <w:p w:rsidR="00053D68" w:rsidRDefault="00DD0727">
      <w:pPr>
        <w:pStyle w:val="a3"/>
        <w:ind w:left="337"/>
      </w:pPr>
      <w:r>
        <w:t>Педагог</w:t>
      </w:r>
      <w:r>
        <w:rPr>
          <w:spacing w:val="-4"/>
        </w:rPr>
        <w:t xml:space="preserve"> </w:t>
      </w:r>
      <w:r>
        <w:t>помогает</w:t>
      </w:r>
      <w:r>
        <w:rPr>
          <w:spacing w:val="-3"/>
        </w:rPr>
        <w:t xml:space="preserve"> </w:t>
      </w:r>
      <w:r>
        <w:rPr>
          <w:spacing w:val="-2"/>
        </w:rPr>
        <w:t>обучающемуся:</w:t>
      </w:r>
    </w:p>
    <w:p w:rsidR="00053D68" w:rsidRDefault="00DD0727">
      <w:pPr>
        <w:pStyle w:val="a5"/>
        <w:numPr>
          <w:ilvl w:val="0"/>
          <w:numId w:val="72"/>
        </w:numPr>
        <w:tabs>
          <w:tab w:val="left" w:pos="761"/>
        </w:tabs>
        <w:ind w:left="761"/>
        <w:rPr>
          <w:sz w:val="28"/>
        </w:rPr>
      </w:pPr>
      <w:r>
        <w:rPr>
          <w:sz w:val="28"/>
        </w:rPr>
        <w:t>в</w:t>
      </w:r>
      <w:r>
        <w:rPr>
          <w:spacing w:val="-6"/>
          <w:sz w:val="28"/>
        </w:rPr>
        <w:t xml:space="preserve"> </w:t>
      </w:r>
      <w:r>
        <w:rPr>
          <w:sz w:val="28"/>
        </w:rPr>
        <w:t>формировании</w:t>
      </w:r>
      <w:r>
        <w:rPr>
          <w:spacing w:val="-3"/>
          <w:sz w:val="28"/>
        </w:rPr>
        <w:t xml:space="preserve"> </w:t>
      </w:r>
      <w:r>
        <w:rPr>
          <w:sz w:val="28"/>
        </w:rPr>
        <w:t>его</w:t>
      </w:r>
      <w:r>
        <w:rPr>
          <w:spacing w:val="-3"/>
          <w:sz w:val="28"/>
        </w:rPr>
        <w:t xml:space="preserve"> </w:t>
      </w:r>
      <w:r>
        <w:rPr>
          <w:sz w:val="28"/>
        </w:rPr>
        <w:t>российской</w:t>
      </w:r>
      <w:r>
        <w:rPr>
          <w:spacing w:val="-3"/>
          <w:sz w:val="28"/>
        </w:rPr>
        <w:t xml:space="preserve"> </w:t>
      </w:r>
      <w:r>
        <w:rPr>
          <w:spacing w:val="-2"/>
          <w:sz w:val="28"/>
        </w:rPr>
        <w:t>идентичности;</w:t>
      </w:r>
    </w:p>
    <w:p w:rsidR="00053D68" w:rsidRDefault="00DD0727">
      <w:pPr>
        <w:pStyle w:val="a5"/>
        <w:numPr>
          <w:ilvl w:val="0"/>
          <w:numId w:val="72"/>
        </w:numPr>
        <w:tabs>
          <w:tab w:val="left" w:pos="761"/>
        </w:tabs>
        <w:ind w:left="761"/>
        <w:rPr>
          <w:sz w:val="28"/>
        </w:rPr>
      </w:pPr>
      <w:r>
        <w:rPr>
          <w:sz w:val="28"/>
        </w:rPr>
        <w:t>в</w:t>
      </w:r>
      <w:r>
        <w:rPr>
          <w:spacing w:val="-3"/>
          <w:sz w:val="28"/>
        </w:rPr>
        <w:t xml:space="preserve"> </w:t>
      </w:r>
      <w:r>
        <w:rPr>
          <w:sz w:val="28"/>
        </w:rPr>
        <w:t>формировании</w:t>
      </w:r>
      <w:r>
        <w:rPr>
          <w:spacing w:val="-3"/>
          <w:sz w:val="28"/>
        </w:rPr>
        <w:t xml:space="preserve"> </w:t>
      </w:r>
      <w:r>
        <w:rPr>
          <w:sz w:val="28"/>
        </w:rPr>
        <w:t>интереса</w:t>
      </w:r>
      <w:r>
        <w:rPr>
          <w:spacing w:val="-3"/>
          <w:sz w:val="28"/>
        </w:rPr>
        <w:t xml:space="preserve"> </w:t>
      </w:r>
      <w:r>
        <w:rPr>
          <w:sz w:val="28"/>
        </w:rPr>
        <w:t>к</w:t>
      </w:r>
      <w:r>
        <w:rPr>
          <w:spacing w:val="-3"/>
          <w:sz w:val="28"/>
        </w:rPr>
        <w:t xml:space="preserve"> </w:t>
      </w:r>
      <w:r>
        <w:rPr>
          <w:spacing w:val="-2"/>
          <w:sz w:val="28"/>
        </w:rPr>
        <w:t>познанию;</w:t>
      </w:r>
    </w:p>
    <w:p w:rsidR="00053D68" w:rsidRDefault="00DD0727">
      <w:pPr>
        <w:pStyle w:val="a5"/>
        <w:numPr>
          <w:ilvl w:val="0"/>
          <w:numId w:val="72"/>
        </w:numPr>
        <w:tabs>
          <w:tab w:val="left" w:pos="761"/>
        </w:tabs>
        <w:ind w:right="1415" w:firstLine="284"/>
        <w:rPr>
          <w:sz w:val="28"/>
        </w:rPr>
      </w:pPr>
      <w:r>
        <w:rPr>
          <w:sz w:val="28"/>
        </w:rPr>
        <w:t>в</w:t>
      </w:r>
      <w:r>
        <w:rPr>
          <w:spacing w:val="-5"/>
          <w:sz w:val="28"/>
        </w:rPr>
        <w:t xml:space="preserve"> </w:t>
      </w:r>
      <w:r>
        <w:rPr>
          <w:sz w:val="28"/>
        </w:rPr>
        <w:t>формировании</w:t>
      </w:r>
      <w:r>
        <w:rPr>
          <w:spacing w:val="-5"/>
          <w:sz w:val="28"/>
        </w:rPr>
        <w:t xml:space="preserve"> </w:t>
      </w:r>
      <w:r>
        <w:rPr>
          <w:sz w:val="28"/>
        </w:rPr>
        <w:t>осознанного</w:t>
      </w:r>
      <w:r>
        <w:rPr>
          <w:spacing w:val="-5"/>
          <w:sz w:val="28"/>
        </w:rPr>
        <w:t xml:space="preserve"> </w:t>
      </w:r>
      <w:r>
        <w:rPr>
          <w:sz w:val="28"/>
        </w:rPr>
        <w:t>отношения</w:t>
      </w:r>
      <w:r>
        <w:rPr>
          <w:spacing w:val="-5"/>
          <w:sz w:val="28"/>
        </w:rPr>
        <w:t xml:space="preserve"> </w:t>
      </w:r>
      <w:r>
        <w:rPr>
          <w:sz w:val="28"/>
        </w:rPr>
        <w:t>к</w:t>
      </w:r>
      <w:r>
        <w:rPr>
          <w:spacing w:val="-5"/>
          <w:sz w:val="28"/>
        </w:rPr>
        <w:t xml:space="preserve"> </w:t>
      </w:r>
      <w:r>
        <w:rPr>
          <w:sz w:val="28"/>
        </w:rPr>
        <w:t>своим</w:t>
      </w:r>
      <w:r>
        <w:rPr>
          <w:spacing w:val="-5"/>
          <w:sz w:val="28"/>
        </w:rPr>
        <w:t xml:space="preserve"> </w:t>
      </w:r>
      <w:r>
        <w:rPr>
          <w:sz w:val="28"/>
        </w:rPr>
        <w:t>правам</w:t>
      </w:r>
      <w:r>
        <w:rPr>
          <w:spacing w:val="-5"/>
          <w:sz w:val="28"/>
        </w:rPr>
        <w:t xml:space="preserve"> </w:t>
      </w:r>
      <w:r>
        <w:rPr>
          <w:sz w:val="28"/>
        </w:rPr>
        <w:t>и</w:t>
      </w:r>
      <w:r>
        <w:rPr>
          <w:spacing w:val="-5"/>
          <w:sz w:val="28"/>
        </w:rPr>
        <w:t xml:space="preserve"> </w:t>
      </w:r>
      <w:r>
        <w:rPr>
          <w:sz w:val="28"/>
        </w:rPr>
        <w:t>свободам</w:t>
      </w:r>
      <w:r>
        <w:rPr>
          <w:spacing w:val="-5"/>
          <w:sz w:val="28"/>
        </w:rPr>
        <w:t xml:space="preserve"> </w:t>
      </w:r>
      <w:r>
        <w:rPr>
          <w:sz w:val="28"/>
        </w:rPr>
        <w:t>и</w:t>
      </w:r>
      <w:r>
        <w:rPr>
          <w:spacing w:val="-5"/>
          <w:sz w:val="28"/>
        </w:rPr>
        <w:t xml:space="preserve"> </w:t>
      </w:r>
      <w:r>
        <w:rPr>
          <w:sz w:val="28"/>
        </w:rPr>
        <w:t>ува- жительного отношения к правам и свободам других;</w:t>
      </w:r>
    </w:p>
    <w:p w:rsidR="00053D68" w:rsidRDefault="00DD0727">
      <w:pPr>
        <w:pStyle w:val="a5"/>
        <w:numPr>
          <w:ilvl w:val="0"/>
          <w:numId w:val="72"/>
        </w:numPr>
        <w:tabs>
          <w:tab w:val="left" w:pos="761"/>
        </w:tabs>
        <w:ind w:left="761"/>
        <w:rPr>
          <w:sz w:val="28"/>
        </w:rPr>
      </w:pPr>
      <w:r>
        <w:rPr>
          <w:sz w:val="28"/>
        </w:rPr>
        <w:t>в</w:t>
      </w:r>
      <w:r>
        <w:rPr>
          <w:spacing w:val="-6"/>
          <w:sz w:val="28"/>
        </w:rPr>
        <w:t xml:space="preserve"> </w:t>
      </w:r>
      <w:r>
        <w:rPr>
          <w:sz w:val="28"/>
        </w:rPr>
        <w:t>выстраивании</w:t>
      </w:r>
      <w:r>
        <w:rPr>
          <w:spacing w:val="-3"/>
          <w:sz w:val="28"/>
        </w:rPr>
        <w:t xml:space="preserve"> </w:t>
      </w:r>
      <w:r>
        <w:rPr>
          <w:sz w:val="28"/>
        </w:rPr>
        <w:t>собственного</w:t>
      </w:r>
      <w:r>
        <w:rPr>
          <w:spacing w:val="-3"/>
          <w:sz w:val="28"/>
        </w:rPr>
        <w:t xml:space="preserve"> </w:t>
      </w:r>
      <w:r>
        <w:rPr>
          <w:sz w:val="28"/>
        </w:rPr>
        <w:t>поведения</w:t>
      </w:r>
      <w:r>
        <w:rPr>
          <w:spacing w:val="-3"/>
          <w:sz w:val="28"/>
        </w:rPr>
        <w:t xml:space="preserve"> </w:t>
      </w:r>
      <w:r>
        <w:rPr>
          <w:sz w:val="28"/>
        </w:rPr>
        <w:t>с</w:t>
      </w:r>
      <w:r>
        <w:rPr>
          <w:spacing w:val="-3"/>
          <w:sz w:val="28"/>
        </w:rPr>
        <w:t xml:space="preserve"> </w:t>
      </w:r>
      <w:r>
        <w:rPr>
          <w:sz w:val="28"/>
        </w:rPr>
        <w:t>позиции</w:t>
      </w:r>
      <w:r>
        <w:rPr>
          <w:spacing w:val="-3"/>
          <w:sz w:val="28"/>
        </w:rPr>
        <w:t xml:space="preserve"> </w:t>
      </w:r>
      <w:r>
        <w:rPr>
          <w:sz w:val="28"/>
        </w:rPr>
        <w:t>нравственных</w:t>
      </w:r>
      <w:r>
        <w:rPr>
          <w:spacing w:val="-3"/>
          <w:sz w:val="28"/>
        </w:rPr>
        <w:t xml:space="preserve"> </w:t>
      </w:r>
      <w:r>
        <w:rPr>
          <w:sz w:val="28"/>
        </w:rPr>
        <w:t>и</w:t>
      </w:r>
      <w:r>
        <w:rPr>
          <w:spacing w:val="-3"/>
          <w:sz w:val="28"/>
        </w:rPr>
        <w:t xml:space="preserve"> </w:t>
      </w:r>
      <w:r>
        <w:rPr>
          <w:sz w:val="28"/>
        </w:rPr>
        <w:t>право-</w:t>
      </w:r>
      <w:r>
        <w:rPr>
          <w:spacing w:val="-3"/>
          <w:sz w:val="28"/>
        </w:rPr>
        <w:t xml:space="preserve"> </w:t>
      </w:r>
      <w:r>
        <w:rPr>
          <w:sz w:val="28"/>
        </w:rPr>
        <w:t>вых</w:t>
      </w:r>
      <w:r>
        <w:rPr>
          <w:spacing w:val="-3"/>
          <w:sz w:val="28"/>
        </w:rPr>
        <w:t xml:space="preserve"> </w:t>
      </w:r>
      <w:r>
        <w:rPr>
          <w:spacing w:val="-2"/>
          <w:sz w:val="28"/>
        </w:rPr>
        <w:t>норм;</w:t>
      </w:r>
    </w:p>
    <w:p w:rsidR="00053D68" w:rsidRDefault="00DD0727">
      <w:pPr>
        <w:pStyle w:val="a5"/>
        <w:numPr>
          <w:ilvl w:val="0"/>
          <w:numId w:val="72"/>
        </w:numPr>
        <w:tabs>
          <w:tab w:val="left" w:pos="761"/>
        </w:tabs>
        <w:ind w:left="761"/>
        <w:rPr>
          <w:sz w:val="28"/>
        </w:rPr>
      </w:pPr>
      <w:r>
        <w:rPr>
          <w:sz w:val="28"/>
        </w:rPr>
        <w:t>в</w:t>
      </w:r>
      <w:r>
        <w:rPr>
          <w:spacing w:val="-5"/>
          <w:sz w:val="28"/>
        </w:rPr>
        <w:t xml:space="preserve"> </w:t>
      </w:r>
      <w:r>
        <w:rPr>
          <w:sz w:val="28"/>
        </w:rPr>
        <w:t>создани</w:t>
      </w:r>
      <w:r>
        <w:rPr>
          <w:spacing w:val="-2"/>
          <w:sz w:val="28"/>
        </w:rPr>
        <w:t xml:space="preserve"> </w:t>
      </w:r>
      <w:r>
        <w:rPr>
          <w:sz w:val="28"/>
        </w:rPr>
        <w:t>и</w:t>
      </w:r>
      <w:r>
        <w:rPr>
          <w:spacing w:val="-2"/>
          <w:sz w:val="28"/>
        </w:rPr>
        <w:t xml:space="preserve"> </w:t>
      </w:r>
      <w:r>
        <w:rPr>
          <w:sz w:val="28"/>
        </w:rPr>
        <w:t>мотивации</w:t>
      </w:r>
      <w:r>
        <w:rPr>
          <w:spacing w:val="-2"/>
          <w:sz w:val="28"/>
        </w:rPr>
        <w:t xml:space="preserve"> </w:t>
      </w:r>
      <w:r>
        <w:rPr>
          <w:sz w:val="28"/>
        </w:rPr>
        <w:t>для</w:t>
      </w:r>
      <w:r>
        <w:rPr>
          <w:spacing w:val="-3"/>
          <w:sz w:val="28"/>
        </w:rPr>
        <w:t xml:space="preserve"> </w:t>
      </w:r>
      <w:r>
        <w:rPr>
          <w:sz w:val="28"/>
        </w:rPr>
        <w:t>участия</w:t>
      </w:r>
      <w:r>
        <w:rPr>
          <w:spacing w:val="-2"/>
          <w:sz w:val="28"/>
        </w:rPr>
        <w:t xml:space="preserve"> </w:t>
      </w:r>
      <w:r>
        <w:rPr>
          <w:sz w:val="28"/>
        </w:rPr>
        <w:t>в</w:t>
      </w:r>
      <w:r>
        <w:rPr>
          <w:spacing w:val="-2"/>
          <w:sz w:val="28"/>
        </w:rPr>
        <w:t xml:space="preserve"> </w:t>
      </w:r>
      <w:r>
        <w:rPr>
          <w:sz w:val="28"/>
        </w:rPr>
        <w:t>социально</w:t>
      </w:r>
      <w:r>
        <w:rPr>
          <w:spacing w:val="-2"/>
          <w:sz w:val="28"/>
        </w:rPr>
        <w:t xml:space="preserve"> </w:t>
      </w:r>
      <w:r>
        <w:rPr>
          <w:sz w:val="28"/>
        </w:rPr>
        <w:t>значимой</w:t>
      </w:r>
      <w:r>
        <w:rPr>
          <w:spacing w:val="-2"/>
          <w:sz w:val="28"/>
        </w:rPr>
        <w:t xml:space="preserve"> деятельности;</w:t>
      </w:r>
    </w:p>
    <w:p w:rsidR="00053D68" w:rsidRDefault="00DD0727">
      <w:pPr>
        <w:pStyle w:val="a5"/>
        <w:numPr>
          <w:ilvl w:val="0"/>
          <w:numId w:val="72"/>
        </w:numPr>
        <w:tabs>
          <w:tab w:val="left" w:pos="761"/>
        </w:tabs>
        <w:ind w:left="761"/>
        <w:rPr>
          <w:sz w:val="28"/>
        </w:rPr>
      </w:pPr>
      <w:r>
        <w:rPr>
          <w:sz w:val="28"/>
        </w:rPr>
        <w:t>в</w:t>
      </w:r>
      <w:r>
        <w:rPr>
          <w:spacing w:val="-7"/>
          <w:sz w:val="28"/>
        </w:rPr>
        <w:t xml:space="preserve"> </w:t>
      </w:r>
      <w:r>
        <w:rPr>
          <w:sz w:val="28"/>
        </w:rPr>
        <w:t>развитии</w:t>
      </w:r>
      <w:r>
        <w:rPr>
          <w:spacing w:val="-5"/>
          <w:sz w:val="28"/>
        </w:rPr>
        <w:t xml:space="preserve"> </w:t>
      </w:r>
      <w:r>
        <w:rPr>
          <w:sz w:val="28"/>
        </w:rPr>
        <w:t>у</w:t>
      </w:r>
      <w:r>
        <w:rPr>
          <w:spacing w:val="-4"/>
          <w:sz w:val="28"/>
        </w:rPr>
        <w:t xml:space="preserve"> </w:t>
      </w:r>
      <w:r>
        <w:rPr>
          <w:sz w:val="28"/>
        </w:rPr>
        <w:t>школьников</w:t>
      </w:r>
      <w:r>
        <w:rPr>
          <w:spacing w:val="-5"/>
          <w:sz w:val="28"/>
        </w:rPr>
        <w:t xml:space="preserve"> </w:t>
      </w:r>
      <w:r>
        <w:rPr>
          <w:sz w:val="28"/>
        </w:rPr>
        <w:t>общекультурной</w:t>
      </w:r>
      <w:r>
        <w:rPr>
          <w:spacing w:val="-4"/>
          <w:sz w:val="28"/>
        </w:rPr>
        <w:t xml:space="preserve"> </w:t>
      </w:r>
      <w:r>
        <w:rPr>
          <w:spacing w:val="-2"/>
          <w:sz w:val="28"/>
        </w:rPr>
        <w:t>компетентности;</w:t>
      </w:r>
    </w:p>
    <w:p w:rsidR="00053D68" w:rsidRDefault="00DD0727">
      <w:pPr>
        <w:pStyle w:val="a5"/>
        <w:numPr>
          <w:ilvl w:val="0"/>
          <w:numId w:val="72"/>
        </w:numPr>
        <w:tabs>
          <w:tab w:val="left" w:pos="761"/>
        </w:tabs>
        <w:ind w:left="761"/>
        <w:rPr>
          <w:sz w:val="28"/>
        </w:rPr>
      </w:pPr>
      <w:r>
        <w:rPr>
          <w:sz w:val="28"/>
        </w:rPr>
        <w:t>в</w:t>
      </w:r>
      <w:r>
        <w:rPr>
          <w:spacing w:val="-6"/>
          <w:sz w:val="28"/>
        </w:rPr>
        <w:t xml:space="preserve"> </w:t>
      </w:r>
      <w:r>
        <w:rPr>
          <w:sz w:val="28"/>
        </w:rPr>
        <w:t>развитии</w:t>
      </w:r>
      <w:r>
        <w:rPr>
          <w:spacing w:val="-3"/>
          <w:sz w:val="28"/>
        </w:rPr>
        <w:t xml:space="preserve"> </w:t>
      </w:r>
      <w:r>
        <w:rPr>
          <w:sz w:val="28"/>
        </w:rPr>
        <w:t>умения</w:t>
      </w:r>
      <w:r>
        <w:rPr>
          <w:spacing w:val="-4"/>
          <w:sz w:val="28"/>
        </w:rPr>
        <w:t xml:space="preserve"> </w:t>
      </w:r>
      <w:r>
        <w:rPr>
          <w:sz w:val="28"/>
        </w:rPr>
        <w:t>принимать</w:t>
      </w:r>
      <w:r>
        <w:rPr>
          <w:spacing w:val="-3"/>
          <w:sz w:val="28"/>
        </w:rPr>
        <w:t xml:space="preserve"> </w:t>
      </w:r>
      <w:r>
        <w:rPr>
          <w:sz w:val="28"/>
        </w:rPr>
        <w:t>осознанные</w:t>
      </w:r>
      <w:r>
        <w:rPr>
          <w:spacing w:val="-3"/>
          <w:sz w:val="28"/>
        </w:rPr>
        <w:t xml:space="preserve"> </w:t>
      </w:r>
      <w:r>
        <w:rPr>
          <w:sz w:val="28"/>
        </w:rPr>
        <w:t>решения</w:t>
      </w:r>
      <w:r>
        <w:rPr>
          <w:spacing w:val="-4"/>
          <w:sz w:val="28"/>
        </w:rPr>
        <w:t xml:space="preserve"> </w:t>
      </w:r>
      <w:r>
        <w:rPr>
          <w:sz w:val="28"/>
        </w:rPr>
        <w:t>и</w:t>
      </w:r>
      <w:r>
        <w:rPr>
          <w:spacing w:val="-3"/>
          <w:sz w:val="28"/>
        </w:rPr>
        <w:t xml:space="preserve"> </w:t>
      </w:r>
      <w:r>
        <w:rPr>
          <w:sz w:val="28"/>
        </w:rPr>
        <w:t>делать</w:t>
      </w:r>
      <w:r>
        <w:rPr>
          <w:spacing w:val="-3"/>
          <w:sz w:val="28"/>
        </w:rPr>
        <w:t xml:space="preserve"> </w:t>
      </w:r>
      <w:r>
        <w:rPr>
          <w:spacing w:val="-2"/>
          <w:sz w:val="28"/>
        </w:rPr>
        <w:t>выбор;</w:t>
      </w:r>
    </w:p>
    <w:p w:rsidR="00053D68" w:rsidRDefault="00DD0727">
      <w:pPr>
        <w:pStyle w:val="a5"/>
        <w:numPr>
          <w:ilvl w:val="0"/>
          <w:numId w:val="72"/>
        </w:numPr>
        <w:tabs>
          <w:tab w:val="left" w:pos="761"/>
        </w:tabs>
        <w:ind w:left="761"/>
        <w:rPr>
          <w:sz w:val="28"/>
        </w:rPr>
      </w:pPr>
      <w:r>
        <w:rPr>
          <w:sz w:val="28"/>
        </w:rPr>
        <w:t>в</w:t>
      </w:r>
      <w:r>
        <w:rPr>
          <w:spacing w:val="-2"/>
          <w:sz w:val="28"/>
        </w:rPr>
        <w:t xml:space="preserve"> </w:t>
      </w:r>
      <w:r>
        <w:rPr>
          <w:sz w:val="28"/>
        </w:rPr>
        <w:t>осознании</w:t>
      </w:r>
      <w:r>
        <w:rPr>
          <w:spacing w:val="-2"/>
          <w:sz w:val="28"/>
        </w:rPr>
        <w:t xml:space="preserve"> </w:t>
      </w:r>
      <w:r>
        <w:rPr>
          <w:sz w:val="28"/>
        </w:rPr>
        <w:t>своего</w:t>
      </w:r>
      <w:r>
        <w:rPr>
          <w:spacing w:val="-2"/>
          <w:sz w:val="28"/>
        </w:rPr>
        <w:t xml:space="preserve"> </w:t>
      </w:r>
      <w:r>
        <w:rPr>
          <w:sz w:val="28"/>
        </w:rPr>
        <w:t>места</w:t>
      </w:r>
      <w:r>
        <w:rPr>
          <w:spacing w:val="-2"/>
          <w:sz w:val="28"/>
        </w:rPr>
        <w:t xml:space="preserve"> </w:t>
      </w:r>
      <w:r>
        <w:rPr>
          <w:sz w:val="28"/>
        </w:rPr>
        <w:t>в</w:t>
      </w:r>
      <w:r>
        <w:rPr>
          <w:spacing w:val="-1"/>
          <w:sz w:val="28"/>
        </w:rPr>
        <w:t xml:space="preserve"> </w:t>
      </w:r>
      <w:r>
        <w:rPr>
          <w:spacing w:val="-2"/>
          <w:sz w:val="28"/>
        </w:rPr>
        <w:t>обществе;</w:t>
      </w:r>
    </w:p>
    <w:p w:rsidR="00053D68" w:rsidRDefault="00DD0727">
      <w:pPr>
        <w:pStyle w:val="a5"/>
        <w:numPr>
          <w:ilvl w:val="0"/>
          <w:numId w:val="72"/>
        </w:numPr>
        <w:tabs>
          <w:tab w:val="left" w:pos="761"/>
        </w:tabs>
        <w:ind w:left="761"/>
        <w:rPr>
          <w:sz w:val="28"/>
        </w:rPr>
      </w:pPr>
      <w:r>
        <w:rPr>
          <w:sz w:val="28"/>
        </w:rPr>
        <w:t>в</w:t>
      </w:r>
      <w:r>
        <w:rPr>
          <w:spacing w:val="-4"/>
          <w:sz w:val="28"/>
        </w:rPr>
        <w:t xml:space="preserve"> </w:t>
      </w:r>
      <w:r>
        <w:rPr>
          <w:sz w:val="28"/>
        </w:rPr>
        <w:t>познании</w:t>
      </w:r>
      <w:r>
        <w:rPr>
          <w:spacing w:val="-2"/>
          <w:sz w:val="28"/>
        </w:rPr>
        <w:t xml:space="preserve"> </w:t>
      </w:r>
      <w:r>
        <w:rPr>
          <w:sz w:val="28"/>
        </w:rPr>
        <w:t>себя,</w:t>
      </w:r>
      <w:r>
        <w:rPr>
          <w:spacing w:val="-1"/>
          <w:sz w:val="28"/>
        </w:rPr>
        <w:t xml:space="preserve"> </w:t>
      </w:r>
      <w:r>
        <w:rPr>
          <w:sz w:val="28"/>
        </w:rPr>
        <w:t>своих</w:t>
      </w:r>
      <w:r>
        <w:rPr>
          <w:spacing w:val="-2"/>
          <w:sz w:val="28"/>
        </w:rPr>
        <w:t xml:space="preserve"> </w:t>
      </w:r>
      <w:r>
        <w:rPr>
          <w:sz w:val="28"/>
        </w:rPr>
        <w:t>мотивов,</w:t>
      </w:r>
      <w:r>
        <w:rPr>
          <w:spacing w:val="-2"/>
          <w:sz w:val="28"/>
        </w:rPr>
        <w:t xml:space="preserve"> </w:t>
      </w:r>
      <w:r>
        <w:rPr>
          <w:sz w:val="28"/>
        </w:rPr>
        <w:t>устремлений,</w:t>
      </w:r>
      <w:r>
        <w:rPr>
          <w:spacing w:val="-1"/>
          <w:sz w:val="28"/>
        </w:rPr>
        <w:t xml:space="preserve"> </w:t>
      </w:r>
      <w:r>
        <w:rPr>
          <w:spacing w:val="-2"/>
          <w:sz w:val="28"/>
        </w:rPr>
        <w:t>склонностей;</w:t>
      </w:r>
    </w:p>
    <w:p w:rsidR="00053D68" w:rsidRDefault="00DD0727">
      <w:pPr>
        <w:pStyle w:val="a5"/>
        <w:numPr>
          <w:ilvl w:val="0"/>
          <w:numId w:val="72"/>
        </w:numPr>
        <w:tabs>
          <w:tab w:val="left" w:pos="761"/>
        </w:tabs>
        <w:ind w:left="761"/>
        <w:rPr>
          <w:sz w:val="28"/>
        </w:rPr>
      </w:pPr>
      <w:r>
        <w:rPr>
          <w:sz w:val="28"/>
        </w:rPr>
        <w:t>в</w:t>
      </w:r>
      <w:r>
        <w:rPr>
          <w:spacing w:val="-5"/>
          <w:sz w:val="28"/>
        </w:rPr>
        <w:t xml:space="preserve"> </w:t>
      </w:r>
      <w:r>
        <w:rPr>
          <w:sz w:val="28"/>
        </w:rPr>
        <w:t>формировании</w:t>
      </w:r>
      <w:r>
        <w:rPr>
          <w:spacing w:val="-5"/>
          <w:sz w:val="28"/>
        </w:rPr>
        <w:t xml:space="preserve"> </w:t>
      </w:r>
      <w:r>
        <w:rPr>
          <w:sz w:val="28"/>
        </w:rPr>
        <w:t>готовности</w:t>
      </w:r>
      <w:r>
        <w:rPr>
          <w:spacing w:val="-4"/>
          <w:sz w:val="28"/>
        </w:rPr>
        <w:t xml:space="preserve"> </w:t>
      </w:r>
      <w:r>
        <w:rPr>
          <w:sz w:val="28"/>
        </w:rPr>
        <w:t>к</w:t>
      </w:r>
      <w:r>
        <w:rPr>
          <w:spacing w:val="-5"/>
          <w:sz w:val="28"/>
        </w:rPr>
        <w:t xml:space="preserve"> </w:t>
      </w:r>
      <w:r>
        <w:rPr>
          <w:sz w:val="28"/>
        </w:rPr>
        <w:t>личностному</w:t>
      </w:r>
      <w:r>
        <w:rPr>
          <w:spacing w:val="-4"/>
          <w:sz w:val="28"/>
        </w:rPr>
        <w:t xml:space="preserve"> </w:t>
      </w:r>
      <w:r>
        <w:rPr>
          <w:spacing w:val="-2"/>
          <w:sz w:val="28"/>
        </w:rPr>
        <w:t>самоопределению.</w:t>
      </w:r>
    </w:p>
    <w:p w:rsidR="00053D68" w:rsidRDefault="00DD0727">
      <w:pPr>
        <w:pStyle w:val="a3"/>
        <w:ind w:left="337"/>
      </w:pPr>
      <w:r>
        <w:t>Нормативно-правовую</w:t>
      </w:r>
      <w:r>
        <w:rPr>
          <w:spacing w:val="-7"/>
        </w:rPr>
        <w:t xml:space="preserve"> </w:t>
      </w:r>
      <w:r>
        <w:t>основу</w:t>
      </w:r>
      <w:r>
        <w:rPr>
          <w:spacing w:val="-5"/>
        </w:rPr>
        <w:t xml:space="preserve"> </w:t>
      </w:r>
      <w:r>
        <w:t>рабочей</w:t>
      </w:r>
      <w:r>
        <w:rPr>
          <w:spacing w:val="-4"/>
        </w:rPr>
        <w:t xml:space="preserve"> </w:t>
      </w:r>
      <w:r>
        <w:t>программы</w:t>
      </w:r>
      <w:r>
        <w:rPr>
          <w:spacing w:val="-5"/>
        </w:rPr>
        <w:t xml:space="preserve"> </w:t>
      </w:r>
      <w:r>
        <w:t>курса</w:t>
      </w:r>
      <w:r>
        <w:rPr>
          <w:spacing w:val="-4"/>
        </w:rPr>
        <w:t xml:space="preserve"> </w:t>
      </w:r>
      <w:r>
        <w:t>внеурочной</w:t>
      </w:r>
      <w:r>
        <w:rPr>
          <w:spacing w:val="-5"/>
        </w:rPr>
        <w:t xml:space="preserve"> </w:t>
      </w:r>
      <w:r>
        <w:t>дея-</w:t>
      </w:r>
      <w:r>
        <w:rPr>
          <w:spacing w:val="-4"/>
        </w:rPr>
        <w:t xml:space="preserve"> </w:t>
      </w:r>
      <w:r>
        <w:rPr>
          <w:spacing w:val="-2"/>
        </w:rPr>
        <w:t>тельности</w:t>
      </w:r>
    </w:p>
    <w:p w:rsidR="00053D68" w:rsidRDefault="00DD0727">
      <w:pPr>
        <w:pStyle w:val="a3"/>
        <w:ind w:left="54"/>
      </w:pPr>
      <w:r>
        <w:t>«Разговоры</w:t>
      </w:r>
      <w:r>
        <w:rPr>
          <w:spacing w:val="-6"/>
        </w:rPr>
        <w:t xml:space="preserve"> </w:t>
      </w:r>
      <w:r>
        <w:t>о</w:t>
      </w:r>
      <w:r>
        <w:rPr>
          <w:spacing w:val="-4"/>
        </w:rPr>
        <w:t xml:space="preserve"> </w:t>
      </w:r>
      <w:r>
        <w:t>важном»</w:t>
      </w:r>
      <w:r>
        <w:rPr>
          <w:spacing w:val="-4"/>
        </w:rPr>
        <w:t xml:space="preserve"> </w:t>
      </w:r>
      <w:r>
        <w:t>составляют</w:t>
      </w:r>
      <w:r>
        <w:rPr>
          <w:spacing w:val="-4"/>
        </w:rPr>
        <w:t xml:space="preserve"> </w:t>
      </w:r>
      <w:r>
        <w:t>следующие</w:t>
      </w:r>
      <w:r>
        <w:rPr>
          <w:spacing w:val="-4"/>
        </w:rPr>
        <w:t xml:space="preserve"> </w:t>
      </w:r>
      <w:r>
        <w:rPr>
          <w:spacing w:val="-2"/>
        </w:rPr>
        <w:t>документы:</w:t>
      </w:r>
    </w:p>
    <w:p w:rsidR="00053D68" w:rsidRDefault="00DD0727">
      <w:pPr>
        <w:pStyle w:val="a5"/>
        <w:numPr>
          <w:ilvl w:val="0"/>
          <w:numId w:val="71"/>
        </w:numPr>
        <w:tabs>
          <w:tab w:val="left" w:pos="761"/>
        </w:tabs>
        <w:ind w:right="1343" w:firstLine="284"/>
        <w:jc w:val="left"/>
        <w:rPr>
          <w:sz w:val="28"/>
        </w:rPr>
      </w:pPr>
      <w:r>
        <w:rPr>
          <w:sz w:val="28"/>
        </w:rPr>
        <w:t>Федеральный</w:t>
      </w:r>
      <w:r>
        <w:rPr>
          <w:spacing w:val="-5"/>
          <w:sz w:val="28"/>
        </w:rPr>
        <w:t xml:space="preserve"> </w:t>
      </w:r>
      <w:r>
        <w:rPr>
          <w:sz w:val="28"/>
        </w:rPr>
        <w:t>закон</w:t>
      </w:r>
      <w:r>
        <w:rPr>
          <w:spacing w:val="-5"/>
          <w:sz w:val="28"/>
        </w:rPr>
        <w:t xml:space="preserve"> </w:t>
      </w:r>
      <w:r>
        <w:rPr>
          <w:sz w:val="28"/>
        </w:rPr>
        <w:t>от</w:t>
      </w:r>
      <w:r>
        <w:rPr>
          <w:spacing w:val="-5"/>
          <w:sz w:val="28"/>
        </w:rPr>
        <w:t xml:space="preserve"> </w:t>
      </w:r>
      <w:r>
        <w:rPr>
          <w:sz w:val="28"/>
        </w:rPr>
        <w:t>29.12.2012</w:t>
      </w:r>
      <w:r>
        <w:rPr>
          <w:spacing w:val="-5"/>
          <w:sz w:val="28"/>
        </w:rPr>
        <w:t xml:space="preserve"> </w:t>
      </w:r>
      <w:r>
        <w:rPr>
          <w:sz w:val="28"/>
        </w:rPr>
        <w:t>№</w:t>
      </w:r>
      <w:r>
        <w:rPr>
          <w:spacing w:val="-5"/>
          <w:sz w:val="28"/>
        </w:rPr>
        <w:t xml:space="preserve"> </w:t>
      </w:r>
      <w:r>
        <w:rPr>
          <w:sz w:val="28"/>
        </w:rPr>
        <w:t>273-ФЗ</w:t>
      </w:r>
      <w:r>
        <w:rPr>
          <w:spacing w:val="-5"/>
          <w:sz w:val="28"/>
        </w:rPr>
        <w:t xml:space="preserve"> </w:t>
      </w:r>
      <w:r>
        <w:rPr>
          <w:sz w:val="28"/>
        </w:rPr>
        <w:t>«Об</w:t>
      </w:r>
      <w:r>
        <w:rPr>
          <w:spacing w:val="-5"/>
          <w:sz w:val="28"/>
        </w:rPr>
        <w:t xml:space="preserve"> </w:t>
      </w:r>
      <w:r>
        <w:rPr>
          <w:sz w:val="28"/>
        </w:rPr>
        <w:t>образовании</w:t>
      </w:r>
      <w:r>
        <w:rPr>
          <w:spacing w:val="-5"/>
          <w:sz w:val="28"/>
        </w:rPr>
        <w:t xml:space="preserve"> </w:t>
      </w:r>
      <w:r>
        <w:rPr>
          <w:sz w:val="28"/>
        </w:rPr>
        <w:t>в</w:t>
      </w:r>
      <w:r>
        <w:rPr>
          <w:spacing w:val="-5"/>
          <w:sz w:val="28"/>
        </w:rPr>
        <w:t xml:space="preserve"> </w:t>
      </w:r>
      <w:r>
        <w:rPr>
          <w:sz w:val="28"/>
        </w:rPr>
        <w:t xml:space="preserve">Российской </w:t>
      </w:r>
      <w:r>
        <w:rPr>
          <w:spacing w:val="-2"/>
          <w:sz w:val="28"/>
        </w:rPr>
        <w:t>Федерации».</w:t>
      </w:r>
    </w:p>
    <w:p w:rsidR="00053D68" w:rsidRDefault="00DD0727">
      <w:pPr>
        <w:pStyle w:val="a5"/>
        <w:numPr>
          <w:ilvl w:val="0"/>
          <w:numId w:val="71"/>
        </w:numPr>
        <w:tabs>
          <w:tab w:val="left" w:pos="761"/>
        </w:tabs>
        <w:spacing w:before="80"/>
        <w:ind w:left="53" w:right="1347" w:firstLine="284"/>
        <w:jc w:val="left"/>
        <w:rPr>
          <w:sz w:val="28"/>
        </w:rPr>
      </w:pPr>
      <w:r>
        <w:rPr>
          <w:sz w:val="28"/>
        </w:rPr>
        <w:t>Указ</w:t>
      </w:r>
      <w:r>
        <w:rPr>
          <w:spacing w:val="-5"/>
          <w:sz w:val="28"/>
        </w:rPr>
        <w:t xml:space="preserve"> </w:t>
      </w:r>
      <w:r>
        <w:rPr>
          <w:sz w:val="28"/>
        </w:rPr>
        <w:t>Президента</w:t>
      </w:r>
      <w:r>
        <w:rPr>
          <w:spacing w:val="-5"/>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от</w:t>
      </w:r>
      <w:r>
        <w:rPr>
          <w:spacing w:val="-5"/>
          <w:sz w:val="28"/>
        </w:rPr>
        <w:t xml:space="preserve"> </w:t>
      </w:r>
      <w:r>
        <w:rPr>
          <w:sz w:val="28"/>
        </w:rPr>
        <w:t>02.07.2021</w:t>
      </w:r>
      <w:r>
        <w:rPr>
          <w:spacing w:val="-5"/>
          <w:sz w:val="28"/>
        </w:rPr>
        <w:t xml:space="preserve"> </w:t>
      </w:r>
      <w:r>
        <w:rPr>
          <w:sz w:val="28"/>
        </w:rPr>
        <w:t>№</w:t>
      </w:r>
      <w:r>
        <w:rPr>
          <w:spacing w:val="-5"/>
          <w:sz w:val="28"/>
        </w:rPr>
        <w:t xml:space="preserve"> </w:t>
      </w:r>
      <w:r>
        <w:rPr>
          <w:sz w:val="28"/>
        </w:rPr>
        <w:t>400</w:t>
      </w:r>
      <w:r>
        <w:rPr>
          <w:spacing w:val="-5"/>
          <w:sz w:val="28"/>
        </w:rPr>
        <w:t xml:space="preserve"> </w:t>
      </w:r>
      <w:r>
        <w:rPr>
          <w:sz w:val="28"/>
        </w:rPr>
        <w:t>«О</w:t>
      </w:r>
      <w:r>
        <w:rPr>
          <w:spacing w:val="-5"/>
          <w:sz w:val="28"/>
        </w:rPr>
        <w:t xml:space="preserve"> </w:t>
      </w:r>
      <w:r>
        <w:rPr>
          <w:sz w:val="28"/>
        </w:rPr>
        <w:t>Стратегии национальной безопасности Российской Федерации».</w:t>
      </w:r>
    </w:p>
    <w:p w:rsidR="00053D68" w:rsidRDefault="00DD0727">
      <w:pPr>
        <w:pStyle w:val="a5"/>
        <w:numPr>
          <w:ilvl w:val="0"/>
          <w:numId w:val="71"/>
        </w:numPr>
        <w:tabs>
          <w:tab w:val="left" w:pos="761"/>
          <w:tab w:val="left" w:pos="6422"/>
          <w:tab w:val="left" w:pos="8546"/>
        </w:tabs>
        <w:ind w:left="761"/>
        <w:jc w:val="left"/>
        <w:rPr>
          <w:sz w:val="28"/>
        </w:rPr>
      </w:pPr>
      <w:r>
        <w:rPr>
          <w:sz w:val="28"/>
        </w:rPr>
        <w:t>Указ</w:t>
      </w:r>
      <w:r>
        <w:rPr>
          <w:spacing w:val="70"/>
          <w:sz w:val="28"/>
        </w:rPr>
        <w:t xml:space="preserve"> </w:t>
      </w:r>
      <w:r>
        <w:rPr>
          <w:sz w:val="28"/>
        </w:rPr>
        <w:t>Президента</w:t>
      </w:r>
      <w:r>
        <w:rPr>
          <w:spacing w:val="-44"/>
          <w:sz w:val="28"/>
        </w:rPr>
        <w:t xml:space="preserve"> </w:t>
      </w:r>
      <w:r>
        <w:rPr>
          <w:sz w:val="28"/>
        </w:rPr>
        <w:t>Российской</w:t>
      </w:r>
      <w:r w:rsidR="00CD2F0B">
        <w:rPr>
          <w:sz w:val="28"/>
        </w:rPr>
        <w:t xml:space="preserve"> </w:t>
      </w:r>
      <w:r>
        <w:rPr>
          <w:sz w:val="28"/>
        </w:rPr>
        <w:t>Федерации</w:t>
      </w:r>
      <w:r>
        <w:rPr>
          <w:spacing w:val="21"/>
          <w:sz w:val="28"/>
        </w:rPr>
        <w:t xml:space="preserve"> </w:t>
      </w:r>
      <w:r>
        <w:rPr>
          <w:spacing w:val="-5"/>
          <w:sz w:val="28"/>
        </w:rPr>
        <w:t>от</w:t>
      </w:r>
      <w:r w:rsidR="00CD2F0B">
        <w:rPr>
          <w:spacing w:val="-5"/>
          <w:sz w:val="28"/>
        </w:rPr>
        <w:t xml:space="preserve"> </w:t>
      </w:r>
      <w:r>
        <w:rPr>
          <w:sz w:val="28"/>
        </w:rPr>
        <w:t>09.11.2022</w:t>
      </w:r>
      <w:r>
        <w:rPr>
          <w:spacing w:val="51"/>
          <w:w w:val="150"/>
          <w:sz w:val="28"/>
        </w:rPr>
        <w:t xml:space="preserve"> </w:t>
      </w:r>
      <w:r>
        <w:rPr>
          <w:spacing w:val="-10"/>
          <w:sz w:val="28"/>
        </w:rPr>
        <w:t>№</w:t>
      </w:r>
      <w:r>
        <w:rPr>
          <w:spacing w:val="-5"/>
          <w:sz w:val="28"/>
        </w:rPr>
        <w:t>809</w:t>
      </w:r>
    </w:p>
    <w:p w:rsidR="00053D68" w:rsidRDefault="00DD0727">
      <w:pPr>
        <w:pStyle w:val="a3"/>
        <w:ind w:left="53" w:firstLine="284"/>
      </w:pPr>
      <w:r>
        <w:t>«Об</w:t>
      </w:r>
      <w:r>
        <w:rPr>
          <w:spacing w:val="-6"/>
        </w:rPr>
        <w:t xml:space="preserve"> </w:t>
      </w:r>
      <w:r>
        <w:t>утверждении</w:t>
      </w:r>
      <w:r>
        <w:rPr>
          <w:spacing w:val="-6"/>
        </w:rPr>
        <w:t xml:space="preserve"> </w:t>
      </w:r>
      <w:r>
        <w:t>Основ</w:t>
      </w:r>
      <w:r>
        <w:rPr>
          <w:spacing w:val="-6"/>
        </w:rPr>
        <w:t xml:space="preserve"> </w:t>
      </w:r>
      <w:r>
        <w:t>государственной</w:t>
      </w:r>
      <w:r>
        <w:rPr>
          <w:spacing w:val="-6"/>
        </w:rPr>
        <w:t xml:space="preserve"> </w:t>
      </w:r>
      <w:r>
        <w:t>политики</w:t>
      </w:r>
      <w:r>
        <w:rPr>
          <w:spacing w:val="-6"/>
        </w:rPr>
        <w:t xml:space="preserve"> </w:t>
      </w:r>
      <w:r>
        <w:t>по</w:t>
      </w:r>
      <w:r>
        <w:rPr>
          <w:spacing w:val="-6"/>
        </w:rPr>
        <w:t xml:space="preserve"> </w:t>
      </w:r>
      <w:r>
        <w:t>сохранению</w:t>
      </w:r>
      <w:r>
        <w:rPr>
          <w:spacing w:val="-6"/>
        </w:rPr>
        <w:t xml:space="preserve"> </w:t>
      </w:r>
      <w:r>
        <w:t>и</w:t>
      </w:r>
      <w:r>
        <w:rPr>
          <w:spacing w:val="-6"/>
        </w:rPr>
        <w:t xml:space="preserve"> </w:t>
      </w:r>
      <w:r>
        <w:t>укреплению традиционных российских духовно-нравственных ценностей».</w:t>
      </w:r>
    </w:p>
    <w:p w:rsidR="00053D68" w:rsidRDefault="00DD0727">
      <w:pPr>
        <w:pStyle w:val="a5"/>
        <w:numPr>
          <w:ilvl w:val="0"/>
          <w:numId w:val="71"/>
        </w:numPr>
        <w:tabs>
          <w:tab w:val="left" w:pos="761"/>
        </w:tabs>
        <w:ind w:left="53" w:right="697" w:firstLine="284"/>
        <w:jc w:val="left"/>
        <w:rPr>
          <w:sz w:val="28"/>
        </w:rPr>
      </w:pPr>
      <w:r>
        <w:rPr>
          <w:sz w:val="28"/>
        </w:rPr>
        <w:t>Распоряжение</w:t>
      </w:r>
      <w:r>
        <w:rPr>
          <w:spacing w:val="-5"/>
          <w:sz w:val="28"/>
        </w:rPr>
        <w:t xml:space="preserve"> </w:t>
      </w:r>
      <w:r>
        <w:rPr>
          <w:sz w:val="28"/>
        </w:rPr>
        <w:t>Правительства</w:t>
      </w:r>
      <w:r>
        <w:rPr>
          <w:spacing w:val="-5"/>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от</w:t>
      </w:r>
      <w:r>
        <w:rPr>
          <w:spacing w:val="-5"/>
          <w:sz w:val="28"/>
        </w:rPr>
        <w:t xml:space="preserve"> </w:t>
      </w:r>
      <w:r>
        <w:rPr>
          <w:sz w:val="28"/>
        </w:rPr>
        <w:t>29.04.2015</w:t>
      </w:r>
      <w:r>
        <w:rPr>
          <w:spacing w:val="-5"/>
          <w:sz w:val="28"/>
        </w:rPr>
        <w:t xml:space="preserve"> </w:t>
      </w:r>
      <w:r>
        <w:rPr>
          <w:sz w:val="28"/>
        </w:rPr>
        <w:t>№</w:t>
      </w:r>
      <w:r>
        <w:rPr>
          <w:spacing w:val="-5"/>
          <w:sz w:val="28"/>
        </w:rPr>
        <w:t xml:space="preserve"> </w:t>
      </w:r>
      <w:r>
        <w:rPr>
          <w:sz w:val="28"/>
        </w:rPr>
        <w:t>996-</w:t>
      </w:r>
      <w:r>
        <w:rPr>
          <w:spacing w:val="-5"/>
          <w:sz w:val="28"/>
        </w:rPr>
        <w:t xml:space="preserve"> </w:t>
      </w:r>
      <w:r>
        <w:rPr>
          <w:sz w:val="28"/>
        </w:rPr>
        <w:t>р</w:t>
      </w:r>
      <w:r>
        <w:rPr>
          <w:spacing w:val="-5"/>
          <w:sz w:val="28"/>
        </w:rPr>
        <w:t xml:space="preserve"> </w:t>
      </w:r>
      <w:r>
        <w:rPr>
          <w:sz w:val="28"/>
        </w:rPr>
        <w:t>«Об утверждении Стратегии развития воспитания на период до 2025 года».</w:t>
      </w:r>
    </w:p>
    <w:p w:rsidR="00053D68" w:rsidRDefault="00DD0727">
      <w:pPr>
        <w:pStyle w:val="a5"/>
        <w:numPr>
          <w:ilvl w:val="0"/>
          <w:numId w:val="71"/>
        </w:numPr>
        <w:tabs>
          <w:tab w:val="left" w:pos="761"/>
        </w:tabs>
        <w:ind w:left="53" w:right="1317" w:firstLine="284"/>
        <w:jc w:val="left"/>
        <w:rPr>
          <w:sz w:val="28"/>
        </w:rPr>
      </w:pPr>
      <w:r>
        <w:rPr>
          <w:sz w:val="28"/>
        </w:rPr>
        <w:t>Приказ</w:t>
      </w:r>
      <w:r>
        <w:rPr>
          <w:spacing w:val="-5"/>
          <w:sz w:val="28"/>
        </w:rPr>
        <w:t xml:space="preserve"> </w:t>
      </w:r>
      <w:r>
        <w:rPr>
          <w:sz w:val="28"/>
        </w:rPr>
        <w:t>Минпросвещения</w:t>
      </w:r>
      <w:r>
        <w:rPr>
          <w:spacing w:val="-5"/>
          <w:sz w:val="28"/>
        </w:rPr>
        <w:t xml:space="preserve"> </w:t>
      </w:r>
      <w:r>
        <w:rPr>
          <w:sz w:val="28"/>
        </w:rPr>
        <w:t>России</w:t>
      </w:r>
      <w:r>
        <w:rPr>
          <w:spacing w:val="-5"/>
          <w:sz w:val="28"/>
        </w:rPr>
        <w:t xml:space="preserve"> </w:t>
      </w:r>
      <w:r>
        <w:rPr>
          <w:sz w:val="28"/>
        </w:rPr>
        <w:t>от</w:t>
      </w:r>
      <w:r>
        <w:rPr>
          <w:spacing w:val="-5"/>
          <w:sz w:val="28"/>
        </w:rPr>
        <w:t xml:space="preserve"> </w:t>
      </w:r>
      <w:r>
        <w:rPr>
          <w:sz w:val="28"/>
        </w:rPr>
        <w:t>31.05.2021</w:t>
      </w:r>
      <w:r>
        <w:rPr>
          <w:spacing w:val="-5"/>
          <w:sz w:val="28"/>
        </w:rPr>
        <w:t xml:space="preserve"> </w:t>
      </w:r>
      <w:r>
        <w:rPr>
          <w:sz w:val="28"/>
        </w:rPr>
        <w:t>№</w:t>
      </w:r>
      <w:r>
        <w:rPr>
          <w:spacing w:val="-5"/>
          <w:sz w:val="28"/>
        </w:rPr>
        <w:t xml:space="preserve"> </w:t>
      </w:r>
      <w:r>
        <w:rPr>
          <w:sz w:val="28"/>
        </w:rPr>
        <w:t>286</w:t>
      </w:r>
      <w:r>
        <w:rPr>
          <w:spacing w:val="-5"/>
          <w:sz w:val="28"/>
        </w:rPr>
        <w:t xml:space="preserve"> </w:t>
      </w:r>
      <w:r>
        <w:rPr>
          <w:sz w:val="28"/>
        </w:rPr>
        <w:t>«Об</w:t>
      </w:r>
      <w:r>
        <w:rPr>
          <w:spacing w:val="-5"/>
          <w:sz w:val="28"/>
        </w:rPr>
        <w:t xml:space="preserve"> </w:t>
      </w:r>
      <w:r>
        <w:rPr>
          <w:sz w:val="28"/>
        </w:rPr>
        <w:t>утверждении</w:t>
      </w:r>
      <w:r>
        <w:rPr>
          <w:spacing w:val="-5"/>
          <w:sz w:val="28"/>
        </w:rPr>
        <w:t xml:space="preserve"> </w:t>
      </w:r>
      <w:r>
        <w:rPr>
          <w:sz w:val="28"/>
        </w:rPr>
        <w:t xml:space="preserve">фе- дерального государственного образовательного стандарта начального об- щего </w:t>
      </w:r>
      <w:r>
        <w:rPr>
          <w:spacing w:val="-2"/>
          <w:sz w:val="28"/>
        </w:rPr>
        <w:lastRenderedPageBreak/>
        <w:t>образования».</w:t>
      </w:r>
    </w:p>
    <w:p w:rsidR="00053D68" w:rsidRDefault="00DD0727">
      <w:pPr>
        <w:pStyle w:val="a5"/>
        <w:numPr>
          <w:ilvl w:val="0"/>
          <w:numId w:val="71"/>
        </w:numPr>
        <w:tabs>
          <w:tab w:val="left" w:pos="761"/>
        </w:tabs>
        <w:ind w:left="53" w:right="1387" w:firstLine="0"/>
        <w:jc w:val="left"/>
        <w:rPr>
          <w:sz w:val="28"/>
        </w:rPr>
      </w:pPr>
      <w:r>
        <w:rPr>
          <w:sz w:val="28"/>
        </w:rPr>
        <w:t>Приказ</w:t>
      </w:r>
      <w:r>
        <w:rPr>
          <w:spacing w:val="-6"/>
          <w:sz w:val="28"/>
        </w:rPr>
        <w:t xml:space="preserve"> </w:t>
      </w:r>
      <w:r>
        <w:rPr>
          <w:sz w:val="28"/>
        </w:rPr>
        <w:t>Минпросвещения</w:t>
      </w:r>
      <w:r>
        <w:rPr>
          <w:spacing w:val="-6"/>
          <w:sz w:val="28"/>
        </w:rPr>
        <w:t xml:space="preserve"> </w:t>
      </w:r>
      <w:r>
        <w:rPr>
          <w:sz w:val="28"/>
        </w:rPr>
        <w:t>России</w:t>
      </w:r>
      <w:r>
        <w:rPr>
          <w:spacing w:val="-6"/>
          <w:sz w:val="28"/>
        </w:rPr>
        <w:t xml:space="preserve"> </w:t>
      </w:r>
      <w:r>
        <w:rPr>
          <w:sz w:val="28"/>
        </w:rPr>
        <w:t>от</w:t>
      </w:r>
      <w:r>
        <w:rPr>
          <w:spacing w:val="-6"/>
          <w:sz w:val="28"/>
        </w:rPr>
        <w:t xml:space="preserve"> </w:t>
      </w:r>
      <w:r>
        <w:rPr>
          <w:sz w:val="28"/>
        </w:rPr>
        <w:t>31.05.2021</w:t>
      </w:r>
      <w:r>
        <w:rPr>
          <w:spacing w:val="-6"/>
          <w:sz w:val="28"/>
        </w:rPr>
        <w:t xml:space="preserve"> </w:t>
      </w:r>
      <w:r>
        <w:rPr>
          <w:sz w:val="28"/>
        </w:rPr>
        <w:t>№287</w:t>
      </w:r>
      <w:r>
        <w:rPr>
          <w:spacing w:val="-6"/>
          <w:sz w:val="28"/>
        </w:rPr>
        <w:t xml:space="preserve"> </w:t>
      </w:r>
      <w:r>
        <w:rPr>
          <w:sz w:val="28"/>
        </w:rPr>
        <w:t>«Об</w:t>
      </w:r>
      <w:r>
        <w:rPr>
          <w:spacing w:val="-6"/>
          <w:sz w:val="28"/>
        </w:rPr>
        <w:t xml:space="preserve"> </w:t>
      </w:r>
      <w:r>
        <w:rPr>
          <w:sz w:val="28"/>
        </w:rPr>
        <w:t>утверждении</w:t>
      </w:r>
      <w:r>
        <w:rPr>
          <w:spacing w:val="-6"/>
          <w:sz w:val="28"/>
        </w:rPr>
        <w:t xml:space="preserve"> </w:t>
      </w:r>
      <w:r>
        <w:rPr>
          <w:sz w:val="28"/>
        </w:rPr>
        <w:t xml:space="preserve">фе- дерального государственного образовательного стандарта основного об- щего </w:t>
      </w:r>
      <w:r>
        <w:rPr>
          <w:spacing w:val="-2"/>
          <w:sz w:val="28"/>
        </w:rPr>
        <w:t>образования».</w:t>
      </w:r>
    </w:p>
    <w:p w:rsidR="00053D68" w:rsidRDefault="00DD0727">
      <w:pPr>
        <w:pStyle w:val="a5"/>
        <w:numPr>
          <w:ilvl w:val="0"/>
          <w:numId w:val="71"/>
        </w:numPr>
        <w:tabs>
          <w:tab w:val="left" w:pos="761"/>
        </w:tabs>
        <w:ind w:left="53" w:right="360" w:firstLine="0"/>
        <w:jc w:val="left"/>
        <w:rPr>
          <w:sz w:val="28"/>
        </w:rPr>
      </w:pPr>
      <w:r>
        <w:rPr>
          <w:sz w:val="28"/>
        </w:rPr>
        <w:t>Приказ</w:t>
      </w:r>
      <w:r>
        <w:rPr>
          <w:spacing w:val="-5"/>
          <w:sz w:val="28"/>
        </w:rPr>
        <w:t xml:space="preserve"> </w:t>
      </w:r>
      <w:r>
        <w:rPr>
          <w:sz w:val="28"/>
        </w:rPr>
        <w:t>Минобрнауки</w:t>
      </w:r>
      <w:r>
        <w:rPr>
          <w:spacing w:val="-5"/>
          <w:sz w:val="28"/>
        </w:rPr>
        <w:t xml:space="preserve"> </w:t>
      </w:r>
      <w:r>
        <w:rPr>
          <w:sz w:val="28"/>
        </w:rPr>
        <w:t>России</w:t>
      </w:r>
      <w:r>
        <w:rPr>
          <w:spacing w:val="-5"/>
          <w:sz w:val="28"/>
        </w:rPr>
        <w:t xml:space="preserve"> </w:t>
      </w:r>
      <w:r>
        <w:rPr>
          <w:sz w:val="28"/>
        </w:rPr>
        <w:t>от</w:t>
      </w:r>
      <w:r>
        <w:rPr>
          <w:spacing w:val="-5"/>
          <w:sz w:val="28"/>
        </w:rPr>
        <w:t xml:space="preserve"> </w:t>
      </w:r>
      <w:r>
        <w:rPr>
          <w:sz w:val="28"/>
        </w:rPr>
        <w:t>17.05.2012</w:t>
      </w:r>
      <w:r>
        <w:rPr>
          <w:spacing w:val="-5"/>
          <w:sz w:val="28"/>
        </w:rPr>
        <w:t xml:space="preserve"> </w:t>
      </w:r>
      <w:r>
        <w:rPr>
          <w:sz w:val="28"/>
        </w:rPr>
        <w:t>№</w:t>
      </w:r>
      <w:r>
        <w:rPr>
          <w:spacing w:val="-5"/>
          <w:sz w:val="28"/>
        </w:rPr>
        <w:t xml:space="preserve"> </w:t>
      </w:r>
      <w:r>
        <w:rPr>
          <w:sz w:val="28"/>
        </w:rPr>
        <w:t>413</w:t>
      </w:r>
      <w:r>
        <w:rPr>
          <w:spacing w:val="-5"/>
          <w:sz w:val="28"/>
        </w:rPr>
        <w:t xml:space="preserve"> </w:t>
      </w:r>
      <w:r>
        <w:rPr>
          <w:sz w:val="28"/>
        </w:rPr>
        <w:t>«Об</w:t>
      </w:r>
      <w:r>
        <w:rPr>
          <w:spacing w:val="-5"/>
          <w:sz w:val="28"/>
        </w:rPr>
        <w:t xml:space="preserve"> </w:t>
      </w:r>
      <w:r>
        <w:rPr>
          <w:sz w:val="28"/>
        </w:rPr>
        <w:t>утверждении</w:t>
      </w:r>
      <w:r>
        <w:rPr>
          <w:spacing w:val="-5"/>
          <w:sz w:val="28"/>
        </w:rPr>
        <w:t xml:space="preserve"> </w:t>
      </w:r>
      <w:r>
        <w:rPr>
          <w:sz w:val="28"/>
        </w:rPr>
        <w:t>феде-</w:t>
      </w:r>
      <w:r>
        <w:rPr>
          <w:spacing w:val="-5"/>
          <w:sz w:val="28"/>
        </w:rPr>
        <w:t xml:space="preserve"> </w:t>
      </w:r>
      <w:r>
        <w:rPr>
          <w:sz w:val="28"/>
        </w:rPr>
        <w:t>рального государственного образовательного стандарта среднего общего образования».</w:t>
      </w:r>
    </w:p>
    <w:p w:rsidR="00053D68" w:rsidRDefault="00DD0727">
      <w:pPr>
        <w:pStyle w:val="a5"/>
        <w:numPr>
          <w:ilvl w:val="0"/>
          <w:numId w:val="71"/>
        </w:numPr>
        <w:tabs>
          <w:tab w:val="left" w:pos="761"/>
        </w:tabs>
        <w:ind w:left="53" w:right="1317" w:firstLine="0"/>
        <w:jc w:val="left"/>
        <w:rPr>
          <w:sz w:val="28"/>
        </w:rPr>
      </w:pPr>
      <w:r>
        <w:rPr>
          <w:sz w:val="28"/>
        </w:rPr>
        <w:t>Приказ</w:t>
      </w:r>
      <w:r>
        <w:rPr>
          <w:spacing w:val="-5"/>
          <w:sz w:val="28"/>
        </w:rPr>
        <w:t xml:space="preserve"> </w:t>
      </w:r>
      <w:r>
        <w:rPr>
          <w:sz w:val="28"/>
        </w:rPr>
        <w:t>Минпросвещения</w:t>
      </w:r>
      <w:r>
        <w:rPr>
          <w:spacing w:val="-5"/>
          <w:sz w:val="28"/>
        </w:rPr>
        <w:t xml:space="preserve"> </w:t>
      </w:r>
      <w:r>
        <w:rPr>
          <w:sz w:val="28"/>
        </w:rPr>
        <w:t>России</w:t>
      </w:r>
      <w:r>
        <w:rPr>
          <w:spacing w:val="-5"/>
          <w:sz w:val="28"/>
        </w:rPr>
        <w:t xml:space="preserve"> </w:t>
      </w:r>
      <w:r>
        <w:rPr>
          <w:sz w:val="28"/>
        </w:rPr>
        <w:t>от</w:t>
      </w:r>
      <w:r>
        <w:rPr>
          <w:spacing w:val="-5"/>
          <w:sz w:val="28"/>
        </w:rPr>
        <w:t xml:space="preserve"> </w:t>
      </w:r>
      <w:r>
        <w:rPr>
          <w:sz w:val="28"/>
        </w:rPr>
        <w:t>18.05.2023</w:t>
      </w:r>
      <w:r>
        <w:rPr>
          <w:spacing w:val="-5"/>
          <w:sz w:val="28"/>
        </w:rPr>
        <w:t xml:space="preserve"> </w:t>
      </w:r>
      <w:r>
        <w:rPr>
          <w:sz w:val="28"/>
        </w:rPr>
        <w:t>№</w:t>
      </w:r>
      <w:r>
        <w:rPr>
          <w:spacing w:val="-5"/>
          <w:sz w:val="28"/>
        </w:rPr>
        <w:t xml:space="preserve"> </w:t>
      </w:r>
      <w:r>
        <w:rPr>
          <w:sz w:val="28"/>
        </w:rPr>
        <w:t>372</w:t>
      </w:r>
      <w:r>
        <w:rPr>
          <w:spacing w:val="-5"/>
          <w:sz w:val="28"/>
        </w:rPr>
        <w:t xml:space="preserve"> </w:t>
      </w:r>
      <w:r>
        <w:rPr>
          <w:sz w:val="28"/>
        </w:rPr>
        <w:t>«Об</w:t>
      </w:r>
      <w:r>
        <w:rPr>
          <w:spacing w:val="-5"/>
          <w:sz w:val="28"/>
        </w:rPr>
        <w:t xml:space="preserve"> </w:t>
      </w:r>
      <w:r>
        <w:rPr>
          <w:sz w:val="28"/>
        </w:rPr>
        <w:t>утверждении</w:t>
      </w:r>
      <w:r>
        <w:rPr>
          <w:spacing w:val="-5"/>
          <w:sz w:val="28"/>
        </w:rPr>
        <w:t xml:space="preserve"> </w:t>
      </w:r>
      <w:r>
        <w:rPr>
          <w:sz w:val="28"/>
        </w:rPr>
        <w:t>фе- деральной образовательной программы начального общего образования».</w:t>
      </w:r>
    </w:p>
    <w:p w:rsidR="00053D68" w:rsidRDefault="00DD0727">
      <w:pPr>
        <w:pStyle w:val="a5"/>
        <w:numPr>
          <w:ilvl w:val="0"/>
          <w:numId w:val="71"/>
        </w:numPr>
        <w:tabs>
          <w:tab w:val="left" w:pos="761"/>
        </w:tabs>
        <w:ind w:left="53" w:right="1317" w:firstLine="0"/>
        <w:jc w:val="left"/>
        <w:rPr>
          <w:sz w:val="28"/>
        </w:rPr>
      </w:pPr>
      <w:r>
        <w:rPr>
          <w:sz w:val="28"/>
        </w:rPr>
        <w:t>Приказ</w:t>
      </w:r>
      <w:r>
        <w:rPr>
          <w:spacing w:val="-5"/>
          <w:sz w:val="28"/>
        </w:rPr>
        <w:t xml:space="preserve"> </w:t>
      </w:r>
      <w:r>
        <w:rPr>
          <w:sz w:val="28"/>
        </w:rPr>
        <w:t>Минпросвещения</w:t>
      </w:r>
      <w:r>
        <w:rPr>
          <w:spacing w:val="-5"/>
          <w:sz w:val="28"/>
        </w:rPr>
        <w:t xml:space="preserve"> </w:t>
      </w:r>
      <w:r>
        <w:rPr>
          <w:sz w:val="28"/>
        </w:rPr>
        <w:t>России</w:t>
      </w:r>
      <w:r>
        <w:rPr>
          <w:spacing w:val="-5"/>
          <w:sz w:val="28"/>
        </w:rPr>
        <w:t xml:space="preserve"> </w:t>
      </w:r>
      <w:r>
        <w:rPr>
          <w:sz w:val="28"/>
        </w:rPr>
        <w:t>от</w:t>
      </w:r>
      <w:r>
        <w:rPr>
          <w:spacing w:val="-5"/>
          <w:sz w:val="28"/>
        </w:rPr>
        <w:t xml:space="preserve"> </w:t>
      </w:r>
      <w:r>
        <w:rPr>
          <w:sz w:val="28"/>
        </w:rPr>
        <w:t>18.05.2023</w:t>
      </w:r>
      <w:r>
        <w:rPr>
          <w:spacing w:val="-5"/>
          <w:sz w:val="28"/>
        </w:rPr>
        <w:t xml:space="preserve"> </w:t>
      </w:r>
      <w:r>
        <w:rPr>
          <w:sz w:val="28"/>
        </w:rPr>
        <w:t>№</w:t>
      </w:r>
      <w:r>
        <w:rPr>
          <w:spacing w:val="-5"/>
          <w:sz w:val="28"/>
        </w:rPr>
        <w:t xml:space="preserve"> </w:t>
      </w:r>
      <w:r>
        <w:rPr>
          <w:sz w:val="28"/>
        </w:rPr>
        <w:t>370</w:t>
      </w:r>
      <w:r>
        <w:rPr>
          <w:spacing w:val="-5"/>
          <w:sz w:val="28"/>
        </w:rPr>
        <w:t xml:space="preserve"> </w:t>
      </w:r>
      <w:r>
        <w:rPr>
          <w:sz w:val="28"/>
        </w:rPr>
        <w:t>«Об</w:t>
      </w:r>
      <w:r>
        <w:rPr>
          <w:spacing w:val="-5"/>
          <w:sz w:val="28"/>
        </w:rPr>
        <w:t xml:space="preserve"> </w:t>
      </w:r>
      <w:r>
        <w:rPr>
          <w:sz w:val="28"/>
        </w:rPr>
        <w:t>утверждении</w:t>
      </w:r>
      <w:r>
        <w:rPr>
          <w:spacing w:val="-5"/>
          <w:sz w:val="28"/>
        </w:rPr>
        <w:t xml:space="preserve"> </w:t>
      </w:r>
      <w:r>
        <w:rPr>
          <w:sz w:val="28"/>
        </w:rPr>
        <w:t>фе- деральной образовательной программы основного общего образования».</w:t>
      </w:r>
    </w:p>
    <w:p w:rsidR="00053D68" w:rsidRDefault="00DD0727">
      <w:pPr>
        <w:pStyle w:val="a5"/>
        <w:numPr>
          <w:ilvl w:val="0"/>
          <w:numId w:val="71"/>
        </w:numPr>
        <w:tabs>
          <w:tab w:val="left" w:pos="761"/>
        </w:tabs>
        <w:ind w:left="53" w:right="1387" w:firstLine="0"/>
        <w:jc w:val="left"/>
        <w:rPr>
          <w:sz w:val="28"/>
        </w:rPr>
      </w:pPr>
      <w:r>
        <w:rPr>
          <w:sz w:val="28"/>
        </w:rPr>
        <w:t>Приказ</w:t>
      </w:r>
      <w:r>
        <w:rPr>
          <w:spacing w:val="-6"/>
          <w:sz w:val="28"/>
        </w:rPr>
        <w:t xml:space="preserve"> </w:t>
      </w:r>
      <w:r>
        <w:rPr>
          <w:sz w:val="28"/>
        </w:rPr>
        <w:t>Минпросвещения</w:t>
      </w:r>
      <w:r>
        <w:rPr>
          <w:spacing w:val="-6"/>
          <w:sz w:val="28"/>
        </w:rPr>
        <w:t xml:space="preserve"> </w:t>
      </w:r>
      <w:r>
        <w:rPr>
          <w:sz w:val="28"/>
        </w:rPr>
        <w:t>России</w:t>
      </w:r>
      <w:r>
        <w:rPr>
          <w:spacing w:val="-6"/>
          <w:sz w:val="28"/>
        </w:rPr>
        <w:t xml:space="preserve"> </w:t>
      </w:r>
      <w:r>
        <w:rPr>
          <w:sz w:val="28"/>
        </w:rPr>
        <w:t>от</w:t>
      </w:r>
      <w:r>
        <w:rPr>
          <w:spacing w:val="-6"/>
          <w:sz w:val="28"/>
        </w:rPr>
        <w:t xml:space="preserve"> </w:t>
      </w:r>
      <w:r>
        <w:rPr>
          <w:sz w:val="28"/>
        </w:rPr>
        <w:t>18.05.2023</w:t>
      </w:r>
      <w:r>
        <w:rPr>
          <w:spacing w:val="-6"/>
          <w:sz w:val="28"/>
        </w:rPr>
        <w:t xml:space="preserve"> </w:t>
      </w:r>
      <w:r>
        <w:rPr>
          <w:sz w:val="28"/>
        </w:rPr>
        <w:t>№371</w:t>
      </w:r>
      <w:r>
        <w:rPr>
          <w:spacing w:val="-6"/>
          <w:sz w:val="28"/>
        </w:rPr>
        <w:t xml:space="preserve"> </w:t>
      </w:r>
      <w:r>
        <w:rPr>
          <w:sz w:val="28"/>
        </w:rPr>
        <w:t>«Об</w:t>
      </w:r>
      <w:r>
        <w:rPr>
          <w:spacing w:val="-6"/>
          <w:sz w:val="28"/>
        </w:rPr>
        <w:t xml:space="preserve"> </w:t>
      </w:r>
      <w:r>
        <w:rPr>
          <w:sz w:val="28"/>
        </w:rPr>
        <w:t>утверждении</w:t>
      </w:r>
      <w:r>
        <w:rPr>
          <w:spacing w:val="-6"/>
          <w:sz w:val="28"/>
        </w:rPr>
        <w:t xml:space="preserve"> </w:t>
      </w:r>
      <w:r>
        <w:rPr>
          <w:sz w:val="28"/>
        </w:rPr>
        <w:t>фе- деральной образовательной программы среднего общего образования».</w:t>
      </w:r>
    </w:p>
    <w:p w:rsidR="00053D68" w:rsidRDefault="00DD0727">
      <w:pPr>
        <w:pStyle w:val="a5"/>
        <w:numPr>
          <w:ilvl w:val="0"/>
          <w:numId w:val="71"/>
        </w:numPr>
        <w:tabs>
          <w:tab w:val="left" w:pos="761"/>
        </w:tabs>
        <w:ind w:left="53" w:right="178" w:firstLine="0"/>
        <w:jc w:val="left"/>
        <w:rPr>
          <w:sz w:val="28"/>
        </w:rPr>
      </w:pPr>
      <w:r>
        <w:rPr>
          <w:sz w:val="28"/>
        </w:rPr>
        <w:t>Письмо Минпросвещения России от 18.02.2025 № 06-221 «О направлении информации»</w:t>
      </w:r>
      <w:r>
        <w:rPr>
          <w:spacing w:val="-6"/>
          <w:sz w:val="28"/>
        </w:rPr>
        <w:t xml:space="preserve"> </w:t>
      </w:r>
      <w:r>
        <w:rPr>
          <w:sz w:val="28"/>
        </w:rPr>
        <w:t>(вместе</w:t>
      </w:r>
      <w:r>
        <w:rPr>
          <w:spacing w:val="-6"/>
          <w:sz w:val="28"/>
        </w:rPr>
        <w:t xml:space="preserve"> </w:t>
      </w:r>
      <w:r>
        <w:rPr>
          <w:sz w:val="28"/>
        </w:rPr>
        <w:t>с</w:t>
      </w:r>
      <w:r>
        <w:rPr>
          <w:spacing w:val="-6"/>
          <w:sz w:val="28"/>
        </w:rPr>
        <w:t xml:space="preserve"> </w:t>
      </w:r>
      <w:r>
        <w:rPr>
          <w:sz w:val="28"/>
        </w:rPr>
        <w:t>Методическими</w:t>
      </w:r>
      <w:r>
        <w:rPr>
          <w:spacing w:val="-6"/>
          <w:sz w:val="28"/>
        </w:rPr>
        <w:t xml:space="preserve"> </w:t>
      </w:r>
      <w:r>
        <w:rPr>
          <w:sz w:val="28"/>
        </w:rPr>
        <w:t>рекомендациями</w:t>
      </w:r>
      <w:r>
        <w:rPr>
          <w:spacing w:val="-6"/>
          <w:sz w:val="28"/>
        </w:rPr>
        <w:t xml:space="preserve"> </w:t>
      </w:r>
      <w:r>
        <w:rPr>
          <w:sz w:val="28"/>
        </w:rPr>
        <w:t>по</w:t>
      </w:r>
      <w:r>
        <w:rPr>
          <w:spacing w:val="-6"/>
          <w:sz w:val="28"/>
        </w:rPr>
        <w:t xml:space="preserve"> </w:t>
      </w:r>
      <w:r>
        <w:rPr>
          <w:sz w:val="28"/>
        </w:rPr>
        <w:t>реализации</w:t>
      </w:r>
      <w:r>
        <w:rPr>
          <w:spacing w:val="-6"/>
          <w:sz w:val="28"/>
        </w:rPr>
        <w:t xml:space="preserve"> </w:t>
      </w:r>
      <w:r>
        <w:rPr>
          <w:sz w:val="28"/>
        </w:rPr>
        <w:t>цикла</w:t>
      </w:r>
      <w:r>
        <w:rPr>
          <w:spacing w:val="-6"/>
          <w:sz w:val="28"/>
        </w:rPr>
        <w:t xml:space="preserve"> </w:t>
      </w:r>
      <w:r>
        <w:rPr>
          <w:sz w:val="28"/>
        </w:rPr>
        <w:t>внеурочных занятий «Разговоры о важном»).</w:t>
      </w:r>
    </w:p>
    <w:p w:rsidR="00053D68" w:rsidRDefault="00DD0727">
      <w:pPr>
        <w:pStyle w:val="a3"/>
        <w:ind w:left="53"/>
      </w:pPr>
      <w:r>
        <w:t>Программа</w:t>
      </w:r>
      <w:r>
        <w:rPr>
          <w:spacing w:val="40"/>
        </w:rPr>
        <w:t xml:space="preserve"> </w:t>
      </w:r>
      <w:r>
        <w:t>реализуется</w:t>
      </w:r>
      <w:r>
        <w:rPr>
          <w:spacing w:val="-4"/>
        </w:rPr>
        <w:t xml:space="preserve"> </w:t>
      </w:r>
      <w:r>
        <w:t>в</w:t>
      </w:r>
      <w:r>
        <w:rPr>
          <w:spacing w:val="-4"/>
        </w:rPr>
        <w:t xml:space="preserve"> </w:t>
      </w:r>
      <w:r>
        <w:t>работе</w:t>
      </w:r>
      <w:r>
        <w:rPr>
          <w:spacing w:val="-4"/>
        </w:rPr>
        <w:t xml:space="preserve"> </w:t>
      </w:r>
      <w:r>
        <w:t>с</w:t>
      </w:r>
      <w:r>
        <w:rPr>
          <w:spacing w:val="-4"/>
        </w:rPr>
        <w:t xml:space="preserve"> </w:t>
      </w:r>
      <w:r>
        <w:t>обучающимися,</w:t>
      </w:r>
      <w:r>
        <w:rPr>
          <w:spacing w:val="-4"/>
        </w:rPr>
        <w:t xml:space="preserve"> </w:t>
      </w:r>
      <w:r>
        <w:t>5–7,</w:t>
      </w:r>
      <w:r>
        <w:rPr>
          <w:spacing w:val="-4"/>
        </w:rPr>
        <w:t xml:space="preserve"> </w:t>
      </w:r>
      <w:r>
        <w:t>8–9</w:t>
      </w:r>
      <w:r>
        <w:rPr>
          <w:spacing w:val="-4"/>
        </w:rPr>
        <w:t xml:space="preserve"> </w:t>
      </w:r>
      <w:r>
        <w:t>классов,</w:t>
      </w:r>
      <w:r>
        <w:rPr>
          <w:spacing w:val="-4"/>
        </w:rPr>
        <w:t xml:space="preserve"> </w:t>
      </w:r>
      <w:r>
        <w:t>в</w:t>
      </w:r>
      <w:r>
        <w:rPr>
          <w:spacing w:val="-4"/>
        </w:rPr>
        <w:t xml:space="preserve"> </w:t>
      </w:r>
      <w:r>
        <w:t>течение</w:t>
      </w:r>
      <w:r>
        <w:rPr>
          <w:spacing w:val="-4"/>
        </w:rPr>
        <w:t xml:space="preserve"> </w:t>
      </w:r>
      <w:r>
        <w:t>одного учебного года, если занятия проводятся 1 раз в неделю, 34/35 учебных часов.</w:t>
      </w:r>
    </w:p>
    <w:p w:rsidR="00053D68" w:rsidRDefault="00DD0727">
      <w:pPr>
        <w:pStyle w:val="a3"/>
        <w:ind w:left="53" w:right="143"/>
      </w:pPr>
      <w:r>
        <w:t>Занятия</w:t>
      </w:r>
      <w:r>
        <w:rPr>
          <w:spacing w:val="-6"/>
        </w:rPr>
        <w:t xml:space="preserve"> </w:t>
      </w:r>
      <w:r>
        <w:t>по</w:t>
      </w:r>
      <w:r>
        <w:rPr>
          <w:spacing w:val="-6"/>
        </w:rPr>
        <w:t xml:space="preserve"> </w:t>
      </w:r>
      <w:r>
        <w:t>программе</w:t>
      </w:r>
      <w:r>
        <w:rPr>
          <w:spacing w:val="-6"/>
        </w:rPr>
        <w:t xml:space="preserve"> </w:t>
      </w:r>
      <w:r>
        <w:t>проводятся</w:t>
      </w:r>
      <w:r>
        <w:rPr>
          <w:spacing w:val="-6"/>
        </w:rPr>
        <w:t xml:space="preserve"> </w:t>
      </w:r>
      <w:r>
        <w:t>в</w:t>
      </w:r>
      <w:r>
        <w:rPr>
          <w:spacing w:val="-6"/>
        </w:rPr>
        <w:t xml:space="preserve"> </w:t>
      </w:r>
      <w:r>
        <w:t>формах,</w:t>
      </w:r>
      <w:r>
        <w:rPr>
          <w:spacing w:val="-6"/>
        </w:rPr>
        <w:t xml:space="preserve"> </w:t>
      </w:r>
      <w:r>
        <w:t>соответствующих</w:t>
      </w:r>
      <w:r>
        <w:rPr>
          <w:spacing w:val="-6"/>
        </w:rPr>
        <w:t xml:space="preserve"> </w:t>
      </w:r>
      <w:r>
        <w:t>возрастным</w:t>
      </w:r>
      <w:r>
        <w:rPr>
          <w:spacing w:val="-6"/>
        </w:rPr>
        <w:t xml:space="preserve"> </w:t>
      </w:r>
      <w:r>
        <w:t>особенностям обучающихся и позволяющих им вырабатывать собственную ми- 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w:t>
      </w:r>
      <w:r w:rsidR="00901200">
        <w:t>ание должны обеспеч</w:t>
      </w:r>
      <w:r>
        <w:t>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053D68" w:rsidRDefault="00DD0727">
      <w:pPr>
        <w:pStyle w:val="a3"/>
        <w:ind w:left="53" w:right="196"/>
      </w:pPr>
      <w:r>
        <w:t>Многие</w:t>
      </w:r>
      <w:r>
        <w:rPr>
          <w:spacing w:val="-5"/>
        </w:rPr>
        <w:t xml:space="preserve"> </w:t>
      </w:r>
      <w:r>
        <w:t>темы</w:t>
      </w:r>
      <w:r>
        <w:rPr>
          <w:spacing w:val="-5"/>
        </w:rPr>
        <w:t xml:space="preserve"> </w:t>
      </w:r>
      <w:r>
        <w:t>внеурочных</w:t>
      </w:r>
      <w:r>
        <w:rPr>
          <w:spacing w:val="-5"/>
        </w:rPr>
        <w:t xml:space="preserve"> </w:t>
      </w:r>
      <w:r>
        <w:t>занятий</w:t>
      </w:r>
      <w:r>
        <w:rPr>
          <w:spacing w:val="-5"/>
        </w:rPr>
        <w:t xml:space="preserve"> </w:t>
      </w:r>
      <w:r>
        <w:t>выходят</w:t>
      </w:r>
      <w:r>
        <w:rPr>
          <w:spacing w:val="-5"/>
        </w:rPr>
        <w:t xml:space="preserve"> </w:t>
      </w:r>
      <w:r>
        <w:t>за</w:t>
      </w:r>
      <w:r>
        <w:rPr>
          <w:spacing w:val="-5"/>
        </w:rPr>
        <w:t xml:space="preserve"> </w:t>
      </w:r>
      <w:r>
        <w:t>рамки</w:t>
      </w:r>
      <w:r>
        <w:rPr>
          <w:spacing w:val="-5"/>
        </w:rPr>
        <w:t xml:space="preserve"> </w:t>
      </w:r>
      <w:r>
        <w:t>содержания,</w:t>
      </w:r>
      <w:r>
        <w:rPr>
          <w:spacing w:val="-5"/>
        </w:rPr>
        <w:t xml:space="preserve"> </w:t>
      </w:r>
      <w:r>
        <w:t>изучаемого</w:t>
      </w:r>
      <w:r>
        <w:rPr>
          <w:spacing w:val="-5"/>
        </w:rPr>
        <w:t xml:space="preserve"> </w:t>
      </w:r>
      <w:r>
        <w:t>на</w:t>
      </w:r>
      <w:r>
        <w:rPr>
          <w:spacing w:val="-5"/>
        </w:rPr>
        <w:t xml:space="preserve"> </w:t>
      </w:r>
      <w:r>
        <w:t>уроках,</w:t>
      </w:r>
      <w:r>
        <w:rPr>
          <w:spacing w:val="-5"/>
        </w:rPr>
        <w:t xml:space="preserve"> </w:t>
      </w:r>
      <w:r>
        <w:t>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053D68" w:rsidRDefault="00DD0727">
      <w:pPr>
        <w:pStyle w:val="a3"/>
        <w:ind w:left="53" w:right="143"/>
      </w:pPr>
      <w: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w:t>
      </w:r>
      <w:r>
        <w:rPr>
          <w:spacing w:val="-6"/>
        </w:rPr>
        <w:t xml:space="preserve"> </w:t>
      </w:r>
      <w:r>
        <w:t>данная</w:t>
      </w:r>
      <w:r>
        <w:rPr>
          <w:spacing w:val="-6"/>
        </w:rPr>
        <w:t xml:space="preserve"> </w:t>
      </w:r>
      <w:r>
        <w:t>образовательная</w:t>
      </w:r>
      <w:r>
        <w:rPr>
          <w:spacing w:val="-6"/>
        </w:rPr>
        <w:t xml:space="preserve"> </w:t>
      </w:r>
      <w:r>
        <w:t>организация.</w:t>
      </w:r>
      <w:r>
        <w:rPr>
          <w:spacing w:val="-6"/>
        </w:rPr>
        <w:t xml:space="preserve"> </w:t>
      </w:r>
      <w:r w:rsidR="00417E07">
        <w:t>Обяза</w:t>
      </w:r>
      <w:r>
        <w:t>тельно</w:t>
      </w:r>
      <w:r>
        <w:rPr>
          <w:spacing w:val="-6"/>
        </w:rPr>
        <w:t xml:space="preserve"> </w:t>
      </w:r>
      <w:r>
        <w:t>учитывается</w:t>
      </w:r>
      <w:r>
        <w:rPr>
          <w:spacing w:val="-6"/>
        </w:rPr>
        <w:t xml:space="preserve"> </w:t>
      </w:r>
      <w:r>
        <w:t>и</w:t>
      </w:r>
      <w:r>
        <w:rPr>
          <w:spacing w:val="-6"/>
        </w:rPr>
        <w:t xml:space="preserve"> </w:t>
      </w:r>
      <w:r>
        <w:t>уровень развития</w:t>
      </w:r>
      <w:r>
        <w:rPr>
          <w:spacing w:val="-3"/>
        </w:rPr>
        <w:t xml:space="preserve"> </w:t>
      </w:r>
      <w:r>
        <w:t>школьников,</w:t>
      </w:r>
      <w:r>
        <w:rPr>
          <w:spacing w:val="-3"/>
        </w:rPr>
        <w:t xml:space="preserve"> </w:t>
      </w:r>
      <w:r>
        <w:t>их</w:t>
      </w:r>
      <w:r>
        <w:rPr>
          <w:spacing w:val="-3"/>
        </w:rPr>
        <w:t xml:space="preserve"> </w:t>
      </w:r>
      <w:r>
        <w:t>интересы</w:t>
      </w:r>
      <w:r>
        <w:rPr>
          <w:spacing w:val="-3"/>
        </w:rPr>
        <w:t xml:space="preserve"> </w:t>
      </w:r>
      <w:r>
        <w:t>и</w:t>
      </w:r>
      <w:r>
        <w:rPr>
          <w:spacing w:val="-3"/>
        </w:rPr>
        <w:t xml:space="preserve"> </w:t>
      </w:r>
      <w:r>
        <w:t>потребности.</w:t>
      </w:r>
      <w:r>
        <w:rPr>
          <w:spacing w:val="-3"/>
        </w:rPr>
        <w:t xml:space="preserve"> </w:t>
      </w:r>
      <w:r>
        <w:t>При</w:t>
      </w:r>
      <w:r>
        <w:rPr>
          <w:spacing w:val="-3"/>
        </w:rPr>
        <w:t xml:space="preserve"> </w:t>
      </w:r>
      <w:r>
        <w:t>необходимости,</w:t>
      </w:r>
      <w:r>
        <w:rPr>
          <w:spacing w:val="-3"/>
        </w:rPr>
        <w:t xml:space="preserve"> </w:t>
      </w:r>
      <w:r>
        <w:t>исходя</w:t>
      </w:r>
      <w:r>
        <w:rPr>
          <w:spacing w:val="-3"/>
        </w:rPr>
        <w:t xml:space="preserve"> </w:t>
      </w:r>
      <w:r>
        <w:t>из</w:t>
      </w:r>
      <w:r>
        <w:rPr>
          <w:spacing w:val="-3"/>
        </w:rPr>
        <w:t xml:space="preserve"> </w:t>
      </w:r>
      <w:r>
        <w:t>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053D68" w:rsidRDefault="00DD0727">
      <w:pPr>
        <w:pStyle w:val="a3"/>
        <w:spacing w:before="80"/>
        <w:ind w:left="53" w:right="419"/>
      </w:pPr>
      <w:r>
        <w:t>Личностных</w:t>
      </w:r>
      <w:r>
        <w:rPr>
          <w:spacing w:val="-6"/>
        </w:rPr>
        <w:t xml:space="preserve"> </w:t>
      </w:r>
      <w:r>
        <w:t>результатов</w:t>
      </w:r>
      <w:r>
        <w:rPr>
          <w:spacing w:val="-6"/>
        </w:rPr>
        <w:t xml:space="preserve"> </w:t>
      </w:r>
      <w:r>
        <w:t>можно</w:t>
      </w:r>
      <w:r>
        <w:rPr>
          <w:spacing w:val="-6"/>
        </w:rPr>
        <w:t xml:space="preserve"> </w:t>
      </w:r>
      <w:r>
        <w:t>достичь,</w:t>
      </w:r>
      <w:r>
        <w:rPr>
          <w:spacing w:val="-6"/>
        </w:rPr>
        <w:t xml:space="preserve"> </w:t>
      </w:r>
      <w:r>
        <w:t>увлекая</w:t>
      </w:r>
      <w:r>
        <w:rPr>
          <w:spacing w:val="-6"/>
        </w:rPr>
        <w:t xml:space="preserve"> </w:t>
      </w:r>
      <w:r>
        <w:t>школьников</w:t>
      </w:r>
      <w:r>
        <w:rPr>
          <w:spacing w:val="-6"/>
        </w:rPr>
        <w:t xml:space="preserve"> </w:t>
      </w:r>
      <w:r>
        <w:t>совместной,</w:t>
      </w:r>
      <w:r>
        <w:rPr>
          <w:spacing w:val="-6"/>
        </w:rPr>
        <w:t xml:space="preserve"> </w:t>
      </w:r>
      <w:r>
        <w:t>интересной</w:t>
      </w:r>
      <w:r>
        <w:rPr>
          <w:spacing w:val="-6"/>
        </w:rPr>
        <w:t xml:space="preserve"> </w:t>
      </w:r>
      <w:r>
        <w:t xml:space="preserve">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w:t>
      </w:r>
      <w:r>
        <w:rPr>
          <w:spacing w:val="-2"/>
        </w:rPr>
        <w:t>выбирать.</w:t>
      </w:r>
    </w:p>
    <w:p w:rsidR="00053D68" w:rsidRDefault="00DD0727">
      <w:pPr>
        <w:pStyle w:val="a3"/>
        <w:ind w:left="53"/>
      </w:pPr>
      <w: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w:t>
      </w:r>
      <w:r>
        <w:rPr>
          <w:spacing w:val="-6"/>
        </w:rPr>
        <w:t xml:space="preserve"> </w:t>
      </w:r>
      <w:r>
        <w:t>гимна</w:t>
      </w:r>
      <w:r>
        <w:rPr>
          <w:spacing w:val="-6"/>
        </w:rPr>
        <w:t xml:space="preserve"> </w:t>
      </w:r>
      <w:r>
        <w:t>Российской</w:t>
      </w:r>
      <w:r>
        <w:rPr>
          <w:spacing w:val="-6"/>
        </w:rPr>
        <w:t xml:space="preserve"> </w:t>
      </w:r>
      <w:r>
        <w:t>Федерации.</w:t>
      </w:r>
      <w:r>
        <w:rPr>
          <w:spacing w:val="-6"/>
        </w:rPr>
        <w:t xml:space="preserve"> </w:t>
      </w:r>
      <w:r>
        <w:t>Это</w:t>
      </w:r>
      <w:r>
        <w:rPr>
          <w:spacing w:val="-6"/>
        </w:rPr>
        <w:t xml:space="preserve"> </w:t>
      </w:r>
      <w:r>
        <w:t>мероприятие</w:t>
      </w:r>
      <w:r>
        <w:rPr>
          <w:spacing w:val="-6"/>
        </w:rPr>
        <w:t xml:space="preserve"> </w:t>
      </w:r>
      <w:r>
        <w:t>проходит</w:t>
      </w:r>
      <w:r>
        <w:rPr>
          <w:spacing w:val="-6"/>
        </w:rPr>
        <w:t xml:space="preserve"> </w:t>
      </w:r>
      <w:r>
        <w:t>в</w:t>
      </w:r>
      <w:r>
        <w:rPr>
          <w:spacing w:val="-6"/>
        </w:rPr>
        <w:t xml:space="preserve"> </w:t>
      </w:r>
      <w:r w:rsidR="00417E07">
        <w:t>холле 1 этажа.</w:t>
      </w:r>
      <w:r>
        <w:t>Затем обучающиеся расходятся по классам, где проходит тематическая часть занятия.</w:t>
      </w:r>
    </w:p>
    <w:p w:rsidR="00417E07" w:rsidRDefault="00DD0727">
      <w:pPr>
        <w:pStyle w:val="a3"/>
        <w:ind w:left="53"/>
      </w:pPr>
      <w:r>
        <w:t>При подготовке к занятию учитель</w:t>
      </w:r>
      <w:r>
        <w:rPr>
          <w:spacing w:val="40"/>
        </w:rPr>
        <w:t xml:space="preserve"> </w:t>
      </w:r>
      <w:r>
        <w:t xml:space="preserve">внимательно ознакомиться со сценарием и </w:t>
      </w:r>
      <w:r>
        <w:lastRenderedPageBreak/>
        <w:t>методическими комментариями к нему. Необходимо обратить внимание на три структурные</w:t>
      </w:r>
      <w:r>
        <w:rPr>
          <w:spacing w:val="-5"/>
        </w:rPr>
        <w:t xml:space="preserve"> </w:t>
      </w:r>
      <w:r>
        <w:t>части</w:t>
      </w:r>
      <w:r>
        <w:rPr>
          <w:spacing w:val="-5"/>
        </w:rPr>
        <w:t xml:space="preserve"> </w:t>
      </w:r>
      <w:r>
        <w:t>сценария:</w:t>
      </w:r>
      <w:r>
        <w:rPr>
          <w:spacing w:val="-5"/>
        </w:rPr>
        <w:t xml:space="preserve"> </w:t>
      </w:r>
      <w:r>
        <w:t>первая</w:t>
      </w:r>
      <w:r>
        <w:rPr>
          <w:spacing w:val="-5"/>
        </w:rPr>
        <w:t xml:space="preserve"> </w:t>
      </w:r>
      <w:r>
        <w:t>часть</w:t>
      </w:r>
      <w:r>
        <w:rPr>
          <w:spacing w:val="-5"/>
        </w:rPr>
        <w:t xml:space="preserve"> </w:t>
      </w:r>
      <w:r>
        <w:t>—</w:t>
      </w:r>
      <w:r>
        <w:rPr>
          <w:spacing w:val="-5"/>
        </w:rPr>
        <w:t xml:space="preserve"> </w:t>
      </w:r>
      <w:r>
        <w:t>мотивационная,</w:t>
      </w:r>
      <w:r>
        <w:rPr>
          <w:spacing w:val="-5"/>
        </w:rPr>
        <w:t xml:space="preserve"> </w:t>
      </w:r>
      <w:r>
        <w:t>вторая</w:t>
      </w:r>
      <w:r>
        <w:rPr>
          <w:spacing w:val="-5"/>
        </w:rPr>
        <w:t xml:space="preserve"> </w:t>
      </w:r>
      <w:r>
        <w:t>часть</w:t>
      </w:r>
      <w:r>
        <w:rPr>
          <w:spacing w:val="-5"/>
        </w:rPr>
        <w:t xml:space="preserve"> </w:t>
      </w:r>
      <w:r>
        <w:t>—</w:t>
      </w:r>
      <w:r>
        <w:rPr>
          <w:spacing w:val="-5"/>
        </w:rPr>
        <w:t xml:space="preserve"> </w:t>
      </w:r>
      <w:r>
        <w:t>основная, третья часть — заключительная.</w:t>
      </w:r>
    </w:p>
    <w:p w:rsidR="00053D68" w:rsidRDefault="00DD0727">
      <w:pPr>
        <w:pStyle w:val="a3"/>
        <w:ind w:left="53" w:right="419"/>
      </w:pPr>
      <w:r>
        <w:t>Цель мотивационной части занятия — зна</w:t>
      </w:r>
      <w:r w:rsidR="00417E07">
        <w:t>комство обучающихся с темой заня</w:t>
      </w:r>
      <w:r>
        <w:t>тия, выдвижение мотива его проведения. Эта часть обычно начинается с просмотра видеоматериала,</w:t>
      </w:r>
      <w:r>
        <w:rPr>
          <w:spacing w:val="-7"/>
        </w:rPr>
        <w:t xml:space="preserve"> </w:t>
      </w:r>
      <w:r>
        <w:t>оценка</w:t>
      </w:r>
      <w:r>
        <w:rPr>
          <w:spacing w:val="-7"/>
        </w:rPr>
        <w:t xml:space="preserve"> </w:t>
      </w:r>
      <w:r>
        <w:t>которого</w:t>
      </w:r>
      <w:r>
        <w:rPr>
          <w:spacing w:val="-7"/>
        </w:rPr>
        <w:t xml:space="preserve"> </w:t>
      </w:r>
      <w:r>
        <w:t>является</w:t>
      </w:r>
      <w:r>
        <w:rPr>
          <w:spacing w:val="-7"/>
        </w:rPr>
        <w:t xml:space="preserve"> </w:t>
      </w:r>
      <w:r>
        <w:t>введением</w:t>
      </w:r>
      <w:r>
        <w:rPr>
          <w:spacing w:val="-7"/>
        </w:rPr>
        <w:t xml:space="preserve"> </w:t>
      </w:r>
      <w:r>
        <w:t>в</w:t>
      </w:r>
      <w:r>
        <w:rPr>
          <w:spacing w:val="-7"/>
        </w:rPr>
        <w:t xml:space="preserve"> </w:t>
      </w:r>
      <w:r>
        <w:t>дальнейшую</w:t>
      </w:r>
      <w:r>
        <w:rPr>
          <w:spacing w:val="-7"/>
        </w:rPr>
        <w:t xml:space="preserve"> </w:t>
      </w:r>
      <w:r>
        <w:t>содер-жательную часть занятия.</w:t>
      </w:r>
    </w:p>
    <w:p w:rsidR="00053D68" w:rsidRDefault="00DD0727">
      <w:pPr>
        <w:pStyle w:val="a3"/>
        <w:ind w:left="53"/>
      </w:pPr>
      <w:r>
        <w:t>Основная часть строится как сочетание разнообразной деятельности обу- чающихся: интеллектуальной (работа с представленной информацией), коммуникативной (беседы, обсуждение</w:t>
      </w:r>
      <w:r>
        <w:rPr>
          <w:spacing w:val="-8"/>
        </w:rPr>
        <w:t xml:space="preserve"> </w:t>
      </w:r>
      <w:r>
        <w:t>видеоролика),</w:t>
      </w:r>
      <w:r>
        <w:rPr>
          <w:spacing w:val="-8"/>
        </w:rPr>
        <w:t xml:space="preserve"> </w:t>
      </w:r>
      <w:r>
        <w:t>практической</w:t>
      </w:r>
      <w:r>
        <w:rPr>
          <w:spacing w:val="-8"/>
        </w:rPr>
        <w:t xml:space="preserve"> </w:t>
      </w:r>
      <w:r>
        <w:t>(выполнение</w:t>
      </w:r>
      <w:r>
        <w:rPr>
          <w:spacing w:val="-8"/>
        </w:rPr>
        <w:t xml:space="preserve"> </w:t>
      </w:r>
      <w:r>
        <w:t>разнообразных</w:t>
      </w:r>
      <w:r>
        <w:rPr>
          <w:spacing w:val="-8"/>
        </w:rPr>
        <w:t xml:space="preserve"> </w:t>
      </w:r>
      <w:r>
        <w:t>заданий),</w:t>
      </w:r>
      <w:r>
        <w:rPr>
          <w:spacing w:val="-8"/>
        </w:rPr>
        <w:t xml:space="preserve"> </w:t>
      </w:r>
      <w:r>
        <w:t>игровой (дидактическая и ролевая игра), творческой (обсуждение воображаемых ситуаций, художественное творчество).</w:t>
      </w:r>
    </w:p>
    <w:p w:rsidR="006B49E6" w:rsidRDefault="00DD0727" w:rsidP="006B49E6">
      <w:pPr>
        <w:pStyle w:val="a3"/>
        <w:ind w:left="53"/>
        <w:rPr>
          <w:spacing w:val="-2"/>
        </w:rPr>
      </w:pPr>
      <w:r>
        <w:t>В</w:t>
      </w:r>
      <w:r>
        <w:rPr>
          <w:spacing w:val="-6"/>
        </w:rPr>
        <w:t xml:space="preserve"> </w:t>
      </w:r>
      <w:r>
        <w:t>заключительной</w:t>
      </w:r>
      <w:r>
        <w:rPr>
          <w:spacing w:val="-4"/>
        </w:rPr>
        <w:t xml:space="preserve"> </w:t>
      </w:r>
      <w:r>
        <w:t>части</w:t>
      </w:r>
      <w:r>
        <w:rPr>
          <w:spacing w:val="-4"/>
        </w:rPr>
        <w:t xml:space="preserve"> </w:t>
      </w:r>
      <w:r>
        <w:t>подводятся</w:t>
      </w:r>
      <w:r>
        <w:rPr>
          <w:spacing w:val="-4"/>
        </w:rPr>
        <w:t xml:space="preserve"> </w:t>
      </w:r>
      <w:r>
        <w:t>итоги</w:t>
      </w:r>
      <w:r>
        <w:rPr>
          <w:spacing w:val="-3"/>
        </w:rPr>
        <w:t xml:space="preserve"> </w:t>
      </w:r>
      <w:r>
        <w:rPr>
          <w:spacing w:val="-2"/>
        </w:rPr>
        <w:t>занятия.</w:t>
      </w:r>
    </w:p>
    <w:p w:rsidR="00053D68" w:rsidRDefault="00DD0727" w:rsidP="006B49E6">
      <w:pPr>
        <w:pStyle w:val="a3"/>
        <w:ind w:left="53"/>
      </w:pPr>
      <w:r>
        <w:t>СОДЕРЖАНИЕ</w:t>
      </w:r>
      <w:r>
        <w:rPr>
          <w:spacing w:val="-9"/>
        </w:rPr>
        <w:t xml:space="preserve"> </w:t>
      </w:r>
      <w:r>
        <w:t>КУРСА</w:t>
      </w:r>
      <w:r>
        <w:rPr>
          <w:spacing w:val="-9"/>
        </w:rPr>
        <w:t xml:space="preserve"> </w:t>
      </w:r>
      <w:r>
        <w:t>ВНЕУРОЧНОЙ</w:t>
      </w:r>
      <w:r>
        <w:rPr>
          <w:spacing w:val="-9"/>
        </w:rPr>
        <w:t xml:space="preserve"> </w:t>
      </w:r>
      <w:r>
        <w:t>ДЕЯТЕЛЬНОСТИ.</w:t>
      </w:r>
      <w:r>
        <w:rPr>
          <w:spacing w:val="-9"/>
        </w:rPr>
        <w:t xml:space="preserve"> </w:t>
      </w:r>
      <w:r>
        <w:t>ОСНОВНОЕ</w:t>
      </w:r>
      <w:r>
        <w:rPr>
          <w:spacing w:val="-9"/>
        </w:rPr>
        <w:t xml:space="preserve"> </w:t>
      </w:r>
      <w:r>
        <w:t xml:space="preserve">ОБЩЕЕ </w:t>
      </w:r>
      <w:r>
        <w:rPr>
          <w:spacing w:val="-2"/>
        </w:rPr>
        <w:t>ОБРАЗОВАНИЕ</w:t>
      </w:r>
    </w:p>
    <w:p w:rsidR="00053D68" w:rsidRDefault="00DD0727">
      <w:pPr>
        <w:pStyle w:val="a3"/>
        <w:ind w:left="53" w:firstLine="284"/>
      </w:pPr>
      <w:r>
        <w:t>Зачем</w:t>
      </w:r>
      <w:r>
        <w:rPr>
          <w:spacing w:val="-4"/>
        </w:rPr>
        <w:t xml:space="preserve"> </w:t>
      </w:r>
      <w:r>
        <w:t>человеку</w:t>
      </w:r>
      <w:r>
        <w:rPr>
          <w:spacing w:val="-4"/>
        </w:rPr>
        <w:t xml:space="preserve"> </w:t>
      </w:r>
      <w:r>
        <w:t>учиться?</w:t>
      </w:r>
      <w:r>
        <w:rPr>
          <w:spacing w:val="-4"/>
        </w:rPr>
        <w:t xml:space="preserve"> </w:t>
      </w:r>
      <w:r>
        <w:t>Обучение</w:t>
      </w:r>
      <w:r>
        <w:rPr>
          <w:spacing w:val="-4"/>
        </w:rPr>
        <w:t xml:space="preserve"> </w:t>
      </w:r>
      <w:r>
        <w:t>—</w:t>
      </w:r>
      <w:r>
        <w:rPr>
          <w:spacing w:val="-4"/>
        </w:rPr>
        <w:t xml:space="preserve"> </w:t>
      </w:r>
      <w:r>
        <w:t>важный</w:t>
      </w:r>
      <w:r>
        <w:rPr>
          <w:spacing w:val="-4"/>
        </w:rPr>
        <w:t xml:space="preserve"> </w:t>
      </w:r>
      <w:r>
        <w:t>процесс</w:t>
      </w:r>
      <w:r>
        <w:rPr>
          <w:spacing w:val="-4"/>
        </w:rPr>
        <w:t xml:space="preserve"> </w:t>
      </w:r>
      <w:r>
        <w:t>развития</w:t>
      </w:r>
      <w:r>
        <w:rPr>
          <w:spacing w:val="-4"/>
        </w:rPr>
        <w:t xml:space="preserve"> </w:t>
      </w:r>
      <w:r>
        <w:t>человека.</w:t>
      </w:r>
      <w:r>
        <w:rPr>
          <w:spacing w:val="-4"/>
        </w:rPr>
        <w:t xml:space="preserve"> </w:t>
      </w:r>
      <w:r>
        <w:t>Роль</w:t>
      </w:r>
      <w:r>
        <w:rPr>
          <w:spacing w:val="-4"/>
        </w:rPr>
        <w:t xml:space="preserve"> </w:t>
      </w:r>
      <w:r>
        <w:t>знаний</w:t>
      </w:r>
      <w:r>
        <w:rPr>
          <w:spacing w:val="-4"/>
        </w:rPr>
        <w:t xml:space="preserve"> </w:t>
      </w:r>
      <w:r>
        <w:t>в развитии личности и общества. Влияние цифровых технологий на приобретение знаний.</w:t>
      </w:r>
    </w:p>
    <w:p w:rsidR="00053D68" w:rsidRDefault="00DD0727">
      <w:pPr>
        <w:pStyle w:val="a3"/>
        <w:ind w:left="53"/>
      </w:pPr>
      <w:r>
        <w:t>Развитие</w:t>
      </w:r>
      <w:r>
        <w:rPr>
          <w:spacing w:val="-4"/>
        </w:rPr>
        <w:t xml:space="preserve"> </w:t>
      </w:r>
      <w:r>
        <w:t>навыков</w:t>
      </w:r>
      <w:r>
        <w:rPr>
          <w:spacing w:val="-4"/>
        </w:rPr>
        <w:t xml:space="preserve"> </w:t>
      </w:r>
      <w:r>
        <w:t>работы</w:t>
      </w:r>
      <w:r>
        <w:rPr>
          <w:spacing w:val="-4"/>
        </w:rPr>
        <w:t xml:space="preserve"> </w:t>
      </w:r>
      <w:r>
        <w:t>в</w:t>
      </w:r>
      <w:r>
        <w:rPr>
          <w:spacing w:val="-4"/>
        </w:rPr>
        <w:t xml:space="preserve"> </w:t>
      </w:r>
      <w:r>
        <w:t>команде,</w:t>
      </w:r>
      <w:r>
        <w:rPr>
          <w:spacing w:val="-5"/>
        </w:rPr>
        <w:t xml:space="preserve"> </w:t>
      </w:r>
      <w:r>
        <w:t>уважения</w:t>
      </w:r>
      <w:r>
        <w:rPr>
          <w:spacing w:val="-4"/>
        </w:rPr>
        <w:t xml:space="preserve"> </w:t>
      </w:r>
      <w:r>
        <w:t>раз-</w:t>
      </w:r>
      <w:r>
        <w:rPr>
          <w:spacing w:val="-4"/>
        </w:rPr>
        <w:t xml:space="preserve"> </w:t>
      </w:r>
      <w:r>
        <w:t>ных</w:t>
      </w:r>
      <w:r>
        <w:rPr>
          <w:spacing w:val="-4"/>
        </w:rPr>
        <w:t xml:space="preserve"> </w:t>
      </w:r>
      <w:r>
        <w:t>мнений,</w:t>
      </w:r>
      <w:r>
        <w:rPr>
          <w:spacing w:val="-4"/>
        </w:rPr>
        <w:t xml:space="preserve"> </w:t>
      </w:r>
      <w:r>
        <w:t>разрешения</w:t>
      </w:r>
      <w:r>
        <w:rPr>
          <w:spacing w:val="-5"/>
        </w:rPr>
        <w:t xml:space="preserve"> </w:t>
      </w:r>
      <w:r>
        <w:t>конфликтов</w:t>
      </w:r>
      <w:r>
        <w:rPr>
          <w:spacing w:val="-4"/>
        </w:rPr>
        <w:t xml:space="preserve"> </w:t>
      </w:r>
      <w:r>
        <w:t>и эмпатии в ходе школьного образования.</w:t>
      </w:r>
    </w:p>
    <w:p w:rsidR="00053D68" w:rsidRDefault="00DD0727">
      <w:pPr>
        <w:pStyle w:val="a3"/>
        <w:ind w:left="53" w:firstLine="284"/>
      </w:pPr>
      <w:r>
        <w:t>Русский</w:t>
      </w:r>
      <w:r>
        <w:rPr>
          <w:spacing w:val="-4"/>
        </w:rPr>
        <w:t xml:space="preserve"> </w:t>
      </w:r>
      <w:r>
        <w:t>язык</w:t>
      </w:r>
      <w:r>
        <w:rPr>
          <w:spacing w:val="-4"/>
        </w:rPr>
        <w:t xml:space="preserve"> </w:t>
      </w:r>
      <w:r>
        <w:t>в</w:t>
      </w:r>
      <w:r>
        <w:rPr>
          <w:spacing w:val="-4"/>
        </w:rPr>
        <w:t xml:space="preserve"> </w:t>
      </w:r>
      <w:r>
        <w:t>эпоху</w:t>
      </w:r>
      <w:r>
        <w:rPr>
          <w:spacing w:val="-4"/>
        </w:rPr>
        <w:t xml:space="preserve"> </w:t>
      </w:r>
      <w:r>
        <w:t>цифровых</w:t>
      </w:r>
      <w:r>
        <w:rPr>
          <w:spacing w:val="-4"/>
        </w:rPr>
        <w:t xml:space="preserve"> </w:t>
      </w:r>
      <w:r>
        <w:t>технологий.</w:t>
      </w:r>
      <w:r>
        <w:rPr>
          <w:spacing w:val="-4"/>
        </w:rPr>
        <w:t xml:space="preserve"> </w:t>
      </w:r>
      <w:r>
        <w:t>Русский</w:t>
      </w:r>
      <w:r>
        <w:rPr>
          <w:spacing w:val="-4"/>
        </w:rPr>
        <w:t xml:space="preserve"> </w:t>
      </w:r>
      <w:r>
        <w:t>язык</w:t>
      </w:r>
      <w:r>
        <w:rPr>
          <w:spacing w:val="-4"/>
        </w:rPr>
        <w:t xml:space="preserve"> </w:t>
      </w:r>
      <w:r>
        <w:t>—</w:t>
      </w:r>
      <w:r>
        <w:rPr>
          <w:spacing w:val="-4"/>
        </w:rPr>
        <w:t xml:space="preserve"> </w:t>
      </w:r>
      <w:r>
        <w:t>государствен-</w:t>
      </w:r>
      <w:r>
        <w:rPr>
          <w:spacing w:val="-4"/>
        </w:rPr>
        <w:t xml:space="preserve"> </w:t>
      </w:r>
      <w:r>
        <w:t>ный</w:t>
      </w:r>
      <w:r>
        <w:rPr>
          <w:spacing w:val="-4"/>
        </w:rPr>
        <w:t xml:space="preserve"> </w:t>
      </w:r>
      <w:r>
        <w:t>язык, объединяющий многонациональную семью народов Российской Фе- дерации.</w:t>
      </w:r>
    </w:p>
    <w:p w:rsidR="00053D68" w:rsidRDefault="00DD0727">
      <w:pPr>
        <w:pStyle w:val="a3"/>
        <w:ind w:left="53" w:right="419"/>
      </w:pPr>
      <w:r>
        <w:t>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w:t>
      </w:r>
      <w:r>
        <w:rPr>
          <w:spacing w:val="-5"/>
        </w:rPr>
        <w:t xml:space="preserve"> </w:t>
      </w:r>
      <w:r>
        <w:t>человека</w:t>
      </w:r>
      <w:r>
        <w:rPr>
          <w:spacing w:val="-5"/>
        </w:rPr>
        <w:t xml:space="preserve"> </w:t>
      </w:r>
      <w:r>
        <w:t>и</w:t>
      </w:r>
      <w:r>
        <w:rPr>
          <w:spacing w:val="-5"/>
        </w:rPr>
        <w:t xml:space="preserve"> </w:t>
      </w:r>
      <w:r>
        <w:t>залог</w:t>
      </w:r>
      <w:r>
        <w:rPr>
          <w:spacing w:val="-5"/>
        </w:rPr>
        <w:t xml:space="preserve"> </w:t>
      </w:r>
      <w:r>
        <w:t>успеха</w:t>
      </w:r>
      <w:r>
        <w:rPr>
          <w:spacing w:val="-5"/>
        </w:rPr>
        <w:t xml:space="preserve"> </w:t>
      </w:r>
      <w:r>
        <w:t>в</w:t>
      </w:r>
      <w:r>
        <w:rPr>
          <w:spacing w:val="-5"/>
        </w:rPr>
        <w:t xml:space="preserve"> </w:t>
      </w:r>
      <w:r>
        <w:t>будущем.</w:t>
      </w:r>
      <w:r>
        <w:rPr>
          <w:spacing w:val="-5"/>
        </w:rPr>
        <w:t xml:space="preserve"> </w:t>
      </w:r>
      <w:r>
        <w:t>Правила</w:t>
      </w:r>
      <w:r>
        <w:rPr>
          <w:spacing w:val="-5"/>
        </w:rPr>
        <w:t xml:space="preserve"> </w:t>
      </w:r>
      <w:r>
        <w:t>использования</w:t>
      </w:r>
      <w:r>
        <w:rPr>
          <w:spacing w:val="-5"/>
        </w:rPr>
        <w:t xml:space="preserve"> </w:t>
      </w:r>
      <w:r>
        <w:t>стилей</w:t>
      </w:r>
      <w:r>
        <w:rPr>
          <w:spacing w:val="-5"/>
        </w:rPr>
        <w:t xml:space="preserve"> </w:t>
      </w:r>
      <w:r>
        <w:t>речи</w:t>
      </w:r>
      <w:r>
        <w:rPr>
          <w:spacing w:val="-5"/>
        </w:rPr>
        <w:t xml:space="preserve"> </w:t>
      </w:r>
      <w:r>
        <w:t>в современной коммуникации.</w:t>
      </w:r>
    </w:p>
    <w:p w:rsidR="00053D68" w:rsidRDefault="00DD0727">
      <w:pPr>
        <w:pStyle w:val="a3"/>
        <w:ind w:left="54" w:right="143" w:firstLine="284"/>
      </w:pPr>
      <w:r>
        <w:t>Цифровой суверенитет страны. Что такое цифровой суверенитет</w:t>
      </w:r>
      <w:r>
        <w:rPr>
          <w:b/>
        </w:rPr>
        <w:t xml:space="preserve">? </w:t>
      </w:r>
      <w:r>
        <w:t>Как обеспечивается цифровая</w:t>
      </w:r>
      <w:r>
        <w:rPr>
          <w:spacing w:val="-5"/>
        </w:rPr>
        <w:t xml:space="preserve"> </w:t>
      </w:r>
      <w:r>
        <w:t>безопасность</w:t>
      </w:r>
      <w:r>
        <w:rPr>
          <w:spacing w:val="-5"/>
        </w:rPr>
        <w:t xml:space="preserve"> </w:t>
      </w:r>
      <w:r>
        <w:t>государства</w:t>
      </w:r>
      <w:r>
        <w:rPr>
          <w:spacing w:val="-5"/>
        </w:rPr>
        <w:t xml:space="preserve"> </w:t>
      </w:r>
      <w:r>
        <w:t>и</w:t>
      </w:r>
      <w:r>
        <w:rPr>
          <w:spacing w:val="-5"/>
        </w:rPr>
        <w:t xml:space="preserve"> </w:t>
      </w:r>
      <w:r>
        <w:t>каждого</w:t>
      </w:r>
      <w:r>
        <w:rPr>
          <w:spacing w:val="-5"/>
        </w:rPr>
        <w:t xml:space="preserve"> </w:t>
      </w:r>
      <w:r>
        <w:t>человека?</w:t>
      </w:r>
      <w:r>
        <w:rPr>
          <w:spacing w:val="-5"/>
        </w:rPr>
        <w:t xml:space="preserve"> </w:t>
      </w:r>
      <w:r>
        <w:t>Воз-</w:t>
      </w:r>
      <w:r>
        <w:rPr>
          <w:spacing w:val="-5"/>
        </w:rPr>
        <w:t xml:space="preserve"> </w:t>
      </w:r>
      <w:r>
        <w:t>можности</w:t>
      </w:r>
      <w:r>
        <w:rPr>
          <w:spacing w:val="-5"/>
        </w:rPr>
        <w:t xml:space="preserve"> </w:t>
      </w:r>
      <w:r>
        <w:t>цифрового</w:t>
      </w:r>
      <w:r>
        <w:rPr>
          <w:spacing w:val="-5"/>
        </w:rPr>
        <w:t xml:space="preserve"> </w:t>
      </w:r>
      <w:r>
        <w:t>мира: как современные технологии помогают учиться, работать и осваивать новые горизонты.</w:t>
      </w:r>
    </w:p>
    <w:p w:rsidR="00053D68" w:rsidRDefault="00DD0727">
      <w:pPr>
        <w:pStyle w:val="a3"/>
        <w:ind w:left="54"/>
      </w:pPr>
      <w:r>
        <w:t>Мир</w:t>
      </w:r>
      <w:r>
        <w:rPr>
          <w:spacing w:val="-6"/>
        </w:rPr>
        <w:t xml:space="preserve"> </w:t>
      </w:r>
      <w:r>
        <w:t>цифровых</w:t>
      </w:r>
      <w:r>
        <w:rPr>
          <w:spacing w:val="-6"/>
        </w:rPr>
        <w:t xml:space="preserve"> </w:t>
      </w:r>
      <w:r>
        <w:t>профессий:</w:t>
      </w:r>
      <w:r>
        <w:rPr>
          <w:spacing w:val="-6"/>
        </w:rPr>
        <w:t xml:space="preserve"> </w:t>
      </w:r>
      <w:r>
        <w:t>как</w:t>
      </w:r>
      <w:r>
        <w:rPr>
          <w:spacing w:val="-6"/>
        </w:rPr>
        <w:t xml:space="preserve"> </w:t>
      </w:r>
      <w:r>
        <w:t>соз-</w:t>
      </w:r>
      <w:r>
        <w:rPr>
          <w:spacing w:val="-6"/>
        </w:rPr>
        <w:t xml:space="preserve"> </w:t>
      </w:r>
      <w:r>
        <w:t>даются</w:t>
      </w:r>
      <w:r>
        <w:rPr>
          <w:spacing w:val="-6"/>
        </w:rPr>
        <w:t xml:space="preserve"> </w:t>
      </w:r>
      <w:r>
        <w:t>новые</w:t>
      </w:r>
      <w:r>
        <w:rPr>
          <w:spacing w:val="-6"/>
        </w:rPr>
        <w:t xml:space="preserve"> </w:t>
      </w:r>
      <w:r>
        <w:t>технологии?</w:t>
      </w:r>
      <w:r>
        <w:rPr>
          <w:spacing w:val="-6"/>
        </w:rPr>
        <w:t xml:space="preserve"> </w:t>
      </w:r>
      <w:r>
        <w:t>Правила</w:t>
      </w:r>
      <w:r>
        <w:rPr>
          <w:spacing w:val="-6"/>
        </w:rPr>
        <w:t xml:space="preserve"> </w:t>
      </w:r>
      <w:r>
        <w:t>безопасного поведения в сети и угрозы цифрового мира.</w:t>
      </w:r>
    </w:p>
    <w:p w:rsidR="00053D68" w:rsidRDefault="00DD0727">
      <w:pPr>
        <w:pStyle w:val="a3"/>
        <w:ind w:left="54" w:right="419" w:firstLine="284"/>
      </w:pPr>
      <w:r>
        <w:t>Мирный атом. День работника атомной промышленности. Мирный атом — это использование</w:t>
      </w:r>
      <w:r>
        <w:rPr>
          <w:spacing w:val="-6"/>
        </w:rPr>
        <w:t xml:space="preserve"> </w:t>
      </w:r>
      <w:r>
        <w:t>атомной</w:t>
      </w:r>
      <w:r>
        <w:rPr>
          <w:spacing w:val="-6"/>
        </w:rPr>
        <w:t xml:space="preserve"> </w:t>
      </w:r>
      <w:r>
        <w:t>энергии</w:t>
      </w:r>
      <w:r>
        <w:rPr>
          <w:spacing w:val="-6"/>
        </w:rPr>
        <w:t xml:space="preserve"> </w:t>
      </w:r>
      <w:r>
        <w:t>в</w:t>
      </w:r>
      <w:r>
        <w:rPr>
          <w:spacing w:val="-6"/>
        </w:rPr>
        <w:t xml:space="preserve"> </w:t>
      </w:r>
      <w:r>
        <w:t>мирных</w:t>
      </w:r>
      <w:r>
        <w:rPr>
          <w:spacing w:val="-6"/>
        </w:rPr>
        <w:t xml:space="preserve"> </w:t>
      </w:r>
      <w:r>
        <w:t>целях</w:t>
      </w:r>
      <w:r>
        <w:rPr>
          <w:spacing w:val="-6"/>
        </w:rPr>
        <w:t xml:space="preserve"> </w:t>
      </w:r>
      <w:r>
        <w:t>на</w:t>
      </w:r>
      <w:r>
        <w:rPr>
          <w:spacing w:val="-6"/>
        </w:rPr>
        <w:t xml:space="preserve"> </w:t>
      </w:r>
      <w:r>
        <w:t>благо</w:t>
      </w:r>
      <w:r>
        <w:rPr>
          <w:spacing w:val="-6"/>
        </w:rPr>
        <w:t xml:space="preserve"> </w:t>
      </w:r>
      <w:r>
        <w:t>человечества.</w:t>
      </w:r>
      <w:r>
        <w:rPr>
          <w:spacing w:val="-6"/>
        </w:rPr>
        <w:t xml:space="preserve"> </w:t>
      </w:r>
      <w:r>
        <w:t>Уникальные атомные технологии и достижения отечественной научной школы. Контроль распространения атомной энергии.</w:t>
      </w:r>
    </w:p>
    <w:p w:rsidR="00053D68" w:rsidRDefault="00DD0727">
      <w:pPr>
        <w:pStyle w:val="a3"/>
        <w:spacing w:before="80"/>
        <w:ind w:left="53" w:right="1340" w:firstLine="284"/>
      </w:pPr>
      <w:r>
        <w:t>Влияние</w:t>
      </w:r>
      <w:r>
        <w:rPr>
          <w:spacing w:val="-6"/>
        </w:rPr>
        <w:t xml:space="preserve"> </w:t>
      </w:r>
      <w:r>
        <w:t>экологически</w:t>
      </w:r>
      <w:r>
        <w:rPr>
          <w:spacing w:val="-6"/>
        </w:rPr>
        <w:t xml:space="preserve"> </w:t>
      </w:r>
      <w:r>
        <w:t>чистых</w:t>
      </w:r>
      <w:r>
        <w:rPr>
          <w:spacing w:val="-6"/>
        </w:rPr>
        <w:t xml:space="preserve"> </w:t>
      </w:r>
      <w:r>
        <w:t>и</w:t>
      </w:r>
      <w:r>
        <w:rPr>
          <w:spacing w:val="-6"/>
        </w:rPr>
        <w:t xml:space="preserve"> </w:t>
      </w:r>
      <w:r>
        <w:t>эффективных</w:t>
      </w:r>
      <w:r>
        <w:rPr>
          <w:spacing w:val="-6"/>
        </w:rPr>
        <w:t xml:space="preserve"> </w:t>
      </w:r>
      <w:r>
        <w:t>источников</w:t>
      </w:r>
      <w:r>
        <w:rPr>
          <w:spacing w:val="-6"/>
        </w:rPr>
        <w:t xml:space="preserve"> </w:t>
      </w:r>
      <w:r>
        <w:t>энергии</w:t>
      </w:r>
      <w:r>
        <w:rPr>
          <w:spacing w:val="-6"/>
        </w:rPr>
        <w:t xml:space="preserve"> </w:t>
      </w:r>
      <w:r>
        <w:t>на</w:t>
      </w:r>
      <w:r>
        <w:rPr>
          <w:spacing w:val="-6"/>
        </w:rPr>
        <w:t xml:space="preserve"> </w:t>
      </w:r>
      <w:r>
        <w:t xml:space="preserve">будущее </w:t>
      </w:r>
      <w:r>
        <w:rPr>
          <w:spacing w:val="-2"/>
        </w:rPr>
        <w:t>человечества.</w:t>
      </w:r>
    </w:p>
    <w:p w:rsidR="00053D68" w:rsidRDefault="00DD0727">
      <w:pPr>
        <w:pStyle w:val="a3"/>
        <w:ind w:left="53" w:firstLine="284"/>
      </w:pPr>
      <w:r>
        <w:t>О творчестве. Ко Дню музыки. Русская культура — признанное мировое до- стояние человечества.</w:t>
      </w:r>
      <w:r>
        <w:rPr>
          <w:spacing w:val="-5"/>
        </w:rPr>
        <w:t xml:space="preserve"> </w:t>
      </w:r>
      <w:r>
        <w:t>Реализация</w:t>
      </w:r>
      <w:r>
        <w:rPr>
          <w:spacing w:val="-5"/>
        </w:rPr>
        <w:t xml:space="preserve"> </w:t>
      </w:r>
      <w:r>
        <w:t>творческого</w:t>
      </w:r>
      <w:r>
        <w:rPr>
          <w:spacing w:val="-5"/>
        </w:rPr>
        <w:t xml:space="preserve"> </w:t>
      </w:r>
      <w:r>
        <w:t>потенциала</w:t>
      </w:r>
      <w:r>
        <w:rPr>
          <w:spacing w:val="-5"/>
        </w:rPr>
        <w:t xml:space="preserve"> </w:t>
      </w:r>
      <w:r>
        <w:t>взрослых</w:t>
      </w:r>
      <w:r>
        <w:rPr>
          <w:spacing w:val="-5"/>
        </w:rPr>
        <w:t xml:space="preserve"> </w:t>
      </w:r>
      <w:r>
        <w:t>и</w:t>
      </w:r>
      <w:r>
        <w:rPr>
          <w:spacing w:val="-5"/>
        </w:rPr>
        <w:t xml:space="preserve"> </w:t>
      </w:r>
      <w:r>
        <w:t>детей.</w:t>
      </w:r>
      <w:r>
        <w:rPr>
          <w:spacing w:val="-5"/>
        </w:rPr>
        <w:t xml:space="preserve"> </w:t>
      </w:r>
      <w:r>
        <w:t>Как</w:t>
      </w:r>
      <w:r>
        <w:rPr>
          <w:spacing w:val="-5"/>
        </w:rPr>
        <w:t xml:space="preserve"> </w:t>
      </w:r>
      <w:r>
        <w:t>раскрыть</w:t>
      </w:r>
      <w:r>
        <w:rPr>
          <w:spacing w:val="-5"/>
        </w:rPr>
        <w:t xml:space="preserve"> </w:t>
      </w:r>
      <w:r>
        <w:t>свой творческий потенциал? Музыка как вид искусства. Состоя- ние развития современной отечественной музыки: жанры и направления.</w:t>
      </w:r>
    </w:p>
    <w:p w:rsidR="00053D68" w:rsidRDefault="00DD0727">
      <w:pPr>
        <w:pStyle w:val="a3"/>
        <w:ind w:left="53" w:right="419" w:firstLine="284"/>
      </w:pPr>
      <w:r>
        <w:t>Что такое уважение? Ко Дню учителя. Уважение — это понимание безус- ловной ценности каждого человека. Осознанное уважительное отношение к людям, к чужому труду,</w:t>
      </w:r>
      <w:r>
        <w:rPr>
          <w:spacing w:val="-5"/>
        </w:rPr>
        <w:t xml:space="preserve"> </w:t>
      </w:r>
      <w:r>
        <w:t>к</w:t>
      </w:r>
      <w:r>
        <w:rPr>
          <w:spacing w:val="-5"/>
        </w:rPr>
        <w:t xml:space="preserve"> </w:t>
      </w:r>
      <w:r>
        <w:t>государству</w:t>
      </w:r>
      <w:r>
        <w:rPr>
          <w:spacing w:val="-5"/>
        </w:rPr>
        <w:t xml:space="preserve"> </w:t>
      </w:r>
      <w:r>
        <w:t>—</w:t>
      </w:r>
      <w:r>
        <w:rPr>
          <w:spacing w:val="-5"/>
        </w:rPr>
        <w:t xml:space="preserve"> </w:t>
      </w:r>
      <w:r>
        <w:t>фундамент</w:t>
      </w:r>
      <w:r>
        <w:rPr>
          <w:spacing w:val="-5"/>
        </w:rPr>
        <w:t xml:space="preserve"> </w:t>
      </w:r>
      <w:r>
        <w:t>гармоничного</w:t>
      </w:r>
      <w:r>
        <w:rPr>
          <w:spacing w:val="-5"/>
        </w:rPr>
        <w:t xml:space="preserve"> </w:t>
      </w:r>
      <w:r>
        <w:t>развития</w:t>
      </w:r>
      <w:r>
        <w:rPr>
          <w:spacing w:val="-5"/>
        </w:rPr>
        <w:t xml:space="preserve"> </w:t>
      </w:r>
      <w:r>
        <w:t>общества.</w:t>
      </w:r>
      <w:r>
        <w:rPr>
          <w:spacing w:val="-5"/>
        </w:rPr>
        <w:t xml:space="preserve"> </w:t>
      </w:r>
      <w:r>
        <w:t>Правила</w:t>
      </w:r>
      <w:r>
        <w:rPr>
          <w:spacing w:val="-5"/>
        </w:rPr>
        <w:t xml:space="preserve"> </w:t>
      </w:r>
      <w:r>
        <w:t>общения внутри семьи, школы и коллектива. Подготовка к взрослой жизни и формирование ответственности. О роли педагога в воспита- нии личности.</w:t>
      </w:r>
    </w:p>
    <w:p w:rsidR="00053D68" w:rsidRDefault="00DD0727">
      <w:pPr>
        <w:pStyle w:val="a3"/>
        <w:ind w:left="53" w:firstLine="284"/>
      </w:pPr>
      <w:r>
        <w:t>Как понять друг друга разным поколениям? Семья как ценность в жизни каждого человека,</w:t>
      </w:r>
      <w:r>
        <w:rPr>
          <w:spacing w:val="-5"/>
        </w:rPr>
        <w:t xml:space="preserve"> </w:t>
      </w:r>
      <w:r>
        <w:t>основа</w:t>
      </w:r>
      <w:r>
        <w:rPr>
          <w:spacing w:val="-5"/>
        </w:rPr>
        <w:t xml:space="preserve"> </w:t>
      </w:r>
      <w:r>
        <w:t>любого</w:t>
      </w:r>
      <w:r>
        <w:rPr>
          <w:spacing w:val="-5"/>
        </w:rPr>
        <w:t xml:space="preserve"> </w:t>
      </w:r>
      <w:r>
        <w:t>общества.</w:t>
      </w:r>
      <w:r>
        <w:rPr>
          <w:spacing w:val="-5"/>
        </w:rPr>
        <w:t xml:space="preserve"> </w:t>
      </w:r>
      <w:r>
        <w:t>Формирование</w:t>
      </w:r>
      <w:r>
        <w:rPr>
          <w:spacing w:val="-5"/>
        </w:rPr>
        <w:t xml:space="preserve"> </w:t>
      </w:r>
      <w:r>
        <w:t>общих</w:t>
      </w:r>
      <w:r>
        <w:rPr>
          <w:spacing w:val="-5"/>
        </w:rPr>
        <w:t xml:space="preserve"> </w:t>
      </w:r>
      <w:r>
        <w:t>семейных</w:t>
      </w:r>
      <w:r>
        <w:rPr>
          <w:spacing w:val="-5"/>
        </w:rPr>
        <w:t xml:space="preserve"> </w:t>
      </w:r>
      <w:r>
        <w:t>ценностей</w:t>
      </w:r>
      <w:r>
        <w:rPr>
          <w:spacing w:val="-5"/>
        </w:rPr>
        <w:t xml:space="preserve"> </w:t>
      </w:r>
      <w:r>
        <w:t>—</w:t>
      </w:r>
      <w:r>
        <w:rPr>
          <w:spacing w:val="-5"/>
        </w:rPr>
        <w:t xml:space="preserve"> </w:t>
      </w:r>
      <w:r>
        <w:t>залог взаимопонимания в семье. Преодоление конфликтов и про- блем в общении за счет взаимоуважения и обмена опытом.</w:t>
      </w:r>
    </w:p>
    <w:p w:rsidR="00417E07" w:rsidRDefault="00417E07">
      <w:pPr>
        <w:pStyle w:val="a3"/>
        <w:ind w:left="53" w:firstLine="284"/>
      </w:pPr>
    </w:p>
    <w:p w:rsidR="00417E07" w:rsidRDefault="00417E07">
      <w:pPr>
        <w:pStyle w:val="a3"/>
        <w:ind w:left="53" w:firstLine="284"/>
      </w:pPr>
    </w:p>
    <w:p w:rsidR="00053D68" w:rsidRDefault="00DD0727">
      <w:pPr>
        <w:pStyle w:val="a3"/>
        <w:ind w:left="53" w:firstLine="284"/>
      </w:pPr>
      <w:r>
        <w:t>О городах России. Ко Дню народного единства. Города России: разнообра- 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 ских городов — изучение страниц истории Отечества.</w:t>
      </w:r>
      <w:r>
        <w:rPr>
          <w:spacing w:val="-4"/>
        </w:rPr>
        <w:t xml:space="preserve"> </w:t>
      </w:r>
      <w:r>
        <w:t>Роль</w:t>
      </w:r>
      <w:r>
        <w:rPr>
          <w:spacing w:val="-4"/>
        </w:rPr>
        <w:t xml:space="preserve"> </w:t>
      </w:r>
      <w:r>
        <w:t>государства</w:t>
      </w:r>
      <w:r>
        <w:rPr>
          <w:spacing w:val="-4"/>
        </w:rPr>
        <w:t xml:space="preserve"> </w:t>
      </w:r>
      <w:r>
        <w:t>в</w:t>
      </w:r>
      <w:r>
        <w:rPr>
          <w:spacing w:val="-4"/>
        </w:rPr>
        <w:t xml:space="preserve"> </w:t>
      </w:r>
      <w:r>
        <w:t>раз-</w:t>
      </w:r>
      <w:r>
        <w:rPr>
          <w:spacing w:val="-4"/>
        </w:rPr>
        <w:t xml:space="preserve"> </w:t>
      </w:r>
      <w:r>
        <w:t>витии</w:t>
      </w:r>
      <w:r>
        <w:rPr>
          <w:spacing w:val="-4"/>
        </w:rPr>
        <w:t xml:space="preserve"> </w:t>
      </w:r>
      <w:r>
        <w:t>малых</w:t>
      </w:r>
      <w:r>
        <w:rPr>
          <w:spacing w:val="-4"/>
        </w:rPr>
        <w:t xml:space="preserve"> </w:t>
      </w:r>
      <w:r>
        <w:t>городов.</w:t>
      </w:r>
      <w:r>
        <w:rPr>
          <w:spacing w:val="-4"/>
        </w:rPr>
        <w:t xml:space="preserve"> </w:t>
      </w:r>
      <w:r>
        <w:t>Возможности</w:t>
      </w:r>
      <w:r>
        <w:rPr>
          <w:spacing w:val="-4"/>
        </w:rPr>
        <w:t xml:space="preserve"> </w:t>
      </w:r>
      <w:r>
        <w:t>граждан</w:t>
      </w:r>
      <w:r>
        <w:rPr>
          <w:spacing w:val="-4"/>
        </w:rPr>
        <w:t xml:space="preserve"> </w:t>
      </w:r>
      <w:r>
        <w:t>в</w:t>
      </w:r>
      <w:r>
        <w:rPr>
          <w:spacing w:val="-4"/>
        </w:rPr>
        <w:t xml:space="preserve"> </w:t>
      </w:r>
      <w:r>
        <w:t>развитии своей малой родины.</w:t>
      </w:r>
    </w:p>
    <w:p w:rsidR="00053D68" w:rsidRDefault="00DD0727">
      <w:pPr>
        <w:pStyle w:val="a3"/>
        <w:ind w:left="53" w:firstLine="284"/>
      </w:pPr>
      <w:r>
        <w:t>Общество безграничных возможностей. Общество — совокупность разных людей, отличных</w:t>
      </w:r>
      <w:r>
        <w:rPr>
          <w:spacing w:val="-4"/>
        </w:rPr>
        <w:t xml:space="preserve"> </w:t>
      </w:r>
      <w:r>
        <w:t>друг</w:t>
      </w:r>
      <w:r>
        <w:rPr>
          <w:spacing w:val="-4"/>
        </w:rPr>
        <w:t xml:space="preserve"> </w:t>
      </w:r>
      <w:r>
        <w:t>от</w:t>
      </w:r>
      <w:r>
        <w:rPr>
          <w:spacing w:val="-4"/>
        </w:rPr>
        <w:t xml:space="preserve"> </w:t>
      </w:r>
      <w:r>
        <w:t>друга,</w:t>
      </w:r>
      <w:r>
        <w:rPr>
          <w:spacing w:val="-4"/>
        </w:rPr>
        <w:t xml:space="preserve"> </w:t>
      </w:r>
      <w:r>
        <w:t>но</w:t>
      </w:r>
      <w:r>
        <w:rPr>
          <w:spacing w:val="-4"/>
        </w:rPr>
        <w:t xml:space="preserve"> </w:t>
      </w:r>
      <w:r>
        <w:t>имеющих</w:t>
      </w:r>
      <w:r>
        <w:rPr>
          <w:spacing w:val="-4"/>
        </w:rPr>
        <w:t xml:space="preserve"> </w:t>
      </w:r>
      <w:r>
        <w:t>единые</w:t>
      </w:r>
      <w:r>
        <w:rPr>
          <w:spacing w:val="-4"/>
        </w:rPr>
        <w:t xml:space="preserve"> </w:t>
      </w:r>
      <w:r>
        <w:t>потребности</w:t>
      </w:r>
      <w:r>
        <w:rPr>
          <w:spacing w:val="-4"/>
        </w:rPr>
        <w:t xml:space="preserve"> </w:t>
      </w:r>
      <w:r>
        <w:t>в</w:t>
      </w:r>
      <w:r>
        <w:rPr>
          <w:spacing w:val="-4"/>
        </w:rPr>
        <w:t xml:space="preserve"> </w:t>
      </w:r>
      <w:r>
        <w:t>любви,</w:t>
      </w:r>
      <w:r>
        <w:rPr>
          <w:spacing w:val="-4"/>
        </w:rPr>
        <w:t xml:space="preserve"> </w:t>
      </w:r>
      <w:r>
        <w:t>ува-</w:t>
      </w:r>
      <w:r>
        <w:rPr>
          <w:spacing w:val="-4"/>
        </w:rPr>
        <w:t xml:space="preserve"> </w:t>
      </w:r>
      <w:r>
        <w:t>жении,</w:t>
      </w:r>
      <w:r>
        <w:rPr>
          <w:spacing w:val="-4"/>
        </w:rPr>
        <w:t xml:space="preserve"> </w:t>
      </w:r>
      <w:r>
        <w:t>дружбе, принятии и самореализации. Роль цифровых технологий в рас- 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053D68" w:rsidRDefault="00DD0727">
      <w:pPr>
        <w:pStyle w:val="a3"/>
        <w:ind w:left="53" w:right="143" w:firstLine="284"/>
      </w:pPr>
      <w:r>
        <w:t>Селекция и генетика. К 170-летию И. В. Мичурина. Состояние науки в со- временной России.</w:t>
      </w:r>
      <w:r>
        <w:rPr>
          <w:spacing w:val="-4"/>
        </w:rPr>
        <w:t xml:space="preserve"> </w:t>
      </w:r>
      <w:r>
        <w:t>Роль</w:t>
      </w:r>
      <w:r>
        <w:rPr>
          <w:spacing w:val="-4"/>
        </w:rPr>
        <w:t xml:space="preserve"> </w:t>
      </w:r>
      <w:r>
        <w:t>генетики</w:t>
      </w:r>
      <w:r>
        <w:rPr>
          <w:spacing w:val="-4"/>
        </w:rPr>
        <w:t xml:space="preserve"> </w:t>
      </w:r>
      <w:r>
        <w:t>и</w:t>
      </w:r>
      <w:r>
        <w:rPr>
          <w:spacing w:val="-4"/>
        </w:rPr>
        <w:t xml:space="preserve"> </w:t>
      </w:r>
      <w:r>
        <w:t>селекции</w:t>
      </w:r>
      <w:r>
        <w:rPr>
          <w:spacing w:val="-4"/>
        </w:rPr>
        <w:t xml:space="preserve"> </w:t>
      </w:r>
      <w:r>
        <w:t>в</w:t>
      </w:r>
      <w:r>
        <w:rPr>
          <w:spacing w:val="-4"/>
        </w:rPr>
        <w:t xml:space="preserve"> </w:t>
      </w:r>
      <w:r>
        <w:t>сельском</w:t>
      </w:r>
      <w:r>
        <w:rPr>
          <w:spacing w:val="-4"/>
        </w:rPr>
        <w:t xml:space="preserve"> </w:t>
      </w:r>
      <w:r>
        <w:t>хозяйстве,</w:t>
      </w:r>
      <w:r>
        <w:rPr>
          <w:spacing w:val="-4"/>
        </w:rPr>
        <w:t xml:space="preserve"> </w:t>
      </w:r>
      <w:r>
        <w:t>медицине,</w:t>
      </w:r>
      <w:r>
        <w:rPr>
          <w:spacing w:val="-4"/>
        </w:rPr>
        <w:t xml:space="preserve"> </w:t>
      </w:r>
      <w:r>
        <w:t>промышленности</w:t>
      </w:r>
      <w:r>
        <w:rPr>
          <w:spacing w:val="-4"/>
        </w:rPr>
        <w:t xml:space="preserve"> </w:t>
      </w:r>
      <w:r>
        <w:t>и</w:t>
      </w:r>
      <w:r>
        <w:rPr>
          <w:spacing w:val="-4"/>
        </w:rPr>
        <w:t xml:space="preserve"> </w:t>
      </w:r>
      <w:r>
        <w:t>т.</w:t>
      </w:r>
      <w:r>
        <w:rPr>
          <w:spacing w:val="-4"/>
        </w:rPr>
        <w:t xml:space="preserve"> </w:t>
      </w:r>
      <w:r>
        <w:t>д. Мировое признание достижений отечественной науч- ной школы. Открытия И. В. Мичурина и их влияние на развитие страны. Воз- можности для подрастающего поколения в познании мира и личном развитии.</w:t>
      </w:r>
    </w:p>
    <w:p w:rsidR="00053D68" w:rsidRDefault="00DD0727">
      <w:pPr>
        <w:pStyle w:val="a3"/>
        <w:ind w:left="54" w:firstLine="284"/>
      </w:pPr>
      <w:r>
        <w:t>Как</w:t>
      </w:r>
      <w:r>
        <w:rPr>
          <w:spacing w:val="-4"/>
        </w:rPr>
        <w:t xml:space="preserve"> </w:t>
      </w:r>
      <w:r>
        <w:t>решать</w:t>
      </w:r>
      <w:r>
        <w:rPr>
          <w:spacing w:val="-4"/>
        </w:rPr>
        <w:t xml:space="preserve"> </w:t>
      </w:r>
      <w:r>
        <w:t>конфликты</w:t>
      </w:r>
      <w:r>
        <w:rPr>
          <w:spacing w:val="-4"/>
        </w:rPr>
        <w:t xml:space="preserve"> </w:t>
      </w:r>
      <w:r>
        <w:t>и</w:t>
      </w:r>
      <w:r>
        <w:rPr>
          <w:spacing w:val="-4"/>
        </w:rPr>
        <w:t xml:space="preserve"> </w:t>
      </w:r>
      <w:r>
        <w:t>справляться</w:t>
      </w:r>
      <w:r>
        <w:rPr>
          <w:spacing w:val="-4"/>
        </w:rPr>
        <w:t xml:space="preserve"> </w:t>
      </w:r>
      <w:r>
        <w:t>с</w:t>
      </w:r>
      <w:r>
        <w:rPr>
          <w:spacing w:val="-4"/>
        </w:rPr>
        <w:t xml:space="preserve"> </w:t>
      </w:r>
      <w:r>
        <w:t>трудностями.</w:t>
      </w:r>
      <w:r>
        <w:rPr>
          <w:spacing w:val="-4"/>
        </w:rPr>
        <w:t xml:space="preserve"> </w:t>
      </w:r>
      <w:r>
        <w:t>Ко</w:t>
      </w:r>
      <w:r>
        <w:rPr>
          <w:spacing w:val="-4"/>
        </w:rPr>
        <w:t xml:space="preserve"> </w:t>
      </w:r>
      <w:r>
        <w:t>Дню</w:t>
      </w:r>
      <w:r>
        <w:rPr>
          <w:spacing w:val="-4"/>
        </w:rPr>
        <w:t xml:space="preserve"> </w:t>
      </w:r>
      <w:r>
        <w:t>психолога</w:t>
      </w:r>
      <w:r>
        <w:rPr>
          <w:b/>
        </w:rPr>
        <w:t>.</w:t>
      </w:r>
      <w:r>
        <w:rPr>
          <w:b/>
          <w:spacing w:val="-4"/>
        </w:rPr>
        <w:t xml:space="preserve"> </w:t>
      </w:r>
      <w:r>
        <w:t>Конфликты</w:t>
      </w:r>
      <w:r>
        <w:rPr>
          <w:spacing w:val="-4"/>
        </w:rPr>
        <w:t xml:space="preserve"> </w:t>
      </w:r>
      <w:r>
        <w:t>и трудности — естественный элемент развития общества и каждого отдельного человека.</w:t>
      </w:r>
    </w:p>
    <w:p w:rsidR="00053D68" w:rsidRDefault="00DD0727">
      <w:pPr>
        <w:pStyle w:val="a3"/>
        <w:ind w:left="54" w:right="419"/>
      </w:pPr>
      <w:r>
        <w:t>Поиск</w:t>
      </w:r>
      <w:r>
        <w:rPr>
          <w:spacing w:val="-5"/>
        </w:rPr>
        <w:t xml:space="preserve"> </w:t>
      </w:r>
      <w:r>
        <w:t>причины</w:t>
      </w:r>
      <w:r>
        <w:rPr>
          <w:spacing w:val="-5"/>
        </w:rPr>
        <w:t xml:space="preserve"> </w:t>
      </w:r>
      <w:r>
        <w:t>конфликтов</w:t>
      </w:r>
      <w:r>
        <w:rPr>
          <w:spacing w:val="-5"/>
        </w:rPr>
        <w:t xml:space="preserve"> </w:t>
      </w:r>
      <w:r>
        <w:t>как</w:t>
      </w:r>
      <w:r>
        <w:rPr>
          <w:spacing w:val="-5"/>
        </w:rPr>
        <w:t xml:space="preserve"> </w:t>
      </w:r>
      <w:r>
        <w:t>ключ</w:t>
      </w:r>
      <w:r>
        <w:rPr>
          <w:spacing w:val="-5"/>
        </w:rPr>
        <w:t xml:space="preserve"> </w:t>
      </w:r>
      <w:r>
        <w:t>к</w:t>
      </w:r>
      <w:r>
        <w:rPr>
          <w:spacing w:val="-5"/>
        </w:rPr>
        <w:t xml:space="preserve"> </w:t>
      </w:r>
      <w:r>
        <w:t>их</w:t>
      </w:r>
      <w:r>
        <w:rPr>
          <w:spacing w:val="-5"/>
        </w:rPr>
        <w:t xml:space="preserve"> </w:t>
      </w:r>
      <w:r>
        <w:t>разрешению.</w:t>
      </w:r>
      <w:r>
        <w:rPr>
          <w:spacing w:val="-5"/>
        </w:rPr>
        <w:t xml:space="preserve"> </w:t>
      </w:r>
      <w:r>
        <w:t>Совместные</w:t>
      </w:r>
      <w:r>
        <w:rPr>
          <w:spacing w:val="-5"/>
        </w:rPr>
        <w:t xml:space="preserve"> </w:t>
      </w:r>
      <w:r>
        <w:t>усилия</w:t>
      </w:r>
      <w:r>
        <w:rPr>
          <w:spacing w:val="-5"/>
        </w:rPr>
        <w:t xml:space="preserve"> </w:t>
      </w:r>
      <w:r>
        <w:t>и</w:t>
      </w:r>
      <w:r>
        <w:rPr>
          <w:spacing w:val="-5"/>
        </w:rPr>
        <w:t xml:space="preserve"> </w:t>
      </w:r>
      <w:r>
        <w:t xml:space="preserve">внимание друг к другу как залог преодоления трудно- стей. Правила разрешения конфликтных </w:t>
      </w:r>
      <w:r>
        <w:rPr>
          <w:spacing w:val="-2"/>
        </w:rPr>
        <w:t>ситуаций.</w:t>
      </w:r>
    </w:p>
    <w:p w:rsidR="00053D68" w:rsidRDefault="00DD0727">
      <w:pPr>
        <w:pStyle w:val="a3"/>
        <w:ind w:left="54" w:firstLine="284"/>
      </w:pPr>
      <w:r>
        <w:t>Профессия</w:t>
      </w:r>
      <w:r>
        <w:rPr>
          <w:spacing w:val="-5"/>
        </w:rPr>
        <w:t xml:space="preserve"> </w:t>
      </w:r>
      <w:r>
        <w:t>—</w:t>
      </w:r>
      <w:r>
        <w:rPr>
          <w:spacing w:val="-5"/>
        </w:rPr>
        <w:t xml:space="preserve"> </w:t>
      </w:r>
      <w:r>
        <w:t>жизнь</w:t>
      </w:r>
      <w:r>
        <w:rPr>
          <w:spacing w:val="-5"/>
        </w:rPr>
        <w:t xml:space="preserve"> </w:t>
      </w:r>
      <w:r>
        <w:t>спасать.</w:t>
      </w:r>
      <w:r>
        <w:rPr>
          <w:spacing w:val="-5"/>
        </w:rPr>
        <w:t xml:space="preserve"> </w:t>
      </w:r>
      <w:r>
        <w:t>Спасатели</w:t>
      </w:r>
      <w:r>
        <w:rPr>
          <w:spacing w:val="-5"/>
        </w:rPr>
        <w:t xml:space="preserve"> </w:t>
      </w:r>
      <w:r>
        <w:t>—</w:t>
      </w:r>
      <w:r>
        <w:rPr>
          <w:spacing w:val="-5"/>
        </w:rPr>
        <w:t xml:space="preserve"> </w:t>
      </w:r>
      <w:r>
        <w:t>специалисты,</w:t>
      </w:r>
      <w:r>
        <w:rPr>
          <w:spacing w:val="-5"/>
        </w:rPr>
        <w:t xml:space="preserve"> </w:t>
      </w:r>
      <w:r>
        <w:t>которые</w:t>
      </w:r>
      <w:r>
        <w:rPr>
          <w:spacing w:val="-5"/>
        </w:rPr>
        <w:t xml:space="preserve"> </w:t>
      </w:r>
      <w:r>
        <w:t>помогают</w:t>
      </w:r>
      <w:r>
        <w:rPr>
          <w:spacing w:val="-5"/>
        </w:rPr>
        <w:t xml:space="preserve"> </w:t>
      </w:r>
      <w:r>
        <w:t>людям</w:t>
      </w:r>
      <w:r>
        <w:rPr>
          <w:spacing w:val="-5"/>
        </w:rPr>
        <w:t xml:space="preserve"> </w:t>
      </w:r>
      <w:r>
        <w:t xml:space="preserve">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w:t>
      </w:r>
      <w:r>
        <w:rPr>
          <w:spacing w:val="-2"/>
        </w:rPr>
        <w:t>безопасности.</w:t>
      </w:r>
    </w:p>
    <w:p w:rsidR="00053D68" w:rsidRDefault="00DD0727">
      <w:pPr>
        <w:pStyle w:val="a3"/>
        <w:ind w:left="54" w:firstLine="284"/>
      </w:pPr>
      <w:r>
        <w:t>Домашние питомцы. Всемирный день питомца. Роль домашних питомцев в жизни человека. Ответственность, забота и бережное отношение к питомцам. Всемирный день питомца</w:t>
      </w:r>
      <w:r>
        <w:rPr>
          <w:spacing w:val="-4"/>
        </w:rPr>
        <w:t xml:space="preserve"> </w:t>
      </w:r>
      <w:r>
        <w:t>объединяет</w:t>
      </w:r>
      <w:r>
        <w:rPr>
          <w:spacing w:val="-4"/>
        </w:rPr>
        <w:t xml:space="preserve"> </w:t>
      </w:r>
      <w:r>
        <w:t>людей</w:t>
      </w:r>
      <w:r>
        <w:rPr>
          <w:spacing w:val="-4"/>
        </w:rPr>
        <w:t xml:space="preserve"> </w:t>
      </w:r>
      <w:r>
        <w:t>всей</w:t>
      </w:r>
      <w:r>
        <w:rPr>
          <w:spacing w:val="-4"/>
        </w:rPr>
        <w:t xml:space="preserve"> </w:t>
      </w:r>
      <w:r>
        <w:t>планеты</w:t>
      </w:r>
      <w:r>
        <w:rPr>
          <w:spacing w:val="-4"/>
        </w:rPr>
        <w:t xml:space="preserve"> </w:t>
      </w:r>
      <w:r>
        <w:t>для</w:t>
      </w:r>
      <w:r>
        <w:rPr>
          <w:spacing w:val="-4"/>
        </w:rPr>
        <w:t xml:space="preserve"> </w:t>
      </w:r>
      <w:r>
        <w:t>укрепления</w:t>
      </w:r>
      <w:r>
        <w:rPr>
          <w:spacing w:val="-4"/>
        </w:rPr>
        <w:t xml:space="preserve"> </w:t>
      </w:r>
      <w:r>
        <w:t>ценностей</w:t>
      </w:r>
      <w:r>
        <w:rPr>
          <w:spacing w:val="-4"/>
        </w:rPr>
        <w:t xml:space="preserve"> </w:t>
      </w:r>
      <w:r>
        <w:t>дружбы</w:t>
      </w:r>
      <w:r>
        <w:rPr>
          <w:spacing w:val="-4"/>
        </w:rPr>
        <w:t xml:space="preserve"> </w:t>
      </w:r>
      <w:r>
        <w:t>и</w:t>
      </w:r>
      <w:r>
        <w:rPr>
          <w:spacing w:val="-4"/>
        </w:rPr>
        <w:t xml:space="preserve"> </w:t>
      </w:r>
      <w:r>
        <w:t>заботы</w:t>
      </w:r>
      <w:r>
        <w:rPr>
          <w:spacing w:val="-4"/>
        </w:rPr>
        <w:t xml:space="preserve"> </w:t>
      </w:r>
      <w:r>
        <w:t>о животных. Как соблюдать безопасность при общении с животными?</w:t>
      </w:r>
    </w:p>
    <w:p w:rsidR="00053D68" w:rsidRDefault="00DD0727" w:rsidP="006B49E6">
      <w:pPr>
        <w:pStyle w:val="a3"/>
        <w:ind w:left="54" w:firstLine="284"/>
      </w:pPr>
      <w:r>
        <w:t>Россия</w:t>
      </w:r>
      <w:r>
        <w:rPr>
          <w:spacing w:val="-4"/>
        </w:rPr>
        <w:t xml:space="preserve"> </w:t>
      </w:r>
      <w:r>
        <w:t>—</w:t>
      </w:r>
      <w:r>
        <w:rPr>
          <w:spacing w:val="-4"/>
        </w:rPr>
        <w:t xml:space="preserve"> </w:t>
      </w:r>
      <w:r>
        <w:t>страна</w:t>
      </w:r>
      <w:r>
        <w:rPr>
          <w:spacing w:val="-4"/>
        </w:rPr>
        <w:t xml:space="preserve"> </w:t>
      </w:r>
      <w:r>
        <w:t>победителей.</w:t>
      </w:r>
      <w:r>
        <w:rPr>
          <w:spacing w:val="-4"/>
        </w:rPr>
        <w:t xml:space="preserve"> </w:t>
      </w:r>
      <w:r>
        <w:t>Ко</w:t>
      </w:r>
      <w:r>
        <w:rPr>
          <w:spacing w:val="-4"/>
        </w:rPr>
        <w:t xml:space="preserve"> </w:t>
      </w:r>
      <w:r>
        <w:t>Дню</w:t>
      </w:r>
      <w:r>
        <w:rPr>
          <w:spacing w:val="-4"/>
        </w:rPr>
        <w:t xml:space="preserve"> </w:t>
      </w:r>
      <w:r>
        <w:t>Героев</w:t>
      </w:r>
      <w:r>
        <w:rPr>
          <w:spacing w:val="-4"/>
        </w:rPr>
        <w:t xml:space="preserve"> </w:t>
      </w:r>
      <w:r>
        <w:t>Отечества.</w:t>
      </w:r>
      <w:r>
        <w:rPr>
          <w:spacing w:val="-4"/>
        </w:rPr>
        <w:t xml:space="preserve"> </w:t>
      </w:r>
      <w:r>
        <w:t>Герои</w:t>
      </w:r>
      <w:r>
        <w:rPr>
          <w:spacing w:val="-4"/>
        </w:rPr>
        <w:t xml:space="preserve"> </w:t>
      </w:r>
      <w:r>
        <w:t>России</w:t>
      </w:r>
      <w:r>
        <w:rPr>
          <w:spacing w:val="-4"/>
        </w:rPr>
        <w:t xml:space="preserve"> </w:t>
      </w:r>
      <w:r>
        <w:t>с</w:t>
      </w:r>
      <w:r>
        <w:rPr>
          <w:spacing w:val="-4"/>
        </w:rPr>
        <w:t xml:space="preserve"> </w:t>
      </w:r>
      <w:r>
        <w:t>древнейших времен и до современности. Традиции героизма, мужества и решительности — неотъемлемая часть российской идентичности. День Героев Отечества — выражение</w:t>
      </w:r>
      <w:r w:rsidR="006B49E6">
        <w:t xml:space="preserve"> </w:t>
      </w:r>
      <w:r>
        <w:t>благодарности,</w:t>
      </w:r>
      <w:r>
        <w:rPr>
          <w:spacing w:val="-7"/>
        </w:rPr>
        <w:t xml:space="preserve"> </w:t>
      </w:r>
      <w:r>
        <w:t>признательности</w:t>
      </w:r>
      <w:r>
        <w:rPr>
          <w:spacing w:val="-4"/>
        </w:rPr>
        <w:t xml:space="preserve"> </w:t>
      </w:r>
      <w:r>
        <w:t>и</w:t>
      </w:r>
      <w:r>
        <w:rPr>
          <w:spacing w:val="-5"/>
        </w:rPr>
        <w:t xml:space="preserve"> </w:t>
      </w:r>
      <w:r>
        <w:t>уважения</w:t>
      </w:r>
      <w:r>
        <w:rPr>
          <w:spacing w:val="-4"/>
        </w:rPr>
        <w:t xml:space="preserve"> </w:t>
      </w:r>
      <w:r>
        <w:t>за</w:t>
      </w:r>
      <w:r>
        <w:rPr>
          <w:spacing w:val="-5"/>
        </w:rPr>
        <w:t xml:space="preserve"> </w:t>
      </w:r>
      <w:r>
        <w:t>самоотверженность</w:t>
      </w:r>
      <w:r>
        <w:rPr>
          <w:spacing w:val="-4"/>
        </w:rPr>
        <w:t xml:space="preserve"> </w:t>
      </w:r>
      <w:r>
        <w:t>и</w:t>
      </w:r>
      <w:r>
        <w:rPr>
          <w:spacing w:val="-4"/>
        </w:rPr>
        <w:t xml:space="preserve"> </w:t>
      </w:r>
      <w:r>
        <w:rPr>
          <w:spacing w:val="-2"/>
        </w:rPr>
        <w:t>мужество.</w:t>
      </w:r>
    </w:p>
    <w:p w:rsidR="00053D68" w:rsidRDefault="00DD0727">
      <w:pPr>
        <w:pStyle w:val="a3"/>
        <w:ind w:left="53" w:right="196" w:firstLine="284"/>
      </w:pPr>
      <w:r>
        <w:t>Закон</w:t>
      </w:r>
      <w:r>
        <w:rPr>
          <w:spacing w:val="-5"/>
        </w:rPr>
        <w:t xml:space="preserve"> </w:t>
      </w:r>
      <w:r>
        <w:t>и</w:t>
      </w:r>
      <w:r>
        <w:rPr>
          <w:spacing w:val="-5"/>
        </w:rPr>
        <w:t xml:space="preserve"> </w:t>
      </w:r>
      <w:r>
        <w:t>справедливость.</w:t>
      </w:r>
      <w:r>
        <w:rPr>
          <w:spacing w:val="-5"/>
        </w:rPr>
        <w:t xml:space="preserve"> </w:t>
      </w:r>
      <w:r>
        <w:t>Ко</w:t>
      </w:r>
      <w:r>
        <w:rPr>
          <w:spacing w:val="-5"/>
        </w:rPr>
        <w:t xml:space="preserve"> </w:t>
      </w:r>
      <w:r>
        <w:t>Дню</w:t>
      </w:r>
      <w:r>
        <w:rPr>
          <w:spacing w:val="-5"/>
        </w:rPr>
        <w:t xml:space="preserve"> </w:t>
      </w:r>
      <w:r>
        <w:t>Конституции.</w:t>
      </w:r>
      <w:r>
        <w:rPr>
          <w:spacing w:val="-5"/>
        </w:rPr>
        <w:t xml:space="preserve"> </w:t>
      </w:r>
      <w:r>
        <w:t>Конституция</w:t>
      </w:r>
      <w:r>
        <w:rPr>
          <w:spacing w:val="-5"/>
        </w:rPr>
        <w:t xml:space="preserve"> </w:t>
      </w:r>
      <w:r>
        <w:t>Российской</w:t>
      </w:r>
      <w:r>
        <w:rPr>
          <w:spacing w:val="-5"/>
        </w:rPr>
        <w:t xml:space="preserve"> </w:t>
      </w:r>
      <w:r>
        <w:t>Федерации</w:t>
      </w:r>
      <w:r>
        <w:rPr>
          <w:spacing w:val="-5"/>
        </w:rPr>
        <w:t xml:space="preserve"> </w:t>
      </w:r>
      <w:r>
        <w:t>— основной закон страны. Конституция закрепляет права и свободы человека как высшую ценность. Справедливость — одна из важнейших духов- 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053D68" w:rsidRDefault="00DD0727">
      <w:pPr>
        <w:pStyle w:val="a3"/>
        <w:ind w:left="53" w:right="419" w:firstLine="284"/>
      </w:pPr>
      <w:r>
        <w:t>Совесть</w:t>
      </w:r>
      <w:r>
        <w:rPr>
          <w:spacing w:val="-5"/>
        </w:rPr>
        <w:t xml:space="preserve"> </w:t>
      </w:r>
      <w:r>
        <w:t>внутри</w:t>
      </w:r>
      <w:r>
        <w:rPr>
          <w:spacing w:val="-5"/>
        </w:rPr>
        <w:t xml:space="preserve"> </w:t>
      </w:r>
      <w:r>
        <w:t>нас.</w:t>
      </w:r>
      <w:r>
        <w:rPr>
          <w:spacing w:val="-5"/>
        </w:rPr>
        <w:t xml:space="preserve"> </w:t>
      </w:r>
      <w:r>
        <w:t>Совесть</w:t>
      </w:r>
      <w:r>
        <w:rPr>
          <w:spacing w:val="-5"/>
        </w:rPr>
        <w:t xml:space="preserve"> </w:t>
      </w:r>
      <w:r>
        <w:t>—</w:t>
      </w:r>
      <w:r>
        <w:rPr>
          <w:spacing w:val="-5"/>
        </w:rPr>
        <w:t xml:space="preserve"> </w:t>
      </w:r>
      <w:r>
        <w:t>внутренний</w:t>
      </w:r>
      <w:r>
        <w:rPr>
          <w:spacing w:val="-5"/>
        </w:rPr>
        <w:t xml:space="preserve"> </w:t>
      </w:r>
      <w:r>
        <w:t>ориентир,</w:t>
      </w:r>
      <w:r>
        <w:rPr>
          <w:spacing w:val="-5"/>
        </w:rPr>
        <w:t xml:space="preserve"> </w:t>
      </w:r>
      <w:r>
        <w:t>помогающий</w:t>
      </w:r>
      <w:r>
        <w:rPr>
          <w:spacing w:val="-5"/>
        </w:rPr>
        <w:t xml:space="preserve"> </w:t>
      </w:r>
      <w:r>
        <w:t>отличить</w:t>
      </w:r>
      <w:r>
        <w:rPr>
          <w:spacing w:val="-5"/>
        </w:rPr>
        <w:t xml:space="preserve"> </w:t>
      </w:r>
      <w:r>
        <w:t>добро</w:t>
      </w:r>
      <w:r>
        <w:rPr>
          <w:spacing w:val="-5"/>
        </w:rPr>
        <w:t xml:space="preserve"> </w:t>
      </w:r>
      <w:r>
        <w:t>от зла. Ключевая роль совести в осуществлении личного выбора. Влияние традиционных ценностей, культуры и исторического опыта страны на фор- мирование нравственных ориентиров личности.</w:t>
      </w:r>
    </w:p>
    <w:p w:rsidR="00053D68" w:rsidRDefault="00DD0727">
      <w:pPr>
        <w:pStyle w:val="a3"/>
        <w:ind w:left="53" w:right="143" w:firstLine="284"/>
      </w:pPr>
      <w:r>
        <w:t>Календарь</w:t>
      </w:r>
      <w:r>
        <w:rPr>
          <w:spacing w:val="-4"/>
        </w:rPr>
        <w:t xml:space="preserve"> </w:t>
      </w:r>
      <w:r>
        <w:t>полезных</w:t>
      </w:r>
      <w:r>
        <w:rPr>
          <w:spacing w:val="-4"/>
        </w:rPr>
        <w:t xml:space="preserve"> </w:t>
      </w:r>
      <w:r>
        <w:t>дел.</w:t>
      </w:r>
      <w:r>
        <w:rPr>
          <w:spacing w:val="-4"/>
        </w:rPr>
        <w:t xml:space="preserve"> </w:t>
      </w:r>
      <w:r>
        <w:t>Новогоднее</w:t>
      </w:r>
      <w:r>
        <w:rPr>
          <w:spacing w:val="-4"/>
        </w:rPr>
        <w:t xml:space="preserve"> </w:t>
      </w:r>
      <w:r>
        <w:t>занятие.</w:t>
      </w:r>
      <w:r>
        <w:rPr>
          <w:spacing w:val="-4"/>
        </w:rPr>
        <w:t xml:space="preserve"> </w:t>
      </w:r>
      <w:r>
        <w:t>Зимние</w:t>
      </w:r>
      <w:r>
        <w:rPr>
          <w:spacing w:val="-4"/>
        </w:rPr>
        <w:t xml:space="preserve"> </w:t>
      </w:r>
      <w:r>
        <w:t>каникулы</w:t>
      </w:r>
      <w:r>
        <w:rPr>
          <w:spacing w:val="-4"/>
        </w:rPr>
        <w:t xml:space="preserve"> </w:t>
      </w:r>
      <w:r>
        <w:t>—</w:t>
      </w:r>
      <w:r>
        <w:rPr>
          <w:spacing w:val="-4"/>
        </w:rPr>
        <w:t xml:space="preserve"> </w:t>
      </w:r>
      <w:r>
        <w:t>это</w:t>
      </w:r>
      <w:r>
        <w:rPr>
          <w:spacing w:val="-4"/>
        </w:rPr>
        <w:t xml:space="preserve"> </w:t>
      </w:r>
      <w:r>
        <w:t>вре-</w:t>
      </w:r>
      <w:r>
        <w:rPr>
          <w:spacing w:val="-4"/>
        </w:rPr>
        <w:t xml:space="preserve"> </w:t>
      </w:r>
      <w:r>
        <w:t>мя</w:t>
      </w:r>
      <w:r>
        <w:rPr>
          <w:spacing w:val="-4"/>
        </w:rPr>
        <w:t xml:space="preserve"> </w:t>
      </w:r>
      <w:r>
        <w:t>не</w:t>
      </w:r>
      <w:r>
        <w:rPr>
          <w:spacing w:val="-4"/>
        </w:rPr>
        <w:t xml:space="preserve"> </w:t>
      </w:r>
      <w:r>
        <w:t>только для семейного доcуга и отдыха, но и добрых дел. Чем заняться на каникулах, чтобы провести время с пользой: составление календаря. Новогод- ние традиции народов России. Подарки, создание атмосферы новогодней сказ- ки для своих родных и близких.</w:t>
      </w:r>
    </w:p>
    <w:p w:rsidR="00053D68" w:rsidRDefault="00DD0727">
      <w:pPr>
        <w:pStyle w:val="a3"/>
        <w:ind w:left="53" w:right="419" w:firstLine="284"/>
      </w:pPr>
      <w:r>
        <w:t xml:space="preserve">Как создают мультфильмы? Мультипликация, анимация. История развития </w:t>
      </w:r>
      <w:r>
        <w:lastRenderedPageBreak/>
        <w:t>отечественной</w:t>
      </w:r>
      <w:r>
        <w:rPr>
          <w:spacing w:val="-7"/>
        </w:rPr>
        <w:t xml:space="preserve"> </w:t>
      </w:r>
      <w:r>
        <w:t>мультипликации.</w:t>
      </w:r>
      <w:r>
        <w:rPr>
          <w:spacing w:val="-7"/>
        </w:rPr>
        <w:t xml:space="preserve"> </w:t>
      </w:r>
      <w:r>
        <w:t>Отечественная</w:t>
      </w:r>
      <w:r>
        <w:rPr>
          <w:spacing w:val="-7"/>
        </w:rPr>
        <w:t xml:space="preserve"> </w:t>
      </w:r>
      <w:r>
        <w:t>школа</w:t>
      </w:r>
      <w:r>
        <w:rPr>
          <w:spacing w:val="-7"/>
        </w:rPr>
        <w:t xml:space="preserve"> </w:t>
      </w:r>
      <w:r>
        <w:t>мультипликации</w:t>
      </w:r>
      <w:r>
        <w:rPr>
          <w:spacing w:val="-7"/>
        </w:rPr>
        <w:t xml:space="preserve"> </w:t>
      </w:r>
      <w:r>
        <w:t>и</w:t>
      </w:r>
      <w:r>
        <w:rPr>
          <w:spacing w:val="-7"/>
        </w:rPr>
        <w:t xml:space="preserve"> </w:t>
      </w:r>
      <w:r>
        <w:t>ее</w:t>
      </w:r>
      <w:r>
        <w:rPr>
          <w:spacing w:val="-7"/>
        </w:rPr>
        <w:t xml:space="preserve"> </w:t>
      </w:r>
      <w:r>
        <w:t>достижения. Мировое признание советских и российских мультипликационных фильмов. Каждый фильм — это труд большой команды профессионалов. Со- временная мультипликация, профессии этой сферы.</w:t>
      </w:r>
    </w:p>
    <w:p w:rsidR="00053D68" w:rsidRDefault="00DD0727">
      <w:pPr>
        <w:pStyle w:val="a3"/>
        <w:ind w:left="53" w:right="419" w:firstLine="284"/>
      </w:pPr>
      <w:r>
        <w:t>Музейное дело. 170 лет Третьяковской галерее. Российские музеи — храни- тели богатейшего материального и нематериального наследия страны. Сохра- нение исторического и культурного наследия как направление государствен- ной политики. Изучение,</w:t>
      </w:r>
      <w:r>
        <w:rPr>
          <w:spacing w:val="-6"/>
        </w:rPr>
        <w:t xml:space="preserve"> </w:t>
      </w:r>
      <w:r>
        <w:t>реставрация</w:t>
      </w:r>
      <w:r>
        <w:rPr>
          <w:spacing w:val="-6"/>
        </w:rPr>
        <w:t xml:space="preserve"> </w:t>
      </w:r>
      <w:r>
        <w:t>и</w:t>
      </w:r>
      <w:r>
        <w:rPr>
          <w:spacing w:val="-6"/>
        </w:rPr>
        <w:t xml:space="preserve"> </w:t>
      </w:r>
      <w:r>
        <w:t>интерпретация</w:t>
      </w:r>
      <w:r>
        <w:rPr>
          <w:spacing w:val="-6"/>
        </w:rPr>
        <w:t xml:space="preserve"> </w:t>
      </w:r>
      <w:r>
        <w:t>памятников</w:t>
      </w:r>
      <w:r>
        <w:rPr>
          <w:spacing w:val="-6"/>
        </w:rPr>
        <w:t xml:space="preserve"> </w:t>
      </w:r>
      <w:r>
        <w:t>искусства.</w:t>
      </w:r>
      <w:r>
        <w:rPr>
          <w:spacing w:val="-6"/>
        </w:rPr>
        <w:t xml:space="preserve"> </w:t>
      </w:r>
      <w:r>
        <w:t>Третьяковская</w:t>
      </w:r>
      <w:r>
        <w:rPr>
          <w:spacing w:val="-6"/>
        </w:rPr>
        <w:t xml:space="preserve"> </w:t>
      </w:r>
      <w:r>
        <w:t>галерея</w:t>
      </w:r>
      <w:r>
        <w:rPr>
          <w:spacing w:val="-6"/>
        </w:rPr>
        <w:t xml:space="preserve"> </w:t>
      </w:r>
      <w:r>
        <w:t>— крупнейший музей русского искусства и объект все- мирного достояния. Почему важно посещать музеи? Профессии в сфере музей- ного дела. Как создавать и развивать школьный музей?</w:t>
      </w:r>
    </w:p>
    <w:p w:rsidR="00053D68" w:rsidRDefault="00DD0727">
      <w:pPr>
        <w:pStyle w:val="a3"/>
        <w:ind w:left="53" w:right="419" w:firstLine="284"/>
      </w:pPr>
      <w:r>
        <w:t>Как создавать свой бизнес? Бизнес — ответственный выбор человека, воз- можность реализовать</w:t>
      </w:r>
      <w:r>
        <w:rPr>
          <w:spacing w:val="-5"/>
        </w:rPr>
        <w:t xml:space="preserve"> </w:t>
      </w:r>
      <w:r>
        <w:t>свою</w:t>
      </w:r>
      <w:r>
        <w:rPr>
          <w:spacing w:val="-5"/>
        </w:rPr>
        <w:t xml:space="preserve"> </w:t>
      </w:r>
      <w:r>
        <w:t>мечту</w:t>
      </w:r>
      <w:r>
        <w:rPr>
          <w:spacing w:val="-5"/>
        </w:rPr>
        <w:t xml:space="preserve"> </w:t>
      </w:r>
      <w:r>
        <w:t>и</w:t>
      </w:r>
      <w:r>
        <w:rPr>
          <w:spacing w:val="-5"/>
        </w:rPr>
        <w:t xml:space="preserve"> </w:t>
      </w:r>
      <w:r>
        <w:t>принести</w:t>
      </w:r>
      <w:r>
        <w:rPr>
          <w:spacing w:val="-5"/>
        </w:rPr>
        <w:t xml:space="preserve"> </w:t>
      </w:r>
      <w:r>
        <w:t>пользу</w:t>
      </w:r>
      <w:r>
        <w:rPr>
          <w:spacing w:val="-5"/>
        </w:rPr>
        <w:t xml:space="preserve"> </w:t>
      </w:r>
      <w:r>
        <w:t>обществу.</w:t>
      </w:r>
      <w:r>
        <w:rPr>
          <w:spacing w:val="-5"/>
        </w:rPr>
        <w:t xml:space="preserve"> </w:t>
      </w:r>
      <w:r>
        <w:t>Современ-</w:t>
      </w:r>
      <w:r>
        <w:rPr>
          <w:spacing w:val="-5"/>
        </w:rPr>
        <w:t xml:space="preserve"> </w:t>
      </w:r>
      <w:r>
        <w:t>ные</w:t>
      </w:r>
      <w:r>
        <w:rPr>
          <w:spacing w:val="-5"/>
        </w:rPr>
        <w:t xml:space="preserve"> </w:t>
      </w:r>
      <w:r>
        <w:t>предприниматели</w:t>
      </w:r>
      <w:r>
        <w:rPr>
          <w:spacing w:val="-5"/>
        </w:rPr>
        <w:t xml:space="preserve"> </w:t>
      </w:r>
      <w:r>
        <w:t>и их</w:t>
      </w:r>
      <w:r>
        <w:rPr>
          <w:spacing w:val="-6"/>
        </w:rPr>
        <w:t xml:space="preserve"> </w:t>
      </w:r>
      <w:r>
        <w:t>возможности</w:t>
      </w:r>
      <w:r>
        <w:rPr>
          <w:spacing w:val="-4"/>
        </w:rPr>
        <w:t xml:space="preserve"> </w:t>
      </w:r>
      <w:r>
        <w:t>в</w:t>
      </w:r>
      <w:r>
        <w:rPr>
          <w:spacing w:val="-3"/>
        </w:rPr>
        <w:t xml:space="preserve"> </w:t>
      </w:r>
      <w:r>
        <w:t>развитии</w:t>
      </w:r>
      <w:r>
        <w:rPr>
          <w:spacing w:val="-4"/>
        </w:rPr>
        <w:t xml:space="preserve"> </w:t>
      </w:r>
      <w:r>
        <w:t>отечественной</w:t>
      </w:r>
      <w:r>
        <w:rPr>
          <w:spacing w:val="-3"/>
        </w:rPr>
        <w:t xml:space="preserve"> </w:t>
      </w:r>
      <w:r>
        <w:t>экономики</w:t>
      </w:r>
      <w:r>
        <w:rPr>
          <w:spacing w:val="-4"/>
        </w:rPr>
        <w:t xml:space="preserve"> </w:t>
      </w:r>
      <w:r>
        <w:t>и</w:t>
      </w:r>
      <w:r>
        <w:rPr>
          <w:spacing w:val="-4"/>
        </w:rPr>
        <w:t xml:space="preserve"> </w:t>
      </w:r>
      <w:r>
        <w:t>улучшения</w:t>
      </w:r>
      <w:r>
        <w:rPr>
          <w:spacing w:val="-3"/>
        </w:rPr>
        <w:t xml:space="preserve"> </w:t>
      </w:r>
      <w:r>
        <w:t>жизни</w:t>
      </w:r>
      <w:r>
        <w:rPr>
          <w:spacing w:val="-4"/>
        </w:rPr>
        <w:t xml:space="preserve"> </w:t>
      </w:r>
      <w:r>
        <w:t>людей.</w:t>
      </w:r>
      <w:r>
        <w:rPr>
          <w:spacing w:val="-3"/>
        </w:rPr>
        <w:t xml:space="preserve"> </w:t>
      </w:r>
      <w:r>
        <w:rPr>
          <w:spacing w:val="-2"/>
        </w:rPr>
        <w:t>Бизнес</w:t>
      </w:r>
    </w:p>
    <w:p w:rsidR="00053D68" w:rsidRDefault="00DD0727">
      <w:pPr>
        <w:pStyle w:val="a3"/>
        <w:ind w:left="53"/>
      </w:pPr>
      <w:r>
        <w:t>—</w:t>
      </w:r>
      <w:r>
        <w:rPr>
          <w:spacing w:val="-4"/>
        </w:rPr>
        <w:t xml:space="preserve"> </w:t>
      </w:r>
      <w:r>
        <w:t>это</w:t>
      </w:r>
      <w:r>
        <w:rPr>
          <w:spacing w:val="-4"/>
        </w:rPr>
        <w:t xml:space="preserve"> </w:t>
      </w:r>
      <w:r>
        <w:t>не</w:t>
      </w:r>
      <w:r>
        <w:rPr>
          <w:spacing w:val="-4"/>
        </w:rPr>
        <w:t xml:space="preserve"> </w:t>
      </w:r>
      <w:r>
        <w:t>только</w:t>
      </w:r>
      <w:r>
        <w:rPr>
          <w:spacing w:val="-4"/>
        </w:rPr>
        <w:t xml:space="preserve"> </w:t>
      </w:r>
      <w:r>
        <w:t>личный</w:t>
      </w:r>
      <w:r>
        <w:rPr>
          <w:spacing w:val="-4"/>
        </w:rPr>
        <w:t xml:space="preserve"> </w:t>
      </w:r>
      <w:r>
        <w:t>успех,</w:t>
      </w:r>
      <w:r>
        <w:rPr>
          <w:spacing w:val="-4"/>
        </w:rPr>
        <w:t xml:space="preserve"> </w:t>
      </w:r>
      <w:r>
        <w:t>но</w:t>
      </w:r>
      <w:r>
        <w:rPr>
          <w:spacing w:val="-4"/>
        </w:rPr>
        <w:t xml:space="preserve"> </w:t>
      </w:r>
      <w:r>
        <w:t>и</w:t>
      </w:r>
      <w:r>
        <w:rPr>
          <w:spacing w:val="-4"/>
        </w:rPr>
        <w:t xml:space="preserve"> </w:t>
      </w:r>
      <w:r>
        <w:t>ответственная</w:t>
      </w:r>
      <w:r>
        <w:rPr>
          <w:spacing w:val="-4"/>
        </w:rPr>
        <w:t xml:space="preserve"> </w:t>
      </w:r>
      <w:r>
        <w:t>командная</w:t>
      </w:r>
      <w:r>
        <w:rPr>
          <w:spacing w:val="-4"/>
        </w:rPr>
        <w:t xml:space="preserve"> </w:t>
      </w:r>
      <w:r>
        <w:t>работа.</w:t>
      </w:r>
      <w:r>
        <w:rPr>
          <w:spacing w:val="-4"/>
        </w:rPr>
        <w:t xml:space="preserve"> </w:t>
      </w:r>
      <w:r>
        <w:t>С</w:t>
      </w:r>
      <w:r>
        <w:rPr>
          <w:spacing w:val="-4"/>
        </w:rPr>
        <w:t xml:space="preserve"> </w:t>
      </w:r>
      <w:r>
        <w:t>чего</w:t>
      </w:r>
      <w:r>
        <w:rPr>
          <w:spacing w:val="-4"/>
        </w:rPr>
        <w:t xml:space="preserve"> </w:t>
      </w:r>
      <w:r>
        <w:t>начать</w:t>
      </w:r>
      <w:r>
        <w:rPr>
          <w:spacing w:val="-4"/>
        </w:rPr>
        <w:t xml:space="preserve"> </w:t>
      </w:r>
      <w:r>
        <w:t>свое дело? О мерах поддержки для молодых предпринимателей в нашей стране.</w:t>
      </w:r>
    </w:p>
    <w:p w:rsidR="00053D68" w:rsidRDefault="00DD0727">
      <w:pPr>
        <w:pStyle w:val="a3"/>
        <w:ind w:left="53" w:firstLine="284"/>
      </w:pPr>
      <w:r>
        <w:t>Есть ли у знания границы? Ко Дню науки. Богатейшее наследие российской науки и ее выдающихся</w:t>
      </w:r>
      <w:r>
        <w:rPr>
          <w:spacing w:val="-6"/>
        </w:rPr>
        <w:t xml:space="preserve"> </w:t>
      </w:r>
      <w:r>
        <w:t>представителей.</w:t>
      </w:r>
      <w:r>
        <w:rPr>
          <w:spacing w:val="-6"/>
        </w:rPr>
        <w:t xml:space="preserve"> </w:t>
      </w:r>
      <w:r>
        <w:t>Технологическое</w:t>
      </w:r>
      <w:r>
        <w:rPr>
          <w:spacing w:val="-6"/>
        </w:rPr>
        <w:t xml:space="preserve"> </w:t>
      </w:r>
      <w:r>
        <w:t>лидерство</w:t>
      </w:r>
      <w:r>
        <w:rPr>
          <w:spacing w:val="-6"/>
        </w:rPr>
        <w:t xml:space="preserve"> </w:t>
      </w:r>
      <w:r>
        <w:t>государ-</w:t>
      </w:r>
      <w:r>
        <w:rPr>
          <w:spacing w:val="-6"/>
        </w:rPr>
        <w:t xml:space="preserve"> </w:t>
      </w:r>
      <w:r>
        <w:t>ства</w:t>
      </w:r>
      <w:r>
        <w:rPr>
          <w:spacing w:val="-6"/>
        </w:rPr>
        <w:t xml:space="preserve"> </w:t>
      </w:r>
      <w:r>
        <w:t>и</w:t>
      </w:r>
      <w:r>
        <w:rPr>
          <w:spacing w:val="-6"/>
        </w:rPr>
        <w:t xml:space="preserve"> </w:t>
      </w:r>
      <w:r>
        <w:t>развитие</w:t>
      </w:r>
      <w:r>
        <w:rPr>
          <w:spacing w:val="-6"/>
        </w:rPr>
        <w:t xml:space="preserve"> </w:t>
      </w:r>
      <w:r>
        <w:t xml:space="preserve">науки. Как меняются научные подходы с развитием цифровых технологий? Государственная поддержка науки и молодых ученых. Как проис- ходят современные открытия? Как стать </w:t>
      </w:r>
      <w:r>
        <w:rPr>
          <w:spacing w:val="-2"/>
        </w:rPr>
        <w:t>ученым?</w:t>
      </w:r>
    </w:p>
    <w:p w:rsidR="00053D68" w:rsidRDefault="00DD0727">
      <w:pPr>
        <w:pStyle w:val="a3"/>
        <w:ind w:left="53" w:right="196" w:firstLine="284"/>
      </w:pPr>
      <w:r>
        <w:t>Слушать, слышать и договариваться. Кто такие дипломаты? Дипломатия — важная сфера деятельности государства, обеспечивающая защиту интересов государства и российских</w:t>
      </w:r>
      <w:r>
        <w:rPr>
          <w:spacing w:val="-6"/>
        </w:rPr>
        <w:t xml:space="preserve"> </w:t>
      </w:r>
      <w:r>
        <w:t>граждан.</w:t>
      </w:r>
      <w:r>
        <w:rPr>
          <w:spacing w:val="-6"/>
        </w:rPr>
        <w:t xml:space="preserve"> </w:t>
      </w:r>
      <w:r>
        <w:t>Специфика</w:t>
      </w:r>
      <w:r>
        <w:rPr>
          <w:spacing w:val="-6"/>
        </w:rPr>
        <w:t xml:space="preserve"> </w:t>
      </w:r>
      <w:r>
        <w:t>дипломатической</w:t>
      </w:r>
      <w:r>
        <w:rPr>
          <w:spacing w:val="-6"/>
        </w:rPr>
        <w:t xml:space="preserve"> </w:t>
      </w:r>
      <w:r>
        <w:t>работы.</w:t>
      </w:r>
      <w:r>
        <w:rPr>
          <w:spacing w:val="-6"/>
        </w:rPr>
        <w:t xml:space="preserve"> </w:t>
      </w:r>
      <w:r>
        <w:t>Ди-</w:t>
      </w:r>
      <w:r>
        <w:rPr>
          <w:spacing w:val="-6"/>
        </w:rPr>
        <w:t xml:space="preserve"> </w:t>
      </w:r>
      <w:r>
        <w:t>алог</w:t>
      </w:r>
      <w:r>
        <w:rPr>
          <w:spacing w:val="-6"/>
        </w:rPr>
        <w:t xml:space="preserve"> </w:t>
      </w:r>
      <w:r>
        <w:t>между</w:t>
      </w:r>
      <w:r>
        <w:rPr>
          <w:spacing w:val="-6"/>
        </w:rPr>
        <w:t xml:space="preserve"> </w:t>
      </w:r>
      <w:r>
        <w:t>государствами как основа международной стабильности. Навыки для жизни: как научиться договариваться с окружающими людьми и вести кон- структивный диалог?</w:t>
      </w:r>
    </w:p>
    <w:p w:rsidR="00053D68" w:rsidRDefault="00DD0727">
      <w:pPr>
        <w:pStyle w:val="a3"/>
        <w:ind w:left="53" w:right="419" w:firstLine="284"/>
      </w:pPr>
      <w:r>
        <w:t>Герой</w:t>
      </w:r>
      <w:r>
        <w:rPr>
          <w:spacing w:val="-4"/>
        </w:rPr>
        <w:t xml:space="preserve"> </w:t>
      </w:r>
      <w:r>
        <w:t>с</w:t>
      </w:r>
      <w:r>
        <w:rPr>
          <w:spacing w:val="-4"/>
        </w:rPr>
        <w:t xml:space="preserve"> </w:t>
      </w:r>
      <w:r>
        <w:t>соседнего</w:t>
      </w:r>
      <w:r>
        <w:rPr>
          <w:spacing w:val="-4"/>
        </w:rPr>
        <w:t xml:space="preserve"> </w:t>
      </w:r>
      <w:r>
        <w:t>двора.</w:t>
      </w:r>
      <w:r>
        <w:rPr>
          <w:spacing w:val="-4"/>
        </w:rPr>
        <w:t xml:space="preserve"> </w:t>
      </w:r>
      <w:r>
        <w:t>Региональный</w:t>
      </w:r>
      <w:r>
        <w:rPr>
          <w:spacing w:val="-4"/>
        </w:rPr>
        <w:t xml:space="preserve"> </w:t>
      </w:r>
      <w:r>
        <w:t>урок</w:t>
      </w:r>
      <w:r>
        <w:rPr>
          <w:spacing w:val="-4"/>
        </w:rPr>
        <w:t xml:space="preserve"> </w:t>
      </w:r>
      <w:r>
        <w:t>ко</w:t>
      </w:r>
      <w:r>
        <w:rPr>
          <w:spacing w:val="-4"/>
        </w:rPr>
        <w:t xml:space="preserve"> </w:t>
      </w:r>
      <w:r>
        <w:t>Дню</w:t>
      </w:r>
      <w:r>
        <w:rPr>
          <w:spacing w:val="-4"/>
        </w:rPr>
        <w:t xml:space="preserve"> </w:t>
      </w:r>
      <w:r>
        <w:t>защитника</w:t>
      </w:r>
      <w:r>
        <w:rPr>
          <w:spacing w:val="-4"/>
        </w:rPr>
        <w:t xml:space="preserve"> </w:t>
      </w:r>
      <w:r>
        <w:t>Отечества.</w:t>
      </w:r>
      <w:r>
        <w:rPr>
          <w:spacing w:val="-4"/>
        </w:rPr>
        <w:t xml:space="preserve"> </w:t>
      </w:r>
      <w:r>
        <w:t>Герой</w:t>
      </w:r>
      <w:r>
        <w:rPr>
          <w:spacing w:val="-4"/>
        </w:rPr>
        <w:t xml:space="preserve"> </w:t>
      </w:r>
      <w:r>
        <w:t>— реальный человек, живущий рядом с нами, чья жизнь является при- 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053D68" w:rsidRDefault="00DD0727" w:rsidP="006B49E6">
      <w:pPr>
        <w:pStyle w:val="a3"/>
        <w:ind w:left="53" w:firstLine="284"/>
      </w:pPr>
      <w:r>
        <w:t>День наставника. День наставника — важный государственный праздник, который позволяет</w:t>
      </w:r>
      <w:r>
        <w:rPr>
          <w:spacing w:val="-6"/>
        </w:rPr>
        <w:t xml:space="preserve"> </w:t>
      </w:r>
      <w:r>
        <w:t>закрепить</w:t>
      </w:r>
      <w:r>
        <w:rPr>
          <w:spacing w:val="-6"/>
        </w:rPr>
        <w:t xml:space="preserve"> </w:t>
      </w:r>
      <w:r>
        <w:t>статус</w:t>
      </w:r>
      <w:r>
        <w:rPr>
          <w:spacing w:val="-6"/>
        </w:rPr>
        <w:t xml:space="preserve"> </w:t>
      </w:r>
      <w:r>
        <w:t>наставников,</w:t>
      </w:r>
      <w:r>
        <w:rPr>
          <w:spacing w:val="-6"/>
        </w:rPr>
        <w:t xml:space="preserve"> </w:t>
      </w:r>
      <w:r>
        <w:t>подчеркнуть</w:t>
      </w:r>
      <w:r>
        <w:rPr>
          <w:spacing w:val="-6"/>
        </w:rPr>
        <w:t xml:space="preserve"> </w:t>
      </w:r>
      <w:r>
        <w:t>значимость</w:t>
      </w:r>
      <w:r>
        <w:rPr>
          <w:spacing w:val="-6"/>
        </w:rPr>
        <w:t xml:space="preserve"> </w:t>
      </w:r>
      <w:r>
        <w:t>этой</w:t>
      </w:r>
      <w:r>
        <w:rPr>
          <w:spacing w:val="-6"/>
        </w:rPr>
        <w:t xml:space="preserve"> </w:t>
      </w:r>
      <w:r>
        <w:t>деятельности</w:t>
      </w:r>
      <w:r>
        <w:rPr>
          <w:spacing w:val="-6"/>
        </w:rPr>
        <w:t xml:space="preserve"> </w:t>
      </w:r>
      <w:r>
        <w:t>и</w:t>
      </w:r>
      <w:r w:rsidR="006B49E6">
        <w:t xml:space="preserve"> </w:t>
      </w:r>
      <w:r>
        <w:t>повысить</w:t>
      </w:r>
      <w:r>
        <w:rPr>
          <w:spacing w:val="-5"/>
        </w:rPr>
        <w:t xml:space="preserve"> </w:t>
      </w:r>
      <w:r>
        <w:t>ее</w:t>
      </w:r>
      <w:r>
        <w:rPr>
          <w:spacing w:val="-5"/>
        </w:rPr>
        <w:t xml:space="preserve"> </w:t>
      </w:r>
      <w:r>
        <w:t>престиж.</w:t>
      </w:r>
      <w:r>
        <w:rPr>
          <w:spacing w:val="-5"/>
        </w:rPr>
        <w:t xml:space="preserve"> </w:t>
      </w:r>
      <w:r>
        <w:t>Роль</w:t>
      </w:r>
      <w:r>
        <w:rPr>
          <w:spacing w:val="-5"/>
        </w:rPr>
        <w:t xml:space="preserve"> </w:t>
      </w:r>
      <w:r>
        <w:t>наставника</w:t>
      </w:r>
      <w:r>
        <w:rPr>
          <w:spacing w:val="-5"/>
        </w:rPr>
        <w:t xml:space="preserve"> </w:t>
      </w:r>
      <w:r>
        <w:t>в</w:t>
      </w:r>
      <w:r>
        <w:rPr>
          <w:spacing w:val="-5"/>
        </w:rPr>
        <w:t xml:space="preserve"> </w:t>
      </w:r>
      <w:r>
        <w:t>формировании</w:t>
      </w:r>
      <w:r>
        <w:rPr>
          <w:spacing w:val="-5"/>
        </w:rPr>
        <w:t xml:space="preserve"> </w:t>
      </w:r>
      <w:r>
        <w:t>и</w:t>
      </w:r>
      <w:r>
        <w:rPr>
          <w:spacing w:val="-5"/>
        </w:rPr>
        <w:t xml:space="preserve"> </w:t>
      </w:r>
      <w:r w:rsidR="006B49E6">
        <w:t>проф</w:t>
      </w:r>
      <w:r>
        <w:t>ессиональном</w:t>
      </w:r>
      <w:r>
        <w:rPr>
          <w:spacing w:val="-5"/>
        </w:rPr>
        <w:t xml:space="preserve"> </w:t>
      </w:r>
      <w:r>
        <w:t>развитии личности. Знаменитые россияне и их наставники. К.Д. Ушинский как основоположник научной педагогики в России. Как найти на- ставника?</w:t>
      </w:r>
    </w:p>
    <w:p w:rsidR="00053D68" w:rsidRDefault="00DD0727">
      <w:pPr>
        <w:pStyle w:val="a3"/>
        <w:ind w:left="53" w:right="143" w:firstLine="284"/>
      </w:pPr>
      <w:r>
        <w:t>Всемирный день поэзии. Поэзия как часть литературного 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 писателей?</w:t>
      </w:r>
      <w:r>
        <w:rPr>
          <w:spacing w:val="-4"/>
        </w:rPr>
        <w:t xml:space="preserve"> </w:t>
      </w:r>
      <w:r>
        <w:t>Роль</w:t>
      </w:r>
      <w:r>
        <w:rPr>
          <w:spacing w:val="-4"/>
        </w:rPr>
        <w:t xml:space="preserve"> </w:t>
      </w:r>
      <w:r>
        <w:t>поэзии</w:t>
      </w:r>
      <w:r>
        <w:rPr>
          <w:spacing w:val="-4"/>
        </w:rPr>
        <w:t xml:space="preserve"> </w:t>
      </w:r>
      <w:r>
        <w:t>в</w:t>
      </w:r>
      <w:r>
        <w:rPr>
          <w:spacing w:val="-4"/>
        </w:rPr>
        <w:t xml:space="preserve"> </w:t>
      </w:r>
      <w:r>
        <w:t>личном</w:t>
      </w:r>
      <w:r>
        <w:rPr>
          <w:spacing w:val="-4"/>
        </w:rPr>
        <w:t xml:space="preserve"> </w:t>
      </w:r>
      <w:r>
        <w:t>развитии</w:t>
      </w:r>
      <w:r>
        <w:rPr>
          <w:spacing w:val="-4"/>
        </w:rPr>
        <w:t xml:space="preserve"> </w:t>
      </w:r>
      <w:r>
        <w:t>человека,</w:t>
      </w:r>
      <w:r>
        <w:rPr>
          <w:spacing w:val="-4"/>
        </w:rPr>
        <w:t xml:space="preserve"> </w:t>
      </w:r>
      <w:r>
        <w:t>интеллекта</w:t>
      </w:r>
      <w:r>
        <w:rPr>
          <w:spacing w:val="-4"/>
        </w:rPr>
        <w:t xml:space="preserve"> </w:t>
      </w:r>
      <w:r>
        <w:t>и</w:t>
      </w:r>
      <w:r>
        <w:rPr>
          <w:spacing w:val="-4"/>
        </w:rPr>
        <w:t xml:space="preserve"> </w:t>
      </w:r>
      <w:r>
        <w:t>душевных</w:t>
      </w:r>
      <w:r>
        <w:rPr>
          <w:spacing w:val="-4"/>
        </w:rPr>
        <w:t xml:space="preserve"> </w:t>
      </w:r>
      <w:r>
        <w:t>качеств.</w:t>
      </w:r>
      <w:r>
        <w:rPr>
          <w:spacing w:val="-4"/>
        </w:rPr>
        <w:t xml:space="preserve"> </w:t>
      </w:r>
      <w:r>
        <w:t xml:space="preserve">О современных поэтах России. Почему люди пишут стихотворения, можно ли этому </w:t>
      </w:r>
      <w:r>
        <w:rPr>
          <w:spacing w:val="-2"/>
        </w:rPr>
        <w:t>научиться?</w:t>
      </w:r>
    </w:p>
    <w:p w:rsidR="00053D68" w:rsidRDefault="00DD0727">
      <w:pPr>
        <w:pStyle w:val="a3"/>
        <w:ind w:left="53" w:right="276" w:firstLine="284"/>
      </w:pPr>
      <w:r>
        <w:t>Большой. За кулисами. 250 лет Большому театру и 150 лет Союзу театраль- ных деятелей России. Российская драматургия, опера и балет — часть мирового наследия. Театр</w:t>
      </w:r>
      <w:r>
        <w:rPr>
          <w:spacing w:val="-5"/>
        </w:rPr>
        <w:t xml:space="preserve"> </w:t>
      </w:r>
      <w:r>
        <w:t>—</w:t>
      </w:r>
      <w:r>
        <w:rPr>
          <w:spacing w:val="-5"/>
        </w:rPr>
        <w:t xml:space="preserve"> </w:t>
      </w:r>
      <w:r>
        <w:t>целая</w:t>
      </w:r>
      <w:r>
        <w:rPr>
          <w:spacing w:val="-5"/>
        </w:rPr>
        <w:t xml:space="preserve"> </w:t>
      </w:r>
      <w:r>
        <w:t>семья</w:t>
      </w:r>
      <w:r>
        <w:rPr>
          <w:spacing w:val="-5"/>
        </w:rPr>
        <w:t xml:space="preserve"> </w:t>
      </w:r>
      <w:r>
        <w:t>разных</w:t>
      </w:r>
      <w:r>
        <w:rPr>
          <w:spacing w:val="-5"/>
        </w:rPr>
        <w:t xml:space="preserve"> </w:t>
      </w:r>
      <w:r>
        <w:t>профессий:</w:t>
      </w:r>
      <w:r>
        <w:rPr>
          <w:spacing w:val="-5"/>
        </w:rPr>
        <w:t xml:space="preserve"> </w:t>
      </w:r>
      <w:r>
        <w:t>декораторы,</w:t>
      </w:r>
      <w:r>
        <w:rPr>
          <w:spacing w:val="-5"/>
        </w:rPr>
        <w:t xml:space="preserve"> </w:t>
      </w:r>
      <w:r>
        <w:t>костюмеры,</w:t>
      </w:r>
      <w:r>
        <w:rPr>
          <w:spacing w:val="-5"/>
        </w:rPr>
        <w:t xml:space="preserve"> </w:t>
      </w:r>
      <w:r>
        <w:t>режиссеры,</w:t>
      </w:r>
      <w:r>
        <w:rPr>
          <w:spacing w:val="-5"/>
        </w:rPr>
        <w:t xml:space="preserve"> </w:t>
      </w:r>
      <w:r>
        <w:t>музыканты, дирижеры, примеры и многие другие. Почему достижения русской театральной школы широко используются во многих странах</w:t>
      </w:r>
    </w:p>
    <w:p w:rsidR="00053D68" w:rsidRDefault="00DD0727">
      <w:pPr>
        <w:pStyle w:val="a3"/>
        <w:ind w:left="337"/>
      </w:pPr>
      <w:r>
        <w:t>мира?</w:t>
      </w:r>
      <w:r>
        <w:rPr>
          <w:spacing w:val="-3"/>
        </w:rPr>
        <w:t xml:space="preserve"> </w:t>
      </w:r>
      <w:r>
        <w:t>Как</w:t>
      </w:r>
      <w:r>
        <w:rPr>
          <w:spacing w:val="-2"/>
        </w:rPr>
        <w:t xml:space="preserve"> </w:t>
      </w:r>
      <w:r>
        <w:t>стать</w:t>
      </w:r>
      <w:r>
        <w:rPr>
          <w:spacing w:val="-2"/>
        </w:rPr>
        <w:t xml:space="preserve"> </w:t>
      </w:r>
      <w:r>
        <w:t>актером</w:t>
      </w:r>
      <w:r>
        <w:rPr>
          <w:spacing w:val="-2"/>
        </w:rPr>
        <w:t xml:space="preserve"> </w:t>
      </w:r>
      <w:r>
        <w:t>и</w:t>
      </w:r>
      <w:r>
        <w:rPr>
          <w:spacing w:val="-2"/>
        </w:rPr>
        <w:t xml:space="preserve"> </w:t>
      </w:r>
      <w:r>
        <w:t>что</w:t>
      </w:r>
      <w:r>
        <w:rPr>
          <w:spacing w:val="-2"/>
        </w:rPr>
        <w:t xml:space="preserve"> </w:t>
      </w:r>
      <w:r>
        <w:t>для</w:t>
      </w:r>
      <w:r>
        <w:rPr>
          <w:spacing w:val="-2"/>
        </w:rPr>
        <w:t xml:space="preserve"> </w:t>
      </w:r>
      <w:r>
        <w:t>этого</w:t>
      </w:r>
      <w:r>
        <w:rPr>
          <w:spacing w:val="-2"/>
        </w:rPr>
        <w:t xml:space="preserve"> </w:t>
      </w:r>
      <w:r>
        <w:t>нужно?</w:t>
      </w:r>
      <w:r>
        <w:rPr>
          <w:spacing w:val="-2"/>
        </w:rPr>
        <w:t xml:space="preserve"> </w:t>
      </w:r>
      <w:r>
        <w:t>Развитие</w:t>
      </w:r>
      <w:r>
        <w:rPr>
          <w:spacing w:val="-2"/>
        </w:rPr>
        <w:t xml:space="preserve"> </w:t>
      </w:r>
      <w:r>
        <w:t>школьных</w:t>
      </w:r>
      <w:r>
        <w:rPr>
          <w:spacing w:val="-2"/>
        </w:rPr>
        <w:t xml:space="preserve"> </w:t>
      </w:r>
      <w:r>
        <w:t>театров</w:t>
      </w:r>
      <w:r>
        <w:rPr>
          <w:spacing w:val="-2"/>
        </w:rPr>
        <w:t xml:space="preserve"> </w:t>
      </w:r>
      <w:r>
        <w:t>в</w:t>
      </w:r>
      <w:r>
        <w:rPr>
          <w:spacing w:val="-2"/>
        </w:rPr>
        <w:t xml:space="preserve"> России.</w:t>
      </w:r>
    </w:p>
    <w:p w:rsidR="00053D68" w:rsidRDefault="00DD0727">
      <w:pPr>
        <w:pStyle w:val="a3"/>
        <w:ind w:left="53" w:right="419" w:firstLine="284"/>
      </w:pPr>
      <w:r>
        <w:t>Как</w:t>
      </w:r>
      <w:r>
        <w:rPr>
          <w:spacing w:val="-5"/>
        </w:rPr>
        <w:t xml:space="preserve"> </w:t>
      </w:r>
      <w:r>
        <w:t>справляться</w:t>
      </w:r>
      <w:r>
        <w:rPr>
          <w:spacing w:val="-5"/>
        </w:rPr>
        <w:t xml:space="preserve"> </w:t>
      </w:r>
      <w:r>
        <w:t>с</w:t>
      </w:r>
      <w:r>
        <w:rPr>
          <w:spacing w:val="-5"/>
        </w:rPr>
        <w:t xml:space="preserve"> </w:t>
      </w:r>
      <w:r>
        <w:t>волнением?</w:t>
      </w:r>
      <w:r>
        <w:rPr>
          <w:spacing w:val="-5"/>
        </w:rPr>
        <w:t xml:space="preserve"> </w:t>
      </w:r>
      <w:r>
        <w:t>Волнение</w:t>
      </w:r>
      <w:r>
        <w:rPr>
          <w:spacing w:val="-5"/>
        </w:rPr>
        <w:t xml:space="preserve"> </w:t>
      </w:r>
      <w:r>
        <w:t>как</w:t>
      </w:r>
      <w:r>
        <w:rPr>
          <w:spacing w:val="-5"/>
        </w:rPr>
        <w:t xml:space="preserve"> </w:t>
      </w:r>
      <w:r>
        <w:t>естественное</w:t>
      </w:r>
      <w:r>
        <w:rPr>
          <w:spacing w:val="-5"/>
        </w:rPr>
        <w:t xml:space="preserve"> </w:t>
      </w:r>
      <w:r>
        <w:t>состояние</w:t>
      </w:r>
      <w:r>
        <w:rPr>
          <w:spacing w:val="-5"/>
        </w:rPr>
        <w:t xml:space="preserve"> </w:t>
      </w:r>
      <w:r>
        <w:t>чело-</w:t>
      </w:r>
      <w:r>
        <w:rPr>
          <w:spacing w:val="-5"/>
        </w:rPr>
        <w:t xml:space="preserve"> </w:t>
      </w:r>
      <w:r>
        <w:t>века</w:t>
      </w:r>
      <w:r>
        <w:rPr>
          <w:spacing w:val="-5"/>
        </w:rPr>
        <w:t xml:space="preserve"> </w:t>
      </w:r>
      <w:r>
        <w:t xml:space="preserve">перед важным событием в жизни. Контроль эмоционального состояния, забота о своем </w:t>
      </w:r>
      <w:r>
        <w:lastRenderedPageBreak/>
        <w:t>физическом и психологическом здоровье. Какие полезные при</w:t>
      </w:r>
      <w:r w:rsidR="006B49E6">
        <w:t>в</w:t>
      </w:r>
      <w:r>
        <w:t>ычки положительно влияют на эмоциональное состояние? Как их сформировать и придерживаться?</w:t>
      </w:r>
    </w:p>
    <w:p w:rsidR="00053D68" w:rsidRDefault="00DD0727">
      <w:pPr>
        <w:pStyle w:val="a3"/>
        <w:ind w:left="53" w:right="143" w:firstLine="284"/>
      </w:pPr>
      <w:r>
        <w:t>65 лет триумфа. Ко Дню космонавтики. 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w:t>
      </w:r>
      <w:r>
        <w:rPr>
          <w:spacing w:val="-1"/>
        </w:rPr>
        <w:t xml:space="preserve"> </w:t>
      </w:r>
      <w:r>
        <w:t>свершений</w:t>
      </w:r>
      <w:r>
        <w:rPr>
          <w:spacing w:val="-1"/>
        </w:rPr>
        <w:t xml:space="preserve"> </w:t>
      </w:r>
      <w:r>
        <w:t>отечественной</w:t>
      </w:r>
      <w:r>
        <w:rPr>
          <w:spacing w:val="-1"/>
        </w:rPr>
        <w:t xml:space="preserve"> </w:t>
      </w:r>
      <w:r>
        <w:t>космонавтики.</w:t>
      </w:r>
      <w:r>
        <w:rPr>
          <w:spacing w:val="-1"/>
        </w:rPr>
        <w:t xml:space="preserve"> </w:t>
      </w:r>
      <w:r>
        <w:t>Как</w:t>
      </w:r>
      <w:r>
        <w:rPr>
          <w:spacing w:val="-1"/>
        </w:rPr>
        <w:t xml:space="preserve"> </w:t>
      </w:r>
      <w:r>
        <w:t>устроен</w:t>
      </w:r>
      <w:r>
        <w:rPr>
          <w:spacing w:val="-1"/>
        </w:rPr>
        <w:t xml:space="preserve"> </w:t>
      </w:r>
      <w:r>
        <w:t>современный</w:t>
      </w:r>
      <w:r>
        <w:rPr>
          <w:spacing w:val="-1"/>
        </w:rPr>
        <w:t xml:space="preserve"> </w:t>
      </w:r>
      <w:r>
        <w:t>космодром? Труд</w:t>
      </w:r>
      <w:r>
        <w:rPr>
          <w:spacing w:val="-5"/>
        </w:rPr>
        <w:t xml:space="preserve"> </w:t>
      </w:r>
      <w:r>
        <w:t>конструкторов,</w:t>
      </w:r>
      <w:r>
        <w:rPr>
          <w:spacing w:val="-5"/>
        </w:rPr>
        <w:t xml:space="preserve"> </w:t>
      </w:r>
      <w:r>
        <w:t>инженеров,</w:t>
      </w:r>
      <w:r>
        <w:rPr>
          <w:spacing w:val="-5"/>
        </w:rPr>
        <w:t xml:space="preserve"> </w:t>
      </w:r>
      <w:r>
        <w:t>летчиков</w:t>
      </w:r>
      <w:r>
        <w:rPr>
          <w:spacing w:val="-5"/>
        </w:rPr>
        <w:t xml:space="preserve"> </w:t>
      </w:r>
      <w:r>
        <w:t>и</w:t>
      </w:r>
      <w:r>
        <w:rPr>
          <w:spacing w:val="-5"/>
        </w:rPr>
        <w:t xml:space="preserve"> </w:t>
      </w:r>
      <w:r>
        <w:t>других</w:t>
      </w:r>
      <w:r>
        <w:rPr>
          <w:spacing w:val="-5"/>
        </w:rPr>
        <w:t xml:space="preserve"> </w:t>
      </w:r>
      <w:r>
        <w:t>специалистов</w:t>
      </w:r>
      <w:r>
        <w:rPr>
          <w:spacing w:val="-5"/>
        </w:rPr>
        <w:t xml:space="preserve"> </w:t>
      </w:r>
      <w:r>
        <w:t>открывает</w:t>
      </w:r>
      <w:r>
        <w:rPr>
          <w:spacing w:val="-5"/>
        </w:rPr>
        <w:t xml:space="preserve"> </w:t>
      </w:r>
      <w:r>
        <w:t>для</w:t>
      </w:r>
      <w:r>
        <w:rPr>
          <w:spacing w:val="-5"/>
        </w:rPr>
        <w:t xml:space="preserve"> </w:t>
      </w:r>
      <w:r>
        <w:t>страны</w:t>
      </w:r>
      <w:r>
        <w:rPr>
          <w:spacing w:val="-5"/>
        </w:rPr>
        <w:t xml:space="preserve"> </w:t>
      </w:r>
      <w:r>
        <w:t>и всего человечества новые горизонты.</w:t>
      </w:r>
    </w:p>
    <w:p w:rsidR="00053D68" w:rsidRDefault="00DD0727">
      <w:pPr>
        <w:pStyle w:val="a3"/>
        <w:ind w:left="53" w:right="143" w:firstLine="284"/>
      </w:pPr>
      <w:r>
        <w:t>Как мусор получает «вторую жизнь»? Технологии переработки. Состояние планеты — личная ответственность каждого человека. Почему об экологии дол- жен заботиться каждый человек? Неосознанное потребление как причина ро- ста мусора. Климатические изменения,</w:t>
      </w:r>
      <w:r>
        <w:rPr>
          <w:spacing w:val="-5"/>
        </w:rPr>
        <w:t xml:space="preserve"> </w:t>
      </w:r>
      <w:r>
        <w:t>загрязнение</w:t>
      </w:r>
      <w:r>
        <w:rPr>
          <w:spacing w:val="-5"/>
        </w:rPr>
        <w:t xml:space="preserve"> </w:t>
      </w:r>
      <w:r>
        <w:t>окружающей</w:t>
      </w:r>
      <w:r>
        <w:rPr>
          <w:spacing w:val="-5"/>
        </w:rPr>
        <w:t xml:space="preserve"> </w:t>
      </w:r>
      <w:r>
        <w:t>среды.</w:t>
      </w:r>
      <w:r>
        <w:rPr>
          <w:spacing w:val="-5"/>
        </w:rPr>
        <w:t xml:space="preserve"> </w:t>
      </w:r>
      <w:r>
        <w:t>Развитие</w:t>
      </w:r>
      <w:r>
        <w:rPr>
          <w:spacing w:val="-5"/>
        </w:rPr>
        <w:t xml:space="preserve"> </w:t>
      </w:r>
      <w:r>
        <w:t>системы</w:t>
      </w:r>
      <w:r>
        <w:rPr>
          <w:spacing w:val="-5"/>
        </w:rPr>
        <w:t xml:space="preserve"> </w:t>
      </w:r>
      <w:r>
        <w:t>переработки</w:t>
      </w:r>
      <w:r>
        <w:rPr>
          <w:spacing w:val="-5"/>
        </w:rPr>
        <w:t xml:space="preserve"> </w:t>
      </w:r>
      <w:r>
        <w:t>отходов</w:t>
      </w:r>
      <w:r>
        <w:rPr>
          <w:spacing w:val="-5"/>
        </w:rPr>
        <w:t xml:space="preserve"> </w:t>
      </w:r>
      <w:r>
        <w:t>и</w:t>
      </w:r>
      <w:r>
        <w:rPr>
          <w:spacing w:val="-5"/>
        </w:rPr>
        <w:t xml:space="preserve"> </w:t>
      </w:r>
      <w:r>
        <w:t>роль государства в этом процессе. Какие полезные привычки необходимо сформировать у себя?</w:t>
      </w:r>
    </w:p>
    <w:p w:rsidR="00053D68" w:rsidRDefault="00DD0727">
      <w:pPr>
        <w:pStyle w:val="a3"/>
        <w:ind w:left="53" w:right="196" w:firstLine="284"/>
      </w:pPr>
      <w:r>
        <w:t>Что</w:t>
      </w:r>
      <w:r>
        <w:rPr>
          <w:spacing w:val="-3"/>
        </w:rPr>
        <w:t xml:space="preserve"> </w:t>
      </w:r>
      <w:r>
        <w:t>значит</w:t>
      </w:r>
      <w:r>
        <w:rPr>
          <w:spacing w:val="-3"/>
        </w:rPr>
        <w:t xml:space="preserve"> </w:t>
      </w:r>
      <w:r>
        <w:t>работать</w:t>
      </w:r>
      <w:r>
        <w:rPr>
          <w:spacing w:val="-3"/>
        </w:rPr>
        <w:t xml:space="preserve"> </w:t>
      </w:r>
      <w:r>
        <w:t>в</w:t>
      </w:r>
      <w:r>
        <w:rPr>
          <w:spacing w:val="-3"/>
        </w:rPr>
        <w:t xml:space="preserve"> </w:t>
      </w:r>
      <w:r>
        <w:t>команде?</w:t>
      </w:r>
      <w:r>
        <w:rPr>
          <w:spacing w:val="-3"/>
        </w:rPr>
        <w:t xml:space="preserve"> </w:t>
      </w:r>
      <w:r>
        <w:t>Сила</w:t>
      </w:r>
      <w:r>
        <w:rPr>
          <w:spacing w:val="-3"/>
        </w:rPr>
        <w:t xml:space="preserve"> </w:t>
      </w:r>
      <w:r>
        <w:t>команды.</w:t>
      </w:r>
      <w:r>
        <w:rPr>
          <w:spacing w:val="-3"/>
        </w:rPr>
        <w:t xml:space="preserve"> </w:t>
      </w:r>
      <w:r>
        <w:t>Ко</w:t>
      </w:r>
      <w:r>
        <w:rPr>
          <w:spacing w:val="-3"/>
        </w:rPr>
        <w:t xml:space="preserve"> </w:t>
      </w:r>
      <w:r>
        <w:t>Дню</w:t>
      </w:r>
      <w:r>
        <w:rPr>
          <w:spacing w:val="-3"/>
        </w:rPr>
        <w:t xml:space="preserve"> </w:t>
      </w:r>
      <w:r>
        <w:t>труда.</w:t>
      </w:r>
      <w:r>
        <w:rPr>
          <w:spacing w:val="-3"/>
        </w:rPr>
        <w:t xml:space="preserve"> </w:t>
      </w:r>
      <w:r>
        <w:t>Команда</w:t>
      </w:r>
      <w:r>
        <w:rPr>
          <w:spacing w:val="-3"/>
        </w:rPr>
        <w:t xml:space="preserve"> </w:t>
      </w:r>
      <w:r>
        <w:t>—</w:t>
      </w:r>
      <w:r>
        <w:rPr>
          <w:spacing w:val="-3"/>
        </w:rPr>
        <w:t xml:space="preserve"> </w:t>
      </w:r>
      <w:r>
        <w:t>это</w:t>
      </w:r>
      <w:r>
        <w:rPr>
          <w:spacing w:val="-3"/>
        </w:rPr>
        <w:t xml:space="preserve"> </w:t>
      </w:r>
      <w:r>
        <w:t>друзья</w:t>
      </w:r>
      <w:r>
        <w:rPr>
          <w:spacing w:val="-3"/>
        </w:rPr>
        <w:t xml:space="preserve"> </w:t>
      </w:r>
      <w:r>
        <w:t>и единомышленники, где каждый вносит свой значимый вклад в общее дело и помогает добиться успеха. Развитие умения слышать друг друга и трудиться сообща, разделять успех и вместе переживать неудачу. Примеры коллективной работы в истории страны.</w:t>
      </w:r>
    </w:p>
    <w:p w:rsidR="00053D68" w:rsidRDefault="00DD0727">
      <w:pPr>
        <w:pStyle w:val="a3"/>
        <w:ind w:left="53" w:firstLine="284"/>
      </w:pPr>
      <w:r>
        <w:t>Песни</w:t>
      </w:r>
      <w:r>
        <w:rPr>
          <w:spacing w:val="-4"/>
        </w:rPr>
        <w:t xml:space="preserve"> </w:t>
      </w:r>
      <w:r>
        <w:t>о</w:t>
      </w:r>
      <w:r>
        <w:rPr>
          <w:spacing w:val="-4"/>
        </w:rPr>
        <w:t xml:space="preserve"> </w:t>
      </w:r>
      <w:r>
        <w:t>войне.</w:t>
      </w:r>
      <w:r>
        <w:rPr>
          <w:spacing w:val="-4"/>
        </w:rPr>
        <w:t xml:space="preserve"> </w:t>
      </w:r>
      <w:r>
        <w:t>Ко</w:t>
      </w:r>
      <w:r>
        <w:rPr>
          <w:spacing w:val="-4"/>
        </w:rPr>
        <w:t xml:space="preserve"> </w:t>
      </w:r>
      <w:r>
        <w:t>Дню</w:t>
      </w:r>
      <w:r>
        <w:rPr>
          <w:spacing w:val="-4"/>
        </w:rPr>
        <w:t xml:space="preserve"> </w:t>
      </w:r>
      <w:r>
        <w:t>Победы.</w:t>
      </w:r>
      <w:r>
        <w:rPr>
          <w:spacing w:val="-4"/>
        </w:rPr>
        <w:t xml:space="preserve"> </w:t>
      </w:r>
      <w:r>
        <w:t>Военные</w:t>
      </w:r>
      <w:r>
        <w:rPr>
          <w:spacing w:val="-4"/>
        </w:rPr>
        <w:t xml:space="preserve"> </w:t>
      </w:r>
      <w:r>
        <w:t>песни</w:t>
      </w:r>
      <w:r>
        <w:rPr>
          <w:spacing w:val="-4"/>
        </w:rPr>
        <w:t xml:space="preserve"> </w:t>
      </w:r>
      <w:r>
        <w:t>как</w:t>
      </w:r>
      <w:r>
        <w:rPr>
          <w:spacing w:val="-4"/>
        </w:rPr>
        <w:t xml:space="preserve"> </w:t>
      </w:r>
      <w:r>
        <w:t>способ</w:t>
      </w:r>
      <w:r>
        <w:rPr>
          <w:spacing w:val="-4"/>
        </w:rPr>
        <w:t xml:space="preserve"> </w:t>
      </w:r>
      <w:r>
        <w:t>отражения</w:t>
      </w:r>
      <w:r>
        <w:rPr>
          <w:spacing w:val="-4"/>
        </w:rPr>
        <w:t xml:space="preserve"> </w:t>
      </w:r>
      <w:r>
        <w:t>истории</w:t>
      </w:r>
      <w:r>
        <w:rPr>
          <w:spacing w:val="-4"/>
        </w:rPr>
        <w:t xml:space="preserve"> </w:t>
      </w:r>
      <w:r>
        <w:t>народа. Влияние</w:t>
      </w:r>
      <w:r>
        <w:rPr>
          <w:spacing w:val="-4"/>
        </w:rPr>
        <w:t xml:space="preserve"> </w:t>
      </w:r>
      <w:r>
        <w:t>песни</w:t>
      </w:r>
      <w:r>
        <w:rPr>
          <w:spacing w:val="-5"/>
        </w:rPr>
        <w:t xml:space="preserve"> </w:t>
      </w:r>
      <w:r>
        <w:t>на</w:t>
      </w:r>
      <w:r>
        <w:rPr>
          <w:spacing w:val="-4"/>
        </w:rPr>
        <w:t xml:space="preserve"> </w:t>
      </w:r>
      <w:r>
        <w:t>чувство</w:t>
      </w:r>
      <w:r>
        <w:rPr>
          <w:spacing w:val="-5"/>
        </w:rPr>
        <w:t xml:space="preserve"> </w:t>
      </w:r>
      <w:r>
        <w:t>сопричастности</w:t>
      </w:r>
      <w:r>
        <w:rPr>
          <w:spacing w:val="-4"/>
        </w:rPr>
        <w:t xml:space="preserve"> </w:t>
      </w:r>
      <w:r>
        <w:t>истории</w:t>
      </w:r>
      <w:r>
        <w:rPr>
          <w:spacing w:val="-5"/>
        </w:rPr>
        <w:t xml:space="preserve"> </w:t>
      </w:r>
      <w:r>
        <w:t>народа,</w:t>
      </w:r>
      <w:r>
        <w:rPr>
          <w:spacing w:val="-4"/>
        </w:rPr>
        <w:t xml:space="preserve"> </w:t>
      </w:r>
      <w:r>
        <w:t>сохранение</w:t>
      </w:r>
      <w:r>
        <w:rPr>
          <w:spacing w:val="-4"/>
        </w:rPr>
        <w:t xml:space="preserve"> </w:t>
      </w:r>
      <w:r>
        <w:t>памяти</w:t>
      </w:r>
      <w:r>
        <w:rPr>
          <w:spacing w:val="-5"/>
        </w:rPr>
        <w:t xml:space="preserve"> </w:t>
      </w:r>
      <w:r>
        <w:t>о</w:t>
      </w:r>
      <w:r>
        <w:rPr>
          <w:spacing w:val="-4"/>
        </w:rPr>
        <w:t xml:space="preserve"> </w:t>
      </w:r>
      <w:r>
        <w:t>Великой Отечественной войне последующим поколениям. Как песни передают чувства, эмоции и переживания создателей?</w:t>
      </w:r>
    </w:p>
    <w:p w:rsidR="00053D68" w:rsidRDefault="00DD0727">
      <w:pPr>
        <w:pStyle w:val="a3"/>
        <w:ind w:left="337"/>
      </w:pPr>
      <w:r>
        <w:t>Ценности,</w:t>
      </w:r>
      <w:r>
        <w:rPr>
          <w:spacing w:val="-5"/>
        </w:rPr>
        <w:t xml:space="preserve"> </w:t>
      </w:r>
      <w:r>
        <w:t>которые</w:t>
      </w:r>
      <w:r>
        <w:rPr>
          <w:spacing w:val="-3"/>
        </w:rPr>
        <w:t xml:space="preserve"> </w:t>
      </w:r>
      <w:r>
        <w:t>нас</w:t>
      </w:r>
      <w:r>
        <w:rPr>
          <w:spacing w:val="-3"/>
        </w:rPr>
        <w:t xml:space="preserve"> </w:t>
      </w:r>
      <w:r>
        <w:t>объединяют.</w:t>
      </w:r>
      <w:r>
        <w:rPr>
          <w:spacing w:val="-2"/>
        </w:rPr>
        <w:t xml:space="preserve"> </w:t>
      </w:r>
      <w:r>
        <w:t>Занятие</w:t>
      </w:r>
      <w:r>
        <w:rPr>
          <w:spacing w:val="-3"/>
        </w:rPr>
        <w:t xml:space="preserve"> </w:t>
      </w:r>
      <w:r>
        <w:t>проходит</w:t>
      </w:r>
      <w:r>
        <w:rPr>
          <w:spacing w:val="-3"/>
        </w:rPr>
        <w:t xml:space="preserve"> </w:t>
      </w:r>
      <w:r>
        <w:t>по</w:t>
      </w:r>
      <w:r>
        <w:rPr>
          <w:spacing w:val="-3"/>
        </w:rPr>
        <w:t xml:space="preserve"> </w:t>
      </w:r>
      <w:r>
        <w:t>итогам</w:t>
      </w:r>
      <w:r>
        <w:rPr>
          <w:spacing w:val="-2"/>
        </w:rPr>
        <w:t xml:space="preserve"> </w:t>
      </w:r>
      <w:r>
        <w:t>всех</w:t>
      </w:r>
      <w:r>
        <w:rPr>
          <w:spacing w:val="-3"/>
        </w:rPr>
        <w:t xml:space="preserve"> </w:t>
      </w:r>
      <w:r>
        <w:t>занятий</w:t>
      </w:r>
      <w:r>
        <w:rPr>
          <w:spacing w:val="-2"/>
        </w:rPr>
        <w:t xml:space="preserve"> года.</w:t>
      </w:r>
    </w:p>
    <w:p w:rsidR="00053D68" w:rsidRDefault="00DD0727">
      <w:pPr>
        <w:pStyle w:val="a3"/>
        <w:ind w:left="53"/>
      </w:pPr>
      <w:r>
        <w:t>Ценности — это ориентир, который помогает поступать правильно и ответственно.Традиционные ценности помогают чувствовать себя частью народа, способствуют</w:t>
      </w:r>
      <w:r>
        <w:rPr>
          <w:spacing w:val="-6"/>
        </w:rPr>
        <w:t xml:space="preserve"> </w:t>
      </w:r>
      <w:r>
        <w:t>укреплению</w:t>
      </w:r>
      <w:r>
        <w:rPr>
          <w:spacing w:val="-6"/>
        </w:rPr>
        <w:t xml:space="preserve"> </w:t>
      </w:r>
      <w:r>
        <w:t>общества</w:t>
      </w:r>
      <w:r>
        <w:rPr>
          <w:spacing w:val="-6"/>
        </w:rPr>
        <w:t xml:space="preserve"> </w:t>
      </w:r>
      <w:r>
        <w:t>и</w:t>
      </w:r>
      <w:r>
        <w:rPr>
          <w:spacing w:val="-6"/>
        </w:rPr>
        <w:t xml:space="preserve"> </w:t>
      </w:r>
      <w:r>
        <w:t>развитию</w:t>
      </w:r>
      <w:r>
        <w:rPr>
          <w:spacing w:val="-6"/>
        </w:rPr>
        <w:t xml:space="preserve"> </w:t>
      </w:r>
      <w:r>
        <w:t>страны.</w:t>
      </w:r>
      <w:r>
        <w:rPr>
          <w:spacing w:val="-6"/>
        </w:rPr>
        <w:t xml:space="preserve"> </w:t>
      </w:r>
      <w:r>
        <w:t>Следование</w:t>
      </w:r>
      <w:r>
        <w:rPr>
          <w:spacing w:val="-6"/>
        </w:rPr>
        <w:t xml:space="preserve"> </w:t>
      </w:r>
      <w:r>
        <w:t>ценностям</w:t>
      </w:r>
      <w:r>
        <w:rPr>
          <w:spacing w:val="-6"/>
        </w:rPr>
        <w:t xml:space="preserve"> </w:t>
      </w:r>
      <w:r>
        <w:t>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053D68" w:rsidRDefault="00DD0727">
      <w:pPr>
        <w:pStyle w:val="a3"/>
        <w:spacing w:before="1"/>
        <w:ind w:left="337" w:right="2850"/>
      </w:pPr>
      <w:r>
        <w:t>ПЛАНИРУЕМЫЕ</w:t>
      </w:r>
      <w:r>
        <w:rPr>
          <w:spacing w:val="-14"/>
        </w:rPr>
        <w:t xml:space="preserve"> </w:t>
      </w:r>
      <w:r>
        <w:t>РЕЗУЛЬТАТЫ</w:t>
      </w:r>
      <w:r>
        <w:rPr>
          <w:spacing w:val="-14"/>
        </w:rPr>
        <w:t xml:space="preserve"> </w:t>
      </w:r>
      <w:r>
        <w:t>ОСВОЕНИЯ</w:t>
      </w:r>
      <w:r>
        <w:rPr>
          <w:spacing w:val="-14"/>
        </w:rPr>
        <w:t xml:space="preserve"> </w:t>
      </w:r>
      <w:r>
        <w:t>КУРСА. ОСНОВНОЕ ОБЩЕЕ ОБРАЗОВАНИЕ</w:t>
      </w:r>
    </w:p>
    <w:p w:rsidR="00053D68" w:rsidRDefault="00DD0727">
      <w:pPr>
        <w:pStyle w:val="a3"/>
        <w:ind w:left="53" w:firstLine="284"/>
      </w:pPr>
      <w:r>
        <w:t>Занятия</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направлены</w:t>
      </w:r>
      <w:r>
        <w:rPr>
          <w:spacing w:val="-1"/>
        </w:rPr>
        <w:t xml:space="preserve"> </w:t>
      </w:r>
      <w:r>
        <w:t>на</w:t>
      </w:r>
      <w:r>
        <w:rPr>
          <w:spacing w:val="-1"/>
        </w:rPr>
        <w:t xml:space="preserve"> </w:t>
      </w:r>
      <w:r>
        <w:t>обеспечение</w:t>
      </w:r>
      <w:r>
        <w:rPr>
          <w:spacing w:val="-1"/>
        </w:rPr>
        <w:t xml:space="preserve"> </w:t>
      </w:r>
      <w:r>
        <w:t>достижения</w:t>
      </w:r>
      <w:r>
        <w:rPr>
          <w:spacing w:val="-1"/>
        </w:rPr>
        <w:t xml:space="preserve"> </w:t>
      </w:r>
      <w:r>
        <w:t>обу</w:t>
      </w:r>
      <w:r w:rsidR="006B49E6">
        <w:t>ч</w:t>
      </w:r>
      <w:r>
        <w:t>ающимися следующих</w:t>
      </w:r>
      <w:r>
        <w:rPr>
          <w:spacing w:val="-8"/>
        </w:rPr>
        <w:t xml:space="preserve"> </w:t>
      </w:r>
      <w:r>
        <w:t>личностных,</w:t>
      </w:r>
      <w:r>
        <w:rPr>
          <w:spacing w:val="-8"/>
        </w:rPr>
        <w:t xml:space="preserve"> </w:t>
      </w:r>
      <w:r>
        <w:t>метапредметных</w:t>
      </w:r>
      <w:r>
        <w:rPr>
          <w:spacing w:val="-8"/>
        </w:rPr>
        <w:t xml:space="preserve"> </w:t>
      </w:r>
      <w:r>
        <w:t>и</w:t>
      </w:r>
      <w:r>
        <w:rPr>
          <w:spacing w:val="-8"/>
        </w:rPr>
        <w:t xml:space="preserve"> </w:t>
      </w:r>
      <w:r>
        <w:t>предметных</w:t>
      </w:r>
      <w:r>
        <w:rPr>
          <w:spacing w:val="-8"/>
        </w:rPr>
        <w:t xml:space="preserve"> </w:t>
      </w:r>
      <w:r>
        <w:t>образовательных</w:t>
      </w:r>
      <w:r>
        <w:rPr>
          <w:spacing w:val="-8"/>
        </w:rPr>
        <w:t xml:space="preserve"> </w:t>
      </w:r>
      <w:r>
        <w:t>результатов.</w:t>
      </w:r>
    </w:p>
    <w:p w:rsidR="00053D68" w:rsidRDefault="00DD0727">
      <w:pPr>
        <w:pStyle w:val="a3"/>
        <w:ind w:left="337"/>
      </w:pPr>
      <w:r>
        <w:t>ЛИЧНОСТНЫЕ</w:t>
      </w:r>
      <w:r>
        <w:rPr>
          <w:spacing w:val="-6"/>
        </w:rPr>
        <w:t xml:space="preserve"> </w:t>
      </w:r>
      <w:r>
        <w:rPr>
          <w:spacing w:val="-2"/>
        </w:rPr>
        <w:t>РЕЗУЛЬТАТЫ</w:t>
      </w:r>
    </w:p>
    <w:p w:rsidR="00053D68" w:rsidRDefault="00DD0727">
      <w:pPr>
        <w:pStyle w:val="a3"/>
        <w:ind w:left="53" w:right="159" w:firstLine="284"/>
      </w:pPr>
      <w:r>
        <w:t>В сфере гражданского воспитания: уважение прав, свобод и законных ин- тересов</w:t>
      </w:r>
      <w:r>
        <w:rPr>
          <w:spacing w:val="40"/>
        </w:rPr>
        <w:t xml:space="preserve"> </w:t>
      </w:r>
      <w:r>
        <w:t>других людей; активное участие в жизни семьи, родного края, страны; неприятие любых форм</w:t>
      </w:r>
      <w:r>
        <w:rPr>
          <w:spacing w:val="-5"/>
        </w:rPr>
        <w:t xml:space="preserve"> </w:t>
      </w:r>
      <w:r>
        <w:t>экстремизма,</w:t>
      </w:r>
      <w:r>
        <w:rPr>
          <w:spacing w:val="-5"/>
        </w:rPr>
        <w:t xml:space="preserve"> </w:t>
      </w:r>
      <w:r>
        <w:t>дискриминации;</w:t>
      </w:r>
      <w:r>
        <w:rPr>
          <w:spacing w:val="-5"/>
        </w:rPr>
        <w:t xml:space="preserve"> </w:t>
      </w:r>
      <w:r>
        <w:t>понимание</w:t>
      </w:r>
      <w:r>
        <w:rPr>
          <w:spacing w:val="-5"/>
        </w:rPr>
        <w:t xml:space="preserve"> </w:t>
      </w:r>
      <w:r>
        <w:t>роли</w:t>
      </w:r>
      <w:r>
        <w:rPr>
          <w:spacing w:val="-5"/>
        </w:rPr>
        <w:t xml:space="preserve"> </w:t>
      </w:r>
      <w:r>
        <w:t>раз-</w:t>
      </w:r>
      <w:r>
        <w:rPr>
          <w:spacing w:val="-5"/>
        </w:rPr>
        <w:t xml:space="preserve"> </w:t>
      </w:r>
      <w:r>
        <w:t>личных</w:t>
      </w:r>
      <w:r>
        <w:rPr>
          <w:spacing w:val="-5"/>
        </w:rPr>
        <w:t xml:space="preserve"> </w:t>
      </w:r>
      <w:r>
        <w:t>социальных</w:t>
      </w:r>
      <w:r>
        <w:rPr>
          <w:spacing w:val="-5"/>
        </w:rPr>
        <w:t xml:space="preserve"> </w:t>
      </w:r>
      <w:r>
        <w:t>институтов</w:t>
      </w:r>
      <w:r>
        <w:rPr>
          <w:spacing w:val="-5"/>
        </w:rPr>
        <w:t xml:space="preserve"> </w:t>
      </w:r>
      <w:r>
        <w:t>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 ществе; готовность к разнообразной совместной деятельности, стремление к взаимопониманию и взаимопомощи; готовность к участию в гуманитарной дея- тельности (волонтёрство, помощь людям, нуждающимся в ней).</w:t>
      </w:r>
    </w:p>
    <w:p w:rsidR="00053D68" w:rsidRDefault="00DD0727">
      <w:pPr>
        <w:pStyle w:val="a3"/>
        <w:ind w:left="53" w:right="143" w:firstLine="284"/>
      </w:pPr>
      <w:r>
        <w:t>В</w:t>
      </w:r>
      <w:r>
        <w:rPr>
          <w:spacing w:val="-3"/>
        </w:rPr>
        <w:t xml:space="preserve"> </w:t>
      </w:r>
      <w:r>
        <w:t>сфере</w:t>
      </w:r>
      <w:r>
        <w:rPr>
          <w:spacing w:val="-3"/>
        </w:rPr>
        <w:t xml:space="preserve"> </w:t>
      </w:r>
      <w:r>
        <w:t>патриотического</w:t>
      </w:r>
      <w:r>
        <w:rPr>
          <w:spacing w:val="-3"/>
        </w:rPr>
        <w:t xml:space="preserve"> </w:t>
      </w:r>
      <w:r>
        <w:t>воспитания:</w:t>
      </w:r>
      <w:r>
        <w:rPr>
          <w:spacing w:val="-3"/>
        </w:rPr>
        <w:t xml:space="preserve"> </w:t>
      </w:r>
      <w:r>
        <w:t>осознание</w:t>
      </w:r>
      <w:r>
        <w:rPr>
          <w:spacing w:val="-3"/>
        </w:rPr>
        <w:t xml:space="preserve"> </w:t>
      </w:r>
      <w:r>
        <w:t>российской</w:t>
      </w:r>
      <w:r>
        <w:rPr>
          <w:spacing w:val="-3"/>
        </w:rPr>
        <w:t xml:space="preserve"> </w:t>
      </w:r>
      <w:r>
        <w:t>гражданской</w:t>
      </w:r>
      <w:r>
        <w:rPr>
          <w:spacing w:val="-3"/>
        </w:rPr>
        <w:t xml:space="preserve"> </w:t>
      </w:r>
      <w:r>
        <w:t>идентичности в</w:t>
      </w:r>
      <w:r>
        <w:rPr>
          <w:spacing w:val="-6"/>
        </w:rPr>
        <w:t xml:space="preserve"> </w:t>
      </w:r>
      <w:r>
        <w:t>поликультурном</w:t>
      </w:r>
      <w:r>
        <w:rPr>
          <w:spacing w:val="-6"/>
        </w:rPr>
        <w:t xml:space="preserve"> </w:t>
      </w:r>
      <w:r>
        <w:t>и</w:t>
      </w:r>
      <w:r>
        <w:rPr>
          <w:spacing w:val="-6"/>
        </w:rPr>
        <w:t xml:space="preserve"> </w:t>
      </w:r>
      <w:r>
        <w:t>многоконфессиональном</w:t>
      </w:r>
      <w:r>
        <w:rPr>
          <w:spacing w:val="-6"/>
        </w:rPr>
        <w:t xml:space="preserve"> </w:t>
      </w:r>
      <w:r>
        <w:t>обществе,</w:t>
      </w:r>
      <w:r>
        <w:rPr>
          <w:spacing w:val="-6"/>
        </w:rPr>
        <w:t xml:space="preserve"> </w:t>
      </w:r>
      <w:r>
        <w:t>прояв-</w:t>
      </w:r>
      <w:r>
        <w:rPr>
          <w:spacing w:val="-6"/>
        </w:rPr>
        <w:t xml:space="preserve"> </w:t>
      </w:r>
      <w:r>
        <w:t>ление</w:t>
      </w:r>
      <w:r>
        <w:rPr>
          <w:spacing w:val="-6"/>
        </w:rPr>
        <w:t xml:space="preserve"> </w:t>
      </w:r>
      <w:r>
        <w:t>интереса</w:t>
      </w:r>
      <w:r>
        <w:rPr>
          <w:spacing w:val="-6"/>
        </w:rPr>
        <w:t xml:space="preserve"> </w:t>
      </w:r>
      <w:r>
        <w:t>к</w:t>
      </w:r>
      <w:r>
        <w:rPr>
          <w:spacing w:val="-6"/>
        </w:rPr>
        <w:t xml:space="preserve"> </w:t>
      </w:r>
      <w:r>
        <w:t>познанию родного языка, истории, культуры Российской Фе- дерации, своего края, народов России; формирование ценностного отношения к достижениям своей Родины — России, к науке, искусству, спорту, техноло- гиям, боевым подвигам и трудовым достижениям народа; уважение к государ- 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053D68" w:rsidRDefault="00DD0727">
      <w:pPr>
        <w:pStyle w:val="a3"/>
        <w:ind w:left="53" w:right="196" w:firstLine="284"/>
      </w:pPr>
      <w:r>
        <w:lastRenderedPageBreak/>
        <w:t>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w:t>
      </w:r>
      <w:r>
        <w:rPr>
          <w:spacing w:val="-4"/>
        </w:rPr>
        <w:t xml:space="preserve"> </w:t>
      </w:r>
      <w:r>
        <w:t>поведение</w:t>
      </w:r>
      <w:r>
        <w:rPr>
          <w:spacing w:val="-4"/>
        </w:rPr>
        <w:t xml:space="preserve"> </w:t>
      </w:r>
      <w:r>
        <w:t>и</w:t>
      </w:r>
      <w:r>
        <w:rPr>
          <w:spacing w:val="-4"/>
        </w:rPr>
        <w:t xml:space="preserve"> </w:t>
      </w:r>
      <w:r>
        <w:t>поступки</w:t>
      </w:r>
      <w:r>
        <w:rPr>
          <w:spacing w:val="-4"/>
        </w:rPr>
        <w:t xml:space="preserve"> </w:t>
      </w:r>
      <w:r>
        <w:t>других</w:t>
      </w:r>
      <w:r>
        <w:rPr>
          <w:spacing w:val="-4"/>
        </w:rPr>
        <w:t xml:space="preserve"> </w:t>
      </w:r>
      <w:r>
        <w:t>людей</w:t>
      </w:r>
      <w:r>
        <w:rPr>
          <w:spacing w:val="-4"/>
        </w:rPr>
        <w:t xml:space="preserve"> </w:t>
      </w:r>
      <w:r>
        <w:t>с</w:t>
      </w:r>
      <w:r>
        <w:rPr>
          <w:spacing w:val="-4"/>
        </w:rPr>
        <w:t xml:space="preserve"> </w:t>
      </w:r>
      <w:r>
        <w:t>позиции</w:t>
      </w:r>
      <w:r>
        <w:rPr>
          <w:spacing w:val="-4"/>
        </w:rPr>
        <w:t xml:space="preserve"> </w:t>
      </w:r>
      <w:r>
        <w:t>нравственных</w:t>
      </w:r>
      <w:r>
        <w:rPr>
          <w:spacing w:val="-4"/>
        </w:rPr>
        <w:t xml:space="preserve"> </w:t>
      </w:r>
      <w:r>
        <w:t>и</w:t>
      </w:r>
      <w:r>
        <w:rPr>
          <w:spacing w:val="-4"/>
        </w:rPr>
        <w:t xml:space="preserve"> </w:t>
      </w:r>
      <w:r>
        <w:t>правовых</w:t>
      </w:r>
      <w:r>
        <w:rPr>
          <w:spacing w:val="-4"/>
        </w:rPr>
        <w:t xml:space="preserve"> </w:t>
      </w:r>
      <w:r>
        <w:t>норм с учётом осознания последствий поступков; свобода и ответственность личности в условиях индивидуального и общественного пространства.</w:t>
      </w:r>
    </w:p>
    <w:p w:rsidR="00053D68" w:rsidRDefault="00DD0727">
      <w:pPr>
        <w:pStyle w:val="a3"/>
        <w:ind w:left="53" w:right="419" w:firstLine="284"/>
      </w:pPr>
      <w:r>
        <w:t>В</w:t>
      </w:r>
      <w:r>
        <w:rPr>
          <w:spacing w:val="-5"/>
        </w:rPr>
        <w:t xml:space="preserve"> </w:t>
      </w:r>
      <w:r>
        <w:t>сфере</w:t>
      </w:r>
      <w:r>
        <w:rPr>
          <w:spacing w:val="-5"/>
        </w:rPr>
        <w:t xml:space="preserve"> </w:t>
      </w:r>
      <w:r>
        <w:t>эстетического</w:t>
      </w:r>
      <w:r>
        <w:rPr>
          <w:spacing w:val="-5"/>
        </w:rPr>
        <w:t xml:space="preserve"> </w:t>
      </w:r>
      <w:r>
        <w:t>воспитания:</w:t>
      </w:r>
      <w:r>
        <w:rPr>
          <w:spacing w:val="-5"/>
        </w:rPr>
        <w:t xml:space="preserve"> </w:t>
      </w:r>
      <w:r>
        <w:t>восприимчивость</w:t>
      </w:r>
      <w:r>
        <w:rPr>
          <w:spacing w:val="-5"/>
        </w:rPr>
        <w:t xml:space="preserve"> </w:t>
      </w:r>
      <w:r>
        <w:t>к</w:t>
      </w:r>
      <w:r>
        <w:rPr>
          <w:spacing w:val="-5"/>
        </w:rPr>
        <w:t xml:space="preserve"> </w:t>
      </w:r>
      <w:r>
        <w:t>разным</w:t>
      </w:r>
      <w:r>
        <w:rPr>
          <w:spacing w:val="-5"/>
        </w:rPr>
        <w:t xml:space="preserve"> </w:t>
      </w:r>
      <w:r>
        <w:t>видам</w:t>
      </w:r>
      <w:r>
        <w:rPr>
          <w:spacing w:val="-5"/>
        </w:rPr>
        <w:t xml:space="preserve"> </w:t>
      </w:r>
      <w:r>
        <w:t>искусства, традициям и творчеству своего и других народов, понимание эмоционального воздействия</w:t>
      </w:r>
      <w:r>
        <w:rPr>
          <w:spacing w:val="-2"/>
        </w:rPr>
        <w:t xml:space="preserve"> </w:t>
      </w:r>
      <w:r>
        <w:t>искусства;</w:t>
      </w:r>
      <w:r>
        <w:rPr>
          <w:spacing w:val="-2"/>
        </w:rPr>
        <w:t xml:space="preserve"> </w:t>
      </w:r>
      <w:r>
        <w:t>осознание</w:t>
      </w:r>
      <w:r>
        <w:rPr>
          <w:spacing w:val="-2"/>
        </w:rPr>
        <w:t xml:space="preserve"> </w:t>
      </w:r>
      <w:r>
        <w:t>важности</w:t>
      </w:r>
      <w:r>
        <w:rPr>
          <w:spacing w:val="-2"/>
        </w:rPr>
        <w:t xml:space="preserve"> </w:t>
      </w:r>
      <w:r>
        <w:t>художественной</w:t>
      </w:r>
      <w:r>
        <w:rPr>
          <w:spacing w:val="-2"/>
        </w:rPr>
        <w:t xml:space="preserve"> </w:t>
      </w:r>
      <w:r>
        <w:t>культуры</w:t>
      </w:r>
      <w:r>
        <w:rPr>
          <w:spacing w:val="-2"/>
        </w:rPr>
        <w:t xml:space="preserve"> </w:t>
      </w:r>
      <w:r>
        <w:t>как</w:t>
      </w:r>
      <w:r>
        <w:rPr>
          <w:spacing w:val="-2"/>
        </w:rPr>
        <w:t xml:space="preserve"> </w:t>
      </w:r>
      <w:r>
        <w:t>средства коммуникации</w:t>
      </w:r>
      <w:r>
        <w:rPr>
          <w:spacing w:val="-5"/>
        </w:rPr>
        <w:t xml:space="preserve"> </w:t>
      </w:r>
      <w:r>
        <w:t>и</w:t>
      </w:r>
      <w:r>
        <w:rPr>
          <w:spacing w:val="-5"/>
        </w:rPr>
        <w:t xml:space="preserve"> </w:t>
      </w:r>
      <w:r>
        <w:t>самовыражения;</w:t>
      </w:r>
      <w:r>
        <w:rPr>
          <w:spacing w:val="-5"/>
        </w:rPr>
        <w:t xml:space="preserve"> </w:t>
      </w:r>
      <w:r>
        <w:t>понимание</w:t>
      </w:r>
      <w:r>
        <w:rPr>
          <w:spacing w:val="-5"/>
        </w:rPr>
        <w:t xml:space="preserve"> </w:t>
      </w:r>
      <w:r>
        <w:t>ценности</w:t>
      </w:r>
      <w:r>
        <w:rPr>
          <w:spacing w:val="-5"/>
        </w:rPr>
        <w:t xml:space="preserve"> </w:t>
      </w:r>
      <w:r>
        <w:t>отечественного</w:t>
      </w:r>
      <w:r>
        <w:rPr>
          <w:spacing w:val="-5"/>
        </w:rPr>
        <w:t xml:space="preserve"> </w:t>
      </w:r>
      <w:r>
        <w:t>и</w:t>
      </w:r>
      <w:r>
        <w:rPr>
          <w:spacing w:val="-5"/>
        </w:rPr>
        <w:t xml:space="preserve"> </w:t>
      </w:r>
      <w:r>
        <w:t>мирового искусства, роли этнических культурных традиций и народного творчества.</w:t>
      </w:r>
    </w:p>
    <w:p w:rsidR="00053D68" w:rsidRDefault="00DD0727">
      <w:pPr>
        <w:pStyle w:val="a3"/>
        <w:ind w:left="53" w:firstLine="284"/>
      </w:pPr>
      <w:r>
        <w:t>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spacing w:val="-5"/>
        </w:rPr>
        <w:t xml:space="preserve"> </w:t>
      </w:r>
      <w:r>
        <w:t>умение</w:t>
      </w:r>
      <w:r>
        <w:rPr>
          <w:spacing w:val="-5"/>
        </w:rPr>
        <w:t xml:space="preserve"> </w:t>
      </w:r>
      <w:r>
        <w:t>принимать</w:t>
      </w:r>
      <w:r>
        <w:rPr>
          <w:spacing w:val="-5"/>
        </w:rPr>
        <w:t xml:space="preserve"> </w:t>
      </w:r>
      <w:r>
        <w:t>себя</w:t>
      </w:r>
      <w:r>
        <w:rPr>
          <w:spacing w:val="-5"/>
        </w:rPr>
        <w:t xml:space="preserve"> </w:t>
      </w:r>
      <w:r>
        <w:t>и</w:t>
      </w:r>
      <w:r>
        <w:rPr>
          <w:spacing w:val="-5"/>
        </w:rPr>
        <w:t xml:space="preserve"> </w:t>
      </w:r>
      <w:r>
        <w:t>других,</w:t>
      </w:r>
      <w:r>
        <w:rPr>
          <w:spacing w:val="-5"/>
        </w:rPr>
        <w:t xml:space="preserve"> </w:t>
      </w:r>
      <w:r>
        <w:t>не</w:t>
      </w:r>
      <w:r>
        <w:rPr>
          <w:spacing w:val="-5"/>
        </w:rPr>
        <w:t xml:space="preserve"> </w:t>
      </w:r>
      <w:r>
        <w:t>осуждая;</w:t>
      </w:r>
      <w:r>
        <w:rPr>
          <w:spacing w:val="-5"/>
        </w:rPr>
        <w:t xml:space="preserve"> </w:t>
      </w:r>
      <w:r>
        <w:t>умение</w:t>
      </w:r>
      <w:r>
        <w:rPr>
          <w:spacing w:val="-5"/>
        </w:rPr>
        <w:t xml:space="preserve"> </w:t>
      </w:r>
      <w:r>
        <w:t>осознавать</w:t>
      </w:r>
      <w:r>
        <w:rPr>
          <w:spacing w:val="-5"/>
        </w:rPr>
        <w:t xml:space="preserve"> </w:t>
      </w:r>
      <w:r>
        <w:t>своё</w:t>
      </w:r>
      <w:r>
        <w:rPr>
          <w:spacing w:val="-5"/>
        </w:rPr>
        <w:t xml:space="preserve"> </w:t>
      </w:r>
      <w:r>
        <w:t>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053D68" w:rsidRDefault="00DD0727">
      <w:pPr>
        <w:pStyle w:val="a3"/>
        <w:ind w:left="53" w:firstLine="284"/>
      </w:pPr>
      <w:r>
        <w:t>В</w:t>
      </w:r>
      <w:r>
        <w:rPr>
          <w:spacing w:val="-5"/>
        </w:rPr>
        <w:t xml:space="preserve"> </w:t>
      </w:r>
      <w:r>
        <w:t>сфере</w:t>
      </w:r>
      <w:r>
        <w:rPr>
          <w:spacing w:val="-5"/>
        </w:rPr>
        <w:t xml:space="preserve"> </w:t>
      </w:r>
      <w:r>
        <w:t>трудового</w:t>
      </w:r>
      <w:r>
        <w:rPr>
          <w:spacing w:val="-5"/>
        </w:rPr>
        <w:t xml:space="preserve"> </w:t>
      </w:r>
      <w:r>
        <w:t>воспитания:</w:t>
      </w:r>
      <w:r>
        <w:rPr>
          <w:spacing w:val="-5"/>
        </w:rPr>
        <w:t xml:space="preserve"> </w:t>
      </w:r>
      <w:r>
        <w:t>установка</w:t>
      </w:r>
      <w:r>
        <w:rPr>
          <w:spacing w:val="-5"/>
        </w:rPr>
        <w:t xml:space="preserve"> </w:t>
      </w:r>
      <w:r>
        <w:t>на</w:t>
      </w:r>
      <w:r>
        <w:rPr>
          <w:spacing w:val="-5"/>
        </w:rPr>
        <w:t xml:space="preserve"> </w:t>
      </w:r>
      <w:r>
        <w:t>активное</w:t>
      </w:r>
      <w:r>
        <w:rPr>
          <w:spacing w:val="-5"/>
        </w:rPr>
        <w:t xml:space="preserve"> </w:t>
      </w:r>
      <w:r>
        <w:t>участие</w:t>
      </w:r>
      <w:r>
        <w:rPr>
          <w:spacing w:val="-5"/>
        </w:rPr>
        <w:t xml:space="preserve"> </w:t>
      </w:r>
      <w:r>
        <w:t>в</w:t>
      </w:r>
      <w:r>
        <w:rPr>
          <w:spacing w:val="-5"/>
        </w:rPr>
        <w:t xml:space="preserve"> </w:t>
      </w:r>
      <w:r>
        <w:t>решении</w:t>
      </w:r>
      <w:r>
        <w:rPr>
          <w:spacing w:val="-5"/>
        </w:rPr>
        <w:t xml:space="preserve"> </w:t>
      </w:r>
      <w:r>
        <w:t>практических задач; осознание важности обучения на протяжении всей жизни; уважение к труду и результатам трудовой деятельности.</w:t>
      </w:r>
    </w:p>
    <w:p w:rsidR="00053D68" w:rsidRDefault="00DD0727" w:rsidP="006B49E6">
      <w:pPr>
        <w:pStyle w:val="a3"/>
        <w:ind w:left="53" w:firstLine="284"/>
      </w:pPr>
      <w:r>
        <w:t>В</w:t>
      </w:r>
      <w:r>
        <w:rPr>
          <w:spacing w:val="-5"/>
        </w:rPr>
        <w:t xml:space="preserve"> </w:t>
      </w:r>
      <w:r>
        <w:t>сфере</w:t>
      </w:r>
      <w:r>
        <w:rPr>
          <w:spacing w:val="-5"/>
        </w:rPr>
        <w:t xml:space="preserve"> </w:t>
      </w:r>
      <w:r>
        <w:t>экологического</w:t>
      </w:r>
      <w:r>
        <w:rPr>
          <w:spacing w:val="-5"/>
        </w:rPr>
        <w:t xml:space="preserve"> </w:t>
      </w:r>
      <w:r>
        <w:t>воспитания:</w:t>
      </w:r>
      <w:r>
        <w:rPr>
          <w:spacing w:val="-5"/>
        </w:rPr>
        <w:t xml:space="preserve"> </w:t>
      </w:r>
      <w:r>
        <w:t>ориентация</w:t>
      </w:r>
      <w:r>
        <w:rPr>
          <w:spacing w:val="-5"/>
        </w:rPr>
        <w:t xml:space="preserve"> </w:t>
      </w:r>
      <w:r>
        <w:t>на</w:t>
      </w:r>
      <w:r>
        <w:rPr>
          <w:spacing w:val="-5"/>
        </w:rPr>
        <w:t xml:space="preserve"> </w:t>
      </w:r>
      <w:r>
        <w:t>применение</w:t>
      </w:r>
      <w:r>
        <w:rPr>
          <w:spacing w:val="-5"/>
        </w:rPr>
        <w:t xml:space="preserve"> </w:t>
      </w:r>
      <w:r>
        <w:t>знаний</w:t>
      </w:r>
      <w:r>
        <w:rPr>
          <w:spacing w:val="-5"/>
        </w:rPr>
        <w:t xml:space="preserve"> </w:t>
      </w:r>
      <w:r>
        <w:t>социальных</w:t>
      </w:r>
      <w:r>
        <w:rPr>
          <w:spacing w:val="-5"/>
        </w:rPr>
        <w:t xml:space="preserve"> </w:t>
      </w:r>
      <w:r>
        <w:t>и естественных наук для решения задач в области окружающей среды, планирования поступков и оценки их возможных последствий для окружаю</w:t>
      </w:r>
      <w:r w:rsidR="006B49E6">
        <w:t>щ</w:t>
      </w:r>
      <w:r>
        <w:t>ей среды; повышение уровня экологической культуры, осознание глобального характера экологических</w:t>
      </w:r>
      <w:r w:rsidR="006B49E6">
        <w:t xml:space="preserve"> п</w:t>
      </w:r>
      <w:r>
        <w:t>роблем и путей их решения; активное неприя- тие действий, приносящих вред окружающей среде; осознание своей роли как гражданина и потребителя в условиях взаимосвязи</w:t>
      </w:r>
      <w:r>
        <w:rPr>
          <w:spacing w:val="-5"/>
        </w:rPr>
        <w:t xml:space="preserve"> </w:t>
      </w:r>
      <w:r>
        <w:t>природной,</w:t>
      </w:r>
      <w:r>
        <w:rPr>
          <w:spacing w:val="-5"/>
        </w:rPr>
        <w:t xml:space="preserve"> </w:t>
      </w:r>
      <w:r>
        <w:t>технологической</w:t>
      </w:r>
      <w:r>
        <w:rPr>
          <w:spacing w:val="-5"/>
        </w:rPr>
        <w:t xml:space="preserve"> </w:t>
      </w:r>
      <w:r>
        <w:t>и</w:t>
      </w:r>
      <w:r>
        <w:rPr>
          <w:spacing w:val="-5"/>
        </w:rPr>
        <w:t xml:space="preserve"> </w:t>
      </w:r>
      <w:r>
        <w:t>социальной</w:t>
      </w:r>
      <w:r>
        <w:rPr>
          <w:spacing w:val="-5"/>
        </w:rPr>
        <w:t xml:space="preserve"> </w:t>
      </w:r>
      <w:r>
        <w:t>сред;</w:t>
      </w:r>
      <w:r>
        <w:rPr>
          <w:spacing w:val="-5"/>
        </w:rPr>
        <w:t xml:space="preserve"> </w:t>
      </w:r>
      <w:r>
        <w:t>готовность</w:t>
      </w:r>
      <w:r>
        <w:rPr>
          <w:spacing w:val="-5"/>
        </w:rPr>
        <w:t xml:space="preserve"> </w:t>
      </w:r>
      <w:r>
        <w:t>к</w:t>
      </w:r>
      <w:r>
        <w:rPr>
          <w:spacing w:val="-5"/>
        </w:rPr>
        <w:t xml:space="preserve"> </w:t>
      </w:r>
      <w:r>
        <w:t>участию</w:t>
      </w:r>
      <w:r>
        <w:rPr>
          <w:spacing w:val="-5"/>
        </w:rPr>
        <w:t xml:space="preserve"> </w:t>
      </w:r>
      <w:r>
        <w:t>в практической деятельности экологической направленности.</w:t>
      </w:r>
    </w:p>
    <w:p w:rsidR="00053D68" w:rsidRDefault="00DD0727">
      <w:pPr>
        <w:pStyle w:val="a3"/>
        <w:ind w:left="53" w:right="276" w:firstLine="284"/>
      </w:pPr>
      <w:r>
        <w:t>В сфере ценности научного познания: ориентация в деятельности на современную систему научных представлений об основных закономерностях раз- вития человека, природы</w:t>
      </w:r>
      <w:r>
        <w:rPr>
          <w:spacing w:val="-2"/>
        </w:rPr>
        <w:t xml:space="preserve"> </w:t>
      </w:r>
      <w:r>
        <w:t>и</w:t>
      </w:r>
      <w:r>
        <w:rPr>
          <w:spacing w:val="-2"/>
        </w:rPr>
        <w:t xml:space="preserve"> </w:t>
      </w:r>
      <w:r>
        <w:t>общества,</w:t>
      </w:r>
      <w:r>
        <w:rPr>
          <w:spacing w:val="-2"/>
        </w:rPr>
        <w:t xml:space="preserve"> </w:t>
      </w:r>
      <w:r>
        <w:t>взаимосвязях</w:t>
      </w:r>
      <w:r>
        <w:rPr>
          <w:spacing w:val="-2"/>
        </w:rPr>
        <w:t xml:space="preserve"> </w:t>
      </w:r>
      <w:r>
        <w:t>человека</w:t>
      </w:r>
      <w:r>
        <w:rPr>
          <w:spacing w:val="-2"/>
        </w:rPr>
        <w:t xml:space="preserve"> </w:t>
      </w:r>
      <w:r>
        <w:t>с</w:t>
      </w:r>
      <w:r>
        <w:rPr>
          <w:spacing w:val="-2"/>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средой;</w:t>
      </w:r>
      <w:r>
        <w:rPr>
          <w:spacing w:val="-2"/>
        </w:rPr>
        <w:t xml:space="preserve"> </w:t>
      </w:r>
      <w:r>
        <w:t>овладение языковой</w:t>
      </w:r>
      <w:r>
        <w:rPr>
          <w:spacing w:val="-5"/>
        </w:rPr>
        <w:t xml:space="preserve"> </w:t>
      </w:r>
      <w:r>
        <w:t>и</w:t>
      </w:r>
      <w:r>
        <w:rPr>
          <w:spacing w:val="-5"/>
        </w:rPr>
        <w:t xml:space="preserve"> </w:t>
      </w:r>
      <w:r>
        <w:t>читательской</w:t>
      </w:r>
      <w:r>
        <w:rPr>
          <w:spacing w:val="-5"/>
        </w:rPr>
        <w:t xml:space="preserve"> </w:t>
      </w:r>
      <w:r>
        <w:t>культурой</w:t>
      </w:r>
      <w:r>
        <w:rPr>
          <w:spacing w:val="-5"/>
        </w:rPr>
        <w:t xml:space="preserve"> </w:t>
      </w:r>
      <w:r>
        <w:t>как</w:t>
      </w:r>
      <w:r>
        <w:rPr>
          <w:spacing w:val="-5"/>
        </w:rPr>
        <w:t xml:space="preserve"> </w:t>
      </w:r>
      <w:r>
        <w:t>средством</w:t>
      </w:r>
      <w:r>
        <w:rPr>
          <w:spacing w:val="-5"/>
        </w:rPr>
        <w:t xml:space="preserve"> </w:t>
      </w:r>
      <w:r>
        <w:t>познания</w:t>
      </w:r>
      <w:r>
        <w:rPr>
          <w:spacing w:val="-5"/>
        </w:rPr>
        <w:t xml:space="preserve"> </w:t>
      </w:r>
      <w:r>
        <w:t>мира;</w:t>
      </w:r>
      <w:r>
        <w:rPr>
          <w:spacing w:val="-5"/>
        </w:rPr>
        <w:t xml:space="preserve"> </w:t>
      </w:r>
      <w:r>
        <w:t>овладение</w:t>
      </w:r>
      <w:r>
        <w:rPr>
          <w:spacing w:val="-5"/>
        </w:rPr>
        <w:t xml:space="preserve"> </w:t>
      </w:r>
      <w: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53D68" w:rsidRDefault="00DD0727">
      <w:pPr>
        <w:pStyle w:val="a3"/>
        <w:ind w:left="53" w:right="143" w:firstLine="284"/>
      </w:pPr>
      <w:r>
        <w:t>В</w:t>
      </w:r>
      <w:r>
        <w:rPr>
          <w:spacing w:val="-5"/>
        </w:rPr>
        <w:t xml:space="preserve"> </w:t>
      </w:r>
      <w:r>
        <w:t>сфере</w:t>
      </w:r>
      <w:r>
        <w:rPr>
          <w:spacing w:val="-5"/>
        </w:rPr>
        <w:t xml:space="preserve"> </w:t>
      </w:r>
      <w:r>
        <w:t>адаптации</w:t>
      </w:r>
      <w:r>
        <w:rPr>
          <w:spacing w:val="-5"/>
        </w:rPr>
        <w:t xml:space="preserve"> </w:t>
      </w:r>
      <w:r>
        <w:t>обучающегося</w:t>
      </w:r>
      <w:r>
        <w:rPr>
          <w:spacing w:val="-5"/>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p>
    <w:p w:rsidR="00053D68" w:rsidRDefault="00DD0727">
      <w:pPr>
        <w:pStyle w:val="a3"/>
        <w:ind w:left="53" w:firstLine="284"/>
      </w:pPr>
      <w:r>
        <w:t>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w:t>
      </w:r>
      <w:r>
        <w:rPr>
          <w:spacing w:val="-5"/>
        </w:rPr>
        <w:t xml:space="preserve"> </w:t>
      </w:r>
      <w:r>
        <w:t>развитие</w:t>
      </w:r>
      <w:r>
        <w:rPr>
          <w:spacing w:val="-5"/>
        </w:rPr>
        <w:t xml:space="preserve"> </w:t>
      </w:r>
      <w:r>
        <w:t>умения</w:t>
      </w:r>
      <w:r>
        <w:rPr>
          <w:spacing w:val="-5"/>
        </w:rPr>
        <w:t xml:space="preserve"> </w:t>
      </w:r>
      <w:r>
        <w:t>оцени-</w:t>
      </w:r>
      <w:r>
        <w:rPr>
          <w:spacing w:val="-5"/>
        </w:rPr>
        <w:t xml:space="preserve"> </w:t>
      </w:r>
      <w:r>
        <w:t>вать</w:t>
      </w:r>
      <w:r>
        <w:rPr>
          <w:spacing w:val="-5"/>
        </w:rPr>
        <w:t xml:space="preserve"> </w:t>
      </w:r>
      <w:r>
        <w:t>свои</w:t>
      </w:r>
      <w:r>
        <w:rPr>
          <w:spacing w:val="-5"/>
        </w:rPr>
        <w:t xml:space="preserve"> </w:t>
      </w:r>
      <w:r>
        <w:t>действия</w:t>
      </w:r>
      <w:r>
        <w:rPr>
          <w:spacing w:val="-5"/>
        </w:rPr>
        <w:t xml:space="preserve"> </w:t>
      </w:r>
      <w:r>
        <w:t>с</w:t>
      </w:r>
      <w:r>
        <w:rPr>
          <w:spacing w:val="-5"/>
        </w:rPr>
        <w:t xml:space="preserve"> </w:t>
      </w:r>
      <w:r>
        <w:t>учётом</w:t>
      </w:r>
      <w:r>
        <w:rPr>
          <w:spacing w:val="-5"/>
        </w:rPr>
        <w:t xml:space="preserve"> </w:t>
      </w:r>
      <w:r>
        <w:t>влияния</w:t>
      </w:r>
      <w:r>
        <w:rPr>
          <w:spacing w:val="-5"/>
        </w:rPr>
        <w:t xml:space="preserve"> </w:t>
      </w:r>
      <w:r>
        <w:t>на</w:t>
      </w:r>
      <w:r>
        <w:rPr>
          <w:spacing w:val="-5"/>
        </w:rPr>
        <w:t xml:space="preserve"> </w:t>
      </w:r>
      <w:r>
        <w:t>окружающую среду, достижения целей и преодоления вызовов, возможных глобальных последствий.</w:t>
      </w:r>
    </w:p>
    <w:p w:rsidR="00053D68" w:rsidRDefault="00DD0727">
      <w:pPr>
        <w:pStyle w:val="a3"/>
        <w:ind w:left="337"/>
      </w:pPr>
      <w:r>
        <w:lastRenderedPageBreak/>
        <w:t>МЕТАПРЕДМЕТНЫЕ</w:t>
      </w:r>
      <w:r>
        <w:rPr>
          <w:spacing w:val="-8"/>
        </w:rPr>
        <w:t xml:space="preserve"> </w:t>
      </w:r>
      <w:r>
        <w:rPr>
          <w:spacing w:val="-2"/>
        </w:rPr>
        <w:t>РЕЗУЛЬТАТЫ</w:t>
      </w:r>
    </w:p>
    <w:p w:rsidR="00053D68" w:rsidRDefault="00DD0727">
      <w:pPr>
        <w:pStyle w:val="a3"/>
        <w:ind w:left="53" w:right="143" w:firstLine="284"/>
      </w:pPr>
      <w:r>
        <w:t>В сфере овладения познавательными универсальными учебными действиями: использовать</w:t>
      </w:r>
      <w:r>
        <w:rPr>
          <w:spacing w:val="-7"/>
        </w:rPr>
        <w:t xml:space="preserve"> </w:t>
      </w:r>
      <w:r>
        <w:t>вопросы</w:t>
      </w:r>
      <w:r>
        <w:rPr>
          <w:spacing w:val="-7"/>
        </w:rPr>
        <w:t xml:space="preserve"> </w:t>
      </w:r>
      <w:r>
        <w:t>как</w:t>
      </w:r>
      <w:r>
        <w:rPr>
          <w:spacing w:val="-7"/>
        </w:rPr>
        <w:t xml:space="preserve"> </w:t>
      </w:r>
      <w:r>
        <w:t>исследовательский</w:t>
      </w:r>
      <w:r>
        <w:rPr>
          <w:spacing w:val="-7"/>
        </w:rPr>
        <w:t xml:space="preserve"> </w:t>
      </w:r>
      <w:r>
        <w:t>инструмент</w:t>
      </w:r>
      <w:r>
        <w:rPr>
          <w:spacing w:val="-7"/>
        </w:rPr>
        <w:t xml:space="preserve"> </w:t>
      </w:r>
      <w:r>
        <w:t>познания;</w:t>
      </w:r>
      <w:r>
        <w:rPr>
          <w:spacing w:val="-7"/>
        </w:rPr>
        <w:t xml:space="preserve"> </w:t>
      </w:r>
      <w:r>
        <w:t>применять</w:t>
      </w:r>
      <w:r>
        <w:rPr>
          <w:spacing w:val="-7"/>
        </w:rPr>
        <w:t xml:space="preserve"> </w:t>
      </w:r>
      <w:r>
        <w:t>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w:t>
      </w:r>
    </w:p>
    <w:p w:rsidR="00053D68" w:rsidRDefault="00DD0727">
      <w:pPr>
        <w:pStyle w:val="a3"/>
        <w:ind w:left="53" w:firstLine="284"/>
      </w:pPr>
      <w:r>
        <w:t>информацию</w:t>
      </w:r>
      <w:r>
        <w:rPr>
          <w:spacing w:val="-5"/>
        </w:rPr>
        <w:t xml:space="preserve"> </w:t>
      </w:r>
      <w:r>
        <w:t>различных</w:t>
      </w:r>
      <w:r>
        <w:rPr>
          <w:spacing w:val="-5"/>
        </w:rPr>
        <w:t xml:space="preserve"> </w:t>
      </w:r>
      <w:r>
        <w:t>видов</w:t>
      </w:r>
      <w:r>
        <w:rPr>
          <w:spacing w:val="-5"/>
        </w:rPr>
        <w:t xml:space="preserve"> </w:t>
      </w:r>
      <w:r>
        <w:t>и</w:t>
      </w:r>
      <w:r>
        <w:rPr>
          <w:spacing w:val="-5"/>
        </w:rPr>
        <w:t xml:space="preserve"> </w:t>
      </w:r>
      <w:r>
        <w:t>форм</w:t>
      </w:r>
      <w:r>
        <w:rPr>
          <w:spacing w:val="-5"/>
        </w:rPr>
        <w:t xml:space="preserve"> </w:t>
      </w:r>
      <w:r>
        <w:t>представления;</w:t>
      </w:r>
      <w:r>
        <w:rPr>
          <w:spacing w:val="-5"/>
        </w:rPr>
        <w:t xml:space="preserve"> </w:t>
      </w:r>
      <w:r>
        <w:t>находить</w:t>
      </w:r>
      <w:r>
        <w:rPr>
          <w:spacing w:val="-5"/>
        </w:rPr>
        <w:t xml:space="preserve"> </w:t>
      </w:r>
      <w:r>
        <w:t>сходные</w:t>
      </w:r>
      <w:r>
        <w:rPr>
          <w:spacing w:val="-5"/>
        </w:rPr>
        <w:t xml:space="preserve"> </w:t>
      </w:r>
      <w:r>
        <w:t>ар</w:t>
      </w:r>
      <w:r>
        <w:rPr>
          <w:spacing w:val="-5"/>
        </w:rPr>
        <w:t xml:space="preserve"> </w:t>
      </w:r>
      <w:r>
        <w:t>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w:t>
      </w:r>
    </w:p>
    <w:p w:rsidR="00053D68" w:rsidRDefault="00DD0727">
      <w:pPr>
        <w:pStyle w:val="a3"/>
        <w:ind w:left="53" w:right="419" w:firstLine="284"/>
      </w:pPr>
      <w:r>
        <w:t>В сфере овладения коммуникативными универсальными учебными действиями: воспринимать</w:t>
      </w:r>
      <w:r>
        <w:rPr>
          <w:spacing w:val="-4"/>
        </w:rPr>
        <w:t xml:space="preserve"> </w:t>
      </w:r>
      <w:r>
        <w:t>и</w:t>
      </w:r>
      <w:r>
        <w:rPr>
          <w:spacing w:val="-4"/>
        </w:rPr>
        <w:t xml:space="preserve"> </w:t>
      </w:r>
      <w:r>
        <w:t>формулировать</w:t>
      </w:r>
      <w:r>
        <w:rPr>
          <w:spacing w:val="-4"/>
        </w:rPr>
        <w:t xml:space="preserve"> </w:t>
      </w:r>
      <w:r>
        <w:t>суждения,</w:t>
      </w:r>
      <w:r>
        <w:rPr>
          <w:spacing w:val="-4"/>
        </w:rPr>
        <w:t xml:space="preserve"> </w:t>
      </w:r>
      <w:r>
        <w:t>выражать</w:t>
      </w:r>
      <w:r>
        <w:rPr>
          <w:spacing w:val="-4"/>
        </w:rPr>
        <w:t xml:space="preserve"> </w:t>
      </w:r>
      <w:r>
        <w:t>эмоции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целями</w:t>
      </w:r>
      <w:r>
        <w:rPr>
          <w:spacing w:val="-4"/>
        </w:rPr>
        <w:t xml:space="preserve"> </w:t>
      </w:r>
      <w:r>
        <w:t>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w:t>
      </w:r>
    </w:p>
    <w:p w:rsidR="00053D68" w:rsidRDefault="00DD0727" w:rsidP="006B49E6">
      <w:pPr>
        <w:pStyle w:val="a3"/>
        <w:ind w:left="53" w:right="143" w:firstLine="284"/>
      </w:pPr>
      <w:r>
        <w:t>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w:t>
      </w:r>
      <w:r>
        <w:rPr>
          <w:spacing w:val="-6"/>
        </w:rPr>
        <w:t xml:space="preserve"> </w:t>
      </w:r>
      <w:r>
        <w:t>диалога,</w:t>
      </w:r>
      <w:r>
        <w:rPr>
          <w:spacing w:val="-6"/>
        </w:rPr>
        <w:t xml:space="preserve"> </w:t>
      </w:r>
      <w:r>
        <w:t>обнаруживать</w:t>
      </w:r>
      <w:r>
        <w:rPr>
          <w:spacing w:val="-6"/>
        </w:rPr>
        <w:t xml:space="preserve"> </w:t>
      </w:r>
      <w:r>
        <w:t>различие</w:t>
      </w:r>
      <w:r>
        <w:rPr>
          <w:spacing w:val="-6"/>
        </w:rPr>
        <w:t xml:space="preserve"> </w:t>
      </w:r>
      <w:r>
        <w:t>и</w:t>
      </w:r>
      <w:r>
        <w:rPr>
          <w:spacing w:val="-6"/>
        </w:rPr>
        <w:t xml:space="preserve"> </w:t>
      </w:r>
      <w:r>
        <w:t>сходство</w:t>
      </w:r>
      <w:r>
        <w:rPr>
          <w:spacing w:val="-6"/>
        </w:rPr>
        <w:t xml:space="preserve"> </w:t>
      </w:r>
      <w:r>
        <w:t>позиций;</w:t>
      </w:r>
      <w:r>
        <w:rPr>
          <w:spacing w:val="-6"/>
        </w:rPr>
        <w:t xml:space="preserve"> </w:t>
      </w:r>
      <w:r>
        <w:t>понимать</w:t>
      </w:r>
      <w:r>
        <w:rPr>
          <w:spacing w:val="-6"/>
        </w:rPr>
        <w:t xml:space="preserve"> </w:t>
      </w:r>
      <w:r>
        <w:t>и</w:t>
      </w:r>
      <w:r>
        <w:rPr>
          <w:spacing w:val="-6"/>
        </w:rPr>
        <w:t xml:space="preserve"> </w:t>
      </w:r>
      <w:r>
        <w:t>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w:t>
      </w:r>
      <w:r w:rsidR="006B49E6">
        <w:t xml:space="preserve"> п</w:t>
      </w:r>
      <w:r>
        <w:t>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w:t>
      </w:r>
      <w:r>
        <w:rPr>
          <w:spacing w:val="-5"/>
        </w:rPr>
        <w:t xml:space="preserve"> </w:t>
      </w:r>
      <w:r>
        <w:t>свою</w:t>
      </w:r>
      <w:r>
        <w:rPr>
          <w:spacing w:val="-3"/>
        </w:rPr>
        <w:t xml:space="preserve"> </w:t>
      </w:r>
      <w:r>
        <w:t>часть</w:t>
      </w:r>
      <w:r>
        <w:rPr>
          <w:spacing w:val="-3"/>
        </w:rPr>
        <w:t xml:space="preserve"> </w:t>
      </w:r>
      <w:r>
        <w:t>работы,</w:t>
      </w:r>
      <w:r>
        <w:rPr>
          <w:spacing w:val="-3"/>
        </w:rPr>
        <w:t xml:space="preserve"> </w:t>
      </w:r>
      <w:r>
        <w:t>достигать</w:t>
      </w:r>
      <w:r>
        <w:rPr>
          <w:spacing w:val="-3"/>
        </w:rPr>
        <w:t xml:space="preserve"> </w:t>
      </w:r>
      <w:r>
        <w:t>качественного</w:t>
      </w:r>
      <w:r>
        <w:rPr>
          <w:spacing w:val="-3"/>
        </w:rPr>
        <w:t xml:space="preserve"> </w:t>
      </w:r>
      <w:r>
        <w:t>результата</w:t>
      </w:r>
      <w:r>
        <w:rPr>
          <w:spacing w:val="-3"/>
        </w:rPr>
        <w:t xml:space="preserve"> </w:t>
      </w:r>
      <w:r>
        <w:t>по</w:t>
      </w:r>
      <w:r>
        <w:rPr>
          <w:spacing w:val="-3"/>
        </w:rPr>
        <w:t xml:space="preserve"> </w:t>
      </w:r>
      <w:r>
        <w:t>своему</w:t>
      </w:r>
      <w:r>
        <w:rPr>
          <w:spacing w:val="-3"/>
        </w:rPr>
        <w:t xml:space="preserve"> </w:t>
      </w:r>
      <w:r>
        <w:t>направлению и</w:t>
      </w:r>
      <w:r>
        <w:rPr>
          <w:spacing w:val="-5"/>
        </w:rPr>
        <w:t xml:space="preserve"> </w:t>
      </w:r>
      <w:r>
        <w:t>координировать</w:t>
      </w:r>
      <w:r>
        <w:rPr>
          <w:spacing w:val="-5"/>
        </w:rPr>
        <w:t xml:space="preserve"> </w:t>
      </w:r>
      <w:r>
        <w:t>свои</w:t>
      </w:r>
      <w:r>
        <w:rPr>
          <w:spacing w:val="-5"/>
        </w:rPr>
        <w:t xml:space="preserve"> </w:t>
      </w:r>
      <w:r>
        <w:t>действия</w:t>
      </w:r>
      <w:r>
        <w:rPr>
          <w:spacing w:val="-5"/>
        </w:rPr>
        <w:t xml:space="preserve"> </w:t>
      </w:r>
      <w:r>
        <w:t>с</w:t>
      </w:r>
      <w:r>
        <w:rPr>
          <w:spacing w:val="-5"/>
        </w:rPr>
        <w:t xml:space="preserve"> </w:t>
      </w:r>
      <w:r>
        <w:t>действиями</w:t>
      </w:r>
      <w:r>
        <w:rPr>
          <w:spacing w:val="-5"/>
        </w:rPr>
        <w:t xml:space="preserve"> </w:t>
      </w:r>
      <w:r>
        <w:t>других</w:t>
      </w:r>
      <w:r>
        <w:rPr>
          <w:spacing w:val="-5"/>
        </w:rPr>
        <w:t xml:space="preserve"> </w:t>
      </w:r>
      <w:r>
        <w:t>членов</w:t>
      </w:r>
      <w:r>
        <w:rPr>
          <w:spacing w:val="-5"/>
        </w:rPr>
        <w:t xml:space="preserve"> </w:t>
      </w:r>
      <w:r>
        <w:t>команды;</w:t>
      </w:r>
      <w:r>
        <w:rPr>
          <w:spacing w:val="-5"/>
        </w:rPr>
        <w:t xml:space="preserve"> </w:t>
      </w:r>
      <w:r>
        <w:t>оценивать</w:t>
      </w:r>
      <w:r>
        <w:rPr>
          <w:spacing w:val="-5"/>
        </w:rPr>
        <w:t xml:space="preserve"> </w:t>
      </w:r>
      <w:r>
        <w:t>качество своего вклада в об- 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053D68" w:rsidRDefault="00DD0727">
      <w:pPr>
        <w:pStyle w:val="a3"/>
        <w:ind w:left="53" w:firstLine="284"/>
      </w:pPr>
      <w:r>
        <w:t>В сфере овладения регулятивными универсальными учебными действиями: ориентироваться</w:t>
      </w:r>
      <w:r>
        <w:rPr>
          <w:spacing w:val="-7"/>
        </w:rPr>
        <w:t xml:space="preserve"> </w:t>
      </w:r>
      <w:r>
        <w:t>в</w:t>
      </w:r>
      <w:r>
        <w:rPr>
          <w:spacing w:val="-7"/>
        </w:rPr>
        <w:t xml:space="preserve"> </w:t>
      </w:r>
      <w:r>
        <w:t>различных</w:t>
      </w:r>
      <w:r>
        <w:rPr>
          <w:spacing w:val="-7"/>
        </w:rPr>
        <w:t xml:space="preserve"> </w:t>
      </w:r>
      <w:r>
        <w:t>подходах</w:t>
      </w:r>
      <w:r>
        <w:rPr>
          <w:spacing w:val="-7"/>
        </w:rPr>
        <w:t xml:space="preserve"> </w:t>
      </w:r>
      <w:r>
        <w:t>принятия</w:t>
      </w:r>
      <w:r>
        <w:rPr>
          <w:spacing w:val="-7"/>
        </w:rPr>
        <w:t xml:space="preserve"> </w:t>
      </w:r>
      <w:r>
        <w:t>решений</w:t>
      </w:r>
      <w:r>
        <w:rPr>
          <w:spacing w:val="-7"/>
        </w:rPr>
        <w:t xml:space="preserve"> </w:t>
      </w:r>
      <w:r>
        <w:t>(индивидуальное,</w:t>
      </w:r>
      <w:r>
        <w:rPr>
          <w:spacing w:val="-7"/>
        </w:rPr>
        <w:t xml:space="preserve"> </w:t>
      </w:r>
      <w:r>
        <w:t>принятие решений в группе, принятие решений группой); делать выбор и</w:t>
      </w:r>
    </w:p>
    <w:p w:rsidR="00053D68" w:rsidRDefault="00DD0727">
      <w:pPr>
        <w:pStyle w:val="a3"/>
        <w:ind w:left="53" w:right="143" w:firstLine="284"/>
      </w:pPr>
      <w:r>
        <w:t>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spacing w:val="-6"/>
        </w:rPr>
        <w:t xml:space="preserve"> </w:t>
      </w:r>
      <w:r>
        <w:t>оценивать</w:t>
      </w:r>
      <w:r>
        <w:rPr>
          <w:spacing w:val="-6"/>
        </w:rPr>
        <w:t xml:space="preserve"> </w:t>
      </w:r>
      <w:r>
        <w:t>соответствие</w:t>
      </w:r>
      <w:r>
        <w:rPr>
          <w:spacing w:val="-6"/>
        </w:rPr>
        <w:t xml:space="preserve"> </w:t>
      </w:r>
      <w:r>
        <w:t>результата</w:t>
      </w:r>
      <w:r>
        <w:rPr>
          <w:spacing w:val="-6"/>
        </w:rPr>
        <w:t xml:space="preserve"> </w:t>
      </w:r>
      <w:r>
        <w:t>цели</w:t>
      </w:r>
      <w:r>
        <w:rPr>
          <w:spacing w:val="-6"/>
        </w:rPr>
        <w:t xml:space="preserve"> </w:t>
      </w:r>
      <w:r>
        <w:t>и</w:t>
      </w:r>
      <w:r>
        <w:rPr>
          <w:spacing w:val="-6"/>
        </w:rPr>
        <w:t xml:space="preserve"> </w:t>
      </w:r>
      <w:r>
        <w:t>условиям;</w:t>
      </w:r>
      <w:r>
        <w:rPr>
          <w:spacing w:val="-6"/>
        </w:rPr>
        <w:t xml:space="preserve"> </w:t>
      </w:r>
      <w:r>
        <w:t>выявлять</w:t>
      </w:r>
      <w:r>
        <w:rPr>
          <w:spacing w:val="-6"/>
        </w:rPr>
        <w:t xml:space="preserve"> </w:t>
      </w:r>
      <w:r>
        <w:t>и</w:t>
      </w:r>
      <w:r>
        <w:rPr>
          <w:spacing w:val="-6"/>
        </w:rPr>
        <w:t xml:space="preserve"> </w:t>
      </w:r>
      <w:r>
        <w:t xml:space="preserve">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w:t>
      </w:r>
      <w:r>
        <w:rPr>
          <w:spacing w:val="-2"/>
        </w:rPr>
        <w:t>вокруг.</w:t>
      </w:r>
    </w:p>
    <w:p w:rsidR="00053D68" w:rsidRDefault="00DD0727">
      <w:pPr>
        <w:pStyle w:val="a3"/>
        <w:ind w:left="337"/>
      </w:pPr>
      <w:r>
        <w:t>ПРЕДМЕТНЫЕ</w:t>
      </w:r>
      <w:r>
        <w:rPr>
          <w:spacing w:val="-6"/>
        </w:rPr>
        <w:t xml:space="preserve"> </w:t>
      </w:r>
      <w:r>
        <w:rPr>
          <w:spacing w:val="-2"/>
        </w:rPr>
        <w:t>РЕЗУЛЬТАТЫ</w:t>
      </w:r>
    </w:p>
    <w:p w:rsidR="00053D68" w:rsidRDefault="00DD0727">
      <w:pPr>
        <w:pStyle w:val="a3"/>
        <w:ind w:left="53" w:firstLine="284"/>
      </w:pPr>
      <w:r>
        <w:t>Предметные</w:t>
      </w:r>
      <w:r>
        <w:rPr>
          <w:spacing w:val="-7"/>
        </w:rPr>
        <w:t xml:space="preserve"> </w:t>
      </w:r>
      <w:r>
        <w:t>результаты</w:t>
      </w:r>
      <w:r>
        <w:rPr>
          <w:spacing w:val="-7"/>
        </w:rPr>
        <w:t xml:space="preserve"> </w:t>
      </w:r>
      <w:r>
        <w:t>представлены</w:t>
      </w:r>
      <w:r>
        <w:rPr>
          <w:spacing w:val="-7"/>
        </w:rPr>
        <w:t xml:space="preserve"> </w:t>
      </w:r>
      <w:r>
        <w:t>с</w:t>
      </w:r>
      <w:r>
        <w:rPr>
          <w:spacing w:val="-7"/>
        </w:rPr>
        <w:t xml:space="preserve"> </w:t>
      </w:r>
      <w:r>
        <w:t>учётом</w:t>
      </w:r>
      <w:r>
        <w:rPr>
          <w:spacing w:val="-7"/>
        </w:rPr>
        <w:t xml:space="preserve"> </w:t>
      </w:r>
      <w:r>
        <w:t>специфики</w:t>
      </w:r>
      <w:r>
        <w:rPr>
          <w:spacing w:val="-7"/>
        </w:rPr>
        <w:t xml:space="preserve"> </w:t>
      </w:r>
      <w:r>
        <w:t>содержания</w:t>
      </w:r>
      <w:r>
        <w:rPr>
          <w:spacing w:val="-7"/>
        </w:rPr>
        <w:t xml:space="preserve"> </w:t>
      </w:r>
      <w:r>
        <w:t xml:space="preserve">предметных </w:t>
      </w:r>
      <w:r>
        <w:lastRenderedPageBreak/>
        <w:t>областей, к которым имеет отношение содержание курса внеуроч- ной деятельности</w:t>
      </w:r>
    </w:p>
    <w:p w:rsidR="00053D68" w:rsidRDefault="00DD0727">
      <w:pPr>
        <w:pStyle w:val="a3"/>
        <w:ind w:left="53"/>
      </w:pPr>
      <w:r>
        <w:t>«Разговоры</w:t>
      </w:r>
      <w:r>
        <w:rPr>
          <w:spacing w:val="-6"/>
        </w:rPr>
        <w:t xml:space="preserve"> </w:t>
      </w:r>
      <w:r>
        <w:t>о</w:t>
      </w:r>
      <w:r>
        <w:rPr>
          <w:spacing w:val="-4"/>
        </w:rPr>
        <w:t xml:space="preserve"> </w:t>
      </w:r>
      <w:r>
        <w:rPr>
          <w:spacing w:val="-2"/>
        </w:rPr>
        <w:t>важном».</w:t>
      </w:r>
    </w:p>
    <w:p w:rsidR="00053D68" w:rsidRDefault="00DD0727">
      <w:pPr>
        <w:pStyle w:val="a3"/>
        <w:ind w:left="53" w:firstLine="284"/>
      </w:pPr>
      <w:r>
        <w:t>Русский язык: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w:t>
      </w:r>
      <w:r>
        <w:rPr>
          <w:spacing w:val="-4"/>
        </w:rPr>
        <w:t xml:space="preserve"> </w:t>
      </w:r>
      <w:r>
        <w:t>и</w:t>
      </w:r>
      <w:r>
        <w:rPr>
          <w:spacing w:val="-4"/>
        </w:rPr>
        <w:t xml:space="preserve"> </w:t>
      </w:r>
      <w:r>
        <w:t>ответов</w:t>
      </w:r>
      <w:r>
        <w:rPr>
          <w:spacing w:val="-4"/>
        </w:rPr>
        <w:t xml:space="preserve"> </w:t>
      </w:r>
      <w:r>
        <w:t>на</w:t>
      </w:r>
      <w:r>
        <w:rPr>
          <w:spacing w:val="-4"/>
        </w:rPr>
        <w:t xml:space="preserve"> </w:t>
      </w:r>
      <w:r>
        <w:t>них;</w:t>
      </w:r>
      <w:r>
        <w:rPr>
          <w:spacing w:val="-4"/>
        </w:rPr>
        <w:t xml:space="preserve"> </w:t>
      </w:r>
      <w:r>
        <w:t>подробная,</w:t>
      </w:r>
      <w:r>
        <w:rPr>
          <w:spacing w:val="-4"/>
        </w:rPr>
        <w:t xml:space="preserve"> </w:t>
      </w:r>
      <w:r>
        <w:t>сжатая</w:t>
      </w:r>
      <w:r>
        <w:rPr>
          <w:spacing w:val="-4"/>
        </w:rPr>
        <w:t xml:space="preserve"> </w:t>
      </w:r>
      <w:r>
        <w:t>и</w:t>
      </w:r>
      <w:r>
        <w:rPr>
          <w:spacing w:val="-4"/>
        </w:rPr>
        <w:t xml:space="preserve"> </w:t>
      </w:r>
      <w:r>
        <w:t>выборочная</w:t>
      </w:r>
      <w:r>
        <w:rPr>
          <w:spacing w:val="-4"/>
        </w:rPr>
        <w:t xml:space="preserve"> </w:t>
      </w:r>
      <w:r>
        <w:t>передача</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053D68" w:rsidRDefault="00DD0727" w:rsidP="006B49E6">
      <w:pPr>
        <w:pStyle w:val="a3"/>
        <w:ind w:left="53" w:right="196" w:firstLine="284"/>
      </w:pPr>
      <w:r>
        <w:t>Литература:</w:t>
      </w:r>
      <w:r>
        <w:rPr>
          <w:spacing w:val="-6"/>
        </w:rPr>
        <w:t xml:space="preserve"> </w:t>
      </w:r>
      <w:r>
        <w:t>понимание</w:t>
      </w:r>
      <w:r>
        <w:rPr>
          <w:spacing w:val="-6"/>
        </w:rPr>
        <w:t xml:space="preserve"> </w:t>
      </w:r>
      <w:r>
        <w:t>духовно-нравственной</w:t>
      </w:r>
      <w:r>
        <w:rPr>
          <w:spacing w:val="-6"/>
        </w:rPr>
        <w:t xml:space="preserve"> </w:t>
      </w:r>
      <w:r>
        <w:t>и</w:t>
      </w:r>
      <w:r>
        <w:rPr>
          <w:spacing w:val="-6"/>
        </w:rPr>
        <w:t xml:space="preserve"> </w:t>
      </w:r>
      <w:r>
        <w:t>культурной</w:t>
      </w:r>
      <w:r>
        <w:rPr>
          <w:spacing w:val="-6"/>
        </w:rPr>
        <w:t xml:space="preserve"> </w:t>
      </w:r>
      <w:r>
        <w:t>ценности</w:t>
      </w:r>
      <w:r>
        <w:rPr>
          <w:spacing w:val="-6"/>
        </w:rPr>
        <w:t xml:space="preserve"> </w:t>
      </w:r>
      <w:r>
        <w:t>литературы</w:t>
      </w:r>
      <w:r>
        <w:rPr>
          <w:spacing w:val="-6"/>
        </w:rPr>
        <w:t xml:space="preserve"> </w:t>
      </w:r>
      <w:r>
        <w:t>и</w:t>
      </w:r>
      <w:r>
        <w:rPr>
          <w:spacing w:val="-6"/>
        </w:rPr>
        <w:t xml:space="preserve"> </w:t>
      </w:r>
      <w:r>
        <w:t>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w:t>
      </w:r>
      <w:r w:rsidR="006B49E6">
        <w:t xml:space="preserve"> п</w:t>
      </w:r>
      <w:r>
        <w:t>рочитанное произведение, ис- пользуя подробный, сжатый, выборочный, творческий пересказ,</w:t>
      </w:r>
      <w:r>
        <w:rPr>
          <w:spacing w:val="-6"/>
        </w:rPr>
        <w:t xml:space="preserve"> </w:t>
      </w:r>
      <w:r>
        <w:t>отвечать</w:t>
      </w:r>
      <w:r>
        <w:rPr>
          <w:spacing w:val="-6"/>
        </w:rPr>
        <w:t xml:space="preserve"> </w:t>
      </w:r>
      <w:r>
        <w:t>на</w:t>
      </w:r>
      <w:r>
        <w:rPr>
          <w:spacing w:val="-6"/>
        </w:rPr>
        <w:t xml:space="preserve"> </w:t>
      </w:r>
      <w:r>
        <w:t>вопросы</w:t>
      </w:r>
      <w:r>
        <w:rPr>
          <w:spacing w:val="-6"/>
        </w:rPr>
        <w:t xml:space="preserve"> </w:t>
      </w:r>
      <w:r>
        <w:t>по</w:t>
      </w:r>
      <w:r>
        <w:rPr>
          <w:spacing w:val="-6"/>
        </w:rPr>
        <w:t xml:space="preserve"> </w:t>
      </w:r>
      <w:r>
        <w:t>прочитанному</w:t>
      </w:r>
      <w:r>
        <w:rPr>
          <w:spacing w:val="-6"/>
        </w:rPr>
        <w:t xml:space="preserve"> </w:t>
      </w:r>
      <w:r>
        <w:t>произведению</w:t>
      </w:r>
      <w:r>
        <w:rPr>
          <w:spacing w:val="-6"/>
        </w:rPr>
        <w:t xml:space="preserve"> </w:t>
      </w:r>
      <w:r>
        <w:t>и</w:t>
      </w:r>
      <w:r>
        <w:rPr>
          <w:spacing w:val="-6"/>
        </w:rPr>
        <w:t xml:space="preserve"> </w:t>
      </w:r>
      <w:r>
        <w:t>формулировать</w:t>
      </w:r>
      <w:r>
        <w:rPr>
          <w:spacing w:val="-6"/>
        </w:rPr>
        <w:t xml:space="preserve"> </w:t>
      </w:r>
      <w:r>
        <w:t>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53D68" w:rsidRDefault="00DD0727">
      <w:pPr>
        <w:pStyle w:val="a3"/>
        <w:ind w:left="53" w:right="419" w:firstLine="284"/>
      </w:pPr>
      <w:r>
        <w:t>Иностранный</w:t>
      </w:r>
      <w:r>
        <w:rPr>
          <w:spacing w:val="-5"/>
        </w:rPr>
        <w:t xml:space="preserve"> </w:t>
      </w:r>
      <w:r>
        <w:t>язык:</w:t>
      </w:r>
      <w:r>
        <w:rPr>
          <w:spacing w:val="-5"/>
        </w:rPr>
        <w:t xml:space="preserve"> </w:t>
      </w:r>
      <w:r>
        <w:t>развитие</w:t>
      </w:r>
      <w:r>
        <w:rPr>
          <w:spacing w:val="-5"/>
        </w:rPr>
        <w:t xml:space="preserve"> </w:t>
      </w:r>
      <w:r>
        <w:t>умений</w:t>
      </w:r>
      <w:r>
        <w:rPr>
          <w:spacing w:val="-5"/>
        </w:rPr>
        <w:t xml:space="preserve"> </w:t>
      </w:r>
      <w:r>
        <w:t>сравнивать,</w:t>
      </w:r>
      <w:r>
        <w:rPr>
          <w:spacing w:val="-5"/>
        </w:rPr>
        <w:t xml:space="preserve"> </w:t>
      </w:r>
      <w:r>
        <w:t>находить</w:t>
      </w:r>
      <w:r>
        <w:rPr>
          <w:spacing w:val="-5"/>
        </w:rPr>
        <w:t xml:space="preserve"> </w:t>
      </w:r>
      <w:r>
        <w:t>сходства</w:t>
      </w:r>
      <w:r>
        <w:rPr>
          <w:spacing w:val="-5"/>
        </w:rPr>
        <w:t xml:space="preserve"> </w:t>
      </w:r>
      <w:r>
        <w:t>и</w:t>
      </w:r>
      <w:r>
        <w:rPr>
          <w:spacing w:val="-5"/>
        </w:rPr>
        <w:t xml:space="preserve"> </w:t>
      </w:r>
      <w:r>
        <w:t>отличия</w:t>
      </w:r>
      <w:r>
        <w:rPr>
          <w:spacing w:val="-5"/>
        </w:rPr>
        <w:t xml:space="preserve"> </w:t>
      </w:r>
      <w:r>
        <w:t>в культуре и традициях народов России и других стран.</w:t>
      </w:r>
    </w:p>
    <w:p w:rsidR="00053D68" w:rsidRDefault="00DD0727">
      <w:pPr>
        <w:pStyle w:val="a3"/>
        <w:ind w:left="53" w:right="419" w:firstLine="284"/>
      </w:pPr>
      <w:r>
        <w:t>Информатика: освоение и соблюдение требований безопасной эксплуатации технических</w:t>
      </w:r>
      <w:r>
        <w:rPr>
          <w:spacing w:val="-8"/>
        </w:rPr>
        <w:t xml:space="preserve"> </w:t>
      </w:r>
      <w:r>
        <w:t>средств</w:t>
      </w:r>
      <w:r>
        <w:rPr>
          <w:spacing w:val="-8"/>
        </w:rPr>
        <w:t xml:space="preserve"> </w:t>
      </w:r>
      <w:r>
        <w:t>информационно-коммуникационных</w:t>
      </w:r>
      <w:r>
        <w:rPr>
          <w:spacing w:val="-8"/>
        </w:rPr>
        <w:t xml:space="preserve"> </w:t>
      </w:r>
      <w:r>
        <w:t>технологий;</w:t>
      </w:r>
      <w:r>
        <w:rPr>
          <w:spacing w:val="-8"/>
        </w:rPr>
        <w:t xml:space="preserve"> </w:t>
      </w:r>
      <w:r>
        <w:t>разви-</w:t>
      </w:r>
      <w:r>
        <w:rPr>
          <w:spacing w:val="-8"/>
        </w:rPr>
        <w:t xml:space="preserve"> </w:t>
      </w:r>
      <w:r>
        <w:t>тие</w:t>
      </w:r>
      <w:r>
        <w:rPr>
          <w:spacing w:val="-8"/>
        </w:rPr>
        <w:t xml:space="preserve"> </w:t>
      </w:r>
      <w:r>
        <w:t>умения соблюдать сетевой этикет, базовые нормы информационной этики и права при работе с приложениями</w:t>
      </w:r>
      <w:r>
        <w:rPr>
          <w:spacing w:val="-5"/>
        </w:rPr>
        <w:t xml:space="preserve"> </w:t>
      </w:r>
      <w:r>
        <w:t>на</w:t>
      </w:r>
      <w:r>
        <w:rPr>
          <w:spacing w:val="-5"/>
        </w:rPr>
        <w:t xml:space="preserve"> </w:t>
      </w:r>
      <w:r>
        <w:t>любых</w:t>
      </w:r>
      <w:r>
        <w:rPr>
          <w:spacing w:val="-5"/>
        </w:rPr>
        <w:t xml:space="preserve"> </w:t>
      </w:r>
      <w:r>
        <w:t>устройствах</w:t>
      </w:r>
      <w:r>
        <w:rPr>
          <w:spacing w:val="-5"/>
        </w:rPr>
        <w:t xml:space="preserve"> </w:t>
      </w:r>
      <w:r>
        <w:t>и</w:t>
      </w:r>
      <w:r>
        <w:rPr>
          <w:spacing w:val="-5"/>
        </w:rPr>
        <w:t xml:space="preserve"> </w:t>
      </w:r>
      <w:r>
        <w:t>в</w:t>
      </w:r>
      <w:r>
        <w:rPr>
          <w:spacing w:val="-5"/>
        </w:rPr>
        <w:t xml:space="preserve"> </w:t>
      </w:r>
      <w:r>
        <w:t>сети</w:t>
      </w:r>
      <w:r>
        <w:rPr>
          <w:spacing w:val="-5"/>
        </w:rPr>
        <w:t xml:space="preserve"> </w:t>
      </w:r>
      <w:r>
        <w:t>Интернет,</w:t>
      </w:r>
      <w:r>
        <w:rPr>
          <w:spacing w:val="-5"/>
        </w:rPr>
        <w:t xml:space="preserve"> </w:t>
      </w:r>
      <w:r>
        <w:t>выбирать</w:t>
      </w:r>
      <w:r>
        <w:rPr>
          <w:spacing w:val="-5"/>
        </w:rPr>
        <w:t xml:space="preserve"> </w:t>
      </w:r>
      <w:r>
        <w:t>безопасные</w:t>
      </w:r>
      <w:r>
        <w:rPr>
          <w:spacing w:val="-5"/>
        </w:rPr>
        <w:t xml:space="preserve"> </w:t>
      </w:r>
      <w:r>
        <w:t>стратегии поведения в сети.</w:t>
      </w:r>
    </w:p>
    <w:p w:rsidR="00053D68" w:rsidRDefault="00DD0727">
      <w:pPr>
        <w:pStyle w:val="a3"/>
        <w:ind w:left="53" w:right="226" w:firstLine="284"/>
      </w:pPr>
      <w:r>
        <w:t>История: формирование умений соотносить события истории разных стран и народов с историческими</w:t>
      </w:r>
      <w:r>
        <w:rPr>
          <w:spacing w:val="-6"/>
        </w:rPr>
        <w:t xml:space="preserve"> </w:t>
      </w:r>
      <w:r>
        <w:t>периодами,</w:t>
      </w:r>
      <w:r>
        <w:rPr>
          <w:spacing w:val="-6"/>
        </w:rPr>
        <w:t xml:space="preserve"> </w:t>
      </w:r>
      <w:r>
        <w:t>событиями</w:t>
      </w:r>
      <w:r>
        <w:rPr>
          <w:spacing w:val="-6"/>
        </w:rPr>
        <w:t xml:space="preserve"> </w:t>
      </w:r>
      <w:r>
        <w:t>региональной</w:t>
      </w:r>
      <w:r>
        <w:rPr>
          <w:spacing w:val="-6"/>
        </w:rPr>
        <w:t xml:space="preserve"> </w:t>
      </w:r>
      <w:r>
        <w:t>и</w:t>
      </w:r>
      <w:r>
        <w:rPr>
          <w:spacing w:val="-6"/>
        </w:rPr>
        <w:t xml:space="preserve"> </w:t>
      </w:r>
      <w:r>
        <w:t>мировой</w:t>
      </w:r>
      <w:r>
        <w:rPr>
          <w:spacing w:val="-6"/>
        </w:rPr>
        <w:t xml:space="preserve"> </w:t>
      </w:r>
      <w:r>
        <w:t>истории,</w:t>
      </w:r>
      <w:r>
        <w:rPr>
          <w:spacing w:val="-6"/>
        </w:rPr>
        <w:t xml:space="preserve"> </w:t>
      </w:r>
      <w:r>
        <w:t>события</w:t>
      </w:r>
      <w:r>
        <w:rPr>
          <w:spacing w:val="-6"/>
        </w:rPr>
        <w:t xml:space="preserve"> </w:t>
      </w:r>
      <w:r>
        <w:t>истории родного края и истории России, определять совре- менников исторических событий, явлений, процессов; развитие умений вы- являть особенности развития культуры, быта и нравов народов в различные исторические эпохи; формирование умения рассказывать об исторических со- бытиях, явлениях, процессах истории родного края, истории России и миро- вой истории и их участниках, демонстрируя понимание исторических явлений, процессов и знание необходимых фактов, дат, исторических понятий; развитие</w:t>
      </w:r>
    </w:p>
    <w:p w:rsidR="00053D68" w:rsidRDefault="00DD0727">
      <w:pPr>
        <w:pStyle w:val="a3"/>
        <w:ind w:left="53" w:right="159"/>
      </w:pPr>
      <w:r>
        <w:t xml:space="preserve">умений выявлять существенные черты и характерные признаки исторических событий, явлений, процессов, устанавливать причинно-следственные, про- странственные, временные связи исторических событий, явлений, процессов изучаемого периода, их взаимосвязь (при наличии) с важнейшими события- ми XX — начала XXI вв.; формирование умения определять и аргументировать собственную или предложенную точку зрения с опорой на фактический ма- териал, в том числе используя источники разных типов; приобретение опыта взаимодействия с людьми другой культуры, национальной и религиозной при- надлежности на основе национальных ценностей </w:t>
      </w:r>
      <w:r>
        <w:lastRenderedPageBreak/>
        <w:t>современного</w:t>
      </w:r>
      <w:r>
        <w:rPr>
          <w:spacing w:val="-7"/>
        </w:rPr>
        <w:t xml:space="preserve"> </w:t>
      </w:r>
      <w:r>
        <w:t>российского</w:t>
      </w:r>
      <w:r>
        <w:rPr>
          <w:spacing w:val="-7"/>
        </w:rPr>
        <w:t xml:space="preserve"> </w:t>
      </w:r>
      <w:r>
        <w:t>общества:</w:t>
      </w:r>
      <w:r>
        <w:rPr>
          <w:spacing w:val="-7"/>
        </w:rPr>
        <w:t xml:space="preserve"> </w:t>
      </w:r>
      <w:r>
        <w:t>гуманистических</w:t>
      </w:r>
      <w:r>
        <w:rPr>
          <w:spacing w:val="-7"/>
        </w:rPr>
        <w:t xml:space="preserve"> </w:t>
      </w:r>
      <w:r>
        <w:t>и</w:t>
      </w:r>
      <w:r>
        <w:rPr>
          <w:spacing w:val="-7"/>
        </w:rPr>
        <w:t xml:space="preserve"> </w:t>
      </w:r>
      <w:r>
        <w:t>демократических</w:t>
      </w:r>
      <w:r>
        <w:rPr>
          <w:spacing w:val="-7"/>
        </w:rPr>
        <w:t xml:space="preserve"> </w:t>
      </w:r>
      <w:r>
        <w:t>ценностей,</w:t>
      </w:r>
      <w:r>
        <w:rPr>
          <w:spacing w:val="-7"/>
        </w:rPr>
        <w:t xml:space="preserve"> </w:t>
      </w:r>
      <w:r>
        <w:t>идей мира и взаимо- понимания между народами, людьми разных культур, уважения к историческо- му наследию народов России.</w:t>
      </w:r>
    </w:p>
    <w:p w:rsidR="00053D68" w:rsidRDefault="00DD0727">
      <w:pPr>
        <w:pStyle w:val="a3"/>
        <w:ind w:left="53" w:right="143" w:firstLine="284"/>
      </w:pPr>
      <w: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w:t>
      </w:r>
      <w:r>
        <w:rPr>
          <w:spacing w:val="-5"/>
        </w:rPr>
        <w:t xml:space="preserve"> </w:t>
      </w:r>
      <w:r>
        <w:t>в</w:t>
      </w:r>
      <w:r>
        <w:rPr>
          <w:spacing w:val="-5"/>
        </w:rPr>
        <w:t xml:space="preserve"> </w:t>
      </w:r>
      <w:r>
        <w:t>экономической,</w:t>
      </w:r>
      <w:r>
        <w:rPr>
          <w:spacing w:val="-5"/>
        </w:rPr>
        <w:t xml:space="preserve"> </w:t>
      </w:r>
      <w:r>
        <w:t>социальной,</w:t>
      </w:r>
      <w:r>
        <w:rPr>
          <w:spacing w:val="-5"/>
        </w:rPr>
        <w:t xml:space="preserve"> </w:t>
      </w:r>
      <w:r>
        <w:t>духовной</w:t>
      </w:r>
      <w:r>
        <w:rPr>
          <w:spacing w:val="-5"/>
        </w:rPr>
        <w:t xml:space="preserve"> </w:t>
      </w:r>
      <w:r>
        <w:t>и</w:t>
      </w:r>
      <w:r>
        <w:rPr>
          <w:spacing w:val="-5"/>
        </w:rPr>
        <w:t xml:space="preserve"> </w:t>
      </w:r>
      <w:r>
        <w:t>политической</w:t>
      </w:r>
      <w:r>
        <w:rPr>
          <w:spacing w:val="-5"/>
        </w:rPr>
        <w:t xml:space="preserve"> </w:t>
      </w:r>
      <w:r>
        <w:t>сферах</w:t>
      </w:r>
      <w:r>
        <w:rPr>
          <w:spacing w:val="-5"/>
        </w:rPr>
        <w:t xml:space="preserve"> </w:t>
      </w:r>
      <w:r>
        <w:t>жизни</w:t>
      </w:r>
      <w:r>
        <w:rPr>
          <w:spacing w:val="-5"/>
        </w:rPr>
        <w:t xml:space="preserve"> </w:t>
      </w:r>
      <w:r>
        <w:t>общества, об основах конституционного строя и организации государственной власти в Российской Федерации, правовом ста- 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 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 ству, нормы морали и нравственности, гуманизм, милосердие, справедливость, взаимопомощь, коллективизм, историческое единство народов России, преем- ственность истории нашей Родины); формирование</w:t>
      </w:r>
    </w:p>
    <w:p w:rsidR="00053D68" w:rsidRDefault="00053D68">
      <w:pPr>
        <w:pStyle w:val="a3"/>
        <w:sectPr w:rsidR="00053D68">
          <w:pgSz w:w="11910" w:h="16840"/>
          <w:pgMar w:top="620" w:right="141" w:bottom="280" w:left="566" w:header="10" w:footer="0" w:gutter="0"/>
          <w:cols w:space="720"/>
        </w:sectPr>
      </w:pPr>
    </w:p>
    <w:p w:rsidR="00053D68" w:rsidRDefault="00DD0727">
      <w:pPr>
        <w:pStyle w:val="a3"/>
        <w:spacing w:before="80"/>
        <w:ind w:left="53" w:right="166"/>
      </w:pPr>
      <w:r>
        <w:lastRenderedPageBreak/>
        <w:t>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w:t>
      </w:r>
      <w:r>
        <w:rPr>
          <w:spacing w:val="-2"/>
        </w:rPr>
        <w:t xml:space="preserve"> </w:t>
      </w:r>
      <w:r>
        <w:t>их</w:t>
      </w:r>
      <w:r>
        <w:rPr>
          <w:spacing w:val="-2"/>
        </w:rPr>
        <w:t xml:space="preserve"> </w:t>
      </w:r>
      <w:r>
        <w:t>элементов</w:t>
      </w:r>
      <w:r>
        <w:rPr>
          <w:spacing w:val="-2"/>
        </w:rPr>
        <w:t xml:space="preserve"> </w:t>
      </w:r>
      <w:r>
        <w:t>и</w:t>
      </w:r>
      <w:r>
        <w:rPr>
          <w:spacing w:val="-2"/>
        </w:rPr>
        <w:t xml:space="preserve"> </w:t>
      </w:r>
      <w:r>
        <w:t>основных</w:t>
      </w:r>
      <w:r>
        <w:rPr>
          <w:spacing w:val="-2"/>
        </w:rPr>
        <w:t xml:space="preserve"> </w:t>
      </w:r>
      <w:r>
        <w:t>функций,</w:t>
      </w:r>
      <w:r>
        <w:rPr>
          <w:spacing w:val="-2"/>
        </w:rPr>
        <w:t xml:space="preserve"> </w:t>
      </w:r>
      <w:r>
        <w:t>включая</w:t>
      </w:r>
      <w:r>
        <w:rPr>
          <w:spacing w:val="-2"/>
        </w:rPr>
        <w:t xml:space="preserve"> </w:t>
      </w:r>
      <w:r>
        <w:t>взаимодействие</w:t>
      </w:r>
      <w:r>
        <w:rPr>
          <w:spacing w:val="-2"/>
        </w:rPr>
        <w:t xml:space="preserve"> </w:t>
      </w:r>
      <w:r>
        <w:t>общества</w:t>
      </w:r>
      <w:r>
        <w:rPr>
          <w:spacing w:val="-2"/>
        </w:rPr>
        <w:t xml:space="preserve"> </w:t>
      </w:r>
      <w:r>
        <w:t>и</w:t>
      </w:r>
      <w:r>
        <w:rPr>
          <w:spacing w:val="-2"/>
        </w:rPr>
        <w:t xml:space="preserve"> </w:t>
      </w:r>
      <w:r>
        <w:t>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w:t>
      </w:r>
      <w:r>
        <w:rPr>
          <w:spacing w:val="-8"/>
        </w:rPr>
        <w:t xml:space="preserve"> </w:t>
      </w:r>
      <w:r>
        <w:t>рациональности;</w:t>
      </w:r>
      <w:r>
        <w:rPr>
          <w:spacing w:val="-8"/>
        </w:rPr>
        <w:t xml:space="preserve"> </w:t>
      </w:r>
      <w:r>
        <w:t>осознание</w:t>
      </w:r>
      <w:r>
        <w:rPr>
          <w:spacing w:val="-8"/>
        </w:rPr>
        <w:t xml:space="preserve"> </w:t>
      </w:r>
      <w:r>
        <w:t>неприемлемости</w:t>
      </w:r>
      <w:r>
        <w:rPr>
          <w:spacing w:val="-8"/>
        </w:rPr>
        <w:t xml:space="preserve"> </w:t>
      </w:r>
      <w:r>
        <w:t>всех</w:t>
      </w:r>
      <w:r>
        <w:rPr>
          <w:spacing w:val="-8"/>
        </w:rPr>
        <w:t xml:space="preserve"> </w:t>
      </w:r>
      <w:r>
        <w:t>форм</w:t>
      </w:r>
      <w:r>
        <w:rPr>
          <w:spacing w:val="-8"/>
        </w:rPr>
        <w:t xml:space="preserve"> </w:t>
      </w:r>
      <w:r>
        <w:t>антиобщественного поведения; осознание ценности культуры и традиций народов России.</w:t>
      </w:r>
    </w:p>
    <w:p w:rsidR="00053D68" w:rsidRDefault="00DD0727">
      <w:pPr>
        <w:pStyle w:val="a3"/>
        <w:ind w:left="53" w:right="419" w:firstLine="284"/>
      </w:pPr>
      <w:r>
        <w:t>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w:t>
      </w:r>
      <w:r>
        <w:rPr>
          <w:spacing w:val="-5"/>
        </w:rPr>
        <w:t xml:space="preserve"> </w:t>
      </w:r>
      <w:r>
        <w:t>сообщества,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задачи</w:t>
      </w:r>
      <w:r>
        <w:rPr>
          <w:spacing w:val="-5"/>
        </w:rPr>
        <w:t xml:space="preserve"> </w:t>
      </w:r>
      <w:r>
        <w:t>устойчивого</w:t>
      </w:r>
      <w:r>
        <w:rPr>
          <w:spacing w:val="-5"/>
        </w:rPr>
        <w:t xml:space="preserve"> </w:t>
      </w:r>
      <w:r>
        <w:t>развития;</w:t>
      </w:r>
      <w:r>
        <w:rPr>
          <w:spacing w:val="-5"/>
        </w:rPr>
        <w:t xml:space="preserve"> </w:t>
      </w:r>
      <w:r>
        <w:t>формирование</w:t>
      </w:r>
      <w:r>
        <w:rPr>
          <w:spacing w:val="-5"/>
        </w:rPr>
        <w:t xml:space="preserve"> </w:t>
      </w:r>
      <w:r>
        <w:t>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53D68" w:rsidRDefault="00DD0727">
      <w:pPr>
        <w:spacing w:before="80"/>
        <w:ind w:left="53"/>
        <w:rPr>
          <w:sz w:val="24"/>
        </w:rPr>
      </w:pPr>
      <w:r>
        <w:rPr>
          <w:color w:val="221F1F"/>
          <w:spacing w:val="-2"/>
          <w:sz w:val="24"/>
        </w:rPr>
        <w:t>ТЕМАТИЧЕСКОЕПЛАНИРОВАНИЕ</w:t>
      </w:r>
    </w:p>
    <w:p w:rsidR="00053D68" w:rsidRDefault="00053D68">
      <w:pPr>
        <w:pStyle w:val="a3"/>
        <w:spacing w:before="40" w:after="1"/>
        <w:rPr>
          <w:sz w:val="20"/>
        </w:rPr>
      </w:pPr>
    </w:p>
    <w:tbl>
      <w:tblPr>
        <w:tblStyle w:val="TableNormal"/>
        <w:tblW w:w="0" w:type="auto"/>
        <w:tblInd w:w="7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791"/>
        <w:gridCol w:w="992"/>
        <w:gridCol w:w="3119"/>
        <w:gridCol w:w="2410"/>
        <w:gridCol w:w="1559"/>
      </w:tblGrid>
      <w:tr w:rsidR="00053D68">
        <w:trPr>
          <w:trHeight w:val="943"/>
        </w:trPr>
        <w:tc>
          <w:tcPr>
            <w:tcW w:w="602" w:type="dxa"/>
          </w:tcPr>
          <w:p w:rsidR="00053D68" w:rsidRDefault="00DD0727">
            <w:pPr>
              <w:pStyle w:val="TableParagraph"/>
              <w:spacing w:before="76" w:line="187" w:lineRule="auto"/>
              <w:ind w:left="130" w:right="142" w:firstLine="71"/>
              <w:rPr>
                <w:sz w:val="24"/>
              </w:rPr>
            </w:pPr>
            <w:r>
              <w:rPr>
                <w:color w:val="221F1F"/>
                <w:spacing w:val="-10"/>
                <w:sz w:val="24"/>
              </w:rPr>
              <w:t xml:space="preserve">№ </w:t>
            </w:r>
            <w:r>
              <w:rPr>
                <w:color w:val="221F1F"/>
                <w:spacing w:val="-8"/>
                <w:sz w:val="24"/>
              </w:rPr>
              <w:t>п/п</w:t>
            </w:r>
          </w:p>
        </w:tc>
        <w:tc>
          <w:tcPr>
            <w:tcW w:w="1791" w:type="dxa"/>
          </w:tcPr>
          <w:p w:rsidR="00053D68" w:rsidRDefault="00DD0727">
            <w:pPr>
              <w:pStyle w:val="TableParagraph"/>
              <w:spacing w:before="160"/>
              <w:ind w:left="771" w:right="216"/>
              <w:rPr>
                <w:sz w:val="24"/>
              </w:rPr>
            </w:pPr>
            <w:r>
              <w:rPr>
                <w:color w:val="221F1F"/>
                <w:spacing w:val="-4"/>
                <w:sz w:val="24"/>
              </w:rPr>
              <w:t>Темы занятий</w:t>
            </w:r>
          </w:p>
        </w:tc>
        <w:tc>
          <w:tcPr>
            <w:tcW w:w="992" w:type="dxa"/>
          </w:tcPr>
          <w:p w:rsidR="00053D68" w:rsidRDefault="00DD0727">
            <w:pPr>
              <w:pStyle w:val="TableParagraph"/>
              <w:spacing w:before="76" w:line="187" w:lineRule="auto"/>
              <w:ind w:left="431" w:right="8" w:hanging="312"/>
              <w:rPr>
                <w:sz w:val="24"/>
              </w:rPr>
            </w:pPr>
            <w:r>
              <w:rPr>
                <w:color w:val="221F1F"/>
                <w:spacing w:val="-4"/>
                <w:sz w:val="24"/>
              </w:rPr>
              <w:t>Количес тво часо</w:t>
            </w:r>
          </w:p>
          <w:p w:rsidR="00053D68" w:rsidRDefault="00DD0727">
            <w:pPr>
              <w:pStyle w:val="TableParagraph"/>
              <w:spacing w:line="201" w:lineRule="exact"/>
              <w:ind w:left="431"/>
              <w:rPr>
                <w:sz w:val="24"/>
              </w:rPr>
            </w:pPr>
            <w:r>
              <w:rPr>
                <w:color w:val="221F1F"/>
                <w:spacing w:val="-10"/>
                <w:sz w:val="24"/>
              </w:rPr>
              <w:t>в</w:t>
            </w:r>
          </w:p>
        </w:tc>
        <w:tc>
          <w:tcPr>
            <w:tcW w:w="3119" w:type="dxa"/>
          </w:tcPr>
          <w:p w:rsidR="00053D68" w:rsidRDefault="00DD0727">
            <w:pPr>
              <w:pStyle w:val="TableParagraph"/>
              <w:spacing w:before="160"/>
              <w:ind w:left="1277" w:right="118"/>
              <w:rPr>
                <w:sz w:val="24"/>
              </w:rPr>
            </w:pPr>
            <w:r>
              <w:rPr>
                <w:color w:val="221F1F"/>
                <w:spacing w:val="-2"/>
                <w:sz w:val="24"/>
              </w:rPr>
              <w:t xml:space="preserve">Основное </w:t>
            </w:r>
            <w:r>
              <w:rPr>
                <w:color w:val="221F1F"/>
                <w:spacing w:val="-4"/>
                <w:sz w:val="24"/>
              </w:rPr>
              <w:t>содержание</w:t>
            </w:r>
          </w:p>
        </w:tc>
        <w:tc>
          <w:tcPr>
            <w:tcW w:w="2410" w:type="dxa"/>
          </w:tcPr>
          <w:p w:rsidR="00053D68" w:rsidRDefault="00DD0727">
            <w:pPr>
              <w:pStyle w:val="TableParagraph"/>
              <w:spacing w:before="27" w:line="246" w:lineRule="exact"/>
              <w:ind w:left="405"/>
              <w:rPr>
                <w:sz w:val="24"/>
              </w:rPr>
            </w:pPr>
            <w:r>
              <w:rPr>
                <w:color w:val="221F1F"/>
                <w:spacing w:val="-4"/>
                <w:sz w:val="24"/>
              </w:rPr>
              <w:t>Виды</w:t>
            </w:r>
          </w:p>
          <w:p w:rsidR="00053D68" w:rsidRDefault="00DD0727">
            <w:pPr>
              <w:pStyle w:val="TableParagraph"/>
              <w:spacing w:before="19" w:line="187" w:lineRule="auto"/>
              <w:ind w:left="690"/>
              <w:rPr>
                <w:sz w:val="24"/>
              </w:rPr>
            </w:pPr>
            <w:r>
              <w:rPr>
                <w:color w:val="221F1F"/>
                <w:spacing w:val="-2"/>
                <w:sz w:val="24"/>
              </w:rPr>
              <w:t xml:space="preserve">деятельности </w:t>
            </w:r>
            <w:r>
              <w:rPr>
                <w:color w:val="221F1F"/>
                <w:spacing w:val="-4"/>
                <w:sz w:val="24"/>
              </w:rPr>
              <w:t>обучающихся</w:t>
            </w:r>
          </w:p>
        </w:tc>
        <w:tc>
          <w:tcPr>
            <w:tcW w:w="1559" w:type="dxa"/>
          </w:tcPr>
          <w:p w:rsidR="00053D68" w:rsidRDefault="00DD0727">
            <w:pPr>
              <w:pStyle w:val="TableParagraph"/>
              <w:spacing w:before="160"/>
              <w:ind w:left="370" w:hanging="273"/>
              <w:rPr>
                <w:sz w:val="24"/>
              </w:rPr>
            </w:pPr>
            <w:r>
              <w:rPr>
                <w:color w:val="221F1F"/>
                <w:spacing w:val="-2"/>
                <w:sz w:val="24"/>
              </w:rPr>
              <w:t>Электронные ресурсы</w:t>
            </w:r>
          </w:p>
        </w:tc>
      </w:tr>
      <w:tr w:rsidR="00053D68">
        <w:trPr>
          <w:trHeight w:val="3594"/>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jc w:val="center"/>
              <w:rPr>
                <w:sz w:val="24"/>
              </w:rPr>
            </w:pPr>
            <w:r>
              <w:rPr>
                <w:color w:val="221F1F"/>
                <w:spacing w:val="-10"/>
                <w:sz w:val="24"/>
              </w:rPr>
              <w:t>1</w:t>
            </w:r>
          </w:p>
        </w:tc>
        <w:tc>
          <w:tcPr>
            <w:tcW w:w="179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117"/>
              <w:rPr>
                <w:sz w:val="24"/>
              </w:rPr>
            </w:pPr>
            <w:r>
              <w:rPr>
                <w:color w:val="221F1F"/>
                <w:sz w:val="24"/>
              </w:rPr>
              <w:t>Зачем</w:t>
            </w:r>
            <w:r>
              <w:rPr>
                <w:color w:val="221F1F"/>
                <w:spacing w:val="-15"/>
                <w:sz w:val="24"/>
              </w:rPr>
              <w:t xml:space="preserve"> </w:t>
            </w:r>
            <w:r>
              <w:rPr>
                <w:color w:val="221F1F"/>
                <w:sz w:val="24"/>
              </w:rPr>
              <w:t xml:space="preserve">человеку </w:t>
            </w:r>
            <w:r>
              <w:rPr>
                <w:color w:val="221F1F"/>
                <w:spacing w:val="-2"/>
                <w:sz w:val="24"/>
              </w:rPr>
              <w:t>учиться?</w:t>
            </w:r>
          </w:p>
        </w:tc>
        <w:tc>
          <w:tcPr>
            <w:tcW w:w="99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jc w:val="center"/>
              <w:rPr>
                <w:sz w:val="24"/>
              </w:rPr>
            </w:pPr>
            <w:r>
              <w:rPr>
                <w:color w:val="221F1F"/>
                <w:spacing w:val="-10"/>
                <w:sz w:val="24"/>
              </w:rPr>
              <w:t>1</w:t>
            </w:r>
          </w:p>
        </w:tc>
        <w:tc>
          <w:tcPr>
            <w:tcW w:w="3119" w:type="dxa"/>
          </w:tcPr>
          <w:p w:rsidR="00053D68" w:rsidRDefault="00DD0727">
            <w:pPr>
              <w:pStyle w:val="TableParagraph"/>
              <w:spacing w:before="76" w:line="187" w:lineRule="auto"/>
              <w:ind w:left="117" w:right="118"/>
              <w:rPr>
                <w:sz w:val="24"/>
              </w:rPr>
            </w:pPr>
            <w:r>
              <w:rPr>
                <w:color w:val="221F1F"/>
                <w:sz w:val="24"/>
              </w:rPr>
              <w:t>Обучение — важный процесс развития че- ловека. Роль знаний в развитии личности и общества. Влияние цифровых</w:t>
            </w:r>
            <w:r>
              <w:rPr>
                <w:color w:val="221F1F"/>
                <w:spacing w:val="-15"/>
                <w:sz w:val="24"/>
              </w:rPr>
              <w:t xml:space="preserve"> </w:t>
            </w:r>
            <w:r>
              <w:rPr>
                <w:color w:val="221F1F"/>
                <w:sz w:val="24"/>
              </w:rPr>
              <w:t>технологий</w:t>
            </w:r>
            <w:r>
              <w:rPr>
                <w:color w:val="221F1F"/>
                <w:spacing w:val="-15"/>
                <w:sz w:val="24"/>
              </w:rPr>
              <w:t xml:space="preserve"> </w:t>
            </w:r>
            <w:r>
              <w:rPr>
                <w:color w:val="221F1F"/>
                <w:sz w:val="24"/>
              </w:rPr>
              <w:t>на приобретение знаний.</w:t>
            </w:r>
          </w:p>
          <w:p w:rsidR="00053D68" w:rsidRDefault="00DD0727">
            <w:pPr>
              <w:pStyle w:val="TableParagraph"/>
              <w:spacing w:line="187" w:lineRule="auto"/>
              <w:ind w:left="117" w:right="118"/>
              <w:rPr>
                <w:sz w:val="24"/>
              </w:rPr>
            </w:pPr>
            <w:r>
              <w:rPr>
                <w:color w:val="221F1F"/>
                <w:sz w:val="24"/>
              </w:rPr>
              <w:t>Развитие</w:t>
            </w:r>
            <w:r>
              <w:rPr>
                <w:color w:val="221F1F"/>
                <w:spacing w:val="-14"/>
                <w:sz w:val="24"/>
              </w:rPr>
              <w:t xml:space="preserve"> </w:t>
            </w:r>
            <w:r>
              <w:rPr>
                <w:color w:val="221F1F"/>
                <w:sz w:val="24"/>
              </w:rPr>
              <w:t>навыков</w:t>
            </w:r>
            <w:r>
              <w:rPr>
                <w:color w:val="221F1F"/>
                <w:spacing w:val="-14"/>
                <w:sz w:val="24"/>
              </w:rPr>
              <w:t xml:space="preserve"> </w:t>
            </w:r>
            <w:r>
              <w:rPr>
                <w:color w:val="221F1F"/>
                <w:sz w:val="24"/>
              </w:rPr>
              <w:t>работы</w:t>
            </w:r>
            <w:r>
              <w:rPr>
                <w:color w:val="221F1F"/>
                <w:spacing w:val="-14"/>
                <w:sz w:val="24"/>
              </w:rPr>
              <w:t xml:space="preserve"> </w:t>
            </w:r>
            <w:r>
              <w:rPr>
                <w:color w:val="221F1F"/>
                <w:sz w:val="24"/>
              </w:rPr>
              <w:t xml:space="preserve">в команде, уважения разных мнений, разрешения конфликтов и эмпатии в ходе школьного </w:t>
            </w:r>
            <w:r>
              <w:rPr>
                <w:color w:val="221F1F"/>
                <w:spacing w:val="-2"/>
                <w:sz w:val="24"/>
              </w:rPr>
              <w:t>образования.</w:t>
            </w:r>
          </w:p>
          <w:p w:rsidR="00053D68" w:rsidRDefault="00DD0727">
            <w:pPr>
              <w:pStyle w:val="TableParagraph"/>
              <w:spacing w:before="8" w:line="187" w:lineRule="auto"/>
              <w:ind w:left="117"/>
              <w:rPr>
                <w:i/>
                <w:sz w:val="24"/>
              </w:rPr>
            </w:pPr>
            <w:r>
              <w:rPr>
                <w:i/>
                <w:color w:val="221F1F"/>
                <w:sz w:val="24"/>
              </w:rPr>
              <w:t>Формирующиеся</w:t>
            </w:r>
            <w:r>
              <w:rPr>
                <w:i/>
                <w:color w:val="221F1F"/>
                <w:spacing w:val="40"/>
                <w:sz w:val="24"/>
              </w:rPr>
              <w:t xml:space="preserve"> </w:t>
            </w:r>
            <w:r>
              <w:rPr>
                <w:i/>
                <w:color w:val="221F1F"/>
                <w:sz w:val="24"/>
              </w:rPr>
              <w:t>ценности: жизнь,</w:t>
            </w:r>
            <w:r>
              <w:rPr>
                <w:i/>
                <w:color w:val="221F1F"/>
                <w:spacing w:val="40"/>
                <w:sz w:val="24"/>
              </w:rPr>
              <w:t xml:space="preserve"> </w:t>
            </w:r>
            <w:r>
              <w:rPr>
                <w:i/>
                <w:color w:val="221F1F"/>
                <w:sz w:val="24"/>
              </w:rPr>
              <w:t>созида-</w:t>
            </w:r>
          </w:p>
          <w:p w:rsidR="00053D68" w:rsidRDefault="00DD0727">
            <w:pPr>
              <w:pStyle w:val="TableParagraph"/>
              <w:spacing w:before="10" w:line="251" w:lineRule="exact"/>
              <w:ind w:left="117"/>
              <w:rPr>
                <w:i/>
                <w:sz w:val="24"/>
              </w:rPr>
            </w:pPr>
            <w:r>
              <w:rPr>
                <w:i/>
                <w:color w:val="221F1F"/>
                <w:spacing w:val="-2"/>
                <w:sz w:val="24"/>
              </w:rPr>
              <w:t>тельный</w:t>
            </w:r>
            <w:r>
              <w:rPr>
                <w:i/>
                <w:color w:val="221F1F"/>
                <w:spacing w:val="-10"/>
                <w:sz w:val="24"/>
              </w:rPr>
              <w:t xml:space="preserve"> </w:t>
            </w:r>
            <w:r>
              <w:rPr>
                <w:i/>
                <w:color w:val="221F1F"/>
                <w:spacing w:val="-2"/>
                <w:sz w:val="24"/>
              </w:rPr>
              <w:t>труд,</w:t>
            </w:r>
            <w:r>
              <w:rPr>
                <w:i/>
                <w:color w:val="221F1F"/>
                <w:spacing w:val="-5"/>
                <w:sz w:val="24"/>
              </w:rPr>
              <w:t xml:space="preserve"> </w:t>
            </w:r>
            <w:r>
              <w:rPr>
                <w:i/>
                <w:color w:val="221F1F"/>
                <w:spacing w:val="-2"/>
                <w:sz w:val="24"/>
              </w:rPr>
              <w:t>патриотизм</w:t>
            </w:r>
          </w:p>
        </w:tc>
        <w:tc>
          <w:tcPr>
            <w:tcW w:w="2410" w:type="dxa"/>
          </w:tcPr>
          <w:p w:rsidR="00053D68" w:rsidRDefault="00DD0727">
            <w:pPr>
              <w:pStyle w:val="TableParagraph"/>
              <w:spacing w:before="196" w:line="187" w:lineRule="auto"/>
              <w:ind w:left="117" w:right="95"/>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5162"/>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30"/>
              <w:jc w:val="center"/>
              <w:rPr>
                <w:sz w:val="24"/>
              </w:rPr>
            </w:pPr>
            <w:r>
              <w:rPr>
                <w:color w:val="221F1F"/>
                <w:spacing w:val="-10"/>
                <w:sz w:val="24"/>
              </w:rPr>
              <w:t>2</w:t>
            </w:r>
          </w:p>
        </w:tc>
        <w:tc>
          <w:tcPr>
            <w:tcW w:w="179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47"/>
              <w:rPr>
                <w:sz w:val="24"/>
              </w:rPr>
            </w:pPr>
          </w:p>
          <w:p w:rsidR="00053D68" w:rsidRDefault="00DD0727">
            <w:pPr>
              <w:pStyle w:val="TableParagraph"/>
              <w:spacing w:line="187" w:lineRule="auto"/>
              <w:ind w:left="117" w:right="71"/>
              <w:rPr>
                <w:sz w:val="24"/>
              </w:rPr>
            </w:pPr>
            <w:r>
              <w:rPr>
                <w:color w:val="221F1F"/>
                <w:sz w:val="24"/>
              </w:rPr>
              <w:t>Русский</w:t>
            </w:r>
            <w:r>
              <w:rPr>
                <w:color w:val="221F1F"/>
                <w:spacing w:val="-15"/>
                <w:sz w:val="24"/>
              </w:rPr>
              <w:t xml:space="preserve"> </w:t>
            </w:r>
            <w:r>
              <w:rPr>
                <w:color w:val="221F1F"/>
                <w:sz w:val="24"/>
              </w:rPr>
              <w:t>язык</w:t>
            </w:r>
            <w:r>
              <w:rPr>
                <w:color w:val="221F1F"/>
                <w:spacing w:val="-15"/>
                <w:sz w:val="24"/>
              </w:rPr>
              <w:t xml:space="preserve"> </w:t>
            </w:r>
            <w:r>
              <w:rPr>
                <w:color w:val="221F1F"/>
                <w:sz w:val="24"/>
              </w:rPr>
              <w:t xml:space="preserve">в </w:t>
            </w:r>
            <w:r>
              <w:rPr>
                <w:color w:val="221F1F"/>
                <w:spacing w:val="-2"/>
                <w:sz w:val="24"/>
              </w:rPr>
              <w:t>эпоху цифровых технологий</w:t>
            </w:r>
          </w:p>
        </w:tc>
        <w:tc>
          <w:tcPr>
            <w:tcW w:w="99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30"/>
              <w:jc w:val="center"/>
              <w:rPr>
                <w:sz w:val="24"/>
              </w:rPr>
            </w:pPr>
            <w:r>
              <w:rPr>
                <w:color w:val="221F1F"/>
                <w:spacing w:val="-10"/>
                <w:sz w:val="24"/>
              </w:rPr>
              <w:t>1</w:t>
            </w:r>
          </w:p>
        </w:tc>
        <w:tc>
          <w:tcPr>
            <w:tcW w:w="3119" w:type="dxa"/>
          </w:tcPr>
          <w:p w:rsidR="00053D68" w:rsidRDefault="00DD0727">
            <w:pPr>
              <w:pStyle w:val="TableParagraph"/>
              <w:spacing w:before="76" w:line="187" w:lineRule="auto"/>
              <w:ind w:left="117" w:right="261"/>
              <w:rPr>
                <w:sz w:val="24"/>
              </w:rPr>
            </w:pPr>
            <w:r>
              <w:rPr>
                <w:color w:val="221F1F"/>
                <w:sz w:val="24"/>
              </w:rPr>
              <w:t xml:space="preserve">Русский язык — государственный язык, </w:t>
            </w:r>
            <w:r>
              <w:rPr>
                <w:color w:val="221F1F"/>
                <w:spacing w:val="-2"/>
                <w:sz w:val="24"/>
              </w:rPr>
              <w:t xml:space="preserve">объединяющий многонациональную </w:t>
            </w:r>
            <w:r>
              <w:rPr>
                <w:color w:val="221F1F"/>
                <w:sz w:val="24"/>
              </w:rPr>
              <w:t>семью народов Российской Федерации. Современ- ное разнообразие русского языка, измене- ния в устной</w:t>
            </w:r>
            <w:r>
              <w:rPr>
                <w:color w:val="221F1F"/>
                <w:spacing w:val="-13"/>
                <w:sz w:val="24"/>
              </w:rPr>
              <w:t xml:space="preserve"> </w:t>
            </w:r>
            <w:r>
              <w:rPr>
                <w:color w:val="221F1F"/>
                <w:sz w:val="24"/>
              </w:rPr>
              <w:t>и</w:t>
            </w:r>
            <w:r>
              <w:rPr>
                <w:color w:val="221F1F"/>
                <w:spacing w:val="-13"/>
                <w:sz w:val="24"/>
              </w:rPr>
              <w:t xml:space="preserve"> </w:t>
            </w:r>
            <w:r>
              <w:rPr>
                <w:color w:val="221F1F"/>
                <w:sz w:val="24"/>
              </w:rPr>
              <w:t>письменной</w:t>
            </w:r>
            <w:r>
              <w:rPr>
                <w:color w:val="221F1F"/>
                <w:spacing w:val="-13"/>
                <w:sz w:val="24"/>
              </w:rPr>
              <w:t xml:space="preserve"> </w:t>
            </w:r>
            <w:r>
              <w:rPr>
                <w:color w:val="221F1F"/>
                <w:sz w:val="24"/>
              </w:rPr>
              <w:t>речи под влия- нием цифровой среды. Грамотная, логичная</w:t>
            </w:r>
            <w:r>
              <w:rPr>
                <w:color w:val="221F1F"/>
                <w:spacing w:val="74"/>
                <w:sz w:val="24"/>
              </w:rPr>
              <w:t xml:space="preserve"> </w:t>
            </w:r>
            <w:r>
              <w:rPr>
                <w:color w:val="221F1F"/>
                <w:sz w:val="24"/>
              </w:rPr>
              <w:t>и</w:t>
            </w:r>
            <w:r>
              <w:rPr>
                <w:color w:val="221F1F"/>
                <w:spacing w:val="-2"/>
                <w:sz w:val="24"/>
              </w:rPr>
              <w:t xml:space="preserve"> </w:t>
            </w:r>
            <w:r>
              <w:rPr>
                <w:color w:val="221F1F"/>
                <w:sz w:val="24"/>
              </w:rPr>
              <w:t>понятная</w:t>
            </w:r>
            <w:r>
              <w:rPr>
                <w:color w:val="221F1F"/>
                <w:spacing w:val="-2"/>
                <w:sz w:val="24"/>
              </w:rPr>
              <w:t xml:space="preserve"> </w:t>
            </w:r>
            <w:r>
              <w:rPr>
                <w:color w:val="221F1F"/>
                <w:spacing w:val="-4"/>
                <w:sz w:val="24"/>
              </w:rPr>
              <w:t>речь</w:t>
            </w:r>
          </w:p>
          <w:p w:rsidR="00053D68" w:rsidRDefault="00DD0727">
            <w:pPr>
              <w:pStyle w:val="TableParagraph"/>
              <w:spacing w:line="187" w:lineRule="auto"/>
              <w:ind w:left="117" w:right="267"/>
              <w:rPr>
                <w:sz w:val="24"/>
              </w:rPr>
            </w:pPr>
            <w:r>
              <w:rPr>
                <w:color w:val="221F1F"/>
                <w:sz w:val="24"/>
              </w:rPr>
              <w:t>—</w:t>
            </w:r>
            <w:r>
              <w:rPr>
                <w:color w:val="221F1F"/>
                <w:spacing w:val="-15"/>
                <w:sz w:val="24"/>
              </w:rPr>
              <w:t xml:space="preserve"> </w:t>
            </w:r>
            <w:r>
              <w:rPr>
                <w:color w:val="221F1F"/>
                <w:sz w:val="24"/>
              </w:rPr>
              <w:t>признак</w:t>
            </w:r>
            <w:r>
              <w:rPr>
                <w:color w:val="221F1F"/>
                <w:spacing w:val="-15"/>
                <w:sz w:val="24"/>
              </w:rPr>
              <w:t xml:space="preserve"> </w:t>
            </w:r>
            <w:r>
              <w:rPr>
                <w:color w:val="221F1F"/>
                <w:sz w:val="24"/>
              </w:rPr>
              <w:t xml:space="preserve">образованного человека и залог успеха в будущем. Правила использования стилей речи в современной </w:t>
            </w:r>
            <w:r>
              <w:rPr>
                <w:color w:val="221F1F"/>
                <w:spacing w:val="-2"/>
                <w:sz w:val="24"/>
              </w:rPr>
              <w:t>коммуникации.</w:t>
            </w:r>
          </w:p>
          <w:p w:rsidR="00053D68" w:rsidRDefault="00DD0727">
            <w:pPr>
              <w:pStyle w:val="TableParagraph"/>
              <w:spacing w:before="8" w:line="187" w:lineRule="auto"/>
              <w:ind w:left="117"/>
              <w:rPr>
                <w:i/>
                <w:sz w:val="24"/>
              </w:rPr>
            </w:pPr>
            <w:r>
              <w:rPr>
                <w:i/>
                <w:color w:val="221F1F"/>
                <w:sz w:val="24"/>
              </w:rPr>
              <w:t>Формирующиеся</w:t>
            </w:r>
            <w:r>
              <w:rPr>
                <w:i/>
                <w:color w:val="221F1F"/>
                <w:spacing w:val="40"/>
                <w:sz w:val="24"/>
              </w:rPr>
              <w:t xml:space="preserve"> </w:t>
            </w:r>
            <w:r>
              <w:rPr>
                <w:i/>
                <w:color w:val="221F1F"/>
                <w:sz w:val="24"/>
              </w:rPr>
              <w:t>ценности: высокие</w:t>
            </w:r>
            <w:r>
              <w:rPr>
                <w:i/>
                <w:color w:val="221F1F"/>
                <w:spacing w:val="40"/>
                <w:sz w:val="24"/>
              </w:rPr>
              <w:t xml:space="preserve"> </w:t>
            </w:r>
            <w:r>
              <w:rPr>
                <w:i/>
                <w:color w:val="221F1F"/>
                <w:sz w:val="24"/>
              </w:rPr>
              <w:t>нрав-</w:t>
            </w:r>
          </w:p>
          <w:p w:rsidR="00053D68" w:rsidRDefault="00DD0727">
            <w:pPr>
              <w:pStyle w:val="TableParagraph"/>
              <w:spacing w:line="270" w:lineRule="atLeast"/>
              <w:ind w:left="117" w:right="118"/>
              <w:rPr>
                <w:i/>
                <w:sz w:val="24"/>
              </w:rPr>
            </w:pPr>
            <w:r>
              <w:rPr>
                <w:i/>
                <w:color w:val="221F1F"/>
                <w:sz w:val="24"/>
              </w:rPr>
              <w:t>ственные</w:t>
            </w:r>
            <w:r>
              <w:rPr>
                <w:i/>
                <w:color w:val="221F1F"/>
                <w:spacing w:val="-5"/>
                <w:sz w:val="24"/>
              </w:rPr>
              <w:t xml:space="preserve"> </w:t>
            </w:r>
            <w:r>
              <w:rPr>
                <w:i/>
                <w:color w:val="221F1F"/>
                <w:sz w:val="24"/>
              </w:rPr>
              <w:t xml:space="preserve">идеалы, </w:t>
            </w:r>
            <w:r>
              <w:rPr>
                <w:i/>
                <w:color w:val="221F1F"/>
                <w:spacing w:val="-2"/>
                <w:sz w:val="24"/>
              </w:rPr>
              <w:t>патриотизм</w:t>
            </w:r>
          </w:p>
        </w:tc>
        <w:tc>
          <w:tcPr>
            <w:tcW w:w="2410" w:type="dxa"/>
          </w:tcPr>
          <w:p w:rsidR="00053D68" w:rsidRDefault="00053D68">
            <w:pPr>
              <w:pStyle w:val="TableParagraph"/>
              <w:spacing w:before="24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4240"/>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jc w:val="center"/>
              <w:rPr>
                <w:sz w:val="24"/>
              </w:rPr>
            </w:pPr>
            <w:r>
              <w:rPr>
                <w:color w:val="221F1F"/>
                <w:spacing w:val="-10"/>
                <w:sz w:val="24"/>
              </w:rPr>
              <w:t>3</w:t>
            </w:r>
          </w:p>
        </w:tc>
        <w:tc>
          <w:tcPr>
            <w:tcW w:w="179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34"/>
              <w:rPr>
                <w:sz w:val="24"/>
              </w:rPr>
            </w:pPr>
          </w:p>
          <w:p w:rsidR="00053D68" w:rsidRDefault="00DD0727">
            <w:pPr>
              <w:pStyle w:val="TableParagraph"/>
              <w:spacing w:line="187" w:lineRule="auto"/>
              <w:ind w:left="117" w:right="216"/>
              <w:rPr>
                <w:sz w:val="24"/>
              </w:rPr>
            </w:pPr>
            <w:r>
              <w:rPr>
                <w:color w:val="221F1F"/>
                <w:spacing w:val="-2"/>
                <w:sz w:val="24"/>
              </w:rPr>
              <w:t>Цифровой суверенитет страны</w:t>
            </w:r>
          </w:p>
        </w:tc>
        <w:tc>
          <w:tcPr>
            <w:tcW w:w="99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jc w:val="center"/>
              <w:rPr>
                <w:sz w:val="24"/>
              </w:rPr>
            </w:pPr>
            <w:r>
              <w:rPr>
                <w:color w:val="221F1F"/>
                <w:spacing w:val="-10"/>
                <w:sz w:val="24"/>
              </w:rPr>
              <w:t>1</w:t>
            </w:r>
          </w:p>
        </w:tc>
        <w:tc>
          <w:tcPr>
            <w:tcW w:w="3119" w:type="dxa"/>
          </w:tcPr>
          <w:p w:rsidR="00053D68" w:rsidRDefault="00DD0727">
            <w:pPr>
              <w:pStyle w:val="TableParagraph"/>
              <w:spacing w:before="76" w:line="187" w:lineRule="auto"/>
              <w:ind w:left="117" w:right="118"/>
              <w:rPr>
                <w:sz w:val="24"/>
              </w:rPr>
            </w:pPr>
            <w:r>
              <w:rPr>
                <w:color w:val="221F1F"/>
                <w:sz w:val="24"/>
              </w:rPr>
              <w:t>Что такое цифровой суверенитет? Как обеспечивается цифровая безопасность</w:t>
            </w:r>
            <w:r>
              <w:rPr>
                <w:color w:val="221F1F"/>
                <w:spacing w:val="-15"/>
                <w:sz w:val="24"/>
              </w:rPr>
              <w:t xml:space="preserve"> </w:t>
            </w:r>
            <w:r>
              <w:rPr>
                <w:color w:val="221F1F"/>
                <w:sz w:val="24"/>
              </w:rPr>
              <w:t>государства</w:t>
            </w:r>
            <w:r>
              <w:rPr>
                <w:color w:val="221F1F"/>
                <w:spacing w:val="-15"/>
                <w:sz w:val="24"/>
              </w:rPr>
              <w:t xml:space="preserve"> </w:t>
            </w:r>
            <w:r>
              <w:rPr>
                <w:color w:val="221F1F"/>
                <w:sz w:val="24"/>
              </w:rPr>
              <w:t>и каждого человека?</w:t>
            </w:r>
          </w:p>
          <w:p w:rsidR="00053D68" w:rsidRDefault="00DD0727">
            <w:pPr>
              <w:pStyle w:val="TableParagraph"/>
              <w:spacing w:line="187" w:lineRule="auto"/>
              <w:ind w:left="117" w:right="212"/>
              <w:rPr>
                <w:sz w:val="24"/>
              </w:rPr>
            </w:pPr>
            <w:r>
              <w:rPr>
                <w:color w:val="221F1F"/>
                <w:sz w:val="24"/>
              </w:rPr>
              <w:t>Возмож-</w:t>
            </w:r>
            <w:r>
              <w:rPr>
                <w:color w:val="221F1F"/>
                <w:spacing w:val="-7"/>
                <w:sz w:val="24"/>
              </w:rPr>
              <w:t xml:space="preserve"> </w:t>
            </w:r>
            <w:r>
              <w:rPr>
                <w:color w:val="221F1F"/>
                <w:sz w:val="24"/>
              </w:rPr>
              <w:t>ности</w:t>
            </w:r>
            <w:r>
              <w:rPr>
                <w:color w:val="221F1F"/>
                <w:spacing w:val="-7"/>
                <w:sz w:val="24"/>
              </w:rPr>
              <w:t xml:space="preserve"> </w:t>
            </w:r>
            <w:r>
              <w:rPr>
                <w:color w:val="221F1F"/>
                <w:sz w:val="24"/>
              </w:rPr>
              <w:t>цифрового мира: как современные технологии помогают учиться, работать и осваивать</w:t>
            </w:r>
            <w:r>
              <w:rPr>
                <w:color w:val="221F1F"/>
                <w:spacing w:val="-15"/>
                <w:sz w:val="24"/>
              </w:rPr>
              <w:t xml:space="preserve"> </w:t>
            </w:r>
            <w:r>
              <w:rPr>
                <w:color w:val="221F1F"/>
                <w:sz w:val="24"/>
              </w:rPr>
              <w:t xml:space="preserve">новые </w:t>
            </w:r>
            <w:r>
              <w:rPr>
                <w:color w:val="221F1F"/>
                <w:spacing w:val="-2"/>
                <w:sz w:val="24"/>
              </w:rPr>
              <w:t>горизонты.</w:t>
            </w:r>
            <w:r>
              <w:rPr>
                <w:color w:val="221F1F"/>
                <w:spacing w:val="-15"/>
                <w:sz w:val="24"/>
              </w:rPr>
              <w:t xml:space="preserve"> </w:t>
            </w:r>
            <w:r>
              <w:rPr>
                <w:color w:val="221F1F"/>
                <w:spacing w:val="-2"/>
                <w:sz w:val="24"/>
              </w:rPr>
              <w:t>Мир</w:t>
            </w:r>
            <w:r>
              <w:rPr>
                <w:color w:val="221F1F"/>
                <w:spacing w:val="-16"/>
                <w:sz w:val="24"/>
              </w:rPr>
              <w:t xml:space="preserve"> </w:t>
            </w:r>
            <w:r>
              <w:rPr>
                <w:color w:val="221F1F"/>
                <w:spacing w:val="-2"/>
                <w:sz w:val="24"/>
              </w:rPr>
              <w:t xml:space="preserve">цифровых </w:t>
            </w:r>
            <w:r>
              <w:rPr>
                <w:color w:val="221F1F"/>
                <w:sz w:val="24"/>
              </w:rPr>
              <w:t>профессий: как создаются новые техноло- гии?</w:t>
            </w:r>
          </w:p>
          <w:p w:rsidR="00053D68" w:rsidRDefault="00DD0727">
            <w:pPr>
              <w:pStyle w:val="TableParagraph"/>
              <w:spacing w:line="187" w:lineRule="auto"/>
              <w:ind w:left="117" w:right="118"/>
              <w:rPr>
                <w:sz w:val="24"/>
              </w:rPr>
            </w:pPr>
            <w:r>
              <w:rPr>
                <w:color w:val="221F1F"/>
                <w:sz w:val="24"/>
              </w:rPr>
              <w:t>Правила</w:t>
            </w:r>
            <w:r>
              <w:rPr>
                <w:color w:val="221F1F"/>
                <w:spacing w:val="-15"/>
                <w:sz w:val="24"/>
              </w:rPr>
              <w:t xml:space="preserve"> </w:t>
            </w:r>
            <w:r>
              <w:rPr>
                <w:color w:val="221F1F"/>
                <w:sz w:val="24"/>
              </w:rPr>
              <w:t>безопасного поведения</w:t>
            </w:r>
            <w:r>
              <w:rPr>
                <w:color w:val="221F1F"/>
                <w:spacing w:val="-17"/>
                <w:sz w:val="24"/>
              </w:rPr>
              <w:t xml:space="preserve"> </w:t>
            </w:r>
            <w:r>
              <w:rPr>
                <w:color w:val="221F1F"/>
                <w:sz w:val="24"/>
              </w:rPr>
              <w:t>в</w:t>
            </w:r>
            <w:r>
              <w:rPr>
                <w:color w:val="221F1F"/>
                <w:spacing w:val="-17"/>
                <w:sz w:val="24"/>
              </w:rPr>
              <w:t xml:space="preserve"> </w:t>
            </w:r>
            <w:r>
              <w:rPr>
                <w:color w:val="221F1F"/>
                <w:sz w:val="24"/>
              </w:rPr>
              <w:t>сети</w:t>
            </w:r>
            <w:r>
              <w:rPr>
                <w:color w:val="221F1F"/>
                <w:spacing w:val="-15"/>
                <w:sz w:val="24"/>
              </w:rPr>
              <w:t xml:space="preserve"> </w:t>
            </w:r>
            <w:r>
              <w:rPr>
                <w:color w:val="221F1F"/>
                <w:sz w:val="24"/>
              </w:rPr>
              <w:t>и</w:t>
            </w:r>
            <w:r>
              <w:rPr>
                <w:color w:val="221F1F"/>
                <w:spacing w:val="-15"/>
                <w:sz w:val="24"/>
              </w:rPr>
              <w:t xml:space="preserve"> </w:t>
            </w:r>
            <w:r>
              <w:rPr>
                <w:color w:val="221F1F"/>
                <w:sz w:val="24"/>
              </w:rPr>
              <w:t>угрозы цифрового мира.</w:t>
            </w:r>
          </w:p>
          <w:p w:rsidR="00053D68" w:rsidRDefault="00DD0727">
            <w:pPr>
              <w:pStyle w:val="TableParagraph"/>
              <w:spacing w:before="8" w:line="187" w:lineRule="auto"/>
              <w:ind w:left="117"/>
              <w:rPr>
                <w:i/>
                <w:sz w:val="24"/>
              </w:rPr>
            </w:pPr>
            <w:r>
              <w:rPr>
                <w:i/>
                <w:color w:val="221F1F"/>
                <w:sz w:val="24"/>
              </w:rPr>
              <w:t>Формирующиеся</w:t>
            </w:r>
            <w:r>
              <w:rPr>
                <w:i/>
                <w:color w:val="221F1F"/>
                <w:spacing w:val="-3"/>
                <w:sz w:val="24"/>
              </w:rPr>
              <w:t xml:space="preserve"> </w:t>
            </w:r>
            <w:r>
              <w:rPr>
                <w:i/>
                <w:color w:val="221F1F"/>
                <w:sz w:val="24"/>
              </w:rPr>
              <w:t xml:space="preserve">ценности: </w:t>
            </w:r>
            <w:r>
              <w:rPr>
                <w:i/>
                <w:color w:val="221F1F"/>
                <w:spacing w:val="-2"/>
                <w:sz w:val="24"/>
              </w:rPr>
              <w:t>патриотизм,</w:t>
            </w:r>
          </w:p>
          <w:p w:rsidR="00053D68" w:rsidRDefault="00DD0727">
            <w:pPr>
              <w:pStyle w:val="TableParagraph"/>
              <w:spacing w:before="10" w:line="251" w:lineRule="exact"/>
              <w:ind w:left="117"/>
              <w:rPr>
                <w:i/>
                <w:sz w:val="24"/>
              </w:rPr>
            </w:pPr>
            <w:r>
              <w:rPr>
                <w:i/>
                <w:color w:val="221F1F"/>
                <w:sz w:val="24"/>
              </w:rPr>
              <w:t>права</w:t>
            </w:r>
            <w:r>
              <w:rPr>
                <w:i/>
                <w:color w:val="221F1F"/>
                <w:spacing w:val="-3"/>
                <w:sz w:val="24"/>
              </w:rPr>
              <w:t xml:space="preserve"> </w:t>
            </w:r>
            <w:r>
              <w:rPr>
                <w:i/>
                <w:color w:val="221F1F"/>
                <w:sz w:val="24"/>
              </w:rPr>
              <w:t>и</w:t>
            </w:r>
            <w:r>
              <w:rPr>
                <w:i/>
                <w:color w:val="221F1F"/>
                <w:spacing w:val="-1"/>
                <w:sz w:val="24"/>
              </w:rPr>
              <w:t xml:space="preserve"> </w:t>
            </w:r>
            <w:r>
              <w:rPr>
                <w:i/>
                <w:color w:val="221F1F"/>
                <w:sz w:val="24"/>
              </w:rPr>
              <w:t>свободы</w:t>
            </w:r>
            <w:r>
              <w:rPr>
                <w:i/>
                <w:color w:val="221F1F"/>
                <w:spacing w:val="-1"/>
                <w:sz w:val="24"/>
              </w:rPr>
              <w:t xml:space="preserve"> </w:t>
            </w:r>
            <w:r>
              <w:rPr>
                <w:i/>
                <w:color w:val="221F1F"/>
                <w:spacing w:val="-2"/>
                <w:sz w:val="24"/>
              </w:rPr>
              <w:t>человека</w:t>
            </w:r>
          </w:p>
        </w:tc>
        <w:tc>
          <w:tcPr>
            <w:tcW w:w="2410" w:type="dxa"/>
          </w:tcPr>
          <w:p w:rsidR="00053D68" w:rsidRDefault="00053D68">
            <w:pPr>
              <w:pStyle w:val="TableParagraph"/>
              <w:spacing w:before="12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134"/>
        <w:gridCol w:w="2977"/>
        <w:gridCol w:w="2410"/>
        <w:gridCol w:w="1559"/>
      </w:tblGrid>
      <w:tr w:rsidR="00053D68">
        <w:trPr>
          <w:trHeight w:val="4027"/>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jc w:val="center"/>
              <w:rPr>
                <w:sz w:val="24"/>
              </w:rPr>
            </w:pPr>
            <w:r>
              <w:rPr>
                <w:color w:val="221F1F"/>
                <w:spacing w:val="-10"/>
                <w:sz w:val="24"/>
              </w:rPr>
              <w:t>4</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34"/>
              <w:rPr>
                <w:sz w:val="24"/>
              </w:rPr>
            </w:pPr>
          </w:p>
          <w:p w:rsidR="00053D68" w:rsidRDefault="00DD0727">
            <w:pPr>
              <w:pStyle w:val="TableParagraph"/>
              <w:spacing w:line="189" w:lineRule="auto"/>
              <w:ind w:left="117" w:right="14"/>
              <w:rPr>
                <w:sz w:val="24"/>
              </w:rPr>
            </w:pPr>
            <w:r>
              <w:rPr>
                <w:color w:val="221F1F"/>
                <w:sz w:val="24"/>
              </w:rPr>
              <w:t>Мирный</w:t>
            </w:r>
            <w:r>
              <w:rPr>
                <w:color w:val="221F1F"/>
                <w:spacing w:val="-14"/>
                <w:sz w:val="24"/>
              </w:rPr>
              <w:t xml:space="preserve"> </w:t>
            </w:r>
            <w:r>
              <w:rPr>
                <w:color w:val="221F1F"/>
                <w:sz w:val="24"/>
              </w:rPr>
              <w:t xml:space="preserve">атом. </w:t>
            </w:r>
            <w:r>
              <w:rPr>
                <w:color w:val="221F1F"/>
                <w:spacing w:val="-4"/>
                <w:sz w:val="24"/>
              </w:rPr>
              <w:t xml:space="preserve">День </w:t>
            </w:r>
            <w:r>
              <w:rPr>
                <w:color w:val="221F1F"/>
                <w:spacing w:val="-2"/>
                <w:sz w:val="24"/>
              </w:rPr>
              <w:t xml:space="preserve">работника атомной промышленно </w:t>
            </w:r>
            <w:r>
              <w:rPr>
                <w:color w:val="221F1F"/>
                <w:spacing w:val="-4"/>
                <w:sz w:val="24"/>
              </w:rPr>
              <w:t>сти</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jc w:val="center"/>
              <w:rPr>
                <w:sz w:val="24"/>
              </w:rPr>
            </w:pPr>
            <w:r>
              <w:rPr>
                <w:color w:val="221F1F"/>
                <w:spacing w:val="-10"/>
                <w:sz w:val="24"/>
              </w:rPr>
              <w:t>1</w:t>
            </w:r>
          </w:p>
        </w:tc>
        <w:tc>
          <w:tcPr>
            <w:tcW w:w="2977" w:type="dxa"/>
          </w:tcPr>
          <w:p w:rsidR="00053D68" w:rsidRDefault="00DD0727">
            <w:pPr>
              <w:pStyle w:val="TableParagraph"/>
              <w:spacing w:before="76" w:line="187" w:lineRule="auto"/>
              <w:ind w:left="117" w:right="60"/>
              <w:rPr>
                <w:sz w:val="24"/>
              </w:rPr>
            </w:pPr>
            <w:r>
              <w:rPr>
                <w:color w:val="221F1F"/>
                <w:sz w:val="24"/>
              </w:rPr>
              <w:t>Мирный атом — это использование</w:t>
            </w:r>
            <w:r>
              <w:rPr>
                <w:color w:val="221F1F"/>
                <w:spacing w:val="-9"/>
                <w:sz w:val="24"/>
              </w:rPr>
              <w:t xml:space="preserve"> </w:t>
            </w:r>
            <w:r>
              <w:rPr>
                <w:color w:val="221F1F"/>
                <w:sz w:val="24"/>
              </w:rPr>
              <w:t xml:space="preserve">атомной </w:t>
            </w:r>
            <w:r>
              <w:rPr>
                <w:color w:val="221F1F"/>
                <w:spacing w:val="-2"/>
                <w:sz w:val="24"/>
              </w:rPr>
              <w:t>энергии</w:t>
            </w:r>
            <w:r>
              <w:rPr>
                <w:color w:val="221F1F"/>
                <w:spacing w:val="-13"/>
                <w:sz w:val="24"/>
              </w:rPr>
              <w:t xml:space="preserve"> </w:t>
            </w:r>
            <w:r>
              <w:rPr>
                <w:color w:val="221F1F"/>
                <w:spacing w:val="-2"/>
                <w:sz w:val="24"/>
              </w:rPr>
              <w:t>в</w:t>
            </w:r>
            <w:r>
              <w:rPr>
                <w:color w:val="221F1F"/>
                <w:spacing w:val="-13"/>
                <w:sz w:val="24"/>
              </w:rPr>
              <w:t xml:space="preserve"> </w:t>
            </w:r>
            <w:r>
              <w:rPr>
                <w:color w:val="221F1F"/>
                <w:spacing w:val="-2"/>
                <w:sz w:val="24"/>
              </w:rPr>
              <w:t>мирных</w:t>
            </w:r>
            <w:r>
              <w:rPr>
                <w:color w:val="221F1F"/>
                <w:spacing w:val="-13"/>
                <w:sz w:val="24"/>
              </w:rPr>
              <w:t xml:space="preserve"> </w:t>
            </w:r>
            <w:r>
              <w:rPr>
                <w:color w:val="221F1F"/>
                <w:spacing w:val="-2"/>
                <w:sz w:val="24"/>
              </w:rPr>
              <w:t>целях</w:t>
            </w:r>
            <w:r>
              <w:rPr>
                <w:color w:val="221F1F"/>
                <w:spacing w:val="-13"/>
                <w:sz w:val="24"/>
              </w:rPr>
              <w:t xml:space="preserve"> </w:t>
            </w:r>
            <w:r>
              <w:rPr>
                <w:color w:val="221F1F"/>
                <w:spacing w:val="-2"/>
                <w:sz w:val="24"/>
              </w:rPr>
              <w:t xml:space="preserve">на </w:t>
            </w:r>
            <w:r>
              <w:rPr>
                <w:color w:val="221F1F"/>
                <w:sz w:val="24"/>
              </w:rPr>
              <w:t>благо человече- ства.</w:t>
            </w:r>
          </w:p>
          <w:p w:rsidR="00053D68" w:rsidRDefault="00DD0727">
            <w:pPr>
              <w:pStyle w:val="TableParagraph"/>
              <w:spacing w:line="187" w:lineRule="auto"/>
              <w:ind w:left="117" w:right="60"/>
              <w:rPr>
                <w:sz w:val="24"/>
              </w:rPr>
            </w:pPr>
            <w:r>
              <w:rPr>
                <w:color w:val="221F1F"/>
                <w:sz w:val="24"/>
              </w:rPr>
              <w:t>Контроль</w:t>
            </w:r>
            <w:r>
              <w:rPr>
                <w:color w:val="221F1F"/>
                <w:spacing w:val="-15"/>
                <w:sz w:val="24"/>
              </w:rPr>
              <w:t xml:space="preserve"> </w:t>
            </w:r>
            <w:r>
              <w:rPr>
                <w:color w:val="221F1F"/>
                <w:sz w:val="24"/>
              </w:rPr>
              <w:t>распространения атомной энергии.</w:t>
            </w:r>
          </w:p>
          <w:p w:rsidR="00053D68" w:rsidRDefault="00DD0727">
            <w:pPr>
              <w:pStyle w:val="TableParagraph"/>
              <w:spacing w:line="187" w:lineRule="auto"/>
              <w:ind w:left="117" w:right="67"/>
              <w:rPr>
                <w:sz w:val="24"/>
              </w:rPr>
            </w:pPr>
            <w:r>
              <w:rPr>
                <w:color w:val="221F1F"/>
                <w:sz w:val="24"/>
              </w:rPr>
              <w:t>Уникальные</w:t>
            </w:r>
            <w:r>
              <w:rPr>
                <w:color w:val="221F1F"/>
                <w:spacing w:val="-15"/>
                <w:sz w:val="24"/>
              </w:rPr>
              <w:t xml:space="preserve"> </w:t>
            </w:r>
            <w:r>
              <w:rPr>
                <w:color w:val="221F1F"/>
                <w:sz w:val="24"/>
              </w:rPr>
              <w:t>атомные технологии и достижения отечественной научной школы. Влияние экологически чистых и эффектив-</w:t>
            </w:r>
            <w:r>
              <w:rPr>
                <w:color w:val="221F1F"/>
                <w:spacing w:val="-15"/>
                <w:sz w:val="24"/>
              </w:rPr>
              <w:t xml:space="preserve"> </w:t>
            </w:r>
            <w:r>
              <w:rPr>
                <w:color w:val="221F1F"/>
                <w:sz w:val="24"/>
              </w:rPr>
              <w:t>ных</w:t>
            </w:r>
            <w:r>
              <w:rPr>
                <w:color w:val="221F1F"/>
                <w:spacing w:val="-15"/>
                <w:sz w:val="24"/>
              </w:rPr>
              <w:t xml:space="preserve"> </w:t>
            </w:r>
            <w:r>
              <w:rPr>
                <w:color w:val="221F1F"/>
                <w:sz w:val="24"/>
              </w:rPr>
              <w:t>источников энергии на будущее челове- чества.</w:t>
            </w:r>
          </w:p>
          <w:p w:rsidR="00053D68" w:rsidRDefault="00DD0727">
            <w:pPr>
              <w:pStyle w:val="TableParagraph"/>
              <w:spacing w:before="9" w:line="187" w:lineRule="auto"/>
              <w:ind w:left="117" w:right="300"/>
              <w:rPr>
                <w:i/>
                <w:sz w:val="24"/>
              </w:rPr>
            </w:pPr>
            <w:r>
              <w:rPr>
                <w:i/>
                <w:color w:val="221F1F"/>
                <w:spacing w:val="-2"/>
                <w:sz w:val="24"/>
              </w:rPr>
              <w:t xml:space="preserve">Формирующиеся </w:t>
            </w:r>
            <w:r>
              <w:rPr>
                <w:i/>
                <w:color w:val="221F1F"/>
                <w:sz w:val="24"/>
              </w:rPr>
              <w:t>ценности:</w:t>
            </w:r>
            <w:r>
              <w:rPr>
                <w:i/>
                <w:color w:val="221F1F"/>
                <w:spacing w:val="11"/>
                <w:sz w:val="24"/>
              </w:rPr>
              <w:t xml:space="preserve"> </w:t>
            </w:r>
            <w:r>
              <w:rPr>
                <w:i/>
                <w:color w:val="221F1F"/>
                <w:sz w:val="24"/>
              </w:rPr>
              <w:t xml:space="preserve">патриотизм, </w:t>
            </w:r>
            <w:r>
              <w:rPr>
                <w:i/>
                <w:color w:val="221F1F"/>
                <w:spacing w:val="-4"/>
                <w:sz w:val="24"/>
              </w:rPr>
              <w:t>со-</w:t>
            </w:r>
          </w:p>
          <w:p w:rsidR="00053D68" w:rsidRDefault="00DD0727">
            <w:pPr>
              <w:pStyle w:val="TableParagraph"/>
              <w:spacing w:before="12" w:line="251" w:lineRule="exact"/>
              <w:ind w:left="117"/>
              <w:rPr>
                <w:i/>
                <w:sz w:val="24"/>
              </w:rPr>
            </w:pPr>
            <w:r>
              <w:rPr>
                <w:i/>
                <w:color w:val="221F1F"/>
                <w:sz w:val="24"/>
              </w:rPr>
              <w:t>зидательный</w:t>
            </w:r>
            <w:r>
              <w:rPr>
                <w:i/>
                <w:color w:val="221F1F"/>
                <w:spacing w:val="12"/>
                <w:sz w:val="24"/>
              </w:rPr>
              <w:t xml:space="preserve"> </w:t>
            </w:r>
            <w:r>
              <w:rPr>
                <w:i/>
                <w:color w:val="221F1F"/>
                <w:spacing w:val="-4"/>
                <w:sz w:val="24"/>
              </w:rPr>
              <w:t>труд</w:t>
            </w:r>
          </w:p>
        </w:tc>
        <w:tc>
          <w:tcPr>
            <w:tcW w:w="2410" w:type="dxa"/>
          </w:tcPr>
          <w:p w:rsidR="00053D68" w:rsidRDefault="00053D68">
            <w:pPr>
              <w:pStyle w:val="TableParagraph"/>
              <w:spacing w:before="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3962"/>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right="1"/>
              <w:jc w:val="center"/>
              <w:rPr>
                <w:sz w:val="24"/>
              </w:rPr>
            </w:pPr>
            <w:r>
              <w:rPr>
                <w:color w:val="221F1F"/>
                <w:spacing w:val="-10"/>
                <w:sz w:val="24"/>
              </w:rPr>
              <w:t>5</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65"/>
              <w:rPr>
                <w:sz w:val="24"/>
              </w:rPr>
            </w:pPr>
          </w:p>
          <w:p w:rsidR="00053D68" w:rsidRDefault="00DD0727">
            <w:pPr>
              <w:pStyle w:val="TableParagraph"/>
              <w:spacing w:line="246" w:lineRule="exact"/>
              <w:ind w:left="117"/>
              <w:rPr>
                <w:sz w:val="24"/>
              </w:rPr>
            </w:pPr>
            <w:r>
              <w:rPr>
                <w:color w:val="221F1F"/>
                <w:spacing w:val="-10"/>
                <w:sz w:val="24"/>
              </w:rPr>
              <w:t>О</w:t>
            </w:r>
          </w:p>
          <w:p w:rsidR="00053D68" w:rsidRDefault="00DD0727">
            <w:pPr>
              <w:pStyle w:val="TableParagraph"/>
              <w:spacing w:before="19" w:line="187" w:lineRule="auto"/>
              <w:ind w:left="117" w:right="121"/>
              <w:rPr>
                <w:sz w:val="24"/>
              </w:rPr>
            </w:pPr>
            <w:r>
              <w:rPr>
                <w:color w:val="221F1F"/>
                <w:spacing w:val="-2"/>
                <w:sz w:val="24"/>
              </w:rPr>
              <w:t xml:space="preserve">творчестве. </w:t>
            </w:r>
            <w:r>
              <w:rPr>
                <w:color w:val="221F1F"/>
                <w:sz w:val="24"/>
              </w:rPr>
              <w:t>Ко</w:t>
            </w:r>
            <w:r>
              <w:rPr>
                <w:color w:val="221F1F"/>
                <w:spacing w:val="-15"/>
                <w:sz w:val="24"/>
              </w:rPr>
              <w:t xml:space="preserve"> </w:t>
            </w:r>
            <w:r>
              <w:rPr>
                <w:color w:val="221F1F"/>
                <w:sz w:val="24"/>
              </w:rPr>
              <w:t xml:space="preserve">Дню </w:t>
            </w:r>
            <w:r>
              <w:rPr>
                <w:color w:val="221F1F"/>
                <w:spacing w:val="-2"/>
                <w:sz w:val="24"/>
              </w:rPr>
              <w:t>музыки</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148" w:right="119"/>
              <w:jc w:val="center"/>
              <w:rPr>
                <w:sz w:val="24"/>
              </w:rPr>
            </w:pPr>
            <w:r>
              <w:rPr>
                <w:color w:val="221F1F"/>
                <w:spacing w:val="-10"/>
                <w:sz w:val="24"/>
              </w:rPr>
              <w:t>1</w:t>
            </w:r>
          </w:p>
        </w:tc>
        <w:tc>
          <w:tcPr>
            <w:tcW w:w="2977" w:type="dxa"/>
          </w:tcPr>
          <w:p w:rsidR="00053D68" w:rsidRDefault="00DD0727">
            <w:pPr>
              <w:pStyle w:val="TableParagraph"/>
              <w:spacing w:before="76" w:line="187" w:lineRule="auto"/>
              <w:ind w:left="117" w:right="60"/>
              <w:rPr>
                <w:sz w:val="24"/>
              </w:rPr>
            </w:pPr>
            <w:r>
              <w:rPr>
                <w:color w:val="221F1F"/>
                <w:sz w:val="24"/>
              </w:rPr>
              <w:t>Русская культура — признанное мировое достояние человечества. Реализация</w:t>
            </w:r>
            <w:r>
              <w:rPr>
                <w:color w:val="221F1F"/>
                <w:spacing w:val="-15"/>
                <w:sz w:val="24"/>
              </w:rPr>
              <w:t xml:space="preserve"> </w:t>
            </w:r>
            <w:r>
              <w:rPr>
                <w:color w:val="221F1F"/>
                <w:sz w:val="24"/>
              </w:rPr>
              <w:t>твор-</w:t>
            </w:r>
            <w:r>
              <w:rPr>
                <w:color w:val="221F1F"/>
                <w:spacing w:val="-15"/>
                <w:sz w:val="24"/>
              </w:rPr>
              <w:t xml:space="preserve"> </w:t>
            </w:r>
            <w:r>
              <w:rPr>
                <w:color w:val="221F1F"/>
                <w:sz w:val="24"/>
              </w:rPr>
              <w:t>ческого потенциала взрослых и детей.</w:t>
            </w:r>
            <w:r>
              <w:rPr>
                <w:color w:val="221F1F"/>
                <w:spacing w:val="-12"/>
                <w:sz w:val="24"/>
              </w:rPr>
              <w:t xml:space="preserve"> </w:t>
            </w:r>
            <w:r>
              <w:rPr>
                <w:color w:val="221F1F"/>
                <w:sz w:val="24"/>
              </w:rPr>
              <w:t>Как</w:t>
            </w:r>
            <w:r>
              <w:rPr>
                <w:color w:val="221F1F"/>
                <w:spacing w:val="-12"/>
                <w:sz w:val="24"/>
              </w:rPr>
              <w:t xml:space="preserve"> </w:t>
            </w:r>
            <w:r>
              <w:rPr>
                <w:color w:val="221F1F"/>
                <w:sz w:val="24"/>
              </w:rPr>
              <w:t>раскрыть</w:t>
            </w:r>
            <w:r>
              <w:rPr>
                <w:color w:val="221F1F"/>
                <w:spacing w:val="-12"/>
                <w:sz w:val="24"/>
              </w:rPr>
              <w:t xml:space="preserve"> </w:t>
            </w:r>
            <w:r>
              <w:rPr>
                <w:color w:val="221F1F"/>
                <w:sz w:val="24"/>
              </w:rPr>
              <w:t>свой творческий потенциал?</w:t>
            </w:r>
          </w:p>
          <w:p w:rsidR="00053D68" w:rsidRDefault="00DD0727" w:rsidP="008D29F9">
            <w:pPr>
              <w:pStyle w:val="TableParagraph"/>
              <w:spacing w:line="189" w:lineRule="auto"/>
              <w:ind w:left="117" w:right="7"/>
              <w:rPr>
                <w:i/>
                <w:sz w:val="24"/>
              </w:rPr>
            </w:pPr>
            <w:r>
              <w:rPr>
                <w:color w:val="221F1F"/>
                <w:sz w:val="24"/>
              </w:rPr>
              <w:t>Му- зыка как вид искусства.</w:t>
            </w:r>
            <w:r>
              <w:rPr>
                <w:color w:val="221F1F"/>
                <w:spacing w:val="-9"/>
                <w:sz w:val="24"/>
              </w:rPr>
              <w:t xml:space="preserve"> </w:t>
            </w:r>
            <w:r>
              <w:rPr>
                <w:color w:val="221F1F"/>
                <w:sz w:val="24"/>
              </w:rPr>
              <w:t>Состояние развития современной отечественной</w:t>
            </w:r>
            <w:r>
              <w:rPr>
                <w:color w:val="221F1F"/>
                <w:spacing w:val="-15"/>
                <w:sz w:val="24"/>
              </w:rPr>
              <w:t xml:space="preserve"> </w:t>
            </w:r>
            <w:r>
              <w:rPr>
                <w:color w:val="221F1F"/>
                <w:sz w:val="24"/>
              </w:rPr>
              <w:t xml:space="preserve">музыки: жанры и направления. </w:t>
            </w:r>
            <w:r>
              <w:rPr>
                <w:i/>
                <w:color w:val="221F1F"/>
                <w:spacing w:val="-2"/>
                <w:sz w:val="24"/>
              </w:rPr>
              <w:t>Формирующиеся</w:t>
            </w:r>
            <w:r>
              <w:rPr>
                <w:i/>
                <w:color w:val="221F1F"/>
                <w:spacing w:val="-6"/>
                <w:sz w:val="24"/>
              </w:rPr>
              <w:t xml:space="preserve"> </w:t>
            </w:r>
            <w:r>
              <w:rPr>
                <w:i/>
                <w:color w:val="221F1F"/>
                <w:spacing w:val="-2"/>
                <w:sz w:val="24"/>
              </w:rPr>
              <w:t xml:space="preserve">ценности: </w:t>
            </w:r>
            <w:r>
              <w:rPr>
                <w:i/>
                <w:color w:val="221F1F"/>
                <w:sz w:val="24"/>
              </w:rPr>
              <w:t>приоритет</w:t>
            </w:r>
            <w:r>
              <w:rPr>
                <w:i/>
                <w:color w:val="221F1F"/>
                <w:spacing w:val="-1"/>
                <w:sz w:val="24"/>
              </w:rPr>
              <w:t xml:space="preserve"> </w:t>
            </w:r>
            <w:r>
              <w:rPr>
                <w:i/>
                <w:color w:val="221F1F"/>
                <w:sz w:val="24"/>
              </w:rPr>
              <w:t>духовного</w:t>
            </w:r>
            <w:r>
              <w:rPr>
                <w:i/>
                <w:color w:val="221F1F"/>
                <w:spacing w:val="-6"/>
                <w:sz w:val="24"/>
              </w:rPr>
              <w:t xml:space="preserve"> </w:t>
            </w:r>
            <w:r>
              <w:rPr>
                <w:i/>
                <w:color w:val="221F1F"/>
                <w:spacing w:val="-5"/>
                <w:sz w:val="24"/>
              </w:rPr>
              <w:t>над</w:t>
            </w:r>
          </w:p>
          <w:p w:rsidR="00053D68" w:rsidRDefault="00DD0727" w:rsidP="008D29F9">
            <w:pPr>
              <w:pStyle w:val="TableParagraph"/>
              <w:spacing w:line="280" w:lineRule="atLeast"/>
              <w:ind w:left="117" w:right="179"/>
              <w:rPr>
                <w:i/>
                <w:sz w:val="24"/>
              </w:rPr>
            </w:pPr>
            <w:r>
              <w:rPr>
                <w:i/>
                <w:color w:val="221F1F"/>
                <w:sz w:val="24"/>
              </w:rPr>
              <w:t>материальным,</w:t>
            </w:r>
            <w:r>
              <w:rPr>
                <w:i/>
                <w:color w:val="221F1F"/>
                <w:spacing w:val="-15"/>
                <w:sz w:val="24"/>
              </w:rPr>
              <w:t xml:space="preserve"> </w:t>
            </w:r>
            <w:r>
              <w:rPr>
                <w:i/>
                <w:color w:val="221F1F"/>
                <w:sz w:val="24"/>
              </w:rPr>
              <w:t>служение Отечеству</w:t>
            </w:r>
          </w:p>
        </w:tc>
        <w:tc>
          <w:tcPr>
            <w:tcW w:w="2410" w:type="dxa"/>
          </w:tcPr>
          <w:p w:rsidR="00053D68" w:rsidRDefault="00053D68">
            <w:pPr>
              <w:pStyle w:val="TableParagraph"/>
              <w:spacing w:before="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5255"/>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30" w:right="1"/>
              <w:jc w:val="center"/>
              <w:rPr>
                <w:sz w:val="24"/>
              </w:rPr>
            </w:pPr>
            <w:r>
              <w:rPr>
                <w:color w:val="221F1F"/>
                <w:spacing w:val="-10"/>
                <w:sz w:val="24"/>
              </w:rPr>
              <w:t>6</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47"/>
              <w:rPr>
                <w:sz w:val="24"/>
              </w:rPr>
            </w:pPr>
          </w:p>
          <w:p w:rsidR="00053D68" w:rsidRDefault="00DD0727">
            <w:pPr>
              <w:pStyle w:val="TableParagraph"/>
              <w:spacing w:line="187" w:lineRule="auto"/>
              <w:ind w:left="117" w:right="646"/>
              <w:rPr>
                <w:sz w:val="24"/>
              </w:rPr>
            </w:pPr>
            <w:r>
              <w:rPr>
                <w:color w:val="221F1F"/>
                <w:spacing w:val="-4"/>
                <w:sz w:val="24"/>
              </w:rPr>
              <w:t xml:space="preserve">Что такое </w:t>
            </w:r>
            <w:r>
              <w:rPr>
                <w:color w:val="221F1F"/>
                <w:spacing w:val="-2"/>
                <w:sz w:val="24"/>
              </w:rPr>
              <w:t xml:space="preserve">уважени </w:t>
            </w:r>
            <w:r>
              <w:rPr>
                <w:color w:val="221F1F"/>
                <w:sz w:val="24"/>
              </w:rPr>
              <w:t xml:space="preserve">е? Ко </w:t>
            </w:r>
            <w:r>
              <w:rPr>
                <w:color w:val="221F1F"/>
                <w:spacing w:val="-4"/>
                <w:sz w:val="24"/>
              </w:rPr>
              <w:t xml:space="preserve">Дню </w:t>
            </w:r>
            <w:r>
              <w:rPr>
                <w:color w:val="221F1F"/>
                <w:spacing w:val="-2"/>
                <w:sz w:val="24"/>
              </w:rPr>
              <w:t>учителя</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148" w:right="119"/>
              <w:jc w:val="center"/>
              <w:rPr>
                <w:sz w:val="24"/>
              </w:rPr>
            </w:pPr>
            <w:r>
              <w:rPr>
                <w:color w:val="221F1F"/>
                <w:spacing w:val="-10"/>
                <w:sz w:val="24"/>
              </w:rPr>
              <w:t>1</w:t>
            </w:r>
          </w:p>
        </w:tc>
        <w:tc>
          <w:tcPr>
            <w:tcW w:w="2977" w:type="dxa"/>
          </w:tcPr>
          <w:p w:rsidR="00053D68" w:rsidRDefault="00DD0727">
            <w:pPr>
              <w:pStyle w:val="TableParagraph"/>
              <w:spacing w:before="76" w:line="187" w:lineRule="auto"/>
              <w:ind w:left="116" w:right="220"/>
              <w:rPr>
                <w:sz w:val="24"/>
              </w:rPr>
            </w:pPr>
            <w:r>
              <w:rPr>
                <w:color w:val="221F1F"/>
                <w:sz w:val="24"/>
              </w:rPr>
              <w:t>Уважение — это понимание безусловной ценности каждого человека. Осознанное уважительное</w:t>
            </w:r>
            <w:r>
              <w:rPr>
                <w:color w:val="221F1F"/>
                <w:spacing w:val="-15"/>
                <w:sz w:val="24"/>
              </w:rPr>
              <w:t xml:space="preserve"> </w:t>
            </w:r>
            <w:r>
              <w:rPr>
                <w:color w:val="221F1F"/>
                <w:sz w:val="24"/>
              </w:rPr>
              <w:t>отношение к людям, к чу- жому труду, к государству — фундамент</w:t>
            </w:r>
            <w:r>
              <w:rPr>
                <w:color w:val="221F1F"/>
                <w:spacing w:val="-15"/>
                <w:sz w:val="24"/>
              </w:rPr>
              <w:t xml:space="preserve"> </w:t>
            </w:r>
            <w:r>
              <w:rPr>
                <w:color w:val="221F1F"/>
                <w:sz w:val="24"/>
              </w:rPr>
              <w:t>гармоничного развития общества.</w:t>
            </w:r>
          </w:p>
          <w:p w:rsidR="00053D68" w:rsidRDefault="00DD0727">
            <w:pPr>
              <w:pStyle w:val="TableParagraph"/>
              <w:spacing w:line="187" w:lineRule="auto"/>
              <w:ind w:left="116" w:right="206"/>
              <w:rPr>
                <w:sz w:val="24"/>
              </w:rPr>
            </w:pPr>
            <w:r>
              <w:rPr>
                <w:color w:val="221F1F"/>
                <w:sz w:val="24"/>
              </w:rPr>
              <w:t>Правила общения</w:t>
            </w:r>
            <w:r>
              <w:rPr>
                <w:color w:val="221F1F"/>
                <w:spacing w:val="-10"/>
                <w:sz w:val="24"/>
              </w:rPr>
              <w:t xml:space="preserve"> </w:t>
            </w:r>
            <w:r>
              <w:rPr>
                <w:color w:val="221F1F"/>
                <w:sz w:val="24"/>
              </w:rPr>
              <w:t>внутри семьи, школы и коллектива.</w:t>
            </w:r>
            <w:r>
              <w:rPr>
                <w:color w:val="221F1F"/>
                <w:spacing w:val="-15"/>
                <w:sz w:val="24"/>
              </w:rPr>
              <w:t xml:space="preserve"> </w:t>
            </w:r>
            <w:r>
              <w:rPr>
                <w:color w:val="221F1F"/>
                <w:sz w:val="24"/>
              </w:rPr>
              <w:t>Подготовка</w:t>
            </w:r>
            <w:r>
              <w:rPr>
                <w:color w:val="221F1F"/>
                <w:spacing w:val="-15"/>
                <w:sz w:val="24"/>
              </w:rPr>
              <w:t xml:space="preserve"> </w:t>
            </w:r>
            <w:r>
              <w:rPr>
                <w:color w:val="221F1F"/>
                <w:sz w:val="24"/>
              </w:rPr>
              <w:t xml:space="preserve">к взрослой жизни и формирование ответственности. О роли педагога в воспитании </w:t>
            </w:r>
            <w:r>
              <w:rPr>
                <w:color w:val="221F1F"/>
                <w:spacing w:val="-2"/>
                <w:sz w:val="24"/>
              </w:rPr>
              <w:t>личности.</w:t>
            </w:r>
          </w:p>
          <w:p w:rsidR="00053D68" w:rsidRDefault="00DD0727">
            <w:pPr>
              <w:pStyle w:val="TableParagraph"/>
              <w:spacing w:before="8" w:line="187" w:lineRule="auto"/>
              <w:ind w:left="116" w:right="300"/>
              <w:rPr>
                <w:i/>
                <w:sz w:val="24"/>
              </w:rPr>
            </w:pPr>
            <w:r>
              <w:rPr>
                <w:i/>
                <w:color w:val="221F1F"/>
                <w:spacing w:val="-2"/>
                <w:sz w:val="24"/>
              </w:rPr>
              <w:t>Формирующиеся ценности: взаимоуважение,</w:t>
            </w:r>
          </w:p>
          <w:p w:rsidR="00053D68" w:rsidRDefault="00DD0727">
            <w:pPr>
              <w:pStyle w:val="TableParagraph"/>
              <w:spacing w:before="6" w:line="280" w:lineRule="atLeast"/>
              <w:ind w:left="116" w:right="385"/>
              <w:rPr>
                <w:i/>
                <w:sz w:val="24"/>
              </w:rPr>
            </w:pPr>
            <w:r>
              <w:rPr>
                <w:i/>
                <w:color w:val="221F1F"/>
                <w:spacing w:val="-2"/>
                <w:sz w:val="24"/>
              </w:rPr>
              <w:t>служение</w:t>
            </w:r>
            <w:r>
              <w:rPr>
                <w:i/>
                <w:color w:val="221F1F"/>
                <w:spacing w:val="-14"/>
                <w:sz w:val="24"/>
              </w:rPr>
              <w:t xml:space="preserve"> </w:t>
            </w:r>
            <w:r>
              <w:rPr>
                <w:i/>
                <w:color w:val="221F1F"/>
                <w:spacing w:val="-2"/>
                <w:sz w:val="24"/>
              </w:rPr>
              <w:t>Отечеству</w:t>
            </w:r>
            <w:r>
              <w:rPr>
                <w:i/>
                <w:color w:val="221F1F"/>
                <w:spacing w:val="-14"/>
                <w:sz w:val="24"/>
              </w:rPr>
              <w:t xml:space="preserve"> </w:t>
            </w:r>
            <w:r>
              <w:rPr>
                <w:i/>
                <w:color w:val="221F1F"/>
                <w:spacing w:val="-2"/>
                <w:sz w:val="24"/>
              </w:rPr>
              <w:t xml:space="preserve">и </w:t>
            </w:r>
            <w:r>
              <w:rPr>
                <w:i/>
                <w:color w:val="221F1F"/>
                <w:sz w:val="24"/>
              </w:rPr>
              <w:t>ответственность</w:t>
            </w:r>
            <w:r>
              <w:rPr>
                <w:i/>
                <w:color w:val="221F1F"/>
                <w:spacing w:val="-9"/>
                <w:sz w:val="24"/>
              </w:rPr>
              <w:t xml:space="preserve"> </w:t>
            </w:r>
            <w:r>
              <w:rPr>
                <w:i/>
                <w:color w:val="221F1F"/>
                <w:sz w:val="24"/>
              </w:rPr>
              <w:t>за его судьбу</w:t>
            </w:r>
          </w:p>
        </w:tc>
        <w:tc>
          <w:tcPr>
            <w:tcW w:w="2410" w:type="dxa"/>
          </w:tcPr>
          <w:p w:rsidR="00053D68" w:rsidRDefault="00053D68">
            <w:pPr>
              <w:pStyle w:val="TableParagraph"/>
              <w:spacing w:before="24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2138"/>
        </w:trPr>
        <w:tc>
          <w:tcPr>
            <w:tcW w:w="602"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30" w:right="2"/>
              <w:jc w:val="center"/>
              <w:rPr>
                <w:sz w:val="24"/>
              </w:rPr>
            </w:pPr>
            <w:r>
              <w:rPr>
                <w:color w:val="221F1F"/>
                <w:spacing w:val="-10"/>
                <w:sz w:val="24"/>
              </w:rPr>
              <w:t>7</w:t>
            </w:r>
          </w:p>
        </w:tc>
        <w:tc>
          <w:tcPr>
            <w:tcW w:w="1649" w:type="dxa"/>
          </w:tcPr>
          <w:p w:rsidR="00053D68" w:rsidRDefault="00053D68">
            <w:pPr>
              <w:pStyle w:val="TableParagraph"/>
              <w:rPr>
                <w:sz w:val="24"/>
              </w:rPr>
            </w:pPr>
          </w:p>
          <w:p w:rsidR="00053D68" w:rsidRDefault="00053D68">
            <w:pPr>
              <w:pStyle w:val="TableParagraph"/>
              <w:spacing w:before="181"/>
              <w:rPr>
                <w:sz w:val="24"/>
              </w:rPr>
            </w:pPr>
          </w:p>
          <w:p w:rsidR="00053D68" w:rsidRDefault="00DD0727">
            <w:pPr>
              <w:pStyle w:val="TableParagraph"/>
              <w:spacing w:line="187" w:lineRule="auto"/>
              <w:ind w:left="117" w:right="14"/>
              <w:rPr>
                <w:sz w:val="24"/>
              </w:rPr>
            </w:pPr>
            <w:r>
              <w:rPr>
                <w:color w:val="221F1F"/>
                <w:sz w:val="24"/>
              </w:rPr>
              <w:t>Как</w:t>
            </w:r>
            <w:r>
              <w:rPr>
                <w:color w:val="221F1F"/>
                <w:spacing w:val="-15"/>
                <w:sz w:val="24"/>
              </w:rPr>
              <w:t xml:space="preserve"> </w:t>
            </w:r>
            <w:r>
              <w:rPr>
                <w:color w:val="221F1F"/>
                <w:sz w:val="24"/>
              </w:rPr>
              <w:t>понять друг</w:t>
            </w:r>
            <w:r>
              <w:rPr>
                <w:color w:val="221F1F"/>
                <w:spacing w:val="-13"/>
                <w:sz w:val="24"/>
              </w:rPr>
              <w:t xml:space="preserve"> </w:t>
            </w:r>
            <w:r>
              <w:rPr>
                <w:color w:val="221F1F"/>
                <w:sz w:val="24"/>
              </w:rPr>
              <w:t xml:space="preserve">друга </w:t>
            </w:r>
            <w:r>
              <w:rPr>
                <w:color w:val="221F1F"/>
                <w:spacing w:val="-2"/>
                <w:sz w:val="24"/>
              </w:rPr>
              <w:t>разным поколениям?</w:t>
            </w:r>
          </w:p>
        </w:tc>
        <w:tc>
          <w:tcPr>
            <w:tcW w:w="1134"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28"/>
              <w:jc w:val="center"/>
              <w:rPr>
                <w:sz w:val="24"/>
              </w:rPr>
            </w:pPr>
            <w:r>
              <w:rPr>
                <w:color w:val="221F1F"/>
                <w:spacing w:val="-10"/>
                <w:sz w:val="24"/>
              </w:rPr>
              <w:t>1</w:t>
            </w:r>
          </w:p>
        </w:tc>
        <w:tc>
          <w:tcPr>
            <w:tcW w:w="2977" w:type="dxa"/>
          </w:tcPr>
          <w:p w:rsidR="00053D68" w:rsidRDefault="00DD0727">
            <w:pPr>
              <w:pStyle w:val="TableParagraph"/>
              <w:spacing w:before="196" w:line="187" w:lineRule="auto"/>
              <w:ind w:left="116" w:right="300"/>
              <w:rPr>
                <w:sz w:val="24"/>
              </w:rPr>
            </w:pPr>
            <w:r>
              <w:rPr>
                <w:color w:val="221F1F"/>
                <w:sz w:val="24"/>
              </w:rPr>
              <w:t>Семья как ценность в жизни каждого чело- века, основа любого общества. Формиро- вание</w:t>
            </w:r>
            <w:r>
              <w:rPr>
                <w:color w:val="221F1F"/>
                <w:spacing w:val="-15"/>
                <w:sz w:val="24"/>
              </w:rPr>
              <w:t xml:space="preserve"> </w:t>
            </w:r>
            <w:r>
              <w:rPr>
                <w:color w:val="221F1F"/>
                <w:sz w:val="24"/>
              </w:rPr>
              <w:t>общих</w:t>
            </w:r>
            <w:r>
              <w:rPr>
                <w:color w:val="221F1F"/>
                <w:spacing w:val="-15"/>
                <w:sz w:val="24"/>
              </w:rPr>
              <w:t xml:space="preserve"> </w:t>
            </w:r>
            <w:r>
              <w:rPr>
                <w:color w:val="221F1F"/>
                <w:sz w:val="24"/>
              </w:rPr>
              <w:t>семейных ценностей — залог взаимопонимания в семье. Преодоление</w:t>
            </w:r>
          </w:p>
          <w:p w:rsidR="00053D68" w:rsidRDefault="00DD0727">
            <w:pPr>
              <w:pStyle w:val="TableParagraph"/>
              <w:spacing w:line="200" w:lineRule="exact"/>
              <w:ind w:left="116"/>
              <w:rPr>
                <w:sz w:val="24"/>
              </w:rPr>
            </w:pPr>
            <w:r>
              <w:rPr>
                <w:color w:val="221F1F"/>
                <w:sz w:val="24"/>
              </w:rPr>
              <w:t>конфликтов</w:t>
            </w:r>
            <w:r>
              <w:rPr>
                <w:color w:val="221F1F"/>
                <w:spacing w:val="-4"/>
                <w:sz w:val="24"/>
              </w:rPr>
              <w:t xml:space="preserve"> </w:t>
            </w:r>
            <w:r>
              <w:rPr>
                <w:color w:val="221F1F"/>
                <w:sz w:val="24"/>
              </w:rPr>
              <w:t>и</w:t>
            </w:r>
            <w:r>
              <w:rPr>
                <w:color w:val="221F1F"/>
                <w:spacing w:val="-4"/>
                <w:sz w:val="24"/>
              </w:rPr>
              <w:t xml:space="preserve"> </w:t>
            </w:r>
            <w:r>
              <w:rPr>
                <w:color w:val="221F1F"/>
                <w:sz w:val="24"/>
              </w:rPr>
              <w:t>проблем</w:t>
            </w:r>
            <w:r>
              <w:rPr>
                <w:color w:val="221F1F"/>
                <w:spacing w:val="-3"/>
                <w:sz w:val="24"/>
              </w:rPr>
              <w:t xml:space="preserve"> </w:t>
            </w:r>
            <w:r>
              <w:rPr>
                <w:color w:val="221F1F"/>
                <w:spacing w:val="-10"/>
                <w:sz w:val="24"/>
              </w:rPr>
              <w:t>в</w:t>
            </w:r>
          </w:p>
        </w:tc>
        <w:tc>
          <w:tcPr>
            <w:tcW w:w="2410" w:type="dxa"/>
          </w:tcPr>
          <w:p w:rsidR="00053D68" w:rsidRDefault="00DD0727">
            <w:pPr>
              <w:pStyle w:val="TableParagraph"/>
              <w:spacing w:before="76"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134"/>
        <w:gridCol w:w="2977"/>
        <w:gridCol w:w="2410"/>
        <w:gridCol w:w="1559"/>
      </w:tblGrid>
      <w:tr w:rsidR="00053D68">
        <w:trPr>
          <w:trHeight w:val="2042"/>
        </w:trPr>
        <w:tc>
          <w:tcPr>
            <w:tcW w:w="602" w:type="dxa"/>
            <w:tcBorders>
              <w:bottom w:val="single" w:sz="8" w:space="0" w:color="221F1F"/>
            </w:tcBorders>
          </w:tcPr>
          <w:p w:rsidR="00053D68" w:rsidRDefault="00053D68">
            <w:pPr>
              <w:pStyle w:val="TableParagraph"/>
              <w:rPr>
                <w:sz w:val="24"/>
              </w:rPr>
            </w:pPr>
          </w:p>
        </w:tc>
        <w:tc>
          <w:tcPr>
            <w:tcW w:w="1649" w:type="dxa"/>
            <w:tcBorders>
              <w:bottom w:val="single" w:sz="8" w:space="0" w:color="221F1F"/>
            </w:tcBorders>
          </w:tcPr>
          <w:p w:rsidR="00053D68" w:rsidRDefault="00053D68">
            <w:pPr>
              <w:pStyle w:val="TableParagraph"/>
              <w:rPr>
                <w:sz w:val="24"/>
              </w:rPr>
            </w:pPr>
          </w:p>
        </w:tc>
        <w:tc>
          <w:tcPr>
            <w:tcW w:w="1134" w:type="dxa"/>
            <w:tcBorders>
              <w:bottom w:val="single" w:sz="8" w:space="0" w:color="221F1F"/>
            </w:tcBorders>
          </w:tcPr>
          <w:p w:rsidR="00053D68" w:rsidRDefault="00053D68">
            <w:pPr>
              <w:pStyle w:val="TableParagraph"/>
              <w:rPr>
                <w:sz w:val="24"/>
              </w:rPr>
            </w:pPr>
          </w:p>
        </w:tc>
        <w:tc>
          <w:tcPr>
            <w:tcW w:w="2977" w:type="dxa"/>
            <w:tcBorders>
              <w:bottom w:val="single" w:sz="8" w:space="0" w:color="221F1F"/>
            </w:tcBorders>
          </w:tcPr>
          <w:p w:rsidR="00053D68" w:rsidRDefault="00DD0727">
            <w:pPr>
              <w:pStyle w:val="TableParagraph"/>
              <w:spacing w:line="187" w:lineRule="auto"/>
              <w:ind w:left="116" w:right="60"/>
              <w:rPr>
                <w:sz w:val="24"/>
              </w:rPr>
            </w:pPr>
            <w:r>
              <w:rPr>
                <w:color w:val="221F1F"/>
                <w:sz w:val="24"/>
              </w:rPr>
              <w:t>общении за счет взаимоуважения</w:t>
            </w:r>
            <w:r>
              <w:rPr>
                <w:color w:val="221F1F"/>
                <w:spacing w:val="-15"/>
                <w:sz w:val="24"/>
              </w:rPr>
              <w:t xml:space="preserve"> </w:t>
            </w:r>
            <w:r>
              <w:rPr>
                <w:color w:val="221F1F"/>
                <w:sz w:val="24"/>
              </w:rPr>
              <w:t>и</w:t>
            </w:r>
            <w:r>
              <w:rPr>
                <w:color w:val="221F1F"/>
                <w:spacing w:val="-15"/>
                <w:sz w:val="24"/>
              </w:rPr>
              <w:t xml:space="preserve"> </w:t>
            </w:r>
            <w:r>
              <w:rPr>
                <w:color w:val="221F1F"/>
                <w:sz w:val="24"/>
              </w:rPr>
              <w:t xml:space="preserve">обмена </w:t>
            </w:r>
            <w:r>
              <w:rPr>
                <w:color w:val="221F1F"/>
                <w:spacing w:val="-2"/>
                <w:sz w:val="24"/>
              </w:rPr>
              <w:t>опытом.</w:t>
            </w:r>
          </w:p>
          <w:p w:rsidR="00053D68" w:rsidRDefault="00DD0727">
            <w:pPr>
              <w:pStyle w:val="TableParagraph"/>
              <w:spacing w:before="4" w:line="187" w:lineRule="auto"/>
              <w:ind w:left="116" w:right="134"/>
              <w:rPr>
                <w:i/>
                <w:sz w:val="24"/>
              </w:rPr>
            </w:pPr>
            <w:r>
              <w:rPr>
                <w:i/>
                <w:color w:val="221F1F"/>
                <w:spacing w:val="-2"/>
                <w:sz w:val="24"/>
              </w:rPr>
              <w:t xml:space="preserve">Формирующиеся </w:t>
            </w:r>
            <w:r>
              <w:rPr>
                <w:i/>
                <w:color w:val="221F1F"/>
                <w:sz w:val="24"/>
              </w:rPr>
              <w:t>ценности:</w:t>
            </w:r>
            <w:r>
              <w:rPr>
                <w:i/>
                <w:color w:val="221F1F"/>
                <w:spacing w:val="40"/>
                <w:sz w:val="24"/>
              </w:rPr>
              <w:t xml:space="preserve"> </w:t>
            </w:r>
            <w:r>
              <w:rPr>
                <w:i/>
                <w:color w:val="221F1F"/>
                <w:sz w:val="24"/>
              </w:rPr>
              <w:t>крепкая</w:t>
            </w:r>
            <w:r>
              <w:rPr>
                <w:i/>
                <w:color w:val="221F1F"/>
                <w:spacing w:val="40"/>
                <w:sz w:val="24"/>
              </w:rPr>
              <w:t xml:space="preserve"> </w:t>
            </w:r>
            <w:r>
              <w:rPr>
                <w:i/>
                <w:color w:val="221F1F"/>
                <w:sz w:val="24"/>
              </w:rPr>
              <w:t>семья</w:t>
            </w:r>
          </w:p>
        </w:tc>
        <w:tc>
          <w:tcPr>
            <w:tcW w:w="2410" w:type="dxa"/>
            <w:tcBorders>
              <w:bottom w:val="single" w:sz="8" w:space="0" w:color="221F1F"/>
            </w:tcBorders>
          </w:tcPr>
          <w:p w:rsidR="00053D68" w:rsidRDefault="00053D68">
            <w:pPr>
              <w:pStyle w:val="TableParagraph"/>
              <w:rPr>
                <w:sz w:val="24"/>
              </w:rPr>
            </w:pPr>
          </w:p>
        </w:tc>
        <w:tc>
          <w:tcPr>
            <w:tcW w:w="1559" w:type="dxa"/>
            <w:tcBorders>
              <w:bottom w:val="single" w:sz="8" w:space="0" w:color="221F1F"/>
            </w:tcBorders>
          </w:tcPr>
          <w:p w:rsidR="00053D68" w:rsidRDefault="00053D68">
            <w:pPr>
              <w:pStyle w:val="TableParagraph"/>
              <w:rPr>
                <w:sz w:val="24"/>
              </w:rPr>
            </w:pPr>
          </w:p>
        </w:tc>
      </w:tr>
      <w:tr w:rsidR="00053D68">
        <w:trPr>
          <w:trHeight w:val="5162"/>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jc w:val="center"/>
              <w:rPr>
                <w:sz w:val="24"/>
              </w:rPr>
            </w:pPr>
            <w:r>
              <w:rPr>
                <w:color w:val="221F1F"/>
                <w:spacing w:val="-10"/>
                <w:sz w:val="24"/>
              </w:rPr>
              <w:t>8</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34"/>
              <w:rPr>
                <w:sz w:val="24"/>
              </w:rPr>
            </w:pPr>
          </w:p>
          <w:p w:rsidR="00053D68" w:rsidRDefault="00DD0727">
            <w:pPr>
              <w:pStyle w:val="TableParagraph"/>
              <w:tabs>
                <w:tab w:val="left" w:pos="695"/>
                <w:tab w:val="left" w:pos="1222"/>
              </w:tabs>
              <w:spacing w:line="187" w:lineRule="auto"/>
              <w:ind w:left="117" w:right="134"/>
              <w:rPr>
                <w:sz w:val="24"/>
              </w:rPr>
            </w:pPr>
            <w:r>
              <w:rPr>
                <w:color w:val="221F1F"/>
                <w:spacing w:val="-10"/>
                <w:sz w:val="24"/>
              </w:rPr>
              <w:t>О</w:t>
            </w:r>
            <w:r>
              <w:rPr>
                <w:color w:val="221F1F"/>
                <w:sz w:val="24"/>
              </w:rPr>
              <w:tab/>
            </w:r>
            <w:r>
              <w:rPr>
                <w:color w:val="221F1F"/>
                <w:spacing w:val="-2"/>
                <w:sz w:val="24"/>
              </w:rPr>
              <w:t>городах России.</w:t>
            </w:r>
            <w:r>
              <w:rPr>
                <w:color w:val="221F1F"/>
                <w:sz w:val="24"/>
              </w:rPr>
              <w:tab/>
            </w:r>
            <w:r>
              <w:rPr>
                <w:color w:val="221F1F"/>
                <w:spacing w:val="-6"/>
                <w:sz w:val="24"/>
              </w:rPr>
              <w:t xml:space="preserve">Ко </w:t>
            </w:r>
            <w:r>
              <w:rPr>
                <w:color w:val="221F1F"/>
                <w:spacing w:val="-4"/>
                <w:sz w:val="24"/>
              </w:rPr>
              <w:t xml:space="preserve">Дню </w:t>
            </w:r>
            <w:r>
              <w:rPr>
                <w:color w:val="221F1F"/>
                <w:spacing w:val="-2"/>
                <w:sz w:val="24"/>
              </w:rPr>
              <w:t>народного единства</w:t>
            </w:r>
          </w:p>
        </w:tc>
        <w:tc>
          <w:tcPr>
            <w:tcW w:w="1134"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jc w:val="center"/>
              <w:rPr>
                <w:sz w:val="24"/>
              </w:rPr>
            </w:pPr>
            <w:r>
              <w:rPr>
                <w:color w:val="221F1F"/>
                <w:spacing w:val="-10"/>
                <w:sz w:val="24"/>
              </w:rPr>
              <w:t>1</w:t>
            </w:r>
          </w:p>
        </w:tc>
        <w:tc>
          <w:tcPr>
            <w:tcW w:w="2977" w:type="dxa"/>
            <w:tcBorders>
              <w:top w:val="single" w:sz="8" w:space="0" w:color="221F1F"/>
            </w:tcBorders>
          </w:tcPr>
          <w:p w:rsidR="00053D68" w:rsidRDefault="00DD0727">
            <w:pPr>
              <w:pStyle w:val="TableParagraph"/>
              <w:spacing w:before="76" w:line="187" w:lineRule="auto"/>
              <w:ind w:left="117"/>
              <w:rPr>
                <w:sz w:val="24"/>
              </w:rPr>
            </w:pPr>
            <w:r>
              <w:rPr>
                <w:color w:val="221F1F"/>
                <w:sz w:val="24"/>
              </w:rPr>
              <w:t>Города России: разнообразие</w:t>
            </w:r>
            <w:r>
              <w:rPr>
                <w:color w:val="221F1F"/>
                <w:spacing w:val="-15"/>
                <w:sz w:val="24"/>
              </w:rPr>
              <w:t xml:space="preserve"> </w:t>
            </w:r>
            <w:r>
              <w:rPr>
                <w:color w:val="221F1F"/>
                <w:sz w:val="24"/>
              </w:rPr>
              <w:t>культур,</w:t>
            </w:r>
            <w:r>
              <w:rPr>
                <w:color w:val="221F1F"/>
                <w:spacing w:val="-15"/>
                <w:sz w:val="24"/>
              </w:rPr>
              <w:t xml:space="preserve"> </w:t>
            </w:r>
            <w:r>
              <w:rPr>
                <w:color w:val="221F1F"/>
                <w:sz w:val="24"/>
              </w:rPr>
              <w:t>язы- ков и вековых традиций.</w:t>
            </w:r>
          </w:p>
          <w:p w:rsidR="00053D68" w:rsidRDefault="00DD0727">
            <w:pPr>
              <w:pStyle w:val="TableParagraph"/>
              <w:spacing w:line="187" w:lineRule="auto"/>
              <w:ind w:left="117" w:right="46"/>
              <w:rPr>
                <w:sz w:val="24"/>
              </w:rPr>
            </w:pPr>
            <w:r>
              <w:rPr>
                <w:color w:val="221F1F"/>
                <w:sz w:val="24"/>
              </w:rPr>
              <w:t>Единство</w:t>
            </w:r>
            <w:r>
              <w:rPr>
                <w:color w:val="221F1F"/>
                <w:spacing w:val="-9"/>
                <w:sz w:val="24"/>
              </w:rPr>
              <w:t xml:space="preserve"> </w:t>
            </w:r>
            <w:r>
              <w:rPr>
                <w:color w:val="221F1F"/>
                <w:sz w:val="24"/>
              </w:rPr>
              <w:t>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 ских городов — изучение страниц истории Отечества. Роль государства</w:t>
            </w:r>
            <w:r>
              <w:rPr>
                <w:color w:val="221F1F"/>
                <w:spacing w:val="-8"/>
                <w:sz w:val="24"/>
              </w:rPr>
              <w:t xml:space="preserve"> </w:t>
            </w:r>
            <w:r>
              <w:rPr>
                <w:color w:val="221F1F"/>
                <w:sz w:val="24"/>
              </w:rPr>
              <w:t>в</w:t>
            </w:r>
            <w:r>
              <w:rPr>
                <w:color w:val="221F1F"/>
                <w:spacing w:val="-8"/>
                <w:sz w:val="24"/>
              </w:rPr>
              <w:t xml:space="preserve"> </w:t>
            </w:r>
            <w:r>
              <w:rPr>
                <w:color w:val="221F1F"/>
                <w:sz w:val="24"/>
              </w:rPr>
              <w:t>развитии</w:t>
            </w:r>
            <w:r>
              <w:rPr>
                <w:color w:val="221F1F"/>
                <w:spacing w:val="-8"/>
                <w:sz w:val="24"/>
              </w:rPr>
              <w:t xml:space="preserve"> </w:t>
            </w:r>
            <w:r>
              <w:rPr>
                <w:color w:val="221F1F"/>
                <w:sz w:val="24"/>
              </w:rPr>
              <w:t>ма- лых</w:t>
            </w:r>
            <w:r>
              <w:rPr>
                <w:color w:val="221F1F"/>
                <w:spacing w:val="-15"/>
                <w:sz w:val="24"/>
              </w:rPr>
              <w:t xml:space="preserve"> </w:t>
            </w:r>
            <w:r>
              <w:rPr>
                <w:color w:val="221F1F"/>
                <w:sz w:val="24"/>
              </w:rPr>
              <w:t>городов.</w:t>
            </w:r>
            <w:r>
              <w:rPr>
                <w:color w:val="221F1F"/>
                <w:spacing w:val="-15"/>
                <w:sz w:val="24"/>
              </w:rPr>
              <w:t xml:space="preserve"> </w:t>
            </w:r>
            <w:r>
              <w:rPr>
                <w:color w:val="221F1F"/>
                <w:sz w:val="24"/>
              </w:rPr>
              <w:t>Возможности граждан</w:t>
            </w:r>
            <w:r>
              <w:rPr>
                <w:color w:val="221F1F"/>
                <w:spacing w:val="-6"/>
                <w:sz w:val="24"/>
              </w:rPr>
              <w:t xml:space="preserve"> </w:t>
            </w:r>
            <w:r>
              <w:rPr>
                <w:color w:val="221F1F"/>
                <w:sz w:val="24"/>
              </w:rPr>
              <w:t>в</w:t>
            </w:r>
            <w:r>
              <w:rPr>
                <w:color w:val="221F1F"/>
                <w:spacing w:val="-6"/>
                <w:sz w:val="24"/>
              </w:rPr>
              <w:t xml:space="preserve"> </w:t>
            </w:r>
            <w:r>
              <w:rPr>
                <w:color w:val="221F1F"/>
                <w:sz w:val="24"/>
              </w:rPr>
              <w:t>разви-</w:t>
            </w:r>
            <w:r>
              <w:rPr>
                <w:color w:val="221F1F"/>
                <w:spacing w:val="-6"/>
                <w:sz w:val="24"/>
              </w:rPr>
              <w:t xml:space="preserve"> </w:t>
            </w:r>
            <w:r>
              <w:rPr>
                <w:color w:val="221F1F"/>
                <w:sz w:val="24"/>
              </w:rPr>
              <w:t>тии</w:t>
            </w:r>
            <w:r>
              <w:rPr>
                <w:color w:val="221F1F"/>
                <w:spacing w:val="-6"/>
                <w:sz w:val="24"/>
              </w:rPr>
              <w:t xml:space="preserve"> </w:t>
            </w:r>
            <w:r>
              <w:rPr>
                <w:color w:val="221F1F"/>
                <w:sz w:val="24"/>
              </w:rPr>
              <w:t>своей малой родины.</w:t>
            </w:r>
          </w:p>
          <w:p w:rsidR="00053D68" w:rsidRDefault="00DD0727">
            <w:pPr>
              <w:pStyle w:val="TableParagraph"/>
              <w:spacing w:before="8" w:line="187" w:lineRule="auto"/>
              <w:ind w:left="117" w:right="2"/>
              <w:rPr>
                <w:i/>
                <w:sz w:val="24"/>
              </w:rPr>
            </w:pPr>
            <w:r>
              <w:rPr>
                <w:i/>
                <w:color w:val="221F1F"/>
                <w:spacing w:val="-2"/>
                <w:sz w:val="24"/>
              </w:rPr>
              <w:t>Формирующиеся</w:t>
            </w:r>
            <w:r>
              <w:rPr>
                <w:i/>
                <w:color w:val="221F1F"/>
                <w:spacing w:val="80"/>
                <w:sz w:val="24"/>
              </w:rPr>
              <w:t xml:space="preserve"> </w:t>
            </w:r>
            <w:r>
              <w:rPr>
                <w:i/>
                <w:color w:val="221F1F"/>
                <w:sz w:val="24"/>
              </w:rPr>
              <w:t>ценности:</w:t>
            </w:r>
            <w:r>
              <w:rPr>
                <w:i/>
                <w:color w:val="221F1F"/>
                <w:spacing w:val="40"/>
                <w:sz w:val="24"/>
              </w:rPr>
              <w:t xml:space="preserve"> </w:t>
            </w:r>
            <w:r>
              <w:rPr>
                <w:i/>
                <w:color w:val="221F1F"/>
                <w:sz w:val="24"/>
              </w:rPr>
              <w:t>единство</w:t>
            </w:r>
            <w:r>
              <w:rPr>
                <w:i/>
                <w:color w:val="221F1F"/>
                <w:spacing w:val="40"/>
                <w:sz w:val="24"/>
              </w:rPr>
              <w:t xml:space="preserve"> </w:t>
            </w:r>
            <w:r>
              <w:rPr>
                <w:i/>
                <w:color w:val="221F1F"/>
                <w:sz w:val="24"/>
              </w:rPr>
              <w:t>наро-</w:t>
            </w:r>
          </w:p>
          <w:p w:rsidR="00053D68" w:rsidRDefault="00DD0727">
            <w:pPr>
              <w:pStyle w:val="TableParagraph"/>
              <w:spacing w:line="270" w:lineRule="atLeast"/>
              <w:ind w:left="117" w:right="60"/>
              <w:rPr>
                <w:i/>
                <w:sz w:val="24"/>
              </w:rPr>
            </w:pPr>
            <w:r>
              <w:rPr>
                <w:i/>
                <w:color w:val="221F1F"/>
                <w:sz w:val="24"/>
              </w:rPr>
              <w:t xml:space="preserve">дов России, </w:t>
            </w:r>
            <w:r>
              <w:rPr>
                <w:i/>
                <w:color w:val="221F1F"/>
                <w:spacing w:val="-4"/>
                <w:sz w:val="24"/>
              </w:rPr>
              <w:t>гражданственность</w:t>
            </w:r>
          </w:p>
        </w:tc>
        <w:tc>
          <w:tcPr>
            <w:tcW w:w="2410" w:type="dxa"/>
            <w:tcBorders>
              <w:top w:val="single" w:sz="8" w:space="0" w:color="221F1F"/>
            </w:tcBorders>
          </w:tcPr>
          <w:p w:rsidR="00053D68" w:rsidRDefault="00053D68">
            <w:pPr>
              <w:pStyle w:val="TableParagraph"/>
              <w:spacing w:before="24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r w:rsidR="00053D68">
        <w:trPr>
          <w:trHeight w:val="4672"/>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
              <w:jc w:val="center"/>
              <w:rPr>
                <w:sz w:val="24"/>
              </w:rPr>
            </w:pPr>
            <w:r>
              <w:rPr>
                <w:color w:val="221F1F"/>
                <w:spacing w:val="-10"/>
                <w:sz w:val="24"/>
              </w:rPr>
              <w:t>9</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34"/>
              <w:rPr>
                <w:sz w:val="24"/>
              </w:rPr>
            </w:pPr>
          </w:p>
          <w:p w:rsidR="00053D68" w:rsidRDefault="00DD0727">
            <w:pPr>
              <w:pStyle w:val="TableParagraph"/>
              <w:spacing w:line="187" w:lineRule="auto"/>
              <w:ind w:left="117" w:right="14"/>
              <w:rPr>
                <w:sz w:val="24"/>
              </w:rPr>
            </w:pPr>
            <w:r>
              <w:rPr>
                <w:color w:val="221F1F"/>
                <w:spacing w:val="-2"/>
                <w:sz w:val="24"/>
              </w:rPr>
              <w:t xml:space="preserve">Общество безграничных </w:t>
            </w:r>
            <w:r>
              <w:rPr>
                <w:color w:val="221F1F"/>
                <w:spacing w:val="-4"/>
                <w:sz w:val="24"/>
              </w:rPr>
              <w:t>возможностей</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
              <w:jc w:val="center"/>
              <w:rPr>
                <w:sz w:val="24"/>
              </w:rPr>
            </w:pPr>
            <w:r>
              <w:rPr>
                <w:color w:val="221F1F"/>
                <w:spacing w:val="-10"/>
                <w:sz w:val="24"/>
              </w:rPr>
              <w:t>1</w:t>
            </w:r>
          </w:p>
        </w:tc>
        <w:tc>
          <w:tcPr>
            <w:tcW w:w="2977" w:type="dxa"/>
          </w:tcPr>
          <w:p w:rsidR="00053D68" w:rsidRDefault="00DD0727">
            <w:pPr>
              <w:pStyle w:val="TableParagraph"/>
              <w:spacing w:before="27" w:line="246" w:lineRule="exact"/>
              <w:ind w:left="117"/>
              <w:rPr>
                <w:sz w:val="24"/>
              </w:rPr>
            </w:pPr>
            <w:r>
              <w:rPr>
                <w:color w:val="221F1F"/>
                <w:sz w:val="24"/>
              </w:rPr>
              <w:t>Современное</w:t>
            </w:r>
            <w:r>
              <w:rPr>
                <w:color w:val="221F1F"/>
                <w:spacing w:val="-7"/>
                <w:sz w:val="24"/>
              </w:rPr>
              <w:t xml:space="preserve"> </w:t>
            </w:r>
            <w:r>
              <w:rPr>
                <w:color w:val="221F1F"/>
                <w:spacing w:val="-2"/>
                <w:sz w:val="24"/>
              </w:rPr>
              <w:t>общество</w:t>
            </w:r>
          </w:p>
          <w:p w:rsidR="00053D68" w:rsidRDefault="00DD0727">
            <w:pPr>
              <w:pStyle w:val="TableParagraph"/>
              <w:spacing w:before="19" w:line="187" w:lineRule="auto"/>
              <w:ind w:left="117" w:right="246"/>
              <w:rPr>
                <w:i/>
                <w:sz w:val="24"/>
              </w:rPr>
            </w:pPr>
            <w:r>
              <w:rPr>
                <w:color w:val="221F1F"/>
                <w:sz w:val="24"/>
              </w:rPr>
              <w:t>— совокупность разных людей,</w:t>
            </w:r>
            <w:r>
              <w:rPr>
                <w:color w:val="221F1F"/>
                <w:spacing w:val="-8"/>
                <w:sz w:val="24"/>
              </w:rPr>
              <w:t xml:space="preserve"> </w:t>
            </w:r>
            <w:r>
              <w:rPr>
                <w:color w:val="221F1F"/>
                <w:sz w:val="24"/>
              </w:rPr>
              <w:t>отличных</w:t>
            </w:r>
            <w:r>
              <w:rPr>
                <w:color w:val="221F1F"/>
                <w:spacing w:val="-8"/>
                <w:sz w:val="24"/>
              </w:rPr>
              <w:t xml:space="preserve"> </w:t>
            </w:r>
            <w:r>
              <w:rPr>
                <w:color w:val="221F1F"/>
                <w:sz w:val="24"/>
              </w:rPr>
              <w:t>друг</w:t>
            </w:r>
            <w:r>
              <w:rPr>
                <w:color w:val="221F1F"/>
                <w:spacing w:val="-8"/>
                <w:sz w:val="24"/>
              </w:rPr>
              <w:t xml:space="preserve"> </w:t>
            </w:r>
            <w:r>
              <w:rPr>
                <w:color w:val="221F1F"/>
                <w:sz w:val="24"/>
              </w:rPr>
              <w:t xml:space="preserve">от друга, но имеющих единые потребности в любви, ува- жении, дружбе, принятии и самореализации. Роль цифровых технологий в </w:t>
            </w:r>
            <w:r>
              <w:rPr>
                <w:color w:val="221F1F"/>
                <w:spacing w:val="-2"/>
                <w:sz w:val="24"/>
              </w:rPr>
              <w:t xml:space="preserve">расширении </w:t>
            </w:r>
            <w:r>
              <w:rPr>
                <w:color w:val="221F1F"/>
                <w:sz w:val="24"/>
              </w:rPr>
              <w:t>возможностей участия в общественных про- цессах. Готовность уважительно восприни- мать</w:t>
            </w:r>
            <w:r>
              <w:rPr>
                <w:color w:val="221F1F"/>
                <w:spacing w:val="-13"/>
                <w:sz w:val="24"/>
              </w:rPr>
              <w:t xml:space="preserve"> </w:t>
            </w:r>
            <w:r>
              <w:rPr>
                <w:color w:val="221F1F"/>
                <w:sz w:val="24"/>
              </w:rPr>
              <w:t>другого</w:t>
            </w:r>
            <w:r>
              <w:rPr>
                <w:color w:val="221F1F"/>
                <w:spacing w:val="-13"/>
                <w:sz w:val="24"/>
              </w:rPr>
              <w:t xml:space="preserve"> </w:t>
            </w:r>
            <w:r>
              <w:rPr>
                <w:color w:val="221F1F"/>
                <w:sz w:val="24"/>
              </w:rPr>
              <w:t>человека</w:t>
            </w:r>
            <w:r>
              <w:rPr>
                <w:color w:val="221F1F"/>
                <w:spacing w:val="-13"/>
                <w:sz w:val="24"/>
              </w:rPr>
              <w:t xml:space="preserve"> </w:t>
            </w:r>
            <w:r>
              <w:rPr>
                <w:color w:val="221F1F"/>
                <w:sz w:val="24"/>
              </w:rPr>
              <w:t xml:space="preserve">— основа гармонич- ных отношений в обществе. </w:t>
            </w:r>
            <w:r>
              <w:rPr>
                <w:i/>
                <w:color w:val="221F1F"/>
                <w:spacing w:val="-2"/>
                <w:sz w:val="24"/>
              </w:rPr>
              <w:t xml:space="preserve">Формирующиеся </w:t>
            </w:r>
            <w:r>
              <w:rPr>
                <w:i/>
                <w:color w:val="221F1F"/>
                <w:sz w:val="24"/>
              </w:rPr>
              <w:t>ценности:</w:t>
            </w:r>
            <w:r>
              <w:rPr>
                <w:i/>
                <w:color w:val="221F1F"/>
                <w:spacing w:val="40"/>
                <w:sz w:val="24"/>
              </w:rPr>
              <w:t xml:space="preserve"> </w:t>
            </w:r>
            <w:r>
              <w:rPr>
                <w:i/>
                <w:color w:val="221F1F"/>
                <w:sz w:val="24"/>
              </w:rPr>
              <w:t xml:space="preserve">жизнь, </w:t>
            </w:r>
            <w:r>
              <w:rPr>
                <w:i/>
                <w:color w:val="221F1F"/>
                <w:spacing w:val="-2"/>
                <w:sz w:val="24"/>
              </w:rPr>
              <w:t>взаимоу-</w:t>
            </w:r>
          </w:p>
          <w:p w:rsidR="00053D68" w:rsidRDefault="00DD0727">
            <w:pPr>
              <w:pStyle w:val="TableParagraph"/>
              <w:spacing w:before="20" w:line="251" w:lineRule="exact"/>
              <w:ind w:left="117"/>
              <w:rPr>
                <w:i/>
                <w:sz w:val="24"/>
              </w:rPr>
            </w:pPr>
            <w:r>
              <w:rPr>
                <w:i/>
                <w:color w:val="221F1F"/>
                <w:spacing w:val="-2"/>
                <w:sz w:val="24"/>
              </w:rPr>
              <w:t>важение</w:t>
            </w:r>
          </w:p>
        </w:tc>
        <w:tc>
          <w:tcPr>
            <w:tcW w:w="2410" w:type="dxa"/>
          </w:tcPr>
          <w:p w:rsidR="00053D68" w:rsidRDefault="00053D68">
            <w:pPr>
              <w:pStyle w:val="TableParagraph"/>
              <w:spacing w:before="12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r w:rsidR="00053D68">
        <w:trPr>
          <w:trHeight w:val="3307"/>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right="5"/>
              <w:jc w:val="center"/>
              <w:rPr>
                <w:sz w:val="24"/>
              </w:rPr>
            </w:pPr>
            <w:r>
              <w:rPr>
                <w:color w:val="221F1F"/>
                <w:spacing w:val="-5"/>
                <w:sz w:val="24"/>
              </w:rPr>
              <w:t>10</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4"/>
              <w:rPr>
                <w:sz w:val="24"/>
              </w:rPr>
            </w:pPr>
          </w:p>
          <w:p w:rsidR="00053D68" w:rsidRDefault="00DD0727">
            <w:pPr>
              <w:pStyle w:val="TableParagraph"/>
              <w:spacing w:line="187" w:lineRule="auto"/>
              <w:ind w:left="117" w:right="563"/>
              <w:rPr>
                <w:sz w:val="24"/>
              </w:rPr>
            </w:pPr>
            <w:r>
              <w:rPr>
                <w:color w:val="221F1F"/>
                <w:spacing w:val="-2"/>
                <w:sz w:val="24"/>
              </w:rPr>
              <w:t xml:space="preserve">Селекци </w:t>
            </w:r>
            <w:r>
              <w:rPr>
                <w:color w:val="221F1F"/>
                <w:sz w:val="24"/>
              </w:rPr>
              <w:t xml:space="preserve">я и </w:t>
            </w:r>
            <w:r>
              <w:rPr>
                <w:color w:val="221F1F"/>
                <w:spacing w:val="-2"/>
                <w:sz w:val="24"/>
              </w:rPr>
              <w:t xml:space="preserve">генетика. </w:t>
            </w:r>
            <w:r>
              <w:rPr>
                <w:color w:val="221F1F"/>
                <w:sz w:val="24"/>
              </w:rPr>
              <w:t>К 170-</w:t>
            </w:r>
          </w:p>
          <w:p w:rsidR="00053D68" w:rsidRDefault="00DD0727">
            <w:pPr>
              <w:pStyle w:val="TableParagraph"/>
              <w:spacing w:line="219" w:lineRule="exact"/>
              <w:ind w:left="117"/>
              <w:rPr>
                <w:sz w:val="24"/>
              </w:rPr>
            </w:pPr>
            <w:r>
              <w:rPr>
                <w:color w:val="221F1F"/>
                <w:spacing w:val="-4"/>
                <w:sz w:val="24"/>
              </w:rPr>
              <w:t>летию</w:t>
            </w:r>
          </w:p>
          <w:p w:rsidR="00053D68" w:rsidRDefault="00DD0727">
            <w:pPr>
              <w:pStyle w:val="TableParagraph"/>
              <w:spacing w:line="262" w:lineRule="exact"/>
              <w:ind w:left="117"/>
              <w:rPr>
                <w:sz w:val="24"/>
              </w:rPr>
            </w:pPr>
            <w:r>
              <w:rPr>
                <w:color w:val="221F1F"/>
                <w:sz w:val="24"/>
              </w:rPr>
              <w:t>И.</w:t>
            </w:r>
            <w:r>
              <w:rPr>
                <w:color w:val="221F1F"/>
                <w:spacing w:val="-16"/>
                <w:sz w:val="24"/>
              </w:rPr>
              <w:t xml:space="preserve"> </w:t>
            </w:r>
            <w:r>
              <w:rPr>
                <w:color w:val="221F1F"/>
                <w:spacing w:val="-5"/>
                <w:sz w:val="24"/>
              </w:rPr>
              <w:t>В.</w:t>
            </w:r>
          </w:p>
          <w:p w:rsidR="00053D68" w:rsidRDefault="00DD0727">
            <w:pPr>
              <w:pStyle w:val="TableParagraph"/>
              <w:spacing w:line="268" w:lineRule="exact"/>
              <w:ind w:left="117"/>
              <w:rPr>
                <w:sz w:val="24"/>
              </w:rPr>
            </w:pPr>
            <w:r>
              <w:rPr>
                <w:color w:val="221F1F"/>
                <w:spacing w:val="-2"/>
                <w:sz w:val="24"/>
              </w:rPr>
              <w:t>Мичурина</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jc w:val="center"/>
              <w:rPr>
                <w:sz w:val="24"/>
              </w:rPr>
            </w:pPr>
            <w:r>
              <w:rPr>
                <w:color w:val="221F1F"/>
                <w:spacing w:val="-10"/>
                <w:sz w:val="24"/>
              </w:rPr>
              <w:t>1</w:t>
            </w:r>
          </w:p>
        </w:tc>
        <w:tc>
          <w:tcPr>
            <w:tcW w:w="2977" w:type="dxa"/>
          </w:tcPr>
          <w:p w:rsidR="00053D68" w:rsidRDefault="00DD0727">
            <w:pPr>
              <w:pStyle w:val="TableParagraph"/>
              <w:spacing w:before="76" w:line="187" w:lineRule="auto"/>
              <w:ind w:left="117" w:right="104"/>
              <w:rPr>
                <w:sz w:val="24"/>
              </w:rPr>
            </w:pPr>
            <w:r>
              <w:rPr>
                <w:color w:val="221F1F"/>
                <w:sz w:val="24"/>
              </w:rPr>
              <w:t xml:space="preserve">Генетика и селекция — перспективные об- ласти </w:t>
            </w:r>
            <w:r>
              <w:rPr>
                <w:color w:val="221F1F"/>
                <w:spacing w:val="-2"/>
                <w:sz w:val="24"/>
              </w:rPr>
              <w:t>науки,</w:t>
            </w:r>
            <w:r>
              <w:rPr>
                <w:color w:val="221F1F"/>
                <w:spacing w:val="-16"/>
                <w:sz w:val="24"/>
              </w:rPr>
              <w:t xml:space="preserve"> </w:t>
            </w:r>
            <w:r>
              <w:rPr>
                <w:color w:val="221F1F"/>
                <w:spacing w:val="-2"/>
                <w:sz w:val="24"/>
              </w:rPr>
              <w:t>улучшающие</w:t>
            </w:r>
            <w:r>
              <w:rPr>
                <w:color w:val="221F1F"/>
                <w:spacing w:val="-15"/>
                <w:sz w:val="24"/>
              </w:rPr>
              <w:t xml:space="preserve"> </w:t>
            </w:r>
            <w:r>
              <w:rPr>
                <w:color w:val="221F1F"/>
                <w:spacing w:val="-2"/>
                <w:sz w:val="24"/>
              </w:rPr>
              <w:t xml:space="preserve">жизнь </w:t>
            </w:r>
            <w:r>
              <w:rPr>
                <w:color w:val="221F1F"/>
                <w:sz w:val="24"/>
              </w:rPr>
              <w:t>общества. Уникальные научные достижения россий- ских ученых прошлого и настоящего.</w:t>
            </w:r>
          </w:p>
          <w:p w:rsidR="00053D68" w:rsidRDefault="00DD0727">
            <w:pPr>
              <w:pStyle w:val="TableParagraph"/>
              <w:spacing w:before="2" w:line="187" w:lineRule="auto"/>
              <w:ind w:left="117" w:right="300"/>
              <w:rPr>
                <w:sz w:val="24"/>
              </w:rPr>
            </w:pPr>
            <w:r>
              <w:rPr>
                <w:color w:val="221F1F"/>
                <w:sz w:val="24"/>
              </w:rPr>
              <w:t>Открытия И. В. Мичурина</w:t>
            </w:r>
            <w:r>
              <w:rPr>
                <w:color w:val="221F1F"/>
                <w:spacing w:val="-14"/>
                <w:sz w:val="24"/>
              </w:rPr>
              <w:t xml:space="preserve"> </w:t>
            </w:r>
            <w:r>
              <w:rPr>
                <w:color w:val="221F1F"/>
                <w:sz w:val="24"/>
              </w:rPr>
              <w:t>и</w:t>
            </w:r>
            <w:r>
              <w:rPr>
                <w:color w:val="221F1F"/>
                <w:spacing w:val="-14"/>
                <w:sz w:val="24"/>
              </w:rPr>
              <w:t xml:space="preserve"> </w:t>
            </w:r>
            <w:r>
              <w:rPr>
                <w:color w:val="221F1F"/>
                <w:sz w:val="24"/>
              </w:rPr>
              <w:t>их</w:t>
            </w:r>
            <w:r>
              <w:rPr>
                <w:color w:val="221F1F"/>
                <w:spacing w:val="-14"/>
                <w:sz w:val="24"/>
              </w:rPr>
              <w:t xml:space="preserve"> </w:t>
            </w:r>
            <w:r>
              <w:rPr>
                <w:color w:val="221F1F"/>
                <w:sz w:val="24"/>
              </w:rPr>
              <w:t>влияние на развитие страны.</w:t>
            </w:r>
          </w:p>
          <w:p w:rsidR="00053D68" w:rsidRDefault="00DD0727">
            <w:pPr>
              <w:pStyle w:val="TableParagraph"/>
              <w:spacing w:line="187" w:lineRule="auto"/>
              <w:ind w:left="117" w:right="220"/>
              <w:rPr>
                <w:sz w:val="24"/>
              </w:rPr>
            </w:pPr>
            <w:r>
              <w:rPr>
                <w:color w:val="221F1F"/>
                <w:sz w:val="24"/>
              </w:rPr>
              <w:t xml:space="preserve">Возможности для </w:t>
            </w:r>
            <w:r>
              <w:rPr>
                <w:color w:val="221F1F"/>
                <w:spacing w:val="-2"/>
                <w:sz w:val="24"/>
              </w:rPr>
              <w:t xml:space="preserve">подрастающего </w:t>
            </w:r>
            <w:r>
              <w:rPr>
                <w:color w:val="221F1F"/>
                <w:sz w:val="24"/>
              </w:rPr>
              <w:t>поколения в познании мира</w:t>
            </w:r>
            <w:r>
              <w:rPr>
                <w:color w:val="221F1F"/>
                <w:spacing w:val="-13"/>
                <w:sz w:val="24"/>
              </w:rPr>
              <w:t xml:space="preserve"> </w:t>
            </w:r>
            <w:r>
              <w:rPr>
                <w:color w:val="221F1F"/>
                <w:sz w:val="24"/>
              </w:rPr>
              <w:t>и</w:t>
            </w:r>
            <w:r>
              <w:rPr>
                <w:color w:val="221F1F"/>
                <w:spacing w:val="-13"/>
                <w:sz w:val="24"/>
              </w:rPr>
              <w:t xml:space="preserve"> </w:t>
            </w:r>
            <w:r>
              <w:rPr>
                <w:color w:val="221F1F"/>
                <w:sz w:val="24"/>
              </w:rPr>
              <w:t>личном</w:t>
            </w:r>
            <w:r>
              <w:rPr>
                <w:color w:val="221F1F"/>
                <w:spacing w:val="-13"/>
                <w:sz w:val="24"/>
              </w:rPr>
              <w:t xml:space="preserve"> </w:t>
            </w:r>
            <w:r>
              <w:rPr>
                <w:color w:val="221F1F"/>
                <w:sz w:val="24"/>
              </w:rPr>
              <w:t>развитии.</w:t>
            </w:r>
          </w:p>
          <w:p w:rsidR="00053D68" w:rsidRDefault="00DD0727">
            <w:pPr>
              <w:pStyle w:val="TableParagraph"/>
              <w:spacing w:line="196" w:lineRule="exact"/>
              <w:ind w:left="117"/>
              <w:rPr>
                <w:i/>
                <w:sz w:val="24"/>
              </w:rPr>
            </w:pPr>
            <w:r>
              <w:rPr>
                <w:i/>
                <w:color w:val="221F1F"/>
                <w:spacing w:val="-2"/>
                <w:sz w:val="24"/>
              </w:rPr>
              <w:t>Формирующиеся</w:t>
            </w:r>
          </w:p>
        </w:tc>
        <w:tc>
          <w:tcPr>
            <w:tcW w:w="2410" w:type="dxa"/>
          </w:tcPr>
          <w:p w:rsidR="00053D68" w:rsidRDefault="00053D68">
            <w:pPr>
              <w:pStyle w:val="TableParagraph"/>
              <w:spacing w:before="12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134"/>
        <w:gridCol w:w="2977"/>
        <w:gridCol w:w="2410"/>
        <w:gridCol w:w="1559"/>
      </w:tblGrid>
      <w:tr w:rsidR="00053D68">
        <w:trPr>
          <w:trHeight w:val="2762"/>
        </w:trPr>
        <w:tc>
          <w:tcPr>
            <w:tcW w:w="602" w:type="dxa"/>
            <w:tcBorders>
              <w:bottom w:val="single" w:sz="8" w:space="0" w:color="221F1F"/>
            </w:tcBorders>
          </w:tcPr>
          <w:p w:rsidR="00053D68" w:rsidRDefault="00053D68">
            <w:pPr>
              <w:pStyle w:val="TableParagraph"/>
              <w:rPr>
                <w:sz w:val="24"/>
              </w:rPr>
            </w:pPr>
          </w:p>
        </w:tc>
        <w:tc>
          <w:tcPr>
            <w:tcW w:w="1649" w:type="dxa"/>
            <w:tcBorders>
              <w:bottom w:val="single" w:sz="8" w:space="0" w:color="221F1F"/>
            </w:tcBorders>
          </w:tcPr>
          <w:p w:rsidR="00053D68" w:rsidRDefault="00053D68">
            <w:pPr>
              <w:pStyle w:val="TableParagraph"/>
              <w:rPr>
                <w:sz w:val="24"/>
              </w:rPr>
            </w:pPr>
          </w:p>
        </w:tc>
        <w:tc>
          <w:tcPr>
            <w:tcW w:w="1134" w:type="dxa"/>
            <w:tcBorders>
              <w:bottom w:val="single" w:sz="8" w:space="0" w:color="221F1F"/>
            </w:tcBorders>
          </w:tcPr>
          <w:p w:rsidR="00053D68" w:rsidRDefault="00053D68">
            <w:pPr>
              <w:pStyle w:val="TableParagraph"/>
              <w:rPr>
                <w:sz w:val="24"/>
              </w:rPr>
            </w:pPr>
          </w:p>
        </w:tc>
        <w:tc>
          <w:tcPr>
            <w:tcW w:w="2977" w:type="dxa"/>
            <w:tcBorders>
              <w:bottom w:val="single" w:sz="8" w:space="0" w:color="221F1F"/>
            </w:tcBorders>
          </w:tcPr>
          <w:p w:rsidR="00053D68" w:rsidRDefault="00DD0727">
            <w:pPr>
              <w:pStyle w:val="TableParagraph"/>
              <w:spacing w:before="5" w:line="182" w:lineRule="auto"/>
              <w:ind w:left="117" w:right="300"/>
              <w:rPr>
                <w:i/>
                <w:sz w:val="24"/>
              </w:rPr>
            </w:pPr>
            <w:r>
              <w:rPr>
                <w:i/>
                <w:color w:val="221F1F"/>
                <w:sz w:val="24"/>
              </w:rPr>
              <w:t>ценности:</w:t>
            </w:r>
            <w:r>
              <w:rPr>
                <w:i/>
                <w:color w:val="221F1F"/>
                <w:spacing w:val="11"/>
                <w:sz w:val="24"/>
              </w:rPr>
              <w:t xml:space="preserve"> </w:t>
            </w:r>
            <w:r>
              <w:rPr>
                <w:i/>
                <w:color w:val="221F1F"/>
                <w:sz w:val="24"/>
              </w:rPr>
              <w:t xml:space="preserve">патриотизм, </w:t>
            </w:r>
            <w:r>
              <w:rPr>
                <w:i/>
                <w:color w:val="221F1F"/>
                <w:spacing w:val="-4"/>
                <w:sz w:val="24"/>
              </w:rPr>
              <w:t>вы-</w:t>
            </w:r>
          </w:p>
          <w:p w:rsidR="00053D68" w:rsidRDefault="00DD0727">
            <w:pPr>
              <w:pStyle w:val="TableParagraph"/>
              <w:spacing w:before="11"/>
              <w:ind w:left="117" w:right="300"/>
              <w:rPr>
                <w:i/>
                <w:sz w:val="24"/>
              </w:rPr>
            </w:pPr>
            <w:r>
              <w:rPr>
                <w:i/>
                <w:color w:val="221F1F"/>
                <w:sz w:val="24"/>
              </w:rPr>
              <w:t>сокие</w:t>
            </w:r>
            <w:r>
              <w:rPr>
                <w:i/>
                <w:color w:val="221F1F"/>
                <w:spacing w:val="-15"/>
                <w:sz w:val="24"/>
              </w:rPr>
              <w:t xml:space="preserve"> </w:t>
            </w:r>
            <w:r>
              <w:rPr>
                <w:i/>
                <w:color w:val="221F1F"/>
                <w:sz w:val="24"/>
              </w:rPr>
              <w:t xml:space="preserve">нравственные </w:t>
            </w:r>
            <w:r>
              <w:rPr>
                <w:i/>
                <w:color w:val="221F1F"/>
                <w:spacing w:val="-2"/>
                <w:sz w:val="24"/>
              </w:rPr>
              <w:t>идеалы</w:t>
            </w:r>
          </w:p>
        </w:tc>
        <w:tc>
          <w:tcPr>
            <w:tcW w:w="2410" w:type="dxa"/>
            <w:tcBorders>
              <w:bottom w:val="single" w:sz="8" w:space="0" w:color="221F1F"/>
            </w:tcBorders>
          </w:tcPr>
          <w:p w:rsidR="00053D68" w:rsidRDefault="00053D68">
            <w:pPr>
              <w:pStyle w:val="TableParagraph"/>
              <w:rPr>
                <w:sz w:val="24"/>
              </w:rPr>
            </w:pPr>
          </w:p>
        </w:tc>
        <w:tc>
          <w:tcPr>
            <w:tcW w:w="1559" w:type="dxa"/>
            <w:tcBorders>
              <w:bottom w:val="single" w:sz="8" w:space="0" w:color="221F1F"/>
            </w:tcBorders>
          </w:tcPr>
          <w:p w:rsidR="00053D68" w:rsidRDefault="00053D68">
            <w:pPr>
              <w:pStyle w:val="TableParagraph"/>
              <w:rPr>
                <w:sz w:val="24"/>
              </w:rPr>
            </w:pPr>
          </w:p>
        </w:tc>
      </w:tr>
      <w:tr w:rsidR="00053D68">
        <w:trPr>
          <w:trHeight w:val="4085"/>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right="5"/>
              <w:jc w:val="center"/>
              <w:rPr>
                <w:sz w:val="24"/>
              </w:rPr>
            </w:pPr>
            <w:r>
              <w:rPr>
                <w:color w:val="221F1F"/>
                <w:spacing w:val="-5"/>
                <w:sz w:val="24"/>
              </w:rPr>
              <w:t>11</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spacing w:before="61"/>
              <w:rPr>
                <w:sz w:val="24"/>
              </w:rPr>
            </w:pPr>
          </w:p>
          <w:p w:rsidR="00053D68" w:rsidRDefault="00DD0727">
            <w:pPr>
              <w:pStyle w:val="TableParagraph"/>
              <w:spacing w:line="187" w:lineRule="auto"/>
              <w:ind w:left="117" w:right="394"/>
              <w:rPr>
                <w:sz w:val="24"/>
              </w:rPr>
            </w:pPr>
            <w:r>
              <w:rPr>
                <w:color w:val="221F1F"/>
                <w:spacing w:val="-4"/>
                <w:sz w:val="24"/>
              </w:rPr>
              <w:t>Как</w:t>
            </w:r>
            <w:r>
              <w:rPr>
                <w:color w:val="221F1F"/>
                <w:spacing w:val="40"/>
                <w:sz w:val="24"/>
              </w:rPr>
              <w:t xml:space="preserve"> </w:t>
            </w:r>
            <w:r>
              <w:rPr>
                <w:color w:val="221F1F"/>
                <w:spacing w:val="-2"/>
                <w:sz w:val="24"/>
              </w:rPr>
              <w:t xml:space="preserve">решать конфликт </w:t>
            </w:r>
            <w:r>
              <w:rPr>
                <w:color w:val="221F1F"/>
                <w:sz w:val="24"/>
              </w:rPr>
              <w:t xml:space="preserve">ы и </w:t>
            </w:r>
            <w:r>
              <w:rPr>
                <w:color w:val="221F1F"/>
                <w:spacing w:val="-2"/>
                <w:sz w:val="24"/>
              </w:rPr>
              <w:t xml:space="preserve">справлятьс </w:t>
            </w:r>
            <w:r>
              <w:rPr>
                <w:color w:val="221F1F"/>
                <w:spacing w:val="-10"/>
                <w:sz w:val="24"/>
              </w:rPr>
              <w:t>я</w:t>
            </w:r>
          </w:p>
          <w:p w:rsidR="00053D68" w:rsidRDefault="00DD0727">
            <w:pPr>
              <w:pStyle w:val="TableParagraph"/>
              <w:spacing w:line="240" w:lineRule="exact"/>
              <w:ind w:left="117"/>
              <w:rPr>
                <w:sz w:val="24"/>
              </w:rPr>
            </w:pPr>
            <w:r>
              <w:rPr>
                <w:color w:val="221F1F"/>
                <w:sz w:val="24"/>
              </w:rPr>
              <w:t>с</w:t>
            </w:r>
            <w:r>
              <w:rPr>
                <w:color w:val="221F1F"/>
                <w:spacing w:val="-2"/>
                <w:sz w:val="24"/>
              </w:rPr>
              <w:t xml:space="preserve"> </w:t>
            </w:r>
            <w:r>
              <w:rPr>
                <w:color w:val="221F1F"/>
                <w:spacing w:val="-4"/>
                <w:sz w:val="24"/>
              </w:rPr>
              <w:t>трудностями.</w:t>
            </w:r>
          </w:p>
          <w:p w:rsidR="00053D68" w:rsidRDefault="00DD0727">
            <w:pPr>
              <w:pStyle w:val="TableParagraph"/>
              <w:spacing w:line="237" w:lineRule="auto"/>
              <w:ind w:left="117" w:right="14"/>
              <w:rPr>
                <w:sz w:val="24"/>
              </w:rPr>
            </w:pPr>
            <w:r>
              <w:rPr>
                <w:color w:val="221F1F"/>
                <w:sz w:val="24"/>
              </w:rPr>
              <w:t xml:space="preserve">Ко Дню </w:t>
            </w:r>
            <w:r>
              <w:rPr>
                <w:color w:val="221F1F"/>
                <w:spacing w:val="-4"/>
                <w:sz w:val="24"/>
              </w:rPr>
              <w:t>психолога</w:t>
            </w:r>
          </w:p>
        </w:tc>
        <w:tc>
          <w:tcPr>
            <w:tcW w:w="1134"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jc w:val="center"/>
              <w:rPr>
                <w:sz w:val="24"/>
              </w:rPr>
            </w:pPr>
            <w:r>
              <w:rPr>
                <w:color w:val="221F1F"/>
                <w:spacing w:val="-10"/>
                <w:sz w:val="24"/>
              </w:rPr>
              <w:t>1</w:t>
            </w:r>
          </w:p>
        </w:tc>
        <w:tc>
          <w:tcPr>
            <w:tcW w:w="2977" w:type="dxa"/>
            <w:tcBorders>
              <w:top w:val="single" w:sz="8" w:space="0" w:color="221F1F"/>
            </w:tcBorders>
          </w:tcPr>
          <w:p w:rsidR="00053D68" w:rsidRDefault="00DD0727">
            <w:pPr>
              <w:pStyle w:val="TableParagraph"/>
              <w:spacing w:before="27" w:line="246" w:lineRule="exact"/>
              <w:ind w:left="117"/>
              <w:rPr>
                <w:sz w:val="24"/>
              </w:rPr>
            </w:pPr>
            <w:r>
              <w:rPr>
                <w:color w:val="221F1F"/>
                <w:sz w:val="24"/>
              </w:rPr>
              <w:t>Конфликты</w:t>
            </w:r>
            <w:r>
              <w:rPr>
                <w:color w:val="221F1F"/>
                <w:spacing w:val="-3"/>
                <w:sz w:val="24"/>
              </w:rPr>
              <w:t xml:space="preserve"> </w:t>
            </w:r>
            <w:r>
              <w:rPr>
                <w:color w:val="221F1F"/>
                <w:sz w:val="24"/>
              </w:rPr>
              <w:t>и</w:t>
            </w:r>
            <w:r>
              <w:rPr>
                <w:color w:val="221F1F"/>
                <w:spacing w:val="-2"/>
                <w:sz w:val="24"/>
              </w:rPr>
              <w:t xml:space="preserve"> трудности</w:t>
            </w:r>
          </w:p>
          <w:p w:rsidR="00053D68" w:rsidRDefault="00DD0727">
            <w:pPr>
              <w:pStyle w:val="TableParagraph"/>
              <w:spacing w:before="19" w:line="187" w:lineRule="auto"/>
              <w:ind w:left="117" w:right="265"/>
              <w:rPr>
                <w:sz w:val="24"/>
              </w:rPr>
            </w:pPr>
            <w:r>
              <w:rPr>
                <w:color w:val="221F1F"/>
                <w:sz w:val="24"/>
              </w:rPr>
              <w:t>—</w:t>
            </w:r>
            <w:r>
              <w:rPr>
                <w:color w:val="221F1F"/>
                <w:spacing w:val="-15"/>
                <w:sz w:val="24"/>
              </w:rPr>
              <w:t xml:space="preserve"> </w:t>
            </w:r>
            <w:r>
              <w:rPr>
                <w:color w:val="221F1F"/>
                <w:sz w:val="24"/>
              </w:rPr>
              <w:t>естественный</w:t>
            </w:r>
            <w:r>
              <w:rPr>
                <w:color w:val="221F1F"/>
                <w:spacing w:val="-15"/>
                <w:sz w:val="24"/>
              </w:rPr>
              <w:t xml:space="preserve"> </w:t>
            </w:r>
            <w:r>
              <w:rPr>
                <w:color w:val="221F1F"/>
                <w:sz w:val="24"/>
              </w:rPr>
              <w:t xml:space="preserve">элемент развития общества и каждого отдельного человека. Поиск причины кон- фликтов как ключ к их разрешению. Со- вместные усилия и внимание друг к другу как залог преодоления трудностей. Правила </w:t>
            </w:r>
            <w:r>
              <w:rPr>
                <w:color w:val="221F1F"/>
                <w:spacing w:val="-2"/>
                <w:sz w:val="24"/>
              </w:rPr>
              <w:t xml:space="preserve">разрешения </w:t>
            </w:r>
            <w:r>
              <w:rPr>
                <w:color w:val="221F1F"/>
                <w:sz w:val="24"/>
              </w:rPr>
              <w:t>конфликтных ситуаций.</w:t>
            </w:r>
          </w:p>
          <w:p w:rsidR="00053D68" w:rsidRDefault="00DD0727">
            <w:pPr>
              <w:pStyle w:val="TableParagraph"/>
              <w:spacing w:before="8" w:line="187" w:lineRule="auto"/>
              <w:ind w:left="117" w:right="134"/>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взаимопомощь,</w:t>
            </w:r>
          </w:p>
          <w:p w:rsidR="00053D68" w:rsidRDefault="00DD0727">
            <w:pPr>
              <w:pStyle w:val="TableParagraph"/>
              <w:spacing w:line="270" w:lineRule="atLeast"/>
              <w:ind w:left="117" w:right="60"/>
              <w:rPr>
                <w:i/>
                <w:sz w:val="24"/>
              </w:rPr>
            </w:pPr>
            <w:r>
              <w:rPr>
                <w:i/>
                <w:color w:val="221F1F"/>
                <w:spacing w:val="-2"/>
                <w:sz w:val="24"/>
              </w:rPr>
              <w:t>взаимоуважение, коллективизм</w:t>
            </w:r>
          </w:p>
        </w:tc>
        <w:tc>
          <w:tcPr>
            <w:tcW w:w="2410" w:type="dxa"/>
            <w:tcBorders>
              <w:top w:val="single" w:sz="8" w:space="0" w:color="221F1F"/>
            </w:tcBorders>
          </w:tcPr>
          <w:p w:rsidR="00053D68" w:rsidRDefault="00DD0727">
            <w:pPr>
              <w:pStyle w:val="TableParagraph"/>
              <w:spacing w:before="196"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4605"/>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right="5"/>
              <w:jc w:val="center"/>
              <w:rPr>
                <w:sz w:val="24"/>
              </w:rPr>
            </w:pPr>
            <w:r>
              <w:rPr>
                <w:color w:val="221F1F"/>
                <w:spacing w:val="-5"/>
                <w:sz w:val="24"/>
              </w:rPr>
              <w:t>12</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65"/>
              <w:rPr>
                <w:sz w:val="24"/>
              </w:rPr>
            </w:pPr>
          </w:p>
          <w:p w:rsidR="00053D68" w:rsidRDefault="00DD0727">
            <w:pPr>
              <w:pStyle w:val="TableParagraph"/>
              <w:spacing w:line="246" w:lineRule="exact"/>
              <w:ind w:left="117"/>
              <w:rPr>
                <w:sz w:val="24"/>
              </w:rPr>
            </w:pPr>
            <w:r>
              <w:rPr>
                <w:color w:val="221F1F"/>
                <w:spacing w:val="-2"/>
                <w:sz w:val="24"/>
              </w:rPr>
              <w:t>Профессия</w:t>
            </w:r>
          </w:p>
          <w:p w:rsidR="00053D68" w:rsidRDefault="00DD0727">
            <w:pPr>
              <w:pStyle w:val="TableParagraph"/>
              <w:spacing w:before="19" w:line="187" w:lineRule="auto"/>
              <w:ind w:left="117" w:right="590"/>
              <w:rPr>
                <w:sz w:val="24"/>
              </w:rPr>
            </w:pPr>
            <w:r>
              <w:rPr>
                <w:color w:val="221F1F"/>
                <w:sz w:val="24"/>
              </w:rPr>
              <w:t>—</w:t>
            </w:r>
            <w:r>
              <w:rPr>
                <w:color w:val="221F1F"/>
                <w:spacing w:val="-15"/>
                <w:sz w:val="24"/>
              </w:rPr>
              <w:t xml:space="preserve"> </w:t>
            </w:r>
            <w:r>
              <w:rPr>
                <w:color w:val="221F1F"/>
                <w:sz w:val="24"/>
              </w:rPr>
              <w:t xml:space="preserve">жизнь </w:t>
            </w:r>
            <w:r>
              <w:rPr>
                <w:color w:val="221F1F"/>
                <w:spacing w:val="-2"/>
                <w:sz w:val="24"/>
              </w:rPr>
              <w:t>спасать</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148" w:right="119"/>
              <w:jc w:val="center"/>
              <w:rPr>
                <w:sz w:val="24"/>
              </w:rPr>
            </w:pPr>
            <w:r>
              <w:rPr>
                <w:color w:val="221F1F"/>
                <w:spacing w:val="-10"/>
                <w:sz w:val="24"/>
              </w:rPr>
              <w:t>1</w:t>
            </w:r>
          </w:p>
        </w:tc>
        <w:tc>
          <w:tcPr>
            <w:tcW w:w="2977" w:type="dxa"/>
          </w:tcPr>
          <w:p w:rsidR="00053D68" w:rsidRDefault="00DD0727">
            <w:pPr>
              <w:pStyle w:val="TableParagraph"/>
              <w:spacing w:before="76" w:line="187" w:lineRule="auto"/>
              <w:ind w:left="117" w:right="554"/>
              <w:rPr>
                <w:sz w:val="24"/>
              </w:rPr>
            </w:pPr>
            <w:r>
              <w:rPr>
                <w:color w:val="221F1F"/>
                <w:sz w:val="24"/>
              </w:rPr>
              <w:t>Спасатели — специалисты,</w:t>
            </w:r>
            <w:r>
              <w:rPr>
                <w:color w:val="221F1F"/>
                <w:spacing w:val="-15"/>
                <w:sz w:val="24"/>
              </w:rPr>
              <w:t xml:space="preserve"> </w:t>
            </w:r>
            <w:r>
              <w:rPr>
                <w:color w:val="221F1F"/>
                <w:sz w:val="24"/>
              </w:rPr>
              <w:t>которые помога- ют людям в опасных ситуациях.</w:t>
            </w:r>
          </w:p>
          <w:p w:rsidR="00053D68" w:rsidRDefault="00DD0727">
            <w:pPr>
              <w:pStyle w:val="TableParagraph"/>
              <w:spacing w:line="187" w:lineRule="auto"/>
              <w:ind w:left="117" w:right="571"/>
              <w:rPr>
                <w:sz w:val="24"/>
              </w:rPr>
            </w:pPr>
            <w:r>
              <w:rPr>
                <w:color w:val="221F1F"/>
                <w:sz w:val="24"/>
              </w:rPr>
              <w:t>Спасатель</w:t>
            </w:r>
            <w:r>
              <w:rPr>
                <w:color w:val="221F1F"/>
                <w:spacing w:val="-15"/>
                <w:sz w:val="24"/>
              </w:rPr>
              <w:t xml:space="preserve"> </w:t>
            </w:r>
            <w:r>
              <w:rPr>
                <w:color w:val="221F1F"/>
                <w:sz w:val="24"/>
              </w:rPr>
              <w:t>и</w:t>
            </w:r>
            <w:r>
              <w:rPr>
                <w:color w:val="221F1F"/>
                <w:spacing w:val="-16"/>
                <w:sz w:val="24"/>
              </w:rPr>
              <w:t xml:space="preserve"> </w:t>
            </w:r>
            <w:r>
              <w:rPr>
                <w:color w:val="221F1F"/>
                <w:sz w:val="24"/>
              </w:rPr>
              <w:t>риск</w:t>
            </w:r>
            <w:r>
              <w:rPr>
                <w:color w:val="221F1F"/>
                <w:spacing w:val="-16"/>
                <w:sz w:val="24"/>
              </w:rPr>
              <w:t xml:space="preserve"> </w:t>
            </w:r>
            <w:r>
              <w:rPr>
                <w:color w:val="221F1F"/>
                <w:sz w:val="24"/>
              </w:rPr>
              <w:t>ради другого</w:t>
            </w:r>
            <w:r>
              <w:rPr>
                <w:color w:val="221F1F"/>
                <w:spacing w:val="-13"/>
                <w:sz w:val="24"/>
              </w:rPr>
              <w:t xml:space="preserve"> </w:t>
            </w:r>
            <w:r>
              <w:rPr>
                <w:color w:val="221F1F"/>
                <w:sz w:val="24"/>
              </w:rPr>
              <w:t>человека.</w:t>
            </w:r>
          </w:p>
          <w:p w:rsidR="00053D68" w:rsidRDefault="00DD0727">
            <w:pPr>
              <w:pStyle w:val="TableParagraph"/>
              <w:spacing w:line="187" w:lineRule="auto"/>
              <w:ind w:left="117" w:right="189"/>
              <w:rPr>
                <w:sz w:val="24"/>
              </w:rPr>
            </w:pPr>
            <w:r>
              <w:rPr>
                <w:color w:val="221F1F"/>
                <w:sz w:val="24"/>
              </w:rPr>
              <w:t>Профессио- нальные качества и навыки спасателей.</w:t>
            </w:r>
            <w:r>
              <w:rPr>
                <w:color w:val="221F1F"/>
                <w:spacing w:val="-17"/>
                <w:sz w:val="24"/>
              </w:rPr>
              <w:t xml:space="preserve"> </w:t>
            </w:r>
            <w:r>
              <w:rPr>
                <w:color w:val="221F1F"/>
                <w:sz w:val="24"/>
              </w:rPr>
              <w:t>По-</w:t>
            </w:r>
            <w:r>
              <w:rPr>
                <w:color w:val="221F1F"/>
                <w:spacing w:val="-15"/>
                <w:sz w:val="24"/>
              </w:rPr>
              <w:t xml:space="preserve"> </w:t>
            </w:r>
            <w:r>
              <w:rPr>
                <w:color w:val="221F1F"/>
                <w:sz w:val="24"/>
              </w:rPr>
              <w:t>ведение</w:t>
            </w:r>
            <w:r>
              <w:rPr>
                <w:color w:val="221F1F"/>
                <w:spacing w:val="-7"/>
                <w:sz w:val="24"/>
              </w:rPr>
              <w:t xml:space="preserve"> </w:t>
            </w:r>
            <w:r>
              <w:rPr>
                <w:color w:val="221F1F"/>
                <w:sz w:val="24"/>
              </w:rPr>
              <w:t xml:space="preserve">в </w:t>
            </w:r>
            <w:r>
              <w:rPr>
                <w:color w:val="221F1F"/>
                <w:spacing w:val="-2"/>
                <w:sz w:val="24"/>
              </w:rPr>
              <w:t>экстремальных</w:t>
            </w:r>
            <w:r>
              <w:rPr>
                <w:color w:val="221F1F"/>
                <w:sz w:val="24"/>
              </w:rPr>
              <w:t xml:space="preserve"> ситуациях. Ответ- ственное отношение к своей и чужой жизни, правила безопасности.</w:t>
            </w:r>
          </w:p>
          <w:p w:rsidR="00053D68" w:rsidRDefault="00DD0727">
            <w:pPr>
              <w:pStyle w:val="TableParagraph"/>
              <w:spacing w:before="8" w:line="187" w:lineRule="auto"/>
              <w:ind w:left="117" w:right="300"/>
              <w:rPr>
                <w:i/>
                <w:sz w:val="24"/>
              </w:rPr>
            </w:pPr>
            <w:r>
              <w:rPr>
                <w:i/>
                <w:color w:val="221F1F"/>
                <w:spacing w:val="-2"/>
                <w:sz w:val="24"/>
              </w:rPr>
              <w:t xml:space="preserve">Формирующиеся </w:t>
            </w:r>
            <w:r>
              <w:rPr>
                <w:i/>
                <w:color w:val="221F1F"/>
                <w:sz w:val="24"/>
              </w:rPr>
              <w:t>ценности:</w:t>
            </w:r>
            <w:r>
              <w:rPr>
                <w:i/>
                <w:color w:val="221F1F"/>
                <w:spacing w:val="11"/>
                <w:sz w:val="24"/>
              </w:rPr>
              <w:t xml:space="preserve"> </w:t>
            </w:r>
            <w:r>
              <w:rPr>
                <w:i/>
                <w:color w:val="221F1F"/>
                <w:sz w:val="24"/>
              </w:rPr>
              <w:t xml:space="preserve">патриотизм, </w:t>
            </w:r>
            <w:r>
              <w:rPr>
                <w:i/>
                <w:color w:val="221F1F"/>
                <w:spacing w:val="-4"/>
                <w:sz w:val="24"/>
              </w:rPr>
              <w:t>слу-</w:t>
            </w:r>
          </w:p>
          <w:p w:rsidR="00053D68" w:rsidRDefault="00DD0727">
            <w:pPr>
              <w:pStyle w:val="TableParagraph"/>
              <w:spacing w:line="286" w:lineRule="exact"/>
              <w:ind w:left="117" w:right="327"/>
              <w:rPr>
                <w:i/>
                <w:sz w:val="24"/>
              </w:rPr>
            </w:pPr>
            <w:r>
              <w:rPr>
                <w:i/>
                <w:color w:val="221F1F"/>
                <w:sz w:val="24"/>
              </w:rPr>
              <w:t xml:space="preserve">жение Отечеству и </w:t>
            </w:r>
            <w:r>
              <w:rPr>
                <w:i/>
                <w:color w:val="221F1F"/>
                <w:spacing w:val="-2"/>
                <w:sz w:val="24"/>
              </w:rPr>
              <w:t>ответственность</w:t>
            </w:r>
            <w:r>
              <w:rPr>
                <w:i/>
                <w:color w:val="221F1F"/>
                <w:spacing w:val="-13"/>
                <w:sz w:val="24"/>
              </w:rPr>
              <w:t xml:space="preserve"> </w:t>
            </w:r>
            <w:r>
              <w:rPr>
                <w:i/>
                <w:color w:val="221F1F"/>
                <w:spacing w:val="-2"/>
                <w:sz w:val="24"/>
              </w:rPr>
              <w:t>за</w:t>
            </w:r>
            <w:r>
              <w:rPr>
                <w:i/>
                <w:color w:val="221F1F"/>
                <w:spacing w:val="-13"/>
                <w:sz w:val="24"/>
              </w:rPr>
              <w:t xml:space="preserve"> </w:t>
            </w:r>
            <w:r>
              <w:rPr>
                <w:i/>
                <w:color w:val="221F1F"/>
                <w:spacing w:val="-2"/>
                <w:sz w:val="24"/>
              </w:rPr>
              <w:t>его судьбу</w:t>
            </w:r>
          </w:p>
        </w:tc>
        <w:tc>
          <w:tcPr>
            <w:tcW w:w="2410" w:type="dxa"/>
          </w:tcPr>
          <w:p w:rsidR="00053D68" w:rsidRDefault="00053D68">
            <w:pPr>
              <w:pStyle w:val="TableParagraph"/>
              <w:spacing w:before="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3525"/>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right="6"/>
              <w:jc w:val="center"/>
              <w:rPr>
                <w:sz w:val="24"/>
              </w:rPr>
            </w:pPr>
            <w:r>
              <w:rPr>
                <w:color w:val="221F1F"/>
                <w:spacing w:val="-5"/>
                <w:sz w:val="24"/>
              </w:rPr>
              <w:t>13</w:t>
            </w:r>
          </w:p>
        </w:tc>
        <w:tc>
          <w:tcPr>
            <w:tcW w:w="1649" w:type="dxa"/>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7" w:right="121"/>
              <w:rPr>
                <w:sz w:val="24"/>
              </w:rPr>
            </w:pPr>
            <w:r>
              <w:rPr>
                <w:color w:val="221F1F"/>
                <w:spacing w:val="-2"/>
                <w:sz w:val="24"/>
              </w:rPr>
              <w:t xml:space="preserve">Домашние питомцы. Всемирный </w:t>
            </w:r>
            <w:r>
              <w:rPr>
                <w:color w:val="221F1F"/>
                <w:sz w:val="24"/>
              </w:rPr>
              <w:t>день</w:t>
            </w:r>
            <w:r>
              <w:rPr>
                <w:color w:val="221F1F"/>
                <w:spacing w:val="-15"/>
                <w:sz w:val="24"/>
              </w:rPr>
              <w:t xml:space="preserve"> </w:t>
            </w:r>
            <w:r>
              <w:rPr>
                <w:color w:val="221F1F"/>
                <w:sz w:val="24"/>
              </w:rPr>
              <w:t>питомца</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148" w:right="119"/>
              <w:jc w:val="center"/>
              <w:rPr>
                <w:sz w:val="24"/>
              </w:rPr>
            </w:pPr>
            <w:r>
              <w:rPr>
                <w:color w:val="221F1F"/>
                <w:spacing w:val="-10"/>
                <w:sz w:val="24"/>
              </w:rPr>
              <w:t>1</w:t>
            </w:r>
          </w:p>
        </w:tc>
        <w:tc>
          <w:tcPr>
            <w:tcW w:w="2977" w:type="dxa"/>
          </w:tcPr>
          <w:p w:rsidR="00053D68" w:rsidRDefault="00DD0727">
            <w:pPr>
              <w:pStyle w:val="TableParagraph"/>
              <w:spacing w:before="76" w:line="187" w:lineRule="auto"/>
              <w:ind w:left="116" w:right="220"/>
              <w:rPr>
                <w:sz w:val="24"/>
              </w:rPr>
            </w:pPr>
            <w:r>
              <w:rPr>
                <w:color w:val="221F1F"/>
                <w:spacing w:val="-4"/>
                <w:sz w:val="24"/>
              </w:rPr>
              <w:t>Роль</w:t>
            </w:r>
            <w:r>
              <w:rPr>
                <w:color w:val="221F1F"/>
                <w:spacing w:val="-11"/>
                <w:sz w:val="24"/>
              </w:rPr>
              <w:t xml:space="preserve"> </w:t>
            </w:r>
            <w:r>
              <w:rPr>
                <w:color w:val="221F1F"/>
                <w:spacing w:val="-4"/>
                <w:sz w:val="24"/>
              </w:rPr>
              <w:t>домашних</w:t>
            </w:r>
            <w:r>
              <w:rPr>
                <w:color w:val="221F1F"/>
                <w:spacing w:val="-11"/>
                <w:sz w:val="24"/>
              </w:rPr>
              <w:t xml:space="preserve"> </w:t>
            </w:r>
            <w:r>
              <w:rPr>
                <w:color w:val="221F1F"/>
                <w:spacing w:val="-4"/>
                <w:sz w:val="24"/>
              </w:rPr>
              <w:t xml:space="preserve">питомцев </w:t>
            </w:r>
            <w:r>
              <w:rPr>
                <w:color w:val="221F1F"/>
                <w:sz w:val="24"/>
              </w:rPr>
              <w:t>в жизни человека.</w:t>
            </w:r>
          </w:p>
          <w:p w:rsidR="00053D68" w:rsidRDefault="00DD0727">
            <w:pPr>
              <w:pStyle w:val="TableParagraph"/>
              <w:spacing w:line="187" w:lineRule="auto"/>
              <w:ind w:left="116" w:right="249"/>
              <w:rPr>
                <w:sz w:val="24"/>
              </w:rPr>
            </w:pPr>
            <w:r>
              <w:rPr>
                <w:color w:val="221F1F"/>
                <w:sz w:val="24"/>
              </w:rPr>
              <w:t xml:space="preserve">Бережное отношение к питомцам и ответ- </w:t>
            </w:r>
            <w:r>
              <w:rPr>
                <w:color w:val="221F1F"/>
                <w:spacing w:val="-2"/>
                <w:sz w:val="24"/>
              </w:rPr>
              <w:t>ственность</w:t>
            </w:r>
            <w:r>
              <w:rPr>
                <w:color w:val="221F1F"/>
                <w:spacing w:val="-16"/>
                <w:sz w:val="24"/>
              </w:rPr>
              <w:t xml:space="preserve"> </w:t>
            </w:r>
            <w:r>
              <w:rPr>
                <w:color w:val="221F1F"/>
                <w:spacing w:val="-2"/>
                <w:sz w:val="24"/>
              </w:rPr>
              <w:t>за</w:t>
            </w:r>
            <w:r>
              <w:rPr>
                <w:color w:val="221F1F"/>
                <w:spacing w:val="-16"/>
                <w:sz w:val="24"/>
              </w:rPr>
              <w:t xml:space="preserve"> </w:t>
            </w:r>
            <w:r>
              <w:rPr>
                <w:color w:val="221F1F"/>
                <w:spacing w:val="-2"/>
                <w:sz w:val="24"/>
              </w:rPr>
              <w:t>их</w:t>
            </w:r>
            <w:r>
              <w:rPr>
                <w:color w:val="221F1F"/>
                <w:spacing w:val="-16"/>
                <w:sz w:val="24"/>
              </w:rPr>
              <w:t xml:space="preserve"> </w:t>
            </w:r>
            <w:r>
              <w:rPr>
                <w:color w:val="221F1F"/>
                <w:spacing w:val="-2"/>
                <w:sz w:val="24"/>
              </w:rPr>
              <w:t>жизнь</w:t>
            </w:r>
            <w:r>
              <w:rPr>
                <w:color w:val="221F1F"/>
                <w:spacing w:val="-16"/>
                <w:sz w:val="24"/>
              </w:rPr>
              <w:t xml:space="preserve"> </w:t>
            </w:r>
            <w:r>
              <w:rPr>
                <w:color w:val="221F1F"/>
                <w:spacing w:val="-2"/>
                <w:sz w:val="24"/>
              </w:rPr>
              <w:t xml:space="preserve">— </w:t>
            </w:r>
            <w:r>
              <w:rPr>
                <w:color w:val="221F1F"/>
                <w:sz w:val="24"/>
              </w:rPr>
              <w:t>качества владель- ца домашних животных.</w:t>
            </w:r>
          </w:p>
          <w:p w:rsidR="00053D68" w:rsidRDefault="00DD0727">
            <w:pPr>
              <w:pStyle w:val="TableParagraph"/>
              <w:spacing w:line="187" w:lineRule="auto"/>
              <w:ind w:left="116" w:right="151"/>
              <w:rPr>
                <w:sz w:val="24"/>
              </w:rPr>
            </w:pPr>
            <w:r>
              <w:rPr>
                <w:color w:val="221F1F"/>
                <w:sz w:val="24"/>
              </w:rPr>
              <w:t>Всемирный день питомца объединяет людей всей планеты для укрепления ценностей</w:t>
            </w:r>
            <w:r>
              <w:rPr>
                <w:color w:val="221F1F"/>
                <w:spacing w:val="-15"/>
                <w:sz w:val="24"/>
              </w:rPr>
              <w:t xml:space="preserve"> </w:t>
            </w:r>
            <w:r>
              <w:rPr>
                <w:color w:val="221F1F"/>
                <w:sz w:val="24"/>
              </w:rPr>
              <w:t>дружбы</w:t>
            </w:r>
            <w:r>
              <w:rPr>
                <w:color w:val="221F1F"/>
                <w:spacing w:val="-15"/>
                <w:sz w:val="24"/>
              </w:rPr>
              <w:t xml:space="preserve"> </w:t>
            </w:r>
            <w:r>
              <w:rPr>
                <w:color w:val="221F1F"/>
                <w:sz w:val="24"/>
              </w:rPr>
              <w:t>и</w:t>
            </w:r>
            <w:r>
              <w:rPr>
                <w:color w:val="221F1F"/>
                <w:spacing w:val="-15"/>
                <w:sz w:val="24"/>
              </w:rPr>
              <w:t xml:space="preserve"> </w:t>
            </w:r>
            <w:r>
              <w:rPr>
                <w:color w:val="221F1F"/>
                <w:sz w:val="24"/>
              </w:rPr>
              <w:t>забо- ты о животных. Правила безопасности при общении с животными.</w:t>
            </w:r>
          </w:p>
          <w:p w:rsidR="00053D68" w:rsidRDefault="00DD0727">
            <w:pPr>
              <w:pStyle w:val="TableParagraph"/>
              <w:spacing w:line="207" w:lineRule="exact"/>
              <w:ind w:left="116"/>
              <w:rPr>
                <w:i/>
                <w:sz w:val="24"/>
              </w:rPr>
            </w:pPr>
            <w:r>
              <w:rPr>
                <w:i/>
                <w:color w:val="221F1F"/>
                <w:spacing w:val="-2"/>
                <w:sz w:val="24"/>
              </w:rPr>
              <w:t>Формирующиеся</w:t>
            </w:r>
          </w:p>
          <w:p w:rsidR="00053D68" w:rsidRDefault="00DD0727">
            <w:pPr>
              <w:pStyle w:val="TableParagraph"/>
              <w:spacing w:line="210" w:lineRule="exact"/>
              <w:ind w:left="116"/>
              <w:rPr>
                <w:i/>
                <w:sz w:val="24"/>
              </w:rPr>
            </w:pPr>
            <w:r>
              <w:rPr>
                <w:i/>
                <w:color w:val="221F1F"/>
                <w:sz w:val="24"/>
              </w:rPr>
              <w:t>ценности:</w:t>
            </w:r>
            <w:r>
              <w:rPr>
                <w:i/>
                <w:color w:val="221F1F"/>
                <w:spacing w:val="58"/>
                <w:w w:val="150"/>
                <w:sz w:val="24"/>
              </w:rPr>
              <w:t xml:space="preserve"> </w:t>
            </w:r>
            <w:r>
              <w:rPr>
                <w:i/>
                <w:color w:val="221F1F"/>
                <w:spacing w:val="-2"/>
                <w:sz w:val="24"/>
              </w:rPr>
              <w:t>милосердие</w:t>
            </w:r>
          </w:p>
        </w:tc>
        <w:tc>
          <w:tcPr>
            <w:tcW w:w="2410" w:type="dxa"/>
          </w:tcPr>
          <w:p w:rsidR="00053D68" w:rsidRDefault="00DD0727">
            <w:pPr>
              <w:pStyle w:val="TableParagraph"/>
              <w:spacing w:before="196"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134"/>
        <w:gridCol w:w="2977"/>
        <w:gridCol w:w="2410"/>
        <w:gridCol w:w="1559"/>
      </w:tblGrid>
      <w:tr w:rsidR="00053D68">
        <w:trPr>
          <w:trHeight w:val="4822"/>
        </w:trPr>
        <w:tc>
          <w:tcPr>
            <w:tcW w:w="602"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right="6"/>
              <w:jc w:val="center"/>
              <w:rPr>
                <w:sz w:val="24"/>
              </w:rPr>
            </w:pPr>
            <w:r>
              <w:rPr>
                <w:color w:val="221F1F"/>
                <w:spacing w:val="-5"/>
                <w:sz w:val="24"/>
              </w:rPr>
              <w:t>14</w:t>
            </w:r>
          </w:p>
        </w:tc>
        <w:tc>
          <w:tcPr>
            <w:tcW w:w="1649" w:type="dxa"/>
            <w:tcBorders>
              <w:bottom w:val="single" w:sz="8" w:space="0" w:color="221F1F"/>
            </w:tcBorders>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7" w:right="14"/>
              <w:rPr>
                <w:sz w:val="24"/>
              </w:rPr>
            </w:pPr>
            <w:r>
              <w:rPr>
                <w:color w:val="221F1F"/>
                <w:sz w:val="24"/>
              </w:rPr>
              <w:t xml:space="preserve">Россия — </w:t>
            </w:r>
            <w:r>
              <w:rPr>
                <w:color w:val="221F1F"/>
                <w:spacing w:val="-2"/>
                <w:sz w:val="24"/>
              </w:rPr>
              <w:t xml:space="preserve">страна </w:t>
            </w:r>
            <w:r>
              <w:rPr>
                <w:color w:val="221F1F"/>
                <w:spacing w:val="-4"/>
                <w:sz w:val="24"/>
              </w:rPr>
              <w:t>победителей.</w:t>
            </w:r>
          </w:p>
          <w:p w:rsidR="00053D68" w:rsidRDefault="00DD0727">
            <w:pPr>
              <w:pStyle w:val="TableParagraph"/>
              <w:spacing w:before="11" w:line="225" w:lineRule="auto"/>
              <w:ind w:left="117" w:right="121"/>
              <w:rPr>
                <w:sz w:val="24"/>
              </w:rPr>
            </w:pPr>
            <w:r>
              <w:rPr>
                <w:color w:val="221F1F"/>
                <w:sz w:val="24"/>
              </w:rPr>
              <w:t xml:space="preserve">Ко Дню </w:t>
            </w:r>
            <w:r>
              <w:rPr>
                <w:color w:val="221F1F"/>
                <w:spacing w:val="-2"/>
                <w:sz w:val="24"/>
              </w:rPr>
              <w:t xml:space="preserve">Героев </w:t>
            </w:r>
            <w:r>
              <w:rPr>
                <w:color w:val="221F1F"/>
                <w:spacing w:val="-4"/>
                <w:sz w:val="24"/>
              </w:rPr>
              <w:t>Отечества</w:t>
            </w:r>
          </w:p>
        </w:tc>
        <w:tc>
          <w:tcPr>
            <w:tcW w:w="1134"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148" w:right="119"/>
              <w:jc w:val="center"/>
              <w:rPr>
                <w:sz w:val="24"/>
              </w:rPr>
            </w:pPr>
            <w:r>
              <w:rPr>
                <w:color w:val="221F1F"/>
                <w:spacing w:val="-10"/>
                <w:sz w:val="24"/>
              </w:rPr>
              <w:t>1</w:t>
            </w:r>
          </w:p>
        </w:tc>
        <w:tc>
          <w:tcPr>
            <w:tcW w:w="2977" w:type="dxa"/>
            <w:tcBorders>
              <w:bottom w:val="single" w:sz="8" w:space="0" w:color="221F1F"/>
            </w:tcBorders>
          </w:tcPr>
          <w:p w:rsidR="00053D68" w:rsidRDefault="00DD0727">
            <w:pPr>
              <w:pStyle w:val="TableParagraph"/>
              <w:spacing w:before="76" w:line="187" w:lineRule="auto"/>
              <w:ind w:left="116" w:right="181"/>
              <w:rPr>
                <w:sz w:val="24"/>
              </w:rPr>
            </w:pPr>
            <w:r>
              <w:rPr>
                <w:color w:val="221F1F"/>
                <w:sz w:val="24"/>
              </w:rPr>
              <w:t>Герои России с древнейших времен и до современности.</w:t>
            </w:r>
            <w:r>
              <w:rPr>
                <w:color w:val="221F1F"/>
                <w:spacing w:val="-15"/>
                <w:sz w:val="24"/>
              </w:rPr>
              <w:t xml:space="preserve"> </w:t>
            </w:r>
            <w:r>
              <w:rPr>
                <w:color w:val="221F1F"/>
                <w:sz w:val="24"/>
              </w:rPr>
              <w:t>Традиции героизма, муже- ства и решительности</w:t>
            </w:r>
            <w:r>
              <w:rPr>
                <w:color w:val="221F1F"/>
                <w:spacing w:val="-13"/>
                <w:sz w:val="24"/>
              </w:rPr>
              <w:t xml:space="preserve"> </w:t>
            </w:r>
            <w:r>
              <w:rPr>
                <w:color w:val="221F1F"/>
                <w:sz w:val="24"/>
              </w:rPr>
              <w:t>— неотъемлемая</w:t>
            </w:r>
            <w:r>
              <w:rPr>
                <w:color w:val="221F1F"/>
                <w:spacing w:val="-15"/>
                <w:sz w:val="24"/>
              </w:rPr>
              <w:t xml:space="preserve"> </w:t>
            </w:r>
            <w:r>
              <w:rPr>
                <w:color w:val="221F1F"/>
                <w:sz w:val="24"/>
              </w:rPr>
              <w:t>часть российской</w:t>
            </w:r>
            <w:r>
              <w:rPr>
                <w:color w:val="221F1F"/>
                <w:spacing w:val="-15"/>
                <w:sz w:val="24"/>
              </w:rPr>
              <w:t xml:space="preserve"> </w:t>
            </w:r>
            <w:r>
              <w:rPr>
                <w:color w:val="221F1F"/>
                <w:sz w:val="24"/>
              </w:rPr>
              <w:t xml:space="preserve">идентичности и культурного кода. День Героев Отечества — </w:t>
            </w:r>
            <w:r>
              <w:rPr>
                <w:color w:val="221F1F"/>
                <w:spacing w:val="-2"/>
                <w:sz w:val="24"/>
              </w:rPr>
              <w:t xml:space="preserve">выражение благодарности, </w:t>
            </w:r>
            <w:r>
              <w:rPr>
                <w:color w:val="221F1F"/>
                <w:sz w:val="24"/>
              </w:rPr>
              <w:t xml:space="preserve">признательности и уважения за самоотверженность и </w:t>
            </w:r>
            <w:r>
              <w:rPr>
                <w:color w:val="221F1F"/>
                <w:spacing w:val="-2"/>
                <w:sz w:val="24"/>
              </w:rPr>
              <w:t>мужество.</w:t>
            </w:r>
          </w:p>
          <w:p w:rsidR="00053D68" w:rsidRDefault="00DD0727" w:rsidP="008D29F9">
            <w:pPr>
              <w:pStyle w:val="TableParagraph"/>
              <w:spacing w:before="8" w:line="187" w:lineRule="auto"/>
              <w:ind w:left="116" w:right="301"/>
              <w:rPr>
                <w:i/>
                <w:sz w:val="24"/>
              </w:rPr>
            </w:pPr>
            <w:r>
              <w:rPr>
                <w:i/>
                <w:color w:val="221F1F"/>
                <w:spacing w:val="-2"/>
                <w:sz w:val="24"/>
              </w:rPr>
              <w:t xml:space="preserve">Формирующиеся </w:t>
            </w:r>
            <w:r>
              <w:rPr>
                <w:i/>
                <w:color w:val="221F1F"/>
                <w:sz w:val="24"/>
              </w:rPr>
              <w:t>ценности:</w:t>
            </w:r>
            <w:r>
              <w:rPr>
                <w:i/>
                <w:color w:val="221F1F"/>
                <w:spacing w:val="11"/>
                <w:sz w:val="24"/>
              </w:rPr>
              <w:t xml:space="preserve"> </w:t>
            </w:r>
            <w:r>
              <w:rPr>
                <w:i/>
                <w:color w:val="221F1F"/>
                <w:sz w:val="24"/>
              </w:rPr>
              <w:t xml:space="preserve">патриотизм, </w:t>
            </w:r>
            <w:r>
              <w:rPr>
                <w:i/>
                <w:color w:val="221F1F"/>
                <w:spacing w:val="-4"/>
                <w:sz w:val="24"/>
              </w:rPr>
              <w:t>слу</w:t>
            </w:r>
            <w:r>
              <w:rPr>
                <w:i/>
                <w:color w:val="221F1F"/>
                <w:sz w:val="24"/>
              </w:rPr>
              <w:t xml:space="preserve">жение Отечеству и </w:t>
            </w:r>
            <w:r>
              <w:rPr>
                <w:i/>
                <w:color w:val="221F1F"/>
                <w:spacing w:val="-2"/>
                <w:sz w:val="24"/>
              </w:rPr>
              <w:t>ответственность</w:t>
            </w:r>
            <w:r>
              <w:rPr>
                <w:i/>
                <w:color w:val="221F1F"/>
                <w:spacing w:val="-13"/>
                <w:sz w:val="24"/>
              </w:rPr>
              <w:t xml:space="preserve"> </w:t>
            </w:r>
            <w:r>
              <w:rPr>
                <w:i/>
                <w:color w:val="221F1F"/>
                <w:spacing w:val="-2"/>
                <w:sz w:val="24"/>
              </w:rPr>
              <w:t>за</w:t>
            </w:r>
            <w:r>
              <w:rPr>
                <w:i/>
                <w:color w:val="221F1F"/>
                <w:spacing w:val="-13"/>
                <w:sz w:val="24"/>
              </w:rPr>
              <w:t xml:space="preserve"> </w:t>
            </w:r>
            <w:r>
              <w:rPr>
                <w:i/>
                <w:color w:val="221F1F"/>
                <w:spacing w:val="-2"/>
                <w:sz w:val="24"/>
              </w:rPr>
              <w:t>его судьбу</w:t>
            </w:r>
          </w:p>
        </w:tc>
        <w:tc>
          <w:tcPr>
            <w:tcW w:w="2410" w:type="dxa"/>
            <w:tcBorders>
              <w:bottom w:val="single" w:sz="8" w:space="0" w:color="221F1F"/>
            </w:tcBorders>
          </w:tcPr>
          <w:p w:rsidR="00053D68" w:rsidRDefault="00053D68">
            <w:pPr>
              <w:pStyle w:val="TableParagraph"/>
              <w:spacing w:before="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4609"/>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right="5"/>
              <w:jc w:val="center"/>
              <w:rPr>
                <w:sz w:val="24"/>
              </w:rPr>
            </w:pPr>
            <w:r>
              <w:rPr>
                <w:color w:val="221F1F"/>
                <w:spacing w:val="-5"/>
                <w:sz w:val="24"/>
              </w:rPr>
              <w:t>15</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47"/>
              <w:rPr>
                <w:sz w:val="24"/>
              </w:rPr>
            </w:pPr>
          </w:p>
          <w:p w:rsidR="00053D68" w:rsidRDefault="00DD0727">
            <w:pPr>
              <w:pStyle w:val="TableParagraph"/>
              <w:spacing w:line="187" w:lineRule="auto"/>
              <w:ind w:left="117" w:right="213"/>
              <w:rPr>
                <w:sz w:val="24"/>
              </w:rPr>
            </w:pPr>
            <w:r>
              <w:rPr>
                <w:color w:val="221F1F"/>
                <w:sz w:val="24"/>
              </w:rPr>
              <w:t>Закон</w:t>
            </w:r>
            <w:r>
              <w:rPr>
                <w:color w:val="221F1F"/>
                <w:spacing w:val="-15"/>
                <w:sz w:val="24"/>
              </w:rPr>
              <w:t xml:space="preserve"> </w:t>
            </w:r>
            <w:r>
              <w:rPr>
                <w:color w:val="221F1F"/>
                <w:sz w:val="24"/>
              </w:rPr>
              <w:t xml:space="preserve">и </w:t>
            </w:r>
            <w:r>
              <w:rPr>
                <w:color w:val="221F1F"/>
                <w:spacing w:val="-4"/>
                <w:sz w:val="24"/>
              </w:rPr>
              <w:t xml:space="preserve">справедливо </w:t>
            </w:r>
            <w:r>
              <w:rPr>
                <w:color w:val="221F1F"/>
                <w:sz w:val="24"/>
              </w:rPr>
              <w:t>сть.</w:t>
            </w:r>
            <w:r>
              <w:rPr>
                <w:color w:val="221F1F"/>
                <w:spacing w:val="-14"/>
                <w:sz w:val="24"/>
              </w:rPr>
              <w:t xml:space="preserve"> </w:t>
            </w:r>
            <w:r>
              <w:rPr>
                <w:color w:val="221F1F"/>
                <w:sz w:val="24"/>
              </w:rPr>
              <w:t>Ко</w:t>
            </w:r>
            <w:r>
              <w:rPr>
                <w:color w:val="221F1F"/>
                <w:spacing w:val="-11"/>
                <w:sz w:val="24"/>
              </w:rPr>
              <w:t xml:space="preserve"> </w:t>
            </w:r>
            <w:r>
              <w:rPr>
                <w:color w:val="221F1F"/>
                <w:sz w:val="24"/>
              </w:rPr>
              <w:t xml:space="preserve">Дню </w:t>
            </w:r>
            <w:r>
              <w:rPr>
                <w:color w:val="221F1F"/>
                <w:spacing w:val="-2"/>
                <w:sz w:val="24"/>
              </w:rPr>
              <w:t xml:space="preserve">Конституци </w:t>
            </w:r>
            <w:r>
              <w:rPr>
                <w:color w:val="221F1F"/>
                <w:spacing w:val="-10"/>
                <w:sz w:val="24"/>
              </w:rPr>
              <w:t>и</w:t>
            </w:r>
          </w:p>
        </w:tc>
        <w:tc>
          <w:tcPr>
            <w:tcW w:w="1134"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jc w:val="center"/>
              <w:rPr>
                <w:sz w:val="24"/>
              </w:rPr>
            </w:pPr>
            <w:r>
              <w:rPr>
                <w:color w:val="221F1F"/>
                <w:spacing w:val="-10"/>
                <w:sz w:val="24"/>
              </w:rPr>
              <w:t>1</w:t>
            </w:r>
          </w:p>
        </w:tc>
        <w:tc>
          <w:tcPr>
            <w:tcW w:w="2977" w:type="dxa"/>
            <w:tcBorders>
              <w:top w:val="single" w:sz="8" w:space="0" w:color="221F1F"/>
            </w:tcBorders>
          </w:tcPr>
          <w:p w:rsidR="00053D68" w:rsidRDefault="00DD0727">
            <w:pPr>
              <w:pStyle w:val="TableParagraph"/>
              <w:spacing w:before="76" w:line="187" w:lineRule="auto"/>
              <w:ind w:left="117" w:right="35"/>
              <w:rPr>
                <w:sz w:val="24"/>
              </w:rPr>
            </w:pPr>
            <w:r>
              <w:rPr>
                <w:color w:val="221F1F"/>
                <w:sz w:val="24"/>
              </w:rPr>
              <w:t>Конституция Российской Федерации — ос- новной закон</w:t>
            </w:r>
            <w:r>
              <w:rPr>
                <w:color w:val="221F1F"/>
                <w:spacing w:val="-15"/>
                <w:sz w:val="24"/>
              </w:rPr>
              <w:t xml:space="preserve"> </w:t>
            </w:r>
            <w:r>
              <w:rPr>
                <w:color w:val="221F1F"/>
                <w:sz w:val="24"/>
              </w:rPr>
              <w:t>страны.</w:t>
            </w:r>
            <w:r>
              <w:rPr>
                <w:color w:val="221F1F"/>
                <w:spacing w:val="-15"/>
                <w:sz w:val="24"/>
              </w:rPr>
              <w:t xml:space="preserve"> </w:t>
            </w:r>
            <w:r>
              <w:rPr>
                <w:color w:val="221F1F"/>
                <w:sz w:val="24"/>
              </w:rPr>
              <w:t>Конституция закре- пляет права и свободы человека как выс- шую ценность.</w:t>
            </w:r>
          </w:p>
          <w:p w:rsidR="00053D68" w:rsidRDefault="00DD0727">
            <w:pPr>
              <w:pStyle w:val="TableParagraph"/>
              <w:spacing w:line="187" w:lineRule="auto"/>
              <w:ind w:left="117" w:right="60"/>
              <w:rPr>
                <w:sz w:val="24"/>
              </w:rPr>
            </w:pPr>
            <w:r>
              <w:rPr>
                <w:color w:val="221F1F"/>
                <w:sz w:val="24"/>
              </w:rPr>
              <w:t>Справедливость</w:t>
            </w:r>
            <w:r>
              <w:rPr>
                <w:color w:val="221F1F"/>
                <w:spacing w:val="-13"/>
                <w:sz w:val="24"/>
              </w:rPr>
              <w:t xml:space="preserve"> </w:t>
            </w:r>
            <w:r>
              <w:rPr>
                <w:color w:val="221F1F"/>
                <w:sz w:val="24"/>
              </w:rPr>
              <w:t>—</w:t>
            </w:r>
            <w:r>
              <w:rPr>
                <w:color w:val="221F1F"/>
                <w:spacing w:val="-13"/>
                <w:sz w:val="24"/>
              </w:rPr>
              <w:t xml:space="preserve"> </w:t>
            </w:r>
            <w:r>
              <w:rPr>
                <w:color w:val="221F1F"/>
                <w:sz w:val="24"/>
              </w:rPr>
              <w:t>одна</w:t>
            </w:r>
            <w:r>
              <w:rPr>
                <w:color w:val="221F1F"/>
                <w:spacing w:val="-13"/>
                <w:sz w:val="24"/>
              </w:rPr>
              <w:t xml:space="preserve"> </w:t>
            </w:r>
            <w:r>
              <w:rPr>
                <w:color w:val="221F1F"/>
                <w:sz w:val="24"/>
              </w:rPr>
              <w:t>из важнейших духовно- нравственных ценно- стей российского</w:t>
            </w:r>
            <w:r>
              <w:rPr>
                <w:color w:val="221F1F"/>
                <w:spacing w:val="-15"/>
                <w:sz w:val="24"/>
              </w:rPr>
              <w:t xml:space="preserve"> </w:t>
            </w:r>
            <w:r>
              <w:rPr>
                <w:color w:val="221F1F"/>
                <w:sz w:val="24"/>
              </w:rPr>
              <w:t>общества.</w:t>
            </w:r>
          </w:p>
          <w:p w:rsidR="00053D68" w:rsidRDefault="00DD0727">
            <w:pPr>
              <w:pStyle w:val="TableParagraph"/>
              <w:spacing w:line="189" w:lineRule="auto"/>
              <w:ind w:left="117" w:right="25"/>
              <w:rPr>
                <w:i/>
                <w:sz w:val="24"/>
              </w:rPr>
            </w:pPr>
            <w:r>
              <w:rPr>
                <w:color w:val="221F1F"/>
                <w:sz w:val="24"/>
              </w:rPr>
              <w:t>Знание</w:t>
            </w:r>
            <w:r>
              <w:rPr>
                <w:color w:val="221F1F"/>
                <w:spacing w:val="-8"/>
                <w:sz w:val="24"/>
              </w:rPr>
              <w:t xml:space="preserve"> </w:t>
            </w:r>
            <w:r>
              <w:rPr>
                <w:color w:val="221F1F"/>
                <w:sz w:val="24"/>
              </w:rPr>
              <w:t>законов страны как прямая обязанность каждого гражданина России. Какие права и обязан-</w:t>
            </w:r>
            <w:r>
              <w:rPr>
                <w:color w:val="221F1F"/>
                <w:spacing w:val="-8"/>
                <w:sz w:val="24"/>
              </w:rPr>
              <w:t xml:space="preserve"> </w:t>
            </w:r>
            <w:r>
              <w:rPr>
                <w:color w:val="221F1F"/>
                <w:sz w:val="24"/>
              </w:rPr>
              <w:t>ности</w:t>
            </w:r>
            <w:r>
              <w:rPr>
                <w:color w:val="221F1F"/>
                <w:spacing w:val="-8"/>
                <w:sz w:val="24"/>
              </w:rPr>
              <w:t xml:space="preserve"> </w:t>
            </w:r>
            <w:r>
              <w:rPr>
                <w:color w:val="221F1F"/>
                <w:sz w:val="24"/>
              </w:rPr>
              <w:t>есть</w:t>
            </w:r>
            <w:r>
              <w:rPr>
                <w:color w:val="221F1F"/>
                <w:spacing w:val="-8"/>
                <w:sz w:val="24"/>
              </w:rPr>
              <w:t xml:space="preserve"> </w:t>
            </w:r>
            <w:r>
              <w:rPr>
                <w:color w:val="221F1F"/>
                <w:sz w:val="24"/>
              </w:rPr>
              <w:t>у</w:t>
            </w:r>
            <w:r>
              <w:rPr>
                <w:color w:val="221F1F"/>
                <w:spacing w:val="-8"/>
                <w:sz w:val="24"/>
              </w:rPr>
              <w:t xml:space="preserve"> </w:t>
            </w:r>
            <w:r>
              <w:rPr>
                <w:color w:val="221F1F"/>
                <w:sz w:val="24"/>
              </w:rPr>
              <w:t xml:space="preserve">детей? </w:t>
            </w:r>
            <w:r>
              <w:rPr>
                <w:i/>
                <w:color w:val="221F1F"/>
                <w:spacing w:val="-2"/>
                <w:sz w:val="24"/>
              </w:rPr>
              <w:t>Формирующиеся</w:t>
            </w:r>
            <w:r>
              <w:rPr>
                <w:i/>
                <w:color w:val="221F1F"/>
                <w:spacing w:val="80"/>
                <w:sz w:val="24"/>
              </w:rPr>
              <w:t xml:space="preserve"> </w:t>
            </w:r>
            <w:r>
              <w:rPr>
                <w:i/>
                <w:color w:val="221F1F"/>
                <w:spacing w:val="-2"/>
                <w:sz w:val="24"/>
              </w:rPr>
              <w:t>ценности: справедливость,</w:t>
            </w:r>
          </w:p>
          <w:p w:rsidR="00053D68" w:rsidRDefault="00DD0727">
            <w:pPr>
              <w:pStyle w:val="TableParagraph"/>
              <w:spacing w:line="286" w:lineRule="exact"/>
              <w:ind w:left="117" w:right="582"/>
              <w:jc w:val="both"/>
              <w:rPr>
                <w:i/>
                <w:sz w:val="24"/>
              </w:rPr>
            </w:pPr>
            <w:r>
              <w:rPr>
                <w:i/>
                <w:color w:val="221F1F"/>
                <w:sz w:val="24"/>
              </w:rPr>
              <w:t>жизнь,</w:t>
            </w:r>
            <w:r>
              <w:rPr>
                <w:i/>
                <w:color w:val="221F1F"/>
                <w:spacing w:val="-2"/>
                <w:sz w:val="24"/>
              </w:rPr>
              <w:t xml:space="preserve"> </w:t>
            </w:r>
            <w:r>
              <w:rPr>
                <w:i/>
                <w:color w:val="221F1F"/>
                <w:sz w:val="24"/>
              </w:rPr>
              <w:t>достоинство, права</w:t>
            </w:r>
            <w:r>
              <w:rPr>
                <w:i/>
                <w:color w:val="221F1F"/>
                <w:spacing w:val="-13"/>
                <w:sz w:val="24"/>
              </w:rPr>
              <w:t xml:space="preserve"> </w:t>
            </w:r>
            <w:r>
              <w:rPr>
                <w:i/>
                <w:color w:val="221F1F"/>
                <w:sz w:val="24"/>
              </w:rPr>
              <w:t>и</w:t>
            </w:r>
            <w:r>
              <w:rPr>
                <w:i/>
                <w:color w:val="221F1F"/>
                <w:spacing w:val="-13"/>
                <w:sz w:val="24"/>
              </w:rPr>
              <w:t xml:space="preserve"> </w:t>
            </w:r>
            <w:r>
              <w:rPr>
                <w:i/>
                <w:color w:val="221F1F"/>
                <w:sz w:val="24"/>
              </w:rPr>
              <w:t>свободы</w:t>
            </w:r>
            <w:r>
              <w:rPr>
                <w:i/>
                <w:color w:val="221F1F"/>
                <w:spacing w:val="-13"/>
                <w:sz w:val="24"/>
              </w:rPr>
              <w:t xml:space="preserve"> </w:t>
            </w:r>
            <w:r>
              <w:rPr>
                <w:i/>
                <w:color w:val="221F1F"/>
                <w:sz w:val="24"/>
              </w:rPr>
              <w:t xml:space="preserve">чело- </w:t>
            </w:r>
            <w:r>
              <w:rPr>
                <w:i/>
                <w:color w:val="221F1F"/>
                <w:spacing w:val="-4"/>
                <w:sz w:val="24"/>
              </w:rPr>
              <w:t>века</w:t>
            </w:r>
          </w:p>
        </w:tc>
        <w:tc>
          <w:tcPr>
            <w:tcW w:w="2410" w:type="dxa"/>
            <w:tcBorders>
              <w:top w:val="single" w:sz="8" w:space="0" w:color="221F1F"/>
            </w:tcBorders>
          </w:tcPr>
          <w:p w:rsidR="00053D68" w:rsidRDefault="00053D68">
            <w:pPr>
              <w:pStyle w:val="TableParagraph"/>
              <w:spacing w:before="24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r w:rsidR="00053D68">
        <w:trPr>
          <w:trHeight w:val="3423"/>
        </w:trPr>
        <w:tc>
          <w:tcPr>
            <w:tcW w:w="602" w:type="dxa"/>
          </w:tcPr>
          <w:p w:rsidR="00053D68" w:rsidRDefault="00053D68">
            <w:pPr>
              <w:pStyle w:val="TableParagraph"/>
              <w:rPr>
                <w:sz w:val="24"/>
              </w:rPr>
            </w:pPr>
          </w:p>
          <w:p w:rsidR="00053D68" w:rsidRDefault="00053D68">
            <w:pPr>
              <w:pStyle w:val="TableParagraph"/>
              <w:spacing w:before="261"/>
              <w:rPr>
                <w:sz w:val="24"/>
              </w:rPr>
            </w:pPr>
          </w:p>
          <w:p w:rsidR="00053D68" w:rsidRDefault="00DD0727">
            <w:pPr>
              <w:pStyle w:val="TableParagraph"/>
              <w:ind w:left="30" w:right="5"/>
              <w:jc w:val="center"/>
              <w:rPr>
                <w:sz w:val="24"/>
              </w:rPr>
            </w:pPr>
            <w:r>
              <w:rPr>
                <w:color w:val="221F1F"/>
                <w:spacing w:val="-5"/>
                <w:sz w:val="24"/>
              </w:rPr>
              <w:t>16</w:t>
            </w:r>
          </w:p>
        </w:tc>
        <w:tc>
          <w:tcPr>
            <w:tcW w:w="1649" w:type="dxa"/>
          </w:tcPr>
          <w:p w:rsidR="00053D68" w:rsidRDefault="00053D68">
            <w:pPr>
              <w:pStyle w:val="TableParagraph"/>
              <w:rPr>
                <w:sz w:val="24"/>
              </w:rPr>
            </w:pPr>
          </w:p>
          <w:p w:rsidR="00053D68" w:rsidRDefault="00053D68">
            <w:pPr>
              <w:pStyle w:val="TableParagraph"/>
              <w:spacing w:before="261"/>
              <w:rPr>
                <w:sz w:val="24"/>
              </w:rPr>
            </w:pPr>
          </w:p>
          <w:p w:rsidR="00053D68" w:rsidRDefault="00DD0727">
            <w:pPr>
              <w:pStyle w:val="TableParagraph"/>
              <w:ind w:left="117" w:right="416"/>
              <w:rPr>
                <w:sz w:val="24"/>
              </w:rPr>
            </w:pPr>
            <w:r>
              <w:rPr>
                <w:color w:val="221F1F"/>
                <w:spacing w:val="-2"/>
                <w:sz w:val="24"/>
              </w:rPr>
              <w:t>Совесть внутри</w:t>
            </w:r>
            <w:r>
              <w:rPr>
                <w:color w:val="221F1F"/>
                <w:spacing w:val="-13"/>
                <w:sz w:val="24"/>
              </w:rPr>
              <w:t xml:space="preserve"> </w:t>
            </w:r>
            <w:r>
              <w:rPr>
                <w:color w:val="221F1F"/>
                <w:spacing w:val="-2"/>
                <w:sz w:val="24"/>
              </w:rPr>
              <w:t>нас</w:t>
            </w:r>
          </w:p>
        </w:tc>
        <w:tc>
          <w:tcPr>
            <w:tcW w:w="1134" w:type="dxa"/>
          </w:tcPr>
          <w:p w:rsidR="00053D68" w:rsidRDefault="00053D68">
            <w:pPr>
              <w:pStyle w:val="TableParagraph"/>
              <w:rPr>
                <w:sz w:val="24"/>
              </w:rPr>
            </w:pPr>
          </w:p>
          <w:p w:rsidR="00053D68" w:rsidRDefault="00053D68">
            <w:pPr>
              <w:pStyle w:val="TableParagraph"/>
              <w:spacing w:before="261"/>
              <w:rPr>
                <w:sz w:val="24"/>
              </w:rPr>
            </w:pPr>
          </w:p>
          <w:p w:rsidR="00053D68" w:rsidRDefault="00DD0727">
            <w:pPr>
              <w:pStyle w:val="TableParagraph"/>
              <w:ind w:left="30"/>
              <w:jc w:val="center"/>
              <w:rPr>
                <w:sz w:val="24"/>
              </w:rPr>
            </w:pPr>
            <w:r>
              <w:rPr>
                <w:color w:val="221F1F"/>
                <w:spacing w:val="-10"/>
                <w:sz w:val="24"/>
              </w:rPr>
              <w:t>1</w:t>
            </w:r>
          </w:p>
        </w:tc>
        <w:tc>
          <w:tcPr>
            <w:tcW w:w="2977" w:type="dxa"/>
          </w:tcPr>
          <w:p w:rsidR="00053D68" w:rsidRDefault="00DD0727">
            <w:pPr>
              <w:pStyle w:val="TableParagraph"/>
              <w:spacing w:before="71" w:line="189" w:lineRule="auto"/>
              <w:ind w:left="117" w:right="60"/>
              <w:rPr>
                <w:sz w:val="24"/>
              </w:rPr>
            </w:pPr>
            <w:r>
              <w:rPr>
                <w:color w:val="221F1F"/>
                <w:sz w:val="24"/>
              </w:rPr>
              <w:t>Совесть — внутренний ориентир,</w:t>
            </w:r>
            <w:r>
              <w:rPr>
                <w:color w:val="221F1F"/>
                <w:spacing w:val="-15"/>
                <w:sz w:val="24"/>
              </w:rPr>
              <w:t xml:space="preserve"> </w:t>
            </w:r>
            <w:r>
              <w:rPr>
                <w:color w:val="221F1F"/>
                <w:sz w:val="24"/>
              </w:rPr>
              <w:t>помогаю-</w:t>
            </w:r>
            <w:r>
              <w:rPr>
                <w:color w:val="221F1F"/>
                <w:spacing w:val="-15"/>
                <w:sz w:val="24"/>
              </w:rPr>
              <w:t xml:space="preserve"> </w:t>
            </w:r>
            <w:r>
              <w:rPr>
                <w:color w:val="221F1F"/>
                <w:sz w:val="24"/>
              </w:rPr>
              <w:t>щий отличить добро от зла.</w:t>
            </w:r>
          </w:p>
          <w:p w:rsidR="00053D68" w:rsidRDefault="00DD0727">
            <w:pPr>
              <w:pStyle w:val="TableParagraph"/>
              <w:spacing w:line="189" w:lineRule="auto"/>
              <w:ind w:left="117" w:right="151"/>
              <w:rPr>
                <w:sz w:val="24"/>
              </w:rPr>
            </w:pPr>
            <w:r>
              <w:rPr>
                <w:color w:val="221F1F"/>
                <w:sz w:val="24"/>
              </w:rPr>
              <w:t>Ключевая роль совести в осуществлении личного выбора. Влияние традиционных</w:t>
            </w:r>
            <w:r>
              <w:rPr>
                <w:color w:val="221F1F"/>
                <w:spacing w:val="-15"/>
                <w:sz w:val="24"/>
              </w:rPr>
              <w:t xml:space="preserve"> </w:t>
            </w:r>
            <w:r>
              <w:rPr>
                <w:color w:val="221F1F"/>
                <w:sz w:val="24"/>
              </w:rPr>
              <w:t xml:space="preserve">ценностей, </w:t>
            </w:r>
            <w:r>
              <w:rPr>
                <w:color w:val="221F1F"/>
                <w:spacing w:val="-2"/>
                <w:sz w:val="24"/>
              </w:rPr>
              <w:t>культуры</w:t>
            </w:r>
            <w:r>
              <w:rPr>
                <w:color w:val="221F1F"/>
                <w:spacing w:val="-8"/>
                <w:sz w:val="24"/>
              </w:rPr>
              <w:t xml:space="preserve"> </w:t>
            </w:r>
            <w:r>
              <w:rPr>
                <w:color w:val="221F1F"/>
                <w:spacing w:val="-2"/>
                <w:sz w:val="24"/>
              </w:rPr>
              <w:t>и</w:t>
            </w:r>
            <w:r>
              <w:rPr>
                <w:color w:val="221F1F"/>
                <w:spacing w:val="-13"/>
                <w:sz w:val="24"/>
              </w:rPr>
              <w:t xml:space="preserve"> </w:t>
            </w:r>
            <w:r>
              <w:rPr>
                <w:color w:val="221F1F"/>
                <w:spacing w:val="-2"/>
                <w:sz w:val="24"/>
              </w:rPr>
              <w:t>исторического опыта</w:t>
            </w:r>
            <w:r>
              <w:rPr>
                <w:color w:val="221F1F"/>
                <w:spacing w:val="-13"/>
                <w:sz w:val="24"/>
              </w:rPr>
              <w:t xml:space="preserve"> </w:t>
            </w:r>
            <w:r>
              <w:rPr>
                <w:color w:val="221F1F"/>
                <w:spacing w:val="-2"/>
                <w:sz w:val="24"/>
              </w:rPr>
              <w:t>страны</w:t>
            </w:r>
            <w:r>
              <w:rPr>
                <w:color w:val="221F1F"/>
                <w:spacing w:val="-13"/>
                <w:sz w:val="24"/>
              </w:rPr>
              <w:t xml:space="preserve"> </w:t>
            </w:r>
            <w:r>
              <w:rPr>
                <w:color w:val="221F1F"/>
                <w:spacing w:val="-2"/>
                <w:sz w:val="24"/>
              </w:rPr>
              <w:t>на</w:t>
            </w:r>
            <w:r>
              <w:rPr>
                <w:color w:val="221F1F"/>
                <w:spacing w:val="-13"/>
                <w:sz w:val="24"/>
              </w:rPr>
              <w:t xml:space="preserve"> </w:t>
            </w:r>
            <w:r>
              <w:rPr>
                <w:color w:val="221F1F"/>
                <w:spacing w:val="-2"/>
                <w:sz w:val="24"/>
              </w:rPr>
              <w:t xml:space="preserve">формиро- </w:t>
            </w:r>
            <w:r>
              <w:rPr>
                <w:color w:val="221F1F"/>
                <w:sz w:val="24"/>
              </w:rPr>
              <w:t>вание нравственных ориентиров личности.</w:t>
            </w:r>
          </w:p>
          <w:p w:rsidR="00053D68" w:rsidRDefault="00DD0727">
            <w:pPr>
              <w:pStyle w:val="TableParagraph"/>
              <w:spacing w:line="189" w:lineRule="auto"/>
              <w:ind w:left="117" w:right="349"/>
              <w:rPr>
                <w:i/>
                <w:sz w:val="24"/>
              </w:rPr>
            </w:pPr>
            <w:r>
              <w:rPr>
                <w:i/>
                <w:color w:val="221F1F"/>
                <w:spacing w:val="-2"/>
                <w:sz w:val="24"/>
              </w:rPr>
              <w:t xml:space="preserve">Формирующиеся </w:t>
            </w:r>
            <w:r>
              <w:rPr>
                <w:i/>
                <w:color w:val="221F1F"/>
                <w:sz w:val="24"/>
              </w:rPr>
              <w:t>ценности:</w:t>
            </w:r>
            <w:r>
              <w:rPr>
                <w:i/>
                <w:color w:val="221F1F"/>
                <w:spacing w:val="-15"/>
                <w:sz w:val="24"/>
              </w:rPr>
              <w:t xml:space="preserve"> </w:t>
            </w:r>
            <w:r>
              <w:rPr>
                <w:i/>
                <w:color w:val="221F1F"/>
                <w:sz w:val="24"/>
              </w:rPr>
              <w:t xml:space="preserve">патриотизм, </w:t>
            </w:r>
            <w:r>
              <w:rPr>
                <w:i/>
                <w:color w:val="221F1F"/>
                <w:spacing w:val="-4"/>
                <w:sz w:val="24"/>
              </w:rPr>
              <w:t>со-</w:t>
            </w:r>
          </w:p>
          <w:p w:rsidR="00053D68" w:rsidRDefault="00DD0727">
            <w:pPr>
              <w:pStyle w:val="TableParagraph"/>
              <w:spacing w:before="29" w:line="251" w:lineRule="exact"/>
              <w:ind w:left="117"/>
              <w:rPr>
                <w:i/>
                <w:sz w:val="24"/>
              </w:rPr>
            </w:pPr>
            <w:r>
              <w:rPr>
                <w:i/>
                <w:color w:val="221F1F"/>
                <w:sz w:val="24"/>
              </w:rPr>
              <w:t>зидательный</w:t>
            </w:r>
            <w:r>
              <w:rPr>
                <w:i/>
                <w:color w:val="221F1F"/>
                <w:spacing w:val="12"/>
                <w:sz w:val="24"/>
              </w:rPr>
              <w:t xml:space="preserve"> </w:t>
            </w:r>
            <w:r>
              <w:rPr>
                <w:i/>
                <w:color w:val="221F1F"/>
                <w:spacing w:val="-4"/>
                <w:sz w:val="24"/>
              </w:rPr>
              <w:t>труд</w:t>
            </w:r>
          </w:p>
        </w:tc>
        <w:tc>
          <w:tcPr>
            <w:tcW w:w="2410" w:type="dxa"/>
          </w:tcPr>
          <w:p w:rsidR="00053D68" w:rsidRDefault="00DD0727">
            <w:pPr>
              <w:pStyle w:val="TableParagraph"/>
              <w:spacing w:before="73"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spacing w:before="261"/>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r w:rsidR="00053D68">
        <w:trPr>
          <w:trHeight w:val="2449"/>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right="5"/>
              <w:jc w:val="center"/>
              <w:rPr>
                <w:sz w:val="24"/>
              </w:rPr>
            </w:pPr>
            <w:r>
              <w:rPr>
                <w:color w:val="221F1F"/>
                <w:spacing w:val="-5"/>
                <w:sz w:val="24"/>
              </w:rPr>
              <w:t>17</w:t>
            </w:r>
          </w:p>
        </w:tc>
        <w:tc>
          <w:tcPr>
            <w:tcW w:w="1649" w:type="dxa"/>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7" w:right="69"/>
              <w:rPr>
                <w:sz w:val="24"/>
              </w:rPr>
            </w:pPr>
            <w:r>
              <w:rPr>
                <w:color w:val="221F1F"/>
                <w:spacing w:val="-2"/>
                <w:sz w:val="24"/>
              </w:rPr>
              <w:t xml:space="preserve">Календарь </w:t>
            </w:r>
            <w:r>
              <w:rPr>
                <w:color w:val="221F1F"/>
                <w:sz w:val="24"/>
              </w:rPr>
              <w:t>полезных</w:t>
            </w:r>
            <w:r>
              <w:rPr>
                <w:color w:val="221F1F"/>
                <w:spacing w:val="-15"/>
                <w:sz w:val="24"/>
              </w:rPr>
              <w:t xml:space="preserve"> </w:t>
            </w:r>
            <w:r>
              <w:rPr>
                <w:color w:val="221F1F"/>
                <w:sz w:val="24"/>
              </w:rPr>
              <w:t xml:space="preserve">дел. </w:t>
            </w:r>
            <w:r>
              <w:rPr>
                <w:color w:val="221F1F"/>
                <w:spacing w:val="-2"/>
                <w:sz w:val="24"/>
              </w:rPr>
              <w:t>Новогоднее занятие</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jc w:val="center"/>
              <w:rPr>
                <w:sz w:val="24"/>
              </w:rPr>
            </w:pPr>
            <w:r>
              <w:rPr>
                <w:color w:val="221F1F"/>
                <w:spacing w:val="-10"/>
                <w:sz w:val="24"/>
              </w:rPr>
              <w:t>1</w:t>
            </w:r>
          </w:p>
        </w:tc>
        <w:tc>
          <w:tcPr>
            <w:tcW w:w="2977" w:type="dxa"/>
          </w:tcPr>
          <w:p w:rsidR="00053D68" w:rsidRDefault="00DD0727">
            <w:pPr>
              <w:pStyle w:val="TableParagraph"/>
              <w:spacing w:before="76" w:line="187" w:lineRule="auto"/>
              <w:ind w:left="117" w:right="179"/>
              <w:rPr>
                <w:sz w:val="24"/>
              </w:rPr>
            </w:pPr>
            <w:r>
              <w:rPr>
                <w:color w:val="221F1F"/>
                <w:sz w:val="24"/>
              </w:rPr>
              <w:t>Зимние каникулы — это время не только для семейного досуга и отдыха,</w:t>
            </w:r>
            <w:r>
              <w:rPr>
                <w:color w:val="221F1F"/>
                <w:spacing w:val="-15"/>
                <w:sz w:val="24"/>
              </w:rPr>
              <w:t xml:space="preserve"> </w:t>
            </w:r>
            <w:r>
              <w:rPr>
                <w:color w:val="221F1F"/>
                <w:sz w:val="24"/>
              </w:rPr>
              <w:t>но</w:t>
            </w:r>
            <w:r>
              <w:rPr>
                <w:color w:val="221F1F"/>
                <w:spacing w:val="-15"/>
                <w:sz w:val="24"/>
              </w:rPr>
              <w:t xml:space="preserve"> </w:t>
            </w:r>
            <w:r>
              <w:rPr>
                <w:color w:val="221F1F"/>
                <w:sz w:val="24"/>
              </w:rPr>
              <w:t>и</w:t>
            </w:r>
            <w:r>
              <w:rPr>
                <w:color w:val="221F1F"/>
                <w:spacing w:val="-15"/>
                <w:sz w:val="24"/>
              </w:rPr>
              <w:t xml:space="preserve"> </w:t>
            </w:r>
            <w:r>
              <w:rPr>
                <w:color w:val="221F1F"/>
                <w:sz w:val="24"/>
              </w:rPr>
              <w:t>добрых</w:t>
            </w:r>
            <w:r>
              <w:rPr>
                <w:color w:val="221F1F"/>
                <w:spacing w:val="-15"/>
                <w:sz w:val="24"/>
              </w:rPr>
              <w:t xml:space="preserve"> </w:t>
            </w:r>
            <w:r>
              <w:rPr>
                <w:color w:val="221F1F"/>
                <w:sz w:val="24"/>
              </w:rPr>
              <w:t>дел. Чем заняться на каникулах,</w:t>
            </w:r>
            <w:r>
              <w:rPr>
                <w:color w:val="221F1F"/>
                <w:spacing w:val="-7"/>
                <w:sz w:val="24"/>
              </w:rPr>
              <w:t xml:space="preserve"> </w:t>
            </w:r>
            <w:r>
              <w:rPr>
                <w:color w:val="221F1F"/>
                <w:sz w:val="24"/>
              </w:rPr>
              <w:t>чтобы</w:t>
            </w:r>
            <w:r>
              <w:rPr>
                <w:color w:val="221F1F"/>
                <w:spacing w:val="-7"/>
                <w:sz w:val="24"/>
              </w:rPr>
              <w:t xml:space="preserve"> </w:t>
            </w:r>
            <w:r>
              <w:rPr>
                <w:color w:val="221F1F"/>
                <w:sz w:val="24"/>
              </w:rPr>
              <w:t>прове- сти время с пользой: составление</w:t>
            </w:r>
            <w:r>
              <w:rPr>
                <w:color w:val="221F1F"/>
                <w:spacing w:val="-9"/>
                <w:sz w:val="24"/>
              </w:rPr>
              <w:t xml:space="preserve"> </w:t>
            </w:r>
            <w:r>
              <w:rPr>
                <w:color w:val="221F1F"/>
                <w:sz w:val="24"/>
              </w:rPr>
              <w:t>календа-</w:t>
            </w:r>
            <w:r>
              <w:rPr>
                <w:color w:val="221F1F"/>
                <w:spacing w:val="-9"/>
                <w:sz w:val="24"/>
              </w:rPr>
              <w:t xml:space="preserve"> </w:t>
            </w:r>
            <w:r>
              <w:rPr>
                <w:color w:val="221F1F"/>
                <w:sz w:val="24"/>
              </w:rPr>
              <w:t>ря. Новогодние традиции народов России.</w:t>
            </w:r>
          </w:p>
          <w:p w:rsidR="00053D68" w:rsidRDefault="00DD0727">
            <w:pPr>
              <w:pStyle w:val="TableParagraph"/>
              <w:spacing w:line="200" w:lineRule="exact"/>
              <w:ind w:left="117"/>
              <w:rPr>
                <w:sz w:val="24"/>
              </w:rPr>
            </w:pPr>
            <w:r>
              <w:rPr>
                <w:color w:val="221F1F"/>
                <w:sz w:val="24"/>
              </w:rPr>
              <w:t>Подарки,</w:t>
            </w:r>
            <w:r>
              <w:rPr>
                <w:color w:val="221F1F"/>
                <w:spacing w:val="-4"/>
                <w:sz w:val="24"/>
              </w:rPr>
              <w:t xml:space="preserve"> </w:t>
            </w:r>
            <w:r>
              <w:rPr>
                <w:color w:val="221F1F"/>
                <w:spacing w:val="-2"/>
                <w:sz w:val="24"/>
              </w:rPr>
              <w:t>создание</w:t>
            </w:r>
          </w:p>
        </w:tc>
        <w:tc>
          <w:tcPr>
            <w:tcW w:w="2410" w:type="dxa"/>
          </w:tcPr>
          <w:p w:rsidR="00053D68" w:rsidRDefault="00DD0727">
            <w:pPr>
              <w:pStyle w:val="TableParagraph"/>
              <w:spacing w:before="196"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134"/>
        <w:gridCol w:w="142"/>
        <w:gridCol w:w="2835"/>
        <w:gridCol w:w="2410"/>
        <w:gridCol w:w="1559"/>
      </w:tblGrid>
      <w:tr w:rsidR="00053D68">
        <w:trPr>
          <w:trHeight w:val="2282"/>
        </w:trPr>
        <w:tc>
          <w:tcPr>
            <w:tcW w:w="602" w:type="dxa"/>
          </w:tcPr>
          <w:p w:rsidR="00053D68" w:rsidRDefault="00053D68">
            <w:pPr>
              <w:pStyle w:val="TableParagraph"/>
              <w:rPr>
                <w:sz w:val="24"/>
              </w:rPr>
            </w:pPr>
          </w:p>
        </w:tc>
        <w:tc>
          <w:tcPr>
            <w:tcW w:w="1649"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2977" w:type="dxa"/>
            <w:gridSpan w:val="2"/>
          </w:tcPr>
          <w:p w:rsidR="00053D68" w:rsidRDefault="00DD0727">
            <w:pPr>
              <w:pStyle w:val="TableParagraph"/>
              <w:spacing w:line="187" w:lineRule="auto"/>
              <w:ind w:left="117" w:right="60"/>
              <w:rPr>
                <w:sz w:val="24"/>
              </w:rPr>
            </w:pPr>
            <w:r>
              <w:rPr>
                <w:color w:val="221F1F"/>
                <w:sz w:val="24"/>
              </w:rPr>
              <w:t>атмосферы новогодней сказки</w:t>
            </w:r>
            <w:r>
              <w:rPr>
                <w:color w:val="221F1F"/>
                <w:spacing w:val="-10"/>
                <w:sz w:val="24"/>
              </w:rPr>
              <w:t xml:space="preserve"> </w:t>
            </w:r>
            <w:r>
              <w:rPr>
                <w:color w:val="221F1F"/>
                <w:sz w:val="24"/>
              </w:rPr>
              <w:t>для</w:t>
            </w:r>
            <w:r>
              <w:rPr>
                <w:color w:val="221F1F"/>
                <w:spacing w:val="-10"/>
                <w:sz w:val="24"/>
              </w:rPr>
              <w:t xml:space="preserve"> </w:t>
            </w:r>
            <w:r>
              <w:rPr>
                <w:color w:val="221F1F"/>
                <w:sz w:val="24"/>
              </w:rPr>
              <w:t>своих</w:t>
            </w:r>
            <w:r>
              <w:rPr>
                <w:color w:val="221F1F"/>
                <w:spacing w:val="-10"/>
                <w:sz w:val="24"/>
              </w:rPr>
              <w:t xml:space="preserve"> </w:t>
            </w:r>
            <w:r>
              <w:rPr>
                <w:color w:val="221F1F"/>
                <w:sz w:val="24"/>
              </w:rPr>
              <w:t>родных</w:t>
            </w:r>
            <w:r>
              <w:rPr>
                <w:color w:val="221F1F"/>
                <w:spacing w:val="-10"/>
                <w:sz w:val="24"/>
              </w:rPr>
              <w:t xml:space="preserve"> </w:t>
            </w:r>
            <w:r>
              <w:rPr>
                <w:color w:val="221F1F"/>
                <w:sz w:val="24"/>
              </w:rPr>
              <w:t xml:space="preserve">и </w:t>
            </w:r>
            <w:r>
              <w:rPr>
                <w:color w:val="221F1F"/>
                <w:spacing w:val="-2"/>
                <w:sz w:val="24"/>
              </w:rPr>
              <w:t>близких.</w:t>
            </w:r>
          </w:p>
          <w:p w:rsidR="00053D68" w:rsidRDefault="00DD0727">
            <w:pPr>
              <w:pStyle w:val="TableParagraph"/>
              <w:spacing w:before="3" w:line="187" w:lineRule="auto"/>
              <w:ind w:left="117" w:right="46"/>
              <w:rPr>
                <w:i/>
                <w:sz w:val="24"/>
              </w:rPr>
            </w:pPr>
            <w:r>
              <w:rPr>
                <w:i/>
                <w:color w:val="221F1F"/>
                <w:spacing w:val="-2"/>
                <w:sz w:val="24"/>
              </w:rPr>
              <w:t>Формирующиеся</w:t>
            </w:r>
            <w:r>
              <w:rPr>
                <w:i/>
                <w:color w:val="221F1F"/>
                <w:spacing w:val="40"/>
                <w:sz w:val="24"/>
              </w:rPr>
              <w:t xml:space="preserve"> </w:t>
            </w:r>
            <w:r>
              <w:rPr>
                <w:i/>
                <w:color w:val="221F1F"/>
                <w:sz w:val="24"/>
              </w:rPr>
              <w:t>ценности:</w:t>
            </w:r>
            <w:r>
              <w:rPr>
                <w:i/>
                <w:color w:val="221F1F"/>
                <w:spacing w:val="59"/>
                <w:w w:val="150"/>
                <w:sz w:val="24"/>
              </w:rPr>
              <w:t xml:space="preserve"> </w:t>
            </w:r>
            <w:r>
              <w:rPr>
                <w:i/>
                <w:color w:val="221F1F"/>
                <w:sz w:val="24"/>
              </w:rPr>
              <w:t>крепкая</w:t>
            </w:r>
            <w:r>
              <w:rPr>
                <w:i/>
                <w:color w:val="221F1F"/>
                <w:spacing w:val="58"/>
                <w:w w:val="150"/>
                <w:sz w:val="24"/>
              </w:rPr>
              <w:t xml:space="preserve"> </w:t>
            </w:r>
            <w:r>
              <w:rPr>
                <w:i/>
                <w:color w:val="221F1F"/>
                <w:spacing w:val="-4"/>
                <w:sz w:val="24"/>
              </w:rPr>
              <w:t>семья,</w:t>
            </w:r>
          </w:p>
          <w:p w:rsidR="00053D68" w:rsidRDefault="00DD0727">
            <w:pPr>
              <w:pStyle w:val="TableParagraph"/>
              <w:spacing w:before="9"/>
              <w:ind w:left="117"/>
              <w:rPr>
                <w:i/>
                <w:sz w:val="24"/>
              </w:rPr>
            </w:pPr>
            <w:r>
              <w:rPr>
                <w:i/>
                <w:color w:val="221F1F"/>
                <w:sz w:val="24"/>
              </w:rPr>
              <w:t>единство</w:t>
            </w:r>
            <w:r>
              <w:rPr>
                <w:i/>
                <w:color w:val="221F1F"/>
                <w:spacing w:val="40"/>
                <w:sz w:val="24"/>
              </w:rPr>
              <w:t xml:space="preserve"> </w:t>
            </w:r>
            <w:r>
              <w:rPr>
                <w:i/>
                <w:color w:val="221F1F"/>
                <w:sz w:val="24"/>
              </w:rPr>
              <w:t>народов</w:t>
            </w:r>
            <w:r>
              <w:rPr>
                <w:i/>
                <w:color w:val="221F1F"/>
                <w:spacing w:val="40"/>
                <w:sz w:val="24"/>
              </w:rPr>
              <w:t xml:space="preserve"> </w:t>
            </w:r>
            <w:r>
              <w:rPr>
                <w:i/>
                <w:color w:val="221F1F"/>
                <w:sz w:val="24"/>
              </w:rPr>
              <w:t xml:space="preserve">России, </w:t>
            </w:r>
            <w:r>
              <w:rPr>
                <w:i/>
                <w:color w:val="221F1F"/>
                <w:spacing w:val="-2"/>
                <w:sz w:val="24"/>
              </w:rPr>
              <w:t>взаимопомощь</w:t>
            </w:r>
          </w:p>
        </w:tc>
        <w:tc>
          <w:tcPr>
            <w:tcW w:w="2410" w:type="dxa"/>
          </w:tcPr>
          <w:p w:rsidR="00053D68" w:rsidRDefault="00053D68">
            <w:pPr>
              <w:pStyle w:val="TableParagraph"/>
              <w:rPr>
                <w:sz w:val="24"/>
              </w:rPr>
            </w:pPr>
          </w:p>
        </w:tc>
        <w:tc>
          <w:tcPr>
            <w:tcW w:w="1559" w:type="dxa"/>
          </w:tcPr>
          <w:p w:rsidR="00053D68" w:rsidRDefault="00053D68">
            <w:pPr>
              <w:pStyle w:val="TableParagraph"/>
              <w:rPr>
                <w:sz w:val="24"/>
              </w:rPr>
            </w:pPr>
          </w:p>
        </w:tc>
      </w:tr>
      <w:tr w:rsidR="00053D68">
        <w:trPr>
          <w:trHeight w:val="4087"/>
        </w:trPr>
        <w:tc>
          <w:tcPr>
            <w:tcW w:w="602"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right="5"/>
              <w:jc w:val="center"/>
              <w:rPr>
                <w:sz w:val="24"/>
              </w:rPr>
            </w:pPr>
            <w:r>
              <w:rPr>
                <w:color w:val="221F1F"/>
                <w:spacing w:val="-5"/>
                <w:sz w:val="24"/>
              </w:rPr>
              <w:t>18</w:t>
            </w:r>
          </w:p>
        </w:tc>
        <w:tc>
          <w:tcPr>
            <w:tcW w:w="1649" w:type="dxa"/>
            <w:tcBorders>
              <w:bottom w:val="single" w:sz="8" w:space="0" w:color="221F1F"/>
            </w:tcBorders>
          </w:tcPr>
          <w:p w:rsidR="00053D68" w:rsidRDefault="00053D68">
            <w:pPr>
              <w:pStyle w:val="TableParagraph"/>
              <w:rPr>
                <w:sz w:val="24"/>
              </w:rPr>
            </w:pPr>
          </w:p>
          <w:p w:rsidR="00053D68" w:rsidRDefault="00053D68">
            <w:pPr>
              <w:pStyle w:val="TableParagraph"/>
              <w:spacing w:before="181"/>
              <w:rPr>
                <w:sz w:val="24"/>
              </w:rPr>
            </w:pPr>
          </w:p>
          <w:p w:rsidR="00053D68" w:rsidRDefault="00DD0727">
            <w:pPr>
              <w:pStyle w:val="TableParagraph"/>
              <w:spacing w:line="187" w:lineRule="auto"/>
              <w:ind w:left="117" w:right="394"/>
              <w:rPr>
                <w:sz w:val="24"/>
              </w:rPr>
            </w:pPr>
            <w:r>
              <w:rPr>
                <w:color w:val="221F1F"/>
                <w:spacing w:val="-4"/>
                <w:sz w:val="24"/>
              </w:rPr>
              <w:t xml:space="preserve">Как </w:t>
            </w:r>
            <w:r>
              <w:rPr>
                <w:color w:val="221F1F"/>
                <w:spacing w:val="-2"/>
                <w:sz w:val="24"/>
              </w:rPr>
              <w:t xml:space="preserve">создают </w:t>
            </w:r>
            <w:r>
              <w:rPr>
                <w:color w:val="221F1F"/>
                <w:spacing w:val="-4"/>
                <w:sz w:val="24"/>
              </w:rPr>
              <w:t>мультфиль мы?</w:t>
            </w:r>
          </w:p>
          <w:p w:rsidR="00053D68" w:rsidRDefault="00DD0727">
            <w:pPr>
              <w:pStyle w:val="TableParagraph"/>
              <w:spacing w:line="187" w:lineRule="auto"/>
              <w:ind w:left="117" w:right="14"/>
              <w:rPr>
                <w:sz w:val="24"/>
              </w:rPr>
            </w:pPr>
            <w:r>
              <w:rPr>
                <w:color w:val="221F1F"/>
                <w:spacing w:val="-4"/>
                <w:sz w:val="24"/>
              </w:rPr>
              <w:t xml:space="preserve">Мультипл </w:t>
            </w:r>
            <w:r>
              <w:rPr>
                <w:color w:val="221F1F"/>
                <w:spacing w:val="-2"/>
                <w:sz w:val="24"/>
              </w:rPr>
              <w:t>икация, анимация</w:t>
            </w:r>
          </w:p>
        </w:tc>
        <w:tc>
          <w:tcPr>
            <w:tcW w:w="1134"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jc w:val="center"/>
              <w:rPr>
                <w:sz w:val="24"/>
              </w:rPr>
            </w:pPr>
            <w:r>
              <w:rPr>
                <w:color w:val="221F1F"/>
                <w:spacing w:val="-10"/>
                <w:sz w:val="24"/>
              </w:rPr>
              <w:t>1</w:t>
            </w:r>
          </w:p>
        </w:tc>
        <w:tc>
          <w:tcPr>
            <w:tcW w:w="2977" w:type="dxa"/>
            <w:gridSpan w:val="2"/>
            <w:tcBorders>
              <w:bottom w:val="single" w:sz="8" w:space="0" w:color="221F1F"/>
            </w:tcBorders>
          </w:tcPr>
          <w:p w:rsidR="00053D68" w:rsidRDefault="00DD0727">
            <w:pPr>
              <w:pStyle w:val="TableParagraph"/>
              <w:spacing w:before="76" w:line="187" w:lineRule="auto"/>
              <w:ind w:left="117" w:right="92"/>
              <w:rPr>
                <w:sz w:val="24"/>
              </w:rPr>
            </w:pPr>
            <w:r>
              <w:rPr>
                <w:color w:val="221F1F"/>
                <w:sz w:val="24"/>
              </w:rPr>
              <w:t>История развития отечественной мульти- пликации. Отечественная школа</w:t>
            </w:r>
            <w:r>
              <w:rPr>
                <w:color w:val="221F1F"/>
                <w:spacing w:val="-13"/>
                <w:sz w:val="24"/>
              </w:rPr>
              <w:t xml:space="preserve"> </w:t>
            </w:r>
            <w:r>
              <w:rPr>
                <w:color w:val="221F1F"/>
                <w:sz w:val="24"/>
              </w:rPr>
              <w:t>мультипли-</w:t>
            </w:r>
            <w:r>
              <w:rPr>
                <w:color w:val="221F1F"/>
                <w:spacing w:val="-13"/>
                <w:sz w:val="24"/>
              </w:rPr>
              <w:t xml:space="preserve"> </w:t>
            </w:r>
            <w:r>
              <w:rPr>
                <w:color w:val="221F1F"/>
                <w:sz w:val="24"/>
              </w:rPr>
              <w:t>кации</w:t>
            </w:r>
            <w:r>
              <w:rPr>
                <w:color w:val="221F1F"/>
                <w:spacing w:val="-13"/>
                <w:sz w:val="24"/>
              </w:rPr>
              <w:t xml:space="preserve"> </w:t>
            </w:r>
            <w:r>
              <w:rPr>
                <w:color w:val="221F1F"/>
                <w:sz w:val="24"/>
              </w:rPr>
              <w:t xml:space="preserve">и ее достижения. Мировое признание советских и </w:t>
            </w:r>
            <w:r>
              <w:rPr>
                <w:color w:val="221F1F"/>
                <w:spacing w:val="-2"/>
                <w:sz w:val="24"/>
              </w:rPr>
              <w:t xml:space="preserve">российских </w:t>
            </w:r>
            <w:r>
              <w:rPr>
                <w:color w:val="221F1F"/>
                <w:sz w:val="24"/>
              </w:rPr>
              <w:t>мультипликаци- онных фильмов. Каждый фильм</w:t>
            </w:r>
          </w:p>
          <w:p w:rsidR="00053D68" w:rsidRDefault="00DD0727">
            <w:pPr>
              <w:pStyle w:val="TableParagraph"/>
              <w:spacing w:line="187" w:lineRule="auto"/>
              <w:ind w:left="117" w:right="188"/>
              <w:rPr>
                <w:sz w:val="24"/>
              </w:rPr>
            </w:pPr>
            <w:r>
              <w:rPr>
                <w:color w:val="221F1F"/>
                <w:sz w:val="24"/>
              </w:rPr>
              <w:t xml:space="preserve">— это труд большой </w:t>
            </w:r>
            <w:r>
              <w:rPr>
                <w:color w:val="221F1F"/>
                <w:spacing w:val="-2"/>
                <w:sz w:val="24"/>
              </w:rPr>
              <w:t>команды</w:t>
            </w:r>
            <w:r>
              <w:rPr>
                <w:color w:val="221F1F"/>
                <w:spacing w:val="-13"/>
                <w:sz w:val="24"/>
              </w:rPr>
              <w:t xml:space="preserve"> </w:t>
            </w:r>
            <w:r>
              <w:rPr>
                <w:color w:val="221F1F"/>
                <w:spacing w:val="-2"/>
                <w:sz w:val="24"/>
              </w:rPr>
              <w:t xml:space="preserve">профессионалов. </w:t>
            </w:r>
            <w:r>
              <w:rPr>
                <w:color w:val="221F1F"/>
                <w:sz w:val="24"/>
              </w:rPr>
              <w:t xml:space="preserve">Совре- менная </w:t>
            </w:r>
            <w:r>
              <w:rPr>
                <w:color w:val="221F1F"/>
                <w:spacing w:val="-2"/>
                <w:sz w:val="24"/>
              </w:rPr>
              <w:t xml:space="preserve">мультипликация, </w:t>
            </w:r>
            <w:r>
              <w:rPr>
                <w:color w:val="221F1F"/>
                <w:sz w:val="24"/>
              </w:rPr>
              <w:t>профессии этой сферы.</w:t>
            </w:r>
          </w:p>
          <w:p w:rsidR="00053D68" w:rsidRDefault="00DD0727">
            <w:pPr>
              <w:pStyle w:val="TableParagraph"/>
              <w:spacing w:before="9" w:line="187" w:lineRule="auto"/>
              <w:ind w:left="117"/>
              <w:rPr>
                <w:i/>
                <w:sz w:val="24"/>
              </w:rPr>
            </w:pPr>
            <w:r>
              <w:rPr>
                <w:i/>
                <w:color w:val="221F1F"/>
                <w:spacing w:val="-2"/>
                <w:sz w:val="24"/>
              </w:rPr>
              <w:t>Формирующиеся</w:t>
            </w:r>
            <w:r>
              <w:rPr>
                <w:i/>
                <w:color w:val="221F1F"/>
                <w:spacing w:val="-6"/>
                <w:sz w:val="24"/>
              </w:rPr>
              <w:t xml:space="preserve"> </w:t>
            </w:r>
            <w:r>
              <w:rPr>
                <w:i/>
                <w:color w:val="221F1F"/>
                <w:spacing w:val="-2"/>
                <w:sz w:val="24"/>
              </w:rPr>
              <w:t xml:space="preserve">ценности: </w:t>
            </w:r>
            <w:r>
              <w:rPr>
                <w:i/>
                <w:color w:val="221F1F"/>
                <w:sz w:val="24"/>
              </w:rPr>
              <w:t>приоритет</w:t>
            </w:r>
            <w:r>
              <w:rPr>
                <w:i/>
                <w:color w:val="221F1F"/>
                <w:spacing w:val="-1"/>
                <w:sz w:val="24"/>
              </w:rPr>
              <w:t xml:space="preserve"> </w:t>
            </w:r>
            <w:r>
              <w:rPr>
                <w:i/>
                <w:color w:val="221F1F"/>
                <w:sz w:val="24"/>
              </w:rPr>
              <w:t>ду-</w:t>
            </w:r>
          </w:p>
          <w:p w:rsidR="00053D68" w:rsidRDefault="00DD0727">
            <w:pPr>
              <w:pStyle w:val="TableParagraph"/>
              <w:spacing w:line="270" w:lineRule="atLeast"/>
              <w:ind w:left="117" w:right="179"/>
              <w:rPr>
                <w:i/>
                <w:sz w:val="24"/>
              </w:rPr>
            </w:pPr>
            <w:r>
              <w:rPr>
                <w:i/>
                <w:color w:val="221F1F"/>
                <w:sz w:val="24"/>
              </w:rPr>
              <w:t xml:space="preserve">ховного над </w:t>
            </w:r>
            <w:r>
              <w:rPr>
                <w:i/>
                <w:color w:val="221F1F"/>
                <w:spacing w:val="-2"/>
                <w:sz w:val="24"/>
              </w:rPr>
              <w:t>материальным,</w:t>
            </w:r>
            <w:r>
              <w:rPr>
                <w:i/>
                <w:color w:val="221F1F"/>
                <w:spacing w:val="-13"/>
                <w:sz w:val="24"/>
              </w:rPr>
              <w:t xml:space="preserve"> </w:t>
            </w:r>
            <w:r>
              <w:rPr>
                <w:i/>
                <w:color w:val="221F1F"/>
                <w:spacing w:val="-2"/>
                <w:sz w:val="24"/>
              </w:rPr>
              <w:t>гуманизм</w:t>
            </w:r>
          </w:p>
        </w:tc>
        <w:tc>
          <w:tcPr>
            <w:tcW w:w="2410" w:type="dxa"/>
            <w:tcBorders>
              <w:bottom w:val="single" w:sz="8" w:space="0" w:color="221F1F"/>
            </w:tcBorders>
          </w:tcPr>
          <w:p w:rsidR="00053D68" w:rsidRDefault="00053D68">
            <w:pPr>
              <w:pStyle w:val="TableParagraph"/>
              <w:spacing w:before="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9" w:hanging="242"/>
              <w:rPr>
                <w:sz w:val="24"/>
              </w:rPr>
            </w:pPr>
            <w:r>
              <w:rPr>
                <w:color w:val="221F1F"/>
                <w:spacing w:val="-4"/>
                <w:sz w:val="24"/>
              </w:rPr>
              <w:t xml:space="preserve">разговорыова </w:t>
            </w:r>
            <w:r>
              <w:rPr>
                <w:color w:val="221F1F"/>
                <w:spacing w:val="-2"/>
                <w:sz w:val="24"/>
              </w:rPr>
              <w:t>жном.рф</w:t>
            </w:r>
          </w:p>
        </w:tc>
      </w:tr>
      <w:tr w:rsidR="00053D68">
        <w:trPr>
          <w:trHeight w:val="6329"/>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63"/>
              <w:rPr>
                <w:sz w:val="24"/>
              </w:rPr>
            </w:pPr>
          </w:p>
          <w:p w:rsidR="00053D68" w:rsidRDefault="00DD0727">
            <w:pPr>
              <w:pStyle w:val="TableParagraph"/>
              <w:ind w:left="30" w:right="5"/>
              <w:jc w:val="center"/>
              <w:rPr>
                <w:sz w:val="24"/>
              </w:rPr>
            </w:pPr>
            <w:r>
              <w:rPr>
                <w:color w:val="221F1F"/>
                <w:spacing w:val="-5"/>
                <w:sz w:val="24"/>
              </w:rPr>
              <w:t>19</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28"/>
              <w:rPr>
                <w:sz w:val="24"/>
              </w:rPr>
            </w:pPr>
          </w:p>
          <w:p w:rsidR="00053D68" w:rsidRDefault="00DD0727">
            <w:pPr>
              <w:pStyle w:val="TableParagraph"/>
              <w:ind w:left="117" w:right="499"/>
              <w:rPr>
                <w:sz w:val="24"/>
              </w:rPr>
            </w:pPr>
            <w:r>
              <w:rPr>
                <w:color w:val="221F1F"/>
                <w:spacing w:val="-2"/>
                <w:sz w:val="24"/>
              </w:rPr>
              <w:t>Музейное дело.</w:t>
            </w:r>
          </w:p>
          <w:p w:rsidR="00053D68" w:rsidRDefault="00DD0727">
            <w:pPr>
              <w:pStyle w:val="TableParagraph"/>
              <w:spacing w:before="1" w:line="187" w:lineRule="auto"/>
              <w:ind w:left="117"/>
              <w:rPr>
                <w:sz w:val="24"/>
              </w:rPr>
            </w:pPr>
            <w:r>
              <w:rPr>
                <w:color w:val="221F1F"/>
                <w:sz w:val="24"/>
              </w:rPr>
              <w:t xml:space="preserve">170 лет </w:t>
            </w:r>
            <w:r>
              <w:rPr>
                <w:color w:val="221F1F"/>
                <w:spacing w:val="-2"/>
                <w:sz w:val="24"/>
              </w:rPr>
              <w:t>Третьяковской галерее</w:t>
            </w:r>
          </w:p>
        </w:tc>
        <w:tc>
          <w:tcPr>
            <w:tcW w:w="1276" w:type="dxa"/>
            <w:gridSpan w:val="2"/>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63"/>
              <w:rPr>
                <w:sz w:val="24"/>
              </w:rPr>
            </w:pPr>
          </w:p>
          <w:p w:rsidR="00053D68" w:rsidRDefault="00DD0727">
            <w:pPr>
              <w:pStyle w:val="TableParagraph"/>
              <w:ind w:left="30"/>
              <w:jc w:val="center"/>
              <w:rPr>
                <w:sz w:val="24"/>
              </w:rPr>
            </w:pPr>
            <w:r>
              <w:rPr>
                <w:color w:val="221F1F"/>
                <w:spacing w:val="-10"/>
                <w:sz w:val="24"/>
              </w:rPr>
              <w:t>1</w:t>
            </w:r>
          </w:p>
        </w:tc>
        <w:tc>
          <w:tcPr>
            <w:tcW w:w="2835" w:type="dxa"/>
            <w:tcBorders>
              <w:top w:val="single" w:sz="8" w:space="0" w:color="221F1F"/>
            </w:tcBorders>
          </w:tcPr>
          <w:p w:rsidR="00053D68" w:rsidRDefault="00DD0727">
            <w:pPr>
              <w:pStyle w:val="TableParagraph"/>
              <w:spacing w:before="76" w:line="187" w:lineRule="auto"/>
              <w:ind w:left="117" w:right="283"/>
              <w:rPr>
                <w:sz w:val="24"/>
              </w:rPr>
            </w:pPr>
            <w:r>
              <w:rPr>
                <w:color w:val="221F1F"/>
                <w:sz w:val="24"/>
              </w:rPr>
              <w:t>Российские музеи — хранители</w:t>
            </w:r>
            <w:r>
              <w:rPr>
                <w:color w:val="221F1F"/>
                <w:spacing w:val="-15"/>
                <w:sz w:val="24"/>
              </w:rPr>
              <w:t xml:space="preserve"> </w:t>
            </w:r>
            <w:r>
              <w:rPr>
                <w:color w:val="221F1F"/>
                <w:sz w:val="24"/>
              </w:rPr>
              <w:t xml:space="preserve">богатейшего материального и </w:t>
            </w:r>
            <w:r>
              <w:rPr>
                <w:color w:val="221F1F"/>
                <w:spacing w:val="-2"/>
                <w:sz w:val="24"/>
              </w:rPr>
              <w:t xml:space="preserve">нематериального </w:t>
            </w:r>
            <w:r>
              <w:rPr>
                <w:color w:val="221F1F"/>
                <w:sz w:val="24"/>
              </w:rPr>
              <w:t>наследия страны.</w:t>
            </w:r>
          </w:p>
          <w:p w:rsidR="00053D68" w:rsidRDefault="00DD0727">
            <w:pPr>
              <w:pStyle w:val="TableParagraph"/>
              <w:spacing w:line="187" w:lineRule="auto"/>
              <w:ind w:left="117" w:right="283"/>
              <w:rPr>
                <w:sz w:val="24"/>
              </w:rPr>
            </w:pPr>
            <w:r>
              <w:rPr>
                <w:color w:val="221F1F"/>
                <w:spacing w:val="-2"/>
                <w:sz w:val="24"/>
              </w:rPr>
              <w:t xml:space="preserve">Сохранение </w:t>
            </w:r>
            <w:r>
              <w:rPr>
                <w:color w:val="221F1F"/>
                <w:sz w:val="24"/>
              </w:rPr>
              <w:t>исторического</w:t>
            </w:r>
            <w:r>
              <w:rPr>
                <w:color w:val="221F1F"/>
                <w:spacing w:val="-15"/>
                <w:sz w:val="24"/>
              </w:rPr>
              <w:t xml:space="preserve"> </w:t>
            </w:r>
            <w:r>
              <w:rPr>
                <w:color w:val="221F1F"/>
                <w:sz w:val="24"/>
              </w:rPr>
              <w:t>и</w:t>
            </w:r>
            <w:r>
              <w:rPr>
                <w:color w:val="221F1F"/>
                <w:spacing w:val="-15"/>
                <w:sz w:val="24"/>
              </w:rPr>
              <w:t xml:space="preserve"> </w:t>
            </w:r>
            <w:r>
              <w:rPr>
                <w:color w:val="221F1F"/>
                <w:sz w:val="24"/>
              </w:rPr>
              <w:t>куль- турного наследия как направление государ- ственной</w:t>
            </w:r>
            <w:r>
              <w:rPr>
                <w:color w:val="221F1F"/>
                <w:spacing w:val="40"/>
                <w:sz w:val="24"/>
              </w:rPr>
              <w:t xml:space="preserve"> </w:t>
            </w:r>
            <w:r>
              <w:rPr>
                <w:color w:val="221F1F"/>
                <w:sz w:val="24"/>
              </w:rPr>
              <w:t>политики.</w:t>
            </w:r>
          </w:p>
          <w:p w:rsidR="00053D68" w:rsidRDefault="00DD0727">
            <w:pPr>
              <w:pStyle w:val="TableParagraph"/>
              <w:spacing w:line="187" w:lineRule="auto"/>
              <w:ind w:left="117" w:right="283"/>
              <w:rPr>
                <w:sz w:val="24"/>
              </w:rPr>
            </w:pPr>
            <w:r>
              <w:rPr>
                <w:color w:val="221F1F"/>
                <w:sz w:val="24"/>
              </w:rPr>
              <w:t>Изучение,</w:t>
            </w:r>
            <w:r>
              <w:rPr>
                <w:color w:val="221F1F"/>
                <w:spacing w:val="5"/>
                <w:sz w:val="24"/>
              </w:rPr>
              <w:t xml:space="preserve"> </w:t>
            </w:r>
            <w:r>
              <w:rPr>
                <w:color w:val="221F1F"/>
                <w:sz w:val="24"/>
              </w:rPr>
              <w:t>реставрация и интерпретация памятников искусства.</w:t>
            </w:r>
          </w:p>
          <w:p w:rsidR="00053D68" w:rsidRDefault="00DD0727">
            <w:pPr>
              <w:pStyle w:val="TableParagraph"/>
              <w:spacing w:line="187" w:lineRule="auto"/>
              <w:ind w:left="117" w:right="31"/>
              <w:rPr>
                <w:sz w:val="24"/>
              </w:rPr>
            </w:pPr>
            <w:r>
              <w:rPr>
                <w:color w:val="221F1F"/>
                <w:sz w:val="24"/>
              </w:rPr>
              <w:t>Третьяковская галерея — крупнейший</w:t>
            </w:r>
            <w:r>
              <w:rPr>
                <w:color w:val="221F1F"/>
                <w:spacing w:val="-15"/>
                <w:sz w:val="24"/>
              </w:rPr>
              <w:t xml:space="preserve"> </w:t>
            </w:r>
            <w:r>
              <w:rPr>
                <w:color w:val="221F1F"/>
                <w:sz w:val="24"/>
              </w:rPr>
              <w:t>музей русского искусства и объект всемирного достояния.</w:t>
            </w:r>
            <w:r>
              <w:rPr>
                <w:color w:val="221F1F"/>
                <w:spacing w:val="-15"/>
                <w:sz w:val="24"/>
              </w:rPr>
              <w:t xml:space="preserve"> </w:t>
            </w:r>
            <w:r>
              <w:rPr>
                <w:color w:val="221F1F"/>
                <w:sz w:val="24"/>
              </w:rPr>
              <w:t>Почему</w:t>
            </w:r>
            <w:r>
              <w:rPr>
                <w:color w:val="221F1F"/>
                <w:spacing w:val="-15"/>
                <w:sz w:val="24"/>
              </w:rPr>
              <w:t xml:space="preserve"> </w:t>
            </w:r>
            <w:r>
              <w:rPr>
                <w:color w:val="221F1F"/>
                <w:sz w:val="24"/>
              </w:rPr>
              <w:t>важно посещать музеи?</w:t>
            </w:r>
          </w:p>
          <w:p w:rsidR="00053D68" w:rsidRDefault="00DD0727">
            <w:pPr>
              <w:pStyle w:val="TableParagraph"/>
              <w:spacing w:line="187" w:lineRule="auto"/>
              <w:ind w:left="117" w:right="283"/>
              <w:rPr>
                <w:sz w:val="24"/>
              </w:rPr>
            </w:pPr>
            <w:r>
              <w:rPr>
                <w:color w:val="221F1F"/>
                <w:sz w:val="24"/>
              </w:rPr>
              <w:t>Профессии в сфере музейного дела. Как создавать</w:t>
            </w:r>
            <w:r>
              <w:rPr>
                <w:color w:val="221F1F"/>
                <w:spacing w:val="-15"/>
                <w:sz w:val="24"/>
              </w:rPr>
              <w:t xml:space="preserve"> </w:t>
            </w:r>
            <w:r>
              <w:rPr>
                <w:color w:val="221F1F"/>
                <w:sz w:val="24"/>
              </w:rPr>
              <w:t>и</w:t>
            </w:r>
            <w:r>
              <w:rPr>
                <w:color w:val="221F1F"/>
                <w:spacing w:val="-15"/>
                <w:sz w:val="24"/>
              </w:rPr>
              <w:t xml:space="preserve"> </w:t>
            </w:r>
            <w:r>
              <w:rPr>
                <w:color w:val="221F1F"/>
                <w:sz w:val="24"/>
              </w:rPr>
              <w:t>развивать школьный музей?</w:t>
            </w:r>
          </w:p>
          <w:p w:rsidR="00053D68" w:rsidRDefault="00DD0727">
            <w:pPr>
              <w:pStyle w:val="TableParagraph"/>
              <w:spacing w:before="8" w:line="187" w:lineRule="auto"/>
              <w:ind w:left="117" w:right="31"/>
              <w:rPr>
                <w:i/>
                <w:sz w:val="24"/>
              </w:rPr>
            </w:pPr>
            <w:r>
              <w:rPr>
                <w:i/>
                <w:color w:val="221F1F"/>
                <w:spacing w:val="-2"/>
                <w:sz w:val="24"/>
              </w:rPr>
              <w:t>Формирующиеся ценности:</w:t>
            </w:r>
            <w:r>
              <w:rPr>
                <w:i/>
                <w:color w:val="221F1F"/>
                <w:spacing w:val="-13"/>
                <w:sz w:val="24"/>
              </w:rPr>
              <w:t xml:space="preserve"> </w:t>
            </w:r>
            <w:r>
              <w:rPr>
                <w:i/>
                <w:color w:val="221F1F"/>
                <w:spacing w:val="-2"/>
                <w:sz w:val="24"/>
              </w:rPr>
              <w:t>приоритет</w:t>
            </w:r>
            <w:r>
              <w:rPr>
                <w:i/>
                <w:color w:val="221F1F"/>
                <w:spacing w:val="-13"/>
                <w:sz w:val="24"/>
              </w:rPr>
              <w:t xml:space="preserve"> </w:t>
            </w:r>
            <w:r>
              <w:rPr>
                <w:i/>
                <w:color w:val="221F1F"/>
                <w:spacing w:val="-2"/>
                <w:sz w:val="24"/>
              </w:rPr>
              <w:t>ду-</w:t>
            </w:r>
          </w:p>
          <w:p w:rsidR="00053D68" w:rsidRDefault="00DD0727">
            <w:pPr>
              <w:pStyle w:val="TableParagraph"/>
              <w:spacing w:line="286" w:lineRule="exact"/>
              <w:ind w:left="117" w:right="31"/>
              <w:rPr>
                <w:i/>
                <w:sz w:val="24"/>
              </w:rPr>
            </w:pPr>
            <w:r>
              <w:rPr>
                <w:i/>
                <w:color w:val="221F1F"/>
                <w:sz w:val="24"/>
              </w:rPr>
              <w:t>ховного над материальным,</w:t>
            </w:r>
            <w:r>
              <w:rPr>
                <w:i/>
                <w:color w:val="221F1F"/>
                <w:spacing w:val="-15"/>
                <w:sz w:val="24"/>
              </w:rPr>
              <w:t xml:space="preserve"> </w:t>
            </w:r>
            <w:r>
              <w:rPr>
                <w:i/>
                <w:color w:val="221F1F"/>
                <w:sz w:val="24"/>
              </w:rPr>
              <w:t>служение Оте- честву</w:t>
            </w:r>
          </w:p>
        </w:tc>
        <w:tc>
          <w:tcPr>
            <w:tcW w:w="2410" w:type="dxa"/>
            <w:tcBorders>
              <w:top w:val="single" w:sz="8" w:space="0" w:color="221F1F"/>
            </w:tcBorders>
          </w:tcPr>
          <w:p w:rsidR="00053D68" w:rsidRDefault="00053D68">
            <w:pPr>
              <w:pStyle w:val="TableParagraph"/>
              <w:rPr>
                <w:sz w:val="24"/>
              </w:rPr>
            </w:pPr>
          </w:p>
          <w:p w:rsidR="00053D68" w:rsidRDefault="00053D68">
            <w:pPr>
              <w:pStyle w:val="TableParagraph"/>
              <w:spacing w:before="181"/>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63"/>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276"/>
        <w:gridCol w:w="2835"/>
        <w:gridCol w:w="2410"/>
        <w:gridCol w:w="1559"/>
      </w:tblGrid>
      <w:tr w:rsidR="00053D68">
        <w:trPr>
          <w:trHeight w:hRule="exact" w:val="731"/>
        </w:trPr>
        <w:tc>
          <w:tcPr>
            <w:tcW w:w="602" w:type="dxa"/>
            <w:tcBorders>
              <w:bottom w:val="nil"/>
            </w:tcBorders>
          </w:tcPr>
          <w:p w:rsidR="00053D68" w:rsidRDefault="00053D68">
            <w:pPr>
              <w:pStyle w:val="TableParagraph"/>
              <w:rPr>
                <w:sz w:val="24"/>
              </w:rPr>
            </w:pPr>
          </w:p>
        </w:tc>
        <w:tc>
          <w:tcPr>
            <w:tcW w:w="1649" w:type="dxa"/>
            <w:tcBorders>
              <w:bottom w:val="nil"/>
            </w:tcBorders>
          </w:tcPr>
          <w:p w:rsidR="00053D68" w:rsidRDefault="00053D68">
            <w:pPr>
              <w:pStyle w:val="TableParagraph"/>
              <w:rPr>
                <w:sz w:val="24"/>
              </w:rPr>
            </w:pPr>
          </w:p>
        </w:tc>
        <w:tc>
          <w:tcPr>
            <w:tcW w:w="1276" w:type="dxa"/>
            <w:tcBorders>
              <w:bottom w:val="nil"/>
            </w:tcBorders>
          </w:tcPr>
          <w:p w:rsidR="00053D68" w:rsidRDefault="00053D68">
            <w:pPr>
              <w:pStyle w:val="TableParagraph"/>
              <w:rPr>
                <w:sz w:val="24"/>
              </w:rPr>
            </w:pPr>
          </w:p>
        </w:tc>
        <w:tc>
          <w:tcPr>
            <w:tcW w:w="2835" w:type="dxa"/>
            <w:vMerge w:val="restart"/>
          </w:tcPr>
          <w:p w:rsidR="00053D68" w:rsidRDefault="00DD0727">
            <w:pPr>
              <w:pStyle w:val="TableParagraph"/>
              <w:spacing w:before="76" w:line="187" w:lineRule="auto"/>
              <w:ind w:left="112" w:right="231"/>
              <w:rPr>
                <w:sz w:val="24"/>
              </w:rPr>
            </w:pPr>
            <w:r>
              <w:rPr>
                <w:color w:val="221F1F"/>
                <w:sz w:val="24"/>
              </w:rPr>
              <w:t>Бизнес — ответственный выбор человека, возможность реализовать</w:t>
            </w:r>
            <w:r>
              <w:rPr>
                <w:color w:val="221F1F"/>
                <w:spacing w:val="-15"/>
                <w:sz w:val="24"/>
              </w:rPr>
              <w:t xml:space="preserve"> </w:t>
            </w:r>
            <w:r>
              <w:rPr>
                <w:color w:val="221F1F"/>
                <w:sz w:val="24"/>
              </w:rPr>
              <w:t>свою</w:t>
            </w:r>
            <w:r>
              <w:rPr>
                <w:color w:val="221F1F"/>
                <w:spacing w:val="-15"/>
                <w:sz w:val="24"/>
              </w:rPr>
              <w:t xml:space="preserve"> </w:t>
            </w:r>
            <w:r>
              <w:rPr>
                <w:color w:val="221F1F"/>
                <w:sz w:val="24"/>
              </w:rPr>
              <w:t xml:space="preserve">мечту и при- нести пользу </w:t>
            </w:r>
            <w:r>
              <w:rPr>
                <w:color w:val="221F1F"/>
                <w:spacing w:val="-2"/>
                <w:sz w:val="24"/>
              </w:rPr>
              <w:t>обществу.</w:t>
            </w:r>
          </w:p>
          <w:p w:rsidR="00053D68" w:rsidRDefault="00DD0727">
            <w:pPr>
              <w:pStyle w:val="TableParagraph"/>
              <w:spacing w:line="187" w:lineRule="auto"/>
              <w:ind w:left="112" w:right="231"/>
              <w:rPr>
                <w:sz w:val="24"/>
              </w:rPr>
            </w:pPr>
            <w:r>
              <w:rPr>
                <w:color w:val="221F1F"/>
                <w:sz w:val="24"/>
              </w:rPr>
              <w:t>Современные пред- приниматели и их возможности в</w:t>
            </w:r>
            <w:r>
              <w:rPr>
                <w:color w:val="221F1F"/>
                <w:spacing w:val="40"/>
                <w:sz w:val="24"/>
              </w:rPr>
              <w:t xml:space="preserve"> </w:t>
            </w:r>
            <w:r>
              <w:rPr>
                <w:color w:val="221F1F"/>
                <w:sz w:val="24"/>
              </w:rPr>
              <w:t>развитии</w:t>
            </w:r>
            <w:r>
              <w:rPr>
                <w:color w:val="221F1F"/>
                <w:spacing w:val="-15"/>
                <w:sz w:val="24"/>
              </w:rPr>
              <w:t xml:space="preserve"> </w:t>
            </w:r>
            <w:r>
              <w:rPr>
                <w:color w:val="221F1F"/>
                <w:sz w:val="24"/>
              </w:rPr>
              <w:t>отечественной экономики и</w:t>
            </w:r>
            <w:r>
              <w:rPr>
                <w:color w:val="221F1F"/>
                <w:spacing w:val="40"/>
                <w:sz w:val="24"/>
              </w:rPr>
              <w:t xml:space="preserve"> </w:t>
            </w:r>
            <w:r>
              <w:rPr>
                <w:color w:val="221F1F"/>
                <w:sz w:val="24"/>
              </w:rPr>
              <w:t>улучшении</w:t>
            </w:r>
            <w:r>
              <w:rPr>
                <w:color w:val="221F1F"/>
                <w:spacing w:val="40"/>
                <w:sz w:val="24"/>
              </w:rPr>
              <w:t xml:space="preserve"> </w:t>
            </w:r>
            <w:r>
              <w:rPr>
                <w:color w:val="221F1F"/>
                <w:sz w:val="24"/>
              </w:rPr>
              <w:t>жизни людей.</w:t>
            </w:r>
            <w:r>
              <w:rPr>
                <w:color w:val="221F1F"/>
                <w:spacing w:val="-5"/>
                <w:sz w:val="24"/>
              </w:rPr>
              <w:t xml:space="preserve"> </w:t>
            </w:r>
            <w:r>
              <w:rPr>
                <w:color w:val="221F1F"/>
                <w:sz w:val="24"/>
              </w:rPr>
              <w:t>Бизнес</w:t>
            </w:r>
            <w:r>
              <w:rPr>
                <w:color w:val="221F1F"/>
                <w:spacing w:val="-5"/>
                <w:sz w:val="24"/>
              </w:rPr>
              <w:t xml:space="preserve"> </w:t>
            </w:r>
            <w:r>
              <w:rPr>
                <w:color w:val="221F1F"/>
                <w:sz w:val="24"/>
              </w:rPr>
              <w:t>—</w:t>
            </w:r>
            <w:r>
              <w:rPr>
                <w:color w:val="221F1F"/>
                <w:spacing w:val="-5"/>
                <w:sz w:val="24"/>
              </w:rPr>
              <w:t xml:space="preserve"> </w:t>
            </w:r>
            <w:r>
              <w:rPr>
                <w:color w:val="221F1F"/>
                <w:sz w:val="24"/>
              </w:rPr>
              <w:t>это</w:t>
            </w:r>
            <w:r>
              <w:rPr>
                <w:color w:val="221F1F"/>
                <w:spacing w:val="-5"/>
                <w:sz w:val="24"/>
              </w:rPr>
              <w:t xml:space="preserve"> </w:t>
            </w:r>
            <w:r>
              <w:rPr>
                <w:color w:val="221F1F"/>
                <w:sz w:val="24"/>
              </w:rPr>
              <w:t xml:space="preserve">не только лич- ный успех, но и ответственная командная работа. С чего начать свое дело? О мерах поддержки для </w:t>
            </w:r>
            <w:r>
              <w:rPr>
                <w:color w:val="221F1F"/>
                <w:spacing w:val="-2"/>
                <w:sz w:val="24"/>
              </w:rPr>
              <w:t xml:space="preserve">молодых </w:t>
            </w:r>
            <w:r>
              <w:rPr>
                <w:color w:val="221F1F"/>
                <w:sz w:val="24"/>
              </w:rPr>
              <w:t>предпринимателей</w:t>
            </w:r>
            <w:r>
              <w:rPr>
                <w:color w:val="221F1F"/>
                <w:spacing w:val="40"/>
                <w:sz w:val="24"/>
              </w:rPr>
              <w:t xml:space="preserve"> </w:t>
            </w:r>
            <w:r>
              <w:rPr>
                <w:color w:val="221F1F"/>
                <w:sz w:val="24"/>
              </w:rPr>
              <w:t>в нашей стране.</w:t>
            </w:r>
          </w:p>
          <w:p w:rsidR="00053D68" w:rsidRDefault="00DD0727">
            <w:pPr>
              <w:pStyle w:val="TableParagraph"/>
              <w:spacing w:before="7" w:line="187" w:lineRule="auto"/>
              <w:ind w:left="112" w:right="86"/>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коллективизм,</w:t>
            </w:r>
          </w:p>
          <w:p w:rsidR="00053D68" w:rsidRDefault="00DD0727">
            <w:pPr>
              <w:pStyle w:val="TableParagraph"/>
              <w:spacing w:before="11" w:line="251" w:lineRule="exact"/>
              <w:ind w:left="112"/>
              <w:rPr>
                <w:i/>
                <w:sz w:val="24"/>
              </w:rPr>
            </w:pPr>
            <w:r>
              <w:rPr>
                <w:i/>
                <w:color w:val="221F1F"/>
                <w:sz w:val="24"/>
              </w:rPr>
              <w:t>созидательный</w:t>
            </w:r>
            <w:r>
              <w:rPr>
                <w:i/>
                <w:color w:val="221F1F"/>
                <w:spacing w:val="44"/>
                <w:sz w:val="24"/>
              </w:rPr>
              <w:t xml:space="preserve"> </w:t>
            </w:r>
            <w:r>
              <w:rPr>
                <w:i/>
                <w:color w:val="221F1F"/>
                <w:spacing w:val="-4"/>
                <w:sz w:val="24"/>
              </w:rPr>
              <w:t>труд</w:t>
            </w:r>
          </w:p>
        </w:tc>
        <w:tc>
          <w:tcPr>
            <w:tcW w:w="2410" w:type="dxa"/>
            <w:tcBorders>
              <w:bottom w:val="nil"/>
            </w:tcBorders>
          </w:tcPr>
          <w:p w:rsidR="00053D68" w:rsidRDefault="00053D68">
            <w:pPr>
              <w:pStyle w:val="TableParagraph"/>
              <w:spacing w:before="200"/>
              <w:rPr>
                <w:sz w:val="24"/>
              </w:rPr>
            </w:pPr>
          </w:p>
          <w:p w:rsidR="00053D68" w:rsidRDefault="00DD0727">
            <w:pPr>
              <w:pStyle w:val="TableParagraph"/>
              <w:spacing w:line="231" w:lineRule="exact"/>
              <w:ind w:left="112"/>
              <w:rPr>
                <w:sz w:val="24"/>
              </w:rPr>
            </w:pPr>
            <w:r>
              <w:rPr>
                <w:color w:val="221F1F"/>
                <w:spacing w:val="-2"/>
                <w:sz w:val="24"/>
              </w:rPr>
              <w:t>Эвристическая</w:t>
            </w:r>
          </w:p>
        </w:tc>
        <w:tc>
          <w:tcPr>
            <w:tcW w:w="1559" w:type="dxa"/>
            <w:tcBorders>
              <w:bottom w:val="nil"/>
            </w:tcBorders>
          </w:tcPr>
          <w:p w:rsidR="00053D68" w:rsidRDefault="00053D68">
            <w:pPr>
              <w:pStyle w:val="TableParagraph"/>
              <w:rPr>
                <w:sz w:val="24"/>
              </w:rPr>
            </w:pPr>
          </w:p>
        </w:tc>
      </w:tr>
      <w:tr w:rsidR="00053D68">
        <w:trPr>
          <w:trHeight w:hRule="exact" w:val="215"/>
        </w:trPr>
        <w:tc>
          <w:tcPr>
            <w:tcW w:w="602" w:type="dxa"/>
            <w:tcBorders>
              <w:top w:val="nil"/>
              <w:bottom w:val="nil"/>
            </w:tcBorders>
          </w:tcPr>
          <w:p w:rsidR="00053D68" w:rsidRDefault="00053D68">
            <w:pPr>
              <w:pStyle w:val="TableParagraph"/>
              <w:rPr>
                <w:sz w:val="14"/>
              </w:rPr>
            </w:pPr>
          </w:p>
        </w:tc>
        <w:tc>
          <w:tcPr>
            <w:tcW w:w="1649" w:type="dxa"/>
            <w:tcBorders>
              <w:top w:val="nil"/>
              <w:bottom w:val="nil"/>
            </w:tcBorders>
          </w:tcPr>
          <w:p w:rsidR="00053D68" w:rsidRDefault="00053D68">
            <w:pPr>
              <w:pStyle w:val="TableParagraph"/>
              <w:rPr>
                <w:sz w:val="14"/>
              </w:rPr>
            </w:pPr>
          </w:p>
        </w:tc>
        <w:tc>
          <w:tcPr>
            <w:tcW w:w="1276" w:type="dxa"/>
            <w:tcBorders>
              <w:top w:val="nil"/>
              <w:bottom w:val="nil"/>
            </w:tcBorders>
          </w:tcPr>
          <w:p w:rsidR="00053D68" w:rsidRDefault="00053D68">
            <w:pPr>
              <w:pStyle w:val="TableParagraph"/>
              <w:rPr>
                <w:sz w:val="14"/>
              </w:rPr>
            </w:pPr>
          </w:p>
        </w:tc>
        <w:tc>
          <w:tcPr>
            <w:tcW w:w="2835" w:type="dxa"/>
            <w:vMerge/>
            <w:tcBorders>
              <w:top w:val="nil"/>
            </w:tcBorders>
          </w:tcPr>
          <w:p w:rsidR="00053D68" w:rsidRDefault="00053D68">
            <w:pPr>
              <w:rPr>
                <w:sz w:val="2"/>
                <w:szCs w:val="2"/>
              </w:rPr>
            </w:pPr>
          </w:p>
        </w:tc>
        <w:tc>
          <w:tcPr>
            <w:tcW w:w="2410" w:type="dxa"/>
            <w:tcBorders>
              <w:top w:val="nil"/>
              <w:bottom w:val="nil"/>
            </w:tcBorders>
          </w:tcPr>
          <w:p w:rsidR="00053D68" w:rsidRDefault="00DD0727">
            <w:pPr>
              <w:pStyle w:val="TableParagraph"/>
              <w:spacing w:line="195" w:lineRule="exact"/>
              <w:ind w:left="112"/>
              <w:rPr>
                <w:sz w:val="24"/>
              </w:rPr>
            </w:pPr>
            <w:r>
              <w:rPr>
                <w:color w:val="221F1F"/>
                <w:sz w:val="24"/>
              </w:rPr>
              <w:t>беседа,</w:t>
            </w:r>
            <w:r>
              <w:rPr>
                <w:color w:val="221F1F"/>
                <w:spacing w:val="-11"/>
                <w:sz w:val="24"/>
              </w:rPr>
              <w:t xml:space="preserve"> </w:t>
            </w:r>
            <w:r>
              <w:rPr>
                <w:color w:val="221F1F"/>
                <w:spacing w:val="-2"/>
                <w:sz w:val="24"/>
              </w:rPr>
              <w:t>просмотр</w:t>
            </w:r>
          </w:p>
        </w:tc>
        <w:tc>
          <w:tcPr>
            <w:tcW w:w="1559" w:type="dxa"/>
            <w:tcBorders>
              <w:top w:val="nil"/>
              <w:bottom w:val="nil"/>
            </w:tcBorders>
          </w:tcPr>
          <w:p w:rsidR="00053D68" w:rsidRDefault="00053D68">
            <w:pPr>
              <w:pStyle w:val="TableParagraph"/>
              <w:rPr>
                <w:sz w:val="14"/>
              </w:rPr>
            </w:pPr>
          </w:p>
        </w:tc>
      </w:tr>
      <w:tr w:rsidR="00053D68">
        <w:trPr>
          <w:trHeight w:hRule="exact" w:val="846"/>
        </w:trPr>
        <w:tc>
          <w:tcPr>
            <w:tcW w:w="602" w:type="dxa"/>
            <w:vMerge w:val="restart"/>
            <w:tcBorders>
              <w:top w:val="nil"/>
              <w:bottom w:val="nil"/>
            </w:tcBorders>
          </w:tcPr>
          <w:p w:rsidR="00053D68" w:rsidRDefault="00053D68">
            <w:pPr>
              <w:pStyle w:val="TableParagraph"/>
              <w:spacing w:before="16"/>
              <w:rPr>
                <w:sz w:val="24"/>
              </w:rPr>
            </w:pPr>
          </w:p>
          <w:p w:rsidR="00053D68" w:rsidRDefault="00DD0727">
            <w:pPr>
              <w:pStyle w:val="TableParagraph"/>
              <w:ind w:left="185"/>
              <w:rPr>
                <w:sz w:val="24"/>
              </w:rPr>
            </w:pPr>
            <w:r>
              <w:rPr>
                <w:color w:val="221F1F"/>
                <w:spacing w:val="-5"/>
                <w:sz w:val="24"/>
              </w:rPr>
              <w:t>20</w:t>
            </w:r>
          </w:p>
        </w:tc>
        <w:tc>
          <w:tcPr>
            <w:tcW w:w="1649" w:type="dxa"/>
            <w:tcBorders>
              <w:top w:val="nil"/>
              <w:bottom w:val="nil"/>
            </w:tcBorders>
          </w:tcPr>
          <w:p w:rsidR="00053D68" w:rsidRDefault="00DD0727">
            <w:pPr>
              <w:pStyle w:val="TableParagraph"/>
              <w:spacing w:before="209" w:line="187" w:lineRule="auto"/>
              <w:ind w:left="113" w:right="539"/>
              <w:rPr>
                <w:sz w:val="24"/>
              </w:rPr>
            </w:pPr>
            <w:r>
              <w:rPr>
                <w:color w:val="221F1F"/>
                <w:spacing w:val="-4"/>
                <w:sz w:val="24"/>
              </w:rPr>
              <w:t xml:space="preserve">Как </w:t>
            </w:r>
            <w:r>
              <w:rPr>
                <w:color w:val="221F1F"/>
                <w:spacing w:val="-2"/>
                <w:sz w:val="24"/>
              </w:rPr>
              <w:t>создавать</w:t>
            </w:r>
          </w:p>
          <w:p w:rsidR="00053D68" w:rsidRDefault="00DD0727">
            <w:pPr>
              <w:pStyle w:val="TableParagraph"/>
              <w:spacing w:line="186" w:lineRule="exact"/>
              <w:ind w:left="113"/>
              <w:rPr>
                <w:sz w:val="24"/>
              </w:rPr>
            </w:pPr>
            <w:r>
              <w:rPr>
                <w:color w:val="221F1F"/>
                <w:spacing w:val="-4"/>
                <w:sz w:val="24"/>
              </w:rPr>
              <w:t>свой</w:t>
            </w:r>
          </w:p>
        </w:tc>
        <w:tc>
          <w:tcPr>
            <w:tcW w:w="1276" w:type="dxa"/>
            <w:tcBorders>
              <w:top w:val="nil"/>
              <w:bottom w:val="nil"/>
            </w:tcBorders>
          </w:tcPr>
          <w:p w:rsidR="00053D68" w:rsidRDefault="00053D68">
            <w:pPr>
              <w:pStyle w:val="TableParagraph"/>
              <w:spacing w:before="16"/>
              <w:rPr>
                <w:sz w:val="24"/>
              </w:rPr>
            </w:pPr>
          </w:p>
          <w:p w:rsidR="00053D68" w:rsidRDefault="00DD0727">
            <w:pPr>
              <w:pStyle w:val="TableParagraph"/>
              <w:ind w:left="30" w:right="11"/>
              <w:jc w:val="center"/>
              <w:rPr>
                <w:sz w:val="24"/>
              </w:rPr>
            </w:pPr>
            <w:r>
              <w:rPr>
                <w:color w:val="221F1F"/>
                <w:spacing w:val="-10"/>
                <w:sz w:val="24"/>
              </w:rPr>
              <w:t>1</w:t>
            </w:r>
          </w:p>
        </w:tc>
        <w:tc>
          <w:tcPr>
            <w:tcW w:w="2835" w:type="dxa"/>
            <w:vMerge/>
            <w:tcBorders>
              <w:top w:val="nil"/>
            </w:tcBorders>
          </w:tcPr>
          <w:p w:rsidR="00053D68" w:rsidRDefault="00053D68">
            <w:pPr>
              <w:rPr>
                <w:sz w:val="2"/>
                <w:szCs w:val="2"/>
              </w:rPr>
            </w:pPr>
          </w:p>
        </w:tc>
        <w:tc>
          <w:tcPr>
            <w:tcW w:w="2410" w:type="dxa"/>
            <w:vMerge w:val="restart"/>
            <w:tcBorders>
              <w:top w:val="nil"/>
              <w:bottom w:val="nil"/>
            </w:tcBorders>
          </w:tcPr>
          <w:p w:rsidR="00053D68" w:rsidRDefault="00DD0727">
            <w:pPr>
              <w:pStyle w:val="TableParagraph"/>
              <w:spacing w:before="13" w:line="187" w:lineRule="auto"/>
              <w:ind w:left="112"/>
              <w:rPr>
                <w:sz w:val="24"/>
              </w:rPr>
            </w:pPr>
            <w:r>
              <w:rPr>
                <w:color w:val="221F1F"/>
                <w:spacing w:val="-4"/>
                <w:sz w:val="24"/>
              </w:rPr>
              <w:t xml:space="preserve">видеофрагментов, </w:t>
            </w:r>
            <w:r>
              <w:rPr>
                <w:color w:val="221F1F"/>
                <w:spacing w:val="-2"/>
                <w:sz w:val="24"/>
              </w:rPr>
              <w:t>выполнение интерактивных</w:t>
            </w:r>
          </w:p>
          <w:p w:rsidR="00053D68" w:rsidRDefault="00DD0727">
            <w:pPr>
              <w:pStyle w:val="TableParagraph"/>
              <w:spacing w:line="172" w:lineRule="exact"/>
              <w:ind w:left="112"/>
              <w:rPr>
                <w:sz w:val="24"/>
              </w:rPr>
            </w:pPr>
            <w:r>
              <w:rPr>
                <w:color w:val="221F1F"/>
                <w:sz w:val="24"/>
              </w:rPr>
              <w:t>заданий,</w:t>
            </w:r>
            <w:r>
              <w:rPr>
                <w:color w:val="221F1F"/>
                <w:spacing w:val="-3"/>
                <w:sz w:val="24"/>
              </w:rPr>
              <w:t xml:space="preserve"> </w:t>
            </w:r>
            <w:r>
              <w:rPr>
                <w:color w:val="221F1F"/>
                <w:sz w:val="24"/>
              </w:rPr>
              <w:t>работа</w:t>
            </w:r>
            <w:r>
              <w:rPr>
                <w:color w:val="221F1F"/>
                <w:spacing w:val="-3"/>
                <w:sz w:val="24"/>
              </w:rPr>
              <w:t xml:space="preserve"> </w:t>
            </w:r>
            <w:r>
              <w:rPr>
                <w:color w:val="221F1F"/>
                <w:spacing w:val="-10"/>
                <w:sz w:val="24"/>
              </w:rPr>
              <w:t>в</w:t>
            </w:r>
          </w:p>
        </w:tc>
        <w:tc>
          <w:tcPr>
            <w:tcW w:w="1559" w:type="dxa"/>
            <w:vMerge w:val="restart"/>
            <w:tcBorders>
              <w:top w:val="nil"/>
              <w:bottom w:val="nil"/>
            </w:tcBorders>
          </w:tcPr>
          <w:p w:rsidR="00053D68" w:rsidRDefault="00053D68">
            <w:pPr>
              <w:pStyle w:val="TableParagraph"/>
              <w:spacing w:before="3"/>
              <w:rPr>
                <w:sz w:val="24"/>
              </w:rPr>
            </w:pPr>
          </w:p>
          <w:p w:rsidR="00053D68" w:rsidRDefault="00DD0727">
            <w:pPr>
              <w:pStyle w:val="TableParagraph"/>
              <w:spacing w:line="270" w:lineRule="atLeast"/>
              <w:ind w:left="303" w:hanging="242"/>
              <w:rPr>
                <w:sz w:val="24"/>
              </w:rPr>
            </w:pPr>
            <w:r>
              <w:rPr>
                <w:color w:val="221F1F"/>
                <w:spacing w:val="-4"/>
                <w:sz w:val="24"/>
              </w:rPr>
              <w:t xml:space="preserve">разговорыова </w:t>
            </w:r>
            <w:r>
              <w:rPr>
                <w:color w:val="221F1F"/>
                <w:spacing w:val="-2"/>
                <w:sz w:val="24"/>
              </w:rPr>
              <w:t>жном.рф</w:t>
            </w:r>
          </w:p>
        </w:tc>
      </w:tr>
      <w:tr w:rsidR="00053D68">
        <w:trPr>
          <w:trHeight w:hRule="exact" w:val="5"/>
        </w:trPr>
        <w:tc>
          <w:tcPr>
            <w:tcW w:w="602" w:type="dxa"/>
            <w:vMerge/>
            <w:tcBorders>
              <w:top w:val="nil"/>
              <w:bottom w:val="nil"/>
            </w:tcBorders>
          </w:tcPr>
          <w:p w:rsidR="00053D68" w:rsidRDefault="00053D68">
            <w:pPr>
              <w:rPr>
                <w:sz w:val="2"/>
                <w:szCs w:val="2"/>
              </w:rPr>
            </w:pPr>
          </w:p>
        </w:tc>
        <w:tc>
          <w:tcPr>
            <w:tcW w:w="1649" w:type="dxa"/>
            <w:vMerge w:val="restart"/>
            <w:tcBorders>
              <w:top w:val="nil"/>
            </w:tcBorders>
          </w:tcPr>
          <w:p w:rsidR="00053D68" w:rsidRDefault="00DD0727">
            <w:pPr>
              <w:pStyle w:val="TableParagraph"/>
              <w:spacing w:line="235" w:lineRule="exact"/>
              <w:ind w:left="113"/>
              <w:rPr>
                <w:sz w:val="24"/>
              </w:rPr>
            </w:pPr>
            <w:r>
              <w:rPr>
                <w:color w:val="221F1F"/>
                <w:spacing w:val="-2"/>
                <w:sz w:val="24"/>
              </w:rPr>
              <w:t>бизнес?</w:t>
            </w:r>
          </w:p>
        </w:tc>
        <w:tc>
          <w:tcPr>
            <w:tcW w:w="1276" w:type="dxa"/>
            <w:vMerge w:val="restart"/>
            <w:tcBorders>
              <w:top w:val="nil"/>
            </w:tcBorders>
          </w:tcPr>
          <w:p w:rsidR="00053D68" w:rsidRDefault="00053D68">
            <w:pPr>
              <w:pStyle w:val="TableParagraph"/>
              <w:rPr>
                <w:sz w:val="24"/>
              </w:rPr>
            </w:pPr>
          </w:p>
        </w:tc>
        <w:tc>
          <w:tcPr>
            <w:tcW w:w="2835" w:type="dxa"/>
            <w:vMerge/>
            <w:tcBorders>
              <w:top w:val="nil"/>
            </w:tcBorders>
          </w:tcPr>
          <w:p w:rsidR="00053D68" w:rsidRDefault="00053D68">
            <w:pPr>
              <w:rPr>
                <w:sz w:val="2"/>
                <w:szCs w:val="2"/>
              </w:rPr>
            </w:pPr>
          </w:p>
        </w:tc>
        <w:tc>
          <w:tcPr>
            <w:tcW w:w="2410" w:type="dxa"/>
            <w:vMerge/>
            <w:tcBorders>
              <w:top w:val="nil"/>
              <w:bottom w:val="nil"/>
            </w:tcBorders>
          </w:tcPr>
          <w:p w:rsidR="00053D68" w:rsidRDefault="00053D68">
            <w:pPr>
              <w:rPr>
                <w:sz w:val="2"/>
                <w:szCs w:val="2"/>
              </w:rPr>
            </w:pPr>
          </w:p>
        </w:tc>
        <w:tc>
          <w:tcPr>
            <w:tcW w:w="1559" w:type="dxa"/>
            <w:vMerge/>
            <w:tcBorders>
              <w:top w:val="nil"/>
              <w:bottom w:val="nil"/>
            </w:tcBorders>
          </w:tcPr>
          <w:p w:rsidR="00053D68" w:rsidRDefault="00053D68">
            <w:pPr>
              <w:rPr>
                <w:sz w:val="2"/>
                <w:szCs w:val="2"/>
              </w:rPr>
            </w:pPr>
          </w:p>
        </w:tc>
      </w:tr>
      <w:tr w:rsidR="00053D68">
        <w:trPr>
          <w:trHeight w:hRule="exact" w:val="3528"/>
        </w:trPr>
        <w:tc>
          <w:tcPr>
            <w:tcW w:w="602" w:type="dxa"/>
            <w:tcBorders>
              <w:top w:val="nil"/>
            </w:tcBorders>
          </w:tcPr>
          <w:p w:rsidR="00053D68" w:rsidRDefault="00053D68">
            <w:pPr>
              <w:pStyle w:val="TableParagraph"/>
              <w:rPr>
                <w:sz w:val="24"/>
              </w:rPr>
            </w:pPr>
          </w:p>
        </w:tc>
        <w:tc>
          <w:tcPr>
            <w:tcW w:w="1649" w:type="dxa"/>
            <w:vMerge/>
            <w:tcBorders>
              <w:top w:val="nil"/>
            </w:tcBorders>
          </w:tcPr>
          <w:p w:rsidR="00053D68" w:rsidRDefault="00053D68">
            <w:pPr>
              <w:rPr>
                <w:sz w:val="2"/>
                <w:szCs w:val="2"/>
              </w:rPr>
            </w:pPr>
          </w:p>
        </w:tc>
        <w:tc>
          <w:tcPr>
            <w:tcW w:w="1276" w:type="dxa"/>
            <w:vMerge/>
            <w:tcBorders>
              <w:top w:val="nil"/>
            </w:tcBorders>
          </w:tcPr>
          <w:p w:rsidR="00053D68" w:rsidRDefault="00053D68">
            <w:pPr>
              <w:rPr>
                <w:sz w:val="2"/>
                <w:szCs w:val="2"/>
              </w:rPr>
            </w:pPr>
          </w:p>
        </w:tc>
        <w:tc>
          <w:tcPr>
            <w:tcW w:w="2835" w:type="dxa"/>
            <w:vMerge/>
            <w:tcBorders>
              <w:top w:val="nil"/>
            </w:tcBorders>
          </w:tcPr>
          <w:p w:rsidR="00053D68" w:rsidRDefault="00053D68">
            <w:pPr>
              <w:rPr>
                <w:sz w:val="2"/>
                <w:szCs w:val="2"/>
              </w:rPr>
            </w:pPr>
          </w:p>
        </w:tc>
        <w:tc>
          <w:tcPr>
            <w:tcW w:w="2410" w:type="dxa"/>
            <w:tcBorders>
              <w:top w:val="nil"/>
            </w:tcBorders>
          </w:tcPr>
          <w:p w:rsidR="00053D68" w:rsidRDefault="00DD0727">
            <w:pPr>
              <w:pStyle w:val="TableParagraph"/>
              <w:spacing w:before="24" w:line="187" w:lineRule="auto"/>
              <w:ind w:left="112" w:right="100"/>
              <w:rPr>
                <w:sz w:val="24"/>
              </w:rPr>
            </w:pPr>
            <w:r>
              <w:rPr>
                <w:color w:val="221F1F"/>
                <w:sz w:val="24"/>
              </w:rPr>
              <w:t>группах,</w:t>
            </w:r>
            <w:r>
              <w:rPr>
                <w:color w:val="221F1F"/>
                <w:spacing w:val="-15"/>
                <w:sz w:val="24"/>
              </w:rPr>
              <w:t xml:space="preserve"> </w:t>
            </w:r>
            <w:r>
              <w:rPr>
                <w:color w:val="221F1F"/>
                <w:sz w:val="24"/>
              </w:rPr>
              <w:t>выполнение творческих заданий</w:t>
            </w:r>
          </w:p>
        </w:tc>
        <w:tc>
          <w:tcPr>
            <w:tcW w:w="1559" w:type="dxa"/>
            <w:tcBorders>
              <w:top w:val="nil"/>
            </w:tcBorders>
          </w:tcPr>
          <w:p w:rsidR="00053D68" w:rsidRDefault="00053D68">
            <w:pPr>
              <w:pStyle w:val="TableParagraph"/>
              <w:rPr>
                <w:sz w:val="24"/>
              </w:rPr>
            </w:pPr>
          </w:p>
        </w:tc>
      </w:tr>
      <w:tr w:rsidR="00053D68">
        <w:trPr>
          <w:trHeight w:hRule="exact" w:val="491"/>
        </w:trPr>
        <w:tc>
          <w:tcPr>
            <w:tcW w:w="602" w:type="dxa"/>
            <w:tcBorders>
              <w:bottom w:val="nil"/>
            </w:tcBorders>
          </w:tcPr>
          <w:p w:rsidR="00053D68" w:rsidRDefault="00053D68">
            <w:pPr>
              <w:pStyle w:val="TableParagraph"/>
              <w:rPr>
                <w:sz w:val="24"/>
              </w:rPr>
            </w:pPr>
          </w:p>
        </w:tc>
        <w:tc>
          <w:tcPr>
            <w:tcW w:w="1649" w:type="dxa"/>
            <w:tcBorders>
              <w:bottom w:val="nil"/>
            </w:tcBorders>
          </w:tcPr>
          <w:p w:rsidR="00053D68" w:rsidRDefault="00053D68">
            <w:pPr>
              <w:pStyle w:val="TableParagraph"/>
              <w:rPr>
                <w:sz w:val="24"/>
              </w:rPr>
            </w:pPr>
          </w:p>
        </w:tc>
        <w:tc>
          <w:tcPr>
            <w:tcW w:w="1276" w:type="dxa"/>
            <w:tcBorders>
              <w:bottom w:val="nil"/>
            </w:tcBorders>
          </w:tcPr>
          <w:p w:rsidR="00053D68" w:rsidRDefault="00053D68">
            <w:pPr>
              <w:pStyle w:val="TableParagraph"/>
              <w:rPr>
                <w:sz w:val="24"/>
              </w:rPr>
            </w:pPr>
          </w:p>
        </w:tc>
        <w:tc>
          <w:tcPr>
            <w:tcW w:w="2835" w:type="dxa"/>
            <w:vMerge w:val="restart"/>
            <w:tcBorders>
              <w:bottom w:val="single" w:sz="8" w:space="0" w:color="221F1F"/>
            </w:tcBorders>
          </w:tcPr>
          <w:p w:rsidR="00053D68" w:rsidRDefault="00DD0727">
            <w:pPr>
              <w:pStyle w:val="TableParagraph"/>
              <w:spacing w:before="76" w:line="187" w:lineRule="auto"/>
              <w:ind w:left="111" w:right="283"/>
              <w:rPr>
                <w:sz w:val="24"/>
              </w:rPr>
            </w:pPr>
            <w:r>
              <w:rPr>
                <w:color w:val="221F1F"/>
                <w:sz w:val="24"/>
              </w:rPr>
              <w:t>Богатейшее наследие российской</w:t>
            </w:r>
            <w:r>
              <w:rPr>
                <w:color w:val="221F1F"/>
                <w:spacing w:val="-13"/>
                <w:sz w:val="24"/>
              </w:rPr>
              <w:t xml:space="preserve"> </w:t>
            </w:r>
            <w:r>
              <w:rPr>
                <w:color w:val="221F1F"/>
                <w:sz w:val="24"/>
              </w:rPr>
              <w:t>науки</w:t>
            </w:r>
            <w:r>
              <w:rPr>
                <w:color w:val="221F1F"/>
                <w:spacing w:val="-13"/>
                <w:sz w:val="24"/>
              </w:rPr>
              <w:t xml:space="preserve"> </w:t>
            </w:r>
            <w:r>
              <w:rPr>
                <w:color w:val="221F1F"/>
                <w:sz w:val="24"/>
              </w:rPr>
              <w:t>и</w:t>
            </w:r>
            <w:r>
              <w:rPr>
                <w:color w:val="221F1F"/>
                <w:spacing w:val="-13"/>
                <w:sz w:val="24"/>
              </w:rPr>
              <w:t xml:space="preserve"> </w:t>
            </w:r>
            <w:r>
              <w:rPr>
                <w:color w:val="221F1F"/>
                <w:sz w:val="24"/>
              </w:rPr>
              <w:t xml:space="preserve">ее </w:t>
            </w:r>
            <w:r>
              <w:rPr>
                <w:color w:val="221F1F"/>
                <w:spacing w:val="-2"/>
                <w:sz w:val="24"/>
              </w:rPr>
              <w:t>выдающихся представителей.</w:t>
            </w:r>
          </w:p>
          <w:p w:rsidR="00053D68" w:rsidRDefault="00DD0727">
            <w:pPr>
              <w:pStyle w:val="TableParagraph"/>
              <w:spacing w:line="187" w:lineRule="auto"/>
              <w:ind w:left="111" w:right="164"/>
              <w:rPr>
                <w:i/>
                <w:sz w:val="24"/>
              </w:rPr>
            </w:pPr>
            <w:r>
              <w:rPr>
                <w:color w:val="221F1F"/>
                <w:sz w:val="24"/>
              </w:rPr>
              <w:t>Техноло- гическое лидерство</w:t>
            </w:r>
            <w:r>
              <w:rPr>
                <w:color w:val="221F1F"/>
                <w:spacing w:val="-4"/>
                <w:sz w:val="24"/>
              </w:rPr>
              <w:t xml:space="preserve"> </w:t>
            </w:r>
            <w:r>
              <w:rPr>
                <w:color w:val="221F1F"/>
                <w:sz w:val="24"/>
              </w:rPr>
              <w:t>государства</w:t>
            </w:r>
            <w:r>
              <w:rPr>
                <w:color w:val="221F1F"/>
                <w:spacing w:val="-2"/>
                <w:sz w:val="24"/>
              </w:rPr>
              <w:t xml:space="preserve"> </w:t>
            </w:r>
            <w:r>
              <w:rPr>
                <w:color w:val="221F1F"/>
                <w:sz w:val="24"/>
              </w:rPr>
              <w:t xml:space="preserve">и развитие науки. Как меняются научные подходы с развитием цифровых технологий? Государ- ственная поддержка науки и молодых уче- ных. Как </w:t>
            </w:r>
            <w:r>
              <w:rPr>
                <w:color w:val="221F1F"/>
                <w:spacing w:val="-2"/>
                <w:sz w:val="24"/>
              </w:rPr>
              <w:t>происходят</w:t>
            </w:r>
            <w:r>
              <w:rPr>
                <w:color w:val="221F1F"/>
                <w:spacing w:val="40"/>
                <w:sz w:val="24"/>
              </w:rPr>
              <w:t xml:space="preserve"> </w:t>
            </w:r>
            <w:r>
              <w:rPr>
                <w:color w:val="221F1F"/>
                <w:sz w:val="24"/>
              </w:rPr>
              <w:t xml:space="preserve">современные откры- тия? Как стать ученым? </w:t>
            </w:r>
            <w:r>
              <w:rPr>
                <w:i/>
                <w:color w:val="221F1F"/>
                <w:spacing w:val="-2"/>
                <w:sz w:val="24"/>
              </w:rPr>
              <w:t xml:space="preserve">Формирующиеся </w:t>
            </w:r>
            <w:r>
              <w:rPr>
                <w:i/>
                <w:color w:val="221F1F"/>
                <w:sz w:val="24"/>
              </w:rPr>
              <w:t>ценности:</w:t>
            </w:r>
            <w:r>
              <w:rPr>
                <w:i/>
                <w:color w:val="221F1F"/>
                <w:spacing w:val="11"/>
                <w:sz w:val="24"/>
              </w:rPr>
              <w:t xml:space="preserve"> </w:t>
            </w:r>
            <w:r>
              <w:rPr>
                <w:i/>
                <w:color w:val="221F1F"/>
                <w:sz w:val="24"/>
              </w:rPr>
              <w:t xml:space="preserve">патриотизм, </w:t>
            </w:r>
            <w:r>
              <w:rPr>
                <w:i/>
                <w:color w:val="221F1F"/>
                <w:spacing w:val="-4"/>
                <w:sz w:val="24"/>
              </w:rPr>
              <w:t>со-</w:t>
            </w:r>
          </w:p>
          <w:p w:rsidR="00053D68" w:rsidRDefault="00DD0727">
            <w:pPr>
              <w:pStyle w:val="TableParagraph"/>
              <w:spacing w:before="20" w:line="251" w:lineRule="exact"/>
              <w:ind w:left="111"/>
              <w:rPr>
                <w:i/>
                <w:sz w:val="24"/>
              </w:rPr>
            </w:pPr>
            <w:r>
              <w:rPr>
                <w:i/>
                <w:color w:val="221F1F"/>
                <w:sz w:val="24"/>
              </w:rPr>
              <w:t>зидательный</w:t>
            </w:r>
            <w:r>
              <w:rPr>
                <w:i/>
                <w:color w:val="221F1F"/>
                <w:spacing w:val="12"/>
                <w:sz w:val="24"/>
              </w:rPr>
              <w:t xml:space="preserve"> </w:t>
            </w:r>
            <w:r>
              <w:rPr>
                <w:i/>
                <w:color w:val="221F1F"/>
                <w:spacing w:val="-4"/>
                <w:sz w:val="24"/>
              </w:rPr>
              <w:t>труд</w:t>
            </w:r>
          </w:p>
        </w:tc>
        <w:tc>
          <w:tcPr>
            <w:tcW w:w="2410" w:type="dxa"/>
            <w:tcBorders>
              <w:bottom w:val="nil"/>
            </w:tcBorders>
          </w:tcPr>
          <w:p w:rsidR="00053D68" w:rsidRDefault="00DD0727">
            <w:pPr>
              <w:pStyle w:val="TableParagraph"/>
              <w:spacing w:before="236" w:line="231" w:lineRule="exact"/>
              <w:ind w:left="112"/>
              <w:rPr>
                <w:sz w:val="24"/>
              </w:rPr>
            </w:pPr>
            <w:r>
              <w:rPr>
                <w:color w:val="221F1F"/>
                <w:spacing w:val="-2"/>
                <w:sz w:val="24"/>
              </w:rPr>
              <w:t>Эвристическая</w:t>
            </w:r>
          </w:p>
        </w:tc>
        <w:tc>
          <w:tcPr>
            <w:tcW w:w="1559" w:type="dxa"/>
            <w:tcBorders>
              <w:bottom w:val="nil"/>
            </w:tcBorders>
          </w:tcPr>
          <w:p w:rsidR="00053D68" w:rsidRDefault="00053D68">
            <w:pPr>
              <w:pStyle w:val="TableParagraph"/>
              <w:rPr>
                <w:sz w:val="24"/>
              </w:rPr>
            </w:pPr>
          </w:p>
        </w:tc>
      </w:tr>
      <w:tr w:rsidR="00053D68">
        <w:trPr>
          <w:trHeight w:hRule="exact" w:val="215"/>
        </w:trPr>
        <w:tc>
          <w:tcPr>
            <w:tcW w:w="602" w:type="dxa"/>
            <w:tcBorders>
              <w:top w:val="nil"/>
              <w:bottom w:val="nil"/>
            </w:tcBorders>
          </w:tcPr>
          <w:p w:rsidR="00053D68" w:rsidRDefault="00053D68">
            <w:pPr>
              <w:pStyle w:val="TableParagraph"/>
              <w:rPr>
                <w:sz w:val="14"/>
              </w:rPr>
            </w:pPr>
          </w:p>
        </w:tc>
        <w:tc>
          <w:tcPr>
            <w:tcW w:w="1649" w:type="dxa"/>
            <w:tcBorders>
              <w:top w:val="nil"/>
              <w:bottom w:val="nil"/>
            </w:tcBorders>
          </w:tcPr>
          <w:p w:rsidR="00053D68" w:rsidRDefault="00053D68">
            <w:pPr>
              <w:pStyle w:val="TableParagraph"/>
              <w:rPr>
                <w:sz w:val="14"/>
              </w:rPr>
            </w:pPr>
          </w:p>
        </w:tc>
        <w:tc>
          <w:tcPr>
            <w:tcW w:w="1276" w:type="dxa"/>
            <w:tcBorders>
              <w:top w:val="nil"/>
              <w:bottom w:val="nil"/>
            </w:tcBorders>
          </w:tcPr>
          <w:p w:rsidR="00053D68" w:rsidRDefault="00053D68">
            <w:pPr>
              <w:pStyle w:val="TableParagraph"/>
              <w:rPr>
                <w:sz w:val="14"/>
              </w:rPr>
            </w:pPr>
          </w:p>
        </w:tc>
        <w:tc>
          <w:tcPr>
            <w:tcW w:w="2835" w:type="dxa"/>
            <w:vMerge/>
            <w:tcBorders>
              <w:top w:val="nil"/>
              <w:bottom w:val="single" w:sz="8" w:space="0" w:color="221F1F"/>
            </w:tcBorders>
          </w:tcPr>
          <w:p w:rsidR="00053D68" w:rsidRDefault="00053D68">
            <w:pPr>
              <w:rPr>
                <w:sz w:val="2"/>
                <w:szCs w:val="2"/>
              </w:rPr>
            </w:pPr>
          </w:p>
        </w:tc>
        <w:tc>
          <w:tcPr>
            <w:tcW w:w="2410" w:type="dxa"/>
            <w:tcBorders>
              <w:top w:val="nil"/>
              <w:bottom w:val="nil"/>
            </w:tcBorders>
          </w:tcPr>
          <w:p w:rsidR="00053D68" w:rsidRDefault="00DD0727">
            <w:pPr>
              <w:pStyle w:val="TableParagraph"/>
              <w:spacing w:line="195" w:lineRule="exact"/>
              <w:ind w:left="112"/>
              <w:rPr>
                <w:sz w:val="24"/>
              </w:rPr>
            </w:pPr>
            <w:r>
              <w:rPr>
                <w:color w:val="221F1F"/>
                <w:sz w:val="24"/>
              </w:rPr>
              <w:t>беседа,</w:t>
            </w:r>
            <w:r>
              <w:rPr>
                <w:color w:val="221F1F"/>
                <w:spacing w:val="-11"/>
                <w:sz w:val="24"/>
              </w:rPr>
              <w:t xml:space="preserve"> </w:t>
            </w:r>
            <w:r>
              <w:rPr>
                <w:color w:val="221F1F"/>
                <w:spacing w:val="-2"/>
                <w:sz w:val="24"/>
              </w:rPr>
              <w:t>просмотр</w:t>
            </w:r>
          </w:p>
        </w:tc>
        <w:tc>
          <w:tcPr>
            <w:tcW w:w="1559" w:type="dxa"/>
            <w:tcBorders>
              <w:top w:val="nil"/>
              <w:bottom w:val="nil"/>
            </w:tcBorders>
          </w:tcPr>
          <w:p w:rsidR="00053D68" w:rsidRDefault="00053D68">
            <w:pPr>
              <w:pStyle w:val="TableParagraph"/>
              <w:rPr>
                <w:sz w:val="14"/>
              </w:rPr>
            </w:pPr>
          </w:p>
        </w:tc>
      </w:tr>
      <w:tr w:rsidR="00053D68">
        <w:trPr>
          <w:trHeight w:hRule="exact" w:val="1076"/>
        </w:trPr>
        <w:tc>
          <w:tcPr>
            <w:tcW w:w="602" w:type="dxa"/>
            <w:tcBorders>
              <w:top w:val="nil"/>
              <w:bottom w:val="nil"/>
            </w:tcBorders>
          </w:tcPr>
          <w:p w:rsidR="00053D68" w:rsidRDefault="00053D68">
            <w:pPr>
              <w:pStyle w:val="TableParagraph"/>
              <w:spacing w:before="48"/>
              <w:rPr>
                <w:sz w:val="24"/>
              </w:rPr>
            </w:pPr>
          </w:p>
          <w:p w:rsidR="00053D68" w:rsidRDefault="00DD0727">
            <w:pPr>
              <w:pStyle w:val="TableParagraph"/>
              <w:ind w:left="30" w:right="16"/>
              <w:jc w:val="center"/>
              <w:rPr>
                <w:sz w:val="24"/>
              </w:rPr>
            </w:pPr>
            <w:r>
              <w:rPr>
                <w:color w:val="221F1F"/>
                <w:spacing w:val="-5"/>
                <w:sz w:val="24"/>
              </w:rPr>
              <w:t>21</w:t>
            </w:r>
          </w:p>
        </w:tc>
        <w:tc>
          <w:tcPr>
            <w:tcW w:w="1649" w:type="dxa"/>
            <w:tcBorders>
              <w:top w:val="nil"/>
              <w:bottom w:val="nil"/>
            </w:tcBorders>
          </w:tcPr>
          <w:p w:rsidR="00053D68" w:rsidRDefault="00DD0727">
            <w:pPr>
              <w:pStyle w:val="TableParagraph"/>
              <w:spacing w:before="120" w:line="187" w:lineRule="auto"/>
              <w:ind w:left="113" w:right="14"/>
              <w:rPr>
                <w:sz w:val="24"/>
              </w:rPr>
            </w:pPr>
            <w:r>
              <w:rPr>
                <w:color w:val="221F1F"/>
                <w:sz w:val="24"/>
              </w:rPr>
              <w:t>Есть</w:t>
            </w:r>
            <w:r>
              <w:rPr>
                <w:color w:val="221F1F"/>
                <w:spacing w:val="-15"/>
                <w:sz w:val="24"/>
              </w:rPr>
              <w:t xml:space="preserve"> </w:t>
            </w:r>
            <w:r>
              <w:rPr>
                <w:color w:val="221F1F"/>
                <w:sz w:val="24"/>
              </w:rPr>
              <w:t>ли</w:t>
            </w:r>
            <w:r>
              <w:rPr>
                <w:color w:val="221F1F"/>
                <w:spacing w:val="-15"/>
                <w:sz w:val="24"/>
              </w:rPr>
              <w:t xml:space="preserve"> </w:t>
            </w:r>
            <w:r>
              <w:rPr>
                <w:color w:val="221F1F"/>
                <w:sz w:val="24"/>
              </w:rPr>
              <w:t xml:space="preserve">у </w:t>
            </w:r>
            <w:r>
              <w:rPr>
                <w:color w:val="221F1F"/>
                <w:spacing w:val="-2"/>
                <w:sz w:val="24"/>
              </w:rPr>
              <w:t xml:space="preserve">знания </w:t>
            </w:r>
            <w:r>
              <w:rPr>
                <w:color w:val="221F1F"/>
                <w:spacing w:val="-4"/>
                <w:sz w:val="24"/>
              </w:rPr>
              <w:t>границы?</w:t>
            </w:r>
          </w:p>
          <w:p w:rsidR="00053D68" w:rsidRDefault="00DD0727">
            <w:pPr>
              <w:pStyle w:val="TableParagraph"/>
              <w:spacing w:line="274" w:lineRule="exact"/>
              <w:ind w:left="113"/>
              <w:rPr>
                <w:sz w:val="24"/>
              </w:rPr>
            </w:pPr>
            <w:r>
              <w:rPr>
                <w:color w:val="221F1F"/>
                <w:sz w:val="24"/>
              </w:rPr>
              <w:t>Ко</w:t>
            </w:r>
            <w:r>
              <w:rPr>
                <w:color w:val="221F1F"/>
                <w:spacing w:val="-10"/>
                <w:sz w:val="24"/>
              </w:rPr>
              <w:t xml:space="preserve"> </w:t>
            </w:r>
            <w:r>
              <w:rPr>
                <w:color w:val="221F1F"/>
                <w:sz w:val="24"/>
              </w:rPr>
              <w:t>Дню</w:t>
            </w:r>
            <w:r>
              <w:rPr>
                <w:color w:val="221F1F"/>
                <w:spacing w:val="-10"/>
                <w:sz w:val="24"/>
              </w:rPr>
              <w:t xml:space="preserve"> </w:t>
            </w:r>
            <w:r>
              <w:rPr>
                <w:color w:val="221F1F"/>
                <w:spacing w:val="-2"/>
                <w:sz w:val="24"/>
              </w:rPr>
              <w:t>науки</w:t>
            </w:r>
          </w:p>
        </w:tc>
        <w:tc>
          <w:tcPr>
            <w:tcW w:w="1276" w:type="dxa"/>
            <w:tcBorders>
              <w:top w:val="nil"/>
              <w:bottom w:val="nil"/>
            </w:tcBorders>
          </w:tcPr>
          <w:p w:rsidR="00053D68" w:rsidRDefault="00053D68">
            <w:pPr>
              <w:pStyle w:val="TableParagraph"/>
              <w:spacing w:before="48"/>
              <w:rPr>
                <w:sz w:val="24"/>
              </w:rPr>
            </w:pPr>
          </w:p>
          <w:p w:rsidR="00053D68" w:rsidRDefault="00DD0727">
            <w:pPr>
              <w:pStyle w:val="TableParagraph"/>
              <w:ind w:left="30" w:right="11"/>
              <w:jc w:val="center"/>
              <w:rPr>
                <w:sz w:val="24"/>
              </w:rPr>
            </w:pPr>
            <w:r>
              <w:rPr>
                <w:color w:val="221F1F"/>
                <w:spacing w:val="-10"/>
                <w:sz w:val="24"/>
              </w:rPr>
              <w:t>1</w:t>
            </w:r>
          </w:p>
        </w:tc>
        <w:tc>
          <w:tcPr>
            <w:tcW w:w="2835" w:type="dxa"/>
            <w:vMerge/>
            <w:tcBorders>
              <w:top w:val="nil"/>
              <w:bottom w:val="single" w:sz="8" w:space="0" w:color="221F1F"/>
            </w:tcBorders>
          </w:tcPr>
          <w:p w:rsidR="00053D68" w:rsidRDefault="00053D68">
            <w:pPr>
              <w:rPr>
                <w:sz w:val="2"/>
                <w:szCs w:val="2"/>
              </w:rPr>
            </w:pPr>
          </w:p>
        </w:tc>
        <w:tc>
          <w:tcPr>
            <w:tcW w:w="2410" w:type="dxa"/>
            <w:tcBorders>
              <w:top w:val="nil"/>
              <w:bottom w:val="nil"/>
            </w:tcBorders>
          </w:tcPr>
          <w:p w:rsidR="00053D68" w:rsidRDefault="00DD0727">
            <w:pPr>
              <w:pStyle w:val="TableParagraph"/>
              <w:spacing w:before="13" w:line="187" w:lineRule="auto"/>
              <w:ind w:left="112"/>
              <w:rPr>
                <w:sz w:val="24"/>
              </w:rPr>
            </w:pPr>
            <w:r>
              <w:rPr>
                <w:color w:val="221F1F"/>
                <w:spacing w:val="-4"/>
                <w:sz w:val="24"/>
              </w:rPr>
              <w:t xml:space="preserve">видеофрагментов, </w:t>
            </w:r>
            <w:r>
              <w:rPr>
                <w:color w:val="221F1F"/>
                <w:spacing w:val="-2"/>
                <w:sz w:val="24"/>
              </w:rPr>
              <w:t xml:space="preserve">выполнение интерактивных </w:t>
            </w:r>
            <w:r>
              <w:rPr>
                <w:color w:val="221F1F"/>
                <w:sz w:val="24"/>
              </w:rPr>
              <w:t>заданий,</w:t>
            </w:r>
            <w:r>
              <w:rPr>
                <w:color w:val="221F1F"/>
                <w:spacing w:val="-1"/>
                <w:sz w:val="24"/>
              </w:rPr>
              <w:t xml:space="preserve"> </w:t>
            </w:r>
            <w:r>
              <w:rPr>
                <w:color w:val="221F1F"/>
                <w:sz w:val="24"/>
              </w:rPr>
              <w:t>работа</w:t>
            </w:r>
            <w:r>
              <w:rPr>
                <w:color w:val="221F1F"/>
                <w:spacing w:val="-1"/>
                <w:sz w:val="24"/>
              </w:rPr>
              <w:t xml:space="preserve"> </w:t>
            </w:r>
            <w:r>
              <w:rPr>
                <w:color w:val="221F1F"/>
                <w:sz w:val="24"/>
              </w:rPr>
              <w:t>в</w:t>
            </w:r>
          </w:p>
          <w:p w:rsidR="00053D68" w:rsidRDefault="00DD0727">
            <w:pPr>
              <w:pStyle w:val="TableParagraph"/>
              <w:spacing w:line="181" w:lineRule="exact"/>
              <w:ind w:left="112"/>
              <w:rPr>
                <w:sz w:val="24"/>
              </w:rPr>
            </w:pPr>
            <w:r>
              <w:rPr>
                <w:color w:val="221F1F"/>
                <w:sz w:val="24"/>
              </w:rPr>
              <w:t>группах,</w:t>
            </w:r>
            <w:r>
              <w:rPr>
                <w:color w:val="221F1F"/>
                <w:spacing w:val="-5"/>
                <w:sz w:val="24"/>
              </w:rPr>
              <w:t xml:space="preserve"> </w:t>
            </w:r>
            <w:r>
              <w:rPr>
                <w:color w:val="221F1F"/>
                <w:spacing w:val="-2"/>
                <w:sz w:val="24"/>
              </w:rPr>
              <w:t>выполнение</w:t>
            </w:r>
          </w:p>
        </w:tc>
        <w:tc>
          <w:tcPr>
            <w:tcW w:w="1559" w:type="dxa"/>
            <w:tcBorders>
              <w:top w:val="nil"/>
              <w:bottom w:val="nil"/>
            </w:tcBorders>
          </w:tcPr>
          <w:p w:rsidR="00053D68" w:rsidRDefault="00053D68">
            <w:pPr>
              <w:pStyle w:val="TableParagraph"/>
              <w:spacing w:before="48"/>
              <w:rPr>
                <w:sz w:val="24"/>
              </w:rPr>
            </w:pPr>
          </w:p>
          <w:p w:rsidR="00053D68" w:rsidRDefault="00DD0727">
            <w:pPr>
              <w:pStyle w:val="TableParagraph"/>
              <w:ind w:left="303" w:hanging="242"/>
              <w:rPr>
                <w:sz w:val="24"/>
              </w:rPr>
            </w:pPr>
            <w:r>
              <w:rPr>
                <w:color w:val="221F1F"/>
                <w:spacing w:val="-4"/>
                <w:sz w:val="24"/>
              </w:rPr>
              <w:t xml:space="preserve">разговорыова </w:t>
            </w:r>
            <w:r>
              <w:rPr>
                <w:color w:val="221F1F"/>
                <w:spacing w:val="-2"/>
                <w:sz w:val="24"/>
              </w:rPr>
              <w:t>жном.рф</w:t>
            </w:r>
          </w:p>
        </w:tc>
      </w:tr>
      <w:tr w:rsidR="00053D68">
        <w:trPr>
          <w:trHeight w:hRule="exact" w:val="2689"/>
        </w:trPr>
        <w:tc>
          <w:tcPr>
            <w:tcW w:w="602" w:type="dxa"/>
            <w:tcBorders>
              <w:top w:val="nil"/>
              <w:bottom w:val="single" w:sz="8" w:space="0" w:color="221F1F"/>
            </w:tcBorders>
          </w:tcPr>
          <w:p w:rsidR="00053D68" w:rsidRDefault="00053D68">
            <w:pPr>
              <w:pStyle w:val="TableParagraph"/>
              <w:rPr>
                <w:sz w:val="24"/>
              </w:rPr>
            </w:pPr>
          </w:p>
        </w:tc>
        <w:tc>
          <w:tcPr>
            <w:tcW w:w="1649" w:type="dxa"/>
            <w:tcBorders>
              <w:top w:val="nil"/>
              <w:bottom w:val="single" w:sz="8" w:space="0" w:color="221F1F"/>
            </w:tcBorders>
          </w:tcPr>
          <w:p w:rsidR="00053D68" w:rsidRDefault="00053D68">
            <w:pPr>
              <w:pStyle w:val="TableParagraph"/>
              <w:rPr>
                <w:sz w:val="24"/>
              </w:rPr>
            </w:pPr>
          </w:p>
        </w:tc>
        <w:tc>
          <w:tcPr>
            <w:tcW w:w="1276" w:type="dxa"/>
            <w:tcBorders>
              <w:top w:val="nil"/>
              <w:bottom w:val="single" w:sz="8" w:space="0" w:color="221F1F"/>
            </w:tcBorders>
          </w:tcPr>
          <w:p w:rsidR="00053D68" w:rsidRDefault="00053D68">
            <w:pPr>
              <w:pStyle w:val="TableParagraph"/>
              <w:rPr>
                <w:sz w:val="24"/>
              </w:rPr>
            </w:pPr>
          </w:p>
        </w:tc>
        <w:tc>
          <w:tcPr>
            <w:tcW w:w="2835" w:type="dxa"/>
            <w:vMerge/>
            <w:tcBorders>
              <w:top w:val="nil"/>
              <w:bottom w:val="single" w:sz="8" w:space="0" w:color="221F1F"/>
            </w:tcBorders>
          </w:tcPr>
          <w:p w:rsidR="00053D68" w:rsidRDefault="00053D68">
            <w:pPr>
              <w:rPr>
                <w:sz w:val="2"/>
                <w:szCs w:val="2"/>
              </w:rPr>
            </w:pPr>
          </w:p>
        </w:tc>
        <w:tc>
          <w:tcPr>
            <w:tcW w:w="2410" w:type="dxa"/>
            <w:tcBorders>
              <w:top w:val="nil"/>
              <w:bottom w:val="single" w:sz="8" w:space="0" w:color="221F1F"/>
            </w:tcBorders>
          </w:tcPr>
          <w:p w:rsidR="00053D68" w:rsidRDefault="00DD0727">
            <w:pPr>
              <w:pStyle w:val="TableParagraph"/>
              <w:spacing w:line="240" w:lineRule="exact"/>
              <w:ind w:left="112"/>
              <w:rPr>
                <w:sz w:val="24"/>
              </w:rPr>
            </w:pPr>
            <w:r>
              <w:rPr>
                <w:color w:val="221F1F"/>
                <w:sz w:val="24"/>
              </w:rPr>
              <w:t>творческих</w:t>
            </w:r>
            <w:r>
              <w:rPr>
                <w:color w:val="221F1F"/>
                <w:spacing w:val="-4"/>
                <w:sz w:val="24"/>
              </w:rPr>
              <w:t xml:space="preserve"> </w:t>
            </w:r>
            <w:r>
              <w:rPr>
                <w:color w:val="221F1F"/>
                <w:spacing w:val="-2"/>
                <w:sz w:val="24"/>
              </w:rPr>
              <w:t>заданий</w:t>
            </w:r>
          </w:p>
        </w:tc>
        <w:tc>
          <w:tcPr>
            <w:tcW w:w="1559" w:type="dxa"/>
            <w:tcBorders>
              <w:top w:val="nil"/>
              <w:bottom w:val="single" w:sz="8" w:space="0" w:color="221F1F"/>
            </w:tcBorders>
          </w:tcPr>
          <w:p w:rsidR="00053D68" w:rsidRDefault="00053D68">
            <w:pPr>
              <w:pStyle w:val="TableParagraph"/>
              <w:rPr>
                <w:sz w:val="24"/>
              </w:rPr>
            </w:pPr>
          </w:p>
        </w:tc>
      </w:tr>
      <w:tr w:rsidR="00053D68">
        <w:trPr>
          <w:trHeight w:hRule="exact" w:val="736"/>
        </w:trPr>
        <w:tc>
          <w:tcPr>
            <w:tcW w:w="602" w:type="dxa"/>
            <w:tcBorders>
              <w:top w:val="single" w:sz="8" w:space="0" w:color="221F1F"/>
              <w:bottom w:val="nil"/>
            </w:tcBorders>
          </w:tcPr>
          <w:p w:rsidR="00053D68" w:rsidRDefault="00053D68">
            <w:pPr>
              <w:pStyle w:val="TableParagraph"/>
              <w:rPr>
                <w:sz w:val="24"/>
              </w:rPr>
            </w:pPr>
          </w:p>
        </w:tc>
        <w:tc>
          <w:tcPr>
            <w:tcW w:w="1649" w:type="dxa"/>
            <w:tcBorders>
              <w:top w:val="single" w:sz="8" w:space="0" w:color="221F1F"/>
              <w:bottom w:val="nil"/>
            </w:tcBorders>
          </w:tcPr>
          <w:p w:rsidR="00053D68" w:rsidRDefault="00053D68">
            <w:pPr>
              <w:pStyle w:val="TableParagraph"/>
              <w:rPr>
                <w:sz w:val="24"/>
              </w:rPr>
            </w:pPr>
          </w:p>
        </w:tc>
        <w:tc>
          <w:tcPr>
            <w:tcW w:w="1276" w:type="dxa"/>
            <w:tcBorders>
              <w:top w:val="single" w:sz="8" w:space="0" w:color="221F1F"/>
              <w:bottom w:val="nil"/>
            </w:tcBorders>
          </w:tcPr>
          <w:p w:rsidR="00053D68" w:rsidRDefault="00053D68">
            <w:pPr>
              <w:pStyle w:val="TableParagraph"/>
              <w:rPr>
                <w:sz w:val="24"/>
              </w:rPr>
            </w:pPr>
          </w:p>
        </w:tc>
        <w:tc>
          <w:tcPr>
            <w:tcW w:w="2835" w:type="dxa"/>
            <w:vMerge w:val="restart"/>
            <w:tcBorders>
              <w:top w:val="single" w:sz="8" w:space="0" w:color="221F1F"/>
            </w:tcBorders>
          </w:tcPr>
          <w:p w:rsidR="00053D68" w:rsidRDefault="00DD0727">
            <w:pPr>
              <w:pStyle w:val="TableParagraph"/>
              <w:spacing w:before="76" w:line="187" w:lineRule="auto"/>
              <w:ind w:left="112" w:right="278"/>
              <w:rPr>
                <w:sz w:val="24"/>
              </w:rPr>
            </w:pPr>
            <w:r>
              <w:rPr>
                <w:color w:val="221F1F"/>
                <w:sz w:val="24"/>
              </w:rPr>
              <w:t>Дипломатия</w:t>
            </w:r>
            <w:r>
              <w:rPr>
                <w:color w:val="221F1F"/>
                <w:spacing w:val="20"/>
                <w:sz w:val="24"/>
              </w:rPr>
              <w:t xml:space="preserve"> </w:t>
            </w:r>
            <w:r>
              <w:rPr>
                <w:color w:val="221F1F"/>
                <w:sz w:val="24"/>
              </w:rPr>
              <w:t>—</w:t>
            </w:r>
            <w:r>
              <w:rPr>
                <w:color w:val="221F1F"/>
                <w:spacing w:val="20"/>
                <w:sz w:val="24"/>
              </w:rPr>
              <w:t xml:space="preserve"> </w:t>
            </w:r>
            <w:r>
              <w:rPr>
                <w:color w:val="221F1F"/>
                <w:sz w:val="24"/>
              </w:rPr>
              <w:t>важная сфера</w:t>
            </w:r>
            <w:r>
              <w:rPr>
                <w:color w:val="221F1F"/>
                <w:spacing w:val="40"/>
                <w:sz w:val="24"/>
              </w:rPr>
              <w:t xml:space="preserve"> </w:t>
            </w:r>
            <w:r>
              <w:rPr>
                <w:color w:val="221F1F"/>
                <w:sz w:val="24"/>
              </w:rPr>
              <w:t xml:space="preserve">деятельно- сти </w:t>
            </w:r>
            <w:r>
              <w:rPr>
                <w:color w:val="221F1F"/>
                <w:spacing w:val="-2"/>
                <w:sz w:val="24"/>
              </w:rPr>
              <w:t xml:space="preserve">государства, обеспечивающая </w:t>
            </w:r>
            <w:r>
              <w:rPr>
                <w:color w:val="221F1F"/>
                <w:sz w:val="24"/>
              </w:rPr>
              <w:t xml:space="preserve">защиту интересов государства и российских граж- дан. </w:t>
            </w:r>
            <w:r>
              <w:rPr>
                <w:color w:val="221F1F"/>
                <w:spacing w:val="-2"/>
                <w:sz w:val="24"/>
              </w:rPr>
              <w:t xml:space="preserve">Специфика дипломатической </w:t>
            </w:r>
            <w:r>
              <w:rPr>
                <w:color w:val="221F1F"/>
                <w:sz w:val="24"/>
              </w:rPr>
              <w:t>работы. Диалог между государствами как основа</w:t>
            </w:r>
            <w:r>
              <w:rPr>
                <w:color w:val="221F1F"/>
                <w:spacing w:val="-1"/>
                <w:sz w:val="24"/>
              </w:rPr>
              <w:t xml:space="preserve"> </w:t>
            </w:r>
            <w:r>
              <w:rPr>
                <w:color w:val="221F1F"/>
                <w:sz w:val="24"/>
              </w:rPr>
              <w:t xml:space="preserve">международной стабильности. Навыки для жизни: как </w:t>
            </w:r>
            <w:r>
              <w:rPr>
                <w:color w:val="221F1F"/>
                <w:spacing w:val="-2"/>
                <w:sz w:val="24"/>
              </w:rPr>
              <w:t xml:space="preserve">научиться </w:t>
            </w:r>
            <w:r>
              <w:rPr>
                <w:color w:val="221F1F"/>
                <w:sz w:val="24"/>
              </w:rPr>
              <w:t>договариваться с окружающими людьми и вести конструктив- ный диалог.</w:t>
            </w:r>
          </w:p>
          <w:p w:rsidR="00053D68" w:rsidRDefault="00DD0727">
            <w:pPr>
              <w:pStyle w:val="TableParagraph"/>
              <w:spacing w:before="8" w:line="187" w:lineRule="auto"/>
              <w:ind w:left="112" w:right="140"/>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историческая</w:t>
            </w:r>
          </w:p>
          <w:p w:rsidR="00053D68" w:rsidRDefault="00DD0727">
            <w:pPr>
              <w:pStyle w:val="TableParagraph"/>
              <w:spacing w:before="5" w:line="280" w:lineRule="atLeast"/>
              <w:ind w:left="112" w:right="283"/>
              <w:rPr>
                <w:i/>
                <w:sz w:val="24"/>
              </w:rPr>
            </w:pPr>
            <w:r>
              <w:rPr>
                <w:i/>
                <w:color w:val="221F1F"/>
                <w:sz w:val="24"/>
              </w:rPr>
              <w:t>память</w:t>
            </w:r>
            <w:r>
              <w:rPr>
                <w:i/>
                <w:color w:val="221F1F"/>
                <w:spacing w:val="-11"/>
                <w:sz w:val="24"/>
              </w:rPr>
              <w:t xml:space="preserve"> </w:t>
            </w:r>
            <w:r>
              <w:rPr>
                <w:i/>
                <w:color w:val="221F1F"/>
                <w:sz w:val="24"/>
              </w:rPr>
              <w:t xml:space="preserve">и </w:t>
            </w:r>
            <w:r>
              <w:rPr>
                <w:i/>
                <w:color w:val="221F1F"/>
                <w:spacing w:val="-2"/>
                <w:sz w:val="24"/>
              </w:rPr>
              <w:t xml:space="preserve">преемственность </w:t>
            </w:r>
            <w:r>
              <w:rPr>
                <w:i/>
                <w:color w:val="221F1F"/>
                <w:sz w:val="24"/>
              </w:rPr>
              <w:t>поколений,</w:t>
            </w:r>
            <w:r>
              <w:rPr>
                <w:i/>
                <w:color w:val="221F1F"/>
                <w:spacing w:val="-11"/>
                <w:sz w:val="24"/>
              </w:rPr>
              <w:t xml:space="preserve"> </w:t>
            </w:r>
            <w:r>
              <w:rPr>
                <w:i/>
                <w:color w:val="221F1F"/>
                <w:sz w:val="24"/>
              </w:rPr>
              <w:t>мно-</w:t>
            </w:r>
          </w:p>
        </w:tc>
        <w:tc>
          <w:tcPr>
            <w:tcW w:w="2410" w:type="dxa"/>
            <w:tcBorders>
              <w:top w:val="single" w:sz="8" w:space="0" w:color="221F1F"/>
              <w:bottom w:val="nil"/>
            </w:tcBorders>
          </w:tcPr>
          <w:p w:rsidR="00053D68" w:rsidRDefault="00053D68">
            <w:pPr>
              <w:pStyle w:val="TableParagraph"/>
              <w:spacing w:before="200"/>
              <w:rPr>
                <w:sz w:val="24"/>
              </w:rPr>
            </w:pPr>
          </w:p>
          <w:p w:rsidR="00053D68" w:rsidRDefault="00DD0727">
            <w:pPr>
              <w:pStyle w:val="TableParagraph"/>
              <w:spacing w:line="231" w:lineRule="exact"/>
              <w:ind w:left="112"/>
              <w:rPr>
                <w:sz w:val="24"/>
              </w:rPr>
            </w:pPr>
            <w:r>
              <w:rPr>
                <w:color w:val="221F1F"/>
                <w:spacing w:val="-2"/>
                <w:sz w:val="24"/>
              </w:rPr>
              <w:t>Эвристическая</w:t>
            </w:r>
          </w:p>
        </w:tc>
        <w:tc>
          <w:tcPr>
            <w:tcW w:w="1559" w:type="dxa"/>
            <w:tcBorders>
              <w:top w:val="single" w:sz="8" w:space="0" w:color="221F1F"/>
              <w:bottom w:val="nil"/>
            </w:tcBorders>
          </w:tcPr>
          <w:p w:rsidR="00053D68" w:rsidRDefault="00053D68">
            <w:pPr>
              <w:pStyle w:val="TableParagraph"/>
              <w:rPr>
                <w:sz w:val="24"/>
              </w:rPr>
            </w:pPr>
          </w:p>
        </w:tc>
      </w:tr>
      <w:tr w:rsidR="00053D68">
        <w:trPr>
          <w:trHeight w:hRule="exact" w:val="215"/>
        </w:trPr>
        <w:tc>
          <w:tcPr>
            <w:tcW w:w="602" w:type="dxa"/>
            <w:tcBorders>
              <w:top w:val="nil"/>
              <w:bottom w:val="nil"/>
            </w:tcBorders>
          </w:tcPr>
          <w:p w:rsidR="00053D68" w:rsidRDefault="00053D68">
            <w:pPr>
              <w:pStyle w:val="TableParagraph"/>
              <w:rPr>
                <w:sz w:val="14"/>
              </w:rPr>
            </w:pPr>
          </w:p>
        </w:tc>
        <w:tc>
          <w:tcPr>
            <w:tcW w:w="1649" w:type="dxa"/>
            <w:tcBorders>
              <w:top w:val="nil"/>
              <w:bottom w:val="nil"/>
            </w:tcBorders>
          </w:tcPr>
          <w:p w:rsidR="00053D68" w:rsidRDefault="00053D68">
            <w:pPr>
              <w:pStyle w:val="TableParagraph"/>
              <w:rPr>
                <w:sz w:val="14"/>
              </w:rPr>
            </w:pPr>
          </w:p>
        </w:tc>
        <w:tc>
          <w:tcPr>
            <w:tcW w:w="1276" w:type="dxa"/>
            <w:tcBorders>
              <w:top w:val="nil"/>
              <w:bottom w:val="nil"/>
            </w:tcBorders>
          </w:tcPr>
          <w:p w:rsidR="00053D68" w:rsidRDefault="00053D68">
            <w:pPr>
              <w:pStyle w:val="TableParagraph"/>
              <w:rPr>
                <w:sz w:val="14"/>
              </w:rPr>
            </w:pPr>
          </w:p>
        </w:tc>
        <w:tc>
          <w:tcPr>
            <w:tcW w:w="2835" w:type="dxa"/>
            <w:vMerge/>
            <w:tcBorders>
              <w:top w:val="nil"/>
            </w:tcBorders>
          </w:tcPr>
          <w:p w:rsidR="00053D68" w:rsidRDefault="00053D68">
            <w:pPr>
              <w:rPr>
                <w:sz w:val="2"/>
                <w:szCs w:val="2"/>
              </w:rPr>
            </w:pPr>
          </w:p>
        </w:tc>
        <w:tc>
          <w:tcPr>
            <w:tcW w:w="2410" w:type="dxa"/>
            <w:tcBorders>
              <w:top w:val="nil"/>
              <w:bottom w:val="nil"/>
            </w:tcBorders>
          </w:tcPr>
          <w:p w:rsidR="00053D68" w:rsidRDefault="00DD0727">
            <w:pPr>
              <w:pStyle w:val="TableParagraph"/>
              <w:spacing w:line="195" w:lineRule="exact"/>
              <w:ind w:left="112"/>
              <w:rPr>
                <w:sz w:val="24"/>
              </w:rPr>
            </w:pPr>
            <w:r>
              <w:rPr>
                <w:color w:val="221F1F"/>
                <w:sz w:val="24"/>
              </w:rPr>
              <w:t>беседа,</w:t>
            </w:r>
            <w:r>
              <w:rPr>
                <w:color w:val="221F1F"/>
                <w:spacing w:val="-12"/>
                <w:sz w:val="24"/>
              </w:rPr>
              <w:t xml:space="preserve"> </w:t>
            </w:r>
            <w:r>
              <w:rPr>
                <w:color w:val="221F1F"/>
                <w:spacing w:val="-2"/>
                <w:sz w:val="24"/>
              </w:rPr>
              <w:t>просмотр</w:t>
            </w:r>
          </w:p>
        </w:tc>
        <w:tc>
          <w:tcPr>
            <w:tcW w:w="1559" w:type="dxa"/>
            <w:tcBorders>
              <w:top w:val="nil"/>
              <w:bottom w:val="nil"/>
            </w:tcBorders>
          </w:tcPr>
          <w:p w:rsidR="00053D68" w:rsidRDefault="00053D68">
            <w:pPr>
              <w:pStyle w:val="TableParagraph"/>
              <w:rPr>
                <w:sz w:val="14"/>
              </w:rPr>
            </w:pPr>
          </w:p>
        </w:tc>
      </w:tr>
      <w:tr w:rsidR="00053D68">
        <w:trPr>
          <w:trHeight w:hRule="exact" w:val="1397"/>
        </w:trPr>
        <w:tc>
          <w:tcPr>
            <w:tcW w:w="602" w:type="dxa"/>
            <w:tcBorders>
              <w:top w:val="nil"/>
              <w:bottom w:val="nil"/>
            </w:tcBorders>
          </w:tcPr>
          <w:p w:rsidR="00053D68" w:rsidRDefault="00053D68">
            <w:pPr>
              <w:pStyle w:val="TableParagraph"/>
              <w:spacing w:before="16"/>
              <w:rPr>
                <w:sz w:val="24"/>
              </w:rPr>
            </w:pPr>
          </w:p>
          <w:p w:rsidR="00053D68" w:rsidRDefault="00DD0727">
            <w:pPr>
              <w:pStyle w:val="TableParagraph"/>
              <w:ind w:left="30" w:right="15"/>
              <w:jc w:val="center"/>
              <w:rPr>
                <w:sz w:val="24"/>
              </w:rPr>
            </w:pPr>
            <w:r>
              <w:rPr>
                <w:color w:val="221F1F"/>
                <w:spacing w:val="-5"/>
                <w:sz w:val="24"/>
              </w:rPr>
              <w:t>22</w:t>
            </w:r>
          </w:p>
        </w:tc>
        <w:tc>
          <w:tcPr>
            <w:tcW w:w="1649" w:type="dxa"/>
            <w:tcBorders>
              <w:top w:val="nil"/>
              <w:bottom w:val="nil"/>
            </w:tcBorders>
          </w:tcPr>
          <w:p w:rsidR="00053D68" w:rsidRDefault="00DD0727">
            <w:pPr>
              <w:pStyle w:val="TableParagraph"/>
              <w:spacing w:before="120" w:line="187" w:lineRule="auto"/>
              <w:ind w:left="113" w:right="937"/>
              <w:rPr>
                <w:sz w:val="24"/>
              </w:rPr>
            </w:pPr>
            <w:r>
              <w:rPr>
                <w:color w:val="221F1F"/>
                <w:spacing w:val="-4"/>
                <w:sz w:val="24"/>
              </w:rPr>
              <w:t xml:space="preserve">Слуш ать, слыш </w:t>
            </w:r>
            <w:r>
              <w:rPr>
                <w:color w:val="221F1F"/>
                <w:sz w:val="24"/>
              </w:rPr>
              <w:t xml:space="preserve">ать и </w:t>
            </w:r>
            <w:r>
              <w:rPr>
                <w:color w:val="221F1F"/>
                <w:spacing w:val="-2"/>
                <w:sz w:val="24"/>
              </w:rPr>
              <w:t>догов</w:t>
            </w:r>
          </w:p>
          <w:p w:rsidR="00053D68" w:rsidRDefault="00DD0727">
            <w:pPr>
              <w:pStyle w:val="TableParagraph"/>
              <w:spacing w:line="180" w:lineRule="exact"/>
              <w:ind w:left="113"/>
              <w:rPr>
                <w:sz w:val="24"/>
              </w:rPr>
            </w:pPr>
            <w:r>
              <w:rPr>
                <w:color w:val="221F1F"/>
                <w:spacing w:val="-2"/>
                <w:sz w:val="24"/>
              </w:rPr>
              <w:t>арива</w:t>
            </w:r>
          </w:p>
        </w:tc>
        <w:tc>
          <w:tcPr>
            <w:tcW w:w="1276" w:type="dxa"/>
            <w:tcBorders>
              <w:top w:val="nil"/>
              <w:bottom w:val="nil"/>
            </w:tcBorders>
          </w:tcPr>
          <w:p w:rsidR="00053D68" w:rsidRDefault="00053D68">
            <w:pPr>
              <w:pStyle w:val="TableParagraph"/>
              <w:spacing w:before="16"/>
              <w:rPr>
                <w:sz w:val="24"/>
              </w:rPr>
            </w:pPr>
          </w:p>
          <w:p w:rsidR="00053D68" w:rsidRDefault="00DD0727">
            <w:pPr>
              <w:pStyle w:val="TableParagraph"/>
              <w:ind w:left="30" w:right="10"/>
              <w:jc w:val="center"/>
              <w:rPr>
                <w:sz w:val="24"/>
              </w:rPr>
            </w:pPr>
            <w:r>
              <w:rPr>
                <w:color w:val="221F1F"/>
                <w:spacing w:val="-10"/>
                <w:sz w:val="24"/>
              </w:rPr>
              <w:t>1</w:t>
            </w:r>
          </w:p>
        </w:tc>
        <w:tc>
          <w:tcPr>
            <w:tcW w:w="2835" w:type="dxa"/>
            <w:vMerge/>
            <w:tcBorders>
              <w:top w:val="nil"/>
            </w:tcBorders>
          </w:tcPr>
          <w:p w:rsidR="00053D68" w:rsidRDefault="00053D68">
            <w:pPr>
              <w:rPr>
                <w:sz w:val="2"/>
                <w:szCs w:val="2"/>
              </w:rPr>
            </w:pPr>
          </w:p>
        </w:tc>
        <w:tc>
          <w:tcPr>
            <w:tcW w:w="2410" w:type="dxa"/>
            <w:tcBorders>
              <w:top w:val="nil"/>
              <w:bottom w:val="nil"/>
            </w:tcBorders>
          </w:tcPr>
          <w:p w:rsidR="00053D68" w:rsidRDefault="00DD0727">
            <w:pPr>
              <w:pStyle w:val="TableParagraph"/>
              <w:spacing w:before="13" w:line="187" w:lineRule="auto"/>
              <w:ind w:left="112" w:right="100"/>
              <w:rPr>
                <w:sz w:val="24"/>
              </w:rPr>
            </w:pP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nil"/>
              <w:bottom w:val="nil"/>
            </w:tcBorders>
          </w:tcPr>
          <w:p w:rsidR="00053D68" w:rsidRDefault="00053D68">
            <w:pPr>
              <w:pStyle w:val="TableParagraph"/>
              <w:spacing w:before="16"/>
              <w:rPr>
                <w:sz w:val="24"/>
              </w:rPr>
            </w:pPr>
          </w:p>
          <w:p w:rsidR="00053D68" w:rsidRDefault="00DD0727">
            <w:pPr>
              <w:pStyle w:val="TableParagraph"/>
              <w:ind w:left="303" w:hanging="242"/>
              <w:rPr>
                <w:sz w:val="24"/>
              </w:rPr>
            </w:pPr>
            <w:r>
              <w:rPr>
                <w:color w:val="221F1F"/>
                <w:spacing w:val="-4"/>
                <w:sz w:val="24"/>
              </w:rPr>
              <w:t xml:space="preserve">разговорыова </w:t>
            </w:r>
            <w:r>
              <w:rPr>
                <w:color w:val="221F1F"/>
                <w:spacing w:val="-2"/>
                <w:sz w:val="24"/>
              </w:rPr>
              <w:t>жном.рф</w:t>
            </w:r>
          </w:p>
        </w:tc>
      </w:tr>
      <w:tr w:rsidR="00053D68">
        <w:trPr>
          <w:trHeight w:hRule="exact" w:val="239"/>
        </w:trPr>
        <w:tc>
          <w:tcPr>
            <w:tcW w:w="602" w:type="dxa"/>
            <w:tcBorders>
              <w:top w:val="nil"/>
              <w:bottom w:val="nil"/>
            </w:tcBorders>
          </w:tcPr>
          <w:p w:rsidR="00053D68" w:rsidRDefault="00053D68">
            <w:pPr>
              <w:pStyle w:val="TableParagraph"/>
              <w:rPr>
                <w:sz w:val="16"/>
              </w:rPr>
            </w:pPr>
          </w:p>
        </w:tc>
        <w:tc>
          <w:tcPr>
            <w:tcW w:w="1649" w:type="dxa"/>
            <w:tcBorders>
              <w:top w:val="nil"/>
              <w:bottom w:val="nil"/>
            </w:tcBorders>
          </w:tcPr>
          <w:p w:rsidR="00053D68" w:rsidRDefault="00DD0727">
            <w:pPr>
              <w:pStyle w:val="TableParagraph"/>
              <w:spacing w:line="219" w:lineRule="exact"/>
              <w:ind w:left="113"/>
              <w:rPr>
                <w:sz w:val="24"/>
              </w:rPr>
            </w:pPr>
            <w:r>
              <w:rPr>
                <w:color w:val="221F1F"/>
                <w:spacing w:val="-2"/>
                <w:sz w:val="24"/>
              </w:rPr>
              <w:t>ться.</w:t>
            </w:r>
          </w:p>
        </w:tc>
        <w:tc>
          <w:tcPr>
            <w:tcW w:w="1276" w:type="dxa"/>
            <w:tcBorders>
              <w:top w:val="nil"/>
              <w:bottom w:val="nil"/>
            </w:tcBorders>
          </w:tcPr>
          <w:p w:rsidR="00053D68" w:rsidRDefault="00053D68">
            <w:pPr>
              <w:pStyle w:val="TableParagraph"/>
              <w:rPr>
                <w:sz w:val="16"/>
              </w:rPr>
            </w:pPr>
          </w:p>
        </w:tc>
        <w:tc>
          <w:tcPr>
            <w:tcW w:w="2835" w:type="dxa"/>
            <w:vMerge/>
            <w:tcBorders>
              <w:top w:val="nil"/>
            </w:tcBorders>
          </w:tcPr>
          <w:p w:rsidR="00053D68" w:rsidRDefault="00053D68">
            <w:pPr>
              <w:rPr>
                <w:sz w:val="2"/>
                <w:szCs w:val="2"/>
              </w:rPr>
            </w:pPr>
          </w:p>
        </w:tc>
        <w:tc>
          <w:tcPr>
            <w:tcW w:w="2410" w:type="dxa"/>
            <w:tcBorders>
              <w:top w:val="nil"/>
              <w:bottom w:val="nil"/>
            </w:tcBorders>
          </w:tcPr>
          <w:p w:rsidR="00053D68" w:rsidRDefault="00053D68">
            <w:pPr>
              <w:pStyle w:val="TableParagraph"/>
              <w:rPr>
                <w:sz w:val="16"/>
              </w:rPr>
            </w:pPr>
          </w:p>
        </w:tc>
        <w:tc>
          <w:tcPr>
            <w:tcW w:w="1559" w:type="dxa"/>
            <w:tcBorders>
              <w:top w:val="nil"/>
              <w:bottom w:val="nil"/>
            </w:tcBorders>
          </w:tcPr>
          <w:p w:rsidR="00053D68" w:rsidRDefault="00053D68">
            <w:pPr>
              <w:pStyle w:val="TableParagraph"/>
              <w:rPr>
                <w:sz w:val="16"/>
              </w:rPr>
            </w:pPr>
          </w:p>
        </w:tc>
      </w:tr>
      <w:tr w:rsidR="00053D68">
        <w:trPr>
          <w:trHeight w:hRule="exact" w:val="261"/>
        </w:trPr>
        <w:tc>
          <w:tcPr>
            <w:tcW w:w="602" w:type="dxa"/>
            <w:tcBorders>
              <w:top w:val="nil"/>
              <w:bottom w:val="nil"/>
            </w:tcBorders>
          </w:tcPr>
          <w:p w:rsidR="00053D68" w:rsidRDefault="00053D68">
            <w:pPr>
              <w:pStyle w:val="TableParagraph"/>
              <w:rPr>
                <w:sz w:val="18"/>
              </w:rPr>
            </w:pPr>
          </w:p>
        </w:tc>
        <w:tc>
          <w:tcPr>
            <w:tcW w:w="1649" w:type="dxa"/>
            <w:tcBorders>
              <w:top w:val="nil"/>
              <w:bottom w:val="nil"/>
            </w:tcBorders>
          </w:tcPr>
          <w:p w:rsidR="00053D68" w:rsidRDefault="00DD0727">
            <w:pPr>
              <w:pStyle w:val="TableParagraph"/>
              <w:spacing w:line="242" w:lineRule="exact"/>
              <w:ind w:left="113"/>
              <w:rPr>
                <w:sz w:val="24"/>
              </w:rPr>
            </w:pPr>
            <w:r>
              <w:rPr>
                <w:color w:val="221F1F"/>
                <w:sz w:val="24"/>
              </w:rPr>
              <w:t>Кто</w:t>
            </w:r>
            <w:r>
              <w:rPr>
                <w:color w:val="221F1F"/>
                <w:spacing w:val="-6"/>
                <w:sz w:val="24"/>
              </w:rPr>
              <w:t xml:space="preserve"> </w:t>
            </w:r>
            <w:r>
              <w:rPr>
                <w:color w:val="221F1F"/>
                <w:spacing w:val="-2"/>
                <w:sz w:val="24"/>
              </w:rPr>
              <w:t>такие</w:t>
            </w:r>
          </w:p>
        </w:tc>
        <w:tc>
          <w:tcPr>
            <w:tcW w:w="1276" w:type="dxa"/>
            <w:tcBorders>
              <w:top w:val="nil"/>
              <w:bottom w:val="nil"/>
            </w:tcBorders>
          </w:tcPr>
          <w:p w:rsidR="00053D68" w:rsidRDefault="00053D68">
            <w:pPr>
              <w:pStyle w:val="TableParagraph"/>
              <w:rPr>
                <w:sz w:val="18"/>
              </w:rPr>
            </w:pPr>
          </w:p>
        </w:tc>
        <w:tc>
          <w:tcPr>
            <w:tcW w:w="2835" w:type="dxa"/>
            <w:vMerge/>
            <w:tcBorders>
              <w:top w:val="nil"/>
            </w:tcBorders>
          </w:tcPr>
          <w:p w:rsidR="00053D68" w:rsidRDefault="00053D68">
            <w:pPr>
              <w:rPr>
                <w:sz w:val="2"/>
                <w:szCs w:val="2"/>
              </w:rPr>
            </w:pPr>
          </w:p>
        </w:tc>
        <w:tc>
          <w:tcPr>
            <w:tcW w:w="2410" w:type="dxa"/>
            <w:tcBorders>
              <w:top w:val="nil"/>
              <w:bottom w:val="nil"/>
            </w:tcBorders>
          </w:tcPr>
          <w:p w:rsidR="00053D68" w:rsidRDefault="00053D68">
            <w:pPr>
              <w:pStyle w:val="TableParagraph"/>
              <w:rPr>
                <w:sz w:val="18"/>
              </w:rPr>
            </w:pPr>
          </w:p>
        </w:tc>
        <w:tc>
          <w:tcPr>
            <w:tcW w:w="1559" w:type="dxa"/>
            <w:tcBorders>
              <w:top w:val="nil"/>
              <w:bottom w:val="nil"/>
            </w:tcBorders>
          </w:tcPr>
          <w:p w:rsidR="00053D68" w:rsidRDefault="00053D68">
            <w:pPr>
              <w:pStyle w:val="TableParagraph"/>
              <w:rPr>
                <w:sz w:val="18"/>
              </w:rPr>
            </w:pPr>
          </w:p>
        </w:tc>
      </w:tr>
      <w:tr w:rsidR="00053D68">
        <w:trPr>
          <w:trHeight w:hRule="exact" w:val="2635"/>
        </w:trPr>
        <w:tc>
          <w:tcPr>
            <w:tcW w:w="602" w:type="dxa"/>
            <w:tcBorders>
              <w:top w:val="nil"/>
            </w:tcBorders>
          </w:tcPr>
          <w:p w:rsidR="00053D68" w:rsidRDefault="00053D68">
            <w:pPr>
              <w:pStyle w:val="TableParagraph"/>
              <w:rPr>
                <w:sz w:val="24"/>
              </w:rPr>
            </w:pPr>
          </w:p>
        </w:tc>
        <w:tc>
          <w:tcPr>
            <w:tcW w:w="1649" w:type="dxa"/>
            <w:tcBorders>
              <w:top w:val="nil"/>
            </w:tcBorders>
          </w:tcPr>
          <w:p w:rsidR="00053D68" w:rsidRDefault="00DD0727">
            <w:pPr>
              <w:pStyle w:val="TableParagraph"/>
              <w:spacing w:line="263" w:lineRule="exact"/>
              <w:ind w:left="113"/>
              <w:rPr>
                <w:sz w:val="24"/>
              </w:rPr>
            </w:pPr>
            <w:r>
              <w:rPr>
                <w:color w:val="221F1F"/>
                <w:spacing w:val="-2"/>
                <w:sz w:val="24"/>
              </w:rPr>
              <w:t>дипломаты?</w:t>
            </w:r>
          </w:p>
        </w:tc>
        <w:tc>
          <w:tcPr>
            <w:tcW w:w="1276" w:type="dxa"/>
            <w:tcBorders>
              <w:top w:val="nil"/>
            </w:tcBorders>
          </w:tcPr>
          <w:p w:rsidR="00053D68" w:rsidRDefault="00053D68">
            <w:pPr>
              <w:pStyle w:val="TableParagraph"/>
              <w:rPr>
                <w:sz w:val="24"/>
              </w:rPr>
            </w:pPr>
          </w:p>
        </w:tc>
        <w:tc>
          <w:tcPr>
            <w:tcW w:w="2835" w:type="dxa"/>
            <w:vMerge/>
            <w:tcBorders>
              <w:top w:val="nil"/>
            </w:tcBorders>
          </w:tcPr>
          <w:p w:rsidR="00053D68" w:rsidRDefault="00053D68">
            <w:pPr>
              <w:rPr>
                <w:sz w:val="2"/>
                <w:szCs w:val="2"/>
              </w:rPr>
            </w:pPr>
          </w:p>
        </w:tc>
        <w:tc>
          <w:tcPr>
            <w:tcW w:w="2410" w:type="dxa"/>
            <w:tcBorders>
              <w:top w:val="nil"/>
            </w:tcBorders>
          </w:tcPr>
          <w:p w:rsidR="00053D68" w:rsidRDefault="00053D68">
            <w:pPr>
              <w:pStyle w:val="TableParagraph"/>
              <w:rPr>
                <w:sz w:val="24"/>
              </w:rPr>
            </w:pPr>
          </w:p>
        </w:tc>
        <w:tc>
          <w:tcPr>
            <w:tcW w:w="1559" w:type="dxa"/>
            <w:tcBorders>
              <w:top w:val="nil"/>
            </w:tcBorders>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276"/>
        <w:gridCol w:w="2835"/>
        <w:gridCol w:w="2410"/>
        <w:gridCol w:w="1559"/>
      </w:tblGrid>
      <w:tr w:rsidR="00053D68">
        <w:trPr>
          <w:trHeight w:val="3002"/>
        </w:trPr>
        <w:tc>
          <w:tcPr>
            <w:tcW w:w="602" w:type="dxa"/>
          </w:tcPr>
          <w:p w:rsidR="00053D68" w:rsidRDefault="00053D68">
            <w:pPr>
              <w:pStyle w:val="TableParagraph"/>
              <w:rPr>
                <w:sz w:val="24"/>
              </w:rPr>
            </w:pPr>
          </w:p>
        </w:tc>
        <w:tc>
          <w:tcPr>
            <w:tcW w:w="1649" w:type="dxa"/>
          </w:tcPr>
          <w:p w:rsidR="00053D68" w:rsidRDefault="00053D68">
            <w:pPr>
              <w:pStyle w:val="TableParagraph"/>
              <w:rPr>
                <w:sz w:val="24"/>
              </w:rPr>
            </w:pPr>
          </w:p>
        </w:tc>
        <w:tc>
          <w:tcPr>
            <w:tcW w:w="1276" w:type="dxa"/>
          </w:tcPr>
          <w:p w:rsidR="00053D68" w:rsidRDefault="00053D68">
            <w:pPr>
              <w:pStyle w:val="TableParagraph"/>
              <w:rPr>
                <w:sz w:val="24"/>
              </w:rPr>
            </w:pPr>
          </w:p>
        </w:tc>
        <w:tc>
          <w:tcPr>
            <w:tcW w:w="2835" w:type="dxa"/>
          </w:tcPr>
          <w:p w:rsidR="00053D68" w:rsidRDefault="00DD0727">
            <w:pPr>
              <w:pStyle w:val="TableParagraph"/>
              <w:spacing w:before="5" w:line="249" w:lineRule="auto"/>
              <w:ind w:left="117" w:right="283"/>
              <w:rPr>
                <w:i/>
                <w:sz w:val="24"/>
              </w:rPr>
            </w:pPr>
            <w:r>
              <w:rPr>
                <w:i/>
                <w:color w:val="221F1F"/>
                <w:spacing w:val="-2"/>
                <w:sz w:val="24"/>
              </w:rPr>
              <w:t>гонациональное единство</w:t>
            </w:r>
          </w:p>
        </w:tc>
        <w:tc>
          <w:tcPr>
            <w:tcW w:w="2410" w:type="dxa"/>
          </w:tcPr>
          <w:p w:rsidR="00053D68" w:rsidRDefault="00053D68">
            <w:pPr>
              <w:pStyle w:val="TableParagraph"/>
              <w:rPr>
                <w:sz w:val="24"/>
              </w:rPr>
            </w:pPr>
          </w:p>
        </w:tc>
        <w:tc>
          <w:tcPr>
            <w:tcW w:w="1559" w:type="dxa"/>
          </w:tcPr>
          <w:p w:rsidR="00053D68" w:rsidRDefault="00053D68">
            <w:pPr>
              <w:pStyle w:val="TableParagraph"/>
              <w:rPr>
                <w:sz w:val="24"/>
              </w:rPr>
            </w:pPr>
          </w:p>
        </w:tc>
      </w:tr>
      <w:tr w:rsidR="00053D68">
        <w:trPr>
          <w:trHeight w:val="3870"/>
        </w:trPr>
        <w:tc>
          <w:tcPr>
            <w:tcW w:w="602"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30" w:right="6"/>
              <w:jc w:val="center"/>
              <w:rPr>
                <w:sz w:val="24"/>
              </w:rPr>
            </w:pPr>
            <w:r>
              <w:rPr>
                <w:color w:val="221F1F"/>
                <w:spacing w:val="-5"/>
                <w:sz w:val="24"/>
              </w:rPr>
              <w:t>23</w:t>
            </w:r>
          </w:p>
        </w:tc>
        <w:tc>
          <w:tcPr>
            <w:tcW w:w="1649" w:type="dxa"/>
          </w:tcPr>
          <w:p w:rsidR="00053D68" w:rsidRDefault="00053D68">
            <w:pPr>
              <w:pStyle w:val="TableParagraph"/>
              <w:spacing w:before="249"/>
              <w:rPr>
                <w:sz w:val="24"/>
              </w:rPr>
            </w:pPr>
          </w:p>
          <w:p w:rsidR="00053D68" w:rsidRDefault="00DD0727">
            <w:pPr>
              <w:pStyle w:val="TableParagraph"/>
              <w:spacing w:line="187" w:lineRule="auto"/>
              <w:ind w:left="117" w:right="14"/>
              <w:rPr>
                <w:sz w:val="24"/>
              </w:rPr>
            </w:pPr>
            <w:r>
              <w:rPr>
                <w:color w:val="221F1F"/>
                <w:sz w:val="24"/>
              </w:rPr>
              <w:t xml:space="preserve">Герой с </w:t>
            </w:r>
            <w:r>
              <w:rPr>
                <w:color w:val="221F1F"/>
                <w:spacing w:val="-2"/>
                <w:sz w:val="24"/>
              </w:rPr>
              <w:t>соседнего двора.</w:t>
            </w:r>
          </w:p>
          <w:p w:rsidR="00053D68" w:rsidRDefault="00DD0727">
            <w:pPr>
              <w:pStyle w:val="TableParagraph"/>
              <w:spacing w:line="187" w:lineRule="auto"/>
              <w:ind w:left="117" w:right="121"/>
              <w:rPr>
                <w:sz w:val="24"/>
              </w:rPr>
            </w:pPr>
            <w:r>
              <w:rPr>
                <w:color w:val="221F1F"/>
                <w:spacing w:val="-2"/>
                <w:sz w:val="24"/>
              </w:rPr>
              <w:t xml:space="preserve">Региональн </w:t>
            </w:r>
            <w:r>
              <w:rPr>
                <w:color w:val="221F1F"/>
                <w:sz w:val="24"/>
              </w:rPr>
              <w:t>ый урок</w:t>
            </w:r>
            <w:r>
              <w:rPr>
                <w:color w:val="221F1F"/>
                <w:spacing w:val="-2"/>
                <w:sz w:val="24"/>
              </w:rPr>
              <w:t xml:space="preserve"> </w:t>
            </w:r>
            <w:r>
              <w:rPr>
                <w:color w:val="221F1F"/>
                <w:sz w:val="24"/>
              </w:rPr>
              <w:t xml:space="preserve">ко </w:t>
            </w:r>
            <w:r>
              <w:rPr>
                <w:color w:val="221F1F"/>
                <w:spacing w:val="-4"/>
                <w:sz w:val="24"/>
              </w:rPr>
              <w:t xml:space="preserve">Дню </w:t>
            </w:r>
            <w:r>
              <w:rPr>
                <w:color w:val="221F1F"/>
                <w:spacing w:val="-2"/>
                <w:sz w:val="24"/>
              </w:rPr>
              <w:t>защитника Отечества</w:t>
            </w:r>
          </w:p>
        </w:tc>
        <w:tc>
          <w:tcPr>
            <w:tcW w:w="1276"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30" w:right="1"/>
              <w:jc w:val="center"/>
              <w:rPr>
                <w:sz w:val="24"/>
              </w:rPr>
            </w:pPr>
            <w:r>
              <w:rPr>
                <w:color w:val="221F1F"/>
                <w:spacing w:val="-10"/>
                <w:sz w:val="24"/>
              </w:rPr>
              <w:t>1</w:t>
            </w:r>
          </w:p>
        </w:tc>
        <w:tc>
          <w:tcPr>
            <w:tcW w:w="2835" w:type="dxa"/>
          </w:tcPr>
          <w:p w:rsidR="00053D68" w:rsidRDefault="00DD0727">
            <w:pPr>
              <w:pStyle w:val="TableParagraph"/>
              <w:spacing w:before="76" w:line="187" w:lineRule="auto"/>
              <w:ind w:left="117" w:right="231"/>
              <w:rPr>
                <w:sz w:val="24"/>
              </w:rPr>
            </w:pPr>
            <w:r>
              <w:rPr>
                <w:color w:val="221F1F"/>
                <w:sz w:val="24"/>
              </w:rPr>
              <w:t xml:space="preserve">Герой — реальный человек, живущий ря- дом с нами, чья жизнь является примером для </w:t>
            </w:r>
            <w:r>
              <w:rPr>
                <w:color w:val="221F1F"/>
                <w:spacing w:val="-2"/>
                <w:sz w:val="24"/>
              </w:rPr>
              <w:t>окружающих.</w:t>
            </w:r>
            <w:r>
              <w:rPr>
                <w:color w:val="221F1F"/>
                <w:spacing w:val="-17"/>
                <w:sz w:val="24"/>
              </w:rPr>
              <w:t xml:space="preserve"> </w:t>
            </w:r>
            <w:r>
              <w:rPr>
                <w:color w:val="221F1F"/>
                <w:spacing w:val="-2"/>
                <w:sz w:val="24"/>
              </w:rPr>
              <w:t>В</w:t>
            </w:r>
            <w:r>
              <w:rPr>
                <w:color w:val="221F1F"/>
                <w:spacing w:val="-16"/>
                <w:sz w:val="24"/>
              </w:rPr>
              <w:t xml:space="preserve"> </w:t>
            </w:r>
            <w:r>
              <w:rPr>
                <w:color w:val="221F1F"/>
                <w:spacing w:val="-2"/>
                <w:sz w:val="24"/>
              </w:rPr>
              <w:t xml:space="preserve">каждом </w:t>
            </w:r>
            <w:r>
              <w:rPr>
                <w:color w:val="221F1F"/>
                <w:sz w:val="24"/>
              </w:rPr>
              <w:t>регионе России живут выдающиеся</w:t>
            </w:r>
            <w:r>
              <w:rPr>
                <w:color w:val="221F1F"/>
                <w:spacing w:val="-13"/>
                <w:sz w:val="24"/>
              </w:rPr>
              <w:t xml:space="preserve"> </w:t>
            </w:r>
            <w:r>
              <w:rPr>
                <w:color w:val="221F1F"/>
                <w:sz w:val="24"/>
              </w:rPr>
              <w:t>герои, отважные,</w:t>
            </w:r>
            <w:r>
              <w:rPr>
                <w:color w:val="221F1F"/>
                <w:spacing w:val="-13"/>
                <w:sz w:val="24"/>
              </w:rPr>
              <w:t xml:space="preserve"> </w:t>
            </w:r>
            <w:r>
              <w:rPr>
                <w:color w:val="221F1F"/>
                <w:sz w:val="24"/>
              </w:rPr>
              <w:t xml:space="preserve">муже- ственные и трудолюбивые. Что такое геро- изм? Какие качества отличают </w:t>
            </w:r>
            <w:r>
              <w:rPr>
                <w:color w:val="221F1F"/>
                <w:spacing w:val="-2"/>
                <w:sz w:val="24"/>
              </w:rPr>
              <w:t>героя?</w:t>
            </w:r>
          </w:p>
          <w:p w:rsidR="00053D68" w:rsidRDefault="00DD0727">
            <w:pPr>
              <w:pStyle w:val="TableParagraph"/>
              <w:spacing w:before="8" w:line="187" w:lineRule="auto"/>
              <w:ind w:left="117" w:right="193"/>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патриотизм,</w:t>
            </w:r>
          </w:p>
          <w:p w:rsidR="00053D68" w:rsidRDefault="00DD0727">
            <w:pPr>
              <w:pStyle w:val="TableParagraph"/>
              <w:spacing w:line="270" w:lineRule="atLeast"/>
              <w:ind w:left="117" w:right="283"/>
              <w:rPr>
                <w:i/>
                <w:sz w:val="24"/>
              </w:rPr>
            </w:pPr>
            <w:r>
              <w:rPr>
                <w:i/>
                <w:color w:val="221F1F"/>
                <w:sz w:val="24"/>
              </w:rPr>
              <w:t>единство</w:t>
            </w:r>
            <w:r>
              <w:rPr>
                <w:i/>
                <w:color w:val="221F1F"/>
                <w:spacing w:val="21"/>
                <w:sz w:val="24"/>
              </w:rPr>
              <w:t xml:space="preserve"> </w:t>
            </w:r>
            <w:r>
              <w:rPr>
                <w:i/>
                <w:color w:val="221F1F"/>
                <w:sz w:val="24"/>
              </w:rPr>
              <w:t xml:space="preserve">народов </w:t>
            </w:r>
            <w:r>
              <w:rPr>
                <w:i/>
                <w:color w:val="221F1F"/>
                <w:spacing w:val="-2"/>
                <w:sz w:val="24"/>
              </w:rPr>
              <w:t>России</w:t>
            </w:r>
          </w:p>
        </w:tc>
        <w:tc>
          <w:tcPr>
            <w:tcW w:w="2410" w:type="dxa"/>
          </w:tcPr>
          <w:p w:rsidR="00053D68" w:rsidRDefault="00DD0727">
            <w:pPr>
              <w:pStyle w:val="TableParagraph"/>
              <w:spacing w:before="76"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spacing w:before="265"/>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5376"/>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right="6"/>
              <w:jc w:val="center"/>
              <w:rPr>
                <w:sz w:val="24"/>
              </w:rPr>
            </w:pPr>
            <w:r>
              <w:rPr>
                <w:color w:val="221F1F"/>
                <w:spacing w:val="-5"/>
                <w:sz w:val="24"/>
              </w:rPr>
              <w:t>24</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117" w:right="14"/>
              <w:rPr>
                <w:sz w:val="24"/>
              </w:rPr>
            </w:pPr>
            <w:r>
              <w:rPr>
                <w:color w:val="221F1F"/>
                <w:spacing w:val="-4"/>
                <w:sz w:val="24"/>
              </w:rPr>
              <w:t>День наставника</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 w:right="1"/>
              <w:jc w:val="center"/>
              <w:rPr>
                <w:sz w:val="24"/>
              </w:rPr>
            </w:pPr>
            <w:r>
              <w:rPr>
                <w:color w:val="221F1F"/>
                <w:spacing w:val="-10"/>
                <w:sz w:val="24"/>
              </w:rPr>
              <w:t>1</w:t>
            </w:r>
          </w:p>
        </w:tc>
        <w:tc>
          <w:tcPr>
            <w:tcW w:w="2835" w:type="dxa"/>
          </w:tcPr>
          <w:p w:rsidR="00053D68" w:rsidRDefault="00DD0727">
            <w:pPr>
              <w:pStyle w:val="TableParagraph"/>
              <w:spacing w:before="76" w:line="187" w:lineRule="auto"/>
              <w:ind w:left="116" w:right="175"/>
              <w:rPr>
                <w:sz w:val="24"/>
              </w:rPr>
            </w:pPr>
            <w:r>
              <w:rPr>
                <w:color w:val="221F1F"/>
                <w:sz w:val="24"/>
              </w:rPr>
              <w:t>День наставника — важный государствен- ный праздник, который позволяет закрепить статус наставников, подчеркнуть</w:t>
            </w:r>
            <w:r>
              <w:rPr>
                <w:color w:val="221F1F"/>
                <w:spacing w:val="-15"/>
                <w:sz w:val="24"/>
              </w:rPr>
              <w:t xml:space="preserve"> </w:t>
            </w:r>
            <w:r>
              <w:rPr>
                <w:color w:val="221F1F"/>
                <w:sz w:val="24"/>
              </w:rPr>
              <w:t>значимость этой деятельности и повысить ее престиж.</w:t>
            </w:r>
          </w:p>
          <w:p w:rsidR="00053D68" w:rsidRDefault="00DD0727">
            <w:pPr>
              <w:pStyle w:val="TableParagraph"/>
              <w:spacing w:line="187" w:lineRule="auto"/>
              <w:ind w:left="116" w:right="155"/>
              <w:rPr>
                <w:sz w:val="24"/>
              </w:rPr>
            </w:pPr>
            <w:r>
              <w:rPr>
                <w:color w:val="221F1F"/>
                <w:sz w:val="24"/>
              </w:rPr>
              <w:t xml:space="preserve">Роль наставника в </w:t>
            </w:r>
            <w:r>
              <w:rPr>
                <w:color w:val="221F1F"/>
                <w:spacing w:val="-2"/>
                <w:sz w:val="24"/>
              </w:rPr>
              <w:t>формировании</w:t>
            </w:r>
            <w:r>
              <w:rPr>
                <w:color w:val="221F1F"/>
                <w:spacing w:val="-17"/>
                <w:sz w:val="24"/>
              </w:rPr>
              <w:t xml:space="preserve"> </w:t>
            </w:r>
            <w:r>
              <w:rPr>
                <w:color w:val="221F1F"/>
                <w:spacing w:val="-2"/>
                <w:sz w:val="24"/>
              </w:rPr>
              <w:t>и</w:t>
            </w:r>
            <w:r>
              <w:rPr>
                <w:color w:val="221F1F"/>
                <w:spacing w:val="-17"/>
                <w:sz w:val="24"/>
              </w:rPr>
              <w:t xml:space="preserve"> </w:t>
            </w:r>
            <w:r>
              <w:rPr>
                <w:color w:val="221F1F"/>
                <w:spacing w:val="-2"/>
                <w:sz w:val="24"/>
              </w:rPr>
              <w:t xml:space="preserve">профес- </w:t>
            </w:r>
            <w:r>
              <w:rPr>
                <w:color w:val="221F1F"/>
                <w:sz w:val="24"/>
              </w:rPr>
              <w:t xml:space="preserve">сиональном развитии личности. Знаменитые россияне и их наставники. К. Д. Ушинский как </w:t>
            </w:r>
            <w:r>
              <w:rPr>
                <w:color w:val="221F1F"/>
                <w:spacing w:val="-2"/>
                <w:sz w:val="24"/>
              </w:rPr>
              <w:t xml:space="preserve">основоположник </w:t>
            </w:r>
            <w:r>
              <w:rPr>
                <w:color w:val="221F1F"/>
                <w:sz w:val="24"/>
              </w:rPr>
              <w:t xml:space="preserve">научной педагогики в России. Как найти </w:t>
            </w:r>
            <w:r>
              <w:rPr>
                <w:color w:val="221F1F"/>
                <w:spacing w:val="-2"/>
                <w:sz w:val="24"/>
              </w:rPr>
              <w:t>наставника?</w:t>
            </w:r>
          </w:p>
          <w:p w:rsidR="00053D68" w:rsidRDefault="00DD0727">
            <w:pPr>
              <w:pStyle w:val="TableParagraph"/>
              <w:spacing w:before="8" w:line="187" w:lineRule="auto"/>
              <w:ind w:left="116" w:right="463"/>
              <w:rPr>
                <w:i/>
                <w:sz w:val="24"/>
              </w:rPr>
            </w:pPr>
            <w:r>
              <w:rPr>
                <w:i/>
                <w:color w:val="221F1F"/>
                <w:spacing w:val="-2"/>
                <w:sz w:val="24"/>
              </w:rPr>
              <w:t xml:space="preserve">Формирующиеся </w:t>
            </w:r>
            <w:r>
              <w:rPr>
                <w:i/>
                <w:color w:val="221F1F"/>
                <w:sz w:val="24"/>
              </w:rPr>
              <w:t>ценности:</w:t>
            </w:r>
            <w:r>
              <w:rPr>
                <w:i/>
                <w:color w:val="221F1F"/>
                <w:spacing w:val="40"/>
                <w:sz w:val="24"/>
              </w:rPr>
              <w:t xml:space="preserve"> </w:t>
            </w:r>
            <w:r>
              <w:rPr>
                <w:i/>
                <w:color w:val="221F1F"/>
                <w:sz w:val="24"/>
              </w:rPr>
              <w:t xml:space="preserve">служение </w:t>
            </w:r>
            <w:r>
              <w:rPr>
                <w:i/>
                <w:color w:val="221F1F"/>
                <w:spacing w:val="-2"/>
                <w:sz w:val="24"/>
              </w:rPr>
              <w:t>Отече-</w:t>
            </w:r>
          </w:p>
          <w:p w:rsidR="00053D68" w:rsidRDefault="00DD0727">
            <w:pPr>
              <w:pStyle w:val="TableParagraph"/>
              <w:spacing w:line="270" w:lineRule="atLeast"/>
              <w:ind w:left="116" w:right="283"/>
              <w:rPr>
                <w:i/>
                <w:sz w:val="24"/>
              </w:rPr>
            </w:pPr>
            <w:r>
              <w:rPr>
                <w:i/>
                <w:color w:val="221F1F"/>
                <w:sz w:val="24"/>
              </w:rPr>
              <w:t>ству,</w:t>
            </w:r>
            <w:r>
              <w:rPr>
                <w:i/>
                <w:color w:val="221F1F"/>
                <w:spacing w:val="-15"/>
                <w:sz w:val="24"/>
              </w:rPr>
              <w:t xml:space="preserve"> </w:t>
            </w:r>
            <w:r>
              <w:rPr>
                <w:i/>
                <w:color w:val="221F1F"/>
                <w:sz w:val="24"/>
              </w:rPr>
              <w:t xml:space="preserve">созидательный </w:t>
            </w:r>
            <w:r>
              <w:rPr>
                <w:i/>
                <w:color w:val="221F1F"/>
                <w:spacing w:val="-4"/>
                <w:sz w:val="24"/>
              </w:rPr>
              <w:t>труд</w:t>
            </w:r>
          </w:p>
        </w:tc>
        <w:tc>
          <w:tcPr>
            <w:tcW w:w="2410" w:type="dxa"/>
          </w:tcPr>
          <w:p w:rsidR="00053D68" w:rsidRDefault="00053D68">
            <w:pPr>
              <w:pStyle w:val="TableParagraph"/>
              <w:spacing w:before="12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1"/>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276"/>
        <w:gridCol w:w="2835"/>
        <w:gridCol w:w="2410"/>
        <w:gridCol w:w="1559"/>
      </w:tblGrid>
      <w:tr w:rsidR="00053D68">
        <w:trPr>
          <w:trHeight w:val="5899"/>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50"/>
              <w:rPr>
                <w:sz w:val="24"/>
              </w:rPr>
            </w:pPr>
          </w:p>
          <w:p w:rsidR="00053D68" w:rsidRDefault="00DD0727">
            <w:pPr>
              <w:pStyle w:val="TableParagraph"/>
              <w:ind w:left="30" w:right="5"/>
              <w:jc w:val="center"/>
              <w:rPr>
                <w:sz w:val="24"/>
              </w:rPr>
            </w:pPr>
            <w:r>
              <w:rPr>
                <w:color w:val="221F1F"/>
                <w:spacing w:val="-5"/>
                <w:sz w:val="24"/>
              </w:rPr>
              <w:t>25</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50"/>
              <w:rPr>
                <w:sz w:val="24"/>
              </w:rPr>
            </w:pPr>
          </w:p>
          <w:p w:rsidR="00053D68" w:rsidRDefault="00DD0727">
            <w:pPr>
              <w:pStyle w:val="TableParagraph"/>
              <w:ind w:left="117" w:right="276"/>
              <w:rPr>
                <w:sz w:val="24"/>
              </w:rPr>
            </w:pPr>
            <w:r>
              <w:rPr>
                <w:color w:val="221F1F"/>
                <w:spacing w:val="-2"/>
                <w:sz w:val="24"/>
              </w:rPr>
              <w:t xml:space="preserve">Всемирный </w:t>
            </w:r>
            <w:r>
              <w:rPr>
                <w:color w:val="221F1F"/>
                <w:sz w:val="24"/>
              </w:rPr>
              <w:t>день</w:t>
            </w:r>
            <w:r>
              <w:rPr>
                <w:color w:val="221F1F"/>
                <w:spacing w:val="20"/>
                <w:sz w:val="24"/>
              </w:rPr>
              <w:t xml:space="preserve"> </w:t>
            </w:r>
            <w:r>
              <w:rPr>
                <w:color w:val="221F1F"/>
                <w:spacing w:val="-4"/>
                <w:sz w:val="24"/>
              </w:rPr>
              <w:t>поэзии</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50"/>
              <w:rPr>
                <w:sz w:val="24"/>
              </w:rPr>
            </w:pPr>
          </w:p>
          <w:p w:rsidR="00053D68" w:rsidRDefault="00DD0727">
            <w:pPr>
              <w:pStyle w:val="TableParagraph"/>
              <w:ind w:left="30"/>
              <w:jc w:val="center"/>
              <w:rPr>
                <w:sz w:val="24"/>
              </w:rPr>
            </w:pPr>
            <w:r>
              <w:rPr>
                <w:color w:val="221F1F"/>
                <w:spacing w:val="-10"/>
                <w:sz w:val="24"/>
              </w:rPr>
              <w:t>1</w:t>
            </w:r>
          </w:p>
        </w:tc>
        <w:tc>
          <w:tcPr>
            <w:tcW w:w="2835" w:type="dxa"/>
          </w:tcPr>
          <w:p w:rsidR="00053D68" w:rsidRDefault="00DD0727">
            <w:pPr>
              <w:pStyle w:val="TableParagraph"/>
              <w:spacing w:before="76" w:line="187" w:lineRule="auto"/>
              <w:ind w:left="117" w:right="216"/>
              <w:rPr>
                <w:sz w:val="24"/>
              </w:rPr>
            </w:pPr>
            <w:r>
              <w:rPr>
                <w:color w:val="221F1F"/>
                <w:sz w:val="24"/>
              </w:rPr>
              <w:t>Поэзия как часть литературного</w:t>
            </w:r>
            <w:r>
              <w:rPr>
                <w:color w:val="221F1F"/>
                <w:spacing w:val="-15"/>
                <w:sz w:val="24"/>
              </w:rPr>
              <w:t xml:space="preserve"> </w:t>
            </w:r>
            <w:r>
              <w:rPr>
                <w:color w:val="221F1F"/>
                <w:sz w:val="24"/>
              </w:rPr>
              <w:t>наследия страны. Русская литература — настоящий культурный феномен. Русских классиков любят и читают не только на родине, но и за рубежом. Почему иностранцы любят и читают русских писателей?</w:t>
            </w:r>
            <w:r>
              <w:rPr>
                <w:color w:val="221F1F"/>
                <w:spacing w:val="-1"/>
                <w:sz w:val="24"/>
              </w:rPr>
              <w:t xml:space="preserve"> </w:t>
            </w:r>
            <w:r>
              <w:rPr>
                <w:color w:val="221F1F"/>
                <w:sz w:val="24"/>
              </w:rPr>
              <w:t>Роль</w:t>
            </w:r>
            <w:r>
              <w:rPr>
                <w:color w:val="221F1F"/>
                <w:spacing w:val="-1"/>
                <w:sz w:val="24"/>
              </w:rPr>
              <w:t xml:space="preserve"> </w:t>
            </w:r>
            <w:r>
              <w:rPr>
                <w:color w:val="221F1F"/>
                <w:sz w:val="24"/>
              </w:rPr>
              <w:t>поэзии в личном развитии человека, интеллекта и душевных качеств. О современных поэтах России. Почему люди пишут</w:t>
            </w:r>
            <w:r>
              <w:rPr>
                <w:color w:val="221F1F"/>
                <w:spacing w:val="-13"/>
                <w:sz w:val="24"/>
              </w:rPr>
              <w:t xml:space="preserve"> </w:t>
            </w:r>
            <w:r>
              <w:rPr>
                <w:color w:val="221F1F"/>
                <w:sz w:val="24"/>
              </w:rPr>
              <w:t xml:space="preserve">стихотворения, можно ли этому </w:t>
            </w:r>
            <w:r>
              <w:rPr>
                <w:color w:val="221F1F"/>
                <w:spacing w:val="-2"/>
                <w:sz w:val="24"/>
              </w:rPr>
              <w:t>научиться?</w:t>
            </w:r>
          </w:p>
          <w:p w:rsidR="00053D68" w:rsidRDefault="00DD0727">
            <w:pPr>
              <w:pStyle w:val="TableParagraph"/>
              <w:spacing w:before="7" w:line="187" w:lineRule="auto"/>
              <w:ind w:left="117" w:right="31"/>
              <w:rPr>
                <w:i/>
                <w:sz w:val="24"/>
              </w:rPr>
            </w:pPr>
            <w:r>
              <w:rPr>
                <w:i/>
                <w:color w:val="221F1F"/>
                <w:spacing w:val="-2"/>
                <w:sz w:val="24"/>
              </w:rPr>
              <w:t>Формирующиеся ценности:</w:t>
            </w:r>
            <w:r>
              <w:rPr>
                <w:i/>
                <w:color w:val="221F1F"/>
                <w:spacing w:val="-13"/>
                <w:sz w:val="24"/>
              </w:rPr>
              <w:t xml:space="preserve"> </w:t>
            </w:r>
            <w:r>
              <w:rPr>
                <w:i/>
                <w:color w:val="221F1F"/>
                <w:spacing w:val="-2"/>
                <w:sz w:val="24"/>
              </w:rPr>
              <w:t>приоритет</w:t>
            </w:r>
            <w:r>
              <w:rPr>
                <w:i/>
                <w:color w:val="221F1F"/>
                <w:spacing w:val="-13"/>
                <w:sz w:val="24"/>
              </w:rPr>
              <w:t xml:space="preserve"> </w:t>
            </w:r>
            <w:r>
              <w:rPr>
                <w:i/>
                <w:color w:val="221F1F"/>
                <w:spacing w:val="-2"/>
                <w:sz w:val="24"/>
              </w:rPr>
              <w:t>ду-</w:t>
            </w:r>
          </w:p>
          <w:p w:rsidR="00053D68" w:rsidRDefault="00DD0727">
            <w:pPr>
              <w:pStyle w:val="TableParagraph"/>
              <w:spacing w:before="5" w:line="280" w:lineRule="atLeast"/>
              <w:ind w:left="117" w:right="283"/>
              <w:rPr>
                <w:i/>
                <w:sz w:val="24"/>
              </w:rPr>
            </w:pPr>
            <w:r>
              <w:rPr>
                <w:i/>
                <w:color w:val="221F1F"/>
                <w:sz w:val="24"/>
              </w:rPr>
              <w:t>ховного</w:t>
            </w:r>
            <w:r>
              <w:rPr>
                <w:i/>
                <w:color w:val="221F1F"/>
                <w:spacing w:val="-11"/>
                <w:sz w:val="24"/>
              </w:rPr>
              <w:t xml:space="preserve"> </w:t>
            </w:r>
            <w:r>
              <w:rPr>
                <w:i/>
                <w:color w:val="221F1F"/>
                <w:sz w:val="24"/>
              </w:rPr>
              <w:t xml:space="preserve">над </w:t>
            </w:r>
            <w:r>
              <w:rPr>
                <w:i/>
                <w:color w:val="221F1F"/>
                <w:spacing w:val="-2"/>
                <w:sz w:val="24"/>
              </w:rPr>
              <w:t>материальным, созидательный</w:t>
            </w:r>
            <w:r>
              <w:rPr>
                <w:i/>
                <w:color w:val="221F1F"/>
                <w:spacing w:val="-13"/>
                <w:sz w:val="24"/>
              </w:rPr>
              <w:t xml:space="preserve"> </w:t>
            </w:r>
            <w:r>
              <w:rPr>
                <w:i/>
                <w:color w:val="221F1F"/>
                <w:spacing w:val="-2"/>
                <w:sz w:val="24"/>
              </w:rPr>
              <w:t>труд</w:t>
            </w:r>
          </w:p>
        </w:tc>
        <w:tc>
          <w:tcPr>
            <w:tcW w:w="2410" w:type="dxa"/>
          </w:tcPr>
          <w:p w:rsidR="00053D68" w:rsidRDefault="00053D68">
            <w:pPr>
              <w:pStyle w:val="TableParagraph"/>
              <w:rPr>
                <w:sz w:val="24"/>
              </w:rPr>
            </w:pPr>
          </w:p>
          <w:p w:rsidR="00053D68" w:rsidRDefault="00053D68">
            <w:pPr>
              <w:pStyle w:val="TableParagraph"/>
              <w:spacing w:before="61"/>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50"/>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5552"/>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right="6"/>
              <w:jc w:val="center"/>
              <w:rPr>
                <w:sz w:val="24"/>
              </w:rPr>
            </w:pPr>
            <w:r>
              <w:rPr>
                <w:color w:val="221F1F"/>
                <w:spacing w:val="-5"/>
                <w:sz w:val="24"/>
              </w:rPr>
              <w:t>26</w:t>
            </w:r>
          </w:p>
        </w:tc>
        <w:tc>
          <w:tcPr>
            <w:tcW w:w="1649" w:type="dxa"/>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7" w:right="454"/>
              <w:rPr>
                <w:sz w:val="24"/>
              </w:rPr>
            </w:pPr>
            <w:r>
              <w:rPr>
                <w:color w:val="221F1F"/>
                <w:spacing w:val="-2"/>
                <w:sz w:val="24"/>
              </w:rPr>
              <w:t xml:space="preserve">Большой. </w:t>
            </w:r>
            <w:r>
              <w:rPr>
                <w:color w:val="221F1F"/>
                <w:spacing w:val="-6"/>
                <w:sz w:val="24"/>
              </w:rPr>
              <w:t xml:space="preserve">За </w:t>
            </w:r>
            <w:r>
              <w:rPr>
                <w:color w:val="221F1F"/>
                <w:spacing w:val="-2"/>
                <w:sz w:val="24"/>
              </w:rPr>
              <w:t xml:space="preserve">кулисами. </w:t>
            </w:r>
            <w:r>
              <w:rPr>
                <w:color w:val="221F1F"/>
                <w:sz w:val="24"/>
              </w:rPr>
              <w:t xml:space="preserve">250 лет </w:t>
            </w:r>
            <w:r>
              <w:rPr>
                <w:color w:val="221F1F"/>
                <w:spacing w:val="-2"/>
                <w:sz w:val="24"/>
              </w:rPr>
              <w:t xml:space="preserve">Большому </w:t>
            </w:r>
            <w:r>
              <w:rPr>
                <w:color w:val="221F1F"/>
                <w:sz w:val="24"/>
              </w:rPr>
              <w:t xml:space="preserve">театру и 150 лет </w:t>
            </w:r>
            <w:r>
              <w:rPr>
                <w:color w:val="221F1F"/>
                <w:spacing w:val="-2"/>
                <w:sz w:val="24"/>
              </w:rPr>
              <w:t xml:space="preserve">Союзу театральн </w:t>
            </w:r>
            <w:r>
              <w:rPr>
                <w:color w:val="221F1F"/>
                <w:spacing w:val="-6"/>
                <w:sz w:val="24"/>
              </w:rPr>
              <w:t xml:space="preserve">ых </w:t>
            </w:r>
            <w:r>
              <w:rPr>
                <w:color w:val="221F1F"/>
                <w:spacing w:val="-2"/>
                <w:sz w:val="24"/>
              </w:rPr>
              <w:t>деятелей России</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right="1"/>
              <w:jc w:val="center"/>
              <w:rPr>
                <w:sz w:val="24"/>
              </w:rPr>
            </w:pPr>
            <w:r>
              <w:rPr>
                <w:color w:val="221F1F"/>
                <w:spacing w:val="-10"/>
                <w:sz w:val="24"/>
              </w:rPr>
              <w:t>1</w:t>
            </w:r>
          </w:p>
        </w:tc>
        <w:tc>
          <w:tcPr>
            <w:tcW w:w="2835" w:type="dxa"/>
          </w:tcPr>
          <w:p w:rsidR="00053D68" w:rsidRDefault="00DD0727">
            <w:pPr>
              <w:pStyle w:val="TableParagraph"/>
              <w:spacing w:before="38"/>
              <w:ind w:left="117" w:right="31"/>
              <w:rPr>
                <w:sz w:val="24"/>
              </w:rPr>
            </w:pPr>
            <w:r>
              <w:rPr>
                <w:color w:val="221F1F"/>
                <w:spacing w:val="-2"/>
                <w:sz w:val="24"/>
              </w:rPr>
              <w:t>Российская</w:t>
            </w:r>
            <w:r>
              <w:rPr>
                <w:color w:val="221F1F"/>
                <w:spacing w:val="-13"/>
                <w:sz w:val="24"/>
              </w:rPr>
              <w:t xml:space="preserve"> </w:t>
            </w:r>
            <w:r>
              <w:rPr>
                <w:color w:val="221F1F"/>
                <w:spacing w:val="-2"/>
                <w:sz w:val="24"/>
              </w:rPr>
              <w:t xml:space="preserve">драматургия, </w:t>
            </w:r>
            <w:r>
              <w:rPr>
                <w:color w:val="221F1F"/>
                <w:sz w:val="24"/>
              </w:rPr>
              <w:t>опера и балет</w:t>
            </w:r>
          </w:p>
          <w:p w:rsidR="00053D68" w:rsidRDefault="00DD0727">
            <w:pPr>
              <w:pStyle w:val="TableParagraph"/>
              <w:spacing w:line="187" w:lineRule="auto"/>
              <w:ind w:left="117" w:right="559"/>
              <w:rPr>
                <w:sz w:val="24"/>
              </w:rPr>
            </w:pPr>
            <w:r>
              <w:rPr>
                <w:color w:val="221F1F"/>
                <w:sz w:val="24"/>
              </w:rPr>
              <w:t>— часть мирового наследия. Театр — це-</w:t>
            </w:r>
            <w:r>
              <w:rPr>
                <w:color w:val="221F1F"/>
                <w:spacing w:val="-13"/>
                <w:sz w:val="24"/>
              </w:rPr>
              <w:t xml:space="preserve"> </w:t>
            </w:r>
            <w:r>
              <w:rPr>
                <w:color w:val="221F1F"/>
                <w:sz w:val="24"/>
              </w:rPr>
              <w:t>лая</w:t>
            </w:r>
            <w:r>
              <w:rPr>
                <w:color w:val="221F1F"/>
                <w:spacing w:val="-13"/>
                <w:sz w:val="24"/>
              </w:rPr>
              <w:t xml:space="preserve"> </w:t>
            </w:r>
            <w:r>
              <w:rPr>
                <w:color w:val="221F1F"/>
                <w:sz w:val="24"/>
              </w:rPr>
              <w:t>семья</w:t>
            </w:r>
            <w:r>
              <w:rPr>
                <w:color w:val="221F1F"/>
                <w:spacing w:val="-13"/>
                <w:sz w:val="24"/>
              </w:rPr>
              <w:t xml:space="preserve"> </w:t>
            </w:r>
            <w:r>
              <w:rPr>
                <w:color w:val="221F1F"/>
                <w:sz w:val="24"/>
              </w:rPr>
              <w:t xml:space="preserve">разных </w:t>
            </w:r>
            <w:r>
              <w:rPr>
                <w:color w:val="221F1F"/>
                <w:spacing w:val="-2"/>
                <w:sz w:val="24"/>
              </w:rPr>
              <w:t>профессий: декораторы,</w:t>
            </w:r>
          </w:p>
          <w:p w:rsidR="00053D68" w:rsidRDefault="00DD0727">
            <w:pPr>
              <w:pStyle w:val="TableParagraph"/>
              <w:spacing w:line="187" w:lineRule="auto"/>
              <w:ind w:left="117"/>
              <w:rPr>
                <w:sz w:val="24"/>
              </w:rPr>
            </w:pPr>
            <w:r>
              <w:rPr>
                <w:color w:val="221F1F"/>
                <w:sz w:val="24"/>
              </w:rPr>
              <w:t>костюмеры, режиссеры, музыканты, дириже- ры, гримеры</w:t>
            </w:r>
            <w:r>
              <w:rPr>
                <w:color w:val="221F1F"/>
                <w:spacing w:val="-15"/>
                <w:sz w:val="24"/>
              </w:rPr>
              <w:t xml:space="preserve"> </w:t>
            </w:r>
            <w:r>
              <w:rPr>
                <w:color w:val="221F1F"/>
                <w:sz w:val="24"/>
              </w:rPr>
              <w:t>и</w:t>
            </w:r>
            <w:r>
              <w:rPr>
                <w:color w:val="221F1F"/>
                <w:spacing w:val="-15"/>
                <w:sz w:val="24"/>
              </w:rPr>
              <w:t xml:space="preserve"> </w:t>
            </w:r>
            <w:r>
              <w:rPr>
                <w:color w:val="221F1F"/>
                <w:sz w:val="24"/>
              </w:rPr>
              <w:t>многие</w:t>
            </w:r>
            <w:r>
              <w:rPr>
                <w:color w:val="221F1F"/>
                <w:spacing w:val="-15"/>
                <w:sz w:val="24"/>
              </w:rPr>
              <w:t xml:space="preserve"> </w:t>
            </w:r>
            <w:r>
              <w:rPr>
                <w:color w:val="221F1F"/>
                <w:sz w:val="24"/>
              </w:rPr>
              <w:t xml:space="preserve">другие. Почему дости- жения русской театральной школы широко используются во многих странах мира? Как стать актером и что для этого нужно? Разви- тие школьных театров в </w:t>
            </w:r>
            <w:r>
              <w:rPr>
                <w:color w:val="221F1F"/>
                <w:spacing w:val="-2"/>
                <w:sz w:val="24"/>
              </w:rPr>
              <w:t>России.</w:t>
            </w:r>
          </w:p>
          <w:p w:rsidR="00053D68" w:rsidRDefault="00DD0727">
            <w:pPr>
              <w:pStyle w:val="TableParagraph"/>
              <w:spacing w:before="9" w:line="187" w:lineRule="auto"/>
              <w:ind w:left="117" w:right="31"/>
              <w:rPr>
                <w:i/>
                <w:sz w:val="24"/>
              </w:rPr>
            </w:pPr>
            <w:r>
              <w:rPr>
                <w:i/>
                <w:color w:val="221F1F"/>
                <w:spacing w:val="-2"/>
                <w:sz w:val="24"/>
              </w:rPr>
              <w:t>Формирующиеся ценности:</w:t>
            </w:r>
            <w:r>
              <w:rPr>
                <w:i/>
                <w:color w:val="221F1F"/>
                <w:spacing w:val="-13"/>
                <w:sz w:val="24"/>
              </w:rPr>
              <w:t xml:space="preserve"> </w:t>
            </w:r>
            <w:r>
              <w:rPr>
                <w:i/>
                <w:color w:val="221F1F"/>
                <w:spacing w:val="-2"/>
                <w:sz w:val="24"/>
              </w:rPr>
              <w:t>приоритет</w:t>
            </w:r>
            <w:r>
              <w:rPr>
                <w:i/>
                <w:color w:val="221F1F"/>
                <w:spacing w:val="-13"/>
                <w:sz w:val="24"/>
              </w:rPr>
              <w:t xml:space="preserve"> </w:t>
            </w:r>
            <w:r>
              <w:rPr>
                <w:i/>
                <w:color w:val="221F1F"/>
                <w:spacing w:val="-2"/>
                <w:sz w:val="24"/>
              </w:rPr>
              <w:t>ду-</w:t>
            </w:r>
          </w:p>
          <w:p w:rsidR="00053D68" w:rsidRDefault="00DD0727">
            <w:pPr>
              <w:pStyle w:val="TableParagraph"/>
              <w:spacing w:line="286" w:lineRule="exact"/>
              <w:ind w:left="117" w:right="283"/>
              <w:rPr>
                <w:i/>
                <w:sz w:val="24"/>
              </w:rPr>
            </w:pPr>
            <w:r>
              <w:rPr>
                <w:i/>
                <w:color w:val="221F1F"/>
                <w:sz w:val="24"/>
              </w:rPr>
              <w:t>ховного</w:t>
            </w:r>
            <w:r>
              <w:rPr>
                <w:i/>
                <w:color w:val="221F1F"/>
                <w:spacing w:val="-11"/>
                <w:sz w:val="24"/>
              </w:rPr>
              <w:t xml:space="preserve"> </w:t>
            </w:r>
            <w:r>
              <w:rPr>
                <w:i/>
                <w:color w:val="221F1F"/>
                <w:sz w:val="24"/>
              </w:rPr>
              <w:t xml:space="preserve">над </w:t>
            </w:r>
            <w:r>
              <w:rPr>
                <w:i/>
                <w:color w:val="221F1F"/>
                <w:spacing w:val="-2"/>
                <w:sz w:val="24"/>
              </w:rPr>
              <w:t>материальным, созидательный</w:t>
            </w:r>
            <w:r>
              <w:rPr>
                <w:i/>
                <w:color w:val="221F1F"/>
                <w:spacing w:val="-13"/>
                <w:sz w:val="24"/>
              </w:rPr>
              <w:t xml:space="preserve"> </w:t>
            </w:r>
            <w:r>
              <w:rPr>
                <w:i/>
                <w:color w:val="221F1F"/>
                <w:spacing w:val="-2"/>
                <w:sz w:val="24"/>
              </w:rPr>
              <w:t>труд</w:t>
            </w:r>
          </w:p>
        </w:tc>
        <w:tc>
          <w:tcPr>
            <w:tcW w:w="2410" w:type="dxa"/>
          </w:tcPr>
          <w:p w:rsidR="00053D68" w:rsidRDefault="00053D68">
            <w:pPr>
              <w:pStyle w:val="TableParagraph"/>
              <w:spacing w:before="249"/>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3739"/>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right="6"/>
              <w:jc w:val="center"/>
              <w:rPr>
                <w:sz w:val="24"/>
              </w:rPr>
            </w:pPr>
            <w:r>
              <w:rPr>
                <w:color w:val="221F1F"/>
                <w:spacing w:val="-5"/>
                <w:sz w:val="24"/>
              </w:rPr>
              <w:t>27</w:t>
            </w:r>
          </w:p>
        </w:tc>
        <w:tc>
          <w:tcPr>
            <w:tcW w:w="1649" w:type="dxa"/>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7" w:right="309"/>
              <w:rPr>
                <w:sz w:val="24"/>
              </w:rPr>
            </w:pPr>
            <w:r>
              <w:rPr>
                <w:color w:val="221F1F"/>
                <w:spacing w:val="-4"/>
                <w:sz w:val="24"/>
              </w:rPr>
              <w:t xml:space="preserve">Как справляться </w:t>
            </w:r>
            <w:r>
              <w:rPr>
                <w:color w:val="221F1F"/>
                <w:spacing w:val="-10"/>
                <w:sz w:val="24"/>
              </w:rPr>
              <w:t xml:space="preserve">с </w:t>
            </w:r>
            <w:r>
              <w:rPr>
                <w:color w:val="221F1F"/>
                <w:spacing w:val="-2"/>
                <w:sz w:val="24"/>
              </w:rPr>
              <w:t>волнением?</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 w:right="1"/>
              <w:jc w:val="center"/>
              <w:rPr>
                <w:sz w:val="24"/>
              </w:rPr>
            </w:pPr>
            <w:r>
              <w:rPr>
                <w:color w:val="221F1F"/>
                <w:spacing w:val="-10"/>
                <w:sz w:val="24"/>
              </w:rPr>
              <w:t>1</w:t>
            </w:r>
          </w:p>
        </w:tc>
        <w:tc>
          <w:tcPr>
            <w:tcW w:w="2835" w:type="dxa"/>
          </w:tcPr>
          <w:p w:rsidR="00053D68" w:rsidRDefault="00DD0727">
            <w:pPr>
              <w:pStyle w:val="TableParagraph"/>
              <w:spacing w:before="76" w:line="187" w:lineRule="auto"/>
              <w:ind w:left="116" w:right="31"/>
              <w:rPr>
                <w:sz w:val="24"/>
              </w:rPr>
            </w:pPr>
            <w:r>
              <w:rPr>
                <w:color w:val="221F1F"/>
                <w:sz w:val="24"/>
              </w:rPr>
              <w:t>Волнение как естественное состояние человека</w:t>
            </w:r>
            <w:r>
              <w:rPr>
                <w:color w:val="221F1F"/>
                <w:spacing w:val="21"/>
                <w:sz w:val="24"/>
              </w:rPr>
              <w:t xml:space="preserve"> </w:t>
            </w:r>
            <w:r>
              <w:rPr>
                <w:color w:val="221F1F"/>
                <w:sz w:val="24"/>
              </w:rPr>
              <w:t>перед</w:t>
            </w:r>
            <w:r>
              <w:rPr>
                <w:color w:val="221F1F"/>
                <w:spacing w:val="21"/>
                <w:sz w:val="24"/>
              </w:rPr>
              <w:t xml:space="preserve"> </w:t>
            </w:r>
            <w:r>
              <w:rPr>
                <w:color w:val="221F1F"/>
                <w:sz w:val="24"/>
              </w:rPr>
              <w:t>важным событием</w:t>
            </w:r>
            <w:r>
              <w:rPr>
                <w:color w:val="221F1F"/>
                <w:spacing w:val="40"/>
                <w:sz w:val="24"/>
              </w:rPr>
              <w:t xml:space="preserve"> </w:t>
            </w:r>
            <w:r>
              <w:rPr>
                <w:color w:val="221F1F"/>
                <w:sz w:val="24"/>
              </w:rPr>
              <w:t>в</w:t>
            </w:r>
            <w:r>
              <w:rPr>
                <w:color w:val="221F1F"/>
                <w:spacing w:val="40"/>
                <w:sz w:val="24"/>
              </w:rPr>
              <w:t xml:space="preserve"> </w:t>
            </w:r>
            <w:r>
              <w:rPr>
                <w:color w:val="221F1F"/>
                <w:sz w:val="24"/>
              </w:rPr>
              <w:t>жиз- ни.</w:t>
            </w:r>
          </w:p>
          <w:p w:rsidR="00053D68" w:rsidRDefault="00DD0727">
            <w:pPr>
              <w:pStyle w:val="TableParagraph"/>
              <w:spacing w:line="187" w:lineRule="auto"/>
              <w:ind w:left="116" w:right="197"/>
              <w:rPr>
                <w:sz w:val="24"/>
              </w:rPr>
            </w:pPr>
            <w:r>
              <w:rPr>
                <w:color w:val="221F1F"/>
                <w:spacing w:val="-2"/>
                <w:sz w:val="24"/>
              </w:rPr>
              <w:t xml:space="preserve">Контроль эмоционального </w:t>
            </w:r>
            <w:r>
              <w:rPr>
                <w:color w:val="221F1F"/>
                <w:sz w:val="24"/>
              </w:rPr>
              <w:t>состояния, забота о своем физическом и психологиче- ском здоровье. Какие полезные привычки положительно влияют на эмоциональное состояние? Как их сформировать</w:t>
            </w:r>
            <w:r>
              <w:rPr>
                <w:color w:val="221F1F"/>
                <w:spacing w:val="-15"/>
                <w:sz w:val="24"/>
              </w:rPr>
              <w:t xml:space="preserve"> </w:t>
            </w:r>
            <w:r>
              <w:rPr>
                <w:color w:val="221F1F"/>
                <w:sz w:val="24"/>
              </w:rPr>
              <w:t>и</w:t>
            </w:r>
            <w:r>
              <w:rPr>
                <w:color w:val="221F1F"/>
                <w:spacing w:val="-15"/>
                <w:sz w:val="24"/>
              </w:rPr>
              <w:t xml:space="preserve"> </w:t>
            </w:r>
            <w:r>
              <w:rPr>
                <w:color w:val="221F1F"/>
                <w:sz w:val="24"/>
              </w:rPr>
              <w:t xml:space="preserve">придер- </w:t>
            </w:r>
            <w:r>
              <w:rPr>
                <w:color w:val="221F1F"/>
                <w:spacing w:val="-2"/>
                <w:sz w:val="24"/>
              </w:rPr>
              <w:t>живаться?</w:t>
            </w:r>
          </w:p>
          <w:p w:rsidR="00053D68" w:rsidRDefault="00DD0727">
            <w:pPr>
              <w:pStyle w:val="TableParagraph"/>
              <w:spacing w:line="200" w:lineRule="exact"/>
              <w:ind w:left="116"/>
              <w:rPr>
                <w:i/>
                <w:sz w:val="24"/>
              </w:rPr>
            </w:pPr>
            <w:r>
              <w:rPr>
                <w:i/>
                <w:color w:val="221F1F"/>
                <w:spacing w:val="-2"/>
                <w:sz w:val="24"/>
              </w:rPr>
              <w:t>Формирующиеся</w:t>
            </w:r>
          </w:p>
        </w:tc>
        <w:tc>
          <w:tcPr>
            <w:tcW w:w="2410" w:type="dxa"/>
          </w:tcPr>
          <w:p w:rsidR="00053D68" w:rsidRDefault="00DD0727">
            <w:pPr>
              <w:pStyle w:val="TableParagraph"/>
              <w:spacing w:before="196"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7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276"/>
        <w:gridCol w:w="2835"/>
        <w:gridCol w:w="2410"/>
        <w:gridCol w:w="1559"/>
      </w:tblGrid>
      <w:tr w:rsidR="00053D68">
        <w:trPr>
          <w:trHeight w:val="2282"/>
        </w:trPr>
        <w:tc>
          <w:tcPr>
            <w:tcW w:w="602" w:type="dxa"/>
            <w:tcBorders>
              <w:bottom w:val="single" w:sz="8" w:space="0" w:color="221F1F"/>
            </w:tcBorders>
          </w:tcPr>
          <w:p w:rsidR="00053D68" w:rsidRDefault="00053D68">
            <w:pPr>
              <w:pStyle w:val="TableParagraph"/>
              <w:rPr>
                <w:sz w:val="24"/>
              </w:rPr>
            </w:pPr>
          </w:p>
        </w:tc>
        <w:tc>
          <w:tcPr>
            <w:tcW w:w="1649" w:type="dxa"/>
            <w:tcBorders>
              <w:bottom w:val="single" w:sz="8" w:space="0" w:color="221F1F"/>
            </w:tcBorders>
          </w:tcPr>
          <w:p w:rsidR="00053D68" w:rsidRDefault="00053D68">
            <w:pPr>
              <w:pStyle w:val="TableParagraph"/>
              <w:rPr>
                <w:sz w:val="24"/>
              </w:rPr>
            </w:pPr>
          </w:p>
        </w:tc>
        <w:tc>
          <w:tcPr>
            <w:tcW w:w="1276" w:type="dxa"/>
            <w:tcBorders>
              <w:bottom w:val="single" w:sz="8" w:space="0" w:color="221F1F"/>
            </w:tcBorders>
          </w:tcPr>
          <w:p w:rsidR="00053D68" w:rsidRDefault="00053D68">
            <w:pPr>
              <w:pStyle w:val="TableParagraph"/>
              <w:rPr>
                <w:sz w:val="24"/>
              </w:rPr>
            </w:pPr>
          </w:p>
        </w:tc>
        <w:tc>
          <w:tcPr>
            <w:tcW w:w="2835" w:type="dxa"/>
            <w:tcBorders>
              <w:bottom w:val="single" w:sz="8" w:space="0" w:color="221F1F"/>
            </w:tcBorders>
          </w:tcPr>
          <w:p w:rsidR="00053D68" w:rsidRDefault="00DD0727">
            <w:pPr>
              <w:pStyle w:val="TableParagraph"/>
              <w:spacing w:line="232" w:lineRule="exact"/>
              <w:ind w:left="116"/>
              <w:rPr>
                <w:i/>
                <w:sz w:val="24"/>
              </w:rPr>
            </w:pPr>
            <w:r>
              <w:rPr>
                <w:i/>
                <w:color w:val="221F1F"/>
                <w:sz w:val="24"/>
              </w:rPr>
              <w:t>ценности:</w:t>
            </w:r>
            <w:r>
              <w:rPr>
                <w:i/>
                <w:color w:val="221F1F"/>
                <w:spacing w:val="58"/>
                <w:w w:val="150"/>
                <w:sz w:val="24"/>
              </w:rPr>
              <w:t xml:space="preserve"> </w:t>
            </w:r>
            <w:r>
              <w:rPr>
                <w:i/>
                <w:color w:val="221F1F"/>
                <w:spacing w:val="-2"/>
                <w:sz w:val="24"/>
              </w:rPr>
              <w:t>жизнь</w:t>
            </w:r>
          </w:p>
        </w:tc>
        <w:tc>
          <w:tcPr>
            <w:tcW w:w="2410" w:type="dxa"/>
            <w:tcBorders>
              <w:bottom w:val="single" w:sz="8" w:space="0" w:color="221F1F"/>
            </w:tcBorders>
          </w:tcPr>
          <w:p w:rsidR="00053D68" w:rsidRDefault="00053D68">
            <w:pPr>
              <w:pStyle w:val="TableParagraph"/>
              <w:rPr>
                <w:sz w:val="24"/>
              </w:rPr>
            </w:pPr>
          </w:p>
        </w:tc>
        <w:tc>
          <w:tcPr>
            <w:tcW w:w="1559" w:type="dxa"/>
            <w:tcBorders>
              <w:bottom w:val="single" w:sz="8" w:space="0" w:color="221F1F"/>
            </w:tcBorders>
          </w:tcPr>
          <w:p w:rsidR="00053D68" w:rsidRDefault="00053D68">
            <w:pPr>
              <w:pStyle w:val="TableParagraph"/>
              <w:rPr>
                <w:sz w:val="24"/>
              </w:rPr>
            </w:pPr>
          </w:p>
        </w:tc>
      </w:tr>
      <w:tr w:rsidR="00053D68">
        <w:trPr>
          <w:trHeight w:val="6023"/>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right="5"/>
              <w:jc w:val="center"/>
              <w:rPr>
                <w:sz w:val="24"/>
              </w:rPr>
            </w:pPr>
            <w:r>
              <w:rPr>
                <w:color w:val="221F1F"/>
                <w:spacing w:val="-5"/>
                <w:sz w:val="24"/>
              </w:rPr>
              <w:t>28</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8"/>
              <w:rPr>
                <w:sz w:val="24"/>
              </w:rPr>
            </w:pPr>
          </w:p>
          <w:p w:rsidR="00053D68" w:rsidRDefault="00DD0727">
            <w:pPr>
              <w:pStyle w:val="TableParagraph"/>
              <w:ind w:left="117" w:right="14"/>
              <w:rPr>
                <w:sz w:val="24"/>
              </w:rPr>
            </w:pPr>
            <w:r>
              <w:rPr>
                <w:color w:val="221F1F"/>
                <w:sz w:val="24"/>
              </w:rPr>
              <w:t xml:space="preserve">65 лет </w:t>
            </w:r>
            <w:r>
              <w:rPr>
                <w:color w:val="221F1F"/>
                <w:spacing w:val="-4"/>
                <w:sz w:val="24"/>
              </w:rPr>
              <w:t>триумфа.</w:t>
            </w:r>
          </w:p>
          <w:p w:rsidR="00053D68" w:rsidRDefault="00DD0727">
            <w:pPr>
              <w:pStyle w:val="TableParagraph"/>
              <w:spacing w:line="237" w:lineRule="auto"/>
              <w:ind w:left="117" w:right="14"/>
              <w:rPr>
                <w:sz w:val="24"/>
              </w:rPr>
            </w:pPr>
            <w:r>
              <w:rPr>
                <w:color w:val="221F1F"/>
                <w:sz w:val="24"/>
              </w:rPr>
              <w:t xml:space="preserve">Ко Дню </w:t>
            </w:r>
            <w:r>
              <w:rPr>
                <w:color w:val="221F1F"/>
                <w:spacing w:val="-4"/>
                <w:sz w:val="24"/>
              </w:rPr>
              <w:t>космонавтики</w:t>
            </w:r>
          </w:p>
        </w:tc>
        <w:tc>
          <w:tcPr>
            <w:tcW w:w="1276"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jc w:val="center"/>
              <w:rPr>
                <w:sz w:val="24"/>
              </w:rPr>
            </w:pPr>
            <w:r>
              <w:rPr>
                <w:color w:val="221F1F"/>
                <w:spacing w:val="-10"/>
                <w:sz w:val="24"/>
              </w:rPr>
              <w:t>1</w:t>
            </w:r>
          </w:p>
        </w:tc>
        <w:tc>
          <w:tcPr>
            <w:tcW w:w="2835" w:type="dxa"/>
            <w:tcBorders>
              <w:top w:val="single" w:sz="8" w:space="0" w:color="221F1F"/>
            </w:tcBorders>
          </w:tcPr>
          <w:p w:rsidR="00053D68" w:rsidRDefault="00DD0727">
            <w:pPr>
              <w:pStyle w:val="TableParagraph"/>
              <w:spacing w:before="76" w:line="187" w:lineRule="auto"/>
              <w:ind w:left="117" w:right="124"/>
              <w:rPr>
                <w:sz w:val="24"/>
              </w:rPr>
            </w:pPr>
            <w:r>
              <w:rPr>
                <w:color w:val="221F1F"/>
                <w:sz w:val="24"/>
              </w:rPr>
              <w:t xml:space="preserve">Россия — одна из ведущих космических дер- жав. Развитие космической отрасли — прио- ритетное </w:t>
            </w:r>
            <w:r>
              <w:rPr>
                <w:color w:val="221F1F"/>
                <w:spacing w:val="-2"/>
                <w:sz w:val="24"/>
              </w:rPr>
              <w:t xml:space="preserve">направление </w:t>
            </w:r>
            <w:r>
              <w:rPr>
                <w:color w:val="221F1F"/>
                <w:sz w:val="24"/>
              </w:rPr>
              <w:t>национальных про- ектов. Достижения прошлого как предмет национальной гордости</w:t>
            </w:r>
            <w:r>
              <w:rPr>
                <w:color w:val="221F1F"/>
                <w:spacing w:val="40"/>
                <w:sz w:val="24"/>
              </w:rPr>
              <w:t xml:space="preserve"> </w:t>
            </w:r>
            <w:r>
              <w:rPr>
                <w:color w:val="221F1F"/>
                <w:sz w:val="24"/>
              </w:rPr>
              <w:t>и мотивация для бу- дущих</w:t>
            </w:r>
            <w:r>
              <w:rPr>
                <w:color w:val="221F1F"/>
                <w:spacing w:val="-15"/>
                <w:sz w:val="24"/>
              </w:rPr>
              <w:t xml:space="preserve"> </w:t>
            </w:r>
            <w:r>
              <w:rPr>
                <w:color w:val="221F1F"/>
                <w:sz w:val="24"/>
              </w:rPr>
              <w:t xml:space="preserve">свершений </w:t>
            </w:r>
            <w:r>
              <w:rPr>
                <w:color w:val="221F1F"/>
                <w:spacing w:val="-2"/>
                <w:sz w:val="24"/>
              </w:rPr>
              <w:t>отечественной</w:t>
            </w:r>
            <w:r>
              <w:rPr>
                <w:color w:val="221F1F"/>
                <w:spacing w:val="-13"/>
                <w:sz w:val="24"/>
              </w:rPr>
              <w:t xml:space="preserve"> </w:t>
            </w:r>
            <w:r>
              <w:rPr>
                <w:color w:val="221F1F"/>
                <w:spacing w:val="-2"/>
                <w:sz w:val="24"/>
              </w:rPr>
              <w:t xml:space="preserve">космонав- </w:t>
            </w:r>
            <w:r>
              <w:rPr>
                <w:color w:val="221F1F"/>
                <w:sz w:val="24"/>
              </w:rPr>
              <w:t xml:space="preserve">тики. Как устроен </w:t>
            </w:r>
            <w:r>
              <w:rPr>
                <w:color w:val="221F1F"/>
                <w:spacing w:val="-2"/>
                <w:sz w:val="24"/>
              </w:rPr>
              <w:t xml:space="preserve">современный </w:t>
            </w:r>
            <w:r>
              <w:rPr>
                <w:color w:val="221F1F"/>
                <w:sz w:val="24"/>
              </w:rPr>
              <w:t xml:space="preserve">космодром? Труд </w:t>
            </w:r>
            <w:r>
              <w:rPr>
                <w:color w:val="221F1F"/>
                <w:spacing w:val="-2"/>
                <w:sz w:val="24"/>
              </w:rPr>
              <w:t xml:space="preserve">конструкторов, </w:t>
            </w:r>
            <w:r>
              <w:rPr>
                <w:color w:val="221F1F"/>
                <w:sz w:val="24"/>
              </w:rPr>
              <w:t>инженеров, летчиков и других специалистов открывает для страны и всего человечества новые горизонты.</w:t>
            </w:r>
          </w:p>
          <w:p w:rsidR="00053D68" w:rsidRDefault="00DD0727">
            <w:pPr>
              <w:pStyle w:val="TableParagraph"/>
              <w:spacing w:before="7" w:line="187" w:lineRule="auto"/>
              <w:ind w:left="117" w:right="462"/>
              <w:rPr>
                <w:i/>
                <w:sz w:val="24"/>
              </w:rPr>
            </w:pPr>
            <w:r>
              <w:rPr>
                <w:i/>
                <w:color w:val="221F1F"/>
                <w:spacing w:val="-2"/>
                <w:sz w:val="24"/>
              </w:rPr>
              <w:t xml:space="preserve">Формирующиеся </w:t>
            </w:r>
            <w:r>
              <w:rPr>
                <w:i/>
                <w:color w:val="221F1F"/>
                <w:sz w:val="24"/>
              </w:rPr>
              <w:t>ценности:</w:t>
            </w:r>
            <w:r>
              <w:rPr>
                <w:i/>
                <w:color w:val="221F1F"/>
                <w:spacing w:val="40"/>
                <w:sz w:val="24"/>
              </w:rPr>
              <w:t xml:space="preserve"> </w:t>
            </w:r>
            <w:r>
              <w:rPr>
                <w:i/>
                <w:color w:val="221F1F"/>
                <w:sz w:val="24"/>
              </w:rPr>
              <w:t xml:space="preserve">служение </w:t>
            </w:r>
            <w:r>
              <w:rPr>
                <w:i/>
                <w:color w:val="221F1F"/>
                <w:spacing w:val="-2"/>
                <w:sz w:val="24"/>
              </w:rPr>
              <w:t>Отече-</w:t>
            </w:r>
          </w:p>
          <w:p w:rsidR="00053D68" w:rsidRDefault="00DD0727">
            <w:pPr>
              <w:pStyle w:val="TableParagraph"/>
              <w:spacing w:line="270" w:lineRule="atLeast"/>
              <w:ind w:left="117" w:right="283"/>
              <w:rPr>
                <w:i/>
                <w:sz w:val="24"/>
              </w:rPr>
            </w:pPr>
            <w:r>
              <w:rPr>
                <w:i/>
                <w:color w:val="221F1F"/>
                <w:sz w:val="24"/>
              </w:rPr>
              <w:t>ству,</w:t>
            </w:r>
            <w:r>
              <w:rPr>
                <w:i/>
                <w:color w:val="221F1F"/>
                <w:spacing w:val="-9"/>
                <w:sz w:val="24"/>
              </w:rPr>
              <w:t xml:space="preserve"> </w:t>
            </w:r>
            <w:r>
              <w:rPr>
                <w:i/>
                <w:color w:val="221F1F"/>
                <w:sz w:val="24"/>
              </w:rPr>
              <w:t xml:space="preserve">историческая </w:t>
            </w:r>
            <w:r>
              <w:rPr>
                <w:i/>
                <w:color w:val="221F1F"/>
                <w:spacing w:val="-2"/>
                <w:sz w:val="24"/>
              </w:rPr>
              <w:t>память</w:t>
            </w:r>
          </w:p>
        </w:tc>
        <w:tc>
          <w:tcPr>
            <w:tcW w:w="2410" w:type="dxa"/>
            <w:tcBorders>
              <w:top w:val="single" w:sz="8" w:space="0" w:color="221F1F"/>
            </w:tcBorders>
          </w:tcPr>
          <w:p w:rsidR="00053D68" w:rsidRDefault="00053D68">
            <w:pPr>
              <w:pStyle w:val="TableParagraph"/>
              <w:spacing w:before="24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5100"/>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right="5"/>
              <w:jc w:val="center"/>
              <w:rPr>
                <w:sz w:val="24"/>
              </w:rPr>
            </w:pPr>
            <w:r>
              <w:rPr>
                <w:color w:val="221F1F"/>
                <w:spacing w:val="-5"/>
                <w:sz w:val="24"/>
              </w:rPr>
              <w:t>29</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6"/>
              <w:rPr>
                <w:sz w:val="24"/>
              </w:rPr>
            </w:pPr>
          </w:p>
          <w:p w:rsidR="00053D68" w:rsidRDefault="00DD0727">
            <w:pPr>
              <w:pStyle w:val="TableParagraph"/>
              <w:ind w:left="117" w:right="455"/>
              <w:rPr>
                <w:sz w:val="24"/>
              </w:rPr>
            </w:pPr>
            <w:r>
              <w:rPr>
                <w:color w:val="221F1F"/>
                <w:sz w:val="24"/>
              </w:rPr>
              <w:t>Как</w:t>
            </w:r>
            <w:r>
              <w:rPr>
                <w:color w:val="221F1F"/>
                <w:spacing w:val="-15"/>
                <w:sz w:val="24"/>
              </w:rPr>
              <w:t xml:space="preserve"> </w:t>
            </w:r>
            <w:r>
              <w:rPr>
                <w:color w:val="221F1F"/>
                <w:sz w:val="24"/>
              </w:rPr>
              <w:t xml:space="preserve">мусор </w:t>
            </w:r>
            <w:r>
              <w:rPr>
                <w:color w:val="221F1F"/>
                <w:spacing w:val="-2"/>
                <w:sz w:val="24"/>
              </w:rPr>
              <w:t>получает</w:t>
            </w:r>
          </w:p>
          <w:p w:rsidR="00053D68" w:rsidRDefault="00DD0727">
            <w:pPr>
              <w:pStyle w:val="TableParagraph"/>
              <w:spacing w:line="187" w:lineRule="auto"/>
              <w:ind w:left="117" w:right="14"/>
              <w:rPr>
                <w:sz w:val="24"/>
              </w:rPr>
            </w:pPr>
            <w:r>
              <w:rPr>
                <w:color w:val="221F1F"/>
                <w:spacing w:val="-2"/>
                <w:sz w:val="24"/>
              </w:rPr>
              <w:t>«вторую жизнь»? Технологии переработки</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
              <w:jc w:val="center"/>
              <w:rPr>
                <w:sz w:val="24"/>
              </w:rPr>
            </w:pPr>
            <w:r>
              <w:rPr>
                <w:color w:val="221F1F"/>
                <w:spacing w:val="-10"/>
                <w:sz w:val="24"/>
              </w:rPr>
              <w:t>1</w:t>
            </w:r>
          </w:p>
        </w:tc>
        <w:tc>
          <w:tcPr>
            <w:tcW w:w="2835" w:type="dxa"/>
          </w:tcPr>
          <w:p w:rsidR="00053D68" w:rsidRDefault="00DD0727">
            <w:pPr>
              <w:pStyle w:val="TableParagraph"/>
              <w:spacing w:before="76" w:line="187" w:lineRule="auto"/>
              <w:ind w:left="117" w:right="197"/>
              <w:rPr>
                <w:sz w:val="24"/>
              </w:rPr>
            </w:pPr>
            <w:r>
              <w:rPr>
                <w:color w:val="221F1F"/>
                <w:sz w:val="24"/>
              </w:rPr>
              <w:t>Состояние планеты — личная ответствен- ность</w:t>
            </w:r>
            <w:r>
              <w:rPr>
                <w:color w:val="221F1F"/>
                <w:spacing w:val="-15"/>
                <w:sz w:val="24"/>
              </w:rPr>
              <w:t xml:space="preserve"> </w:t>
            </w:r>
            <w:r>
              <w:rPr>
                <w:color w:val="221F1F"/>
                <w:sz w:val="24"/>
              </w:rPr>
              <w:t>каждого</w:t>
            </w:r>
            <w:r>
              <w:rPr>
                <w:color w:val="221F1F"/>
                <w:spacing w:val="-15"/>
                <w:sz w:val="24"/>
              </w:rPr>
              <w:t xml:space="preserve"> </w:t>
            </w:r>
            <w:r>
              <w:rPr>
                <w:color w:val="221F1F"/>
                <w:sz w:val="24"/>
              </w:rPr>
              <w:t>человека. Почему об эколо- гии должен заботиться каждый человек?</w:t>
            </w:r>
          </w:p>
          <w:p w:rsidR="00053D68" w:rsidRDefault="00DD0727">
            <w:pPr>
              <w:pStyle w:val="TableParagraph"/>
              <w:spacing w:line="187" w:lineRule="auto"/>
              <w:ind w:left="117" w:right="275"/>
              <w:rPr>
                <w:sz w:val="24"/>
              </w:rPr>
            </w:pPr>
            <w:r>
              <w:rPr>
                <w:color w:val="221F1F"/>
                <w:spacing w:val="-2"/>
                <w:sz w:val="24"/>
              </w:rPr>
              <w:t xml:space="preserve">Неосознанное </w:t>
            </w:r>
            <w:r>
              <w:rPr>
                <w:color w:val="221F1F"/>
                <w:sz w:val="24"/>
              </w:rPr>
              <w:t xml:space="preserve">потребление как причина роста количества мусора. </w:t>
            </w:r>
            <w:r>
              <w:rPr>
                <w:color w:val="221F1F"/>
                <w:spacing w:val="-2"/>
                <w:sz w:val="24"/>
              </w:rPr>
              <w:t xml:space="preserve">Климатические </w:t>
            </w:r>
            <w:r>
              <w:rPr>
                <w:color w:val="221F1F"/>
                <w:sz w:val="24"/>
              </w:rPr>
              <w:t>изменения,</w:t>
            </w:r>
            <w:r>
              <w:rPr>
                <w:color w:val="221F1F"/>
                <w:spacing w:val="-15"/>
                <w:sz w:val="24"/>
              </w:rPr>
              <w:t xml:space="preserve"> </w:t>
            </w:r>
            <w:r>
              <w:rPr>
                <w:color w:val="221F1F"/>
                <w:sz w:val="24"/>
              </w:rPr>
              <w:t>загрязнение окружающей сре- ды.</w:t>
            </w:r>
          </w:p>
          <w:p w:rsidR="00053D68" w:rsidRDefault="00DD0727">
            <w:pPr>
              <w:pStyle w:val="TableParagraph"/>
              <w:spacing w:line="187" w:lineRule="auto"/>
              <w:ind w:left="117" w:right="231"/>
              <w:rPr>
                <w:sz w:val="24"/>
              </w:rPr>
            </w:pPr>
            <w:r>
              <w:rPr>
                <w:color w:val="221F1F"/>
                <w:sz w:val="24"/>
              </w:rPr>
              <w:t>Развитие</w:t>
            </w:r>
            <w:r>
              <w:rPr>
                <w:color w:val="221F1F"/>
                <w:spacing w:val="-15"/>
                <w:sz w:val="24"/>
              </w:rPr>
              <w:t xml:space="preserve"> </w:t>
            </w:r>
            <w:r>
              <w:rPr>
                <w:color w:val="221F1F"/>
                <w:sz w:val="24"/>
              </w:rPr>
              <w:t>системы переработки отходов и роль</w:t>
            </w:r>
            <w:r>
              <w:rPr>
                <w:color w:val="221F1F"/>
                <w:spacing w:val="-14"/>
                <w:sz w:val="24"/>
              </w:rPr>
              <w:t xml:space="preserve"> </w:t>
            </w:r>
            <w:r>
              <w:rPr>
                <w:color w:val="221F1F"/>
                <w:sz w:val="24"/>
              </w:rPr>
              <w:t>государства</w:t>
            </w:r>
            <w:r>
              <w:rPr>
                <w:color w:val="221F1F"/>
                <w:spacing w:val="-14"/>
                <w:sz w:val="24"/>
              </w:rPr>
              <w:t xml:space="preserve"> </w:t>
            </w:r>
            <w:r>
              <w:rPr>
                <w:color w:val="221F1F"/>
                <w:sz w:val="24"/>
              </w:rPr>
              <w:t>в</w:t>
            </w:r>
            <w:r>
              <w:rPr>
                <w:color w:val="221F1F"/>
                <w:spacing w:val="-14"/>
                <w:sz w:val="24"/>
              </w:rPr>
              <w:t xml:space="preserve"> </w:t>
            </w:r>
            <w:r>
              <w:rPr>
                <w:color w:val="221F1F"/>
                <w:sz w:val="24"/>
              </w:rPr>
              <w:t>этом процессе. Какие полезные привычки необходимо сформиро- вать у себя?</w:t>
            </w:r>
          </w:p>
          <w:p w:rsidR="00053D68" w:rsidRDefault="00DD0727">
            <w:pPr>
              <w:pStyle w:val="TableParagraph"/>
              <w:spacing w:before="8" w:line="187" w:lineRule="auto"/>
              <w:ind w:left="117"/>
              <w:rPr>
                <w:i/>
                <w:sz w:val="24"/>
              </w:rPr>
            </w:pPr>
            <w:r>
              <w:rPr>
                <w:i/>
                <w:color w:val="221F1F"/>
                <w:spacing w:val="-2"/>
                <w:sz w:val="24"/>
              </w:rPr>
              <w:t>Формирующиеся ценности: созидательный</w:t>
            </w:r>
          </w:p>
          <w:p w:rsidR="00053D68" w:rsidRDefault="00DD0727">
            <w:pPr>
              <w:pStyle w:val="TableParagraph"/>
              <w:spacing w:before="10" w:line="251" w:lineRule="exact"/>
              <w:ind w:left="117"/>
              <w:rPr>
                <w:i/>
                <w:sz w:val="24"/>
              </w:rPr>
            </w:pPr>
            <w:r>
              <w:rPr>
                <w:i/>
                <w:color w:val="221F1F"/>
                <w:spacing w:val="-4"/>
                <w:sz w:val="24"/>
              </w:rPr>
              <w:t>труд</w:t>
            </w:r>
          </w:p>
        </w:tc>
        <w:tc>
          <w:tcPr>
            <w:tcW w:w="2410" w:type="dxa"/>
          </w:tcPr>
          <w:p w:rsidR="00053D68" w:rsidRDefault="00053D68">
            <w:pPr>
              <w:pStyle w:val="TableParagraph"/>
              <w:spacing w:before="24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0"/>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tbl>
      <w:tblPr>
        <w:tblStyle w:val="TableNormal"/>
        <w:tblW w:w="0" w:type="auto"/>
        <w:tblInd w:w="15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602"/>
        <w:gridCol w:w="1649"/>
        <w:gridCol w:w="1276"/>
        <w:gridCol w:w="2835"/>
        <w:gridCol w:w="2410"/>
        <w:gridCol w:w="1559"/>
      </w:tblGrid>
      <w:tr w:rsidR="00053D68">
        <w:trPr>
          <w:trHeight w:val="4240"/>
        </w:trPr>
        <w:tc>
          <w:tcPr>
            <w:tcW w:w="602"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right="5"/>
              <w:jc w:val="center"/>
              <w:rPr>
                <w:sz w:val="24"/>
              </w:rPr>
            </w:pPr>
            <w:r>
              <w:rPr>
                <w:color w:val="221F1F"/>
                <w:spacing w:val="-5"/>
                <w:sz w:val="24"/>
              </w:rPr>
              <w:t>30</w:t>
            </w:r>
          </w:p>
        </w:tc>
        <w:tc>
          <w:tcPr>
            <w:tcW w:w="1649" w:type="dxa"/>
            <w:tcBorders>
              <w:bottom w:val="single" w:sz="8" w:space="0" w:color="221F1F"/>
            </w:tcBorders>
          </w:tcPr>
          <w:p w:rsidR="00053D68" w:rsidRDefault="00053D68">
            <w:pPr>
              <w:pStyle w:val="TableParagraph"/>
              <w:rPr>
                <w:sz w:val="24"/>
              </w:rPr>
            </w:pPr>
          </w:p>
          <w:p w:rsidR="00053D68" w:rsidRDefault="00053D68">
            <w:pPr>
              <w:pStyle w:val="TableParagraph"/>
              <w:spacing w:before="263"/>
              <w:rPr>
                <w:sz w:val="24"/>
              </w:rPr>
            </w:pPr>
          </w:p>
          <w:p w:rsidR="00053D68" w:rsidRDefault="00DD0727">
            <w:pPr>
              <w:pStyle w:val="TableParagraph"/>
              <w:ind w:left="117" w:right="14"/>
              <w:rPr>
                <w:sz w:val="24"/>
              </w:rPr>
            </w:pPr>
            <w:r>
              <w:rPr>
                <w:color w:val="221F1F"/>
                <w:spacing w:val="-2"/>
                <w:sz w:val="24"/>
              </w:rPr>
              <w:t>Что</w:t>
            </w:r>
            <w:r>
              <w:rPr>
                <w:color w:val="221F1F"/>
                <w:spacing w:val="-14"/>
                <w:sz w:val="24"/>
              </w:rPr>
              <w:t xml:space="preserve"> </w:t>
            </w:r>
            <w:r>
              <w:rPr>
                <w:color w:val="221F1F"/>
                <w:spacing w:val="-2"/>
                <w:sz w:val="24"/>
              </w:rPr>
              <w:t>значит работать</w:t>
            </w:r>
          </w:p>
          <w:p w:rsidR="00053D68" w:rsidRDefault="00DD0727">
            <w:pPr>
              <w:pStyle w:val="TableParagraph"/>
              <w:spacing w:before="1" w:line="187" w:lineRule="auto"/>
              <w:ind w:left="117" w:right="210"/>
              <w:rPr>
                <w:sz w:val="24"/>
              </w:rPr>
            </w:pPr>
            <w:r>
              <w:rPr>
                <w:color w:val="221F1F"/>
                <w:sz w:val="24"/>
              </w:rPr>
              <w:t xml:space="preserve">в команде? </w:t>
            </w:r>
            <w:r>
              <w:rPr>
                <w:color w:val="221F1F"/>
                <w:spacing w:val="-4"/>
                <w:sz w:val="24"/>
              </w:rPr>
              <w:t xml:space="preserve">Сила </w:t>
            </w:r>
            <w:r>
              <w:rPr>
                <w:color w:val="221F1F"/>
                <w:sz w:val="24"/>
              </w:rPr>
              <w:t>команды.</w:t>
            </w:r>
            <w:r>
              <w:rPr>
                <w:color w:val="221F1F"/>
                <w:spacing w:val="-15"/>
                <w:sz w:val="24"/>
              </w:rPr>
              <w:t xml:space="preserve"> </w:t>
            </w:r>
            <w:r>
              <w:rPr>
                <w:color w:val="221F1F"/>
                <w:sz w:val="24"/>
              </w:rPr>
              <w:t>Ко Дню труда</w:t>
            </w:r>
          </w:p>
        </w:tc>
        <w:tc>
          <w:tcPr>
            <w:tcW w:w="1276"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
              <w:jc w:val="center"/>
              <w:rPr>
                <w:sz w:val="24"/>
              </w:rPr>
            </w:pPr>
            <w:r>
              <w:rPr>
                <w:color w:val="221F1F"/>
                <w:spacing w:val="-10"/>
                <w:sz w:val="24"/>
              </w:rPr>
              <w:t>1</w:t>
            </w:r>
          </w:p>
        </w:tc>
        <w:tc>
          <w:tcPr>
            <w:tcW w:w="2835" w:type="dxa"/>
            <w:tcBorders>
              <w:bottom w:val="single" w:sz="8" w:space="0" w:color="221F1F"/>
            </w:tcBorders>
          </w:tcPr>
          <w:p w:rsidR="00053D68" w:rsidRDefault="00DD0727">
            <w:pPr>
              <w:pStyle w:val="TableParagraph"/>
              <w:spacing w:before="76" w:line="187" w:lineRule="auto"/>
              <w:ind w:left="117" w:right="31"/>
              <w:rPr>
                <w:sz w:val="24"/>
              </w:rPr>
            </w:pPr>
            <w:r>
              <w:rPr>
                <w:color w:val="221F1F"/>
                <w:sz w:val="24"/>
              </w:rPr>
              <w:t>Команда — это друзья и единомышленники, где каждый вносит свой значимый вклад в общее дело</w:t>
            </w:r>
            <w:r>
              <w:rPr>
                <w:color w:val="221F1F"/>
                <w:spacing w:val="-14"/>
                <w:sz w:val="24"/>
              </w:rPr>
              <w:t xml:space="preserve"> </w:t>
            </w:r>
            <w:r>
              <w:rPr>
                <w:color w:val="221F1F"/>
                <w:sz w:val="24"/>
              </w:rPr>
              <w:t>и</w:t>
            </w:r>
            <w:r>
              <w:rPr>
                <w:color w:val="221F1F"/>
                <w:spacing w:val="-14"/>
                <w:sz w:val="24"/>
              </w:rPr>
              <w:t xml:space="preserve"> </w:t>
            </w:r>
            <w:r>
              <w:rPr>
                <w:color w:val="221F1F"/>
                <w:sz w:val="24"/>
              </w:rPr>
              <w:t>помогает</w:t>
            </w:r>
            <w:r>
              <w:rPr>
                <w:color w:val="221F1F"/>
                <w:spacing w:val="-14"/>
                <w:sz w:val="24"/>
              </w:rPr>
              <w:t xml:space="preserve"> </w:t>
            </w:r>
            <w:r>
              <w:rPr>
                <w:color w:val="221F1F"/>
                <w:sz w:val="24"/>
              </w:rPr>
              <w:t xml:space="preserve">добиться </w:t>
            </w:r>
            <w:r>
              <w:rPr>
                <w:color w:val="221F1F"/>
                <w:spacing w:val="-2"/>
                <w:sz w:val="24"/>
              </w:rPr>
              <w:t>успеха.</w:t>
            </w:r>
          </w:p>
          <w:p w:rsidR="00053D68" w:rsidRDefault="00DD0727">
            <w:pPr>
              <w:pStyle w:val="TableParagraph"/>
              <w:spacing w:line="187" w:lineRule="auto"/>
              <w:ind w:left="117" w:right="527"/>
              <w:rPr>
                <w:sz w:val="24"/>
              </w:rPr>
            </w:pPr>
            <w:r>
              <w:rPr>
                <w:color w:val="221F1F"/>
                <w:sz w:val="24"/>
              </w:rPr>
              <w:t>Развитие</w:t>
            </w:r>
            <w:r>
              <w:rPr>
                <w:color w:val="221F1F"/>
                <w:spacing w:val="-15"/>
                <w:sz w:val="24"/>
              </w:rPr>
              <w:t xml:space="preserve"> </w:t>
            </w:r>
            <w:r>
              <w:rPr>
                <w:color w:val="221F1F"/>
                <w:sz w:val="24"/>
              </w:rPr>
              <w:t xml:space="preserve">умения </w:t>
            </w:r>
            <w:r>
              <w:rPr>
                <w:color w:val="221F1F"/>
                <w:spacing w:val="-2"/>
                <w:sz w:val="24"/>
              </w:rPr>
              <w:t>слышать</w:t>
            </w:r>
            <w:r>
              <w:rPr>
                <w:color w:val="221F1F"/>
                <w:spacing w:val="-16"/>
                <w:sz w:val="24"/>
              </w:rPr>
              <w:t xml:space="preserve"> </w:t>
            </w:r>
            <w:r>
              <w:rPr>
                <w:color w:val="221F1F"/>
                <w:spacing w:val="-2"/>
                <w:sz w:val="24"/>
              </w:rPr>
              <w:t>друг</w:t>
            </w:r>
            <w:r>
              <w:rPr>
                <w:color w:val="221F1F"/>
                <w:spacing w:val="-17"/>
                <w:sz w:val="24"/>
              </w:rPr>
              <w:t xml:space="preserve"> </w:t>
            </w:r>
            <w:r>
              <w:rPr>
                <w:color w:val="221F1F"/>
                <w:spacing w:val="-2"/>
                <w:sz w:val="24"/>
              </w:rPr>
              <w:t>друга</w:t>
            </w:r>
            <w:r>
              <w:rPr>
                <w:color w:val="221F1F"/>
                <w:spacing w:val="-17"/>
                <w:sz w:val="24"/>
              </w:rPr>
              <w:t xml:space="preserve"> </w:t>
            </w:r>
            <w:r>
              <w:rPr>
                <w:color w:val="221F1F"/>
                <w:spacing w:val="-2"/>
                <w:sz w:val="24"/>
              </w:rPr>
              <w:t xml:space="preserve">и </w:t>
            </w:r>
            <w:r>
              <w:rPr>
                <w:color w:val="221F1F"/>
                <w:sz w:val="24"/>
              </w:rPr>
              <w:t>тру- диться вместе.</w:t>
            </w:r>
          </w:p>
          <w:p w:rsidR="00053D68" w:rsidRDefault="00DD0727">
            <w:pPr>
              <w:pStyle w:val="TableParagraph"/>
              <w:spacing w:line="187" w:lineRule="auto"/>
              <w:ind w:left="117" w:right="160"/>
              <w:rPr>
                <w:sz w:val="24"/>
              </w:rPr>
            </w:pPr>
            <w:r>
              <w:rPr>
                <w:color w:val="221F1F"/>
                <w:sz w:val="24"/>
              </w:rPr>
              <w:t>Умение слышать и трудиться сообща, разделять</w:t>
            </w:r>
            <w:r>
              <w:rPr>
                <w:color w:val="221F1F"/>
                <w:spacing w:val="-15"/>
                <w:sz w:val="24"/>
              </w:rPr>
              <w:t xml:space="preserve"> </w:t>
            </w:r>
            <w:r>
              <w:rPr>
                <w:color w:val="221F1F"/>
                <w:sz w:val="24"/>
              </w:rPr>
              <w:t>успех</w:t>
            </w:r>
            <w:r>
              <w:rPr>
                <w:color w:val="221F1F"/>
                <w:spacing w:val="-15"/>
                <w:sz w:val="24"/>
              </w:rPr>
              <w:t xml:space="preserve"> </w:t>
            </w:r>
            <w:r>
              <w:rPr>
                <w:color w:val="221F1F"/>
                <w:sz w:val="24"/>
              </w:rPr>
              <w:t>и</w:t>
            </w:r>
            <w:r>
              <w:rPr>
                <w:color w:val="221F1F"/>
                <w:spacing w:val="-15"/>
                <w:sz w:val="24"/>
              </w:rPr>
              <w:t xml:space="preserve"> </w:t>
            </w:r>
            <w:r>
              <w:rPr>
                <w:color w:val="221F1F"/>
                <w:sz w:val="24"/>
              </w:rPr>
              <w:t>вместе пережи- вать неудачу.</w:t>
            </w:r>
          </w:p>
          <w:p w:rsidR="00053D68" w:rsidRDefault="00DD0727">
            <w:pPr>
              <w:pStyle w:val="TableParagraph"/>
              <w:spacing w:line="187" w:lineRule="auto"/>
              <w:ind w:left="117" w:right="262"/>
              <w:rPr>
                <w:sz w:val="24"/>
              </w:rPr>
            </w:pPr>
            <w:r>
              <w:rPr>
                <w:color w:val="221F1F"/>
                <w:sz w:val="24"/>
              </w:rPr>
              <w:t>Примеры</w:t>
            </w:r>
            <w:r>
              <w:rPr>
                <w:color w:val="221F1F"/>
                <w:spacing w:val="-15"/>
                <w:sz w:val="24"/>
              </w:rPr>
              <w:t xml:space="preserve"> </w:t>
            </w:r>
            <w:r>
              <w:rPr>
                <w:color w:val="221F1F"/>
                <w:sz w:val="24"/>
              </w:rPr>
              <w:t xml:space="preserve">коллективной рабо- ты в истории </w:t>
            </w:r>
            <w:r>
              <w:rPr>
                <w:color w:val="221F1F"/>
                <w:spacing w:val="-2"/>
                <w:sz w:val="24"/>
              </w:rPr>
              <w:t>страны.</w:t>
            </w:r>
          </w:p>
          <w:p w:rsidR="00053D68" w:rsidRDefault="00DD0727">
            <w:pPr>
              <w:pStyle w:val="TableParagraph"/>
              <w:spacing w:before="9" w:line="187" w:lineRule="auto"/>
              <w:ind w:left="117" w:right="81"/>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коллективизм,</w:t>
            </w:r>
          </w:p>
          <w:p w:rsidR="00053D68" w:rsidRDefault="00DD0727">
            <w:pPr>
              <w:pStyle w:val="TableParagraph"/>
              <w:spacing w:before="9" w:line="251" w:lineRule="exact"/>
              <w:ind w:left="117"/>
              <w:rPr>
                <w:i/>
                <w:sz w:val="24"/>
              </w:rPr>
            </w:pPr>
            <w:r>
              <w:rPr>
                <w:i/>
                <w:color w:val="221F1F"/>
                <w:sz w:val="24"/>
              </w:rPr>
              <w:t>созидательный</w:t>
            </w:r>
            <w:r>
              <w:rPr>
                <w:i/>
                <w:color w:val="221F1F"/>
                <w:spacing w:val="44"/>
                <w:sz w:val="24"/>
              </w:rPr>
              <w:t xml:space="preserve"> </w:t>
            </w:r>
            <w:r>
              <w:rPr>
                <w:i/>
                <w:color w:val="221F1F"/>
                <w:spacing w:val="-4"/>
                <w:sz w:val="24"/>
              </w:rPr>
              <w:t>труд</w:t>
            </w:r>
          </w:p>
        </w:tc>
        <w:tc>
          <w:tcPr>
            <w:tcW w:w="2410" w:type="dxa"/>
            <w:tcBorders>
              <w:bottom w:val="single" w:sz="8" w:space="0" w:color="221F1F"/>
            </w:tcBorders>
          </w:tcPr>
          <w:p w:rsidR="00053D68" w:rsidRDefault="00053D68">
            <w:pPr>
              <w:pStyle w:val="TableParagraph"/>
              <w:spacing w:before="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bottom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98"/>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4392"/>
        </w:trPr>
        <w:tc>
          <w:tcPr>
            <w:tcW w:w="602"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 w:right="5"/>
              <w:jc w:val="center"/>
              <w:rPr>
                <w:sz w:val="24"/>
              </w:rPr>
            </w:pPr>
            <w:r>
              <w:rPr>
                <w:color w:val="221F1F"/>
                <w:spacing w:val="-5"/>
                <w:sz w:val="24"/>
              </w:rPr>
              <w:t>31</w:t>
            </w:r>
          </w:p>
        </w:tc>
        <w:tc>
          <w:tcPr>
            <w:tcW w:w="164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34"/>
              <w:rPr>
                <w:sz w:val="24"/>
              </w:rPr>
            </w:pPr>
          </w:p>
          <w:p w:rsidR="00053D68" w:rsidRDefault="00DD0727">
            <w:pPr>
              <w:pStyle w:val="TableParagraph"/>
              <w:spacing w:line="187" w:lineRule="auto"/>
              <w:ind w:left="117" w:right="520"/>
              <w:rPr>
                <w:sz w:val="24"/>
              </w:rPr>
            </w:pPr>
            <w:r>
              <w:rPr>
                <w:color w:val="221F1F"/>
                <w:sz w:val="24"/>
              </w:rPr>
              <w:t>Песни о войне.</w:t>
            </w:r>
            <w:r>
              <w:rPr>
                <w:color w:val="221F1F"/>
                <w:spacing w:val="-15"/>
                <w:sz w:val="24"/>
              </w:rPr>
              <w:t xml:space="preserve"> </w:t>
            </w:r>
            <w:r>
              <w:rPr>
                <w:color w:val="221F1F"/>
                <w:sz w:val="24"/>
              </w:rPr>
              <w:t xml:space="preserve">Ко </w:t>
            </w:r>
            <w:r>
              <w:rPr>
                <w:color w:val="221F1F"/>
                <w:spacing w:val="-4"/>
                <w:sz w:val="24"/>
              </w:rPr>
              <w:t xml:space="preserve">Дню </w:t>
            </w:r>
            <w:r>
              <w:rPr>
                <w:color w:val="221F1F"/>
                <w:spacing w:val="-2"/>
                <w:sz w:val="24"/>
              </w:rPr>
              <w:t>Победы</w:t>
            </w:r>
          </w:p>
        </w:tc>
        <w:tc>
          <w:tcPr>
            <w:tcW w:w="1276"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
              <w:jc w:val="center"/>
              <w:rPr>
                <w:sz w:val="24"/>
              </w:rPr>
            </w:pPr>
            <w:r>
              <w:rPr>
                <w:color w:val="221F1F"/>
                <w:spacing w:val="-10"/>
                <w:sz w:val="24"/>
              </w:rPr>
              <w:t>1</w:t>
            </w:r>
          </w:p>
        </w:tc>
        <w:tc>
          <w:tcPr>
            <w:tcW w:w="2835" w:type="dxa"/>
            <w:tcBorders>
              <w:top w:val="single" w:sz="8" w:space="0" w:color="221F1F"/>
            </w:tcBorders>
          </w:tcPr>
          <w:p w:rsidR="00053D68" w:rsidRDefault="00DD0727">
            <w:pPr>
              <w:pStyle w:val="TableParagraph"/>
              <w:spacing w:before="76" w:line="187" w:lineRule="auto"/>
              <w:ind w:left="117" w:right="15"/>
              <w:rPr>
                <w:sz w:val="24"/>
              </w:rPr>
            </w:pPr>
            <w:r>
              <w:rPr>
                <w:color w:val="221F1F"/>
                <w:sz w:val="24"/>
              </w:rPr>
              <w:t>Военные песни как</w:t>
            </w:r>
            <w:r>
              <w:rPr>
                <w:color w:val="221F1F"/>
                <w:spacing w:val="40"/>
                <w:sz w:val="24"/>
              </w:rPr>
              <w:t xml:space="preserve"> </w:t>
            </w:r>
            <w:r>
              <w:rPr>
                <w:color w:val="221F1F"/>
                <w:sz w:val="24"/>
              </w:rPr>
              <w:t>способ отражения истории народа. Влияние песни на чувство сопричастности истории народа, сохране- ние памяти о Великой Отечественной</w:t>
            </w:r>
            <w:r>
              <w:rPr>
                <w:color w:val="221F1F"/>
                <w:spacing w:val="-15"/>
                <w:sz w:val="24"/>
              </w:rPr>
              <w:t xml:space="preserve"> </w:t>
            </w:r>
            <w:r>
              <w:rPr>
                <w:color w:val="221F1F"/>
                <w:sz w:val="24"/>
              </w:rPr>
              <w:t xml:space="preserve">войне </w:t>
            </w:r>
            <w:r>
              <w:rPr>
                <w:color w:val="221F1F"/>
                <w:spacing w:val="-2"/>
                <w:sz w:val="24"/>
              </w:rPr>
              <w:t xml:space="preserve">последующими </w:t>
            </w:r>
            <w:r>
              <w:rPr>
                <w:color w:val="221F1F"/>
                <w:sz w:val="24"/>
              </w:rPr>
              <w:t>поколениями. Как песни передают</w:t>
            </w:r>
            <w:r>
              <w:rPr>
                <w:color w:val="221F1F"/>
                <w:spacing w:val="-15"/>
                <w:sz w:val="24"/>
              </w:rPr>
              <w:t xml:space="preserve"> </w:t>
            </w:r>
            <w:r>
              <w:rPr>
                <w:color w:val="221F1F"/>
                <w:sz w:val="24"/>
              </w:rPr>
              <w:t>чувства,</w:t>
            </w:r>
            <w:r>
              <w:rPr>
                <w:color w:val="221F1F"/>
                <w:spacing w:val="-15"/>
                <w:sz w:val="24"/>
              </w:rPr>
              <w:t xml:space="preserve"> </w:t>
            </w:r>
            <w:r>
              <w:rPr>
                <w:color w:val="221F1F"/>
                <w:sz w:val="24"/>
              </w:rPr>
              <w:t xml:space="preserve">эмоции и переживания </w:t>
            </w:r>
            <w:r>
              <w:rPr>
                <w:color w:val="221F1F"/>
                <w:spacing w:val="-2"/>
                <w:sz w:val="24"/>
              </w:rPr>
              <w:t>создателей?</w:t>
            </w:r>
          </w:p>
          <w:p w:rsidR="00053D68" w:rsidRDefault="00DD0727">
            <w:pPr>
              <w:pStyle w:val="TableParagraph"/>
              <w:spacing w:before="9" w:line="187" w:lineRule="auto"/>
              <w:ind w:left="117" w:right="525"/>
              <w:rPr>
                <w:i/>
                <w:sz w:val="24"/>
              </w:rPr>
            </w:pPr>
            <w:r>
              <w:rPr>
                <w:i/>
                <w:color w:val="221F1F"/>
                <w:spacing w:val="-2"/>
                <w:sz w:val="24"/>
              </w:rPr>
              <w:t xml:space="preserve">Формирующиеся </w:t>
            </w:r>
            <w:r>
              <w:rPr>
                <w:i/>
                <w:color w:val="221F1F"/>
                <w:sz w:val="24"/>
              </w:rPr>
              <w:t>ценности:</w:t>
            </w:r>
            <w:r>
              <w:rPr>
                <w:i/>
                <w:color w:val="221F1F"/>
                <w:spacing w:val="40"/>
                <w:sz w:val="24"/>
              </w:rPr>
              <w:t xml:space="preserve"> </w:t>
            </w:r>
            <w:r>
              <w:rPr>
                <w:i/>
                <w:color w:val="221F1F"/>
                <w:sz w:val="24"/>
              </w:rPr>
              <w:t xml:space="preserve">единство </w:t>
            </w:r>
            <w:r>
              <w:rPr>
                <w:i/>
                <w:color w:val="221F1F"/>
                <w:spacing w:val="-2"/>
                <w:sz w:val="24"/>
              </w:rPr>
              <w:t>наро-</w:t>
            </w:r>
          </w:p>
          <w:p w:rsidR="00053D68" w:rsidRDefault="00DD0727">
            <w:pPr>
              <w:pStyle w:val="TableParagraph"/>
              <w:spacing w:line="286" w:lineRule="exact"/>
              <w:ind w:left="117" w:right="31"/>
              <w:rPr>
                <w:i/>
                <w:sz w:val="24"/>
              </w:rPr>
            </w:pPr>
            <w:r>
              <w:rPr>
                <w:i/>
                <w:color w:val="221F1F"/>
                <w:sz w:val="24"/>
              </w:rPr>
              <w:t>дов</w:t>
            </w:r>
            <w:r>
              <w:rPr>
                <w:i/>
                <w:color w:val="221F1F"/>
                <w:spacing w:val="-15"/>
                <w:sz w:val="24"/>
              </w:rPr>
              <w:t xml:space="preserve"> </w:t>
            </w:r>
            <w:r>
              <w:rPr>
                <w:i/>
                <w:color w:val="221F1F"/>
                <w:sz w:val="24"/>
              </w:rPr>
              <w:t>России,</w:t>
            </w:r>
            <w:r>
              <w:rPr>
                <w:i/>
                <w:color w:val="221F1F"/>
                <w:spacing w:val="-15"/>
                <w:sz w:val="24"/>
              </w:rPr>
              <w:t xml:space="preserve"> </w:t>
            </w:r>
            <w:r>
              <w:rPr>
                <w:i/>
                <w:color w:val="221F1F"/>
                <w:sz w:val="24"/>
              </w:rPr>
              <w:t>историческая память и преем- ственность поколений</w:t>
            </w:r>
          </w:p>
        </w:tc>
        <w:tc>
          <w:tcPr>
            <w:tcW w:w="2410" w:type="dxa"/>
            <w:tcBorders>
              <w:top w:val="single" w:sz="8" w:space="0" w:color="221F1F"/>
            </w:tcBorders>
          </w:tcPr>
          <w:p w:rsidR="00053D68" w:rsidRDefault="00053D68">
            <w:pPr>
              <w:pStyle w:val="TableParagraph"/>
              <w:spacing w:before="129"/>
              <w:rPr>
                <w:sz w:val="24"/>
              </w:rPr>
            </w:pPr>
          </w:p>
          <w:p w:rsidR="00053D68" w:rsidRDefault="00DD0727">
            <w:pPr>
              <w:pStyle w:val="TableParagraph"/>
              <w:spacing w:line="187" w:lineRule="auto"/>
              <w:ind w:left="117" w:right="95"/>
              <w:rPr>
                <w:sz w:val="24"/>
              </w:rPr>
            </w:pPr>
            <w:r>
              <w:rPr>
                <w:color w:val="221F1F"/>
                <w:spacing w:val="-2"/>
                <w:sz w:val="24"/>
              </w:rPr>
              <w:t xml:space="preserve">Эвристическая </w:t>
            </w:r>
            <w:r>
              <w:rPr>
                <w:color w:val="221F1F"/>
                <w:sz w:val="24"/>
              </w:rPr>
              <w:t>беседа,</w:t>
            </w:r>
            <w:r>
              <w:rPr>
                <w:color w:val="221F1F"/>
                <w:spacing w:val="-1"/>
                <w:sz w:val="24"/>
              </w:rPr>
              <w:t xml:space="preserve"> </w:t>
            </w:r>
            <w:r>
              <w:rPr>
                <w:color w:val="221F1F"/>
                <w:sz w:val="24"/>
              </w:rPr>
              <w:t xml:space="preserve">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Borders>
              <w:top w:val="single" w:sz="8" w:space="0" w:color="221F1F"/>
            </w:tcBorders>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0"/>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r w:rsidR="00053D68">
        <w:trPr>
          <w:trHeight w:val="6452"/>
        </w:trPr>
        <w:tc>
          <w:tcPr>
            <w:tcW w:w="602"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77"/>
              <w:rPr>
                <w:sz w:val="24"/>
              </w:rPr>
            </w:pPr>
          </w:p>
          <w:p w:rsidR="00053D68" w:rsidRDefault="00DD0727">
            <w:pPr>
              <w:pStyle w:val="TableParagraph"/>
              <w:ind w:left="30" w:right="9"/>
              <w:jc w:val="center"/>
              <w:rPr>
                <w:sz w:val="24"/>
              </w:rPr>
            </w:pPr>
            <w:r>
              <w:rPr>
                <w:color w:val="201E1F"/>
                <w:spacing w:val="-5"/>
                <w:sz w:val="24"/>
              </w:rPr>
              <w:t>32</w:t>
            </w:r>
          </w:p>
        </w:tc>
        <w:tc>
          <w:tcPr>
            <w:tcW w:w="164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99"/>
              <w:rPr>
                <w:sz w:val="24"/>
              </w:rPr>
            </w:pPr>
          </w:p>
          <w:p w:rsidR="00053D68" w:rsidRDefault="00DD0727">
            <w:pPr>
              <w:pStyle w:val="TableParagraph"/>
              <w:spacing w:line="187" w:lineRule="auto"/>
              <w:ind w:left="117" w:right="394"/>
              <w:rPr>
                <w:sz w:val="24"/>
              </w:rPr>
            </w:pPr>
            <w:r>
              <w:rPr>
                <w:color w:val="221F1F"/>
                <w:spacing w:val="-4"/>
                <w:sz w:val="24"/>
              </w:rPr>
              <w:t xml:space="preserve">Ценности, </w:t>
            </w:r>
            <w:r>
              <w:rPr>
                <w:color w:val="221F1F"/>
                <w:spacing w:val="-2"/>
                <w:sz w:val="24"/>
              </w:rPr>
              <w:t xml:space="preserve">которые </w:t>
            </w:r>
            <w:r>
              <w:rPr>
                <w:color w:val="221F1F"/>
                <w:spacing w:val="-4"/>
                <w:sz w:val="24"/>
              </w:rPr>
              <w:t xml:space="preserve">нас </w:t>
            </w:r>
            <w:r>
              <w:rPr>
                <w:color w:val="221F1F"/>
                <w:spacing w:val="-2"/>
                <w:sz w:val="24"/>
              </w:rPr>
              <w:t xml:space="preserve">объединя </w:t>
            </w:r>
            <w:r>
              <w:rPr>
                <w:color w:val="221F1F"/>
                <w:spacing w:val="-6"/>
                <w:sz w:val="24"/>
              </w:rPr>
              <w:t>ют</w:t>
            </w:r>
          </w:p>
        </w:tc>
        <w:tc>
          <w:tcPr>
            <w:tcW w:w="1276"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83"/>
              <w:rPr>
                <w:sz w:val="24"/>
              </w:rPr>
            </w:pPr>
          </w:p>
          <w:p w:rsidR="00053D68" w:rsidRDefault="00DD0727">
            <w:pPr>
              <w:pStyle w:val="TableParagraph"/>
              <w:ind w:left="30" w:right="1"/>
              <w:jc w:val="center"/>
              <w:rPr>
                <w:sz w:val="24"/>
              </w:rPr>
            </w:pPr>
            <w:r>
              <w:rPr>
                <w:color w:val="221F1F"/>
                <w:spacing w:val="-10"/>
                <w:sz w:val="24"/>
              </w:rPr>
              <w:t>1</w:t>
            </w:r>
          </w:p>
        </w:tc>
        <w:tc>
          <w:tcPr>
            <w:tcW w:w="2835" w:type="dxa"/>
          </w:tcPr>
          <w:p w:rsidR="00053D68" w:rsidRDefault="00DD0727">
            <w:pPr>
              <w:pStyle w:val="TableParagraph"/>
              <w:spacing w:before="76" w:line="187" w:lineRule="auto"/>
              <w:ind w:left="117" w:right="164"/>
              <w:rPr>
                <w:sz w:val="24"/>
              </w:rPr>
            </w:pPr>
            <w:r>
              <w:rPr>
                <w:color w:val="221F1F"/>
                <w:sz w:val="24"/>
              </w:rPr>
              <w:t>Занятие проходит по итогам всех занятий года. Ценности — это ориентир, который помогает поступать правильно</w:t>
            </w:r>
            <w:r>
              <w:rPr>
                <w:color w:val="221F1F"/>
                <w:spacing w:val="-15"/>
                <w:sz w:val="24"/>
              </w:rPr>
              <w:t xml:space="preserve"> </w:t>
            </w:r>
            <w:r>
              <w:rPr>
                <w:color w:val="221F1F"/>
                <w:sz w:val="24"/>
              </w:rPr>
              <w:t>и</w:t>
            </w:r>
            <w:r>
              <w:rPr>
                <w:color w:val="221F1F"/>
                <w:spacing w:val="-15"/>
                <w:sz w:val="24"/>
              </w:rPr>
              <w:t xml:space="preserve"> </w:t>
            </w:r>
            <w:r>
              <w:rPr>
                <w:color w:val="221F1F"/>
                <w:sz w:val="24"/>
              </w:rPr>
              <w:t>ответствен- но. Традиционные ценности</w:t>
            </w:r>
            <w:r>
              <w:rPr>
                <w:color w:val="221F1F"/>
                <w:spacing w:val="-15"/>
                <w:sz w:val="24"/>
              </w:rPr>
              <w:t xml:space="preserve"> </w:t>
            </w:r>
            <w:r>
              <w:rPr>
                <w:color w:val="221F1F"/>
                <w:sz w:val="24"/>
              </w:rPr>
              <w:t>помогают</w:t>
            </w:r>
            <w:r>
              <w:rPr>
                <w:color w:val="221F1F"/>
                <w:spacing w:val="-15"/>
                <w:sz w:val="24"/>
              </w:rPr>
              <w:t xml:space="preserve"> </w:t>
            </w:r>
            <w:r>
              <w:rPr>
                <w:color w:val="221F1F"/>
                <w:sz w:val="24"/>
              </w:rPr>
              <w:t>чув- ствовать себя частью народа, способствуют укреплению общества и развитию страны.</w:t>
            </w:r>
          </w:p>
          <w:p w:rsidR="00053D68" w:rsidRDefault="00DD0727">
            <w:pPr>
              <w:pStyle w:val="TableParagraph"/>
              <w:spacing w:line="187" w:lineRule="auto"/>
              <w:ind w:left="117" w:right="254"/>
              <w:rPr>
                <w:sz w:val="24"/>
              </w:rPr>
            </w:pPr>
            <w:r>
              <w:rPr>
                <w:color w:val="221F1F"/>
                <w:sz w:val="24"/>
              </w:rPr>
              <w:t>Следование ценностям помогает человеку развиваться</w:t>
            </w:r>
            <w:r>
              <w:rPr>
                <w:color w:val="221F1F"/>
                <w:spacing w:val="-15"/>
                <w:sz w:val="24"/>
              </w:rPr>
              <w:t xml:space="preserve"> </w:t>
            </w:r>
            <w:r>
              <w:rPr>
                <w:color w:val="221F1F"/>
                <w:sz w:val="24"/>
              </w:rPr>
              <w:t>и</w:t>
            </w:r>
            <w:r>
              <w:rPr>
                <w:color w:val="221F1F"/>
                <w:spacing w:val="-15"/>
                <w:sz w:val="24"/>
              </w:rPr>
              <w:t xml:space="preserve"> </w:t>
            </w:r>
            <w:r>
              <w:rPr>
                <w:color w:val="221F1F"/>
                <w:sz w:val="24"/>
              </w:rPr>
              <w:t>достигать успеха. Уникаль- ность каждого человека и опыт</w:t>
            </w:r>
            <w:r>
              <w:rPr>
                <w:color w:val="221F1F"/>
                <w:spacing w:val="-15"/>
                <w:sz w:val="24"/>
              </w:rPr>
              <w:t xml:space="preserve"> </w:t>
            </w:r>
            <w:r>
              <w:rPr>
                <w:color w:val="221F1F"/>
                <w:sz w:val="24"/>
              </w:rPr>
              <w:t>разных</w:t>
            </w:r>
            <w:r>
              <w:rPr>
                <w:color w:val="221F1F"/>
                <w:spacing w:val="-15"/>
                <w:sz w:val="24"/>
              </w:rPr>
              <w:t xml:space="preserve"> </w:t>
            </w:r>
            <w:r>
              <w:rPr>
                <w:color w:val="221F1F"/>
                <w:sz w:val="24"/>
              </w:rPr>
              <w:t>поколений обогащают общество, но только</w:t>
            </w:r>
            <w:r>
              <w:rPr>
                <w:color w:val="221F1F"/>
                <w:spacing w:val="40"/>
                <w:sz w:val="24"/>
              </w:rPr>
              <w:t xml:space="preserve"> </w:t>
            </w:r>
            <w:r>
              <w:rPr>
                <w:color w:val="221F1F"/>
                <w:sz w:val="24"/>
              </w:rPr>
              <w:t>в сочетании</w:t>
            </w:r>
            <w:r>
              <w:rPr>
                <w:color w:val="221F1F"/>
                <w:spacing w:val="40"/>
                <w:sz w:val="24"/>
              </w:rPr>
              <w:t xml:space="preserve"> </w:t>
            </w:r>
            <w:r>
              <w:rPr>
                <w:color w:val="221F1F"/>
                <w:sz w:val="24"/>
              </w:rPr>
              <w:t>с единством, взаимопомощью и уважением</w:t>
            </w:r>
            <w:r>
              <w:rPr>
                <w:color w:val="221F1F"/>
                <w:spacing w:val="-14"/>
                <w:sz w:val="24"/>
              </w:rPr>
              <w:t xml:space="preserve"> </w:t>
            </w:r>
            <w:r>
              <w:rPr>
                <w:color w:val="221F1F"/>
                <w:sz w:val="24"/>
              </w:rPr>
              <w:t>друг</w:t>
            </w:r>
            <w:r>
              <w:rPr>
                <w:color w:val="221F1F"/>
                <w:spacing w:val="-13"/>
                <w:sz w:val="24"/>
              </w:rPr>
              <w:t xml:space="preserve"> </w:t>
            </w:r>
            <w:r>
              <w:rPr>
                <w:color w:val="221F1F"/>
                <w:sz w:val="24"/>
              </w:rPr>
              <w:t>к</w:t>
            </w:r>
            <w:r>
              <w:rPr>
                <w:color w:val="221F1F"/>
                <w:spacing w:val="-14"/>
                <w:sz w:val="24"/>
              </w:rPr>
              <w:t xml:space="preserve"> </w:t>
            </w:r>
            <w:r>
              <w:rPr>
                <w:color w:val="221F1F"/>
                <w:sz w:val="24"/>
              </w:rPr>
              <w:t>другу существует</w:t>
            </w:r>
            <w:r>
              <w:rPr>
                <w:color w:val="221F1F"/>
                <w:spacing w:val="-16"/>
                <w:sz w:val="24"/>
              </w:rPr>
              <w:t xml:space="preserve"> </w:t>
            </w:r>
            <w:r>
              <w:rPr>
                <w:color w:val="221F1F"/>
                <w:sz w:val="24"/>
              </w:rPr>
              <w:t>силь-</w:t>
            </w:r>
            <w:r>
              <w:rPr>
                <w:color w:val="221F1F"/>
                <w:spacing w:val="-3"/>
                <w:sz w:val="24"/>
              </w:rPr>
              <w:t xml:space="preserve"> </w:t>
            </w:r>
            <w:r>
              <w:rPr>
                <w:color w:val="221F1F"/>
                <w:sz w:val="24"/>
              </w:rPr>
              <w:t>ный</w:t>
            </w:r>
            <w:r>
              <w:rPr>
                <w:color w:val="221F1F"/>
                <w:spacing w:val="-2"/>
                <w:sz w:val="24"/>
              </w:rPr>
              <w:t xml:space="preserve"> </w:t>
            </w:r>
            <w:r>
              <w:rPr>
                <w:color w:val="221F1F"/>
                <w:sz w:val="24"/>
              </w:rPr>
              <w:t>и сплоченный народ.</w:t>
            </w:r>
          </w:p>
          <w:p w:rsidR="00053D68" w:rsidRDefault="00DD0727">
            <w:pPr>
              <w:pStyle w:val="TableParagraph"/>
              <w:spacing w:before="8" w:line="187" w:lineRule="auto"/>
              <w:ind w:left="117" w:right="44"/>
              <w:rPr>
                <w:i/>
                <w:sz w:val="24"/>
              </w:rPr>
            </w:pPr>
            <w:r>
              <w:rPr>
                <w:i/>
                <w:color w:val="221F1F"/>
                <w:spacing w:val="-2"/>
                <w:sz w:val="24"/>
              </w:rPr>
              <w:t xml:space="preserve">Формирующиеся </w:t>
            </w:r>
            <w:r>
              <w:rPr>
                <w:i/>
                <w:color w:val="221F1F"/>
                <w:sz w:val="24"/>
              </w:rPr>
              <w:t>ценности:</w:t>
            </w:r>
            <w:r>
              <w:rPr>
                <w:i/>
                <w:color w:val="221F1F"/>
                <w:spacing w:val="-3"/>
                <w:sz w:val="24"/>
              </w:rPr>
              <w:t xml:space="preserve"> </w:t>
            </w:r>
            <w:r>
              <w:rPr>
                <w:i/>
                <w:color w:val="221F1F"/>
                <w:sz w:val="24"/>
              </w:rPr>
              <w:t>традиционные</w:t>
            </w:r>
          </w:p>
          <w:p w:rsidR="00053D68" w:rsidRDefault="00DD0727">
            <w:pPr>
              <w:pStyle w:val="TableParagraph"/>
              <w:spacing w:line="270" w:lineRule="atLeast"/>
              <w:ind w:left="117" w:right="31"/>
              <w:rPr>
                <w:i/>
                <w:sz w:val="24"/>
              </w:rPr>
            </w:pPr>
            <w:r>
              <w:rPr>
                <w:i/>
                <w:color w:val="221F1F"/>
                <w:sz w:val="24"/>
              </w:rPr>
              <w:t>российские</w:t>
            </w:r>
            <w:r>
              <w:rPr>
                <w:i/>
                <w:color w:val="221F1F"/>
                <w:spacing w:val="40"/>
                <w:sz w:val="24"/>
              </w:rPr>
              <w:t xml:space="preserve"> </w:t>
            </w:r>
            <w:r>
              <w:rPr>
                <w:i/>
                <w:color w:val="221F1F"/>
                <w:sz w:val="24"/>
              </w:rPr>
              <w:t>духовно- нравственные</w:t>
            </w:r>
            <w:r>
              <w:rPr>
                <w:i/>
                <w:color w:val="221F1F"/>
                <w:spacing w:val="9"/>
                <w:sz w:val="24"/>
              </w:rPr>
              <w:t xml:space="preserve"> </w:t>
            </w:r>
            <w:r>
              <w:rPr>
                <w:i/>
                <w:color w:val="221F1F"/>
                <w:sz w:val="24"/>
              </w:rPr>
              <w:t>ценности</w:t>
            </w:r>
          </w:p>
        </w:tc>
        <w:tc>
          <w:tcPr>
            <w:tcW w:w="2410" w:type="dxa"/>
          </w:tcPr>
          <w:p w:rsidR="00053D68" w:rsidRDefault="00053D68">
            <w:pPr>
              <w:pStyle w:val="TableParagraph"/>
              <w:rPr>
                <w:sz w:val="24"/>
              </w:rPr>
            </w:pPr>
          </w:p>
          <w:p w:rsidR="00053D68" w:rsidRDefault="00053D68">
            <w:pPr>
              <w:pStyle w:val="TableParagraph"/>
              <w:spacing w:before="270"/>
              <w:rPr>
                <w:sz w:val="24"/>
              </w:rPr>
            </w:pPr>
          </w:p>
          <w:p w:rsidR="00053D68" w:rsidRDefault="00DD0727">
            <w:pPr>
              <w:pStyle w:val="TableParagraph"/>
              <w:spacing w:line="187" w:lineRule="auto"/>
              <w:ind w:left="116" w:right="96"/>
              <w:rPr>
                <w:sz w:val="24"/>
              </w:rPr>
            </w:pPr>
            <w:r>
              <w:rPr>
                <w:color w:val="221F1F"/>
                <w:spacing w:val="-2"/>
                <w:sz w:val="24"/>
              </w:rPr>
              <w:t xml:space="preserve">Эвристическая </w:t>
            </w:r>
            <w:r>
              <w:rPr>
                <w:color w:val="221F1F"/>
                <w:sz w:val="24"/>
              </w:rPr>
              <w:t xml:space="preserve">беседа, просмотр </w:t>
            </w:r>
            <w:r>
              <w:rPr>
                <w:color w:val="221F1F"/>
                <w:spacing w:val="-2"/>
                <w:sz w:val="24"/>
              </w:rPr>
              <w:t xml:space="preserve">видеофрагментов, выполнение интерактивных </w:t>
            </w:r>
            <w:r>
              <w:rPr>
                <w:color w:val="221F1F"/>
                <w:sz w:val="24"/>
              </w:rPr>
              <w:t>заданий, работа в группах,</w:t>
            </w:r>
            <w:r>
              <w:rPr>
                <w:color w:val="221F1F"/>
                <w:spacing w:val="-15"/>
                <w:sz w:val="24"/>
              </w:rPr>
              <w:t xml:space="preserve"> </w:t>
            </w:r>
            <w:r>
              <w:rPr>
                <w:color w:val="221F1F"/>
                <w:sz w:val="24"/>
              </w:rPr>
              <w:t>выполнение творческих заданий</w:t>
            </w:r>
          </w:p>
        </w:tc>
        <w:tc>
          <w:tcPr>
            <w:tcW w:w="1559"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83"/>
              <w:rPr>
                <w:sz w:val="24"/>
              </w:rPr>
            </w:pPr>
          </w:p>
          <w:p w:rsidR="00053D68" w:rsidRDefault="00DD0727">
            <w:pPr>
              <w:pStyle w:val="TableParagraph"/>
              <w:ind w:left="308" w:hanging="242"/>
              <w:rPr>
                <w:sz w:val="24"/>
              </w:rPr>
            </w:pPr>
            <w:r>
              <w:rPr>
                <w:color w:val="221F1F"/>
                <w:spacing w:val="-4"/>
                <w:sz w:val="24"/>
              </w:rPr>
              <w:t xml:space="preserve">разговорыова </w:t>
            </w:r>
            <w:r>
              <w:rPr>
                <w:color w:val="221F1F"/>
                <w:spacing w:val="-2"/>
                <w:sz w:val="24"/>
              </w:rPr>
              <w:t>жном.рф</w:t>
            </w: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5"/>
        <w:rPr>
          <w:sz w:val="6"/>
        </w:rPr>
      </w:pPr>
    </w:p>
    <w:p w:rsidR="00053D68" w:rsidRDefault="00DD0727">
      <w:pPr>
        <w:pStyle w:val="a3"/>
        <w:ind w:left="146"/>
        <w:rPr>
          <w:sz w:val="20"/>
        </w:rPr>
      </w:pPr>
      <w:r>
        <w:rPr>
          <w:noProof/>
          <w:sz w:val="20"/>
          <w:lang w:eastAsia="ru-RU"/>
        </w:rPr>
        <mc:AlternateContent>
          <mc:Choice Requires="wpg">
            <w:drawing>
              <wp:inline distT="0" distB="0" distL="0" distR="0" wp14:anchorId="0DD98DC6" wp14:editId="6E20A0F2">
                <wp:extent cx="6566534" cy="612140"/>
                <wp:effectExtent l="9525" t="0" r="0" b="698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6534" cy="612140"/>
                          <a:chOff x="0" y="0"/>
                          <a:chExt cx="6566534" cy="612140"/>
                        </a:xfrm>
                      </wpg:grpSpPr>
                      <wps:wsp>
                        <wps:cNvPr id="3" name="Graphic 3"/>
                        <wps:cNvSpPr/>
                        <wps:spPr>
                          <a:xfrm>
                            <a:off x="2239644" y="3174"/>
                            <a:ext cx="4326890" cy="605790"/>
                          </a:xfrm>
                          <a:custGeom>
                            <a:avLst/>
                            <a:gdLst/>
                            <a:ahLst/>
                            <a:cxnLst/>
                            <a:rect l="l" t="t" r="r" b="b"/>
                            <a:pathLst>
                              <a:path w="4326890" h="605790">
                                <a:moveTo>
                                  <a:pt x="3175" y="0"/>
                                </a:moveTo>
                                <a:lnTo>
                                  <a:pt x="3175" y="605235"/>
                                </a:lnTo>
                              </a:path>
                              <a:path w="4326890" h="605790">
                                <a:moveTo>
                                  <a:pt x="4323715" y="0"/>
                                </a:moveTo>
                                <a:lnTo>
                                  <a:pt x="4323715" y="605235"/>
                                </a:lnTo>
                              </a:path>
                              <a:path w="4326890" h="605790">
                                <a:moveTo>
                                  <a:pt x="6350" y="0"/>
                                </a:moveTo>
                                <a:lnTo>
                                  <a:pt x="1803400" y="0"/>
                                </a:lnTo>
                              </a:path>
                              <a:path w="4326890" h="605790">
                                <a:moveTo>
                                  <a:pt x="1803400" y="0"/>
                                </a:moveTo>
                                <a:lnTo>
                                  <a:pt x="3333750" y="0"/>
                                </a:lnTo>
                              </a:path>
                              <a:path w="4326890" h="605790">
                                <a:moveTo>
                                  <a:pt x="3333750" y="0"/>
                                </a:moveTo>
                                <a:lnTo>
                                  <a:pt x="4320540" y="0"/>
                                </a:lnTo>
                              </a:path>
                              <a:path w="4326890" h="605790">
                                <a:moveTo>
                                  <a:pt x="0" y="605235"/>
                                </a:moveTo>
                                <a:lnTo>
                                  <a:pt x="4326890" y="605235"/>
                                </a:lnTo>
                              </a:path>
                            </a:pathLst>
                          </a:custGeom>
                          <a:ln w="6349">
                            <a:solidFill>
                              <a:srgbClr val="221F1F"/>
                            </a:solidFill>
                            <a:prstDash val="solid"/>
                          </a:ln>
                        </wps:spPr>
                        <wps:bodyPr wrap="square" lIns="0" tIns="0" rIns="0" bIns="0" rtlCol="0">
                          <a:prstTxWarp prst="textNoShape">
                            <a:avLst/>
                          </a:prstTxWarp>
                          <a:noAutofit/>
                        </wps:bodyPr>
                      </wps:wsp>
                      <wps:wsp>
                        <wps:cNvPr id="4" name="Textbox 4"/>
                        <wps:cNvSpPr txBox="1"/>
                        <wps:spPr>
                          <a:xfrm>
                            <a:off x="2251709" y="114423"/>
                            <a:ext cx="161925" cy="168910"/>
                          </a:xfrm>
                          <a:prstGeom prst="rect">
                            <a:avLst/>
                          </a:prstGeom>
                        </wps:spPr>
                        <wps:txbx>
                          <w:txbxContent>
                            <w:p w:rsidR="005418CA" w:rsidRDefault="005418CA">
                              <w:pPr>
                                <w:spacing w:line="266" w:lineRule="exact"/>
                                <w:rPr>
                                  <w:sz w:val="24"/>
                                </w:rPr>
                              </w:pPr>
                              <w:r>
                                <w:rPr>
                                  <w:color w:val="221F1F"/>
                                  <w:spacing w:val="-5"/>
                                  <w:sz w:val="24"/>
                                </w:rPr>
                                <w:t>32</w:t>
                              </w:r>
                            </w:p>
                          </w:txbxContent>
                        </wps:txbx>
                        <wps:bodyPr wrap="square" lIns="0" tIns="0" rIns="0" bIns="0" rtlCol="0">
                          <a:noAutofit/>
                        </wps:bodyPr>
                      </wps:wsp>
                      <wps:wsp>
                        <wps:cNvPr id="5" name="Textbox 5"/>
                        <wps:cNvSpPr txBox="1"/>
                        <wps:spPr>
                          <a:xfrm>
                            <a:off x="3174" y="3174"/>
                            <a:ext cx="2239645" cy="605790"/>
                          </a:xfrm>
                          <a:prstGeom prst="rect">
                            <a:avLst/>
                          </a:prstGeom>
                          <a:ln w="6349">
                            <a:solidFill>
                              <a:srgbClr val="221F1F"/>
                            </a:solidFill>
                            <a:prstDash val="solid"/>
                          </a:ln>
                        </wps:spPr>
                        <wps:txbx>
                          <w:txbxContent>
                            <w:p w:rsidR="005418CA" w:rsidRDefault="005418CA">
                              <w:pPr>
                                <w:spacing w:before="76" w:line="187" w:lineRule="auto"/>
                                <w:ind w:left="409" w:right="713" w:firstLine="504"/>
                                <w:rPr>
                                  <w:sz w:val="24"/>
                                </w:rPr>
                              </w:pPr>
                              <w:r>
                                <w:rPr>
                                  <w:color w:val="221F1F"/>
                                  <w:spacing w:val="-2"/>
                                  <w:sz w:val="24"/>
                                </w:rPr>
                                <w:t xml:space="preserve">ОБЩЕЕ КОЛИЧЕСТВО </w:t>
                              </w:r>
                              <w:r>
                                <w:rPr>
                                  <w:color w:val="221F1F"/>
                                  <w:sz w:val="24"/>
                                </w:rPr>
                                <w:t xml:space="preserve">ЧАСОВ ПО </w:t>
                              </w:r>
                              <w:r>
                                <w:rPr>
                                  <w:color w:val="221F1F"/>
                                  <w:spacing w:val="-2"/>
                                  <w:sz w:val="24"/>
                                </w:rPr>
                                <w:t>ПРОГРАММЕ</w:t>
                              </w:r>
                            </w:p>
                          </w:txbxContent>
                        </wps:txbx>
                        <wps:bodyPr wrap="square" lIns="0" tIns="0" rIns="0" bIns="0" rtlCol="0">
                          <a:noAutofit/>
                        </wps:bodyPr>
                      </wps:wsp>
                    </wpg:wgp>
                  </a:graphicData>
                </a:graphic>
              </wp:inline>
            </w:drawing>
          </mc:Choice>
          <mc:Fallback>
            <w:pict>
              <v:group id="Group 2" o:spid="_x0000_s1026" style="width:517.05pt;height:48.2pt;mso-position-horizontal-relative:char;mso-position-vertical-relative:line" coordsize="6566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">
                <v:shape id="Graphic 3" o:spid="_x0000_s1027" style="position:absolute;left:22396;top:31;width:43269;height:6058;visibility:visible;mso-wrap-style:square;v-text-anchor:top" coordsize="4326890,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ldsIA&#10;AADaAAAADwAAAGRycy9kb3ducmV2LnhtbESPT2sCMRTE7wW/Q3hCbzWxQpXVKCK4SGkP/rs/Ns/d&#10;xc3LkqTu6qc3hUKPw8z8hlmsetuIG/lQO9YwHikQxIUzNZcaTsft2wxEiMgGG8ek4U4BVsvBywIz&#10;4zre0+0QS5EgHDLUUMXYZlKGoiKLYeRa4uRdnLcYk/SlNB67BLeNfFfqQ1qsOS1U2NKmouJ6+LEa&#10;9kX+nY+nXf7lp2f5IIVXdf/U+nXYr+cgIvXxP/zX3hkNE/i9km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eV2wgAAANoAAAAPAAAAAAAAAAAAAAAAAJgCAABkcnMvZG93&#10;bnJldi54bWxQSwUGAAAAAAQABAD1AAAAhwMAAAAA&#10;" path="m3175,r,605235em4323715,r,605235em6350,l1803400,em1803400,l3333750,em3333750,r986790,em,605235r4326890,e" filled="f" strokecolor="#221f1f" strokeweight=".17636mm">
                  <v:path arrowok="t"/>
                </v:shape>
                <v:shapetype id="_x0000_t202" coordsize="21600,21600" o:spt="202" path="m,l,21600r21600,l21600,xe">
                  <v:stroke joinstyle="miter"/>
                  <v:path gradientshapeok="t" o:connecttype="rect"/>
                </v:shapetype>
                <v:shape id="Textbox 4" o:spid="_x0000_s1028" type="#_x0000_t202" style="position:absolute;left:22517;top:1144;width:161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418CA" w:rsidRDefault="005418CA">
                        <w:pPr>
                          <w:spacing w:line="266" w:lineRule="exact"/>
                          <w:rPr>
                            <w:sz w:val="24"/>
                          </w:rPr>
                        </w:pPr>
                        <w:r>
                          <w:rPr>
                            <w:color w:val="221F1F"/>
                            <w:spacing w:val="-5"/>
                            <w:sz w:val="24"/>
                          </w:rPr>
                          <w:t>32</w:t>
                        </w:r>
                      </w:p>
                    </w:txbxContent>
                  </v:textbox>
                </v:shape>
                <v:shape id="Textbox 5" o:spid="_x0000_s1029" type="#_x0000_t202" style="position:absolute;left:31;top:31;width:22397;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kI8IA&#10;AADaAAAADwAAAGRycy9kb3ducmV2LnhtbESPzYoCMRCE74LvEFrYi2jGRUVHo6iwrHsR/HmAZtJO&#10;BiedYRI1+/YbQdhjUVVfUct1tLV4UOsrxwpGwwwEceF0xaWCy/lrMAPhA7LG2jEp+CUP61W3s8Rc&#10;uycf6XEKpUgQ9jkqMCE0uZS+MGTRD11DnLyray2GJNtS6hafCW5r+ZllU2mx4rRgsKGdoeJ2ulsF&#10;3+V2fDA/cz+L/eI4j4d+dTOk1EcvbhYgAsXwH36391rBBF5X0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iQjwgAAANoAAAAPAAAAAAAAAAAAAAAAAJgCAABkcnMvZG93&#10;bnJldi54bWxQSwUGAAAAAAQABAD1AAAAhwMAAAAA&#10;" filled="f" strokecolor="#221f1f" strokeweight=".17636mm">
                  <v:textbox inset="0,0,0,0">
                    <w:txbxContent>
                      <w:p w:rsidR="005418CA" w:rsidRDefault="005418CA">
                        <w:pPr>
                          <w:spacing w:before="76" w:line="187" w:lineRule="auto"/>
                          <w:ind w:left="409" w:right="713" w:firstLine="504"/>
                          <w:rPr>
                            <w:sz w:val="24"/>
                          </w:rPr>
                        </w:pPr>
                        <w:r>
                          <w:rPr>
                            <w:color w:val="221F1F"/>
                            <w:spacing w:val="-2"/>
                            <w:sz w:val="24"/>
                          </w:rPr>
                          <w:t xml:space="preserve">ОБЩЕЕ КОЛИЧЕСТВО </w:t>
                        </w:r>
                        <w:r>
                          <w:rPr>
                            <w:color w:val="221F1F"/>
                            <w:sz w:val="24"/>
                          </w:rPr>
                          <w:t xml:space="preserve">ЧАСОВ ПО </w:t>
                        </w:r>
                        <w:r>
                          <w:rPr>
                            <w:color w:val="221F1F"/>
                            <w:spacing w:val="-2"/>
                            <w:sz w:val="24"/>
                          </w:rPr>
                          <w:t>ПРОГРАММЕ</w:t>
                        </w:r>
                      </w:p>
                    </w:txbxContent>
                  </v:textbox>
                </v:shape>
                <w10:anchorlock/>
              </v:group>
            </w:pict>
          </mc:Fallback>
        </mc:AlternateContent>
      </w:r>
    </w:p>
    <w:p w:rsidR="00053D68" w:rsidRDefault="00053D68">
      <w:pPr>
        <w:pStyle w:val="a3"/>
        <w:rPr>
          <w:sz w:val="20"/>
        </w:rPr>
        <w:sectPr w:rsidR="00053D68">
          <w:pgSz w:w="11910" w:h="16840"/>
          <w:pgMar w:top="620" w:right="141" w:bottom="280" w:left="566" w:header="10" w:footer="0" w:gutter="0"/>
          <w:cols w:space="720"/>
        </w:sectPr>
      </w:pPr>
    </w:p>
    <w:p w:rsidR="00053D68" w:rsidRDefault="00053D68">
      <w:pPr>
        <w:pStyle w:val="a3"/>
        <w:spacing w:before="158"/>
      </w:pPr>
    </w:p>
    <w:p w:rsidR="00053D68" w:rsidRDefault="00DD0727">
      <w:pPr>
        <w:spacing w:before="1"/>
        <w:ind w:left="138"/>
        <w:jc w:val="center"/>
        <w:rPr>
          <w:b/>
          <w:sz w:val="28"/>
        </w:rPr>
      </w:pPr>
      <w:r>
        <w:rPr>
          <w:b/>
          <w:sz w:val="28"/>
        </w:rPr>
        <w:t>Рабочая</w:t>
      </w:r>
      <w:r>
        <w:rPr>
          <w:b/>
          <w:spacing w:val="-4"/>
          <w:sz w:val="28"/>
        </w:rPr>
        <w:t xml:space="preserve"> </w:t>
      </w:r>
      <w:r>
        <w:rPr>
          <w:b/>
          <w:sz w:val="28"/>
        </w:rPr>
        <w:t>программа</w:t>
      </w:r>
      <w:r>
        <w:rPr>
          <w:b/>
          <w:spacing w:val="-3"/>
          <w:sz w:val="28"/>
        </w:rPr>
        <w:t xml:space="preserve"> </w:t>
      </w:r>
      <w:r>
        <w:rPr>
          <w:b/>
          <w:sz w:val="28"/>
        </w:rPr>
        <w:t>курса</w:t>
      </w:r>
      <w:r>
        <w:rPr>
          <w:b/>
          <w:spacing w:val="-3"/>
          <w:sz w:val="28"/>
        </w:rPr>
        <w:t xml:space="preserve"> </w:t>
      </w:r>
      <w:r>
        <w:rPr>
          <w:b/>
          <w:sz w:val="28"/>
        </w:rPr>
        <w:t>внеурочной</w:t>
      </w:r>
      <w:r>
        <w:rPr>
          <w:b/>
          <w:spacing w:val="-3"/>
          <w:sz w:val="28"/>
        </w:rPr>
        <w:t xml:space="preserve"> </w:t>
      </w:r>
      <w:r>
        <w:rPr>
          <w:b/>
          <w:spacing w:val="-2"/>
          <w:sz w:val="28"/>
        </w:rPr>
        <w:t>деятельности</w:t>
      </w:r>
    </w:p>
    <w:p w:rsidR="00053D68" w:rsidRDefault="00DD0727">
      <w:pPr>
        <w:spacing w:before="69"/>
        <w:ind w:left="210"/>
        <w:jc w:val="center"/>
        <w:rPr>
          <w:b/>
          <w:sz w:val="28"/>
        </w:rPr>
      </w:pPr>
      <w:r>
        <w:rPr>
          <w:b/>
          <w:sz w:val="28"/>
        </w:rPr>
        <w:t>«Россия</w:t>
      </w:r>
      <w:r>
        <w:rPr>
          <w:b/>
          <w:spacing w:val="-2"/>
          <w:sz w:val="28"/>
        </w:rPr>
        <w:t xml:space="preserve"> </w:t>
      </w:r>
      <w:r>
        <w:rPr>
          <w:b/>
          <w:sz w:val="28"/>
        </w:rPr>
        <w:t>–</w:t>
      </w:r>
      <w:r>
        <w:rPr>
          <w:b/>
          <w:spacing w:val="-1"/>
          <w:sz w:val="28"/>
        </w:rPr>
        <w:t xml:space="preserve"> </w:t>
      </w:r>
      <w:r>
        <w:rPr>
          <w:b/>
          <w:sz w:val="28"/>
        </w:rPr>
        <w:t>мои</w:t>
      </w:r>
      <w:r>
        <w:rPr>
          <w:b/>
          <w:spacing w:val="-1"/>
          <w:sz w:val="28"/>
        </w:rPr>
        <w:t xml:space="preserve"> </w:t>
      </w:r>
      <w:r>
        <w:rPr>
          <w:b/>
          <w:spacing w:val="-2"/>
          <w:sz w:val="28"/>
        </w:rPr>
        <w:t>горизонты»</w:t>
      </w:r>
    </w:p>
    <w:p w:rsidR="00053D68" w:rsidRDefault="00DD0727">
      <w:pPr>
        <w:pStyle w:val="a5"/>
        <w:numPr>
          <w:ilvl w:val="0"/>
          <w:numId w:val="1"/>
        </w:numPr>
        <w:tabs>
          <w:tab w:val="left" w:pos="775"/>
        </w:tabs>
        <w:spacing w:before="69"/>
        <w:ind w:left="775" w:hanging="208"/>
        <w:jc w:val="both"/>
        <w:rPr>
          <w:b/>
          <w:sz w:val="28"/>
        </w:rPr>
      </w:pPr>
      <w:r>
        <w:rPr>
          <w:b/>
          <w:spacing w:val="-2"/>
          <w:sz w:val="28"/>
        </w:rPr>
        <w:t>Пояснительная</w:t>
      </w:r>
      <w:r>
        <w:rPr>
          <w:b/>
          <w:spacing w:val="6"/>
          <w:sz w:val="28"/>
        </w:rPr>
        <w:t xml:space="preserve"> </w:t>
      </w:r>
      <w:r>
        <w:rPr>
          <w:b/>
          <w:spacing w:val="-2"/>
          <w:sz w:val="28"/>
        </w:rPr>
        <w:t>записка</w:t>
      </w:r>
    </w:p>
    <w:p w:rsidR="00053D68" w:rsidRDefault="00DD0727">
      <w:pPr>
        <w:pStyle w:val="a3"/>
        <w:spacing w:before="305" w:line="360" w:lineRule="auto"/>
        <w:ind w:left="425" w:right="569"/>
        <w:jc w:val="both"/>
      </w:pPr>
      <w:r>
        <w:t>Рабочая</w:t>
      </w:r>
      <w:r>
        <w:rPr>
          <w:spacing w:val="-18"/>
        </w:rPr>
        <w:t xml:space="preserve"> </w:t>
      </w:r>
      <w:r>
        <w:t>программа</w:t>
      </w:r>
      <w:r>
        <w:rPr>
          <w:spacing w:val="-17"/>
        </w:rPr>
        <w:t xml:space="preserve"> </w:t>
      </w:r>
      <w:r>
        <w:t>курса</w:t>
      </w:r>
      <w:r>
        <w:rPr>
          <w:spacing w:val="-18"/>
        </w:rPr>
        <w:t xml:space="preserve"> </w:t>
      </w:r>
      <w:r>
        <w:t>внеурочной</w:t>
      </w:r>
      <w:r>
        <w:rPr>
          <w:spacing w:val="-17"/>
        </w:rPr>
        <w:t xml:space="preserve"> </w:t>
      </w:r>
      <w:r>
        <w:t>деятельности</w:t>
      </w:r>
      <w:r>
        <w:rPr>
          <w:spacing w:val="-18"/>
        </w:rPr>
        <w:t xml:space="preserve"> </w:t>
      </w:r>
      <w:r>
        <w:t>«Россия</w:t>
      </w:r>
      <w:r>
        <w:rPr>
          <w:spacing w:val="-17"/>
        </w:rPr>
        <w:t xml:space="preserve"> </w:t>
      </w:r>
      <w:r>
        <w:t>–</w:t>
      </w:r>
      <w:r>
        <w:rPr>
          <w:spacing w:val="-18"/>
        </w:rPr>
        <w:t xml:space="preserve"> </w:t>
      </w:r>
      <w:r>
        <w:t>мои</w:t>
      </w:r>
      <w:r>
        <w:rPr>
          <w:spacing w:val="-17"/>
        </w:rPr>
        <w:t xml:space="preserve"> </w:t>
      </w:r>
      <w:r>
        <w:t>горизонты»</w:t>
      </w:r>
      <w:r>
        <w:rPr>
          <w:spacing w:val="-17"/>
        </w:rPr>
        <w:t xml:space="preserve"> </w:t>
      </w:r>
      <w:r>
        <w:t>(далее, соответственно – Программа, Курс) составлена на основе:</w:t>
      </w:r>
    </w:p>
    <w:p w:rsidR="00053D68" w:rsidRDefault="00DD0727">
      <w:pPr>
        <w:pStyle w:val="a5"/>
        <w:numPr>
          <w:ilvl w:val="0"/>
          <w:numId w:val="70"/>
        </w:numPr>
        <w:tabs>
          <w:tab w:val="left" w:pos="1560"/>
        </w:tabs>
        <w:spacing w:line="321" w:lineRule="exact"/>
        <w:ind w:left="1560"/>
        <w:jc w:val="both"/>
        <w:rPr>
          <w:sz w:val="28"/>
        </w:rPr>
      </w:pPr>
      <w:r>
        <w:rPr>
          <w:sz w:val="28"/>
        </w:rPr>
        <w:t>Указа</w:t>
      </w:r>
      <w:r>
        <w:rPr>
          <w:spacing w:val="26"/>
          <w:sz w:val="28"/>
        </w:rPr>
        <w:t xml:space="preserve">  </w:t>
      </w:r>
      <w:r>
        <w:rPr>
          <w:sz w:val="28"/>
        </w:rPr>
        <w:t>Президента</w:t>
      </w:r>
      <w:r>
        <w:rPr>
          <w:spacing w:val="26"/>
          <w:sz w:val="28"/>
        </w:rPr>
        <w:t xml:space="preserve">  </w:t>
      </w:r>
      <w:r>
        <w:rPr>
          <w:sz w:val="28"/>
        </w:rPr>
        <w:t>Российской</w:t>
      </w:r>
      <w:r>
        <w:rPr>
          <w:spacing w:val="27"/>
          <w:sz w:val="28"/>
        </w:rPr>
        <w:t xml:space="preserve">  </w:t>
      </w:r>
      <w:r>
        <w:rPr>
          <w:sz w:val="28"/>
        </w:rPr>
        <w:t>Федерации</w:t>
      </w:r>
      <w:r>
        <w:rPr>
          <w:spacing w:val="27"/>
          <w:sz w:val="28"/>
        </w:rPr>
        <w:t xml:space="preserve">  </w:t>
      </w:r>
      <w:r>
        <w:rPr>
          <w:sz w:val="28"/>
        </w:rPr>
        <w:t>от</w:t>
      </w:r>
      <w:r>
        <w:rPr>
          <w:spacing w:val="26"/>
          <w:sz w:val="28"/>
        </w:rPr>
        <w:t xml:space="preserve">  </w:t>
      </w:r>
      <w:r>
        <w:rPr>
          <w:sz w:val="28"/>
        </w:rPr>
        <w:t>7</w:t>
      </w:r>
      <w:r>
        <w:rPr>
          <w:spacing w:val="27"/>
          <w:sz w:val="28"/>
        </w:rPr>
        <w:t xml:space="preserve">  </w:t>
      </w:r>
      <w:r>
        <w:rPr>
          <w:sz w:val="28"/>
        </w:rPr>
        <w:t>мая</w:t>
      </w:r>
      <w:r>
        <w:rPr>
          <w:spacing w:val="27"/>
          <w:sz w:val="28"/>
        </w:rPr>
        <w:t xml:space="preserve">  </w:t>
      </w:r>
      <w:r>
        <w:rPr>
          <w:sz w:val="28"/>
        </w:rPr>
        <w:t>2024</w:t>
      </w:r>
      <w:r>
        <w:rPr>
          <w:spacing w:val="27"/>
          <w:sz w:val="28"/>
        </w:rPr>
        <w:t xml:space="preserve">  </w:t>
      </w:r>
      <w:r>
        <w:rPr>
          <w:sz w:val="28"/>
        </w:rPr>
        <w:t>г.</w:t>
      </w:r>
      <w:r>
        <w:rPr>
          <w:spacing w:val="26"/>
          <w:sz w:val="28"/>
        </w:rPr>
        <w:t xml:space="preserve">  </w:t>
      </w:r>
      <w:r>
        <w:rPr>
          <w:sz w:val="28"/>
        </w:rPr>
        <w:t>№</w:t>
      </w:r>
      <w:r>
        <w:rPr>
          <w:spacing w:val="27"/>
          <w:sz w:val="28"/>
        </w:rPr>
        <w:t xml:space="preserve">  </w:t>
      </w:r>
      <w:r>
        <w:rPr>
          <w:spacing w:val="-5"/>
          <w:sz w:val="28"/>
        </w:rPr>
        <w:t>309</w:t>
      </w:r>
    </w:p>
    <w:p w:rsidR="00053D68" w:rsidRDefault="00DD0727">
      <w:pPr>
        <w:pStyle w:val="a3"/>
        <w:spacing w:before="162" w:line="360" w:lineRule="auto"/>
        <w:ind w:left="425" w:right="578"/>
        <w:jc w:val="both"/>
      </w:pPr>
      <w:r>
        <w:t>«О</w:t>
      </w:r>
      <w:r>
        <w:rPr>
          <w:spacing w:val="40"/>
        </w:rPr>
        <w:t xml:space="preserve"> </w:t>
      </w:r>
      <w:r>
        <w:t>национальных</w:t>
      </w:r>
      <w:r>
        <w:rPr>
          <w:spacing w:val="40"/>
        </w:rPr>
        <w:t xml:space="preserve"> </w:t>
      </w:r>
      <w:r>
        <w:t>целях</w:t>
      </w:r>
      <w:r>
        <w:rPr>
          <w:spacing w:val="40"/>
        </w:rPr>
        <w:t xml:space="preserve"> </w:t>
      </w:r>
      <w:r>
        <w:t>развития</w:t>
      </w:r>
      <w:r>
        <w:rPr>
          <w:spacing w:val="40"/>
        </w:rPr>
        <w:t xml:space="preserve"> </w:t>
      </w:r>
      <w:r>
        <w:t>Российской</w:t>
      </w:r>
      <w:r>
        <w:rPr>
          <w:spacing w:val="40"/>
        </w:rPr>
        <w:t xml:space="preserve"> </w:t>
      </w:r>
      <w:r>
        <w:t>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 и на перспективу до 2036 года».</w:t>
      </w:r>
    </w:p>
    <w:p w:rsidR="00053D68" w:rsidRDefault="00DD0727">
      <w:pPr>
        <w:pStyle w:val="a5"/>
        <w:numPr>
          <w:ilvl w:val="0"/>
          <w:numId w:val="70"/>
        </w:numPr>
        <w:tabs>
          <w:tab w:val="left" w:pos="1559"/>
        </w:tabs>
        <w:spacing w:line="360" w:lineRule="auto"/>
        <w:ind w:right="571" w:firstLine="708"/>
        <w:jc w:val="both"/>
        <w:rPr>
          <w:sz w:val="28"/>
        </w:rPr>
      </w:pPr>
      <w:r>
        <w:rPr>
          <w:sz w:val="28"/>
        </w:rPr>
        <w:t>Указа Президента Российской Федерации от 9 ноября 2022 г. № 809 «Об утверждении</w:t>
      </w:r>
      <w:r>
        <w:rPr>
          <w:spacing w:val="40"/>
          <w:sz w:val="28"/>
        </w:rPr>
        <w:t xml:space="preserve">  </w:t>
      </w:r>
      <w:r>
        <w:rPr>
          <w:sz w:val="28"/>
        </w:rPr>
        <w:t>Основ</w:t>
      </w:r>
      <w:r>
        <w:rPr>
          <w:spacing w:val="40"/>
          <w:sz w:val="28"/>
        </w:rPr>
        <w:t xml:space="preserve">  </w:t>
      </w:r>
      <w:r>
        <w:rPr>
          <w:sz w:val="28"/>
        </w:rPr>
        <w:t>государственной</w:t>
      </w:r>
      <w:r>
        <w:rPr>
          <w:spacing w:val="40"/>
          <w:sz w:val="28"/>
        </w:rPr>
        <w:t xml:space="preserve">  </w:t>
      </w:r>
      <w:r>
        <w:rPr>
          <w:sz w:val="28"/>
        </w:rPr>
        <w:t>политики</w:t>
      </w:r>
      <w:r>
        <w:rPr>
          <w:spacing w:val="40"/>
          <w:sz w:val="28"/>
        </w:rPr>
        <w:t xml:space="preserve">  </w:t>
      </w:r>
      <w:r>
        <w:rPr>
          <w:sz w:val="28"/>
        </w:rPr>
        <w:t>по</w:t>
      </w:r>
      <w:r>
        <w:rPr>
          <w:spacing w:val="40"/>
          <w:sz w:val="28"/>
        </w:rPr>
        <w:t xml:space="preserve">  </w:t>
      </w:r>
      <w:r>
        <w:rPr>
          <w:sz w:val="28"/>
        </w:rPr>
        <w:t>сохранению и</w:t>
      </w:r>
      <w:r>
        <w:rPr>
          <w:spacing w:val="40"/>
          <w:sz w:val="28"/>
        </w:rPr>
        <w:t xml:space="preserve"> </w:t>
      </w:r>
      <w:r>
        <w:rPr>
          <w:sz w:val="28"/>
        </w:rPr>
        <w:t>укреплению традиционных российских духовно- нравственных ценностей».</w:t>
      </w:r>
    </w:p>
    <w:p w:rsidR="00053D68" w:rsidRDefault="00DD0727">
      <w:pPr>
        <w:pStyle w:val="a5"/>
        <w:numPr>
          <w:ilvl w:val="0"/>
          <w:numId w:val="70"/>
        </w:numPr>
        <w:tabs>
          <w:tab w:val="left" w:pos="1560"/>
        </w:tabs>
        <w:ind w:left="1560"/>
        <w:jc w:val="both"/>
        <w:rPr>
          <w:sz w:val="28"/>
        </w:rPr>
      </w:pPr>
      <w:r>
        <w:rPr>
          <w:sz w:val="28"/>
        </w:rPr>
        <w:t>Указа</w:t>
      </w:r>
      <w:r>
        <w:rPr>
          <w:spacing w:val="26"/>
          <w:sz w:val="28"/>
        </w:rPr>
        <w:t xml:space="preserve">  </w:t>
      </w:r>
      <w:r>
        <w:rPr>
          <w:sz w:val="28"/>
        </w:rPr>
        <w:t>Президента</w:t>
      </w:r>
      <w:r>
        <w:rPr>
          <w:spacing w:val="26"/>
          <w:sz w:val="28"/>
        </w:rPr>
        <w:t xml:space="preserve">  </w:t>
      </w:r>
      <w:r>
        <w:rPr>
          <w:sz w:val="28"/>
        </w:rPr>
        <w:t>Российской</w:t>
      </w:r>
      <w:r>
        <w:rPr>
          <w:spacing w:val="27"/>
          <w:sz w:val="28"/>
        </w:rPr>
        <w:t xml:space="preserve">  </w:t>
      </w:r>
      <w:r>
        <w:rPr>
          <w:sz w:val="28"/>
        </w:rPr>
        <w:t>Федерации</w:t>
      </w:r>
      <w:r>
        <w:rPr>
          <w:spacing w:val="27"/>
          <w:sz w:val="28"/>
        </w:rPr>
        <w:t xml:space="preserve">  </w:t>
      </w:r>
      <w:r>
        <w:rPr>
          <w:sz w:val="28"/>
        </w:rPr>
        <w:t>от</w:t>
      </w:r>
      <w:r>
        <w:rPr>
          <w:spacing w:val="26"/>
          <w:sz w:val="28"/>
        </w:rPr>
        <w:t xml:space="preserve">  </w:t>
      </w:r>
      <w:r>
        <w:rPr>
          <w:sz w:val="28"/>
        </w:rPr>
        <w:t>7</w:t>
      </w:r>
      <w:r>
        <w:rPr>
          <w:spacing w:val="27"/>
          <w:sz w:val="28"/>
        </w:rPr>
        <w:t xml:space="preserve">  </w:t>
      </w:r>
      <w:r>
        <w:rPr>
          <w:sz w:val="28"/>
        </w:rPr>
        <w:t>мая</w:t>
      </w:r>
      <w:r>
        <w:rPr>
          <w:spacing w:val="27"/>
          <w:sz w:val="28"/>
        </w:rPr>
        <w:t xml:space="preserve">  </w:t>
      </w:r>
      <w:r>
        <w:rPr>
          <w:sz w:val="28"/>
        </w:rPr>
        <w:t>2024</w:t>
      </w:r>
      <w:r>
        <w:rPr>
          <w:spacing w:val="27"/>
          <w:sz w:val="28"/>
        </w:rPr>
        <w:t xml:space="preserve">  </w:t>
      </w:r>
      <w:r>
        <w:rPr>
          <w:sz w:val="28"/>
        </w:rPr>
        <w:t>г.</w:t>
      </w:r>
      <w:r>
        <w:rPr>
          <w:spacing w:val="26"/>
          <w:sz w:val="28"/>
        </w:rPr>
        <w:t xml:space="preserve">  </w:t>
      </w:r>
      <w:r>
        <w:rPr>
          <w:sz w:val="28"/>
        </w:rPr>
        <w:t>№</w:t>
      </w:r>
      <w:r>
        <w:rPr>
          <w:spacing w:val="27"/>
          <w:sz w:val="28"/>
        </w:rPr>
        <w:t xml:space="preserve">  </w:t>
      </w:r>
      <w:r>
        <w:rPr>
          <w:spacing w:val="-5"/>
          <w:sz w:val="28"/>
        </w:rPr>
        <w:t>309</w:t>
      </w:r>
    </w:p>
    <w:p w:rsidR="00053D68" w:rsidRDefault="00DD0727">
      <w:pPr>
        <w:pStyle w:val="a3"/>
        <w:spacing w:before="161" w:line="360" w:lineRule="auto"/>
        <w:ind w:left="425" w:right="578"/>
        <w:jc w:val="both"/>
      </w:pPr>
      <w:r>
        <w:t>«О</w:t>
      </w:r>
      <w:r>
        <w:rPr>
          <w:spacing w:val="40"/>
        </w:rPr>
        <w:t xml:space="preserve"> </w:t>
      </w:r>
      <w:r>
        <w:t>национальных</w:t>
      </w:r>
      <w:r>
        <w:rPr>
          <w:spacing w:val="40"/>
        </w:rPr>
        <w:t xml:space="preserve"> </w:t>
      </w:r>
      <w:r>
        <w:t>целях</w:t>
      </w:r>
      <w:r>
        <w:rPr>
          <w:spacing w:val="40"/>
        </w:rPr>
        <w:t xml:space="preserve"> </w:t>
      </w:r>
      <w:r>
        <w:t>развития</w:t>
      </w:r>
      <w:r>
        <w:rPr>
          <w:spacing w:val="40"/>
        </w:rPr>
        <w:t xml:space="preserve"> </w:t>
      </w:r>
      <w:r>
        <w:t>Российской</w:t>
      </w:r>
      <w:r>
        <w:rPr>
          <w:spacing w:val="40"/>
        </w:rPr>
        <w:t xml:space="preserve"> </w:t>
      </w:r>
      <w:r>
        <w:t>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 и на перспективу до 2036 года».</w:t>
      </w:r>
    </w:p>
    <w:p w:rsidR="00053D68" w:rsidRDefault="00DD0727">
      <w:pPr>
        <w:pStyle w:val="a5"/>
        <w:numPr>
          <w:ilvl w:val="0"/>
          <w:numId w:val="70"/>
        </w:numPr>
        <w:tabs>
          <w:tab w:val="left" w:pos="1559"/>
        </w:tabs>
        <w:spacing w:before="1" w:line="360" w:lineRule="auto"/>
        <w:ind w:right="566" w:firstLine="708"/>
        <w:jc w:val="both"/>
        <w:rPr>
          <w:sz w:val="28"/>
        </w:rPr>
      </w:pPr>
      <w:r>
        <w:rPr>
          <w:sz w:val="28"/>
        </w:rPr>
        <w:t>Федерального</w:t>
      </w:r>
      <w:r>
        <w:rPr>
          <w:spacing w:val="40"/>
          <w:sz w:val="28"/>
        </w:rPr>
        <w:t xml:space="preserve"> </w:t>
      </w:r>
      <w:r>
        <w:rPr>
          <w:sz w:val="28"/>
        </w:rPr>
        <w:t>закона</w:t>
      </w:r>
      <w:r>
        <w:rPr>
          <w:spacing w:val="40"/>
          <w:sz w:val="28"/>
        </w:rPr>
        <w:t xml:space="preserve"> </w:t>
      </w:r>
      <w:r>
        <w:rPr>
          <w:sz w:val="28"/>
        </w:rPr>
        <w:t>от</w:t>
      </w:r>
      <w:r>
        <w:rPr>
          <w:spacing w:val="40"/>
          <w:sz w:val="28"/>
        </w:rPr>
        <w:t xml:space="preserve"> </w:t>
      </w:r>
      <w:r>
        <w:rPr>
          <w:sz w:val="28"/>
        </w:rPr>
        <w:t>29</w:t>
      </w:r>
      <w:r>
        <w:rPr>
          <w:spacing w:val="40"/>
          <w:sz w:val="28"/>
        </w:rPr>
        <w:t xml:space="preserve"> </w:t>
      </w:r>
      <w:r>
        <w:rPr>
          <w:sz w:val="28"/>
        </w:rPr>
        <w:t>декабря</w:t>
      </w:r>
      <w:r>
        <w:rPr>
          <w:spacing w:val="40"/>
          <w:sz w:val="28"/>
        </w:rPr>
        <w:t xml:space="preserve"> </w:t>
      </w:r>
      <w:r>
        <w:rPr>
          <w:sz w:val="28"/>
        </w:rPr>
        <w:t>2012</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273-ФЗ</w:t>
      </w:r>
      <w:r>
        <w:rPr>
          <w:spacing w:val="40"/>
          <w:sz w:val="28"/>
        </w:rPr>
        <w:t xml:space="preserve"> </w:t>
      </w:r>
      <w:r>
        <w:rPr>
          <w:sz w:val="28"/>
        </w:rPr>
        <w:t>«Об</w:t>
      </w:r>
      <w:r>
        <w:rPr>
          <w:spacing w:val="40"/>
          <w:sz w:val="28"/>
        </w:rPr>
        <w:t xml:space="preserve"> </w:t>
      </w:r>
      <w:r>
        <w:rPr>
          <w:sz w:val="28"/>
        </w:rPr>
        <w:t>образовании в Российской Федерации».</w:t>
      </w:r>
    </w:p>
    <w:p w:rsidR="00053D68" w:rsidRDefault="00DD0727">
      <w:pPr>
        <w:pStyle w:val="a5"/>
        <w:numPr>
          <w:ilvl w:val="0"/>
          <w:numId w:val="70"/>
        </w:numPr>
        <w:tabs>
          <w:tab w:val="left" w:pos="1559"/>
        </w:tabs>
        <w:spacing w:line="360" w:lineRule="auto"/>
        <w:ind w:right="569" w:firstLine="708"/>
        <w:jc w:val="both"/>
        <w:rPr>
          <w:sz w:val="28"/>
        </w:rPr>
      </w:pPr>
      <w:r>
        <w:rPr>
          <w:sz w:val="28"/>
        </w:rPr>
        <w:t>Федерального</w:t>
      </w:r>
      <w:r>
        <w:rPr>
          <w:spacing w:val="-10"/>
          <w:sz w:val="28"/>
        </w:rPr>
        <w:t xml:space="preserve"> </w:t>
      </w:r>
      <w:r>
        <w:rPr>
          <w:sz w:val="28"/>
        </w:rPr>
        <w:t>закона</w:t>
      </w:r>
      <w:r>
        <w:rPr>
          <w:spacing w:val="-11"/>
          <w:sz w:val="28"/>
        </w:rPr>
        <w:t xml:space="preserve"> </w:t>
      </w:r>
      <w:r>
        <w:rPr>
          <w:sz w:val="28"/>
        </w:rPr>
        <w:t>от</w:t>
      </w:r>
      <w:r>
        <w:rPr>
          <w:spacing w:val="-11"/>
          <w:sz w:val="28"/>
        </w:rPr>
        <w:t xml:space="preserve"> </w:t>
      </w:r>
      <w:r>
        <w:rPr>
          <w:sz w:val="28"/>
        </w:rPr>
        <w:t>24</w:t>
      </w:r>
      <w:r>
        <w:rPr>
          <w:spacing w:val="-10"/>
          <w:sz w:val="28"/>
        </w:rPr>
        <w:t xml:space="preserve"> </w:t>
      </w:r>
      <w:r>
        <w:rPr>
          <w:sz w:val="28"/>
        </w:rPr>
        <w:t>июля</w:t>
      </w:r>
      <w:r>
        <w:rPr>
          <w:spacing w:val="-12"/>
          <w:sz w:val="28"/>
        </w:rPr>
        <w:t xml:space="preserve"> </w:t>
      </w:r>
      <w:r>
        <w:rPr>
          <w:sz w:val="28"/>
        </w:rPr>
        <w:t>1998</w:t>
      </w:r>
      <w:r>
        <w:rPr>
          <w:spacing w:val="-10"/>
          <w:sz w:val="28"/>
        </w:rPr>
        <w:t xml:space="preserve"> </w:t>
      </w:r>
      <w:r>
        <w:rPr>
          <w:sz w:val="28"/>
        </w:rPr>
        <w:t>г.</w:t>
      </w:r>
      <w:r>
        <w:rPr>
          <w:spacing w:val="-11"/>
          <w:sz w:val="28"/>
        </w:rPr>
        <w:t xml:space="preserve"> </w:t>
      </w:r>
      <w:r>
        <w:rPr>
          <w:sz w:val="28"/>
        </w:rPr>
        <w:t>№</w:t>
      </w:r>
      <w:r>
        <w:rPr>
          <w:spacing w:val="-11"/>
          <w:sz w:val="28"/>
        </w:rPr>
        <w:t xml:space="preserve"> </w:t>
      </w:r>
      <w:r>
        <w:rPr>
          <w:sz w:val="28"/>
        </w:rPr>
        <w:t>124-ФЗ</w:t>
      </w:r>
      <w:r>
        <w:rPr>
          <w:spacing w:val="-11"/>
          <w:sz w:val="28"/>
        </w:rPr>
        <w:t xml:space="preserve"> </w:t>
      </w:r>
      <w:r>
        <w:rPr>
          <w:sz w:val="28"/>
        </w:rPr>
        <w:t>«Об</w:t>
      </w:r>
      <w:r>
        <w:rPr>
          <w:spacing w:val="-10"/>
          <w:sz w:val="28"/>
        </w:rPr>
        <w:t xml:space="preserve"> </w:t>
      </w:r>
      <w:r>
        <w:rPr>
          <w:sz w:val="28"/>
        </w:rPr>
        <w:t>основных</w:t>
      </w:r>
      <w:r>
        <w:rPr>
          <w:spacing w:val="-10"/>
          <w:sz w:val="28"/>
        </w:rPr>
        <w:t xml:space="preserve"> </w:t>
      </w:r>
      <w:r>
        <w:rPr>
          <w:sz w:val="28"/>
        </w:rPr>
        <w:t>гарантиях прав ребенка в Российской Федерации».</w:t>
      </w:r>
    </w:p>
    <w:p w:rsidR="00053D68" w:rsidRDefault="00DD0727">
      <w:pPr>
        <w:pStyle w:val="a5"/>
        <w:numPr>
          <w:ilvl w:val="0"/>
          <w:numId w:val="70"/>
        </w:numPr>
        <w:tabs>
          <w:tab w:val="left" w:pos="1559"/>
        </w:tabs>
        <w:spacing w:line="360" w:lineRule="auto"/>
        <w:ind w:right="565" w:firstLine="708"/>
        <w:jc w:val="both"/>
        <w:rPr>
          <w:sz w:val="28"/>
        </w:rPr>
      </w:pPr>
      <w:r>
        <w:rPr>
          <w:sz w:val="28"/>
        </w:rPr>
        <w:t>Федерального закона от 31 июля 2020 г. № 304-ФЗ «О</w:t>
      </w:r>
      <w:r>
        <w:rPr>
          <w:spacing w:val="-1"/>
          <w:sz w:val="28"/>
        </w:rPr>
        <w:t xml:space="preserve"> </w:t>
      </w:r>
      <w:r>
        <w:rPr>
          <w:sz w:val="28"/>
        </w:rPr>
        <w:t>внесении изменений в Федеральный закон «Об образовании в Российской Федерации» по вопросам воспитания</w:t>
      </w:r>
      <w:r>
        <w:rPr>
          <w:spacing w:val="80"/>
          <w:sz w:val="28"/>
        </w:rPr>
        <w:t xml:space="preserve"> </w:t>
      </w:r>
      <w:r>
        <w:rPr>
          <w:sz w:val="28"/>
        </w:rPr>
        <w:t>обучающихся,</w:t>
      </w:r>
      <w:r>
        <w:rPr>
          <w:spacing w:val="80"/>
          <w:sz w:val="28"/>
        </w:rPr>
        <w:t xml:space="preserve"> </w:t>
      </w:r>
      <w:r>
        <w:rPr>
          <w:sz w:val="28"/>
        </w:rPr>
        <w:t>во</w:t>
      </w:r>
      <w:r>
        <w:rPr>
          <w:spacing w:val="80"/>
          <w:sz w:val="28"/>
        </w:rPr>
        <w:t xml:space="preserve"> </w:t>
      </w:r>
      <w:r>
        <w:rPr>
          <w:sz w:val="28"/>
        </w:rPr>
        <w:t>исполнение</w:t>
      </w:r>
      <w:r>
        <w:rPr>
          <w:spacing w:val="80"/>
          <w:sz w:val="28"/>
        </w:rPr>
        <w:t xml:space="preserve"> </w:t>
      </w:r>
      <w:r>
        <w:rPr>
          <w:sz w:val="28"/>
        </w:rPr>
        <w:t>поручений</w:t>
      </w:r>
      <w:r>
        <w:rPr>
          <w:spacing w:val="80"/>
          <w:sz w:val="28"/>
        </w:rPr>
        <w:t xml:space="preserve"> </w:t>
      </w:r>
      <w:r>
        <w:rPr>
          <w:sz w:val="28"/>
        </w:rPr>
        <w:t>Президента</w:t>
      </w:r>
      <w:r>
        <w:rPr>
          <w:spacing w:val="80"/>
          <w:sz w:val="28"/>
        </w:rPr>
        <w:t xml:space="preserve"> </w:t>
      </w:r>
      <w:r>
        <w:rPr>
          <w:sz w:val="28"/>
        </w:rPr>
        <w:t>РФ</w:t>
      </w:r>
      <w:r>
        <w:rPr>
          <w:spacing w:val="80"/>
          <w:sz w:val="28"/>
        </w:rPr>
        <w:t xml:space="preserve"> </w:t>
      </w:r>
      <w:r>
        <w:rPr>
          <w:sz w:val="28"/>
        </w:rPr>
        <w:t>Пр-328</w:t>
      </w:r>
      <w:r>
        <w:rPr>
          <w:spacing w:val="80"/>
          <w:w w:val="150"/>
          <w:sz w:val="28"/>
        </w:rPr>
        <w:t xml:space="preserve"> </w:t>
      </w:r>
      <w:r>
        <w:rPr>
          <w:sz w:val="28"/>
        </w:rPr>
        <w:t>п. 1 от 23 февраля 2018 г., Пр-2182 от 20 декабря 2020 г.».</w:t>
      </w:r>
    </w:p>
    <w:p w:rsidR="00053D68" w:rsidRDefault="00DD0727">
      <w:pPr>
        <w:pStyle w:val="a5"/>
        <w:numPr>
          <w:ilvl w:val="0"/>
          <w:numId w:val="70"/>
        </w:numPr>
        <w:tabs>
          <w:tab w:val="left" w:pos="1560"/>
        </w:tabs>
        <w:ind w:left="1560"/>
        <w:jc w:val="both"/>
        <w:rPr>
          <w:sz w:val="28"/>
        </w:rPr>
      </w:pPr>
      <w:r>
        <w:rPr>
          <w:sz w:val="28"/>
        </w:rPr>
        <w:t>Приказа</w:t>
      </w:r>
      <w:r>
        <w:rPr>
          <w:spacing w:val="50"/>
          <w:sz w:val="28"/>
        </w:rPr>
        <w:t xml:space="preserve">  </w:t>
      </w:r>
      <w:r>
        <w:rPr>
          <w:sz w:val="28"/>
        </w:rPr>
        <w:t>Минпросвещения</w:t>
      </w:r>
      <w:r>
        <w:rPr>
          <w:spacing w:val="52"/>
          <w:sz w:val="28"/>
        </w:rPr>
        <w:t xml:space="preserve">  </w:t>
      </w:r>
      <w:r>
        <w:rPr>
          <w:sz w:val="28"/>
        </w:rPr>
        <w:t>России</w:t>
      </w:r>
      <w:r>
        <w:rPr>
          <w:spacing w:val="51"/>
          <w:sz w:val="28"/>
        </w:rPr>
        <w:t xml:space="preserve">  </w:t>
      </w:r>
      <w:r>
        <w:rPr>
          <w:sz w:val="28"/>
        </w:rPr>
        <w:t>от</w:t>
      </w:r>
      <w:r>
        <w:rPr>
          <w:spacing w:val="52"/>
          <w:sz w:val="28"/>
        </w:rPr>
        <w:t xml:space="preserve">  </w:t>
      </w:r>
      <w:r>
        <w:rPr>
          <w:sz w:val="28"/>
        </w:rPr>
        <w:t>31</w:t>
      </w:r>
      <w:r>
        <w:rPr>
          <w:spacing w:val="52"/>
          <w:sz w:val="28"/>
        </w:rPr>
        <w:t xml:space="preserve">  </w:t>
      </w:r>
      <w:r>
        <w:rPr>
          <w:sz w:val="28"/>
        </w:rPr>
        <w:t>августа</w:t>
      </w:r>
      <w:r>
        <w:rPr>
          <w:spacing w:val="51"/>
          <w:sz w:val="28"/>
        </w:rPr>
        <w:t xml:space="preserve">  </w:t>
      </w:r>
      <w:r>
        <w:rPr>
          <w:sz w:val="28"/>
        </w:rPr>
        <w:t>2023</w:t>
      </w:r>
      <w:r>
        <w:rPr>
          <w:spacing w:val="51"/>
          <w:sz w:val="28"/>
        </w:rPr>
        <w:t xml:space="preserve">  </w:t>
      </w:r>
      <w:r>
        <w:rPr>
          <w:sz w:val="28"/>
        </w:rPr>
        <w:t>г.</w:t>
      </w:r>
      <w:r>
        <w:rPr>
          <w:spacing w:val="51"/>
          <w:sz w:val="28"/>
        </w:rPr>
        <w:t xml:space="preserve">  </w:t>
      </w:r>
      <w:r>
        <w:rPr>
          <w:sz w:val="28"/>
        </w:rPr>
        <w:t>№</w:t>
      </w:r>
      <w:r>
        <w:rPr>
          <w:spacing w:val="52"/>
          <w:sz w:val="28"/>
        </w:rPr>
        <w:t xml:space="preserve">  </w:t>
      </w:r>
      <w:r>
        <w:rPr>
          <w:spacing w:val="-5"/>
          <w:sz w:val="28"/>
        </w:rPr>
        <w:t>650</w:t>
      </w:r>
    </w:p>
    <w:p w:rsidR="00053D68" w:rsidRDefault="00DD0727">
      <w:pPr>
        <w:pStyle w:val="a3"/>
        <w:spacing w:before="161" w:line="360" w:lineRule="auto"/>
        <w:ind w:left="425" w:right="575"/>
        <w:jc w:val="both"/>
      </w:pPr>
      <w:r>
        <w:t>«Об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053D68" w:rsidRDefault="00DD0727">
      <w:pPr>
        <w:pStyle w:val="a5"/>
        <w:numPr>
          <w:ilvl w:val="0"/>
          <w:numId w:val="70"/>
        </w:numPr>
        <w:tabs>
          <w:tab w:val="left" w:pos="1559"/>
        </w:tabs>
        <w:spacing w:line="362" w:lineRule="auto"/>
        <w:ind w:right="567" w:firstLine="708"/>
        <w:jc w:val="both"/>
        <w:rPr>
          <w:sz w:val="28"/>
        </w:rPr>
      </w:pPr>
      <w:r>
        <w:rPr>
          <w:sz w:val="28"/>
        </w:rPr>
        <w:t>Федерального</w:t>
      </w:r>
      <w:r>
        <w:rPr>
          <w:spacing w:val="40"/>
          <w:sz w:val="28"/>
        </w:rPr>
        <w:t xml:space="preserve"> </w:t>
      </w:r>
      <w:r>
        <w:rPr>
          <w:sz w:val="28"/>
        </w:rPr>
        <w:t>закона</w:t>
      </w:r>
      <w:r>
        <w:rPr>
          <w:spacing w:val="40"/>
          <w:sz w:val="28"/>
        </w:rPr>
        <w:t xml:space="preserve"> </w:t>
      </w:r>
      <w:r>
        <w:rPr>
          <w:sz w:val="28"/>
        </w:rPr>
        <w:t>от</w:t>
      </w:r>
      <w:r>
        <w:rPr>
          <w:spacing w:val="40"/>
          <w:sz w:val="28"/>
        </w:rPr>
        <w:t xml:space="preserve"> </w:t>
      </w:r>
      <w:r>
        <w:rPr>
          <w:sz w:val="28"/>
        </w:rPr>
        <w:t>12</w:t>
      </w:r>
      <w:r>
        <w:rPr>
          <w:spacing w:val="40"/>
          <w:sz w:val="28"/>
        </w:rPr>
        <w:t xml:space="preserve"> </w:t>
      </w:r>
      <w:r>
        <w:rPr>
          <w:sz w:val="28"/>
        </w:rPr>
        <w:t>декабря</w:t>
      </w:r>
      <w:r>
        <w:rPr>
          <w:spacing w:val="40"/>
          <w:sz w:val="28"/>
        </w:rPr>
        <w:t xml:space="preserve"> </w:t>
      </w:r>
      <w:r>
        <w:rPr>
          <w:sz w:val="28"/>
        </w:rPr>
        <w:t>2023</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565</w:t>
      </w:r>
      <w:r>
        <w:rPr>
          <w:spacing w:val="40"/>
          <w:sz w:val="28"/>
        </w:rPr>
        <w:t xml:space="preserve"> </w:t>
      </w:r>
      <w:r>
        <w:rPr>
          <w:sz w:val="28"/>
        </w:rPr>
        <w:t>(ред.</w:t>
      </w:r>
      <w:r>
        <w:rPr>
          <w:spacing w:val="40"/>
          <w:sz w:val="28"/>
        </w:rPr>
        <w:t xml:space="preserve"> </w:t>
      </w:r>
      <w:r>
        <w:rPr>
          <w:sz w:val="28"/>
        </w:rPr>
        <w:t>от</w:t>
      </w:r>
      <w:r>
        <w:rPr>
          <w:spacing w:val="40"/>
          <w:sz w:val="28"/>
        </w:rPr>
        <w:t xml:space="preserve"> </w:t>
      </w:r>
      <w:r>
        <w:rPr>
          <w:sz w:val="28"/>
        </w:rPr>
        <w:t>08</w:t>
      </w:r>
      <w:r>
        <w:rPr>
          <w:spacing w:val="40"/>
          <w:sz w:val="28"/>
        </w:rPr>
        <w:t xml:space="preserve"> </w:t>
      </w:r>
      <w:r>
        <w:rPr>
          <w:sz w:val="28"/>
        </w:rPr>
        <w:t>августа 2024 г.) «О занятости населения в Российской Федерации» (статья 58).</w:t>
      </w:r>
    </w:p>
    <w:p w:rsidR="00053D68" w:rsidRDefault="00DD0727">
      <w:pPr>
        <w:pStyle w:val="a5"/>
        <w:numPr>
          <w:ilvl w:val="0"/>
          <w:numId w:val="70"/>
        </w:numPr>
        <w:tabs>
          <w:tab w:val="left" w:pos="1559"/>
        </w:tabs>
        <w:spacing w:line="360" w:lineRule="auto"/>
        <w:ind w:right="563" w:firstLine="708"/>
        <w:jc w:val="both"/>
        <w:rPr>
          <w:sz w:val="28"/>
        </w:rPr>
      </w:pPr>
      <w:r>
        <w:rPr>
          <w:sz w:val="28"/>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053D68" w:rsidRDefault="00053D68">
      <w:pPr>
        <w:pStyle w:val="a5"/>
        <w:spacing w:line="360" w:lineRule="auto"/>
        <w:jc w:val="both"/>
        <w:rPr>
          <w:sz w:val="28"/>
        </w:rPr>
        <w:sectPr w:rsidR="00053D68">
          <w:pgSz w:w="11910" w:h="16840"/>
          <w:pgMar w:top="620" w:right="141" w:bottom="280" w:left="566" w:header="10" w:footer="0" w:gutter="0"/>
          <w:cols w:space="720"/>
        </w:sectPr>
      </w:pPr>
    </w:p>
    <w:p w:rsidR="00053D68" w:rsidRDefault="00053D68">
      <w:pPr>
        <w:pStyle w:val="a3"/>
        <w:spacing w:before="156"/>
      </w:pPr>
    </w:p>
    <w:p w:rsidR="00053D68" w:rsidRDefault="00DD0727">
      <w:pPr>
        <w:pStyle w:val="a5"/>
        <w:numPr>
          <w:ilvl w:val="0"/>
          <w:numId w:val="70"/>
        </w:numPr>
        <w:tabs>
          <w:tab w:val="left" w:pos="1560"/>
        </w:tabs>
        <w:spacing w:before="1"/>
        <w:ind w:left="1560"/>
        <w:jc w:val="both"/>
        <w:rPr>
          <w:sz w:val="28"/>
        </w:rPr>
      </w:pPr>
      <w:r>
        <w:rPr>
          <w:sz w:val="28"/>
        </w:rPr>
        <w:t>Распоряжения</w:t>
      </w:r>
      <w:r>
        <w:rPr>
          <w:spacing w:val="61"/>
          <w:sz w:val="28"/>
        </w:rPr>
        <w:t xml:space="preserve"> </w:t>
      </w:r>
      <w:r>
        <w:rPr>
          <w:sz w:val="28"/>
        </w:rPr>
        <w:t>Правительства</w:t>
      </w:r>
      <w:r>
        <w:rPr>
          <w:spacing w:val="65"/>
          <w:sz w:val="28"/>
        </w:rPr>
        <w:t xml:space="preserve"> </w:t>
      </w:r>
      <w:r>
        <w:rPr>
          <w:sz w:val="28"/>
        </w:rPr>
        <w:t>Российской</w:t>
      </w:r>
      <w:r>
        <w:rPr>
          <w:spacing w:val="65"/>
          <w:sz w:val="28"/>
        </w:rPr>
        <w:t xml:space="preserve"> </w:t>
      </w:r>
      <w:r>
        <w:rPr>
          <w:sz w:val="28"/>
        </w:rPr>
        <w:t>Федерации</w:t>
      </w:r>
      <w:r>
        <w:rPr>
          <w:spacing w:val="63"/>
          <w:sz w:val="28"/>
        </w:rPr>
        <w:t xml:space="preserve"> </w:t>
      </w:r>
      <w:r>
        <w:rPr>
          <w:sz w:val="28"/>
        </w:rPr>
        <w:t>от</w:t>
      </w:r>
      <w:r>
        <w:rPr>
          <w:spacing w:val="65"/>
          <w:sz w:val="28"/>
        </w:rPr>
        <w:t xml:space="preserve"> </w:t>
      </w:r>
      <w:r>
        <w:rPr>
          <w:sz w:val="28"/>
        </w:rPr>
        <w:t>29</w:t>
      </w:r>
      <w:r>
        <w:rPr>
          <w:spacing w:val="65"/>
          <w:sz w:val="28"/>
        </w:rPr>
        <w:t xml:space="preserve"> </w:t>
      </w:r>
      <w:r>
        <w:rPr>
          <w:sz w:val="28"/>
        </w:rPr>
        <w:t>мая</w:t>
      </w:r>
      <w:r>
        <w:rPr>
          <w:spacing w:val="66"/>
          <w:sz w:val="28"/>
        </w:rPr>
        <w:t xml:space="preserve"> </w:t>
      </w:r>
      <w:r>
        <w:rPr>
          <w:sz w:val="28"/>
        </w:rPr>
        <w:t>2015</w:t>
      </w:r>
      <w:r>
        <w:rPr>
          <w:spacing w:val="66"/>
          <w:sz w:val="28"/>
        </w:rPr>
        <w:t xml:space="preserve"> </w:t>
      </w:r>
      <w:r>
        <w:rPr>
          <w:spacing w:val="-5"/>
          <w:sz w:val="28"/>
        </w:rPr>
        <w:t>г.</w:t>
      </w:r>
    </w:p>
    <w:p w:rsidR="00053D68" w:rsidRDefault="00DD0727">
      <w:pPr>
        <w:pStyle w:val="a3"/>
        <w:spacing w:before="163" w:line="360" w:lineRule="auto"/>
        <w:ind w:left="425" w:right="573" w:firstLine="69"/>
        <w:jc w:val="both"/>
      </w:pPr>
      <w:r>
        <w:t>№</w:t>
      </w:r>
      <w:r>
        <w:rPr>
          <w:spacing w:val="-4"/>
        </w:rPr>
        <w:t xml:space="preserve"> </w:t>
      </w:r>
      <w:r>
        <w:t>996-р</w:t>
      </w:r>
      <w:r>
        <w:rPr>
          <w:spacing w:val="-3"/>
        </w:rPr>
        <w:t xml:space="preserve"> </w:t>
      </w:r>
      <w:r>
        <w:t>«Об</w:t>
      </w:r>
      <w:r>
        <w:rPr>
          <w:spacing w:val="-4"/>
        </w:rPr>
        <w:t xml:space="preserve"> </w:t>
      </w:r>
      <w:r>
        <w:t>утверждении</w:t>
      </w:r>
      <w:r>
        <w:rPr>
          <w:spacing w:val="-3"/>
        </w:rPr>
        <w:t xml:space="preserve"> </w:t>
      </w:r>
      <w:r>
        <w:t>Стратегии</w:t>
      </w:r>
      <w:r>
        <w:rPr>
          <w:spacing w:val="-4"/>
        </w:rPr>
        <w:t xml:space="preserve"> </w:t>
      </w:r>
      <w:r>
        <w:t>развития</w:t>
      </w:r>
      <w:r>
        <w:rPr>
          <w:spacing w:val="-3"/>
        </w:rPr>
        <w:t xml:space="preserve"> </w:t>
      </w:r>
      <w:r>
        <w:t>воспитания</w:t>
      </w:r>
      <w:r>
        <w:rPr>
          <w:spacing w:val="-4"/>
        </w:rPr>
        <w:t xml:space="preserve"> </w:t>
      </w:r>
      <w:r>
        <w:t>в</w:t>
      </w:r>
      <w:r>
        <w:rPr>
          <w:spacing w:val="-3"/>
        </w:rPr>
        <w:t xml:space="preserve"> </w:t>
      </w:r>
      <w:r>
        <w:t>Российской</w:t>
      </w:r>
      <w:r>
        <w:rPr>
          <w:spacing w:val="-4"/>
        </w:rPr>
        <w:t xml:space="preserve"> </w:t>
      </w:r>
      <w:r>
        <w:t>Федерации на период до 2025 года».</w:t>
      </w:r>
    </w:p>
    <w:p w:rsidR="00053D68" w:rsidRDefault="00DD0727">
      <w:pPr>
        <w:pStyle w:val="a5"/>
        <w:numPr>
          <w:ilvl w:val="0"/>
          <w:numId w:val="70"/>
        </w:numPr>
        <w:tabs>
          <w:tab w:val="left" w:pos="1559"/>
        </w:tabs>
        <w:spacing w:before="120" w:line="360" w:lineRule="auto"/>
        <w:ind w:right="565" w:firstLine="708"/>
        <w:jc w:val="both"/>
        <w:rPr>
          <w:sz w:val="28"/>
        </w:rPr>
      </w:pPr>
      <w:r>
        <w:rPr>
          <w:sz w:val="28"/>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053D68" w:rsidRDefault="00DD0727">
      <w:pPr>
        <w:pStyle w:val="a5"/>
        <w:numPr>
          <w:ilvl w:val="0"/>
          <w:numId w:val="70"/>
        </w:numPr>
        <w:tabs>
          <w:tab w:val="left" w:pos="1559"/>
        </w:tabs>
        <w:spacing w:line="360" w:lineRule="auto"/>
        <w:ind w:right="573" w:firstLine="708"/>
        <w:jc w:val="both"/>
        <w:rPr>
          <w:sz w:val="28"/>
        </w:rPr>
      </w:pPr>
      <w:r>
        <w:rPr>
          <w:sz w:val="28"/>
        </w:rPr>
        <w:t>Федеральной образовательной программы основного общего образования, утвержденной</w:t>
      </w:r>
      <w:r>
        <w:rPr>
          <w:spacing w:val="40"/>
          <w:sz w:val="28"/>
        </w:rPr>
        <w:t xml:space="preserve"> </w:t>
      </w:r>
      <w:r>
        <w:rPr>
          <w:sz w:val="28"/>
        </w:rPr>
        <w:t>приказом</w:t>
      </w:r>
      <w:r>
        <w:rPr>
          <w:spacing w:val="40"/>
          <w:sz w:val="28"/>
        </w:rPr>
        <w:t xml:space="preserve"> </w:t>
      </w:r>
      <w:r>
        <w:rPr>
          <w:sz w:val="28"/>
        </w:rPr>
        <w:t>Министерства</w:t>
      </w:r>
      <w:r>
        <w:rPr>
          <w:spacing w:val="40"/>
          <w:sz w:val="28"/>
        </w:rPr>
        <w:t xml:space="preserve"> </w:t>
      </w:r>
      <w:r>
        <w:rPr>
          <w:sz w:val="28"/>
        </w:rPr>
        <w:t>просвещения</w:t>
      </w:r>
      <w:r>
        <w:rPr>
          <w:spacing w:val="40"/>
          <w:sz w:val="28"/>
        </w:rPr>
        <w:t xml:space="preserve"> </w:t>
      </w:r>
      <w:r>
        <w:rPr>
          <w:sz w:val="28"/>
        </w:rPr>
        <w:t>Российской</w:t>
      </w:r>
      <w:r>
        <w:rPr>
          <w:spacing w:val="40"/>
          <w:sz w:val="28"/>
        </w:rPr>
        <w:t xml:space="preserve"> </w:t>
      </w:r>
      <w:r>
        <w:rPr>
          <w:sz w:val="28"/>
        </w:rPr>
        <w:t>Федерации</w:t>
      </w:r>
      <w:r>
        <w:rPr>
          <w:spacing w:val="40"/>
          <w:sz w:val="28"/>
        </w:rPr>
        <w:t xml:space="preserve"> </w:t>
      </w:r>
      <w:r>
        <w:rPr>
          <w:sz w:val="28"/>
        </w:rPr>
        <w:t>от 18 мая 2023 г. № 370.</w:t>
      </w:r>
    </w:p>
    <w:p w:rsidR="00053D68" w:rsidRDefault="00DD0727">
      <w:pPr>
        <w:pStyle w:val="a5"/>
        <w:numPr>
          <w:ilvl w:val="0"/>
          <w:numId w:val="70"/>
        </w:numPr>
        <w:tabs>
          <w:tab w:val="left" w:pos="1559"/>
        </w:tabs>
        <w:spacing w:before="1" w:line="360" w:lineRule="auto"/>
        <w:ind w:right="574" w:firstLine="708"/>
        <w:jc w:val="both"/>
        <w:rPr>
          <w:sz w:val="28"/>
        </w:rPr>
      </w:pPr>
      <w:r>
        <w:rPr>
          <w:sz w:val="28"/>
        </w:rPr>
        <w:t>Федеральной образовательной программы среднего общего образования, утвержденной</w:t>
      </w:r>
      <w:r>
        <w:rPr>
          <w:spacing w:val="40"/>
          <w:sz w:val="28"/>
        </w:rPr>
        <w:t xml:space="preserve"> </w:t>
      </w:r>
      <w:r>
        <w:rPr>
          <w:sz w:val="28"/>
        </w:rPr>
        <w:t>приказом</w:t>
      </w:r>
      <w:r>
        <w:rPr>
          <w:spacing w:val="40"/>
          <w:sz w:val="28"/>
        </w:rPr>
        <w:t xml:space="preserve"> </w:t>
      </w:r>
      <w:r>
        <w:rPr>
          <w:sz w:val="28"/>
        </w:rPr>
        <w:t>Министерства</w:t>
      </w:r>
      <w:r>
        <w:rPr>
          <w:spacing w:val="40"/>
          <w:sz w:val="28"/>
        </w:rPr>
        <w:t xml:space="preserve"> </w:t>
      </w:r>
      <w:r>
        <w:rPr>
          <w:sz w:val="28"/>
        </w:rPr>
        <w:t>просвещения</w:t>
      </w:r>
      <w:r>
        <w:rPr>
          <w:spacing w:val="40"/>
          <w:sz w:val="28"/>
        </w:rPr>
        <w:t xml:space="preserve"> </w:t>
      </w:r>
      <w:r>
        <w:rPr>
          <w:sz w:val="28"/>
        </w:rPr>
        <w:t>Российской</w:t>
      </w:r>
      <w:r>
        <w:rPr>
          <w:spacing w:val="40"/>
          <w:sz w:val="28"/>
        </w:rPr>
        <w:t xml:space="preserve"> </w:t>
      </w:r>
      <w:r>
        <w:rPr>
          <w:sz w:val="28"/>
        </w:rPr>
        <w:t>Федерации</w:t>
      </w:r>
      <w:r>
        <w:rPr>
          <w:spacing w:val="40"/>
          <w:sz w:val="28"/>
        </w:rPr>
        <w:t xml:space="preserve"> </w:t>
      </w:r>
      <w:r>
        <w:rPr>
          <w:sz w:val="28"/>
        </w:rPr>
        <w:t>от 18 мая 2023 г. № 371.</w:t>
      </w:r>
    </w:p>
    <w:p w:rsidR="00053D68" w:rsidRDefault="00DD0727">
      <w:pPr>
        <w:pStyle w:val="a3"/>
        <w:spacing w:line="360" w:lineRule="auto"/>
        <w:ind w:left="425" w:right="568"/>
        <w:jc w:val="both"/>
      </w:pPr>
      <w:r>
        <w:t>Организационно-методические рекомендации по реализации курса внеурочной деятельности</w:t>
      </w:r>
      <w:r>
        <w:rPr>
          <w:spacing w:val="40"/>
        </w:rPr>
        <w:t xml:space="preserve"> </w:t>
      </w:r>
      <w:r>
        <w:t>«Россия</w:t>
      </w:r>
      <w:r>
        <w:rPr>
          <w:spacing w:val="40"/>
        </w:rPr>
        <w:t xml:space="preserve"> </w:t>
      </w:r>
      <w:r>
        <w:t>–</w:t>
      </w:r>
      <w:r>
        <w:rPr>
          <w:spacing w:val="40"/>
        </w:rPr>
        <w:t xml:space="preserve"> </w:t>
      </w:r>
      <w:r>
        <w:t>мои</w:t>
      </w:r>
      <w:r>
        <w:rPr>
          <w:spacing w:val="40"/>
        </w:rPr>
        <w:t xml:space="preserve"> </w:t>
      </w:r>
      <w:r>
        <w:t>горизонты»,</w:t>
      </w:r>
      <w:r>
        <w:rPr>
          <w:spacing w:val="40"/>
        </w:rPr>
        <w:t xml:space="preserve"> </w:t>
      </w:r>
      <w:r>
        <w:t>а</w:t>
      </w:r>
      <w:r>
        <w:rPr>
          <w:spacing w:val="40"/>
        </w:rPr>
        <w:t xml:space="preserve"> </w:t>
      </w:r>
      <w:r>
        <w:t>также</w:t>
      </w:r>
      <w:r>
        <w:rPr>
          <w:spacing w:val="40"/>
        </w:rPr>
        <w:t xml:space="preserve"> </w:t>
      </w:r>
      <w:r>
        <w:t>место</w:t>
      </w:r>
      <w:r>
        <w:rPr>
          <w:spacing w:val="40"/>
        </w:rPr>
        <w:t xml:space="preserve"> </w:t>
      </w:r>
      <w:r>
        <w:t>курса</w:t>
      </w:r>
      <w:r>
        <w:rPr>
          <w:spacing w:val="40"/>
        </w:rPr>
        <w:t xml:space="preserve"> </w:t>
      </w:r>
      <w:r>
        <w:t>в реализации Единой модели профориентации, в том числе в части регионального содержательного компонента, отражено в следующих документах:</w:t>
      </w:r>
    </w:p>
    <w:p w:rsidR="00053D68" w:rsidRDefault="00DD0727">
      <w:pPr>
        <w:pStyle w:val="a5"/>
        <w:numPr>
          <w:ilvl w:val="0"/>
          <w:numId w:val="70"/>
        </w:numPr>
        <w:tabs>
          <w:tab w:val="left" w:pos="1559"/>
        </w:tabs>
        <w:spacing w:before="120" w:line="360" w:lineRule="auto"/>
        <w:ind w:right="568" w:firstLine="708"/>
        <w:jc w:val="both"/>
        <w:rPr>
          <w:sz w:val="28"/>
        </w:rPr>
      </w:pPr>
      <w:r>
        <w:rPr>
          <w:sz w:val="28"/>
        </w:rPr>
        <w:t>Порядок реализации Единой модели профориентации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053D68" w:rsidRDefault="00DD0727">
      <w:pPr>
        <w:pStyle w:val="a5"/>
        <w:numPr>
          <w:ilvl w:val="0"/>
          <w:numId w:val="70"/>
        </w:numPr>
        <w:tabs>
          <w:tab w:val="left" w:pos="1559"/>
        </w:tabs>
        <w:spacing w:line="360" w:lineRule="auto"/>
        <w:ind w:right="562" w:firstLine="708"/>
        <w:jc w:val="both"/>
        <w:rPr>
          <w:sz w:val="28"/>
        </w:rPr>
      </w:pPr>
      <w:r>
        <w:rPr>
          <w:sz w:val="28"/>
        </w:rPr>
        <w:t>Методические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053D68" w:rsidRDefault="00DD0727">
      <w:pPr>
        <w:pStyle w:val="a3"/>
        <w:spacing w:line="360" w:lineRule="auto"/>
        <w:ind w:left="425" w:right="566"/>
        <w:jc w:val="both"/>
      </w:pPr>
      <w:r>
        <w:t>Содержание Программы включает: цели и задачи Курса, определение места</w:t>
      </w:r>
      <w:r>
        <w:rPr>
          <w:spacing w:val="40"/>
        </w:rPr>
        <w:t xml:space="preserve"> </w:t>
      </w:r>
      <w:r>
        <w:t>и роли Курса в плане внеурочной деятельности, содержание отраслевых, практико- ориентированных и профориентационных занятий (в том числе рефлексивных</w:t>
      </w:r>
      <w:r>
        <w:rPr>
          <w:spacing w:val="-2"/>
        </w:rPr>
        <w:t xml:space="preserve"> </w:t>
      </w:r>
      <w:r>
        <w:t>и проектного занятия, направленного на взаимодействие с родителями/законными представителями), примерное</w:t>
      </w:r>
      <w:r>
        <w:rPr>
          <w:spacing w:val="-1"/>
        </w:rPr>
        <w:t xml:space="preserve"> </w:t>
      </w:r>
      <w:r>
        <w:t>тематическое планирование занятий Курса.</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line="362" w:lineRule="auto"/>
        <w:ind w:left="425"/>
      </w:pPr>
      <w:r>
        <w:t>Содержание</w:t>
      </w:r>
      <w:r>
        <w:rPr>
          <w:spacing w:val="40"/>
        </w:rPr>
        <w:t xml:space="preserve"> </w:t>
      </w:r>
      <w:r>
        <w:t>Программы</w:t>
      </w:r>
      <w:r>
        <w:rPr>
          <w:spacing w:val="40"/>
        </w:rPr>
        <w:t xml:space="preserve"> </w:t>
      </w:r>
      <w:r>
        <w:t>определяет</w:t>
      </w:r>
      <w:r>
        <w:rPr>
          <w:spacing w:val="40"/>
        </w:rPr>
        <w:t xml:space="preserve"> </w:t>
      </w:r>
      <w:r>
        <w:t>реализацию</w:t>
      </w:r>
      <w:r>
        <w:rPr>
          <w:spacing w:val="40"/>
        </w:rPr>
        <w:t xml:space="preserve"> </w:t>
      </w:r>
      <w:r>
        <w:t>соответствующего</w:t>
      </w:r>
      <w:r>
        <w:rPr>
          <w:spacing w:val="40"/>
        </w:rPr>
        <w:t xml:space="preserve"> </w:t>
      </w:r>
      <w:r>
        <w:t>направления</w:t>
      </w:r>
      <w:r>
        <w:rPr>
          <w:spacing w:val="40"/>
        </w:rPr>
        <w:t xml:space="preserve"> </w:t>
      </w:r>
      <w:r>
        <w:t>Единой модели профориентации.</w:t>
      </w:r>
    </w:p>
    <w:p w:rsidR="00053D68" w:rsidRDefault="00DD0727">
      <w:pPr>
        <w:pStyle w:val="a3"/>
        <w:spacing w:before="118" w:line="360" w:lineRule="auto"/>
        <w:ind w:left="425"/>
      </w:pPr>
      <w:r>
        <w:t>Курс</w:t>
      </w:r>
      <w:r>
        <w:rPr>
          <w:spacing w:val="40"/>
        </w:rPr>
        <w:t xml:space="preserve"> </w:t>
      </w:r>
      <w:r>
        <w:t>предусматривает</w:t>
      </w:r>
      <w:r>
        <w:rPr>
          <w:spacing w:val="40"/>
        </w:rPr>
        <w:t xml:space="preserve"> </w:t>
      </w:r>
      <w:r>
        <w:t>учебную</w:t>
      </w:r>
      <w:r>
        <w:rPr>
          <w:spacing w:val="40"/>
        </w:rPr>
        <w:t xml:space="preserve"> </w:t>
      </w:r>
      <w:r>
        <w:t>нагрузку</w:t>
      </w:r>
      <w:r>
        <w:rPr>
          <w:spacing w:val="40"/>
        </w:rPr>
        <w:t xml:space="preserve"> </w:t>
      </w:r>
      <w:r>
        <w:t>один</w:t>
      </w:r>
      <w:r>
        <w:rPr>
          <w:spacing w:val="40"/>
        </w:rPr>
        <w:t xml:space="preserve"> </w:t>
      </w:r>
      <w:r>
        <w:t>академический</w:t>
      </w:r>
      <w:r>
        <w:rPr>
          <w:spacing w:val="40"/>
        </w:rPr>
        <w:t xml:space="preserve"> </w:t>
      </w:r>
      <w:r>
        <w:t>час</w:t>
      </w:r>
      <w:r>
        <w:rPr>
          <w:spacing w:val="40"/>
        </w:rPr>
        <w:t xml:space="preserve"> </w:t>
      </w:r>
      <w:r>
        <w:t>(далее</w:t>
      </w:r>
      <w:r>
        <w:rPr>
          <w:spacing w:val="40"/>
        </w:rPr>
        <w:t xml:space="preserve"> </w:t>
      </w:r>
      <w:r>
        <w:t>–</w:t>
      </w:r>
      <w:r>
        <w:rPr>
          <w:spacing w:val="40"/>
        </w:rPr>
        <w:t xml:space="preserve"> </w:t>
      </w:r>
      <w:r>
        <w:t>час)</w:t>
      </w:r>
      <w:r>
        <w:rPr>
          <w:spacing w:val="40"/>
        </w:rPr>
        <w:t xml:space="preserve"> </w:t>
      </w:r>
      <w:r>
        <w:t>в неделю (34 часа в учебный год).</w:t>
      </w:r>
    </w:p>
    <w:p w:rsidR="00053D68" w:rsidRDefault="00DD0727">
      <w:pPr>
        <w:pStyle w:val="2"/>
        <w:spacing w:before="120"/>
        <w:ind w:left="1863"/>
        <w:jc w:val="left"/>
      </w:pPr>
      <w:r>
        <w:t>1.</w:t>
      </w:r>
      <w:r>
        <w:rPr>
          <w:spacing w:val="-3"/>
        </w:rPr>
        <w:t xml:space="preserve"> </w:t>
      </w:r>
      <w:r>
        <w:t>Цели</w:t>
      </w:r>
      <w:r>
        <w:rPr>
          <w:spacing w:val="-10"/>
        </w:rPr>
        <w:t xml:space="preserve"> </w:t>
      </w:r>
      <w:r>
        <w:t>и</w:t>
      </w:r>
      <w:r>
        <w:rPr>
          <w:spacing w:val="-8"/>
        </w:rPr>
        <w:t xml:space="preserve"> </w:t>
      </w:r>
      <w:r>
        <w:t>задачи</w:t>
      </w:r>
      <w:r>
        <w:rPr>
          <w:spacing w:val="-7"/>
        </w:rPr>
        <w:t xml:space="preserve"> </w:t>
      </w:r>
      <w:r>
        <w:t>изучения</w:t>
      </w:r>
      <w:r>
        <w:rPr>
          <w:spacing w:val="-8"/>
        </w:rPr>
        <w:t xml:space="preserve"> </w:t>
      </w:r>
      <w:r>
        <w:t>курса</w:t>
      </w:r>
      <w:r>
        <w:rPr>
          <w:spacing w:val="-5"/>
        </w:rPr>
        <w:t xml:space="preserve"> </w:t>
      </w:r>
      <w:r>
        <w:t>внеурочной</w:t>
      </w:r>
      <w:r>
        <w:rPr>
          <w:spacing w:val="-7"/>
        </w:rPr>
        <w:t xml:space="preserve"> </w:t>
      </w:r>
      <w:r>
        <w:rPr>
          <w:spacing w:val="-2"/>
        </w:rPr>
        <w:t>деятельности</w:t>
      </w:r>
    </w:p>
    <w:p w:rsidR="00053D68" w:rsidRDefault="00DD0727">
      <w:pPr>
        <w:spacing w:before="161"/>
        <w:ind w:left="3925"/>
        <w:jc w:val="both"/>
        <w:rPr>
          <w:b/>
          <w:sz w:val="28"/>
        </w:rPr>
      </w:pPr>
      <w:r>
        <w:rPr>
          <w:b/>
          <w:sz w:val="28"/>
        </w:rPr>
        <w:t>«Россия</w:t>
      </w:r>
      <w:r>
        <w:rPr>
          <w:b/>
          <w:spacing w:val="-8"/>
          <w:sz w:val="28"/>
        </w:rPr>
        <w:t xml:space="preserve"> </w:t>
      </w:r>
      <w:r>
        <w:rPr>
          <w:b/>
          <w:sz w:val="28"/>
        </w:rPr>
        <w:t>–</w:t>
      </w:r>
      <w:r>
        <w:rPr>
          <w:b/>
          <w:spacing w:val="-2"/>
          <w:sz w:val="28"/>
        </w:rPr>
        <w:t xml:space="preserve"> </w:t>
      </w:r>
      <w:r>
        <w:rPr>
          <w:b/>
          <w:sz w:val="28"/>
        </w:rPr>
        <w:t>мои</w:t>
      </w:r>
      <w:r>
        <w:rPr>
          <w:b/>
          <w:spacing w:val="-3"/>
          <w:sz w:val="28"/>
        </w:rPr>
        <w:t xml:space="preserve"> </w:t>
      </w:r>
      <w:r>
        <w:rPr>
          <w:b/>
          <w:spacing w:val="-2"/>
          <w:sz w:val="28"/>
        </w:rPr>
        <w:t>горизонты»</w:t>
      </w:r>
    </w:p>
    <w:p w:rsidR="00053D68" w:rsidRDefault="00DD0727">
      <w:pPr>
        <w:pStyle w:val="a3"/>
        <w:spacing w:before="158" w:line="360" w:lineRule="auto"/>
        <w:ind w:left="425" w:right="564"/>
        <w:jc w:val="both"/>
      </w:pPr>
      <w:r>
        <w:rPr>
          <w:b/>
        </w:rPr>
        <w:t xml:space="preserve">Цель Курса: </w:t>
      </w:r>
      <w:r>
        <w:t>формирование готовности к профессиональному самоопределению обучающихся</w:t>
      </w:r>
      <w:r>
        <w:rPr>
          <w:spacing w:val="29"/>
        </w:rPr>
        <w:t xml:space="preserve"> </w:t>
      </w:r>
      <w:r>
        <w:t>6</w:t>
      </w:r>
      <w:r>
        <w:rPr>
          <w:spacing w:val="29"/>
        </w:rPr>
        <w:t xml:space="preserve"> </w:t>
      </w:r>
      <w:r>
        <w:t>–</w:t>
      </w:r>
      <w:r>
        <w:rPr>
          <w:spacing w:val="29"/>
        </w:rPr>
        <w:t xml:space="preserve"> </w:t>
      </w:r>
      <w:r>
        <w:t>11</w:t>
      </w:r>
      <w:r>
        <w:rPr>
          <w:spacing w:val="29"/>
        </w:rPr>
        <w:t xml:space="preserve"> </w:t>
      </w:r>
      <w:r>
        <w:t>классов</w:t>
      </w:r>
      <w:r>
        <w:rPr>
          <w:spacing w:val="29"/>
        </w:rPr>
        <w:t xml:space="preserve"> </w:t>
      </w:r>
      <w:r>
        <w:t>общеобразовательных</w:t>
      </w:r>
      <w:r>
        <w:rPr>
          <w:spacing w:val="29"/>
        </w:rPr>
        <w:t xml:space="preserve"> </w:t>
      </w:r>
      <w:r>
        <w:t>организаций</w:t>
      </w:r>
      <w:r>
        <w:rPr>
          <w:spacing w:val="29"/>
        </w:rPr>
        <w:t xml:space="preserve"> </w:t>
      </w:r>
      <w:r>
        <w:t>через</w:t>
      </w:r>
      <w:r>
        <w:rPr>
          <w:spacing w:val="80"/>
        </w:rPr>
        <w:t xml:space="preserve"> </w:t>
      </w:r>
      <w:r>
        <w:t>знакомство с востребованными профессиями и достижениями России в различных отраслях экономики, разнообразием образовательных возможностей для осознанного формирования индивидуального профессионально- образовательного маршрута с учетом интересов, склонностей и способностей.</w:t>
      </w:r>
    </w:p>
    <w:p w:rsidR="00053D68" w:rsidRDefault="00DD0727">
      <w:pPr>
        <w:pStyle w:val="2"/>
        <w:spacing w:before="280"/>
        <w:ind w:left="425"/>
        <w:jc w:val="left"/>
      </w:pPr>
      <w:r>
        <w:rPr>
          <w:spacing w:val="-2"/>
        </w:rPr>
        <w:t>Задачи:</w:t>
      </w:r>
    </w:p>
    <w:p w:rsidR="00053D68" w:rsidRDefault="00DD0727">
      <w:pPr>
        <w:pStyle w:val="a5"/>
        <w:numPr>
          <w:ilvl w:val="0"/>
          <w:numId w:val="70"/>
        </w:numPr>
        <w:tabs>
          <w:tab w:val="left" w:pos="1698"/>
        </w:tabs>
        <w:spacing w:before="280" w:line="362" w:lineRule="auto"/>
        <w:ind w:right="567" w:firstLine="708"/>
        <w:jc w:val="both"/>
        <w:rPr>
          <w:sz w:val="28"/>
        </w:rPr>
      </w:pPr>
      <w:r>
        <w:rPr>
          <w:sz w:val="28"/>
        </w:rPr>
        <w:t>содействие формированию готовности к профессиональному самоопределению обучающихся общеобразовательных организаций;</w:t>
      </w:r>
    </w:p>
    <w:p w:rsidR="00053D68" w:rsidRDefault="00DD0727">
      <w:pPr>
        <w:pStyle w:val="a5"/>
        <w:numPr>
          <w:ilvl w:val="0"/>
          <w:numId w:val="70"/>
        </w:numPr>
        <w:tabs>
          <w:tab w:val="left" w:pos="1698"/>
        </w:tabs>
        <w:spacing w:line="360" w:lineRule="auto"/>
        <w:ind w:right="568" w:firstLine="708"/>
        <w:jc w:val="both"/>
        <w:rPr>
          <w:sz w:val="28"/>
        </w:rPr>
      </w:pPr>
      <w:r>
        <w:rPr>
          <w:sz w:val="28"/>
        </w:rPr>
        <w:t>формирование рекомендаций для обучающихся по построению индивидуального</w:t>
      </w:r>
      <w:r>
        <w:rPr>
          <w:spacing w:val="80"/>
          <w:sz w:val="28"/>
        </w:rPr>
        <w:t xml:space="preserve"> </w:t>
      </w:r>
      <w:r>
        <w:rPr>
          <w:sz w:val="28"/>
        </w:rPr>
        <w:t>профессионально-образовательного</w:t>
      </w:r>
      <w:r>
        <w:rPr>
          <w:spacing w:val="80"/>
          <w:sz w:val="28"/>
        </w:rPr>
        <w:t xml:space="preserve"> </w:t>
      </w:r>
      <w:r>
        <w:rPr>
          <w:sz w:val="28"/>
        </w:rPr>
        <w:t>маршрута</w:t>
      </w:r>
      <w:r>
        <w:rPr>
          <w:spacing w:val="80"/>
          <w:sz w:val="28"/>
        </w:rPr>
        <w:t xml:space="preserve"> </w:t>
      </w:r>
      <w:r>
        <w:rPr>
          <w:sz w:val="28"/>
        </w:rPr>
        <w:t>в</w:t>
      </w:r>
      <w:r>
        <w:rPr>
          <w:spacing w:val="80"/>
          <w:sz w:val="28"/>
        </w:rPr>
        <w:t xml:space="preserve"> </w:t>
      </w:r>
      <w:r>
        <w:rPr>
          <w:sz w:val="28"/>
        </w:rPr>
        <w:t>зависимости от интересов, способностей, доступных им возможностей;</w:t>
      </w:r>
    </w:p>
    <w:p w:rsidR="00053D68" w:rsidRDefault="00DD0727">
      <w:pPr>
        <w:pStyle w:val="a5"/>
        <w:numPr>
          <w:ilvl w:val="0"/>
          <w:numId w:val="70"/>
        </w:numPr>
        <w:tabs>
          <w:tab w:val="left" w:pos="1698"/>
        </w:tabs>
        <w:spacing w:before="66" w:line="360" w:lineRule="auto"/>
        <w:ind w:right="572" w:firstLine="708"/>
        <w:jc w:val="both"/>
        <w:rPr>
          <w:sz w:val="28"/>
        </w:rPr>
      </w:pPr>
      <w:r>
        <w:rPr>
          <w:sz w:val="28"/>
        </w:rPr>
        <w:t>информирование обучающихся о специфике рынка труда и системе профессионального</w:t>
      </w:r>
      <w:r>
        <w:rPr>
          <w:spacing w:val="-15"/>
          <w:sz w:val="28"/>
        </w:rPr>
        <w:t xml:space="preserve"> </w:t>
      </w:r>
      <w:r>
        <w:rPr>
          <w:sz w:val="28"/>
        </w:rPr>
        <w:t>и</w:t>
      </w:r>
      <w:r>
        <w:rPr>
          <w:spacing w:val="-15"/>
          <w:sz w:val="28"/>
        </w:rPr>
        <w:t xml:space="preserve"> </w:t>
      </w:r>
      <w:r>
        <w:rPr>
          <w:sz w:val="28"/>
        </w:rPr>
        <w:t>высшего</w:t>
      </w:r>
      <w:r>
        <w:rPr>
          <w:spacing w:val="-15"/>
          <w:sz w:val="28"/>
        </w:rPr>
        <w:t xml:space="preserve"> </w:t>
      </w:r>
      <w:r>
        <w:rPr>
          <w:sz w:val="28"/>
        </w:rPr>
        <w:t>образования</w:t>
      </w:r>
      <w:r>
        <w:rPr>
          <w:spacing w:val="-15"/>
          <w:sz w:val="28"/>
        </w:rPr>
        <w:t xml:space="preserve"> </w:t>
      </w:r>
      <w:r>
        <w:rPr>
          <w:sz w:val="28"/>
        </w:rPr>
        <w:t>(включая</w:t>
      </w:r>
      <w:r>
        <w:rPr>
          <w:spacing w:val="-15"/>
          <w:sz w:val="28"/>
        </w:rPr>
        <w:t xml:space="preserve"> </w:t>
      </w:r>
      <w:r>
        <w:rPr>
          <w:sz w:val="28"/>
        </w:rPr>
        <w:t>знакомство</w:t>
      </w:r>
      <w:r>
        <w:rPr>
          <w:spacing w:val="-15"/>
          <w:sz w:val="28"/>
        </w:rPr>
        <w:t xml:space="preserve"> </w:t>
      </w:r>
      <w:r>
        <w:rPr>
          <w:sz w:val="28"/>
        </w:rPr>
        <w:t>с</w:t>
      </w:r>
      <w:r>
        <w:rPr>
          <w:spacing w:val="-15"/>
          <w:sz w:val="28"/>
        </w:rPr>
        <w:t xml:space="preserve"> </w:t>
      </w:r>
      <w:r>
        <w:rPr>
          <w:sz w:val="28"/>
        </w:rPr>
        <w:t xml:space="preserve">перспективными и востребованными профессиями, секторами экономики и видами экономической </w:t>
      </w:r>
      <w:r>
        <w:rPr>
          <w:spacing w:val="-2"/>
          <w:sz w:val="28"/>
        </w:rPr>
        <w:t>деятельности);</w:t>
      </w:r>
    </w:p>
    <w:p w:rsidR="00053D68" w:rsidRDefault="00DD0727">
      <w:pPr>
        <w:pStyle w:val="a5"/>
        <w:numPr>
          <w:ilvl w:val="0"/>
          <w:numId w:val="70"/>
        </w:numPr>
        <w:tabs>
          <w:tab w:val="left" w:pos="1698"/>
        </w:tabs>
        <w:spacing w:before="1" w:line="360" w:lineRule="auto"/>
        <w:ind w:right="574" w:firstLine="708"/>
        <w:jc w:val="both"/>
        <w:rPr>
          <w:sz w:val="28"/>
        </w:rPr>
      </w:pPr>
      <w:r>
        <w:rPr>
          <w:sz w:val="28"/>
        </w:rPr>
        <w:t>формирование у обучающихся навыков и умений конструирования индивидуального</w:t>
      </w:r>
      <w:r>
        <w:rPr>
          <w:spacing w:val="40"/>
          <w:sz w:val="28"/>
        </w:rPr>
        <w:t xml:space="preserve"> </w:t>
      </w:r>
      <w:r>
        <w:rPr>
          <w:sz w:val="28"/>
        </w:rPr>
        <w:t>образовательно-профессионального</w:t>
      </w:r>
      <w:r>
        <w:rPr>
          <w:spacing w:val="40"/>
          <w:sz w:val="28"/>
        </w:rPr>
        <w:t xml:space="preserve"> </w:t>
      </w:r>
      <w:r>
        <w:rPr>
          <w:sz w:val="28"/>
        </w:rPr>
        <w:t>маршрута</w:t>
      </w:r>
      <w:r>
        <w:rPr>
          <w:spacing w:val="40"/>
          <w:sz w:val="28"/>
        </w:rPr>
        <w:t xml:space="preserve"> </w:t>
      </w:r>
      <w:r>
        <w:rPr>
          <w:sz w:val="28"/>
        </w:rPr>
        <w:t>и</w:t>
      </w:r>
      <w:r>
        <w:rPr>
          <w:spacing w:val="40"/>
          <w:sz w:val="28"/>
        </w:rPr>
        <w:t xml:space="preserve"> </w:t>
      </w:r>
      <w:r>
        <w:rPr>
          <w:sz w:val="28"/>
        </w:rPr>
        <w:t>его</w:t>
      </w:r>
      <w:r>
        <w:rPr>
          <w:spacing w:val="40"/>
          <w:sz w:val="28"/>
        </w:rPr>
        <w:t xml:space="preserve"> </w:t>
      </w:r>
      <w:r>
        <w:rPr>
          <w:sz w:val="28"/>
        </w:rPr>
        <w:t>адаптация</w:t>
      </w:r>
      <w:r>
        <w:rPr>
          <w:spacing w:val="40"/>
          <w:sz w:val="28"/>
        </w:rPr>
        <w:t xml:space="preserve"> </w:t>
      </w:r>
      <w:r>
        <w:rPr>
          <w:sz w:val="28"/>
        </w:rPr>
        <w:t>с учетом возможностей среды;</w:t>
      </w:r>
    </w:p>
    <w:p w:rsidR="00053D68" w:rsidRDefault="00DD0727">
      <w:pPr>
        <w:pStyle w:val="a5"/>
        <w:numPr>
          <w:ilvl w:val="0"/>
          <w:numId w:val="70"/>
        </w:numPr>
        <w:tabs>
          <w:tab w:val="left" w:pos="1698"/>
        </w:tabs>
        <w:spacing w:line="360" w:lineRule="auto"/>
        <w:ind w:right="572" w:firstLine="708"/>
        <w:jc w:val="both"/>
        <w:rPr>
          <w:sz w:val="28"/>
        </w:rPr>
      </w:pPr>
      <w:r>
        <w:rPr>
          <w:sz w:val="28"/>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053D68" w:rsidRDefault="00053D68">
      <w:pPr>
        <w:pStyle w:val="a5"/>
        <w:spacing w:line="360" w:lineRule="auto"/>
        <w:jc w:val="both"/>
        <w:rPr>
          <w:sz w:val="28"/>
        </w:rPr>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2"/>
        <w:numPr>
          <w:ilvl w:val="0"/>
          <w:numId w:val="1"/>
        </w:numPr>
        <w:tabs>
          <w:tab w:val="left" w:pos="1186"/>
          <w:tab w:val="left" w:pos="3447"/>
        </w:tabs>
        <w:spacing w:before="1" w:line="360" w:lineRule="auto"/>
        <w:ind w:left="3447" w:right="763" w:hanging="2687"/>
        <w:jc w:val="both"/>
      </w:pPr>
      <w:r>
        <w:t>Место</w:t>
      </w:r>
      <w:r>
        <w:rPr>
          <w:spacing w:val="-3"/>
        </w:rPr>
        <w:t xml:space="preserve"> </w:t>
      </w:r>
      <w:r>
        <w:t>и</w:t>
      </w:r>
      <w:r>
        <w:rPr>
          <w:spacing w:val="-4"/>
        </w:rPr>
        <w:t xml:space="preserve"> </w:t>
      </w:r>
      <w:r>
        <w:t>роль</w:t>
      </w:r>
      <w:r>
        <w:rPr>
          <w:spacing w:val="-3"/>
        </w:rPr>
        <w:t xml:space="preserve"> </w:t>
      </w:r>
      <w:r>
        <w:t>курса</w:t>
      </w:r>
      <w:r>
        <w:rPr>
          <w:spacing w:val="-2"/>
        </w:rPr>
        <w:t xml:space="preserve"> </w:t>
      </w:r>
      <w:r>
        <w:t>внеурочной</w:t>
      </w:r>
      <w:r>
        <w:rPr>
          <w:spacing w:val="-4"/>
        </w:rPr>
        <w:t xml:space="preserve"> </w:t>
      </w:r>
      <w:r>
        <w:t>деятельности</w:t>
      </w:r>
      <w:r>
        <w:rPr>
          <w:spacing w:val="-4"/>
        </w:rPr>
        <w:t xml:space="preserve"> </w:t>
      </w:r>
      <w:r>
        <w:t>«Россия</w:t>
      </w:r>
      <w:r>
        <w:rPr>
          <w:spacing w:val="-5"/>
        </w:rPr>
        <w:t xml:space="preserve"> </w:t>
      </w:r>
      <w:r>
        <w:t>–</w:t>
      </w:r>
      <w:r>
        <w:rPr>
          <w:spacing w:val="-5"/>
        </w:rPr>
        <w:t xml:space="preserve"> </w:t>
      </w:r>
      <w:r>
        <w:t>мои</w:t>
      </w:r>
      <w:r>
        <w:rPr>
          <w:spacing w:val="-4"/>
        </w:rPr>
        <w:t xml:space="preserve"> </w:t>
      </w:r>
      <w:r>
        <w:t>горизонты» в плане внеурочной деятельности</w:t>
      </w:r>
    </w:p>
    <w:p w:rsidR="00053D68" w:rsidRDefault="00DD0727">
      <w:pPr>
        <w:pStyle w:val="a3"/>
        <w:spacing w:line="360" w:lineRule="auto"/>
        <w:ind w:left="425" w:right="569"/>
        <w:jc w:val="both"/>
      </w:pPr>
      <w:r>
        <w:t>Настоящая Программа является частью образовательных программ основного общего образования (6 – 9 класс)</w:t>
      </w:r>
    </w:p>
    <w:p w:rsidR="00053D68" w:rsidRDefault="00DD0727">
      <w:pPr>
        <w:pStyle w:val="a3"/>
        <w:spacing w:before="120" w:line="360" w:lineRule="auto"/>
        <w:ind w:left="425" w:right="575"/>
        <w:jc w:val="both"/>
      </w:pPr>
      <w:r>
        <w:t>Курс разработан с учетом преемственности профориентационных задач основного общего образования.</w:t>
      </w:r>
    </w:p>
    <w:p w:rsidR="00053D68" w:rsidRDefault="00DD0727">
      <w:pPr>
        <w:pStyle w:val="a3"/>
        <w:spacing w:before="120" w:line="360" w:lineRule="auto"/>
        <w:ind w:left="425" w:right="565"/>
        <w:jc w:val="both"/>
      </w:pPr>
      <w:r>
        <w:t>Темы отраслевых и практико-ориентированных занятий настоящей Программы преимущественно связаны с основными отраслями производственной и непроизводственной сфер экономической деятельности Российской Федерации и разнообразием профессий, представленных в них. Содержание занятий знакомит обучающихся с достижениями сфер экономической деятельности России. Кроме того, занятия направлены на формирование ценностных ориентиров, значимых для успешной профессиональной деятельности любого человека (ценность труда, ценность</w:t>
      </w:r>
      <w:r>
        <w:rPr>
          <w:spacing w:val="80"/>
        </w:rPr>
        <w:t xml:space="preserve">  </w:t>
      </w:r>
      <w:r>
        <w:t>непрерывного</w:t>
      </w:r>
      <w:r>
        <w:rPr>
          <w:spacing w:val="80"/>
        </w:rPr>
        <w:t xml:space="preserve">  </w:t>
      </w:r>
      <w:r>
        <w:t>образования,</w:t>
      </w:r>
      <w:r>
        <w:rPr>
          <w:spacing w:val="80"/>
        </w:rPr>
        <w:t xml:space="preserve">  </w:t>
      </w:r>
      <w:r>
        <w:t>научного</w:t>
      </w:r>
      <w:r>
        <w:rPr>
          <w:spacing w:val="80"/>
        </w:rPr>
        <w:t xml:space="preserve">  </w:t>
      </w:r>
      <w:r>
        <w:t>познания,</w:t>
      </w:r>
      <w:r>
        <w:rPr>
          <w:spacing w:val="80"/>
        </w:rPr>
        <w:t xml:space="preserve">  </w:t>
      </w:r>
      <w:r>
        <w:t>самообразования и других).</w:t>
      </w:r>
    </w:p>
    <w:p w:rsidR="00053D68" w:rsidRDefault="00DD0727">
      <w:pPr>
        <w:pStyle w:val="a3"/>
        <w:spacing w:before="120" w:line="360" w:lineRule="auto"/>
        <w:ind w:left="425" w:right="563"/>
        <w:jc w:val="both"/>
      </w:pPr>
      <w:r>
        <w:t>Профориентационные занятия в рамках настоящей Программы включают описание диагностик и их интерпретацию, а также рефлексивные занятия и занятие, посвященное взаимодействию с родителями.</w:t>
      </w:r>
    </w:p>
    <w:p w:rsidR="00053D68" w:rsidRDefault="00DD0727">
      <w:pPr>
        <w:pStyle w:val="a5"/>
        <w:numPr>
          <w:ilvl w:val="0"/>
          <w:numId w:val="1"/>
        </w:numPr>
        <w:tabs>
          <w:tab w:val="left" w:pos="1133"/>
        </w:tabs>
        <w:spacing w:before="120"/>
        <w:ind w:left="1133" w:hanging="708"/>
        <w:jc w:val="both"/>
        <w:rPr>
          <w:b/>
          <w:sz w:val="28"/>
        </w:rPr>
      </w:pPr>
      <w:r>
        <w:rPr>
          <w:b/>
          <w:sz w:val="28"/>
        </w:rPr>
        <w:t>Планируемые</w:t>
      </w:r>
      <w:r>
        <w:rPr>
          <w:b/>
          <w:spacing w:val="-18"/>
          <w:sz w:val="28"/>
        </w:rPr>
        <w:t xml:space="preserve"> </w:t>
      </w:r>
      <w:r>
        <w:rPr>
          <w:b/>
          <w:sz w:val="28"/>
        </w:rPr>
        <w:t>результаты</w:t>
      </w:r>
      <w:r>
        <w:rPr>
          <w:b/>
          <w:spacing w:val="-14"/>
          <w:sz w:val="28"/>
        </w:rPr>
        <w:t xml:space="preserve"> </w:t>
      </w:r>
      <w:r>
        <w:rPr>
          <w:b/>
          <w:sz w:val="28"/>
        </w:rPr>
        <w:t>освоения</w:t>
      </w:r>
      <w:r>
        <w:rPr>
          <w:b/>
          <w:spacing w:val="-15"/>
          <w:sz w:val="28"/>
        </w:rPr>
        <w:t xml:space="preserve"> </w:t>
      </w:r>
      <w:r>
        <w:rPr>
          <w:b/>
          <w:sz w:val="28"/>
        </w:rPr>
        <w:t>курса</w:t>
      </w:r>
      <w:r>
        <w:rPr>
          <w:b/>
          <w:spacing w:val="-12"/>
          <w:sz w:val="28"/>
        </w:rPr>
        <w:t xml:space="preserve"> </w:t>
      </w:r>
      <w:r>
        <w:rPr>
          <w:b/>
          <w:sz w:val="28"/>
        </w:rPr>
        <w:t>внеурочной</w:t>
      </w:r>
      <w:r>
        <w:rPr>
          <w:b/>
          <w:spacing w:val="-13"/>
          <w:sz w:val="28"/>
        </w:rPr>
        <w:t xml:space="preserve"> </w:t>
      </w:r>
      <w:r>
        <w:rPr>
          <w:b/>
          <w:spacing w:val="-2"/>
          <w:sz w:val="28"/>
        </w:rPr>
        <w:t>деятельности</w:t>
      </w:r>
    </w:p>
    <w:p w:rsidR="00053D68" w:rsidRDefault="00DD0727">
      <w:pPr>
        <w:spacing w:before="163"/>
        <w:ind w:left="425"/>
        <w:jc w:val="both"/>
        <w:rPr>
          <w:b/>
          <w:sz w:val="28"/>
        </w:rPr>
      </w:pPr>
      <w:r>
        <w:rPr>
          <w:b/>
          <w:sz w:val="28"/>
        </w:rPr>
        <w:t>«Россия</w:t>
      </w:r>
      <w:r>
        <w:rPr>
          <w:b/>
          <w:spacing w:val="-8"/>
          <w:sz w:val="28"/>
        </w:rPr>
        <w:t xml:space="preserve"> </w:t>
      </w:r>
      <w:r>
        <w:rPr>
          <w:b/>
          <w:sz w:val="28"/>
        </w:rPr>
        <w:t>–</w:t>
      </w:r>
      <w:r>
        <w:rPr>
          <w:b/>
          <w:spacing w:val="-2"/>
          <w:sz w:val="28"/>
        </w:rPr>
        <w:t xml:space="preserve"> </w:t>
      </w:r>
      <w:r>
        <w:rPr>
          <w:b/>
          <w:sz w:val="28"/>
        </w:rPr>
        <w:t>мои</w:t>
      </w:r>
      <w:r>
        <w:rPr>
          <w:b/>
          <w:spacing w:val="-3"/>
          <w:sz w:val="28"/>
        </w:rPr>
        <w:t xml:space="preserve"> </w:t>
      </w:r>
      <w:r>
        <w:rPr>
          <w:b/>
          <w:spacing w:val="-2"/>
          <w:sz w:val="28"/>
        </w:rPr>
        <w:t>горизонты»</w:t>
      </w:r>
    </w:p>
    <w:p w:rsidR="00053D68" w:rsidRDefault="00DD0727">
      <w:pPr>
        <w:pStyle w:val="a5"/>
        <w:numPr>
          <w:ilvl w:val="1"/>
          <w:numId w:val="1"/>
        </w:numPr>
        <w:tabs>
          <w:tab w:val="left" w:pos="851"/>
        </w:tabs>
        <w:spacing w:before="161"/>
        <w:ind w:left="851"/>
        <w:rPr>
          <w:b/>
          <w:sz w:val="28"/>
        </w:rPr>
      </w:pPr>
      <w:r>
        <w:rPr>
          <w:b/>
          <w:sz w:val="28"/>
        </w:rPr>
        <w:t>Личностные</w:t>
      </w:r>
      <w:r>
        <w:rPr>
          <w:b/>
          <w:spacing w:val="-18"/>
          <w:sz w:val="28"/>
        </w:rPr>
        <w:t xml:space="preserve"> </w:t>
      </w:r>
      <w:r>
        <w:rPr>
          <w:b/>
          <w:sz w:val="28"/>
        </w:rPr>
        <w:t>результаты</w:t>
      </w:r>
      <w:r>
        <w:rPr>
          <w:b/>
          <w:spacing w:val="-7"/>
          <w:sz w:val="28"/>
        </w:rPr>
        <w:t xml:space="preserve"> </w:t>
      </w:r>
      <w:r>
        <w:rPr>
          <w:b/>
          <w:sz w:val="28"/>
        </w:rPr>
        <w:t>Для</w:t>
      </w:r>
      <w:r>
        <w:rPr>
          <w:b/>
          <w:spacing w:val="-3"/>
          <w:sz w:val="28"/>
        </w:rPr>
        <w:t xml:space="preserve"> </w:t>
      </w:r>
      <w:r>
        <w:rPr>
          <w:b/>
          <w:sz w:val="28"/>
        </w:rPr>
        <w:t>ФГОС</w:t>
      </w:r>
      <w:r>
        <w:rPr>
          <w:b/>
          <w:spacing w:val="-3"/>
          <w:sz w:val="28"/>
        </w:rPr>
        <w:t xml:space="preserve"> </w:t>
      </w:r>
      <w:r>
        <w:rPr>
          <w:b/>
          <w:spacing w:val="-4"/>
          <w:sz w:val="28"/>
        </w:rPr>
        <w:t>ООО:</w:t>
      </w:r>
    </w:p>
    <w:p w:rsidR="00053D68" w:rsidRDefault="00DD0727">
      <w:pPr>
        <w:pStyle w:val="a3"/>
        <w:tabs>
          <w:tab w:val="left" w:pos="1966"/>
          <w:tab w:val="left" w:pos="2416"/>
          <w:tab w:val="left" w:pos="4386"/>
          <w:tab w:val="left" w:pos="5939"/>
          <w:tab w:val="left" w:pos="7976"/>
        </w:tabs>
        <w:spacing w:before="161" w:line="360" w:lineRule="auto"/>
        <w:ind w:left="425" w:right="989"/>
      </w:pPr>
      <w:r>
        <w:t xml:space="preserve">Личностные результаты достигаются единством учебной и воспитательной деятельности, в соответствии с традиционными российскими духовно- нравственными ценностями, принятыми в обществе правилами и нормами </w:t>
      </w:r>
      <w:r>
        <w:rPr>
          <w:spacing w:val="-2"/>
        </w:rPr>
        <w:t>поведения</w:t>
      </w:r>
      <w:r>
        <w:tab/>
      </w:r>
      <w:r>
        <w:rPr>
          <w:spacing w:val="-10"/>
        </w:rPr>
        <w:t>и</w:t>
      </w:r>
      <w:r>
        <w:tab/>
      </w:r>
      <w:r>
        <w:rPr>
          <w:spacing w:val="-2"/>
        </w:rPr>
        <w:t>способствуют</w:t>
      </w:r>
      <w:r>
        <w:tab/>
      </w:r>
      <w:r>
        <w:rPr>
          <w:spacing w:val="-2"/>
        </w:rPr>
        <w:t>процессам</w:t>
      </w:r>
      <w:r>
        <w:tab/>
      </w:r>
      <w:r>
        <w:rPr>
          <w:spacing w:val="-2"/>
        </w:rPr>
        <w:t>самопознания,</w:t>
      </w:r>
      <w:r>
        <w:tab/>
        <w:t>самовоспитания</w:t>
      </w:r>
      <w:r>
        <w:rPr>
          <w:spacing w:val="40"/>
        </w:rPr>
        <w:t xml:space="preserve"> </w:t>
      </w:r>
      <w:r>
        <w:t>и саморазвития, формирования внутренней позиции личности.</w:t>
      </w:r>
    </w:p>
    <w:p w:rsidR="00053D68" w:rsidRDefault="00DD0727">
      <w:pPr>
        <w:pStyle w:val="a3"/>
        <w:spacing w:before="120" w:line="360" w:lineRule="auto"/>
        <w:ind w:left="425" w:right="526"/>
      </w:pPr>
      <w:r>
        <w:t>Достижение</w:t>
      </w:r>
      <w:r>
        <w:rPr>
          <w:spacing w:val="-13"/>
        </w:rPr>
        <w:t xml:space="preserve"> </w:t>
      </w:r>
      <w:r>
        <w:t>результатов</w:t>
      </w:r>
      <w:r>
        <w:rPr>
          <w:spacing w:val="-12"/>
        </w:rPr>
        <w:t xml:space="preserve"> </w:t>
      </w:r>
      <w:r>
        <w:t>обеспечивает:</w:t>
      </w:r>
      <w:r>
        <w:rPr>
          <w:spacing w:val="-12"/>
        </w:rPr>
        <w:t xml:space="preserve"> </w:t>
      </w:r>
      <w:r>
        <w:t>освоение</w:t>
      </w:r>
      <w:r>
        <w:rPr>
          <w:spacing w:val="-13"/>
        </w:rPr>
        <w:t xml:space="preserve"> </w:t>
      </w:r>
      <w:r>
        <w:t>обучающимися</w:t>
      </w:r>
      <w:r>
        <w:rPr>
          <w:spacing w:val="-13"/>
        </w:rPr>
        <w:t xml:space="preserve"> </w:t>
      </w:r>
      <w:r>
        <w:t>социального</w:t>
      </w:r>
      <w:r>
        <w:rPr>
          <w:spacing w:val="-8"/>
        </w:rPr>
        <w:t xml:space="preserve"> </w:t>
      </w:r>
      <w:r>
        <w:t>опыта, основных социальных ролей, соответствующих ведущей деятельности возраста, форм</w:t>
      </w:r>
      <w:r>
        <w:rPr>
          <w:spacing w:val="-3"/>
        </w:rPr>
        <w:t xml:space="preserve"> </w:t>
      </w:r>
      <w:r>
        <w:t>социальной</w:t>
      </w:r>
      <w:r>
        <w:rPr>
          <w:spacing w:val="-4"/>
        </w:rPr>
        <w:t xml:space="preserve"> </w:t>
      </w:r>
      <w:r>
        <w:t>жизни</w:t>
      </w:r>
      <w:r>
        <w:rPr>
          <w:spacing w:val="-3"/>
        </w:rPr>
        <w:t xml:space="preserve"> </w:t>
      </w:r>
      <w:r>
        <w:t>в</w:t>
      </w:r>
      <w:r>
        <w:rPr>
          <w:spacing w:val="-4"/>
        </w:rPr>
        <w:t xml:space="preserve"> </w:t>
      </w:r>
      <w:r>
        <w:t>группах</w:t>
      </w:r>
      <w:r>
        <w:rPr>
          <w:spacing w:val="-3"/>
        </w:rPr>
        <w:t xml:space="preserve"> </w:t>
      </w:r>
      <w:r>
        <w:t>и</w:t>
      </w:r>
      <w:r>
        <w:rPr>
          <w:spacing w:val="-4"/>
        </w:rPr>
        <w:t xml:space="preserve"> </w:t>
      </w:r>
      <w:r>
        <w:t>сообществах,</w:t>
      </w:r>
      <w:r>
        <w:rPr>
          <w:spacing w:val="-3"/>
        </w:rPr>
        <w:t xml:space="preserve"> </w:t>
      </w:r>
      <w:r>
        <w:t>включая</w:t>
      </w:r>
      <w:r>
        <w:rPr>
          <w:spacing w:val="-4"/>
        </w:rPr>
        <w:t xml:space="preserve"> </w:t>
      </w:r>
      <w:r>
        <w:t>семью,</w:t>
      </w:r>
      <w:r>
        <w:rPr>
          <w:spacing w:val="-3"/>
        </w:rPr>
        <w:t xml:space="preserve"> </w:t>
      </w:r>
      <w:r>
        <w:t>группы,</w:t>
      </w:r>
    </w:p>
    <w:p w:rsidR="00053D68" w:rsidRDefault="00053D68">
      <w:pPr>
        <w:pStyle w:val="a3"/>
        <w:spacing w:line="360" w:lineRule="auto"/>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line="360" w:lineRule="auto"/>
        <w:ind w:left="425" w:right="745"/>
      </w:pPr>
      <w:r>
        <w:t>сформированные</w:t>
      </w:r>
      <w:r>
        <w:rPr>
          <w:spacing w:val="-18"/>
        </w:rPr>
        <w:t xml:space="preserve"> </w:t>
      </w:r>
      <w:r>
        <w:t>по</w:t>
      </w:r>
      <w:r>
        <w:rPr>
          <w:spacing w:val="-17"/>
        </w:rPr>
        <w:t xml:space="preserve"> </w:t>
      </w:r>
      <w:r>
        <w:t>профессиональной</w:t>
      </w:r>
      <w:r>
        <w:rPr>
          <w:spacing w:val="-18"/>
        </w:rPr>
        <w:t xml:space="preserve"> </w:t>
      </w:r>
      <w:r>
        <w:t>деятельности,</w:t>
      </w:r>
      <w:r>
        <w:rPr>
          <w:spacing w:val="-17"/>
        </w:rPr>
        <w:t xml:space="preserve"> </w:t>
      </w:r>
      <w:r>
        <w:t>а</w:t>
      </w:r>
      <w:r>
        <w:rPr>
          <w:spacing w:val="-18"/>
        </w:rPr>
        <w:t xml:space="preserve"> </w:t>
      </w:r>
      <w:r>
        <w:t>также</w:t>
      </w:r>
      <w:r>
        <w:rPr>
          <w:spacing w:val="-17"/>
        </w:rPr>
        <w:t xml:space="preserve"> </w:t>
      </w:r>
      <w:r>
        <w:t>в</w:t>
      </w:r>
      <w:r>
        <w:rPr>
          <w:spacing w:val="-18"/>
        </w:rPr>
        <w:t xml:space="preserve"> </w:t>
      </w:r>
      <w:r>
        <w:t>рамках</w:t>
      </w:r>
      <w:r>
        <w:rPr>
          <w:spacing w:val="-17"/>
        </w:rPr>
        <w:t xml:space="preserve"> </w:t>
      </w:r>
      <w:r>
        <w:t>социального взаимодействия</w:t>
      </w:r>
      <w:r>
        <w:rPr>
          <w:spacing w:val="31"/>
        </w:rPr>
        <w:t xml:space="preserve"> </w:t>
      </w:r>
      <w:r>
        <w:t>с</w:t>
      </w:r>
      <w:r>
        <w:rPr>
          <w:spacing w:val="31"/>
        </w:rPr>
        <w:t xml:space="preserve"> </w:t>
      </w:r>
      <w:r>
        <w:t>людьми</w:t>
      </w:r>
      <w:r>
        <w:rPr>
          <w:spacing w:val="31"/>
        </w:rPr>
        <w:t xml:space="preserve"> </w:t>
      </w:r>
      <w:r>
        <w:t>из</w:t>
      </w:r>
      <w:r>
        <w:rPr>
          <w:spacing w:val="30"/>
        </w:rPr>
        <w:t xml:space="preserve"> </w:t>
      </w:r>
      <w:r>
        <w:t>другой</w:t>
      </w:r>
      <w:r>
        <w:rPr>
          <w:spacing w:val="31"/>
        </w:rPr>
        <w:t xml:space="preserve"> </w:t>
      </w:r>
      <w:r>
        <w:t>культурной</w:t>
      </w:r>
      <w:r>
        <w:rPr>
          <w:spacing w:val="31"/>
        </w:rPr>
        <w:t xml:space="preserve"> </w:t>
      </w:r>
      <w:r>
        <w:t>среды;</w:t>
      </w:r>
      <w:r>
        <w:rPr>
          <w:spacing w:val="35"/>
        </w:rPr>
        <w:t xml:space="preserve"> </w:t>
      </w:r>
      <w:r>
        <w:t>способность</w:t>
      </w:r>
      <w:r>
        <w:rPr>
          <w:spacing w:val="29"/>
        </w:rPr>
        <w:t xml:space="preserve"> </w:t>
      </w:r>
      <w:r>
        <w:t>действовать в условиях неопределенности, повышать уровень своей компетентности через практическую</w:t>
      </w:r>
      <w:r>
        <w:rPr>
          <w:spacing w:val="-18"/>
        </w:rPr>
        <w:t xml:space="preserve"> </w:t>
      </w:r>
      <w:r>
        <w:t>деятельность,</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умение</w:t>
      </w:r>
      <w:r>
        <w:rPr>
          <w:spacing w:val="-17"/>
        </w:rPr>
        <w:t xml:space="preserve"> </w:t>
      </w:r>
      <w:r>
        <w:t>учиться</w:t>
      </w:r>
      <w:r>
        <w:rPr>
          <w:spacing w:val="-18"/>
        </w:rPr>
        <w:t xml:space="preserve"> </w:t>
      </w:r>
      <w:r>
        <w:t>у</w:t>
      </w:r>
      <w:r>
        <w:rPr>
          <w:spacing w:val="-18"/>
        </w:rPr>
        <w:t xml:space="preserve"> </w:t>
      </w:r>
      <w:r>
        <w:t>других</w:t>
      </w:r>
      <w:r>
        <w:rPr>
          <w:spacing w:val="-17"/>
        </w:rPr>
        <w:t xml:space="preserve"> </w:t>
      </w:r>
      <w:r>
        <w:t>людей,</w:t>
      </w:r>
      <w:r>
        <w:rPr>
          <w:spacing w:val="-18"/>
        </w:rPr>
        <w:t xml:space="preserve"> </w:t>
      </w:r>
      <w:r>
        <w:t>осознавать в совместной деятельности новые знания, навыки и компетенции из опыта других.</w:t>
      </w:r>
    </w:p>
    <w:p w:rsidR="00053D68" w:rsidRDefault="00DD0727">
      <w:pPr>
        <w:spacing w:before="118"/>
        <w:ind w:left="1275"/>
        <w:rPr>
          <w:i/>
          <w:sz w:val="28"/>
        </w:rPr>
      </w:pPr>
      <w:r>
        <w:rPr>
          <w:i/>
          <w:sz w:val="28"/>
        </w:rPr>
        <w:t>В</w:t>
      </w:r>
      <w:r>
        <w:rPr>
          <w:i/>
          <w:spacing w:val="-9"/>
          <w:sz w:val="28"/>
        </w:rPr>
        <w:t xml:space="preserve"> </w:t>
      </w:r>
      <w:r>
        <w:rPr>
          <w:i/>
          <w:sz w:val="28"/>
        </w:rPr>
        <w:t>сфере</w:t>
      </w:r>
      <w:r>
        <w:rPr>
          <w:i/>
          <w:spacing w:val="-7"/>
          <w:sz w:val="28"/>
        </w:rPr>
        <w:t xml:space="preserve"> </w:t>
      </w:r>
      <w:r>
        <w:rPr>
          <w:i/>
          <w:sz w:val="28"/>
        </w:rPr>
        <w:t>гражданского</w:t>
      </w:r>
      <w:r>
        <w:rPr>
          <w:i/>
          <w:spacing w:val="-5"/>
          <w:sz w:val="28"/>
        </w:rPr>
        <w:t xml:space="preserve"> </w:t>
      </w:r>
      <w:r>
        <w:rPr>
          <w:i/>
          <w:spacing w:val="-2"/>
          <w:sz w:val="28"/>
        </w:rPr>
        <w:t>воспитания:</w:t>
      </w:r>
    </w:p>
    <w:p w:rsidR="00053D68" w:rsidRDefault="00DD0727">
      <w:pPr>
        <w:pStyle w:val="a5"/>
        <w:numPr>
          <w:ilvl w:val="0"/>
          <w:numId w:val="69"/>
        </w:numPr>
        <w:tabs>
          <w:tab w:val="left" w:pos="1559"/>
        </w:tabs>
        <w:spacing w:before="159" w:line="360" w:lineRule="auto"/>
        <w:ind w:right="677" w:firstLine="708"/>
        <w:rPr>
          <w:sz w:val="28"/>
        </w:rPr>
      </w:pPr>
      <w:r>
        <w:rPr>
          <w:sz w:val="28"/>
        </w:rPr>
        <w:t>готовность</w:t>
      </w:r>
      <w:r>
        <w:rPr>
          <w:spacing w:val="33"/>
          <w:sz w:val="28"/>
        </w:rPr>
        <w:t xml:space="preserve"> </w:t>
      </w:r>
      <w:r>
        <w:rPr>
          <w:sz w:val="28"/>
        </w:rPr>
        <w:t>к</w:t>
      </w:r>
      <w:r>
        <w:rPr>
          <w:spacing w:val="33"/>
          <w:sz w:val="28"/>
        </w:rPr>
        <w:t xml:space="preserve"> </w:t>
      </w:r>
      <w:r>
        <w:rPr>
          <w:sz w:val="28"/>
        </w:rPr>
        <w:t>выполнению</w:t>
      </w:r>
      <w:r>
        <w:rPr>
          <w:spacing w:val="33"/>
          <w:sz w:val="28"/>
        </w:rPr>
        <w:t xml:space="preserve"> </w:t>
      </w:r>
      <w:r>
        <w:rPr>
          <w:sz w:val="28"/>
        </w:rPr>
        <w:t>обязанностей</w:t>
      </w:r>
      <w:r>
        <w:rPr>
          <w:spacing w:val="33"/>
          <w:sz w:val="28"/>
        </w:rPr>
        <w:t xml:space="preserve"> </w:t>
      </w:r>
      <w:r>
        <w:rPr>
          <w:sz w:val="28"/>
        </w:rPr>
        <w:t>гражданина</w:t>
      </w:r>
      <w:r>
        <w:rPr>
          <w:spacing w:val="33"/>
          <w:sz w:val="28"/>
        </w:rPr>
        <w:t xml:space="preserve"> </w:t>
      </w:r>
      <w:r>
        <w:rPr>
          <w:sz w:val="28"/>
        </w:rPr>
        <w:t>и</w:t>
      </w:r>
      <w:r>
        <w:rPr>
          <w:spacing w:val="33"/>
          <w:sz w:val="28"/>
        </w:rPr>
        <w:t xml:space="preserve"> </w:t>
      </w:r>
      <w:r>
        <w:rPr>
          <w:sz w:val="28"/>
        </w:rPr>
        <w:t>реализации</w:t>
      </w:r>
      <w:r>
        <w:rPr>
          <w:spacing w:val="33"/>
          <w:sz w:val="28"/>
        </w:rPr>
        <w:t xml:space="preserve"> </w:t>
      </w:r>
      <w:r>
        <w:rPr>
          <w:sz w:val="28"/>
        </w:rPr>
        <w:t>своих прав, уважение прав, свобод и законных интересов других людей;</w:t>
      </w:r>
    </w:p>
    <w:p w:rsidR="00053D68" w:rsidRDefault="00DD0727">
      <w:pPr>
        <w:pStyle w:val="a5"/>
        <w:numPr>
          <w:ilvl w:val="0"/>
          <w:numId w:val="69"/>
        </w:numPr>
        <w:tabs>
          <w:tab w:val="left" w:pos="1559"/>
          <w:tab w:val="left" w:pos="3159"/>
          <w:tab w:val="left" w:pos="3581"/>
          <w:tab w:val="left" w:pos="5628"/>
          <w:tab w:val="left" w:pos="7298"/>
          <w:tab w:val="left" w:pos="9248"/>
        </w:tabs>
        <w:spacing w:line="360" w:lineRule="auto"/>
        <w:ind w:right="593" w:firstLine="708"/>
        <w:rPr>
          <w:sz w:val="28"/>
        </w:rPr>
      </w:pPr>
      <w:r>
        <w:rPr>
          <w:spacing w:val="-2"/>
          <w:sz w:val="28"/>
        </w:rPr>
        <w:t>готовность</w:t>
      </w:r>
      <w:r>
        <w:rPr>
          <w:sz w:val="28"/>
        </w:rPr>
        <w:tab/>
      </w:r>
      <w:r>
        <w:rPr>
          <w:spacing w:val="-10"/>
          <w:sz w:val="28"/>
        </w:rPr>
        <w:t>к</w:t>
      </w:r>
      <w:r>
        <w:rPr>
          <w:sz w:val="28"/>
        </w:rPr>
        <w:tab/>
      </w:r>
      <w:r>
        <w:rPr>
          <w:spacing w:val="-2"/>
          <w:sz w:val="28"/>
        </w:rPr>
        <w:t>разнообразной</w:t>
      </w:r>
      <w:r>
        <w:rPr>
          <w:sz w:val="28"/>
        </w:rPr>
        <w:tab/>
      </w:r>
      <w:r>
        <w:rPr>
          <w:spacing w:val="-2"/>
          <w:sz w:val="28"/>
        </w:rPr>
        <w:t>совместной</w:t>
      </w:r>
      <w:r>
        <w:rPr>
          <w:sz w:val="28"/>
        </w:rPr>
        <w:tab/>
      </w:r>
      <w:r>
        <w:rPr>
          <w:spacing w:val="-2"/>
          <w:sz w:val="28"/>
        </w:rPr>
        <w:t>деятельности,</w:t>
      </w:r>
      <w:r>
        <w:rPr>
          <w:sz w:val="28"/>
        </w:rPr>
        <w:tab/>
      </w:r>
      <w:r>
        <w:rPr>
          <w:spacing w:val="-4"/>
          <w:sz w:val="28"/>
        </w:rPr>
        <w:t xml:space="preserve">стремление </w:t>
      </w:r>
      <w:r>
        <w:rPr>
          <w:sz w:val="28"/>
        </w:rPr>
        <w:t>к взаимопониманию и взаимопомощи;</w:t>
      </w:r>
    </w:p>
    <w:p w:rsidR="00053D68" w:rsidRDefault="00DD0727">
      <w:pPr>
        <w:pStyle w:val="a5"/>
        <w:numPr>
          <w:ilvl w:val="0"/>
          <w:numId w:val="69"/>
        </w:numPr>
        <w:tabs>
          <w:tab w:val="left" w:pos="1559"/>
        </w:tabs>
        <w:spacing w:line="360" w:lineRule="auto"/>
        <w:ind w:right="807" w:firstLine="708"/>
        <w:rPr>
          <w:sz w:val="28"/>
        </w:rPr>
      </w:pPr>
      <w:r>
        <w:rPr>
          <w:sz w:val="28"/>
        </w:rPr>
        <w:t>активное</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жизни</w:t>
      </w:r>
      <w:r>
        <w:rPr>
          <w:spacing w:val="40"/>
          <w:sz w:val="28"/>
        </w:rPr>
        <w:t xml:space="preserve"> </w:t>
      </w:r>
      <w:r>
        <w:rPr>
          <w:sz w:val="28"/>
        </w:rPr>
        <w:t>семьи,</w:t>
      </w:r>
      <w:r>
        <w:rPr>
          <w:spacing w:val="40"/>
          <w:sz w:val="28"/>
        </w:rPr>
        <w:t xml:space="preserve"> </w:t>
      </w:r>
      <w:r>
        <w:rPr>
          <w:sz w:val="28"/>
        </w:rPr>
        <w:t>организации,</w:t>
      </w:r>
      <w:r>
        <w:rPr>
          <w:spacing w:val="40"/>
          <w:sz w:val="28"/>
        </w:rPr>
        <w:t xml:space="preserve"> </w:t>
      </w:r>
      <w:r>
        <w:rPr>
          <w:sz w:val="28"/>
        </w:rPr>
        <w:t>местного</w:t>
      </w:r>
      <w:r>
        <w:rPr>
          <w:spacing w:val="40"/>
          <w:sz w:val="28"/>
        </w:rPr>
        <w:t xml:space="preserve"> </w:t>
      </w:r>
      <w:r>
        <w:rPr>
          <w:sz w:val="28"/>
        </w:rPr>
        <w:t>сообщества,</w:t>
      </w:r>
      <w:r>
        <w:rPr>
          <w:spacing w:val="40"/>
          <w:sz w:val="28"/>
        </w:rPr>
        <w:t xml:space="preserve"> </w:t>
      </w:r>
      <w:r>
        <w:rPr>
          <w:sz w:val="28"/>
        </w:rPr>
        <w:t>родного края, страны;</w:t>
      </w:r>
    </w:p>
    <w:p w:rsidR="00053D68" w:rsidRDefault="00DD0727">
      <w:pPr>
        <w:pStyle w:val="a5"/>
        <w:numPr>
          <w:ilvl w:val="0"/>
          <w:numId w:val="69"/>
        </w:numPr>
        <w:tabs>
          <w:tab w:val="left" w:pos="1560"/>
        </w:tabs>
        <w:spacing w:line="321" w:lineRule="exact"/>
        <w:ind w:left="1560"/>
        <w:rPr>
          <w:sz w:val="28"/>
        </w:rPr>
      </w:pPr>
      <w:r>
        <w:rPr>
          <w:sz w:val="28"/>
        </w:rPr>
        <w:t>неприятие</w:t>
      </w:r>
      <w:r>
        <w:rPr>
          <w:spacing w:val="-14"/>
          <w:sz w:val="28"/>
        </w:rPr>
        <w:t xml:space="preserve"> </w:t>
      </w:r>
      <w:r>
        <w:rPr>
          <w:sz w:val="28"/>
        </w:rPr>
        <w:t>любых</w:t>
      </w:r>
      <w:r>
        <w:rPr>
          <w:spacing w:val="-10"/>
          <w:sz w:val="28"/>
        </w:rPr>
        <w:t xml:space="preserve"> </w:t>
      </w:r>
      <w:r>
        <w:rPr>
          <w:sz w:val="28"/>
        </w:rPr>
        <w:t>форм</w:t>
      </w:r>
      <w:r>
        <w:rPr>
          <w:spacing w:val="-11"/>
          <w:sz w:val="28"/>
        </w:rPr>
        <w:t xml:space="preserve"> </w:t>
      </w:r>
      <w:r>
        <w:rPr>
          <w:sz w:val="28"/>
        </w:rPr>
        <w:t>экстремизма,</w:t>
      </w:r>
      <w:r>
        <w:rPr>
          <w:spacing w:val="-11"/>
          <w:sz w:val="28"/>
        </w:rPr>
        <w:t xml:space="preserve"> </w:t>
      </w:r>
      <w:r>
        <w:rPr>
          <w:spacing w:val="-2"/>
          <w:sz w:val="28"/>
        </w:rPr>
        <w:t>дискриминации;</w:t>
      </w:r>
    </w:p>
    <w:p w:rsidR="00053D68" w:rsidRDefault="00DD0727">
      <w:pPr>
        <w:pStyle w:val="a5"/>
        <w:numPr>
          <w:ilvl w:val="0"/>
          <w:numId w:val="69"/>
        </w:numPr>
        <w:tabs>
          <w:tab w:val="left" w:pos="1560"/>
        </w:tabs>
        <w:spacing w:before="160"/>
        <w:ind w:left="1560"/>
        <w:rPr>
          <w:sz w:val="28"/>
        </w:rPr>
      </w:pPr>
      <w:r>
        <w:rPr>
          <w:sz w:val="28"/>
        </w:rPr>
        <w:t>понимание</w:t>
      </w:r>
      <w:r>
        <w:rPr>
          <w:spacing w:val="-18"/>
          <w:sz w:val="28"/>
        </w:rPr>
        <w:t xml:space="preserve"> </w:t>
      </w:r>
      <w:r>
        <w:rPr>
          <w:sz w:val="28"/>
        </w:rPr>
        <w:t>роли</w:t>
      </w:r>
      <w:r>
        <w:rPr>
          <w:spacing w:val="-10"/>
          <w:sz w:val="28"/>
        </w:rPr>
        <w:t xml:space="preserve"> </w:t>
      </w:r>
      <w:r>
        <w:rPr>
          <w:sz w:val="28"/>
        </w:rPr>
        <w:t>различных</w:t>
      </w:r>
      <w:r>
        <w:rPr>
          <w:spacing w:val="-13"/>
          <w:sz w:val="28"/>
        </w:rPr>
        <w:t xml:space="preserve"> </w:t>
      </w:r>
      <w:r>
        <w:rPr>
          <w:sz w:val="28"/>
        </w:rPr>
        <w:t>социальных</w:t>
      </w:r>
      <w:r>
        <w:rPr>
          <w:spacing w:val="-11"/>
          <w:sz w:val="28"/>
        </w:rPr>
        <w:t xml:space="preserve"> </w:t>
      </w:r>
      <w:r>
        <w:rPr>
          <w:sz w:val="28"/>
        </w:rPr>
        <w:t>институтов</w:t>
      </w:r>
      <w:r>
        <w:rPr>
          <w:spacing w:val="-11"/>
          <w:sz w:val="28"/>
        </w:rPr>
        <w:t xml:space="preserve"> </w:t>
      </w:r>
      <w:r>
        <w:rPr>
          <w:sz w:val="28"/>
        </w:rPr>
        <w:t>в</w:t>
      </w:r>
      <w:r>
        <w:rPr>
          <w:spacing w:val="-11"/>
          <w:sz w:val="28"/>
        </w:rPr>
        <w:t xml:space="preserve"> </w:t>
      </w:r>
      <w:r>
        <w:rPr>
          <w:sz w:val="28"/>
        </w:rPr>
        <w:t>жизни</w:t>
      </w:r>
      <w:r>
        <w:rPr>
          <w:spacing w:val="-11"/>
          <w:sz w:val="28"/>
        </w:rPr>
        <w:t xml:space="preserve"> </w:t>
      </w:r>
      <w:r>
        <w:rPr>
          <w:spacing w:val="-2"/>
          <w:sz w:val="28"/>
        </w:rPr>
        <w:t>человека;</w:t>
      </w:r>
    </w:p>
    <w:p w:rsidR="00053D68" w:rsidRDefault="00DD0727">
      <w:pPr>
        <w:pStyle w:val="a5"/>
        <w:numPr>
          <w:ilvl w:val="0"/>
          <w:numId w:val="69"/>
        </w:numPr>
        <w:tabs>
          <w:tab w:val="left" w:pos="1559"/>
        </w:tabs>
        <w:spacing w:before="163" w:line="360" w:lineRule="auto"/>
        <w:ind w:right="633" w:firstLine="708"/>
        <w:rPr>
          <w:sz w:val="28"/>
        </w:rPr>
      </w:pPr>
      <w:r>
        <w:rPr>
          <w:sz w:val="28"/>
        </w:rPr>
        <w:t>представление об основных правах, свободах и обязанностях гражданина, социальных</w:t>
      </w:r>
      <w:r>
        <w:rPr>
          <w:spacing w:val="40"/>
          <w:sz w:val="28"/>
        </w:rPr>
        <w:t xml:space="preserve"> </w:t>
      </w:r>
      <w:r>
        <w:rPr>
          <w:sz w:val="28"/>
        </w:rPr>
        <w:t>нормах</w:t>
      </w:r>
      <w:r>
        <w:rPr>
          <w:spacing w:val="40"/>
          <w:sz w:val="28"/>
        </w:rPr>
        <w:t xml:space="preserve"> </w:t>
      </w:r>
      <w:r>
        <w:rPr>
          <w:sz w:val="28"/>
        </w:rPr>
        <w:t>и</w:t>
      </w:r>
      <w:r>
        <w:rPr>
          <w:spacing w:val="40"/>
          <w:sz w:val="28"/>
        </w:rPr>
        <w:t xml:space="preserve"> </w:t>
      </w:r>
      <w:r>
        <w:rPr>
          <w:sz w:val="28"/>
        </w:rPr>
        <w:t>правилах</w:t>
      </w:r>
      <w:r>
        <w:rPr>
          <w:spacing w:val="40"/>
          <w:sz w:val="28"/>
        </w:rPr>
        <w:t xml:space="preserve"> </w:t>
      </w:r>
      <w:r>
        <w:rPr>
          <w:sz w:val="28"/>
        </w:rPr>
        <w:t>межличностных</w:t>
      </w:r>
      <w:r>
        <w:rPr>
          <w:spacing w:val="40"/>
          <w:sz w:val="28"/>
        </w:rPr>
        <w:t xml:space="preserve"> </w:t>
      </w:r>
      <w:r>
        <w:rPr>
          <w:sz w:val="28"/>
        </w:rPr>
        <w:t>отношений</w:t>
      </w:r>
      <w:r>
        <w:rPr>
          <w:spacing w:val="40"/>
          <w:sz w:val="28"/>
        </w:rPr>
        <w:t xml:space="preserve"> </w:t>
      </w:r>
      <w:r>
        <w:rPr>
          <w:sz w:val="28"/>
        </w:rPr>
        <w:t>в</w:t>
      </w:r>
      <w:r>
        <w:rPr>
          <w:spacing w:val="40"/>
          <w:sz w:val="28"/>
        </w:rPr>
        <w:t xml:space="preserve"> </w:t>
      </w:r>
      <w:r>
        <w:rPr>
          <w:sz w:val="28"/>
        </w:rPr>
        <w:t>поликультурном</w:t>
      </w:r>
      <w:r>
        <w:rPr>
          <w:spacing w:val="80"/>
          <w:w w:val="150"/>
          <w:sz w:val="28"/>
        </w:rPr>
        <w:t xml:space="preserve"> </w:t>
      </w:r>
      <w:r>
        <w:rPr>
          <w:sz w:val="28"/>
        </w:rPr>
        <w:t>и многоконфессиональном обществе;</w:t>
      </w:r>
    </w:p>
    <w:p w:rsidR="00053D68" w:rsidRDefault="00DD0727">
      <w:pPr>
        <w:pStyle w:val="a5"/>
        <w:numPr>
          <w:ilvl w:val="0"/>
          <w:numId w:val="69"/>
        </w:numPr>
        <w:tabs>
          <w:tab w:val="left" w:pos="1560"/>
        </w:tabs>
        <w:spacing w:line="320" w:lineRule="exact"/>
        <w:ind w:left="1560"/>
        <w:rPr>
          <w:sz w:val="28"/>
        </w:rPr>
      </w:pPr>
      <w:r>
        <w:rPr>
          <w:sz w:val="28"/>
        </w:rPr>
        <w:t>представление</w:t>
      </w:r>
      <w:r>
        <w:rPr>
          <w:spacing w:val="-17"/>
          <w:sz w:val="28"/>
        </w:rPr>
        <w:t xml:space="preserve"> </w:t>
      </w:r>
      <w:r>
        <w:rPr>
          <w:sz w:val="28"/>
        </w:rPr>
        <w:t>о</w:t>
      </w:r>
      <w:r>
        <w:rPr>
          <w:spacing w:val="-13"/>
          <w:sz w:val="28"/>
        </w:rPr>
        <w:t xml:space="preserve"> </w:t>
      </w:r>
      <w:r>
        <w:rPr>
          <w:sz w:val="28"/>
        </w:rPr>
        <w:t>способах</w:t>
      </w:r>
      <w:r>
        <w:rPr>
          <w:spacing w:val="-14"/>
          <w:sz w:val="28"/>
        </w:rPr>
        <w:t xml:space="preserve"> </w:t>
      </w:r>
      <w:r>
        <w:rPr>
          <w:sz w:val="28"/>
        </w:rPr>
        <w:t>противодействия</w:t>
      </w:r>
      <w:r>
        <w:rPr>
          <w:spacing w:val="-13"/>
          <w:sz w:val="28"/>
        </w:rPr>
        <w:t xml:space="preserve"> </w:t>
      </w:r>
      <w:r>
        <w:rPr>
          <w:spacing w:val="-2"/>
          <w:sz w:val="28"/>
        </w:rPr>
        <w:t>коррупции;</w:t>
      </w:r>
    </w:p>
    <w:p w:rsidR="00053D68" w:rsidRDefault="00DD0727">
      <w:pPr>
        <w:pStyle w:val="a5"/>
        <w:numPr>
          <w:ilvl w:val="0"/>
          <w:numId w:val="69"/>
        </w:numPr>
        <w:tabs>
          <w:tab w:val="left" w:pos="1559"/>
        </w:tabs>
        <w:spacing w:before="67" w:line="362" w:lineRule="auto"/>
        <w:ind w:right="618" w:firstLine="708"/>
        <w:rPr>
          <w:sz w:val="28"/>
        </w:rPr>
      </w:pPr>
      <w:r>
        <w:rPr>
          <w:sz w:val="28"/>
        </w:rPr>
        <w:t>готовность</w:t>
      </w:r>
      <w:r>
        <w:rPr>
          <w:spacing w:val="-16"/>
          <w:sz w:val="28"/>
        </w:rPr>
        <w:t xml:space="preserve"> </w:t>
      </w:r>
      <w:r>
        <w:rPr>
          <w:sz w:val="28"/>
        </w:rPr>
        <w:t>к</w:t>
      </w:r>
      <w:r>
        <w:rPr>
          <w:spacing w:val="-11"/>
          <w:sz w:val="28"/>
        </w:rPr>
        <w:t xml:space="preserve"> </w:t>
      </w:r>
      <w:r>
        <w:rPr>
          <w:sz w:val="28"/>
        </w:rPr>
        <w:t>участию</w:t>
      </w:r>
      <w:r>
        <w:rPr>
          <w:spacing w:val="-15"/>
          <w:sz w:val="28"/>
        </w:rPr>
        <w:t xml:space="preserve"> </w:t>
      </w:r>
      <w:r>
        <w:rPr>
          <w:sz w:val="28"/>
        </w:rPr>
        <w:t>в</w:t>
      </w:r>
      <w:r>
        <w:rPr>
          <w:spacing w:val="-15"/>
          <w:sz w:val="28"/>
        </w:rPr>
        <w:t xml:space="preserve"> </w:t>
      </w:r>
      <w:r>
        <w:rPr>
          <w:sz w:val="28"/>
        </w:rPr>
        <w:t>гуманитарной</w:t>
      </w:r>
      <w:r>
        <w:rPr>
          <w:spacing w:val="-14"/>
          <w:sz w:val="28"/>
        </w:rPr>
        <w:t xml:space="preserve"> </w:t>
      </w:r>
      <w:r>
        <w:rPr>
          <w:sz w:val="28"/>
        </w:rPr>
        <w:t>деятельности</w:t>
      </w:r>
      <w:r>
        <w:rPr>
          <w:spacing w:val="-14"/>
          <w:sz w:val="28"/>
        </w:rPr>
        <w:t xml:space="preserve"> </w:t>
      </w:r>
      <w:r>
        <w:rPr>
          <w:sz w:val="28"/>
        </w:rPr>
        <w:t>(волонтерство,</w:t>
      </w:r>
      <w:r>
        <w:rPr>
          <w:spacing w:val="-15"/>
          <w:sz w:val="28"/>
        </w:rPr>
        <w:t xml:space="preserve"> </w:t>
      </w:r>
      <w:r>
        <w:rPr>
          <w:sz w:val="28"/>
        </w:rPr>
        <w:t>помощь людям, нуждающимся в ней).</w:t>
      </w:r>
    </w:p>
    <w:p w:rsidR="00053D68" w:rsidRDefault="00DD0727">
      <w:pPr>
        <w:spacing w:line="317" w:lineRule="exact"/>
        <w:ind w:left="1275"/>
        <w:rPr>
          <w:i/>
          <w:sz w:val="28"/>
        </w:rPr>
      </w:pPr>
      <w:r>
        <w:rPr>
          <w:i/>
          <w:sz w:val="28"/>
        </w:rPr>
        <w:t>В</w:t>
      </w:r>
      <w:r>
        <w:rPr>
          <w:i/>
          <w:spacing w:val="-11"/>
          <w:sz w:val="28"/>
        </w:rPr>
        <w:t xml:space="preserve"> </w:t>
      </w:r>
      <w:r>
        <w:rPr>
          <w:i/>
          <w:sz w:val="28"/>
        </w:rPr>
        <w:t>сфере</w:t>
      </w:r>
      <w:r>
        <w:rPr>
          <w:i/>
          <w:spacing w:val="-10"/>
          <w:sz w:val="28"/>
        </w:rPr>
        <w:t xml:space="preserve"> </w:t>
      </w:r>
      <w:r>
        <w:rPr>
          <w:i/>
          <w:sz w:val="28"/>
        </w:rPr>
        <w:t>патриотического</w:t>
      </w:r>
      <w:r>
        <w:rPr>
          <w:i/>
          <w:spacing w:val="-7"/>
          <w:sz w:val="28"/>
        </w:rPr>
        <w:t xml:space="preserve"> </w:t>
      </w:r>
      <w:r>
        <w:rPr>
          <w:i/>
          <w:spacing w:val="-2"/>
          <w:sz w:val="28"/>
        </w:rPr>
        <w:t>воспитания:</w:t>
      </w:r>
    </w:p>
    <w:p w:rsidR="00053D68" w:rsidRDefault="00DD0727">
      <w:pPr>
        <w:pStyle w:val="a5"/>
        <w:numPr>
          <w:ilvl w:val="0"/>
          <w:numId w:val="69"/>
        </w:numPr>
        <w:tabs>
          <w:tab w:val="left" w:pos="1559"/>
        </w:tabs>
        <w:spacing w:before="160" w:line="360" w:lineRule="auto"/>
        <w:ind w:right="678" w:firstLine="708"/>
        <w:rPr>
          <w:sz w:val="28"/>
        </w:rPr>
      </w:pPr>
      <w:r>
        <w:rPr>
          <w:sz w:val="28"/>
        </w:rPr>
        <w:t>осознание</w:t>
      </w:r>
      <w:r>
        <w:rPr>
          <w:spacing w:val="40"/>
          <w:sz w:val="28"/>
        </w:rPr>
        <w:t xml:space="preserve"> </w:t>
      </w:r>
      <w:r>
        <w:rPr>
          <w:sz w:val="28"/>
        </w:rPr>
        <w:t>российской</w:t>
      </w:r>
      <w:r>
        <w:rPr>
          <w:spacing w:val="40"/>
          <w:sz w:val="28"/>
        </w:rPr>
        <w:t xml:space="preserve"> </w:t>
      </w:r>
      <w:r>
        <w:rPr>
          <w:sz w:val="28"/>
        </w:rPr>
        <w:t>гражданской</w:t>
      </w:r>
      <w:r>
        <w:rPr>
          <w:spacing w:val="40"/>
          <w:sz w:val="28"/>
        </w:rPr>
        <w:t xml:space="preserve"> </w:t>
      </w:r>
      <w:r>
        <w:rPr>
          <w:sz w:val="28"/>
        </w:rPr>
        <w:t>идентичности</w:t>
      </w:r>
      <w:r>
        <w:rPr>
          <w:spacing w:val="40"/>
          <w:sz w:val="28"/>
        </w:rPr>
        <w:t xml:space="preserve"> </w:t>
      </w:r>
      <w:r>
        <w:rPr>
          <w:sz w:val="28"/>
        </w:rPr>
        <w:t>в</w:t>
      </w:r>
      <w:r>
        <w:rPr>
          <w:spacing w:val="40"/>
          <w:sz w:val="28"/>
        </w:rPr>
        <w:t xml:space="preserve"> </w:t>
      </w:r>
      <w:r>
        <w:rPr>
          <w:sz w:val="28"/>
        </w:rPr>
        <w:t>поликультурном</w:t>
      </w:r>
      <w:r>
        <w:rPr>
          <w:spacing w:val="40"/>
          <w:sz w:val="28"/>
        </w:rPr>
        <w:t xml:space="preserve"> </w:t>
      </w:r>
      <w:r>
        <w:rPr>
          <w:sz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53D68" w:rsidRDefault="00DD0727">
      <w:pPr>
        <w:pStyle w:val="a5"/>
        <w:numPr>
          <w:ilvl w:val="0"/>
          <w:numId w:val="69"/>
        </w:numPr>
        <w:tabs>
          <w:tab w:val="left" w:pos="1559"/>
          <w:tab w:val="left" w:pos="3217"/>
          <w:tab w:val="left" w:pos="4822"/>
          <w:tab w:val="left" w:pos="5244"/>
          <w:tab w:val="left" w:pos="7131"/>
          <w:tab w:val="left" w:pos="8091"/>
          <w:tab w:val="left" w:pos="9314"/>
          <w:tab w:val="left" w:pos="9742"/>
        </w:tabs>
        <w:spacing w:line="360" w:lineRule="auto"/>
        <w:ind w:right="615" w:firstLine="708"/>
        <w:rPr>
          <w:sz w:val="28"/>
        </w:rPr>
      </w:pPr>
      <w:r>
        <w:rPr>
          <w:spacing w:val="-2"/>
          <w:sz w:val="28"/>
        </w:rPr>
        <w:t>ценностное</w:t>
      </w:r>
      <w:r>
        <w:rPr>
          <w:sz w:val="28"/>
        </w:rPr>
        <w:tab/>
      </w:r>
      <w:r>
        <w:rPr>
          <w:spacing w:val="-2"/>
          <w:sz w:val="28"/>
        </w:rPr>
        <w:t>отношение</w:t>
      </w:r>
      <w:r>
        <w:rPr>
          <w:sz w:val="28"/>
        </w:rPr>
        <w:tab/>
      </w:r>
      <w:r>
        <w:rPr>
          <w:spacing w:val="-10"/>
          <w:sz w:val="28"/>
        </w:rPr>
        <w:t>к</w:t>
      </w:r>
      <w:r>
        <w:rPr>
          <w:sz w:val="28"/>
        </w:rPr>
        <w:tab/>
      </w:r>
      <w:r>
        <w:rPr>
          <w:spacing w:val="-2"/>
          <w:sz w:val="28"/>
        </w:rPr>
        <w:t>достижениям</w:t>
      </w:r>
      <w:r>
        <w:rPr>
          <w:sz w:val="28"/>
        </w:rPr>
        <w:tab/>
      </w:r>
      <w:r>
        <w:rPr>
          <w:spacing w:val="-2"/>
          <w:sz w:val="28"/>
        </w:rPr>
        <w:t>своей</w:t>
      </w:r>
      <w:r>
        <w:rPr>
          <w:sz w:val="28"/>
        </w:rPr>
        <w:tab/>
      </w:r>
      <w:r>
        <w:rPr>
          <w:spacing w:val="-2"/>
          <w:sz w:val="28"/>
        </w:rPr>
        <w:t>Родины</w:t>
      </w:r>
      <w:r>
        <w:rPr>
          <w:sz w:val="28"/>
        </w:rPr>
        <w:tab/>
      </w:r>
      <w:r>
        <w:rPr>
          <w:spacing w:val="-10"/>
          <w:sz w:val="28"/>
        </w:rPr>
        <w:t>–</w:t>
      </w:r>
      <w:r>
        <w:rPr>
          <w:sz w:val="28"/>
        </w:rPr>
        <w:tab/>
      </w:r>
      <w:r>
        <w:rPr>
          <w:spacing w:val="-2"/>
          <w:sz w:val="28"/>
        </w:rPr>
        <w:t xml:space="preserve">России </w:t>
      </w:r>
      <w:r>
        <w:rPr>
          <w:sz w:val="28"/>
        </w:rPr>
        <w:t>и родного субъекта Российской Федерации, к науке, искусству, спорту, технологиям, боевым подвигам и трудовым достижениям народа;</w:t>
      </w:r>
    </w:p>
    <w:p w:rsidR="00053D68" w:rsidRDefault="00DD0727">
      <w:pPr>
        <w:pStyle w:val="a5"/>
        <w:numPr>
          <w:ilvl w:val="0"/>
          <w:numId w:val="69"/>
        </w:numPr>
        <w:tabs>
          <w:tab w:val="left" w:pos="1559"/>
        </w:tabs>
        <w:spacing w:before="2" w:line="360" w:lineRule="auto"/>
        <w:ind w:right="603" w:firstLine="708"/>
        <w:rPr>
          <w:sz w:val="28"/>
        </w:rPr>
      </w:pPr>
      <w:r>
        <w:rPr>
          <w:spacing w:val="-2"/>
          <w:sz w:val="28"/>
        </w:rPr>
        <w:t>уважение</w:t>
      </w:r>
      <w:r>
        <w:rPr>
          <w:spacing w:val="-5"/>
          <w:sz w:val="28"/>
        </w:rPr>
        <w:t xml:space="preserve"> </w:t>
      </w:r>
      <w:r>
        <w:rPr>
          <w:spacing w:val="-2"/>
          <w:sz w:val="28"/>
        </w:rPr>
        <w:t>к</w:t>
      </w:r>
      <w:r>
        <w:rPr>
          <w:spacing w:val="-4"/>
          <w:sz w:val="28"/>
        </w:rPr>
        <w:t xml:space="preserve"> </w:t>
      </w:r>
      <w:r>
        <w:rPr>
          <w:spacing w:val="-2"/>
          <w:sz w:val="28"/>
        </w:rPr>
        <w:t>символам</w:t>
      </w:r>
      <w:r>
        <w:rPr>
          <w:spacing w:val="-5"/>
          <w:sz w:val="28"/>
        </w:rPr>
        <w:t xml:space="preserve"> </w:t>
      </w:r>
      <w:r>
        <w:rPr>
          <w:spacing w:val="-2"/>
          <w:sz w:val="28"/>
        </w:rPr>
        <w:t>России,</w:t>
      </w:r>
      <w:r>
        <w:rPr>
          <w:spacing w:val="-4"/>
          <w:sz w:val="28"/>
        </w:rPr>
        <w:t xml:space="preserve"> </w:t>
      </w:r>
      <w:r>
        <w:rPr>
          <w:spacing w:val="-2"/>
          <w:sz w:val="28"/>
        </w:rPr>
        <w:t>государственным</w:t>
      </w:r>
      <w:r>
        <w:rPr>
          <w:spacing w:val="-5"/>
          <w:sz w:val="28"/>
        </w:rPr>
        <w:t xml:space="preserve"> </w:t>
      </w:r>
      <w:r>
        <w:rPr>
          <w:spacing w:val="-2"/>
          <w:sz w:val="28"/>
        </w:rPr>
        <w:t>праздникам,</w:t>
      </w:r>
      <w:r>
        <w:rPr>
          <w:spacing w:val="-4"/>
          <w:sz w:val="28"/>
        </w:rPr>
        <w:t xml:space="preserve"> </w:t>
      </w:r>
      <w:r>
        <w:rPr>
          <w:spacing w:val="-2"/>
          <w:sz w:val="28"/>
        </w:rPr>
        <w:t xml:space="preserve">историческому </w:t>
      </w:r>
      <w:r>
        <w:rPr>
          <w:sz w:val="28"/>
        </w:rPr>
        <w:t>и природному наследию и памятникам, традициям разных народов, проживающих в родной стране.</w:t>
      </w:r>
    </w:p>
    <w:p w:rsidR="00053D68" w:rsidRDefault="00DD0727">
      <w:pPr>
        <w:spacing w:line="320" w:lineRule="exact"/>
        <w:ind w:left="1275"/>
        <w:rPr>
          <w:i/>
          <w:sz w:val="28"/>
        </w:rPr>
      </w:pPr>
      <w:r>
        <w:rPr>
          <w:i/>
          <w:sz w:val="28"/>
        </w:rPr>
        <w:t>В</w:t>
      </w:r>
      <w:r>
        <w:rPr>
          <w:i/>
          <w:spacing w:val="-12"/>
          <w:sz w:val="28"/>
        </w:rPr>
        <w:t xml:space="preserve"> </w:t>
      </w:r>
      <w:r>
        <w:rPr>
          <w:i/>
          <w:sz w:val="28"/>
        </w:rPr>
        <w:t>сфере</w:t>
      </w:r>
      <w:r>
        <w:rPr>
          <w:i/>
          <w:spacing w:val="-10"/>
          <w:sz w:val="28"/>
        </w:rPr>
        <w:t xml:space="preserve"> </w:t>
      </w:r>
      <w:r>
        <w:rPr>
          <w:i/>
          <w:sz w:val="28"/>
        </w:rPr>
        <w:t>духовно-нравственного</w:t>
      </w:r>
      <w:r>
        <w:rPr>
          <w:i/>
          <w:spacing w:val="-9"/>
          <w:sz w:val="28"/>
        </w:rPr>
        <w:t xml:space="preserve"> </w:t>
      </w:r>
      <w:r>
        <w:rPr>
          <w:i/>
          <w:spacing w:val="-2"/>
          <w:sz w:val="28"/>
        </w:rPr>
        <w:t>воспитания:</w:t>
      </w:r>
    </w:p>
    <w:p w:rsidR="00053D68" w:rsidRDefault="00053D68">
      <w:pPr>
        <w:spacing w:line="320" w:lineRule="exact"/>
        <w:rPr>
          <w:i/>
          <w:sz w:val="28"/>
        </w:rPr>
        <w:sectPr w:rsidR="00053D68">
          <w:pgSz w:w="11910" w:h="16840"/>
          <w:pgMar w:top="620" w:right="141" w:bottom="280" w:left="566" w:header="10" w:footer="0" w:gutter="0"/>
          <w:cols w:space="720"/>
        </w:sectPr>
      </w:pPr>
    </w:p>
    <w:p w:rsidR="00053D68" w:rsidRDefault="00053D68">
      <w:pPr>
        <w:pStyle w:val="a3"/>
        <w:spacing w:before="69"/>
        <w:rPr>
          <w:i/>
        </w:rPr>
      </w:pPr>
    </w:p>
    <w:p w:rsidR="00053D68" w:rsidRDefault="00DD0727">
      <w:pPr>
        <w:pStyle w:val="a5"/>
        <w:numPr>
          <w:ilvl w:val="0"/>
          <w:numId w:val="69"/>
        </w:numPr>
        <w:tabs>
          <w:tab w:val="left" w:pos="1559"/>
        </w:tabs>
        <w:spacing w:before="1" w:line="360" w:lineRule="auto"/>
        <w:ind w:right="964" w:firstLine="708"/>
        <w:rPr>
          <w:sz w:val="28"/>
        </w:rPr>
      </w:pPr>
      <w:r>
        <w:rPr>
          <w:sz w:val="28"/>
        </w:rPr>
        <w:t>ориентация</w:t>
      </w:r>
      <w:r>
        <w:rPr>
          <w:spacing w:val="-6"/>
          <w:sz w:val="28"/>
        </w:rPr>
        <w:t xml:space="preserve"> </w:t>
      </w:r>
      <w:r>
        <w:rPr>
          <w:sz w:val="28"/>
        </w:rPr>
        <w:t>на</w:t>
      </w:r>
      <w:r>
        <w:rPr>
          <w:spacing w:val="-6"/>
          <w:sz w:val="28"/>
        </w:rPr>
        <w:t xml:space="preserve"> </w:t>
      </w:r>
      <w:r>
        <w:rPr>
          <w:sz w:val="28"/>
        </w:rPr>
        <w:t>моральные</w:t>
      </w:r>
      <w:r>
        <w:rPr>
          <w:spacing w:val="-6"/>
          <w:sz w:val="28"/>
        </w:rPr>
        <w:t xml:space="preserve"> </w:t>
      </w:r>
      <w:r>
        <w:rPr>
          <w:sz w:val="28"/>
        </w:rPr>
        <w:t>ценности</w:t>
      </w:r>
      <w:r>
        <w:rPr>
          <w:spacing w:val="-6"/>
          <w:sz w:val="28"/>
        </w:rPr>
        <w:t xml:space="preserve"> </w:t>
      </w:r>
      <w:r>
        <w:rPr>
          <w:sz w:val="28"/>
        </w:rPr>
        <w:t>и</w:t>
      </w:r>
      <w:r>
        <w:rPr>
          <w:spacing w:val="-6"/>
          <w:sz w:val="28"/>
        </w:rPr>
        <w:t xml:space="preserve"> </w:t>
      </w:r>
      <w:r>
        <w:rPr>
          <w:sz w:val="28"/>
        </w:rPr>
        <w:t>нормы</w:t>
      </w:r>
      <w:r>
        <w:rPr>
          <w:spacing w:val="-6"/>
          <w:sz w:val="28"/>
        </w:rPr>
        <w:t xml:space="preserve"> </w:t>
      </w:r>
      <w:r>
        <w:rPr>
          <w:sz w:val="28"/>
        </w:rPr>
        <w:t>в</w:t>
      </w:r>
      <w:r>
        <w:rPr>
          <w:spacing w:val="-6"/>
          <w:sz w:val="28"/>
        </w:rPr>
        <w:t xml:space="preserve"> </w:t>
      </w:r>
      <w:r>
        <w:rPr>
          <w:sz w:val="28"/>
        </w:rPr>
        <w:t>ситуациях</w:t>
      </w:r>
      <w:r>
        <w:rPr>
          <w:spacing w:val="-6"/>
          <w:sz w:val="28"/>
        </w:rPr>
        <w:t xml:space="preserve"> </w:t>
      </w:r>
      <w:r>
        <w:rPr>
          <w:sz w:val="28"/>
        </w:rPr>
        <w:t xml:space="preserve">нравственного </w:t>
      </w:r>
      <w:r>
        <w:rPr>
          <w:spacing w:val="-2"/>
          <w:sz w:val="28"/>
        </w:rPr>
        <w:t>выбора;</w:t>
      </w:r>
    </w:p>
    <w:p w:rsidR="00053D68" w:rsidRDefault="00DD0727">
      <w:pPr>
        <w:pStyle w:val="a5"/>
        <w:numPr>
          <w:ilvl w:val="0"/>
          <w:numId w:val="69"/>
        </w:numPr>
        <w:tabs>
          <w:tab w:val="left" w:pos="1559"/>
        </w:tabs>
        <w:spacing w:line="360" w:lineRule="auto"/>
        <w:ind w:right="967" w:firstLine="708"/>
        <w:rPr>
          <w:sz w:val="28"/>
        </w:rPr>
      </w:pPr>
      <w:r>
        <w:rPr>
          <w:sz w:val="28"/>
        </w:rPr>
        <w:t>готовность</w:t>
      </w:r>
      <w:r>
        <w:rPr>
          <w:spacing w:val="-6"/>
          <w:sz w:val="28"/>
        </w:rPr>
        <w:t xml:space="preserve"> </w:t>
      </w:r>
      <w:r>
        <w:rPr>
          <w:sz w:val="28"/>
        </w:rPr>
        <w:t>оценивать</w:t>
      </w:r>
      <w:r>
        <w:rPr>
          <w:spacing w:val="-6"/>
          <w:sz w:val="28"/>
        </w:rPr>
        <w:t xml:space="preserve"> </w:t>
      </w:r>
      <w:r>
        <w:rPr>
          <w:sz w:val="28"/>
        </w:rPr>
        <w:t>свое</w:t>
      </w:r>
      <w:r>
        <w:rPr>
          <w:spacing w:val="-6"/>
          <w:sz w:val="28"/>
        </w:rPr>
        <w:t xml:space="preserve"> </w:t>
      </w:r>
      <w:r>
        <w:rPr>
          <w:sz w:val="28"/>
        </w:rPr>
        <w:t>поведение</w:t>
      </w:r>
      <w:r>
        <w:rPr>
          <w:spacing w:val="-6"/>
          <w:sz w:val="28"/>
        </w:rPr>
        <w:t xml:space="preserve"> </w:t>
      </w:r>
      <w:r>
        <w:rPr>
          <w:sz w:val="28"/>
        </w:rPr>
        <w:t>и</w:t>
      </w:r>
      <w:r>
        <w:rPr>
          <w:spacing w:val="-6"/>
          <w:sz w:val="28"/>
        </w:rPr>
        <w:t xml:space="preserve"> </w:t>
      </w:r>
      <w:r>
        <w:rPr>
          <w:sz w:val="28"/>
        </w:rPr>
        <w:t>поступки,</w:t>
      </w:r>
      <w:r>
        <w:rPr>
          <w:spacing w:val="-6"/>
          <w:sz w:val="28"/>
        </w:rPr>
        <w:t xml:space="preserve"> </w:t>
      </w:r>
      <w:r>
        <w:rPr>
          <w:sz w:val="28"/>
        </w:rPr>
        <w:t>поведение</w:t>
      </w:r>
      <w:r>
        <w:rPr>
          <w:spacing w:val="-6"/>
          <w:sz w:val="28"/>
        </w:rPr>
        <w:t xml:space="preserve"> </w:t>
      </w:r>
      <w:r>
        <w:rPr>
          <w:sz w:val="28"/>
        </w:rPr>
        <w:t>и</w:t>
      </w:r>
      <w:r>
        <w:rPr>
          <w:spacing w:val="-6"/>
          <w:sz w:val="28"/>
        </w:rPr>
        <w:t xml:space="preserve"> </w:t>
      </w:r>
      <w:r>
        <w:rPr>
          <w:sz w:val="28"/>
        </w:rPr>
        <w:t>поступки других людей с позиции нравственных и правовых норм с учетом осознания последствий поступков;</w:t>
      </w:r>
    </w:p>
    <w:p w:rsidR="00053D68" w:rsidRDefault="00DD0727">
      <w:pPr>
        <w:pStyle w:val="a5"/>
        <w:numPr>
          <w:ilvl w:val="0"/>
          <w:numId w:val="69"/>
        </w:numPr>
        <w:tabs>
          <w:tab w:val="left" w:pos="1559"/>
        </w:tabs>
        <w:spacing w:line="360" w:lineRule="auto"/>
        <w:ind w:right="995" w:firstLine="708"/>
        <w:rPr>
          <w:sz w:val="28"/>
        </w:rPr>
      </w:pPr>
      <w:r>
        <w:rPr>
          <w:sz w:val="28"/>
        </w:rPr>
        <w:t>активное</w:t>
      </w:r>
      <w:r>
        <w:rPr>
          <w:spacing w:val="-8"/>
          <w:sz w:val="28"/>
        </w:rPr>
        <w:t xml:space="preserve"> </w:t>
      </w:r>
      <w:r>
        <w:rPr>
          <w:sz w:val="28"/>
        </w:rPr>
        <w:t>неприятие</w:t>
      </w:r>
      <w:r>
        <w:rPr>
          <w:spacing w:val="-8"/>
          <w:sz w:val="28"/>
        </w:rPr>
        <w:t xml:space="preserve"> </w:t>
      </w:r>
      <w:r>
        <w:rPr>
          <w:sz w:val="28"/>
        </w:rPr>
        <w:t>асоциальных</w:t>
      </w:r>
      <w:r>
        <w:rPr>
          <w:spacing w:val="-8"/>
          <w:sz w:val="28"/>
        </w:rPr>
        <w:t xml:space="preserve"> </w:t>
      </w:r>
      <w:r>
        <w:rPr>
          <w:sz w:val="28"/>
        </w:rPr>
        <w:t>поступков,</w:t>
      </w:r>
      <w:r>
        <w:rPr>
          <w:spacing w:val="-8"/>
          <w:sz w:val="28"/>
        </w:rPr>
        <w:t xml:space="preserve"> </w:t>
      </w:r>
      <w:r>
        <w:rPr>
          <w:sz w:val="28"/>
        </w:rPr>
        <w:t>свобода</w:t>
      </w:r>
      <w:r>
        <w:rPr>
          <w:spacing w:val="-8"/>
          <w:sz w:val="28"/>
        </w:rPr>
        <w:t xml:space="preserve"> </w:t>
      </w:r>
      <w:r>
        <w:rPr>
          <w:sz w:val="28"/>
        </w:rPr>
        <w:t>и</w:t>
      </w:r>
      <w:r>
        <w:rPr>
          <w:spacing w:val="-8"/>
          <w:sz w:val="28"/>
        </w:rPr>
        <w:t xml:space="preserve"> </w:t>
      </w:r>
      <w:r>
        <w:rPr>
          <w:sz w:val="28"/>
        </w:rPr>
        <w:t>ответственность личности в условиях индивидуального и общественного пространства.</w:t>
      </w:r>
    </w:p>
    <w:p w:rsidR="00053D68" w:rsidRDefault="00DD0727">
      <w:pPr>
        <w:spacing w:line="321" w:lineRule="exact"/>
        <w:ind w:left="1275"/>
        <w:rPr>
          <w:i/>
          <w:sz w:val="28"/>
        </w:rPr>
      </w:pPr>
      <w:r>
        <w:rPr>
          <w:i/>
          <w:sz w:val="28"/>
        </w:rPr>
        <w:t>В</w:t>
      </w:r>
      <w:r>
        <w:rPr>
          <w:i/>
          <w:spacing w:val="-10"/>
          <w:sz w:val="28"/>
        </w:rPr>
        <w:t xml:space="preserve"> </w:t>
      </w:r>
      <w:r>
        <w:rPr>
          <w:i/>
          <w:sz w:val="28"/>
        </w:rPr>
        <w:t>сфере</w:t>
      </w:r>
      <w:r>
        <w:rPr>
          <w:i/>
          <w:spacing w:val="-7"/>
          <w:sz w:val="28"/>
        </w:rPr>
        <w:t xml:space="preserve"> </w:t>
      </w:r>
      <w:r>
        <w:rPr>
          <w:i/>
          <w:sz w:val="28"/>
        </w:rPr>
        <w:t>эстетического</w:t>
      </w:r>
      <w:r>
        <w:rPr>
          <w:i/>
          <w:spacing w:val="-4"/>
          <w:sz w:val="28"/>
        </w:rPr>
        <w:t xml:space="preserve"> </w:t>
      </w:r>
      <w:r>
        <w:rPr>
          <w:i/>
          <w:spacing w:val="-2"/>
          <w:sz w:val="28"/>
        </w:rPr>
        <w:t>воспитания:</w:t>
      </w:r>
    </w:p>
    <w:p w:rsidR="00053D68" w:rsidRDefault="00DD0727">
      <w:pPr>
        <w:pStyle w:val="a5"/>
        <w:numPr>
          <w:ilvl w:val="0"/>
          <w:numId w:val="69"/>
        </w:numPr>
        <w:tabs>
          <w:tab w:val="left" w:pos="1559"/>
        </w:tabs>
        <w:spacing w:before="160" w:line="362" w:lineRule="auto"/>
        <w:ind w:right="615" w:firstLine="708"/>
        <w:rPr>
          <w:sz w:val="28"/>
        </w:rPr>
      </w:pPr>
      <w:r>
        <w:rPr>
          <w:sz w:val="28"/>
        </w:rPr>
        <w:t>осознание</w:t>
      </w:r>
      <w:r>
        <w:rPr>
          <w:spacing w:val="-17"/>
          <w:sz w:val="28"/>
        </w:rPr>
        <w:t xml:space="preserve"> </w:t>
      </w:r>
      <w:r>
        <w:rPr>
          <w:sz w:val="28"/>
        </w:rPr>
        <w:t>важности</w:t>
      </w:r>
      <w:r>
        <w:rPr>
          <w:spacing w:val="-18"/>
          <w:sz w:val="28"/>
        </w:rPr>
        <w:t xml:space="preserve"> </w:t>
      </w:r>
      <w:r>
        <w:rPr>
          <w:sz w:val="28"/>
        </w:rPr>
        <w:t>художественной</w:t>
      </w:r>
      <w:r>
        <w:rPr>
          <w:spacing w:val="-15"/>
          <w:sz w:val="28"/>
        </w:rPr>
        <w:t xml:space="preserve"> </w:t>
      </w:r>
      <w:r>
        <w:rPr>
          <w:sz w:val="28"/>
        </w:rPr>
        <w:t>культуры</w:t>
      </w:r>
      <w:r>
        <w:rPr>
          <w:spacing w:val="-16"/>
          <w:sz w:val="28"/>
        </w:rPr>
        <w:t xml:space="preserve"> </w:t>
      </w:r>
      <w:r>
        <w:rPr>
          <w:sz w:val="28"/>
        </w:rPr>
        <w:t>как</w:t>
      </w:r>
      <w:r>
        <w:rPr>
          <w:spacing w:val="-16"/>
          <w:sz w:val="28"/>
        </w:rPr>
        <w:t xml:space="preserve"> </w:t>
      </w:r>
      <w:r>
        <w:rPr>
          <w:sz w:val="28"/>
        </w:rPr>
        <w:t>средства</w:t>
      </w:r>
      <w:r>
        <w:rPr>
          <w:spacing w:val="-18"/>
          <w:sz w:val="28"/>
        </w:rPr>
        <w:t xml:space="preserve"> </w:t>
      </w:r>
      <w:r>
        <w:rPr>
          <w:sz w:val="28"/>
        </w:rPr>
        <w:t>коммуникации и самовыражения для представителей многих профессий;</w:t>
      </w:r>
    </w:p>
    <w:p w:rsidR="00053D68" w:rsidRDefault="00DD0727">
      <w:pPr>
        <w:pStyle w:val="a5"/>
        <w:numPr>
          <w:ilvl w:val="0"/>
          <w:numId w:val="69"/>
        </w:numPr>
        <w:tabs>
          <w:tab w:val="left" w:pos="1560"/>
        </w:tabs>
        <w:spacing w:line="317" w:lineRule="exact"/>
        <w:ind w:left="1560"/>
        <w:rPr>
          <w:sz w:val="28"/>
        </w:rPr>
      </w:pPr>
      <w:r>
        <w:rPr>
          <w:sz w:val="28"/>
        </w:rPr>
        <w:t>стремление</w:t>
      </w:r>
      <w:r>
        <w:rPr>
          <w:spacing w:val="-12"/>
          <w:sz w:val="28"/>
        </w:rPr>
        <w:t xml:space="preserve"> </w:t>
      </w:r>
      <w:r>
        <w:rPr>
          <w:sz w:val="28"/>
        </w:rPr>
        <w:t>к</w:t>
      </w:r>
      <w:r>
        <w:rPr>
          <w:spacing w:val="-9"/>
          <w:sz w:val="28"/>
        </w:rPr>
        <w:t xml:space="preserve"> </w:t>
      </w:r>
      <w:r>
        <w:rPr>
          <w:sz w:val="28"/>
        </w:rPr>
        <w:t>творческому</w:t>
      </w:r>
      <w:r>
        <w:rPr>
          <w:spacing w:val="-11"/>
          <w:sz w:val="28"/>
        </w:rPr>
        <w:t xml:space="preserve"> </w:t>
      </w:r>
      <w:r>
        <w:rPr>
          <w:sz w:val="28"/>
        </w:rPr>
        <w:t>самовыражению</w:t>
      </w:r>
      <w:r>
        <w:rPr>
          <w:spacing w:val="-8"/>
          <w:sz w:val="28"/>
        </w:rPr>
        <w:t xml:space="preserve"> </w:t>
      </w:r>
      <w:r>
        <w:rPr>
          <w:sz w:val="28"/>
        </w:rPr>
        <w:t>в</w:t>
      </w:r>
      <w:r>
        <w:rPr>
          <w:spacing w:val="-10"/>
          <w:sz w:val="28"/>
        </w:rPr>
        <w:t xml:space="preserve"> </w:t>
      </w:r>
      <w:r>
        <w:rPr>
          <w:sz w:val="28"/>
        </w:rPr>
        <w:t>любой</w:t>
      </w:r>
      <w:r>
        <w:rPr>
          <w:spacing w:val="-9"/>
          <w:sz w:val="28"/>
        </w:rPr>
        <w:t xml:space="preserve"> </w:t>
      </w:r>
      <w:r>
        <w:rPr>
          <w:spacing w:val="-2"/>
          <w:sz w:val="28"/>
        </w:rPr>
        <w:t>профессии;</w:t>
      </w:r>
    </w:p>
    <w:p w:rsidR="00053D68" w:rsidRDefault="00DD0727">
      <w:pPr>
        <w:pStyle w:val="a5"/>
        <w:numPr>
          <w:ilvl w:val="0"/>
          <w:numId w:val="69"/>
        </w:numPr>
        <w:tabs>
          <w:tab w:val="left" w:pos="1559"/>
        </w:tabs>
        <w:spacing w:before="159" w:line="360" w:lineRule="auto"/>
        <w:ind w:right="921" w:firstLine="708"/>
        <w:rPr>
          <w:sz w:val="28"/>
        </w:rPr>
      </w:pPr>
      <w:r>
        <w:rPr>
          <w:sz w:val="28"/>
        </w:rPr>
        <w:t>стремление</w:t>
      </w:r>
      <w:r>
        <w:rPr>
          <w:spacing w:val="32"/>
          <w:sz w:val="28"/>
        </w:rPr>
        <w:t xml:space="preserve"> </w:t>
      </w:r>
      <w:r>
        <w:rPr>
          <w:sz w:val="28"/>
        </w:rPr>
        <w:t>создавать</w:t>
      </w:r>
      <w:r>
        <w:rPr>
          <w:spacing w:val="32"/>
          <w:sz w:val="28"/>
        </w:rPr>
        <w:t xml:space="preserve"> </w:t>
      </w:r>
      <w:r>
        <w:rPr>
          <w:sz w:val="28"/>
        </w:rPr>
        <w:t>вокруг</w:t>
      </w:r>
      <w:r>
        <w:rPr>
          <w:spacing w:val="32"/>
          <w:sz w:val="28"/>
        </w:rPr>
        <w:t xml:space="preserve"> </w:t>
      </w:r>
      <w:r>
        <w:rPr>
          <w:sz w:val="28"/>
        </w:rPr>
        <w:t>себя</w:t>
      </w:r>
      <w:r>
        <w:rPr>
          <w:spacing w:val="32"/>
          <w:sz w:val="28"/>
        </w:rPr>
        <w:t xml:space="preserve"> </w:t>
      </w:r>
      <w:r>
        <w:rPr>
          <w:sz w:val="28"/>
        </w:rPr>
        <w:t>эстетически</w:t>
      </w:r>
      <w:r>
        <w:rPr>
          <w:spacing w:val="32"/>
          <w:sz w:val="28"/>
        </w:rPr>
        <w:t xml:space="preserve"> </w:t>
      </w:r>
      <w:r>
        <w:rPr>
          <w:sz w:val="28"/>
        </w:rPr>
        <w:t>привлекательную</w:t>
      </w:r>
      <w:r>
        <w:rPr>
          <w:spacing w:val="32"/>
          <w:sz w:val="28"/>
        </w:rPr>
        <w:t xml:space="preserve"> </w:t>
      </w:r>
      <w:r>
        <w:rPr>
          <w:sz w:val="28"/>
        </w:rPr>
        <w:t>среду вне зависимости от сферы профессиональной деятельности;</w:t>
      </w:r>
    </w:p>
    <w:p w:rsidR="00053D68" w:rsidRDefault="00DD0727">
      <w:pPr>
        <w:pStyle w:val="a5"/>
        <w:numPr>
          <w:ilvl w:val="0"/>
          <w:numId w:val="69"/>
        </w:numPr>
        <w:tabs>
          <w:tab w:val="left" w:pos="1559"/>
        </w:tabs>
        <w:spacing w:before="2" w:line="360" w:lineRule="auto"/>
        <w:ind w:right="600" w:firstLine="708"/>
        <w:rPr>
          <w:sz w:val="28"/>
        </w:rPr>
      </w:pPr>
      <w:r>
        <w:rPr>
          <w:spacing w:val="-2"/>
          <w:sz w:val="28"/>
        </w:rPr>
        <w:t>восприимчивость</w:t>
      </w:r>
      <w:r>
        <w:rPr>
          <w:spacing w:val="-8"/>
          <w:sz w:val="28"/>
        </w:rPr>
        <w:t xml:space="preserve"> </w:t>
      </w:r>
      <w:r>
        <w:rPr>
          <w:spacing w:val="-2"/>
          <w:sz w:val="28"/>
        </w:rPr>
        <w:t>к</w:t>
      </w:r>
      <w:r>
        <w:rPr>
          <w:spacing w:val="-7"/>
          <w:sz w:val="28"/>
        </w:rPr>
        <w:t xml:space="preserve"> </w:t>
      </w:r>
      <w:r>
        <w:rPr>
          <w:spacing w:val="-2"/>
          <w:sz w:val="28"/>
        </w:rPr>
        <w:t>разным</w:t>
      </w:r>
      <w:r>
        <w:rPr>
          <w:spacing w:val="-8"/>
          <w:sz w:val="28"/>
        </w:rPr>
        <w:t xml:space="preserve"> </w:t>
      </w:r>
      <w:r>
        <w:rPr>
          <w:spacing w:val="-2"/>
          <w:sz w:val="28"/>
        </w:rPr>
        <w:t>видам</w:t>
      </w:r>
      <w:r>
        <w:rPr>
          <w:spacing w:val="-7"/>
          <w:sz w:val="28"/>
        </w:rPr>
        <w:t xml:space="preserve"> </w:t>
      </w:r>
      <w:r>
        <w:rPr>
          <w:spacing w:val="-2"/>
          <w:sz w:val="28"/>
        </w:rPr>
        <w:t>искусства,</w:t>
      </w:r>
      <w:r>
        <w:rPr>
          <w:spacing w:val="-8"/>
          <w:sz w:val="28"/>
        </w:rPr>
        <w:t xml:space="preserve"> </w:t>
      </w:r>
      <w:r>
        <w:rPr>
          <w:spacing w:val="-2"/>
          <w:sz w:val="28"/>
        </w:rPr>
        <w:t>традициям</w:t>
      </w:r>
      <w:r>
        <w:rPr>
          <w:spacing w:val="-7"/>
          <w:sz w:val="28"/>
        </w:rPr>
        <w:t xml:space="preserve"> </w:t>
      </w:r>
      <w:r>
        <w:rPr>
          <w:spacing w:val="-2"/>
          <w:sz w:val="28"/>
        </w:rPr>
        <w:t>и</w:t>
      </w:r>
      <w:r>
        <w:rPr>
          <w:spacing w:val="-8"/>
          <w:sz w:val="28"/>
        </w:rPr>
        <w:t xml:space="preserve"> </w:t>
      </w:r>
      <w:r>
        <w:rPr>
          <w:spacing w:val="-2"/>
          <w:sz w:val="28"/>
        </w:rPr>
        <w:t>творчеству</w:t>
      </w:r>
      <w:r>
        <w:rPr>
          <w:spacing w:val="-7"/>
          <w:sz w:val="28"/>
        </w:rPr>
        <w:t xml:space="preserve"> </w:t>
      </w:r>
      <w:r>
        <w:rPr>
          <w:spacing w:val="-2"/>
          <w:sz w:val="28"/>
        </w:rPr>
        <w:t xml:space="preserve">своего </w:t>
      </w:r>
      <w:r>
        <w:rPr>
          <w:sz w:val="28"/>
        </w:rPr>
        <w:t>и других народов, понимание эмоционального воздействия искусства, осознание важности</w:t>
      </w:r>
      <w:r>
        <w:rPr>
          <w:spacing w:val="-8"/>
          <w:sz w:val="28"/>
        </w:rPr>
        <w:t xml:space="preserve"> </w:t>
      </w:r>
      <w:r>
        <w:rPr>
          <w:sz w:val="28"/>
        </w:rPr>
        <w:t>художественной</w:t>
      </w:r>
      <w:r>
        <w:rPr>
          <w:spacing w:val="-11"/>
          <w:sz w:val="28"/>
        </w:rPr>
        <w:t xml:space="preserve"> </w:t>
      </w:r>
      <w:r>
        <w:rPr>
          <w:sz w:val="28"/>
        </w:rPr>
        <w:t>культуры</w:t>
      </w:r>
      <w:r>
        <w:rPr>
          <w:spacing w:val="-8"/>
          <w:sz w:val="28"/>
        </w:rPr>
        <w:t xml:space="preserve"> </w:t>
      </w:r>
      <w:r>
        <w:rPr>
          <w:sz w:val="28"/>
        </w:rPr>
        <w:t>как</w:t>
      </w:r>
      <w:r>
        <w:rPr>
          <w:spacing w:val="-8"/>
          <w:sz w:val="28"/>
        </w:rPr>
        <w:t xml:space="preserve"> </w:t>
      </w:r>
      <w:r>
        <w:rPr>
          <w:sz w:val="28"/>
        </w:rPr>
        <w:t>средства</w:t>
      </w:r>
      <w:r>
        <w:rPr>
          <w:spacing w:val="-12"/>
          <w:sz w:val="28"/>
        </w:rPr>
        <w:t xml:space="preserve"> </w:t>
      </w:r>
      <w:r>
        <w:rPr>
          <w:sz w:val="28"/>
        </w:rPr>
        <w:t>коммуникации</w:t>
      </w:r>
      <w:r>
        <w:rPr>
          <w:spacing w:val="-11"/>
          <w:sz w:val="28"/>
        </w:rPr>
        <w:t xml:space="preserve"> </w:t>
      </w:r>
      <w:r>
        <w:rPr>
          <w:sz w:val="28"/>
        </w:rPr>
        <w:t>и</w:t>
      </w:r>
      <w:r>
        <w:rPr>
          <w:spacing w:val="-7"/>
          <w:sz w:val="28"/>
        </w:rPr>
        <w:t xml:space="preserve"> </w:t>
      </w:r>
      <w:r>
        <w:rPr>
          <w:spacing w:val="-2"/>
          <w:sz w:val="28"/>
        </w:rPr>
        <w:t>самовыражения;</w:t>
      </w:r>
    </w:p>
    <w:p w:rsidR="00053D68" w:rsidRDefault="00DD0727">
      <w:pPr>
        <w:pStyle w:val="a5"/>
        <w:numPr>
          <w:ilvl w:val="0"/>
          <w:numId w:val="69"/>
        </w:numPr>
        <w:tabs>
          <w:tab w:val="left" w:pos="1559"/>
        </w:tabs>
        <w:spacing w:before="67" w:line="362" w:lineRule="auto"/>
        <w:ind w:right="1850" w:firstLine="708"/>
        <w:rPr>
          <w:sz w:val="28"/>
        </w:rPr>
      </w:pPr>
      <w:r>
        <w:rPr>
          <w:sz w:val="28"/>
        </w:rPr>
        <w:t>понимание</w:t>
      </w:r>
      <w:r>
        <w:rPr>
          <w:spacing w:val="-7"/>
          <w:sz w:val="28"/>
        </w:rPr>
        <w:t xml:space="preserve"> </w:t>
      </w:r>
      <w:r>
        <w:rPr>
          <w:sz w:val="28"/>
        </w:rPr>
        <w:t>ценности</w:t>
      </w:r>
      <w:r>
        <w:rPr>
          <w:spacing w:val="-7"/>
          <w:sz w:val="28"/>
        </w:rPr>
        <w:t xml:space="preserve"> </w:t>
      </w:r>
      <w:r>
        <w:rPr>
          <w:sz w:val="28"/>
        </w:rPr>
        <w:t>отечественного</w:t>
      </w:r>
      <w:r>
        <w:rPr>
          <w:spacing w:val="-7"/>
          <w:sz w:val="28"/>
        </w:rPr>
        <w:t xml:space="preserve"> </w:t>
      </w:r>
      <w:r>
        <w:rPr>
          <w:sz w:val="28"/>
        </w:rPr>
        <w:t>и</w:t>
      </w:r>
      <w:r>
        <w:rPr>
          <w:spacing w:val="-7"/>
          <w:sz w:val="28"/>
        </w:rPr>
        <w:t xml:space="preserve"> </w:t>
      </w:r>
      <w:r>
        <w:rPr>
          <w:sz w:val="28"/>
        </w:rPr>
        <w:t>мирового</w:t>
      </w:r>
      <w:r>
        <w:rPr>
          <w:spacing w:val="-7"/>
          <w:sz w:val="28"/>
        </w:rPr>
        <w:t xml:space="preserve"> </w:t>
      </w:r>
      <w:r>
        <w:rPr>
          <w:sz w:val="28"/>
        </w:rPr>
        <w:t>искусства,</w:t>
      </w:r>
      <w:r>
        <w:rPr>
          <w:spacing w:val="-7"/>
          <w:sz w:val="28"/>
        </w:rPr>
        <w:t xml:space="preserve"> </w:t>
      </w:r>
      <w:r>
        <w:rPr>
          <w:sz w:val="28"/>
        </w:rPr>
        <w:t>роли этнических культурных традиций и народного творчества;</w:t>
      </w:r>
    </w:p>
    <w:p w:rsidR="00053D68" w:rsidRDefault="00DD0727">
      <w:pPr>
        <w:pStyle w:val="a5"/>
        <w:numPr>
          <w:ilvl w:val="0"/>
          <w:numId w:val="69"/>
        </w:numPr>
        <w:tabs>
          <w:tab w:val="left" w:pos="1560"/>
        </w:tabs>
        <w:spacing w:line="317" w:lineRule="exact"/>
        <w:ind w:left="1560"/>
        <w:rPr>
          <w:sz w:val="28"/>
        </w:rPr>
      </w:pPr>
      <w:r>
        <w:rPr>
          <w:sz w:val="28"/>
        </w:rPr>
        <w:t>стремление</w:t>
      </w:r>
      <w:r>
        <w:rPr>
          <w:spacing w:val="-10"/>
          <w:sz w:val="28"/>
        </w:rPr>
        <w:t xml:space="preserve"> </w:t>
      </w:r>
      <w:r>
        <w:rPr>
          <w:sz w:val="28"/>
        </w:rPr>
        <w:t>к</w:t>
      </w:r>
      <w:r>
        <w:rPr>
          <w:spacing w:val="-7"/>
          <w:sz w:val="28"/>
        </w:rPr>
        <w:t xml:space="preserve"> </w:t>
      </w:r>
      <w:r>
        <w:rPr>
          <w:sz w:val="28"/>
        </w:rPr>
        <w:t>самовыражению</w:t>
      </w:r>
      <w:r>
        <w:rPr>
          <w:spacing w:val="-8"/>
          <w:sz w:val="28"/>
        </w:rPr>
        <w:t xml:space="preserve"> </w:t>
      </w:r>
      <w:r>
        <w:rPr>
          <w:sz w:val="28"/>
        </w:rPr>
        <w:t>в</w:t>
      </w:r>
      <w:r>
        <w:rPr>
          <w:spacing w:val="-8"/>
          <w:sz w:val="28"/>
        </w:rPr>
        <w:t xml:space="preserve"> </w:t>
      </w:r>
      <w:r>
        <w:rPr>
          <w:sz w:val="28"/>
        </w:rPr>
        <w:t>разных</w:t>
      </w:r>
      <w:r>
        <w:rPr>
          <w:spacing w:val="-9"/>
          <w:sz w:val="28"/>
        </w:rPr>
        <w:t xml:space="preserve"> </w:t>
      </w:r>
      <w:r>
        <w:rPr>
          <w:sz w:val="28"/>
        </w:rPr>
        <w:t>видах</w:t>
      </w:r>
      <w:r>
        <w:rPr>
          <w:spacing w:val="-5"/>
          <w:sz w:val="28"/>
        </w:rPr>
        <w:t xml:space="preserve"> </w:t>
      </w:r>
      <w:r>
        <w:rPr>
          <w:spacing w:val="-2"/>
          <w:sz w:val="28"/>
        </w:rPr>
        <w:t>искусства.</w:t>
      </w:r>
    </w:p>
    <w:p w:rsidR="00053D68" w:rsidRDefault="00DD0727">
      <w:pPr>
        <w:tabs>
          <w:tab w:val="left" w:pos="1664"/>
          <w:tab w:val="left" w:pos="2596"/>
          <w:tab w:val="left" w:pos="4305"/>
          <w:tab w:val="left" w:pos="6010"/>
          <w:tab w:val="left" w:pos="7976"/>
          <w:tab w:val="left" w:pos="9356"/>
        </w:tabs>
        <w:spacing w:before="160" w:line="360" w:lineRule="auto"/>
        <w:ind w:left="566" w:right="795" w:firstLine="708"/>
        <w:rPr>
          <w:i/>
          <w:sz w:val="28"/>
        </w:rPr>
      </w:pPr>
      <w:r>
        <w:rPr>
          <w:i/>
          <w:spacing w:val="-10"/>
          <w:sz w:val="28"/>
        </w:rPr>
        <w:t>В</w:t>
      </w:r>
      <w:r>
        <w:rPr>
          <w:i/>
          <w:sz w:val="28"/>
        </w:rPr>
        <w:tab/>
      </w:r>
      <w:r>
        <w:rPr>
          <w:i/>
          <w:spacing w:val="-4"/>
          <w:sz w:val="28"/>
        </w:rPr>
        <w:t>сфере</w:t>
      </w:r>
      <w:r>
        <w:rPr>
          <w:i/>
          <w:sz w:val="28"/>
        </w:rPr>
        <w:tab/>
      </w:r>
      <w:r>
        <w:rPr>
          <w:i/>
          <w:spacing w:val="-2"/>
          <w:sz w:val="28"/>
        </w:rPr>
        <w:t>физического</w:t>
      </w:r>
      <w:r>
        <w:rPr>
          <w:i/>
          <w:sz w:val="28"/>
        </w:rPr>
        <w:tab/>
      </w:r>
      <w:r>
        <w:rPr>
          <w:i/>
          <w:spacing w:val="-2"/>
          <w:sz w:val="28"/>
        </w:rPr>
        <w:t>воспитания,</w:t>
      </w:r>
      <w:r>
        <w:rPr>
          <w:i/>
          <w:sz w:val="28"/>
        </w:rPr>
        <w:tab/>
      </w:r>
      <w:r>
        <w:rPr>
          <w:i/>
          <w:spacing w:val="-2"/>
          <w:sz w:val="28"/>
        </w:rPr>
        <w:t>формирования</w:t>
      </w:r>
      <w:r>
        <w:rPr>
          <w:i/>
          <w:sz w:val="28"/>
        </w:rPr>
        <w:tab/>
      </w:r>
      <w:r>
        <w:rPr>
          <w:i/>
          <w:spacing w:val="-2"/>
          <w:sz w:val="28"/>
        </w:rPr>
        <w:t>культуры</w:t>
      </w:r>
      <w:r>
        <w:rPr>
          <w:i/>
          <w:sz w:val="28"/>
        </w:rPr>
        <w:tab/>
      </w:r>
      <w:r>
        <w:rPr>
          <w:i/>
          <w:spacing w:val="-2"/>
          <w:sz w:val="28"/>
        </w:rPr>
        <w:t xml:space="preserve">здоровья </w:t>
      </w:r>
      <w:r>
        <w:rPr>
          <w:i/>
          <w:sz w:val="28"/>
        </w:rPr>
        <w:t>и эмоционального благополучия:</w:t>
      </w:r>
    </w:p>
    <w:p w:rsidR="00053D68" w:rsidRDefault="00DD0727">
      <w:pPr>
        <w:pStyle w:val="a5"/>
        <w:numPr>
          <w:ilvl w:val="0"/>
          <w:numId w:val="69"/>
        </w:numPr>
        <w:tabs>
          <w:tab w:val="left" w:pos="1560"/>
        </w:tabs>
        <w:spacing w:before="1"/>
        <w:ind w:left="1560"/>
        <w:rPr>
          <w:sz w:val="28"/>
        </w:rPr>
      </w:pPr>
      <w:r>
        <w:rPr>
          <w:sz w:val="28"/>
        </w:rPr>
        <w:t>осознание</w:t>
      </w:r>
      <w:r>
        <w:rPr>
          <w:spacing w:val="-14"/>
          <w:sz w:val="28"/>
        </w:rPr>
        <w:t xml:space="preserve"> </w:t>
      </w:r>
      <w:r>
        <w:rPr>
          <w:sz w:val="28"/>
        </w:rPr>
        <w:t>ценности</w:t>
      </w:r>
      <w:r>
        <w:rPr>
          <w:spacing w:val="-13"/>
          <w:sz w:val="28"/>
        </w:rPr>
        <w:t xml:space="preserve"> </w:t>
      </w:r>
      <w:r>
        <w:rPr>
          <w:spacing w:val="-2"/>
          <w:sz w:val="28"/>
        </w:rPr>
        <w:t>жизни;</w:t>
      </w:r>
    </w:p>
    <w:p w:rsidR="00053D68" w:rsidRDefault="00DD0727">
      <w:pPr>
        <w:pStyle w:val="a5"/>
        <w:numPr>
          <w:ilvl w:val="0"/>
          <w:numId w:val="69"/>
        </w:numPr>
        <w:tabs>
          <w:tab w:val="left" w:pos="1559"/>
        </w:tabs>
        <w:spacing w:before="160" w:line="360" w:lineRule="auto"/>
        <w:ind w:right="1370" w:firstLine="708"/>
        <w:rPr>
          <w:sz w:val="28"/>
        </w:rPr>
      </w:pPr>
      <w:r>
        <w:rPr>
          <w:sz w:val="28"/>
        </w:rPr>
        <w:t>осознание</w:t>
      </w:r>
      <w:r>
        <w:rPr>
          <w:spacing w:val="-8"/>
          <w:sz w:val="28"/>
        </w:rPr>
        <w:t xml:space="preserve"> </w:t>
      </w:r>
      <w:r>
        <w:rPr>
          <w:sz w:val="28"/>
        </w:rPr>
        <w:t>необходимости</w:t>
      </w:r>
      <w:r>
        <w:rPr>
          <w:spacing w:val="-8"/>
          <w:sz w:val="28"/>
        </w:rPr>
        <w:t xml:space="preserve"> </w:t>
      </w:r>
      <w:r>
        <w:rPr>
          <w:sz w:val="28"/>
        </w:rPr>
        <w:t>соблюдения</w:t>
      </w:r>
      <w:r>
        <w:rPr>
          <w:spacing w:val="-8"/>
          <w:sz w:val="28"/>
        </w:rPr>
        <w:t xml:space="preserve"> </w:t>
      </w:r>
      <w:r>
        <w:rPr>
          <w:sz w:val="28"/>
        </w:rPr>
        <w:t>правил</w:t>
      </w:r>
      <w:r>
        <w:rPr>
          <w:spacing w:val="-8"/>
          <w:sz w:val="28"/>
        </w:rPr>
        <w:t xml:space="preserve"> </w:t>
      </w:r>
      <w:r>
        <w:rPr>
          <w:sz w:val="28"/>
        </w:rPr>
        <w:t>безопасности</w:t>
      </w:r>
      <w:r>
        <w:rPr>
          <w:spacing w:val="-8"/>
          <w:sz w:val="28"/>
        </w:rPr>
        <w:t xml:space="preserve"> </w:t>
      </w:r>
      <w:r>
        <w:rPr>
          <w:sz w:val="28"/>
        </w:rPr>
        <w:t>в</w:t>
      </w:r>
      <w:r>
        <w:rPr>
          <w:spacing w:val="-8"/>
          <w:sz w:val="28"/>
        </w:rPr>
        <w:t xml:space="preserve"> </w:t>
      </w:r>
      <w:r>
        <w:rPr>
          <w:sz w:val="28"/>
        </w:rPr>
        <w:t xml:space="preserve">любой </w:t>
      </w:r>
      <w:r>
        <w:rPr>
          <w:spacing w:val="-2"/>
          <w:sz w:val="28"/>
        </w:rPr>
        <w:t>профессии;</w:t>
      </w:r>
    </w:p>
    <w:p w:rsidR="00053D68" w:rsidRDefault="00DD0727">
      <w:pPr>
        <w:pStyle w:val="a5"/>
        <w:numPr>
          <w:ilvl w:val="0"/>
          <w:numId w:val="69"/>
        </w:numPr>
        <w:tabs>
          <w:tab w:val="left" w:pos="1559"/>
        </w:tabs>
        <w:spacing w:line="362" w:lineRule="auto"/>
        <w:ind w:right="613" w:firstLine="708"/>
        <w:rPr>
          <w:sz w:val="28"/>
        </w:rPr>
      </w:pPr>
      <w:r>
        <w:rPr>
          <w:spacing w:val="-2"/>
          <w:sz w:val="28"/>
        </w:rPr>
        <w:t>ответственное</w:t>
      </w:r>
      <w:r>
        <w:rPr>
          <w:spacing w:val="-10"/>
          <w:sz w:val="28"/>
        </w:rPr>
        <w:t xml:space="preserve"> </w:t>
      </w:r>
      <w:r>
        <w:rPr>
          <w:spacing w:val="-2"/>
          <w:sz w:val="28"/>
        </w:rPr>
        <w:t>отношение</w:t>
      </w:r>
      <w:r>
        <w:rPr>
          <w:spacing w:val="-9"/>
          <w:sz w:val="28"/>
        </w:rPr>
        <w:t xml:space="preserve"> </w:t>
      </w:r>
      <w:r>
        <w:rPr>
          <w:spacing w:val="-2"/>
          <w:sz w:val="28"/>
        </w:rPr>
        <w:t>к</w:t>
      </w:r>
      <w:r>
        <w:rPr>
          <w:spacing w:val="-10"/>
          <w:sz w:val="28"/>
        </w:rPr>
        <w:t xml:space="preserve"> </w:t>
      </w:r>
      <w:r>
        <w:rPr>
          <w:spacing w:val="-2"/>
          <w:sz w:val="28"/>
        </w:rPr>
        <w:t>своему</w:t>
      </w:r>
      <w:r>
        <w:rPr>
          <w:spacing w:val="-9"/>
          <w:sz w:val="28"/>
        </w:rPr>
        <w:t xml:space="preserve"> </w:t>
      </w:r>
      <w:r>
        <w:rPr>
          <w:spacing w:val="-2"/>
          <w:sz w:val="28"/>
        </w:rPr>
        <w:t>здоровью</w:t>
      </w:r>
      <w:r>
        <w:rPr>
          <w:spacing w:val="-9"/>
          <w:sz w:val="28"/>
        </w:rPr>
        <w:t xml:space="preserve"> </w:t>
      </w:r>
      <w:r>
        <w:rPr>
          <w:spacing w:val="-2"/>
          <w:sz w:val="28"/>
        </w:rPr>
        <w:t>и</w:t>
      </w:r>
      <w:r>
        <w:rPr>
          <w:spacing w:val="-6"/>
          <w:sz w:val="28"/>
        </w:rPr>
        <w:t xml:space="preserve"> </w:t>
      </w:r>
      <w:r>
        <w:rPr>
          <w:spacing w:val="-2"/>
          <w:sz w:val="28"/>
        </w:rPr>
        <w:t>установка</w:t>
      </w:r>
      <w:r>
        <w:rPr>
          <w:spacing w:val="-10"/>
          <w:sz w:val="28"/>
        </w:rPr>
        <w:t xml:space="preserve"> </w:t>
      </w:r>
      <w:r>
        <w:rPr>
          <w:spacing w:val="-2"/>
          <w:sz w:val="28"/>
        </w:rPr>
        <w:t>на</w:t>
      </w:r>
      <w:r>
        <w:rPr>
          <w:spacing w:val="-9"/>
          <w:sz w:val="28"/>
        </w:rPr>
        <w:t xml:space="preserve"> </w:t>
      </w:r>
      <w:r>
        <w:rPr>
          <w:spacing w:val="-2"/>
          <w:sz w:val="28"/>
        </w:rPr>
        <w:t>здоровый</w:t>
      </w:r>
      <w:r>
        <w:rPr>
          <w:spacing w:val="-6"/>
          <w:sz w:val="28"/>
        </w:rPr>
        <w:t xml:space="preserve"> </w:t>
      </w:r>
      <w:r>
        <w:rPr>
          <w:spacing w:val="-2"/>
          <w:sz w:val="28"/>
        </w:rPr>
        <w:t>образ жизни;</w:t>
      </w:r>
    </w:p>
    <w:p w:rsidR="00053D68" w:rsidRDefault="00DD0727">
      <w:pPr>
        <w:pStyle w:val="a5"/>
        <w:numPr>
          <w:ilvl w:val="0"/>
          <w:numId w:val="69"/>
        </w:numPr>
        <w:tabs>
          <w:tab w:val="left" w:pos="1559"/>
        </w:tabs>
        <w:spacing w:line="360" w:lineRule="auto"/>
        <w:ind w:right="1123" w:firstLine="708"/>
        <w:rPr>
          <w:sz w:val="28"/>
        </w:rPr>
      </w:pPr>
      <w:r>
        <w:rPr>
          <w:sz w:val="28"/>
        </w:rPr>
        <w:t>способность адаптироваться к стрессовым ситуациям, вызванным необходимостью</w:t>
      </w:r>
      <w:r>
        <w:rPr>
          <w:spacing w:val="-11"/>
          <w:sz w:val="28"/>
        </w:rPr>
        <w:t xml:space="preserve"> </w:t>
      </w:r>
      <w:r>
        <w:rPr>
          <w:sz w:val="28"/>
        </w:rPr>
        <w:t>профессионального</w:t>
      </w:r>
      <w:r>
        <w:rPr>
          <w:spacing w:val="-11"/>
          <w:sz w:val="28"/>
        </w:rPr>
        <w:t xml:space="preserve"> </w:t>
      </w:r>
      <w:r>
        <w:rPr>
          <w:sz w:val="28"/>
        </w:rPr>
        <w:t>самоопределения,</w:t>
      </w:r>
      <w:r>
        <w:rPr>
          <w:spacing w:val="-11"/>
          <w:sz w:val="28"/>
        </w:rPr>
        <w:t xml:space="preserve"> </w:t>
      </w:r>
      <w:r>
        <w:rPr>
          <w:sz w:val="28"/>
        </w:rPr>
        <w:t>осмысляя</w:t>
      </w:r>
      <w:r>
        <w:rPr>
          <w:spacing w:val="-11"/>
          <w:sz w:val="28"/>
        </w:rPr>
        <w:t xml:space="preserve"> </w:t>
      </w:r>
      <w:r>
        <w:rPr>
          <w:sz w:val="28"/>
        </w:rPr>
        <w:t xml:space="preserve">собственный опыт и выстраивая дальнейшие цели, связанные с будущей профессиональной </w:t>
      </w:r>
      <w:r>
        <w:rPr>
          <w:spacing w:val="-2"/>
          <w:sz w:val="28"/>
        </w:rPr>
        <w:t>жизнью;</w:t>
      </w:r>
    </w:p>
    <w:p w:rsidR="00053D68" w:rsidRDefault="00DD0727">
      <w:pPr>
        <w:pStyle w:val="a5"/>
        <w:numPr>
          <w:ilvl w:val="0"/>
          <w:numId w:val="69"/>
        </w:numPr>
        <w:tabs>
          <w:tab w:val="left" w:pos="1559"/>
        </w:tabs>
        <w:ind w:left="1559"/>
        <w:rPr>
          <w:sz w:val="28"/>
        </w:rPr>
      </w:pPr>
      <w:r>
        <w:rPr>
          <w:sz w:val="28"/>
        </w:rPr>
        <w:t>осознание</w:t>
      </w:r>
      <w:r>
        <w:rPr>
          <w:spacing w:val="-7"/>
          <w:sz w:val="28"/>
        </w:rPr>
        <w:t xml:space="preserve"> </w:t>
      </w:r>
      <w:r>
        <w:rPr>
          <w:sz w:val="28"/>
        </w:rPr>
        <w:t>последствий</w:t>
      </w:r>
      <w:r>
        <w:rPr>
          <w:spacing w:val="-4"/>
          <w:sz w:val="28"/>
        </w:rPr>
        <w:t xml:space="preserve"> </w:t>
      </w:r>
      <w:r>
        <w:rPr>
          <w:sz w:val="28"/>
        </w:rPr>
        <w:t>и</w:t>
      </w:r>
      <w:r>
        <w:rPr>
          <w:spacing w:val="-4"/>
          <w:sz w:val="28"/>
        </w:rPr>
        <w:t xml:space="preserve"> </w:t>
      </w:r>
      <w:r>
        <w:rPr>
          <w:sz w:val="28"/>
        </w:rPr>
        <w:t>неприятие</w:t>
      </w:r>
      <w:r>
        <w:rPr>
          <w:spacing w:val="-4"/>
          <w:sz w:val="28"/>
        </w:rPr>
        <w:t xml:space="preserve"> </w:t>
      </w:r>
      <w:r>
        <w:rPr>
          <w:sz w:val="28"/>
        </w:rPr>
        <w:t>вредных</w:t>
      </w:r>
      <w:r>
        <w:rPr>
          <w:spacing w:val="-4"/>
          <w:sz w:val="28"/>
        </w:rPr>
        <w:t xml:space="preserve"> </w:t>
      </w:r>
      <w:r>
        <w:rPr>
          <w:sz w:val="28"/>
        </w:rPr>
        <w:t>привычек</w:t>
      </w:r>
      <w:r>
        <w:rPr>
          <w:spacing w:val="-4"/>
          <w:sz w:val="28"/>
        </w:rPr>
        <w:t xml:space="preserve"> </w:t>
      </w:r>
      <w:r>
        <w:rPr>
          <w:spacing w:val="-2"/>
          <w:sz w:val="28"/>
        </w:rPr>
        <w:t>(употребление</w:t>
      </w:r>
    </w:p>
    <w:p w:rsidR="00053D68" w:rsidRDefault="00053D68">
      <w:pPr>
        <w:pStyle w:val="a5"/>
        <w:rPr>
          <w:sz w:val="28"/>
        </w:rPr>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line="360" w:lineRule="auto"/>
        <w:ind w:left="566"/>
      </w:pPr>
      <w:r>
        <w:t>алкоголя,</w:t>
      </w:r>
      <w:r>
        <w:rPr>
          <w:spacing w:val="-14"/>
        </w:rPr>
        <w:t xml:space="preserve"> </w:t>
      </w:r>
      <w:r>
        <w:t>наркотиков,</w:t>
      </w:r>
      <w:r>
        <w:rPr>
          <w:spacing w:val="-15"/>
        </w:rPr>
        <w:t xml:space="preserve"> </w:t>
      </w:r>
      <w:r>
        <w:t>курение)</w:t>
      </w:r>
      <w:r>
        <w:rPr>
          <w:spacing w:val="-16"/>
        </w:rPr>
        <w:t xml:space="preserve"> </w:t>
      </w:r>
      <w:r>
        <w:t>и</w:t>
      </w:r>
      <w:r>
        <w:rPr>
          <w:spacing w:val="-13"/>
        </w:rPr>
        <w:t xml:space="preserve"> </w:t>
      </w:r>
      <w:r>
        <w:t>иных</w:t>
      </w:r>
      <w:r>
        <w:rPr>
          <w:spacing w:val="-15"/>
        </w:rPr>
        <w:t xml:space="preserve"> </w:t>
      </w:r>
      <w:r>
        <w:t>форм</w:t>
      </w:r>
      <w:r>
        <w:rPr>
          <w:spacing w:val="-13"/>
        </w:rPr>
        <w:t xml:space="preserve"> </w:t>
      </w:r>
      <w:r>
        <w:t>вреда</w:t>
      </w:r>
      <w:r>
        <w:rPr>
          <w:spacing w:val="-14"/>
        </w:rPr>
        <w:t xml:space="preserve"> </w:t>
      </w:r>
      <w:r>
        <w:t>для</w:t>
      </w:r>
      <w:r>
        <w:rPr>
          <w:spacing w:val="-16"/>
        </w:rPr>
        <w:t xml:space="preserve"> </w:t>
      </w:r>
      <w:r>
        <w:t>физического</w:t>
      </w:r>
      <w:r>
        <w:rPr>
          <w:spacing w:val="-15"/>
        </w:rPr>
        <w:t xml:space="preserve"> </w:t>
      </w:r>
      <w:r>
        <w:t>и</w:t>
      </w:r>
      <w:r>
        <w:rPr>
          <w:spacing w:val="-13"/>
        </w:rPr>
        <w:t xml:space="preserve"> </w:t>
      </w:r>
      <w:r>
        <w:t xml:space="preserve">психического </w:t>
      </w:r>
      <w:r>
        <w:rPr>
          <w:spacing w:val="-2"/>
        </w:rPr>
        <w:t>здоровья;</w:t>
      </w:r>
    </w:p>
    <w:p w:rsidR="00053D68" w:rsidRDefault="00DD0727">
      <w:pPr>
        <w:pStyle w:val="a5"/>
        <w:numPr>
          <w:ilvl w:val="0"/>
          <w:numId w:val="69"/>
        </w:numPr>
        <w:tabs>
          <w:tab w:val="left" w:pos="1559"/>
        </w:tabs>
        <w:spacing w:line="362" w:lineRule="auto"/>
        <w:ind w:right="1488" w:firstLine="708"/>
        <w:rPr>
          <w:sz w:val="28"/>
        </w:rPr>
      </w:pPr>
      <w:r>
        <w:rPr>
          <w:sz w:val="28"/>
        </w:rPr>
        <w:t>соблюдение</w:t>
      </w:r>
      <w:r>
        <w:rPr>
          <w:spacing w:val="-7"/>
          <w:sz w:val="28"/>
        </w:rPr>
        <w:t xml:space="preserve"> </w:t>
      </w:r>
      <w:r>
        <w:rPr>
          <w:sz w:val="28"/>
        </w:rPr>
        <w:t>правил</w:t>
      </w:r>
      <w:r>
        <w:rPr>
          <w:spacing w:val="-7"/>
          <w:sz w:val="28"/>
        </w:rPr>
        <w:t xml:space="preserve"> </w:t>
      </w:r>
      <w:r>
        <w:rPr>
          <w:sz w:val="28"/>
        </w:rPr>
        <w:t>безопасности,</w:t>
      </w:r>
      <w:r>
        <w:rPr>
          <w:spacing w:val="-7"/>
          <w:sz w:val="28"/>
        </w:rPr>
        <w:t xml:space="preserve"> </w:t>
      </w:r>
      <w:r>
        <w:rPr>
          <w:sz w:val="28"/>
        </w:rPr>
        <w:t>в</w:t>
      </w:r>
      <w:r>
        <w:rPr>
          <w:spacing w:val="-7"/>
          <w:sz w:val="28"/>
        </w:rPr>
        <w:t xml:space="preserve"> </w:t>
      </w:r>
      <w:r>
        <w:rPr>
          <w:sz w:val="28"/>
        </w:rPr>
        <w:t>том</w:t>
      </w:r>
      <w:r>
        <w:rPr>
          <w:spacing w:val="-7"/>
          <w:sz w:val="28"/>
        </w:rPr>
        <w:t xml:space="preserve"> </w:t>
      </w:r>
      <w:r>
        <w:rPr>
          <w:sz w:val="28"/>
        </w:rPr>
        <w:t>числе</w:t>
      </w:r>
      <w:r>
        <w:rPr>
          <w:spacing w:val="-7"/>
          <w:sz w:val="28"/>
        </w:rPr>
        <w:t xml:space="preserve"> </w:t>
      </w:r>
      <w:r>
        <w:rPr>
          <w:sz w:val="28"/>
        </w:rPr>
        <w:t>навыков</w:t>
      </w:r>
      <w:r>
        <w:rPr>
          <w:spacing w:val="-7"/>
          <w:sz w:val="28"/>
        </w:rPr>
        <w:t xml:space="preserve"> </w:t>
      </w:r>
      <w:r>
        <w:rPr>
          <w:sz w:val="28"/>
        </w:rPr>
        <w:t>безопасного поведения в интернет-среде;</w:t>
      </w:r>
    </w:p>
    <w:p w:rsidR="00053D68" w:rsidRDefault="00DD0727">
      <w:pPr>
        <w:pStyle w:val="a5"/>
        <w:numPr>
          <w:ilvl w:val="0"/>
          <w:numId w:val="69"/>
        </w:numPr>
        <w:tabs>
          <w:tab w:val="left" w:pos="1559"/>
        </w:tabs>
        <w:spacing w:line="360" w:lineRule="auto"/>
        <w:ind w:right="1528" w:firstLine="708"/>
        <w:rPr>
          <w:sz w:val="28"/>
        </w:rPr>
      </w:pPr>
      <w:r>
        <w:rPr>
          <w:sz w:val="28"/>
        </w:rPr>
        <w:t>умение</w:t>
      </w:r>
      <w:r>
        <w:rPr>
          <w:spacing w:val="-7"/>
          <w:sz w:val="28"/>
        </w:rPr>
        <w:t xml:space="preserve"> </w:t>
      </w:r>
      <w:r>
        <w:rPr>
          <w:sz w:val="28"/>
        </w:rPr>
        <w:t>осознавать</w:t>
      </w:r>
      <w:r>
        <w:rPr>
          <w:spacing w:val="-7"/>
          <w:sz w:val="28"/>
        </w:rPr>
        <w:t xml:space="preserve"> </w:t>
      </w:r>
      <w:r>
        <w:rPr>
          <w:sz w:val="28"/>
        </w:rPr>
        <w:t>эмоциональное</w:t>
      </w:r>
      <w:r>
        <w:rPr>
          <w:spacing w:val="-7"/>
          <w:sz w:val="28"/>
        </w:rPr>
        <w:t xml:space="preserve"> </w:t>
      </w:r>
      <w:r>
        <w:rPr>
          <w:sz w:val="28"/>
        </w:rPr>
        <w:t>состояние</w:t>
      </w:r>
      <w:r>
        <w:rPr>
          <w:spacing w:val="-7"/>
          <w:sz w:val="28"/>
        </w:rPr>
        <w:t xml:space="preserve"> </w:t>
      </w:r>
      <w:r>
        <w:rPr>
          <w:sz w:val="28"/>
        </w:rPr>
        <w:t>себя</w:t>
      </w:r>
      <w:r>
        <w:rPr>
          <w:spacing w:val="-7"/>
          <w:sz w:val="28"/>
        </w:rPr>
        <w:t xml:space="preserve"> </w:t>
      </w:r>
      <w:r>
        <w:rPr>
          <w:sz w:val="28"/>
        </w:rPr>
        <w:t>и</w:t>
      </w:r>
      <w:r>
        <w:rPr>
          <w:spacing w:val="-7"/>
          <w:sz w:val="28"/>
        </w:rPr>
        <w:t xml:space="preserve"> </w:t>
      </w:r>
      <w:r>
        <w:rPr>
          <w:sz w:val="28"/>
        </w:rPr>
        <w:t>других,</w:t>
      </w:r>
      <w:r>
        <w:rPr>
          <w:spacing w:val="-7"/>
          <w:sz w:val="28"/>
        </w:rPr>
        <w:t xml:space="preserve"> </w:t>
      </w:r>
      <w:r>
        <w:rPr>
          <w:sz w:val="28"/>
        </w:rPr>
        <w:t>умение управлять собственным эмоциональным состоянием;</w:t>
      </w:r>
    </w:p>
    <w:p w:rsidR="00053D68" w:rsidRDefault="00DD0727">
      <w:pPr>
        <w:pStyle w:val="a5"/>
        <w:numPr>
          <w:ilvl w:val="0"/>
          <w:numId w:val="69"/>
        </w:numPr>
        <w:tabs>
          <w:tab w:val="left" w:pos="1559"/>
        </w:tabs>
        <w:spacing w:line="362" w:lineRule="auto"/>
        <w:ind w:right="808" w:firstLine="708"/>
        <w:rPr>
          <w:sz w:val="28"/>
        </w:rPr>
      </w:pPr>
      <w:r>
        <w:rPr>
          <w:sz w:val="28"/>
        </w:rPr>
        <w:t>сформированность</w:t>
      </w:r>
      <w:r>
        <w:rPr>
          <w:spacing w:val="-7"/>
          <w:sz w:val="28"/>
        </w:rPr>
        <w:t xml:space="preserve"> </w:t>
      </w:r>
      <w:r>
        <w:rPr>
          <w:sz w:val="28"/>
        </w:rPr>
        <w:t>навыка</w:t>
      </w:r>
      <w:r>
        <w:rPr>
          <w:spacing w:val="-7"/>
          <w:sz w:val="28"/>
        </w:rPr>
        <w:t xml:space="preserve"> </w:t>
      </w:r>
      <w:r>
        <w:rPr>
          <w:sz w:val="28"/>
        </w:rPr>
        <w:t>рефлексии,</w:t>
      </w:r>
      <w:r>
        <w:rPr>
          <w:spacing w:val="-7"/>
          <w:sz w:val="28"/>
        </w:rPr>
        <w:t xml:space="preserve"> </w:t>
      </w:r>
      <w:r>
        <w:rPr>
          <w:sz w:val="28"/>
        </w:rPr>
        <w:t>признание</w:t>
      </w:r>
      <w:r>
        <w:rPr>
          <w:spacing w:val="-7"/>
          <w:sz w:val="28"/>
        </w:rPr>
        <w:t xml:space="preserve"> </w:t>
      </w:r>
      <w:r>
        <w:rPr>
          <w:sz w:val="28"/>
        </w:rPr>
        <w:t>своего</w:t>
      </w:r>
      <w:r>
        <w:rPr>
          <w:spacing w:val="-7"/>
          <w:sz w:val="28"/>
        </w:rPr>
        <w:t xml:space="preserve"> </w:t>
      </w:r>
      <w:r>
        <w:rPr>
          <w:sz w:val="28"/>
        </w:rPr>
        <w:t>права</w:t>
      </w:r>
      <w:r>
        <w:rPr>
          <w:spacing w:val="-7"/>
          <w:sz w:val="28"/>
        </w:rPr>
        <w:t xml:space="preserve"> </w:t>
      </w:r>
      <w:r>
        <w:rPr>
          <w:sz w:val="28"/>
        </w:rPr>
        <w:t>на</w:t>
      </w:r>
      <w:r>
        <w:rPr>
          <w:spacing w:val="-7"/>
          <w:sz w:val="28"/>
        </w:rPr>
        <w:t xml:space="preserve"> </w:t>
      </w:r>
      <w:r>
        <w:rPr>
          <w:sz w:val="28"/>
        </w:rPr>
        <w:t>ошибку и такого же права другого человека.</w:t>
      </w:r>
    </w:p>
    <w:p w:rsidR="00053D68" w:rsidRDefault="00DD0727">
      <w:pPr>
        <w:spacing w:line="317" w:lineRule="exact"/>
        <w:ind w:left="1274"/>
        <w:rPr>
          <w:i/>
          <w:sz w:val="28"/>
        </w:rPr>
      </w:pPr>
      <w:r>
        <w:rPr>
          <w:i/>
          <w:sz w:val="28"/>
        </w:rPr>
        <w:t>В</w:t>
      </w:r>
      <w:r>
        <w:rPr>
          <w:i/>
          <w:spacing w:val="-5"/>
          <w:sz w:val="28"/>
        </w:rPr>
        <w:t xml:space="preserve"> </w:t>
      </w:r>
      <w:r>
        <w:rPr>
          <w:i/>
          <w:sz w:val="28"/>
        </w:rPr>
        <w:t>сфере</w:t>
      </w:r>
      <w:r>
        <w:rPr>
          <w:i/>
          <w:spacing w:val="-5"/>
          <w:sz w:val="28"/>
        </w:rPr>
        <w:t xml:space="preserve"> </w:t>
      </w:r>
      <w:r>
        <w:rPr>
          <w:i/>
          <w:sz w:val="28"/>
        </w:rPr>
        <w:t>трудового</w:t>
      </w:r>
      <w:r>
        <w:rPr>
          <w:i/>
          <w:spacing w:val="-5"/>
          <w:sz w:val="28"/>
        </w:rPr>
        <w:t xml:space="preserve"> </w:t>
      </w:r>
      <w:r>
        <w:rPr>
          <w:i/>
          <w:spacing w:val="-2"/>
          <w:sz w:val="28"/>
        </w:rPr>
        <w:t>воспитания:</w:t>
      </w:r>
    </w:p>
    <w:p w:rsidR="00053D68" w:rsidRDefault="00DD0727">
      <w:pPr>
        <w:pStyle w:val="a5"/>
        <w:numPr>
          <w:ilvl w:val="0"/>
          <w:numId w:val="69"/>
        </w:numPr>
        <w:tabs>
          <w:tab w:val="left" w:pos="1559"/>
        </w:tabs>
        <w:spacing w:before="146" w:line="360" w:lineRule="auto"/>
        <w:ind w:right="1089" w:firstLine="708"/>
        <w:jc w:val="both"/>
        <w:rPr>
          <w:sz w:val="28"/>
        </w:rPr>
      </w:pPr>
      <w:r>
        <w:rPr>
          <w:sz w:val="28"/>
        </w:rPr>
        <w:t>осознание</w:t>
      </w:r>
      <w:r>
        <w:rPr>
          <w:spacing w:val="-8"/>
          <w:sz w:val="28"/>
        </w:rPr>
        <w:t xml:space="preserve"> </w:t>
      </w:r>
      <w:r>
        <w:rPr>
          <w:sz w:val="28"/>
        </w:rPr>
        <w:t>важности</w:t>
      </w:r>
      <w:r>
        <w:rPr>
          <w:spacing w:val="-8"/>
          <w:sz w:val="28"/>
        </w:rPr>
        <w:t xml:space="preserve"> </w:t>
      </w:r>
      <w:r>
        <w:rPr>
          <w:sz w:val="28"/>
        </w:rPr>
        <w:t>трудолюбия,</w:t>
      </w:r>
      <w:r>
        <w:rPr>
          <w:spacing w:val="-8"/>
          <w:sz w:val="28"/>
        </w:rPr>
        <w:t xml:space="preserve"> </w:t>
      </w:r>
      <w:r>
        <w:rPr>
          <w:sz w:val="28"/>
        </w:rPr>
        <w:t>обучения</w:t>
      </w:r>
      <w:r>
        <w:rPr>
          <w:spacing w:val="-8"/>
          <w:sz w:val="28"/>
        </w:rPr>
        <w:t xml:space="preserve"> </w:t>
      </w:r>
      <w:r>
        <w:rPr>
          <w:sz w:val="28"/>
        </w:rPr>
        <w:t>труду,</w:t>
      </w:r>
      <w:r>
        <w:rPr>
          <w:spacing w:val="-8"/>
          <w:sz w:val="28"/>
        </w:rPr>
        <w:t xml:space="preserve"> </w:t>
      </w:r>
      <w:r>
        <w:rPr>
          <w:sz w:val="28"/>
        </w:rPr>
        <w:t>накопления</w:t>
      </w:r>
      <w:r>
        <w:rPr>
          <w:spacing w:val="-8"/>
          <w:sz w:val="28"/>
        </w:rPr>
        <w:t xml:space="preserve"> </w:t>
      </w:r>
      <w:r>
        <w:rPr>
          <w:sz w:val="28"/>
        </w:rPr>
        <w:t>навыков трудовой</w:t>
      </w:r>
      <w:r>
        <w:rPr>
          <w:spacing w:val="-3"/>
          <w:sz w:val="28"/>
        </w:rPr>
        <w:t xml:space="preserve"> </w:t>
      </w:r>
      <w:r>
        <w:rPr>
          <w:sz w:val="28"/>
        </w:rPr>
        <w:t>деятельности</w:t>
      </w:r>
      <w:r>
        <w:rPr>
          <w:spacing w:val="-3"/>
          <w:sz w:val="28"/>
        </w:rPr>
        <w:t xml:space="preserve"> </w:t>
      </w:r>
      <w:r>
        <w:rPr>
          <w:sz w:val="28"/>
        </w:rPr>
        <w:t>на</w:t>
      </w:r>
      <w:r>
        <w:rPr>
          <w:spacing w:val="-3"/>
          <w:sz w:val="28"/>
        </w:rPr>
        <w:t xml:space="preserve"> </w:t>
      </w:r>
      <w:r>
        <w:rPr>
          <w:sz w:val="28"/>
        </w:rPr>
        <w:t>протяжении</w:t>
      </w:r>
      <w:r>
        <w:rPr>
          <w:spacing w:val="-3"/>
          <w:sz w:val="28"/>
        </w:rPr>
        <w:t xml:space="preserve"> </w:t>
      </w:r>
      <w:r>
        <w:rPr>
          <w:sz w:val="28"/>
        </w:rPr>
        <w:t>жизни</w:t>
      </w:r>
      <w:r>
        <w:rPr>
          <w:spacing w:val="-3"/>
          <w:sz w:val="28"/>
        </w:rPr>
        <w:t xml:space="preserve"> </w:t>
      </w:r>
      <w:r>
        <w:rPr>
          <w:sz w:val="28"/>
        </w:rPr>
        <w:t>для</w:t>
      </w:r>
      <w:r>
        <w:rPr>
          <w:spacing w:val="-3"/>
          <w:sz w:val="28"/>
        </w:rPr>
        <w:t xml:space="preserve"> </w:t>
      </w:r>
      <w:r>
        <w:rPr>
          <w:sz w:val="28"/>
        </w:rPr>
        <w:t>успешной</w:t>
      </w:r>
      <w:r>
        <w:rPr>
          <w:spacing w:val="-3"/>
          <w:sz w:val="28"/>
        </w:rPr>
        <w:t xml:space="preserve"> </w:t>
      </w:r>
      <w:r>
        <w:rPr>
          <w:sz w:val="28"/>
        </w:rPr>
        <w:t>профессиональной самореализации в российском обществе;</w:t>
      </w:r>
    </w:p>
    <w:p w:rsidR="00053D68" w:rsidRDefault="00DD0727">
      <w:pPr>
        <w:pStyle w:val="a5"/>
        <w:numPr>
          <w:ilvl w:val="0"/>
          <w:numId w:val="69"/>
        </w:numPr>
        <w:tabs>
          <w:tab w:val="left" w:pos="1559"/>
        </w:tabs>
        <w:spacing w:before="1" w:line="360" w:lineRule="auto"/>
        <w:ind w:right="722" w:firstLine="708"/>
        <w:jc w:val="both"/>
        <w:rPr>
          <w:sz w:val="28"/>
        </w:rPr>
      </w:pPr>
      <w:r>
        <w:rPr>
          <w:sz w:val="28"/>
        </w:rPr>
        <w:t>установка на активное участие в решении практических задач (в рамках семьи,</w:t>
      </w:r>
      <w:r>
        <w:rPr>
          <w:spacing w:val="-7"/>
          <w:sz w:val="28"/>
        </w:rPr>
        <w:t xml:space="preserve"> </w:t>
      </w:r>
      <w:r>
        <w:rPr>
          <w:sz w:val="28"/>
        </w:rPr>
        <w:t>образовательной</w:t>
      </w:r>
      <w:r>
        <w:rPr>
          <w:spacing w:val="-7"/>
          <w:sz w:val="28"/>
        </w:rPr>
        <w:t xml:space="preserve"> </w:t>
      </w:r>
      <w:r>
        <w:rPr>
          <w:sz w:val="28"/>
        </w:rPr>
        <w:t>организации,</w:t>
      </w:r>
      <w:r>
        <w:rPr>
          <w:spacing w:val="-7"/>
          <w:sz w:val="28"/>
        </w:rPr>
        <w:t xml:space="preserve"> </w:t>
      </w:r>
      <w:r>
        <w:rPr>
          <w:sz w:val="28"/>
        </w:rPr>
        <w:t>города,</w:t>
      </w:r>
      <w:r>
        <w:rPr>
          <w:spacing w:val="-7"/>
          <w:sz w:val="28"/>
        </w:rPr>
        <w:t xml:space="preserve"> </w:t>
      </w:r>
      <w:r>
        <w:rPr>
          <w:sz w:val="28"/>
        </w:rPr>
        <w:t>края)</w:t>
      </w:r>
      <w:r>
        <w:rPr>
          <w:spacing w:val="-7"/>
          <w:sz w:val="28"/>
        </w:rPr>
        <w:t xml:space="preserve"> </w:t>
      </w:r>
      <w:r>
        <w:rPr>
          <w:sz w:val="28"/>
        </w:rPr>
        <w:t>технологической</w:t>
      </w:r>
      <w:r>
        <w:rPr>
          <w:spacing w:val="-7"/>
          <w:sz w:val="28"/>
        </w:rPr>
        <w:t xml:space="preserve"> </w:t>
      </w:r>
      <w:r>
        <w:rPr>
          <w:sz w:val="28"/>
        </w:rPr>
        <w:t>и</w:t>
      </w:r>
      <w:r>
        <w:rPr>
          <w:spacing w:val="-7"/>
          <w:sz w:val="28"/>
        </w:rPr>
        <w:t xml:space="preserve"> </w:t>
      </w:r>
      <w:r>
        <w:rPr>
          <w:sz w:val="28"/>
        </w:rPr>
        <w:t>социальной</w:t>
      </w:r>
    </w:p>
    <w:p w:rsidR="00053D68" w:rsidRDefault="00DD0727">
      <w:pPr>
        <w:pStyle w:val="a3"/>
        <w:spacing w:before="67" w:line="362" w:lineRule="auto"/>
        <w:ind w:left="425" w:right="1162"/>
        <w:jc w:val="both"/>
      </w:pPr>
      <w:r>
        <w:t>сферы</w:t>
      </w:r>
      <w:r>
        <w:rPr>
          <w:spacing w:val="-8"/>
        </w:rPr>
        <w:t xml:space="preserve"> </w:t>
      </w:r>
      <w:r>
        <w:t>деятельности,</w:t>
      </w:r>
      <w:r>
        <w:rPr>
          <w:spacing w:val="-8"/>
        </w:rPr>
        <w:t xml:space="preserve"> </w:t>
      </w:r>
      <w:r>
        <w:t>способность</w:t>
      </w:r>
      <w:r>
        <w:rPr>
          <w:spacing w:val="-8"/>
        </w:rPr>
        <w:t xml:space="preserve"> </w:t>
      </w:r>
      <w:r>
        <w:t>инициировать,</w:t>
      </w:r>
      <w:r>
        <w:rPr>
          <w:spacing w:val="-8"/>
        </w:rPr>
        <w:t xml:space="preserve"> </w:t>
      </w:r>
      <w:r>
        <w:t>планировать</w:t>
      </w:r>
      <w:r>
        <w:rPr>
          <w:spacing w:val="-8"/>
        </w:rPr>
        <w:t xml:space="preserve"> </w:t>
      </w:r>
      <w:r>
        <w:t>и</w:t>
      </w:r>
      <w:r>
        <w:rPr>
          <w:spacing w:val="-8"/>
        </w:rPr>
        <w:t xml:space="preserve"> </w:t>
      </w:r>
      <w:r>
        <w:t>самостоятельно выполнять такого рода деятельность;</w:t>
      </w:r>
    </w:p>
    <w:p w:rsidR="00053D68" w:rsidRDefault="00DD0727">
      <w:pPr>
        <w:pStyle w:val="a5"/>
        <w:numPr>
          <w:ilvl w:val="0"/>
          <w:numId w:val="69"/>
        </w:numPr>
        <w:tabs>
          <w:tab w:val="left" w:pos="1559"/>
        </w:tabs>
        <w:spacing w:before="118" w:line="360" w:lineRule="auto"/>
        <w:ind w:right="648" w:firstLine="708"/>
        <w:rPr>
          <w:sz w:val="28"/>
        </w:rPr>
      </w:pPr>
      <w:r>
        <w:rPr>
          <w:sz w:val="28"/>
        </w:rPr>
        <w:t>интерес</w:t>
      </w:r>
      <w:r>
        <w:rPr>
          <w:spacing w:val="34"/>
          <w:sz w:val="28"/>
        </w:rPr>
        <w:t xml:space="preserve"> </w:t>
      </w:r>
      <w:r>
        <w:rPr>
          <w:sz w:val="28"/>
        </w:rPr>
        <w:t>к</w:t>
      </w:r>
      <w:r>
        <w:rPr>
          <w:spacing w:val="34"/>
          <w:sz w:val="28"/>
        </w:rPr>
        <w:t xml:space="preserve"> </w:t>
      </w:r>
      <w:r>
        <w:rPr>
          <w:sz w:val="28"/>
        </w:rPr>
        <w:t>практическому</w:t>
      </w:r>
      <w:r>
        <w:rPr>
          <w:spacing w:val="34"/>
          <w:sz w:val="28"/>
        </w:rPr>
        <w:t xml:space="preserve"> </w:t>
      </w:r>
      <w:r>
        <w:rPr>
          <w:sz w:val="28"/>
        </w:rPr>
        <w:t>изучению</w:t>
      </w:r>
      <w:r>
        <w:rPr>
          <w:spacing w:val="34"/>
          <w:sz w:val="28"/>
        </w:rPr>
        <w:t xml:space="preserve"> </w:t>
      </w:r>
      <w:r>
        <w:rPr>
          <w:sz w:val="28"/>
        </w:rPr>
        <w:t>профессий</w:t>
      </w:r>
      <w:r>
        <w:rPr>
          <w:spacing w:val="34"/>
          <w:sz w:val="28"/>
        </w:rPr>
        <w:t xml:space="preserve"> </w:t>
      </w:r>
      <w:r>
        <w:rPr>
          <w:sz w:val="28"/>
        </w:rPr>
        <w:t>и</w:t>
      </w:r>
      <w:r>
        <w:rPr>
          <w:spacing w:val="34"/>
          <w:sz w:val="28"/>
        </w:rPr>
        <w:t xml:space="preserve"> </w:t>
      </w:r>
      <w:r>
        <w:rPr>
          <w:sz w:val="28"/>
        </w:rPr>
        <w:t>труда</w:t>
      </w:r>
      <w:r>
        <w:rPr>
          <w:spacing w:val="34"/>
          <w:sz w:val="28"/>
        </w:rPr>
        <w:t xml:space="preserve"> </w:t>
      </w:r>
      <w:r>
        <w:rPr>
          <w:sz w:val="28"/>
        </w:rPr>
        <w:t>различного</w:t>
      </w:r>
      <w:r>
        <w:rPr>
          <w:spacing w:val="34"/>
          <w:sz w:val="28"/>
        </w:rPr>
        <w:t xml:space="preserve"> </w:t>
      </w:r>
      <w:r>
        <w:rPr>
          <w:sz w:val="28"/>
        </w:rPr>
        <w:t>рода, в том числе на основе применения изучаемого предметного знания;</w:t>
      </w:r>
    </w:p>
    <w:p w:rsidR="00053D68" w:rsidRDefault="00DD0727">
      <w:pPr>
        <w:pStyle w:val="a5"/>
        <w:numPr>
          <w:ilvl w:val="0"/>
          <w:numId w:val="69"/>
        </w:numPr>
        <w:tabs>
          <w:tab w:val="left" w:pos="1559"/>
        </w:tabs>
        <w:spacing w:line="362" w:lineRule="auto"/>
        <w:ind w:right="1011" w:firstLine="708"/>
        <w:rPr>
          <w:sz w:val="28"/>
        </w:rPr>
      </w:pPr>
      <w:r>
        <w:rPr>
          <w:sz w:val="28"/>
        </w:rPr>
        <w:t>осознание</w:t>
      </w:r>
      <w:r>
        <w:rPr>
          <w:spacing w:val="-6"/>
          <w:sz w:val="28"/>
        </w:rPr>
        <w:t xml:space="preserve"> </w:t>
      </w:r>
      <w:r>
        <w:rPr>
          <w:sz w:val="28"/>
        </w:rPr>
        <w:t>важности</w:t>
      </w:r>
      <w:r>
        <w:rPr>
          <w:spacing w:val="-6"/>
          <w:sz w:val="28"/>
        </w:rPr>
        <w:t xml:space="preserve"> </w:t>
      </w:r>
      <w:r>
        <w:rPr>
          <w:sz w:val="28"/>
        </w:rPr>
        <w:t>обучения</w:t>
      </w:r>
      <w:r>
        <w:rPr>
          <w:spacing w:val="-6"/>
          <w:sz w:val="28"/>
        </w:rPr>
        <w:t xml:space="preserve"> </w:t>
      </w:r>
      <w:r>
        <w:rPr>
          <w:sz w:val="28"/>
        </w:rPr>
        <w:t>на</w:t>
      </w:r>
      <w:r>
        <w:rPr>
          <w:spacing w:val="-6"/>
          <w:sz w:val="28"/>
        </w:rPr>
        <w:t xml:space="preserve"> </w:t>
      </w:r>
      <w:r>
        <w:rPr>
          <w:sz w:val="28"/>
        </w:rPr>
        <w:t>протяжении</w:t>
      </w:r>
      <w:r>
        <w:rPr>
          <w:spacing w:val="-6"/>
          <w:sz w:val="28"/>
        </w:rPr>
        <w:t xml:space="preserve"> </w:t>
      </w:r>
      <w:r>
        <w:rPr>
          <w:sz w:val="28"/>
        </w:rPr>
        <w:t>всей</w:t>
      </w:r>
      <w:r>
        <w:rPr>
          <w:spacing w:val="-6"/>
          <w:sz w:val="28"/>
        </w:rPr>
        <w:t xml:space="preserve"> </w:t>
      </w:r>
      <w:r>
        <w:rPr>
          <w:sz w:val="28"/>
        </w:rPr>
        <w:t>жизни</w:t>
      </w:r>
      <w:r>
        <w:rPr>
          <w:spacing w:val="-6"/>
          <w:sz w:val="28"/>
        </w:rPr>
        <w:t xml:space="preserve"> </w:t>
      </w:r>
      <w:r>
        <w:rPr>
          <w:sz w:val="28"/>
        </w:rPr>
        <w:t>для</w:t>
      </w:r>
      <w:r>
        <w:rPr>
          <w:spacing w:val="-6"/>
          <w:sz w:val="28"/>
        </w:rPr>
        <w:t xml:space="preserve"> </w:t>
      </w:r>
      <w:r>
        <w:rPr>
          <w:sz w:val="28"/>
        </w:rPr>
        <w:t>успешной профессиональной деятельности и развитие необходимых умений для этого;</w:t>
      </w:r>
    </w:p>
    <w:p w:rsidR="00053D68" w:rsidRDefault="00DD0727">
      <w:pPr>
        <w:pStyle w:val="a5"/>
        <w:numPr>
          <w:ilvl w:val="0"/>
          <w:numId w:val="69"/>
        </w:numPr>
        <w:tabs>
          <w:tab w:val="left" w:pos="1559"/>
        </w:tabs>
        <w:spacing w:line="317" w:lineRule="exact"/>
        <w:ind w:left="1559"/>
        <w:rPr>
          <w:sz w:val="28"/>
        </w:rPr>
      </w:pPr>
      <w:r>
        <w:rPr>
          <w:sz w:val="28"/>
        </w:rPr>
        <w:t>готовность</w:t>
      </w:r>
      <w:r>
        <w:rPr>
          <w:spacing w:val="-18"/>
          <w:sz w:val="28"/>
        </w:rPr>
        <w:t xml:space="preserve"> </w:t>
      </w:r>
      <w:r>
        <w:rPr>
          <w:sz w:val="28"/>
        </w:rPr>
        <w:t>адаптироваться</w:t>
      </w:r>
      <w:r>
        <w:rPr>
          <w:spacing w:val="-16"/>
          <w:sz w:val="28"/>
        </w:rPr>
        <w:t xml:space="preserve"> </w:t>
      </w:r>
      <w:r>
        <w:rPr>
          <w:sz w:val="28"/>
        </w:rPr>
        <w:t>в</w:t>
      </w:r>
      <w:r>
        <w:rPr>
          <w:spacing w:val="-17"/>
          <w:sz w:val="28"/>
        </w:rPr>
        <w:t xml:space="preserve"> </w:t>
      </w:r>
      <w:r>
        <w:rPr>
          <w:sz w:val="28"/>
        </w:rPr>
        <w:t>профессиональной</w:t>
      </w:r>
      <w:r>
        <w:rPr>
          <w:spacing w:val="-15"/>
          <w:sz w:val="28"/>
        </w:rPr>
        <w:t xml:space="preserve"> </w:t>
      </w:r>
      <w:r>
        <w:rPr>
          <w:spacing w:val="-2"/>
          <w:sz w:val="28"/>
        </w:rPr>
        <w:t>среде;</w:t>
      </w:r>
    </w:p>
    <w:p w:rsidR="00053D68" w:rsidRDefault="00DD0727">
      <w:pPr>
        <w:pStyle w:val="a5"/>
        <w:numPr>
          <w:ilvl w:val="0"/>
          <w:numId w:val="69"/>
        </w:numPr>
        <w:tabs>
          <w:tab w:val="left" w:pos="1559"/>
        </w:tabs>
        <w:spacing w:before="155"/>
        <w:ind w:left="1559"/>
        <w:rPr>
          <w:sz w:val="28"/>
        </w:rPr>
      </w:pPr>
      <w:r>
        <w:rPr>
          <w:sz w:val="28"/>
        </w:rPr>
        <w:t>уважение</w:t>
      </w:r>
      <w:r>
        <w:rPr>
          <w:spacing w:val="-13"/>
          <w:sz w:val="28"/>
        </w:rPr>
        <w:t xml:space="preserve"> </w:t>
      </w:r>
      <w:r>
        <w:rPr>
          <w:sz w:val="28"/>
        </w:rPr>
        <w:t>к</w:t>
      </w:r>
      <w:r>
        <w:rPr>
          <w:spacing w:val="-7"/>
          <w:sz w:val="28"/>
        </w:rPr>
        <w:t xml:space="preserve"> </w:t>
      </w:r>
      <w:r>
        <w:rPr>
          <w:sz w:val="28"/>
        </w:rPr>
        <w:t>труду</w:t>
      </w:r>
      <w:r>
        <w:rPr>
          <w:spacing w:val="-11"/>
          <w:sz w:val="28"/>
        </w:rPr>
        <w:t xml:space="preserve"> </w:t>
      </w:r>
      <w:r>
        <w:rPr>
          <w:sz w:val="28"/>
        </w:rPr>
        <w:t>и</w:t>
      </w:r>
      <w:r>
        <w:rPr>
          <w:spacing w:val="-9"/>
          <w:sz w:val="28"/>
        </w:rPr>
        <w:t xml:space="preserve"> </w:t>
      </w:r>
      <w:r>
        <w:rPr>
          <w:sz w:val="28"/>
        </w:rPr>
        <w:t>результатам</w:t>
      </w:r>
      <w:r>
        <w:rPr>
          <w:spacing w:val="-8"/>
          <w:sz w:val="28"/>
        </w:rPr>
        <w:t xml:space="preserve"> </w:t>
      </w:r>
      <w:r>
        <w:rPr>
          <w:sz w:val="28"/>
        </w:rPr>
        <w:t>трудовой</w:t>
      </w:r>
      <w:r>
        <w:rPr>
          <w:spacing w:val="-9"/>
          <w:sz w:val="28"/>
        </w:rPr>
        <w:t xml:space="preserve"> </w:t>
      </w:r>
      <w:r>
        <w:rPr>
          <w:spacing w:val="-2"/>
          <w:sz w:val="28"/>
        </w:rPr>
        <w:t>деятельности;</w:t>
      </w:r>
    </w:p>
    <w:p w:rsidR="00053D68" w:rsidRDefault="00DD0727">
      <w:pPr>
        <w:pStyle w:val="a5"/>
        <w:numPr>
          <w:ilvl w:val="0"/>
          <w:numId w:val="69"/>
        </w:numPr>
        <w:tabs>
          <w:tab w:val="left" w:pos="1559"/>
        </w:tabs>
        <w:spacing w:before="160" w:line="362" w:lineRule="auto"/>
        <w:ind w:right="726" w:firstLine="708"/>
        <w:rPr>
          <w:sz w:val="28"/>
        </w:rPr>
      </w:pPr>
      <w:r>
        <w:rPr>
          <w:sz w:val="28"/>
        </w:rPr>
        <w:t>осознанный</w:t>
      </w:r>
      <w:r>
        <w:rPr>
          <w:spacing w:val="-8"/>
          <w:sz w:val="28"/>
        </w:rPr>
        <w:t xml:space="preserve"> </w:t>
      </w:r>
      <w:r>
        <w:rPr>
          <w:sz w:val="28"/>
        </w:rPr>
        <w:t>выбор</w:t>
      </w:r>
      <w:r>
        <w:rPr>
          <w:spacing w:val="-8"/>
          <w:sz w:val="28"/>
        </w:rPr>
        <w:t xml:space="preserve"> </w:t>
      </w:r>
      <w:r>
        <w:rPr>
          <w:sz w:val="28"/>
        </w:rPr>
        <w:t>и</w:t>
      </w:r>
      <w:r>
        <w:rPr>
          <w:spacing w:val="-8"/>
          <w:sz w:val="28"/>
        </w:rPr>
        <w:t xml:space="preserve"> </w:t>
      </w:r>
      <w:r>
        <w:rPr>
          <w:sz w:val="28"/>
        </w:rPr>
        <w:t>построение</w:t>
      </w:r>
      <w:r>
        <w:rPr>
          <w:spacing w:val="-8"/>
          <w:sz w:val="28"/>
        </w:rPr>
        <w:t xml:space="preserve"> </w:t>
      </w:r>
      <w:r>
        <w:rPr>
          <w:sz w:val="28"/>
        </w:rPr>
        <w:t>индивидуальной</w:t>
      </w:r>
      <w:r>
        <w:rPr>
          <w:spacing w:val="-8"/>
          <w:sz w:val="28"/>
        </w:rPr>
        <w:t xml:space="preserve"> </w:t>
      </w:r>
      <w:r>
        <w:rPr>
          <w:sz w:val="28"/>
        </w:rPr>
        <w:t>траектории</w:t>
      </w:r>
      <w:r>
        <w:rPr>
          <w:spacing w:val="-8"/>
          <w:sz w:val="28"/>
        </w:rPr>
        <w:t xml:space="preserve"> </w:t>
      </w:r>
      <w:r>
        <w:rPr>
          <w:sz w:val="28"/>
        </w:rPr>
        <w:t>образования и</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личных</w:t>
      </w:r>
      <w:r>
        <w:rPr>
          <w:spacing w:val="-1"/>
          <w:sz w:val="28"/>
        </w:rPr>
        <w:t xml:space="preserve"> </w:t>
      </w:r>
      <w:r>
        <w:rPr>
          <w:sz w:val="28"/>
        </w:rPr>
        <w:t>и</w:t>
      </w:r>
      <w:r>
        <w:rPr>
          <w:spacing w:val="-1"/>
          <w:sz w:val="28"/>
        </w:rPr>
        <w:t xml:space="preserve"> </w:t>
      </w:r>
      <w:r>
        <w:rPr>
          <w:sz w:val="28"/>
        </w:rPr>
        <w:t>общественных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потребностей.</w:t>
      </w:r>
    </w:p>
    <w:p w:rsidR="00053D68" w:rsidRDefault="00DD0727">
      <w:pPr>
        <w:spacing w:line="317" w:lineRule="exact"/>
        <w:ind w:left="1274"/>
        <w:rPr>
          <w:i/>
          <w:sz w:val="28"/>
        </w:rPr>
      </w:pPr>
      <w:r>
        <w:rPr>
          <w:i/>
          <w:sz w:val="28"/>
        </w:rPr>
        <w:t>В</w:t>
      </w:r>
      <w:r>
        <w:rPr>
          <w:i/>
          <w:spacing w:val="-9"/>
          <w:sz w:val="28"/>
        </w:rPr>
        <w:t xml:space="preserve"> </w:t>
      </w:r>
      <w:r>
        <w:rPr>
          <w:i/>
          <w:sz w:val="28"/>
        </w:rPr>
        <w:t>сфере</w:t>
      </w:r>
      <w:r>
        <w:rPr>
          <w:i/>
          <w:spacing w:val="-6"/>
          <w:sz w:val="28"/>
        </w:rPr>
        <w:t xml:space="preserve"> </w:t>
      </w:r>
      <w:r>
        <w:rPr>
          <w:i/>
          <w:sz w:val="28"/>
        </w:rPr>
        <w:t>экологического</w:t>
      </w:r>
      <w:r>
        <w:rPr>
          <w:i/>
          <w:spacing w:val="-4"/>
          <w:sz w:val="28"/>
        </w:rPr>
        <w:t xml:space="preserve"> </w:t>
      </w:r>
      <w:r>
        <w:rPr>
          <w:i/>
          <w:spacing w:val="-2"/>
          <w:sz w:val="28"/>
        </w:rPr>
        <w:t>воспитания:</w:t>
      </w:r>
    </w:p>
    <w:p w:rsidR="00053D68" w:rsidRDefault="00DD0727">
      <w:pPr>
        <w:pStyle w:val="a5"/>
        <w:numPr>
          <w:ilvl w:val="0"/>
          <w:numId w:val="69"/>
        </w:numPr>
        <w:tabs>
          <w:tab w:val="left" w:pos="1559"/>
        </w:tabs>
        <w:spacing w:before="160" w:line="360" w:lineRule="auto"/>
        <w:ind w:right="661" w:firstLine="708"/>
        <w:rPr>
          <w:sz w:val="28"/>
        </w:rPr>
      </w:pPr>
      <w:r>
        <w:rPr>
          <w:sz w:val="28"/>
        </w:rPr>
        <w:t>ориентация</w:t>
      </w:r>
      <w:r>
        <w:rPr>
          <w:spacing w:val="-6"/>
          <w:sz w:val="28"/>
        </w:rPr>
        <w:t xml:space="preserve"> </w:t>
      </w:r>
      <w:r>
        <w:rPr>
          <w:sz w:val="28"/>
        </w:rPr>
        <w:t>на</w:t>
      </w:r>
      <w:r>
        <w:rPr>
          <w:spacing w:val="-6"/>
          <w:sz w:val="28"/>
        </w:rPr>
        <w:t xml:space="preserve"> </w:t>
      </w:r>
      <w:r>
        <w:rPr>
          <w:sz w:val="28"/>
        </w:rPr>
        <w:t>применение</w:t>
      </w:r>
      <w:r>
        <w:rPr>
          <w:spacing w:val="-6"/>
          <w:sz w:val="28"/>
        </w:rPr>
        <w:t xml:space="preserve"> </w:t>
      </w:r>
      <w:r>
        <w:rPr>
          <w:sz w:val="28"/>
        </w:rPr>
        <w:t>знаний</w:t>
      </w:r>
      <w:r>
        <w:rPr>
          <w:spacing w:val="-6"/>
          <w:sz w:val="28"/>
        </w:rPr>
        <w:t xml:space="preserve"> </w:t>
      </w:r>
      <w:r>
        <w:rPr>
          <w:sz w:val="28"/>
        </w:rPr>
        <w:t>из</w:t>
      </w:r>
      <w:r>
        <w:rPr>
          <w:spacing w:val="-6"/>
          <w:sz w:val="28"/>
        </w:rPr>
        <w:t xml:space="preserve"> </w:t>
      </w:r>
      <w:r>
        <w:rPr>
          <w:sz w:val="28"/>
        </w:rPr>
        <w:t>социальных</w:t>
      </w:r>
      <w:r>
        <w:rPr>
          <w:spacing w:val="-6"/>
          <w:sz w:val="28"/>
        </w:rPr>
        <w:t xml:space="preserve"> </w:t>
      </w:r>
      <w:r>
        <w:rPr>
          <w:sz w:val="28"/>
        </w:rPr>
        <w:t>и</w:t>
      </w:r>
      <w:r>
        <w:rPr>
          <w:spacing w:val="-6"/>
          <w:sz w:val="28"/>
        </w:rPr>
        <w:t xml:space="preserve"> </w:t>
      </w:r>
      <w:r>
        <w:rPr>
          <w:sz w:val="28"/>
        </w:rPr>
        <w:t>естественных</w:t>
      </w:r>
      <w:r>
        <w:rPr>
          <w:spacing w:val="-6"/>
          <w:sz w:val="28"/>
        </w:rPr>
        <w:t xml:space="preserve"> </w:t>
      </w:r>
      <w:r>
        <w:rPr>
          <w:sz w:val="28"/>
        </w:rPr>
        <w:t>наук</w:t>
      </w:r>
      <w:r>
        <w:rPr>
          <w:spacing w:val="-6"/>
          <w:sz w:val="28"/>
        </w:rPr>
        <w:t xml:space="preserve"> </w:t>
      </w:r>
      <w:r>
        <w:rPr>
          <w:sz w:val="28"/>
        </w:rPr>
        <w:t>для решения задач в области окружающей среды, планирования поступков и оценки</w:t>
      </w:r>
      <w:r>
        <w:rPr>
          <w:spacing w:val="40"/>
          <w:sz w:val="28"/>
        </w:rPr>
        <w:t xml:space="preserve"> </w:t>
      </w:r>
      <w:r>
        <w:rPr>
          <w:sz w:val="28"/>
        </w:rPr>
        <w:t>их возможных последствий для окружающей среды;</w:t>
      </w:r>
    </w:p>
    <w:p w:rsidR="00053D68" w:rsidRDefault="00DD0727">
      <w:pPr>
        <w:pStyle w:val="a5"/>
        <w:numPr>
          <w:ilvl w:val="0"/>
          <w:numId w:val="69"/>
        </w:numPr>
        <w:tabs>
          <w:tab w:val="left" w:pos="1559"/>
        </w:tabs>
        <w:spacing w:line="360" w:lineRule="auto"/>
        <w:ind w:right="718" w:firstLine="708"/>
        <w:rPr>
          <w:sz w:val="28"/>
        </w:rPr>
      </w:pPr>
      <w:r>
        <w:rPr>
          <w:sz w:val="28"/>
        </w:rPr>
        <w:t>осознание</w:t>
      </w:r>
      <w:r>
        <w:rPr>
          <w:spacing w:val="40"/>
          <w:sz w:val="28"/>
        </w:rPr>
        <w:t xml:space="preserve"> </w:t>
      </w:r>
      <w:r>
        <w:rPr>
          <w:sz w:val="28"/>
        </w:rPr>
        <w:t>потенциального</w:t>
      </w:r>
      <w:r>
        <w:rPr>
          <w:spacing w:val="40"/>
          <w:sz w:val="28"/>
        </w:rPr>
        <w:t xml:space="preserve"> </w:t>
      </w:r>
      <w:r>
        <w:rPr>
          <w:sz w:val="28"/>
        </w:rPr>
        <w:t>ущерба</w:t>
      </w:r>
      <w:r>
        <w:rPr>
          <w:spacing w:val="40"/>
          <w:sz w:val="28"/>
        </w:rPr>
        <w:t xml:space="preserve"> </w:t>
      </w:r>
      <w:r>
        <w:rPr>
          <w:sz w:val="28"/>
        </w:rPr>
        <w:t>природе,</w:t>
      </w:r>
      <w:r>
        <w:rPr>
          <w:spacing w:val="40"/>
          <w:sz w:val="28"/>
        </w:rPr>
        <w:t xml:space="preserve"> </w:t>
      </w:r>
      <w:r>
        <w:rPr>
          <w:sz w:val="28"/>
        </w:rPr>
        <w:t>который</w:t>
      </w:r>
      <w:r>
        <w:rPr>
          <w:spacing w:val="40"/>
          <w:sz w:val="28"/>
        </w:rPr>
        <w:t xml:space="preserve"> </w:t>
      </w:r>
      <w:r>
        <w:rPr>
          <w:sz w:val="28"/>
        </w:rPr>
        <w:t>сопровождает</w:t>
      </w:r>
      <w:r>
        <w:rPr>
          <w:spacing w:val="40"/>
          <w:sz w:val="28"/>
        </w:rPr>
        <w:t xml:space="preserve"> </w:t>
      </w:r>
      <w:r>
        <w:rPr>
          <w:sz w:val="28"/>
        </w:rPr>
        <w:t>ту или иную профессиональную деятельность, и необходимости минимизации этого</w:t>
      </w:r>
    </w:p>
    <w:p w:rsidR="00053D68" w:rsidRDefault="00053D68">
      <w:pPr>
        <w:pStyle w:val="a5"/>
        <w:spacing w:line="360" w:lineRule="auto"/>
        <w:rPr>
          <w:sz w:val="28"/>
        </w:rPr>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ind w:left="566"/>
      </w:pPr>
      <w:r>
        <w:rPr>
          <w:spacing w:val="-2"/>
        </w:rPr>
        <w:t>ущерба;</w:t>
      </w:r>
    </w:p>
    <w:p w:rsidR="00053D68" w:rsidRDefault="00DD0727">
      <w:pPr>
        <w:pStyle w:val="a5"/>
        <w:numPr>
          <w:ilvl w:val="0"/>
          <w:numId w:val="69"/>
        </w:numPr>
        <w:tabs>
          <w:tab w:val="left" w:pos="1559"/>
        </w:tabs>
        <w:spacing w:before="160"/>
        <w:ind w:left="1559"/>
        <w:rPr>
          <w:sz w:val="28"/>
        </w:rPr>
      </w:pPr>
      <w:r>
        <w:rPr>
          <w:sz w:val="28"/>
        </w:rPr>
        <w:t>активное</w:t>
      </w:r>
      <w:r>
        <w:rPr>
          <w:spacing w:val="-17"/>
          <w:sz w:val="28"/>
        </w:rPr>
        <w:t xml:space="preserve"> </w:t>
      </w:r>
      <w:r>
        <w:rPr>
          <w:sz w:val="28"/>
        </w:rPr>
        <w:t>неприятие</w:t>
      </w:r>
      <w:r>
        <w:rPr>
          <w:spacing w:val="-14"/>
          <w:sz w:val="28"/>
        </w:rPr>
        <w:t xml:space="preserve"> </w:t>
      </w:r>
      <w:r>
        <w:rPr>
          <w:sz w:val="28"/>
        </w:rPr>
        <w:t>действий,</w:t>
      </w:r>
      <w:r>
        <w:rPr>
          <w:spacing w:val="-16"/>
          <w:sz w:val="28"/>
        </w:rPr>
        <w:t xml:space="preserve"> </w:t>
      </w:r>
      <w:r>
        <w:rPr>
          <w:sz w:val="28"/>
        </w:rPr>
        <w:t>приносящих</w:t>
      </w:r>
      <w:r>
        <w:rPr>
          <w:spacing w:val="-11"/>
          <w:sz w:val="28"/>
        </w:rPr>
        <w:t xml:space="preserve"> </w:t>
      </w:r>
      <w:r>
        <w:rPr>
          <w:sz w:val="28"/>
        </w:rPr>
        <w:t>вред</w:t>
      </w:r>
      <w:r>
        <w:rPr>
          <w:spacing w:val="-11"/>
          <w:sz w:val="28"/>
        </w:rPr>
        <w:t xml:space="preserve"> </w:t>
      </w:r>
      <w:r>
        <w:rPr>
          <w:sz w:val="28"/>
        </w:rPr>
        <w:t>окружающей</w:t>
      </w:r>
      <w:r>
        <w:rPr>
          <w:spacing w:val="-12"/>
          <w:sz w:val="28"/>
        </w:rPr>
        <w:t xml:space="preserve"> </w:t>
      </w:r>
      <w:r>
        <w:rPr>
          <w:spacing w:val="-2"/>
          <w:sz w:val="28"/>
        </w:rPr>
        <w:t>среде;</w:t>
      </w:r>
    </w:p>
    <w:p w:rsidR="00053D68" w:rsidRDefault="00DD0727">
      <w:pPr>
        <w:pStyle w:val="a5"/>
        <w:numPr>
          <w:ilvl w:val="0"/>
          <w:numId w:val="69"/>
        </w:numPr>
        <w:tabs>
          <w:tab w:val="left" w:pos="1559"/>
        </w:tabs>
        <w:spacing w:before="163" w:line="360" w:lineRule="auto"/>
        <w:ind w:right="662" w:firstLine="708"/>
        <w:rPr>
          <w:sz w:val="28"/>
        </w:rPr>
      </w:pPr>
      <w:r>
        <w:rPr>
          <w:sz w:val="28"/>
        </w:rPr>
        <w:t>осознание</w:t>
      </w:r>
      <w:r>
        <w:rPr>
          <w:spacing w:val="40"/>
          <w:sz w:val="28"/>
        </w:rPr>
        <w:t xml:space="preserve"> </w:t>
      </w:r>
      <w:r>
        <w:rPr>
          <w:sz w:val="28"/>
        </w:rPr>
        <w:t>своей</w:t>
      </w:r>
      <w:r>
        <w:rPr>
          <w:spacing w:val="40"/>
          <w:sz w:val="28"/>
        </w:rPr>
        <w:t xml:space="preserve"> </w:t>
      </w:r>
      <w:r>
        <w:rPr>
          <w:sz w:val="28"/>
        </w:rPr>
        <w:t>роли</w:t>
      </w:r>
      <w:r>
        <w:rPr>
          <w:spacing w:val="40"/>
          <w:sz w:val="28"/>
        </w:rPr>
        <w:t xml:space="preserve"> </w:t>
      </w:r>
      <w:r>
        <w:rPr>
          <w:sz w:val="28"/>
        </w:rPr>
        <w:t>как</w:t>
      </w:r>
      <w:r>
        <w:rPr>
          <w:spacing w:val="40"/>
          <w:sz w:val="28"/>
        </w:rPr>
        <w:t xml:space="preserve"> </w:t>
      </w:r>
      <w:r>
        <w:rPr>
          <w:sz w:val="28"/>
        </w:rPr>
        <w:t>ответственного</w:t>
      </w:r>
      <w:r>
        <w:rPr>
          <w:spacing w:val="40"/>
          <w:sz w:val="28"/>
        </w:rPr>
        <w:t xml:space="preserve"> </w:t>
      </w:r>
      <w:r>
        <w:rPr>
          <w:sz w:val="28"/>
        </w:rPr>
        <w:t>гражданина</w:t>
      </w:r>
      <w:r>
        <w:rPr>
          <w:spacing w:val="40"/>
          <w:sz w:val="28"/>
        </w:rPr>
        <w:t xml:space="preserve"> </w:t>
      </w:r>
      <w:r>
        <w:rPr>
          <w:sz w:val="28"/>
        </w:rPr>
        <w:t>и</w:t>
      </w:r>
      <w:r>
        <w:rPr>
          <w:spacing w:val="40"/>
          <w:sz w:val="28"/>
        </w:rPr>
        <w:t xml:space="preserve"> </w:t>
      </w:r>
      <w:r>
        <w:rPr>
          <w:sz w:val="28"/>
        </w:rPr>
        <w:t>потребителя</w:t>
      </w:r>
      <w:r>
        <w:rPr>
          <w:spacing w:val="-3"/>
          <w:sz w:val="28"/>
        </w:rPr>
        <w:t xml:space="preserve"> </w:t>
      </w:r>
      <w:r>
        <w:rPr>
          <w:sz w:val="28"/>
        </w:rPr>
        <w:t>в</w:t>
      </w:r>
      <w:r>
        <w:rPr>
          <w:spacing w:val="40"/>
          <w:sz w:val="28"/>
        </w:rPr>
        <w:t xml:space="preserve"> </w:t>
      </w:r>
      <w:r>
        <w:rPr>
          <w:sz w:val="28"/>
        </w:rPr>
        <w:t>условиях взаимосвязи природной, технологической и социальной сред:</w:t>
      </w:r>
    </w:p>
    <w:p w:rsidR="00053D68" w:rsidRDefault="00DD0727">
      <w:pPr>
        <w:pStyle w:val="a5"/>
        <w:numPr>
          <w:ilvl w:val="0"/>
          <w:numId w:val="69"/>
        </w:numPr>
        <w:tabs>
          <w:tab w:val="left" w:pos="1559"/>
        </w:tabs>
        <w:spacing w:line="360" w:lineRule="auto"/>
        <w:ind w:right="1645" w:firstLine="708"/>
        <w:rPr>
          <w:sz w:val="28"/>
        </w:rPr>
      </w:pPr>
      <w:r>
        <w:rPr>
          <w:sz w:val="28"/>
        </w:rPr>
        <w:t>готовность</w:t>
      </w:r>
      <w:r>
        <w:rPr>
          <w:spacing w:val="-8"/>
          <w:sz w:val="28"/>
        </w:rPr>
        <w:t xml:space="preserve"> </w:t>
      </w:r>
      <w:r>
        <w:rPr>
          <w:sz w:val="28"/>
        </w:rPr>
        <w:t>к</w:t>
      </w:r>
      <w:r>
        <w:rPr>
          <w:spacing w:val="-8"/>
          <w:sz w:val="28"/>
        </w:rPr>
        <w:t xml:space="preserve"> </w:t>
      </w:r>
      <w:r>
        <w:rPr>
          <w:sz w:val="28"/>
        </w:rPr>
        <w:t>участию</w:t>
      </w:r>
      <w:r>
        <w:rPr>
          <w:spacing w:val="-8"/>
          <w:sz w:val="28"/>
        </w:rPr>
        <w:t xml:space="preserve"> </w:t>
      </w:r>
      <w:r>
        <w:rPr>
          <w:sz w:val="28"/>
        </w:rPr>
        <w:t>в</w:t>
      </w:r>
      <w:r>
        <w:rPr>
          <w:spacing w:val="-8"/>
          <w:sz w:val="28"/>
        </w:rPr>
        <w:t xml:space="preserve"> </w:t>
      </w:r>
      <w:r>
        <w:rPr>
          <w:sz w:val="28"/>
        </w:rPr>
        <w:t>практической</w:t>
      </w:r>
      <w:r>
        <w:rPr>
          <w:spacing w:val="-8"/>
          <w:sz w:val="28"/>
        </w:rPr>
        <w:t xml:space="preserve"> </w:t>
      </w:r>
      <w:r>
        <w:rPr>
          <w:sz w:val="28"/>
        </w:rPr>
        <w:t>деятельности</w:t>
      </w:r>
      <w:r>
        <w:rPr>
          <w:spacing w:val="-8"/>
          <w:sz w:val="28"/>
        </w:rPr>
        <w:t xml:space="preserve"> </w:t>
      </w:r>
      <w:r>
        <w:rPr>
          <w:sz w:val="28"/>
        </w:rPr>
        <w:t xml:space="preserve">экологической </w:t>
      </w:r>
      <w:r>
        <w:rPr>
          <w:spacing w:val="-2"/>
          <w:sz w:val="28"/>
        </w:rPr>
        <w:t>направленности.</w:t>
      </w:r>
    </w:p>
    <w:p w:rsidR="00053D68" w:rsidRDefault="00DD0727">
      <w:pPr>
        <w:ind w:left="1274"/>
        <w:rPr>
          <w:i/>
          <w:sz w:val="28"/>
        </w:rPr>
      </w:pPr>
      <w:r>
        <w:rPr>
          <w:i/>
          <w:sz w:val="28"/>
        </w:rPr>
        <w:t>В</w:t>
      </w:r>
      <w:r>
        <w:rPr>
          <w:i/>
          <w:spacing w:val="-13"/>
          <w:sz w:val="28"/>
        </w:rPr>
        <w:t xml:space="preserve"> </w:t>
      </w:r>
      <w:r>
        <w:rPr>
          <w:i/>
          <w:sz w:val="28"/>
        </w:rPr>
        <w:t>сфере</w:t>
      </w:r>
      <w:r>
        <w:rPr>
          <w:i/>
          <w:spacing w:val="-10"/>
          <w:sz w:val="28"/>
        </w:rPr>
        <w:t xml:space="preserve"> </w:t>
      </w:r>
      <w:r>
        <w:rPr>
          <w:i/>
          <w:sz w:val="28"/>
        </w:rPr>
        <w:t>понимания</w:t>
      </w:r>
      <w:r>
        <w:rPr>
          <w:i/>
          <w:spacing w:val="-11"/>
          <w:sz w:val="28"/>
        </w:rPr>
        <w:t xml:space="preserve"> </w:t>
      </w:r>
      <w:r>
        <w:rPr>
          <w:i/>
          <w:sz w:val="28"/>
        </w:rPr>
        <w:t>ценности</w:t>
      </w:r>
      <w:r>
        <w:rPr>
          <w:i/>
          <w:spacing w:val="-7"/>
          <w:sz w:val="28"/>
        </w:rPr>
        <w:t xml:space="preserve"> </w:t>
      </w:r>
      <w:r>
        <w:rPr>
          <w:i/>
          <w:sz w:val="28"/>
        </w:rPr>
        <w:t>научного</w:t>
      </w:r>
      <w:r>
        <w:rPr>
          <w:i/>
          <w:spacing w:val="-9"/>
          <w:sz w:val="28"/>
        </w:rPr>
        <w:t xml:space="preserve"> </w:t>
      </w:r>
      <w:r>
        <w:rPr>
          <w:i/>
          <w:spacing w:val="-2"/>
          <w:sz w:val="28"/>
        </w:rPr>
        <w:t>познания:</w:t>
      </w:r>
    </w:p>
    <w:p w:rsidR="00053D68" w:rsidRDefault="00DD0727">
      <w:pPr>
        <w:pStyle w:val="a5"/>
        <w:numPr>
          <w:ilvl w:val="0"/>
          <w:numId w:val="69"/>
        </w:numPr>
        <w:tabs>
          <w:tab w:val="left" w:pos="1559"/>
        </w:tabs>
        <w:spacing w:before="161"/>
        <w:ind w:left="1559"/>
        <w:rPr>
          <w:sz w:val="28"/>
        </w:rPr>
      </w:pPr>
      <w:r>
        <w:rPr>
          <w:sz w:val="28"/>
        </w:rPr>
        <w:t>овладение</w:t>
      </w:r>
      <w:r>
        <w:rPr>
          <w:spacing w:val="63"/>
          <w:sz w:val="28"/>
        </w:rPr>
        <w:t xml:space="preserve"> </w:t>
      </w:r>
      <w:r>
        <w:rPr>
          <w:sz w:val="28"/>
        </w:rPr>
        <w:t>языковой</w:t>
      </w:r>
      <w:r>
        <w:rPr>
          <w:spacing w:val="64"/>
          <w:sz w:val="28"/>
        </w:rPr>
        <w:t xml:space="preserve"> </w:t>
      </w:r>
      <w:r>
        <w:rPr>
          <w:sz w:val="28"/>
        </w:rPr>
        <w:t>и</w:t>
      </w:r>
      <w:r>
        <w:rPr>
          <w:spacing w:val="61"/>
          <w:sz w:val="28"/>
        </w:rPr>
        <w:t xml:space="preserve"> </w:t>
      </w:r>
      <w:r>
        <w:rPr>
          <w:sz w:val="28"/>
        </w:rPr>
        <w:t>читательской</w:t>
      </w:r>
      <w:r>
        <w:rPr>
          <w:spacing w:val="62"/>
          <w:sz w:val="28"/>
        </w:rPr>
        <w:t xml:space="preserve"> </w:t>
      </w:r>
      <w:r>
        <w:rPr>
          <w:sz w:val="28"/>
        </w:rPr>
        <w:t>культурой</w:t>
      </w:r>
      <w:r>
        <w:rPr>
          <w:spacing w:val="64"/>
          <w:sz w:val="28"/>
        </w:rPr>
        <w:t xml:space="preserve"> </w:t>
      </w:r>
      <w:r>
        <w:rPr>
          <w:sz w:val="28"/>
        </w:rPr>
        <w:t>как</w:t>
      </w:r>
      <w:r>
        <w:rPr>
          <w:spacing w:val="64"/>
          <w:sz w:val="28"/>
        </w:rPr>
        <w:t xml:space="preserve"> </w:t>
      </w:r>
      <w:r>
        <w:rPr>
          <w:sz w:val="28"/>
        </w:rPr>
        <w:t>средством</w:t>
      </w:r>
      <w:r>
        <w:rPr>
          <w:spacing w:val="63"/>
          <w:sz w:val="28"/>
        </w:rPr>
        <w:t xml:space="preserve"> </w:t>
      </w:r>
      <w:r>
        <w:rPr>
          <w:spacing w:val="-2"/>
          <w:sz w:val="28"/>
        </w:rPr>
        <w:t>познания</w:t>
      </w:r>
    </w:p>
    <w:p w:rsidR="00053D68" w:rsidRDefault="00DD0727">
      <w:pPr>
        <w:pStyle w:val="a3"/>
        <w:spacing w:before="160"/>
        <w:ind w:left="425"/>
      </w:pPr>
      <w:r>
        <w:rPr>
          <w:spacing w:val="-2"/>
        </w:rPr>
        <w:t>мира;</w:t>
      </w:r>
    </w:p>
    <w:p w:rsidR="00053D68" w:rsidRDefault="00DD0727">
      <w:pPr>
        <w:pStyle w:val="a5"/>
        <w:numPr>
          <w:ilvl w:val="0"/>
          <w:numId w:val="69"/>
        </w:numPr>
        <w:tabs>
          <w:tab w:val="left" w:pos="1559"/>
          <w:tab w:val="left" w:pos="3115"/>
          <w:tab w:val="left" w:pos="4794"/>
          <w:tab w:val="left" w:pos="6307"/>
          <w:tab w:val="left" w:pos="7887"/>
          <w:tab w:val="left" w:pos="8366"/>
        </w:tabs>
        <w:spacing w:before="161"/>
        <w:ind w:left="1559"/>
        <w:rPr>
          <w:sz w:val="28"/>
        </w:rPr>
      </w:pPr>
      <w:r>
        <w:rPr>
          <w:spacing w:val="-2"/>
          <w:sz w:val="28"/>
        </w:rPr>
        <w:t>овладение</w:t>
      </w:r>
      <w:r>
        <w:rPr>
          <w:sz w:val="28"/>
        </w:rPr>
        <w:tab/>
      </w:r>
      <w:r>
        <w:rPr>
          <w:spacing w:val="-2"/>
          <w:sz w:val="28"/>
        </w:rPr>
        <w:t>основными</w:t>
      </w:r>
      <w:r>
        <w:rPr>
          <w:sz w:val="28"/>
        </w:rPr>
        <w:tab/>
      </w:r>
      <w:r>
        <w:rPr>
          <w:spacing w:val="-2"/>
          <w:sz w:val="28"/>
        </w:rPr>
        <w:t>навыками</w:t>
      </w:r>
      <w:r>
        <w:rPr>
          <w:sz w:val="28"/>
        </w:rPr>
        <w:tab/>
      </w:r>
      <w:r>
        <w:rPr>
          <w:spacing w:val="-2"/>
          <w:sz w:val="28"/>
        </w:rPr>
        <w:t>проектной</w:t>
      </w:r>
      <w:r>
        <w:rPr>
          <w:sz w:val="28"/>
        </w:rPr>
        <w:tab/>
      </w:r>
      <w:r>
        <w:rPr>
          <w:spacing w:val="-10"/>
          <w:sz w:val="28"/>
        </w:rPr>
        <w:t>и</w:t>
      </w:r>
      <w:r>
        <w:rPr>
          <w:sz w:val="28"/>
        </w:rPr>
        <w:tab/>
      </w:r>
      <w:r>
        <w:rPr>
          <w:spacing w:val="-2"/>
          <w:sz w:val="28"/>
        </w:rPr>
        <w:t>исследовательской</w:t>
      </w:r>
    </w:p>
    <w:p w:rsidR="00053D68" w:rsidRDefault="00DD0727">
      <w:pPr>
        <w:pStyle w:val="a3"/>
        <w:spacing w:before="163" w:line="360" w:lineRule="auto"/>
        <w:ind w:left="425"/>
      </w:pPr>
      <w:r>
        <w:t>деятельности в процессе изучения мира профессий, установка на осмысление собственного</w:t>
      </w:r>
      <w:r>
        <w:rPr>
          <w:spacing w:val="-7"/>
        </w:rPr>
        <w:t xml:space="preserve"> </w:t>
      </w:r>
      <w:r>
        <w:t>опыта,</w:t>
      </w:r>
      <w:r>
        <w:rPr>
          <w:spacing w:val="-7"/>
        </w:rPr>
        <w:t xml:space="preserve"> </w:t>
      </w:r>
      <w:r>
        <w:t>наблюдений,</w:t>
      </w:r>
      <w:r>
        <w:rPr>
          <w:spacing w:val="-7"/>
        </w:rPr>
        <w:t xml:space="preserve"> </w:t>
      </w:r>
      <w:r>
        <w:t>поступков</w:t>
      </w:r>
      <w:r>
        <w:rPr>
          <w:spacing w:val="-7"/>
        </w:rPr>
        <w:t xml:space="preserve"> </w:t>
      </w:r>
      <w:r>
        <w:t>и</w:t>
      </w:r>
      <w:r>
        <w:rPr>
          <w:spacing w:val="-7"/>
        </w:rPr>
        <w:t xml:space="preserve"> </w:t>
      </w:r>
      <w:r>
        <w:t>стремление</w:t>
      </w:r>
      <w:r>
        <w:rPr>
          <w:spacing w:val="-7"/>
        </w:rPr>
        <w:t xml:space="preserve"> </w:t>
      </w:r>
      <w:r>
        <w:t>совершенствовать</w:t>
      </w:r>
      <w:r>
        <w:rPr>
          <w:spacing w:val="-7"/>
        </w:rPr>
        <w:t xml:space="preserve"> </w:t>
      </w:r>
      <w:r>
        <w:t>пути достижения цели индивидуального и коллективного благополучия.</w:t>
      </w:r>
    </w:p>
    <w:p w:rsidR="00053D68" w:rsidRDefault="00DD0727">
      <w:pPr>
        <w:pStyle w:val="a5"/>
        <w:numPr>
          <w:ilvl w:val="0"/>
          <w:numId w:val="69"/>
        </w:numPr>
        <w:tabs>
          <w:tab w:val="left" w:pos="1559"/>
          <w:tab w:val="left" w:pos="2557"/>
          <w:tab w:val="left" w:pos="3060"/>
          <w:tab w:val="left" w:pos="4443"/>
          <w:tab w:val="left" w:pos="6708"/>
          <w:tab w:val="left" w:pos="7985"/>
          <w:tab w:val="left" w:pos="9335"/>
        </w:tabs>
        <w:spacing w:before="120" w:line="360" w:lineRule="auto"/>
        <w:ind w:right="815" w:firstLine="708"/>
        <w:rPr>
          <w:sz w:val="28"/>
        </w:rPr>
      </w:pPr>
      <w:r>
        <w:rPr>
          <w:sz w:val="28"/>
        </w:rPr>
        <w:t xml:space="preserve">ориентация в деятельности на современную систему научных </w:t>
      </w:r>
      <w:r>
        <w:rPr>
          <w:spacing w:val="-2"/>
          <w:sz w:val="28"/>
        </w:rPr>
        <w:t>представлений</w:t>
      </w:r>
      <w:r>
        <w:rPr>
          <w:sz w:val="28"/>
        </w:rPr>
        <w:tab/>
      </w:r>
      <w:r>
        <w:rPr>
          <w:spacing w:val="-6"/>
          <w:sz w:val="28"/>
        </w:rPr>
        <w:t>об</w:t>
      </w:r>
      <w:r>
        <w:rPr>
          <w:sz w:val="28"/>
        </w:rPr>
        <w:tab/>
      </w:r>
      <w:r>
        <w:rPr>
          <w:spacing w:val="-2"/>
          <w:sz w:val="28"/>
        </w:rPr>
        <w:t>основных</w:t>
      </w:r>
      <w:r>
        <w:rPr>
          <w:sz w:val="28"/>
        </w:rPr>
        <w:tab/>
      </w:r>
      <w:r>
        <w:rPr>
          <w:spacing w:val="-2"/>
          <w:sz w:val="28"/>
        </w:rPr>
        <w:t>закономерностях</w:t>
      </w:r>
      <w:r>
        <w:rPr>
          <w:sz w:val="28"/>
        </w:rPr>
        <w:tab/>
      </w:r>
      <w:r>
        <w:rPr>
          <w:spacing w:val="-2"/>
          <w:sz w:val="28"/>
        </w:rPr>
        <w:t>развития</w:t>
      </w:r>
      <w:r>
        <w:rPr>
          <w:sz w:val="28"/>
        </w:rPr>
        <w:tab/>
      </w:r>
      <w:r>
        <w:rPr>
          <w:spacing w:val="-2"/>
          <w:sz w:val="28"/>
        </w:rPr>
        <w:t>человека,</w:t>
      </w:r>
      <w:r>
        <w:rPr>
          <w:sz w:val="28"/>
        </w:rPr>
        <w:tab/>
      </w:r>
      <w:r>
        <w:rPr>
          <w:spacing w:val="-2"/>
          <w:sz w:val="28"/>
        </w:rPr>
        <w:t xml:space="preserve">природы </w:t>
      </w:r>
      <w:r>
        <w:rPr>
          <w:sz w:val="28"/>
        </w:rPr>
        <w:t>и общества, взаимосвязях человека с природной и социальной средой.</w:t>
      </w:r>
    </w:p>
    <w:p w:rsidR="00053D68" w:rsidRDefault="00DD0727">
      <w:pPr>
        <w:pStyle w:val="2"/>
        <w:numPr>
          <w:ilvl w:val="1"/>
          <w:numId w:val="68"/>
        </w:numPr>
        <w:tabs>
          <w:tab w:val="left" w:pos="2004"/>
        </w:tabs>
        <w:spacing w:before="3"/>
        <w:ind w:left="2004"/>
        <w:jc w:val="left"/>
      </w:pPr>
      <w:r>
        <w:rPr>
          <w:spacing w:val="-2"/>
        </w:rPr>
        <w:t>Метапредметные</w:t>
      </w:r>
      <w:r>
        <w:rPr>
          <w:spacing w:val="3"/>
        </w:rPr>
        <w:t xml:space="preserve"> </w:t>
      </w:r>
      <w:r>
        <w:rPr>
          <w:spacing w:val="-2"/>
        </w:rPr>
        <w:t>результаты</w:t>
      </w:r>
    </w:p>
    <w:p w:rsidR="00053D68" w:rsidRDefault="00DD0727">
      <w:pPr>
        <w:pStyle w:val="a3"/>
        <w:spacing w:before="163" w:line="360" w:lineRule="auto"/>
        <w:ind w:left="425" w:right="1340"/>
      </w:pPr>
      <w:r>
        <w:t>Универсальные учебные действия (далее – УУД) позволяют формировать целостную</w:t>
      </w:r>
      <w:r>
        <w:rPr>
          <w:spacing w:val="-7"/>
        </w:rPr>
        <w:t xml:space="preserve"> </w:t>
      </w:r>
      <w:r>
        <w:t>научную</w:t>
      </w:r>
      <w:r>
        <w:rPr>
          <w:spacing w:val="-7"/>
        </w:rPr>
        <w:t xml:space="preserve"> </w:t>
      </w:r>
      <w:r>
        <w:t>картину</w:t>
      </w:r>
      <w:r>
        <w:rPr>
          <w:spacing w:val="-7"/>
        </w:rPr>
        <w:t xml:space="preserve"> </w:t>
      </w:r>
      <w:r>
        <w:t>мира</w:t>
      </w:r>
      <w:r>
        <w:rPr>
          <w:spacing w:val="-7"/>
        </w:rPr>
        <w:t xml:space="preserve"> </w:t>
      </w:r>
      <w:r>
        <w:t>и</w:t>
      </w:r>
      <w:r>
        <w:rPr>
          <w:spacing w:val="-7"/>
        </w:rPr>
        <w:t xml:space="preserve"> </w:t>
      </w:r>
      <w:r>
        <w:t>способы</w:t>
      </w:r>
      <w:r>
        <w:rPr>
          <w:spacing w:val="-7"/>
        </w:rPr>
        <w:t xml:space="preserve"> </w:t>
      </w:r>
      <w:r>
        <w:t>деятельности,</w:t>
      </w:r>
      <w:r>
        <w:rPr>
          <w:spacing w:val="-7"/>
        </w:rPr>
        <w:t xml:space="preserve"> </w:t>
      </w:r>
      <w:r>
        <w:t>обеспечивающие возможность применения результатов обучения и воспитания в учебной, познавательной и социальной практике.</w:t>
      </w:r>
    </w:p>
    <w:p w:rsidR="00053D68" w:rsidRDefault="00DD0727">
      <w:pPr>
        <w:spacing w:before="120"/>
        <w:ind w:left="425"/>
        <w:rPr>
          <w:i/>
          <w:sz w:val="28"/>
        </w:rPr>
      </w:pPr>
      <w:r>
        <w:rPr>
          <w:i/>
          <w:spacing w:val="-2"/>
          <w:sz w:val="28"/>
        </w:rPr>
        <w:t>Познавательные</w:t>
      </w:r>
      <w:r>
        <w:rPr>
          <w:i/>
          <w:spacing w:val="1"/>
          <w:sz w:val="28"/>
        </w:rPr>
        <w:t xml:space="preserve"> </w:t>
      </w:r>
      <w:r>
        <w:rPr>
          <w:i/>
          <w:spacing w:val="-4"/>
          <w:sz w:val="28"/>
        </w:rPr>
        <w:t>УУД:</w:t>
      </w:r>
    </w:p>
    <w:p w:rsidR="00053D68" w:rsidRDefault="00DD0727">
      <w:pPr>
        <w:pStyle w:val="a5"/>
        <w:numPr>
          <w:ilvl w:val="0"/>
          <w:numId w:val="67"/>
        </w:numPr>
        <w:tabs>
          <w:tab w:val="left" w:pos="1577"/>
        </w:tabs>
        <w:spacing w:before="151"/>
        <w:ind w:left="1577"/>
        <w:jc w:val="left"/>
        <w:rPr>
          <w:sz w:val="28"/>
        </w:rPr>
      </w:pPr>
      <w:r>
        <w:rPr>
          <w:sz w:val="28"/>
        </w:rPr>
        <w:t>базовые</w:t>
      </w:r>
      <w:r>
        <w:rPr>
          <w:spacing w:val="-12"/>
          <w:sz w:val="28"/>
        </w:rPr>
        <w:t xml:space="preserve"> </w:t>
      </w:r>
      <w:r>
        <w:rPr>
          <w:sz w:val="28"/>
        </w:rPr>
        <w:t>логические</w:t>
      </w:r>
      <w:r>
        <w:rPr>
          <w:spacing w:val="-11"/>
          <w:sz w:val="28"/>
        </w:rPr>
        <w:t xml:space="preserve"> </w:t>
      </w:r>
      <w:r>
        <w:rPr>
          <w:spacing w:val="-2"/>
          <w:sz w:val="28"/>
        </w:rPr>
        <w:t>действия:</w:t>
      </w:r>
    </w:p>
    <w:p w:rsidR="00053D68" w:rsidRDefault="00DD0727">
      <w:pPr>
        <w:pStyle w:val="a5"/>
        <w:numPr>
          <w:ilvl w:val="1"/>
          <w:numId w:val="67"/>
        </w:numPr>
        <w:tabs>
          <w:tab w:val="left" w:pos="1559"/>
        </w:tabs>
        <w:spacing w:before="161"/>
        <w:ind w:left="1559"/>
        <w:rPr>
          <w:sz w:val="28"/>
        </w:rPr>
      </w:pPr>
      <w:r>
        <w:rPr>
          <w:sz w:val="28"/>
        </w:rPr>
        <w:t>выявлять</w:t>
      </w:r>
      <w:r>
        <w:rPr>
          <w:spacing w:val="-18"/>
          <w:sz w:val="28"/>
        </w:rPr>
        <w:t xml:space="preserve"> </w:t>
      </w:r>
      <w:r>
        <w:rPr>
          <w:sz w:val="28"/>
        </w:rPr>
        <w:t>и</w:t>
      </w:r>
      <w:r>
        <w:rPr>
          <w:spacing w:val="-15"/>
          <w:sz w:val="28"/>
        </w:rPr>
        <w:t xml:space="preserve"> </w:t>
      </w:r>
      <w:r>
        <w:rPr>
          <w:sz w:val="28"/>
        </w:rPr>
        <w:t>характеризовать</w:t>
      </w:r>
      <w:r>
        <w:rPr>
          <w:spacing w:val="-14"/>
          <w:sz w:val="28"/>
        </w:rPr>
        <w:t xml:space="preserve"> </w:t>
      </w:r>
      <w:r>
        <w:rPr>
          <w:sz w:val="28"/>
        </w:rPr>
        <w:t>существенные</w:t>
      </w:r>
      <w:r>
        <w:rPr>
          <w:spacing w:val="-13"/>
          <w:sz w:val="28"/>
        </w:rPr>
        <w:t xml:space="preserve"> </w:t>
      </w:r>
      <w:r>
        <w:rPr>
          <w:sz w:val="28"/>
        </w:rPr>
        <w:t>признаки</w:t>
      </w:r>
      <w:r>
        <w:rPr>
          <w:spacing w:val="-13"/>
          <w:sz w:val="28"/>
        </w:rPr>
        <w:t xml:space="preserve"> </w:t>
      </w:r>
      <w:r>
        <w:rPr>
          <w:sz w:val="28"/>
        </w:rPr>
        <w:t>объектов</w:t>
      </w:r>
      <w:r>
        <w:rPr>
          <w:spacing w:val="-13"/>
          <w:sz w:val="28"/>
        </w:rPr>
        <w:t xml:space="preserve"> </w:t>
      </w:r>
      <w:r>
        <w:rPr>
          <w:spacing w:val="-2"/>
          <w:sz w:val="28"/>
        </w:rPr>
        <w:t>(явлений);</w:t>
      </w:r>
    </w:p>
    <w:p w:rsidR="00053D68" w:rsidRDefault="00DD0727">
      <w:pPr>
        <w:pStyle w:val="a5"/>
        <w:numPr>
          <w:ilvl w:val="1"/>
          <w:numId w:val="67"/>
        </w:numPr>
        <w:tabs>
          <w:tab w:val="left" w:pos="1558"/>
          <w:tab w:val="left" w:pos="3648"/>
          <w:tab w:val="left" w:pos="5768"/>
          <w:tab w:val="left" w:pos="7104"/>
          <w:tab w:val="left" w:pos="9386"/>
        </w:tabs>
        <w:spacing w:before="160" w:line="362" w:lineRule="auto"/>
        <w:ind w:left="425" w:right="590" w:firstLine="0"/>
        <w:rPr>
          <w:sz w:val="28"/>
        </w:rPr>
      </w:pPr>
      <w:r>
        <w:rPr>
          <w:spacing w:val="-2"/>
          <w:sz w:val="28"/>
        </w:rPr>
        <w:t>устанавливать</w:t>
      </w:r>
      <w:r>
        <w:rPr>
          <w:sz w:val="28"/>
        </w:rPr>
        <w:tab/>
      </w:r>
      <w:r>
        <w:rPr>
          <w:spacing w:val="-2"/>
          <w:sz w:val="28"/>
        </w:rPr>
        <w:t>существенный</w:t>
      </w:r>
      <w:r>
        <w:rPr>
          <w:sz w:val="28"/>
        </w:rPr>
        <w:tab/>
      </w:r>
      <w:r>
        <w:rPr>
          <w:spacing w:val="-2"/>
          <w:sz w:val="28"/>
        </w:rPr>
        <w:t>признак</w:t>
      </w:r>
      <w:r>
        <w:rPr>
          <w:sz w:val="28"/>
        </w:rPr>
        <w:tab/>
      </w:r>
      <w:r>
        <w:rPr>
          <w:spacing w:val="-2"/>
          <w:sz w:val="28"/>
        </w:rPr>
        <w:t>классификации,</w:t>
      </w:r>
      <w:r>
        <w:rPr>
          <w:sz w:val="28"/>
        </w:rPr>
        <w:tab/>
      </w:r>
      <w:r>
        <w:rPr>
          <w:spacing w:val="-4"/>
          <w:sz w:val="28"/>
        </w:rPr>
        <w:t xml:space="preserve">основания </w:t>
      </w:r>
      <w:r>
        <w:rPr>
          <w:sz w:val="28"/>
        </w:rPr>
        <w:t>для обобщения и сравнения, критерии проводимого анализа;</w:t>
      </w:r>
    </w:p>
    <w:p w:rsidR="00053D68" w:rsidRDefault="00DD0727">
      <w:pPr>
        <w:pStyle w:val="a5"/>
        <w:numPr>
          <w:ilvl w:val="2"/>
          <w:numId w:val="67"/>
        </w:numPr>
        <w:tabs>
          <w:tab w:val="left" w:pos="1559"/>
        </w:tabs>
        <w:spacing w:line="360" w:lineRule="auto"/>
        <w:ind w:right="817" w:firstLine="708"/>
        <w:rPr>
          <w:sz w:val="28"/>
        </w:rPr>
      </w:pPr>
      <w:r>
        <w:rPr>
          <w:sz w:val="28"/>
        </w:rPr>
        <w:t>с</w:t>
      </w:r>
      <w:r>
        <w:rPr>
          <w:spacing w:val="-7"/>
          <w:sz w:val="28"/>
        </w:rPr>
        <w:t xml:space="preserve"> </w:t>
      </w:r>
      <w:r>
        <w:rPr>
          <w:sz w:val="28"/>
        </w:rPr>
        <w:t>учетом</w:t>
      </w:r>
      <w:r>
        <w:rPr>
          <w:spacing w:val="-7"/>
          <w:sz w:val="28"/>
        </w:rPr>
        <w:t xml:space="preserve"> </w:t>
      </w:r>
      <w:r>
        <w:rPr>
          <w:sz w:val="28"/>
        </w:rPr>
        <w:t>предложенной</w:t>
      </w:r>
      <w:r>
        <w:rPr>
          <w:spacing w:val="-7"/>
          <w:sz w:val="28"/>
        </w:rPr>
        <w:t xml:space="preserve"> </w:t>
      </w:r>
      <w:r>
        <w:rPr>
          <w:sz w:val="28"/>
        </w:rPr>
        <w:t>задачи</w:t>
      </w:r>
      <w:r>
        <w:rPr>
          <w:spacing w:val="-7"/>
          <w:sz w:val="28"/>
        </w:rPr>
        <w:t xml:space="preserve"> </w:t>
      </w:r>
      <w:r>
        <w:rPr>
          <w:sz w:val="28"/>
        </w:rPr>
        <w:t>выявлять</w:t>
      </w:r>
      <w:r>
        <w:rPr>
          <w:spacing w:val="-7"/>
          <w:sz w:val="28"/>
        </w:rPr>
        <w:t xml:space="preserve"> </w:t>
      </w:r>
      <w:r>
        <w:rPr>
          <w:sz w:val="28"/>
        </w:rPr>
        <w:t>закономерности</w:t>
      </w:r>
      <w:r>
        <w:rPr>
          <w:spacing w:val="-7"/>
          <w:sz w:val="28"/>
        </w:rPr>
        <w:t xml:space="preserve"> </w:t>
      </w:r>
      <w:r>
        <w:rPr>
          <w:sz w:val="28"/>
        </w:rPr>
        <w:t>и</w:t>
      </w:r>
      <w:r>
        <w:rPr>
          <w:spacing w:val="-7"/>
          <w:sz w:val="28"/>
        </w:rPr>
        <w:t xml:space="preserve"> </w:t>
      </w:r>
      <w:r>
        <w:rPr>
          <w:sz w:val="28"/>
        </w:rPr>
        <w:t>противоречия в рассматриваемых фактах, данных и наблюдениях;</w:t>
      </w:r>
    </w:p>
    <w:p w:rsidR="00053D68" w:rsidRDefault="00DD0727">
      <w:pPr>
        <w:pStyle w:val="a5"/>
        <w:numPr>
          <w:ilvl w:val="2"/>
          <w:numId w:val="67"/>
        </w:numPr>
        <w:tabs>
          <w:tab w:val="left" w:pos="1559"/>
        </w:tabs>
        <w:spacing w:line="321" w:lineRule="exact"/>
        <w:ind w:left="1559"/>
        <w:rPr>
          <w:sz w:val="28"/>
        </w:rPr>
      </w:pPr>
      <w:r>
        <w:rPr>
          <w:sz w:val="28"/>
        </w:rPr>
        <w:t>предлагать</w:t>
      </w:r>
      <w:r>
        <w:rPr>
          <w:spacing w:val="-15"/>
          <w:sz w:val="28"/>
        </w:rPr>
        <w:t xml:space="preserve"> </w:t>
      </w:r>
      <w:r>
        <w:rPr>
          <w:sz w:val="28"/>
        </w:rPr>
        <w:t>критерии</w:t>
      </w:r>
      <w:r>
        <w:rPr>
          <w:spacing w:val="-10"/>
          <w:sz w:val="28"/>
        </w:rPr>
        <w:t xml:space="preserve"> </w:t>
      </w:r>
      <w:r>
        <w:rPr>
          <w:sz w:val="28"/>
        </w:rPr>
        <w:t>для</w:t>
      </w:r>
      <w:r>
        <w:rPr>
          <w:spacing w:val="-11"/>
          <w:sz w:val="28"/>
        </w:rPr>
        <w:t xml:space="preserve"> </w:t>
      </w:r>
      <w:r>
        <w:rPr>
          <w:sz w:val="28"/>
        </w:rPr>
        <w:t>выявления</w:t>
      </w:r>
      <w:r>
        <w:rPr>
          <w:spacing w:val="-11"/>
          <w:sz w:val="28"/>
        </w:rPr>
        <w:t xml:space="preserve"> </w:t>
      </w:r>
      <w:r>
        <w:rPr>
          <w:sz w:val="28"/>
        </w:rPr>
        <w:t>закономерностей</w:t>
      </w:r>
      <w:r>
        <w:rPr>
          <w:spacing w:val="-13"/>
          <w:sz w:val="28"/>
        </w:rPr>
        <w:t xml:space="preserve"> </w:t>
      </w:r>
      <w:r>
        <w:rPr>
          <w:sz w:val="28"/>
        </w:rPr>
        <w:t>и</w:t>
      </w:r>
      <w:r>
        <w:rPr>
          <w:spacing w:val="-10"/>
          <w:sz w:val="28"/>
        </w:rPr>
        <w:t xml:space="preserve"> </w:t>
      </w:r>
      <w:r>
        <w:rPr>
          <w:spacing w:val="-2"/>
          <w:sz w:val="28"/>
        </w:rPr>
        <w:t>противоречий;</w:t>
      </w:r>
    </w:p>
    <w:p w:rsidR="00053D68" w:rsidRDefault="00DD0727">
      <w:pPr>
        <w:pStyle w:val="a5"/>
        <w:numPr>
          <w:ilvl w:val="2"/>
          <w:numId w:val="67"/>
        </w:numPr>
        <w:tabs>
          <w:tab w:val="left" w:pos="1558"/>
        </w:tabs>
        <w:spacing w:before="157"/>
        <w:ind w:left="1558"/>
        <w:rPr>
          <w:sz w:val="28"/>
        </w:rPr>
      </w:pPr>
      <w:r>
        <w:rPr>
          <w:sz w:val="28"/>
        </w:rPr>
        <w:t>выявлять</w:t>
      </w:r>
      <w:r>
        <w:rPr>
          <w:spacing w:val="74"/>
          <w:sz w:val="28"/>
        </w:rPr>
        <w:t xml:space="preserve"> </w:t>
      </w:r>
      <w:r>
        <w:rPr>
          <w:sz w:val="28"/>
        </w:rPr>
        <w:t>дефициты</w:t>
      </w:r>
      <w:r>
        <w:rPr>
          <w:spacing w:val="77"/>
          <w:sz w:val="28"/>
        </w:rPr>
        <w:t xml:space="preserve"> </w:t>
      </w:r>
      <w:r>
        <w:rPr>
          <w:sz w:val="28"/>
        </w:rPr>
        <w:t>информации,</w:t>
      </w:r>
      <w:r>
        <w:rPr>
          <w:spacing w:val="77"/>
          <w:sz w:val="28"/>
        </w:rPr>
        <w:t xml:space="preserve"> </w:t>
      </w:r>
      <w:r>
        <w:rPr>
          <w:sz w:val="28"/>
        </w:rPr>
        <w:t>данных,</w:t>
      </w:r>
      <w:r>
        <w:rPr>
          <w:spacing w:val="76"/>
          <w:sz w:val="28"/>
        </w:rPr>
        <w:t xml:space="preserve"> </w:t>
      </w:r>
      <w:r>
        <w:rPr>
          <w:sz w:val="28"/>
        </w:rPr>
        <w:t>необходимых</w:t>
      </w:r>
      <w:r>
        <w:rPr>
          <w:spacing w:val="77"/>
          <w:sz w:val="28"/>
        </w:rPr>
        <w:t xml:space="preserve"> </w:t>
      </w:r>
      <w:r>
        <w:rPr>
          <w:sz w:val="28"/>
        </w:rPr>
        <w:t>для</w:t>
      </w:r>
      <w:r>
        <w:rPr>
          <w:spacing w:val="77"/>
          <w:sz w:val="28"/>
        </w:rPr>
        <w:t xml:space="preserve"> </w:t>
      </w:r>
      <w:r>
        <w:rPr>
          <w:spacing w:val="-2"/>
          <w:sz w:val="28"/>
        </w:rPr>
        <w:t>решения</w:t>
      </w:r>
    </w:p>
    <w:p w:rsidR="00053D68" w:rsidRDefault="00053D68">
      <w:pPr>
        <w:pStyle w:val="a5"/>
        <w:rPr>
          <w:sz w:val="28"/>
        </w:rPr>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ind w:left="566"/>
      </w:pPr>
      <w:r>
        <w:t>поставленной</w:t>
      </w:r>
      <w:r>
        <w:rPr>
          <w:spacing w:val="-8"/>
        </w:rPr>
        <w:t xml:space="preserve"> </w:t>
      </w:r>
      <w:r>
        <w:rPr>
          <w:spacing w:val="-2"/>
        </w:rPr>
        <w:t>задачи;</w:t>
      </w:r>
    </w:p>
    <w:p w:rsidR="00053D68" w:rsidRDefault="00DD0727">
      <w:pPr>
        <w:pStyle w:val="a5"/>
        <w:numPr>
          <w:ilvl w:val="2"/>
          <w:numId w:val="67"/>
        </w:numPr>
        <w:tabs>
          <w:tab w:val="left" w:pos="1559"/>
        </w:tabs>
        <w:spacing w:before="160"/>
        <w:ind w:left="1559"/>
        <w:rPr>
          <w:sz w:val="28"/>
        </w:rPr>
      </w:pPr>
      <w:r>
        <w:rPr>
          <w:spacing w:val="-2"/>
          <w:sz w:val="28"/>
        </w:rPr>
        <w:t>выявлять</w:t>
      </w:r>
      <w:r>
        <w:rPr>
          <w:spacing w:val="-11"/>
          <w:sz w:val="28"/>
        </w:rPr>
        <w:t xml:space="preserve"> </w:t>
      </w:r>
      <w:r>
        <w:rPr>
          <w:spacing w:val="-2"/>
          <w:sz w:val="28"/>
        </w:rPr>
        <w:t>причинно-следственные</w:t>
      </w:r>
      <w:r>
        <w:rPr>
          <w:spacing w:val="-3"/>
          <w:sz w:val="28"/>
        </w:rPr>
        <w:t xml:space="preserve"> </w:t>
      </w:r>
      <w:r>
        <w:rPr>
          <w:spacing w:val="-2"/>
          <w:sz w:val="28"/>
        </w:rPr>
        <w:t>связи</w:t>
      </w:r>
      <w:r>
        <w:rPr>
          <w:spacing w:val="-5"/>
          <w:sz w:val="28"/>
        </w:rPr>
        <w:t xml:space="preserve"> </w:t>
      </w:r>
      <w:r>
        <w:rPr>
          <w:spacing w:val="-2"/>
          <w:sz w:val="28"/>
        </w:rPr>
        <w:t>при</w:t>
      </w:r>
      <w:r>
        <w:rPr>
          <w:spacing w:val="-3"/>
          <w:sz w:val="28"/>
        </w:rPr>
        <w:t xml:space="preserve"> </w:t>
      </w:r>
      <w:r>
        <w:rPr>
          <w:spacing w:val="-2"/>
          <w:sz w:val="28"/>
        </w:rPr>
        <w:t>изучении</w:t>
      </w:r>
      <w:r>
        <w:rPr>
          <w:spacing w:val="-5"/>
          <w:sz w:val="28"/>
        </w:rPr>
        <w:t xml:space="preserve"> </w:t>
      </w:r>
      <w:r>
        <w:rPr>
          <w:spacing w:val="-2"/>
          <w:sz w:val="28"/>
        </w:rPr>
        <w:t>явлений</w:t>
      </w:r>
      <w:r>
        <w:rPr>
          <w:spacing w:val="-6"/>
          <w:sz w:val="28"/>
        </w:rPr>
        <w:t xml:space="preserve"> </w:t>
      </w:r>
      <w:r>
        <w:rPr>
          <w:spacing w:val="-2"/>
          <w:sz w:val="28"/>
        </w:rPr>
        <w:t>и процессов;</w:t>
      </w:r>
    </w:p>
    <w:p w:rsidR="00053D68" w:rsidRDefault="00DD0727">
      <w:pPr>
        <w:pStyle w:val="a5"/>
        <w:numPr>
          <w:ilvl w:val="2"/>
          <w:numId w:val="67"/>
        </w:numPr>
        <w:tabs>
          <w:tab w:val="left" w:pos="1559"/>
          <w:tab w:val="left" w:pos="2808"/>
          <w:tab w:val="left" w:pos="4982"/>
          <w:tab w:val="left" w:pos="5556"/>
          <w:tab w:val="left" w:pos="7000"/>
          <w:tab w:val="left" w:pos="9135"/>
        </w:tabs>
        <w:spacing w:before="67" w:line="360" w:lineRule="auto"/>
        <w:ind w:right="756" w:firstLine="708"/>
        <w:rPr>
          <w:sz w:val="28"/>
        </w:rPr>
      </w:pPr>
      <w:r>
        <w:rPr>
          <w:sz w:val="28"/>
        </w:rPr>
        <w:t xml:space="preserve">делать выводы с использованием дедуктивных и индуктивных </w:t>
      </w:r>
      <w:r>
        <w:rPr>
          <w:spacing w:val="-2"/>
          <w:sz w:val="28"/>
        </w:rPr>
        <w:t>умозаключений,</w:t>
      </w:r>
      <w:r>
        <w:rPr>
          <w:sz w:val="28"/>
        </w:rPr>
        <w:tab/>
      </w:r>
      <w:r>
        <w:rPr>
          <w:spacing w:val="-2"/>
          <w:sz w:val="28"/>
        </w:rPr>
        <w:t>умозаключений</w:t>
      </w:r>
      <w:r>
        <w:rPr>
          <w:sz w:val="28"/>
        </w:rPr>
        <w:tab/>
      </w:r>
      <w:r>
        <w:rPr>
          <w:spacing w:val="-6"/>
          <w:sz w:val="28"/>
        </w:rPr>
        <w:t>по</w:t>
      </w:r>
      <w:r>
        <w:rPr>
          <w:sz w:val="28"/>
        </w:rPr>
        <w:tab/>
      </w:r>
      <w:r>
        <w:rPr>
          <w:spacing w:val="-2"/>
          <w:sz w:val="28"/>
        </w:rPr>
        <w:t>аналогии,</w:t>
      </w:r>
      <w:r>
        <w:rPr>
          <w:sz w:val="28"/>
        </w:rPr>
        <w:tab/>
      </w:r>
      <w:r>
        <w:rPr>
          <w:spacing w:val="-2"/>
          <w:sz w:val="28"/>
        </w:rPr>
        <w:t>формулировать</w:t>
      </w:r>
      <w:r>
        <w:rPr>
          <w:sz w:val="28"/>
        </w:rPr>
        <w:tab/>
        <w:t>гипотезы</w:t>
      </w:r>
      <w:r>
        <w:rPr>
          <w:spacing w:val="-18"/>
          <w:sz w:val="28"/>
        </w:rPr>
        <w:t xml:space="preserve"> </w:t>
      </w:r>
      <w:r>
        <w:rPr>
          <w:sz w:val="28"/>
        </w:rPr>
        <w:t xml:space="preserve">о </w:t>
      </w:r>
      <w:r>
        <w:rPr>
          <w:spacing w:val="-2"/>
          <w:sz w:val="28"/>
        </w:rPr>
        <w:t>взаимосвязях;</w:t>
      </w:r>
    </w:p>
    <w:p w:rsidR="00053D68" w:rsidRDefault="00DD0727">
      <w:pPr>
        <w:pStyle w:val="a5"/>
        <w:numPr>
          <w:ilvl w:val="2"/>
          <w:numId w:val="67"/>
        </w:numPr>
        <w:tabs>
          <w:tab w:val="left" w:pos="1559"/>
        </w:tabs>
        <w:spacing w:before="1" w:line="360" w:lineRule="auto"/>
        <w:ind w:right="1162" w:firstLine="708"/>
        <w:rPr>
          <w:sz w:val="28"/>
        </w:rPr>
      </w:pPr>
      <w:r>
        <w:rPr>
          <w:sz w:val="28"/>
        </w:rPr>
        <w:t>самостоятельно</w:t>
      </w:r>
      <w:r>
        <w:rPr>
          <w:spacing w:val="-8"/>
          <w:sz w:val="28"/>
        </w:rPr>
        <w:t xml:space="preserve"> </w:t>
      </w:r>
      <w:r>
        <w:rPr>
          <w:sz w:val="28"/>
        </w:rPr>
        <w:t>выбирать</w:t>
      </w:r>
      <w:r>
        <w:rPr>
          <w:spacing w:val="-8"/>
          <w:sz w:val="28"/>
        </w:rPr>
        <w:t xml:space="preserve"> </w:t>
      </w:r>
      <w:r>
        <w:rPr>
          <w:sz w:val="28"/>
        </w:rPr>
        <w:t>способ</w:t>
      </w:r>
      <w:r>
        <w:rPr>
          <w:spacing w:val="-8"/>
          <w:sz w:val="28"/>
        </w:rPr>
        <w:t xml:space="preserve"> </w:t>
      </w:r>
      <w:r>
        <w:rPr>
          <w:sz w:val="28"/>
        </w:rPr>
        <w:t>решения</w:t>
      </w:r>
      <w:r>
        <w:rPr>
          <w:spacing w:val="-8"/>
          <w:sz w:val="28"/>
        </w:rPr>
        <w:t xml:space="preserve"> </w:t>
      </w:r>
      <w:r>
        <w:rPr>
          <w:sz w:val="28"/>
        </w:rPr>
        <w:t>учебной</w:t>
      </w:r>
      <w:r>
        <w:rPr>
          <w:spacing w:val="-8"/>
          <w:sz w:val="28"/>
        </w:rPr>
        <w:t xml:space="preserve"> </w:t>
      </w:r>
      <w:r>
        <w:rPr>
          <w:sz w:val="28"/>
        </w:rPr>
        <w:t>задачи</w:t>
      </w:r>
      <w:r>
        <w:rPr>
          <w:spacing w:val="-8"/>
          <w:sz w:val="28"/>
        </w:rPr>
        <w:t xml:space="preserve"> </w:t>
      </w:r>
      <w:r>
        <w:rPr>
          <w:sz w:val="28"/>
        </w:rPr>
        <w:t>(сравнивать несколько вариантов решения, выбирать наиболее подходящий с учетом самостоятельно выделенных критериев);</w:t>
      </w:r>
    </w:p>
    <w:p w:rsidR="00053D68" w:rsidRDefault="00DD0727">
      <w:pPr>
        <w:pStyle w:val="a5"/>
        <w:numPr>
          <w:ilvl w:val="0"/>
          <w:numId w:val="67"/>
        </w:numPr>
        <w:tabs>
          <w:tab w:val="left" w:pos="1576"/>
        </w:tabs>
        <w:spacing w:before="1"/>
        <w:ind w:left="1576" w:hanging="302"/>
        <w:jc w:val="left"/>
        <w:rPr>
          <w:sz w:val="28"/>
        </w:rPr>
      </w:pPr>
      <w:r>
        <w:rPr>
          <w:sz w:val="28"/>
        </w:rPr>
        <w:t>базовые</w:t>
      </w:r>
      <w:r>
        <w:rPr>
          <w:spacing w:val="-15"/>
          <w:sz w:val="28"/>
        </w:rPr>
        <w:t xml:space="preserve"> </w:t>
      </w:r>
      <w:r>
        <w:rPr>
          <w:sz w:val="28"/>
        </w:rPr>
        <w:t>исследовательские</w:t>
      </w:r>
      <w:r>
        <w:rPr>
          <w:spacing w:val="-15"/>
          <w:sz w:val="28"/>
        </w:rPr>
        <w:t xml:space="preserve"> </w:t>
      </w:r>
      <w:r>
        <w:rPr>
          <w:spacing w:val="-2"/>
          <w:sz w:val="28"/>
        </w:rPr>
        <w:t>действия:</w:t>
      </w:r>
    </w:p>
    <w:p w:rsidR="00053D68" w:rsidRDefault="00DD0727">
      <w:pPr>
        <w:pStyle w:val="a5"/>
        <w:numPr>
          <w:ilvl w:val="1"/>
          <w:numId w:val="67"/>
        </w:numPr>
        <w:tabs>
          <w:tab w:val="left" w:pos="1559"/>
        </w:tabs>
        <w:spacing w:before="160"/>
        <w:ind w:left="1559" w:hanging="285"/>
        <w:rPr>
          <w:sz w:val="28"/>
        </w:rPr>
      </w:pPr>
      <w:r>
        <w:rPr>
          <w:sz w:val="28"/>
        </w:rPr>
        <w:t>использовать</w:t>
      </w:r>
      <w:r>
        <w:rPr>
          <w:spacing w:val="-16"/>
          <w:sz w:val="28"/>
        </w:rPr>
        <w:t xml:space="preserve"> </w:t>
      </w:r>
      <w:r>
        <w:rPr>
          <w:sz w:val="28"/>
        </w:rPr>
        <w:t>вопросы</w:t>
      </w:r>
      <w:r>
        <w:rPr>
          <w:spacing w:val="-11"/>
          <w:sz w:val="28"/>
        </w:rPr>
        <w:t xml:space="preserve"> </w:t>
      </w:r>
      <w:r>
        <w:rPr>
          <w:sz w:val="28"/>
        </w:rPr>
        <w:t>как</w:t>
      </w:r>
      <w:r>
        <w:rPr>
          <w:spacing w:val="-16"/>
          <w:sz w:val="28"/>
        </w:rPr>
        <w:t xml:space="preserve"> </w:t>
      </w:r>
      <w:r>
        <w:rPr>
          <w:sz w:val="28"/>
        </w:rPr>
        <w:t>исследовательский</w:t>
      </w:r>
      <w:r>
        <w:rPr>
          <w:spacing w:val="-15"/>
          <w:sz w:val="28"/>
        </w:rPr>
        <w:t xml:space="preserve"> </w:t>
      </w:r>
      <w:r>
        <w:rPr>
          <w:sz w:val="28"/>
        </w:rPr>
        <w:t>инструмент</w:t>
      </w:r>
      <w:r>
        <w:rPr>
          <w:spacing w:val="-12"/>
          <w:sz w:val="28"/>
        </w:rPr>
        <w:t xml:space="preserve"> </w:t>
      </w:r>
      <w:r>
        <w:rPr>
          <w:spacing w:val="-2"/>
          <w:sz w:val="28"/>
        </w:rPr>
        <w:t>познания;</w:t>
      </w:r>
    </w:p>
    <w:p w:rsidR="00053D68" w:rsidRDefault="00DD0727">
      <w:pPr>
        <w:pStyle w:val="a5"/>
        <w:numPr>
          <w:ilvl w:val="1"/>
          <w:numId w:val="67"/>
        </w:numPr>
        <w:tabs>
          <w:tab w:val="left" w:pos="1559"/>
          <w:tab w:val="left" w:pos="3711"/>
          <w:tab w:val="left" w:pos="5094"/>
          <w:tab w:val="left" w:pos="7113"/>
          <w:tab w:val="left" w:pos="8248"/>
          <w:tab w:val="left" w:pos="9325"/>
        </w:tabs>
        <w:spacing w:before="161" w:line="360" w:lineRule="auto"/>
        <w:ind w:left="566" w:right="705" w:firstLine="708"/>
        <w:rPr>
          <w:sz w:val="28"/>
        </w:rPr>
      </w:pPr>
      <w:r>
        <w:rPr>
          <w:spacing w:val="-2"/>
          <w:sz w:val="28"/>
        </w:rPr>
        <w:t>формулировать</w:t>
      </w:r>
      <w:r>
        <w:rPr>
          <w:sz w:val="28"/>
        </w:rPr>
        <w:tab/>
      </w:r>
      <w:r>
        <w:rPr>
          <w:spacing w:val="-2"/>
          <w:sz w:val="28"/>
        </w:rPr>
        <w:t>вопросы,</w:t>
      </w:r>
      <w:r>
        <w:rPr>
          <w:sz w:val="28"/>
        </w:rPr>
        <w:tab/>
      </w:r>
      <w:r>
        <w:rPr>
          <w:spacing w:val="-2"/>
          <w:sz w:val="28"/>
        </w:rPr>
        <w:t>фиксирующие</w:t>
      </w:r>
      <w:r>
        <w:rPr>
          <w:sz w:val="28"/>
        </w:rPr>
        <w:tab/>
      </w:r>
      <w:r>
        <w:rPr>
          <w:spacing w:val="-2"/>
          <w:sz w:val="28"/>
        </w:rPr>
        <w:t>разрыв</w:t>
      </w:r>
      <w:r>
        <w:rPr>
          <w:sz w:val="28"/>
        </w:rPr>
        <w:tab/>
      </w:r>
      <w:r>
        <w:rPr>
          <w:spacing w:val="-2"/>
          <w:sz w:val="28"/>
        </w:rPr>
        <w:t>между</w:t>
      </w:r>
      <w:r>
        <w:rPr>
          <w:sz w:val="28"/>
        </w:rPr>
        <w:tab/>
      </w:r>
      <w:r>
        <w:rPr>
          <w:spacing w:val="-2"/>
          <w:sz w:val="28"/>
        </w:rPr>
        <w:t xml:space="preserve">реальным </w:t>
      </w:r>
      <w:r>
        <w:rPr>
          <w:sz w:val="28"/>
        </w:rPr>
        <w:t>и желательным состоянием ситуации, объекта, самостоятельно устанавливать искомое и данное;</w:t>
      </w:r>
    </w:p>
    <w:p w:rsidR="00053D68" w:rsidRDefault="00DD0727">
      <w:pPr>
        <w:pStyle w:val="a5"/>
        <w:numPr>
          <w:ilvl w:val="1"/>
          <w:numId w:val="67"/>
        </w:numPr>
        <w:tabs>
          <w:tab w:val="left" w:pos="1559"/>
        </w:tabs>
        <w:spacing w:before="1" w:line="360" w:lineRule="auto"/>
        <w:ind w:left="566" w:right="831" w:firstLine="708"/>
        <w:rPr>
          <w:sz w:val="28"/>
        </w:rPr>
      </w:pPr>
      <w:r>
        <w:rPr>
          <w:sz w:val="28"/>
        </w:rPr>
        <w:t>формировать</w:t>
      </w:r>
      <w:r>
        <w:rPr>
          <w:spacing w:val="-7"/>
          <w:sz w:val="28"/>
        </w:rPr>
        <w:t xml:space="preserve"> </w:t>
      </w:r>
      <w:r>
        <w:rPr>
          <w:sz w:val="28"/>
        </w:rPr>
        <w:t>гипотезу</w:t>
      </w:r>
      <w:r>
        <w:rPr>
          <w:spacing w:val="-7"/>
          <w:sz w:val="28"/>
        </w:rPr>
        <w:t xml:space="preserve"> </w:t>
      </w:r>
      <w:r>
        <w:rPr>
          <w:sz w:val="28"/>
        </w:rPr>
        <w:t>об</w:t>
      </w:r>
      <w:r>
        <w:rPr>
          <w:spacing w:val="-7"/>
          <w:sz w:val="28"/>
        </w:rPr>
        <w:t xml:space="preserve"> </w:t>
      </w:r>
      <w:r>
        <w:rPr>
          <w:sz w:val="28"/>
        </w:rPr>
        <w:t>истинности</w:t>
      </w:r>
      <w:r>
        <w:rPr>
          <w:spacing w:val="-7"/>
          <w:sz w:val="28"/>
        </w:rPr>
        <w:t xml:space="preserve"> </w:t>
      </w:r>
      <w:r>
        <w:rPr>
          <w:sz w:val="28"/>
        </w:rPr>
        <w:t>собственных</w:t>
      </w:r>
      <w:r>
        <w:rPr>
          <w:spacing w:val="-7"/>
          <w:sz w:val="28"/>
        </w:rPr>
        <w:t xml:space="preserve"> </w:t>
      </w:r>
      <w:r>
        <w:rPr>
          <w:sz w:val="28"/>
        </w:rPr>
        <w:t>суждений</w:t>
      </w:r>
      <w:r>
        <w:rPr>
          <w:spacing w:val="-7"/>
          <w:sz w:val="28"/>
        </w:rPr>
        <w:t xml:space="preserve"> </w:t>
      </w:r>
      <w:r>
        <w:rPr>
          <w:sz w:val="28"/>
        </w:rPr>
        <w:t>и</w:t>
      </w:r>
      <w:r>
        <w:rPr>
          <w:spacing w:val="-7"/>
          <w:sz w:val="28"/>
        </w:rPr>
        <w:t xml:space="preserve"> </w:t>
      </w:r>
      <w:r>
        <w:rPr>
          <w:sz w:val="28"/>
        </w:rPr>
        <w:t>суждений других, аргументировать свою позицию, мнение;</w:t>
      </w:r>
    </w:p>
    <w:p w:rsidR="00053D68" w:rsidRDefault="00DD0727">
      <w:pPr>
        <w:pStyle w:val="a5"/>
        <w:numPr>
          <w:ilvl w:val="1"/>
          <w:numId w:val="67"/>
        </w:numPr>
        <w:tabs>
          <w:tab w:val="left" w:pos="1559"/>
        </w:tabs>
        <w:spacing w:before="1" w:line="360" w:lineRule="auto"/>
        <w:ind w:left="566" w:right="881" w:firstLine="708"/>
        <w:rPr>
          <w:sz w:val="28"/>
        </w:rPr>
      </w:pPr>
      <w:r>
        <w:rPr>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w:t>
      </w:r>
      <w:r>
        <w:rPr>
          <w:spacing w:val="-7"/>
          <w:sz w:val="28"/>
        </w:rPr>
        <w:t xml:space="preserve"> </w:t>
      </w:r>
      <w:r>
        <w:rPr>
          <w:sz w:val="28"/>
        </w:rPr>
        <w:t>причинно-следственных</w:t>
      </w:r>
      <w:r>
        <w:rPr>
          <w:spacing w:val="-7"/>
          <w:sz w:val="28"/>
        </w:rPr>
        <w:t xml:space="preserve"> </w:t>
      </w:r>
      <w:r>
        <w:rPr>
          <w:sz w:val="28"/>
        </w:rPr>
        <w:t>связей</w:t>
      </w:r>
      <w:r>
        <w:rPr>
          <w:spacing w:val="-7"/>
          <w:sz w:val="28"/>
        </w:rPr>
        <w:t xml:space="preserve"> </w:t>
      </w:r>
      <w:r>
        <w:rPr>
          <w:sz w:val="28"/>
        </w:rPr>
        <w:t>и</w:t>
      </w:r>
      <w:r>
        <w:rPr>
          <w:spacing w:val="-7"/>
          <w:sz w:val="28"/>
        </w:rPr>
        <w:t xml:space="preserve"> </w:t>
      </w:r>
      <w:r>
        <w:rPr>
          <w:sz w:val="28"/>
        </w:rPr>
        <w:t>зависимостей</w:t>
      </w:r>
      <w:r>
        <w:rPr>
          <w:spacing w:val="-7"/>
          <w:sz w:val="28"/>
        </w:rPr>
        <w:t xml:space="preserve"> </w:t>
      </w:r>
      <w:r>
        <w:rPr>
          <w:sz w:val="28"/>
        </w:rPr>
        <w:t>объектов</w:t>
      </w:r>
      <w:r>
        <w:rPr>
          <w:spacing w:val="-7"/>
          <w:sz w:val="28"/>
        </w:rPr>
        <w:t xml:space="preserve"> </w:t>
      </w:r>
      <w:r>
        <w:rPr>
          <w:sz w:val="28"/>
        </w:rPr>
        <w:t>между</w:t>
      </w:r>
      <w:r>
        <w:rPr>
          <w:spacing w:val="-7"/>
          <w:sz w:val="28"/>
        </w:rPr>
        <w:t xml:space="preserve"> </w:t>
      </w:r>
      <w:r>
        <w:rPr>
          <w:sz w:val="28"/>
        </w:rPr>
        <w:t>собой;</w:t>
      </w:r>
    </w:p>
    <w:p w:rsidR="00053D68" w:rsidRDefault="00DD0727">
      <w:pPr>
        <w:pStyle w:val="a5"/>
        <w:numPr>
          <w:ilvl w:val="1"/>
          <w:numId w:val="67"/>
        </w:numPr>
        <w:tabs>
          <w:tab w:val="left" w:pos="1559"/>
        </w:tabs>
        <w:spacing w:line="360" w:lineRule="auto"/>
        <w:ind w:left="566" w:right="637" w:firstLine="708"/>
        <w:rPr>
          <w:sz w:val="28"/>
        </w:rPr>
      </w:pPr>
      <w:r>
        <w:rPr>
          <w:sz w:val="28"/>
        </w:rPr>
        <w:t>оценивать</w:t>
      </w:r>
      <w:r>
        <w:rPr>
          <w:spacing w:val="40"/>
          <w:sz w:val="28"/>
        </w:rPr>
        <w:t xml:space="preserve"> </w:t>
      </w:r>
      <w:r>
        <w:rPr>
          <w:sz w:val="28"/>
        </w:rPr>
        <w:t>на</w:t>
      </w:r>
      <w:r>
        <w:rPr>
          <w:spacing w:val="40"/>
          <w:sz w:val="28"/>
        </w:rPr>
        <w:t xml:space="preserve"> </w:t>
      </w:r>
      <w:r>
        <w:rPr>
          <w:sz w:val="28"/>
        </w:rPr>
        <w:t>применимость</w:t>
      </w:r>
      <w:r>
        <w:rPr>
          <w:spacing w:val="40"/>
          <w:sz w:val="28"/>
        </w:rPr>
        <w:t xml:space="preserve"> </w:t>
      </w:r>
      <w:r>
        <w:rPr>
          <w:sz w:val="28"/>
        </w:rPr>
        <w:t>и</w:t>
      </w:r>
      <w:r>
        <w:rPr>
          <w:spacing w:val="40"/>
          <w:sz w:val="28"/>
        </w:rPr>
        <w:t xml:space="preserve"> </w:t>
      </w:r>
      <w:r>
        <w:rPr>
          <w:sz w:val="28"/>
        </w:rPr>
        <w:t>достоверность</w:t>
      </w:r>
      <w:r>
        <w:rPr>
          <w:spacing w:val="40"/>
          <w:sz w:val="28"/>
        </w:rPr>
        <w:t xml:space="preserve"> </w:t>
      </w:r>
      <w:r>
        <w:rPr>
          <w:sz w:val="28"/>
        </w:rPr>
        <w:t>информации,</w:t>
      </w:r>
      <w:r>
        <w:rPr>
          <w:spacing w:val="40"/>
          <w:sz w:val="28"/>
        </w:rPr>
        <w:t xml:space="preserve"> </w:t>
      </w:r>
      <w:r>
        <w:rPr>
          <w:sz w:val="28"/>
        </w:rPr>
        <w:t>полученной</w:t>
      </w:r>
      <w:r>
        <w:rPr>
          <w:spacing w:val="80"/>
          <w:sz w:val="28"/>
        </w:rPr>
        <w:t xml:space="preserve"> </w:t>
      </w:r>
      <w:r>
        <w:rPr>
          <w:sz w:val="28"/>
        </w:rPr>
        <w:t>в ходе исследования (эксперимента);</w:t>
      </w:r>
    </w:p>
    <w:p w:rsidR="00053D68" w:rsidRDefault="00DD0727">
      <w:pPr>
        <w:pStyle w:val="a5"/>
        <w:numPr>
          <w:ilvl w:val="1"/>
          <w:numId w:val="67"/>
        </w:numPr>
        <w:tabs>
          <w:tab w:val="left" w:pos="1559"/>
        </w:tabs>
        <w:spacing w:line="360" w:lineRule="auto"/>
        <w:ind w:left="566" w:right="935" w:firstLine="708"/>
        <w:rPr>
          <w:sz w:val="28"/>
        </w:rPr>
      </w:pPr>
      <w:r>
        <w:rPr>
          <w:sz w:val="28"/>
        </w:rPr>
        <w:t>самостоятельно формулировать обобщения и выводы по результатам проведенного</w:t>
      </w:r>
      <w:r>
        <w:rPr>
          <w:spacing w:val="-8"/>
          <w:sz w:val="28"/>
        </w:rPr>
        <w:t xml:space="preserve"> </w:t>
      </w:r>
      <w:r>
        <w:rPr>
          <w:sz w:val="28"/>
        </w:rPr>
        <w:t>наблюдения,</w:t>
      </w:r>
      <w:r>
        <w:rPr>
          <w:spacing w:val="-8"/>
          <w:sz w:val="28"/>
        </w:rPr>
        <w:t xml:space="preserve"> </w:t>
      </w:r>
      <w:r>
        <w:rPr>
          <w:sz w:val="28"/>
        </w:rPr>
        <w:t>опыта,</w:t>
      </w:r>
      <w:r>
        <w:rPr>
          <w:spacing w:val="-8"/>
          <w:sz w:val="28"/>
        </w:rPr>
        <w:t xml:space="preserve"> </w:t>
      </w:r>
      <w:r>
        <w:rPr>
          <w:sz w:val="28"/>
        </w:rPr>
        <w:t>исследования,</w:t>
      </w:r>
      <w:r>
        <w:rPr>
          <w:spacing w:val="-8"/>
          <w:sz w:val="28"/>
        </w:rPr>
        <w:t xml:space="preserve"> </w:t>
      </w:r>
      <w:r>
        <w:rPr>
          <w:sz w:val="28"/>
        </w:rPr>
        <w:t>владеть</w:t>
      </w:r>
      <w:r>
        <w:rPr>
          <w:spacing w:val="-8"/>
          <w:sz w:val="28"/>
        </w:rPr>
        <w:t xml:space="preserve"> </w:t>
      </w:r>
      <w:r>
        <w:rPr>
          <w:sz w:val="28"/>
        </w:rPr>
        <w:t>инструментами</w:t>
      </w:r>
      <w:r>
        <w:rPr>
          <w:spacing w:val="-8"/>
          <w:sz w:val="28"/>
        </w:rPr>
        <w:t xml:space="preserve"> </w:t>
      </w:r>
      <w:r>
        <w:rPr>
          <w:sz w:val="28"/>
        </w:rPr>
        <w:t>оценки достоверности полученных выводов и обобщений;</w:t>
      </w:r>
    </w:p>
    <w:p w:rsidR="00053D68" w:rsidRDefault="00DD0727">
      <w:pPr>
        <w:pStyle w:val="a5"/>
        <w:numPr>
          <w:ilvl w:val="1"/>
          <w:numId w:val="67"/>
        </w:numPr>
        <w:tabs>
          <w:tab w:val="left" w:pos="1559"/>
        </w:tabs>
        <w:spacing w:line="360" w:lineRule="auto"/>
        <w:ind w:left="566" w:right="703" w:firstLine="708"/>
        <w:rPr>
          <w:sz w:val="28"/>
        </w:rPr>
      </w:pPr>
      <w:r>
        <w:rPr>
          <w:sz w:val="28"/>
        </w:rPr>
        <w:t>прогнозировать</w:t>
      </w:r>
      <w:r>
        <w:rPr>
          <w:spacing w:val="40"/>
          <w:sz w:val="28"/>
        </w:rPr>
        <w:t xml:space="preserve"> </w:t>
      </w:r>
      <w:r>
        <w:rPr>
          <w:sz w:val="28"/>
        </w:rPr>
        <w:t>возможное</w:t>
      </w:r>
      <w:r>
        <w:rPr>
          <w:spacing w:val="40"/>
          <w:sz w:val="28"/>
        </w:rPr>
        <w:t xml:space="preserve"> </w:t>
      </w:r>
      <w:r>
        <w:rPr>
          <w:sz w:val="28"/>
        </w:rPr>
        <w:t>дальнейшее</w:t>
      </w:r>
      <w:r>
        <w:rPr>
          <w:spacing w:val="40"/>
          <w:sz w:val="28"/>
        </w:rPr>
        <w:t xml:space="preserve"> </w:t>
      </w:r>
      <w:r>
        <w:rPr>
          <w:sz w:val="28"/>
        </w:rPr>
        <w:t>развитие</w:t>
      </w:r>
      <w:r>
        <w:rPr>
          <w:spacing w:val="40"/>
          <w:sz w:val="28"/>
        </w:rPr>
        <w:t xml:space="preserve"> </w:t>
      </w:r>
      <w:r>
        <w:rPr>
          <w:sz w:val="28"/>
        </w:rPr>
        <w:t>процессов,</w:t>
      </w:r>
      <w:r>
        <w:rPr>
          <w:spacing w:val="40"/>
          <w:sz w:val="28"/>
        </w:rPr>
        <w:t xml:space="preserve"> </w:t>
      </w:r>
      <w:r>
        <w:rPr>
          <w:sz w:val="28"/>
        </w:rPr>
        <w:t>событий</w:t>
      </w:r>
      <w:r>
        <w:rPr>
          <w:spacing w:val="-4"/>
          <w:sz w:val="28"/>
        </w:rPr>
        <w:t xml:space="preserve"> </w:t>
      </w:r>
      <w:r>
        <w:rPr>
          <w:sz w:val="28"/>
        </w:rPr>
        <w:t>и их последствия в аналогичных</w:t>
      </w:r>
      <w:r>
        <w:rPr>
          <w:spacing w:val="-1"/>
          <w:sz w:val="28"/>
        </w:rPr>
        <w:t xml:space="preserve"> </w:t>
      </w:r>
      <w:r>
        <w:rPr>
          <w:sz w:val="28"/>
        </w:rPr>
        <w:t>или сходных</w:t>
      </w:r>
      <w:r>
        <w:rPr>
          <w:spacing w:val="-1"/>
          <w:sz w:val="28"/>
        </w:rPr>
        <w:t xml:space="preserve"> </w:t>
      </w:r>
      <w:r>
        <w:rPr>
          <w:sz w:val="28"/>
        </w:rPr>
        <w:t>ситуациях, выдвигать</w:t>
      </w:r>
      <w:r>
        <w:rPr>
          <w:spacing w:val="-3"/>
          <w:sz w:val="28"/>
        </w:rPr>
        <w:t xml:space="preserve"> </w:t>
      </w:r>
      <w:r>
        <w:rPr>
          <w:sz w:val="28"/>
        </w:rPr>
        <w:t>предположения об их развитии в новых условиях и контекстах;</w:t>
      </w:r>
    </w:p>
    <w:p w:rsidR="00053D68" w:rsidRDefault="00DD0727">
      <w:pPr>
        <w:pStyle w:val="a5"/>
        <w:numPr>
          <w:ilvl w:val="0"/>
          <w:numId w:val="67"/>
        </w:numPr>
        <w:tabs>
          <w:tab w:val="left" w:pos="1576"/>
        </w:tabs>
        <w:ind w:left="1576" w:hanging="302"/>
        <w:jc w:val="left"/>
        <w:rPr>
          <w:sz w:val="28"/>
        </w:rPr>
      </w:pPr>
      <w:r>
        <w:rPr>
          <w:sz w:val="28"/>
        </w:rPr>
        <w:t>работа</w:t>
      </w:r>
      <w:r>
        <w:rPr>
          <w:spacing w:val="-5"/>
          <w:sz w:val="28"/>
        </w:rPr>
        <w:t xml:space="preserve"> </w:t>
      </w:r>
      <w:r>
        <w:rPr>
          <w:sz w:val="28"/>
        </w:rPr>
        <w:t>с</w:t>
      </w:r>
      <w:r>
        <w:rPr>
          <w:spacing w:val="-3"/>
          <w:sz w:val="28"/>
        </w:rPr>
        <w:t xml:space="preserve"> </w:t>
      </w:r>
      <w:r>
        <w:rPr>
          <w:spacing w:val="-2"/>
          <w:sz w:val="28"/>
        </w:rPr>
        <w:t>информацией:</w:t>
      </w:r>
    </w:p>
    <w:p w:rsidR="00053D68" w:rsidRDefault="00DD0727">
      <w:pPr>
        <w:pStyle w:val="a5"/>
        <w:numPr>
          <w:ilvl w:val="1"/>
          <w:numId w:val="67"/>
        </w:numPr>
        <w:tabs>
          <w:tab w:val="left" w:pos="1559"/>
        </w:tabs>
        <w:spacing w:before="160" w:line="360" w:lineRule="auto"/>
        <w:ind w:left="566" w:right="615" w:firstLine="708"/>
        <w:jc w:val="both"/>
        <w:rPr>
          <w:sz w:val="28"/>
        </w:rPr>
      </w:pPr>
      <w:r>
        <w:rPr>
          <w:sz w:val="28"/>
        </w:rPr>
        <w:t>применять</w:t>
      </w:r>
      <w:r>
        <w:rPr>
          <w:spacing w:val="-10"/>
          <w:sz w:val="28"/>
        </w:rPr>
        <w:t xml:space="preserve"> </w:t>
      </w:r>
      <w:r>
        <w:rPr>
          <w:sz w:val="28"/>
        </w:rPr>
        <w:t>различные</w:t>
      </w:r>
      <w:r>
        <w:rPr>
          <w:spacing w:val="-9"/>
          <w:sz w:val="28"/>
        </w:rPr>
        <w:t xml:space="preserve"> </w:t>
      </w:r>
      <w:r>
        <w:rPr>
          <w:sz w:val="28"/>
        </w:rPr>
        <w:t>методы,</w:t>
      </w:r>
      <w:r>
        <w:rPr>
          <w:spacing w:val="-9"/>
          <w:sz w:val="28"/>
        </w:rPr>
        <w:t xml:space="preserve"> </w:t>
      </w:r>
      <w:r>
        <w:rPr>
          <w:sz w:val="28"/>
        </w:rPr>
        <w:t>инструменты</w:t>
      </w:r>
      <w:r>
        <w:rPr>
          <w:spacing w:val="-11"/>
          <w:sz w:val="28"/>
        </w:rPr>
        <w:t xml:space="preserve"> </w:t>
      </w:r>
      <w:r>
        <w:rPr>
          <w:sz w:val="28"/>
        </w:rPr>
        <w:t>и</w:t>
      </w:r>
      <w:r>
        <w:rPr>
          <w:spacing w:val="-9"/>
          <w:sz w:val="28"/>
        </w:rPr>
        <w:t xml:space="preserve"> </w:t>
      </w:r>
      <w:r>
        <w:rPr>
          <w:sz w:val="28"/>
        </w:rPr>
        <w:t>запросы</w:t>
      </w:r>
      <w:r>
        <w:rPr>
          <w:spacing w:val="-11"/>
          <w:sz w:val="28"/>
        </w:rPr>
        <w:t xml:space="preserve"> </w:t>
      </w:r>
      <w:r>
        <w:rPr>
          <w:sz w:val="28"/>
        </w:rPr>
        <w:t>при</w:t>
      </w:r>
      <w:r>
        <w:rPr>
          <w:spacing w:val="-9"/>
          <w:sz w:val="28"/>
        </w:rPr>
        <w:t xml:space="preserve"> </w:t>
      </w:r>
      <w:r>
        <w:rPr>
          <w:sz w:val="28"/>
        </w:rPr>
        <w:t>поиске</w:t>
      </w:r>
      <w:r>
        <w:rPr>
          <w:spacing w:val="-9"/>
          <w:sz w:val="28"/>
        </w:rPr>
        <w:t xml:space="preserve"> </w:t>
      </w:r>
      <w:r>
        <w:rPr>
          <w:sz w:val="28"/>
        </w:rPr>
        <w:t>и</w:t>
      </w:r>
      <w:r>
        <w:rPr>
          <w:spacing w:val="-9"/>
          <w:sz w:val="28"/>
        </w:rPr>
        <w:t xml:space="preserve"> </w:t>
      </w:r>
      <w:r>
        <w:rPr>
          <w:sz w:val="28"/>
        </w:rPr>
        <w:t>отборе информации</w:t>
      </w:r>
      <w:r>
        <w:rPr>
          <w:spacing w:val="40"/>
          <w:sz w:val="28"/>
        </w:rPr>
        <w:t xml:space="preserve"> </w:t>
      </w:r>
      <w:r>
        <w:rPr>
          <w:sz w:val="28"/>
        </w:rPr>
        <w:t>или</w:t>
      </w:r>
      <w:r>
        <w:rPr>
          <w:spacing w:val="40"/>
          <w:sz w:val="28"/>
        </w:rPr>
        <w:t xml:space="preserve"> </w:t>
      </w:r>
      <w:r>
        <w:rPr>
          <w:sz w:val="28"/>
        </w:rPr>
        <w:t>данных</w:t>
      </w:r>
      <w:r>
        <w:rPr>
          <w:spacing w:val="40"/>
          <w:sz w:val="28"/>
        </w:rPr>
        <w:t xml:space="preserve"> </w:t>
      </w:r>
      <w:r>
        <w:rPr>
          <w:sz w:val="28"/>
        </w:rPr>
        <w:t>из</w:t>
      </w:r>
      <w:r>
        <w:rPr>
          <w:spacing w:val="40"/>
          <w:sz w:val="28"/>
        </w:rPr>
        <w:t xml:space="preserve"> </w:t>
      </w:r>
      <w:r>
        <w:rPr>
          <w:sz w:val="28"/>
        </w:rPr>
        <w:t>источников</w:t>
      </w:r>
      <w:r>
        <w:rPr>
          <w:spacing w:val="40"/>
          <w:sz w:val="28"/>
        </w:rPr>
        <w:t xml:space="preserve"> </w:t>
      </w:r>
      <w:r>
        <w:rPr>
          <w:sz w:val="28"/>
        </w:rPr>
        <w:t>с</w:t>
      </w:r>
      <w:r>
        <w:rPr>
          <w:spacing w:val="40"/>
          <w:sz w:val="28"/>
        </w:rPr>
        <w:t xml:space="preserve"> </w:t>
      </w:r>
      <w:r>
        <w:rPr>
          <w:sz w:val="28"/>
        </w:rPr>
        <w:t>учетом</w:t>
      </w:r>
      <w:r>
        <w:rPr>
          <w:spacing w:val="40"/>
          <w:sz w:val="28"/>
        </w:rPr>
        <w:t xml:space="preserve"> </w:t>
      </w:r>
      <w:r>
        <w:rPr>
          <w:sz w:val="28"/>
        </w:rPr>
        <w:t>предложенной</w:t>
      </w:r>
      <w:r>
        <w:rPr>
          <w:spacing w:val="40"/>
          <w:sz w:val="28"/>
        </w:rPr>
        <w:t xml:space="preserve"> </w:t>
      </w:r>
      <w:r>
        <w:rPr>
          <w:sz w:val="28"/>
        </w:rPr>
        <w:t>учебной</w:t>
      </w:r>
      <w:r>
        <w:rPr>
          <w:spacing w:val="40"/>
          <w:sz w:val="28"/>
        </w:rPr>
        <w:t xml:space="preserve"> </w:t>
      </w:r>
      <w:r>
        <w:rPr>
          <w:sz w:val="28"/>
        </w:rPr>
        <w:t>задачи и заданных критериев;</w:t>
      </w:r>
    </w:p>
    <w:p w:rsidR="00053D68" w:rsidRDefault="00DD0727">
      <w:pPr>
        <w:pStyle w:val="a5"/>
        <w:numPr>
          <w:ilvl w:val="1"/>
          <w:numId w:val="67"/>
        </w:numPr>
        <w:tabs>
          <w:tab w:val="left" w:pos="1558"/>
        </w:tabs>
        <w:spacing w:before="1"/>
        <w:ind w:left="1558" w:hanging="285"/>
        <w:jc w:val="both"/>
        <w:rPr>
          <w:sz w:val="28"/>
        </w:rPr>
      </w:pPr>
      <w:r>
        <w:rPr>
          <w:sz w:val="28"/>
        </w:rPr>
        <w:t>выбирать,</w:t>
      </w:r>
      <w:r>
        <w:rPr>
          <w:spacing w:val="-8"/>
          <w:sz w:val="28"/>
        </w:rPr>
        <w:t xml:space="preserve"> </w:t>
      </w:r>
      <w:r>
        <w:rPr>
          <w:sz w:val="28"/>
        </w:rPr>
        <w:t>анализировать,</w:t>
      </w:r>
      <w:r>
        <w:rPr>
          <w:spacing w:val="-5"/>
          <w:sz w:val="28"/>
        </w:rPr>
        <w:t xml:space="preserve"> </w:t>
      </w:r>
      <w:r>
        <w:rPr>
          <w:sz w:val="28"/>
        </w:rPr>
        <w:t>систематизировать</w:t>
      </w:r>
      <w:r>
        <w:rPr>
          <w:spacing w:val="-5"/>
          <w:sz w:val="28"/>
        </w:rPr>
        <w:t xml:space="preserve"> </w:t>
      </w:r>
      <w:r>
        <w:rPr>
          <w:sz w:val="28"/>
        </w:rPr>
        <w:t>и</w:t>
      </w:r>
      <w:r>
        <w:rPr>
          <w:spacing w:val="-5"/>
          <w:sz w:val="28"/>
        </w:rPr>
        <w:t xml:space="preserve"> </w:t>
      </w:r>
      <w:r>
        <w:rPr>
          <w:spacing w:val="-2"/>
          <w:sz w:val="28"/>
        </w:rPr>
        <w:t>интерпретировать</w:t>
      </w:r>
    </w:p>
    <w:p w:rsidR="00053D68" w:rsidRDefault="00053D68">
      <w:pPr>
        <w:pStyle w:val="a5"/>
        <w:jc w:val="both"/>
        <w:rPr>
          <w:sz w:val="28"/>
        </w:rPr>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ind w:left="566"/>
      </w:pPr>
      <w:r>
        <w:t>информацию</w:t>
      </w:r>
      <w:r>
        <w:rPr>
          <w:spacing w:val="-4"/>
        </w:rPr>
        <w:t xml:space="preserve"> </w:t>
      </w:r>
      <w:r>
        <w:t>различных</w:t>
      </w:r>
      <w:r>
        <w:rPr>
          <w:spacing w:val="-3"/>
        </w:rPr>
        <w:t xml:space="preserve"> </w:t>
      </w:r>
      <w:r>
        <w:t>видов</w:t>
      </w:r>
      <w:r>
        <w:rPr>
          <w:spacing w:val="-3"/>
        </w:rPr>
        <w:t xml:space="preserve"> </w:t>
      </w:r>
      <w:r>
        <w:t>и</w:t>
      </w:r>
      <w:r>
        <w:rPr>
          <w:spacing w:val="-3"/>
        </w:rPr>
        <w:t xml:space="preserve"> </w:t>
      </w:r>
      <w:r>
        <w:t>форм</w:t>
      </w:r>
      <w:r>
        <w:rPr>
          <w:spacing w:val="-3"/>
        </w:rPr>
        <w:t xml:space="preserve"> </w:t>
      </w:r>
      <w:r>
        <w:rPr>
          <w:spacing w:val="-2"/>
        </w:rPr>
        <w:t>представления;</w:t>
      </w:r>
    </w:p>
    <w:p w:rsidR="00053D68" w:rsidRDefault="00DD0727">
      <w:pPr>
        <w:pStyle w:val="a5"/>
        <w:numPr>
          <w:ilvl w:val="1"/>
          <w:numId w:val="67"/>
        </w:numPr>
        <w:tabs>
          <w:tab w:val="left" w:pos="1559"/>
        </w:tabs>
        <w:spacing w:before="228" w:line="362" w:lineRule="auto"/>
        <w:ind w:left="566" w:right="723" w:firstLine="708"/>
        <w:rPr>
          <w:sz w:val="28"/>
        </w:rPr>
      </w:pPr>
      <w:r>
        <w:rPr>
          <w:sz w:val="28"/>
        </w:rPr>
        <w:t>находить</w:t>
      </w:r>
      <w:r>
        <w:rPr>
          <w:spacing w:val="-8"/>
          <w:sz w:val="28"/>
        </w:rPr>
        <w:t xml:space="preserve"> </w:t>
      </w:r>
      <w:r>
        <w:rPr>
          <w:sz w:val="28"/>
        </w:rPr>
        <w:t>сходные</w:t>
      </w:r>
      <w:r>
        <w:rPr>
          <w:spacing w:val="-8"/>
          <w:sz w:val="28"/>
        </w:rPr>
        <w:t xml:space="preserve"> </w:t>
      </w:r>
      <w:r>
        <w:rPr>
          <w:sz w:val="28"/>
        </w:rPr>
        <w:t>аргументы</w:t>
      </w:r>
      <w:r>
        <w:rPr>
          <w:spacing w:val="-8"/>
          <w:sz w:val="28"/>
        </w:rPr>
        <w:t xml:space="preserve"> </w:t>
      </w:r>
      <w:r>
        <w:rPr>
          <w:sz w:val="28"/>
        </w:rPr>
        <w:t>(подтверждающие</w:t>
      </w:r>
      <w:r>
        <w:rPr>
          <w:spacing w:val="-8"/>
          <w:sz w:val="28"/>
        </w:rPr>
        <w:t xml:space="preserve"> </w:t>
      </w:r>
      <w:r>
        <w:rPr>
          <w:sz w:val="28"/>
        </w:rPr>
        <w:t>или</w:t>
      </w:r>
      <w:r>
        <w:rPr>
          <w:spacing w:val="-8"/>
          <w:sz w:val="28"/>
        </w:rPr>
        <w:t xml:space="preserve"> </w:t>
      </w:r>
      <w:r>
        <w:rPr>
          <w:sz w:val="28"/>
        </w:rPr>
        <w:t>опровергающие</w:t>
      </w:r>
      <w:r>
        <w:rPr>
          <w:spacing w:val="-8"/>
          <w:sz w:val="28"/>
        </w:rPr>
        <w:t xml:space="preserve"> </w:t>
      </w:r>
      <w:r>
        <w:rPr>
          <w:sz w:val="28"/>
        </w:rPr>
        <w:t>одну и ту же идею, версию) в различных информационных источниках;</w:t>
      </w:r>
    </w:p>
    <w:p w:rsidR="00053D68" w:rsidRDefault="00DD0727">
      <w:pPr>
        <w:pStyle w:val="a5"/>
        <w:numPr>
          <w:ilvl w:val="1"/>
          <w:numId w:val="67"/>
        </w:numPr>
        <w:tabs>
          <w:tab w:val="left" w:pos="1559"/>
        </w:tabs>
        <w:spacing w:line="360" w:lineRule="auto"/>
        <w:ind w:left="566" w:right="1963" w:firstLine="708"/>
        <w:rPr>
          <w:sz w:val="28"/>
        </w:rPr>
      </w:pPr>
      <w:r>
        <w:rPr>
          <w:sz w:val="28"/>
        </w:rPr>
        <w:t>самостоятельно выбирать оптимальную форму предоставления информации</w:t>
      </w:r>
      <w:r>
        <w:rPr>
          <w:spacing w:val="-8"/>
          <w:sz w:val="28"/>
        </w:rPr>
        <w:t xml:space="preserve"> </w:t>
      </w:r>
      <w:r>
        <w:rPr>
          <w:sz w:val="28"/>
        </w:rPr>
        <w:t>и</w:t>
      </w:r>
      <w:r>
        <w:rPr>
          <w:spacing w:val="-8"/>
          <w:sz w:val="28"/>
        </w:rPr>
        <w:t xml:space="preserve"> </w:t>
      </w:r>
      <w:r>
        <w:rPr>
          <w:sz w:val="28"/>
        </w:rPr>
        <w:t>иллюстрировать</w:t>
      </w:r>
      <w:r>
        <w:rPr>
          <w:spacing w:val="-8"/>
          <w:sz w:val="28"/>
        </w:rPr>
        <w:t xml:space="preserve"> </w:t>
      </w:r>
      <w:r>
        <w:rPr>
          <w:sz w:val="28"/>
        </w:rPr>
        <w:t>решаемые</w:t>
      </w:r>
      <w:r>
        <w:rPr>
          <w:spacing w:val="-8"/>
          <w:sz w:val="28"/>
        </w:rPr>
        <w:t xml:space="preserve"> </w:t>
      </w:r>
      <w:r>
        <w:rPr>
          <w:sz w:val="28"/>
        </w:rPr>
        <w:t>задачи</w:t>
      </w:r>
      <w:r>
        <w:rPr>
          <w:spacing w:val="-8"/>
          <w:sz w:val="28"/>
        </w:rPr>
        <w:t xml:space="preserve"> </w:t>
      </w:r>
      <w:r>
        <w:rPr>
          <w:sz w:val="28"/>
        </w:rPr>
        <w:t>несложными</w:t>
      </w:r>
      <w:r>
        <w:rPr>
          <w:spacing w:val="-8"/>
          <w:sz w:val="28"/>
        </w:rPr>
        <w:t xml:space="preserve"> </w:t>
      </w:r>
      <w:r>
        <w:rPr>
          <w:sz w:val="28"/>
        </w:rPr>
        <w:t>схемами, диаграммами, иной графикой и их комбинациями;</w:t>
      </w:r>
    </w:p>
    <w:p w:rsidR="00053D68" w:rsidRDefault="00DD0727">
      <w:pPr>
        <w:pStyle w:val="a5"/>
        <w:numPr>
          <w:ilvl w:val="1"/>
          <w:numId w:val="67"/>
        </w:numPr>
        <w:tabs>
          <w:tab w:val="left" w:pos="1559"/>
        </w:tabs>
        <w:spacing w:line="360" w:lineRule="auto"/>
        <w:ind w:left="566" w:right="1719" w:firstLine="708"/>
        <w:rPr>
          <w:sz w:val="28"/>
        </w:rPr>
      </w:pPr>
      <w:r>
        <w:rPr>
          <w:sz w:val="28"/>
        </w:rPr>
        <w:t>оценивать</w:t>
      </w:r>
      <w:r>
        <w:rPr>
          <w:spacing w:val="-9"/>
          <w:sz w:val="28"/>
        </w:rPr>
        <w:t xml:space="preserve"> </w:t>
      </w:r>
      <w:r>
        <w:rPr>
          <w:sz w:val="28"/>
        </w:rPr>
        <w:t>надежность</w:t>
      </w:r>
      <w:r>
        <w:rPr>
          <w:spacing w:val="-9"/>
          <w:sz w:val="28"/>
        </w:rPr>
        <w:t xml:space="preserve"> </w:t>
      </w:r>
      <w:r>
        <w:rPr>
          <w:sz w:val="28"/>
        </w:rPr>
        <w:t>информации</w:t>
      </w:r>
      <w:r>
        <w:rPr>
          <w:spacing w:val="-9"/>
          <w:sz w:val="28"/>
        </w:rPr>
        <w:t xml:space="preserve"> </w:t>
      </w:r>
      <w:r>
        <w:rPr>
          <w:sz w:val="28"/>
        </w:rPr>
        <w:t>по</w:t>
      </w:r>
      <w:r>
        <w:rPr>
          <w:spacing w:val="-9"/>
          <w:sz w:val="28"/>
        </w:rPr>
        <w:t xml:space="preserve"> </w:t>
      </w:r>
      <w:r>
        <w:rPr>
          <w:sz w:val="28"/>
        </w:rPr>
        <w:t>критериям,</w:t>
      </w:r>
      <w:r>
        <w:rPr>
          <w:spacing w:val="-9"/>
          <w:sz w:val="28"/>
        </w:rPr>
        <w:t xml:space="preserve"> </w:t>
      </w:r>
      <w:r>
        <w:rPr>
          <w:sz w:val="28"/>
        </w:rPr>
        <w:t>предложенным педагогическим работником или сформулированным самостоятельно;</w:t>
      </w:r>
    </w:p>
    <w:p w:rsidR="00053D68" w:rsidRDefault="00DD0727">
      <w:pPr>
        <w:pStyle w:val="a5"/>
        <w:numPr>
          <w:ilvl w:val="1"/>
          <w:numId w:val="67"/>
        </w:numPr>
        <w:tabs>
          <w:tab w:val="left" w:pos="1559"/>
        </w:tabs>
        <w:spacing w:line="321" w:lineRule="exact"/>
        <w:ind w:left="1559" w:hanging="285"/>
        <w:rPr>
          <w:sz w:val="28"/>
        </w:rPr>
      </w:pPr>
      <w:r>
        <w:rPr>
          <w:sz w:val="28"/>
        </w:rPr>
        <w:t>эффективно</w:t>
      </w:r>
      <w:r>
        <w:rPr>
          <w:spacing w:val="-15"/>
          <w:sz w:val="28"/>
        </w:rPr>
        <w:t xml:space="preserve"> </w:t>
      </w:r>
      <w:r>
        <w:rPr>
          <w:sz w:val="28"/>
        </w:rPr>
        <w:t>запоминать</w:t>
      </w:r>
      <w:r>
        <w:rPr>
          <w:spacing w:val="-13"/>
          <w:sz w:val="28"/>
        </w:rPr>
        <w:t xml:space="preserve"> </w:t>
      </w:r>
      <w:r>
        <w:rPr>
          <w:sz w:val="28"/>
        </w:rPr>
        <w:t>и</w:t>
      </w:r>
      <w:r>
        <w:rPr>
          <w:spacing w:val="-12"/>
          <w:sz w:val="28"/>
        </w:rPr>
        <w:t xml:space="preserve"> </w:t>
      </w:r>
      <w:r>
        <w:rPr>
          <w:sz w:val="28"/>
        </w:rPr>
        <w:t>систематизировать</w:t>
      </w:r>
      <w:r>
        <w:rPr>
          <w:spacing w:val="-13"/>
          <w:sz w:val="28"/>
        </w:rPr>
        <w:t xml:space="preserve"> </w:t>
      </w:r>
      <w:r>
        <w:rPr>
          <w:spacing w:val="-2"/>
          <w:sz w:val="28"/>
        </w:rPr>
        <w:t>информацию.</w:t>
      </w:r>
    </w:p>
    <w:p w:rsidR="00053D68" w:rsidRDefault="00DD0727">
      <w:pPr>
        <w:spacing w:before="154"/>
        <w:ind w:left="1274"/>
        <w:rPr>
          <w:i/>
          <w:sz w:val="28"/>
        </w:rPr>
      </w:pPr>
      <w:r>
        <w:rPr>
          <w:i/>
          <w:spacing w:val="-2"/>
          <w:sz w:val="28"/>
        </w:rPr>
        <w:t>Коммуникативные</w:t>
      </w:r>
      <w:r>
        <w:rPr>
          <w:i/>
          <w:spacing w:val="6"/>
          <w:sz w:val="28"/>
        </w:rPr>
        <w:t xml:space="preserve"> </w:t>
      </w:r>
      <w:r>
        <w:rPr>
          <w:i/>
          <w:spacing w:val="-4"/>
          <w:sz w:val="28"/>
        </w:rPr>
        <w:t>УУД:</w:t>
      </w:r>
    </w:p>
    <w:p w:rsidR="00053D68" w:rsidRDefault="00DD0727">
      <w:pPr>
        <w:pStyle w:val="a3"/>
        <w:spacing w:before="164" w:line="360" w:lineRule="auto"/>
        <w:ind w:left="425" w:right="419"/>
      </w:pPr>
      <w:r>
        <w:t xml:space="preserve">Овладение системой универсальных учебных коммуникативных действий </w:t>
      </w:r>
      <w:r>
        <w:rPr>
          <w:spacing w:val="-2"/>
        </w:rPr>
        <w:t>обеспечивает</w:t>
      </w:r>
      <w:r>
        <w:rPr>
          <w:spacing w:val="-8"/>
        </w:rPr>
        <w:t xml:space="preserve"> </w:t>
      </w:r>
      <w:r>
        <w:rPr>
          <w:spacing w:val="-2"/>
        </w:rPr>
        <w:t>сформированность</w:t>
      </w:r>
      <w:r>
        <w:rPr>
          <w:spacing w:val="-8"/>
        </w:rPr>
        <w:t xml:space="preserve"> </w:t>
      </w:r>
      <w:r>
        <w:rPr>
          <w:spacing w:val="-2"/>
        </w:rPr>
        <w:t>социальных</w:t>
      </w:r>
      <w:r>
        <w:rPr>
          <w:spacing w:val="-8"/>
        </w:rPr>
        <w:t xml:space="preserve"> </w:t>
      </w:r>
      <w:r>
        <w:rPr>
          <w:spacing w:val="-2"/>
        </w:rPr>
        <w:t>навыков</w:t>
      </w:r>
      <w:r>
        <w:rPr>
          <w:spacing w:val="-8"/>
        </w:rPr>
        <w:t xml:space="preserve"> </w:t>
      </w:r>
      <w:r>
        <w:rPr>
          <w:spacing w:val="-2"/>
        </w:rPr>
        <w:t>и</w:t>
      </w:r>
      <w:r>
        <w:rPr>
          <w:spacing w:val="-8"/>
        </w:rPr>
        <w:t xml:space="preserve"> </w:t>
      </w:r>
      <w:r>
        <w:rPr>
          <w:spacing w:val="-2"/>
        </w:rPr>
        <w:t>эмоционального</w:t>
      </w:r>
      <w:r>
        <w:rPr>
          <w:spacing w:val="-8"/>
        </w:rPr>
        <w:t xml:space="preserve"> </w:t>
      </w:r>
      <w:r>
        <w:rPr>
          <w:spacing w:val="-2"/>
        </w:rPr>
        <w:t>интеллекта обучающихся.</w:t>
      </w:r>
    </w:p>
    <w:p w:rsidR="00053D68" w:rsidRDefault="00DD0727">
      <w:pPr>
        <w:pStyle w:val="a5"/>
        <w:numPr>
          <w:ilvl w:val="0"/>
          <w:numId w:val="66"/>
        </w:numPr>
        <w:tabs>
          <w:tab w:val="left" w:pos="1576"/>
        </w:tabs>
        <w:spacing w:before="119"/>
        <w:ind w:left="1576" w:hanging="302"/>
        <w:rPr>
          <w:sz w:val="28"/>
        </w:rPr>
      </w:pPr>
      <w:r>
        <w:rPr>
          <w:spacing w:val="-2"/>
          <w:sz w:val="28"/>
        </w:rPr>
        <w:t>общение:</w:t>
      </w:r>
    </w:p>
    <w:p w:rsidR="00053D68" w:rsidRDefault="00DD0727">
      <w:pPr>
        <w:pStyle w:val="a3"/>
        <w:tabs>
          <w:tab w:val="left" w:pos="1558"/>
        </w:tabs>
        <w:spacing w:before="160" w:line="350" w:lineRule="auto"/>
        <w:ind w:left="566" w:right="613" w:firstLine="708"/>
      </w:pPr>
      <w:r>
        <w:rPr>
          <w:rFonts w:ascii="Arial MT" w:hAnsi="Arial MT"/>
          <w:spacing w:val="-280"/>
        </w:rPr>
        <w:t></w:t>
      </w:r>
      <w:r>
        <w:rPr>
          <w:rFonts w:ascii="Arial MT" w:hAnsi="Arial MT"/>
        </w:rPr>
        <w:tab/>
      </w:r>
      <w:r>
        <w:rPr>
          <w:spacing w:val="-2"/>
        </w:rPr>
        <w:t>воспринимать</w:t>
      </w:r>
      <w:r>
        <w:rPr>
          <w:spacing w:val="-7"/>
        </w:rPr>
        <w:t xml:space="preserve"> </w:t>
      </w:r>
      <w:r>
        <w:rPr>
          <w:spacing w:val="-2"/>
        </w:rPr>
        <w:t>и</w:t>
      </w:r>
      <w:r>
        <w:rPr>
          <w:spacing w:val="-6"/>
        </w:rPr>
        <w:t xml:space="preserve"> </w:t>
      </w:r>
      <w:r>
        <w:rPr>
          <w:spacing w:val="-2"/>
        </w:rPr>
        <w:t>формулировать</w:t>
      </w:r>
      <w:r>
        <w:rPr>
          <w:spacing w:val="-7"/>
        </w:rPr>
        <w:t xml:space="preserve"> </w:t>
      </w:r>
      <w:r>
        <w:rPr>
          <w:spacing w:val="-2"/>
        </w:rPr>
        <w:t>суждения,</w:t>
      </w:r>
      <w:r>
        <w:rPr>
          <w:spacing w:val="-6"/>
        </w:rPr>
        <w:t xml:space="preserve"> </w:t>
      </w:r>
      <w:r>
        <w:rPr>
          <w:spacing w:val="-2"/>
        </w:rPr>
        <w:t>выражать</w:t>
      </w:r>
      <w:r>
        <w:rPr>
          <w:spacing w:val="-7"/>
        </w:rPr>
        <w:t xml:space="preserve"> </w:t>
      </w:r>
      <w:r>
        <w:rPr>
          <w:spacing w:val="-2"/>
        </w:rPr>
        <w:t>эмоции</w:t>
      </w:r>
      <w:r>
        <w:rPr>
          <w:spacing w:val="-6"/>
        </w:rPr>
        <w:t xml:space="preserve"> </w:t>
      </w:r>
      <w:r>
        <w:rPr>
          <w:spacing w:val="-2"/>
        </w:rPr>
        <w:t>в</w:t>
      </w:r>
      <w:r>
        <w:rPr>
          <w:spacing w:val="-7"/>
        </w:rPr>
        <w:t xml:space="preserve"> </w:t>
      </w:r>
      <w:r>
        <w:rPr>
          <w:spacing w:val="-2"/>
        </w:rPr>
        <w:t xml:space="preserve">соответствии </w:t>
      </w:r>
      <w:r>
        <w:t>с целями и условиями общения;</w:t>
      </w:r>
    </w:p>
    <w:p w:rsidR="00053D68" w:rsidRDefault="00DD0727">
      <w:pPr>
        <w:pStyle w:val="a3"/>
        <w:tabs>
          <w:tab w:val="left" w:pos="1559"/>
        </w:tabs>
        <w:spacing w:before="11"/>
        <w:ind w:left="1274"/>
      </w:pPr>
      <w:r>
        <w:rPr>
          <w:rFonts w:ascii="Arial MT" w:hAnsi="Arial MT"/>
          <w:spacing w:val="-280"/>
        </w:rPr>
        <w:t></w:t>
      </w:r>
      <w:r>
        <w:rPr>
          <w:rFonts w:ascii="Arial MT" w:hAnsi="Arial MT"/>
        </w:rPr>
        <w:tab/>
      </w:r>
      <w:r>
        <w:t>выражать</w:t>
      </w:r>
      <w:r>
        <w:rPr>
          <w:spacing w:val="-12"/>
        </w:rPr>
        <w:t xml:space="preserve"> </w:t>
      </w:r>
      <w:r>
        <w:t>себя</w:t>
      </w:r>
      <w:r>
        <w:rPr>
          <w:spacing w:val="-6"/>
        </w:rPr>
        <w:t xml:space="preserve"> </w:t>
      </w:r>
      <w:r>
        <w:t>(свою</w:t>
      </w:r>
      <w:r>
        <w:rPr>
          <w:spacing w:val="-7"/>
        </w:rPr>
        <w:t xml:space="preserve"> </w:t>
      </w:r>
      <w:r>
        <w:t>точку</w:t>
      </w:r>
      <w:r>
        <w:rPr>
          <w:spacing w:val="-8"/>
        </w:rPr>
        <w:t xml:space="preserve"> </w:t>
      </w:r>
      <w:r>
        <w:t>зрения)</w:t>
      </w:r>
      <w:r>
        <w:rPr>
          <w:spacing w:val="-7"/>
        </w:rPr>
        <w:t xml:space="preserve"> </w:t>
      </w:r>
      <w:r>
        <w:t>в</w:t>
      </w:r>
      <w:r>
        <w:rPr>
          <w:spacing w:val="-6"/>
        </w:rPr>
        <w:t xml:space="preserve"> </w:t>
      </w:r>
      <w:r>
        <w:t>устных</w:t>
      </w:r>
      <w:r>
        <w:rPr>
          <w:spacing w:val="-6"/>
        </w:rPr>
        <w:t xml:space="preserve"> </w:t>
      </w:r>
      <w:r>
        <w:t>и</w:t>
      </w:r>
      <w:r>
        <w:rPr>
          <w:spacing w:val="-9"/>
        </w:rPr>
        <w:t xml:space="preserve"> </w:t>
      </w:r>
      <w:r>
        <w:t>письменных</w:t>
      </w:r>
      <w:r>
        <w:rPr>
          <w:spacing w:val="-4"/>
        </w:rPr>
        <w:t xml:space="preserve"> </w:t>
      </w:r>
      <w:r>
        <w:rPr>
          <w:spacing w:val="-2"/>
        </w:rPr>
        <w:t>текстах;</w:t>
      </w:r>
    </w:p>
    <w:p w:rsidR="00053D68" w:rsidRDefault="00DD0727">
      <w:pPr>
        <w:pStyle w:val="a3"/>
        <w:tabs>
          <w:tab w:val="left" w:pos="1558"/>
        </w:tabs>
        <w:spacing w:before="160" w:line="357" w:lineRule="auto"/>
        <w:ind w:left="566" w:right="953" w:firstLine="708"/>
      </w:pPr>
      <w:r>
        <w:rPr>
          <w:rFonts w:ascii="Arial MT" w:hAnsi="Arial MT"/>
          <w:spacing w:val="-280"/>
        </w:rPr>
        <w:t></w:t>
      </w:r>
      <w:r>
        <w:rPr>
          <w:rFonts w:ascii="Arial MT" w:hAnsi="Arial MT"/>
        </w:rPr>
        <w:tab/>
      </w:r>
      <w:r>
        <w:t>распознавать невербальные средства общения, понимать значение социальных</w:t>
      </w:r>
      <w:r>
        <w:rPr>
          <w:spacing w:val="-6"/>
        </w:rPr>
        <w:t xml:space="preserve"> </w:t>
      </w:r>
      <w:r>
        <w:t>знаков,</w:t>
      </w:r>
      <w:r>
        <w:rPr>
          <w:spacing w:val="-6"/>
        </w:rPr>
        <w:t xml:space="preserve"> </w:t>
      </w:r>
      <w:r>
        <w:t>знать</w:t>
      </w:r>
      <w:r>
        <w:rPr>
          <w:spacing w:val="-6"/>
        </w:rPr>
        <w:t xml:space="preserve"> </w:t>
      </w:r>
      <w:r>
        <w:t>и</w:t>
      </w:r>
      <w:r>
        <w:rPr>
          <w:spacing w:val="-6"/>
        </w:rPr>
        <w:t xml:space="preserve"> </w:t>
      </w:r>
      <w:r>
        <w:t>распознавать</w:t>
      </w:r>
      <w:r>
        <w:rPr>
          <w:spacing w:val="-6"/>
        </w:rPr>
        <w:t xml:space="preserve"> </w:t>
      </w:r>
      <w:r>
        <w:t>предпосылки</w:t>
      </w:r>
      <w:r>
        <w:rPr>
          <w:spacing w:val="-6"/>
        </w:rPr>
        <w:t xml:space="preserve"> </w:t>
      </w:r>
      <w:r>
        <w:t>конфликтных</w:t>
      </w:r>
      <w:r>
        <w:rPr>
          <w:spacing w:val="-6"/>
        </w:rPr>
        <w:t xml:space="preserve"> </w:t>
      </w:r>
      <w:r>
        <w:t>ситуаций</w:t>
      </w:r>
      <w:r>
        <w:rPr>
          <w:spacing w:val="-6"/>
        </w:rPr>
        <w:t xml:space="preserve"> </w:t>
      </w:r>
      <w:r>
        <w:t>и смягчать конфликты, вести переговоры;</w:t>
      </w:r>
    </w:p>
    <w:p w:rsidR="00053D68" w:rsidRDefault="00DD0727">
      <w:pPr>
        <w:pStyle w:val="a3"/>
        <w:tabs>
          <w:tab w:val="left" w:pos="1558"/>
          <w:tab w:val="left" w:pos="2999"/>
          <w:tab w:val="left" w:pos="4566"/>
          <w:tab w:val="left" w:pos="5763"/>
          <w:tab w:val="left" w:pos="7271"/>
          <w:tab w:val="left" w:pos="9237"/>
        </w:tabs>
        <w:spacing w:line="350" w:lineRule="auto"/>
        <w:ind w:left="566" w:right="649" w:firstLine="708"/>
      </w:pPr>
      <w:r>
        <w:rPr>
          <w:rFonts w:ascii="Arial MT" w:hAnsi="Arial MT"/>
          <w:spacing w:val="-280"/>
        </w:rPr>
        <w:t></w:t>
      </w:r>
      <w:r>
        <w:rPr>
          <w:rFonts w:ascii="Arial MT" w:hAnsi="Arial MT"/>
        </w:rPr>
        <w:tab/>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053D68" w:rsidRDefault="00DD0727">
      <w:pPr>
        <w:pStyle w:val="a3"/>
        <w:tabs>
          <w:tab w:val="left" w:pos="1558"/>
        </w:tabs>
        <w:spacing w:before="6" w:line="357" w:lineRule="auto"/>
        <w:ind w:left="566" w:right="1834" w:firstLine="708"/>
      </w:pPr>
      <w:r>
        <w:rPr>
          <w:rFonts w:ascii="Arial MT" w:hAnsi="Arial MT"/>
          <w:spacing w:val="-280"/>
        </w:rPr>
        <w:t></w:t>
      </w:r>
      <w:r>
        <w:rPr>
          <w:rFonts w:ascii="Arial MT" w:hAnsi="Arial MT"/>
        </w:rPr>
        <w:tab/>
      </w:r>
      <w:r>
        <w:t>в ходе диалога и (или) дискуссии задавать вопросы по существу обсуждаемой</w:t>
      </w:r>
      <w:r>
        <w:rPr>
          <w:spacing w:val="-5"/>
        </w:rPr>
        <w:t xml:space="preserve"> </w:t>
      </w:r>
      <w:r>
        <w:t>темы</w:t>
      </w:r>
      <w:r>
        <w:rPr>
          <w:spacing w:val="-5"/>
        </w:rPr>
        <w:t xml:space="preserve"> </w:t>
      </w:r>
      <w:r>
        <w:t>и</w:t>
      </w:r>
      <w:r>
        <w:rPr>
          <w:spacing w:val="-5"/>
        </w:rPr>
        <w:t xml:space="preserve"> </w:t>
      </w:r>
      <w:r>
        <w:t>высказывать</w:t>
      </w:r>
      <w:r>
        <w:rPr>
          <w:spacing w:val="-5"/>
        </w:rPr>
        <w:t xml:space="preserve"> </w:t>
      </w:r>
      <w:r>
        <w:t>идеи,</w:t>
      </w:r>
      <w:r>
        <w:rPr>
          <w:spacing w:val="-5"/>
        </w:rPr>
        <w:t xml:space="preserve"> </w:t>
      </w:r>
      <w:r>
        <w:t>нацеленные</w:t>
      </w:r>
      <w:r>
        <w:rPr>
          <w:spacing w:val="-5"/>
        </w:rPr>
        <w:t xml:space="preserve"> </w:t>
      </w:r>
      <w:r>
        <w:t>на</w:t>
      </w:r>
      <w:r>
        <w:rPr>
          <w:spacing w:val="-5"/>
        </w:rPr>
        <w:t xml:space="preserve"> </w:t>
      </w:r>
      <w:r>
        <w:t>решение</w:t>
      </w:r>
      <w:r>
        <w:rPr>
          <w:spacing w:val="-5"/>
        </w:rPr>
        <w:t xml:space="preserve"> </w:t>
      </w:r>
      <w:r>
        <w:t>задачи</w:t>
      </w:r>
      <w:r>
        <w:rPr>
          <w:spacing w:val="-5"/>
        </w:rPr>
        <w:t xml:space="preserve"> </w:t>
      </w:r>
      <w:r>
        <w:t>и поддержание благожелательности общения;</w:t>
      </w:r>
    </w:p>
    <w:p w:rsidR="00053D68" w:rsidRDefault="00DD0727">
      <w:pPr>
        <w:pStyle w:val="a3"/>
        <w:tabs>
          <w:tab w:val="left" w:pos="1558"/>
        </w:tabs>
        <w:spacing w:line="350" w:lineRule="auto"/>
        <w:ind w:left="566" w:right="1085" w:firstLine="708"/>
      </w:pPr>
      <w:r>
        <w:rPr>
          <w:rFonts w:ascii="Arial MT" w:hAnsi="Arial MT"/>
          <w:spacing w:val="-280"/>
        </w:rPr>
        <w:t></w:t>
      </w:r>
      <w:r>
        <w:rPr>
          <w:rFonts w:ascii="Arial MT" w:hAnsi="Arial MT"/>
        </w:rPr>
        <w:tab/>
      </w:r>
      <w:r>
        <w:t>сопоставлять</w:t>
      </w:r>
      <w:r>
        <w:rPr>
          <w:spacing w:val="-6"/>
        </w:rPr>
        <w:t xml:space="preserve"> </w:t>
      </w:r>
      <w:r>
        <w:t>свои</w:t>
      </w:r>
      <w:r>
        <w:rPr>
          <w:spacing w:val="-6"/>
        </w:rPr>
        <w:t xml:space="preserve"> </w:t>
      </w:r>
      <w:r>
        <w:t>суждения</w:t>
      </w:r>
      <w:r>
        <w:rPr>
          <w:spacing w:val="-6"/>
        </w:rPr>
        <w:t xml:space="preserve"> </w:t>
      </w:r>
      <w:r>
        <w:t>с</w:t>
      </w:r>
      <w:r>
        <w:rPr>
          <w:spacing w:val="-6"/>
        </w:rPr>
        <w:t xml:space="preserve"> </w:t>
      </w:r>
      <w:r>
        <w:t>суждениями</w:t>
      </w:r>
      <w:r>
        <w:rPr>
          <w:spacing w:val="-6"/>
        </w:rPr>
        <w:t xml:space="preserve"> </w:t>
      </w:r>
      <w:r>
        <w:t>других</w:t>
      </w:r>
      <w:r>
        <w:rPr>
          <w:spacing w:val="-6"/>
        </w:rPr>
        <w:t xml:space="preserve"> </w:t>
      </w:r>
      <w:r>
        <w:t>участников</w:t>
      </w:r>
      <w:r>
        <w:rPr>
          <w:spacing w:val="-6"/>
        </w:rPr>
        <w:t xml:space="preserve"> </w:t>
      </w:r>
      <w:r>
        <w:t>диалога, обнаруживать различие и сходство позиций;</w:t>
      </w:r>
    </w:p>
    <w:p w:rsidR="00053D68" w:rsidRDefault="00DD0727">
      <w:pPr>
        <w:pStyle w:val="a3"/>
        <w:tabs>
          <w:tab w:val="left" w:pos="1558"/>
        </w:tabs>
        <w:spacing w:before="7" w:line="350" w:lineRule="auto"/>
        <w:ind w:left="566" w:right="980" w:firstLine="708"/>
      </w:pPr>
      <w:r>
        <w:rPr>
          <w:rFonts w:ascii="Arial MT" w:hAnsi="Arial MT"/>
          <w:spacing w:val="-280"/>
        </w:rPr>
        <w:t></w:t>
      </w:r>
      <w:r>
        <w:rPr>
          <w:rFonts w:ascii="Arial MT" w:hAnsi="Arial MT"/>
        </w:rPr>
        <w:tab/>
      </w:r>
      <w:r>
        <w:t>публично</w:t>
      </w:r>
      <w:r>
        <w:rPr>
          <w:spacing w:val="-9"/>
        </w:rPr>
        <w:t xml:space="preserve"> </w:t>
      </w:r>
      <w:r>
        <w:t>представлять</w:t>
      </w:r>
      <w:r>
        <w:rPr>
          <w:spacing w:val="-9"/>
        </w:rPr>
        <w:t xml:space="preserve"> </w:t>
      </w:r>
      <w:r>
        <w:t>результаты</w:t>
      </w:r>
      <w:r>
        <w:rPr>
          <w:spacing w:val="-9"/>
        </w:rPr>
        <w:t xml:space="preserve"> </w:t>
      </w:r>
      <w:r>
        <w:t>выполненного</w:t>
      </w:r>
      <w:r>
        <w:rPr>
          <w:spacing w:val="-9"/>
        </w:rPr>
        <w:t xml:space="preserve"> </w:t>
      </w:r>
      <w:r>
        <w:t>опыта</w:t>
      </w:r>
      <w:r>
        <w:rPr>
          <w:spacing w:val="-9"/>
        </w:rPr>
        <w:t xml:space="preserve"> </w:t>
      </w:r>
      <w:r>
        <w:t>(эксперимента, исследования, проекта);</w:t>
      </w:r>
    </w:p>
    <w:p w:rsidR="00053D68" w:rsidRDefault="00DD0727">
      <w:pPr>
        <w:pStyle w:val="a3"/>
        <w:tabs>
          <w:tab w:val="left" w:pos="1558"/>
        </w:tabs>
        <w:spacing w:before="84"/>
        <w:ind w:left="1273"/>
      </w:pPr>
      <w:r>
        <w:rPr>
          <w:rFonts w:ascii="Arial MT" w:hAnsi="Arial MT"/>
          <w:spacing w:val="-280"/>
        </w:rPr>
        <w:t></w:t>
      </w:r>
      <w:r>
        <w:rPr>
          <w:rFonts w:ascii="Arial MT" w:hAnsi="Arial MT"/>
        </w:rPr>
        <w:tab/>
      </w:r>
      <w:r>
        <w:t>самостоятельно</w:t>
      </w:r>
      <w:r>
        <w:rPr>
          <w:spacing w:val="-7"/>
        </w:rPr>
        <w:t xml:space="preserve"> </w:t>
      </w:r>
      <w:r>
        <w:t>выбирать</w:t>
      </w:r>
      <w:r>
        <w:rPr>
          <w:spacing w:val="-6"/>
        </w:rPr>
        <w:t xml:space="preserve"> </w:t>
      </w:r>
      <w:r>
        <w:t>формат</w:t>
      </w:r>
      <w:r>
        <w:rPr>
          <w:spacing w:val="-6"/>
        </w:rPr>
        <w:t xml:space="preserve"> </w:t>
      </w:r>
      <w:r>
        <w:t>выступления</w:t>
      </w:r>
      <w:r>
        <w:rPr>
          <w:spacing w:val="-3"/>
        </w:rPr>
        <w:t xml:space="preserve"> </w:t>
      </w:r>
      <w:r>
        <w:t>с</w:t>
      </w:r>
      <w:r>
        <w:rPr>
          <w:spacing w:val="-3"/>
        </w:rPr>
        <w:t xml:space="preserve"> </w:t>
      </w:r>
      <w:r>
        <w:t>учетом</w:t>
      </w:r>
      <w:r>
        <w:rPr>
          <w:spacing w:val="-6"/>
        </w:rPr>
        <w:t xml:space="preserve"> </w:t>
      </w:r>
      <w:r>
        <w:t>задач</w:t>
      </w:r>
      <w:r>
        <w:rPr>
          <w:spacing w:val="-3"/>
        </w:rPr>
        <w:t xml:space="preserve"> </w:t>
      </w:r>
      <w:r>
        <w:rPr>
          <w:spacing w:val="-2"/>
        </w:rPr>
        <w:t>презентации</w:t>
      </w:r>
    </w:p>
    <w:p w:rsidR="00053D68" w:rsidRDefault="00053D68">
      <w:pPr>
        <w:pStyle w:val="a3"/>
        <w:sectPr w:rsidR="00053D68">
          <w:pgSz w:w="11910" w:h="16840"/>
          <w:pgMar w:top="620" w:right="141" w:bottom="280" w:left="566" w:header="10" w:footer="0" w:gutter="0"/>
          <w:cols w:space="720"/>
        </w:sectPr>
      </w:pPr>
    </w:p>
    <w:p w:rsidR="00053D68" w:rsidRDefault="00053D68">
      <w:pPr>
        <w:pStyle w:val="a3"/>
        <w:spacing w:before="69"/>
      </w:pPr>
    </w:p>
    <w:p w:rsidR="00053D68" w:rsidRDefault="00DD0727">
      <w:pPr>
        <w:pStyle w:val="a3"/>
        <w:spacing w:before="1" w:line="357" w:lineRule="auto"/>
        <w:ind w:left="566"/>
      </w:pPr>
      <w:r>
        <w:t>и</w:t>
      </w:r>
      <w:r>
        <w:rPr>
          <w:spacing w:val="-5"/>
        </w:rPr>
        <w:t xml:space="preserve"> </w:t>
      </w:r>
      <w:r>
        <w:t>особенностей</w:t>
      </w:r>
      <w:r>
        <w:rPr>
          <w:spacing w:val="-5"/>
        </w:rPr>
        <w:t xml:space="preserve"> </w:t>
      </w:r>
      <w:r>
        <w:t>аудитории</w:t>
      </w:r>
      <w:r>
        <w:rPr>
          <w:spacing w:val="-5"/>
        </w:rPr>
        <w:t xml:space="preserve"> </w:t>
      </w:r>
      <w:r>
        <w:t>и</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ним</w:t>
      </w:r>
      <w:r>
        <w:rPr>
          <w:spacing w:val="-5"/>
        </w:rPr>
        <w:t xml:space="preserve"> </w:t>
      </w:r>
      <w:r>
        <w:t>составлять</w:t>
      </w:r>
      <w:r>
        <w:rPr>
          <w:spacing w:val="-5"/>
        </w:rPr>
        <w:t xml:space="preserve"> </w:t>
      </w:r>
      <w:r>
        <w:t>устные</w:t>
      </w:r>
      <w:r>
        <w:rPr>
          <w:spacing w:val="-5"/>
        </w:rPr>
        <w:t xml:space="preserve"> </w:t>
      </w:r>
      <w:r>
        <w:t>и</w:t>
      </w:r>
      <w:r>
        <w:rPr>
          <w:spacing w:val="-5"/>
        </w:rPr>
        <w:t xml:space="preserve"> </w:t>
      </w:r>
      <w:r>
        <w:t>письменные тексты с использованием иллюстративных материалов;</w:t>
      </w:r>
    </w:p>
    <w:p w:rsidR="00053D68" w:rsidRDefault="00DD0727">
      <w:pPr>
        <w:pStyle w:val="a5"/>
        <w:numPr>
          <w:ilvl w:val="0"/>
          <w:numId w:val="66"/>
        </w:numPr>
        <w:tabs>
          <w:tab w:val="left" w:pos="1576"/>
        </w:tabs>
        <w:ind w:left="1576" w:hanging="302"/>
        <w:rPr>
          <w:sz w:val="28"/>
        </w:rPr>
      </w:pPr>
      <w:r>
        <w:rPr>
          <w:sz w:val="28"/>
        </w:rPr>
        <w:t>совместная</w:t>
      </w:r>
      <w:r>
        <w:rPr>
          <w:spacing w:val="-14"/>
          <w:sz w:val="28"/>
        </w:rPr>
        <w:t xml:space="preserve"> </w:t>
      </w:r>
      <w:r>
        <w:rPr>
          <w:spacing w:val="-2"/>
          <w:sz w:val="28"/>
        </w:rPr>
        <w:t>деятельность:</w:t>
      </w:r>
    </w:p>
    <w:p w:rsidR="00053D68" w:rsidRDefault="00DD0727">
      <w:pPr>
        <w:pStyle w:val="a3"/>
        <w:tabs>
          <w:tab w:val="left" w:pos="1558"/>
        </w:tabs>
        <w:spacing w:before="159" w:line="357" w:lineRule="auto"/>
        <w:ind w:left="566" w:right="857" w:firstLine="708"/>
      </w:pPr>
      <w:r>
        <w:rPr>
          <w:rFonts w:ascii="Arial MT" w:hAnsi="Arial MT"/>
          <w:spacing w:val="-280"/>
        </w:rPr>
        <w:t></w:t>
      </w:r>
      <w:r>
        <w:rPr>
          <w:rFonts w:ascii="Arial MT" w:hAnsi="Arial MT"/>
        </w:rPr>
        <w:tab/>
      </w:r>
      <w:r>
        <w:t>понимать и использовать преимущества командной и индивидуальной работы при решении конкретной проблемы, обосновывать необходимость применения</w:t>
      </w:r>
      <w:r>
        <w:rPr>
          <w:spacing w:val="-8"/>
        </w:rPr>
        <w:t xml:space="preserve"> </w:t>
      </w:r>
      <w:r>
        <w:t>групповых</w:t>
      </w:r>
      <w:r>
        <w:rPr>
          <w:spacing w:val="-5"/>
        </w:rPr>
        <w:t xml:space="preserve"> </w:t>
      </w:r>
      <w:r>
        <w:t>форм</w:t>
      </w:r>
      <w:r>
        <w:rPr>
          <w:spacing w:val="-5"/>
        </w:rPr>
        <w:t xml:space="preserve"> </w:t>
      </w:r>
      <w:r>
        <w:t>взаимодействия</w:t>
      </w:r>
      <w:r>
        <w:rPr>
          <w:spacing w:val="-6"/>
        </w:rPr>
        <w:t xml:space="preserve"> </w:t>
      </w:r>
      <w:r>
        <w:t>при</w:t>
      </w:r>
      <w:r>
        <w:rPr>
          <w:spacing w:val="-5"/>
        </w:rPr>
        <w:t xml:space="preserve"> </w:t>
      </w:r>
      <w:r>
        <w:t>решении</w:t>
      </w:r>
      <w:r>
        <w:rPr>
          <w:spacing w:val="-5"/>
        </w:rPr>
        <w:t xml:space="preserve"> </w:t>
      </w:r>
      <w:r>
        <w:t>поставленной</w:t>
      </w:r>
      <w:r>
        <w:rPr>
          <w:spacing w:val="-5"/>
        </w:rPr>
        <w:t xml:space="preserve"> </w:t>
      </w:r>
      <w:r>
        <w:rPr>
          <w:spacing w:val="-2"/>
        </w:rPr>
        <w:t>задачи;</w:t>
      </w:r>
    </w:p>
    <w:p w:rsidR="00053D68" w:rsidRDefault="00DD0727">
      <w:pPr>
        <w:pStyle w:val="a3"/>
        <w:tabs>
          <w:tab w:val="left" w:pos="1075"/>
          <w:tab w:val="left" w:pos="1544"/>
          <w:tab w:val="left" w:pos="3346"/>
          <w:tab w:val="left" w:pos="5942"/>
          <w:tab w:val="left" w:pos="8073"/>
          <w:tab w:val="left" w:pos="9550"/>
        </w:tabs>
        <w:spacing w:line="357" w:lineRule="auto"/>
        <w:ind w:left="566" w:right="699" w:firstLine="708"/>
      </w:pPr>
      <w:r>
        <w:rPr>
          <w:rFonts w:ascii="Arial MT" w:hAnsi="Arial MT"/>
          <w:spacing w:val="-280"/>
        </w:rPr>
        <w:t></w:t>
      </w:r>
      <w:r>
        <w:rPr>
          <w:rFonts w:ascii="Arial MT" w:hAnsi="Arial MT"/>
        </w:rPr>
        <w:tab/>
      </w:r>
      <w:r>
        <w:rPr>
          <w:rFonts w:ascii="Arial MT" w:hAnsi="Arial MT"/>
          <w:spacing w:val="-62"/>
        </w:rPr>
        <w:t xml:space="preserve"> </w:t>
      </w:r>
      <w:r>
        <w:t xml:space="preserve">принимать цель совместной деятельности, коллективно строить действия </w:t>
      </w:r>
      <w:r>
        <w:rPr>
          <w:spacing w:val="-6"/>
        </w:rPr>
        <w:t>по</w:t>
      </w:r>
      <w:r>
        <w:tab/>
      </w:r>
      <w:r>
        <w:rPr>
          <w:spacing w:val="-6"/>
        </w:rPr>
        <w:t>ее</w:t>
      </w:r>
      <w:r>
        <w:tab/>
      </w:r>
      <w:r>
        <w:rPr>
          <w:spacing w:val="-2"/>
        </w:rPr>
        <w:t>достижению:</w:t>
      </w:r>
      <w:r>
        <w:tab/>
        <w:t>распределять</w:t>
      </w:r>
      <w:r>
        <w:rPr>
          <w:spacing w:val="40"/>
        </w:rPr>
        <w:t xml:space="preserve"> </w:t>
      </w:r>
      <w: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053D68" w:rsidRDefault="00DD0727">
      <w:pPr>
        <w:pStyle w:val="a3"/>
        <w:tabs>
          <w:tab w:val="left" w:pos="1558"/>
        </w:tabs>
        <w:spacing w:line="350" w:lineRule="auto"/>
        <w:ind w:left="566" w:right="1775" w:firstLine="708"/>
      </w:pPr>
      <w:r>
        <w:rPr>
          <w:rFonts w:ascii="Arial MT" w:hAnsi="Arial MT"/>
          <w:spacing w:val="-280"/>
        </w:rPr>
        <w:t></w:t>
      </w:r>
      <w:r>
        <w:rPr>
          <w:rFonts w:ascii="Arial MT" w:hAnsi="Arial MT"/>
        </w:rPr>
        <w:tab/>
      </w:r>
      <w:r>
        <w:t>уметь</w:t>
      </w:r>
      <w:r>
        <w:rPr>
          <w:spacing w:val="-8"/>
        </w:rPr>
        <w:t xml:space="preserve"> </w:t>
      </w:r>
      <w:r>
        <w:t>обобщать</w:t>
      </w:r>
      <w:r>
        <w:rPr>
          <w:spacing w:val="-8"/>
        </w:rPr>
        <w:t xml:space="preserve"> </w:t>
      </w:r>
      <w:r>
        <w:t>мнения</w:t>
      </w:r>
      <w:r>
        <w:rPr>
          <w:spacing w:val="-8"/>
        </w:rPr>
        <w:t xml:space="preserve"> </w:t>
      </w:r>
      <w:r>
        <w:t>нескольких</w:t>
      </w:r>
      <w:r>
        <w:rPr>
          <w:spacing w:val="-8"/>
        </w:rPr>
        <w:t xml:space="preserve"> </w:t>
      </w:r>
      <w:r>
        <w:t>людей,</w:t>
      </w:r>
      <w:r>
        <w:rPr>
          <w:spacing w:val="-8"/>
        </w:rPr>
        <w:t xml:space="preserve"> </w:t>
      </w:r>
      <w:r>
        <w:t>проявлять</w:t>
      </w:r>
      <w:r>
        <w:rPr>
          <w:spacing w:val="-8"/>
        </w:rPr>
        <w:t xml:space="preserve"> </w:t>
      </w:r>
      <w:r>
        <w:t>готовность руководить, выполнять поручения, подчиняться;</w:t>
      </w:r>
    </w:p>
    <w:p w:rsidR="00053D68" w:rsidRDefault="00DD0727">
      <w:pPr>
        <w:pStyle w:val="a3"/>
        <w:tabs>
          <w:tab w:val="left" w:pos="1558"/>
        </w:tabs>
        <w:spacing w:before="1" w:line="357" w:lineRule="auto"/>
        <w:ind w:left="566" w:right="1028" w:firstLine="708"/>
      </w:pPr>
      <w:r>
        <w:rPr>
          <w:rFonts w:ascii="Arial MT" w:hAnsi="Arial MT"/>
          <w:spacing w:val="-280"/>
        </w:rPr>
        <w:t></w:t>
      </w:r>
      <w:r>
        <w:rPr>
          <w:rFonts w:ascii="Arial MT" w:hAnsi="Arial MT"/>
        </w:rPr>
        <w:tab/>
      </w:r>
      <w:r>
        <w:t>планировать организацию совместной работы, определять свою роль (с учетом предпочтений и возможностей всех участников взаимодействия), распределять</w:t>
      </w:r>
      <w:r>
        <w:rPr>
          <w:spacing w:val="-6"/>
        </w:rPr>
        <w:t xml:space="preserve"> </w:t>
      </w:r>
      <w:r>
        <w:t>задачи</w:t>
      </w:r>
      <w:r>
        <w:rPr>
          <w:spacing w:val="-6"/>
        </w:rPr>
        <w:t xml:space="preserve"> </w:t>
      </w:r>
      <w:r>
        <w:t>между</w:t>
      </w:r>
      <w:r>
        <w:rPr>
          <w:spacing w:val="-6"/>
        </w:rPr>
        <w:t xml:space="preserve"> </w:t>
      </w:r>
      <w:r>
        <w:t>членами</w:t>
      </w:r>
      <w:r>
        <w:rPr>
          <w:spacing w:val="-6"/>
        </w:rPr>
        <w:t xml:space="preserve"> </w:t>
      </w:r>
      <w:r>
        <w:t>команды,</w:t>
      </w:r>
      <w:r>
        <w:rPr>
          <w:spacing w:val="-6"/>
        </w:rPr>
        <w:t xml:space="preserve"> </w:t>
      </w:r>
      <w:r>
        <w:t>участвовать</w:t>
      </w:r>
      <w:r>
        <w:rPr>
          <w:spacing w:val="-6"/>
        </w:rPr>
        <w:t xml:space="preserve"> </w:t>
      </w:r>
      <w:r>
        <w:t>в</w:t>
      </w:r>
      <w:r>
        <w:rPr>
          <w:spacing w:val="-6"/>
        </w:rPr>
        <w:t xml:space="preserve"> </w:t>
      </w:r>
      <w:r>
        <w:t>групповых</w:t>
      </w:r>
      <w:r>
        <w:rPr>
          <w:spacing w:val="-6"/>
        </w:rPr>
        <w:t xml:space="preserve"> </w:t>
      </w:r>
      <w:r>
        <w:t>формах работы (обсуждения, обмен мнениями, «мозговые штурмы» и иные);</w:t>
      </w:r>
    </w:p>
    <w:p w:rsidR="00053D68" w:rsidRDefault="00DD0727">
      <w:pPr>
        <w:pStyle w:val="a3"/>
        <w:tabs>
          <w:tab w:val="left" w:pos="1558"/>
        </w:tabs>
        <w:spacing w:line="350" w:lineRule="auto"/>
        <w:ind w:left="566" w:right="613" w:firstLine="708"/>
      </w:pPr>
      <w:r>
        <w:rPr>
          <w:rFonts w:ascii="Arial MT" w:hAnsi="Arial MT"/>
          <w:spacing w:val="-280"/>
        </w:rPr>
        <w:t></w:t>
      </w:r>
      <w:r>
        <w:rPr>
          <w:rFonts w:ascii="Arial MT" w:hAnsi="Arial MT"/>
        </w:rPr>
        <w:tab/>
      </w:r>
      <w:r>
        <w:t>выполнять свою часть работы, достигать качественного результата по своему</w:t>
      </w:r>
      <w:r>
        <w:rPr>
          <w:spacing w:val="-9"/>
        </w:rPr>
        <w:t xml:space="preserve"> </w:t>
      </w:r>
      <w:r>
        <w:t>направлению</w:t>
      </w:r>
      <w:r>
        <w:rPr>
          <w:spacing w:val="-6"/>
        </w:rPr>
        <w:t xml:space="preserve"> </w:t>
      </w:r>
      <w:r>
        <w:t>и</w:t>
      </w:r>
      <w:r>
        <w:rPr>
          <w:spacing w:val="-6"/>
        </w:rPr>
        <w:t xml:space="preserve"> </w:t>
      </w:r>
      <w:r>
        <w:t>координировать</w:t>
      </w:r>
      <w:r>
        <w:rPr>
          <w:spacing w:val="-9"/>
        </w:rPr>
        <w:t xml:space="preserve"> </w:t>
      </w:r>
      <w:r>
        <w:t>свои</w:t>
      </w:r>
      <w:r>
        <w:rPr>
          <w:spacing w:val="-8"/>
        </w:rPr>
        <w:t xml:space="preserve"> </w:t>
      </w:r>
      <w:r>
        <w:t>действия</w:t>
      </w:r>
      <w:r>
        <w:rPr>
          <w:spacing w:val="-6"/>
        </w:rPr>
        <w:t xml:space="preserve"> </w:t>
      </w:r>
      <w:r>
        <w:t>с</w:t>
      </w:r>
      <w:r>
        <w:rPr>
          <w:spacing w:val="-8"/>
        </w:rPr>
        <w:t xml:space="preserve"> </w:t>
      </w:r>
      <w:r>
        <w:t>другими</w:t>
      </w:r>
      <w:r>
        <w:rPr>
          <w:spacing w:val="-8"/>
        </w:rPr>
        <w:t xml:space="preserve"> </w:t>
      </w:r>
      <w:r>
        <w:t>членами</w:t>
      </w:r>
      <w:r>
        <w:rPr>
          <w:spacing w:val="-6"/>
        </w:rPr>
        <w:t xml:space="preserve"> </w:t>
      </w:r>
      <w:r>
        <w:t>команды;</w:t>
      </w:r>
    </w:p>
    <w:p w:rsidR="00053D68" w:rsidRDefault="00DD0727">
      <w:pPr>
        <w:pStyle w:val="a3"/>
        <w:tabs>
          <w:tab w:val="left" w:pos="1558"/>
        </w:tabs>
        <w:spacing w:before="9" w:line="350" w:lineRule="auto"/>
        <w:ind w:left="566" w:right="1718" w:firstLine="708"/>
      </w:pPr>
      <w:r>
        <w:rPr>
          <w:rFonts w:ascii="Arial MT" w:hAnsi="Arial MT"/>
          <w:spacing w:val="-280"/>
        </w:rPr>
        <w:t></w:t>
      </w:r>
      <w:r>
        <w:rPr>
          <w:rFonts w:ascii="Arial MT" w:hAnsi="Arial MT"/>
        </w:rPr>
        <w:tab/>
      </w:r>
      <w:r>
        <w:t>оценивать</w:t>
      </w:r>
      <w:r>
        <w:rPr>
          <w:spacing w:val="-6"/>
        </w:rPr>
        <w:t xml:space="preserve"> </w:t>
      </w:r>
      <w:r>
        <w:t>качество</w:t>
      </w:r>
      <w:r>
        <w:rPr>
          <w:spacing w:val="-6"/>
        </w:rPr>
        <w:t xml:space="preserve"> </w:t>
      </w:r>
      <w:r>
        <w:t>своего</w:t>
      </w:r>
      <w:r>
        <w:rPr>
          <w:spacing w:val="-6"/>
        </w:rPr>
        <w:t xml:space="preserve"> </w:t>
      </w:r>
      <w:r>
        <w:t>вклада</w:t>
      </w:r>
      <w:r>
        <w:rPr>
          <w:spacing w:val="-6"/>
        </w:rPr>
        <w:t xml:space="preserve"> </w:t>
      </w:r>
      <w:r>
        <w:t>в</w:t>
      </w:r>
      <w:r>
        <w:rPr>
          <w:spacing w:val="-6"/>
        </w:rPr>
        <w:t xml:space="preserve"> </w:t>
      </w:r>
      <w:r>
        <w:t>общий</w:t>
      </w:r>
      <w:r>
        <w:rPr>
          <w:spacing w:val="-6"/>
        </w:rPr>
        <w:t xml:space="preserve"> </w:t>
      </w:r>
      <w:r>
        <w:t>продукт</w:t>
      </w:r>
      <w:r>
        <w:rPr>
          <w:spacing w:val="-6"/>
        </w:rPr>
        <w:t xml:space="preserve"> </w:t>
      </w:r>
      <w:r>
        <w:t>по</w:t>
      </w:r>
      <w:r>
        <w:rPr>
          <w:spacing w:val="-6"/>
        </w:rPr>
        <w:t xml:space="preserve"> </w:t>
      </w:r>
      <w:r>
        <w:t>критериям, самостоятельно сформулированным участниками взаимодействия;</w:t>
      </w:r>
    </w:p>
    <w:p w:rsidR="00053D68" w:rsidRDefault="00DD0727">
      <w:pPr>
        <w:pStyle w:val="a3"/>
        <w:spacing w:before="11" w:line="357" w:lineRule="auto"/>
        <w:ind w:left="566" w:right="616" w:firstLine="708"/>
        <w:jc w:val="both"/>
      </w:pPr>
      <w:r>
        <w:rPr>
          <w:rFonts w:ascii="Arial MT" w:hAnsi="Arial MT"/>
          <w:spacing w:val="-280"/>
        </w:rPr>
        <w:t></w:t>
      </w:r>
      <w:r>
        <w:rPr>
          <w:rFonts w:ascii="Arial MT" w:hAnsi="Arial MT"/>
          <w:spacing w:val="52"/>
          <w:w w:val="150"/>
        </w:rPr>
        <w:t xml:space="preserve">  </w:t>
      </w:r>
      <w:r>
        <w:t>сравнивать</w:t>
      </w:r>
      <w:r>
        <w:rPr>
          <w:spacing w:val="-17"/>
        </w:rPr>
        <w:t xml:space="preserve"> </w:t>
      </w:r>
      <w:r>
        <w:t>результаты</w:t>
      </w:r>
      <w:r>
        <w:rPr>
          <w:spacing w:val="-18"/>
        </w:rPr>
        <w:t xml:space="preserve"> </w:t>
      </w:r>
      <w:r>
        <w:t>с</w:t>
      </w:r>
      <w:r>
        <w:rPr>
          <w:spacing w:val="-17"/>
        </w:rPr>
        <w:t xml:space="preserve"> </w:t>
      </w:r>
      <w:r>
        <w:t>исходной</w:t>
      </w:r>
      <w:r>
        <w:rPr>
          <w:spacing w:val="-18"/>
        </w:rPr>
        <w:t xml:space="preserve"> </w:t>
      </w:r>
      <w:r>
        <w:t>задачей</w:t>
      </w:r>
      <w:r>
        <w:rPr>
          <w:spacing w:val="-9"/>
        </w:rPr>
        <w:t xml:space="preserve"> </w:t>
      </w:r>
      <w:r>
        <w:t>и</w:t>
      </w:r>
      <w:r>
        <w:rPr>
          <w:spacing w:val="-3"/>
        </w:rPr>
        <w:t xml:space="preserve"> </w:t>
      </w:r>
      <w:r>
        <w:t>вклад</w:t>
      </w:r>
      <w:r>
        <w:rPr>
          <w:spacing w:val="-3"/>
        </w:rPr>
        <w:t xml:space="preserve"> </w:t>
      </w:r>
      <w:r>
        <w:t>каждого</w:t>
      </w:r>
      <w:r>
        <w:rPr>
          <w:spacing w:val="-4"/>
        </w:rPr>
        <w:t xml:space="preserve"> </w:t>
      </w:r>
      <w:r>
        <w:t>члена</w:t>
      </w:r>
      <w:r>
        <w:rPr>
          <w:spacing w:val="-3"/>
        </w:rPr>
        <w:t xml:space="preserve"> </w:t>
      </w:r>
      <w:r>
        <w:t>команды в</w:t>
      </w:r>
      <w:r>
        <w:rPr>
          <w:spacing w:val="-18"/>
        </w:rPr>
        <w:t xml:space="preserve"> </w:t>
      </w:r>
      <w:r>
        <w:t>достижение</w:t>
      </w:r>
      <w:r>
        <w:rPr>
          <w:spacing w:val="-17"/>
        </w:rPr>
        <w:t xml:space="preserve"> </w:t>
      </w:r>
      <w:r>
        <w:t>результатов,</w:t>
      </w:r>
      <w:r>
        <w:rPr>
          <w:spacing w:val="-18"/>
        </w:rPr>
        <w:t xml:space="preserve"> </w:t>
      </w:r>
      <w:r>
        <w:t>разделять</w:t>
      </w:r>
      <w:r>
        <w:rPr>
          <w:spacing w:val="-17"/>
        </w:rPr>
        <w:t xml:space="preserve"> </w:t>
      </w:r>
      <w:r>
        <w:t>сферу</w:t>
      </w:r>
      <w:r>
        <w:rPr>
          <w:spacing w:val="-18"/>
        </w:rPr>
        <w:t xml:space="preserve"> </w:t>
      </w:r>
      <w:r>
        <w:t>ответственности</w:t>
      </w:r>
      <w:r>
        <w:rPr>
          <w:spacing w:val="-17"/>
        </w:rPr>
        <w:t xml:space="preserve"> </w:t>
      </w:r>
      <w:r>
        <w:t>и</w:t>
      </w:r>
      <w:r>
        <w:rPr>
          <w:spacing w:val="-18"/>
        </w:rPr>
        <w:t xml:space="preserve"> </w:t>
      </w:r>
      <w:r>
        <w:t>проявлять</w:t>
      </w:r>
      <w:r>
        <w:rPr>
          <w:spacing w:val="-17"/>
        </w:rPr>
        <w:t xml:space="preserve"> </w:t>
      </w:r>
      <w:r>
        <w:t>готовность к предоставлению отчета перед группой.</w:t>
      </w:r>
    </w:p>
    <w:p w:rsidR="00053D68" w:rsidRDefault="00DD0727">
      <w:pPr>
        <w:spacing w:line="319" w:lineRule="exact"/>
        <w:ind w:left="1274"/>
        <w:jc w:val="both"/>
        <w:rPr>
          <w:i/>
          <w:sz w:val="28"/>
        </w:rPr>
      </w:pPr>
      <w:r>
        <w:rPr>
          <w:i/>
          <w:spacing w:val="-2"/>
          <w:sz w:val="28"/>
        </w:rPr>
        <w:t>Регулятивные</w:t>
      </w:r>
      <w:r>
        <w:rPr>
          <w:i/>
          <w:spacing w:val="2"/>
          <w:sz w:val="28"/>
        </w:rPr>
        <w:t xml:space="preserve"> </w:t>
      </w:r>
      <w:r>
        <w:rPr>
          <w:i/>
          <w:spacing w:val="-4"/>
          <w:sz w:val="28"/>
        </w:rPr>
        <w:t>УУД:</w:t>
      </w:r>
    </w:p>
    <w:p w:rsidR="00053D68" w:rsidRDefault="00DD0727">
      <w:pPr>
        <w:pStyle w:val="a3"/>
        <w:spacing w:before="162" w:line="360" w:lineRule="auto"/>
        <w:ind w:left="425"/>
      </w:pPr>
      <w:r>
        <w:t>Овладение</w:t>
      </w:r>
      <w:r>
        <w:rPr>
          <w:spacing w:val="-8"/>
        </w:rPr>
        <w:t xml:space="preserve"> </w:t>
      </w:r>
      <w:r>
        <w:t>системой</w:t>
      </w:r>
      <w:r>
        <w:rPr>
          <w:spacing w:val="-8"/>
        </w:rPr>
        <w:t xml:space="preserve"> </w:t>
      </w:r>
      <w:r>
        <w:t>универсальных</w:t>
      </w:r>
      <w:r>
        <w:rPr>
          <w:spacing w:val="-8"/>
        </w:rPr>
        <w:t xml:space="preserve"> </w:t>
      </w:r>
      <w:r>
        <w:t>учебных</w:t>
      </w:r>
      <w:r>
        <w:rPr>
          <w:spacing w:val="-8"/>
        </w:rPr>
        <w:t xml:space="preserve"> </w:t>
      </w:r>
      <w:r>
        <w:t>регулятивных</w:t>
      </w:r>
      <w:r>
        <w:rPr>
          <w:spacing w:val="-8"/>
        </w:rPr>
        <w:t xml:space="preserve"> </w:t>
      </w:r>
      <w:r>
        <w:t>действий</w:t>
      </w:r>
      <w:r>
        <w:rPr>
          <w:spacing w:val="-8"/>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053D68" w:rsidRDefault="00DD0727">
      <w:pPr>
        <w:pStyle w:val="a5"/>
        <w:numPr>
          <w:ilvl w:val="0"/>
          <w:numId w:val="65"/>
        </w:numPr>
        <w:tabs>
          <w:tab w:val="left" w:pos="1576"/>
        </w:tabs>
        <w:spacing w:before="120"/>
        <w:ind w:left="1576" w:hanging="302"/>
        <w:rPr>
          <w:sz w:val="28"/>
        </w:rPr>
      </w:pPr>
      <w:r>
        <w:rPr>
          <w:spacing w:val="-2"/>
          <w:sz w:val="28"/>
        </w:rPr>
        <w:t>самоорганизация:</w:t>
      </w:r>
    </w:p>
    <w:p w:rsidR="00053D68" w:rsidRDefault="00DD0727">
      <w:pPr>
        <w:pStyle w:val="a5"/>
        <w:numPr>
          <w:ilvl w:val="1"/>
          <w:numId w:val="65"/>
        </w:numPr>
        <w:tabs>
          <w:tab w:val="left" w:pos="1559"/>
        </w:tabs>
        <w:spacing w:before="160"/>
        <w:ind w:left="1559"/>
        <w:rPr>
          <w:sz w:val="28"/>
        </w:rPr>
      </w:pPr>
      <w:r>
        <w:rPr>
          <w:sz w:val="28"/>
        </w:rPr>
        <w:t>выявлять</w:t>
      </w:r>
      <w:r>
        <w:rPr>
          <w:spacing w:val="-14"/>
          <w:sz w:val="28"/>
        </w:rPr>
        <w:t xml:space="preserve"> </w:t>
      </w:r>
      <w:r>
        <w:rPr>
          <w:sz w:val="28"/>
        </w:rPr>
        <w:t>проблемы</w:t>
      </w:r>
      <w:r>
        <w:rPr>
          <w:spacing w:val="-10"/>
          <w:sz w:val="28"/>
        </w:rPr>
        <w:t xml:space="preserve"> </w:t>
      </w:r>
      <w:r>
        <w:rPr>
          <w:sz w:val="28"/>
        </w:rPr>
        <w:t>для</w:t>
      </w:r>
      <w:r>
        <w:rPr>
          <w:spacing w:val="-8"/>
          <w:sz w:val="28"/>
        </w:rPr>
        <w:t xml:space="preserve"> </w:t>
      </w:r>
      <w:r>
        <w:rPr>
          <w:sz w:val="28"/>
        </w:rPr>
        <w:t>решения</w:t>
      </w:r>
      <w:r>
        <w:rPr>
          <w:spacing w:val="-6"/>
          <w:sz w:val="28"/>
        </w:rPr>
        <w:t xml:space="preserve"> </w:t>
      </w:r>
      <w:r>
        <w:rPr>
          <w:sz w:val="28"/>
        </w:rPr>
        <w:t>в</w:t>
      </w:r>
      <w:r>
        <w:rPr>
          <w:spacing w:val="-10"/>
          <w:sz w:val="28"/>
        </w:rPr>
        <w:t xml:space="preserve"> </w:t>
      </w:r>
      <w:r>
        <w:rPr>
          <w:sz w:val="28"/>
        </w:rPr>
        <w:t>жизненных</w:t>
      </w:r>
      <w:r>
        <w:rPr>
          <w:spacing w:val="-6"/>
          <w:sz w:val="28"/>
        </w:rPr>
        <w:t xml:space="preserve"> </w:t>
      </w:r>
      <w:r>
        <w:rPr>
          <w:sz w:val="28"/>
        </w:rPr>
        <w:t>и</w:t>
      </w:r>
      <w:r>
        <w:rPr>
          <w:spacing w:val="-8"/>
          <w:sz w:val="28"/>
        </w:rPr>
        <w:t xml:space="preserve"> </w:t>
      </w:r>
      <w:r>
        <w:rPr>
          <w:sz w:val="28"/>
        </w:rPr>
        <w:t>учебных</w:t>
      </w:r>
      <w:r>
        <w:rPr>
          <w:spacing w:val="-9"/>
          <w:sz w:val="28"/>
        </w:rPr>
        <w:t xml:space="preserve"> </w:t>
      </w:r>
      <w:r>
        <w:rPr>
          <w:spacing w:val="-2"/>
          <w:sz w:val="28"/>
        </w:rPr>
        <w:t>ситуациях;</w:t>
      </w:r>
    </w:p>
    <w:p w:rsidR="00053D68" w:rsidRDefault="00053D68">
      <w:pPr>
        <w:pStyle w:val="a5"/>
        <w:rPr>
          <w:sz w:val="28"/>
        </w:rPr>
        <w:sectPr w:rsidR="00053D68">
          <w:pgSz w:w="11910" w:h="16840"/>
          <w:pgMar w:top="620" w:right="141" w:bottom="280" w:left="566" w:header="10" w:footer="0" w:gutter="0"/>
          <w:cols w:space="720"/>
        </w:sectPr>
      </w:pPr>
    </w:p>
    <w:p w:rsidR="00053D68" w:rsidRDefault="00053D68">
      <w:pPr>
        <w:pStyle w:val="a3"/>
        <w:spacing w:before="156"/>
      </w:pPr>
    </w:p>
    <w:p w:rsidR="00053D68" w:rsidRDefault="00DD0727">
      <w:pPr>
        <w:pStyle w:val="a5"/>
        <w:numPr>
          <w:ilvl w:val="1"/>
          <w:numId w:val="65"/>
        </w:numPr>
        <w:tabs>
          <w:tab w:val="left" w:pos="1559"/>
        </w:tabs>
        <w:spacing w:before="1" w:line="362" w:lineRule="auto"/>
        <w:ind w:right="1537" w:firstLine="708"/>
        <w:rPr>
          <w:sz w:val="28"/>
        </w:rPr>
      </w:pPr>
      <w:r>
        <w:rPr>
          <w:sz w:val="28"/>
        </w:rPr>
        <w:t>ориентироваться в различных подходах принятия решений (индивидуальное,</w:t>
      </w:r>
      <w:r>
        <w:rPr>
          <w:spacing w:val="-7"/>
          <w:sz w:val="28"/>
        </w:rPr>
        <w:t xml:space="preserve"> </w:t>
      </w:r>
      <w:r>
        <w:rPr>
          <w:sz w:val="28"/>
        </w:rPr>
        <w:t>принятие</w:t>
      </w:r>
      <w:r>
        <w:rPr>
          <w:spacing w:val="-7"/>
          <w:sz w:val="28"/>
        </w:rPr>
        <w:t xml:space="preserve"> </w:t>
      </w:r>
      <w:r>
        <w:rPr>
          <w:sz w:val="28"/>
        </w:rPr>
        <w:t>решения</w:t>
      </w:r>
      <w:r>
        <w:rPr>
          <w:spacing w:val="-7"/>
          <w:sz w:val="28"/>
        </w:rPr>
        <w:t xml:space="preserve"> </w:t>
      </w:r>
      <w:r>
        <w:rPr>
          <w:sz w:val="28"/>
        </w:rPr>
        <w:t>в</w:t>
      </w:r>
      <w:r>
        <w:rPr>
          <w:spacing w:val="-7"/>
          <w:sz w:val="28"/>
        </w:rPr>
        <w:t xml:space="preserve"> </w:t>
      </w:r>
      <w:r>
        <w:rPr>
          <w:sz w:val="28"/>
        </w:rPr>
        <w:t>группе,</w:t>
      </w:r>
      <w:r>
        <w:rPr>
          <w:spacing w:val="-7"/>
          <w:sz w:val="28"/>
        </w:rPr>
        <w:t xml:space="preserve"> </w:t>
      </w:r>
      <w:r>
        <w:rPr>
          <w:sz w:val="28"/>
        </w:rPr>
        <w:t>принятие</w:t>
      </w:r>
      <w:r>
        <w:rPr>
          <w:spacing w:val="-7"/>
          <w:sz w:val="28"/>
        </w:rPr>
        <w:t xml:space="preserve"> </w:t>
      </w:r>
      <w:r>
        <w:rPr>
          <w:sz w:val="28"/>
        </w:rPr>
        <w:t>решений</w:t>
      </w:r>
      <w:r>
        <w:rPr>
          <w:spacing w:val="-7"/>
          <w:sz w:val="28"/>
        </w:rPr>
        <w:t xml:space="preserve"> </w:t>
      </w:r>
      <w:r>
        <w:rPr>
          <w:sz w:val="28"/>
        </w:rPr>
        <w:t>группой);</w:t>
      </w:r>
    </w:p>
    <w:p w:rsidR="00053D68" w:rsidRDefault="00DD0727">
      <w:pPr>
        <w:pStyle w:val="a5"/>
        <w:numPr>
          <w:ilvl w:val="1"/>
          <w:numId w:val="65"/>
        </w:numPr>
        <w:tabs>
          <w:tab w:val="left" w:pos="1559"/>
          <w:tab w:val="left" w:pos="1912"/>
          <w:tab w:val="left" w:pos="2952"/>
          <w:tab w:val="left" w:pos="4203"/>
          <w:tab w:val="left" w:pos="5410"/>
          <w:tab w:val="left" w:pos="6422"/>
          <w:tab w:val="left" w:pos="6767"/>
          <w:tab w:val="left" w:pos="7831"/>
          <w:tab w:val="left" w:pos="9468"/>
        </w:tabs>
        <w:spacing w:line="360" w:lineRule="auto"/>
        <w:ind w:right="667" w:firstLine="708"/>
        <w:rPr>
          <w:sz w:val="28"/>
        </w:rPr>
      </w:pPr>
      <w:r>
        <w:rPr>
          <w:sz w:val="28"/>
        </w:rPr>
        <w:t xml:space="preserve">самостоятельно составлять алгоритм решения задачи (или его часть), </w:t>
      </w:r>
      <w:r>
        <w:rPr>
          <w:spacing w:val="-2"/>
          <w:sz w:val="28"/>
        </w:rPr>
        <w:t>выбирать</w:t>
      </w:r>
      <w:r>
        <w:rPr>
          <w:sz w:val="28"/>
        </w:rPr>
        <w:tab/>
      </w:r>
      <w:r>
        <w:rPr>
          <w:spacing w:val="-2"/>
          <w:sz w:val="28"/>
        </w:rPr>
        <w:t>способ</w:t>
      </w:r>
      <w:r>
        <w:rPr>
          <w:sz w:val="28"/>
        </w:rPr>
        <w:tab/>
      </w:r>
      <w:r>
        <w:rPr>
          <w:spacing w:val="-2"/>
          <w:sz w:val="28"/>
        </w:rPr>
        <w:t>решения</w:t>
      </w:r>
      <w:r>
        <w:rPr>
          <w:sz w:val="28"/>
        </w:rPr>
        <w:tab/>
      </w:r>
      <w:r>
        <w:rPr>
          <w:spacing w:val="-2"/>
          <w:sz w:val="28"/>
        </w:rPr>
        <w:t>учебной</w:t>
      </w:r>
      <w:r>
        <w:rPr>
          <w:sz w:val="28"/>
        </w:rPr>
        <w:tab/>
      </w:r>
      <w:r>
        <w:rPr>
          <w:spacing w:val="-2"/>
          <w:sz w:val="28"/>
        </w:rPr>
        <w:t>задачи</w:t>
      </w:r>
      <w:r>
        <w:rPr>
          <w:sz w:val="28"/>
        </w:rPr>
        <w:tab/>
      </w:r>
      <w:r>
        <w:rPr>
          <w:spacing w:val="-10"/>
          <w:sz w:val="28"/>
        </w:rPr>
        <w:t>с</w:t>
      </w:r>
      <w:r>
        <w:rPr>
          <w:sz w:val="28"/>
        </w:rPr>
        <w:tab/>
      </w:r>
      <w:r>
        <w:rPr>
          <w:spacing w:val="-2"/>
          <w:sz w:val="28"/>
        </w:rPr>
        <w:t>учетом</w:t>
      </w:r>
      <w:r>
        <w:rPr>
          <w:sz w:val="28"/>
        </w:rPr>
        <w:tab/>
      </w:r>
      <w:r>
        <w:rPr>
          <w:spacing w:val="-2"/>
          <w:sz w:val="28"/>
        </w:rPr>
        <w:t>имеющихся</w:t>
      </w:r>
      <w:r>
        <w:rPr>
          <w:sz w:val="28"/>
        </w:rPr>
        <w:tab/>
      </w:r>
      <w:r>
        <w:rPr>
          <w:spacing w:val="-2"/>
          <w:sz w:val="28"/>
        </w:rPr>
        <w:t xml:space="preserve">ресурсов </w:t>
      </w:r>
      <w:r>
        <w:rPr>
          <w:sz w:val="28"/>
        </w:rPr>
        <w:t>и собственных возможностей, аргументировать предлагаемые варианты решений;</w:t>
      </w:r>
    </w:p>
    <w:p w:rsidR="00053D68" w:rsidRDefault="00DD0727">
      <w:pPr>
        <w:pStyle w:val="a5"/>
        <w:numPr>
          <w:ilvl w:val="1"/>
          <w:numId w:val="65"/>
        </w:numPr>
        <w:tabs>
          <w:tab w:val="left" w:pos="1559"/>
        </w:tabs>
        <w:spacing w:line="360" w:lineRule="auto"/>
        <w:ind w:right="1200" w:firstLine="708"/>
        <w:rPr>
          <w:sz w:val="28"/>
        </w:rPr>
      </w:pPr>
      <w:r>
        <w:rPr>
          <w:sz w:val="28"/>
        </w:rPr>
        <w:t>составлять план действий (план реализации намеченного алгоритма решения),</w:t>
      </w:r>
      <w:r>
        <w:rPr>
          <w:spacing w:val="-7"/>
          <w:sz w:val="28"/>
        </w:rPr>
        <w:t xml:space="preserve"> </w:t>
      </w:r>
      <w:r>
        <w:rPr>
          <w:sz w:val="28"/>
        </w:rPr>
        <w:t>корректировать</w:t>
      </w:r>
      <w:r>
        <w:rPr>
          <w:spacing w:val="-7"/>
          <w:sz w:val="28"/>
        </w:rPr>
        <w:t xml:space="preserve"> </w:t>
      </w:r>
      <w:r>
        <w:rPr>
          <w:sz w:val="28"/>
        </w:rPr>
        <w:t>предложенный</w:t>
      </w:r>
      <w:r>
        <w:rPr>
          <w:spacing w:val="-7"/>
          <w:sz w:val="28"/>
        </w:rPr>
        <w:t xml:space="preserve"> </w:t>
      </w:r>
      <w:r>
        <w:rPr>
          <w:sz w:val="28"/>
        </w:rPr>
        <w:t>алгоритм</w:t>
      </w:r>
      <w:r>
        <w:rPr>
          <w:spacing w:val="-7"/>
          <w:sz w:val="28"/>
        </w:rPr>
        <w:t xml:space="preserve"> </w:t>
      </w:r>
      <w:r>
        <w:rPr>
          <w:sz w:val="28"/>
        </w:rPr>
        <w:t>с</w:t>
      </w:r>
      <w:r>
        <w:rPr>
          <w:spacing w:val="-7"/>
          <w:sz w:val="28"/>
        </w:rPr>
        <w:t xml:space="preserve"> </w:t>
      </w:r>
      <w:r>
        <w:rPr>
          <w:sz w:val="28"/>
        </w:rPr>
        <w:t>учетом</w:t>
      </w:r>
      <w:r>
        <w:rPr>
          <w:spacing w:val="-7"/>
          <w:sz w:val="28"/>
        </w:rPr>
        <w:t xml:space="preserve"> </w:t>
      </w:r>
      <w:r>
        <w:rPr>
          <w:sz w:val="28"/>
        </w:rPr>
        <w:t>получения</w:t>
      </w:r>
      <w:r>
        <w:rPr>
          <w:spacing w:val="-7"/>
          <w:sz w:val="28"/>
        </w:rPr>
        <w:t xml:space="preserve"> </w:t>
      </w:r>
      <w:r>
        <w:rPr>
          <w:sz w:val="28"/>
        </w:rPr>
        <w:t>новых знаний об изучаемом объекте;</w:t>
      </w:r>
    </w:p>
    <w:p w:rsidR="00053D68" w:rsidRDefault="00DD0727">
      <w:pPr>
        <w:pStyle w:val="a5"/>
        <w:numPr>
          <w:ilvl w:val="1"/>
          <w:numId w:val="65"/>
        </w:numPr>
        <w:tabs>
          <w:tab w:val="left" w:pos="1560"/>
        </w:tabs>
        <w:spacing w:line="320" w:lineRule="exact"/>
        <w:ind w:left="1560"/>
        <w:rPr>
          <w:sz w:val="28"/>
        </w:rPr>
      </w:pPr>
      <w:r>
        <w:rPr>
          <w:sz w:val="28"/>
        </w:rPr>
        <w:t>делать</w:t>
      </w:r>
      <w:r>
        <w:rPr>
          <w:spacing w:val="-13"/>
          <w:sz w:val="28"/>
        </w:rPr>
        <w:t xml:space="preserve"> </w:t>
      </w:r>
      <w:r>
        <w:rPr>
          <w:sz w:val="28"/>
        </w:rPr>
        <w:t>выбор</w:t>
      </w:r>
      <w:r>
        <w:rPr>
          <w:spacing w:val="-8"/>
          <w:sz w:val="28"/>
        </w:rPr>
        <w:t xml:space="preserve"> </w:t>
      </w:r>
      <w:r>
        <w:rPr>
          <w:sz w:val="28"/>
        </w:rPr>
        <w:t>и</w:t>
      </w:r>
      <w:r>
        <w:rPr>
          <w:spacing w:val="-9"/>
          <w:sz w:val="28"/>
        </w:rPr>
        <w:t xml:space="preserve"> </w:t>
      </w:r>
      <w:r>
        <w:rPr>
          <w:sz w:val="28"/>
        </w:rPr>
        <w:t>брать</w:t>
      </w:r>
      <w:r>
        <w:rPr>
          <w:spacing w:val="-9"/>
          <w:sz w:val="28"/>
        </w:rPr>
        <w:t xml:space="preserve"> </w:t>
      </w:r>
      <w:r>
        <w:rPr>
          <w:sz w:val="28"/>
        </w:rPr>
        <w:t>ответственность</w:t>
      </w:r>
      <w:r>
        <w:rPr>
          <w:spacing w:val="-9"/>
          <w:sz w:val="28"/>
        </w:rPr>
        <w:t xml:space="preserve"> </w:t>
      </w:r>
      <w:r>
        <w:rPr>
          <w:sz w:val="28"/>
        </w:rPr>
        <w:t>за</w:t>
      </w:r>
      <w:r>
        <w:rPr>
          <w:spacing w:val="-7"/>
          <w:sz w:val="28"/>
        </w:rPr>
        <w:t xml:space="preserve"> </w:t>
      </w:r>
      <w:r>
        <w:rPr>
          <w:spacing w:val="-2"/>
          <w:sz w:val="28"/>
        </w:rPr>
        <w:t>решение;</w:t>
      </w:r>
    </w:p>
    <w:p w:rsidR="00053D68" w:rsidRDefault="00DD0727">
      <w:pPr>
        <w:pStyle w:val="a5"/>
        <w:numPr>
          <w:ilvl w:val="0"/>
          <w:numId w:val="65"/>
        </w:numPr>
        <w:tabs>
          <w:tab w:val="left" w:pos="1577"/>
        </w:tabs>
        <w:spacing w:before="157"/>
        <w:ind w:left="1577" w:hanging="302"/>
        <w:rPr>
          <w:sz w:val="28"/>
        </w:rPr>
      </w:pPr>
      <w:r>
        <w:rPr>
          <w:spacing w:val="-2"/>
          <w:sz w:val="28"/>
        </w:rPr>
        <w:t>самоконтроль:</w:t>
      </w:r>
    </w:p>
    <w:p w:rsidR="00053D68" w:rsidRDefault="00DD0727">
      <w:pPr>
        <w:pStyle w:val="a5"/>
        <w:numPr>
          <w:ilvl w:val="1"/>
          <w:numId w:val="65"/>
        </w:numPr>
        <w:tabs>
          <w:tab w:val="left" w:pos="1560"/>
        </w:tabs>
        <w:spacing w:before="161"/>
        <w:ind w:left="1560"/>
        <w:rPr>
          <w:sz w:val="28"/>
        </w:rPr>
      </w:pPr>
      <w:r>
        <w:rPr>
          <w:sz w:val="28"/>
        </w:rPr>
        <w:t>владеть</w:t>
      </w:r>
      <w:r>
        <w:rPr>
          <w:spacing w:val="-15"/>
          <w:sz w:val="28"/>
        </w:rPr>
        <w:t xml:space="preserve"> </w:t>
      </w:r>
      <w:r>
        <w:rPr>
          <w:sz w:val="28"/>
        </w:rPr>
        <w:t>способами</w:t>
      </w:r>
      <w:r>
        <w:rPr>
          <w:spacing w:val="-11"/>
          <w:sz w:val="28"/>
        </w:rPr>
        <w:t xml:space="preserve"> </w:t>
      </w:r>
      <w:r>
        <w:rPr>
          <w:sz w:val="28"/>
        </w:rPr>
        <w:t>самоконтроля,</w:t>
      </w:r>
      <w:r>
        <w:rPr>
          <w:spacing w:val="-12"/>
          <w:sz w:val="28"/>
        </w:rPr>
        <w:t xml:space="preserve"> </w:t>
      </w:r>
      <w:r>
        <w:rPr>
          <w:sz w:val="28"/>
        </w:rPr>
        <w:t>самомотивации</w:t>
      </w:r>
      <w:r>
        <w:rPr>
          <w:spacing w:val="-12"/>
          <w:sz w:val="28"/>
        </w:rPr>
        <w:t xml:space="preserve"> </w:t>
      </w:r>
      <w:r>
        <w:rPr>
          <w:sz w:val="28"/>
        </w:rPr>
        <w:t>и</w:t>
      </w:r>
      <w:r>
        <w:rPr>
          <w:spacing w:val="-12"/>
          <w:sz w:val="28"/>
        </w:rPr>
        <w:t xml:space="preserve"> </w:t>
      </w:r>
      <w:r>
        <w:rPr>
          <w:spacing w:val="-2"/>
          <w:sz w:val="28"/>
        </w:rPr>
        <w:t>рефлексии;</w:t>
      </w:r>
    </w:p>
    <w:p w:rsidR="00053D68" w:rsidRDefault="00DD0727">
      <w:pPr>
        <w:pStyle w:val="a5"/>
        <w:numPr>
          <w:ilvl w:val="1"/>
          <w:numId w:val="65"/>
        </w:numPr>
        <w:tabs>
          <w:tab w:val="left" w:pos="1560"/>
        </w:tabs>
        <w:spacing w:before="160"/>
        <w:ind w:left="1560"/>
        <w:rPr>
          <w:sz w:val="28"/>
        </w:rPr>
      </w:pPr>
      <w:r>
        <w:rPr>
          <w:sz w:val="28"/>
        </w:rPr>
        <w:t>давать</w:t>
      </w:r>
      <w:r>
        <w:rPr>
          <w:spacing w:val="-13"/>
          <w:sz w:val="28"/>
        </w:rPr>
        <w:t xml:space="preserve"> </w:t>
      </w:r>
      <w:r>
        <w:rPr>
          <w:sz w:val="28"/>
        </w:rPr>
        <w:t>адекватную</w:t>
      </w:r>
      <w:r>
        <w:rPr>
          <w:spacing w:val="-7"/>
          <w:sz w:val="28"/>
        </w:rPr>
        <w:t xml:space="preserve"> </w:t>
      </w:r>
      <w:r>
        <w:rPr>
          <w:sz w:val="28"/>
        </w:rPr>
        <w:t>оценку</w:t>
      </w:r>
      <w:r>
        <w:rPr>
          <w:spacing w:val="-10"/>
          <w:sz w:val="28"/>
        </w:rPr>
        <w:t xml:space="preserve"> </w:t>
      </w:r>
      <w:r>
        <w:rPr>
          <w:sz w:val="28"/>
        </w:rPr>
        <w:t>ситуации</w:t>
      </w:r>
      <w:r>
        <w:rPr>
          <w:spacing w:val="-9"/>
          <w:sz w:val="28"/>
        </w:rPr>
        <w:t xml:space="preserve"> </w:t>
      </w:r>
      <w:r>
        <w:rPr>
          <w:sz w:val="28"/>
        </w:rPr>
        <w:t>и</w:t>
      </w:r>
      <w:r>
        <w:rPr>
          <w:spacing w:val="-7"/>
          <w:sz w:val="28"/>
        </w:rPr>
        <w:t xml:space="preserve"> </w:t>
      </w:r>
      <w:r>
        <w:rPr>
          <w:sz w:val="28"/>
        </w:rPr>
        <w:t>предлагать</w:t>
      </w:r>
      <w:r>
        <w:rPr>
          <w:spacing w:val="-10"/>
          <w:sz w:val="28"/>
        </w:rPr>
        <w:t xml:space="preserve"> </w:t>
      </w:r>
      <w:r>
        <w:rPr>
          <w:sz w:val="28"/>
        </w:rPr>
        <w:t>план</w:t>
      </w:r>
      <w:r>
        <w:rPr>
          <w:spacing w:val="-6"/>
          <w:sz w:val="28"/>
        </w:rPr>
        <w:t xml:space="preserve"> </w:t>
      </w:r>
      <w:r>
        <w:rPr>
          <w:sz w:val="28"/>
        </w:rPr>
        <w:t>ее</w:t>
      </w:r>
      <w:r>
        <w:rPr>
          <w:spacing w:val="-9"/>
          <w:sz w:val="28"/>
        </w:rPr>
        <w:t xml:space="preserve"> </w:t>
      </w:r>
      <w:r>
        <w:rPr>
          <w:spacing w:val="-2"/>
          <w:sz w:val="28"/>
        </w:rPr>
        <w:t>изменения;</w:t>
      </w:r>
    </w:p>
    <w:p w:rsidR="00053D68" w:rsidRDefault="00DD0727">
      <w:pPr>
        <w:pStyle w:val="a5"/>
        <w:numPr>
          <w:ilvl w:val="1"/>
          <w:numId w:val="65"/>
        </w:numPr>
        <w:tabs>
          <w:tab w:val="left" w:pos="1559"/>
        </w:tabs>
        <w:spacing w:before="161" w:line="360" w:lineRule="auto"/>
        <w:ind w:right="1005" w:firstLine="708"/>
        <w:rPr>
          <w:sz w:val="28"/>
        </w:rPr>
      </w:pPr>
      <w:r>
        <w:rPr>
          <w:sz w:val="28"/>
        </w:rPr>
        <w:t>учитывать</w:t>
      </w:r>
      <w:r>
        <w:rPr>
          <w:spacing w:val="-7"/>
          <w:sz w:val="28"/>
        </w:rPr>
        <w:t xml:space="preserve"> </w:t>
      </w:r>
      <w:r>
        <w:rPr>
          <w:sz w:val="28"/>
        </w:rPr>
        <w:t>контекст</w:t>
      </w:r>
      <w:r>
        <w:rPr>
          <w:spacing w:val="-7"/>
          <w:sz w:val="28"/>
        </w:rPr>
        <w:t xml:space="preserve"> </w:t>
      </w:r>
      <w:r>
        <w:rPr>
          <w:sz w:val="28"/>
        </w:rPr>
        <w:t>и</w:t>
      </w:r>
      <w:r>
        <w:rPr>
          <w:spacing w:val="-7"/>
          <w:sz w:val="28"/>
        </w:rPr>
        <w:t xml:space="preserve"> </w:t>
      </w:r>
      <w:r>
        <w:rPr>
          <w:sz w:val="28"/>
        </w:rPr>
        <w:t>предвидеть</w:t>
      </w:r>
      <w:r>
        <w:rPr>
          <w:spacing w:val="-7"/>
          <w:sz w:val="28"/>
        </w:rPr>
        <w:t xml:space="preserve"> </w:t>
      </w:r>
      <w:r>
        <w:rPr>
          <w:sz w:val="28"/>
        </w:rPr>
        <w:t>трудности,</w:t>
      </w:r>
      <w:r>
        <w:rPr>
          <w:spacing w:val="-7"/>
          <w:sz w:val="28"/>
        </w:rPr>
        <w:t xml:space="preserve"> </w:t>
      </w:r>
      <w:r>
        <w:rPr>
          <w:sz w:val="28"/>
        </w:rPr>
        <w:t>которые</w:t>
      </w:r>
      <w:r>
        <w:rPr>
          <w:spacing w:val="-7"/>
          <w:sz w:val="28"/>
        </w:rPr>
        <w:t xml:space="preserve"> </w:t>
      </w:r>
      <w:r>
        <w:rPr>
          <w:sz w:val="28"/>
        </w:rPr>
        <w:t>могут</w:t>
      </w:r>
      <w:r>
        <w:rPr>
          <w:spacing w:val="-7"/>
          <w:sz w:val="28"/>
        </w:rPr>
        <w:t xml:space="preserve"> </w:t>
      </w:r>
      <w:r>
        <w:rPr>
          <w:sz w:val="28"/>
        </w:rPr>
        <w:t xml:space="preserve">возникнуть при решении учебной задачи, адаптировать решение к меняющимся </w:t>
      </w:r>
      <w:r>
        <w:rPr>
          <w:spacing w:val="-2"/>
          <w:sz w:val="28"/>
        </w:rPr>
        <w:t>обстоятельствам;</w:t>
      </w:r>
    </w:p>
    <w:p w:rsidR="00053D68" w:rsidRDefault="00DD0727">
      <w:pPr>
        <w:pStyle w:val="a5"/>
        <w:numPr>
          <w:ilvl w:val="1"/>
          <w:numId w:val="65"/>
        </w:numPr>
        <w:tabs>
          <w:tab w:val="left" w:pos="1559"/>
        </w:tabs>
        <w:spacing w:line="360" w:lineRule="auto"/>
        <w:ind w:right="610" w:firstLine="708"/>
        <w:jc w:val="both"/>
        <w:rPr>
          <w:sz w:val="28"/>
        </w:rPr>
      </w:pPr>
      <w:r>
        <w:rPr>
          <w:sz w:val="28"/>
        </w:rPr>
        <w:t>объяснять</w:t>
      </w:r>
      <w:r>
        <w:rPr>
          <w:spacing w:val="-18"/>
          <w:sz w:val="28"/>
        </w:rPr>
        <w:t xml:space="preserve"> </w:t>
      </w:r>
      <w:r>
        <w:rPr>
          <w:sz w:val="28"/>
        </w:rPr>
        <w:t>причины</w:t>
      </w:r>
      <w:r>
        <w:rPr>
          <w:spacing w:val="-17"/>
          <w:sz w:val="28"/>
        </w:rPr>
        <w:t xml:space="preserve"> </w:t>
      </w:r>
      <w:r>
        <w:rPr>
          <w:sz w:val="28"/>
        </w:rPr>
        <w:t>достижения</w:t>
      </w:r>
      <w:r>
        <w:rPr>
          <w:spacing w:val="-17"/>
          <w:sz w:val="28"/>
        </w:rPr>
        <w:t xml:space="preserve"> </w:t>
      </w:r>
      <w:r>
        <w:rPr>
          <w:sz w:val="28"/>
        </w:rPr>
        <w:t>(не</w:t>
      </w:r>
      <w:r>
        <w:rPr>
          <w:spacing w:val="-18"/>
          <w:sz w:val="28"/>
        </w:rPr>
        <w:t xml:space="preserve"> </w:t>
      </w:r>
      <w:r>
        <w:rPr>
          <w:sz w:val="28"/>
        </w:rPr>
        <w:t>достижения)</w:t>
      </w:r>
      <w:r>
        <w:rPr>
          <w:spacing w:val="-17"/>
          <w:sz w:val="28"/>
        </w:rPr>
        <w:t xml:space="preserve"> </w:t>
      </w:r>
      <w:r>
        <w:rPr>
          <w:sz w:val="28"/>
        </w:rPr>
        <w:t>результатов</w:t>
      </w:r>
      <w:r>
        <w:rPr>
          <w:spacing w:val="-18"/>
          <w:sz w:val="28"/>
        </w:rPr>
        <w:t xml:space="preserve"> </w:t>
      </w:r>
      <w:r>
        <w:rPr>
          <w:sz w:val="28"/>
        </w:rPr>
        <w:t>деятельности, давать</w:t>
      </w:r>
      <w:r>
        <w:rPr>
          <w:spacing w:val="-10"/>
          <w:sz w:val="28"/>
        </w:rPr>
        <w:t xml:space="preserve"> </w:t>
      </w:r>
      <w:r>
        <w:rPr>
          <w:sz w:val="28"/>
        </w:rPr>
        <w:t>оценку</w:t>
      </w:r>
      <w:r>
        <w:rPr>
          <w:spacing w:val="-12"/>
          <w:sz w:val="28"/>
        </w:rPr>
        <w:t xml:space="preserve"> </w:t>
      </w:r>
      <w:r>
        <w:rPr>
          <w:sz w:val="28"/>
        </w:rPr>
        <w:t>приобретенному</w:t>
      </w:r>
      <w:r>
        <w:rPr>
          <w:spacing w:val="-12"/>
          <w:sz w:val="28"/>
        </w:rPr>
        <w:t xml:space="preserve"> </w:t>
      </w:r>
      <w:r>
        <w:rPr>
          <w:sz w:val="28"/>
        </w:rPr>
        <w:t>опыту,</w:t>
      </w:r>
      <w:r>
        <w:rPr>
          <w:spacing w:val="-8"/>
          <w:sz w:val="28"/>
        </w:rPr>
        <w:t xml:space="preserve"> </w:t>
      </w:r>
      <w:r>
        <w:rPr>
          <w:sz w:val="28"/>
        </w:rPr>
        <w:t>уметь</w:t>
      </w:r>
      <w:r>
        <w:rPr>
          <w:spacing w:val="-9"/>
          <w:sz w:val="28"/>
        </w:rPr>
        <w:t xml:space="preserve"> </w:t>
      </w:r>
      <w:r>
        <w:rPr>
          <w:sz w:val="28"/>
        </w:rPr>
        <w:t>находить</w:t>
      </w:r>
      <w:r>
        <w:rPr>
          <w:spacing w:val="-9"/>
          <w:sz w:val="28"/>
        </w:rPr>
        <w:t xml:space="preserve"> </w:t>
      </w:r>
      <w:r>
        <w:rPr>
          <w:sz w:val="28"/>
        </w:rPr>
        <w:t>позитивное</w:t>
      </w:r>
      <w:r>
        <w:rPr>
          <w:spacing w:val="-8"/>
          <w:sz w:val="28"/>
        </w:rPr>
        <w:t xml:space="preserve"> </w:t>
      </w:r>
      <w:r>
        <w:rPr>
          <w:sz w:val="28"/>
        </w:rPr>
        <w:t>в</w:t>
      </w:r>
      <w:r>
        <w:rPr>
          <w:spacing w:val="-13"/>
          <w:sz w:val="28"/>
        </w:rPr>
        <w:t xml:space="preserve"> </w:t>
      </w:r>
      <w:r>
        <w:rPr>
          <w:sz w:val="28"/>
        </w:rPr>
        <w:t xml:space="preserve">произошедшей </w:t>
      </w:r>
      <w:r>
        <w:rPr>
          <w:spacing w:val="-2"/>
          <w:sz w:val="28"/>
        </w:rPr>
        <w:t>ситуации;</w:t>
      </w:r>
    </w:p>
    <w:p w:rsidR="00053D68" w:rsidRDefault="00DD0727">
      <w:pPr>
        <w:pStyle w:val="a5"/>
        <w:numPr>
          <w:ilvl w:val="1"/>
          <w:numId w:val="65"/>
        </w:numPr>
        <w:tabs>
          <w:tab w:val="left" w:pos="1559"/>
        </w:tabs>
        <w:spacing w:before="2" w:line="360" w:lineRule="auto"/>
        <w:ind w:right="1502" w:firstLine="708"/>
        <w:rPr>
          <w:sz w:val="28"/>
        </w:rPr>
      </w:pPr>
      <w:r>
        <w:rPr>
          <w:sz w:val="28"/>
        </w:rPr>
        <w:t>вносить</w:t>
      </w:r>
      <w:r>
        <w:rPr>
          <w:spacing w:val="-7"/>
          <w:sz w:val="28"/>
        </w:rPr>
        <w:t xml:space="preserve"> </w:t>
      </w:r>
      <w:r>
        <w:rPr>
          <w:sz w:val="28"/>
        </w:rPr>
        <w:t>коррективы</w:t>
      </w:r>
      <w:r>
        <w:rPr>
          <w:spacing w:val="-7"/>
          <w:sz w:val="28"/>
        </w:rPr>
        <w:t xml:space="preserve"> </w:t>
      </w:r>
      <w:r>
        <w:rPr>
          <w:sz w:val="28"/>
        </w:rPr>
        <w:t>в</w:t>
      </w:r>
      <w:r>
        <w:rPr>
          <w:spacing w:val="-7"/>
          <w:sz w:val="28"/>
        </w:rPr>
        <w:t xml:space="preserve"> </w:t>
      </w:r>
      <w:r>
        <w:rPr>
          <w:sz w:val="28"/>
        </w:rPr>
        <w:t>деятельность</w:t>
      </w:r>
      <w:r>
        <w:rPr>
          <w:spacing w:val="-7"/>
          <w:sz w:val="28"/>
        </w:rPr>
        <w:t xml:space="preserve"> </w:t>
      </w:r>
      <w:r>
        <w:rPr>
          <w:sz w:val="28"/>
        </w:rPr>
        <w:t>на</w:t>
      </w:r>
      <w:r>
        <w:rPr>
          <w:spacing w:val="-7"/>
          <w:sz w:val="28"/>
        </w:rPr>
        <w:t xml:space="preserve"> </w:t>
      </w:r>
      <w:r>
        <w:rPr>
          <w:sz w:val="28"/>
        </w:rPr>
        <w:t>основе</w:t>
      </w:r>
      <w:r>
        <w:rPr>
          <w:spacing w:val="-7"/>
          <w:sz w:val="28"/>
        </w:rPr>
        <w:t xml:space="preserve"> </w:t>
      </w:r>
      <w:r>
        <w:rPr>
          <w:sz w:val="28"/>
        </w:rPr>
        <w:t>новых</w:t>
      </w:r>
      <w:r>
        <w:rPr>
          <w:spacing w:val="-7"/>
          <w:sz w:val="28"/>
        </w:rPr>
        <w:t xml:space="preserve"> </w:t>
      </w:r>
      <w:r>
        <w:rPr>
          <w:sz w:val="28"/>
        </w:rPr>
        <w:t>обстоятельств, изменившихся ситуаций, установленных ошибок, возникших трудностей;</w:t>
      </w:r>
    </w:p>
    <w:p w:rsidR="00053D68" w:rsidRDefault="00DD0727">
      <w:pPr>
        <w:pStyle w:val="a5"/>
        <w:numPr>
          <w:ilvl w:val="1"/>
          <w:numId w:val="65"/>
        </w:numPr>
        <w:tabs>
          <w:tab w:val="left" w:pos="1560"/>
        </w:tabs>
        <w:spacing w:line="321" w:lineRule="exact"/>
        <w:ind w:left="1560"/>
        <w:rPr>
          <w:sz w:val="28"/>
        </w:rPr>
      </w:pPr>
      <w:r>
        <w:rPr>
          <w:sz w:val="28"/>
        </w:rPr>
        <w:t>оценивать</w:t>
      </w:r>
      <w:r>
        <w:rPr>
          <w:spacing w:val="-14"/>
          <w:sz w:val="28"/>
        </w:rPr>
        <w:t xml:space="preserve"> </w:t>
      </w:r>
      <w:r>
        <w:rPr>
          <w:sz w:val="28"/>
        </w:rPr>
        <w:t>соответствие</w:t>
      </w:r>
      <w:r>
        <w:rPr>
          <w:spacing w:val="-10"/>
          <w:sz w:val="28"/>
        </w:rPr>
        <w:t xml:space="preserve"> </w:t>
      </w:r>
      <w:r>
        <w:rPr>
          <w:sz w:val="28"/>
        </w:rPr>
        <w:t>результата</w:t>
      </w:r>
      <w:r>
        <w:rPr>
          <w:spacing w:val="-9"/>
          <w:sz w:val="28"/>
        </w:rPr>
        <w:t xml:space="preserve"> </w:t>
      </w:r>
      <w:r>
        <w:rPr>
          <w:sz w:val="28"/>
        </w:rPr>
        <w:t>цели</w:t>
      </w:r>
      <w:r>
        <w:rPr>
          <w:spacing w:val="-13"/>
          <w:sz w:val="28"/>
        </w:rPr>
        <w:t xml:space="preserve"> </w:t>
      </w:r>
      <w:r>
        <w:rPr>
          <w:sz w:val="28"/>
        </w:rPr>
        <w:t>и</w:t>
      </w:r>
      <w:r>
        <w:rPr>
          <w:spacing w:val="-8"/>
          <w:sz w:val="28"/>
        </w:rPr>
        <w:t xml:space="preserve"> </w:t>
      </w:r>
      <w:r>
        <w:rPr>
          <w:spacing w:val="-2"/>
          <w:sz w:val="28"/>
        </w:rPr>
        <w:t>условиям;</w:t>
      </w:r>
    </w:p>
    <w:p w:rsidR="00053D68" w:rsidRDefault="00DD0727">
      <w:pPr>
        <w:pStyle w:val="a5"/>
        <w:numPr>
          <w:ilvl w:val="0"/>
          <w:numId w:val="65"/>
        </w:numPr>
        <w:tabs>
          <w:tab w:val="left" w:pos="1577"/>
        </w:tabs>
        <w:spacing w:before="160"/>
        <w:ind w:left="1577" w:hanging="302"/>
        <w:rPr>
          <w:sz w:val="28"/>
        </w:rPr>
      </w:pPr>
      <w:r>
        <w:rPr>
          <w:spacing w:val="-2"/>
          <w:sz w:val="28"/>
        </w:rPr>
        <w:t>эмоциональный</w:t>
      </w:r>
      <w:r>
        <w:rPr>
          <w:spacing w:val="1"/>
          <w:sz w:val="28"/>
        </w:rPr>
        <w:t xml:space="preserve"> </w:t>
      </w:r>
      <w:r>
        <w:rPr>
          <w:spacing w:val="-2"/>
          <w:sz w:val="28"/>
        </w:rPr>
        <w:t>интеллект:</w:t>
      </w:r>
    </w:p>
    <w:p w:rsidR="00053D68" w:rsidRDefault="00DD0727">
      <w:pPr>
        <w:pStyle w:val="a5"/>
        <w:numPr>
          <w:ilvl w:val="1"/>
          <w:numId w:val="65"/>
        </w:numPr>
        <w:tabs>
          <w:tab w:val="left" w:pos="1559"/>
        </w:tabs>
        <w:spacing w:before="163" w:line="360" w:lineRule="auto"/>
        <w:ind w:right="934" w:firstLine="708"/>
        <w:rPr>
          <w:sz w:val="28"/>
        </w:rPr>
      </w:pPr>
      <w:r>
        <w:rPr>
          <w:sz w:val="28"/>
        </w:rPr>
        <w:t>различать,</w:t>
      </w:r>
      <w:r>
        <w:rPr>
          <w:spacing w:val="33"/>
          <w:sz w:val="28"/>
        </w:rPr>
        <w:t xml:space="preserve"> </w:t>
      </w:r>
      <w:r>
        <w:rPr>
          <w:sz w:val="28"/>
        </w:rPr>
        <w:t>называть</w:t>
      </w:r>
      <w:r>
        <w:rPr>
          <w:spacing w:val="33"/>
          <w:sz w:val="28"/>
        </w:rPr>
        <w:t xml:space="preserve"> </w:t>
      </w:r>
      <w:r>
        <w:rPr>
          <w:sz w:val="28"/>
        </w:rPr>
        <w:t>и</w:t>
      </w:r>
      <w:r>
        <w:rPr>
          <w:spacing w:val="33"/>
          <w:sz w:val="28"/>
        </w:rPr>
        <w:t xml:space="preserve"> </w:t>
      </w:r>
      <w:r>
        <w:rPr>
          <w:sz w:val="28"/>
        </w:rPr>
        <w:t>управлять</w:t>
      </w:r>
      <w:r>
        <w:rPr>
          <w:spacing w:val="33"/>
          <w:sz w:val="28"/>
        </w:rPr>
        <w:t xml:space="preserve"> </w:t>
      </w:r>
      <w:r>
        <w:rPr>
          <w:sz w:val="28"/>
        </w:rPr>
        <w:t>собственными</w:t>
      </w:r>
      <w:r>
        <w:rPr>
          <w:spacing w:val="33"/>
          <w:sz w:val="28"/>
        </w:rPr>
        <w:t xml:space="preserve"> </w:t>
      </w:r>
      <w:r>
        <w:rPr>
          <w:sz w:val="28"/>
        </w:rPr>
        <w:t>эмоциями</w:t>
      </w:r>
      <w:r>
        <w:rPr>
          <w:spacing w:val="33"/>
          <w:sz w:val="28"/>
        </w:rPr>
        <w:t xml:space="preserve"> </w:t>
      </w:r>
      <w:r>
        <w:rPr>
          <w:sz w:val="28"/>
        </w:rPr>
        <w:t>и</w:t>
      </w:r>
      <w:r>
        <w:rPr>
          <w:spacing w:val="33"/>
          <w:sz w:val="28"/>
        </w:rPr>
        <w:t xml:space="preserve"> </w:t>
      </w:r>
      <w:r>
        <w:rPr>
          <w:sz w:val="28"/>
        </w:rPr>
        <w:t xml:space="preserve">эмоциями </w:t>
      </w:r>
      <w:r>
        <w:rPr>
          <w:spacing w:val="-2"/>
          <w:sz w:val="28"/>
        </w:rPr>
        <w:t>других;</w:t>
      </w:r>
    </w:p>
    <w:p w:rsidR="00053D68" w:rsidRDefault="00DD0727">
      <w:pPr>
        <w:pStyle w:val="a5"/>
        <w:numPr>
          <w:ilvl w:val="1"/>
          <w:numId w:val="65"/>
        </w:numPr>
        <w:tabs>
          <w:tab w:val="left" w:pos="1560"/>
        </w:tabs>
        <w:spacing w:line="321" w:lineRule="exact"/>
        <w:ind w:left="1560"/>
        <w:rPr>
          <w:sz w:val="28"/>
        </w:rPr>
      </w:pPr>
      <w:r>
        <w:rPr>
          <w:sz w:val="28"/>
        </w:rPr>
        <w:t>выявлять</w:t>
      </w:r>
      <w:r>
        <w:rPr>
          <w:spacing w:val="-15"/>
          <w:sz w:val="28"/>
        </w:rPr>
        <w:t xml:space="preserve"> </w:t>
      </w:r>
      <w:r>
        <w:rPr>
          <w:sz w:val="28"/>
        </w:rPr>
        <w:t>и</w:t>
      </w:r>
      <w:r>
        <w:rPr>
          <w:spacing w:val="-12"/>
          <w:sz w:val="28"/>
        </w:rPr>
        <w:t xml:space="preserve"> </w:t>
      </w:r>
      <w:r>
        <w:rPr>
          <w:sz w:val="28"/>
        </w:rPr>
        <w:t>анализировать</w:t>
      </w:r>
      <w:r>
        <w:rPr>
          <w:spacing w:val="-14"/>
          <w:sz w:val="28"/>
        </w:rPr>
        <w:t xml:space="preserve"> </w:t>
      </w:r>
      <w:r>
        <w:rPr>
          <w:sz w:val="28"/>
        </w:rPr>
        <w:t>причины</w:t>
      </w:r>
      <w:r>
        <w:rPr>
          <w:spacing w:val="-10"/>
          <w:sz w:val="28"/>
        </w:rPr>
        <w:t xml:space="preserve"> </w:t>
      </w:r>
      <w:r>
        <w:rPr>
          <w:spacing w:val="-2"/>
          <w:sz w:val="28"/>
        </w:rPr>
        <w:t>эмоций;</w:t>
      </w:r>
    </w:p>
    <w:p w:rsidR="00053D68" w:rsidRDefault="00DD0727">
      <w:pPr>
        <w:pStyle w:val="a5"/>
        <w:numPr>
          <w:ilvl w:val="1"/>
          <w:numId w:val="65"/>
        </w:numPr>
        <w:tabs>
          <w:tab w:val="left" w:pos="1559"/>
        </w:tabs>
        <w:spacing w:before="161" w:line="362" w:lineRule="auto"/>
        <w:ind w:right="738" w:firstLine="708"/>
        <w:rPr>
          <w:sz w:val="28"/>
        </w:rPr>
      </w:pPr>
      <w:r>
        <w:rPr>
          <w:sz w:val="28"/>
        </w:rPr>
        <w:t>ставить</w:t>
      </w:r>
      <w:r>
        <w:rPr>
          <w:spacing w:val="35"/>
          <w:sz w:val="28"/>
        </w:rPr>
        <w:t xml:space="preserve"> </w:t>
      </w:r>
      <w:r>
        <w:rPr>
          <w:sz w:val="28"/>
        </w:rPr>
        <w:t>себя</w:t>
      </w:r>
      <w:r>
        <w:rPr>
          <w:spacing w:val="35"/>
          <w:sz w:val="28"/>
        </w:rPr>
        <w:t xml:space="preserve"> </w:t>
      </w:r>
      <w:r>
        <w:rPr>
          <w:sz w:val="28"/>
        </w:rPr>
        <w:t>на</w:t>
      </w:r>
      <w:r>
        <w:rPr>
          <w:spacing w:val="35"/>
          <w:sz w:val="28"/>
        </w:rPr>
        <w:t xml:space="preserve"> </w:t>
      </w:r>
      <w:r>
        <w:rPr>
          <w:sz w:val="28"/>
        </w:rPr>
        <w:t>место</w:t>
      </w:r>
      <w:r>
        <w:rPr>
          <w:spacing w:val="35"/>
          <w:sz w:val="28"/>
        </w:rPr>
        <w:t xml:space="preserve"> </w:t>
      </w:r>
      <w:r>
        <w:rPr>
          <w:sz w:val="28"/>
        </w:rPr>
        <w:t>другого</w:t>
      </w:r>
      <w:r>
        <w:rPr>
          <w:spacing w:val="35"/>
          <w:sz w:val="28"/>
        </w:rPr>
        <w:t xml:space="preserve"> </w:t>
      </w:r>
      <w:r>
        <w:rPr>
          <w:sz w:val="28"/>
        </w:rPr>
        <w:t>человека,</w:t>
      </w:r>
      <w:r>
        <w:rPr>
          <w:spacing w:val="35"/>
          <w:sz w:val="28"/>
        </w:rPr>
        <w:t xml:space="preserve"> </w:t>
      </w:r>
      <w:r>
        <w:rPr>
          <w:sz w:val="28"/>
        </w:rPr>
        <w:t>понимать</w:t>
      </w:r>
      <w:r>
        <w:rPr>
          <w:spacing w:val="35"/>
          <w:sz w:val="28"/>
        </w:rPr>
        <w:t xml:space="preserve"> </w:t>
      </w:r>
      <w:r>
        <w:rPr>
          <w:sz w:val="28"/>
        </w:rPr>
        <w:t>мотивы</w:t>
      </w:r>
      <w:r>
        <w:rPr>
          <w:spacing w:val="35"/>
          <w:sz w:val="28"/>
        </w:rPr>
        <w:t xml:space="preserve"> </w:t>
      </w:r>
      <w:r>
        <w:rPr>
          <w:sz w:val="28"/>
        </w:rPr>
        <w:t>и</w:t>
      </w:r>
      <w:r>
        <w:rPr>
          <w:spacing w:val="35"/>
          <w:sz w:val="28"/>
        </w:rPr>
        <w:t xml:space="preserve"> </w:t>
      </w:r>
      <w:r>
        <w:rPr>
          <w:sz w:val="28"/>
        </w:rPr>
        <w:t xml:space="preserve">намерения </w:t>
      </w:r>
      <w:r>
        <w:rPr>
          <w:spacing w:val="-2"/>
          <w:sz w:val="28"/>
        </w:rPr>
        <w:t>другого;</w:t>
      </w:r>
    </w:p>
    <w:p w:rsidR="00053D68" w:rsidRDefault="00DD0727">
      <w:pPr>
        <w:pStyle w:val="a5"/>
        <w:numPr>
          <w:ilvl w:val="1"/>
          <w:numId w:val="65"/>
        </w:numPr>
        <w:tabs>
          <w:tab w:val="left" w:pos="1560"/>
        </w:tabs>
        <w:spacing w:line="317" w:lineRule="exact"/>
        <w:ind w:left="1560"/>
        <w:rPr>
          <w:sz w:val="28"/>
        </w:rPr>
      </w:pPr>
      <w:r>
        <w:rPr>
          <w:sz w:val="28"/>
        </w:rPr>
        <w:t>регулировать</w:t>
      </w:r>
      <w:r>
        <w:rPr>
          <w:spacing w:val="-16"/>
          <w:sz w:val="28"/>
        </w:rPr>
        <w:t xml:space="preserve"> </w:t>
      </w:r>
      <w:r>
        <w:rPr>
          <w:sz w:val="28"/>
        </w:rPr>
        <w:t>способ</w:t>
      </w:r>
      <w:r>
        <w:rPr>
          <w:spacing w:val="-12"/>
          <w:sz w:val="28"/>
        </w:rPr>
        <w:t xml:space="preserve"> </w:t>
      </w:r>
      <w:r>
        <w:rPr>
          <w:sz w:val="28"/>
        </w:rPr>
        <w:t>выражения</w:t>
      </w:r>
      <w:r>
        <w:rPr>
          <w:spacing w:val="-12"/>
          <w:sz w:val="28"/>
        </w:rPr>
        <w:t xml:space="preserve"> </w:t>
      </w:r>
      <w:r>
        <w:rPr>
          <w:spacing w:val="-2"/>
          <w:sz w:val="28"/>
        </w:rPr>
        <w:t>эмоций;</w:t>
      </w:r>
    </w:p>
    <w:p w:rsidR="00053D68" w:rsidRDefault="00DD0727">
      <w:pPr>
        <w:pStyle w:val="a5"/>
        <w:numPr>
          <w:ilvl w:val="0"/>
          <w:numId w:val="65"/>
        </w:numPr>
        <w:tabs>
          <w:tab w:val="left" w:pos="1577"/>
        </w:tabs>
        <w:spacing w:before="159"/>
        <w:ind w:left="1577" w:hanging="302"/>
        <w:rPr>
          <w:sz w:val="28"/>
        </w:rPr>
      </w:pPr>
      <w:r>
        <w:rPr>
          <w:sz w:val="28"/>
        </w:rPr>
        <w:t>принятие</w:t>
      </w:r>
      <w:r>
        <w:rPr>
          <w:spacing w:val="-7"/>
          <w:sz w:val="28"/>
        </w:rPr>
        <w:t xml:space="preserve"> </w:t>
      </w:r>
      <w:r>
        <w:rPr>
          <w:sz w:val="28"/>
        </w:rPr>
        <w:t>себя</w:t>
      </w:r>
      <w:r>
        <w:rPr>
          <w:spacing w:val="-7"/>
          <w:sz w:val="28"/>
        </w:rPr>
        <w:t xml:space="preserve"> </w:t>
      </w:r>
      <w:r>
        <w:rPr>
          <w:sz w:val="28"/>
        </w:rPr>
        <w:t>и</w:t>
      </w:r>
      <w:r>
        <w:rPr>
          <w:spacing w:val="-5"/>
          <w:sz w:val="28"/>
        </w:rPr>
        <w:t xml:space="preserve"> </w:t>
      </w:r>
      <w:r>
        <w:rPr>
          <w:spacing w:val="-2"/>
          <w:sz w:val="28"/>
        </w:rPr>
        <w:t>других:</w:t>
      </w:r>
    </w:p>
    <w:p w:rsidR="00053D68" w:rsidRDefault="00DD0727">
      <w:pPr>
        <w:pStyle w:val="a5"/>
        <w:numPr>
          <w:ilvl w:val="1"/>
          <w:numId w:val="65"/>
        </w:numPr>
        <w:tabs>
          <w:tab w:val="left" w:pos="1560"/>
        </w:tabs>
        <w:spacing w:before="161"/>
        <w:ind w:left="1560"/>
        <w:rPr>
          <w:sz w:val="28"/>
        </w:rPr>
      </w:pPr>
      <w:r>
        <w:rPr>
          <w:sz w:val="28"/>
        </w:rPr>
        <w:t>осознанно</w:t>
      </w:r>
      <w:r>
        <w:rPr>
          <w:spacing w:val="-9"/>
          <w:sz w:val="28"/>
        </w:rPr>
        <w:t xml:space="preserve"> </w:t>
      </w:r>
      <w:r>
        <w:rPr>
          <w:sz w:val="28"/>
        </w:rPr>
        <w:t>относиться</w:t>
      </w:r>
      <w:r>
        <w:rPr>
          <w:spacing w:val="-9"/>
          <w:sz w:val="28"/>
        </w:rPr>
        <w:t xml:space="preserve"> </w:t>
      </w:r>
      <w:r>
        <w:rPr>
          <w:sz w:val="28"/>
        </w:rPr>
        <w:t>к</w:t>
      </w:r>
      <w:r>
        <w:rPr>
          <w:spacing w:val="-8"/>
          <w:sz w:val="28"/>
        </w:rPr>
        <w:t xml:space="preserve"> </w:t>
      </w:r>
      <w:r>
        <w:rPr>
          <w:sz w:val="28"/>
        </w:rPr>
        <w:t>другому</w:t>
      </w:r>
      <w:r>
        <w:rPr>
          <w:spacing w:val="-11"/>
          <w:sz w:val="28"/>
        </w:rPr>
        <w:t xml:space="preserve"> </w:t>
      </w:r>
      <w:r>
        <w:rPr>
          <w:sz w:val="28"/>
        </w:rPr>
        <w:t>человеку,</w:t>
      </w:r>
      <w:r>
        <w:rPr>
          <w:spacing w:val="-9"/>
          <w:sz w:val="28"/>
        </w:rPr>
        <w:t xml:space="preserve"> </w:t>
      </w:r>
      <w:r>
        <w:rPr>
          <w:sz w:val="28"/>
        </w:rPr>
        <w:t>его</w:t>
      </w:r>
      <w:r>
        <w:rPr>
          <w:spacing w:val="-6"/>
          <w:sz w:val="28"/>
        </w:rPr>
        <w:t xml:space="preserve"> </w:t>
      </w:r>
      <w:r>
        <w:rPr>
          <w:spacing w:val="-2"/>
          <w:sz w:val="28"/>
        </w:rPr>
        <w:t>мнению;</w:t>
      </w:r>
    </w:p>
    <w:p w:rsidR="00053D68" w:rsidRDefault="00DD0727">
      <w:pPr>
        <w:pStyle w:val="a5"/>
        <w:numPr>
          <w:ilvl w:val="1"/>
          <w:numId w:val="65"/>
        </w:numPr>
        <w:tabs>
          <w:tab w:val="left" w:pos="1560"/>
        </w:tabs>
        <w:spacing w:before="67"/>
        <w:ind w:left="1560"/>
        <w:rPr>
          <w:sz w:val="28"/>
        </w:rPr>
      </w:pPr>
      <w:r>
        <w:rPr>
          <w:sz w:val="28"/>
        </w:rPr>
        <w:t>признавать</w:t>
      </w:r>
      <w:r>
        <w:rPr>
          <w:spacing w:val="-11"/>
          <w:sz w:val="28"/>
        </w:rPr>
        <w:t xml:space="preserve"> </w:t>
      </w:r>
      <w:r>
        <w:rPr>
          <w:sz w:val="28"/>
        </w:rPr>
        <w:t>свое</w:t>
      </w:r>
      <w:r>
        <w:rPr>
          <w:spacing w:val="-6"/>
          <w:sz w:val="28"/>
        </w:rPr>
        <w:t xml:space="preserve"> </w:t>
      </w:r>
      <w:r>
        <w:rPr>
          <w:sz w:val="28"/>
        </w:rPr>
        <w:t>право</w:t>
      </w:r>
      <w:r>
        <w:rPr>
          <w:spacing w:val="-4"/>
          <w:sz w:val="28"/>
        </w:rPr>
        <w:t xml:space="preserve"> </w:t>
      </w:r>
      <w:r>
        <w:rPr>
          <w:sz w:val="28"/>
        </w:rPr>
        <w:t>на</w:t>
      </w:r>
      <w:r>
        <w:rPr>
          <w:spacing w:val="-7"/>
          <w:sz w:val="28"/>
        </w:rPr>
        <w:t xml:space="preserve"> </w:t>
      </w:r>
      <w:r>
        <w:rPr>
          <w:sz w:val="28"/>
        </w:rPr>
        <w:t>ошибку</w:t>
      </w:r>
      <w:r>
        <w:rPr>
          <w:spacing w:val="-9"/>
          <w:sz w:val="28"/>
        </w:rPr>
        <w:t xml:space="preserve"> </w:t>
      </w:r>
      <w:r>
        <w:rPr>
          <w:sz w:val="28"/>
        </w:rPr>
        <w:t>и</w:t>
      </w:r>
      <w:r>
        <w:rPr>
          <w:spacing w:val="-4"/>
          <w:sz w:val="28"/>
        </w:rPr>
        <w:t xml:space="preserve"> </w:t>
      </w:r>
      <w:r>
        <w:rPr>
          <w:sz w:val="28"/>
        </w:rPr>
        <w:t>такое</w:t>
      </w:r>
      <w:r>
        <w:rPr>
          <w:spacing w:val="-4"/>
          <w:sz w:val="28"/>
        </w:rPr>
        <w:t xml:space="preserve"> </w:t>
      </w:r>
      <w:r>
        <w:rPr>
          <w:sz w:val="28"/>
        </w:rPr>
        <w:t>же</w:t>
      </w:r>
      <w:r>
        <w:rPr>
          <w:spacing w:val="-4"/>
          <w:sz w:val="28"/>
        </w:rPr>
        <w:t xml:space="preserve"> </w:t>
      </w:r>
      <w:r>
        <w:rPr>
          <w:sz w:val="28"/>
        </w:rPr>
        <w:t>право</w:t>
      </w:r>
      <w:r>
        <w:rPr>
          <w:spacing w:val="-7"/>
          <w:sz w:val="28"/>
        </w:rPr>
        <w:t xml:space="preserve"> </w:t>
      </w:r>
      <w:r>
        <w:rPr>
          <w:spacing w:val="-2"/>
          <w:sz w:val="28"/>
        </w:rPr>
        <w:t>другого;</w:t>
      </w:r>
    </w:p>
    <w:p w:rsidR="00053D68" w:rsidRDefault="00053D68">
      <w:pPr>
        <w:pStyle w:val="a5"/>
        <w:rPr>
          <w:sz w:val="28"/>
        </w:rPr>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5"/>
        <w:numPr>
          <w:ilvl w:val="1"/>
          <w:numId w:val="65"/>
        </w:numPr>
        <w:tabs>
          <w:tab w:val="left" w:pos="1559"/>
        </w:tabs>
        <w:spacing w:before="1"/>
        <w:ind w:left="1559"/>
        <w:rPr>
          <w:sz w:val="28"/>
        </w:rPr>
      </w:pPr>
      <w:r>
        <w:rPr>
          <w:sz w:val="28"/>
        </w:rPr>
        <w:t>принимать</w:t>
      </w:r>
      <w:r>
        <w:rPr>
          <w:spacing w:val="-7"/>
          <w:sz w:val="28"/>
        </w:rPr>
        <w:t xml:space="preserve"> </w:t>
      </w:r>
      <w:r>
        <w:rPr>
          <w:sz w:val="28"/>
        </w:rPr>
        <w:t>себя</w:t>
      </w:r>
      <w:r>
        <w:rPr>
          <w:spacing w:val="-8"/>
          <w:sz w:val="28"/>
        </w:rPr>
        <w:t xml:space="preserve"> </w:t>
      </w:r>
      <w:r>
        <w:rPr>
          <w:sz w:val="28"/>
        </w:rPr>
        <w:t>и</w:t>
      </w:r>
      <w:r>
        <w:rPr>
          <w:spacing w:val="-6"/>
          <w:sz w:val="28"/>
        </w:rPr>
        <w:t xml:space="preserve"> </w:t>
      </w:r>
      <w:r>
        <w:rPr>
          <w:sz w:val="28"/>
        </w:rPr>
        <w:t>других,</w:t>
      </w:r>
      <w:r>
        <w:rPr>
          <w:spacing w:val="-6"/>
          <w:sz w:val="28"/>
        </w:rPr>
        <w:t xml:space="preserve"> </w:t>
      </w:r>
      <w:r>
        <w:rPr>
          <w:sz w:val="28"/>
        </w:rPr>
        <w:t>не</w:t>
      </w:r>
      <w:r>
        <w:rPr>
          <w:spacing w:val="-4"/>
          <w:sz w:val="28"/>
        </w:rPr>
        <w:t xml:space="preserve"> </w:t>
      </w:r>
      <w:r>
        <w:rPr>
          <w:spacing w:val="-2"/>
          <w:sz w:val="28"/>
        </w:rPr>
        <w:t>осуждая;</w:t>
      </w:r>
    </w:p>
    <w:p w:rsidR="00053D68" w:rsidRDefault="00DD0727">
      <w:pPr>
        <w:pStyle w:val="a5"/>
        <w:numPr>
          <w:ilvl w:val="1"/>
          <w:numId w:val="65"/>
        </w:numPr>
        <w:tabs>
          <w:tab w:val="left" w:pos="1559"/>
        </w:tabs>
        <w:spacing w:before="161"/>
        <w:ind w:left="1559"/>
        <w:rPr>
          <w:sz w:val="28"/>
        </w:rPr>
      </w:pPr>
      <w:r>
        <w:rPr>
          <w:sz w:val="28"/>
        </w:rPr>
        <w:t>открытость</w:t>
      </w:r>
      <w:r>
        <w:rPr>
          <w:spacing w:val="-7"/>
          <w:sz w:val="28"/>
        </w:rPr>
        <w:t xml:space="preserve"> </w:t>
      </w:r>
      <w:r>
        <w:rPr>
          <w:sz w:val="28"/>
        </w:rPr>
        <w:t>себе</w:t>
      </w:r>
      <w:r>
        <w:rPr>
          <w:spacing w:val="-7"/>
          <w:sz w:val="28"/>
        </w:rPr>
        <w:t xml:space="preserve"> </w:t>
      </w:r>
      <w:r>
        <w:rPr>
          <w:sz w:val="28"/>
        </w:rPr>
        <w:t>и</w:t>
      </w:r>
      <w:r>
        <w:rPr>
          <w:spacing w:val="-7"/>
          <w:sz w:val="28"/>
        </w:rPr>
        <w:t xml:space="preserve"> </w:t>
      </w:r>
      <w:r>
        <w:rPr>
          <w:spacing w:val="-2"/>
          <w:sz w:val="28"/>
        </w:rPr>
        <w:t>другим;</w:t>
      </w:r>
    </w:p>
    <w:p w:rsidR="00053D68" w:rsidRDefault="00DD0727">
      <w:pPr>
        <w:pStyle w:val="a5"/>
        <w:numPr>
          <w:ilvl w:val="1"/>
          <w:numId w:val="65"/>
        </w:numPr>
        <w:tabs>
          <w:tab w:val="left" w:pos="1559"/>
        </w:tabs>
        <w:spacing w:before="3"/>
        <w:ind w:left="1559" w:hanging="1134"/>
        <w:rPr>
          <w:sz w:val="28"/>
        </w:rPr>
      </w:pPr>
      <w:r>
        <w:rPr>
          <w:spacing w:val="-2"/>
          <w:sz w:val="28"/>
        </w:rPr>
        <w:t>осознавать</w:t>
      </w:r>
      <w:r>
        <w:rPr>
          <w:spacing w:val="-9"/>
          <w:sz w:val="28"/>
        </w:rPr>
        <w:t xml:space="preserve"> </w:t>
      </w:r>
      <w:r>
        <w:rPr>
          <w:spacing w:val="-2"/>
          <w:sz w:val="28"/>
        </w:rPr>
        <w:t>невозможность</w:t>
      </w:r>
      <w:r>
        <w:rPr>
          <w:sz w:val="28"/>
        </w:rPr>
        <w:t xml:space="preserve"> </w:t>
      </w:r>
      <w:r>
        <w:rPr>
          <w:spacing w:val="-2"/>
          <w:sz w:val="28"/>
        </w:rPr>
        <w:t>контролировать</w:t>
      </w:r>
      <w:r>
        <w:rPr>
          <w:sz w:val="28"/>
        </w:rPr>
        <w:t xml:space="preserve"> </w:t>
      </w:r>
      <w:r>
        <w:rPr>
          <w:spacing w:val="-2"/>
          <w:sz w:val="28"/>
        </w:rPr>
        <w:t>все</w:t>
      </w:r>
      <w:r>
        <w:rPr>
          <w:spacing w:val="3"/>
          <w:sz w:val="28"/>
        </w:rPr>
        <w:t xml:space="preserve"> </w:t>
      </w:r>
      <w:r>
        <w:rPr>
          <w:spacing w:val="-2"/>
          <w:sz w:val="28"/>
        </w:rPr>
        <w:t>вокруг.</w:t>
      </w:r>
    </w:p>
    <w:p w:rsidR="00053D68" w:rsidRDefault="00053D68">
      <w:pPr>
        <w:pStyle w:val="a3"/>
        <w:spacing w:before="235"/>
      </w:pPr>
    </w:p>
    <w:p w:rsidR="00053D68" w:rsidRDefault="00DD0727">
      <w:pPr>
        <w:pStyle w:val="2"/>
        <w:numPr>
          <w:ilvl w:val="1"/>
          <w:numId w:val="68"/>
        </w:numPr>
        <w:tabs>
          <w:tab w:val="left" w:pos="1276"/>
        </w:tabs>
        <w:ind w:left="1276" w:right="2305" w:hanging="851"/>
        <w:jc w:val="left"/>
      </w:pPr>
      <w:r>
        <w:t>Содержание</w:t>
      </w:r>
      <w:r>
        <w:rPr>
          <w:spacing w:val="-18"/>
        </w:rPr>
        <w:t xml:space="preserve"> </w:t>
      </w:r>
      <w:r>
        <w:t>курса</w:t>
      </w:r>
      <w:r>
        <w:rPr>
          <w:spacing w:val="40"/>
        </w:rPr>
        <w:t xml:space="preserve"> </w:t>
      </w:r>
      <w:r>
        <w:t>внеурочной</w:t>
      </w:r>
      <w:r>
        <w:rPr>
          <w:spacing w:val="-15"/>
        </w:rPr>
        <w:t xml:space="preserve"> </w:t>
      </w:r>
      <w:r>
        <w:t>деятельности</w:t>
      </w:r>
      <w:r>
        <w:rPr>
          <w:spacing w:val="40"/>
        </w:rPr>
        <w:t xml:space="preserve"> </w:t>
      </w:r>
      <w:r>
        <w:t>«Россия</w:t>
      </w:r>
      <w:r>
        <w:rPr>
          <w:spacing w:val="-14"/>
        </w:rPr>
        <w:t xml:space="preserve"> </w:t>
      </w:r>
      <w:r>
        <w:t>–</w:t>
      </w:r>
      <w:r>
        <w:rPr>
          <w:spacing w:val="-10"/>
        </w:rPr>
        <w:t xml:space="preserve"> </w:t>
      </w:r>
      <w:r>
        <w:t xml:space="preserve">мои </w:t>
      </w:r>
      <w:r>
        <w:rPr>
          <w:spacing w:val="-2"/>
        </w:rPr>
        <w:t>горизонты»</w:t>
      </w:r>
    </w:p>
    <w:p w:rsidR="00053D68" w:rsidRDefault="00DD0727">
      <w:pPr>
        <w:spacing w:before="280"/>
        <w:ind w:left="1905"/>
        <w:rPr>
          <w:b/>
          <w:sz w:val="28"/>
        </w:rPr>
      </w:pPr>
      <w:r>
        <w:rPr>
          <w:b/>
          <w:sz w:val="28"/>
        </w:rPr>
        <w:t>Тема</w:t>
      </w:r>
      <w:r>
        <w:rPr>
          <w:b/>
          <w:spacing w:val="-7"/>
          <w:sz w:val="28"/>
        </w:rPr>
        <w:t xml:space="preserve"> </w:t>
      </w:r>
      <w:r>
        <w:rPr>
          <w:b/>
          <w:sz w:val="28"/>
        </w:rPr>
        <w:t>1.</w:t>
      </w:r>
      <w:r>
        <w:rPr>
          <w:b/>
          <w:spacing w:val="-7"/>
          <w:sz w:val="28"/>
        </w:rPr>
        <w:t xml:space="preserve"> </w:t>
      </w:r>
      <w:r>
        <w:rPr>
          <w:b/>
          <w:sz w:val="28"/>
        </w:rPr>
        <w:t>Установочное</w:t>
      </w:r>
      <w:r>
        <w:rPr>
          <w:b/>
          <w:spacing w:val="-8"/>
          <w:sz w:val="28"/>
        </w:rPr>
        <w:t xml:space="preserve"> </w:t>
      </w:r>
      <w:r>
        <w:rPr>
          <w:b/>
          <w:sz w:val="28"/>
        </w:rPr>
        <w:t>занятие</w:t>
      </w:r>
      <w:r>
        <w:rPr>
          <w:b/>
          <w:spacing w:val="-6"/>
          <w:sz w:val="28"/>
        </w:rPr>
        <w:t xml:space="preserve"> </w:t>
      </w:r>
      <w:r>
        <w:rPr>
          <w:b/>
          <w:sz w:val="28"/>
        </w:rPr>
        <w:t>«Россия</w:t>
      </w:r>
      <w:r>
        <w:rPr>
          <w:b/>
          <w:spacing w:val="-6"/>
          <w:sz w:val="28"/>
        </w:rPr>
        <w:t xml:space="preserve"> </w:t>
      </w:r>
      <w:r>
        <w:rPr>
          <w:b/>
          <w:sz w:val="28"/>
        </w:rPr>
        <w:t>-</w:t>
      </w:r>
      <w:r>
        <w:rPr>
          <w:b/>
          <w:spacing w:val="-9"/>
          <w:sz w:val="28"/>
        </w:rPr>
        <w:t xml:space="preserve"> </w:t>
      </w:r>
      <w:r>
        <w:rPr>
          <w:b/>
          <w:sz w:val="28"/>
        </w:rPr>
        <w:t>мои</w:t>
      </w:r>
      <w:r>
        <w:rPr>
          <w:b/>
          <w:spacing w:val="-7"/>
          <w:sz w:val="28"/>
        </w:rPr>
        <w:t xml:space="preserve"> </w:t>
      </w:r>
      <w:r>
        <w:rPr>
          <w:b/>
          <w:sz w:val="28"/>
        </w:rPr>
        <w:t>горизонты»</w:t>
      </w:r>
      <w:r>
        <w:rPr>
          <w:b/>
          <w:spacing w:val="-8"/>
          <w:sz w:val="28"/>
        </w:rPr>
        <w:t xml:space="preserve"> </w:t>
      </w:r>
      <w:r>
        <w:rPr>
          <w:b/>
          <w:sz w:val="28"/>
        </w:rPr>
        <w:t>(1</w:t>
      </w:r>
      <w:r>
        <w:rPr>
          <w:b/>
          <w:spacing w:val="-6"/>
          <w:sz w:val="28"/>
        </w:rPr>
        <w:t xml:space="preserve"> </w:t>
      </w:r>
      <w:r>
        <w:rPr>
          <w:b/>
          <w:spacing w:val="-4"/>
          <w:sz w:val="28"/>
        </w:rPr>
        <w:t>час)</w:t>
      </w:r>
    </w:p>
    <w:p w:rsidR="00053D68" w:rsidRDefault="00DD0727">
      <w:pPr>
        <w:pStyle w:val="a3"/>
        <w:spacing w:before="280" w:line="360" w:lineRule="auto"/>
        <w:ind w:left="425" w:right="1340"/>
        <w:jc w:val="both"/>
      </w:pPr>
      <w:r>
        <w:t>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Разнообразие отраслей, сфер профессиональной</w:t>
      </w:r>
      <w:r>
        <w:rPr>
          <w:spacing w:val="23"/>
        </w:rPr>
        <w:t xml:space="preserve">  </w:t>
      </w:r>
      <w:r>
        <w:t>деятельности,</w:t>
      </w:r>
      <w:r>
        <w:rPr>
          <w:spacing w:val="24"/>
        </w:rPr>
        <w:t xml:space="preserve">  </w:t>
      </w:r>
      <w:r>
        <w:t>профессий.</w:t>
      </w:r>
      <w:r>
        <w:rPr>
          <w:spacing w:val="24"/>
        </w:rPr>
        <w:t xml:space="preserve">  </w:t>
      </w:r>
      <w:r>
        <w:t>Цели</w:t>
      </w:r>
      <w:r>
        <w:rPr>
          <w:spacing w:val="24"/>
        </w:rPr>
        <w:t xml:space="preserve">  </w:t>
      </w:r>
      <w:r>
        <w:t>и</w:t>
      </w:r>
      <w:r>
        <w:rPr>
          <w:spacing w:val="23"/>
        </w:rPr>
        <w:t xml:space="preserve">  </w:t>
      </w:r>
      <w:r>
        <w:t>возможности</w:t>
      </w:r>
      <w:r>
        <w:rPr>
          <w:spacing w:val="24"/>
        </w:rPr>
        <w:t xml:space="preserve">  </w:t>
      </w:r>
      <w:r>
        <w:rPr>
          <w:spacing w:val="-2"/>
        </w:rPr>
        <w:t>курса</w:t>
      </w:r>
    </w:p>
    <w:p w:rsidR="00053D68" w:rsidRDefault="00DD0727">
      <w:pPr>
        <w:pStyle w:val="a3"/>
        <w:spacing w:line="360" w:lineRule="auto"/>
        <w:ind w:left="425" w:right="1342"/>
        <w:jc w:val="both"/>
      </w:pPr>
      <w:r>
        <w:t>«Россия – мои горизонты», виды занятий, основные образовательные формы, правила взаимодействия. Портал</w:t>
      </w:r>
    </w:p>
    <w:p w:rsidR="00053D68" w:rsidRDefault="00DD0727">
      <w:pPr>
        <w:pStyle w:val="a3"/>
        <w:spacing w:before="120"/>
        <w:ind w:left="425"/>
      </w:pPr>
      <w:r>
        <w:t>«Билет</w:t>
      </w:r>
      <w:r>
        <w:rPr>
          <w:spacing w:val="-15"/>
        </w:rPr>
        <w:t xml:space="preserve"> </w:t>
      </w:r>
      <w:r>
        <w:t>в</w:t>
      </w:r>
      <w:r>
        <w:rPr>
          <w:spacing w:val="-10"/>
        </w:rPr>
        <w:t xml:space="preserve"> </w:t>
      </w:r>
      <w:r>
        <w:t>будущее»</w:t>
      </w:r>
      <w:r>
        <w:rPr>
          <w:spacing w:val="-8"/>
        </w:rPr>
        <w:t xml:space="preserve"> </w:t>
      </w:r>
      <w:hyperlink r:id="rId10">
        <w:r>
          <w:rPr>
            <w:color w:val="0461C0"/>
            <w:u w:val="single" w:color="0461C0"/>
          </w:rPr>
          <w:t>https://bvbinfo.ru/</w:t>
        </w:r>
      </w:hyperlink>
      <w:r>
        <w:t>.</w:t>
      </w:r>
      <w:r>
        <w:rPr>
          <w:spacing w:val="-10"/>
        </w:rPr>
        <w:t xml:space="preserve"> </w:t>
      </w:r>
      <w:r>
        <w:t>Единая</w:t>
      </w:r>
      <w:r>
        <w:rPr>
          <w:spacing w:val="-10"/>
        </w:rPr>
        <w:t xml:space="preserve"> </w:t>
      </w:r>
      <w:r>
        <w:t>модель</w:t>
      </w:r>
      <w:r>
        <w:rPr>
          <w:spacing w:val="-10"/>
        </w:rPr>
        <w:t xml:space="preserve"> </w:t>
      </w:r>
      <w:r>
        <w:rPr>
          <w:spacing w:val="-2"/>
        </w:rPr>
        <w:t>профориентации.</w:t>
      </w:r>
    </w:p>
    <w:p w:rsidR="00053D68" w:rsidRDefault="00DD0727">
      <w:pPr>
        <w:pStyle w:val="2"/>
        <w:spacing w:before="280"/>
        <w:ind w:left="992" w:right="1340"/>
        <w:jc w:val="left"/>
      </w:pPr>
      <w:r>
        <w:t>Тема</w:t>
      </w:r>
      <w:r>
        <w:rPr>
          <w:spacing w:val="-18"/>
        </w:rPr>
        <w:t xml:space="preserve"> </w:t>
      </w:r>
      <w:r>
        <w:t>2.</w:t>
      </w:r>
      <w:r>
        <w:rPr>
          <w:spacing w:val="-17"/>
        </w:rPr>
        <w:t xml:space="preserve"> </w:t>
      </w:r>
      <w:r>
        <w:t>Тематическое</w:t>
      </w:r>
      <w:r>
        <w:rPr>
          <w:spacing w:val="-18"/>
        </w:rPr>
        <w:t xml:space="preserve"> </w:t>
      </w:r>
      <w:r>
        <w:t>профориентационное</w:t>
      </w:r>
      <w:r>
        <w:rPr>
          <w:spacing w:val="-17"/>
        </w:rPr>
        <w:t xml:space="preserve"> </w:t>
      </w:r>
      <w:r>
        <w:t>занятие</w:t>
      </w:r>
      <w:r>
        <w:rPr>
          <w:spacing w:val="-14"/>
        </w:rPr>
        <w:t xml:space="preserve"> </w:t>
      </w:r>
      <w:r>
        <w:t>«Открой</w:t>
      </w:r>
      <w:r>
        <w:rPr>
          <w:spacing w:val="-16"/>
        </w:rPr>
        <w:t xml:space="preserve"> </w:t>
      </w:r>
      <w:r>
        <w:t>свое будущее» (1 час)</w:t>
      </w:r>
    </w:p>
    <w:p w:rsidR="00053D68" w:rsidRDefault="00DD0727">
      <w:pPr>
        <w:pStyle w:val="a5"/>
        <w:numPr>
          <w:ilvl w:val="2"/>
          <w:numId w:val="68"/>
        </w:numPr>
        <w:tabs>
          <w:tab w:val="left" w:pos="1585"/>
        </w:tabs>
        <w:spacing w:before="280" w:line="360" w:lineRule="auto"/>
        <w:ind w:right="1746" w:firstLine="708"/>
        <w:rPr>
          <w:sz w:val="28"/>
        </w:rPr>
      </w:pPr>
      <w:r>
        <w:rPr>
          <w:i/>
          <w:sz w:val="28"/>
        </w:rPr>
        <w:t>кл.</w:t>
      </w:r>
      <w:r>
        <w:rPr>
          <w:i/>
          <w:spacing w:val="40"/>
          <w:sz w:val="28"/>
        </w:rPr>
        <w:t xml:space="preserve"> </w:t>
      </w:r>
      <w:r>
        <w:rPr>
          <w:sz w:val="28"/>
        </w:rPr>
        <w:t>Базовые</w:t>
      </w:r>
      <w:r>
        <w:rPr>
          <w:spacing w:val="40"/>
          <w:sz w:val="28"/>
        </w:rPr>
        <w:t xml:space="preserve"> </w:t>
      </w:r>
      <w:r>
        <w:rPr>
          <w:sz w:val="28"/>
        </w:rPr>
        <w:t>компоненты,</w:t>
      </w:r>
      <w:r>
        <w:rPr>
          <w:spacing w:val="40"/>
          <w:sz w:val="28"/>
        </w:rPr>
        <w:t xml:space="preserve"> </w:t>
      </w:r>
      <w:r>
        <w:rPr>
          <w:sz w:val="28"/>
        </w:rPr>
        <w:t>которые</w:t>
      </w:r>
      <w:r>
        <w:rPr>
          <w:spacing w:val="40"/>
          <w:sz w:val="28"/>
        </w:rPr>
        <w:t xml:space="preserve"> </w:t>
      </w:r>
      <w:r>
        <w:rPr>
          <w:sz w:val="28"/>
        </w:rPr>
        <w:t>необходимо</w:t>
      </w:r>
      <w:r>
        <w:rPr>
          <w:spacing w:val="40"/>
          <w:sz w:val="28"/>
        </w:rPr>
        <w:t xml:space="preserve"> </w:t>
      </w:r>
      <w:r>
        <w:rPr>
          <w:sz w:val="28"/>
        </w:rPr>
        <w:t>учитывать</w:t>
      </w:r>
      <w:r>
        <w:rPr>
          <w:spacing w:val="40"/>
          <w:sz w:val="28"/>
        </w:rPr>
        <w:t xml:space="preserve"> </w:t>
      </w:r>
      <w:r>
        <w:rPr>
          <w:sz w:val="28"/>
        </w:rPr>
        <w:t>при выборе профессии:</w:t>
      </w:r>
      <w:r>
        <w:rPr>
          <w:spacing w:val="40"/>
          <w:sz w:val="28"/>
        </w:rPr>
        <w:t xml:space="preserve"> </w:t>
      </w:r>
      <w:r>
        <w:rPr>
          <w:sz w:val="28"/>
        </w:rPr>
        <w:t>«Хочу»</w:t>
      </w:r>
      <w:r>
        <w:rPr>
          <w:spacing w:val="40"/>
          <w:sz w:val="28"/>
        </w:rPr>
        <w:t xml:space="preserve"> </w:t>
      </w:r>
      <w:r>
        <w:rPr>
          <w:sz w:val="28"/>
        </w:rPr>
        <w:t>–</w:t>
      </w:r>
      <w:r>
        <w:rPr>
          <w:spacing w:val="40"/>
          <w:sz w:val="28"/>
        </w:rPr>
        <w:t xml:space="preserve"> </w:t>
      </w:r>
      <w:r>
        <w:rPr>
          <w:sz w:val="28"/>
        </w:rPr>
        <w:t>ваши</w:t>
      </w:r>
      <w:r>
        <w:rPr>
          <w:spacing w:val="40"/>
          <w:sz w:val="28"/>
        </w:rPr>
        <w:t xml:space="preserve"> </w:t>
      </w:r>
      <w:r>
        <w:rPr>
          <w:sz w:val="28"/>
        </w:rPr>
        <w:t>интересы;</w:t>
      </w:r>
      <w:r>
        <w:rPr>
          <w:spacing w:val="40"/>
          <w:sz w:val="28"/>
        </w:rPr>
        <w:t xml:space="preserve"> </w:t>
      </w:r>
      <w:r>
        <w:rPr>
          <w:sz w:val="28"/>
        </w:rPr>
        <w:t>«Могу»</w:t>
      </w:r>
      <w:r>
        <w:rPr>
          <w:spacing w:val="40"/>
          <w:sz w:val="28"/>
        </w:rPr>
        <w:t xml:space="preserve"> </w:t>
      </w:r>
      <w:r>
        <w:rPr>
          <w:sz w:val="28"/>
        </w:rPr>
        <w:t>–</w:t>
      </w:r>
      <w:r>
        <w:rPr>
          <w:spacing w:val="40"/>
          <w:sz w:val="28"/>
        </w:rPr>
        <w:t xml:space="preserve"> </w:t>
      </w:r>
      <w:r>
        <w:rPr>
          <w:sz w:val="28"/>
        </w:rPr>
        <w:t>ваши</w:t>
      </w:r>
      <w:r>
        <w:rPr>
          <w:spacing w:val="40"/>
          <w:sz w:val="28"/>
        </w:rPr>
        <w:t xml:space="preserve"> </w:t>
      </w:r>
      <w:r>
        <w:rPr>
          <w:sz w:val="28"/>
        </w:rPr>
        <w:t>способности;</w:t>
      </w:r>
      <w:r>
        <w:rPr>
          <w:spacing w:val="40"/>
          <w:sz w:val="28"/>
        </w:rPr>
        <w:t xml:space="preserve"> </w:t>
      </w:r>
      <w:r>
        <w:rPr>
          <w:sz w:val="28"/>
        </w:rPr>
        <w:t>«Буду»</w:t>
      </w:r>
      <w:r>
        <w:rPr>
          <w:spacing w:val="40"/>
          <w:sz w:val="28"/>
        </w:rPr>
        <w:t xml:space="preserve"> </w:t>
      </w:r>
      <w:r>
        <w:rPr>
          <w:sz w:val="28"/>
        </w:rPr>
        <w:t>–</w:t>
      </w:r>
    </w:p>
    <w:p w:rsidR="00053D68" w:rsidRDefault="00DD0727">
      <w:pPr>
        <w:pStyle w:val="a3"/>
        <w:tabs>
          <w:tab w:val="left" w:pos="3026"/>
          <w:tab w:val="left" w:pos="3766"/>
          <w:tab w:val="left" w:pos="4970"/>
          <w:tab w:val="left" w:pos="6104"/>
          <w:tab w:val="left" w:pos="6703"/>
          <w:tab w:val="left" w:pos="8320"/>
        </w:tabs>
        <w:spacing w:before="67" w:line="362" w:lineRule="auto"/>
        <w:ind w:left="425" w:right="1340"/>
      </w:pPr>
      <w:r>
        <w:rPr>
          <w:spacing w:val="-2"/>
        </w:rPr>
        <w:t>востребованность</w:t>
      </w:r>
      <w:r>
        <w:tab/>
      </w:r>
      <w:r>
        <w:rPr>
          <w:spacing w:val="-6"/>
        </w:rPr>
        <w:t>на</w:t>
      </w:r>
      <w:r>
        <w:tab/>
      </w:r>
      <w:r>
        <w:rPr>
          <w:spacing w:val="-4"/>
        </w:rPr>
        <w:t>рынке</w:t>
      </w:r>
      <w:r>
        <w:tab/>
      </w:r>
      <w:r>
        <w:rPr>
          <w:spacing w:val="-2"/>
        </w:rPr>
        <w:t>труда</w:t>
      </w:r>
      <w:r>
        <w:tab/>
      </w:r>
      <w:r>
        <w:rPr>
          <w:spacing w:val="-10"/>
        </w:rPr>
        <w:t>в</w:t>
      </w:r>
      <w:r>
        <w:tab/>
      </w:r>
      <w:r>
        <w:rPr>
          <w:spacing w:val="-2"/>
        </w:rPr>
        <w:t>будущем,</w:t>
      </w:r>
      <w:r>
        <w:tab/>
      </w:r>
      <w:r>
        <w:rPr>
          <w:spacing w:val="-2"/>
        </w:rPr>
        <w:t xml:space="preserve">перспективы </w:t>
      </w:r>
      <w:r>
        <w:t>профессионального развития.</w:t>
      </w:r>
    </w:p>
    <w:p w:rsidR="00053D68" w:rsidRDefault="00DD0727">
      <w:pPr>
        <w:pStyle w:val="a5"/>
        <w:numPr>
          <w:ilvl w:val="2"/>
          <w:numId w:val="68"/>
        </w:numPr>
        <w:tabs>
          <w:tab w:val="left" w:pos="1594"/>
        </w:tabs>
        <w:spacing w:before="119" w:line="360" w:lineRule="auto"/>
        <w:ind w:right="1337" w:firstLine="708"/>
        <w:jc w:val="both"/>
        <w:rPr>
          <w:sz w:val="28"/>
        </w:rPr>
      </w:pPr>
      <w:r>
        <w:rPr>
          <w:i/>
          <w:sz w:val="28"/>
        </w:rPr>
        <w:t>кл.</w:t>
      </w:r>
      <w:r>
        <w:rPr>
          <w:i/>
          <w:spacing w:val="40"/>
          <w:sz w:val="28"/>
        </w:rPr>
        <w:t xml:space="preserve"> </w:t>
      </w:r>
      <w:r>
        <w:rPr>
          <w:sz w:val="28"/>
        </w:rPr>
        <w:t>Выбор</w:t>
      </w:r>
      <w:r>
        <w:rPr>
          <w:spacing w:val="40"/>
          <w:sz w:val="28"/>
        </w:rPr>
        <w:t xml:space="preserve"> </w:t>
      </w:r>
      <w:r>
        <w:rPr>
          <w:sz w:val="28"/>
        </w:rPr>
        <w:t>дополнительного</w:t>
      </w:r>
      <w:r>
        <w:rPr>
          <w:spacing w:val="40"/>
          <w:sz w:val="28"/>
        </w:rPr>
        <w:t xml:space="preserve"> </w:t>
      </w:r>
      <w:r>
        <w:rPr>
          <w:sz w:val="28"/>
        </w:rPr>
        <w:t>образования.</w:t>
      </w:r>
      <w:r>
        <w:rPr>
          <w:spacing w:val="40"/>
          <w:sz w:val="28"/>
        </w:rPr>
        <w:t xml:space="preserve"> </w:t>
      </w:r>
      <w:r>
        <w:rPr>
          <w:sz w:val="28"/>
        </w:rPr>
        <w:t>Кто</w:t>
      </w:r>
      <w:r>
        <w:rPr>
          <w:spacing w:val="40"/>
          <w:sz w:val="28"/>
        </w:rPr>
        <w:t xml:space="preserve"> </w:t>
      </w:r>
      <w:r>
        <w:rPr>
          <w:sz w:val="28"/>
        </w:rPr>
        <w:t>в</w:t>
      </w:r>
      <w:r>
        <w:rPr>
          <w:spacing w:val="40"/>
          <w:sz w:val="28"/>
        </w:rPr>
        <w:t xml:space="preserve"> </w:t>
      </w:r>
      <w:r>
        <w:rPr>
          <w:sz w:val="28"/>
        </w:rPr>
        <w:t>этом</w:t>
      </w:r>
      <w:r>
        <w:rPr>
          <w:spacing w:val="40"/>
          <w:sz w:val="28"/>
        </w:rPr>
        <w:t xml:space="preserve"> </w:t>
      </w:r>
      <w:r>
        <w:rPr>
          <w:sz w:val="28"/>
        </w:rPr>
        <w:t>может помочь,</w:t>
      </w:r>
      <w:r>
        <w:rPr>
          <w:spacing w:val="80"/>
          <w:sz w:val="28"/>
        </w:rPr>
        <w:t xml:space="preserve"> </w:t>
      </w:r>
      <w:r>
        <w:rPr>
          <w:sz w:val="28"/>
        </w:rPr>
        <w:t>в</w:t>
      </w:r>
      <w:r>
        <w:rPr>
          <w:spacing w:val="80"/>
          <w:w w:val="150"/>
          <w:sz w:val="28"/>
        </w:rPr>
        <w:t xml:space="preserve"> </w:t>
      </w:r>
      <w:r>
        <w:rPr>
          <w:sz w:val="28"/>
        </w:rPr>
        <w:t>чем</w:t>
      </w:r>
      <w:r>
        <w:rPr>
          <w:spacing w:val="80"/>
          <w:w w:val="150"/>
          <w:sz w:val="28"/>
        </w:rPr>
        <w:t xml:space="preserve"> </w:t>
      </w:r>
      <w:r>
        <w:rPr>
          <w:sz w:val="28"/>
        </w:rPr>
        <w:t>роль</w:t>
      </w:r>
      <w:r>
        <w:rPr>
          <w:spacing w:val="80"/>
          <w:w w:val="150"/>
          <w:sz w:val="28"/>
        </w:rPr>
        <w:t xml:space="preserve"> </w:t>
      </w:r>
      <w:r>
        <w:rPr>
          <w:sz w:val="28"/>
        </w:rPr>
        <w:t>самого</w:t>
      </w:r>
      <w:r>
        <w:rPr>
          <w:spacing w:val="80"/>
          <w:w w:val="150"/>
          <w:sz w:val="28"/>
        </w:rPr>
        <w:t xml:space="preserve"> </w:t>
      </w:r>
      <w:r>
        <w:rPr>
          <w:sz w:val="28"/>
        </w:rPr>
        <w:t>ученика.</w:t>
      </w:r>
      <w:r>
        <w:rPr>
          <w:spacing w:val="80"/>
          <w:w w:val="150"/>
          <w:sz w:val="28"/>
        </w:rPr>
        <w:t xml:space="preserve"> </w:t>
      </w:r>
      <w:r>
        <w:rPr>
          <w:sz w:val="28"/>
        </w:rPr>
        <w:t>Как</w:t>
      </w:r>
      <w:r>
        <w:rPr>
          <w:spacing w:val="80"/>
          <w:w w:val="150"/>
          <w:sz w:val="28"/>
        </w:rPr>
        <w:t xml:space="preserve"> </w:t>
      </w:r>
      <w:r>
        <w:rPr>
          <w:sz w:val="28"/>
        </w:rPr>
        <w:t>могут</w:t>
      </w:r>
      <w:r>
        <w:rPr>
          <w:spacing w:val="80"/>
          <w:w w:val="150"/>
          <w:sz w:val="28"/>
        </w:rPr>
        <w:t xml:space="preserve"> </w:t>
      </w:r>
      <w:r>
        <w:rPr>
          <w:sz w:val="28"/>
        </w:rPr>
        <w:t>быть</w:t>
      </w:r>
      <w:r>
        <w:rPr>
          <w:spacing w:val="80"/>
          <w:w w:val="150"/>
          <w:sz w:val="28"/>
        </w:rPr>
        <w:t xml:space="preserve"> </w:t>
      </w:r>
      <w:r>
        <w:rPr>
          <w:sz w:val="28"/>
        </w:rPr>
        <w:t>связаны</w:t>
      </w:r>
      <w:r>
        <w:rPr>
          <w:spacing w:val="40"/>
          <w:sz w:val="28"/>
        </w:rPr>
        <w:t xml:space="preserve"> </w:t>
      </w:r>
      <w:r>
        <w:rPr>
          <w:sz w:val="28"/>
        </w:rPr>
        <w:t>учебные</w:t>
      </w:r>
      <w:r>
        <w:rPr>
          <w:spacing w:val="80"/>
          <w:sz w:val="28"/>
        </w:rPr>
        <w:t xml:space="preserve"> </w:t>
      </w:r>
      <w:r>
        <w:rPr>
          <w:sz w:val="28"/>
        </w:rPr>
        <w:t xml:space="preserve">предметы и дополнительное образование с дальнейшим выбором профессионального пути. Палитра возможностей дополнительного </w:t>
      </w:r>
      <w:r>
        <w:rPr>
          <w:spacing w:val="-2"/>
          <w:sz w:val="28"/>
        </w:rPr>
        <w:t>образования.</w:t>
      </w:r>
    </w:p>
    <w:p w:rsidR="00053D68" w:rsidRDefault="00DD0727">
      <w:pPr>
        <w:pStyle w:val="a5"/>
        <w:numPr>
          <w:ilvl w:val="2"/>
          <w:numId w:val="68"/>
        </w:numPr>
        <w:tabs>
          <w:tab w:val="left" w:pos="1692"/>
        </w:tabs>
        <w:spacing w:line="360" w:lineRule="auto"/>
        <w:ind w:right="1343" w:firstLine="708"/>
        <w:jc w:val="both"/>
        <w:rPr>
          <w:sz w:val="28"/>
        </w:rPr>
      </w:pPr>
      <w:r>
        <w:rPr>
          <w:i/>
          <w:sz w:val="28"/>
        </w:rPr>
        <w:t xml:space="preserve">кл. </w:t>
      </w:r>
      <w:r>
        <w:rPr>
          <w:sz w:val="28"/>
        </w:rPr>
        <w:t>Соотнесение личных качеств и интересов с направлениями профессиональной деятельности. Метапредметные умения (компетенции) и навыки, значимость предметных знаний – фундамента профессионального развития. Профильное обучение.</w:t>
      </w:r>
    </w:p>
    <w:p w:rsidR="00053D68" w:rsidRDefault="00DD0727">
      <w:pPr>
        <w:pStyle w:val="a5"/>
        <w:numPr>
          <w:ilvl w:val="2"/>
          <w:numId w:val="68"/>
        </w:numPr>
        <w:tabs>
          <w:tab w:val="left" w:pos="1471"/>
        </w:tabs>
        <w:ind w:left="1471" w:hanging="198"/>
        <w:jc w:val="both"/>
        <w:rPr>
          <w:sz w:val="28"/>
        </w:rPr>
      </w:pPr>
      <w:r>
        <w:rPr>
          <w:i/>
          <w:sz w:val="28"/>
        </w:rPr>
        <w:t>кл.</w:t>
      </w:r>
      <w:r>
        <w:rPr>
          <w:i/>
          <w:spacing w:val="34"/>
          <w:sz w:val="28"/>
        </w:rPr>
        <w:t xml:space="preserve">  </w:t>
      </w:r>
      <w:r>
        <w:rPr>
          <w:sz w:val="28"/>
        </w:rPr>
        <w:t>Преимущества</w:t>
      </w:r>
      <w:r>
        <w:rPr>
          <w:spacing w:val="34"/>
          <w:sz w:val="28"/>
        </w:rPr>
        <w:t xml:space="preserve">  </w:t>
      </w:r>
      <w:r>
        <w:rPr>
          <w:sz w:val="28"/>
        </w:rPr>
        <w:t>обучения</w:t>
      </w:r>
      <w:r>
        <w:rPr>
          <w:spacing w:val="36"/>
          <w:sz w:val="28"/>
        </w:rPr>
        <w:t xml:space="preserve">  </w:t>
      </w:r>
      <w:r>
        <w:rPr>
          <w:sz w:val="28"/>
        </w:rPr>
        <w:t>в</w:t>
      </w:r>
      <w:r>
        <w:rPr>
          <w:spacing w:val="34"/>
          <w:sz w:val="28"/>
        </w:rPr>
        <w:t xml:space="preserve">  </w:t>
      </w:r>
      <w:r>
        <w:rPr>
          <w:sz w:val="28"/>
        </w:rPr>
        <w:t>организациях</w:t>
      </w:r>
      <w:r>
        <w:rPr>
          <w:spacing w:val="35"/>
          <w:sz w:val="28"/>
        </w:rPr>
        <w:t xml:space="preserve">  </w:t>
      </w:r>
      <w:r>
        <w:rPr>
          <w:spacing w:val="-2"/>
          <w:sz w:val="28"/>
        </w:rPr>
        <w:t>профессионального</w:t>
      </w:r>
    </w:p>
    <w:p w:rsidR="00053D68" w:rsidRDefault="00053D68">
      <w:pPr>
        <w:pStyle w:val="a5"/>
        <w:jc w:val="both"/>
        <w:rPr>
          <w:sz w:val="28"/>
        </w:rPr>
        <w:sectPr w:rsidR="00053D68">
          <w:headerReference w:type="default" r:id="rId11"/>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565" w:right="1334"/>
        <w:jc w:val="both"/>
      </w:pPr>
      <w:r>
        <w:t>образования и высшего образования. 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Разнообразие образовательно- профессиональных маршрутов.</w:t>
      </w:r>
    </w:p>
    <w:p w:rsidR="00053D68" w:rsidRDefault="00DD0727">
      <w:pPr>
        <w:pStyle w:val="2"/>
        <w:spacing w:before="280"/>
        <w:ind w:left="425"/>
      </w:pPr>
      <w:r>
        <w:t>Тема</w:t>
      </w:r>
      <w:r>
        <w:rPr>
          <w:spacing w:val="-14"/>
        </w:rPr>
        <w:t xml:space="preserve"> </w:t>
      </w:r>
      <w:r>
        <w:t>3.</w:t>
      </w:r>
      <w:r>
        <w:rPr>
          <w:spacing w:val="-13"/>
        </w:rPr>
        <w:t xml:space="preserve"> </w:t>
      </w:r>
      <w:r>
        <w:t>Тематическое</w:t>
      </w:r>
      <w:r>
        <w:rPr>
          <w:spacing w:val="-12"/>
        </w:rPr>
        <w:t xml:space="preserve"> </w:t>
      </w:r>
      <w:r>
        <w:t>профориентационное</w:t>
      </w:r>
      <w:r>
        <w:rPr>
          <w:spacing w:val="-12"/>
        </w:rPr>
        <w:t xml:space="preserve"> </w:t>
      </w:r>
      <w:r>
        <w:t>занятие</w:t>
      </w:r>
      <w:r>
        <w:rPr>
          <w:spacing w:val="55"/>
        </w:rPr>
        <w:t xml:space="preserve"> </w:t>
      </w:r>
      <w:r>
        <w:t>«Познаю</w:t>
      </w:r>
      <w:r>
        <w:rPr>
          <w:spacing w:val="-11"/>
        </w:rPr>
        <w:t xml:space="preserve"> </w:t>
      </w:r>
      <w:r>
        <w:t>себя»</w:t>
      </w:r>
      <w:r>
        <w:rPr>
          <w:spacing w:val="-8"/>
        </w:rPr>
        <w:t xml:space="preserve"> </w:t>
      </w:r>
      <w:r>
        <w:t>(1</w:t>
      </w:r>
      <w:r>
        <w:rPr>
          <w:spacing w:val="-7"/>
        </w:rPr>
        <w:t xml:space="preserve"> </w:t>
      </w:r>
      <w:r>
        <w:rPr>
          <w:spacing w:val="-4"/>
        </w:rPr>
        <w:t>час)</w:t>
      </w:r>
    </w:p>
    <w:p w:rsidR="00053D68" w:rsidRDefault="00DD0727">
      <w:pPr>
        <w:pStyle w:val="a3"/>
        <w:spacing w:before="280" w:line="360" w:lineRule="auto"/>
        <w:ind w:left="425" w:right="1332"/>
        <w:jc w:val="both"/>
      </w:pPr>
      <w:r>
        <w:t xml:space="preserve">Особенности диагностик на портале «Билет в будущее» </w:t>
      </w:r>
      <w:hyperlink r:id="rId12">
        <w:r>
          <w:rPr>
            <w:color w:val="0461C0"/>
            <w:u w:val="single" w:color="0461C0"/>
          </w:rPr>
          <w:t>https://bvbinfo.ru/</w:t>
        </w:r>
      </w:hyperlink>
      <w:r>
        <w:t>. Значение профориентационных диагностик. Диагностический цикл.</w:t>
      </w:r>
      <w:r>
        <w:rPr>
          <w:spacing w:val="80"/>
        </w:rPr>
        <w:t xml:space="preserve"> </w:t>
      </w:r>
      <w:r>
        <w:t>Алгоритм</w:t>
      </w:r>
      <w:r>
        <w:rPr>
          <w:spacing w:val="80"/>
          <w:w w:val="150"/>
        </w:rPr>
        <w:t xml:space="preserve"> </w:t>
      </w:r>
      <w:r>
        <w:t>и</w:t>
      </w:r>
      <w:r>
        <w:rPr>
          <w:spacing w:val="80"/>
        </w:rPr>
        <w:t xml:space="preserve"> </w:t>
      </w:r>
      <w:r>
        <w:t>сроки</w:t>
      </w:r>
      <w:r>
        <w:rPr>
          <w:spacing w:val="80"/>
        </w:rPr>
        <w:t xml:space="preserve"> </w:t>
      </w:r>
      <w:r>
        <w:t>прохождения</w:t>
      </w:r>
      <w:r>
        <w:rPr>
          <w:spacing w:val="80"/>
        </w:rPr>
        <w:t xml:space="preserve"> </w:t>
      </w:r>
      <w:r>
        <w:t>диагностик.</w:t>
      </w:r>
      <w:r>
        <w:rPr>
          <w:spacing w:val="80"/>
        </w:rPr>
        <w:t xml:space="preserve"> </w:t>
      </w:r>
      <w:r>
        <w:t>Анонсирование</w:t>
      </w:r>
      <w:r>
        <w:rPr>
          <w:spacing w:val="80"/>
        </w:rPr>
        <w:t xml:space="preserve"> </w:t>
      </w:r>
      <w:r>
        <w:t>диагностик</w:t>
      </w:r>
    </w:p>
    <w:p w:rsidR="00053D68" w:rsidRDefault="00DD0727">
      <w:pPr>
        <w:pStyle w:val="a3"/>
        <w:tabs>
          <w:tab w:val="left" w:pos="3612"/>
          <w:tab w:val="left" w:pos="6393"/>
          <w:tab w:val="left" w:pos="8311"/>
        </w:tabs>
        <w:spacing w:line="360" w:lineRule="auto"/>
        <w:ind w:left="425" w:right="1334"/>
        <w:jc w:val="both"/>
      </w:pPr>
      <w:r>
        <w:t>«Мои интересы» (6, 8, 10 классы) и «Мой профиль» (7, 9, 11 классы). Профессиональные склонности и профильность обучения. Роль профессиональных интересов в выборе профессиональной деятельности и профильности</w:t>
      </w:r>
      <w:r>
        <w:rPr>
          <w:spacing w:val="40"/>
        </w:rPr>
        <w:t xml:space="preserve">  </w:t>
      </w:r>
      <w:r>
        <w:t>общего</w:t>
      </w:r>
      <w:r>
        <w:rPr>
          <w:spacing w:val="40"/>
        </w:rPr>
        <w:t xml:space="preserve">  </w:t>
      </w:r>
      <w:r>
        <w:t>обучения,</w:t>
      </w:r>
      <w:r>
        <w:rPr>
          <w:spacing w:val="40"/>
        </w:rPr>
        <w:t xml:space="preserve">  </w:t>
      </w:r>
      <w:r>
        <w:t>дополнительного</w:t>
      </w:r>
      <w:r>
        <w:tab/>
      </w:r>
      <w:r>
        <w:rPr>
          <w:spacing w:val="-2"/>
        </w:rPr>
        <w:t>образования. Персонализация</w:t>
      </w:r>
      <w:r>
        <w:tab/>
      </w:r>
      <w:r>
        <w:rPr>
          <w:spacing w:val="-2"/>
        </w:rPr>
        <w:t>образования.</w:t>
      </w:r>
      <w:r>
        <w:tab/>
        <w:t xml:space="preserve">Способы самодиагностики профессиональных интересов, индивидуальные различия и выбор профессии. Повышение мотивации к самопознанию, профессиональному </w:t>
      </w:r>
      <w:r>
        <w:rPr>
          <w:spacing w:val="-2"/>
        </w:rPr>
        <w:t>самоопределению.</w:t>
      </w:r>
    </w:p>
    <w:p w:rsidR="00053D68" w:rsidRDefault="00DD0727">
      <w:pPr>
        <w:pStyle w:val="2"/>
        <w:spacing w:before="156"/>
        <w:ind w:left="425"/>
      </w:pPr>
      <w:r>
        <w:t>Тема</w:t>
      </w:r>
      <w:r>
        <w:rPr>
          <w:spacing w:val="-10"/>
        </w:rPr>
        <w:t xml:space="preserve"> </w:t>
      </w:r>
      <w:r>
        <w:t>4.</w:t>
      </w:r>
      <w:r>
        <w:rPr>
          <w:spacing w:val="-8"/>
        </w:rPr>
        <w:t xml:space="preserve"> </w:t>
      </w:r>
      <w:r>
        <w:t>Россия</w:t>
      </w:r>
      <w:r>
        <w:rPr>
          <w:spacing w:val="-10"/>
        </w:rPr>
        <w:t xml:space="preserve"> </w:t>
      </w:r>
      <w:r>
        <w:t>индустриальная:</w:t>
      </w:r>
      <w:r>
        <w:rPr>
          <w:spacing w:val="-10"/>
        </w:rPr>
        <w:t xml:space="preserve"> </w:t>
      </w:r>
      <w:r>
        <w:t>атомные</w:t>
      </w:r>
      <w:r>
        <w:rPr>
          <w:spacing w:val="-8"/>
        </w:rPr>
        <w:t xml:space="preserve"> </w:t>
      </w:r>
      <w:r>
        <w:t>технологии</w:t>
      </w:r>
      <w:r>
        <w:rPr>
          <w:spacing w:val="-9"/>
        </w:rPr>
        <w:t xml:space="preserve"> </w:t>
      </w:r>
      <w:r>
        <w:t>(1</w:t>
      </w:r>
      <w:r>
        <w:rPr>
          <w:spacing w:val="-10"/>
        </w:rPr>
        <w:t xml:space="preserve"> </w:t>
      </w:r>
      <w:r>
        <w:rPr>
          <w:spacing w:val="-4"/>
        </w:rPr>
        <w:t>час)</w:t>
      </w:r>
    </w:p>
    <w:p w:rsidR="00053D68" w:rsidRDefault="00DD0727">
      <w:pPr>
        <w:pStyle w:val="a3"/>
        <w:spacing w:before="319" w:line="360" w:lineRule="auto"/>
        <w:ind w:left="425" w:right="1339"/>
        <w:jc w:val="both"/>
      </w:pPr>
      <w:r>
        <w:t>Занятие</w:t>
      </w:r>
      <w:r>
        <w:rPr>
          <w:spacing w:val="-13"/>
        </w:rPr>
        <w:t xml:space="preserve"> </w:t>
      </w:r>
      <w:r>
        <w:t>посвящено</w:t>
      </w:r>
      <w:r>
        <w:rPr>
          <w:spacing w:val="-12"/>
        </w:rPr>
        <w:t xml:space="preserve"> </w:t>
      </w:r>
      <w:r>
        <w:t>юбилейной</w:t>
      </w:r>
      <w:r>
        <w:rPr>
          <w:spacing w:val="-13"/>
        </w:rPr>
        <w:t xml:space="preserve"> </w:t>
      </w:r>
      <w:r>
        <w:t>дате</w:t>
      </w:r>
      <w:r>
        <w:rPr>
          <w:spacing w:val="-12"/>
        </w:rPr>
        <w:t xml:space="preserve"> </w:t>
      </w:r>
      <w:r>
        <w:t>–</w:t>
      </w:r>
      <w:r>
        <w:rPr>
          <w:spacing w:val="-13"/>
        </w:rPr>
        <w:t xml:space="preserve"> </w:t>
      </w:r>
      <w:r>
        <w:t>80</w:t>
      </w:r>
      <w:r>
        <w:rPr>
          <w:spacing w:val="-12"/>
        </w:rPr>
        <w:t xml:space="preserve"> </w:t>
      </w:r>
      <w:r>
        <w:t>лет</w:t>
      </w:r>
      <w:r>
        <w:rPr>
          <w:spacing w:val="-13"/>
        </w:rPr>
        <w:t xml:space="preserve"> </w:t>
      </w:r>
      <w:r>
        <w:t>атомной</w:t>
      </w:r>
      <w:r>
        <w:rPr>
          <w:spacing w:val="-12"/>
        </w:rPr>
        <w:t xml:space="preserve"> </w:t>
      </w:r>
      <w:r>
        <w:t>промышленности</w:t>
      </w:r>
      <w:r>
        <w:rPr>
          <w:spacing w:val="-13"/>
        </w:rPr>
        <w:t xml:space="preserve"> </w:t>
      </w:r>
      <w:r>
        <w:t>России (26</w:t>
      </w:r>
      <w:r>
        <w:rPr>
          <w:spacing w:val="80"/>
        </w:rPr>
        <w:t xml:space="preserve"> </w:t>
      </w:r>
      <w:r>
        <w:t>сентября).</w:t>
      </w:r>
      <w:r>
        <w:rPr>
          <w:spacing w:val="80"/>
        </w:rPr>
        <w:t xml:space="preserve"> </w:t>
      </w:r>
      <w:r>
        <w:t>Знакомство</w:t>
      </w:r>
      <w:r>
        <w:rPr>
          <w:spacing w:val="80"/>
        </w:rPr>
        <w:t xml:space="preserve"> </w:t>
      </w:r>
      <w:r>
        <w:t>обучающихся</w:t>
      </w:r>
      <w:r>
        <w:rPr>
          <w:spacing w:val="80"/>
        </w:rPr>
        <w:t xml:space="preserve"> </w:t>
      </w:r>
      <w:r>
        <w:t>с</w:t>
      </w:r>
      <w:r>
        <w:rPr>
          <w:spacing w:val="80"/>
        </w:rPr>
        <w:t xml:space="preserve"> </w:t>
      </w:r>
      <w:r>
        <w:t>ролью</w:t>
      </w:r>
      <w:r>
        <w:rPr>
          <w:spacing w:val="80"/>
        </w:rPr>
        <w:t xml:space="preserve"> </w:t>
      </w:r>
      <w:r>
        <w:t>атомной промышленности в экономике страны. Достижения России в сфере атомной промышленности, актуальные задачи и перспективы развития отрасли. Крупнейший работодатель – государственная корпорация «Росатом»: географическая представленность, перспективная потребность в кадрах. Основные профессии и содержание профессиональной деятельности. Варианты образования.</w:t>
      </w:r>
    </w:p>
    <w:p w:rsidR="00053D68" w:rsidRDefault="00DD0727">
      <w:pPr>
        <w:pStyle w:val="a3"/>
        <w:spacing w:before="120" w:line="360" w:lineRule="auto"/>
        <w:ind w:left="425" w:right="1339"/>
        <w:jc w:val="both"/>
      </w:pPr>
      <w:r>
        <w:rPr>
          <w:i/>
        </w:rPr>
        <w:t xml:space="preserve">6-7 кл. </w:t>
      </w:r>
      <w:r>
        <w:t>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отрасли. Знания, необходимые в работе профессионалов</w:t>
      </w:r>
      <w:r>
        <w:rPr>
          <w:spacing w:val="49"/>
          <w:w w:val="150"/>
        </w:rPr>
        <w:t xml:space="preserve"> </w:t>
      </w:r>
      <w:r>
        <w:t>данной</w:t>
      </w:r>
      <w:r>
        <w:rPr>
          <w:spacing w:val="52"/>
          <w:w w:val="150"/>
        </w:rPr>
        <w:t xml:space="preserve"> </w:t>
      </w:r>
      <w:r>
        <w:t>сферы.</w:t>
      </w:r>
      <w:r>
        <w:rPr>
          <w:spacing w:val="52"/>
          <w:w w:val="150"/>
        </w:rPr>
        <w:t xml:space="preserve"> </w:t>
      </w:r>
      <w:r>
        <w:t>Интересы,</w:t>
      </w:r>
      <w:r>
        <w:rPr>
          <w:spacing w:val="52"/>
          <w:w w:val="150"/>
        </w:rPr>
        <w:t xml:space="preserve"> </w:t>
      </w:r>
      <w:r>
        <w:t>помогающие</w:t>
      </w:r>
      <w:r>
        <w:rPr>
          <w:spacing w:val="52"/>
          <w:w w:val="150"/>
        </w:rPr>
        <w:t xml:space="preserve"> </w:t>
      </w:r>
      <w:r>
        <w:t>стать</w:t>
      </w:r>
      <w:r>
        <w:rPr>
          <w:spacing w:val="52"/>
          <w:w w:val="150"/>
        </w:rPr>
        <w:t xml:space="preserve"> </w:t>
      </w:r>
      <w:r>
        <w:rPr>
          <w:spacing w:val="-2"/>
        </w:rPr>
        <w:t>успешными</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41"/>
        <w:jc w:val="both"/>
      </w:pPr>
      <w:r>
        <w:t>профессионалами-атомщиками. Учебные предметы и дополнительное образование, помогающие в будущем развиваться в атомной отрасли.</w:t>
      </w:r>
    </w:p>
    <w:p w:rsidR="00053D68" w:rsidRDefault="00DD0727">
      <w:pPr>
        <w:pStyle w:val="a3"/>
        <w:spacing w:before="120" w:line="360" w:lineRule="auto"/>
        <w:ind w:left="425" w:right="1340"/>
        <w:jc w:val="both"/>
      </w:pPr>
      <w:r>
        <w:rPr>
          <w:i/>
        </w:rPr>
        <w:t xml:space="preserve">8-9 кл. </w:t>
      </w:r>
      <w:r>
        <w:t>Содержание деятельности профессий атомной отрасли, необходимые профессионально важные качества, особенности профессиональной подготовки. Возможности</w:t>
      </w:r>
      <w:r>
        <w:rPr>
          <w:spacing w:val="80"/>
          <w:w w:val="150"/>
        </w:rPr>
        <w:t xml:space="preserve"> </w:t>
      </w:r>
      <w:r>
        <w:t>общего,</w:t>
      </w:r>
      <w:r>
        <w:rPr>
          <w:spacing w:val="80"/>
          <w:w w:val="150"/>
        </w:rPr>
        <w:t xml:space="preserve"> </w:t>
      </w:r>
      <w:r>
        <w:t>среднего</w:t>
      </w:r>
      <w:r>
        <w:rPr>
          <w:spacing w:val="80"/>
          <w:w w:val="150"/>
        </w:rPr>
        <w:t xml:space="preserve"> </w:t>
      </w:r>
      <w:r>
        <w:t>профессионального</w:t>
      </w:r>
      <w:r>
        <w:rPr>
          <w:spacing w:val="80"/>
          <w:w w:val="150"/>
        </w:rPr>
        <w:t xml:space="preserve"> </w:t>
      </w:r>
      <w:r>
        <w:t>и высшего</w:t>
      </w:r>
      <w:r>
        <w:rPr>
          <w:spacing w:val="80"/>
        </w:rPr>
        <w:t xml:space="preserve"> </w:t>
      </w:r>
      <w:r>
        <w:t xml:space="preserve">образования в подготовке специалистов для отрасли: профильное обучение, направления подготовки в профессиональных образовательных </w:t>
      </w:r>
      <w:r>
        <w:rPr>
          <w:spacing w:val="-2"/>
        </w:rPr>
        <w:t>организациях.</w:t>
      </w:r>
    </w:p>
    <w:p w:rsidR="00053D68" w:rsidRDefault="00DD0727">
      <w:pPr>
        <w:pStyle w:val="2"/>
        <w:spacing w:before="280"/>
        <w:ind w:left="425" w:firstLine="1638"/>
        <w:jc w:val="left"/>
      </w:pPr>
      <w:r>
        <w:t>Тема</w:t>
      </w:r>
      <w:r>
        <w:rPr>
          <w:spacing w:val="-11"/>
        </w:rPr>
        <w:t xml:space="preserve"> </w:t>
      </w:r>
      <w:r>
        <w:t>5.</w:t>
      </w:r>
      <w:r>
        <w:rPr>
          <w:spacing w:val="-8"/>
        </w:rPr>
        <w:t xml:space="preserve"> </w:t>
      </w:r>
      <w:r>
        <w:t>Россия</w:t>
      </w:r>
      <w:r>
        <w:rPr>
          <w:spacing w:val="-8"/>
        </w:rPr>
        <w:t xml:space="preserve"> </w:t>
      </w:r>
      <w:r>
        <w:t>индустриальная:</w:t>
      </w:r>
      <w:r>
        <w:rPr>
          <w:spacing w:val="-8"/>
        </w:rPr>
        <w:t xml:space="preserve"> </w:t>
      </w:r>
      <w:r>
        <w:t>космическая</w:t>
      </w:r>
      <w:r>
        <w:rPr>
          <w:spacing w:val="-6"/>
        </w:rPr>
        <w:t xml:space="preserve"> </w:t>
      </w:r>
      <w:r>
        <w:t>отрасль</w:t>
      </w:r>
      <w:r>
        <w:rPr>
          <w:spacing w:val="-8"/>
        </w:rPr>
        <w:t xml:space="preserve"> </w:t>
      </w:r>
      <w:r>
        <w:t>(1</w:t>
      </w:r>
      <w:r>
        <w:rPr>
          <w:spacing w:val="-8"/>
        </w:rPr>
        <w:t xml:space="preserve"> </w:t>
      </w:r>
      <w:r>
        <w:rPr>
          <w:spacing w:val="-4"/>
        </w:rPr>
        <w:t>час)</w:t>
      </w:r>
    </w:p>
    <w:p w:rsidR="00053D68" w:rsidRDefault="00DD0727">
      <w:pPr>
        <w:pStyle w:val="a3"/>
        <w:spacing w:before="280" w:line="360" w:lineRule="auto"/>
        <w:ind w:left="425" w:right="1338"/>
        <w:jc w:val="both"/>
      </w:pPr>
      <w:r>
        <w:t>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отрасль деятельности, связанная с проектированием, изготовлением, запуском и эксплуатацией спутников. Использование информации, полученной спутниками.</w:t>
      </w:r>
    </w:p>
    <w:p w:rsidR="00053D68" w:rsidRDefault="00DD0727">
      <w:pPr>
        <w:pStyle w:val="a3"/>
        <w:spacing w:before="120" w:line="360" w:lineRule="auto"/>
        <w:ind w:left="425" w:right="1338"/>
        <w:jc w:val="both"/>
      </w:pPr>
      <w:r>
        <w:rPr>
          <w:i/>
        </w:rPr>
        <w:t xml:space="preserve">6-7 кл. </w:t>
      </w:r>
      <w:r>
        <w:t>Общая характеристика и история спутникостроения. Значимость отрасли</w:t>
      </w:r>
      <w:r>
        <w:rPr>
          <w:spacing w:val="40"/>
        </w:rPr>
        <w:t xml:space="preserve"> </w:t>
      </w:r>
      <w:r>
        <w:t>и</w:t>
      </w:r>
      <w:r>
        <w:rPr>
          <w:spacing w:val="40"/>
        </w:rPr>
        <w:t xml:space="preserve"> </w:t>
      </w:r>
      <w:r>
        <w:t>сопряженных</w:t>
      </w:r>
      <w:r>
        <w:rPr>
          <w:spacing w:val="40"/>
        </w:rPr>
        <w:t xml:space="preserve"> </w:t>
      </w:r>
      <w:r>
        <w:t>с</w:t>
      </w:r>
      <w:r>
        <w:rPr>
          <w:spacing w:val="40"/>
        </w:rPr>
        <w:t xml:space="preserve"> </w:t>
      </w:r>
      <w:r>
        <w:t>ней</w:t>
      </w:r>
      <w:r>
        <w:rPr>
          <w:spacing w:val="40"/>
        </w:rPr>
        <w:t xml:space="preserve"> </w:t>
      </w:r>
      <w:r>
        <w:t>направлений</w:t>
      </w:r>
      <w:r>
        <w:rPr>
          <w:spacing w:val="40"/>
        </w:rPr>
        <w:t xml:space="preserve"> </w:t>
      </w:r>
      <w:r>
        <w:t>в</w:t>
      </w:r>
      <w:r>
        <w:rPr>
          <w:spacing w:val="40"/>
        </w:rPr>
        <w:t xml:space="preserve"> </w:t>
      </w:r>
      <w:r>
        <w:t>экономике</w:t>
      </w:r>
      <w:r>
        <w:rPr>
          <w:spacing w:val="40"/>
        </w:rPr>
        <w:t xml:space="preserve"> </w:t>
      </w:r>
      <w:r>
        <w:t>страны, достижения и перспективы развития, сферы применения спутниковых</w:t>
      </w:r>
      <w:r>
        <w:rPr>
          <w:spacing w:val="40"/>
        </w:rPr>
        <w:t xml:space="preserve"> </w:t>
      </w:r>
      <w:r>
        <w:t>данных. Основные профессии, представленные в отрасли спутникостроения и применения спутниковых данных. Знания, необходимые для работы в данной сфере. Интересы, учебные предметы и дополнительное образование, содействующие</w:t>
      </w:r>
      <w:r>
        <w:rPr>
          <w:spacing w:val="40"/>
        </w:rPr>
        <w:t xml:space="preserve"> </w:t>
      </w:r>
      <w:r>
        <w:t>развитию в инженерном направлении.</w:t>
      </w:r>
    </w:p>
    <w:p w:rsidR="00053D68" w:rsidRDefault="00DD0727">
      <w:pPr>
        <w:pStyle w:val="a3"/>
        <w:spacing w:before="120" w:line="360" w:lineRule="auto"/>
        <w:ind w:left="425" w:right="1334"/>
        <w:jc w:val="both"/>
      </w:pPr>
      <w:r>
        <w:rPr>
          <w:i/>
        </w:rPr>
        <w:t xml:space="preserve">8-9 кл. </w:t>
      </w:r>
      <w:r>
        <w:t xml:space="preserve">Общая характеристика и история отрасли спутникостроения. Ее значимость в экономике страны. Содержание деятельности профессий в области спутникостроения и применения спутниковых данных, необходимые профессионально важные качества, особенности обучения и профессионально- образовательных маршрутов. Образовательные возможности: профильное обучение, профессиональное и высшее </w:t>
      </w:r>
      <w:r>
        <w:rPr>
          <w:spacing w:val="-2"/>
        </w:rPr>
        <w:t>образование.</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2"/>
        <w:spacing w:before="1"/>
        <w:ind w:left="1415"/>
        <w:jc w:val="left"/>
      </w:pPr>
      <w:r>
        <w:t>Тема</w:t>
      </w:r>
      <w:r>
        <w:rPr>
          <w:spacing w:val="-10"/>
        </w:rPr>
        <w:t xml:space="preserve"> </w:t>
      </w:r>
      <w:r>
        <w:t>6.</w:t>
      </w:r>
      <w:r>
        <w:rPr>
          <w:spacing w:val="-9"/>
        </w:rPr>
        <w:t xml:space="preserve"> </w:t>
      </w:r>
      <w:r>
        <w:t>Россия</w:t>
      </w:r>
      <w:r>
        <w:rPr>
          <w:spacing w:val="-12"/>
        </w:rPr>
        <w:t xml:space="preserve"> </w:t>
      </w:r>
      <w:r>
        <w:t>аграрная:</w:t>
      </w:r>
      <w:r>
        <w:rPr>
          <w:spacing w:val="-10"/>
        </w:rPr>
        <w:t xml:space="preserve"> </w:t>
      </w:r>
      <w:r>
        <w:t>продовольственная</w:t>
      </w:r>
      <w:r>
        <w:rPr>
          <w:spacing w:val="-12"/>
        </w:rPr>
        <w:t xml:space="preserve"> </w:t>
      </w:r>
      <w:r>
        <w:t>безопасность</w:t>
      </w:r>
      <w:r>
        <w:rPr>
          <w:spacing w:val="-9"/>
        </w:rPr>
        <w:t xml:space="preserve"> </w:t>
      </w:r>
      <w:r>
        <w:t>(1</w:t>
      </w:r>
      <w:r>
        <w:rPr>
          <w:spacing w:val="-8"/>
        </w:rPr>
        <w:t xml:space="preserve"> </w:t>
      </w:r>
      <w:r>
        <w:rPr>
          <w:spacing w:val="-4"/>
        </w:rPr>
        <w:t>час)</w:t>
      </w:r>
    </w:p>
    <w:p w:rsidR="00053D68" w:rsidRDefault="00DD0727">
      <w:pPr>
        <w:pStyle w:val="a3"/>
        <w:tabs>
          <w:tab w:val="left" w:pos="3148"/>
        </w:tabs>
        <w:spacing w:before="280" w:line="360" w:lineRule="auto"/>
        <w:ind w:left="425" w:right="1339"/>
        <w:jc w:val="both"/>
      </w:pPr>
      <w:r>
        <w:t>Занятие</w:t>
      </w:r>
      <w:r>
        <w:rPr>
          <w:spacing w:val="76"/>
        </w:rPr>
        <w:t xml:space="preserve">   </w:t>
      </w:r>
      <w:r>
        <w:t>приурочено</w:t>
      </w:r>
      <w:r>
        <w:rPr>
          <w:spacing w:val="77"/>
        </w:rPr>
        <w:t xml:space="preserve">   </w:t>
      </w:r>
      <w:r>
        <w:t>ко</w:t>
      </w:r>
      <w:r>
        <w:rPr>
          <w:spacing w:val="77"/>
        </w:rPr>
        <w:t xml:space="preserve">   </w:t>
      </w:r>
      <w:r>
        <w:t>Дню</w:t>
      </w:r>
      <w:r>
        <w:rPr>
          <w:spacing w:val="76"/>
        </w:rPr>
        <w:t xml:space="preserve">   </w:t>
      </w:r>
      <w:r>
        <w:t>работника</w:t>
      </w:r>
      <w:r>
        <w:rPr>
          <w:spacing w:val="77"/>
        </w:rPr>
        <w:t xml:space="preserve">   </w:t>
      </w:r>
      <w:r>
        <w:t>сельского</w:t>
      </w:r>
      <w:r>
        <w:rPr>
          <w:spacing w:val="77"/>
        </w:rPr>
        <w:t xml:space="preserve">   </w:t>
      </w:r>
      <w:r>
        <w:t>хозяйства и перерабатывающей промышленности, международной выставке «Золотая осень» (12</w:t>
      </w:r>
      <w:r>
        <w:rPr>
          <w:spacing w:val="40"/>
        </w:rPr>
        <w:t xml:space="preserve"> </w:t>
      </w:r>
      <w:r>
        <w:t>октября).</w:t>
      </w:r>
      <w:r>
        <w:rPr>
          <w:spacing w:val="40"/>
        </w:rPr>
        <w:t xml:space="preserve"> </w:t>
      </w:r>
      <w:r>
        <w:t>Рассматривается</w:t>
      </w:r>
      <w:r>
        <w:rPr>
          <w:spacing w:val="40"/>
        </w:rPr>
        <w:t xml:space="preserve"> </w:t>
      </w:r>
      <w:r>
        <w:t>роль</w:t>
      </w:r>
      <w:r>
        <w:rPr>
          <w:spacing w:val="40"/>
        </w:rPr>
        <w:t xml:space="preserve"> </w:t>
      </w:r>
      <w:r>
        <w:t>сельского</w:t>
      </w:r>
      <w:r>
        <w:rPr>
          <w:spacing w:val="40"/>
        </w:rPr>
        <w:t xml:space="preserve"> </w:t>
      </w:r>
      <w:r>
        <w:t>хозяйства</w:t>
      </w:r>
      <w:r>
        <w:rPr>
          <w:spacing w:val="40"/>
        </w:rPr>
        <w:t xml:space="preserve"> </w:t>
      </w:r>
      <w:r>
        <w:t>в обеспечении продовольственной безопасности страны, обзор подотраслей сельского хозяйства, разнообразие</w:t>
      </w:r>
      <w:r>
        <w:rPr>
          <w:spacing w:val="40"/>
        </w:rPr>
        <w:t xml:space="preserve"> </w:t>
      </w:r>
      <w:r>
        <w:t>профессий</w:t>
      </w:r>
      <w:r>
        <w:rPr>
          <w:spacing w:val="40"/>
        </w:rPr>
        <w:t xml:space="preserve"> </w:t>
      </w:r>
      <w:r>
        <w:t>и</w:t>
      </w:r>
      <w:r>
        <w:rPr>
          <w:spacing w:val="40"/>
        </w:rPr>
        <w:t xml:space="preserve"> </w:t>
      </w:r>
      <w:r>
        <w:t xml:space="preserve">образовательных </w:t>
      </w:r>
      <w:r>
        <w:rPr>
          <w:spacing w:val="-2"/>
        </w:rPr>
        <w:t>возможностей.</w:t>
      </w:r>
      <w:r>
        <w:tab/>
        <w:t>Наукоемкость и технологичность современного агропромышленного комплекса. Открытие диагностики «Мои способности. Естественно-научные способности» в личном кабинете обучающегося на портале «Билет в будущее».</w:t>
      </w:r>
    </w:p>
    <w:p w:rsidR="00053D68" w:rsidRDefault="00DD0727">
      <w:pPr>
        <w:pStyle w:val="a3"/>
        <w:spacing w:before="120" w:line="360" w:lineRule="auto"/>
        <w:ind w:left="425" w:right="1338"/>
        <w:jc w:val="both"/>
      </w:pPr>
      <w:r>
        <w:rPr>
          <w:i/>
        </w:rPr>
        <w:t>6-7 кл</w:t>
      </w:r>
      <w:r>
        <w:t>. Значимость подотраслей аграрной отрасли в экономике страны, основные</w:t>
      </w:r>
      <w:r>
        <w:rPr>
          <w:spacing w:val="40"/>
        </w:rPr>
        <w:t xml:space="preserve"> </w:t>
      </w:r>
      <w:r>
        <w:t>профессии,</w:t>
      </w:r>
      <w:r>
        <w:rPr>
          <w:spacing w:val="40"/>
        </w:rPr>
        <w:t xml:space="preserve"> </w:t>
      </w:r>
      <w:r>
        <w:t>представленные</w:t>
      </w:r>
      <w:r>
        <w:rPr>
          <w:spacing w:val="40"/>
        </w:rPr>
        <w:t xml:space="preserve"> </w:t>
      </w:r>
      <w:r>
        <w:t>в</w:t>
      </w:r>
      <w:r>
        <w:rPr>
          <w:spacing w:val="40"/>
        </w:rPr>
        <w:t xml:space="preserve"> </w:t>
      </w:r>
      <w:r>
        <w:t>агропромышленный</w:t>
      </w:r>
      <w:r>
        <w:rPr>
          <w:spacing w:val="40"/>
        </w:rPr>
        <w:t xml:space="preserve"> </w:t>
      </w:r>
      <w:r>
        <w:t>комплекс (далее –АПК). Знания, необходимые при работе в АПК. Интересы, учебные предметы и дополнительное образование, помогающие в будущем</w:t>
      </w:r>
      <w:r>
        <w:rPr>
          <w:spacing w:val="40"/>
        </w:rPr>
        <w:t xml:space="preserve"> </w:t>
      </w:r>
      <w:r>
        <w:t>развиваться в профессиях аграрной отрасли.</w:t>
      </w:r>
    </w:p>
    <w:p w:rsidR="00053D68" w:rsidRDefault="00DD0727">
      <w:pPr>
        <w:pStyle w:val="a3"/>
        <w:spacing w:before="120" w:line="360" w:lineRule="auto"/>
        <w:ind w:left="425" w:right="1338"/>
        <w:jc w:val="both"/>
      </w:pPr>
      <w:r>
        <w:rPr>
          <w:i/>
        </w:rPr>
        <w:t>8-9 кл</w:t>
      </w:r>
      <w:r>
        <w:t>. Содержание деятельности профессий, представленных в АПК, необходимые профессионально важные качества, особенности профессиональной подготовки. Образовательные возможности: профильное обучение, профессиональное и высшее образование.</w:t>
      </w:r>
    </w:p>
    <w:p w:rsidR="00053D68" w:rsidRDefault="00DD0727">
      <w:pPr>
        <w:pStyle w:val="a3"/>
        <w:spacing w:before="120" w:line="360" w:lineRule="auto"/>
        <w:ind w:left="425" w:right="1346"/>
        <w:jc w:val="both"/>
      </w:pPr>
      <w:r>
        <w:rPr>
          <w:i/>
        </w:rPr>
        <w:t>10-11 кл</w:t>
      </w:r>
      <w:r>
        <w:t>. Профессионально важные качества и особенности построения карьеры в аграрной сфере. Возможности высшего и среднего профессионального образования в подготовке специалистов для рассматриваемых отраслей.</w:t>
      </w:r>
    </w:p>
    <w:p w:rsidR="00053D68" w:rsidRDefault="00DD0727">
      <w:pPr>
        <w:pStyle w:val="2"/>
        <w:spacing w:before="120"/>
        <w:ind w:left="425"/>
      </w:pPr>
      <w:r>
        <w:t>Тема</w:t>
      </w:r>
      <w:r>
        <w:rPr>
          <w:spacing w:val="-7"/>
        </w:rPr>
        <w:t xml:space="preserve"> </w:t>
      </w:r>
      <w:r>
        <w:t>7.</w:t>
      </w:r>
      <w:r>
        <w:rPr>
          <w:spacing w:val="-5"/>
        </w:rPr>
        <w:t xml:space="preserve"> </w:t>
      </w:r>
      <w:r>
        <w:t>Россия</w:t>
      </w:r>
      <w:r>
        <w:rPr>
          <w:spacing w:val="-7"/>
        </w:rPr>
        <w:t xml:space="preserve"> </w:t>
      </w:r>
      <w:r>
        <w:t>комфортная:</w:t>
      </w:r>
      <w:r>
        <w:rPr>
          <w:spacing w:val="-9"/>
        </w:rPr>
        <w:t xml:space="preserve"> </w:t>
      </w:r>
      <w:r>
        <w:t>энергетика</w:t>
      </w:r>
      <w:r>
        <w:rPr>
          <w:spacing w:val="-4"/>
        </w:rPr>
        <w:t xml:space="preserve"> </w:t>
      </w:r>
      <w:r>
        <w:t>(1</w:t>
      </w:r>
      <w:r>
        <w:rPr>
          <w:spacing w:val="-4"/>
        </w:rPr>
        <w:t xml:space="preserve"> час)</w:t>
      </w:r>
    </w:p>
    <w:p w:rsidR="00053D68" w:rsidRDefault="00DD0727">
      <w:pPr>
        <w:pStyle w:val="a3"/>
        <w:spacing w:before="317" w:line="360" w:lineRule="auto"/>
        <w:ind w:left="425" w:right="1339"/>
        <w:jc w:val="both"/>
      </w:pPr>
      <w:r>
        <w:t>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41"/>
        <w:jc w:val="both"/>
      </w:pPr>
      <w:r>
        <w:rPr>
          <w:i/>
        </w:rPr>
        <w:t xml:space="preserve">6-7 кл. </w:t>
      </w:r>
      <w:r>
        <w:t xml:space="preserve">Значимость отрасли в экономике страны, основные профессии, представленные в ней. Знания, интересы, учебные предметы и дополнительное образование, помогающие в будущем развиваться в сфере </w:t>
      </w:r>
      <w:r>
        <w:rPr>
          <w:spacing w:val="-2"/>
        </w:rPr>
        <w:t>энергетики.</w:t>
      </w:r>
    </w:p>
    <w:p w:rsidR="00053D68" w:rsidRDefault="00DD0727">
      <w:pPr>
        <w:pStyle w:val="a3"/>
        <w:spacing w:before="120" w:line="360" w:lineRule="auto"/>
        <w:ind w:left="425" w:right="1338"/>
        <w:jc w:val="both"/>
      </w:pPr>
      <w:r>
        <w:rPr>
          <w:i/>
        </w:rPr>
        <w:t xml:space="preserve">8-9 кл. </w:t>
      </w:r>
      <w:r>
        <w:t>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w:t>
      </w:r>
      <w:r>
        <w:rPr>
          <w:spacing w:val="80"/>
        </w:rPr>
        <w:t xml:space="preserve"> </w:t>
      </w:r>
      <w:r>
        <w:t>и</w:t>
      </w:r>
      <w:r>
        <w:rPr>
          <w:spacing w:val="80"/>
        </w:rPr>
        <w:t xml:space="preserve"> </w:t>
      </w:r>
      <w:r>
        <w:t>высшего</w:t>
      </w:r>
    </w:p>
    <w:p w:rsidR="00053D68" w:rsidRDefault="00DD0727">
      <w:pPr>
        <w:pStyle w:val="a3"/>
        <w:spacing w:before="120" w:line="362" w:lineRule="auto"/>
        <w:ind w:left="425" w:right="1353"/>
        <w:jc w:val="both"/>
      </w:pPr>
      <w:r>
        <w:t>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278"/>
        <w:ind w:left="-1" w:right="59"/>
        <w:jc w:val="center"/>
      </w:pPr>
      <w:r>
        <w:t>Тема</w:t>
      </w:r>
      <w:r>
        <w:rPr>
          <w:spacing w:val="-14"/>
        </w:rPr>
        <w:t xml:space="preserve"> </w:t>
      </w:r>
      <w:r>
        <w:t>8.</w:t>
      </w:r>
      <w:r>
        <w:rPr>
          <w:spacing w:val="-13"/>
        </w:rPr>
        <w:t xml:space="preserve"> </w:t>
      </w:r>
      <w:r>
        <w:t>Практико-ориентированное</w:t>
      </w:r>
      <w:r>
        <w:rPr>
          <w:spacing w:val="-13"/>
        </w:rPr>
        <w:t xml:space="preserve"> </w:t>
      </w:r>
      <w:r>
        <w:t>занятие</w:t>
      </w:r>
      <w:r>
        <w:rPr>
          <w:spacing w:val="-13"/>
        </w:rPr>
        <w:t xml:space="preserve"> </w:t>
      </w:r>
      <w:r>
        <w:t>(1</w:t>
      </w:r>
      <w:r>
        <w:rPr>
          <w:spacing w:val="-12"/>
        </w:rPr>
        <w:t xml:space="preserve"> </w:t>
      </w:r>
      <w:r>
        <w:rPr>
          <w:spacing w:val="-4"/>
        </w:rPr>
        <w:t>час)</w:t>
      </w:r>
    </w:p>
    <w:p w:rsidR="00053D68" w:rsidRDefault="00DD0727">
      <w:pPr>
        <w:pStyle w:val="a3"/>
        <w:spacing w:before="280" w:line="360" w:lineRule="auto"/>
        <w:ind w:left="425" w:right="1342"/>
        <w:jc w:val="both"/>
      </w:pPr>
      <w:r>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w:t>
      </w:r>
      <w:r>
        <w:rPr>
          <w:spacing w:val="80"/>
          <w:w w:val="150"/>
        </w:rPr>
        <w:t xml:space="preserve"> </w:t>
      </w:r>
      <w:r>
        <w:t>технических</w:t>
      </w:r>
      <w:r>
        <w:rPr>
          <w:spacing w:val="80"/>
          <w:w w:val="150"/>
        </w:rPr>
        <w:t xml:space="preserve"> </w:t>
      </w:r>
      <w:r>
        <w:t>возможностей</w:t>
      </w:r>
      <w:r>
        <w:rPr>
          <w:spacing w:val="80"/>
          <w:w w:val="150"/>
        </w:rPr>
        <w:t xml:space="preserve"> </w:t>
      </w:r>
      <w:r>
        <w:t>образовательной</w:t>
      </w:r>
      <w:r>
        <w:rPr>
          <w:spacing w:val="40"/>
        </w:rPr>
        <w:t xml:space="preserve"> </w:t>
      </w:r>
      <w:r>
        <w:t>организации)</w:t>
      </w:r>
      <w:r>
        <w:rPr>
          <w:spacing w:val="40"/>
        </w:rPr>
        <w:t xml:space="preserve"> </w:t>
      </w:r>
      <w:r>
        <w:t>и,</w:t>
      </w:r>
      <w:r>
        <w:rPr>
          <w:spacing w:val="40"/>
        </w:rPr>
        <w:t xml:space="preserve"> </w:t>
      </w:r>
      <w:r>
        <w:t>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053D68" w:rsidRDefault="00DD0727">
      <w:pPr>
        <w:pStyle w:val="a3"/>
        <w:spacing w:before="120" w:line="360" w:lineRule="auto"/>
        <w:ind w:left="425" w:right="1340"/>
        <w:jc w:val="both"/>
      </w:pPr>
      <w:r>
        <w:t>Рассматриваются такие направления, как космическая отрасль (спутникостроение</w:t>
      </w:r>
      <w:r>
        <w:rPr>
          <w:spacing w:val="-4"/>
        </w:rPr>
        <w:t xml:space="preserve"> </w:t>
      </w:r>
      <w:r>
        <w:t>и</w:t>
      </w:r>
      <w:r>
        <w:rPr>
          <w:spacing w:val="-4"/>
        </w:rPr>
        <w:t xml:space="preserve"> </w:t>
      </w:r>
      <w:r>
        <w:t>работа</w:t>
      </w:r>
      <w:r>
        <w:rPr>
          <w:spacing w:val="-4"/>
        </w:rPr>
        <w:t xml:space="preserve"> </w:t>
      </w:r>
      <w:r>
        <w:t>с</w:t>
      </w:r>
      <w:r>
        <w:rPr>
          <w:spacing w:val="-4"/>
        </w:rPr>
        <w:t xml:space="preserve"> </w:t>
      </w:r>
      <w:r>
        <w:t>данными</w:t>
      </w:r>
      <w:r>
        <w:rPr>
          <w:spacing w:val="-4"/>
        </w:rPr>
        <w:t xml:space="preserve"> </w:t>
      </w:r>
      <w:r>
        <w:t>дистанционного</w:t>
      </w:r>
      <w:r>
        <w:rPr>
          <w:spacing w:val="-4"/>
        </w:rPr>
        <w:t xml:space="preserve"> </w:t>
      </w:r>
      <w:r>
        <w:t>зондирования</w:t>
      </w:r>
      <w:r>
        <w:rPr>
          <w:spacing w:val="-4"/>
        </w:rPr>
        <w:t xml:space="preserve"> </w:t>
      </w:r>
      <w:r>
        <w:t>Земли), агропромышленная отрасль и пищевая промышленность, как часть обрабатывающей индустриальной среды.</w:t>
      </w:r>
    </w:p>
    <w:p w:rsidR="00053D68" w:rsidRDefault="00DD0727">
      <w:pPr>
        <w:pStyle w:val="2"/>
        <w:spacing w:before="120" w:line="360" w:lineRule="auto"/>
        <w:ind w:left="425" w:right="1338"/>
      </w:pPr>
      <w:r>
        <w:t>Тема 9. Россия индустриальная: добыча, переработка, тяжелая промышленность (1 час)</w:t>
      </w:r>
    </w:p>
    <w:p w:rsidR="00053D68" w:rsidRDefault="00DD0727">
      <w:pPr>
        <w:pStyle w:val="a3"/>
        <w:spacing w:before="120" w:line="360" w:lineRule="auto"/>
        <w:ind w:left="425" w:right="1340"/>
        <w:jc w:val="both"/>
      </w:pPr>
      <w:r>
        <w:t>Знакомство обучающихся с ролью отрасли добычи переработки в экономике страны. Роль тяжелой промышленности в обеспечении работы отрасли. Достижения России, актуальные задачи и перспективы развития отрасли. Крупнейшие</w:t>
      </w:r>
      <w:r>
        <w:rPr>
          <w:spacing w:val="55"/>
          <w:w w:val="150"/>
        </w:rPr>
        <w:t xml:space="preserve"> </w:t>
      </w:r>
      <w:r>
        <w:t>работодатели,</w:t>
      </w:r>
      <w:r>
        <w:rPr>
          <w:spacing w:val="79"/>
        </w:rPr>
        <w:t xml:space="preserve">   </w:t>
      </w:r>
      <w:r>
        <w:t>перспективная</w:t>
      </w:r>
      <w:r>
        <w:rPr>
          <w:spacing w:val="79"/>
        </w:rPr>
        <w:t xml:space="preserve">   </w:t>
      </w:r>
      <w:r>
        <w:t>потребность</w:t>
      </w:r>
      <w:r>
        <w:rPr>
          <w:spacing w:val="45"/>
          <w:w w:val="150"/>
        </w:rPr>
        <w:t xml:space="preserve">   </w:t>
      </w:r>
      <w:r>
        <w:t>в</w:t>
      </w:r>
      <w:r>
        <w:rPr>
          <w:spacing w:val="79"/>
        </w:rPr>
        <w:t xml:space="preserve">   </w:t>
      </w:r>
      <w:r>
        <w:rPr>
          <w:spacing w:val="-2"/>
        </w:rPr>
        <w:t>кадрах.</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39"/>
        <w:jc w:val="both"/>
      </w:pPr>
      <w:r>
        <w:t>Основные</w:t>
      </w:r>
      <w:r>
        <w:rPr>
          <w:spacing w:val="40"/>
        </w:rPr>
        <w:t xml:space="preserve"> </w:t>
      </w:r>
      <w:r>
        <w:t>профессии и содержание профессиональной деятельности. Варианты профессионально- образовательных маршрутов. Открытие диагностики «Мои способности. Технические способности» в личном кабинете обучающегося на портале «Билет в будущее».</w:t>
      </w:r>
    </w:p>
    <w:p w:rsidR="00053D68" w:rsidRDefault="00DD0727">
      <w:pPr>
        <w:pStyle w:val="a3"/>
        <w:spacing w:before="118"/>
        <w:ind w:left="1274"/>
        <w:jc w:val="both"/>
      </w:pPr>
      <w:r>
        <w:rPr>
          <w:i/>
        </w:rPr>
        <w:t>6-7</w:t>
      </w:r>
      <w:r>
        <w:rPr>
          <w:i/>
          <w:spacing w:val="-13"/>
        </w:rPr>
        <w:t xml:space="preserve"> </w:t>
      </w:r>
      <w:r>
        <w:rPr>
          <w:i/>
        </w:rPr>
        <w:t>кл.</w:t>
      </w:r>
      <w:r>
        <w:rPr>
          <w:i/>
          <w:spacing w:val="-6"/>
        </w:rPr>
        <w:t xml:space="preserve"> </w:t>
      </w:r>
      <w:r>
        <w:t>Общая</w:t>
      </w:r>
      <w:r>
        <w:rPr>
          <w:spacing w:val="-5"/>
        </w:rPr>
        <w:t xml:space="preserve"> </w:t>
      </w:r>
      <w:r>
        <w:t>характеристика</w:t>
      </w:r>
      <w:r>
        <w:rPr>
          <w:spacing w:val="-6"/>
        </w:rPr>
        <w:t xml:space="preserve"> </w:t>
      </w:r>
      <w:r>
        <w:t>отраслей:</w:t>
      </w:r>
      <w:r>
        <w:rPr>
          <w:spacing w:val="-6"/>
        </w:rPr>
        <w:t xml:space="preserve"> </w:t>
      </w:r>
      <w:r>
        <w:t>добыча</w:t>
      </w:r>
      <w:r>
        <w:rPr>
          <w:spacing w:val="-5"/>
        </w:rPr>
        <w:t xml:space="preserve"> </w:t>
      </w:r>
      <w:r>
        <w:t>и</w:t>
      </w:r>
      <w:r>
        <w:rPr>
          <w:spacing w:val="-8"/>
        </w:rPr>
        <w:t xml:space="preserve"> </w:t>
      </w:r>
      <w:r>
        <w:rPr>
          <w:spacing w:val="-2"/>
        </w:rPr>
        <w:t>переработка.</w:t>
      </w:r>
    </w:p>
    <w:p w:rsidR="00053D68" w:rsidRDefault="00DD0727">
      <w:pPr>
        <w:pStyle w:val="a3"/>
        <w:spacing w:before="120" w:line="360" w:lineRule="auto"/>
        <w:ind w:left="425" w:right="1338"/>
        <w:jc w:val="both"/>
      </w:pPr>
      <w:r>
        <w:t>Значимость отрасли в экономике страны, основные профессии, представленные в отрасли. Знания, необходимые в работе профессионалов отрасли. Интересы, учебные предметы и дополнительное образование, помогающие в будущем развиваться в отрасли добычи и переработки.</w:t>
      </w:r>
    </w:p>
    <w:p w:rsidR="00053D68" w:rsidRDefault="00DD0727">
      <w:pPr>
        <w:pStyle w:val="a3"/>
        <w:spacing w:before="120" w:line="360" w:lineRule="auto"/>
        <w:ind w:left="425" w:right="1340"/>
        <w:jc w:val="both"/>
      </w:pPr>
      <w:r>
        <w:rPr>
          <w:i/>
        </w:rPr>
        <w:t xml:space="preserve">8-9 кл. </w:t>
      </w:r>
      <w:r>
        <w:t>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120" w:line="360" w:lineRule="auto"/>
        <w:ind w:left="425" w:right="1342"/>
      </w:pPr>
      <w:r>
        <w:t>Тема 10. Россия индустриальная: машиностроение и судостроение (занятие к 500-летию Северного морского пути) (1 час)</w:t>
      </w:r>
    </w:p>
    <w:p w:rsidR="00053D68" w:rsidRDefault="00DD0727">
      <w:pPr>
        <w:pStyle w:val="a3"/>
        <w:spacing w:before="120" w:line="360" w:lineRule="auto"/>
        <w:ind w:left="425" w:right="1336"/>
        <w:jc w:val="both"/>
      </w:pPr>
      <w:r>
        <w:t>Знакомство</w:t>
      </w:r>
      <w:r>
        <w:rPr>
          <w:spacing w:val="-13"/>
        </w:rPr>
        <w:t xml:space="preserve"> </w:t>
      </w:r>
      <w:r>
        <w:t>обучающихся</w:t>
      </w:r>
      <w:r>
        <w:rPr>
          <w:spacing w:val="-12"/>
        </w:rPr>
        <w:t xml:space="preserve"> </w:t>
      </w:r>
      <w:r>
        <w:t>с</w:t>
      </w:r>
      <w:r>
        <w:rPr>
          <w:spacing w:val="-13"/>
        </w:rPr>
        <w:t xml:space="preserve"> </w:t>
      </w:r>
      <w:r>
        <w:t>историей</w:t>
      </w:r>
      <w:r>
        <w:rPr>
          <w:spacing w:val="-12"/>
        </w:rPr>
        <w:t xml:space="preserve"> </w:t>
      </w:r>
      <w:r>
        <w:t>и</w:t>
      </w:r>
      <w:r>
        <w:rPr>
          <w:spacing w:val="-13"/>
        </w:rPr>
        <w:t xml:space="preserve"> </w:t>
      </w:r>
      <w:r>
        <w:t>ролью</w:t>
      </w:r>
      <w:r>
        <w:rPr>
          <w:spacing w:val="-12"/>
        </w:rPr>
        <w:t xml:space="preserve"> </w:t>
      </w:r>
      <w:r>
        <w:t>Северного</w:t>
      </w:r>
      <w:r>
        <w:rPr>
          <w:spacing w:val="-13"/>
        </w:rPr>
        <w:t xml:space="preserve"> </w:t>
      </w:r>
      <w:r>
        <w:t>морского</w:t>
      </w:r>
      <w:r>
        <w:rPr>
          <w:spacing w:val="-12"/>
        </w:rPr>
        <w:t xml:space="preserve"> </w:t>
      </w:r>
      <w:r>
        <w:t>пути</w:t>
      </w:r>
      <w:r>
        <w:rPr>
          <w:spacing w:val="-13"/>
        </w:rPr>
        <w:t xml:space="preserve"> </w:t>
      </w:r>
      <w:r>
        <w:t>и</w:t>
      </w:r>
      <w:r>
        <w:rPr>
          <w:spacing w:val="-12"/>
        </w:rPr>
        <w:t xml:space="preserve"> </w:t>
      </w:r>
      <w:r>
        <w:t>роли машиностроения и судостроения в его развитии. Достижения России в области судостроения и машиностроения, актуальные задачи и перспективы развития.</w:t>
      </w:r>
      <w:r>
        <w:rPr>
          <w:spacing w:val="40"/>
        </w:rPr>
        <w:t xml:space="preserve"> </w:t>
      </w:r>
      <w:r>
        <w:t>Работодатели,</w:t>
      </w:r>
      <w:r>
        <w:rPr>
          <w:spacing w:val="80"/>
        </w:rPr>
        <w:t xml:space="preserve">  </w:t>
      </w:r>
      <w:r>
        <w:t>перспективная</w:t>
      </w:r>
      <w:r>
        <w:rPr>
          <w:spacing w:val="80"/>
        </w:rPr>
        <w:t xml:space="preserve">  </w:t>
      </w:r>
      <w:r>
        <w:t>потребность</w:t>
      </w:r>
      <w:r>
        <w:rPr>
          <w:spacing w:val="80"/>
        </w:rPr>
        <w:t xml:space="preserve">  </w:t>
      </w:r>
      <w:r>
        <w:t>в</w:t>
      </w:r>
      <w:r>
        <w:rPr>
          <w:spacing w:val="80"/>
        </w:rPr>
        <w:t xml:space="preserve">  </w:t>
      </w:r>
      <w:r>
        <w:t>кадрах. Основные</w:t>
      </w:r>
      <w:r>
        <w:rPr>
          <w:spacing w:val="40"/>
        </w:rPr>
        <w:t xml:space="preserve"> </w:t>
      </w:r>
      <w:r>
        <w:t>профессии и содержание профессиональной деятельности. Варианты профессионально- образовательных маршрутов.</w:t>
      </w:r>
    </w:p>
    <w:p w:rsidR="00053D68" w:rsidRDefault="00DD0727">
      <w:pPr>
        <w:pStyle w:val="a3"/>
        <w:tabs>
          <w:tab w:val="left" w:pos="6045"/>
          <w:tab w:val="left" w:pos="7799"/>
          <w:tab w:val="left" w:pos="9710"/>
        </w:tabs>
        <w:spacing w:before="120" w:line="360" w:lineRule="auto"/>
        <w:ind w:left="425" w:right="1340"/>
        <w:jc w:val="both"/>
      </w:pPr>
      <w:r>
        <w:rPr>
          <w:i/>
        </w:rPr>
        <w:t xml:space="preserve">6-7 кл. </w:t>
      </w:r>
      <w:r>
        <w:t>Общая характеристика судостроительной и машиностроительной отраслей, как части индустриальной среды (тяжелой промышленности). Значимость для</w:t>
      </w:r>
      <w:r>
        <w:rPr>
          <w:spacing w:val="80"/>
        </w:rPr>
        <w:t xml:space="preserve"> </w:t>
      </w:r>
      <w:r>
        <w:t>экономики</w:t>
      </w:r>
      <w:r>
        <w:rPr>
          <w:spacing w:val="80"/>
        </w:rPr>
        <w:t xml:space="preserve"> </w:t>
      </w:r>
      <w:r>
        <w:t>страны,</w:t>
      </w:r>
      <w:r>
        <w:rPr>
          <w:spacing w:val="80"/>
        </w:rPr>
        <w:t xml:space="preserve"> </w:t>
      </w:r>
      <w:r>
        <w:t>основные</w:t>
      </w:r>
      <w:r>
        <w:rPr>
          <w:spacing w:val="80"/>
        </w:rPr>
        <w:t xml:space="preserve"> </w:t>
      </w:r>
      <w:r>
        <w:t>профессии,</w:t>
      </w:r>
      <w:r>
        <w:rPr>
          <w:spacing w:val="80"/>
        </w:rPr>
        <w:t xml:space="preserve"> </w:t>
      </w:r>
      <w:r>
        <w:t>представленные в судостроении и машиностроении. Знания, необходимые в работе профессионалов</w:t>
      </w:r>
      <w:r>
        <w:rPr>
          <w:spacing w:val="40"/>
        </w:rPr>
        <w:t xml:space="preserve">  </w:t>
      </w:r>
      <w:r>
        <w:t>отрасли.</w:t>
      </w:r>
      <w:r>
        <w:rPr>
          <w:spacing w:val="40"/>
        </w:rPr>
        <w:t xml:space="preserve">  </w:t>
      </w:r>
      <w:r>
        <w:t>Интересы,</w:t>
      </w:r>
      <w:r>
        <w:tab/>
      </w:r>
      <w:r>
        <w:rPr>
          <w:spacing w:val="-2"/>
        </w:rPr>
        <w:t>учебные</w:t>
      </w:r>
      <w:r>
        <w:tab/>
      </w:r>
      <w:r>
        <w:rPr>
          <w:spacing w:val="-2"/>
        </w:rPr>
        <w:t>предметы</w:t>
      </w:r>
      <w:r>
        <w:tab/>
      </w:r>
      <w:r>
        <w:rPr>
          <w:spacing w:val="-10"/>
        </w:rPr>
        <w:t xml:space="preserve">и </w:t>
      </w:r>
      <w:r>
        <w:t>дополнительное</w:t>
      </w:r>
      <w:r>
        <w:rPr>
          <w:spacing w:val="40"/>
        </w:rPr>
        <w:t xml:space="preserve"> </w:t>
      </w:r>
      <w:r>
        <w:t>образование,</w:t>
      </w:r>
      <w:r>
        <w:rPr>
          <w:spacing w:val="40"/>
        </w:rPr>
        <w:t xml:space="preserve"> </w:t>
      </w:r>
      <w:r>
        <w:t>помогающие в будущем развиваться в судостроении и машиностроении.</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46"/>
        <w:jc w:val="both"/>
      </w:pPr>
      <w:r>
        <w:rPr>
          <w:i/>
        </w:rPr>
        <w:t xml:space="preserve">8-9 кл. </w:t>
      </w:r>
      <w:r>
        <w:t>Общая характеристика судостроительной отрасли. Содержание профессиональной</w:t>
      </w:r>
      <w:r>
        <w:rPr>
          <w:spacing w:val="80"/>
          <w:w w:val="150"/>
        </w:rPr>
        <w:t xml:space="preserve"> </w:t>
      </w:r>
      <w:r>
        <w:t>деятельности,</w:t>
      </w:r>
      <w:r>
        <w:rPr>
          <w:spacing w:val="80"/>
          <w:w w:val="150"/>
        </w:rPr>
        <w:t xml:space="preserve"> </w:t>
      </w:r>
      <w:r>
        <w:t>представленной</w:t>
      </w:r>
      <w:r>
        <w:rPr>
          <w:spacing w:val="80"/>
          <w:w w:val="150"/>
        </w:rPr>
        <w:t xml:space="preserve"> </w:t>
      </w:r>
      <w:r>
        <w:t>в</w:t>
      </w:r>
      <w:r>
        <w:rPr>
          <w:spacing w:val="80"/>
          <w:w w:val="150"/>
        </w:rPr>
        <w:t xml:space="preserve"> </w:t>
      </w:r>
      <w:r>
        <w:t>отрасли,</w:t>
      </w:r>
      <w:r>
        <w:rPr>
          <w:spacing w:val="80"/>
          <w:w w:val="150"/>
        </w:rPr>
        <w:t xml:space="preserve"> </w:t>
      </w:r>
      <w:r>
        <w:rPr>
          <w:spacing w:val="-2"/>
        </w:rPr>
        <w:t>необходимые</w:t>
      </w:r>
    </w:p>
    <w:p w:rsidR="00053D68" w:rsidRDefault="00DD0727">
      <w:pPr>
        <w:pStyle w:val="a3"/>
        <w:tabs>
          <w:tab w:val="left" w:pos="2787"/>
        </w:tabs>
        <w:spacing w:before="120" w:line="360" w:lineRule="auto"/>
        <w:ind w:left="425" w:right="1343"/>
        <w:jc w:val="both"/>
      </w:pPr>
      <w:r>
        <w:t>профессионально важные качества, особенности профессиональной подготовки. Возможности</w:t>
      </w:r>
      <w:r>
        <w:rPr>
          <w:spacing w:val="80"/>
          <w:w w:val="150"/>
        </w:rPr>
        <w:t xml:space="preserve"> </w:t>
      </w:r>
      <w:r>
        <w:t>общего,</w:t>
      </w:r>
      <w:r>
        <w:rPr>
          <w:spacing w:val="80"/>
          <w:w w:val="150"/>
        </w:rPr>
        <w:t xml:space="preserve"> </w:t>
      </w:r>
      <w:r>
        <w:t>среднего</w:t>
      </w:r>
      <w:r>
        <w:rPr>
          <w:spacing w:val="80"/>
          <w:w w:val="150"/>
        </w:rPr>
        <w:t xml:space="preserve"> </w:t>
      </w:r>
      <w:r>
        <w:t>профессионального</w:t>
      </w:r>
      <w:r>
        <w:rPr>
          <w:spacing w:val="80"/>
          <w:w w:val="150"/>
        </w:rPr>
        <w:t xml:space="preserve"> </w:t>
      </w:r>
      <w:r>
        <w:t>и высшего</w:t>
      </w:r>
      <w:r>
        <w:rPr>
          <w:spacing w:val="40"/>
        </w:rPr>
        <w:t xml:space="preserve"> </w:t>
      </w:r>
      <w:r>
        <w:t>образования в подготовке специалистов:</w:t>
      </w:r>
      <w:r>
        <w:rPr>
          <w:spacing w:val="40"/>
        </w:rPr>
        <w:t xml:space="preserve"> </w:t>
      </w:r>
      <w:r>
        <w:t xml:space="preserve">профильное обучение, </w:t>
      </w:r>
      <w:r>
        <w:rPr>
          <w:spacing w:val="-2"/>
        </w:rPr>
        <w:t>направления</w:t>
      </w:r>
      <w:r>
        <w:tab/>
        <w:t xml:space="preserve">подготовки в профессиональных образовательных </w:t>
      </w:r>
      <w:r>
        <w:rPr>
          <w:spacing w:val="-2"/>
        </w:rPr>
        <w:t>организациях.</w:t>
      </w:r>
    </w:p>
    <w:p w:rsidR="00053D68" w:rsidRDefault="00DD0727">
      <w:pPr>
        <w:pStyle w:val="2"/>
        <w:spacing w:before="280"/>
        <w:ind w:left="1401"/>
      </w:pPr>
      <w:r>
        <w:t>Тема</w:t>
      </w:r>
      <w:r>
        <w:rPr>
          <w:spacing w:val="-10"/>
        </w:rPr>
        <w:t xml:space="preserve"> </w:t>
      </w:r>
      <w:r>
        <w:t>11.</w:t>
      </w:r>
      <w:r>
        <w:rPr>
          <w:spacing w:val="-10"/>
        </w:rPr>
        <w:t xml:space="preserve"> </w:t>
      </w:r>
      <w:r>
        <w:t>Россия</w:t>
      </w:r>
      <w:r>
        <w:rPr>
          <w:spacing w:val="-11"/>
        </w:rPr>
        <w:t xml:space="preserve"> </w:t>
      </w:r>
      <w:r>
        <w:t>индустриальная:</w:t>
      </w:r>
      <w:r>
        <w:rPr>
          <w:spacing w:val="-11"/>
        </w:rPr>
        <w:t xml:space="preserve"> </w:t>
      </w:r>
      <w:r>
        <w:t>легкая</w:t>
      </w:r>
      <w:r>
        <w:rPr>
          <w:spacing w:val="-11"/>
        </w:rPr>
        <w:t xml:space="preserve"> </w:t>
      </w:r>
      <w:r>
        <w:t>промышленность</w:t>
      </w:r>
      <w:r>
        <w:rPr>
          <w:spacing w:val="-9"/>
        </w:rPr>
        <w:t xml:space="preserve"> </w:t>
      </w:r>
      <w:r>
        <w:t>(1</w:t>
      </w:r>
      <w:r>
        <w:rPr>
          <w:spacing w:val="-6"/>
        </w:rPr>
        <w:t xml:space="preserve"> </w:t>
      </w:r>
      <w:r>
        <w:rPr>
          <w:spacing w:val="-4"/>
        </w:rPr>
        <w:t>час)</w:t>
      </w:r>
    </w:p>
    <w:p w:rsidR="00053D68" w:rsidRDefault="00DD0727">
      <w:pPr>
        <w:pStyle w:val="a3"/>
        <w:spacing w:before="280" w:line="360" w:lineRule="auto"/>
        <w:ind w:left="425" w:right="1342"/>
        <w:jc w:val="both"/>
      </w:pPr>
      <w:r>
        <w:t>Знакомство обучающихся с ролью легкой промышленности в экономике страны. Достижения России в отрасли, актуальные задачи и перспективы развития.</w:t>
      </w:r>
      <w:r>
        <w:rPr>
          <w:spacing w:val="40"/>
        </w:rPr>
        <w:t xml:space="preserve"> </w:t>
      </w:r>
      <w:r>
        <w:t>Работодатели,</w:t>
      </w:r>
      <w:r>
        <w:rPr>
          <w:spacing w:val="40"/>
        </w:rPr>
        <w:t xml:space="preserve"> </w:t>
      </w:r>
      <w:r>
        <w:t>их</w:t>
      </w:r>
      <w:r>
        <w:rPr>
          <w:spacing w:val="40"/>
        </w:rPr>
        <w:t xml:space="preserve"> </w:t>
      </w:r>
      <w:r>
        <w:t>географическая</w:t>
      </w:r>
      <w:r>
        <w:rPr>
          <w:spacing w:val="40"/>
        </w:rPr>
        <w:t xml:space="preserve"> </w:t>
      </w:r>
      <w:r>
        <w:t>представленность,</w:t>
      </w:r>
      <w:r>
        <w:rPr>
          <w:spacing w:val="40"/>
        </w:rPr>
        <w:t xml:space="preserve"> </w:t>
      </w:r>
      <w:r>
        <w:t>перспективная потребность</w:t>
      </w:r>
      <w:r>
        <w:rPr>
          <w:spacing w:val="40"/>
        </w:rPr>
        <w:t xml:space="preserve"> </w:t>
      </w:r>
      <w:r>
        <w:t>в кадрах. Основные профессии и содержание профессиональной деятельности. Варианты профессионального образования.</w:t>
      </w:r>
    </w:p>
    <w:p w:rsidR="00053D68" w:rsidRDefault="00DD0727">
      <w:pPr>
        <w:pStyle w:val="a3"/>
        <w:spacing w:before="120"/>
        <w:ind w:left="1274"/>
        <w:jc w:val="both"/>
      </w:pPr>
      <w:r>
        <w:rPr>
          <w:i/>
        </w:rPr>
        <w:t>6-7</w:t>
      </w:r>
      <w:r>
        <w:rPr>
          <w:i/>
          <w:spacing w:val="-14"/>
        </w:rPr>
        <w:t xml:space="preserve"> </w:t>
      </w:r>
      <w:r>
        <w:rPr>
          <w:i/>
        </w:rPr>
        <w:t>кл.</w:t>
      </w:r>
      <w:r>
        <w:rPr>
          <w:i/>
          <w:spacing w:val="-7"/>
        </w:rPr>
        <w:t xml:space="preserve"> </w:t>
      </w:r>
      <w:r>
        <w:t>Общая</w:t>
      </w:r>
      <w:r>
        <w:rPr>
          <w:spacing w:val="-6"/>
        </w:rPr>
        <w:t xml:space="preserve"> </w:t>
      </w:r>
      <w:r>
        <w:t>характеристика</w:t>
      </w:r>
      <w:r>
        <w:rPr>
          <w:spacing w:val="-7"/>
        </w:rPr>
        <w:t xml:space="preserve"> </w:t>
      </w:r>
      <w:r>
        <w:t>отрасли:</w:t>
      </w:r>
      <w:r>
        <w:rPr>
          <w:spacing w:val="-9"/>
        </w:rPr>
        <w:t xml:space="preserve"> </w:t>
      </w:r>
      <w:r>
        <w:t>легкая</w:t>
      </w:r>
      <w:r>
        <w:rPr>
          <w:spacing w:val="-4"/>
        </w:rPr>
        <w:t xml:space="preserve"> </w:t>
      </w:r>
      <w:r>
        <w:rPr>
          <w:spacing w:val="-2"/>
        </w:rPr>
        <w:t>промышленность.</w:t>
      </w:r>
    </w:p>
    <w:p w:rsidR="00053D68" w:rsidRDefault="00DD0727">
      <w:pPr>
        <w:pStyle w:val="a3"/>
        <w:spacing w:before="161" w:line="360" w:lineRule="auto"/>
        <w:ind w:left="425" w:right="1341"/>
        <w:jc w:val="both"/>
      </w:pPr>
      <w:r>
        <w:t>Значимость отрасли в экономике страны, основные профессии, представленные в отраслях. Знания, необходимые в работе профессионалов отрасли. Интересы, учебные предметы и дополнительное образование, помогающие в будущем развиваться в легкой промышленности.</w:t>
      </w:r>
    </w:p>
    <w:p w:rsidR="00053D68" w:rsidRDefault="00DD0727">
      <w:pPr>
        <w:pStyle w:val="a3"/>
        <w:spacing w:before="120" w:line="360" w:lineRule="auto"/>
        <w:ind w:left="425" w:right="1338"/>
        <w:jc w:val="both"/>
      </w:pPr>
      <w:r>
        <w:rPr>
          <w:i/>
        </w:rPr>
        <w:t xml:space="preserve">8-9 кл. </w:t>
      </w:r>
      <w:r>
        <w:t>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2"/>
        <w:spacing w:before="1"/>
        <w:ind w:left="2155"/>
        <w:jc w:val="left"/>
      </w:pPr>
      <w:r>
        <w:t>Тема</w:t>
      </w:r>
      <w:r>
        <w:rPr>
          <w:spacing w:val="-7"/>
        </w:rPr>
        <w:t xml:space="preserve"> </w:t>
      </w:r>
      <w:r>
        <w:t>12.</w:t>
      </w:r>
      <w:r>
        <w:rPr>
          <w:spacing w:val="-5"/>
        </w:rPr>
        <w:t xml:space="preserve"> </w:t>
      </w:r>
      <w:r>
        <w:t>Россия</w:t>
      </w:r>
      <w:r>
        <w:rPr>
          <w:spacing w:val="-6"/>
        </w:rPr>
        <w:t xml:space="preserve"> </w:t>
      </w:r>
      <w:r>
        <w:t>умная:</w:t>
      </w:r>
      <w:r>
        <w:rPr>
          <w:spacing w:val="-5"/>
        </w:rPr>
        <w:t xml:space="preserve"> </w:t>
      </w:r>
      <w:r>
        <w:t>математика</w:t>
      </w:r>
      <w:r>
        <w:rPr>
          <w:spacing w:val="-4"/>
        </w:rPr>
        <w:t xml:space="preserve"> </w:t>
      </w:r>
      <w:r>
        <w:t>в</w:t>
      </w:r>
      <w:r>
        <w:rPr>
          <w:spacing w:val="-9"/>
        </w:rPr>
        <w:t xml:space="preserve"> </w:t>
      </w:r>
      <w:r>
        <w:t>действии</w:t>
      </w:r>
      <w:r>
        <w:rPr>
          <w:spacing w:val="-3"/>
        </w:rPr>
        <w:t xml:space="preserve"> </w:t>
      </w:r>
      <w:r>
        <w:t>(1</w:t>
      </w:r>
      <w:r>
        <w:rPr>
          <w:spacing w:val="-3"/>
        </w:rPr>
        <w:t xml:space="preserve"> </w:t>
      </w:r>
      <w:r>
        <w:rPr>
          <w:spacing w:val="-4"/>
        </w:rPr>
        <w:t>час)</w:t>
      </w:r>
    </w:p>
    <w:p w:rsidR="00053D68" w:rsidRDefault="00DD0727">
      <w:pPr>
        <w:pStyle w:val="a3"/>
        <w:spacing w:before="280" w:line="360" w:lineRule="auto"/>
        <w:ind w:left="425" w:right="1343"/>
        <w:jc w:val="both"/>
      </w:pPr>
      <w:r>
        <w:t>Знакомство обучающихся с ролью математики в профессиональной деятельности различных отраслей в экономике нашей страны. Достижения России в</w:t>
      </w:r>
      <w:r>
        <w:rPr>
          <w:spacing w:val="80"/>
        </w:rPr>
        <w:t xml:space="preserve"> </w:t>
      </w:r>
      <w:r>
        <w:t>отрасли</w:t>
      </w:r>
      <w:r>
        <w:rPr>
          <w:spacing w:val="80"/>
        </w:rPr>
        <w:t xml:space="preserve"> </w:t>
      </w:r>
      <w:r>
        <w:t>прикладной</w:t>
      </w:r>
      <w:r>
        <w:rPr>
          <w:spacing w:val="80"/>
        </w:rPr>
        <w:t xml:space="preserve"> </w:t>
      </w:r>
      <w:r>
        <w:t>и</w:t>
      </w:r>
      <w:r>
        <w:rPr>
          <w:spacing w:val="80"/>
        </w:rPr>
        <w:t xml:space="preserve"> </w:t>
      </w:r>
      <w:r>
        <w:t>фундаментальной</w:t>
      </w:r>
      <w:r>
        <w:rPr>
          <w:spacing w:val="80"/>
        </w:rPr>
        <w:t xml:space="preserve"> </w:t>
      </w:r>
      <w:r>
        <w:t>математики,</w:t>
      </w:r>
      <w:r>
        <w:rPr>
          <w:spacing w:val="80"/>
          <w:w w:val="150"/>
        </w:rPr>
        <w:t xml:space="preserve"> </w:t>
      </w:r>
      <w:r>
        <w:t>актуальные</w:t>
      </w:r>
      <w:r>
        <w:rPr>
          <w:spacing w:val="80"/>
        </w:rPr>
        <w:t xml:space="preserve"> </w:t>
      </w:r>
      <w:r>
        <w:t>задачи и перспективы развития. Примеры сфер деятельности, использующих математический аппарат.</w:t>
      </w:r>
    </w:p>
    <w:p w:rsidR="00053D68" w:rsidRDefault="00DD0727">
      <w:pPr>
        <w:pStyle w:val="a3"/>
        <w:spacing w:before="120"/>
        <w:ind w:left="1274"/>
        <w:jc w:val="both"/>
      </w:pPr>
      <w:r>
        <w:rPr>
          <w:i/>
        </w:rPr>
        <w:t>6-7</w:t>
      </w:r>
      <w:r>
        <w:rPr>
          <w:i/>
          <w:spacing w:val="-12"/>
        </w:rPr>
        <w:t xml:space="preserve"> </w:t>
      </w:r>
      <w:r>
        <w:rPr>
          <w:i/>
        </w:rPr>
        <w:t>кл.</w:t>
      </w:r>
      <w:r>
        <w:rPr>
          <w:i/>
          <w:spacing w:val="-6"/>
        </w:rPr>
        <w:t xml:space="preserve"> </w:t>
      </w:r>
      <w:r>
        <w:t>Общая</w:t>
      </w:r>
      <w:r>
        <w:rPr>
          <w:spacing w:val="-6"/>
        </w:rPr>
        <w:t xml:space="preserve"> </w:t>
      </w:r>
      <w:r>
        <w:t>характеристика</w:t>
      </w:r>
      <w:r>
        <w:rPr>
          <w:spacing w:val="-7"/>
        </w:rPr>
        <w:t xml:space="preserve"> </w:t>
      </w:r>
      <w:r>
        <w:t>математики</w:t>
      </w:r>
      <w:r>
        <w:rPr>
          <w:spacing w:val="-5"/>
        </w:rPr>
        <w:t xml:space="preserve"> </w:t>
      </w:r>
      <w:r>
        <w:t>как</w:t>
      </w:r>
      <w:r>
        <w:rPr>
          <w:spacing w:val="-6"/>
        </w:rPr>
        <w:t xml:space="preserve"> </w:t>
      </w:r>
      <w:r>
        <w:rPr>
          <w:spacing w:val="-2"/>
        </w:rPr>
        <w:t>науки.</w:t>
      </w:r>
    </w:p>
    <w:p w:rsidR="00053D68" w:rsidRDefault="00DD0727">
      <w:pPr>
        <w:pStyle w:val="a3"/>
        <w:spacing w:before="161" w:line="360" w:lineRule="auto"/>
        <w:ind w:left="425" w:right="1339"/>
        <w:jc w:val="both"/>
      </w:pPr>
      <w:r>
        <w:t>Значимость</w:t>
      </w:r>
      <w:r>
        <w:rPr>
          <w:spacing w:val="80"/>
        </w:rPr>
        <w:t xml:space="preserve">  </w:t>
      </w:r>
      <w:r>
        <w:t>математики</w:t>
      </w:r>
      <w:r>
        <w:rPr>
          <w:spacing w:val="80"/>
        </w:rPr>
        <w:t xml:space="preserve">  </w:t>
      </w:r>
      <w:r>
        <w:t>для</w:t>
      </w:r>
      <w:r>
        <w:rPr>
          <w:spacing w:val="80"/>
        </w:rPr>
        <w:t xml:space="preserve">  </w:t>
      </w:r>
      <w:r>
        <w:t>науки,</w:t>
      </w:r>
      <w:r>
        <w:rPr>
          <w:spacing w:val="80"/>
        </w:rPr>
        <w:t xml:space="preserve">  </w:t>
      </w:r>
      <w:r>
        <w:t>профессиональной</w:t>
      </w:r>
      <w:r>
        <w:rPr>
          <w:spacing w:val="80"/>
        </w:rPr>
        <w:t xml:space="preserve">  </w:t>
      </w:r>
      <w:r>
        <w:t>деятельности в различных сферах экономической деятельности, примеры профессий, использующих математический аппарат. Знания, необходимые в работе профессионалов, использующих математический аппарат для решения профессиональных задач. Интересы, учебные предметы и дополнительное образование,</w:t>
      </w:r>
      <w:r>
        <w:rPr>
          <w:spacing w:val="80"/>
        </w:rPr>
        <w:t xml:space="preserve">  </w:t>
      </w:r>
      <w:r>
        <w:t>помогающие</w:t>
      </w:r>
      <w:r>
        <w:rPr>
          <w:spacing w:val="80"/>
        </w:rPr>
        <w:t xml:space="preserve">  </w:t>
      </w:r>
      <w:r>
        <w:t>в</w:t>
      </w:r>
      <w:r>
        <w:rPr>
          <w:spacing w:val="80"/>
        </w:rPr>
        <w:t xml:space="preserve">  </w:t>
      </w:r>
      <w:r>
        <w:t>будущем</w:t>
      </w:r>
      <w:r>
        <w:rPr>
          <w:spacing w:val="80"/>
        </w:rPr>
        <w:t xml:space="preserve">  </w:t>
      </w:r>
      <w:r>
        <w:t>развиваться</w:t>
      </w:r>
      <w:r>
        <w:rPr>
          <w:spacing w:val="80"/>
        </w:rPr>
        <w:t xml:space="preserve">  </w:t>
      </w:r>
      <w:r>
        <w:t>в</w:t>
      </w:r>
      <w:r>
        <w:rPr>
          <w:spacing w:val="80"/>
        </w:rPr>
        <w:t xml:space="preserve">  </w:t>
      </w:r>
      <w:r>
        <w:t>сфере прикладной и фундаментальной математики.</w:t>
      </w:r>
    </w:p>
    <w:p w:rsidR="00053D68" w:rsidRDefault="00DD0727">
      <w:pPr>
        <w:pStyle w:val="a3"/>
        <w:spacing w:before="120" w:line="360" w:lineRule="auto"/>
        <w:ind w:left="425" w:right="1338"/>
        <w:jc w:val="both"/>
      </w:pPr>
      <w:r>
        <w:rPr>
          <w:i/>
        </w:rPr>
        <w:t>8-9 кл</w:t>
      </w:r>
      <w:r>
        <w:t>. Содержание деятельности профессий, использующих успехи математики,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в области математики. Возможности</w:t>
      </w:r>
      <w:r>
        <w:rPr>
          <w:spacing w:val="40"/>
        </w:rPr>
        <w:t xml:space="preserve">  </w:t>
      </w:r>
      <w:r>
        <w:t>общего,</w:t>
      </w:r>
      <w:r>
        <w:rPr>
          <w:spacing w:val="40"/>
        </w:rPr>
        <w:t xml:space="preserve">  </w:t>
      </w:r>
      <w:r>
        <w:t>среднего</w:t>
      </w:r>
      <w:r>
        <w:rPr>
          <w:spacing w:val="40"/>
        </w:rPr>
        <w:t xml:space="preserve">  </w:t>
      </w:r>
      <w:r>
        <w:t>профессионального</w:t>
      </w:r>
      <w:r>
        <w:rPr>
          <w:spacing w:val="40"/>
        </w:rPr>
        <w:t xml:space="preserve"> </w:t>
      </w:r>
      <w:r>
        <w:t>и</w:t>
      </w:r>
      <w:r>
        <w:rPr>
          <w:spacing w:val="80"/>
          <w:w w:val="150"/>
        </w:rPr>
        <w:t xml:space="preserve"> </w:t>
      </w:r>
      <w:r>
        <w:t>высшего</w:t>
      </w:r>
      <w:r>
        <w:rPr>
          <w:spacing w:val="80"/>
          <w:w w:val="150"/>
        </w:rPr>
        <w:t xml:space="preserve"> </w:t>
      </w:r>
      <w:r>
        <w:t>образования в подготовке специалистов: профильное обучение.</w:t>
      </w:r>
    </w:p>
    <w:p w:rsidR="00053D68" w:rsidRDefault="00DD0727">
      <w:pPr>
        <w:pStyle w:val="2"/>
        <w:spacing w:before="280"/>
        <w:ind w:left="1564"/>
        <w:jc w:val="left"/>
      </w:pPr>
      <w:r>
        <w:t>Тема</w:t>
      </w:r>
      <w:r>
        <w:rPr>
          <w:spacing w:val="-10"/>
        </w:rPr>
        <w:t xml:space="preserve"> </w:t>
      </w:r>
      <w:r>
        <w:t>13.</w:t>
      </w:r>
      <w:r>
        <w:rPr>
          <w:spacing w:val="-8"/>
        </w:rPr>
        <w:t xml:space="preserve"> </w:t>
      </w:r>
      <w:r>
        <w:t>Россия</w:t>
      </w:r>
      <w:r>
        <w:rPr>
          <w:spacing w:val="-10"/>
        </w:rPr>
        <w:t xml:space="preserve"> </w:t>
      </w:r>
      <w:r>
        <w:t>безопасная:</w:t>
      </w:r>
      <w:r>
        <w:rPr>
          <w:spacing w:val="-7"/>
        </w:rPr>
        <w:t xml:space="preserve"> </w:t>
      </w:r>
      <w:r>
        <w:t>национальная</w:t>
      </w:r>
      <w:r>
        <w:rPr>
          <w:spacing w:val="-8"/>
        </w:rPr>
        <w:t xml:space="preserve"> </w:t>
      </w:r>
      <w:r>
        <w:t>безопасность</w:t>
      </w:r>
      <w:r>
        <w:rPr>
          <w:spacing w:val="-8"/>
        </w:rPr>
        <w:t xml:space="preserve"> </w:t>
      </w:r>
      <w:r>
        <w:t>(1</w:t>
      </w:r>
      <w:r>
        <w:rPr>
          <w:spacing w:val="-6"/>
        </w:rPr>
        <w:t xml:space="preserve"> </w:t>
      </w:r>
      <w:r>
        <w:rPr>
          <w:spacing w:val="-4"/>
        </w:rPr>
        <w:t>час)</w:t>
      </w:r>
    </w:p>
    <w:p w:rsidR="00053D68" w:rsidRDefault="00DD0727">
      <w:pPr>
        <w:pStyle w:val="a3"/>
        <w:spacing w:before="280" w:line="360" w:lineRule="auto"/>
        <w:ind w:left="425" w:right="1342"/>
        <w:jc w:val="both"/>
      </w:pPr>
      <w:r>
        <w:t>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w:t>
      </w:r>
    </w:p>
    <w:p w:rsidR="00053D68" w:rsidRDefault="00DD0727">
      <w:pPr>
        <w:pStyle w:val="a3"/>
        <w:spacing w:before="120" w:line="362" w:lineRule="auto"/>
        <w:ind w:left="425" w:right="1349"/>
        <w:jc w:val="both"/>
      </w:pPr>
      <w:r>
        <w:t>Основные профессии и содержание профессиональной деятельности. Варианты профессионально-образовательного маршрута.</w:t>
      </w:r>
    </w:p>
    <w:p w:rsidR="00053D68" w:rsidRDefault="00053D68">
      <w:pPr>
        <w:pStyle w:val="a3"/>
        <w:spacing w:line="362"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40"/>
        <w:jc w:val="both"/>
      </w:pPr>
      <w:r>
        <w:rPr>
          <w:i/>
        </w:rPr>
        <w:t xml:space="preserve">6-7 кл. </w:t>
      </w:r>
      <w:r>
        <w:t xml:space="preserve">Общая характеристика отраслей: 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 необходимые профессионалам отрасли. Интересы и привычки, помогающие стать успешными профессионалами. Учебные предметы и дополнительное </w:t>
      </w:r>
      <w:r>
        <w:rPr>
          <w:spacing w:val="-2"/>
        </w:rPr>
        <w:t>образование.</w:t>
      </w:r>
    </w:p>
    <w:p w:rsidR="00053D68" w:rsidRDefault="00DD0727">
      <w:pPr>
        <w:pStyle w:val="a3"/>
        <w:spacing w:before="120" w:line="360" w:lineRule="auto"/>
        <w:ind w:left="425" w:right="1344"/>
        <w:jc w:val="both"/>
      </w:pPr>
      <w:r>
        <w:rPr>
          <w:i/>
        </w:rPr>
        <w:t xml:space="preserve">8-9 кл. </w:t>
      </w:r>
      <w:r>
        <w:t>Содержание деятельности профессий, представленных в сферах деятельности,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120"/>
        <w:ind w:left="425"/>
      </w:pPr>
      <w:r>
        <w:t>Тема</w:t>
      </w:r>
      <w:r>
        <w:rPr>
          <w:spacing w:val="-6"/>
        </w:rPr>
        <w:t xml:space="preserve"> </w:t>
      </w:r>
      <w:r>
        <w:t>14.</w:t>
      </w:r>
      <w:r>
        <w:rPr>
          <w:spacing w:val="-6"/>
        </w:rPr>
        <w:t xml:space="preserve"> </w:t>
      </w:r>
      <w:r>
        <w:t>Россия</w:t>
      </w:r>
      <w:r>
        <w:rPr>
          <w:spacing w:val="-7"/>
        </w:rPr>
        <w:t xml:space="preserve"> </w:t>
      </w:r>
      <w:r>
        <w:t>цифровая:</w:t>
      </w:r>
      <w:r>
        <w:rPr>
          <w:spacing w:val="-5"/>
        </w:rPr>
        <w:t xml:space="preserve"> </w:t>
      </w:r>
      <w:r>
        <w:t>IT</w:t>
      </w:r>
      <w:r>
        <w:rPr>
          <w:spacing w:val="-7"/>
        </w:rPr>
        <w:t xml:space="preserve"> </w:t>
      </w:r>
      <w:r>
        <w:t>–</w:t>
      </w:r>
      <w:r>
        <w:rPr>
          <w:spacing w:val="-4"/>
        </w:rPr>
        <w:t xml:space="preserve"> </w:t>
      </w:r>
      <w:r>
        <w:t>компании</w:t>
      </w:r>
      <w:r>
        <w:rPr>
          <w:spacing w:val="-7"/>
        </w:rPr>
        <w:t xml:space="preserve"> </w:t>
      </w:r>
      <w:r>
        <w:t>и</w:t>
      </w:r>
      <w:r>
        <w:rPr>
          <w:spacing w:val="-7"/>
        </w:rPr>
        <w:t xml:space="preserve"> </w:t>
      </w:r>
      <w:r>
        <w:t>отечественный</w:t>
      </w:r>
      <w:r>
        <w:rPr>
          <w:spacing w:val="-6"/>
        </w:rPr>
        <w:t xml:space="preserve"> </w:t>
      </w:r>
      <w:r>
        <w:t>финтех</w:t>
      </w:r>
      <w:r>
        <w:rPr>
          <w:spacing w:val="-4"/>
        </w:rPr>
        <w:t xml:space="preserve"> </w:t>
      </w:r>
      <w:r>
        <w:t>(1</w:t>
      </w:r>
      <w:r>
        <w:rPr>
          <w:spacing w:val="-3"/>
        </w:rPr>
        <w:t xml:space="preserve"> </w:t>
      </w:r>
      <w:r>
        <w:rPr>
          <w:spacing w:val="-4"/>
        </w:rPr>
        <w:t>час)</w:t>
      </w:r>
    </w:p>
    <w:p w:rsidR="00053D68" w:rsidRDefault="00DD0727">
      <w:pPr>
        <w:pStyle w:val="a3"/>
        <w:spacing w:before="317" w:line="360" w:lineRule="auto"/>
        <w:ind w:left="425" w:right="1337"/>
        <w:jc w:val="both"/>
      </w:pPr>
      <w:r>
        <w:t>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w:t>
      </w:r>
      <w:r>
        <w:rPr>
          <w:spacing w:val="40"/>
        </w:rPr>
        <w:t xml:space="preserve"> </w:t>
      </w:r>
      <w:r>
        <w:t>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на портале «Билет в будущее».</w:t>
      </w:r>
    </w:p>
    <w:p w:rsidR="00053D68" w:rsidRDefault="00DD0727">
      <w:pPr>
        <w:pStyle w:val="a3"/>
        <w:spacing w:before="120" w:line="360" w:lineRule="auto"/>
        <w:ind w:left="425" w:right="1341"/>
        <w:jc w:val="both"/>
      </w:pPr>
      <w:r>
        <w:rPr>
          <w:i/>
        </w:rPr>
        <w:t xml:space="preserve">6-7 кл. </w:t>
      </w:r>
      <w:r>
        <w:t>Значимость направления и IT-технологий в экономике страны, основные профессии. Знания, интересы, учебные предметы и дополнительное образование, помогающие в будущем развиваться в IT- направлении.</w:t>
      </w:r>
    </w:p>
    <w:p w:rsidR="00053D68" w:rsidRDefault="00DD0727">
      <w:pPr>
        <w:pStyle w:val="a3"/>
        <w:spacing w:before="120" w:line="360" w:lineRule="auto"/>
        <w:ind w:left="425" w:right="1337"/>
        <w:jc w:val="both"/>
      </w:pPr>
      <w:r>
        <w:rPr>
          <w:i/>
        </w:rPr>
        <w:t>8-9 кл</w:t>
      </w:r>
      <w:r>
        <w:t>. Содержание деятельности профессий, представленных в направлении, необходимые профессионально важные качества, особенности профессиональной подготовки. Возможности общего, среднего профессионального</w:t>
      </w:r>
      <w:r>
        <w:rPr>
          <w:spacing w:val="40"/>
        </w:rPr>
        <w:t xml:space="preserve"> </w:t>
      </w:r>
      <w:r>
        <w:t>и</w:t>
      </w:r>
      <w:r>
        <w:rPr>
          <w:spacing w:val="40"/>
        </w:rPr>
        <w:t xml:space="preserve"> </w:t>
      </w:r>
      <w:r>
        <w:t>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pPr>
    </w:p>
    <w:p w:rsidR="00053D68" w:rsidRDefault="00053D68">
      <w:pPr>
        <w:pStyle w:val="a3"/>
      </w:pPr>
    </w:p>
    <w:p w:rsidR="00053D68" w:rsidRDefault="00053D68">
      <w:pPr>
        <w:pStyle w:val="a3"/>
        <w:spacing w:before="160"/>
      </w:pPr>
    </w:p>
    <w:p w:rsidR="00053D68" w:rsidRDefault="00DD0727">
      <w:pPr>
        <w:pStyle w:val="2"/>
        <w:spacing w:before="1" w:line="360" w:lineRule="auto"/>
        <w:ind w:left="1134" w:right="1340" w:hanging="425"/>
        <w:jc w:val="left"/>
      </w:pPr>
      <w:r>
        <w:t>Тема</w:t>
      </w:r>
      <w:r>
        <w:rPr>
          <w:spacing w:val="-13"/>
        </w:rPr>
        <w:t xml:space="preserve"> </w:t>
      </w:r>
      <w:r>
        <w:t>15.</w:t>
      </w:r>
      <w:r>
        <w:rPr>
          <w:spacing w:val="-14"/>
        </w:rPr>
        <w:t xml:space="preserve"> </w:t>
      </w:r>
      <w:r>
        <w:t>Россия</w:t>
      </w:r>
      <w:r>
        <w:rPr>
          <w:spacing w:val="-15"/>
        </w:rPr>
        <w:t xml:space="preserve"> </w:t>
      </w:r>
      <w:r>
        <w:t>индустриальная:</w:t>
      </w:r>
      <w:r>
        <w:rPr>
          <w:spacing w:val="-13"/>
        </w:rPr>
        <w:t xml:space="preserve"> </w:t>
      </w:r>
      <w:r>
        <w:t>пищевая</w:t>
      </w:r>
      <w:r>
        <w:rPr>
          <w:spacing w:val="-15"/>
        </w:rPr>
        <w:t xml:space="preserve"> </w:t>
      </w:r>
      <w:r>
        <w:t>промышленность</w:t>
      </w:r>
      <w:r>
        <w:rPr>
          <w:spacing w:val="-8"/>
        </w:rPr>
        <w:t xml:space="preserve"> </w:t>
      </w:r>
      <w:r>
        <w:t>и общественное питание (1 час)</w:t>
      </w:r>
    </w:p>
    <w:p w:rsidR="00053D68" w:rsidRDefault="00DD0727">
      <w:pPr>
        <w:pStyle w:val="a3"/>
        <w:spacing w:before="280" w:line="360" w:lineRule="auto"/>
        <w:ind w:left="425" w:right="1339"/>
        <w:jc w:val="both"/>
      </w:pPr>
      <w:r>
        <w:t>Знакомство обучающихся с ролью пищевой промышленностью как частью АПК (индустриальная среда).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w:t>
      </w:r>
    </w:p>
    <w:p w:rsidR="00053D68" w:rsidRDefault="00DD0727">
      <w:pPr>
        <w:pStyle w:val="a3"/>
        <w:spacing w:before="120" w:line="360" w:lineRule="auto"/>
        <w:ind w:left="425" w:right="1347"/>
        <w:jc w:val="both"/>
      </w:pPr>
      <w:r>
        <w:rPr>
          <w:i/>
        </w:rPr>
        <w:t xml:space="preserve">6-7 кл. </w:t>
      </w:r>
      <w:r>
        <w:t>Общая характеристика отрасли. Основные профессии, представленные в отрасли. Знания, необходимые в работе профессионалов отрасли. Интересы, привычки,</w:t>
      </w:r>
      <w:r>
        <w:rPr>
          <w:spacing w:val="80"/>
        </w:rPr>
        <w:t xml:space="preserve"> </w:t>
      </w:r>
      <w:r>
        <w:t>учебные</w:t>
      </w:r>
      <w:r>
        <w:rPr>
          <w:spacing w:val="80"/>
        </w:rPr>
        <w:t xml:space="preserve"> </w:t>
      </w:r>
      <w:r>
        <w:t>предметы</w:t>
      </w:r>
      <w:r>
        <w:rPr>
          <w:spacing w:val="80"/>
        </w:rPr>
        <w:t xml:space="preserve"> </w:t>
      </w:r>
      <w:r>
        <w:t>и</w:t>
      </w:r>
      <w:r>
        <w:rPr>
          <w:spacing w:val="80"/>
        </w:rPr>
        <w:t xml:space="preserve"> </w:t>
      </w:r>
      <w:r>
        <w:t>дополнительное</w:t>
      </w:r>
      <w:r>
        <w:rPr>
          <w:spacing w:val="80"/>
        </w:rPr>
        <w:t xml:space="preserve"> </w:t>
      </w:r>
      <w:r>
        <w:t>образование,</w:t>
      </w:r>
      <w:r>
        <w:rPr>
          <w:spacing w:val="40"/>
        </w:rPr>
        <w:t xml:space="preserve"> </w:t>
      </w:r>
      <w:r>
        <w:t>помогающие в будущем развиваться в рассматриваемых отраслях.</w:t>
      </w:r>
    </w:p>
    <w:p w:rsidR="00053D68" w:rsidRDefault="00DD0727">
      <w:pPr>
        <w:pStyle w:val="a3"/>
        <w:spacing w:before="120" w:line="360" w:lineRule="auto"/>
        <w:ind w:left="425" w:right="1343"/>
        <w:jc w:val="both"/>
      </w:pPr>
      <w:r>
        <w:rPr>
          <w:i/>
        </w:rPr>
        <w:t xml:space="preserve">8-9 кл. </w:t>
      </w:r>
      <w:r>
        <w:t>Содержание профессиональной деятельности, представленной в пищевой промышленности,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профессиональное образование.</w:t>
      </w:r>
    </w:p>
    <w:p w:rsidR="00053D68" w:rsidRDefault="00DD0727">
      <w:pPr>
        <w:pStyle w:val="2"/>
        <w:spacing w:before="280"/>
        <w:ind w:left="425"/>
      </w:pPr>
      <w:r>
        <w:t>Тема</w:t>
      </w:r>
      <w:r>
        <w:rPr>
          <w:spacing w:val="-12"/>
        </w:rPr>
        <w:t xml:space="preserve"> </w:t>
      </w:r>
      <w:r>
        <w:t>16.</w:t>
      </w:r>
      <w:r>
        <w:rPr>
          <w:spacing w:val="-12"/>
        </w:rPr>
        <w:t xml:space="preserve"> </w:t>
      </w:r>
      <w:r>
        <w:t>Практико-ориентированное</w:t>
      </w:r>
      <w:r>
        <w:rPr>
          <w:spacing w:val="-14"/>
        </w:rPr>
        <w:t xml:space="preserve"> </w:t>
      </w:r>
      <w:r>
        <w:t>занятие</w:t>
      </w:r>
      <w:r>
        <w:rPr>
          <w:spacing w:val="-11"/>
        </w:rPr>
        <w:t xml:space="preserve"> </w:t>
      </w:r>
      <w:r>
        <w:t>(1</w:t>
      </w:r>
      <w:r>
        <w:rPr>
          <w:spacing w:val="-10"/>
        </w:rPr>
        <w:t xml:space="preserve"> </w:t>
      </w:r>
      <w:r>
        <w:rPr>
          <w:spacing w:val="-4"/>
        </w:rPr>
        <w:t>час)</w:t>
      </w:r>
    </w:p>
    <w:p w:rsidR="00053D68" w:rsidRDefault="00DD0727">
      <w:pPr>
        <w:pStyle w:val="a3"/>
        <w:spacing w:before="280" w:line="360" w:lineRule="auto"/>
        <w:ind w:left="425" w:right="1335"/>
        <w:jc w:val="both"/>
      </w:pPr>
      <w:r>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w:t>
      </w:r>
      <w:r>
        <w:rPr>
          <w:spacing w:val="40"/>
        </w:rPr>
        <w:t xml:space="preserve"> </w:t>
      </w:r>
      <w:r>
        <w:t>задания</w:t>
      </w:r>
      <w:r>
        <w:rPr>
          <w:spacing w:val="-3"/>
        </w:rPr>
        <w:t xml:space="preserve"> </w:t>
      </w:r>
      <w:r>
        <w:t>от</w:t>
      </w:r>
      <w:r>
        <w:rPr>
          <w:spacing w:val="-3"/>
        </w:rPr>
        <w:t xml:space="preserve"> </w:t>
      </w:r>
      <w:r>
        <w:t>специалиста</w:t>
      </w:r>
      <w:r>
        <w:rPr>
          <w:spacing w:val="-3"/>
        </w:rPr>
        <w:t xml:space="preserve"> </w:t>
      </w:r>
      <w:r>
        <w:t>(в</w:t>
      </w:r>
      <w:r>
        <w:rPr>
          <w:spacing w:val="-3"/>
        </w:rPr>
        <w:t xml:space="preserve"> </w:t>
      </w:r>
      <w:r>
        <w:t>видеоролике</w:t>
      </w:r>
      <w:r>
        <w:rPr>
          <w:spacing w:val="-3"/>
        </w:rPr>
        <w:t xml:space="preserve"> </w:t>
      </w:r>
      <w:r>
        <w:t>или</w:t>
      </w:r>
      <w:r>
        <w:rPr>
          <w:spacing w:val="-3"/>
        </w:rPr>
        <w:t xml:space="preserve"> </w:t>
      </w:r>
      <w:r>
        <w:t>в</w:t>
      </w:r>
      <w:r>
        <w:rPr>
          <w:spacing w:val="-3"/>
        </w:rPr>
        <w:t xml:space="preserve"> </w:t>
      </w:r>
      <w:r>
        <w:t>формате</w:t>
      </w:r>
      <w:r>
        <w:rPr>
          <w:spacing w:val="-3"/>
        </w:rPr>
        <w:t xml:space="preserve"> </w:t>
      </w:r>
      <w:r>
        <w:t>презентации, в</w:t>
      </w:r>
      <w:r>
        <w:rPr>
          <w:spacing w:val="-3"/>
        </w:rPr>
        <w:t xml:space="preserve"> </w:t>
      </w:r>
      <w:r>
        <w:t>зависимости</w:t>
      </w:r>
      <w:r>
        <w:rPr>
          <w:spacing w:val="-3"/>
        </w:rPr>
        <w:t xml:space="preserve"> </w:t>
      </w:r>
      <w:r>
        <w:t>от</w:t>
      </w:r>
      <w:r>
        <w:rPr>
          <w:spacing w:val="-3"/>
        </w:rPr>
        <w:t xml:space="preserve"> </w:t>
      </w:r>
      <w:r>
        <w:t>технических</w:t>
      </w:r>
      <w:r>
        <w:rPr>
          <w:spacing w:val="-3"/>
        </w:rPr>
        <w:t xml:space="preserve"> </w:t>
      </w:r>
      <w:r>
        <w:t>возможностей</w:t>
      </w:r>
      <w:r>
        <w:rPr>
          <w:spacing w:val="-3"/>
        </w:rPr>
        <w:t xml:space="preserve"> </w:t>
      </w:r>
      <w:r>
        <w:t>образовательной</w:t>
      </w:r>
      <w:r>
        <w:rPr>
          <w:spacing w:val="-3"/>
        </w:rPr>
        <w:t xml:space="preserve"> </w:t>
      </w:r>
      <w:r>
        <w:t>организации)</w:t>
      </w:r>
      <w:r>
        <w:rPr>
          <w:spacing w:val="-3"/>
        </w:rPr>
        <w:t xml:space="preserve"> </w:t>
      </w:r>
      <w:r>
        <w:t>и, благодаря их выполнению, уточняют свои гипотезы о предмете профессиональной деятельности, условиях</w:t>
      </w:r>
      <w:r>
        <w:rPr>
          <w:spacing w:val="80"/>
        </w:rPr>
        <w:t xml:space="preserve"> </w:t>
      </w:r>
      <w:r>
        <w:t>работы,</w:t>
      </w:r>
      <w:r>
        <w:rPr>
          <w:spacing w:val="80"/>
        </w:rPr>
        <w:t xml:space="preserve"> </w:t>
      </w:r>
      <w:r>
        <w:t>личных</w:t>
      </w:r>
      <w:r>
        <w:rPr>
          <w:spacing w:val="80"/>
        </w:rPr>
        <w:t xml:space="preserve"> </w:t>
      </w:r>
      <w:r>
        <w:t>качествах,</w:t>
      </w:r>
      <w:r>
        <w:rPr>
          <w:spacing w:val="80"/>
        </w:rPr>
        <w:t xml:space="preserve"> </w:t>
      </w:r>
      <w:r>
        <w:t>целях</w:t>
      </w:r>
      <w:r>
        <w:rPr>
          <w:spacing w:val="40"/>
        </w:rPr>
        <w:t xml:space="preserve"> </w:t>
      </w:r>
      <w:r>
        <w:t>и</w:t>
      </w:r>
      <w:r>
        <w:rPr>
          <w:spacing w:val="40"/>
        </w:rPr>
        <w:t xml:space="preserve"> </w:t>
      </w:r>
      <w:r>
        <w:t>ценностях</w:t>
      </w:r>
      <w:r>
        <w:rPr>
          <w:spacing w:val="40"/>
        </w:rPr>
        <w:t xml:space="preserve"> </w:t>
      </w:r>
      <w:r>
        <w:t>профессионалов в профессии, их компетенциях, особенностях образования. Рассматриваются профессии тем с № 9 по №15.</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2"/>
        <w:spacing w:before="1"/>
        <w:ind w:left="425"/>
      </w:pPr>
      <w:r>
        <w:t>Тема</w:t>
      </w:r>
      <w:r>
        <w:rPr>
          <w:spacing w:val="-12"/>
        </w:rPr>
        <w:t xml:space="preserve"> </w:t>
      </w:r>
      <w:r>
        <w:t>17.</w:t>
      </w:r>
      <w:r>
        <w:rPr>
          <w:spacing w:val="-12"/>
        </w:rPr>
        <w:t xml:space="preserve"> </w:t>
      </w:r>
      <w:r>
        <w:t>Профориентационное</w:t>
      </w:r>
      <w:r>
        <w:rPr>
          <w:spacing w:val="-11"/>
        </w:rPr>
        <w:t xml:space="preserve"> </w:t>
      </w:r>
      <w:r>
        <w:t>тематическое</w:t>
      </w:r>
      <w:r>
        <w:rPr>
          <w:spacing w:val="-10"/>
        </w:rPr>
        <w:t xml:space="preserve"> </w:t>
      </w:r>
      <w:r>
        <w:t>занятие</w:t>
      </w:r>
      <w:r>
        <w:rPr>
          <w:spacing w:val="-13"/>
        </w:rPr>
        <w:t xml:space="preserve"> </w:t>
      </w:r>
      <w:r>
        <w:t>«Мое</w:t>
      </w:r>
      <w:r>
        <w:rPr>
          <w:spacing w:val="-10"/>
        </w:rPr>
        <w:t xml:space="preserve"> </w:t>
      </w:r>
      <w:r>
        <w:rPr>
          <w:spacing w:val="-2"/>
        </w:rPr>
        <w:t>будущее»</w:t>
      </w:r>
    </w:p>
    <w:p w:rsidR="00053D68" w:rsidRDefault="00DD0727">
      <w:pPr>
        <w:spacing w:before="161"/>
        <w:ind w:right="2"/>
        <w:jc w:val="center"/>
        <w:rPr>
          <w:b/>
          <w:sz w:val="28"/>
        </w:rPr>
      </w:pPr>
      <w:r>
        <w:rPr>
          <w:b/>
          <w:sz w:val="28"/>
        </w:rPr>
        <w:t xml:space="preserve">(1 </w:t>
      </w:r>
      <w:r>
        <w:rPr>
          <w:b/>
          <w:spacing w:val="-4"/>
          <w:sz w:val="28"/>
        </w:rPr>
        <w:t>час)</w:t>
      </w:r>
    </w:p>
    <w:p w:rsidR="00053D68" w:rsidRDefault="00053D68">
      <w:pPr>
        <w:pStyle w:val="a3"/>
        <w:spacing w:before="118"/>
        <w:rPr>
          <w:b/>
        </w:rPr>
      </w:pPr>
    </w:p>
    <w:p w:rsidR="00053D68" w:rsidRDefault="00DD0727">
      <w:pPr>
        <w:pStyle w:val="a3"/>
        <w:spacing w:before="1" w:line="360" w:lineRule="auto"/>
        <w:ind w:left="425" w:right="1336"/>
        <w:jc w:val="both"/>
      </w:pPr>
      <w:r>
        <w:t>Групповой разбор и интерпретация профориентационных диагностик первого полугодия. Комплексный учет факторов при выборе профессии и</w:t>
      </w:r>
      <w:r>
        <w:rPr>
          <w:spacing w:val="40"/>
        </w:rPr>
        <w:t xml:space="preserve"> </w:t>
      </w:r>
      <w:r>
        <w:t>образования.</w:t>
      </w:r>
      <w:r>
        <w:rPr>
          <w:spacing w:val="40"/>
        </w:rPr>
        <w:t xml:space="preserve"> </w:t>
      </w:r>
      <w:r>
        <w:t>Навык</w:t>
      </w:r>
      <w:r>
        <w:rPr>
          <w:spacing w:val="40"/>
        </w:rPr>
        <w:t xml:space="preserve">  </w:t>
      </w:r>
      <w:r>
        <w:t>обращения</w:t>
      </w:r>
      <w:r>
        <w:rPr>
          <w:spacing w:val="40"/>
        </w:rPr>
        <w:t xml:space="preserve">  </w:t>
      </w:r>
      <w:r>
        <w:t>с</w:t>
      </w:r>
      <w:r>
        <w:rPr>
          <w:spacing w:val="40"/>
        </w:rPr>
        <w:t xml:space="preserve">  </w:t>
      </w:r>
      <w:r>
        <w:t>результатами</w:t>
      </w:r>
      <w:r>
        <w:rPr>
          <w:spacing w:val="40"/>
        </w:rPr>
        <w:t xml:space="preserve">  </w:t>
      </w:r>
      <w:r>
        <w:t>диагностики, соотнесение</w:t>
      </w:r>
      <w:r>
        <w:rPr>
          <w:spacing w:val="40"/>
        </w:rPr>
        <w:t xml:space="preserve"> </w:t>
      </w:r>
      <w:r>
        <w:t>рекомендаций с собственными представлениями. Навык планирования образовательно- профессионального маршрута с учетом рекомендаций разного рода. Принцип вероятностного прогноза.</w:t>
      </w:r>
    </w:p>
    <w:p w:rsidR="00053D68" w:rsidRDefault="00DD0727">
      <w:pPr>
        <w:pStyle w:val="2"/>
        <w:spacing w:before="280"/>
        <w:ind w:left="0" w:right="49"/>
        <w:jc w:val="center"/>
      </w:pPr>
      <w:r>
        <w:t>Тема</w:t>
      </w:r>
      <w:r>
        <w:rPr>
          <w:spacing w:val="-11"/>
        </w:rPr>
        <w:t xml:space="preserve"> </w:t>
      </w:r>
      <w:r>
        <w:t>18.</w:t>
      </w:r>
      <w:r>
        <w:rPr>
          <w:spacing w:val="-10"/>
        </w:rPr>
        <w:t xml:space="preserve"> </w:t>
      </w:r>
      <w:r>
        <w:t>Профориентационное</w:t>
      </w:r>
      <w:r>
        <w:rPr>
          <w:spacing w:val="-9"/>
        </w:rPr>
        <w:t xml:space="preserve"> </w:t>
      </w:r>
      <w:r>
        <w:t>занятие</w:t>
      </w:r>
      <w:r>
        <w:rPr>
          <w:spacing w:val="-9"/>
        </w:rPr>
        <w:t xml:space="preserve"> </w:t>
      </w:r>
      <w:r>
        <w:t>(1</w:t>
      </w:r>
      <w:r>
        <w:rPr>
          <w:spacing w:val="-8"/>
        </w:rPr>
        <w:t xml:space="preserve"> </w:t>
      </w:r>
      <w:r>
        <w:rPr>
          <w:spacing w:val="-4"/>
        </w:rPr>
        <w:t>час)</w:t>
      </w:r>
    </w:p>
    <w:p w:rsidR="00053D68" w:rsidRDefault="00DD0727">
      <w:pPr>
        <w:pStyle w:val="a3"/>
        <w:spacing w:before="280" w:line="360" w:lineRule="auto"/>
        <w:ind w:left="425" w:right="1344"/>
        <w:jc w:val="both"/>
      </w:pPr>
      <w:r>
        <w:t>Анонс возможности самостоятельного участия в диагностике личностных особенностей и готовности к профессиональному самоопределению «Мои качества» (6, 8, 10 классы) и «Мои ориентиры» (7, 9, 11 классы).</w:t>
      </w:r>
    </w:p>
    <w:p w:rsidR="00053D68" w:rsidRDefault="00DD0727">
      <w:pPr>
        <w:pStyle w:val="a3"/>
        <w:spacing w:before="120" w:line="360" w:lineRule="auto"/>
        <w:ind w:left="425" w:right="1347"/>
        <w:jc w:val="both"/>
      </w:pPr>
      <w:r>
        <w:t>«Мои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w:t>
      </w:r>
    </w:p>
    <w:p w:rsidR="00053D68" w:rsidRDefault="00DD0727">
      <w:pPr>
        <w:pStyle w:val="a3"/>
        <w:tabs>
          <w:tab w:val="left" w:pos="3809"/>
          <w:tab w:val="left" w:pos="6535"/>
          <w:tab w:val="left" w:pos="8520"/>
        </w:tabs>
        <w:spacing w:before="120" w:line="360" w:lineRule="auto"/>
        <w:ind w:left="425" w:right="1346"/>
        <w:jc w:val="both"/>
      </w:pPr>
      <w:r>
        <w:t xml:space="preserve">«Мои ориентиры»: Составляющие готовности к профессиональному </w:t>
      </w:r>
      <w:r>
        <w:rPr>
          <w:spacing w:val="-2"/>
        </w:rPr>
        <w:t>самоопределению.</w:t>
      </w:r>
      <w:r>
        <w:tab/>
      </w:r>
      <w:r>
        <w:rPr>
          <w:spacing w:val="-2"/>
        </w:rPr>
        <w:t>Определение</w:t>
      </w:r>
      <w:r>
        <w:tab/>
      </w:r>
      <w:r>
        <w:rPr>
          <w:spacing w:val="-2"/>
        </w:rPr>
        <w:t>уровня</w:t>
      </w:r>
      <w:r>
        <w:tab/>
      </w:r>
      <w:r>
        <w:rPr>
          <w:spacing w:val="-2"/>
        </w:rPr>
        <w:t xml:space="preserve">готовности </w:t>
      </w:r>
      <w:r>
        <w:t>обучающегося</w:t>
      </w:r>
      <w:r>
        <w:rPr>
          <w:spacing w:val="30"/>
        </w:rPr>
        <w:t xml:space="preserve"> </w:t>
      </w:r>
      <w:r>
        <w:t>к</w:t>
      </w:r>
      <w:r>
        <w:rPr>
          <w:spacing w:val="80"/>
        </w:rPr>
        <w:t xml:space="preserve"> </w:t>
      </w:r>
      <w:r>
        <w:t>профессиональному</w:t>
      </w:r>
      <w:r>
        <w:rPr>
          <w:spacing w:val="80"/>
        </w:rPr>
        <w:t xml:space="preserve"> </w:t>
      </w:r>
      <w:r>
        <w:t>выбору,</w:t>
      </w:r>
      <w:r>
        <w:rPr>
          <w:spacing w:val="80"/>
        </w:rPr>
        <w:t xml:space="preserve"> </w:t>
      </w:r>
      <w:r>
        <w:t>понимание</w:t>
      </w:r>
      <w:r>
        <w:rPr>
          <w:spacing w:val="80"/>
        </w:rPr>
        <w:t xml:space="preserve"> </w:t>
      </w:r>
      <w:r>
        <w:t>сильных</w:t>
      </w:r>
      <w:r>
        <w:rPr>
          <w:spacing w:val="80"/>
        </w:rPr>
        <w:t xml:space="preserve"> </w:t>
      </w:r>
      <w:r>
        <w:t>сторон и дефицитов для его совершения. Индивидуальное планирование для повышения уровня готовности к профессиональному самоопределению.</w:t>
      </w:r>
    </w:p>
    <w:p w:rsidR="00053D68" w:rsidRDefault="00DD0727">
      <w:pPr>
        <w:pStyle w:val="2"/>
        <w:spacing w:before="280"/>
        <w:ind w:left="1552"/>
        <w:jc w:val="left"/>
      </w:pPr>
      <w:r>
        <w:t>Тема</w:t>
      </w:r>
      <w:r>
        <w:rPr>
          <w:spacing w:val="-8"/>
        </w:rPr>
        <w:t xml:space="preserve"> </w:t>
      </w:r>
      <w:r>
        <w:t>19.</w:t>
      </w:r>
      <w:r>
        <w:rPr>
          <w:spacing w:val="-8"/>
        </w:rPr>
        <w:t xml:space="preserve"> </w:t>
      </w:r>
      <w:r>
        <w:t>Россия</w:t>
      </w:r>
      <w:r>
        <w:rPr>
          <w:spacing w:val="-8"/>
        </w:rPr>
        <w:t xml:space="preserve"> </w:t>
      </w:r>
      <w:r>
        <w:t>деловая:</w:t>
      </w:r>
      <w:r>
        <w:rPr>
          <w:spacing w:val="-8"/>
        </w:rPr>
        <w:t xml:space="preserve"> </w:t>
      </w:r>
      <w:r>
        <w:t>предпринимательство</w:t>
      </w:r>
      <w:r>
        <w:rPr>
          <w:spacing w:val="-7"/>
        </w:rPr>
        <w:t xml:space="preserve"> </w:t>
      </w:r>
      <w:r>
        <w:t>и</w:t>
      </w:r>
      <w:r>
        <w:rPr>
          <w:spacing w:val="-10"/>
        </w:rPr>
        <w:t xml:space="preserve"> </w:t>
      </w:r>
      <w:r>
        <w:t>бизнес</w:t>
      </w:r>
      <w:r>
        <w:rPr>
          <w:spacing w:val="-7"/>
        </w:rPr>
        <w:t xml:space="preserve"> </w:t>
      </w:r>
      <w:r>
        <w:t>(1</w:t>
      </w:r>
      <w:r>
        <w:rPr>
          <w:spacing w:val="-5"/>
        </w:rPr>
        <w:t xml:space="preserve"> </w:t>
      </w:r>
      <w:r>
        <w:rPr>
          <w:spacing w:val="-4"/>
        </w:rPr>
        <w:t>час)</w:t>
      </w:r>
    </w:p>
    <w:p w:rsidR="00053D68" w:rsidRDefault="00DD0727">
      <w:pPr>
        <w:pStyle w:val="a3"/>
        <w:spacing w:before="280" w:line="360" w:lineRule="auto"/>
        <w:ind w:left="425" w:right="1342"/>
        <w:jc w:val="both"/>
      </w:pPr>
      <w:r>
        <w:t xml:space="preserve">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образования. Открытие диагностики «Мои способности. Вербальные способности» в личном кабинете обучающегося на портале «Билет в </w:t>
      </w:r>
      <w:r>
        <w:rPr>
          <w:spacing w:val="-2"/>
        </w:rPr>
        <w:t>будущее».</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ind w:left="1274"/>
        <w:jc w:val="both"/>
      </w:pPr>
      <w:r>
        <w:rPr>
          <w:i/>
        </w:rPr>
        <w:t>6-7</w:t>
      </w:r>
      <w:r>
        <w:rPr>
          <w:i/>
          <w:spacing w:val="-18"/>
        </w:rPr>
        <w:t xml:space="preserve"> </w:t>
      </w:r>
      <w:r>
        <w:rPr>
          <w:i/>
        </w:rPr>
        <w:t>кл.</w:t>
      </w:r>
      <w:r>
        <w:rPr>
          <w:i/>
          <w:spacing w:val="-10"/>
        </w:rPr>
        <w:t xml:space="preserve"> </w:t>
      </w:r>
      <w:r>
        <w:t>Общая</w:t>
      </w:r>
      <w:r>
        <w:rPr>
          <w:spacing w:val="-10"/>
        </w:rPr>
        <w:t xml:space="preserve"> </w:t>
      </w:r>
      <w:r>
        <w:t>характеристика</w:t>
      </w:r>
      <w:r>
        <w:rPr>
          <w:spacing w:val="-11"/>
        </w:rPr>
        <w:t xml:space="preserve"> </w:t>
      </w:r>
      <w:r>
        <w:t>предпринимательской</w:t>
      </w:r>
      <w:r>
        <w:rPr>
          <w:spacing w:val="-12"/>
        </w:rPr>
        <w:t xml:space="preserve"> </w:t>
      </w:r>
      <w:r>
        <w:rPr>
          <w:spacing w:val="-2"/>
        </w:rPr>
        <w:t>деятельности.</w:t>
      </w:r>
    </w:p>
    <w:p w:rsidR="00053D68" w:rsidRDefault="00DD0727">
      <w:pPr>
        <w:pStyle w:val="a3"/>
        <w:spacing w:before="161" w:line="360" w:lineRule="auto"/>
        <w:ind w:left="425" w:right="1341"/>
        <w:jc w:val="both"/>
      </w:pPr>
      <w:r>
        <w:t>Значимость предпринимательства в экономике страны, основные виды предпринимательства.</w:t>
      </w:r>
      <w:r>
        <w:rPr>
          <w:spacing w:val="80"/>
          <w:w w:val="150"/>
        </w:rPr>
        <w:t xml:space="preserve"> </w:t>
      </w:r>
      <w:r>
        <w:t>Необходимые</w:t>
      </w:r>
      <w:r>
        <w:rPr>
          <w:spacing w:val="80"/>
          <w:w w:val="150"/>
        </w:rPr>
        <w:t xml:space="preserve"> </w:t>
      </w:r>
      <w:r>
        <w:t>знания</w:t>
      </w:r>
      <w:r>
        <w:rPr>
          <w:spacing w:val="80"/>
          <w:w w:val="150"/>
        </w:rPr>
        <w:t xml:space="preserve"> </w:t>
      </w:r>
      <w:r>
        <w:t>и</w:t>
      </w:r>
      <w:r>
        <w:rPr>
          <w:spacing w:val="80"/>
          <w:w w:val="150"/>
        </w:rPr>
        <w:t xml:space="preserve"> </w:t>
      </w:r>
      <w:r>
        <w:t>навыки.</w:t>
      </w:r>
      <w:r>
        <w:rPr>
          <w:spacing w:val="80"/>
          <w:w w:val="150"/>
        </w:rPr>
        <w:t xml:space="preserve"> </w:t>
      </w:r>
      <w:r>
        <w:t xml:space="preserve">Учебные предметы и дополнительное образование важные для сферы </w:t>
      </w:r>
      <w:r>
        <w:rPr>
          <w:spacing w:val="-2"/>
        </w:rPr>
        <w:t>предпринимательства.</w:t>
      </w:r>
    </w:p>
    <w:p w:rsidR="00053D68" w:rsidRDefault="00DD0727">
      <w:pPr>
        <w:pStyle w:val="a3"/>
        <w:spacing w:before="120" w:line="360" w:lineRule="auto"/>
        <w:ind w:left="425" w:right="1338"/>
        <w:jc w:val="both"/>
      </w:pPr>
      <w:r>
        <w:rPr>
          <w:i/>
        </w:rPr>
        <w:t xml:space="preserve">8-9 кл. </w:t>
      </w:r>
      <w:r>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для подготовки к предпринимательской деятельности: профильное обучение, направления подготовки в профессиональных образовательных организациях.</w:t>
      </w:r>
    </w:p>
    <w:p w:rsidR="00053D68" w:rsidRDefault="00DD0727">
      <w:pPr>
        <w:spacing w:before="120"/>
        <w:ind w:left="425"/>
        <w:jc w:val="both"/>
        <w:rPr>
          <w:sz w:val="28"/>
        </w:rPr>
      </w:pPr>
      <w:r>
        <w:rPr>
          <w:b/>
          <w:sz w:val="28"/>
        </w:rPr>
        <w:t>Тема</w:t>
      </w:r>
      <w:r>
        <w:rPr>
          <w:b/>
          <w:spacing w:val="-7"/>
          <w:sz w:val="28"/>
        </w:rPr>
        <w:t xml:space="preserve"> </w:t>
      </w:r>
      <w:r>
        <w:rPr>
          <w:b/>
          <w:sz w:val="28"/>
        </w:rPr>
        <w:t>20.</w:t>
      </w:r>
      <w:r>
        <w:rPr>
          <w:b/>
          <w:spacing w:val="-5"/>
          <w:sz w:val="28"/>
        </w:rPr>
        <w:t xml:space="preserve"> </w:t>
      </w:r>
      <w:r>
        <w:rPr>
          <w:b/>
          <w:sz w:val="28"/>
        </w:rPr>
        <w:t>Россия</w:t>
      </w:r>
      <w:r>
        <w:rPr>
          <w:b/>
          <w:spacing w:val="-7"/>
          <w:sz w:val="28"/>
        </w:rPr>
        <w:t xml:space="preserve"> </w:t>
      </w:r>
      <w:r>
        <w:rPr>
          <w:b/>
          <w:sz w:val="28"/>
        </w:rPr>
        <w:t>умная</w:t>
      </w:r>
      <w:r>
        <w:rPr>
          <w:sz w:val="28"/>
        </w:rPr>
        <w:t>:</w:t>
      </w:r>
      <w:r>
        <w:rPr>
          <w:spacing w:val="-5"/>
          <w:sz w:val="28"/>
        </w:rPr>
        <w:t xml:space="preserve"> </w:t>
      </w:r>
      <w:r>
        <w:rPr>
          <w:sz w:val="28"/>
        </w:rPr>
        <w:t>наука</w:t>
      </w:r>
      <w:r>
        <w:rPr>
          <w:spacing w:val="-4"/>
          <w:sz w:val="28"/>
        </w:rPr>
        <w:t xml:space="preserve"> </w:t>
      </w:r>
      <w:r>
        <w:rPr>
          <w:sz w:val="28"/>
        </w:rPr>
        <w:t>и</w:t>
      </w:r>
      <w:r>
        <w:rPr>
          <w:spacing w:val="-7"/>
          <w:sz w:val="28"/>
        </w:rPr>
        <w:t xml:space="preserve"> </w:t>
      </w:r>
      <w:r>
        <w:rPr>
          <w:sz w:val="28"/>
        </w:rPr>
        <w:t>технологии</w:t>
      </w:r>
      <w:r>
        <w:rPr>
          <w:spacing w:val="-2"/>
          <w:sz w:val="28"/>
        </w:rPr>
        <w:t xml:space="preserve"> </w:t>
      </w:r>
      <w:r>
        <w:rPr>
          <w:sz w:val="28"/>
        </w:rPr>
        <w:t>(1</w:t>
      </w:r>
      <w:r>
        <w:rPr>
          <w:spacing w:val="-3"/>
          <w:sz w:val="28"/>
        </w:rPr>
        <w:t xml:space="preserve"> </w:t>
      </w:r>
      <w:r>
        <w:rPr>
          <w:spacing w:val="-4"/>
          <w:sz w:val="28"/>
        </w:rPr>
        <w:t>час)</w:t>
      </w:r>
    </w:p>
    <w:p w:rsidR="00053D68" w:rsidRDefault="00DD0727">
      <w:pPr>
        <w:pStyle w:val="a3"/>
        <w:spacing w:before="317" w:line="360" w:lineRule="auto"/>
        <w:ind w:left="425" w:right="1339"/>
        <w:jc w:val="both"/>
      </w:pPr>
      <w:r>
        <w:t>Занятие посвящено Дню Российской науки – 8 февраля. Знакомство обучающихся с ролью науки и образования в экономике страны. Достижения России в отраслях науки и образования, актуальные задачи и перспективы развития.</w:t>
      </w:r>
      <w:r>
        <w:rPr>
          <w:spacing w:val="40"/>
        </w:rPr>
        <w:t xml:space="preserve"> </w:t>
      </w:r>
      <w:r>
        <w:t>Работодатели,</w:t>
      </w:r>
      <w:r>
        <w:rPr>
          <w:spacing w:val="40"/>
        </w:rPr>
        <w:t xml:space="preserve"> </w:t>
      </w:r>
      <w:r>
        <w:t>их</w:t>
      </w:r>
      <w:r>
        <w:rPr>
          <w:spacing w:val="40"/>
        </w:rPr>
        <w:t xml:space="preserve"> </w:t>
      </w:r>
      <w:r>
        <w:t>географическая</w:t>
      </w:r>
      <w:r>
        <w:rPr>
          <w:spacing w:val="40"/>
        </w:rPr>
        <w:t xml:space="preserve"> </w:t>
      </w:r>
      <w:r>
        <w:t>представленность,</w:t>
      </w:r>
      <w:r>
        <w:rPr>
          <w:spacing w:val="40"/>
        </w:rPr>
        <w:t xml:space="preserve"> </w:t>
      </w:r>
      <w:r>
        <w:t>перспективная потребность</w:t>
      </w:r>
      <w:r>
        <w:rPr>
          <w:spacing w:val="40"/>
        </w:rPr>
        <w:t xml:space="preserve"> </w:t>
      </w:r>
      <w:r>
        <w:t>в кадрах. Основные профессии и содержание профессиональной деятельности. Знакомство со Всероссийским обществом изобретателей и рационализаторов (ВОИР) – общественной организацией, деятельность которой направлена на развитие потенциала российского изобретательства, помощь по внедрению новых технологий и разработок, защиту интересов и прав изобретателей и рационализаторов в России и за рубежом, а также популяризацию изобретательской деятельности.</w:t>
      </w:r>
      <w:r>
        <w:rPr>
          <w:spacing w:val="40"/>
        </w:rPr>
        <w:t xml:space="preserve"> </w:t>
      </w:r>
      <w:r>
        <w:t>Варианты профессионального</w:t>
      </w:r>
      <w:r>
        <w:rPr>
          <w:spacing w:val="40"/>
        </w:rPr>
        <w:t xml:space="preserve"> </w:t>
      </w:r>
      <w:r>
        <w:t>образования.</w:t>
      </w:r>
      <w:r>
        <w:rPr>
          <w:spacing w:val="40"/>
        </w:rPr>
        <w:t xml:space="preserve"> </w:t>
      </w:r>
      <w:r>
        <w:t>Открытие</w:t>
      </w:r>
      <w:r>
        <w:rPr>
          <w:spacing w:val="40"/>
        </w:rPr>
        <w:t xml:space="preserve"> </w:t>
      </w:r>
      <w:r>
        <w:t>диагностики</w:t>
      </w:r>
    </w:p>
    <w:p w:rsidR="00053D68" w:rsidRDefault="00DD0727">
      <w:pPr>
        <w:pStyle w:val="a3"/>
        <w:spacing w:before="120" w:line="362" w:lineRule="auto"/>
        <w:ind w:left="425" w:right="1340"/>
        <w:jc w:val="both"/>
      </w:pPr>
      <w:r>
        <w:t>«Мои способности. Социальный интеллект» в личном кабинете</w:t>
      </w:r>
      <w:r>
        <w:rPr>
          <w:spacing w:val="40"/>
        </w:rPr>
        <w:t xml:space="preserve"> </w:t>
      </w:r>
      <w:r>
        <w:t>обучающегося на портале</w:t>
      </w:r>
      <w:r>
        <w:rPr>
          <w:spacing w:val="-8"/>
        </w:rPr>
        <w:t xml:space="preserve"> </w:t>
      </w:r>
      <w:r>
        <w:t>«Билет</w:t>
      </w:r>
      <w:r>
        <w:rPr>
          <w:spacing w:val="-10"/>
        </w:rPr>
        <w:t xml:space="preserve"> </w:t>
      </w:r>
      <w:r>
        <w:t>в</w:t>
      </w:r>
      <w:r>
        <w:rPr>
          <w:spacing w:val="-11"/>
        </w:rPr>
        <w:t xml:space="preserve"> </w:t>
      </w:r>
      <w:r>
        <w:t>будущее».</w:t>
      </w:r>
      <w:r>
        <w:rPr>
          <w:spacing w:val="-9"/>
        </w:rPr>
        <w:t xml:space="preserve"> </w:t>
      </w:r>
      <w:r>
        <w:t>Инициативы</w:t>
      </w:r>
      <w:r>
        <w:rPr>
          <w:spacing w:val="-9"/>
        </w:rPr>
        <w:t xml:space="preserve"> </w:t>
      </w:r>
      <w:r>
        <w:t>Десятилетия</w:t>
      </w:r>
      <w:r>
        <w:rPr>
          <w:spacing w:val="-11"/>
        </w:rPr>
        <w:t xml:space="preserve"> </w:t>
      </w:r>
      <w:r>
        <w:t>науки и технологий в России.</w:t>
      </w:r>
    </w:p>
    <w:p w:rsidR="00053D68" w:rsidRDefault="00DD0727">
      <w:pPr>
        <w:pStyle w:val="a3"/>
        <w:spacing w:before="114" w:line="360" w:lineRule="auto"/>
        <w:ind w:left="425" w:right="1264" w:firstLine="849"/>
        <w:jc w:val="both"/>
      </w:pPr>
      <w:r>
        <w:rPr>
          <w:i/>
        </w:rPr>
        <w:t>6-7</w:t>
      </w:r>
      <w:r>
        <w:rPr>
          <w:i/>
          <w:spacing w:val="-16"/>
        </w:rPr>
        <w:t xml:space="preserve"> </w:t>
      </w:r>
      <w:r>
        <w:rPr>
          <w:i/>
        </w:rPr>
        <w:t>кл.</w:t>
      </w:r>
      <w:r>
        <w:rPr>
          <w:i/>
          <w:spacing w:val="-11"/>
        </w:rPr>
        <w:t xml:space="preserve"> </w:t>
      </w:r>
      <w:r>
        <w:t>Общая</w:t>
      </w:r>
      <w:r>
        <w:rPr>
          <w:spacing w:val="-11"/>
        </w:rPr>
        <w:t xml:space="preserve"> </w:t>
      </w:r>
      <w:r>
        <w:t>характеристика</w:t>
      </w:r>
      <w:r>
        <w:rPr>
          <w:spacing w:val="-11"/>
        </w:rPr>
        <w:t xml:space="preserve"> </w:t>
      </w:r>
      <w:r>
        <w:t>науки</w:t>
      </w:r>
      <w:r>
        <w:rPr>
          <w:spacing w:val="-10"/>
        </w:rPr>
        <w:t xml:space="preserve"> </w:t>
      </w:r>
      <w:r>
        <w:t>и</w:t>
      </w:r>
      <w:r>
        <w:rPr>
          <w:spacing w:val="-14"/>
        </w:rPr>
        <w:t xml:space="preserve"> </w:t>
      </w:r>
      <w:r>
        <w:t>образования</w:t>
      </w:r>
      <w:r>
        <w:rPr>
          <w:spacing w:val="-11"/>
        </w:rPr>
        <w:t xml:space="preserve"> </w:t>
      </w:r>
      <w:r>
        <w:t>как</w:t>
      </w:r>
      <w:r>
        <w:rPr>
          <w:spacing w:val="-11"/>
        </w:rPr>
        <w:t xml:space="preserve"> </w:t>
      </w:r>
      <w:r>
        <w:t>сферы</w:t>
      </w:r>
      <w:r>
        <w:rPr>
          <w:spacing w:val="-10"/>
        </w:rPr>
        <w:t xml:space="preserve"> </w:t>
      </w:r>
      <w:r>
        <w:t>занятости. Значимость науки в экономике страны, основные профессии, наукоемкие технологии,</w:t>
      </w:r>
      <w:r>
        <w:rPr>
          <w:spacing w:val="77"/>
        </w:rPr>
        <w:t xml:space="preserve">  </w:t>
      </w:r>
      <w:r>
        <w:t>роль</w:t>
      </w:r>
      <w:r>
        <w:rPr>
          <w:spacing w:val="77"/>
        </w:rPr>
        <w:t xml:space="preserve">  </w:t>
      </w:r>
      <w:r>
        <w:t>фундаментальных</w:t>
      </w:r>
      <w:r>
        <w:rPr>
          <w:spacing w:val="77"/>
        </w:rPr>
        <w:t xml:space="preserve">  </w:t>
      </w:r>
      <w:r>
        <w:t>исследований.</w:t>
      </w:r>
      <w:r>
        <w:rPr>
          <w:spacing w:val="77"/>
        </w:rPr>
        <w:t xml:space="preserve">  </w:t>
      </w:r>
      <w:r>
        <w:t>Знания,</w:t>
      </w:r>
      <w:r>
        <w:rPr>
          <w:spacing w:val="77"/>
        </w:rPr>
        <w:t xml:space="preserve">  </w:t>
      </w:r>
      <w:r>
        <w:t>интересы,</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38"/>
        <w:jc w:val="both"/>
      </w:pPr>
      <w:r>
        <w:t>привычки, роль олимпиадного движения, помогающие стать успешными учеными. Учебные предметы</w:t>
      </w:r>
      <w:r>
        <w:rPr>
          <w:spacing w:val="80"/>
        </w:rPr>
        <w:t xml:space="preserve"> </w:t>
      </w:r>
      <w:r>
        <w:t>и</w:t>
      </w:r>
      <w:r>
        <w:rPr>
          <w:spacing w:val="80"/>
        </w:rPr>
        <w:t xml:space="preserve"> </w:t>
      </w:r>
      <w:r>
        <w:t>дополнительное</w:t>
      </w:r>
      <w:r>
        <w:rPr>
          <w:spacing w:val="80"/>
        </w:rPr>
        <w:t xml:space="preserve"> </w:t>
      </w:r>
      <w:r>
        <w:t>образование,</w:t>
      </w:r>
      <w:r>
        <w:rPr>
          <w:spacing w:val="80"/>
        </w:rPr>
        <w:t xml:space="preserve"> </w:t>
      </w:r>
      <w:r>
        <w:t>помогающие в</w:t>
      </w:r>
      <w:r>
        <w:rPr>
          <w:spacing w:val="40"/>
        </w:rPr>
        <w:t xml:space="preserve"> </w:t>
      </w:r>
      <w:r>
        <w:t>будущем</w:t>
      </w:r>
      <w:r>
        <w:rPr>
          <w:spacing w:val="40"/>
        </w:rPr>
        <w:t xml:space="preserve"> </w:t>
      </w:r>
      <w:r>
        <w:t>развиваться в науке и образовании.</w:t>
      </w:r>
    </w:p>
    <w:p w:rsidR="00053D68" w:rsidRDefault="00DD0727">
      <w:pPr>
        <w:pStyle w:val="a3"/>
        <w:spacing w:before="120" w:line="360" w:lineRule="auto"/>
        <w:ind w:left="425" w:right="1340"/>
        <w:jc w:val="both"/>
      </w:pPr>
      <w:r>
        <w:rPr>
          <w:i/>
        </w:rPr>
        <w:t xml:space="preserve">8-9 кл. </w:t>
      </w:r>
      <w:r>
        <w:t>Содержание деятельности профессий, представленных в отраслях, необходимые профессионально важные качества, особенности профессиональной</w:t>
      </w:r>
      <w:r>
        <w:rPr>
          <w:spacing w:val="40"/>
        </w:rPr>
        <w:t xml:space="preserve"> </w:t>
      </w:r>
      <w:r>
        <w:t>подготовки.</w:t>
      </w:r>
      <w:r>
        <w:rPr>
          <w:spacing w:val="80"/>
        </w:rPr>
        <w:t xml:space="preserve">  </w:t>
      </w:r>
      <w:r>
        <w:t>Знакомство</w:t>
      </w:r>
      <w:r>
        <w:rPr>
          <w:spacing w:val="80"/>
        </w:rPr>
        <w:t xml:space="preserve">  </w:t>
      </w:r>
      <w:r>
        <w:t>со</w:t>
      </w:r>
      <w:r>
        <w:rPr>
          <w:spacing w:val="80"/>
        </w:rPr>
        <w:t xml:space="preserve">  </w:t>
      </w:r>
      <w:r>
        <w:t>Всероссийским обществом</w:t>
      </w:r>
      <w:r>
        <w:rPr>
          <w:spacing w:val="80"/>
        </w:rPr>
        <w:t xml:space="preserve"> </w:t>
      </w:r>
      <w:r>
        <w:t>изобретателей и рационализаторов и возможностями, которые предоставляет данная общественная организация.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280"/>
        <w:ind w:left="2047"/>
        <w:jc w:val="left"/>
      </w:pPr>
      <w:r>
        <w:t>Тема</w:t>
      </w:r>
      <w:r>
        <w:rPr>
          <w:spacing w:val="-7"/>
        </w:rPr>
        <w:t xml:space="preserve"> </w:t>
      </w:r>
      <w:r>
        <w:t>21.</w:t>
      </w:r>
      <w:r>
        <w:rPr>
          <w:spacing w:val="-6"/>
        </w:rPr>
        <w:t xml:space="preserve"> </w:t>
      </w:r>
      <w:r>
        <w:t>Россия</w:t>
      </w:r>
      <w:r>
        <w:rPr>
          <w:spacing w:val="-7"/>
        </w:rPr>
        <w:t xml:space="preserve"> </w:t>
      </w:r>
      <w:r>
        <w:t>гостеприимная:</w:t>
      </w:r>
      <w:r>
        <w:rPr>
          <w:spacing w:val="-6"/>
        </w:rPr>
        <w:t xml:space="preserve"> </w:t>
      </w:r>
      <w:r>
        <w:t>сервис</w:t>
      </w:r>
      <w:r>
        <w:rPr>
          <w:spacing w:val="-5"/>
        </w:rPr>
        <w:t xml:space="preserve"> </w:t>
      </w:r>
      <w:r>
        <w:t>и</w:t>
      </w:r>
      <w:r>
        <w:rPr>
          <w:spacing w:val="-8"/>
        </w:rPr>
        <w:t xml:space="preserve"> </w:t>
      </w:r>
      <w:r>
        <w:t>туризм</w:t>
      </w:r>
      <w:r>
        <w:rPr>
          <w:spacing w:val="-5"/>
        </w:rPr>
        <w:t xml:space="preserve"> </w:t>
      </w:r>
      <w:r>
        <w:t>(1</w:t>
      </w:r>
      <w:r>
        <w:rPr>
          <w:spacing w:val="-3"/>
        </w:rPr>
        <w:t xml:space="preserve"> </w:t>
      </w:r>
      <w:r>
        <w:rPr>
          <w:spacing w:val="-4"/>
        </w:rPr>
        <w:t>час)</w:t>
      </w:r>
    </w:p>
    <w:p w:rsidR="00053D68" w:rsidRDefault="00DD0727">
      <w:pPr>
        <w:pStyle w:val="a3"/>
        <w:spacing w:before="280" w:line="360" w:lineRule="auto"/>
        <w:ind w:left="425" w:right="1342"/>
        <w:jc w:val="both"/>
      </w:pPr>
      <w:r>
        <w:t xml:space="preserve">Занятие посвящено знакомству обучающихся с профессиями в сфере туризма и гостеприимства и вариантами профессионально-образовательных </w:t>
      </w:r>
      <w:r>
        <w:rPr>
          <w:spacing w:val="-2"/>
        </w:rPr>
        <w:t>маршрутов.</w:t>
      </w:r>
    </w:p>
    <w:p w:rsidR="00053D68" w:rsidRDefault="00DD0727">
      <w:pPr>
        <w:pStyle w:val="a3"/>
        <w:spacing w:before="120" w:line="360" w:lineRule="auto"/>
        <w:ind w:left="425" w:right="1337"/>
        <w:jc w:val="both"/>
      </w:pPr>
      <w:r>
        <w:rPr>
          <w:i/>
        </w:rPr>
        <w:t xml:space="preserve">6-7 кл. </w:t>
      </w:r>
      <w:r>
        <w:t>Общая характеристика сферы деятельности в области туризма и гостеприимства. Значимость в экономике страны, достижения и перспективы развития внутреннего и международного туризма, основные профессии, представленные в сфере деятельности. Знания, необходимые в работе профессионалов</w:t>
      </w:r>
      <w:r>
        <w:rPr>
          <w:spacing w:val="-2"/>
        </w:rPr>
        <w:t xml:space="preserve"> </w:t>
      </w:r>
      <w:r>
        <w:t>отрасли.</w:t>
      </w:r>
      <w:r>
        <w:rPr>
          <w:spacing w:val="-2"/>
        </w:rPr>
        <w:t xml:space="preserve"> </w:t>
      </w:r>
      <w:r>
        <w:t>Интересы,</w:t>
      </w:r>
      <w:r>
        <w:rPr>
          <w:spacing w:val="-2"/>
        </w:rPr>
        <w:t xml:space="preserve"> </w:t>
      </w:r>
      <w:r>
        <w:t>привычки,</w:t>
      </w:r>
      <w:r>
        <w:rPr>
          <w:spacing w:val="-2"/>
        </w:rPr>
        <w:t xml:space="preserve"> </w:t>
      </w:r>
      <w:r>
        <w:t>направления</w:t>
      </w:r>
      <w:r>
        <w:rPr>
          <w:spacing w:val="-2"/>
        </w:rPr>
        <w:t xml:space="preserve"> </w:t>
      </w:r>
      <w:r>
        <w:t>дополнительного образования, помогающие стать успешными профессионалами.</w:t>
      </w:r>
    </w:p>
    <w:p w:rsidR="00053D68" w:rsidRDefault="00DD0727">
      <w:pPr>
        <w:pStyle w:val="a3"/>
        <w:spacing w:before="120" w:line="360" w:lineRule="auto"/>
        <w:ind w:left="425" w:right="1336"/>
        <w:jc w:val="both"/>
      </w:pPr>
      <w:r>
        <w:rPr>
          <w:i/>
        </w:rPr>
        <w:t xml:space="preserve">8-9 кл. </w:t>
      </w:r>
      <w:r>
        <w:t>Содержание деятельности профессий, представленных в сфере,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и профессионального обучения в подготовке специалистов. Дополнительное образование, направления подготовки в профессиональных образовательных организациях и вузах.</w:t>
      </w:r>
    </w:p>
    <w:p w:rsidR="00053D68" w:rsidRDefault="00053D68">
      <w:pPr>
        <w:pStyle w:val="a3"/>
      </w:pPr>
    </w:p>
    <w:p w:rsidR="00053D68" w:rsidRDefault="00053D68">
      <w:pPr>
        <w:pStyle w:val="a3"/>
        <w:spacing w:before="238"/>
      </w:pPr>
    </w:p>
    <w:p w:rsidR="00053D68" w:rsidRDefault="00DD0727">
      <w:pPr>
        <w:pStyle w:val="2"/>
        <w:spacing w:before="1"/>
        <w:ind w:left="2020"/>
        <w:jc w:val="left"/>
      </w:pPr>
      <w:r>
        <w:t>Тема</w:t>
      </w:r>
      <w:r>
        <w:rPr>
          <w:spacing w:val="-6"/>
        </w:rPr>
        <w:t xml:space="preserve"> </w:t>
      </w:r>
      <w:r>
        <w:t>22.</w:t>
      </w:r>
      <w:r>
        <w:rPr>
          <w:spacing w:val="-7"/>
        </w:rPr>
        <w:t xml:space="preserve"> </w:t>
      </w:r>
      <w:r>
        <w:t>Россия</w:t>
      </w:r>
      <w:r>
        <w:rPr>
          <w:spacing w:val="-9"/>
        </w:rPr>
        <w:t xml:space="preserve"> </w:t>
      </w:r>
      <w:r>
        <w:t>безопасная.</w:t>
      </w:r>
      <w:r>
        <w:rPr>
          <w:spacing w:val="-6"/>
        </w:rPr>
        <w:t xml:space="preserve"> </w:t>
      </w:r>
      <w:r>
        <w:t>Защитники</w:t>
      </w:r>
      <w:r>
        <w:rPr>
          <w:spacing w:val="-7"/>
        </w:rPr>
        <w:t xml:space="preserve"> </w:t>
      </w:r>
      <w:r>
        <w:t>Отечества</w:t>
      </w:r>
      <w:r>
        <w:rPr>
          <w:spacing w:val="-6"/>
        </w:rPr>
        <w:t xml:space="preserve"> </w:t>
      </w:r>
      <w:r>
        <w:t>(1</w:t>
      </w:r>
      <w:r>
        <w:rPr>
          <w:spacing w:val="-4"/>
        </w:rPr>
        <w:t xml:space="preserve"> </w:t>
      </w:r>
      <w:r>
        <w:rPr>
          <w:spacing w:val="-5"/>
        </w:rPr>
        <w:t>ч.)</w:t>
      </w:r>
    </w:p>
    <w:p w:rsidR="00053D68" w:rsidRDefault="00053D68">
      <w:pPr>
        <w:pStyle w:val="2"/>
        <w:jc w:val="left"/>
        <w:sectPr w:rsidR="00053D68">
          <w:pgSz w:w="11910" w:h="16840"/>
          <w:pgMar w:top="620" w:right="141" w:bottom="280" w:left="566" w:header="10" w:footer="0" w:gutter="0"/>
          <w:cols w:space="720"/>
        </w:sectPr>
      </w:pPr>
    </w:p>
    <w:p w:rsidR="00053D68" w:rsidRDefault="00053D68">
      <w:pPr>
        <w:pStyle w:val="a3"/>
        <w:spacing w:before="41"/>
        <w:rPr>
          <w:b/>
        </w:rPr>
      </w:pPr>
    </w:p>
    <w:p w:rsidR="00053D68" w:rsidRDefault="00DD0727">
      <w:pPr>
        <w:pStyle w:val="a3"/>
        <w:spacing w:before="1" w:line="360" w:lineRule="auto"/>
        <w:ind w:left="425" w:right="1339"/>
        <w:jc w:val="both"/>
      </w:pPr>
      <w:r>
        <w:t>Занятие посвящено Дню Героев Отечества (9 декабря) и роли Вооруженных сил Российской Федерации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w:t>
      </w:r>
    </w:p>
    <w:p w:rsidR="00053D68" w:rsidRDefault="00DD0727">
      <w:pPr>
        <w:pStyle w:val="2"/>
        <w:spacing w:before="280"/>
        <w:ind w:left="2591"/>
        <w:jc w:val="left"/>
      </w:pPr>
      <w:r>
        <w:t>Тема</w:t>
      </w:r>
      <w:r>
        <w:rPr>
          <w:spacing w:val="-7"/>
        </w:rPr>
        <w:t xml:space="preserve"> </w:t>
      </w:r>
      <w:r>
        <w:t>23.</w:t>
      </w:r>
      <w:r>
        <w:rPr>
          <w:spacing w:val="-7"/>
        </w:rPr>
        <w:t xml:space="preserve"> </w:t>
      </w:r>
      <w:r>
        <w:t>Россия</w:t>
      </w:r>
      <w:r>
        <w:rPr>
          <w:spacing w:val="-8"/>
        </w:rPr>
        <w:t xml:space="preserve"> </w:t>
      </w:r>
      <w:r>
        <w:t>комфортная:</w:t>
      </w:r>
      <w:r>
        <w:rPr>
          <w:spacing w:val="-7"/>
        </w:rPr>
        <w:t xml:space="preserve"> </w:t>
      </w:r>
      <w:r>
        <w:t>транспорт</w:t>
      </w:r>
      <w:r>
        <w:rPr>
          <w:spacing w:val="-4"/>
        </w:rPr>
        <w:t xml:space="preserve"> </w:t>
      </w:r>
      <w:r>
        <w:t>(1</w:t>
      </w:r>
      <w:r>
        <w:rPr>
          <w:spacing w:val="-3"/>
        </w:rPr>
        <w:t xml:space="preserve"> </w:t>
      </w:r>
      <w:r>
        <w:rPr>
          <w:spacing w:val="-4"/>
        </w:rPr>
        <w:t>час)</w:t>
      </w:r>
    </w:p>
    <w:p w:rsidR="00053D68" w:rsidRDefault="00DD0727">
      <w:pPr>
        <w:pStyle w:val="a3"/>
        <w:spacing w:before="280" w:line="360" w:lineRule="auto"/>
        <w:ind w:left="425" w:right="1345"/>
        <w:jc w:val="both"/>
      </w:pPr>
      <w:r>
        <w:t>Знакомство обучающихся с ролью комфортной среды в экономике нашей страны. Достижения России в отраслях комфортной среды, актуальные</w:t>
      </w:r>
      <w:r>
        <w:rPr>
          <w:spacing w:val="80"/>
        </w:rPr>
        <w:t xml:space="preserve"> </w:t>
      </w:r>
      <w:r>
        <w:t>задачи и</w:t>
      </w:r>
      <w:r>
        <w:rPr>
          <w:spacing w:val="80"/>
        </w:rPr>
        <w:t xml:space="preserve"> </w:t>
      </w:r>
      <w:r>
        <w:t>перспективы</w:t>
      </w:r>
      <w:r>
        <w:rPr>
          <w:spacing w:val="80"/>
        </w:rPr>
        <w:t xml:space="preserve"> </w:t>
      </w:r>
      <w:r>
        <w:t>развития.</w:t>
      </w:r>
      <w:r>
        <w:rPr>
          <w:spacing w:val="80"/>
        </w:rPr>
        <w:t xml:space="preserve"> </w:t>
      </w:r>
      <w:r>
        <w:t>Крупнейшие</w:t>
      </w:r>
      <w:r>
        <w:rPr>
          <w:spacing w:val="80"/>
        </w:rPr>
        <w:t xml:space="preserve"> </w:t>
      </w:r>
      <w:r>
        <w:t>работодатели</w:t>
      </w:r>
      <w:r>
        <w:rPr>
          <w:spacing w:val="80"/>
        </w:rPr>
        <w:t xml:space="preserve"> </w:t>
      </w:r>
      <w:r>
        <w:t>в</w:t>
      </w:r>
      <w:r>
        <w:rPr>
          <w:spacing w:val="80"/>
        </w:rPr>
        <w:t xml:space="preserve"> </w:t>
      </w:r>
      <w:r>
        <w:t>транспортной</w:t>
      </w:r>
      <w:r>
        <w:rPr>
          <w:spacing w:val="40"/>
        </w:rPr>
        <w:t xml:space="preserve"> </w:t>
      </w:r>
      <w:r>
        <w:t>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053D68" w:rsidRDefault="00DD0727">
      <w:pPr>
        <w:pStyle w:val="a3"/>
        <w:spacing w:before="120" w:line="360" w:lineRule="auto"/>
        <w:ind w:left="425" w:right="1338"/>
        <w:jc w:val="both"/>
      </w:pPr>
      <w:r>
        <w:rPr>
          <w:i/>
        </w:rPr>
        <w:t xml:space="preserve">6-7 кл. </w:t>
      </w:r>
      <w:r>
        <w:t>Общая характеристика отрасли. Значимость транспортной сферы для экономики страны, основные профессии, представленные в ней. Знания, необходимые в работе профессионалов отрасли. Интересы, привычки, учебные</w:t>
      </w:r>
      <w:r>
        <w:rPr>
          <w:spacing w:val="40"/>
        </w:rPr>
        <w:t xml:space="preserve"> </w:t>
      </w:r>
      <w:r>
        <w:t>предметы</w:t>
      </w:r>
      <w:r>
        <w:rPr>
          <w:spacing w:val="80"/>
        </w:rPr>
        <w:t xml:space="preserve"> </w:t>
      </w:r>
      <w:r>
        <w:t>и</w:t>
      </w:r>
      <w:r>
        <w:rPr>
          <w:spacing w:val="80"/>
        </w:rPr>
        <w:t xml:space="preserve"> </w:t>
      </w:r>
      <w:r>
        <w:t>дополнительное</w:t>
      </w:r>
      <w:r>
        <w:rPr>
          <w:spacing w:val="80"/>
        </w:rPr>
        <w:t xml:space="preserve"> </w:t>
      </w:r>
      <w:r>
        <w:t>образование,</w:t>
      </w:r>
      <w:r>
        <w:rPr>
          <w:spacing w:val="80"/>
        </w:rPr>
        <w:t xml:space="preserve"> </w:t>
      </w:r>
      <w:r>
        <w:t>помогающие</w:t>
      </w:r>
      <w:r>
        <w:rPr>
          <w:spacing w:val="80"/>
        </w:rPr>
        <w:t xml:space="preserve"> </w:t>
      </w:r>
      <w:r>
        <w:t>в будущем</w:t>
      </w:r>
      <w:r>
        <w:rPr>
          <w:spacing w:val="40"/>
        </w:rPr>
        <w:t xml:space="preserve"> </w:t>
      </w:r>
      <w:r>
        <w:t>развиваться в отрасли.</w:t>
      </w:r>
    </w:p>
    <w:p w:rsidR="00053D68" w:rsidRDefault="00DD0727">
      <w:pPr>
        <w:pStyle w:val="a3"/>
        <w:spacing w:before="120" w:line="360" w:lineRule="auto"/>
        <w:ind w:left="425" w:right="1342"/>
        <w:jc w:val="both"/>
      </w:pPr>
      <w:r>
        <w:rPr>
          <w:i/>
        </w:rPr>
        <w:t xml:space="preserve">8-9 кл. </w:t>
      </w:r>
      <w:r>
        <w:t xml:space="preserve">Содержание деятельности профессий, представленных в транспортной отрасли, необходимые профессионально важные качества, особенности профессиональной подготовки. Возможности общего, среднего профессионального образования в подготовке специалистов: профильное обучение, направления подготовки в профессиональных образовательных </w:t>
      </w:r>
      <w:r>
        <w:rPr>
          <w:spacing w:val="-2"/>
        </w:rPr>
        <w:t>организациях.</w:t>
      </w:r>
    </w:p>
    <w:p w:rsidR="00053D68" w:rsidRDefault="00DD0727">
      <w:pPr>
        <w:pStyle w:val="2"/>
        <w:spacing w:before="120"/>
        <w:ind w:left="425"/>
      </w:pPr>
      <w:r>
        <w:t>Тема</w:t>
      </w:r>
      <w:r>
        <w:rPr>
          <w:spacing w:val="-5"/>
        </w:rPr>
        <w:t xml:space="preserve"> </w:t>
      </w:r>
      <w:r>
        <w:t>24.</w:t>
      </w:r>
      <w:r>
        <w:rPr>
          <w:spacing w:val="-5"/>
        </w:rPr>
        <w:t xml:space="preserve"> </w:t>
      </w:r>
      <w:r>
        <w:t>Россия</w:t>
      </w:r>
      <w:r>
        <w:rPr>
          <w:spacing w:val="-7"/>
        </w:rPr>
        <w:t xml:space="preserve"> </w:t>
      </w:r>
      <w:r>
        <w:t>на</w:t>
      </w:r>
      <w:r>
        <w:rPr>
          <w:spacing w:val="-7"/>
        </w:rPr>
        <w:t xml:space="preserve"> </w:t>
      </w:r>
      <w:r>
        <w:t>связи:</w:t>
      </w:r>
      <w:r>
        <w:rPr>
          <w:spacing w:val="-5"/>
        </w:rPr>
        <w:t xml:space="preserve"> </w:t>
      </w:r>
      <w:r>
        <w:t>интернет</w:t>
      </w:r>
      <w:r>
        <w:rPr>
          <w:spacing w:val="-3"/>
        </w:rPr>
        <w:t xml:space="preserve"> </w:t>
      </w:r>
      <w:r>
        <w:t>и</w:t>
      </w:r>
      <w:r>
        <w:rPr>
          <w:spacing w:val="-10"/>
        </w:rPr>
        <w:t xml:space="preserve"> </w:t>
      </w:r>
      <w:r>
        <w:t>телекоммуникация</w:t>
      </w:r>
      <w:r>
        <w:rPr>
          <w:spacing w:val="-6"/>
        </w:rPr>
        <w:t xml:space="preserve"> </w:t>
      </w:r>
      <w:r>
        <w:t>(1</w:t>
      </w:r>
      <w:r>
        <w:rPr>
          <w:spacing w:val="-3"/>
        </w:rPr>
        <w:t xml:space="preserve"> </w:t>
      </w:r>
      <w:r>
        <w:rPr>
          <w:spacing w:val="-4"/>
        </w:rPr>
        <w:t>час)</w:t>
      </w:r>
    </w:p>
    <w:p w:rsidR="00053D68" w:rsidRDefault="00DD0727">
      <w:pPr>
        <w:pStyle w:val="a3"/>
        <w:spacing w:before="319" w:line="360" w:lineRule="auto"/>
        <w:ind w:left="425" w:right="1336"/>
        <w:jc w:val="both"/>
      </w:pPr>
      <w:r>
        <w:t>Знакомство обучающихся с ролью систем связи и телекоммуникаций для экономики</w:t>
      </w:r>
      <w:r>
        <w:rPr>
          <w:spacing w:val="65"/>
        </w:rPr>
        <w:t xml:space="preserve">  </w:t>
      </w:r>
      <w:r>
        <w:t>страны.</w:t>
      </w:r>
      <w:r>
        <w:rPr>
          <w:spacing w:val="64"/>
        </w:rPr>
        <w:t xml:space="preserve">  </w:t>
      </w:r>
      <w:r>
        <w:t>Достижения</w:t>
      </w:r>
      <w:r>
        <w:rPr>
          <w:spacing w:val="65"/>
        </w:rPr>
        <w:t xml:space="preserve">  </w:t>
      </w:r>
      <w:r>
        <w:t>России</w:t>
      </w:r>
      <w:r>
        <w:rPr>
          <w:spacing w:val="65"/>
        </w:rPr>
        <w:t xml:space="preserve">  </w:t>
      </w:r>
      <w:r>
        <w:t>в</w:t>
      </w:r>
      <w:r>
        <w:rPr>
          <w:spacing w:val="64"/>
        </w:rPr>
        <w:t xml:space="preserve">  </w:t>
      </w:r>
      <w:r>
        <w:t>сфере</w:t>
      </w:r>
      <w:r>
        <w:rPr>
          <w:spacing w:val="64"/>
        </w:rPr>
        <w:t xml:space="preserve">  </w:t>
      </w:r>
      <w:r>
        <w:t>обеспечения</w:t>
      </w:r>
      <w:r>
        <w:rPr>
          <w:spacing w:val="65"/>
        </w:rPr>
        <w:t xml:space="preserve">  </w:t>
      </w:r>
      <w:r>
        <w:t>связи и</w:t>
      </w:r>
      <w:r>
        <w:rPr>
          <w:spacing w:val="53"/>
          <w:w w:val="150"/>
        </w:rPr>
        <w:t xml:space="preserve">  </w:t>
      </w:r>
      <w:r>
        <w:t>телекоммуникаций,</w:t>
      </w:r>
      <w:r>
        <w:rPr>
          <w:spacing w:val="56"/>
          <w:w w:val="150"/>
        </w:rPr>
        <w:t xml:space="preserve">  </w:t>
      </w:r>
      <w:r>
        <w:t>актуальные</w:t>
      </w:r>
      <w:r>
        <w:rPr>
          <w:spacing w:val="55"/>
          <w:w w:val="150"/>
        </w:rPr>
        <w:t xml:space="preserve">  </w:t>
      </w:r>
      <w:r>
        <w:t>задачи</w:t>
      </w:r>
      <w:r>
        <w:rPr>
          <w:spacing w:val="56"/>
          <w:w w:val="150"/>
        </w:rPr>
        <w:t xml:space="preserve">  </w:t>
      </w:r>
      <w:r>
        <w:t>и</w:t>
      </w:r>
      <w:r>
        <w:rPr>
          <w:spacing w:val="55"/>
          <w:w w:val="150"/>
        </w:rPr>
        <w:t xml:space="preserve">  </w:t>
      </w:r>
      <w:r>
        <w:t>перспективы</w:t>
      </w:r>
      <w:r>
        <w:rPr>
          <w:spacing w:val="56"/>
          <w:w w:val="150"/>
        </w:rPr>
        <w:t xml:space="preserve">  </w:t>
      </w:r>
      <w:r>
        <w:rPr>
          <w:spacing w:val="-2"/>
        </w:rPr>
        <w:t>развития.</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38"/>
        <w:jc w:val="both"/>
      </w:pPr>
      <w:r>
        <w:t xml:space="preserve">Работодатели, перспективная потребность в кадрах. Основные профессии и содержание профессиональной деятельности. Варианты профессионального </w:t>
      </w:r>
      <w:r>
        <w:rPr>
          <w:spacing w:val="-2"/>
        </w:rPr>
        <w:t>образования.</w:t>
      </w:r>
    </w:p>
    <w:p w:rsidR="00053D68" w:rsidRDefault="00DD0727">
      <w:pPr>
        <w:pStyle w:val="a3"/>
        <w:spacing w:before="120" w:line="360" w:lineRule="auto"/>
        <w:ind w:left="425" w:right="1339"/>
        <w:jc w:val="both"/>
      </w:pPr>
      <w:r>
        <w:rPr>
          <w:i/>
        </w:rPr>
        <w:t xml:space="preserve">6-7 кл. </w:t>
      </w:r>
      <w:r>
        <w:t>Общая характеристика профессиональной деятельности в области обеспечения связи и телекоммуникаций. Знания, необходимые при работе в сфере обеспечения связи. Интересы, привычки, учебные предметы и дополнительное</w:t>
      </w:r>
      <w:r>
        <w:rPr>
          <w:spacing w:val="40"/>
        </w:rPr>
        <w:t xml:space="preserve"> </w:t>
      </w:r>
      <w:r>
        <w:t>образование,</w:t>
      </w:r>
      <w:r>
        <w:rPr>
          <w:spacing w:val="40"/>
        </w:rPr>
        <w:t xml:space="preserve"> </w:t>
      </w:r>
      <w:r>
        <w:t>помогающие</w:t>
      </w:r>
      <w:r>
        <w:rPr>
          <w:spacing w:val="40"/>
        </w:rPr>
        <w:t xml:space="preserve"> </w:t>
      </w:r>
      <w:r>
        <w:t>в</w:t>
      </w:r>
      <w:r>
        <w:rPr>
          <w:spacing w:val="40"/>
        </w:rPr>
        <w:t xml:space="preserve"> </w:t>
      </w:r>
      <w:r>
        <w:t>будущем</w:t>
      </w:r>
      <w:r>
        <w:rPr>
          <w:spacing w:val="40"/>
        </w:rPr>
        <w:t xml:space="preserve"> </w:t>
      </w:r>
      <w:r>
        <w:t>развиваться</w:t>
      </w:r>
      <w:r>
        <w:rPr>
          <w:spacing w:val="40"/>
        </w:rPr>
        <w:t xml:space="preserve"> </w:t>
      </w:r>
      <w:r>
        <w:t>в</w:t>
      </w:r>
      <w:r>
        <w:rPr>
          <w:spacing w:val="40"/>
        </w:rPr>
        <w:t xml:space="preserve"> </w:t>
      </w:r>
      <w:r>
        <w:t>области</w:t>
      </w:r>
      <w:r>
        <w:rPr>
          <w:spacing w:val="40"/>
        </w:rPr>
        <w:t xml:space="preserve"> </w:t>
      </w:r>
      <w:r>
        <w:t>обеспечения</w:t>
      </w:r>
      <w:r>
        <w:rPr>
          <w:spacing w:val="40"/>
        </w:rPr>
        <w:t xml:space="preserve"> </w:t>
      </w:r>
      <w:r>
        <w:t>связи</w:t>
      </w:r>
      <w:r>
        <w:rPr>
          <w:spacing w:val="40"/>
        </w:rPr>
        <w:t xml:space="preserve"> </w:t>
      </w:r>
      <w:r>
        <w:t>и телекоммуникациях.</w:t>
      </w:r>
    </w:p>
    <w:p w:rsidR="00053D68" w:rsidRDefault="00DD0727">
      <w:pPr>
        <w:pStyle w:val="a3"/>
        <w:tabs>
          <w:tab w:val="left" w:pos="7018"/>
          <w:tab w:val="left" w:pos="7429"/>
          <w:tab w:val="left" w:pos="8803"/>
        </w:tabs>
        <w:spacing w:before="120" w:line="360" w:lineRule="auto"/>
        <w:ind w:left="425" w:right="1337"/>
        <w:jc w:val="both"/>
      </w:pPr>
      <w:r>
        <w:rPr>
          <w:i/>
        </w:rPr>
        <w:t xml:space="preserve">8-9 кл. </w:t>
      </w:r>
      <w:r>
        <w:t>Содержание деятельности профессий, представленных в сфере деятельности,</w:t>
      </w:r>
      <w:r>
        <w:rPr>
          <w:spacing w:val="80"/>
        </w:rPr>
        <w:t xml:space="preserve">  </w:t>
      </w:r>
      <w:r>
        <w:t>необходимые</w:t>
      </w:r>
      <w:r>
        <w:rPr>
          <w:spacing w:val="80"/>
        </w:rPr>
        <w:t xml:space="preserve">  </w:t>
      </w:r>
      <w:r>
        <w:t>профессионально</w:t>
      </w:r>
      <w:r>
        <w:tab/>
      </w:r>
      <w:r>
        <w:tab/>
        <w:t>важные качества, особенности профессиональной подготовки и профессионально- образовательного</w:t>
      </w:r>
      <w:r>
        <w:rPr>
          <w:spacing w:val="80"/>
        </w:rPr>
        <w:t xml:space="preserve">  </w:t>
      </w:r>
      <w:r>
        <w:t>маршрута.</w:t>
      </w:r>
      <w:r>
        <w:rPr>
          <w:spacing w:val="80"/>
        </w:rPr>
        <w:t xml:space="preserve">  </w:t>
      </w:r>
      <w:r>
        <w:t>Возможности</w:t>
      </w:r>
      <w:r>
        <w:tab/>
      </w:r>
      <w:r>
        <w:rPr>
          <w:spacing w:val="-2"/>
        </w:rPr>
        <w:t>общего,</w:t>
      </w:r>
      <w:r>
        <w:tab/>
      </w:r>
      <w:r>
        <w:rPr>
          <w:spacing w:val="-2"/>
        </w:rPr>
        <w:t xml:space="preserve">среднего </w:t>
      </w:r>
      <w:r>
        <w:t>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120"/>
        <w:ind w:left="425"/>
      </w:pPr>
      <w:r>
        <w:t>Тема</w:t>
      </w:r>
      <w:r>
        <w:rPr>
          <w:spacing w:val="-12"/>
        </w:rPr>
        <w:t xml:space="preserve"> </w:t>
      </w:r>
      <w:r>
        <w:t>25.</w:t>
      </w:r>
      <w:r>
        <w:rPr>
          <w:spacing w:val="-12"/>
        </w:rPr>
        <w:t xml:space="preserve"> </w:t>
      </w:r>
      <w:r>
        <w:t>Практико-ориентированное</w:t>
      </w:r>
      <w:r>
        <w:rPr>
          <w:spacing w:val="-15"/>
        </w:rPr>
        <w:t xml:space="preserve"> </w:t>
      </w:r>
      <w:r>
        <w:t>занятие</w:t>
      </w:r>
      <w:r>
        <w:rPr>
          <w:spacing w:val="-11"/>
        </w:rPr>
        <w:t xml:space="preserve"> </w:t>
      </w:r>
      <w:r>
        <w:t>(1</w:t>
      </w:r>
      <w:r>
        <w:rPr>
          <w:spacing w:val="-10"/>
        </w:rPr>
        <w:t xml:space="preserve"> </w:t>
      </w:r>
      <w:r>
        <w:rPr>
          <w:spacing w:val="-4"/>
        </w:rPr>
        <w:t>час)</w:t>
      </w:r>
    </w:p>
    <w:p w:rsidR="00053D68" w:rsidRDefault="00DD0727">
      <w:pPr>
        <w:pStyle w:val="a3"/>
        <w:spacing w:before="317" w:line="360" w:lineRule="auto"/>
        <w:ind w:left="425" w:right="1338"/>
        <w:jc w:val="both"/>
      </w:pPr>
      <w: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w:t>
      </w:r>
      <w:r>
        <w:rPr>
          <w:spacing w:val="40"/>
        </w:rPr>
        <w:t xml:space="preserve"> </w:t>
      </w:r>
      <w:r>
        <w:t>в тематике занятия.</w:t>
      </w:r>
    </w:p>
    <w:p w:rsidR="00053D68" w:rsidRDefault="00DD0727">
      <w:pPr>
        <w:pStyle w:val="a3"/>
        <w:spacing w:before="120" w:line="360" w:lineRule="auto"/>
        <w:ind w:left="425" w:right="1339"/>
        <w:jc w:val="both"/>
      </w:pPr>
      <w:r>
        <w:t>Обучающиеся</w:t>
      </w:r>
      <w:r>
        <w:rPr>
          <w:spacing w:val="-12"/>
        </w:rPr>
        <w:t xml:space="preserve"> </w:t>
      </w:r>
      <w:r>
        <w:t>получают</w:t>
      </w:r>
      <w:r>
        <w:rPr>
          <w:spacing w:val="-11"/>
        </w:rPr>
        <w:t xml:space="preserve"> </w:t>
      </w:r>
      <w:r>
        <w:t>задания</w:t>
      </w:r>
      <w:r>
        <w:rPr>
          <w:spacing w:val="-12"/>
        </w:rPr>
        <w:t xml:space="preserve"> </w:t>
      </w:r>
      <w:r>
        <w:t>от</w:t>
      </w:r>
      <w:r>
        <w:rPr>
          <w:spacing w:val="-11"/>
        </w:rPr>
        <w:t xml:space="preserve"> </w:t>
      </w:r>
      <w:r>
        <w:t>специалиста</w:t>
      </w:r>
      <w:r>
        <w:rPr>
          <w:spacing w:val="-12"/>
        </w:rPr>
        <w:t xml:space="preserve"> </w:t>
      </w:r>
      <w:r>
        <w:t>(в</w:t>
      </w:r>
      <w:r>
        <w:rPr>
          <w:spacing w:val="-11"/>
        </w:rPr>
        <w:t xml:space="preserve"> </w:t>
      </w:r>
      <w:r>
        <w:t>видеоролике</w:t>
      </w:r>
      <w:r>
        <w:rPr>
          <w:spacing w:val="-12"/>
        </w:rPr>
        <w:t xml:space="preserve"> </w:t>
      </w:r>
      <w:r>
        <w:t>или</w:t>
      </w:r>
      <w:r>
        <w:rPr>
          <w:spacing w:val="-11"/>
        </w:rPr>
        <w:t xml:space="preserve"> </w:t>
      </w:r>
      <w:r>
        <w:t>в</w:t>
      </w:r>
      <w:r>
        <w:rPr>
          <w:spacing w:val="-12"/>
        </w:rPr>
        <w:t xml:space="preserve"> </w:t>
      </w:r>
      <w: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w:t>
      </w:r>
      <w:r>
        <w:rPr>
          <w:spacing w:val="40"/>
        </w:rPr>
        <w:t xml:space="preserve"> </w:t>
      </w:r>
      <w:r>
        <w:t>целях</w:t>
      </w:r>
      <w:r>
        <w:rPr>
          <w:spacing w:val="40"/>
        </w:rPr>
        <w:t xml:space="preserve"> </w:t>
      </w:r>
      <w:r>
        <w:t>и ценностях профессионалов в профессии, их</w:t>
      </w:r>
      <w:r>
        <w:rPr>
          <w:spacing w:val="80"/>
        </w:rPr>
        <w:t xml:space="preserve"> </w:t>
      </w:r>
      <w:r>
        <w:t>компетенциях,</w:t>
      </w:r>
      <w:r>
        <w:rPr>
          <w:spacing w:val="-5"/>
        </w:rPr>
        <w:t xml:space="preserve"> </w:t>
      </w:r>
      <w:r>
        <w:t>особенностях</w:t>
      </w:r>
      <w:r>
        <w:rPr>
          <w:spacing w:val="-5"/>
        </w:rPr>
        <w:t xml:space="preserve"> </w:t>
      </w:r>
      <w:r>
        <w:t>образования.</w:t>
      </w:r>
      <w:r>
        <w:rPr>
          <w:spacing w:val="-5"/>
        </w:rPr>
        <w:t xml:space="preserve"> </w:t>
      </w:r>
      <w:r>
        <w:t>На</w:t>
      </w:r>
      <w:r>
        <w:rPr>
          <w:spacing w:val="-5"/>
        </w:rPr>
        <w:t xml:space="preserve"> </w:t>
      </w:r>
      <w:r>
        <w:t>материале</w:t>
      </w:r>
      <w:r>
        <w:rPr>
          <w:spacing w:val="-5"/>
        </w:rPr>
        <w:t xml:space="preserve"> </w:t>
      </w:r>
      <w:r>
        <w:t>профессий</w:t>
      </w:r>
      <w:r>
        <w:rPr>
          <w:spacing w:val="-5"/>
        </w:rPr>
        <w:t xml:space="preserve"> </w:t>
      </w:r>
      <w:r>
        <w:t>тем</w:t>
      </w:r>
      <w:r>
        <w:rPr>
          <w:spacing w:val="-5"/>
        </w:rPr>
        <w:t xml:space="preserve"> </w:t>
      </w:r>
      <w:r>
        <w:t>с</w:t>
      </w:r>
      <w:r>
        <w:rPr>
          <w:spacing w:val="-5"/>
        </w:rPr>
        <w:t xml:space="preserve"> </w:t>
      </w:r>
      <w:r>
        <w:t>№20 по №24.</w:t>
      </w:r>
    </w:p>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195"/>
      </w:pPr>
    </w:p>
    <w:p w:rsidR="00053D68" w:rsidRDefault="00DD0727">
      <w:pPr>
        <w:pStyle w:val="2"/>
        <w:spacing w:before="1"/>
        <w:ind w:left="-1" w:right="61"/>
        <w:jc w:val="center"/>
      </w:pPr>
      <w:r>
        <w:t>Тема</w:t>
      </w:r>
      <w:r>
        <w:rPr>
          <w:spacing w:val="-10"/>
        </w:rPr>
        <w:t xml:space="preserve"> </w:t>
      </w:r>
      <w:r>
        <w:t>26.</w:t>
      </w:r>
      <w:r>
        <w:rPr>
          <w:spacing w:val="-8"/>
        </w:rPr>
        <w:t xml:space="preserve"> </w:t>
      </w:r>
      <w:r>
        <w:t>Проектное</w:t>
      </w:r>
      <w:r>
        <w:rPr>
          <w:spacing w:val="-8"/>
        </w:rPr>
        <w:t xml:space="preserve"> </w:t>
      </w:r>
      <w:r>
        <w:t>занятие:</w:t>
      </w:r>
      <w:r>
        <w:rPr>
          <w:spacing w:val="-7"/>
        </w:rPr>
        <w:t xml:space="preserve"> </w:t>
      </w:r>
      <w:r>
        <w:t>поговори</w:t>
      </w:r>
      <w:r>
        <w:rPr>
          <w:spacing w:val="-9"/>
        </w:rPr>
        <w:t xml:space="preserve"> </w:t>
      </w:r>
      <w:r>
        <w:t>с</w:t>
      </w:r>
      <w:r>
        <w:rPr>
          <w:spacing w:val="-8"/>
        </w:rPr>
        <w:t xml:space="preserve"> </w:t>
      </w:r>
      <w:r>
        <w:t>родителями</w:t>
      </w:r>
      <w:r>
        <w:rPr>
          <w:spacing w:val="-8"/>
        </w:rPr>
        <w:t xml:space="preserve"> </w:t>
      </w:r>
      <w:r>
        <w:t>(1</w:t>
      </w:r>
      <w:r>
        <w:rPr>
          <w:spacing w:val="-10"/>
        </w:rPr>
        <w:t xml:space="preserve"> </w:t>
      </w:r>
      <w:r>
        <w:rPr>
          <w:spacing w:val="-4"/>
        </w:rPr>
        <w:t>час)</w:t>
      </w:r>
    </w:p>
    <w:p w:rsidR="00053D68" w:rsidRDefault="00053D68">
      <w:pPr>
        <w:pStyle w:val="2"/>
        <w:jc w:val="center"/>
        <w:sectPr w:rsidR="00053D68">
          <w:pgSz w:w="11910" w:h="16840"/>
          <w:pgMar w:top="620" w:right="141" w:bottom="280" w:left="566" w:header="10" w:footer="0" w:gutter="0"/>
          <w:cols w:space="720"/>
        </w:sectPr>
      </w:pPr>
    </w:p>
    <w:p w:rsidR="00053D68" w:rsidRDefault="00053D68">
      <w:pPr>
        <w:pStyle w:val="a3"/>
        <w:spacing w:before="41"/>
        <w:rPr>
          <w:b/>
        </w:rPr>
      </w:pPr>
    </w:p>
    <w:p w:rsidR="00053D68" w:rsidRDefault="00DD0727">
      <w:pPr>
        <w:pStyle w:val="a3"/>
        <w:spacing w:before="1" w:line="360" w:lineRule="auto"/>
        <w:ind w:left="425" w:right="1342"/>
        <w:jc w:val="both"/>
      </w:pPr>
      <w:r>
        <w:t>Занятие</w:t>
      </w:r>
      <w:r>
        <w:rPr>
          <w:spacing w:val="-7"/>
        </w:rPr>
        <w:t xml:space="preserve"> </w:t>
      </w:r>
      <w:r>
        <w:t>посвящено</w:t>
      </w:r>
      <w:r>
        <w:rPr>
          <w:spacing w:val="-4"/>
        </w:rPr>
        <w:t xml:space="preserve"> </w:t>
      </w:r>
      <w:r>
        <w:t>теме</w:t>
      </w:r>
      <w:r>
        <w:rPr>
          <w:spacing w:val="-5"/>
        </w:rPr>
        <w:t xml:space="preserve"> </w:t>
      </w:r>
      <w:r>
        <w:t>«Поговори</w:t>
      </w:r>
      <w:r>
        <w:rPr>
          <w:spacing w:val="-4"/>
        </w:rPr>
        <w:t xml:space="preserve"> </w:t>
      </w:r>
      <w:r>
        <w:t>с</w:t>
      </w:r>
      <w:r>
        <w:rPr>
          <w:spacing w:val="-7"/>
        </w:rPr>
        <w:t xml:space="preserve"> </w:t>
      </w:r>
      <w:r>
        <w:t>родителями»</w:t>
      </w:r>
      <w:r>
        <w:rPr>
          <w:spacing w:val="-6"/>
        </w:rPr>
        <w:t xml:space="preserve"> </w:t>
      </w:r>
      <w:r>
        <w:t>и</w:t>
      </w:r>
      <w:r>
        <w:rPr>
          <w:spacing w:val="-6"/>
        </w:rPr>
        <w:t xml:space="preserve"> </w:t>
      </w:r>
      <w:r>
        <w:t>предполагает</w:t>
      </w:r>
      <w:r>
        <w:rPr>
          <w:spacing w:val="-4"/>
        </w:rPr>
        <w:t xml:space="preserve"> </w:t>
      </w:r>
      <w:r>
        <w:t>знакомство с особенностями проведения тематической беседы с родителями (значимыми взрослыми). В зависимости от возраста обучающиеся готовят список</w:t>
      </w:r>
      <w:r>
        <w:rPr>
          <w:spacing w:val="40"/>
        </w:rPr>
        <w:t xml:space="preserve"> </w:t>
      </w:r>
      <w:r>
        <w:t>вопросов для</w:t>
      </w:r>
      <w:r>
        <w:rPr>
          <w:spacing w:val="40"/>
        </w:rPr>
        <w:t xml:space="preserve"> </w:t>
      </w:r>
      <w:r>
        <w:t>беседы</w:t>
      </w:r>
      <w:r>
        <w:rPr>
          <w:spacing w:val="40"/>
        </w:rPr>
        <w:t xml:space="preserve"> </w:t>
      </w:r>
      <w:r>
        <w:t>и</w:t>
      </w:r>
      <w:r>
        <w:rPr>
          <w:spacing w:val="40"/>
        </w:rPr>
        <w:t xml:space="preserve"> </w:t>
      </w:r>
      <w:r>
        <w:t>знакомятся</w:t>
      </w:r>
      <w:r>
        <w:rPr>
          <w:spacing w:val="40"/>
        </w:rPr>
        <w:t xml:space="preserve"> </w:t>
      </w:r>
      <w:r>
        <w:t>с</w:t>
      </w:r>
      <w:r>
        <w:rPr>
          <w:spacing w:val="40"/>
        </w:rPr>
        <w:t xml:space="preserve"> </w:t>
      </w:r>
      <w:r>
        <w:t>правилами</w:t>
      </w:r>
      <w:r>
        <w:rPr>
          <w:spacing w:val="40"/>
        </w:rPr>
        <w:t xml:space="preserve"> </w:t>
      </w:r>
      <w:r>
        <w:t>и</w:t>
      </w:r>
      <w:r>
        <w:rPr>
          <w:spacing w:val="40"/>
        </w:rPr>
        <w:t xml:space="preserve"> </w:t>
      </w:r>
      <w:r>
        <w:t>особенностями проведения интервью на тему профессионального самоопределения. Материалы занятия могут быть использованы обучающимися в самостоятельной деятельности.</w:t>
      </w:r>
    </w:p>
    <w:p w:rsidR="00053D68" w:rsidRDefault="00DD0727">
      <w:pPr>
        <w:pStyle w:val="2"/>
        <w:spacing w:before="280"/>
        <w:ind w:left="1180"/>
        <w:jc w:val="left"/>
      </w:pPr>
      <w:r>
        <w:t>Тема</w:t>
      </w:r>
      <w:r>
        <w:rPr>
          <w:spacing w:val="-4"/>
        </w:rPr>
        <w:t xml:space="preserve"> </w:t>
      </w:r>
      <w:r>
        <w:t>27.</w:t>
      </w:r>
      <w:r>
        <w:rPr>
          <w:spacing w:val="-6"/>
        </w:rPr>
        <w:t xml:space="preserve"> </w:t>
      </w:r>
      <w:r>
        <w:t>Россия</w:t>
      </w:r>
      <w:r>
        <w:rPr>
          <w:spacing w:val="-6"/>
        </w:rPr>
        <w:t xml:space="preserve"> </w:t>
      </w:r>
      <w:r>
        <w:t>здоровая:</w:t>
      </w:r>
      <w:r>
        <w:rPr>
          <w:spacing w:val="-5"/>
        </w:rPr>
        <w:t xml:space="preserve"> </w:t>
      </w:r>
      <w:r>
        <w:t>медицина</w:t>
      </w:r>
      <w:r>
        <w:rPr>
          <w:spacing w:val="-4"/>
        </w:rPr>
        <w:t xml:space="preserve"> </w:t>
      </w:r>
      <w:r>
        <w:t>и</w:t>
      </w:r>
      <w:r>
        <w:rPr>
          <w:spacing w:val="-7"/>
        </w:rPr>
        <w:t xml:space="preserve"> </w:t>
      </w:r>
      <w:r>
        <w:t>фармацевтика</w:t>
      </w:r>
      <w:r>
        <w:rPr>
          <w:spacing w:val="-3"/>
        </w:rPr>
        <w:t xml:space="preserve"> </w:t>
      </w:r>
      <w:r>
        <w:t>в</w:t>
      </w:r>
      <w:r>
        <w:rPr>
          <w:spacing w:val="-6"/>
        </w:rPr>
        <w:t xml:space="preserve"> </w:t>
      </w:r>
      <w:r>
        <w:t>России</w:t>
      </w:r>
      <w:r>
        <w:rPr>
          <w:spacing w:val="-5"/>
        </w:rPr>
        <w:t xml:space="preserve"> </w:t>
      </w:r>
      <w:r>
        <w:t>(1</w:t>
      </w:r>
      <w:r>
        <w:rPr>
          <w:spacing w:val="-2"/>
        </w:rPr>
        <w:t xml:space="preserve"> </w:t>
      </w:r>
      <w:r>
        <w:rPr>
          <w:spacing w:val="-4"/>
        </w:rPr>
        <w:t>час)</w:t>
      </w:r>
    </w:p>
    <w:p w:rsidR="00053D68" w:rsidRDefault="00DD0727">
      <w:pPr>
        <w:pStyle w:val="a3"/>
        <w:spacing w:before="280" w:line="360" w:lineRule="auto"/>
        <w:ind w:left="425" w:right="1338"/>
        <w:jc w:val="both"/>
      </w:pPr>
      <w: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053D68" w:rsidRDefault="00DD0727">
      <w:pPr>
        <w:pStyle w:val="a3"/>
        <w:spacing w:before="119"/>
        <w:ind w:left="425"/>
        <w:jc w:val="both"/>
      </w:pPr>
      <w:r>
        <w:rPr>
          <w:i/>
        </w:rPr>
        <w:t>6-7</w:t>
      </w:r>
      <w:r>
        <w:rPr>
          <w:i/>
          <w:spacing w:val="-14"/>
        </w:rPr>
        <w:t xml:space="preserve"> </w:t>
      </w:r>
      <w:r>
        <w:rPr>
          <w:i/>
        </w:rPr>
        <w:t>кл.</w:t>
      </w:r>
      <w:r>
        <w:rPr>
          <w:i/>
          <w:spacing w:val="-7"/>
        </w:rPr>
        <w:t xml:space="preserve"> </w:t>
      </w:r>
      <w:r>
        <w:t>Общая</w:t>
      </w:r>
      <w:r>
        <w:rPr>
          <w:spacing w:val="-6"/>
        </w:rPr>
        <w:t xml:space="preserve"> </w:t>
      </w:r>
      <w:r>
        <w:t>характеристика</w:t>
      </w:r>
      <w:r>
        <w:rPr>
          <w:spacing w:val="-7"/>
        </w:rPr>
        <w:t xml:space="preserve"> </w:t>
      </w:r>
      <w:r>
        <w:t>отраслей:</w:t>
      </w:r>
      <w:r>
        <w:rPr>
          <w:spacing w:val="-7"/>
        </w:rPr>
        <w:t xml:space="preserve"> </w:t>
      </w:r>
      <w:r>
        <w:t>медицина</w:t>
      </w:r>
      <w:r>
        <w:rPr>
          <w:spacing w:val="-10"/>
        </w:rPr>
        <w:t xml:space="preserve"> </w:t>
      </w:r>
      <w:r>
        <w:t>и</w:t>
      </w:r>
      <w:r>
        <w:rPr>
          <w:spacing w:val="-5"/>
        </w:rPr>
        <w:t xml:space="preserve"> </w:t>
      </w:r>
      <w:r>
        <w:rPr>
          <w:spacing w:val="-2"/>
        </w:rPr>
        <w:t>фармация.</w:t>
      </w:r>
    </w:p>
    <w:p w:rsidR="00053D68" w:rsidRDefault="00DD0727">
      <w:pPr>
        <w:pStyle w:val="a3"/>
        <w:tabs>
          <w:tab w:val="left" w:pos="784"/>
          <w:tab w:val="left" w:pos="2703"/>
          <w:tab w:val="left" w:pos="2872"/>
          <w:tab w:val="left" w:pos="2943"/>
          <w:tab w:val="left" w:pos="3014"/>
          <w:tab w:val="left" w:pos="3162"/>
          <w:tab w:val="left" w:pos="4115"/>
          <w:tab w:val="left" w:pos="4422"/>
          <w:tab w:val="left" w:pos="4578"/>
          <w:tab w:val="left" w:pos="4702"/>
          <w:tab w:val="left" w:pos="4896"/>
          <w:tab w:val="left" w:pos="6458"/>
          <w:tab w:val="left" w:pos="6516"/>
          <w:tab w:val="left" w:pos="6803"/>
          <w:tab w:val="left" w:pos="7584"/>
          <w:tab w:val="left" w:pos="7723"/>
          <w:tab w:val="left" w:pos="7780"/>
          <w:tab w:val="left" w:pos="8097"/>
          <w:tab w:val="left" w:pos="8949"/>
          <w:tab w:val="left" w:pos="9726"/>
        </w:tabs>
        <w:spacing w:before="161" w:line="360" w:lineRule="auto"/>
        <w:ind w:left="425" w:right="1336"/>
      </w:pPr>
      <w:r>
        <w:rPr>
          <w:spacing w:val="-2"/>
        </w:rPr>
        <w:t>Значимость</w:t>
      </w:r>
      <w:r>
        <w:tab/>
      </w:r>
      <w:r>
        <w:tab/>
      </w:r>
      <w:r>
        <w:tab/>
      </w:r>
      <w:r>
        <w:tab/>
      </w:r>
      <w:r>
        <w:rPr>
          <w:spacing w:val="-2"/>
        </w:rPr>
        <w:t>отраслей</w:t>
      </w:r>
      <w:r>
        <w:tab/>
      </w:r>
      <w:r>
        <w:tab/>
      </w:r>
      <w:r>
        <w:rPr>
          <w:spacing w:val="-10"/>
        </w:rPr>
        <w:t>в</w:t>
      </w:r>
      <w:r>
        <w:tab/>
      </w:r>
      <w:r>
        <w:tab/>
      </w:r>
      <w:r>
        <w:tab/>
      </w:r>
      <w:r>
        <w:rPr>
          <w:spacing w:val="-2"/>
        </w:rPr>
        <w:t>экономике</w:t>
      </w:r>
      <w:r>
        <w:tab/>
      </w:r>
      <w:r>
        <w:tab/>
      </w:r>
      <w:r>
        <w:rPr>
          <w:spacing w:val="-2"/>
        </w:rPr>
        <w:t>страны,</w:t>
      </w:r>
      <w:r>
        <w:tab/>
      </w:r>
      <w:r>
        <w:tab/>
      </w:r>
      <w:r>
        <w:tab/>
      </w:r>
      <w:r>
        <w:rPr>
          <w:spacing w:val="-2"/>
        </w:rPr>
        <w:t xml:space="preserve">основные </w:t>
      </w:r>
      <w:r>
        <w:t xml:space="preserve">профессии, представленные в отраслях. Знания, интересы, учебные предметы </w:t>
      </w:r>
      <w:r>
        <w:rPr>
          <w:spacing w:val="-10"/>
        </w:rPr>
        <w:t>и</w:t>
      </w:r>
      <w:r>
        <w:tab/>
      </w:r>
      <w:r>
        <w:rPr>
          <w:spacing w:val="-2"/>
        </w:rPr>
        <w:t>дополнительное</w:t>
      </w:r>
      <w:r>
        <w:tab/>
      </w:r>
      <w:r>
        <w:tab/>
      </w:r>
      <w:r>
        <w:tab/>
      </w:r>
      <w:r>
        <w:rPr>
          <w:spacing w:val="-2"/>
        </w:rPr>
        <w:t>образование,</w:t>
      </w:r>
      <w:r>
        <w:tab/>
      </w:r>
      <w:r>
        <w:tab/>
      </w:r>
      <w:r>
        <w:rPr>
          <w:spacing w:val="-2"/>
        </w:rPr>
        <w:t>помогающие</w:t>
      </w:r>
      <w:r>
        <w:tab/>
      </w:r>
      <w:r>
        <w:rPr>
          <w:spacing w:val="-10"/>
        </w:rPr>
        <w:t>в</w:t>
      </w:r>
      <w:r>
        <w:tab/>
      </w:r>
      <w:r>
        <w:rPr>
          <w:spacing w:val="-2"/>
        </w:rPr>
        <w:t>будущем</w:t>
      </w:r>
      <w:r>
        <w:tab/>
      </w:r>
      <w:r>
        <w:rPr>
          <w:spacing w:val="-2"/>
        </w:rPr>
        <w:t>развиваться</w:t>
      </w:r>
      <w:r>
        <w:tab/>
      </w:r>
      <w:r>
        <w:rPr>
          <w:spacing w:val="-10"/>
        </w:rPr>
        <w:t xml:space="preserve">в </w:t>
      </w:r>
      <w:r>
        <w:t>отраслях</w:t>
      </w:r>
      <w:r>
        <w:rPr>
          <w:spacing w:val="-11"/>
        </w:rPr>
        <w:t xml:space="preserve"> </w:t>
      </w:r>
      <w:r>
        <w:t>медицина</w:t>
      </w:r>
      <w:r>
        <w:rPr>
          <w:spacing w:val="-15"/>
        </w:rPr>
        <w:t xml:space="preserve"> </w:t>
      </w:r>
      <w:r>
        <w:t>и</w:t>
      </w:r>
      <w:r>
        <w:rPr>
          <w:spacing w:val="-12"/>
        </w:rPr>
        <w:t xml:space="preserve"> </w:t>
      </w:r>
      <w:r>
        <w:t>фармация.</w:t>
      </w:r>
      <w:r>
        <w:rPr>
          <w:spacing w:val="-2"/>
        </w:rPr>
        <w:t xml:space="preserve"> </w:t>
      </w:r>
      <w:r>
        <w:rPr>
          <w:i/>
        </w:rPr>
        <w:t>8-9</w:t>
      </w:r>
      <w:r>
        <w:rPr>
          <w:i/>
          <w:spacing w:val="33"/>
        </w:rPr>
        <w:t xml:space="preserve"> </w:t>
      </w:r>
      <w:r>
        <w:rPr>
          <w:i/>
        </w:rPr>
        <w:t>кл.</w:t>
      </w:r>
      <w:r>
        <w:rPr>
          <w:i/>
          <w:spacing w:val="33"/>
        </w:rPr>
        <w:t xml:space="preserve"> </w:t>
      </w:r>
      <w:r>
        <w:t>Содержание</w:t>
      </w:r>
      <w:r>
        <w:rPr>
          <w:spacing w:val="33"/>
        </w:rPr>
        <w:t xml:space="preserve"> </w:t>
      </w:r>
      <w:r>
        <w:t>деятельности</w:t>
      </w:r>
      <w:r>
        <w:rPr>
          <w:spacing w:val="33"/>
        </w:rPr>
        <w:t xml:space="preserve"> </w:t>
      </w:r>
      <w:r>
        <w:t xml:space="preserve">профессий, </w:t>
      </w:r>
      <w:r>
        <w:rPr>
          <w:spacing w:val="-2"/>
        </w:rPr>
        <w:t>представленных</w:t>
      </w:r>
      <w:r>
        <w:tab/>
      </w:r>
      <w:r>
        <w:rPr>
          <w:spacing w:val="-10"/>
        </w:rPr>
        <w:t>в</w:t>
      </w:r>
      <w:r>
        <w:tab/>
      </w:r>
      <w:r>
        <w:tab/>
      </w:r>
      <w:r>
        <w:tab/>
      </w:r>
      <w:r>
        <w:tab/>
      </w:r>
      <w:r>
        <w:rPr>
          <w:spacing w:val="-2"/>
        </w:rPr>
        <w:t>отраслях,</w:t>
      </w:r>
      <w:r>
        <w:tab/>
      </w:r>
      <w:r>
        <w:tab/>
      </w:r>
      <w:r>
        <w:rPr>
          <w:spacing w:val="-2"/>
        </w:rPr>
        <w:t>необходимые</w:t>
      </w:r>
      <w:r>
        <w:tab/>
      </w:r>
      <w:r>
        <w:tab/>
      </w:r>
      <w:r>
        <w:rPr>
          <w:spacing w:val="-67"/>
        </w:rPr>
        <w:t xml:space="preserve"> </w:t>
      </w:r>
      <w:r>
        <w:rPr>
          <w:spacing w:val="-2"/>
        </w:rPr>
        <w:t>профессионально</w:t>
      </w:r>
      <w:r>
        <w:tab/>
      </w:r>
      <w:r>
        <w:rPr>
          <w:spacing w:val="-2"/>
        </w:rPr>
        <w:t xml:space="preserve">важные </w:t>
      </w:r>
      <w:r>
        <w:t>качества,</w:t>
      </w:r>
      <w:r>
        <w:rPr>
          <w:spacing w:val="40"/>
        </w:rPr>
        <w:t xml:space="preserve"> </w:t>
      </w:r>
      <w:r>
        <w:t>особенности</w:t>
      </w:r>
      <w:r>
        <w:rPr>
          <w:spacing w:val="40"/>
        </w:rPr>
        <w:t xml:space="preserve"> </w:t>
      </w:r>
      <w:r>
        <w:t>профессиональной подготовки.</w:t>
      </w:r>
      <w:r>
        <w:tab/>
      </w:r>
      <w:r>
        <w:tab/>
      </w:r>
      <w:r>
        <w:rPr>
          <w:spacing w:val="-2"/>
        </w:rPr>
        <w:t>Возможности общего,</w:t>
      </w:r>
      <w:r>
        <w:tab/>
      </w:r>
      <w:r>
        <w:tab/>
        <w:t>среднего профессионального</w:t>
      </w:r>
      <w:r>
        <w:rPr>
          <w:spacing w:val="40"/>
        </w:rPr>
        <w:t xml:space="preserve"> </w:t>
      </w:r>
      <w:r>
        <w:t>и</w:t>
      </w:r>
      <w:r>
        <w:tab/>
      </w:r>
      <w:r>
        <w:tab/>
      </w:r>
      <w:r>
        <w:rPr>
          <w:spacing w:val="-2"/>
        </w:rPr>
        <w:t>высшего образования</w:t>
      </w:r>
      <w:r>
        <w:tab/>
      </w:r>
      <w:r>
        <w:tab/>
      </w:r>
      <w:r>
        <w:tab/>
      </w:r>
      <w:r>
        <w:tab/>
      </w:r>
      <w:r>
        <w:rPr>
          <w:spacing w:val="-59"/>
        </w:rPr>
        <w:t xml:space="preserve"> </w:t>
      </w:r>
      <w:r>
        <w:t>в</w:t>
      </w:r>
      <w:r>
        <w:tab/>
      </w:r>
      <w:r>
        <w:tab/>
      </w:r>
      <w:r>
        <w:rPr>
          <w:spacing w:val="-2"/>
        </w:rPr>
        <w:t>подготовке</w:t>
      </w:r>
      <w:r>
        <w:tab/>
      </w:r>
      <w:r>
        <w:tab/>
      </w:r>
      <w:r>
        <w:rPr>
          <w:spacing w:val="-2"/>
        </w:rPr>
        <w:t>специалистов:</w:t>
      </w:r>
    </w:p>
    <w:p w:rsidR="00053D68" w:rsidRDefault="00DD0727">
      <w:pPr>
        <w:pStyle w:val="a3"/>
        <w:tabs>
          <w:tab w:val="left" w:pos="3014"/>
          <w:tab w:val="left" w:pos="4422"/>
          <w:tab w:val="left" w:pos="7143"/>
          <w:tab w:val="left" w:pos="9733"/>
        </w:tabs>
        <w:spacing w:line="360" w:lineRule="auto"/>
        <w:ind w:left="425" w:right="1335" w:firstLine="142"/>
      </w:pPr>
      <w:r>
        <w:rPr>
          <w:spacing w:val="-2"/>
        </w:rPr>
        <w:t>профильное</w:t>
      </w:r>
      <w:r>
        <w:tab/>
      </w:r>
      <w:r>
        <w:rPr>
          <w:spacing w:val="-2"/>
        </w:rPr>
        <w:t>обучение,</w:t>
      </w:r>
      <w:r>
        <w:tab/>
      </w:r>
      <w:r>
        <w:rPr>
          <w:spacing w:val="-2"/>
        </w:rPr>
        <w:t>направления</w:t>
      </w:r>
      <w:r>
        <w:tab/>
      </w:r>
      <w:r>
        <w:rPr>
          <w:spacing w:val="-2"/>
        </w:rPr>
        <w:t>подготовки</w:t>
      </w:r>
      <w:r>
        <w:tab/>
      </w:r>
      <w:r>
        <w:rPr>
          <w:spacing w:val="-10"/>
        </w:rPr>
        <w:t xml:space="preserve">в </w:t>
      </w:r>
      <w:r>
        <w:t>профессиональных образовательных организациях.</w:t>
      </w:r>
    </w:p>
    <w:p w:rsidR="00053D68" w:rsidRDefault="00DD0727">
      <w:pPr>
        <w:pStyle w:val="2"/>
        <w:spacing w:before="161"/>
        <w:ind w:left="425"/>
        <w:jc w:val="left"/>
      </w:pPr>
      <w:r>
        <w:t>Тема</w:t>
      </w:r>
      <w:r>
        <w:rPr>
          <w:spacing w:val="-7"/>
        </w:rPr>
        <w:t xml:space="preserve"> </w:t>
      </w:r>
      <w:r>
        <w:t>28.</w:t>
      </w:r>
      <w:r>
        <w:rPr>
          <w:spacing w:val="-9"/>
        </w:rPr>
        <w:t xml:space="preserve"> </w:t>
      </w:r>
      <w:r>
        <w:t>Россия</w:t>
      </w:r>
      <w:r>
        <w:rPr>
          <w:spacing w:val="-8"/>
        </w:rPr>
        <w:t xml:space="preserve"> </w:t>
      </w:r>
      <w:r>
        <w:t>индустриальная:</w:t>
      </w:r>
      <w:r>
        <w:rPr>
          <w:spacing w:val="-8"/>
        </w:rPr>
        <w:t xml:space="preserve"> </w:t>
      </w:r>
      <w:r>
        <w:t>космическая</w:t>
      </w:r>
      <w:r>
        <w:rPr>
          <w:spacing w:val="-10"/>
        </w:rPr>
        <w:t xml:space="preserve"> </w:t>
      </w:r>
      <w:r>
        <w:t>отрасль</w:t>
      </w:r>
      <w:r>
        <w:rPr>
          <w:spacing w:val="-8"/>
        </w:rPr>
        <w:t xml:space="preserve"> </w:t>
      </w:r>
      <w:r>
        <w:t>(1</w:t>
      </w:r>
      <w:r>
        <w:rPr>
          <w:spacing w:val="-5"/>
        </w:rPr>
        <w:t xml:space="preserve"> </w:t>
      </w:r>
      <w:r>
        <w:rPr>
          <w:spacing w:val="-4"/>
        </w:rPr>
        <w:t>час)</w:t>
      </w:r>
    </w:p>
    <w:p w:rsidR="00053D68" w:rsidRDefault="00DD0727">
      <w:pPr>
        <w:pStyle w:val="a3"/>
        <w:spacing w:before="319" w:line="360" w:lineRule="auto"/>
        <w:ind w:left="425" w:right="1343"/>
        <w:jc w:val="both"/>
      </w:pPr>
      <w:r>
        <w:t>Знакомство обучающихся с ролью космической отрасли в экономическом развитии и обеспечении безопасности страны. Достижения России в космической</w:t>
      </w:r>
      <w:r>
        <w:rPr>
          <w:spacing w:val="77"/>
        </w:rPr>
        <w:t xml:space="preserve"> </w:t>
      </w:r>
      <w:r>
        <w:t>сфере,</w:t>
      </w:r>
      <w:r>
        <w:rPr>
          <w:spacing w:val="55"/>
        </w:rPr>
        <w:t xml:space="preserve">   </w:t>
      </w:r>
      <w:r>
        <w:t>актуальные</w:t>
      </w:r>
      <w:r>
        <w:rPr>
          <w:spacing w:val="55"/>
        </w:rPr>
        <w:t xml:space="preserve">   </w:t>
      </w:r>
      <w:r>
        <w:t>задачи</w:t>
      </w:r>
      <w:r>
        <w:rPr>
          <w:spacing w:val="66"/>
        </w:rPr>
        <w:t xml:space="preserve">   </w:t>
      </w:r>
      <w:r>
        <w:t>и</w:t>
      </w:r>
      <w:r>
        <w:rPr>
          <w:spacing w:val="67"/>
        </w:rPr>
        <w:t xml:space="preserve">   </w:t>
      </w:r>
      <w:r>
        <w:t>перспективы</w:t>
      </w:r>
      <w:r>
        <w:rPr>
          <w:spacing w:val="66"/>
        </w:rPr>
        <w:t xml:space="preserve">   </w:t>
      </w:r>
      <w:r>
        <w:rPr>
          <w:spacing w:val="-2"/>
        </w:rPr>
        <w:t>развития.</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line="360" w:lineRule="auto"/>
        <w:ind w:left="425" w:right="1344"/>
        <w:jc w:val="both"/>
      </w:pPr>
      <w:r>
        <w:t>Основные</w:t>
      </w:r>
      <w:r>
        <w:rPr>
          <w:spacing w:val="40"/>
        </w:rPr>
        <w:t xml:space="preserve"> </w:t>
      </w:r>
      <w:r>
        <w:t>профессии и содержание профессиональной деятельности в космической отрасли.</w:t>
      </w:r>
    </w:p>
    <w:p w:rsidR="00053D68" w:rsidRDefault="00DD0727">
      <w:pPr>
        <w:pStyle w:val="a3"/>
        <w:spacing w:before="120" w:line="360" w:lineRule="auto"/>
        <w:ind w:left="425" w:right="1339"/>
        <w:jc w:val="both"/>
      </w:pPr>
      <w:r>
        <w:rPr>
          <w:i/>
        </w:rPr>
        <w:t xml:space="preserve">6-7 кл. </w:t>
      </w:r>
      <w:r>
        <w:t>Общая характеристика космической отрасли. Значимость космических технологий для развития экономики России, основные профессии. Знания, необходимые для профессионалов отрасли. Учебные предметы и дополнительное образование, помогающие в будущем развиваться в космической отрасли.</w:t>
      </w:r>
    </w:p>
    <w:p w:rsidR="00053D68" w:rsidRDefault="00DD0727">
      <w:pPr>
        <w:pStyle w:val="a3"/>
        <w:spacing w:before="120" w:line="360" w:lineRule="auto"/>
        <w:ind w:left="425" w:right="1344"/>
        <w:jc w:val="both"/>
      </w:pPr>
      <w:r>
        <w:rPr>
          <w:i/>
        </w:rPr>
        <w:t xml:space="preserve">8-9 кл. </w:t>
      </w:r>
      <w:r>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280"/>
        <w:ind w:left="1938"/>
        <w:jc w:val="left"/>
      </w:pPr>
      <w:r>
        <w:t>Тема</w:t>
      </w:r>
      <w:r>
        <w:rPr>
          <w:spacing w:val="-8"/>
        </w:rPr>
        <w:t xml:space="preserve"> </w:t>
      </w:r>
      <w:r>
        <w:t>29.</w:t>
      </w:r>
      <w:r>
        <w:rPr>
          <w:spacing w:val="-6"/>
        </w:rPr>
        <w:t xml:space="preserve"> </w:t>
      </w:r>
      <w:r>
        <w:t>Россия</w:t>
      </w:r>
      <w:r>
        <w:rPr>
          <w:spacing w:val="-8"/>
        </w:rPr>
        <w:t xml:space="preserve"> </w:t>
      </w:r>
      <w:r>
        <w:t>творческая:</w:t>
      </w:r>
      <w:r>
        <w:rPr>
          <w:spacing w:val="-4"/>
        </w:rPr>
        <w:t xml:space="preserve"> </w:t>
      </w:r>
      <w:r>
        <w:t>культура</w:t>
      </w:r>
      <w:r>
        <w:rPr>
          <w:spacing w:val="-4"/>
        </w:rPr>
        <w:t xml:space="preserve"> </w:t>
      </w:r>
      <w:r>
        <w:t>и</w:t>
      </w:r>
      <w:r>
        <w:rPr>
          <w:spacing w:val="-8"/>
        </w:rPr>
        <w:t xml:space="preserve"> </w:t>
      </w:r>
      <w:r>
        <w:t>искусство</w:t>
      </w:r>
      <w:r>
        <w:rPr>
          <w:spacing w:val="-4"/>
        </w:rPr>
        <w:t xml:space="preserve"> </w:t>
      </w:r>
      <w:r>
        <w:t>(1</w:t>
      </w:r>
      <w:r>
        <w:rPr>
          <w:spacing w:val="-4"/>
        </w:rPr>
        <w:t xml:space="preserve"> час)</w:t>
      </w:r>
    </w:p>
    <w:p w:rsidR="00053D68" w:rsidRDefault="00DD0727">
      <w:pPr>
        <w:pStyle w:val="a3"/>
        <w:spacing w:before="280" w:line="360" w:lineRule="auto"/>
        <w:ind w:left="425" w:right="1335"/>
        <w:jc w:val="both"/>
      </w:pPr>
      <w:r>
        <w:t>Знакомство обучающихся с ролью креативной индустрии и сферой промышленного дизайна в экономике страны. Промышленный дизайн –</w:t>
      </w:r>
      <w:r>
        <w:rPr>
          <w:spacing w:val="80"/>
        </w:rPr>
        <w:t xml:space="preserve"> </w:t>
      </w:r>
      <w:r>
        <w:t>сфера на стыке искусства и инженерных технологий и один из факторов обеспечения эффективности и удобства. Цель промышленного дизайна. Достижения</w:t>
      </w:r>
      <w:r>
        <w:rPr>
          <w:spacing w:val="40"/>
        </w:rPr>
        <w:t xml:space="preserve"> </w:t>
      </w:r>
      <w:r>
        <w:t>России,</w:t>
      </w:r>
      <w:r>
        <w:rPr>
          <w:spacing w:val="40"/>
        </w:rPr>
        <w:t xml:space="preserve"> </w:t>
      </w:r>
      <w:r>
        <w:t>актуальные</w:t>
      </w:r>
      <w:r>
        <w:rPr>
          <w:spacing w:val="80"/>
        </w:rPr>
        <w:t xml:space="preserve">  </w:t>
      </w:r>
      <w:r>
        <w:t>задачи</w:t>
      </w:r>
      <w:r>
        <w:rPr>
          <w:spacing w:val="80"/>
        </w:rPr>
        <w:t xml:space="preserve">  </w:t>
      </w:r>
      <w:r>
        <w:t>и</w:t>
      </w:r>
      <w:r>
        <w:rPr>
          <w:spacing w:val="80"/>
        </w:rPr>
        <w:t xml:space="preserve">  </w:t>
      </w:r>
      <w:r>
        <w:t>перспективы</w:t>
      </w:r>
      <w:r>
        <w:rPr>
          <w:spacing w:val="80"/>
        </w:rPr>
        <w:t xml:space="preserve">  </w:t>
      </w:r>
      <w:r>
        <w:t>развития сферы</w:t>
      </w:r>
      <w:r>
        <w:rPr>
          <w:spacing w:val="80"/>
          <w:w w:val="150"/>
        </w:rPr>
        <w:t xml:space="preserve"> </w:t>
      </w:r>
      <w:r>
        <w:t>культуры,</w:t>
      </w:r>
      <w:r>
        <w:rPr>
          <w:spacing w:val="80"/>
          <w:w w:val="150"/>
        </w:rPr>
        <w:t xml:space="preserve"> </w:t>
      </w:r>
      <w:r>
        <w:t>искусства и промышленного дизайна. Основные профессии и содержание профессиональной деятельности. Варианты профессионального</w:t>
      </w:r>
      <w:r>
        <w:rPr>
          <w:spacing w:val="40"/>
        </w:rPr>
        <w:t xml:space="preserve"> </w:t>
      </w:r>
      <w:r>
        <w:t>образования.</w:t>
      </w:r>
      <w:r>
        <w:rPr>
          <w:spacing w:val="40"/>
        </w:rPr>
        <w:t xml:space="preserve"> </w:t>
      </w:r>
      <w:r>
        <w:t>Открытие</w:t>
      </w:r>
      <w:r>
        <w:rPr>
          <w:spacing w:val="40"/>
        </w:rPr>
        <w:t xml:space="preserve"> </w:t>
      </w:r>
      <w:r>
        <w:t>диагностики</w:t>
      </w:r>
    </w:p>
    <w:p w:rsidR="00053D68" w:rsidRDefault="00DD0727">
      <w:pPr>
        <w:pStyle w:val="a3"/>
        <w:spacing w:before="120" w:line="360" w:lineRule="auto"/>
        <w:ind w:left="425" w:right="1341"/>
        <w:jc w:val="both"/>
      </w:pPr>
      <w:r>
        <w:t>«Мои</w:t>
      </w:r>
      <w:r>
        <w:rPr>
          <w:spacing w:val="-2"/>
        </w:rPr>
        <w:t xml:space="preserve"> </w:t>
      </w:r>
      <w:r>
        <w:t>способности.</w:t>
      </w:r>
      <w:r>
        <w:rPr>
          <w:spacing w:val="-2"/>
        </w:rPr>
        <w:t xml:space="preserve"> </w:t>
      </w:r>
      <w:r>
        <w:t>Креативный</w:t>
      </w:r>
      <w:r>
        <w:rPr>
          <w:spacing w:val="-2"/>
        </w:rPr>
        <w:t xml:space="preserve"> </w:t>
      </w:r>
      <w:r>
        <w:t>интеллект»</w:t>
      </w:r>
      <w:r>
        <w:rPr>
          <w:spacing w:val="-2"/>
        </w:rPr>
        <w:t xml:space="preserve"> </w:t>
      </w:r>
      <w:r>
        <w:t>в</w:t>
      </w:r>
      <w:r>
        <w:rPr>
          <w:spacing w:val="-2"/>
        </w:rPr>
        <w:t xml:space="preserve"> </w:t>
      </w:r>
      <w:r>
        <w:t>личном</w:t>
      </w:r>
      <w:r>
        <w:rPr>
          <w:spacing w:val="-2"/>
        </w:rPr>
        <w:t xml:space="preserve"> </w:t>
      </w:r>
      <w:r>
        <w:t>кабинете</w:t>
      </w:r>
      <w:r>
        <w:rPr>
          <w:spacing w:val="-2"/>
        </w:rPr>
        <w:t xml:space="preserve"> </w:t>
      </w:r>
      <w:r>
        <w:t>обучающегося на портале «Билет в будущее».</w:t>
      </w:r>
    </w:p>
    <w:p w:rsidR="00053D68" w:rsidRDefault="00DD0727">
      <w:pPr>
        <w:pStyle w:val="a3"/>
        <w:spacing w:before="119"/>
        <w:ind w:left="1274"/>
        <w:jc w:val="both"/>
      </w:pPr>
      <w:r>
        <w:rPr>
          <w:i/>
        </w:rPr>
        <w:t>6-7</w:t>
      </w:r>
      <w:r>
        <w:rPr>
          <w:i/>
          <w:spacing w:val="-15"/>
        </w:rPr>
        <w:t xml:space="preserve"> </w:t>
      </w:r>
      <w:r>
        <w:rPr>
          <w:i/>
        </w:rPr>
        <w:t>кл.</w:t>
      </w:r>
      <w:r>
        <w:rPr>
          <w:i/>
          <w:spacing w:val="-9"/>
        </w:rPr>
        <w:t xml:space="preserve"> </w:t>
      </w:r>
      <w:r>
        <w:t>Общая</w:t>
      </w:r>
      <w:r>
        <w:rPr>
          <w:spacing w:val="-8"/>
        </w:rPr>
        <w:t xml:space="preserve"> </w:t>
      </w:r>
      <w:r>
        <w:t>характеристика</w:t>
      </w:r>
      <w:r>
        <w:rPr>
          <w:spacing w:val="-9"/>
        </w:rPr>
        <w:t xml:space="preserve"> </w:t>
      </w:r>
      <w:r>
        <w:t>креативной</w:t>
      </w:r>
      <w:r>
        <w:rPr>
          <w:spacing w:val="-9"/>
        </w:rPr>
        <w:t xml:space="preserve"> </w:t>
      </w:r>
      <w:r>
        <w:rPr>
          <w:spacing w:val="-2"/>
        </w:rPr>
        <w:t>индустрии.</w:t>
      </w:r>
    </w:p>
    <w:p w:rsidR="00053D68" w:rsidRDefault="00DD0727">
      <w:pPr>
        <w:pStyle w:val="a3"/>
        <w:spacing w:before="161" w:line="360" w:lineRule="auto"/>
        <w:ind w:left="425" w:right="1342"/>
        <w:jc w:val="both"/>
      </w:pPr>
      <w:r>
        <w:t>Значимость промышленного дизайна и креативных индустрий для различных сфер производства и услуг. Знания, навыки и умения, необходимые для работы профессионалов отрасли. Интересы, привычки, хобби, помогающие стать</w:t>
      </w:r>
      <w:r>
        <w:rPr>
          <w:spacing w:val="68"/>
        </w:rPr>
        <w:t xml:space="preserve"> </w:t>
      </w:r>
      <w:r>
        <w:t>успешными</w:t>
      </w:r>
      <w:r>
        <w:rPr>
          <w:spacing w:val="70"/>
        </w:rPr>
        <w:t xml:space="preserve"> </w:t>
      </w:r>
      <w:r>
        <w:t>профессионалами.</w:t>
      </w:r>
      <w:r>
        <w:rPr>
          <w:spacing w:val="70"/>
        </w:rPr>
        <w:t xml:space="preserve"> </w:t>
      </w:r>
      <w:r>
        <w:t>Учебные</w:t>
      </w:r>
      <w:r>
        <w:rPr>
          <w:spacing w:val="70"/>
        </w:rPr>
        <w:t xml:space="preserve"> </w:t>
      </w:r>
      <w:r>
        <w:t>предметы</w:t>
      </w:r>
      <w:r>
        <w:rPr>
          <w:spacing w:val="70"/>
        </w:rPr>
        <w:t xml:space="preserve"> </w:t>
      </w:r>
      <w:r>
        <w:t>и</w:t>
      </w:r>
      <w:r>
        <w:rPr>
          <w:spacing w:val="70"/>
        </w:rPr>
        <w:t xml:space="preserve"> </w:t>
      </w:r>
      <w:r>
        <w:rPr>
          <w:spacing w:val="-2"/>
        </w:rPr>
        <w:t>дополнительное</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spacing w:before="1"/>
        <w:ind w:left="425"/>
        <w:jc w:val="both"/>
      </w:pPr>
      <w:r>
        <w:t>образование,</w:t>
      </w:r>
      <w:r>
        <w:rPr>
          <w:spacing w:val="-6"/>
        </w:rPr>
        <w:t xml:space="preserve"> </w:t>
      </w:r>
      <w:r>
        <w:t>помогающие</w:t>
      </w:r>
      <w:r>
        <w:rPr>
          <w:spacing w:val="-4"/>
        </w:rPr>
        <w:t xml:space="preserve"> </w:t>
      </w:r>
      <w:r>
        <w:t>в</w:t>
      </w:r>
      <w:r>
        <w:rPr>
          <w:spacing w:val="-4"/>
        </w:rPr>
        <w:t xml:space="preserve"> </w:t>
      </w:r>
      <w:r>
        <w:t>будущем</w:t>
      </w:r>
      <w:r>
        <w:rPr>
          <w:spacing w:val="-4"/>
        </w:rPr>
        <w:t xml:space="preserve"> </w:t>
      </w:r>
      <w:r>
        <w:t>развиваться</w:t>
      </w:r>
      <w:r>
        <w:rPr>
          <w:spacing w:val="-4"/>
        </w:rPr>
        <w:t xml:space="preserve"> </w:t>
      </w:r>
      <w:r>
        <w:t>в</w:t>
      </w:r>
      <w:r>
        <w:rPr>
          <w:spacing w:val="-4"/>
        </w:rPr>
        <w:t xml:space="preserve"> </w:t>
      </w:r>
      <w:r>
        <w:t>изучаемых</w:t>
      </w:r>
      <w:r>
        <w:rPr>
          <w:spacing w:val="-3"/>
        </w:rPr>
        <w:t xml:space="preserve"> </w:t>
      </w:r>
      <w:r>
        <w:rPr>
          <w:spacing w:val="-2"/>
        </w:rPr>
        <w:t>отраслях.</w:t>
      </w:r>
    </w:p>
    <w:p w:rsidR="00053D68" w:rsidRDefault="00DD0727">
      <w:pPr>
        <w:pStyle w:val="a3"/>
        <w:spacing w:before="281" w:line="360" w:lineRule="auto"/>
        <w:ind w:left="425" w:right="1338"/>
        <w:jc w:val="both"/>
      </w:pPr>
      <w:r>
        <w:rPr>
          <w:i/>
        </w:rPr>
        <w:t xml:space="preserve">8-9 кл. </w:t>
      </w:r>
      <w:r>
        <w:t>Содержание деятельности профессий, представленных в секторе экономики,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120"/>
        <w:ind w:left="425"/>
      </w:pPr>
      <w:r>
        <w:t>Тема</w:t>
      </w:r>
      <w:r>
        <w:rPr>
          <w:spacing w:val="-12"/>
        </w:rPr>
        <w:t xml:space="preserve"> </w:t>
      </w:r>
      <w:r>
        <w:t>30.</w:t>
      </w:r>
      <w:r>
        <w:rPr>
          <w:spacing w:val="-12"/>
        </w:rPr>
        <w:t xml:space="preserve"> </w:t>
      </w:r>
      <w:r>
        <w:t>Практико-ориентированное</w:t>
      </w:r>
      <w:r>
        <w:rPr>
          <w:spacing w:val="-15"/>
        </w:rPr>
        <w:t xml:space="preserve"> </w:t>
      </w:r>
      <w:r>
        <w:t>занятие</w:t>
      </w:r>
      <w:r>
        <w:rPr>
          <w:spacing w:val="-11"/>
        </w:rPr>
        <w:t xml:space="preserve"> </w:t>
      </w:r>
      <w:r>
        <w:t>(1</w:t>
      </w:r>
      <w:r>
        <w:rPr>
          <w:spacing w:val="-10"/>
        </w:rPr>
        <w:t xml:space="preserve"> </w:t>
      </w:r>
      <w:r>
        <w:rPr>
          <w:spacing w:val="-4"/>
        </w:rPr>
        <w:t>час)</w:t>
      </w:r>
    </w:p>
    <w:p w:rsidR="00053D68" w:rsidRDefault="00DD0727">
      <w:pPr>
        <w:pStyle w:val="a3"/>
        <w:spacing w:before="317" w:line="360" w:lineRule="auto"/>
        <w:ind w:left="425" w:right="1337"/>
        <w:jc w:val="both"/>
      </w:pPr>
      <w:r>
        <w:t>Занятие</w:t>
      </w:r>
      <w:r>
        <w:rPr>
          <w:spacing w:val="-3"/>
        </w:rPr>
        <w:t xml:space="preserve"> </w:t>
      </w:r>
      <w:r>
        <w:t>направлено</w:t>
      </w:r>
      <w:r>
        <w:rPr>
          <w:spacing w:val="-5"/>
        </w:rPr>
        <w:t xml:space="preserve"> </w:t>
      </w:r>
      <w:r>
        <w:t>на</w:t>
      </w:r>
      <w:r>
        <w:rPr>
          <w:spacing w:val="-3"/>
        </w:rPr>
        <w:t xml:space="preserve"> </w:t>
      </w:r>
      <w:r>
        <w:t>углубление</w:t>
      </w:r>
      <w:r>
        <w:rPr>
          <w:spacing w:val="-3"/>
        </w:rPr>
        <w:t xml:space="preserve"> </w:t>
      </w:r>
      <w:r>
        <w:t>и</w:t>
      </w:r>
      <w:r>
        <w:rPr>
          <w:spacing w:val="-3"/>
        </w:rPr>
        <w:t xml:space="preserve"> </w:t>
      </w:r>
      <w:r>
        <w:t>расширения</w:t>
      </w:r>
      <w:r>
        <w:rPr>
          <w:spacing w:val="-3"/>
        </w:rPr>
        <w:t xml:space="preserve"> </w:t>
      </w:r>
      <w:r>
        <w:t>представлений</w:t>
      </w:r>
      <w:r>
        <w:rPr>
          <w:spacing w:val="-3"/>
        </w:rPr>
        <w:t xml:space="preserve"> </w:t>
      </w:r>
      <w:r>
        <w:t>о</w:t>
      </w:r>
      <w:r>
        <w:rPr>
          <w:spacing w:val="-3"/>
        </w:rPr>
        <w:t xml:space="preserve"> </w:t>
      </w:r>
      <w:r>
        <w:t>профессиях в изученных областях. Педагогу предлагается выбор тематики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(на выбор): культура и искусство; промышленный дизайн; космическая отрасль.</w:t>
      </w:r>
    </w:p>
    <w:p w:rsidR="00053D68" w:rsidRDefault="00DD0727">
      <w:pPr>
        <w:pStyle w:val="2"/>
        <w:spacing w:before="280"/>
        <w:ind w:left="425" w:firstLine="179"/>
        <w:jc w:val="left"/>
      </w:pPr>
      <w:r>
        <w:t>Тема</w:t>
      </w:r>
      <w:r>
        <w:rPr>
          <w:spacing w:val="-8"/>
        </w:rPr>
        <w:t xml:space="preserve"> </w:t>
      </w:r>
      <w:r>
        <w:t>31.</w:t>
      </w:r>
      <w:r>
        <w:rPr>
          <w:spacing w:val="-7"/>
        </w:rPr>
        <w:t xml:space="preserve"> </w:t>
      </w:r>
      <w:r>
        <w:t>Россия</w:t>
      </w:r>
      <w:r>
        <w:rPr>
          <w:spacing w:val="-9"/>
        </w:rPr>
        <w:t xml:space="preserve"> </w:t>
      </w:r>
      <w:r>
        <w:t>комфортная.</w:t>
      </w:r>
      <w:r>
        <w:rPr>
          <w:spacing w:val="-9"/>
        </w:rPr>
        <w:t xml:space="preserve"> </w:t>
      </w:r>
      <w:r>
        <w:t>Строительство</w:t>
      </w:r>
      <w:r>
        <w:rPr>
          <w:spacing w:val="-6"/>
        </w:rPr>
        <w:t xml:space="preserve"> </w:t>
      </w:r>
      <w:r>
        <w:t>и</w:t>
      </w:r>
      <w:r>
        <w:rPr>
          <w:spacing w:val="-9"/>
        </w:rPr>
        <w:t xml:space="preserve"> </w:t>
      </w:r>
      <w:r>
        <w:t>города</w:t>
      </w:r>
      <w:r>
        <w:rPr>
          <w:spacing w:val="-10"/>
        </w:rPr>
        <w:t xml:space="preserve"> </w:t>
      </w:r>
      <w:r>
        <w:t>будущего</w:t>
      </w:r>
      <w:r>
        <w:rPr>
          <w:spacing w:val="-6"/>
        </w:rPr>
        <w:t xml:space="preserve"> </w:t>
      </w:r>
      <w:r>
        <w:t>(1</w:t>
      </w:r>
      <w:r>
        <w:rPr>
          <w:spacing w:val="-6"/>
        </w:rPr>
        <w:t xml:space="preserve"> </w:t>
      </w:r>
      <w:r>
        <w:rPr>
          <w:spacing w:val="-4"/>
        </w:rPr>
        <w:t>час)</w:t>
      </w:r>
    </w:p>
    <w:p w:rsidR="00053D68" w:rsidRDefault="00DD0727">
      <w:pPr>
        <w:pStyle w:val="a3"/>
        <w:spacing w:before="280" w:line="360" w:lineRule="auto"/>
        <w:ind w:left="425" w:right="1342"/>
        <w:jc w:val="both"/>
      </w:pPr>
      <w:r>
        <w:t>Занятие проходит накануне 1 мая – Праздника Весны и Труда, который традиционно связан с популяризацией строительных профессий.</w:t>
      </w:r>
    </w:p>
    <w:p w:rsidR="00053D68" w:rsidRDefault="00DD0727">
      <w:pPr>
        <w:pStyle w:val="a3"/>
        <w:spacing w:before="120" w:line="360" w:lineRule="auto"/>
        <w:ind w:left="425" w:right="1338"/>
        <w:jc w:val="both"/>
      </w:pPr>
      <w:r>
        <w:t>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Всероссийское голосование за выбор объектов благоустройства.</w:t>
      </w:r>
    </w:p>
    <w:p w:rsidR="00053D68" w:rsidRDefault="00DD0727">
      <w:pPr>
        <w:pStyle w:val="a3"/>
        <w:spacing w:before="120" w:line="360" w:lineRule="auto"/>
        <w:ind w:left="425" w:right="1341"/>
        <w:jc w:val="both"/>
      </w:pPr>
      <w:r>
        <w:rPr>
          <w:i/>
        </w:rPr>
        <w:t xml:space="preserve">6-7 кл. </w:t>
      </w:r>
      <w:r>
        <w:t>Общая характеристика отраслей: строительство и эксплуатация и обслуживание зданий. Значимость отраслей в экономике страны, основные профессии,</w:t>
      </w:r>
      <w:r>
        <w:rPr>
          <w:spacing w:val="28"/>
        </w:rPr>
        <w:t xml:space="preserve">  </w:t>
      </w:r>
      <w:r>
        <w:t>представленные</w:t>
      </w:r>
      <w:r>
        <w:rPr>
          <w:spacing w:val="30"/>
        </w:rPr>
        <w:t xml:space="preserve">  </w:t>
      </w:r>
      <w:r>
        <w:t>в</w:t>
      </w:r>
      <w:r>
        <w:rPr>
          <w:spacing w:val="31"/>
        </w:rPr>
        <w:t xml:space="preserve">  </w:t>
      </w:r>
      <w:r>
        <w:t>отраслях.</w:t>
      </w:r>
      <w:r>
        <w:rPr>
          <w:spacing w:val="30"/>
        </w:rPr>
        <w:t xml:space="preserve">  </w:t>
      </w:r>
      <w:r>
        <w:t>Знания,</w:t>
      </w:r>
      <w:r>
        <w:rPr>
          <w:spacing w:val="31"/>
        </w:rPr>
        <w:t xml:space="preserve">  </w:t>
      </w:r>
      <w:r>
        <w:t>необходимые</w:t>
      </w:r>
      <w:r>
        <w:rPr>
          <w:spacing w:val="30"/>
        </w:rPr>
        <w:t xml:space="preserve">  </w:t>
      </w:r>
      <w:r>
        <w:t>в</w:t>
      </w:r>
      <w:r>
        <w:rPr>
          <w:spacing w:val="31"/>
        </w:rPr>
        <w:t xml:space="preserve">  </w:t>
      </w:r>
      <w:r>
        <w:rPr>
          <w:spacing w:val="-2"/>
        </w:rPr>
        <w:t>работе</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a3"/>
        <w:tabs>
          <w:tab w:val="left" w:pos="3119"/>
          <w:tab w:val="left" w:pos="4868"/>
          <w:tab w:val="left" w:pos="6851"/>
          <w:tab w:val="left" w:pos="8851"/>
        </w:tabs>
        <w:spacing w:before="1" w:line="360" w:lineRule="auto"/>
        <w:ind w:left="425" w:right="1339"/>
        <w:jc w:val="both"/>
      </w:pPr>
      <w:r>
        <w:rPr>
          <w:spacing w:val="-2"/>
        </w:rPr>
        <w:t>профессионалов</w:t>
      </w:r>
      <w:r>
        <w:tab/>
      </w:r>
      <w:r>
        <w:rPr>
          <w:spacing w:val="-2"/>
        </w:rPr>
        <w:t>отрасли.</w:t>
      </w:r>
      <w:r>
        <w:tab/>
      </w:r>
      <w:r>
        <w:rPr>
          <w:spacing w:val="-2"/>
        </w:rPr>
        <w:t>Интересы,</w:t>
      </w:r>
      <w:r>
        <w:tab/>
      </w:r>
      <w:r>
        <w:rPr>
          <w:spacing w:val="-2"/>
        </w:rPr>
        <w:t>привычки,</w:t>
      </w:r>
      <w:r>
        <w:tab/>
      </w:r>
      <w:r>
        <w:rPr>
          <w:spacing w:val="-2"/>
        </w:rPr>
        <w:t>учебные предметы</w:t>
      </w:r>
    </w:p>
    <w:p w:rsidR="00053D68" w:rsidRDefault="00DD0727">
      <w:pPr>
        <w:pStyle w:val="a3"/>
        <w:spacing w:before="120" w:line="362" w:lineRule="auto"/>
        <w:ind w:left="425" w:right="1344"/>
        <w:jc w:val="both"/>
      </w:pPr>
      <w:r>
        <w:t>и дополнительное образование, помогающие в будущем развиваться в отраслях строительства и архитектуры.</w:t>
      </w:r>
    </w:p>
    <w:p w:rsidR="00053D68" w:rsidRDefault="00DD0727">
      <w:pPr>
        <w:pStyle w:val="a3"/>
        <w:spacing w:before="118" w:line="360" w:lineRule="auto"/>
        <w:ind w:left="425" w:right="1338"/>
        <w:jc w:val="both"/>
      </w:pPr>
      <w:r>
        <w:rPr>
          <w:i/>
        </w:rPr>
        <w:t xml:space="preserve">8-9 кл. </w:t>
      </w:r>
      <w:r>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053D68" w:rsidRDefault="00DD0727">
      <w:pPr>
        <w:pStyle w:val="2"/>
        <w:spacing w:before="120" w:line="360" w:lineRule="auto"/>
        <w:ind w:left="425" w:right="1339"/>
      </w:pPr>
      <w:r>
        <w:t xml:space="preserve">Тема 32. Россия безопасная: военно-промышленный комплекс (ВПК) (1 </w:t>
      </w:r>
      <w:r>
        <w:rPr>
          <w:spacing w:val="-4"/>
        </w:rPr>
        <w:t>час)</w:t>
      </w:r>
    </w:p>
    <w:p w:rsidR="00053D68" w:rsidRDefault="00DD0727">
      <w:pPr>
        <w:pStyle w:val="a3"/>
        <w:spacing w:before="158" w:line="360" w:lineRule="auto"/>
        <w:ind w:left="425" w:right="1340"/>
        <w:jc w:val="both"/>
      </w:pPr>
      <w:r>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 образовательных маршрутов.</w:t>
      </w:r>
    </w:p>
    <w:p w:rsidR="00053D68" w:rsidRDefault="00DD0727">
      <w:pPr>
        <w:pStyle w:val="a3"/>
        <w:spacing w:before="120" w:line="360" w:lineRule="auto"/>
        <w:ind w:left="425" w:right="1341"/>
        <w:jc w:val="both"/>
      </w:pPr>
      <w:r>
        <w:rPr>
          <w:i/>
        </w:rPr>
        <w:t xml:space="preserve">6-7 кл. </w:t>
      </w:r>
      <w:r>
        <w:t>Общая характеристика военно-промышленного комплекса как сферы занятости. Значимость отрасли в обеспечении безопасности России, основные профессии.</w:t>
      </w:r>
      <w:r>
        <w:rPr>
          <w:spacing w:val="-3"/>
        </w:rPr>
        <w:t xml:space="preserve"> </w:t>
      </w:r>
      <w:r>
        <w:t>Знания,</w:t>
      </w:r>
      <w:r>
        <w:rPr>
          <w:spacing w:val="-3"/>
        </w:rPr>
        <w:t xml:space="preserve"> </w:t>
      </w:r>
      <w:r>
        <w:t>необходимые</w:t>
      </w:r>
      <w:r>
        <w:rPr>
          <w:spacing w:val="-3"/>
        </w:rPr>
        <w:t xml:space="preserve"> </w:t>
      </w:r>
      <w:r>
        <w:t>в</w:t>
      </w:r>
      <w:r>
        <w:rPr>
          <w:spacing w:val="-3"/>
        </w:rPr>
        <w:t xml:space="preserve"> </w:t>
      </w:r>
      <w:r>
        <w:t>работе</w:t>
      </w:r>
      <w:r>
        <w:rPr>
          <w:spacing w:val="-3"/>
        </w:rPr>
        <w:t xml:space="preserve"> </w:t>
      </w:r>
      <w:r>
        <w:t>в</w:t>
      </w:r>
      <w:r>
        <w:rPr>
          <w:spacing w:val="-3"/>
        </w:rPr>
        <w:t xml:space="preserve"> </w:t>
      </w:r>
      <w:r>
        <w:t>сфере</w:t>
      </w:r>
      <w:r>
        <w:rPr>
          <w:spacing w:val="-3"/>
        </w:rPr>
        <w:t xml:space="preserve"> </w:t>
      </w:r>
      <w:r>
        <w:t>ВПК.</w:t>
      </w:r>
      <w:r>
        <w:rPr>
          <w:spacing w:val="-3"/>
        </w:rPr>
        <w:t xml:space="preserve"> </w:t>
      </w:r>
      <w:r>
        <w:t>Интересы,</w:t>
      </w:r>
      <w:r>
        <w:rPr>
          <w:spacing w:val="-3"/>
        </w:rPr>
        <w:t xml:space="preserve"> </w:t>
      </w:r>
      <w:r>
        <w:t>привычки, помогающие</w:t>
      </w:r>
      <w:r>
        <w:rPr>
          <w:spacing w:val="80"/>
          <w:w w:val="150"/>
        </w:rPr>
        <w:t xml:space="preserve">  </w:t>
      </w:r>
      <w:r>
        <w:t>стать</w:t>
      </w:r>
      <w:r>
        <w:rPr>
          <w:spacing w:val="80"/>
          <w:w w:val="150"/>
        </w:rPr>
        <w:t xml:space="preserve">  </w:t>
      </w:r>
      <w:r>
        <w:t>успешными</w:t>
      </w:r>
      <w:r>
        <w:rPr>
          <w:spacing w:val="80"/>
          <w:w w:val="150"/>
        </w:rPr>
        <w:t xml:space="preserve">  </w:t>
      </w:r>
      <w:r>
        <w:t>профессионалами.</w:t>
      </w:r>
      <w:r>
        <w:rPr>
          <w:spacing w:val="80"/>
          <w:w w:val="150"/>
        </w:rPr>
        <w:t xml:space="preserve">  </w:t>
      </w:r>
      <w:r>
        <w:t>Учебные предметы</w:t>
      </w:r>
      <w:r>
        <w:rPr>
          <w:spacing w:val="29"/>
        </w:rPr>
        <w:t xml:space="preserve"> </w:t>
      </w:r>
      <w:r>
        <w:t>и</w:t>
      </w:r>
      <w:r>
        <w:rPr>
          <w:spacing w:val="-18"/>
        </w:rPr>
        <w:t xml:space="preserve"> </w:t>
      </w:r>
      <w:r>
        <w:t>дополнительное</w:t>
      </w:r>
      <w:r>
        <w:rPr>
          <w:spacing w:val="-17"/>
        </w:rPr>
        <w:t xml:space="preserve"> </w:t>
      </w:r>
      <w:r>
        <w:t>образование,</w:t>
      </w:r>
      <w:r>
        <w:rPr>
          <w:spacing w:val="-18"/>
        </w:rPr>
        <w:t xml:space="preserve"> </w:t>
      </w:r>
      <w:r>
        <w:t>помогающие</w:t>
      </w:r>
      <w:r>
        <w:rPr>
          <w:spacing w:val="-17"/>
        </w:rPr>
        <w:t xml:space="preserve"> </w:t>
      </w:r>
      <w:r>
        <w:t>в</w:t>
      </w:r>
      <w:r>
        <w:rPr>
          <w:spacing w:val="-18"/>
        </w:rPr>
        <w:t xml:space="preserve"> </w:t>
      </w:r>
      <w:r>
        <w:t>будущем</w:t>
      </w:r>
      <w:r>
        <w:rPr>
          <w:spacing w:val="-17"/>
        </w:rPr>
        <w:t xml:space="preserve"> </w:t>
      </w:r>
      <w:r>
        <w:t>развиваться в направлениях ВПК.</w:t>
      </w:r>
    </w:p>
    <w:p w:rsidR="00053D68" w:rsidRDefault="00DD0727">
      <w:pPr>
        <w:pStyle w:val="a3"/>
        <w:spacing w:before="120" w:line="360" w:lineRule="auto"/>
        <w:ind w:left="425" w:right="1340"/>
        <w:jc w:val="both"/>
      </w:pPr>
      <w:r>
        <w:rPr>
          <w:i/>
        </w:rPr>
        <w:t xml:space="preserve">8-9 кл. </w:t>
      </w:r>
      <w:r>
        <w:t>Содержание деятельности профессий, представленных в ВПК,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профессионального образования.</w:t>
      </w:r>
    </w:p>
    <w:p w:rsidR="00053D68" w:rsidRDefault="00053D68">
      <w:pPr>
        <w:pStyle w:val="a3"/>
        <w:spacing w:line="360" w:lineRule="auto"/>
        <w:jc w:val="both"/>
        <w:sectPr w:rsidR="00053D68">
          <w:pgSz w:w="11910" w:h="16840"/>
          <w:pgMar w:top="620" w:right="141" w:bottom="280" w:left="566" w:header="10" w:footer="0" w:gutter="0"/>
          <w:cols w:space="720"/>
        </w:sectPr>
      </w:pPr>
    </w:p>
    <w:p w:rsidR="00053D68" w:rsidRDefault="00053D68">
      <w:pPr>
        <w:pStyle w:val="a3"/>
        <w:spacing w:before="41"/>
      </w:pPr>
    </w:p>
    <w:p w:rsidR="00053D68" w:rsidRDefault="00DD0727">
      <w:pPr>
        <w:pStyle w:val="2"/>
        <w:spacing w:before="1"/>
        <w:ind w:left="2267"/>
        <w:jc w:val="left"/>
      </w:pPr>
      <w:r>
        <w:t>Тема</w:t>
      </w:r>
      <w:r>
        <w:rPr>
          <w:spacing w:val="-12"/>
        </w:rPr>
        <w:t xml:space="preserve"> </w:t>
      </w:r>
      <w:r>
        <w:t>33.</w:t>
      </w:r>
      <w:r>
        <w:rPr>
          <w:spacing w:val="-12"/>
        </w:rPr>
        <w:t xml:space="preserve"> </w:t>
      </w:r>
      <w:r>
        <w:t>Практико-ориентированное</w:t>
      </w:r>
      <w:r>
        <w:rPr>
          <w:spacing w:val="-15"/>
        </w:rPr>
        <w:t xml:space="preserve"> </w:t>
      </w:r>
      <w:r>
        <w:t>занятие</w:t>
      </w:r>
      <w:r>
        <w:rPr>
          <w:spacing w:val="-11"/>
        </w:rPr>
        <w:t xml:space="preserve"> </w:t>
      </w:r>
      <w:r>
        <w:t>(1</w:t>
      </w:r>
      <w:r>
        <w:rPr>
          <w:spacing w:val="-10"/>
        </w:rPr>
        <w:t xml:space="preserve"> </w:t>
      </w:r>
      <w:r>
        <w:rPr>
          <w:spacing w:val="-4"/>
        </w:rPr>
        <w:t>час)</w:t>
      </w:r>
    </w:p>
    <w:p w:rsidR="00053D68" w:rsidRDefault="00DD0727">
      <w:pPr>
        <w:pStyle w:val="a3"/>
        <w:spacing w:before="280" w:line="360" w:lineRule="auto"/>
        <w:ind w:left="425" w:right="1352"/>
        <w:jc w:val="both"/>
      </w:pPr>
      <w:r>
        <w:t>Занятие направлено на углубление представлений о профессиях в изученных областях. Педагогу предлагается выбор в тематике занятия.</w:t>
      </w:r>
    </w:p>
    <w:p w:rsidR="00053D68" w:rsidRDefault="00DD0727">
      <w:pPr>
        <w:pStyle w:val="a3"/>
        <w:spacing w:before="120" w:line="360" w:lineRule="auto"/>
        <w:ind w:left="425" w:right="1342"/>
        <w:jc w:val="both"/>
      </w:pPr>
      <w:r>
        <w:t>Обучающиеся</w:t>
      </w:r>
      <w:r>
        <w:rPr>
          <w:spacing w:val="-12"/>
        </w:rPr>
        <w:t xml:space="preserve"> </w:t>
      </w:r>
      <w:r>
        <w:t>получают</w:t>
      </w:r>
      <w:r>
        <w:rPr>
          <w:spacing w:val="-11"/>
        </w:rPr>
        <w:t xml:space="preserve"> </w:t>
      </w:r>
      <w:r>
        <w:t>задания</w:t>
      </w:r>
      <w:r>
        <w:rPr>
          <w:spacing w:val="-12"/>
        </w:rPr>
        <w:t xml:space="preserve"> </w:t>
      </w:r>
      <w:r>
        <w:t>от</w:t>
      </w:r>
      <w:r>
        <w:rPr>
          <w:spacing w:val="-11"/>
        </w:rPr>
        <w:t xml:space="preserve"> </w:t>
      </w:r>
      <w:r>
        <w:t>специалиста</w:t>
      </w:r>
      <w:r>
        <w:rPr>
          <w:spacing w:val="-12"/>
        </w:rPr>
        <w:t xml:space="preserve"> </w:t>
      </w:r>
      <w:r>
        <w:t>(в</w:t>
      </w:r>
      <w:r>
        <w:rPr>
          <w:spacing w:val="-11"/>
        </w:rPr>
        <w:t xml:space="preserve"> </w:t>
      </w:r>
      <w:r>
        <w:t>видеоролике</w:t>
      </w:r>
      <w:r>
        <w:rPr>
          <w:spacing w:val="-12"/>
        </w:rPr>
        <w:t xml:space="preserve"> </w:t>
      </w:r>
      <w:r>
        <w:t>или</w:t>
      </w:r>
      <w:r>
        <w:rPr>
          <w:spacing w:val="-11"/>
        </w:rPr>
        <w:t xml:space="preserve"> </w:t>
      </w:r>
      <w:r>
        <w:t>в</w:t>
      </w:r>
      <w:r>
        <w:rPr>
          <w:spacing w:val="-12"/>
        </w:rPr>
        <w:t xml:space="preserve"> </w:t>
      </w:r>
      <w:r>
        <w:t>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w:t>
      </w:r>
      <w:r>
        <w:rPr>
          <w:spacing w:val="40"/>
        </w:rPr>
        <w:t xml:space="preserve"> </w:t>
      </w:r>
      <w:r>
        <w:t>целях</w:t>
      </w:r>
      <w:r>
        <w:rPr>
          <w:spacing w:val="40"/>
        </w:rPr>
        <w:t xml:space="preserve"> </w:t>
      </w:r>
      <w:r>
        <w:t>и ценностях профессионалов в профессии, их</w:t>
      </w:r>
      <w:r>
        <w:rPr>
          <w:spacing w:val="40"/>
        </w:rPr>
        <w:t xml:space="preserve"> </w:t>
      </w:r>
      <w:r>
        <w:t>компетенциях, особенностях образования. На материале профессий тем № 31 и № 32 (на выбор).</w:t>
      </w:r>
    </w:p>
    <w:p w:rsidR="00053D68" w:rsidRDefault="00DD0727">
      <w:pPr>
        <w:pStyle w:val="2"/>
        <w:spacing w:before="120"/>
        <w:ind w:left="425"/>
      </w:pPr>
      <w:r>
        <w:t>Тема</w:t>
      </w:r>
      <w:r>
        <w:rPr>
          <w:spacing w:val="-7"/>
        </w:rPr>
        <w:t xml:space="preserve"> </w:t>
      </w:r>
      <w:r>
        <w:t>34.</w:t>
      </w:r>
      <w:r>
        <w:rPr>
          <w:spacing w:val="-8"/>
        </w:rPr>
        <w:t xml:space="preserve"> </w:t>
      </w:r>
      <w:r>
        <w:t>Рефлексивное</w:t>
      </w:r>
      <w:r>
        <w:rPr>
          <w:spacing w:val="-6"/>
        </w:rPr>
        <w:t xml:space="preserve"> </w:t>
      </w:r>
      <w:r>
        <w:t>занятие</w:t>
      </w:r>
      <w:r>
        <w:rPr>
          <w:spacing w:val="-7"/>
        </w:rPr>
        <w:t xml:space="preserve"> </w:t>
      </w:r>
      <w:r>
        <w:t>(1</w:t>
      </w:r>
      <w:r>
        <w:rPr>
          <w:spacing w:val="-6"/>
        </w:rPr>
        <w:t xml:space="preserve"> </w:t>
      </w:r>
      <w:r>
        <w:rPr>
          <w:spacing w:val="-4"/>
        </w:rPr>
        <w:t>час)</w:t>
      </w:r>
    </w:p>
    <w:p w:rsidR="00053D68" w:rsidRDefault="00DD0727">
      <w:pPr>
        <w:pStyle w:val="a3"/>
        <w:tabs>
          <w:tab w:val="left" w:pos="5522"/>
          <w:tab w:val="left" w:pos="7429"/>
          <w:tab w:val="left" w:pos="8746"/>
        </w:tabs>
        <w:spacing w:before="316" w:line="360" w:lineRule="auto"/>
        <w:ind w:left="425" w:right="1343"/>
        <w:jc w:val="both"/>
      </w:pPr>
      <w:r>
        <w:t>Итоги</w:t>
      </w:r>
      <w:r>
        <w:rPr>
          <w:spacing w:val="-14"/>
        </w:rPr>
        <w:t xml:space="preserve"> </w:t>
      </w:r>
      <w:r>
        <w:t>изучения</w:t>
      </w:r>
      <w:r>
        <w:rPr>
          <w:spacing w:val="-13"/>
        </w:rPr>
        <w:t xml:space="preserve"> </w:t>
      </w:r>
      <w:r>
        <w:t>курса</w:t>
      </w:r>
      <w:r>
        <w:rPr>
          <w:spacing w:val="-14"/>
        </w:rPr>
        <w:t xml:space="preserve"> </w:t>
      </w:r>
      <w:r>
        <w:t>за</w:t>
      </w:r>
      <w:r>
        <w:rPr>
          <w:spacing w:val="-13"/>
        </w:rPr>
        <w:t xml:space="preserve"> </w:t>
      </w:r>
      <w:r>
        <w:t>год.</w:t>
      </w:r>
      <w:r>
        <w:rPr>
          <w:spacing w:val="-14"/>
        </w:rPr>
        <w:t xml:space="preserve"> </w:t>
      </w:r>
      <w:r>
        <w:t>Что</w:t>
      </w:r>
      <w:r>
        <w:rPr>
          <w:spacing w:val="-13"/>
        </w:rPr>
        <w:t xml:space="preserve"> </w:t>
      </w:r>
      <w:r>
        <w:t>было</w:t>
      </w:r>
      <w:r>
        <w:rPr>
          <w:spacing w:val="-14"/>
        </w:rPr>
        <w:t xml:space="preserve"> </w:t>
      </w:r>
      <w:r>
        <w:t>самым</w:t>
      </w:r>
      <w:r>
        <w:rPr>
          <w:spacing w:val="-13"/>
        </w:rPr>
        <w:t xml:space="preserve"> </w:t>
      </w:r>
      <w:r>
        <w:t>важным</w:t>
      </w:r>
      <w:r>
        <w:rPr>
          <w:spacing w:val="-14"/>
        </w:rPr>
        <w:t xml:space="preserve"> </w:t>
      </w:r>
      <w:r>
        <w:t>и</w:t>
      </w:r>
      <w:r>
        <w:rPr>
          <w:spacing w:val="-13"/>
        </w:rPr>
        <w:t xml:space="preserve"> </w:t>
      </w:r>
      <w:r>
        <w:t>впечатляющим.</w:t>
      </w:r>
      <w:r>
        <w:rPr>
          <w:spacing w:val="-14"/>
        </w:rPr>
        <w:t xml:space="preserve"> </w:t>
      </w:r>
      <w:r>
        <w:t xml:space="preserve">Какой </w:t>
      </w:r>
      <w:r>
        <w:rPr>
          <w:spacing w:val="-2"/>
        </w:rPr>
        <w:t>профессионально-образовательный</w:t>
      </w:r>
      <w:r>
        <w:tab/>
      </w:r>
      <w:r>
        <w:rPr>
          <w:spacing w:val="-2"/>
        </w:rPr>
        <w:t>маршрут</w:t>
      </w:r>
      <w:r>
        <w:tab/>
      </w:r>
      <w:r>
        <w:rPr>
          <w:spacing w:val="-4"/>
        </w:rPr>
        <w:t>был</w:t>
      </w:r>
      <w:r>
        <w:tab/>
      </w:r>
      <w:r>
        <w:rPr>
          <w:spacing w:val="-2"/>
        </w:rPr>
        <w:t xml:space="preserve">проделан </w:t>
      </w:r>
      <w:r>
        <w:t>обучающимся</w:t>
      </w:r>
      <w:r>
        <w:rPr>
          <w:spacing w:val="40"/>
        </w:rPr>
        <w:t xml:space="preserve"> </w:t>
      </w:r>
      <w:r>
        <w:t>за учебный год (в урочной и внеурочной деятельности, в каких мероприятиях профессионального выбора участвовали, успехи в дополнительном образовании и</w:t>
      </w:r>
      <w:r>
        <w:rPr>
          <w:spacing w:val="80"/>
        </w:rPr>
        <w:t xml:space="preserve"> </w:t>
      </w:r>
      <w:r>
        <w:t>так</w:t>
      </w:r>
      <w:r>
        <w:rPr>
          <w:spacing w:val="80"/>
        </w:rPr>
        <w:t xml:space="preserve"> </w:t>
      </w:r>
      <w:r>
        <w:t>далее).</w:t>
      </w:r>
      <w:r>
        <w:rPr>
          <w:spacing w:val="80"/>
        </w:rPr>
        <w:t xml:space="preserve"> </w:t>
      </w:r>
      <w:r>
        <w:t>Самооценка</w:t>
      </w:r>
      <w:r>
        <w:rPr>
          <w:spacing w:val="80"/>
        </w:rPr>
        <w:t xml:space="preserve"> </w:t>
      </w:r>
      <w:r>
        <w:t>результатов. Оценка</w:t>
      </w:r>
      <w:r>
        <w:rPr>
          <w:spacing w:val="40"/>
        </w:rPr>
        <w:t xml:space="preserve">  </w:t>
      </w:r>
      <w:r>
        <w:t>курса</w:t>
      </w:r>
      <w:r>
        <w:rPr>
          <w:spacing w:val="40"/>
        </w:rPr>
        <w:t xml:space="preserve">  </w:t>
      </w:r>
      <w:r>
        <w:t>обучающимися, их предложения.</w:t>
      </w: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93"/>
      </w:pPr>
    </w:p>
    <w:p w:rsidR="00053D68" w:rsidRDefault="00DD0727">
      <w:pPr>
        <w:spacing w:before="1"/>
        <w:ind w:left="3871"/>
        <w:rPr>
          <w:b/>
          <w:sz w:val="36"/>
        </w:rPr>
      </w:pPr>
      <w:r>
        <w:rPr>
          <w:b/>
          <w:sz w:val="36"/>
        </w:rPr>
        <w:t>Тематическое</w:t>
      </w:r>
      <w:r>
        <w:rPr>
          <w:b/>
          <w:spacing w:val="-13"/>
          <w:sz w:val="36"/>
        </w:rPr>
        <w:t xml:space="preserve"> </w:t>
      </w:r>
      <w:r>
        <w:rPr>
          <w:b/>
          <w:spacing w:val="-2"/>
          <w:sz w:val="36"/>
        </w:rPr>
        <w:t>планирование</w:t>
      </w:r>
    </w:p>
    <w:p w:rsidR="00053D68" w:rsidRDefault="00053D68">
      <w:pPr>
        <w:rPr>
          <w:b/>
          <w:sz w:val="36"/>
        </w:rPr>
        <w:sectPr w:rsidR="00053D68">
          <w:pgSz w:w="11910" w:h="16840"/>
          <w:pgMar w:top="620" w:right="141" w:bottom="280" w:left="566" w:header="10" w:footer="0" w:gutter="0"/>
          <w:cols w:space="720"/>
        </w:sectPr>
      </w:pPr>
    </w:p>
    <w:p w:rsidR="00053D68" w:rsidRDefault="00053D68">
      <w:pPr>
        <w:pStyle w:val="a3"/>
        <w:spacing w:before="133"/>
        <w:rPr>
          <w:b/>
          <w:sz w:val="20"/>
        </w:rPr>
      </w:pPr>
    </w:p>
    <w:p w:rsidR="00053D68" w:rsidRDefault="00DD0727">
      <w:pPr>
        <w:spacing w:before="1"/>
        <w:ind w:left="425"/>
        <w:rPr>
          <w:sz w:val="20"/>
        </w:rPr>
      </w:pPr>
      <w:r>
        <w:rPr>
          <w:sz w:val="20"/>
        </w:rPr>
        <w:t>Таблица</w:t>
      </w:r>
      <w:r>
        <w:rPr>
          <w:spacing w:val="-9"/>
          <w:sz w:val="20"/>
        </w:rPr>
        <w:t xml:space="preserve"> </w:t>
      </w:r>
      <w:r>
        <w:rPr>
          <w:sz w:val="20"/>
        </w:rPr>
        <w:t>1</w:t>
      </w:r>
      <w:r>
        <w:rPr>
          <w:spacing w:val="-10"/>
          <w:sz w:val="20"/>
        </w:rPr>
        <w:t xml:space="preserve"> </w:t>
      </w:r>
      <w:r>
        <w:rPr>
          <w:sz w:val="20"/>
        </w:rPr>
        <w:t>–</w:t>
      </w:r>
      <w:r>
        <w:rPr>
          <w:spacing w:val="-8"/>
          <w:sz w:val="20"/>
        </w:rPr>
        <w:t xml:space="preserve"> </w:t>
      </w:r>
      <w:r>
        <w:rPr>
          <w:sz w:val="20"/>
        </w:rPr>
        <w:t>Тематическое</w:t>
      </w:r>
      <w:r>
        <w:rPr>
          <w:spacing w:val="-7"/>
          <w:sz w:val="20"/>
        </w:rPr>
        <w:t xml:space="preserve"> </w:t>
      </w:r>
      <w:r>
        <w:rPr>
          <w:spacing w:val="-2"/>
          <w:sz w:val="20"/>
        </w:rPr>
        <w:t>планирование</w:t>
      </w:r>
    </w:p>
    <w:p w:rsidR="00053D68" w:rsidRDefault="00053D68">
      <w:pPr>
        <w:pStyle w:val="a3"/>
        <w:spacing w:before="115"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805"/>
        </w:trPr>
        <w:tc>
          <w:tcPr>
            <w:tcW w:w="704" w:type="dxa"/>
          </w:tcPr>
          <w:p w:rsidR="00053D68" w:rsidRDefault="00DD0727">
            <w:pPr>
              <w:pStyle w:val="TableParagraph"/>
              <w:spacing w:before="140"/>
              <w:ind w:left="236"/>
              <w:rPr>
                <w:b/>
                <w:sz w:val="24"/>
              </w:rPr>
            </w:pPr>
            <w:r>
              <w:rPr>
                <w:b/>
                <w:spacing w:val="-10"/>
                <w:sz w:val="24"/>
              </w:rPr>
              <w:t>№</w:t>
            </w:r>
          </w:p>
        </w:tc>
        <w:tc>
          <w:tcPr>
            <w:tcW w:w="1561" w:type="dxa"/>
          </w:tcPr>
          <w:p w:rsidR="00053D68" w:rsidRDefault="00DD0727">
            <w:pPr>
              <w:pStyle w:val="TableParagraph"/>
              <w:spacing w:before="13" w:line="228" w:lineRule="auto"/>
              <w:ind w:left="481" w:right="-15" w:hanging="381"/>
              <w:rPr>
                <w:b/>
                <w:sz w:val="24"/>
              </w:rPr>
            </w:pPr>
            <w:r>
              <w:rPr>
                <w:b/>
                <w:spacing w:val="-2"/>
                <w:sz w:val="24"/>
              </w:rPr>
              <w:t>Тема,</w:t>
            </w:r>
            <w:r>
              <w:rPr>
                <w:b/>
                <w:spacing w:val="-13"/>
                <w:sz w:val="24"/>
              </w:rPr>
              <w:t xml:space="preserve"> </w:t>
            </w:r>
            <w:r>
              <w:rPr>
                <w:b/>
                <w:spacing w:val="-2"/>
                <w:sz w:val="24"/>
              </w:rPr>
              <w:t xml:space="preserve">раздел </w:t>
            </w:r>
            <w:r>
              <w:rPr>
                <w:b/>
                <w:spacing w:val="-4"/>
                <w:sz w:val="24"/>
              </w:rPr>
              <w:t>курса</w:t>
            </w:r>
          </w:p>
        </w:tc>
        <w:tc>
          <w:tcPr>
            <w:tcW w:w="1134" w:type="dxa"/>
          </w:tcPr>
          <w:p w:rsidR="00053D68" w:rsidRDefault="00DD0727">
            <w:pPr>
              <w:pStyle w:val="TableParagraph"/>
              <w:spacing w:before="140"/>
              <w:ind w:left="145" w:right="116" w:firstLine="218"/>
              <w:rPr>
                <w:b/>
                <w:sz w:val="24"/>
              </w:rPr>
            </w:pPr>
            <w:r>
              <w:rPr>
                <w:b/>
                <w:spacing w:val="-4"/>
                <w:sz w:val="24"/>
              </w:rPr>
              <w:t>Вид занятия</w:t>
            </w:r>
          </w:p>
        </w:tc>
        <w:tc>
          <w:tcPr>
            <w:tcW w:w="3686" w:type="dxa"/>
          </w:tcPr>
          <w:p w:rsidR="00053D68" w:rsidRDefault="00DD0727">
            <w:pPr>
              <w:pStyle w:val="TableParagraph"/>
              <w:spacing w:before="140"/>
              <w:ind w:left="674"/>
              <w:rPr>
                <w:b/>
                <w:sz w:val="24"/>
              </w:rPr>
            </w:pPr>
            <w:r>
              <w:rPr>
                <w:b/>
                <w:sz w:val="24"/>
              </w:rPr>
              <w:t>Основное</w:t>
            </w:r>
            <w:r>
              <w:rPr>
                <w:b/>
                <w:spacing w:val="-11"/>
                <w:sz w:val="24"/>
              </w:rPr>
              <w:t xml:space="preserve"> </w:t>
            </w:r>
            <w:r>
              <w:rPr>
                <w:b/>
                <w:spacing w:val="-2"/>
                <w:sz w:val="24"/>
              </w:rPr>
              <w:t>содержание</w:t>
            </w:r>
          </w:p>
        </w:tc>
        <w:tc>
          <w:tcPr>
            <w:tcW w:w="3118" w:type="dxa"/>
          </w:tcPr>
          <w:p w:rsidR="00053D68" w:rsidRDefault="00DD0727">
            <w:pPr>
              <w:pStyle w:val="TableParagraph"/>
              <w:spacing w:before="2" w:line="274" w:lineRule="exact"/>
              <w:ind w:left="841" w:hanging="153"/>
              <w:rPr>
                <w:b/>
                <w:sz w:val="24"/>
              </w:rPr>
            </w:pPr>
            <w:r>
              <w:rPr>
                <w:b/>
                <w:sz w:val="24"/>
              </w:rPr>
              <w:t>Основные</w:t>
            </w:r>
            <w:r>
              <w:rPr>
                <w:b/>
                <w:spacing w:val="-13"/>
                <w:sz w:val="24"/>
              </w:rPr>
              <w:t xml:space="preserve"> </w:t>
            </w:r>
            <w:r>
              <w:rPr>
                <w:b/>
                <w:spacing w:val="-4"/>
                <w:sz w:val="24"/>
              </w:rPr>
              <w:t>виды</w:t>
            </w:r>
          </w:p>
          <w:p w:rsidR="00053D68" w:rsidRDefault="00DD0727">
            <w:pPr>
              <w:pStyle w:val="TableParagraph"/>
              <w:spacing w:line="262" w:lineRule="exact"/>
              <w:ind w:left="826" w:firstLine="15"/>
              <w:rPr>
                <w:b/>
                <w:sz w:val="24"/>
              </w:rPr>
            </w:pPr>
            <w:r>
              <w:rPr>
                <w:b/>
                <w:spacing w:val="-2"/>
                <w:sz w:val="24"/>
              </w:rPr>
              <w:t xml:space="preserve">деятельности </w:t>
            </w:r>
            <w:r>
              <w:rPr>
                <w:b/>
                <w:spacing w:val="-4"/>
                <w:sz w:val="24"/>
              </w:rPr>
              <w:t>обучающихся</w:t>
            </w:r>
          </w:p>
        </w:tc>
      </w:tr>
      <w:tr w:rsidR="00053D68">
        <w:trPr>
          <w:trHeight w:val="3295"/>
        </w:trPr>
        <w:tc>
          <w:tcPr>
            <w:tcW w:w="704" w:type="dxa"/>
          </w:tcPr>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1.</w:t>
            </w:r>
          </w:p>
        </w:tc>
        <w:tc>
          <w:tcPr>
            <w:tcW w:w="1561" w:type="dxa"/>
          </w:tcPr>
          <w:p w:rsidR="00053D68" w:rsidRDefault="00DD0727">
            <w:pPr>
              <w:pStyle w:val="TableParagraph"/>
              <w:spacing w:before="272"/>
              <w:ind w:left="113" w:right="-15"/>
              <w:rPr>
                <w:sz w:val="24"/>
              </w:rPr>
            </w:pPr>
            <w:r>
              <w:rPr>
                <w:sz w:val="24"/>
              </w:rPr>
              <w:t xml:space="preserve">Тема 1. </w:t>
            </w:r>
            <w:r>
              <w:rPr>
                <w:spacing w:val="-4"/>
                <w:sz w:val="24"/>
              </w:rPr>
              <w:t xml:space="preserve">Установочное </w:t>
            </w:r>
            <w:r>
              <w:rPr>
                <w:spacing w:val="-2"/>
                <w:sz w:val="24"/>
              </w:rPr>
              <w:t>занятие</w:t>
            </w:r>
          </w:p>
          <w:p w:rsidR="00053D68" w:rsidRDefault="00DD0727">
            <w:pPr>
              <w:pStyle w:val="TableParagraph"/>
              <w:spacing w:before="1"/>
              <w:ind w:left="113" w:right="-15"/>
              <w:rPr>
                <w:sz w:val="24"/>
              </w:rPr>
            </w:pPr>
            <w:r>
              <w:rPr>
                <w:sz w:val="24"/>
              </w:rPr>
              <w:t>«Россия –</w:t>
            </w:r>
            <w:r>
              <w:rPr>
                <w:spacing w:val="40"/>
                <w:sz w:val="24"/>
              </w:rPr>
              <w:t xml:space="preserve"> </w:t>
            </w:r>
            <w:r>
              <w:rPr>
                <w:spacing w:val="-4"/>
                <w:sz w:val="24"/>
              </w:rPr>
              <w:t xml:space="preserve">мои </w:t>
            </w:r>
            <w:r>
              <w:rPr>
                <w:sz w:val="24"/>
              </w:rPr>
              <w:t>горизонты»</w:t>
            </w:r>
            <w:r>
              <w:rPr>
                <w:spacing w:val="-15"/>
                <w:sz w:val="24"/>
              </w:rPr>
              <w:t xml:space="preserve"> </w:t>
            </w:r>
            <w:r>
              <w:rPr>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98" w:hanging="362"/>
              <w:rPr>
                <w:sz w:val="24"/>
              </w:rPr>
            </w:pPr>
            <w:r>
              <w:rPr>
                <w:spacing w:val="-4"/>
                <w:sz w:val="24"/>
              </w:rPr>
              <w:t>Установоч ное</w:t>
            </w:r>
          </w:p>
        </w:tc>
        <w:tc>
          <w:tcPr>
            <w:tcW w:w="3686" w:type="dxa"/>
          </w:tcPr>
          <w:p w:rsidR="00053D68" w:rsidRDefault="00DD0727">
            <w:pPr>
              <w:pStyle w:val="TableParagraph"/>
              <w:spacing w:before="5" w:line="232" w:lineRule="auto"/>
              <w:ind w:left="573" w:right="-15"/>
              <w:rPr>
                <w:sz w:val="24"/>
              </w:rPr>
            </w:pPr>
            <w:r>
              <w:rPr>
                <w:sz w:val="24"/>
              </w:rPr>
              <w:t>Россия</w:t>
            </w:r>
            <w:r>
              <w:rPr>
                <w:spacing w:val="-13"/>
                <w:sz w:val="24"/>
              </w:rPr>
              <w:t xml:space="preserve"> </w:t>
            </w:r>
            <w:r>
              <w:rPr>
                <w:sz w:val="24"/>
              </w:rPr>
              <w:t>–</w:t>
            </w:r>
            <w:r>
              <w:rPr>
                <w:spacing w:val="-12"/>
                <w:sz w:val="24"/>
              </w:rPr>
              <w:t xml:space="preserve"> </w:t>
            </w:r>
            <w:r>
              <w:rPr>
                <w:sz w:val="24"/>
              </w:rPr>
              <w:t>страна</w:t>
            </w:r>
            <w:r>
              <w:rPr>
                <w:spacing w:val="-13"/>
                <w:sz w:val="24"/>
              </w:rPr>
              <w:t xml:space="preserve"> </w:t>
            </w:r>
            <w:r>
              <w:rPr>
                <w:sz w:val="24"/>
              </w:rPr>
              <w:t xml:space="preserve">безграничных </w:t>
            </w:r>
            <w:r>
              <w:rPr>
                <w:spacing w:val="-2"/>
                <w:sz w:val="24"/>
              </w:rPr>
              <w:t>возможностей</w:t>
            </w:r>
          </w:p>
          <w:p w:rsidR="00053D68" w:rsidRDefault="00DD0727">
            <w:pPr>
              <w:pStyle w:val="TableParagraph"/>
              <w:ind w:left="114"/>
              <w:rPr>
                <w:sz w:val="24"/>
              </w:rPr>
            </w:pPr>
            <w:r>
              <w:rPr>
                <w:sz w:val="24"/>
              </w:rPr>
              <w:t>и профессионального развития. Познавательные</w:t>
            </w:r>
            <w:r>
              <w:rPr>
                <w:spacing w:val="-15"/>
                <w:sz w:val="24"/>
              </w:rPr>
              <w:t xml:space="preserve"> </w:t>
            </w:r>
            <w:r>
              <w:rPr>
                <w:sz w:val="24"/>
              </w:rPr>
              <w:t>цифры</w:t>
            </w:r>
            <w:r>
              <w:rPr>
                <w:spacing w:val="-15"/>
                <w:sz w:val="24"/>
              </w:rPr>
              <w:t xml:space="preserve"> </w:t>
            </w:r>
            <w:r>
              <w:rPr>
                <w:sz w:val="24"/>
              </w:rPr>
              <w:t>и</w:t>
            </w:r>
            <w:r>
              <w:rPr>
                <w:spacing w:val="-15"/>
                <w:sz w:val="24"/>
              </w:rPr>
              <w:t xml:space="preserve"> </w:t>
            </w:r>
            <w:r>
              <w:rPr>
                <w:sz w:val="24"/>
              </w:rPr>
              <w:t>факты</w:t>
            </w:r>
            <w:r>
              <w:rPr>
                <w:spacing w:val="-13"/>
                <w:sz w:val="24"/>
              </w:rPr>
              <w:t xml:space="preserve"> </w:t>
            </w:r>
            <w:r>
              <w:rPr>
                <w:sz w:val="24"/>
              </w:rPr>
              <w:t>о развитии и достижениях.</w:t>
            </w:r>
          </w:p>
          <w:p w:rsidR="00053D68" w:rsidRDefault="00DD0727">
            <w:pPr>
              <w:pStyle w:val="TableParagraph"/>
              <w:ind w:left="114"/>
              <w:rPr>
                <w:sz w:val="24"/>
              </w:rPr>
            </w:pPr>
            <w:r>
              <w:rPr>
                <w:sz w:val="24"/>
              </w:rPr>
              <w:t>Разделение</w:t>
            </w:r>
            <w:r>
              <w:rPr>
                <w:spacing w:val="-11"/>
                <w:sz w:val="24"/>
              </w:rPr>
              <w:t xml:space="preserve"> </w:t>
            </w:r>
            <w:r>
              <w:rPr>
                <w:sz w:val="24"/>
              </w:rPr>
              <w:t>труда</w:t>
            </w:r>
            <w:r>
              <w:rPr>
                <w:spacing w:val="-11"/>
                <w:sz w:val="24"/>
              </w:rPr>
              <w:t xml:space="preserve"> </w:t>
            </w:r>
            <w:r>
              <w:rPr>
                <w:sz w:val="24"/>
              </w:rPr>
              <w:t>как</w:t>
            </w:r>
            <w:r>
              <w:rPr>
                <w:spacing w:val="-11"/>
                <w:sz w:val="24"/>
              </w:rPr>
              <w:t xml:space="preserve"> </w:t>
            </w:r>
            <w:r>
              <w:rPr>
                <w:sz w:val="24"/>
              </w:rPr>
              <w:t>условие</w:t>
            </w:r>
            <w:r>
              <w:rPr>
                <w:spacing w:val="-11"/>
                <w:sz w:val="24"/>
              </w:rPr>
              <w:t xml:space="preserve"> </w:t>
            </w:r>
            <w:r>
              <w:rPr>
                <w:sz w:val="24"/>
              </w:rPr>
              <w:t>его эффективности. Цели и возможности курса</w:t>
            </w:r>
          </w:p>
          <w:p w:rsidR="00053D68" w:rsidRDefault="00DD0727">
            <w:pPr>
              <w:pStyle w:val="TableParagraph"/>
              <w:ind w:left="114"/>
              <w:rPr>
                <w:sz w:val="24"/>
              </w:rPr>
            </w:pPr>
            <w:r>
              <w:rPr>
                <w:sz w:val="24"/>
              </w:rPr>
              <w:t>«Россия</w:t>
            </w:r>
            <w:r>
              <w:rPr>
                <w:spacing w:val="-9"/>
                <w:sz w:val="24"/>
              </w:rPr>
              <w:t xml:space="preserve"> </w:t>
            </w:r>
            <w:r>
              <w:rPr>
                <w:sz w:val="24"/>
              </w:rPr>
              <w:t>-</w:t>
            </w:r>
            <w:r>
              <w:rPr>
                <w:spacing w:val="-7"/>
                <w:sz w:val="24"/>
              </w:rPr>
              <w:t xml:space="preserve"> </w:t>
            </w:r>
            <w:r>
              <w:rPr>
                <w:sz w:val="24"/>
              </w:rPr>
              <w:t>мои</w:t>
            </w:r>
            <w:r>
              <w:rPr>
                <w:spacing w:val="-8"/>
                <w:sz w:val="24"/>
              </w:rPr>
              <w:t xml:space="preserve"> </w:t>
            </w:r>
            <w:r>
              <w:rPr>
                <w:sz w:val="24"/>
              </w:rPr>
              <w:t>горизонты».</w:t>
            </w:r>
            <w:r>
              <w:rPr>
                <w:spacing w:val="-7"/>
                <w:sz w:val="24"/>
              </w:rPr>
              <w:t xml:space="preserve"> </w:t>
            </w:r>
            <w:r>
              <w:rPr>
                <w:spacing w:val="-2"/>
                <w:sz w:val="24"/>
              </w:rPr>
              <w:t>Портал</w:t>
            </w:r>
          </w:p>
          <w:p w:rsidR="00053D68" w:rsidRDefault="00DD0727">
            <w:pPr>
              <w:pStyle w:val="TableParagraph"/>
              <w:spacing w:line="270" w:lineRule="atLeast"/>
              <w:ind w:left="114" w:right="179"/>
              <w:rPr>
                <w:sz w:val="24"/>
              </w:rPr>
            </w:pPr>
            <w:r>
              <w:rPr>
                <w:sz w:val="24"/>
              </w:rPr>
              <w:t xml:space="preserve">«Билет в будущее» </w:t>
            </w:r>
            <w:hyperlink r:id="rId13">
              <w:r>
                <w:rPr>
                  <w:color w:val="0461C0"/>
                  <w:sz w:val="24"/>
                  <w:u w:val="single" w:color="0461C0"/>
                </w:rPr>
                <w:t>https://bvbinfo.ru/</w:t>
              </w:r>
            </w:hyperlink>
            <w:r>
              <w:rPr>
                <w:sz w:val="24"/>
              </w:rPr>
              <w:t>.</w:t>
            </w:r>
            <w:r>
              <w:rPr>
                <w:spacing w:val="-15"/>
                <w:sz w:val="24"/>
              </w:rPr>
              <w:t xml:space="preserve"> </w:t>
            </w:r>
            <w:r>
              <w:rPr>
                <w:sz w:val="24"/>
              </w:rPr>
              <w:t>Единая</w:t>
            </w:r>
            <w:r>
              <w:rPr>
                <w:spacing w:val="-15"/>
                <w:sz w:val="24"/>
              </w:rPr>
              <w:t xml:space="preserve"> </w:t>
            </w:r>
            <w:r>
              <w:rPr>
                <w:sz w:val="24"/>
              </w:rPr>
              <w:t xml:space="preserve">модель </w:t>
            </w:r>
            <w:r>
              <w:rPr>
                <w:spacing w:val="-2"/>
                <w:sz w:val="24"/>
              </w:rPr>
              <w:t>профориентации.</w:t>
            </w:r>
          </w:p>
        </w:tc>
        <w:tc>
          <w:tcPr>
            <w:tcW w:w="3118" w:type="dxa"/>
          </w:tcPr>
          <w:p w:rsidR="00053D68" w:rsidRDefault="00DD0727">
            <w:pPr>
              <w:pStyle w:val="TableParagraph"/>
              <w:spacing w:before="136"/>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7"/>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2"/>
              <w:jc w:val="center"/>
              <w:rPr>
                <w:sz w:val="24"/>
              </w:rPr>
            </w:pPr>
            <w:r>
              <w:rPr>
                <w:sz w:val="24"/>
              </w:rPr>
              <w:t xml:space="preserve">Работа под </w:t>
            </w:r>
            <w:r>
              <w:rPr>
                <w:spacing w:val="-2"/>
                <w:sz w:val="24"/>
              </w:rPr>
              <w:t>руководством педагога, самостоятельная работа.</w:t>
            </w:r>
          </w:p>
        </w:tc>
      </w:tr>
      <w:tr w:rsidR="00053D68">
        <w:trPr>
          <w:trHeight w:val="10192"/>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177"/>
              <w:rPr>
                <w:sz w:val="24"/>
              </w:rPr>
            </w:pPr>
            <w:r>
              <w:rPr>
                <w:spacing w:val="-5"/>
                <w:sz w:val="24"/>
              </w:rPr>
              <w:t>2.</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113" w:right="94"/>
              <w:rPr>
                <w:sz w:val="24"/>
              </w:rPr>
            </w:pPr>
            <w:r>
              <w:rPr>
                <w:sz w:val="24"/>
              </w:rPr>
              <w:t xml:space="preserve">Тема 2. </w:t>
            </w:r>
            <w:r>
              <w:rPr>
                <w:spacing w:val="-2"/>
                <w:sz w:val="24"/>
              </w:rPr>
              <w:t xml:space="preserve">Тематическо </w:t>
            </w:r>
            <w:r>
              <w:rPr>
                <w:spacing w:val="-10"/>
                <w:sz w:val="24"/>
              </w:rPr>
              <w:t xml:space="preserve">е </w:t>
            </w:r>
            <w:r>
              <w:rPr>
                <w:spacing w:val="-4"/>
                <w:sz w:val="24"/>
              </w:rPr>
              <w:t xml:space="preserve">профориента </w:t>
            </w:r>
            <w:r>
              <w:rPr>
                <w:sz w:val="24"/>
              </w:rPr>
              <w:t xml:space="preserve">ционн ое </w:t>
            </w:r>
            <w:r>
              <w:rPr>
                <w:spacing w:val="-2"/>
                <w:sz w:val="24"/>
              </w:rPr>
              <w:t>занятие</w:t>
            </w:r>
          </w:p>
          <w:p w:rsidR="00053D68" w:rsidRDefault="00DD0727">
            <w:pPr>
              <w:pStyle w:val="TableParagraph"/>
              <w:ind w:left="113" w:right="171"/>
              <w:rPr>
                <w:sz w:val="24"/>
              </w:rPr>
            </w:pPr>
            <w:r>
              <w:rPr>
                <w:spacing w:val="-2"/>
                <w:sz w:val="24"/>
              </w:rPr>
              <w:t xml:space="preserve">«Открой </w:t>
            </w:r>
            <w:r>
              <w:rPr>
                <w:spacing w:val="-4"/>
                <w:sz w:val="24"/>
              </w:rPr>
              <w:t xml:space="preserve">свое </w:t>
            </w:r>
            <w:r>
              <w:rPr>
                <w:sz w:val="24"/>
              </w:rPr>
              <w:t>будущее»</w:t>
            </w:r>
            <w:r>
              <w:rPr>
                <w:spacing w:val="-15"/>
                <w:sz w:val="24"/>
              </w:rPr>
              <w:t xml:space="preserve"> </w:t>
            </w:r>
            <w:r>
              <w:rPr>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135" w:right="105" w:hanging="1"/>
              <w:jc w:val="center"/>
              <w:rPr>
                <w:sz w:val="24"/>
              </w:rPr>
            </w:pPr>
            <w:r>
              <w:rPr>
                <w:spacing w:val="-2"/>
                <w:sz w:val="24"/>
              </w:rPr>
              <w:t xml:space="preserve">Тематич </w:t>
            </w:r>
            <w:r>
              <w:rPr>
                <w:spacing w:val="-4"/>
                <w:sz w:val="24"/>
              </w:rPr>
              <w:t xml:space="preserve">еское профори ентац </w:t>
            </w:r>
            <w:r>
              <w:rPr>
                <w:spacing w:val="-2"/>
                <w:sz w:val="24"/>
              </w:rPr>
              <w:t>ионное</w:t>
            </w:r>
          </w:p>
        </w:tc>
        <w:tc>
          <w:tcPr>
            <w:tcW w:w="3686" w:type="dxa"/>
          </w:tcPr>
          <w:p w:rsidR="00053D68" w:rsidRDefault="00DD0727">
            <w:pPr>
              <w:pStyle w:val="TableParagraph"/>
              <w:numPr>
                <w:ilvl w:val="0"/>
                <w:numId w:val="64"/>
              </w:numPr>
              <w:tabs>
                <w:tab w:val="left" w:pos="753"/>
              </w:tabs>
              <w:spacing w:before="1" w:line="232" w:lineRule="auto"/>
              <w:ind w:right="345"/>
              <w:rPr>
                <w:sz w:val="24"/>
              </w:rPr>
            </w:pPr>
            <w:r>
              <w:rPr>
                <w:sz w:val="24"/>
              </w:rPr>
              <w:t>кл.</w:t>
            </w:r>
            <w:r>
              <w:rPr>
                <w:spacing w:val="-15"/>
                <w:sz w:val="24"/>
              </w:rPr>
              <w:t xml:space="preserve"> </w:t>
            </w:r>
            <w:r>
              <w:rPr>
                <w:sz w:val="24"/>
              </w:rPr>
              <w:t>Базовые</w:t>
            </w:r>
            <w:r>
              <w:rPr>
                <w:spacing w:val="-15"/>
                <w:sz w:val="24"/>
              </w:rPr>
              <w:t xml:space="preserve"> </w:t>
            </w:r>
            <w:r>
              <w:rPr>
                <w:sz w:val="24"/>
              </w:rPr>
              <w:t>компоненты, которые необходимо</w:t>
            </w:r>
          </w:p>
          <w:p w:rsidR="00053D68" w:rsidRDefault="00DD0727">
            <w:pPr>
              <w:pStyle w:val="TableParagraph"/>
              <w:ind w:left="114"/>
              <w:rPr>
                <w:sz w:val="24"/>
              </w:rPr>
            </w:pPr>
            <w:r>
              <w:rPr>
                <w:sz w:val="24"/>
              </w:rPr>
              <w:t>учитывать</w:t>
            </w:r>
            <w:r>
              <w:rPr>
                <w:spacing w:val="-10"/>
                <w:sz w:val="24"/>
              </w:rPr>
              <w:t xml:space="preserve"> </w:t>
            </w:r>
            <w:r>
              <w:rPr>
                <w:sz w:val="24"/>
              </w:rPr>
              <w:t>при</w:t>
            </w:r>
            <w:r>
              <w:rPr>
                <w:spacing w:val="-6"/>
                <w:sz w:val="24"/>
              </w:rPr>
              <w:t xml:space="preserve"> </w:t>
            </w:r>
            <w:r>
              <w:rPr>
                <w:sz w:val="24"/>
              </w:rPr>
              <w:t>выборе</w:t>
            </w:r>
            <w:r>
              <w:rPr>
                <w:spacing w:val="-7"/>
                <w:sz w:val="24"/>
              </w:rPr>
              <w:t xml:space="preserve"> </w:t>
            </w:r>
            <w:r>
              <w:rPr>
                <w:spacing w:val="-2"/>
                <w:sz w:val="24"/>
              </w:rPr>
              <w:t>профессии:</w:t>
            </w:r>
          </w:p>
          <w:p w:rsidR="00053D68" w:rsidRDefault="00DD0727">
            <w:pPr>
              <w:pStyle w:val="TableParagraph"/>
              <w:ind w:left="114"/>
              <w:rPr>
                <w:sz w:val="24"/>
              </w:rPr>
            </w:pPr>
            <w:r>
              <w:rPr>
                <w:sz w:val="24"/>
              </w:rPr>
              <w:t>«Хочу»</w:t>
            </w:r>
            <w:r>
              <w:rPr>
                <w:spacing w:val="-8"/>
                <w:sz w:val="24"/>
              </w:rPr>
              <w:t xml:space="preserve"> </w:t>
            </w:r>
            <w:r>
              <w:rPr>
                <w:sz w:val="24"/>
              </w:rPr>
              <w:t>–</w:t>
            </w:r>
            <w:r>
              <w:rPr>
                <w:spacing w:val="-4"/>
                <w:sz w:val="24"/>
              </w:rPr>
              <w:t xml:space="preserve"> </w:t>
            </w:r>
            <w:r>
              <w:rPr>
                <w:sz w:val="24"/>
              </w:rPr>
              <w:t>ваши</w:t>
            </w:r>
            <w:r>
              <w:rPr>
                <w:spacing w:val="-3"/>
                <w:sz w:val="24"/>
              </w:rPr>
              <w:t xml:space="preserve"> </w:t>
            </w:r>
            <w:r>
              <w:rPr>
                <w:spacing w:val="-2"/>
                <w:sz w:val="24"/>
              </w:rPr>
              <w:t>интересы;</w:t>
            </w:r>
          </w:p>
          <w:p w:rsidR="00053D68" w:rsidRDefault="00DD0727">
            <w:pPr>
              <w:pStyle w:val="TableParagraph"/>
              <w:ind w:left="114"/>
              <w:rPr>
                <w:sz w:val="24"/>
              </w:rPr>
            </w:pPr>
            <w:r>
              <w:rPr>
                <w:sz w:val="24"/>
              </w:rPr>
              <w:t>«Могу»</w:t>
            </w:r>
            <w:r>
              <w:rPr>
                <w:spacing w:val="-12"/>
                <w:sz w:val="24"/>
              </w:rPr>
              <w:t xml:space="preserve"> </w:t>
            </w:r>
            <w:r>
              <w:rPr>
                <w:sz w:val="24"/>
              </w:rPr>
              <w:t>–</w:t>
            </w:r>
            <w:r>
              <w:rPr>
                <w:spacing w:val="-7"/>
                <w:sz w:val="24"/>
              </w:rPr>
              <w:t xml:space="preserve"> </w:t>
            </w:r>
            <w:r>
              <w:rPr>
                <w:sz w:val="24"/>
              </w:rPr>
              <w:t>ваши</w:t>
            </w:r>
            <w:r>
              <w:rPr>
                <w:spacing w:val="-6"/>
                <w:sz w:val="24"/>
              </w:rPr>
              <w:t xml:space="preserve"> </w:t>
            </w:r>
            <w:r>
              <w:rPr>
                <w:spacing w:val="-2"/>
                <w:sz w:val="24"/>
              </w:rPr>
              <w:t>способности;</w:t>
            </w:r>
          </w:p>
          <w:p w:rsidR="00053D68" w:rsidRDefault="00DD0727">
            <w:pPr>
              <w:pStyle w:val="TableParagraph"/>
              <w:ind w:left="114" w:right="409"/>
              <w:rPr>
                <w:sz w:val="24"/>
              </w:rPr>
            </w:pPr>
            <w:r>
              <w:rPr>
                <w:sz w:val="24"/>
              </w:rPr>
              <w:t>«Буду» – востребованность обучающегося</w:t>
            </w:r>
            <w:r>
              <w:rPr>
                <w:spacing w:val="-14"/>
                <w:sz w:val="24"/>
              </w:rPr>
              <w:t xml:space="preserve"> </w:t>
            </w:r>
            <w:r>
              <w:rPr>
                <w:sz w:val="24"/>
              </w:rPr>
              <w:t>на</w:t>
            </w:r>
            <w:r>
              <w:rPr>
                <w:spacing w:val="-14"/>
                <w:sz w:val="24"/>
              </w:rPr>
              <w:t xml:space="preserve"> </w:t>
            </w:r>
            <w:r>
              <w:rPr>
                <w:sz w:val="24"/>
              </w:rPr>
              <w:t>рынке</w:t>
            </w:r>
            <w:r>
              <w:rPr>
                <w:spacing w:val="-14"/>
                <w:sz w:val="24"/>
              </w:rPr>
              <w:t xml:space="preserve"> </w:t>
            </w:r>
            <w:r>
              <w:rPr>
                <w:sz w:val="24"/>
              </w:rPr>
              <w:t>труда в будущем, перспективы профессионального развития.</w:t>
            </w:r>
          </w:p>
          <w:p w:rsidR="00053D68" w:rsidRDefault="00DD0727">
            <w:pPr>
              <w:pStyle w:val="TableParagraph"/>
              <w:numPr>
                <w:ilvl w:val="0"/>
                <w:numId w:val="64"/>
              </w:numPr>
              <w:tabs>
                <w:tab w:val="left" w:pos="752"/>
              </w:tabs>
              <w:ind w:left="114" w:right="1083" w:firstLine="458"/>
              <w:rPr>
                <w:sz w:val="24"/>
              </w:rPr>
            </w:pPr>
            <w:r>
              <w:rPr>
                <w:sz w:val="24"/>
              </w:rPr>
              <w:t>кл.</w:t>
            </w:r>
            <w:r>
              <w:rPr>
                <w:spacing w:val="-1"/>
                <w:sz w:val="24"/>
              </w:rPr>
              <w:t xml:space="preserve"> </w:t>
            </w:r>
            <w:r>
              <w:rPr>
                <w:sz w:val="24"/>
              </w:rPr>
              <w:t xml:space="preserve">Выбор </w:t>
            </w:r>
            <w:r>
              <w:rPr>
                <w:spacing w:val="-2"/>
                <w:sz w:val="24"/>
              </w:rPr>
              <w:t xml:space="preserve">дополнительного </w:t>
            </w:r>
            <w:r>
              <w:rPr>
                <w:sz w:val="24"/>
              </w:rPr>
              <w:t>образования.</w:t>
            </w:r>
            <w:r>
              <w:rPr>
                <w:spacing w:val="-15"/>
                <w:sz w:val="24"/>
              </w:rPr>
              <w:t xml:space="preserve"> </w:t>
            </w:r>
            <w:r>
              <w:rPr>
                <w:sz w:val="24"/>
              </w:rPr>
              <w:t>Кто</w:t>
            </w:r>
            <w:r>
              <w:rPr>
                <w:spacing w:val="-15"/>
                <w:sz w:val="24"/>
              </w:rPr>
              <w:t xml:space="preserve"> </w:t>
            </w:r>
            <w:r>
              <w:rPr>
                <w:sz w:val="24"/>
              </w:rPr>
              <w:t>в</w:t>
            </w:r>
            <w:r>
              <w:rPr>
                <w:spacing w:val="-15"/>
                <w:sz w:val="24"/>
              </w:rPr>
              <w:t xml:space="preserve"> </w:t>
            </w:r>
            <w:r>
              <w:rPr>
                <w:sz w:val="24"/>
              </w:rPr>
              <w:t>этом может помочь, в чем роль самого ученика.</w:t>
            </w:r>
          </w:p>
          <w:p w:rsidR="00053D68" w:rsidRDefault="00DD0727">
            <w:pPr>
              <w:pStyle w:val="TableParagraph"/>
              <w:ind w:left="114"/>
              <w:rPr>
                <w:sz w:val="24"/>
              </w:rPr>
            </w:pPr>
            <w:r>
              <w:rPr>
                <w:sz w:val="24"/>
              </w:rPr>
              <w:t>Как</w:t>
            </w:r>
            <w:r>
              <w:rPr>
                <w:spacing w:val="-13"/>
                <w:sz w:val="24"/>
              </w:rPr>
              <w:t xml:space="preserve"> </w:t>
            </w:r>
            <w:r>
              <w:rPr>
                <w:sz w:val="24"/>
              </w:rPr>
              <w:t>могут</w:t>
            </w:r>
            <w:r>
              <w:rPr>
                <w:spacing w:val="-13"/>
                <w:sz w:val="24"/>
              </w:rPr>
              <w:t xml:space="preserve"> </w:t>
            </w:r>
            <w:r>
              <w:rPr>
                <w:sz w:val="24"/>
              </w:rPr>
              <w:t>быть</w:t>
            </w:r>
            <w:r>
              <w:rPr>
                <w:spacing w:val="-13"/>
                <w:sz w:val="24"/>
              </w:rPr>
              <w:t xml:space="preserve"> </w:t>
            </w:r>
            <w:r>
              <w:rPr>
                <w:sz w:val="24"/>
              </w:rPr>
              <w:t>связаны</w:t>
            </w:r>
            <w:r>
              <w:rPr>
                <w:spacing w:val="-12"/>
                <w:sz w:val="24"/>
              </w:rPr>
              <w:t xml:space="preserve"> </w:t>
            </w:r>
            <w:r>
              <w:rPr>
                <w:sz w:val="24"/>
              </w:rPr>
              <w:t xml:space="preserve">учебные </w:t>
            </w:r>
            <w:r>
              <w:rPr>
                <w:spacing w:val="-2"/>
                <w:sz w:val="24"/>
              </w:rPr>
              <w:t>предметы</w:t>
            </w:r>
          </w:p>
          <w:p w:rsidR="00053D68" w:rsidRDefault="00DD0727">
            <w:pPr>
              <w:pStyle w:val="TableParagraph"/>
              <w:ind w:left="114"/>
              <w:rPr>
                <w:sz w:val="24"/>
              </w:rPr>
            </w:pPr>
            <w:r>
              <w:rPr>
                <w:sz w:val="24"/>
              </w:rPr>
              <w:t>и дополнительное образование с дальнейшим</w:t>
            </w:r>
            <w:r>
              <w:rPr>
                <w:spacing w:val="-3"/>
                <w:sz w:val="24"/>
              </w:rPr>
              <w:t xml:space="preserve"> </w:t>
            </w:r>
            <w:r>
              <w:rPr>
                <w:sz w:val="24"/>
              </w:rPr>
              <w:t>выбором профессионального</w:t>
            </w:r>
            <w:r>
              <w:rPr>
                <w:spacing w:val="-15"/>
                <w:sz w:val="24"/>
              </w:rPr>
              <w:t xml:space="preserve"> </w:t>
            </w:r>
            <w:r>
              <w:rPr>
                <w:sz w:val="24"/>
              </w:rPr>
              <w:t>пути.</w:t>
            </w:r>
            <w:r>
              <w:rPr>
                <w:spacing w:val="-15"/>
                <w:sz w:val="24"/>
              </w:rPr>
              <w:t xml:space="preserve"> </w:t>
            </w:r>
            <w:r>
              <w:rPr>
                <w:sz w:val="24"/>
              </w:rPr>
              <w:t xml:space="preserve">Палитра возможностей дополнительного </w:t>
            </w:r>
            <w:r>
              <w:rPr>
                <w:spacing w:val="-2"/>
                <w:sz w:val="24"/>
              </w:rPr>
              <w:t>образования.</w:t>
            </w:r>
          </w:p>
          <w:p w:rsidR="00053D68" w:rsidRDefault="00DD0727">
            <w:pPr>
              <w:pStyle w:val="TableParagraph"/>
              <w:numPr>
                <w:ilvl w:val="0"/>
                <w:numId w:val="64"/>
              </w:numPr>
              <w:tabs>
                <w:tab w:val="left" w:pos="752"/>
                <w:tab w:val="left" w:pos="2439"/>
              </w:tabs>
              <w:ind w:left="114" w:right="1127" w:firstLine="458"/>
              <w:jc w:val="both"/>
              <w:rPr>
                <w:sz w:val="24"/>
              </w:rPr>
            </w:pPr>
            <w:r>
              <w:rPr>
                <w:sz w:val="24"/>
              </w:rPr>
              <w:t xml:space="preserve">кл. Соотнесение личных качеств и </w:t>
            </w:r>
            <w:r>
              <w:rPr>
                <w:spacing w:val="-2"/>
                <w:sz w:val="24"/>
              </w:rPr>
              <w:t>интересов</w:t>
            </w:r>
            <w:r>
              <w:rPr>
                <w:sz w:val="24"/>
              </w:rPr>
              <w:tab/>
            </w:r>
            <w:r>
              <w:rPr>
                <w:spacing w:val="-10"/>
                <w:sz w:val="24"/>
              </w:rPr>
              <w:t>с</w:t>
            </w:r>
          </w:p>
          <w:p w:rsidR="00053D68" w:rsidRDefault="00DD0727">
            <w:pPr>
              <w:pStyle w:val="TableParagraph"/>
              <w:ind w:left="114" w:right="409"/>
              <w:rPr>
                <w:sz w:val="24"/>
              </w:rPr>
            </w:pPr>
            <w:r>
              <w:rPr>
                <w:spacing w:val="-2"/>
                <w:sz w:val="24"/>
              </w:rPr>
              <w:t>направлениями профессиональной деятельности.</w:t>
            </w:r>
          </w:p>
          <w:p w:rsidR="00053D68" w:rsidRDefault="00DD0727">
            <w:pPr>
              <w:pStyle w:val="TableParagraph"/>
              <w:ind w:left="114" w:right="1096"/>
              <w:rPr>
                <w:sz w:val="24"/>
              </w:rPr>
            </w:pPr>
            <w:r>
              <w:rPr>
                <w:spacing w:val="-2"/>
                <w:sz w:val="24"/>
              </w:rPr>
              <w:t xml:space="preserve">Метапредметные </w:t>
            </w:r>
            <w:r>
              <w:rPr>
                <w:sz w:val="24"/>
              </w:rPr>
              <w:t>умения</w:t>
            </w:r>
            <w:r>
              <w:rPr>
                <w:spacing w:val="79"/>
                <w:sz w:val="24"/>
              </w:rPr>
              <w:t xml:space="preserve"> </w:t>
            </w:r>
            <w:r>
              <w:rPr>
                <w:sz w:val="24"/>
              </w:rPr>
              <w:t>(компетенции) и</w:t>
            </w:r>
            <w:r>
              <w:rPr>
                <w:spacing w:val="79"/>
                <w:sz w:val="24"/>
              </w:rPr>
              <w:t xml:space="preserve"> </w:t>
            </w:r>
            <w:r>
              <w:rPr>
                <w:sz w:val="24"/>
              </w:rPr>
              <w:t>навыки,</w:t>
            </w:r>
            <w:r>
              <w:rPr>
                <w:spacing w:val="79"/>
                <w:sz w:val="24"/>
              </w:rPr>
              <w:t xml:space="preserve"> </w:t>
            </w:r>
            <w:r>
              <w:rPr>
                <w:sz w:val="24"/>
              </w:rPr>
              <w:t>значимость предметных</w:t>
            </w:r>
            <w:r>
              <w:rPr>
                <w:spacing w:val="80"/>
                <w:sz w:val="24"/>
              </w:rPr>
              <w:t xml:space="preserve"> </w:t>
            </w:r>
            <w:r>
              <w:rPr>
                <w:sz w:val="24"/>
              </w:rPr>
              <w:t>знаний</w:t>
            </w:r>
            <w:r>
              <w:rPr>
                <w:spacing w:val="80"/>
                <w:sz w:val="24"/>
              </w:rPr>
              <w:t xml:space="preserve"> </w:t>
            </w:r>
            <w:r>
              <w:rPr>
                <w:sz w:val="24"/>
              </w:rPr>
              <w:t xml:space="preserve">- </w:t>
            </w:r>
            <w:r>
              <w:rPr>
                <w:spacing w:val="-2"/>
                <w:sz w:val="24"/>
              </w:rPr>
              <w:t>фундамента</w:t>
            </w:r>
          </w:p>
          <w:p w:rsidR="00053D68" w:rsidRDefault="00DD0727">
            <w:pPr>
              <w:pStyle w:val="TableParagraph"/>
              <w:tabs>
                <w:tab w:val="left" w:pos="2712"/>
              </w:tabs>
              <w:spacing w:before="1"/>
              <w:ind w:left="114" w:right="-15"/>
              <w:rPr>
                <w:sz w:val="24"/>
              </w:rPr>
            </w:pPr>
            <w:r>
              <w:rPr>
                <w:spacing w:val="-2"/>
                <w:sz w:val="24"/>
              </w:rPr>
              <w:t>профессионального</w:t>
            </w:r>
            <w:r>
              <w:rPr>
                <w:sz w:val="24"/>
              </w:rPr>
              <w:tab/>
            </w:r>
            <w:r>
              <w:rPr>
                <w:spacing w:val="-2"/>
                <w:sz w:val="24"/>
              </w:rPr>
              <w:t xml:space="preserve">развития. </w:t>
            </w:r>
            <w:r>
              <w:rPr>
                <w:sz w:val="24"/>
              </w:rPr>
              <w:t>Профильное обучение.</w:t>
            </w:r>
          </w:p>
          <w:p w:rsidR="00053D68" w:rsidRDefault="00DD0727">
            <w:pPr>
              <w:pStyle w:val="TableParagraph"/>
              <w:numPr>
                <w:ilvl w:val="0"/>
                <w:numId w:val="64"/>
              </w:numPr>
              <w:tabs>
                <w:tab w:val="left" w:pos="753"/>
              </w:tabs>
              <w:ind w:right="-15"/>
              <w:rPr>
                <w:sz w:val="24"/>
              </w:rPr>
            </w:pPr>
            <w:r>
              <w:rPr>
                <w:sz w:val="24"/>
              </w:rPr>
              <w:t>кл. Преимущества обучения в организациях</w:t>
            </w:r>
          </w:p>
          <w:p w:rsidR="00053D68" w:rsidRDefault="00DD0727">
            <w:pPr>
              <w:pStyle w:val="TableParagraph"/>
              <w:spacing w:line="251" w:lineRule="exact"/>
              <w:ind w:left="114"/>
              <w:rPr>
                <w:sz w:val="24"/>
              </w:rPr>
            </w:pPr>
            <w:r>
              <w:rPr>
                <w:sz w:val="24"/>
              </w:rPr>
              <w:t>профессионального</w:t>
            </w:r>
            <w:r>
              <w:rPr>
                <w:spacing w:val="-7"/>
                <w:sz w:val="24"/>
              </w:rPr>
              <w:t xml:space="preserve"> </w:t>
            </w:r>
            <w:r>
              <w:rPr>
                <w:sz w:val="24"/>
              </w:rPr>
              <w:t>образования</w:t>
            </w:r>
            <w:r>
              <w:rPr>
                <w:spacing w:val="-7"/>
                <w:sz w:val="24"/>
              </w:rPr>
              <w:t xml:space="preserve"> </w:t>
            </w:r>
            <w:r>
              <w:rPr>
                <w:spacing w:val="-10"/>
                <w:sz w:val="24"/>
              </w:rPr>
              <w:t>и</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1"/>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4"/>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5796"/>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ind w:left="113" w:right="179"/>
              <w:rPr>
                <w:sz w:val="24"/>
              </w:rPr>
            </w:pPr>
            <w:r>
              <w:rPr>
                <w:sz w:val="24"/>
              </w:rPr>
              <w:t>высшего образования (ООВО). Возможные</w:t>
            </w:r>
            <w:r>
              <w:rPr>
                <w:spacing w:val="-5"/>
                <w:sz w:val="24"/>
              </w:rPr>
              <w:t xml:space="preserve"> </w:t>
            </w:r>
            <w:r>
              <w:rPr>
                <w:sz w:val="24"/>
              </w:rPr>
              <w:t>профессиональные направления</w:t>
            </w:r>
            <w:r>
              <w:rPr>
                <w:spacing w:val="-15"/>
                <w:sz w:val="24"/>
              </w:rPr>
              <w:t xml:space="preserve"> </w:t>
            </w:r>
            <w:r>
              <w:rPr>
                <w:sz w:val="24"/>
              </w:rPr>
              <w:t>для</w:t>
            </w:r>
            <w:r>
              <w:rPr>
                <w:spacing w:val="-15"/>
                <w:sz w:val="24"/>
              </w:rPr>
              <w:t xml:space="preserve"> </w:t>
            </w:r>
            <w:r>
              <w:rPr>
                <w:sz w:val="24"/>
              </w:rPr>
              <w:t>учащихся.</w:t>
            </w:r>
            <w:r>
              <w:rPr>
                <w:spacing w:val="-15"/>
                <w:sz w:val="24"/>
              </w:rPr>
              <w:t xml:space="preserve"> </w:t>
            </w:r>
            <w:r>
              <w:rPr>
                <w:sz w:val="24"/>
              </w:rPr>
              <w:t xml:space="preserve">Как стать специалистом того или </w:t>
            </w:r>
            <w:r>
              <w:rPr>
                <w:spacing w:val="-2"/>
                <w:sz w:val="24"/>
              </w:rPr>
              <w:t>иного</w:t>
            </w:r>
          </w:p>
          <w:p w:rsidR="00053D68" w:rsidRDefault="00DD0727">
            <w:pPr>
              <w:pStyle w:val="TableParagraph"/>
              <w:spacing w:line="230" w:lineRule="auto"/>
              <w:ind w:left="113" w:right="179"/>
              <w:rPr>
                <w:sz w:val="24"/>
              </w:rPr>
            </w:pPr>
            <w:r>
              <w:rPr>
                <w:sz w:val="24"/>
              </w:rPr>
              <w:t>направления.</w:t>
            </w:r>
            <w:r>
              <w:rPr>
                <w:spacing w:val="-15"/>
                <w:sz w:val="24"/>
              </w:rPr>
              <w:t xml:space="preserve"> </w:t>
            </w:r>
            <w:r>
              <w:rPr>
                <w:sz w:val="24"/>
              </w:rPr>
              <w:t>Как</w:t>
            </w:r>
            <w:r>
              <w:rPr>
                <w:spacing w:val="-15"/>
                <w:sz w:val="24"/>
              </w:rPr>
              <w:t xml:space="preserve"> </w:t>
            </w:r>
            <w:r>
              <w:rPr>
                <w:sz w:val="24"/>
              </w:rPr>
              <w:t>работает система получения</w:t>
            </w:r>
          </w:p>
        </w:tc>
        <w:tc>
          <w:tcPr>
            <w:tcW w:w="3118" w:type="dxa"/>
          </w:tcPr>
          <w:p w:rsidR="00053D68" w:rsidRDefault="00053D68">
            <w:pPr>
              <w:pStyle w:val="TableParagraph"/>
              <w:rPr>
                <w:sz w:val="24"/>
              </w:rPr>
            </w:pP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2486"/>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ind w:left="113" w:right="409"/>
              <w:rPr>
                <w:sz w:val="24"/>
              </w:rPr>
            </w:pPr>
            <w:r>
              <w:rPr>
                <w:spacing w:val="-2"/>
                <w:sz w:val="24"/>
              </w:rPr>
              <w:t>профессионального образования.</w:t>
            </w:r>
          </w:p>
          <w:p w:rsidR="00053D68" w:rsidRDefault="00DD0727">
            <w:pPr>
              <w:pStyle w:val="TableParagraph"/>
              <w:ind w:left="113" w:right="1596"/>
              <w:rPr>
                <w:sz w:val="24"/>
              </w:rPr>
            </w:pPr>
            <w:r>
              <w:rPr>
                <w:spacing w:val="-2"/>
                <w:sz w:val="24"/>
              </w:rPr>
              <w:t>Разнообразие образовательно- профессиональных маршрутов.</w:t>
            </w:r>
          </w:p>
        </w:tc>
        <w:tc>
          <w:tcPr>
            <w:tcW w:w="3118" w:type="dxa"/>
          </w:tcPr>
          <w:p w:rsidR="00053D68" w:rsidRDefault="00053D68">
            <w:pPr>
              <w:pStyle w:val="TableParagraph"/>
              <w:rPr>
                <w:sz w:val="24"/>
              </w:rPr>
            </w:pPr>
          </w:p>
        </w:tc>
      </w:tr>
      <w:tr w:rsidR="00053D68">
        <w:trPr>
          <w:trHeight w:val="6332"/>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3.</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94"/>
              <w:rPr>
                <w:sz w:val="24"/>
              </w:rPr>
            </w:pPr>
            <w:r>
              <w:rPr>
                <w:sz w:val="24"/>
              </w:rPr>
              <w:t xml:space="preserve">Тема 3. </w:t>
            </w:r>
            <w:r>
              <w:rPr>
                <w:spacing w:val="-2"/>
                <w:sz w:val="24"/>
              </w:rPr>
              <w:t xml:space="preserve">Тематическо </w:t>
            </w:r>
            <w:r>
              <w:rPr>
                <w:spacing w:val="-10"/>
                <w:sz w:val="24"/>
              </w:rPr>
              <w:t xml:space="preserve">е </w:t>
            </w:r>
            <w:r>
              <w:rPr>
                <w:spacing w:val="-4"/>
                <w:sz w:val="24"/>
              </w:rPr>
              <w:t xml:space="preserve">профориента </w:t>
            </w:r>
            <w:r>
              <w:rPr>
                <w:sz w:val="24"/>
              </w:rPr>
              <w:t xml:space="preserve">ционн ое </w:t>
            </w:r>
            <w:r>
              <w:rPr>
                <w:spacing w:val="-2"/>
                <w:sz w:val="24"/>
              </w:rPr>
              <w:t>занятие</w:t>
            </w:r>
          </w:p>
          <w:p w:rsidR="00053D68" w:rsidRDefault="00DD0727">
            <w:pPr>
              <w:pStyle w:val="TableParagraph"/>
              <w:ind w:left="113" w:right="509"/>
              <w:rPr>
                <w:sz w:val="24"/>
              </w:rPr>
            </w:pPr>
            <w:r>
              <w:rPr>
                <w:spacing w:val="-2"/>
                <w:sz w:val="24"/>
              </w:rPr>
              <w:t xml:space="preserve">«Познаю </w:t>
            </w:r>
            <w:r>
              <w:rPr>
                <w:sz w:val="24"/>
              </w:rPr>
              <w:t xml:space="preserve">себя» (1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35" w:right="105" w:hanging="1"/>
              <w:jc w:val="center"/>
              <w:rPr>
                <w:sz w:val="24"/>
              </w:rPr>
            </w:pPr>
            <w:r>
              <w:rPr>
                <w:spacing w:val="-2"/>
                <w:sz w:val="24"/>
              </w:rPr>
              <w:t xml:space="preserve">Тематич </w:t>
            </w:r>
            <w:r>
              <w:rPr>
                <w:spacing w:val="-4"/>
                <w:sz w:val="24"/>
              </w:rPr>
              <w:t xml:space="preserve">еское профори ентац </w:t>
            </w:r>
            <w:r>
              <w:rPr>
                <w:spacing w:val="-2"/>
                <w:sz w:val="24"/>
              </w:rPr>
              <w:t>ионное</w:t>
            </w:r>
          </w:p>
        </w:tc>
        <w:tc>
          <w:tcPr>
            <w:tcW w:w="3686" w:type="dxa"/>
          </w:tcPr>
          <w:p w:rsidR="00053D68" w:rsidRDefault="00DD0727">
            <w:pPr>
              <w:pStyle w:val="TableParagraph"/>
              <w:spacing w:before="5" w:line="232" w:lineRule="auto"/>
              <w:ind w:left="573" w:right="252"/>
              <w:rPr>
                <w:sz w:val="24"/>
              </w:rPr>
            </w:pPr>
            <w:r>
              <w:rPr>
                <w:sz w:val="24"/>
              </w:rPr>
              <w:t>Особенности</w:t>
            </w:r>
            <w:r>
              <w:rPr>
                <w:spacing w:val="-15"/>
                <w:sz w:val="24"/>
              </w:rPr>
              <w:t xml:space="preserve"> </w:t>
            </w:r>
            <w:r>
              <w:rPr>
                <w:sz w:val="24"/>
              </w:rPr>
              <w:t>диагностик</w:t>
            </w:r>
            <w:r>
              <w:rPr>
                <w:spacing w:val="-15"/>
                <w:sz w:val="24"/>
              </w:rPr>
              <w:t xml:space="preserve"> </w:t>
            </w:r>
            <w:r>
              <w:rPr>
                <w:sz w:val="24"/>
              </w:rPr>
              <w:t xml:space="preserve">на </w:t>
            </w:r>
            <w:r>
              <w:rPr>
                <w:spacing w:val="-2"/>
                <w:sz w:val="24"/>
              </w:rPr>
              <w:t>платформе</w:t>
            </w:r>
          </w:p>
          <w:p w:rsidR="00053D68" w:rsidRDefault="00DD0727">
            <w:pPr>
              <w:pStyle w:val="TableParagraph"/>
              <w:ind w:left="114" w:right="484"/>
              <w:rPr>
                <w:sz w:val="24"/>
              </w:rPr>
            </w:pPr>
            <w:r>
              <w:rPr>
                <w:sz w:val="24"/>
              </w:rPr>
              <w:t xml:space="preserve">«Билет в будущее» https://bvbinfo.ru/. Значение </w:t>
            </w:r>
            <w:r>
              <w:rPr>
                <w:spacing w:val="-2"/>
                <w:sz w:val="24"/>
              </w:rPr>
              <w:t xml:space="preserve">профориентационных </w:t>
            </w:r>
            <w:r>
              <w:rPr>
                <w:sz w:val="24"/>
              </w:rPr>
              <w:t>диагностик.</w:t>
            </w:r>
            <w:r>
              <w:rPr>
                <w:spacing w:val="-15"/>
                <w:sz w:val="24"/>
              </w:rPr>
              <w:t xml:space="preserve"> </w:t>
            </w:r>
            <w:r>
              <w:rPr>
                <w:sz w:val="24"/>
              </w:rPr>
              <w:t>Диагностический цикл. Алгоритм и сроки прохождения диагностик.</w:t>
            </w:r>
          </w:p>
          <w:p w:rsidR="00053D68" w:rsidRDefault="00DD0727">
            <w:pPr>
              <w:pStyle w:val="TableParagraph"/>
              <w:ind w:left="114"/>
              <w:rPr>
                <w:sz w:val="24"/>
              </w:rPr>
            </w:pPr>
            <w:r>
              <w:rPr>
                <w:sz w:val="24"/>
              </w:rPr>
              <w:t>Анонсирование</w:t>
            </w:r>
            <w:r>
              <w:rPr>
                <w:spacing w:val="-10"/>
                <w:sz w:val="24"/>
              </w:rPr>
              <w:t xml:space="preserve"> </w:t>
            </w:r>
            <w:r>
              <w:rPr>
                <w:spacing w:val="-2"/>
                <w:sz w:val="24"/>
              </w:rPr>
              <w:t>диагностик</w:t>
            </w:r>
          </w:p>
          <w:p w:rsidR="00053D68" w:rsidRDefault="00DD0727">
            <w:pPr>
              <w:pStyle w:val="TableParagraph"/>
              <w:ind w:left="114"/>
              <w:rPr>
                <w:sz w:val="24"/>
              </w:rPr>
            </w:pPr>
            <w:r>
              <w:rPr>
                <w:sz w:val="24"/>
              </w:rPr>
              <w:t>«Мои</w:t>
            </w:r>
            <w:r>
              <w:rPr>
                <w:spacing w:val="-5"/>
                <w:sz w:val="24"/>
              </w:rPr>
              <w:t xml:space="preserve"> </w:t>
            </w:r>
            <w:r>
              <w:rPr>
                <w:sz w:val="24"/>
              </w:rPr>
              <w:t>интересы»</w:t>
            </w:r>
            <w:r>
              <w:rPr>
                <w:spacing w:val="-4"/>
                <w:sz w:val="24"/>
              </w:rPr>
              <w:t xml:space="preserve"> </w:t>
            </w:r>
            <w:r>
              <w:rPr>
                <w:sz w:val="24"/>
              </w:rPr>
              <w:t>(6,8,классы)</w:t>
            </w:r>
            <w:r>
              <w:rPr>
                <w:spacing w:val="-4"/>
                <w:sz w:val="24"/>
              </w:rPr>
              <w:t xml:space="preserve"> </w:t>
            </w:r>
            <w:r>
              <w:rPr>
                <w:spacing w:val="-10"/>
                <w:sz w:val="24"/>
              </w:rPr>
              <w:t>и</w:t>
            </w:r>
          </w:p>
          <w:p w:rsidR="00053D68" w:rsidRDefault="00DD0727">
            <w:pPr>
              <w:pStyle w:val="TableParagraph"/>
              <w:ind w:left="114" w:right="252"/>
              <w:rPr>
                <w:sz w:val="24"/>
              </w:rPr>
            </w:pPr>
            <w:r>
              <w:rPr>
                <w:sz w:val="24"/>
              </w:rPr>
              <w:t>«Мой профиль» (7,9, классы). Профессиональные</w:t>
            </w:r>
            <w:r>
              <w:rPr>
                <w:spacing w:val="-15"/>
                <w:sz w:val="24"/>
              </w:rPr>
              <w:t xml:space="preserve"> </w:t>
            </w:r>
            <w:r>
              <w:rPr>
                <w:sz w:val="24"/>
              </w:rPr>
              <w:t>склонности и</w:t>
            </w:r>
            <w:r>
              <w:rPr>
                <w:spacing w:val="-14"/>
                <w:sz w:val="24"/>
              </w:rPr>
              <w:t xml:space="preserve"> </w:t>
            </w:r>
            <w:r>
              <w:rPr>
                <w:sz w:val="24"/>
              </w:rPr>
              <w:t>профильность</w:t>
            </w:r>
            <w:r>
              <w:rPr>
                <w:spacing w:val="-14"/>
                <w:sz w:val="24"/>
              </w:rPr>
              <w:t xml:space="preserve"> </w:t>
            </w:r>
            <w:r>
              <w:rPr>
                <w:sz w:val="24"/>
              </w:rPr>
              <w:t>обучения.</w:t>
            </w:r>
            <w:r>
              <w:rPr>
                <w:spacing w:val="-14"/>
                <w:sz w:val="24"/>
              </w:rPr>
              <w:t xml:space="preserve"> </w:t>
            </w:r>
            <w:r>
              <w:rPr>
                <w:sz w:val="24"/>
              </w:rPr>
              <w:t>Роль профессиональных</w:t>
            </w:r>
            <w:r>
              <w:rPr>
                <w:spacing w:val="-8"/>
                <w:sz w:val="24"/>
              </w:rPr>
              <w:t xml:space="preserve"> </w:t>
            </w:r>
            <w:r>
              <w:rPr>
                <w:sz w:val="24"/>
              </w:rPr>
              <w:t>интересов</w:t>
            </w:r>
            <w:r>
              <w:rPr>
                <w:spacing w:val="-8"/>
                <w:sz w:val="24"/>
              </w:rPr>
              <w:t xml:space="preserve"> </w:t>
            </w:r>
            <w:r>
              <w:rPr>
                <w:sz w:val="24"/>
              </w:rPr>
              <w:t>в выборе профессиональной деятельности и профильности общего обучения, дополнительного образования. Персонализация образования. Способы самодиагностики профессиональных интересов, индивидуальные различия и</w:t>
            </w:r>
          </w:p>
          <w:p w:rsidR="00053D68" w:rsidRDefault="00DD0727">
            <w:pPr>
              <w:pStyle w:val="TableParagraph"/>
              <w:spacing w:before="1" w:line="251" w:lineRule="exact"/>
              <w:ind w:left="114"/>
              <w:rPr>
                <w:sz w:val="24"/>
              </w:rPr>
            </w:pPr>
            <w:r>
              <w:rPr>
                <w:sz w:val="24"/>
              </w:rPr>
              <w:t>выбор</w:t>
            </w:r>
            <w:r>
              <w:rPr>
                <w:spacing w:val="-2"/>
                <w:sz w:val="24"/>
              </w:rPr>
              <w:t xml:space="preserve"> </w:t>
            </w:r>
            <w:r>
              <w:rPr>
                <w:sz w:val="24"/>
              </w:rPr>
              <w:t>профессии.</w:t>
            </w:r>
            <w:r>
              <w:rPr>
                <w:spacing w:val="-2"/>
                <w:sz w:val="24"/>
              </w:rPr>
              <w:t xml:space="preserve"> Повышение</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4"/>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3587"/>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line="271" w:lineRule="exact"/>
              <w:ind w:left="113"/>
              <w:rPr>
                <w:sz w:val="24"/>
              </w:rPr>
            </w:pPr>
            <w:r>
              <w:rPr>
                <w:spacing w:val="-2"/>
                <w:sz w:val="24"/>
              </w:rPr>
              <w:t>мотивации</w:t>
            </w:r>
          </w:p>
          <w:p w:rsidR="00053D68" w:rsidRDefault="00DD0727">
            <w:pPr>
              <w:pStyle w:val="TableParagraph"/>
              <w:spacing w:before="4" w:line="230" w:lineRule="auto"/>
              <w:ind w:left="113"/>
              <w:rPr>
                <w:sz w:val="24"/>
              </w:rPr>
            </w:pPr>
            <w:r>
              <w:rPr>
                <w:sz w:val="24"/>
              </w:rPr>
              <w:t xml:space="preserve">к самопознанию, </w:t>
            </w:r>
            <w:r>
              <w:rPr>
                <w:spacing w:val="-2"/>
                <w:sz w:val="24"/>
              </w:rPr>
              <w:t>профессиональному самоопределению.</w:t>
            </w:r>
          </w:p>
        </w:tc>
        <w:tc>
          <w:tcPr>
            <w:tcW w:w="3118" w:type="dxa"/>
          </w:tcPr>
          <w:p w:rsidR="00053D68" w:rsidRDefault="00053D68">
            <w:pPr>
              <w:pStyle w:val="TableParagraph"/>
              <w:rPr>
                <w:sz w:val="24"/>
              </w:rPr>
            </w:pPr>
          </w:p>
        </w:tc>
      </w:tr>
      <w:tr w:rsidR="00053D68">
        <w:trPr>
          <w:trHeight w:val="6347"/>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4.</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113" w:right="341"/>
              <w:rPr>
                <w:sz w:val="24"/>
              </w:rPr>
            </w:pPr>
            <w:r>
              <w:rPr>
                <w:sz w:val="24"/>
              </w:rPr>
              <w:t xml:space="preserve">Тема 4. </w:t>
            </w:r>
            <w:r>
              <w:rPr>
                <w:spacing w:val="-2"/>
                <w:sz w:val="24"/>
              </w:rPr>
              <w:t xml:space="preserve">Россия </w:t>
            </w:r>
            <w:r>
              <w:rPr>
                <w:spacing w:val="-4"/>
                <w:sz w:val="24"/>
              </w:rPr>
              <w:t xml:space="preserve">индустри </w:t>
            </w:r>
            <w:r>
              <w:rPr>
                <w:spacing w:val="-2"/>
                <w:sz w:val="24"/>
              </w:rPr>
              <w:t xml:space="preserve">альная: атомные технолог </w:t>
            </w:r>
            <w:r>
              <w:rPr>
                <w:spacing w:val="-6"/>
                <w:sz w:val="24"/>
              </w:rPr>
              <w:t>ии</w:t>
            </w:r>
          </w:p>
          <w:p w:rsidR="00053D68" w:rsidRDefault="00DD0727">
            <w:pPr>
              <w:pStyle w:val="TableParagraph"/>
              <w:spacing w:before="1"/>
              <w:ind w:left="113"/>
              <w:rPr>
                <w:sz w:val="24"/>
              </w:rPr>
            </w:pPr>
            <w:r>
              <w:rPr>
                <w:sz w:val="24"/>
              </w:rPr>
              <w:t>(1</w:t>
            </w:r>
            <w:r>
              <w:rPr>
                <w:spacing w:val="-2"/>
                <w:sz w:val="24"/>
              </w:rPr>
              <w:t xml:space="preserve">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67" w:right="27"/>
              <w:rPr>
                <w:sz w:val="24"/>
              </w:rPr>
            </w:pPr>
            <w:r>
              <w:rPr>
                <w:spacing w:val="-4"/>
                <w:sz w:val="24"/>
              </w:rPr>
              <w:t>Отрасле вое</w:t>
            </w:r>
          </w:p>
        </w:tc>
        <w:tc>
          <w:tcPr>
            <w:tcW w:w="3686" w:type="dxa"/>
          </w:tcPr>
          <w:p w:rsidR="00053D68" w:rsidRDefault="00DD0727">
            <w:pPr>
              <w:pStyle w:val="TableParagraph"/>
              <w:spacing w:before="5"/>
              <w:ind w:left="114" w:firstLine="458"/>
              <w:rPr>
                <w:sz w:val="24"/>
              </w:rPr>
            </w:pPr>
            <w:r>
              <w:rPr>
                <w:sz w:val="24"/>
              </w:rPr>
              <w:t>Занятие посвящено юбилейной</w:t>
            </w:r>
            <w:r>
              <w:rPr>
                <w:spacing w:val="-14"/>
                <w:sz w:val="24"/>
              </w:rPr>
              <w:t xml:space="preserve"> </w:t>
            </w:r>
            <w:r>
              <w:rPr>
                <w:sz w:val="24"/>
              </w:rPr>
              <w:t>дате</w:t>
            </w:r>
            <w:r>
              <w:rPr>
                <w:spacing w:val="-13"/>
                <w:sz w:val="24"/>
              </w:rPr>
              <w:t xml:space="preserve"> </w:t>
            </w:r>
            <w:r>
              <w:rPr>
                <w:sz w:val="24"/>
              </w:rPr>
              <w:t>–</w:t>
            </w:r>
            <w:r>
              <w:rPr>
                <w:spacing w:val="-14"/>
                <w:sz w:val="24"/>
              </w:rPr>
              <w:t xml:space="preserve"> </w:t>
            </w:r>
            <w:r>
              <w:rPr>
                <w:sz w:val="24"/>
              </w:rPr>
              <w:t>80</w:t>
            </w:r>
            <w:r>
              <w:rPr>
                <w:spacing w:val="-14"/>
                <w:sz w:val="24"/>
              </w:rPr>
              <w:t xml:space="preserve"> </w:t>
            </w:r>
            <w:r>
              <w:rPr>
                <w:sz w:val="24"/>
              </w:rPr>
              <w:t>лет</w:t>
            </w:r>
            <w:r>
              <w:rPr>
                <w:spacing w:val="-14"/>
                <w:sz w:val="24"/>
              </w:rPr>
              <w:t xml:space="preserve"> </w:t>
            </w:r>
            <w:r>
              <w:rPr>
                <w:sz w:val="24"/>
              </w:rPr>
              <w:t xml:space="preserve">атомной промышленности России (26 сентября). Знакомство обучающихся с ролью атомной </w:t>
            </w:r>
            <w:r>
              <w:rPr>
                <w:spacing w:val="-2"/>
                <w:sz w:val="24"/>
              </w:rPr>
              <w:t>промышленности</w:t>
            </w:r>
          </w:p>
          <w:p w:rsidR="00053D68" w:rsidRDefault="00DD0727">
            <w:pPr>
              <w:pStyle w:val="TableParagraph"/>
              <w:ind w:left="114"/>
              <w:rPr>
                <w:sz w:val="24"/>
              </w:rPr>
            </w:pPr>
            <w:r>
              <w:rPr>
                <w:sz w:val="24"/>
              </w:rPr>
              <w:t>в</w:t>
            </w:r>
            <w:r>
              <w:rPr>
                <w:spacing w:val="-14"/>
                <w:sz w:val="24"/>
              </w:rPr>
              <w:t xml:space="preserve"> </w:t>
            </w:r>
            <w:r>
              <w:rPr>
                <w:sz w:val="24"/>
              </w:rPr>
              <w:t>экономике</w:t>
            </w:r>
            <w:r>
              <w:rPr>
                <w:spacing w:val="-14"/>
                <w:sz w:val="24"/>
              </w:rPr>
              <w:t xml:space="preserve"> </w:t>
            </w:r>
            <w:r>
              <w:rPr>
                <w:sz w:val="24"/>
              </w:rPr>
              <w:t>страны.</w:t>
            </w:r>
            <w:r>
              <w:rPr>
                <w:spacing w:val="-14"/>
                <w:sz w:val="24"/>
              </w:rPr>
              <w:t xml:space="preserve"> </w:t>
            </w:r>
            <w:r>
              <w:rPr>
                <w:sz w:val="24"/>
              </w:rPr>
              <w:t>Достижения России в сфере атомной промышленности. Крупнейший работодатель – корпорация</w:t>
            </w:r>
          </w:p>
          <w:p w:rsidR="00053D68" w:rsidRDefault="00DD0727">
            <w:pPr>
              <w:pStyle w:val="TableParagraph"/>
              <w:ind w:left="114" w:right="179"/>
              <w:rPr>
                <w:sz w:val="24"/>
              </w:rPr>
            </w:pPr>
            <w:r>
              <w:rPr>
                <w:spacing w:val="-2"/>
                <w:sz w:val="24"/>
              </w:rPr>
              <w:t>«Росатом».</w:t>
            </w:r>
            <w:r>
              <w:rPr>
                <w:spacing w:val="-4"/>
                <w:sz w:val="24"/>
              </w:rPr>
              <w:t xml:space="preserve"> </w:t>
            </w:r>
            <w:r>
              <w:rPr>
                <w:spacing w:val="-2"/>
                <w:sz w:val="24"/>
              </w:rPr>
              <w:t>Основные</w:t>
            </w:r>
            <w:r>
              <w:rPr>
                <w:spacing w:val="-8"/>
                <w:sz w:val="24"/>
              </w:rPr>
              <w:t xml:space="preserve"> </w:t>
            </w:r>
            <w:r>
              <w:rPr>
                <w:spacing w:val="-2"/>
                <w:sz w:val="24"/>
              </w:rPr>
              <w:t xml:space="preserve">профессии </w:t>
            </w:r>
            <w:r>
              <w:rPr>
                <w:sz w:val="24"/>
              </w:rPr>
              <w:t>и</w:t>
            </w:r>
            <w:r>
              <w:rPr>
                <w:spacing w:val="-15"/>
                <w:sz w:val="24"/>
              </w:rPr>
              <w:t xml:space="preserve"> </w:t>
            </w:r>
            <w:r>
              <w:rPr>
                <w:sz w:val="24"/>
              </w:rPr>
              <w:t>содержание</w:t>
            </w:r>
            <w:r>
              <w:rPr>
                <w:spacing w:val="-15"/>
                <w:sz w:val="24"/>
              </w:rPr>
              <w:t xml:space="preserve"> </w:t>
            </w:r>
            <w:r>
              <w:rPr>
                <w:sz w:val="24"/>
              </w:rPr>
              <w:t>профессиональной деятельности.</w:t>
            </w:r>
            <w:r>
              <w:rPr>
                <w:spacing w:val="-7"/>
                <w:sz w:val="24"/>
              </w:rPr>
              <w:t xml:space="preserve"> </w:t>
            </w:r>
            <w:r>
              <w:rPr>
                <w:sz w:val="24"/>
              </w:rPr>
              <w:t xml:space="preserve">Варианты </w:t>
            </w:r>
            <w:r>
              <w:rPr>
                <w:spacing w:val="-2"/>
                <w:sz w:val="24"/>
              </w:rPr>
              <w:t>образования.</w:t>
            </w:r>
          </w:p>
          <w:p w:rsidR="00053D68" w:rsidRDefault="00DD0727">
            <w:pPr>
              <w:pStyle w:val="TableParagraph"/>
              <w:ind w:left="114" w:right="44" w:firstLine="458"/>
              <w:rPr>
                <w:sz w:val="24"/>
              </w:rPr>
            </w:pPr>
            <w:r>
              <w:rPr>
                <w:sz w:val="24"/>
              </w:rPr>
              <w:t>6-7 кл. Знания, необходимые в</w:t>
            </w:r>
            <w:r>
              <w:rPr>
                <w:spacing w:val="-15"/>
                <w:sz w:val="24"/>
              </w:rPr>
              <w:t xml:space="preserve"> </w:t>
            </w:r>
            <w:r>
              <w:rPr>
                <w:sz w:val="24"/>
              </w:rPr>
              <w:t>работе</w:t>
            </w:r>
            <w:r>
              <w:rPr>
                <w:spacing w:val="-15"/>
                <w:sz w:val="24"/>
              </w:rPr>
              <w:t xml:space="preserve"> </w:t>
            </w:r>
            <w:r>
              <w:rPr>
                <w:sz w:val="24"/>
              </w:rPr>
              <w:t>профессионалов</w:t>
            </w:r>
            <w:r>
              <w:rPr>
                <w:spacing w:val="-15"/>
                <w:sz w:val="24"/>
              </w:rPr>
              <w:t xml:space="preserve"> </w:t>
            </w:r>
            <w:r>
              <w:rPr>
                <w:sz w:val="24"/>
              </w:rPr>
              <w:t xml:space="preserve">отрасли. Интересы, помогающие стать </w:t>
            </w:r>
            <w:r>
              <w:rPr>
                <w:spacing w:val="-2"/>
                <w:sz w:val="24"/>
              </w:rPr>
              <w:t>успешными</w:t>
            </w:r>
          </w:p>
          <w:p w:rsidR="00053D68" w:rsidRDefault="00DD0727">
            <w:pPr>
              <w:pStyle w:val="TableParagraph"/>
              <w:ind w:left="114" w:right="688"/>
              <w:rPr>
                <w:sz w:val="24"/>
              </w:rPr>
            </w:pPr>
            <w:r>
              <w:rPr>
                <w:sz w:val="24"/>
              </w:rPr>
              <w:t>профессионалами.</w:t>
            </w:r>
            <w:r>
              <w:rPr>
                <w:spacing w:val="-15"/>
                <w:sz w:val="24"/>
              </w:rPr>
              <w:t xml:space="preserve"> </w:t>
            </w:r>
            <w:r>
              <w:rPr>
                <w:sz w:val="24"/>
              </w:rPr>
              <w:t xml:space="preserve">Учебные </w:t>
            </w:r>
            <w:r>
              <w:rPr>
                <w:spacing w:val="-2"/>
                <w:sz w:val="24"/>
              </w:rPr>
              <w:t>предметы</w:t>
            </w:r>
          </w:p>
          <w:p w:rsidR="00053D68" w:rsidRDefault="00DD0727">
            <w:pPr>
              <w:pStyle w:val="TableParagraph"/>
              <w:spacing w:line="270" w:lineRule="atLeast"/>
              <w:ind w:left="114"/>
              <w:rPr>
                <w:sz w:val="24"/>
              </w:rPr>
            </w:pPr>
            <w:r>
              <w:rPr>
                <w:sz w:val="24"/>
              </w:rPr>
              <w:t>и</w:t>
            </w:r>
            <w:r>
              <w:rPr>
                <w:spacing w:val="-15"/>
                <w:sz w:val="24"/>
              </w:rPr>
              <w:t xml:space="preserve"> </w:t>
            </w:r>
            <w:r>
              <w:rPr>
                <w:sz w:val="24"/>
              </w:rPr>
              <w:t>дополнительное</w:t>
            </w:r>
            <w:r>
              <w:rPr>
                <w:spacing w:val="-15"/>
                <w:sz w:val="24"/>
              </w:rPr>
              <w:t xml:space="preserve"> </w:t>
            </w:r>
            <w:r>
              <w:rPr>
                <w:sz w:val="24"/>
              </w:rPr>
              <w:t>образование, помогающие в будущем развиваться</w:t>
            </w:r>
            <w:r>
              <w:rPr>
                <w:spacing w:val="-14"/>
                <w:sz w:val="24"/>
              </w:rPr>
              <w:t xml:space="preserve"> </w:t>
            </w:r>
            <w:r>
              <w:rPr>
                <w:sz w:val="24"/>
              </w:rPr>
              <w:t>в</w:t>
            </w:r>
            <w:r>
              <w:rPr>
                <w:spacing w:val="-14"/>
                <w:sz w:val="24"/>
              </w:rPr>
              <w:t xml:space="preserve"> </w:t>
            </w:r>
            <w:r>
              <w:rPr>
                <w:sz w:val="24"/>
              </w:rPr>
              <w:t>атомной</w:t>
            </w:r>
            <w:r>
              <w:rPr>
                <w:spacing w:val="-14"/>
                <w:sz w:val="24"/>
              </w:rPr>
              <w:t xml:space="preserve"> </w:t>
            </w:r>
            <w:r>
              <w:rPr>
                <w:sz w:val="24"/>
              </w:rPr>
              <w:t>отрасли.</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4"/>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a3"/>
        <w:spacing w:before="9"/>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276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line="235" w:lineRule="auto"/>
              <w:ind w:left="573"/>
              <w:rPr>
                <w:sz w:val="24"/>
              </w:rPr>
            </w:pPr>
            <w:r>
              <w:rPr>
                <w:sz w:val="24"/>
              </w:rPr>
              <w:t>8-9</w:t>
            </w:r>
            <w:r>
              <w:rPr>
                <w:spacing w:val="-15"/>
                <w:sz w:val="24"/>
              </w:rPr>
              <w:t xml:space="preserve"> </w:t>
            </w:r>
            <w:r>
              <w:rPr>
                <w:sz w:val="24"/>
              </w:rPr>
              <w:t>кл.</w:t>
            </w:r>
            <w:r>
              <w:rPr>
                <w:spacing w:val="-15"/>
                <w:sz w:val="24"/>
              </w:rPr>
              <w:t xml:space="preserve"> </w:t>
            </w:r>
            <w:r>
              <w:rPr>
                <w:sz w:val="24"/>
              </w:rPr>
              <w:t>Возможности</w:t>
            </w:r>
            <w:r>
              <w:rPr>
                <w:spacing w:val="-15"/>
                <w:sz w:val="24"/>
              </w:rPr>
              <w:t xml:space="preserve"> </w:t>
            </w:r>
            <w:r>
              <w:rPr>
                <w:sz w:val="24"/>
              </w:rPr>
              <w:t xml:space="preserve">общего, </w:t>
            </w:r>
            <w:r>
              <w:rPr>
                <w:spacing w:val="-2"/>
                <w:sz w:val="24"/>
              </w:rPr>
              <w:t>среднего</w:t>
            </w:r>
          </w:p>
          <w:p w:rsidR="00053D68" w:rsidRDefault="00DD0727">
            <w:pPr>
              <w:pStyle w:val="TableParagraph"/>
              <w:spacing w:before="1"/>
              <w:ind w:left="114" w:right="292"/>
              <w:rPr>
                <w:sz w:val="24"/>
              </w:rPr>
            </w:pPr>
            <w:r>
              <w:rPr>
                <w:sz w:val="24"/>
              </w:rPr>
              <w:t xml:space="preserve">профессионального и высшего образования в подготовке специалистов для отрасли: профильное обучение, направления подготовки в </w:t>
            </w:r>
            <w:r>
              <w:rPr>
                <w:spacing w:val="-2"/>
                <w:sz w:val="24"/>
              </w:rPr>
              <w:t xml:space="preserve">профессиональных </w:t>
            </w:r>
            <w:r>
              <w:rPr>
                <w:sz w:val="24"/>
              </w:rPr>
              <w:t>образовательных</w:t>
            </w:r>
            <w:r>
              <w:rPr>
                <w:spacing w:val="-15"/>
                <w:sz w:val="24"/>
              </w:rPr>
              <w:t xml:space="preserve"> </w:t>
            </w:r>
            <w:r>
              <w:rPr>
                <w:sz w:val="24"/>
              </w:rPr>
              <w:t>организациях.</w:t>
            </w:r>
          </w:p>
        </w:tc>
        <w:tc>
          <w:tcPr>
            <w:tcW w:w="3118"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10459"/>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77"/>
              <w:rPr>
                <w:sz w:val="24"/>
              </w:rPr>
            </w:pPr>
            <w:r>
              <w:rPr>
                <w:spacing w:val="-5"/>
                <w:sz w:val="24"/>
              </w:rPr>
              <w:t>5.</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15"/>
              <w:rPr>
                <w:sz w:val="24"/>
              </w:rPr>
            </w:pPr>
            <w:r>
              <w:rPr>
                <w:sz w:val="24"/>
              </w:rPr>
              <w:t xml:space="preserve">Тема 5. </w:t>
            </w:r>
            <w:r>
              <w:rPr>
                <w:spacing w:val="-2"/>
                <w:sz w:val="24"/>
              </w:rPr>
              <w:t xml:space="preserve">Россия индустриальн </w:t>
            </w:r>
            <w:r>
              <w:rPr>
                <w:spacing w:val="-4"/>
                <w:sz w:val="24"/>
              </w:rPr>
              <w:t xml:space="preserve">ая: </w:t>
            </w:r>
            <w:r>
              <w:rPr>
                <w:spacing w:val="-2"/>
                <w:sz w:val="24"/>
              </w:rPr>
              <w:t>космические технологии</w:t>
            </w:r>
            <w:r>
              <w:rPr>
                <w:spacing w:val="-15"/>
                <w:sz w:val="24"/>
              </w:rPr>
              <w:t xml:space="preserve"> </w:t>
            </w:r>
            <w:r>
              <w:rPr>
                <w:spacing w:val="-2"/>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267" w:right="27"/>
              <w:rPr>
                <w:sz w:val="24"/>
              </w:rPr>
            </w:pPr>
            <w:r>
              <w:rPr>
                <w:spacing w:val="-4"/>
                <w:sz w:val="24"/>
              </w:rPr>
              <w:t>Отрасле вое</w:t>
            </w:r>
          </w:p>
        </w:tc>
        <w:tc>
          <w:tcPr>
            <w:tcW w:w="3686" w:type="dxa"/>
          </w:tcPr>
          <w:p w:rsidR="00053D68" w:rsidRDefault="00DD0727">
            <w:pPr>
              <w:pStyle w:val="TableParagraph"/>
              <w:spacing w:before="5" w:line="232" w:lineRule="auto"/>
              <w:ind w:left="573"/>
              <w:rPr>
                <w:sz w:val="24"/>
              </w:rPr>
            </w:pPr>
            <w:r>
              <w:rPr>
                <w:sz w:val="24"/>
              </w:rPr>
              <w:t>Занятие</w:t>
            </w:r>
            <w:r>
              <w:rPr>
                <w:spacing w:val="-15"/>
                <w:sz w:val="24"/>
              </w:rPr>
              <w:t xml:space="preserve"> </w:t>
            </w:r>
            <w:r>
              <w:rPr>
                <w:sz w:val="24"/>
              </w:rPr>
              <w:t>посвящено</w:t>
            </w:r>
            <w:r>
              <w:rPr>
                <w:spacing w:val="-15"/>
                <w:sz w:val="24"/>
              </w:rPr>
              <w:t xml:space="preserve"> </w:t>
            </w:r>
            <w:r>
              <w:rPr>
                <w:sz w:val="24"/>
              </w:rPr>
              <w:t>68-ой годовщине запуска</w:t>
            </w:r>
          </w:p>
          <w:p w:rsidR="00053D68" w:rsidRDefault="00DD0727">
            <w:pPr>
              <w:pStyle w:val="TableParagraph"/>
              <w:ind w:left="114"/>
              <w:rPr>
                <w:sz w:val="24"/>
              </w:rPr>
            </w:pPr>
            <w:r>
              <w:rPr>
                <w:sz w:val="24"/>
              </w:rPr>
              <w:t>«Спутник-1» – первого в мире искусственного спутника Земли, запущенного</w:t>
            </w:r>
            <w:r>
              <w:rPr>
                <w:spacing w:val="-11"/>
                <w:sz w:val="24"/>
              </w:rPr>
              <w:t xml:space="preserve"> </w:t>
            </w:r>
            <w:r>
              <w:rPr>
                <w:sz w:val="24"/>
              </w:rPr>
              <w:t>на</w:t>
            </w:r>
            <w:r>
              <w:rPr>
                <w:spacing w:val="-11"/>
                <w:sz w:val="24"/>
              </w:rPr>
              <w:t xml:space="preserve"> </w:t>
            </w:r>
            <w:r>
              <w:rPr>
                <w:sz w:val="24"/>
              </w:rPr>
              <w:t>орбиту</w:t>
            </w:r>
            <w:r>
              <w:rPr>
                <w:spacing w:val="-11"/>
                <w:sz w:val="24"/>
              </w:rPr>
              <w:t xml:space="preserve"> </w:t>
            </w:r>
            <w:r>
              <w:rPr>
                <w:sz w:val="24"/>
              </w:rPr>
              <w:t>4</w:t>
            </w:r>
            <w:r>
              <w:rPr>
                <w:spacing w:val="-11"/>
                <w:sz w:val="24"/>
              </w:rPr>
              <w:t xml:space="preserve"> </w:t>
            </w:r>
            <w:r>
              <w:rPr>
                <w:sz w:val="24"/>
              </w:rPr>
              <w:t>октября 1957 года.</w:t>
            </w:r>
          </w:p>
          <w:p w:rsidR="00053D68" w:rsidRDefault="00DD0727">
            <w:pPr>
              <w:pStyle w:val="TableParagraph"/>
              <w:ind w:left="114" w:right="970"/>
              <w:rPr>
                <w:sz w:val="24"/>
              </w:rPr>
            </w:pPr>
            <w:r>
              <w:rPr>
                <w:sz w:val="24"/>
              </w:rPr>
              <w:t>Спутникостроение</w:t>
            </w:r>
            <w:r>
              <w:rPr>
                <w:spacing w:val="-1"/>
                <w:sz w:val="24"/>
              </w:rPr>
              <w:t xml:space="preserve"> </w:t>
            </w:r>
            <w:r>
              <w:rPr>
                <w:sz w:val="24"/>
              </w:rPr>
              <w:t>как сфера</w:t>
            </w:r>
            <w:r>
              <w:rPr>
                <w:spacing w:val="-1"/>
                <w:sz w:val="24"/>
              </w:rPr>
              <w:t xml:space="preserve"> </w:t>
            </w:r>
            <w:r>
              <w:rPr>
                <w:sz w:val="24"/>
              </w:rPr>
              <w:t xml:space="preserve">деятельности, связанная с </w:t>
            </w:r>
            <w:r>
              <w:rPr>
                <w:spacing w:val="-2"/>
                <w:sz w:val="24"/>
              </w:rPr>
              <w:t xml:space="preserve">проектированием, </w:t>
            </w:r>
            <w:r>
              <w:rPr>
                <w:sz w:val="24"/>
              </w:rPr>
              <w:t>изготовлением,</w:t>
            </w:r>
            <w:r>
              <w:rPr>
                <w:spacing w:val="-15"/>
                <w:sz w:val="24"/>
              </w:rPr>
              <w:t xml:space="preserve"> </w:t>
            </w:r>
            <w:r>
              <w:rPr>
                <w:sz w:val="24"/>
              </w:rPr>
              <w:t xml:space="preserve">запуском </w:t>
            </w:r>
            <w:r>
              <w:rPr>
                <w:spacing w:val="-10"/>
                <w:sz w:val="24"/>
              </w:rPr>
              <w:t>и</w:t>
            </w:r>
          </w:p>
          <w:p w:rsidR="00053D68" w:rsidRDefault="00DD0727">
            <w:pPr>
              <w:pStyle w:val="TableParagraph"/>
              <w:ind w:left="114"/>
              <w:rPr>
                <w:sz w:val="24"/>
              </w:rPr>
            </w:pPr>
            <w:r>
              <w:rPr>
                <w:sz w:val="24"/>
              </w:rPr>
              <w:t>эксплуатацией</w:t>
            </w:r>
            <w:r>
              <w:rPr>
                <w:spacing w:val="-7"/>
                <w:sz w:val="24"/>
              </w:rPr>
              <w:t xml:space="preserve"> </w:t>
            </w:r>
            <w:r>
              <w:rPr>
                <w:sz w:val="24"/>
              </w:rPr>
              <w:t xml:space="preserve">спутников. </w:t>
            </w:r>
            <w:r>
              <w:rPr>
                <w:spacing w:val="-2"/>
                <w:sz w:val="24"/>
              </w:rPr>
              <w:t>Использование</w:t>
            </w:r>
            <w:r>
              <w:rPr>
                <w:spacing w:val="-9"/>
                <w:sz w:val="24"/>
              </w:rPr>
              <w:t xml:space="preserve"> </w:t>
            </w:r>
            <w:r>
              <w:rPr>
                <w:spacing w:val="-2"/>
                <w:sz w:val="24"/>
              </w:rPr>
              <w:t xml:space="preserve">информации, </w:t>
            </w:r>
            <w:r>
              <w:rPr>
                <w:sz w:val="24"/>
              </w:rPr>
              <w:t>полученной спутниками.</w:t>
            </w:r>
          </w:p>
          <w:p w:rsidR="00053D68" w:rsidRDefault="00DD0727">
            <w:pPr>
              <w:pStyle w:val="TableParagraph"/>
              <w:ind w:left="114" w:right="956" w:firstLine="458"/>
              <w:rPr>
                <w:sz w:val="24"/>
              </w:rPr>
            </w:pPr>
            <w:r>
              <w:rPr>
                <w:sz w:val="24"/>
              </w:rPr>
              <w:t>6-7 кл. Общая характеристика и</w:t>
            </w:r>
            <w:r>
              <w:rPr>
                <w:spacing w:val="40"/>
                <w:sz w:val="24"/>
              </w:rPr>
              <w:t xml:space="preserve"> </w:t>
            </w:r>
            <w:r>
              <w:rPr>
                <w:spacing w:val="-2"/>
                <w:sz w:val="24"/>
              </w:rPr>
              <w:t>история спутникостроения. Знания,</w:t>
            </w:r>
            <w:r>
              <w:rPr>
                <w:spacing w:val="-10"/>
                <w:sz w:val="24"/>
              </w:rPr>
              <w:t xml:space="preserve"> </w:t>
            </w:r>
            <w:r>
              <w:rPr>
                <w:spacing w:val="-2"/>
                <w:sz w:val="24"/>
              </w:rPr>
              <w:t>необходимые</w:t>
            </w:r>
            <w:r>
              <w:rPr>
                <w:spacing w:val="-11"/>
                <w:sz w:val="24"/>
              </w:rPr>
              <w:t xml:space="preserve"> </w:t>
            </w:r>
            <w:r>
              <w:rPr>
                <w:spacing w:val="-2"/>
                <w:sz w:val="24"/>
              </w:rPr>
              <w:t xml:space="preserve">для </w:t>
            </w:r>
            <w:r>
              <w:rPr>
                <w:sz w:val="24"/>
              </w:rPr>
              <w:t>работы в отрасли.</w:t>
            </w:r>
          </w:p>
          <w:p w:rsidR="00053D68" w:rsidRDefault="00DD0727">
            <w:pPr>
              <w:pStyle w:val="TableParagraph"/>
              <w:ind w:left="114" w:right="659"/>
              <w:rPr>
                <w:sz w:val="24"/>
              </w:rPr>
            </w:pPr>
            <w:r>
              <w:rPr>
                <w:sz w:val="24"/>
              </w:rPr>
              <w:t>Интересы, помогающие стать успешными профессионалами.</w:t>
            </w:r>
            <w:r>
              <w:rPr>
                <w:spacing w:val="-15"/>
                <w:sz w:val="24"/>
              </w:rPr>
              <w:t xml:space="preserve"> </w:t>
            </w:r>
            <w:r>
              <w:rPr>
                <w:sz w:val="24"/>
              </w:rPr>
              <w:t>Учебные предметы</w:t>
            </w:r>
            <w:r>
              <w:rPr>
                <w:spacing w:val="-15"/>
                <w:sz w:val="24"/>
              </w:rPr>
              <w:t xml:space="preserve"> </w:t>
            </w:r>
            <w:r>
              <w:rPr>
                <w:sz w:val="24"/>
              </w:rPr>
              <w:t>и</w:t>
            </w:r>
            <w:r>
              <w:rPr>
                <w:spacing w:val="-15"/>
                <w:sz w:val="24"/>
              </w:rPr>
              <w:t xml:space="preserve"> </w:t>
            </w:r>
            <w:r>
              <w:rPr>
                <w:sz w:val="24"/>
              </w:rPr>
              <w:t xml:space="preserve">дополнительное </w:t>
            </w:r>
            <w:r>
              <w:rPr>
                <w:spacing w:val="-2"/>
                <w:sz w:val="24"/>
              </w:rPr>
              <w:t>образование.</w:t>
            </w:r>
          </w:p>
          <w:p w:rsidR="00053D68" w:rsidRDefault="00DD0727">
            <w:pPr>
              <w:pStyle w:val="TableParagraph"/>
              <w:ind w:left="573"/>
              <w:rPr>
                <w:sz w:val="24"/>
              </w:rPr>
            </w:pPr>
            <w:r>
              <w:rPr>
                <w:sz w:val="24"/>
              </w:rPr>
              <w:t xml:space="preserve">8-9 кл. Содержание </w:t>
            </w:r>
            <w:r>
              <w:rPr>
                <w:spacing w:val="-2"/>
                <w:sz w:val="24"/>
              </w:rPr>
              <w:t>деятельности</w:t>
            </w:r>
            <w:r>
              <w:rPr>
                <w:spacing w:val="-13"/>
                <w:sz w:val="24"/>
              </w:rPr>
              <w:t xml:space="preserve"> </w:t>
            </w:r>
            <w:r>
              <w:rPr>
                <w:spacing w:val="-2"/>
                <w:sz w:val="24"/>
              </w:rPr>
              <w:t>профессий</w:t>
            </w:r>
          </w:p>
          <w:p w:rsidR="00053D68" w:rsidRDefault="00DD0727">
            <w:pPr>
              <w:pStyle w:val="TableParagraph"/>
              <w:ind w:left="114"/>
              <w:rPr>
                <w:sz w:val="24"/>
              </w:rPr>
            </w:pPr>
            <w:r>
              <w:rPr>
                <w:sz w:val="24"/>
              </w:rPr>
              <w:t>в области спутникостроения и применения</w:t>
            </w:r>
            <w:r>
              <w:rPr>
                <w:spacing w:val="-15"/>
                <w:sz w:val="24"/>
              </w:rPr>
              <w:t xml:space="preserve"> </w:t>
            </w:r>
            <w:r>
              <w:rPr>
                <w:sz w:val="24"/>
              </w:rPr>
              <w:t>спутниковых</w:t>
            </w:r>
            <w:r>
              <w:rPr>
                <w:spacing w:val="-15"/>
                <w:sz w:val="24"/>
              </w:rPr>
              <w:t xml:space="preserve"> </w:t>
            </w:r>
            <w:r>
              <w:rPr>
                <w:sz w:val="24"/>
              </w:rPr>
              <w:t>данных, необходимые</w:t>
            </w:r>
            <w:r>
              <w:rPr>
                <w:spacing w:val="-3"/>
                <w:sz w:val="24"/>
              </w:rPr>
              <w:t xml:space="preserve"> </w:t>
            </w:r>
            <w:r>
              <w:rPr>
                <w:sz w:val="24"/>
              </w:rPr>
              <w:t xml:space="preserve">профессионально важные качества, особенности обучения. Образовательные возможности: профильное обучение, профессиональное и </w:t>
            </w:r>
            <w:r>
              <w:rPr>
                <w:spacing w:val="-2"/>
                <w:sz w:val="24"/>
              </w:rPr>
              <w:t>высшее</w:t>
            </w:r>
          </w:p>
          <w:p w:rsidR="00053D68" w:rsidRDefault="00DD0727">
            <w:pPr>
              <w:pStyle w:val="TableParagraph"/>
              <w:ind w:left="114"/>
              <w:rPr>
                <w:sz w:val="24"/>
              </w:rPr>
            </w:pPr>
            <w:r>
              <w:rPr>
                <w:spacing w:val="-2"/>
                <w:sz w:val="24"/>
              </w:rPr>
              <w:t>образование.</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4"/>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4"/>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554"/>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053D68">
            <w:pPr>
              <w:pStyle w:val="TableParagraph"/>
              <w:rPr>
                <w:sz w:val="24"/>
              </w:rPr>
            </w:pPr>
          </w:p>
        </w:tc>
        <w:tc>
          <w:tcPr>
            <w:tcW w:w="3118"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9647"/>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77"/>
              <w:rPr>
                <w:sz w:val="24"/>
              </w:rPr>
            </w:pPr>
            <w:r>
              <w:rPr>
                <w:spacing w:val="-5"/>
                <w:sz w:val="24"/>
              </w:rPr>
              <w:t>6.</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129"/>
              <w:rPr>
                <w:sz w:val="24"/>
              </w:rPr>
            </w:pPr>
            <w:r>
              <w:rPr>
                <w:sz w:val="24"/>
              </w:rPr>
              <w:t xml:space="preserve">Тема 6. </w:t>
            </w:r>
            <w:r>
              <w:rPr>
                <w:spacing w:val="-2"/>
                <w:sz w:val="24"/>
              </w:rPr>
              <w:t xml:space="preserve">Россия аграрная: </w:t>
            </w:r>
            <w:r>
              <w:rPr>
                <w:spacing w:val="-4"/>
                <w:sz w:val="24"/>
              </w:rPr>
              <w:t xml:space="preserve">продовольст </w:t>
            </w:r>
            <w:r>
              <w:rPr>
                <w:spacing w:val="-2"/>
                <w:sz w:val="24"/>
              </w:rPr>
              <w:t xml:space="preserve">венная безопасност </w:t>
            </w:r>
            <w:r>
              <w:rPr>
                <w:sz w:val="24"/>
              </w:rPr>
              <w:t>ь (1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3686" w:type="dxa"/>
          </w:tcPr>
          <w:p w:rsidR="00053D68" w:rsidRDefault="00DD0727">
            <w:pPr>
              <w:pStyle w:val="TableParagraph"/>
              <w:tabs>
                <w:tab w:val="left" w:pos="823"/>
                <w:tab w:val="left" w:pos="1403"/>
                <w:tab w:val="left" w:pos="1607"/>
                <w:tab w:val="left" w:pos="1767"/>
                <w:tab w:val="left" w:pos="2499"/>
                <w:tab w:val="left" w:pos="2690"/>
              </w:tabs>
              <w:spacing w:before="5"/>
              <w:ind w:left="114" w:right="854" w:firstLine="458"/>
              <w:rPr>
                <w:sz w:val="24"/>
              </w:rPr>
            </w:pPr>
            <w:r>
              <w:rPr>
                <w:spacing w:val="-2"/>
                <w:sz w:val="24"/>
              </w:rPr>
              <w:t>Занятие</w:t>
            </w:r>
            <w:r>
              <w:rPr>
                <w:sz w:val="24"/>
              </w:rPr>
              <w:tab/>
            </w:r>
            <w:r>
              <w:rPr>
                <w:sz w:val="24"/>
              </w:rPr>
              <w:tab/>
            </w:r>
            <w:r>
              <w:rPr>
                <w:spacing w:val="-2"/>
                <w:sz w:val="24"/>
              </w:rPr>
              <w:t xml:space="preserve">приурочено </w:t>
            </w:r>
            <w:r>
              <w:rPr>
                <w:spacing w:val="-6"/>
                <w:sz w:val="24"/>
              </w:rPr>
              <w:t>ко</w:t>
            </w:r>
            <w:r>
              <w:rPr>
                <w:sz w:val="24"/>
              </w:rPr>
              <w:tab/>
            </w:r>
            <w:r>
              <w:rPr>
                <w:spacing w:val="-4"/>
                <w:sz w:val="24"/>
              </w:rPr>
              <w:t>Дню</w:t>
            </w:r>
            <w:r>
              <w:rPr>
                <w:sz w:val="24"/>
              </w:rPr>
              <w:tab/>
            </w:r>
            <w:r>
              <w:rPr>
                <w:sz w:val="24"/>
              </w:rPr>
              <w:tab/>
            </w:r>
            <w:r>
              <w:rPr>
                <w:sz w:val="24"/>
              </w:rPr>
              <w:tab/>
            </w:r>
            <w:r>
              <w:rPr>
                <w:spacing w:val="-2"/>
                <w:sz w:val="24"/>
              </w:rPr>
              <w:t>работника сельского</w:t>
            </w:r>
            <w:r>
              <w:rPr>
                <w:sz w:val="24"/>
              </w:rPr>
              <w:tab/>
            </w:r>
            <w:r>
              <w:rPr>
                <w:spacing w:val="-2"/>
                <w:sz w:val="24"/>
              </w:rPr>
              <w:t>хозяйства</w:t>
            </w:r>
            <w:r>
              <w:rPr>
                <w:sz w:val="24"/>
              </w:rPr>
              <w:tab/>
            </w:r>
            <w:r>
              <w:rPr>
                <w:sz w:val="24"/>
              </w:rPr>
              <w:tab/>
            </w:r>
            <w:r>
              <w:rPr>
                <w:spacing w:val="-10"/>
                <w:sz w:val="24"/>
              </w:rPr>
              <w:t xml:space="preserve">и </w:t>
            </w:r>
            <w:r>
              <w:rPr>
                <w:spacing w:val="-2"/>
                <w:sz w:val="24"/>
              </w:rPr>
              <w:t>перерабатывающей промышленности</w:t>
            </w:r>
            <w:r>
              <w:rPr>
                <w:sz w:val="24"/>
              </w:rPr>
              <w:tab/>
            </w:r>
            <w:r>
              <w:rPr>
                <w:spacing w:val="-4"/>
                <w:sz w:val="24"/>
              </w:rPr>
              <w:t xml:space="preserve">(12 </w:t>
            </w:r>
            <w:r>
              <w:rPr>
                <w:spacing w:val="-2"/>
                <w:sz w:val="24"/>
              </w:rPr>
              <w:t>октября).</w:t>
            </w:r>
          </w:p>
          <w:p w:rsidR="00053D68" w:rsidRDefault="00DD0727">
            <w:pPr>
              <w:pStyle w:val="TableParagraph"/>
              <w:tabs>
                <w:tab w:val="left" w:pos="2350"/>
              </w:tabs>
              <w:ind w:left="114" w:right="854"/>
              <w:rPr>
                <w:sz w:val="24"/>
              </w:rPr>
            </w:pPr>
            <w:r>
              <w:rPr>
                <w:spacing w:val="-2"/>
                <w:sz w:val="24"/>
              </w:rPr>
              <w:t>Рассматривается</w:t>
            </w:r>
            <w:r>
              <w:rPr>
                <w:sz w:val="24"/>
              </w:rPr>
              <w:tab/>
            </w:r>
            <w:r>
              <w:rPr>
                <w:spacing w:val="-4"/>
                <w:sz w:val="24"/>
              </w:rPr>
              <w:t xml:space="preserve">роль </w:t>
            </w:r>
            <w:r>
              <w:rPr>
                <w:sz w:val="24"/>
              </w:rPr>
              <w:t>сельского хозяйства</w:t>
            </w:r>
          </w:p>
          <w:p w:rsidR="00053D68" w:rsidRDefault="00DD0727">
            <w:pPr>
              <w:pStyle w:val="TableParagraph"/>
              <w:ind w:left="114" w:right="26"/>
              <w:rPr>
                <w:sz w:val="24"/>
              </w:rPr>
            </w:pPr>
            <w:r>
              <w:rPr>
                <w:sz w:val="24"/>
              </w:rPr>
              <w:t>в</w:t>
            </w:r>
            <w:r>
              <w:rPr>
                <w:spacing w:val="-15"/>
                <w:sz w:val="24"/>
              </w:rPr>
              <w:t xml:space="preserve"> </w:t>
            </w:r>
            <w:r>
              <w:rPr>
                <w:sz w:val="24"/>
              </w:rPr>
              <w:t>обеспечении</w:t>
            </w:r>
            <w:r>
              <w:rPr>
                <w:spacing w:val="-15"/>
                <w:sz w:val="24"/>
              </w:rPr>
              <w:t xml:space="preserve"> </w:t>
            </w:r>
            <w:r>
              <w:rPr>
                <w:sz w:val="24"/>
              </w:rPr>
              <w:t xml:space="preserve">продовольственной безопасности страны, разнообразие профессий и </w:t>
            </w:r>
            <w:r>
              <w:rPr>
                <w:spacing w:val="-2"/>
                <w:sz w:val="24"/>
              </w:rPr>
              <w:t>образовательных</w:t>
            </w:r>
          </w:p>
          <w:p w:rsidR="00053D68" w:rsidRDefault="00DD0727">
            <w:pPr>
              <w:pStyle w:val="TableParagraph"/>
              <w:ind w:left="114"/>
              <w:rPr>
                <w:sz w:val="24"/>
              </w:rPr>
            </w:pPr>
            <w:r>
              <w:rPr>
                <w:sz w:val="24"/>
              </w:rPr>
              <w:t>возможностей.</w:t>
            </w:r>
            <w:r>
              <w:rPr>
                <w:spacing w:val="-15"/>
                <w:sz w:val="24"/>
              </w:rPr>
              <w:t xml:space="preserve"> </w:t>
            </w:r>
            <w:r>
              <w:rPr>
                <w:sz w:val="24"/>
              </w:rPr>
              <w:t>Объявление</w:t>
            </w:r>
            <w:r>
              <w:rPr>
                <w:spacing w:val="-15"/>
                <w:sz w:val="24"/>
              </w:rPr>
              <w:t xml:space="preserve"> </w:t>
            </w:r>
            <w:r>
              <w:rPr>
                <w:sz w:val="24"/>
              </w:rPr>
              <w:t>об открытии диагностики «Мои способности. Естественно- научные способности».</w:t>
            </w:r>
          </w:p>
          <w:p w:rsidR="00053D68" w:rsidRDefault="00DD0727">
            <w:pPr>
              <w:pStyle w:val="TableParagraph"/>
              <w:ind w:left="573"/>
              <w:rPr>
                <w:sz w:val="24"/>
              </w:rPr>
            </w:pPr>
            <w:r>
              <w:rPr>
                <w:sz w:val="24"/>
              </w:rPr>
              <w:t>6-7</w:t>
            </w:r>
            <w:r>
              <w:rPr>
                <w:spacing w:val="-15"/>
                <w:sz w:val="24"/>
              </w:rPr>
              <w:t xml:space="preserve"> </w:t>
            </w:r>
            <w:r>
              <w:rPr>
                <w:sz w:val="24"/>
              </w:rPr>
              <w:t>кл.</w:t>
            </w:r>
            <w:r>
              <w:rPr>
                <w:spacing w:val="-15"/>
                <w:sz w:val="24"/>
              </w:rPr>
              <w:t xml:space="preserve"> </w:t>
            </w:r>
            <w:r>
              <w:rPr>
                <w:sz w:val="24"/>
              </w:rPr>
              <w:t>Знания,</w:t>
            </w:r>
            <w:r>
              <w:rPr>
                <w:spacing w:val="-15"/>
                <w:sz w:val="24"/>
              </w:rPr>
              <w:t xml:space="preserve"> </w:t>
            </w:r>
            <w:r>
              <w:rPr>
                <w:sz w:val="24"/>
              </w:rPr>
              <w:t>необходимые при работе в АПК.</w:t>
            </w:r>
          </w:p>
          <w:p w:rsidR="00053D68" w:rsidRDefault="00DD0727">
            <w:pPr>
              <w:pStyle w:val="TableParagraph"/>
              <w:ind w:left="114" w:right="1157"/>
              <w:rPr>
                <w:sz w:val="24"/>
              </w:rPr>
            </w:pPr>
            <w:r>
              <w:rPr>
                <w:sz w:val="24"/>
              </w:rPr>
              <w:t xml:space="preserve">Интересы, Учебные предметы и </w:t>
            </w:r>
            <w:r>
              <w:rPr>
                <w:spacing w:val="-2"/>
                <w:sz w:val="24"/>
              </w:rPr>
              <w:t xml:space="preserve">дополнительное образование, </w:t>
            </w:r>
            <w:r>
              <w:rPr>
                <w:sz w:val="24"/>
              </w:rPr>
              <w:t>помогающие</w:t>
            </w:r>
            <w:r>
              <w:rPr>
                <w:spacing w:val="-1"/>
                <w:sz w:val="24"/>
              </w:rPr>
              <w:t xml:space="preserve"> </w:t>
            </w:r>
            <w:r>
              <w:rPr>
                <w:sz w:val="24"/>
              </w:rPr>
              <w:t>в будущем</w:t>
            </w:r>
            <w:r>
              <w:rPr>
                <w:spacing w:val="-15"/>
                <w:sz w:val="24"/>
              </w:rPr>
              <w:t xml:space="preserve"> </w:t>
            </w:r>
            <w:r>
              <w:rPr>
                <w:sz w:val="24"/>
              </w:rPr>
              <w:t>развиваться</w:t>
            </w:r>
            <w:r>
              <w:rPr>
                <w:spacing w:val="-15"/>
                <w:sz w:val="24"/>
              </w:rPr>
              <w:t xml:space="preserve"> </w:t>
            </w:r>
            <w:r>
              <w:rPr>
                <w:sz w:val="24"/>
              </w:rPr>
              <w:t xml:space="preserve">в профессиях аграрной </w:t>
            </w:r>
            <w:r>
              <w:rPr>
                <w:spacing w:val="-2"/>
                <w:sz w:val="24"/>
              </w:rPr>
              <w:t>отрасли.</w:t>
            </w:r>
          </w:p>
          <w:p w:rsidR="00053D68" w:rsidRDefault="00DD0727">
            <w:pPr>
              <w:pStyle w:val="TableParagraph"/>
              <w:ind w:left="114" w:firstLine="458"/>
              <w:rPr>
                <w:sz w:val="24"/>
              </w:rPr>
            </w:pPr>
            <w:r>
              <w:rPr>
                <w:sz w:val="24"/>
              </w:rPr>
              <w:t>8-9 кл. Необходимые профессионально важные качества, особенности профессиональной</w:t>
            </w:r>
            <w:r>
              <w:rPr>
                <w:spacing w:val="-8"/>
                <w:sz w:val="24"/>
              </w:rPr>
              <w:t xml:space="preserve"> </w:t>
            </w:r>
            <w:r>
              <w:rPr>
                <w:sz w:val="24"/>
              </w:rPr>
              <w:t xml:space="preserve">подготовки. </w:t>
            </w:r>
            <w:r>
              <w:rPr>
                <w:spacing w:val="-2"/>
                <w:sz w:val="24"/>
              </w:rPr>
              <w:t>Образовательные</w:t>
            </w:r>
            <w:r>
              <w:rPr>
                <w:spacing w:val="-11"/>
                <w:sz w:val="24"/>
              </w:rPr>
              <w:t xml:space="preserve"> </w:t>
            </w:r>
            <w:r>
              <w:rPr>
                <w:spacing w:val="-2"/>
                <w:sz w:val="24"/>
              </w:rPr>
              <w:t xml:space="preserve">возможности: </w:t>
            </w:r>
            <w:r>
              <w:rPr>
                <w:sz w:val="24"/>
              </w:rPr>
              <w:t>профильное</w:t>
            </w:r>
            <w:r>
              <w:rPr>
                <w:spacing w:val="-11"/>
                <w:sz w:val="24"/>
              </w:rPr>
              <w:t xml:space="preserve"> </w:t>
            </w:r>
            <w:r>
              <w:rPr>
                <w:sz w:val="24"/>
              </w:rPr>
              <w:t xml:space="preserve">обучение, профессиональное и высшее </w:t>
            </w:r>
            <w:r>
              <w:rPr>
                <w:spacing w:val="-2"/>
                <w:sz w:val="24"/>
              </w:rPr>
              <w:t>образование.</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spacing w:before="1"/>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8" w:right="686" w:hanging="4"/>
              <w:jc w:val="center"/>
              <w:rPr>
                <w:sz w:val="24"/>
              </w:rPr>
            </w:pPr>
            <w:r>
              <w:rPr>
                <w:sz w:val="24"/>
              </w:rPr>
              <w:t xml:space="preserve">Работа под </w:t>
            </w:r>
            <w:r>
              <w:rPr>
                <w:spacing w:val="-2"/>
                <w:sz w:val="24"/>
              </w:rPr>
              <w:t>руководством педагога, самостоятельная работа.</w:t>
            </w:r>
          </w:p>
        </w:tc>
      </w:tr>
      <w:tr w:rsidR="00053D68">
        <w:trPr>
          <w:trHeight w:val="5227"/>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7.</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113" w:right="53"/>
              <w:rPr>
                <w:sz w:val="24"/>
              </w:rPr>
            </w:pPr>
            <w:r>
              <w:rPr>
                <w:sz w:val="24"/>
              </w:rPr>
              <w:t xml:space="preserve">Тема 7. </w:t>
            </w:r>
            <w:r>
              <w:rPr>
                <w:spacing w:val="-2"/>
                <w:sz w:val="24"/>
              </w:rPr>
              <w:t xml:space="preserve">Россия комфортная: </w:t>
            </w:r>
            <w:r>
              <w:rPr>
                <w:sz w:val="24"/>
              </w:rPr>
              <w:t>энергетика</w:t>
            </w:r>
            <w:r>
              <w:rPr>
                <w:spacing w:val="-15"/>
                <w:sz w:val="24"/>
              </w:rPr>
              <w:t xml:space="preserve"> </w:t>
            </w:r>
            <w:r>
              <w:rPr>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3686" w:type="dxa"/>
          </w:tcPr>
          <w:p w:rsidR="00053D68" w:rsidRDefault="00DD0727">
            <w:pPr>
              <w:pStyle w:val="TableParagraph"/>
              <w:spacing w:before="5" w:line="232" w:lineRule="auto"/>
              <w:ind w:left="573"/>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 ролью топливно-</w:t>
            </w:r>
          </w:p>
          <w:p w:rsidR="00053D68" w:rsidRDefault="00DD0727">
            <w:pPr>
              <w:pStyle w:val="TableParagraph"/>
              <w:ind w:left="114"/>
              <w:rPr>
                <w:sz w:val="24"/>
              </w:rPr>
            </w:pPr>
            <w:r>
              <w:rPr>
                <w:sz w:val="24"/>
              </w:rPr>
              <w:t>энергетического</w:t>
            </w:r>
            <w:r>
              <w:rPr>
                <w:spacing w:val="-15"/>
                <w:sz w:val="24"/>
              </w:rPr>
              <w:t xml:space="preserve"> </w:t>
            </w:r>
            <w:r>
              <w:rPr>
                <w:sz w:val="24"/>
              </w:rPr>
              <w:t>комплекса</w:t>
            </w:r>
            <w:r>
              <w:rPr>
                <w:spacing w:val="-15"/>
                <w:sz w:val="24"/>
              </w:rPr>
              <w:t xml:space="preserve"> </w:t>
            </w:r>
            <w:r>
              <w:rPr>
                <w:sz w:val="24"/>
              </w:rPr>
              <w:t>в экономике нашей страны.</w:t>
            </w:r>
          </w:p>
          <w:p w:rsidR="00053D68" w:rsidRDefault="00DD0727">
            <w:pPr>
              <w:pStyle w:val="TableParagraph"/>
              <w:ind w:left="114" w:right="21"/>
              <w:rPr>
                <w:sz w:val="24"/>
              </w:rPr>
            </w:pPr>
            <w:r>
              <w:rPr>
                <w:sz w:val="24"/>
              </w:rPr>
              <w:t>Достижения России в энергетической</w:t>
            </w:r>
            <w:r>
              <w:rPr>
                <w:spacing w:val="-15"/>
                <w:sz w:val="24"/>
              </w:rPr>
              <w:t xml:space="preserve"> </w:t>
            </w:r>
            <w:r>
              <w:rPr>
                <w:sz w:val="24"/>
              </w:rPr>
              <w:t>сфере,</w:t>
            </w:r>
            <w:r>
              <w:rPr>
                <w:spacing w:val="-15"/>
                <w:sz w:val="24"/>
              </w:rPr>
              <w:t xml:space="preserve"> </w:t>
            </w:r>
            <w:r>
              <w:rPr>
                <w:sz w:val="24"/>
              </w:rPr>
              <w:t>актуальные задачи и перспективы развития.</w:t>
            </w:r>
          </w:p>
          <w:p w:rsidR="00053D68" w:rsidRDefault="00DD0727">
            <w:pPr>
              <w:pStyle w:val="TableParagraph"/>
              <w:ind w:left="114" w:right="566"/>
              <w:rPr>
                <w:sz w:val="24"/>
              </w:rPr>
            </w:pPr>
            <w:r>
              <w:rPr>
                <w:spacing w:val="-2"/>
                <w:sz w:val="24"/>
              </w:rPr>
              <w:t>Работодатели,</w:t>
            </w:r>
            <w:r>
              <w:rPr>
                <w:spacing w:val="80"/>
                <w:sz w:val="24"/>
              </w:rPr>
              <w:t xml:space="preserve"> </w:t>
            </w:r>
            <w:r>
              <w:rPr>
                <w:sz w:val="24"/>
              </w:rPr>
              <w:t>перспективная</w:t>
            </w:r>
            <w:r>
              <w:rPr>
                <w:spacing w:val="-15"/>
                <w:sz w:val="24"/>
              </w:rPr>
              <w:t xml:space="preserve"> </w:t>
            </w:r>
            <w:r>
              <w:rPr>
                <w:sz w:val="24"/>
              </w:rPr>
              <w:t>потребность</w:t>
            </w:r>
            <w:r>
              <w:rPr>
                <w:spacing w:val="-15"/>
                <w:sz w:val="24"/>
              </w:rPr>
              <w:t xml:space="preserve"> </w:t>
            </w:r>
            <w:r>
              <w:rPr>
                <w:sz w:val="24"/>
              </w:rPr>
              <w:t>в</w:t>
            </w:r>
          </w:p>
          <w:p w:rsidR="00053D68" w:rsidRDefault="00DD0727">
            <w:pPr>
              <w:pStyle w:val="TableParagraph"/>
              <w:ind w:left="114"/>
              <w:rPr>
                <w:sz w:val="24"/>
              </w:rPr>
            </w:pPr>
            <w:r>
              <w:rPr>
                <w:sz w:val="24"/>
              </w:rPr>
              <w:t xml:space="preserve">кадрах. Основные профессии и содержание профессиональной деятельности. Варианты </w:t>
            </w:r>
            <w:r>
              <w:rPr>
                <w:spacing w:val="-2"/>
                <w:sz w:val="24"/>
              </w:rPr>
              <w:t>профессионального</w:t>
            </w:r>
            <w:r>
              <w:rPr>
                <w:spacing w:val="-9"/>
                <w:sz w:val="24"/>
              </w:rPr>
              <w:t xml:space="preserve"> </w:t>
            </w:r>
            <w:r>
              <w:rPr>
                <w:spacing w:val="-2"/>
                <w:sz w:val="24"/>
              </w:rPr>
              <w:t>образования.</w:t>
            </w:r>
          </w:p>
          <w:p w:rsidR="00053D68" w:rsidRDefault="00DD0727">
            <w:pPr>
              <w:pStyle w:val="TableParagraph"/>
              <w:ind w:left="573"/>
              <w:rPr>
                <w:sz w:val="24"/>
              </w:rPr>
            </w:pPr>
            <w:r>
              <w:rPr>
                <w:sz w:val="24"/>
              </w:rPr>
              <w:t>6-7</w:t>
            </w:r>
            <w:r>
              <w:rPr>
                <w:spacing w:val="-15"/>
                <w:sz w:val="24"/>
              </w:rPr>
              <w:t xml:space="preserve"> </w:t>
            </w:r>
            <w:r>
              <w:rPr>
                <w:sz w:val="24"/>
              </w:rPr>
              <w:t>кл.</w:t>
            </w:r>
            <w:r>
              <w:rPr>
                <w:spacing w:val="-15"/>
                <w:sz w:val="24"/>
              </w:rPr>
              <w:t xml:space="preserve"> </w:t>
            </w:r>
            <w:r>
              <w:rPr>
                <w:sz w:val="24"/>
              </w:rPr>
              <w:t>Знания,</w:t>
            </w:r>
            <w:r>
              <w:rPr>
                <w:spacing w:val="-15"/>
                <w:sz w:val="24"/>
              </w:rPr>
              <w:t xml:space="preserve"> </w:t>
            </w:r>
            <w:r>
              <w:rPr>
                <w:sz w:val="24"/>
              </w:rPr>
              <w:t>интересы, учебные предметы</w:t>
            </w:r>
          </w:p>
          <w:p w:rsidR="00053D68" w:rsidRDefault="00DD0727">
            <w:pPr>
              <w:pStyle w:val="TableParagraph"/>
              <w:ind w:left="114"/>
              <w:rPr>
                <w:sz w:val="24"/>
              </w:rPr>
            </w:pPr>
            <w:r>
              <w:rPr>
                <w:sz w:val="24"/>
              </w:rPr>
              <w:t>и дополнительное образование, помогающие в будущем развиваться</w:t>
            </w:r>
            <w:r>
              <w:rPr>
                <w:spacing w:val="-14"/>
                <w:sz w:val="24"/>
              </w:rPr>
              <w:t xml:space="preserve"> </w:t>
            </w:r>
            <w:r>
              <w:rPr>
                <w:sz w:val="24"/>
              </w:rPr>
              <w:t>в</w:t>
            </w:r>
            <w:r>
              <w:rPr>
                <w:spacing w:val="-14"/>
                <w:sz w:val="24"/>
              </w:rPr>
              <w:t xml:space="preserve"> </w:t>
            </w:r>
            <w:r>
              <w:rPr>
                <w:sz w:val="24"/>
              </w:rPr>
              <w:t>сфере</w:t>
            </w:r>
            <w:r>
              <w:rPr>
                <w:spacing w:val="-14"/>
                <w:sz w:val="24"/>
              </w:rPr>
              <w:t xml:space="preserve"> </w:t>
            </w:r>
            <w:r>
              <w:rPr>
                <w:sz w:val="24"/>
              </w:rPr>
              <w:t>энергетики.</w:t>
            </w:r>
          </w:p>
          <w:p w:rsidR="00053D68" w:rsidRDefault="00DD0727">
            <w:pPr>
              <w:pStyle w:val="TableParagraph"/>
              <w:spacing w:line="251" w:lineRule="exact"/>
              <w:ind w:left="573"/>
              <w:rPr>
                <w:sz w:val="24"/>
              </w:rPr>
            </w:pPr>
            <w:r>
              <w:rPr>
                <w:sz w:val="24"/>
              </w:rPr>
              <w:t>8-9</w:t>
            </w:r>
            <w:r>
              <w:rPr>
                <w:spacing w:val="-6"/>
                <w:sz w:val="24"/>
              </w:rPr>
              <w:t xml:space="preserve"> </w:t>
            </w:r>
            <w:r>
              <w:rPr>
                <w:sz w:val="24"/>
              </w:rPr>
              <w:t>кл.</w:t>
            </w:r>
            <w:r>
              <w:rPr>
                <w:spacing w:val="-5"/>
                <w:sz w:val="24"/>
              </w:rPr>
              <w:t xml:space="preserve"> </w:t>
            </w:r>
            <w:r>
              <w:rPr>
                <w:sz w:val="24"/>
              </w:rPr>
              <w:t>Возможности</w:t>
            </w:r>
            <w:r>
              <w:rPr>
                <w:spacing w:val="-5"/>
                <w:sz w:val="24"/>
              </w:rPr>
              <w:t xml:space="preserve"> </w:t>
            </w:r>
            <w:r>
              <w:rPr>
                <w:spacing w:val="-2"/>
                <w:sz w:val="24"/>
              </w:rPr>
              <w:t>общего,</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416" w:right="398"/>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3587"/>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ind w:left="114" w:right="409" w:firstLine="459"/>
              <w:rPr>
                <w:sz w:val="24"/>
              </w:rPr>
            </w:pPr>
            <w:r>
              <w:rPr>
                <w:spacing w:val="-2"/>
                <w:sz w:val="24"/>
              </w:rPr>
              <w:t xml:space="preserve">среднего </w:t>
            </w:r>
            <w:r>
              <w:rPr>
                <w:sz w:val="24"/>
              </w:rPr>
              <w:t>профессионального</w:t>
            </w:r>
            <w:r>
              <w:rPr>
                <w:spacing w:val="-15"/>
                <w:sz w:val="24"/>
              </w:rPr>
              <w:t xml:space="preserve"> </w:t>
            </w:r>
            <w:r>
              <w:rPr>
                <w:sz w:val="24"/>
              </w:rPr>
              <w:t>и</w:t>
            </w:r>
            <w:r>
              <w:rPr>
                <w:spacing w:val="-15"/>
                <w:sz w:val="24"/>
              </w:rPr>
              <w:t xml:space="preserve"> </w:t>
            </w:r>
            <w:r>
              <w:rPr>
                <w:sz w:val="24"/>
              </w:rPr>
              <w:t>высшего образования в подготовке специалистов: профильное обучение, направления</w:t>
            </w:r>
          </w:p>
        </w:tc>
        <w:tc>
          <w:tcPr>
            <w:tcW w:w="3118" w:type="dxa"/>
          </w:tcPr>
          <w:p w:rsidR="00053D68" w:rsidRDefault="00053D68">
            <w:pPr>
              <w:pStyle w:val="TableParagraph"/>
              <w:rPr>
                <w:sz w:val="24"/>
              </w:rPr>
            </w:pPr>
          </w:p>
        </w:tc>
      </w:tr>
    </w:tbl>
    <w:p w:rsidR="00053D68" w:rsidRDefault="00053D68">
      <w:pPr>
        <w:pStyle w:val="a3"/>
        <w:spacing w:before="9"/>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193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spacing w:before="5"/>
              <w:ind w:left="113"/>
              <w:rPr>
                <w:sz w:val="24"/>
              </w:rPr>
            </w:pPr>
            <w:r>
              <w:rPr>
                <w:spacing w:val="-2"/>
                <w:sz w:val="24"/>
              </w:rPr>
              <w:t>подготовки</w:t>
            </w:r>
            <w:r>
              <w:rPr>
                <w:spacing w:val="-7"/>
                <w:sz w:val="24"/>
              </w:rPr>
              <w:t xml:space="preserve"> </w:t>
            </w:r>
            <w:r>
              <w:rPr>
                <w:spacing w:val="-2"/>
                <w:sz w:val="24"/>
              </w:rPr>
              <w:t>в</w:t>
            </w:r>
            <w:r>
              <w:rPr>
                <w:spacing w:val="-8"/>
                <w:sz w:val="24"/>
              </w:rPr>
              <w:t xml:space="preserve"> </w:t>
            </w:r>
            <w:r>
              <w:rPr>
                <w:spacing w:val="-2"/>
                <w:sz w:val="24"/>
              </w:rPr>
              <w:t xml:space="preserve">профессиональных </w:t>
            </w:r>
            <w:r>
              <w:rPr>
                <w:sz w:val="24"/>
              </w:rPr>
              <w:t>образовательных организациях.</w:t>
            </w:r>
          </w:p>
        </w:tc>
        <w:tc>
          <w:tcPr>
            <w:tcW w:w="3118" w:type="dxa"/>
          </w:tcPr>
          <w:p w:rsidR="00053D68" w:rsidRDefault="00053D68">
            <w:pPr>
              <w:pStyle w:val="TableParagraph"/>
              <w:rPr>
                <w:sz w:val="24"/>
              </w:rPr>
            </w:pPr>
          </w:p>
        </w:tc>
      </w:tr>
      <w:tr w:rsidR="00053D68">
        <w:trPr>
          <w:trHeight w:val="1919"/>
        </w:trPr>
        <w:tc>
          <w:tcPr>
            <w:tcW w:w="704" w:type="dxa"/>
          </w:tcPr>
          <w:p w:rsidR="00053D68" w:rsidRDefault="00053D68">
            <w:pPr>
              <w:pStyle w:val="TableParagraph"/>
              <w:spacing w:before="272"/>
              <w:rPr>
                <w:sz w:val="24"/>
              </w:rPr>
            </w:pPr>
          </w:p>
          <w:p w:rsidR="00053D68" w:rsidRDefault="00DD0727">
            <w:pPr>
              <w:pStyle w:val="TableParagraph"/>
              <w:ind w:left="177"/>
              <w:rPr>
                <w:sz w:val="24"/>
              </w:rPr>
            </w:pPr>
            <w:r>
              <w:rPr>
                <w:spacing w:val="-5"/>
                <w:sz w:val="24"/>
              </w:rPr>
              <w:t>8.</w:t>
            </w:r>
          </w:p>
        </w:tc>
        <w:tc>
          <w:tcPr>
            <w:tcW w:w="1561" w:type="dxa"/>
          </w:tcPr>
          <w:p w:rsidR="00053D68" w:rsidRDefault="00DD0727">
            <w:pPr>
              <w:pStyle w:val="TableParagraph"/>
              <w:spacing w:before="133"/>
              <w:ind w:left="113" w:right="32"/>
              <w:rPr>
                <w:sz w:val="24"/>
              </w:rPr>
            </w:pPr>
            <w:r>
              <w:rPr>
                <w:sz w:val="24"/>
              </w:rPr>
              <w:t xml:space="preserve">Тема 8. </w:t>
            </w:r>
            <w:r>
              <w:rPr>
                <w:spacing w:val="-2"/>
                <w:sz w:val="24"/>
              </w:rPr>
              <w:t xml:space="preserve">Практико- </w:t>
            </w:r>
            <w:r>
              <w:rPr>
                <w:spacing w:val="-4"/>
                <w:sz w:val="24"/>
              </w:rPr>
              <w:t xml:space="preserve">ориентирован </w:t>
            </w:r>
            <w:r>
              <w:rPr>
                <w:sz w:val="24"/>
              </w:rPr>
              <w:t>ное занятие (1 час)</w:t>
            </w:r>
          </w:p>
        </w:tc>
        <w:tc>
          <w:tcPr>
            <w:tcW w:w="1134" w:type="dxa"/>
          </w:tcPr>
          <w:p w:rsidR="00053D68" w:rsidRDefault="00DD0727">
            <w:pPr>
              <w:pStyle w:val="TableParagraph"/>
              <w:spacing w:before="272"/>
              <w:ind w:left="148" w:right="119"/>
              <w:jc w:val="center"/>
              <w:rPr>
                <w:sz w:val="24"/>
              </w:rPr>
            </w:pPr>
            <w:r>
              <w:rPr>
                <w:spacing w:val="-4"/>
                <w:sz w:val="24"/>
              </w:rPr>
              <w:t xml:space="preserve">Практик </w:t>
            </w:r>
            <w:r>
              <w:rPr>
                <w:spacing w:val="-6"/>
                <w:sz w:val="24"/>
              </w:rPr>
              <w:t xml:space="preserve">о- </w:t>
            </w:r>
            <w:r>
              <w:rPr>
                <w:spacing w:val="-2"/>
                <w:sz w:val="24"/>
              </w:rPr>
              <w:t xml:space="preserve">ориенти рован </w:t>
            </w:r>
            <w:r>
              <w:rPr>
                <w:spacing w:val="-4"/>
                <w:sz w:val="24"/>
              </w:rPr>
              <w:t>ное</w:t>
            </w:r>
          </w:p>
        </w:tc>
        <w:tc>
          <w:tcPr>
            <w:tcW w:w="3686" w:type="dxa"/>
          </w:tcPr>
          <w:p w:rsidR="00053D68" w:rsidRDefault="00DD0727">
            <w:pPr>
              <w:pStyle w:val="TableParagraph"/>
              <w:spacing w:before="272"/>
              <w:ind w:left="573"/>
              <w:rPr>
                <w:sz w:val="24"/>
              </w:rPr>
            </w:pPr>
            <w:r>
              <w:rPr>
                <w:sz w:val="24"/>
              </w:rPr>
              <w:t xml:space="preserve">Занятие направлено на </w:t>
            </w:r>
            <w:r>
              <w:rPr>
                <w:spacing w:val="-2"/>
                <w:sz w:val="24"/>
              </w:rPr>
              <w:t>углубление</w:t>
            </w:r>
            <w:r>
              <w:rPr>
                <w:spacing w:val="-13"/>
                <w:sz w:val="24"/>
              </w:rPr>
              <w:t xml:space="preserve"> </w:t>
            </w:r>
            <w:r>
              <w:rPr>
                <w:spacing w:val="-2"/>
                <w:sz w:val="24"/>
              </w:rPr>
              <w:t>представлений</w:t>
            </w:r>
          </w:p>
          <w:p w:rsidR="00053D68" w:rsidRDefault="00DD0727">
            <w:pPr>
              <w:pStyle w:val="TableParagraph"/>
              <w:ind w:left="114" w:right="199"/>
              <w:rPr>
                <w:sz w:val="24"/>
              </w:rPr>
            </w:pPr>
            <w:r>
              <w:rPr>
                <w:sz w:val="24"/>
              </w:rPr>
              <w:t>о профессиях в изученных областях.</w:t>
            </w:r>
            <w:r>
              <w:rPr>
                <w:spacing w:val="-15"/>
                <w:sz w:val="24"/>
              </w:rPr>
              <w:t xml:space="preserve"> </w:t>
            </w:r>
            <w:r>
              <w:rPr>
                <w:sz w:val="24"/>
              </w:rPr>
              <w:t>Педагогу</w:t>
            </w:r>
            <w:r>
              <w:rPr>
                <w:spacing w:val="-15"/>
                <w:sz w:val="24"/>
              </w:rPr>
              <w:t xml:space="preserve"> </w:t>
            </w:r>
            <w:r>
              <w:rPr>
                <w:sz w:val="24"/>
              </w:rPr>
              <w:t>предлагается выбор в тематике занятия.</w:t>
            </w:r>
          </w:p>
        </w:tc>
        <w:tc>
          <w:tcPr>
            <w:tcW w:w="3118" w:type="dxa"/>
          </w:tcPr>
          <w:p w:rsidR="00053D68" w:rsidRDefault="00DD0727">
            <w:pPr>
              <w:pStyle w:val="TableParagraph"/>
              <w:spacing w:before="5"/>
              <w:ind w:left="247" w:right="221"/>
              <w:jc w:val="center"/>
              <w:rPr>
                <w:sz w:val="24"/>
              </w:rPr>
            </w:pPr>
            <w:r>
              <w:rPr>
                <w:sz w:val="24"/>
              </w:rPr>
              <w:t>Выполнение</w:t>
            </w:r>
            <w:r>
              <w:rPr>
                <w:spacing w:val="-15"/>
                <w:sz w:val="24"/>
              </w:rPr>
              <w:t xml:space="preserve"> </w:t>
            </w:r>
            <w:r>
              <w:rPr>
                <w:sz w:val="24"/>
              </w:rPr>
              <w:t xml:space="preserve">практико- </w:t>
            </w:r>
            <w:r>
              <w:rPr>
                <w:spacing w:val="-2"/>
                <w:sz w:val="24"/>
              </w:rPr>
              <w:t xml:space="preserve">ориентированных </w:t>
            </w:r>
            <w:r>
              <w:rPr>
                <w:sz w:val="24"/>
              </w:rPr>
              <w:t>заданий. Анализ профессий</w:t>
            </w:r>
            <w:r>
              <w:rPr>
                <w:spacing w:val="-11"/>
                <w:sz w:val="24"/>
              </w:rPr>
              <w:t xml:space="preserve"> </w:t>
            </w:r>
            <w:r>
              <w:rPr>
                <w:sz w:val="24"/>
              </w:rPr>
              <w:t>изученных отраслей на основе</w:t>
            </w:r>
          </w:p>
          <w:p w:rsidR="00053D68" w:rsidRDefault="00DD0727">
            <w:pPr>
              <w:pStyle w:val="TableParagraph"/>
              <w:spacing w:line="266" w:lineRule="exact"/>
              <w:ind w:left="933" w:right="912" w:firstLine="5"/>
              <w:jc w:val="center"/>
              <w:rPr>
                <w:sz w:val="24"/>
              </w:rPr>
            </w:pPr>
            <w:r>
              <w:rPr>
                <w:spacing w:val="-2"/>
                <w:sz w:val="24"/>
              </w:rPr>
              <w:t xml:space="preserve">«формулы </w:t>
            </w:r>
            <w:r>
              <w:rPr>
                <w:spacing w:val="-4"/>
                <w:sz w:val="24"/>
              </w:rPr>
              <w:t>профессий».</w:t>
            </w:r>
          </w:p>
        </w:tc>
      </w:tr>
      <w:tr w:rsidR="00053D68">
        <w:trPr>
          <w:trHeight w:val="7175"/>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77"/>
              <w:rPr>
                <w:sz w:val="24"/>
              </w:rPr>
            </w:pPr>
            <w:r>
              <w:rPr>
                <w:spacing w:val="-5"/>
                <w:sz w:val="24"/>
              </w:rPr>
              <w:t>9.</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15"/>
              <w:rPr>
                <w:sz w:val="24"/>
              </w:rPr>
            </w:pPr>
            <w:r>
              <w:rPr>
                <w:sz w:val="24"/>
              </w:rPr>
              <w:t xml:space="preserve">Тема 9. </w:t>
            </w:r>
            <w:r>
              <w:rPr>
                <w:spacing w:val="-2"/>
                <w:sz w:val="24"/>
              </w:rPr>
              <w:t xml:space="preserve">Россия </w:t>
            </w:r>
            <w:r>
              <w:rPr>
                <w:spacing w:val="-4"/>
                <w:sz w:val="24"/>
              </w:rPr>
              <w:t xml:space="preserve">индустриальн </w:t>
            </w:r>
            <w:r>
              <w:rPr>
                <w:sz w:val="24"/>
              </w:rPr>
              <w:t xml:space="preserve">ая: добыча, </w:t>
            </w:r>
            <w:r>
              <w:rPr>
                <w:spacing w:val="-2"/>
                <w:sz w:val="24"/>
              </w:rPr>
              <w:t xml:space="preserve">переработка, тяжелая промышлен </w:t>
            </w:r>
            <w:r>
              <w:rPr>
                <w:sz w:val="24"/>
              </w:rPr>
              <w:t>ность (1</w:t>
            </w:r>
          </w:p>
          <w:p w:rsidR="00053D68" w:rsidRDefault="00DD0727">
            <w:pPr>
              <w:pStyle w:val="TableParagraph"/>
              <w:ind w:left="113"/>
              <w:rPr>
                <w:sz w:val="24"/>
              </w:rPr>
            </w:pP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267" w:right="27"/>
              <w:rPr>
                <w:sz w:val="24"/>
              </w:rPr>
            </w:pPr>
            <w:r>
              <w:rPr>
                <w:spacing w:val="-4"/>
                <w:sz w:val="24"/>
              </w:rPr>
              <w:t>Отрасле вое</w:t>
            </w:r>
          </w:p>
        </w:tc>
        <w:tc>
          <w:tcPr>
            <w:tcW w:w="3686" w:type="dxa"/>
          </w:tcPr>
          <w:p w:rsidR="00053D68" w:rsidRDefault="00DD0727">
            <w:pPr>
              <w:pStyle w:val="TableParagraph"/>
              <w:spacing w:before="5"/>
              <w:ind w:left="114" w:firstLine="458"/>
              <w:rPr>
                <w:sz w:val="24"/>
              </w:rPr>
            </w:pPr>
            <w:r>
              <w:rPr>
                <w:sz w:val="24"/>
              </w:rPr>
              <w:t>Знакомство обучающихся с ролью отрасли добычи переработки</w:t>
            </w:r>
            <w:r>
              <w:rPr>
                <w:spacing w:val="-14"/>
                <w:sz w:val="24"/>
              </w:rPr>
              <w:t xml:space="preserve"> </w:t>
            </w:r>
            <w:r>
              <w:rPr>
                <w:sz w:val="24"/>
              </w:rPr>
              <w:t>в</w:t>
            </w:r>
            <w:r>
              <w:rPr>
                <w:spacing w:val="-14"/>
                <w:sz w:val="24"/>
              </w:rPr>
              <w:t xml:space="preserve"> </w:t>
            </w:r>
            <w:r>
              <w:rPr>
                <w:sz w:val="24"/>
              </w:rPr>
              <w:t>экономике</w:t>
            </w:r>
            <w:r>
              <w:rPr>
                <w:spacing w:val="-14"/>
                <w:sz w:val="24"/>
              </w:rPr>
              <w:t xml:space="preserve"> </w:t>
            </w:r>
            <w:r>
              <w:rPr>
                <w:sz w:val="24"/>
              </w:rPr>
              <w:t xml:space="preserve">страны. Достижения России, актуальные задачи и перспективы развития </w:t>
            </w:r>
            <w:r>
              <w:rPr>
                <w:spacing w:val="-2"/>
                <w:sz w:val="24"/>
              </w:rPr>
              <w:t>отрасли.</w:t>
            </w:r>
          </w:p>
          <w:p w:rsidR="00053D68" w:rsidRDefault="00DD0727">
            <w:pPr>
              <w:pStyle w:val="TableParagraph"/>
              <w:ind w:left="114" w:right="220"/>
              <w:rPr>
                <w:sz w:val="24"/>
              </w:rPr>
            </w:pPr>
            <w:r>
              <w:rPr>
                <w:sz w:val="24"/>
              </w:rPr>
              <w:t>Основные профессии и содержание профессиональной деятельности.</w:t>
            </w:r>
            <w:r>
              <w:rPr>
                <w:spacing w:val="-11"/>
                <w:sz w:val="24"/>
              </w:rPr>
              <w:t xml:space="preserve"> </w:t>
            </w:r>
            <w:r>
              <w:rPr>
                <w:sz w:val="24"/>
              </w:rPr>
              <w:t xml:space="preserve">Варианты </w:t>
            </w:r>
            <w:r>
              <w:rPr>
                <w:spacing w:val="-2"/>
                <w:sz w:val="24"/>
              </w:rPr>
              <w:t xml:space="preserve">профессионально- </w:t>
            </w:r>
            <w:r>
              <w:rPr>
                <w:sz w:val="24"/>
              </w:rPr>
              <w:t>образовательных маршр</w:t>
            </w:r>
            <w:r>
              <w:rPr>
                <w:sz w:val="24"/>
                <w:u w:val="single"/>
              </w:rPr>
              <w:t>утов.</w:t>
            </w:r>
            <w:r>
              <w:rPr>
                <w:sz w:val="24"/>
              </w:rPr>
              <w:t xml:space="preserve"> </w:t>
            </w:r>
            <w:r>
              <w:rPr>
                <w:sz w:val="24"/>
                <w:u w:val="single"/>
              </w:rPr>
              <w:t>Объявление</w:t>
            </w:r>
            <w:r>
              <w:rPr>
                <w:sz w:val="24"/>
              </w:rPr>
              <w:t xml:space="preserve"> об открытии диагностики</w:t>
            </w:r>
            <w:r>
              <w:rPr>
                <w:spacing w:val="-15"/>
                <w:sz w:val="24"/>
              </w:rPr>
              <w:t xml:space="preserve"> </w:t>
            </w:r>
            <w:r>
              <w:rPr>
                <w:sz w:val="24"/>
              </w:rPr>
              <w:t>«Мои</w:t>
            </w:r>
            <w:r>
              <w:rPr>
                <w:spacing w:val="-15"/>
                <w:sz w:val="24"/>
              </w:rPr>
              <w:t xml:space="preserve"> </w:t>
            </w:r>
            <w:r>
              <w:rPr>
                <w:sz w:val="24"/>
              </w:rPr>
              <w:t>способности. Технические способности» в личном</w:t>
            </w:r>
            <w:r>
              <w:rPr>
                <w:spacing w:val="-3"/>
                <w:sz w:val="24"/>
              </w:rPr>
              <w:t xml:space="preserve"> </w:t>
            </w:r>
            <w:r>
              <w:rPr>
                <w:sz w:val="24"/>
              </w:rPr>
              <w:t>кабинете обучающегося на портале «Билет в будущее».</w:t>
            </w:r>
          </w:p>
          <w:p w:rsidR="00053D68" w:rsidRDefault="00DD0727">
            <w:pPr>
              <w:pStyle w:val="TableParagraph"/>
              <w:ind w:left="114" w:right="44" w:firstLine="458"/>
              <w:rPr>
                <w:sz w:val="24"/>
              </w:rPr>
            </w:pPr>
            <w:r>
              <w:rPr>
                <w:sz w:val="24"/>
              </w:rPr>
              <w:t>6-7 кл. Знания, необходимые в</w:t>
            </w:r>
            <w:r>
              <w:rPr>
                <w:spacing w:val="-15"/>
                <w:sz w:val="24"/>
              </w:rPr>
              <w:t xml:space="preserve"> </w:t>
            </w:r>
            <w:r>
              <w:rPr>
                <w:sz w:val="24"/>
              </w:rPr>
              <w:t>работе</w:t>
            </w:r>
            <w:r>
              <w:rPr>
                <w:spacing w:val="-15"/>
                <w:sz w:val="24"/>
              </w:rPr>
              <w:t xml:space="preserve"> </w:t>
            </w:r>
            <w:r>
              <w:rPr>
                <w:sz w:val="24"/>
              </w:rPr>
              <w:t>профессионалов</w:t>
            </w:r>
            <w:r>
              <w:rPr>
                <w:spacing w:val="-15"/>
                <w:sz w:val="24"/>
              </w:rPr>
              <w:t xml:space="preserve"> </w:t>
            </w:r>
            <w:r>
              <w:rPr>
                <w:sz w:val="24"/>
              </w:rPr>
              <w:t xml:space="preserve">отрасли. Интересы, учебные предметы и </w:t>
            </w:r>
            <w:r>
              <w:rPr>
                <w:spacing w:val="-2"/>
                <w:sz w:val="24"/>
              </w:rPr>
              <w:t>дополнительное</w:t>
            </w:r>
          </w:p>
          <w:p w:rsidR="00053D68" w:rsidRDefault="00DD0727">
            <w:pPr>
              <w:pStyle w:val="TableParagraph"/>
              <w:ind w:left="114"/>
              <w:rPr>
                <w:sz w:val="24"/>
              </w:rPr>
            </w:pPr>
            <w:r>
              <w:rPr>
                <w:sz w:val="24"/>
              </w:rPr>
              <w:t>образование, помогающие в будущем</w:t>
            </w:r>
            <w:r>
              <w:rPr>
                <w:spacing w:val="-15"/>
                <w:sz w:val="24"/>
              </w:rPr>
              <w:t xml:space="preserve"> </w:t>
            </w:r>
            <w:r>
              <w:rPr>
                <w:sz w:val="24"/>
              </w:rPr>
              <w:t>развиваться</w:t>
            </w:r>
            <w:r>
              <w:rPr>
                <w:spacing w:val="-15"/>
                <w:sz w:val="24"/>
              </w:rPr>
              <w:t xml:space="preserve"> </w:t>
            </w:r>
            <w:r>
              <w:rPr>
                <w:sz w:val="24"/>
              </w:rPr>
              <w:t>в</w:t>
            </w:r>
            <w:r>
              <w:rPr>
                <w:spacing w:val="-15"/>
                <w:sz w:val="24"/>
              </w:rPr>
              <w:t xml:space="preserve"> </w:t>
            </w:r>
            <w:r>
              <w:rPr>
                <w:sz w:val="24"/>
              </w:rPr>
              <w:t>отрасли добычи и переработки.</w:t>
            </w:r>
          </w:p>
          <w:p w:rsidR="00053D68" w:rsidRDefault="00DD0727">
            <w:pPr>
              <w:pStyle w:val="TableParagraph"/>
              <w:spacing w:line="270" w:lineRule="atLeast"/>
              <w:ind w:left="114" w:right="915" w:firstLine="458"/>
              <w:jc w:val="both"/>
              <w:rPr>
                <w:sz w:val="24"/>
              </w:rPr>
            </w:pPr>
            <w:r>
              <w:rPr>
                <w:sz w:val="24"/>
              </w:rPr>
              <w:t>8-9</w:t>
            </w:r>
            <w:r>
              <w:rPr>
                <w:spacing w:val="-10"/>
                <w:sz w:val="24"/>
              </w:rPr>
              <w:t xml:space="preserve"> </w:t>
            </w:r>
            <w:r>
              <w:rPr>
                <w:sz w:val="24"/>
              </w:rPr>
              <w:t>кл.</w:t>
            </w:r>
            <w:r>
              <w:rPr>
                <w:spacing w:val="-10"/>
                <w:sz w:val="24"/>
              </w:rPr>
              <w:t xml:space="preserve"> </w:t>
            </w:r>
            <w:r>
              <w:rPr>
                <w:sz w:val="24"/>
              </w:rPr>
              <w:t>Необходимые профессионально</w:t>
            </w:r>
            <w:r>
              <w:rPr>
                <w:spacing w:val="-15"/>
                <w:sz w:val="24"/>
              </w:rPr>
              <w:t xml:space="preserve"> </w:t>
            </w:r>
            <w:r>
              <w:rPr>
                <w:sz w:val="24"/>
              </w:rPr>
              <w:t>важные качества,</w:t>
            </w:r>
            <w:r>
              <w:rPr>
                <w:spacing w:val="-7"/>
                <w:sz w:val="24"/>
              </w:rPr>
              <w:t xml:space="preserve"> </w:t>
            </w:r>
            <w:r>
              <w:rPr>
                <w:sz w:val="24"/>
              </w:rPr>
              <w:t>особенности</w:t>
            </w:r>
          </w:p>
        </w:tc>
        <w:tc>
          <w:tcPr>
            <w:tcW w:w="311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47" w:right="226"/>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247" w:right="229"/>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709" w:right="685" w:hanging="6"/>
              <w:jc w:val="center"/>
              <w:rPr>
                <w:sz w:val="24"/>
              </w:rPr>
            </w:pPr>
            <w:r>
              <w:rPr>
                <w:sz w:val="24"/>
              </w:rPr>
              <w:t xml:space="preserve">Работа под </w:t>
            </w: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686"/>
        <w:gridCol w:w="3118"/>
      </w:tblGrid>
      <w:tr w:rsidR="00053D68">
        <w:trPr>
          <w:trHeight w:val="607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686" w:type="dxa"/>
          </w:tcPr>
          <w:p w:rsidR="00053D68" w:rsidRDefault="00DD0727">
            <w:pPr>
              <w:pStyle w:val="TableParagraph"/>
              <w:tabs>
                <w:tab w:val="left" w:pos="1792"/>
              </w:tabs>
              <w:spacing w:before="5"/>
              <w:ind w:left="113" w:right="350"/>
              <w:rPr>
                <w:sz w:val="24"/>
              </w:rPr>
            </w:pPr>
            <w:r>
              <w:rPr>
                <w:spacing w:val="-2"/>
                <w:sz w:val="24"/>
              </w:rPr>
              <w:t>профессиональной</w:t>
            </w:r>
            <w:r>
              <w:rPr>
                <w:spacing w:val="-7"/>
                <w:sz w:val="24"/>
              </w:rPr>
              <w:t xml:space="preserve"> </w:t>
            </w:r>
            <w:r>
              <w:rPr>
                <w:spacing w:val="-2"/>
                <w:sz w:val="24"/>
              </w:rPr>
              <w:t>подготовки. Возможности</w:t>
            </w:r>
            <w:r>
              <w:rPr>
                <w:sz w:val="24"/>
              </w:rPr>
              <w:tab/>
            </w:r>
            <w:r>
              <w:rPr>
                <w:spacing w:val="-2"/>
                <w:sz w:val="24"/>
              </w:rPr>
              <w:t>общего, среднего</w:t>
            </w:r>
          </w:p>
          <w:p w:rsidR="00053D68" w:rsidRDefault="00DD0727">
            <w:pPr>
              <w:pStyle w:val="TableParagraph"/>
              <w:tabs>
                <w:tab w:val="left" w:pos="1591"/>
                <w:tab w:val="left" w:pos="2476"/>
              </w:tabs>
              <w:ind w:left="113" w:right="1069"/>
              <w:rPr>
                <w:sz w:val="24"/>
              </w:rPr>
            </w:pPr>
            <w:r>
              <w:rPr>
                <w:spacing w:val="-2"/>
                <w:sz w:val="24"/>
              </w:rPr>
              <w:t>профессионального</w:t>
            </w:r>
            <w:r>
              <w:rPr>
                <w:sz w:val="24"/>
              </w:rPr>
              <w:tab/>
            </w:r>
            <w:r>
              <w:rPr>
                <w:spacing w:val="-10"/>
                <w:sz w:val="24"/>
              </w:rPr>
              <w:t xml:space="preserve">и </w:t>
            </w:r>
            <w:r>
              <w:rPr>
                <w:sz w:val="24"/>
              </w:rPr>
              <w:t>высшего</w:t>
            </w:r>
            <w:r>
              <w:rPr>
                <w:spacing w:val="29"/>
                <w:sz w:val="24"/>
              </w:rPr>
              <w:t xml:space="preserve"> </w:t>
            </w:r>
            <w:r>
              <w:rPr>
                <w:sz w:val="24"/>
              </w:rPr>
              <w:t>образования</w:t>
            </w:r>
            <w:r>
              <w:rPr>
                <w:spacing w:val="29"/>
                <w:sz w:val="24"/>
              </w:rPr>
              <w:t xml:space="preserve"> </w:t>
            </w:r>
            <w:r>
              <w:rPr>
                <w:sz w:val="24"/>
              </w:rPr>
              <w:t xml:space="preserve">в </w:t>
            </w:r>
            <w:r>
              <w:rPr>
                <w:spacing w:val="-2"/>
                <w:sz w:val="24"/>
              </w:rPr>
              <w:t>подготовке специалистов: профильное</w:t>
            </w:r>
            <w:r>
              <w:rPr>
                <w:sz w:val="24"/>
              </w:rPr>
              <w:tab/>
            </w:r>
            <w:r>
              <w:rPr>
                <w:spacing w:val="-2"/>
                <w:sz w:val="24"/>
              </w:rPr>
              <w:t>обучение, направления</w:t>
            </w:r>
            <w:r>
              <w:rPr>
                <w:spacing w:val="80"/>
                <w:sz w:val="24"/>
              </w:rPr>
              <w:t xml:space="preserve"> </w:t>
            </w:r>
            <w:r>
              <w:rPr>
                <w:spacing w:val="-2"/>
                <w:sz w:val="24"/>
              </w:rPr>
              <w:t>подготовки</w:t>
            </w:r>
          </w:p>
          <w:p w:rsidR="00053D68" w:rsidRDefault="00DD0727">
            <w:pPr>
              <w:pStyle w:val="TableParagraph"/>
              <w:tabs>
                <w:tab w:val="left" w:pos="1715"/>
              </w:tabs>
              <w:ind w:left="113" w:right="-15"/>
              <w:rPr>
                <w:sz w:val="24"/>
              </w:rPr>
            </w:pPr>
            <w:r>
              <w:rPr>
                <w:spacing w:val="-10"/>
                <w:sz w:val="24"/>
              </w:rPr>
              <w:t>в</w:t>
            </w:r>
            <w:r>
              <w:rPr>
                <w:sz w:val="24"/>
              </w:rPr>
              <w:tab/>
            </w:r>
            <w:r>
              <w:rPr>
                <w:spacing w:val="-2"/>
                <w:sz w:val="24"/>
              </w:rPr>
              <w:t xml:space="preserve">профессиональных </w:t>
            </w:r>
            <w:r>
              <w:rPr>
                <w:sz w:val="24"/>
              </w:rPr>
              <w:t>образовательных организациях.</w:t>
            </w:r>
          </w:p>
        </w:tc>
        <w:tc>
          <w:tcPr>
            <w:tcW w:w="3118" w:type="dxa"/>
          </w:tcPr>
          <w:p w:rsidR="00053D68" w:rsidRDefault="00053D68">
            <w:pPr>
              <w:pStyle w:val="TableParagraph"/>
              <w:rPr>
                <w:sz w:val="24"/>
              </w:rPr>
            </w:pP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55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line="271" w:lineRule="exact"/>
              <w:ind w:left="113"/>
              <w:rPr>
                <w:sz w:val="24"/>
              </w:rPr>
            </w:pPr>
            <w:r>
              <w:rPr>
                <w:spacing w:val="-10"/>
                <w:sz w:val="24"/>
              </w:rPr>
              <w:t>.</w:t>
            </w:r>
          </w:p>
        </w:tc>
        <w:tc>
          <w:tcPr>
            <w:tcW w:w="3260" w:type="dxa"/>
          </w:tcPr>
          <w:p w:rsidR="00053D68" w:rsidRDefault="00053D68">
            <w:pPr>
              <w:pStyle w:val="TableParagraph"/>
              <w:rPr>
                <w:sz w:val="24"/>
              </w:rPr>
            </w:pPr>
          </w:p>
        </w:tc>
      </w:tr>
      <w:tr w:rsidR="00053D68">
        <w:trPr>
          <w:trHeight w:val="8002"/>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86"/>
              <w:rPr>
                <w:sz w:val="24"/>
              </w:rPr>
            </w:pPr>
            <w:r>
              <w:rPr>
                <w:spacing w:val="-5"/>
                <w:sz w:val="24"/>
              </w:rPr>
              <w:t>10.</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94"/>
              <w:rPr>
                <w:sz w:val="24"/>
              </w:rPr>
            </w:pPr>
            <w:r>
              <w:rPr>
                <w:sz w:val="24"/>
              </w:rPr>
              <w:t xml:space="preserve">Тема 10. </w:t>
            </w:r>
            <w:r>
              <w:rPr>
                <w:spacing w:val="-2"/>
                <w:sz w:val="24"/>
              </w:rPr>
              <w:t xml:space="preserve">Россия </w:t>
            </w:r>
            <w:r>
              <w:rPr>
                <w:spacing w:val="-4"/>
                <w:sz w:val="24"/>
              </w:rPr>
              <w:t xml:space="preserve">индустриал </w:t>
            </w:r>
            <w:r>
              <w:rPr>
                <w:spacing w:val="-2"/>
                <w:sz w:val="24"/>
              </w:rPr>
              <w:t xml:space="preserve">ьная: машиностр </w:t>
            </w:r>
            <w:r>
              <w:rPr>
                <w:sz w:val="24"/>
              </w:rPr>
              <w:t>оение</w:t>
            </w:r>
            <w:r>
              <w:rPr>
                <w:spacing w:val="-11"/>
                <w:sz w:val="24"/>
              </w:rPr>
              <w:t xml:space="preserve"> </w:t>
            </w:r>
            <w:r>
              <w:rPr>
                <w:sz w:val="24"/>
              </w:rPr>
              <w:t xml:space="preserve">и </w:t>
            </w:r>
            <w:r>
              <w:rPr>
                <w:spacing w:val="-2"/>
                <w:sz w:val="24"/>
              </w:rPr>
              <w:t xml:space="preserve">судостроен </w:t>
            </w:r>
            <w:r>
              <w:rPr>
                <w:sz w:val="24"/>
              </w:rPr>
              <w:t>ие (К 500-</w:t>
            </w:r>
          </w:p>
          <w:p w:rsidR="00053D68" w:rsidRDefault="00DD0727">
            <w:pPr>
              <w:pStyle w:val="TableParagraph"/>
              <w:ind w:left="113" w:right="-15"/>
              <w:rPr>
                <w:sz w:val="24"/>
              </w:rPr>
            </w:pPr>
            <w:r>
              <w:rPr>
                <w:spacing w:val="-2"/>
                <w:sz w:val="24"/>
              </w:rPr>
              <w:t>летию Северного морского пути)</w:t>
            </w:r>
            <w:r>
              <w:rPr>
                <w:spacing w:val="-15"/>
                <w:sz w:val="24"/>
              </w:rPr>
              <w:t xml:space="preserve"> </w:t>
            </w:r>
            <w:r>
              <w:rPr>
                <w:spacing w:val="-2"/>
                <w:sz w:val="24"/>
              </w:rPr>
              <w:t>(1</w:t>
            </w:r>
            <w:r>
              <w:rPr>
                <w:spacing w:val="-13"/>
                <w:sz w:val="24"/>
              </w:rPr>
              <w:t xml:space="preserve"> </w:t>
            </w:r>
            <w:r>
              <w:rPr>
                <w:spacing w:val="-2"/>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3544" w:type="dxa"/>
          </w:tcPr>
          <w:p w:rsidR="00053D68" w:rsidRDefault="00DD0727">
            <w:pPr>
              <w:pStyle w:val="TableParagraph"/>
              <w:spacing w:before="5"/>
              <w:ind w:left="114" w:right="267" w:firstLine="458"/>
              <w:rPr>
                <w:sz w:val="24"/>
              </w:rPr>
            </w:pPr>
            <w:r>
              <w:rPr>
                <w:sz w:val="24"/>
              </w:rPr>
              <w:t>Знакомство</w:t>
            </w:r>
            <w:r>
              <w:rPr>
                <w:spacing w:val="-15"/>
                <w:sz w:val="24"/>
              </w:rPr>
              <w:t xml:space="preserve"> </w:t>
            </w:r>
            <w:r>
              <w:rPr>
                <w:sz w:val="24"/>
              </w:rPr>
              <w:t>обучающихся с</w:t>
            </w:r>
            <w:r>
              <w:rPr>
                <w:spacing w:val="-10"/>
                <w:sz w:val="24"/>
              </w:rPr>
              <w:t xml:space="preserve"> </w:t>
            </w:r>
            <w:r>
              <w:rPr>
                <w:sz w:val="24"/>
              </w:rPr>
              <w:t>историей</w:t>
            </w:r>
            <w:r>
              <w:rPr>
                <w:spacing w:val="-10"/>
                <w:sz w:val="24"/>
              </w:rPr>
              <w:t xml:space="preserve"> </w:t>
            </w:r>
            <w:r>
              <w:rPr>
                <w:sz w:val="24"/>
              </w:rPr>
              <w:t>и</w:t>
            </w:r>
            <w:r>
              <w:rPr>
                <w:spacing w:val="-10"/>
                <w:sz w:val="24"/>
              </w:rPr>
              <w:t xml:space="preserve"> </w:t>
            </w:r>
            <w:r>
              <w:rPr>
                <w:sz w:val="24"/>
              </w:rPr>
              <w:t>ролью</w:t>
            </w:r>
            <w:r>
              <w:rPr>
                <w:spacing w:val="-10"/>
                <w:sz w:val="24"/>
              </w:rPr>
              <w:t xml:space="preserve"> </w:t>
            </w:r>
            <w:r>
              <w:rPr>
                <w:sz w:val="24"/>
              </w:rPr>
              <w:t xml:space="preserve">Северного морского пути и роли машиностроения и </w:t>
            </w:r>
            <w:r>
              <w:rPr>
                <w:spacing w:val="-2"/>
                <w:sz w:val="24"/>
              </w:rPr>
              <w:t>судостроения</w:t>
            </w:r>
          </w:p>
          <w:p w:rsidR="00053D68" w:rsidRDefault="00DD0727">
            <w:pPr>
              <w:pStyle w:val="TableParagraph"/>
              <w:ind w:left="114" w:right="82"/>
              <w:rPr>
                <w:sz w:val="24"/>
              </w:rPr>
            </w:pPr>
            <w:r>
              <w:rPr>
                <w:sz w:val="24"/>
              </w:rPr>
              <w:t>в его развитии. Достижения России</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судостроения, актуальные задачи и перспективы развития.</w:t>
            </w:r>
          </w:p>
          <w:p w:rsidR="00053D68" w:rsidRDefault="00DD0727">
            <w:pPr>
              <w:pStyle w:val="TableParagraph"/>
              <w:ind w:left="114" w:right="394"/>
              <w:rPr>
                <w:sz w:val="24"/>
              </w:rPr>
            </w:pPr>
            <w:r>
              <w:rPr>
                <w:sz w:val="24"/>
              </w:rPr>
              <w:t>Работодатели,</w:t>
            </w:r>
            <w:r>
              <w:rPr>
                <w:spacing w:val="-15"/>
                <w:sz w:val="24"/>
              </w:rPr>
              <w:t xml:space="preserve"> </w:t>
            </w:r>
            <w:r>
              <w:rPr>
                <w:sz w:val="24"/>
              </w:rPr>
              <w:t xml:space="preserve">перспективная </w:t>
            </w:r>
            <w:r>
              <w:rPr>
                <w:spacing w:val="-2"/>
                <w:sz w:val="24"/>
              </w:rPr>
              <w:t>потребность</w:t>
            </w:r>
          </w:p>
          <w:p w:rsidR="00053D68" w:rsidRDefault="00DD0727">
            <w:pPr>
              <w:pStyle w:val="TableParagraph"/>
              <w:ind w:left="114" w:right="82"/>
              <w:rPr>
                <w:sz w:val="24"/>
              </w:rPr>
            </w:pPr>
            <w:r>
              <w:rPr>
                <w:sz w:val="24"/>
              </w:rPr>
              <w:t>в</w:t>
            </w:r>
            <w:r>
              <w:rPr>
                <w:spacing w:val="-15"/>
                <w:sz w:val="24"/>
              </w:rPr>
              <w:t xml:space="preserve"> </w:t>
            </w:r>
            <w:r>
              <w:rPr>
                <w:sz w:val="24"/>
              </w:rPr>
              <w:t>кадрах.</w:t>
            </w:r>
            <w:r>
              <w:rPr>
                <w:spacing w:val="-15"/>
                <w:sz w:val="24"/>
              </w:rPr>
              <w:t xml:space="preserve"> </w:t>
            </w:r>
            <w:r>
              <w:rPr>
                <w:sz w:val="24"/>
              </w:rPr>
              <w:t>Основные</w:t>
            </w:r>
            <w:r>
              <w:rPr>
                <w:spacing w:val="-15"/>
                <w:sz w:val="24"/>
              </w:rPr>
              <w:t xml:space="preserve"> </w:t>
            </w:r>
            <w:r>
              <w:rPr>
                <w:sz w:val="24"/>
              </w:rPr>
              <w:t>профессии</w:t>
            </w:r>
            <w:r>
              <w:rPr>
                <w:spacing w:val="-15"/>
                <w:sz w:val="24"/>
              </w:rPr>
              <w:t xml:space="preserve"> </w:t>
            </w:r>
            <w:r>
              <w:rPr>
                <w:sz w:val="24"/>
              </w:rPr>
              <w:t xml:space="preserve">и содержание профессиональной деятельности. Варианты </w:t>
            </w:r>
            <w:r>
              <w:rPr>
                <w:spacing w:val="-2"/>
                <w:sz w:val="24"/>
              </w:rPr>
              <w:t xml:space="preserve">профессионально- </w:t>
            </w:r>
            <w:r>
              <w:rPr>
                <w:sz w:val="24"/>
              </w:rPr>
              <w:t>образовательных</w:t>
            </w:r>
            <w:r>
              <w:rPr>
                <w:spacing w:val="-7"/>
                <w:sz w:val="24"/>
              </w:rPr>
              <w:t xml:space="preserve"> </w:t>
            </w:r>
            <w:r>
              <w:rPr>
                <w:sz w:val="24"/>
              </w:rPr>
              <w:t>маршрутов.</w:t>
            </w:r>
          </w:p>
          <w:p w:rsidR="00053D68" w:rsidRDefault="00DD0727">
            <w:pPr>
              <w:pStyle w:val="TableParagraph"/>
              <w:ind w:left="114" w:firstLine="458"/>
              <w:rPr>
                <w:sz w:val="24"/>
              </w:rPr>
            </w:pPr>
            <w:r>
              <w:rPr>
                <w:sz w:val="24"/>
              </w:rPr>
              <w:t>6-7</w:t>
            </w:r>
            <w:r>
              <w:rPr>
                <w:spacing w:val="-15"/>
                <w:sz w:val="24"/>
              </w:rPr>
              <w:t xml:space="preserve"> </w:t>
            </w:r>
            <w:r>
              <w:rPr>
                <w:sz w:val="24"/>
              </w:rPr>
              <w:t>кл.</w:t>
            </w:r>
            <w:r>
              <w:rPr>
                <w:spacing w:val="-15"/>
                <w:sz w:val="24"/>
              </w:rPr>
              <w:t xml:space="preserve"> </w:t>
            </w:r>
            <w:r>
              <w:rPr>
                <w:sz w:val="24"/>
              </w:rPr>
              <w:t>Знания,</w:t>
            </w:r>
            <w:r>
              <w:rPr>
                <w:spacing w:val="-15"/>
                <w:sz w:val="24"/>
              </w:rPr>
              <w:t xml:space="preserve"> </w:t>
            </w:r>
            <w:r>
              <w:rPr>
                <w:sz w:val="24"/>
              </w:rPr>
              <w:t xml:space="preserve">необходимые в работе профессионалов отрасли. Интересы, учебные предметы и дополнительное образование, помогающие в будущем развиваться в </w:t>
            </w:r>
            <w:r>
              <w:rPr>
                <w:spacing w:val="-2"/>
                <w:sz w:val="24"/>
              </w:rPr>
              <w:t>судостроении.</w:t>
            </w:r>
          </w:p>
          <w:p w:rsidR="00053D68" w:rsidRDefault="00DD0727">
            <w:pPr>
              <w:pStyle w:val="TableParagraph"/>
              <w:spacing w:line="270" w:lineRule="atLeast"/>
              <w:ind w:left="114" w:right="-6" w:firstLine="458"/>
              <w:rPr>
                <w:sz w:val="24"/>
              </w:rPr>
            </w:pPr>
            <w:r>
              <w:rPr>
                <w:sz w:val="24"/>
              </w:rPr>
              <w:t>8-9 кл. Содержание профессиональной</w:t>
            </w:r>
            <w:r>
              <w:rPr>
                <w:spacing w:val="-15"/>
                <w:sz w:val="24"/>
              </w:rPr>
              <w:t xml:space="preserve"> </w:t>
            </w:r>
            <w:r>
              <w:rPr>
                <w:sz w:val="24"/>
              </w:rPr>
              <w:t>деятельности, представленной в отрасли, необходимые</w:t>
            </w:r>
            <w:r>
              <w:rPr>
                <w:spacing w:val="-3"/>
                <w:sz w:val="24"/>
              </w:rPr>
              <w:t xml:space="preserve"> </w:t>
            </w:r>
            <w:r>
              <w:rPr>
                <w:sz w:val="24"/>
              </w:rPr>
              <w:t xml:space="preserve">профессионально важные качества, особенности </w:t>
            </w:r>
            <w:r>
              <w:rPr>
                <w:spacing w:val="-2"/>
                <w:sz w:val="24"/>
              </w:rPr>
              <w:t>профессиональной</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777" w:right="759" w:firstLine="1"/>
              <w:jc w:val="center"/>
              <w:rPr>
                <w:sz w:val="24"/>
              </w:rPr>
            </w:pP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7176"/>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left="113"/>
              <w:rPr>
                <w:sz w:val="24"/>
              </w:rPr>
            </w:pPr>
            <w:r>
              <w:rPr>
                <w:sz w:val="24"/>
              </w:rPr>
              <w:t>подготовки.</w:t>
            </w:r>
            <w:r>
              <w:rPr>
                <w:spacing w:val="-9"/>
                <w:sz w:val="24"/>
              </w:rPr>
              <w:t xml:space="preserve"> </w:t>
            </w:r>
            <w:r>
              <w:rPr>
                <w:sz w:val="24"/>
              </w:rPr>
              <w:t>Возможности общего,</w:t>
            </w:r>
            <w:r>
              <w:rPr>
                <w:spacing w:val="-9"/>
                <w:sz w:val="24"/>
              </w:rPr>
              <w:t xml:space="preserve"> </w:t>
            </w:r>
            <w:r>
              <w:rPr>
                <w:sz w:val="24"/>
              </w:rPr>
              <w:t>среднего профессионального</w:t>
            </w:r>
            <w:r>
              <w:rPr>
                <w:spacing w:val="-15"/>
                <w:sz w:val="24"/>
              </w:rPr>
              <w:t xml:space="preserve"> </w:t>
            </w:r>
            <w:r>
              <w:rPr>
                <w:sz w:val="24"/>
              </w:rPr>
              <w:t>и</w:t>
            </w:r>
            <w:r>
              <w:rPr>
                <w:spacing w:val="-15"/>
                <w:sz w:val="24"/>
              </w:rPr>
              <w:t xml:space="preserve"> </w:t>
            </w:r>
            <w:r>
              <w:rPr>
                <w:sz w:val="24"/>
              </w:rPr>
              <w:t xml:space="preserve">высшего </w:t>
            </w:r>
            <w:r>
              <w:rPr>
                <w:spacing w:val="-2"/>
                <w:sz w:val="24"/>
              </w:rPr>
              <w:t>образования</w:t>
            </w:r>
          </w:p>
          <w:p w:rsidR="00053D68" w:rsidRDefault="00DD0727">
            <w:pPr>
              <w:pStyle w:val="TableParagraph"/>
              <w:ind w:left="113"/>
              <w:rPr>
                <w:sz w:val="24"/>
              </w:rPr>
            </w:pPr>
            <w:r>
              <w:rPr>
                <w:sz w:val="24"/>
              </w:rPr>
              <w:t>в подготовке специалистов: профильное</w:t>
            </w:r>
            <w:r>
              <w:rPr>
                <w:spacing w:val="-1"/>
                <w:sz w:val="24"/>
              </w:rPr>
              <w:t xml:space="preserve"> </w:t>
            </w:r>
            <w:r>
              <w:rPr>
                <w:sz w:val="24"/>
              </w:rPr>
              <w:t xml:space="preserve">обучение, направления подготовки в </w:t>
            </w:r>
            <w:r>
              <w:rPr>
                <w:spacing w:val="-2"/>
                <w:sz w:val="24"/>
              </w:rPr>
              <w:t>профессиональных образовательных</w:t>
            </w:r>
            <w:r>
              <w:rPr>
                <w:spacing w:val="-12"/>
                <w:sz w:val="24"/>
              </w:rPr>
              <w:t xml:space="preserve"> </w:t>
            </w:r>
            <w:r>
              <w:rPr>
                <w:spacing w:val="-2"/>
                <w:sz w:val="24"/>
              </w:rPr>
              <w:t>организациях.</w:t>
            </w:r>
          </w:p>
        </w:tc>
        <w:tc>
          <w:tcPr>
            <w:tcW w:w="3260" w:type="dxa"/>
          </w:tcPr>
          <w:p w:rsidR="00053D68" w:rsidRDefault="00053D68">
            <w:pPr>
              <w:pStyle w:val="TableParagraph"/>
              <w:rPr>
                <w:sz w:val="24"/>
              </w:rPr>
            </w:pPr>
          </w:p>
        </w:tc>
      </w:tr>
      <w:tr w:rsidR="00053D68">
        <w:trPr>
          <w:trHeight w:val="3295"/>
        </w:trPr>
        <w:tc>
          <w:tcPr>
            <w:tcW w:w="704" w:type="dxa"/>
          </w:tcPr>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86"/>
              <w:rPr>
                <w:sz w:val="24"/>
              </w:rPr>
            </w:pPr>
            <w:r>
              <w:rPr>
                <w:spacing w:val="-5"/>
                <w:sz w:val="24"/>
              </w:rPr>
              <w:t>11.</w:t>
            </w:r>
          </w:p>
        </w:tc>
        <w:tc>
          <w:tcPr>
            <w:tcW w:w="1561" w:type="dxa"/>
          </w:tcPr>
          <w:p w:rsidR="00053D68" w:rsidRDefault="00DD0727">
            <w:pPr>
              <w:pStyle w:val="TableParagraph"/>
              <w:ind w:left="113" w:right="-15"/>
              <w:rPr>
                <w:sz w:val="24"/>
              </w:rPr>
            </w:pPr>
            <w:r>
              <w:rPr>
                <w:sz w:val="24"/>
              </w:rPr>
              <w:t xml:space="preserve">Тема 11. </w:t>
            </w:r>
            <w:r>
              <w:rPr>
                <w:spacing w:val="-2"/>
                <w:sz w:val="24"/>
              </w:rPr>
              <w:t xml:space="preserve">Россия </w:t>
            </w:r>
            <w:r>
              <w:rPr>
                <w:spacing w:val="-4"/>
                <w:sz w:val="24"/>
              </w:rPr>
              <w:t xml:space="preserve">индустриальн </w:t>
            </w:r>
            <w:r>
              <w:rPr>
                <w:sz w:val="24"/>
              </w:rPr>
              <w:t xml:space="preserve">ая: легкая </w:t>
            </w:r>
            <w:r>
              <w:rPr>
                <w:spacing w:val="-2"/>
                <w:sz w:val="24"/>
              </w:rPr>
              <w:t xml:space="preserve">промышлен </w:t>
            </w:r>
            <w:r>
              <w:rPr>
                <w:sz w:val="24"/>
              </w:rPr>
              <w:t>ность (1</w:t>
            </w:r>
          </w:p>
          <w:p w:rsidR="00053D68" w:rsidRDefault="00DD0727">
            <w:pPr>
              <w:pStyle w:val="TableParagraph"/>
              <w:spacing w:line="274" w:lineRule="exact"/>
              <w:ind w:left="113"/>
              <w:rPr>
                <w:sz w:val="24"/>
              </w:rPr>
            </w:pPr>
            <w:r>
              <w:rPr>
                <w:spacing w:val="-4"/>
                <w:sz w:val="24"/>
              </w:rPr>
              <w:t>час)</w:t>
            </w:r>
          </w:p>
        </w:tc>
        <w:tc>
          <w:tcPr>
            <w:tcW w:w="1134" w:type="dxa"/>
          </w:tcPr>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3544" w:type="dxa"/>
          </w:tcPr>
          <w:p w:rsidR="00053D68" w:rsidRDefault="00DD0727">
            <w:pPr>
              <w:pStyle w:val="TableParagraph"/>
              <w:spacing w:before="5" w:line="232" w:lineRule="auto"/>
              <w:ind w:left="573"/>
              <w:rPr>
                <w:sz w:val="24"/>
              </w:rPr>
            </w:pPr>
            <w:r>
              <w:rPr>
                <w:sz w:val="24"/>
              </w:rPr>
              <w:t>Знакомство</w:t>
            </w:r>
            <w:r>
              <w:rPr>
                <w:spacing w:val="-15"/>
                <w:sz w:val="24"/>
              </w:rPr>
              <w:t xml:space="preserve"> </w:t>
            </w:r>
            <w:r>
              <w:rPr>
                <w:sz w:val="24"/>
              </w:rPr>
              <w:t>с</w:t>
            </w:r>
            <w:r>
              <w:rPr>
                <w:spacing w:val="-15"/>
                <w:sz w:val="24"/>
              </w:rPr>
              <w:t xml:space="preserve"> </w:t>
            </w:r>
            <w:r>
              <w:rPr>
                <w:sz w:val="24"/>
              </w:rPr>
              <w:t>ролью</w:t>
            </w:r>
            <w:r>
              <w:rPr>
                <w:spacing w:val="-15"/>
                <w:sz w:val="24"/>
              </w:rPr>
              <w:t xml:space="preserve"> </w:t>
            </w:r>
            <w:r>
              <w:rPr>
                <w:sz w:val="24"/>
              </w:rPr>
              <w:t xml:space="preserve">легкой </w:t>
            </w:r>
            <w:r>
              <w:rPr>
                <w:spacing w:val="-2"/>
                <w:sz w:val="24"/>
              </w:rPr>
              <w:t>промышленности</w:t>
            </w:r>
          </w:p>
          <w:p w:rsidR="00053D68" w:rsidRDefault="00DD0727">
            <w:pPr>
              <w:pStyle w:val="TableParagraph"/>
              <w:ind w:left="114" w:right="267"/>
              <w:rPr>
                <w:sz w:val="24"/>
              </w:rPr>
            </w:pPr>
            <w:r>
              <w:rPr>
                <w:sz w:val="24"/>
              </w:rPr>
              <w:t>в экономике страны. Достижения</w:t>
            </w:r>
            <w:r>
              <w:rPr>
                <w:spacing w:val="-14"/>
                <w:sz w:val="24"/>
              </w:rPr>
              <w:t xml:space="preserve"> </w:t>
            </w:r>
            <w:r>
              <w:rPr>
                <w:sz w:val="24"/>
              </w:rPr>
              <w:t>России</w:t>
            </w:r>
            <w:r>
              <w:rPr>
                <w:spacing w:val="-14"/>
                <w:sz w:val="24"/>
              </w:rPr>
              <w:t xml:space="preserve"> </w:t>
            </w:r>
            <w:r>
              <w:rPr>
                <w:sz w:val="24"/>
              </w:rPr>
              <w:t>в</w:t>
            </w:r>
            <w:r>
              <w:rPr>
                <w:spacing w:val="-14"/>
                <w:sz w:val="24"/>
              </w:rPr>
              <w:t xml:space="preserve"> </w:t>
            </w:r>
            <w:r>
              <w:rPr>
                <w:sz w:val="24"/>
              </w:rPr>
              <w:t>отрасли, актуальные задачи и перспективы развития.</w:t>
            </w:r>
          </w:p>
          <w:p w:rsidR="00053D68" w:rsidRDefault="00DD0727">
            <w:pPr>
              <w:pStyle w:val="TableParagraph"/>
              <w:ind w:left="114"/>
              <w:rPr>
                <w:sz w:val="24"/>
              </w:rPr>
            </w:pPr>
            <w:r>
              <w:rPr>
                <w:spacing w:val="-2"/>
                <w:sz w:val="24"/>
              </w:rPr>
              <w:t>Работодатели.</w:t>
            </w:r>
          </w:p>
          <w:p w:rsidR="00053D68" w:rsidRDefault="00DD0727">
            <w:pPr>
              <w:pStyle w:val="TableParagraph"/>
              <w:spacing w:line="270" w:lineRule="atLeast"/>
              <w:ind w:left="114" w:right="211"/>
              <w:rPr>
                <w:sz w:val="24"/>
              </w:rPr>
            </w:pPr>
            <w:r>
              <w:rPr>
                <w:sz w:val="24"/>
              </w:rPr>
              <w:t>Основные профессии и содержание</w:t>
            </w:r>
            <w:r>
              <w:rPr>
                <w:spacing w:val="-15"/>
                <w:sz w:val="24"/>
              </w:rPr>
              <w:t xml:space="preserve"> </w:t>
            </w:r>
            <w:r>
              <w:rPr>
                <w:sz w:val="24"/>
              </w:rPr>
              <w:t>профессиональной деятельности.</w:t>
            </w:r>
            <w:r>
              <w:rPr>
                <w:spacing w:val="-1"/>
                <w:sz w:val="24"/>
              </w:rPr>
              <w:t xml:space="preserve"> </w:t>
            </w:r>
            <w:r>
              <w:rPr>
                <w:sz w:val="24"/>
              </w:rPr>
              <w:t>Варианты профессионального и</w:t>
            </w:r>
            <w:r>
              <w:rPr>
                <w:spacing w:val="-1"/>
                <w:sz w:val="24"/>
              </w:rPr>
              <w:t xml:space="preserve"> </w:t>
            </w:r>
            <w:r>
              <w:rPr>
                <w:sz w:val="24"/>
              </w:rPr>
              <w:t xml:space="preserve">высшего </w:t>
            </w:r>
            <w:r>
              <w:rPr>
                <w:spacing w:val="-2"/>
                <w:sz w:val="24"/>
              </w:rPr>
              <w:t>образования.</w:t>
            </w:r>
          </w:p>
        </w:tc>
        <w:tc>
          <w:tcPr>
            <w:tcW w:w="3260" w:type="dxa"/>
          </w:tcPr>
          <w:p w:rsidR="00053D68" w:rsidRDefault="00DD0727">
            <w:pPr>
              <w:pStyle w:val="TableParagraph"/>
              <w:spacing w:before="5"/>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488" w:right="468"/>
              <w:jc w:val="center"/>
              <w:rPr>
                <w:sz w:val="24"/>
              </w:rPr>
            </w:pPr>
            <w:r>
              <w:rPr>
                <w:spacing w:val="-2"/>
                <w:sz w:val="24"/>
              </w:rPr>
              <w:t>руководством педагога, самостоятельная работа</w:t>
            </w:r>
          </w:p>
        </w:tc>
      </w:tr>
    </w:tbl>
    <w:p w:rsidR="00053D68" w:rsidRDefault="00053D68">
      <w:pPr>
        <w:pStyle w:val="a3"/>
        <w:spacing w:before="8" w:after="1"/>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4140"/>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left="114" w:right="164" w:firstLine="458"/>
              <w:rPr>
                <w:sz w:val="24"/>
              </w:rPr>
            </w:pPr>
            <w:r>
              <w:rPr>
                <w:sz w:val="24"/>
              </w:rPr>
              <w:t>6-7</w:t>
            </w:r>
            <w:r>
              <w:rPr>
                <w:spacing w:val="-15"/>
                <w:sz w:val="24"/>
              </w:rPr>
              <w:t xml:space="preserve"> </w:t>
            </w:r>
            <w:r>
              <w:rPr>
                <w:sz w:val="24"/>
              </w:rPr>
              <w:t>кл.</w:t>
            </w:r>
            <w:r>
              <w:rPr>
                <w:spacing w:val="-15"/>
                <w:sz w:val="24"/>
              </w:rPr>
              <w:t xml:space="preserve"> </w:t>
            </w:r>
            <w:r>
              <w:rPr>
                <w:sz w:val="24"/>
              </w:rPr>
              <w:t>Значимость</w:t>
            </w:r>
            <w:r>
              <w:rPr>
                <w:spacing w:val="-15"/>
                <w:sz w:val="24"/>
              </w:rPr>
              <w:t xml:space="preserve"> </w:t>
            </w:r>
            <w:r>
              <w:rPr>
                <w:sz w:val="24"/>
              </w:rPr>
              <w:t>отрасли в экономике страны, основные профессии. Знания, необходимые в работе профессионалов отрасли.</w:t>
            </w:r>
          </w:p>
          <w:p w:rsidR="00053D68" w:rsidRDefault="00DD0727">
            <w:pPr>
              <w:pStyle w:val="TableParagraph"/>
              <w:ind w:left="114"/>
              <w:rPr>
                <w:sz w:val="24"/>
              </w:rPr>
            </w:pPr>
            <w:r>
              <w:rPr>
                <w:sz w:val="24"/>
              </w:rPr>
              <w:t>Интересы,</w:t>
            </w:r>
            <w:r>
              <w:rPr>
                <w:spacing w:val="-15"/>
                <w:sz w:val="24"/>
              </w:rPr>
              <w:t xml:space="preserve"> </w:t>
            </w:r>
            <w:r>
              <w:rPr>
                <w:sz w:val="24"/>
              </w:rPr>
              <w:t>учебные</w:t>
            </w:r>
            <w:r>
              <w:rPr>
                <w:spacing w:val="-15"/>
                <w:sz w:val="24"/>
              </w:rPr>
              <w:t xml:space="preserve"> </w:t>
            </w:r>
            <w:r>
              <w:rPr>
                <w:sz w:val="24"/>
              </w:rPr>
              <w:t>предметы</w:t>
            </w:r>
            <w:r>
              <w:rPr>
                <w:spacing w:val="-15"/>
                <w:sz w:val="24"/>
              </w:rPr>
              <w:t xml:space="preserve"> </w:t>
            </w:r>
            <w:r>
              <w:rPr>
                <w:sz w:val="24"/>
              </w:rPr>
              <w:t xml:space="preserve">и дополнительное образование, помогающие в будущем развиваться в легкой </w:t>
            </w:r>
            <w:r>
              <w:rPr>
                <w:spacing w:val="-2"/>
                <w:sz w:val="24"/>
              </w:rPr>
              <w:t>промышленности.</w:t>
            </w:r>
          </w:p>
          <w:p w:rsidR="00053D68" w:rsidRDefault="00DD0727">
            <w:pPr>
              <w:pStyle w:val="TableParagraph"/>
              <w:ind w:left="573" w:right="267"/>
              <w:rPr>
                <w:sz w:val="24"/>
              </w:rPr>
            </w:pPr>
            <w:r>
              <w:rPr>
                <w:sz w:val="24"/>
              </w:rPr>
              <w:t>8-9</w:t>
            </w:r>
            <w:r>
              <w:rPr>
                <w:spacing w:val="-15"/>
                <w:sz w:val="24"/>
              </w:rPr>
              <w:t xml:space="preserve"> </w:t>
            </w:r>
            <w:r>
              <w:rPr>
                <w:sz w:val="24"/>
              </w:rPr>
              <w:t>кл.</w:t>
            </w:r>
            <w:r>
              <w:rPr>
                <w:spacing w:val="-15"/>
                <w:sz w:val="24"/>
              </w:rPr>
              <w:t xml:space="preserve"> </w:t>
            </w:r>
            <w:r>
              <w:rPr>
                <w:sz w:val="24"/>
              </w:rPr>
              <w:t>Возможности общего, среднего</w:t>
            </w:r>
          </w:p>
          <w:p w:rsidR="00053D68" w:rsidRDefault="00DD0727">
            <w:pPr>
              <w:pStyle w:val="TableParagraph"/>
              <w:spacing w:line="270" w:lineRule="atLeast"/>
              <w:ind w:left="114" w:right="267"/>
              <w:rPr>
                <w:sz w:val="24"/>
              </w:rPr>
            </w:pPr>
            <w:r>
              <w:rPr>
                <w:sz w:val="24"/>
              </w:rPr>
              <w:t>профессионального</w:t>
            </w:r>
            <w:r>
              <w:rPr>
                <w:spacing w:val="-15"/>
                <w:sz w:val="24"/>
              </w:rPr>
              <w:t xml:space="preserve"> </w:t>
            </w:r>
            <w:r>
              <w:rPr>
                <w:sz w:val="24"/>
              </w:rPr>
              <w:t>и</w:t>
            </w:r>
            <w:r>
              <w:rPr>
                <w:spacing w:val="-15"/>
                <w:sz w:val="24"/>
              </w:rPr>
              <w:t xml:space="preserve"> </w:t>
            </w:r>
            <w:r>
              <w:rPr>
                <w:sz w:val="24"/>
              </w:rPr>
              <w:t>высшего образования в подготовке специалистов: профильное</w:t>
            </w:r>
          </w:p>
        </w:tc>
        <w:tc>
          <w:tcPr>
            <w:tcW w:w="3260"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414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left="113" w:right="1046"/>
              <w:rPr>
                <w:sz w:val="24"/>
              </w:rPr>
            </w:pPr>
            <w:r>
              <w:rPr>
                <w:sz w:val="24"/>
              </w:rPr>
              <w:t>обучение,</w:t>
            </w:r>
            <w:r>
              <w:rPr>
                <w:spacing w:val="-15"/>
                <w:sz w:val="24"/>
              </w:rPr>
              <w:t xml:space="preserve"> </w:t>
            </w:r>
            <w:r>
              <w:rPr>
                <w:sz w:val="24"/>
              </w:rPr>
              <w:t xml:space="preserve">направления подготовки в </w:t>
            </w:r>
            <w:r>
              <w:rPr>
                <w:spacing w:val="-2"/>
                <w:sz w:val="24"/>
              </w:rPr>
              <w:t>профессиональных образовательных организациях.</w:t>
            </w:r>
          </w:p>
        </w:tc>
        <w:tc>
          <w:tcPr>
            <w:tcW w:w="3260" w:type="dxa"/>
          </w:tcPr>
          <w:p w:rsidR="00053D68" w:rsidRDefault="00053D68">
            <w:pPr>
              <w:pStyle w:val="TableParagraph"/>
              <w:rPr>
                <w:sz w:val="24"/>
              </w:rPr>
            </w:pPr>
          </w:p>
        </w:tc>
      </w:tr>
      <w:tr w:rsidR="00053D68">
        <w:trPr>
          <w:trHeight w:val="10748"/>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77"/>
              <w:rPr>
                <w:sz w:val="24"/>
              </w:rPr>
            </w:pPr>
            <w:r>
              <w:rPr>
                <w:spacing w:val="-5"/>
                <w:sz w:val="24"/>
              </w:rPr>
              <w:t>12.</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233"/>
              <w:rPr>
                <w:sz w:val="24"/>
              </w:rPr>
            </w:pPr>
            <w:r>
              <w:rPr>
                <w:sz w:val="24"/>
              </w:rPr>
              <w:t xml:space="preserve">Тема 12. </w:t>
            </w:r>
            <w:r>
              <w:rPr>
                <w:spacing w:val="-2"/>
                <w:sz w:val="24"/>
              </w:rPr>
              <w:t xml:space="preserve">Россия умная: математика </w:t>
            </w:r>
            <w:r>
              <w:rPr>
                <w:sz w:val="24"/>
              </w:rPr>
              <w:t>в действии (1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267" w:right="27"/>
              <w:rPr>
                <w:sz w:val="24"/>
              </w:rPr>
            </w:pPr>
            <w:r>
              <w:rPr>
                <w:spacing w:val="-4"/>
                <w:sz w:val="24"/>
              </w:rPr>
              <w:t>Отрасле вое</w:t>
            </w:r>
          </w:p>
        </w:tc>
        <w:tc>
          <w:tcPr>
            <w:tcW w:w="3544" w:type="dxa"/>
          </w:tcPr>
          <w:p w:rsidR="00053D68" w:rsidRDefault="00DD0727">
            <w:pPr>
              <w:pStyle w:val="TableParagraph"/>
              <w:spacing w:before="5" w:line="232" w:lineRule="auto"/>
              <w:ind w:left="573"/>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 ролью математики</w:t>
            </w:r>
          </w:p>
          <w:p w:rsidR="00053D68" w:rsidRDefault="00DD0727">
            <w:pPr>
              <w:pStyle w:val="TableParagraph"/>
              <w:ind w:left="114" w:right="769"/>
              <w:rPr>
                <w:sz w:val="24"/>
              </w:rPr>
            </w:pPr>
            <w:r>
              <w:rPr>
                <w:sz w:val="24"/>
              </w:rPr>
              <w:t>в</w:t>
            </w:r>
            <w:r>
              <w:rPr>
                <w:spacing w:val="-3"/>
                <w:sz w:val="24"/>
              </w:rPr>
              <w:t xml:space="preserve"> </w:t>
            </w:r>
            <w:r>
              <w:rPr>
                <w:sz w:val="24"/>
              </w:rPr>
              <w:t xml:space="preserve">профессиональной </w:t>
            </w:r>
            <w:r>
              <w:rPr>
                <w:spacing w:val="-2"/>
                <w:sz w:val="24"/>
              </w:rPr>
              <w:t>деятельности</w:t>
            </w:r>
            <w:r>
              <w:rPr>
                <w:spacing w:val="-9"/>
                <w:sz w:val="24"/>
              </w:rPr>
              <w:t xml:space="preserve"> </w:t>
            </w:r>
            <w:r>
              <w:rPr>
                <w:spacing w:val="-2"/>
                <w:sz w:val="24"/>
              </w:rPr>
              <w:t xml:space="preserve">различных </w:t>
            </w:r>
            <w:r>
              <w:rPr>
                <w:sz w:val="24"/>
              </w:rPr>
              <w:t>отраслей в экономике нашей страны.</w:t>
            </w:r>
          </w:p>
          <w:p w:rsidR="00053D68" w:rsidRDefault="00DD0727">
            <w:pPr>
              <w:pStyle w:val="TableParagraph"/>
              <w:ind w:left="114"/>
              <w:rPr>
                <w:sz w:val="24"/>
              </w:rPr>
            </w:pPr>
            <w:r>
              <w:rPr>
                <w:sz w:val="24"/>
              </w:rPr>
              <w:t>Достижения</w:t>
            </w:r>
            <w:r>
              <w:rPr>
                <w:spacing w:val="-8"/>
                <w:sz w:val="24"/>
              </w:rPr>
              <w:t xml:space="preserve"> </w:t>
            </w:r>
            <w:r>
              <w:rPr>
                <w:spacing w:val="-2"/>
                <w:sz w:val="24"/>
              </w:rPr>
              <w:t>России</w:t>
            </w:r>
          </w:p>
          <w:p w:rsidR="00053D68" w:rsidRDefault="00DD0727">
            <w:pPr>
              <w:pStyle w:val="TableParagraph"/>
              <w:ind w:left="114" w:right="60"/>
              <w:rPr>
                <w:sz w:val="24"/>
              </w:rPr>
            </w:pPr>
            <w:r>
              <w:rPr>
                <w:sz w:val="24"/>
              </w:rPr>
              <w:t>в отрасли прикладной и фундаментальной математики, актуальные задачи и перспективы</w:t>
            </w:r>
            <w:r>
              <w:rPr>
                <w:spacing w:val="-15"/>
                <w:sz w:val="24"/>
              </w:rPr>
              <w:t xml:space="preserve"> </w:t>
            </w:r>
            <w:r>
              <w:rPr>
                <w:sz w:val="24"/>
              </w:rPr>
              <w:t>развития.</w:t>
            </w:r>
            <w:r>
              <w:rPr>
                <w:spacing w:val="-15"/>
                <w:sz w:val="24"/>
              </w:rPr>
              <w:t xml:space="preserve"> </w:t>
            </w:r>
            <w:r>
              <w:rPr>
                <w:sz w:val="24"/>
              </w:rPr>
              <w:t xml:space="preserve">Примеры сфер деятельности, использующих математический </w:t>
            </w:r>
            <w:r>
              <w:rPr>
                <w:spacing w:val="-2"/>
                <w:sz w:val="24"/>
              </w:rPr>
              <w:t>аппарат.</w:t>
            </w:r>
          </w:p>
          <w:p w:rsidR="00053D68" w:rsidRDefault="00DD0727">
            <w:pPr>
              <w:pStyle w:val="TableParagraph"/>
              <w:ind w:left="114"/>
              <w:rPr>
                <w:sz w:val="24"/>
              </w:rPr>
            </w:pPr>
            <w:r>
              <w:rPr>
                <w:sz w:val="24"/>
              </w:rPr>
              <w:t>Варианты</w:t>
            </w:r>
            <w:r>
              <w:rPr>
                <w:spacing w:val="-9"/>
                <w:sz w:val="24"/>
              </w:rPr>
              <w:t xml:space="preserve"> </w:t>
            </w:r>
            <w:r>
              <w:rPr>
                <w:spacing w:val="-2"/>
                <w:sz w:val="24"/>
              </w:rPr>
              <w:t>образования.</w:t>
            </w:r>
          </w:p>
          <w:p w:rsidR="00053D68" w:rsidRDefault="00DD0727">
            <w:pPr>
              <w:pStyle w:val="TableParagraph"/>
              <w:ind w:left="114" w:firstLine="458"/>
              <w:rPr>
                <w:sz w:val="24"/>
              </w:rPr>
            </w:pPr>
            <w:r>
              <w:rPr>
                <w:sz w:val="24"/>
              </w:rPr>
              <w:t>6-7</w:t>
            </w:r>
            <w:r>
              <w:rPr>
                <w:spacing w:val="-15"/>
                <w:sz w:val="24"/>
              </w:rPr>
              <w:t xml:space="preserve"> </w:t>
            </w:r>
            <w:r>
              <w:rPr>
                <w:sz w:val="24"/>
              </w:rPr>
              <w:t>кл.</w:t>
            </w:r>
            <w:r>
              <w:rPr>
                <w:spacing w:val="-15"/>
                <w:sz w:val="24"/>
              </w:rPr>
              <w:t xml:space="preserve"> </w:t>
            </w:r>
            <w:r>
              <w:rPr>
                <w:sz w:val="24"/>
              </w:rPr>
              <w:t>Знания,</w:t>
            </w:r>
            <w:r>
              <w:rPr>
                <w:spacing w:val="-15"/>
                <w:sz w:val="24"/>
              </w:rPr>
              <w:t xml:space="preserve"> </w:t>
            </w:r>
            <w:r>
              <w:rPr>
                <w:sz w:val="24"/>
              </w:rPr>
              <w:t>необходимые в работе профессионалов, использующих математический аппарат для решения профессиональных задач.</w:t>
            </w:r>
          </w:p>
          <w:p w:rsidR="00053D68" w:rsidRDefault="00DD0727">
            <w:pPr>
              <w:pStyle w:val="TableParagraph"/>
              <w:ind w:left="114"/>
              <w:rPr>
                <w:sz w:val="24"/>
              </w:rPr>
            </w:pPr>
            <w:r>
              <w:rPr>
                <w:sz w:val="24"/>
              </w:rPr>
              <w:t xml:space="preserve">Интересы, привычки, хобби, </w:t>
            </w:r>
            <w:r>
              <w:rPr>
                <w:spacing w:val="-2"/>
                <w:sz w:val="24"/>
              </w:rPr>
              <w:t>помогающие</w:t>
            </w:r>
            <w:r>
              <w:rPr>
                <w:spacing w:val="-9"/>
                <w:sz w:val="24"/>
              </w:rPr>
              <w:t xml:space="preserve"> </w:t>
            </w:r>
            <w:r>
              <w:rPr>
                <w:spacing w:val="-2"/>
                <w:sz w:val="24"/>
              </w:rPr>
              <w:t>стать</w:t>
            </w:r>
            <w:r>
              <w:rPr>
                <w:spacing w:val="-5"/>
                <w:sz w:val="24"/>
              </w:rPr>
              <w:t xml:space="preserve"> </w:t>
            </w:r>
            <w:r>
              <w:rPr>
                <w:spacing w:val="-2"/>
                <w:sz w:val="24"/>
              </w:rPr>
              <w:t xml:space="preserve">успешными </w:t>
            </w:r>
            <w:r>
              <w:rPr>
                <w:sz w:val="24"/>
              </w:rPr>
              <w:t xml:space="preserve">профессионалами. учебные </w:t>
            </w:r>
            <w:r>
              <w:rPr>
                <w:spacing w:val="-2"/>
                <w:sz w:val="24"/>
              </w:rPr>
              <w:t>предметы</w:t>
            </w:r>
          </w:p>
          <w:p w:rsidR="00053D68" w:rsidRDefault="00DD0727">
            <w:pPr>
              <w:pStyle w:val="TableParagraph"/>
              <w:ind w:left="114" w:right="80"/>
              <w:rPr>
                <w:sz w:val="24"/>
              </w:rPr>
            </w:pPr>
            <w:r>
              <w:rPr>
                <w:sz w:val="24"/>
              </w:rPr>
              <w:t>и дополнительное образование, помогающие в будущем развиваться</w:t>
            </w:r>
            <w:r>
              <w:rPr>
                <w:spacing w:val="-10"/>
                <w:sz w:val="24"/>
              </w:rPr>
              <w:t xml:space="preserve"> </w:t>
            </w:r>
            <w:r>
              <w:rPr>
                <w:sz w:val="24"/>
              </w:rPr>
              <w:t>в</w:t>
            </w:r>
            <w:r>
              <w:rPr>
                <w:spacing w:val="-10"/>
                <w:sz w:val="24"/>
              </w:rPr>
              <w:t xml:space="preserve"> </w:t>
            </w:r>
            <w:r>
              <w:rPr>
                <w:sz w:val="24"/>
              </w:rPr>
              <w:t>сфере</w:t>
            </w:r>
            <w:r>
              <w:rPr>
                <w:spacing w:val="-10"/>
                <w:sz w:val="24"/>
              </w:rPr>
              <w:t xml:space="preserve"> </w:t>
            </w:r>
            <w:r>
              <w:rPr>
                <w:sz w:val="24"/>
              </w:rPr>
              <w:t>прикладной и</w:t>
            </w:r>
            <w:r>
              <w:rPr>
                <w:spacing w:val="-5"/>
                <w:sz w:val="24"/>
              </w:rPr>
              <w:t xml:space="preserve"> </w:t>
            </w:r>
            <w:r>
              <w:rPr>
                <w:sz w:val="24"/>
              </w:rPr>
              <w:t>фундаментальной</w:t>
            </w:r>
            <w:r>
              <w:rPr>
                <w:spacing w:val="-5"/>
                <w:sz w:val="24"/>
              </w:rPr>
              <w:t xml:space="preserve"> </w:t>
            </w:r>
            <w:r>
              <w:rPr>
                <w:spacing w:val="-2"/>
                <w:sz w:val="24"/>
              </w:rPr>
              <w:t>математики.</w:t>
            </w:r>
          </w:p>
          <w:p w:rsidR="00053D68" w:rsidRDefault="00DD0727">
            <w:pPr>
              <w:pStyle w:val="TableParagraph"/>
              <w:spacing w:before="1"/>
              <w:ind w:left="573" w:right="267"/>
              <w:rPr>
                <w:sz w:val="24"/>
              </w:rPr>
            </w:pPr>
            <w:r>
              <w:rPr>
                <w:sz w:val="24"/>
              </w:rPr>
              <w:t>8-9</w:t>
            </w:r>
            <w:r>
              <w:rPr>
                <w:spacing w:val="-15"/>
                <w:sz w:val="24"/>
              </w:rPr>
              <w:t xml:space="preserve"> </w:t>
            </w:r>
            <w:r>
              <w:rPr>
                <w:sz w:val="24"/>
              </w:rPr>
              <w:t>кл.</w:t>
            </w:r>
            <w:r>
              <w:rPr>
                <w:spacing w:val="-15"/>
                <w:sz w:val="24"/>
              </w:rPr>
              <w:t xml:space="preserve"> </w:t>
            </w:r>
            <w:r>
              <w:rPr>
                <w:sz w:val="24"/>
              </w:rPr>
              <w:t>Возможности общего, среднего</w:t>
            </w:r>
          </w:p>
          <w:p w:rsidR="00053D68" w:rsidRDefault="00DD0727">
            <w:pPr>
              <w:pStyle w:val="TableParagraph"/>
              <w:spacing w:line="270" w:lineRule="atLeast"/>
              <w:ind w:left="114"/>
              <w:rPr>
                <w:sz w:val="24"/>
              </w:rPr>
            </w:pPr>
            <w:r>
              <w:rPr>
                <w:sz w:val="24"/>
              </w:rPr>
              <w:t>профессионального</w:t>
            </w:r>
            <w:r>
              <w:rPr>
                <w:spacing w:val="-15"/>
                <w:sz w:val="24"/>
              </w:rPr>
              <w:t xml:space="preserve"> </w:t>
            </w:r>
            <w:r>
              <w:rPr>
                <w:sz w:val="24"/>
              </w:rPr>
              <w:t>и</w:t>
            </w:r>
            <w:r>
              <w:rPr>
                <w:spacing w:val="-15"/>
                <w:sz w:val="24"/>
              </w:rPr>
              <w:t xml:space="preserve"> </w:t>
            </w:r>
            <w:r>
              <w:rPr>
                <w:sz w:val="24"/>
              </w:rPr>
              <w:t>высшего образования в подготовке специалистов в области математики. Возможности общего, среднего профессионального</w:t>
            </w:r>
            <w:r>
              <w:rPr>
                <w:spacing w:val="-15"/>
                <w:sz w:val="24"/>
              </w:rPr>
              <w:t xml:space="preserve"> </w:t>
            </w:r>
            <w:r>
              <w:rPr>
                <w:sz w:val="24"/>
              </w:rPr>
              <w:t>и</w:t>
            </w:r>
            <w:r>
              <w:rPr>
                <w:spacing w:val="-15"/>
                <w:sz w:val="24"/>
              </w:rPr>
              <w:t xml:space="preserve"> </w:t>
            </w:r>
            <w:r>
              <w:rPr>
                <w:sz w:val="24"/>
              </w:rPr>
              <w:t xml:space="preserve">высшего образования в подготовке специалистов: профильное </w:t>
            </w:r>
            <w:r>
              <w:rPr>
                <w:spacing w:val="-2"/>
                <w:sz w:val="24"/>
              </w:rPr>
              <w:t>обучение.</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777" w:right="759" w:firstLine="1"/>
              <w:jc w:val="center"/>
              <w:rPr>
                <w:sz w:val="24"/>
              </w:rPr>
            </w:pP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138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053D68">
            <w:pPr>
              <w:pStyle w:val="TableParagraph"/>
              <w:rPr>
                <w:sz w:val="24"/>
              </w:rPr>
            </w:pPr>
          </w:p>
        </w:tc>
        <w:tc>
          <w:tcPr>
            <w:tcW w:w="3260" w:type="dxa"/>
          </w:tcPr>
          <w:p w:rsidR="00053D68" w:rsidRDefault="00053D68">
            <w:pPr>
              <w:pStyle w:val="TableParagraph"/>
              <w:rPr>
                <w:sz w:val="24"/>
              </w:rPr>
            </w:pPr>
          </w:p>
        </w:tc>
      </w:tr>
      <w:tr w:rsidR="00053D68">
        <w:trPr>
          <w:trHeight w:val="8263"/>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5"/>
              <w:rPr>
                <w:sz w:val="24"/>
              </w:rPr>
            </w:pPr>
          </w:p>
          <w:p w:rsidR="00053D68" w:rsidRDefault="00DD0727">
            <w:pPr>
              <w:pStyle w:val="TableParagraph"/>
              <w:ind w:left="177"/>
              <w:rPr>
                <w:sz w:val="24"/>
              </w:rPr>
            </w:pPr>
            <w:r>
              <w:rPr>
                <w:spacing w:val="-5"/>
                <w:sz w:val="24"/>
              </w:rPr>
              <w:t>13.</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233"/>
              <w:rPr>
                <w:sz w:val="24"/>
              </w:rPr>
            </w:pPr>
            <w:r>
              <w:rPr>
                <w:sz w:val="24"/>
              </w:rPr>
              <w:t xml:space="preserve">Тема 13. </w:t>
            </w:r>
            <w:r>
              <w:rPr>
                <w:spacing w:val="-2"/>
                <w:sz w:val="24"/>
              </w:rPr>
              <w:t xml:space="preserve">Россия безопасная: национальн </w:t>
            </w:r>
            <w:r>
              <w:rPr>
                <w:spacing w:val="-6"/>
                <w:sz w:val="24"/>
              </w:rPr>
              <w:t>ая</w:t>
            </w:r>
          </w:p>
          <w:p w:rsidR="00053D68" w:rsidRDefault="00DD0727">
            <w:pPr>
              <w:pStyle w:val="TableParagraph"/>
              <w:spacing w:before="1"/>
              <w:ind w:left="113" w:right="621"/>
              <w:jc w:val="both"/>
              <w:rPr>
                <w:sz w:val="24"/>
              </w:rPr>
            </w:pPr>
            <w:r>
              <w:rPr>
                <w:spacing w:val="-2"/>
                <w:sz w:val="24"/>
              </w:rPr>
              <w:t>безопас ность</w:t>
            </w:r>
            <w:r>
              <w:rPr>
                <w:spacing w:val="-15"/>
                <w:sz w:val="24"/>
              </w:rPr>
              <w:t xml:space="preserve"> </w:t>
            </w:r>
            <w:r>
              <w:rPr>
                <w:spacing w:val="-2"/>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5"/>
              <w:rPr>
                <w:sz w:val="24"/>
              </w:rPr>
            </w:pPr>
          </w:p>
          <w:p w:rsidR="00053D68" w:rsidRDefault="00DD0727">
            <w:pPr>
              <w:pStyle w:val="TableParagraph"/>
              <w:ind w:left="267" w:right="27"/>
              <w:rPr>
                <w:sz w:val="24"/>
              </w:rPr>
            </w:pPr>
            <w:r>
              <w:rPr>
                <w:spacing w:val="-4"/>
                <w:sz w:val="24"/>
              </w:rPr>
              <w:t>Отрасле вое</w:t>
            </w:r>
          </w:p>
        </w:tc>
        <w:tc>
          <w:tcPr>
            <w:tcW w:w="3544" w:type="dxa"/>
          </w:tcPr>
          <w:p w:rsidR="00053D68" w:rsidRDefault="00DD0727">
            <w:pPr>
              <w:pStyle w:val="TableParagraph"/>
              <w:spacing w:before="5" w:line="232" w:lineRule="auto"/>
              <w:ind w:left="573"/>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 xml:space="preserve">со </w:t>
            </w:r>
            <w:r>
              <w:rPr>
                <w:spacing w:val="-2"/>
                <w:sz w:val="24"/>
              </w:rPr>
              <w:t>сферами</w:t>
            </w:r>
          </w:p>
          <w:p w:rsidR="00053D68" w:rsidRDefault="00DD0727">
            <w:pPr>
              <w:pStyle w:val="TableParagraph"/>
              <w:ind w:left="114" w:right="164"/>
              <w:rPr>
                <w:sz w:val="24"/>
              </w:rPr>
            </w:pPr>
            <w:r>
              <w:rPr>
                <w:spacing w:val="-2"/>
                <w:sz w:val="24"/>
              </w:rPr>
              <w:t xml:space="preserve">профессиональной </w:t>
            </w:r>
            <w:r>
              <w:rPr>
                <w:sz w:val="24"/>
              </w:rPr>
              <w:t>деятельности в области вооруженных сил и гражданской</w:t>
            </w:r>
            <w:r>
              <w:rPr>
                <w:spacing w:val="-15"/>
                <w:sz w:val="24"/>
              </w:rPr>
              <w:t xml:space="preserve"> </w:t>
            </w:r>
            <w:r>
              <w:rPr>
                <w:sz w:val="24"/>
              </w:rPr>
              <w:t>обороны.</w:t>
            </w:r>
            <w:r>
              <w:rPr>
                <w:spacing w:val="-15"/>
                <w:sz w:val="24"/>
              </w:rPr>
              <w:t xml:space="preserve"> </w:t>
            </w:r>
            <w:r>
              <w:rPr>
                <w:sz w:val="24"/>
              </w:rPr>
              <w:t>Система гражданской обороны</w:t>
            </w:r>
          </w:p>
          <w:p w:rsidR="00053D68" w:rsidRDefault="00DD0727">
            <w:pPr>
              <w:pStyle w:val="TableParagraph"/>
              <w:ind w:left="114" w:right="-6"/>
              <w:rPr>
                <w:sz w:val="24"/>
              </w:rPr>
            </w:pPr>
            <w:r>
              <w:rPr>
                <w:sz w:val="24"/>
              </w:rPr>
              <w:t>России. Актуальные задачи и перспективы развития сферы профессиональной</w:t>
            </w:r>
            <w:r>
              <w:rPr>
                <w:spacing w:val="-15"/>
                <w:sz w:val="24"/>
              </w:rPr>
              <w:t xml:space="preserve"> </w:t>
            </w:r>
            <w:r>
              <w:rPr>
                <w:sz w:val="24"/>
              </w:rPr>
              <w:t>деятельности.</w:t>
            </w:r>
          </w:p>
          <w:p w:rsidR="00053D68" w:rsidRDefault="00DD0727">
            <w:pPr>
              <w:pStyle w:val="TableParagraph"/>
              <w:ind w:left="114"/>
              <w:rPr>
                <w:sz w:val="24"/>
              </w:rPr>
            </w:pPr>
            <w:r>
              <w:rPr>
                <w:spacing w:val="-2"/>
                <w:sz w:val="24"/>
              </w:rPr>
              <w:t>Государство</w:t>
            </w:r>
          </w:p>
          <w:p w:rsidR="00053D68" w:rsidRDefault="00DD0727">
            <w:pPr>
              <w:pStyle w:val="TableParagraph"/>
              <w:tabs>
                <w:tab w:val="left" w:pos="1391"/>
                <w:tab w:val="left" w:pos="1439"/>
                <w:tab w:val="left" w:pos="1689"/>
                <w:tab w:val="left" w:pos="1844"/>
                <w:tab w:val="left" w:pos="2108"/>
                <w:tab w:val="left" w:pos="2731"/>
              </w:tabs>
              <w:ind w:left="114" w:right="671"/>
              <w:rPr>
                <w:sz w:val="24"/>
              </w:rPr>
            </w:pPr>
            <w:r>
              <w:rPr>
                <w:spacing w:val="-4"/>
                <w:sz w:val="24"/>
              </w:rPr>
              <w:t>как</w:t>
            </w:r>
            <w:r>
              <w:rPr>
                <w:sz w:val="24"/>
              </w:rPr>
              <w:tab/>
            </w:r>
            <w:r>
              <w:rPr>
                <w:sz w:val="24"/>
              </w:rPr>
              <w:tab/>
            </w:r>
            <w:r>
              <w:rPr>
                <w:spacing w:val="-2"/>
                <w:sz w:val="24"/>
              </w:rPr>
              <w:t>работодатель, перспективная</w:t>
            </w:r>
            <w:r>
              <w:rPr>
                <w:spacing w:val="40"/>
                <w:sz w:val="24"/>
              </w:rPr>
              <w:t xml:space="preserve"> </w:t>
            </w:r>
            <w:r>
              <w:rPr>
                <w:spacing w:val="-2"/>
                <w:sz w:val="24"/>
              </w:rPr>
              <w:t>потребность</w:t>
            </w:r>
            <w:r>
              <w:rPr>
                <w:sz w:val="24"/>
              </w:rPr>
              <w:tab/>
            </w:r>
            <w:r>
              <w:rPr>
                <w:sz w:val="24"/>
              </w:rPr>
              <w:tab/>
            </w:r>
            <w:r>
              <w:rPr>
                <w:sz w:val="24"/>
              </w:rPr>
              <w:tab/>
            </w:r>
            <w:r>
              <w:rPr>
                <w:spacing w:val="-10"/>
                <w:sz w:val="24"/>
              </w:rPr>
              <w:t>в</w:t>
            </w:r>
            <w:r>
              <w:rPr>
                <w:sz w:val="24"/>
              </w:rPr>
              <w:tab/>
            </w:r>
            <w:r>
              <w:rPr>
                <w:sz w:val="24"/>
              </w:rPr>
              <w:tab/>
            </w:r>
            <w:r>
              <w:rPr>
                <w:spacing w:val="-2"/>
                <w:sz w:val="24"/>
              </w:rPr>
              <w:t>кадрах. Основные</w:t>
            </w:r>
            <w:r>
              <w:rPr>
                <w:sz w:val="24"/>
              </w:rPr>
              <w:tab/>
            </w:r>
            <w:r>
              <w:rPr>
                <w:spacing w:val="-2"/>
                <w:sz w:val="24"/>
              </w:rPr>
              <w:t>профессии</w:t>
            </w:r>
            <w:r>
              <w:rPr>
                <w:sz w:val="24"/>
              </w:rPr>
              <w:tab/>
            </w:r>
            <w:r>
              <w:rPr>
                <w:spacing w:val="-10"/>
                <w:sz w:val="24"/>
              </w:rPr>
              <w:t xml:space="preserve">и </w:t>
            </w:r>
            <w:r>
              <w:rPr>
                <w:spacing w:val="-2"/>
                <w:sz w:val="24"/>
              </w:rPr>
              <w:t>содержание профессиональной деятельности.</w:t>
            </w:r>
            <w:r>
              <w:rPr>
                <w:sz w:val="24"/>
              </w:rPr>
              <w:tab/>
            </w:r>
            <w:r>
              <w:rPr>
                <w:sz w:val="24"/>
              </w:rPr>
              <w:tab/>
            </w:r>
            <w:r>
              <w:rPr>
                <w:spacing w:val="-2"/>
                <w:sz w:val="24"/>
              </w:rPr>
              <w:t>Варианты профессионального</w:t>
            </w:r>
            <w:r>
              <w:rPr>
                <w:sz w:val="24"/>
              </w:rPr>
              <w:tab/>
            </w:r>
            <w:r>
              <w:rPr>
                <w:sz w:val="24"/>
              </w:rPr>
              <w:tab/>
            </w:r>
            <w:r>
              <w:rPr>
                <w:spacing w:val="-60"/>
                <w:sz w:val="24"/>
              </w:rPr>
              <w:t xml:space="preserve"> </w:t>
            </w:r>
            <w:r>
              <w:rPr>
                <w:spacing w:val="-10"/>
                <w:sz w:val="24"/>
              </w:rPr>
              <w:t xml:space="preserve">и </w:t>
            </w:r>
            <w:r>
              <w:rPr>
                <w:sz w:val="24"/>
              </w:rPr>
              <w:t>высшего образования.</w:t>
            </w:r>
          </w:p>
          <w:p w:rsidR="00053D68" w:rsidRDefault="00DD0727">
            <w:pPr>
              <w:pStyle w:val="TableParagraph"/>
              <w:spacing w:before="1"/>
              <w:ind w:left="114" w:firstLine="458"/>
              <w:rPr>
                <w:sz w:val="24"/>
              </w:rPr>
            </w:pPr>
            <w:r>
              <w:rPr>
                <w:sz w:val="24"/>
              </w:rPr>
              <w:t xml:space="preserve">6-7 кл. Общая </w:t>
            </w:r>
            <w:r>
              <w:rPr>
                <w:spacing w:val="-2"/>
                <w:sz w:val="24"/>
              </w:rPr>
              <w:t>характеристика</w:t>
            </w:r>
            <w:r>
              <w:rPr>
                <w:spacing w:val="-3"/>
                <w:sz w:val="24"/>
              </w:rPr>
              <w:t xml:space="preserve"> </w:t>
            </w:r>
            <w:r>
              <w:rPr>
                <w:spacing w:val="-2"/>
                <w:sz w:val="24"/>
              </w:rPr>
              <w:t xml:space="preserve">отраслей: </w:t>
            </w:r>
            <w:r>
              <w:rPr>
                <w:sz w:val="24"/>
              </w:rPr>
              <w:t>вооруженные силы и гражданская оборона.</w:t>
            </w:r>
          </w:p>
          <w:p w:rsidR="00053D68" w:rsidRDefault="00DD0727">
            <w:pPr>
              <w:pStyle w:val="TableParagraph"/>
              <w:spacing w:line="270" w:lineRule="atLeast"/>
              <w:ind w:left="114"/>
              <w:rPr>
                <w:sz w:val="24"/>
              </w:rPr>
            </w:pPr>
            <w:r>
              <w:rPr>
                <w:sz w:val="24"/>
              </w:rPr>
              <w:t>Значимость в экономике и обеспечении безопасности страны,</w:t>
            </w:r>
            <w:r>
              <w:rPr>
                <w:spacing w:val="-15"/>
                <w:sz w:val="24"/>
              </w:rPr>
              <w:t xml:space="preserve"> </w:t>
            </w:r>
            <w:r>
              <w:rPr>
                <w:sz w:val="24"/>
              </w:rPr>
              <w:t>основные</w:t>
            </w:r>
            <w:r>
              <w:rPr>
                <w:spacing w:val="-15"/>
                <w:sz w:val="24"/>
              </w:rPr>
              <w:t xml:space="preserve"> </w:t>
            </w:r>
            <w:r>
              <w:rPr>
                <w:sz w:val="24"/>
              </w:rPr>
              <w:t xml:space="preserve">профессии, представленные в сферах деятельности. Знания, </w:t>
            </w:r>
            <w:r>
              <w:rPr>
                <w:spacing w:val="-2"/>
                <w:sz w:val="24"/>
              </w:rPr>
              <w:t>необходимые</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spacing w:before="1"/>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780" w:right="756" w:hanging="5"/>
              <w:jc w:val="center"/>
              <w:rPr>
                <w:sz w:val="24"/>
              </w:rPr>
            </w:pP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54"/>
        <w:rPr>
          <w:sz w:val="20"/>
        </w:rPr>
      </w:pPr>
    </w:p>
    <w:p w:rsidR="00053D68" w:rsidRDefault="00053D68">
      <w:pPr>
        <w:pStyle w:val="a3"/>
        <w:rPr>
          <w:sz w:val="20"/>
        </w:rPr>
        <w:sectPr w:rsidR="00053D68">
          <w:pgSz w:w="11910" w:h="16840"/>
          <w:pgMar w:top="620" w:right="141" w:bottom="280" w:left="566" w:header="10" w:footer="0" w:gutter="0"/>
          <w:cols w:space="720"/>
        </w:sect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spacing w:before="258"/>
        <w:rPr>
          <w:sz w:val="24"/>
        </w:rPr>
      </w:pPr>
    </w:p>
    <w:p w:rsidR="00053D68" w:rsidRDefault="00DD0727">
      <w:pPr>
        <w:jc w:val="right"/>
        <w:rPr>
          <w:sz w:val="24"/>
        </w:rPr>
      </w:pPr>
      <w:r>
        <w:rPr>
          <w:spacing w:val="-5"/>
          <w:sz w:val="24"/>
        </w:rPr>
        <w:t>14.</w:t>
      </w:r>
    </w:p>
    <w:p w:rsidR="00053D68" w:rsidRDefault="00DD0727">
      <w:pPr>
        <w:rPr>
          <w:sz w:val="24"/>
        </w:rPr>
      </w:pPr>
      <w:r>
        <w:br w:type="column"/>
      </w: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spacing w:before="258"/>
        <w:rPr>
          <w:sz w:val="24"/>
        </w:rPr>
      </w:pPr>
    </w:p>
    <w:p w:rsidR="00053D68" w:rsidRDefault="00DD0727">
      <w:pPr>
        <w:ind w:left="301" w:right="373"/>
        <w:rPr>
          <w:sz w:val="24"/>
        </w:rPr>
      </w:pPr>
      <w:r>
        <w:rPr>
          <w:sz w:val="24"/>
        </w:rPr>
        <w:t xml:space="preserve">Тема 14. </w:t>
      </w:r>
      <w:r>
        <w:rPr>
          <w:spacing w:val="-2"/>
          <w:sz w:val="24"/>
        </w:rPr>
        <w:t xml:space="preserve">Россия </w:t>
      </w:r>
      <w:r>
        <w:rPr>
          <w:spacing w:val="-4"/>
          <w:sz w:val="24"/>
        </w:rPr>
        <w:t>цифровая:</w:t>
      </w:r>
    </w:p>
    <w:p w:rsidR="00053D68" w:rsidRDefault="00DD0727">
      <w:pPr>
        <w:ind w:left="301"/>
        <w:rPr>
          <w:sz w:val="24"/>
        </w:rPr>
      </w:pPr>
      <w:r>
        <w:rPr>
          <w:spacing w:val="-2"/>
          <w:sz w:val="24"/>
        </w:rPr>
        <w:t>IT</w:t>
      </w:r>
      <w:r>
        <w:rPr>
          <w:spacing w:val="-13"/>
          <w:sz w:val="24"/>
        </w:rPr>
        <w:t xml:space="preserve"> </w:t>
      </w:r>
      <w:r>
        <w:rPr>
          <w:spacing w:val="-2"/>
          <w:sz w:val="24"/>
        </w:rPr>
        <w:t>-</w:t>
      </w:r>
      <w:r>
        <w:rPr>
          <w:spacing w:val="-14"/>
          <w:sz w:val="24"/>
        </w:rPr>
        <w:t xml:space="preserve"> </w:t>
      </w:r>
      <w:r>
        <w:rPr>
          <w:spacing w:val="-2"/>
          <w:sz w:val="24"/>
        </w:rPr>
        <w:t xml:space="preserve">компании </w:t>
      </w:r>
      <w:r>
        <w:rPr>
          <w:spacing w:val="-10"/>
          <w:sz w:val="24"/>
        </w:rPr>
        <w:t xml:space="preserve">и </w:t>
      </w:r>
      <w:r>
        <w:rPr>
          <w:spacing w:val="-2"/>
          <w:sz w:val="24"/>
        </w:rPr>
        <w:t xml:space="preserve">отечественны </w:t>
      </w:r>
      <w:r>
        <w:rPr>
          <w:sz w:val="24"/>
        </w:rPr>
        <w:t xml:space="preserve">й финтех (1 </w:t>
      </w:r>
      <w:r>
        <w:rPr>
          <w:spacing w:val="-4"/>
          <w:sz w:val="24"/>
        </w:rPr>
        <w:t>час)</w:t>
      </w:r>
    </w:p>
    <w:p w:rsidR="00053D68" w:rsidRDefault="00DD0727">
      <w:pPr>
        <w:rPr>
          <w:sz w:val="24"/>
        </w:rPr>
      </w:pPr>
      <w:r>
        <w:br w:type="column"/>
      </w: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spacing w:before="258"/>
        <w:rPr>
          <w:sz w:val="24"/>
        </w:rPr>
      </w:pPr>
    </w:p>
    <w:p w:rsidR="00053D68" w:rsidRDefault="00DD0727">
      <w:pPr>
        <w:ind w:left="517" w:hanging="475"/>
        <w:rPr>
          <w:sz w:val="24"/>
        </w:rPr>
      </w:pPr>
      <w:r>
        <w:rPr>
          <w:spacing w:val="-4"/>
          <w:sz w:val="24"/>
        </w:rPr>
        <w:t xml:space="preserve">Отраслево </w:t>
      </w:r>
      <w:r>
        <w:rPr>
          <w:spacing w:val="-10"/>
          <w:sz w:val="24"/>
        </w:rPr>
        <w:t>е</w:t>
      </w:r>
    </w:p>
    <w:p w:rsidR="00053D68" w:rsidRDefault="00DD0727">
      <w:pPr>
        <w:spacing w:before="114" w:line="213" w:lineRule="auto"/>
        <w:ind w:left="107" w:firstLine="150"/>
        <w:rPr>
          <w:sz w:val="24"/>
        </w:rPr>
      </w:pPr>
      <w:r>
        <w:br w:type="column"/>
      </w:r>
      <w:r>
        <w:rPr>
          <w:spacing w:val="-2"/>
          <w:sz w:val="24"/>
        </w:rPr>
        <w:lastRenderedPageBreak/>
        <w:t xml:space="preserve">профессионалам </w:t>
      </w:r>
      <w:r>
        <w:rPr>
          <w:spacing w:val="4"/>
          <w:position w:val="4"/>
          <w:sz w:val="24"/>
        </w:rPr>
        <w:t>от</w:t>
      </w:r>
      <w:r>
        <w:rPr>
          <w:spacing w:val="-32"/>
          <w:position w:val="4"/>
          <w:sz w:val="24"/>
        </w:rPr>
        <w:t>р</w:t>
      </w:r>
      <w:r>
        <w:rPr>
          <w:spacing w:val="-133"/>
          <w:sz w:val="24"/>
        </w:rPr>
        <w:t>О</w:t>
      </w:r>
      <w:r>
        <w:rPr>
          <w:spacing w:val="5"/>
          <w:position w:val="4"/>
          <w:sz w:val="24"/>
        </w:rPr>
        <w:t>а</w:t>
      </w:r>
      <w:r>
        <w:rPr>
          <w:spacing w:val="-72"/>
          <w:position w:val="4"/>
          <w:sz w:val="24"/>
        </w:rPr>
        <w:t>с</w:t>
      </w:r>
      <w:r>
        <w:rPr>
          <w:spacing w:val="-48"/>
          <w:sz w:val="24"/>
        </w:rPr>
        <w:t>п</w:t>
      </w:r>
      <w:r>
        <w:rPr>
          <w:spacing w:val="-63"/>
          <w:position w:val="4"/>
          <w:sz w:val="24"/>
        </w:rPr>
        <w:t>л</w:t>
      </w:r>
      <w:r>
        <w:rPr>
          <w:spacing w:val="-48"/>
          <w:sz w:val="24"/>
        </w:rPr>
        <w:t>р</w:t>
      </w:r>
      <w:r>
        <w:rPr>
          <w:spacing w:val="-72"/>
          <w:position w:val="4"/>
          <w:sz w:val="24"/>
        </w:rPr>
        <w:t>и</w:t>
      </w:r>
      <w:r>
        <w:rPr>
          <w:spacing w:val="-26"/>
          <w:sz w:val="24"/>
        </w:rPr>
        <w:t>е</w:t>
      </w:r>
      <w:r>
        <w:rPr>
          <w:spacing w:val="-25"/>
          <w:position w:val="4"/>
          <w:sz w:val="24"/>
        </w:rPr>
        <w:t>.</w:t>
      </w:r>
      <w:r>
        <w:rPr>
          <w:spacing w:val="-41"/>
          <w:sz w:val="24"/>
        </w:rPr>
        <w:t>д</w:t>
      </w:r>
      <w:r>
        <w:rPr>
          <w:spacing w:val="-124"/>
          <w:position w:val="4"/>
          <w:sz w:val="24"/>
        </w:rPr>
        <w:t>И</w:t>
      </w:r>
      <w:r>
        <w:rPr>
          <w:spacing w:val="5"/>
          <w:sz w:val="24"/>
        </w:rPr>
        <w:t>е</w:t>
      </w:r>
      <w:r>
        <w:rPr>
          <w:spacing w:val="-94"/>
          <w:sz w:val="24"/>
        </w:rPr>
        <w:t>л</w:t>
      </w:r>
      <w:r>
        <w:rPr>
          <w:spacing w:val="-26"/>
          <w:position w:val="4"/>
          <w:sz w:val="24"/>
        </w:rPr>
        <w:t>н</w:t>
      </w:r>
      <w:r>
        <w:rPr>
          <w:spacing w:val="-72"/>
          <w:sz w:val="24"/>
        </w:rPr>
        <w:t>е</w:t>
      </w:r>
      <w:r>
        <w:rPr>
          <w:spacing w:val="-24"/>
          <w:position w:val="4"/>
          <w:sz w:val="24"/>
        </w:rPr>
        <w:t>т</w:t>
      </w:r>
      <w:r>
        <w:rPr>
          <w:spacing w:val="-96"/>
          <w:sz w:val="24"/>
        </w:rPr>
        <w:t>н</w:t>
      </w:r>
      <w:r>
        <w:rPr>
          <w:spacing w:val="-2"/>
          <w:position w:val="4"/>
          <w:sz w:val="24"/>
        </w:rPr>
        <w:t>е</w:t>
      </w:r>
      <w:r>
        <w:rPr>
          <w:spacing w:val="-117"/>
          <w:sz w:val="24"/>
        </w:rPr>
        <w:t>и</w:t>
      </w:r>
      <w:r>
        <w:rPr>
          <w:spacing w:val="6"/>
          <w:position w:val="4"/>
          <w:sz w:val="24"/>
        </w:rPr>
        <w:t>р</w:t>
      </w:r>
      <w:r>
        <w:rPr>
          <w:b/>
          <w:spacing w:val="3"/>
          <w:sz w:val="24"/>
        </w:rPr>
        <w:t>е</w:t>
      </w:r>
      <w:r>
        <w:rPr>
          <w:spacing w:val="-54"/>
          <w:position w:val="4"/>
          <w:sz w:val="24"/>
        </w:rPr>
        <w:t>с</w:t>
      </w:r>
      <w:r>
        <w:rPr>
          <w:spacing w:val="-57"/>
          <w:sz w:val="24"/>
        </w:rPr>
        <w:t>л</w:t>
      </w:r>
      <w:r>
        <w:rPr>
          <w:spacing w:val="-96"/>
          <w:position w:val="4"/>
          <w:sz w:val="24"/>
        </w:rPr>
        <w:t>ы</w:t>
      </w:r>
      <w:r>
        <w:rPr>
          <w:spacing w:val="-24"/>
          <w:sz w:val="24"/>
        </w:rPr>
        <w:t>и</w:t>
      </w:r>
      <w:r>
        <w:rPr>
          <w:spacing w:val="-28"/>
          <w:position w:val="4"/>
          <w:sz w:val="24"/>
        </w:rPr>
        <w:t>,</w:t>
      </w:r>
      <w:r>
        <w:rPr>
          <w:spacing w:val="4"/>
          <w:sz w:val="24"/>
        </w:rPr>
        <w:t>д</w:t>
      </w:r>
      <w:r>
        <w:rPr>
          <w:spacing w:val="5"/>
          <w:sz w:val="24"/>
        </w:rPr>
        <w:t>е</w:t>
      </w:r>
      <w:r>
        <w:rPr>
          <w:spacing w:val="4"/>
          <w:sz w:val="24"/>
        </w:rPr>
        <w:t>р</w:t>
      </w:r>
      <w:r>
        <w:rPr>
          <w:spacing w:val="5"/>
          <w:sz w:val="24"/>
        </w:rPr>
        <w:t>с</w:t>
      </w:r>
      <w:r>
        <w:rPr>
          <w:spacing w:val="4"/>
          <w:sz w:val="24"/>
        </w:rPr>
        <w:t>тва</w:t>
      </w:r>
      <w:r>
        <w:rPr>
          <w:sz w:val="24"/>
        </w:rPr>
        <w:t xml:space="preserve"> </w:t>
      </w:r>
      <w:r>
        <w:rPr>
          <w:spacing w:val="-1"/>
          <w:sz w:val="24"/>
        </w:rPr>
        <w:t>о</w:t>
      </w:r>
      <w:r>
        <w:rPr>
          <w:spacing w:val="-75"/>
          <w:sz w:val="24"/>
        </w:rPr>
        <w:t>т</w:t>
      </w:r>
      <w:r>
        <w:rPr>
          <w:spacing w:val="-54"/>
          <w:position w:val="4"/>
          <w:sz w:val="24"/>
        </w:rPr>
        <w:t>п</w:t>
      </w:r>
      <w:r>
        <w:rPr>
          <w:spacing w:val="-53"/>
          <w:sz w:val="24"/>
        </w:rPr>
        <w:t>е</w:t>
      </w:r>
      <w:r>
        <w:rPr>
          <w:spacing w:val="-68"/>
          <w:position w:val="4"/>
          <w:sz w:val="24"/>
        </w:rPr>
        <w:t>р</w:t>
      </w:r>
      <w:r>
        <w:rPr>
          <w:spacing w:val="-54"/>
          <w:sz w:val="24"/>
        </w:rPr>
        <w:t>ч</w:t>
      </w:r>
      <w:r>
        <w:rPr>
          <w:spacing w:val="-75"/>
          <w:position w:val="4"/>
          <w:sz w:val="24"/>
        </w:rPr>
        <w:t>и</w:t>
      </w:r>
      <w:r>
        <w:rPr>
          <w:spacing w:val="-32"/>
          <w:sz w:val="24"/>
        </w:rPr>
        <w:t>е</w:t>
      </w:r>
      <w:r>
        <w:rPr>
          <w:spacing w:val="-82"/>
          <w:position w:val="4"/>
          <w:sz w:val="24"/>
        </w:rPr>
        <w:t>в</w:t>
      </w:r>
      <w:r>
        <w:rPr>
          <w:spacing w:val="-26"/>
          <w:sz w:val="24"/>
        </w:rPr>
        <w:t>с</w:t>
      </w:r>
      <w:r>
        <w:rPr>
          <w:spacing w:val="-136"/>
          <w:position w:val="4"/>
          <w:sz w:val="24"/>
        </w:rPr>
        <w:t>ы</w:t>
      </w:r>
      <w:r>
        <w:rPr>
          <w:spacing w:val="-1"/>
          <w:sz w:val="24"/>
        </w:rPr>
        <w:t>т</w:t>
      </w:r>
      <w:r>
        <w:rPr>
          <w:spacing w:val="-83"/>
          <w:sz w:val="24"/>
        </w:rPr>
        <w:t>в</w:t>
      </w:r>
      <w:r>
        <w:rPr>
          <w:spacing w:val="-39"/>
          <w:position w:val="4"/>
          <w:sz w:val="24"/>
        </w:rPr>
        <w:t>ч</w:t>
      </w:r>
      <w:r>
        <w:rPr>
          <w:spacing w:val="-68"/>
          <w:sz w:val="24"/>
        </w:rPr>
        <w:t>е</w:t>
      </w:r>
      <w:r>
        <w:rPr>
          <w:spacing w:val="-49"/>
          <w:position w:val="4"/>
          <w:sz w:val="24"/>
        </w:rPr>
        <w:t>к</w:t>
      </w:r>
      <w:r>
        <w:rPr>
          <w:spacing w:val="-80"/>
          <w:sz w:val="24"/>
        </w:rPr>
        <w:t>н</w:t>
      </w:r>
      <w:r>
        <w:rPr>
          <w:spacing w:val="-50"/>
          <w:position w:val="4"/>
          <w:sz w:val="24"/>
        </w:rPr>
        <w:t>и</w:t>
      </w:r>
      <w:r>
        <w:rPr>
          <w:spacing w:val="-80"/>
          <w:sz w:val="24"/>
        </w:rPr>
        <w:t>н</w:t>
      </w:r>
      <w:r>
        <w:rPr>
          <w:spacing w:val="19"/>
          <w:position w:val="4"/>
          <w:sz w:val="24"/>
        </w:rPr>
        <w:t>,</w:t>
      </w:r>
      <w:r>
        <w:rPr>
          <w:spacing w:val="-121"/>
          <w:sz w:val="24"/>
        </w:rPr>
        <w:t>ы</w:t>
      </w:r>
      <w:r>
        <w:rPr>
          <w:position w:val="4"/>
          <w:sz w:val="24"/>
        </w:rPr>
        <w:t>х</w:t>
      </w:r>
      <w:r>
        <w:rPr>
          <w:spacing w:val="-120"/>
          <w:position w:val="4"/>
          <w:sz w:val="24"/>
        </w:rPr>
        <w:t>о</w:t>
      </w:r>
      <w:r>
        <w:rPr>
          <w:spacing w:val="-1"/>
          <w:sz w:val="24"/>
        </w:rPr>
        <w:t>х</w:t>
      </w:r>
      <w:r>
        <w:rPr>
          <w:spacing w:val="-74"/>
          <w:position w:val="4"/>
          <w:sz w:val="24"/>
        </w:rPr>
        <w:t>б</w:t>
      </w:r>
      <w:r>
        <w:rPr>
          <w:spacing w:val="-32"/>
          <w:sz w:val="24"/>
        </w:rPr>
        <w:t>т</w:t>
      </w:r>
      <w:r>
        <w:rPr>
          <w:spacing w:val="-92"/>
          <w:position w:val="4"/>
          <w:sz w:val="24"/>
        </w:rPr>
        <w:t>б</w:t>
      </w:r>
      <w:r>
        <w:rPr>
          <w:spacing w:val="-16"/>
          <w:sz w:val="24"/>
        </w:rPr>
        <w:t>е</w:t>
      </w:r>
      <w:r>
        <w:rPr>
          <w:spacing w:val="-114"/>
          <w:position w:val="4"/>
          <w:sz w:val="24"/>
        </w:rPr>
        <w:t>и</w:t>
      </w:r>
      <w:r>
        <w:rPr>
          <w:spacing w:val="-7"/>
          <w:sz w:val="24"/>
        </w:rPr>
        <w:t>х</w:t>
      </w:r>
      <w:r>
        <w:rPr>
          <w:spacing w:val="-54"/>
          <w:position w:val="4"/>
          <w:sz w:val="24"/>
        </w:rPr>
        <w:t>,</w:t>
      </w:r>
      <w:r>
        <w:rPr>
          <w:spacing w:val="-1"/>
          <w:sz w:val="24"/>
        </w:rPr>
        <w:t>нологи</w:t>
      </w:r>
      <w:r>
        <w:rPr>
          <w:sz w:val="24"/>
        </w:rPr>
        <w:t>ческих к</w:t>
      </w:r>
      <w:r>
        <w:rPr>
          <w:spacing w:val="-87"/>
          <w:sz w:val="24"/>
        </w:rPr>
        <w:t>о</w:t>
      </w:r>
      <w:r>
        <w:rPr>
          <w:spacing w:val="-43"/>
          <w:position w:val="4"/>
          <w:sz w:val="24"/>
        </w:rPr>
        <w:t>п</w:t>
      </w:r>
      <w:r>
        <w:rPr>
          <w:spacing w:val="-111"/>
          <w:sz w:val="24"/>
        </w:rPr>
        <w:t>м</w:t>
      </w:r>
      <w:r>
        <w:rPr>
          <w:spacing w:val="-11"/>
          <w:position w:val="4"/>
          <w:sz w:val="24"/>
        </w:rPr>
        <w:t>о</w:t>
      </w:r>
      <w:r>
        <w:rPr>
          <w:spacing w:val="-119"/>
          <w:sz w:val="24"/>
        </w:rPr>
        <w:t>п</w:t>
      </w:r>
      <w:r>
        <w:rPr>
          <w:spacing w:val="-34"/>
          <w:position w:val="4"/>
          <w:sz w:val="24"/>
        </w:rPr>
        <w:t>м</w:t>
      </w:r>
      <w:r>
        <w:rPr>
          <w:spacing w:val="-74"/>
          <w:sz w:val="24"/>
        </w:rPr>
        <w:t>а</w:t>
      </w:r>
      <w:r>
        <w:rPr>
          <w:spacing w:val="-47"/>
          <w:position w:val="4"/>
          <w:sz w:val="24"/>
        </w:rPr>
        <w:t>о</w:t>
      </w:r>
      <w:r>
        <w:rPr>
          <w:spacing w:val="-82"/>
          <w:sz w:val="24"/>
        </w:rPr>
        <w:t>н</w:t>
      </w:r>
      <w:r>
        <w:rPr>
          <w:spacing w:val="-17"/>
          <w:position w:val="4"/>
          <w:sz w:val="24"/>
        </w:rPr>
        <w:t>г</w:t>
      </w:r>
      <w:r>
        <w:rPr>
          <w:spacing w:val="-112"/>
          <w:sz w:val="24"/>
        </w:rPr>
        <w:t>и</w:t>
      </w:r>
      <w:r>
        <w:rPr>
          <w:position w:val="4"/>
          <w:sz w:val="24"/>
        </w:rPr>
        <w:t>а</w:t>
      </w:r>
      <w:r>
        <w:rPr>
          <w:spacing w:val="-174"/>
          <w:position w:val="4"/>
          <w:sz w:val="24"/>
        </w:rPr>
        <w:t>ю</w:t>
      </w:r>
      <w:r>
        <w:rPr>
          <w:sz w:val="24"/>
        </w:rPr>
        <w:t>й</w:t>
      </w:r>
      <w:r>
        <w:rPr>
          <w:spacing w:val="-15"/>
          <w:sz w:val="24"/>
        </w:rPr>
        <w:t xml:space="preserve"> </w:t>
      </w:r>
      <w:r>
        <w:rPr>
          <w:spacing w:val="-171"/>
          <w:position w:val="4"/>
          <w:sz w:val="24"/>
        </w:rPr>
        <w:t>щ</w:t>
      </w:r>
      <w:r>
        <w:rPr>
          <w:sz w:val="24"/>
        </w:rPr>
        <w:t>в</w:t>
      </w:r>
      <w:r>
        <w:rPr>
          <w:spacing w:val="-4"/>
          <w:sz w:val="24"/>
        </w:rPr>
        <w:t xml:space="preserve"> </w:t>
      </w:r>
      <w:r>
        <w:rPr>
          <w:spacing w:val="-114"/>
          <w:position w:val="4"/>
          <w:sz w:val="24"/>
        </w:rPr>
        <w:t>и</w:t>
      </w:r>
      <w:r>
        <w:rPr>
          <w:spacing w:val="12"/>
          <w:sz w:val="24"/>
        </w:rPr>
        <w:t>к</w:t>
      </w:r>
      <w:r>
        <w:rPr>
          <w:spacing w:val="-100"/>
          <w:sz w:val="24"/>
        </w:rPr>
        <w:t>о</w:t>
      </w:r>
      <w:r>
        <w:rPr>
          <w:spacing w:val="17"/>
          <w:position w:val="4"/>
          <w:sz w:val="24"/>
        </w:rPr>
        <w:t>е</w:t>
      </w:r>
      <w:r>
        <w:rPr>
          <w:spacing w:val="-62"/>
          <w:sz w:val="24"/>
        </w:rPr>
        <w:t>н</w:t>
      </w:r>
      <w:r>
        <w:rPr>
          <w:spacing w:val="-22"/>
          <w:position w:val="4"/>
          <w:sz w:val="24"/>
        </w:rPr>
        <w:t>с</w:t>
      </w:r>
      <w:r>
        <w:rPr>
          <w:b/>
          <w:spacing w:val="11"/>
          <w:w w:val="88"/>
          <w:sz w:val="24"/>
        </w:rPr>
        <w:t>т</w:t>
      </w:r>
      <w:r>
        <w:rPr>
          <w:spacing w:val="-62"/>
          <w:sz w:val="24"/>
        </w:rPr>
        <w:t>е</w:t>
      </w:r>
      <w:r>
        <w:rPr>
          <w:spacing w:val="-22"/>
          <w:position w:val="4"/>
          <w:sz w:val="24"/>
        </w:rPr>
        <w:t>а</w:t>
      </w:r>
      <w:r>
        <w:rPr>
          <w:spacing w:val="-72"/>
          <w:sz w:val="24"/>
        </w:rPr>
        <w:t>к</w:t>
      </w:r>
      <w:r>
        <w:rPr>
          <w:spacing w:val="-10"/>
          <w:position w:val="4"/>
          <w:sz w:val="24"/>
        </w:rPr>
        <w:t>т</w:t>
      </w:r>
      <w:r>
        <w:rPr>
          <w:spacing w:val="-74"/>
          <w:sz w:val="24"/>
        </w:rPr>
        <w:t>с</w:t>
      </w:r>
      <w:r>
        <w:rPr>
          <w:spacing w:val="-13"/>
          <w:position w:val="4"/>
          <w:sz w:val="24"/>
        </w:rPr>
        <w:t>ь</w:t>
      </w:r>
      <w:r>
        <w:rPr>
          <w:spacing w:val="11"/>
          <w:sz w:val="24"/>
        </w:rPr>
        <w:t>те</w:t>
      </w:r>
      <w:r>
        <w:rPr>
          <w:sz w:val="24"/>
        </w:rPr>
        <w:t xml:space="preserve"> </w:t>
      </w:r>
      <w:r>
        <w:rPr>
          <w:spacing w:val="-1"/>
          <w:sz w:val="24"/>
        </w:rPr>
        <w:t>ц</w:t>
      </w:r>
      <w:r>
        <w:rPr>
          <w:spacing w:val="-107"/>
          <w:sz w:val="24"/>
        </w:rPr>
        <w:t>и</w:t>
      </w:r>
      <w:r>
        <w:rPr>
          <w:spacing w:val="-14"/>
          <w:position w:val="4"/>
          <w:sz w:val="24"/>
        </w:rPr>
        <w:t>у</w:t>
      </w:r>
      <w:r>
        <w:rPr>
          <w:spacing w:val="-143"/>
          <w:sz w:val="24"/>
        </w:rPr>
        <w:t>ф</w:t>
      </w:r>
      <w:r>
        <w:rPr>
          <w:position w:val="4"/>
          <w:sz w:val="24"/>
        </w:rPr>
        <w:t>с</w:t>
      </w:r>
      <w:r>
        <w:rPr>
          <w:spacing w:val="-93"/>
          <w:position w:val="4"/>
          <w:sz w:val="24"/>
        </w:rPr>
        <w:t>п</w:t>
      </w:r>
      <w:r>
        <w:rPr>
          <w:spacing w:val="-28"/>
          <w:sz w:val="24"/>
        </w:rPr>
        <w:t>р</w:t>
      </w:r>
      <w:r>
        <w:rPr>
          <w:spacing w:val="-80"/>
          <w:position w:val="4"/>
          <w:sz w:val="24"/>
        </w:rPr>
        <w:t>е</w:t>
      </w:r>
      <w:r>
        <w:rPr>
          <w:spacing w:val="-41"/>
          <w:sz w:val="24"/>
        </w:rPr>
        <w:t>о</w:t>
      </w:r>
      <w:r>
        <w:rPr>
          <w:spacing w:val="-145"/>
          <w:position w:val="4"/>
          <w:sz w:val="24"/>
        </w:rPr>
        <w:t>ш</w:t>
      </w:r>
      <w:r>
        <w:rPr>
          <w:spacing w:val="-1"/>
          <w:sz w:val="24"/>
        </w:rPr>
        <w:t>в</w:t>
      </w:r>
      <w:r>
        <w:rPr>
          <w:spacing w:val="-98"/>
          <w:sz w:val="24"/>
        </w:rPr>
        <w:t>и</w:t>
      </w:r>
      <w:r>
        <w:rPr>
          <w:spacing w:val="-32"/>
          <w:position w:val="4"/>
          <w:sz w:val="24"/>
        </w:rPr>
        <w:t>н</w:t>
      </w:r>
      <w:r>
        <w:rPr>
          <w:spacing w:val="-64"/>
          <w:sz w:val="24"/>
        </w:rPr>
        <w:t>з</w:t>
      </w:r>
      <w:r>
        <w:rPr>
          <w:spacing w:val="-98"/>
          <w:position w:val="4"/>
          <w:sz w:val="24"/>
        </w:rPr>
        <w:t>ы</w:t>
      </w:r>
      <w:r>
        <w:rPr>
          <w:spacing w:val="-9"/>
          <w:sz w:val="24"/>
        </w:rPr>
        <w:t>а</w:t>
      </w:r>
      <w:r>
        <w:rPr>
          <w:spacing w:val="-144"/>
          <w:position w:val="4"/>
          <w:sz w:val="24"/>
        </w:rPr>
        <w:t>м</w:t>
      </w:r>
      <w:r>
        <w:rPr>
          <w:spacing w:val="-1"/>
          <w:sz w:val="24"/>
        </w:rPr>
        <w:t>ц</w:t>
      </w:r>
      <w:r>
        <w:rPr>
          <w:b/>
          <w:spacing w:val="-1"/>
          <w:w w:val="92"/>
          <w:sz w:val="24"/>
        </w:rPr>
        <w:t>и</w:t>
      </w:r>
      <w:r>
        <w:rPr>
          <w:sz w:val="24"/>
        </w:rPr>
        <w:t xml:space="preserve">и гражданских </w:t>
      </w:r>
      <w:r>
        <w:rPr>
          <w:spacing w:val="-2"/>
          <w:sz w:val="24"/>
        </w:rPr>
        <w:t>с</w:t>
      </w:r>
      <w:r>
        <w:rPr>
          <w:spacing w:val="-66"/>
          <w:sz w:val="24"/>
        </w:rPr>
        <w:t>е</w:t>
      </w:r>
      <w:r>
        <w:rPr>
          <w:spacing w:val="-68"/>
          <w:position w:val="4"/>
          <w:sz w:val="24"/>
        </w:rPr>
        <w:t>п</w:t>
      </w:r>
      <w:r>
        <w:rPr>
          <w:spacing w:val="-57"/>
          <w:sz w:val="24"/>
        </w:rPr>
        <w:t>р</w:t>
      </w:r>
      <w:r>
        <w:rPr>
          <w:spacing w:val="-68"/>
          <w:position w:val="4"/>
          <w:sz w:val="24"/>
        </w:rPr>
        <w:t>р</w:t>
      </w:r>
      <w:r>
        <w:rPr>
          <w:spacing w:val="-51"/>
          <w:sz w:val="24"/>
        </w:rPr>
        <w:t>в</w:t>
      </w:r>
      <w:r>
        <w:rPr>
          <w:spacing w:val="-75"/>
          <w:position w:val="4"/>
          <w:sz w:val="24"/>
        </w:rPr>
        <w:t>о</w:t>
      </w:r>
      <w:r>
        <w:rPr>
          <w:spacing w:val="-59"/>
          <w:sz w:val="24"/>
        </w:rPr>
        <w:t>и</w:t>
      </w:r>
      <w:r>
        <w:rPr>
          <w:spacing w:val="-102"/>
          <w:position w:val="4"/>
          <w:sz w:val="24"/>
        </w:rPr>
        <w:t>ф</w:t>
      </w:r>
      <w:r>
        <w:rPr>
          <w:spacing w:val="-10"/>
          <w:sz w:val="24"/>
        </w:rPr>
        <w:t>с</w:t>
      </w:r>
      <w:r>
        <w:rPr>
          <w:spacing w:val="-102"/>
          <w:position w:val="4"/>
          <w:sz w:val="24"/>
        </w:rPr>
        <w:t>е</w:t>
      </w:r>
      <w:r>
        <w:rPr>
          <w:spacing w:val="-23"/>
          <w:sz w:val="24"/>
        </w:rPr>
        <w:t>о</w:t>
      </w:r>
      <w:r>
        <w:rPr>
          <w:spacing w:val="-88"/>
          <w:position w:val="4"/>
          <w:sz w:val="24"/>
        </w:rPr>
        <w:t>с</w:t>
      </w:r>
      <w:r>
        <w:rPr>
          <w:spacing w:val="-30"/>
          <w:sz w:val="24"/>
        </w:rPr>
        <w:t>в</w:t>
      </w:r>
      <w:r>
        <w:rPr>
          <w:spacing w:val="-81"/>
          <w:position w:val="4"/>
          <w:sz w:val="24"/>
        </w:rPr>
        <w:t>с</w:t>
      </w:r>
      <w:r>
        <w:rPr>
          <w:spacing w:val="16"/>
          <w:sz w:val="24"/>
        </w:rPr>
        <w:t>,</w:t>
      </w:r>
      <w:r>
        <w:rPr>
          <w:spacing w:val="-90"/>
          <w:position w:val="4"/>
          <w:sz w:val="24"/>
        </w:rPr>
        <w:t>и</w:t>
      </w:r>
      <w:r>
        <w:rPr>
          <w:spacing w:val="-71"/>
          <w:sz w:val="24"/>
        </w:rPr>
        <w:t>ф</w:t>
      </w:r>
      <w:r>
        <w:rPr>
          <w:spacing w:val="-54"/>
          <w:position w:val="4"/>
          <w:sz w:val="24"/>
        </w:rPr>
        <w:t>о</w:t>
      </w:r>
      <w:r>
        <w:rPr>
          <w:spacing w:val="-71"/>
          <w:sz w:val="24"/>
        </w:rPr>
        <w:t>о</w:t>
      </w:r>
      <w:r>
        <w:rPr>
          <w:spacing w:val="-62"/>
          <w:position w:val="4"/>
          <w:sz w:val="24"/>
        </w:rPr>
        <w:t>н</w:t>
      </w:r>
      <w:r>
        <w:rPr>
          <w:spacing w:val="-63"/>
          <w:sz w:val="24"/>
        </w:rPr>
        <w:t>р</w:t>
      </w:r>
      <w:r>
        <w:rPr>
          <w:spacing w:val="-49"/>
          <w:position w:val="4"/>
          <w:sz w:val="24"/>
        </w:rPr>
        <w:t>а</w:t>
      </w:r>
      <w:r>
        <w:rPr>
          <w:spacing w:val="-108"/>
          <w:sz w:val="24"/>
        </w:rPr>
        <w:t>м</w:t>
      </w:r>
      <w:r>
        <w:rPr>
          <w:spacing w:val="-17"/>
          <w:position w:val="4"/>
          <w:sz w:val="24"/>
        </w:rPr>
        <w:t>л</w:t>
      </w:r>
      <w:r>
        <w:rPr>
          <w:spacing w:val="-117"/>
          <w:sz w:val="24"/>
        </w:rPr>
        <w:t>и</w:t>
      </w:r>
      <w:r>
        <w:rPr>
          <w:spacing w:val="-2"/>
          <w:position w:val="4"/>
          <w:sz w:val="24"/>
        </w:rPr>
        <w:t>а</w:t>
      </w:r>
      <w:r>
        <w:rPr>
          <w:spacing w:val="-147"/>
          <w:position w:val="4"/>
          <w:sz w:val="24"/>
        </w:rPr>
        <w:t>м</w:t>
      </w:r>
      <w:r>
        <w:rPr>
          <w:spacing w:val="-3"/>
          <w:sz w:val="24"/>
        </w:rPr>
        <w:t>р</w:t>
      </w:r>
      <w:r>
        <w:rPr>
          <w:spacing w:val="-98"/>
          <w:sz w:val="24"/>
        </w:rPr>
        <w:t>о</w:t>
      </w:r>
      <w:r>
        <w:rPr>
          <w:spacing w:val="-36"/>
          <w:position w:val="4"/>
          <w:sz w:val="24"/>
        </w:rPr>
        <w:t>и</w:t>
      </w:r>
      <w:r>
        <w:rPr>
          <w:spacing w:val="-82"/>
          <w:sz w:val="24"/>
        </w:rPr>
        <w:t>в</w:t>
      </w:r>
      <w:r>
        <w:rPr>
          <w:spacing w:val="17"/>
          <w:position w:val="4"/>
          <w:sz w:val="24"/>
        </w:rPr>
        <w:t>.</w:t>
      </w:r>
      <w:r>
        <w:rPr>
          <w:spacing w:val="-2"/>
          <w:sz w:val="24"/>
        </w:rPr>
        <w:t>а</w:t>
      </w:r>
      <w:r>
        <w:rPr>
          <w:spacing w:val="-3"/>
          <w:sz w:val="24"/>
        </w:rPr>
        <w:t>ние</w:t>
      </w:r>
      <w:r>
        <w:rPr>
          <w:sz w:val="24"/>
        </w:rPr>
        <w:t xml:space="preserve"> </w:t>
      </w:r>
      <w:r>
        <w:rPr>
          <w:spacing w:val="4"/>
          <w:sz w:val="24"/>
        </w:rPr>
        <w:t>п</w:t>
      </w:r>
      <w:r>
        <w:rPr>
          <w:spacing w:val="-80"/>
          <w:sz w:val="24"/>
        </w:rPr>
        <w:t>е</w:t>
      </w:r>
      <w:r>
        <w:rPr>
          <w:spacing w:val="-81"/>
          <w:position w:val="4"/>
          <w:sz w:val="24"/>
        </w:rPr>
        <w:t>У</w:t>
      </w:r>
      <w:r>
        <w:rPr>
          <w:spacing w:val="-31"/>
          <w:sz w:val="24"/>
        </w:rPr>
        <w:t>р</w:t>
      </w:r>
      <w:r>
        <w:rPr>
          <w:spacing w:val="-81"/>
          <w:position w:val="4"/>
          <w:sz w:val="24"/>
        </w:rPr>
        <w:t>ч</w:t>
      </w:r>
      <w:r>
        <w:rPr>
          <w:spacing w:val="-16"/>
          <w:sz w:val="24"/>
        </w:rPr>
        <w:t>е</w:t>
      </w:r>
      <w:r>
        <w:rPr>
          <w:spacing w:val="-81"/>
          <w:position w:val="4"/>
          <w:sz w:val="24"/>
        </w:rPr>
        <w:t>е</w:t>
      </w:r>
      <w:r>
        <w:rPr>
          <w:spacing w:val="-32"/>
          <w:sz w:val="24"/>
        </w:rPr>
        <w:t>д</w:t>
      </w:r>
      <w:r>
        <w:rPr>
          <w:spacing w:val="-81"/>
          <w:position w:val="4"/>
          <w:sz w:val="24"/>
        </w:rPr>
        <w:t>б</w:t>
      </w:r>
      <w:r>
        <w:rPr>
          <w:spacing w:val="-30"/>
          <w:sz w:val="24"/>
        </w:rPr>
        <w:t>о</w:t>
      </w:r>
      <w:r>
        <w:rPr>
          <w:spacing w:val="-90"/>
          <w:position w:val="4"/>
          <w:sz w:val="24"/>
        </w:rPr>
        <w:t>н</w:t>
      </w:r>
      <w:r>
        <w:rPr>
          <w:spacing w:val="-15"/>
          <w:sz w:val="24"/>
        </w:rPr>
        <w:t>в</w:t>
      </w:r>
      <w:r>
        <w:rPr>
          <w:spacing w:val="-137"/>
          <w:position w:val="4"/>
          <w:sz w:val="24"/>
        </w:rPr>
        <w:t>ы</w:t>
      </w:r>
      <w:r>
        <w:rPr>
          <w:spacing w:val="5"/>
          <w:sz w:val="24"/>
        </w:rPr>
        <w:t>о</w:t>
      </w:r>
      <w:r>
        <w:rPr>
          <w:spacing w:val="-72"/>
          <w:sz w:val="24"/>
        </w:rPr>
        <w:t>г</w:t>
      </w:r>
      <w:r>
        <w:rPr>
          <w:spacing w:val="-25"/>
          <w:position w:val="4"/>
          <w:sz w:val="24"/>
        </w:rPr>
        <w:t>е</w:t>
      </w:r>
      <w:r>
        <w:rPr>
          <w:spacing w:val="-26"/>
          <w:sz w:val="24"/>
        </w:rPr>
        <w:t>о</w:t>
      </w:r>
      <w:r>
        <w:rPr>
          <w:spacing w:val="-34"/>
          <w:position w:val="4"/>
          <w:sz w:val="24"/>
        </w:rPr>
        <w:t>п</w:t>
      </w:r>
      <w:r>
        <w:rPr>
          <w:spacing w:val="-77"/>
          <w:sz w:val="24"/>
        </w:rPr>
        <w:t>о</w:t>
      </w:r>
      <w:r>
        <w:rPr>
          <w:spacing w:val="-34"/>
          <w:position w:val="4"/>
          <w:sz w:val="24"/>
        </w:rPr>
        <w:t>р</w:t>
      </w:r>
      <w:r>
        <w:rPr>
          <w:spacing w:val="-86"/>
          <w:sz w:val="24"/>
        </w:rPr>
        <w:t>п</w:t>
      </w:r>
      <w:r>
        <w:rPr>
          <w:spacing w:val="-12"/>
          <w:position w:val="4"/>
          <w:sz w:val="24"/>
        </w:rPr>
        <w:t>е</w:t>
      </w:r>
      <w:r>
        <w:rPr>
          <w:spacing w:val="-140"/>
          <w:sz w:val="24"/>
        </w:rPr>
        <w:t>ы</w:t>
      </w:r>
      <w:r>
        <w:rPr>
          <w:spacing w:val="4"/>
          <w:position w:val="4"/>
          <w:sz w:val="24"/>
        </w:rPr>
        <w:t>д</w:t>
      </w:r>
      <w:r>
        <w:rPr>
          <w:spacing w:val="-124"/>
          <w:position w:val="4"/>
          <w:sz w:val="24"/>
        </w:rPr>
        <w:t>м</w:t>
      </w:r>
      <w:r>
        <w:rPr>
          <w:spacing w:val="4"/>
          <w:sz w:val="24"/>
        </w:rPr>
        <w:t>т</w:t>
      </w:r>
      <w:r>
        <w:rPr>
          <w:spacing w:val="-78"/>
          <w:sz w:val="24"/>
        </w:rPr>
        <w:t>а</w:t>
      </w:r>
      <w:r>
        <w:rPr>
          <w:spacing w:val="5"/>
          <w:position w:val="4"/>
          <w:sz w:val="24"/>
        </w:rPr>
        <w:t>е</w:t>
      </w:r>
      <w:r>
        <w:rPr>
          <w:spacing w:val="-64"/>
          <w:position w:val="4"/>
          <w:sz w:val="24"/>
        </w:rPr>
        <w:t>т</w:t>
      </w:r>
      <w:r>
        <w:rPr>
          <w:spacing w:val="-47"/>
          <w:sz w:val="24"/>
        </w:rPr>
        <w:t>р</w:t>
      </w:r>
      <w:r>
        <w:rPr>
          <w:spacing w:val="-106"/>
          <w:position w:val="4"/>
          <w:sz w:val="24"/>
        </w:rPr>
        <w:t>ы</w:t>
      </w:r>
      <w:r>
        <w:rPr>
          <w:spacing w:val="5"/>
          <w:sz w:val="24"/>
        </w:rPr>
        <w:t>а</w:t>
      </w:r>
      <w:r>
        <w:rPr>
          <w:spacing w:val="4"/>
          <w:sz w:val="24"/>
        </w:rPr>
        <w:t>звития</w:t>
      </w:r>
    </w:p>
    <w:p w:rsidR="00053D68" w:rsidRDefault="00DD0727">
      <w:pPr>
        <w:spacing w:line="242" w:lineRule="exact"/>
        <w:ind w:left="107"/>
        <w:rPr>
          <w:sz w:val="24"/>
        </w:rPr>
      </w:pPr>
      <w:r>
        <w:rPr>
          <w:noProof/>
          <w:sz w:val="24"/>
          <w:lang w:eastAsia="ru-RU"/>
        </w:rPr>
        <mc:AlternateContent>
          <mc:Choice Requires="wps">
            <w:drawing>
              <wp:anchor distT="0" distB="0" distL="0" distR="0" simplePos="0" relativeHeight="473903104" behindDoc="1" locked="0" layoutInCell="1" allowOverlap="1" wp14:anchorId="74CB50B5" wp14:editId="36E42611">
                <wp:simplePos x="0" y="0"/>
                <wp:positionH relativeFrom="page">
                  <wp:posOffset>623569</wp:posOffset>
                </wp:positionH>
                <wp:positionV relativeFrom="paragraph">
                  <wp:posOffset>-1265878</wp:posOffset>
                </wp:positionV>
                <wp:extent cx="6580505" cy="616331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0505" cy="6163310"/>
                        </a:xfrm>
                        <a:custGeom>
                          <a:avLst/>
                          <a:gdLst/>
                          <a:ahLst/>
                          <a:cxnLst/>
                          <a:rect l="l" t="t" r="r" b="b"/>
                          <a:pathLst>
                            <a:path w="6580505" h="6163310">
                              <a:moveTo>
                                <a:pt x="4507230" y="0"/>
                              </a:moveTo>
                              <a:lnTo>
                                <a:pt x="4507230" y="4738603"/>
                              </a:lnTo>
                            </a:path>
                            <a:path w="6580505" h="6163310">
                              <a:moveTo>
                                <a:pt x="6577330" y="0"/>
                              </a:moveTo>
                              <a:lnTo>
                                <a:pt x="6577330" y="4738603"/>
                              </a:lnTo>
                            </a:path>
                            <a:path w="6580505" h="6163310">
                              <a:moveTo>
                                <a:pt x="4510405" y="0"/>
                              </a:moveTo>
                              <a:lnTo>
                                <a:pt x="6574155" y="0"/>
                              </a:lnTo>
                            </a:path>
                            <a:path w="6580505" h="6163310">
                              <a:moveTo>
                                <a:pt x="4504055" y="4738603"/>
                              </a:moveTo>
                              <a:lnTo>
                                <a:pt x="6580505" y="4738603"/>
                              </a:lnTo>
                            </a:path>
                            <a:path w="6580505" h="6163310">
                              <a:moveTo>
                                <a:pt x="2256790" y="0"/>
                              </a:moveTo>
                              <a:lnTo>
                                <a:pt x="2256790" y="4738603"/>
                              </a:lnTo>
                            </a:path>
                            <a:path w="6580505" h="6163310">
                              <a:moveTo>
                                <a:pt x="2259965" y="0"/>
                              </a:moveTo>
                              <a:lnTo>
                                <a:pt x="4504055" y="0"/>
                              </a:lnTo>
                            </a:path>
                            <a:path w="6580505" h="6163310">
                              <a:moveTo>
                                <a:pt x="2253615" y="4738603"/>
                              </a:moveTo>
                              <a:lnTo>
                                <a:pt x="4510405" y="4738603"/>
                              </a:lnTo>
                            </a:path>
                            <a:path w="6580505" h="6163310">
                              <a:moveTo>
                                <a:pt x="1536700" y="0"/>
                              </a:moveTo>
                              <a:lnTo>
                                <a:pt x="1536700" y="4738603"/>
                              </a:lnTo>
                            </a:path>
                            <a:path w="6580505" h="6163310">
                              <a:moveTo>
                                <a:pt x="1539875" y="0"/>
                              </a:moveTo>
                              <a:lnTo>
                                <a:pt x="2253615" y="0"/>
                              </a:lnTo>
                            </a:path>
                            <a:path w="6580505" h="6163310">
                              <a:moveTo>
                                <a:pt x="1533525" y="4738603"/>
                              </a:moveTo>
                              <a:lnTo>
                                <a:pt x="2259965" y="4738603"/>
                              </a:lnTo>
                            </a:path>
                            <a:path w="6580505" h="6163310">
                              <a:moveTo>
                                <a:pt x="545465" y="0"/>
                              </a:moveTo>
                              <a:lnTo>
                                <a:pt x="545465" y="4738603"/>
                              </a:lnTo>
                            </a:path>
                            <a:path w="6580505" h="6163310">
                              <a:moveTo>
                                <a:pt x="548640" y="0"/>
                              </a:moveTo>
                              <a:lnTo>
                                <a:pt x="1533525" y="0"/>
                              </a:lnTo>
                            </a:path>
                            <a:path w="6580505" h="6163310">
                              <a:moveTo>
                                <a:pt x="542290" y="4738603"/>
                              </a:moveTo>
                              <a:lnTo>
                                <a:pt x="1539875" y="4738603"/>
                              </a:lnTo>
                            </a:path>
                            <a:path w="6580505" h="6163310">
                              <a:moveTo>
                                <a:pt x="98425" y="0"/>
                              </a:moveTo>
                              <a:lnTo>
                                <a:pt x="98425" y="4738603"/>
                              </a:lnTo>
                            </a:path>
                            <a:path w="6580505" h="6163310">
                              <a:moveTo>
                                <a:pt x="101600" y="0"/>
                              </a:moveTo>
                              <a:lnTo>
                                <a:pt x="542290" y="0"/>
                              </a:lnTo>
                            </a:path>
                            <a:path w="6580505" h="6163310">
                              <a:moveTo>
                                <a:pt x="95250" y="4738603"/>
                              </a:moveTo>
                              <a:lnTo>
                                <a:pt x="548640" y="4738603"/>
                              </a:lnTo>
                            </a:path>
                            <a:path w="6580505" h="6163310">
                              <a:moveTo>
                                <a:pt x="4411980" y="198389"/>
                              </a:moveTo>
                              <a:lnTo>
                                <a:pt x="4411980" y="6163310"/>
                              </a:lnTo>
                            </a:path>
                            <a:path w="6580505" h="6163310">
                              <a:moveTo>
                                <a:pt x="6482080" y="198389"/>
                              </a:moveTo>
                              <a:lnTo>
                                <a:pt x="6482080" y="6163310"/>
                              </a:lnTo>
                            </a:path>
                            <a:path w="6580505" h="6163310">
                              <a:moveTo>
                                <a:pt x="4415155" y="198389"/>
                              </a:moveTo>
                              <a:lnTo>
                                <a:pt x="6478905" y="198389"/>
                              </a:lnTo>
                            </a:path>
                            <a:path w="6580505" h="6163310">
                              <a:moveTo>
                                <a:pt x="4408805" y="6163310"/>
                              </a:moveTo>
                              <a:lnTo>
                                <a:pt x="6485255" y="6163310"/>
                              </a:lnTo>
                            </a:path>
                            <a:path w="6580505" h="6163310">
                              <a:moveTo>
                                <a:pt x="2161540" y="198389"/>
                              </a:moveTo>
                              <a:lnTo>
                                <a:pt x="2161540" y="6163310"/>
                              </a:lnTo>
                            </a:path>
                            <a:path w="6580505" h="6163310">
                              <a:moveTo>
                                <a:pt x="2164715" y="198389"/>
                              </a:moveTo>
                              <a:lnTo>
                                <a:pt x="4408805" y="198389"/>
                              </a:lnTo>
                            </a:path>
                            <a:path w="6580505" h="6163310">
                              <a:moveTo>
                                <a:pt x="2158365" y="6163310"/>
                              </a:moveTo>
                              <a:lnTo>
                                <a:pt x="4415155" y="6163310"/>
                              </a:lnTo>
                            </a:path>
                            <a:path w="6580505" h="6163310">
                              <a:moveTo>
                                <a:pt x="1441450" y="198389"/>
                              </a:moveTo>
                              <a:lnTo>
                                <a:pt x="1441450" y="6163310"/>
                              </a:lnTo>
                            </a:path>
                            <a:path w="6580505" h="6163310">
                              <a:moveTo>
                                <a:pt x="1444625" y="198389"/>
                              </a:moveTo>
                              <a:lnTo>
                                <a:pt x="2158365" y="198389"/>
                              </a:lnTo>
                            </a:path>
                            <a:path w="6580505" h="6163310">
                              <a:moveTo>
                                <a:pt x="1438275" y="6163310"/>
                              </a:moveTo>
                              <a:lnTo>
                                <a:pt x="2164715" y="6163310"/>
                              </a:lnTo>
                            </a:path>
                            <a:path w="6580505" h="6163310">
                              <a:moveTo>
                                <a:pt x="450215" y="198389"/>
                              </a:moveTo>
                              <a:lnTo>
                                <a:pt x="450215" y="6163310"/>
                              </a:lnTo>
                            </a:path>
                            <a:path w="6580505" h="6163310">
                              <a:moveTo>
                                <a:pt x="453390" y="198389"/>
                              </a:moveTo>
                              <a:lnTo>
                                <a:pt x="1438275" y="198389"/>
                              </a:lnTo>
                            </a:path>
                            <a:path w="6580505" h="6163310">
                              <a:moveTo>
                                <a:pt x="447040" y="6163310"/>
                              </a:moveTo>
                              <a:lnTo>
                                <a:pt x="1444625" y="6163310"/>
                              </a:lnTo>
                            </a:path>
                            <a:path w="6580505" h="6163310">
                              <a:moveTo>
                                <a:pt x="3175" y="198389"/>
                              </a:moveTo>
                              <a:lnTo>
                                <a:pt x="3175" y="6163310"/>
                              </a:lnTo>
                            </a:path>
                            <a:path w="6580505" h="6163310">
                              <a:moveTo>
                                <a:pt x="6350" y="198389"/>
                              </a:moveTo>
                              <a:lnTo>
                                <a:pt x="447040" y="198389"/>
                              </a:lnTo>
                            </a:path>
                            <a:path w="6580505" h="6163310">
                              <a:moveTo>
                                <a:pt x="0" y="6163310"/>
                              </a:moveTo>
                              <a:lnTo>
                                <a:pt x="453390" y="616331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99972pt;margin-top:-99.675453pt;width:518.15pt;height:485.3pt;mso-position-horizontal-relative:page;mso-position-vertical-relative:paragraph;z-index:-29413376" id="docshape7" coordorigin="982,-1994" coordsize="10363,9706" path="m8080,-1994l8080,5469m11340,-1994l11340,5469m8085,-1994l11335,-1994m8075,5469l11345,5469m4536,-1994l4536,5469m4541,-1994l8075,-1994m4531,5469l8085,5469m3402,-1994l3402,5469m3407,-1994l4531,-1994m3397,5469l4541,5469m1841,-1994l1841,5469m1846,-1994l3397,-1994m1836,5469l3407,5469m1137,-1994l1137,5469m1142,-1994l1836,-1994m1132,5469l1846,5469m7930,-1681l7930,7712m11190,-1681l11190,7712m7935,-1681l11185,-1681m7925,7712l11195,7712m4386,-1681l4386,7712m4391,-1681l7925,-1681m4381,7712l7935,7712m3252,-1681l3252,7712m3257,-1681l4381,-1681m3247,7712l4391,7712m1691,-1681l1691,7712m1696,-1681l3247,-1681m1686,7712l3257,7712m987,-1681l987,7712m992,-1681l1686,-1681m982,7712l1696,7712e" filled="false" stroked="true" strokeweight=".49997pt" strokecolor="#000000">
                <v:path arrowok="t"/>
                <v:stroke dashstyle="solid"/>
                <w10:wrap type="none"/>
              </v:shape>
            </w:pict>
          </mc:Fallback>
        </mc:AlternateContent>
      </w:r>
      <w:r>
        <w:rPr>
          <w:spacing w:val="-3"/>
          <w:position w:val="-3"/>
          <w:sz w:val="24"/>
        </w:rPr>
        <w:t>т</w:t>
      </w:r>
      <w:r>
        <w:rPr>
          <w:spacing w:val="-64"/>
          <w:position w:val="-3"/>
          <w:sz w:val="24"/>
        </w:rPr>
        <w:t>е</w:t>
      </w:r>
      <w:r>
        <w:rPr>
          <w:spacing w:val="-70"/>
          <w:sz w:val="24"/>
        </w:rPr>
        <w:t>и</w:t>
      </w:r>
      <w:r>
        <w:rPr>
          <w:spacing w:val="-3"/>
          <w:position w:val="-3"/>
          <w:sz w:val="24"/>
        </w:rPr>
        <w:t>х</w:t>
      </w:r>
      <w:r>
        <w:rPr>
          <w:spacing w:val="-127"/>
          <w:position w:val="-3"/>
          <w:sz w:val="24"/>
        </w:rPr>
        <w:t>н</w:t>
      </w:r>
      <w:r>
        <w:rPr>
          <w:sz w:val="24"/>
        </w:rPr>
        <w:t>д</w:t>
      </w:r>
      <w:r>
        <w:rPr>
          <w:b/>
          <w:spacing w:val="-6"/>
          <w:position w:val="-3"/>
          <w:sz w:val="24"/>
        </w:rPr>
        <w:t>о</w:t>
      </w:r>
      <w:r>
        <w:rPr>
          <w:spacing w:val="-128"/>
          <w:sz w:val="24"/>
        </w:rPr>
        <w:t>п</w:t>
      </w:r>
      <w:r>
        <w:rPr>
          <w:spacing w:val="-3"/>
          <w:position w:val="-3"/>
          <w:sz w:val="24"/>
        </w:rPr>
        <w:t>л</w:t>
      </w:r>
      <w:r>
        <w:rPr>
          <w:b/>
          <w:spacing w:val="-3"/>
          <w:position w:val="-3"/>
          <w:sz w:val="24"/>
        </w:rPr>
        <w:t>о</w:t>
      </w:r>
      <w:r>
        <w:rPr>
          <w:spacing w:val="-95"/>
          <w:position w:val="-3"/>
          <w:sz w:val="24"/>
        </w:rPr>
        <w:t>г</w:t>
      </w:r>
      <w:r>
        <w:rPr>
          <w:spacing w:val="-30"/>
          <w:sz w:val="24"/>
        </w:rPr>
        <w:t>л</w:t>
      </w:r>
      <w:r>
        <w:rPr>
          <w:spacing w:val="-104"/>
          <w:position w:val="-3"/>
          <w:sz w:val="24"/>
        </w:rPr>
        <w:t>и</w:t>
      </w:r>
      <w:r>
        <w:rPr>
          <w:spacing w:val="-30"/>
          <w:sz w:val="24"/>
        </w:rPr>
        <w:t>н</w:t>
      </w:r>
      <w:r>
        <w:rPr>
          <w:spacing w:val="-96"/>
          <w:position w:val="-3"/>
          <w:sz w:val="24"/>
        </w:rPr>
        <w:t>ч</w:t>
      </w:r>
      <w:r>
        <w:rPr>
          <w:spacing w:val="-37"/>
          <w:sz w:val="24"/>
        </w:rPr>
        <w:t>и</w:t>
      </w:r>
      <w:r>
        <w:rPr>
          <w:spacing w:val="-74"/>
          <w:position w:val="-3"/>
          <w:sz w:val="24"/>
        </w:rPr>
        <w:t>е</w:t>
      </w:r>
      <w:r>
        <w:rPr>
          <w:spacing w:val="-36"/>
          <w:sz w:val="24"/>
        </w:rPr>
        <w:t>т</w:t>
      </w:r>
      <w:r>
        <w:rPr>
          <w:spacing w:val="-76"/>
          <w:position w:val="-3"/>
          <w:sz w:val="24"/>
        </w:rPr>
        <w:t>с</w:t>
      </w:r>
      <w:r>
        <w:rPr>
          <w:spacing w:val="-35"/>
          <w:sz w:val="24"/>
        </w:rPr>
        <w:t>е</w:t>
      </w:r>
      <w:r>
        <w:rPr>
          <w:spacing w:val="-86"/>
          <w:position w:val="-3"/>
          <w:sz w:val="24"/>
        </w:rPr>
        <w:t>к</w:t>
      </w:r>
      <w:r>
        <w:rPr>
          <w:spacing w:val="-39"/>
          <w:sz w:val="24"/>
        </w:rPr>
        <w:t>л</w:t>
      </w:r>
      <w:r>
        <w:rPr>
          <w:spacing w:val="-87"/>
          <w:position w:val="-3"/>
          <w:sz w:val="24"/>
        </w:rPr>
        <w:t>о</w:t>
      </w:r>
      <w:r>
        <w:rPr>
          <w:spacing w:val="-28"/>
          <w:sz w:val="24"/>
        </w:rPr>
        <w:t>ь</w:t>
      </w:r>
      <w:r>
        <w:rPr>
          <w:spacing w:val="-106"/>
          <w:position w:val="-3"/>
          <w:sz w:val="24"/>
        </w:rPr>
        <w:t>й</w:t>
      </w:r>
      <w:r>
        <w:rPr>
          <w:spacing w:val="-3"/>
          <w:sz w:val="24"/>
        </w:rPr>
        <w:t>н</w:t>
      </w:r>
      <w:r>
        <w:rPr>
          <w:spacing w:val="-87"/>
          <w:sz w:val="24"/>
        </w:rPr>
        <w:t>о</w:t>
      </w:r>
      <w:r>
        <w:rPr>
          <w:spacing w:val="-34"/>
          <w:position w:val="-3"/>
          <w:sz w:val="24"/>
        </w:rPr>
        <w:t>к</w:t>
      </w:r>
      <w:r>
        <w:rPr>
          <w:spacing w:val="-77"/>
          <w:sz w:val="24"/>
        </w:rPr>
        <w:t>е</w:t>
      </w:r>
      <w:r>
        <w:rPr>
          <w:spacing w:val="-3"/>
          <w:position w:val="-3"/>
          <w:sz w:val="24"/>
        </w:rPr>
        <w:t>о</w:t>
      </w:r>
      <w:r>
        <w:rPr>
          <w:spacing w:val="-143"/>
          <w:position w:val="-3"/>
          <w:sz w:val="24"/>
        </w:rPr>
        <w:t>м</w:t>
      </w:r>
      <w:r>
        <w:rPr>
          <w:spacing w:val="-4"/>
          <w:sz w:val="24"/>
        </w:rPr>
        <w:t>о</w:t>
      </w:r>
      <w:r>
        <w:rPr>
          <w:spacing w:val="-102"/>
          <w:sz w:val="24"/>
        </w:rPr>
        <w:t>б</w:t>
      </w:r>
      <w:r>
        <w:rPr>
          <w:spacing w:val="-61"/>
          <w:position w:val="-3"/>
          <w:sz w:val="24"/>
        </w:rPr>
        <w:t>ф</w:t>
      </w:r>
      <w:r>
        <w:rPr>
          <w:spacing w:val="-64"/>
          <w:sz w:val="24"/>
        </w:rPr>
        <w:t>р</w:t>
      </w:r>
      <w:r>
        <w:rPr>
          <w:spacing w:val="-63"/>
          <w:position w:val="-3"/>
          <w:sz w:val="24"/>
        </w:rPr>
        <w:t>о</w:t>
      </w:r>
      <w:r>
        <w:rPr>
          <w:spacing w:val="-49"/>
          <w:sz w:val="24"/>
        </w:rPr>
        <w:t>а</w:t>
      </w:r>
      <w:r>
        <w:rPr>
          <w:spacing w:val="-78"/>
          <w:position w:val="-3"/>
          <w:sz w:val="24"/>
        </w:rPr>
        <w:t>р</w:t>
      </w:r>
      <w:r>
        <w:rPr>
          <w:spacing w:val="-22"/>
          <w:sz w:val="24"/>
        </w:rPr>
        <w:t>з</w:t>
      </w:r>
      <w:r>
        <w:rPr>
          <w:spacing w:val="-90"/>
          <w:position w:val="-3"/>
          <w:sz w:val="24"/>
        </w:rPr>
        <w:t>т</w:t>
      </w:r>
      <w:r>
        <w:rPr>
          <w:spacing w:val="-35"/>
          <w:sz w:val="24"/>
        </w:rPr>
        <w:t>о</w:t>
      </w:r>
      <w:r>
        <w:rPr>
          <w:spacing w:val="-100"/>
          <w:position w:val="-3"/>
          <w:sz w:val="24"/>
        </w:rPr>
        <w:t>н</w:t>
      </w:r>
      <w:r>
        <w:rPr>
          <w:spacing w:val="-18"/>
          <w:sz w:val="24"/>
        </w:rPr>
        <w:t>в</w:t>
      </w:r>
      <w:r>
        <w:rPr>
          <w:spacing w:val="-109"/>
          <w:position w:val="-3"/>
          <w:sz w:val="24"/>
        </w:rPr>
        <w:t>о</w:t>
      </w:r>
      <w:r>
        <w:rPr>
          <w:spacing w:val="-4"/>
          <w:sz w:val="24"/>
        </w:rPr>
        <w:t>а</w:t>
      </w:r>
      <w:r>
        <w:rPr>
          <w:spacing w:val="-129"/>
          <w:sz w:val="24"/>
        </w:rPr>
        <w:t>н</w:t>
      </w:r>
      <w:r>
        <w:rPr>
          <w:spacing w:val="-7"/>
          <w:position w:val="-3"/>
          <w:sz w:val="24"/>
        </w:rPr>
        <w:t>й</w:t>
      </w:r>
      <w:r>
        <w:rPr>
          <w:spacing w:val="-4"/>
          <w:sz w:val="24"/>
        </w:rPr>
        <w:t>ие</w:t>
      </w:r>
      <w:r>
        <w:rPr>
          <w:spacing w:val="-2"/>
          <w:sz w:val="24"/>
        </w:rPr>
        <w:t>.</w:t>
      </w:r>
    </w:p>
    <w:p w:rsidR="00053D68" w:rsidRDefault="00DD0727">
      <w:pPr>
        <w:spacing w:before="8" w:line="208" w:lineRule="auto"/>
        <w:ind w:left="107" w:right="19"/>
        <w:rPr>
          <w:sz w:val="24"/>
        </w:rPr>
      </w:pPr>
      <w:r>
        <w:rPr>
          <w:spacing w:val="-23"/>
          <w:sz w:val="24"/>
        </w:rPr>
        <w:t>с</w:t>
      </w:r>
      <w:r>
        <w:rPr>
          <w:spacing w:val="-24"/>
          <w:sz w:val="24"/>
        </w:rPr>
        <w:t>р</w:t>
      </w:r>
      <w:r>
        <w:rPr>
          <w:spacing w:val="-23"/>
          <w:sz w:val="24"/>
        </w:rPr>
        <w:t>е</w:t>
      </w:r>
      <w:r>
        <w:rPr>
          <w:spacing w:val="-24"/>
          <w:sz w:val="24"/>
        </w:rPr>
        <w:t>д</w:t>
      </w:r>
      <w:r>
        <w:rPr>
          <w:spacing w:val="-30"/>
          <w:sz w:val="24"/>
        </w:rPr>
        <w:t>ы</w:t>
      </w:r>
      <w:r>
        <w:rPr>
          <w:spacing w:val="-137"/>
          <w:position w:val="4"/>
          <w:sz w:val="24"/>
        </w:rPr>
        <w:t>8</w:t>
      </w:r>
      <w:r>
        <w:rPr>
          <w:spacing w:val="-23"/>
          <w:sz w:val="24"/>
        </w:rPr>
        <w:t>.</w:t>
      </w:r>
      <w:r>
        <w:rPr>
          <w:spacing w:val="-2"/>
          <w:sz w:val="24"/>
        </w:rPr>
        <w:t xml:space="preserve"> </w:t>
      </w:r>
      <w:r>
        <w:rPr>
          <w:spacing w:val="-73"/>
          <w:position w:val="4"/>
          <w:sz w:val="24"/>
        </w:rPr>
        <w:t>-</w:t>
      </w:r>
      <w:r>
        <w:rPr>
          <w:spacing w:val="-96"/>
          <w:sz w:val="24"/>
        </w:rPr>
        <w:t>О</w:t>
      </w:r>
      <w:r>
        <w:rPr>
          <w:spacing w:val="-15"/>
          <w:position w:val="4"/>
          <w:sz w:val="24"/>
        </w:rPr>
        <w:t>9</w:t>
      </w:r>
      <w:r>
        <w:rPr>
          <w:spacing w:val="-41"/>
          <w:sz w:val="24"/>
        </w:rPr>
        <w:t>б</w:t>
      </w:r>
      <w:r>
        <w:rPr>
          <w:spacing w:val="-67"/>
          <w:position w:val="4"/>
          <w:sz w:val="24"/>
        </w:rPr>
        <w:t>к</w:t>
      </w:r>
      <w:r>
        <w:rPr>
          <w:spacing w:val="-19"/>
          <w:sz w:val="24"/>
        </w:rPr>
        <w:t>з</w:t>
      </w:r>
      <w:r>
        <w:rPr>
          <w:spacing w:val="-92"/>
          <w:position w:val="4"/>
          <w:sz w:val="24"/>
        </w:rPr>
        <w:t>л</w:t>
      </w:r>
      <w:r>
        <w:rPr>
          <w:spacing w:val="-19"/>
          <w:sz w:val="24"/>
        </w:rPr>
        <w:t>о</w:t>
      </w:r>
      <w:r>
        <w:rPr>
          <w:spacing w:val="-32"/>
          <w:position w:val="4"/>
          <w:sz w:val="24"/>
        </w:rPr>
        <w:t>.</w:t>
      </w:r>
      <w:r>
        <w:rPr>
          <w:spacing w:val="-22"/>
          <w:sz w:val="24"/>
        </w:rPr>
        <w:t>р</w:t>
      </w:r>
      <w:r>
        <w:rPr>
          <w:spacing w:val="-69"/>
          <w:position w:val="4"/>
          <w:sz w:val="24"/>
        </w:rPr>
        <w:t>С</w:t>
      </w:r>
      <w:r>
        <w:rPr>
          <w:spacing w:val="-51"/>
          <w:sz w:val="24"/>
        </w:rPr>
        <w:t>п</w:t>
      </w:r>
      <w:r>
        <w:rPr>
          <w:spacing w:val="-60"/>
          <w:position w:val="4"/>
          <w:sz w:val="24"/>
        </w:rPr>
        <w:t>о</w:t>
      </w:r>
      <w:r>
        <w:rPr>
          <w:spacing w:val="-37"/>
          <w:sz w:val="24"/>
        </w:rPr>
        <w:t>е</w:t>
      </w:r>
      <w:r>
        <w:rPr>
          <w:spacing w:val="-76"/>
          <w:position w:val="4"/>
          <w:sz w:val="24"/>
        </w:rPr>
        <w:t>д</w:t>
      </w:r>
      <w:r>
        <w:rPr>
          <w:spacing w:val="-35"/>
          <w:sz w:val="24"/>
        </w:rPr>
        <w:t>р</w:t>
      </w:r>
      <w:r>
        <w:rPr>
          <w:spacing w:val="-62"/>
          <w:position w:val="4"/>
          <w:sz w:val="24"/>
        </w:rPr>
        <w:t>е</w:t>
      </w:r>
      <w:r>
        <w:rPr>
          <w:spacing w:val="-42"/>
          <w:sz w:val="24"/>
        </w:rPr>
        <w:t>в</w:t>
      </w:r>
      <w:r>
        <w:rPr>
          <w:spacing w:val="-69"/>
          <w:position w:val="4"/>
          <w:sz w:val="24"/>
        </w:rPr>
        <w:t>р</w:t>
      </w:r>
      <w:r>
        <w:rPr>
          <w:spacing w:val="-29"/>
          <w:sz w:val="24"/>
        </w:rPr>
        <w:t>е</w:t>
      </w:r>
      <w:r>
        <w:rPr>
          <w:spacing w:val="-128"/>
          <w:position w:val="4"/>
          <w:sz w:val="24"/>
        </w:rPr>
        <w:t>ж</w:t>
      </w:r>
      <w:r>
        <w:rPr>
          <w:spacing w:val="4"/>
          <w:sz w:val="24"/>
        </w:rPr>
        <w:t>н</w:t>
      </w:r>
      <w:r>
        <w:rPr>
          <w:spacing w:val="-97"/>
          <w:sz w:val="24"/>
        </w:rPr>
        <w:t>с</w:t>
      </w:r>
      <w:r>
        <w:rPr>
          <w:position w:val="4"/>
          <w:sz w:val="24"/>
        </w:rPr>
        <w:t>а</w:t>
      </w:r>
      <w:r>
        <w:rPr>
          <w:spacing w:val="-96"/>
          <w:sz w:val="24"/>
        </w:rPr>
        <w:t>т</w:t>
      </w:r>
      <w:r>
        <w:rPr>
          <w:spacing w:val="-24"/>
          <w:position w:val="4"/>
          <w:sz w:val="24"/>
        </w:rPr>
        <w:t>н</w:t>
      </w:r>
      <w:r>
        <w:rPr>
          <w:spacing w:val="-81"/>
          <w:sz w:val="24"/>
        </w:rPr>
        <w:t>в</w:t>
      </w:r>
      <w:r>
        <w:rPr>
          <w:spacing w:val="-39"/>
          <w:position w:val="4"/>
          <w:sz w:val="24"/>
        </w:rPr>
        <w:t>и</w:t>
      </w:r>
      <w:r>
        <w:rPr>
          <w:spacing w:val="-59"/>
          <w:sz w:val="24"/>
        </w:rPr>
        <w:t>а</w:t>
      </w:r>
      <w:r>
        <w:rPr>
          <w:spacing w:val="21"/>
          <w:position w:val="4"/>
          <w:sz w:val="24"/>
        </w:rPr>
        <w:t>е</w:t>
      </w:r>
      <w:r>
        <w:rPr>
          <w:spacing w:val="4"/>
          <w:sz w:val="24"/>
        </w:rPr>
        <w:t>Ро</w:t>
      </w:r>
      <w:r>
        <w:rPr>
          <w:spacing w:val="5"/>
          <w:sz w:val="24"/>
        </w:rPr>
        <w:t>сс</w:t>
      </w:r>
      <w:r>
        <w:rPr>
          <w:spacing w:val="4"/>
          <w:sz w:val="24"/>
        </w:rPr>
        <w:t>ии</w:t>
      </w:r>
      <w:r>
        <w:rPr>
          <w:spacing w:val="-2"/>
          <w:sz w:val="24"/>
        </w:rPr>
        <w:t xml:space="preserve"> </w:t>
      </w:r>
      <w:r>
        <w:rPr>
          <w:spacing w:val="-2"/>
          <w:position w:val="-3"/>
          <w:sz w:val="24"/>
        </w:rPr>
        <w:t>в</w:t>
      </w:r>
      <w:r>
        <w:rPr>
          <w:spacing w:val="-8"/>
          <w:position w:val="-3"/>
          <w:sz w:val="24"/>
        </w:rPr>
        <w:t xml:space="preserve"> </w:t>
      </w:r>
      <w:r>
        <w:rPr>
          <w:spacing w:val="-2"/>
          <w:position w:val="-3"/>
          <w:sz w:val="24"/>
        </w:rPr>
        <w:t>финт</w:t>
      </w:r>
      <w:r>
        <w:rPr>
          <w:spacing w:val="-2"/>
          <w:sz w:val="24"/>
        </w:rPr>
        <w:t>д</w:t>
      </w:r>
      <w:r>
        <w:rPr>
          <w:b/>
          <w:spacing w:val="-2"/>
          <w:position w:val="-3"/>
          <w:sz w:val="24"/>
        </w:rPr>
        <w:t>е</w:t>
      </w:r>
      <w:r>
        <w:rPr>
          <w:spacing w:val="-2"/>
          <w:position w:val="-3"/>
          <w:sz w:val="24"/>
        </w:rPr>
        <w:t>х</w:t>
      </w:r>
      <w:r>
        <w:rPr>
          <w:spacing w:val="-2"/>
          <w:sz w:val="24"/>
        </w:rPr>
        <w:t>ятельности</w:t>
      </w:r>
      <w:r>
        <w:rPr>
          <w:spacing w:val="-10"/>
          <w:sz w:val="24"/>
        </w:rPr>
        <w:t xml:space="preserve"> </w:t>
      </w:r>
      <w:r>
        <w:rPr>
          <w:spacing w:val="-2"/>
          <w:sz w:val="24"/>
        </w:rPr>
        <w:t xml:space="preserve">профессий, </w:t>
      </w:r>
      <w:r>
        <w:rPr>
          <w:spacing w:val="-1"/>
          <w:position w:val="-3"/>
          <w:sz w:val="24"/>
        </w:rPr>
        <w:t>о</w:t>
      </w:r>
      <w:r>
        <w:rPr>
          <w:spacing w:val="-75"/>
          <w:position w:val="-3"/>
          <w:sz w:val="24"/>
        </w:rPr>
        <w:t>т</w:t>
      </w:r>
      <w:r>
        <w:rPr>
          <w:spacing w:val="-54"/>
          <w:sz w:val="24"/>
        </w:rPr>
        <w:t>п</w:t>
      </w:r>
      <w:r>
        <w:rPr>
          <w:b/>
          <w:spacing w:val="-1"/>
          <w:w w:val="89"/>
          <w:position w:val="-3"/>
          <w:sz w:val="24"/>
        </w:rPr>
        <w:t>р</w:t>
      </w:r>
      <w:r>
        <w:rPr>
          <w:spacing w:val="-53"/>
          <w:position w:val="-3"/>
          <w:sz w:val="24"/>
        </w:rPr>
        <w:t>а</w:t>
      </w:r>
      <w:r>
        <w:rPr>
          <w:spacing w:val="-54"/>
          <w:sz w:val="24"/>
        </w:rPr>
        <w:t>е</w:t>
      </w:r>
      <w:r>
        <w:rPr>
          <w:spacing w:val="-53"/>
          <w:position w:val="-3"/>
          <w:sz w:val="24"/>
        </w:rPr>
        <w:t>с</w:t>
      </w:r>
      <w:r>
        <w:rPr>
          <w:spacing w:val="-70"/>
          <w:sz w:val="24"/>
        </w:rPr>
        <w:t>д</w:t>
      </w:r>
      <w:r>
        <w:rPr>
          <w:spacing w:val="-51"/>
          <w:position w:val="-3"/>
          <w:sz w:val="24"/>
        </w:rPr>
        <w:t>л</w:t>
      </w:r>
      <w:r>
        <w:rPr>
          <w:spacing w:val="-56"/>
          <w:sz w:val="24"/>
        </w:rPr>
        <w:t>с</w:t>
      </w:r>
      <w:r>
        <w:rPr>
          <w:spacing w:val="-73"/>
          <w:position w:val="-3"/>
          <w:sz w:val="24"/>
        </w:rPr>
        <w:t>и</w:t>
      </w:r>
      <w:r>
        <w:rPr>
          <w:spacing w:val="-33"/>
          <w:sz w:val="24"/>
        </w:rPr>
        <w:t>т</w:t>
      </w:r>
      <w:r>
        <w:rPr>
          <w:spacing w:val="-28"/>
          <w:position w:val="-3"/>
          <w:sz w:val="24"/>
        </w:rPr>
        <w:t>.</w:t>
      </w:r>
      <w:r>
        <w:rPr>
          <w:spacing w:val="-28"/>
          <w:sz w:val="24"/>
        </w:rPr>
        <w:t>а</w:t>
      </w:r>
      <w:r>
        <w:rPr>
          <w:spacing w:val="-146"/>
          <w:position w:val="-3"/>
          <w:sz w:val="24"/>
        </w:rPr>
        <w:t>О</w:t>
      </w:r>
      <w:r>
        <w:rPr>
          <w:spacing w:val="-1"/>
          <w:sz w:val="24"/>
        </w:rPr>
        <w:t>в</w:t>
      </w:r>
      <w:r>
        <w:rPr>
          <w:spacing w:val="-88"/>
          <w:sz w:val="24"/>
        </w:rPr>
        <w:t>л</w:t>
      </w:r>
      <w:r>
        <w:rPr>
          <w:spacing w:val="-42"/>
          <w:position w:val="-3"/>
          <w:sz w:val="24"/>
        </w:rPr>
        <w:t>п</w:t>
      </w:r>
      <w:r>
        <w:rPr>
          <w:spacing w:val="-66"/>
          <w:sz w:val="24"/>
        </w:rPr>
        <w:t>е</w:t>
      </w:r>
      <w:r>
        <w:rPr>
          <w:spacing w:val="-55"/>
          <w:position w:val="-3"/>
          <w:sz w:val="24"/>
        </w:rPr>
        <w:t>р</w:t>
      </w:r>
      <w:r>
        <w:rPr>
          <w:spacing w:val="-75"/>
          <w:sz w:val="24"/>
        </w:rPr>
        <w:t>н</w:t>
      </w:r>
      <w:r>
        <w:rPr>
          <w:spacing w:val="-33"/>
          <w:position w:val="-3"/>
          <w:sz w:val="24"/>
        </w:rPr>
        <w:t>е</w:t>
      </w:r>
      <w:r>
        <w:rPr>
          <w:spacing w:val="-96"/>
          <w:sz w:val="24"/>
        </w:rPr>
        <w:t>н</w:t>
      </w:r>
      <w:r>
        <w:rPr>
          <w:spacing w:val="-27"/>
          <w:position w:val="-3"/>
          <w:sz w:val="24"/>
        </w:rPr>
        <w:t>д</w:t>
      </w:r>
      <w:r>
        <w:rPr>
          <w:spacing w:val="-135"/>
          <w:sz w:val="24"/>
        </w:rPr>
        <w:t>ы</w:t>
      </w:r>
      <w:r>
        <w:rPr>
          <w:position w:val="-3"/>
          <w:sz w:val="24"/>
        </w:rPr>
        <w:t>е</w:t>
      </w:r>
      <w:r>
        <w:rPr>
          <w:spacing w:val="-92"/>
          <w:position w:val="-3"/>
          <w:sz w:val="24"/>
        </w:rPr>
        <w:t>л</w:t>
      </w:r>
      <w:r>
        <w:rPr>
          <w:spacing w:val="-29"/>
          <w:sz w:val="24"/>
        </w:rPr>
        <w:t>х</w:t>
      </w:r>
      <w:r>
        <w:rPr>
          <w:spacing w:val="-28"/>
          <w:position w:val="-3"/>
          <w:sz w:val="24"/>
        </w:rPr>
        <w:t>е</w:t>
      </w:r>
      <w:r>
        <w:rPr>
          <w:spacing w:val="-86"/>
          <w:sz w:val="24"/>
        </w:rPr>
        <w:t>в</w:t>
      </w:r>
      <w:r>
        <w:rPr>
          <w:spacing w:val="-1"/>
          <w:position w:val="-3"/>
          <w:sz w:val="24"/>
        </w:rPr>
        <w:t>н</w:t>
      </w:r>
      <w:r>
        <w:rPr>
          <w:spacing w:val="-122"/>
          <w:position w:val="-3"/>
          <w:sz w:val="24"/>
        </w:rPr>
        <w:t>и</w:t>
      </w:r>
      <w:r>
        <w:rPr>
          <w:sz w:val="24"/>
        </w:rPr>
        <w:t>с</w:t>
      </w:r>
      <w:r>
        <w:rPr>
          <w:spacing w:val="-141"/>
          <w:sz w:val="24"/>
        </w:rPr>
        <w:t>ф</w:t>
      </w:r>
      <w:r>
        <w:rPr>
          <w:position w:val="-3"/>
          <w:sz w:val="24"/>
        </w:rPr>
        <w:t>е</w:t>
      </w:r>
      <w:r>
        <w:rPr>
          <w:spacing w:val="-27"/>
          <w:w w:val="99"/>
          <w:position w:val="-3"/>
          <w:sz w:val="24"/>
        </w:rPr>
        <w:t xml:space="preserve"> </w:t>
      </w:r>
      <w:r>
        <w:rPr>
          <w:sz w:val="24"/>
        </w:rPr>
        <w:t xml:space="preserve">ерах </w:t>
      </w:r>
      <w:r>
        <w:rPr>
          <w:spacing w:val="-1"/>
          <w:position w:val="-3"/>
          <w:sz w:val="24"/>
        </w:rPr>
        <w:t>п</w:t>
      </w:r>
      <w:r>
        <w:rPr>
          <w:spacing w:val="-85"/>
          <w:position w:val="-3"/>
          <w:sz w:val="24"/>
        </w:rPr>
        <w:t>е</w:t>
      </w:r>
      <w:r>
        <w:rPr>
          <w:spacing w:val="-38"/>
          <w:sz w:val="24"/>
        </w:rPr>
        <w:t>д</w:t>
      </w:r>
      <w:r>
        <w:rPr>
          <w:spacing w:val="-83"/>
          <w:position w:val="-3"/>
          <w:sz w:val="24"/>
        </w:rPr>
        <w:t>р</w:t>
      </w:r>
      <w:r>
        <w:rPr>
          <w:spacing w:val="-24"/>
          <w:sz w:val="24"/>
        </w:rPr>
        <w:t>е</w:t>
      </w:r>
      <w:r>
        <w:rPr>
          <w:spacing w:val="-83"/>
          <w:position w:val="-3"/>
          <w:sz w:val="24"/>
        </w:rPr>
        <w:t>с</w:t>
      </w:r>
      <w:r>
        <w:rPr>
          <w:spacing w:val="-28"/>
          <w:sz w:val="24"/>
        </w:rPr>
        <w:t>я</w:t>
      </w:r>
      <w:r>
        <w:rPr>
          <w:spacing w:val="-101"/>
          <w:position w:val="-3"/>
          <w:sz w:val="24"/>
        </w:rPr>
        <w:t>п</w:t>
      </w:r>
      <w:r>
        <w:rPr>
          <w:spacing w:val="-5"/>
          <w:sz w:val="24"/>
        </w:rPr>
        <w:t>т</w:t>
      </w:r>
      <w:r>
        <w:rPr>
          <w:b/>
          <w:position w:val="-3"/>
          <w:sz w:val="24"/>
        </w:rPr>
        <w:t>е</w:t>
      </w:r>
      <w:r>
        <w:rPr>
          <w:spacing w:val="-113"/>
          <w:position w:val="-3"/>
          <w:sz w:val="24"/>
        </w:rPr>
        <w:t>к</w:t>
      </w:r>
      <w:r>
        <w:rPr>
          <w:spacing w:val="-8"/>
          <w:sz w:val="24"/>
        </w:rPr>
        <w:t>л</w:t>
      </w:r>
      <w:r>
        <w:rPr>
          <w:spacing w:val="-98"/>
          <w:position w:val="-3"/>
          <w:sz w:val="24"/>
        </w:rPr>
        <w:t>т</w:t>
      </w:r>
      <w:r>
        <w:rPr>
          <w:spacing w:val="-12"/>
          <w:sz w:val="24"/>
        </w:rPr>
        <w:t>ь</w:t>
      </w:r>
      <w:r>
        <w:rPr>
          <w:spacing w:val="-117"/>
          <w:position w:val="-3"/>
          <w:sz w:val="24"/>
        </w:rPr>
        <w:t>и</w:t>
      </w:r>
      <w:r>
        <w:rPr>
          <w:spacing w:val="-12"/>
          <w:sz w:val="24"/>
        </w:rPr>
        <w:t>н</w:t>
      </w:r>
      <w:r>
        <w:rPr>
          <w:spacing w:val="-102"/>
          <w:position w:val="-3"/>
          <w:sz w:val="24"/>
        </w:rPr>
        <w:t>в</w:t>
      </w:r>
      <w:r>
        <w:rPr>
          <w:spacing w:val="-1"/>
          <w:sz w:val="24"/>
        </w:rPr>
        <w:t>о</w:t>
      </w:r>
      <w:r>
        <w:rPr>
          <w:spacing w:val="-75"/>
          <w:sz w:val="24"/>
        </w:rPr>
        <w:t>с</w:t>
      </w:r>
      <w:r>
        <w:rPr>
          <w:spacing w:val="-46"/>
          <w:position w:val="-3"/>
          <w:sz w:val="24"/>
        </w:rPr>
        <w:t>р</w:t>
      </w:r>
      <w:r>
        <w:rPr>
          <w:spacing w:val="-60"/>
          <w:sz w:val="24"/>
        </w:rPr>
        <w:t>т</w:t>
      </w:r>
      <w:r>
        <w:rPr>
          <w:spacing w:val="-48"/>
          <w:position w:val="-3"/>
          <w:sz w:val="24"/>
        </w:rPr>
        <w:t>а</w:t>
      </w:r>
      <w:r>
        <w:rPr>
          <w:spacing w:val="-82"/>
          <w:sz w:val="24"/>
        </w:rPr>
        <w:t>и</w:t>
      </w:r>
      <w:r>
        <w:rPr>
          <w:spacing w:val="-14"/>
          <w:position w:val="-3"/>
          <w:sz w:val="24"/>
        </w:rPr>
        <w:t>з</w:t>
      </w:r>
      <w:r>
        <w:rPr>
          <w:spacing w:val="-47"/>
          <w:sz w:val="24"/>
        </w:rPr>
        <w:t>,</w:t>
      </w:r>
      <w:r>
        <w:rPr>
          <w:spacing w:val="-18"/>
          <w:position w:val="-3"/>
          <w:sz w:val="24"/>
        </w:rPr>
        <w:t>в</w:t>
      </w:r>
      <w:r>
        <w:rPr>
          <w:spacing w:val="-112"/>
          <w:sz w:val="24"/>
        </w:rPr>
        <w:t>н</w:t>
      </w:r>
      <w:r>
        <w:rPr>
          <w:spacing w:val="-18"/>
          <w:position w:val="-3"/>
          <w:sz w:val="24"/>
        </w:rPr>
        <w:t>и</w:t>
      </w:r>
      <w:r>
        <w:rPr>
          <w:spacing w:val="-90"/>
          <w:sz w:val="24"/>
        </w:rPr>
        <w:t>е</w:t>
      </w:r>
      <w:r>
        <w:rPr>
          <w:spacing w:val="-16"/>
          <w:position w:val="-3"/>
          <w:sz w:val="24"/>
        </w:rPr>
        <w:t>т</w:t>
      </w:r>
      <w:r>
        <w:rPr>
          <w:spacing w:val="-105"/>
          <w:sz w:val="24"/>
        </w:rPr>
        <w:t>о</w:t>
      </w:r>
      <w:r>
        <w:rPr>
          <w:spacing w:val="-25"/>
          <w:position w:val="-3"/>
          <w:sz w:val="24"/>
        </w:rPr>
        <w:t>и</w:t>
      </w:r>
      <w:r>
        <w:rPr>
          <w:spacing w:val="-99"/>
          <w:sz w:val="24"/>
        </w:rPr>
        <w:t>б</w:t>
      </w:r>
      <w:r>
        <w:rPr>
          <w:spacing w:val="-13"/>
          <w:position w:val="-3"/>
          <w:sz w:val="24"/>
        </w:rPr>
        <w:t>я</w:t>
      </w:r>
      <w:r>
        <w:rPr>
          <w:spacing w:val="-108"/>
          <w:sz w:val="24"/>
        </w:rPr>
        <w:t>х</w:t>
      </w:r>
      <w:r>
        <w:rPr>
          <w:position w:val="-3"/>
          <w:sz w:val="24"/>
        </w:rPr>
        <w:t>.</w:t>
      </w:r>
      <w:r>
        <w:rPr>
          <w:spacing w:val="-7"/>
          <w:position w:val="-3"/>
          <w:sz w:val="24"/>
        </w:rPr>
        <w:t xml:space="preserve"> </w:t>
      </w:r>
      <w:r>
        <w:rPr>
          <w:sz w:val="24"/>
        </w:rPr>
        <w:t xml:space="preserve">одимые </w:t>
      </w:r>
      <w:r>
        <w:rPr>
          <w:spacing w:val="-11"/>
          <w:sz w:val="24"/>
        </w:rPr>
        <w:t>В</w:t>
      </w:r>
      <w:r>
        <w:rPr>
          <w:spacing w:val="-119"/>
          <w:position w:val="4"/>
          <w:sz w:val="24"/>
        </w:rPr>
        <w:t>п</w:t>
      </w:r>
      <w:r>
        <w:rPr>
          <w:spacing w:val="-2"/>
          <w:sz w:val="24"/>
        </w:rPr>
        <w:t>о</w:t>
      </w:r>
      <w:r>
        <w:rPr>
          <w:spacing w:val="-119"/>
          <w:position w:val="4"/>
          <w:sz w:val="24"/>
        </w:rPr>
        <w:t>р</w:t>
      </w:r>
      <w:r>
        <w:rPr>
          <w:spacing w:val="-1"/>
          <w:sz w:val="24"/>
        </w:rPr>
        <w:t>з</w:t>
      </w:r>
      <w:r>
        <w:rPr>
          <w:spacing w:val="-129"/>
          <w:sz w:val="24"/>
        </w:rPr>
        <w:t>м</w:t>
      </w:r>
      <w:r>
        <w:rPr>
          <w:spacing w:val="-1"/>
          <w:position w:val="4"/>
          <w:sz w:val="24"/>
        </w:rPr>
        <w:t>о</w:t>
      </w:r>
      <w:r>
        <w:rPr>
          <w:spacing w:val="-148"/>
          <w:position w:val="4"/>
          <w:sz w:val="24"/>
        </w:rPr>
        <w:t>ф</w:t>
      </w:r>
      <w:r>
        <w:rPr>
          <w:spacing w:val="-1"/>
          <w:sz w:val="24"/>
        </w:rPr>
        <w:t>о</w:t>
      </w:r>
      <w:r>
        <w:rPr>
          <w:spacing w:val="-139"/>
          <w:sz w:val="24"/>
        </w:rPr>
        <w:t>ж</w:t>
      </w:r>
      <w:r>
        <w:rPr>
          <w:position w:val="4"/>
          <w:sz w:val="24"/>
        </w:rPr>
        <w:t>е</w:t>
      </w:r>
      <w:r>
        <w:rPr>
          <w:spacing w:val="-75"/>
          <w:position w:val="4"/>
          <w:sz w:val="24"/>
        </w:rPr>
        <w:t>с</w:t>
      </w:r>
      <w:r>
        <w:rPr>
          <w:spacing w:val="-54"/>
          <w:sz w:val="24"/>
        </w:rPr>
        <w:t>н</w:t>
      </w:r>
      <w:r>
        <w:rPr>
          <w:spacing w:val="-53"/>
          <w:position w:val="4"/>
          <w:sz w:val="24"/>
        </w:rPr>
        <w:t>с</w:t>
      </w:r>
      <w:r>
        <w:rPr>
          <w:spacing w:val="-68"/>
          <w:sz w:val="24"/>
        </w:rPr>
        <w:t>о</w:t>
      </w:r>
      <w:r>
        <w:rPr>
          <w:spacing w:val="-62"/>
          <w:position w:val="4"/>
          <w:sz w:val="24"/>
        </w:rPr>
        <w:t>и</w:t>
      </w:r>
      <w:r>
        <w:rPr>
          <w:spacing w:val="-46"/>
          <w:sz w:val="24"/>
        </w:rPr>
        <w:t>с</w:t>
      </w:r>
      <w:r>
        <w:rPr>
          <w:spacing w:val="-75"/>
          <w:position w:val="4"/>
          <w:sz w:val="24"/>
        </w:rPr>
        <w:t>о</w:t>
      </w:r>
      <w:r>
        <w:rPr>
          <w:spacing w:val="-31"/>
          <w:sz w:val="24"/>
        </w:rPr>
        <w:t>т</w:t>
      </w:r>
      <w:r>
        <w:rPr>
          <w:spacing w:val="-99"/>
          <w:position w:val="4"/>
          <w:sz w:val="24"/>
        </w:rPr>
        <w:t>н</w:t>
      </w:r>
      <w:r>
        <w:rPr>
          <w:spacing w:val="-31"/>
          <w:sz w:val="24"/>
        </w:rPr>
        <w:t>и</w:t>
      </w:r>
      <w:r>
        <w:rPr>
          <w:spacing w:val="-17"/>
          <w:position w:val="4"/>
          <w:sz w:val="24"/>
        </w:rPr>
        <w:t>а</w:t>
      </w:r>
      <w:r>
        <w:rPr>
          <w:spacing w:val="-104"/>
          <w:sz w:val="24"/>
        </w:rPr>
        <w:t>о</w:t>
      </w:r>
      <w:r>
        <w:rPr>
          <w:spacing w:val="-17"/>
          <w:position w:val="4"/>
          <w:sz w:val="24"/>
        </w:rPr>
        <w:t>л</w:t>
      </w:r>
      <w:r>
        <w:rPr>
          <w:spacing w:val="-107"/>
          <w:sz w:val="24"/>
        </w:rPr>
        <w:t>б</w:t>
      </w:r>
      <w:r>
        <w:rPr>
          <w:spacing w:val="-4"/>
          <w:position w:val="4"/>
          <w:sz w:val="24"/>
        </w:rPr>
        <w:t>ь</w:t>
      </w:r>
      <w:r>
        <w:rPr>
          <w:spacing w:val="-117"/>
          <w:sz w:val="24"/>
        </w:rPr>
        <w:t>р</w:t>
      </w:r>
      <w:r>
        <w:rPr>
          <w:spacing w:val="-13"/>
          <w:position w:val="4"/>
          <w:sz w:val="24"/>
        </w:rPr>
        <w:t>н</w:t>
      </w:r>
      <w:r>
        <w:rPr>
          <w:spacing w:val="-95"/>
          <w:sz w:val="24"/>
        </w:rPr>
        <w:t>а</w:t>
      </w:r>
      <w:r>
        <w:rPr>
          <w:spacing w:val="-26"/>
          <w:position w:val="4"/>
          <w:sz w:val="24"/>
        </w:rPr>
        <w:t>о</w:t>
      </w:r>
      <w:r>
        <w:rPr>
          <w:spacing w:val="-10"/>
          <w:sz w:val="24"/>
        </w:rPr>
        <w:t>з</w:t>
      </w:r>
      <w:r>
        <w:rPr>
          <w:spacing w:val="-105"/>
          <w:position w:val="4"/>
          <w:sz w:val="24"/>
        </w:rPr>
        <w:t>в</w:t>
      </w:r>
      <w:r>
        <w:rPr>
          <w:spacing w:val="-16"/>
          <w:sz w:val="24"/>
        </w:rPr>
        <w:t>о</w:t>
      </w:r>
      <w:r>
        <w:rPr>
          <w:spacing w:val="-91"/>
          <w:position w:val="4"/>
          <w:sz w:val="24"/>
        </w:rPr>
        <w:t>а</w:t>
      </w:r>
      <w:r>
        <w:rPr>
          <w:spacing w:val="-23"/>
          <w:sz w:val="24"/>
        </w:rPr>
        <w:t>в</w:t>
      </w:r>
      <w:r>
        <w:rPr>
          <w:spacing w:val="-144"/>
          <w:position w:val="4"/>
          <w:sz w:val="24"/>
        </w:rPr>
        <w:t>ж</w:t>
      </w:r>
      <w:r>
        <w:rPr>
          <w:sz w:val="24"/>
        </w:rPr>
        <w:t>а</w:t>
      </w:r>
      <w:r>
        <w:rPr>
          <w:b/>
          <w:spacing w:val="-1"/>
          <w:w w:val="92"/>
          <w:sz w:val="24"/>
        </w:rPr>
        <w:t>н</w:t>
      </w:r>
      <w:r>
        <w:rPr>
          <w:spacing w:val="-92"/>
          <w:sz w:val="24"/>
        </w:rPr>
        <w:t>и</w:t>
      </w:r>
      <w:r>
        <w:rPr>
          <w:spacing w:val="-71"/>
          <w:position w:val="4"/>
          <w:sz w:val="24"/>
        </w:rPr>
        <w:t>ы</w:t>
      </w:r>
      <w:r>
        <w:rPr>
          <w:spacing w:val="-41"/>
          <w:sz w:val="24"/>
        </w:rPr>
        <w:t>я</w:t>
      </w:r>
      <w:r>
        <w:rPr>
          <w:spacing w:val="-67"/>
          <w:position w:val="4"/>
          <w:sz w:val="24"/>
        </w:rPr>
        <w:t>е</w:t>
      </w:r>
      <w:r>
        <w:rPr>
          <w:sz w:val="24"/>
        </w:rPr>
        <w:t>, в</w:t>
      </w:r>
      <w:r>
        <w:rPr>
          <w:spacing w:val="-15"/>
          <w:sz w:val="24"/>
        </w:rPr>
        <w:t xml:space="preserve"> </w:t>
      </w:r>
      <w:r>
        <w:rPr>
          <w:sz w:val="24"/>
        </w:rPr>
        <w:t xml:space="preserve">том </w:t>
      </w:r>
      <w:r>
        <w:rPr>
          <w:spacing w:val="-2"/>
          <w:position w:val="-3"/>
          <w:sz w:val="24"/>
        </w:rPr>
        <w:t>ч</w:t>
      </w:r>
      <w:r>
        <w:rPr>
          <w:spacing w:val="-102"/>
          <w:position w:val="-3"/>
          <w:sz w:val="24"/>
        </w:rPr>
        <w:t>и</w:t>
      </w:r>
      <w:r>
        <w:rPr>
          <w:spacing w:val="-20"/>
          <w:sz w:val="24"/>
        </w:rPr>
        <w:t>к</w:t>
      </w:r>
      <w:r>
        <w:rPr>
          <w:spacing w:val="-91"/>
          <w:position w:val="-3"/>
          <w:sz w:val="24"/>
        </w:rPr>
        <w:t>с</w:t>
      </w:r>
      <w:r>
        <w:rPr>
          <w:spacing w:val="-20"/>
          <w:sz w:val="24"/>
        </w:rPr>
        <w:t>а</w:t>
      </w:r>
      <w:r>
        <w:rPr>
          <w:spacing w:val="-105"/>
          <w:position w:val="-3"/>
          <w:sz w:val="24"/>
        </w:rPr>
        <w:t>л</w:t>
      </w:r>
      <w:r>
        <w:rPr>
          <w:spacing w:val="-21"/>
          <w:sz w:val="24"/>
        </w:rPr>
        <w:t>ч</w:t>
      </w:r>
      <w:r>
        <w:rPr>
          <w:spacing w:val="16"/>
          <w:position w:val="-3"/>
          <w:sz w:val="24"/>
        </w:rPr>
        <w:t>е</w:t>
      </w:r>
      <w:r>
        <w:rPr>
          <w:spacing w:val="-68"/>
          <w:sz w:val="24"/>
        </w:rPr>
        <w:t>с</w:t>
      </w:r>
      <w:r>
        <w:rPr>
          <w:spacing w:val="-66"/>
          <w:position w:val="-3"/>
          <w:sz w:val="24"/>
        </w:rPr>
        <w:t>п</w:t>
      </w:r>
      <w:r>
        <w:rPr>
          <w:spacing w:val="-44"/>
          <w:sz w:val="24"/>
        </w:rPr>
        <w:t>т</w:t>
      </w:r>
      <w:r>
        <w:rPr>
          <w:spacing w:val="-81"/>
          <w:position w:val="-3"/>
          <w:sz w:val="24"/>
        </w:rPr>
        <w:t>р</w:t>
      </w:r>
      <w:r>
        <w:rPr>
          <w:spacing w:val="-38"/>
          <w:sz w:val="24"/>
        </w:rPr>
        <w:t>в</w:t>
      </w:r>
      <w:r>
        <w:rPr>
          <w:spacing w:val="-87"/>
          <w:position w:val="-3"/>
          <w:sz w:val="24"/>
        </w:rPr>
        <w:t>о</w:t>
      </w:r>
      <w:r>
        <w:rPr>
          <w:spacing w:val="-24"/>
          <w:sz w:val="24"/>
        </w:rPr>
        <w:t>а</w:t>
      </w:r>
      <w:r>
        <w:rPr>
          <w:spacing w:val="-79"/>
          <w:position w:val="-3"/>
          <w:sz w:val="24"/>
        </w:rPr>
        <w:t>г</w:t>
      </w:r>
      <w:r>
        <w:rPr>
          <w:spacing w:val="14"/>
          <w:sz w:val="24"/>
        </w:rPr>
        <w:t>,</w:t>
      </w:r>
      <w:r>
        <w:rPr>
          <w:spacing w:val="-79"/>
          <w:position w:val="-3"/>
          <w:sz w:val="24"/>
        </w:rPr>
        <w:t>р</w:t>
      </w:r>
      <w:r>
        <w:rPr>
          <w:spacing w:val="-46"/>
          <w:sz w:val="24"/>
        </w:rPr>
        <w:t>о</w:t>
      </w:r>
      <w:r>
        <w:rPr>
          <w:spacing w:val="-65"/>
          <w:position w:val="-3"/>
          <w:sz w:val="24"/>
        </w:rPr>
        <w:t>а</w:t>
      </w:r>
      <w:r>
        <w:rPr>
          <w:spacing w:val="-46"/>
          <w:sz w:val="24"/>
        </w:rPr>
        <w:t>с</w:t>
      </w:r>
      <w:r>
        <w:rPr>
          <w:spacing w:val="-111"/>
          <w:position w:val="-3"/>
          <w:sz w:val="24"/>
        </w:rPr>
        <w:t>м</w:t>
      </w:r>
      <w:r>
        <w:rPr>
          <w:spacing w:val="-14"/>
          <w:sz w:val="24"/>
        </w:rPr>
        <w:t>о</w:t>
      </w:r>
      <w:r>
        <w:rPr>
          <w:spacing w:val="-143"/>
          <w:position w:val="-3"/>
          <w:sz w:val="24"/>
        </w:rPr>
        <w:t>м</w:t>
      </w:r>
      <w:r>
        <w:rPr>
          <w:spacing w:val="-3"/>
          <w:sz w:val="24"/>
        </w:rPr>
        <w:t>б</w:t>
      </w:r>
      <w:r>
        <w:rPr>
          <w:spacing w:val="-91"/>
          <w:sz w:val="24"/>
        </w:rPr>
        <w:t>е</w:t>
      </w:r>
      <w:r>
        <w:rPr>
          <w:spacing w:val="-21"/>
          <w:position w:val="-3"/>
          <w:sz w:val="24"/>
        </w:rPr>
        <w:t>а</w:t>
      </w:r>
      <w:r>
        <w:rPr>
          <w:spacing w:val="-53"/>
          <w:sz w:val="24"/>
        </w:rPr>
        <w:t>н</w:t>
      </w:r>
      <w:r>
        <w:rPr>
          <w:spacing w:val="-72"/>
          <w:position w:val="-3"/>
          <w:sz w:val="24"/>
        </w:rPr>
        <w:t>«</w:t>
      </w:r>
      <w:r>
        <w:rPr>
          <w:spacing w:val="-61"/>
          <w:sz w:val="24"/>
        </w:rPr>
        <w:t>н</w:t>
      </w:r>
      <w:r>
        <w:rPr>
          <w:spacing w:val="-104"/>
          <w:position w:val="-3"/>
          <w:sz w:val="24"/>
        </w:rPr>
        <w:t>К</w:t>
      </w:r>
      <w:r>
        <w:rPr>
          <w:spacing w:val="-21"/>
          <w:sz w:val="24"/>
        </w:rPr>
        <w:t>о</w:t>
      </w:r>
      <w:r>
        <w:rPr>
          <w:spacing w:val="-104"/>
          <w:position w:val="-3"/>
          <w:sz w:val="24"/>
        </w:rPr>
        <w:t>о</w:t>
      </w:r>
      <w:r>
        <w:rPr>
          <w:spacing w:val="-8"/>
          <w:sz w:val="24"/>
        </w:rPr>
        <w:t>с</w:t>
      </w:r>
      <w:r>
        <w:rPr>
          <w:spacing w:val="-120"/>
          <w:position w:val="-3"/>
          <w:sz w:val="24"/>
        </w:rPr>
        <w:t>д</w:t>
      </w:r>
      <w:r>
        <w:rPr>
          <w:spacing w:val="-3"/>
          <w:sz w:val="24"/>
        </w:rPr>
        <w:t>т</w:t>
      </w:r>
      <w:r>
        <w:rPr>
          <w:spacing w:val="-59"/>
          <w:sz w:val="24"/>
        </w:rPr>
        <w:t>и</w:t>
      </w:r>
      <w:r>
        <w:rPr>
          <w:spacing w:val="-2"/>
          <w:position w:val="-3"/>
          <w:sz w:val="24"/>
        </w:rPr>
        <w:t>в</w:t>
      </w:r>
      <w:r>
        <w:rPr>
          <w:position w:val="-3"/>
          <w:sz w:val="24"/>
        </w:rPr>
        <w:t xml:space="preserve"> </w:t>
      </w:r>
      <w:r>
        <w:rPr>
          <w:spacing w:val="-1"/>
          <w:position w:val="-3"/>
          <w:sz w:val="24"/>
        </w:rPr>
        <w:t>б</w:t>
      </w:r>
      <w:r>
        <w:rPr>
          <w:spacing w:val="-92"/>
          <w:position w:val="-3"/>
          <w:sz w:val="24"/>
        </w:rPr>
        <w:t>у</w:t>
      </w:r>
      <w:r>
        <w:rPr>
          <w:spacing w:val="-37"/>
          <w:sz w:val="24"/>
        </w:rPr>
        <w:t>п</w:t>
      </w:r>
      <w:r>
        <w:rPr>
          <w:spacing w:val="-86"/>
          <w:position w:val="-3"/>
          <w:sz w:val="24"/>
        </w:rPr>
        <w:t>д</w:t>
      </w:r>
      <w:r>
        <w:rPr>
          <w:spacing w:val="-35"/>
          <w:sz w:val="24"/>
        </w:rPr>
        <w:t>р</w:t>
      </w:r>
      <w:r>
        <w:rPr>
          <w:spacing w:val="-86"/>
          <w:position w:val="-3"/>
          <w:sz w:val="24"/>
        </w:rPr>
        <w:t>у</w:t>
      </w:r>
      <w:r>
        <w:rPr>
          <w:spacing w:val="-35"/>
          <w:sz w:val="24"/>
        </w:rPr>
        <w:t>о</w:t>
      </w:r>
      <w:r>
        <w:rPr>
          <w:spacing w:val="-151"/>
          <w:position w:val="-3"/>
          <w:sz w:val="24"/>
        </w:rPr>
        <w:t>щ</w:t>
      </w:r>
      <w:r>
        <w:rPr>
          <w:spacing w:val="-6"/>
          <w:sz w:val="24"/>
        </w:rPr>
        <w:t>ф</w:t>
      </w:r>
      <w:r>
        <w:rPr>
          <w:position w:val="-3"/>
          <w:sz w:val="24"/>
        </w:rPr>
        <w:t>е</w:t>
      </w:r>
      <w:r>
        <w:rPr>
          <w:spacing w:val="-102"/>
          <w:position w:val="-3"/>
          <w:sz w:val="24"/>
        </w:rPr>
        <w:t>е</w:t>
      </w:r>
      <w:r>
        <w:rPr>
          <w:spacing w:val="-6"/>
          <w:sz w:val="24"/>
        </w:rPr>
        <w:t>с</w:t>
      </w:r>
      <w:r>
        <w:rPr>
          <w:spacing w:val="-115"/>
          <w:position w:val="-3"/>
          <w:sz w:val="24"/>
        </w:rPr>
        <w:t>»</w:t>
      </w:r>
      <w:r>
        <w:rPr>
          <w:sz w:val="24"/>
        </w:rPr>
        <w:t>с</w:t>
      </w:r>
      <w:r>
        <w:rPr>
          <w:spacing w:val="-121"/>
          <w:sz w:val="24"/>
        </w:rPr>
        <w:t>и</w:t>
      </w:r>
      <w:r>
        <w:rPr>
          <w:position w:val="-3"/>
          <w:sz w:val="24"/>
        </w:rPr>
        <w:t xml:space="preserve">. </w:t>
      </w:r>
      <w:r>
        <w:rPr>
          <w:sz w:val="24"/>
        </w:rPr>
        <w:t xml:space="preserve">ональной </w:t>
      </w:r>
      <w:r>
        <w:rPr>
          <w:spacing w:val="-24"/>
          <w:sz w:val="24"/>
        </w:rPr>
        <w:t>О</w:t>
      </w:r>
      <w:r>
        <w:rPr>
          <w:spacing w:val="-106"/>
          <w:position w:val="4"/>
          <w:sz w:val="24"/>
        </w:rPr>
        <w:t>п</w:t>
      </w:r>
      <w:r>
        <w:rPr>
          <w:spacing w:val="-18"/>
          <w:sz w:val="24"/>
        </w:rPr>
        <w:t>б</w:t>
      </w:r>
      <w:r>
        <w:rPr>
          <w:spacing w:val="-103"/>
          <w:position w:val="4"/>
          <w:sz w:val="24"/>
        </w:rPr>
        <w:t>о</w:t>
      </w:r>
      <w:r>
        <w:rPr>
          <w:sz w:val="24"/>
        </w:rPr>
        <w:t>з</w:t>
      </w:r>
      <w:r>
        <w:rPr>
          <w:spacing w:val="-113"/>
          <w:sz w:val="24"/>
        </w:rPr>
        <w:t>о</w:t>
      </w:r>
      <w:r>
        <w:rPr>
          <w:spacing w:val="-10"/>
          <w:position w:val="4"/>
          <w:sz w:val="24"/>
        </w:rPr>
        <w:t>д</w:t>
      </w:r>
      <w:r>
        <w:rPr>
          <w:spacing w:val="-111"/>
          <w:sz w:val="24"/>
        </w:rPr>
        <w:t>р</w:t>
      </w:r>
      <w:r>
        <w:rPr>
          <w:spacing w:val="-1"/>
          <w:position w:val="4"/>
          <w:sz w:val="24"/>
        </w:rPr>
        <w:t>г</w:t>
      </w:r>
      <w:r>
        <w:rPr>
          <w:spacing w:val="-51"/>
          <w:position w:val="4"/>
          <w:sz w:val="24"/>
        </w:rPr>
        <w:t>о</w:t>
      </w:r>
      <w:r>
        <w:rPr>
          <w:spacing w:val="-66"/>
          <w:sz w:val="24"/>
        </w:rPr>
        <w:t>к</w:t>
      </w:r>
      <w:r>
        <w:rPr>
          <w:spacing w:val="-40"/>
          <w:position w:val="4"/>
          <w:sz w:val="24"/>
        </w:rPr>
        <w:t>т</w:t>
      </w:r>
      <w:r>
        <w:rPr>
          <w:b/>
          <w:spacing w:val="-1"/>
          <w:sz w:val="24"/>
        </w:rPr>
        <w:t>о</w:t>
      </w:r>
      <w:r>
        <w:rPr>
          <w:spacing w:val="-114"/>
          <w:sz w:val="24"/>
        </w:rPr>
        <w:t>м</w:t>
      </w:r>
      <w:r>
        <w:rPr>
          <w:spacing w:val="-1"/>
          <w:position w:val="4"/>
          <w:sz w:val="24"/>
        </w:rPr>
        <w:t>в</w:t>
      </w:r>
      <w:r>
        <w:rPr>
          <w:spacing w:val="-129"/>
          <w:sz w:val="24"/>
        </w:rPr>
        <w:t>п</w:t>
      </w:r>
      <w:r>
        <w:rPr>
          <w:position w:val="4"/>
          <w:sz w:val="24"/>
        </w:rPr>
        <w:t>к</w:t>
      </w:r>
      <w:r>
        <w:rPr>
          <w:spacing w:val="-118"/>
          <w:position w:val="4"/>
          <w:sz w:val="24"/>
        </w:rPr>
        <w:t>и</w:t>
      </w:r>
      <w:r>
        <w:rPr>
          <w:sz w:val="24"/>
        </w:rPr>
        <w:t>а</w:t>
      </w:r>
      <w:r>
        <w:rPr>
          <w:spacing w:val="-118"/>
          <w:sz w:val="24"/>
        </w:rPr>
        <w:t>н</w:t>
      </w:r>
      <w:r>
        <w:rPr>
          <w:position w:val="4"/>
          <w:sz w:val="24"/>
        </w:rPr>
        <w:t>.</w:t>
      </w:r>
      <w:r>
        <w:rPr>
          <w:spacing w:val="54"/>
          <w:position w:val="4"/>
          <w:sz w:val="24"/>
        </w:rPr>
        <w:t xml:space="preserve">   </w:t>
      </w:r>
      <w:r>
        <w:rPr>
          <w:sz w:val="24"/>
        </w:rPr>
        <w:t>ий,</w:t>
      </w:r>
      <w:r>
        <w:rPr>
          <w:spacing w:val="78"/>
          <w:w w:val="150"/>
          <w:sz w:val="24"/>
        </w:rPr>
        <w:t xml:space="preserve">  </w:t>
      </w:r>
      <w:r>
        <w:rPr>
          <w:sz w:val="24"/>
        </w:rPr>
        <w:t>понятие</w:t>
      </w:r>
      <w:r>
        <w:rPr>
          <w:spacing w:val="80"/>
          <w:w w:val="150"/>
          <w:sz w:val="24"/>
        </w:rPr>
        <w:t xml:space="preserve"> </w:t>
      </w:r>
      <w:r>
        <w:rPr>
          <w:spacing w:val="-44"/>
          <w:sz w:val="24"/>
        </w:rPr>
        <w:t>и</w:t>
      </w:r>
      <w:r>
        <w:rPr>
          <w:spacing w:val="-39"/>
          <w:sz w:val="24"/>
        </w:rPr>
        <w:t xml:space="preserve"> </w:t>
      </w:r>
      <w:r>
        <w:rPr>
          <w:spacing w:val="-124"/>
          <w:position w:val="4"/>
          <w:sz w:val="24"/>
        </w:rPr>
        <w:t>В</w:t>
      </w:r>
      <w:r>
        <w:rPr>
          <w:spacing w:val="-3"/>
          <w:sz w:val="24"/>
        </w:rPr>
        <w:t>п</w:t>
      </w:r>
      <w:r>
        <w:rPr>
          <w:spacing w:val="-116"/>
          <w:position w:val="4"/>
          <w:sz w:val="24"/>
        </w:rPr>
        <w:t>о</w:t>
      </w:r>
      <w:r>
        <w:rPr>
          <w:spacing w:val="-3"/>
          <w:sz w:val="24"/>
        </w:rPr>
        <w:t>р</w:t>
      </w:r>
      <w:r>
        <w:rPr>
          <w:spacing w:val="-91"/>
          <w:position w:val="4"/>
          <w:sz w:val="24"/>
        </w:rPr>
        <w:t>з</w:t>
      </w:r>
      <w:r>
        <w:rPr>
          <w:sz w:val="24"/>
        </w:rPr>
        <w:t>и</w:t>
      </w:r>
      <w:r>
        <w:rPr>
          <w:b/>
          <w:spacing w:val="-37"/>
          <w:w w:val="92"/>
          <w:sz w:val="24"/>
        </w:rPr>
        <w:t>м</w:t>
      </w:r>
      <w:r>
        <w:rPr>
          <w:spacing w:val="-82"/>
          <w:position w:val="4"/>
          <w:sz w:val="24"/>
        </w:rPr>
        <w:t>о</w:t>
      </w:r>
      <w:r>
        <w:rPr>
          <w:spacing w:val="-24"/>
          <w:sz w:val="24"/>
        </w:rPr>
        <w:t>е</w:t>
      </w:r>
      <w:r>
        <w:rPr>
          <w:spacing w:val="-141"/>
          <w:position w:val="4"/>
          <w:sz w:val="24"/>
        </w:rPr>
        <w:t>ж</w:t>
      </w:r>
      <w:r>
        <w:rPr>
          <w:sz w:val="24"/>
        </w:rPr>
        <w:t>р</w:t>
      </w:r>
      <w:r>
        <w:rPr>
          <w:spacing w:val="-139"/>
          <w:sz w:val="24"/>
        </w:rPr>
        <w:t>ы</w:t>
      </w:r>
      <w:r>
        <w:rPr>
          <w:position w:val="4"/>
          <w:sz w:val="24"/>
        </w:rPr>
        <w:t>н</w:t>
      </w:r>
      <w:r>
        <w:rPr>
          <w:spacing w:val="-50"/>
          <w:position w:val="4"/>
          <w:sz w:val="24"/>
        </w:rPr>
        <w:t>о</w:t>
      </w:r>
      <w:r>
        <w:rPr>
          <w:spacing w:val="-69"/>
          <w:sz w:val="24"/>
        </w:rPr>
        <w:t>у</w:t>
      </w:r>
      <w:r>
        <w:rPr>
          <w:spacing w:val="-37"/>
          <w:position w:val="4"/>
          <w:sz w:val="24"/>
        </w:rPr>
        <w:t>с</w:t>
      </w:r>
      <w:r>
        <w:rPr>
          <w:spacing w:val="-68"/>
          <w:sz w:val="24"/>
        </w:rPr>
        <w:t>с</w:t>
      </w:r>
      <w:r>
        <w:rPr>
          <w:spacing w:val="-35"/>
          <w:position w:val="4"/>
          <w:sz w:val="24"/>
        </w:rPr>
        <w:t>т</w:t>
      </w:r>
      <w:r>
        <w:rPr>
          <w:spacing w:val="-92"/>
          <w:sz w:val="24"/>
        </w:rPr>
        <w:t>п</w:t>
      </w:r>
      <w:r>
        <w:rPr>
          <w:spacing w:val="-36"/>
          <w:position w:val="4"/>
          <w:sz w:val="24"/>
        </w:rPr>
        <w:t>и</w:t>
      </w:r>
      <w:r>
        <w:rPr>
          <w:spacing w:val="-24"/>
          <w:sz w:val="24"/>
        </w:rPr>
        <w:t>е</w:t>
      </w:r>
      <w:r>
        <w:rPr>
          <w:spacing w:val="-95"/>
          <w:position w:val="4"/>
          <w:sz w:val="24"/>
        </w:rPr>
        <w:t>о</w:t>
      </w:r>
      <w:r>
        <w:rPr>
          <w:spacing w:val="-89"/>
          <w:sz w:val="24"/>
        </w:rPr>
        <w:t>ш</w:t>
      </w:r>
      <w:r>
        <w:rPr>
          <w:spacing w:val="-32"/>
          <w:position w:val="4"/>
          <w:sz w:val="24"/>
        </w:rPr>
        <w:t>б</w:t>
      </w:r>
      <w:r>
        <w:rPr>
          <w:spacing w:val="-95"/>
          <w:sz w:val="24"/>
        </w:rPr>
        <w:t>н</w:t>
      </w:r>
      <w:r>
        <w:rPr>
          <w:spacing w:val="-89"/>
          <w:position w:val="4"/>
          <w:sz w:val="24"/>
        </w:rPr>
        <w:t>щ</w:t>
      </w:r>
      <w:r>
        <w:rPr>
          <w:spacing w:val="-72"/>
          <w:sz w:val="24"/>
        </w:rPr>
        <w:t>ы</w:t>
      </w:r>
      <w:r>
        <w:rPr>
          <w:spacing w:val="-34"/>
          <w:position w:val="4"/>
          <w:sz w:val="24"/>
        </w:rPr>
        <w:t>е</w:t>
      </w:r>
      <w:r>
        <w:rPr>
          <w:spacing w:val="-85"/>
          <w:sz w:val="24"/>
        </w:rPr>
        <w:t>х</w:t>
      </w:r>
      <w:r>
        <w:rPr>
          <w:spacing w:val="1"/>
          <w:position w:val="4"/>
          <w:sz w:val="24"/>
        </w:rPr>
        <w:t>г</w:t>
      </w:r>
      <w:r>
        <w:rPr>
          <w:spacing w:val="-73"/>
          <w:position w:val="4"/>
          <w:sz w:val="24"/>
        </w:rPr>
        <w:t>о</w:t>
      </w:r>
      <w:r>
        <w:rPr>
          <w:spacing w:val="-32"/>
          <w:sz w:val="24"/>
        </w:rPr>
        <w:t>с</w:t>
      </w:r>
      <w:r>
        <w:rPr>
          <w:spacing w:val="-27"/>
          <w:position w:val="4"/>
          <w:sz w:val="24"/>
        </w:rPr>
        <w:t>,</w:t>
      </w:r>
      <w:r>
        <w:rPr>
          <w:sz w:val="24"/>
        </w:rPr>
        <w:t>т</w:t>
      </w:r>
      <w:r>
        <w:rPr>
          <w:spacing w:val="1"/>
          <w:sz w:val="24"/>
        </w:rPr>
        <w:t>а</w:t>
      </w:r>
      <w:r>
        <w:rPr>
          <w:sz w:val="24"/>
        </w:rPr>
        <w:t>рт</w:t>
      </w:r>
      <w:r>
        <w:rPr>
          <w:spacing w:val="1"/>
          <w:sz w:val="24"/>
        </w:rPr>
        <w:t>апов.</w:t>
      </w:r>
      <w:r>
        <w:rPr>
          <w:sz w:val="24"/>
        </w:rPr>
        <w:t xml:space="preserve"> </w:t>
      </w:r>
      <w:r>
        <w:rPr>
          <w:spacing w:val="-18"/>
          <w:sz w:val="24"/>
        </w:rPr>
        <w:t>О</w:t>
      </w:r>
      <w:r>
        <w:rPr>
          <w:spacing w:val="-78"/>
          <w:position w:val="4"/>
          <w:sz w:val="24"/>
        </w:rPr>
        <w:t>с</w:t>
      </w:r>
      <w:r>
        <w:rPr>
          <w:spacing w:val="-16"/>
          <w:sz w:val="24"/>
        </w:rPr>
        <w:t>т</w:t>
      </w:r>
      <w:r>
        <w:rPr>
          <w:spacing w:val="-93"/>
          <w:position w:val="4"/>
          <w:sz w:val="24"/>
        </w:rPr>
        <w:t>р</w:t>
      </w:r>
      <w:r>
        <w:rPr>
          <w:spacing w:val="-13"/>
          <w:sz w:val="24"/>
        </w:rPr>
        <w:t>к</w:t>
      </w:r>
      <w:r>
        <w:rPr>
          <w:spacing w:val="-83"/>
          <w:position w:val="4"/>
          <w:sz w:val="24"/>
        </w:rPr>
        <w:t>е</w:t>
      </w:r>
      <w:r>
        <w:rPr>
          <w:spacing w:val="-26"/>
          <w:sz w:val="24"/>
        </w:rPr>
        <w:t>р</w:t>
      </w:r>
      <w:r>
        <w:rPr>
          <w:spacing w:val="-85"/>
          <w:position w:val="4"/>
          <w:sz w:val="24"/>
        </w:rPr>
        <w:t>д</w:t>
      </w:r>
      <w:r>
        <w:rPr>
          <w:spacing w:val="-65"/>
          <w:sz w:val="24"/>
        </w:rPr>
        <w:t>ы</w:t>
      </w:r>
      <w:r>
        <w:rPr>
          <w:spacing w:val="-52"/>
          <w:position w:val="4"/>
          <w:sz w:val="24"/>
        </w:rPr>
        <w:t>н</w:t>
      </w:r>
      <w:r>
        <w:rPr>
          <w:spacing w:val="-42"/>
          <w:sz w:val="24"/>
        </w:rPr>
        <w:t>т</w:t>
      </w:r>
      <w:r>
        <w:rPr>
          <w:spacing w:val="-54"/>
          <w:position w:val="4"/>
          <w:sz w:val="24"/>
        </w:rPr>
        <w:t>е</w:t>
      </w:r>
      <w:r>
        <w:rPr>
          <w:spacing w:val="-64"/>
          <w:sz w:val="24"/>
        </w:rPr>
        <w:t>и</w:t>
      </w:r>
      <w:r>
        <w:rPr>
          <w:spacing w:val="-24"/>
          <w:position w:val="4"/>
          <w:sz w:val="24"/>
        </w:rPr>
        <w:t>г</w:t>
      </w:r>
      <w:r>
        <w:rPr>
          <w:spacing w:val="-71"/>
          <w:sz w:val="24"/>
        </w:rPr>
        <w:t>е</w:t>
      </w:r>
      <w:r>
        <w:rPr>
          <w:spacing w:val="19"/>
          <w:position w:val="4"/>
          <w:sz w:val="24"/>
        </w:rPr>
        <w:t>о</w:t>
      </w:r>
      <w:r>
        <w:rPr>
          <w:spacing w:val="4"/>
          <w:sz w:val="24"/>
        </w:rPr>
        <w:t>диагностик</w:t>
      </w:r>
      <w:r>
        <w:rPr>
          <w:spacing w:val="6"/>
          <w:sz w:val="24"/>
        </w:rPr>
        <w:t>и</w:t>
      </w:r>
    </w:p>
    <w:p w:rsidR="00053D68" w:rsidRDefault="00DD0727">
      <w:pPr>
        <w:spacing w:line="227" w:lineRule="exact"/>
        <w:ind w:left="107"/>
        <w:rPr>
          <w:sz w:val="24"/>
        </w:rPr>
      </w:pPr>
      <w:r>
        <w:rPr>
          <w:spacing w:val="-1"/>
          <w:position w:val="-3"/>
          <w:sz w:val="24"/>
        </w:rPr>
        <w:t>«</w:t>
      </w:r>
      <w:r>
        <w:rPr>
          <w:spacing w:val="-184"/>
          <w:position w:val="-3"/>
          <w:sz w:val="24"/>
        </w:rPr>
        <w:t>М</w:t>
      </w:r>
      <w:r>
        <w:rPr>
          <w:spacing w:val="-1"/>
          <w:sz w:val="24"/>
        </w:rPr>
        <w:t>п</w:t>
      </w:r>
      <w:r>
        <w:rPr>
          <w:spacing w:val="-65"/>
          <w:sz w:val="24"/>
        </w:rPr>
        <w:t>р</w:t>
      </w:r>
      <w:r>
        <w:rPr>
          <w:spacing w:val="-56"/>
          <w:position w:val="-3"/>
          <w:sz w:val="24"/>
        </w:rPr>
        <w:t>о</w:t>
      </w:r>
      <w:r>
        <w:rPr>
          <w:spacing w:val="-65"/>
          <w:sz w:val="24"/>
        </w:rPr>
        <w:t>о</w:t>
      </w:r>
      <w:r>
        <w:rPr>
          <w:spacing w:val="-64"/>
          <w:position w:val="-3"/>
          <w:sz w:val="24"/>
        </w:rPr>
        <w:t>и</w:t>
      </w:r>
      <w:r>
        <w:rPr>
          <w:spacing w:val="-37"/>
          <w:sz w:val="24"/>
        </w:rPr>
        <w:t>ф</w:t>
      </w:r>
      <w:r>
        <w:rPr>
          <w:spacing w:val="-70"/>
          <w:position w:val="-3"/>
          <w:sz w:val="24"/>
        </w:rPr>
        <w:t>с</w:t>
      </w:r>
      <w:r>
        <w:rPr>
          <w:spacing w:val="-37"/>
          <w:sz w:val="24"/>
        </w:rPr>
        <w:t>е</w:t>
      </w:r>
      <w:r>
        <w:rPr>
          <w:spacing w:val="-92"/>
          <w:position w:val="-3"/>
          <w:sz w:val="24"/>
        </w:rPr>
        <w:t>п</w:t>
      </w:r>
      <w:r>
        <w:rPr>
          <w:spacing w:val="-15"/>
          <w:sz w:val="24"/>
        </w:rPr>
        <w:t>с</w:t>
      </w:r>
      <w:r>
        <w:rPr>
          <w:spacing w:val="-106"/>
          <w:position w:val="-3"/>
          <w:sz w:val="24"/>
        </w:rPr>
        <w:t>о</w:t>
      </w:r>
      <w:r>
        <w:rPr>
          <w:spacing w:val="-2"/>
          <w:sz w:val="24"/>
        </w:rPr>
        <w:t>с</w:t>
      </w:r>
      <w:r>
        <w:rPr>
          <w:spacing w:val="-105"/>
          <w:position w:val="-3"/>
          <w:sz w:val="24"/>
        </w:rPr>
        <w:t>с</w:t>
      </w:r>
      <w:r>
        <w:rPr>
          <w:spacing w:val="-24"/>
          <w:sz w:val="24"/>
        </w:rPr>
        <w:t>и</w:t>
      </w:r>
      <w:r>
        <w:rPr>
          <w:b/>
          <w:spacing w:val="-1"/>
          <w:position w:val="-3"/>
          <w:sz w:val="24"/>
        </w:rPr>
        <w:t>о</w:t>
      </w:r>
      <w:r>
        <w:rPr>
          <w:spacing w:val="-99"/>
          <w:position w:val="-3"/>
          <w:sz w:val="24"/>
        </w:rPr>
        <w:t>б</w:t>
      </w:r>
      <w:r>
        <w:rPr>
          <w:spacing w:val="-30"/>
          <w:sz w:val="24"/>
        </w:rPr>
        <w:t>н</w:t>
      </w:r>
      <w:r>
        <w:rPr>
          <w:spacing w:val="-99"/>
          <w:position w:val="-3"/>
          <w:sz w:val="24"/>
        </w:rPr>
        <w:t>н</w:t>
      </w:r>
      <w:r>
        <w:rPr>
          <w:spacing w:val="-8"/>
          <w:sz w:val="24"/>
        </w:rPr>
        <w:t>а</w:t>
      </w:r>
      <w:r>
        <w:rPr>
          <w:spacing w:val="-113"/>
          <w:position w:val="-3"/>
          <w:sz w:val="24"/>
        </w:rPr>
        <w:t>о</w:t>
      </w:r>
      <w:r>
        <w:rPr>
          <w:spacing w:val="-8"/>
          <w:sz w:val="24"/>
        </w:rPr>
        <w:t>л</w:t>
      </w:r>
      <w:r>
        <w:rPr>
          <w:spacing w:val="-99"/>
          <w:position w:val="-3"/>
          <w:sz w:val="24"/>
        </w:rPr>
        <w:t>с</w:t>
      </w:r>
      <w:r>
        <w:rPr>
          <w:spacing w:val="-11"/>
          <w:sz w:val="24"/>
        </w:rPr>
        <w:t>ь</w:t>
      </w:r>
      <w:r>
        <w:rPr>
          <w:spacing w:val="-95"/>
          <w:position w:val="-3"/>
          <w:sz w:val="24"/>
        </w:rPr>
        <w:t>т</w:t>
      </w:r>
      <w:r>
        <w:rPr>
          <w:spacing w:val="-35"/>
          <w:sz w:val="24"/>
        </w:rPr>
        <w:t>н</w:t>
      </w:r>
      <w:r>
        <w:rPr>
          <w:spacing w:val="-95"/>
          <w:position w:val="-3"/>
          <w:sz w:val="24"/>
        </w:rPr>
        <w:t>и</w:t>
      </w:r>
      <w:r>
        <w:rPr>
          <w:spacing w:val="-26"/>
          <w:sz w:val="24"/>
        </w:rPr>
        <w:t>о</w:t>
      </w:r>
      <w:r>
        <w:rPr>
          <w:spacing w:val="-35"/>
          <w:position w:val="-3"/>
          <w:sz w:val="24"/>
        </w:rPr>
        <w:t>.</w:t>
      </w:r>
      <w:r>
        <w:rPr>
          <w:sz w:val="24"/>
        </w:rPr>
        <w:t xml:space="preserve">го </w:t>
      </w:r>
      <w:r>
        <w:rPr>
          <w:spacing w:val="-10"/>
          <w:sz w:val="24"/>
        </w:rPr>
        <w:t>и</w:t>
      </w:r>
    </w:p>
    <w:p w:rsidR="00053D68" w:rsidRDefault="00DD0727">
      <w:pPr>
        <w:spacing w:before="7" w:line="208" w:lineRule="auto"/>
        <w:ind w:left="107" w:right="405"/>
        <w:rPr>
          <w:position w:val="-3"/>
          <w:sz w:val="24"/>
        </w:rPr>
      </w:pPr>
      <w:r>
        <w:rPr>
          <w:spacing w:val="-26"/>
          <w:sz w:val="24"/>
        </w:rPr>
        <w:t>А</w:t>
      </w:r>
      <w:r>
        <w:rPr>
          <w:spacing w:val="-93"/>
          <w:position w:val="4"/>
          <w:sz w:val="24"/>
        </w:rPr>
        <w:t>в</w:t>
      </w:r>
      <w:r>
        <w:rPr>
          <w:spacing w:val="-41"/>
          <w:sz w:val="24"/>
        </w:rPr>
        <w:t>н</w:t>
      </w:r>
      <w:r>
        <w:rPr>
          <w:spacing w:val="-125"/>
          <w:position w:val="4"/>
          <w:sz w:val="24"/>
        </w:rPr>
        <w:t>ы</w:t>
      </w:r>
      <w:r>
        <w:rPr>
          <w:spacing w:val="-2"/>
          <w:sz w:val="24"/>
        </w:rPr>
        <w:t>а</w:t>
      </w:r>
      <w:r>
        <w:rPr>
          <w:spacing w:val="-106"/>
          <w:sz w:val="24"/>
        </w:rPr>
        <w:t>л</w:t>
      </w:r>
      <w:r>
        <w:rPr>
          <w:spacing w:val="-6"/>
          <w:position w:val="4"/>
          <w:sz w:val="24"/>
        </w:rPr>
        <w:t>с</w:t>
      </w:r>
      <w:r>
        <w:rPr>
          <w:spacing w:val="-127"/>
          <w:sz w:val="24"/>
        </w:rPr>
        <w:t>и</w:t>
      </w:r>
      <w:r>
        <w:rPr>
          <w:spacing w:val="-63"/>
          <w:position w:val="4"/>
          <w:sz w:val="24"/>
        </w:rPr>
        <w:t>ш</w:t>
      </w:r>
      <w:r>
        <w:rPr>
          <w:spacing w:val="-48"/>
          <w:sz w:val="24"/>
        </w:rPr>
        <w:t>т</w:t>
      </w:r>
      <w:r>
        <w:rPr>
          <w:spacing w:val="-64"/>
          <w:position w:val="4"/>
          <w:sz w:val="24"/>
        </w:rPr>
        <w:t>е</w:t>
      </w:r>
      <w:r>
        <w:rPr>
          <w:spacing w:val="-69"/>
          <w:sz w:val="24"/>
        </w:rPr>
        <w:t>и</w:t>
      </w:r>
      <w:r>
        <w:rPr>
          <w:spacing w:val="-34"/>
          <w:position w:val="4"/>
          <w:sz w:val="24"/>
        </w:rPr>
        <w:t>г</w:t>
      </w:r>
      <w:r>
        <w:rPr>
          <w:spacing w:val="-91"/>
          <w:sz w:val="24"/>
        </w:rPr>
        <w:t>ч</w:t>
      </w:r>
      <w:r>
        <w:rPr>
          <w:spacing w:val="-34"/>
          <w:position w:val="4"/>
          <w:sz w:val="24"/>
        </w:rPr>
        <w:t>о</w:t>
      </w:r>
      <w:r>
        <w:rPr>
          <w:spacing w:val="-18"/>
          <w:sz w:val="24"/>
        </w:rPr>
        <w:t>е</w:t>
      </w:r>
      <w:r>
        <w:rPr>
          <w:spacing w:val="-107"/>
          <w:position w:val="4"/>
          <w:sz w:val="24"/>
        </w:rPr>
        <w:t>о</w:t>
      </w:r>
      <w:r>
        <w:rPr>
          <w:spacing w:val="-5"/>
          <w:sz w:val="24"/>
        </w:rPr>
        <w:t>с</w:t>
      </w:r>
      <w:r>
        <w:rPr>
          <w:spacing w:val="-123"/>
          <w:position w:val="4"/>
          <w:sz w:val="24"/>
        </w:rPr>
        <w:t>б</w:t>
      </w:r>
      <w:r>
        <w:rPr>
          <w:spacing w:val="-2"/>
          <w:sz w:val="24"/>
        </w:rPr>
        <w:t>к</w:t>
      </w:r>
      <w:r>
        <w:rPr>
          <w:spacing w:val="-128"/>
          <w:sz w:val="24"/>
        </w:rPr>
        <w:t>и</w:t>
      </w:r>
      <w:r>
        <w:rPr>
          <w:spacing w:val="-3"/>
          <w:position w:val="4"/>
          <w:sz w:val="24"/>
        </w:rPr>
        <w:t>р</w:t>
      </w:r>
      <w:r>
        <w:rPr>
          <w:spacing w:val="-104"/>
          <w:position w:val="4"/>
          <w:sz w:val="24"/>
        </w:rPr>
        <w:t>а</w:t>
      </w:r>
      <w:r>
        <w:rPr>
          <w:spacing w:val="-8"/>
          <w:sz w:val="24"/>
        </w:rPr>
        <w:t>е</w:t>
      </w:r>
      <w:r>
        <w:rPr>
          <w:spacing w:val="-37"/>
          <w:position w:val="4"/>
          <w:sz w:val="24"/>
        </w:rPr>
        <w:t>з</w:t>
      </w:r>
      <w:r>
        <w:rPr>
          <w:spacing w:val="-75"/>
          <w:sz w:val="24"/>
        </w:rPr>
        <w:t>с</w:t>
      </w:r>
      <w:r>
        <w:rPr>
          <w:spacing w:val="-52"/>
          <w:position w:val="4"/>
          <w:sz w:val="24"/>
        </w:rPr>
        <w:t>о</w:t>
      </w:r>
      <w:r>
        <w:rPr>
          <w:spacing w:val="-81"/>
          <w:sz w:val="24"/>
        </w:rPr>
        <w:t>п</w:t>
      </w:r>
      <w:r>
        <w:rPr>
          <w:spacing w:val="-39"/>
          <w:position w:val="4"/>
          <w:sz w:val="24"/>
        </w:rPr>
        <w:t>в</w:t>
      </w:r>
      <w:r>
        <w:rPr>
          <w:spacing w:val="-86"/>
          <w:sz w:val="24"/>
        </w:rPr>
        <w:t>о</w:t>
      </w:r>
      <w:r>
        <w:rPr>
          <w:spacing w:val="-27"/>
          <w:position w:val="4"/>
          <w:sz w:val="24"/>
        </w:rPr>
        <w:t>а</w:t>
      </w:r>
      <w:r>
        <w:rPr>
          <w:spacing w:val="-84"/>
          <w:sz w:val="24"/>
        </w:rPr>
        <w:t>с</w:t>
      </w:r>
      <w:r>
        <w:rPr>
          <w:spacing w:val="-51"/>
          <w:position w:val="4"/>
          <w:sz w:val="24"/>
        </w:rPr>
        <w:t>н</w:t>
      </w:r>
      <w:r>
        <w:rPr>
          <w:spacing w:val="-74"/>
          <w:sz w:val="24"/>
        </w:rPr>
        <w:t>о</w:t>
      </w:r>
      <w:r>
        <w:rPr>
          <w:spacing w:val="-62"/>
          <w:position w:val="4"/>
          <w:sz w:val="24"/>
        </w:rPr>
        <w:t>и</w:t>
      </w:r>
      <w:r>
        <w:rPr>
          <w:spacing w:val="-66"/>
          <w:sz w:val="24"/>
        </w:rPr>
        <w:t>б</w:t>
      </w:r>
      <w:r>
        <w:rPr>
          <w:spacing w:val="-52"/>
          <w:position w:val="4"/>
          <w:sz w:val="24"/>
        </w:rPr>
        <w:t>я</w:t>
      </w:r>
      <w:r>
        <w:rPr>
          <w:spacing w:val="-22"/>
          <w:sz w:val="24"/>
        </w:rPr>
        <w:t>н</w:t>
      </w:r>
      <w:r>
        <w:rPr>
          <w:spacing w:val="-98"/>
          <w:position w:val="4"/>
          <w:sz w:val="24"/>
        </w:rPr>
        <w:t>в</w:t>
      </w:r>
      <w:r>
        <w:rPr>
          <w:spacing w:val="-4"/>
          <w:sz w:val="24"/>
        </w:rPr>
        <w:t>ости</w:t>
      </w:r>
      <w:r>
        <w:rPr>
          <w:spacing w:val="-2"/>
          <w:sz w:val="24"/>
        </w:rPr>
        <w:t>»</w:t>
      </w:r>
      <w:r>
        <w:rPr>
          <w:spacing w:val="40"/>
          <w:sz w:val="24"/>
        </w:rPr>
        <w:t xml:space="preserve"> </w:t>
      </w:r>
      <w:r>
        <w:rPr>
          <w:spacing w:val="-32"/>
          <w:sz w:val="24"/>
        </w:rPr>
        <w:t>в</w:t>
      </w:r>
      <w:r>
        <w:rPr>
          <w:spacing w:val="-24"/>
          <w:sz w:val="24"/>
        </w:rPr>
        <w:t xml:space="preserve"> </w:t>
      </w:r>
      <w:r>
        <w:rPr>
          <w:spacing w:val="-97"/>
          <w:position w:val="4"/>
          <w:sz w:val="24"/>
        </w:rPr>
        <w:t>п</w:t>
      </w:r>
      <w:r>
        <w:rPr>
          <w:spacing w:val="-6"/>
          <w:sz w:val="24"/>
        </w:rPr>
        <w:t>л</w:t>
      </w:r>
      <w:r>
        <w:rPr>
          <w:spacing w:val="-97"/>
          <w:position w:val="4"/>
          <w:sz w:val="24"/>
        </w:rPr>
        <w:t>о</w:t>
      </w:r>
      <w:r>
        <w:rPr>
          <w:spacing w:val="-15"/>
          <w:sz w:val="24"/>
        </w:rPr>
        <w:t>и</w:t>
      </w:r>
      <w:r>
        <w:rPr>
          <w:spacing w:val="-91"/>
          <w:position w:val="4"/>
          <w:sz w:val="24"/>
        </w:rPr>
        <w:t>д</w:t>
      </w:r>
      <w:r>
        <w:rPr>
          <w:spacing w:val="-13"/>
          <w:sz w:val="24"/>
        </w:rPr>
        <w:t>ч</w:t>
      </w:r>
      <w:r>
        <w:rPr>
          <w:spacing w:val="-68"/>
          <w:position w:val="4"/>
          <w:sz w:val="24"/>
        </w:rPr>
        <w:t>г</w:t>
      </w:r>
      <w:r>
        <w:rPr>
          <w:spacing w:val="8"/>
          <w:sz w:val="24"/>
        </w:rPr>
        <w:t>н</w:t>
      </w:r>
      <w:r>
        <w:rPr>
          <w:b/>
          <w:spacing w:val="-44"/>
          <w:sz w:val="24"/>
        </w:rPr>
        <w:t>о</w:t>
      </w:r>
      <w:r>
        <w:rPr>
          <w:spacing w:val="-45"/>
          <w:position w:val="4"/>
          <w:sz w:val="24"/>
        </w:rPr>
        <w:t>т</w:t>
      </w:r>
      <w:r>
        <w:rPr>
          <w:spacing w:val="-91"/>
          <w:sz w:val="24"/>
        </w:rPr>
        <w:t>м</w:t>
      </w:r>
      <w:r>
        <w:rPr>
          <w:spacing w:val="8"/>
          <w:position w:val="4"/>
          <w:sz w:val="24"/>
        </w:rPr>
        <w:t>о</w:t>
      </w:r>
      <w:r>
        <w:rPr>
          <w:spacing w:val="-66"/>
          <w:position w:val="4"/>
          <w:sz w:val="24"/>
        </w:rPr>
        <w:t>в</w:t>
      </w:r>
      <w:r>
        <w:rPr>
          <w:spacing w:val="-34"/>
          <w:sz w:val="24"/>
        </w:rPr>
        <w:t>к</w:t>
      </w:r>
      <w:r>
        <w:rPr>
          <w:spacing w:val="-65"/>
          <w:position w:val="4"/>
          <w:sz w:val="24"/>
        </w:rPr>
        <w:t>к</w:t>
      </w:r>
      <w:r>
        <w:rPr>
          <w:spacing w:val="-24"/>
          <w:sz w:val="24"/>
        </w:rPr>
        <w:t>а</w:t>
      </w:r>
      <w:r>
        <w:rPr>
          <w:spacing w:val="-65"/>
          <w:position w:val="4"/>
          <w:sz w:val="24"/>
        </w:rPr>
        <w:t>е</w:t>
      </w:r>
      <w:r>
        <w:rPr>
          <w:spacing w:val="8"/>
          <w:sz w:val="24"/>
        </w:rPr>
        <w:t>бин</w:t>
      </w:r>
      <w:r>
        <w:rPr>
          <w:spacing w:val="9"/>
          <w:sz w:val="24"/>
        </w:rPr>
        <w:t>е</w:t>
      </w:r>
      <w:r>
        <w:rPr>
          <w:spacing w:val="8"/>
          <w:sz w:val="24"/>
        </w:rPr>
        <w:t>те</w:t>
      </w:r>
      <w:r>
        <w:rPr>
          <w:sz w:val="24"/>
        </w:rPr>
        <w:t xml:space="preserve"> </w:t>
      </w:r>
      <w:r>
        <w:rPr>
          <w:spacing w:val="6"/>
          <w:sz w:val="24"/>
        </w:rPr>
        <w:t>с</w:t>
      </w:r>
      <w:r>
        <w:rPr>
          <w:spacing w:val="5"/>
          <w:sz w:val="24"/>
        </w:rPr>
        <w:t>п</w:t>
      </w:r>
      <w:r>
        <w:rPr>
          <w:spacing w:val="-27"/>
          <w:sz w:val="24"/>
        </w:rPr>
        <w:t>е</w:t>
      </w:r>
      <w:r>
        <w:rPr>
          <w:spacing w:val="-82"/>
          <w:position w:val="-3"/>
          <w:sz w:val="24"/>
        </w:rPr>
        <w:t>о</w:t>
      </w:r>
      <w:r>
        <w:rPr>
          <w:spacing w:val="-35"/>
          <w:sz w:val="24"/>
        </w:rPr>
        <w:t>ц</w:t>
      </w:r>
      <w:r>
        <w:rPr>
          <w:spacing w:val="-76"/>
          <w:position w:val="-3"/>
          <w:sz w:val="24"/>
        </w:rPr>
        <w:t>б</w:t>
      </w:r>
      <w:r>
        <w:rPr>
          <w:spacing w:val="-42"/>
          <w:sz w:val="24"/>
        </w:rPr>
        <w:t>и</w:t>
      </w:r>
      <w:r>
        <w:rPr>
          <w:spacing w:val="-67"/>
          <w:position w:val="-3"/>
          <w:sz w:val="24"/>
        </w:rPr>
        <w:t>у</w:t>
      </w:r>
      <w:r>
        <w:rPr>
          <w:spacing w:val="-28"/>
          <w:sz w:val="24"/>
        </w:rPr>
        <w:t>а</w:t>
      </w:r>
      <w:r>
        <w:rPr>
          <w:spacing w:val="-81"/>
          <w:position w:val="-3"/>
          <w:sz w:val="24"/>
        </w:rPr>
        <w:t>ч</w:t>
      </w:r>
      <w:r>
        <w:rPr>
          <w:spacing w:val="-27"/>
          <w:sz w:val="24"/>
        </w:rPr>
        <w:t>л</w:t>
      </w:r>
      <w:r>
        <w:rPr>
          <w:spacing w:val="-68"/>
          <w:position w:val="-3"/>
          <w:sz w:val="24"/>
        </w:rPr>
        <w:t>а</w:t>
      </w:r>
      <w:r>
        <w:rPr>
          <w:spacing w:val="-49"/>
          <w:sz w:val="24"/>
        </w:rPr>
        <w:t>и</w:t>
      </w:r>
      <w:r>
        <w:rPr>
          <w:spacing w:val="-119"/>
          <w:position w:val="-3"/>
          <w:sz w:val="24"/>
        </w:rPr>
        <w:t>ю</w:t>
      </w:r>
      <w:r>
        <w:rPr>
          <w:spacing w:val="6"/>
          <w:sz w:val="24"/>
        </w:rPr>
        <w:t>с</w:t>
      </w:r>
      <w:r>
        <w:rPr>
          <w:spacing w:val="-81"/>
          <w:sz w:val="24"/>
        </w:rPr>
        <w:t>т</w:t>
      </w:r>
      <w:r>
        <w:rPr>
          <w:spacing w:val="-93"/>
          <w:position w:val="-3"/>
          <w:sz w:val="24"/>
        </w:rPr>
        <w:t>щ</w:t>
      </w:r>
      <w:r>
        <w:rPr>
          <w:spacing w:val="-16"/>
          <w:sz w:val="24"/>
        </w:rPr>
        <w:t>о</w:t>
      </w:r>
      <w:r>
        <w:rPr>
          <w:spacing w:val="-79"/>
          <w:position w:val="-3"/>
          <w:sz w:val="24"/>
        </w:rPr>
        <w:t>е</w:t>
      </w:r>
      <w:r>
        <w:rPr>
          <w:spacing w:val="-23"/>
          <w:sz w:val="24"/>
        </w:rPr>
        <w:t>в</w:t>
      </w:r>
      <w:r>
        <w:rPr>
          <w:spacing w:val="-65"/>
          <w:position w:val="-3"/>
          <w:sz w:val="24"/>
        </w:rPr>
        <w:t>г</w:t>
      </w:r>
      <w:r>
        <w:rPr>
          <w:spacing w:val="9"/>
          <w:sz w:val="24"/>
        </w:rPr>
        <w:t>:</w:t>
      </w:r>
      <w:r>
        <w:rPr>
          <w:spacing w:val="5"/>
          <w:position w:val="-3"/>
          <w:sz w:val="24"/>
        </w:rPr>
        <w:t>о</w:t>
      </w:r>
      <w:r>
        <w:rPr>
          <w:spacing w:val="6"/>
          <w:position w:val="-3"/>
          <w:sz w:val="24"/>
        </w:rPr>
        <w:t>ся</w:t>
      </w:r>
    </w:p>
    <w:p w:rsidR="00053D68" w:rsidRDefault="00DD0727">
      <w:pPr>
        <w:spacing w:line="208" w:lineRule="auto"/>
        <w:ind w:left="257" w:right="719"/>
        <w:rPr>
          <w:sz w:val="24"/>
        </w:rPr>
      </w:pPr>
      <w:r>
        <w:rPr>
          <w:spacing w:val="-30"/>
          <w:sz w:val="24"/>
        </w:rPr>
        <w:t>про</w:t>
      </w:r>
      <w:r>
        <w:rPr>
          <w:spacing w:val="-30"/>
          <w:position w:val="-3"/>
          <w:sz w:val="24"/>
        </w:rPr>
        <w:t>«</w:t>
      </w:r>
      <w:r>
        <w:rPr>
          <w:spacing w:val="-30"/>
          <w:sz w:val="24"/>
        </w:rPr>
        <w:t>ф</w:t>
      </w:r>
      <w:r>
        <w:rPr>
          <w:spacing w:val="-30"/>
          <w:position w:val="-3"/>
          <w:sz w:val="24"/>
        </w:rPr>
        <w:t>Б</w:t>
      </w:r>
      <w:r>
        <w:rPr>
          <w:b/>
          <w:spacing w:val="-30"/>
          <w:position w:val="-3"/>
          <w:sz w:val="24"/>
        </w:rPr>
        <w:t>ил</w:t>
      </w:r>
      <w:r>
        <w:rPr>
          <w:spacing w:val="-30"/>
          <w:sz w:val="24"/>
        </w:rPr>
        <w:t>ь</w:t>
      </w:r>
      <w:r>
        <w:rPr>
          <w:spacing w:val="-30"/>
          <w:position w:val="-3"/>
          <w:sz w:val="24"/>
        </w:rPr>
        <w:t>е</w:t>
      </w:r>
      <w:r>
        <w:rPr>
          <w:spacing w:val="-30"/>
          <w:sz w:val="24"/>
        </w:rPr>
        <w:t>н</w:t>
      </w:r>
      <w:r>
        <w:rPr>
          <w:spacing w:val="-30"/>
          <w:position w:val="-3"/>
          <w:sz w:val="24"/>
        </w:rPr>
        <w:t>т</w:t>
      </w:r>
      <w:r>
        <w:rPr>
          <w:spacing w:val="-30"/>
          <w:sz w:val="24"/>
        </w:rPr>
        <w:t>о</w:t>
      </w:r>
      <w:r>
        <w:rPr>
          <w:spacing w:val="-30"/>
          <w:position w:val="-3"/>
          <w:sz w:val="24"/>
        </w:rPr>
        <w:t>в</w:t>
      </w:r>
      <w:r>
        <w:rPr>
          <w:spacing w:val="-30"/>
          <w:sz w:val="24"/>
        </w:rPr>
        <w:t>е</w:t>
      </w:r>
      <w:r>
        <w:rPr>
          <w:spacing w:val="-36"/>
          <w:sz w:val="24"/>
        </w:rPr>
        <w:t xml:space="preserve"> </w:t>
      </w:r>
      <w:r>
        <w:rPr>
          <w:spacing w:val="-87"/>
          <w:position w:val="-3"/>
          <w:sz w:val="24"/>
        </w:rPr>
        <w:t>б</w:t>
      </w:r>
      <w:r>
        <w:rPr>
          <w:spacing w:val="-35"/>
          <w:sz w:val="24"/>
        </w:rPr>
        <w:t>о</w:t>
      </w:r>
      <w:r>
        <w:rPr>
          <w:spacing w:val="-87"/>
          <w:position w:val="-3"/>
          <w:sz w:val="24"/>
        </w:rPr>
        <w:t>у</w:t>
      </w:r>
      <w:r>
        <w:rPr>
          <w:spacing w:val="-37"/>
          <w:sz w:val="24"/>
        </w:rPr>
        <w:t>б</w:t>
      </w:r>
      <w:r>
        <w:rPr>
          <w:spacing w:val="-87"/>
          <w:position w:val="-3"/>
          <w:sz w:val="24"/>
        </w:rPr>
        <w:t>д</w:t>
      </w:r>
      <w:r>
        <w:rPr>
          <w:spacing w:val="-34"/>
          <w:sz w:val="24"/>
        </w:rPr>
        <w:t>у</w:t>
      </w:r>
      <w:r>
        <w:rPr>
          <w:spacing w:val="-87"/>
          <w:position w:val="-3"/>
          <w:sz w:val="24"/>
        </w:rPr>
        <w:t>у</w:t>
      </w:r>
      <w:r>
        <w:rPr>
          <w:spacing w:val="-35"/>
          <w:sz w:val="24"/>
        </w:rPr>
        <w:t>ч</w:t>
      </w:r>
      <w:r>
        <w:rPr>
          <w:spacing w:val="-151"/>
          <w:position w:val="-3"/>
          <w:sz w:val="24"/>
        </w:rPr>
        <w:t>щ</w:t>
      </w:r>
      <w:r>
        <w:rPr>
          <w:sz w:val="24"/>
        </w:rPr>
        <w:t>е</w:t>
      </w:r>
      <w:r>
        <w:rPr>
          <w:spacing w:val="-86"/>
          <w:sz w:val="24"/>
        </w:rPr>
        <w:t>н</w:t>
      </w:r>
      <w:r>
        <w:rPr>
          <w:spacing w:val="-22"/>
          <w:position w:val="-3"/>
          <w:sz w:val="24"/>
        </w:rPr>
        <w:t>е</w:t>
      </w:r>
      <w:r>
        <w:rPr>
          <w:spacing w:val="-107"/>
          <w:sz w:val="24"/>
        </w:rPr>
        <w:t>и</w:t>
      </w:r>
      <w:r>
        <w:rPr>
          <w:position w:val="-3"/>
          <w:sz w:val="24"/>
        </w:rPr>
        <w:t>е</w:t>
      </w:r>
      <w:r>
        <w:rPr>
          <w:spacing w:val="-120"/>
          <w:position w:val="-3"/>
          <w:sz w:val="24"/>
        </w:rPr>
        <w:t>»</w:t>
      </w:r>
      <w:r>
        <w:rPr>
          <w:sz w:val="24"/>
        </w:rPr>
        <w:t>е</w:t>
      </w:r>
      <w:r>
        <w:rPr>
          <w:spacing w:val="-47"/>
          <w:sz w:val="24"/>
        </w:rPr>
        <w:t>,</w:t>
      </w:r>
      <w:r>
        <w:rPr>
          <w:position w:val="-3"/>
          <w:sz w:val="24"/>
        </w:rPr>
        <w:t xml:space="preserve">. </w:t>
      </w:r>
      <w:r>
        <w:rPr>
          <w:spacing w:val="-40"/>
          <w:sz w:val="24"/>
        </w:rPr>
        <w:t>нап</w:t>
      </w:r>
      <w:r>
        <w:rPr>
          <w:spacing w:val="-40"/>
          <w:position w:val="-3"/>
          <w:sz w:val="24"/>
        </w:rPr>
        <w:t>6</w:t>
      </w:r>
      <w:r>
        <w:rPr>
          <w:spacing w:val="-40"/>
          <w:sz w:val="24"/>
        </w:rPr>
        <w:t>р</w:t>
      </w:r>
      <w:r>
        <w:rPr>
          <w:spacing w:val="-40"/>
          <w:position w:val="-3"/>
          <w:sz w:val="24"/>
        </w:rPr>
        <w:t>-</w:t>
      </w:r>
      <w:r>
        <w:rPr>
          <w:spacing w:val="-80"/>
          <w:sz w:val="24"/>
        </w:rPr>
        <w:t>а</w:t>
      </w:r>
      <w:r>
        <w:rPr>
          <w:spacing w:val="-39"/>
          <w:position w:val="-3"/>
          <w:sz w:val="24"/>
        </w:rPr>
        <w:t>7</w:t>
      </w:r>
      <w:r>
        <w:rPr>
          <w:spacing w:val="-21"/>
          <w:sz w:val="24"/>
        </w:rPr>
        <w:t>в</w:t>
      </w:r>
      <w:r>
        <w:rPr>
          <w:spacing w:val="-95"/>
          <w:position w:val="-3"/>
          <w:sz w:val="24"/>
        </w:rPr>
        <w:t>к</w:t>
      </w:r>
      <w:r>
        <w:rPr>
          <w:spacing w:val="-24"/>
          <w:sz w:val="24"/>
        </w:rPr>
        <w:t>л</w:t>
      </w:r>
      <w:r>
        <w:rPr>
          <w:spacing w:val="-95"/>
          <w:position w:val="-3"/>
          <w:sz w:val="24"/>
        </w:rPr>
        <w:t>л</w:t>
      </w:r>
      <w:r>
        <w:rPr>
          <w:spacing w:val="-11"/>
          <w:sz w:val="24"/>
        </w:rPr>
        <w:t>е</w:t>
      </w:r>
      <w:r>
        <w:rPr>
          <w:spacing w:val="-48"/>
          <w:position w:val="-3"/>
          <w:sz w:val="24"/>
        </w:rPr>
        <w:t>.</w:t>
      </w:r>
      <w:r>
        <w:rPr>
          <w:spacing w:val="-27"/>
          <w:sz w:val="24"/>
        </w:rPr>
        <w:t>н</w:t>
      </w:r>
      <w:r>
        <w:rPr>
          <w:spacing w:val="-145"/>
          <w:position w:val="-3"/>
          <w:sz w:val="24"/>
        </w:rPr>
        <w:t>О</w:t>
      </w:r>
      <w:r>
        <w:rPr>
          <w:sz w:val="24"/>
        </w:rPr>
        <w:t>и</w:t>
      </w:r>
      <w:r>
        <w:rPr>
          <w:spacing w:val="-92"/>
          <w:sz w:val="24"/>
        </w:rPr>
        <w:t>я</w:t>
      </w:r>
      <w:r>
        <w:rPr>
          <w:position w:val="-3"/>
          <w:sz w:val="24"/>
        </w:rPr>
        <w:t>б</w:t>
      </w:r>
      <w:r>
        <w:rPr>
          <w:spacing w:val="-153"/>
          <w:position w:val="-3"/>
          <w:sz w:val="24"/>
        </w:rPr>
        <w:t>щ</w:t>
      </w:r>
      <w:r>
        <w:rPr>
          <w:sz w:val="24"/>
        </w:rPr>
        <w:t>п</w:t>
      </w:r>
      <w:r>
        <w:rPr>
          <w:spacing w:val="-94"/>
          <w:sz w:val="24"/>
        </w:rPr>
        <w:t>о</w:t>
      </w:r>
      <w:r>
        <w:rPr>
          <w:spacing w:val="-12"/>
          <w:position w:val="-3"/>
          <w:sz w:val="24"/>
        </w:rPr>
        <w:t>а</w:t>
      </w:r>
      <w:r>
        <w:rPr>
          <w:spacing w:val="-110"/>
          <w:sz w:val="24"/>
        </w:rPr>
        <w:t>д</w:t>
      </w:r>
      <w:r>
        <w:rPr>
          <w:position w:val="-3"/>
          <w:sz w:val="24"/>
        </w:rPr>
        <w:t>я</w:t>
      </w:r>
      <w:r>
        <w:rPr>
          <w:sz w:val="24"/>
        </w:rPr>
        <w:t>готов</w:t>
      </w:r>
      <w:r>
        <w:rPr>
          <w:spacing w:val="1"/>
          <w:sz w:val="24"/>
        </w:rPr>
        <w:t>ки</w:t>
      </w:r>
      <w:r>
        <w:rPr>
          <w:sz w:val="24"/>
        </w:rPr>
        <w:t xml:space="preserve"> в </w:t>
      </w:r>
      <w:r>
        <w:rPr>
          <w:spacing w:val="-1"/>
          <w:sz w:val="24"/>
        </w:rPr>
        <w:t>п</w:t>
      </w:r>
      <w:r>
        <w:rPr>
          <w:spacing w:val="-113"/>
          <w:sz w:val="24"/>
        </w:rPr>
        <w:t>р</w:t>
      </w:r>
      <w:r>
        <w:rPr>
          <w:spacing w:val="-8"/>
          <w:position w:val="-3"/>
          <w:sz w:val="24"/>
        </w:rPr>
        <w:t>х</w:t>
      </w:r>
      <w:r>
        <w:rPr>
          <w:spacing w:val="-113"/>
          <w:sz w:val="24"/>
        </w:rPr>
        <w:t>о</w:t>
      </w:r>
      <w:r>
        <w:rPr>
          <w:position w:val="-3"/>
          <w:sz w:val="24"/>
        </w:rPr>
        <w:t>а</w:t>
      </w:r>
      <w:r>
        <w:rPr>
          <w:spacing w:val="-115"/>
          <w:position w:val="-3"/>
          <w:sz w:val="24"/>
        </w:rPr>
        <w:t>р</w:t>
      </w:r>
      <w:r>
        <w:rPr>
          <w:spacing w:val="-42"/>
          <w:sz w:val="24"/>
        </w:rPr>
        <w:t>ф</w:t>
      </w:r>
      <w:r>
        <w:rPr>
          <w:spacing w:val="-66"/>
          <w:position w:val="-3"/>
          <w:sz w:val="24"/>
        </w:rPr>
        <w:t>а</w:t>
      </w:r>
      <w:r>
        <w:rPr>
          <w:spacing w:val="-42"/>
          <w:sz w:val="24"/>
        </w:rPr>
        <w:t>е</w:t>
      </w:r>
      <w:r>
        <w:rPr>
          <w:spacing w:val="-76"/>
          <w:position w:val="-3"/>
          <w:sz w:val="24"/>
        </w:rPr>
        <w:t>к</w:t>
      </w:r>
      <w:r>
        <w:rPr>
          <w:spacing w:val="-32"/>
          <w:sz w:val="24"/>
        </w:rPr>
        <w:t>с</w:t>
      </w:r>
      <w:r>
        <w:rPr>
          <w:spacing w:val="-74"/>
          <w:position w:val="-3"/>
          <w:sz w:val="24"/>
        </w:rPr>
        <w:t>т</w:t>
      </w:r>
      <w:r>
        <w:rPr>
          <w:spacing w:val="-34"/>
          <w:sz w:val="24"/>
        </w:rPr>
        <w:t>с</w:t>
      </w:r>
      <w:r>
        <w:rPr>
          <w:spacing w:val="-74"/>
          <w:position w:val="-3"/>
          <w:sz w:val="24"/>
        </w:rPr>
        <w:t>е</w:t>
      </w:r>
      <w:r>
        <w:rPr>
          <w:spacing w:val="-56"/>
          <w:sz w:val="24"/>
        </w:rPr>
        <w:t>и</w:t>
      </w:r>
      <w:r>
        <w:rPr>
          <w:spacing w:val="-66"/>
          <w:position w:val="-3"/>
          <w:sz w:val="24"/>
        </w:rPr>
        <w:t>р</w:t>
      </w:r>
      <w:r>
        <w:rPr>
          <w:spacing w:val="-56"/>
          <w:sz w:val="24"/>
        </w:rPr>
        <w:t>о</w:t>
      </w:r>
      <w:r>
        <w:rPr>
          <w:spacing w:val="-74"/>
          <w:position w:val="-3"/>
          <w:sz w:val="24"/>
        </w:rPr>
        <w:t>и</w:t>
      </w:r>
      <w:r>
        <w:rPr>
          <w:spacing w:val="-56"/>
          <w:sz w:val="24"/>
        </w:rPr>
        <w:t>н</w:t>
      </w:r>
      <w:r>
        <w:rPr>
          <w:spacing w:val="-52"/>
          <w:position w:val="-3"/>
          <w:sz w:val="24"/>
        </w:rPr>
        <w:t>с</w:t>
      </w:r>
      <w:r>
        <w:rPr>
          <w:spacing w:val="-55"/>
          <w:sz w:val="24"/>
        </w:rPr>
        <w:t>а</w:t>
      </w:r>
      <w:r>
        <w:rPr>
          <w:spacing w:val="-50"/>
          <w:position w:val="-3"/>
          <w:sz w:val="24"/>
        </w:rPr>
        <w:t>т</w:t>
      </w:r>
      <w:r>
        <w:rPr>
          <w:spacing w:val="-71"/>
          <w:sz w:val="24"/>
        </w:rPr>
        <w:t>л</w:t>
      </w:r>
      <w:r>
        <w:rPr>
          <w:spacing w:val="-59"/>
          <w:position w:val="-3"/>
          <w:sz w:val="24"/>
        </w:rPr>
        <w:t>и</w:t>
      </w:r>
      <w:r>
        <w:rPr>
          <w:spacing w:val="-52"/>
          <w:sz w:val="24"/>
        </w:rPr>
        <w:t>ь</w:t>
      </w:r>
      <w:r>
        <w:rPr>
          <w:spacing w:val="-66"/>
          <w:position w:val="-3"/>
          <w:sz w:val="24"/>
        </w:rPr>
        <w:t>к</w:t>
      </w:r>
      <w:r>
        <w:rPr>
          <w:spacing w:val="-63"/>
          <w:sz w:val="24"/>
        </w:rPr>
        <w:t>н</w:t>
      </w:r>
      <w:r>
        <w:rPr>
          <w:spacing w:val="-45"/>
          <w:position w:val="-3"/>
          <w:sz w:val="24"/>
        </w:rPr>
        <w:t>а</w:t>
      </w:r>
      <w:r>
        <w:rPr>
          <w:sz w:val="24"/>
        </w:rPr>
        <w:t>ых</w:t>
      </w:r>
    </w:p>
    <w:p w:rsidR="00053D68" w:rsidRDefault="00DD0727">
      <w:pPr>
        <w:spacing w:line="278" w:lineRule="exact"/>
        <w:ind w:left="257"/>
        <w:rPr>
          <w:sz w:val="24"/>
        </w:rPr>
      </w:pPr>
      <w:r>
        <w:rPr>
          <w:spacing w:val="-2"/>
          <w:sz w:val="24"/>
        </w:rPr>
        <w:t>об</w:t>
      </w:r>
      <w:r>
        <w:rPr>
          <w:spacing w:val="-54"/>
          <w:sz w:val="24"/>
        </w:rPr>
        <w:t>р</w:t>
      </w:r>
      <w:r>
        <w:rPr>
          <w:spacing w:val="-77"/>
          <w:position w:val="-3"/>
          <w:sz w:val="24"/>
        </w:rPr>
        <w:t>н</w:t>
      </w:r>
      <w:r>
        <w:rPr>
          <w:spacing w:val="-32"/>
          <w:sz w:val="24"/>
        </w:rPr>
        <w:t>а</w:t>
      </w:r>
      <w:r>
        <w:rPr>
          <w:spacing w:val="-77"/>
          <w:position w:val="-3"/>
          <w:sz w:val="24"/>
        </w:rPr>
        <w:t>а</w:t>
      </w:r>
      <w:r>
        <w:rPr>
          <w:spacing w:val="-21"/>
          <w:sz w:val="24"/>
        </w:rPr>
        <w:t>з</w:t>
      </w:r>
      <w:r>
        <w:rPr>
          <w:spacing w:val="-111"/>
          <w:position w:val="-3"/>
          <w:sz w:val="24"/>
        </w:rPr>
        <w:t>п</w:t>
      </w:r>
      <w:r>
        <w:rPr>
          <w:spacing w:val="-12"/>
          <w:sz w:val="24"/>
        </w:rPr>
        <w:t>о</w:t>
      </w:r>
      <w:r>
        <w:rPr>
          <w:spacing w:val="-111"/>
          <w:position w:val="-3"/>
          <w:sz w:val="24"/>
        </w:rPr>
        <w:t>р</w:t>
      </w:r>
      <w:r>
        <w:rPr>
          <w:spacing w:val="-5"/>
          <w:sz w:val="24"/>
        </w:rPr>
        <w:t>в</w:t>
      </w:r>
      <w:r>
        <w:rPr>
          <w:b/>
          <w:spacing w:val="-1"/>
          <w:w w:val="88"/>
          <w:position w:val="-3"/>
          <w:sz w:val="24"/>
        </w:rPr>
        <w:t>а</w:t>
      </w:r>
      <w:r>
        <w:rPr>
          <w:spacing w:val="-111"/>
          <w:position w:val="-3"/>
          <w:sz w:val="24"/>
        </w:rPr>
        <w:t>в</w:t>
      </w:r>
      <w:r>
        <w:rPr>
          <w:spacing w:val="-2"/>
          <w:sz w:val="24"/>
        </w:rPr>
        <w:t>т</w:t>
      </w:r>
      <w:r>
        <w:rPr>
          <w:spacing w:val="-103"/>
          <w:sz w:val="24"/>
        </w:rPr>
        <w:t>е</w:t>
      </w:r>
      <w:r>
        <w:rPr>
          <w:spacing w:val="-19"/>
          <w:position w:val="-3"/>
          <w:sz w:val="24"/>
        </w:rPr>
        <w:t>л</w:t>
      </w:r>
      <w:r>
        <w:rPr>
          <w:spacing w:val="-104"/>
          <w:sz w:val="24"/>
        </w:rPr>
        <w:t>л</w:t>
      </w:r>
      <w:r>
        <w:rPr>
          <w:spacing w:val="-6"/>
          <w:position w:val="-3"/>
          <w:sz w:val="24"/>
        </w:rPr>
        <w:t>е</w:t>
      </w:r>
      <w:r>
        <w:rPr>
          <w:spacing w:val="-106"/>
          <w:sz w:val="24"/>
        </w:rPr>
        <w:t>ь</w:t>
      </w:r>
      <w:r>
        <w:rPr>
          <w:spacing w:val="-25"/>
          <w:position w:val="-3"/>
          <w:sz w:val="24"/>
        </w:rPr>
        <w:t>н</w:t>
      </w:r>
      <w:r>
        <w:rPr>
          <w:spacing w:val="-106"/>
          <w:sz w:val="24"/>
        </w:rPr>
        <w:t>н</w:t>
      </w:r>
      <w:r>
        <w:rPr>
          <w:spacing w:val="-25"/>
          <w:position w:val="-3"/>
          <w:sz w:val="24"/>
        </w:rPr>
        <w:t>и</w:t>
      </w:r>
      <w:r>
        <w:rPr>
          <w:spacing w:val="-139"/>
          <w:sz w:val="24"/>
        </w:rPr>
        <w:t>ы</w:t>
      </w:r>
      <w:r>
        <w:rPr>
          <w:spacing w:val="-1"/>
          <w:position w:val="-3"/>
          <w:sz w:val="24"/>
        </w:rPr>
        <w:t>я</w:t>
      </w:r>
      <w:r>
        <w:rPr>
          <w:spacing w:val="-34"/>
          <w:position w:val="-3"/>
          <w:sz w:val="24"/>
        </w:rPr>
        <w:t>,</w:t>
      </w:r>
      <w:r>
        <w:rPr>
          <w:spacing w:val="-37"/>
          <w:sz w:val="24"/>
        </w:rPr>
        <w:t>х</w:t>
      </w:r>
      <w:r>
        <w:rPr>
          <w:spacing w:val="-31"/>
          <w:position w:val="-3"/>
          <w:sz w:val="24"/>
        </w:rPr>
        <w:t>о</w:t>
      </w:r>
      <w:r>
        <w:rPr>
          <w:spacing w:val="-92"/>
          <w:sz w:val="24"/>
        </w:rPr>
        <w:t>о</w:t>
      </w:r>
      <w:r>
        <w:rPr>
          <w:spacing w:val="-35"/>
          <w:position w:val="-3"/>
          <w:sz w:val="24"/>
        </w:rPr>
        <w:t>б</w:t>
      </w:r>
      <w:r>
        <w:rPr>
          <w:spacing w:val="-88"/>
          <w:sz w:val="24"/>
        </w:rPr>
        <w:t>р</w:t>
      </w:r>
      <w:r>
        <w:rPr>
          <w:spacing w:val="-12"/>
          <w:position w:val="-3"/>
          <w:sz w:val="24"/>
        </w:rPr>
        <w:t>з</w:t>
      </w:r>
      <w:r>
        <w:rPr>
          <w:spacing w:val="-89"/>
          <w:sz w:val="24"/>
        </w:rPr>
        <w:t>г</w:t>
      </w:r>
      <w:r>
        <w:rPr>
          <w:spacing w:val="-36"/>
          <w:position w:val="-3"/>
          <w:sz w:val="24"/>
        </w:rPr>
        <w:t>о</w:t>
      </w:r>
      <w:r>
        <w:rPr>
          <w:spacing w:val="-74"/>
          <w:sz w:val="24"/>
        </w:rPr>
        <w:t>а</w:t>
      </w:r>
      <w:r>
        <w:rPr>
          <w:spacing w:val="-51"/>
          <w:position w:val="-3"/>
          <w:sz w:val="24"/>
        </w:rPr>
        <w:t>р</w:t>
      </w:r>
      <w:r>
        <w:rPr>
          <w:spacing w:val="-3"/>
          <w:sz w:val="24"/>
        </w:rPr>
        <w:t>низациях</w:t>
      </w:r>
      <w:r>
        <w:rPr>
          <w:spacing w:val="-1"/>
          <w:sz w:val="24"/>
        </w:rPr>
        <w:t>.</w:t>
      </w:r>
    </w:p>
    <w:p w:rsidR="00053D68" w:rsidRDefault="00DD0727">
      <w:pPr>
        <w:ind w:left="107"/>
        <w:rPr>
          <w:sz w:val="24"/>
        </w:rPr>
      </w:pPr>
      <w:r>
        <w:rPr>
          <w:sz w:val="24"/>
        </w:rPr>
        <w:t>компаний,</w:t>
      </w:r>
      <w:r>
        <w:rPr>
          <w:spacing w:val="-14"/>
          <w:sz w:val="24"/>
        </w:rPr>
        <w:t xml:space="preserve"> </w:t>
      </w:r>
      <w:r>
        <w:rPr>
          <w:sz w:val="24"/>
        </w:rPr>
        <w:t>понятие</w:t>
      </w:r>
      <w:r>
        <w:rPr>
          <w:spacing w:val="-14"/>
          <w:sz w:val="24"/>
        </w:rPr>
        <w:t xml:space="preserve"> </w:t>
      </w:r>
      <w:r>
        <w:rPr>
          <w:sz w:val="24"/>
        </w:rPr>
        <w:t>и</w:t>
      </w:r>
      <w:r>
        <w:rPr>
          <w:spacing w:val="-14"/>
          <w:sz w:val="24"/>
        </w:rPr>
        <w:t xml:space="preserve"> </w:t>
      </w:r>
      <w:r>
        <w:rPr>
          <w:sz w:val="24"/>
        </w:rPr>
        <w:t>примеры успешных стартапов.</w:t>
      </w:r>
    </w:p>
    <w:p w:rsidR="00053D68" w:rsidRDefault="00DD0727">
      <w:pPr>
        <w:ind w:left="107" w:right="130"/>
        <w:rPr>
          <w:sz w:val="24"/>
        </w:rPr>
      </w:pPr>
      <w:r>
        <w:rPr>
          <w:sz w:val="24"/>
        </w:rPr>
        <w:t>Значимость</w:t>
      </w:r>
      <w:r>
        <w:rPr>
          <w:spacing w:val="-14"/>
          <w:sz w:val="24"/>
        </w:rPr>
        <w:t xml:space="preserve"> </w:t>
      </w:r>
      <w:r>
        <w:rPr>
          <w:sz w:val="24"/>
        </w:rPr>
        <w:t>направления</w:t>
      </w:r>
      <w:r>
        <w:rPr>
          <w:spacing w:val="-14"/>
          <w:sz w:val="24"/>
        </w:rPr>
        <w:t xml:space="preserve"> </w:t>
      </w:r>
      <w:r>
        <w:rPr>
          <w:sz w:val="24"/>
        </w:rPr>
        <w:t>и</w:t>
      </w:r>
      <w:r>
        <w:rPr>
          <w:spacing w:val="-14"/>
          <w:sz w:val="24"/>
        </w:rPr>
        <w:t xml:space="preserve"> </w:t>
      </w:r>
      <w:r>
        <w:rPr>
          <w:sz w:val="24"/>
        </w:rPr>
        <w:t>IT- технологий в экономике страны, основные профессии. Знания, интересы, учебные предметы и дополнительное образование, помогающие в будущем развиваться в IT-</w:t>
      </w:r>
    </w:p>
    <w:p w:rsidR="00053D68" w:rsidRDefault="00DD0727">
      <w:pPr>
        <w:rPr>
          <w:sz w:val="24"/>
        </w:rPr>
      </w:pPr>
      <w:r>
        <w:br w:type="column"/>
      </w: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rPr>
          <w:sz w:val="24"/>
        </w:rPr>
      </w:pPr>
    </w:p>
    <w:p w:rsidR="00053D68" w:rsidRDefault="00053D68">
      <w:pPr>
        <w:pStyle w:val="a3"/>
        <w:spacing w:before="121"/>
        <w:rPr>
          <w:sz w:val="24"/>
        </w:rPr>
      </w:pPr>
    </w:p>
    <w:p w:rsidR="00053D68" w:rsidRDefault="00DD0727">
      <w:pPr>
        <w:ind w:right="576"/>
        <w:jc w:val="center"/>
        <w:rPr>
          <w:sz w:val="24"/>
        </w:rPr>
      </w:pPr>
      <w:r>
        <w:rPr>
          <w:spacing w:val="-2"/>
          <w:sz w:val="24"/>
        </w:rPr>
        <w:t>Просмотр</w:t>
      </w:r>
      <w:r>
        <w:rPr>
          <w:spacing w:val="-12"/>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ind w:left="131" w:right="711"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ind w:left="769" w:right="1348" w:firstLine="1"/>
        <w:jc w:val="center"/>
        <w:rPr>
          <w:sz w:val="24"/>
        </w:rPr>
      </w:pPr>
      <w:r>
        <w:rPr>
          <w:spacing w:val="-2"/>
          <w:sz w:val="24"/>
        </w:rPr>
        <w:t>руководством педагога, самостоятельная работа</w:t>
      </w:r>
    </w:p>
    <w:p w:rsidR="00053D68" w:rsidRDefault="00053D68">
      <w:pPr>
        <w:jc w:val="center"/>
        <w:rPr>
          <w:sz w:val="24"/>
        </w:rPr>
        <w:sectPr w:rsidR="00053D68">
          <w:type w:val="continuous"/>
          <w:pgSz w:w="11910" w:h="16840"/>
          <w:pgMar w:top="620" w:right="141" w:bottom="280" w:left="566" w:header="10" w:footer="0" w:gutter="0"/>
          <w:cols w:num="5" w:space="720" w:equalWidth="0">
            <w:col w:w="898" w:space="40"/>
            <w:col w:w="1711" w:space="39"/>
            <w:col w:w="1099" w:space="40"/>
            <w:col w:w="3505" w:space="39"/>
            <w:col w:w="3832"/>
          </w:cols>
        </w:sectPr>
      </w:pPr>
    </w:p>
    <w:p w:rsidR="00053D68" w:rsidRDefault="00053D68">
      <w:pPr>
        <w:pStyle w:val="a3"/>
        <w:spacing w:before="128" w:after="1"/>
        <w:rPr>
          <w:sz w:val="20"/>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7729"/>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left="113"/>
              <w:rPr>
                <w:sz w:val="24"/>
              </w:rPr>
            </w:pPr>
            <w:r>
              <w:rPr>
                <w:spacing w:val="-2"/>
                <w:sz w:val="24"/>
              </w:rPr>
              <w:t>направлении.</w:t>
            </w:r>
          </w:p>
          <w:p w:rsidR="00053D68" w:rsidRDefault="00DD0727">
            <w:pPr>
              <w:pStyle w:val="TableParagraph"/>
              <w:ind w:left="113" w:firstLine="458"/>
              <w:rPr>
                <w:sz w:val="24"/>
              </w:rPr>
            </w:pPr>
            <w:r>
              <w:rPr>
                <w:sz w:val="24"/>
              </w:rPr>
              <w:t>8-9 кл. Содержание деятельности</w:t>
            </w:r>
            <w:r>
              <w:rPr>
                <w:spacing w:val="-1"/>
                <w:sz w:val="24"/>
              </w:rPr>
              <w:t xml:space="preserve"> </w:t>
            </w:r>
            <w:r>
              <w:rPr>
                <w:sz w:val="24"/>
              </w:rPr>
              <w:t>профессий, представленных</w:t>
            </w:r>
            <w:r>
              <w:rPr>
                <w:spacing w:val="-15"/>
                <w:sz w:val="24"/>
              </w:rPr>
              <w:t xml:space="preserve"> </w:t>
            </w:r>
            <w:r>
              <w:rPr>
                <w:sz w:val="24"/>
              </w:rPr>
              <w:t>в</w:t>
            </w:r>
            <w:r>
              <w:rPr>
                <w:spacing w:val="-15"/>
                <w:sz w:val="24"/>
              </w:rPr>
              <w:t xml:space="preserve"> </w:t>
            </w:r>
            <w:r>
              <w:rPr>
                <w:sz w:val="24"/>
              </w:rPr>
              <w:t xml:space="preserve">направлении, </w:t>
            </w:r>
            <w:r>
              <w:rPr>
                <w:spacing w:val="-2"/>
                <w:sz w:val="24"/>
              </w:rPr>
              <w:t>необходимые</w:t>
            </w:r>
          </w:p>
          <w:p w:rsidR="00053D68" w:rsidRDefault="00DD0727">
            <w:pPr>
              <w:pStyle w:val="TableParagraph"/>
              <w:ind w:left="113" w:right="769"/>
              <w:rPr>
                <w:sz w:val="24"/>
              </w:rPr>
            </w:pPr>
            <w:r>
              <w:rPr>
                <w:sz w:val="24"/>
              </w:rPr>
              <w:t>профессионально</w:t>
            </w:r>
            <w:r>
              <w:rPr>
                <w:spacing w:val="-15"/>
                <w:sz w:val="24"/>
              </w:rPr>
              <w:t xml:space="preserve"> </w:t>
            </w:r>
            <w:r>
              <w:rPr>
                <w:sz w:val="24"/>
              </w:rPr>
              <w:t xml:space="preserve">важные качества, особенности </w:t>
            </w:r>
            <w:r>
              <w:rPr>
                <w:spacing w:val="-2"/>
                <w:sz w:val="24"/>
              </w:rPr>
              <w:t>профессиональной подготовки.</w:t>
            </w:r>
          </w:p>
          <w:p w:rsidR="00053D68" w:rsidRDefault="00DD0727">
            <w:pPr>
              <w:pStyle w:val="TableParagraph"/>
              <w:ind w:left="113" w:right="886"/>
              <w:rPr>
                <w:sz w:val="24"/>
              </w:rPr>
            </w:pPr>
            <w:r>
              <w:rPr>
                <w:sz w:val="24"/>
              </w:rPr>
              <w:t>Возможности</w:t>
            </w:r>
            <w:r>
              <w:rPr>
                <w:spacing w:val="-9"/>
                <w:sz w:val="24"/>
              </w:rPr>
              <w:t xml:space="preserve"> </w:t>
            </w:r>
            <w:r>
              <w:rPr>
                <w:sz w:val="24"/>
              </w:rPr>
              <w:t xml:space="preserve">общего, </w:t>
            </w:r>
            <w:r>
              <w:rPr>
                <w:spacing w:val="-2"/>
                <w:sz w:val="24"/>
              </w:rPr>
              <w:t xml:space="preserve">среднего </w:t>
            </w:r>
            <w:r>
              <w:rPr>
                <w:sz w:val="24"/>
              </w:rPr>
              <w:t xml:space="preserve">профессионального и высшего образования в </w:t>
            </w:r>
            <w:r>
              <w:rPr>
                <w:spacing w:val="-2"/>
                <w:sz w:val="24"/>
              </w:rPr>
              <w:t xml:space="preserve">подготовке специалистов: </w:t>
            </w:r>
            <w:r>
              <w:rPr>
                <w:sz w:val="24"/>
              </w:rPr>
              <w:t>профильное обучение, направления</w:t>
            </w:r>
            <w:r>
              <w:rPr>
                <w:spacing w:val="-15"/>
                <w:sz w:val="24"/>
              </w:rPr>
              <w:t xml:space="preserve"> </w:t>
            </w:r>
            <w:r>
              <w:rPr>
                <w:sz w:val="24"/>
              </w:rPr>
              <w:t>подготовки в профессиональных</w:t>
            </w:r>
          </w:p>
          <w:p w:rsidR="00053D68" w:rsidRDefault="00DD0727">
            <w:pPr>
              <w:pStyle w:val="TableParagraph"/>
              <w:ind w:left="113"/>
              <w:rPr>
                <w:sz w:val="24"/>
              </w:rPr>
            </w:pPr>
            <w:r>
              <w:rPr>
                <w:sz w:val="24"/>
              </w:rPr>
              <w:t>образовательных</w:t>
            </w:r>
            <w:r>
              <w:rPr>
                <w:spacing w:val="-15"/>
                <w:sz w:val="24"/>
              </w:rPr>
              <w:t xml:space="preserve"> </w:t>
            </w:r>
            <w:r>
              <w:rPr>
                <w:spacing w:val="-2"/>
                <w:sz w:val="24"/>
              </w:rPr>
              <w:t>организациях.</w:t>
            </w:r>
          </w:p>
        </w:tc>
        <w:tc>
          <w:tcPr>
            <w:tcW w:w="3260" w:type="dxa"/>
          </w:tcPr>
          <w:p w:rsidR="00053D68" w:rsidRDefault="00053D68">
            <w:pPr>
              <w:pStyle w:val="TableParagraph"/>
              <w:rPr>
                <w:sz w:val="24"/>
              </w:rPr>
            </w:pPr>
          </w:p>
        </w:tc>
      </w:tr>
      <w:tr w:rsidR="00053D68">
        <w:trPr>
          <w:trHeight w:val="2062"/>
        </w:trPr>
        <w:tc>
          <w:tcPr>
            <w:tcW w:w="704" w:type="dxa"/>
          </w:tcPr>
          <w:p w:rsidR="00053D68" w:rsidRDefault="00053D68">
            <w:pPr>
              <w:pStyle w:val="TableParagraph"/>
              <w:rPr>
                <w:sz w:val="24"/>
              </w:rPr>
            </w:pPr>
          </w:p>
          <w:p w:rsidR="00053D68" w:rsidRDefault="00053D68">
            <w:pPr>
              <w:pStyle w:val="TableParagraph"/>
              <w:spacing w:before="275"/>
              <w:rPr>
                <w:sz w:val="24"/>
              </w:rPr>
            </w:pPr>
          </w:p>
          <w:p w:rsidR="00053D68" w:rsidRDefault="00DD0727">
            <w:pPr>
              <w:pStyle w:val="TableParagraph"/>
              <w:ind w:left="186"/>
              <w:rPr>
                <w:sz w:val="24"/>
              </w:rPr>
            </w:pPr>
            <w:r>
              <w:rPr>
                <w:spacing w:val="-5"/>
                <w:sz w:val="24"/>
              </w:rPr>
              <w:t>15.</w:t>
            </w:r>
          </w:p>
        </w:tc>
        <w:tc>
          <w:tcPr>
            <w:tcW w:w="1561" w:type="dxa"/>
          </w:tcPr>
          <w:p w:rsidR="00053D68" w:rsidRDefault="00DD0727">
            <w:pPr>
              <w:pStyle w:val="TableParagraph"/>
              <w:ind w:left="113" w:right="-15"/>
              <w:rPr>
                <w:sz w:val="24"/>
              </w:rPr>
            </w:pPr>
            <w:r>
              <w:rPr>
                <w:sz w:val="24"/>
              </w:rPr>
              <w:t xml:space="preserve">Тема 15. </w:t>
            </w:r>
            <w:r>
              <w:rPr>
                <w:spacing w:val="-2"/>
                <w:sz w:val="24"/>
              </w:rPr>
              <w:t xml:space="preserve">Россия индустриальн </w:t>
            </w:r>
            <w:r>
              <w:rPr>
                <w:sz w:val="24"/>
              </w:rPr>
              <w:t xml:space="preserve">ая: пищевая </w:t>
            </w:r>
            <w:r>
              <w:rPr>
                <w:spacing w:val="-2"/>
                <w:sz w:val="24"/>
              </w:rPr>
              <w:t xml:space="preserve">промышленн </w:t>
            </w:r>
            <w:r>
              <w:rPr>
                <w:sz w:val="24"/>
              </w:rPr>
              <w:t>ость</w:t>
            </w:r>
            <w:r>
              <w:rPr>
                <w:spacing w:val="-11"/>
                <w:sz w:val="24"/>
              </w:rPr>
              <w:t xml:space="preserve"> </w:t>
            </w:r>
            <w:r>
              <w:rPr>
                <w:sz w:val="24"/>
              </w:rPr>
              <w:t xml:space="preserve">и </w:t>
            </w:r>
            <w:r>
              <w:rPr>
                <w:spacing w:val="-4"/>
                <w:sz w:val="24"/>
              </w:rPr>
              <w:t>общественное</w:t>
            </w:r>
          </w:p>
        </w:tc>
        <w:tc>
          <w:tcPr>
            <w:tcW w:w="1134" w:type="dxa"/>
          </w:tcPr>
          <w:p w:rsidR="00053D68" w:rsidRDefault="00053D68">
            <w:pPr>
              <w:pStyle w:val="TableParagraph"/>
              <w:rPr>
                <w:sz w:val="24"/>
              </w:rPr>
            </w:pPr>
          </w:p>
          <w:p w:rsidR="00053D68" w:rsidRDefault="00053D68">
            <w:pPr>
              <w:pStyle w:val="TableParagraph"/>
              <w:spacing w:before="275"/>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3544" w:type="dxa"/>
          </w:tcPr>
          <w:p w:rsidR="00053D68" w:rsidRDefault="00DD0727">
            <w:pPr>
              <w:pStyle w:val="TableParagraph"/>
              <w:spacing w:before="4" w:line="235" w:lineRule="auto"/>
              <w:ind w:left="572"/>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 ролью пищевой</w:t>
            </w:r>
          </w:p>
          <w:p w:rsidR="00053D68" w:rsidRDefault="00DD0727">
            <w:pPr>
              <w:pStyle w:val="TableParagraph"/>
              <w:ind w:left="113"/>
              <w:rPr>
                <w:sz w:val="24"/>
              </w:rPr>
            </w:pPr>
            <w:r>
              <w:rPr>
                <w:sz w:val="24"/>
              </w:rPr>
              <w:t>промышленностью</w:t>
            </w:r>
            <w:r>
              <w:rPr>
                <w:spacing w:val="-15"/>
                <w:sz w:val="24"/>
              </w:rPr>
              <w:t xml:space="preserve"> </w:t>
            </w:r>
            <w:r>
              <w:rPr>
                <w:sz w:val="24"/>
              </w:rPr>
              <w:t>как</w:t>
            </w:r>
            <w:r>
              <w:rPr>
                <w:spacing w:val="-15"/>
                <w:sz w:val="24"/>
              </w:rPr>
              <w:t xml:space="preserve"> </w:t>
            </w:r>
            <w:r>
              <w:rPr>
                <w:sz w:val="24"/>
              </w:rPr>
              <w:t>частью индустриальной среды.</w:t>
            </w:r>
          </w:p>
          <w:p w:rsidR="00053D68" w:rsidRDefault="00DD0727">
            <w:pPr>
              <w:pStyle w:val="TableParagraph"/>
              <w:ind w:left="113" w:right="1068"/>
              <w:rPr>
                <w:sz w:val="24"/>
              </w:rPr>
            </w:pPr>
            <w:r>
              <w:rPr>
                <w:sz w:val="24"/>
              </w:rPr>
              <w:t>Актуальные задачи и перспективы</w:t>
            </w:r>
            <w:r>
              <w:rPr>
                <w:spacing w:val="-15"/>
                <w:sz w:val="24"/>
              </w:rPr>
              <w:t xml:space="preserve"> </w:t>
            </w:r>
            <w:r>
              <w:rPr>
                <w:sz w:val="24"/>
              </w:rPr>
              <w:t>развития. Особенности сферы</w:t>
            </w:r>
          </w:p>
        </w:tc>
        <w:tc>
          <w:tcPr>
            <w:tcW w:w="3260" w:type="dxa"/>
          </w:tcPr>
          <w:p w:rsidR="00053D68" w:rsidRDefault="00DD0727">
            <w:pPr>
              <w:pStyle w:val="TableParagraph"/>
              <w:spacing w:before="136"/>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spacing w:line="251" w:lineRule="exact"/>
              <w:ind w:left="318" w:right="300"/>
              <w:jc w:val="center"/>
              <w:rPr>
                <w:sz w:val="24"/>
              </w:rPr>
            </w:pPr>
            <w:r>
              <w:rPr>
                <w:spacing w:val="-2"/>
                <w:sz w:val="24"/>
              </w:rPr>
              <w:t>руководством</w:t>
            </w:r>
          </w:p>
        </w:tc>
      </w:tr>
    </w:tbl>
    <w:p w:rsidR="00053D68" w:rsidRDefault="00053D68">
      <w:pPr>
        <w:pStyle w:val="TableParagraph"/>
        <w:spacing w:line="251" w:lineRule="exact"/>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1933"/>
        </w:trPr>
        <w:tc>
          <w:tcPr>
            <w:tcW w:w="704" w:type="dxa"/>
          </w:tcPr>
          <w:p w:rsidR="00053D68" w:rsidRDefault="00053D68">
            <w:pPr>
              <w:pStyle w:val="TableParagraph"/>
              <w:rPr>
                <w:sz w:val="24"/>
              </w:rPr>
            </w:pPr>
          </w:p>
        </w:tc>
        <w:tc>
          <w:tcPr>
            <w:tcW w:w="1561" w:type="dxa"/>
          </w:tcPr>
          <w:p w:rsidR="00053D68" w:rsidRDefault="00DD0727">
            <w:pPr>
              <w:pStyle w:val="TableParagraph"/>
              <w:spacing w:before="5"/>
              <w:ind w:left="113" w:right="341"/>
              <w:rPr>
                <w:sz w:val="24"/>
              </w:rPr>
            </w:pPr>
            <w:r>
              <w:rPr>
                <w:sz w:val="24"/>
              </w:rPr>
              <w:t>питание</w:t>
            </w:r>
            <w:r>
              <w:rPr>
                <w:spacing w:val="-15"/>
                <w:sz w:val="24"/>
              </w:rPr>
              <w:t xml:space="preserve"> </w:t>
            </w:r>
            <w:r>
              <w:rPr>
                <w:sz w:val="24"/>
              </w:rPr>
              <w:t xml:space="preserve">(1 </w:t>
            </w:r>
            <w:r>
              <w:rPr>
                <w:spacing w:val="-4"/>
                <w:sz w:val="24"/>
              </w:rPr>
              <w:t>час)</w:t>
            </w:r>
          </w:p>
        </w:tc>
        <w:tc>
          <w:tcPr>
            <w:tcW w:w="1134" w:type="dxa"/>
          </w:tcPr>
          <w:p w:rsidR="00053D68" w:rsidRDefault="00053D68">
            <w:pPr>
              <w:pStyle w:val="TableParagraph"/>
              <w:rPr>
                <w:sz w:val="24"/>
              </w:rPr>
            </w:pPr>
          </w:p>
        </w:tc>
        <w:tc>
          <w:tcPr>
            <w:tcW w:w="3544" w:type="dxa"/>
          </w:tcPr>
          <w:p w:rsidR="00053D68" w:rsidRDefault="00DD0727">
            <w:pPr>
              <w:pStyle w:val="TableParagraph"/>
              <w:spacing w:line="270" w:lineRule="atLeast"/>
              <w:ind w:left="113" w:right="-5"/>
              <w:rPr>
                <w:sz w:val="24"/>
              </w:rPr>
            </w:pPr>
            <w:r>
              <w:rPr>
                <w:sz w:val="24"/>
              </w:rPr>
              <w:t>деятельности, перспективная потребность в кадрах, работодатели. Основные профессии и содержание профессиональной</w:t>
            </w:r>
            <w:r>
              <w:rPr>
                <w:spacing w:val="-15"/>
                <w:sz w:val="24"/>
              </w:rPr>
              <w:t xml:space="preserve"> </w:t>
            </w:r>
            <w:r>
              <w:rPr>
                <w:sz w:val="24"/>
              </w:rPr>
              <w:t>деятельности. Варианты профессионального и высшего</w:t>
            </w:r>
            <w:r>
              <w:rPr>
                <w:spacing w:val="-7"/>
                <w:sz w:val="24"/>
              </w:rPr>
              <w:t xml:space="preserve"> </w:t>
            </w:r>
            <w:r>
              <w:rPr>
                <w:sz w:val="24"/>
              </w:rPr>
              <w:t>образования.</w:t>
            </w:r>
          </w:p>
        </w:tc>
        <w:tc>
          <w:tcPr>
            <w:tcW w:w="3260" w:type="dxa"/>
          </w:tcPr>
          <w:p w:rsidR="00053D68" w:rsidRDefault="00DD0727">
            <w:pPr>
              <w:pStyle w:val="TableParagraph"/>
              <w:spacing w:before="5"/>
              <w:ind w:left="492" w:right="468"/>
              <w:jc w:val="center"/>
              <w:rPr>
                <w:sz w:val="24"/>
              </w:rPr>
            </w:pPr>
            <w:r>
              <w:rPr>
                <w:spacing w:val="-2"/>
                <w:sz w:val="24"/>
              </w:rPr>
              <w:t>педагога, самостоятельная работа.</w:t>
            </w:r>
          </w:p>
        </w:tc>
      </w:tr>
    </w:tbl>
    <w:p w:rsidR="00053D68" w:rsidRDefault="00053D68">
      <w:pPr>
        <w:pStyle w:val="a3"/>
        <w:spacing w:before="195"/>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6071"/>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left="114" w:firstLine="458"/>
              <w:rPr>
                <w:sz w:val="24"/>
              </w:rPr>
            </w:pPr>
            <w:r>
              <w:rPr>
                <w:sz w:val="24"/>
              </w:rPr>
              <w:t>6-7</w:t>
            </w:r>
            <w:r>
              <w:rPr>
                <w:spacing w:val="-15"/>
                <w:sz w:val="24"/>
              </w:rPr>
              <w:t xml:space="preserve"> </w:t>
            </w:r>
            <w:r>
              <w:rPr>
                <w:sz w:val="24"/>
              </w:rPr>
              <w:t>кл.</w:t>
            </w:r>
            <w:r>
              <w:rPr>
                <w:spacing w:val="-15"/>
                <w:sz w:val="24"/>
              </w:rPr>
              <w:t xml:space="preserve"> </w:t>
            </w:r>
            <w:r>
              <w:rPr>
                <w:sz w:val="24"/>
              </w:rPr>
              <w:t>Знания,</w:t>
            </w:r>
            <w:r>
              <w:rPr>
                <w:spacing w:val="-15"/>
                <w:sz w:val="24"/>
              </w:rPr>
              <w:t xml:space="preserve"> </w:t>
            </w:r>
            <w:r>
              <w:rPr>
                <w:sz w:val="24"/>
              </w:rPr>
              <w:t xml:space="preserve">необходимые в работе профессионалов отрасли. Интересы, привычки, учебные предметы и дополнительное образование, </w:t>
            </w:r>
            <w:r>
              <w:rPr>
                <w:spacing w:val="-2"/>
                <w:sz w:val="24"/>
              </w:rPr>
              <w:t>помогающие</w:t>
            </w:r>
          </w:p>
          <w:p w:rsidR="00053D68" w:rsidRDefault="00DD0727">
            <w:pPr>
              <w:pStyle w:val="TableParagraph"/>
              <w:ind w:left="114"/>
              <w:rPr>
                <w:sz w:val="24"/>
              </w:rPr>
            </w:pPr>
            <w:r>
              <w:rPr>
                <w:sz w:val="24"/>
              </w:rPr>
              <w:t xml:space="preserve">в будущем развиваться в </w:t>
            </w:r>
            <w:r>
              <w:rPr>
                <w:spacing w:val="-2"/>
                <w:sz w:val="24"/>
              </w:rPr>
              <w:t>рассматриваемых</w:t>
            </w:r>
            <w:r>
              <w:rPr>
                <w:spacing w:val="-10"/>
                <w:sz w:val="24"/>
              </w:rPr>
              <w:t xml:space="preserve"> </w:t>
            </w:r>
            <w:r>
              <w:rPr>
                <w:spacing w:val="-2"/>
                <w:sz w:val="24"/>
              </w:rPr>
              <w:t>отраслях.</w:t>
            </w:r>
          </w:p>
          <w:p w:rsidR="00053D68" w:rsidRDefault="00DD0727">
            <w:pPr>
              <w:pStyle w:val="TableParagraph"/>
              <w:ind w:left="114" w:right="-6" w:firstLine="458"/>
              <w:rPr>
                <w:sz w:val="24"/>
              </w:rPr>
            </w:pPr>
            <w:r>
              <w:rPr>
                <w:sz w:val="24"/>
              </w:rPr>
              <w:t>8-9 кл. Содержание профессиональной</w:t>
            </w:r>
            <w:r>
              <w:rPr>
                <w:spacing w:val="-15"/>
                <w:sz w:val="24"/>
              </w:rPr>
              <w:t xml:space="preserve"> </w:t>
            </w:r>
            <w:r>
              <w:rPr>
                <w:sz w:val="24"/>
              </w:rPr>
              <w:t>деятельности, представленной в отрасли, необходимые</w:t>
            </w:r>
            <w:r>
              <w:rPr>
                <w:spacing w:val="-3"/>
                <w:sz w:val="24"/>
              </w:rPr>
              <w:t xml:space="preserve"> </w:t>
            </w:r>
            <w:r>
              <w:rPr>
                <w:sz w:val="24"/>
              </w:rPr>
              <w:t xml:space="preserve">профессионально важные качества, особенности </w:t>
            </w:r>
            <w:r>
              <w:rPr>
                <w:spacing w:val="-2"/>
                <w:sz w:val="24"/>
              </w:rPr>
              <w:t>профессиональной</w:t>
            </w:r>
          </w:p>
          <w:p w:rsidR="00053D68" w:rsidRDefault="00DD0727">
            <w:pPr>
              <w:pStyle w:val="TableParagraph"/>
              <w:ind w:left="114"/>
              <w:rPr>
                <w:sz w:val="24"/>
              </w:rPr>
            </w:pPr>
            <w:r>
              <w:rPr>
                <w:sz w:val="24"/>
              </w:rPr>
              <w:t>подготовки.</w:t>
            </w:r>
            <w:r>
              <w:rPr>
                <w:spacing w:val="-9"/>
                <w:sz w:val="24"/>
              </w:rPr>
              <w:t xml:space="preserve"> </w:t>
            </w:r>
            <w:r>
              <w:rPr>
                <w:sz w:val="24"/>
              </w:rPr>
              <w:t>Возможности общего,</w:t>
            </w:r>
            <w:r>
              <w:rPr>
                <w:spacing w:val="-9"/>
                <w:sz w:val="24"/>
              </w:rPr>
              <w:t xml:space="preserve"> </w:t>
            </w:r>
            <w:r>
              <w:rPr>
                <w:sz w:val="24"/>
              </w:rPr>
              <w:t>среднего профессионального</w:t>
            </w:r>
            <w:r>
              <w:rPr>
                <w:spacing w:val="-15"/>
                <w:sz w:val="24"/>
              </w:rPr>
              <w:t xml:space="preserve"> </w:t>
            </w:r>
            <w:r>
              <w:rPr>
                <w:sz w:val="24"/>
              </w:rPr>
              <w:t>и</w:t>
            </w:r>
            <w:r>
              <w:rPr>
                <w:spacing w:val="-15"/>
                <w:sz w:val="24"/>
              </w:rPr>
              <w:t xml:space="preserve"> </w:t>
            </w:r>
            <w:r>
              <w:rPr>
                <w:sz w:val="24"/>
              </w:rPr>
              <w:t xml:space="preserve">высшего </w:t>
            </w:r>
            <w:r>
              <w:rPr>
                <w:spacing w:val="-2"/>
                <w:sz w:val="24"/>
              </w:rPr>
              <w:t>образования</w:t>
            </w:r>
          </w:p>
          <w:p w:rsidR="00053D68" w:rsidRDefault="00DD0727">
            <w:pPr>
              <w:pStyle w:val="TableParagraph"/>
              <w:ind w:left="114" w:right="117"/>
              <w:rPr>
                <w:sz w:val="24"/>
              </w:rPr>
            </w:pPr>
            <w:r>
              <w:rPr>
                <w:sz w:val="24"/>
              </w:rPr>
              <w:t>в подготовке специалистов: профильное</w:t>
            </w:r>
            <w:r>
              <w:rPr>
                <w:spacing w:val="-1"/>
                <w:sz w:val="24"/>
              </w:rPr>
              <w:t xml:space="preserve"> </w:t>
            </w:r>
            <w:r>
              <w:rPr>
                <w:sz w:val="24"/>
              </w:rPr>
              <w:t>обучение, профессиональное</w:t>
            </w:r>
            <w:r>
              <w:rPr>
                <w:spacing w:val="-15"/>
                <w:sz w:val="24"/>
              </w:rPr>
              <w:t xml:space="preserve"> </w:t>
            </w:r>
            <w:r>
              <w:rPr>
                <w:sz w:val="24"/>
              </w:rPr>
              <w:t>образование.</w:t>
            </w:r>
          </w:p>
        </w:tc>
        <w:tc>
          <w:tcPr>
            <w:tcW w:w="3260"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8515"/>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right="30"/>
              <w:jc w:val="center"/>
              <w:rPr>
                <w:sz w:val="24"/>
              </w:rPr>
            </w:pPr>
            <w:r>
              <w:rPr>
                <w:spacing w:val="-5"/>
                <w:sz w:val="24"/>
              </w:rPr>
              <w:t>16.</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1135"/>
              <w:jc w:val="both"/>
              <w:rPr>
                <w:sz w:val="24"/>
              </w:rPr>
            </w:pPr>
            <w:r>
              <w:rPr>
                <w:spacing w:val="-6"/>
                <w:sz w:val="24"/>
              </w:rPr>
              <w:t xml:space="preserve">Те ма </w:t>
            </w:r>
            <w:r>
              <w:rPr>
                <w:spacing w:val="-5"/>
                <w:sz w:val="24"/>
              </w:rPr>
              <w:t>16.</w:t>
            </w:r>
          </w:p>
          <w:p w:rsidR="00053D68" w:rsidRDefault="00DD0727">
            <w:pPr>
              <w:pStyle w:val="TableParagraph"/>
              <w:ind w:left="113" w:right="1073"/>
              <w:jc w:val="both"/>
              <w:rPr>
                <w:sz w:val="24"/>
              </w:rPr>
            </w:pPr>
            <w:r>
              <w:rPr>
                <w:spacing w:val="-6"/>
                <w:sz w:val="24"/>
              </w:rPr>
              <w:t xml:space="preserve">Пр </w:t>
            </w:r>
            <w:r>
              <w:rPr>
                <w:spacing w:val="-4"/>
                <w:sz w:val="24"/>
              </w:rPr>
              <w:t xml:space="preserve">акт </w:t>
            </w:r>
            <w:r>
              <w:rPr>
                <w:spacing w:val="-5"/>
                <w:sz w:val="24"/>
              </w:rPr>
              <w:t>ико</w:t>
            </w:r>
          </w:p>
          <w:p w:rsidR="00053D68" w:rsidRDefault="00DD0727">
            <w:pPr>
              <w:pStyle w:val="TableParagraph"/>
              <w:ind w:left="113"/>
              <w:rPr>
                <w:sz w:val="24"/>
              </w:rPr>
            </w:pPr>
            <w:r>
              <w:rPr>
                <w:spacing w:val="-10"/>
                <w:sz w:val="24"/>
              </w:rPr>
              <w:t>-</w:t>
            </w:r>
          </w:p>
          <w:p w:rsidR="00053D68" w:rsidRDefault="00DD0727">
            <w:pPr>
              <w:pStyle w:val="TableParagraph"/>
              <w:ind w:left="113" w:right="32"/>
              <w:rPr>
                <w:sz w:val="24"/>
              </w:rPr>
            </w:pPr>
            <w:r>
              <w:rPr>
                <w:spacing w:val="-4"/>
                <w:sz w:val="24"/>
              </w:rPr>
              <w:t xml:space="preserve">ориентирован </w:t>
            </w:r>
            <w:r>
              <w:rPr>
                <w:sz w:val="24"/>
              </w:rPr>
              <w:t>ное занятие (1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48" w:right="119"/>
              <w:jc w:val="center"/>
              <w:rPr>
                <w:sz w:val="24"/>
              </w:rPr>
            </w:pPr>
            <w:r>
              <w:rPr>
                <w:spacing w:val="-4"/>
                <w:sz w:val="24"/>
              </w:rPr>
              <w:t xml:space="preserve">Практик </w:t>
            </w:r>
            <w:r>
              <w:rPr>
                <w:spacing w:val="-6"/>
                <w:sz w:val="24"/>
              </w:rPr>
              <w:t xml:space="preserve">о- </w:t>
            </w:r>
            <w:r>
              <w:rPr>
                <w:spacing w:val="-2"/>
                <w:sz w:val="24"/>
              </w:rPr>
              <w:t xml:space="preserve">ориенти рован </w:t>
            </w:r>
            <w:r>
              <w:rPr>
                <w:spacing w:val="-4"/>
                <w:sz w:val="24"/>
              </w:rPr>
              <w:t>ное</w:t>
            </w:r>
          </w:p>
        </w:tc>
        <w:tc>
          <w:tcPr>
            <w:tcW w:w="3544" w:type="dxa"/>
          </w:tcPr>
          <w:p w:rsidR="00053D68" w:rsidRDefault="00DD0727">
            <w:pPr>
              <w:pStyle w:val="TableParagraph"/>
              <w:spacing w:before="5" w:line="232" w:lineRule="auto"/>
              <w:ind w:left="573" w:right="-15"/>
              <w:jc w:val="both"/>
              <w:rPr>
                <w:sz w:val="24"/>
              </w:rPr>
            </w:pPr>
            <w:r>
              <w:rPr>
                <w:sz w:val="24"/>
              </w:rPr>
              <w:t>Занятие направлено на углубление представлений</w:t>
            </w:r>
          </w:p>
          <w:p w:rsidR="00053D68" w:rsidRDefault="00DD0727">
            <w:pPr>
              <w:pStyle w:val="TableParagraph"/>
              <w:tabs>
                <w:tab w:val="left" w:pos="2345"/>
                <w:tab w:val="left" w:pos="2447"/>
              </w:tabs>
              <w:ind w:left="114" w:right="241"/>
              <w:jc w:val="both"/>
              <w:rPr>
                <w:sz w:val="24"/>
              </w:rPr>
            </w:pPr>
            <w:r>
              <w:rPr>
                <w:sz w:val="24"/>
              </w:rPr>
              <w:t xml:space="preserve">о профессиях в изученных </w:t>
            </w:r>
            <w:r>
              <w:rPr>
                <w:spacing w:val="-2"/>
                <w:sz w:val="24"/>
              </w:rPr>
              <w:t>областях.</w:t>
            </w:r>
            <w:r>
              <w:rPr>
                <w:sz w:val="24"/>
              </w:rPr>
              <w:tab/>
            </w:r>
            <w:r>
              <w:rPr>
                <w:spacing w:val="-2"/>
                <w:sz w:val="24"/>
              </w:rPr>
              <w:t xml:space="preserve">Педагогу </w:t>
            </w:r>
            <w:r>
              <w:rPr>
                <w:sz w:val="24"/>
              </w:rPr>
              <w:t>предлагается выбор в</w:t>
            </w:r>
            <w:r>
              <w:rPr>
                <w:spacing w:val="80"/>
                <w:sz w:val="24"/>
              </w:rPr>
              <w:t xml:space="preserve"> </w:t>
            </w:r>
            <w:r>
              <w:rPr>
                <w:spacing w:val="-2"/>
                <w:sz w:val="24"/>
              </w:rPr>
              <w:t>тематике</w:t>
            </w:r>
            <w:r>
              <w:rPr>
                <w:sz w:val="24"/>
              </w:rPr>
              <w:tab/>
            </w:r>
            <w:r>
              <w:rPr>
                <w:sz w:val="24"/>
              </w:rPr>
              <w:tab/>
            </w:r>
            <w:r>
              <w:rPr>
                <w:spacing w:val="-2"/>
                <w:sz w:val="24"/>
              </w:rPr>
              <w:t>занятия.</w:t>
            </w:r>
          </w:p>
          <w:p w:rsidR="00053D68" w:rsidRDefault="00DD0727">
            <w:pPr>
              <w:pStyle w:val="TableParagraph"/>
              <w:tabs>
                <w:tab w:val="left" w:pos="2291"/>
              </w:tabs>
              <w:ind w:left="114" w:right="242"/>
              <w:jc w:val="both"/>
              <w:rPr>
                <w:sz w:val="24"/>
              </w:rPr>
            </w:pPr>
            <w:r>
              <w:rPr>
                <w:spacing w:val="-2"/>
                <w:sz w:val="24"/>
              </w:rPr>
              <w:t>Обучающиеся</w:t>
            </w:r>
            <w:r>
              <w:rPr>
                <w:sz w:val="24"/>
              </w:rPr>
              <w:tab/>
            </w:r>
            <w:r>
              <w:rPr>
                <w:spacing w:val="-2"/>
                <w:sz w:val="24"/>
              </w:rPr>
              <w:t xml:space="preserve">получают </w:t>
            </w:r>
            <w:r>
              <w:rPr>
                <w:sz w:val="24"/>
              </w:rPr>
              <w:t>задания от специалиста (в видеоролике или</w:t>
            </w:r>
          </w:p>
          <w:p w:rsidR="00053D68" w:rsidRDefault="00DD0727">
            <w:pPr>
              <w:pStyle w:val="TableParagraph"/>
              <w:tabs>
                <w:tab w:val="left" w:pos="2507"/>
              </w:tabs>
              <w:ind w:left="114" w:right="799"/>
              <w:rPr>
                <w:sz w:val="24"/>
              </w:rPr>
            </w:pPr>
            <w:r>
              <w:rPr>
                <w:sz w:val="24"/>
              </w:rPr>
              <w:t>в</w:t>
            </w:r>
            <w:r>
              <w:rPr>
                <w:spacing w:val="-11"/>
                <w:sz w:val="24"/>
              </w:rPr>
              <w:t xml:space="preserve"> </w:t>
            </w:r>
            <w:r>
              <w:rPr>
                <w:sz w:val="24"/>
              </w:rPr>
              <w:t>формате</w:t>
            </w:r>
            <w:r>
              <w:rPr>
                <w:spacing w:val="-10"/>
                <w:sz w:val="24"/>
              </w:rPr>
              <w:t xml:space="preserve"> </w:t>
            </w:r>
            <w:r>
              <w:rPr>
                <w:sz w:val="24"/>
              </w:rPr>
              <w:t>презентации,</w:t>
            </w:r>
            <w:r>
              <w:rPr>
                <w:spacing w:val="-13"/>
                <w:sz w:val="24"/>
              </w:rPr>
              <w:t xml:space="preserve"> </w:t>
            </w:r>
            <w:r>
              <w:rPr>
                <w:sz w:val="24"/>
              </w:rPr>
              <w:t xml:space="preserve">в </w:t>
            </w:r>
            <w:r>
              <w:rPr>
                <w:spacing w:val="-2"/>
                <w:sz w:val="24"/>
              </w:rPr>
              <w:t>зависимости</w:t>
            </w:r>
            <w:r>
              <w:rPr>
                <w:sz w:val="24"/>
              </w:rPr>
              <w:tab/>
            </w:r>
            <w:r>
              <w:rPr>
                <w:spacing w:val="-6"/>
                <w:sz w:val="24"/>
              </w:rPr>
              <w:t xml:space="preserve">от </w:t>
            </w:r>
            <w:r>
              <w:rPr>
                <w:spacing w:val="-2"/>
                <w:sz w:val="24"/>
              </w:rPr>
              <w:t>технических возможностей образовательной организации)</w:t>
            </w:r>
          </w:p>
          <w:p w:rsidR="00053D68" w:rsidRDefault="00DD0727">
            <w:pPr>
              <w:pStyle w:val="TableParagraph"/>
              <w:tabs>
                <w:tab w:val="left" w:pos="885"/>
                <w:tab w:val="left" w:pos="1128"/>
                <w:tab w:val="left" w:pos="1602"/>
                <w:tab w:val="left" w:pos="1754"/>
                <w:tab w:val="left" w:pos="1804"/>
                <w:tab w:val="left" w:pos="1842"/>
                <w:tab w:val="left" w:pos="1964"/>
                <w:tab w:val="left" w:pos="2494"/>
                <w:tab w:val="left" w:pos="2614"/>
              </w:tabs>
              <w:ind w:left="114" w:right="788"/>
              <w:rPr>
                <w:sz w:val="24"/>
              </w:rPr>
            </w:pPr>
            <w:r>
              <w:rPr>
                <w:spacing w:val="-6"/>
                <w:sz w:val="24"/>
              </w:rPr>
              <w:t>и,</w:t>
            </w:r>
            <w:r>
              <w:rPr>
                <w:sz w:val="24"/>
              </w:rPr>
              <w:tab/>
            </w:r>
            <w:r>
              <w:rPr>
                <w:spacing w:val="-2"/>
                <w:sz w:val="24"/>
              </w:rPr>
              <w:t>благодаря</w:t>
            </w:r>
            <w:r>
              <w:rPr>
                <w:sz w:val="24"/>
              </w:rPr>
              <w:tab/>
            </w:r>
            <w:r>
              <w:rPr>
                <w:sz w:val="24"/>
              </w:rPr>
              <w:tab/>
            </w:r>
            <w:r>
              <w:rPr>
                <w:spacing w:val="-6"/>
                <w:sz w:val="24"/>
              </w:rPr>
              <w:t xml:space="preserve">их </w:t>
            </w:r>
            <w:r>
              <w:rPr>
                <w:spacing w:val="-2"/>
                <w:sz w:val="24"/>
              </w:rPr>
              <w:t>выполнению,</w:t>
            </w:r>
            <w:r>
              <w:rPr>
                <w:sz w:val="24"/>
              </w:rPr>
              <w:tab/>
            </w:r>
            <w:r>
              <w:rPr>
                <w:sz w:val="24"/>
              </w:rPr>
              <w:tab/>
            </w:r>
            <w:r>
              <w:rPr>
                <w:spacing w:val="-2"/>
                <w:sz w:val="24"/>
              </w:rPr>
              <w:t xml:space="preserve">уточняют </w:t>
            </w:r>
            <w:r>
              <w:rPr>
                <w:spacing w:val="-4"/>
                <w:sz w:val="24"/>
              </w:rPr>
              <w:t>свои</w:t>
            </w:r>
            <w:r>
              <w:rPr>
                <w:sz w:val="24"/>
              </w:rPr>
              <w:tab/>
            </w:r>
            <w:r>
              <w:rPr>
                <w:sz w:val="24"/>
              </w:rPr>
              <w:tab/>
            </w:r>
            <w:r>
              <w:rPr>
                <w:spacing w:val="-2"/>
                <w:sz w:val="24"/>
              </w:rPr>
              <w:t>гипотезы</w:t>
            </w:r>
            <w:r>
              <w:rPr>
                <w:sz w:val="24"/>
              </w:rPr>
              <w:tab/>
            </w:r>
            <w:r>
              <w:rPr>
                <w:sz w:val="24"/>
              </w:rPr>
              <w:tab/>
            </w:r>
            <w:r>
              <w:rPr>
                <w:spacing w:val="-53"/>
                <w:sz w:val="24"/>
              </w:rPr>
              <w:t xml:space="preserve"> </w:t>
            </w:r>
            <w:r>
              <w:rPr>
                <w:spacing w:val="-6"/>
                <w:sz w:val="24"/>
              </w:rPr>
              <w:t xml:space="preserve">о </w:t>
            </w:r>
            <w:r>
              <w:rPr>
                <w:spacing w:val="-2"/>
                <w:sz w:val="24"/>
              </w:rPr>
              <w:t>предмете профессиональной деятельности,</w:t>
            </w:r>
            <w:r>
              <w:rPr>
                <w:sz w:val="24"/>
              </w:rPr>
              <w:tab/>
            </w:r>
            <w:r>
              <w:rPr>
                <w:sz w:val="24"/>
              </w:rPr>
              <w:tab/>
            </w:r>
            <w:r>
              <w:rPr>
                <w:sz w:val="24"/>
              </w:rPr>
              <w:tab/>
            </w:r>
            <w:r>
              <w:rPr>
                <w:spacing w:val="-2"/>
                <w:sz w:val="24"/>
              </w:rPr>
              <w:t>условиях работы,</w:t>
            </w:r>
            <w:r>
              <w:rPr>
                <w:sz w:val="24"/>
              </w:rPr>
              <w:tab/>
            </w:r>
            <w:r>
              <w:rPr>
                <w:sz w:val="24"/>
              </w:rPr>
              <w:tab/>
            </w:r>
            <w:r>
              <w:rPr>
                <w:sz w:val="24"/>
              </w:rPr>
              <w:tab/>
            </w:r>
            <w:r>
              <w:rPr>
                <w:sz w:val="24"/>
              </w:rPr>
              <w:tab/>
            </w:r>
            <w:r>
              <w:rPr>
                <w:sz w:val="24"/>
              </w:rPr>
              <w:tab/>
            </w:r>
            <w:r>
              <w:rPr>
                <w:sz w:val="24"/>
              </w:rPr>
              <w:tab/>
            </w:r>
            <w:r>
              <w:rPr>
                <w:spacing w:val="-2"/>
                <w:sz w:val="24"/>
              </w:rPr>
              <w:t>личных качествах,</w:t>
            </w:r>
            <w:r>
              <w:rPr>
                <w:sz w:val="24"/>
              </w:rPr>
              <w:tab/>
            </w:r>
            <w:r>
              <w:rPr>
                <w:spacing w:val="-4"/>
                <w:sz w:val="24"/>
              </w:rPr>
              <w:t>целях</w:t>
            </w:r>
            <w:r>
              <w:rPr>
                <w:sz w:val="24"/>
              </w:rPr>
              <w:tab/>
            </w:r>
            <w:r>
              <w:rPr>
                <w:sz w:val="24"/>
              </w:rPr>
              <w:tab/>
            </w:r>
            <w:r>
              <w:rPr>
                <w:spacing w:val="-10"/>
                <w:sz w:val="24"/>
              </w:rPr>
              <w:t xml:space="preserve">и </w:t>
            </w:r>
            <w:r>
              <w:rPr>
                <w:spacing w:val="-2"/>
                <w:sz w:val="24"/>
              </w:rPr>
              <w:t xml:space="preserve">ценностях </w:t>
            </w:r>
            <w:r>
              <w:rPr>
                <w:sz w:val="24"/>
              </w:rPr>
              <w:t>профессионалов</w:t>
            </w:r>
            <w:r>
              <w:rPr>
                <w:spacing w:val="80"/>
                <w:sz w:val="24"/>
              </w:rPr>
              <w:t xml:space="preserve"> </w:t>
            </w:r>
            <w:r>
              <w:rPr>
                <w:sz w:val="24"/>
              </w:rPr>
              <w:t xml:space="preserve">в </w:t>
            </w:r>
            <w:r>
              <w:rPr>
                <w:spacing w:val="-2"/>
                <w:sz w:val="24"/>
              </w:rPr>
              <w:t>профессии,</w:t>
            </w:r>
            <w:r>
              <w:rPr>
                <w:sz w:val="24"/>
              </w:rPr>
              <w:tab/>
            </w:r>
            <w:r>
              <w:rPr>
                <w:sz w:val="24"/>
              </w:rPr>
              <w:tab/>
            </w:r>
            <w:r>
              <w:rPr>
                <w:sz w:val="24"/>
              </w:rPr>
              <w:tab/>
            </w:r>
            <w:r>
              <w:rPr>
                <w:sz w:val="24"/>
              </w:rPr>
              <w:tab/>
            </w:r>
            <w:r>
              <w:rPr>
                <w:spacing w:val="-6"/>
                <w:sz w:val="24"/>
              </w:rPr>
              <w:t xml:space="preserve">их </w:t>
            </w:r>
            <w:r>
              <w:rPr>
                <w:spacing w:val="-2"/>
                <w:sz w:val="24"/>
              </w:rPr>
              <w:t>компетенциях, особенностях образования.</w:t>
            </w:r>
          </w:p>
          <w:p w:rsidR="00053D68" w:rsidRDefault="00DD0727">
            <w:pPr>
              <w:pStyle w:val="TableParagraph"/>
              <w:spacing w:line="264" w:lineRule="exact"/>
              <w:ind w:left="573" w:right="-15"/>
              <w:rPr>
                <w:sz w:val="24"/>
              </w:rPr>
            </w:pPr>
            <w:r>
              <w:rPr>
                <w:sz w:val="24"/>
              </w:rPr>
              <w:t>Рассматриваются</w:t>
            </w:r>
            <w:r>
              <w:rPr>
                <w:spacing w:val="-9"/>
                <w:sz w:val="24"/>
              </w:rPr>
              <w:t xml:space="preserve"> </w:t>
            </w:r>
            <w:r>
              <w:rPr>
                <w:sz w:val="24"/>
              </w:rPr>
              <w:t>профессии тем с №9 по №15.</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318" w:right="291"/>
              <w:jc w:val="center"/>
              <w:rPr>
                <w:sz w:val="24"/>
              </w:rPr>
            </w:pPr>
            <w:r>
              <w:rPr>
                <w:sz w:val="24"/>
              </w:rPr>
              <w:t>Выполнение</w:t>
            </w:r>
            <w:r>
              <w:rPr>
                <w:spacing w:val="-15"/>
                <w:sz w:val="24"/>
              </w:rPr>
              <w:t xml:space="preserve"> </w:t>
            </w:r>
            <w:r>
              <w:rPr>
                <w:sz w:val="24"/>
              </w:rPr>
              <w:t xml:space="preserve">практико- </w:t>
            </w:r>
            <w:r>
              <w:rPr>
                <w:spacing w:val="-2"/>
                <w:sz w:val="24"/>
              </w:rPr>
              <w:t xml:space="preserve">ориентированных </w:t>
            </w:r>
            <w:r>
              <w:rPr>
                <w:sz w:val="24"/>
              </w:rPr>
              <w:t>заданий. Анализ профессий</w:t>
            </w:r>
            <w:r>
              <w:rPr>
                <w:spacing w:val="-11"/>
                <w:sz w:val="24"/>
              </w:rPr>
              <w:t xml:space="preserve"> </w:t>
            </w:r>
            <w:r>
              <w:rPr>
                <w:sz w:val="24"/>
              </w:rPr>
              <w:t xml:space="preserve">изученных </w:t>
            </w:r>
            <w:r>
              <w:rPr>
                <w:spacing w:val="-2"/>
                <w:sz w:val="24"/>
              </w:rPr>
              <w:t>отраслей</w:t>
            </w:r>
          </w:p>
          <w:p w:rsidR="00053D68" w:rsidRDefault="00DD0727">
            <w:pPr>
              <w:pStyle w:val="TableParagraph"/>
              <w:ind w:left="318" w:right="302"/>
              <w:jc w:val="center"/>
              <w:rPr>
                <w:sz w:val="24"/>
              </w:rPr>
            </w:pPr>
            <w:r>
              <w:rPr>
                <w:sz w:val="24"/>
              </w:rPr>
              <w:t>на</w:t>
            </w:r>
            <w:r>
              <w:rPr>
                <w:spacing w:val="-15"/>
                <w:sz w:val="24"/>
              </w:rPr>
              <w:t xml:space="preserve"> </w:t>
            </w:r>
            <w:r>
              <w:rPr>
                <w:sz w:val="24"/>
              </w:rPr>
              <w:t>основе</w:t>
            </w:r>
            <w:r>
              <w:rPr>
                <w:spacing w:val="-15"/>
                <w:sz w:val="24"/>
              </w:rPr>
              <w:t xml:space="preserve"> </w:t>
            </w:r>
            <w:r>
              <w:rPr>
                <w:sz w:val="24"/>
              </w:rPr>
              <w:t xml:space="preserve">«формулы </w:t>
            </w:r>
            <w:r>
              <w:rPr>
                <w:spacing w:val="-2"/>
                <w:sz w:val="24"/>
              </w:rPr>
              <w:t>профессий».</w:t>
            </w:r>
          </w:p>
        </w:tc>
      </w:tr>
      <w:tr w:rsidR="00053D68">
        <w:trPr>
          <w:trHeight w:val="4135"/>
        </w:trPr>
        <w:tc>
          <w:tcPr>
            <w:tcW w:w="704" w:type="dxa"/>
          </w:tcPr>
          <w:p w:rsidR="00053D68" w:rsidRDefault="00053D68">
            <w:pPr>
              <w:pStyle w:val="TableParagraph"/>
              <w:rPr>
                <w:sz w:val="24"/>
              </w:rPr>
            </w:pPr>
          </w:p>
          <w:p w:rsidR="00053D68" w:rsidRDefault="00053D68">
            <w:pPr>
              <w:pStyle w:val="TableParagraph"/>
              <w:spacing w:before="129"/>
              <w:rPr>
                <w:sz w:val="24"/>
              </w:rPr>
            </w:pPr>
          </w:p>
          <w:p w:rsidR="00053D68" w:rsidRDefault="00DD0727">
            <w:pPr>
              <w:pStyle w:val="TableParagraph"/>
              <w:ind w:right="30"/>
              <w:jc w:val="center"/>
              <w:rPr>
                <w:sz w:val="24"/>
              </w:rPr>
            </w:pPr>
            <w:r>
              <w:rPr>
                <w:spacing w:val="-5"/>
                <w:sz w:val="24"/>
              </w:rPr>
              <w:t>17.</w:t>
            </w:r>
          </w:p>
        </w:tc>
        <w:tc>
          <w:tcPr>
            <w:tcW w:w="1561" w:type="dxa"/>
          </w:tcPr>
          <w:p w:rsidR="00053D68" w:rsidRDefault="00DD0727">
            <w:pPr>
              <w:pStyle w:val="TableParagraph"/>
              <w:ind w:left="113" w:right="33"/>
              <w:rPr>
                <w:sz w:val="24"/>
              </w:rPr>
            </w:pPr>
            <w:r>
              <w:rPr>
                <w:sz w:val="24"/>
              </w:rPr>
              <w:t xml:space="preserve">Тема 17. </w:t>
            </w:r>
            <w:r>
              <w:rPr>
                <w:spacing w:val="-2"/>
                <w:sz w:val="24"/>
              </w:rPr>
              <w:t xml:space="preserve">Профориента </w:t>
            </w:r>
            <w:r>
              <w:rPr>
                <w:sz w:val="24"/>
              </w:rPr>
              <w:t xml:space="preserve">ционн ое </w:t>
            </w:r>
            <w:r>
              <w:rPr>
                <w:spacing w:val="-2"/>
                <w:sz w:val="24"/>
              </w:rPr>
              <w:t xml:space="preserve">тематическое </w:t>
            </w:r>
            <w:r>
              <w:rPr>
                <w:sz w:val="24"/>
              </w:rPr>
              <w:t>занятие</w:t>
            </w:r>
            <w:r>
              <w:rPr>
                <w:spacing w:val="-15"/>
                <w:sz w:val="24"/>
              </w:rPr>
              <w:t xml:space="preserve"> </w:t>
            </w:r>
            <w:r>
              <w:rPr>
                <w:sz w:val="24"/>
              </w:rPr>
              <w:t xml:space="preserve">«Мое </w:t>
            </w:r>
            <w:r>
              <w:rPr>
                <w:spacing w:val="-2"/>
                <w:sz w:val="24"/>
              </w:rPr>
              <w:t>будущее»</w:t>
            </w:r>
          </w:p>
          <w:p w:rsidR="00053D68" w:rsidRDefault="00DD0727">
            <w:pPr>
              <w:pStyle w:val="TableParagraph"/>
              <w:spacing w:line="266" w:lineRule="exact"/>
              <w:ind w:left="113"/>
              <w:rPr>
                <w:sz w:val="24"/>
              </w:rPr>
            </w:pPr>
            <w:r>
              <w:rPr>
                <w:sz w:val="24"/>
              </w:rPr>
              <w:t>(1</w:t>
            </w:r>
            <w:r>
              <w:rPr>
                <w:spacing w:val="-2"/>
                <w:sz w:val="24"/>
              </w:rPr>
              <w:t xml:space="preserve"> </w:t>
            </w:r>
            <w:r>
              <w:rPr>
                <w:spacing w:val="-4"/>
                <w:sz w:val="24"/>
              </w:rPr>
              <w:t>час)</w:t>
            </w:r>
          </w:p>
        </w:tc>
        <w:tc>
          <w:tcPr>
            <w:tcW w:w="1134" w:type="dxa"/>
          </w:tcPr>
          <w:p w:rsidR="00053D68" w:rsidRDefault="00053D68">
            <w:pPr>
              <w:pStyle w:val="TableParagraph"/>
              <w:spacing w:before="268"/>
              <w:rPr>
                <w:sz w:val="24"/>
              </w:rPr>
            </w:pPr>
          </w:p>
          <w:p w:rsidR="00053D68" w:rsidRDefault="00DD0727">
            <w:pPr>
              <w:pStyle w:val="TableParagraph"/>
              <w:ind w:left="425" w:right="31" w:hanging="262"/>
              <w:rPr>
                <w:sz w:val="24"/>
              </w:rPr>
            </w:pPr>
            <w:r>
              <w:rPr>
                <w:spacing w:val="-4"/>
                <w:sz w:val="24"/>
              </w:rPr>
              <w:t xml:space="preserve">Профори ента </w:t>
            </w:r>
            <w:r>
              <w:rPr>
                <w:spacing w:val="-2"/>
                <w:sz w:val="24"/>
              </w:rPr>
              <w:t xml:space="preserve">ционн </w:t>
            </w:r>
            <w:r>
              <w:rPr>
                <w:spacing w:val="-6"/>
                <w:sz w:val="24"/>
              </w:rPr>
              <w:t>ое</w:t>
            </w:r>
          </w:p>
        </w:tc>
        <w:tc>
          <w:tcPr>
            <w:tcW w:w="3544" w:type="dxa"/>
          </w:tcPr>
          <w:p w:rsidR="00053D68" w:rsidRDefault="00DD0727">
            <w:pPr>
              <w:pStyle w:val="TableParagraph"/>
              <w:ind w:left="114" w:right="394" w:firstLine="458"/>
              <w:rPr>
                <w:sz w:val="24"/>
              </w:rPr>
            </w:pPr>
            <w:r>
              <w:rPr>
                <w:sz w:val="24"/>
              </w:rPr>
              <w:t>Групповой</w:t>
            </w:r>
            <w:r>
              <w:rPr>
                <w:spacing w:val="-15"/>
                <w:sz w:val="24"/>
              </w:rPr>
              <w:t xml:space="preserve"> </w:t>
            </w:r>
            <w:r>
              <w:rPr>
                <w:sz w:val="24"/>
              </w:rPr>
              <w:t>разбор</w:t>
            </w:r>
            <w:r>
              <w:rPr>
                <w:spacing w:val="-15"/>
                <w:sz w:val="24"/>
              </w:rPr>
              <w:t xml:space="preserve"> </w:t>
            </w:r>
            <w:r>
              <w:rPr>
                <w:sz w:val="24"/>
              </w:rPr>
              <w:t xml:space="preserve">и </w:t>
            </w:r>
            <w:r>
              <w:rPr>
                <w:spacing w:val="-2"/>
                <w:sz w:val="24"/>
              </w:rPr>
              <w:t xml:space="preserve">интерпретация профориентационных </w:t>
            </w:r>
            <w:r>
              <w:rPr>
                <w:sz w:val="24"/>
              </w:rPr>
              <w:t>диагностик</w:t>
            </w:r>
            <w:r>
              <w:rPr>
                <w:spacing w:val="-11"/>
                <w:sz w:val="24"/>
              </w:rPr>
              <w:t xml:space="preserve"> </w:t>
            </w:r>
            <w:r>
              <w:rPr>
                <w:sz w:val="24"/>
              </w:rPr>
              <w:t xml:space="preserve">первого </w:t>
            </w:r>
            <w:r>
              <w:rPr>
                <w:spacing w:val="-2"/>
                <w:sz w:val="24"/>
              </w:rPr>
              <w:t>полугодия.</w:t>
            </w:r>
          </w:p>
          <w:p w:rsidR="00053D68" w:rsidRDefault="00DD0727">
            <w:pPr>
              <w:pStyle w:val="TableParagraph"/>
              <w:ind w:left="114" w:right="758"/>
              <w:rPr>
                <w:sz w:val="24"/>
              </w:rPr>
            </w:pPr>
            <w:r>
              <w:rPr>
                <w:sz w:val="24"/>
              </w:rPr>
              <w:t>Комплексный учет факторов при выборе профессии</w:t>
            </w:r>
            <w:r>
              <w:rPr>
                <w:spacing w:val="40"/>
                <w:sz w:val="24"/>
              </w:rPr>
              <w:t xml:space="preserve"> </w:t>
            </w:r>
            <w:r>
              <w:rPr>
                <w:sz w:val="24"/>
              </w:rPr>
              <w:t xml:space="preserve">и образования. Навык обращения с </w:t>
            </w:r>
            <w:r>
              <w:rPr>
                <w:spacing w:val="-2"/>
                <w:sz w:val="24"/>
              </w:rPr>
              <w:t>результатами диагностики,</w:t>
            </w:r>
            <w:r>
              <w:rPr>
                <w:spacing w:val="-4"/>
                <w:sz w:val="24"/>
              </w:rPr>
              <w:t xml:space="preserve"> </w:t>
            </w:r>
            <w:r>
              <w:rPr>
                <w:spacing w:val="-2"/>
                <w:sz w:val="24"/>
              </w:rPr>
              <w:t>соотнесение</w:t>
            </w:r>
          </w:p>
          <w:p w:rsidR="00053D68" w:rsidRDefault="00DD0727">
            <w:pPr>
              <w:pStyle w:val="TableParagraph"/>
              <w:spacing w:line="270" w:lineRule="atLeast"/>
              <w:ind w:left="114" w:right="244"/>
              <w:rPr>
                <w:sz w:val="24"/>
              </w:rPr>
            </w:pPr>
            <w:r>
              <w:rPr>
                <w:sz w:val="24"/>
              </w:rPr>
              <w:t>рекомендаций</w:t>
            </w:r>
            <w:r>
              <w:rPr>
                <w:spacing w:val="-15"/>
                <w:sz w:val="24"/>
              </w:rPr>
              <w:t xml:space="preserve"> </w:t>
            </w:r>
            <w:r>
              <w:rPr>
                <w:sz w:val="24"/>
              </w:rPr>
              <w:t>с</w:t>
            </w:r>
            <w:r>
              <w:rPr>
                <w:spacing w:val="-15"/>
                <w:sz w:val="24"/>
              </w:rPr>
              <w:t xml:space="preserve"> </w:t>
            </w:r>
            <w:r>
              <w:rPr>
                <w:sz w:val="24"/>
              </w:rPr>
              <w:t>собственными представлениями. Навык планирования</w:t>
            </w:r>
            <w:r>
              <w:rPr>
                <w:spacing w:val="-15"/>
                <w:sz w:val="24"/>
              </w:rPr>
              <w:t xml:space="preserve"> </w:t>
            </w:r>
            <w:r>
              <w:rPr>
                <w:sz w:val="24"/>
              </w:rPr>
              <w:t>образовательно-</w:t>
            </w:r>
          </w:p>
        </w:tc>
        <w:tc>
          <w:tcPr>
            <w:tcW w:w="3260" w:type="dxa"/>
          </w:tcPr>
          <w:p w:rsidR="00053D68" w:rsidRDefault="00DD0727">
            <w:pPr>
              <w:pStyle w:val="TableParagraph"/>
              <w:spacing w:before="268"/>
              <w:ind w:left="991" w:right="791" w:hanging="72"/>
              <w:rPr>
                <w:sz w:val="24"/>
              </w:rPr>
            </w:pPr>
            <w:r>
              <w:rPr>
                <w:spacing w:val="-2"/>
                <w:sz w:val="24"/>
              </w:rPr>
              <w:t xml:space="preserve">Групповой </w:t>
            </w:r>
            <w:r>
              <w:rPr>
                <w:sz w:val="24"/>
              </w:rPr>
              <w:t xml:space="preserve">разбор и </w:t>
            </w:r>
            <w:r>
              <w:rPr>
                <w:spacing w:val="-2"/>
                <w:sz w:val="24"/>
              </w:rPr>
              <w:t xml:space="preserve">интерпретац </w:t>
            </w:r>
            <w:r>
              <w:rPr>
                <w:spacing w:val="-6"/>
                <w:sz w:val="24"/>
              </w:rPr>
              <w:t>ия</w:t>
            </w:r>
          </w:p>
          <w:p w:rsidR="00053D68" w:rsidRDefault="00DD0727">
            <w:pPr>
              <w:pStyle w:val="TableParagraph"/>
              <w:ind w:left="241" w:firstLine="477"/>
              <w:rPr>
                <w:sz w:val="24"/>
              </w:rPr>
            </w:pPr>
            <w:r>
              <w:rPr>
                <w:spacing w:val="-4"/>
                <w:sz w:val="24"/>
              </w:rPr>
              <w:t xml:space="preserve">профориентационных </w:t>
            </w:r>
            <w:r>
              <w:rPr>
                <w:sz w:val="24"/>
              </w:rPr>
              <w:t>диагностик</w:t>
            </w:r>
            <w:r>
              <w:rPr>
                <w:spacing w:val="-11"/>
                <w:sz w:val="24"/>
              </w:rPr>
              <w:t xml:space="preserve"> </w:t>
            </w:r>
            <w:r>
              <w:rPr>
                <w:sz w:val="24"/>
              </w:rPr>
              <w:t xml:space="preserve">первого </w:t>
            </w:r>
            <w:r>
              <w:rPr>
                <w:spacing w:val="-2"/>
                <w:sz w:val="24"/>
              </w:rPr>
              <w:t>полугодия.</w:t>
            </w:r>
          </w:p>
        </w:tc>
      </w:tr>
    </w:tbl>
    <w:p w:rsidR="00053D68" w:rsidRDefault="00053D68">
      <w:pPr>
        <w:pStyle w:val="a3"/>
        <w:spacing w:before="9"/>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1069"/>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line="235" w:lineRule="auto"/>
              <w:ind w:left="113"/>
              <w:rPr>
                <w:sz w:val="24"/>
              </w:rPr>
            </w:pPr>
            <w:r>
              <w:rPr>
                <w:sz w:val="24"/>
              </w:rPr>
              <w:t>профессионального</w:t>
            </w:r>
            <w:r>
              <w:rPr>
                <w:spacing w:val="-15"/>
                <w:sz w:val="24"/>
              </w:rPr>
              <w:t xml:space="preserve"> </w:t>
            </w:r>
            <w:r>
              <w:rPr>
                <w:sz w:val="24"/>
              </w:rPr>
              <w:t>маршрута</w:t>
            </w:r>
            <w:r>
              <w:rPr>
                <w:spacing w:val="-15"/>
                <w:sz w:val="24"/>
              </w:rPr>
              <w:t xml:space="preserve"> </w:t>
            </w:r>
            <w:r>
              <w:rPr>
                <w:sz w:val="24"/>
              </w:rPr>
              <w:t>с учетом рекомендаций</w:t>
            </w:r>
          </w:p>
          <w:p w:rsidR="00053D68" w:rsidRDefault="00DD0727">
            <w:pPr>
              <w:pStyle w:val="TableParagraph"/>
              <w:spacing w:line="264" w:lineRule="exact"/>
              <w:ind w:left="113"/>
              <w:rPr>
                <w:sz w:val="24"/>
              </w:rPr>
            </w:pPr>
            <w:r>
              <w:rPr>
                <w:sz w:val="24"/>
              </w:rPr>
              <w:t xml:space="preserve">разного рода. Принцип </w:t>
            </w:r>
            <w:r>
              <w:rPr>
                <w:spacing w:val="-2"/>
                <w:sz w:val="24"/>
              </w:rPr>
              <w:t>вероятностного</w:t>
            </w:r>
            <w:r>
              <w:rPr>
                <w:spacing w:val="-11"/>
                <w:sz w:val="24"/>
              </w:rPr>
              <w:t xml:space="preserve"> </w:t>
            </w:r>
            <w:r>
              <w:rPr>
                <w:spacing w:val="-2"/>
                <w:sz w:val="24"/>
              </w:rPr>
              <w:t>прогноза.</w:t>
            </w:r>
          </w:p>
        </w:tc>
        <w:tc>
          <w:tcPr>
            <w:tcW w:w="3260"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8816"/>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right="30"/>
              <w:jc w:val="center"/>
              <w:rPr>
                <w:sz w:val="24"/>
              </w:rPr>
            </w:pPr>
            <w:r>
              <w:rPr>
                <w:spacing w:val="-5"/>
                <w:sz w:val="24"/>
              </w:rPr>
              <w:t>18.</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53"/>
              <w:rPr>
                <w:sz w:val="24"/>
              </w:rPr>
            </w:pPr>
            <w:r>
              <w:rPr>
                <w:sz w:val="24"/>
              </w:rPr>
              <w:t xml:space="preserve">Тема 18. </w:t>
            </w:r>
            <w:r>
              <w:rPr>
                <w:spacing w:val="-4"/>
                <w:sz w:val="24"/>
              </w:rPr>
              <w:t xml:space="preserve">Профориента </w:t>
            </w:r>
            <w:r>
              <w:rPr>
                <w:sz w:val="24"/>
              </w:rPr>
              <w:t xml:space="preserve">ционн ое занятие (1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425" w:right="31" w:hanging="262"/>
              <w:rPr>
                <w:sz w:val="24"/>
              </w:rPr>
            </w:pPr>
            <w:r>
              <w:rPr>
                <w:spacing w:val="-4"/>
                <w:sz w:val="24"/>
              </w:rPr>
              <w:t xml:space="preserve">Профори ента </w:t>
            </w:r>
            <w:r>
              <w:rPr>
                <w:spacing w:val="-2"/>
                <w:sz w:val="24"/>
              </w:rPr>
              <w:t xml:space="preserve">ционн </w:t>
            </w:r>
            <w:r>
              <w:rPr>
                <w:spacing w:val="-6"/>
                <w:sz w:val="24"/>
              </w:rPr>
              <w:t>ое</w:t>
            </w:r>
          </w:p>
        </w:tc>
        <w:tc>
          <w:tcPr>
            <w:tcW w:w="3544" w:type="dxa"/>
          </w:tcPr>
          <w:p w:rsidR="00053D68" w:rsidRDefault="00DD0727">
            <w:pPr>
              <w:pStyle w:val="TableParagraph"/>
              <w:spacing w:before="5" w:line="232" w:lineRule="auto"/>
              <w:ind w:left="573"/>
              <w:rPr>
                <w:sz w:val="24"/>
              </w:rPr>
            </w:pPr>
            <w:r>
              <w:rPr>
                <w:sz w:val="24"/>
              </w:rPr>
              <w:t xml:space="preserve">Анонс возможности </w:t>
            </w:r>
            <w:r>
              <w:rPr>
                <w:spacing w:val="-2"/>
                <w:sz w:val="24"/>
              </w:rPr>
              <w:t>самостоятельного</w:t>
            </w:r>
            <w:r>
              <w:rPr>
                <w:spacing w:val="-7"/>
                <w:sz w:val="24"/>
              </w:rPr>
              <w:t xml:space="preserve"> </w:t>
            </w:r>
            <w:r>
              <w:rPr>
                <w:spacing w:val="-2"/>
                <w:sz w:val="24"/>
              </w:rPr>
              <w:t>участия</w:t>
            </w:r>
          </w:p>
          <w:p w:rsidR="00053D68" w:rsidRDefault="00DD0727">
            <w:pPr>
              <w:pStyle w:val="TableParagraph"/>
              <w:ind w:left="114" w:right="531"/>
              <w:rPr>
                <w:sz w:val="24"/>
              </w:rPr>
            </w:pPr>
            <w:r>
              <w:rPr>
                <w:sz w:val="24"/>
              </w:rPr>
              <w:t>в диагностике личностных особенностей и готовности к</w:t>
            </w:r>
            <w:r>
              <w:rPr>
                <w:spacing w:val="-3"/>
                <w:sz w:val="24"/>
              </w:rPr>
              <w:t xml:space="preserve"> </w:t>
            </w:r>
            <w:r>
              <w:rPr>
                <w:sz w:val="24"/>
              </w:rPr>
              <w:t>профессиональному самоопределению «Мои качества»</w:t>
            </w:r>
            <w:r>
              <w:rPr>
                <w:spacing w:val="-10"/>
                <w:sz w:val="24"/>
              </w:rPr>
              <w:t xml:space="preserve"> </w:t>
            </w:r>
            <w:r>
              <w:rPr>
                <w:sz w:val="24"/>
              </w:rPr>
              <w:t>(6,8,</w:t>
            </w:r>
            <w:r>
              <w:rPr>
                <w:spacing w:val="-10"/>
                <w:sz w:val="24"/>
              </w:rPr>
              <w:t xml:space="preserve"> </w:t>
            </w:r>
            <w:r>
              <w:rPr>
                <w:sz w:val="24"/>
              </w:rPr>
              <w:t>10</w:t>
            </w:r>
            <w:r>
              <w:rPr>
                <w:spacing w:val="-10"/>
                <w:sz w:val="24"/>
              </w:rPr>
              <w:t xml:space="preserve"> </w:t>
            </w:r>
            <w:r>
              <w:rPr>
                <w:sz w:val="24"/>
              </w:rPr>
              <w:t>классы)</w:t>
            </w:r>
            <w:r>
              <w:rPr>
                <w:spacing w:val="-10"/>
                <w:sz w:val="24"/>
              </w:rPr>
              <w:t xml:space="preserve"> </w:t>
            </w:r>
            <w:r>
              <w:rPr>
                <w:sz w:val="24"/>
              </w:rPr>
              <w:t>и</w:t>
            </w:r>
          </w:p>
          <w:p w:rsidR="00053D68" w:rsidRDefault="00DD0727">
            <w:pPr>
              <w:pStyle w:val="TableParagraph"/>
              <w:ind w:left="114" w:right="267"/>
              <w:rPr>
                <w:sz w:val="24"/>
              </w:rPr>
            </w:pPr>
            <w:r>
              <w:rPr>
                <w:sz w:val="24"/>
              </w:rPr>
              <w:t>«Мои</w:t>
            </w:r>
            <w:r>
              <w:rPr>
                <w:spacing w:val="-15"/>
                <w:sz w:val="24"/>
              </w:rPr>
              <w:t xml:space="preserve"> </w:t>
            </w:r>
            <w:r>
              <w:rPr>
                <w:sz w:val="24"/>
              </w:rPr>
              <w:t>ориентиры»</w:t>
            </w:r>
            <w:r>
              <w:rPr>
                <w:spacing w:val="-15"/>
                <w:sz w:val="24"/>
              </w:rPr>
              <w:t xml:space="preserve"> </w:t>
            </w:r>
            <w:r>
              <w:rPr>
                <w:sz w:val="24"/>
              </w:rPr>
              <w:t xml:space="preserve">(7,9,11 </w:t>
            </w:r>
            <w:r>
              <w:rPr>
                <w:spacing w:val="-2"/>
                <w:sz w:val="24"/>
              </w:rPr>
              <w:t>классы).</w:t>
            </w:r>
          </w:p>
          <w:p w:rsidR="00053D68" w:rsidRDefault="00DD0727">
            <w:pPr>
              <w:pStyle w:val="TableParagraph"/>
              <w:ind w:left="114" w:right="36" w:firstLine="458"/>
              <w:rPr>
                <w:sz w:val="24"/>
              </w:rPr>
            </w:pPr>
            <w:r>
              <w:rPr>
                <w:sz w:val="24"/>
              </w:rPr>
              <w:t>«Мои качества»: Личностные особенности и выбор профессии. Повышение мотивации к самопознанию, пониманию своих преимуществ и</w:t>
            </w:r>
            <w:r>
              <w:rPr>
                <w:spacing w:val="-10"/>
                <w:sz w:val="24"/>
              </w:rPr>
              <w:t xml:space="preserve"> </w:t>
            </w:r>
            <w:r>
              <w:rPr>
                <w:sz w:val="24"/>
              </w:rPr>
              <w:t>дефицитов</w:t>
            </w:r>
            <w:r>
              <w:rPr>
                <w:spacing w:val="-10"/>
                <w:sz w:val="24"/>
              </w:rPr>
              <w:t xml:space="preserve"> </w:t>
            </w:r>
            <w:r>
              <w:rPr>
                <w:sz w:val="24"/>
              </w:rPr>
              <w:t>в</w:t>
            </w:r>
            <w:r>
              <w:rPr>
                <w:spacing w:val="-10"/>
                <w:sz w:val="24"/>
              </w:rPr>
              <w:t xml:space="preserve"> </w:t>
            </w:r>
            <w:r>
              <w:rPr>
                <w:sz w:val="24"/>
              </w:rPr>
              <w:t>рамках</w:t>
            </w:r>
            <w:r>
              <w:rPr>
                <w:spacing w:val="-10"/>
                <w:sz w:val="24"/>
              </w:rPr>
              <w:t xml:space="preserve"> </w:t>
            </w:r>
            <w:r>
              <w:rPr>
                <w:sz w:val="24"/>
              </w:rPr>
              <w:t xml:space="preserve">отдельных </w:t>
            </w:r>
            <w:r>
              <w:rPr>
                <w:spacing w:val="-2"/>
                <w:sz w:val="24"/>
              </w:rPr>
              <w:t>профессиональных</w:t>
            </w:r>
            <w:r>
              <w:rPr>
                <w:spacing w:val="40"/>
                <w:sz w:val="24"/>
              </w:rPr>
              <w:t xml:space="preserve"> </w:t>
            </w:r>
            <w:r>
              <w:rPr>
                <w:spacing w:val="-2"/>
                <w:sz w:val="24"/>
              </w:rPr>
              <w:t>обязанностей.</w:t>
            </w:r>
          </w:p>
          <w:p w:rsidR="00053D68" w:rsidRDefault="00DD0727">
            <w:pPr>
              <w:pStyle w:val="TableParagraph"/>
              <w:ind w:left="573"/>
              <w:rPr>
                <w:sz w:val="24"/>
              </w:rPr>
            </w:pPr>
            <w:r>
              <w:rPr>
                <w:sz w:val="24"/>
              </w:rPr>
              <w:t>«Мои</w:t>
            </w:r>
            <w:r>
              <w:rPr>
                <w:spacing w:val="-12"/>
                <w:sz w:val="24"/>
              </w:rPr>
              <w:t xml:space="preserve"> </w:t>
            </w:r>
            <w:r>
              <w:rPr>
                <w:spacing w:val="-2"/>
                <w:sz w:val="24"/>
              </w:rPr>
              <w:t>ориентиры»:</w:t>
            </w:r>
          </w:p>
          <w:p w:rsidR="00053D68" w:rsidRDefault="00DD0727">
            <w:pPr>
              <w:pStyle w:val="TableParagraph"/>
              <w:ind w:left="114" w:right="211" w:firstLine="459"/>
              <w:rPr>
                <w:sz w:val="24"/>
              </w:rPr>
            </w:pPr>
            <w:r>
              <w:rPr>
                <w:spacing w:val="-2"/>
                <w:sz w:val="24"/>
              </w:rPr>
              <w:t>Составляющие</w:t>
            </w:r>
            <w:r>
              <w:rPr>
                <w:spacing w:val="-13"/>
                <w:sz w:val="24"/>
              </w:rPr>
              <w:t xml:space="preserve"> </w:t>
            </w:r>
            <w:r>
              <w:rPr>
                <w:spacing w:val="-2"/>
                <w:sz w:val="24"/>
              </w:rPr>
              <w:t xml:space="preserve">готовности </w:t>
            </w:r>
            <w:r>
              <w:rPr>
                <w:sz w:val="24"/>
              </w:rPr>
              <w:t xml:space="preserve">к профессиональному </w:t>
            </w:r>
            <w:r>
              <w:rPr>
                <w:spacing w:val="-2"/>
                <w:sz w:val="24"/>
              </w:rPr>
              <w:t>самоопределению.</w:t>
            </w:r>
          </w:p>
          <w:p w:rsidR="00053D68" w:rsidRDefault="00DD0727">
            <w:pPr>
              <w:pStyle w:val="TableParagraph"/>
              <w:spacing w:before="1"/>
              <w:ind w:left="114" w:right="267"/>
              <w:rPr>
                <w:sz w:val="24"/>
              </w:rPr>
            </w:pPr>
            <w:r>
              <w:rPr>
                <w:sz w:val="24"/>
              </w:rPr>
              <w:t>Определение уровня готовности обучающегося к профессиональному выбору, понимание</w:t>
            </w:r>
            <w:r>
              <w:rPr>
                <w:spacing w:val="-14"/>
                <w:sz w:val="24"/>
              </w:rPr>
              <w:t xml:space="preserve"> </w:t>
            </w:r>
            <w:r>
              <w:rPr>
                <w:sz w:val="24"/>
              </w:rPr>
              <w:t>сильных</w:t>
            </w:r>
            <w:r>
              <w:rPr>
                <w:spacing w:val="-14"/>
                <w:sz w:val="24"/>
              </w:rPr>
              <w:t xml:space="preserve"> </w:t>
            </w:r>
            <w:r>
              <w:rPr>
                <w:sz w:val="24"/>
              </w:rPr>
              <w:t>сторон</w:t>
            </w:r>
            <w:r>
              <w:rPr>
                <w:spacing w:val="-14"/>
                <w:sz w:val="24"/>
              </w:rPr>
              <w:t xml:space="preserve"> </w:t>
            </w:r>
            <w:r>
              <w:rPr>
                <w:sz w:val="24"/>
              </w:rPr>
              <w:t xml:space="preserve">и </w:t>
            </w:r>
            <w:r>
              <w:rPr>
                <w:spacing w:val="-2"/>
                <w:sz w:val="24"/>
              </w:rPr>
              <w:t>дефицитов</w:t>
            </w:r>
          </w:p>
          <w:p w:rsidR="00053D68" w:rsidRDefault="00DD0727">
            <w:pPr>
              <w:pStyle w:val="TableParagraph"/>
              <w:spacing w:line="270" w:lineRule="atLeast"/>
              <w:ind w:left="114" w:right="82"/>
              <w:rPr>
                <w:sz w:val="24"/>
              </w:rPr>
            </w:pPr>
            <w:r>
              <w:rPr>
                <w:sz w:val="24"/>
              </w:rPr>
              <w:t xml:space="preserve">для его совершения. </w:t>
            </w:r>
            <w:r>
              <w:rPr>
                <w:spacing w:val="-2"/>
                <w:sz w:val="24"/>
              </w:rPr>
              <w:t>Индивидуальное</w:t>
            </w:r>
            <w:r>
              <w:rPr>
                <w:spacing w:val="-15"/>
                <w:sz w:val="24"/>
              </w:rPr>
              <w:t xml:space="preserve"> </w:t>
            </w:r>
            <w:r>
              <w:rPr>
                <w:spacing w:val="-2"/>
                <w:sz w:val="24"/>
              </w:rPr>
              <w:t xml:space="preserve">планирование </w:t>
            </w:r>
            <w:r>
              <w:rPr>
                <w:sz w:val="24"/>
              </w:rPr>
              <w:t xml:space="preserve">для повышения уровня готовности к </w:t>
            </w:r>
            <w:r>
              <w:rPr>
                <w:spacing w:val="-2"/>
                <w:sz w:val="24"/>
              </w:rPr>
              <w:t>профессиональному самоопределению.</w:t>
            </w:r>
          </w:p>
        </w:tc>
        <w:tc>
          <w:tcPr>
            <w:tcW w:w="3260" w:type="dxa"/>
          </w:tcPr>
          <w:p w:rsidR="00053D68" w:rsidRDefault="00053D68">
            <w:pPr>
              <w:pStyle w:val="TableParagraph"/>
              <w:rPr>
                <w:sz w:val="24"/>
              </w:rPr>
            </w:pPr>
          </w:p>
          <w:p w:rsidR="00053D68" w:rsidRDefault="00053D68">
            <w:pPr>
              <w:pStyle w:val="TableParagraph"/>
              <w:spacing w:before="272"/>
              <w:rPr>
                <w:sz w:val="24"/>
              </w:rPr>
            </w:pPr>
          </w:p>
          <w:p w:rsidR="00053D68" w:rsidRDefault="00DD0727">
            <w:pPr>
              <w:pStyle w:val="TableParagraph"/>
              <w:ind w:left="451" w:right="480" w:firstLine="360"/>
              <w:rPr>
                <w:sz w:val="24"/>
              </w:rPr>
            </w:pPr>
            <w:r>
              <w:rPr>
                <w:spacing w:val="-2"/>
                <w:sz w:val="24"/>
              </w:rPr>
              <w:t xml:space="preserve">Анонс возможности самостоятельного </w:t>
            </w:r>
            <w:r>
              <w:rPr>
                <w:sz w:val="24"/>
              </w:rPr>
              <w:t>участия</w:t>
            </w:r>
            <w:r>
              <w:rPr>
                <w:spacing w:val="-15"/>
                <w:sz w:val="24"/>
              </w:rPr>
              <w:t xml:space="preserve"> </w:t>
            </w:r>
            <w:r>
              <w:rPr>
                <w:sz w:val="24"/>
              </w:rPr>
              <w:t>в</w:t>
            </w:r>
            <w:r>
              <w:rPr>
                <w:spacing w:val="-15"/>
                <w:sz w:val="24"/>
              </w:rPr>
              <w:t xml:space="preserve"> </w:t>
            </w:r>
            <w:r>
              <w:rPr>
                <w:sz w:val="24"/>
              </w:rPr>
              <w:t xml:space="preserve">диагностике </w:t>
            </w:r>
            <w:r>
              <w:rPr>
                <w:spacing w:val="-2"/>
                <w:sz w:val="24"/>
              </w:rPr>
              <w:t xml:space="preserve">личностных </w:t>
            </w:r>
            <w:r>
              <w:rPr>
                <w:sz w:val="24"/>
              </w:rPr>
              <w:t>особенностей</w:t>
            </w:r>
            <w:r>
              <w:rPr>
                <w:spacing w:val="-11"/>
                <w:sz w:val="24"/>
              </w:rPr>
              <w:t xml:space="preserve"> </w:t>
            </w:r>
            <w:r>
              <w:rPr>
                <w:sz w:val="24"/>
              </w:rPr>
              <w:t xml:space="preserve">и </w:t>
            </w:r>
            <w:r>
              <w:rPr>
                <w:spacing w:val="-2"/>
                <w:sz w:val="24"/>
              </w:rPr>
              <w:t>готовности</w:t>
            </w:r>
          </w:p>
          <w:p w:rsidR="00053D68" w:rsidRDefault="00DD0727">
            <w:pPr>
              <w:pStyle w:val="TableParagraph"/>
              <w:spacing w:before="1"/>
              <w:ind w:left="318" w:right="291"/>
              <w:jc w:val="center"/>
              <w:rPr>
                <w:sz w:val="24"/>
              </w:rPr>
            </w:pPr>
            <w:r>
              <w:rPr>
                <w:sz w:val="24"/>
              </w:rPr>
              <w:t>к</w:t>
            </w:r>
            <w:r>
              <w:rPr>
                <w:spacing w:val="-15"/>
                <w:sz w:val="24"/>
              </w:rPr>
              <w:t xml:space="preserve"> </w:t>
            </w:r>
            <w:r>
              <w:rPr>
                <w:sz w:val="24"/>
              </w:rPr>
              <w:t xml:space="preserve">профессиональному </w:t>
            </w:r>
            <w:r>
              <w:rPr>
                <w:spacing w:val="-2"/>
                <w:sz w:val="24"/>
              </w:rPr>
              <w:t>самоопределению</w:t>
            </w:r>
          </w:p>
          <w:p w:rsidR="00053D68" w:rsidRDefault="00DD0727">
            <w:pPr>
              <w:pStyle w:val="TableParagraph"/>
              <w:ind w:left="489" w:right="468"/>
              <w:jc w:val="center"/>
              <w:rPr>
                <w:sz w:val="24"/>
              </w:rPr>
            </w:pPr>
            <w:r>
              <w:rPr>
                <w:sz w:val="24"/>
              </w:rPr>
              <w:t>«Мои</w:t>
            </w:r>
            <w:r>
              <w:rPr>
                <w:spacing w:val="-15"/>
                <w:sz w:val="24"/>
              </w:rPr>
              <w:t xml:space="preserve"> </w:t>
            </w:r>
            <w:r>
              <w:rPr>
                <w:sz w:val="24"/>
              </w:rPr>
              <w:t>качества»</w:t>
            </w:r>
            <w:r>
              <w:rPr>
                <w:spacing w:val="-15"/>
                <w:sz w:val="24"/>
              </w:rPr>
              <w:t xml:space="preserve"> </w:t>
            </w:r>
            <w:r>
              <w:rPr>
                <w:sz w:val="24"/>
              </w:rPr>
              <w:t>(6,8, 10 классы) и</w:t>
            </w:r>
          </w:p>
          <w:p w:rsidR="00053D68" w:rsidRDefault="00DD0727">
            <w:pPr>
              <w:pStyle w:val="TableParagraph"/>
              <w:ind w:left="318" w:right="297"/>
              <w:jc w:val="center"/>
              <w:rPr>
                <w:sz w:val="24"/>
              </w:rPr>
            </w:pPr>
            <w:r>
              <w:rPr>
                <w:spacing w:val="-2"/>
                <w:sz w:val="24"/>
              </w:rPr>
              <w:t>«Мои</w:t>
            </w:r>
            <w:r>
              <w:rPr>
                <w:spacing w:val="-14"/>
                <w:sz w:val="24"/>
              </w:rPr>
              <w:t xml:space="preserve"> </w:t>
            </w:r>
            <w:r>
              <w:rPr>
                <w:spacing w:val="-2"/>
                <w:sz w:val="24"/>
              </w:rPr>
              <w:t>ориентиры»</w:t>
            </w:r>
            <w:r>
              <w:rPr>
                <w:spacing w:val="-14"/>
                <w:sz w:val="24"/>
              </w:rPr>
              <w:t xml:space="preserve"> </w:t>
            </w:r>
            <w:r>
              <w:rPr>
                <w:spacing w:val="-2"/>
                <w:sz w:val="24"/>
              </w:rPr>
              <w:t>(7,9,11 классы).</w:t>
            </w:r>
          </w:p>
        </w:tc>
      </w:tr>
      <w:tr w:rsidR="00053D68">
        <w:trPr>
          <w:trHeight w:val="6067"/>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29"/>
              <w:rPr>
                <w:sz w:val="24"/>
              </w:rPr>
            </w:pPr>
          </w:p>
          <w:p w:rsidR="00053D68" w:rsidRDefault="00DD0727">
            <w:pPr>
              <w:pStyle w:val="TableParagraph"/>
              <w:ind w:right="30"/>
              <w:jc w:val="center"/>
              <w:rPr>
                <w:sz w:val="24"/>
              </w:rPr>
            </w:pPr>
            <w:r>
              <w:rPr>
                <w:spacing w:val="-5"/>
                <w:sz w:val="24"/>
              </w:rPr>
              <w:t>19.</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113" w:right="-15"/>
              <w:rPr>
                <w:sz w:val="24"/>
              </w:rPr>
            </w:pPr>
            <w:r>
              <w:rPr>
                <w:sz w:val="24"/>
              </w:rPr>
              <w:t xml:space="preserve">Тема 19. </w:t>
            </w:r>
            <w:r>
              <w:rPr>
                <w:spacing w:val="-2"/>
                <w:sz w:val="24"/>
              </w:rPr>
              <w:t xml:space="preserve">Россия деловая: предпринима </w:t>
            </w:r>
            <w:r>
              <w:rPr>
                <w:sz w:val="24"/>
              </w:rPr>
              <w:t>тельст во и бизнес</w:t>
            </w:r>
            <w:r>
              <w:rPr>
                <w:spacing w:val="-15"/>
                <w:sz w:val="24"/>
              </w:rPr>
              <w:t xml:space="preserve"> </w:t>
            </w:r>
            <w:r>
              <w:rPr>
                <w:sz w:val="24"/>
              </w:rPr>
              <w:t>(1</w:t>
            </w:r>
            <w:r>
              <w:rPr>
                <w:spacing w:val="-15"/>
                <w:sz w:val="24"/>
              </w:rPr>
              <w:t xml:space="preserve"> </w:t>
            </w:r>
            <w:r>
              <w:rPr>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29"/>
              <w:rPr>
                <w:sz w:val="24"/>
              </w:rPr>
            </w:pPr>
          </w:p>
          <w:p w:rsidR="00053D68" w:rsidRDefault="00DD0727">
            <w:pPr>
              <w:pStyle w:val="TableParagraph"/>
              <w:ind w:left="267" w:right="27"/>
              <w:rPr>
                <w:sz w:val="24"/>
              </w:rPr>
            </w:pPr>
            <w:r>
              <w:rPr>
                <w:spacing w:val="-4"/>
                <w:sz w:val="24"/>
              </w:rPr>
              <w:t>Отрасле вое</w:t>
            </w:r>
          </w:p>
        </w:tc>
        <w:tc>
          <w:tcPr>
            <w:tcW w:w="3544" w:type="dxa"/>
          </w:tcPr>
          <w:p w:rsidR="00053D68" w:rsidRDefault="00DD0727">
            <w:pPr>
              <w:pStyle w:val="TableParagraph"/>
              <w:ind w:left="114" w:right="138" w:firstLine="458"/>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 ролью предпринимательства в экономике нашей страны.</w:t>
            </w:r>
          </w:p>
          <w:p w:rsidR="00053D68" w:rsidRDefault="00DD0727">
            <w:pPr>
              <w:pStyle w:val="TableParagraph"/>
              <w:ind w:left="114"/>
              <w:rPr>
                <w:sz w:val="24"/>
              </w:rPr>
            </w:pPr>
            <w:r>
              <w:rPr>
                <w:spacing w:val="-2"/>
                <w:sz w:val="24"/>
              </w:rPr>
              <w:t>Достижения</w:t>
            </w:r>
          </w:p>
          <w:p w:rsidR="00053D68" w:rsidRDefault="00DD0727">
            <w:pPr>
              <w:pStyle w:val="TableParagraph"/>
              <w:ind w:left="114" w:right="510"/>
              <w:rPr>
                <w:sz w:val="24"/>
              </w:rPr>
            </w:pPr>
            <w:r>
              <w:rPr>
                <w:sz w:val="24"/>
              </w:rPr>
              <w:t>в предпринимательстве на основе</w:t>
            </w:r>
            <w:r>
              <w:rPr>
                <w:spacing w:val="-15"/>
                <w:sz w:val="24"/>
              </w:rPr>
              <w:t xml:space="preserve"> </w:t>
            </w:r>
            <w:r>
              <w:rPr>
                <w:sz w:val="24"/>
              </w:rPr>
              <w:t>успешных</w:t>
            </w:r>
            <w:r>
              <w:rPr>
                <w:spacing w:val="-15"/>
                <w:sz w:val="24"/>
              </w:rPr>
              <w:t xml:space="preserve"> </w:t>
            </w:r>
            <w:r>
              <w:rPr>
                <w:sz w:val="24"/>
              </w:rPr>
              <w:t>примеров, актуальные задачи и перспективы развития.</w:t>
            </w:r>
          </w:p>
          <w:p w:rsidR="00053D68" w:rsidRDefault="00DD0727">
            <w:pPr>
              <w:pStyle w:val="TableParagraph"/>
              <w:ind w:left="114" w:right="1139"/>
              <w:rPr>
                <w:sz w:val="24"/>
              </w:rPr>
            </w:pPr>
            <w:r>
              <w:rPr>
                <w:spacing w:val="-2"/>
                <w:sz w:val="24"/>
              </w:rPr>
              <w:t>Основные направления предпринимательской</w:t>
            </w:r>
          </w:p>
          <w:p w:rsidR="00053D68" w:rsidRDefault="00DD0727">
            <w:pPr>
              <w:pStyle w:val="TableParagraph"/>
              <w:ind w:left="114"/>
              <w:rPr>
                <w:sz w:val="24"/>
              </w:rPr>
            </w:pPr>
            <w:r>
              <w:rPr>
                <w:sz w:val="24"/>
              </w:rPr>
              <w:t>деятельности.</w:t>
            </w:r>
            <w:r>
              <w:rPr>
                <w:spacing w:val="-9"/>
                <w:sz w:val="24"/>
              </w:rPr>
              <w:t xml:space="preserve"> </w:t>
            </w:r>
            <w:r>
              <w:rPr>
                <w:sz w:val="24"/>
              </w:rPr>
              <w:t>Варианты профессионального</w:t>
            </w:r>
            <w:r>
              <w:rPr>
                <w:spacing w:val="-15"/>
                <w:sz w:val="24"/>
              </w:rPr>
              <w:t xml:space="preserve"> </w:t>
            </w:r>
            <w:r>
              <w:rPr>
                <w:sz w:val="24"/>
              </w:rPr>
              <w:t>и</w:t>
            </w:r>
            <w:r>
              <w:rPr>
                <w:spacing w:val="-15"/>
                <w:sz w:val="24"/>
              </w:rPr>
              <w:t xml:space="preserve"> </w:t>
            </w:r>
            <w:r>
              <w:rPr>
                <w:sz w:val="24"/>
              </w:rPr>
              <w:t xml:space="preserve">высшего </w:t>
            </w:r>
            <w:r>
              <w:rPr>
                <w:spacing w:val="-2"/>
                <w:sz w:val="24"/>
              </w:rPr>
              <w:t>образования.</w:t>
            </w:r>
          </w:p>
          <w:p w:rsidR="00053D68" w:rsidRDefault="00DD0727">
            <w:pPr>
              <w:pStyle w:val="TableParagraph"/>
              <w:ind w:left="573"/>
              <w:rPr>
                <w:sz w:val="24"/>
              </w:rPr>
            </w:pPr>
            <w:r>
              <w:rPr>
                <w:sz w:val="24"/>
              </w:rPr>
              <w:t>Объявление</w:t>
            </w:r>
            <w:r>
              <w:rPr>
                <w:spacing w:val="-15"/>
                <w:sz w:val="24"/>
              </w:rPr>
              <w:t xml:space="preserve"> </w:t>
            </w:r>
            <w:r>
              <w:rPr>
                <w:sz w:val="24"/>
              </w:rPr>
              <w:t>об</w:t>
            </w:r>
            <w:r>
              <w:rPr>
                <w:spacing w:val="-15"/>
                <w:sz w:val="24"/>
              </w:rPr>
              <w:t xml:space="preserve"> </w:t>
            </w:r>
            <w:r>
              <w:rPr>
                <w:sz w:val="24"/>
              </w:rPr>
              <w:t xml:space="preserve">открытии </w:t>
            </w:r>
            <w:r>
              <w:rPr>
                <w:spacing w:val="-2"/>
                <w:sz w:val="24"/>
              </w:rPr>
              <w:t>диагностики</w:t>
            </w:r>
          </w:p>
          <w:p w:rsidR="00053D68" w:rsidRDefault="00DD0727">
            <w:pPr>
              <w:pStyle w:val="TableParagraph"/>
              <w:ind w:left="114" w:right="85"/>
              <w:rPr>
                <w:sz w:val="24"/>
              </w:rPr>
            </w:pPr>
            <w:r>
              <w:rPr>
                <w:sz w:val="24"/>
              </w:rPr>
              <w:t>«Мои</w:t>
            </w:r>
            <w:r>
              <w:rPr>
                <w:spacing w:val="-15"/>
                <w:sz w:val="24"/>
              </w:rPr>
              <w:t xml:space="preserve"> </w:t>
            </w:r>
            <w:r>
              <w:rPr>
                <w:sz w:val="24"/>
              </w:rPr>
              <w:t>способности.</w:t>
            </w:r>
            <w:r>
              <w:rPr>
                <w:spacing w:val="-15"/>
                <w:sz w:val="24"/>
              </w:rPr>
              <w:t xml:space="preserve"> </w:t>
            </w:r>
            <w:r>
              <w:rPr>
                <w:sz w:val="24"/>
              </w:rPr>
              <w:t xml:space="preserve">Социальный интеллект» в личном кабинете обучающегося «Билет в </w:t>
            </w:r>
            <w:r>
              <w:rPr>
                <w:spacing w:val="-2"/>
                <w:sz w:val="24"/>
              </w:rPr>
              <w:t>будущее».</w:t>
            </w:r>
          </w:p>
          <w:p w:rsidR="00053D68" w:rsidRDefault="00DD0727">
            <w:pPr>
              <w:pStyle w:val="TableParagraph"/>
              <w:spacing w:line="270" w:lineRule="atLeast"/>
              <w:ind w:left="557" w:right="1709" w:hanging="273"/>
              <w:rPr>
                <w:sz w:val="24"/>
              </w:rPr>
            </w:pPr>
            <w:r>
              <w:rPr>
                <w:sz w:val="24"/>
              </w:rPr>
              <w:t>Объявление</w:t>
            </w:r>
            <w:r>
              <w:rPr>
                <w:spacing w:val="-15"/>
                <w:sz w:val="24"/>
              </w:rPr>
              <w:t xml:space="preserve"> </w:t>
            </w:r>
            <w:r>
              <w:rPr>
                <w:sz w:val="24"/>
              </w:rPr>
              <w:t xml:space="preserve">об </w:t>
            </w:r>
            <w:r>
              <w:rPr>
                <w:spacing w:val="-2"/>
                <w:sz w:val="24"/>
              </w:rPr>
              <w:t>открытии</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779" w:right="757" w:hanging="3"/>
              <w:jc w:val="center"/>
              <w:rPr>
                <w:sz w:val="24"/>
              </w:rPr>
            </w:pP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524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ind w:right="1431"/>
              <w:jc w:val="center"/>
              <w:rPr>
                <w:sz w:val="24"/>
              </w:rPr>
            </w:pPr>
            <w:r>
              <w:rPr>
                <w:spacing w:val="-2"/>
                <w:sz w:val="24"/>
              </w:rPr>
              <w:t>диагностики</w:t>
            </w:r>
          </w:p>
          <w:p w:rsidR="00053D68" w:rsidRDefault="00DD0727">
            <w:pPr>
              <w:pStyle w:val="TableParagraph"/>
              <w:ind w:right="1507"/>
              <w:jc w:val="center"/>
              <w:rPr>
                <w:sz w:val="24"/>
              </w:rPr>
            </w:pPr>
            <w:r>
              <w:rPr>
                <w:sz w:val="24"/>
              </w:rPr>
              <w:t>«Мои</w:t>
            </w:r>
            <w:r>
              <w:rPr>
                <w:spacing w:val="-7"/>
                <w:sz w:val="24"/>
              </w:rPr>
              <w:t xml:space="preserve"> </w:t>
            </w:r>
            <w:r>
              <w:rPr>
                <w:spacing w:val="-2"/>
                <w:sz w:val="24"/>
              </w:rPr>
              <w:t>способности.</w:t>
            </w:r>
          </w:p>
          <w:p w:rsidR="00053D68" w:rsidRDefault="00DD0727">
            <w:pPr>
              <w:pStyle w:val="TableParagraph"/>
              <w:ind w:left="319" w:right="1823" w:hanging="4"/>
              <w:jc w:val="center"/>
              <w:rPr>
                <w:sz w:val="24"/>
              </w:rPr>
            </w:pPr>
            <w:r>
              <w:rPr>
                <w:spacing w:val="-2"/>
                <w:sz w:val="24"/>
              </w:rPr>
              <w:t xml:space="preserve">Вербальные </w:t>
            </w:r>
            <w:r>
              <w:rPr>
                <w:spacing w:val="-4"/>
                <w:sz w:val="24"/>
              </w:rPr>
              <w:t>способности»</w:t>
            </w:r>
          </w:p>
          <w:p w:rsidR="00053D68" w:rsidRDefault="00DD0727">
            <w:pPr>
              <w:pStyle w:val="TableParagraph"/>
              <w:ind w:right="735"/>
              <w:jc w:val="center"/>
              <w:rPr>
                <w:sz w:val="24"/>
              </w:rPr>
            </w:pPr>
            <w:r>
              <w:rPr>
                <w:sz w:val="24"/>
              </w:rPr>
              <w:t>в личном кабинете обучающегося</w:t>
            </w:r>
            <w:r>
              <w:rPr>
                <w:spacing w:val="-15"/>
                <w:sz w:val="24"/>
              </w:rPr>
              <w:t xml:space="preserve"> </w:t>
            </w:r>
            <w:r>
              <w:rPr>
                <w:sz w:val="24"/>
              </w:rPr>
              <w:t>«Билет</w:t>
            </w:r>
            <w:r>
              <w:rPr>
                <w:spacing w:val="-15"/>
                <w:sz w:val="24"/>
              </w:rPr>
              <w:t xml:space="preserve"> </w:t>
            </w:r>
            <w:r>
              <w:rPr>
                <w:sz w:val="24"/>
              </w:rPr>
              <w:t xml:space="preserve">в </w:t>
            </w:r>
            <w:r>
              <w:rPr>
                <w:spacing w:val="-2"/>
                <w:sz w:val="24"/>
              </w:rPr>
              <w:t>будущее».</w:t>
            </w:r>
          </w:p>
          <w:p w:rsidR="00053D68" w:rsidRDefault="00DD0727">
            <w:pPr>
              <w:pStyle w:val="TableParagraph"/>
              <w:ind w:left="114" w:right="446" w:firstLine="458"/>
              <w:rPr>
                <w:sz w:val="24"/>
              </w:rPr>
            </w:pPr>
            <w:r>
              <w:rPr>
                <w:sz w:val="24"/>
              </w:rPr>
              <w:t xml:space="preserve">6-7 кл. Общая </w:t>
            </w:r>
            <w:r>
              <w:rPr>
                <w:spacing w:val="-2"/>
                <w:sz w:val="24"/>
              </w:rPr>
              <w:t xml:space="preserve">характеристика предпринимательской </w:t>
            </w:r>
            <w:r>
              <w:rPr>
                <w:sz w:val="24"/>
              </w:rPr>
              <w:t>деятельности. Значимость предпринимательства в экономике</w:t>
            </w:r>
            <w:r>
              <w:rPr>
                <w:spacing w:val="-15"/>
                <w:sz w:val="24"/>
              </w:rPr>
              <w:t xml:space="preserve"> </w:t>
            </w:r>
            <w:r>
              <w:rPr>
                <w:sz w:val="24"/>
              </w:rPr>
              <w:t>страны,</w:t>
            </w:r>
            <w:r>
              <w:rPr>
                <w:spacing w:val="-15"/>
                <w:sz w:val="24"/>
              </w:rPr>
              <w:t xml:space="preserve"> </w:t>
            </w:r>
            <w:r>
              <w:rPr>
                <w:sz w:val="24"/>
              </w:rPr>
              <w:t>основные виды предпринимательства.</w:t>
            </w:r>
          </w:p>
          <w:p w:rsidR="00053D68" w:rsidRDefault="00DD0727">
            <w:pPr>
              <w:pStyle w:val="TableParagraph"/>
              <w:spacing w:line="270" w:lineRule="atLeast"/>
              <w:ind w:left="114" w:right="1169"/>
              <w:rPr>
                <w:sz w:val="24"/>
              </w:rPr>
            </w:pPr>
            <w:r>
              <w:rPr>
                <w:spacing w:val="-2"/>
                <w:sz w:val="24"/>
              </w:rPr>
              <w:t>Необходимые</w:t>
            </w:r>
            <w:r>
              <w:rPr>
                <w:spacing w:val="-13"/>
                <w:sz w:val="24"/>
              </w:rPr>
              <w:t xml:space="preserve"> </w:t>
            </w:r>
            <w:r>
              <w:rPr>
                <w:spacing w:val="-2"/>
                <w:sz w:val="24"/>
              </w:rPr>
              <w:t xml:space="preserve">знания </w:t>
            </w:r>
            <w:r>
              <w:rPr>
                <w:sz w:val="24"/>
              </w:rPr>
              <w:t xml:space="preserve">и навыки. Учебные предметы и </w:t>
            </w:r>
            <w:r>
              <w:rPr>
                <w:spacing w:val="-2"/>
                <w:sz w:val="24"/>
              </w:rPr>
              <w:t>дополнительное образование.</w:t>
            </w:r>
          </w:p>
        </w:tc>
        <w:tc>
          <w:tcPr>
            <w:tcW w:w="3260" w:type="dxa"/>
          </w:tcPr>
          <w:p w:rsidR="00053D68" w:rsidRDefault="00053D68">
            <w:pPr>
              <w:pStyle w:val="TableParagraph"/>
              <w:rPr>
                <w:sz w:val="24"/>
              </w:rPr>
            </w:pP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439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3544" w:type="dxa"/>
          </w:tcPr>
          <w:p w:rsidR="00053D68" w:rsidRDefault="00DD0727">
            <w:pPr>
              <w:pStyle w:val="TableParagraph"/>
              <w:spacing w:before="5" w:line="235" w:lineRule="auto"/>
              <w:ind w:left="573"/>
              <w:rPr>
                <w:sz w:val="24"/>
              </w:rPr>
            </w:pPr>
            <w:r>
              <w:rPr>
                <w:sz w:val="24"/>
              </w:rPr>
              <w:t xml:space="preserve">8-9 кл. Содержание </w:t>
            </w:r>
            <w:r>
              <w:rPr>
                <w:spacing w:val="-2"/>
                <w:sz w:val="24"/>
              </w:rPr>
              <w:t>деятельности</w:t>
            </w:r>
            <w:r>
              <w:rPr>
                <w:spacing w:val="-13"/>
                <w:sz w:val="24"/>
              </w:rPr>
              <w:t xml:space="preserve"> </w:t>
            </w:r>
            <w:r>
              <w:rPr>
                <w:spacing w:val="-2"/>
                <w:sz w:val="24"/>
              </w:rPr>
              <w:t>профессий,</w:t>
            </w:r>
          </w:p>
          <w:p w:rsidR="00053D68" w:rsidRDefault="00DD0727">
            <w:pPr>
              <w:pStyle w:val="TableParagraph"/>
              <w:spacing w:before="1"/>
              <w:ind w:left="114"/>
              <w:rPr>
                <w:sz w:val="24"/>
              </w:rPr>
            </w:pPr>
            <w:r>
              <w:rPr>
                <w:sz w:val="24"/>
              </w:rPr>
              <w:t xml:space="preserve">представленных в отраслях, </w:t>
            </w:r>
            <w:r>
              <w:rPr>
                <w:spacing w:val="-2"/>
                <w:sz w:val="24"/>
              </w:rPr>
              <w:t>необходимые</w:t>
            </w:r>
            <w:r>
              <w:rPr>
                <w:spacing w:val="-3"/>
                <w:sz w:val="24"/>
              </w:rPr>
              <w:t xml:space="preserve"> </w:t>
            </w:r>
            <w:r>
              <w:rPr>
                <w:spacing w:val="-2"/>
                <w:sz w:val="24"/>
              </w:rPr>
              <w:t xml:space="preserve">профессионально </w:t>
            </w:r>
            <w:r>
              <w:rPr>
                <w:sz w:val="24"/>
              </w:rPr>
              <w:t xml:space="preserve">важные качества, особенности </w:t>
            </w:r>
            <w:r>
              <w:rPr>
                <w:spacing w:val="-2"/>
                <w:sz w:val="24"/>
              </w:rPr>
              <w:t>профессиональной</w:t>
            </w:r>
          </w:p>
          <w:p w:rsidR="00053D68" w:rsidRDefault="00DD0727">
            <w:pPr>
              <w:pStyle w:val="TableParagraph"/>
              <w:ind w:left="114"/>
              <w:rPr>
                <w:sz w:val="24"/>
              </w:rPr>
            </w:pPr>
            <w:r>
              <w:rPr>
                <w:sz w:val="24"/>
              </w:rPr>
              <w:t>подготовки.</w:t>
            </w:r>
            <w:r>
              <w:rPr>
                <w:spacing w:val="-9"/>
                <w:sz w:val="24"/>
              </w:rPr>
              <w:t xml:space="preserve"> </w:t>
            </w:r>
            <w:r>
              <w:rPr>
                <w:sz w:val="24"/>
              </w:rPr>
              <w:t>Возможности общего,</w:t>
            </w:r>
            <w:r>
              <w:rPr>
                <w:spacing w:val="-9"/>
                <w:sz w:val="24"/>
              </w:rPr>
              <w:t xml:space="preserve"> </w:t>
            </w:r>
            <w:r>
              <w:rPr>
                <w:sz w:val="24"/>
              </w:rPr>
              <w:t>среднего профессионального</w:t>
            </w:r>
            <w:r>
              <w:rPr>
                <w:spacing w:val="-15"/>
                <w:sz w:val="24"/>
              </w:rPr>
              <w:t xml:space="preserve"> </w:t>
            </w:r>
            <w:r>
              <w:rPr>
                <w:sz w:val="24"/>
              </w:rPr>
              <w:t>и</w:t>
            </w:r>
            <w:r>
              <w:rPr>
                <w:spacing w:val="-15"/>
                <w:sz w:val="24"/>
              </w:rPr>
              <w:t xml:space="preserve"> </w:t>
            </w:r>
            <w:r>
              <w:rPr>
                <w:sz w:val="24"/>
              </w:rPr>
              <w:t xml:space="preserve">высшего </w:t>
            </w:r>
            <w:r>
              <w:rPr>
                <w:spacing w:val="-2"/>
                <w:sz w:val="24"/>
              </w:rPr>
              <w:t>образования</w:t>
            </w:r>
          </w:p>
          <w:p w:rsidR="00053D68" w:rsidRDefault="00DD0727">
            <w:pPr>
              <w:pStyle w:val="TableParagraph"/>
              <w:ind w:left="114"/>
              <w:rPr>
                <w:sz w:val="24"/>
              </w:rPr>
            </w:pPr>
            <w:r>
              <w:rPr>
                <w:sz w:val="24"/>
              </w:rPr>
              <w:t>в подготовке специалистов: профильное</w:t>
            </w:r>
            <w:r>
              <w:rPr>
                <w:spacing w:val="-1"/>
                <w:sz w:val="24"/>
              </w:rPr>
              <w:t xml:space="preserve"> </w:t>
            </w:r>
            <w:r>
              <w:rPr>
                <w:sz w:val="24"/>
              </w:rPr>
              <w:t xml:space="preserve">обучение, направления подготовки в </w:t>
            </w:r>
            <w:r>
              <w:rPr>
                <w:spacing w:val="-2"/>
                <w:sz w:val="24"/>
              </w:rPr>
              <w:t>профессиональных образовательных</w:t>
            </w:r>
            <w:r>
              <w:rPr>
                <w:spacing w:val="-13"/>
                <w:sz w:val="24"/>
              </w:rPr>
              <w:t xml:space="preserve"> </w:t>
            </w:r>
            <w:r>
              <w:rPr>
                <w:spacing w:val="-2"/>
                <w:sz w:val="24"/>
              </w:rPr>
              <w:t>организациях.</w:t>
            </w:r>
          </w:p>
        </w:tc>
        <w:tc>
          <w:tcPr>
            <w:tcW w:w="3260"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3544"/>
        <w:gridCol w:w="3260"/>
      </w:tblGrid>
      <w:tr w:rsidR="00053D68">
        <w:trPr>
          <w:trHeight w:val="13931"/>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77"/>
              <w:rPr>
                <w:sz w:val="24"/>
              </w:rPr>
            </w:pPr>
            <w:r>
              <w:rPr>
                <w:spacing w:val="-5"/>
                <w:sz w:val="24"/>
              </w:rPr>
              <w:t>20.</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233" w:hanging="28"/>
              <w:rPr>
                <w:sz w:val="24"/>
              </w:rPr>
            </w:pPr>
            <w:r>
              <w:rPr>
                <w:sz w:val="24"/>
              </w:rPr>
              <w:t xml:space="preserve">Тема 20. </w:t>
            </w:r>
            <w:r>
              <w:rPr>
                <w:spacing w:val="-2"/>
                <w:sz w:val="24"/>
              </w:rPr>
              <w:t xml:space="preserve">Россия умная: </w:t>
            </w:r>
            <w:r>
              <w:rPr>
                <w:sz w:val="24"/>
              </w:rPr>
              <w:t>наука</w:t>
            </w:r>
            <w:r>
              <w:rPr>
                <w:spacing w:val="-11"/>
                <w:sz w:val="24"/>
              </w:rPr>
              <w:t xml:space="preserve"> </w:t>
            </w:r>
            <w:r>
              <w:rPr>
                <w:sz w:val="24"/>
              </w:rPr>
              <w:t xml:space="preserve">и </w:t>
            </w:r>
            <w:r>
              <w:rPr>
                <w:spacing w:val="-2"/>
                <w:sz w:val="24"/>
              </w:rPr>
              <w:t xml:space="preserve">технологии </w:t>
            </w:r>
            <w:r>
              <w:rPr>
                <w:sz w:val="24"/>
              </w:rPr>
              <w:t>(1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267" w:right="27"/>
              <w:rPr>
                <w:sz w:val="24"/>
              </w:rPr>
            </w:pPr>
            <w:r>
              <w:rPr>
                <w:spacing w:val="-4"/>
                <w:sz w:val="24"/>
              </w:rPr>
              <w:t>Отрасле вое</w:t>
            </w:r>
          </w:p>
        </w:tc>
        <w:tc>
          <w:tcPr>
            <w:tcW w:w="3544" w:type="dxa"/>
          </w:tcPr>
          <w:p w:rsidR="00053D68" w:rsidRDefault="00DD0727">
            <w:pPr>
              <w:pStyle w:val="TableParagraph"/>
              <w:spacing w:before="5" w:line="232" w:lineRule="auto"/>
              <w:ind w:left="573"/>
              <w:rPr>
                <w:sz w:val="24"/>
              </w:rPr>
            </w:pPr>
            <w:r>
              <w:rPr>
                <w:sz w:val="24"/>
              </w:rPr>
              <w:t>Занятие</w:t>
            </w:r>
            <w:r>
              <w:rPr>
                <w:spacing w:val="-15"/>
                <w:sz w:val="24"/>
              </w:rPr>
              <w:t xml:space="preserve"> </w:t>
            </w:r>
            <w:r>
              <w:rPr>
                <w:sz w:val="24"/>
              </w:rPr>
              <w:t>посвящено</w:t>
            </w:r>
            <w:r>
              <w:rPr>
                <w:spacing w:val="-15"/>
                <w:sz w:val="24"/>
              </w:rPr>
              <w:t xml:space="preserve"> </w:t>
            </w:r>
            <w:r>
              <w:rPr>
                <w:sz w:val="24"/>
              </w:rPr>
              <w:t xml:space="preserve">Дню Российской науки – 8 </w:t>
            </w:r>
            <w:r>
              <w:rPr>
                <w:spacing w:val="-2"/>
                <w:sz w:val="24"/>
              </w:rPr>
              <w:t>февраля.</w:t>
            </w:r>
          </w:p>
          <w:p w:rsidR="00053D68" w:rsidRDefault="00DD0727">
            <w:pPr>
              <w:pStyle w:val="TableParagraph"/>
              <w:spacing w:before="1"/>
              <w:ind w:left="114"/>
              <w:rPr>
                <w:sz w:val="24"/>
              </w:rPr>
            </w:pPr>
            <w:r>
              <w:rPr>
                <w:sz w:val="24"/>
              </w:rPr>
              <w:t>Знакомство обучающихся с ролью</w:t>
            </w:r>
            <w:r>
              <w:rPr>
                <w:spacing w:val="-15"/>
                <w:sz w:val="24"/>
              </w:rPr>
              <w:t xml:space="preserve"> </w:t>
            </w:r>
            <w:r>
              <w:rPr>
                <w:sz w:val="24"/>
              </w:rPr>
              <w:t>науки</w:t>
            </w:r>
            <w:r>
              <w:rPr>
                <w:spacing w:val="-15"/>
                <w:sz w:val="24"/>
              </w:rPr>
              <w:t xml:space="preserve"> </w:t>
            </w:r>
            <w:r>
              <w:rPr>
                <w:sz w:val="24"/>
              </w:rPr>
              <w:t>и</w:t>
            </w:r>
            <w:r>
              <w:rPr>
                <w:spacing w:val="-15"/>
                <w:sz w:val="24"/>
              </w:rPr>
              <w:t xml:space="preserve"> </w:t>
            </w:r>
            <w:r>
              <w:rPr>
                <w:sz w:val="24"/>
              </w:rPr>
              <w:t>образования</w:t>
            </w:r>
            <w:r>
              <w:rPr>
                <w:spacing w:val="-15"/>
                <w:sz w:val="24"/>
              </w:rPr>
              <w:t xml:space="preserve"> </w:t>
            </w:r>
            <w:r>
              <w:rPr>
                <w:sz w:val="24"/>
              </w:rPr>
              <w:t>в экономике нашей страны.</w:t>
            </w:r>
          </w:p>
          <w:p w:rsidR="00053D68" w:rsidRDefault="00DD0727">
            <w:pPr>
              <w:pStyle w:val="TableParagraph"/>
              <w:ind w:left="114"/>
              <w:rPr>
                <w:sz w:val="24"/>
              </w:rPr>
            </w:pPr>
            <w:r>
              <w:rPr>
                <w:spacing w:val="-2"/>
                <w:sz w:val="24"/>
              </w:rPr>
              <w:t>Знакомство</w:t>
            </w:r>
          </w:p>
          <w:p w:rsidR="00053D68" w:rsidRDefault="00DD0727">
            <w:pPr>
              <w:pStyle w:val="TableParagraph"/>
              <w:ind w:left="114"/>
              <w:rPr>
                <w:sz w:val="24"/>
              </w:rPr>
            </w:pPr>
            <w:r>
              <w:rPr>
                <w:sz w:val="24"/>
              </w:rPr>
              <w:t>со</w:t>
            </w:r>
            <w:r>
              <w:rPr>
                <w:spacing w:val="-15"/>
                <w:sz w:val="24"/>
              </w:rPr>
              <w:t xml:space="preserve"> </w:t>
            </w:r>
            <w:r>
              <w:rPr>
                <w:sz w:val="24"/>
              </w:rPr>
              <w:t>Всероссийским</w:t>
            </w:r>
            <w:r>
              <w:rPr>
                <w:spacing w:val="-15"/>
                <w:sz w:val="24"/>
              </w:rPr>
              <w:t xml:space="preserve"> </w:t>
            </w:r>
            <w:r>
              <w:rPr>
                <w:sz w:val="24"/>
              </w:rPr>
              <w:t xml:space="preserve">обществом </w:t>
            </w:r>
            <w:r>
              <w:rPr>
                <w:spacing w:val="-2"/>
                <w:sz w:val="24"/>
              </w:rPr>
              <w:t>изобретателей</w:t>
            </w:r>
          </w:p>
          <w:p w:rsidR="00053D68" w:rsidRDefault="00DD0727">
            <w:pPr>
              <w:pStyle w:val="TableParagraph"/>
              <w:ind w:left="114"/>
              <w:rPr>
                <w:sz w:val="24"/>
              </w:rPr>
            </w:pPr>
            <w:r>
              <w:rPr>
                <w:sz w:val="24"/>
              </w:rPr>
              <w:t>и рационализаторов (ВОИР). Варианты</w:t>
            </w:r>
            <w:r>
              <w:rPr>
                <w:spacing w:val="-1"/>
                <w:sz w:val="24"/>
              </w:rPr>
              <w:t xml:space="preserve"> </w:t>
            </w:r>
            <w:r>
              <w:rPr>
                <w:sz w:val="24"/>
              </w:rPr>
              <w:t>профессионального образования. Открытие диагностики</w:t>
            </w:r>
            <w:r>
              <w:rPr>
                <w:spacing w:val="-15"/>
                <w:sz w:val="24"/>
              </w:rPr>
              <w:t xml:space="preserve"> </w:t>
            </w:r>
            <w:r>
              <w:rPr>
                <w:sz w:val="24"/>
              </w:rPr>
              <w:t>«Мои</w:t>
            </w:r>
            <w:r>
              <w:rPr>
                <w:spacing w:val="-15"/>
                <w:sz w:val="24"/>
              </w:rPr>
              <w:t xml:space="preserve"> </w:t>
            </w:r>
            <w:r>
              <w:rPr>
                <w:sz w:val="24"/>
              </w:rPr>
              <w:t>способности. Социальный интеллект» в личном</w:t>
            </w:r>
            <w:r>
              <w:rPr>
                <w:spacing w:val="-3"/>
                <w:sz w:val="24"/>
              </w:rPr>
              <w:t xml:space="preserve"> </w:t>
            </w:r>
            <w:r>
              <w:rPr>
                <w:sz w:val="24"/>
              </w:rPr>
              <w:t>кабинете</w:t>
            </w:r>
            <w:r>
              <w:rPr>
                <w:spacing w:val="-1"/>
                <w:sz w:val="24"/>
              </w:rPr>
              <w:t xml:space="preserve"> </w:t>
            </w:r>
            <w:r>
              <w:rPr>
                <w:sz w:val="24"/>
              </w:rPr>
              <w:t>обучающегося</w:t>
            </w:r>
          </w:p>
          <w:p w:rsidR="00053D68" w:rsidRDefault="00DD0727">
            <w:pPr>
              <w:pStyle w:val="TableParagraph"/>
              <w:ind w:left="114" w:right="63"/>
              <w:jc w:val="both"/>
              <w:rPr>
                <w:sz w:val="24"/>
              </w:rPr>
            </w:pPr>
            <w:r>
              <w:rPr>
                <w:sz w:val="24"/>
              </w:rPr>
              <w:t>«Билет</w:t>
            </w:r>
            <w:r>
              <w:rPr>
                <w:spacing w:val="-15"/>
                <w:sz w:val="24"/>
              </w:rPr>
              <w:t xml:space="preserve"> </w:t>
            </w:r>
            <w:r>
              <w:rPr>
                <w:sz w:val="24"/>
              </w:rPr>
              <w:t>в</w:t>
            </w:r>
            <w:r>
              <w:rPr>
                <w:spacing w:val="-15"/>
                <w:sz w:val="24"/>
              </w:rPr>
              <w:t xml:space="preserve"> </w:t>
            </w:r>
            <w:r>
              <w:rPr>
                <w:sz w:val="24"/>
              </w:rPr>
              <w:t>будущее».</w:t>
            </w:r>
            <w:r>
              <w:rPr>
                <w:spacing w:val="-15"/>
                <w:sz w:val="24"/>
              </w:rPr>
              <w:t xml:space="preserve"> </w:t>
            </w:r>
            <w:r>
              <w:rPr>
                <w:sz w:val="24"/>
              </w:rPr>
              <w:t>Инициативы Десятилетия</w:t>
            </w:r>
            <w:r>
              <w:rPr>
                <w:spacing w:val="-15"/>
                <w:sz w:val="24"/>
              </w:rPr>
              <w:t xml:space="preserve"> </w:t>
            </w:r>
            <w:r>
              <w:rPr>
                <w:sz w:val="24"/>
              </w:rPr>
              <w:t>науки</w:t>
            </w:r>
            <w:r>
              <w:rPr>
                <w:spacing w:val="-15"/>
                <w:sz w:val="24"/>
              </w:rPr>
              <w:t xml:space="preserve"> </w:t>
            </w:r>
            <w:r>
              <w:rPr>
                <w:sz w:val="24"/>
              </w:rPr>
              <w:t>и</w:t>
            </w:r>
            <w:r>
              <w:rPr>
                <w:spacing w:val="-15"/>
                <w:sz w:val="24"/>
              </w:rPr>
              <w:t xml:space="preserve"> </w:t>
            </w:r>
            <w:r>
              <w:rPr>
                <w:sz w:val="24"/>
              </w:rPr>
              <w:t>технологий в России.</w:t>
            </w:r>
          </w:p>
          <w:p w:rsidR="00053D68" w:rsidRDefault="00DD0727">
            <w:pPr>
              <w:pStyle w:val="TableParagraph"/>
              <w:ind w:left="573" w:right="725"/>
              <w:jc w:val="both"/>
              <w:rPr>
                <w:sz w:val="24"/>
              </w:rPr>
            </w:pPr>
            <w:r>
              <w:rPr>
                <w:sz w:val="24"/>
              </w:rPr>
              <w:t>6-7 кл. Общая характеристика</w:t>
            </w:r>
            <w:r>
              <w:rPr>
                <w:spacing w:val="-9"/>
                <w:sz w:val="24"/>
              </w:rPr>
              <w:t xml:space="preserve"> </w:t>
            </w:r>
            <w:r>
              <w:rPr>
                <w:spacing w:val="-5"/>
                <w:sz w:val="24"/>
              </w:rPr>
              <w:t>науки</w:t>
            </w:r>
          </w:p>
          <w:p w:rsidR="00053D68" w:rsidRDefault="00DD0727">
            <w:pPr>
              <w:pStyle w:val="TableParagraph"/>
              <w:ind w:left="114" w:right="769"/>
              <w:rPr>
                <w:sz w:val="24"/>
              </w:rPr>
            </w:pPr>
            <w:r>
              <w:rPr>
                <w:sz w:val="24"/>
              </w:rPr>
              <w:t>и</w:t>
            </w:r>
            <w:r>
              <w:rPr>
                <w:spacing w:val="-15"/>
                <w:sz w:val="24"/>
              </w:rPr>
              <w:t xml:space="preserve"> </w:t>
            </w:r>
            <w:r>
              <w:rPr>
                <w:sz w:val="24"/>
              </w:rPr>
              <w:t>образования</w:t>
            </w:r>
            <w:r>
              <w:rPr>
                <w:spacing w:val="-15"/>
                <w:sz w:val="24"/>
              </w:rPr>
              <w:t xml:space="preserve"> </w:t>
            </w:r>
            <w:r>
              <w:rPr>
                <w:sz w:val="24"/>
              </w:rPr>
              <w:t>как</w:t>
            </w:r>
            <w:r>
              <w:rPr>
                <w:spacing w:val="-15"/>
                <w:sz w:val="24"/>
              </w:rPr>
              <w:t xml:space="preserve"> </w:t>
            </w:r>
            <w:r>
              <w:rPr>
                <w:sz w:val="24"/>
              </w:rPr>
              <w:t>сферы занятости. Значимость науки в экономике страны, основные профессии, наукоемкие технологии,</w:t>
            </w:r>
            <w:r>
              <w:rPr>
                <w:spacing w:val="-1"/>
                <w:sz w:val="24"/>
              </w:rPr>
              <w:t xml:space="preserve"> </w:t>
            </w:r>
            <w:r>
              <w:rPr>
                <w:sz w:val="24"/>
              </w:rPr>
              <w:t>роль</w:t>
            </w:r>
          </w:p>
          <w:p w:rsidR="00053D68" w:rsidRDefault="00DD0727">
            <w:pPr>
              <w:pStyle w:val="TableParagraph"/>
              <w:ind w:left="114"/>
              <w:rPr>
                <w:sz w:val="24"/>
              </w:rPr>
            </w:pPr>
            <w:r>
              <w:rPr>
                <w:spacing w:val="-2"/>
                <w:sz w:val="24"/>
              </w:rPr>
              <w:t>фундаментальных</w:t>
            </w:r>
            <w:r>
              <w:rPr>
                <w:spacing w:val="-3"/>
                <w:sz w:val="24"/>
              </w:rPr>
              <w:t xml:space="preserve"> </w:t>
            </w:r>
            <w:r>
              <w:rPr>
                <w:spacing w:val="-2"/>
                <w:sz w:val="24"/>
              </w:rPr>
              <w:t xml:space="preserve">исследований. </w:t>
            </w:r>
            <w:r>
              <w:rPr>
                <w:sz w:val="24"/>
              </w:rPr>
              <w:t xml:space="preserve">Знания, интересы, привычки, роль олимпиадного движения, помогающие стать успешными учеными. учебные предметы и дополнительное образование, помогающие в будущем развиваться в науке и </w:t>
            </w:r>
            <w:r>
              <w:rPr>
                <w:spacing w:val="-2"/>
                <w:sz w:val="24"/>
              </w:rPr>
              <w:t>образовании.</w:t>
            </w:r>
          </w:p>
          <w:p w:rsidR="00053D68" w:rsidRDefault="00DD0727">
            <w:pPr>
              <w:pStyle w:val="TableParagraph"/>
              <w:ind w:left="146" w:right="82"/>
              <w:rPr>
                <w:sz w:val="24"/>
              </w:rPr>
            </w:pPr>
            <w:r>
              <w:rPr>
                <w:sz w:val="24"/>
              </w:rPr>
              <w:t xml:space="preserve">8-9 кл. Содержание деятельности профессий, представленных в отраслях, </w:t>
            </w:r>
            <w:r>
              <w:rPr>
                <w:spacing w:val="-2"/>
                <w:sz w:val="24"/>
              </w:rPr>
              <w:t>необходимые</w:t>
            </w:r>
            <w:r>
              <w:rPr>
                <w:spacing w:val="-3"/>
                <w:sz w:val="24"/>
              </w:rPr>
              <w:t xml:space="preserve"> </w:t>
            </w:r>
            <w:r>
              <w:rPr>
                <w:spacing w:val="-2"/>
                <w:sz w:val="24"/>
              </w:rPr>
              <w:t xml:space="preserve">профессионально </w:t>
            </w:r>
            <w:r>
              <w:rPr>
                <w:sz w:val="24"/>
              </w:rPr>
              <w:t>важные качества, особенности профессиональной</w:t>
            </w:r>
            <w:r>
              <w:rPr>
                <w:spacing w:val="-15"/>
                <w:sz w:val="24"/>
              </w:rPr>
              <w:t xml:space="preserve"> </w:t>
            </w:r>
            <w:r>
              <w:rPr>
                <w:sz w:val="24"/>
              </w:rPr>
              <w:t>подготовки.</w:t>
            </w:r>
          </w:p>
        </w:tc>
        <w:tc>
          <w:tcPr>
            <w:tcW w:w="326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18" w:right="297"/>
              <w:jc w:val="center"/>
              <w:rPr>
                <w:sz w:val="24"/>
              </w:rPr>
            </w:pPr>
            <w:r>
              <w:rPr>
                <w:spacing w:val="-2"/>
                <w:sz w:val="24"/>
              </w:rPr>
              <w:t>Просмотр</w:t>
            </w:r>
            <w:r>
              <w:rPr>
                <w:spacing w:val="-13"/>
                <w:sz w:val="24"/>
              </w:rPr>
              <w:t xml:space="preserve"> </w:t>
            </w:r>
            <w:r>
              <w:rPr>
                <w:spacing w:val="-2"/>
                <w:sz w:val="24"/>
              </w:rPr>
              <w:t xml:space="preserve">видеороликов, </w:t>
            </w:r>
            <w:r>
              <w:rPr>
                <w:sz w:val="24"/>
              </w:rPr>
              <w:t xml:space="preserve">участие в дискуссии, </w:t>
            </w:r>
            <w:r>
              <w:rPr>
                <w:spacing w:val="-2"/>
                <w:sz w:val="24"/>
              </w:rPr>
              <w:t>выполнение</w:t>
            </w:r>
          </w:p>
          <w:p w:rsidR="00053D68" w:rsidRDefault="00DD0727">
            <w:pPr>
              <w:pStyle w:val="TableParagraph"/>
              <w:ind w:left="139" w:right="122" w:firstLine="1"/>
              <w:jc w:val="center"/>
              <w:rPr>
                <w:sz w:val="24"/>
              </w:rPr>
            </w:pPr>
            <w:r>
              <w:rPr>
                <w:sz w:val="24"/>
              </w:rPr>
              <w:t>заданий. Работа с материалами</w:t>
            </w:r>
            <w:r>
              <w:rPr>
                <w:spacing w:val="-15"/>
                <w:sz w:val="24"/>
              </w:rPr>
              <w:t xml:space="preserve"> </w:t>
            </w:r>
            <w:r>
              <w:rPr>
                <w:sz w:val="24"/>
              </w:rPr>
              <w:t>занятия.</w:t>
            </w:r>
            <w:r>
              <w:rPr>
                <w:spacing w:val="-15"/>
                <w:sz w:val="24"/>
              </w:rPr>
              <w:t xml:space="preserve"> </w:t>
            </w:r>
            <w:r>
              <w:rPr>
                <w:sz w:val="24"/>
              </w:rPr>
              <w:t xml:space="preserve">Работа </w:t>
            </w:r>
            <w:r>
              <w:rPr>
                <w:spacing w:val="-4"/>
                <w:sz w:val="24"/>
              </w:rPr>
              <w:t>под</w:t>
            </w:r>
          </w:p>
          <w:p w:rsidR="00053D68" w:rsidRDefault="00DD0727">
            <w:pPr>
              <w:pStyle w:val="TableParagraph"/>
              <w:ind w:left="779" w:right="757" w:hanging="3"/>
              <w:jc w:val="center"/>
              <w:rPr>
                <w:sz w:val="24"/>
              </w:rPr>
            </w:pPr>
            <w:r>
              <w:rPr>
                <w:spacing w:val="-2"/>
                <w:sz w:val="24"/>
              </w:rPr>
              <w:t>руководством педагога, самостоятельная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4388"/>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053D68">
            <w:pPr>
              <w:pStyle w:val="TableParagraph"/>
              <w:rPr>
                <w:sz w:val="24"/>
              </w:rPr>
            </w:pPr>
          </w:p>
          <w:p w:rsidR="00053D68" w:rsidRDefault="00DD0727">
            <w:pPr>
              <w:pStyle w:val="TableParagraph"/>
              <w:tabs>
                <w:tab w:val="left" w:pos="2090"/>
                <w:tab w:val="left" w:pos="2801"/>
              </w:tabs>
              <w:spacing w:line="235" w:lineRule="auto"/>
              <w:ind w:left="113" w:right="-15" w:firstLine="299"/>
              <w:rPr>
                <w:sz w:val="24"/>
              </w:rPr>
            </w:pPr>
            <w:r>
              <w:rPr>
                <w:spacing w:val="-2"/>
                <w:sz w:val="24"/>
              </w:rPr>
              <w:t>Знакомство</w:t>
            </w:r>
            <w:r>
              <w:rPr>
                <w:sz w:val="24"/>
              </w:rPr>
              <w:tab/>
            </w:r>
            <w:r>
              <w:rPr>
                <w:spacing w:val="-6"/>
                <w:sz w:val="24"/>
              </w:rPr>
              <w:t>со</w:t>
            </w:r>
            <w:r>
              <w:rPr>
                <w:sz w:val="24"/>
              </w:rPr>
              <w:tab/>
            </w:r>
            <w:r>
              <w:rPr>
                <w:spacing w:val="-2"/>
                <w:sz w:val="24"/>
              </w:rPr>
              <w:t xml:space="preserve">Всероссийским </w:t>
            </w:r>
            <w:r>
              <w:rPr>
                <w:sz w:val="24"/>
              </w:rPr>
              <w:t>обществом изобретателей</w:t>
            </w:r>
          </w:p>
          <w:p w:rsidR="00053D68" w:rsidRDefault="00DD0727">
            <w:pPr>
              <w:pStyle w:val="TableParagraph"/>
              <w:tabs>
                <w:tab w:val="left" w:pos="678"/>
                <w:tab w:val="left" w:pos="1466"/>
                <w:tab w:val="left" w:pos="1847"/>
                <w:tab w:val="left" w:pos="2258"/>
                <w:tab w:val="left" w:pos="2299"/>
                <w:tab w:val="left" w:pos="2406"/>
                <w:tab w:val="left" w:pos="2500"/>
                <w:tab w:val="left" w:pos="2979"/>
                <w:tab w:val="left" w:pos="3198"/>
              </w:tabs>
              <w:spacing w:before="1"/>
              <w:ind w:left="113" w:right="1069"/>
              <w:rPr>
                <w:sz w:val="24"/>
              </w:rPr>
            </w:pPr>
            <w:r>
              <w:rPr>
                <w:spacing w:val="-10"/>
                <w:sz w:val="24"/>
              </w:rPr>
              <w:t>и</w:t>
            </w:r>
            <w:r>
              <w:rPr>
                <w:sz w:val="24"/>
              </w:rPr>
              <w:tab/>
            </w:r>
            <w:r>
              <w:rPr>
                <w:spacing w:val="-2"/>
                <w:sz w:val="24"/>
              </w:rPr>
              <w:t>рационализаторов</w:t>
            </w:r>
            <w:r>
              <w:rPr>
                <w:sz w:val="24"/>
              </w:rPr>
              <w:tab/>
            </w:r>
            <w:r>
              <w:rPr>
                <w:spacing w:val="-10"/>
                <w:sz w:val="24"/>
              </w:rPr>
              <w:t xml:space="preserve">и </w:t>
            </w:r>
            <w:r>
              <w:rPr>
                <w:spacing w:val="-2"/>
                <w:sz w:val="24"/>
              </w:rPr>
              <w:t>возможностями,</w:t>
            </w:r>
            <w:r>
              <w:rPr>
                <w:sz w:val="24"/>
              </w:rPr>
              <w:tab/>
            </w:r>
            <w:r>
              <w:rPr>
                <w:sz w:val="24"/>
              </w:rPr>
              <w:tab/>
            </w:r>
            <w:r>
              <w:rPr>
                <w:spacing w:val="-2"/>
                <w:sz w:val="24"/>
              </w:rPr>
              <w:t>которые предоставляет</w:t>
            </w:r>
            <w:r>
              <w:rPr>
                <w:sz w:val="24"/>
              </w:rPr>
              <w:tab/>
            </w:r>
            <w:r>
              <w:rPr>
                <w:sz w:val="24"/>
              </w:rPr>
              <w:tab/>
            </w:r>
            <w:r>
              <w:rPr>
                <w:sz w:val="24"/>
              </w:rPr>
              <w:tab/>
            </w:r>
            <w:r>
              <w:rPr>
                <w:sz w:val="24"/>
              </w:rPr>
              <w:tab/>
            </w:r>
            <w:r>
              <w:rPr>
                <w:spacing w:val="-2"/>
                <w:sz w:val="24"/>
              </w:rPr>
              <w:t xml:space="preserve">данная </w:t>
            </w:r>
            <w:r>
              <w:rPr>
                <w:sz w:val="24"/>
              </w:rPr>
              <w:t xml:space="preserve">общественная организация. </w:t>
            </w:r>
            <w:r>
              <w:rPr>
                <w:spacing w:val="-2"/>
                <w:sz w:val="24"/>
              </w:rPr>
              <w:t>Возможности</w:t>
            </w:r>
            <w:r>
              <w:rPr>
                <w:sz w:val="24"/>
              </w:rPr>
              <w:tab/>
            </w:r>
            <w:r>
              <w:rPr>
                <w:sz w:val="24"/>
              </w:rPr>
              <w:tab/>
            </w:r>
            <w:r>
              <w:rPr>
                <w:sz w:val="24"/>
              </w:rPr>
              <w:tab/>
            </w:r>
            <w:r>
              <w:rPr>
                <w:sz w:val="24"/>
              </w:rPr>
              <w:tab/>
            </w:r>
            <w:r>
              <w:rPr>
                <w:sz w:val="24"/>
              </w:rPr>
              <w:tab/>
            </w:r>
            <w:r>
              <w:rPr>
                <w:spacing w:val="-2"/>
                <w:sz w:val="24"/>
              </w:rPr>
              <w:t xml:space="preserve">общего, </w:t>
            </w:r>
            <w:r>
              <w:rPr>
                <w:sz w:val="24"/>
              </w:rPr>
              <w:t>среднего</w:t>
            </w:r>
            <w:r>
              <w:rPr>
                <w:spacing w:val="-14"/>
                <w:sz w:val="24"/>
              </w:rPr>
              <w:t xml:space="preserve"> </w:t>
            </w:r>
            <w:r>
              <w:rPr>
                <w:sz w:val="24"/>
              </w:rPr>
              <w:t>профессионального</w:t>
            </w:r>
            <w:r>
              <w:rPr>
                <w:spacing w:val="-5"/>
                <w:sz w:val="24"/>
              </w:rPr>
              <w:t xml:space="preserve"> </w:t>
            </w:r>
            <w:r>
              <w:rPr>
                <w:sz w:val="24"/>
              </w:rPr>
              <w:t xml:space="preserve">и </w:t>
            </w:r>
            <w:r>
              <w:rPr>
                <w:spacing w:val="-2"/>
                <w:sz w:val="24"/>
              </w:rPr>
              <w:t>высшего</w:t>
            </w:r>
            <w:r>
              <w:rPr>
                <w:sz w:val="24"/>
              </w:rPr>
              <w:tab/>
            </w:r>
            <w:r>
              <w:rPr>
                <w:spacing w:val="-2"/>
                <w:sz w:val="24"/>
              </w:rPr>
              <w:t>образования</w:t>
            </w:r>
            <w:r>
              <w:rPr>
                <w:sz w:val="24"/>
              </w:rPr>
              <w:tab/>
            </w:r>
            <w:r>
              <w:rPr>
                <w:sz w:val="24"/>
              </w:rPr>
              <w:tab/>
            </w:r>
            <w:r>
              <w:rPr>
                <w:spacing w:val="-10"/>
                <w:sz w:val="24"/>
              </w:rPr>
              <w:t xml:space="preserve">в </w:t>
            </w:r>
            <w:r>
              <w:rPr>
                <w:spacing w:val="-2"/>
                <w:sz w:val="24"/>
              </w:rPr>
              <w:t>подготовке</w:t>
            </w:r>
            <w:r>
              <w:rPr>
                <w:sz w:val="24"/>
              </w:rPr>
              <w:tab/>
            </w:r>
            <w:r>
              <w:rPr>
                <w:sz w:val="24"/>
              </w:rPr>
              <w:tab/>
            </w:r>
            <w:r>
              <w:rPr>
                <w:spacing w:val="-2"/>
                <w:sz w:val="24"/>
              </w:rPr>
              <w:t>специалистов: профильное</w:t>
            </w:r>
            <w:r>
              <w:rPr>
                <w:sz w:val="24"/>
              </w:rPr>
              <w:tab/>
            </w:r>
            <w:r>
              <w:rPr>
                <w:sz w:val="24"/>
              </w:rPr>
              <w:tab/>
            </w:r>
            <w:r>
              <w:rPr>
                <w:sz w:val="24"/>
              </w:rPr>
              <w:tab/>
            </w:r>
            <w:r>
              <w:rPr>
                <w:sz w:val="24"/>
              </w:rPr>
              <w:tab/>
            </w:r>
            <w:r>
              <w:rPr>
                <w:spacing w:val="-2"/>
                <w:sz w:val="24"/>
              </w:rPr>
              <w:t xml:space="preserve">обучение, </w:t>
            </w:r>
            <w:r>
              <w:rPr>
                <w:sz w:val="24"/>
              </w:rPr>
              <w:t>направления подготовки</w:t>
            </w:r>
          </w:p>
          <w:p w:rsidR="00053D68" w:rsidRDefault="00DD0727">
            <w:pPr>
              <w:pStyle w:val="TableParagraph"/>
              <w:tabs>
                <w:tab w:val="left" w:pos="446"/>
                <w:tab w:val="left" w:pos="2633"/>
              </w:tabs>
              <w:ind w:left="113" w:right="-15"/>
              <w:rPr>
                <w:sz w:val="24"/>
              </w:rPr>
            </w:pPr>
            <w:r>
              <w:rPr>
                <w:spacing w:val="-10"/>
                <w:sz w:val="24"/>
              </w:rPr>
              <w:t>в</w:t>
            </w:r>
            <w:r>
              <w:rPr>
                <w:sz w:val="24"/>
              </w:rPr>
              <w:tab/>
            </w:r>
            <w:r>
              <w:rPr>
                <w:spacing w:val="-2"/>
                <w:sz w:val="24"/>
              </w:rPr>
              <w:t>профессиональных</w:t>
            </w:r>
            <w:r>
              <w:rPr>
                <w:sz w:val="24"/>
              </w:rPr>
              <w:tab/>
            </w:r>
            <w:r>
              <w:rPr>
                <w:spacing w:val="-2"/>
                <w:sz w:val="24"/>
              </w:rPr>
              <w:t>образовательных организациях.</w:t>
            </w:r>
          </w:p>
        </w:tc>
        <w:tc>
          <w:tcPr>
            <w:tcW w:w="2410" w:type="dxa"/>
          </w:tcPr>
          <w:p w:rsidR="00053D68" w:rsidRDefault="00053D68">
            <w:pPr>
              <w:pStyle w:val="TableParagraph"/>
              <w:rPr>
                <w:sz w:val="24"/>
              </w:rPr>
            </w:pPr>
          </w:p>
        </w:tc>
      </w:tr>
      <w:tr w:rsidR="00053D68">
        <w:trPr>
          <w:trHeight w:val="8807"/>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21.</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510"/>
              <w:rPr>
                <w:sz w:val="24"/>
              </w:rPr>
            </w:pPr>
            <w:r>
              <w:rPr>
                <w:sz w:val="24"/>
              </w:rPr>
              <w:t xml:space="preserve">Тема 21. </w:t>
            </w:r>
            <w:r>
              <w:rPr>
                <w:spacing w:val="-2"/>
                <w:sz w:val="24"/>
              </w:rPr>
              <w:t xml:space="preserve">Россия гостепри имная: </w:t>
            </w:r>
            <w:r>
              <w:rPr>
                <w:sz w:val="24"/>
              </w:rPr>
              <w:t>сервис</w:t>
            </w:r>
            <w:r>
              <w:rPr>
                <w:spacing w:val="38"/>
                <w:sz w:val="24"/>
              </w:rPr>
              <w:t xml:space="preserve"> </w:t>
            </w:r>
            <w:r>
              <w:rPr>
                <w:sz w:val="24"/>
              </w:rPr>
              <w:t xml:space="preserve">и </w:t>
            </w:r>
            <w:r>
              <w:rPr>
                <w:spacing w:val="-2"/>
                <w:sz w:val="24"/>
              </w:rPr>
              <w:t>туризм</w:t>
            </w:r>
            <w:r>
              <w:rPr>
                <w:spacing w:val="40"/>
                <w:sz w:val="24"/>
              </w:rPr>
              <w:t xml:space="preserve"> </w:t>
            </w:r>
            <w:r>
              <w:rPr>
                <w:sz w:val="24"/>
              </w:rPr>
              <w:t>(1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67" w:right="27"/>
              <w:rPr>
                <w:sz w:val="24"/>
              </w:rPr>
            </w:pPr>
            <w:r>
              <w:rPr>
                <w:spacing w:val="-4"/>
                <w:sz w:val="24"/>
              </w:rPr>
              <w:t>Отрасле вое</w:t>
            </w:r>
          </w:p>
        </w:tc>
        <w:tc>
          <w:tcPr>
            <w:tcW w:w="4394" w:type="dxa"/>
          </w:tcPr>
          <w:p w:rsidR="00053D68" w:rsidRDefault="00DD0727">
            <w:pPr>
              <w:pStyle w:val="TableParagraph"/>
              <w:tabs>
                <w:tab w:val="left" w:pos="1950"/>
                <w:tab w:val="left" w:pos="2013"/>
                <w:tab w:val="left" w:pos="2536"/>
              </w:tabs>
              <w:spacing w:before="5"/>
              <w:ind w:left="114" w:right="1250" w:firstLine="458"/>
              <w:rPr>
                <w:sz w:val="24"/>
              </w:rPr>
            </w:pPr>
            <w:r>
              <w:rPr>
                <w:spacing w:val="-2"/>
                <w:sz w:val="24"/>
              </w:rPr>
              <w:t>Занятие</w:t>
            </w:r>
            <w:r>
              <w:rPr>
                <w:sz w:val="24"/>
              </w:rPr>
              <w:tab/>
            </w:r>
            <w:r>
              <w:rPr>
                <w:sz w:val="24"/>
              </w:rPr>
              <w:tab/>
            </w:r>
            <w:r>
              <w:rPr>
                <w:spacing w:val="-2"/>
                <w:sz w:val="24"/>
              </w:rPr>
              <w:t xml:space="preserve">посвящено </w:t>
            </w:r>
            <w:r>
              <w:rPr>
                <w:sz w:val="24"/>
              </w:rPr>
              <w:t>знакомству</w:t>
            </w:r>
            <w:r>
              <w:rPr>
                <w:spacing w:val="79"/>
                <w:sz w:val="24"/>
              </w:rPr>
              <w:t xml:space="preserve"> </w:t>
            </w:r>
            <w:r>
              <w:rPr>
                <w:sz w:val="24"/>
              </w:rPr>
              <w:t>обучающихся</w:t>
            </w:r>
            <w:r>
              <w:rPr>
                <w:spacing w:val="80"/>
                <w:sz w:val="24"/>
              </w:rPr>
              <w:t xml:space="preserve"> </w:t>
            </w:r>
            <w:r>
              <w:rPr>
                <w:sz w:val="24"/>
              </w:rPr>
              <w:t xml:space="preserve">с </w:t>
            </w:r>
            <w:r>
              <w:rPr>
                <w:spacing w:val="-2"/>
                <w:sz w:val="24"/>
              </w:rPr>
              <w:t>профессиями</w:t>
            </w:r>
            <w:r>
              <w:rPr>
                <w:sz w:val="24"/>
              </w:rPr>
              <w:tab/>
            </w:r>
            <w:r>
              <w:rPr>
                <w:spacing w:val="-10"/>
                <w:sz w:val="24"/>
              </w:rPr>
              <w:t>в</w:t>
            </w:r>
            <w:r>
              <w:rPr>
                <w:sz w:val="24"/>
              </w:rPr>
              <w:tab/>
            </w:r>
            <w:r>
              <w:rPr>
                <w:spacing w:val="-4"/>
                <w:sz w:val="24"/>
              </w:rPr>
              <w:t xml:space="preserve">сфере </w:t>
            </w:r>
            <w:r>
              <w:rPr>
                <w:sz w:val="24"/>
              </w:rPr>
              <w:t>туризма</w:t>
            </w:r>
            <w:r>
              <w:rPr>
                <w:spacing w:val="29"/>
                <w:sz w:val="24"/>
              </w:rPr>
              <w:t xml:space="preserve"> </w:t>
            </w:r>
            <w:r>
              <w:rPr>
                <w:sz w:val="24"/>
              </w:rPr>
              <w:t>и</w:t>
            </w:r>
            <w:r>
              <w:rPr>
                <w:spacing w:val="30"/>
                <w:sz w:val="24"/>
              </w:rPr>
              <w:t xml:space="preserve"> </w:t>
            </w:r>
            <w:r>
              <w:rPr>
                <w:sz w:val="24"/>
              </w:rPr>
              <w:t>гостеприимства</w:t>
            </w:r>
            <w:r>
              <w:rPr>
                <w:spacing w:val="32"/>
                <w:sz w:val="24"/>
              </w:rPr>
              <w:t xml:space="preserve"> </w:t>
            </w:r>
            <w:r>
              <w:rPr>
                <w:sz w:val="24"/>
              </w:rPr>
              <w:t xml:space="preserve">и </w:t>
            </w:r>
            <w:r>
              <w:rPr>
                <w:spacing w:val="-2"/>
                <w:sz w:val="24"/>
              </w:rPr>
              <w:t xml:space="preserve">вариантами профессионально- </w:t>
            </w:r>
            <w:r>
              <w:rPr>
                <w:sz w:val="24"/>
              </w:rPr>
              <w:t>образовательных</w:t>
            </w:r>
            <w:r>
              <w:rPr>
                <w:spacing w:val="-15"/>
                <w:sz w:val="24"/>
              </w:rPr>
              <w:t xml:space="preserve"> </w:t>
            </w:r>
            <w:r>
              <w:rPr>
                <w:sz w:val="24"/>
              </w:rPr>
              <w:t>маршрутов.</w:t>
            </w:r>
          </w:p>
          <w:p w:rsidR="00053D68" w:rsidRDefault="00DD0727">
            <w:pPr>
              <w:pStyle w:val="TableParagraph"/>
              <w:ind w:left="573" w:right="-15"/>
              <w:rPr>
                <w:sz w:val="24"/>
              </w:rPr>
            </w:pPr>
            <w:r>
              <w:rPr>
                <w:sz w:val="24"/>
              </w:rPr>
              <w:t>6-7</w:t>
            </w:r>
            <w:r>
              <w:rPr>
                <w:spacing w:val="-3"/>
                <w:sz w:val="24"/>
              </w:rPr>
              <w:t xml:space="preserve"> </w:t>
            </w:r>
            <w:r>
              <w:rPr>
                <w:sz w:val="24"/>
              </w:rPr>
              <w:t>кл.</w:t>
            </w:r>
            <w:r>
              <w:rPr>
                <w:spacing w:val="-3"/>
                <w:sz w:val="24"/>
              </w:rPr>
              <w:t xml:space="preserve"> </w:t>
            </w:r>
            <w:r>
              <w:rPr>
                <w:sz w:val="24"/>
              </w:rPr>
              <w:t>Общая</w:t>
            </w:r>
            <w:r>
              <w:rPr>
                <w:spacing w:val="-3"/>
                <w:sz w:val="24"/>
              </w:rPr>
              <w:t xml:space="preserve"> </w:t>
            </w:r>
            <w:r>
              <w:rPr>
                <w:sz w:val="24"/>
              </w:rPr>
              <w:t>характеристика</w:t>
            </w:r>
            <w:r>
              <w:rPr>
                <w:spacing w:val="-3"/>
                <w:sz w:val="24"/>
              </w:rPr>
              <w:t xml:space="preserve"> </w:t>
            </w:r>
            <w:r>
              <w:rPr>
                <w:sz w:val="24"/>
              </w:rPr>
              <w:t>сферы деятельности в</w:t>
            </w:r>
          </w:p>
          <w:p w:rsidR="00053D68" w:rsidRDefault="00DD0727">
            <w:pPr>
              <w:pStyle w:val="TableParagraph"/>
              <w:ind w:left="114" w:right="-15"/>
              <w:rPr>
                <w:sz w:val="24"/>
              </w:rPr>
            </w:pPr>
            <w:r>
              <w:rPr>
                <w:sz w:val="24"/>
              </w:rPr>
              <w:t>области</w:t>
            </w:r>
            <w:r>
              <w:rPr>
                <w:spacing w:val="-15"/>
                <w:sz w:val="24"/>
              </w:rPr>
              <w:t xml:space="preserve"> </w:t>
            </w:r>
            <w:r>
              <w:rPr>
                <w:sz w:val="24"/>
              </w:rPr>
              <w:t>туризма</w:t>
            </w:r>
            <w:r>
              <w:rPr>
                <w:spacing w:val="-15"/>
                <w:sz w:val="24"/>
              </w:rPr>
              <w:t xml:space="preserve"> </w:t>
            </w:r>
            <w:r>
              <w:rPr>
                <w:sz w:val="24"/>
              </w:rPr>
              <w:t>и</w:t>
            </w:r>
            <w:r>
              <w:rPr>
                <w:spacing w:val="-15"/>
                <w:sz w:val="24"/>
              </w:rPr>
              <w:t xml:space="preserve"> </w:t>
            </w:r>
            <w:r>
              <w:rPr>
                <w:sz w:val="24"/>
              </w:rPr>
              <w:t xml:space="preserve">гостеприимства. Значимость в экономике страны, </w:t>
            </w:r>
            <w:r>
              <w:rPr>
                <w:spacing w:val="-2"/>
                <w:sz w:val="24"/>
              </w:rPr>
              <w:t>достижения</w:t>
            </w:r>
          </w:p>
          <w:p w:rsidR="00053D68" w:rsidRDefault="00DD0727">
            <w:pPr>
              <w:pStyle w:val="TableParagraph"/>
              <w:ind w:left="114" w:right="-15"/>
              <w:rPr>
                <w:sz w:val="24"/>
              </w:rPr>
            </w:pPr>
            <w:r>
              <w:rPr>
                <w:sz w:val="24"/>
              </w:rPr>
              <w:t>и</w:t>
            </w:r>
            <w:r>
              <w:rPr>
                <w:spacing w:val="-15"/>
                <w:sz w:val="24"/>
              </w:rPr>
              <w:t xml:space="preserve"> </w:t>
            </w:r>
            <w:r>
              <w:rPr>
                <w:sz w:val="24"/>
              </w:rPr>
              <w:t>перспективы</w:t>
            </w:r>
            <w:r>
              <w:rPr>
                <w:spacing w:val="-15"/>
                <w:sz w:val="24"/>
              </w:rPr>
              <w:t xml:space="preserve"> </w:t>
            </w:r>
            <w:r>
              <w:rPr>
                <w:sz w:val="24"/>
              </w:rPr>
              <w:t>развития</w:t>
            </w:r>
            <w:r>
              <w:rPr>
                <w:spacing w:val="-15"/>
                <w:sz w:val="24"/>
              </w:rPr>
              <w:t xml:space="preserve"> </w:t>
            </w:r>
            <w:r>
              <w:rPr>
                <w:sz w:val="24"/>
              </w:rPr>
              <w:t>внутреннего</w:t>
            </w:r>
            <w:r>
              <w:rPr>
                <w:spacing w:val="-15"/>
                <w:sz w:val="24"/>
              </w:rPr>
              <w:t xml:space="preserve"> </w:t>
            </w:r>
            <w:r>
              <w:rPr>
                <w:sz w:val="24"/>
              </w:rPr>
              <w:t xml:space="preserve">и международного туризма, основные профессии, представленные в сфере деятельности. Знания, необходимые в </w:t>
            </w:r>
            <w:r>
              <w:rPr>
                <w:spacing w:val="-2"/>
                <w:sz w:val="24"/>
              </w:rPr>
              <w:t>работе</w:t>
            </w:r>
          </w:p>
          <w:p w:rsidR="00053D68" w:rsidRDefault="00DD0727">
            <w:pPr>
              <w:pStyle w:val="TableParagraph"/>
              <w:ind w:left="114" w:right="11"/>
              <w:rPr>
                <w:sz w:val="24"/>
              </w:rPr>
            </w:pPr>
            <w:r>
              <w:rPr>
                <w:sz w:val="24"/>
              </w:rPr>
              <w:t>профессионалов отрасли. Интересы, привычки,</w:t>
            </w:r>
            <w:r>
              <w:rPr>
                <w:spacing w:val="-15"/>
                <w:sz w:val="24"/>
              </w:rPr>
              <w:t xml:space="preserve"> </w:t>
            </w:r>
            <w:r>
              <w:rPr>
                <w:sz w:val="24"/>
              </w:rPr>
              <w:t>направления</w:t>
            </w:r>
            <w:r>
              <w:rPr>
                <w:spacing w:val="-15"/>
                <w:sz w:val="24"/>
              </w:rPr>
              <w:t xml:space="preserve"> </w:t>
            </w:r>
            <w:r>
              <w:rPr>
                <w:sz w:val="24"/>
              </w:rPr>
              <w:t>дополнительного образования, помогающие стать успешными профессионалами.</w:t>
            </w:r>
          </w:p>
          <w:p w:rsidR="00053D68" w:rsidRDefault="00DD0727">
            <w:pPr>
              <w:pStyle w:val="TableParagraph"/>
              <w:ind w:left="573" w:right="-15"/>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ind w:left="114" w:right="286"/>
              <w:rPr>
                <w:sz w:val="24"/>
              </w:rPr>
            </w:pPr>
            <w:r>
              <w:rPr>
                <w:sz w:val="24"/>
              </w:rPr>
              <w:t>представленных</w:t>
            </w:r>
            <w:r>
              <w:rPr>
                <w:spacing w:val="-15"/>
                <w:sz w:val="24"/>
              </w:rPr>
              <w:t xml:space="preserve"> </w:t>
            </w:r>
            <w:r>
              <w:rPr>
                <w:sz w:val="24"/>
              </w:rPr>
              <w:t>в</w:t>
            </w:r>
            <w:r>
              <w:rPr>
                <w:spacing w:val="-15"/>
                <w:sz w:val="24"/>
              </w:rPr>
              <w:t xml:space="preserve"> </w:t>
            </w:r>
            <w:r>
              <w:rPr>
                <w:sz w:val="24"/>
              </w:rPr>
              <w:t>сфере,</w:t>
            </w:r>
            <w:r>
              <w:rPr>
                <w:spacing w:val="-15"/>
                <w:sz w:val="24"/>
              </w:rPr>
              <w:t xml:space="preserve"> </w:t>
            </w:r>
            <w:r>
              <w:rPr>
                <w:sz w:val="24"/>
              </w:rPr>
              <w:t xml:space="preserve">необходимые профессионально важные качества, особенности профессиональной подготовки. Возможности общего, </w:t>
            </w:r>
            <w:r>
              <w:rPr>
                <w:spacing w:val="-2"/>
                <w:sz w:val="24"/>
              </w:rPr>
              <w:t>среднего</w:t>
            </w:r>
          </w:p>
          <w:p w:rsidR="00053D68" w:rsidRDefault="00DD0727">
            <w:pPr>
              <w:pStyle w:val="TableParagraph"/>
              <w:ind w:left="114" w:right="1231"/>
              <w:rPr>
                <w:sz w:val="24"/>
              </w:rPr>
            </w:pPr>
            <w:r>
              <w:rPr>
                <w:sz w:val="24"/>
              </w:rPr>
              <w:t>профессионального,</w:t>
            </w:r>
            <w:r>
              <w:rPr>
                <w:spacing w:val="-15"/>
                <w:sz w:val="24"/>
              </w:rPr>
              <w:t xml:space="preserve"> </w:t>
            </w:r>
            <w:r>
              <w:rPr>
                <w:sz w:val="24"/>
              </w:rPr>
              <w:t xml:space="preserve">высшего </w:t>
            </w:r>
            <w:r>
              <w:rPr>
                <w:spacing w:val="-2"/>
                <w:sz w:val="24"/>
              </w:rPr>
              <w:t>образования</w:t>
            </w:r>
          </w:p>
          <w:p w:rsidR="00053D68" w:rsidRDefault="00DD0727">
            <w:pPr>
              <w:pStyle w:val="TableParagraph"/>
              <w:spacing w:line="264" w:lineRule="exact"/>
              <w:ind w:left="114" w:right="-15"/>
              <w:rPr>
                <w:sz w:val="24"/>
              </w:rPr>
            </w:pPr>
            <w:r>
              <w:rPr>
                <w:sz w:val="24"/>
              </w:rPr>
              <w:t>и</w:t>
            </w:r>
            <w:r>
              <w:rPr>
                <w:spacing w:val="-15"/>
                <w:sz w:val="24"/>
              </w:rPr>
              <w:t xml:space="preserve"> </w:t>
            </w:r>
            <w:r>
              <w:rPr>
                <w:sz w:val="24"/>
              </w:rPr>
              <w:t>профессионального</w:t>
            </w:r>
            <w:r>
              <w:rPr>
                <w:spacing w:val="-15"/>
                <w:sz w:val="24"/>
              </w:rPr>
              <w:t xml:space="preserve"> </w:t>
            </w:r>
            <w:r>
              <w:rPr>
                <w:sz w:val="24"/>
              </w:rPr>
              <w:t>обучения</w:t>
            </w:r>
            <w:r>
              <w:rPr>
                <w:spacing w:val="-15"/>
                <w:sz w:val="24"/>
              </w:rPr>
              <w:t xml:space="preserve"> </w:t>
            </w:r>
            <w:r>
              <w:rPr>
                <w:sz w:val="24"/>
              </w:rPr>
              <w:t>в подготовке специалистов.</w:t>
            </w:r>
          </w:p>
        </w:tc>
        <w:tc>
          <w:tcPr>
            <w:tcW w:w="241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35" w:right="113"/>
              <w:jc w:val="center"/>
              <w:rPr>
                <w:sz w:val="24"/>
              </w:rPr>
            </w:pPr>
            <w:r>
              <w:rPr>
                <w:spacing w:val="-2"/>
                <w:sz w:val="24"/>
              </w:rPr>
              <w:t xml:space="preserve">Просмотр видеороликов, </w:t>
            </w:r>
            <w:r>
              <w:rPr>
                <w:sz w:val="24"/>
              </w:rPr>
              <w:t>участие</w:t>
            </w:r>
            <w:r>
              <w:rPr>
                <w:spacing w:val="-15"/>
                <w:sz w:val="24"/>
              </w:rPr>
              <w:t xml:space="preserve"> </w:t>
            </w:r>
            <w:r>
              <w:rPr>
                <w:sz w:val="24"/>
              </w:rPr>
              <w:t>в</w:t>
            </w:r>
            <w:r>
              <w:rPr>
                <w:spacing w:val="-15"/>
                <w:sz w:val="24"/>
              </w:rPr>
              <w:t xml:space="preserve"> </w:t>
            </w:r>
            <w:r>
              <w:rPr>
                <w:sz w:val="24"/>
              </w:rPr>
              <w:t xml:space="preserve">дискуссии, </w:t>
            </w:r>
            <w:r>
              <w:rPr>
                <w:spacing w:val="-2"/>
                <w:sz w:val="24"/>
              </w:rPr>
              <w:t>выполнение</w:t>
            </w:r>
            <w:r>
              <w:rPr>
                <w:spacing w:val="40"/>
                <w:sz w:val="24"/>
              </w:rPr>
              <w:t xml:space="preserve"> </w:t>
            </w:r>
            <w:r>
              <w:rPr>
                <w:sz w:val="24"/>
              </w:rPr>
              <w:t xml:space="preserve">заданий. Работа с </w:t>
            </w:r>
            <w:r>
              <w:rPr>
                <w:spacing w:val="-2"/>
                <w:sz w:val="24"/>
              </w:rPr>
              <w:t xml:space="preserve">материалами </w:t>
            </w:r>
            <w:r>
              <w:rPr>
                <w:sz w:val="24"/>
              </w:rPr>
              <w:t xml:space="preserve">занятия. Работа под </w:t>
            </w:r>
            <w:r>
              <w:rPr>
                <w:spacing w:val="-2"/>
                <w:sz w:val="24"/>
              </w:rPr>
              <w:t>руководств</w:t>
            </w:r>
          </w:p>
          <w:p w:rsidR="00053D68" w:rsidRDefault="00DD0727">
            <w:pPr>
              <w:pStyle w:val="TableParagraph"/>
              <w:ind w:left="636" w:right="614"/>
              <w:jc w:val="center"/>
              <w:rPr>
                <w:sz w:val="24"/>
              </w:rPr>
            </w:pPr>
            <w:r>
              <w:rPr>
                <w:spacing w:val="-6"/>
                <w:sz w:val="24"/>
              </w:rPr>
              <w:t xml:space="preserve">ом </w:t>
            </w:r>
            <w:r>
              <w:rPr>
                <w:spacing w:val="-2"/>
                <w:sz w:val="24"/>
              </w:rPr>
              <w:t xml:space="preserve">педагога, самостояте </w:t>
            </w:r>
            <w:r>
              <w:rPr>
                <w:spacing w:val="-4"/>
                <w:sz w:val="24"/>
              </w:rPr>
              <w:t xml:space="preserve">льная </w:t>
            </w:r>
            <w:r>
              <w:rPr>
                <w:spacing w:val="-2"/>
                <w:sz w:val="24"/>
              </w:rPr>
              <w:t>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193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DD0727">
            <w:pPr>
              <w:pStyle w:val="TableParagraph"/>
              <w:spacing w:before="5"/>
              <w:ind w:left="113" w:right="-15"/>
              <w:rPr>
                <w:sz w:val="24"/>
              </w:rPr>
            </w:pPr>
            <w:r>
              <w:rPr>
                <w:sz w:val="24"/>
              </w:rPr>
              <w:t xml:space="preserve">Дополнительное образование, направления подготовки в </w:t>
            </w:r>
            <w:r>
              <w:rPr>
                <w:spacing w:val="-2"/>
                <w:sz w:val="24"/>
              </w:rPr>
              <w:t xml:space="preserve">профессиональных образовательных </w:t>
            </w:r>
            <w:r>
              <w:rPr>
                <w:sz w:val="24"/>
              </w:rPr>
              <w:t>организациях и вузах.</w:t>
            </w:r>
          </w:p>
        </w:tc>
        <w:tc>
          <w:tcPr>
            <w:tcW w:w="2410" w:type="dxa"/>
          </w:tcPr>
          <w:p w:rsidR="00053D68" w:rsidRDefault="00053D68">
            <w:pPr>
              <w:pStyle w:val="TableParagraph"/>
              <w:rPr>
                <w:sz w:val="24"/>
              </w:rPr>
            </w:pPr>
          </w:p>
        </w:tc>
      </w:tr>
      <w:tr w:rsidR="00053D68">
        <w:trPr>
          <w:trHeight w:val="4415"/>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right="30"/>
              <w:jc w:val="center"/>
              <w:rPr>
                <w:sz w:val="24"/>
              </w:rPr>
            </w:pPr>
            <w:r>
              <w:rPr>
                <w:spacing w:val="-5"/>
                <w:sz w:val="24"/>
              </w:rPr>
              <w:t>22.</w:t>
            </w:r>
          </w:p>
        </w:tc>
        <w:tc>
          <w:tcPr>
            <w:tcW w:w="1561" w:type="dxa"/>
          </w:tcPr>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129"/>
              <w:rPr>
                <w:sz w:val="24"/>
              </w:rPr>
            </w:pPr>
            <w:r>
              <w:rPr>
                <w:sz w:val="24"/>
              </w:rPr>
              <w:t xml:space="preserve">Тема 22. </w:t>
            </w:r>
            <w:r>
              <w:rPr>
                <w:spacing w:val="-2"/>
                <w:sz w:val="24"/>
              </w:rPr>
              <w:t xml:space="preserve">Россия безопасная: защитники </w:t>
            </w:r>
            <w:r>
              <w:rPr>
                <w:sz w:val="24"/>
              </w:rPr>
              <w:t>Отечества</w:t>
            </w:r>
            <w:r>
              <w:rPr>
                <w:spacing w:val="-15"/>
                <w:sz w:val="24"/>
              </w:rPr>
              <w:t xml:space="preserve"> </w:t>
            </w:r>
            <w:r>
              <w:rPr>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4394" w:type="dxa"/>
          </w:tcPr>
          <w:p w:rsidR="00053D68" w:rsidRDefault="00DD0727">
            <w:pPr>
              <w:pStyle w:val="TableParagraph"/>
              <w:spacing w:line="270" w:lineRule="atLeast"/>
              <w:ind w:left="114" w:right="141" w:firstLine="458"/>
              <w:rPr>
                <w:sz w:val="24"/>
              </w:rPr>
            </w:pPr>
            <w:r>
              <w:rPr>
                <w:sz w:val="24"/>
              </w:rPr>
              <w:t>Занятие посвящено Дню Героев Отечества (9 декабря) и роли Вооруженных сил России в обеспечении национальной безопасности. В рамках занятия рассматривается структура и современные</w:t>
            </w:r>
            <w:r>
              <w:rPr>
                <w:spacing w:val="-15"/>
                <w:sz w:val="24"/>
              </w:rPr>
              <w:t xml:space="preserve"> </w:t>
            </w:r>
            <w:r>
              <w:rPr>
                <w:sz w:val="24"/>
              </w:rPr>
              <w:t>достижения</w:t>
            </w:r>
            <w:r>
              <w:rPr>
                <w:spacing w:val="-15"/>
                <w:sz w:val="24"/>
              </w:rPr>
              <w:t xml:space="preserve"> </w:t>
            </w:r>
            <w:r>
              <w:rPr>
                <w:sz w:val="24"/>
              </w:rPr>
              <w:t>Вооруженных сил Российской Федерации, включая передовые технологии в армии, флоте, МВД, Росгвардии и других силовых ведомствах. В ходе занятия особое внимание уделяется новым высокотехнологичным</w:t>
            </w:r>
            <w:r>
              <w:rPr>
                <w:spacing w:val="-5"/>
                <w:sz w:val="24"/>
              </w:rPr>
              <w:t xml:space="preserve"> </w:t>
            </w:r>
            <w:r>
              <w:rPr>
                <w:sz w:val="24"/>
              </w:rPr>
              <w:t xml:space="preserve">военным специальностям, которые определяют облик армии и силовых ведомств </w:t>
            </w:r>
            <w:r>
              <w:rPr>
                <w:spacing w:val="-2"/>
                <w:sz w:val="24"/>
              </w:rPr>
              <w:t>будущего.</w:t>
            </w:r>
          </w:p>
        </w:tc>
        <w:tc>
          <w:tcPr>
            <w:tcW w:w="2410" w:type="dxa"/>
          </w:tcPr>
          <w:p w:rsidR="00053D68" w:rsidRDefault="00053D68">
            <w:pPr>
              <w:pStyle w:val="TableParagraph"/>
              <w:spacing w:before="272"/>
              <w:rPr>
                <w:sz w:val="24"/>
              </w:rPr>
            </w:pPr>
          </w:p>
          <w:p w:rsidR="00053D68" w:rsidRDefault="00DD0727">
            <w:pPr>
              <w:pStyle w:val="TableParagraph"/>
              <w:ind w:left="135" w:right="113"/>
              <w:jc w:val="center"/>
              <w:rPr>
                <w:sz w:val="24"/>
              </w:rPr>
            </w:pPr>
            <w:r>
              <w:rPr>
                <w:spacing w:val="-2"/>
                <w:sz w:val="24"/>
              </w:rPr>
              <w:t xml:space="preserve">Просмотр видеороликов, </w:t>
            </w:r>
            <w:r>
              <w:rPr>
                <w:sz w:val="24"/>
              </w:rPr>
              <w:t>участие</w:t>
            </w:r>
            <w:r>
              <w:rPr>
                <w:spacing w:val="-15"/>
                <w:sz w:val="24"/>
              </w:rPr>
              <w:t xml:space="preserve"> </w:t>
            </w:r>
            <w:r>
              <w:rPr>
                <w:sz w:val="24"/>
              </w:rPr>
              <w:t>в</w:t>
            </w:r>
            <w:r>
              <w:rPr>
                <w:spacing w:val="-15"/>
                <w:sz w:val="24"/>
              </w:rPr>
              <w:t xml:space="preserve"> </w:t>
            </w:r>
            <w:r>
              <w:rPr>
                <w:sz w:val="24"/>
              </w:rPr>
              <w:t xml:space="preserve">дискуссии, </w:t>
            </w:r>
            <w:r>
              <w:rPr>
                <w:spacing w:val="-2"/>
                <w:sz w:val="24"/>
              </w:rPr>
              <w:t>выполнение</w:t>
            </w:r>
            <w:r>
              <w:rPr>
                <w:spacing w:val="40"/>
                <w:sz w:val="24"/>
              </w:rPr>
              <w:t xml:space="preserve"> </w:t>
            </w:r>
            <w:r>
              <w:rPr>
                <w:sz w:val="24"/>
              </w:rPr>
              <w:t xml:space="preserve">заданий. Работа с </w:t>
            </w:r>
            <w:r>
              <w:rPr>
                <w:spacing w:val="-2"/>
                <w:sz w:val="24"/>
              </w:rPr>
              <w:t xml:space="preserve">материалами </w:t>
            </w:r>
            <w:r>
              <w:rPr>
                <w:sz w:val="24"/>
              </w:rPr>
              <w:t xml:space="preserve">занятия. Работа под </w:t>
            </w:r>
            <w:r>
              <w:rPr>
                <w:spacing w:val="-2"/>
                <w:sz w:val="24"/>
              </w:rPr>
              <w:t>руководств</w:t>
            </w:r>
          </w:p>
          <w:p w:rsidR="00053D68" w:rsidRDefault="00DD0727">
            <w:pPr>
              <w:pStyle w:val="TableParagraph"/>
              <w:spacing w:before="1"/>
              <w:ind w:left="636" w:right="614"/>
              <w:jc w:val="center"/>
              <w:rPr>
                <w:sz w:val="24"/>
              </w:rPr>
            </w:pPr>
            <w:r>
              <w:rPr>
                <w:spacing w:val="-6"/>
                <w:sz w:val="24"/>
              </w:rPr>
              <w:t xml:space="preserve">ом </w:t>
            </w:r>
            <w:r>
              <w:rPr>
                <w:spacing w:val="-2"/>
                <w:sz w:val="24"/>
              </w:rPr>
              <w:t xml:space="preserve">педагога, самостояте </w:t>
            </w:r>
            <w:r>
              <w:rPr>
                <w:spacing w:val="-4"/>
                <w:sz w:val="24"/>
              </w:rPr>
              <w:t xml:space="preserve">льная </w:t>
            </w:r>
            <w:r>
              <w:rPr>
                <w:spacing w:val="-2"/>
                <w:sz w:val="24"/>
              </w:rPr>
              <w:t>работа.</w:t>
            </w:r>
          </w:p>
        </w:tc>
      </w:tr>
      <w:tr w:rsidR="00053D68">
        <w:trPr>
          <w:trHeight w:val="8555"/>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right="30"/>
              <w:jc w:val="center"/>
              <w:rPr>
                <w:sz w:val="24"/>
              </w:rPr>
            </w:pPr>
            <w:r>
              <w:rPr>
                <w:spacing w:val="-5"/>
                <w:sz w:val="24"/>
              </w:rPr>
              <w:t>23.</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15"/>
              <w:rPr>
                <w:sz w:val="24"/>
              </w:rPr>
            </w:pPr>
            <w:r>
              <w:rPr>
                <w:sz w:val="24"/>
              </w:rPr>
              <w:t xml:space="preserve">Тема 23. </w:t>
            </w:r>
            <w:r>
              <w:rPr>
                <w:spacing w:val="-2"/>
                <w:sz w:val="24"/>
              </w:rPr>
              <w:t>Россия комфортная: транспорт.</w:t>
            </w:r>
            <w:r>
              <w:rPr>
                <w:spacing w:val="-15"/>
                <w:sz w:val="24"/>
              </w:rPr>
              <w:t xml:space="preserve"> </w:t>
            </w:r>
            <w:r>
              <w:rPr>
                <w:spacing w:val="-2"/>
                <w:sz w:val="24"/>
              </w:rPr>
              <w:t xml:space="preserve">(1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4394" w:type="dxa"/>
          </w:tcPr>
          <w:p w:rsidR="00053D68" w:rsidRDefault="00DD0727">
            <w:pPr>
              <w:pStyle w:val="TableParagraph"/>
              <w:tabs>
                <w:tab w:val="left" w:pos="1874"/>
                <w:tab w:val="left" w:pos="3198"/>
              </w:tabs>
              <w:spacing w:before="5"/>
              <w:ind w:left="114" w:right="395" w:firstLine="458"/>
              <w:jc w:val="both"/>
              <w:rPr>
                <w:sz w:val="24"/>
              </w:rPr>
            </w:pPr>
            <w:r>
              <w:rPr>
                <w:sz w:val="24"/>
              </w:rPr>
              <w:t xml:space="preserve">Знакомство обучающихся с ролью комфортной среды в </w:t>
            </w:r>
            <w:r>
              <w:rPr>
                <w:spacing w:val="-2"/>
                <w:sz w:val="24"/>
              </w:rPr>
              <w:t>экономике</w:t>
            </w:r>
            <w:r>
              <w:rPr>
                <w:sz w:val="24"/>
              </w:rPr>
              <w:tab/>
            </w:r>
            <w:r>
              <w:rPr>
                <w:spacing w:val="-4"/>
                <w:sz w:val="24"/>
              </w:rPr>
              <w:t>нашей</w:t>
            </w:r>
            <w:r>
              <w:rPr>
                <w:sz w:val="24"/>
              </w:rPr>
              <w:tab/>
            </w:r>
            <w:r>
              <w:rPr>
                <w:spacing w:val="-2"/>
                <w:sz w:val="24"/>
              </w:rPr>
              <w:t>страны.</w:t>
            </w:r>
          </w:p>
          <w:p w:rsidR="00053D68" w:rsidRDefault="00DD0727">
            <w:pPr>
              <w:pStyle w:val="TableParagraph"/>
              <w:ind w:left="114"/>
              <w:jc w:val="both"/>
              <w:rPr>
                <w:sz w:val="24"/>
              </w:rPr>
            </w:pPr>
            <w:r>
              <w:rPr>
                <w:sz w:val="24"/>
              </w:rPr>
              <w:t>Достижения</w:t>
            </w:r>
            <w:r>
              <w:rPr>
                <w:spacing w:val="-8"/>
                <w:sz w:val="24"/>
              </w:rPr>
              <w:t xml:space="preserve"> </w:t>
            </w:r>
            <w:r>
              <w:rPr>
                <w:spacing w:val="-2"/>
                <w:sz w:val="24"/>
              </w:rPr>
              <w:t>России</w:t>
            </w:r>
          </w:p>
          <w:p w:rsidR="00053D68" w:rsidRDefault="00DD0727">
            <w:pPr>
              <w:pStyle w:val="TableParagraph"/>
              <w:ind w:left="114" w:right="-15"/>
              <w:jc w:val="both"/>
              <w:rPr>
                <w:sz w:val="24"/>
              </w:rPr>
            </w:pPr>
            <w:r>
              <w:rPr>
                <w:sz w:val="24"/>
              </w:rPr>
              <w:t>в отраслях комфортной среды, актуальные задачи</w:t>
            </w:r>
          </w:p>
          <w:p w:rsidR="00053D68" w:rsidRDefault="00DD0727">
            <w:pPr>
              <w:pStyle w:val="TableParagraph"/>
              <w:ind w:left="114" w:right="-15"/>
              <w:jc w:val="both"/>
              <w:rPr>
                <w:sz w:val="24"/>
              </w:rPr>
            </w:pPr>
            <w:r>
              <w:rPr>
                <w:sz w:val="24"/>
              </w:rPr>
              <w:t xml:space="preserve">и перспективы развития. Крупнейшие </w:t>
            </w:r>
            <w:r>
              <w:rPr>
                <w:spacing w:val="-2"/>
                <w:sz w:val="24"/>
              </w:rPr>
              <w:t>работодатели</w:t>
            </w:r>
          </w:p>
          <w:p w:rsidR="00053D68" w:rsidRDefault="00DD0727">
            <w:pPr>
              <w:pStyle w:val="TableParagraph"/>
              <w:tabs>
                <w:tab w:val="left" w:pos="2361"/>
                <w:tab w:val="left" w:pos="2825"/>
              </w:tabs>
              <w:ind w:left="114" w:right="128"/>
              <w:jc w:val="both"/>
              <w:rPr>
                <w:sz w:val="24"/>
              </w:rPr>
            </w:pPr>
            <w:r>
              <w:rPr>
                <w:sz w:val="24"/>
              </w:rPr>
              <w:t xml:space="preserve">в транспортной сфере, их </w:t>
            </w:r>
            <w:r>
              <w:rPr>
                <w:spacing w:val="-2"/>
                <w:sz w:val="24"/>
              </w:rPr>
              <w:t>географическая</w:t>
            </w:r>
            <w:r>
              <w:rPr>
                <w:sz w:val="24"/>
              </w:rPr>
              <w:tab/>
            </w:r>
            <w:r>
              <w:rPr>
                <w:spacing w:val="-2"/>
                <w:sz w:val="24"/>
              </w:rPr>
              <w:t xml:space="preserve">представленность, </w:t>
            </w:r>
            <w:r>
              <w:rPr>
                <w:sz w:val="24"/>
              </w:rPr>
              <w:t xml:space="preserve">перспективная потребность в кадрах. Основные профессии и содержание </w:t>
            </w:r>
            <w:r>
              <w:rPr>
                <w:spacing w:val="-2"/>
                <w:sz w:val="24"/>
              </w:rPr>
              <w:t>профессиональной</w:t>
            </w:r>
            <w:r>
              <w:rPr>
                <w:sz w:val="24"/>
              </w:rPr>
              <w:tab/>
            </w:r>
            <w:r>
              <w:rPr>
                <w:sz w:val="24"/>
              </w:rPr>
              <w:tab/>
            </w:r>
            <w:r>
              <w:rPr>
                <w:spacing w:val="-2"/>
                <w:sz w:val="24"/>
              </w:rPr>
              <w:t>деятельности.</w:t>
            </w:r>
          </w:p>
          <w:p w:rsidR="00053D68" w:rsidRDefault="00DD0727">
            <w:pPr>
              <w:pStyle w:val="TableParagraph"/>
              <w:ind w:left="114"/>
              <w:rPr>
                <w:sz w:val="24"/>
              </w:rPr>
            </w:pPr>
            <w:r>
              <w:rPr>
                <w:spacing w:val="-2"/>
                <w:sz w:val="24"/>
              </w:rPr>
              <w:t>Варианты</w:t>
            </w:r>
          </w:p>
          <w:p w:rsidR="00053D68" w:rsidRDefault="00DD0727">
            <w:pPr>
              <w:pStyle w:val="TableParagraph"/>
              <w:tabs>
                <w:tab w:val="left" w:pos="2751"/>
                <w:tab w:val="left" w:pos="3496"/>
              </w:tabs>
              <w:ind w:left="114" w:right="-15"/>
              <w:rPr>
                <w:sz w:val="24"/>
              </w:rPr>
            </w:pPr>
            <w:r>
              <w:rPr>
                <w:spacing w:val="-2"/>
                <w:sz w:val="24"/>
              </w:rPr>
              <w:t>профессионального</w:t>
            </w:r>
            <w:r>
              <w:rPr>
                <w:sz w:val="24"/>
              </w:rPr>
              <w:tab/>
            </w:r>
            <w:r>
              <w:rPr>
                <w:spacing w:val="-10"/>
                <w:sz w:val="24"/>
              </w:rPr>
              <w:t>и</w:t>
            </w:r>
            <w:r>
              <w:rPr>
                <w:sz w:val="24"/>
              </w:rPr>
              <w:tab/>
            </w:r>
            <w:r>
              <w:rPr>
                <w:spacing w:val="-2"/>
                <w:sz w:val="24"/>
              </w:rPr>
              <w:t>высшего образования.</w:t>
            </w:r>
          </w:p>
          <w:p w:rsidR="00053D68" w:rsidRDefault="00DD0727">
            <w:pPr>
              <w:pStyle w:val="TableParagraph"/>
              <w:tabs>
                <w:tab w:val="left" w:pos="1195"/>
                <w:tab w:val="left" w:pos="1795"/>
                <w:tab w:val="left" w:pos="2795"/>
              </w:tabs>
              <w:ind w:left="573" w:right="-15"/>
              <w:rPr>
                <w:sz w:val="24"/>
              </w:rPr>
            </w:pPr>
            <w:r>
              <w:rPr>
                <w:spacing w:val="-4"/>
                <w:sz w:val="24"/>
              </w:rPr>
              <w:t>6-7</w:t>
            </w:r>
            <w:r>
              <w:rPr>
                <w:sz w:val="24"/>
              </w:rPr>
              <w:tab/>
            </w:r>
            <w:r>
              <w:rPr>
                <w:spacing w:val="-4"/>
                <w:sz w:val="24"/>
              </w:rPr>
              <w:t>кл.</w:t>
            </w:r>
            <w:r>
              <w:rPr>
                <w:sz w:val="24"/>
              </w:rPr>
              <w:tab/>
            </w:r>
            <w:r>
              <w:rPr>
                <w:spacing w:val="-4"/>
                <w:sz w:val="24"/>
              </w:rPr>
              <w:t>Общая</w:t>
            </w:r>
            <w:r>
              <w:rPr>
                <w:sz w:val="24"/>
              </w:rPr>
              <w:tab/>
            </w:r>
            <w:r>
              <w:rPr>
                <w:spacing w:val="-2"/>
                <w:sz w:val="24"/>
              </w:rPr>
              <w:t xml:space="preserve">характеристика </w:t>
            </w:r>
            <w:r>
              <w:rPr>
                <w:sz w:val="24"/>
              </w:rPr>
              <w:t>отрасли: транспорт.</w:t>
            </w:r>
          </w:p>
          <w:p w:rsidR="00053D68" w:rsidRDefault="00DD0727">
            <w:pPr>
              <w:pStyle w:val="TableParagraph"/>
              <w:ind w:left="114" w:right="-15"/>
              <w:rPr>
                <w:sz w:val="24"/>
              </w:rPr>
            </w:pPr>
            <w:r>
              <w:rPr>
                <w:sz w:val="24"/>
              </w:rPr>
              <w:t>Значимость</w:t>
            </w:r>
            <w:r>
              <w:rPr>
                <w:spacing w:val="-14"/>
                <w:sz w:val="24"/>
              </w:rPr>
              <w:t xml:space="preserve"> </w:t>
            </w:r>
            <w:r>
              <w:rPr>
                <w:sz w:val="24"/>
              </w:rPr>
              <w:t>отрасли</w:t>
            </w:r>
            <w:r>
              <w:rPr>
                <w:spacing w:val="-13"/>
                <w:sz w:val="24"/>
              </w:rPr>
              <w:t xml:space="preserve"> </w:t>
            </w:r>
            <w:r>
              <w:rPr>
                <w:sz w:val="24"/>
              </w:rPr>
              <w:t>в</w:t>
            </w:r>
            <w:r>
              <w:rPr>
                <w:spacing w:val="-15"/>
                <w:sz w:val="24"/>
              </w:rPr>
              <w:t xml:space="preserve"> </w:t>
            </w:r>
            <w:r>
              <w:rPr>
                <w:sz w:val="24"/>
              </w:rPr>
              <w:t>экономике</w:t>
            </w:r>
            <w:r>
              <w:rPr>
                <w:spacing w:val="-15"/>
                <w:sz w:val="24"/>
              </w:rPr>
              <w:t xml:space="preserve"> </w:t>
            </w:r>
            <w:r>
              <w:rPr>
                <w:sz w:val="24"/>
              </w:rPr>
              <w:t xml:space="preserve">страны, </w:t>
            </w:r>
            <w:r>
              <w:rPr>
                <w:spacing w:val="-2"/>
                <w:sz w:val="24"/>
              </w:rPr>
              <w:t>основные</w:t>
            </w:r>
          </w:p>
          <w:p w:rsidR="00053D68" w:rsidRDefault="00DD0727">
            <w:pPr>
              <w:pStyle w:val="TableParagraph"/>
              <w:ind w:left="114" w:right="-15"/>
              <w:rPr>
                <w:sz w:val="24"/>
              </w:rPr>
            </w:pPr>
            <w:r>
              <w:rPr>
                <w:sz w:val="24"/>
              </w:rPr>
              <w:t>профессии, представленные в ней. Знания, необходимые в работе профессионалов</w:t>
            </w:r>
            <w:r>
              <w:rPr>
                <w:spacing w:val="-15"/>
                <w:sz w:val="24"/>
              </w:rPr>
              <w:t xml:space="preserve"> </w:t>
            </w:r>
            <w:r>
              <w:rPr>
                <w:sz w:val="24"/>
              </w:rPr>
              <w:t>отрасли.</w:t>
            </w:r>
            <w:r>
              <w:rPr>
                <w:spacing w:val="-15"/>
                <w:sz w:val="24"/>
              </w:rPr>
              <w:t xml:space="preserve"> </w:t>
            </w:r>
            <w:r>
              <w:rPr>
                <w:sz w:val="24"/>
              </w:rPr>
              <w:t xml:space="preserve">Интересы, </w:t>
            </w:r>
            <w:r>
              <w:rPr>
                <w:spacing w:val="-2"/>
                <w:sz w:val="24"/>
              </w:rPr>
              <w:t>привычки,</w:t>
            </w:r>
          </w:p>
          <w:p w:rsidR="00053D68" w:rsidRDefault="00DD0727">
            <w:pPr>
              <w:pStyle w:val="TableParagraph"/>
              <w:ind w:left="114" w:right="-15"/>
              <w:rPr>
                <w:sz w:val="24"/>
              </w:rPr>
            </w:pPr>
            <w:r>
              <w:rPr>
                <w:sz w:val="24"/>
              </w:rPr>
              <w:t>хобби,</w:t>
            </w:r>
            <w:r>
              <w:rPr>
                <w:spacing w:val="-15"/>
                <w:sz w:val="24"/>
              </w:rPr>
              <w:t xml:space="preserve"> </w:t>
            </w:r>
            <w:r>
              <w:rPr>
                <w:sz w:val="24"/>
              </w:rPr>
              <w:t>помогающие</w:t>
            </w:r>
            <w:r>
              <w:rPr>
                <w:spacing w:val="-15"/>
                <w:sz w:val="24"/>
              </w:rPr>
              <w:t xml:space="preserve"> </w:t>
            </w:r>
            <w:r>
              <w:rPr>
                <w:sz w:val="24"/>
              </w:rPr>
              <w:t>стать</w:t>
            </w:r>
            <w:r>
              <w:rPr>
                <w:spacing w:val="-15"/>
                <w:sz w:val="24"/>
              </w:rPr>
              <w:t xml:space="preserve"> </w:t>
            </w:r>
            <w:r>
              <w:rPr>
                <w:sz w:val="24"/>
              </w:rPr>
              <w:t xml:space="preserve">успешными </w:t>
            </w:r>
            <w:r>
              <w:rPr>
                <w:spacing w:val="-2"/>
                <w:sz w:val="24"/>
              </w:rPr>
              <w:t>профессионалами.</w:t>
            </w:r>
          </w:p>
          <w:p w:rsidR="00053D68" w:rsidRDefault="00DD0727">
            <w:pPr>
              <w:pStyle w:val="TableParagraph"/>
              <w:ind w:left="114"/>
              <w:rPr>
                <w:sz w:val="24"/>
              </w:rPr>
            </w:pPr>
            <w:r>
              <w:rPr>
                <w:sz w:val="24"/>
              </w:rPr>
              <w:t>Учебные</w:t>
            </w:r>
            <w:r>
              <w:rPr>
                <w:spacing w:val="-7"/>
                <w:sz w:val="24"/>
              </w:rPr>
              <w:t xml:space="preserve"> </w:t>
            </w:r>
            <w:r>
              <w:rPr>
                <w:spacing w:val="-2"/>
                <w:sz w:val="24"/>
              </w:rPr>
              <w:t>предметы</w:t>
            </w:r>
          </w:p>
          <w:p w:rsidR="00053D68" w:rsidRDefault="00DD0727">
            <w:pPr>
              <w:pStyle w:val="TableParagraph"/>
              <w:ind w:left="114" w:right="-15"/>
              <w:rPr>
                <w:sz w:val="24"/>
              </w:rPr>
            </w:pPr>
            <w:r>
              <w:rPr>
                <w:sz w:val="24"/>
              </w:rPr>
              <w:t>и дополнительное образование, помогающие</w:t>
            </w:r>
            <w:r>
              <w:rPr>
                <w:spacing w:val="-15"/>
                <w:sz w:val="24"/>
              </w:rPr>
              <w:t xml:space="preserve"> </w:t>
            </w:r>
            <w:r>
              <w:rPr>
                <w:sz w:val="24"/>
              </w:rPr>
              <w:t>в</w:t>
            </w:r>
            <w:r>
              <w:rPr>
                <w:spacing w:val="-15"/>
                <w:sz w:val="24"/>
              </w:rPr>
              <w:t xml:space="preserve"> </w:t>
            </w:r>
            <w:r>
              <w:rPr>
                <w:sz w:val="24"/>
              </w:rPr>
              <w:t>будущем</w:t>
            </w:r>
            <w:r>
              <w:rPr>
                <w:spacing w:val="-15"/>
                <w:sz w:val="24"/>
              </w:rPr>
              <w:t xml:space="preserve"> </w:t>
            </w:r>
            <w:r>
              <w:rPr>
                <w:sz w:val="24"/>
              </w:rPr>
              <w:t>развиваться</w:t>
            </w:r>
            <w:r>
              <w:rPr>
                <w:spacing w:val="-15"/>
                <w:sz w:val="24"/>
              </w:rPr>
              <w:t xml:space="preserve"> </w:t>
            </w:r>
            <w:r>
              <w:rPr>
                <w:sz w:val="24"/>
              </w:rPr>
              <w:t xml:space="preserve">в </w:t>
            </w:r>
            <w:r>
              <w:rPr>
                <w:spacing w:val="-2"/>
                <w:sz w:val="24"/>
              </w:rPr>
              <w:t>отрасли.</w:t>
            </w:r>
          </w:p>
          <w:p w:rsidR="00053D68" w:rsidRDefault="00DD0727">
            <w:pPr>
              <w:pStyle w:val="TableParagraph"/>
              <w:spacing w:line="251" w:lineRule="exact"/>
              <w:ind w:left="573"/>
              <w:rPr>
                <w:sz w:val="24"/>
              </w:rPr>
            </w:pPr>
            <w:r>
              <w:rPr>
                <w:sz w:val="24"/>
              </w:rPr>
              <w:t>8-9</w:t>
            </w:r>
            <w:r>
              <w:rPr>
                <w:spacing w:val="-5"/>
                <w:sz w:val="24"/>
              </w:rPr>
              <w:t xml:space="preserve"> </w:t>
            </w:r>
            <w:r>
              <w:rPr>
                <w:sz w:val="24"/>
              </w:rPr>
              <w:t>кл.</w:t>
            </w:r>
            <w:r>
              <w:rPr>
                <w:spacing w:val="-5"/>
                <w:sz w:val="24"/>
              </w:rPr>
              <w:t xml:space="preserve"> </w:t>
            </w:r>
            <w:r>
              <w:rPr>
                <w:sz w:val="24"/>
              </w:rPr>
              <w:t>Содержание</w:t>
            </w:r>
            <w:r>
              <w:rPr>
                <w:spacing w:val="-5"/>
                <w:sz w:val="24"/>
              </w:rPr>
              <w:t xml:space="preserve"> </w:t>
            </w:r>
            <w:r>
              <w:rPr>
                <w:spacing w:val="-2"/>
                <w:sz w:val="24"/>
              </w:rPr>
              <w:t>деятельности</w:t>
            </w:r>
          </w:p>
        </w:tc>
        <w:tc>
          <w:tcPr>
            <w:tcW w:w="241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35" w:right="113"/>
              <w:jc w:val="center"/>
              <w:rPr>
                <w:sz w:val="24"/>
              </w:rPr>
            </w:pPr>
            <w:r>
              <w:rPr>
                <w:spacing w:val="-2"/>
                <w:sz w:val="24"/>
              </w:rPr>
              <w:t xml:space="preserve">Просмотр видеороликов, </w:t>
            </w:r>
            <w:r>
              <w:rPr>
                <w:sz w:val="24"/>
              </w:rPr>
              <w:t>участие</w:t>
            </w:r>
            <w:r>
              <w:rPr>
                <w:spacing w:val="-15"/>
                <w:sz w:val="24"/>
              </w:rPr>
              <w:t xml:space="preserve"> </w:t>
            </w:r>
            <w:r>
              <w:rPr>
                <w:sz w:val="24"/>
              </w:rPr>
              <w:t>в</w:t>
            </w:r>
            <w:r>
              <w:rPr>
                <w:spacing w:val="-15"/>
                <w:sz w:val="24"/>
              </w:rPr>
              <w:t xml:space="preserve"> </w:t>
            </w:r>
            <w:r>
              <w:rPr>
                <w:sz w:val="24"/>
              </w:rPr>
              <w:t xml:space="preserve">дискуссии, </w:t>
            </w:r>
            <w:r>
              <w:rPr>
                <w:spacing w:val="-2"/>
                <w:sz w:val="24"/>
              </w:rPr>
              <w:t>выполнение</w:t>
            </w:r>
            <w:r>
              <w:rPr>
                <w:spacing w:val="40"/>
                <w:sz w:val="24"/>
              </w:rPr>
              <w:t xml:space="preserve"> </w:t>
            </w:r>
            <w:r>
              <w:rPr>
                <w:sz w:val="24"/>
              </w:rPr>
              <w:t xml:space="preserve">заданий. Работа с </w:t>
            </w:r>
            <w:r>
              <w:rPr>
                <w:spacing w:val="-2"/>
                <w:sz w:val="24"/>
              </w:rPr>
              <w:t xml:space="preserve">материалами </w:t>
            </w:r>
            <w:r>
              <w:rPr>
                <w:sz w:val="24"/>
              </w:rPr>
              <w:t xml:space="preserve">занятия. Работа под </w:t>
            </w:r>
            <w:r>
              <w:rPr>
                <w:spacing w:val="-2"/>
                <w:sz w:val="24"/>
              </w:rPr>
              <w:t>руководств</w:t>
            </w:r>
          </w:p>
          <w:p w:rsidR="00053D68" w:rsidRDefault="00DD0727">
            <w:pPr>
              <w:pStyle w:val="TableParagraph"/>
              <w:ind w:left="636" w:right="614"/>
              <w:jc w:val="center"/>
              <w:rPr>
                <w:sz w:val="24"/>
              </w:rPr>
            </w:pPr>
            <w:r>
              <w:rPr>
                <w:spacing w:val="-6"/>
                <w:sz w:val="24"/>
              </w:rPr>
              <w:t xml:space="preserve">ом </w:t>
            </w:r>
            <w:r>
              <w:rPr>
                <w:spacing w:val="-2"/>
                <w:sz w:val="24"/>
              </w:rPr>
              <w:t xml:space="preserve">педагога, самостояте </w:t>
            </w:r>
            <w:r>
              <w:rPr>
                <w:spacing w:val="-4"/>
                <w:sz w:val="24"/>
              </w:rPr>
              <w:t xml:space="preserve">льная </w:t>
            </w:r>
            <w:r>
              <w:rPr>
                <w:spacing w:val="-2"/>
                <w:sz w:val="24"/>
              </w:rPr>
              <w:t>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4968"/>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DD0727">
            <w:pPr>
              <w:pStyle w:val="TableParagraph"/>
              <w:spacing w:before="5" w:line="271" w:lineRule="exact"/>
              <w:ind w:left="573"/>
              <w:rPr>
                <w:sz w:val="24"/>
              </w:rPr>
            </w:pPr>
            <w:r>
              <w:rPr>
                <w:spacing w:val="-2"/>
                <w:sz w:val="24"/>
              </w:rPr>
              <w:t>профессий,</w:t>
            </w:r>
          </w:p>
          <w:p w:rsidR="00053D68" w:rsidRDefault="00DD0727">
            <w:pPr>
              <w:pStyle w:val="TableParagraph"/>
              <w:spacing w:before="4" w:line="230" w:lineRule="auto"/>
              <w:ind w:left="114" w:right="-15"/>
              <w:rPr>
                <w:sz w:val="24"/>
              </w:rPr>
            </w:pPr>
            <w:r>
              <w:rPr>
                <w:sz w:val="24"/>
              </w:rPr>
              <w:t>представленных</w:t>
            </w:r>
            <w:r>
              <w:rPr>
                <w:spacing w:val="-15"/>
                <w:sz w:val="24"/>
              </w:rPr>
              <w:t xml:space="preserve"> </w:t>
            </w:r>
            <w:r>
              <w:rPr>
                <w:sz w:val="24"/>
              </w:rPr>
              <w:t>в</w:t>
            </w:r>
            <w:r>
              <w:rPr>
                <w:spacing w:val="-15"/>
                <w:sz w:val="24"/>
              </w:rPr>
              <w:t xml:space="preserve"> </w:t>
            </w:r>
            <w:r>
              <w:rPr>
                <w:sz w:val="24"/>
              </w:rPr>
              <w:t>транспортной</w:t>
            </w:r>
            <w:r>
              <w:rPr>
                <w:spacing w:val="-15"/>
                <w:sz w:val="24"/>
              </w:rPr>
              <w:t xml:space="preserve"> </w:t>
            </w:r>
            <w:r>
              <w:rPr>
                <w:sz w:val="24"/>
              </w:rPr>
              <w:t xml:space="preserve">отрасли, </w:t>
            </w:r>
            <w:r>
              <w:rPr>
                <w:spacing w:val="-2"/>
                <w:sz w:val="24"/>
              </w:rPr>
              <w:t>необходимые</w:t>
            </w:r>
          </w:p>
        </w:tc>
        <w:tc>
          <w:tcPr>
            <w:tcW w:w="2410" w:type="dxa"/>
          </w:tcPr>
          <w:p w:rsidR="00053D68" w:rsidRDefault="00053D68">
            <w:pPr>
              <w:pStyle w:val="TableParagraph"/>
              <w:rPr>
                <w:sz w:val="24"/>
              </w:rPr>
            </w:pP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276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DD0727">
            <w:pPr>
              <w:pStyle w:val="TableParagraph"/>
              <w:spacing w:before="5" w:line="235" w:lineRule="auto"/>
              <w:ind w:left="113" w:right="632"/>
              <w:rPr>
                <w:sz w:val="24"/>
              </w:rPr>
            </w:pPr>
            <w:r>
              <w:rPr>
                <w:sz w:val="24"/>
              </w:rPr>
              <w:t>профессионально</w:t>
            </w:r>
            <w:r>
              <w:rPr>
                <w:spacing w:val="-15"/>
                <w:sz w:val="24"/>
              </w:rPr>
              <w:t xml:space="preserve"> </w:t>
            </w:r>
            <w:r>
              <w:rPr>
                <w:sz w:val="24"/>
              </w:rPr>
              <w:t>важные</w:t>
            </w:r>
            <w:r>
              <w:rPr>
                <w:spacing w:val="-15"/>
                <w:sz w:val="24"/>
              </w:rPr>
              <w:t xml:space="preserve"> </w:t>
            </w:r>
            <w:r>
              <w:rPr>
                <w:sz w:val="24"/>
              </w:rPr>
              <w:t xml:space="preserve">качества, </w:t>
            </w:r>
            <w:r>
              <w:rPr>
                <w:spacing w:val="-2"/>
                <w:sz w:val="24"/>
              </w:rPr>
              <w:t>особенности</w:t>
            </w:r>
          </w:p>
          <w:p w:rsidR="00053D68" w:rsidRDefault="00DD0727">
            <w:pPr>
              <w:pStyle w:val="TableParagraph"/>
              <w:spacing w:before="1"/>
              <w:ind w:left="113" w:right="-15"/>
              <w:rPr>
                <w:sz w:val="24"/>
              </w:rPr>
            </w:pPr>
            <w:r>
              <w:rPr>
                <w:sz w:val="24"/>
              </w:rPr>
              <w:t>профессиональной подготовки. Возможности общего, среднего профессионального образования в подготовке</w:t>
            </w:r>
            <w:r>
              <w:rPr>
                <w:spacing w:val="-15"/>
                <w:sz w:val="24"/>
              </w:rPr>
              <w:t xml:space="preserve"> </w:t>
            </w:r>
            <w:r>
              <w:rPr>
                <w:sz w:val="24"/>
              </w:rPr>
              <w:t>специалистов:</w:t>
            </w:r>
            <w:r>
              <w:rPr>
                <w:spacing w:val="-15"/>
                <w:sz w:val="24"/>
              </w:rPr>
              <w:t xml:space="preserve"> </w:t>
            </w:r>
            <w:r>
              <w:rPr>
                <w:sz w:val="24"/>
              </w:rPr>
              <w:t xml:space="preserve">профильное обучение, направления подготовки в профессиональных образовательных </w:t>
            </w:r>
            <w:r>
              <w:rPr>
                <w:spacing w:val="-2"/>
                <w:sz w:val="24"/>
              </w:rPr>
              <w:t>организациях.</w:t>
            </w:r>
          </w:p>
        </w:tc>
        <w:tc>
          <w:tcPr>
            <w:tcW w:w="2410" w:type="dxa"/>
          </w:tcPr>
          <w:p w:rsidR="00053D68" w:rsidRDefault="00053D68">
            <w:pPr>
              <w:pStyle w:val="TableParagraph"/>
              <w:rPr>
                <w:sz w:val="24"/>
              </w:rPr>
            </w:pPr>
          </w:p>
        </w:tc>
      </w:tr>
      <w:tr w:rsidR="00053D68">
        <w:trPr>
          <w:trHeight w:val="7096"/>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18"/>
              <w:rPr>
                <w:sz w:val="24"/>
              </w:rPr>
            </w:pPr>
          </w:p>
          <w:p w:rsidR="00053D68" w:rsidRDefault="00DD0727">
            <w:pPr>
              <w:pStyle w:val="TableParagraph"/>
              <w:ind w:left="177"/>
              <w:rPr>
                <w:sz w:val="24"/>
              </w:rPr>
            </w:pPr>
            <w:r>
              <w:rPr>
                <w:spacing w:val="-5"/>
                <w:sz w:val="24"/>
              </w:rPr>
              <w:t>24.</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18"/>
              <w:rPr>
                <w:sz w:val="24"/>
              </w:rPr>
            </w:pPr>
          </w:p>
          <w:p w:rsidR="00053D68" w:rsidRDefault="00DD0727">
            <w:pPr>
              <w:pStyle w:val="TableParagraph"/>
              <w:ind w:left="113" w:right="-15" w:hanging="28"/>
              <w:rPr>
                <w:sz w:val="24"/>
              </w:rPr>
            </w:pPr>
            <w:r>
              <w:rPr>
                <w:sz w:val="24"/>
              </w:rPr>
              <w:t>Тема 24. Россия</w:t>
            </w:r>
            <w:r>
              <w:rPr>
                <w:spacing w:val="-11"/>
                <w:sz w:val="24"/>
              </w:rPr>
              <w:t xml:space="preserve"> </w:t>
            </w:r>
            <w:r>
              <w:rPr>
                <w:sz w:val="24"/>
              </w:rPr>
              <w:t xml:space="preserve">на </w:t>
            </w:r>
            <w:r>
              <w:rPr>
                <w:spacing w:val="-2"/>
                <w:sz w:val="24"/>
              </w:rPr>
              <w:t xml:space="preserve">связи: </w:t>
            </w:r>
            <w:r>
              <w:rPr>
                <w:sz w:val="24"/>
              </w:rPr>
              <w:t xml:space="preserve">интернет и </w:t>
            </w:r>
            <w:r>
              <w:rPr>
                <w:spacing w:val="-4"/>
                <w:sz w:val="24"/>
              </w:rPr>
              <w:t xml:space="preserve">телекоммуни </w:t>
            </w:r>
            <w:r>
              <w:rPr>
                <w:sz w:val="24"/>
              </w:rPr>
              <w:t>кация</w:t>
            </w:r>
            <w:r>
              <w:rPr>
                <w:spacing w:val="-8"/>
                <w:sz w:val="24"/>
              </w:rPr>
              <w:t xml:space="preserve"> </w:t>
            </w:r>
            <w:r>
              <w:rPr>
                <w:sz w:val="24"/>
              </w:rPr>
              <w:t>(1</w:t>
            </w:r>
            <w:r>
              <w:rPr>
                <w:spacing w:val="-4"/>
                <w:sz w:val="24"/>
              </w:rPr>
              <w:t xml:space="preserve">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18"/>
              <w:rPr>
                <w:sz w:val="24"/>
              </w:rPr>
            </w:pPr>
          </w:p>
          <w:p w:rsidR="00053D68" w:rsidRDefault="00DD0727">
            <w:pPr>
              <w:pStyle w:val="TableParagraph"/>
              <w:ind w:left="267" w:right="27"/>
              <w:rPr>
                <w:sz w:val="24"/>
              </w:rPr>
            </w:pPr>
            <w:r>
              <w:rPr>
                <w:spacing w:val="-4"/>
                <w:sz w:val="24"/>
              </w:rPr>
              <w:t>Отрасле вое</w:t>
            </w:r>
          </w:p>
        </w:tc>
        <w:tc>
          <w:tcPr>
            <w:tcW w:w="4394" w:type="dxa"/>
          </w:tcPr>
          <w:p w:rsidR="00053D68" w:rsidRDefault="00DD0727">
            <w:pPr>
              <w:pStyle w:val="TableParagraph"/>
              <w:spacing w:before="237"/>
              <w:ind w:left="114" w:right="632" w:firstLine="458"/>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 ролью систем связи и телекоммуникаций</w:t>
            </w:r>
            <w:r>
              <w:rPr>
                <w:spacing w:val="-15"/>
                <w:sz w:val="24"/>
              </w:rPr>
              <w:t xml:space="preserve"> </w:t>
            </w:r>
            <w:r>
              <w:rPr>
                <w:sz w:val="24"/>
              </w:rPr>
              <w:t>в</w:t>
            </w:r>
            <w:r>
              <w:rPr>
                <w:spacing w:val="-15"/>
                <w:sz w:val="24"/>
              </w:rPr>
              <w:t xml:space="preserve"> </w:t>
            </w:r>
            <w:r>
              <w:rPr>
                <w:sz w:val="24"/>
              </w:rPr>
              <w:t>экономике нашей страны.</w:t>
            </w:r>
          </w:p>
          <w:p w:rsidR="00053D68" w:rsidRDefault="00DD0727">
            <w:pPr>
              <w:pStyle w:val="TableParagraph"/>
              <w:ind w:left="114" w:right="-15"/>
              <w:rPr>
                <w:sz w:val="24"/>
              </w:rPr>
            </w:pPr>
            <w:r>
              <w:rPr>
                <w:sz w:val="24"/>
              </w:rPr>
              <w:t>Достижения</w:t>
            </w:r>
            <w:r>
              <w:rPr>
                <w:spacing w:val="-14"/>
                <w:sz w:val="24"/>
              </w:rPr>
              <w:t xml:space="preserve"> </w:t>
            </w:r>
            <w:r>
              <w:rPr>
                <w:sz w:val="24"/>
              </w:rPr>
              <w:t>России</w:t>
            </w:r>
            <w:r>
              <w:rPr>
                <w:spacing w:val="-14"/>
                <w:sz w:val="24"/>
              </w:rPr>
              <w:t xml:space="preserve"> </w:t>
            </w:r>
            <w:r>
              <w:rPr>
                <w:sz w:val="24"/>
              </w:rPr>
              <w:t>в</w:t>
            </w:r>
            <w:r>
              <w:rPr>
                <w:spacing w:val="-14"/>
                <w:sz w:val="24"/>
              </w:rPr>
              <w:t xml:space="preserve"> </w:t>
            </w:r>
            <w:r>
              <w:rPr>
                <w:sz w:val="24"/>
              </w:rPr>
              <w:t>сфере</w:t>
            </w:r>
            <w:r>
              <w:rPr>
                <w:spacing w:val="-15"/>
                <w:sz w:val="24"/>
              </w:rPr>
              <w:t xml:space="preserve"> </w:t>
            </w:r>
            <w:r>
              <w:rPr>
                <w:sz w:val="24"/>
              </w:rPr>
              <w:t xml:space="preserve">обеспечения </w:t>
            </w:r>
            <w:r>
              <w:rPr>
                <w:spacing w:val="-2"/>
                <w:sz w:val="24"/>
              </w:rPr>
              <w:t>связи</w:t>
            </w:r>
          </w:p>
          <w:p w:rsidR="00053D68" w:rsidRDefault="00DD0727">
            <w:pPr>
              <w:pStyle w:val="TableParagraph"/>
              <w:ind w:left="114" w:right="104"/>
              <w:rPr>
                <w:sz w:val="24"/>
              </w:rPr>
            </w:pPr>
            <w:r>
              <w:rPr>
                <w:sz w:val="24"/>
              </w:rPr>
              <w:t>и</w:t>
            </w:r>
            <w:r>
              <w:rPr>
                <w:spacing w:val="-15"/>
                <w:sz w:val="24"/>
              </w:rPr>
              <w:t xml:space="preserve"> </w:t>
            </w:r>
            <w:r>
              <w:rPr>
                <w:sz w:val="24"/>
              </w:rPr>
              <w:t>телекоммуникаций,</w:t>
            </w:r>
            <w:r>
              <w:rPr>
                <w:spacing w:val="-15"/>
                <w:sz w:val="24"/>
              </w:rPr>
              <w:t xml:space="preserve"> </w:t>
            </w:r>
            <w:r>
              <w:rPr>
                <w:sz w:val="24"/>
              </w:rPr>
              <w:t>актуальные</w:t>
            </w:r>
            <w:r>
              <w:rPr>
                <w:spacing w:val="-15"/>
                <w:sz w:val="24"/>
              </w:rPr>
              <w:t xml:space="preserve"> </w:t>
            </w:r>
            <w:r>
              <w:rPr>
                <w:sz w:val="24"/>
              </w:rPr>
              <w:t>задачи и перспективы развития. Работодатели, их географическая</w:t>
            </w:r>
          </w:p>
          <w:p w:rsidR="00053D68" w:rsidRDefault="00DD0727">
            <w:pPr>
              <w:pStyle w:val="TableParagraph"/>
              <w:ind w:left="114" w:right="-15"/>
              <w:rPr>
                <w:sz w:val="24"/>
              </w:rPr>
            </w:pPr>
            <w:r>
              <w:rPr>
                <w:sz w:val="24"/>
              </w:rPr>
              <w:t>представленность, перспективная потребность в кадрах. Основные профессии и содержание профессиональной деятельности. Варианты</w:t>
            </w:r>
            <w:r>
              <w:rPr>
                <w:spacing w:val="-14"/>
                <w:sz w:val="24"/>
              </w:rPr>
              <w:t xml:space="preserve"> </w:t>
            </w:r>
            <w:r>
              <w:rPr>
                <w:sz w:val="24"/>
              </w:rPr>
              <w:t>профессионального</w:t>
            </w:r>
            <w:r>
              <w:rPr>
                <w:spacing w:val="-14"/>
                <w:sz w:val="24"/>
              </w:rPr>
              <w:t xml:space="preserve"> </w:t>
            </w:r>
            <w:r>
              <w:rPr>
                <w:sz w:val="24"/>
              </w:rPr>
              <w:t>и</w:t>
            </w:r>
            <w:r>
              <w:rPr>
                <w:spacing w:val="-14"/>
                <w:sz w:val="24"/>
              </w:rPr>
              <w:t xml:space="preserve"> </w:t>
            </w:r>
            <w:r>
              <w:rPr>
                <w:sz w:val="24"/>
              </w:rPr>
              <w:t xml:space="preserve">высшего </w:t>
            </w:r>
            <w:r>
              <w:rPr>
                <w:spacing w:val="-2"/>
                <w:sz w:val="24"/>
              </w:rPr>
              <w:t>образования.</w:t>
            </w:r>
          </w:p>
          <w:p w:rsidR="00053D68" w:rsidRDefault="00DD0727">
            <w:pPr>
              <w:pStyle w:val="TableParagraph"/>
              <w:spacing w:before="241"/>
              <w:ind w:left="114" w:right="736" w:firstLine="458"/>
              <w:jc w:val="both"/>
              <w:rPr>
                <w:sz w:val="24"/>
              </w:rPr>
            </w:pPr>
            <w:r>
              <w:rPr>
                <w:sz w:val="24"/>
              </w:rPr>
              <w:t>6-7</w:t>
            </w:r>
            <w:r>
              <w:rPr>
                <w:spacing w:val="-15"/>
                <w:sz w:val="24"/>
              </w:rPr>
              <w:t xml:space="preserve"> </w:t>
            </w:r>
            <w:r>
              <w:rPr>
                <w:sz w:val="24"/>
              </w:rPr>
              <w:t>кл.</w:t>
            </w:r>
            <w:r>
              <w:rPr>
                <w:spacing w:val="-15"/>
                <w:sz w:val="24"/>
              </w:rPr>
              <w:t xml:space="preserve"> </w:t>
            </w:r>
            <w:r>
              <w:rPr>
                <w:sz w:val="24"/>
              </w:rPr>
              <w:t>Общая</w:t>
            </w:r>
            <w:r>
              <w:rPr>
                <w:spacing w:val="-15"/>
                <w:sz w:val="24"/>
              </w:rPr>
              <w:t xml:space="preserve"> </w:t>
            </w:r>
            <w:r>
              <w:rPr>
                <w:sz w:val="24"/>
              </w:rPr>
              <w:t>характеристика профессиональной</w:t>
            </w:r>
            <w:r>
              <w:rPr>
                <w:spacing w:val="-15"/>
                <w:sz w:val="24"/>
              </w:rPr>
              <w:t xml:space="preserve"> </w:t>
            </w:r>
            <w:r>
              <w:rPr>
                <w:sz w:val="24"/>
              </w:rPr>
              <w:t>деятельности</w:t>
            </w:r>
            <w:r>
              <w:rPr>
                <w:spacing w:val="-15"/>
                <w:sz w:val="24"/>
              </w:rPr>
              <w:t xml:space="preserve"> </w:t>
            </w:r>
            <w:r>
              <w:rPr>
                <w:sz w:val="24"/>
              </w:rPr>
              <w:t>в области обеспечения связи</w:t>
            </w:r>
          </w:p>
          <w:p w:rsidR="00053D68" w:rsidRDefault="00DD0727">
            <w:pPr>
              <w:pStyle w:val="TableParagraph"/>
              <w:ind w:left="114" w:right="286"/>
              <w:rPr>
                <w:sz w:val="24"/>
              </w:rPr>
            </w:pPr>
            <w:r>
              <w:rPr>
                <w:sz w:val="24"/>
              </w:rPr>
              <w:t>и телекоммуникаций: значимость сферы в экономике страны, основные профессии,</w:t>
            </w:r>
            <w:r>
              <w:rPr>
                <w:spacing w:val="-15"/>
                <w:sz w:val="24"/>
              </w:rPr>
              <w:t xml:space="preserve"> </w:t>
            </w:r>
            <w:r>
              <w:rPr>
                <w:sz w:val="24"/>
              </w:rPr>
              <w:t>представленные</w:t>
            </w:r>
            <w:r>
              <w:rPr>
                <w:spacing w:val="-15"/>
                <w:sz w:val="24"/>
              </w:rPr>
              <w:t xml:space="preserve"> </w:t>
            </w:r>
            <w:r>
              <w:rPr>
                <w:sz w:val="24"/>
              </w:rPr>
              <w:t>в</w:t>
            </w:r>
            <w:r>
              <w:rPr>
                <w:spacing w:val="-15"/>
                <w:sz w:val="24"/>
              </w:rPr>
              <w:t xml:space="preserve"> </w:t>
            </w:r>
            <w:r>
              <w:rPr>
                <w:sz w:val="24"/>
              </w:rPr>
              <w:t>отрасли. Знания, необходимые в работе.</w:t>
            </w:r>
          </w:p>
          <w:p w:rsidR="00053D68" w:rsidRDefault="00DD0727">
            <w:pPr>
              <w:pStyle w:val="TableParagraph"/>
              <w:spacing w:line="270" w:lineRule="atLeast"/>
              <w:ind w:left="114" w:right="1069"/>
              <w:rPr>
                <w:sz w:val="24"/>
              </w:rPr>
            </w:pPr>
            <w:r>
              <w:rPr>
                <w:sz w:val="24"/>
              </w:rPr>
              <w:t>Интересы,</w:t>
            </w:r>
            <w:r>
              <w:rPr>
                <w:spacing w:val="-15"/>
                <w:sz w:val="24"/>
              </w:rPr>
              <w:t xml:space="preserve"> </w:t>
            </w:r>
            <w:r>
              <w:rPr>
                <w:sz w:val="24"/>
              </w:rPr>
              <w:t>привычки,</w:t>
            </w:r>
            <w:r>
              <w:rPr>
                <w:spacing w:val="-15"/>
                <w:sz w:val="24"/>
              </w:rPr>
              <w:t xml:space="preserve"> </w:t>
            </w:r>
            <w:r>
              <w:rPr>
                <w:sz w:val="24"/>
              </w:rPr>
              <w:t>учебные предметы и дополнительное</w:t>
            </w:r>
          </w:p>
        </w:tc>
        <w:tc>
          <w:tcPr>
            <w:tcW w:w="241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82"/>
              <w:rPr>
                <w:sz w:val="24"/>
              </w:rPr>
            </w:pPr>
          </w:p>
          <w:p w:rsidR="00053D68" w:rsidRDefault="00DD0727">
            <w:pPr>
              <w:pStyle w:val="TableParagraph"/>
              <w:ind w:left="135" w:right="113"/>
              <w:jc w:val="center"/>
              <w:rPr>
                <w:sz w:val="24"/>
              </w:rPr>
            </w:pPr>
            <w:r>
              <w:rPr>
                <w:spacing w:val="-2"/>
                <w:sz w:val="24"/>
              </w:rPr>
              <w:t xml:space="preserve">Просмотр видеороликов, </w:t>
            </w:r>
            <w:r>
              <w:rPr>
                <w:sz w:val="24"/>
              </w:rPr>
              <w:t>участие</w:t>
            </w:r>
            <w:r>
              <w:rPr>
                <w:spacing w:val="-15"/>
                <w:sz w:val="24"/>
              </w:rPr>
              <w:t xml:space="preserve"> </w:t>
            </w:r>
            <w:r>
              <w:rPr>
                <w:sz w:val="24"/>
              </w:rPr>
              <w:t>в</w:t>
            </w:r>
            <w:r>
              <w:rPr>
                <w:spacing w:val="-15"/>
                <w:sz w:val="24"/>
              </w:rPr>
              <w:t xml:space="preserve"> </w:t>
            </w:r>
            <w:r>
              <w:rPr>
                <w:sz w:val="24"/>
              </w:rPr>
              <w:t xml:space="preserve">дискуссии, </w:t>
            </w:r>
            <w:r>
              <w:rPr>
                <w:spacing w:val="-2"/>
                <w:sz w:val="24"/>
              </w:rPr>
              <w:t>выполнение</w:t>
            </w:r>
            <w:r>
              <w:rPr>
                <w:spacing w:val="40"/>
                <w:sz w:val="24"/>
              </w:rPr>
              <w:t xml:space="preserve"> </w:t>
            </w:r>
            <w:r>
              <w:rPr>
                <w:sz w:val="24"/>
              </w:rPr>
              <w:t xml:space="preserve">заданий. Работа с </w:t>
            </w:r>
            <w:r>
              <w:rPr>
                <w:spacing w:val="-2"/>
                <w:sz w:val="24"/>
              </w:rPr>
              <w:t xml:space="preserve">материалами </w:t>
            </w:r>
            <w:r>
              <w:rPr>
                <w:sz w:val="24"/>
              </w:rPr>
              <w:t xml:space="preserve">занятия. Работа под </w:t>
            </w:r>
            <w:r>
              <w:rPr>
                <w:spacing w:val="-2"/>
                <w:sz w:val="24"/>
              </w:rPr>
              <w:t>руководств</w:t>
            </w:r>
          </w:p>
          <w:p w:rsidR="00053D68" w:rsidRDefault="00DD0727">
            <w:pPr>
              <w:pStyle w:val="TableParagraph"/>
              <w:ind w:left="636" w:right="614"/>
              <w:jc w:val="center"/>
              <w:rPr>
                <w:sz w:val="24"/>
              </w:rPr>
            </w:pPr>
            <w:r>
              <w:rPr>
                <w:spacing w:val="-6"/>
                <w:sz w:val="24"/>
              </w:rPr>
              <w:t xml:space="preserve">ом </w:t>
            </w:r>
            <w:r>
              <w:rPr>
                <w:spacing w:val="-2"/>
                <w:sz w:val="24"/>
              </w:rPr>
              <w:t xml:space="preserve">педагога, самостояте </w:t>
            </w:r>
            <w:r>
              <w:rPr>
                <w:spacing w:val="-4"/>
                <w:sz w:val="24"/>
              </w:rPr>
              <w:t xml:space="preserve">льная </w:t>
            </w:r>
            <w:r>
              <w:rPr>
                <w:spacing w:val="-2"/>
                <w:sz w:val="24"/>
              </w:rPr>
              <w:t>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6793"/>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DD0727">
            <w:pPr>
              <w:pStyle w:val="TableParagraph"/>
              <w:spacing w:before="5"/>
              <w:ind w:left="113"/>
              <w:rPr>
                <w:sz w:val="24"/>
              </w:rPr>
            </w:pPr>
            <w:r>
              <w:rPr>
                <w:spacing w:val="-2"/>
                <w:sz w:val="24"/>
              </w:rPr>
              <w:t>образование,</w:t>
            </w:r>
          </w:p>
          <w:p w:rsidR="00053D68" w:rsidRDefault="00DD0727">
            <w:pPr>
              <w:pStyle w:val="TableParagraph"/>
              <w:ind w:left="113" w:right="-15"/>
              <w:rPr>
                <w:sz w:val="24"/>
              </w:rPr>
            </w:pPr>
            <w:r>
              <w:rPr>
                <w:sz w:val="24"/>
              </w:rPr>
              <w:t>помогающие</w:t>
            </w:r>
            <w:r>
              <w:rPr>
                <w:spacing w:val="-15"/>
                <w:sz w:val="24"/>
              </w:rPr>
              <w:t xml:space="preserve"> </w:t>
            </w:r>
            <w:r>
              <w:rPr>
                <w:sz w:val="24"/>
              </w:rPr>
              <w:t>в</w:t>
            </w:r>
            <w:r>
              <w:rPr>
                <w:spacing w:val="-15"/>
                <w:sz w:val="24"/>
              </w:rPr>
              <w:t xml:space="preserve"> </w:t>
            </w:r>
            <w:r>
              <w:rPr>
                <w:sz w:val="24"/>
              </w:rPr>
              <w:t>будущем</w:t>
            </w:r>
            <w:r>
              <w:rPr>
                <w:spacing w:val="-15"/>
                <w:sz w:val="24"/>
              </w:rPr>
              <w:t xml:space="preserve"> </w:t>
            </w:r>
            <w:r>
              <w:rPr>
                <w:sz w:val="24"/>
              </w:rPr>
              <w:t>развиваться</w:t>
            </w:r>
            <w:r>
              <w:rPr>
                <w:spacing w:val="-15"/>
                <w:sz w:val="24"/>
              </w:rPr>
              <w:t xml:space="preserve"> </w:t>
            </w:r>
            <w:r>
              <w:rPr>
                <w:sz w:val="24"/>
              </w:rPr>
              <w:t xml:space="preserve">в области обеспечения связи и </w:t>
            </w:r>
            <w:r>
              <w:rPr>
                <w:spacing w:val="-2"/>
                <w:sz w:val="24"/>
              </w:rPr>
              <w:t>телекоммуникациях.</w:t>
            </w:r>
          </w:p>
          <w:p w:rsidR="00053D68" w:rsidRDefault="00DD0727">
            <w:pPr>
              <w:pStyle w:val="TableParagraph"/>
              <w:spacing w:before="240"/>
              <w:ind w:left="572" w:right="-15"/>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ind w:left="113" w:right="187"/>
              <w:rPr>
                <w:sz w:val="24"/>
              </w:rPr>
            </w:pPr>
            <w:r>
              <w:rPr>
                <w:sz w:val="24"/>
              </w:rPr>
              <w:t>представленных в отраслях, необходимые</w:t>
            </w:r>
            <w:r>
              <w:rPr>
                <w:spacing w:val="-15"/>
                <w:sz w:val="24"/>
              </w:rPr>
              <w:t xml:space="preserve"> </w:t>
            </w:r>
            <w:r>
              <w:rPr>
                <w:sz w:val="24"/>
              </w:rPr>
              <w:t>профессионально</w:t>
            </w:r>
            <w:r>
              <w:rPr>
                <w:spacing w:val="-15"/>
                <w:sz w:val="24"/>
              </w:rPr>
              <w:t xml:space="preserve"> </w:t>
            </w:r>
            <w:r>
              <w:rPr>
                <w:sz w:val="24"/>
              </w:rPr>
              <w:t xml:space="preserve">важные качества, особенности </w:t>
            </w:r>
            <w:r>
              <w:rPr>
                <w:spacing w:val="-2"/>
                <w:sz w:val="24"/>
              </w:rPr>
              <w:t>профессиональной</w:t>
            </w:r>
          </w:p>
          <w:p w:rsidR="00053D68" w:rsidRDefault="00DD0727">
            <w:pPr>
              <w:pStyle w:val="TableParagraph"/>
              <w:ind w:left="113" w:right="-15"/>
              <w:rPr>
                <w:sz w:val="24"/>
              </w:rPr>
            </w:pPr>
            <w:r>
              <w:rPr>
                <w:sz w:val="24"/>
              </w:rPr>
              <w:t>подготовки. Возможности общего, среднего</w:t>
            </w:r>
            <w:r>
              <w:rPr>
                <w:spacing w:val="-14"/>
                <w:sz w:val="24"/>
              </w:rPr>
              <w:t xml:space="preserve"> </w:t>
            </w:r>
            <w:r>
              <w:rPr>
                <w:sz w:val="24"/>
              </w:rPr>
              <w:t>профессионального</w:t>
            </w:r>
            <w:r>
              <w:rPr>
                <w:spacing w:val="-14"/>
                <w:sz w:val="24"/>
              </w:rPr>
              <w:t xml:space="preserve"> </w:t>
            </w:r>
            <w:r>
              <w:rPr>
                <w:sz w:val="24"/>
              </w:rPr>
              <w:t>и</w:t>
            </w:r>
            <w:r>
              <w:rPr>
                <w:spacing w:val="-14"/>
                <w:sz w:val="24"/>
              </w:rPr>
              <w:t xml:space="preserve"> </w:t>
            </w:r>
            <w:r>
              <w:rPr>
                <w:sz w:val="24"/>
              </w:rPr>
              <w:t xml:space="preserve">высшего </w:t>
            </w:r>
            <w:r>
              <w:rPr>
                <w:spacing w:val="-2"/>
                <w:sz w:val="24"/>
              </w:rPr>
              <w:t>образования</w:t>
            </w:r>
          </w:p>
        </w:tc>
        <w:tc>
          <w:tcPr>
            <w:tcW w:w="2410" w:type="dxa"/>
          </w:tcPr>
          <w:p w:rsidR="00053D68" w:rsidRDefault="00053D68">
            <w:pPr>
              <w:pStyle w:val="TableParagraph"/>
              <w:rPr>
                <w:sz w:val="24"/>
              </w:rPr>
            </w:pP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2449"/>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394" w:type="dxa"/>
          </w:tcPr>
          <w:p w:rsidR="00053D68" w:rsidRDefault="00DD0727">
            <w:pPr>
              <w:pStyle w:val="TableParagraph"/>
              <w:spacing w:before="5"/>
              <w:ind w:left="113" w:right="151"/>
              <w:rPr>
                <w:sz w:val="24"/>
              </w:rPr>
            </w:pPr>
            <w:r>
              <w:rPr>
                <w:sz w:val="24"/>
              </w:rPr>
              <w:t>в</w:t>
            </w:r>
            <w:r>
              <w:rPr>
                <w:spacing w:val="-15"/>
                <w:sz w:val="24"/>
              </w:rPr>
              <w:t xml:space="preserve"> </w:t>
            </w:r>
            <w:r>
              <w:rPr>
                <w:sz w:val="24"/>
              </w:rPr>
              <w:t>подготовке</w:t>
            </w:r>
            <w:r>
              <w:rPr>
                <w:spacing w:val="-15"/>
                <w:sz w:val="24"/>
              </w:rPr>
              <w:t xml:space="preserve"> </w:t>
            </w:r>
            <w:r>
              <w:rPr>
                <w:sz w:val="24"/>
              </w:rPr>
              <w:t>специалистов:</w:t>
            </w:r>
            <w:r>
              <w:rPr>
                <w:spacing w:val="-15"/>
                <w:sz w:val="24"/>
              </w:rPr>
              <w:t xml:space="preserve"> </w:t>
            </w:r>
            <w:r>
              <w:rPr>
                <w:sz w:val="24"/>
              </w:rPr>
              <w:t xml:space="preserve">профильное обучение, направления подготовки в </w:t>
            </w:r>
            <w:r>
              <w:rPr>
                <w:spacing w:val="-2"/>
                <w:sz w:val="24"/>
              </w:rPr>
              <w:t>профессиональных</w:t>
            </w:r>
          </w:p>
          <w:p w:rsidR="00053D68" w:rsidRDefault="00DD0727">
            <w:pPr>
              <w:pStyle w:val="TableParagraph"/>
              <w:ind w:left="113"/>
              <w:rPr>
                <w:sz w:val="24"/>
              </w:rPr>
            </w:pPr>
            <w:r>
              <w:rPr>
                <w:sz w:val="24"/>
              </w:rPr>
              <w:t>образовательных</w:t>
            </w:r>
            <w:r>
              <w:rPr>
                <w:spacing w:val="-15"/>
                <w:sz w:val="24"/>
              </w:rPr>
              <w:t xml:space="preserve"> </w:t>
            </w:r>
            <w:r>
              <w:rPr>
                <w:spacing w:val="-2"/>
                <w:sz w:val="24"/>
              </w:rPr>
              <w:t>организациях.</w:t>
            </w:r>
          </w:p>
        </w:tc>
        <w:tc>
          <w:tcPr>
            <w:tcW w:w="2410" w:type="dxa"/>
          </w:tcPr>
          <w:p w:rsidR="00053D68" w:rsidRDefault="00053D68">
            <w:pPr>
              <w:pStyle w:val="TableParagraph"/>
              <w:rPr>
                <w:sz w:val="24"/>
              </w:rPr>
            </w:pPr>
          </w:p>
        </w:tc>
      </w:tr>
      <w:tr w:rsidR="00053D68">
        <w:trPr>
          <w:trHeight w:val="2751"/>
        </w:trPr>
        <w:tc>
          <w:tcPr>
            <w:tcW w:w="704" w:type="dxa"/>
          </w:tcPr>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right="30"/>
              <w:jc w:val="center"/>
              <w:rPr>
                <w:sz w:val="24"/>
              </w:rPr>
            </w:pPr>
            <w:r>
              <w:rPr>
                <w:spacing w:val="-5"/>
                <w:sz w:val="24"/>
              </w:rPr>
              <w:t>25.</w:t>
            </w:r>
          </w:p>
        </w:tc>
        <w:tc>
          <w:tcPr>
            <w:tcW w:w="1561" w:type="dxa"/>
          </w:tcPr>
          <w:p w:rsidR="00053D68" w:rsidRDefault="00DD0727">
            <w:pPr>
              <w:pStyle w:val="TableParagraph"/>
              <w:spacing w:before="273"/>
              <w:ind w:left="113" w:right="32" w:hanging="29"/>
              <w:rPr>
                <w:sz w:val="24"/>
              </w:rPr>
            </w:pPr>
            <w:r>
              <w:rPr>
                <w:sz w:val="24"/>
              </w:rPr>
              <w:t xml:space="preserve">Тема 25. </w:t>
            </w:r>
            <w:r>
              <w:rPr>
                <w:spacing w:val="-2"/>
                <w:sz w:val="24"/>
              </w:rPr>
              <w:t xml:space="preserve">Практико- </w:t>
            </w:r>
            <w:r>
              <w:rPr>
                <w:spacing w:val="-4"/>
                <w:sz w:val="24"/>
              </w:rPr>
              <w:t xml:space="preserve">ориентирован </w:t>
            </w:r>
            <w:r>
              <w:rPr>
                <w:sz w:val="24"/>
              </w:rPr>
              <w:t>ное занятие (1 час)</w:t>
            </w:r>
          </w:p>
        </w:tc>
        <w:tc>
          <w:tcPr>
            <w:tcW w:w="1134" w:type="dxa"/>
          </w:tcPr>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34"/>
              <w:rPr>
                <w:sz w:val="24"/>
              </w:rPr>
            </w:pPr>
            <w:r>
              <w:rPr>
                <w:spacing w:val="-2"/>
                <w:sz w:val="24"/>
              </w:rPr>
              <w:t>Проектное</w:t>
            </w:r>
          </w:p>
        </w:tc>
        <w:tc>
          <w:tcPr>
            <w:tcW w:w="4394" w:type="dxa"/>
          </w:tcPr>
          <w:p w:rsidR="00053D68" w:rsidRDefault="00DD0727">
            <w:pPr>
              <w:pStyle w:val="TableParagraph"/>
              <w:spacing w:before="134"/>
              <w:ind w:left="114" w:right="632" w:firstLine="458"/>
              <w:rPr>
                <w:sz w:val="24"/>
              </w:rPr>
            </w:pPr>
            <w:r>
              <w:rPr>
                <w:sz w:val="24"/>
              </w:rPr>
              <w:t>Занятие направлено на углубление представлений о профессиях</w:t>
            </w:r>
            <w:r>
              <w:rPr>
                <w:spacing w:val="-14"/>
                <w:sz w:val="24"/>
              </w:rPr>
              <w:t xml:space="preserve"> </w:t>
            </w:r>
            <w:r>
              <w:rPr>
                <w:sz w:val="24"/>
              </w:rPr>
              <w:t>в</w:t>
            </w:r>
            <w:r>
              <w:rPr>
                <w:spacing w:val="-14"/>
                <w:sz w:val="24"/>
              </w:rPr>
              <w:t xml:space="preserve"> </w:t>
            </w:r>
            <w:r>
              <w:rPr>
                <w:sz w:val="24"/>
              </w:rPr>
              <w:t>изученных</w:t>
            </w:r>
            <w:r>
              <w:rPr>
                <w:spacing w:val="-14"/>
                <w:sz w:val="24"/>
              </w:rPr>
              <w:t xml:space="preserve"> </w:t>
            </w:r>
            <w:r>
              <w:rPr>
                <w:sz w:val="24"/>
              </w:rPr>
              <w:t xml:space="preserve">сферах </w:t>
            </w:r>
            <w:r>
              <w:rPr>
                <w:spacing w:val="-2"/>
                <w:sz w:val="24"/>
              </w:rPr>
              <w:t>профессиональной</w:t>
            </w:r>
          </w:p>
          <w:p w:rsidR="00053D68" w:rsidRDefault="00DD0727">
            <w:pPr>
              <w:pStyle w:val="TableParagraph"/>
              <w:ind w:left="114" w:right="286"/>
              <w:rPr>
                <w:sz w:val="24"/>
              </w:rPr>
            </w:pPr>
            <w:r>
              <w:rPr>
                <w:sz w:val="24"/>
              </w:rPr>
              <w:t>деятельности</w:t>
            </w:r>
            <w:r>
              <w:rPr>
                <w:spacing w:val="-15"/>
                <w:sz w:val="24"/>
              </w:rPr>
              <w:t xml:space="preserve"> </w:t>
            </w:r>
            <w:r>
              <w:rPr>
                <w:sz w:val="24"/>
              </w:rPr>
              <w:t>и</w:t>
            </w:r>
            <w:r>
              <w:rPr>
                <w:spacing w:val="-15"/>
                <w:sz w:val="24"/>
              </w:rPr>
              <w:t xml:space="preserve"> </w:t>
            </w:r>
            <w:r>
              <w:rPr>
                <w:sz w:val="24"/>
              </w:rPr>
              <w:t>отраслей.</w:t>
            </w:r>
            <w:r>
              <w:rPr>
                <w:spacing w:val="-15"/>
                <w:sz w:val="24"/>
              </w:rPr>
              <w:t xml:space="preserve"> </w:t>
            </w:r>
            <w:r>
              <w:rPr>
                <w:sz w:val="24"/>
              </w:rPr>
              <w:t xml:space="preserve">Педагогу предлагается выбор в тематике </w:t>
            </w:r>
            <w:r>
              <w:rPr>
                <w:spacing w:val="-2"/>
                <w:sz w:val="24"/>
              </w:rPr>
              <w:t>занятия.</w:t>
            </w:r>
          </w:p>
          <w:p w:rsidR="00053D68" w:rsidRDefault="00DD0727">
            <w:pPr>
              <w:pStyle w:val="TableParagraph"/>
              <w:ind w:left="573" w:right="-15"/>
              <w:rPr>
                <w:sz w:val="24"/>
              </w:rPr>
            </w:pPr>
            <w:r>
              <w:rPr>
                <w:sz w:val="24"/>
              </w:rPr>
              <w:t>На</w:t>
            </w:r>
            <w:r>
              <w:rPr>
                <w:spacing w:val="-10"/>
                <w:sz w:val="24"/>
              </w:rPr>
              <w:t xml:space="preserve"> </w:t>
            </w:r>
            <w:r>
              <w:rPr>
                <w:sz w:val="24"/>
              </w:rPr>
              <w:t>материале</w:t>
            </w:r>
            <w:r>
              <w:rPr>
                <w:spacing w:val="-8"/>
                <w:sz w:val="24"/>
              </w:rPr>
              <w:t xml:space="preserve"> </w:t>
            </w:r>
            <w:r>
              <w:rPr>
                <w:sz w:val="24"/>
              </w:rPr>
              <w:t>профессий</w:t>
            </w:r>
            <w:r>
              <w:rPr>
                <w:spacing w:val="-8"/>
                <w:sz w:val="24"/>
              </w:rPr>
              <w:t xml:space="preserve"> </w:t>
            </w:r>
            <w:r>
              <w:rPr>
                <w:sz w:val="24"/>
              </w:rPr>
              <w:t>тем</w:t>
            </w:r>
            <w:r>
              <w:rPr>
                <w:spacing w:val="-8"/>
                <w:sz w:val="24"/>
              </w:rPr>
              <w:t xml:space="preserve"> </w:t>
            </w:r>
            <w:r>
              <w:rPr>
                <w:sz w:val="24"/>
              </w:rPr>
              <w:t>с</w:t>
            </w:r>
            <w:r>
              <w:rPr>
                <w:spacing w:val="-9"/>
                <w:sz w:val="24"/>
              </w:rPr>
              <w:t xml:space="preserve"> </w:t>
            </w:r>
            <w:r>
              <w:rPr>
                <w:sz w:val="24"/>
              </w:rPr>
              <w:t>№</w:t>
            </w:r>
            <w:r>
              <w:rPr>
                <w:spacing w:val="-8"/>
                <w:sz w:val="24"/>
              </w:rPr>
              <w:t xml:space="preserve"> </w:t>
            </w:r>
            <w:r>
              <w:rPr>
                <w:sz w:val="24"/>
              </w:rPr>
              <w:t>20 по №24.</w:t>
            </w:r>
          </w:p>
        </w:tc>
        <w:tc>
          <w:tcPr>
            <w:tcW w:w="2410" w:type="dxa"/>
          </w:tcPr>
          <w:p w:rsidR="00053D68" w:rsidRDefault="00DD0727">
            <w:pPr>
              <w:pStyle w:val="TableParagraph"/>
              <w:ind w:left="147" w:right="123"/>
              <w:jc w:val="center"/>
              <w:rPr>
                <w:sz w:val="24"/>
              </w:rPr>
            </w:pPr>
            <w:r>
              <w:rPr>
                <w:spacing w:val="-2"/>
                <w:sz w:val="24"/>
              </w:rPr>
              <w:t>Выполнение</w:t>
            </w:r>
            <w:r>
              <w:rPr>
                <w:spacing w:val="-13"/>
                <w:sz w:val="24"/>
              </w:rPr>
              <w:t xml:space="preserve"> </w:t>
            </w:r>
            <w:r>
              <w:rPr>
                <w:spacing w:val="-2"/>
                <w:sz w:val="24"/>
              </w:rPr>
              <w:t xml:space="preserve">задания </w:t>
            </w:r>
            <w:r>
              <w:rPr>
                <w:sz w:val="24"/>
              </w:rPr>
              <w:t xml:space="preserve">от специалиста (в видеоролике или в </w:t>
            </w:r>
            <w:r>
              <w:rPr>
                <w:spacing w:val="-2"/>
                <w:sz w:val="24"/>
              </w:rPr>
              <w:t>формате презентации,</w:t>
            </w:r>
          </w:p>
          <w:p w:rsidR="00053D68" w:rsidRDefault="00DD0727">
            <w:pPr>
              <w:pStyle w:val="TableParagraph"/>
              <w:spacing w:line="276" w:lineRule="exact"/>
              <w:ind w:left="335" w:right="316"/>
              <w:jc w:val="center"/>
              <w:rPr>
                <w:sz w:val="24"/>
              </w:rPr>
            </w:pPr>
            <w:r>
              <w:rPr>
                <w:sz w:val="24"/>
              </w:rPr>
              <w:t>в</w:t>
            </w:r>
            <w:r>
              <w:rPr>
                <w:spacing w:val="-15"/>
                <w:sz w:val="24"/>
              </w:rPr>
              <w:t xml:space="preserve"> </w:t>
            </w:r>
            <w:r>
              <w:rPr>
                <w:sz w:val="24"/>
              </w:rPr>
              <w:t>зависимости</w:t>
            </w:r>
            <w:r>
              <w:rPr>
                <w:spacing w:val="-15"/>
                <w:sz w:val="24"/>
              </w:rPr>
              <w:t xml:space="preserve"> </w:t>
            </w:r>
            <w:r>
              <w:rPr>
                <w:sz w:val="24"/>
              </w:rPr>
              <w:t xml:space="preserve">от </w:t>
            </w:r>
            <w:r>
              <w:rPr>
                <w:spacing w:val="-2"/>
                <w:sz w:val="24"/>
              </w:rPr>
              <w:t>технических возможностей образовательной организации)</w:t>
            </w:r>
          </w:p>
        </w:tc>
      </w:tr>
      <w:tr w:rsidR="00053D68">
        <w:trPr>
          <w:trHeight w:val="2739"/>
        </w:trPr>
        <w:tc>
          <w:tcPr>
            <w:tcW w:w="704" w:type="dxa"/>
          </w:tcPr>
          <w:p w:rsidR="00053D68" w:rsidRDefault="00053D68">
            <w:pPr>
              <w:pStyle w:val="TableParagraph"/>
              <w:rPr>
                <w:sz w:val="24"/>
              </w:rPr>
            </w:pPr>
          </w:p>
          <w:p w:rsidR="00053D68" w:rsidRDefault="00053D68">
            <w:pPr>
              <w:pStyle w:val="TableParagraph"/>
              <w:spacing w:before="124"/>
              <w:rPr>
                <w:sz w:val="24"/>
              </w:rPr>
            </w:pPr>
          </w:p>
          <w:p w:rsidR="00053D68" w:rsidRDefault="00DD0727">
            <w:pPr>
              <w:pStyle w:val="TableParagraph"/>
              <w:spacing w:before="1"/>
              <w:ind w:right="30"/>
              <w:jc w:val="center"/>
              <w:rPr>
                <w:sz w:val="24"/>
              </w:rPr>
            </w:pPr>
            <w:r>
              <w:rPr>
                <w:spacing w:val="-5"/>
                <w:sz w:val="24"/>
              </w:rPr>
              <w:t>26.</w:t>
            </w:r>
          </w:p>
        </w:tc>
        <w:tc>
          <w:tcPr>
            <w:tcW w:w="1561" w:type="dxa"/>
          </w:tcPr>
          <w:p w:rsidR="00053D68" w:rsidRDefault="00DD0727">
            <w:pPr>
              <w:pStyle w:val="TableParagraph"/>
              <w:spacing w:before="264"/>
              <w:ind w:left="84" w:right="94" w:firstLine="1"/>
              <w:rPr>
                <w:sz w:val="24"/>
              </w:rPr>
            </w:pPr>
            <w:r>
              <w:rPr>
                <w:sz w:val="24"/>
              </w:rPr>
              <w:t xml:space="preserve">Тема 26. </w:t>
            </w:r>
            <w:r>
              <w:rPr>
                <w:spacing w:val="-2"/>
                <w:sz w:val="24"/>
              </w:rPr>
              <w:t xml:space="preserve">Проектное занятие: </w:t>
            </w:r>
            <w:r>
              <w:rPr>
                <w:sz w:val="24"/>
              </w:rPr>
              <w:t xml:space="preserve">поговори с </w:t>
            </w:r>
            <w:r>
              <w:rPr>
                <w:spacing w:val="-2"/>
                <w:sz w:val="24"/>
              </w:rPr>
              <w:t xml:space="preserve">родителями </w:t>
            </w:r>
            <w:r>
              <w:rPr>
                <w:sz w:val="24"/>
              </w:rPr>
              <w:t>(1 час)</w:t>
            </w:r>
          </w:p>
        </w:tc>
        <w:tc>
          <w:tcPr>
            <w:tcW w:w="1134" w:type="dxa"/>
          </w:tcPr>
          <w:p w:rsidR="00053D68" w:rsidRDefault="00053D68">
            <w:pPr>
              <w:pStyle w:val="TableParagraph"/>
              <w:spacing w:before="263"/>
              <w:rPr>
                <w:sz w:val="24"/>
              </w:rPr>
            </w:pPr>
          </w:p>
          <w:p w:rsidR="00053D68" w:rsidRDefault="00DD0727">
            <w:pPr>
              <w:pStyle w:val="TableParagraph"/>
              <w:spacing w:before="1"/>
              <w:ind w:left="425" w:right="31" w:hanging="262"/>
              <w:rPr>
                <w:sz w:val="24"/>
              </w:rPr>
            </w:pPr>
            <w:r>
              <w:rPr>
                <w:spacing w:val="-4"/>
                <w:sz w:val="24"/>
              </w:rPr>
              <w:t xml:space="preserve">Профори ента </w:t>
            </w:r>
            <w:r>
              <w:rPr>
                <w:spacing w:val="-2"/>
                <w:sz w:val="24"/>
              </w:rPr>
              <w:t xml:space="preserve">ционн </w:t>
            </w:r>
            <w:r>
              <w:rPr>
                <w:spacing w:val="-6"/>
                <w:sz w:val="24"/>
              </w:rPr>
              <w:t>ое</w:t>
            </w:r>
          </w:p>
        </w:tc>
        <w:tc>
          <w:tcPr>
            <w:tcW w:w="4394" w:type="dxa"/>
          </w:tcPr>
          <w:p w:rsidR="00053D68" w:rsidRDefault="00053D68">
            <w:pPr>
              <w:pStyle w:val="TableParagraph"/>
              <w:spacing w:before="124"/>
              <w:rPr>
                <w:sz w:val="24"/>
              </w:rPr>
            </w:pPr>
          </w:p>
          <w:p w:rsidR="00053D68" w:rsidRDefault="00DD0727">
            <w:pPr>
              <w:pStyle w:val="TableParagraph"/>
              <w:spacing w:before="1"/>
              <w:ind w:left="572"/>
              <w:rPr>
                <w:sz w:val="24"/>
              </w:rPr>
            </w:pPr>
            <w:r>
              <w:rPr>
                <w:sz w:val="24"/>
              </w:rPr>
              <w:t>Занятие</w:t>
            </w:r>
            <w:r>
              <w:rPr>
                <w:spacing w:val="-4"/>
                <w:sz w:val="24"/>
              </w:rPr>
              <w:t xml:space="preserve"> </w:t>
            </w:r>
            <w:r>
              <w:rPr>
                <w:sz w:val="24"/>
              </w:rPr>
              <w:t>посвящено</w:t>
            </w:r>
            <w:r>
              <w:rPr>
                <w:spacing w:val="-3"/>
                <w:sz w:val="24"/>
              </w:rPr>
              <w:t xml:space="preserve"> </w:t>
            </w:r>
            <w:r>
              <w:rPr>
                <w:spacing w:val="-4"/>
                <w:sz w:val="24"/>
              </w:rPr>
              <w:t>теме</w:t>
            </w:r>
          </w:p>
          <w:p w:rsidR="00053D68" w:rsidRDefault="00DD0727">
            <w:pPr>
              <w:pStyle w:val="TableParagraph"/>
              <w:ind w:left="114" w:right="286"/>
              <w:rPr>
                <w:sz w:val="24"/>
              </w:rPr>
            </w:pPr>
            <w:r>
              <w:rPr>
                <w:sz w:val="24"/>
              </w:rPr>
              <w:t>«Поговори с родителями» и предполагает знакомство с особенностями проведения тематической</w:t>
            </w:r>
            <w:r>
              <w:rPr>
                <w:spacing w:val="-15"/>
                <w:sz w:val="24"/>
              </w:rPr>
              <w:t xml:space="preserve"> </w:t>
            </w:r>
            <w:r>
              <w:rPr>
                <w:sz w:val="24"/>
              </w:rPr>
              <w:t>беседы</w:t>
            </w:r>
            <w:r>
              <w:rPr>
                <w:spacing w:val="-15"/>
                <w:sz w:val="24"/>
              </w:rPr>
              <w:t xml:space="preserve"> </w:t>
            </w:r>
            <w:r>
              <w:rPr>
                <w:sz w:val="24"/>
              </w:rPr>
              <w:t>с</w:t>
            </w:r>
            <w:r>
              <w:rPr>
                <w:spacing w:val="-15"/>
                <w:sz w:val="24"/>
              </w:rPr>
              <w:t xml:space="preserve"> </w:t>
            </w:r>
            <w:r>
              <w:rPr>
                <w:sz w:val="24"/>
              </w:rPr>
              <w:t>родителями (значимыми взрослыми).</w:t>
            </w:r>
          </w:p>
        </w:tc>
        <w:tc>
          <w:tcPr>
            <w:tcW w:w="2410" w:type="dxa"/>
          </w:tcPr>
          <w:p w:rsidR="00053D68" w:rsidRDefault="00DD0727">
            <w:pPr>
              <w:pStyle w:val="TableParagraph"/>
              <w:ind w:left="344" w:firstLine="139"/>
              <w:rPr>
                <w:sz w:val="24"/>
              </w:rPr>
            </w:pPr>
            <w:r>
              <w:rPr>
                <w:sz w:val="24"/>
              </w:rPr>
              <w:t>В</w:t>
            </w:r>
            <w:r>
              <w:rPr>
                <w:spacing w:val="-15"/>
                <w:sz w:val="24"/>
              </w:rPr>
              <w:t xml:space="preserve"> </w:t>
            </w:r>
            <w:r>
              <w:rPr>
                <w:sz w:val="24"/>
              </w:rPr>
              <w:t>зависимости</w:t>
            </w:r>
            <w:r>
              <w:rPr>
                <w:spacing w:val="-15"/>
                <w:sz w:val="24"/>
              </w:rPr>
              <w:t xml:space="preserve"> </w:t>
            </w:r>
            <w:r>
              <w:rPr>
                <w:sz w:val="24"/>
              </w:rPr>
              <w:t xml:space="preserve">от </w:t>
            </w:r>
            <w:r>
              <w:rPr>
                <w:spacing w:val="-2"/>
                <w:sz w:val="24"/>
              </w:rPr>
              <w:t xml:space="preserve">возраста обучающиеся </w:t>
            </w:r>
            <w:r>
              <w:rPr>
                <w:sz w:val="24"/>
              </w:rPr>
              <w:t>готовят</w:t>
            </w:r>
            <w:r>
              <w:rPr>
                <w:spacing w:val="-11"/>
                <w:sz w:val="24"/>
              </w:rPr>
              <w:t xml:space="preserve"> </w:t>
            </w:r>
            <w:r>
              <w:rPr>
                <w:sz w:val="24"/>
              </w:rPr>
              <w:t>список</w:t>
            </w:r>
          </w:p>
          <w:p w:rsidR="00053D68" w:rsidRDefault="00DD0727">
            <w:pPr>
              <w:pStyle w:val="TableParagraph"/>
              <w:ind w:left="112" w:right="90"/>
              <w:jc w:val="center"/>
              <w:rPr>
                <w:sz w:val="24"/>
              </w:rPr>
            </w:pPr>
            <w:r>
              <w:rPr>
                <w:sz w:val="24"/>
              </w:rPr>
              <w:t>вопросов</w:t>
            </w:r>
            <w:r>
              <w:rPr>
                <w:spacing w:val="-15"/>
                <w:sz w:val="24"/>
              </w:rPr>
              <w:t xml:space="preserve"> </w:t>
            </w:r>
            <w:r>
              <w:rPr>
                <w:sz w:val="24"/>
              </w:rPr>
              <w:t>для</w:t>
            </w:r>
            <w:r>
              <w:rPr>
                <w:spacing w:val="-15"/>
                <w:sz w:val="24"/>
              </w:rPr>
              <w:t xml:space="preserve"> </w:t>
            </w:r>
            <w:r>
              <w:rPr>
                <w:sz w:val="24"/>
              </w:rPr>
              <w:t xml:space="preserve">беседы и знакомятся с правилами и </w:t>
            </w:r>
            <w:r>
              <w:rPr>
                <w:spacing w:val="-2"/>
                <w:sz w:val="24"/>
              </w:rPr>
              <w:t>особенностями</w:t>
            </w:r>
          </w:p>
          <w:p w:rsidR="00053D68" w:rsidRDefault="00DD0727">
            <w:pPr>
              <w:pStyle w:val="TableParagraph"/>
              <w:spacing w:line="266" w:lineRule="exact"/>
              <w:ind w:left="618" w:right="596"/>
              <w:jc w:val="center"/>
              <w:rPr>
                <w:sz w:val="24"/>
              </w:rPr>
            </w:pPr>
            <w:r>
              <w:rPr>
                <w:spacing w:val="-2"/>
                <w:sz w:val="24"/>
              </w:rPr>
              <w:t>проведения интервью.</w:t>
            </w:r>
          </w:p>
        </w:tc>
      </w:tr>
    </w:tbl>
    <w:p w:rsidR="00053D68" w:rsidRDefault="00053D68">
      <w:pPr>
        <w:pStyle w:val="TableParagraph"/>
        <w:spacing w:line="266" w:lineRule="exact"/>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394"/>
        <w:gridCol w:w="2410"/>
      </w:tblGrid>
      <w:tr w:rsidR="00053D68">
        <w:trPr>
          <w:trHeight w:val="5780"/>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186"/>
              <w:rPr>
                <w:sz w:val="24"/>
              </w:rPr>
            </w:pPr>
            <w:r>
              <w:rPr>
                <w:spacing w:val="-5"/>
                <w:sz w:val="24"/>
              </w:rPr>
              <w:t>27.</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84" w:right="462" w:firstLine="1"/>
              <w:rPr>
                <w:sz w:val="24"/>
              </w:rPr>
            </w:pPr>
            <w:r>
              <w:rPr>
                <w:sz w:val="24"/>
              </w:rPr>
              <w:t xml:space="preserve">Тема 27. </w:t>
            </w:r>
            <w:r>
              <w:rPr>
                <w:spacing w:val="-2"/>
                <w:sz w:val="24"/>
              </w:rPr>
              <w:t xml:space="preserve">Россия здоровая: медицина </w:t>
            </w:r>
            <w:r>
              <w:rPr>
                <w:spacing w:val="-10"/>
                <w:sz w:val="24"/>
              </w:rPr>
              <w:t>и</w:t>
            </w:r>
            <w:r>
              <w:rPr>
                <w:spacing w:val="40"/>
                <w:sz w:val="24"/>
              </w:rPr>
              <w:t xml:space="preserve"> </w:t>
            </w:r>
            <w:r>
              <w:rPr>
                <w:spacing w:val="-2"/>
                <w:sz w:val="24"/>
              </w:rPr>
              <w:t xml:space="preserve">фармаце </w:t>
            </w:r>
            <w:r>
              <w:rPr>
                <w:sz w:val="24"/>
              </w:rPr>
              <w:t>втика</w:t>
            </w:r>
            <w:r>
              <w:rPr>
                <w:spacing w:val="-11"/>
                <w:sz w:val="24"/>
              </w:rPr>
              <w:t xml:space="preserve"> </w:t>
            </w:r>
            <w:r>
              <w:rPr>
                <w:sz w:val="24"/>
              </w:rPr>
              <w:t xml:space="preserve">в </w:t>
            </w:r>
            <w:r>
              <w:rPr>
                <w:spacing w:val="-2"/>
                <w:sz w:val="24"/>
              </w:rPr>
              <w:t>России.</w:t>
            </w:r>
            <w:r>
              <w:rPr>
                <w:spacing w:val="80"/>
                <w:sz w:val="24"/>
              </w:rPr>
              <w:t xml:space="preserve"> </w:t>
            </w:r>
            <w:r>
              <w:rPr>
                <w:sz w:val="24"/>
              </w:rPr>
              <w:t>(1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520" w:hanging="475"/>
              <w:rPr>
                <w:sz w:val="24"/>
              </w:rPr>
            </w:pPr>
            <w:r>
              <w:rPr>
                <w:spacing w:val="-4"/>
                <w:sz w:val="24"/>
              </w:rPr>
              <w:t xml:space="preserve">Отраслево </w:t>
            </w:r>
            <w:r>
              <w:rPr>
                <w:spacing w:val="-10"/>
                <w:sz w:val="24"/>
              </w:rPr>
              <w:t>е</w:t>
            </w:r>
          </w:p>
        </w:tc>
        <w:tc>
          <w:tcPr>
            <w:tcW w:w="4394" w:type="dxa"/>
          </w:tcPr>
          <w:p w:rsidR="00053D68" w:rsidRDefault="00DD0727">
            <w:pPr>
              <w:pStyle w:val="TableParagraph"/>
              <w:spacing w:before="5" w:line="232" w:lineRule="auto"/>
              <w:ind w:left="573" w:right="-15"/>
              <w:rPr>
                <w:sz w:val="24"/>
              </w:rPr>
            </w:pPr>
            <w:r>
              <w:rPr>
                <w:sz w:val="24"/>
              </w:rPr>
              <w:t>Знакомство</w:t>
            </w:r>
            <w:r>
              <w:rPr>
                <w:spacing w:val="-15"/>
                <w:sz w:val="24"/>
              </w:rPr>
              <w:t xml:space="preserve"> </w:t>
            </w:r>
            <w:r>
              <w:rPr>
                <w:sz w:val="24"/>
              </w:rPr>
              <w:t>обучающихся</w:t>
            </w:r>
            <w:r>
              <w:rPr>
                <w:spacing w:val="-15"/>
                <w:sz w:val="24"/>
              </w:rPr>
              <w:t xml:space="preserve"> </w:t>
            </w:r>
            <w:r>
              <w:rPr>
                <w:sz w:val="24"/>
              </w:rPr>
              <w:t>с</w:t>
            </w:r>
            <w:r>
              <w:rPr>
                <w:spacing w:val="-15"/>
                <w:sz w:val="24"/>
              </w:rPr>
              <w:t xml:space="preserve"> </w:t>
            </w:r>
            <w:r>
              <w:rPr>
                <w:sz w:val="24"/>
              </w:rPr>
              <w:t xml:space="preserve">ролью </w:t>
            </w:r>
            <w:r>
              <w:rPr>
                <w:spacing w:val="-2"/>
                <w:sz w:val="24"/>
              </w:rPr>
              <w:t>медицины</w:t>
            </w:r>
          </w:p>
          <w:p w:rsidR="00053D68" w:rsidRDefault="00DD0727">
            <w:pPr>
              <w:pStyle w:val="TableParagraph"/>
              <w:ind w:left="114" w:right="-15"/>
              <w:rPr>
                <w:sz w:val="24"/>
              </w:rPr>
            </w:pPr>
            <w:r>
              <w:rPr>
                <w:sz w:val="24"/>
              </w:rPr>
              <w:t>и</w:t>
            </w:r>
            <w:r>
              <w:rPr>
                <w:spacing w:val="-15"/>
                <w:sz w:val="24"/>
              </w:rPr>
              <w:t xml:space="preserve"> </w:t>
            </w:r>
            <w:r>
              <w:rPr>
                <w:sz w:val="24"/>
              </w:rPr>
              <w:t>фармации</w:t>
            </w:r>
            <w:r>
              <w:rPr>
                <w:spacing w:val="-14"/>
                <w:sz w:val="24"/>
              </w:rPr>
              <w:t xml:space="preserve"> </w:t>
            </w:r>
            <w:r>
              <w:rPr>
                <w:sz w:val="24"/>
              </w:rPr>
              <w:t>в</w:t>
            </w:r>
            <w:r>
              <w:rPr>
                <w:spacing w:val="-15"/>
                <w:sz w:val="24"/>
              </w:rPr>
              <w:t xml:space="preserve"> </w:t>
            </w:r>
            <w:r>
              <w:rPr>
                <w:sz w:val="24"/>
              </w:rPr>
              <w:t>экономике</w:t>
            </w:r>
            <w:r>
              <w:rPr>
                <w:spacing w:val="-15"/>
                <w:sz w:val="24"/>
              </w:rPr>
              <w:t xml:space="preserve"> </w:t>
            </w:r>
            <w:r>
              <w:rPr>
                <w:sz w:val="24"/>
              </w:rPr>
              <w:t>нашей</w:t>
            </w:r>
            <w:r>
              <w:rPr>
                <w:spacing w:val="-15"/>
                <w:sz w:val="24"/>
              </w:rPr>
              <w:t xml:space="preserve"> </w:t>
            </w:r>
            <w:r>
              <w:rPr>
                <w:sz w:val="24"/>
              </w:rPr>
              <w:t>страны. Достижения России в этих отраслях, актуальные задачи</w:t>
            </w:r>
          </w:p>
          <w:p w:rsidR="00053D68" w:rsidRDefault="00DD0727">
            <w:pPr>
              <w:pStyle w:val="TableParagraph"/>
              <w:ind w:left="114" w:right="243"/>
              <w:rPr>
                <w:sz w:val="24"/>
              </w:rPr>
            </w:pPr>
            <w:r>
              <w:rPr>
                <w:sz w:val="24"/>
              </w:rPr>
              <w:t>и</w:t>
            </w:r>
            <w:r>
              <w:rPr>
                <w:spacing w:val="-15"/>
                <w:sz w:val="24"/>
              </w:rPr>
              <w:t xml:space="preserve"> </w:t>
            </w:r>
            <w:r>
              <w:rPr>
                <w:sz w:val="24"/>
              </w:rPr>
              <w:t>перспективы</w:t>
            </w:r>
            <w:r>
              <w:rPr>
                <w:spacing w:val="-15"/>
                <w:sz w:val="24"/>
              </w:rPr>
              <w:t xml:space="preserve"> </w:t>
            </w:r>
            <w:r>
              <w:rPr>
                <w:sz w:val="24"/>
              </w:rPr>
              <w:t>развития.</w:t>
            </w:r>
            <w:r>
              <w:rPr>
                <w:spacing w:val="-15"/>
                <w:sz w:val="24"/>
              </w:rPr>
              <w:t xml:space="preserve"> </w:t>
            </w:r>
            <w:r>
              <w:rPr>
                <w:sz w:val="24"/>
              </w:rPr>
              <w:t>Работодатели, их географическая представленность, перспективная потребность в кадрах.</w:t>
            </w:r>
          </w:p>
          <w:p w:rsidR="00053D68" w:rsidRDefault="00DD0727">
            <w:pPr>
              <w:pStyle w:val="TableParagraph"/>
              <w:ind w:left="114"/>
              <w:rPr>
                <w:sz w:val="24"/>
              </w:rPr>
            </w:pPr>
            <w:r>
              <w:rPr>
                <w:sz w:val="24"/>
              </w:rPr>
              <w:t>Основные</w:t>
            </w:r>
            <w:r>
              <w:rPr>
                <w:spacing w:val="-5"/>
                <w:sz w:val="24"/>
              </w:rPr>
              <w:t xml:space="preserve"> </w:t>
            </w:r>
            <w:r>
              <w:rPr>
                <w:spacing w:val="-2"/>
                <w:sz w:val="24"/>
              </w:rPr>
              <w:t>профессии</w:t>
            </w:r>
          </w:p>
          <w:p w:rsidR="00053D68" w:rsidRDefault="00DD0727">
            <w:pPr>
              <w:pStyle w:val="TableParagraph"/>
              <w:tabs>
                <w:tab w:val="left" w:pos="2923"/>
              </w:tabs>
              <w:ind w:left="114" w:right="443"/>
              <w:jc w:val="both"/>
              <w:rPr>
                <w:sz w:val="24"/>
              </w:rPr>
            </w:pPr>
            <w:r>
              <w:rPr>
                <w:sz w:val="24"/>
              </w:rPr>
              <w:t xml:space="preserve">и содержание профессиональной </w:t>
            </w:r>
            <w:r>
              <w:rPr>
                <w:spacing w:val="-2"/>
                <w:sz w:val="24"/>
              </w:rPr>
              <w:t>деятельности.</w:t>
            </w:r>
            <w:r>
              <w:rPr>
                <w:sz w:val="24"/>
              </w:rPr>
              <w:tab/>
            </w:r>
            <w:r>
              <w:rPr>
                <w:spacing w:val="-2"/>
                <w:sz w:val="24"/>
              </w:rPr>
              <w:t xml:space="preserve">Варианты </w:t>
            </w:r>
            <w:r>
              <w:rPr>
                <w:sz w:val="24"/>
              </w:rPr>
              <w:t>профессионального образования. Рассматриваются</w:t>
            </w:r>
            <w:r>
              <w:rPr>
                <w:spacing w:val="-15"/>
                <w:sz w:val="24"/>
              </w:rPr>
              <w:t xml:space="preserve"> </w:t>
            </w:r>
            <w:r>
              <w:rPr>
                <w:sz w:val="24"/>
              </w:rPr>
              <w:t>такие</w:t>
            </w:r>
            <w:r>
              <w:rPr>
                <w:spacing w:val="-15"/>
                <w:sz w:val="24"/>
              </w:rPr>
              <w:t xml:space="preserve"> </w:t>
            </w:r>
            <w:r>
              <w:rPr>
                <w:sz w:val="24"/>
              </w:rPr>
              <w:t>направления, как медицина</w:t>
            </w:r>
          </w:p>
          <w:p w:rsidR="00053D68" w:rsidRDefault="00DD0727">
            <w:pPr>
              <w:pStyle w:val="TableParagraph"/>
              <w:spacing w:before="1"/>
              <w:ind w:left="114"/>
              <w:jc w:val="both"/>
              <w:rPr>
                <w:sz w:val="24"/>
              </w:rPr>
            </w:pPr>
            <w:r>
              <w:rPr>
                <w:sz w:val="24"/>
              </w:rPr>
              <w:t xml:space="preserve">и </w:t>
            </w:r>
            <w:r>
              <w:rPr>
                <w:spacing w:val="-2"/>
                <w:sz w:val="24"/>
              </w:rPr>
              <w:t>фармация.</w:t>
            </w:r>
          </w:p>
          <w:p w:rsidR="00053D68" w:rsidRDefault="00DD0727">
            <w:pPr>
              <w:pStyle w:val="TableParagraph"/>
              <w:ind w:left="114" w:right="-15" w:firstLine="458"/>
              <w:rPr>
                <w:sz w:val="24"/>
              </w:rPr>
            </w:pPr>
            <w:r>
              <w:rPr>
                <w:sz w:val="24"/>
              </w:rPr>
              <w:t>6-7</w:t>
            </w:r>
            <w:r>
              <w:rPr>
                <w:spacing w:val="-15"/>
                <w:sz w:val="24"/>
              </w:rPr>
              <w:t xml:space="preserve"> </w:t>
            </w:r>
            <w:r>
              <w:rPr>
                <w:sz w:val="24"/>
              </w:rPr>
              <w:t>кл.</w:t>
            </w:r>
            <w:r>
              <w:rPr>
                <w:spacing w:val="-15"/>
                <w:sz w:val="24"/>
              </w:rPr>
              <w:t xml:space="preserve"> </w:t>
            </w:r>
            <w:r>
              <w:rPr>
                <w:sz w:val="24"/>
              </w:rPr>
              <w:t>Общая</w:t>
            </w:r>
            <w:r>
              <w:rPr>
                <w:spacing w:val="-15"/>
                <w:sz w:val="24"/>
              </w:rPr>
              <w:t xml:space="preserve"> </w:t>
            </w:r>
            <w:r>
              <w:rPr>
                <w:sz w:val="24"/>
              </w:rPr>
              <w:t>характеристика отраслей: медицина и фармация.</w:t>
            </w:r>
          </w:p>
          <w:p w:rsidR="00053D68" w:rsidRDefault="00DD0727">
            <w:pPr>
              <w:pStyle w:val="TableParagraph"/>
              <w:spacing w:line="270" w:lineRule="atLeast"/>
              <w:ind w:left="114" w:right="-15" w:firstLine="458"/>
              <w:rPr>
                <w:sz w:val="24"/>
              </w:rPr>
            </w:pPr>
            <w:r>
              <w:rPr>
                <w:sz w:val="24"/>
              </w:rPr>
              <w:t>Значимость</w:t>
            </w:r>
            <w:r>
              <w:rPr>
                <w:spacing w:val="-14"/>
                <w:sz w:val="24"/>
              </w:rPr>
              <w:t xml:space="preserve"> </w:t>
            </w:r>
            <w:r>
              <w:rPr>
                <w:sz w:val="24"/>
              </w:rPr>
              <w:t>отраслей</w:t>
            </w:r>
            <w:r>
              <w:rPr>
                <w:spacing w:val="-14"/>
                <w:sz w:val="24"/>
              </w:rPr>
              <w:t xml:space="preserve"> </w:t>
            </w:r>
            <w:r>
              <w:rPr>
                <w:sz w:val="24"/>
              </w:rPr>
              <w:t>в</w:t>
            </w:r>
            <w:r>
              <w:rPr>
                <w:spacing w:val="-14"/>
                <w:sz w:val="24"/>
              </w:rPr>
              <w:t xml:space="preserve"> </w:t>
            </w:r>
            <w:r>
              <w:rPr>
                <w:sz w:val="24"/>
              </w:rPr>
              <w:t xml:space="preserve">экономике страны, основные профессии, представленные в отраслях. Знания, </w:t>
            </w:r>
            <w:r>
              <w:rPr>
                <w:spacing w:val="-2"/>
                <w:sz w:val="24"/>
              </w:rPr>
              <w:t>интересы,</w:t>
            </w:r>
          </w:p>
        </w:tc>
        <w:tc>
          <w:tcPr>
            <w:tcW w:w="2410"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35" w:right="113"/>
              <w:jc w:val="center"/>
              <w:rPr>
                <w:sz w:val="24"/>
              </w:rPr>
            </w:pPr>
            <w:r>
              <w:rPr>
                <w:spacing w:val="-2"/>
                <w:sz w:val="24"/>
              </w:rPr>
              <w:t xml:space="preserve">Просмотр видеороликов, </w:t>
            </w:r>
            <w:r>
              <w:rPr>
                <w:sz w:val="24"/>
              </w:rPr>
              <w:t>участие</w:t>
            </w:r>
            <w:r>
              <w:rPr>
                <w:spacing w:val="-15"/>
                <w:sz w:val="24"/>
              </w:rPr>
              <w:t xml:space="preserve"> </w:t>
            </w:r>
            <w:r>
              <w:rPr>
                <w:sz w:val="24"/>
              </w:rPr>
              <w:t>в</w:t>
            </w:r>
            <w:r>
              <w:rPr>
                <w:spacing w:val="-15"/>
                <w:sz w:val="24"/>
              </w:rPr>
              <w:t xml:space="preserve"> </w:t>
            </w:r>
            <w:r>
              <w:rPr>
                <w:sz w:val="24"/>
              </w:rPr>
              <w:t xml:space="preserve">дискуссии, </w:t>
            </w:r>
            <w:r>
              <w:rPr>
                <w:spacing w:val="-2"/>
                <w:sz w:val="24"/>
              </w:rPr>
              <w:t>выполнение</w:t>
            </w:r>
            <w:r>
              <w:rPr>
                <w:spacing w:val="40"/>
                <w:sz w:val="24"/>
              </w:rPr>
              <w:t xml:space="preserve"> </w:t>
            </w:r>
            <w:r>
              <w:rPr>
                <w:sz w:val="24"/>
              </w:rPr>
              <w:t xml:space="preserve">заданий. Работа с </w:t>
            </w:r>
            <w:r>
              <w:rPr>
                <w:spacing w:val="-2"/>
                <w:sz w:val="24"/>
              </w:rPr>
              <w:t xml:space="preserve">материалами </w:t>
            </w:r>
            <w:r>
              <w:rPr>
                <w:sz w:val="24"/>
              </w:rPr>
              <w:t xml:space="preserve">занятия. Работа под </w:t>
            </w:r>
            <w:r>
              <w:rPr>
                <w:spacing w:val="-2"/>
                <w:sz w:val="24"/>
              </w:rPr>
              <w:t>руководств</w:t>
            </w:r>
          </w:p>
          <w:p w:rsidR="00053D68" w:rsidRDefault="00DD0727">
            <w:pPr>
              <w:pStyle w:val="TableParagraph"/>
              <w:ind w:left="636" w:right="614"/>
              <w:jc w:val="center"/>
              <w:rPr>
                <w:sz w:val="24"/>
              </w:rPr>
            </w:pPr>
            <w:r>
              <w:rPr>
                <w:spacing w:val="-6"/>
                <w:sz w:val="24"/>
              </w:rPr>
              <w:t xml:space="preserve">ом </w:t>
            </w:r>
            <w:r>
              <w:rPr>
                <w:spacing w:val="-2"/>
                <w:sz w:val="24"/>
              </w:rPr>
              <w:t xml:space="preserve">педагога, самостояте </w:t>
            </w:r>
            <w:r>
              <w:rPr>
                <w:spacing w:val="-4"/>
                <w:sz w:val="24"/>
              </w:rPr>
              <w:t xml:space="preserve">льная </w:t>
            </w:r>
            <w:r>
              <w:rPr>
                <w:spacing w:val="-2"/>
                <w:sz w:val="24"/>
              </w:rPr>
              <w:t>работа.</w:t>
            </w: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4967"/>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111" w:type="dxa"/>
          </w:tcPr>
          <w:p w:rsidR="00053D68" w:rsidRDefault="00DD0727">
            <w:pPr>
              <w:pStyle w:val="TableParagraph"/>
              <w:spacing w:before="5"/>
              <w:ind w:left="113" w:right="117"/>
              <w:jc w:val="both"/>
              <w:rPr>
                <w:sz w:val="24"/>
              </w:rPr>
            </w:pPr>
            <w:r>
              <w:rPr>
                <w:sz w:val="24"/>
              </w:rPr>
              <w:t>учебные</w:t>
            </w:r>
            <w:r>
              <w:rPr>
                <w:spacing w:val="-5"/>
                <w:sz w:val="24"/>
              </w:rPr>
              <w:t xml:space="preserve"> </w:t>
            </w:r>
            <w:r>
              <w:rPr>
                <w:sz w:val="24"/>
              </w:rPr>
              <w:t>предметы</w:t>
            </w:r>
            <w:r>
              <w:rPr>
                <w:spacing w:val="-3"/>
                <w:sz w:val="24"/>
              </w:rPr>
              <w:t xml:space="preserve"> </w:t>
            </w:r>
            <w:r>
              <w:rPr>
                <w:sz w:val="24"/>
              </w:rPr>
              <w:t>и</w:t>
            </w:r>
            <w:r>
              <w:rPr>
                <w:spacing w:val="-1"/>
                <w:sz w:val="24"/>
              </w:rPr>
              <w:t xml:space="preserve"> </w:t>
            </w:r>
            <w:r>
              <w:rPr>
                <w:sz w:val="24"/>
              </w:rPr>
              <w:t>дополнительное образование,</w:t>
            </w:r>
            <w:r>
              <w:rPr>
                <w:spacing w:val="-14"/>
                <w:sz w:val="24"/>
              </w:rPr>
              <w:t xml:space="preserve"> </w:t>
            </w:r>
            <w:r>
              <w:rPr>
                <w:sz w:val="24"/>
              </w:rPr>
              <w:t>помогающие</w:t>
            </w:r>
            <w:r>
              <w:rPr>
                <w:spacing w:val="-14"/>
                <w:sz w:val="24"/>
              </w:rPr>
              <w:t xml:space="preserve"> </w:t>
            </w:r>
            <w:r>
              <w:rPr>
                <w:sz w:val="24"/>
              </w:rPr>
              <w:t>в</w:t>
            </w:r>
            <w:r>
              <w:rPr>
                <w:spacing w:val="-14"/>
                <w:sz w:val="24"/>
              </w:rPr>
              <w:t xml:space="preserve"> </w:t>
            </w:r>
            <w:r>
              <w:rPr>
                <w:sz w:val="24"/>
              </w:rPr>
              <w:t xml:space="preserve">будущем </w:t>
            </w:r>
            <w:r>
              <w:rPr>
                <w:spacing w:val="-2"/>
                <w:sz w:val="24"/>
              </w:rPr>
              <w:t>развиваться</w:t>
            </w:r>
          </w:p>
          <w:p w:rsidR="00053D68" w:rsidRDefault="00DD0727">
            <w:pPr>
              <w:pStyle w:val="TableParagraph"/>
              <w:ind w:left="113"/>
              <w:jc w:val="both"/>
              <w:rPr>
                <w:sz w:val="24"/>
              </w:rPr>
            </w:pPr>
            <w:r>
              <w:rPr>
                <w:sz w:val="24"/>
              </w:rPr>
              <w:t>в</w:t>
            </w:r>
            <w:r>
              <w:rPr>
                <w:spacing w:val="-6"/>
                <w:sz w:val="24"/>
              </w:rPr>
              <w:t xml:space="preserve"> </w:t>
            </w:r>
            <w:r>
              <w:rPr>
                <w:sz w:val="24"/>
              </w:rPr>
              <w:t>отраслях</w:t>
            </w:r>
            <w:r>
              <w:rPr>
                <w:spacing w:val="-3"/>
                <w:sz w:val="24"/>
              </w:rPr>
              <w:t xml:space="preserve"> </w:t>
            </w:r>
            <w:r>
              <w:rPr>
                <w:sz w:val="24"/>
              </w:rPr>
              <w:t>медицина</w:t>
            </w:r>
            <w:r>
              <w:rPr>
                <w:spacing w:val="-4"/>
                <w:sz w:val="24"/>
              </w:rPr>
              <w:t xml:space="preserve"> </w:t>
            </w:r>
            <w:r>
              <w:rPr>
                <w:sz w:val="24"/>
              </w:rPr>
              <w:t>и</w:t>
            </w:r>
            <w:r>
              <w:rPr>
                <w:spacing w:val="-5"/>
                <w:sz w:val="24"/>
              </w:rPr>
              <w:t xml:space="preserve"> </w:t>
            </w:r>
            <w:r>
              <w:rPr>
                <w:spacing w:val="-2"/>
                <w:sz w:val="24"/>
              </w:rPr>
              <w:t>фармация.</w:t>
            </w:r>
          </w:p>
          <w:p w:rsidR="00053D68" w:rsidRDefault="00DD0727">
            <w:pPr>
              <w:pStyle w:val="TableParagraph"/>
              <w:ind w:left="572" w:right="66"/>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ind w:left="113" w:right="66"/>
              <w:rPr>
                <w:sz w:val="24"/>
              </w:rPr>
            </w:pPr>
            <w:r>
              <w:rPr>
                <w:sz w:val="24"/>
              </w:rPr>
              <w:t xml:space="preserve">представленных в отраслях, </w:t>
            </w:r>
            <w:r>
              <w:rPr>
                <w:spacing w:val="-2"/>
                <w:sz w:val="24"/>
              </w:rPr>
              <w:t>необходимые</w:t>
            </w:r>
            <w:r>
              <w:rPr>
                <w:spacing w:val="-3"/>
                <w:sz w:val="24"/>
              </w:rPr>
              <w:t xml:space="preserve"> </w:t>
            </w:r>
            <w:r>
              <w:rPr>
                <w:spacing w:val="-2"/>
                <w:sz w:val="24"/>
              </w:rPr>
              <w:t xml:space="preserve">профессионально </w:t>
            </w:r>
            <w:r>
              <w:rPr>
                <w:sz w:val="24"/>
              </w:rPr>
              <w:t xml:space="preserve">важные качества, особенности </w:t>
            </w:r>
            <w:r>
              <w:rPr>
                <w:spacing w:val="-2"/>
                <w:sz w:val="24"/>
              </w:rPr>
              <w:t>профессиональной</w:t>
            </w:r>
          </w:p>
          <w:p w:rsidR="00053D68" w:rsidRDefault="00DD0727">
            <w:pPr>
              <w:pStyle w:val="TableParagraph"/>
              <w:ind w:left="113" w:right="66"/>
              <w:rPr>
                <w:sz w:val="24"/>
              </w:rPr>
            </w:pPr>
            <w:r>
              <w:rPr>
                <w:spacing w:val="-2"/>
                <w:sz w:val="24"/>
              </w:rPr>
              <w:t>подготовки.</w:t>
            </w:r>
            <w:r>
              <w:rPr>
                <w:spacing w:val="-6"/>
                <w:sz w:val="24"/>
              </w:rPr>
              <w:t xml:space="preserve"> </w:t>
            </w:r>
            <w:r>
              <w:rPr>
                <w:spacing w:val="-2"/>
                <w:sz w:val="24"/>
              </w:rPr>
              <w:t>Возможности</w:t>
            </w:r>
            <w:r>
              <w:rPr>
                <w:spacing w:val="-4"/>
                <w:sz w:val="24"/>
              </w:rPr>
              <w:t xml:space="preserve"> </w:t>
            </w:r>
            <w:r>
              <w:rPr>
                <w:spacing w:val="-2"/>
                <w:sz w:val="24"/>
              </w:rPr>
              <w:t xml:space="preserve">общего, </w:t>
            </w:r>
            <w:r>
              <w:rPr>
                <w:sz w:val="24"/>
              </w:rPr>
              <w:t>среднего профессионального и высшего образования</w:t>
            </w:r>
          </w:p>
          <w:p w:rsidR="00053D68" w:rsidRDefault="00DD0727">
            <w:pPr>
              <w:pStyle w:val="TableParagraph"/>
              <w:ind w:left="113" w:right="331"/>
              <w:rPr>
                <w:sz w:val="24"/>
              </w:rPr>
            </w:pPr>
            <w:r>
              <w:rPr>
                <w:sz w:val="24"/>
              </w:rPr>
              <w:t>в подготовке специалистов: профильное</w:t>
            </w:r>
            <w:r>
              <w:rPr>
                <w:spacing w:val="-15"/>
                <w:sz w:val="24"/>
              </w:rPr>
              <w:t xml:space="preserve"> </w:t>
            </w:r>
            <w:r>
              <w:rPr>
                <w:sz w:val="24"/>
              </w:rPr>
              <w:t>обучение,</w:t>
            </w:r>
            <w:r>
              <w:rPr>
                <w:spacing w:val="-15"/>
                <w:sz w:val="24"/>
              </w:rPr>
              <w:t xml:space="preserve"> </w:t>
            </w:r>
            <w:r>
              <w:rPr>
                <w:sz w:val="24"/>
              </w:rPr>
              <w:t>направления подготовки в профессиональных образовательных организациях.</w:t>
            </w:r>
          </w:p>
          <w:p w:rsidR="00053D68" w:rsidRDefault="00DD0727">
            <w:pPr>
              <w:pStyle w:val="TableParagraph"/>
              <w:spacing w:line="251" w:lineRule="exact"/>
              <w:ind w:left="113"/>
              <w:rPr>
                <w:sz w:val="24"/>
              </w:rPr>
            </w:pPr>
            <w:r>
              <w:rPr>
                <w:spacing w:val="-10"/>
                <w:sz w:val="24"/>
              </w:rPr>
              <w:t>.</w:t>
            </w:r>
          </w:p>
        </w:tc>
        <w:tc>
          <w:tcPr>
            <w:tcW w:w="2693"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9359"/>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28.</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15"/>
              <w:rPr>
                <w:sz w:val="24"/>
              </w:rPr>
            </w:pPr>
            <w:r>
              <w:rPr>
                <w:sz w:val="24"/>
              </w:rPr>
              <w:t xml:space="preserve">Тема 28. </w:t>
            </w:r>
            <w:r>
              <w:rPr>
                <w:spacing w:val="-2"/>
                <w:sz w:val="24"/>
              </w:rPr>
              <w:t xml:space="preserve">Россия </w:t>
            </w:r>
            <w:r>
              <w:rPr>
                <w:spacing w:val="-4"/>
                <w:sz w:val="24"/>
              </w:rPr>
              <w:t xml:space="preserve">индустриальн ая: </w:t>
            </w:r>
            <w:r>
              <w:rPr>
                <w:spacing w:val="-2"/>
                <w:sz w:val="24"/>
              </w:rPr>
              <w:t xml:space="preserve">космическая </w:t>
            </w:r>
            <w:r>
              <w:rPr>
                <w:sz w:val="24"/>
              </w:rPr>
              <w:t xml:space="preserve">отрасль (1 </w:t>
            </w: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67" w:right="27"/>
              <w:rPr>
                <w:sz w:val="24"/>
              </w:rPr>
            </w:pPr>
            <w:r>
              <w:rPr>
                <w:spacing w:val="-4"/>
                <w:sz w:val="24"/>
              </w:rPr>
              <w:t>Отрасле вое</w:t>
            </w:r>
          </w:p>
        </w:tc>
        <w:tc>
          <w:tcPr>
            <w:tcW w:w="4111" w:type="dxa"/>
          </w:tcPr>
          <w:p w:rsidR="00053D68" w:rsidRDefault="00DD0727">
            <w:pPr>
              <w:pStyle w:val="TableParagraph"/>
              <w:spacing w:before="5"/>
              <w:ind w:left="114" w:right="66" w:firstLine="458"/>
              <w:rPr>
                <w:sz w:val="24"/>
              </w:rPr>
            </w:pPr>
            <w:r>
              <w:rPr>
                <w:sz w:val="24"/>
              </w:rPr>
              <w:t>Знакомство обучающихся с ролью космической отрасли в экономическом развитии и обеспечении</w:t>
            </w:r>
            <w:r>
              <w:rPr>
                <w:spacing w:val="-11"/>
                <w:sz w:val="24"/>
              </w:rPr>
              <w:t xml:space="preserve"> </w:t>
            </w:r>
            <w:r>
              <w:rPr>
                <w:sz w:val="24"/>
              </w:rPr>
              <w:t>безопасности</w:t>
            </w:r>
            <w:r>
              <w:rPr>
                <w:spacing w:val="-11"/>
                <w:sz w:val="24"/>
              </w:rPr>
              <w:t xml:space="preserve"> </w:t>
            </w:r>
            <w:r>
              <w:rPr>
                <w:sz w:val="24"/>
              </w:rPr>
              <w:t>страны. Достижения</w:t>
            </w:r>
            <w:r>
              <w:rPr>
                <w:spacing w:val="-14"/>
                <w:sz w:val="24"/>
              </w:rPr>
              <w:t xml:space="preserve"> </w:t>
            </w:r>
            <w:r>
              <w:rPr>
                <w:sz w:val="24"/>
              </w:rPr>
              <w:t>России</w:t>
            </w:r>
            <w:r>
              <w:rPr>
                <w:spacing w:val="-14"/>
                <w:sz w:val="24"/>
              </w:rPr>
              <w:t xml:space="preserve"> </w:t>
            </w:r>
            <w:r>
              <w:rPr>
                <w:sz w:val="24"/>
              </w:rPr>
              <w:t>в</w:t>
            </w:r>
            <w:r>
              <w:rPr>
                <w:spacing w:val="-14"/>
                <w:sz w:val="24"/>
              </w:rPr>
              <w:t xml:space="preserve"> </w:t>
            </w:r>
            <w:r>
              <w:rPr>
                <w:sz w:val="24"/>
              </w:rPr>
              <w:t>космической сфере, актуальные задачи и перспективы развития. Основные профессии и содержание профессиональной деятельности в космической отрасли. Варианты профессионального и</w:t>
            </w:r>
          </w:p>
          <w:p w:rsidR="00053D68" w:rsidRDefault="00DD0727">
            <w:pPr>
              <w:pStyle w:val="TableParagraph"/>
              <w:ind w:left="114"/>
              <w:rPr>
                <w:sz w:val="24"/>
              </w:rPr>
            </w:pPr>
            <w:r>
              <w:rPr>
                <w:sz w:val="24"/>
              </w:rPr>
              <w:t>высшего</w:t>
            </w:r>
            <w:r>
              <w:rPr>
                <w:spacing w:val="-5"/>
                <w:sz w:val="24"/>
              </w:rPr>
              <w:t xml:space="preserve"> </w:t>
            </w:r>
            <w:r>
              <w:rPr>
                <w:spacing w:val="-2"/>
                <w:sz w:val="24"/>
              </w:rPr>
              <w:t>образования.</w:t>
            </w:r>
          </w:p>
          <w:p w:rsidR="00053D68" w:rsidRDefault="00DD0727">
            <w:pPr>
              <w:pStyle w:val="TableParagraph"/>
              <w:ind w:left="573" w:right="66"/>
              <w:rPr>
                <w:sz w:val="24"/>
              </w:rPr>
            </w:pPr>
            <w:r>
              <w:rPr>
                <w:sz w:val="24"/>
              </w:rPr>
              <w:t>6-7</w:t>
            </w:r>
            <w:r>
              <w:rPr>
                <w:spacing w:val="-15"/>
                <w:sz w:val="24"/>
              </w:rPr>
              <w:t xml:space="preserve"> </w:t>
            </w:r>
            <w:r>
              <w:rPr>
                <w:sz w:val="24"/>
              </w:rPr>
              <w:t>кл.</w:t>
            </w:r>
            <w:r>
              <w:rPr>
                <w:spacing w:val="-15"/>
                <w:sz w:val="24"/>
              </w:rPr>
              <w:t xml:space="preserve"> </w:t>
            </w:r>
            <w:r>
              <w:rPr>
                <w:sz w:val="24"/>
              </w:rPr>
              <w:t>Общая</w:t>
            </w:r>
            <w:r>
              <w:rPr>
                <w:spacing w:val="-15"/>
                <w:sz w:val="24"/>
              </w:rPr>
              <w:t xml:space="preserve"> </w:t>
            </w:r>
            <w:r>
              <w:rPr>
                <w:sz w:val="24"/>
              </w:rPr>
              <w:t>характеристика космической отрасли.</w:t>
            </w:r>
          </w:p>
          <w:p w:rsidR="00053D68" w:rsidRDefault="00DD0727">
            <w:pPr>
              <w:pStyle w:val="TableParagraph"/>
              <w:ind w:left="114" w:right="66" w:firstLine="458"/>
              <w:rPr>
                <w:sz w:val="24"/>
              </w:rPr>
            </w:pPr>
            <w:r>
              <w:rPr>
                <w:sz w:val="24"/>
              </w:rPr>
              <w:t>Значимость космических технологий</w:t>
            </w:r>
            <w:r>
              <w:rPr>
                <w:spacing w:val="-15"/>
                <w:sz w:val="24"/>
              </w:rPr>
              <w:t xml:space="preserve"> </w:t>
            </w:r>
            <w:r>
              <w:rPr>
                <w:sz w:val="24"/>
              </w:rPr>
              <w:t>в</w:t>
            </w:r>
            <w:r>
              <w:rPr>
                <w:spacing w:val="-15"/>
                <w:sz w:val="24"/>
              </w:rPr>
              <w:t xml:space="preserve"> </w:t>
            </w:r>
            <w:r>
              <w:rPr>
                <w:sz w:val="24"/>
              </w:rPr>
              <w:t>экономике</w:t>
            </w:r>
            <w:r>
              <w:rPr>
                <w:spacing w:val="-15"/>
                <w:sz w:val="24"/>
              </w:rPr>
              <w:t xml:space="preserve"> </w:t>
            </w:r>
            <w:r>
              <w:rPr>
                <w:sz w:val="24"/>
              </w:rPr>
              <w:t xml:space="preserve">страны, основные профессии. Знания, </w:t>
            </w:r>
            <w:r>
              <w:rPr>
                <w:spacing w:val="-2"/>
                <w:sz w:val="24"/>
              </w:rPr>
              <w:t>необходимые</w:t>
            </w:r>
          </w:p>
          <w:p w:rsidR="00053D68" w:rsidRDefault="00DD0727">
            <w:pPr>
              <w:pStyle w:val="TableParagraph"/>
              <w:ind w:left="114"/>
              <w:rPr>
                <w:sz w:val="24"/>
              </w:rPr>
            </w:pPr>
            <w:r>
              <w:rPr>
                <w:sz w:val="24"/>
              </w:rPr>
              <w:t>для</w:t>
            </w:r>
            <w:r>
              <w:rPr>
                <w:spacing w:val="-15"/>
                <w:sz w:val="24"/>
              </w:rPr>
              <w:t xml:space="preserve"> </w:t>
            </w:r>
            <w:r>
              <w:rPr>
                <w:sz w:val="24"/>
              </w:rPr>
              <w:t>профессионалов</w:t>
            </w:r>
            <w:r>
              <w:rPr>
                <w:spacing w:val="-15"/>
                <w:sz w:val="24"/>
              </w:rPr>
              <w:t xml:space="preserve"> </w:t>
            </w:r>
            <w:r>
              <w:rPr>
                <w:sz w:val="24"/>
              </w:rPr>
              <w:t>отрасли.</w:t>
            </w:r>
            <w:r>
              <w:rPr>
                <w:spacing w:val="-15"/>
                <w:sz w:val="24"/>
              </w:rPr>
              <w:t xml:space="preserve"> </w:t>
            </w:r>
            <w:r>
              <w:rPr>
                <w:sz w:val="24"/>
              </w:rPr>
              <w:t xml:space="preserve">Учебные </w:t>
            </w:r>
            <w:r>
              <w:rPr>
                <w:spacing w:val="-2"/>
                <w:sz w:val="24"/>
              </w:rPr>
              <w:t>предметы</w:t>
            </w:r>
          </w:p>
          <w:p w:rsidR="00053D68" w:rsidRDefault="00DD0727">
            <w:pPr>
              <w:pStyle w:val="TableParagraph"/>
              <w:ind w:left="114" w:right="66"/>
              <w:rPr>
                <w:sz w:val="24"/>
              </w:rPr>
            </w:pPr>
            <w:r>
              <w:rPr>
                <w:sz w:val="24"/>
              </w:rPr>
              <w:t>и дополнительное образование, помогающие</w:t>
            </w:r>
            <w:r>
              <w:rPr>
                <w:spacing w:val="-15"/>
                <w:sz w:val="24"/>
              </w:rPr>
              <w:t xml:space="preserve"> </w:t>
            </w:r>
            <w:r>
              <w:rPr>
                <w:sz w:val="24"/>
              </w:rPr>
              <w:t>в</w:t>
            </w:r>
            <w:r>
              <w:rPr>
                <w:spacing w:val="-15"/>
                <w:sz w:val="24"/>
              </w:rPr>
              <w:t xml:space="preserve"> </w:t>
            </w:r>
            <w:r>
              <w:rPr>
                <w:sz w:val="24"/>
              </w:rPr>
              <w:t>будущем</w:t>
            </w:r>
            <w:r>
              <w:rPr>
                <w:spacing w:val="-15"/>
                <w:sz w:val="24"/>
              </w:rPr>
              <w:t xml:space="preserve"> </w:t>
            </w:r>
            <w:r>
              <w:rPr>
                <w:sz w:val="24"/>
              </w:rPr>
              <w:t>развиваться</w:t>
            </w:r>
            <w:r>
              <w:rPr>
                <w:spacing w:val="-15"/>
                <w:sz w:val="24"/>
              </w:rPr>
              <w:t xml:space="preserve"> </w:t>
            </w:r>
            <w:r>
              <w:rPr>
                <w:sz w:val="24"/>
              </w:rPr>
              <w:t>в космической отрасли.</w:t>
            </w:r>
          </w:p>
          <w:p w:rsidR="00053D68" w:rsidRDefault="00DD0727">
            <w:pPr>
              <w:pStyle w:val="TableParagraph"/>
              <w:ind w:left="573" w:right="66"/>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ind w:left="114" w:right="66"/>
              <w:rPr>
                <w:sz w:val="24"/>
              </w:rPr>
            </w:pPr>
            <w:r>
              <w:rPr>
                <w:sz w:val="24"/>
              </w:rPr>
              <w:t xml:space="preserve">представленных в отраслях, </w:t>
            </w:r>
            <w:r>
              <w:rPr>
                <w:spacing w:val="-2"/>
                <w:sz w:val="24"/>
              </w:rPr>
              <w:t>необходимые</w:t>
            </w:r>
            <w:r>
              <w:rPr>
                <w:spacing w:val="-3"/>
                <w:sz w:val="24"/>
              </w:rPr>
              <w:t xml:space="preserve"> </w:t>
            </w:r>
            <w:r>
              <w:rPr>
                <w:spacing w:val="-2"/>
                <w:sz w:val="24"/>
              </w:rPr>
              <w:t xml:space="preserve">профессионально </w:t>
            </w:r>
            <w:r>
              <w:rPr>
                <w:sz w:val="24"/>
              </w:rPr>
              <w:t xml:space="preserve">важные качества, особенности </w:t>
            </w:r>
            <w:r>
              <w:rPr>
                <w:spacing w:val="-2"/>
                <w:sz w:val="24"/>
              </w:rPr>
              <w:t>профессиональной</w:t>
            </w:r>
          </w:p>
          <w:p w:rsidR="00053D68" w:rsidRDefault="00DD0727">
            <w:pPr>
              <w:pStyle w:val="TableParagraph"/>
              <w:ind w:left="114" w:right="66"/>
              <w:rPr>
                <w:sz w:val="24"/>
              </w:rPr>
            </w:pPr>
            <w:r>
              <w:rPr>
                <w:spacing w:val="-2"/>
                <w:sz w:val="24"/>
              </w:rPr>
              <w:t>подготовки.</w:t>
            </w:r>
            <w:r>
              <w:rPr>
                <w:spacing w:val="-5"/>
                <w:sz w:val="24"/>
              </w:rPr>
              <w:t xml:space="preserve"> </w:t>
            </w:r>
            <w:r>
              <w:rPr>
                <w:spacing w:val="-2"/>
                <w:sz w:val="24"/>
              </w:rPr>
              <w:t>Возможности</w:t>
            </w:r>
            <w:r>
              <w:rPr>
                <w:spacing w:val="-4"/>
                <w:sz w:val="24"/>
              </w:rPr>
              <w:t xml:space="preserve"> </w:t>
            </w:r>
            <w:r>
              <w:rPr>
                <w:spacing w:val="-2"/>
                <w:sz w:val="24"/>
              </w:rPr>
              <w:t xml:space="preserve">общего, </w:t>
            </w:r>
            <w:r>
              <w:rPr>
                <w:sz w:val="24"/>
              </w:rPr>
              <w:t>среднего профессионального и высшего образования</w:t>
            </w:r>
          </w:p>
          <w:p w:rsidR="00053D68" w:rsidRDefault="00DD0727">
            <w:pPr>
              <w:pStyle w:val="TableParagraph"/>
              <w:spacing w:line="264" w:lineRule="exact"/>
              <w:ind w:left="114" w:right="66"/>
              <w:rPr>
                <w:sz w:val="24"/>
              </w:rPr>
            </w:pPr>
            <w:r>
              <w:rPr>
                <w:sz w:val="24"/>
              </w:rPr>
              <w:t>в</w:t>
            </w:r>
            <w:r>
              <w:rPr>
                <w:spacing w:val="-15"/>
                <w:sz w:val="24"/>
              </w:rPr>
              <w:t xml:space="preserve"> </w:t>
            </w:r>
            <w:r>
              <w:rPr>
                <w:sz w:val="24"/>
              </w:rPr>
              <w:t>подготовке</w:t>
            </w:r>
            <w:r>
              <w:rPr>
                <w:spacing w:val="-15"/>
                <w:sz w:val="24"/>
              </w:rPr>
              <w:t xml:space="preserve"> </w:t>
            </w:r>
            <w:r>
              <w:rPr>
                <w:sz w:val="24"/>
              </w:rPr>
              <w:t>специалистов: профильное обучение,</w:t>
            </w:r>
          </w:p>
        </w:tc>
        <w:tc>
          <w:tcPr>
            <w:tcW w:w="2693"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88" w:right="167" w:firstLine="1"/>
              <w:jc w:val="center"/>
              <w:rPr>
                <w:sz w:val="24"/>
              </w:rPr>
            </w:pPr>
            <w:r>
              <w:rPr>
                <w:spacing w:val="-2"/>
                <w:sz w:val="24"/>
              </w:rPr>
              <w:t>Просмотр видеороликов,</w:t>
            </w:r>
            <w:r>
              <w:rPr>
                <w:spacing w:val="-15"/>
                <w:sz w:val="24"/>
              </w:rPr>
              <w:t xml:space="preserve"> </w:t>
            </w:r>
            <w:r>
              <w:rPr>
                <w:spacing w:val="-2"/>
                <w:sz w:val="24"/>
              </w:rPr>
              <w:t xml:space="preserve">участие </w:t>
            </w:r>
            <w:r>
              <w:rPr>
                <w:sz w:val="24"/>
              </w:rPr>
              <w:t xml:space="preserve">в дискуссии, </w:t>
            </w:r>
            <w:r>
              <w:rPr>
                <w:spacing w:val="-2"/>
                <w:sz w:val="24"/>
              </w:rPr>
              <w:t>выполнение</w:t>
            </w:r>
          </w:p>
          <w:p w:rsidR="00053D68" w:rsidRDefault="00DD0727">
            <w:pPr>
              <w:pStyle w:val="TableParagraph"/>
              <w:ind w:left="156" w:right="138"/>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604" w:right="581" w:hanging="5"/>
              <w:jc w:val="center"/>
              <w:rPr>
                <w:sz w:val="24"/>
              </w:rPr>
            </w:pPr>
            <w:r>
              <w:rPr>
                <w:sz w:val="24"/>
              </w:rPr>
              <w:t xml:space="preserve">Работа под </w:t>
            </w:r>
            <w:r>
              <w:rPr>
                <w:spacing w:val="-2"/>
                <w:sz w:val="24"/>
              </w:rPr>
              <w:t xml:space="preserve">руководством педагога, самостоятельн </w:t>
            </w:r>
            <w:r>
              <w:rPr>
                <w:sz w:val="24"/>
              </w:rPr>
              <w:t>ая работа.</w:t>
            </w:r>
          </w:p>
        </w:tc>
      </w:tr>
    </w:tbl>
    <w:p w:rsidR="00053D68" w:rsidRDefault="00053D68">
      <w:pPr>
        <w:pStyle w:val="a3"/>
        <w:spacing w:before="8"/>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1934"/>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111" w:type="dxa"/>
          </w:tcPr>
          <w:p w:rsidR="00053D68" w:rsidRDefault="00DD0727">
            <w:pPr>
              <w:pStyle w:val="TableParagraph"/>
              <w:spacing w:before="5"/>
              <w:ind w:left="113" w:right="203"/>
              <w:rPr>
                <w:sz w:val="24"/>
              </w:rPr>
            </w:pPr>
            <w:r>
              <w:rPr>
                <w:sz w:val="24"/>
              </w:rPr>
              <w:t>направления подготовки в профессиональных</w:t>
            </w:r>
            <w:r>
              <w:rPr>
                <w:spacing w:val="-15"/>
                <w:sz w:val="24"/>
              </w:rPr>
              <w:t xml:space="preserve"> </w:t>
            </w:r>
            <w:r>
              <w:rPr>
                <w:sz w:val="24"/>
              </w:rPr>
              <w:t xml:space="preserve">образовательных </w:t>
            </w:r>
            <w:r>
              <w:rPr>
                <w:spacing w:val="-2"/>
                <w:sz w:val="24"/>
              </w:rPr>
              <w:t>организациях.</w:t>
            </w:r>
          </w:p>
        </w:tc>
        <w:tc>
          <w:tcPr>
            <w:tcW w:w="2693"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13234"/>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4"/>
              <w:rPr>
                <w:sz w:val="24"/>
              </w:rPr>
            </w:pPr>
          </w:p>
          <w:p w:rsidR="00053D68" w:rsidRDefault="00DD0727">
            <w:pPr>
              <w:pStyle w:val="TableParagraph"/>
              <w:ind w:left="177"/>
              <w:rPr>
                <w:sz w:val="24"/>
              </w:rPr>
            </w:pPr>
            <w:r>
              <w:rPr>
                <w:spacing w:val="-5"/>
                <w:sz w:val="24"/>
              </w:rPr>
              <w:t>29.</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243" w:hanging="28"/>
              <w:rPr>
                <w:sz w:val="24"/>
              </w:rPr>
            </w:pPr>
            <w:r>
              <w:rPr>
                <w:sz w:val="24"/>
              </w:rPr>
              <w:t xml:space="preserve">Тема 29. </w:t>
            </w:r>
            <w:r>
              <w:rPr>
                <w:spacing w:val="-2"/>
                <w:sz w:val="24"/>
              </w:rPr>
              <w:t xml:space="preserve">Россия творческая: </w:t>
            </w:r>
            <w:r>
              <w:rPr>
                <w:sz w:val="24"/>
              </w:rPr>
              <w:t xml:space="preserve">культура и </w:t>
            </w:r>
            <w:r>
              <w:rPr>
                <w:spacing w:val="-2"/>
                <w:sz w:val="24"/>
              </w:rPr>
              <w:t xml:space="preserve">искусство </w:t>
            </w:r>
            <w:r>
              <w:rPr>
                <w:sz w:val="24"/>
              </w:rPr>
              <w:t>(1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4"/>
              <w:rPr>
                <w:sz w:val="24"/>
              </w:rPr>
            </w:pPr>
          </w:p>
          <w:p w:rsidR="00053D68" w:rsidRDefault="00DD0727">
            <w:pPr>
              <w:pStyle w:val="TableParagraph"/>
              <w:ind w:left="267" w:right="27"/>
              <w:rPr>
                <w:sz w:val="24"/>
              </w:rPr>
            </w:pPr>
            <w:r>
              <w:rPr>
                <w:spacing w:val="-4"/>
                <w:sz w:val="24"/>
              </w:rPr>
              <w:t>Отрасле вое</w:t>
            </w:r>
          </w:p>
        </w:tc>
        <w:tc>
          <w:tcPr>
            <w:tcW w:w="4111" w:type="dxa"/>
          </w:tcPr>
          <w:p w:rsidR="00053D68" w:rsidRDefault="00DD0727">
            <w:pPr>
              <w:pStyle w:val="TableParagraph"/>
              <w:spacing w:before="5"/>
              <w:ind w:left="114" w:right="563" w:firstLine="458"/>
              <w:rPr>
                <w:sz w:val="24"/>
              </w:rPr>
            </w:pPr>
            <w:r>
              <w:rPr>
                <w:sz w:val="24"/>
              </w:rPr>
              <w:t>Знакомство обучающихся с ролью креативной индустрии и сферой</w:t>
            </w:r>
            <w:r>
              <w:rPr>
                <w:spacing w:val="-15"/>
                <w:sz w:val="24"/>
              </w:rPr>
              <w:t xml:space="preserve"> </w:t>
            </w:r>
            <w:r>
              <w:rPr>
                <w:sz w:val="24"/>
              </w:rPr>
              <w:t>промышленного</w:t>
            </w:r>
            <w:r>
              <w:rPr>
                <w:spacing w:val="-15"/>
                <w:sz w:val="24"/>
              </w:rPr>
              <w:t xml:space="preserve"> </w:t>
            </w:r>
            <w:r>
              <w:rPr>
                <w:sz w:val="24"/>
              </w:rPr>
              <w:t>дизайна в экономике страны.</w:t>
            </w:r>
          </w:p>
          <w:p w:rsidR="00053D68" w:rsidRDefault="00DD0727">
            <w:pPr>
              <w:pStyle w:val="TableParagraph"/>
              <w:ind w:left="114" w:right="904"/>
              <w:rPr>
                <w:sz w:val="24"/>
              </w:rPr>
            </w:pPr>
            <w:r>
              <w:rPr>
                <w:sz w:val="24"/>
              </w:rPr>
              <w:t>Промышленный дизайн – сфера</w:t>
            </w:r>
            <w:r>
              <w:rPr>
                <w:spacing w:val="-11"/>
                <w:sz w:val="24"/>
              </w:rPr>
              <w:t xml:space="preserve"> </w:t>
            </w:r>
            <w:r>
              <w:rPr>
                <w:sz w:val="24"/>
              </w:rPr>
              <w:t>на</w:t>
            </w:r>
            <w:r>
              <w:rPr>
                <w:spacing w:val="-15"/>
                <w:sz w:val="24"/>
              </w:rPr>
              <w:t xml:space="preserve"> </w:t>
            </w:r>
            <w:r>
              <w:rPr>
                <w:sz w:val="24"/>
              </w:rPr>
              <w:t>стыке</w:t>
            </w:r>
            <w:r>
              <w:rPr>
                <w:spacing w:val="-13"/>
                <w:sz w:val="24"/>
              </w:rPr>
              <w:t xml:space="preserve"> </w:t>
            </w:r>
            <w:r>
              <w:rPr>
                <w:sz w:val="24"/>
              </w:rPr>
              <w:t>искусства</w:t>
            </w:r>
            <w:r>
              <w:rPr>
                <w:spacing w:val="-13"/>
                <w:sz w:val="24"/>
              </w:rPr>
              <w:t xml:space="preserve"> </w:t>
            </w:r>
            <w:r>
              <w:rPr>
                <w:sz w:val="24"/>
              </w:rPr>
              <w:t xml:space="preserve">и инженерных технологий и </w:t>
            </w:r>
            <w:r>
              <w:rPr>
                <w:spacing w:val="-4"/>
                <w:sz w:val="24"/>
              </w:rPr>
              <w:t>один</w:t>
            </w:r>
          </w:p>
          <w:p w:rsidR="00053D68" w:rsidRDefault="00DD0727">
            <w:pPr>
              <w:pStyle w:val="TableParagraph"/>
              <w:ind w:left="114" w:right="50"/>
              <w:rPr>
                <w:sz w:val="24"/>
              </w:rPr>
            </w:pPr>
            <w:r>
              <w:rPr>
                <w:sz w:val="24"/>
              </w:rPr>
              <w:t>из факторов обеспечения эффективности и удобства. Цель промышленного</w:t>
            </w:r>
            <w:r>
              <w:rPr>
                <w:spacing w:val="-15"/>
                <w:sz w:val="24"/>
              </w:rPr>
              <w:t xml:space="preserve"> </w:t>
            </w:r>
            <w:r>
              <w:rPr>
                <w:sz w:val="24"/>
              </w:rPr>
              <w:t>дизайна.</w:t>
            </w:r>
            <w:r>
              <w:rPr>
                <w:spacing w:val="-15"/>
                <w:sz w:val="24"/>
              </w:rPr>
              <w:t xml:space="preserve"> </w:t>
            </w:r>
            <w:r>
              <w:rPr>
                <w:sz w:val="24"/>
              </w:rPr>
              <w:t>Достижения России, профессии и содержание профессиональной деятельности.</w:t>
            </w:r>
          </w:p>
          <w:p w:rsidR="00053D68" w:rsidRDefault="00DD0727">
            <w:pPr>
              <w:pStyle w:val="TableParagraph"/>
              <w:ind w:left="114"/>
              <w:rPr>
                <w:sz w:val="24"/>
              </w:rPr>
            </w:pPr>
            <w:r>
              <w:rPr>
                <w:spacing w:val="-2"/>
                <w:sz w:val="24"/>
              </w:rPr>
              <w:t>Варианты</w:t>
            </w:r>
          </w:p>
          <w:p w:rsidR="00053D68" w:rsidRDefault="00DD0727">
            <w:pPr>
              <w:pStyle w:val="TableParagraph"/>
              <w:ind w:left="114"/>
              <w:rPr>
                <w:sz w:val="24"/>
              </w:rPr>
            </w:pPr>
            <w:r>
              <w:rPr>
                <w:sz w:val="24"/>
              </w:rPr>
              <w:t>образования.</w:t>
            </w:r>
            <w:r>
              <w:rPr>
                <w:spacing w:val="-7"/>
                <w:sz w:val="24"/>
              </w:rPr>
              <w:t xml:space="preserve"> </w:t>
            </w:r>
            <w:r>
              <w:rPr>
                <w:sz w:val="24"/>
              </w:rPr>
              <w:t>Открытие</w:t>
            </w:r>
            <w:r>
              <w:rPr>
                <w:spacing w:val="-6"/>
                <w:sz w:val="24"/>
              </w:rPr>
              <w:t xml:space="preserve"> </w:t>
            </w:r>
            <w:r>
              <w:rPr>
                <w:spacing w:val="-2"/>
                <w:sz w:val="24"/>
              </w:rPr>
              <w:t>диагностики</w:t>
            </w:r>
          </w:p>
          <w:p w:rsidR="00053D68" w:rsidRDefault="00DD0727">
            <w:pPr>
              <w:pStyle w:val="TableParagraph"/>
              <w:ind w:left="114" w:right="66"/>
              <w:rPr>
                <w:sz w:val="24"/>
              </w:rPr>
            </w:pPr>
            <w:r>
              <w:rPr>
                <w:sz w:val="24"/>
              </w:rPr>
              <w:t>«Мои</w:t>
            </w:r>
            <w:r>
              <w:rPr>
                <w:spacing w:val="-15"/>
                <w:sz w:val="24"/>
              </w:rPr>
              <w:t xml:space="preserve"> </w:t>
            </w:r>
            <w:r>
              <w:rPr>
                <w:sz w:val="24"/>
              </w:rPr>
              <w:t>способности.</w:t>
            </w:r>
            <w:r>
              <w:rPr>
                <w:spacing w:val="-15"/>
                <w:sz w:val="24"/>
              </w:rPr>
              <w:t xml:space="preserve"> </w:t>
            </w:r>
            <w:r>
              <w:rPr>
                <w:sz w:val="24"/>
              </w:rPr>
              <w:t xml:space="preserve">Креативный интеллект» в личном кабинете </w:t>
            </w:r>
            <w:r>
              <w:rPr>
                <w:spacing w:val="-2"/>
                <w:sz w:val="24"/>
              </w:rPr>
              <w:t>обучающегося</w:t>
            </w:r>
          </w:p>
          <w:p w:rsidR="00053D68" w:rsidRDefault="00DD0727">
            <w:pPr>
              <w:pStyle w:val="TableParagraph"/>
              <w:ind w:left="114"/>
              <w:rPr>
                <w:sz w:val="24"/>
              </w:rPr>
            </w:pPr>
            <w:r>
              <w:rPr>
                <w:sz w:val="24"/>
              </w:rPr>
              <w:t>«Билет</w:t>
            </w:r>
            <w:r>
              <w:rPr>
                <w:spacing w:val="-5"/>
                <w:sz w:val="24"/>
              </w:rPr>
              <w:t xml:space="preserve"> </w:t>
            </w:r>
            <w:r>
              <w:rPr>
                <w:sz w:val="24"/>
              </w:rPr>
              <w:t>в</w:t>
            </w:r>
            <w:r>
              <w:rPr>
                <w:spacing w:val="-5"/>
                <w:sz w:val="24"/>
              </w:rPr>
              <w:t xml:space="preserve"> </w:t>
            </w:r>
            <w:r>
              <w:rPr>
                <w:spacing w:val="-2"/>
                <w:sz w:val="24"/>
              </w:rPr>
              <w:t>будущее».</w:t>
            </w:r>
          </w:p>
          <w:p w:rsidR="00053D68" w:rsidRDefault="00DD0727">
            <w:pPr>
              <w:pStyle w:val="TableParagraph"/>
              <w:ind w:left="573" w:right="66"/>
              <w:rPr>
                <w:sz w:val="24"/>
              </w:rPr>
            </w:pPr>
            <w:r>
              <w:rPr>
                <w:sz w:val="24"/>
              </w:rPr>
              <w:t>6-7</w:t>
            </w:r>
            <w:r>
              <w:rPr>
                <w:spacing w:val="-15"/>
                <w:sz w:val="24"/>
              </w:rPr>
              <w:t xml:space="preserve"> </w:t>
            </w:r>
            <w:r>
              <w:rPr>
                <w:sz w:val="24"/>
              </w:rPr>
              <w:t>кл.</w:t>
            </w:r>
            <w:r>
              <w:rPr>
                <w:spacing w:val="-15"/>
                <w:sz w:val="24"/>
              </w:rPr>
              <w:t xml:space="preserve"> </w:t>
            </w:r>
            <w:r>
              <w:rPr>
                <w:sz w:val="24"/>
              </w:rPr>
              <w:t>Общая</w:t>
            </w:r>
            <w:r>
              <w:rPr>
                <w:spacing w:val="-15"/>
                <w:sz w:val="24"/>
              </w:rPr>
              <w:t xml:space="preserve"> </w:t>
            </w:r>
            <w:r>
              <w:rPr>
                <w:sz w:val="24"/>
              </w:rPr>
              <w:t>характеристика креативной индустрии.</w:t>
            </w:r>
          </w:p>
          <w:p w:rsidR="00053D68" w:rsidRDefault="00DD0727">
            <w:pPr>
              <w:pStyle w:val="TableParagraph"/>
              <w:ind w:left="114" w:right="46"/>
              <w:rPr>
                <w:sz w:val="24"/>
              </w:rPr>
            </w:pPr>
            <w:r>
              <w:rPr>
                <w:sz w:val="24"/>
              </w:rPr>
              <w:t>Значимость промышленного дизайна и креативных индустрий для различных</w:t>
            </w:r>
            <w:r>
              <w:rPr>
                <w:spacing w:val="-15"/>
                <w:sz w:val="24"/>
              </w:rPr>
              <w:t xml:space="preserve"> </w:t>
            </w:r>
            <w:r>
              <w:rPr>
                <w:sz w:val="24"/>
              </w:rPr>
              <w:t>сфер</w:t>
            </w:r>
            <w:r>
              <w:rPr>
                <w:spacing w:val="-15"/>
                <w:sz w:val="24"/>
              </w:rPr>
              <w:t xml:space="preserve"> </w:t>
            </w:r>
            <w:r>
              <w:rPr>
                <w:sz w:val="24"/>
              </w:rPr>
              <w:t>производства</w:t>
            </w:r>
            <w:r>
              <w:rPr>
                <w:spacing w:val="-15"/>
                <w:sz w:val="24"/>
              </w:rPr>
              <w:t xml:space="preserve"> </w:t>
            </w:r>
            <w:r>
              <w:rPr>
                <w:sz w:val="24"/>
              </w:rPr>
              <w:t>и</w:t>
            </w:r>
            <w:r>
              <w:rPr>
                <w:spacing w:val="-15"/>
                <w:sz w:val="24"/>
              </w:rPr>
              <w:t xml:space="preserve"> </w:t>
            </w:r>
            <w:r>
              <w:rPr>
                <w:sz w:val="24"/>
              </w:rPr>
              <w:t>услуг. Знания, навыки и умения, необходимые для работы профессионалов отрасли. Интересы, привычки, хобби,</w:t>
            </w:r>
          </w:p>
          <w:p w:rsidR="00053D68" w:rsidRDefault="00DD0727">
            <w:pPr>
              <w:pStyle w:val="TableParagraph"/>
              <w:ind w:left="114" w:right="66"/>
              <w:rPr>
                <w:sz w:val="24"/>
              </w:rPr>
            </w:pPr>
            <w:r>
              <w:rPr>
                <w:sz w:val="24"/>
              </w:rPr>
              <w:t>помогающие стать успешными профессионалами.</w:t>
            </w:r>
            <w:r>
              <w:rPr>
                <w:spacing w:val="-15"/>
                <w:sz w:val="24"/>
              </w:rPr>
              <w:t xml:space="preserve"> </w:t>
            </w:r>
            <w:r>
              <w:rPr>
                <w:sz w:val="24"/>
              </w:rPr>
              <w:t>Учебные</w:t>
            </w:r>
            <w:r>
              <w:rPr>
                <w:spacing w:val="-15"/>
                <w:sz w:val="24"/>
              </w:rPr>
              <w:t xml:space="preserve"> </w:t>
            </w:r>
            <w:r>
              <w:rPr>
                <w:sz w:val="24"/>
              </w:rPr>
              <w:t>предметы и дополнительное образование, помогающие</w:t>
            </w:r>
            <w:r>
              <w:rPr>
                <w:spacing w:val="-15"/>
                <w:sz w:val="24"/>
              </w:rPr>
              <w:t xml:space="preserve"> </w:t>
            </w:r>
            <w:r>
              <w:rPr>
                <w:sz w:val="24"/>
              </w:rPr>
              <w:t>в</w:t>
            </w:r>
            <w:r>
              <w:rPr>
                <w:spacing w:val="-15"/>
                <w:sz w:val="24"/>
              </w:rPr>
              <w:t xml:space="preserve"> </w:t>
            </w:r>
            <w:r>
              <w:rPr>
                <w:sz w:val="24"/>
              </w:rPr>
              <w:t>будущем</w:t>
            </w:r>
            <w:r>
              <w:rPr>
                <w:spacing w:val="-15"/>
                <w:sz w:val="24"/>
              </w:rPr>
              <w:t xml:space="preserve"> </w:t>
            </w:r>
            <w:r>
              <w:rPr>
                <w:sz w:val="24"/>
              </w:rPr>
              <w:t>развиваться</w:t>
            </w:r>
            <w:r>
              <w:rPr>
                <w:spacing w:val="-15"/>
                <w:sz w:val="24"/>
              </w:rPr>
              <w:t xml:space="preserve"> </w:t>
            </w:r>
            <w:r>
              <w:rPr>
                <w:sz w:val="24"/>
              </w:rPr>
              <w:t>в изучаемых отраслях.</w:t>
            </w:r>
          </w:p>
          <w:p w:rsidR="00053D68" w:rsidRDefault="00DD0727">
            <w:pPr>
              <w:pStyle w:val="TableParagraph"/>
              <w:ind w:left="114" w:right="66" w:firstLine="458"/>
              <w:rPr>
                <w:sz w:val="24"/>
              </w:rPr>
            </w:pPr>
            <w:r>
              <w:rPr>
                <w:sz w:val="24"/>
              </w:rPr>
              <w:t>8-9</w:t>
            </w:r>
            <w:r>
              <w:rPr>
                <w:spacing w:val="-14"/>
                <w:sz w:val="24"/>
              </w:rPr>
              <w:t xml:space="preserve"> </w:t>
            </w:r>
            <w:r>
              <w:rPr>
                <w:sz w:val="24"/>
              </w:rPr>
              <w:t>кл.</w:t>
            </w:r>
            <w:r>
              <w:rPr>
                <w:spacing w:val="-14"/>
                <w:sz w:val="24"/>
              </w:rPr>
              <w:t xml:space="preserve"> </w:t>
            </w:r>
            <w:r>
              <w:rPr>
                <w:sz w:val="24"/>
              </w:rPr>
              <w:t>Содержание</w:t>
            </w:r>
            <w:r>
              <w:rPr>
                <w:spacing w:val="-14"/>
                <w:sz w:val="24"/>
              </w:rPr>
              <w:t xml:space="preserve"> </w:t>
            </w:r>
            <w:r>
              <w:rPr>
                <w:sz w:val="24"/>
              </w:rPr>
              <w:t>деятельности профессий,</w:t>
            </w:r>
            <w:r>
              <w:rPr>
                <w:spacing w:val="-15"/>
                <w:sz w:val="24"/>
              </w:rPr>
              <w:t xml:space="preserve"> </w:t>
            </w:r>
            <w:r>
              <w:rPr>
                <w:sz w:val="24"/>
              </w:rPr>
              <w:t>представленных</w:t>
            </w:r>
            <w:r>
              <w:rPr>
                <w:spacing w:val="-15"/>
                <w:sz w:val="24"/>
              </w:rPr>
              <w:t xml:space="preserve"> </w:t>
            </w:r>
            <w:r>
              <w:rPr>
                <w:sz w:val="24"/>
              </w:rPr>
              <w:t>в</w:t>
            </w:r>
            <w:r>
              <w:rPr>
                <w:spacing w:val="-15"/>
                <w:sz w:val="24"/>
              </w:rPr>
              <w:t xml:space="preserve"> </w:t>
            </w:r>
            <w:r>
              <w:rPr>
                <w:sz w:val="24"/>
              </w:rPr>
              <w:t>секторе экономики,</w:t>
            </w:r>
            <w:r>
              <w:rPr>
                <w:spacing w:val="-1"/>
                <w:sz w:val="24"/>
              </w:rPr>
              <w:t xml:space="preserve"> </w:t>
            </w:r>
            <w:r>
              <w:rPr>
                <w:sz w:val="24"/>
              </w:rPr>
              <w:t xml:space="preserve">необходимые профессионально важные качества, </w:t>
            </w:r>
            <w:r>
              <w:rPr>
                <w:spacing w:val="-2"/>
                <w:sz w:val="24"/>
              </w:rPr>
              <w:t>особенности</w:t>
            </w:r>
          </w:p>
          <w:p w:rsidR="00053D68" w:rsidRDefault="00DD0727">
            <w:pPr>
              <w:pStyle w:val="TableParagraph"/>
              <w:ind w:left="114" w:right="904"/>
              <w:rPr>
                <w:sz w:val="24"/>
              </w:rPr>
            </w:pPr>
            <w:r>
              <w:rPr>
                <w:spacing w:val="-2"/>
                <w:sz w:val="24"/>
              </w:rPr>
              <w:t xml:space="preserve">профессиональной </w:t>
            </w:r>
            <w:r>
              <w:rPr>
                <w:sz w:val="24"/>
              </w:rPr>
              <w:t>подготовки.</w:t>
            </w:r>
            <w:r>
              <w:rPr>
                <w:spacing w:val="-15"/>
                <w:sz w:val="24"/>
              </w:rPr>
              <w:t xml:space="preserve"> </w:t>
            </w:r>
            <w:r>
              <w:rPr>
                <w:sz w:val="24"/>
              </w:rPr>
              <w:t>Возможности общего, среднего профессионального и высшего образования в подготовке</w:t>
            </w:r>
            <w:r>
              <w:rPr>
                <w:spacing w:val="-15"/>
                <w:sz w:val="24"/>
              </w:rPr>
              <w:t xml:space="preserve"> </w:t>
            </w:r>
            <w:r>
              <w:rPr>
                <w:sz w:val="24"/>
              </w:rPr>
              <w:t>специалистов: профильное обучение, направления</w:t>
            </w:r>
            <w:r>
              <w:rPr>
                <w:spacing w:val="-15"/>
                <w:sz w:val="24"/>
              </w:rPr>
              <w:t xml:space="preserve"> </w:t>
            </w:r>
            <w:r>
              <w:rPr>
                <w:sz w:val="24"/>
              </w:rPr>
              <w:t>подготовки</w:t>
            </w:r>
            <w:r>
              <w:rPr>
                <w:spacing w:val="-15"/>
                <w:sz w:val="24"/>
              </w:rPr>
              <w:t xml:space="preserve"> </w:t>
            </w:r>
            <w:r>
              <w:rPr>
                <w:sz w:val="24"/>
              </w:rPr>
              <w:t xml:space="preserve">в </w:t>
            </w:r>
            <w:r>
              <w:rPr>
                <w:spacing w:val="-2"/>
                <w:sz w:val="24"/>
              </w:rPr>
              <w:t>профессиональных</w:t>
            </w:r>
          </w:p>
          <w:p w:rsidR="00053D68" w:rsidRDefault="00DD0727">
            <w:pPr>
              <w:pStyle w:val="TableParagraph"/>
              <w:spacing w:line="239" w:lineRule="exact"/>
              <w:ind w:left="114"/>
              <w:rPr>
                <w:sz w:val="24"/>
              </w:rPr>
            </w:pPr>
            <w:r>
              <w:rPr>
                <w:sz w:val="24"/>
              </w:rPr>
              <w:t>образовательных</w:t>
            </w:r>
            <w:r>
              <w:rPr>
                <w:spacing w:val="-15"/>
                <w:sz w:val="24"/>
              </w:rPr>
              <w:t xml:space="preserve"> </w:t>
            </w:r>
            <w:r>
              <w:rPr>
                <w:spacing w:val="-2"/>
                <w:sz w:val="24"/>
              </w:rPr>
              <w:t>организациях.</w:t>
            </w:r>
          </w:p>
        </w:tc>
        <w:tc>
          <w:tcPr>
            <w:tcW w:w="2693"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88" w:right="167" w:firstLine="1"/>
              <w:jc w:val="center"/>
              <w:rPr>
                <w:sz w:val="24"/>
              </w:rPr>
            </w:pPr>
            <w:r>
              <w:rPr>
                <w:spacing w:val="-2"/>
                <w:sz w:val="24"/>
              </w:rPr>
              <w:t>Просмотр видеороликов,</w:t>
            </w:r>
            <w:r>
              <w:rPr>
                <w:spacing w:val="-15"/>
                <w:sz w:val="24"/>
              </w:rPr>
              <w:t xml:space="preserve"> </w:t>
            </w:r>
            <w:r>
              <w:rPr>
                <w:spacing w:val="-2"/>
                <w:sz w:val="24"/>
              </w:rPr>
              <w:t xml:space="preserve">участие </w:t>
            </w:r>
            <w:r>
              <w:rPr>
                <w:sz w:val="24"/>
              </w:rPr>
              <w:t xml:space="preserve">в дискуссии, </w:t>
            </w:r>
            <w:r>
              <w:rPr>
                <w:spacing w:val="-2"/>
                <w:sz w:val="24"/>
              </w:rPr>
              <w:t>выполнение</w:t>
            </w:r>
          </w:p>
          <w:p w:rsidR="00053D68" w:rsidRDefault="00DD0727">
            <w:pPr>
              <w:pStyle w:val="TableParagraph"/>
              <w:spacing w:before="1"/>
              <w:ind w:left="156" w:right="138"/>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604" w:right="581" w:hanging="5"/>
              <w:jc w:val="center"/>
              <w:rPr>
                <w:sz w:val="24"/>
              </w:rPr>
            </w:pPr>
            <w:r>
              <w:rPr>
                <w:sz w:val="24"/>
              </w:rPr>
              <w:t xml:space="preserve">Работа под </w:t>
            </w:r>
            <w:r>
              <w:rPr>
                <w:spacing w:val="-2"/>
                <w:sz w:val="24"/>
              </w:rPr>
              <w:t xml:space="preserve">руководством педагога, самостоятельн </w:t>
            </w:r>
            <w:r>
              <w:rPr>
                <w:sz w:val="24"/>
              </w:rPr>
              <w:t>ая работа.</w:t>
            </w:r>
          </w:p>
        </w:tc>
      </w:tr>
    </w:tbl>
    <w:p w:rsidR="00053D68" w:rsidRDefault="00053D68">
      <w:pPr>
        <w:pStyle w:val="a3"/>
        <w:spacing w:before="9"/>
        <w:rPr>
          <w:sz w:val="12"/>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1381"/>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111" w:type="dxa"/>
          </w:tcPr>
          <w:p w:rsidR="00053D68" w:rsidRDefault="00053D68">
            <w:pPr>
              <w:pStyle w:val="TableParagraph"/>
              <w:rPr>
                <w:sz w:val="24"/>
              </w:rPr>
            </w:pPr>
          </w:p>
        </w:tc>
        <w:tc>
          <w:tcPr>
            <w:tcW w:w="2693"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5771"/>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right="30"/>
              <w:jc w:val="center"/>
              <w:rPr>
                <w:sz w:val="24"/>
              </w:rPr>
            </w:pPr>
            <w:r>
              <w:rPr>
                <w:spacing w:val="-5"/>
                <w:sz w:val="24"/>
              </w:rPr>
              <w:t>30.</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13" w:right="32"/>
              <w:rPr>
                <w:sz w:val="24"/>
              </w:rPr>
            </w:pPr>
            <w:r>
              <w:rPr>
                <w:sz w:val="24"/>
              </w:rPr>
              <w:t xml:space="preserve">Тема 30. </w:t>
            </w:r>
            <w:r>
              <w:rPr>
                <w:spacing w:val="-2"/>
                <w:sz w:val="24"/>
              </w:rPr>
              <w:t xml:space="preserve">Практико- </w:t>
            </w:r>
            <w:r>
              <w:rPr>
                <w:spacing w:val="-4"/>
                <w:sz w:val="24"/>
              </w:rPr>
              <w:t xml:space="preserve">ориентирован </w:t>
            </w:r>
            <w:r>
              <w:rPr>
                <w:sz w:val="24"/>
              </w:rPr>
              <w:t>ное занятие (1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24" w:right="55" w:firstLine="199"/>
              <w:rPr>
                <w:sz w:val="24"/>
              </w:rPr>
            </w:pPr>
            <w:r>
              <w:rPr>
                <w:spacing w:val="-4"/>
                <w:sz w:val="24"/>
              </w:rPr>
              <w:t xml:space="preserve">Практи ко- ориентир </w:t>
            </w:r>
            <w:r>
              <w:rPr>
                <w:sz w:val="24"/>
              </w:rPr>
              <w:t xml:space="preserve">ован ное </w:t>
            </w:r>
            <w:r>
              <w:rPr>
                <w:spacing w:val="-2"/>
                <w:sz w:val="24"/>
              </w:rPr>
              <w:t xml:space="preserve">проектно </w:t>
            </w:r>
            <w:r>
              <w:rPr>
                <w:spacing w:val="-10"/>
                <w:sz w:val="24"/>
              </w:rPr>
              <w:t>е</w:t>
            </w:r>
          </w:p>
        </w:tc>
        <w:tc>
          <w:tcPr>
            <w:tcW w:w="4111" w:type="dxa"/>
          </w:tcPr>
          <w:p w:rsidR="00053D68" w:rsidRDefault="00DD0727">
            <w:pPr>
              <w:pStyle w:val="TableParagraph"/>
              <w:spacing w:before="5"/>
              <w:ind w:left="114" w:right="66" w:firstLine="458"/>
              <w:rPr>
                <w:sz w:val="24"/>
              </w:rPr>
            </w:pPr>
            <w:r>
              <w:rPr>
                <w:sz w:val="24"/>
              </w:rPr>
              <w:t>Занятие направлено на углубление и расширения представлений</w:t>
            </w:r>
            <w:r>
              <w:rPr>
                <w:spacing w:val="-14"/>
                <w:sz w:val="24"/>
              </w:rPr>
              <w:t xml:space="preserve"> </w:t>
            </w:r>
            <w:r>
              <w:rPr>
                <w:sz w:val="24"/>
              </w:rPr>
              <w:t>о</w:t>
            </w:r>
            <w:r>
              <w:rPr>
                <w:spacing w:val="-14"/>
                <w:sz w:val="24"/>
              </w:rPr>
              <w:t xml:space="preserve"> </w:t>
            </w:r>
            <w:r>
              <w:rPr>
                <w:sz w:val="24"/>
              </w:rPr>
              <w:t>профессиях</w:t>
            </w:r>
            <w:r>
              <w:rPr>
                <w:spacing w:val="-14"/>
                <w:sz w:val="24"/>
              </w:rPr>
              <w:t xml:space="preserve"> </w:t>
            </w:r>
            <w:r>
              <w:rPr>
                <w:sz w:val="24"/>
              </w:rPr>
              <w:t>в изученных областях.</w:t>
            </w:r>
          </w:p>
          <w:p w:rsidR="00053D68" w:rsidRDefault="00DD0727">
            <w:pPr>
              <w:pStyle w:val="TableParagraph"/>
              <w:ind w:left="114" w:right="66"/>
              <w:rPr>
                <w:sz w:val="24"/>
              </w:rPr>
            </w:pPr>
            <w:r>
              <w:rPr>
                <w:sz w:val="24"/>
              </w:rPr>
              <w:t>Педагогу предлагается выбор в тематике</w:t>
            </w:r>
            <w:r>
              <w:rPr>
                <w:spacing w:val="-15"/>
                <w:sz w:val="24"/>
              </w:rPr>
              <w:t xml:space="preserve"> </w:t>
            </w:r>
            <w:r>
              <w:rPr>
                <w:sz w:val="24"/>
              </w:rPr>
              <w:t>занятия</w:t>
            </w:r>
            <w:r>
              <w:rPr>
                <w:spacing w:val="-15"/>
                <w:sz w:val="24"/>
              </w:rPr>
              <w:t xml:space="preserve"> </w:t>
            </w:r>
            <w:r>
              <w:rPr>
                <w:sz w:val="24"/>
              </w:rPr>
              <w:t>из</w:t>
            </w:r>
            <w:r>
              <w:rPr>
                <w:spacing w:val="-15"/>
                <w:sz w:val="24"/>
              </w:rPr>
              <w:t xml:space="preserve"> </w:t>
            </w:r>
            <w:r>
              <w:rPr>
                <w:sz w:val="24"/>
              </w:rPr>
              <w:t>двух</w:t>
            </w:r>
            <w:r>
              <w:rPr>
                <w:spacing w:val="-15"/>
                <w:sz w:val="24"/>
              </w:rPr>
              <w:t xml:space="preserve"> </w:t>
            </w:r>
            <w:r>
              <w:rPr>
                <w:sz w:val="24"/>
              </w:rPr>
              <w:t>возможных.</w:t>
            </w:r>
          </w:p>
          <w:p w:rsidR="00053D68" w:rsidRDefault="00DD0727">
            <w:pPr>
              <w:pStyle w:val="TableParagraph"/>
              <w:ind w:left="114" w:right="331" w:firstLine="458"/>
              <w:rPr>
                <w:sz w:val="24"/>
              </w:rPr>
            </w:pPr>
            <w:r>
              <w:rPr>
                <w:spacing w:val="-2"/>
                <w:sz w:val="24"/>
              </w:rPr>
              <w:t>Обучающиеся</w:t>
            </w:r>
            <w:r>
              <w:rPr>
                <w:spacing w:val="-13"/>
                <w:sz w:val="24"/>
              </w:rPr>
              <w:t xml:space="preserve"> </w:t>
            </w:r>
            <w:r>
              <w:rPr>
                <w:spacing w:val="-2"/>
                <w:sz w:val="24"/>
              </w:rPr>
              <w:t xml:space="preserve">получают </w:t>
            </w:r>
            <w:r>
              <w:rPr>
                <w:sz w:val="24"/>
              </w:rPr>
              <w:t xml:space="preserve">задания от специалиста (в видеоролике или в формате </w:t>
            </w:r>
            <w:r>
              <w:rPr>
                <w:spacing w:val="-2"/>
                <w:sz w:val="24"/>
              </w:rPr>
              <w:t>презентации,</w:t>
            </w:r>
          </w:p>
          <w:p w:rsidR="00053D68" w:rsidRDefault="00DD0727">
            <w:pPr>
              <w:pStyle w:val="TableParagraph"/>
              <w:ind w:left="114" w:right="66"/>
              <w:rPr>
                <w:sz w:val="24"/>
              </w:rPr>
            </w:pP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5"/>
                <w:sz w:val="24"/>
              </w:rPr>
              <w:t xml:space="preserve"> </w:t>
            </w:r>
            <w:r>
              <w:rPr>
                <w:sz w:val="24"/>
              </w:rPr>
              <w:t xml:space="preserve">технических </w:t>
            </w:r>
            <w:r>
              <w:rPr>
                <w:spacing w:val="-2"/>
                <w:sz w:val="24"/>
              </w:rPr>
              <w:t>возможностей</w:t>
            </w:r>
          </w:p>
          <w:p w:rsidR="00053D68" w:rsidRDefault="00DD0727">
            <w:pPr>
              <w:pStyle w:val="TableParagraph"/>
              <w:ind w:left="114" w:right="66"/>
              <w:rPr>
                <w:sz w:val="24"/>
              </w:rPr>
            </w:pPr>
            <w:r>
              <w:rPr>
                <w:sz w:val="24"/>
              </w:rPr>
              <w:t>образовательной организации) и, благодаря</w:t>
            </w:r>
            <w:r>
              <w:rPr>
                <w:spacing w:val="-15"/>
                <w:sz w:val="24"/>
              </w:rPr>
              <w:t xml:space="preserve"> </w:t>
            </w:r>
            <w:r>
              <w:rPr>
                <w:sz w:val="24"/>
              </w:rPr>
              <w:t>их</w:t>
            </w:r>
            <w:r>
              <w:rPr>
                <w:spacing w:val="-15"/>
                <w:sz w:val="24"/>
              </w:rPr>
              <w:t xml:space="preserve"> </w:t>
            </w:r>
            <w:r>
              <w:rPr>
                <w:sz w:val="24"/>
              </w:rPr>
              <w:t>выполнению,</w:t>
            </w:r>
            <w:r>
              <w:rPr>
                <w:spacing w:val="-15"/>
                <w:sz w:val="24"/>
              </w:rPr>
              <w:t xml:space="preserve"> </w:t>
            </w:r>
            <w:r>
              <w:rPr>
                <w:sz w:val="24"/>
              </w:rPr>
              <w:t xml:space="preserve">уточняют свои гипотезы о предмете </w:t>
            </w:r>
            <w:r>
              <w:rPr>
                <w:spacing w:val="-2"/>
                <w:sz w:val="24"/>
              </w:rPr>
              <w:t>профессиональной</w:t>
            </w:r>
          </w:p>
          <w:p w:rsidR="00053D68" w:rsidRDefault="00DD0727">
            <w:pPr>
              <w:pStyle w:val="TableParagraph"/>
              <w:ind w:left="114" w:right="66"/>
              <w:rPr>
                <w:sz w:val="24"/>
              </w:rPr>
            </w:pPr>
            <w:r>
              <w:rPr>
                <w:sz w:val="24"/>
              </w:rPr>
              <w:t>деятельности, условиях работы, личных</w:t>
            </w:r>
            <w:r>
              <w:rPr>
                <w:spacing w:val="-15"/>
                <w:sz w:val="24"/>
              </w:rPr>
              <w:t xml:space="preserve"> </w:t>
            </w:r>
            <w:r>
              <w:rPr>
                <w:sz w:val="24"/>
              </w:rPr>
              <w:t>качествах,</w:t>
            </w:r>
            <w:r>
              <w:rPr>
                <w:spacing w:val="-15"/>
                <w:sz w:val="24"/>
              </w:rPr>
              <w:t xml:space="preserve"> </w:t>
            </w:r>
            <w:r>
              <w:rPr>
                <w:sz w:val="24"/>
              </w:rPr>
              <w:t>целях</w:t>
            </w:r>
            <w:r>
              <w:rPr>
                <w:spacing w:val="-15"/>
                <w:sz w:val="24"/>
              </w:rPr>
              <w:t xml:space="preserve"> </w:t>
            </w:r>
            <w:r>
              <w:rPr>
                <w:sz w:val="24"/>
              </w:rPr>
              <w:t>и</w:t>
            </w:r>
            <w:r>
              <w:rPr>
                <w:spacing w:val="-15"/>
                <w:sz w:val="24"/>
              </w:rPr>
              <w:t xml:space="preserve"> </w:t>
            </w:r>
            <w:r>
              <w:rPr>
                <w:sz w:val="24"/>
              </w:rPr>
              <w:t xml:space="preserve">ценностях </w:t>
            </w:r>
            <w:r>
              <w:rPr>
                <w:spacing w:val="-2"/>
                <w:sz w:val="24"/>
              </w:rPr>
              <w:t>профессионалов</w:t>
            </w:r>
          </w:p>
          <w:p w:rsidR="00053D68" w:rsidRDefault="00DD0727">
            <w:pPr>
              <w:pStyle w:val="TableParagraph"/>
              <w:spacing w:line="264" w:lineRule="exact"/>
              <w:ind w:left="114" w:right="66"/>
              <w:rPr>
                <w:sz w:val="24"/>
              </w:rPr>
            </w:pPr>
            <w:r>
              <w:rPr>
                <w:sz w:val="24"/>
              </w:rPr>
              <w:t>в</w:t>
            </w:r>
            <w:r>
              <w:rPr>
                <w:spacing w:val="-15"/>
                <w:sz w:val="24"/>
              </w:rPr>
              <w:t xml:space="preserve"> </w:t>
            </w:r>
            <w:r>
              <w:rPr>
                <w:sz w:val="24"/>
              </w:rPr>
              <w:t>профессии,</w:t>
            </w:r>
            <w:r>
              <w:rPr>
                <w:spacing w:val="-15"/>
                <w:sz w:val="24"/>
              </w:rPr>
              <w:t xml:space="preserve"> </w:t>
            </w:r>
            <w:r>
              <w:rPr>
                <w:sz w:val="24"/>
              </w:rPr>
              <w:t>их</w:t>
            </w:r>
            <w:r>
              <w:rPr>
                <w:spacing w:val="-15"/>
                <w:sz w:val="24"/>
              </w:rPr>
              <w:t xml:space="preserve"> </w:t>
            </w:r>
            <w:r>
              <w:rPr>
                <w:sz w:val="24"/>
              </w:rPr>
              <w:t>компетенциях, особенностях образования.</w:t>
            </w:r>
          </w:p>
        </w:tc>
        <w:tc>
          <w:tcPr>
            <w:tcW w:w="2693"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3"/>
              <w:rPr>
                <w:sz w:val="24"/>
              </w:rPr>
            </w:pPr>
          </w:p>
          <w:p w:rsidR="00053D68" w:rsidRDefault="00DD0727">
            <w:pPr>
              <w:pStyle w:val="TableParagraph"/>
              <w:ind w:left="293" w:right="276" w:firstLine="11"/>
              <w:jc w:val="center"/>
              <w:rPr>
                <w:sz w:val="24"/>
              </w:rPr>
            </w:pPr>
            <w:r>
              <w:rPr>
                <w:spacing w:val="-2"/>
                <w:sz w:val="24"/>
              </w:rPr>
              <w:t xml:space="preserve">Выполнение практико- ориентированных </w:t>
            </w:r>
            <w:r>
              <w:rPr>
                <w:sz w:val="24"/>
              </w:rPr>
              <w:t xml:space="preserve">заданий. Анализ </w:t>
            </w:r>
            <w:r>
              <w:rPr>
                <w:spacing w:val="-2"/>
                <w:sz w:val="24"/>
              </w:rPr>
              <w:t xml:space="preserve">профессий </w:t>
            </w:r>
            <w:r>
              <w:rPr>
                <w:sz w:val="24"/>
              </w:rPr>
              <w:t>изученных</w:t>
            </w:r>
            <w:r>
              <w:rPr>
                <w:spacing w:val="-8"/>
                <w:sz w:val="24"/>
              </w:rPr>
              <w:t xml:space="preserve"> </w:t>
            </w:r>
            <w:r>
              <w:rPr>
                <w:sz w:val="24"/>
              </w:rPr>
              <w:t>отраслей на</w:t>
            </w:r>
            <w:r>
              <w:rPr>
                <w:spacing w:val="-15"/>
                <w:sz w:val="24"/>
              </w:rPr>
              <w:t xml:space="preserve"> </w:t>
            </w:r>
            <w:r>
              <w:rPr>
                <w:sz w:val="24"/>
              </w:rPr>
              <w:t>основе</w:t>
            </w:r>
            <w:r>
              <w:rPr>
                <w:spacing w:val="-15"/>
                <w:sz w:val="24"/>
              </w:rPr>
              <w:t xml:space="preserve"> </w:t>
            </w:r>
            <w:r>
              <w:rPr>
                <w:sz w:val="24"/>
              </w:rPr>
              <w:t xml:space="preserve">«формулы </w:t>
            </w:r>
            <w:r>
              <w:rPr>
                <w:spacing w:val="-2"/>
                <w:sz w:val="24"/>
              </w:rPr>
              <w:t>профессий».</w:t>
            </w:r>
          </w:p>
        </w:tc>
      </w:tr>
      <w:tr w:rsidR="00053D68">
        <w:trPr>
          <w:trHeight w:val="9102"/>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29"/>
              <w:rPr>
                <w:sz w:val="24"/>
              </w:rPr>
            </w:pPr>
          </w:p>
          <w:p w:rsidR="00053D68" w:rsidRDefault="00DD0727">
            <w:pPr>
              <w:pStyle w:val="TableParagraph"/>
              <w:ind w:right="30"/>
              <w:jc w:val="center"/>
              <w:rPr>
                <w:sz w:val="24"/>
              </w:rPr>
            </w:pPr>
            <w:r>
              <w:rPr>
                <w:spacing w:val="-5"/>
                <w:sz w:val="24"/>
              </w:rPr>
              <w:t>31.</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113" w:right="341"/>
              <w:rPr>
                <w:sz w:val="24"/>
              </w:rPr>
            </w:pPr>
            <w:r>
              <w:rPr>
                <w:sz w:val="24"/>
              </w:rPr>
              <w:t xml:space="preserve">Тема 31. </w:t>
            </w:r>
            <w:r>
              <w:rPr>
                <w:spacing w:val="-2"/>
                <w:sz w:val="24"/>
              </w:rPr>
              <w:t xml:space="preserve">Россия </w:t>
            </w:r>
            <w:r>
              <w:rPr>
                <w:spacing w:val="-4"/>
                <w:sz w:val="24"/>
              </w:rPr>
              <w:t>комфортн ая.</w:t>
            </w:r>
          </w:p>
          <w:p w:rsidR="00053D68" w:rsidRDefault="00DD0727">
            <w:pPr>
              <w:pStyle w:val="TableParagraph"/>
              <w:ind w:left="113" w:right="361"/>
              <w:rPr>
                <w:sz w:val="24"/>
              </w:rPr>
            </w:pPr>
            <w:r>
              <w:rPr>
                <w:spacing w:val="-2"/>
                <w:sz w:val="24"/>
              </w:rPr>
              <w:t xml:space="preserve">Строитель </w:t>
            </w:r>
            <w:r>
              <w:rPr>
                <w:sz w:val="24"/>
              </w:rPr>
              <w:t xml:space="preserve">ство и </w:t>
            </w:r>
            <w:r>
              <w:rPr>
                <w:spacing w:val="-2"/>
                <w:sz w:val="24"/>
              </w:rPr>
              <w:t xml:space="preserve">города будущего. </w:t>
            </w:r>
            <w:r>
              <w:rPr>
                <w:sz w:val="24"/>
              </w:rPr>
              <w:t>(1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29"/>
              <w:rPr>
                <w:sz w:val="24"/>
              </w:rPr>
            </w:pPr>
          </w:p>
          <w:p w:rsidR="00053D68" w:rsidRDefault="00DD0727">
            <w:pPr>
              <w:pStyle w:val="TableParagraph"/>
              <w:ind w:left="267" w:right="27"/>
              <w:rPr>
                <w:sz w:val="24"/>
              </w:rPr>
            </w:pPr>
            <w:r>
              <w:rPr>
                <w:spacing w:val="-4"/>
                <w:sz w:val="24"/>
              </w:rPr>
              <w:t>Отрасле вое</w:t>
            </w:r>
          </w:p>
        </w:tc>
        <w:tc>
          <w:tcPr>
            <w:tcW w:w="4111" w:type="dxa"/>
          </w:tcPr>
          <w:p w:rsidR="00053D68" w:rsidRDefault="00DD0727">
            <w:pPr>
              <w:pStyle w:val="TableParagraph"/>
              <w:ind w:left="114" w:right="277" w:firstLine="458"/>
              <w:rPr>
                <w:sz w:val="24"/>
              </w:rPr>
            </w:pPr>
            <w:r>
              <w:rPr>
                <w:sz w:val="24"/>
              </w:rPr>
              <w:t>Занятие</w:t>
            </w:r>
            <w:r>
              <w:rPr>
                <w:spacing w:val="-15"/>
                <w:sz w:val="24"/>
              </w:rPr>
              <w:t xml:space="preserve"> </w:t>
            </w:r>
            <w:r>
              <w:rPr>
                <w:sz w:val="24"/>
              </w:rPr>
              <w:t>проходит</w:t>
            </w:r>
            <w:r>
              <w:rPr>
                <w:spacing w:val="-15"/>
                <w:sz w:val="24"/>
              </w:rPr>
              <w:t xml:space="preserve"> </w:t>
            </w:r>
            <w:r>
              <w:rPr>
                <w:sz w:val="24"/>
              </w:rPr>
              <w:t>в</w:t>
            </w:r>
            <w:r>
              <w:rPr>
                <w:spacing w:val="-15"/>
                <w:sz w:val="24"/>
              </w:rPr>
              <w:t xml:space="preserve"> </w:t>
            </w:r>
            <w:r>
              <w:rPr>
                <w:sz w:val="24"/>
              </w:rPr>
              <w:t xml:space="preserve">преддверии 1 мая - Праздника Весны и Труда, который традиционно связан с популяризацией строительных </w:t>
            </w:r>
            <w:r>
              <w:rPr>
                <w:spacing w:val="-2"/>
                <w:sz w:val="24"/>
              </w:rPr>
              <w:t>профессий.</w:t>
            </w:r>
          </w:p>
          <w:p w:rsidR="00053D68" w:rsidRDefault="00DD0727">
            <w:pPr>
              <w:pStyle w:val="TableParagraph"/>
              <w:ind w:left="114" w:right="858" w:firstLine="458"/>
              <w:rPr>
                <w:sz w:val="24"/>
              </w:rPr>
            </w:pPr>
            <w:r>
              <w:rPr>
                <w:sz w:val="24"/>
              </w:rPr>
              <w:t>Знакомство</w:t>
            </w:r>
            <w:r>
              <w:rPr>
                <w:spacing w:val="-15"/>
                <w:sz w:val="24"/>
              </w:rPr>
              <w:t xml:space="preserve"> </w:t>
            </w:r>
            <w:r>
              <w:rPr>
                <w:sz w:val="24"/>
              </w:rPr>
              <w:t xml:space="preserve">обучающихся с ролью строительства и </w:t>
            </w:r>
            <w:r>
              <w:rPr>
                <w:spacing w:val="-2"/>
                <w:sz w:val="24"/>
              </w:rPr>
              <w:t xml:space="preserve">жилищно-коммунального </w:t>
            </w:r>
            <w:r>
              <w:rPr>
                <w:sz w:val="24"/>
              </w:rPr>
              <w:t>хозяйства (обслуживание зданий).</w:t>
            </w:r>
            <w:r>
              <w:rPr>
                <w:spacing w:val="-14"/>
                <w:sz w:val="24"/>
              </w:rPr>
              <w:t xml:space="preserve"> </w:t>
            </w:r>
            <w:r>
              <w:rPr>
                <w:sz w:val="24"/>
              </w:rPr>
              <w:t>Достижения</w:t>
            </w:r>
            <w:r>
              <w:rPr>
                <w:spacing w:val="-14"/>
                <w:sz w:val="24"/>
              </w:rPr>
              <w:t xml:space="preserve"> </w:t>
            </w:r>
            <w:r>
              <w:rPr>
                <w:sz w:val="24"/>
              </w:rPr>
              <w:t>России</w:t>
            </w:r>
            <w:r>
              <w:rPr>
                <w:spacing w:val="-14"/>
                <w:sz w:val="24"/>
              </w:rPr>
              <w:t xml:space="preserve"> </w:t>
            </w:r>
            <w:r>
              <w:rPr>
                <w:sz w:val="24"/>
              </w:rPr>
              <w:t>в</w:t>
            </w:r>
          </w:p>
          <w:p w:rsidR="00053D68" w:rsidRDefault="00DD0727">
            <w:pPr>
              <w:pStyle w:val="TableParagraph"/>
              <w:ind w:left="114" w:right="277"/>
              <w:rPr>
                <w:sz w:val="24"/>
              </w:rPr>
            </w:pPr>
            <w:r>
              <w:rPr>
                <w:sz w:val="24"/>
              </w:rPr>
              <w:t>строительстве,</w:t>
            </w:r>
            <w:r>
              <w:rPr>
                <w:spacing w:val="-4"/>
                <w:sz w:val="24"/>
              </w:rPr>
              <w:t xml:space="preserve"> </w:t>
            </w:r>
            <w:r>
              <w:rPr>
                <w:sz w:val="24"/>
              </w:rPr>
              <w:t>актуальные</w:t>
            </w:r>
            <w:r>
              <w:rPr>
                <w:spacing w:val="-4"/>
                <w:sz w:val="24"/>
              </w:rPr>
              <w:t xml:space="preserve"> </w:t>
            </w:r>
            <w:r>
              <w:rPr>
                <w:sz w:val="24"/>
              </w:rPr>
              <w:t>задачи</w:t>
            </w:r>
            <w:r>
              <w:rPr>
                <w:spacing w:val="-12"/>
                <w:sz w:val="24"/>
              </w:rPr>
              <w:t xml:space="preserve"> </w:t>
            </w:r>
            <w:r>
              <w:rPr>
                <w:sz w:val="24"/>
              </w:rPr>
              <w:t>и перспективы</w:t>
            </w:r>
            <w:r>
              <w:rPr>
                <w:spacing w:val="-15"/>
                <w:sz w:val="24"/>
              </w:rPr>
              <w:t xml:space="preserve"> </w:t>
            </w:r>
            <w:r>
              <w:rPr>
                <w:sz w:val="24"/>
              </w:rPr>
              <w:t>развития.</w:t>
            </w:r>
            <w:r>
              <w:rPr>
                <w:spacing w:val="-15"/>
                <w:sz w:val="24"/>
              </w:rPr>
              <w:t xml:space="preserve"> </w:t>
            </w:r>
            <w:r>
              <w:rPr>
                <w:sz w:val="24"/>
              </w:rPr>
              <w:t xml:space="preserve">Крупнейшие работодатели, перспективная </w:t>
            </w:r>
            <w:r>
              <w:rPr>
                <w:spacing w:val="-2"/>
                <w:sz w:val="24"/>
              </w:rPr>
              <w:t>потребность</w:t>
            </w:r>
          </w:p>
          <w:p w:rsidR="00053D68" w:rsidRDefault="00DD0727">
            <w:pPr>
              <w:pStyle w:val="TableParagraph"/>
              <w:ind w:left="114" w:right="66"/>
              <w:rPr>
                <w:sz w:val="24"/>
              </w:rPr>
            </w:pPr>
            <w:r>
              <w:rPr>
                <w:sz w:val="24"/>
              </w:rPr>
              <w:t>в</w:t>
            </w:r>
            <w:r>
              <w:rPr>
                <w:spacing w:val="-15"/>
                <w:sz w:val="24"/>
              </w:rPr>
              <w:t xml:space="preserve"> </w:t>
            </w:r>
            <w:r>
              <w:rPr>
                <w:sz w:val="24"/>
              </w:rPr>
              <w:t>кадрах.</w:t>
            </w:r>
            <w:r>
              <w:rPr>
                <w:spacing w:val="-15"/>
                <w:sz w:val="24"/>
              </w:rPr>
              <w:t xml:space="preserve"> </w:t>
            </w:r>
            <w:r>
              <w:rPr>
                <w:sz w:val="24"/>
              </w:rPr>
              <w:t>Основные</w:t>
            </w:r>
            <w:r>
              <w:rPr>
                <w:spacing w:val="-15"/>
                <w:sz w:val="24"/>
              </w:rPr>
              <w:t xml:space="preserve"> </w:t>
            </w:r>
            <w:r>
              <w:rPr>
                <w:sz w:val="24"/>
              </w:rPr>
              <w:t>профессии</w:t>
            </w:r>
            <w:r>
              <w:rPr>
                <w:spacing w:val="-15"/>
                <w:sz w:val="24"/>
              </w:rPr>
              <w:t xml:space="preserve"> </w:t>
            </w:r>
            <w:r>
              <w:rPr>
                <w:sz w:val="24"/>
              </w:rPr>
              <w:t xml:space="preserve">и содержание профессиональной деятельности. Варианты профессионального и высшего образования. Всероссийское голосование за выбор объектов </w:t>
            </w:r>
            <w:r>
              <w:rPr>
                <w:spacing w:val="-2"/>
                <w:sz w:val="24"/>
              </w:rPr>
              <w:t>благоустройства.</w:t>
            </w:r>
          </w:p>
          <w:p w:rsidR="00053D68" w:rsidRDefault="00DD0727">
            <w:pPr>
              <w:pStyle w:val="TableParagraph"/>
              <w:ind w:left="114" w:right="144" w:firstLine="458"/>
              <w:rPr>
                <w:sz w:val="24"/>
              </w:rPr>
            </w:pPr>
            <w:r>
              <w:rPr>
                <w:sz w:val="24"/>
              </w:rPr>
              <w:t>6-7 кл. Общая характеристика отраслей: строительство и эксплуатация и обслуживание зданий. Значимость отраслей</w:t>
            </w:r>
            <w:r>
              <w:rPr>
                <w:spacing w:val="40"/>
                <w:sz w:val="24"/>
              </w:rPr>
              <w:t xml:space="preserve"> </w:t>
            </w:r>
            <w:r>
              <w:rPr>
                <w:sz w:val="24"/>
              </w:rPr>
              <w:t>в экономике страны, основные профессии, представленные в отраслях. Знания, нужные в работе профессионалов отрасли. Интересы, привычки,</w:t>
            </w:r>
            <w:r>
              <w:rPr>
                <w:spacing w:val="-14"/>
                <w:sz w:val="24"/>
              </w:rPr>
              <w:t xml:space="preserve"> </w:t>
            </w:r>
            <w:r>
              <w:rPr>
                <w:sz w:val="24"/>
              </w:rPr>
              <w:t>хобби,</w:t>
            </w:r>
            <w:r>
              <w:rPr>
                <w:spacing w:val="-14"/>
                <w:sz w:val="24"/>
              </w:rPr>
              <w:t xml:space="preserve"> </w:t>
            </w:r>
            <w:r>
              <w:rPr>
                <w:sz w:val="24"/>
              </w:rPr>
              <w:t>помогающие</w:t>
            </w:r>
            <w:r>
              <w:rPr>
                <w:spacing w:val="-14"/>
                <w:sz w:val="24"/>
              </w:rPr>
              <w:t xml:space="preserve"> </w:t>
            </w:r>
            <w:r>
              <w:rPr>
                <w:sz w:val="24"/>
              </w:rPr>
              <w:t>стать успешными профессионалами.</w:t>
            </w:r>
          </w:p>
          <w:p w:rsidR="00053D68" w:rsidRDefault="00DD0727">
            <w:pPr>
              <w:pStyle w:val="TableParagraph"/>
              <w:spacing w:line="270" w:lineRule="atLeast"/>
              <w:ind w:left="114" w:right="331"/>
              <w:rPr>
                <w:sz w:val="24"/>
              </w:rPr>
            </w:pPr>
            <w:r>
              <w:rPr>
                <w:sz w:val="24"/>
              </w:rPr>
              <w:t>Учебные</w:t>
            </w:r>
            <w:r>
              <w:rPr>
                <w:spacing w:val="-15"/>
                <w:sz w:val="24"/>
              </w:rPr>
              <w:t xml:space="preserve"> </w:t>
            </w:r>
            <w:r>
              <w:rPr>
                <w:sz w:val="24"/>
              </w:rPr>
              <w:t>предметы</w:t>
            </w:r>
            <w:r>
              <w:rPr>
                <w:spacing w:val="-15"/>
                <w:sz w:val="24"/>
              </w:rPr>
              <w:t xml:space="preserve"> </w:t>
            </w:r>
            <w:r>
              <w:rPr>
                <w:sz w:val="24"/>
              </w:rPr>
              <w:t xml:space="preserve">и </w:t>
            </w:r>
            <w:r>
              <w:rPr>
                <w:spacing w:val="-2"/>
                <w:sz w:val="24"/>
              </w:rPr>
              <w:t>дополнительное</w:t>
            </w:r>
          </w:p>
        </w:tc>
        <w:tc>
          <w:tcPr>
            <w:tcW w:w="2693"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68"/>
              <w:rPr>
                <w:sz w:val="24"/>
              </w:rPr>
            </w:pPr>
          </w:p>
          <w:p w:rsidR="00053D68" w:rsidRDefault="00DD0727">
            <w:pPr>
              <w:pStyle w:val="TableParagraph"/>
              <w:ind w:left="188" w:right="167" w:firstLine="1"/>
              <w:jc w:val="center"/>
              <w:rPr>
                <w:sz w:val="24"/>
              </w:rPr>
            </w:pPr>
            <w:r>
              <w:rPr>
                <w:spacing w:val="-2"/>
                <w:sz w:val="24"/>
              </w:rPr>
              <w:t>Просмотр видеороликов,</w:t>
            </w:r>
            <w:r>
              <w:rPr>
                <w:spacing w:val="-15"/>
                <w:sz w:val="24"/>
              </w:rPr>
              <w:t xml:space="preserve"> </w:t>
            </w:r>
            <w:r>
              <w:rPr>
                <w:spacing w:val="-2"/>
                <w:sz w:val="24"/>
              </w:rPr>
              <w:t xml:space="preserve">участие </w:t>
            </w:r>
            <w:r>
              <w:rPr>
                <w:sz w:val="24"/>
              </w:rPr>
              <w:t xml:space="preserve">в дискуссии, </w:t>
            </w:r>
            <w:r>
              <w:rPr>
                <w:spacing w:val="-2"/>
                <w:sz w:val="24"/>
              </w:rPr>
              <w:t>выполнение</w:t>
            </w:r>
          </w:p>
          <w:p w:rsidR="00053D68" w:rsidRDefault="00DD0727">
            <w:pPr>
              <w:pStyle w:val="TableParagraph"/>
              <w:ind w:left="156" w:right="138"/>
              <w:jc w:val="center"/>
              <w:rPr>
                <w:sz w:val="24"/>
              </w:rPr>
            </w:pPr>
            <w:r>
              <w:rPr>
                <w:sz w:val="24"/>
              </w:rPr>
              <w:t>заданий. Работа с материалами</w:t>
            </w:r>
            <w:r>
              <w:rPr>
                <w:spacing w:val="-15"/>
                <w:sz w:val="24"/>
              </w:rPr>
              <w:t xml:space="preserve"> </w:t>
            </w:r>
            <w:r>
              <w:rPr>
                <w:sz w:val="24"/>
              </w:rPr>
              <w:t>занятия.</w:t>
            </w:r>
          </w:p>
          <w:p w:rsidR="00053D68" w:rsidRDefault="00DD0727">
            <w:pPr>
              <w:pStyle w:val="TableParagraph"/>
              <w:ind w:left="604" w:right="581" w:hanging="5"/>
              <w:jc w:val="center"/>
              <w:rPr>
                <w:sz w:val="24"/>
              </w:rPr>
            </w:pPr>
            <w:r>
              <w:rPr>
                <w:sz w:val="24"/>
              </w:rPr>
              <w:t xml:space="preserve">Работа под </w:t>
            </w:r>
            <w:r>
              <w:rPr>
                <w:spacing w:val="-2"/>
                <w:sz w:val="24"/>
              </w:rPr>
              <w:t xml:space="preserve">руководством педагога, самостоятельн </w:t>
            </w:r>
            <w:r>
              <w:rPr>
                <w:sz w:val="24"/>
              </w:rPr>
              <w:t>ая работа.</w:t>
            </w:r>
          </w:p>
        </w:tc>
      </w:tr>
    </w:tbl>
    <w:p w:rsidR="00053D68" w:rsidRDefault="00053D68">
      <w:pPr>
        <w:pStyle w:val="TableParagraph"/>
        <w:jc w:val="center"/>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4679"/>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111" w:type="dxa"/>
          </w:tcPr>
          <w:p w:rsidR="00053D68" w:rsidRDefault="00DD0727">
            <w:pPr>
              <w:pStyle w:val="TableParagraph"/>
              <w:spacing w:before="5"/>
              <w:ind w:left="113" w:right="135"/>
              <w:jc w:val="both"/>
              <w:rPr>
                <w:sz w:val="24"/>
              </w:rPr>
            </w:pPr>
            <w:r>
              <w:rPr>
                <w:sz w:val="24"/>
              </w:rPr>
              <w:t>образование,</w:t>
            </w:r>
            <w:r>
              <w:rPr>
                <w:spacing w:val="-15"/>
                <w:sz w:val="24"/>
              </w:rPr>
              <w:t xml:space="preserve"> </w:t>
            </w:r>
            <w:r>
              <w:rPr>
                <w:sz w:val="24"/>
              </w:rPr>
              <w:t>помогающие</w:t>
            </w:r>
            <w:r>
              <w:rPr>
                <w:spacing w:val="-15"/>
                <w:sz w:val="24"/>
              </w:rPr>
              <w:t xml:space="preserve"> </w:t>
            </w:r>
            <w:r>
              <w:rPr>
                <w:sz w:val="24"/>
              </w:rPr>
              <w:t>в</w:t>
            </w:r>
            <w:r>
              <w:rPr>
                <w:spacing w:val="-15"/>
                <w:sz w:val="24"/>
              </w:rPr>
              <w:t xml:space="preserve"> </w:t>
            </w:r>
            <w:r>
              <w:rPr>
                <w:sz w:val="24"/>
              </w:rPr>
              <w:t>будущем развиваться</w:t>
            </w:r>
            <w:r>
              <w:rPr>
                <w:spacing w:val="-15"/>
                <w:sz w:val="24"/>
              </w:rPr>
              <w:t xml:space="preserve"> </w:t>
            </w:r>
            <w:r>
              <w:rPr>
                <w:sz w:val="24"/>
              </w:rPr>
              <w:t>в</w:t>
            </w:r>
            <w:r>
              <w:rPr>
                <w:spacing w:val="-15"/>
                <w:sz w:val="24"/>
              </w:rPr>
              <w:t xml:space="preserve"> </w:t>
            </w:r>
            <w:r>
              <w:rPr>
                <w:sz w:val="24"/>
              </w:rPr>
              <w:t>отраслях</w:t>
            </w:r>
            <w:r>
              <w:rPr>
                <w:spacing w:val="-15"/>
                <w:sz w:val="24"/>
              </w:rPr>
              <w:t xml:space="preserve"> </w:t>
            </w:r>
            <w:r>
              <w:rPr>
                <w:sz w:val="24"/>
              </w:rPr>
              <w:t>строительства и архитектуры.</w:t>
            </w:r>
          </w:p>
          <w:p w:rsidR="00053D68" w:rsidRDefault="00DD0727">
            <w:pPr>
              <w:pStyle w:val="TableParagraph"/>
              <w:ind w:left="572" w:right="66"/>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ind w:left="113" w:right="66"/>
              <w:rPr>
                <w:sz w:val="24"/>
              </w:rPr>
            </w:pPr>
            <w:r>
              <w:rPr>
                <w:sz w:val="24"/>
              </w:rPr>
              <w:t xml:space="preserve">представленных в отраслях, </w:t>
            </w:r>
            <w:r>
              <w:rPr>
                <w:spacing w:val="-2"/>
                <w:sz w:val="24"/>
              </w:rPr>
              <w:t>необходимые</w:t>
            </w:r>
            <w:r>
              <w:rPr>
                <w:spacing w:val="-3"/>
                <w:sz w:val="24"/>
              </w:rPr>
              <w:t xml:space="preserve"> </w:t>
            </w:r>
            <w:r>
              <w:rPr>
                <w:spacing w:val="-2"/>
                <w:sz w:val="24"/>
              </w:rPr>
              <w:t xml:space="preserve">профессионально </w:t>
            </w:r>
            <w:r>
              <w:rPr>
                <w:sz w:val="24"/>
              </w:rPr>
              <w:t xml:space="preserve">важные качества, особенности </w:t>
            </w:r>
            <w:r>
              <w:rPr>
                <w:spacing w:val="-2"/>
                <w:sz w:val="24"/>
              </w:rPr>
              <w:t>профессиональной</w:t>
            </w:r>
          </w:p>
          <w:p w:rsidR="00053D68" w:rsidRDefault="00DD0727">
            <w:pPr>
              <w:pStyle w:val="TableParagraph"/>
              <w:ind w:left="113" w:right="66"/>
              <w:rPr>
                <w:sz w:val="24"/>
              </w:rPr>
            </w:pPr>
            <w:r>
              <w:rPr>
                <w:spacing w:val="-2"/>
                <w:sz w:val="24"/>
              </w:rPr>
              <w:t>подготовки.</w:t>
            </w:r>
            <w:r>
              <w:rPr>
                <w:spacing w:val="-6"/>
                <w:sz w:val="24"/>
              </w:rPr>
              <w:t xml:space="preserve"> </w:t>
            </w:r>
            <w:r>
              <w:rPr>
                <w:spacing w:val="-2"/>
                <w:sz w:val="24"/>
              </w:rPr>
              <w:t>Возможности</w:t>
            </w:r>
            <w:r>
              <w:rPr>
                <w:spacing w:val="-4"/>
                <w:sz w:val="24"/>
              </w:rPr>
              <w:t xml:space="preserve"> </w:t>
            </w:r>
            <w:r>
              <w:rPr>
                <w:spacing w:val="-2"/>
                <w:sz w:val="24"/>
              </w:rPr>
              <w:t xml:space="preserve">общего, </w:t>
            </w:r>
            <w:r>
              <w:rPr>
                <w:sz w:val="24"/>
              </w:rPr>
              <w:t>среднего профессионального и высшего образования</w:t>
            </w:r>
          </w:p>
          <w:p w:rsidR="00053D68" w:rsidRDefault="00DD0727">
            <w:pPr>
              <w:pStyle w:val="TableParagraph"/>
              <w:ind w:left="113" w:right="331"/>
              <w:rPr>
                <w:sz w:val="24"/>
              </w:rPr>
            </w:pPr>
            <w:r>
              <w:rPr>
                <w:sz w:val="24"/>
              </w:rPr>
              <w:t>в подготовке специалистов: профильное</w:t>
            </w:r>
            <w:r>
              <w:rPr>
                <w:spacing w:val="-15"/>
                <w:sz w:val="24"/>
              </w:rPr>
              <w:t xml:space="preserve"> </w:t>
            </w:r>
            <w:r>
              <w:rPr>
                <w:sz w:val="24"/>
              </w:rPr>
              <w:t>обучение,</w:t>
            </w:r>
            <w:r>
              <w:rPr>
                <w:spacing w:val="-15"/>
                <w:sz w:val="24"/>
              </w:rPr>
              <w:t xml:space="preserve"> </w:t>
            </w:r>
            <w:r>
              <w:rPr>
                <w:sz w:val="24"/>
              </w:rPr>
              <w:t>направления подготовки в профессиональных образовательных организациях.</w:t>
            </w:r>
          </w:p>
        </w:tc>
        <w:tc>
          <w:tcPr>
            <w:tcW w:w="2693" w:type="dxa"/>
          </w:tcPr>
          <w:p w:rsidR="00053D68" w:rsidRDefault="00053D68">
            <w:pPr>
              <w:pStyle w:val="TableParagraph"/>
              <w:rPr>
                <w:sz w:val="24"/>
              </w:rPr>
            </w:pPr>
          </w:p>
        </w:tc>
      </w:tr>
      <w:tr w:rsidR="00053D68">
        <w:trPr>
          <w:trHeight w:val="8516"/>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77"/>
              <w:rPr>
                <w:sz w:val="24"/>
              </w:rPr>
            </w:pPr>
            <w:r>
              <w:rPr>
                <w:spacing w:val="-5"/>
                <w:sz w:val="24"/>
              </w:rPr>
              <w:t>32.</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177"/>
              <w:rPr>
                <w:sz w:val="24"/>
              </w:rPr>
            </w:pPr>
            <w:r>
              <w:rPr>
                <w:sz w:val="24"/>
              </w:rPr>
              <w:t xml:space="preserve">Тема 32. </w:t>
            </w:r>
            <w:r>
              <w:rPr>
                <w:spacing w:val="-2"/>
                <w:sz w:val="24"/>
              </w:rPr>
              <w:t xml:space="preserve">Россия безопасная: военно- промышл енный комплекс </w:t>
            </w:r>
            <w:r>
              <w:rPr>
                <w:sz w:val="24"/>
              </w:rPr>
              <w:t>(ВПК)</w:t>
            </w:r>
            <w:r>
              <w:rPr>
                <w:spacing w:val="40"/>
                <w:sz w:val="24"/>
              </w:rPr>
              <w:t xml:space="preserve"> </w:t>
            </w:r>
            <w:r>
              <w:rPr>
                <w:sz w:val="24"/>
              </w:rPr>
              <w:t>(1</w:t>
            </w:r>
          </w:p>
          <w:p w:rsidR="00053D68" w:rsidRDefault="00DD0727">
            <w:pPr>
              <w:pStyle w:val="TableParagraph"/>
              <w:ind w:left="113"/>
              <w:rPr>
                <w:sz w:val="24"/>
              </w:rPr>
            </w:pPr>
            <w:r>
              <w:rPr>
                <w:spacing w:val="-4"/>
                <w:sz w:val="24"/>
              </w:rPr>
              <w:t>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67" w:right="27"/>
              <w:rPr>
                <w:sz w:val="24"/>
              </w:rPr>
            </w:pPr>
            <w:r>
              <w:rPr>
                <w:spacing w:val="-4"/>
                <w:sz w:val="24"/>
              </w:rPr>
              <w:t>Отрасле вое</w:t>
            </w:r>
          </w:p>
        </w:tc>
        <w:tc>
          <w:tcPr>
            <w:tcW w:w="4111" w:type="dxa"/>
          </w:tcPr>
          <w:p w:rsidR="00053D68" w:rsidRDefault="00DD0727">
            <w:pPr>
              <w:pStyle w:val="TableParagraph"/>
              <w:spacing w:before="5" w:line="232" w:lineRule="auto"/>
              <w:ind w:left="573" w:right="-15"/>
              <w:jc w:val="both"/>
              <w:rPr>
                <w:sz w:val="24"/>
              </w:rPr>
            </w:pPr>
            <w:r>
              <w:rPr>
                <w:sz w:val="24"/>
              </w:rPr>
              <w:t>Знакомство</w:t>
            </w:r>
            <w:r>
              <w:rPr>
                <w:spacing w:val="-14"/>
                <w:sz w:val="24"/>
              </w:rPr>
              <w:t xml:space="preserve"> </w:t>
            </w:r>
            <w:r>
              <w:rPr>
                <w:sz w:val="24"/>
              </w:rPr>
              <w:t>обучающихся</w:t>
            </w:r>
            <w:r>
              <w:rPr>
                <w:spacing w:val="-13"/>
                <w:sz w:val="24"/>
              </w:rPr>
              <w:t xml:space="preserve"> </w:t>
            </w:r>
            <w:r>
              <w:rPr>
                <w:sz w:val="24"/>
              </w:rPr>
              <w:t>с</w:t>
            </w:r>
            <w:r>
              <w:rPr>
                <w:spacing w:val="-13"/>
                <w:sz w:val="24"/>
              </w:rPr>
              <w:t xml:space="preserve"> </w:t>
            </w:r>
            <w:r>
              <w:rPr>
                <w:sz w:val="24"/>
              </w:rPr>
              <w:t xml:space="preserve">ролью </w:t>
            </w:r>
            <w:r>
              <w:rPr>
                <w:spacing w:val="-2"/>
                <w:sz w:val="24"/>
              </w:rPr>
              <w:t>военно-</w:t>
            </w:r>
          </w:p>
          <w:p w:rsidR="00053D68" w:rsidRDefault="00DD0727">
            <w:pPr>
              <w:pStyle w:val="TableParagraph"/>
              <w:tabs>
                <w:tab w:val="left" w:pos="2122"/>
              </w:tabs>
              <w:ind w:left="114" w:right="604"/>
              <w:jc w:val="both"/>
              <w:rPr>
                <w:sz w:val="24"/>
              </w:rPr>
            </w:pPr>
            <w:r>
              <w:rPr>
                <w:sz w:val="24"/>
              </w:rPr>
              <w:t xml:space="preserve">промышленного комплекса в </w:t>
            </w:r>
            <w:r>
              <w:rPr>
                <w:spacing w:val="-2"/>
                <w:sz w:val="24"/>
              </w:rPr>
              <w:t>обеспечении</w:t>
            </w:r>
            <w:r>
              <w:rPr>
                <w:sz w:val="24"/>
              </w:rPr>
              <w:tab/>
            </w:r>
            <w:r>
              <w:rPr>
                <w:spacing w:val="-2"/>
                <w:sz w:val="24"/>
              </w:rPr>
              <w:t xml:space="preserve">безопасности </w:t>
            </w:r>
            <w:r>
              <w:rPr>
                <w:sz w:val="24"/>
              </w:rPr>
              <w:t>Российской Федерации.</w:t>
            </w:r>
          </w:p>
          <w:p w:rsidR="00053D68" w:rsidRDefault="00DD0727">
            <w:pPr>
              <w:pStyle w:val="TableParagraph"/>
              <w:tabs>
                <w:tab w:val="left" w:pos="2405"/>
              </w:tabs>
              <w:ind w:left="114" w:right="143" w:firstLine="458"/>
              <w:jc w:val="both"/>
              <w:rPr>
                <w:sz w:val="24"/>
              </w:rPr>
            </w:pPr>
            <w:r>
              <w:rPr>
                <w:sz w:val="24"/>
              </w:rPr>
              <w:t xml:space="preserve">Достижения России в развитии ВПК, актуальные задачи и перспективы профессионального </w:t>
            </w:r>
            <w:r>
              <w:rPr>
                <w:spacing w:val="-2"/>
                <w:sz w:val="24"/>
              </w:rPr>
              <w:t>развития.</w:t>
            </w:r>
            <w:r>
              <w:rPr>
                <w:sz w:val="24"/>
              </w:rPr>
              <w:tab/>
            </w:r>
            <w:r>
              <w:rPr>
                <w:spacing w:val="-2"/>
                <w:sz w:val="24"/>
              </w:rPr>
              <w:t xml:space="preserve">Перспективная </w:t>
            </w:r>
            <w:r>
              <w:rPr>
                <w:sz w:val="24"/>
              </w:rPr>
              <w:t>потребность в кадрах.</w:t>
            </w:r>
          </w:p>
          <w:p w:rsidR="00053D68" w:rsidRDefault="00DD0727">
            <w:pPr>
              <w:pStyle w:val="TableParagraph"/>
              <w:ind w:left="114" w:right="66"/>
              <w:rPr>
                <w:sz w:val="24"/>
              </w:rPr>
            </w:pPr>
            <w:r>
              <w:rPr>
                <w:sz w:val="24"/>
              </w:rPr>
              <w:t>Основные</w:t>
            </w:r>
            <w:r>
              <w:rPr>
                <w:spacing w:val="-14"/>
                <w:sz w:val="24"/>
              </w:rPr>
              <w:t xml:space="preserve"> </w:t>
            </w:r>
            <w:r>
              <w:rPr>
                <w:sz w:val="24"/>
              </w:rPr>
              <w:t>профессии</w:t>
            </w:r>
            <w:r>
              <w:rPr>
                <w:spacing w:val="-14"/>
                <w:sz w:val="24"/>
              </w:rPr>
              <w:t xml:space="preserve"> </w:t>
            </w:r>
            <w:r>
              <w:rPr>
                <w:sz w:val="24"/>
              </w:rPr>
              <w:t>и</w:t>
            </w:r>
            <w:r>
              <w:rPr>
                <w:spacing w:val="-14"/>
                <w:sz w:val="24"/>
              </w:rPr>
              <w:t xml:space="preserve"> </w:t>
            </w:r>
            <w:r>
              <w:rPr>
                <w:sz w:val="24"/>
              </w:rPr>
              <w:t>содержание профессиональной деятельности.</w:t>
            </w:r>
          </w:p>
          <w:p w:rsidR="00053D68" w:rsidRDefault="00DD0727">
            <w:pPr>
              <w:pStyle w:val="TableParagraph"/>
              <w:ind w:left="114" w:right="709"/>
              <w:rPr>
                <w:sz w:val="24"/>
              </w:rPr>
            </w:pPr>
            <w:r>
              <w:rPr>
                <w:sz w:val="24"/>
              </w:rPr>
              <w:t>Варианты</w:t>
            </w:r>
            <w:r>
              <w:rPr>
                <w:spacing w:val="-15"/>
                <w:sz w:val="24"/>
              </w:rPr>
              <w:t xml:space="preserve"> </w:t>
            </w:r>
            <w:r>
              <w:rPr>
                <w:sz w:val="24"/>
              </w:rPr>
              <w:t>профессионального</w:t>
            </w:r>
            <w:r>
              <w:rPr>
                <w:spacing w:val="-15"/>
                <w:sz w:val="24"/>
              </w:rPr>
              <w:t xml:space="preserve"> </w:t>
            </w:r>
            <w:r>
              <w:rPr>
                <w:sz w:val="24"/>
              </w:rPr>
              <w:t>и высшего образования.</w:t>
            </w:r>
          </w:p>
          <w:p w:rsidR="00053D68" w:rsidRDefault="00DD0727">
            <w:pPr>
              <w:pStyle w:val="TableParagraph"/>
              <w:ind w:left="114" w:right="370" w:firstLine="458"/>
              <w:rPr>
                <w:sz w:val="24"/>
              </w:rPr>
            </w:pPr>
            <w:r>
              <w:rPr>
                <w:sz w:val="24"/>
              </w:rPr>
              <w:t>6-7 кл. Общая характеристика военно-промышленного</w:t>
            </w:r>
            <w:r>
              <w:rPr>
                <w:spacing w:val="-15"/>
                <w:sz w:val="24"/>
              </w:rPr>
              <w:t xml:space="preserve"> </w:t>
            </w:r>
            <w:r>
              <w:rPr>
                <w:sz w:val="24"/>
              </w:rPr>
              <w:t>комплекса как сферы занятости. Значимость отрасли в</w:t>
            </w:r>
          </w:p>
          <w:p w:rsidR="00053D68" w:rsidRDefault="00DD0727">
            <w:pPr>
              <w:pStyle w:val="TableParagraph"/>
              <w:ind w:left="114" w:right="66"/>
              <w:rPr>
                <w:sz w:val="24"/>
              </w:rPr>
            </w:pPr>
            <w:r>
              <w:rPr>
                <w:sz w:val="24"/>
              </w:rPr>
              <w:t>обеспечении</w:t>
            </w:r>
            <w:r>
              <w:rPr>
                <w:spacing w:val="-15"/>
                <w:sz w:val="24"/>
              </w:rPr>
              <w:t xml:space="preserve"> </w:t>
            </w:r>
            <w:r>
              <w:rPr>
                <w:sz w:val="24"/>
              </w:rPr>
              <w:t>безопасности</w:t>
            </w:r>
            <w:r>
              <w:rPr>
                <w:spacing w:val="-15"/>
                <w:sz w:val="24"/>
              </w:rPr>
              <w:t xml:space="preserve"> </w:t>
            </w:r>
            <w:r>
              <w:rPr>
                <w:sz w:val="24"/>
              </w:rPr>
              <w:t>России, основные профессии.</w:t>
            </w:r>
          </w:p>
          <w:p w:rsidR="00053D68" w:rsidRDefault="00DD0727">
            <w:pPr>
              <w:pStyle w:val="TableParagraph"/>
              <w:ind w:left="114"/>
              <w:rPr>
                <w:sz w:val="24"/>
              </w:rPr>
            </w:pPr>
            <w:r>
              <w:rPr>
                <w:sz w:val="24"/>
              </w:rPr>
              <w:t>Знания,</w:t>
            </w:r>
            <w:r>
              <w:rPr>
                <w:spacing w:val="-7"/>
                <w:sz w:val="24"/>
              </w:rPr>
              <w:t xml:space="preserve"> </w:t>
            </w:r>
            <w:r>
              <w:rPr>
                <w:sz w:val="24"/>
              </w:rPr>
              <w:t>необходимые</w:t>
            </w:r>
            <w:r>
              <w:rPr>
                <w:spacing w:val="-8"/>
                <w:sz w:val="24"/>
              </w:rPr>
              <w:t xml:space="preserve"> </w:t>
            </w:r>
            <w:r>
              <w:rPr>
                <w:sz w:val="24"/>
              </w:rPr>
              <w:t>в</w:t>
            </w:r>
            <w:r>
              <w:rPr>
                <w:spacing w:val="-6"/>
                <w:sz w:val="24"/>
              </w:rPr>
              <w:t xml:space="preserve"> </w:t>
            </w:r>
            <w:r>
              <w:rPr>
                <w:spacing w:val="-2"/>
                <w:sz w:val="24"/>
              </w:rPr>
              <w:t>работе</w:t>
            </w:r>
          </w:p>
          <w:p w:rsidR="00053D68" w:rsidRDefault="00DD0727">
            <w:pPr>
              <w:pStyle w:val="TableParagraph"/>
              <w:spacing w:before="1"/>
              <w:ind w:left="114" w:right="66"/>
              <w:rPr>
                <w:sz w:val="24"/>
              </w:rPr>
            </w:pPr>
            <w:r>
              <w:rPr>
                <w:sz w:val="24"/>
              </w:rPr>
              <w:t>в сфере ВПК. Интересы, привычки, помогающие стать успешными профессионалами.</w:t>
            </w:r>
            <w:r>
              <w:rPr>
                <w:spacing w:val="-4"/>
                <w:sz w:val="24"/>
              </w:rPr>
              <w:t xml:space="preserve"> </w:t>
            </w:r>
            <w:r>
              <w:rPr>
                <w:sz w:val="24"/>
              </w:rPr>
              <w:t>учебные</w:t>
            </w:r>
            <w:r>
              <w:rPr>
                <w:spacing w:val="-4"/>
                <w:sz w:val="24"/>
              </w:rPr>
              <w:t xml:space="preserve"> </w:t>
            </w:r>
            <w:r>
              <w:rPr>
                <w:sz w:val="24"/>
              </w:rPr>
              <w:t>предметы и дополнительное образование, помогающие</w:t>
            </w:r>
            <w:r>
              <w:rPr>
                <w:spacing w:val="-15"/>
                <w:sz w:val="24"/>
              </w:rPr>
              <w:t xml:space="preserve"> </w:t>
            </w:r>
            <w:r>
              <w:rPr>
                <w:sz w:val="24"/>
              </w:rPr>
              <w:t>в</w:t>
            </w:r>
            <w:r>
              <w:rPr>
                <w:spacing w:val="-15"/>
                <w:sz w:val="24"/>
              </w:rPr>
              <w:t xml:space="preserve"> </w:t>
            </w:r>
            <w:r>
              <w:rPr>
                <w:sz w:val="24"/>
              </w:rPr>
              <w:t>будущем</w:t>
            </w:r>
            <w:r>
              <w:rPr>
                <w:spacing w:val="-15"/>
                <w:sz w:val="24"/>
              </w:rPr>
              <w:t xml:space="preserve"> </w:t>
            </w:r>
            <w:r>
              <w:rPr>
                <w:sz w:val="24"/>
              </w:rPr>
              <w:t>развиваться</w:t>
            </w:r>
            <w:r>
              <w:rPr>
                <w:spacing w:val="-15"/>
                <w:sz w:val="24"/>
              </w:rPr>
              <w:t xml:space="preserve"> </w:t>
            </w:r>
            <w:r>
              <w:rPr>
                <w:sz w:val="24"/>
              </w:rPr>
              <w:t>в направлениях ВПК.</w:t>
            </w:r>
          </w:p>
          <w:p w:rsidR="00053D68" w:rsidRDefault="00DD0727">
            <w:pPr>
              <w:pStyle w:val="TableParagraph"/>
              <w:ind w:left="573" w:right="66"/>
              <w:rPr>
                <w:sz w:val="24"/>
              </w:rPr>
            </w:pPr>
            <w:r>
              <w:rPr>
                <w:sz w:val="24"/>
              </w:rPr>
              <w:t>8-9</w:t>
            </w:r>
            <w:r>
              <w:rPr>
                <w:spacing w:val="-15"/>
                <w:sz w:val="24"/>
              </w:rPr>
              <w:t xml:space="preserve"> </w:t>
            </w:r>
            <w:r>
              <w:rPr>
                <w:sz w:val="24"/>
              </w:rPr>
              <w:t>кл.</w:t>
            </w:r>
            <w:r>
              <w:rPr>
                <w:spacing w:val="-15"/>
                <w:sz w:val="24"/>
              </w:rPr>
              <w:t xml:space="preserve"> </w:t>
            </w:r>
            <w:r>
              <w:rPr>
                <w:sz w:val="24"/>
              </w:rPr>
              <w:t>Содержание</w:t>
            </w:r>
            <w:r>
              <w:rPr>
                <w:spacing w:val="-15"/>
                <w:sz w:val="24"/>
              </w:rPr>
              <w:t xml:space="preserve"> </w:t>
            </w:r>
            <w:r>
              <w:rPr>
                <w:sz w:val="24"/>
              </w:rPr>
              <w:t xml:space="preserve">деятельности </w:t>
            </w:r>
            <w:r>
              <w:rPr>
                <w:spacing w:val="-2"/>
                <w:sz w:val="24"/>
              </w:rPr>
              <w:t>профессий,</w:t>
            </w:r>
          </w:p>
          <w:p w:rsidR="00053D68" w:rsidRDefault="00DD0727">
            <w:pPr>
              <w:pStyle w:val="TableParagraph"/>
              <w:spacing w:line="264" w:lineRule="exact"/>
              <w:ind w:left="114" w:right="66"/>
              <w:rPr>
                <w:sz w:val="24"/>
              </w:rPr>
            </w:pPr>
            <w:r>
              <w:rPr>
                <w:sz w:val="24"/>
              </w:rPr>
              <w:t>представленных</w:t>
            </w:r>
            <w:r>
              <w:rPr>
                <w:spacing w:val="-15"/>
                <w:sz w:val="24"/>
              </w:rPr>
              <w:t xml:space="preserve"> </w:t>
            </w:r>
            <w:r>
              <w:rPr>
                <w:sz w:val="24"/>
              </w:rPr>
              <w:t>в</w:t>
            </w:r>
            <w:r>
              <w:rPr>
                <w:spacing w:val="-15"/>
                <w:sz w:val="24"/>
              </w:rPr>
              <w:t xml:space="preserve"> </w:t>
            </w:r>
            <w:r>
              <w:rPr>
                <w:sz w:val="24"/>
              </w:rPr>
              <w:t>ВПК,</w:t>
            </w:r>
            <w:r>
              <w:rPr>
                <w:spacing w:val="-15"/>
                <w:sz w:val="24"/>
              </w:rPr>
              <w:t xml:space="preserve"> </w:t>
            </w:r>
            <w:r>
              <w:rPr>
                <w:sz w:val="24"/>
              </w:rPr>
              <w:t xml:space="preserve">необходимые </w:t>
            </w:r>
            <w:r>
              <w:rPr>
                <w:spacing w:val="-2"/>
                <w:sz w:val="24"/>
              </w:rPr>
              <w:t>профессионально</w:t>
            </w:r>
          </w:p>
        </w:tc>
        <w:tc>
          <w:tcPr>
            <w:tcW w:w="2693" w:type="dxa"/>
          </w:tcPr>
          <w:p w:rsidR="00053D68" w:rsidRDefault="00053D68">
            <w:pPr>
              <w:pStyle w:val="TableParagraph"/>
              <w:rPr>
                <w:sz w:val="24"/>
              </w:rPr>
            </w:pPr>
          </w:p>
        </w:tc>
      </w:tr>
    </w:tbl>
    <w:p w:rsidR="00053D68" w:rsidRDefault="00053D68">
      <w:pPr>
        <w:pStyle w:val="TableParagraph"/>
        <w:rPr>
          <w:sz w:val="24"/>
        </w:rPr>
        <w:sectPr w:rsidR="00053D68">
          <w:pgSz w:w="11910" w:h="16840"/>
          <w:pgMar w:top="620" w:right="141" w:bottom="280" w:left="566" w:header="10" w:footer="0" w:gutter="0"/>
          <w:cols w:space="720"/>
        </w:sectPr>
      </w:pPr>
    </w:p>
    <w:p w:rsidR="00053D68" w:rsidRDefault="00053D68">
      <w:pPr>
        <w:pStyle w:val="a3"/>
        <w:spacing w:before="128"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561"/>
        <w:gridCol w:w="1134"/>
        <w:gridCol w:w="4111"/>
        <w:gridCol w:w="2693"/>
      </w:tblGrid>
      <w:tr w:rsidR="00053D68">
        <w:trPr>
          <w:trHeight w:val="2762"/>
        </w:trPr>
        <w:tc>
          <w:tcPr>
            <w:tcW w:w="704" w:type="dxa"/>
          </w:tcPr>
          <w:p w:rsidR="00053D68" w:rsidRDefault="00053D68">
            <w:pPr>
              <w:pStyle w:val="TableParagraph"/>
              <w:rPr>
                <w:sz w:val="24"/>
              </w:rPr>
            </w:pPr>
          </w:p>
        </w:tc>
        <w:tc>
          <w:tcPr>
            <w:tcW w:w="156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4111" w:type="dxa"/>
          </w:tcPr>
          <w:p w:rsidR="00053D68" w:rsidRDefault="00DD0727">
            <w:pPr>
              <w:pStyle w:val="TableParagraph"/>
              <w:spacing w:before="5"/>
              <w:ind w:left="113" w:right="66"/>
              <w:rPr>
                <w:sz w:val="24"/>
              </w:rPr>
            </w:pPr>
            <w:r>
              <w:rPr>
                <w:sz w:val="24"/>
              </w:rPr>
              <w:t>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w:t>
            </w:r>
            <w:r>
              <w:rPr>
                <w:spacing w:val="-15"/>
                <w:sz w:val="24"/>
              </w:rPr>
              <w:t xml:space="preserve"> </w:t>
            </w:r>
            <w:r>
              <w:rPr>
                <w:sz w:val="24"/>
              </w:rPr>
              <w:t>профильное</w:t>
            </w:r>
            <w:r>
              <w:rPr>
                <w:spacing w:val="-15"/>
                <w:sz w:val="24"/>
              </w:rPr>
              <w:t xml:space="preserve"> </w:t>
            </w:r>
            <w:r>
              <w:rPr>
                <w:sz w:val="24"/>
              </w:rPr>
              <w:t xml:space="preserve">обучение, </w:t>
            </w:r>
            <w:r>
              <w:rPr>
                <w:spacing w:val="-2"/>
                <w:sz w:val="24"/>
              </w:rPr>
              <w:t>направления</w:t>
            </w:r>
          </w:p>
          <w:p w:rsidR="00053D68" w:rsidRDefault="00DD0727">
            <w:pPr>
              <w:pStyle w:val="TableParagraph"/>
              <w:ind w:left="113"/>
              <w:rPr>
                <w:sz w:val="24"/>
              </w:rPr>
            </w:pPr>
            <w:r>
              <w:rPr>
                <w:sz w:val="24"/>
              </w:rPr>
              <w:t>профессионального</w:t>
            </w:r>
            <w:r>
              <w:rPr>
                <w:spacing w:val="-12"/>
                <w:sz w:val="24"/>
              </w:rPr>
              <w:t xml:space="preserve"> </w:t>
            </w:r>
            <w:r>
              <w:rPr>
                <w:spacing w:val="-2"/>
                <w:sz w:val="24"/>
              </w:rPr>
              <w:t>образования.</w:t>
            </w:r>
          </w:p>
        </w:tc>
        <w:tc>
          <w:tcPr>
            <w:tcW w:w="2693" w:type="dxa"/>
          </w:tcPr>
          <w:p w:rsidR="00053D68" w:rsidRDefault="00053D68">
            <w:pPr>
              <w:pStyle w:val="TableParagraph"/>
              <w:rPr>
                <w:sz w:val="24"/>
              </w:rPr>
            </w:pPr>
          </w:p>
        </w:tc>
      </w:tr>
      <w:tr w:rsidR="00053D68">
        <w:trPr>
          <w:trHeight w:val="5771"/>
        </w:trPr>
        <w:tc>
          <w:tcPr>
            <w:tcW w:w="70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right="30"/>
              <w:jc w:val="center"/>
              <w:rPr>
                <w:sz w:val="24"/>
              </w:rPr>
            </w:pPr>
            <w:r>
              <w:rPr>
                <w:spacing w:val="-5"/>
                <w:sz w:val="24"/>
              </w:rPr>
              <w:t>33.</w:t>
            </w:r>
          </w:p>
        </w:tc>
        <w:tc>
          <w:tcPr>
            <w:tcW w:w="1561"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4"/>
              <w:rPr>
                <w:sz w:val="24"/>
              </w:rPr>
            </w:pPr>
          </w:p>
          <w:p w:rsidR="00053D68" w:rsidRDefault="00DD0727">
            <w:pPr>
              <w:pStyle w:val="TableParagraph"/>
              <w:ind w:left="113" w:right="32"/>
              <w:rPr>
                <w:sz w:val="24"/>
              </w:rPr>
            </w:pPr>
            <w:r>
              <w:rPr>
                <w:sz w:val="24"/>
              </w:rPr>
              <w:t xml:space="preserve">Тема 33. </w:t>
            </w:r>
            <w:r>
              <w:rPr>
                <w:spacing w:val="-2"/>
                <w:sz w:val="24"/>
              </w:rPr>
              <w:t xml:space="preserve">Практико- </w:t>
            </w:r>
            <w:r>
              <w:rPr>
                <w:spacing w:val="-4"/>
                <w:sz w:val="24"/>
              </w:rPr>
              <w:t xml:space="preserve">ориентирован </w:t>
            </w:r>
            <w:r>
              <w:rPr>
                <w:sz w:val="24"/>
              </w:rPr>
              <w:t>ное занятие (1 час)</w:t>
            </w:r>
          </w:p>
        </w:tc>
        <w:tc>
          <w:tcPr>
            <w:tcW w:w="113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124" w:right="55" w:firstLine="199"/>
              <w:rPr>
                <w:sz w:val="24"/>
              </w:rPr>
            </w:pPr>
            <w:r>
              <w:rPr>
                <w:spacing w:val="-4"/>
                <w:sz w:val="24"/>
              </w:rPr>
              <w:t xml:space="preserve">Практи ко- ориентир </w:t>
            </w:r>
            <w:r>
              <w:rPr>
                <w:sz w:val="24"/>
              </w:rPr>
              <w:t xml:space="preserve">ован ное </w:t>
            </w:r>
            <w:r>
              <w:rPr>
                <w:spacing w:val="-2"/>
                <w:sz w:val="24"/>
              </w:rPr>
              <w:t xml:space="preserve">проектно </w:t>
            </w:r>
            <w:r>
              <w:rPr>
                <w:spacing w:val="-10"/>
                <w:sz w:val="24"/>
              </w:rPr>
              <w:t>е</w:t>
            </w:r>
          </w:p>
        </w:tc>
        <w:tc>
          <w:tcPr>
            <w:tcW w:w="4111" w:type="dxa"/>
          </w:tcPr>
          <w:p w:rsidR="00053D68" w:rsidRDefault="00DD0727">
            <w:pPr>
              <w:pStyle w:val="TableParagraph"/>
              <w:spacing w:before="5"/>
              <w:ind w:left="114" w:right="904" w:firstLine="458"/>
              <w:rPr>
                <w:sz w:val="24"/>
              </w:rPr>
            </w:pPr>
            <w:r>
              <w:rPr>
                <w:sz w:val="24"/>
              </w:rPr>
              <w:t>Занятие направлено на углубление представлений о профессиях в изученных областях. Обучающиеся получают задания от специалиста (в видеоролике или</w:t>
            </w:r>
            <w:r>
              <w:rPr>
                <w:spacing w:val="-11"/>
                <w:sz w:val="24"/>
              </w:rPr>
              <w:t xml:space="preserve"> </w:t>
            </w:r>
            <w:r>
              <w:rPr>
                <w:sz w:val="24"/>
              </w:rPr>
              <w:t>в</w:t>
            </w:r>
            <w:r>
              <w:rPr>
                <w:spacing w:val="-13"/>
                <w:sz w:val="24"/>
              </w:rPr>
              <w:t xml:space="preserve"> </w:t>
            </w:r>
            <w:r>
              <w:rPr>
                <w:sz w:val="24"/>
              </w:rPr>
              <w:t>формате</w:t>
            </w:r>
            <w:r>
              <w:rPr>
                <w:spacing w:val="-11"/>
                <w:sz w:val="24"/>
              </w:rPr>
              <w:t xml:space="preserve"> </w:t>
            </w:r>
            <w:r>
              <w:rPr>
                <w:sz w:val="24"/>
              </w:rPr>
              <w:t>презентации,</w:t>
            </w:r>
            <w:r>
              <w:rPr>
                <w:spacing w:val="-12"/>
                <w:sz w:val="24"/>
              </w:rPr>
              <w:t xml:space="preserve"> </w:t>
            </w:r>
            <w:r>
              <w:rPr>
                <w:sz w:val="24"/>
              </w:rPr>
              <w:t xml:space="preserve">в </w:t>
            </w:r>
            <w:r>
              <w:rPr>
                <w:spacing w:val="-2"/>
                <w:sz w:val="24"/>
              </w:rPr>
              <w:t>зависимости</w:t>
            </w:r>
          </w:p>
          <w:p w:rsidR="00053D68" w:rsidRDefault="00DD0727">
            <w:pPr>
              <w:pStyle w:val="TableParagraph"/>
              <w:ind w:left="114" w:right="66"/>
              <w:rPr>
                <w:sz w:val="24"/>
              </w:rPr>
            </w:pPr>
            <w:r>
              <w:rPr>
                <w:sz w:val="24"/>
              </w:rPr>
              <w:t>от технических возможностей образовательной организации) и, благодаря</w:t>
            </w:r>
            <w:r>
              <w:rPr>
                <w:spacing w:val="-14"/>
                <w:sz w:val="24"/>
              </w:rPr>
              <w:t xml:space="preserve"> </w:t>
            </w:r>
            <w:r>
              <w:rPr>
                <w:sz w:val="24"/>
              </w:rPr>
              <w:t>их</w:t>
            </w:r>
            <w:r>
              <w:rPr>
                <w:spacing w:val="-14"/>
                <w:sz w:val="24"/>
              </w:rPr>
              <w:t xml:space="preserve"> </w:t>
            </w:r>
            <w:r>
              <w:rPr>
                <w:sz w:val="24"/>
              </w:rPr>
              <w:t>выполнению,</w:t>
            </w:r>
            <w:r>
              <w:rPr>
                <w:spacing w:val="-14"/>
                <w:sz w:val="24"/>
              </w:rPr>
              <w:t xml:space="preserve"> </w:t>
            </w:r>
            <w:r>
              <w:rPr>
                <w:sz w:val="24"/>
              </w:rPr>
              <w:t>уточняют свои гипотезы о</w:t>
            </w:r>
          </w:p>
          <w:p w:rsidR="00053D68" w:rsidRDefault="00DD0727">
            <w:pPr>
              <w:pStyle w:val="TableParagraph"/>
              <w:ind w:left="114" w:right="66"/>
              <w:rPr>
                <w:sz w:val="24"/>
              </w:rPr>
            </w:pPr>
            <w:r>
              <w:rPr>
                <w:sz w:val="24"/>
              </w:rPr>
              <w:t>предмете</w:t>
            </w:r>
            <w:r>
              <w:rPr>
                <w:spacing w:val="-3"/>
                <w:sz w:val="24"/>
              </w:rPr>
              <w:t xml:space="preserve"> </w:t>
            </w:r>
            <w:r>
              <w:rPr>
                <w:sz w:val="24"/>
              </w:rPr>
              <w:t>профессиональной деятельности, условиях работы, личных</w:t>
            </w:r>
            <w:r>
              <w:rPr>
                <w:spacing w:val="-11"/>
                <w:sz w:val="24"/>
              </w:rPr>
              <w:t xml:space="preserve"> </w:t>
            </w:r>
            <w:r>
              <w:rPr>
                <w:sz w:val="24"/>
              </w:rPr>
              <w:t>качествах,</w:t>
            </w:r>
            <w:r>
              <w:rPr>
                <w:spacing w:val="-11"/>
                <w:sz w:val="24"/>
              </w:rPr>
              <w:t xml:space="preserve"> </w:t>
            </w:r>
            <w:r>
              <w:rPr>
                <w:sz w:val="24"/>
              </w:rPr>
              <w:t>целях</w:t>
            </w:r>
            <w:r>
              <w:rPr>
                <w:spacing w:val="-11"/>
                <w:sz w:val="24"/>
              </w:rPr>
              <w:t xml:space="preserve"> </w:t>
            </w:r>
            <w:r>
              <w:rPr>
                <w:sz w:val="24"/>
              </w:rPr>
              <w:t>и</w:t>
            </w:r>
            <w:r>
              <w:rPr>
                <w:spacing w:val="-11"/>
                <w:sz w:val="24"/>
              </w:rPr>
              <w:t xml:space="preserve"> </w:t>
            </w:r>
            <w:r>
              <w:rPr>
                <w:sz w:val="24"/>
              </w:rPr>
              <w:t>ценностях профессионалов в</w:t>
            </w:r>
          </w:p>
          <w:p w:rsidR="00053D68" w:rsidRDefault="00DD0727">
            <w:pPr>
              <w:pStyle w:val="TableParagraph"/>
              <w:ind w:left="114"/>
              <w:rPr>
                <w:sz w:val="24"/>
              </w:rPr>
            </w:pPr>
            <w:r>
              <w:rPr>
                <w:spacing w:val="-2"/>
                <w:sz w:val="24"/>
              </w:rPr>
              <w:t>профессии,</w:t>
            </w:r>
          </w:p>
          <w:p w:rsidR="00053D68" w:rsidRDefault="00DD0727">
            <w:pPr>
              <w:pStyle w:val="TableParagraph"/>
              <w:ind w:left="114" w:right="724"/>
              <w:rPr>
                <w:sz w:val="24"/>
              </w:rPr>
            </w:pPr>
            <w:r>
              <w:rPr>
                <w:sz w:val="24"/>
              </w:rPr>
              <w:t>их</w:t>
            </w:r>
            <w:r>
              <w:rPr>
                <w:spacing w:val="-15"/>
                <w:sz w:val="24"/>
              </w:rPr>
              <w:t xml:space="preserve"> </w:t>
            </w:r>
            <w:r>
              <w:rPr>
                <w:sz w:val="24"/>
              </w:rPr>
              <w:t>компетенциях,</w:t>
            </w:r>
            <w:r>
              <w:rPr>
                <w:spacing w:val="-15"/>
                <w:sz w:val="24"/>
              </w:rPr>
              <w:t xml:space="preserve"> </w:t>
            </w:r>
            <w:r>
              <w:rPr>
                <w:sz w:val="24"/>
              </w:rPr>
              <w:t xml:space="preserve">особенностях </w:t>
            </w:r>
            <w:r>
              <w:rPr>
                <w:spacing w:val="-2"/>
                <w:sz w:val="24"/>
              </w:rPr>
              <w:t>образования.</w:t>
            </w:r>
          </w:p>
          <w:p w:rsidR="00053D68" w:rsidRDefault="00DD0727">
            <w:pPr>
              <w:pStyle w:val="TableParagraph"/>
              <w:spacing w:line="260" w:lineRule="exact"/>
              <w:ind w:left="114"/>
              <w:rPr>
                <w:sz w:val="24"/>
              </w:rPr>
            </w:pPr>
            <w:r>
              <w:rPr>
                <w:sz w:val="24"/>
              </w:rPr>
              <w:t>На</w:t>
            </w:r>
            <w:r>
              <w:rPr>
                <w:spacing w:val="-5"/>
                <w:sz w:val="24"/>
              </w:rPr>
              <w:t xml:space="preserve"> </w:t>
            </w:r>
            <w:r>
              <w:rPr>
                <w:sz w:val="24"/>
              </w:rPr>
              <w:t>материале</w:t>
            </w:r>
            <w:r>
              <w:rPr>
                <w:spacing w:val="-3"/>
                <w:sz w:val="24"/>
              </w:rPr>
              <w:t xml:space="preserve"> </w:t>
            </w:r>
            <w:r>
              <w:rPr>
                <w:sz w:val="24"/>
              </w:rPr>
              <w:t>профессий</w:t>
            </w:r>
            <w:r>
              <w:rPr>
                <w:spacing w:val="-3"/>
                <w:sz w:val="24"/>
              </w:rPr>
              <w:t xml:space="preserve"> </w:t>
            </w:r>
            <w:r>
              <w:rPr>
                <w:sz w:val="24"/>
              </w:rPr>
              <w:t>тем</w:t>
            </w:r>
            <w:r>
              <w:rPr>
                <w:spacing w:val="-3"/>
                <w:sz w:val="24"/>
              </w:rPr>
              <w:t xml:space="preserve"> </w:t>
            </w:r>
            <w:r>
              <w:rPr>
                <w:sz w:val="24"/>
              </w:rPr>
              <w:t>№</w:t>
            </w:r>
            <w:r>
              <w:rPr>
                <w:spacing w:val="-3"/>
                <w:sz w:val="24"/>
              </w:rPr>
              <w:t xml:space="preserve"> </w:t>
            </w:r>
            <w:r>
              <w:rPr>
                <w:sz w:val="24"/>
              </w:rPr>
              <w:t>31</w:t>
            </w:r>
            <w:r>
              <w:rPr>
                <w:spacing w:val="-2"/>
                <w:sz w:val="24"/>
              </w:rPr>
              <w:t xml:space="preserve"> </w:t>
            </w:r>
            <w:r>
              <w:rPr>
                <w:spacing w:val="-10"/>
                <w:sz w:val="24"/>
              </w:rPr>
              <w:t>и</w:t>
            </w:r>
          </w:p>
          <w:p w:rsidR="00053D68" w:rsidRDefault="00DD0727">
            <w:pPr>
              <w:pStyle w:val="TableParagraph"/>
              <w:spacing w:line="243" w:lineRule="exact"/>
              <w:ind w:left="114"/>
              <w:rPr>
                <w:sz w:val="24"/>
              </w:rPr>
            </w:pPr>
            <w:r>
              <w:rPr>
                <w:sz w:val="24"/>
              </w:rPr>
              <w:t>№</w:t>
            </w:r>
            <w:r>
              <w:rPr>
                <w:spacing w:val="-3"/>
                <w:sz w:val="24"/>
              </w:rPr>
              <w:t xml:space="preserve"> </w:t>
            </w:r>
            <w:r>
              <w:rPr>
                <w:sz w:val="24"/>
              </w:rPr>
              <w:t>32</w:t>
            </w:r>
            <w:r>
              <w:rPr>
                <w:spacing w:val="-1"/>
                <w:sz w:val="24"/>
              </w:rPr>
              <w:t xml:space="preserve"> </w:t>
            </w:r>
            <w:r>
              <w:rPr>
                <w:sz w:val="24"/>
              </w:rPr>
              <w:t xml:space="preserve">(на </w:t>
            </w:r>
            <w:r>
              <w:rPr>
                <w:spacing w:val="-2"/>
                <w:sz w:val="24"/>
              </w:rPr>
              <w:t>выбор).</w:t>
            </w:r>
          </w:p>
        </w:tc>
        <w:tc>
          <w:tcPr>
            <w:tcW w:w="2693" w:type="dxa"/>
          </w:tcPr>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293" w:right="276" w:firstLine="11"/>
              <w:jc w:val="center"/>
              <w:rPr>
                <w:sz w:val="24"/>
              </w:rPr>
            </w:pPr>
            <w:r>
              <w:rPr>
                <w:spacing w:val="-2"/>
                <w:sz w:val="24"/>
              </w:rPr>
              <w:t xml:space="preserve">Выполнение практико- ориентированных </w:t>
            </w:r>
            <w:r>
              <w:rPr>
                <w:sz w:val="24"/>
              </w:rPr>
              <w:t xml:space="preserve">заданий. Анализ </w:t>
            </w:r>
            <w:r>
              <w:rPr>
                <w:spacing w:val="-2"/>
                <w:sz w:val="24"/>
              </w:rPr>
              <w:t xml:space="preserve">профессий </w:t>
            </w:r>
            <w:r>
              <w:rPr>
                <w:sz w:val="24"/>
              </w:rPr>
              <w:t>изученных</w:t>
            </w:r>
            <w:r>
              <w:rPr>
                <w:spacing w:val="-8"/>
                <w:sz w:val="24"/>
              </w:rPr>
              <w:t xml:space="preserve"> </w:t>
            </w:r>
            <w:r>
              <w:rPr>
                <w:sz w:val="24"/>
              </w:rPr>
              <w:t>отраслей на</w:t>
            </w:r>
            <w:r>
              <w:rPr>
                <w:spacing w:val="-15"/>
                <w:sz w:val="24"/>
              </w:rPr>
              <w:t xml:space="preserve"> </w:t>
            </w:r>
            <w:r>
              <w:rPr>
                <w:sz w:val="24"/>
              </w:rPr>
              <w:t>основе</w:t>
            </w:r>
            <w:r>
              <w:rPr>
                <w:spacing w:val="-15"/>
                <w:sz w:val="24"/>
              </w:rPr>
              <w:t xml:space="preserve"> </w:t>
            </w:r>
            <w:r>
              <w:rPr>
                <w:sz w:val="24"/>
              </w:rPr>
              <w:t xml:space="preserve">«формулы </w:t>
            </w:r>
            <w:r>
              <w:rPr>
                <w:spacing w:val="-2"/>
                <w:sz w:val="24"/>
              </w:rPr>
              <w:t>профессий».</w:t>
            </w:r>
          </w:p>
        </w:tc>
      </w:tr>
      <w:tr w:rsidR="00053D68">
        <w:trPr>
          <w:trHeight w:val="1923"/>
        </w:trPr>
        <w:tc>
          <w:tcPr>
            <w:tcW w:w="704" w:type="dxa"/>
          </w:tcPr>
          <w:p w:rsidR="00053D68" w:rsidRDefault="00053D68">
            <w:pPr>
              <w:pStyle w:val="TableParagraph"/>
              <w:spacing w:before="133"/>
              <w:rPr>
                <w:sz w:val="24"/>
              </w:rPr>
            </w:pPr>
          </w:p>
          <w:p w:rsidR="00053D68" w:rsidRDefault="00DD0727">
            <w:pPr>
              <w:pStyle w:val="TableParagraph"/>
              <w:ind w:right="30"/>
              <w:jc w:val="center"/>
              <w:rPr>
                <w:sz w:val="24"/>
              </w:rPr>
            </w:pPr>
            <w:r>
              <w:rPr>
                <w:spacing w:val="-5"/>
                <w:sz w:val="24"/>
              </w:rPr>
              <w:t>34.</w:t>
            </w:r>
          </w:p>
        </w:tc>
        <w:tc>
          <w:tcPr>
            <w:tcW w:w="1561" w:type="dxa"/>
          </w:tcPr>
          <w:p w:rsidR="00053D68" w:rsidRDefault="00DD0727">
            <w:pPr>
              <w:pStyle w:val="TableParagraph"/>
              <w:spacing w:before="133"/>
              <w:ind w:left="113" w:right="15" w:hanging="29"/>
              <w:rPr>
                <w:sz w:val="24"/>
              </w:rPr>
            </w:pPr>
            <w:r>
              <w:rPr>
                <w:sz w:val="24"/>
              </w:rPr>
              <w:t xml:space="preserve">Тема 34. </w:t>
            </w:r>
            <w:r>
              <w:rPr>
                <w:spacing w:val="-4"/>
                <w:sz w:val="24"/>
              </w:rPr>
              <w:t xml:space="preserve">Рефлексивное </w:t>
            </w:r>
            <w:r>
              <w:rPr>
                <w:sz w:val="24"/>
              </w:rPr>
              <w:t>занятие</w:t>
            </w:r>
            <w:r>
              <w:rPr>
                <w:spacing w:val="-11"/>
                <w:sz w:val="24"/>
              </w:rPr>
              <w:t xml:space="preserve"> </w:t>
            </w:r>
            <w:r>
              <w:rPr>
                <w:sz w:val="24"/>
              </w:rPr>
              <w:t xml:space="preserve">(1 </w:t>
            </w:r>
            <w:r>
              <w:rPr>
                <w:spacing w:val="-4"/>
                <w:sz w:val="24"/>
              </w:rPr>
              <w:t>час)</w:t>
            </w:r>
          </w:p>
        </w:tc>
        <w:tc>
          <w:tcPr>
            <w:tcW w:w="1134" w:type="dxa"/>
          </w:tcPr>
          <w:p w:rsidR="00053D68" w:rsidRDefault="00053D68">
            <w:pPr>
              <w:pStyle w:val="TableParagraph"/>
              <w:spacing w:before="133"/>
              <w:rPr>
                <w:sz w:val="24"/>
              </w:rPr>
            </w:pPr>
          </w:p>
          <w:p w:rsidR="00053D68" w:rsidRDefault="00DD0727">
            <w:pPr>
              <w:pStyle w:val="TableParagraph"/>
              <w:ind w:left="135"/>
              <w:rPr>
                <w:sz w:val="24"/>
              </w:rPr>
            </w:pPr>
            <w:r>
              <w:rPr>
                <w:spacing w:val="-4"/>
                <w:sz w:val="24"/>
              </w:rPr>
              <w:t>Рефлекси вное</w:t>
            </w:r>
          </w:p>
        </w:tc>
        <w:tc>
          <w:tcPr>
            <w:tcW w:w="4111" w:type="dxa"/>
          </w:tcPr>
          <w:p w:rsidR="00053D68" w:rsidRDefault="00DD0727">
            <w:pPr>
              <w:pStyle w:val="TableParagraph"/>
              <w:spacing w:before="272"/>
              <w:ind w:left="573" w:right="66"/>
              <w:rPr>
                <w:sz w:val="24"/>
              </w:rPr>
            </w:pPr>
            <w:r>
              <w:rPr>
                <w:sz w:val="24"/>
              </w:rPr>
              <w:t>Итоги</w:t>
            </w:r>
            <w:r>
              <w:rPr>
                <w:spacing w:val="-13"/>
                <w:sz w:val="24"/>
              </w:rPr>
              <w:t xml:space="preserve"> </w:t>
            </w:r>
            <w:r>
              <w:rPr>
                <w:sz w:val="24"/>
              </w:rPr>
              <w:t>изучения</w:t>
            </w:r>
            <w:r>
              <w:rPr>
                <w:spacing w:val="-13"/>
                <w:sz w:val="24"/>
              </w:rPr>
              <w:t xml:space="preserve"> </w:t>
            </w:r>
            <w:r>
              <w:rPr>
                <w:sz w:val="24"/>
              </w:rPr>
              <w:t>курса</w:t>
            </w:r>
            <w:r>
              <w:rPr>
                <w:spacing w:val="-14"/>
                <w:sz w:val="24"/>
              </w:rPr>
              <w:t xml:space="preserve"> </w:t>
            </w:r>
            <w:r>
              <w:rPr>
                <w:sz w:val="24"/>
              </w:rPr>
              <w:t>за</w:t>
            </w:r>
            <w:r>
              <w:rPr>
                <w:spacing w:val="-13"/>
                <w:sz w:val="24"/>
              </w:rPr>
              <w:t xml:space="preserve"> </w:t>
            </w:r>
            <w:r>
              <w:rPr>
                <w:sz w:val="24"/>
              </w:rPr>
              <w:t>год. Самооценка результатов.</w:t>
            </w:r>
          </w:p>
          <w:p w:rsidR="00053D68" w:rsidRDefault="00DD0727">
            <w:pPr>
              <w:pStyle w:val="TableParagraph"/>
              <w:ind w:left="114" w:right="66"/>
              <w:rPr>
                <w:sz w:val="24"/>
              </w:rPr>
            </w:pPr>
            <w:r>
              <w:rPr>
                <w:sz w:val="24"/>
              </w:rPr>
              <w:t>Оценка</w:t>
            </w:r>
            <w:r>
              <w:rPr>
                <w:spacing w:val="-15"/>
                <w:sz w:val="24"/>
              </w:rPr>
              <w:t xml:space="preserve"> </w:t>
            </w:r>
            <w:r>
              <w:rPr>
                <w:sz w:val="24"/>
              </w:rPr>
              <w:t>курса</w:t>
            </w:r>
            <w:r>
              <w:rPr>
                <w:spacing w:val="-15"/>
                <w:sz w:val="24"/>
              </w:rPr>
              <w:t xml:space="preserve"> </w:t>
            </w:r>
            <w:r>
              <w:rPr>
                <w:sz w:val="24"/>
              </w:rPr>
              <w:t>обучающимися,</w:t>
            </w:r>
            <w:r>
              <w:rPr>
                <w:spacing w:val="-15"/>
                <w:sz w:val="24"/>
              </w:rPr>
              <w:t xml:space="preserve"> </w:t>
            </w:r>
            <w:r>
              <w:rPr>
                <w:sz w:val="24"/>
              </w:rPr>
              <w:t xml:space="preserve">их </w:t>
            </w:r>
            <w:r>
              <w:rPr>
                <w:spacing w:val="-2"/>
                <w:sz w:val="24"/>
              </w:rPr>
              <w:t>предложения.</w:t>
            </w:r>
          </w:p>
        </w:tc>
        <w:tc>
          <w:tcPr>
            <w:tcW w:w="2693" w:type="dxa"/>
          </w:tcPr>
          <w:p w:rsidR="00053D68" w:rsidRDefault="00DD0727">
            <w:pPr>
              <w:pStyle w:val="TableParagraph"/>
              <w:ind w:left="254" w:right="231"/>
              <w:jc w:val="center"/>
              <w:rPr>
                <w:sz w:val="24"/>
              </w:rPr>
            </w:pPr>
            <w:r>
              <w:rPr>
                <w:spacing w:val="-2"/>
                <w:sz w:val="24"/>
              </w:rPr>
              <w:t>Участие</w:t>
            </w:r>
            <w:r>
              <w:rPr>
                <w:spacing w:val="-13"/>
                <w:sz w:val="24"/>
              </w:rPr>
              <w:t xml:space="preserve"> </w:t>
            </w:r>
            <w:r>
              <w:rPr>
                <w:spacing w:val="-2"/>
                <w:sz w:val="24"/>
              </w:rPr>
              <w:t>в</w:t>
            </w:r>
            <w:r>
              <w:rPr>
                <w:spacing w:val="-12"/>
                <w:sz w:val="24"/>
              </w:rPr>
              <w:t xml:space="preserve"> </w:t>
            </w:r>
            <w:r>
              <w:rPr>
                <w:spacing w:val="-2"/>
                <w:sz w:val="24"/>
              </w:rPr>
              <w:t>дискуссии, выполнение тематических заданий.</w:t>
            </w:r>
          </w:p>
          <w:p w:rsidR="00053D68" w:rsidRDefault="00DD0727">
            <w:pPr>
              <w:pStyle w:val="TableParagraph"/>
              <w:spacing w:line="276" w:lineRule="exact"/>
              <w:ind w:left="455" w:right="434"/>
              <w:jc w:val="center"/>
              <w:rPr>
                <w:sz w:val="24"/>
              </w:rPr>
            </w:pPr>
            <w:r>
              <w:rPr>
                <w:spacing w:val="-2"/>
                <w:sz w:val="24"/>
              </w:rPr>
              <w:t xml:space="preserve">Ретроспективная </w:t>
            </w:r>
            <w:r>
              <w:rPr>
                <w:sz w:val="24"/>
              </w:rPr>
              <w:t>и</w:t>
            </w:r>
            <w:r>
              <w:rPr>
                <w:spacing w:val="-12"/>
                <w:sz w:val="24"/>
              </w:rPr>
              <w:t xml:space="preserve"> </w:t>
            </w:r>
            <w:r>
              <w:rPr>
                <w:sz w:val="24"/>
              </w:rPr>
              <w:t xml:space="preserve">проспективная </w:t>
            </w:r>
            <w:r>
              <w:rPr>
                <w:spacing w:val="-2"/>
                <w:sz w:val="24"/>
              </w:rPr>
              <w:t>рефлексия.</w:t>
            </w:r>
          </w:p>
        </w:tc>
      </w:tr>
    </w:tbl>
    <w:p w:rsidR="00053D68" w:rsidRDefault="00053D68">
      <w:pPr>
        <w:pStyle w:val="TableParagraph"/>
        <w:spacing w:line="276" w:lineRule="exact"/>
        <w:jc w:val="center"/>
        <w:rPr>
          <w:sz w:val="24"/>
        </w:rPr>
        <w:sectPr w:rsidR="00053D68">
          <w:pgSz w:w="11910" w:h="16840"/>
          <w:pgMar w:top="620" w:right="141" w:bottom="280" w:left="566" w:header="10" w:footer="0" w:gutter="0"/>
          <w:cols w:space="720"/>
        </w:sectPr>
      </w:pPr>
    </w:p>
    <w:p w:rsidR="00053D68" w:rsidRDefault="00053D68">
      <w:pPr>
        <w:pStyle w:val="a3"/>
      </w:pPr>
    </w:p>
    <w:p w:rsidR="00053D68" w:rsidRDefault="00053D68">
      <w:pPr>
        <w:pStyle w:val="a3"/>
        <w:spacing w:before="250"/>
      </w:pPr>
    </w:p>
    <w:p w:rsidR="00053D68" w:rsidRDefault="00DD0727">
      <w:pPr>
        <w:pStyle w:val="2"/>
        <w:spacing w:before="1" w:line="360" w:lineRule="auto"/>
        <w:ind w:left="3189" w:hanging="1692"/>
        <w:jc w:val="left"/>
      </w:pPr>
      <w:r>
        <w:t>Содержание</w:t>
      </w:r>
      <w:r>
        <w:rPr>
          <w:spacing w:val="-16"/>
        </w:rPr>
        <w:t xml:space="preserve"> </w:t>
      </w:r>
      <w:r>
        <w:t>занятий</w:t>
      </w:r>
      <w:r>
        <w:rPr>
          <w:spacing w:val="-16"/>
        </w:rPr>
        <w:t xml:space="preserve"> </w:t>
      </w:r>
      <w:r>
        <w:t>регионального</w:t>
      </w:r>
      <w:r>
        <w:rPr>
          <w:spacing w:val="-15"/>
        </w:rPr>
        <w:t xml:space="preserve"> </w:t>
      </w:r>
      <w:r>
        <w:t>компонента</w:t>
      </w:r>
      <w:r>
        <w:rPr>
          <w:spacing w:val="-15"/>
        </w:rPr>
        <w:t xml:space="preserve"> </w:t>
      </w:r>
      <w:r>
        <w:t>курса</w:t>
      </w:r>
      <w:r>
        <w:rPr>
          <w:spacing w:val="-18"/>
        </w:rPr>
        <w:t xml:space="preserve"> </w:t>
      </w:r>
      <w:r>
        <w:t>внеурочной деятельности «Россия – мои горизонты»</w:t>
      </w:r>
    </w:p>
    <w:p w:rsidR="00053D68" w:rsidRDefault="00DD0727">
      <w:pPr>
        <w:pStyle w:val="a3"/>
        <w:spacing w:before="2" w:line="360" w:lineRule="auto"/>
        <w:ind w:left="425"/>
      </w:pPr>
      <w:r>
        <w:t>.Таблица</w:t>
      </w:r>
      <w:r>
        <w:rPr>
          <w:spacing w:val="40"/>
        </w:rPr>
        <w:t xml:space="preserve"> </w:t>
      </w:r>
      <w:r>
        <w:t>занятий,</w:t>
      </w:r>
      <w:r>
        <w:rPr>
          <w:spacing w:val="40"/>
        </w:rPr>
        <w:t xml:space="preserve"> </w:t>
      </w:r>
      <w:r>
        <w:t>возможных</w:t>
      </w:r>
      <w:r>
        <w:rPr>
          <w:spacing w:val="40"/>
        </w:rPr>
        <w:t xml:space="preserve"> </w:t>
      </w:r>
      <w:r>
        <w:t>для</w:t>
      </w:r>
      <w:r>
        <w:rPr>
          <w:spacing w:val="40"/>
        </w:rPr>
        <w:t xml:space="preserve"> </w:t>
      </w:r>
      <w:r>
        <w:t>замены</w:t>
      </w:r>
      <w:r>
        <w:rPr>
          <w:spacing w:val="40"/>
        </w:rPr>
        <w:t xml:space="preserve"> </w:t>
      </w:r>
      <w:r>
        <w:t>занятиями,</w:t>
      </w:r>
      <w:r>
        <w:rPr>
          <w:spacing w:val="40"/>
        </w:rPr>
        <w:t xml:space="preserve"> </w:t>
      </w:r>
      <w:r>
        <w:t>содержащими</w:t>
      </w:r>
      <w:r>
        <w:rPr>
          <w:spacing w:val="40"/>
        </w:rPr>
        <w:t xml:space="preserve"> </w:t>
      </w:r>
      <w:r>
        <w:t xml:space="preserve">региональный </w:t>
      </w:r>
      <w:r>
        <w:rPr>
          <w:spacing w:val="-2"/>
        </w:rPr>
        <w:t>компонент.</w:t>
      </w:r>
    </w:p>
    <w:p w:rsidR="00053D68" w:rsidRDefault="00DD0727">
      <w:pPr>
        <w:pStyle w:val="a3"/>
        <w:spacing w:before="120"/>
        <w:ind w:left="425"/>
      </w:pPr>
      <w:r>
        <w:t>Таблица</w:t>
      </w:r>
      <w:r>
        <w:rPr>
          <w:spacing w:val="-8"/>
        </w:rPr>
        <w:t xml:space="preserve"> </w:t>
      </w:r>
      <w:r>
        <w:t>1</w:t>
      </w:r>
      <w:r>
        <w:rPr>
          <w:spacing w:val="-5"/>
        </w:rPr>
        <w:t xml:space="preserve"> </w:t>
      </w:r>
      <w:r>
        <w:t>–</w:t>
      </w:r>
      <w:r>
        <w:rPr>
          <w:spacing w:val="-5"/>
        </w:rPr>
        <w:t xml:space="preserve"> </w:t>
      </w:r>
      <w:r>
        <w:t>Таблица</w:t>
      </w:r>
      <w:r>
        <w:rPr>
          <w:spacing w:val="-4"/>
        </w:rPr>
        <w:t xml:space="preserve"> </w:t>
      </w:r>
      <w:r>
        <w:rPr>
          <w:spacing w:val="-2"/>
        </w:rPr>
        <w:t>соответствия</w:t>
      </w:r>
    </w:p>
    <w:p w:rsidR="00053D68" w:rsidRDefault="00053D68">
      <w:pPr>
        <w:pStyle w:val="a3"/>
        <w:spacing w:before="45"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053D68">
        <w:trPr>
          <w:trHeight w:val="1379"/>
        </w:trPr>
        <w:tc>
          <w:tcPr>
            <w:tcW w:w="1774" w:type="dxa"/>
          </w:tcPr>
          <w:p w:rsidR="00053D68" w:rsidRDefault="00DD0727">
            <w:pPr>
              <w:pStyle w:val="TableParagraph"/>
              <w:spacing w:line="270" w:lineRule="atLeast"/>
              <w:ind w:left="128" w:right="98" w:hanging="3"/>
              <w:jc w:val="center"/>
              <w:rPr>
                <w:b/>
                <w:sz w:val="24"/>
              </w:rPr>
            </w:pPr>
            <w:r>
              <w:rPr>
                <w:b/>
                <w:sz w:val="24"/>
              </w:rPr>
              <w:t xml:space="preserve">№ занятия </w:t>
            </w:r>
            <w:r>
              <w:rPr>
                <w:b/>
                <w:spacing w:val="-2"/>
                <w:sz w:val="24"/>
              </w:rPr>
              <w:t xml:space="preserve">(темы/дата) согласно </w:t>
            </w:r>
            <w:r>
              <w:rPr>
                <w:b/>
                <w:spacing w:val="-4"/>
                <w:sz w:val="24"/>
              </w:rPr>
              <w:t>федеральному КТП</w:t>
            </w:r>
          </w:p>
        </w:tc>
        <w:tc>
          <w:tcPr>
            <w:tcW w:w="4208" w:type="dxa"/>
          </w:tcPr>
          <w:p w:rsidR="00053D68" w:rsidRDefault="00053D68">
            <w:pPr>
              <w:pStyle w:val="TableParagraph"/>
              <w:spacing w:before="1"/>
              <w:rPr>
                <w:sz w:val="24"/>
              </w:rPr>
            </w:pPr>
          </w:p>
          <w:p w:rsidR="00053D68" w:rsidRDefault="00DD0727">
            <w:pPr>
              <w:pStyle w:val="TableParagraph"/>
              <w:ind w:left="32" w:right="8"/>
              <w:jc w:val="center"/>
              <w:rPr>
                <w:b/>
                <w:sz w:val="24"/>
              </w:rPr>
            </w:pPr>
            <w:r>
              <w:rPr>
                <w:b/>
                <w:spacing w:val="-2"/>
                <w:sz w:val="24"/>
              </w:rPr>
              <w:t>Тема</w:t>
            </w:r>
            <w:r>
              <w:rPr>
                <w:b/>
                <w:spacing w:val="-10"/>
                <w:sz w:val="24"/>
              </w:rPr>
              <w:t xml:space="preserve"> </w:t>
            </w:r>
            <w:r>
              <w:rPr>
                <w:b/>
                <w:spacing w:val="-2"/>
                <w:sz w:val="24"/>
              </w:rPr>
              <w:t>занятия</w:t>
            </w:r>
            <w:r>
              <w:rPr>
                <w:b/>
                <w:spacing w:val="-10"/>
                <w:sz w:val="24"/>
              </w:rPr>
              <w:t xml:space="preserve"> </w:t>
            </w:r>
            <w:r>
              <w:rPr>
                <w:b/>
                <w:spacing w:val="-2"/>
                <w:sz w:val="24"/>
              </w:rPr>
              <w:t>программы</w:t>
            </w:r>
            <w:r>
              <w:rPr>
                <w:b/>
                <w:spacing w:val="-11"/>
                <w:sz w:val="24"/>
              </w:rPr>
              <w:t xml:space="preserve"> </w:t>
            </w:r>
            <w:r>
              <w:rPr>
                <w:b/>
                <w:spacing w:val="-2"/>
                <w:sz w:val="24"/>
              </w:rPr>
              <w:t xml:space="preserve">курса </w:t>
            </w:r>
            <w:r>
              <w:rPr>
                <w:b/>
                <w:sz w:val="24"/>
              </w:rPr>
              <w:t xml:space="preserve">внеурочной деятельности </w:t>
            </w:r>
            <w:r>
              <w:rPr>
                <w:b/>
                <w:spacing w:val="-2"/>
                <w:sz w:val="24"/>
              </w:rPr>
              <w:t>(федеральная)</w:t>
            </w:r>
          </w:p>
        </w:tc>
        <w:tc>
          <w:tcPr>
            <w:tcW w:w="4215" w:type="dxa"/>
          </w:tcPr>
          <w:p w:rsidR="00053D68" w:rsidRDefault="00053D68">
            <w:pPr>
              <w:pStyle w:val="TableParagraph"/>
              <w:spacing w:before="138"/>
              <w:rPr>
                <w:sz w:val="24"/>
              </w:rPr>
            </w:pPr>
          </w:p>
          <w:p w:rsidR="00053D68" w:rsidRDefault="00DD0727">
            <w:pPr>
              <w:pStyle w:val="TableParagraph"/>
              <w:ind w:left="623"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r>
      <w:tr w:rsidR="00053D68">
        <w:trPr>
          <w:trHeight w:val="275"/>
        </w:trPr>
        <w:tc>
          <w:tcPr>
            <w:tcW w:w="1774" w:type="dxa"/>
          </w:tcPr>
          <w:p w:rsidR="00053D68" w:rsidRDefault="00DD0727">
            <w:pPr>
              <w:pStyle w:val="TableParagraph"/>
              <w:spacing w:line="255" w:lineRule="exact"/>
              <w:ind w:left="53" w:right="21"/>
              <w:jc w:val="center"/>
              <w:rPr>
                <w:b/>
                <w:sz w:val="24"/>
              </w:rPr>
            </w:pPr>
            <w:r>
              <w:rPr>
                <w:b/>
                <w:spacing w:val="-10"/>
                <w:sz w:val="24"/>
              </w:rPr>
              <w:t>1</w:t>
            </w:r>
          </w:p>
        </w:tc>
        <w:tc>
          <w:tcPr>
            <w:tcW w:w="4208" w:type="dxa"/>
          </w:tcPr>
          <w:p w:rsidR="00053D68" w:rsidRDefault="00DD0727">
            <w:pPr>
              <w:pStyle w:val="TableParagraph"/>
              <w:spacing w:line="255" w:lineRule="exact"/>
              <w:ind w:left="40" w:right="8"/>
              <w:jc w:val="center"/>
              <w:rPr>
                <w:b/>
                <w:sz w:val="24"/>
              </w:rPr>
            </w:pPr>
            <w:r>
              <w:rPr>
                <w:b/>
                <w:spacing w:val="-10"/>
                <w:sz w:val="24"/>
              </w:rPr>
              <w:t>2</w:t>
            </w:r>
          </w:p>
        </w:tc>
        <w:tc>
          <w:tcPr>
            <w:tcW w:w="4215" w:type="dxa"/>
          </w:tcPr>
          <w:p w:rsidR="00053D68" w:rsidRDefault="00DD0727">
            <w:pPr>
              <w:pStyle w:val="TableParagraph"/>
              <w:spacing w:line="255" w:lineRule="exact"/>
              <w:ind w:left="55" w:right="26"/>
              <w:jc w:val="center"/>
              <w:rPr>
                <w:b/>
                <w:sz w:val="24"/>
              </w:rPr>
            </w:pPr>
            <w:r>
              <w:rPr>
                <w:b/>
                <w:spacing w:val="-10"/>
                <w:sz w:val="24"/>
              </w:rPr>
              <w:t>3</w:t>
            </w:r>
          </w:p>
        </w:tc>
      </w:tr>
      <w:tr w:rsidR="00053D68">
        <w:trPr>
          <w:trHeight w:val="286"/>
        </w:trPr>
        <w:tc>
          <w:tcPr>
            <w:tcW w:w="1774" w:type="dxa"/>
            <w:tcBorders>
              <w:bottom w:val="nil"/>
            </w:tcBorders>
          </w:tcPr>
          <w:p w:rsidR="00053D68" w:rsidRDefault="00053D68">
            <w:pPr>
              <w:pStyle w:val="TableParagraph"/>
              <w:rPr>
                <w:sz w:val="20"/>
              </w:rPr>
            </w:pPr>
          </w:p>
        </w:tc>
        <w:tc>
          <w:tcPr>
            <w:tcW w:w="4208" w:type="dxa"/>
            <w:tcBorders>
              <w:bottom w:val="nil"/>
            </w:tcBorders>
          </w:tcPr>
          <w:p w:rsidR="00053D68" w:rsidRDefault="00053D68">
            <w:pPr>
              <w:pStyle w:val="TableParagraph"/>
              <w:rPr>
                <w:sz w:val="20"/>
              </w:rPr>
            </w:pPr>
          </w:p>
        </w:tc>
        <w:tc>
          <w:tcPr>
            <w:tcW w:w="4215" w:type="dxa"/>
            <w:tcBorders>
              <w:bottom w:val="nil"/>
            </w:tcBorders>
          </w:tcPr>
          <w:p w:rsidR="00053D68" w:rsidRDefault="00DD0727">
            <w:pPr>
              <w:pStyle w:val="TableParagraph"/>
              <w:spacing w:before="5" w:line="261" w:lineRule="exact"/>
              <w:ind w:left="44" w:right="28"/>
              <w:jc w:val="center"/>
              <w:rPr>
                <w:sz w:val="24"/>
              </w:rPr>
            </w:pPr>
            <w:r>
              <w:rPr>
                <w:sz w:val="24"/>
              </w:rPr>
              <w:t>Если</w:t>
            </w:r>
            <w:r>
              <w:rPr>
                <w:spacing w:val="-10"/>
                <w:sz w:val="24"/>
              </w:rPr>
              <w:t xml:space="preserve"> </w:t>
            </w:r>
            <w:r>
              <w:rPr>
                <w:sz w:val="24"/>
              </w:rPr>
              <w:t>занятие</w:t>
            </w:r>
            <w:r>
              <w:rPr>
                <w:spacing w:val="-13"/>
                <w:sz w:val="24"/>
              </w:rPr>
              <w:t xml:space="preserve"> </w:t>
            </w:r>
            <w:r>
              <w:rPr>
                <w:sz w:val="24"/>
              </w:rPr>
              <w:t>по</w:t>
            </w:r>
            <w:r>
              <w:rPr>
                <w:spacing w:val="-10"/>
                <w:sz w:val="24"/>
              </w:rPr>
              <w:t xml:space="preserve"> </w:t>
            </w:r>
            <w:r>
              <w:rPr>
                <w:sz w:val="24"/>
              </w:rPr>
              <w:t>теме</w:t>
            </w:r>
            <w:r>
              <w:rPr>
                <w:spacing w:val="-11"/>
                <w:sz w:val="24"/>
              </w:rPr>
              <w:t xml:space="preserve"> </w:t>
            </w:r>
            <w:r>
              <w:rPr>
                <w:sz w:val="24"/>
              </w:rPr>
              <w:t>проводится</w:t>
            </w:r>
            <w:r>
              <w:rPr>
                <w:spacing w:val="-10"/>
                <w:sz w:val="24"/>
              </w:rPr>
              <w:t xml:space="preserve"> </w:t>
            </w:r>
            <w:r>
              <w:rPr>
                <w:spacing w:val="-5"/>
                <w:sz w:val="24"/>
              </w:rPr>
              <w:t>как</w:t>
            </w:r>
          </w:p>
        </w:tc>
      </w:tr>
      <w:tr w:rsidR="00053D68">
        <w:trPr>
          <w:trHeight w:val="275"/>
        </w:trPr>
        <w:tc>
          <w:tcPr>
            <w:tcW w:w="1774" w:type="dxa"/>
            <w:tcBorders>
              <w:top w:val="nil"/>
              <w:bottom w:val="nil"/>
            </w:tcBorders>
          </w:tcPr>
          <w:p w:rsidR="00053D68" w:rsidRDefault="00053D68">
            <w:pPr>
              <w:pStyle w:val="TableParagraph"/>
              <w:rPr>
                <w:sz w:val="20"/>
              </w:rPr>
            </w:pPr>
          </w:p>
        </w:tc>
        <w:tc>
          <w:tcPr>
            <w:tcW w:w="4208" w:type="dxa"/>
            <w:tcBorders>
              <w:top w:val="nil"/>
              <w:bottom w:val="nil"/>
            </w:tcBorders>
          </w:tcPr>
          <w:p w:rsidR="00053D68" w:rsidRDefault="00053D68">
            <w:pPr>
              <w:pStyle w:val="TableParagraph"/>
              <w:rPr>
                <w:sz w:val="20"/>
              </w:rPr>
            </w:pPr>
          </w:p>
        </w:tc>
        <w:tc>
          <w:tcPr>
            <w:tcW w:w="4215" w:type="dxa"/>
            <w:tcBorders>
              <w:top w:val="nil"/>
              <w:bottom w:val="nil"/>
            </w:tcBorders>
          </w:tcPr>
          <w:p w:rsidR="00053D68" w:rsidRDefault="00DD0727">
            <w:pPr>
              <w:pStyle w:val="TableParagraph"/>
              <w:spacing w:line="256" w:lineRule="exact"/>
              <w:ind w:left="44" w:right="28"/>
              <w:jc w:val="center"/>
              <w:rPr>
                <w:sz w:val="24"/>
              </w:rPr>
            </w:pPr>
            <w:r>
              <w:rPr>
                <w:sz w:val="24"/>
              </w:rPr>
              <w:t>отраслевое,</w:t>
            </w:r>
            <w:r>
              <w:rPr>
                <w:spacing w:val="-3"/>
                <w:sz w:val="24"/>
              </w:rPr>
              <w:t xml:space="preserve"> </w:t>
            </w:r>
            <w:r>
              <w:rPr>
                <w:sz w:val="24"/>
              </w:rPr>
              <w:t>то</w:t>
            </w:r>
            <w:r>
              <w:rPr>
                <w:spacing w:val="-2"/>
                <w:sz w:val="24"/>
              </w:rPr>
              <w:t xml:space="preserve"> </w:t>
            </w:r>
            <w:r>
              <w:rPr>
                <w:sz w:val="24"/>
              </w:rPr>
              <w:t>тема</w:t>
            </w:r>
            <w:r>
              <w:rPr>
                <w:spacing w:val="-3"/>
                <w:sz w:val="24"/>
              </w:rPr>
              <w:t xml:space="preserve"> </w:t>
            </w:r>
            <w:r>
              <w:rPr>
                <w:sz w:val="24"/>
              </w:rPr>
              <w:t>может</w:t>
            </w:r>
            <w:r>
              <w:rPr>
                <w:spacing w:val="-2"/>
                <w:sz w:val="24"/>
              </w:rPr>
              <w:t xml:space="preserve"> быть:</w:t>
            </w:r>
          </w:p>
        </w:tc>
      </w:tr>
      <w:tr w:rsidR="00053D68">
        <w:trPr>
          <w:trHeight w:val="275"/>
        </w:trPr>
        <w:tc>
          <w:tcPr>
            <w:tcW w:w="1774" w:type="dxa"/>
            <w:tcBorders>
              <w:top w:val="nil"/>
              <w:bottom w:val="nil"/>
            </w:tcBorders>
          </w:tcPr>
          <w:p w:rsidR="00053D68" w:rsidRDefault="00053D68">
            <w:pPr>
              <w:pStyle w:val="TableParagraph"/>
              <w:rPr>
                <w:sz w:val="20"/>
              </w:rPr>
            </w:pPr>
          </w:p>
        </w:tc>
        <w:tc>
          <w:tcPr>
            <w:tcW w:w="4208" w:type="dxa"/>
            <w:tcBorders>
              <w:top w:val="nil"/>
              <w:bottom w:val="nil"/>
            </w:tcBorders>
          </w:tcPr>
          <w:p w:rsidR="00053D68" w:rsidRDefault="00053D68">
            <w:pPr>
              <w:pStyle w:val="TableParagraph"/>
              <w:rPr>
                <w:sz w:val="20"/>
              </w:rPr>
            </w:pPr>
          </w:p>
        </w:tc>
        <w:tc>
          <w:tcPr>
            <w:tcW w:w="4215" w:type="dxa"/>
            <w:tcBorders>
              <w:top w:val="nil"/>
              <w:bottom w:val="nil"/>
            </w:tcBorders>
          </w:tcPr>
          <w:p w:rsidR="00053D68" w:rsidRDefault="00DD0727">
            <w:pPr>
              <w:pStyle w:val="TableParagraph"/>
              <w:spacing w:line="256" w:lineRule="exact"/>
              <w:ind w:left="44" w:right="30"/>
              <w:jc w:val="center"/>
              <w:rPr>
                <w:sz w:val="24"/>
              </w:rPr>
            </w:pPr>
            <w:r>
              <w:rPr>
                <w:spacing w:val="-2"/>
                <w:sz w:val="24"/>
              </w:rPr>
              <w:t>«Топливно-энергетический</w:t>
            </w:r>
            <w:r>
              <w:rPr>
                <w:spacing w:val="15"/>
                <w:sz w:val="24"/>
              </w:rPr>
              <w:t xml:space="preserve"> </w:t>
            </w:r>
            <w:r>
              <w:rPr>
                <w:spacing w:val="-2"/>
                <w:sz w:val="24"/>
              </w:rPr>
              <w:t>комплекс</w:t>
            </w:r>
          </w:p>
        </w:tc>
      </w:tr>
      <w:tr w:rsidR="00053D68">
        <w:trPr>
          <w:trHeight w:val="1645"/>
        </w:trPr>
        <w:tc>
          <w:tcPr>
            <w:tcW w:w="1774" w:type="dxa"/>
            <w:tcBorders>
              <w:top w:val="nil"/>
            </w:tcBorders>
          </w:tcPr>
          <w:p w:rsidR="00053D68" w:rsidRDefault="00DD0727">
            <w:pPr>
              <w:pStyle w:val="TableParagraph"/>
              <w:spacing w:before="126"/>
              <w:ind w:left="53"/>
              <w:jc w:val="center"/>
              <w:rPr>
                <w:sz w:val="24"/>
              </w:rPr>
            </w:pPr>
            <w:r>
              <w:rPr>
                <w:spacing w:val="-5"/>
                <w:sz w:val="24"/>
              </w:rPr>
              <w:t>7,</w:t>
            </w:r>
          </w:p>
          <w:p w:rsidR="00053D68" w:rsidRDefault="00DD0727">
            <w:pPr>
              <w:pStyle w:val="TableParagraph"/>
              <w:ind w:left="53" w:right="4"/>
              <w:jc w:val="center"/>
              <w:rPr>
                <w:sz w:val="24"/>
              </w:rPr>
            </w:pPr>
            <w:r>
              <w:rPr>
                <w:spacing w:val="-2"/>
                <w:sz w:val="24"/>
              </w:rPr>
              <w:t>(16.10.2025)</w:t>
            </w:r>
          </w:p>
        </w:tc>
        <w:tc>
          <w:tcPr>
            <w:tcW w:w="4208" w:type="dxa"/>
            <w:tcBorders>
              <w:top w:val="nil"/>
            </w:tcBorders>
          </w:tcPr>
          <w:p w:rsidR="00053D68" w:rsidRDefault="00DD0727">
            <w:pPr>
              <w:pStyle w:val="TableParagraph"/>
              <w:spacing w:before="263"/>
              <w:ind w:left="32" w:right="12"/>
              <w:jc w:val="center"/>
              <w:rPr>
                <w:sz w:val="24"/>
              </w:rPr>
            </w:pPr>
            <w:r>
              <w:rPr>
                <w:sz w:val="24"/>
              </w:rPr>
              <w:t>Россия</w:t>
            </w:r>
            <w:r>
              <w:rPr>
                <w:spacing w:val="-7"/>
                <w:sz w:val="24"/>
              </w:rPr>
              <w:t xml:space="preserve"> </w:t>
            </w:r>
            <w:r>
              <w:rPr>
                <w:sz w:val="24"/>
              </w:rPr>
              <w:t>комфортная:</w:t>
            </w:r>
            <w:r>
              <w:rPr>
                <w:spacing w:val="-6"/>
                <w:sz w:val="24"/>
              </w:rPr>
              <w:t xml:space="preserve"> </w:t>
            </w:r>
            <w:r>
              <w:rPr>
                <w:spacing w:val="-2"/>
                <w:sz w:val="24"/>
              </w:rPr>
              <w:t>энергетика</w:t>
            </w:r>
          </w:p>
        </w:tc>
        <w:tc>
          <w:tcPr>
            <w:tcW w:w="4215" w:type="dxa"/>
            <w:tcBorders>
              <w:top w:val="nil"/>
            </w:tcBorders>
          </w:tcPr>
          <w:p w:rsidR="00053D68" w:rsidRDefault="00DD0727">
            <w:pPr>
              <w:pStyle w:val="TableParagraph"/>
              <w:ind w:left="44" w:right="26"/>
              <w:jc w:val="center"/>
              <w:rPr>
                <w:sz w:val="24"/>
              </w:rPr>
            </w:pPr>
            <w:r>
              <w:rPr>
                <w:sz w:val="24"/>
              </w:rPr>
              <w:t>как</w:t>
            </w:r>
            <w:r>
              <w:rPr>
                <w:spacing w:val="-8"/>
                <w:sz w:val="24"/>
              </w:rPr>
              <w:t xml:space="preserve"> </w:t>
            </w:r>
            <w:r>
              <w:rPr>
                <w:sz w:val="24"/>
              </w:rPr>
              <w:t>сфера</w:t>
            </w:r>
            <w:r>
              <w:rPr>
                <w:spacing w:val="-8"/>
                <w:sz w:val="24"/>
              </w:rPr>
              <w:t xml:space="preserve"> </w:t>
            </w:r>
            <w:r>
              <w:rPr>
                <w:sz w:val="24"/>
              </w:rPr>
              <w:t>занятости</w:t>
            </w:r>
            <w:r>
              <w:rPr>
                <w:spacing w:val="-8"/>
                <w:sz w:val="24"/>
              </w:rPr>
              <w:t xml:space="preserve"> </w:t>
            </w:r>
            <w:r>
              <w:rPr>
                <w:sz w:val="24"/>
              </w:rPr>
              <w:t>в</w:t>
            </w:r>
            <w:r>
              <w:rPr>
                <w:spacing w:val="40"/>
                <w:sz w:val="24"/>
              </w:rPr>
              <w:t xml:space="preserve"> </w:t>
            </w:r>
            <w:r>
              <w:rPr>
                <w:sz w:val="24"/>
              </w:rPr>
              <w:t>Ростовской области» ИЛИ тема на выбор из таблицы 2.</w:t>
            </w:r>
          </w:p>
        </w:tc>
      </w:tr>
      <w:tr w:rsidR="00053D68">
        <w:trPr>
          <w:trHeight w:val="268"/>
        </w:trPr>
        <w:tc>
          <w:tcPr>
            <w:tcW w:w="1774" w:type="dxa"/>
            <w:tcBorders>
              <w:bottom w:val="nil"/>
            </w:tcBorders>
          </w:tcPr>
          <w:p w:rsidR="00053D68" w:rsidRDefault="00DD0727">
            <w:pPr>
              <w:pStyle w:val="TableParagraph"/>
              <w:spacing w:line="249" w:lineRule="exact"/>
              <w:ind w:left="53"/>
              <w:jc w:val="center"/>
              <w:rPr>
                <w:sz w:val="24"/>
              </w:rPr>
            </w:pPr>
            <w:r>
              <w:rPr>
                <w:spacing w:val="-5"/>
                <w:sz w:val="24"/>
              </w:rPr>
              <w:t>8,</w:t>
            </w:r>
          </w:p>
        </w:tc>
        <w:tc>
          <w:tcPr>
            <w:tcW w:w="4208" w:type="dxa"/>
            <w:tcBorders>
              <w:bottom w:val="nil"/>
            </w:tcBorders>
          </w:tcPr>
          <w:p w:rsidR="00053D68" w:rsidRDefault="00DD0727">
            <w:pPr>
              <w:pStyle w:val="TableParagraph"/>
              <w:spacing w:line="249" w:lineRule="exact"/>
              <w:ind w:left="32" w:right="11"/>
              <w:jc w:val="center"/>
              <w:rPr>
                <w:sz w:val="24"/>
              </w:rPr>
            </w:pPr>
            <w:r>
              <w:rPr>
                <w:spacing w:val="-2"/>
                <w:sz w:val="24"/>
              </w:rPr>
              <w:t>Практико-ориентированное</w:t>
            </w:r>
            <w:r>
              <w:rPr>
                <w:spacing w:val="20"/>
                <w:sz w:val="24"/>
              </w:rPr>
              <w:t xml:space="preserve"> </w:t>
            </w:r>
            <w:r>
              <w:rPr>
                <w:spacing w:val="-2"/>
                <w:sz w:val="24"/>
              </w:rPr>
              <w:t>занятие</w:t>
            </w:r>
          </w:p>
        </w:tc>
        <w:tc>
          <w:tcPr>
            <w:tcW w:w="4215" w:type="dxa"/>
            <w:vMerge w:val="restart"/>
          </w:tcPr>
          <w:p w:rsidR="00053D68" w:rsidRDefault="00DD0727">
            <w:pPr>
              <w:pStyle w:val="TableParagraph"/>
              <w:spacing w:before="136"/>
              <w:ind w:left="671"/>
              <w:rPr>
                <w:sz w:val="24"/>
              </w:rPr>
            </w:pPr>
            <w:r>
              <w:rPr>
                <w:sz w:val="24"/>
              </w:rPr>
              <w:t>Тема</w:t>
            </w:r>
            <w:r>
              <w:rPr>
                <w:spacing w:val="-7"/>
                <w:sz w:val="24"/>
              </w:rPr>
              <w:t xml:space="preserve"> </w:t>
            </w:r>
            <w:r>
              <w:rPr>
                <w:sz w:val="24"/>
              </w:rPr>
              <w:t>на</w:t>
            </w:r>
            <w:r>
              <w:rPr>
                <w:spacing w:val="-4"/>
                <w:sz w:val="24"/>
              </w:rPr>
              <w:t xml:space="preserve"> </w:t>
            </w:r>
            <w:r>
              <w:rPr>
                <w:sz w:val="24"/>
              </w:rPr>
              <w:t>выбор</w:t>
            </w:r>
            <w:r>
              <w:rPr>
                <w:spacing w:val="-2"/>
                <w:sz w:val="24"/>
              </w:rPr>
              <w:t xml:space="preserve"> </w:t>
            </w:r>
            <w:r>
              <w:rPr>
                <w:sz w:val="24"/>
              </w:rPr>
              <w:t>из</w:t>
            </w:r>
            <w:r>
              <w:rPr>
                <w:spacing w:val="-3"/>
                <w:sz w:val="24"/>
              </w:rPr>
              <w:t xml:space="preserve"> </w:t>
            </w:r>
            <w:r>
              <w:rPr>
                <w:sz w:val="24"/>
              </w:rPr>
              <w:t>таблицы</w:t>
            </w:r>
            <w:r>
              <w:rPr>
                <w:spacing w:val="-2"/>
                <w:sz w:val="24"/>
              </w:rPr>
              <w:t xml:space="preserve"> </w:t>
            </w:r>
            <w:r>
              <w:rPr>
                <w:spacing w:val="-10"/>
                <w:sz w:val="24"/>
              </w:rPr>
              <w:t>2</w:t>
            </w:r>
          </w:p>
        </w:tc>
      </w:tr>
      <w:tr w:rsidR="00053D68">
        <w:trPr>
          <w:trHeight w:val="272"/>
        </w:trPr>
        <w:tc>
          <w:tcPr>
            <w:tcW w:w="1774" w:type="dxa"/>
            <w:tcBorders>
              <w:top w:val="nil"/>
            </w:tcBorders>
          </w:tcPr>
          <w:p w:rsidR="00053D68" w:rsidRDefault="00DD0727">
            <w:pPr>
              <w:pStyle w:val="TableParagraph"/>
              <w:spacing w:line="252" w:lineRule="exact"/>
              <w:ind w:left="53"/>
              <w:jc w:val="center"/>
              <w:rPr>
                <w:sz w:val="24"/>
              </w:rPr>
            </w:pPr>
            <w:r>
              <w:rPr>
                <w:spacing w:val="-2"/>
                <w:sz w:val="24"/>
              </w:rPr>
              <w:t>23.10.2025</w:t>
            </w:r>
          </w:p>
        </w:tc>
        <w:tc>
          <w:tcPr>
            <w:tcW w:w="4208" w:type="dxa"/>
            <w:tcBorders>
              <w:top w:val="nil"/>
            </w:tcBorders>
          </w:tcPr>
          <w:p w:rsidR="00053D68" w:rsidRDefault="00DD0727">
            <w:pPr>
              <w:pStyle w:val="TableParagraph"/>
              <w:spacing w:line="252" w:lineRule="exact"/>
              <w:ind w:left="34" w:right="8"/>
              <w:jc w:val="center"/>
              <w:rPr>
                <w:sz w:val="24"/>
              </w:rPr>
            </w:pPr>
            <w:r>
              <w:rPr>
                <w:sz w:val="24"/>
              </w:rPr>
              <w:t>(1</w:t>
            </w:r>
            <w:r>
              <w:rPr>
                <w:spacing w:val="-2"/>
                <w:sz w:val="24"/>
              </w:rPr>
              <w:t xml:space="preserve"> </w:t>
            </w:r>
            <w:r>
              <w:rPr>
                <w:spacing w:val="-4"/>
                <w:sz w:val="24"/>
              </w:rPr>
              <w:t>час)</w:t>
            </w:r>
          </w:p>
        </w:tc>
        <w:tc>
          <w:tcPr>
            <w:tcW w:w="4215" w:type="dxa"/>
            <w:vMerge/>
            <w:tcBorders>
              <w:top w:val="nil"/>
            </w:tcBorders>
          </w:tcPr>
          <w:p w:rsidR="00053D68" w:rsidRDefault="00053D68">
            <w:pPr>
              <w:rPr>
                <w:sz w:val="2"/>
                <w:szCs w:val="2"/>
              </w:rPr>
            </w:pPr>
          </w:p>
        </w:tc>
      </w:tr>
      <w:tr w:rsidR="00053D68">
        <w:trPr>
          <w:trHeight w:val="281"/>
        </w:trPr>
        <w:tc>
          <w:tcPr>
            <w:tcW w:w="1774" w:type="dxa"/>
            <w:tcBorders>
              <w:bottom w:val="nil"/>
            </w:tcBorders>
          </w:tcPr>
          <w:p w:rsidR="00053D68" w:rsidRDefault="00053D68">
            <w:pPr>
              <w:pStyle w:val="TableParagraph"/>
              <w:rPr>
                <w:sz w:val="20"/>
              </w:rPr>
            </w:pPr>
          </w:p>
        </w:tc>
        <w:tc>
          <w:tcPr>
            <w:tcW w:w="4208" w:type="dxa"/>
            <w:tcBorders>
              <w:bottom w:val="nil"/>
            </w:tcBorders>
          </w:tcPr>
          <w:p w:rsidR="00053D68" w:rsidRDefault="00053D68">
            <w:pPr>
              <w:pStyle w:val="TableParagraph"/>
              <w:rPr>
                <w:sz w:val="20"/>
              </w:rPr>
            </w:pPr>
          </w:p>
        </w:tc>
        <w:tc>
          <w:tcPr>
            <w:tcW w:w="4215" w:type="dxa"/>
            <w:tcBorders>
              <w:bottom w:val="nil"/>
            </w:tcBorders>
          </w:tcPr>
          <w:p w:rsidR="00053D68" w:rsidRDefault="00DD0727">
            <w:pPr>
              <w:pStyle w:val="TableParagraph"/>
              <w:spacing w:before="5" w:line="257" w:lineRule="exact"/>
              <w:ind w:left="44" w:right="28"/>
              <w:jc w:val="center"/>
              <w:rPr>
                <w:sz w:val="24"/>
              </w:rPr>
            </w:pPr>
            <w:r>
              <w:rPr>
                <w:sz w:val="24"/>
              </w:rPr>
              <w:t>Если</w:t>
            </w:r>
            <w:r>
              <w:rPr>
                <w:spacing w:val="-10"/>
                <w:sz w:val="24"/>
              </w:rPr>
              <w:t xml:space="preserve"> </w:t>
            </w:r>
            <w:r>
              <w:rPr>
                <w:sz w:val="24"/>
              </w:rPr>
              <w:t>занятие</w:t>
            </w:r>
            <w:r>
              <w:rPr>
                <w:spacing w:val="-13"/>
                <w:sz w:val="24"/>
              </w:rPr>
              <w:t xml:space="preserve"> </w:t>
            </w:r>
            <w:r>
              <w:rPr>
                <w:sz w:val="24"/>
              </w:rPr>
              <w:t>по</w:t>
            </w:r>
            <w:r>
              <w:rPr>
                <w:spacing w:val="-10"/>
                <w:sz w:val="24"/>
              </w:rPr>
              <w:t xml:space="preserve"> </w:t>
            </w:r>
            <w:r>
              <w:rPr>
                <w:sz w:val="24"/>
              </w:rPr>
              <w:t>теме</w:t>
            </w:r>
            <w:r>
              <w:rPr>
                <w:spacing w:val="-11"/>
                <w:sz w:val="24"/>
              </w:rPr>
              <w:t xml:space="preserve"> </w:t>
            </w:r>
            <w:r>
              <w:rPr>
                <w:sz w:val="24"/>
              </w:rPr>
              <w:t>проводится</w:t>
            </w:r>
            <w:r>
              <w:rPr>
                <w:spacing w:val="-10"/>
                <w:sz w:val="24"/>
              </w:rPr>
              <w:t xml:space="preserve"> </w:t>
            </w:r>
            <w:r>
              <w:rPr>
                <w:spacing w:val="-5"/>
                <w:sz w:val="24"/>
              </w:rPr>
              <w:t>как</w:t>
            </w:r>
          </w:p>
        </w:tc>
      </w:tr>
      <w:tr w:rsidR="00053D68">
        <w:trPr>
          <w:trHeight w:val="275"/>
        </w:trPr>
        <w:tc>
          <w:tcPr>
            <w:tcW w:w="1774" w:type="dxa"/>
            <w:tcBorders>
              <w:top w:val="nil"/>
              <w:bottom w:val="nil"/>
            </w:tcBorders>
          </w:tcPr>
          <w:p w:rsidR="00053D68" w:rsidRDefault="00DD0727">
            <w:pPr>
              <w:pStyle w:val="TableParagraph"/>
              <w:spacing w:line="256" w:lineRule="exact"/>
              <w:ind w:left="53" w:right="24"/>
              <w:jc w:val="center"/>
              <w:rPr>
                <w:sz w:val="24"/>
              </w:rPr>
            </w:pPr>
            <w:r>
              <w:rPr>
                <w:spacing w:val="-5"/>
                <w:sz w:val="24"/>
              </w:rPr>
              <w:t>11,</w:t>
            </w:r>
          </w:p>
        </w:tc>
        <w:tc>
          <w:tcPr>
            <w:tcW w:w="4208" w:type="dxa"/>
            <w:tcBorders>
              <w:top w:val="nil"/>
              <w:bottom w:val="nil"/>
            </w:tcBorders>
          </w:tcPr>
          <w:p w:rsidR="00053D68" w:rsidRDefault="00DD0727">
            <w:pPr>
              <w:pStyle w:val="TableParagraph"/>
              <w:spacing w:line="256" w:lineRule="exact"/>
              <w:ind w:left="32" w:right="40"/>
              <w:jc w:val="center"/>
              <w:rPr>
                <w:sz w:val="24"/>
              </w:rPr>
            </w:pPr>
            <w:r>
              <w:rPr>
                <w:spacing w:val="-2"/>
                <w:sz w:val="24"/>
              </w:rPr>
              <w:t>Россия</w:t>
            </w:r>
            <w:r>
              <w:rPr>
                <w:spacing w:val="-3"/>
                <w:sz w:val="24"/>
              </w:rPr>
              <w:t xml:space="preserve"> </w:t>
            </w:r>
            <w:r>
              <w:rPr>
                <w:spacing w:val="-2"/>
                <w:sz w:val="24"/>
              </w:rPr>
              <w:t>индустриальная:</w:t>
            </w:r>
            <w:r>
              <w:rPr>
                <w:sz w:val="24"/>
              </w:rPr>
              <w:t xml:space="preserve"> </w:t>
            </w:r>
            <w:r>
              <w:rPr>
                <w:spacing w:val="-2"/>
                <w:sz w:val="24"/>
              </w:rPr>
              <w:t>легкая</w:t>
            </w:r>
          </w:p>
        </w:tc>
        <w:tc>
          <w:tcPr>
            <w:tcW w:w="4215" w:type="dxa"/>
            <w:tcBorders>
              <w:top w:val="nil"/>
              <w:bottom w:val="nil"/>
            </w:tcBorders>
          </w:tcPr>
          <w:p w:rsidR="00053D68" w:rsidRDefault="00DD0727">
            <w:pPr>
              <w:pStyle w:val="TableParagraph"/>
              <w:spacing w:line="256" w:lineRule="exact"/>
              <w:ind w:left="44" w:right="28"/>
              <w:jc w:val="center"/>
              <w:rPr>
                <w:sz w:val="24"/>
              </w:rPr>
            </w:pPr>
            <w:r>
              <w:rPr>
                <w:sz w:val="24"/>
              </w:rPr>
              <w:t>отраслевое,</w:t>
            </w:r>
            <w:r>
              <w:rPr>
                <w:spacing w:val="-3"/>
                <w:sz w:val="24"/>
              </w:rPr>
              <w:t xml:space="preserve"> </w:t>
            </w:r>
            <w:r>
              <w:rPr>
                <w:sz w:val="24"/>
              </w:rPr>
              <w:t>то</w:t>
            </w:r>
            <w:r>
              <w:rPr>
                <w:spacing w:val="-2"/>
                <w:sz w:val="24"/>
              </w:rPr>
              <w:t xml:space="preserve"> </w:t>
            </w:r>
            <w:r>
              <w:rPr>
                <w:sz w:val="24"/>
              </w:rPr>
              <w:t>тема</w:t>
            </w:r>
            <w:r>
              <w:rPr>
                <w:spacing w:val="-3"/>
                <w:sz w:val="24"/>
              </w:rPr>
              <w:t xml:space="preserve"> </w:t>
            </w:r>
            <w:r>
              <w:rPr>
                <w:sz w:val="24"/>
              </w:rPr>
              <w:t>может</w:t>
            </w:r>
            <w:r>
              <w:rPr>
                <w:spacing w:val="-2"/>
                <w:sz w:val="24"/>
              </w:rPr>
              <w:t xml:space="preserve"> быть:</w:t>
            </w:r>
          </w:p>
        </w:tc>
      </w:tr>
      <w:tr w:rsidR="00053D68">
        <w:trPr>
          <w:trHeight w:val="280"/>
        </w:trPr>
        <w:tc>
          <w:tcPr>
            <w:tcW w:w="1774" w:type="dxa"/>
            <w:tcBorders>
              <w:top w:val="nil"/>
              <w:bottom w:val="nil"/>
            </w:tcBorders>
          </w:tcPr>
          <w:p w:rsidR="00053D68" w:rsidRDefault="00DD0727">
            <w:pPr>
              <w:pStyle w:val="TableParagraph"/>
              <w:spacing w:line="260" w:lineRule="exact"/>
              <w:ind w:left="53" w:right="29"/>
              <w:jc w:val="center"/>
              <w:rPr>
                <w:sz w:val="24"/>
              </w:rPr>
            </w:pPr>
            <w:r>
              <w:rPr>
                <w:spacing w:val="-2"/>
                <w:sz w:val="24"/>
              </w:rPr>
              <w:t>20.11.2025</w:t>
            </w:r>
          </w:p>
        </w:tc>
        <w:tc>
          <w:tcPr>
            <w:tcW w:w="4208" w:type="dxa"/>
            <w:tcBorders>
              <w:top w:val="nil"/>
              <w:bottom w:val="nil"/>
            </w:tcBorders>
          </w:tcPr>
          <w:p w:rsidR="00053D68" w:rsidRDefault="00DD0727">
            <w:pPr>
              <w:pStyle w:val="TableParagraph"/>
              <w:spacing w:line="260" w:lineRule="exact"/>
              <w:ind w:left="32" w:right="10"/>
              <w:jc w:val="center"/>
              <w:rPr>
                <w:sz w:val="24"/>
              </w:rPr>
            </w:pPr>
            <w:r>
              <w:rPr>
                <w:sz w:val="24"/>
              </w:rPr>
              <w:t>промышленность</w:t>
            </w:r>
            <w:r>
              <w:rPr>
                <w:spacing w:val="-5"/>
                <w:sz w:val="24"/>
              </w:rPr>
              <w:t xml:space="preserve"> </w:t>
            </w:r>
            <w:r>
              <w:rPr>
                <w:sz w:val="24"/>
              </w:rPr>
              <w:t>(1</w:t>
            </w:r>
            <w:r>
              <w:rPr>
                <w:spacing w:val="-5"/>
                <w:sz w:val="24"/>
              </w:rPr>
              <w:t xml:space="preserve"> </w:t>
            </w:r>
            <w:r>
              <w:rPr>
                <w:spacing w:val="-4"/>
                <w:sz w:val="24"/>
              </w:rPr>
              <w:t>час)</w:t>
            </w:r>
          </w:p>
        </w:tc>
        <w:tc>
          <w:tcPr>
            <w:tcW w:w="4215" w:type="dxa"/>
            <w:tcBorders>
              <w:top w:val="nil"/>
              <w:bottom w:val="nil"/>
            </w:tcBorders>
          </w:tcPr>
          <w:p w:rsidR="00053D68" w:rsidRDefault="00DD0727">
            <w:pPr>
              <w:pStyle w:val="TableParagraph"/>
              <w:spacing w:line="260" w:lineRule="exact"/>
              <w:ind w:left="46" w:right="26"/>
              <w:jc w:val="center"/>
              <w:rPr>
                <w:i/>
                <w:sz w:val="24"/>
              </w:rPr>
            </w:pPr>
            <w:r>
              <w:rPr>
                <w:spacing w:val="-2"/>
                <w:sz w:val="24"/>
              </w:rPr>
              <w:t>Легкая</w:t>
            </w:r>
            <w:r>
              <w:rPr>
                <w:spacing w:val="-4"/>
                <w:sz w:val="24"/>
              </w:rPr>
              <w:t xml:space="preserve"> </w:t>
            </w:r>
            <w:r>
              <w:rPr>
                <w:spacing w:val="-2"/>
                <w:sz w:val="24"/>
              </w:rPr>
              <w:t>промышленность</w:t>
            </w:r>
            <w:r>
              <w:rPr>
                <w:spacing w:val="2"/>
                <w:sz w:val="24"/>
              </w:rPr>
              <w:t xml:space="preserve"> </w:t>
            </w:r>
            <w:r>
              <w:rPr>
                <w:i/>
                <w:spacing w:val="-10"/>
                <w:sz w:val="24"/>
              </w:rPr>
              <w:t>в</w:t>
            </w:r>
          </w:p>
        </w:tc>
      </w:tr>
      <w:tr w:rsidR="00053D68">
        <w:trPr>
          <w:trHeight w:val="265"/>
        </w:trPr>
        <w:tc>
          <w:tcPr>
            <w:tcW w:w="1774" w:type="dxa"/>
            <w:tcBorders>
              <w:top w:val="nil"/>
              <w:bottom w:val="single" w:sz="8" w:space="0" w:color="000000"/>
            </w:tcBorders>
          </w:tcPr>
          <w:p w:rsidR="00053D68" w:rsidRDefault="00053D68">
            <w:pPr>
              <w:pStyle w:val="TableParagraph"/>
              <w:rPr>
                <w:sz w:val="18"/>
              </w:rPr>
            </w:pPr>
          </w:p>
        </w:tc>
        <w:tc>
          <w:tcPr>
            <w:tcW w:w="4208" w:type="dxa"/>
            <w:tcBorders>
              <w:top w:val="nil"/>
              <w:bottom w:val="single" w:sz="8" w:space="0" w:color="000000"/>
            </w:tcBorders>
          </w:tcPr>
          <w:p w:rsidR="00053D68" w:rsidRDefault="00053D68">
            <w:pPr>
              <w:pStyle w:val="TableParagraph"/>
              <w:rPr>
                <w:sz w:val="18"/>
              </w:rPr>
            </w:pPr>
          </w:p>
        </w:tc>
        <w:tc>
          <w:tcPr>
            <w:tcW w:w="4215" w:type="dxa"/>
            <w:tcBorders>
              <w:top w:val="nil"/>
              <w:bottom w:val="single" w:sz="8" w:space="0" w:color="000000"/>
            </w:tcBorders>
          </w:tcPr>
          <w:p w:rsidR="00053D68" w:rsidRDefault="00DD0727">
            <w:pPr>
              <w:pStyle w:val="TableParagraph"/>
              <w:spacing w:line="246" w:lineRule="exact"/>
              <w:ind w:left="44" w:right="26"/>
              <w:jc w:val="center"/>
              <w:rPr>
                <w:i/>
                <w:sz w:val="24"/>
              </w:rPr>
            </w:pPr>
            <w:r>
              <w:rPr>
                <w:i/>
                <w:sz w:val="24"/>
              </w:rPr>
              <w:t>Ростовской</w:t>
            </w:r>
            <w:r>
              <w:rPr>
                <w:i/>
                <w:spacing w:val="-4"/>
                <w:sz w:val="24"/>
              </w:rPr>
              <w:t xml:space="preserve"> </w:t>
            </w:r>
            <w:r>
              <w:rPr>
                <w:i/>
                <w:spacing w:val="-2"/>
                <w:sz w:val="24"/>
              </w:rPr>
              <w:t>области</w:t>
            </w:r>
          </w:p>
        </w:tc>
      </w:tr>
      <w:tr w:rsidR="00053D68">
        <w:trPr>
          <w:trHeight w:val="285"/>
        </w:trPr>
        <w:tc>
          <w:tcPr>
            <w:tcW w:w="1774" w:type="dxa"/>
            <w:tcBorders>
              <w:top w:val="single" w:sz="8" w:space="0" w:color="000000"/>
              <w:bottom w:val="nil"/>
            </w:tcBorders>
          </w:tcPr>
          <w:p w:rsidR="00053D68" w:rsidRDefault="00DD0727">
            <w:pPr>
              <w:pStyle w:val="TableParagraph"/>
              <w:spacing w:before="5" w:line="261" w:lineRule="exact"/>
              <w:ind w:left="53" w:right="28"/>
              <w:jc w:val="center"/>
              <w:rPr>
                <w:b/>
                <w:sz w:val="24"/>
              </w:rPr>
            </w:pPr>
            <w:r>
              <w:rPr>
                <w:b/>
                <w:sz w:val="24"/>
              </w:rPr>
              <w:t xml:space="preserve">№ </w:t>
            </w:r>
            <w:r>
              <w:rPr>
                <w:b/>
                <w:spacing w:val="-2"/>
                <w:sz w:val="24"/>
              </w:rPr>
              <w:t>занятия</w:t>
            </w:r>
          </w:p>
        </w:tc>
        <w:tc>
          <w:tcPr>
            <w:tcW w:w="4208" w:type="dxa"/>
            <w:tcBorders>
              <w:top w:val="single" w:sz="8" w:space="0" w:color="000000"/>
              <w:bottom w:val="nil"/>
            </w:tcBorders>
          </w:tcPr>
          <w:p w:rsidR="00053D68" w:rsidRDefault="00053D68">
            <w:pPr>
              <w:pStyle w:val="TableParagraph"/>
              <w:rPr>
                <w:sz w:val="20"/>
              </w:rPr>
            </w:pPr>
          </w:p>
        </w:tc>
        <w:tc>
          <w:tcPr>
            <w:tcW w:w="4215" w:type="dxa"/>
            <w:tcBorders>
              <w:top w:val="single" w:sz="8" w:space="0" w:color="000000"/>
              <w:bottom w:val="nil"/>
            </w:tcBorders>
          </w:tcPr>
          <w:p w:rsidR="00053D68" w:rsidRDefault="00053D68">
            <w:pPr>
              <w:pStyle w:val="TableParagraph"/>
              <w:rPr>
                <w:sz w:val="20"/>
              </w:rPr>
            </w:pPr>
          </w:p>
        </w:tc>
      </w:tr>
      <w:tr w:rsidR="00053D68">
        <w:trPr>
          <w:trHeight w:val="828"/>
        </w:trPr>
        <w:tc>
          <w:tcPr>
            <w:tcW w:w="1774" w:type="dxa"/>
            <w:tcBorders>
              <w:top w:val="nil"/>
              <w:bottom w:val="nil"/>
            </w:tcBorders>
          </w:tcPr>
          <w:p w:rsidR="00053D68" w:rsidRDefault="00DD0727">
            <w:pPr>
              <w:pStyle w:val="TableParagraph"/>
              <w:ind w:left="53" w:right="21"/>
              <w:jc w:val="center"/>
              <w:rPr>
                <w:b/>
                <w:sz w:val="24"/>
              </w:rPr>
            </w:pPr>
            <w:r>
              <w:rPr>
                <w:b/>
                <w:spacing w:val="-4"/>
                <w:sz w:val="24"/>
              </w:rPr>
              <w:t xml:space="preserve">(темы/дата) </w:t>
            </w:r>
            <w:r>
              <w:rPr>
                <w:b/>
                <w:spacing w:val="-2"/>
                <w:sz w:val="24"/>
              </w:rPr>
              <w:t>согласно</w:t>
            </w:r>
          </w:p>
          <w:p w:rsidR="00053D68" w:rsidRDefault="00DD0727">
            <w:pPr>
              <w:pStyle w:val="TableParagraph"/>
              <w:spacing w:line="261" w:lineRule="exact"/>
              <w:ind w:left="53" w:right="25"/>
              <w:jc w:val="center"/>
              <w:rPr>
                <w:b/>
                <w:sz w:val="24"/>
              </w:rPr>
            </w:pPr>
            <w:r>
              <w:rPr>
                <w:b/>
                <w:spacing w:val="-2"/>
                <w:sz w:val="24"/>
              </w:rPr>
              <w:t>федеральному</w:t>
            </w:r>
          </w:p>
        </w:tc>
        <w:tc>
          <w:tcPr>
            <w:tcW w:w="4208" w:type="dxa"/>
            <w:tcBorders>
              <w:top w:val="nil"/>
              <w:bottom w:val="nil"/>
            </w:tcBorders>
          </w:tcPr>
          <w:p w:rsidR="00053D68" w:rsidRDefault="00DD0727">
            <w:pPr>
              <w:pStyle w:val="TableParagraph"/>
              <w:ind w:left="32" w:right="8"/>
              <w:jc w:val="center"/>
              <w:rPr>
                <w:b/>
                <w:sz w:val="24"/>
              </w:rPr>
            </w:pPr>
            <w:r>
              <w:rPr>
                <w:b/>
                <w:spacing w:val="-2"/>
                <w:sz w:val="24"/>
              </w:rPr>
              <w:t>Тема</w:t>
            </w:r>
            <w:r>
              <w:rPr>
                <w:b/>
                <w:spacing w:val="-10"/>
                <w:sz w:val="24"/>
              </w:rPr>
              <w:t xml:space="preserve"> </w:t>
            </w:r>
            <w:r>
              <w:rPr>
                <w:b/>
                <w:spacing w:val="-2"/>
                <w:sz w:val="24"/>
              </w:rPr>
              <w:t>занятия</w:t>
            </w:r>
            <w:r>
              <w:rPr>
                <w:b/>
                <w:spacing w:val="-10"/>
                <w:sz w:val="24"/>
              </w:rPr>
              <w:t xml:space="preserve"> </w:t>
            </w:r>
            <w:r>
              <w:rPr>
                <w:b/>
                <w:spacing w:val="-2"/>
                <w:sz w:val="24"/>
              </w:rPr>
              <w:t>программы</w:t>
            </w:r>
            <w:r>
              <w:rPr>
                <w:b/>
                <w:spacing w:val="-11"/>
                <w:sz w:val="24"/>
              </w:rPr>
              <w:t xml:space="preserve"> </w:t>
            </w:r>
            <w:r>
              <w:rPr>
                <w:b/>
                <w:spacing w:val="-2"/>
                <w:sz w:val="24"/>
              </w:rPr>
              <w:t xml:space="preserve">курса </w:t>
            </w:r>
            <w:r>
              <w:rPr>
                <w:b/>
                <w:sz w:val="24"/>
              </w:rPr>
              <w:t>внеурочной деятельности</w:t>
            </w:r>
          </w:p>
          <w:p w:rsidR="00053D68" w:rsidRDefault="00DD0727">
            <w:pPr>
              <w:pStyle w:val="TableParagraph"/>
              <w:spacing w:line="262" w:lineRule="exact"/>
              <w:ind w:left="32" w:right="11"/>
              <w:jc w:val="center"/>
              <w:rPr>
                <w:b/>
                <w:sz w:val="24"/>
              </w:rPr>
            </w:pPr>
            <w:r>
              <w:rPr>
                <w:b/>
                <w:spacing w:val="-2"/>
                <w:sz w:val="24"/>
              </w:rPr>
              <w:t>(федеральная)</w:t>
            </w:r>
          </w:p>
        </w:tc>
        <w:tc>
          <w:tcPr>
            <w:tcW w:w="4215" w:type="dxa"/>
            <w:tcBorders>
              <w:top w:val="nil"/>
              <w:bottom w:val="nil"/>
            </w:tcBorders>
          </w:tcPr>
          <w:p w:rsidR="00053D68" w:rsidRDefault="00DD0727">
            <w:pPr>
              <w:pStyle w:val="TableParagraph"/>
              <w:spacing w:before="131"/>
              <w:ind w:left="623"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r>
      <w:tr w:rsidR="00053D68">
        <w:trPr>
          <w:trHeight w:val="267"/>
        </w:trPr>
        <w:tc>
          <w:tcPr>
            <w:tcW w:w="1774" w:type="dxa"/>
            <w:tcBorders>
              <w:top w:val="nil"/>
            </w:tcBorders>
          </w:tcPr>
          <w:p w:rsidR="00053D68" w:rsidRDefault="00DD0727">
            <w:pPr>
              <w:pStyle w:val="TableParagraph"/>
              <w:spacing w:line="248" w:lineRule="exact"/>
              <w:ind w:left="53" w:right="23"/>
              <w:jc w:val="center"/>
              <w:rPr>
                <w:b/>
                <w:sz w:val="24"/>
              </w:rPr>
            </w:pPr>
            <w:r>
              <w:rPr>
                <w:b/>
                <w:spacing w:val="-5"/>
                <w:sz w:val="24"/>
              </w:rPr>
              <w:t>КТП</w:t>
            </w:r>
          </w:p>
        </w:tc>
        <w:tc>
          <w:tcPr>
            <w:tcW w:w="4208" w:type="dxa"/>
            <w:tcBorders>
              <w:top w:val="nil"/>
            </w:tcBorders>
          </w:tcPr>
          <w:p w:rsidR="00053D68" w:rsidRDefault="00053D68">
            <w:pPr>
              <w:pStyle w:val="TableParagraph"/>
              <w:rPr>
                <w:sz w:val="18"/>
              </w:rPr>
            </w:pPr>
          </w:p>
        </w:tc>
        <w:tc>
          <w:tcPr>
            <w:tcW w:w="4215" w:type="dxa"/>
            <w:tcBorders>
              <w:top w:val="nil"/>
            </w:tcBorders>
          </w:tcPr>
          <w:p w:rsidR="00053D68" w:rsidRDefault="00053D68">
            <w:pPr>
              <w:pStyle w:val="TableParagraph"/>
              <w:rPr>
                <w:sz w:val="18"/>
              </w:rPr>
            </w:pPr>
          </w:p>
        </w:tc>
      </w:tr>
      <w:tr w:rsidR="00053D68">
        <w:trPr>
          <w:trHeight w:val="275"/>
        </w:trPr>
        <w:tc>
          <w:tcPr>
            <w:tcW w:w="1774" w:type="dxa"/>
          </w:tcPr>
          <w:p w:rsidR="00053D68" w:rsidRDefault="00DD0727">
            <w:pPr>
              <w:pStyle w:val="TableParagraph"/>
              <w:spacing w:line="255" w:lineRule="exact"/>
              <w:ind w:left="53" w:right="21"/>
              <w:jc w:val="center"/>
              <w:rPr>
                <w:b/>
                <w:sz w:val="24"/>
              </w:rPr>
            </w:pPr>
            <w:r>
              <w:rPr>
                <w:b/>
                <w:spacing w:val="-10"/>
                <w:sz w:val="24"/>
              </w:rPr>
              <w:t>1</w:t>
            </w:r>
          </w:p>
        </w:tc>
        <w:tc>
          <w:tcPr>
            <w:tcW w:w="4208" w:type="dxa"/>
          </w:tcPr>
          <w:p w:rsidR="00053D68" w:rsidRDefault="00DD0727">
            <w:pPr>
              <w:pStyle w:val="TableParagraph"/>
              <w:spacing w:line="255" w:lineRule="exact"/>
              <w:ind w:left="40" w:right="8"/>
              <w:jc w:val="center"/>
              <w:rPr>
                <w:b/>
                <w:sz w:val="24"/>
              </w:rPr>
            </w:pPr>
            <w:r>
              <w:rPr>
                <w:b/>
                <w:spacing w:val="-10"/>
                <w:sz w:val="24"/>
              </w:rPr>
              <w:t>2</w:t>
            </w:r>
          </w:p>
        </w:tc>
        <w:tc>
          <w:tcPr>
            <w:tcW w:w="4215" w:type="dxa"/>
          </w:tcPr>
          <w:p w:rsidR="00053D68" w:rsidRDefault="00DD0727">
            <w:pPr>
              <w:pStyle w:val="TableParagraph"/>
              <w:spacing w:line="255" w:lineRule="exact"/>
              <w:ind w:left="55" w:right="26"/>
              <w:jc w:val="center"/>
              <w:rPr>
                <w:b/>
                <w:sz w:val="24"/>
              </w:rPr>
            </w:pPr>
            <w:r>
              <w:rPr>
                <w:b/>
                <w:spacing w:val="-10"/>
                <w:sz w:val="24"/>
              </w:rPr>
              <w:t>3</w:t>
            </w:r>
          </w:p>
        </w:tc>
      </w:tr>
      <w:tr w:rsidR="00053D68">
        <w:trPr>
          <w:trHeight w:val="826"/>
        </w:trPr>
        <w:tc>
          <w:tcPr>
            <w:tcW w:w="1774" w:type="dxa"/>
          </w:tcPr>
          <w:p w:rsidR="00053D68" w:rsidRDefault="00053D68">
            <w:pPr>
              <w:pStyle w:val="TableParagraph"/>
              <w:rPr>
                <w:sz w:val="24"/>
              </w:rPr>
            </w:pPr>
          </w:p>
        </w:tc>
        <w:tc>
          <w:tcPr>
            <w:tcW w:w="4208" w:type="dxa"/>
          </w:tcPr>
          <w:p w:rsidR="00053D68" w:rsidRDefault="00053D68">
            <w:pPr>
              <w:pStyle w:val="TableParagraph"/>
              <w:rPr>
                <w:sz w:val="24"/>
              </w:rPr>
            </w:pPr>
          </w:p>
        </w:tc>
        <w:tc>
          <w:tcPr>
            <w:tcW w:w="4215" w:type="dxa"/>
          </w:tcPr>
          <w:p w:rsidR="00053D68" w:rsidRDefault="00DD0727">
            <w:pPr>
              <w:pStyle w:val="TableParagraph"/>
              <w:spacing w:before="272"/>
              <w:ind w:left="49" w:right="26"/>
              <w:jc w:val="center"/>
              <w:rPr>
                <w:sz w:val="24"/>
              </w:rPr>
            </w:pPr>
            <w:r>
              <w:rPr>
                <w:sz w:val="24"/>
              </w:rPr>
              <w:t>ИЛИ</w:t>
            </w:r>
            <w:r>
              <w:rPr>
                <w:spacing w:val="-5"/>
                <w:sz w:val="24"/>
              </w:rPr>
              <w:t xml:space="preserve"> </w:t>
            </w:r>
            <w:r>
              <w:rPr>
                <w:sz w:val="24"/>
              </w:rPr>
              <w:t>тема</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из</w:t>
            </w:r>
            <w:r>
              <w:rPr>
                <w:spacing w:val="-3"/>
                <w:sz w:val="24"/>
              </w:rPr>
              <w:t xml:space="preserve"> </w:t>
            </w:r>
            <w:r>
              <w:rPr>
                <w:sz w:val="24"/>
              </w:rPr>
              <w:t>таблицы</w:t>
            </w:r>
            <w:r>
              <w:rPr>
                <w:spacing w:val="-2"/>
                <w:sz w:val="24"/>
              </w:rPr>
              <w:t xml:space="preserve"> </w:t>
            </w:r>
            <w:r>
              <w:rPr>
                <w:spacing w:val="-5"/>
                <w:sz w:val="24"/>
              </w:rPr>
              <w:t>2.</w:t>
            </w:r>
          </w:p>
        </w:tc>
      </w:tr>
      <w:tr w:rsidR="00053D68">
        <w:trPr>
          <w:trHeight w:val="286"/>
        </w:trPr>
        <w:tc>
          <w:tcPr>
            <w:tcW w:w="1774" w:type="dxa"/>
            <w:tcBorders>
              <w:bottom w:val="nil"/>
            </w:tcBorders>
          </w:tcPr>
          <w:p w:rsidR="00053D68" w:rsidRDefault="00053D68">
            <w:pPr>
              <w:pStyle w:val="TableParagraph"/>
              <w:rPr>
                <w:sz w:val="20"/>
              </w:rPr>
            </w:pPr>
          </w:p>
        </w:tc>
        <w:tc>
          <w:tcPr>
            <w:tcW w:w="4208" w:type="dxa"/>
            <w:tcBorders>
              <w:bottom w:val="nil"/>
            </w:tcBorders>
          </w:tcPr>
          <w:p w:rsidR="00053D68" w:rsidRDefault="00053D68">
            <w:pPr>
              <w:pStyle w:val="TableParagraph"/>
              <w:rPr>
                <w:sz w:val="20"/>
              </w:rPr>
            </w:pPr>
          </w:p>
        </w:tc>
        <w:tc>
          <w:tcPr>
            <w:tcW w:w="4215" w:type="dxa"/>
            <w:tcBorders>
              <w:bottom w:val="nil"/>
            </w:tcBorders>
          </w:tcPr>
          <w:p w:rsidR="00053D68" w:rsidRDefault="00DD0727">
            <w:pPr>
              <w:pStyle w:val="TableParagraph"/>
              <w:spacing w:before="5" w:line="261" w:lineRule="exact"/>
              <w:ind w:left="44" w:right="30"/>
              <w:jc w:val="center"/>
              <w:rPr>
                <w:sz w:val="24"/>
              </w:rPr>
            </w:pPr>
            <w:r>
              <w:rPr>
                <w:sz w:val="24"/>
              </w:rPr>
              <w:t>Если</w:t>
            </w:r>
            <w:r>
              <w:rPr>
                <w:spacing w:val="-4"/>
                <w:sz w:val="24"/>
              </w:rPr>
              <w:t xml:space="preserve"> </w:t>
            </w:r>
            <w:r>
              <w:rPr>
                <w:sz w:val="24"/>
              </w:rPr>
              <w:t>занятие</w:t>
            </w:r>
            <w:r>
              <w:rPr>
                <w:spacing w:val="-2"/>
                <w:sz w:val="24"/>
              </w:rPr>
              <w:t xml:space="preserve"> </w:t>
            </w:r>
            <w:r>
              <w:rPr>
                <w:sz w:val="24"/>
              </w:rPr>
              <w:t>по</w:t>
            </w:r>
            <w:r>
              <w:rPr>
                <w:spacing w:val="-2"/>
                <w:sz w:val="24"/>
              </w:rPr>
              <w:t xml:space="preserve"> </w:t>
            </w:r>
            <w:r>
              <w:rPr>
                <w:sz w:val="24"/>
              </w:rPr>
              <w:t>теме</w:t>
            </w:r>
            <w:r>
              <w:rPr>
                <w:spacing w:val="-1"/>
                <w:sz w:val="24"/>
              </w:rPr>
              <w:t xml:space="preserve"> </w:t>
            </w:r>
            <w:r>
              <w:rPr>
                <w:spacing w:val="-2"/>
                <w:sz w:val="24"/>
              </w:rPr>
              <w:t>проводится</w:t>
            </w:r>
          </w:p>
        </w:tc>
      </w:tr>
      <w:tr w:rsidR="00053D68">
        <w:trPr>
          <w:trHeight w:val="409"/>
        </w:trPr>
        <w:tc>
          <w:tcPr>
            <w:tcW w:w="1774" w:type="dxa"/>
            <w:tcBorders>
              <w:top w:val="nil"/>
              <w:bottom w:val="nil"/>
            </w:tcBorders>
          </w:tcPr>
          <w:p w:rsidR="00053D68" w:rsidRDefault="00053D68">
            <w:pPr>
              <w:pStyle w:val="TableParagraph"/>
              <w:rPr>
                <w:sz w:val="24"/>
              </w:rPr>
            </w:pPr>
          </w:p>
        </w:tc>
        <w:tc>
          <w:tcPr>
            <w:tcW w:w="4208" w:type="dxa"/>
            <w:tcBorders>
              <w:top w:val="nil"/>
              <w:bottom w:val="nil"/>
            </w:tcBorders>
          </w:tcPr>
          <w:p w:rsidR="00053D68" w:rsidRDefault="00053D68">
            <w:pPr>
              <w:pStyle w:val="TableParagraph"/>
              <w:rPr>
                <w:sz w:val="24"/>
              </w:rPr>
            </w:pPr>
          </w:p>
        </w:tc>
        <w:tc>
          <w:tcPr>
            <w:tcW w:w="4215" w:type="dxa"/>
            <w:tcBorders>
              <w:top w:val="nil"/>
              <w:bottom w:val="nil"/>
            </w:tcBorders>
          </w:tcPr>
          <w:p w:rsidR="00053D68" w:rsidRDefault="00DD0727">
            <w:pPr>
              <w:pStyle w:val="TableParagraph"/>
              <w:spacing w:line="271" w:lineRule="exact"/>
              <w:ind w:left="45" w:right="26"/>
              <w:jc w:val="center"/>
              <w:rPr>
                <w:sz w:val="24"/>
              </w:rPr>
            </w:pPr>
            <w:r>
              <w:rPr>
                <w:sz w:val="24"/>
              </w:rPr>
              <w:t>как</w:t>
            </w:r>
            <w:r>
              <w:rPr>
                <w:spacing w:val="-6"/>
                <w:sz w:val="24"/>
              </w:rPr>
              <w:t xml:space="preserve"> </w:t>
            </w:r>
            <w:r>
              <w:rPr>
                <w:sz w:val="24"/>
              </w:rPr>
              <w:t>отраслевое,</w:t>
            </w:r>
            <w:r>
              <w:rPr>
                <w:spacing w:val="-4"/>
                <w:sz w:val="24"/>
              </w:rPr>
              <w:t xml:space="preserve"> </w:t>
            </w:r>
            <w:r>
              <w:rPr>
                <w:sz w:val="24"/>
              </w:rPr>
              <w:t>то</w:t>
            </w:r>
            <w:r>
              <w:rPr>
                <w:spacing w:val="-4"/>
                <w:sz w:val="24"/>
              </w:rPr>
              <w:t xml:space="preserve"> </w:t>
            </w:r>
            <w:r>
              <w:rPr>
                <w:sz w:val="24"/>
              </w:rPr>
              <w:t>тема</w:t>
            </w:r>
            <w:r>
              <w:rPr>
                <w:spacing w:val="-3"/>
                <w:sz w:val="24"/>
              </w:rPr>
              <w:t xml:space="preserve"> </w:t>
            </w:r>
            <w:r>
              <w:rPr>
                <w:sz w:val="24"/>
              </w:rPr>
              <w:t>может</w:t>
            </w:r>
            <w:r>
              <w:rPr>
                <w:spacing w:val="-4"/>
                <w:sz w:val="24"/>
              </w:rPr>
              <w:t xml:space="preserve"> </w:t>
            </w:r>
            <w:r>
              <w:rPr>
                <w:spacing w:val="-2"/>
                <w:sz w:val="24"/>
              </w:rPr>
              <w:t>быть:</w:t>
            </w:r>
          </w:p>
        </w:tc>
      </w:tr>
      <w:tr w:rsidR="00053D68">
        <w:trPr>
          <w:trHeight w:val="413"/>
        </w:trPr>
        <w:tc>
          <w:tcPr>
            <w:tcW w:w="1774" w:type="dxa"/>
            <w:tcBorders>
              <w:top w:val="nil"/>
              <w:bottom w:val="nil"/>
            </w:tcBorders>
          </w:tcPr>
          <w:p w:rsidR="00053D68" w:rsidRDefault="00DD0727">
            <w:pPr>
              <w:pStyle w:val="TableParagraph"/>
              <w:spacing w:before="128" w:line="266" w:lineRule="exact"/>
              <w:ind w:left="53" w:right="24"/>
              <w:jc w:val="center"/>
              <w:rPr>
                <w:sz w:val="24"/>
              </w:rPr>
            </w:pPr>
            <w:r>
              <w:rPr>
                <w:spacing w:val="-5"/>
                <w:sz w:val="24"/>
              </w:rPr>
              <w:t>14,</w:t>
            </w:r>
          </w:p>
        </w:tc>
        <w:tc>
          <w:tcPr>
            <w:tcW w:w="4208" w:type="dxa"/>
            <w:tcBorders>
              <w:top w:val="nil"/>
              <w:bottom w:val="nil"/>
            </w:tcBorders>
          </w:tcPr>
          <w:p w:rsidR="00053D68" w:rsidRDefault="00DD0727">
            <w:pPr>
              <w:pStyle w:val="TableParagraph"/>
              <w:spacing w:before="128" w:line="266" w:lineRule="exact"/>
              <w:ind w:left="32" w:right="22"/>
              <w:jc w:val="center"/>
              <w:rPr>
                <w:sz w:val="24"/>
              </w:rPr>
            </w:pPr>
            <w:r>
              <w:rPr>
                <w:sz w:val="24"/>
              </w:rPr>
              <w:t>Россия</w:t>
            </w:r>
            <w:r>
              <w:rPr>
                <w:spacing w:val="-7"/>
                <w:sz w:val="24"/>
              </w:rPr>
              <w:t xml:space="preserve"> </w:t>
            </w:r>
            <w:r>
              <w:rPr>
                <w:sz w:val="24"/>
              </w:rPr>
              <w:t>цифровая:</w:t>
            </w:r>
            <w:r>
              <w:rPr>
                <w:spacing w:val="-7"/>
                <w:sz w:val="24"/>
              </w:rPr>
              <w:t xml:space="preserve"> </w:t>
            </w:r>
            <w:r>
              <w:rPr>
                <w:sz w:val="24"/>
              </w:rPr>
              <w:t>IT-</w:t>
            </w:r>
            <w:r>
              <w:rPr>
                <w:spacing w:val="-2"/>
                <w:sz w:val="24"/>
              </w:rPr>
              <w:t>компании</w:t>
            </w:r>
          </w:p>
        </w:tc>
        <w:tc>
          <w:tcPr>
            <w:tcW w:w="4215" w:type="dxa"/>
            <w:tcBorders>
              <w:top w:val="nil"/>
              <w:bottom w:val="nil"/>
            </w:tcBorders>
          </w:tcPr>
          <w:p w:rsidR="00053D68" w:rsidRDefault="00DD0727">
            <w:pPr>
              <w:pStyle w:val="TableParagraph"/>
              <w:spacing w:before="137" w:line="257" w:lineRule="exact"/>
              <w:ind w:left="44" w:right="33"/>
              <w:jc w:val="center"/>
              <w:rPr>
                <w:sz w:val="24"/>
              </w:rPr>
            </w:pPr>
            <w:r>
              <w:rPr>
                <w:spacing w:val="-2"/>
                <w:sz w:val="24"/>
              </w:rPr>
              <w:t>«Высокотехнологичные</w:t>
            </w:r>
            <w:r>
              <w:rPr>
                <w:spacing w:val="13"/>
                <w:sz w:val="24"/>
              </w:rPr>
              <w:t xml:space="preserve"> </w:t>
            </w:r>
            <w:r>
              <w:rPr>
                <w:spacing w:val="-2"/>
                <w:sz w:val="24"/>
              </w:rPr>
              <w:t>компании</w:t>
            </w:r>
          </w:p>
        </w:tc>
      </w:tr>
      <w:tr w:rsidR="00053D68">
        <w:trPr>
          <w:trHeight w:val="409"/>
        </w:trPr>
        <w:tc>
          <w:tcPr>
            <w:tcW w:w="1774" w:type="dxa"/>
            <w:tcBorders>
              <w:top w:val="nil"/>
              <w:bottom w:val="nil"/>
            </w:tcBorders>
          </w:tcPr>
          <w:p w:rsidR="00053D68" w:rsidRDefault="00DD0727">
            <w:pPr>
              <w:pStyle w:val="TableParagraph"/>
              <w:spacing w:line="267" w:lineRule="exact"/>
              <w:ind w:left="53" w:right="29"/>
              <w:jc w:val="center"/>
              <w:rPr>
                <w:sz w:val="24"/>
              </w:rPr>
            </w:pPr>
            <w:r>
              <w:rPr>
                <w:spacing w:val="-2"/>
                <w:sz w:val="24"/>
              </w:rPr>
              <w:t>11.12.2025</w:t>
            </w:r>
          </w:p>
        </w:tc>
        <w:tc>
          <w:tcPr>
            <w:tcW w:w="4208" w:type="dxa"/>
            <w:tcBorders>
              <w:top w:val="nil"/>
              <w:bottom w:val="nil"/>
            </w:tcBorders>
          </w:tcPr>
          <w:p w:rsidR="00053D68" w:rsidRDefault="00DD0727">
            <w:pPr>
              <w:pStyle w:val="TableParagraph"/>
              <w:spacing w:line="266" w:lineRule="exact"/>
              <w:ind w:left="32" w:right="33"/>
              <w:jc w:val="center"/>
              <w:rPr>
                <w:sz w:val="24"/>
              </w:rPr>
            </w:pPr>
            <w:r>
              <w:rPr>
                <w:sz w:val="24"/>
              </w:rPr>
              <w:t>и</w:t>
            </w:r>
            <w:r>
              <w:rPr>
                <w:spacing w:val="-5"/>
                <w:sz w:val="24"/>
              </w:rPr>
              <w:t xml:space="preserve"> </w:t>
            </w:r>
            <w:r>
              <w:rPr>
                <w:sz w:val="24"/>
              </w:rPr>
              <w:t>отечественный</w:t>
            </w:r>
            <w:r>
              <w:rPr>
                <w:spacing w:val="-4"/>
                <w:sz w:val="24"/>
              </w:rPr>
              <w:t xml:space="preserve"> </w:t>
            </w:r>
            <w:r>
              <w:rPr>
                <w:sz w:val="24"/>
              </w:rPr>
              <w:t>финтех</w:t>
            </w:r>
            <w:r>
              <w:rPr>
                <w:spacing w:val="-3"/>
                <w:sz w:val="24"/>
              </w:rPr>
              <w:t xml:space="preserve"> </w:t>
            </w:r>
            <w:r>
              <w:rPr>
                <w:sz w:val="24"/>
              </w:rPr>
              <w:t>(1</w:t>
            </w:r>
            <w:r>
              <w:rPr>
                <w:spacing w:val="-3"/>
                <w:sz w:val="24"/>
              </w:rPr>
              <w:t xml:space="preserve"> </w:t>
            </w:r>
            <w:r>
              <w:rPr>
                <w:spacing w:val="-4"/>
                <w:sz w:val="24"/>
              </w:rPr>
              <w:t>час)</w:t>
            </w:r>
          </w:p>
        </w:tc>
        <w:tc>
          <w:tcPr>
            <w:tcW w:w="4215" w:type="dxa"/>
            <w:tcBorders>
              <w:top w:val="nil"/>
              <w:bottom w:val="nil"/>
            </w:tcBorders>
          </w:tcPr>
          <w:p w:rsidR="00053D68" w:rsidRDefault="00DD0727">
            <w:pPr>
              <w:pStyle w:val="TableParagraph"/>
              <w:spacing w:line="275" w:lineRule="exact"/>
              <w:ind w:left="44" w:right="31"/>
              <w:jc w:val="center"/>
              <w:rPr>
                <w:sz w:val="24"/>
              </w:rPr>
            </w:pPr>
            <w:r>
              <w:rPr>
                <w:sz w:val="24"/>
              </w:rPr>
              <w:t>Ростовской</w:t>
            </w:r>
            <w:r>
              <w:rPr>
                <w:spacing w:val="-6"/>
                <w:sz w:val="24"/>
              </w:rPr>
              <w:t xml:space="preserve"> </w:t>
            </w:r>
            <w:r>
              <w:rPr>
                <w:spacing w:val="-2"/>
                <w:sz w:val="24"/>
              </w:rPr>
              <w:t>области»</w:t>
            </w:r>
          </w:p>
        </w:tc>
      </w:tr>
      <w:tr w:rsidR="00053D68">
        <w:trPr>
          <w:trHeight w:val="688"/>
        </w:trPr>
        <w:tc>
          <w:tcPr>
            <w:tcW w:w="1774" w:type="dxa"/>
            <w:tcBorders>
              <w:top w:val="nil"/>
            </w:tcBorders>
          </w:tcPr>
          <w:p w:rsidR="00053D68" w:rsidRDefault="00053D68">
            <w:pPr>
              <w:pStyle w:val="TableParagraph"/>
              <w:rPr>
                <w:sz w:val="24"/>
              </w:rPr>
            </w:pPr>
          </w:p>
        </w:tc>
        <w:tc>
          <w:tcPr>
            <w:tcW w:w="4208" w:type="dxa"/>
            <w:tcBorders>
              <w:top w:val="nil"/>
            </w:tcBorders>
          </w:tcPr>
          <w:p w:rsidR="00053D68" w:rsidRDefault="00053D68">
            <w:pPr>
              <w:pStyle w:val="TableParagraph"/>
              <w:rPr>
                <w:sz w:val="24"/>
              </w:rPr>
            </w:pPr>
          </w:p>
        </w:tc>
        <w:tc>
          <w:tcPr>
            <w:tcW w:w="4215" w:type="dxa"/>
            <w:tcBorders>
              <w:top w:val="nil"/>
            </w:tcBorders>
          </w:tcPr>
          <w:p w:rsidR="00053D68" w:rsidRDefault="00DD0727">
            <w:pPr>
              <w:pStyle w:val="TableParagraph"/>
              <w:spacing w:before="124"/>
              <w:ind w:left="49" w:right="26"/>
              <w:jc w:val="center"/>
              <w:rPr>
                <w:sz w:val="24"/>
              </w:rPr>
            </w:pPr>
            <w:r>
              <w:rPr>
                <w:sz w:val="24"/>
              </w:rPr>
              <w:t>ИЛИ</w:t>
            </w:r>
            <w:r>
              <w:rPr>
                <w:spacing w:val="-5"/>
                <w:sz w:val="24"/>
              </w:rPr>
              <w:t xml:space="preserve"> </w:t>
            </w:r>
            <w:r>
              <w:rPr>
                <w:sz w:val="24"/>
              </w:rPr>
              <w:t>тема</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из</w:t>
            </w:r>
            <w:r>
              <w:rPr>
                <w:spacing w:val="-3"/>
                <w:sz w:val="24"/>
              </w:rPr>
              <w:t xml:space="preserve"> </w:t>
            </w:r>
            <w:r>
              <w:rPr>
                <w:sz w:val="24"/>
              </w:rPr>
              <w:t>таблицы</w:t>
            </w:r>
            <w:r>
              <w:rPr>
                <w:spacing w:val="-2"/>
                <w:sz w:val="24"/>
              </w:rPr>
              <w:t xml:space="preserve"> </w:t>
            </w:r>
            <w:r>
              <w:rPr>
                <w:spacing w:val="-5"/>
                <w:sz w:val="24"/>
              </w:rPr>
              <w:t>2.</w:t>
            </w:r>
          </w:p>
        </w:tc>
      </w:tr>
    </w:tbl>
    <w:p w:rsidR="00053D68" w:rsidRDefault="00053D68">
      <w:pPr>
        <w:pStyle w:val="TableParagraph"/>
        <w:jc w:val="center"/>
        <w:rPr>
          <w:sz w:val="24"/>
        </w:rPr>
        <w:sectPr w:rsidR="00053D68">
          <w:headerReference w:type="default" r:id="rId14"/>
          <w:footerReference w:type="default" r:id="rId15"/>
          <w:pgSz w:w="11910" w:h="16840"/>
          <w:pgMar w:top="620" w:right="141" w:bottom="920" w:left="566" w:header="10" w:footer="737" w:gutter="0"/>
          <w:cols w:space="720"/>
        </w:sectPr>
      </w:pPr>
    </w:p>
    <w:p w:rsidR="00053D68" w:rsidRDefault="00053D68">
      <w:pPr>
        <w:pStyle w:val="a3"/>
        <w:rPr>
          <w:sz w:val="20"/>
        </w:rPr>
      </w:pPr>
    </w:p>
    <w:p w:rsidR="00053D68" w:rsidRDefault="00053D68">
      <w:pPr>
        <w:pStyle w:val="a3"/>
        <w:spacing w:before="6"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053D68">
        <w:trPr>
          <w:trHeight w:val="2759"/>
        </w:trPr>
        <w:tc>
          <w:tcPr>
            <w:tcW w:w="177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53" w:right="24"/>
              <w:jc w:val="center"/>
              <w:rPr>
                <w:sz w:val="24"/>
              </w:rPr>
            </w:pPr>
            <w:r>
              <w:rPr>
                <w:spacing w:val="-5"/>
                <w:sz w:val="24"/>
              </w:rPr>
              <w:t>15,</w:t>
            </w:r>
          </w:p>
          <w:p w:rsidR="00053D68" w:rsidRDefault="00DD0727">
            <w:pPr>
              <w:pStyle w:val="TableParagraph"/>
              <w:ind w:left="53" w:right="29"/>
              <w:jc w:val="center"/>
              <w:rPr>
                <w:sz w:val="24"/>
              </w:rPr>
            </w:pPr>
            <w:r>
              <w:rPr>
                <w:spacing w:val="-2"/>
                <w:sz w:val="24"/>
              </w:rPr>
              <w:t>18.12.2025</w:t>
            </w:r>
          </w:p>
        </w:tc>
        <w:tc>
          <w:tcPr>
            <w:tcW w:w="420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6"/>
              <w:rPr>
                <w:sz w:val="24"/>
              </w:rPr>
            </w:pPr>
          </w:p>
          <w:p w:rsidR="00053D68" w:rsidRDefault="00DD0727">
            <w:pPr>
              <w:pStyle w:val="TableParagraph"/>
              <w:ind w:left="382" w:right="360" w:firstLine="3"/>
              <w:jc w:val="center"/>
              <w:rPr>
                <w:sz w:val="24"/>
              </w:rPr>
            </w:pPr>
            <w:r>
              <w:rPr>
                <w:sz w:val="24"/>
              </w:rPr>
              <w:t xml:space="preserve">Россия индустриальная: пищевая </w:t>
            </w:r>
            <w:r>
              <w:rPr>
                <w:spacing w:val="-2"/>
                <w:sz w:val="24"/>
              </w:rPr>
              <w:t>промышленность</w:t>
            </w:r>
            <w:r>
              <w:rPr>
                <w:spacing w:val="-9"/>
                <w:sz w:val="24"/>
              </w:rPr>
              <w:t xml:space="preserve"> </w:t>
            </w:r>
            <w:r>
              <w:rPr>
                <w:spacing w:val="-2"/>
                <w:sz w:val="24"/>
              </w:rPr>
              <w:t>и</w:t>
            </w:r>
            <w:r>
              <w:rPr>
                <w:spacing w:val="-9"/>
                <w:sz w:val="24"/>
              </w:rPr>
              <w:t xml:space="preserve"> </w:t>
            </w:r>
            <w:r>
              <w:rPr>
                <w:spacing w:val="-2"/>
                <w:sz w:val="24"/>
              </w:rPr>
              <w:t xml:space="preserve">общественное </w:t>
            </w:r>
            <w:r>
              <w:rPr>
                <w:sz w:val="24"/>
              </w:rPr>
              <w:t>питание (1 час)</w:t>
            </w:r>
          </w:p>
        </w:tc>
        <w:tc>
          <w:tcPr>
            <w:tcW w:w="4215" w:type="dxa"/>
          </w:tcPr>
          <w:p w:rsidR="00053D68" w:rsidRDefault="00DD0727">
            <w:pPr>
              <w:pStyle w:val="TableParagraph"/>
              <w:spacing w:line="275" w:lineRule="exact"/>
              <w:ind w:left="44" w:right="26"/>
              <w:jc w:val="center"/>
              <w:rPr>
                <w:sz w:val="24"/>
              </w:rPr>
            </w:pPr>
            <w:r>
              <w:rPr>
                <w:spacing w:val="-2"/>
                <w:sz w:val="24"/>
              </w:rPr>
              <w:t>Отраслевой</w:t>
            </w:r>
          </w:p>
          <w:p w:rsidR="00053D68" w:rsidRDefault="00DD0727">
            <w:pPr>
              <w:pStyle w:val="TableParagraph"/>
              <w:spacing w:before="266"/>
              <w:ind w:left="318" w:right="302"/>
              <w:jc w:val="center"/>
              <w:rPr>
                <w:sz w:val="24"/>
              </w:rPr>
            </w:pPr>
            <w:r>
              <w:rPr>
                <w:spacing w:val="-2"/>
                <w:sz w:val="24"/>
              </w:rPr>
              <w:t>«Промышленность</w:t>
            </w:r>
            <w:r>
              <w:rPr>
                <w:spacing w:val="-8"/>
                <w:sz w:val="24"/>
              </w:rPr>
              <w:t xml:space="preserve"> </w:t>
            </w:r>
            <w:r>
              <w:rPr>
                <w:spacing w:val="-2"/>
                <w:sz w:val="24"/>
              </w:rPr>
              <w:t>и</w:t>
            </w:r>
            <w:r>
              <w:rPr>
                <w:spacing w:val="-8"/>
                <w:sz w:val="24"/>
              </w:rPr>
              <w:t xml:space="preserve"> </w:t>
            </w:r>
            <w:r>
              <w:rPr>
                <w:spacing w:val="-2"/>
                <w:sz w:val="24"/>
              </w:rPr>
              <w:t xml:space="preserve">производства </w:t>
            </w:r>
            <w:r>
              <w:rPr>
                <w:sz w:val="24"/>
              </w:rPr>
              <w:t>в</w:t>
            </w:r>
            <w:r>
              <w:rPr>
                <w:spacing w:val="40"/>
                <w:sz w:val="24"/>
              </w:rPr>
              <w:t xml:space="preserve"> </w:t>
            </w:r>
            <w:r>
              <w:rPr>
                <w:sz w:val="24"/>
              </w:rPr>
              <w:t>Ростовской области»</w:t>
            </w:r>
          </w:p>
        </w:tc>
      </w:tr>
      <w:tr w:rsidR="00053D68">
        <w:trPr>
          <w:trHeight w:val="550"/>
        </w:trPr>
        <w:tc>
          <w:tcPr>
            <w:tcW w:w="1774" w:type="dxa"/>
          </w:tcPr>
          <w:p w:rsidR="00053D68" w:rsidRDefault="00DD0727">
            <w:pPr>
              <w:pStyle w:val="TableParagraph"/>
              <w:spacing w:line="269" w:lineRule="exact"/>
              <w:ind w:left="53" w:right="24"/>
              <w:jc w:val="center"/>
              <w:rPr>
                <w:sz w:val="24"/>
              </w:rPr>
            </w:pPr>
            <w:r>
              <w:rPr>
                <w:spacing w:val="-5"/>
                <w:sz w:val="24"/>
              </w:rPr>
              <w:t>16,</w:t>
            </w:r>
          </w:p>
          <w:p w:rsidR="00053D68" w:rsidRDefault="00DD0727">
            <w:pPr>
              <w:pStyle w:val="TableParagraph"/>
              <w:spacing w:line="262" w:lineRule="exact"/>
              <w:ind w:left="53" w:right="29"/>
              <w:jc w:val="center"/>
              <w:rPr>
                <w:sz w:val="24"/>
              </w:rPr>
            </w:pPr>
            <w:r>
              <w:rPr>
                <w:spacing w:val="-2"/>
                <w:sz w:val="24"/>
              </w:rPr>
              <w:t>25.12.2025</w:t>
            </w:r>
          </w:p>
        </w:tc>
        <w:tc>
          <w:tcPr>
            <w:tcW w:w="4208" w:type="dxa"/>
          </w:tcPr>
          <w:p w:rsidR="00053D68" w:rsidRDefault="00DD0727">
            <w:pPr>
              <w:pStyle w:val="TableParagraph"/>
              <w:spacing w:before="3" w:line="264" w:lineRule="exact"/>
              <w:ind w:left="1781" w:right="116" w:hanging="1502"/>
              <w:rPr>
                <w:sz w:val="24"/>
              </w:rPr>
            </w:pPr>
            <w:r>
              <w:rPr>
                <w:spacing w:val="-2"/>
                <w:sz w:val="24"/>
              </w:rPr>
              <w:t xml:space="preserve">Практико-ориентированное занятие </w:t>
            </w:r>
            <w:r>
              <w:rPr>
                <w:sz w:val="24"/>
              </w:rPr>
              <w:t>(1 час)</w:t>
            </w:r>
          </w:p>
        </w:tc>
        <w:tc>
          <w:tcPr>
            <w:tcW w:w="4215" w:type="dxa"/>
          </w:tcPr>
          <w:p w:rsidR="00053D68" w:rsidRDefault="00DD0727">
            <w:pPr>
              <w:pStyle w:val="TableParagraph"/>
              <w:spacing w:before="136"/>
              <w:ind w:left="52" w:right="26"/>
              <w:jc w:val="center"/>
              <w:rPr>
                <w:sz w:val="24"/>
              </w:rPr>
            </w:pPr>
            <w:r>
              <w:rPr>
                <w:sz w:val="24"/>
              </w:rPr>
              <w:t>Тема</w:t>
            </w:r>
            <w:r>
              <w:rPr>
                <w:spacing w:val="-7"/>
                <w:sz w:val="24"/>
              </w:rPr>
              <w:t xml:space="preserve"> </w:t>
            </w:r>
            <w:r>
              <w:rPr>
                <w:sz w:val="24"/>
              </w:rPr>
              <w:t>на</w:t>
            </w:r>
            <w:r>
              <w:rPr>
                <w:spacing w:val="-4"/>
                <w:sz w:val="24"/>
              </w:rPr>
              <w:t xml:space="preserve"> </w:t>
            </w:r>
            <w:r>
              <w:rPr>
                <w:sz w:val="24"/>
              </w:rPr>
              <w:t>выбор</w:t>
            </w:r>
            <w:r>
              <w:rPr>
                <w:spacing w:val="-2"/>
                <w:sz w:val="24"/>
              </w:rPr>
              <w:t xml:space="preserve"> </w:t>
            </w:r>
            <w:r>
              <w:rPr>
                <w:sz w:val="24"/>
              </w:rPr>
              <w:t>из</w:t>
            </w:r>
            <w:r>
              <w:rPr>
                <w:spacing w:val="-3"/>
                <w:sz w:val="24"/>
              </w:rPr>
              <w:t xml:space="preserve"> </w:t>
            </w:r>
            <w:r>
              <w:rPr>
                <w:sz w:val="24"/>
              </w:rPr>
              <w:t>таблицы</w:t>
            </w:r>
            <w:r>
              <w:rPr>
                <w:spacing w:val="-2"/>
                <w:sz w:val="24"/>
              </w:rPr>
              <w:t xml:space="preserve"> </w:t>
            </w:r>
            <w:r>
              <w:rPr>
                <w:spacing w:val="-10"/>
                <w:sz w:val="24"/>
              </w:rPr>
              <w:t>2</w:t>
            </w:r>
          </w:p>
        </w:tc>
      </w:tr>
      <w:tr w:rsidR="00053D68">
        <w:trPr>
          <w:trHeight w:val="2482"/>
        </w:trPr>
        <w:tc>
          <w:tcPr>
            <w:tcW w:w="177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136"/>
              <w:rPr>
                <w:sz w:val="24"/>
              </w:rPr>
            </w:pPr>
          </w:p>
          <w:p w:rsidR="00053D68" w:rsidRDefault="00DD0727">
            <w:pPr>
              <w:pStyle w:val="TableParagraph"/>
              <w:ind w:left="53" w:right="24"/>
              <w:jc w:val="center"/>
              <w:rPr>
                <w:sz w:val="24"/>
              </w:rPr>
            </w:pPr>
            <w:r>
              <w:rPr>
                <w:spacing w:val="-5"/>
                <w:sz w:val="24"/>
              </w:rPr>
              <w:t>21,</w:t>
            </w:r>
          </w:p>
          <w:p w:rsidR="00053D68" w:rsidRDefault="00DD0727">
            <w:pPr>
              <w:pStyle w:val="TableParagraph"/>
              <w:ind w:left="53" w:right="29"/>
              <w:jc w:val="center"/>
              <w:rPr>
                <w:sz w:val="24"/>
              </w:rPr>
            </w:pPr>
            <w:r>
              <w:rPr>
                <w:spacing w:val="-2"/>
                <w:sz w:val="24"/>
              </w:rPr>
              <w:t>12.02.2026</w:t>
            </w:r>
          </w:p>
        </w:tc>
        <w:tc>
          <w:tcPr>
            <w:tcW w:w="4208" w:type="dxa"/>
          </w:tcPr>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545" w:right="523"/>
              <w:jc w:val="center"/>
              <w:rPr>
                <w:sz w:val="24"/>
              </w:rPr>
            </w:pPr>
            <w:r>
              <w:rPr>
                <w:spacing w:val="-2"/>
                <w:sz w:val="24"/>
              </w:rPr>
              <w:t>Россия</w:t>
            </w:r>
            <w:r>
              <w:rPr>
                <w:spacing w:val="-10"/>
                <w:sz w:val="24"/>
              </w:rPr>
              <w:t xml:space="preserve"> </w:t>
            </w:r>
            <w:r>
              <w:rPr>
                <w:spacing w:val="-2"/>
                <w:sz w:val="24"/>
              </w:rPr>
              <w:t>гостеприимная:</w:t>
            </w:r>
            <w:r>
              <w:rPr>
                <w:spacing w:val="-10"/>
                <w:sz w:val="24"/>
              </w:rPr>
              <w:t xml:space="preserve"> </w:t>
            </w:r>
            <w:r>
              <w:rPr>
                <w:spacing w:val="-2"/>
                <w:sz w:val="24"/>
              </w:rPr>
              <w:t xml:space="preserve">сервис </w:t>
            </w:r>
            <w:r>
              <w:rPr>
                <w:sz w:val="24"/>
              </w:rPr>
              <w:t>и туризм</w:t>
            </w:r>
          </w:p>
          <w:p w:rsidR="00053D68" w:rsidRDefault="00DD0727">
            <w:pPr>
              <w:pStyle w:val="TableParagraph"/>
              <w:ind w:left="34" w:right="8"/>
              <w:jc w:val="center"/>
              <w:rPr>
                <w:sz w:val="24"/>
              </w:rPr>
            </w:pPr>
            <w:r>
              <w:rPr>
                <w:sz w:val="24"/>
              </w:rPr>
              <w:t>(1</w:t>
            </w:r>
            <w:r>
              <w:rPr>
                <w:spacing w:val="-2"/>
                <w:sz w:val="24"/>
              </w:rPr>
              <w:t xml:space="preserve"> </w:t>
            </w:r>
            <w:r>
              <w:rPr>
                <w:spacing w:val="-4"/>
                <w:sz w:val="24"/>
              </w:rPr>
              <w:t>час)</w:t>
            </w:r>
          </w:p>
        </w:tc>
        <w:tc>
          <w:tcPr>
            <w:tcW w:w="4215" w:type="dxa"/>
          </w:tcPr>
          <w:p w:rsidR="00053D68" w:rsidRDefault="00DD0727">
            <w:pPr>
              <w:pStyle w:val="TableParagraph"/>
              <w:spacing w:before="5"/>
              <w:ind w:left="44" w:right="26"/>
              <w:jc w:val="center"/>
              <w:rPr>
                <w:sz w:val="24"/>
              </w:rPr>
            </w:pPr>
            <w:r>
              <w:rPr>
                <w:sz w:val="24"/>
              </w:rPr>
              <w:t>Если</w:t>
            </w:r>
            <w:r>
              <w:rPr>
                <w:spacing w:val="-15"/>
                <w:sz w:val="24"/>
              </w:rPr>
              <w:t xml:space="preserve"> </w:t>
            </w:r>
            <w:r>
              <w:rPr>
                <w:sz w:val="24"/>
              </w:rPr>
              <w:t>занятие</w:t>
            </w:r>
            <w:r>
              <w:rPr>
                <w:spacing w:val="-15"/>
                <w:sz w:val="24"/>
              </w:rPr>
              <w:t xml:space="preserve"> </w:t>
            </w:r>
            <w:r>
              <w:rPr>
                <w:sz w:val="24"/>
              </w:rPr>
              <w:t>по</w:t>
            </w:r>
            <w:r>
              <w:rPr>
                <w:spacing w:val="-15"/>
                <w:sz w:val="24"/>
              </w:rPr>
              <w:t xml:space="preserve"> </w:t>
            </w:r>
            <w:r>
              <w:rPr>
                <w:sz w:val="24"/>
              </w:rPr>
              <w:t>теме</w:t>
            </w:r>
            <w:r>
              <w:rPr>
                <w:spacing w:val="-15"/>
                <w:sz w:val="24"/>
              </w:rPr>
              <w:t xml:space="preserve"> </w:t>
            </w:r>
            <w:r>
              <w:rPr>
                <w:sz w:val="24"/>
              </w:rPr>
              <w:t>проводится</w:t>
            </w:r>
            <w:r>
              <w:rPr>
                <w:spacing w:val="-15"/>
                <w:sz w:val="24"/>
              </w:rPr>
              <w:t xml:space="preserve"> </w:t>
            </w:r>
            <w:r>
              <w:rPr>
                <w:sz w:val="24"/>
              </w:rPr>
              <w:t>как отраслевое, то тема может быть:</w:t>
            </w:r>
          </w:p>
          <w:p w:rsidR="00053D68" w:rsidRDefault="00DD0727">
            <w:pPr>
              <w:pStyle w:val="TableParagraph"/>
              <w:ind w:left="269" w:right="253"/>
              <w:jc w:val="center"/>
              <w:rPr>
                <w:sz w:val="24"/>
              </w:rPr>
            </w:pPr>
            <w:r>
              <w:rPr>
                <w:sz w:val="24"/>
              </w:rPr>
              <w:t>«Развитие</w:t>
            </w:r>
            <w:r>
              <w:rPr>
                <w:spacing w:val="-15"/>
                <w:sz w:val="24"/>
              </w:rPr>
              <w:t xml:space="preserve"> </w:t>
            </w:r>
            <w:r>
              <w:rPr>
                <w:sz w:val="24"/>
              </w:rPr>
              <w:t>сферы</w:t>
            </w:r>
            <w:r>
              <w:rPr>
                <w:spacing w:val="-15"/>
                <w:sz w:val="24"/>
              </w:rPr>
              <w:t xml:space="preserve"> </w:t>
            </w:r>
            <w:r>
              <w:rPr>
                <w:sz w:val="24"/>
              </w:rPr>
              <w:t>сервиса</w:t>
            </w:r>
            <w:r>
              <w:rPr>
                <w:spacing w:val="-15"/>
                <w:sz w:val="24"/>
              </w:rPr>
              <w:t xml:space="preserve"> </w:t>
            </w:r>
            <w:r>
              <w:rPr>
                <w:sz w:val="24"/>
              </w:rPr>
              <w:t>и</w:t>
            </w:r>
            <w:r>
              <w:rPr>
                <w:spacing w:val="-15"/>
                <w:sz w:val="24"/>
              </w:rPr>
              <w:t xml:space="preserve"> </w:t>
            </w:r>
            <w:r>
              <w:rPr>
                <w:sz w:val="24"/>
              </w:rPr>
              <w:t>туризма в</w:t>
            </w:r>
            <w:r>
              <w:rPr>
                <w:spacing w:val="1"/>
                <w:sz w:val="24"/>
              </w:rPr>
              <w:t xml:space="preserve"> </w:t>
            </w:r>
            <w:r>
              <w:rPr>
                <w:sz w:val="24"/>
              </w:rPr>
              <w:t>Ростовской</w:t>
            </w:r>
            <w:r>
              <w:rPr>
                <w:spacing w:val="-26"/>
                <w:sz w:val="24"/>
              </w:rPr>
              <w:t xml:space="preserve"> </w:t>
            </w:r>
            <w:r>
              <w:rPr>
                <w:sz w:val="24"/>
              </w:rPr>
              <w:t>области»</w:t>
            </w:r>
          </w:p>
          <w:p w:rsidR="00053D68" w:rsidRDefault="00DD0727">
            <w:pPr>
              <w:pStyle w:val="TableParagraph"/>
              <w:spacing w:before="276"/>
              <w:ind w:left="47" w:right="26"/>
              <w:jc w:val="center"/>
              <w:rPr>
                <w:sz w:val="24"/>
              </w:rPr>
            </w:pPr>
            <w:r>
              <w:rPr>
                <w:sz w:val="24"/>
              </w:rPr>
              <w:t>ИЛИ</w:t>
            </w:r>
            <w:r>
              <w:rPr>
                <w:spacing w:val="-5"/>
                <w:sz w:val="24"/>
              </w:rPr>
              <w:t xml:space="preserve"> </w:t>
            </w:r>
            <w:r>
              <w:rPr>
                <w:sz w:val="24"/>
              </w:rPr>
              <w:t>тема</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из</w:t>
            </w:r>
            <w:r>
              <w:rPr>
                <w:spacing w:val="-3"/>
                <w:sz w:val="24"/>
              </w:rPr>
              <w:t xml:space="preserve"> </w:t>
            </w:r>
            <w:r>
              <w:rPr>
                <w:sz w:val="24"/>
              </w:rPr>
              <w:t>таблицы</w:t>
            </w:r>
            <w:r>
              <w:rPr>
                <w:spacing w:val="-2"/>
                <w:sz w:val="24"/>
              </w:rPr>
              <w:t xml:space="preserve"> </w:t>
            </w:r>
            <w:r>
              <w:rPr>
                <w:spacing w:val="-5"/>
                <w:sz w:val="24"/>
              </w:rPr>
              <w:t>2.</w:t>
            </w:r>
          </w:p>
        </w:tc>
      </w:tr>
      <w:tr w:rsidR="00053D68">
        <w:trPr>
          <w:trHeight w:val="1656"/>
        </w:trPr>
        <w:tc>
          <w:tcPr>
            <w:tcW w:w="1774" w:type="dxa"/>
          </w:tcPr>
          <w:p w:rsidR="00053D68" w:rsidRDefault="00053D68">
            <w:pPr>
              <w:pStyle w:val="TableParagraph"/>
              <w:spacing w:before="272"/>
              <w:rPr>
                <w:sz w:val="24"/>
              </w:rPr>
            </w:pPr>
          </w:p>
          <w:p w:rsidR="00053D68" w:rsidRDefault="00DD0727">
            <w:pPr>
              <w:pStyle w:val="TableParagraph"/>
              <w:ind w:left="53" w:right="24"/>
              <w:jc w:val="center"/>
              <w:rPr>
                <w:sz w:val="24"/>
              </w:rPr>
            </w:pPr>
            <w:r>
              <w:rPr>
                <w:spacing w:val="-5"/>
                <w:sz w:val="24"/>
              </w:rPr>
              <w:t>23,</w:t>
            </w:r>
          </w:p>
          <w:p w:rsidR="00053D68" w:rsidRDefault="00DD0727">
            <w:pPr>
              <w:pStyle w:val="TableParagraph"/>
              <w:ind w:left="53" w:right="29"/>
              <w:jc w:val="center"/>
              <w:rPr>
                <w:sz w:val="24"/>
              </w:rPr>
            </w:pPr>
            <w:r>
              <w:rPr>
                <w:spacing w:val="-2"/>
                <w:sz w:val="24"/>
              </w:rPr>
              <w:t>26.02.2026</w:t>
            </w:r>
          </w:p>
        </w:tc>
        <w:tc>
          <w:tcPr>
            <w:tcW w:w="4208" w:type="dxa"/>
          </w:tcPr>
          <w:p w:rsidR="00053D68" w:rsidRDefault="00053D68">
            <w:pPr>
              <w:pStyle w:val="TableParagraph"/>
              <w:rPr>
                <w:sz w:val="24"/>
              </w:rPr>
            </w:pPr>
          </w:p>
          <w:p w:rsidR="00053D68" w:rsidRDefault="00053D68">
            <w:pPr>
              <w:pStyle w:val="TableParagraph"/>
              <w:spacing w:before="136"/>
              <w:rPr>
                <w:sz w:val="24"/>
              </w:rPr>
            </w:pPr>
          </w:p>
          <w:p w:rsidR="00053D68" w:rsidRDefault="00DD0727">
            <w:pPr>
              <w:pStyle w:val="TableParagraph"/>
              <w:ind w:left="32" w:right="9"/>
              <w:jc w:val="center"/>
              <w:rPr>
                <w:sz w:val="24"/>
              </w:rPr>
            </w:pPr>
            <w:r>
              <w:rPr>
                <w:sz w:val="24"/>
              </w:rPr>
              <w:t>Россия</w:t>
            </w:r>
            <w:r>
              <w:rPr>
                <w:spacing w:val="-6"/>
                <w:sz w:val="24"/>
              </w:rPr>
              <w:t xml:space="preserve"> </w:t>
            </w:r>
            <w:r>
              <w:rPr>
                <w:sz w:val="24"/>
              </w:rPr>
              <w:t>комфортная:</w:t>
            </w:r>
            <w:r>
              <w:rPr>
                <w:spacing w:val="-5"/>
                <w:sz w:val="24"/>
              </w:rPr>
              <w:t xml:space="preserve"> </w:t>
            </w:r>
            <w:r>
              <w:rPr>
                <w:sz w:val="24"/>
              </w:rPr>
              <w:t>транспорт</w:t>
            </w:r>
            <w:r>
              <w:rPr>
                <w:spacing w:val="-5"/>
                <w:sz w:val="24"/>
              </w:rPr>
              <w:t xml:space="preserve"> </w:t>
            </w:r>
            <w:r>
              <w:rPr>
                <w:sz w:val="24"/>
              </w:rPr>
              <w:t>(1</w:t>
            </w:r>
            <w:r>
              <w:rPr>
                <w:spacing w:val="-3"/>
                <w:sz w:val="24"/>
              </w:rPr>
              <w:t xml:space="preserve"> </w:t>
            </w:r>
            <w:r>
              <w:rPr>
                <w:spacing w:val="-4"/>
                <w:sz w:val="24"/>
              </w:rPr>
              <w:t>час)</w:t>
            </w:r>
          </w:p>
        </w:tc>
        <w:tc>
          <w:tcPr>
            <w:tcW w:w="4215" w:type="dxa"/>
          </w:tcPr>
          <w:p w:rsidR="00053D68" w:rsidRDefault="00DD0727">
            <w:pPr>
              <w:pStyle w:val="TableParagraph"/>
              <w:spacing w:before="5"/>
              <w:ind w:left="266" w:right="248" w:hanging="2"/>
              <w:jc w:val="center"/>
              <w:rPr>
                <w:sz w:val="24"/>
              </w:rPr>
            </w:pPr>
            <w:r>
              <w:rPr>
                <w:sz w:val="24"/>
              </w:rPr>
              <w:t>Если занятие по теме проводится как</w:t>
            </w:r>
            <w:r>
              <w:rPr>
                <w:spacing w:val="-15"/>
                <w:sz w:val="24"/>
              </w:rPr>
              <w:t xml:space="preserve"> </w:t>
            </w:r>
            <w:r>
              <w:rPr>
                <w:sz w:val="24"/>
              </w:rPr>
              <w:t>отраслевое,</w:t>
            </w:r>
            <w:r>
              <w:rPr>
                <w:spacing w:val="-15"/>
                <w:sz w:val="24"/>
              </w:rPr>
              <w:t xml:space="preserve"> </w:t>
            </w:r>
            <w:r>
              <w:rPr>
                <w:sz w:val="24"/>
              </w:rPr>
              <w:t>то</w:t>
            </w:r>
            <w:r>
              <w:rPr>
                <w:spacing w:val="-15"/>
                <w:sz w:val="24"/>
              </w:rPr>
              <w:t xml:space="preserve"> </w:t>
            </w:r>
            <w:r>
              <w:rPr>
                <w:sz w:val="24"/>
              </w:rPr>
              <w:t>тема</w:t>
            </w:r>
            <w:r>
              <w:rPr>
                <w:spacing w:val="-15"/>
                <w:sz w:val="24"/>
              </w:rPr>
              <w:t xml:space="preserve"> </w:t>
            </w:r>
            <w:r>
              <w:rPr>
                <w:sz w:val="24"/>
              </w:rPr>
              <w:t>может</w:t>
            </w:r>
            <w:r>
              <w:rPr>
                <w:spacing w:val="-15"/>
                <w:sz w:val="24"/>
              </w:rPr>
              <w:t xml:space="preserve"> </w:t>
            </w:r>
            <w:r>
              <w:rPr>
                <w:sz w:val="24"/>
              </w:rPr>
              <w:t>быть:</w:t>
            </w:r>
          </w:p>
          <w:p w:rsidR="00053D68" w:rsidRDefault="00DD0727">
            <w:pPr>
              <w:pStyle w:val="TableParagraph"/>
              <w:ind w:left="60" w:right="26"/>
              <w:jc w:val="center"/>
              <w:rPr>
                <w:sz w:val="24"/>
              </w:rPr>
            </w:pPr>
            <w:r>
              <w:rPr>
                <w:spacing w:val="-6"/>
                <w:sz w:val="24"/>
              </w:rPr>
              <w:t>«Транспортная</w:t>
            </w:r>
            <w:r>
              <w:rPr>
                <w:spacing w:val="-15"/>
                <w:sz w:val="24"/>
              </w:rPr>
              <w:t xml:space="preserve"> </w:t>
            </w:r>
            <w:r>
              <w:rPr>
                <w:spacing w:val="-6"/>
                <w:sz w:val="24"/>
              </w:rPr>
              <w:t>сфера</w:t>
            </w:r>
            <w:r>
              <w:rPr>
                <w:spacing w:val="-15"/>
                <w:sz w:val="24"/>
              </w:rPr>
              <w:t xml:space="preserve"> </w:t>
            </w:r>
            <w:r>
              <w:rPr>
                <w:spacing w:val="-6"/>
                <w:sz w:val="24"/>
              </w:rPr>
              <w:t>в</w:t>
            </w:r>
            <w:r>
              <w:rPr>
                <w:spacing w:val="-30"/>
                <w:sz w:val="24"/>
              </w:rPr>
              <w:t xml:space="preserve"> </w:t>
            </w:r>
            <w:r>
              <w:rPr>
                <w:spacing w:val="-6"/>
                <w:sz w:val="24"/>
              </w:rPr>
              <w:t xml:space="preserve">Ростовской </w:t>
            </w:r>
            <w:r>
              <w:rPr>
                <w:spacing w:val="-2"/>
                <w:sz w:val="24"/>
              </w:rPr>
              <w:t>области»</w:t>
            </w:r>
          </w:p>
          <w:p w:rsidR="00053D68" w:rsidRDefault="00DD0727">
            <w:pPr>
              <w:pStyle w:val="TableParagraph"/>
              <w:spacing w:before="258" w:line="269" w:lineRule="exact"/>
              <w:ind w:left="49" w:right="26"/>
              <w:jc w:val="center"/>
              <w:rPr>
                <w:sz w:val="24"/>
              </w:rPr>
            </w:pPr>
            <w:r>
              <w:rPr>
                <w:sz w:val="24"/>
              </w:rPr>
              <w:t>ИЛИ</w:t>
            </w:r>
            <w:r>
              <w:rPr>
                <w:spacing w:val="-5"/>
                <w:sz w:val="24"/>
              </w:rPr>
              <w:t xml:space="preserve"> </w:t>
            </w:r>
            <w:r>
              <w:rPr>
                <w:sz w:val="24"/>
              </w:rPr>
              <w:t>тема</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из</w:t>
            </w:r>
            <w:r>
              <w:rPr>
                <w:spacing w:val="-3"/>
                <w:sz w:val="24"/>
              </w:rPr>
              <w:t xml:space="preserve"> </w:t>
            </w:r>
            <w:r>
              <w:rPr>
                <w:sz w:val="24"/>
              </w:rPr>
              <w:t>таблицы</w:t>
            </w:r>
            <w:r>
              <w:rPr>
                <w:spacing w:val="-2"/>
                <w:sz w:val="24"/>
              </w:rPr>
              <w:t xml:space="preserve"> </w:t>
            </w:r>
            <w:r>
              <w:rPr>
                <w:spacing w:val="-5"/>
                <w:sz w:val="24"/>
              </w:rPr>
              <w:t>2.</w:t>
            </w:r>
          </w:p>
        </w:tc>
      </w:tr>
      <w:tr w:rsidR="00053D68">
        <w:trPr>
          <w:trHeight w:val="1657"/>
        </w:trPr>
        <w:tc>
          <w:tcPr>
            <w:tcW w:w="1774" w:type="dxa"/>
            <w:tcBorders>
              <w:bottom w:val="single" w:sz="8" w:space="0" w:color="000000"/>
            </w:tcBorders>
          </w:tcPr>
          <w:p w:rsidR="00053D68" w:rsidRDefault="00053D68">
            <w:pPr>
              <w:pStyle w:val="TableParagraph"/>
              <w:spacing w:before="275"/>
              <w:rPr>
                <w:sz w:val="24"/>
              </w:rPr>
            </w:pPr>
          </w:p>
          <w:p w:rsidR="00053D68" w:rsidRDefault="00DD0727">
            <w:pPr>
              <w:pStyle w:val="TableParagraph"/>
              <w:ind w:left="53" w:right="24"/>
              <w:jc w:val="center"/>
              <w:rPr>
                <w:sz w:val="24"/>
              </w:rPr>
            </w:pPr>
            <w:r>
              <w:rPr>
                <w:spacing w:val="-5"/>
                <w:sz w:val="24"/>
              </w:rPr>
              <w:t>24,</w:t>
            </w:r>
          </w:p>
          <w:p w:rsidR="00053D68" w:rsidRDefault="00DD0727">
            <w:pPr>
              <w:pStyle w:val="TableParagraph"/>
              <w:ind w:left="53" w:right="29"/>
              <w:jc w:val="center"/>
              <w:rPr>
                <w:sz w:val="24"/>
              </w:rPr>
            </w:pPr>
            <w:r>
              <w:rPr>
                <w:spacing w:val="-2"/>
                <w:sz w:val="24"/>
              </w:rPr>
              <w:t>5.03.2026</w:t>
            </w:r>
          </w:p>
        </w:tc>
        <w:tc>
          <w:tcPr>
            <w:tcW w:w="4208" w:type="dxa"/>
            <w:tcBorders>
              <w:bottom w:val="single" w:sz="8" w:space="0" w:color="000000"/>
            </w:tcBorders>
          </w:tcPr>
          <w:p w:rsidR="00053D68" w:rsidRDefault="00053D68">
            <w:pPr>
              <w:pStyle w:val="TableParagraph"/>
              <w:spacing w:before="275"/>
              <w:rPr>
                <w:sz w:val="24"/>
              </w:rPr>
            </w:pPr>
          </w:p>
          <w:p w:rsidR="00053D68" w:rsidRDefault="00DD0727">
            <w:pPr>
              <w:pStyle w:val="TableParagraph"/>
              <w:ind w:left="666" w:right="648" w:firstLine="108"/>
              <w:rPr>
                <w:sz w:val="24"/>
              </w:rPr>
            </w:pPr>
            <w:r>
              <w:rPr>
                <w:sz w:val="24"/>
              </w:rPr>
              <w:t xml:space="preserve">Россия на связи: интернет </w:t>
            </w:r>
            <w:r>
              <w:rPr>
                <w:spacing w:val="-2"/>
                <w:sz w:val="24"/>
              </w:rPr>
              <w:t>и</w:t>
            </w:r>
            <w:r>
              <w:rPr>
                <w:spacing w:val="-12"/>
                <w:sz w:val="24"/>
              </w:rPr>
              <w:t xml:space="preserve"> </w:t>
            </w:r>
            <w:r>
              <w:rPr>
                <w:spacing w:val="-2"/>
                <w:sz w:val="24"/>
              </w:rPr>
              <w:t>телекоммуникации</w:t>
            </w:r>
            <w:r>
              <w:rPr>
                <w:spacing w:val="-11"/>
                <w:sz w:val="24"/>
              </w:rPr>
              <w:t xml:space="preserve"> </w:t>
            </w:r>
            <w:r>
              <w:rPr>
                <w:spacing w:val="-2"/>
                <w:sz w:val="24"/>
              </w:rPr>
              <w:t>(1</w:t>
            </w:r>
            <w:r>
              <w:rPr>
                <w:spacing w:val="-13"/>
                <w:sz w:val="24"/>
              </w:rPr>
              <w:t xml:space="preserve"> </w:t>
            </w:r>
            <w:r>
              <w:rPr>
                <w:spacing w:val="-2"/>
                <w:sz w:val="24"/>
              </w:rPr>
              <w:t>час)</w:t>
            </w:r>
          </w:p>
        </w:tc>
        <w:tc>
          <w:tcPr>
            <w:tcW w:w="4215" w:type="dxa"/>
            <w:tcBorders>
              <w:bottom w:val="single" w:sz="8" w:space="0" w:color="000000"/>
            </w:tcBorders>
          </w:tcPr>
          <w:p w:rsidR="00053D68" w:rsidRDefault="00DD0727">
            <w:pPr>
              <w:pStyle w:val="TableParagraph"/>
              <w:spacing w:before="5"/>
              <w:ind w:left="46" w:right="26"/>
              <w:jc w:val="center"/>
              <w:rPr>
                <w:sz w:val="24"/>
              </w:rPr>
            </w:pPr>
            <w:r>
              <w:rPr>
                <w:sz w:val="24"/>
              </w:rPr>
              <w:t>Если</w:t>
            </w:r>
            <w:r>
              <w:rPr>
                <w:spacing w:val="-15"/>
                <w:sz w:val="24"/>
              </w:rPr>
              <w:t xml:space="preserve"> </w:t>
            </w:r>
            <w:r>
              <w:rPr>
                <w:sz w:val="24"/>
              </w:rPr>
              <w:t>занятие</w:t>
            </w:r>
            <w:r>
              <w:rPr>
                <w:spacing w:val="-15"/>
                <w:sz w:val="24"/>
              </w:rPr>
              <w:t xml:space="preserve"> </w:t>
            </w:r>
            <w:r>
              <w:rPr>
                <w:sz w:val="24"/>
              </w:rPr>
              <w:t>по</w:t>
            </w:r>
            <w:r>
              <w:rPr>
                <w:spacing w:val="-15"/>
                <w:sz w:val="24"/>
              </w:rPr>
              <w:t xml:space="preserve"> </w:t>
            </w:r>
            <w:r>
              <w:rPr>
                <w:sz w:val="24"/>
              </w:rPr>
              <w:t>теме</w:t>
            </w:r>
            <w:r>
              <w:rPr>
                <w:spacing w:val="-15"/>
                <w:sz w:val="24"/>
              </w:rPr>
              <w:t xml:space="preserve"> </w:t>
            </w:r>
            <w:r>
              <w:rPr>
                <w:sz w:val="24"/>
              </w:rPr>
              <w:t>проводится</w:t>
            </w:r>
            <w:r>
              <w:rPr>
                <w:spacing w:val="-15"/>
                <w:sz w:val="24"/>
              </w:rPr>
              <w:t xml:space="preserve"> </w:t>
            </w:r>
            <w:r>
              <w:rPr>
                <w:sz w:val="24"/>
              </w:rPr>
              <w:t>как отраслевое, то тема может быть:</w:t>
            </w:r>
          </w:p>
          <w:p w:rsidR="00053D68" w:rsidRDefault="00DD0727">
            <w:pPr>
              <w:pStyle w:val="TableParagraph"/>
              <w:ind w:left="248" w:right="230" w:hanging="1"/>
              <w:jc w:val="center"/>
              <w:rPr>
                <w:sz w:val="24"/>
              </w:rPr>
            </w:pPr>
            <w:r>
              <w:rPr>
                <w:sz w:val="24"/>
              </w:rPr>
              <w:t>«Интернет и телекоммуникации в Ростовской</w:t>
            </w:r>
            <w:r>
              <w:rPr>
                <w:spacing w:val="-6"/>
                <w:sz w:val="24"/>
              </w:rPr>
              <w:t xml:space="preserve"> </w:t>
            </w:r>
            <w:r>
              <w:rPr>
                <w:sz w:val="24"/>
              </w:rPr>
              <w:t>области</w:t>
            </w:r>
            <w:r>
              <w:rPr>
                <w:spacing w:val="-6"/>
                <w:sz w:val="24"/>
              </w:rPr>
              <w:t xml:space="preserve"> </w:t>
            </w:r>
            <w:r>
              <w:rPr>
                <w:sz w:val="24"/>
              </w:rPr>
              <w:t>»</w:t>
            </w:r>
            <w:r>
              <w:rPr>
                <w:spacing w:val="80"/>
                <w:sz w:val="24"/>
              </w:rPr>
              <w:t xml:space="preserve"> </w:t>
            </w:r>
            <w:r>
              <w:rPr>
                <w:sz w:val="24"/>
              </w:rPr>
              <w:t>ИЛИ</w:t>
            </w:r>
            <w:r>
              <w:rPr>
                <w:spacing w:val="-9"/>
                <w:sz w:val="24"/>
              </w:rPr>
              <w:t xml:space="preserve"> </w:t>
            </w:r>
            <w:r>
              <w:rPr>
                <w:sz w:val="24"/>
              </w:rPr>
              <w:t>тема</w:t>
            </w:r>
            <w:r>
              <w:rPr>
                <w:spacing w:val="-8"/>
                <w:sz w:val="24"/>
              </w:rPr>
              <w:t xml:space="preserve"> </w:t>
            </w:r>
            <w:r>
              <w:rPr>
                <w:sz w:val="24"/>
              </w:rPr>
              <w:t>на выбор из таблицы 2.</w:t>
            </w:r>
          </w:p>
        </w:tc>
      </w:tr>
      <w:tr w:rsidR="00053D68">
        <w:trPr>
          <w:trHeight w:val="1382"/>
        </w:trPr>
        <w:tc>
          <w:tcPr>
            <w:tcW w:w="1774" w:type="dxa"/>
            <w:tcBorders>
              <w:top w:val="single" w:sz="8" w:space="0" w:color="000000"/>
            </w:tcBorders>
          </w:tcPr>
          <w:p w:rsidR="00053D68" w:rsidRDefault="00DD0727">
            <w:pPr>
              <w:pStyle w:val="TableParagraph"/>
              <w:spacing w:line="270" w:lineRule="atLeast"/>
              <w:ind w:left="128" w:right="98" w:hanging="3"/>
              <w:jc w:val="center"/>
              <w:rPr>
                <w:b/>
                <w:sz w:val="24"/>
              </w:rPr>
            </w:pPr>
            <w:r>
              <w:rPr>
                <w:b/>
                <w:sz w:val="24"/>
              </w:rPr>
              <w:t xml:space="preserve">№ занятия </w:t>
            </w:r>
            <w:r>
              <w:rPr>
                <w:b/>
                <w:spacing w:val="-2"/>
                <w:sz w:val="24"/>
              </w:rPr>
              <w:t xml:space="preserve">(темы/дата) согласно </w:t>
            </w:r>
            <w:r>
              <w:rPr>
                <w:b/>
                <w:spacing w:val="-4"/>
                <w:sz w:val="24"/>
              </w:rPr>
              <w:t>федеральному КТП</w:t>
            </w:r>
          </w:p>
        </w:tc>
        <w:tc>
          <w:tcPr>
            <w:tcW w:w="4208" w:type="dxa"/>
            <w:tcBorders>
              <w:top w:val="single" w:sz="8" w:space="0" w:color="000000"/>
            </w:tcBorders>
          </w:tcPr>
          <w:p w:rsidR="00053D68" w:rsidRDefault="00053D68">
            <w:pPr>
              <w:pStyle w:val="TableParagraph"/>
              <w:spacing w:before="4"/>
              <w:rPr>
                <w:sz w:val="24"/>
              </w:rPr>
            </w:pPr>
          </w:p>
          <w:p w:rsidR="00053D68" w:rsidRDefault="00DD0727">
            <w:pPr>
              <w:pStyle w:val="TableParagraph"/>
              <w:ind w:left="32" w:right="8"/>
              <w:jc w:val="center"/>
              <w:rPr>
                <w:b/>
                <w:sz w:val="24"/>
              </w:rPr>
            </w:pPr>
            <w:r>
              <w:rPr>
                <w:b/>
                <w:spacing w:val="-2"/>
                <w:sz w:val="24"/>
              </w:rPr>
              <w:t>Тема</w:t>
            </w:r>
            <w:r>
              <w:rPr>
                <w:b/>
                <w:spacing w:val="-10"/>
                <w:sz w:val="24"/>
              </w:rPr>
              <w:t xml:space="preserve"> </w:t>
            </w:r>
            <w:r>
              <w:rPr>
                <w:b/>
                <w:spacing w:val="-2"/>
                <w:sz w:val="24"/>
              </w:rPr>
              <w:t>занятия</w:t>
            </w:r>
            <w:r>
              <w:rPr>
                <w:b/>
                <w:spacing w:val="-10"/>
                <w:sz w:val="24"/>
              </w:rPr>
              <w:t xml:space="preserve"> </w:t>
            </w:r>
            <w:r>
              <w:rPr>
                <w:b/>
                <w:spacing w:val="-2"/>
                <w:sz w:val="24"/>
              </w:rPr>
              <w:t>программы</w:t>
            </w:r>
            <w:r>
              <w:rPr>
                <w:b/>
                <w:spacing w:val="-11"/>
                <w:sz w:val="24"/>
              </w:rPr>
              <w:t xml:space="preserve"> </w:t>
            </w:r>
            <w:r>
              <w:rPr>
                <w:b/>
                <w:spacing w:val="-2"/>
                <w:sz w:val="24"/>
              </w:rPr>
              <w:t xml:space="preserve">курса </w:t>
            </w:r>
            <w:r>
              <w:rPr>
                <w:b/>
                <w:sz w:val="24"/>
              </w:rPr>
              <w:t xml:space="preserve">внеурочной деятельности </w:t>
            </w:r>
            <w:r>
              <w:rPr>
                <w:b/>
                <w:spacing w:val="-2"/>
                <w:sz w:val="24"/>
              </w:rPr>
              <w:t>(федеральная)</w:t>
            </w:r>
          </w:p>
        </w:tc>
        <w:tc>
          <w:tcPr>
            <w:tcW w:w="4215" w:type="dxa"/>
            <w:tcBorders>
              <w:top w:val="single" w:sz="8" w:space="0" w:color="000000"/>
            </w:tcBorders>
          </w:tcPr>
          <w:p w:rsidR="00053D68" w:rsidRDefault="00053D68">
            <w:pPr>
              <w:pStyle w:val="TableParagraph"/>
              <w:spacing w:before="141"/>
              <w:rPr>
                <w:sz w:val="24"/>
              </w:rPr>
            </w:pPr>
          </w:p>
          <w:p w:rsidR="00053D68" w:rsidRDefault="00DD0727">
            <w:pPr>
              <w:pStyle w:val="TableParagraph"/>
              <w:ind w:left="623"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r>
      <w:tr w:rsidR="00053D68">
        <w:trPr>
          <w:trHeight w:val="275"/>
        </w:trPr>
        <w:tc>
          <w:tcPr>
            <w:tcW w:w="1774" w:type="dxa"/>
          </w:tcPr>
          <w:p w:rsidR="00053D68" w:rsidRDefault="00DD0727">
            <w:pPr>
              <w:pStyle w:val="TableParagraph"/>
              <w:spacing w:line="255" w:lineRule="exact"/>
              <w:ind w:left="53" w:right="21"/>
              <w:jc w:val="center"/>
              <w:rPr>
                <w:b/>
                <w:sz w:val="24"/>
              </w:rPr>
            </w:pPr>
            <w:r>
              <w:rPr>
                <w:b/>
                <w:spacing w:val="-10"/>
                <w:sz w:val="24"/>
              </w:rPr>
              <w:t>1</w:t>
            </w:r>
          </w:p>
        </w:tc>
        <w:tc>
          <w:tcPr>
            <w:tcW w:w="4208" w:type="dxa"/>
          </w:tcPr>
          <w:p w:rsidR="00053D68" w:rsidRDefault="00DD0727">
            <w:pPr>
              <w:pStyle w:val="TableParagraph"/>
              <w:spacing w:line="255" w:lineRule="exact"/>
              <w:ind w:left="40" w:right="8"/>
              <w:jc w:val="center"/>
              <w:rPr>
                <w:b/>
                <w:sz w:val="24"/>
              </w:rPr>
            </w:pPr>
            <w:r>
              <w:rPr>
                <w:b/>
                <w:spacing w:val="-10"/>
                <w:sz w:val="24"/>
              </w:rPr>
              <w:t>2</w:t>
            </w:r>
          </w:p>
        </w:tc>
        <w:tc>
          <w:tcPr>
            <w:tcW w:w="4215" w:type="dxa"/>
          </w:tcPr>
          <w:p w:rsidR="00053D68" w:rsidRDefault="00DD0727">
            <w:pPr>
              <w:pStyle w:val="TableParagraph"/>
              <w:spacing w:line="255" w:lineRule="exact"/>
              <w:ind w:left="55" w:right="26"/>
              <w:jc w:val="center"/>
              <w:rPr>
                <w:b/>
                <w:sz w:val="24"/>
              </w:rPr>
            </w:pPr>
            <w:r>
              <w:rPr>
                <w:b/>
                <w:spacing w:val="-10"/>
                <w:sz w:val="24"/>
              </w:rPr>
              <w:t>3</w:t>
            </w:r>
          </w:p>
        </w:tc>
      </w:tr>
      <w:tr w:rsidR="00053D68">
        <w:trPr>
          <w:trHeight w:val="827"/>
        </w:trPr>
        <w:tc>
          <w:tcPr>
            <w:tcW w:w="1774" w:type="dxa"/>
          </w:tcPr>
          <w:p w:rsidR="00053D68" w:rsidRDefault="00DD0727">
            <w:pPr>
              <w:pStyle w:val="TableParagraph"/>
              <w:spacing w:before="133"/>
              <w:ind w:left="53" w:right="24"/>
              <w:jc w:val="center"/>
              <w:rPr>
                <w:sz w:val="24"/>
              </w:rPr>
            </w:pPr>
            <w:r>
              <w:rPr>
                <w:spacing w:val="-5"/>
                <w:sz w:val="24"/>
              </w:rPr>
              <w:t>25,</w:t>
            </w:r>
          </w:p>
          <w:p w:rsidR="00053D68" w:rsidRDefault="00DD0727">
            <w:pPr>
              <w:pStyle w:val="TableParagraph"/>
              <w:ind w:left="53" w:right="29"/>
              <w:jc w:val="center"/>
              <w:rPr>
                <w:sz w:val="24"/>
              </w:rPr>
            </w:pPr>
            <w:r>
              <w:rPr>
                <w:spacing w:val="-2"/>
                <w:sz w:val="24"/>
              </w:rPr>
              <w:t>12.03.2026</w:t>
            </w:r>
          </w:p>
        </w:tc>
        <w:tc>
          <w:tcPr>
            <w:tcW w:w="4208" w:type="dxa"/>
          </w:tcPr>
          <w:p w:rsidR="00053D68" w:rsidRDefault="00DD0727">
            <w:pPr>
              <w:pStyle w:val="TableParagraph"/>
              <w:spacing w:before="133"/>
              <w:ind w:left="1774" w:right="138" w:hanging="1508"/>
              <w:rPr>
                <w:sz w:val="24"/>
              </w:rPr>
            </w:pPr>
            <w:r>
              <w:rPr>
                <w:spacing w:val="-2"/>
                <w:sz w:val="24"/>
              </w:rPr>
              <w:t>Практико-ориентированное</w:t>
            </w:r>
            <w:r>
              <w:rPr>
                <w:spacing w:val="-11"/>
                <w:sz w:val="24"/>
              </w:rPr>
              <w:t xml:space="preserve"> </w:t>
            </w:r>
            <w:r>
              <w:rPr>
                <w:spacing w:val="-2"/>
                <w:sz w:val="24"/>
              </w:rPr>
              <w:t xml:space="preserve">занятие </w:t>
            </w:r>
            <w:r>
              <w:rPr>
                <w:sz w:val="24"/>
              </w:rPr>
              <w:t>(1 час)</w:t>
            </w:r>
          </w:p>
        </w:tc>
        <w:tc>
          <w:tcPr>
            <w:tcW w:w="4215" w:type="dxa"/>
          </w:tcPr>
          <w:p w:rsidR="00053D68" w:rsidRDefault="00DD0727">
            <w:pPr>
              <w:pStyle w:val="TableParagraph"/>
              <w:ind w:left="191" w:right="171" w:firstLine="7"/>
              <w:jc w:val="center"/>
              <w:rPr>
                <w:sz w:val="24"/>
              </w:rPr>
            </w:pPr>
            <w:r>
              <w:rPr>
                <w:sz w:val="24"/>
              </w:rPr>
              <w:t>Тема на выбор из таблицы 2 согласованная</w:t>
            </w:r>
            <w:r>
              <w:rPr>
                <w:spacing w:val="-15"/>
                <w:sz w:val="24"/>
              </w:rPr>
              <w:t xml:space="preserve"> </w:t>
            </w:r>
            <w:r>
              <w:rPr>
                <w:sz w:val="24"/>
              </w:rPr>
              <w:t>ФГП</w:t>
            </w:r>
            <w:r>
              <w:rPr>
                <w:spacing w:val="11"/>
                <w:sz w:val="24"/>
              </w:rPr>
              <w:t xml:space="preserve"> </w:t>
            </w:r>
            <w:r>
              <w:rPr>
                <w:sz w:val="24"/>
              </w:rPr>
              <w:t>в</w:t>
            </w:r>
            <w:r>
              <w:rPr>
                <w:spacing w:val="-15"/>
                <w:sz w:val="24"/>
              </w:rPr>
              <w:t xml:space="preserve"> </w:t>
            </w:r>
            <w:r>
              <w:rPr>
                <w:sz w:val="24"/>
              </w:rPr>
              <w:t>установленном</w:t>
            </w:r>
          </w:p>
          <w:p w:rsidR="00053D68" w:rsidRDefault="00DD0727">
            <w:pPr>
              <w:pStyle w:val="TableParagraph"/>
              <w:spacing w:line="257" w:lineRule="exact"/>
              <w:ind w:left="50" w:right="26"/>
              <w:jc w:val="center"/>
              <w:rPr>
                <w:sz w:val="24"/>
              </w:rPr>
            </w:pPr>
            <w:r>
              <w:rPr>
                <w:spacing w:val="-2"/>
                <w:sz w:val="24"/>
              </w:rPr>
              <w:t>порядке</w:t>
            </w:r>
          </w:p>
        </w:tc>
      </w:tr>
    </w:tbl>
    <w:p w:rsidR="00053D68" w:rsidRDefault="00053D68">
      <w:pPr>
        <w:pStyle w:val="TableParagraph"/>
        <w:spacing w:line="257" w:lineRule="exact"/>
        <w:jc w:val="center"/>
        <w:rPr>
          <w:sz w:val="24"/>
        </w:rPr>
        <w:sectPr w:rsidR="00053D68">
          <w:headerReference w:type="default" r:id="rId16"/>
          <w:footerReference w:type="default" r:id="rId17"/>
          <w:pgSz w:w="11910" w:h="16840"/>
          <w:pgMar w:top="620" w:right="141" w:bottom="920" w:left="566" w:header="10" w:footer="737" w:gutter="0"/>
          <w:cols w:space="720"/>
        </w:sectPr>
      </w:pPr>
    </w:p>
    <w:p w:rsidR="00053D68" w:rsidRDefault="00053D68">
      <w:pPr>
        <w:pStyle w:val="a3"/>
        <w:rPr>
          <w:sz w:val="20"/>
        </w:rPr>
      </w:pPr>
    </w:p>
    <w:p w:rsidR="00053D68" w:rsidRDefault="00053D68">
      <w:pPr>
        <w:pStyle w:val="a3"/>
        <w:spacing w:before="6"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4208"/>
        <w:gridCol w:w="4215"/>
      </w:tblGrid>
      <w:tr w:rsidR="00053D68">
        <w:trPr>
          <w:trHeight w:val="3312"/>
        </w:trPr>
        <w:tc>
          <w:tcPr>
            <w:tcW w:w="1774"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53" w:right="24"/>
              <w:jc w:val="center"/>
              <w:rPr>
                <w:sz w:val="24"/>
              </w:rPr>
            </w:pPr>
            <w:r>
              <w:rPr>
                <w:spacing w:val="-5"/>
                <w:sz w:val="24"/>
              </w:rPr>
              <w:t>27,</w:t>
            </w:r>
          </w:p>
          <w:p w:rsidR="00053D68" w:rsidRDefault="00DD0727">
            <w:pPr>
              <w:pStyle w:val="TableParagraph"/>
              <w:ind w:left="53" w:right="29"/>
              <w:jc w:val="center"/>
              <w:rPr>
                <w:sz w:val="24"/>
              </w:rPr>
            </w:pPr>
            <w:r>
              <w:rPr>
                <w:spacing w:val="-2"/>
                <w:sz w:val="24"/>
              </w:rPr>
              <w:t>2.04.2026</w:t>
            </w:r>
          </w:p>
        </w:tc>
        <w:tc>
          <w:tcPr>
            <w:tcW w:w="4208" w:type="dxa"/>
          </w:tcPr>
          <w:p w:rsidR="00053D68" w:rsidRDefault="00053D68">
            <w:pPr>
              <w:pStyle w:val="TableParagraph"/>
              <w:rPr>
                <w:sz w:val="24"/>
              </w:rPr>
            </w:pPr>
          </w:p>
          <w:p w:rsidR="00053D68" w:rsidRDefault="00053D68">
            <w:pPr>
              <w:pStyle w:val="TableParagraph"/>
              <w:rPr>
                <w:sz w:val="24"/>
              </w:rPr>
            </w:pPr>
          </w:p>
          <w:p w:rsidR="00053D68" w:rsidRDefault="00053D68">
            <w:pPr>
              <w:pStyle w:val="TableParagraph"/>
              <w:rPr>
                <w:sz w:val="24"/>
              </w:rPr>
            </w:pPr>
          </w:p>
          <w:p w:rsidR="00053D68" w:rsidRDefault="00053D68">
            <w:pPr>
              <w:pStyle w:val="TableParagraph"/>
              <w:spacing w:before="273"/>
              <w:rPr>
                <w:sz w:val="24"/>
              </w:rPr>
            </w:pPr>
          </w:p>
          <w:p w:rsidR="00053D68" w:rsidRDefault="00DD0727">
            <w:pPr>
              <w:pStyle w:val="TableParagraph"/>
              <w:ind w:left="32" w:right="9"/>
              <w:jc w:val="center"/>
              <w:rPr>
                <w:sz w:val="24"/>
              </w:rPr>
            </w:pPr>
            <w:r>
              <w:rPr>
                <w:sz w:val="24"/>
              </w:rPr>
              <w:t>Россия</w:t>
            </w:r>
            <w:r>
              <w:rPr>
                <w:spacing w:val="-7"/>
                <w:sz w:val="24"/>
              </w:rPr>
              <w:t xml:space="preserve"> </w:t>
            </w:r>
            <w:r>
              <w:rPr>
                <w:sz w:val="24"/>
              </w:rPr>
              <w:t>здоровая:</w:t>
            </w:r>
            <w:r>
              <w:rPr>
                <w:spacing w:val="-6"/>
                <w:sz w:val="24"/>
              </w:rPr>
              <w:t xml:space="preserve"> </w:t>
            </w:r>
            <w:r>
              <w:rPr>
                <w:spacing w:val="-2"/>
                <w:sz w:val="24"/>
              </w:rPr>
              <w:t>медицина</w:t>
            </w:r>
          </w:p>
          <w:p w:rsidR="00053D68" w:rsidRDefault="00DD0727">
            <w:pPr>
              <w:pStyle w:val="TableParagraph"/>
              <w:ind w:left="32" w:right="10"/>
              <w:jc w:val="center"/>
              <w:rPr>
                <w:sz w:val="24"/>
              </w:rPr>
            </w:pPr>
            <w:r>
              <w:rPr>
                <w:sz w:val="24"/>
              </w:rPr>
              <w:t>и</w:t>
            </w:r>
            <w:r>
              <w:rPr>
                <w:spacing w:val="-4"/>
                <w:sz w:val="24"/>
              </w:rPr>
              <w:t xml:space="preserve"> </w:t>
            </w:r>
            <w:r>
              <w:rPr>
                <w:sz w:val="24"/>
              </w:rPr>
              <w:t>фармацевтика</w:t>
            </w:r>
            <w:r>
              <w:rPr>
                <w:spacing w:val="-4"/>
                <w:sz w:val="24"/>
              </w:rPr>
              <w:t xml:space="preserve"> </w:t>
            </w:r>
            <w:r>
              <w:rPr>
                <w:sz w:val="24"/>
              </w:rPr>
              <w:t>в</w:t>
            </w:r>
            <w:r>
              <w:rPr>
                <w:spacing w:val="-5"/>
                <w:sz w:val="24"/>
              </w:rPr>
              <w:t xml:space="preserve"> </w:t>
            </w:r>
            <w:r>
              <w:rPr>
                <w:sz w:val="24"/>
              </w:rPr>
              <w:t>России</w:t>
            </w:r>
            <w:r>
              <w:rPr>
                <w:spacing w:val="-3"/>
                <w:sz w:val="24"/>
              </w:rPr>
              <w:t xml:space="preserve"> </w:t>
            </w:r>
            <w:r>
              <w:rPr>
                <w:sz w:val="24"/>
              </w:rPr>
              <w:t>(1</w:t>
            </w:r>
            <w:r>
              <w:rPr>
                <w:spacing w:val="-2"/>
                <w:sz w:val="24"/>
              </w:rPr>
              <w:t xml:space="preserve"> </w:t>
            </w:r>
            <w:r>
              <w:rPr>
                <w:spacing w:val="-4"/>
                <w:sz w:val="24"/>
              </w:rPr>
              <w:t>час)</w:t>
            </w:r>
          </w:p>
        </w:tc>
        <w:tc>
          <w:tcPr>
            <w:tcW w:w="4215" w:type="dxa"/>
          </w:tcPr>
          <w:p w:rsidR="00053D68" w:rsidRDefault="00DD0727">
            <w:pPr>
              <w:pStyle w:val="TableParagraph"/>
              <w:spacing w:before="5"/>
              <w:ind w:left="266" w:right="248" w:hanging="2"/>
              <w:jc w:val="center"/>
              <w:rPr>
                <w:sz w:val="24"/>
              </w:rPr>
            </w:pPr>
            <w:r>
              <w:rPr>
                <w:sz w:val="24"/>
              </w:rPr>
              <w:t>Если занятие по теме проводится как</w:t>
            </w:r>
            <w:r>
              <w:rPr>
                <w:spacing w:val="-15"/>
                <w:sz w:val="24"/>
              </w:rPr>
              <w:t xml:space="preserve"> </w:t>
            </w:r>
            <w:r>
              <w:rPr>
                <w:sz w:val="24"/>
              </w:rPr>
              <w:t>отраслевое,</w:t>
            </w:r>
            <w:r>
              <w:rPr>
                <w:spacing w:val="-15"/>
                <w:sz w:val="24"/>
              </w:rPr>
              <w:t xml:space="preserve"> </w:t>
            </w:r>
            <w:r>
              <w:rPr>
                <w:sz w:val="24"/>
              </w:rPr>
              <w:t>то</w:t>
            </w:r>
            <w:r>
              <w:rPr>
                <w:spacing w:val="-15"/>
                <w:sz w:val="24"/>
              </w:rPr>
              <w:t xml:space="preserve"> </w:t>
            </w:r>
            <w:r>
              <w:rPr>
                <w:sz w:val="24"/>
              </w:rPr>
              <w:t>тема</w:t>
            </w:r>
            <w:r>
              <w:rPr>
                <w:spacing w:val="-15"/>
                <w:sz w:val="24"/>
              </w:rPr>
              <w:t xml:space="preserve"> </w:t>
            </w:r>
            <w:r>
              <w:rPr>
                <w:sz w:val="24"/>
              </w:rPr>
              <w:t>может</w:t>
            </w:r>
            <w:r>
              <w:rPr>
                <w:spacing w:val="-15"/>
                <w:sz w:val="24"/>
              </w:rPr>
              <w:t xml:space="preserve"> </w:t>
            </w:r>
            <w:r>
              <w:rPr>
                <w:sz w:val="24"/>
              </w:rPr>
              <w:t>быть:</w:t>
            </w:r>
          </w:p>
          <w:p w:rsidR="00053D68" w:rsidRDefault="00DD0727">
            <w:pPr>
              <w:pStyle w:val="TableParagraph"/>
              <w:ind w:left="326" w:right="290" w:hanging="17"/>
              <w:jc w:val="center"/>
              <w:rPr>
                <w:sz w:val="24"/>
              </w:rPr>
            </w:pPr>
            <w:r>
              <w:rPr>
                <w:sz w:val="24"/>
              </w:rPr>
              <w:t xml:space="preserve">«Медицина/медицина и </w:t>
            </w:r>
            <w:r>
              <w:rPr>
                <w:spacing w:val="-2"/>
                <w:sz w:val="24"/>
              </w:rPr>
              <w:t xml:space="preserve">фармацевтика/фармацевтическая </w:t>
            </w:r>
            <w:r>
              <w:rPr>
                <w:sz w:val="24"/>
              </w:rPr>
              <w:t xml:space="preserve">отрасль/сфера профилактики и </w:t>
            </w:r>
            <w:r>
              <w:rPr>
                <w:spacing w:val="-8"/>
                <w:sz w:val="24"/>
              </w:rPr>
              <w:t>реабилитации</w:t>
            </w:r>
            <w:r>
              <w:rPr>
                <w:spacing w:val="-12"/>
                <w:sz w:val="24"/>
              </w:rPr>
              <w:t xml:space="preserve"> </w:t>
            </w:r>
            <w:r>
              <w:rPr>
                <w:spacing w:val="-8"/>
                <w:sz w:val="24"/>
              </w:rPr>
              <w:t>в</w:t>
            </w:r>
            <w:r>
              <w:rPr>
                <w:spacing w:val="16"/>
                <w:sz w:val="24"/>
              </w:rPr>
              <w:t xml:space="preserve"> </w:t>
            </w:r>
            <w:r>
              <w:rPr>
                <w:spacing w:val="-8"/>
                <w:sz w:val="24"/>
              </w:rPr>
              <w:t>Ростовской</w:t>
            </w:r>
            <w:r>
              <w:rPr>
                <w:spacing w:val="-28"/>
                <w:sz w:val="24"/>
              </w:rPr>
              <w:t xml:space="preserve"> </w:t>
            </w:r>
            <w:r>
              <w:rPr>
                <w:spacing w:val="-8"/>
                <w:sz w:val="24"/>
              </w:rPr>
              <w:t xml:space="preserve">области» </w:t>
            </w:r>
            <w:r>
              <w:rPr>
                <w:sz w:val="24"/>
              </w:rPr>
              <w:t>ИЛИ тема на выбор из таблицы 2.</w:t>
            </w:r>
          </w:p>
        </w:tc>
      </w:tr>
      <w:tr w:rsidR="00053D68">
        <w:trPr>
          <w:trHeight w:val="826"/>
        </w:trPr>
        <w:tc>
          <w:tcPr>
            <w:tcW w:w="1774" w:type="dxa"/>
          </w:tcPr>
          <w:p w:rsidR="00053D68" w:rsidRDefault="00DD0727">
            <w:pPr>
              <w:pStyle w:val="TableParagraph"/>
              <w:spacing w:before="136"/>
              <w:ind w:left="53" w:right="24"/>
              <w:jc w:val="center"/>
              <w:rPr>
                <w:sz w:val="24"/>
              </w:rPr>
            </w:pPr>
            <w:r>
              <w:rPr>
                <w:spacing w:val="-5"/>
                <w:sz w:val="24"/>
              </w:rPr>
              <w:t>31,</w:t>
            </w:r>
          </w:p>
          <w:p w:rsidR="00053D68" w:rsidRDefault="00DD0727">
            <w:pPr>
              <w:pStyle w:val="TableParagraph"/>
              <w:ind w:left="53" w:right="29"/>
              <w:jc w:val="center"/>
              <w:rPr>
                <w:sz w:val="24"/>
              </w:rPr>
            </w:pPr>
            <w:r>
              <w:rPr>
                <w:spacing w:val="-2"/>
                <w:sz w:val="24"/>
              </w:rPr>
              <w:t>30.04.2026</w:t>
            </w:r>
          </w:p>
        </w:tc>
        <w:tc>
          <w:tcPr>
            <w:tcW w:w="4208" w:type="dxa"/>
          </w:tcPr>
          <w:p w:rsidR="00053D68" w:rsidRDefault="00DD0727">
            <w:pPr>
              <w:pStyle w:val="TableParagraph"/>
              <w:spacing w:before="136"/>
              <w:ind w:left="777" w:right="257" w:hanging="464"/>
              <w:rPr>
                <w:sz w:val="24"/>
              </w:rPr>
            </w:pPr>
            <w:r>
              <w:rPr>
                <w:spacing w:val="-2"/>
                <w:sz w:val="24"/>
              </w:rPr>
              <w:t>Россия</w:t>
            </w:r>
            <w:r>
              <w:rPr>
                <w:spacing w:val="-6"/>
                <w:sz w:val="24"/>
              </w:rPr>
              <w:t xml:space="preserve"> </w:t>
            </w:r>
            <w:r>
              <w:rPr>
                <w:spacing w:val="-2"/>
                <w:sz w:val="24"/>
              </w:rPr>
              <w:t>комфортная:</w:t>
            </w:r>
            <w:r>
              <w:rPr>
                <w:spacing w:val="-6"/>
                <w:sz w:val="24"/>
              </w:rPr>
              <w:t xml:space="preserve"> </w:t>
            </w:r>
            <w:r>
              <w:rPr>
                <w:spacing w:val="-2"/>
                <w:sz w:val="24"/>
              </w:rPr>
              <w:t xml:space="preserve">строительство </w:t>
            </w:r>
            <w:r>
              <w:rPr>
                <w:sz w:val="24"/>
              </w:rPr>
              <w:t>и города будущего (1 час)</w:t>
            </w:r>
          </w:p>
        </w:tc>
        <w:tc>
          <w:tcPr>
            <w:tcW w:w="4215" w:type="dxa"/>
          </w:tcPr>
          <w:p w:rsidR="00053D68" w:rsidRDefault="00DD0727">
            <w:pPr>
              <w:pStyle w:val="TableParagraph"/>
              <w:spacing w:before="5"/>
              <w:ind w:left="44" w:right="27"/>
              <w:jc w:val="center"/>
              <w:rPr>
                <w:sz w:val="24"/>
              </w:rPr>
            </w:pPr>
            <w:r>
              <w:rPr>
                <w:sz w:val="24"/>
              </w:rPr>
              <w:t>Тема</w:t>
            </w:r>
            <w:r>
              <w:rPr>
                <w:spacing w:val="-8"/>
                <w:sz w:val="24"/>
              </w:rPr>
              <w:t xml:space="preserve"> </w:t>
            </w:r>
            <w:r>
              <w:rPr>
                <w:sz w:val="24"/>
              </w:rPr>
              <w:t>на</w:t>
            </w:r>
            <w:r>
              <w:rPr>
                <w:spacing w:val="-7"/>
                <w:sz w:val="24"/>
              </w:rPr>
              <w:t xml:space="preserve"> </w:t>
            </w:r>
            <w:r>
              <w:rPr>
                <w:sz w:val="24"/>
              </w:rPr>
              <w:t>выбор</w:t>
            </w:r>
            <w:r>
              <w:rPr>
                <w:spacing w:val="-7"/>
                <w:sz w:val="24"/>
              </w:rPr>
              <w:t xml:space="preserve"> </w:t>
            </w:r>
            <w:r>
              <w:rPr>
                <w:sz w:val="24"/>
              </w:rPr>
              <w:t>из</w:t>
            </w:r>
            <w:r>
              <w:rPr>
                <w:spacing w:val="-5"/>
                <w:sz w:val="24"/>
              </w:rPr>
              <w:t xml:space="preserve"> </w:t>
            </w:r>
            <w:r>
              <w:rPr>
                <w:sz w:val="24"/>
              </w:rPr>
              <w:t>таблицы</w:t>
            </w:r>
            <w:r>
              <w:rPr>
                <w:spacing w:val="-7"/>
                <w:sz w:val="24"/>
              </w:rPr>
              <w:t xml:space="preserve"> </w:t>
            </w:r>
            <w:r>
              <w:rPr>
                <w:sz w:val="24"/>
              </w:rPr>
              <w:t>2,</w:t>
            </w:r>
            <w:r>
              <w:rPr>
                <w:spacing w:val="-6"/>
                <w:sz w:val="24"/>
              </w:rPr>
              <w:t xml:space="preserve"> </w:t>
            </w:r>
            <w:r>
              <w:rPr>
                <w:sz w:val="24"/>
              </w:rPr>
              <w:t>или</w:t>
            </w:r>
            <w:r>
              <w:rPr>
                <w:spacing w:val="-8"/>
                <w:sz w:val="24"/>
              </w:rPr>
              <w:t xml:space="preserve"> </w:t>
            </w:r>
            <w:r>
              <w:rPr>
                <w:spacing w:val="-4"/>
                <w:sz w:val="24"/>
              </w:rPr>
              <w:t>иная</w:t>
            </w:r>
          </w:p>
          <w:p w:rsidR="00053D68" w:rsidRDefault="00DD0727">
            <w:pPr>
              <w:pStyle w:val="TableParagraph"/>
              <w:spacing w:line="266" w:lineRule="exact"/>
              <w:ind w:left="46" w:right="26"/>
              <w:jc w:val="center"/>
              <w:rPr>
                <w:sz w:val="24"/>
              </w:rPr>
            </w:pPr>
            <w:r>
              <w:rPr>
                <w:sz w:val="24"/>
              </w:rPr>
              <w:t>тема,</w:t>
            </w:r>
            <w:r>
              <w:rPr>
                <w:spacing w:val="-14"/>
                <w:sz w:val="24"/>
              </w:rPr>
              <w:t xml:space="preserve"> </w:t>
            </w:r>
            <w:r>
              <w:rPr>
                <w:sz w:val="24"/>
              </w:rPr>
              <w:t>согласованная</w:t>
            </w:r>
            <w:r>
              <w:rPr>
                <w:spacing w:val="-14"/>
                <w:sz w:val="24"/>
              </w:rPr>
              <w:t xml:space="preserve"> </w:t>
            </w:r>
            <w:r>
              <w:rPr>
                <w:sz w:val="24"/>
              </w:rPr>
              <w:t>ФГП</w:t>
            </w:r>
            <w:r>
              <w:rPr>
                <w:spacing w:val="-14"/>
                <w:sz w:val="24"/>
              </w:rPr>
              <w:t xml:space="preserve"> </w:t>
            </w:r>
            <w:r>
              <w:rPr>
                <w:sz w:val="24"/>
              </w:rPr>
              <w:t>в установленном порядке</w:t>
            </w:r>
          </w:p>
        </w:tc>
      </w:tr>
      <w:tr w:rsidR="00053D68">
        <w:trPr>
          <w:trHeight w:val="826"/>
        </w:trPr>
        <w:tc>
          <w:tcPr>
            <w:tcW w:w="1774" w:type="dxa"/>
          </w:tcPr>
          <w:p w:rsidR="00053D68" w:rsidRDefault="00DD0727">
            <w:pPr>
              <w:pStyle w:val="TableParagraph"/>
              <w:spacing w:before="136"/>
              <w:ind w:left="53" w:right="24"/>
              <w:jc w:val="center"/>
              <w:rPr>
                <w:sz w:val="24"/>
              </w:rPr>
            </w:pPr>
            <w:r>
              <w:rPr>
                <w:spacing w:val="-5"/>
                <w:sz w:val="24"/>
              </w:rPr>
              <w:t>33,</w:t>
            </w:r>
          </w:p>
          <w:p w:rsidR="00053D68" w:rsidRDefault="00DD0727">
            <w:pPr>
              <w:pStyle w:val="TableParagraph"/>
              <w:ind w:left="53" w:right="29"/>
              <w:jc w:val="center"/>
              <w:rPr>
                <w:sz w:val="24"/>
              </w:rPr>
            </w:pPr>
            <w:r>
              <w:rPr>
                <w:spacing w:val="-2"/>
                <w:sz w:val="24"/>
              </w:rPr>
              <w:t>14.05.2026</w:t>
            </w:r>
          </w:p>
        </w:tc>
        <w:tc>
          <w:tcPr>
            <w:tcW w:w="4208" w:type="dxa"/>
          </w:tcPr>
          <w:p w:rsidR="00053D68" w:rsidRDefault="00DD0727">
            <w:pPr>
              <w:pStyle w:val="TableParagraph"/>
              <w:spacing w:before="136"/>
              <w:ind w:left="1774" w:right="138" w:hanging="1508"/>
              <w:rPr>
                <w:sz w:val="24"/>
              </w:rPr>
            </w:pPr>
            <w:r>
              <w:rPr>
                <w:spacing w:val="-2"/>
                <w:sz w:val="24"/>
              </w:rPr>
              <w:t>Практико-ориентированное</w:t>
            </w:r>
            <w:r>
              <w:rPr>
                <w:spacing w:val="-11"/>
                <w:sz w:val="24"/>
              </w:rPr>
              <w:t xml:space="preserve"> </w:t>
            </w:r>
            <w:r>
              <w:rPr>
                <w:spacing w:val="-2"/>
                <w:sz w:val="24"/>
              </w:rPr>
              <w:t xml:space="preserve">занятие </w:t>
            </w:r>
            <w:r>
              <w:rPr>
                <w:sz w:val="24"/>
              </w:rPr>
              <w:t>(1 час)</w:t>
            </w:r>
          </w:p>
        </w:tc>
        <w:tc>
          <w:tcPr>
            <w:tcW w:w="4215" w:type="dxa"/>
          </w:tcPr>
          <w:p w:rsidR="00053D68" w:rsidRDefault="00DD0727">
            <w:pPr>
              <w:pStyle w:val="TableParagraph"/>
              <w:ind w:left="221" w:right="202" w:firstLine="9"/>
              <w:jc w:val="center"/>
              <w:rPr>
                <w:sz w:val="24"/>
              </w:rPr>
            </w:pPr>
            <w:r>
              <w:rPr>
                <w:sz w:val="24"/>
              </w:rPr>
              <w:t xml:space="preserve">Тема на выбор из таблицы 2 </w:t>
            </w:r>
            <w:r>
              <w:rPr>
                <w:spacing w:val="-2"/>
                <w:sz w:val="24"/>
              </w:rPr>
              <w:t>согласованная</w:t>
            </w:r>
            <w:r>
              <w:rPr>
                <w:spacing w:val="-7"/>
                <w:sz w:val="24"/>
              </w:rPr>
              <w:t xml:space="preserve"> </w:t>
            </w:r>
            <w:r>
              <w:rPr>
                <w:spacing w:val="-2"/>
                <w:sz w:val="24"/>
              </w:rPr>
              <w:t>ФГП</w:t>
            </w:r>
            <w:r>
              <w:rPr>
                <w:spacing w:val="-8"/>
                <w:sz w:val="24"/>
              </w:rPr>
              <w:t xml:space="preserve"> </w:t>
            </w:r>
            <w:r>
              <w:rPr>
                <w:spacing w:val="-2"/>
                <w:sz w:val="24"/>
              </w:rPr>
              <w:t>в</w:t>
            </w:r>
            <w:r>
              <w:rPr>
                <w:spacing w:val="-6"/>
                <w:sz w:val="24"/>
              </w:rPr>
              <w:t xml:space="preserve"> </w:t>
            </w:r>
            <w:r>
              <w:rPr>
                <w:spacing w:val="-2"/>
                <w:sz w:val="24"/>
              </w:rPr>
              <w:t>установленном</w:t>
            </w:r>
          </w:p>
          <w:p w:rsidR="00053D68" w:rsidRDefault="00DD0727">
            <w:pPr>
              <w:pStyle w:val="TableParagraph"/>
              <w:spacing w:line="257" w:lineRule="exact"/>
              <w:ind w:left="48" w:right="26"/>
              <w:jc w:val="center"/>
              <w:rPr>
                <w:sz w:val="24"/>
              </w:rPr>
            </w:pPr>
            <w:r>
              <w:rPr>
                <w:spacing w:val="-2"/>
                <w:sz w:val="24"/>
              </w:rPr>
              <w:t>порядке</w:t>
            </w:r>
          </w:p>
        </w:tc>
      </w:tr>
    </w:tbl>
    <w:p w:rsidR="00053D68" w:rsidRDefault="00053D68">
      <w:pPr>
        <w:pStyle w:val="a3"/>
        <w:rPr>
          <w:sz w:val="24"/>
        </w:rPr>
      </w:pPr>
    </w:p>
    <w:p w:rsidR="00053D68" w:rsidRDefault="00053D68">
      <w:pPr>
        <w:pStyle w:val="a3"/>
        <w:rPr>
          <w:sz w:val="24"/>
        </w:rPr>
      </w:pPr>
    </w:p>
    <w:p w:rsidR="00053D68" w:rsidRDefault="00053D68">
      <w:pPr>
        <w:pStyle w:val="a3"/>
        <w:spacing w:before="168"/>
        <w:rPr>
          <w:sz w:val="24"/>
        </w:rPr>
      </w:pPr>
    </w:p>
    <w:p w:rsidR="00053D68" w:rsidRDefault="00DD0727">
      <w:pPr>
        <w:ind w:left="425"/>
        <w:rPr>
          <w:sz w:val="24"/>
        </w:rPr>
      </w:pPr>
      <w:r>
        <w:rPr>
          <w:sz w:val="24"/>
        </w:rPr>
        <w:t>Таблица</w:t>
      </w:r>
      <w:r>
        <w:rPr>
          <w:spacing w:val="-8"/>
          <w:sz w:val="24"/>
        </w:rPr>
        <w:t xml:space="preserve"> </w:t>
      </w:r>
      <w:r>
        <w:rPr>
          <w:sz w:val="24"/>
        </w:rPr>
        <w:t>2</w:t>
      </w:r>
      <w:r>
        <w:rPr>
          <w:spacing w:val="-7"/>
          <w:sz w:val="24"/>
        </w:rPr>
        <w:t xml:space="preserve"> </w:t>
      </w:r>
      <w:r>
        <w:rPr>
          <w:sz w:val="24"/>
        </w:rPr>
        <w:t>–</w:t>
      </w:r>
      <w:r>
        <w:rPr>
          <w:spacing w:val="-6"/>
          <w:sz w:val="24"/>
        </w:rPr>
        <w:t xml:space="preserve"> </w:t>
      </w:r>
      <w:r>
        <w:rPr>
          <w:sz w:val="24"/>
        </w:rPr>
        <w:t>Темы</w:t>
      </w:r>
      <w:r>
        <w:rPr>
          <w:spacing w:val="-6"/>
          <w:sz w:val="24"/>
        </w:rPr>
        <w:t xml:space="preserve"> </w:t>
      </w:r>
      <w:r>
        <w:rPr>
          <w:sz w:val="24"/>
        </w:rPr>
        <w:t>занятий</w:t>
      </w:r>
      <w:r>
        <w:rPr>
          <w:spacing w:val="-7"/>
          <w:sz w:val="24"/>
        </w:rPr>
        <w:t xml:space="preserve"> </w:t>
      </w:r>
      <w:r>
        <w:rPr>
          <w:sz w:val="24"/>
        </w:rPr>
        <w:t>по</w:t>
      </w:r>
      <w:r>
        <w:rPr>
          <w:spacing w:val="-5"/>
          <w:sz w:val="24"/>
        </w:rPr>
        <w:t xml:space="preserve"> </w:t>
      </w:r>
      <w:r>
        <w:rPr>
          <w:sz w:val="24"/>
        </w:rPr>
        <w:t>выбору</w:t>
      </w:r>
      <w:r>
        <w:rPr>
          <w:spacing w:val="-9"/>
          <w:sz w:val="24"/>
        </w:rPr>
        <w:t xml:space="preserve"> </w:t>
      </w:r>
      <w:r>
        <w:rPr>
          <w:sz w:val="24"/>
        </w:rPr>
        <w:t>субъекта</w:t>
      </w:r>
      <w:r>
        <w:rPr>
          <w:spacing w:val="-4"/>
          <w:sz w:val="24"/>
        </w:rPr>
        <w:t xml:space="preserve"> </w:t>
      </w:r>
      <w:r>
        <w:rPr>
          <w:spacing w:val="-5"/>
          <w:sz w:val="24"/>
        </w:rPr>
        <w:t>РФ</w:t>
      </w:r>
    </w:p>
    <w:p w:rsidR="00053D68" w:rsidRDefault="00053D68">
      <w:pPr>
        <w:pStyle w:val="a3"/>
        <w:rPr>
          <w:sz w:val="20"/>
        </w:rPr>
      </w:pPr>
    </w:p>
    <w:p w:rsidR="00053D68" w:rsidRDefault="00053D68">
      <w:pPr>
        <w:pStyle w:val="a3"/>
        <w:spacing w:before="5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053D68">
        <w:trPr>
          <w:trHeight w:val="807"/>
        </w:trPr>
        <w:tc>
          <w:tcPr>
            <w:tcW w:w="3258" w:type="dxa"/>
          </w:tcPr>
          <w:p w:rsidR="00053D68" w:rsidRDefault="00DD0727">
            <w:pPr>
              <w:pStyle w:val="TableParagraph"/>
              <w:spacing w:before="131"/>
              <w:ind w:left="145"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c>
          <w:tcPr>
            <w:tcW w:w="6940" w:type="dxa"/>
          </w:tcPr>
          <w:p w:rsidR="00053D68" w:rsidRDefault="00DD0727">
            <w:pPr>
              <w:pStyle w:val="TableParagraph"/>
              <w:spacing w:before="131"/>
              <w:ind w:left="2166" w:right="1613" w:hanging="370"/>
              <w:rPr>
                <w:b/>
                <w:sz w:val="24"/>
              </w:rPr>
            </w:pPr>
            <w:r>
              <w:rPr>
                <w:b/>
                <w:spacing w:val="-2"/>
                <w:sz w:val="24"/>
              </w:rPr>
              <w:t>Описание</w:t>
            </w:r>
            <w:r>
              <w:rPr>
                <w:b/>
                <w:spacing w:val="-10"/>
                <w:sz w:val="24"/>
              </w:rPr>
              <w:t xml:space="preserve"> </w:t>
            </w:r>
            <w:r>
              <w:rPr>
                <w:b/>
                <w:spacing w:val="-2"/>
                <w:sz w:val="24"/>
              </w:rPr>
              <w:t>содержания</w:t>
            </w:r>
            <w:r>
              <w:rPr>
                <w:b/>
                <w:spacing w:val="-10"/>
                <w:sz w:val="24"/>
              </w:rPr>
              <w:t xml:space="preserve"> </w:t>
            </w:r>
            <w:r>
              <w:rPr>
                <w:b/>
                <w:spacing w:val="-2"/>
                <w:sz w:val="24"/>
              </w:rPr>
              <w:t xml:space="preserve">занятия </w:t>
            </w:r>
            <w:r>
              <w:rPr>
                <w:b/>
                <w:sz w:val="24"/>
              </w:rPr>
              <w:t>по возрастным группам</w:t>
            </w:r>
          </w:p>
        </w:tc>
      </w:tr>
      <w:tr w:rsidR="00053D68">
        <w:trPr>
          <w:trHeight w:val="4415"/>
        </w:trPr>
        <w:tc>
          <w:tcPr>
            <w:tcW w:w="3258" w:type="dxa"/>
          </w:tcPr>
          <w:p w:rsidR="00053D68" w:rsidRDefault="00DD0727">
            <w:pPr>
              <w:pStyle w:val="TableParagraph"/>
              <w:spacing w:before="5"/>
              <w:ind w:left="114" w:right="180"/>
              <w:rPr>
                <w:sz w:val="24"/>
              </w:rPr>
            </w:pPr>
            <w:r>
              <w:rPr>
                <w:spacing w:val="-2"/>
                <w:sz w:val="24"/>
              </w:rPr>
              <w:t>Профориентационное занятие</w:t>
            </w:r>
            <w:r>
              <w:rPr>
                <w:spacing w:val="-11"/>
                <w:sz w:val="24"/>
              </w:rPr>
              <w:t xml:space="preserve"> </w:t>
            </w:r>
            <w:r>
              <w:rPr>
                <w:spacing w:val="-2"/>
                <w:sz w:val="24"/>
              </w:rPr>
              <w:t xml:space="preserve">«Востребованные </w:t>
            </w:r>
            <w:r>
              <w:rPr>
                <w:sz w:val="24"/>
              </w:rPr>
              <w:t xml:space="preserve">профессии в </w:t>
            </w:r>
            <w:r>
              <w:rPr>
                <w:i/>
                <w:sz w:val="24"/>
              </w:rPr>
              <w:t>Ростовской области.</w:t>
            </w:r>
            <w:r>
              <w:rPr>
                <w:i/>
                <w:spacing w:val="-11"/>
                <w:sz w:val="24"/>
              </w:rPr>
              <w:t xml:space="preserve"> </w:t>
            </w:r>
            <w:r>
              <w:rPr>
                <w:sz w:val="24"/>
              </w:rPr>
              <w:t xml:space="preserve">Возможности образования и стратегии </w:t>
            </w:r>
            <w:r>
              <w:rPr>
                <w:spacing w:val="-2"/>
                <w:sz w:val="24"/>
              </w:rPr>
              <w:t>поступления»</w:t>
            </w:r>
          </w:p>
        </w:tc>
        <w:tc>
          <w:tcPr>
            <w:tcW w:w="6940" w:type="dxa"/>
          </w:tcPr>
          <w:p w:rsidR="00053D68" w:rsidRDefault="00DD0727">
            <w:pPr>
              <w:pStyle w:val="TableParagraph"/>
              <w:spacing w:before="5"/>
              <w:ind w:left="111" w:right="631"/>
              <w:rPr>
                <w:sz w:val="24"/>
              </w:rPr>
            </w:pPr>
            <w:r>
              <w:rPr>
                <w:sz w:val="24"/>
              </w:rPr>
              <w:t>для</w:t>
            </w:r>
            <w:r>
              <w:rPr>
                <w:spacing w:val="-5"/>
                <w:sz w:val="24"/>
              </w:rPr>
              <w:t xml:space="preserve"> </w:t>
            </w:r>
            <w:r>
              <w:rPr>
                <w:sz w:val="24"/>
              </w:rPr>
              <w:t>6–7</w:t>
            </w:r>
            <w:r>
              <w:rPr>
                <w:spacing w:val="-5"/>
                <w:sz w:val="24"/>
              </w:rPr>
              <w:t xml:space="preserve"> </w:t>
            </w:r>
            <w:r>
              <w:rPr>
                <w:sz w:val="24"/>
              </w:rPr>
              <w:t>класса</w:t>
            </w:r>
            <w:r>
              <w:rPr>
                <w:spacing w:val="-6"/>
                <w:sz w:val="24"/>
              </w:rPr>
              <w:t xml:space="preserve"> </w:t>
            </w:r>
            <w:r>
              <w:rPr>
                <w:sz w:val="24"/>
              </w:rPr>
              <w:t>–</w:t>
            </w:r>
            <w:r>
              <w:rPr>
                <w:spacing w:val="-5"/>
                <w:sz w:val="24"/>
              </w:rPr>
              <w:t xml:space="preserve"> </w:t>
            </w:r>
            <w:r>
              <w:rPr>
                <w:sz w:val="24"/>
              </w:rPr>
              <w:t>информация</w:t>
            </w:r>
            <w:r>
              <w:rPr>
                <w:spacing w:val="-5"/>
                <w:sz w:val="24"/>
              </w:rPr>
              <w:t xml:space="preserve"> </w:t>
            </w:r>
            <w:r>
              <w:rPr>
                <w:sz w:val="24"/>
              </w:rPr>
              <w:t>о</w:t>
            </w:r>
            <w:r>
              <w:rPr>
                <w:spacing w:val="-5"/>
                <w:sz w:val="24"/>
              </w:rPr>
              <w:t xml:space="preserve"> </w:t>
            </w:r>
            <w:r>
              <w:rPr>
                <w:sz w:val="24"/>
              </w:rPr>
              <w:t>возможностях</w:t>
            </w:r>
            <w:r>
              <w:rPr>
                <w:spacing w:val="-6"/>
                <w:sz w:val="24"/>
              </w:rPr>
              <w:t xml:space="preserve"> </w:t>
            </w:r>
            <w:r>
              <w:rPr>
                <w:sz w:val="24"/>
              </w:rPr>
              <w:t>профильного обучения, дополнительного образования, разнообразие образовательных организаций в субъекте Российской Федерации;</w:t>
            </w:r>
            <w:r>
              <w:rPr>
                <w:spacing w:val="-15"/>
                <w:sz w:val="24"/>
              </w:rPr>
              <w:t xml:space="preserve"> </w:t>
            </w:r>
            <w:r>
              <w:rPr>
                <w:sz w:val="24"/>
              </w:rPr>
              <w:t>общее</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стратегиях</w:t>
            </w:r>
            <w:r>
              <w:rPr>
                <w:spacing w:val="-15"/>
                <w:sz w:val="24"/>
              </w:rPr>
              <w:t xml:space="preserve"> </w:t>
            </w:r>
            <w:r>
              <w:rPr>
                <w:sz w:val="24"/>
              </w:rPr>
              <w:t>поступления в колледжи/вузы;</w:t>
            </w:r>
          </w:p>
          <w:p w:rsidR="00053D68" w:rsidRDefault="00DD0727">
            <w:pPr>
              <w:pStyle w:val="TableParagraph"/>
              <w:ind w:left="111" w:right="147"/>
              <w:rPr>
                <w:sz w:val="24"/>
              </w:rPr>
            </w:pPr>
            <w:r>
              <w:rPr>
                <w:sz w:val="24"/>
              </w:rPr>
              <w:t>для 8-9 класса – условия поступления в профессиональные образовательные организации; возможные образовательные траектории получения среднего профессионального образования,</w:t>
            </w:r>
            <w:r>
              <w:rPr>
                <w:spacing w:val="-15"/>
                <w:sz w:val="24"/>
              </w:rPr>
              <w:t xml:space="preserve"> </w:t>
            </w:r>
            <w:r>
              <w:rPr>
                <w:sz w:val="24"/>
              </w:rPr>
              <w:t>программа</w:t>
            </w:r>
            <w:r>
              <w:rPr>
                <w:spacing w:val="-15"/>
                <w:sz w:val="24"/>
              </w:rPr>
              <w:t xml:space="preserve"> </w:t>
            </w:r>
            <w:r>
              <w:rPr>
                <w:sz w:val="24"/>
              </w:rPr>
              <w:t>«Профессионалитет»;</w:t>
            </w:r>
            <w:r>
              <w:rPr>
                <w:spacing w:val="-15"/>
                <w:sz w:val="24"/>
              </w:rPr>
              <w:t xml:space="preserve"> </w:t>
            </w:r>
            <w:r>
              <w:rPr>
                <w:sz w:val="24"/>
              </w:rPr>
              <w:t>факторы,</w:t>
            </w:r>
            <w:r>
              <w:rPr>
                <w:spacing w:val="-15"/>
                <w:sz w:val="24"/>
              </w:rPr>
              <w:t xml:space="preserve"> </w:t>
            </w:r>
            <w:r>
              <w:rPr>
                <w:sz w:val="24"/>
              </w:rPr>
              <w:t>которые важно учитывать при выборе профессионального образовательного учреждения.</w:t>
            </w:r>
          </w:p>
          <w:p w:rsidR="00053D68" w:rsidRDefault="00DD0727">
            <w:pPr>
              <w:pStyle w:val="TableParagraph"/>
              <w:ind w:left="111"/>
              <w:rPr>
                <w:sz w:val="24"/>
              </w:rPr>
            </w:pPr>
            <w:r>
              <w:rPr>
                <w:spacing w:val="-10"/>
                <w:sz w:val="24"/>
              </w:rPr>
              <w:t>.</w:t>
            </w:r>
          </w:p>
        </w:tc>
      </w:tr>
      <w:tr w:rsidR="00053D68">
        <w:trPr>
          <w:trHeight w:val="553"/>
        </w:trPr>
        <w:tc>
          <w:tcPr>
            <w:tcW w:w="3258" w:type="dxa"/>
            <w:tcBorders>
              <w:bottom w:val="single" w:sz="8" w:space="0" w:color="000000"/>
            </w:tcBorders>
          </w:tcPr>
          <w:p w:rsidR="00053D68" w:rsidRDefault="00DD0727">
            <w:pPr>
              <w:pStyle w:val="TableParagraph"/>
              <w:spacing w:before="1" w:line="266" w:lineRule="exact"/>
              <w:ind w:left="114" w:right="593"/>
              <w:rPr>
                <w:sz w:val="24"/>
              </w:rPr>
            </w:pPr>
            <w:r>
              <w:rPr>
                <w:spacing w:val="-2"/>
                <w:sz w:val="24"/>
              </w:rPr>
              <w:t xml:space="preserve">Профориентационное </w:t>
            </w:r>
            <w:r>
              <w:rPr>
                <w:sz w:val="24"/>
              </w:rPr>
              <w:t>занятие</w:t>
            </w:r>
            <w:r>
              <w:rPr>
                <w:spacing w:val="-15"/>
                <w:sz w:val="24"/>
              </w:rPr>
              <w:t xml:space="preserve"> </w:t>
            </w:r>
            <w:r>
              <w:rPr>
                <w:sz w:val="24"/>
              </w:rPr>
              <w:t>«Первая</w:t>
            </w:r>
            <w:r>
              <w:rPr>
                <w:spacing w:val="-15"/>
                <w:sz w:val="24"/>
              </w:rPr>
              <w:t xml:space="preserve"> </w:t>
            </w:r>
            <w:r>
              <w:rPr>
                <w:sz w:val="24"/>
              </w:rPr>
              <w:t>работа»</w:t>
            </w:r>
          </w:p>
        </w:tc>
        <w:tc>
          <w:tcPr>
            <w:tcW w:w="6940" w:type="dxa"/>
            <w:tcBorders>
              <w:bottom w:val="single" w:sz="8" w:space="0" w:color="000000"/>
            </w:tcBorders>
          </w:tcPr>
          <w:p w:rsidR="00053D68" w:rsidRDefault="00DD0727">
            <w:pPr>
              <w:pStyle w:val="TableParagraph"/>
              <w:spacing w:before="1" w:line="266" w:lineRule="exact"/>
              <w:ind w:left="111" w:right="466"/>
              <w:rPr>
                <w:sz w:val="24"/>
              </w:rPr>
            </w:pPr>
            <w:r>
              <w:rPr>
                <w:sz w:val="24"/>
              </w:rPr>
              <w:t>для 6-7 класса – обучающиеся знакомятся с вариантами волонтерской</w:t>
            </w:r>
            <w:r>
              <w:rPr>
                <w:spacing w:val="-15"/>
                <w:sz w:val="24"/>
              </w:rPr>
              <w:t xml:space="preserve"> </w:t>
            </w:r>
            <w:r>
              <w:rPr>
                <w:sz w:val="24"/>
              </w:rPr>
              <w:t>деятельности</w:t>
            </w:r>
            <w:r>
              <w:rPr>
                <w:spacing w:val="-15"/>
                <w:sz w:val="24"/>
              </w:rPr>
              <w:t xml:space="preserve"> </w:t>
            </w:r>
            <w:r>
              <w:rPr>
                <w:sz w:val="24"/>
              </w:rPr>
              <w:t>как</w:t>
            </w:r>
            <w:r>
              <w:rPr>
                <w:spacing w:val="-15"/>
                <w:sz w:val="24"/>
              </w:rPr>
              <w:t xml:space="preserve"> </w:t>
            </w:r>
            <w:r>
              <w:rPr>
                <w:sz w:val="24"/>
              </w:rPr>
              <w:t>возможностью</w:t>
            </w:r>
            <w:r>
              <w:rPr>
                <w:spacing w:val="-15"/>
                <w:sz w:val="24"/>
              </w:rPr>
              <w:t xml:space="preserve"> </w:t>
            </w:r>
            <w:r>
              <w:rPr>
                <w:sz w:val="24"/>
              </w:rPr>
              <w:t>познакомиться</w:t>
            </w:r>
          </w:p>
        </w:tc>
      </w:tr>
      <w:tr w:rsidR="00053D68">
        <w:trPr>
          <w:trHeight w:val="811"/>
        </w:trPr>
        <w:tc>
          <w:tcPr>
            <w:tcW w:w="3258" w:type="dxa"/>
            <w:tcBorders>
              <w:top w:val="single" w:sz="8" w:space="0" w:color="000000"/>
            </w:tcBorders>
          </w:tcPr>
          <w:p w:rsidR="00053D68" w:rsidRDefault="00DD0727">
            <w:pPr>
              <w:pStyle w:val="TableParagraph"/>
              <w:spacing w:before="131"/>
              <w:ind w:left="145"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c>
          <w:tcPr>
            <w:tcW w:w="6940" w:type="dxa"/>
            <w:tcBorders>
              <w:top w:val="single" w:sz="8" w:space="0" w:color="000000"/>
            </w:tcBorders>
          </w:tcPr>
          <w:p w:rsidR="00053D68" w:rsidRDefault="00DD0727">
            <w:pPr>
              <w:pStyle w:val="TableParagraph"/>
              <w:spacing w:before="131"/>
              <w:ind w:left="2166" w:right="1613" w:hanging="370"/>
              <w:rPr>
                <w:b/>
                <w:sz w:val="24"/>
              </w:rPr>
            </w:pPr>
            <w:r>
              <w:rPr>
                <w:b/>
                <w:spacing w:val="-2"/>
                <w:sz w:val="24"/>
              </w:rPr>
              <w:t>Описание</w:t>
            </w:r>
            <w:r>
              <w:rPr>
                <w:b/>
                <w:spacing w:val="-10"/>
                <w:sz w:val="24"/>
              </w:rPr>
              <w:t xml:space="preserve"> </w:t>
            </w:r>
            <w:r>
              <w:rPr>
                <w:b/>
                <w:spacing w:val="-2"/>
                <w:sz w:val="24"/>
              </w:rPr>
              <w:t>содержания</w:t>
            </w:r>
            <w:r>
              <w:rPr>
                <w:b/>
                <w:spacing w:val="-10"/>
                <w:sz w:val="24"/>
              </w:rPr>
              <w:t xml:space="preserve"> </w:t>
            </w:r>
            <w:r>
              <w:rPr>
                <w:b/>
                <w:spacing w:val="-2"/>
                <w:sz w:val="24"/>
              </w:rPr>
              <w:t xml:space="preserve">занятия </w:t>
            </w:r>
            <w:r>
              <w:rPr>
                <w:b/>
                <w:sz w:val="24"/>
              </w:rPr>
              <w:t>по возрастным группам</w:t>
            </w:r>
          </w:p>
        </w:tc>
      </w:tr>
    </w:tbl>
    <w:p w:rsidR="00053D68" w:rsidRDefault="00053D68">
      <w:pPr>
        <w:pStyle w:val="TableParagraph"/>
        <w:rPr>
          <w:b/>
          <w:sz w:val="24"/>
        </w:rPr>
        <w:sectPr w:rsidR="00053D68">
          <w:headerReference w:type="default" r:id="rId18"/>
          <w:footerReference w:type="default" r:id="rId19"/>
          <w:pgSz w:w="11910" w:h="16840"/>
          <w:pgMar w:top="620" w:right="141" w:bottom="920" w:left="566" w:header="10" w:footer="737" w:gutter="0"/>
          <w:cols w:space="720"/>
        </w:sectPr>
      </w:pPr>
    </w:p>
    <w:p w:rsidR="00053D68" w:rsidRDefault="00053D68">
      <w:pPr>
        <w:pStyle w:val="a3"/>
        <w:rPr>
          <w:sz w:val="20"/>
        </w:rPr>
      </w:pPr>
    </w:p>
    <w:p w:rsidR="00053D68" w:rsidRDefault="00053D68">
      <w:pPr>
        <w:pStyle w:val="a3"/>
        <w:spacing w:before="6" w:after="1"/>
        <w:rPr>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053D68">
        <w:trPr>
          <w:trHeight w:val="5244"/>
        </w:trPr>
        <w:tc>
          <w:tcPr>
            <w:tcW w:w="3258" w:type="dxa"/>
          </w:tcPr>
          <w:p w:rsidR="00053D68" w:rsidRDefault="00DD0727">
            <w:pPr>
              <w:pStyle w:val="TableParagraph"/>
              <w:ind w:left="114"/>
              <w:rPr>
                <w:sz w:val="24"/>
              </w:rPr>
            </w:pPr>
            <w:r>
              <w:rPr>
                <w:sz w:val="24"/>
              </w:rPr>
              <w:t xml:space="preserve">(Возможности труда, </w:t>
            </w:r>
            <w:r>
              <w:rPr>
                <w:spacing w:val="-2"/>
                <w:sz w:val="24"/>
              </w:rPr>
              <w:t>образования</w:t>
            </w:r>
            <w:r>
              <w:rPr>
                <w:spacing w:val="-11"/>
                <w:sz w:val="24"/>
              </w:rPr>
              <w:t xml:space="preserve"> </w:t>
            </w:r>
            <w:r>
              <w:rPr>
                <w:spacing w:val="-2"/>
                <w:sz w:val="24"/>
              </w:rPr>
              <w:t>и</w:t>
            </w:r>
            <w:r>
              <w:rPr>
                <w:spacing w:val="-11"/>
                <w:sz w:val="24"/>
              </w:rPr>
              <w:t xml:space="preserve"> </w:t>
            </w:r>
            <w:r>
              <w:rPr>
                <w:spacing w:val="-2"/>
                <w:sz w:val="24"/>
              </w:rPr>
              <w:t xml:space="preserve">волонтерской </w:t>
            </w:r>
            <w:r>
              <w:rPr>
                <w:sz w:val="24"/>
              </w:rPr>
              <w:t>деятельности в субъекте Российской Федерации)</w:t>
            </w:r>
          </w:p>
        </w:tc>
        <w:tc>
          <w:tcPr>
            <w:tcW w:w="6940" w:type="dxa"/>
          </w:tcPr>
          <w:p w:rsidR="00053D68" w:rsidRDefault="00DD0727">
            <w:pPr>
              <w:pStyle w:val="TableParagraph"/>
              <w:spacing w:line="274" w:lineRule="exact"/>
              <w:ind w:left="111"/>
              <w:rPr>
                <w:sz w:val="24"/>
              </w:rPr>
            </w:pPr>
            <w:r>
              <w:rPr>
                <w:sz w:val="24"/>
              </w:rPr>
              <w:t>с</w:t>
            </w:r>
            <w:r>
              <w:rPr>
                <w:spacing w:val="-13"/>
                <w:sz w:val="24"/>
              </w:rPr>
              <w:t xml:space="preserve"> </w:t>
            </w:r>
            <w:r>
              <w:rPr>
                <w:sz w:val="24"/>
              </w:rPr>
              <w:t>различными</w:t>
            </w:r>
            <w:r>
              <w:rPr>
                <w:spacing w:val="-8"/>
                <w:sz w:val="24"/>
              </w:rPr>
              <w:t xml:space="preserve"> </w:t>
            </w:r>
            <w:r>
              <w:rPr>
                <w:sz w:val="24"/>
              </w:rPr>
              <w:t>сферами</w:t>
            </w:r>
            <w:r>
              <w:rPr>
                <w:spacing w:val="-9"/>
                <w:sz w:val="24"/>
              </w:rPr>
              <w:t xml:space="preserve"> </w:t>
            </w:r>
            <w:r>
              <w:rPr>
                <w:sz w:val="24"/>
              </w:rPr>
              <w:t>профессиональной</w:t>
            </w:r>
            <w:r>
              <w:rPr>
                <w:spacing w:val="-8"/>
                <w:sz w:val="24"/>
              </w:rPr>
              <w:t xml:space="preserve"> </w:t>
            </w:r>
            <w:r>
              <w:rPr>
                <w:spacing w:val="-2"/>
                <w:sz w:val="24"/>
              </w:rPr>
              <w:t>деятельности</w:t>
            </w:r>
          </w:p>
          <w:p w:rsidR="00053D68" w:rsidRDefault="00DD0727">
            <w:pPr>
              <w:pStyle w:val="TableParagraph"/>
              <w:ind w:left="111" w:right="147"/>
              <w:rPr>
                <w:sz w:val="24"/>
              </w:rPr>
            </w:pPr>
            <w:r>
              <w:rPr>
                <w:sz w:val="24"/>
              </w:rPr>
              <w:t>в формате служения, узнают о всероссийских и региональных волонтерских</w:t>
            </w:r>
            <w:r>
              <w:rPr>
                <w:spacing w:val="-13"/>
                <w:sz w:val="24"/>
              </w:rPr>
              <w:t xml:space="preserve"> </w:t>
            </w:r>
            <w:r>
              <w:rPr>
                <w:sz w:val="24"/>
              </w:rPr>
              <w:t>движениях,</w:t>
            </w:r>
            <w:r>
              <w:rPr>
                <w:spacing w:val="-15"/>
                <w:sz w:val="24"/>
              </w:rPr>
              <w:t xml:space="preserve"> </w:t>
            </w:r>
            <w:r>
              <w:rPr>
                <w:sz w:val="24"/>
              </w:rPr>
              <w:t>платформе</w:t>
            </w:r>
            <w:r>
              <w:rPr>
                <w:spacing w:val="-15"/>
                <w:sz w:val="24"/>
              </w:rPr>
              <w:t xml:space="preserve"> </w:t>
            </w:r>
            <w:r>
              <w:rPr>
                <w:sz w:val="24"/>
              </w:rPr>
              <w:t>Добро.рф,</w:t>
            </w:r>
            <w:r>
              <w:rPr>
                <w:spacing w:val="-15"/>
                <w:sz w:val="24"/>
              </w:rPr>
              <w:t xml:space="preserve"> </w:t>
            </w:r>
            <w:r>
              <w:rPr>
                <w:sz w:val="24"/>
              </w:rPr>
              <w:t>разбирают</w:t>
            </w:r>
            <w:r>
              <w:rPr>
                <w:spacing w:val="-15"/>
                <w:sz w:val="24"/>
              </w:rPr>
              <w:t xml:space="preserve"> </w:t>
            </w:r>
            <w:r>
              <w:rPr>
                <w:sz w:val="24"/>
              </w:rPr>
              <w:t>в</w:t>
            </w:r>
            <w:r>
              <w:rPr>
                <w:spacing w:val="-15"/>
                <w:sz w:val="24"/>
              </w:rPr>
              <w:t xml:space="preserve"> </w:t>
            </w:r>
            <w:r>
              <w:rPr>
                <w:sz w:val="24"/>
              </w:rPr>
              <w:t>чем заключается волонтерская деятельность и какое значение она имеет для субъекта Российской Федерации, общества и самого обучающегося, составляют список направлений волонтерской деятельности, согласно интересам и склонностям.</w:t>
            </w:r>
          </w:p>
          <w:p w:rsidR="00053D68" w:rsidRDefault="00DD0727">
            <w:pPr>
              <w:pStyle w:val="TableParagraph"/>
              <w:ind w:left="111" w:right="631"/>
              <w:rPr>
                <w:sz w:val="24"/>
              </w:rPr>
            </w:pPr>
            <w:r>
              <w:rPr>
                <w:sz w:val="24"/>
              </w:rPr>
              <w:t>для 8-9 класса – обучающиеся знакомятся с возможными вариантами и правовыми аспектами трудоустройства для обучающихся</w:t>
            </w:r>
            <w:r>
              <w:rPr>
                <w:spacing w:val="-12"/>
                <w:sz w:val="24"/>
              </w:rPr>
              <w:t xml:space="preserve"> </w:t>
            </w:r>
            <w:r>
              <w:rPr>
                <w:sz w:val="24"/>
              </w:rPr>
              <w:t>в</w:t>
            </w:r>
            <w:r>
              <w:rPr>
                <w:spacing w:val="-12"/>
                <w:sz w:val="24"/>
              </w:rPr>
              <w:t xml:space="preserve"> </w:t>
            </w:r>
            <w:r>
              <w:rPr>
                <w:sz w:val="24"/>
              </w:rPr>
              <w:t>регионе.</w:t>
            </w:r>
            <w:r>
              <w:rPr>
                <w:spacing w:val="-12"/>
                <w:sz w:val="24"/>
              </w:rPr>
              <w:t xml:space="preserve"> </w:t>
            </w:r>
            <w:r>
              <w:rPr>
                <w:sz w:val="24"/>
              </w:rPr>
              <w:t>Обучающиеся</w:t>
            </w:r>
            <w:r>
              <w:rPr>
                <w:spacing w:val="-9"/>
                <w:sz w:val="24"/>
              </w:rPr>
              <w:t xml:space="preserve"> </w:t>
            </w:r>
            <w:r>
              <w:rPr>
                <w:sz w:val="24"/>
              </w:rPr>
              <w:t>узнают</w:t>
            </w:r>
            <w:r>
              <w:rPr>
                <w:spacing w:val="-12"/>
                <w:sz w:val="24"/>
              </w:rPr>
              <w:t xml:space="preserve"> </w:t>
            </w:r>
            <w:r>
              <w:rPr>
                <w:sz w:val="24"/>
              </w:rPr>
              <w:t>о</w:t>
            </w:r>
            <w:r>
              <w:rPr>
                <w:spacing w:val="-12"/>
                <w:sz w:val="24"/>
              </w:rPr>
              <w:t xml:space="preserve"> </w:t>
            </w:r>
            <w:r>
              <w:rPr>
                <w:sz w:val="24"/>
              </w:rPr>
              <w:t>механизме получения</w:t>
            </w:r>
            <w:r>
              <w:rPr>
                <w:spacing w:val="-15"/>
                <w:sz w:val="24"/>
              </w:rPr>
              <w:t xml:space="preserve"> </w:t>
            </w:r>
            <w:r>
              <w:rPr>
                <w:sz w:val="24"/>
              </w:rPr>
              <w:t>электронной</w:t>
            </w:r>
            <w:r>
              <w:rPr>
                <w:spacing w:val="-15"/>
                <w:sz w:val="24"/>
              </w:rPr>
              <w:t xml:space="preserve"> </w:t>
            </w:r>
            <w:r>
              <w:rPr>
                <w:sz w:val="24"/>
              </w:rPr>
              <w:t>волонтерской</w:t>
            </w:r>
            <w:r>
              <w:rPr>
                <w:spacing w:val="-15"/>
                <w:sz w:val="24"/>
              </w:rPr>
              <w:t xml:space="preserve"> </w:t>
            </w:r>
            <w:r>
              <w:rPr>
                <w:sz w:val="24"/>
              </w:rPr>
              <w:t>книжки</w:t>
            </w:r>
            <w:r>
              <w:rPr>
                <w:spacing w:val="-15"/>
                <w:sz w:val="24"/>
              </w:rPr>
              <w:t xml:space="preserve"> </w:t>
            </w:r>
            <w:r>
              <w:rPr>
                <w:sz w:val="24"/>
              </w:rPr>
              <w:t>и</w:t>
            </w:r>
            <w:r>
              <w:rPr>
                <w:spacing w:val="-15"/>
                <w:sz w:val="24"/>
              </w:rPr>
              <w:t xml:space="preserve"> </w:t>
            </w:r>
            <w:r>
              <w:rPr>
                <w:sz w:val="24"/>
              </w:rPr>
              <w:t>значимости волонтерской деятельности для общества. Разнообразие волонтерских (государственных) движений.</w:t>
            </w:r>
          </w:p>
        </w:tc>
      </w:tr>
      <w:tr w:rsidR="00053D68">
        <w:trPr>
          <w:trHeight w:val="3034"/>
        </w:trPr>
        <w:tc>
          <w:tcPr>
            <w:tcW w:w="3258" w:type="dxa"/>
          </w:tcPr>
          <w:p w:rsidR="00053D68" w:rsidRDefault="00DD0727">
            <w:pPr>
              <w:pStyle w:val="TableParagraph"/>
              <w:spacing w:line="274" w:lineRule="exact"/>
              <w:ind w:left="114"/>
              <w:rPr>
                <w:sz w:val="24"/>
              </w:rPr>
            </w:pPr>
            <w:r>
              <w:rPr>
                <w:sz w:val="24"/>
              </w:rPr>
              <w:t>Отраслевое</w:t>
            </w:r>
            <w:r>
              <w:rPr>
                <w:spacing w:val="-9"/>
                <w:sz w:val="24"/>
              </w:rPr>
              <w:t xml:space="preserve"> </w:t>
            </w:r>
            <w:r>
              <w:rPr>
                <w:spacing w:val="-2"/>
                <w:sz w:val="24"/>
              </w:rPr>
              <w:t>занятие</w:t>
            </w:r>
          </w:p>
          <w:p w:rsidR="00053D68" w:rsidRDefault="00DD0727">
            <w:pPr>
              <w:pStyle w:val="TableParagraph"/>
              <w:ind w:left="114"/>
              <w:rPr>
                <w:sz w:val="24"/>
              </w:rPr>
            </w:pPr>
            <w:r>
              <w:rPr>
                <w:spacing w:val="-2"/>
                <w:sz w:val="24"/>
              </w:rPr>
              <w:t>«Социальная</w:t>
            </w:r>
            <w:r>
              <w:rPr>
                <w:spacing w:val="-12"/>
                <w:sz w:val="24"/>
              </w:rPr>
              <w:t xml:space="preserve"> </w:t>
            </w:r>
            <w:r>
              <w:rPr>
                <w:spacing w:val="-2"/>
                <w:sz w:val="24"/>
              </w:rPr>
              <w:t>поддержка</w:t>
            </w:r>
            <w:r>
              <w:rPr>
                <w:spacing w:val="-12"/>
                <w:sz w:val="24"/>
              </w:rPr>
              <w:t xml:space="preserve"> </w:t>
            </w:r>
            <w:r>
              <w:rPr>
                <w:spacing w:val="-2"/>
                <w:sz w:val="24"/>
              </w:rPr>
              <w:t xml:space="preserve">как </w:t>
            </w:r>
            <w:r>
              <w:rPr>
                <w:sz w:val="24"/>
              </w:rPr>
              <w:t>сфера деятельности</w:t>
            </w:r>
          </w:p>
          <w:p w:rsidR="00053D68" w:rsidRDefault="00DD0727">
            <w:pPr>
              <w:pStyle w:val="TableParagraph"/>
              <w:ind w:left="114"/>
              <w:rPr>
                <w:sz w:val="24"/>
              </w:rPr>
            </w:pPr>
            <w:r>
              <w:rPr>
                <w:spacing w:val="-10"/>
                <w:sz w:val="24"/>
              </w:rPr>
              <w:t>в</w:t>
            </w:r>
          </w:p>
        </w:tc>
        <w:tc>
          <w:tcPr>
            <w:tcW w:w="6940" w:type="dxa"/>
          </w:tcPr>
          <w:p w:rsidR="00053D68" w:rsidRDefault="00DD0727">
            <w:pPr>
              <w:pStyle w:val="TableParagraph"/>
              <w:ind w:left="111" w:right="631"/>
              <w:rPr>
                <w:sz w:val="24"/>
              </w:rPr>
            </w:pPr>
            <w:r>
              <w:rPr>
                <w:sz w:val="24"/>
              </w:rPr>
              <w:t>для 6-7 класса – особенности отрасли и ее значение для экономики</w:t>
            </w:r>
            <w:r>
              <w:rPr>
                <w:spacing w:val="-15"/>
                <w:sz w:val="24"/>
              </w:rPr>
              <w:t xml:space="preserve"> </w:t>
            </w:r>
            <w:r>
              <w:rPr>
                <w:sz w:val="24"/>
              </w:rPr>
              <w:t>и</w:t>
            </w:r>
            <w:r>
              <w:rPr>
                <w:spacing w:val="-13"/>
                <w:sz w:val="24"/>
              </w:rPr>
              <w:t xml:space="preserve"> </w:t>
            </w:r>
            <w:r>
              <w:rPr>
                <w:sz w:val="24"/>
              </w:rPr>
              <w:t>общества,</w:t>
            </w:r>
            <w:r>
              <w:rPr>
                <w:spacing w:val="-14"/>
                <w:sz w:val="24"/>
              </w:rPr>
              <w:t xml:space="preserve"> </w:t>
            </w:r>
            <w:r>
              <w:rPr>
                <w:sz w:val="24"/>
              </w:rPr>
              <w:t>основные</w:t>
            </w:r>
            <w:r>
              <w:rPr>
                <w:spacing w:val="-15"/>
                <w:sz w:val="24"/>
              </w:rPr>
              <w:t xml:space="preserve"> </w:t>
            </w:r>
            <w:r>
              <w:rPr>
                <w:sz w:val="24"/>
              </w:rPr>
              <w:t>профессии</w:t>
            </w:r>
            <w:r>
              <w:rPr>
                <w:spacing w:val="-14"/>
                <w:sz w:val="24"/>
              </w:rPr>
              <w:t xml:space="preserve"> </w:t>
            </w:r>
            <w:r>
              <w:rPr>
                <w:sz w:val="24"/>
              </w:rPr>
              <w:t>в</w:t>
            </w:r>
            <w:r>
              <w:rPr>
                <w:spacing w:val="-14"/>
                <w:sz w:val="24"/>
              </w:rPr>
              <w:t xml:space="preserve"> </w:t>
            </w:r>
            <w:r>
              <w:rPr>
                <w:sz w:val="24"/>
              </w:rPr>
              <w:t xml:space="preserve">социальной </w:t>
            </w:r>
            <w:r>
              <w:rPr>
                <w:spacing w:val="-2"/>
                <w:sz w:val="24"/>
              </w:rPr>
              <w:t>сфере;</w:t>
            </w:r>
          </w:p>
          <w:p w:rsidR="00053D68" w:rsidRDefault="00DD0727">
            <w:pPr>
              <w:pStyle w:val="TableParagraph"/>
              <w:ind w:left="111" w:right="466"/>
              <w:rPr>
                <w:sz w:val="24"/>
              </w:rPr>
            </w:pPr>
            <w:r>
              <w:rPr>
                <w:sz w:val="24"/>
              </w:rPr>
              <w:t>для 8-9 класса – отрасль с точки зрения трудоустройства, ключевые</w:t>
            </w:r>
            <w:r>
              <w:rPr>
                <w:spacing w:val="-15"/>
                <w:sz w:val="24"/>
              </w:rPr>
              <w:t xml:space="preserve"> </w:t>
            </w:r>
            <w:r>
              <w:rPr>
                <w:sz w:val="24"/>
              </w:rPr>
              <w:t>(государственные</w:t>
            </w:r>
            <w:r>
              <w:rPr>
                <w:spacing w:val="-15"/>
                <w:sz w:val="24"/>
              </w:rPr>
              <w:t xml:space="preserve"> </w:t>
            </w:r>
            <w:r>
              <w:rPr>
                <w:sz w:val="24"/>
              </w:rPr>
              <w:t>и</w:t>
            </w:r>
            <w:r>
              <w:rPr>
                <w:spacing w:val="-15"/>
                <w:sz w:val="24"/>
              </w:rPr>
              <w:t xml:space="preserve"> </w:t>
            </w:r>
            <w:r>
              <w:rPr>
                <w:sz w:val="24"/>
              </w:rPr>
              <w:t>частные)</w:t>
            </w:r>
            <w:r>
              <w:rPr>
                <w:spacing w:val="-15"/>
                <w:sz w:val="24"/>
              </w:rPr>
              <w:t xml:space="preserve"> </w:t>
            </w:r>
            <w:r>
              <w:rPr>
                <w:sz w:val="24"/>
              </w:rPr>
              <w:t>работодатели</w:t>
            </w:r>
            <w:r>
              <w:rPr>
                <w:spacing w:val="-15"/>
                <w:sz w:val="24"/>
              </w:rPr>
              <w:t xml:space="preserve"> </w:t>
            </w:r>
            <w:r>
              <w:rPr>
                <w:sz w:val="24"/>
              </w:rPr>
              <w:t>региона и наиболее востребованные и перспективные профессии</w:t>
            </w:r>
          </w:p>
          <w:p w:rsidR="00053D68" w:rsidRDefault="00DD0727">
            <w:pPr>
              <w:pStyle w:val="TableParagraph"/>
              <w:ind w:left="111"/>
              <w:rPr>
                <w:sz w:val="24"/>
              </w:rPr>
            </w:pPr>
            <w:r>
              <w:rPr>
                <w:sz w:val="24"/>
              </w:rPr>
              <w:t>в</w:t>
            </w:r>
            <w:r>
              <w:rPr>
                <w:spacing w:val="-7"/>
                <w:sz w:val="24"/>
              </w:rPr>
              <w:t xml:space="preserve"> </w:t>
            </w:r>
            <w:r>
              <w:rPr>
                <w:sz w:val="24"/>
              </w:rPr>
              <w:t>отрасли,</w:t>
            </w:r>
            <w:r>
              <w:rPr>
                <w:spacing w:val="-5"/>
                <w:sz w:val="24"/>
              </w:rPr>
              <w:t xml:space="preserve"> </w:t>
            </w:r>
            <w:r>
              <w:rPr>
                <w:sz w:val="24"/>
              </w:rPr>
              <w:t>программа</w:t>
            </w:r>
            <w:r>
              <w:rPr>
                <w:spacing w:val="-1"/>
                <w:sz w:val="24"/>
              </w:rPr>
              <w:t xml:space="preserve"> </w:t>
            </w:r>
            <w:r>
              <w:rPr>
                <w:spacing w:val="-2"/>
                <w:sz w:val="24"/>
              </w:rPr>
              <w:t>«Профессионалитет»;</w:t>
            </w:r>
          </w:p>
        </w:tc>
      </w:tr>
      <w:tr w:rsidR="00053D68">
        <w:trPr>
          <w:trHeight w:val="3864"/>
        </w:trPr>
        <w:tc>
          <w:tcPr>
            <w:tcW w:w="3258" w:type="dxa"/>
          </w:tcPr>
          <w:p w:rsidR="00053D68" w:rsidRDefault="00DD0727">
            <w:pPr>
              <w:pStyle w:val="TableParagraph"/>
              <w:spacing w:before="5"/>
              <w:ind w:left="114"/>
              <w:rPr>
                <w:sz w:val="24"/>
              </w:rPr>
            </w:pPr>
            <w:r>
              <w:rPr>
                <w:spacing w:val="-2"/>
                <w:sz w:val="24"/>
              </w:rPr>
              <w:t>Отраслевое</w:t>
            </w:r>
            <w:r>
              <w:rPr>
                <w:spacing w:val="-11"/>
                <w:sz w:val="24"/>
              </w:rPr>
              <w:t xml:space="preserve"> </w:t>
            </w:r>
            <w:r>
              <w:rPr>
                <w:spacing w:val="-2"/>
                <w:sz w:val="24"/>
              </w:rPr>
              <w:t>занятие</w:t>
            </w:r>
            <w:r>
              <w:rPr>
                <w:spacing w:val="-11"/>
                <w:sz w:val="24"/>
              </w:rPr>
              <w:t xml:space="preserve"> </w:t>
            </w:r>
            <w:r>
              <w:rPr>
                <w:spacing w:val="-2"/>
                <w:sz w:val="24"/>
              </w:rPr>
              <w:t>«Лесное хозяйство</w:t>
            </w:r>
          </w:p>
          <w:p w:rsidR="00053D68" w:rsidRDefault="00DD0727">
            <w:pPr>
              <w:pStyle w:val="TableParagraph"/>
              <w:ind w:left="114" w:right="180"/>
              <w:rPr>
                <w:sz w:val="24"/>
              </w:rPr>
            </w:pPr>
            <w:r>
              <w:rPr>
                <w:spacing w:val="-2"/>
                <w:sz w:val="24"/>
              </w:rPr>
              <w:t>и</w:t>
            </w:r>
            <w:r>
              <w:rPr>
                <w:spacing w:val="-15"/>
                <w:sz w:val="24"/>
              </w:rPr>
              <w:t xml:space="preserve"> </w:t>
            </w:r>
            <w:r>
              <w:rPr>
                <w:spacing w:val="-2"/>
                <w:sz w:val="24"/>
              </w:rPr>
              <w:t xml:space="preserve">деревообрабатывающая </w:t>
            </w:r>
            <w:r>
              <w:rPr>
                <w:sz w:val="24"/>
              </w:rPr>
              <w:t>промышленность</w:t>
            </w:r>
            <w:r>
              <w:rPr>
                <w:spacing w:val="-11"/>
                <w:sz w:val="24"/>
              </w:rPr>
              <w:t xml:space="preserve"> </w:t>
            </w:r>
            <w:r>
              <w:rPr>
                <w:sz w:val="24"/>
              </w:rPr>
              <w:t xml:space="preserve">в </w:t>
            </w:r>
            <w:r>
              <w:rPr>
                <w:spacing w:val="-4"/>
                <w:sz w:val="24"/>
              </w:rPr>
              <w:t>Ростовской</w:t>
            </w:r>
            <w:r>
              <w:rPr>
                <w:spacing w:val="-30"/>
                <w:sz w:val="24"/>
              </w:rPr>
              <w:t xml:space="preserve"> </w:t>
            </w:r>
            <w:r>
              <w:rPr>
                <w:spacing w:val="-4"/>
                <w:sz w:val="24"/>
              </w:rPr>
              <w:t>области.»</w:t>
            </w:r>
          </w:p>
          <w:p w:rsidR="00053D68" w:rsidRDefault="00DD0727">
            <w:pPr>
              <w:pStyle w:val="TableParagraph"/>
              <w:spacing w:before="268"/>
              <w:ind w:left="114"/>
              <w:rPr>
                <w:sz w:val="24"/>
              </w:rPr>
            </w:pPr>
            <w:r>
              <w:rPr>
                <w:spacing w:val="-5"/>
                <w:sz w:val="24"/>
              </w:rPr>
              <w:t>ИЛИ</w:t>
            </w:r>
          </w:p>
          <w:p w:rsidR="00053D68" w:rsidRDefault="00053D68">
            <w:pPr>
              <w:pStyle w:val="TableParagraph"/>
              <w:rPr>
                <w:sz w:val="24"/>
              </w:rPr>
            </w:pPr>
          </w:p>
          <w:p w:rsidR="00053D68" w:rsidRDefault="00DD0727">
            <w:pPr>
              <w:pStyle w:val="TableParagraph"/>
              <w:ind w:left="114" w:right="1030"/>
              <w:rPr>
                <w:sz w:val="24"/>
              </w:rPr>
            </w:pPr>
            <w:r>
              <w:rPr>
                <w:sz w:val="24"/>
              </w:rPr>
              <w:t>«Лесное</w:t>
            </w:r>
            <w:r>
              <w:rPr>
                <w:spacing w:val="-15"/>
                <w:sz w:val="24"/>
              </w:rPr>
              <w:t xml:space="preserve"> </w:t>
            </w:r>
            <w:r>
              <w:rPr>
                <w:sz w:val="24"/>
              </w:rPr>
              <w:t>хозяйство</w:t>
            </w:r>
            <w:r>
              <w:rPr>
                <w:spacing w:val="-15"/>
                <w:sz w:val="24"/>
              </w:rPr>
              <w:t xml:space="preserve"> </w:t>
            </w:r>
            <w:r>
              <w:rPr>
                <w:sz w:val="24"/>
              </w:rPr>
              <w:t xml:space="preserve">в </w:t>
            </w:r>
            <w:r>
              <w:rPr>
                <w:spacing w:val="-6"/>
                <w:sz w:val="24"/>
              </w:rPr>
              <w:t>Ростовской</w:t>
            </w:r>
            <w:r>
              <w:rPr>
                <w:spacing w:val="-20"/>
                <w:sz w:val="24"/>
              </w:rPr>
              <w:t xml:space="preserve"> </w:t>
            </w:r>
            <w:r>
              <w:rPr>
                <w:spacing w:val="-6"/>
                <w:sz w:val="24"/>
              </w:rPr>
              <w:t>области.»</w:t>
            </w:r>
          </w:p>
        </w:tc>
        <w:tc>
          <w:tcPr>
            <w:tcW w:w="6940" w:type="dxa"/>
          </w:tcPr>
          <w:p w:rsidR="00053D68" w:rsidRDefault="00DD0727">
            <w:pPr>
              <w:pStyle w:val="TableParagraph"/>
              <w:ind w:left="111" w:right="631"/>
              <w:rPr>
                <w:sz w:val="24"/>
              </w:rPr>
            </w:pPr>
            <w:r>
              <w:rPr>
                <w:sz w:val="24"/>
              </w:rPr>
              <w:t>для 6-7 класса – особенности отрасли и ее значение для экономики и развития региона, основные профессии в ней. Школьные</w:t>
            </w:r>
            <w:r>
              <w:rPr>
                <w:spacing w:val="-15"/>
                <w:sz w:val="24"/>
              </w:rPr>
              <w:t xml:space="preserve"> </w:t>
            </w:r>
            <w:r>
              <w:rPr>
                <w:sz w:val="24"/>
              </w:rPr>
              <w:t>лесничества</w:t>
            </w:r>
            <w:r>
              <w:rPr>
                <w:spacing w:val="-15"/>
                <w:sz w:val="24"/>
              </w:rPr>
              <w:t xml:space="preserve"> </w:t>
            </w:r>
            <w:r>
              <w:rPr>
                <w:sz w:val="24"/>
              </w:rPr>
              <w:t>как</w:t>
            </w:r>
            <w:r>
              <w:rPr>
                <w:spacing w:val="-14"/>
                <w:sz w:val="24"/>
              </w:rPr>
              <w:t xml:space="preserve"> </w:t>
            </w:r>
            <w:r>
              <w:rPr>
                <w:sz w:val="24"/>
              </w:rPr>
              <w:t>возможность</w:t>
            </w:r>
            <w:r>
              <w:rPr>
                <w:spacing w:val="-14"/>
                <w:sz w:val="24"/>
              </w:rPr>
              <w:t xml:space="preserve"> </w:t>
            </w:r>
            <w:r>
              <w:rPr>
                <w:sz w:val="24"/>
              </w:rPr>
              <w:t>развития</w:t>
            </w:r>
            <w:r>
              <w:rPr>
                <w:spacing w:val="-14"/>
                <w:sz w:val="24"/>
              </w:rPr>
              <w:t xml:space="preserve"> </w:t>
            </w:r>
            <w:r>
              <w:rPr>
                <w:sz w:val="24"/>
              </w:rPr>
              <w:t>в</w:t>
            </w:r>
            <w:r>
              <w:rPr>
                <w:spacing w:val="-15"/>
                <w:sz w:val="24"/>
              </w:rPr>
              <w:t xml:space="preserve"> </w:t>
            </w:r>
            <w:r>
              <w:rPr>
                <w:sz w:val="24"/>
              </w:rPr>
              <w:t>области лесного дела;</w:t>
            </w:r>
          </w:p>
          <w:p w:rsidR="00053D68" w:rsidRDefault="00DD0727">
            <w:pPr>
              <w:pStyle w:val="TableParagraph"/>
              <w:ind w:left="111" w:right="573"/>
              <w:rPr>
                <w:sz w:val="24"/>
              </w:rPr>
            </w:pPr>
            <w:r>
              <w:rPr>
                <w:sz w:val="24"/>
              </w:rPr>
              <w:t>для 8-9 класса – отрасль с точки зрения трудоустройства, ключевые</w:t>
            </w:r>
            <w:r>
              <w:rPr>
                <w:spacing w:val="-15"/>
                <w:sz w:val="24"/>
              </w:rPr>
              <w:t xml:space="preserve"> </w:t>
            </w:r>
            <w:r>
              <w:rPr>
                <w:sz w:val="24"/>
              </w:rPr>
              <w:t>работодатели</w:t>
            </w:r>
            <w:r>
              <w:rPr>
                <w:spacing w:val="-15"/>
                <w:sz w:val="24"/>
              </w:rPr>
              <w:t xml:space="preserve"> </w:t>
            </w:r>
            <w:r>
              <w:rPr>
                <w:sz w:val="24"/>
              </w:rPr>
              <w:t>региона</w:t>
            </w:r>
            <w:r>
              <w:rPr>
                <w:spacing w:val="-15"/>
                <w:sz w:val="24"/>
              </w:rPr>
              <w:t xml:space="preserve"> </w:t>
            </w:r>
            <w:r>
              <w:rPr>
                <w:sz w:val="24"/>
              </w:rPr>
              <w:t>и</w:t>
            </w:r>
            <w:r>
              <w:rPr>
                <w:spacing w:val="-15"/>
                <w:sz w:val="24"/>
              </w:rPr>
              <w:t xml:space="preserve"> </w:t>
            </w:r>
            <w:r>
              <w:rPr>
                <w:sz w:val="24"/>
              </w:rPr>
              <w:t>наиболее</w:t>
            </w:r>
            <w:r>
              <w:rPr>
                <w:spacing w:val="-15"/>
                <w:sz w:val="24"/>
              </w:rPr>
              <w:t xml:space="preserve"> </w:t>
            </w:r>
            <w:r>
              <w:rPr>
                <w:sz w:val="24"/>
              </w:rPr>
              <w:t>востребованные и перспективные профессии; основные стереотипы</w:t>
            </w:r>
          </w:p>
          <w:p w:rsidR="00053D68" w:rsidRDefault="00DD0727">
            <w:pPr>
              <w:pStyle w:val="TableParagraph"/>
              <w:ind w:left="111"/>
              <w:rPr>
                <w:sz w:val="24"/>
              </w:rPr>
            </w:pPr>
            <w:r>
              <w:rPr>
                <w:sz w:val="24"/>
              </w:rPr>
              <w:t>и</w:t>
            </w:r>
            <w:r>
              <w:rPr>
                <w:spacing w:val="-5"/>
                <w:sz w:val="24"/>
              </w:rPr>
              <w:t xml:space="preserve"> </w:t>
            </w:r>
            <w:r>
              <w:rPr>
                <w:sz w:val="24"/>
              </w:rPr>
              <w:t>предубеждения</w:t>
            </w:r>
            <w:r>
              <w:rPr>
                <w:spacing w:val="-4"/>
                <w:sz w:val="24"/>
              </w:rPr>
              <w:t xml:space="preserve"> </w:t>
            </w:r>
            <w:r>
              <w:rPr>
                <w:sz w:val="24"/>
              </w:rPr>
              <w:t>о</w:t>
            </w:r>
            <w:r>
              <w:rPr>
                <w:spacing w:val="-4"/>
                <w:sz w:val="24"/>
              </w:rPr>
              <w:t xml:space="preserve"> </w:t>
            </w:r>
            <w:r>
              <w:rPr>
                <w:sz w:val="24"/>
              </w:rPr>
              <w:t>работе</w:t>
            </w:r>
            <w:r>
              <w:rPr>
                <w:spacing w:val="-4"/>
                <w:sz w:val="24"/>
              </w:rPr>
              <w:t xml:space="preserve"> </w:t>
            </w:r>
            <w:r>
              <w:rPr>
                <w:sz w:val="24"/>
              </w:rPr>
              <w:t>в</w:t>
            </w:r>
            <w:r>
              <w:rPr>
                <w:spacing w:val="-5"/>
                <w:sz w:val="24"/>
              </w:rPr>
              <w:t xml:space="preserve"> </w:t>
            </w:r>
            <w:r>
              <w:rPr>
                <w:sz w:val="24"/>
              </w:rPr>
              <w:t>отрасли.</w:t>
            </w:r>
            <w:r>
              <w:rPr>
                <w:spacing w:val="-3"/>
                <w:sz w:val="24"/>
              </w:rPr>
              <w:t xml:space="preserve"> </w:t>
            </w:r>
            <w:r>
              <w:rPr>
                <w:spacing w:val="-2"/>
                <w:sz w:val="24"/>
              </w:rPr>
              <w:t>Программа</w:t>
            </w:r>
          </w:p>
          <w:p w:rsidR="00053D68" w:rsidRDefault="00DD0727">
            <w:pPr>
              <w:pStyle w:val="TableParagraph"/>
              <w:spacing w:line="271" w:lineRule="exact"/>
              <w:ind w:left="111"/>
              <w:rPr>
                <w:sz w:val="24"/>
              </w:rPr>
            </w:pPr>
            <w:r>
              <w:rPr>
                <w:spacing w:val="-2"/>
                <w:sz w:val="24"/>
              </w:rPr>
              <w:t>«Профессионалитет».</w:t>
            </w:r>
          </w:p>
          <w:p w:rsidR="00053D68" w:rsidRDefault="00DD0727">
            <w:pPr>
              <w:pStyle w:val="TableParagraph"/>
              <w:spacing w:line="271" w:lineRule="exact"/>
              <w:ind w:left="111"/>
              <w:rPr>
                <w:sz w:val="24"/>
              </w:rPr>
            </w:pPr>
            <w:r>
              <w:rPr>
                <w:spacing w:val="-10"/>
                <w:sz w:val="24"/>
              </w:rPr>
              <w:t>.</w:t>
            </w:r>
          </w:p>
        </w:tc>
      </w:tr>
      <w:tr w:rsidR="00053D68">
        <w:trPr>
          <w:trHeight w:val="1379"/>
        </w:trPr>
        <w:tc>
          <w:tcPr>
            <w:tcW w:w="3258" w:type="dxa"/>
          </w:tcPr>
          <w:p w:rsidR="00053D68" w:rsidRDefault="00DD0727">
            <w:pPr>
              <w:pStyle w:val="TableParagraph"/>
              <w:spacing w:before="5"/>
              <w:ind w:left="114" w:right="259"/>
              <w:jc w:val="both"/>
              <w:rPr>
                <w:sz w:val="24"/>
              </w:rPr>
            </w:pPr>
            <w:r>
              <w:rPr>
                <w:sz w:val="24"/>
              </w:rPr>
              <w:t>Отраслевое</w:t>
            </w:r>
            <w:r>
              <w:rPr>
                <w:spacing w:val="-8"/>
                <w:sz w:val="24"/>
              </w:rPr>
              <w:t xml:space="preserve"> </w:t>
            </w:r>
            <w:r>
              <w:rPr>
                <w:sz w:val="24"/>
              </w:rPr>
              <w:t>занятие</w:t>
            </w:r>
            <w:r>
              <w:rPr>
                <w:spacing w:val="-4"/>
                <w:sz w:val="24"/>
              </w:rPr>
              <w:t xml:space="preserve"> </w:t>
            </w:r>
            <w:r>
              <w:rPr>
                <w:sz w:val="24"/>
              </w:rPr>
              <w:t>«Сфера туризма</w:t>
            </w:r>
            <w:r>
              <w:rPr>
                <w:spacing w:val="-14"/>
                <w:sz w:val="24"/>
              </w:rPr>
              <w:t xml:space="preserve"> </w:t>
            </w:r>
            <w:r>
              <w:rPr>
                <w:sz w:val="24"/>
              </w:rPr>
              <w:t>и</w:t>
            </w:r>
            <w:r>
              <w:rPr>
                <w:spacing w:val="-13"/>
                <w:sz w:val="24"/>
              </w:rPr>
              <w:t xml:space="preserve"> </w:t>
            </w:r>
            <w:r>
              <w:rPr>
                <w:sz w:val="24"/>
              </w:rPr>
              <w:t>гостеприимства</w:t>
            </w:r>
            <w:r>
              <w:rPr>
                <w:spacing w:val="-14"/>
                <w:sz w:val="24"/>
              </w:rPr>
              <w:t xml:space="preserve"> </w:t>
            </w:r>
            <w:r>
              <w:rPr>
                <w:sz w:val="24"/>
              </w:rPr>
              <w:t>в Ростовской области. »</w:t>
            </w:r>
          </w:p>
        </w:tc>
        <w:tc>
          <w:tcPr>
            <w:tcW w:w="6940" w:type="dxa"/>
          </w:tcPr>
          <w:p w:rsidR="00053D68" w:rsidRDefault="00DD0727">
            <w:pPr>
              <w:pStyle w:val="TableParagraph"/>
              <w:spacing w:before="5"/>
              <w:ind w:left="111" w:right="573"/>
              <w:rPr>
                <w:sz w:val="24"/>
              </w:rPr>
            </w:pPr>
            <w:r>
              <w:rPr>
                <w:sz w:val="24"/>
              </w:rPr>
              <w:t>для</w:t>
            </w:r>
            <w:r>
              <w:rPr>
                <w:spacing w:val="-12"/>
                <w:sz w:val="24"/>
              </w:rPr>
              <w:t xml:space="preserve"> </w:t>
            </w:r>
            <w:r>
              <w:rPr>
                <w:sz w:val="24"/>
              </w:rPr>
              <w:t>6-7</w:t>
            </w:r>
            <w:r>
              <w:rPr>
                <w:spacing w:val="-12"/>
                <w:sz w:val="24"/>
              </w:rPr>
              <w:t xml:space="preserve"> </w:t>
            </w:r>
            <w:r>
              <w:rPr>
                <w:sz w:val="24"/>
              </w:rPr>
              <w:t>класса</w:t>
            </w:r>
            <w:r>
              <w:rPr>
                <w:spacing w:val="-12"/>
                <w:sz w:val="24"/>
              </w:rPr>
              <w:t xml:space="preserve"> </w:t>
            </w:r>
            <w:r>
              <w:rPr>
                <w:sz w:val="24"/>
              </w:rPr>
              <w:t>–</w:t>
            </w:r>
            <w:r>
              <w:rPr>
                <w:spacing w:val="-12"/>
                <w:sz w:val="24"/>
              </w:rPr>
              <w:t xml:space="preserve"> </w:t>
            </w:r>
            <w:r>
              <w:rPr>
                <w:sz w:val="24"/>
              </w:rPr>
              <w:t>особенности</w:t>
            </w:r>
            <w:r>
              <w:rPr>
                <w:spacing w:val="-11"/>
                <w:sz w:val="24"/>
              </w:rPr>
              <w:t xml:space="preserve"> </w:t>
            </w:r>
            <w:r>
              <w:rPr>
                <w:sz w:val="24"/>
              </w:rPr>
              <w:t>отрасли</w:t>
            </w:r>
            <w:r>
              <w:rPr>
                <w:spacing w:val="-11"/>
                <w:sz w:val="24"/>
              </w:rPr>
              <w:t xml:space="preserve"> </w:t>
            </w:r>
            <w:r>
              <w:rPr>
                <w:sz w:val="24"/>
              </w:rPr>
              <w:t>и</w:t>
            </w:r>
            <w:r>
              <w:rPr>
                <w:spacing w:val="-10"/>
                <w:sz w:val="24"/>
              </w:rPr>
              <w:t xml:space="preserve"> </w:t>
            </w:r>
            <w:r>
              <w:rPr>
                <w:sz w:val="24"/>
              </w:rPr>
              <w:t>основные</w:t>
            </w:r>
            <w:r>
              <w:rPr>
                <w:spacing w:val="-13"/>
                <w:sz w:val="24"/>
              </w:rPr>
              <w:t xml:space="preserve"> </w:t>
            </w:r>
            <w:r>
              <w:rPr>
                <w:sz w:val="24"/>
              </w:rPr>
              <w:t>профессии в ней; значение сферы для экономики и развития региона; для 8-9 класса – отрасль с точки зрения трудоустройства,</w:t>
            </w:r>
          </w:p>
          <w:p w:rsidR="00053D68" w:rsidRDefault="00DD0727">
            <w:pPr>
              <w:pStyle w:val="TableParagraph"/>
              <w:spacing w:line="270" w:lineRule="atLeast"/>
              <w:ind w:left="111" w:right="333"/>
              <w:rPr>
                <w:sz w:val="24"/>
              </w:rPr>
            </w:pPr>
            <w:r>
              <w:rPr>
                <w:sz w:val="24"/>
              </w:rPr>
              <w:t>ключевые</w:t>
            </w:r>
            <w:r>
              <w:rPr>
                <w:spacing w:val="-15"/>
                <w:sz w:val="24"/>
              </w:rPr>
              <w:t xml:space="preserve"> </w:t>
            </w:r>
            <w:r>
              <w:rPr>
                <w:sz w:val="24"/>
              </w:rPr>
              <w:t>работодатели</w:t>
            </w:r>
            <w:r>
              <w:rPr>
                <w:spacing w:val="-15"/>
                <w:sz w:val="24"/>
              </w:rPr>
              <w:t xml:space="preserve"> </w:t>
            </w:r>
            <w:r>
              <w:rPr>
                <w:sz w:val="24"/>
              </w:rPr>
              <w:t>региона,</w:t>
            </w:r>
            <w:r>
              <w:rPr>
                <w:spacing w:val="-15"/>
                <w:sz w:val="24"/>
              </w:rPr>
              <w:t xml:space="preserve"> </w:t>
            </w:r>
            <w:r>
              <w:rPr>
                <w:sz w:val="24"/>
              </w:rPr>
              <w:t>перспективы</w:t>
            </w:r>
            <w:r>
              <w:rPr>
                <w:spacing w:val="-15"/>
                <w:sz w:val="24"/>
              </w:rPr>
              <w:t xml:space="preserve"> </w:t>
            </w:r>
            <w:r>
              <w:rPr>
                <w:sz w:val="24"/>
              </w:rPr>
              <w:t>развития</w:t>
            </w:r>
            <w:r>
              <w:rPr>
                <w:spacing w:val="-15"/>
                <w:sz w:val="24"/>
              </w:rPr>
              <w:t xml:space="preserve"> </w:t>
            </w:r>
            <w:r>
              <w:rPr>
                <w:sz w:val="24"/>
              </w:rPr>
              <w:t>сферы и наиболее востребованные и перспективные профессии;</w:t>
            </w:r>
          </w:p>
        </w:tc>
      </w:tr>
    </w:tbl>
    <w:p w:rsidR="00053D68" w:rsidRDefault="00053D68">
      <w:pPr>
        <w:pStyle w:val="TableParagraph"/>
        <w:spacing w:line="270" w:lineRule="atLeast"/>
        <w:rPr>
          <w:sz w:val="24"/>
        </w:rPr>
        <w:sectPr w:rsidR="00053D68">
          <w:headerReference w:type="default" r:id="rId20"/>
          <w:footerReference w:type="default" r:id="rId21"/>
          <w:pgSz w:w="11910" w:h="16840"/>
          <w:pgMar w:top="620" w:right="141" w:bottom="920" w:left="566" w:header="10" w:footer="737" w:gutter="0"/>
          <w:cols w:space="720"/>
        </w:sectPr>
      </w:pPr>
    </w:p>
    <w:p w:rsidR="00053D68" w:rsidRDefault="00053D68">
      <w:pPr>
        <w:pStyle w:val="a3"/>
        <w:spacing w:before="41"/>
        <w:rPr>
          <w:sz w:val="20"/>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40"/>
      </w:tblGrid>
      <w:tr w:rsidR="00053D68">
        <w:trPr>
          <w:trHeight w:val="811"/>
        </w:trPr>
        <w:tc>
          <w:tcPr>
            <w:tcW w:w="3258" w:type="dxa"/>
          </w:tcPr>
          <w:p w:rsidR="00053D68" w:rsidRDefault="00DD0727">
            <w:pPr>
              <w:pStyle w:val="TableParagraph"/>
              <w:spacing w:before="131"/>
              <w:ind w:left="145" w:firstLine="746"/>
              <w:rPr>
                <w:b/>
                <w:sz w:val="24"/>
              </w:rPr>
            </w:pPr>
            <w:r>
              <w:rPr>
                <w:b/>
                <w:sz w:val="24"/>
              </w:rPr>
              <w:t xml:space="preserve">Тема занятия </w:t>
            </w:r>
            <w:r>
              <w:rPr>
                <w:b/>
                <w:spacing w:val="-2"/>
                <w:sz w:val="24"/>
              </w:rPr>
              <w:t>регионального</w:t>
            </w:r>
            <w:r>
              <w:rPr>
                <w:b/>
                <w:spacing w:val="-11"/>
                <w:sz w:val="24"/>
              </w:rPr>
              <w:t xml:space="preserve"> </w:t>
            </w:r>
            <w:r>
              <w:rPr>
                <w:b/>
                <w:spacing w:val="-2"/>
                <w:sz w:val="24"/>
              </w:rPr>
              <w:t>компонента</w:t>
            </w:r>
          </w:p>
        </w:tc>
        <w:tc>
          <w:tcPr>
            <w:tcW w:w="6940" w:type="dxa"/>
          </w:tcPr>
          <w:p w:rsidR="00053D68" w:rsidRDefault="00DD0727">
            <w:pPr>
              <w:pStyle w:val="TableParagraph"/>
              <w:spacing w:before="131"/>
              <w:ind w:left="2165" w:right="1613" w:hanging="370"/>
              <w:rPr>
                <w:b/>
                <w:sz w:val="24"/>
              </w:rPr>
            </w:pPr>
            <w:r>
              <w:rPr>
                <w:b/>
                <w:spacing w:val="-2"/>
                <w:sz w:val="24"/>
              </w:rPr>
              <w:t>Описание</w:t>
            </w:r>
            <w:r>
              <w:rPr>
                <w:b/>
                <w:spacing w:val="-9"/>
                <w:sz w:val="24"/>
              </w:rPr>
              <w:t xml:space="preserve"> </w:t>
            </w:r>
            <w:r>
              <w:rPr>
                <w:b/>
                <w:spacing w:val="-2"/>
                <w:sz w:val="24"/>
              </w:rPr>
              <w:t>содержания</w:t>
            </w:r>
            <w:r>
              <w:rPr>
                <w:b/>
                <w:spacing w:val="-9"/>
                <w:sz w:val="24"/>
              </w:rPr>
              <w:t xml:space="preserve"> </w:t>
            </w:r>
            <w:r>
              <w:rPr>
                <w:b/>
                <w:spacing w:val="-2"/>
                <w:sz w:val="24"/>
              </w:rPr>
              <w:t xml:space="preserve">занятия </w:t>
            </w:r>
            <w:r>
              <w:rPr>
                <w:b/>
                <w:sz w:val="24"/>
              </w:rPr>
              <w:t>по возрастным группам</w:t>
            </w:r>
          </w:p>
        </w:tc>
      </w:tr>
      <w:tr w:rsidR="00053D68">
        <w:trPr>
          <w:trHeight w:val="1655"/>
        </w:trPr>
        <w:tc>
          <w:tcPr>
            <w:tcW w:w="3258" w:type="dxa"/>
          </w:tcPr>
          <w:p w:rsidR="00053D68" w:rsidRDefault="00053D68">
            <w:pPr>
              <w:pStyle w:val="TableParagraph"/>
              <w:rPr>
                <w:sz w:val="24"/>
              </w:rPr>
            </w:pPr>
          </w:p>
        </w:tc>
        <w:tc>
          <w:tcPr>
            <w:tcW w:w="6940" w:type="dxa"/>
          </w:tcPr>
          <w:p w:rsidR="00053D68" w:rsidRDefault="00DD0727">
            <w:pPr>
              <w:pStyle w:val="TableParagraph"/>
              <w:spacing w:before="5"/>
              <w:ind w:left="112" w:right="147"/>
              <w:rPr>
                <w:sz w:val="24"/>
              </w:rPr>
            </w:pPr>
            <w:r>
              <w:rPr>
                <w:sz w:val="24"/>
              </w:rPr>
              <w:t>основные стереотипы и предубеждения о работе в отрасли. Возможности</w:t>
            </w:r>
            <w:r>
              <w:rPr>
                <w:spacing w:val="-15"/>
                <w:sz w:val="24"/>
              </w:rPr>
              <w:t xml:space="preserve"> </w:t>
            </w:r>
            <w:r>
              <w:rPr>
                <w:sz w:val="24"/>
              </w:rPr>
              <w:t>образования.</w:t>
            </w:r>
            <w:r>
              <w:rPr>
                <w:spacing w:val="-15"/>
                <w:sz w:val="24"/>
              </w:rPr>
              <w:t xml:space="preserve"> </w:t>
            </w:r>
            <w:r>
              <w:rPr>
                <w:sz w:val="24"/>
              </w:rPr>
              <w:t>Программа</w:t>
            </w:r>
            <w:r>
              <w:rPr>
                <w:spacing w:val="-15"/>
                <w:sz w:val="24"/>
              </w:rPr>
              <w:t xml:space="preserve"> </w:t>
            </w:r>
            <w:r>
              <w:rPr>
                <w:sz w:val="24"/>
              </w:rPr>
              <w:t>«Профессионалитет».</w:t>
            </w:r>
          </w:p>
          <w:p w:rsidR="00053D68" w:rsidRDefault="00DD0727">
            <w:pPr>
              <w:pStyle w:val="TableParagraph"/>
              <w:ind w:left="112"/>
              <w:rPr>
                <w:sz w:val="24"/>
              </w:rPr>
            </w:pPr>
            <w:r>
              <w:rPr>
                <w:spacing w:val="-10"/>
                <w:sz w:val="24"/>
              </w:rPr>
              <w:t>.</w:t>
            </w:r>
          </w:p>
        </w:tc>
      </w:tr>
      <w:tr w:rsidR="00053D68">
        <w:trPr>
          <w:trHeight w:val="2759"/>
        </w:trPr>
        <w:tc>
          <w:tcPr>
            <w:tcW w:w="3258" w:type="dxa"/>
          </w:tcPr>
          <w:p w:rsidR="00053D68" w:rsidRDefault="00DD0727">
            <w:pPr>
              <w:pStyle w:val="TableParagraph"/>
              <w:spacing w:line="273" w:lineRule="exact"/>
              <w:ind w:left="115"/>
              <w:rPr>
                <w:sz w:val="24"/>
              </w:rPr>
            </w:pPr>
            <w:r>
              <w:rPr>
                <w:sz w:val="24"/>
              </w:rPr>
              <w:t>Отраслевое</w:t>
            </w:r>
            <w:r>
              <w:rPr>
                <w:spacing w:val="-9"/>
                <w:sz w:val="24"/>
              </w:rPr>
              <w:t xml:space="preserve"> </w:t>
            </w:r>
            <w:r>
              <w:rPr>
                <w:spacing w:val="-2"/>
                <w:sz w:val="24"/>
              </w:rPr>
              <w:t>занятие</w:t>
            </w:r>
          </w:p>
          <w:p w:rsidR="00053D68" w:rsidRDefault="00DD0727">
            <w:pPr>
              <w:pStyle w:val="TableParagraph"/>
              <w:ind w:left="115"/>
              <w:rPr>
                <w:sz w:val="24"/>
              </w:rPr>
            </w:pPr>
            <w:r>
              <w:rPr>
                <w:spacing w:val="-2"/>
                <w:sz w:val="24"/>
              </w:rPr>
              <w:t>«Технология</w:t>
            </w:r>
            <w:r>
              <w:rPr>
                <w:spacing w:val="-15"/>
                <w:sz w:val="24"/>
              </w:rPr>
              <w:t xml:space="preserve"> </w:t>
            </w:r>
            <w:r>
              <w:rPr>
                <w:spacing w:val="-2"/>
                <w:sz w:val="24"/>
              </w:rPr>
              <w:t>получения</w:t>
            </w:r>
            <w:r>
              <w:rPr>
                <w:spacing w:val="-15"/>
                <w:sz w:val="24"/>
              </w:rPr>
              <w:t xml:space="preserve"> </w:t>
            </w:r>
            <w:r>
              <w:rPr>
                <w:spacing w:val="-2"/>
                <w:sz w:val="24"/>
              </w:rPr>
              <w:t xml:space="preserve">и </w:t>
            </w:r>
            <w:r>
              <w:rPr>
                <w:sz w:val="24"/>
              </w:rPr>
              <w:t>переработки шерсти</w:t>
            </w:r>
            <w:r>
              <w:rPr>
                <w:spacing w:val="40"/>
                <w:sz w:val="24"/>
              </w:rPr>
              <w:t xml:space="preserve"> </w:t>
            </w:r>
            <w:r>
              <w:rPr>
                <w:sz w:val="24"/>
              </w:rPr>
              <w:t>в Ростовской области»</w:t>
            </w:r>
          </w:p>
        </w:tc>
        <w:tc>
          <w:tcPr>
            <w:tcW w:w="6940" w:type="dxa"/>
          </w:tcPr>
          <w:p w:rsidR="00053D68" w:rsidRDefault="00DD0727">
            <w:pPr>
              <w:pStyle w:val="TableParagraph"/>
              <w:spacing w:before="5"/>
              <w:ind w:left="112" w:right="573"/>
              <w:rPr>
                <w:sz w:val="24"/>
              </w:rPr>
            </w:pPr>
            <w:r>
              <w:rPr>
                <w:sz w:val="24"/>
              </w:rPr>
              <w:t>для</w:t>
            </w:r>
            <w:r>
              <w:rPr>
                <w:spacing w:val="-12"/>
                <w:sz w:val="24"/>
              </w:rPr>
              <w:t xml:space="preserve"> </w:t>
            </w:r>
            <w:r>
              <w:rPr>
                <w:sz w:val="24"/>
              </w:rPr>
              <w:t>6-7</w:t>
            </w:r>
            <w:r>
              <w:rPr>
                <w:spacing w:val="-12"/>
                <w:sz w:val="24"/>
              </w:rPr>
              <w:t xml:space="preserve"> </w:t>
            </w:r>
            <w:r>
              <w:rPr>
                <w:sz w:val="24"/>
              </w:rPr>
              <w:t>класса</w:t>
            </w:r>
            <w:r>
              <w:rPr>
                <w:spacing w:val="-12"/>
                <w:sz w:val="24"/>
              </w:rPr>
              <w:t xml:space="preserve"> </w:t>
            </w:r>
            <w:r>
              <w:rPr>
                <w:sz w:val="24"/>
              </w:rPr>
              <w:t>–</w:t>
            </w:r>
            <w:r>
              <w:rPr>
                <w:spacing w:val="-12"/>
                <w:sz w:val="24"/>
              </w:rPr>
              <w:t xml:space="preserve"> </w:t>
            </w:r>
            <w:r>
              <w:rPr>
                <w:sz w:val="24"/>
              </w:rPr>
              <w:t>особенности</w:t>
            </w:r>
            <w:r>
              <w:rPr>
                <w:spacing w:val="-11"/>
                <w:sz w:val="24"/>
              </w:rPr>
              <w:t xml:space="preserve"> </w:t>
            </w:r>
            <w:r>
              <w:rPr>
                <w:sz w:val="24"/>
              </w:rPr>
              <w:t>отрасли</w:t>
            </w:r>
            <w:r>
              <w:rPr>
                <w:spacing w:val="-11"/>
                <w:sz w:val="24"/>
              </w:rPr>
              <w:t xml:space="preserve"> </w:t>
            </w:r>
            <w:r>
              <w:rPr>
                <w:sz w:val="24"/>
              </w:rPr>
              <w:t>и</w:t>
            </w:r>
            <w:r>
              <w:rPr>
                <w:spacing w:val="-12"/>
                <w:sz w:val="24"/>
              </w:rPr>
              <w:t xml:space="preserve"> </w:t>
            </w:r>
            <w:r>
              <w:rPr>
                <w:sz w:val="24"/>
              </w:rPr>
              <w:t>основные</w:t>
            </w:r>
            <w:r>
              <w:rPr>
                <w:spacing w:val="-13"/>
                <w:sz w:val="24"/>
              </w:rPr>
              <w:t xml:space="preserve"> </w:t>
            </w:r>
            <w:r>
              <w:rPr>
                <w:sz w:val="24"/>
              </w:rPr>
              <w:t>профессии в ней; значение сферы для экономики и развития региона; для 8-9 класса – отрасль с точки зрения трудоустройства,</w:t>
            </w:r>
          </w:p>
          <w:p w:rsidR="00053D68" w:rsidRDefault="00DD0727">
            <w:pPr>
              <w:pStyle w:val="TableParagraph"/>
              <w:ind w:left="112" w:right="333"/>
              <w:rPr>
                <w:sz w:val="24"/>
              </w:rPr>
            </w:pPr>
            <w:r>
              <w:rPr>
                <w:sz w:val="24"/>
              </w:rPr>
              <w:t>ключевые</w:t>
            </w:r>
            <w:r>
              <w:rPr>
                <w:spacing w:val="-15"/>
                <w:sz w:val="24"/>
              </w:rPr>
              <w:t xml:space="preserve"> </w:t>
            </w:r>
            <w:r>
              <w:rPr>
                <w:sz w:val="24"/>
              </w:rPr>
              <w:t>работодатели</w:t>
            </w:r>
            <w:r>
              <w:rPr>
                <w:spacing w:val="-15"/>
                <w:sz w:val="24"/>
              </w:rPr>
              <w:t xml:space="preserve"> </w:t>
            </w:r>
            <w:r>
              <w:rPr>
                <w:sz w:val="24"/>
              </w:rPr>
              <w:t>региона,</w:t>
            </w:r>
            <w:r>
              <w:rPr>
                <w:spacing w:val="-15"/>
                <w:sz w:val="24"/>
              </w:rPr>
              <w:t xml:space="preserve"> </w:t>
            </w:r>
            <w:r>
              <w:rPr>
                <w:sz w:val="24"/>
              </w:rPr>
              <w:t>перспективы</w:t>
            </w:r>
            <w:r>
              <w:rPr>
                <w:spacing w:val="-15"/>
                <w:sz w:val="24"/>
              </w:rPr>
              <w:t xml:space="preserve"> </w:t>
            </w:r>
            <w:r>
              <w:rPr>
                <w:sz w:val="24"/>
              </w:rPr>
              <w:t>развития</w:t>
            </w:r>
            <w:r>
              <w:rPr>
                <w:spacing w:val="-15"/>
                <w:sz w:val="24"/>
              </w:rPr>
              <w:t xml:space="preserve"> </w:t>
            </w:r>
            <w:r>
              <w:rPr>
                <w:sz w:val="24"/>
              </w:rPr>
              <w:t>сферы и наиболее востребованные и перспективные профессии.</w:t>
            </w:r>
          </w:p>
          <w:p w:rsidR="00053D68" w:rsidRDefault="00DD0727">
            <w:pPr>
              <w:pStyle w:val="TableParagraph"/>
              <w:ind w:left="112"/>
              <w:rPr>
                <w:sz w:val="24"/>
              </w:rPr>
            </w:pPr>
            <w:r>
              <w:rPr>
                <w:sz w:val="24"/>
              </w:rPr>
              <w:t>Возможности</w:t>
            </w:r>
            <w:r>
              <w:rPr>
                <w:spacing w:val="-8"/>
                <w:sz w:val="24"/>
              </w:rPr>
              <w:t xml:space="preserve"> </w:t>
            </w:r>
            <w:r>
              <w:rPr>
                <w:sz w:val="24"/>
              </w:rPr>
              <w:t>образования.</w:t>
            </w:r>
            <w:r>
              <w:rPr>
                <w:spacing w:val="-7"/>
                <w:sz w:val="24"/>
              </w:rPr>
              <w:t xml:space="preserve"> </w:t>
            </w:r>
            <w:r>
              <w:rPr>
                <w:sz w:val="24"/>
              </w:rPr>
              <w:t>Программа</w:t>
            </w:r>
            <w:r>
              <w:rPr>
                <w:spacing w:val="-7"/>
                <w:sz w:val="24"/>
              </w:rPr>
              <w:t xml:space="preserve"> </w:t>
            </w:r>
            <w:r>
              <w:rPr>
                <w:spacing w:val="-2"/>
                <w:sz w:val="24"/>
              </w:rPr>
              <w:t>«Профессионалитет».</w:t>
            </w:r>
          </w:p>
          <w:p w:rsidR="00053D68" w:rsidRDefault="00DD0727">
            <w:pPr>
              <w:pStyle w:val="TableParagraph"/>
              <w:ind w:left="112"/>
              <w:rPr>
                <w:sz w:val="24"/>
              </w:rPr>
            </w:pPr>
            <w:r>
              <w:rPr>
                <w:spacing w:val="-10"/>
                <w:sz w:val="24"/>
              </w:rPr>
              <w:t>.</w:t>
            </w:r>
          </w:p>
        </w:tc>
      </w:tr>
      <w:tr w:rsidR="00053D68">
        <w:trPr>
          <w:trHeight w:val="2759"/>
        </w:trPr>
        <w:tc>
          <w:tcPr>
            <w:tcW w:w="3258" w:type="dxa"/>
          </w:tcPr>
          <w:p w:rsidR="00053D68" w:rsidRDefault="00DD0727">
            <w:pPr>
              <w:pStyle w:val="TableParagraph"/>
              <w:spacing w:line="274" w:lineRule="exact"/>
              <w:ind w:left="115"/>
              <w:rPr>
                <w:sz w:val="24"/>
              </w:rPr>
            </w:pPr>
            <w:r>
              <w:rPr>
                <w:sz w:val="24"/>
              </w:rPr>
              <w:t>Отраслевое</w:t>
            </w:r>
            <w:r>
              <w:rPr>
                <w:spacing w:val="-9"/>
                <w:sz w:val="24"/>
              </w:rPr>
              <w:t xml:space="preserve"> </w:t>
            </w:r>
            <w:r>
              <w:rPr>
                <w:spacing w:val="-2"/>
                <w:sz w:val="24"/>
              </w:rPr>
              <w:t>занятие</w:t>
            </w:r>
          </w:p>
          <w:p w:rsidR="00053D68" w:rsidRDefault="00DD0727">
            <w:pPr>
              <w:pStyle w:val="TableParagraph"/>
              <w:ind w:left="115"/>
              <w:rPr>
                <w:sz w:val="24"/>
              </w:rPr>
            </w:pPr>
            <w:r>
              <w:rPr>
                <w:spacing w:val="-2"/>
                <w:sz w:val="24"/>
              </w:rPr>
              <w:t>«Сельское</w:t>
            </w:r>
            <w:r>
              <w:rPr>
                <w:spacing w:val="-11"/>
                <w:sz w:val="24"/>
              </w:rPr>
              <w:t xml:space="preserve"> </w:t>
            </w:r>
            <w:r>
              <w:rPr>
                <w:spacing w:val="-2"/>
                <w:sz w:val="24"/>
              </w:rPr>
              <w:t>хозяйство</w:t>
            </w:r>
            <w:r>
              <w:rPr>
                <w:spacing w:val="-9"/>
                <w:sz w:val="24"/>
              </w:rPr>
              <w:t xml:space="preserve"> </w:t>
            </w:r>
            <w:r>
              <w:rPr>
                <w:spacing w:val="-2"/>
                <w:sz w:val="24"/>
              </w:rPr>
              <w:t>и</w:t>
            </w:r>
            <w:r>
              <w:rPr>
                <w:spacing w:val="-11"/>
                <w:sz w:val="24"/>
              </w:rPr>
              <w:t xml:space="preserve"> </w:t>
            </w:r>
            <w:r>
              <w:rPr>
                <w:spacing w:val="-2"/>
                <w:sz w:val="24"/>
              </w:rPr>
              <w:t xml:space="preserve">/или </w:t>
            </w:r>
            <w:r>
              <w:rPr>
                <w:sz w:val="24"/>
              </w:rPr>
              <w:t>АПК</w:t>
            </w:r>
            <w:r>
              <w:rPr>
                <w:spacing w:val="54"/>
                <w:sz w:val="24"/>
              </w:rPr>
              <w:t xml:space="preserve"> </w:t>
            </w:r>
            <w:r>
              <w:rPr>
                <w:sz w:val="24"/>
              </w:rPr>
              <w:t>Ростовской</w:t>
            </w:r>
            <w:r>
              <w:rPr>
                <w:spacing w:val="-2"/>
                <w:sz w:val="24"/>
              </w:rPr>
              <w:t xml:space="preserve"> области»</w:t>
            </w:r>
          </w:p>
        </w:tc>
        <w:tc>
          <w:tcPr>
            <w:tcW w:w="6940" w:type="dxa"/>
          </w:tcPr>
          <w:p w:rsidR="00053D68" w:rsidRDefault="00DD0727">
            <w:pPr>
              <w:pStyle w:val="TableParagraph"/>
              <w:spacing w:before="5"/>
              <w:ind w:left="112" w:right="573"/>
              <w:rPr>
                <w:sz w:val="24"/>
              </w:rPr>
            </w:pPr>
            <w:r>
              <w:rPr>
                <w:sz w:val="24"/>
              </w:rPr>
              <w:t>для</w:t>
            </w:r>
            <w:r>
              <w:rPr>
                <w:spacing w:val="-12"/>
                <w:sz w:val="24"/>
              </w:rPr>
              <w:t xml:space="preserve"> </w:t>
            </w:r>
            <w:r>
              <w:rPr>
                <w:sz w:val="24"/>
              </w:rPr>
              <w:t>6-7</w:t>
            </w:r>
            <w:r>
              <w:rPr>
                <w:spacing w:val="-12"/>
                <w:sz w:val="24"/>
              </w:rPr>
              <w:t xml:space="preserve"> </w:t>
            </w:r>
            <w:r>
              <w:rPr>
                <w:sz w:val="24"/>
              </w:rPr>
              <w:t>класса</w:t>
            </w:r>
            <w:r>
              <w:rPr>
                <w:spacing w:val="-12"/>
                <w:sz w:val="24"/>
              </w:rPr>
              <w:t xml:space="preserve"> </w:t>
            </w:r>
            <w:r>
              <w:rPr>
                <w:sz w:val="24"/>
              </w:rPr>
              <w:t>–</w:t>
            </w:r>
            <w:r>
              <w:rPr>
                <w:spacing w:val="-12"/>
                <w:sz w:val="24"/>
              </w:rPr>
              <w:t xml:space="preserve"> </w:t>
            </w:r>
            <w:r>
              <w:rPr>
                <w:sz w:val="24"/>
              </w:rPr>
              <w:t>особенности</w:t>
            </w:r>
            <w:r>
              <w:rPr>
                <w:spacing w:val="-11"/>
                <w:sz w:val="24"/>
              </w:rPr>
              <w:t xml:space="preserve"> </w:t>
            </w:r>
            <w:r>
              <w:rPr>
                <w:sz w:val="24"/>
              </w:rPr>
              <w:t>отрасли</w:t>
            </w:r>
            <w:r>
              <w:rPr>
                <w:spacing w:val="-11"/>
                <w:sz w:val="24"/>
              </w:rPr>
              <w:t xml:space="preserve"> </w:t>
            </w:r>
            <w:r>
              <w:rPr>
                <w:sz w:val="24"/>
              </w:rPr>
              <w:t>и</w:t>
            </w:r>
            <w:r>
              <w:rPr>
                <w:spacing w:val="-12"/>
                <w:sz w:val="24"/>
              </w:rPr>
              <w:t xml:space="preserve"> </w:t>
            </w:r>
            <w:r>
              <w:rPr>
                <w:sz w:val="24"/>
              </w:rPr>
              <w:t>основные</w:t>
            </w:r>
            <w:r>
              <w:rPr>
                <w:spacing w:val="-13"/>
                <w:sz w:val="24"/>
              </w:rPr>
              <w:t xml:space="preserve"> </w:t>
            </w:r>
            <w:r>
              <w:rPr>
                <w:sz w:val="24"/>
              </w:rPr>
              <w:t>профессии в ней; значение сферы для экономики и развития региона; для 8-9 класса – отрасль с точки зрения трудоустройства,</w:t>
            </w:r>
          </w:p>
          <w:p w:rsidR="00053D68" w:rsidRDefault="00DD0727">
            <w:pPr>
              <w:pStyle w:val="TableParagraph"/>
              <w:ind w:left="112" w:right="333"/>
              <w:rPr>
                <w:sz w:val="24"/>
              </w:rPr>
            </w:pPr>
            <w:r>
              <w:rPr>
                <w:sz w:val="24"/>
              </w:rPr>
              <w:t>ключевые</w:t>
            </w:r>
            <w:r>
              <w:rPr>
                <w:spacing w:val="-15"/>
                <w:sz w:val="24"/>
              </w:rPr>
              <w:t xml:space="preserve"> </w:t>
            </w:r>
            <w:r>
              <w:rPr>
                <w:sz w:val="24"/>
              </w:rPr>
              <w:t>работодатели</w:t>
            </w:r>
            <w:r>
              <w:rPr>
                <w:spacing w:val="-15"/>
                <w:sz w:val="24"/>
              </w:rPr>
              <w:t xml:space="preserve"> </w:t>
            </w:r>
            <w:r>
              <w:rPr>
                <w:sz w:val="24"/>
              </w:rPr>
              <w:t>региона,</w:t>
            </w:r>
            <w:r>
              <w:rPr>
                <w:spacing w:val="-15"/>
                <w:sz w:val="24"/>
              </w:rPr>
              <w:t xml:space="preserve"> </w:t>
            </w:r>
            <w:r>
              <w:rPr>
                <w:sz w:val="24"/>
              </w:rPr>
              <w:t>перспективы</w:t>
            </w:r>
            <w:r>
              <w:rPr>
                <w:spacing w:val="-15"/>
                <w:sz w:val="24"/>
              </w:rPr>
              <w:t xml:space="preserve"> </w:t>
            </w:r>
            <w:r>
              <w:rPr>
                <w:sz w:val="24"/>
              </w:rPr>
              <w:t>развития</w:t>
            </w:r>
            <w:r>
              <w:rPr>
                <w:spacing w:val="-15"/>
                <w:sz w:val="24"/>
              </w:rPr>
              <w:t xml:space="preserve"> </w:t>
            </w:r>
            <w:r>
              <w:rPr>
                <w:sz w:val="24"/>
              </w:rPr>
              <w:t>сферы и наиболее востребованные и перспективные профессии.</w:t>
            </w:r>
          </w:p>
          <w:p w:rsidR="00053D68" w:rsidRDefault="00DD0727">
            <w:pPr>
              <w:pStyle w:val="TableParagraph"/>
              <w:ind w:left="112"/>
              <w:rPr>
                <w:sz w:val="24"/>
              </w:rPr>
            </w:pPr>
            <w:r>
              <w:rPr>
                <w:sz w:val="24"/>
              </w:rPr>
              <w:t>Возможности</w:t>
            </w:r>
            <w:r>
              <w:rPr>
                <w:spacing w:val="-8"/>
                <w:sz w:val="24"/>
              </w:rPr>
              <w:t xml:space="preserve"> </w:t>
            </w:r>
            <w:r>
              <w:rPr>
                <w:sz w:val="24"/>
              </w:rPr>
              <w:t>образования.</w:t>
            </w:r>
            <w:r>
              <w:rPr>
                <w:spacing w:val="-7"/>
                <w:sz w:val="24"/>
              </w:rPr>
              <w:t xml:space="preserve"> </w:t>
            </w:r>
            <w:r>
              <w:rPr>
                <w:sz w:val="24"/>
              </w:rPr>
              <w:t>Программа</w:t>
            </w:r>
            <w:r>
              <w:rPr>
                <w:spacing w:val="-7"/>
                <w:sz w:val="24"/>
              </w:rPr>
              <w:t xml:space="preserve"> </w:t>
            </w:r>
            <w:r>
              <w:rPr>
                <w:spacing w:val="-2"/>
                <w:sz w:val="24"/>
              </w:rPr>
              <w:t>«Профессионалитет».</w:t>
            </w:r>
          </w:p>
        </w:tc>
      </w:tr>
      <w:tr w:rsidR="00053D68">
        <w:trPr>
          <w:trHeight w:val="827"/>
        </w:trPr>
        <w:tc>
          <w:tcPr>
            <w:tcW w:w="3258" w:type="dxa"/>
          </w:tcPr>
          <w:p w:rsidR="00053D68" w:rsidRDefault="00DD0727">
            <w:pPr>
              <w:pStyle w:val="TableParagraph"/>
              <w:spacing w:before="5"/>
              <w:ind w:left="115"/>
              <w:rPr>
                <w:sz w:val="24"/>
              </w:rPr>
            </w:pPr>
            <w:r>
              <w:rPr>
                <w:spacing w:val="-2"/>
                <w:sz w:val="24"/>
              </w:rPr>
              <w:t>Профориентационное</w:t>
            </w:r>
          </w:p>
          <w:p w:rsidR="00053D68" w:rsidRDefault="00DD0727">
            <w:pPr>
              <w:pStyle w:val="TableParagraph"/>
              <w:spacing w:line="266" w:lineRule="exact"/>
              <w:ind w:left="115"/>
              <w:rPr>
                <w:sz w:val="24"/>
              </w:rPr>
            </w:pPr>
            <w:r>
              <w:rPr>
                <w:spacing w:val="-2"/>
                <w:sz w:val="24"/>
              </w:rPr>
              <w:t>занятие</w:t>
            </w:r>
            <w:r>
              <w:rPr>
                <w:spacing w:val="-11"/>
                <w:sz w:val="24"/>
              </w:rPr>
              <w:t xml:space="preserve"> </w:t>
            </w:r>
            <w:r>
              <w:rPr>
                <w:spacing w:val="-2"/>
                <w:sz w:val="24"/>
              </w:rPr>
              <w:t>с</w:t>
            </w:r>
            <w:r>
              <w:rPr>
                <w:spacing w:val="-11"/>
                <w:sz w:val="24"/>
              </w:rPr>
              <w:t xml:space="preserve"> </w:t>
            </w:r>
            <w:r>
              <w:rPr>
                <w:spacing w:val="-2"/>
                <w:sz w:val="24"/>
              </w:rPr>
              <w:t>центром</w:t>
            </w:r>
            <w:r>
              <w:rPr>
                <w:spacing w:val="-13"/>
                <w:sz w:val="24"/>
              </w:rPr>
              <w:t xml:space="preserve"> </w:t>
            </w:r>
            <w:r>
              <w:rPr>
                <w:spacing w:val="-2"/>
                <w:sz w:val="24"/>
              </w:rPr>
              <w:t xml:space="preserve">занятости </w:t>
            </w:r>
            <w:r>
              <w:rPr>
                <w:sz w:val="24"/>
              </w:rPr>
              <w:t>населения (ЦЗН)</w:t>
            </w:r>
          </w:p>
        </w:tc>
        <w:tc>
          <w:tcPr>
            <w:tcW w:w="6940" w:type="dxa"/>
          </w:tcPr>
          <w:p w:rsidR="00053D68" w:rsidRDefault="00DD0727">
            <w:pPr>
              <w:pStyle w:val="TableParagraph"/>
              <w:spacing w:before="5"/>
              <w:ind w:left="112"/>
              <w:rPr>
                <w:sz w:val="24"/>
              </w:rPr>
            </w:pPr>
            <w:r>
              <w:rPr>
                <w:sz w:val="24"/>
              </w:rPr>
              <w:t>Рынок</w:t>
            </w:r>
            <w:r>
              <w:rPr>
                <w:spacing w:val="-14"/>
                <w:sz w:val="24"/>
              </w:rPr>
              <w:t xml:space="preserve"> </w:t>
            </w:r>
            <w:r>
              <w:rPr>
                <w:sz w:val="24"/>
              </w:rPr>
              <w:t>труда,</w:t>
            </w:r>
            <w:r>
              <w:rPr>
                <w:spacing w:val="-13"/>
                <w:sz w:val="24"/>
              </w:rPr>
              <w:t xml:space="preserve"> </w:t>
            </w:r>
            <w:r>
              <w:rPr>
                <w:sz w:val="24"/>
              </w:rPr>
              <w:t>перспективные</w:t>
            </w:r>
            <w:r>
              <w:rPr>
                <w:spacing w:val="-14"/>
                <w:sz w:val="24"/>
              </w:rPr>
              <w:t xml:space="preserve"> </w:t>
            </w:r>
            <w:r>
              <w:rPr>
                <w:sz w:val="24"/>
              </w:rPr>
              <w:t>профессии,</w:t>
            </w:r>
            <w:r>
              <w:rPr>
                <w:spacing w:val="-13"/>
                <w:sz w:val="24"/>
              </w:rPr>
              <w:t xml:space="preserve"> </w:t>
            </w:r>
            <w:r>
              <w:rPr>
                <w:sz w:val="24"/>
              </w:rPr>
              <w:t>возможности</w:t>
            </w:r>
            <w:r>
              <w:rPr>
                <w:spacing w:val="-13"/>
                <w:sz w:val="24"/>
              </w:rPr>
              <w:t xml:space="preserve"> </w:t>
            </w:r>
            <w:r>
              <w:rPr>
                <w:spacing w:val="-4"/>
                <w:sz w:val="24"/>
              </w:rPr>
              <w:t>ЦЗН,</w:t>
            </w:r>
          </w:p>
          <w:p w:rsidR="00053D68" w:rsidRDefault="00DD0727">
            <w:pPr>
              <w:pStyle w:val="TableParagraph"/>
              <w:spacing w:line="266" w:lineRule="exact"/>
              <w:ind w:left="112" w:right="631"/>
              <w:rPr>
                <w:sz w:val="24"/>
              </w:rPr>
            </w:pPr>
            <w:r>
              <w:rPr>
                <w:sz w:val="24"/>
              </w:rPr>
              <w:t>трудоустройства</w:t>
            </w:r>
            <w:r>
              <w:rPr>
                <w:spacing w:val="-8"/>
                <w:sz w:val="24"/>
              </w:rPr>
              <w:t xml:space="preserve"> </w:t>
            </w:r>
            <w:r>
              <w:rPr>
                <w:sz w:val="24"/>
              </w:rPr>
              <w:t>подростков</w:t>
            </w:r>
            <w:r>
              <w:rPr>
                <w:spacing w:val="-8"/>
                <w:sz w:val="24"/>
              </w:rPr>
              <w:t xml:space="preserve"> </w:t>
            </w:r>
            <w:r>
              <w:rPr>
                <w:sz w:val="24"/>
              </w:rPr>
              <w:t>и</w:t>
            </w:r>
            <w:r>
              <w:rPr>
                <w:spacing w:val="-8"/>
                <w:sz w:val="24"/>
              </w:rPr>
              <w:t xml:space="preserve"> </w:t>
            </w:r>
            <w:r>
              <w:rPr>
                <w:sz w:val="24"/>
              </w:rPr>
              <w:t>иные</w:t>
            </w:r>
            <w:r>
              <w:rPr>
                <w:spacing w:val="-8"/>
                <w:sz w:val="24"/>
              </w:rPr>
              <w:t xml:space="preserve"> </w:t>
            </w:r>
            <w:r>
              <w:rPr>
                <w:sz w:val="24"/>
              </w:rPr>
              <w:t>проекты</w:t>
            </w:r>
            <w:r>
              <w:rPr>
                <w:spacing w:val="-8"/>
                <w:sz w:val="24"/>
              </w:rPr>
              <w:t xml:space="preserve"> </w:t>
            </w:r>
            <w:r>
              <w:rPr>
                <w:sz w:val="24"/>
              </w:rPr>
              <w:t>в</w:t>
            </w:r>
            <w:r>
              <w:rPr>
                <w:spacing w:val="-8"/>
                <w:sz w:val="24"/>
              </w:rPr>
              <w:t xml:space="preserve"> </w:t>
            </w:r>
            <w:r>
              <w:rPr>
                <w:sz w:val="24"/>
              </w:rPr>
              <w:t>области профессиональной ориентации ЦЗН.</w:t>
            </w:r>
          </w:p>
        </w:tc>
      </w:tr>
    </w:tbl>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7"/>
      </w:pPr>
    </w:p>
    <w:p w:rsidR="00053D68" w:rsidRDefault="00DD0727">
      <w:pPr>
        <w:pStyle w:val="2"/>
        <w:ind w:left="779"/>
        <w:jc w:val="left"/>
      </w:pPr>
      <w:r>
        <w:t>Рабочая</w:t>
      </w:r>
      <w:r>
        <w:rPr>
          <w:spacing w:val="-6"/>
        </w:rPr>
        <w:t xml:space="preserve"> </w:t>
      </w:r>
      <w:r>
        <w:t>программа</w:t>
      </w:r>
      <w:r>
        <w:rPr>
          <w:spacing w:val="-4"/>
        </w:rPr>
        <w:t xml:space="preserve"> </w:t>
      </w:r>
      <w:r>
        <w:t>внеурочной</w:t>
      </w:r>
      <w:r>
        <w:rPr>
          <w:spacing w:val="-4"/>
        </w:rPr>
        <w:t xml:space="preserve"> </w:t>
      </w:r>
      <w:r>
        <w:t>деятельности</w:t>
      </w:r>
      <w:r>
        <w:rPr>
          <w:spacing w:val="-4"/>
        </w:rPr>
        <w:t xml:space="preserve"> </w:t>
      </w:r>
      <w:r>
        <w:t>курса</w:t>
      </w:r>
      <w:r>
        <w:rPr>
          <w:spacing w:val="-3"/>
        </w:rPr>
        <w:t xml:space="preserve"> </w:t>
      </w:r>
      <w:r>
        <w:rPr>
          <w:spacing w:val="-2"/>
        </w:rPr>
        <w:t>«Юнармия»</w:t>
      </w:r>
    </w:p>
    <w:p w:rsidR="00053D68" w:rsidRDefault="00053D68">
      <w:pPr>
        <w:pStyle w:val="a3"/>
        <w:spacing w:before="3"/>
        <w:rPr>
          <w:b/>
          <w:sz w:val="20"/>
        </w:rPr>
      </w:pPr>
    </w:p>
    <w:p w:rsidR="00053D68" w:rsidRDefault="00053D68">
      <w:pPr>
        <w:pStyle w:val="a3"/>
        <w:rPr>
          <w:b/>
          <w:sz w:val="20"/>
        </w:rPr>
        <w:sectPr w:rsidR="00053D68">
          <w:headerReference w:type="default" r:id="rId22"/>
          <w:footerReference w:type="default" r:id="rId23"/>
          <w:pgSz w:w="11930" w:h="16860"/>
          <w:pgMar w:top="980" w:right="0" w:bottom="280" w:left="283" w:header="730" w:footer="0" w:gutter="0"/>
          <w:cols w:space="720"/>
        </w:sectPr>
      </w:pPr>
    </w:p>
    <w:p w:rsidR="00053D68" w:rsidRDefault="00DD0727">
      <w:pPr>
        <w:tabs>
          <w:tab w:val="left" w:pos="1417"/>
        </w:tabs>
        <w:spacing w:before="89"/>
        <w:ind w:left="709"/>
        <w:rPr>
          <w:b/>
          <w:sz w:val="28"/>
        </w:rPr>
      </w:pPr>
      <w:r>
        <w:rPr>
          <w:b/>
          <w:spacing w:val="-5"/>
          <w:sz w:val="28"/>
        </w:rPr>
        <w:lastRenderedPageBreak/>
        <w:t>I.</w:t>
      </w:r>
      <w:r>
        <w:rPr>
          <w:b/>
          <w:sz w:val="28"/>
        </w:rPr>
        <w:tab/>
        <w:t>Пояснительная</w:t>
      </w:r>
      <w:r>
        <w:rPr>
          <w:b/>
          <w:spacing w:val="-8"/>
          <w:sz w:val="28"/>
        </w:rPr>
        <w:t xml:space="preserve"> </w:t>
      </w:r>
      <w:r>
        <w:rPr>
          <w:b/>
          <w:spacing w:val="-2"/>
          <w:sz w:val="28"/>
        </w:rPr>
        <w:t>записка.</w:t>
      </w:r>
    </w:p>
    <w:p w:rsidR="00053D68" w:rsidRDefault="00DD0727">
      <w:pPr>
        <w:pStyle w:val="a3"/>
        <w:spacing w:before="48"/>
        <w:ind w:left="709"/>
      </w:pPr>
      <w:r>
        <w:t>Патриотическое</w:t>
      </w:r>
      <w:r>
        <w:rPr>
          <w:spacing w:val="-9"/>
        </w:rPr>
        <w:t xml:space="preserve"> </w:t>
      </w:r>
      <w:r>
        <w:t>сознание</w:t>
      </w:r>
      <w:r>
        <w:rPr>
          <w:spacing w:val="-9"/>
        </w:rPr>
        <w:t xml:space="preserve"> </w:t>
      </w:r>
      <w:r>
        <w:t>подрастающего</w:t>
      </w:r>
      <w:r>
        <w:rPr>
          <w:spacing w:val="-9"/>
        </w:rPr>
        <w:t xml:space="preserve"> </w:t>
      </w:r>
      <w:r>
        <w:t>поколения</w:t>
      </w:r>
      <w:r>
        <w:rPr>
          <w:spacing w:val="-9"/>
        </w:rPr>
        <w:t xml:space="preserve"> </w:t>
      </w:r>
      <w:r>
        <w:t>России</w:t>
      </w:r>
      <w:r>
        <w:rPr>
          <w:spacing w:val="-9"/>
        </w:rPr>
        <w:t xml:space="preserve"> </w:t>
      </w:r>
      <w:r>
        <w:t>формируется</w:t>
      </w:r>
      <w:r>
        <w:rPr>
          <w:spacing w:val="-9"/>
        </w:rPr>
        <w:t xml:space="preserve"> </w:t>
      </w:r>
      <w:r>
        <w:t>сегодня в сложных, противоречивых условиях, связанных с глубокими социальными потрясениями и радикальными изменениями в обществе.</w:t>
      </w:r>
      <w:r>
        <w:rPr>
          <w:spacing w:val="40"/>
        </w:rPr>
        <w:t xml:space="preserve"> </w:t>
      </w:r>
      <w:r>
        <w:t>Анализ поведения молодежи показывает, что девальвация патриотических ценностей ведет к нарастанию экстремизма, антиобщественных проявлений, которые представляют угрозу не только для самой молодежи, но и для всего общества в целом.</w:t>
      </w:r>
    </w:p>
    <w:p w:rsidR="00053D68" w:rsidRDefault="00DD0727">
      <w:pPr>
        <w:pStyle w:val="a3"/>
        <w:ind w:left="709"/>
      </w:pPr>
      <w:r>
        <w:t>Воспитание патриота и гражданина является общей целью образовательной системы России. Одним из главных направлений патриотического воспитания является военно-патриотическое воспитание, осуществляемое в контексте государственной</w:t>
      </w:r>
      <w:r>
        <w:rPr>
          <w:spacing w:val="-8"/>
        </w:rPr>
        <w:t xml:space="preserve"> </w:t>
      </w:r>
      <w:r>
        <w:t>политики.</w:t>
      </w:r>
      <w:r>
        <w:rPr>
          <w:spacing w:val="40"/>
        </w:rPr>
        <w:t xml:space="preserve"> </w:t>
      </w:r>
      <w:r>
        <w:t>Военно-патриотическое</w:t>
      </w:r>
      <w:r>
        <w:rPr>
          <w:spacing w:val="-8"/>
        </w:rPr>
        <w:t xml:space="preserve"> </w:t>
      </w:r>
      <w:r>
        <w:t>воспитание</w:t>
      </w:r>
      <w:r>
        <w:rPr>
          <w:spacing w:val="-2"/>
        </w:rPr>
        <w:t xml:space="preserve"> </w:t>
      </w:r>
      <w:r>
        <w:rPr>
          <w:i/>
        </w:rPr>
        <w:t>-</w:t>
      </w:r>
      <w:r>
        <w:rPr>
          <w:i/>
          <w:spacing w:val="-8"/>
        </w:rPr>
        <w:t xml:space="preserve"> </w:t>
      </w:r>
      <w:r>
        <w:t>многоплановая,</w:t>
      </w:r>
    </w:p>
    <w:p w:rsidR="00053D68" w:rsidRDefault="00DD0727">
      <w:pPr>
        <w:rPr>
          <w:sz w:val="20"/>
        </w:rPr>
      </w:pPr>
      <w:r>
        <w:br w:type="column"/>
      </w: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spacing w:before="134"/>
        <w:rPr>
          <w:sz w:val="20"/>
        </w:rPr>
      </w:pPr>
    </w:p>
    <w:p w:rsidR="00053D68" w:rsidRDefault="00DD0727">
      <w:pPr>
        <w:spacing w:before="1"/>
        <w:ind w:left="214"/>
        <w:rPr>
          <w:sz w:val="20"/>
        </w:rPr>
      </w:pPr>
      <w:r>
        <w:rPr>
          <w:spacing w:val="-5"/>
          <w:sz w:val="20"/>
        </w:rPr>
        <w:t>105</w:t>
      </w:r>
    </w:p>
    <w:p w:rsidR="00053D68" w:rsidRDefault="00053D68">
      <w:pPr>
        <w:rPr>
          <w:sz w:val="20"/>
        </w:rPr>
        <w:sectPr w:rsidR="00053D68">
          <w:type w:val="continuous"/>
          <w:pgSz w:w="11930" w:h="16860"/>
          <w:pgMar w:top="620" w:right="0" w:bottom="280" w:left="283" w:header="730" w:footer="0" w:gutter="0"/>
          <w:cols w:num="2" w:space="720" w:equalWidth="0">
            <w:col w:w="10601" w:space="40"/>
            <w:col w:w="1006"/>
          </w:cols>
        </w:sectPr>
      </w:pPr>
    </w:p>
    <w:p w:rsidR="00053D68" w:rsidRDefault="00DD0727">
      <w:pPr>
        <w:pStyle w:val="a3"/>
        <w:spacing w:before="276"/>
        <w:ind w:left="709" w:right="1105"/>
      </w:pPr>
      <w:r>
        <w:lastRenderedPageBreak/>
        <w:t>систематическая, целенаправленная и скоординированная деятельность государственных органов, общественных объединений и организаций по формированию</w:t>
      </w:r>
      <w:r>
        <w:rPr>
          <w:spacing w:val="-8"/>
        </w:rPr>
        <w:t xml:space="preserve"> </w:t>
      </w:r>
      <w:r>
        <w:t>у</w:t>
      </w:r>
      <w:r>
        <w:rPr>
          <w:spacing w:val="-8"/>
        </w:rPr>
        <w:t xml:space="preserve"> </w:t>
      </w:r>
      <w:r>
        <w:t>молодежи</w:t>
      </w:r>
      <w:r>
        <w:rPr>
          <w:spacing w:val="-8"/>
        </w:rPr>
        <w:t xml:space="preserve"> </w:t>
      </w:r>
      <w:r>
        <w:t>высокого</w:t>
      </w:r>
      <w:r>
        <w:rPr>
          <w:spacing w:val="-8"/>
        </w:rPr>
        <w:t xml:space="preserve"> </w:t>
      </w:r>
      <w:r>
        <w:t>патриотического</w:t>
      </w:r>
      <w:r>
        <w:rPr>
          <w:spacing w:val="-8"/>
        </w:rPr>
        <w:t xml:space="preserve"> </w:t>
      </w:r>
      <w:r>
        <w:t>сознания,</w:t>
      </w:r>
      <w:r>
        <w:rPr>
          <w:spacing w:val="-8"/>
        </w:rPr>
        <w:t xml:space="preserve"> </w:t>
      </w:r>
      <w:r>
        <w:t>возвышенного чувства верности к своему Отечеству, готовности к выполнению гражданского долга, важнейших конституционных обязанностей по защите своей Родины.</w:t>
      </w:r>
    </w:p>
    <w:p w:rsidR="00053D68" w:rsidRDefault="00DD0727">
      <w:pPr>
        <w:pStyle w:val="a3"/>
        <w:ind w:left="709" w:right="1105"/>
      </w:pPr>
      <w:r>
        <w:t>Целью военно-патриотического воспитания является развитие у молодежи гражданственности и патриотизма как важнейших духовно-нравственных и социальных</w:t>
      </w:r>
      <w:r>
        <w:rPr>
          <w:spacing w:val="-7"/>
        </w:rPr>
        <w:t xml:space="preserve"> </w:t>
      </w:r>
      <w:r>
        <w:t>ценностей,</w:t>
      </w:r>
      <w:r>
        <w:rPr>
          <w:spacing w:val="-7"/>
        </w:rPr>
        <w:t xml:space="preserve"> </w:t>
      </w:r>
      <w:r>
        <w:t>формирование</w:t>
      </w:r>
      <w:r>
        <w:rPr>
          <w:spacing w:val="-7"/>
        </w:rPr>
        <w:t xml:space="preserve"> </w:t>
      </w:r>
      <w:r>
        <w:t>у</w:t>
      </w:r>
      <w:r>
        <w:rPr>
          <w:spacing w:val="-7"/>
        </w:rPr>
        <w:t xml:space="preserve"> </w:t>
      </w:r>
      <w:r>
        <w:t>нее</w:t>
      </w:r>
      <w:r>
        <w:rPr>
          <w:spacing w:val="-7"/>
        </w:rPr>
        <w:t xml:space="preserve"> </w:t>
      </w:r>
      <w:r>
        <w:t>профессионально</w:t>
      </w:r>
      <w:r>
        <w:rPr>
          <w:spacing w:val="-7"/>
        </w:rPr>
        <w:t xml:space="preserve"> </w:t>
      </w:r>
      <w:r>
        <w:t>значимых</w:t>
      </w:r>
      <w:r>
        <w:rPr>
          <w:spacing w:val="-7"/>
        </w:rPr>
        <w:t xml:space="preserve"> </w:t>
      </w:r>
      <w:r>
        <w:t>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w:t>
      </w:r>
    </w:p>
    <w:p w:rsidR="00053D68" w:rsidRDefault="00DD0727">
      <w:pPr>
        <w:pStyle w:val="a3"/>
        <w:ind w:left="709" w:right="1105"/>
      </w:pPr>
      <w:r>
        <w:t>Основной задачей военно-патриотического воспитания молодежи, является развитие у нее способностей, ценностей, качеств, реализуемых в общественно- государственных интересах Родины, формирование моральной и психологической</w:t>
      </w:r>
      <w:r>
        <w:rPr>
          <w:spacing w:val="-7"/>
        </w:rPr>
        <w:t xml:space="preserve"> </w:t>
      </w:r>
      <w:r>
        <w:t>готовности</w:t>
      </w:r>
      <w:r>
        <w:rPr>
          <w:spacing w:val="-7"/>
        </w:rPr>
        <w:t xml:space="preserve"> </w:t>
      </w:r>
      <w:r>
        <w:t>к</w:t>
      </w:r>
      <w:r>
        <w:rPr>
          <w:spacing w:val="-7"/>
        </w:rPr>
        <w:t xml:space="preserve"> </w:t>
      </w:r>
      <w:r>
        <w:t>защите</w:t>
      </w:r>
      <w:r>
        <w:rPr>
          <w:spacing w:val="-7"/>
        </w:rPr>
        <w:t xml:space="preserve"> </w:t>
      </w:r>
      <w:r>
        <w:t>Отечества,</w:t>
      </w:r>
      <w:r>
        <w:rPr>
          <w:spacing w:val="-7"/>
        </w:rPr>
        <w:t xml:space="preserve"> </w:t>
      </w:r>
      <w:r>
        <w:t>верности</w:t>
      </w:r>
      <w:r>
        <w:rPr>
          <w:spacing w:val="-7"/>
        </w:rPr>
        <w:t xml:space="preserve"> </w:t>
      </w:r>
      <w:r>
        <w:t>конституционному</w:t>
      </w:r>
      <w:r>
        <w:rPr>
          <w:spacing w:val="-7"/>
        </w:rPr>
        <w:t xml:space="preserve"> </w:t>
      </w:r>
      <w:r>
        <w:t>и воинскому долгу в условиях мирного и военного времени, высокой ответственности и дисциплинированности.</w:t>
      </w:r>
    </w:p>
    <w:p w:rsidR="00053D68" w:rsidRDefault="00DD0727">
      <w:pPr>
        <w:pStyle w:val="a3"/>
        <w:ind w:left="709" w:right="1105"/>
      </w:pPr>
      <w:r>
        <w:t>Содержание</w:t>
      </w:r>
      <w:r>
        <w:rPr>
          <w:spacing w:val="-4"/>
        </w:rPr>
        <w:t xml:space="preserve"> </w:t>
      </w:r>
      <w:r>
        <w:t>воспитания</w:t>
      </w:r>
      <w:r>
        <w:rPr>
          <w:spacing w:val="-4"/>
        </w:rPr>
        <w:t xml:space="preserve"> </w:t>
      </w:r>
      <w:r>
        <w:t>патриотизма</w:t>
      </w:r>
      <w:r>
        <w:rPr>
          <w:spacing w:val="-4"/>
        </w:rPr>
        <w:t xml:space="preserve"> </w:t>
      </w:r>
      <w:r>
        <w:t>и</w:t>
      </w:r>
      <w:r>
        <w:rPr>
          <w:spacing w:val="-4"/>
        </w:rPr>
        <w:t xml:space="preserve"> </w:t>
      </w:r>
      <w:r>
        <w:t>готовности</w:t>
      </w:r>
      <w:r>
        <w:rPr>
          <w:spacing w:val="-4"/>
        </w:rPr>
        <w:t xml:space="preserve"> </w:t>
      </w:r>
      <w:r>
        <w:t>к</w:t>
      </w:r>
      <w:r>
        <w:rPr>
          <w:spacing w:val="-4"/>
        </w:rPr>
        <w:t xml:space="preserve"> </w:t>
      </w:r>
      <w:r>
        <w:t>достойному</w:t>
      </w:r>
      <w:r>
        <w:rPr>
          <w:spacing w:val="-4"/>
        </w:rPr>
        <w:t xml:space="preserve"> </w:t>
      </w:r>
      <w:r>
        <w:t>служению Отечеству</w:t>
      </w:r>
      <w:r>
        <w:rPr>
          <w:spacing w:val="-3"/>
        </w:rPr>
        <w:t xml:space="preserve"> </w:t>
      </w:r>
      <w:r>
        <w:t>определяется</w:t>
      </w:r>
      <w:r>
        <w:rPr>
          <w:spacing w:val="-2"/>
        </w:rPr>
        <w:t xml:space="preserve"> </w:t>
      </w:r>
      <w:r>
        <w:t>его</w:t>
      </w:r>
      <w:r>
        <w:rPr>
          <w:spacing w:val="-2"/>
        </w:rPr>
        <w:t xml:space="preserve"> </w:t>
      </w:r>
      <w:r>
        <w:t>целью,</w:t>
      </w:r>
      <w:r>
        <w:rPr>
          <w:spacing w:val="-2"/>
        </w:rPr>
        <w:t xml:space="preserve"> </w:t>
      </w:r>
      <w:r>
        <w:t>и</w:t>
      </w:r>
      <w:r>
        <w:rPr>
          <w:spacing w:val="-3"/>
        </w:rPr>
        <w:t xml:space="preserve"> </w:t>
      </w:r>
      <w:r>
        <w:t>основывается</w:t>
      </w:r>
      <w:r>
        <w:rPr>
          <w:spacing w:val="-2"/>
        </w:rPr>
        <w:t xml:space="preserve"> </w:t>
      </w:r>
      <w:r>
        <w:t>на</w:t>
      </w:r>
      <w:r>
        <w:rPr>
          <w:spacing w:val="-2"/>
        </w:rPr>
        <w:t xml:space="preserve"> </w:t>
      </w:r>
      <w:r>
        <w:t>таких</w:t>
      </w:r>
      <w:r>
        <w:rPr>
          <w:spacing w:val="-2"/>
        </w:rPr>
        <w:t xml:space="preserve"> </w:t>
      </w:r>
      <w:r>
        <w:t>элементах,</w:t>
      </w:r>
      <w:r>
        <w:rPr>
          <w:spacing w:val="-2"/>
        </w:rPr>
        <w:t xml:space="preserve"> </w:t>
      </w:r>
      <w:r>
        <w:rPr>
          <w:spacing w:val="-4"/>
        </w:rPr>
        <w:t>как:</w:t>
      </w:r>
    </w:p>
    <w:p w:rsidR="00053D68" w:rsidRDefault="00DD0727">
      <w:pPr>
        <w:pStyle w:val="a5"/>
        <w:numPr>
          <w:ilvl w:val="0"/>
          <w:numId w:val="63"/>
        </w:numPr>
        <w:tabs>
          <w:tab w:val="left" w:pos="872"/>
        </w:tabs>
        <w:ind w:left="709" w:right="1420" w:firstLine="0"/>
        <w:rPr>
          <w:sz w:val="28"/>
        </w:rPr>
      </w:pPr>
      <w:r>
        <w:rPr>
          <w:sz w:val="28"/>
        </w:rPr>
        <w:t>позитивные</w:t>
      </w:r>
      <w:r>
        <w:rPr>
          <w:spacing w:val="-7"/>
          <w:sz w:val="28"/>
        </w:rPr>
        <w:t xml:space="preserve"> </w:t>
      </w:r>
      <w:r>
        <w:rPr>
          <w:sz w:val="28"/>
        </w:rPr>
        <w:t>мировоззренческие</w:t>
      </w:r>
      <w:r>
        <w:rPr>
          <w:spacing w:val="-7"/>
          <w:sz w:val="28"/>
        </w:rPr>
        <w:t xml:space="preserve"> </w:t>
      </w:r>
      <w:r>
        <w:rPr>
          <w:sz w:val="28"/>
        </w:rPr>
        <w:t>взгляды</w:t>
      </w:r>
      <w:r>
        <w:rPr>
          <w:spacing w:val="-7"/>
          <w:sz w:val="28"/>
        </w:rPr>
        <w:t xml:space="preserve"> </w:t>
      </w:r>
      <w:r>
        <w:rPr>
          <w:sz w:val="28"/>
        </w:rPr>
        <w:t>и</w:t>
      </w:r>
      <w:r>
        <w:rPr>
          <w:spacing w:val="-7"/>
          <w:sz w:val="28"/>
        </w:rPr>
        <w:t xml:space="preserve"> </w:t>
      </w:r>
      <w:r>
        <w:rPr>
          <w:sz w:val="28"/>
        </w:rPr>
        <w:t>позиции</w:t>
      </w:r>
      <w:r>
        <w:rPr>
          <w:spacing w:val="-7"/>
          <w:sz w:val="28"/>
        </w:rPr>
        <w:t xml:space="preserve"> </w:t>
      </w:r>
      <w:r>
        <w:rPr>
          <w:sz w:val="28"/>
        </w:rPr>
        <w:t>по</w:t>
      </w:r>
      <w:r>
        <w:rPr>
          <w:spacing w:val="-7"/>
          <w:sz w:val="28"/>
        </w:rPr>
        <w:t xml:space="preserve"> </w:t>
      </w:r>
      <w:r>
        <w:rPr>
          <w:sz w:val="28"/>
        </w:rPr>
        <w:t>основным</w:t>
      </w:r>
      <w:r>
        <w:rPr>
          <w:spacing w:val="-7"/>
          <w:sz w:val="28"/>
        </w:rPr>
        <w:t xml:space="preserve"> </w:t>
      </w:r>
      <w:r>
        <w:rPr>
          <w:sz w:val="28"/>
        </w:rPr>
        <w:t>социальным, историческим, нравственным, политическим, военным и другим проблемам;</w:t>
      </w:r>
    </w:p>
    <w:p w:rsidR="00053D68" w:rsidRDefault="00DD0727">
      <w:pPr>
        <w:pStyle w:val="a5"/>
        <w:numPr>
          <w:ilvl w:val="0"/>
          <w:numId w:val="63"/>
        </w:numPr>
        <w:tabs>
          <w:tab w:val="left" w:pos="872"/>
        </w:tabs>
        <w:ind w:left="709" w:right="1044" w:firstLine="0"/>
        <w:rPr>
          <w:sz w:val="28"/>
        </w:rPr>
      </w:pPr>
      <w:r>
        <w:rPr>
          <w:sz w:val="28"/>
        </w:rPr>
        <w:t>важнейшие</w:t>
      </w:r>
      <w:r>
        <w:rPr>
          <w:spacing w:val="-5"/>
          <w:sz w:val="28"/>
        </w:rPr>
        <w:t xml:space="preserve"> </w:t>
      </w:r>
      <w:r>
        <w:rPr>
          <w:sz w:val="28"/>
        </w:rPr>
        <w:t>духовно-нравственные,</w:t>
      </w:r>
      <w:r>
        <w:rPr>
          <w:spacing w:val="-5"/>
          <w:sz w:val="28"/>
        </w:rPr>
        <w:t xml:space="preserve"> </w:t>
      </w:r>
      <w:r>
        <w:rPr>
          <w:sz w:val="28"/>
        </w:rPr>
        <w:t>деловые</w:t>
      </w:r>
      <w:r>
        <w:rPr>
          <w:spacing w:val="-5"/>
          <w:sz w:val="28"/>
        </w:rPr>
        <w:t xml:space="preserve"> </w:t>
      </w:r>
      <w:r>
        <w:rPr>
          <w:sz w:val="28"/>
        </w:rPr>
        <w:t>и</w:t>
      </w:r>
      <w:r>
        <w:rPr>
          <w:spacing w:val="-5"/>
          <w:sz w:val="28"/>
        </w:rPr>
        <w:t xml:space="preserve"> </w:t>
      </w:r>
      <w:r>
        <w:rPr>
          <w:sz w:val="28"/>
        </w:rPr>
        <w:t>иные</w:t>
      </w:r>
      <w:r>
        <w:rPr>
          <w:spacing w:val="-5"/>
          <w:sz w:val="28"/>
        </w:rPr>
        <w:t xml:space="preserve"> </w:t>
      </w:r>
      <w:r>
        <w:rPr>
          <w:sz w:val="28"/>
        </w:rPr>
        <w:t>качества,</w:t>
      </w:r>
      <w:r>
        <w:rPr>
          <w:spacing w:val="-5"/>
          <w:sz w:val="28"/>
        </w:rPr>
        <w:t xml:space="preserve"> </w:t>
      </w:r>
      <w:r>
        <w:rPr>
          <w:sz w:val="28"/>
        </w:rPr>
        <w:t>такие</w:t>
      </w:r>
      <w:r>
        <w:rPr>
          <w:spacing w:val="-5"/>
          <w:sz w:val="28"/>
        </w:rPr>
        <w:t xml:space="preserve"> </w:t>
      </w:r>
      <w:r>
        <w:rPr>
          <w:sz w:val="28"/>
        </w:rPr>
        <w:t>как</w:t>
      </w:r>
      <w:r>
        <w:rPr>
          <w:spacing w:val="-5"/>
          <w:sz w:val="28"/>
        </w:rPr>
        <w:t xml:space="preserve"> </w:t>
      </w:r>
      <w:r>
        <w:rPr>
          <w:sz w:val="28"/>
        </w:rPr>
        <w:t>любовь</w:t>
      </w:r>
      <w:r>
        <w:rPr>
          <w:spacing w:val="-5"/>
          <w:sz w:val="28"/>
        </w:rPr>
        <w:t xml:space="preserve"> </w:t>
      </w:r>
      <w:r>
        <w:rPr>
          <w:sz w:val="28"/>
        </w:rPr>
        <w:t>к Родине, уважение к законности;</w:t>
      </w:r>
    </w:p>
    <w:p w:rsidR="00053D68" w:rsidRDefault="00DD0727">
      <w:pPr>
        <w:pStyle w:val="a5"/>
        <w:numPr>
          <w:ilvl w:val="0"/>
          <w:numId w:val="63"/>
        </w:numPr>
        <w:tabs>
          <w:tab w:val="left" w:pos="872"/>
        </w:tabs>
        <w:ind w:left="709" w:right="1824" w:firstLine="0"/>
        <w:rPr>
          <w:sz w:val="28"/>
        </w:rPr>
      </w:pPr>
      <w:r>
        <w:rPr>
          <w:sz w:val="28"/>
        </w:rPr>
        <w:t>ответственность</w:t>
      </w:r>
      <w:r>
        <w:rPr>
          <w:spacing w:val="-8"/>
          <w:sz w:val="28"/>
        </w:rPr>
        <w:t xml:space="preserve"> </w:t>
      </w:r>
      <w:r>
        <w:rPr>
          <w:sz w:val="28"/>
        </w:rPr>
        <w:t>за</w:t>
      </w:r>
      <w:r>
        <w:rPr>
          <w:spacing w:val="-8"/>
          <w:sz w:val="28"/>
        </w:rPr>
        <w:t xml:space="preserve"> </w:t>
      </w:r>
      <w:r>
        <w:rPr>
          <w:sz w:val="28"/>
        </w:rPr>
        <w:t>выполнение</w:t>
      </w:r>
      <w:r>
        <w:rPr>
          <w:spacing w:val="-8"/>
          <w:sz w:val="28"/>
        </w:rPr>
        <w:t xml:space="preserve"> </w:t>
      </w:r>
      <w:r>
        <w:rPr>
          <w:sz w:val="28"/>
        </w:rPr>
        <w:t>конституционных</w:t>
      </w:r>
      <w:r>
        <w:rPr>
          <w:spacing w:val="-8"/>
          <w:sz w:val="28"/>
        </w:rPr>
        <w:t xml:space="preserve"> </w:t>
      </w:r>
      <w:r>
        <w:rPr>
          <w:sz w:val="28"/>
        </w:rPr>
        <w:t>обязанностей</w:t>
      </w:r>
      <w:r>
        <w:rPr>
          <w:spacing w:val="-8"/>
          <w:sz w:val="28"/>
        </w:rPr>
        <w:t xml:space="preserve"> </w:t>
      </w:r>
      <w:r>
        <w:rPr>
          <w:sz w:val="28"/>
        </w:rPr>
        <w:t>по</w:t>
      </w:r>
      <w:r>
        <w:rPr>
          <w:spacing w:val="-8"/>
          <w:sz w:val="28"/>
        </w:rPr>
        <w:t xml:space="preserve"> </w:t>
      </w:r>
      <w:r>
        <w:rPr>
          <w:sz w:val="28"/>
        </w:rPr>
        <w:t>защите Отечества и обеспечению безопасности его граждан.</w:t>
      </w:r>
    </w:p>
    <w:p w:rsidR="00053D68" w:rsidRDefault="00DD0727">
      <w:pPr>
        <w:pStyle w:val="a3"/>
        <w:ind w:left="709" w:right="1030"/>
      </w:pPr>
      <w:r>
        <w:t>Формирование патриотических качеств</w:t>
      </w:r>
      <w:r>
        <w:rPr>
          <w:spacing w:val="40"/>
        </w:rPr>
        <w:t xml:space="preserve"> </w:t>
      </w:r>
      <w:r>
        <w:t>возможно лишь через вовлечение учащихся</w:t>
      </w:r>
      <w:r>
        <w:rPr>
          <w:spacing w:val="-7"/>
        </w:rPr>
        <w:t xml:space="preserve"> </w:t>
      </w:r>
      <w:r>
        <w:t>в</w:t>
      </w:r>
      <w:r>
        <w:rPr>
          <w:spacing w:val="-7"/>
        </w:rPr>
        <w:t xml:space="preserve"> </w:t>
      </w:r>
      <w:r>
        <w:t>специфическую</w:t>
      </w:r>
      <w:r>
        <w:rPr>
          <w:spacing w:val="-7"/>
        </w:rPr>
        <w:t xml:space="preserve"> </w:t>
      </w:r>
      <w:r>
        <w:t>патриотическую</w:t>
      </w:r>
      <w:r>
        <w:rPr>
          <w:spacing w:val="-7"/>
        </w:rPr>
        <w:t xml:space="preserve"> </w:t>
      </w:r>
      <w:r>
        <w:t>деятельность.</w:t>
      </w:r>
      <w:r>
        <w:rPr>
          <w:spacing w:val="-7"/>
        </w:rPr>
        <w:t xml:space="preserve"> </w:t>
      </w:r>
      <w:r>
        <w:t>Ежегодно</w:t>
      </w:r>
      <w:r>
        <w:rPr>
          <w:spacing w:val="-7"/>
        </w:rPr>
        <w:t xml:space="preserve"> </w:t>
      </w:r>
      <w:r>
        <w:t>подростки</w:t>
      </w:r>
      <w:r>
        <w:rPr>
          <w:spacing w:val="-7"/>
        </w:rPr>
        <w:t xml:space="preserve"> </w:t>
      </w:r>
      <w:r>
        <w:t>и старшеклассники участвуют в реализации дополнительных образовательных программ патриотической направленности, в военно-спортивных играх, учебно- полевых сборах.</w:t>
      </w:r>
    </w:p>
    <w:p w:rsidR="00053D68" w:rsidRDefault="00DD0727">
      <w:pPr>
        <w:pStyle w:val="a3"/>
        <w:ind w:left="709" w:right="1105"/>
      </w:pPr>
      <w:r>
        <w:t>Необходимость разработки программы «Основы юнармейской службы» продиктовано временем. Создание и развитие всероссийского военно- патриотического</w:t>
      </w:r>
      <w:r>
        <w:rPr>
          <w:spacing w:val="40"/>
        </w:rPr>
        <w:t xml:space="preserve"> </w:t>
      </w:r>
      <w:r>
        <w:t>общественного движения «Юнармия» потребовало наличия программы</w:t>
      </w:r>
      <w:r>
        <w:rPr>
          <w:spacing w:val="-8"/>
        </w:rPr>
        <w:t xml:space="preserve"> </w:t>
      </w:r>
      <w:r>
        <w:t>первоначального</w:t>
      </w:r>
      <w:r>
        <w:rPr>
          <w:spacing w:val="-8"/>
        </w:rPr>
        <w:t xml:space="preserve"> </w:t>
      </w:r>
      <w:r>
        <w:t>обучения</w:t>
      </w:r>
      <w:r>
        <w:rPr>
          <w:spacing w:val="-8"/>
        </w:rPr>
        <w:t xml:space="preserve"> </w:t>
      </w:r>
      <w:r>
        <w:t>юнармейцев</w:t>
      </w:r>
      <w:r>
        <w:rPr>
          <w:spacing w:val="-8"/>
        </w:rPr>
        <w:t xml:space="preserve"> </w:t>
      </w:r>
      <w:r>
        <w:t>основам</w:t>
      </w:r>
      <w:r>
        <w:rPr>
          <w:spacing w:val="-8"/>
        </w:rPr>
        <w:t xml:space="preserve"> </w:t>
      </w:r>
      <w:r>
        <w:t>начальной</w:t>
      </w:r>
      <w:r>
        <w:rPr>
          <w:spacing w:val="-8"/>
        </w:rPr>
        <w:t xml:space="preserve"> </w:t>
      </w:r>
      <w:r>
        <w:t xml:space="preserve">военной подготовки. Программа «Основы юнармейской службы» разработана с учётом главных концептуальных идей, заложенных в следующих государственных </w:t>
      </w:r>
      <w:r>
        <w:rPr>
          <w:spacing w:val="-2"/>
        </w:rPr>
        <w:t>документах:</w:t>
      </w:r>
    </w:p>
    <w:p w:rsidR="00053D68" w:rsidRDefault="00DD0727">
      <w:pPr>
        <w:pStyle w:val="a5"/>
        <w:numPr>
          <w:ilvl w:val="0"/>
          <w:numId w:val="63"/>
        </w:numPr>
        <w:tabs>
          <w:tab w:val="left" w:pos="872"/>
        </w:tabs>
        <w:ind w:left="709" w:right="1293" w:firstLine="0"/>
        <w:rPr>
          <w:sz w:val="28"/>
        </w:rPr>
      </w:pPr>
      <w:r>
        <w:rPr>
          <w:sz w:val="28"/>
        </w:rPr>
        <w:t>государственной</w:t>
      </w:r>
      <w:r>
        <w:rPr>
          <w:spacing w:val="-9"/>
          <w:sz w:val="28"/>
        </w:rPr>
        <w:t xml:space="preserve"> </w:t>
      </w:r>
      <w:r>
        <w:rPr>
          <w:sz w:val="28"/>
        </w:rPr>
        <w:t>программе</w:t>
      </w:r>
      <w:r>
        <w:rPr>
          <w:spacing w:val="-9"/>
          <w:sz w:val="28"/>
        </w:rPr>
        <w:t xml:space="preserve"> </w:t>
      </w:r>
      <w:r>
        <w:rPr>
          <w:sz w:val="28"/>
        </w:rPr>
        <w:t>«Патриотическое</w:t>
      </w:r>
      <w:r>
        <w:rPr>
          <w:spacing w:val="-9"/>
          <w:sz w:val="28"/>
        </w:rPr>
        <w:t xml:space="preserve"> </w:t>
      </w:r>
      <w:r>
        <w:rPr>
          <w:sz w:val="28"/>
        </w:rPr>
        <w:t>воспитание</w:t>
      </w:r>
      <w:r>
        <w:rPr>
          <w:spacing w:val="-9"/>
          <w:sz w:val="28"/>
        </w:rPr>
        <w:t xml:space="preserve"> </w:t>
      </w:r>
      <w:r>
        <w:rPr>
          <w:sz w:val="28"/>
        </w:rPr>
        <w:t>граждан</w:t>
      </w:r>
      <w:r>
        <w:rPr>
          <w:spacing w:val="-9"/>
          <w:sz w:val="28"/>
        </w:rPr>
        <w:t xml:space="preserve"> </w:t>
      </w:r>
      <w:r>
        <w:rPr>
          <w:sz w:val="28"/>
        </w:rPr>
        <w:t xml:space="preserve">Российской </w:t>
      </w:r>
      <w:r>
        <w:rPr>
          <w:spacing w:val="-2"/>
          <w:sz w:val="28"/>
        </w:rPr>
        <w:t>Федерации»;</w:t>
      </w:r>
    </w:p>
    <w:p w:rsidR="00053D68" w:rsidRDefault="00DD0727">
      <w:pPr>
        <w:pStyle w:val="a5"/>
        <w:numPr>
          <w:ilvl w:val="0"/>
          <w:numId w:val="63"/>
        </w:numPr>
        <w:tabs>
          <w:tab w:val="left" w:pos="872"/>
        </w:tabs>
        <w:ind w:left="709" w:right="2081" w:firstLine="0"/>
        <w:rPr>
          <w:sz w:val="28"/>
        </w:rPr>
      </w:pPr>
      <w:r>
        <w:rPr>
          <w:sz w:val="28"/>
        </w:rPr>
        <w:t>областном</w:t>
      </w:r>
      <w:r>
        <w:rPr>
          <w:spacing w:val="-7"/>
          <w:sz w:val="28"/>
        </w:rPr>
        <w:t xml:space="preserve"> </w:t>
      </w:r>
      <w:r>
        <w:rPr>
          <w:sz w:val="28"/>
        </w:rPr>
        <w:t>законе</w:t>
      </w:r>
      <w:r>
        <w:rPr>
          <w:spacing w:val="-7"/>
          <w:sz w:val="28"/>
        </w:rPr>
        <w:t xml:space="preserve"> </w:t>
      </w:r>
      <w:r>
        <w:rPr>
          <w:sz w:val="28"/>
        </w:rPr>
        <w:t>«О</w:t>
      </w:r>
      <w:r>
        <w:rPr>
          <w:spacing w:val="-7"/>
          <w:sz w:val="28"/>
        </w:rPr>
        <w:t xml:space="preserve"> </w:t>
      </w:r>
      <w:r>
        <w:rPr>
          <w:sz w:val="28"/>
        </w:rPr>
        <w:t>патриотическом</w:t>
      </w:r>
      <w:r>
        <w:rPr>
          <w:spacing w:val="-7"/>
          <w:sz w:val="28"/>
        </w:rPr>
        <w:t xml:space="preserve"> </w:t>
      </w:r>
      <w:r>
        <w:rPr>
          <w:sz w:val="28"/>
        </w:rPr>
        <w:t>воспитании</w:t>
      </w:r>
      <w:r>
        <w:rPr>
          <w:spacing w:val="-7"/>
          <w:sz w:val="28"/>
        </w:rPr>
        <w:t xml:space="preserve"> </w:t>
      </w:r>
      <w:r>
        <w:rPr>
          <w:sz w:val="28"/>
        </w:rPr>
        <w:t>граждан</w:t>
      </w:r>
      <w:r>
        <w:rPr>
          <w:spacing w:val="-7"/>
          <w:sz w:val="28"/>
        </w:rPr>
        <w:t xml:space="preserve"> </w:t>
      </w:r>
      <w:r>
        <w:rPr>
          <w:sz w:val="28"/>
        </w:rPr>
        <w:t>в</w:t>
      </w:r>
      <w:r>
        <w:rPr>
          <w:spacing w:val="-7"/>
          <w:sz w:val="28"/>
        </w:rPr>
        <w:t xml:space="preserve"> </w:t>
      </w:r>
      <w:r>
        <w:rPr>
          <w:sz w:val="28"/>
        </w:rPr>
        <w:t xml:space="preserve">Ростовской </w:t>
      </w:r>
      <w:r>
        <w:rPr>
          <w:spacing w:val="-2"/>
          <w:sz w:val="28"/>
        </w:rPr>
        <w:t>области»;</w:t>
      </w:r>
    </w:p>
    <w:p w:rsidR="00053D68" w:rsidRDefault="00DD0727">
      <w:pPr>
        <w:pStyle w:val="a5"/>
        <w:numPr>
          <w:ilvl w:val="0"/>
          <w:numId w:val="63"/>
        </w:numPr>
        <w:tabs>
          <w:tab w:val="left" w:pos="872"/>
        </w:tabs>
        <w:ind w:left="709" w:right="1484" w:firstLine="0"/>
        <w:rPr>
          <w:sz w:val="28"/>
        </w:rPr>
      </w:pPr>
      <w:r>
        <w:rPr>
          <w:sz w:val="28"/>
        </w:rPr>
        <w:t>постановлении Правительства Ростовской области</w:t>
      </w:r>
      <w:r>
        <w:rPr>
          <w:spacing w:val="40"/>
          <w:sz w:val="28"/>
        </w:rPr>
        <w:t xml:space="preserve"> </w:t>
      </w:r>
      <w:r>
        <w:rPr>
          <w:sz w:val="28"/>
        </w:rPr>
        <w:t>«Об утверждении Плана мероприятий</w:t>
      </w:r>
      <w:r>
        <w:rPr>
          <w:spacing w:val="-7"/>
          <w:sz w:val="28"/>
        </w:rPr>
        <w:t xml:space="preserve"> </w:t>
      </w:r>
      <w:r>
        <w:rPr>
          <w:sz w:val="28"/>
        </w:rPr>
        <w:t>(«дорожной</w:t>
      </w:r>
      <w:r>
        <w:rPr>
          <w:spacing w:val="-7"/>
          <w:sz w:val="28"/>
        </w:rPr>
        <w:t xml:space="preserve"> </w:t>
      </w:r>
      <w:r>
        <w:rPr>
          <w:sz w:val="28"/>
        </w:rPr>
        <w:t>карты»)</w:t>
      </w:r>
      <w:r>
        <w:rPr>
          <w:spacing w:val="40"/>
          <w:sz w:val="28"/>
        </w:rPr>
        <w:t xml:space="preserve"> </w:t>
      </w:r>
      <w:r>
        <w:rPr>
          <w:sz w:val="28"/>
        </w:rPr>
        <w:t>по</w:t>
      </w:r>
      <w:r>
        <w:rPr>
          <w:spacing w:val="-7"/>
          <w:sz w:val="28"/>
        </w:rPr>
        <w:t xml:space="preserve"> </w:t>
      </w:r>
      <w:r>
        <w:rPr>
          <w:sz w:val="28"/>
        </w:rPr>
        <w:t>реализации</w:t>
      </w:r>
      <w:r>
        <w:rPr>
          <w:spacing w:val="-7"/>
          <w:sz w:val="28"/>
        </w:rPr>
        <w:t xml:space="preserve"> </w:t>
      </w:r>
      <w:r>
        <w:rPr>
          <w:sz w:val="28"/>
        </w:rPr>
        <w:t>государственной</w:t>
      </w:r>
      <w:r>
        <w:rPr>
          <w:spacing w:val="-7"/>
          <w:sz w:val="28"/>
        </w:rPr>
        <w:t xml:space="preserve"> </w:t>
      </w:r>
      <w:r>
        <w:rPr>
          <w:sz w:val="28"/>
        </w:rPr>
        <w:t>программы</w:t>
      </w:r>
    </w:p>
    <w:p w:rsidR="00053D68" w:rsidRDefault="00DD0727">
      <w:pPr>
        <w:pStyle w:val="a3"/>
        <w:ind w:left="709"/>
      </w:pPr>
      <w:r>
        <w:t>«Патриотическое</w:t>
      </w:r>
      <w:r>
        <w:rPr>
          <w:spacing w:val="-8"/>
        </w:rPr>
        <w:t xml:space="preserve"> </w:t>
      </w:r>
      <w:r>
        <w:t>воспитание</w:t>
      </w:r>
      <w:r>
        <w:rPr>
          <w:spacing w:val="-6"/>
        </w:rPr>
        <w:t xml:space="preserve"> </w:t>
      </w:r>
      <w:r>
        <w:t>граждан</w:t>
      </w:r>
      <w:r>
        <w:rPr>
          <w:spacing w:val="-6"/>
        </w:rPr>
        <w:t xml:space="preserve"> </w:t>
      </w:r>
      <w:r>
        <w:t>Российской</w:t>
      </w:r>
      <w:r>
        <w:rPr>
          <w:spacing w:val="-5"/>
        </w:rPr>
        <w:t xml:space="preserve"> </w:t>
      </w:r>
      <w:r>
        <w:rPr>
          <w:spacing w:val="-2"/>
        </w:rPr>
        <w:t>Федерации»;</w:t>
      </w:r>
    </w:p>
    <w:p w:rsidR="00053D68" w:rsidRDefault="00DD0727">
      <w:pPr>
        <w:pStyle w:val="a5"/>
        <w:numPr>
          <w:ilvl w:val="0"/>
          <w:numId w:val="63"/>
        </w:numPr>
        <w:tabs>
          <w:tab w:val="left" w:pos="872"/>
        </w:tabs>
        <w:ind w:left="872" w:hanging="163"/>
        <w:rPr>
          <w:sz w:val="28"/>
        </w:rPr>
      </w:pPr>
      <w:r>
        <w:rPr>
          <w:sz w:val="28"/>
        </w:rPr>
        <w:t>Концепции</w:t>
      </w:r>
      <w:r>
        <w:rPr>
          <w:spacing w:val="-6"/>
          <w:sz w:val="28"/>
        </w:rPr>
        <w:t xml:space="preserve"> </w:t>
      </w:r>
      <w:r>
        <w:rPr>
          <w:sz w:val="28"/>
        </w:rPr>
        <w:t>формирования</w:t>
      </w:r>
      <w:r>
        <w:rPr>
          <w:spacing w:val="-3"/>
          <w:sz w:val="28"/>
        </w:rPr>
        <w:t xml:space="preserve"> </w:t>
      </w:r>
      <w:r>
        <w:rPr>
          <w:sz w:val="28"/>
        </w:rPr>
        <w:t>у</w:t>
      </w:r>
      <w:r>
        <w:rPr>
          <w:spacing w:val="-4"/>
          <w:sz w:val="28"/>
        </w:rPr>
        <w:t xml:space="preserve"> </w:t>
      </w:r>
      <w:r>
        <w:rPr>
          <w:sz w:val="28"/>
        </w:rPr>
        <w:t>детей</w:t>
      </w:r>
      <w:r>
        <w:rPr>
          <w:spacing w:val="-3"/>
          <w:sz w:val="28"/>
        </w:rPr>
        <w:t xml:space="preserve"> </w:t>
      </w:r>
      <w:r>
        <w:rPr>
          <w:sz w:val="28"/>
        </w:rPr>
        <w:t>и</w:t>
      </w:r>
      <w:r>
        <w:rPr>
          <w:spacing w:val="-4"/>
          <w:sz w:val="28"/>
        </w:rPr>
        <w:t xml:space="preserve"> </w:t>
      </w:r>
      <w:r>
        <w:rPr>
          <w:sz w:val="28"/>
        </w:rPr>
        <w:t>молодёжи</w:t>
      </w:r>
      <w:r>
        <w:rPr>
          <w:spacing w:val="-3"/>
          <w:sz w:val="28"/>
        </w:rPr>
        <w:t xml:space="preserve"> </w:t>
      </w:r>
      <w:r>
        <w:rPr>
          <w:sz w:val="28"/>
        </w:rPr>
        <w:t>Ростовской</w:t>
      </w:r>
      <w:r>
        <w:rPr>
          <w:spacing w:val="-3"/>
          <w:sz w:val="28"/>
        </w:rPr>
        <w:t xml:space="preserve"> </w:t>
      </w:r>
      <w:r>
        <w:rPr>
          <w:spacing w:val="-2"/>
          <w:sz w:val="28"/>
        </w:rPr>
        <w:t>области</w:t>
      </w:r>
    </w:p>
    <w:p w:rsidR="00053D68" w:rsidRDefault="00053D68">
      <w:pPr>
        <w:pStyle w:val="a5"/>
        <w:rPr>
          <w:sz w:val="28"/>
        </w:rPr>
        <w:sectPr w:rsidR="00053D68">
          <w:headerReference w:type="default" r:id="rId24"/>
          <w:footerReference w:type="default" r:id="rId25"/>
          <w:pgSz w:w="11930" w:h="16860"/>
          <w:pgMar w:top="980" w:right="0" w:bottom="940" w:left="283" w:header="730" w:footer="757" w:gutter="0"/>
          <w:cols w:space="720"/>
        </w:sectPr>
      </w:pPr>
    </w:p>
    <w:p w:rsidR="00053D68" w:rsidRDefault="00DD0727">
      <w:pPr>
        <w:pStyle w:val="a3"/>
        <w:spacing w:before="276"/>
        <w:ind w:left="709"/>
      </w:pPr>
      <w:r>
        <w:lastRenderedPageBreak/>
        <w:t>общероссийской</w:t>
      </w:r>
      <w:r>
        <w:rPr>
          <w:spacing w:val="-6"/>
        </w:rPr>
        <w:t xml:space="preserve"> </w:t>
      </w:r>
      <w:r>
        <w:t>гражданской</w:t>
      </w:r>
      <w:r>
        <w:rPr>
          <w:spacing w:val="-5"/>
        </w:rPr>
        <w:t xml:space="preserve"> </w:t>
      </w:r>
      <w:r>
        <w:rPr>
          <w:spacing w:val="-2"/>
        </w:rPr>
        <w:t>идентичности;</w:t>
      </w:r>
    </w:p>
    <w:p w:rsidR="00053D68" w:rsidRDefault="00DD0727">
      <w:pPr>
        <w:pStyle w:val="a5"/>
        <w:numPr>
          <w:ilvl w:val="0"/>
          <w:numId w:val="63"/>
        </w:numPr>
        <w:tabs>
          <w:tab w:val="left" w:pos="872"/>
        </w:tabs>
        <w:ind w:left="872" w:hanging="163"/>
        <w:rPr>
          <w:sz w:val="28"/>
        </w:rPr>
      </w:pPr>
      <w:r>
        <w:rPr>
          <w:sz w:val="28"/>
        </w:rPr>
        <w:t>национальной</w:t>
      </w:r>
      <w:r>
        <w:rPr>
          <w:spacing w:val="-9"/>
          <w:sz w:val="28"/>
        </w:rPr>
        <w:t xml:space="preserve"> </w:t>
      </w:r>
      <w:r>
        <w:rPr>
          <w:sz w:val="28"/>
        </w:rPr>
        <w:t>образовательной</w:t>
      </w:r>
      <w:r>
        <w:rPr>
          <w:spacing w:val="-7"/>
          <w:sz w:val="28"/>
        </w:rPr>
        <w:t xml:space="preserve"> </w:t>
      </w:r>
      <w:r>
        <w:rPr>
          <w:sz w:val="28"/>
        </w:rPr>
        <w:t>инициативе</w:t>
      </w:r>
      <w:r>
        <w:rPr>
          <w:spacing w:val="-6"/>
          <w:sz w:val="28"/>
        </w:rPr>
        <w:t xml:space="preserve"> </w:t>
      </w:r>
      <w:r>
        <w:rPr>
          <w:sz w:val="28"/>
        </w:rPr>
        <w:t>«Наша</w:t>
      </w:r>
      <w:r>
        <w:rPr>
          <w:spacing w:val="-7"/>
          <w:sz w:val="28"/>
        </w:rPr>
        <w:t xml:space="preserve"> </w:t>
      </w:r>
      <w:r>
        <w:rPr>
          <w:sz w:val="28"/>
        </w:rPr>
        <w:t>новая</w:t>
      </w:r>
      <w:r>
        <w:rPr>
          <w:spacing w:val="-6"/>
          <w:sz w:val="28"/>
        </w:rPr>
        <w:t xml:space="preserve"> </w:t>
      </w:r>
      <w:r>
        <w:rPr>
          <w:spacing w:val="-2"/>
          <w:sz w:val="28"/>
        </w:rPr>
        <w:t>школа»;</w:t>
      </w:r>
    </w:p>
    <w:p w:rsidR="00053D68" w:rsidRDefault="00DD0727">
      <w:pPr>
        <w:pStyle w:val="a5"/>
        <w:numPr>
          <w:ilvl w:val="0"/>
          <w:numId w:val="63"/>
        </w:numPr>
        <w:tabs>
          <w:tab w:val="left" w:pos="872"/>
        </w:tabs>
        <w:ind w:left="872" w:hanging="163"/>
        <w:rPr>
          <w:sz w:val="28"/>
        </w:rPr>
      </w:pPr>
      <w:r>
        <w:rPr>
          <w:sz w:val="28"/>
        </w:rPr>
        <w:t>Федеральном</w:t>
      </w:r>
      <w:r>
        <w:rPr>
          <w:spacing w:val="-6"/>
          <w:sz w:val="28"/>
        </w:rPr>
        <w:t xml:space="preserve"> </w:t>
      </w:r>
      <w:r>
        <w:rPr>
          <w:sz w:val="28"/>
        </w:rPr>
        <w:t>законе</w:t>
      </w:r>
      <w:r>
        <w:rPr>
          <w:spacing w:val="-4"/>
          <w:sz w:val="28"/>
        </w:rPr>
        <w:t xml:space="preserve"> </w:t>
      </w:r>
      <w:r>
        <w:rPr>
          <w:sz w:val="28"/>
        </w:rPr>
        <w:t>"Об</w:t>
      </w:r>
      <w:r>
        <w:rPr>
          <w:spacing w:val="-4"/>
          <w:sz w:val="28"/>
        </w:rPr>
        <w:t xml:space="preserve"> </w:t>
      </w:r>
      <w:r>
        <w:rPr>
          <w:sz w:val="28"/>
        </w:rPr>
        <w:t>образовании</w:t>
      </w:r>
      <w:r>
        <w:rPr>
          <w:spacing w:val="-4"/>
          <w:sz w:val="28"/>
        </w:rPr>
        <w:t xml:space="preserve"> </w:t>
      </w:r>
      <w:r>
        <w:rPr>
          <w:sz w:val="28"/>
        </w:rPr>
        <w:t>в</w:t>
      </w:r>
      <w:r>
        <w:rPr>
          <w:spacing w:val="-4"/>
          <w:sz w:val="28"/>
        </w:rPr>
        <w:t xml:space="preserve"> </w:t>
      </w:r>
      <w:r>
        <w:rPr>
          <w:sz w:val="28"/>
        </w:rPr>
        <w:t>Российской</w:t>
      </w:r>
      <w:r>
        <w:rPr>
          <w:spacing w:val="-3"/>
          <w:sz w:val="28"/>
        </w:rPr>
        <w:t xml:space="preserve"> </w:t>
      </w:r>
      <w:r>
        <w:rPr>
          <w:spacing w:val="-2"/>
          <w:sz w:val="28"/>
        </w:rPr>
        <w:t>Федерации".</w:t>
      </w:r>
    </w:p>
    <w:p w:rsidR="00053D68" w:rsidRDefault="00DD0727">
      <w:pPr>
        <w:pStyle w:val="a3"/>
        <w:ind w:left="709" w:right="1030"/>
      </w:pPr>
      <w:r>
        <w:t>С</w:t>
      </w:r>
      <w:r>
        <w:rPr>
          <w:spacing w:val="-7"/>
        </w:rPr>
        <w:t xml:space="preserve"> </w:t>
      </w:r>
      <w:r>
        <w:t>целью</w:t>
      </w:r>
      <w:r>
        <w:rPr>
          <w:spacing w:val="-7"/>
        </w:rPr>
        <w:t xml:space="preserve"> </w:t>
      </w:r>
      <w:r>
        <w:t>обеспечения</w:t>
      </w:r>
      <w:r>
        <w:rPr>
          <w:spacing w:val="-7"/>
        </w:rPr>
        <w:t xml:space="preserve"> </w:t>
      </w:r>
      <w:r>
        <w:t>преемственности</w:t>
      </w:r>
      <w:r>
        <w:rPr>
          <w:spacing w:val="-7"/>
        </w:rPr>
        <w:t xml:space="preserve"> </w:t>
      </w:r>
      <w:r>
        <w:t>основного</w:t>
      </w:r>
      <w:r>
        <w:rPr>
          <w:spacing w:val="-7"/>
        </w:rPr>
        <w:t xml:space="preserve"> </w:t>
      </w:r>
      <w:r>
        <w:t>и</w:t>
      </w:r>
      <w:r>
        <w:rPr>
          <w:spacing w:val="-7"/>
        </w:rPr>
        <w:t xml:space="preserve"> </w:t>
      </w:r>
      <w:r>
        <w:t>дополнительного</w:t>
      </w:r>
      <w:r>
        <w:rPr>
          <w:spacing w:val="-7"/>
        </w:rPr>
        <w:t xml:space="preserve"> </w:t>
      </w:r>
      <w:r>
        <w:t>образования по вопросам развития, воспитания и обучения</w:t>
      </w:r>
      <w:r>
        <w:rPr>
          <w:spacing w:val="40"/>
        </w:rPr>
        <w:t xml:space="preserve"> </w:t>
      </w:r>
      <w:r>
        <w:t>детей, при разработке содержания программы,</w:t>
      </w:r>
      <w:r>
        <w:rPr>
          <w:spacing w:val="40"/>
        </w:rPr>
        <w:t xml:space="preserve"> </w:t>
      </w:r>
      <w:r>
        <w:t>также учитывались и требования ФГОС.</w:t>
      </w:r>
    </w:p>
    <w:p w:rsidR="00053D68" w:rsidRDefault="00DD0727">
      <w:pPr>
        <w:pStyle w:val="a3"/>
        <w:ind w:left="709" w:right="1105"/>
      </w:pPr>
      <w:r>
        <w:t>При проектировании содержания в основу положен комплексный и интегрированный подход к формированию патриотизма. Интегрированный характер</w:t>
      </w:r>
      <w:r>
        <w:rPr>
          <w:spacing w:val="-4"/>
        </w:rPr>
        <w:t xml:space="preserve"> </w:t>
      </w:r>
      <w:r>
        <w:t>программы</w:t>
      </w:r>
      <w:r>
        <w:rPr>
          <w:spacing w:val="40"/>
        </w:rPr>
        <w:t xml:space="preserve"> </w:t>
      </w:r>
      <w:r>
        <w:t>позволяет</w:t>
      </w:r>
      <w:r>
        <w:rPr>
          <w:spacing w:val="-4"/>
        </w:rPr>
        <w:t xml:space="preserve"> </w:t>
      </w:r>
      <w:r>
        <w:t>учащимся</w:t>
      </w:r>
      <w:r>
        <w:rPr>
          <w:spacing w:val="-4"/>
        </w:rPr>
        <w:t xml:space="preserve"> </w:t>
      </w:r>
      <w:r>
        <w:t>освоить,</w:t>
      </w:r>
      <w:r>
        <w:rPr>
          <w:spacing w:val="-4"/>
        </w:rPr>
        <w:t xml:space="preserve"> </w:t>
      </w:r>
      <w:r>
        <w:t>а</w:t>
      </w:r>
      <w:r>
        <w:rPr>
          <w:spacing w:val="-4"/>
        </w:rPr>
        <w:t xml:space="preserve"> </w:t>
      </w:r>
      <w:r>
        <w:t>затем</w:t>
      </w:r>
      <w:r>
        <w:rPr>
          <w:spacing w:val="-4"/>
        </w:rPr>
        <w:t xml:space="preserve"> </w:t>
      </w:r>
      <w:r>
        <w:t>и</w:t>
      </w:r>
      <w:r>
        <w:rPr>
          <w:spacing w:val="-4"/>
        </w:rPr>
        <w:t xml:space="preserve"> </w:t>
      </w:r>
      <w:r>
        <w:t>расширить</w:t>
      </w:r>
      <w:r>
        <w:rPr>
          <w:spacing w:val="-4"/>
        </w:rPr>
        <w:t xml:space="preserve"> </w:t>
      </w:r>
      <w:r>
        <w:t>наиболее актуальные знания в различных предметных областях: истории, краеведения, военного</w:t>
      </w:r>
      <w:r>
        <w:rPr>
          <w:spacing w:val="-6"/>
        </w:rPr>
        <w:t xml:space="preserve"> </w:t>
      </w:r>
      <w:r>
        <w:t>дела,</w:t>
      </w:r>
      <w:r>
        <w:rPr>
          <w:spacing w:val="-6"/>
        </w:rPr>
        <w:t xml:space="preserve"> </w:t>
      </w:r>
      <w:r>
        <w:t>спорта.</w:t>
      </w:r>
      <w:r>
        <w:rPr>
          <w:spacing w:val="-6"/>
        </w:rPr>
        <w:t xml:space="preserve"> </w:t>
      </w:r>
      <w:r>
        <w:t>Это</w:t>
      </w:r>
      <w:r>
        <w:rPr>
          <w:spacing w:val="-6"/>
        </w:rPr>
        <w:t xml:space="preserve"> </w:t>
      </w:r>
      <w:r>
        <w:t>способствует</w:t>
      </w:r>
      <w:r>
        <w:rPr>
          <w:spacing w:val="-6"/>
        </w:rPr>
        <w:t xml:space="preserve"> </w:t>
      </w:r>
      <w:r>
        <w:t>эффективному</w:t>
      </w:r>
      <w:r>
        <w:rPr>
          <w:spacing w:val="-6"/>
        </w:rPr>
        <w:t xml:space="preserve"> </w:t>
      </w:r>
      <w:r>
        <w:t>формированию</w:t>
      </w:r>
      <w:r>
        <w:rPr>
          <w:spacing w:val="-6"/>
        </w:rPr>
        <w:t xml:space="preserve"> </w:t>
      </w:r>
      <w:r>
        <w:t>не</w:t>
      </w:r>
      <w:r>
        <w:rPr>
          <w:spacing w:val="-6"/>
        </w:rPr>
        <w:t xml:space="preserve"> </w:t>
      </w:r>
      <w:r>
        <w:t>только предметной, но и личностной</w:t>
      </w:r>
      <w:r>
        <w:rPr>
          <w:spacing w:val="40"/>
        </w:rPr>
        <w:t xml:space="preserve"> </w:t>
      </w:r>
      <w:r>
        <w:t xml:space="preserve">компетентностей, а также универсальных учебных </w:t>
      </w:r>
      <w:r>
        <w:rPr>
          <w:spacing w:val="-2"/>
        </w:rPr>
        <w:t>действий.</w:t>
      </w:r>
    </w:p>
    <w:p w:rsidR="00053D68" w:rsidRDefault="00DD0727">
      <w:pPr>
        <w:pStyle w:val="a3"/>
        <w:ind w:left="709" w:right="1045"/>
      </w:pPr>
      <w:r>
        <w:rPr>
          <w:b/>
        </w:rPr>
        <w:t xml:space="preserve">Актуальность и практическая значимость </w:t>
      </w:r>
      <w:r>
        <w:t>данной программы в том, что её содержание направлено на развитие ценностно-смысловой сферы обучающихся, формирования патриотических качеств, развитие гражданственности и патриотизма.</w:t>
      </w:r>
      <w:r>
        <w:rPr>
          <w:spacing w:val="-6"/>
        </w:rPr>
        <w:t xml:space="preserve"> </w:t>
      </w:r>
      <w:r>
        <w:t>В</w:t>
      </w:r>
      <w:r>
        <w:rPr>
          <w:spacing w:val="-6"/>
        </w:rPr>
        <w:t xml:space="preserve"> </w:t>
      </w:r>
      <w:r>
        <w:t>результате</w:t>
      </w:r>
      <w:r>
        <w:rPr>
          <w:spacing w:val="-6"/>
        </w:rPr>
        <w:t xml:space="preserve"> </w:t>
      </w:r>
      <w:r>
        <w:t>у</w:t>
      </w:r>
      <w:r>
        <w:rPr>
          <w:spacing w:val="-6"/>
        </w:rPr>
        <w:t xml:space="preserve"> </w:t>
      </w:r>
      <w:r>
        <w:t>ребенка</w:t>
      </w:r>
      <w:r>
        <w:rPr>
          <w:spacing w:val="-6"/>
        </w:rPr>
        <w:t xml:space="preserve"> </w:t>
      </w:r>
      <w:r>
        <w:t>формируется</w:t>
      </w:r>
      <w:r>
        <w:rPr>
          <w:spacing w:val="-6"/>
        </w:rPr>
        <w:t xml:space="preserve"> </w:t>
      </w:r>
      <w:r>
        <w:t>отношение</w:t>
      </w:r>
      <w:r>
        <w:rPr>
          <w:spacing w:val="-6"/>
        </w:rPr>
        <w:t xml:space="preserve"> </w:t>
      </w:r>
      <w:r>
        <w:t>к</w:t>
      </w:r>
      <w:r>
        <w:rPr>
          <w:spacing w:val="-6"/>
        </w:rPr>
        <w:t xml:space="preserve"> </w:t>
      </w:r>
      <w:r>
        <w:t>действительности, его убежденность, патриотическая направленность поступков и, в дальнейшем, всей его жизни. Это особенно важно в наше время, когда наблюдаются</w:t>
      </w:r>
      <w:r>
        <w:rPr>
          <w:spacing w:val="40"/>
        </w:rPr>
        <w:t xml:space="preserve"> </w:t>
      </w:r>
      <w:r>
        <w:t>как позитивные, так и негативные тенденции развития российского общества. С</w:t>
      </w:r>
      <w:r>
        <w:rPr>
          <w:spacing w:val="40"/>
        </w:rPr>
        <w:t xml:space="preserve"> </w:t>
      </w:r>
      <w:r>
        <w:t>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Все это повышает социальный запрос на духовно- нравственную, творческую, деятельную, развивающуюся личность. С другой стороны, в последние годы, падает уровень духовной культуры общества, нравственно ориентированные ценности «размыты», привлекательной становится</w:t>
      </w:r>
    </w:p>
    <w:p w:rsidR="00053D68" w:rsidRDefault="00DD0727">
      <w:pPr>
        <w:pStyle w:val="a3"/>
        <w:ind w:left="709" w:right="1050"/>
      </w:pPr>
      <w:r>
        <w:t>«легкая культура», освоение которой не требует от человека серьезной умственной и душевной работы, проявляются непонимание значимости культурно-исторических памятников, низкая культура чувств, незначительный интерес к истории, непонимание ее закономерностей, преобладание абстрактных, схематических</w:t>
      </w:r>
      <w:r>
        <w:rPr>
          <w:spacing w:val="-7"/>
        </w:rPr>
        <w:t xml:space="preserve"> </w:t>
      </w:r>
      <w:r>
        <w:t>представлений</w:t>
      </w:r>
      <w:r>
        <w:rPr>
          <w:spacing w:val="-7"/>
        </w:rPr>
        <w:t xml:space="preserve"> </w:t>
      </w:r>
      <w:r>
        <w:t>о</w:t>
      </w:r>
      <w:r>
        <w:rPr>
          <w:spacing w:val="-7"/>
        </w:rPr>
        <w:t xml:space="preserve"> </w:t>
      </w:r>
      <w:r>
        <w:t>прошлом,</w:t>
      </w:r>
      <w:r>
        <w:rPr>
          <w:spacing w:val="-7"/>
        </w:rPr>
        <w:t xml:space="preserve"> </w:t>
      </w:r>
      <w:r>
        <w:t>идет</w:t>
      </w:r>
      <w:r>
        <w:rPr>
          <w:spacing w:val="-7"/>
        </w:rPr>
        <w:t xml:space="preserve"> </w:t>
      </w:r>
      <w:r>
        <w:t>процесс</w:t>
      </w:r>
      <w:r>
        <w:rPr>
          <w:spacing w:val="-7"/>
        </w:rPr>
        <w:t xml:space="preserve"> </w:t>
      </w:r>
      <w:r>
        <w:t>углубления</w:t>
      </w:r>
      <w:r>
        <w:rPr>
          <w:spacing w:val="-7"/>
        </w:rPr>
        <w:t xml:space="preserve"> </w:t>
      </w:r>
      <w:r>
        <w:t>противоречий между старшим и молодым поколением.</w:t>
      </w:r>
    </w:p>
    <w:p w:rsidR="00053D68" w:rsidRDefault="00DD0727">
      <w:pPr>
        <w:pStyle w:val="a3"/>
        <w:ind w:left="709" w:right="1030"/>
      </w:pPr>
      <w:r>
        <w:rPr>
          <w:b/>
        </w:rPr>
        <w:t>Новизна</w:t>
      </w:r>
      <w:r>
        <w:rPr>
          <w:b/>
          <w:spacing w:val="-5"/>
        </w:rPr>
        <w:t xml:space="preserve"> </w:t>
      </w:r>
      <w:r>
        <w:t>данной</w:t>
      </w:r>
      <w:r>
        <w:rPr>
          <w:spacing w:val="-5"/>
        </w:rPr>
        <w:t xml:space="preserve"> </w:t>
      </w:r>
      <w:r>
        <w:t>программы</w:t>
      </w:r>
      <w:r>
        <w:rPr>
          <w:spacing w:val="-5"/>
        </w:rPr>
        <w:t xml:space="preserve"> </w:t>
      </w:r>
      <w:r>
        <w:t>заключается</w:t>
      </w:r>
      <w:r>
        <w:rPr>
          <w:spacing w:val="-5"/>
        </w:rPr>
        <w:t xml:space="preserve"> </w:t>
      </w:r>
      <w:r>
        <w:t>в</w:t>
      </w:r>
      <w:r>
        <w:rPr>
          <w:spacing w:val="-5"/>
        </w:rPr>
        <w:t xml:space="preserve"> </w:t>
      </w:r>
      <w:r>
        <w:t>том,</w:t>
      </w:r>
      <w:r>
        <w:rPr>
          <w:spacing w:val="-5"/>
        </w:rPr>
        <w:t xml:space="preserve"> </w:t>
      </w:r>
      <w:r>
        <w:t>что</w:t>
      </w:r>
      <w:r>
        <w:rPr>
          <w:spacing w:val="-5"/>
        </w:rPr>
        <w:t xml:space="preserve"> </w:t>
      </w:r>
      <w:r>
        <w:t>её</w:t>
      </w:r>
      <w:r>
        <w:rPr>
          <w:spacing w:val="-5"/>
        </w:rPr>
        <w:t xml:space="preserve"> </w:t>
      </w:r>
      <w:r>
        <w:t>реализация</w:t>
      </w:r>
      <w:r>
        <w:rPr>
          <w:spacing w:val="-5"/>
        </w:rPr>
        <w:t xml:space="preserve"> </w:t>
      </w:r>
      <w:r>
        <w:t>предусмотрена в рамках городского педагогического проекта по военно-патриотическому воспитанию «Юнармейский марш». Предполагается, что основные компетенции, которые приобретут обучающиеся в процессе освоения образовательной программы «Основы юнармейской службы» будут применяться ими на практических занятиях во время проектных мероприятий патриотической направленности: военно-спортивных игр, акций, соревнований и т.п.</w:t>
      </w:r>
    </w:p>
    <w:p w:rsidR="00053D68" w:rsidRDefault="00DD0727">
      <w:pPr>
        <w:pStyle w:val="a3"/>
        <w:ind w:left="709" w:right="1415" w:firstLine="70"/>
      </w:pPr>
      <w:r>
        <w:t>Содержание разработано с учетом возрастных особенностей и представлено тремя</w:t>
      </w:r>
      <w:r>
        <w:rPr>
          <w:spacing w:val="-7"/>
        </w:rPr>
        <w:t xml:space="preserve"> </w:t>
      </w:r>
      <w:r>
        <w:t>учебно-тематическими</w:t>
      </w:r>
      <w:r>
        <w:rPr>
          <w:spacing w:val="-7"/>
        </w:rPr>
        <w:t xml:space="preserve"> </w:t>
      </w:r>
      <w:r>
        <w:t>планами</w:t>
      </w:r>
      <w:r>
        <w:rPr>
          <w:spacing w:val="-7"/>
        </w:rPr>
        <w:t xml:space="preserve"> </w:t>
      </w:r>
      <w:r>
        <w:t>для</w:t>
      </w:r>
      <w:r>
        <w:rPr>
          <w:spacing w:val="-7"/>
        </w:rPr>
        <w:t xml:space="preserve"> </w:t>
      </w:r>
      <w:r>
        <w:t>детей</w:t>
      </w:r>
      <w:r>
        <w:rPr>
          <w:spacing w:val="-7"/>
        </w:rPr>
        <w:t xml:space="preserve"> </w:t>
      </w:r>
      <w:r>
        <w:t>младшего</w:t>
      </w:r>
      <w:r>
        <w:rPr>
          <w:spacing w:val="-7"/>
        </w:rPr>
        <w:t xml:space="preserve"> </w:t>
      </w:r>
      <w:r>
        <w:t>школьного</w:t>
      </w:r>
      <w:r>
        <w:rPr>
          <w:spacing w:val="-7"/>
        </w:rPr>
        <w:t xml:space="preserve"> </w:t>
      </w:r>
      <w:r>
        <w:t>возраста (10-11 лет), подростков(12-14 лет).</w:t>
      </w:r>
    </w:p>
    <w:p w:rsidR="00053D68" w:rsidRDefault="00DD0727">
      <w:pPr>
        <w:pStyle w:val="a3"/>
        <w:ind w:left="709" w:right="1415"/>
      </w:pPr>
      <w:r>
        <w:t>Содержание программы «Основы юнармейской службы» соответствует возрастным</w:t>
      </w:r>
      <w:r>
        <w:rPr>
          <w:spacing w:val="-9"/>
        </w:rPr>
        <w:t xml:space="preserve"> </w:t>
      </w:r>
      <w:r>
        <w:t>психологическим</w:t>
      </w:r>
      <w:r>
        <w:rPr>
          <w:spacing w:val="-9"/>
        </w:rPr>
        <w:t xml:space="preserve"> </w:t>
      </w:r>
      <w:r>
        <w:t>особенностям</w:t>
      </w:r>
      <w:r>
        <w:rPr>
          <w:spacing w:val="-9"/>
        </w:rPr>
        <w:t xml:space="preserve"> </w:t>
      </w:r>
      <w:r>
        <w:t>детей</w:t>
      </w:r>
      <w:r>
        <w:rPr>
          <w:spacing w:val="-9"/>
        </w:rPr>
        <w:t xml:space="preserve"> </w:t>
      </w:r>
      <w:r>
        <w:t>младшего</w:t>
      </w:r>
      <w:r>
        <w:rPr>
          <w:spacing w:val="-9"/>
        </w:rPr>
        <w:t xml:space="preserve"> </w:t>
      </w:r>
      <w:r>
        <w:t>школьного, подросткового возраста.</w:t>
      </w:r>
    </w:p>
    <w:p w:rsidR="00053D68" w:rsidRDefault="00053D68">
      <w:pPr>
        <w:pStyle w:val="a3"/>
        <w:sectPr w:rsidR="00053D68">
          <w:headerReference w:type="default" r:id="rId26"/>
          <w:footerReference w:type="default" r:id="rId27"/>
          <w:pgSz w:w="11930" w:h="16860"/>
          <w:pgMar w:top="980" w:right="0" w:bottom="940" w:left="283" w:header="730" w:footer="757" w:gutter="0"/>
          <w:cols w:space="720"/>
        </w:sectPr>
      </w:pPr>
    </w:p>
    <w:p w:rsidR="00053D68" w:rsidRDefault="00DD0727">
      <w:pPr>
        <w:pStyle w:val="a3"/>
        <w:spacing w:before="276"/>
        <w:ind w:left="709" w:right="1415"/>
      </w:pPr>
      <w:r>
        <w:lastRenderedPageBreak/>
        <w:t>Стержнем структуры развивающейся личности является ее направленность. Подростковый возраст – это</w:t>
      </w:r>
      <w:r>
        <w:rPr>
          <w:spacing w:val="40"/>
        </w:rPr>
        <w:t xml:space="preserve"> </w:t>
      </w:r>
      <w:r>
        <w:t xml:space="preserve">этап активного развития самосознания, осмысления себя, </w:t>
      </w:r>
      <w:r>
        <w:rPr>
          <w:spacing w:val="9"/>
        </w:rPr>
        <w:t xml:space="preserve">своего поведения, </w:t>
      </w:r>
      <w:r>
        <w:t>своих чувств</w:t>
      </w:r>
      <w:r>
        <w:rPr>
          <w:spacing w:val="-2"/>
        </w:rPr>
        <w:t xml:space="preserve"> </w:t>
      </w:r>
      <w:r>
        <w:t>и</w:t>
      </w:r>
      <w:r>
        <w:rPr>
          <w:spacing w:val="-2"/>
        </w:rPr>
        <w:t xml:space="preserve"> </w:t>
      </w:r>
      <w:r>
        <w:t>переживаний</w:t>
      </w:r>
      <w:r>
        <w:rPr>
          <w:spacing w:val="-2"/>
        </w:rPr>
        <w:t xml:space="preserve"> </w:t>
      </w:r>
      <w:r>
        <w:t>и</w:t>
      </w:r>
      <w:r>
        <w:rPr>
          <w:spacing w:val="-2"/>
        </w:rPr>
        <w:t xml:space="preserve"> </w:t>
      </w:r>
      <w:r>
        <w:t>является сенситивным периодом для формирования патриотических чувств.</w:t>
      </w:r>
    </w:p>
    <w:p w:rsidR="00053D68" w:rsidRDefault="00DD0727">
      <w:pPr>
        <w:pStyle w:val="a3"/>
        <w:ind w:left="709" w:right="1030"/>
      </w:pPr>
      <w:r>
        <w:t>Одним из важнейших новообразований подросткового периода и раннего юношества является формирование самоактуализации. В этом возрасте необходимо заложить стремление добиваться максимального раскрытия своих потенциальных способностей, быть независимым, сознательно делать выбор между различными путями жизни и принимать на себя ответственность за этот выбор. Именно в этот период формируются нравственные ценности, жизненные перспективы, происходит осознание самого себя, своих возможностей, способностей, интересов, стремление ощутить себя и стать взрослым, тяга к общению</w:t>
      </w:r>
      <w:r>
        <w:rPr>
          <w:spacing w:val="-5"/>
        </w:rPr>
        <w:t xml:space="preserve"> </w:t>
      </w:r>
      <w:r>
        <w:t>со</w:t>
      </w:r>
      <w:r>
        <w:rPr>
          <w:spacing w:val="-5"/>
        </w:rPr>
        <w:t xml:space="preserve"> </w:t>
      </w:r>
      <w:r>
        <w:t>сверстниками.</w:t>
      </w:r>
      <w:r>
        <w:rPr>
          <w:spacing w:val="-5"/>
        </w:rPr>
        <w:t xml:space="preserve"> </w:t>
      </w:r>
      <w:r>
        <w:t>Оформляются</w:t>
      </w:r>
      <w:r>
        <w:rPr>
          <w:spacing w:val="-5"/>
        </w:rPr>
        <w:t xml:space="preserve"> </w:t>
      </w:r>
      <w:r>
        <w:t>общие</w:t>
      </w:r>
      <w:r>
        <w:rPr>
          <w:spacing w:val="-5"/>
        </w:rPr>
        <w:t xml:space="preserve"> </w:t>
      </w:r>
      <w:r>
        <w:t>взгляды</w:t>
      </w:r>
      <w:r>
        <w:rPr>
          <w:spacing w:val="-5"/>
        </w:rPr>
        <w:t xml:space="preserve"> </w:t>
      </w:r>
      <w:r>
        <w:t>на</w:t>
      </w:r>
      <w:r>
        <w:rPr>
          <w:spacing w:val="-5"/>
        </w:rPr>
        <w:t xml:space="preserve"> </w:t>
      </w:r>
      <w:r>
        <w:t>жизнь,</w:t>
      </w:r>
      <w:r>
        <w:rPr>
          <w:spacing w:val="-5"/>
        </w:rPr>
        <w:t xml:space="preserve"> </w:t>
      </w:r>
      <w:r>
        <w:t>на</w:t>
      </w:r>
      <w:r>
        <w:rPr>
          <w:spacing w:val="-5"/>
        </w:rPr>
        <w:t xml:space="preserve"> </w:t>
      </w:r>
      <w:r>
        <w:t>отношения между</w:t>
      </w:r>
      <w:r>
        <w:rPr>
          <w:spacing w:val="-6"/>
        </w:rPr>
        <w:t xml:space="preserve"> </w:t>
      </w:r>
      <w:r>
        <w:t>людьми,</w:t>
      </w:r>
      <w:r>
        <w:rPr>
          <w:spacing w:val="-6"/>
        </w:rPr>
        <w:t xml:space="preserve"> </w:t>
      </w:r>
      <w:r>
        <w:t>на</w:t>
      </w:r>
      <w:r>
        <w:rPr>
          <w:spacing w:val="-6"/>
        </w:rPr>
        <w:t xml:space="preserve"> </w:t>
      </w:r>
      <w:r>
        <w:t>свое</w:t>
      </w:r>
      <w:r>
        <w:rPr>
          <w:spacing w:val="-6"/>
        </w:rPr>
        <w:t xml:space="preserve"> </w:t>
      </w:r>
      <w:r>
        <w:t>будущее–</w:t>
      </w:r>
      <w:r>
        <w:rPr>
          <w:spacing w:val="-6"/>
        </w:rPr>
        <w:t xml:space="preserve"> </w:t>
      </w:r>
      <w:r>
        <w:t>формируются</w:t>
      </w:r>
      <w:r>
        <w:rPr>
          <w:spacing w:val="-6"/>
        </w:rPr>
        <w:t xml:space="preserve"> </w:t>
      </w:r>
      <w:r>
        <w:t>предпосылки</w:t>
      </w:r>
      <w:r>
        <w:rPr>
          <w:spacing w:val="-6"/>
        </w:rPr>
        <w:t xml:space="preserve"> </w:t>
      </w:r>
      <w:r>
        <w:t>для</w:t>
      </w:r>
      <w:r>
        <w:rPr>
          <w:spacing w:val="-6"/>
        </w:rPr>
        <w:t xml:space="preserve"> </w:t>
      </w:r>
      <w:r>
        <w:t>идентификации ценностного и деятельностного освоения действительности.</w:t>
      </w:r>
    </w:p>
    <w:p w:rsidR="00053D68" w:rsidRDefault="00DD0727">
      <w:pPr>
        <w:pStyle w:val="a3"/>
        <w:ind w:left="709" w:right="1050"/>
      </w:pPr>
      <w:r>
        <w:t>Подросток ощущает свою принадлежность и причастность к определенной социальной группе, анализирует и оценивает историю, традиции, существующую систему ценностей и мораль того общества, которое его воспитывает. Значимыми составляющими жизни современного подростка являются история, культура, традиции своей семьи, малой Родины. Воспоминания близких людей, участвовавших в боевых действиях по защите Отечества, в других исторических событиях прошлого и настоящего вызывают у школьников искреннее восхищение, гордость, уважение. Однако патриотические чувства, которые испытывают</w:t>
      </w:r>
      <w:r>
        <w:rPr>
          <w:spacing w:val="-6"/>
        </w:rPr>
        <w:t xml:space="preserve"> </w:t>
      </w:r>
      <w:r>
        <w:t>подростки,</w:t>
      </w:r>
      <w:r>
        <w:rPr>
          <w:spacing w:val="-6"/>
        </w:rPr>
        <w:t xml:space="preserve"> </w:t>
      </w:r>
      <w:r>
        <w:t>ситуативны,</w:t>
      </w:r>
      <w:r>
        <w:rPr>
          <w:spacing w:val="-6"/>
        </w:rPr>
        <w:t xml:space="preserve"> </w:t>
      </w:r>
      <w:r>
        <w:t>конкретны</w:t>
      </w:r>
      <w:r>
        <w:rPr>
          <w:spacing w:val="-6"/>
        </w:rPr>
        <w:t xml:space="preserve"> </w:t>
      </w:r>
      <w:r>
        <w:t>и</w:t>
      </w:r>
      <w:r>
        <w:rPr>
          <w:spacing w:val="-6"/>
        </w:rPr>
        <w:t xml:space="preserve"> </w:t>
      </w:r>
      <w:r>
        <w:t>очень</w:t>
      </w:r>
      <w:r>
        <w:rPr>
          <w:spacing w:val="-6"/>
        </w:rPr>
        <w:t xml:space="preserve"> </w:t>
      </w:r>
      <w:r>
        <w:t>зависят</w:t>
      </w:r>
      <w:r>
        <w:rPr>
          <w:spacing w:val="-6"/>
        </w:rPr>
        <w:t xml:space="preserve"> </w:t>
      </w:r>
      <w:r>
        <w:t>от</w:t>
      </w:r>
      <w:r>
        <w:rPr>
          <w:spacing w:val="-6"/>
        </w:rPr>
        <w:t xml:space="preserve"> </w:t>
      </w:r>
      <w:r>
        <w:t xml:space="preserve">субъективного </w:t>
      </w:r>
      <w:r>
        <w:rPr>
          <w:spacing w:val="-2"/>
        </w:rPr>
        <w:t>опыта.</w:t>
      </w:r>
    </w:p>
    <w:p w:rsidR="00053D68" w:rsidRDefault="00DD0727">
      <w:pPr>
        <w:pStyle w:val="a3"/>
        <w:ind w:left="709" w:right="1105"/>
      </w:pPr>
      <w:r>
        <w:t>Развитие патриотических чувств как устойчивой, обобщенной системы отношений к Отечеству происходит в рамках интересной и значимой для подростков</w:t>
      </w:r>
      <w:r>
        <w:rPr>
          <w:spacing w:val="-8"/>
        </w:rPr>
        <w:t xml:space="preserve"> </w:t>
      </w:r>
      <w:r>
        <w:t>деятельности</w:t>
      </w:r>
      <w:r>
        <w:rPr>
          <w:spacing w:val="-8"/>
        </w:rPr>
        <w:t xml:space="preserve"> </w:t>
      </w:r>
      <w:r>
        <w:t>в</w:t>
      </w:r>
      <w:r>
        <w:rPr>
          <w:spacing w:val="-8"/>
        </w:rPr>
        <w:t xml:space="preserve"> </w:t>
      </w:r>
      <w:r>
        <w:t>процессе</w:t>
      </w:r>
      <w:r>
        <w:rPr>
          <w:spacing w:val="-8"/>
        </w:rPr>
        <w:t xml:space="preserve"> </w:t>
      </w:r>
      <w:r>
        <w:t>реализации</w:t>
      </w:r>
      <w:r>
        <w:rPr>
          <w:spacing w:val="-8"/>
        </w:rPr>
        <w:t xml:space="preserve"> </w:t>
      </w:r>
      <w:r>
        <w:t>образовательной</w:t>
      </w:r>
      <w:r>
        <w:rPr>
          <w:spacing w:val="-8"/>
        </w:rPr>
        <w:t xml:space="preserve"> </w:t>
      </w:r>
      <w:r>
        <w:t>программы</w:t>
      </w:r>
    </w:p>
    <w:p w:rsidR="00053D68" w:rsidRDefault="00DD0727">
      <w:pPr>
        <w:pStyle w:val="a3"/>
        <w:ind w:left="709"/>
      </w:pPr>
      <w:r>
        <w:t>«Основы</w:t>
      </w:r>
      <w:r>
        <w:rPr>
          <w:spacing w:val="-5"/>
        </w:rPr>
        <w:t xml:space="preserve"> </w:t>
      </w:r>
      <w:r>
        <w:t>юнармейской</w:t>
      </w:r>
      <w:r>
        <w:rPr>
          <w:spacing w:val="-5"/>
        </w:rPr>
        <w:t xml:space="preserve"> </w:t>
      </w:r>
      <w:r>
        <w:rPr>
          <w:spacing w:val="-2"/>
        </w:rPr>
        <w:t>службы».</w:t>
      </w:r>
    </w:p>
    <w:p w:rsidR="00053D68" w:rsidRDefault="00DD0727">
      <w:pPr>
        <w:pStyle w:val="a3"/>
        <w:ind w:left="709" w:right="1030"/>
      </w:pPr>
      <w:r>
        <w:t>Принципиальное</w:t>
      </w:r>
      <w:r>
        <w:rPr>
          <w:spacing w:val="-6"/>
        </w:rPr>
        <w:t xml:space="preserve"> </w:t>
      </w:r>
      <w:r>
        <w:t>отличие</w:t>
      </w:r>
      <w:r>
        <w:rPr>
          <w:spacing w:val="-6"/>
        </w:rPr>
        <w:t xml:space="preserve"> </w:t>
      </w:r>
      <w:r>
        <w:t>позиции</w:t>
      </w:r>
      <w:r>
        <w:rPr>
          <w:spacing w:val="-6"/>
        </w:rPr>
        <w:t xml:space="preserve"> </w:t>
      </w:r>
      <w:r>
        <w:t>старшего</w:t>
      </w:r>
      <w:r>
        <w:rPr>
          <w:spacing w:val="-6"/>
        </w:rPr>
        <w:t xml:space="preserve"> </w:t>
      </w:r>
      <w:r>
        <w:t>школьника</w:t>
      </w:r>
      <w:r>
        <w:rPr>
          <w:spacing w:val="-6"/>
        </w:rPr>
        <w:t xml:space="preserve"> </w:t>
      </w:r>
      <w:r>
        <w:t>заключается</w:t>
      </w:r>
      <w:r>
        <w:rPr>
          <w:spacing w:val="-6"/>
        </w:rPr>
        <w:t xml:space="preserve"> </w:t>
      </w:r>
      <w:r>
        <w:t>в</w:t>
      </w:r>
      <w:r>
        <w:rPr>
          <w:spacing w:val="-6"/>
        </w:rPr>
        <w:t xml:space="preserve"> </w:t>
      </w:r>
      <w:r>
        <w:t>том,</w:t>
      </w:r>
      <w:r>
        <w:rPr>
          <w:spacing w:val="-6"/>
        </w:rPr>
        <w:t xml:space="preserve"> </w:t>
      </w:r>
      <w:r>
        <w:t>что</w:t>
      </w:r>
      <w:r>
        <w:rPr>
          <w:spacing w:val="-6"/>
        </w:rPr>
        <w:t xml:space="preserve"> </w:t>
      </w:r>
      <w:r>
        <w:t>он обращен в будущее, и всё настоящее выступает для него в свете основной направленности его личности. Противоречивость переживаний, свойственная юным людям, делает их особо чувствительными к существующим в культуре формам организации жизни, в том числе к самым обобщенным формам, содержащим идеал человеческой жизни. Они буквально впитывают всеми чувствами, пробуют через действия в виде самовоспитания конкретизировать, персонифицировать идеал, для того чтобы решить свои жизненные задачи, связанные с поиском своего Я. Идеалы юности многообразны и зависят от множества факторов, но прежде всего, они</w:t>
      </w:r>
      <w:r>
        <w:rPr>
          <w:spacing w:val="40"/>
        </w:rPr>
        <w:t xml:space="preserve"> </w:t>
      </w:r>
      <w:r>
        <w:t>соизмеримы с эпохой.</w:t>
      </w:r>
    </w:p>
    <w:p w:rsidR="00053D68" w:rsidRDefault="00DD0727">
      <w:pPr>
        <w:pStyle w:val="a3"/>
        <w:ind w:left="709" w:right="1105"/>
      </w:pPr>
      <w:r>
        <w:t>Границы</w:t>
      </w:r>
      <w:r>
        <w:rPr>
          <w:spacing w:val="-7"/>
        </w:rPr>
        <w:t xml:space="preserve"> </w:t>
      </w:r>
      <w:r>
        <w:t>юношеского</w:t>
      </w:r>
      <w:r>
        <w:rPr>
          <w:spacing w:val="-7"/>
        </w:rPr>
        <w:t xml:space="preserve"> </w:t>
      </w:r>
      <w:r>
        <w:t>возраста</w:t>
      </w:r>
      <w:r>
        <w:rPr>
          <w:spacing w:val="-7"/>
        </w:rPr>
        <w:t xml:space="preserve"> </w:t>
      </w:r>
      <w:r>
        <w:t>связываются</w:t>
      </w:r>
      <w:r>
        <w:rPr>
          <w:spacing w:val="-7"/>
        </w:rPr>
        <w:t xml:space="preserve"> </w:t>
      </w:r>
      <w:r>
        <w:t>с</w:t>
      </w:r>
      <w:r>
        <w:rPr>
          <w:spacing w:val="-7"/>
        </w:rPr>
        <w:t xml:space="preserve"> </w:t>
      </w:r>
      <w:r>
        <w:t>возрастом</w:t>
      </w:r>
      <w:r>
        <w:rPr>
          <w:spacing w:val="-7"/>
        </w:rPr>
        <w:t xml:space="preserve"> </w:t>
      </w:r>
      <w:r>
        <w:t>обязательного</w:t>
      </w:r>
      <w:r>
        <w:rPr>
          <w:spacing w:val="-7"/>
        </w:rPr>
        <w:t xml:space="preserve"> </w:t>
      </w:r>
      <w:r>
        <w:t>участия человека в общественной жизни. Человек должен принять на себя ответственность за устройство жизни в той степени, в какой это возможно в конкретных социальных условиях. Юный человек начинает переживать возможность самовоздействия и самопреобразования. Это вносит особое содержание</w:t>
      </w:r>
      <w:r>
        <w:rPr>
          <w:spacing w:val="-3"/>
        </w:rPr>
        <w:t xml:space="preserve"> </w:t>
      </w:r>
      <w:r>
        <w:t>в</w:t>
      </w:r>
      <w:r>
        <w:rPr>
          <w:spacing w:val="-3"/>
        </w:rPr>
        <w:t xml:space="preserve"> </w:t>
      </w:r>
      <w:r>
        <w:t>психологическое</w:t>
      </w:r>
      <w:r>
        <w:rPr>
          <w:spacing w:val="-3"/>
        </w:rPr>
        <w:t xml:space="preserve"> </w:t>
      </w:r>
      <w:r>
        <w:t>пространство</w:t>
      </w:r>
      <w:r>
        <w:rPr>
          <w:spacing w:val="-3"/>
        </w:rPr>
        <w:t xml:space="preserve"> </w:t>
      </w:r>
      <w:r>
        <w:t>молодого</w:t>
      </w:r>
      <w:r>
        <w:rPr>
          <w:spacing w:val="-3"/>
        </w:rPr>
        <w:t xml:space="preserve"> </w:t>
      </w:r>
      <w:r>
        <w:t>человека</w:t>
      </w:r>
      <w:r>
        <w:rPr>
          <w:spacing w:val="-3"/>
        </w:rPr>
        <w:t xml:space="preserve"> </w:t>
      </w:r>
      <w:r>
        <w:t>-</w:t>
      </w:r>
      <w:r>
        <w:rPr>
          <w:spacing w:val="-3"/>
        </w:rPr>
        <w:t xml:space="preserve"> </w:t>
      </w:r>
      <w:r>
        <w:t>переживание</w:t>
      </w:r>
    </w:p>
    <w:p w:rsidR="00053D68" w:rsidRDefault="00053D68">
      <w:pPr>
        <w:pStyle w:val="a3"/>
        <w:sectPr w:rsidR="00053D68">
          <w:headerReference w:type="default" r:id="rId28"/>
          <w:footerReference w:type="default" r:id="rId29"/>
          <w:pgSz w:w="11930" w:h="16860"/>
          <w:pgMar w:top="980" w:right="0" w:bottom="940" w:left="283" w:header="730" w:footer="757" w:gutter="0"/>
          <w:cols w:space="720"/>
        </w:sectPr>
      </w:pPr>
    </w:p>
    <w:p w:rsidR="00053D68" w:rsidRDefault="00DD0727">
      <w:pPr>
        <w:pStyle w:val="a3"/>
        <w:spacing w:before="276"/>
        <w:ind w:left="709" w:right="1050"/>
      </w:pPr>
      <w:r>
        <w:lastRenderedPageBreak/>
        <w:t>интегративных свойств своего Я. Усиливается интерес и развивается способность к обобщению, стремлению понять смысл действительности, смысл самой жизни. В этот период юноши нуждаются</w:t>
      </w:r>
      <w:r>
        <w:rPr>
          <w:spacing w:val="40"/>
        </w:rPr>
        <w:t xml:space="preserve"> </w:t>
      </w:r>
      <w:r>
        <w:t>в помощи и поддержке старших по решению этой</w:t>
      </w:r>
      <w:r>
        <w:rPr>
          <w:spacing w:val="-5"/>
        </w:rPr>
        <w:t xml:space="preserve"> </w:t>
      </w:r>
      <w:r>
        <w:t>жизненно</w:t>
      </w:r>
      <w:r>
        <w:rPr>
          <w:spacing w:val="-5"/>
        </w:rPr>
        <w:t xml:space="preserve"> </w:t>
      </w:r>
      <w:r>
        <w:t>важной</w:t>
      </w:r>
      <w:r>
        <w:rPr>
          <w:spacing w:val="-5"/>
        </w:rPr>
        <w:t xml:space="preserve"> </w:t>
      </w:r>
      <w:r>
        <w:t>задачи.</w:t>
      </w:r>
      <w:r>
        <w:rPr>
          <w:spacing w:val="-5"/>
        </w:rPr>
        <w:t xml:space="preserve"> </w:t>
      </w:r>
      <w:r>
        <w:t>Потребность</w:t>
      </w:r>
      <w:r>
        <w:rPr>
          <w:spacing w:val="-5"/>
        </w:rPr>
        <w:t xml:space="preserve"> </w:t>
      </w:r>
      <w:r>
        <w:t>в</w:t>
      </w:r>
      <w:r>
        <w:rPr>
          <w:spacing w:val="-5"/>
        </w:rPr>
        <w:t xml:space="preserve"> </w:t>
      </w:r>
      <w:r>
        <w:t>общении</w:t>
      </w:r>
      <w:r>
        <w:rPr>
          <w:spacing w:val="-5"/>
        </w:rPr>
        <w:t xml:space="preserve"> </w:t>
      </w:r>
      <w:r>
        <w:t>со</w:t>
      </w:r>
      <w:r>
        <w:rPr>
          <w:spacing w:val="-5"/>
        </w:rPr>
        <w:t xml:space="preserve"> </w:t>
      </w:r>
      <w:r>
        <w:t>взрослыми</w:t>
      </w:r>
      <w:r>
        <w:rPr>
          <w:spacing w:val="-5"/>
        </w:rPr>
        <w:t xml:space="preserve"> </w:t>
      </w:r>
      <w:r>
        <w:t>обусловлена прежде всего проблемами перспективного жизненного самоопределения.</w:t>
      </w:r>
    </w:p>
    <w:p w:rsidR="00053D68" w:rsidRDefault="00DD0727">
      <w:pPr>
        <w:pStyle w:val="a3"/>
        <w:ind w:left="709" w:right="1105"/>
      </w:pPr>
      <w:r>
        <w:t>Содержанием общения со взрослыми становятся вопросы взаимоотношения людей,</w:t>
      </w:r>
      <w:r>
        <w:rPr>
          <w:spacing w:val="-6"/>
        </w:rPr>
        <w:t xml:space="preserve"> </w:t>
      </w:r>
      <w:r>
        <w:t>отношения</w:t>
      </w:r>
      <w:r>
        <w:rPr>
          <w:spacing w:val="-6"/>
        </w:rPr>
        <w:t xml:space="preserve"> </w:t>
      </w:r>
      <w:r>
        <w:t>между</w:t>
      </w:r>
      <w:r>
        <w:rPr>
          <w:spacing w:val="-6"/>
        </w:rPr>
        <w:t xml:space="preserve"> </w:t>
      </w:r>
      <w:r>
        <w:t>полами,</w:t>
      </w:r>
      <w:r>
        <w:rPr>
          <w:spacing w:val="-6"/>
        </w:rPr>
        <w:t xml:space="preserve"> </w:t>
      </w:r>
      <w:r>
        <w:t>выбор</w:t>
      </w:r>
      <w:r>
        <w:rPr>
          <w:spacing w:val="-6"/>
        </w:rPr>
        <w:t xml:space="preserve"> </w:t>
      </w:r>
      <w:r>
        <w:t>профессии.</w:t>
      </w:r>
      <w:r>
        <w:rPr>
          <w:spacing w:val="-6"/>
        </w:rPr>
        <w:t xml:space="preserve"> </w:t>
      </w:r>
      <w:r>
        <w:t>Юноша</w:t>
      </w:r>
      <w:r>
        <w:rPr>
          <w:spacing w:val="-6"/>
        </w:rPr>
        <w:t xml:space="preserve"> </w:t>
      </w:r>
      <w:r>
        <w:t>потенциально</w:t>
      </w:r>
      <w:r>
        <w:rPr>
          <w:spacing w:val="-6"/>
        </w:rPr>
        <w:t xml:space="preserve"> </w:t>
      </w:r>
      <w:r>
        <w:t>готов к освоению морали, так как он уже переживает необходимость в интегративных механизмах. У него уже есть готовность к организации своей жизни в соответствии с концепцией жизни, к идеологизированной морали.</w:t>
      </w:r>
      <w:r>
        <w:rPr>
          <w:spacing w:val="40"/>
        </w:rPr>
        <w:t xml:space="preserve"> </w:t>
      </w:r>
      <w:r>
        <w:t>Он готов к воплощению идей лучшей организации жизни, можно сказать, что он готов к подвигу. Этой готовностью к подвигу и можно разграничить подростковый и юношеский возраст. Большую роль в восприятии мира начинает играть социальное пространство, огромное влияние на развитие личности оказывает общество в целом, его традиции. Выбор дальнейшего жизненного пути становится эмоциональным центром жизненной ситуации.</w:t>
      </w:r>
    </w:p>
    <w:p w:rsidR="00053D68" w:rsidRDefault="00DD0727">
      <w:pPr>
        <w:pStyle w:val="a3"/>
        <w:ind w:left="709" w:right="1415"/>
      </w:pPr>
      <w:r>
        <w:t>Именно этот период благоприятен для профессиональной ориентации, в том числе</w:t>
      </w:r>
      <w:r>
        <w:rPr>
          <w:spacing w:val="-1"/>
        </w:rPr>
        <w:t xml:space="preserve"> </w:t>
      </w:r>
      <w:r>
        <w:t>военно-профессиональной.</w:t>
      </w:r>
      <w:r>
        <w:rPr>
          <w:spacing w:val="-1"/>
        </w:rPr>
        <w:t xml:space="preserve"> </w:t>
      </w:r>
      <w:r>
        <w:t>Программа</w:t>
      </w:r>
      <w:r>
        <w:rPr>
          <w:spacing w:val="-1"/>
        </w:rPr>
        <w:t xml:space="preserve"> </w:t>
      </w:r>
      <w:r>
        <w:t>«Основы</w:t>
      </w:r>
      <w:r>
        <w:rPr>
          <w:spacing w:val="-1"/>
        </w:rPr>
        <w:t xml:space="preserve"> </w:t>
      </w:r>
      <w:r>
        <w:t>юнармейской</w:t>
      </w:r>
      <w:r>
        <w:rPr>
          <w:spacing w:val="-1"/>
        </w:rPr>
        <w:t xml:space="preserve"> </w:t>
      </w:r>
      <w:r>
        <w:t>службы» может</w:t>
      </w:r>
      <w:r>
        <w:rPr>
          <w:spacing w:val="-6"/>
        </w:rPr>
        <w:t xml:space="preserve"> </w:t>
      </w:r>
      <w:r>
        <w:t>стать</w:t>
      </w:r>
      <w:r>
        <w:rPr>
          <w:spacing w:val="-6"/>
        </w:rPr>
        <w:t xml:space="preserve"> </w:t>
      </w:r>
      <w:r>
        <w:t>основой</w:t>
      </w:r>
      <w:r>
        <w:rPr>
          <w:spacing w:val="-6"/>
        </w:rPr>
        <w:t xml:space="preserve"> </w:t>
      </w:r>
      <w:r>
        <w:t>для</w:t>
      </w:r>
      <w:r>
        <w:rPr>
          <w:spacing w:val="-6"/>
        </w:rPr>
        <w:t xml:space="preserve"> </w:t>
      </w:r>
      <w:r>
        <w:t>профессионального</w:t>
      </w:r>
      <w:r>
        <w:rPr>
          <w:spacing w:val="-6"/>
        </w:rPr>
        <w:t xml:space="preserve"> </w:t>
      </w:r>
      <w:r>
        <w:t>самоопределения.</w:t>
      </w:r>
      <w:r>
        <w:rPr>
          <w:spacing w:val="-6"/>
        </w:rPr>
        <w:t xml:space="preserve"> </w:t>
      </w:r>
      <w:r>
        <w:t>Важно</w:t>
      </w:r>
      <w:r>
        <w:rPr>
          <w:spacing w:val="-6"/>
        </w:rPr>
        <w:t xml:space="preserve"> </w:t>
      </w:r>
      <w:r>
        <w:t>помочь юноше расширить</w:t>
      </w:r>
      <w:r>
        <w:rPr>
          <w:spacing w:val="40"/>
        </w:rPr>
        <w:t xml:space="preserve"> </w:t>
      </w:r>
      <w:r>
        <w:t xml:space="preserve">представление о спектре военных профессий, адекватно сопоставить личные интересы, склонности и способности с требованиями, предъявляемыми к избранной профессии и содержанием предполагаемой </w:t>
      </w:r>
      <w:r>
        <w:rPr>
          <w:spacing w:val="-2"/>
        </w:rPr>
        <w:t>деятельности.</w:t>
      </w:r>
    </w:p>
    <w:p w:rsidR="00053D68" w:rsidRDefault="00DD0727">
      <w:pPr>
        <w:pStyle w:val="a3"/>
        <w:ind w:left="709" w:right="1415"/>
      </w:pPr>
      <w:r>
        <w:t>Большие возможности для включения подростков в такую деятельность предоставляют система дополнительного образования детей, детские и молодёжные общественные объединения, общественно-патриотическое движение,</w:t>
      </w:r>
      <w:r>
        <w:rPr>
          <w:spacing w:val="-10"/>
        </w:rPr>
        <w:t xml:space="preserve"> </w:t>
      </w:r>
      <w:r>
        <w:t>обладающие</w:t>
      </w:r>
      <w:r>
        <w:rPr>
          <w:spacing w:val="-10"/>
        </w:rPr>
        <w:t xml:space="preserve"> </w:t>
      </w:r>
      <w:r>
        <w:t>значительным</w:t>
      </w:r>
      <w:r>
        <w:rPr>
          <w:spacing w:val="-10"/>
        </w:rPr>
        <w:t xml:space="preserve"> </w:t>
      </w:r>
      <w:r>
        <w:t>образовательным</w:t>
      </w:r>
      <w:r>
        <w:rPr>
          <w:spacing w:val="-10"/>
        </w:rPr>
        <w:t xml:space="preserve"> </w:t>
      </w:r>
      <w:r>
        <w:t>и</w:t>
      </w:r>
      <w:r>
        <w:rPr>
          <w:spacing w:val="-10"/>
        </w:rPr>
        <w:t xml:space="preserve"> </w:t>
      </w:r>
      <w:r>
        <w:t xml:space="preserve">воспитательным </w:t>
      </w:r>
      <w:r>
        <w:rPr>
          <w:spacing w:val="-2"/>
        </w:rPr>
        <w:t>потенциалом.</w:t>
      </w:r>
    </w:p>
    <w:p w:rsidR="00053D68" w:rsidRDefault="00DD0727">
      <w:pPr>
        <w:pStyle w:val="a3"/>
        <w:ind w:left="709" w:right="1105"/>
      </w:pPr>
      <w:r>
        <w:rPr>
          <w:b/>
        </w:rPr>
        <w:t>Цель</w:t>
      </w:r>
      <w:r>
        <w:rPr>
          <w:b/>
          <w:spacing w:val="-6"/>
        </w:rPr>
        <w:t xml:space="preserve"> </w:t>
      </w:r>
      <w:r>
        <w:rPr>
          <w:b/>
        </w:rPr>
        <w:t>программы:</w:t>
      </w:r>
      <w:r>
        <w:rPr>
          <w:b/>
          <w:spacing w:val="-5"/>
        </w:rPr>
        <w:t xml:space="preserve"> </w:t>
      </w:r>
      <w:r>
        <w:t>создавать</w:t>
      </w:r>
      <w:r>
        <w:rPr>
          <w:spacing w:val="-6"/>
        </w:rPr>
        <w:t xml:space="preserve"> </w:t>
      </w:r>
      <w:r>
        <w:t>условия</w:t>
      </w:r>
      <w:r>
        <w:rPr>
          <w:spacing w:val="-6"/>
        </w:rPr>
        <w:t xml:space="preserve"> </w:t>
      </w:r>
      <w:r>
        <w:t>для</w:t>
      </w:r>
      <w:r>
        <w:rPr>
          <w:spacing w:val="-6"/>
        </w:rPr>
        <w:t xml:space="preserve"> </w:t>
      </w:r>
      <w:r>
        <w:t>воспитания</w:t>
      </w:r>
      <w:r>
        <w:rPr>
          <w:spacing w:val="-6"/>
        </w:rPr>
        <w:t xml:space="preserve"> </w:t>
      </w:r>
      <w:r>
        <w:t>патриотов</w:t>
      </w:r>
      <w:r>
        <w:rPr>
          <w:spacing w:val="-6"/>
        </w:rPr>
        <w:t xml:space="preserve"> </w:t>
      </w:r>
      <w:r>
        <w:t>России,</w:t>
      </w:r>
      <w:r>
        <w:rPr>
          <w:spacing w:val="-6"/>
        </w:rPr>
        <w:t xml:space="preserve"> </w:t>
      </w:r>
      <w:r>
        <w:t>граждан правового демократического государства, обладающих чувством национальной гордости, гражданского достоинства, любви к Отечеству, своему народу.</w:t>
      </w:r>
    </w:p>
    <w:p w:rsidR="00053D68" w:rsidRDefault="00DD0727">
      <w:pPr>
        <w:pStyle w:val="2"/>
        <w:spacing w:line="302" w:lineRule="exact"/>
        <w:ind w:left="709"/>
        <w:jc w:val="left"/>
      </w:pPr>
      <w:r>
        <w:rPr>
          <w:spacing w:val="-2"/>
        </w:rPr>
        <w:t>Задачи:</w:t>
      </w:r>
    </w:p>
    <w:p w:rsidR="00053D68" w:rsidRDefault="00DD0727">
      <w:pPr>
        <w:pStyle w:val="a5"/>
        <w:numPr>
          <w:ilvl w:val="0"/>
          <w:numId w:val="62"/>
        </w:numPr>
        <w:tabs>
          <w:tab w:val="left" w:pos="1417"/>
        </w:tabs>
        <w:spacing w:line="232" w:lineRule="auto"/>
        <w:ind w:left="709" w:right="1602" w:firstLine="0"/>
        <w:rPr>
          <w:rFonts w:ascii="Segoe UI Symbol" w:hAnsi="Segoe UI Symbol"/>
          <w:sz w:val="28"/>
        </w:rPr>
      </w:pPr>
      <w:r>
        <w:rPr>
          <w:sz w:val="28"/>
        </w:rPr>
        <w:t>создавать</w:t>
      </w:r>
      <w:r>
        <w:rPr>
          <w:spacing w:val="-6"/>
          <w:sz w:val="28"/>
        </w:rPr>
        <w:t xml:space="preserve"> </w:t>
      </w:r>
      <w:r>
        <w:rPr>
          <w:sz w:val="28"/>
        </w:rPr>
        <w:t>условия</w:t>
      </w:r>
      <w:r>
        <w:rPr>
          <w:spacing w:val="-6"/>
          <w:sz w:val="28"/>
        </w:rPr>
        <w:t xml:space="preserve"> </w:t>
      </w:r>
      <w:r>
        <w:rPr>
          <w:sz w:val="28"/>
        </w:rPr>
        <w:t>для</w:t>
      </w:r>
      <w:r>
        <w:rPr>
          <w:spacing w:val="-6"/>
          <w:sz w:val="28"/>
        </w:rPr>
        <w:t xml:space="preserve"> </w:t>
      </w:r>
      <w:r>
        <w:rPr>
          <w:sz w:val="28"/>
        </w:rPr>
        <w:t>развития</w:t>
      </w:r>
      <w:r>
        <w:rPr>
          <w:spacing w:val="-6"/>
          <w:sz w:val="28"/>
        </w:rPr>
        <w:t xml:space="preserve"> </w:t>
      </w:r>
      <w:r>
        <w:rPr>
          <w:sz w:val="28"/>
        </w:rPr>
        <w:t>чувства</w:t>
      </w:r>
      <w:r>
        <w:rPr>
          <w:spacing w:val="-6"/>
          <w:sz w:val="28"/>
        </w:rPr>
        <w:t xml:space="preserve"> </w:t>
      </w:r>
      <w:r>
        <w:rPr>
          <w:sz w:val="28"/>
        </w:rPr>
        <w:t>любви,</w:t>
      </w:r>
      <w:r>
        <w:rPr>
          <w:spacing w:val="-6"/>
          <w:sz w:val="28"/>
        </w:rPr>
        <w:t xml:space="preserve"> </w:t>
      </w:r>
      <w:r>
        <w:rPr>
          <w:sz w:val="28"/>
        </w:rPr>
        <w:t>гордости</w:t>
      </w:r>
      <w:r>
        <w:rPr>
          <w:spacing w:val="-6"/>
          <w:sz w:val="28"/>
        </w:rPr>
        <w:t xml:space="preserve"> </w:t>
      </w:r>
      <w:r>
        <w:rPr>
          <w:sz w:val="28"/>
        </w:rPr>
        <w:t>и</w:t>
      </w:r>
      <w:r>
        <w:rPr>
          <w:spacing w:val="-6"/>
          <w:sz w:val="28"/>
        </w:rPr>
        <w:t xml:space="preserve"> </w:t>
      </w:r>
      <w:r>
        <w:rPr>
          <w:sz w:val="28"/>
        </w:rPr>
        <w:t>преданности своей Отчизне;</w:t>
      </w:r>
    </w:p>
    <w:p w:rsidR="00053D68" w:rsidRDefault="00DD0727">
      <w:pPr>
        <w:pStyle w:val="a5"/>
        <w:numPr>
          <w:ilvl w:val="0"/>
          <w:numId w:val="62"/>
        </w:numPr>
        <w:tabs>
          <w:tab w:val="left" w:pos="1417"/>
        </w:tabs>
        <w:spacing w:line="322" w:lineRule="exact"/>
        <w:ind w:left="709" w:right="1104" w:firstLine="0"/>
        <w:rPr>
          <w:rFonts w:ascii="Segoe UI Symbol" w:hAnsi="Segoe UI Symbol"/>
          <w:sz w:val="28"/>
        </w:rPr>
      </w:pPr>
      <w:r>
        <w:rPr>
          <w:sz w:val="28"/>
        </w:rPr>
        <w:t>способствовать</w:t>
      </w:r>
      <w:r>
        <w:rPr>
          <w:spacing w:val="-7"/>
          <w:sz w:val="28"/>
        </w:rPr>
        <w:t xml:space="preserve"> </w:t>
      </w:r>
      <w:r>
        <w:rPr>
          <w:sz w:val="28"/>
        </w:rPr>
        <w:t>развитию</w:t>
      </w:r>
      <w:r>
        <w:rPr>
          <w:spacing w:val="-7"/>
          <w:sz w:val="28"/>
        </w:rPr>
        <w:t xml:space="preserve"> </w:t>
      </w:r>
      <w:r>
        <w:rPr>
          <w:sz w:val="28"/>
        </w:rPr>
        <w:t>чувства</w:t>
      </w:r>
      <w:r>
        <w:rPr>
          <w:spacing w:val="-7"/>
          <w:sz w:val="28"/>
        </w:rPr>
        <w:t xml:space="preserve"> </w:t>
      </w:r>
      <w:r>
        <w:rPr>
          <w:sz w:val="28"/>
        </w:rPr>
        <w:t>гражданского</w:t>
      </w:r>
      <w:r>
        <w:rPr>
          <w:spacing w:val="-7"/>
          <w:sz w:val="28"/>
        </w:rPr>
        <w:t xml:space="preserve"> </w:t>
      </w:r>
      <w:r>
        <w:rPr>
          <w:sz w:val="28"/>
        </w:rPr>
        <w:t>долга,</w:t>
      </w:r>
      <w:r>
        <w:rPr>
          <w:spacing w:val="-7"/>
          <w:sz w:val="28"/>
        </w:rPr>
        <w:t xml:space="preserve"> </w:t>
      </w:r>
      <w:r>
        <w:rPr>
          <w:sz w:val="28"/>
        </w:rPr>
        <w:t>готовности</w:t>
      </w:r>
      <w:r>
        <w:rPr>
          <w:spacing w:val="-7"/>
          <w:sz w:val="28"/>
        </w:rPr>
        <w:t xml:space="preserve"> </w:t>
      </w:r>
      <w:r>
        <w:rPr>
          <w:sz w:val="28"/>
        </w:rPr>
        <w:t>встать</w:t>
      </w:r>
      <w:r>
        <w:rPr>
          <w:spacing w:val="-7"/>
          <w:sz w:val="28"/>
        </w:rPr>
        <w:t xml:space="preserve"> </w:t>
      </w:r>
      <w:r>
        <w:rPr>
          <w:sz w:val="28"/>
        </w:rPr>
        <w:t>на защиту своей Родины;</w:t>
      </w:r>
    </w:p>
    <w:p w:rsidR="00053D68" w:rsidRDefault="00DD0727">
      <w:pPr>
        <w:pStyle w:val="a5"/>
        <w:numPr>
          <w:ilvl w:val="0"/>
          <w:numId w:val="62"/>
        </w:numPr>
        <w:tabs>
          <w:tab w:val="left" w:pos="1417"/>
        </w:tabs>
        <w:spacing w:line="303" w:lineRule="exact"/>
        <w:ind w:left="1417"/>
        <w:rPr>
          <w:rFonts w:ascii="Segoe UI Symbol" w:hAnsi="Segoe UI Symbol"/>
          <w:sz w:val="28"/>
        </w:rPr>
      </w:pPr>
      <w:r>
        <w:rPr>
          <w:sz w:val="28"/>
        </w:rPr>
        <w:t>создавать</w:t>
      </w:r>
      <w:r>
        <w:rPr>
          <w:spacing w:val="-5"/>
          <w:sz w:val="28"/>
        </w:rPr>
        <w:t xml:space="preserve"> </w:t>
      </w:r>
      <w:r>
        <w:rPr>
          <w:sz w:val="28"/>
        </w:rPr>
        <w:t>условия</w:t>
      </w:r>
      <w:r>
        <w:rPr>
          <w:spacing w:val="-5"/>
          <w:sz w:val="28"/>
        </w:rPr>
        <w:t xml:space="preserve"> </w:t>
      </w:r>
      <w:r>
        <w:rPr>
          <w:sz w:val="28"/>
        </w:rPr>
        <w:t>для</w:t>
      </w:r>
      <w:r>
        <w:rPr>
          <w:spacing w:val="-5"/>
          <w:sz w:val="28"/>
        </w:rPr>
        <w:t xml:space="preserve"> </w:t>
      </w:r>
      <w:r>
        <w:rPr>
          <w:sz w:val="28"/>
        </w:rPr>
        <w:t>развития</w:t>
      </w:r>
      <w:r>
        <w:rPr>
          <w:spacing w:val="-5"/>
          <w:sz w:val="28"/>
        </w:rPr>
        <w:t xml:space="preserve"> </w:t>
      </w:r>
      <w:r>
        <w:rPr>
          <w:sz w:val="28"/>
        </w:rPr>
        <w:t>коммуникативных</w:t>
      </w:r>
      <w:r>
        <w:rPr>
          <w:spacing w:val="-4"/>
          <w:sz w:val="28"/>
        </w:rPr>
        <w:t xml:space="preserve"> </w:t>
      </w:r>
      <w:r>
        <w:rPr>
          <w:spacing w:val="-2"/>
          <w:sz w:val="28"/>
        </w:rPr>
        <w:t>умений;</w:t>
      </w:r>
    </w:p>
    <w:p w:rsidR="00053D68" w:rsidRDefault="00DD0727">
      <w:pPr>
        <w:pStyle w:val="a5"/>
        <w:numPr>
          <w:ilvl w:val="0"/>
          <w:numId w:val="62"/>
        </w:numPr>
        <w:tabs>
          <w:tab w:val="left" w:pos="1417"/>
        </w:tabs>
        <w:spacing w:before="14" w:line="322" w:lineRule="exact"/>
        <w:ind w:left="709" w:right="1392" w:firstLine="0"/>
        <w:rPr>
          <w:rFonts w:ascii="Segoe UI Symbol" w:hAnsi="Segoe UI Symbol"/>
          <w:sz w:val="28"/>
        </w:rPr>
      </w:pPr>
      <w:r>
        <w:rPr>
          <w:sz w:val="28"/>
        </w:rPr>
        <w:t>способствовать</w:t>
      </w:r>
      <w:r>
        <w:rPr>
          <w:spacing w:val="-9"/>
          <w:sz w:val="28"/>
        </w:rPr>
        <w:t xml:space="preserve"> </w:t>
      </w:r>
      <w:r>
        <w:rPr>
          <w:sz w:val="28"/>
        </w:rPr>
        <w:t>развитию</w:t>
      </w:r>
      <w:r>
        <w:rPr>
          <w:spacing w:val="-9"/>
          <w:sz w:val="28"/>
        </w:rPr>
        <w:t xml:space="preserve"> </w:t>
      </w:r>
      <w:r>
        <w:rPr>
          <w:sz w:val="28"/>
        </w:rPr>
        <w:t>способности</w:t>
      </w:r>
      <w:r>
        <w:rPr>
          <w:spacing w:val="-9"/>
          <w:sz w:val="28"/>
        </w:rPr>
        <w:t xml:space="preserve"> </w:t>
      </w:r>
      <w:r>
        <w:rPr>
          <w:sz w:val="28"/>
        </w:rPr>
        <w:t>к</w:t>
      </w:r>
      <w:r>
        <w:rPr>
          <w:spacing w:val="-9"/>
          <w:sz w:val="28"/>
        </w:rPr>
        <w:t xml:space="preserve"> </w:t>
      </w:r>
      <w:r>
        <w:rPr>
          <w:sz w:val="28"/>
        </w:rPr>
        <w:t>самовоспитанию,</w:t>
      </w:r>
      <w:r>
        <w:rPr>
          <w:spacing w:val="-9"/>
          <w:sz w:val="28"/>
        </w:rPr>
        <w:t xml:space="preserve"> </w:t>
      </w:r>
      <w:r>
        <w:rPr>
          <w:sz w:val="28"/>
        </w:rPr>
        <w:t xml:space="preserve">саморазвитию, </w:t>
      </w:r>
      <w:r>
        <w:rPr>
          <w:spacing w:val="-2"/>
          <w:sz w:val="28"/>
        </w:rPr>
        <w:t>самообразованию;</w:t>
      </w:r>
    </w:p>
    <w:p w:rsidR="00053D68" w:rsidRDefault="00DD0727">
      <w:pPr>
        <w:pStyle w:val="a5"/>
        <w:numPr>
          <w:ilvl w:val="0"/>
          <w:numId w:val="62"/>
        </w:numPr>
        <w:tabs>
          <w:tab w:val="left" w:pos="1417"/>
        </w:tabs>
        <w:spacing w:line="322" w:lineRule="exact"/>
        <w:ind w:left="709" w:right="1179" w:firstLine="0"/>
        <w:rPr>
          <w:rFonts w:ascii="Segoe UI Symbol" w:hAnsi="Segoe UI Symbol"/>
          <w:sz w:val="28"/>
        </w:rPr>
      </w:pPr>
      <w:r>
        <w:rPr>
          <w:sz w:val="28"/>
        </w:rPr>
        <w:t>создать условия для реализации каждым учащимся собственной гражданской</w:t>
      </w:r>
      <w:r>
        <w:rPr>
          <w:spacing w:val="-8"/>
          <w:sz w:val="28"/>
        </w:rPr>
        <w:t xml:space="preserve"> </w:t>
      </w:r>
      <w:r>
        <w:rPr>
          <w:sz w:val="28"/>
        </w:rPr>
        <w:t>позиции</w:t>
      </w:r>
      <w:r>
        <w:rPr>
          <w:spacing w:val="-8"/>
          <w:sz w:val="28"/>
        </w:rPr>
        <w:t xml:space="preserve"> </w:t>
      </w:r>
      <w:r>
        <w:rPr>
          <w:sz w:val="28"/>
        </w:rPr>
        <w:t>через</w:t>
      </w:r>
      <w:r>
        <w:rPr>
          <w:spacing w:val="-8"/>
          <w:sz w:val="28"/>
        </w:rPr>
        <w:t xml:space="preserve"> </w:t>
      </w:r>
      <w:r>
        <w:rPr>
          <w:sz w:val="28"/>
        </w:rPr>
        <w:t>деятельность</w:t>
      </w:r>
      <w:r>
        <w:rPr>
          <w:spacing w:val="-8"/>
          <w:sz w:val="28"/>
        </w:rPr>
        <w:t xml:space="preserve"> </w:t>
      </w:r>
      <w:r>
        <w:rPr>
          <w:sz w:val="28"/>
        </w:rPr>
        <w:t>органов</w:t>
      </w:r>
      <w:r>
        <w:rPr>
          <w:spacing w:val="-8"/>
          <w:sz w:val="28"/>
        </w:rPr>
        <w:t xml:space="preserve"> </w:t>
      </w:r>
      <w:r>
        <w:rPr>
          <w:sz w:val="28"/>
        </w:rPr>
        <w:t>ученического</w:t>
      </w:r>
      <w:r>
        <w:rPr>
          <w:spacing w:val="-8"/>
          <w:sz w:val="28"/>
        </w:rPr>
        <w:t xml:space="preserve"> </w:t>
      </w:r>
      <w:r>
        <w:rPr>
          <w:sz w:val="28"/>
        </w:rPr>
        <w:t>самоуправления;</w:t>
      </w:r>
    </w:p>
    <w:p w:rsidR="00053D68" w:rsidRDefault="00DD0727">
      <w:pPr>
        <w:pStyle w:val="a5"/>
        <w:numPr>
          <w:ilvl w:val="0"/>
          <w:numId w:val="62"/>
        </w:numPr>
        <w:tabs>
          <w:tab w:val="left" w:pos="1417"/>
        </w:tabs>
        <w:spacing w:line="322" w:lineRule="exact"/>
        <w:ind w:left="709" w:right="1543" w:firstLine="0"/>
        <w:rPr>
          <w:rFonts w:ascii="Segoe UI Symbol" w:hAnsi="Segoe UI Symbol"/>
          <w:sz w:val="28"/>
        </w:rPr>
      </w:pPr>
      <w:r>
        <w:rPr>
          <w:sz w:val="28"/>
        </w:rPr>
        <w:t>создавать</w:t>
      </w:r>
      <w:r>
        <w:rPr>
          <w:spacing w:val="-8"/>
          <w:sz w:val="28"/>
        </w:rPr>
        <w:t xml:space="preserve"> </w:t>
      </w:r>
      <w:r>
        <w:rPr>
          <w:sz w:val="28"/>
        </w:rPr>
        <w:t>условия</w:t>
      </w:r>
      <w:r>
        <w:rPr>
          <w:spacing w:val="-8"/>
          <w:sz w:val="28"/>
        </w:rPr>
        <w:t xml:space="preserve"> </w:t>
      </w:r>
      <w:r>
        <w:rPr>
          <w:sz w:val="28"/>
        </w:rPr>
        <w:t>для</w:t>
      </w:r>
      <w:r>
        <w:rPr>
          <w:spacing w:val="-8"/>
          <w:sz w:val="28"/>
        </w:rPr>
        <w:t xml:space="preserve"> </w:t>
      </w:r>
      <w:r>
        <w:rPr>
          <w:sz w:val="28"/>
        </w:rPr>
        <w:t>формирования</w:t>
      </w:r>
      <w:r>
        <w:rPr>
          <w:spacing w:val="-8"/>
          <w:sz w:val="28"/>
        </w:rPr>
        <w:t xml:space="preserve"> </w:t>
      </w:r>
      <w:r>
        <w:rPr>
          <w:sz w:val="28"/>
        </w:rPr>
        <w:t>внутренней</w:t>
      </w:r>
      <w:r>
        <w:rPr>
          <w:spacing w:val="-8"/>
          <w:sz w:val="28"/>
        </w:rPr>
        <w:t xml:space="preserve"> </w:t>
      </w:r>
      <w:r>
        <w:rPr>
          <w:sz w:val="28"/>
        </w:rPr>
        <w:t>потребности</w:t>
      </w:r>
      <w:r>
        <w:rPr>
          <w:spacing w:val="-8"/>
          <w:sz w:val="28"/>
        </w:rPr>
        <w:t xml:space="preserve"> </w:t>
      </w:r>
      <w:r>
        <w:rPr>
          <w:sz w:val="28"/>
        </w:rPr>
        <w:t>личности обучающихся к постоянному самосовершенствованию, к здоровому образу жизни, физическому и психологическому здоровью;</w:t>
      </w:r>
    </w:p>
    <w:p w:rsidR="00053D68" w:rsidRDefault="00053D68">
      <w:pPr>
        <w:pStyle w:val="a5"/>
        <w:spacing w:line="322" w:lineRule="exact"/>
        <w:rPr>
          <w:rFonts w:ascii="Segoe UI Symbol" w:hAnsi="Segoe UI Symbol"/>
          <w:sz w:val="28"/>
        </w:rPr>
        <w:sectPr w:rsidR="00053D68">
          <w:headerReference w:type="default" r:id="rId30"/>
          <w:footerReference w:type="default" r:id="rId31"/>
          <w:pgSz w:w="11930" w:h="16860"/>
          <w:pgMar w:top="980" w:right="0" w:bottom="940" w:left="283" w:header="730" w:footer="757" w:gutter="0"/>
          <w:cols w:space="720"/>
        </w:sectPr>
      </w:pPr>
    </w:p>
    <w:p w:rsidR="00053D68" w:rsidRDefault="00DD0727">
      <w:pPr>
        <w:pStyle w:val="a5"/>
        <w:numPr>
          <w:ilvl w:val="0"/>
          <w:numId w:val="62"/>
        </w:numPr>
        <w:tabs>
          <w:tab w:val="left" w:pos="1417"/>
        </w:tabs>
        <w:spacing w:before="244" w:line="232" w:lineRule="auto"/>
        <w:ind w:left="709" w:right="2074" w:firstLine="0"/>
        <w:rPr>
          <w:rFonts w:ascii="Segoe UI Symbol" w:hAnsi="Segoe UI Symbol"/>
          <w:sz w:val="28"/>
        </w:rPr>
      </w:pPr>
      <w:r>
        <w:rPr>
          <w:sz w:val="28"/>
        </w:rPr>
        <w:lastRenderedPageBreak/>
        <w:t>способствовать</w:t>
      </w:r>
      <w:r>
        <w:rPr>
          <w:spacing w:val="-9"/>
          <w:sz w:val="28"/>
        </w:rPr>
        <w:t xml:space="preserve"> </w:t>
      </w:r>
      <w:r>
        <w:rPr>
          <w:sz w:val="28"/>
        </w:rPr>
        <w:t>развитию</w:t>
      </w:r>
      <w:r>
        <w:rPr>
          <w:spacing w:val="-9"/>
          <w:sz w:val="28"/>
        </w:rPr>
        <w:t xml:space="preserve"> </w:t>
      </w:r>
      <w:r>
        <w:rPr>
          <w:sz w:val="28"/>
        </w:rPr>
        <w:t>физических</w:t>
      </w:r>
      <w:r>
        <w:rPr>
          <w:spacing w:val="-9"/>
          <w:sz w:val="28"/>
        </w:rPr>
        <w:t xml:space="preserve"> </w:t>
      </w:r>
      <w:r>
        <w:rPr>
          <w:sz w:val="28"/>
        </w:rPr>
        <w:t>качеств:</w:t>
      </w:r>
      <w:r>
        <w:rPr>
          <w:spacing w:val="-9"/>
          <w:sz w:val="28"/>
        </w:rPr>
        <w:t xml:space="preserve"> </w:t>
      </w:r>
      <w:r>
        <w:rPr>
          <w:sz w:val="28"/>
        </w:rPr>
        <w:t>выносливости,</w:t>
      </w:r>
      <w:r>
        <w:rPr>
          <w:spacing w:val="-9"/>
          <w:sz w:val="28"/>
        </w:rPr>
        <w:t xml:space="preserve"> </w:t>
      </w:r>
      <w:r>
        <w:rPr>
          <w:sz w:val="28"/>
        </w:rPr>
        <w:t>силы, ловкости, быстроты реакции;</w:t>
      </w:r>
    </w:p>
    <w:p w:rsidR="00053D68" w:rsidRDefault="00DD0727">
      <w:pPr>
        <w:pStyle w:val="a5"/>
        <w:numPr>
          <w:ilvl w:val="0"/>
          <w:numId w:val="62"/>
        </w:numPr>
        <w:tabs>
          <w:tab w:val="left" w:pos="1417"/>
        </w:tabs>
        <w:spacing w:before="6" w:line="322" w:lineRule="exact"/>
        <w:ind w:left="709" w:right="1582" w:firstLine="0"/>
        <w:rPr>
          <w:rFonts w:ascii="Segoe UI Symbol" w:hAnsi="Segoe UI Symbol"/>
          <w:sz w:val="28"/>
        </w:rPr>
      </w:pPr>
      <w:r>
        <w:rPr>
          <w:sz w:val="28"/>
        </w:rPr>
        <w:t>способствовать успешной социализации обучающихся через взаимодействие</w:t>
      </w:r>
      <w:r>
        <w:rPr>
          <w:spacing w:val="-9"/>
          <w:sz w:val="28"/>
        </w:rPr>
        <w:t xml:space="preserve"> </w:t>
      </w:r>
      <w:r>
        <w:rPr>
          <w:sz w:val="28"/>
        </w:rPr>
        <w:t>органов</w:t>
      </w:r>
      <w:r>
        <w:rPr>
          <w:spacing w:val="-9"/>
          <w:sz w:val="28"/>
        </w:rPr>
        <w:t xml:space="preserve"> </w:t>
      </w:r>
      <w:r>
        <w:rPr>
          <w:sz w:val="28"/>
        </w:rPr>
        <w:t>школьного</w:t>
      </w:r>
      <w:r>
        <w:rPr>
          <w:spacing w:val="-9"/>
          <w:sz w:val="28"/>
        </w:rPr>
        <w:t xml:space="preserve"> </w:t>
      </w:r>
      <w:r>
        <w:rPr>
          <w:sz w:val="28"/>
        </w:rPr>
        <w:t>местного</w:t>
      </w:r>
      <w:r>
        <w:rPr>
          <w:spacing w:val="-9"/>
          <w:sz w:val="28"/>
        </w:rPr>
        <w:t xml:space="preserve"> </w:t>
      </w:r>
      <w:r>
        <w:rPr>
          <w:sz w:val="28"/>
        </w:rPr>
        <w:t>самоуправления,</w:t>
      </w:r>
      <w:r>
        <w:rPr>
          <w:spacing w:val="-9"/>
          <w:sz w:val="28"/>
        </w:rPr>
        <w:t xml:space="preserve"> </w:t>
      </w:r>
      <w:r>
        <w:rPr>
          <w:sz w:val="28"/>
        </w:rPr>
        <w:t>общественных ветеранских организаций, а также средств массовой информации.</w:t>
      </w:r>
    </w:p>
    <w:p w:rsidR="00053D68" w:rsidRDefault="00DD0727">
      <w:pPr>
        <w:pStyle w:val="a5"/>
        <w:numPr>
          <w:ilvl w:val="0"/>
          <w:numId w:val="62"/>
        </w:numPr>
        <w:tabs>
          <w:tab w:val="left" w:pos="1417"/>
        </w:tabs>
        <w:spacing w:line="322" w:lineRule="exact"/>
        <w:ind w:left="709" w:right="1607" w:firstLine="0"/>
        <w:rPr>
          <w:rFonts w:ascii="Segoe UI Symbol" w:hAnsi="Segoe UI Symbol"/>
          <w:sz w:val="29"/>
        </w:rPr>
      </w:pPr>
      <w:r>
        <w:rPr>
          <w:sz w:val="28"/>
        </w:rPr>
        <w:t>создавать</w:t>
      </w:r>
      <w:r>
        <w:rPr>
          <w:spacing w:val="-7"/>
          <w:sz w:val="28"/>
        </w:rPr>
        <w:t xml:space="preserve"> </w:t>
      </w:r>
      <w:r>
        <w:rPr>
          <w:sz w:val="28"/>
        </w:rPr>
        <w:t>условия</w:t>
      </w:r>
      <w:r>
        <w:rPr>
          <w:spacing w:val="-7"/>
          <w:sz w:val="28"/>
        </w:rPr>
        <w:t xml:space="preserve"> </w:t>
      </w:r>
      <w:r>
        <w:rPr>
          <w:sz w:val="28"/>
        </w:rPr>
        <w:t>для</w:t>
      </w:r>
      <w:r>
        <w:rPr>
          <w:spacing w:val="-7"/>
          <w:sz w:val="28"/>
        </w:rPr>
        <w:t xml:space="preserve"> </w:t>
      </w:r>
      <w:r>
        <w:rPr>
          <w:sz w:val="28"/>
        </w:rPr>
        <w:t>воспитания</w:t>
      </w:r>
      <w:r>
        <w:rPr>
          <w:spacing w:val="-7"/>
          <w:sz w:val="28"/>
        </w:rPr>
        <w:t xml:space="preserve"> </w:t>
      </w:r>
      <w:r>
        <w:rPr>
          <w:sz w:val="28"/>
        </w:rPr>
        <w:t>уважения</w:t>
      </w:r>
      <w:r>
        <w:rPr>
          <w:spacing w:val="-7"/>
          <w:sz w:val="28"/>
        </w:rPr>
        <w:t xml:space="preserve"> </w:t>
      </w:r>
      <w:r>
        <w:rPr>
          <w:sz w:val="28"/>
        </w:rPr>
        <w:t>к</w:t>
      </w:r>
      <w:r>
        <w:rPr>
          <w:spacing w:val="-7"/>
          <w:sz w:val="28"/>
        </w:rPr>
        <w:t xml:space="preserve"> </w:t>
      </w:r>
      <w:r>
        <w:rPr>
          <w:sz w:val="28"/>
        </w:rPr>
        <w:t>историческому</w:t>
      </w:r>
      <w:r>
        <w:rPr>
          <w:spacing w:val="-7"/>
          <w:sz w:val="28"/>
        </w:rPr>
        <w:t xml:space="preserve"> </w:t>
      </w:r>
      <w:r>
        <w:rPr>
          <w:sz w:val="28"/>
        </w:rPr>
        <w:t>наследию своей страны;</w:t>
      </w:r>
    </w:p>
    <w:p w:rsidR="00053D68" w:rsidRDefault="00DD0727">
      <w:pPr>
        <w:pStyle w:val="a5"/>
        <w:numPr>
          <w:ilvl w:val="0"/>
          <w:numId w:val="62"/>
        </w:numPr>
        <w:tabs>
          <w:tab w:val="left" w:pos="1417"/>
        </w:tabs>
        <w:spacing w:line="322" w:lineRule="exact"/>
        <w:ind w:left="709" w:right="1172" w:firstLine="0"/>
        <w:rPr>
          <w:rFonts w:ascii="Segoe UI Symbol" w:hAnsi="Segoe UI Symbol"/>
          <w:sz w:val="28"/>
        </w:rPr>
      </w:pPr>
      <w:r>
        <w:rPr>
          <w:sz w:val="28"/>
        </w:rPr>
        <w:t>способствовать</w:t>
      </w:r>
      <w:r>
        <w:rPr>
          <w:spacing w:val="-8"/>
          <w:sz w:val="28"/>
        </w:rPr>
        <w:t xml:space="preserve"> </w:t>
      </w:r>
      <w:r>
        <w:rPr>
          <w:sz w:val="28"/>
        </w:rPr>
        <w:t>самовоспитанию</w:t>
      </w:r>
      <w:r>
        <w:rPr>
          <w:spacing w:val="-6"/>
          <w:sz w:val="28"/>
        </w:rPr>
        <w:t xml:space="preserve"> </w:t>
      </w:r>
      <w:r>
        <w:rPr>
          <w:sz w:val="28"/>
        </w:rPr>
        <w:t>и</w:t>
      </w:r>
      <w:r>
        <w:rPr>
          <w:spacing w:val="-6"/>
          <w:sz w:val="28"/>
        </w:rPr>
        <w:t xml:space="preserve"> </w:t>
      </w:r>
      <w:r>
        <w:rPr>
          <w:sz w:val="28"/>
        </w:rPr>
        <w:t>развитию</w:t>
      </w:r>
      <w:r>
        <w:rPr>
          <w:spacing w:val="-6"/>
          <w:sz w:val="28"/>
        </w:rPr>
        <w:t xml:space="preserve"> </w:t>
      </w:r>
      <w:r>
        <w:rPr>
          <w:sz w:val="28"/>
        </w:rPr>
        <w:t>таких</w:t>
      </w:r>
      <w:r>
        <w:rPr>
          <w:spacing w:val="-6"/>
          <w:sz w:val="28"/>
        </w:rPr>
        <w:t xml:space="preserve"> </w:t>
      </w:r>
      <w:r>
        <w:rPr>
          <w:sz w:val="28"/>
        </w:rPr>
        <w:t>личностных</w:t>
      </w:r>
      <w:r>
        <w:rPr>
          <w:spacing w:val="-6"/>
          <w:sz w:val="28"/>
        </w:rPr>
        <w:t xml:space="preserve"> </w:t>
      </w:r>
      <w:r>
        <w:rPr>
          <w:sz w:val="28"/>
        </w:rPr>
        <w:t>качеств</w:t>
      </w:r>
      <w:r>
        <w:rPr>
          <w:spacing w:val="-6"/>
          <w:sz w:val="28"/>
        </w:rPr>
        <w:t xml:space="preserve"> </w:t>
      </w:r>
      <w:r>
        <w:rPr>
          <w:sz w:val="28"/>
        </w:rPr>
        <w:t>как дисциплинированность, гуманизм,</w:t>
      </w:r>
      <w:r>
        <w:rPr>
          <w:spacing w:val="40"/>
          <w:sz w:val="28"/>
        </w:rPr>
        <w:t xml:space="preserve"> </w:t>
      </w:r>
      <w:r>
        <w:rPr>
          <w:sz w:val="28"/>
        </w:rPr>
        <w:t xml:space="preserve">милосердие, сострадание, патриотизм, </w:t>
      </w:r>
      <w:r>
        <w:rPr>
          <w:spacing w:val="-2"/>
          <w:sz w:val="28"/>
        </w:rPr>
        <w:t>гражданственность;</w:t>
      </w:r>
    </w:p>
    <w:p w:rsidR="00053D68" w:rsidRDefault="00DD0727">
      <w:pPr>
        <w:pStyle w:val="a5"/>
        <w:numPr>
          <w:ilvl w:val="0"/>
          <w:numId w:val="62"/>
        </w:numPr>
        <w:tabs>
          <w:tab w:val="left" w:pos="1417"/>
        </w:tabs>
        <w:spacing w:line="322" w:lineRule="exact"/>
        <w:ind w:left="709" w:right="1316" w:firstLine="0"/>
        <w:rPr>
          <w:rFonts w:ascii="Segoe UI Symbol" w:hAnsi="Segoe UI Symbol"/>
          <w:sz w:val="28"/>
        </w:rPr>
      </w:pPr>
      <w:r>
        <w:rPr>
          <w:sz w:val="28"/>
        </w:rPr>
        <w:t>способствовать</w:t>
      </w:r>
      <w:r>
        <w:rPr>
          <w:spacing w:val="-6"/>
          <w:sz w:val="28"/>
        </w:rPr>
        <w:t xml:space="preserve"> </w:t>
      </w:r>
      <w:r>
        <w:rPr>
          <w:sz w:val="28"/>
        </w:rPr>
        <w:t>воспитанию</w:t>
      </w:r>
      <w:r>
        <w:rPr>
          <w:spacing w:val="-6"/>
          <w:sz w:val="28"/>
        </w:rPr>
        <w:t xml:space="preserve"> </w:t>
      </w:r>
      <w:r>
        <w:rPr>
          <w:sz w:val="28"/>
        </w:rPr>
        <w:t>правосознания</w:t>
      </w:r>
      <w:r>
        <w:rPr>
          <w:spacing w:val="-6"/>
          <w:sz w:val="28"/>
        </w:rPr>
        <w:t xml:space="preserve"> </w:t>
      </w:r>
      <w:r>
        <w:rPr>
          <w:sz w:val="28"/>
        </w:rPr>
        <w:t>и</w:t>
      </w:r>
      <w:r>
        <w:rPr>
          <w:spacing w:val="-6"/>
          <w:sz w:val="28"/>
        </w:rPr>
        <w:t xml:space="preserve"> </w:t>
      </w:r>
      <w:r>
        <w:rPr>
          <w:sz w:val="28"/>
        </w:rPr>
        <w:t>осознания</w:t>
      </w:r>
      <w:r>
        <w:rPr>
          <w:spacing w:val="-6"/>
          <w:sz w:val="28"/>
        </w:rPr>
        <w:t xml:space="preserve"> </w:t>
      </w:r>
      <w:r>
        <w:rPr>
          <w:sz w:val="28"/>
        </w:rPr>
        <w:t>своих</w:t>
      </w:r>
      <w:r>
        <w:rPr>
          <w:spacing w:val="-6"/>
          <w:sz w:val="28"/>
        </w:rPr>
        <w:t xml:space="preserve"> </w:t>
      </w:r>
      <w:r>
        <w:rPr>
          <w:sz w:val="28"/>
        </w:rPr>
        <w:t>прав</w:t>
      </w:r>
      <w:r>
        <w:rPr>
          <w:spacing w:val="-6"/>
          <w:sz w:val="28"/>
        </w:rPr>
        <w:t xml:space="preserve"> </w:t>
      </w:r>
      <w:r>
        <w:rPr>
          <w:sz w:val="28"/>
        </w:rPr>
        <w:t>и</w:t>
      </w:r>
      <w:r>
        <w:rPr>
          <w:spacing w:val="-6"/>
          <w:sz w:val="28"/>
        </w:rPr>
        <w:t xml:space="preserve"> </w:t>
      </w:r>
      <w:r>
        <w:rPr>
          <w:sz w:val="28"/>
        </w:rPr>
        <w:t>прав другого человека;</w:t>
      </w:r>
    </w:p>
    <w:p w:rsidR="00053D68" w:rsidRDefault="00DD0727">
      <w:pPr>
        <w:pStyle w:val="a5"/>
        <w:numPr>
          <w:ilvl w:val="0"/>
          <w:numId w:val="62"/>
        </w:numPr>
        <w:tabs>
          <w:tab w:val="left" w:pos="1417"/>
        </w:tabs>
        <w:spacing w:line="303" w:lineRule="exact"/>
        <w:ind w:left="1417"/>
        <w:rPr>
          <w:rFonts w:ascii="Segoe UI Symbol" w:hAnsi="Segoe UI Symbol"/>
          <w:sz w:val="28"/>
        </w:rPr>
      </w:pPr>
      <w:r>
        <w:rPr>
          <w:sz w:val="28"/>
        </w:rPr>
        <w:t>создавать</w:t>
      </w:r>
      <w:r>
        <w:rPr>
          <w:spacing w:val="-7"/>
          <w:sz w:val="28"/>
        </w:rPr>
        <w:t xml:space="preserve"> </w:t>
      </w:r>
      <w:r>
        <w:rPr>
          <w:sz w:val="28"/>
        </w:rPr>
        <w:t>условия</w:t>
      </w:r>
      <w:r>
        <w:rPr>
          <w:spacing w:val="-5"/>
          <w:sz w:val="28"/>
        </w:rPr>
        <w:t xml:space="preserve"> </w:t>
      </w:r>
      <w:r>
        <w:rPr>
          <w:sz w:val="28"/>
        </w:rPr>
        <w:t>для</w:t>
      </w:r>
      <w:r>
        <w:rPr>
          <w:spacing w:val="-5"/>
          <w:sz w:val="28"/>
        </w:rPr>
        <w:t xml:space="preserve"> </w:t>
      </w:r>
      <w:r>
        <w:rPr>
          <w:sz w:val="28"/>
        </w:rPr>
        <w:t>воспитания</w:t>
      </w:r>
      <w:r>
        <w:rPr>
          <w:spacing w:val="-5"/>
          <w:sz w:val="28"/>
        </w:rPr>
        <w:t xml:space="preserve"> </w:t>
      </w:r>
      <w:r>
        <w:rPr>
          <w:sz w:val="28"/>
        </w:rPr>
        <w:t>культуры</w:t>
      </w:r>
      <w:r>
        <w:rPr>
          <w:spacing w:val="-5"/>
          <w:sz w:val="28"/>
        </w:rPr>
        <w:t xml:space="preserve"> </w:t>
      </w:r>
      <w:r>
        <w:rPr>
          <w:sz w:val="28"/>
        </w:rPr>
        <w:t>межличностных</w:t>
      </w:r>
      <w:r>
        <w:rPr>
          <w:spacing w:val="-4"/>
          <w:sz w:val="28"/>
        </w:rPr>
        <w:t xml:space="preserve"> </w:t>
      </w:r>
      <w:r>
        <w:rPr>
          <w:spacing w:val="-2"/>
          <w:sz w:val="28"/>
        </w:rPr>
        <w:t>отношений;</w:t>
      </w:r>
    </w:p>
    <w:p w:rsidR="00053D68" w:rsidRDefault="00DD0727">
      <w:pPr>
        <w:pStyle w:val="a5"/>
        <w:numPr>
          <w:ilvl w:val="0"/>
          <w:numId w:val="62"/>
        </w:numPr>
        <w:tabs>
          <w:tab w:val="left" w:pos="1417"/>
        </w:tabs>
        <w:spacing w:before="19" w:line="322" w:lineRule="exact"/>
        <w:ind w:left="709" w:right="1817" w:firstLine="0"/>
        <w:rPr>
          <w:rFonts w:ascii="Segoe UI Symbol" w:hAnsi="Segoe UI Symbol"/>
          <w:sz w:val="28"/>
        </w:rPr>
      </w:pPr>
      <w:r>
        <w:rPr>
          <w:sz w:val="28"/>
        </w:rPr>
        <w:t>способствовать</w:t>
      </w:r>
      <w:r>
        <w:rPr>
          <w:spacing w:val="-9"/>
          <w:sz w:val="28"/>
        </w:rPr>
        <w:t xml:space="preserve"> </w:t>
      </w:r>
      <w:r>
        <w:rPr>
          <w:sz w:val="28"/>
        </w:rPr>
        <w:t>воспитанию</w:t>
      </w:r>
      <w:r>
        <w:rPr>
          <w:spacing w:val="-9"/>
          <w:sz w:val="28"/>
        </w:rPr>
        <w:t xml:space="preserve"> </w:t>
      </w:r>
      <w:r>
        <w:rPr>
          <w:sz w:val="28"/>
        </w:rPr>
        <w:t>осознанного</w:t>
      </w:r>
      <w:r>
        <w:rPr>
          <w:spacing w:val="-9"/>
          <w:sz w:val="28"/>
        </w:rPr>
        <w:t xml:space="preserve"> </w:t>
      </w:r>
      <w:r>
        <w:rPr>
          <w:sz w:val="28"/>
        </w:rPr>
        <w:t>отношения</w:t>
      </w:r>
      <w:r>
        <w:rPr>
          <w:spacing w:val="-9"/>
          <w:sz w:val="28"/>
        </w:rPr>
        <w:t xml:space="preserve"> </w:t>
      </w:r>
      <w:r>
        <w:rPr>
          <w:sz w:val="28"/>
        </w:rPr>
        <w:t>к</w:t>
      </w:r>
      <w:r>
        <w:rPr>
          <w:spacing w:val="-9"/>
          <w:sz w:val="28"/>
        </w:rPr>
        <w:t xml:space="preserve"> </w:t>
      </w:r>
      <w:r>
        <w:rPr>
          <w:sz w:val="28"/>
        </w:rPr>
        <w:t>общепринятым правилам и нормам поведения, готовности строго их выполнять;</w:t>
      </w:r>
    </w:p>
    <w:p w:rsidR="00053D68" w:rsidRDefault="00DD0727">
      <w:pPr>
        <w:pStyle w:val="a5"/>
        <w:numPr>
          <w:ilvl w:val="0"/>
          <w:numId w:val="62"/>
        </w:numPr>
        <w:tabs>
          <w:tab w:val="left" w:pos="1417"/>
        </w:tabs>
        <w:spacing w:line="322" w:lineRule="exact"/>
        <w:ind w:left="709" w:right="1411" w:firstLine="0"/>
        <w:rPr>
          <w:rFonts w:ascii="Segoe UI Symbol" w:hAnsi="Segoe UI Symbol"/>
          <w:sz w:val="28"/>
        </w:rPr>
      </w:pPr>
      <w:r>
        <w:rPr>
          <w:sz w:val="28"/>
        </w:rPr>
        <w:t>способствовать воспитанию уваженного отношения к своему Отечеству, армии,</w:t>
      </w:r>
      <w:r>
        <w:rPr>
          <w:spacing w:val="-6"/>
          <w:sz w:val="28"/>
        </w:rPr>
        <w:t xml:space="preserve"> </w:t>
      </w:r>
      <w:r>
        <w:rPr>
          <w:sz w:val="28"/>
        </w:rPr>
        <w:t>чувства</w:t>
      </w:r>
      <w:r>
        <w:rPr>
          <w:spacing w:val="-6"/>
          <w:sz w:val="28"/>
        </w:rPr>
        <w:t xml:space="preserve"> </w:t>
      </w:r>
      <w:r>
        <w:rPr>
          <w:sz w:val="28"/>
        </w:rPr>
        <w:t>сопричастности</w:t>
      </w:r>
      <w:r>
        <w:rPr>
          <w:spacing w:val="-6"/>
          <w:sz w:val="28"/>
        </w:rPr>
        <w:t xml:space="preserve"> </w:t>
      </w:r>
      <w:r>
        <w:rPr>
          <w:sz w:val="28"/>
        </w:rPr>
        <w:t>к</w:t>
      </w:r>
      <w:r>
        <w:rPr>
          <w:spacing w:val="-6"/>
          <w:sz w:val="28"/>
        </w:rPr>
        <w:t xml:space="preserve"> </w:t>
      </w:r>
      <w:r>
        <w:rPr>
          <w:sz w:val="28"/>
        </w:rPr>
        <w:t>истории,</w:t>
      </w:r>
      <w:r>
        <w:rPr>
          <w:spacing w:val="-6"/>
          <w:sz w:val="28"/>
        </w:rPr>
        <w:t xml:space="preserve"> </w:t>
      </w:r>
      <w:r>
        <w:rPr>
          <w:sz w:val="28"/>
        </w:rPr>
        <w:t>культуре,</w:t>
      </w:r>
      <w:r>
        <w:rPr>
          <w:spacing w:val="-6"/>
          <w:sz w:val="28"/>
        </w:rPr>
        <w:t xml:space="preserve"> </w:t>
      </w:r>
      <w:r>
        <w:rPr>
          <w:sz w:val="28"/>
        </w:rPr>
        <w:t>достижениям</w:t>
      </w:r>
      <w:r>
        <w:rPr>
          <w:spacing w:val="-6"/>
          <w:sz w:val="28"/>
        </w:rPr>
        <w:t xml:space="preserve"> </w:t>
      </w:r>
      <w:r>
        <w:rPr>
          <w:sz w:val="28"/>
        </w:rPr>
        <w:t>и</w:t>
      </w:r>
      <w:r>
        <w:rPr>
          <w:spacing w:val="-6"/>
          <w:sz w:val="28"/>
        </w:rPr>
        <w:t xml:space="preserve"> </w:t>
      </w:r>
      <w:r>
        <w:rPr>
          <w:sz w:val="28"/>
        </w:rPr>
        <w:t>ценностям</w:t>
      </w:r>
    </w:p>
    <w:p w:rsidR="00053D68" w:rsidRDefault="00DD0727">
      <w:pPr>
        <w:pStyle w:val="a3"/>
        <w:spacing w:line="299" w:lineRule="exact"/>
        <w:ind w:left="709"/>
        <w:rPr>
          <w:rFonts w:ascii="Arial MT" w:hAnsi="Arial MT"/>
        </w:rPr>
      </w:pPr>
      <w:r>
        <w:rPr>
          <w:spacing w:val="-2"/>
        </w:rPr>
        <w:t>народа</w:t>
      </w:r>
      <w:r>
        <w:rPr>
          <w:rFonts w:ascii="Arial MT" w:hAnsi="Arial MT"/>
          <w:spacing w:val="-2"/>
        </w:rPr>
        <w:t>.</w:t>
      </w:r>
    </w:p>
    <w:p w:rsidR="00053D68" w:rsidRDefault="00DD0727">
      <w:pPr>
        <w:pStyle w:val="a5"/>
        <w:numPr>
          <w:ilvl w:val="0"/>
          <w:numId w:val="62"/>
        </w:numPr>
        <w:tabs>
          <w:tab w:val="left" w:pos="1417"/>
        </w:tabs>
        <w:spacing w:line="232" w:lineRule="auto"/>
        <w:ind w:left="709" w:right="1590" w:firstLine="0"/>
        <w:rPr>
          <w:rFonts w:ascii="Segoe UI Symbol" w:hAnsi="Segoe UI Symbol"/>
          <w:sz w:val="28"/>
        </w:rPr>
      </w:pPr>
      <w:r>
        <w:rPr>
          <w:sz w:val="28"/>
        </w:rPr>
        <w:t>способствовать</w:t>
      </w:r>
      <w:r>
        <w:rPr>
          <w:spacing w:val="-8"/>
          <w:sz w:val="28"/>
        </w:rPr>
        <w:t xml:space="preserve"> </w:t>
      </w:r>
      <w:r>
        <w:rPr>
          <w:sz w:val="28"/>
        </w:rPr>
        <w:t>воспитанию</w:t>
      </w:r>
      <w:r>
        <w:rPr>
          <w:spacing w:val="-8"/>
          <w:sz w:val="28"/>
        </w:rPr>
        <w:t xml:space="preserve"> </w:t>
      </w:r>
      <w:r>
        <w:rPr>
          <w:sz w:val="28"/>
        </w:rPr>
        <w:t>у</w:t>
      </w:r>
      <w:r>
        <w:rPr>
          <w:spacing w:val="-8"/>
          <w:sz w:val="28"/>
        </w:rPr>
        <w:t xml:space="preserve"> </w:t>
      </w:r>
      <w:r>
        <w:rPr>
          <w:sz w:val="28"/>
        </w:rPr>
        <w:t>обучающихся</w:t>
      </w:r>
      <w:r>
        <w:rPr>
          <w:spacing w:val="-8"/>
          <w:sz w:val="28"/>
        </w:rPr>
        <w:t xml:space="preserve"> </w:t>
      </w:r>
      <w:r>
        <w:rPr>
          <w:sz w:val="28"/>
        </w:rPr>
        <w:t>чувства</w:t>
      </w:r>
      <w:r>
        <w:rPr>
          <w:spacing w:val="-8"/>
          <w:sz w:val="28"/>
        </w:rPr>
        <w:t xml:space="preserve"> </w:t>
      </w:r>
      <w:r>
        <w:rPr>
          <w:sz w:val="28"/>
        </w:rPr>
        <w:t>ответственности</w:t>
      </w:r>
      <w:r>
        <w:rPr>
          <w:spacing w:val="-8"/>
          <w:sz w:val="28"/>
        </w:rPr>
        <w:t xml:space="preserve"> </w:t>
      </w:r>
      <w:r>
        <w:rPr>
          <w:sz w:val="28"/>
        </w:rPr>
        <w:t>за будущее своей страны;</w:t>
      </w:r>
    </w:p>
    <w:p w:rsidR="00053D68" w:rsidRDefault="00DD0727">
      <w:pPr>
        <w:pStyle w:val="a5"/>
        <w:numPr>
          <w:ilvl w:val="0"/>
          <w:numId w:val="62"/>
        </w:numPr>
        <w:tabs>
          <w:tab w:val="left" w:pos="1417"/>
        </w:tabs>
        <w:spacing w:line="322" w:lineRule="exact"/>
        <w:ind w:left="709" w:right="2068" w:firstLine="0"/>
        <w:rPr>
          <w:rFonts w:ascii="Segoe UI Symbol" w:hAnsi="Segoe UI Symbol"/>
          <w:sz w:val="28"/>
        </w:rPr>
      </w:pPr>
      <w:r>
        <w:rPr>
          <w:spacing w:val="-4"/>
          <w:sz w:val="28"/>
        </w:rPr>
        <w:t>способствовать</w:t>
      </w:r>
      <w:r>
        <w:rPr>
          <w:spacing w:val="-10"/>
          <w:sz w:val="28"/>
        </w:rPr>
        <w:t xml:space="preserve"> </w:t>
      </w:r>
      <w:r>
        <w:rPr>
          <w:spacing w:val="-4"/>
          <w:sz w:val="28"/>
        </w:rPr>
        <w:t>формированию</w:t>
      </w:r>
      <w:r>
        <w:rPr>
          <w:spacing w:val="-10"/>
          <w:sz w:val="28"/>
        </w:rPr>
        <w:t xml:space="preserve"> </w:t>
      </w:r>
      <w:r>
        <w:rPr>
          <w:spacing w:val="-4"/>
          <w:sz w:val="28"/>
        </w:rPr>
        <w:t>познавательного</w:t>
      </w:r>
      <w:r>
        <w:rPr>
          <w:spacing w:val="-10"/>
          <w:sz w:val="28"/>
        </w:rPr>
        <w:t xml:space="preserve"> </w:t>
      </w:r>
      <w:r>
        <w:rPr>
          <w:spacing w:val="-4"/>
          <w:sz w:val="28"/>
        </w:rPr>
        <w:t>интереса</w:t>
      </w:r>
      <w:r>
        <w:rPr>
          <w:spacing w:val="-10"/>
          <w:sz w:val="28"/>
        </w:rPr>
        <w:t xml:space="preserve"> </w:t>
      </w:r>
      <w:r>
        <w:rPr>
          <w:spacing w:val="-4"/>
          <w:sz w:val="28"/>
        </w:rPr>
        <w:t>к</w:t>
      </w:r>
      <w:r>
        <w:rPr>
          <w:spacing w:val="-10"/>
          <w:sz w:val="28"/>
        </w:rPr>
        <w:t xml:space="preserve"> </w:t>
      </w:r>
      <w:r>
        <w:rPr>
          <w:spacing w:val="-4"/>
          <w:sz w:val="28"/>
        </w:rPr>
        <w:t>истории</w:t>
      </w:r>
      <w:r>
        <w:rPr>
          <w:spacing w:val="-10"/>
          <w:sz w:val="28"/>
        </w:rPr>
        <w:t xml:space="preserve"> </w:t>
      </w:r>
      <w:r>
        <w:rPr>
          <w:spacing w:val="-4"/>
          <w:sz w:val="28"/>
        </w:rPr>
        <w:t xml:space="preserve">и </w:t>
      </w:r>
      <w:r>
        <w:rPr>
          <w:sz w:val="28"/>
        </w:rPr>
        <w:t>культуре России и Донского края;</w:t>
      </w:r>
    </w:p>
    <w:p w:rsidR="00053D68" w:rsidRDefault="00DD0727">
      <w:pPr>
        <w:pStyle w:val="a5"/>
        <w:numPr>
          <w:ilvl w:val="0"/>
          <w:numId w:val="62"/>
        </w:numPr>
        <w:tabs>
          <w:tab w:val="left" w:pos="1417"/>
        </w:tabs>
        <w:spacing w:line="322" w:lineRule="exact"/>
        <w:ind w:left="709" w:right="1022" w:firstLine="0"/>
        <w:rPr>
          <w:rFonts w:ascii="Segoe UI Symbol" w:hAnsi="Segoe UI Symbol"/>
          <w:sz w:val="28"/>
        </w:rPr>
      </w:pPr>
      <w:r>
        <w:rPr>
          <w:sz w:val="28"/>
        </w:rPr>
        <w:t>способствовать формированию знаний традиций Вооруженных сил РФ, основ</w:t>
      </w:r>
      <w:r>
        <w:rPr>
          <w:spacing w:val="-8"/>
          <w:sz w:val="28"/>
        </w:rPr>
        <w:t xml:space="preserve"> </w:t>
      </w:r>
      <w:r>
        <w:rPr>
          <w:sz w:val="28"/>
        </w:rPr>
        <w:t>строевой,</w:t>
      </w:r>
      <w:r>
        <w:rPr>
          <w:spacing w:val="-8"/>
          <w:sz w:val="28"/>
        </w:rPr>
        <w:t xml:space="preserve"> </w:t>
      </w:r>
      <w:r>
        <w:rPr>
          <w:sz w:val="28"/>
        </w:rPr>
        <w:t>тактической,</w:t>
      </w:r>
      <w:r>
        <w:rPr>
          <w:spacing w:val="-8"/>
          <w:sz w:val="28"/>
        </w:rPr>
        <w:t xml:space="preserve"> </w:t>
      </w:r>
      <w:r>
        <w:rPr>
          <w:sz w:val="28"/>
        </w:rPr>
        <w:t>топографической,</w:t>
      </w:r>
      <w:r>
        <w:rPr>
          <w:spacing w:val="-8"/>
          <w:sz w:val="28"/>
        </w:rPr>
        <w:t xml:space="preserve"> </w:t>
      </w:r>
      <w:r>
        <w:rPr>
          <w:sz w:val="28"/>
        </w:rPr>
        <w:t>стрелковой,</w:t>
      </w:r>
      <w:r>
        <w:rPr>
          <w:spacing w:val="-8"/>
          <w:sz w:val="28"/>
        </w:rPr>
        <w:t xml:space="preserve"> </w:t>
      </w:r>
      <w:r>
        <w:rPr>
          <w:sz w:val="28"/>
        </w:rPr>
        <w:t>огневой,</w:t>
      </w:r>
      <w:r>
        <w:rPr>
          <w:spacing w:val="-8"/>
          <w:sz w:val="28"/>
        </w:rPr>
        <w:t xml:space="preserve"> </w:t>
      </w:r>
      <w:r>
        <w:rPr>
          <w:sz w:val="28"/>
        </w:rPr>
        <w:t>инженерной, военно-медицинской</w:t>
      </w:r>
      <w:r>
        <w:rPr>
          <w:spacing w:val="40"/>
          <w:sz w:val="28"/>
        </w:rPr>
        <w:t xml:space="preserve"> </w:t>
      </w:r>
      <w:r>
        <w:rPr>
          <w:sz w:val="28"/>
        </w:rPr>
        <w:t>подготовки;</w:t>
      </w:r>
    </w:p>
    <w:p w:rsidR="00053D68" w:rsidRDefault="00DD0727">
      <w:pPr>
        <w:pStyle w:val="a5"/>
        <w:numPr>
          <w:ilvl w:val="0"/>
          <w:numId w:val="62"/>
        </w:numPr>
        <w:tabs>
          <w:tab w:val="left" w:pos="1417"/>
        </w:tabs>
        <w:spacing w:line="322" w:lineRule="exact"/>
        <w:ind w:left="709" w:right="2702" w:firstLine="0"/>
        <w:rPr>
          <w:rFonts w:ascii="Segoe UI Symbol" w:hAnsi="Segoe UI Symbol"/>
          <w:sz w:val="28"/>
        </w:rPr>
      </w:pPr>
      <w:r>
        <w:rPr>
          <w:sz w:val="28"/>
        </w:rPr>
        <w:t>создавать</w:t>
      </w:r>
      <w:r>
        <w:rPr>
          <w:spacing w:val="-8"/>
          <w:sz w:val="28"/>
        </w:rPr>
        <w:t xml:space="preserve"> </w:t>
      </w:r>
      <w:r>
        <w:rPr>
          <w:sz w:val="28"/>
        </w:rPr>
        <w:t>условия</w:t>
      </w:r>
      <w:r>
        <w:rPr>
          <w:spacing w:val="-8"/>
          <w:sz w:val="28"/>
        </w:rPr>
        <w:t xml:space="preserve"> </w:t>
      </w:r>
      <w:r>
        <w:rPr>
          <w:sz w:val="28"/>
        </w:rPr>
        <w:t>для</w:t>
      </w:r>
      <w:r>
        <w:rPr>
          <w:spacing w:val="-8"/>
          <w:sz w:val="28"/>
        </w:rPr>
        <w:t xml:space="preserve"> </w:t>
      </w:r>
      <w:r>
        <w:rPr>
          <w:sz w:val="28"/>
        </w:rPr>
        <w:t>формирования</w:t>
      </w:r>
      <w:r>
        <w:rPr>
          <w:spacing w:val="-8"/>
          <w:sz w:val="28"/>
        </w:rPr>
        <w:t xml:space="preserve"> </w:t>
      </w:r>
      <w:r>
        <w:rPr>
          <w:sz w:val="28"/>
        </w:rPr>
        <w:t>общих</w:t>
      </w:r>
      <w:r>
        <w:rPr>
          <w:spacing w:val="-8"/>
          <w:sz w:val="28"/>
        </w:rPr>
        <w:t xml:space="preserve"> </w:t>
      </w:r>
      <w:r>
        <w:rPr>
          <w:sz w:val="28"/>
        </w:rPr>
        <w:t>представлений</w:t>
      </w:r>
      <w:r>
        <w:rPr>
          <w:spacing w:val="-8"/>
          <w:sz w:val="28"/>
        </w:rPr>
        <w:t xml:space="preserve"> </w:t>
      </w:r>
      <w:r>
        <w:rPr>
          <w:sz w:val="28"/>
        </w:rPr>
        <w:t>об экологических проблемах региона;</w:t>
      </w:r>
    </w:p>
    <w:p w:rsidR="00053D68" w:rsidRDefault="00DD0727">
      <w:pPr>
        <w:pStyle w:val="a5"/>
        <w:numPr>
          <w:ilvl w:val="0"/>
          <w:numId w:val="62"/>
        </w:numPr>
        <w:tabs>
          <w:tab w:val="left" w:pos="1417"/>
        </w:tabs>
        <w:spacing w:line="322" w:lineRule="exact"/>
        <w:ind w:left="709" w:right="2058" w:firstLine="0"/>
        <w:rPr>
          <w:rFonts w:ascii="Segoe UI Symbol" w:hAnsi="Segoe UI Symbol"/>
          <w:sz w:val="28"/>
        </w:rPr>
      </w:pPr>
      <w:r>
        <w:rPr>
          <w:sz w:val="28"/>
        </w:rPr>
        <w:t>создавать</w:t>
      </w:r>
      <w:r>
        <w:rPr>
          <w:spacing w:val="-8"/>
          <w:sz w:val="28"/>
        </w:rPr>
        <w:t xml:space="preserve"> </w:t>
      </w:r>
      <w:r>
        <w:rPr>
          <w:sz w:val="28"/>
        </w:rPr>
        <w:t>условия</w:t>
      </w:r>
      <w:r>
        <w:rPr>
          <w:spacing w:val="-8"/>
          <w:sz w:val="28"/>
        </w:rPr>
        <w:t xml:space="preserve"> </w:t>
      </w:r>
      <w:r>
        <w:rPr>
          <w:sz w:val="28"/>
        </w:rPr>
        <w:t>для</w:t>
      </w:r>
      <w:r>
        <w:rPr>
          <w:spacing w:val="-8"/>
          <w:sz w:val="28"/>
        </w:rPr>
        <w:t xml:space="preserve"> </w:t>
      </w:r>
      <w:r>
        <w:rPr>
          <w:sz w:val="28"/>
        </w:rPr>
        <w:t>формирования</w:t>
      </w:r>
      <w:r>
        <w:rPr>
          <w:spacing w:val="-8"/>
          <w:sz w:val="28"/>
        </w:rPr>
        <w:t xml:space="preserve"> </w:t>
      </w:r>
      <w:r>
        <w:rPr>
          <w:sz w:val="28"/>
        </w:rPr>
        <w:t>умений</w:t>
      </w:r>
      <w:r>
        <w:rPr>
          <w:spacing w:val="-8"/>
          <w:sz w:val="28"/>
        </w:rPr>
        <w:t xml:space="preserve"> </w:t>
      </w:r>
      <w:r>
        <w:rPr>
          <w:sz w:val="28"/>
        </w:rPr>
        <w:t>выполнять</w:t>
      </w:r>
      <w:r>
        <w:rPr>
          <w:spacing w:val="-8"/>
          <w:sz w:val="28"/>
        </w:rPr>
        <w:t xml:space="preserve"> </w:t>
      </w:r>
      <w:r>
        <w:rPr>
          <w:sz w:val="28"/>
        </w:rPr>
        <w:t>слаженные командные действия;</w:t>
      </w:r>
    </w:p>
    <w:p w:rsidR="00053D68" w:rsidRDefault="00DD0727">
      <w:pPr>
        <w:pStyle w:val="a5"/>
        <w:numPr>
          <w:ilvl w:val="0"/>
          <w:numId w:val="62"/>
        </w:numPr>
        <w:tabs>
          <w:tab w:val="left" w:pos="1417"/>
        </w:tabs>
        <w:spacing w:line="322" w:lineRule="exact"/>
        <w:ind w:left="709" w:right="1997" w:firstLine="0"/>
        <w:rPr>
          <w:rFonts w:ascii="Segoe UI Symbol" w:hAnsi="Segoe UI Symbol"/>
          <w:sz w:val="28"/>
        </w:rPr>
      </w:pPr>
      <w:r>
        <w:rPr>
          <w:sz w:val="28"/>
        </w:rPr>
        <w:t>создавать</w:t>
      </w:r>
      <w:r>
        <w:rPr>
          <w:spacing w:val="-18"/>
          <w:sz w:val="28"/>
        </w:rPr>
        <w:t xml:space="preserve"> </w:t>
      </w:r>
      <w:r>
        <w:rPr>
          <w:sz w:val="28"/>
        </w:rPr>
        <w:t>условия</w:t>
      </w:r>
      <w:r>
        <w:rPr>
          <w:spacing w:val="-17"/>
          <w:sz w:val="28"/>
        </w:rPr>
        <w:t xml:space="preserve"> </w:t>
      </w:r>
      <w:r>
        <w:rPr>
          <w:sz w:val="28"/>
        </w:rPr>
        <w:t>для</w:t>
      </w:r>
      <w:r>
        <w:rPr>
          <w:spacing w:val="-18"/>
          <w:sz w:val="28"/>
        </w:rPr>
        <w:t xml:space="preserve"> </w:t>
      </w:r>
      <w:r>
        <w:rPr>
          <w:sz w:val="28"/>
        </w:rPr>
        <w:t>формирования</w:t>
      </w:r>
      <w:r>
        <w:rPr>
          <w:spacing w:val="16"/>
          <w:sz w:val="28"/>
        </w:rPr>
        <w:t xml:space="preserve"> </w:t>
      </w:r>
      <w:r>
        <w:rPr>
          <w:sz w:val="28"/>
        </w:rPr>
        <w:t>основных</w:t>
      </w:r>
      <w:r>
        <w:rPr>
          <w:spacing w:val="-18"/>
          <w:sz w:val="28"/>
        </w:rPr>
        <w:t xml:space="preserve"> </w:t>
      </w:r>
      <w:r>
        <w:rPr>
          <w:sz w:val="28"/>
        </w:rPr>
        <w:t>навыков</w:t>
      </w:r>
      <w:r>
        <w:rPr>
          <w:spacing w:val="-17"/>
          <w:sz w:val="28"/>
        </w:rPr>
        <w:t xml:space="preserve"> </w:t>
      </w:r>
      <w:r>
        <w:rPr>
          <w:sz w:val="28"/>
        </w:rPr>
        <w:t>прикладной физической</w:t>
      </w:r>
      <w:r>
        <w:rPr>
          <w:spacing w:val="-8"/>
          <w:sz w:val="28"/>
        </w:rPr>
        <w:t xml:space="preserve"> </w:t>
      </w:r>
      <w:r>
        <w:rPr>
          <w:sz w:val="28"/>
        </w:rPr>
        <w:t>подготовки,</w:t>
      </w:r>
      <w:r>
        <w:rPr>
          <w:spacing w:val="-4"/>
          <w:sz w:val="28"/>
        </w:rPr>
        <w:t xml:space="preserve"> </w:t>
      </w:r>
      <w:r>
        <w:rPr>
          <w:sz w:val="28"/>
        </w:rPr>
        <w:t>рукопашного боя,</w:t>
      </w:r>
      <w:r>
        <w:rPr>
          <w:spacing w:val="-8"/>
          <w:sz w:val="28"/>
        </w:rPr>
        <w:t xml:space="preserve"> </w:t>
      </w:r>
      <w:r>
        <w:rPr>
          <w:sz w:val="28"/>
        </w:rPr>
        <w:t>туристических</w:t>
      </w:r>
      <w:r>
        <w:rPr>
          <w:spacing w:val="-8"/>
          <w:sz w:val="28"/>
        </w:rPr>
        <w:t xml:space="preserve"> </w:t>
      </w:r>
      <w:r>
        <w:rPr>
          <w:sz w:val="28"/>
        </w:rPr>
        <w:t>навыков.</w:t>
      </w:r>
    </w:p>
    <w:p w:rsidR="00053D68" w:rsidRDefault="00DD0727">
      <w:pPr>
        <w:pStyle w:val="a5"/>
        <w:numPr>
          <w:ilvl w:val="0"/>
          <w:numId w:val="62"/>
        </w:numPr>
        <w:tabs>
          <w:tab w:val="left" w:pos="1417"/>
        </w:tabs>
        <w:spacing w:line="322" w:lineRule="exact"/>
        <w:ind w:left="709" w:right="1894" w:firstLine="0"/>
        <w:rPr>
          <w:rFonts w:ascii="Segoe UI Symbol" w:hAnsi="Segoe UI Symbol"/>
          <w:sz w:val="28"/>
        </w:rPr>
      </w:pPr>
      <w:r>
        <w:rPr>
          <w:sz w:val="28"/>
        </w:rPr>
        <w:t>способствовать</w:t>
      </w:r>
      <w:r>
        <w:rPr>
          <w:spacing w:val="-12"/>
          <w:sz w:val="28"/>
        </w:rPr>
        <w:t xml:space="preserve"> </w:t>
      </w:r>
      <w:r>
        <w:rPr>
          <w:sz w:val="28"/>
        </w:rPr>
        <w:t>формированию</w:t>
      </w:r>
      <w:r>
        <w:rPr>
          <w:spacing w:val="-12"/>
          <w:sz w:val="28"/>
        </w:rPr>
        <w:t xml:space="preserve"> </w:t>
      </w:r>
      <w:r>
        <w:rPr>
          <w:sz w:val="28"/>
        </w:rPr>
        <w:t>интереса</w:t>
      </w:r>
      <w:r>
        <w:rPr>
          <w:spacing w:val="-12"/>
          <w:sz w:val="28"/>
        </w:rPr>
        <w:t xml:space="preserve"> </w:t>
      </w:r>
      <w:r>
        <w:rPr>
          <w:sz w:val="28"/>
        </w:rPr>
        <w:t>к</w:t>
      </w:r>
      <w:r>
        <w:rPr>
          <w:spacing w:val="-12"/>
          <w:sz w:val="28"/>
        </w:rPr>
        <w:t xml:space="preserve"> </w:t>
      </w:r>
      <w:r>
        <w:rPr>
          <w:sz w:val="28"/>
        </w:rPr>
        <w:t xml:space="preserve">военно-профессиональной </w:t>
      </w:r>
      <w:r>
        <w:rPr>
          <w:spacing w:val="-2"/>
          <w:sz w:val="28"/>
        </w:rPr>
        <w:t>деятельности;</w:t>
      </w:r>
    </w:p>
    <w:p w:rsidR="00053D68" w:rsidRDefault="00DD0727">
      <w:pPr>
        <w:pStyle w:val="a5"/>
        <w:numPr>
          <w:ilvl w:val="0"/>
          <w:numId w:val="62"/>
        </w:numPr>
        <w:tabs>
          <w:tab w:val="left" w:pos="1417"/>
        </w:tabs>
        <w:spacing w:line="322" w:lineRule="exact"/>
        <w:ind w:left="709" w:right="1794" w:firstLine="0"/>
        <w:rPr>
          <w:rFonts w:ascii="Segoe UI Symbol" w:hAnsi="Segoe UI Symbol"/>
          <w:sz w:val="28"/>
        </w:rPr>
      </w:pPr>
      <w:r>
        <w:rPr>
          <w:sz w:val="28"/>
        </w:rPr>
        <w:t>создавать</w:t>
      </w:r>
      <w:r>
        <w:rPr>
          <w:spacing w:val="-7"/>
          <w:sz w:val="28"/>
        </w:rPr>
        <w:t xml:space="preserve"> </w:t>
      </w:r>
      <w:r>
        <w:rPr>
          <w:sz w:val="28"/>
        </w:rPr>
        <w:t>условия</w:t>
      </w:r>
      <w:r>
        <w:rPr>
          <w:spacing w:val="-7"/>
          <w:sz w:val="28"/>
        </w:rPr>
        <w:t xml:space="preserve"> </w:t>
      </w:r>
      <w:r>
        <w:rPr>
          <w:sz w:val="28"/>
        </w:rPr>
        <w:t>для</w:t>
      </w:r>
      <w:r>
        <w:rPr>
          <w:spacing w:val="-7"/>
          <w:sz w:val="28"/>
        </w:rPr>
        <w:t xml:space="preserve"> </w:t>
      </w:r>
      <w:r>
        <w:rPr>
          <w:sz w:val="28"/>
        </w:rPr>
        <w:t>формирования</w:t>
      </w:r>
      <w:r>
        <w:rPr>
          <w:spacing w:val="-7"/>
          <w:sz w:val="28"/>
        </w:rPr>
        <w:t xml:space="preserve"> </w:t>
      </w:r>
      <w:r>
        <w:rPr>
          <w:sz w:val="28"/>
        </w:rPr>
        <w:t>умений</w:t>
      </w:r>
      <w:r>
        <w:rPr>
          <w:spacing w:val="-7"/>
          <w:sz w:val="28"/>
        </w:rPr>
        <w:t xml:space="preserve"> </w:t>
      </w:r>
      <w:r>
        <w:rPr>
          <w:sz w:val="28"/>
        </w:rPr>
        <w:t>и</w:t>
      </w:r>
      <w:r>
        <w:rPr>
          <w:spacing w:val="-7"/>
          <w:sz w:val="28"/>
        </w:rPr>
        <w:t xml:space="preserve"> </w:t>
      </w:r>
      <w:r>
        <w:rPr>
          <w:sz w:val="28"/>
        </w:rPr>
        <w:t>практических</w:t>
      </w:r>
      <w:r>
        <w:rPr>
          <w:spacing w:val="-7"/>
          <w:sz w:val="28"/>
        </w:rPr>
        <w:t xml:space="preserve"> </w:t>
      </w:r>
      <w:r>
        <w:rPr>
          <w:sz w:val="28"/>
        </w:rPr>
        <w:t>навыков действия в экстремальной обстановке с целью обеспечения личной и коллективной безопасности в чрезвычайных ситуациях;</w:t>
      </w:r>
    </w:p>
    <w:p w:rsidR="00053D68" w:rsidRDefault="00DD0727">
      <w:pPr>
        <w:pStyle w:val="a5"/>
        <w:numPr>
          <w:ilvl w:val="0"/>
          <w:numId w:val="62"/>
        </w:numPr>
        <w:tabs>
          <w:tab w:val="left" w:pos="1417"/>
        </w:tabs>
        <w:spacing w:line="322" w:lineRule="exact"/>
        <w:ind w:left="709" w:right="1647" w:firstLine="0"/>
        <w:rPr>
          <w:rFonts w:ascii="Segoe UI Symbol" w:hAnsi="Segoe UI Symbol"/>
          <w:sz w:val="28"/>
        </w:rPr>
      </w:pPr>
      <w:r>
        <w:rPr>
          <w:sz w:val="28"/>
        </w:rPr>
        <w:t>способствовать</w:t>
      </w:r>
      <w:r>
        <w:rPr>
          <w:spacing w:val="-8"/>
          <w:sz w:val="28"/>
        </w:rPr>
        <w:t xml:space="preserve"> </w:t>
      </w:r>
      <w:r>
        <w:rPr>
          <w:sz w:val="28"/>
        </w:rPr>
        <w:t>освоению</w:t>
      </w:r>
      <w:r>
        <w:rPr>
          <w:spacing w:val="-8"/>
          <w:sz w:val="28"/>
        </w:rPr>
        <w:t xml:space="preserve"> </w:t>
      </w:r>
      <w:r>
        <w:rPr>
          <w:sz w:val="28"/>
        </w:rPr>
        <w:t>учащимися</w:t>
      </w:r>
      <w:r>
        <w:rPr>
          <w:spacing w:val="-8"/>
          <w:sz w:val="28"/>
        </w:rPr>
        <w:t xml:space="preserve"> </w:t>
      </w:r>
      <w:r>
        <w:rPr>
          <w:sz w:val="28"/>
        </w:rPr>
        <w:t>начальных</w:t>
      </w:r>
      <w:r>
        <w:rPr>
          <w:spacing w:val="-8"/>
          <w:sz w:val="28"/>
        </w:rPr>
        <w:t xml:space="preserve"> </w:t>
      </w:r>
      <w:r>
        <w:rPr>
          <w:sz w:val="28"/>
        </w:rPr>
        <w:t>технических</w:t>
      </w:r>
      <w:r>
        <w:rPr>
          <w:spacing w:val="40"/>
          <w:sz w:val="28"/>
        </w:rPr>
        <w:t xml:space="preserve"> </w:t>
      </w:r>
      <w:r>
        <w:rPr>
          <w:sz w:val="28"/>
        </w:rPr>
        <w:t>приёмов обращения с оружием;</w:t>
      </w:r>
    </w:p>
    <w:p w:rsidR="00053D68" w:rsidRDefault="00DD0727">
      <w:pPr>
        <w:pStyle w:val="a5"/>
        <w:numPr>
          <w:ilvl w:val="0"/>
          <w:numId w:val="62"/>
        </w:numPr>
        <w:tabs>
          <w:tab w:val="left" w:pos="1417"/>
        </w:tabs>
        <w:spacing w:line="322" w:lineRule="exact"/>
        <w:ind w:left="709" w:right="1580" w:firstLine="0"/>
        <w:rPr>
          <w:rFonts w:ascii="Segoe UI Symbol" w:hAnsi="Segoe UI Symbol"/>
          <w:sz w:val="28"/>
        </w:rPr>
      </w:pPr>
      <w:r>
        <w:rPr>
          <w:sz w:val="28"/>
        </w:rPr>
        <w:t>способствовать</w:t>
      </w:r>
      <w:r>
        <w:rPr>
          <w:spacing w:val="-8"/>
          <w:sz w:val="28"/>
        </w:rPr>
        <w:t xml:space="preserve"> </w:t>
      </w:r>
      <w:r>
        <w:rPr>
          <w:sz w:val="28"/>
        </w:rPr>
        <w:t>формированию</w:t>
      </w:r>
      <w:r>
        <w:rPr>
          <w:spacing w:val="-8"/>
          <w:sz w:val="28"/>
        </w:rPr>
        <w:t xml:space="preserve"> </w:t>
      </w:r>
      <w:r>
        <w:rPr>
          <w:sz w:val="28"/>
        </w:rPr>
        <w:t>умений</w:t>
      </w:r>
      <w:r>
        <w:rPr>
          <w:spacing w:val="-8"/>
          <w:sz w:val="28"/>
        </w:rPr>
        <w:t xml:space="preserve"> </w:t>
      </w:r>
      <w:r>
        <w:rPr>
          <w:sz w:val="28"/>
        </w:rPr>
        <w:t>применять</w:t>
      </w:r>
      <w:r>
        <w:rPr>
          <w:spacing w:val="-8"/>
          <w:sz w:val="28"/>
        </w:rPr>
        <w:t xml:space="preserve"> </w:t>
      </w:r>
      <w:r>
        <w:rPr>
          <w:sz w:val="28"/>
        </w:rPr>
        <w:t>полученные</w:t>
      </w:r>
      <w:r>
        <w:rPr>
          <w:spacing w:val="-8"/>
          <w:sz w:val="28"/>
        </w:rPr>
        <w:t xml:space="preserve"> </w:t>
      </w:r>
      <w:r>
        <w:rPr>
          <w:sz w:val="28"/>
        </w:rPr>
        <w:t>знания</w:t>
      </w:r>
      <w:r>
        <w:rPr>
          <w:spacing w:val="-8"/>
          <w:sz w:val="28"/>
        </w:rPr>
        <w:t xml:space="preserve"> </w:t>
      </w:r>
      <w:r>
        <w:rPr>
          <w:sz w:val="28"/>
        </w:rPr>
        <w:t>в практической деятельности</w:t>
      </w:r>
    </w:p>
    <w:p w:rsidR="00053D68" w:rsidRDefault="00DD0727">
      <w:pPr>
        <w:pStyle w:val="a3"/>
        <w:ind w:left="709" w:right="1991"/>
      </w:pPr>
      <w:r>
        <w:rPr>
          <w:spacing w:val="-2"/>
        </w:rPr>
        <w:t>Процесс</w:t>
      </w:r>
      <w:r>
        <w:rPr>
          <w:spacing w:val="-11"/>
        </w:rPr>
        <w:t xml:space="preserve"> </w:t>
      </w:r>
      <w:r>
        <w:rPr>
          <w:spacing w:val="-2"/>
        </w:rPr>
        <w:t>реализации</w:t>
      </w:r>
      <w:r>
        <w:rPr>
          <w:spacing w:val="-11"/>
        </w:rPr>
        <w:t xml:space="preserve"> </w:t>
      </w:r>
      <w:r>
        <w:rPr>
          <w:spacing w:val="-2"/>
        </w:rPr>
        <w:t>программы</w:t>
      </w:r>
      <w:r>
        <w:rPr>
          <w:spacing w:val="-11"/>
        </w:rPr>
        <w:t xml:space="preserve"> </w:t>
      </w:r>
      <w:r>
        <w:rPr>
          <w:spacing w:val="-2"/>
        </w:rPr>
        <w:t>строится</w:t>
      </w:r>
      <w:r>
        <w:rPr>
          <w:spacing w:val="-11"/>
        </w:rPr>
        <w:t xml:space="preserve"> </w:t>
      </w:r>
      <w:r>
        <w:rPr>
          <w:spacing w:val="-2"/>
        </w:rPr>
        <w:t>на</w:t>
      </w:r>
      <w:r>
        <w:rPr>
          <w:spacing w:val="-11"/>
        </w:rPr>
        <w:t xml:space="preserve"> </w:t>
      </w:r>
      <w:r>
        <w:rPr>
          <w:spacing w:val="-2"/>
        </w:rPr>
        <w:t>принципах</w:t>
      </w:r>
      <w:r>
        <w:rPr>
          <w:spacing w:val="-11"/>
        </w:rPr>
        <w:t xml:space="preserve"> </w:t>
      </w:r>
      <w:r>
        <w:rPr>
          <w:spacing w:val="-2"/>
        </w:rPr>
        <w:t xml:space="preserve">индивидуализации, </w:t>
      </w:r>
      <w:r>
        <w:t>личностно-ориентированного</w:t>
      </w:r>
      <w:r>
        <w:rPr>
          <w:spacing w:val="-12"/>
        </w:rPr>
        <w:t xml:space="preserve"> </w:t>
      </w:r>
      <w:r>
        <w:t>и</w:t>
      </w:r>
      <w:r>
        <w:rPr>
          <w:spacing w:val="-12"/>
        </w:rPr>
        <w:t xml:space="preserve"> </w:t>
      </w:r>
      <w:r>
        <w:t>развивающего</w:t>
      </w:r>
      <w:r>
        <w:rPr>
          <w:spacing w:val="-12"/>
        </w:rPr>
        <w:t xml:space="preserve"> </w:t>
      </w:r>
      <w:r>
        <w:t>обучения,</w:t>
      </w:r>
      <w:r>
        <w:rPr>
          <w:spacing w:val="-12"/>
        </w:rPr>
        <w:t xml:space="preserve"> </w:t>
      </w:r>
      <w:r>
        <w:t>деятельностного, практико-ориентированного подходов.</w:t>
      </w:r>
    </w:p>
    <w:p w:rsidR="00053D68" w:rsidRDefault="00DD0727">
      <w:pPr>
        <w:pStyle w:val="a3"/>
        <w:ind w:left="709" w:right="310"/>
      </w:pPr>
      <w:r>
        <w:t>Программа предусматривает совместную</w:t>
      </w:r>
      <w:r>
        <w:rPr>
          <w:spacing w:val="-8"/>
        </w:rPr>
        <w:t xml:space="preserve"> </w:t>
      </w:r>
      <w:r>
        <w:t>работу</w:t>
      </w:r>
      <w:r>
        <w:rPr>
          <w:spacing w:val="-8"/>
        </w:rPr>
        <w:t xml:space="preserve"> </w:t>
      </w:r>
      <w:r>
        <w:t>педагогов</w:t>
      </w:r>
      <w:r>
        <w:rPr>
          <w:spacing w:val="-8"/>
        </w:rPr>
        <w:t xml:space="preserve"> </w:t>
      </w:r>
      <w:r>
        <w:t xml:space="preserve">дополнительного </w:t>
      </w:r>
      <w:r>
        <w:rPr>
          <w:spacing w:val="-4"/>
        </w:rPr>
        <w:t>образования</w:t>
      </w:r>
      <w:r>
        <w:rPr>
          <w:spacing w:val="-11"/>
        </w:rPr>
        <w:t xml:space="preserve"> </w:t>
      </w:r>
      <w:r>
        <w:rPr>
          <w:spacing w:val="-4"/>
        </w:rPr>
        <w:t>с</w:t>
      </w:r>
      <w:r>
        <w:rPr>
          <w:spacing w:val="-11"/>
        </w:rPr>
        <w:t xml:space="preserve"> </w:t>
      </w:r>
      <w:r>
        <w:rPr>
          <w:spacing w:val="-4"/>
        </w:rPr>
        <w:t>педагогическими</w:t>
      </w:r>
      <w:r>
        <w:rPr>
          <w:spacing w:val="-11"/>
        </w:rPr>
        <w:t xml:space="preserve"> </w:t>
      </w:r>
      <w:r>
        <w:rPr>
          <w:spacing w:val="-4"/>
        </w:rPr>
        <w:t>коллективами</w:t>
      </w:r>
      <w:r>
        <w:rPr>
          <w:spacing w:val="-11"/>
        </w:rPr>
        <w:t xml:space="preserve"> </w:t>
      </w:r>
      <w:r>
        <w:rPr>
          <w:spacing w:val="-4"/>
        </w:rPr>
        <w:t>общеобразовательных</w:t>
      </w:r>
      <w:r>
        <w:rPr>
          <w:spacing w:val="-11"/>
        </w:rPr>
        <w:t xml:space="preserve"> </w:t>
      </w:r>
      <w:r>
        <w:rPr>
          <w:spacing w:val="-4"/>
        </w:rPr>
        <w:t>учреждений</w:t>
      </w:r>
    </w:p>
    <w:p w:rsidR="00053D68" w:rsidRDefault="00053D68">
      <w:pPr>
        <w:pStyle w:val="a3"/>
        <w:sectPr w:rsidR="00053D68">
          <w:headerReference w:type="default" r:id="rId32"/>
          <w:footerReference w:type="default" r:id="rId33"/>
          <w:pgSz w:w="11930" w:h="16860"/>
          <w:pgMar w:top="980" w:right="0" w:bottom="940" w:left="283" w:header="730" w:footer="757" w:gutter="0"/>
          <w:cols w:space="720"/>
        </w:sectPr>
      </w:pPr>
    </w:p>
    <w:p w:rsidR="00053D68" w:rsidRDefault="00DD0727">
      <w:pPr>
        <w:pStyle w:val="a3"/>
        <w:spacing w:before="276"/>
        <w:ind w:left="709" w:right="1105"/>
      </w:pPr>
      <w:r>
        <w:lastRenderedPageBreak/>
        <w:t>города,</w:t>
      </w:r>
      <w:r>
        <w:rPr>
          <w:spacing w:val="-17"/>
        </w:rPr>
        <w:t xml:space="preserve"> </w:t>
      </w:r>
      <w:r>
        <w:t>общественными</w:t>
      </w:r>
      <w:r>
        <w:rPr>
          <w:spacing w:val="-17"/>
        </w:rPr>
        <w:t xml:space="preserve"> </w:t>
      </w:r>
      <w:r>
        <w:t>организациями,</w:t>
      </w:r>
      <w:r>
        <w:rPr>
          <w:spacing w:val="-17"/>
        </w:rPr>
        <w:t xml:space="preserve"> </w:t>
      </w:r>
      <w:r>
        <w:t>ветеранами</w:t>
      </w:r>
      <w:r>
        <w:rPr>
          <w:spacing w:val="-17"/>
        </w:rPr>
        <w:t xml:space="preserve"> </w:t>
      </w:r>
      <w:r>
        <w:t>войны</w:t>
      </w:r>
      <w:r>
        <w:rPr>
          <w:spacing w:val="-17"/>
        </w:rPr>
        <w:t xml:space="preserve"> </w:t>
      </w:r>
      <w:r>
        <w:t>и</w:t>
      </w:r>
      <w:r>
        <w:rPr>
          <w:spacing w:val="-17"/>
        </w:rPr>
        <w:t xml:space="preserve"> </w:t>
      </w:r>
      <w:r>
        <w:t>военной</w:t>
      </w:r>
      <w:r>
        <w:rPr>
          <w:spacing w:val="-17"/>
        </w:rPr>
        <w:t xml:space="preserve"> </w:t>
      </w:r>
      <w:r>
        <w:t>службы</w:t>
      </w:r>
      <w:r>
        <w:rPr>
          <w:spacing w:val="-17"/>
        </w:rPr>
        <w:t xml:space="preserve"> </w:t>
      </w:r>
      <w:r>
        <w:t xml:space="preserve">по </w:t>
      </w:r>
      <w:r>
        <w:rPr>
          <w:spacing w:val="-4"/>
        </w:rPr>
        <w:t>созданию</w:t>
      </w:r>
      <w:r>
        <w:rPr>
          <w:spacing w:val="-9"/>
        </w:rPr>
        <w:t xml:space="preserve"> </w:t>
      </w:r>
      <w:r>
        <w:rPr>
          <w:spacing w:val="-4"/>
        </w:rPr>
        <w:t>условий</w:t>
      </w:r>
      <w:r>
        <w:rPr>
          <w:spacing w:val="-9"/>
        </w:rPr>
        <w:t xml:space="preserve"> </w:t>
      </w:r>
      <w:r>
        <w:rPr>
          <w:spacing w:val="-4"/>
        </w:rPr>
        <w:t>для</w:t>
      </w:r>
      <w:r>
        <w:rPr>
          <w:spacing w:val="-9"/>
        </w:rPr>
        <w:t xml:space="preserve"> </w:t>
      </w:r>
      <w:r>
        <w:rPr>
          <w:spacing w:val="-4"/>
        </w:rPr>
        <w:t>духовно-нравственного</w:t>
      </w:r>
      <w:r>
        <w:rPr>
          <w:spacing w:val="-9"/>
        </w:rPr>
        <w:t xml:space="preserve"> </w:t>
      </w:r>
      <w:r>
        <w:rPr>
          <w:spacing w:val="-4"/>
        </w:rPr>
        <w:t>и</w:t>
      </w:r>
      <w:r>
        <w:rPr>
          <w:spacing w:val="-9"/>
        </w:rPr>
        <w:t xml:space="preserve"> </w:t>
      </w:r>
      <w:r>
        <w:rPr>
          <w:spacing w:val="-4"/>
        </w:rPr>
        <w:t>патриотического</w:t>
      </w:r>
      <w:r>
        <w:rPr>
          <w:spacing w:val="-9"/>
        </w:rPr>
        <w:t xml:space="preserve"> </w:t>
      </w:r>
      <w:r>
        <w:rPr>
          <w:spacing w:val="-4"/>
        </w:rPr>
        <w:t>воспитания</w:t>
      </w:r>
      <w:r>
        <w:rPr>
          <w:spacing w:val="-9"/>
        </w:rPr>
        <w:t xml:space="preserve"> </w:t>
      </w:r>
      <w:r>
        <w:rPr>
          <w:spacing w:val="-4"/>
        </w:rPr>
        <w:t xml:space="preserve">детей, </w:t>
      </w:r>
      <w:r>
        <w:t>обеспечения</w:t>
      </w:r>
      <w:r>
        <w:rPr>
          <w:spacing w:val="-18"/>
        </w:rPr>
        <w:t xml:space="preserve"> </w:t>
      </w:r>
      <w:r>
        <w:t>единства</w:t>
      </w:r>
      <w:r>
        <w:rPr>
          <w:spacing w:val="-17"/>
        </w:rPr>
        <w:t xml:space="preserve"> </w:t>
      </w:r>
      <w:r>
        <w:t>обучения,</w:t>
      </w:r>
      <w:r>
        <w:rPr>
          <w:spacing w:val="-18"/>
        </w:rPr>
        <w:t xml:space="preserve"> </w:t>
      </w:r>
      <w:r>
        <w:t>интеллектуального</w:t>
      </w:r>
      <w:r>
        <w:rPr>
          <w:spacing w:val="-17"/>
        </w:rPr>
        <w:t xml:space="preserve"> </w:t>
      </w:r>
      <w:r>
        <w:t>развития,</w:t>
      </w:r>
      <w:r>
        <w:rPr>
          <w:spacing w:val="-18"/>
        </w:rPr>
        <w:t xml:space="preserve"> </w:t>
      </w:r>
      <w:r>
        <w:t>физического совершенствования</w:t>
      </w:r>
      <w:r>
        <w:rPr>
          <w:spacing w:val="-18"/>
        </w:rPr>
        <w:t xml:space="preserve"> </w:t>
      </w:r>
      <w:r>
        <w:t>и</w:t>
      </w:r>
      <w:r>
        <w:rPr>
          <w:spacing w:val="-17"/>
        </w:rPr>
        <w:t xml:space="preserve"> </w:t>
      </w:r>
      <w:r>
        <w:t>военно-патриотического</w:t>
      </w:r>
      <w:r>
        <w:rPr>
          <w:spacing w:val="-18"/>
        </w:rPr>
        <w:t xml:space="preserve"> </w:t>
      </w:r>
      <w:r>
        <w:t>воспитания.</w:t>
      </w:r>
    </w:p>
    <w:p w:rsidR="00053D68" w:rsidRDefault="00DD0727">
      <w:pPr>
        <w:pStyle w:val="a3"/>
        <w:ind w:left="709"/>
      </w:pPr>
      <w:r>
        <w:t>34</w:t>
      </w:r>
      <w:r>
        <w:rPr>
          <w:spacing w:val="-14"/>
        </w:rPr>
        <w:t xml:space="preserve"> </w:t>
      </w:r>
      <w:r>
        <w:t>часа</w:t>
      </w:r>
      <w:r>
        <w:rPr>
          <w:spacing w:val="-13"/>
        </w:rPr>
        <w:t xml:space="preserve"> </w:t>
      </w:r>
      <w:r>
        <w:t>в</w:t>
      </w:r>
      <w:r>
        <w:rPr>
          <w:spacing w:val="-13"/>
        </w:rPr>
        <w:t xml:space="preserve"> </w:t>
      </w:r>
      <w:r>
        <w:t>год,</w:t>
      </w:r>
      <w:r>
        <w:rPr>
          <w:spacing w:val="-13"/>
        </w:rPr>
        <w:t xml:space="preserve"> </w:t>
      </w:r>
      <w:r>
        <w:t>1</w:t>
      </w:r>
      <w:r>
        <w:rPr>
          <w:spacing w:val="-13"/>
        </w:rPr>
        <w:t xml:space="preserve"> </w:t>
      </w:r>
      <w:r>
        <w:t>час</w:t>
      </w:r>
      <w:r>
        <w:rPr>
          <w:spacing w:val="-13"/>
        </w:rPr>
        <w:t xml:space="preserve"> </w:t>
      </w:r>
      <w:r>
        <w:t>в</w:t>
      </w:r>
      <w:r>
        <w:rPr>
          <w:spacing w:val="-13"/>
        </w:rPr>
        <w:t xml:space="preserve"> </w:t>
      </w:r>
      <w:r>
        <w:rPr>
          <w:spacing w:val="-2"/>
        </w:rPr>
        <w:t>неделю;</w:t>
      </w:r>
    </w:p>
    <w:p w:rsidR="00053D68" w:rsidRDefault="00DD0727">
      <w:pPr>
        <w:pStyle w:val="2"/>
        <w:spacing w:before="322"/>
        <w:ind w:left="709"/>
        <w:jc w:val="left"/>
      </w:pPr>
      <w:r>
        <w:t>Ожидаемые</w:t>
      </w:r>
      <w:r>
        <w:rPr>
          <w:spacing w:val="66"/>
        </w:rPr>
        <w:t xml:space="preserve"> </w:t>
      </w:r>
      <w:r>
        <w:rPr>
          <w:spacing w:val="-2"/>
        </w:rPr>
        <w:t>результаты.</w:t>
      </w:r>
    </w:p>
    <w:p w:rsidR="00053D68" w:rsidRDefault="00DD0727">
      <w:pPr>
        <w:pStyle w:val="a5"/>
        <w:numPr>
          <w:ilvl w:val="0"/>
          <w:numId w:val="61"/>
        </w:numPr>
        <w:tabs>
          <w:tab w:val="left" w:pos="1417"/>
        </w:tabs>
        <w:spacing w:line="321" w:lineRule="exact"/>
        <w:ind w:left="1417"/>
        <w:rPr>
          <w:sz w:val="28"/>
        </w:rPr>
      </w:pPr>
      <w:r>
        <w:rPr>
          <w:b/>
          <w:i/>
          <w:spacing w:val="-2"/>
          <w:sz w:val="28"/>
          <w:u w:val="single"/>
        </w:rPr>
        <w:t>личностные:</w:t>
      </w:r>
    </w:p>
    <w:p w:rsidR="00053D68" w:rsidRDefault="00DD0727">
      <w:pPr>
        <w:pStyle w:val="a3"/>
        <w:ind w:left="709" w:right="1415"/>
      </w:pPr>
      <w:r>
        <w:rPr>
          <w:rFonts w:ascii="Arial MT" w:hAnsi="Arial MT"/>
          <w:spacing w:val="-4"/>
        </w:rPr>
        <w:t></w:t>
      </w:r>
      <w:r>
        <w:rPr>
          <w:spacing w:val="-4"/>
        </w:rPr>
        <w:t>реализация</w:t>
      </w:r>
      <w:r>
        <w:rPr>
          <w:spacing w:val="-11"/>
        </w:rPr>
        <w:t xml:space="preserve"> </w:t>
      </w:r>
      <w:r>
        <w:rPr>
          <w:spacing w:val="-4"/>
        </w:rPr>
        <w:t>потребности</w:t>
      </w:r>
      <w:r>
        <w:rPr>
          <w:spacing w:val="-11"/>
        </w:rPr>
        <w:t xml:space="preserve"> </w:t>
      </w:r>
      <w:r>
        <w:rPr>
          <w:spacing w:val="-4"/>
        </w:rPr>
        <w:t>к</w:t>
      </w:r>
      <w:r>
        <w:rPr>
          <w:spacing w:val="-11"/>
        </w:rPr>
        <w:t xml:space="preserve"> </w:t>
      </w:r>
      <w:r>
        <w:rPr>
          <w:spacing w:val="-4"/>
        </w:rPr>
        <w:t>постоянному</w:t>
      </w:r>
      <w:r>
        <w:rPr>
          <w:spacing w:val="-11"/>
        </w:rPr>
        <w:t xml:space="preserve"> </w:t>
      </w:r>
      <w:r>
        <w:rPr>
          <w:spacing w:val="-4"/>
        </w:rPr>
        <w:t>самосовершенствованию,</w:t>
      </w:r>
      <w:r>
        <w:rPr>
          <w:spacing w:val="-11"/>
        </w:rPr>
        <w:t xml:space="preserve"> </w:t>
      </w:r>
      <w:r>
        <w:rPr>
          <w:spacing w:val="-4"/>
        </w:rPr>
        <w:t>к</w:t>
      </w:r>
      <w:r>
        <w:rPr>
          <w:spacing w:val="-11"/>
        </w:rPr>
        <w:t xml:space="preserve"> </w:t>
      </w:r>
      <w:r>
        <w:rPr>
          <w:spacing w:val="-4"/>
        </w:rPr>
        <w:t xml:space="preserve">здоровому </w:t>
      </w:r>
      <w:r>
        <w:t>образу жизни, укреплению физического и психологического здоровья;</w:t>
      </w:r>
    </w:p>
    <w:p w:rsidR="00053D68" w:rsidRDefault="00DD0727">
      <w:pPr>
        <w:pStyle w:val="a3"/>
        <w:ind w:left="709" w:right="1105"/>
      </w:pPr>
      <w:r>
        <w:rPr>
          <w:rFonts w:ascii="Arial MT" w:hAnsi="Arial MT"/>
          <w:spacing w:val="-4"/>
        </w:rPr>
        <w:t></w:t>
      </w:r>
      <w:r>
        <w:rPr>
          <w:spacing w:val="-4"/>
        </w:rPr>
        <w:t>наличие</w:t>
      </w:r>
      <w:r>
        <w:rPr>
          <w:spacing w:val="-8"/>
        </w:rPr>
        <w:t xml:space="preserve"> </w:t>
      </w:r>
      <w:r>
        <w:rPr>
          <w:spacing w:val="-4"/>
        </w:rPr>
        <w:t>активной</w:t>
      </w:r>
      <w:r>
        <w:rPr>
          <w:spacing w:val="-8"/>
        </w:rPr>
        <w:t xml:space="preserve"> </w:t>
      </w:r>
      <w:r>
        <w:rPr>
          <w:spacing w:val="-4"/>
        </w:rPr>
        <w:t>жизненной</w:t>
      </w:r>
      <w:r>
        <w:rPr>
          <w:spacing w:val="-8"/>
        </w:rPr>
        <w:t xml:space="preserve"> </w:t>
      </w:r>
      <w:r>
        <w:rPr>
          <w:spacing w:val="-4"/>
        </w:rPr>
        <w:t>позиции,</w:t>
      </w:r>
      <w:r>
        <w:rPr>
          <w:spacing w:val="-8"/>
        </w:rPr>
        <w:t xml:space="preserve"> </w:t>
      </w:r>
      <w:r>
        <w:rPr>
          <w:spacing w:val="-4"/>
        </w:rPr>
        <w:t>готовность</w:t>
      </w:r>
      <w:r>
        <w:rPr>
          <w:spacing w:val="-8"/>
        </w:rPr>
        <w:t xml:space="preserve"> </w:t>
      </w:r>
      <w:r>
        <w:rPr>
          <w:spacing w:val="-4"/>
        </w:rPr>
        <w:t>к</w:t>
      </w:r>
      <w:r>
        <w:rPr>
          <w:spacing w:val="-8"/>
        </w:rPr>
        <w:t xml:space="preserve"> </w:t>
      </w:r>
      <w:r>
        <w:rPr>
          <w:spacing w:val="-4"/>
        </w:rPr>
        <w:t>самореализации</w:t>
      </w:r>
      <w:r>
        <w:rPr>
          <w:spacing w:val="-8"/>
        </w:rPr>
        <w:t xml:space="preserve"> </w:t>
      </w:r>
      <w:r>
        <w:rPr>
          <w:spacing w:val="-4"/>
        </w:rPr>
        <w:t>на</w:t>
      </w:r>
      <w:r>
        <w:rPr>
          <w:spacing w:val="-8"/>
        </w:rPr>
        <w:t xml:space="preserve"> </w:t>
      </w:r>
      <w:r>
        <w:rPr>
          <w:spacing w:val="-4"/>
        </w:rPr>
        <w:t xml:space="preserve">благо </w:t>
      </w:r>
      <w:r>
        <w:rPr>
          <w:spacing w:val="-2"/>
        </w:rPr>
        <w:t>Отечества;</w:t>
      </w:r>
    </w:p>
    <w:p w:rsidR="00053D68" w:rsidRDefault="00DD0727">
      <w:pPr>
        <w:pStyle w:val="a3"/>
        <w:spacing w:line="321" w:lineRule="exact"/>
        <w:ind w:left="709"/>
      </w:pPr>
      <w:r>
        <w:rPr>
          <w:rFonts w:ascii="Arial MT" w:hAnsi="Arial MT"/>
          <w:spacing w:val="-4"/>
        </w:rPr>
        <w:t></w:t>
      </w:r>
      <w:r>
        <w:rPr>
          <w:spacing w:val="-4"/>
        </w:rPr>
        <w:t>сформированное</w:t>
      </w:r>
      <w:r>
        <w:rPr>
          <w:spacing w:val="-11"/>
        </w:rPr>
        <w:t xml:space="preserve"> </w:t>
      </w:r>
      <w:r>
        <w:rPr>
          <w:spacing w:val="-4"/>
        </w:rPr>
        <w:t>чувство</w:t>
      </w:r>
      <w:r>
        <w:rPr>
          <w:spacing w:val="-9"/>
        </w:rPr>
        <w:t xml:space="preserve"> </w:t>
      </w:r>
      <w:r>
        <w:rPr>
          <w:spacing w:val="-4"/>
        </w:rPr>
        <w:t>привязанности</w:t>
      </w:r>
      <w:r>
        <w:rPr>
          <w:spacing w:val="-9"/>
        </w:rPr>
        <w:t xml:space="preserve"> </w:t>
      </w:r>
      <w:r>
        <w:rPr>
          <w:spacing w:val="-4"/>
        </w:rPr>
        <w:t>к</w:t>
      </w:r>
      <w:r>
        <w:rPr>
          <w:spacing w:val="-9"/>
        </w:rPr>
        <w:t xml:space="preserve"> </w:t>
      </w:r>
      <w:r>
        <w:rPr>
          <w:spacing w:val="-4"/>
        </w:rPr>
        <w:t>тем</w:t>
      </w:r>
      <w:r>
        <w:rPr>
          <w:spacing w:val="-8"/>
        </w:rPr>
        <w:t xml:space="preserve"> </w:t>
      </w:r>
      <w:r>
        <w:rPr>
          <w:spacing w:val="-4"/>
        </w:rPr>
        <w:t>местам,</w:t>
      </w:r>
      <w:r>
        <w:rPr>
          <w:spacing w:val="-9"/>
        </w:rPr>
        <w:t xml:space="preserve"> </w:t>
      </w:r>
      <w:r>
        <w:rPr>
          <w:spacing w:val="-4"/>
        </w:rPr>
        <w:t>где</w:t>
      </w:r>
      <w:r>
        <w:rPr>
          <w:spacing w:val="-9"/>
        </w:rPr>
        <w:t xml:space="preserve"> </w:t>
      </w:r>
      <w:r>
        <w:rPr>
          <w:spacing w:val="-4"/>
        </w:rPr>
        <w:t>родился</w:t>
      </w:r>
      <w:r>
        <w:rPr>
          <w:spacing w:val="-9"/>
        </w:rPr>
        <w:t xml:space="preserve"> </w:t>
      </w:r>
      <w:r>
        <w:rPr>
          <w:spacing w:val="-4"/>
        </w:rPr>
        <w:t>и</w:t>
      </w:r>
      <w:r>
        <w:rPr>
          <w:spacing w:val="-8"/>
        </w:rPr>
        <w:t xml:space="preserve"> </w:t>
      </w:r>
      <w:r>
        <w:rPr>
          <w:spacing w:val="-4"/>
        </w:rPr>
        <w:t>вырос;</w:t>
      </w:r>
    </w:p>
    <w:p w:rsidR="00053D68" w:rsidRDefault="00DD0727">
      <w:pPr>
        <w:pStyle w:val="a3"/>
        <w:ind w:left="709"/>
      </w:pPr>
      <w:r>
        <w:rPr>
          <w:rFonts w:ascii="Arial MT" w:hAnsi="Arial MT"/>
          <w:spacing w:val="-4"/>
        </w:rPr>
        <w:t></w:t>
      </w:r>
      <w:r>
        <w:rPr>
          <w:spacing w:val="-4"/>
        </w:rPr>
        <w:t>осознание</w:t>
      </w:r>
      <w:r>
        <w:rPr>
          <w:spacing w:val="-6"/>
        </w:rPr>
        <w:t xml:space="preserve"> </w:t>
      </w:r>
      <w:r>
        <w:rPr>
          <w:spacing w:val="-4"/>
        </w:rPr>
        <w:t>долга</w:t>
      </w:r>
      <w:r>
        <w:rPr>
          <w:spacing w:val="-6"/>
        </w:rPr>
        <w:t xml:space="preserve"> </w:t>
      </w:r>
      <w:r>
        <w:rPr>
          <w:spacing w:val="-4"/>
        </w:rPr>
        <w:t>перед</w:t>
      </w:r>
      <w:r>
        <w:rPr>
          <w:spacing w:val="-6"/>
        </w:rPr>
        <w:t xml:space="preserve"> </w:t>
      </w:r>
      <w:r>
        <w:rPr>
          <w:spacing w:val="-4"/>
        </w:rPr>
        <w:t>Родиной,</w:t>
      </w:r>
      <w:r>
        <w:rPr>
          <w:spacing w:val="-6"/>
        </w:rPr>
        <w:t xml:space="preserve"> </w:t>
      </w:r>
      <w:r>
        <w:rPr>
          <w:spacing w:val="-4"/>
        </w:rPr>
        <w:t>отстаивание</w:t>
      </w:r>
      <w:r>
        <w:rPr>
          <w:spacing w:val="-6"/>
        </w:rPr>
        <w:t xml:space="preserve"> </w:t>
      </w:r>
      <w:r>
        <w:rPr>
          <w:spacing w:val="-4"/>
        </w:rPr>
        <w:t>ее</w:t>
      </w:r>
      <w:r>
        <w:rPr>
          <w:spacing w:val="-6"/>
        </w:rPr>
        <w:t xml:space="preserve"> </w:t>
      </w:r>
      <w:r>
        <w:rPr>
          <w:spacing w:val="-4"/>
        </w:rPr>
        <w:t>чести</w:t>
      </w:r>
      <w:r>
        <w:rPr>
          <w:spacing w:val="-6"/>
        </w:rPr>
        <w:t xml:space="preserve"> </w:t>
      </w:r>
      <w:r>
        <w:rPr>
          <w:spacing w:val="-4"/>
        </w:rPr>
        <w:t>и</w:t>
      </w:r>
      <w:r>
        <w:rPr>
          <w:spacing w:val="-6"/>
        </w:rPr>
        <w:t xml:space="preserve"> </w:t>
      </w:r>
      <w:r>
        <w:rPr>
          <w:spacing w:val="-4"/>
        </w:rPr>
        <w:t>достоинства,</w:t>
      </w:r>
      <w:r>
        <w:rPr>
          <w:spacing w:val="-6"/>
        </w:rPr>
        <w:t xml:space="preserve"> </w:t>
      </w:r>
      <w:r>
        <w:rPr>
          <w:spacing w:val="-4"/>
        </w:rPr>
        <w:t>свободы</w:t>
      </w:r>
      <w:r>
        <w:rPr>
          <w:spacing w:val="-6"/>
        </w:rPr>
        <w:t xml:space="preserve"> </w:t>
      </w:r>
      <w:r>
        <w:rPr>
          <w:spacing w:val="-4"/>
        </w:rPr>
        <w:t xml:space="preserve">и </w:t>
      </w:r>
      <w:r>
        <w:rPr>
          <w:spacing w:val="-2"/>
        </w:rPr>
        <w:t>независимости;</w:t>
      </w:r>
    </w:p>
    <w:p w:rsidR="00053D68" w:rsidRDefault="00DD0727">
      <w:pPr>
        <w:pStyle w:val="a3"/>
        <w:spacing w:line="321" w:lineRule="exact"/>
        <w:ind w:left="709"/>
      </w:pPr>
      <w:r>
        <w:rPr>
          <w:rFonts w:ascii="Arial MT" w:hAnsi="Arial MT"/>
          <w:spacing w:val="-6"/>
        </w:rPr>
        <w:t></w:t>
      </w:r>
      <w:r>
        <w:rPr>
          <w:spacing w:val="-6"/>
        </w:rPr>
        <w:t>готовность,</w:t>
      </w:r>
      <w:r>
        <w:rPr>
          <w:spacing w:val="-9"/>
        </w:rPr>
        <w:t xml:space="preserve"> </w:t>
      </w:r>
      <w:r>
        <w:rPr>
          <w:spacing w:val="-6"/>
        </w:rPr>
        <w:t>при</w:t>
      </w:r>
      <w:r>
        <w:rPr>
          <w:spacing w:val="-7"/>
        </w:rPr>
        <w:t xml:space="preserve"> </w:t>
      </w:r>
      <w:r>
        <w:rPr>
          <w:spacing w:val="-6"/>
        </w:rPr>
        <w:t>необходимости,</w:t>
      </w:r>
      <w:r>
        <w:rPr>
          <w:spacing w:val="-7"/>
        </w:rPr>
        <w:t xml:space="preserve"> </w:t>
      </w:r>
      <w:r>
        <w:rPr>
          <w:spacing w:val="-6"/>
        </w:rPr>
        <w:t>встать</w:t>
      </w:r>
      <w:r>
        <w:rPr>
          <w:spacing w:val="-7"/>
        </w:rPr>
        <w:t xml:space="preserve"> </w:t>
      </w:r>
      <w:r>
        <w:rPr>
          <w:spacing w:val="-6"/>
        </w:rPr>
        <w:t>на</w:t>
      </w:r>
      <w:r>
        <w:rPr>
          <w:spacing w:val="-7"/>
        </w:rPr>
        <w:t xml:space="preserve"> </w:t>
      </w:r>
      <w:r>
        <w:rPr>
          <w:spacing w:val="-6"/>
        </w:rPr>
        <w:t>защиту</w:t>
      </w:r>
      <w:r>
        <w:rPr>
          <w:spacing w:val="-7"/>
        </w:rPr>
        <w:t xml:space="preserve"> </w:t>
      </w:r>
      <w:r>
        <w:rPr>
          <w:spacing w:val="-6"/>
        </w:rPr>
        <w:t>Отечества;</w:t>
      </w:r>
    </w:p>
    <w:p w:rsidR="00053D68" w:rsidRDefault="00DD0727">
      <w:pPr>
        <w:pStyle w:val="a3"/>
        <w:spacing w:line="322" w:lineRule="exact"/>
        <w:ind w:left="709"/>
      </w:pPr>
      <w:r>
        <w:rPr>
          <w:rFonts w:ascii="Arial MT" w:hAnsi="Arial MT"/>
          <w:spacing w:val="-8"/>
        </w:rPr>
        <w:t></w:t>
      </w:r>
      <w:r>
        <w:rPr>
          <w:spacing w:val="-8"/>
        </w:rPr>
        <w:t>проявление</w:t>
      </w:r>
      <w:r>
        <w:rPr>
          <w:spacing w:val="-1"/>
        </w:rPr>
        <w:t xml:space="preserve"> </w:t>
      </w:r>
      <w:r>
        <w:rPr>
          <w:spacing w:val="-8"/>
        </w:rPr>
        <w:t>гражданских</w:t>
      </w:r>
      <w:r>
        <w:t xml:space="preserve"> </w:t>
      </w:r>
      <w:r>
        <w:rPr>
          <w:spacing w:val="-8"/>
        </w:rPr>
        <w:t>чувств</w:t>
      </w:r>
      <w:r>
        <w:rPr>
          <w:spacing w:val="-1"/>
        </w:rPr>
        <w:t xml:space="preserve"> </w:t>
      </w:r>
      <w:r>
        <w:rPr>
          <w:spacing w:val="-8"/>
        </w:rPr>
        <w:t>и</w:t>
      </w:r>
      <w:r>
        <w:t xml:space="preserve"> </w:t>
      </w:r>
      <w:r>
        <w:rPr>
          <w:spacing w:val="-8"/>
        </w:rPr>
        <w:t>верность</w:t>
      </w:r>
      <w:r>
        <w:t xml:space="preserve"> </w:t>
      </w:r>
      <w:r>
        <w:rPr>
          <w:spacing w:val="-8"/>
        </w:rPr>
        <w:t>Родине;</w:t>
      </w:r>
    </w:p>
    <w:p w:rsidR="00053D68" w:rsidRDefault="00DD0727">
      <w:pPr>
        <w:pStyle w:val="a3"/>
        <w:ind w:left="709" w:right="1330"/>
      </w:pPr>
      <w:r>
        <w:rPr>
          <w:rFonts w:ascii="Arial MT" w:hAnsi="Arial MT"/>
          <w:spacing w:val="-2"/>
        </w:rPr>
        <w:t></w:t>
      </w:r>
      <w:r>
        <w:rPr>
          <w:spacing w:val="-2"/>
        </w:rPr>
        <w:t>проявление</w:t>
      </w:r>
      <w:r>
        <w:rPr>
          <w:spacing w:val="-16"/>
        </w:rPr>
        <w:t xml:space="preserve"> </w:t>
      </w:r>
      <w:r>
        <w:rPr>
          <w:spacing w:val="-2"/>
        </w:rPr>
        <w:t>гордости</w:t>
      </w:r>
      <w:r>
        <w:rPr>
          <w:spacing w:val="-15"/>
        </w:rPr>
        <w:t xml:space="preserve"> </w:t>
      </w:r>
      <w:r>
        <w:rPr>
          <w:spacing w:val="-2"/>
        </w:rPr>
        <w:t>за</w:t>
      </w:r>
      <w:r>
        <w:rPr>
          <w:spacing w:val="-16"/>
        </w:rPr>
        <w:t xml:space="preserve"> </w:t>
      </w:r>
      <w:r>
        <w:rPr>
          <w:spacing w:val="-2"/>
        </w:rPr>
        <w:t>социальные</w:t>
      </w:r>
      <w:r>
        <w:rPr>
          <w:spacing w:val="-15"/>
        </w:rPr>
        <w:t xml:space="preserve"> </w:t>
      </w:r>
      <w:r>
        <w:rPr>
          <w:spacing w:val="-2"/>
        </w:rPr>
        <w:t>и</w:t>
      </w:r>
      <w:r>
        <w:rPr>
          <w:spacing w:val="21"/>
        </w:rPr>
        <w:t xml:space="preserve"> </w:t>
      </w:r>
      <w:r>
        <w:rPr>
          <w:spacing w:val="-2"/>
        </w:rPr>
        <w:t>культурные</w:t>
      </w:r>
      <w:r>
        <w:rPr>
          <w:spacing w:val="-16"/>
        </w:rPr>
        <w:t xml:space="preserve"> </w:t>
      </w:r>
      <w:r>
        <w:rPr>
          <w:spacing w:val="-2"/>
        </w:rPr>
        <w:t>достижения</w:t>
      </w:r>
      <w:r>
        <w:rPr>
          <w:spacing w:val="-15"/>
        </w:rPr>
        <w:t xml:space="preserve"> </w:t>
      </w:r>
      <w:r>
        <w:rPr>
          <w:spacing w:val="-2"/>
        </w:rPr>
        <w:t>своей</w:t>
      </w:r>
      <w:r>
        <w:rPr>
          <w:spacing w:val="-16"/>
        </w:rPr>
        <w:t xml:space="preserve"> </w:t>
      </w:r>
      <w:r>
        <w:rPr>
          <w:spacing w:val="-2"/>
        </w:rPr>
        <w:t>страны,</w:t>
      </w:r>
      <w:r>
        <w:rPr>
          <w:spacing w:val="-15"/>
        </w:rPr>
        <w:t xml:space="preserve"> </w:t>
      </w:r>
      <w:r>
        <w:rPr>
          <w:spacing w:val="-2"/>
        </w:rPr>
        <w:t xml:space="preserve">за </w:t>
      </w:r>
      <w:r>
        <w:t>символы государства, за свой народ;</w:t>
      </w:r>
    </w:p>
    <w:p w:rsidR="00053D68" w:rsidRDefault="00DD0727">
      <w:pPr>
        <w:pStyle w:val="a3"/>
        <w:ind w:left="709" w:right="1105"/>
      </w:pPr>
      <w:r>
        <w:rPr>
          <w:rFonts w:ascii="Arial MT" w:hAnsi="Arial MT"/>
          <w:spacing w:val="-4"/>
        </w:rPr>
        <w:t></w:t>
      </w:r>
      <w:r>
        <w:rPr>
          <w:spacing w:val="-4"/>
        </w:rPr>
        <w:t>уважительное</w:t>
      </w:r>
      <w:r>
        <w:rPr>
          <w:spacing w:val="-8"/>
        </w:rPr>
        <w:t xml:space="preserve"> </w:t>
      </w:r>
      <w:r>
        <w:rPr>
          <w:spacing w:val="-4"/>
        </w:rPr>
        <w:t>отношение</w:t>
      </w:r>
      <w:r>
        <w:rPr>
          <w:spacing w:val="-8"/>
        </w:rPr>
        <w:t xml:space="preserve"> </w:t>
      </w:r>
      <w:r>
        <w:rPr>
          <w:spacing w:val="-4"/>
        </w:rPr>
        <w:t>к</w:t>
      </w:r>
      <w:r>
        <w:rPr>
          <w:spacing w:val="-8"/>
        </w:rPr>
        <w:t xml:space="preserve"> </w:t>
      </w:r>
      <w:r>
        <w:rPr>
          <w:spacing w:val="-4"/>
        </w:rPr>
        <w:t>историческому</w:t>
      </w:r>
      <w:r>
        <w:rPr>
          <w:spacing w:val="-8"/>
        </w:rPr>
        <w:t xml:space="preserve"> </w:t>
      </w:r>
      <w:r>
        <w:rPr>
          <w:spacing w:val="-4"/>
        </w:rPr>
        <w:t>прошлому</w:t>
      </w:r>
      <w:r>
        <w:rPr>
          <w:spacing w:val="-8"/>
        </w:rPr>
        <w:t xml:space="preserve"> </w:t>
      </w:r>
      <w:r>
        <w:rPr>
          <w:spacing w:val="-4"/>
        </w:rPr>
        <w:t>Родины,</w:t>
      </w:r>
      <w:r>
        <w:rPr>
          <w:spacing w:val="-8"/>
        </w:rPr>
        <w:t xml:space="preserve"> </w:t>
      </w:r>
      <w:r>
        <w:rPr>
          <w:spacing w:val="-4"/>
        </w:rPr>
        <w:t>своего</w:t>
      </w:r>
      <w:r>
        <w:rPr>
          <w:spacing w:val="-8"/>
        </w:rPr>
        <w:t xml:space="preserve"> </w:t>
      </w:r>
      <w:r>
        <w:rPr>
          <w:spacing w:val="-4"/>
        </w:rPr>
        <w:t>народа,</w:t>
      </w:r>
      <w:r>
        <w:rPr>
          <w:spacing w:val="-8"/>
        </w:rPr>
        <w:t xml:space="preserve"> </w:t>
      </w:r>
      <w:r>
        <w:rPr>
          <w:spacing w:val="-4"/>
        </w:rPr>
        <w:t xml:space="preserve">его </w:t>
      </w:r>
      <w:r>
        <w:t>обычаям и традициям;</w:t>
      </w:r>
    </w:p>
    <w:p w:rsidR="00053D68" w:rsidRDefault="00DD0727">
      <w:pPr>
        <w:pStyle w:val="a3"/>
        <w:spacing w:line="321" w:lineRule="exact"/>
        <w:ind w:left="709"/>
      </w:pPr>
      <w:r>
        <w:rPr>
          <w:rFonts w:ascii="Arial MT" w:hAnsi="Arial MT"/>
          <w:spacing w:val="-6"/>
        </w:rPr>
        <w:t></w:t>
      </w:r>
      <w:r>
        <w:rPr>
          <w:spacing w:val="-6"/>
        </w:rPr>
        <w:t>ответственность за</w:t>
      </w:r>
      <w:r>
        <w:rPr>
          <w:spacing w:val="-3"/>
        </w:rPr>
        <w:t xml:space="preserve"> </w:t>
      </w:r>
      <w:r>
        <w:rPr>
          <w:spacing w:val="-6"/>
        </w:rPr>
        <w:t>судьбу</w:t>
      </w:r>
      <w:r>
        <w:rPr>
          <w:spacing w:val="-3"/>
        </w:rPr>
        <w:t xml:space="preserve"> </w:t>
      </w:r>
      <w:r>
        <w:rPr>
          <w:spacing w:val="-6"/>
        </w:rPr>
        <w:t>Родины</w:t>
      </w:r>
      <w:r>
        <w:rPr>
          <w:spacing w:val="-3"/>
        </w:rPr>
        <w:t xml:space="preserve"> </w:t>
      </w:r>
      <w:r>
        <w:rPr>
          <w:spacing w:val="-6"/>
        </w:rPr>
        <w:t>и</w:t>
      </w:r>
      <w:r>
        <w:rPr>
          <w:spacing w:val="-4"/>
        </w:rPr>
        <w:t xml:space="preserve"> </w:t>
      </w:r>
      <w:r>
        <w:rPr>
          <w:spacing w:val="-6"/>
        </w:rPr>
        <w:t>своего</w:t>
      </w:r>
      <w:r>
        <w:rPr>
          <w:spacing w:val="-3"/>
        </w:rPr>
        <w:t xml:space="preserve"> </w:t>
      </w:r>
      <w:r>
        <w:rPr>
          <w:spacing w:val="-6"/>
        </w:rPr>
        <w:t>народа,</w:t>
      </w:r>
      <w:r>
        <w:rPr>
          <w:spacing w:val="-3"/>
        </w:rPr>
        <w:t xml:space="preserve"> </w:t>
      </w:r>
      <w:r>
        <w:rPr>
          <w:spacing w:val="-6"/>
        </w:rPr>
        <w:t>их</w:t>
      </w:r>
      <w:r>
        <w:rPr>
          <w:spacing w:val="-3"/>
        </w:rPr>
        <w:t xml:space="preserve"> </w:t>
      </w:r>
      <w:r>
        <w:rPr>
          <w:spacing w:val="-6"/>
        </w:rPr>
        <w:t>будущее;</w:t>
      </w:r>
    </w:p>
    <w:p w:rsidR="00053D68" w:rsidRDefault="00DD0727">
      <w:pPr>
        <w:pStyle w:val="a3"/>
        <w:spacing w:line="322" w:lineRule="exact"/>
        <w:ind w:left="709"/>
      </w:pPr>
      <w:r>
        <w:rPr>
          <w:rFonts w:ascii="Arial MT" w:hAnsi="Arial MT"/>
          <w:spacing w:val="-14"/>
        </w:rPr>
        <w:t></w:t>
      </w:r>
      <w:r>
        <w:rPr>
          <w:spacing w:val="-14"/>
        </w:rPr>
        <w:t>проявление</w:t>
      </w:r>
      <w:r>
        <w:rPr>
          <w:spacing w:val="1"/>
        </w:rPr>
        <w:t xml:space="preserve"> </w:t>
      </w:r>
      <w:r>
        <w:rPr>
          <w:spacing w:val="-14"/>
        </w:rPr>
        <w:t>гуманизма,</w:t>
      </w:r>
      <w:r>
        <w:rPr>
          <w:spacing w:val="1"/>
        </w:rPr>
        <w:t xml:space="preserve"> </w:t>
      </w:r>
      <w:r>
        <w:rPr>
          <w:spacing w:val="-14"/>
        </w:rPr>
        <w:t>милосердия;</w:t>
      </w:r>
    </w:p>
    <w:p w:rsidR="00053D68" w:rsidRDefault="00DD0727">
      <w:pPr>
        <w:pStyle w:val="a3"/>
        <w:spacing w:line="322" w:lineRule="exact"/>
        <w:ind w:left="709"/>
      </w:pPr>
      <w:r>
        <w:rPr>
          <w:rFonts w:ascii="Arial MT" w:hAnsi="Arial MT"/>
          <w:spacing w:val="-10"/>
        </w:rPr>
        <w:t></w:t>
      </w:r>
      <w:r>
        <w:rPr>
          <w:spacing w:val="-10"/>
        </w:rPr>
        <w:t>проявление</w:t>
      </w:r>
      <w:r>
        <w:rPr>
          <w:spacing w:val="-2"/>
        </w:rPr>
        <w:t xml:space="preserve"> </w:t>
      </w:r>
      <w:r>
        <w:rPr>
          <w:spacing w:val="-10"/>
        </w:rPr>
        <w:t>интереса</w:t>
      </w:r>
      <w:r>
        <w:rPr>
          <w:spacing w:val="-1"/>
        </w:rPr>
        <w:t xml:space="preserve"> </w:t>
      </w:r>
      <w:r>
        <w:rPr>
          <w:spacing w:val="-10"/>
        </w:rPr>
        <w:t>к</w:t>
      </w:r>
      <w:r>
        <w:rPr>
          <w:spacing w:val="-1"/>
        </w:rPr>
        <w:t xml:space="preserve"> </w:t>
      </w:r>
      <w:r>
        <w:rPr>
          <w:spacing w:val="-10"/>
        </w:rPr>
        <w:t>профессии</w:t>
      </w:r>
      <w:r>
        <w:rPr>
          <w:spacing w:val="-1"/>
        </w:rPr>
        <w:t xml:space="preserve"> </w:t>
      </w:r>
      <w:r>
        <w:rPr>
          <w:spacing w:val="-10"/>
        </w:rPr>
        <w:t>военного;</w:t>
      </w:r>
    </w:p>
    <w:p w:rsidR="00053D68" w:rsidRDefault="00DD0727">
      <w:pPr>
        <w:pStyle w:val="a3"/>
        <w:ind w:left="709" w:right="1105"/>
      </w:pPr>
      <w:r>
        <w:rPr>
          <w:rFonts w:ascii="Arial MT" w:hAnsi="Arial MT"/>
          <w:spacing w:val="-4"/>
        </w:rPr>
        <w:t></w:t>
      </w:r>
      <w:r>
        <w:rPr>
          <w:spacing w:val="-4"/>
        </w:rPr>
        <w:t>выраженное</w:t>
      </w:r>
      <w:r>
        <w:rPr>
          <w:spacing w:val="40"/>
        </w:rPr>
        <w:t xml:space="preserve"> </w:t>
      </w:r>
      <w:r>
        <w:rPr>
          <w:spacing w:val="-4"/>
        </w:rPr>
        <w:t>стремление</w:t>
      </w:r>
      <w:r>
        <w:rPr>
          <w:spacing w:val="-9"/>
        </w:rPr>
        <w:t xml:space="preserve"> </w:t>
      </w:r>
      <w:r>
        <w:rPr>
          <w:spacing w:val="-4"/>
        </w:rPr>
        <w:t>в</w:t>
      </w:r>
      <w:r>
        <w:rPr>
          <w:spacing w:val="-9"/>
        </w:rPr>
        <w:t xml:space="preserve"> </w:t>
      </w:r>
      <w:r>
        <w:rPr>
          <w:spacing w:val="-4"/>
        </w:rPr>
        <w:t>будущем</w:t>
      </w:r>
      <w:r>
        <w:rPr>
          <w:spacing w:val="-9"/>
        </w:rPr>
        <w:t xml:space="preserve"> </w:t>
      </w:r>
      <w:r>
        <w:rPr>
          <w:spacing w:val="-4"/>
        </w:rPr>
        <w:t>посвятить</w:t>
      </w:r>
      <w:r>
        <w:rPr>
          <w:spacing w:val="-9"/>
        </w:rPr>
        <w:t xml:space="preserve"> </w:t>
      </w:r>
      <w:r>
        <w:rPr>
          <w:spacing w:val="-4"/>
        </w:rPr>
        <w:t>себя</w:t>
      </w:r>
      <w:r>
        <w:rPr>
          <w:spacing w:val="-9"/>
        </w:rPr>
        <w:t xml:space="preserve"> </w:t>
      </w:r>
      <w:r>
        <w:rPr>
          <w:spacing w:val="-4"/>
        </w:rPr>
        <w:t>трудовой</w:t>
      </w:r>
      <w:r>
        <w:rPr>
          <w:spacing w:val="-9"/>
        </w:rPr>
        <w:t xml:space="preserve"> </w:t>
      </w:r>
      <w:r>
        <w:rPr>
          <w:spacing w:val="-4"/>
        </w:rPr>
        <w:t xml:space="preserve">деятельности, </w:t>
      </w:r>
      <w:r>
        <w:t>направленной на</w:t>
      </w:r>
      <w:r>
        <w:rPr>
          <w:spacing w:val="40"/>
        </w:rPr>
        <w:t xml:space="preserve"> </w:t>
      </w:r>
      <w:r>
        <w:t xml:space="preserve">укрепление могущества и расцвета Родины, защиты её </w:t>
      </w:r>
      <w:r>
        <w:rPr>
          <w:spacing w:val="-2"/>
        </w:rPr>
        <w:t>интересов;</w:t>
      </w:r>
    </w:p>
    <w:p w:rsidR="00053D68" w:rsidRDefault="00DD0727">
      <w:pPr>
        <w:pStyle w:val="a5"/>
        <w:numPr>
          <w:ilvl w:val="0"/>
          <w:numId w:val="61"/>
        </w:numPr>
        <w:tabs>
          <w:tab w:val="left" w:pos="1417"/>
        </w:tabs>
        <w:spacing w:line="321" w:lineRule="exact"/>
        <w:ind w:left="1417"/>
        <w:rPr>
          <w:sz w:val="28"/>
        </w:rPr>
      </w:pPr>
      <w:r>
        <w:rPr>
          <w:b/>
          <w:i/>
          <w:spacing w:val="-2"/>
          <w:sz w:val="28"/>
          <w:u w:val="single"/>
        </w:rPr>
        <w:t>метапредметные:</w:t>
      </w:r>
    </w:p>
    <w:p w:rsidR="00053D68" w:rsidRDefault="00DD0727">
      <w:pPr>
        <w:pStyle w:val="a3"/>
        <w:spacing w:line="322" w:lineRule="exact"/>
        <w:ind w:left="709"/>
      </w:pPr>
      <w:r>
        <w:rPr>
          <w:rFonts w:ascii="Arial MT" w:hAnsi="Arial MT"/>
          <w:spacing w:val="-4"/>
        </w:rPr>
        <w:t></w:t>
      </w:r>
      <w:r>
        <w:rPr>
          <w:spacing w:val="-4"/>
        </w:rPr>
        <w:t>развитые</w:t>
      </w:r>
      <w:r>
        <w:rPr>
          <w:spacing w:val="-11"/>
        </w:rPr>
        <w:t xml:space="preserve"> </w:t>
      </w:r>
      <w:r>
        <w:rPr>
          <w:spacing w:val="-4"/>
        </w:rPr>
        <w:t>коммуникативные</w:t>
      </w:r>
      <w:r>
        <w:rPr>
          <w:spacing w:val="-10"/>
        </w:rPr>
        <w:t xml:space="preserve"> </w:t>
      </w:r>
      <w:r>
        <w:rPr>
          <w:spacing w:val="-4"/>
        </w:rPr>
        <w:t>навыки</w:t>
      </w:r>
      <w:r>
        <w:rPr>
          <w:spacing w:val="-11"/>
        </w:rPr>
        <w:t xml:space="preserve"> </w:t>
      </w:r>
      <w:r>
        <w:rPr>
          <w:spacing w:val="-4"/>
        </w:rPr>
        <w:t>и</w:t>
      </w:r>
      <w:r>
        <w:rPr>
          <w:spacing w:val="-10"/>
        </w:rPr>
        <w:t xml:space="preserve"> </w:t>
      </w:r>
      <w:r>
        <w:rPr>
          <w:spacing w:val="-4"/>
        </w:rPr>
        <w:t>умения</w:t>
      </w:r>
      <w:r>
        <w:rPr>
          <w:spacing w:val="-11"/>
        </w:rPr>
        <w:t xml:space="preserve"> </w:t>
      </w:r>
      <w:r>
        <w:rPr>
          <w:spacing w:val="-4"/>
        </w:rPr>
        <w:t>слаженных</w:t>
      </w:r>
      <w:r>
        <w:rPr>
          <w:spacing w:val="49"/>
        </w:rPr>
        <w:t xml:space="preserve"> </w:t>
      </w:r>
      <w:r>
        <w:rPr>
          <w:spacing w:val="-4"/>
        </w:rPr>
        <w:t>командных</w:t>
      </w:r>
      <w:r>
        <w:rPr>
          <w:spacing w:val="-10"/>
        </w:rPr>
        <w:t xml:space="preserve"> </w:t>
      </w:r>
      <w:r>
        <w:rPr>
          <w:spacing w:val="-4"/>
        </w:rPr>
        <w:t>действий;</w:t>
      </w:r>
    </w:p>
    <w:p w:rsidR="00053D68" w:rsidRDefault="00DD0727">
      <w:pPr>
        <w:pStyle w:val="a3"/>
        <w:ind w:left="709" w:right="1105"/>
      </w:pPr>
      <w:r>
        <w:rPr>
          <w:rFonts w:ascii="Arial MT" w:hAnsi="Arial MT"/>
          <w:spacing w:val="-4"/>
        </w:rPr>
        <w:t></w:t>
      </w:r>
      <w:r>
        <w:rPr>
          <w:spacing w:val="-4"/>
        </w:rPr>
        <w:t>дисциплинированность,</w:t>
      </w:r>
      <w:r>
        <w:rPr>
          <w:spacing w:val="-13"/>
        </w:rPr>
        <w:t xml:space="preserve"> </w:t>
      </w:r>
      <w:r>
        <w:rPr>
          <w:spacing w:val="-4"/>
        </w:rPr>
        <w:t>осознанное</w:t>
      </w:r>
      <w:r>
        <w:rPr>
          <w:spacing w:val="-13"/>
        </w:rPr>
        <w:t xml:space="preserve"> </w:t>
      </w:r>
      <w:r>
        <w:rPr>
          <w:spacing w:val="-4"/>
        </w:rPr>
        <w:t>отношение</w:t>
      </w:r>
      <w:r>
        <w:rPr>
          <w:spacing w:val="-13"/>
        </w:rPr>
        <w:t xml:space="preserve"> </w:t>
      </w:r>
      <w:r>
        <w:rPr>
          <w:spacing w:val="-4"/>
        </w:rPr>
        <w:t>к</w:t>
      </w:r>
      <w:r>
        <w:rPr>
          <w:spacing w:val="-13"/>
        </w:rPr>
        <w:t xml:space="preserve"> </w:t>
      </w:r>
      <w:r>
        <w:rPr>
          <w:spacing w:val="-4"/>
        </w:rPr>
        <w:t>общепринятым</w:t>
      </w:r>
      <w:r>
        <w:rPr>
          <w:spacing w:val="-13"/>
        </w:rPr>
        <w:t xml:space="preserve"> </w:t>
      </w:r>
      <w:r>
        <w:rPr>
          <w:spacing w:val="-4"/>
        </w:rPr>
        <w:t>правилам</w:t>
      </w:r>
      <w:r>
        <w:rPr>
          <w:spacing w:val="-13"/>
        </w:rPr>
        <w:t xml:space="preserve"> </w:t>
      </w:r>
      <w:r>
        <w:rPr>
          <w:spacing w:val="-4"/>
        </w:rPr>
        <w:t xml:space="preserve">и </w:t>
      </w:r>
      <w:r>
        <w:t>нормам поведения, готовность строго их выполнять;</w:t>
      </w:r>
    </w:p>
    <w:p w:rsidR="00053D68" w:rsidRDefault="00DD0727">
      <w:pPr>
        <w:pStyle w:val="a3"/>
        <w:ind w:left="709" w:right="1415"/>
      </w:pPr>
      <w:r>
        <w:rPr>
          <w:rFonts w:ascii="Arial MT" w:hAnsi="Arial MT"/>
          <w:spacing w:val="-4"/>
        </w:rPr>
        <w:t></w:t>
      </w:r>
      <w:r>
        <w:rPr>
          <w:spacing w:val="-4"/>
        </w:rPr>
        <w:t>успешная</w:t>
      </w:r>
      <w:r>
        <w:rPr>
          <w:spacing w:val="-14"/>
        </w:rPr>
        <w:t xml:space="preserve"> </w:t>
      </w:r>
      <w:r>
        <w:rPr>
          <w:spacing w:val="-4"/>
        </w:rPr>
        <w:t>социализация,</w:t>
      </w:r>
      <w:r>
        <w:rPr>
          <w:spacing w:val="-13"/>
        </w:rPr>
        <w:t xml:space="preserve"> </w:t>
      </w:r>
      <w:r>
        <w:rPr>
          <w:spacing w:val="-4"/>
        </w:rPr>
        <w:t>проявление</w:t>
      </w:r>
      <w:r>
        <w:rPr>
          <w:spacing w:val="-14"/>
        </w:rPr>
        <w:t xml:space="preserve"> </w:t>
      </w:r>
      <w:r>
        <w:rPr>
          <w:spacing w:val="-4"/>
        </w:rPr>
        <w:t>активность</w:t>
      </w:r>
      <w:r>
        <w:rPr>
          <w:spacing w:val="-13"/>
        </w:rPr>
        <w:t xml:space="preserve"> </w:t>
      </w:r>
      <w:r>
        <w:rPr>
          <w:spacing w:val="-4"/>
        </w:rPr>
        <w:t>в</w:t>
      </w:r>
      <w:r>
        <w:rPr>
          <w:spacing w:val="-14"/>
        </w:rPr>
        <w:t xml:space="preserve"> </w:t>
      </w:r>
      <w:r>
        <w:rPr>
          <w:spacing w:val="-4"/>
        </w:rPr>
        <w:t xml:space="preserve">социально-значимых </w:t>
      </w:r>
      <w:r>
        <w:rPr>
          <w:spacing w:val="-2"/>
        </w:rPr>
        <w:t>мероприятиях;</w:t>
      </w:r>
    </w:p>
    <w:p w:rsidR="00053D68" w:rsidRDefault="00DD0727">
      <w:pPr>
        <w:pStyle w:val="a3"/>
        <w:spacing w:line="322" w:lineRule="exact"/>
        <w:ind w:left="709"/>
      </w:pPr>
      <w:r>
        <w:rPr>
          <w:rFonts w:ascii="Arial MT" w:hAnsi="Arial MT"/>
          <w:spacing w:val="-6"/>
        </w:rPr>
        <w:t></w:t>
      </w:r>
      <w:r>
        <w:rPr>
          <w:spacing w:val="-6"/>
        </w:rPr>
        <w:t>использование</w:t>
      </w:r>
      <w:r>
        <w:rPr>
          <w:spacing w:val="-4"/>
        </w:rPr>
        <w:t xml:space="preserve"> </w:t>
      </w:r>
      <w:r>
        <w:rPr>
          <w:spacing w:val="-6"/>
        </w:rPr>
        <w:t>полученных</w:t>
      </w:r>
      <w:r>
        <w:rPr>
          <w:spacing w:val="-1"/>
        </w:rPr>
        <w:t xml:space="preserve"> </w:t>
      </w:r>
      <w:r>
        <w:rPr>
          <w:spacing w:val="-6"/>
        </w:rPr>
        <w:t>знаний</w:t>
      </w:r>
      <w:r>
        <w:rPr>
          <w:spacing w:val="-2"/>
        </w:rPr>
        <w:t xml:space="preserve"> </w:t>
      </w:r>
      <w:r>
        <w:rPr>
          <w:spacing w:val="-6"/>
        </w:rPr>
        <w:t>в</w:t>
      </w:r>
      <w:r>
        <w:rPr>
          <w:spacing w:val="-1"/>
        </w:rPr>
        <w:t xml:space="preserve"> </w:t>
      </w:r>
      <w:r>
        <w:rPr>
          <w:spacing w:val="-6"/>
        </w:rPr>
        <w:t>различных</w:t>
      </w:r>
      <w:r>
        <w:rPr>
          <w:spacing w:val="-2"/>
        </w:rPr>
        <w:t xml:space="preserve"> </w:t>
      </w:r>
      <w:r>
        <w:rPr>
          <w:spacing w:val="-6"/>
        </w:rPr>
        <w:t>предметных</w:t>
      </w:r>
      <w:r>
        <w:rPr>
          <w:spacing w:val="-1"/>
        </w:rPr>
        <w:t xml:space="preserve"> </w:t>
      </w:r>
      <w:r>
        <w:rPr>
          <w:spacing w:val="-6"/>
        </w:rPr>
        <w:t>областях;</w:t>
      </w:r>
    </w:p>
    <w:p w:rsidR="00053D68" w:rsidRDefault="00DD0727">
      <w:pPr>
        <w:pStyle w:val="a5"/>
        <w:numPr>
          <w:ilvl w:val="0"/>
          <w:numId w:val="61"/>
        </w:numPr>
        <w:tabs>
          <w:tab w:val="left" w:pos="1012"/>
        </w:tabs>
        <w:spacing w:line="321" w:lineRule="exact"/>
        <w:ind w:left="1012" w:hanging="303"/>
        <w:rPr>
          <w:b/>
          <w:i/>
          <w:sz w:val="28"/>
        </w:rPr>
      </w:pPr>
      <w:r>
        <w:rPr>
          <w:b/>
          <w:i/>
          <w:spacing w:val="-2"/>
          <w:sz w:val="28"/>
          <w:u w:val="single"/>
        </w:rPr>
        <w:t>предметные:</w:t>
      </w:r>
    </w:p>
    <w:p w:rsidR="00053D68" w:rsidRDefault="00DD0727">
      <w:pPr>
        <w:pStyle w:val="a3"/>
        <w:ind w:left="709" w:right="1022"/>
      </w:pPr>
      <w:r>
        <w:rPr>
          <w:rFonts w:ascii="Arial MT" w:hAnsi="Arial MT"/>
        </w:rPr>
        <w:t></w:t>
      </w:r>
      <w:r>
        <w:t>наличие</w:t>
      </w:r>
      <w:r>
        <w:rPr>
          <w:spacing w:val="-18"/>
        </w:rPr>
        <w:t xml:space="preserve"> </w:t>
      </w:r>
      <w:r>
        <w:t>знаний</w:t>
      </w:r>
      <w:r>
        <w:rPr>
          <w:spacing w:val="-17"/>
        </w:rPr>
        <w:t xml:space="preserve"> </w:t>
      </w:r>
      <w:r>
        <w:t>о</w:t>
      </w:r>
      <w:r>
        <w:rPr>
          <w:spacing w:val="-18"/>
        </w:rPr>
        <w:t xml:space="preserve"> </w:t>
      </w:r>
      <w:r>
        <w:t>традициях</w:t>
      </w:r>
      <w:r>
        <w:rPr>
          <w:spacing w:val="-17"/>
        </w:rPr>
        <w:t xml:space="preserve"> </w:t>
      </w:r>
      <w:r>
        <w:t>российского</w:t>
      </w:r>
      <w:r>
        <w:rPr>
          <w:spacing w:val="-18"/>
        </w:rPr>
        <w:t xml:space="preserve"> </w:t>
      </w:r>
      <w:r>
        <w:t>патриотизма,</w:t>
      </w:r>
      <w:r>
        <w:rPr>
          <w:spacing w:val="-17"/>
        </w:rPr>
        <w:t xml:space="preserve"> </w:t>
      </w:r>
      <w:r>
        <w:t>Вооруженных</w:t>
      </w:r>
      <w:r>
        <w:rPr>
          <w:spacing w:val="-18"/>
        </w:rPr>
        <w:t xml:space="preserve"> </w:t>
      </w:r>
      <w:r>
        <w:t>силах</w:t>
      </w:r>
      <w:r>
        <w:rPr>
          <w:spacing w:val="-17"/>
        </w:rPr>
        <w:t xml:space="preserve"> </w:t>
      </w:r>
      <w:r>
        <w:t>РФ, основ</w:t>
      </w:r>
      <w:r>
        <w:rPr>
          <w:spacing w:val="-8"/>
        </w:rPr>
        <w:t xml:space="preserve"> </w:t>
      </w:r>
      <w:r>
        <w:t>строевой,</w:t>
      </w:r>
      <w:r>
        <w:rPr>
          <w:spacing w:val="-8"/>
        </w:rPr>
        <w:t xml:space="preserve"> </w:t>
      </w:r>
      <w:r>
        <w:t>тактической,</w:t>
      </w:r>
      <w:r>
        <w:rPr>
          <w:spacing w:val="-8"/>
        </w:rPr>
        <w:t xml:space="preserve"> </w:t>
      </w:r>
      <w:r>
        <w:t>топографической,</w:t>
      </w:r>
      <w:r>
        <w:rPr>
          <w:spacing w:val="-8"/>
        </w:rPr>
        <w:t xml:space="preserve"> </w:t>
      </w:r>
      <w:r>
        <w:t>стрелковой,</w:t>
      </w:r>
      <w:r>
        <w:rPr>
          <w:spacing w:val="-8"/>
        </w:rPr>
        <w:t xml:space="preserve"> </w:t>
      </w:r>
      <w:r>
        <w:t>огневой,</w:t>
      </w:r>
      <w:r>
        <w:rPr>
          <w:spacing w:val="-8"/>
        </w:rPr>
        <w:t xml:space="preserve"> </w:t>
      </w:r>
      <w:r>
        <w:t>инженерной, военно-медицинской</w:t>
      </w:r>
      <w:r>
        <w:rPr>
          <w:spacing w:val="40"/>
        </w:rPr>
        <w:t xml:space="preserve"> </w:t>
      </w:r>
      <w:r>
        <w:t>подготовки;</w:t>
      </w:r>
    </w:p>
    <w:p w:rsidR="00053D68" w:rsidRDefault="00DD0727">
      <w:pPr>
        <w:pStyle w:val="a3"/>
        <w:ind w:left="709" w:right="1415"/>
      </w:pPr>
      <w:r>
        <w:rPr>
          <w:rFonts w:ascii="Arial MT" w:hAnsi="Arial MT"/>
          <w:spacing w:val="-4"/>
        </w:rPr>
        <w:t></w:t>
      </w:r>
      <w:r>
        <w:rPr>
          <w:spacing w:val="-4"/>
        </w:rPr>
        <w:t>успешное</w:t>
      </w:r>
      <w:r>
        <w:rPr>
          <w:spacing w:val="-9"/>
        </w:rPr>
        <w:t xml:space="preserve"> </w:t>
      </w:r>
      <w:r>
        <w:rPr>
          <w:spacing w:val="-4"/>
        </w:rPr>
        <w:t>применение</w:t>
      </w:r>
      <w:r>
        <w:rPr>
          <w:spacing w:val="-9"/>
        </w:rPr>
        <w:t xml:space="preserve"> </w:t>
      </w:r>
      <w:r>
        <w:rPr>
          <w:spacing w:val="-4"/>
        </w:rPr>
        <w:t>имеющихся</w:t>
      </w:r>
      <w:r>
        <w:rPr>
          <w:spacing w:val="-9"/>
        </w:rPr>
        <w:t xml:space="preserve"> </w:t>
      </w:r>
      <w:r>
        <w:rPr>
          <w:spacing w:val="-4"/>
        </w:rPr>
        <w:t>знаний</w:t>
      </w:r>
      <w:r>
        <w:rPr>
          <w:spacing w:val="-9"/>
        </w:rPr>
        <w:t xml:space="preserve"> </w:t>
      </w:r>
      <w:r>
        <w:rPr>
          <w:spacing w:val="-4"/>
        </w:rPr>
        <w:t>в</w:t>
      </w:r>
      <w:r>
        <w:rPr>
          <w:spacing w:val="-9"/>
        </w:rPr>
        <w:t xml:space="preserve"> </w:t>
      </w:r>
      <w:r>
        <w:rPr>
          <w:spacing w:val="-4"/>
        </w:rPr>
        <w:t>практической</w:t>
      </w:r>
      <w:r>
        <w:rPr>
          <w:spacing w:val="-9"/>
        </w:rPr>
        <w:t xml:space="preserve"> </w:t>
      </w:r>
      <w:r>
        <w:rPr>
          <w:spacing w:val="-4"/>
        </w:rPr>
        <w:t>деятельности,</w:t>
      </w:r>
      <w:r>
        <w:rPr>
          <w:spacing w:val="-9"/>
        </w:rPr>
        <w:t xml:space="preserve"> </w:t>
      </w:r>
      <w:r>
        <w:rPr>
          <w:spacing w:val="-4"/>
        </w:rPr>
        <w:t>в</w:t>
      </w:r>
      <w:r>
        <w:rPr>
          <w:spacing w:val="-9"/>
        </w:rPr>
        <w:t xml:space="preserve"> </w:t>
      </w:r>
      <w:r>
        <w:rPr>
          <w:spacing w:val="-4"/>
        </w:rPr>
        <w:t xml:space="preserve">том </w:t>
      </w:r>
      <w:r>
        <w:t>числе в новых условиях;</w:t>
      </w:r>
    </w:p>
    <w:p w:rsidR="00053D68" w:rsidRDefault="00DD0727">
      <w:pPr>
        <w:pStyle w:val="a3"/>
        <w:ind w:left="709" w:right="1415"/>
      </w:pPr>
      <w:r>
        <w:rPr>
          <w:rFonts w:ascii="Arial MT" w:hAnsi="Arial MT"/>
          <w:spacing w:val="-4"/>
        </w:rPr>
        <w:t></w:t>
      </w:r>
      <w:r>
        <w:rPr>
          <w:spacing w:val="-4"/>
        </w:rPr>
        <w:t>сформированные</w:t>
      </w:r>
      <w:r>
        <w:rPr>
          <w:spacing w:val="-11"/>
        </w:rPr>
        <w:t xml:space="preserve"> </w:t>
      </w:r>
      <w:r>
        <w:rPr>
          <w:spacing w:val="-4"/>
        </w:rPr>
        <w:t>умения</w:t>
      </w:r>
      <w:r>
        <w:rPr>
          <w:spacing w:val="-11"/>
        </w:rPr>
        <w:t xml:space="preserve"> </w:t>
      </w:r>
      <w:r>
        <w:rPr>
          <w:spacing w:val="-4"/>
        </w:rPr>
        <w:t>и</w:t>
      </w:r>
      <w:r>
        <w:rPr>
          <w:spacing w:val="-11"/>
        </w:rPr>
        <w:t xml:space="preserve"> </w:t>
      </w:r>
      <w:r>
        <w:rPr>
          <w:spacing w:val="-4"/>
        </w:rPr>
        <w:t>практические</w:t>
      </w:r>
      <w:r>
        <w:rPr>
          <w:spacing w:val="-11"/>
        </w:rPr>
        <w:t xml:space="preserve"> </w:t>
      </w:r>
      <w:r>
        <w:rPr>
          <w:spacing w:val="-4"/>
        </w:rPr>
        <w:t>навыки</w:t>
      </w:r>
      <w:r>
        <w:rPr>
          <w:spacing w:val="-11"/>
        </w:rPr>
        <w:t xml:space="preserve"> </w:t>
      </w:r>
      <w:r>
        <w:rPr>
          <w:spacing w:val="-4"/>
        </w:rPr>
        <w:t>действия</w:t>
      </w:r>
      <w:r>
        <w:rPr>
          <w:spacing w:val="-11"/>
        </w:rPr>
        <w:t xml:space="preserve"> </w:t>
      </w:r>
      <w:r>
        <w:rPr>
          <w:spacing w:val="-4"/>
        </w:rPr>
        <w:t>в</w:t>
      </w:r>
      <w:r>
        <w:rPr>
          <w:spacing w:val="-11"/>
        </w:rPr>
        <w:t xml:space="preserve"> </w:t>
      </w:r>
      <w:r>
        <w:rPr>
          <w:spacing w:val="-4"/>
        </w:rPr>
        <w:t xml:space="preserve">экстремальной </w:t>
      </w:r>
      <w:r>
        <w:t>обстановке с целью обеспечения личной и коллективной безопасности в чрезвычайных ситуациях;</w:t>
      </w:r>
    </w:p>
    <w:p w:rsidR="00053D68" w:rsidRDefault="00DD0727">
      <w:pPr>
        <w:pStyle w:val="a3"/>
        <w:spacing w:line="322" w:lineRule="exact"/>
        <w:ind w:left="709"/>
      </w:pPr>
      <w:r>
        <w:rPr>
          <w:rFonts w:ascii="Arial MT" w:hAnsi="Arial MT"/>
          <w:spacing w:val="-6"/>
        </w:rPr>
        <w:t></w:t>
      </w:r>
      <w:r>
        <w:rPr>
          <w:spacing w:val="-6"/>
        </w:rPr>
        <w:t>умение</w:t>
      </w:r>
      <w:r>
        <w:rPr>
          <w:spacing w:val="-10"/>
        </w:rPr>
        <w:t xml:space="preserve"> </w:t>
      </w:r>
      <w:r>
        <w:rPr>
          <w:spacing w:val="-6"/>
        </w:rPr>
        <w:t>передвигаться</w:t>
      </w:r>
      <w:r>
        <w:rPr>
          <w:spacing w:val="-8"/>
        </w:rPr>
        <w:t xml:space="preserve"> </w:t>
      </w:r>
      <w:r>
        <w:rPr>
          <w:spacing w:val="-6"/>
        </w:rPr>
        <w:t>строевым</w:t>
      </w:r>
      <w:r>
        <w:rPr>
          <w:spacing w:val="-8"/>
        </w:rPr>
        <w:t xml:space="preserve"> </w:t>
      </w:r>
      <w:r>
        <w:rPr>
          <w:spacing w:val="-6"/>
        </w:rPr>
        <w:t>шагом</w:t>
      </w:r>
      <w:r>
        <w:rPr>
          <w:spacing w:val="-8"/>
        </w:rPr>
        <w:t xml:space="preserve"> </w:t>
      </w:r>
      <w:r>
        <w:rPr>
          <w:spacing w:val="-6"/>
        </w:rPr>
        <w:t>в</w:t>
      </w:r>
      <w:r>
        <w:rPr>
          <w:spacing w:val="-8"/>
        </w:rPr>
        <w:t xml:space="preserve"> </w:t>
      </w:r>
      <w:r>
        <w:rPr>
          <w:spacing w:val="-6"/>
        </w:rPr>
        <w:t>группе</w:t>
      </w:r>
      <w:r>
        <w:rPr>
          <w:spacing w:val="-8"/>
        </w:rPr>
        <w:t xml:space="preserve"> </w:t>
      </w:r>
      <w:r>
        <w:rPr>
          <w:spacing w:val="-6"/>
        </w:rPr>
        <w:t>и</w:t>
      </w:r>
      <w:r>
        <w:rPr>
          <w:spacing w:val="-8"/>
        </w:rPr>
        <w:t xml:space="preserve"> </w:t>
      </w:r>
      <w:r>
        <w:rPr>
          <w:spacing w:val="-6"/>
        </w:rPr>
        <w:t>индивидуально</w:t>
      </w:r>
    </w:p>
    <w:p w:rsidR="00053D68" w:rsidRDefault="00DD0727">
      <w:pPr>
        <w:ind w:left="709"/>
        <w:rPr>
          <w:sz w:val="28"/>
        </w:rPr>
      </w:pPr>
      <w:r>
        <w:rPr>
          <w:b/>
          <w:sz w:val="28"/>
        </w:rPr>
        <w:t>Механизм</w:t>
      </w:r>
      <w:r>
        <w:rPr>
          <w:b/>
          <w:spacing w:val="-7"/>
          <w:sz w:val="28"/>
        </w:rPr>
        <w:t xml:space="preserve"> </w:t>
      </w:r>
      <w:r>
        <w:rPr>
          <w:b/>
          <w:sz w:val="28"/>
        </w:rPr>
        <w:t>оценки</w:t>
      </w:r>
      <w:r>
        <w:rPr>
          <w:b/>
          <w:spacing w:val="-5"/>
          <w:sz w:val="28"/>
        </w:rPr>
        <w:t xml:space="preserve"> </w:t>
      </w:r>
      <w:r>
        <w:rPr>
          <w:b/>
          <w:sz w:val="28"/>
        </w:rPr>
        <w:t>результатов</w:t>
      </w:r>
      <w:r>
        <w:rPr>
          <w:i/>
          <w:sz w:val="28"/>
        </w:rPr>
        <w:t>:</w:t>
      </w:r>
      <w:r>
        <w:rPr>
          <w:i/>
          <w:spacing w:val="-4"/>
          <w:sz w:val="28"/>
        </w:rPr>
        <w:t xml:space="preserve"> </w:t>
      </w:r>
      <w:r>
        <w:rPr>
          <w:sz w:val="28"/>
        </w:rPr>
        <w:t>входная</w:t>
      </w:r>
      <w:r>
        <w:rPr>
          <w:spacing w:val="-5"/>
          <w:sz w:val="28"/>
        </w:rPr>
        <w:t xml:space="preserve"> </w:t>
      </w:r>
      <w:r>
        <w:rPr>
          <w:sz w:val="28"/>
        </w:rPr>
        <w:t>педагогическая</w:t>
      </w:r>
      <w:r>
        <w:rPr>
          <w:spacing w:val="-5"/>
          <w:sz w:val="28"/>
        </w:rPr>
        <w:t xml:space="preserve"> </w:t>
      </w:r>
      <w:r>
        <w:rPr>
          <w:sz w:val="28"/>
        </w:rPr>
        <w:t>диагностика</w:t>
      </w:r>
      <w:r>
        <w:rPr>
          <w:spacing w:val="-4"/>
          <w:sz w:val="28"/>
        </w:rPr>
        <w:t xml:space="preserve"> </w:t>
      </w:r>
      <w:r>
        <w:rPr>
          <w:spacing w:val="-2"/>
          <w:sz w:val="28"/>
        </w:rPr>
        <w:t>стартовых</w:t>
      </w:r>
    </w:p>
    <w:p w:rsidR="00053D68" w:rsidRDefault="00053D68">
      <w:pPr>
        <w:rPr>
          <w:sz w:val="28"/>
        </w:rPr>
        <w:sectPr w:rsidR="00053D68">
          <w:headerReference w:type="default" r:id="rId34"/>
          <w:footerReference w:type="default" r:id="rId35"/>
          <w:pgSz w:w="11930" w:h="16860"/>
          <w:pgMar w:top="980" w:right="0" w:bottom="940" w:left="283" w:header="730" w:footer="757" w:gutter="0"/>
          <w:cols w:space="720"/>
        </w:sectPr>
      </w:pPr>
    </w:p>
    <w:p w:rsidR="00053D68" w:rsidRDefault="00DD0727">
      <w:pPr>
        <w:pStyle w:val="a3"/>
        <w:spacing w:before="276"/>
        <w:ind w:left="709" w:right="1030"/>
      </w:pPr>
      <w:r>
        <w:lastRenderedPageBreak/>
        <w:t>возможностей</w:t>
      </w:r>
      <w:r>
        <w:rPr>
          <w:spacing w:val="-6"/>
        </w:rPr>
        <w:t xml:space="preserve"> </w:t>
      </w:r>
      <w:r>
        <w:t>обучающихся,</w:t>
      </w:r>
      <w:r>
        <w:rPr>
          <w:spacing w:val="-6"/>
        </w:rPr>
        <w:t xml:space="preserve"> </w:t>
      </w:r>
      <w:r>
        <w:t>текущий</w:t>
      </w:r>
      <w:r>
        <w:rPr>
          <w:spacing w:val="-6"/>
        </w:rPr>
        <w:t xml:space="preserve"> </w:t>
      </w:r>
      <w:r>
        <w:t>тематический</w:t>
      </w:r>
      <w:r>
        <w:rPr>
          <w:spacing w:val="-6"/>
        </w:rPr>
        <w:t xml:space="preserve"> </w:t>
      </w:r>
      <w:r>
        <w:t>контроль</w:t>
      </w:r>
      <w:r>
        <w:rPr>
          <w:spacing w:val="-6"/>
        </w:rPr>
        <w:t xml:space="preserve"> </w:t>
      </w:r>
      <w:r>
        <w:t>в</w:t>
      </w:r>
      <w:r>
        <w:rPr>
          <w:spacing w:val="-6"/>
        </w:rPr>
        <w:t xml:space="preserve"> </w:t>
      </w:r>
      <w:r>
        <w:t>течение</w:t>
      </w:r>
      <w:r>
        <w:rPr>
          <w:spacing w:val="-6"/>
        </w:rPr>
        <w:t xml:space="preserve"> </w:t>
      </w:r>
      <w:r>
        <w:t>учебного года, итоговая педагогическая диагностика эффективности освоения содержания программы учащимися, мероприятия психолого-педагогического мониторинга совместно с педагогами-психологами за рамками учебного времени.</w:t>
      </w:r>
    </w:p>
    <w:p w:rsidR="00053D68" w:rsidRDefault="00DD0727">
      <w:pPr>
        <w:pStyle w:val="a3"/>
        <w:ind w:left="709" w:right="1105"/>
      </w:pPr>
      <w:r>
        <w:rPr>
          <w:b/>
        </w:rPr>
        <w:t xml:space="preserve">Формы подведения итогов реализации программы: </w:t>
      </w:r>
      <w:r>
        <w:t>педагогическое наблюдение, тест, результативное участие обучающихся в мероприятиях патриотической</w:t>
      </w:r>
      <w:r>
        <w:rPr>
          <w:spacing w:val="-10"/>
        </w:rPr>
        <w:t xml:space="preserve"> </w:t>
      </w:r>
      <w:r>
        <w:t>направленности</w:t>
      </w:r>
      <w:r>
        <w:rPr>
          <w:spacing w:val="-10"/>
        </w:rPr>
        <w:t xml:space="preserve"> </w:t>
      </w:r>
      <w:r>
        <w:t>различного</w:t>
      </w:r>
      <w:r>
        <w:rPr>
          <w:spacing w:val="-10"/>
        </w:rPr>
        <w:t xml:space="preserve"> </w:t>
      </w:r>
      <w:r>
        <w:t>уровня</w:t>
      </w:r>
      <w:r>
        <w:rPr>
          <w:spacing w:val="-10"/>
        </w:rPr>
        <w:t xml:space="preserve"> </w:t>
      </w:r>
      <w:r>
        <w:t>(военно-спортивные</w:t>
      </w:r>
      <w:r>
        <w:rPr>
          <w:spacing w:val="-10"/>
        </w:rPr>
        <w:t xml:space="preserve"> </w:t>
      </w:r>
      <w:r>
        <w:t xml:space="preserve">игры, соревнования, олимпиады, конференции и т.п.) с документальным </w:t>
      </w:r>
      <w:r>
        <w:rPr>
          <w:spacing w:val="-2"/>
        </w:rPr>
        <w:t>подтверждением.</w:t>
      </w:r>
    </w:p>
    <w:p w:rsidR="00053D68" w:rsidRDefault="00DD0727">
      <w:pPr>
        <w:pStyle w:val="a3"/>
        <w:ind w:left="709" w:right="1105"/>
      </w:pPr>
      <w:r>
        <w:rPr>
          <w:b/>
        </w:rPr>
        <w:t xml:space="preserve">Работа с родителями: </w:t>
      </w:r>
      <w:r>
        <w:t>проведение просветительских занятий по вопросам патриотического</w:t>
      </w:r>
      <w:r>
        <w:rPr>
          <w:spacing w:val="-8"/>
        </w:rPr>
        <w:t xml:space="preserve"> </w:t>
      </w:r>
      <w:r>
        <w:t>и</w:t>
      </w:r>
      <w:r>
        <w:rPr>
          <w:spacing w:val="-8"/>
        </w:rPr>
        <w:t xml:space="preserve"> </w:t>
      </w:r>
      <w:r>
        <w:t>гражданского</w:t>
      </w:r>
      <w:r>
        <w:rPr>
          <w:spacing w:val="-8"/>
        </w:rPr>
        <w:t xml:space="preserve"> </w:t>
      </w:r>
      <w:r>
        <w:t>воспитания</w:t>
      </w:r>
      <w:r>
        <w:rPr>
          <w:spacing w:val="-8"/>
        </w:rPr>
        <w:t xml:space="preserve"> </w:t>
      </w:r>
      <w:r>
        <w:t>детей,</w:t>
      </w:r>
      <w:r>
        <w:rPr>
          <w:spacing w:val="-8"/>
        </w:rPr>
        <w:t xml:space="preserve"> </w:t>
      </w:r>
      <w:r>
        <w:t>детско-родительские</w:t>
      </w:r>
      <w:r>
        <w:rPr>
          <w:spacing w:val="-8"/>
        </w:rPr>
        <w:t xml:space="preserve"> </w:t>
      </w:r>
      <w:r>
        <w:t xml:space="preserve">акции, </w:t>
      </w:r>
      <w:r>
        <w:rPr>
          <w:spacing w:val="-2"/>
        </w:rPr>
        <w:t>праздники.</w:t>
      </w:r>
    </w:p>
    <w:p w:rsidR="00053D68" w:rsidRDefault="00053D68">
      <w:pPr>
        <w:pStyle w:val="a3"/>
        <w:spacing w:before="124"/>
      </w:pPr>
    </w:p>
    <w:p w:rsidR="00053D68" w:rsidRDefault="00DD0727">
      <w:pPr>
        <w:pStyle w:val="a3"/>
        <w:spacing w:before="1"/>
        <w:ind w:left="1020" w:right="762"/>
        <w:jc w:val="center"/>
      </w:pPr>
      <w:r>
        <w:t>Средняя</w:t>
      </w:r>
      <w:r>
        <w:rPr>
          <w:spacing w:val="-4"/>
        </w:rPr>
        <w:t xml:space="preserve"> </w:t>
      </w:r>
      <w:r>
        <w:t>возрастная</w:t>
      </w:r>
      <w:r>
        <w:rPr>
          <w:spacing w:val="-3"/>
        </w:rPr>
        <w:t xml:space="preserve"> </w:t>
      </w:r>
      <w:r>
        <w:t>группа</w:t>
      </w:r>
      <w:r>
        <w:rPr>
          <w:spacing w:val="-3"/>
        </w:rPr>
        <w:t xml:space="preserve"> </w:t>
      </w:r>
      <w:r>
        <w:t>(10-14</w:t>
      </w:r>
      <w:r>
        <w:rPr>
          <w:spacing w:val="-3"/>
        </w:rPr>
        <w:t xml:space="preserve"> </w:t>
      </w:r>
      <w:r>
        <w:rPr>
          <w:spacing w:val="-2"/>
        </w:rPr>
        <w:t>лет).</w:t>
      </w:r>
    </w:p>
    <w:p w:rsidR="00053D68" w:rsidRDefault="00053D68">
      <w:pPr>
        <w:pStyle w:val="a3"/>
        <w:spacing w:before="6"/>
        <w:rPr>
          <w:sz w:val="9"/>
        </w:rPr>
      </w:pPr>
    </w:p>
    <w:tbl>
      <w:tblPr>
        <w:tblStyle w:val="TableNormal"/>
        <w:tblW w:w="0" w:type="auto"/>
        <w:tblInd w:w="6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17"/>
        <w:gridCol w:w="1950"/>
        <w:gridCol w:w="228"/>
        <w:gridCol w:w="217"/>
        <w:gridCol w:w="1062"/>
        <w:gridCol w:w="1306"/>
        <w:gridCol w:w="722"/>
        <w:gridCol w:w="850"/>
        <w:gridCol w:w="992"/>
      </w:tblGrid>
      <w:tr w:rsidR="00053D68">
        <w:trPr>
          <w:trHeight w:val="669"/>
        </w:trPr>
        <w:tc>
          <w:tcPr>
            <w:tcW w:w="1317" w:type="dxa"/>
            <w:tcBorders>
              <w:bottom w:val="single" w:sz="8" w:space="0" w:color="000000"/>
              <w:right w:val="single" w:sz="8" w:space="0" w:color="000000"/>
            </w:tcBorders>
          </w:tcPr>
          <w:p w:rsidR="00053D68" w:rsidRDefault="00DD0727">
            <w:pPr>
              <w:pStyle w:val="TableParagraph"/>
              <w:spacing w:before="186"/>
              <w:ind w:left="312"/>
              <w:rPr>
                <w:i/>
                <w:sz w:val="28"/>
              </w:rPr>
            </w:pPr>
            <w:r>
              <w:rPr>
                <w:i/>
                <w:sz w:val="28"/>
              </w:rPr>
              <w:t xml:space="preserve">№ </w:t>
            </w:r>
            <w:r>
              <w:rPr>
                <w:i/>
                <w:spacing w:val="-5"/>
                <w:sz w:val="28"/>
              </w:rPr>
              <w:t>п/п</w:t>
            </w:r>
          </w:p>
        </w:tc>
        <w:tc>
          <w:tcPr>
            <w:tcW w:w="4763" w:type="dxa"/>
            <w:gridSpan w:val="5"/>
            <w:tcBorders>
              <w:left w:val="single" w:sz="8" w:space="0" w:color="000000"/>
              <w:bottom w:val="single" w:sz="8" w:space="0" w:color="000000"/>
              <w:right w:val="single" w:sz="8" w:space="0" w:color="000000"/>
            </w:tcBorders>
          </w:tcPr>
          <w:p w:rsidR="00053D68" w:rsidRDefault="00DD0727">
            <w:pPr>
              <w:pStyle w:val="TableParagraph"/>
              <w:spacing w:before="186"/>
              <w:ind w:left="239"/>
              <w:rPr>
                <w:sz w:val="28"/>
              </w:rPr>
            </w:pPr>
            <w:r>
              <w:rPr>
                <w:sz w:val="28"/>
              </w:rPr>
              <w:t>Наименование</w:t>
            </w:r>
            <w:r>
              <w:rPr>
                <w:spacing w:val="-6"/>
                <w:sz w:val="28"/>
              </w:rPr>
              <w:t xml:space="preserve"> </w:t>
            </w:r>
            <w:r>
              <w:rPr>
                <w:sz w:val="28"/>
              </w:rPr>
              <w:t>раздела,</w:t>
            </w:r>
            <w:r>
              <w:rPr>
                <w:spacing w:val="-4"/>
                <w:sz w:val="28"/>
              </w:rPr>
              <w:t xml:space="preserve"> </w:t>
            </w:r>
            <w:r>
              <w:rPr>
                <w:sz w:val="28"/>
              </w:rPr>
              <w:t>тем</w:t>
            </w:r>
            <w:r>
              <w:rPr>
                <w:spacing w:val="-3"/>
                <w:sz w:val="28"/>
              </w:rPr>
              <w:t xml:space="preserve"> </w:t>
            </w:r>
            <w:r>
              <w:rPr>
                <w:spacing w:val="-2"/>
                <w:sz w:val="28"/>
              </w:rPr>
              <w:t>занятий</w:t>
            </w:r>
          </w:p>
        </w:tc>
        <w:tc>
          <w:tcPr>
            <w:tcW w:w="722" w:type="dxa"/>
            <w:tcBorders>
              <w:left w:val="single" w:sz="8" w:space="0" w:color="000000"/>
              <w:bottom w:val="single" w:sz="8" w:space="0" w:color="000000"/>
              <w:right w:val="single" w:sz="8" w:space="0" w:color="000000"/>
            </w:tcBorders>
          </w:tcPr>
          <w:p w:rsidR="00053D68" w:rsidRDefault="00DD0727">
            <w:pPr>
              <w:pStyle w:val="TableParagraph"/>
              <w:spacing w:before="186"/>
              <w:ind w:left="27" w:right="1"/>
              <w:jc w:val="center"/>
              <w:rPr>
                <w:sz w:val="28"/>
              </w:rPr>
            </w:pPr>
            <w:r>
              <w:rPr>
                <w:spacing w:val="-2"/>
                <w:sz w:val="28"/>
              </w:rPr>
              <w:t>всего</w:t>
            </w:r>
          </w:p>
        </w:tc>
        <w:tc>
          <w:tcPr>
            <w:tcW w:w="850" w:type="dxa"/>
            <w:tcBorders>
              <w:left w:val="single" w:sz="8" w:space="0" w:color="000000"/>
              <w:bottom w:val="single" w:sz="8" w:space="0" w:color="000000"/>
              <w:right w:val="single" w:sz="8" w:space="0" w:color="000000"/>
            </w:tcBorders>
          </w:tcPr>
          <w:p w:rsidR="00053D68" w:rsidRDefault="00DD0727">
            <w:pPr>
              <w:pStyle w:val="TableParagraph"/>
              <w:spacing w:before="6" w:line="320" w:lineRule="atLeast"/>
              <w:ind w:left="363" w:right="54" w:hanging="274"/>
              <w:rPr>
                <w:sz w:val="28"/>
              </w:rPr>
            </w:pPr>
            <w:r>
              <w:rPr>
                <w:spacing w:val="-2"/>
                <w:sz w:val="28"/>
              </w:rPr>
              <w:t xml:space="preserve">теори </w:t>
            </w:r>
            <w:r>
              <w:rPr>
                <w:spacing w:val="-10"/>
                <w:sz w:val="28"/>
              </w:rPr>
              <w:t>я</w:t>
            </w:r>
          </w:p>
        </w:tc>
        <w:tc>
          <w:tcPr>
            <w:tcW w:w="992" w:type="dxa"/>
            <w:tcBorders>
              <w:left w:val="single" w:sz="8" w:space="0" w:color="000000"/>
              <w:bottom w:val="single" w:sz="8" w:space="0" w:color="000000"/>
              <w:right w:val="single" w:sz="8" w:space="0" w:color="000000"/>
            </w:tcBorders>
          </w:tcPr>
          <w:p w:rsidR="00053D68" w:rsidRDefault="00DD0727">
            <w:pPr>
              <w:pStyle w:val="TableParagraph"/>
              <w:spacing w:before="6" w:line="320" w:lineRule="atLeast"/>
              <w:ind w:left="367" w:right="56" w:hanging="282"/>
              <w:rPr>
                <w:sz w:val="28"/>
              </w:rPr>
            </w:pPr>
            <w:r>
              <w:rPr>
                <w:spacing w:val="-2"/>
                <w:sz w:val="28"/>
              </w:rPr>
              <w:t xml:space="preserve">практи </w:t>
            </w:r>
            <w:r>
              <w:rPr>
                <w:spacing w:val="-6"/>
                <w:sz w:val="28"/>
              </w:rPr>
              <w:t>ка</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053D68">
            <w:pPr>
              <w:pStyle w:val="TableParagraph"/>
              <w:rPr>
                <w:sz w:val="24"/>
              </w:rPr>
            </w:pP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b/>
                <w:i/>
                <w:sz w:val="28"/>
              </w:rPr>
            </w:pPr>
            <w:r>
              <w:rPr>
                <w:b/>
                <w:i/>
                <w:spacing w:val="-2"/>
                <w:sz w:val="28"/>
              </w:rPr>
              <w:t>Введение</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b/>
                <w:sz w:val="28"/>
              </w:rPr>
            </w:pPr>
            <w:r>
              <w:rPr>
                <w:b/>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b/>
                <w:sz w:val="28"/>
              </w:rPr>
            </w:pPr>
            <w:r>
              <w:rPr>
                <w:b/>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b/>
                <w:sz w:val="28"/>
              </w:rPr>
            </w:pPr>
            <w:r>
              <w:rPr>
                <w:b/>
                <w:spacing w:val="-10"/>
                <w:sz w:val="28"/>
              </w:rPr>
              <w:t>0</w:t>
            </w:r>
          </w:p>
        </w:tc>
      </w:tr>
      <w:tr w:rsidR="00053D68">
        <w:trPr>
          <w:trHeight w:val="32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1" w:line="293" w:lineRule="exact"/>
              <w:ind w:left="25"/>
              <w:jc w:val="center"/>
              <w:rPr>
                <w:i/>
                <w:sz w:val="28"/>
              </w:rPr>
            </w:pPr>
            <w:r>
              <w:rPr>
                <w:i/>
                <w:spacing w:val="-10"/>
                <w:sz w:val="28"/>
              </w:rPr>
              <w:t>1</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3"/>
              <w:rPr>
                <w:sz w:val="28"/>
              </w:rPr>
            </w:pPr>
            <w:r>
              <w:rPr>
                <w:sz w:val="28"/>
              </w:rPr>
              <w:t>Введение.</w:t>
            </w:r>
            <w:r>
              <w:rPr>
                <w:spacing w:val="-3"/>
                <w:sz w:val="28"/>
              </w:rPr>
              <w:t xml:space="preserve"> </w:t>
            </w:r>
            <w:r>
              <w:rPr>
                <w:sz w:val="28"/>
              </w:rPr>
              <w:t>Техника</w:t>
            </w:r>
            <w:r>
              <w:rPr>
                <w:spacing w:val="-3"/>
                <w:sz w:val="28"/>
              </w:rPr>
              <w:t xml:space="preserve"> </w:t>
            </w:r>
            <w:r>
              <w:rPr>
                <w:spacing w:val="-2"/>
                <w:sz w:val="28"/>
              </w:rPr>
              <w:t>безопасности.</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3"/>
              <w:jc w:val="center"/>
              <w:rPr>
                <w:sz w:val="28"/>
              </w:rPr>
            </w:pPr>
            <w:r>
              <w:rPr>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7"/>
              <w:rPr>
                <w:b/>
                <w:sz w:val="28"/>
              </w:rPr>
            </w:pPr>
            <w:r>
              <w:rPr>
                <w:b/>
                <w:sz w:val="28"/>
              </w:rPr>
              <w:t>Раздел</w:t>
            </w:r>
            <w:r>
              <w:rPr>
                <w:b/>
                <w:spacing w:val="-1"/>
                <w:sz w:val="28"/>
              </w:rPr>
              <w:t xml:space="preserve"> </w:t>
            </w:r>
            <w:r>
              <w:rPr>
                <w:b/>
                <w:spacing w:val="-10"/>
                <w:sz w:val="28"/>
              </w:rPr>
              <w:t>1</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b/>
                <w:i/>
                <w:sz w:val="28"/>
              </w:rPr>
            </w:pPr>
            <w:r>
              <w:rPr>
                <w:b/>
                <w:i/>
                <w:sz w:val="28"/>
              </w:rPr>
              <w:t>Традиции</w:t>
            </w:r>
            <w:r>
              <w:rPr>
                <w:b/>
                <w:i/>
                <w:spacing w:val="-5"/>
                <w:sz w:val="28"/>
              </w:rPr>
              <w:t xml:space="preserve"> </w:t>
            </w:r>
            <w:r>
              <w:rPr>
                <w:b/>
                <w:i/>
                <w:sz w:val="28"/>
              </w:rPr>
              <w:t>российского</w:t>
            </w:r>
            <w:r>
              <w:rPr>
                <w:b/>
                <w:i/>
                <w:spacing w:val="-5"/>
                <w:sz w:val="28"/>
              </w:rPr>
              <w:t xml:space="preserve"> </w:t>
            </w:r>
            <w:r>
              <w:rPr>
                <w:b/>
                <w:i/>
                <w:spacing w:val="-2"/>
                <w:sz w:val="28"/>
              </w:rPr>
              <w:t>патриотизма</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b/>
                <w:sz w:val="28"/>
              </w:rPr>
            </w:pPr>
            <w:r>
              <w:rPr>
                <w:b/>
                <w:spacing w:val="-10"/>
                <w:sz w:val="28"/>
              </w:rPr>
              <w:t>5</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b/>
                <w:sz w:val="28"/>
              </w:rPr>
            </w:pPr>
            <w:r>
              <w:rPr>
                <w:b/>
                <w:spacing w:val="-10"/>
                <w:sz w:val="28"/>
              </w:rPr>
              <w:t>5</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b/>
                <w:sz w:val="28"/>
              </w:rPr>
            </w:pPr>
            <w:r>
              <w:rPr>
                <w:b/>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10"/>
                <w:sz w:val="28"/>
              </w:rPr>
              <w:t>2</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Дни</w:t>
            </w:r>
            <w:r>
              <w:rPr>
                <w:spacing w:val="-4"/>
                <w:sz w:val="28"/>
              </w:rPr>
              <w:t xml:space="preserve"> </w:t>
            </w:r>
            <w:r>
              <w:rPr>
                <w:sz w:val="28"/>
              </w:rPr>
              <w:t>воинской</w:t>
            </w:r>
            <w:r>
              <w:rPr>
                <w:spacing w:val="-3"/>
                <w:sz w:val="28"/>
              </w:rPr>
              <w:t xml:space="preserve"> </w:t>
            </w:r>
            <w:r>
              <w:rPr>
                <w:spacing w:val="-2"/>
                <w:sz w:val="28"/>
              </w:rPr>
              <w:t>славы.</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sz w:val="28"/>
              </w:rPr>
            </w:pPr>
            <w:r>
              <w:rPr>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10"/>
                <w:sz w:val="28"/>
              </w:rPr>
              <w:t>3</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Маршалы</w:t>
            </w:r>
            <w:r>
              <w:rPr>
                <w:spacing w:val="-4"/>
                <w:sz w:val="28"/>
              </w:rPr>
              <w:t xml:space="preserve"> </w:t>
            </w:r>
            <w:r>
              <w:rPr>
                <w:spacing w:val="-2"/>
                <w:sz w:val="28"/>
              </w:rPr>
              <w:t>Победы</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sz w:val="28"/>
              </w:rPr>
            </w:pPr>
            <w:r>
              <w:rPr>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10"/>
                <w:sz w:val="28"/>
              </w:rPr>
              <w:t>4</w:t>
            </w:r>
          </w:p>
        </w:tc>
        <w:tc>
          <w:tcPr>
            <w:tcW w:w="1950" w:type="dxa"/>
            <w:tcBorders>
              <w:top w:val="single" w:sz="8" w:space="0" w:color="000000"/>
              <w:left w:val="single" w:sz="8" w:space="0" w:color="000000"/>
              <w:bottom w:val="single" w:sz="8" w:space="0" w:color="000000"/>
              <w:right w:val="nil"/>
            </w:tcBorders>
          </w:tcPr>
          <w:p w:rsidR="00053D68" w:rsidRDefault="00DD0727">
            <w:pPr>
              <w:pStyle w:val="TableParagraph"/>
              <w:spacing w:line="320" w:lineRule="atLeast"/>
              <w:ind w:left="33"/>
              <w:rPr>
                <w:sz w:val="28"/>
              </w:rPr>
            </w:pPr>
            <w:r>
              <w:rPr>
                <w:spacing w:val="-2"/>
                <w:sz w:val="28"/>
              </w:rPr>
              <w:t>Города-герои славы.</w:t>
            </w:r>
          </w:p>
        </w:tc>
        <w:tc>
          <w:tcPr>
            <w:tcW w:w="228" w:type="dxa"/>
            <w:tcBorders>
              <w:top w:val="single" w:sz="8" w:space="0" w:color="000000"/>
              <w:left w:val="nil"/>
              <w:bottom w:val="single" w:sz="8" w:space="0" w:color="000000"/>
              <w:right w:val="nil"/>
            </w:tcBorders>
          </w:tcPr>
          <w:p w:rsidR="00053D68" w:rsidRDefault="00DD0727">
            <w:pPr>
              <w:pStyle w:val="TableParagraph"/>
              <w:spacing w:before="10"/>
              <w:ind w:left="42"/>
              <w:rPr>
                <w:sz w:val="28"/>
              </w:rPr>
            </w:pPr>
            <w:r>
              <w:rPr>
                <w:spacing w:val="-10"/>
                <w:sz w:val="28"/>
              </w:rPr>
              <w:t>и</w:t>
            </w:r>
          </w:p>
        </w:tc>
        <w:tc>
          <w:tcPr>
            <w:tcW w:w="217" w:type="dxa"/>
            <w:tcBorders>
              <w:top w:val="single" w:sz="8" w:space="0" w:color="000000"/>
              <w:left w:val="nil"/>
              <w:bottom w:val="single" w:sz="8" w:space="0" w:color="000000"/>
              <w:right w:val="nil"/>
            </w:tcBorders>
          </w:tcPr>
          <w:p w:rsidR="00053D68" w:rsidRDefault="00053D68">
            <w:pPr>
              <w:pStyle w:val="TableParagraph"/>
              <w:rPr>
                <w:sz w:val="26"/>
              </w:rPr>
            </w:pPr>
          </w:p>
        </w:tc>
        <w:tc>
          <w:tcPr>
            <w:tcW w:w="1062" w:type="dxa"/>
            <w:tcBorders>
              <w:top w:val="single" w:sz="8" w:space="0" w:color="000000"/>
              <w:left w:val="nil"/>
              <w:bottom w:val="single" w:sz="8" w:space="0" w:color="000000"/>
              <w:right w:val="nil"/>
            </w:tcBorders>
          </w:tcPr>
          <w:p w:rsidR="00053D68" w:rsidRDefault="00DD0727">
            <w:pPr>
              <w:pStyle w:val="TableParagraph"/>
              <w:spacing w:before="10"/>
              <w:ind w:right="170"/>
              <w:jc w:val="right"/>
              <w:rPr>
                <w:sz w:val="28"/>
              </w:rPr>
            </w:pPr>
            <w:r>
              <w:rPr>
                <w:spacing w:val="-2"/>
                <w:sz w:val="28"/>
              </w:rPr>
              <w:t>города</w:t>
            </w:r>
          </w:p>
        </w:tc>
        <w:tc>
          <w:tcPr>
            <w:tcW w:w="1306" w:type="dxa"/>
            <w:tcBorders>
              <w:top w:val="single" w:sz="8" w:space="0" w:color="000000"/>
              <w:left w:val="nil"/>
              <w:bottom w:val="single" w:sz="8" w:space="0" w:color="000000"/>
              <w:right w:val="single" w:sz="8" w:space="0" w:color="000000"/>
            </w:tcBorders>
          </w:tcPr>
          <w:p w:rsidR="00053D68" w:rsidRDefault="00DD0727">
            <w:pPr>
              <w:pStyle w:val="TableParagraph"/>
              <w:spacing w:before="10"/>
              <w:ind w:left="160"/>
              <w:jc w:val="center"/>
              <w:rPr>
                <w:sz w:val="28"/>
              </w:rPr>
            </w:pPr>
            <w:r>
              <w:rPr>
                <w:spacing w:val="-2"/>
                <w:sz w:val="28"/>
              </w:rPr>
              <w:t>воинской</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10"/>
                <w:sz w:val="28"/>
              </w:rPr>
              <w:t>5</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Государственные</w:t>
            </w:r>
            <w:r>
              <w:rPr>
                <w:spacing w:val="-6"/>
                <w:sz w:val="28"/>
              </w:rPr>
              <w:t xml:space="preserve"> </w:t>
            </w:r>
            <w:r>
              <w:rPr>
                <w:sz w:val="28"/>
              </w:rPr>
              <w:t>символы</w:t>
            </w:r>
            <w:r>
              <w:rPr>
                <w:spacing w:val="-6"/>
                <w:sz w:val="28"/>
              </w:rPr>
              <w:t xml:space="preserve"> </w:t>
            </w:r>
            <w:r>
              <w:rPr>
                <w:spacing w:val="-2"/>
                <w:sz w:val="28"/>
              </w:rPr>
              <w:t>России.</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sz w:val="28"/>
              </w:rPr>
            </w:pPr>
            <w:r>
              <w:rPr>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10"/>
                <w:sz w:val="28"/>
              </w:rPr>
              <w:t>6</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Pr>
                <w:sz w:val="28"/>
              </w:rPr>
            </w:pPr>
            <w:r>
              <w:rPr>
                <w:sz w:val="28"/>
              </w:rPr>
              <w:t>Дети</w:t>
            </w:r>
            <w:r>
              <w:rPr>
                <w:spacing w:val="39"/>
                <w:sz w:val="28"/>
              </w:rPr>
              <w:t xml:space="preserve"> </w:t>
            </w:r>
            <w:r>
              <w:rPr>
                <w:sz w:val="28"/>
              </w:rPr>
              <w:t>–</w:t>
            </w:r>
            <w:r>
              <w:rPr>
                <w:spacing w:val="39"/>
                <w:sz w:val="28"/>
              </w:rPr>
              <w:t xml:space="preserve"> </w:t>
            </w:r>
            <w:r>
              <w:rPr>
                <w:sz w:val="28"/>
              </w:rPr>
              <w:t>герои</w:t>
            </w:r>
            <w:r>
              <w:rPr>
                <w:spacing w:val="39"/>
                <w:sz w:val="28"/>
              </w:rPr>
              <w:t xml:space="preserve"> </w:t>
            </w:r>
            <w:r>
              <w:rPr>
                <w:sz w:val="28"/>
              </w:rPr>
              <w:t>Великой</w:t>
            </w:r>
            <w:r>
              <w:rPr>
                <w:spacing w:val="39"/>
                <w:sz w:val="28"/>
              </w:rPr>
              <w:t xml:space="preserve"> </w:t>
            </w:r>
            <w:r>
              <w:rPr>
                <w:sz w:val="28"/>
              </w:rPr>
              <w:t xml:space="preserve">Отечественной </w:t>
            </w:r>
            <w:r>
              <w:rPr>
                <w:spacing w:val="-2"/>
                <w:sz w:val="28"/>
              </w:rPr>
              <w:t>войны.</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7"/>
              <w:rPr>
                <w:b/>
                <w:sz w:val="28"/>
              </w:rPr>
            </w:pPr>
            <w:r>
              <w:rPr>
                <w:b/>
                <w:sz w:val="28"/>
              </w:rPr>
              <w:t>Раздел</w:t>
            </w:r>
            <w:r>
              <w:rPr>
                <w:b/>
                <w:spacing w:val="-1"/>
                <w:sz w:val="28"/>
              </w:rPr>
              <w:t xml:space="preserve"> </w:t>
            </w:r>
            <w:r>
              <w:rPr>
                <w:b/>
                <w:spacing w:val="-10"/>
                <w:sz w:val="28"/>
              </w:rPr>
              <w:t>2</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b/>
                <w:i/>
                <w:sz w:val="28"/>
              </w:rPr>
            </w:pPr>
            <w:r>
              <w:rPr>
                <w:b/>
                <w:i/>
                <w:sz w:val="28"/>
              </w:rPr>
              <w:t>История</w:t>
            </w:r>
            <w:r>
              <w:rPr>
                <w:b/>
                <w:i/>
                <w:spacing w:val="-3"/>
                <w:sz w:val="28"/>
              </w:rPr>
              <w:t xml:space="preserve"> </w:t>
            </w:r>
            <w:r>
              <w:rPr>
                <w:b/>
                <w:i/>
                <w:sz w:val="28"/>
              </w:rPr>
              <w:t>донского</w:t>
            </w:r>
            <w:r>
              <w:rPr>
                <w:b/>
                <w:i/>
                <w:spacing w:val="-3"/>
                <w:sz w:val="28"/>
              </w:rPr>
              <w:t xml:space="preserve"> </w:t>
            </w:r>
            <w:r>
              <w:rPr>
                <w:b/>
                <w:i/>
                <w:spacing w:val="-4"/>
                <w:sz w:val="28"/>
              </w:rPr>
              <w:t>края</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b/>
                <w:i/>
                <w:sz w:val="28"/>
              </w:rPr>
            </w:pPr>
            <w:r>
              <w:rPr>
                <w:b/>
                <w:i/>
                <w:spacing w:val="-10"/>
                <w:sz w:val="28"/>
              </w:rPr>
              <w:t>3</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b/>
                <w:i/>
                <w:sz w:val="28"/>
              </w:rPr>
            </w:pPr>
            <w:r>
              <w:rPr>
                <w:b/>
                <w:i/>
                <w:spacing w:val="-10"/>
                <w:sz w:val="28"/>
              </w:rPr>
              <w:t>3</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b/>
                <w:i/>
                <w:sz w:val="28"/>
              </w:rPr>
            </w:pPr>
            <w:r>
              <w:rPr>
                <w:b/>
                <w:i/>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10"/>
                <w:sz w:val="28"/>
              </w:rPr>
              <w:t>7</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232"/>
                <w:tab w:val="left" w:pos="2423"/>
                <w:tab w:val="left" w:pos="3461"/>
              </w:tabs>
              <w:spacing w:line="320" w:lineRule="atLeast"/>
              <w:ind w:left="33" w:right="6"/>
              <w:rPr>
                <w:sz w:val="28"/>
              </w:rPr>
            </w:pPr>
            <w:r>
              <w:rPr>
                <w:spacing w:val="-2"/>
                <w:sz w:val="28"/>
              </w:rPr>
              <w:t>Краткая</w:t>
            </w:r>
            <w:r>
              <w:rPr>
                <w:sz w:val="28"/>
              </w:rPr>
              <w:tab/>
            </w:r>
            <w:r>
              <w:rPr>
                <w:spacing w:val="-2"/>
                <w:sz w:val="28"/>
              </w:rPr>
              <w:t>история</w:t>
            </w:r>
            <w:r>
              <w:rPr>
                <w:sz w:val="28"/>
              </w:rPr>
              <w:tab/>
            </w:r>
            <w:r>
              <w:rPr>
                <w:spacing w:val="-2"/>
                <w:sz w:val="28"/>
              </w:rPr>
              <w:t>города</w:t>
            </w:r>
            <w:r>
              <w:rPr>
                <w:sz w:val="28"/>
              </w:rPr>
              <w:tab/>
            </w:r>
            <w:r>
              <w:rPr>
                <w:spacing w:val="-2"/>
                <w:sz w:val="28"/>
              </w:rPr>
              <w:t>Ростов-на- Дону.</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10"/>
                <w:sz w:val="28"/>
              </w:rPr>
              <w:t>8</w:t>
            </w:r>
          </w:p>
        </w:tc>
        <w:tc>
          <w:tcPr>
            <w:tcW w:w="1950" w:type="dxa"/>
            <w:tcBorders>
              <w:top w:val="single" w:sz="8" w:space="0" w:color="000000"/>
              <w:left w:val="single" w:sz="8" w:space="0" w:color="000000"/>
              <w:bottom w:val="single" w:sz="8" w:space="0" w:color="000000"/>
              <w:right w:val="nil"/>
            </w:tcBorders>
          </w:tcPr>
          <w:p w:rsidR="00053D68" w:rsidRDefault="00DD0727">
            <w:pPr>
              <w:pStyle w:val="TableParagraph"/>
              <w:spacing w:line="320" w:lineRule="atLeast"/>
              <w:ind w:left="33"/>
              <w:rPr>
                <w:sz w:val="28"/>
              </w:rPr>
            </w:pPr>
            <w:r>
              <w:rPr>
                <w:spacing w:val="-2"/>
                <w:sz w:val="28"/>
              </w:rPr>
              <w:t>Ростов-на-Дону славы.</w:t>
            </w:r>
          </w:p>
        </w:tc>
        <w:tc>
          <w:tcPr>
            <w:tcW w:w="228" w:type="dxa"/>
            <w:tcBorders>
              <w:top w:val="single" w:sz="8" w:space="0" w:color="000000"/>
              <w:left w:val="nil"/>
              <w:bottom w:val="single" w:sz="8" w:space="0" w:color="000000"/>
              <w:right w:val="nil"/>
            </w:tcBorders>
          </w:tcPr>
          <w:p w:rsidR="00053D68" w:rsidRDefault="00053D68">
            <w:pPr>
              <w:pStyle w:val="TableParagraph"/>
              <w:rPr>
                <w:sz w:val="26"/>
              </w:rPr>
            </w:pPr>
          </w:p>
        </w:tc>
        <w:tc>
          <w:tcPr>
            <w:tcW w:w="217" w:type="dxa"/>
            <w:tcBorders>
              <w:top w:val="single" w:sz="8" w:space="0" w:color="000000"/>
              <w:left w:val="nil"/>
              <w:bottom w:val="single" w:sz="8" w:space="0" w:color="000000"/>
              <w:right w:val="nil"/>
            </w:tcBorders>
          </w:tcPr>
          <w:p w:rsidR="00053D68" w:rsidRDefault="00DD0727">
            <w:pPr>
              <w:pStyle w:val="TableParagraph"/>
              <w:spacing w:before="10"/>
              <w:ind w:left="65"/>
              <w:rPr>
                <w:sz w:val="28"/>
              </w:rPr>
            </w:pPr>
            <w:r>
              <w:rPr>
                <w:spacing w:val="-10"/>
                <w:sz w:val="28"/>
              </w:rPr>
              <w:t>-</w:t>
            </w:r>
          </w:p>
        </w:tc>
        <w:tc>
          <w:tcPr>
            <w:tcW w:w="1062" w:type="dxa"/>
            <w:tcBorders>
              <w:top w:val="single" w:sz="8" w:space="0" w:color="000000"/>
              <w:left w:val="nil"/>
              <w:bottom w:val="single" w:sz="8" w:space="0" w:color="000000"/>
              <w:right w:val="nil"/>
            </w:tcBorders>
          </w:tcPr>
          <w:p w:rsidR="00053D68" w:rsidRDefault="00DD0727">
            <w:pPr>
              <w:pStyle w:val="TableParagraph"/>
              <w:spacing w:before="10"/>
              <w:ind w:right="136"/>
              <w:jc w:val="right"/>
              <w:rPr>
                <w:sz w:val="28"/>
              </w:rPr>
            </w:pPr>
            <w:r>
              <w:rPr>
                <w:spacing w:val="-2"/>
                <w:sz w:val="28"/>
              </w:rPr>
              <w:t>город</w:t>
            </w:r>
          </w:p>
        </w:tc>
        <w:tc>
          <w:tcPr>
            <w:tcW w:w="1306" w:type="dxa"/>
            <w:tcBorders>
              <w:top w:val="single" w:sz="8" w:space="0" w:color="000000"/>
              <w:left w:val="nil"/>
              <w:bottom w:val="single" w:sz="8" w:space="0" w:color="000000"/>
              <w:right w:val="single" w:sz="8" w:space="0" w:color="000000"/>
            </w:tcBorders>
          </w:tcPr>
          <w:p w:rsidR="00053D68" w:rsidRDefault="00DD0727">
            <w:pPr>
              <w:pStyle w:val="TableParagraph"/>
              <w:spacing w:before="10"/>
              <w:ind w:left="159"/>
              <w:jc w:val="center"/>
              <w:rPr>
                <w:sz w:val="28"/>
              </w:rPr>
            </w:pPr>
            <w:r>
              <w:rPr>
                <w:spacing w:val="-2"/>
                <w:sz w:val="28"/>
              </w:rPr>
              <w:t>воинской</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10"/>
                <w:sz w:val="28"/>
              </w:rPr>
              <w:t>9</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Pr>
                <w:sz w:val="28"/>
              </w:rPr>
            </w:pPr>
            <w:r>
              <w:rPr>
                <w:sz w:val="28"/>
              </w:rPr>
              <w:t>Мемориалы</w:t>
            </w:r>
            <w:r>
              <w:rPr>
                <w:spacing w:val="40"/>
                <w:sz w:val="28"/>
              </w:rPr>
              <w:t xml:space="preserve"> </w:t>
            </w:r>
            <w:r>
              <w:rPr>
                <w:sz w:val="28"/>
              </w:rPr>
              <w:t>и</w:t>
            </w:r>
            <w:r>
              <w:rPr>
                <w:spacing w:val="40"/>
                <w:sz w:val="28"/>
              </w:rPr>
              <w:t xml:space="preserve"> </w:t>
            </w:r>
            <w:r>
              <w:rPr>
                <w:sz w:val="28"/>
              </w:rPr>
              <w:t>памятники</w:t>
            </w:r>
            <w:r>
              <w:rPr>
                <w:spacing w:val="40"/>
                <w:sz w:val="28"/>
              </w:rPr>
              <w:t xml:space="preserve"> </w:t>
            </w:r>
            <w:r>
              <w:rPr>
                <w:sz w:val="28"/>
              </w:rPr>
              <w:t xml:space="preserve">Ростова-на- </w:t>
            </w:r>
            <w:r>
              <w:rPr>
                <w:spacing w:val="-2"/>
                <w:sz w:val="28"/>
              </w:rPr>
              <w:t>Дону.</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0</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7"/>
              <w:rPr>
                <w:b/>
                <w:sz w:val="28"/>
              </w:rPr>
            </w:pPr>
            <w:r>
              <w:rPr>
                <w:b/>
                <w:sz w:val="28"/>
              </w:rPr>
              <w:t>Раздел</w:t>
            </w:r>
            <w:r>
              <w:rPr>
                <w:b/>
                <w:spacing w:val="-1"/>
                <w:sz w:val="28"/>
              </w:rPr>
              <w:t xml:space="preserve"> </w:t>
            </w:r>
            <w:r>
              <w:rPr>
                <w:b/>
                <w:spacing w:val="-10"/>
                <w:sz w:val="28"/>
              </w:rPr>
              <w:t>3</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2234"/>
                <w:tab w:val="left" w:pos="3304"/>
              </w:tabs>
              <w:spacing w:line="320" w:lineRule="atLeast"/>
              <w:ind w:left="33" w:right="4"/>
              <w:rPr>
                <w:b/>
                <w:i/>
                <w:sz w:val="28"/>
              </w:rPr>
            </w:pPr>
            <w:r>
              <w:rPr>
                <w:b/>
                <w:i/>
                <w:spacing w:val="-2"/>
                <w:sz w:val="28"/>
              </w:rPr>
              <w:t>Вооруженные</w:t>
            </w:r>
            <w:r>
              <w:rPr>
                <w:b/>
                <w:i/>
                <w:sz w:val="28"/>
              </w:rPr>
              <w:tab/>
            </w:r>
            <w:r>
              <w:rPr>
                <w:b/>
                <w:i/>
                <w:spacing w:val="-4"/>
                <w:sz w:val="28"/>
              </w:rPr>
              <w:t>силы</w:t>
            </w:r>
            <w:r>
              <w:rPr>
                <w:b/>
                <w:i/>
                <w:sz w:val="28"/>
              </w:rPr>
              <w:tab/>
            </w:r>
            <w:r>
              <w:rPr>
                <w:b/>
                <w:i/>
                <w:spacing w:val="-2"/>
                <w:sz w:val="28"/>
              </w:rPr>
              <w:t>Российской Федерации</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b/>
                <w:i/>
                <w:sz w:val="28"/>
              </w:rPr>
            </w:pPr>
            <w:r>
              <w:rPr>
                <w:b/>
                <w:i/>
                <w:spacing w:val="-10"/>
                <w:sz w:val="28"/>
              </w:rPr>
              <w:t>2</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b/>
                <w:i/>
                <w:sz w:val="28"/>
              </w:rPr>
            </w:pPr>
            <w:r>
              <w:rPr>
                <w:b/>
                <w:i/>
                <w:spacing w:val="-10"/>
                <w:sz w:val="28"/>
              </w:rPr>
              <w:t>2</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b/>
                <w:i/>
                <w:sz w:val="28"/>
              </w:rPr>
            </w:pPr>
            <w:r>
              <w:rPr>
                <w:b/>
                <w:i/>
                <w:spacing w:val="-10"/>
                <w:sz w:val="28"/>
              </w:rPr>
              <w:t>0</w:t>
            </w:r>
          </w:p>
        </w:tc>
      </w:tr>
      <w:tr w:rsidR="00053D68">
        <w:trPr>
          <w:trHeight w:val="32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5"/>
                <w:sz w:val="28"/>
              </w:rPr>
              <w:t>10</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Структура</w:t>
            </w:r>
            <w:r>
              <w:rPr>
                <w:spacing w:val="64"/>
                <w:sz w:val="28"/>
              </w:rPr>
              <w:t xml:space="preserve"> </w:t>
            </w:r>
            <w:r>
              <w:rPr>
                <w:sz w:val="28"/>
              </w:rPr>
              <w:t>Вооруженных</w:t>
            </w:r>
            <w:r>
              <w:rPr>
                <w:spacing w:val="-3"/>
                <w:sz w:val="28"/>
              </w:rPr>
              <w:t xml:space="preserve"> </w:t>
            </w:r>
            <w:r>
              <w:rPr>
                <w:sz w:val="28"/>
              </w:rPr>
              <w:t>Сил</w:t>
            </w:r>
            <w:r>
              <w:rPr>
                <w:spacing w:val="-3"/>
                <w:sz w:val="28"/>
              </w:rPr>
              <w:t xml:space="preserve"> </w:t>
            </w:r>
            <w:r>
              <w:rPr>
                <w:spacing w:val="-5"/>
                <w:sz w:val="28"/>
              </w:rPr>
              <w:t>РФ.</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sz w:val="28"/>
              </w:rPr>
            </w:pPr>
            <w:r>
              <w:rPr>
                <w:spacing w:val="-10"/>
                <w:sz w:val="28"/>
              </w:rPr>
              <w:t>0</w:t>
            </w:r>
          </w:p>
        </w:tc>
      </w:tr>
      <w:tr w:rsidR="00053D68">
        <w:trPr>
          <w:trHeight w:val="324"/>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1" w:line="293" w:lineRule="exact"/>
              <w:ind w:left="25"/>
              <w:jc w:val="center"/>
              <w:rPr>
                <w:i/>
                <w:sz w:val="28"/>
              </w:rPr>
            </w:pPr>
            <w:r>
              <w:rPr>
                <w:i/>
                <w:spacing w:val="-5"/>
                <w:sz w:val="28"/>
              </w:rPr>
              <w:t>11</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3"/>
              <w:rPr>
                <w:sz w:val="28"/>
              </w:rPr>
            </w:pPr>
            <w:r>
              <w:rPr>
                <w:sz w:val="28"/>
              </w:rPr>
              <w:t>Воинские</w:t>
            </w:r>
            <w:r>
              <w:rPr>
                <w:spacing w:val="-3"/>
                <w:sz w:val="28"/>
              </w:rPr>
              <w:t xml:space="preserve"> </w:t>
            </w:r>
            <w:r>
              <w:rPr>
                <w:sz w:val="28"/>
              </w:rPr>
              <w:t>звания</w:t>
            </w:r>
            <w:r>
              <w:rPr>
                <w:spacing w:val="-2"/>
                <w:sz w:val="28"/>
              </w:rPr>
              <w:t xml:space="preserve"> </w:t>
            </w:r>
            <w:r>
              <w:rPr>
                <w:sz w:val="28"/>
              </w:rPr>
              <w:t>и</w:t>
            </w:r>
            <w:r>
              <w:rPr>
                <w:spacing w:val="-3"/>
                <w:sz w:val="28"/>
              </w:rPr>
              <w:t xml:space="preserve"> </w:t>
            </w:r>
            <w:r>
              <w:rPr>
                <w:sz w:val="28"/>
              </w:rPr>
              <w:t>знаки</w:t>
            </w:r>
            <w:r>
              <w:rPr>
                <w:spacing w:val="-2"/>
                <w:sz w:val="28"/>
              </w:rPr>
              <w:t xml:space="preserve"> различия.</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23"/>
              <w:jc w:val="center"/>
              <w:rPr>
                <w:sz w:val="28"/>
              </w:rPr>
            </w:pPr>
            <w:r>
              <w:rPr>
                <w:spacing w:val="-10"/>
                <w:sz w:val="28"/>
              </w:rPr>
              <w:t>0</w:t>
            </w:r>
          </w:p>
        </w:tc>
      </w:tr>
      <w:tr w:rsidR="00053D68">
        <w:trPr>
          <w:trHeight w:val="34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9" w:line="301" w:lineRule="exact"/>
              <w:ind w:left="27"/>
              <w:rPr>
                <w:b/>
                <w:sz w:val="28"/>
              </w:rPr>
            </w:pPr>
            <w:r>
              <w:rPr>
                <w:b/>
                <w:sz w:val="28"/>
              </w:rPr>
              <w:t>Раздел</w:t>
            </w:r>
            <w:r>
              <w:rPr>
                <w:b/>
                <w:spacing w:val="-1"/>
                <w:sz w:val="28"/>
              </w:rPr>
              <w:t xml:space="preserve"> </w:t>
            </w:r>
            <w:r>
              <w:rPr>
                <w:b/>
                <w:spacing w:val="-10"/>
                <w:sz w:val="28"/>
              </w:rPr>
              <w:t>4</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9" w:line="301" w:lineRule="exact"/>
              <w:ind w:left="33"/>
              <w:rPr>
                <w:b/>
                <w:i/>
                <w:sz w:val="28"/>
              </w:rPr>
            </w:pPr>
            <w:r>
              <w:rPr>
                <w:b/>
                <w:i/>
                <w:sz w:val="28"/>
              </w:rPr>
              <w:t>Основы</w:t>
            </w:r>
            <w:r>
              <w:rPr>
                <w:b/>
                <w:i/>
                <w:spacing w:val="-3"/>
                <w:sz w:val="28"/>
              </w:rPr>
              <w:t xml:space="preserve"> </w:t>
            </w:r>
            <w:r>
              <w:rPr>
                <w:b/>
                <w:i/>
                <w:sz w:val="28"/>
              </w:rPr>
              <w:t>строевой</w:t>
            </w:r>
            <w:r>
              <w:rPr>
                <w:b/>
                <w:i/>
                <w:spacing w:val="-3"/>
                <w:sz w:val="28"/>
              </w:rPr>
              <w:t xml:space="preserve"> </w:t>
            </w:r>
            <w:r>
              <w:rPr>
                <w:b/>
                <w:i/>
                <w:spacing w:val="-2"/>
                <w:sz w:val="28"/>
              </w:rPr>
              <w:t>подготовки</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9" w:line="301" w:lineRule="exact"/>
              <w:ind w:left="27"/>
              <w:jc w:val="center"/>
              <w:rPr>
                <w:b/>
                <w:sz w:val="28"/>
              </w:rPr>
            </w:pPr>
            <w:r>
              <w:rPr>
                <w:b/>
                <w:spacing w:val="-10"/>
                <w:sz w:val="28"/>
              </w:rPr>
              <w:t>8</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9" w:line="301" w:lineRule="exact"/>
              <w:ind w:left="25"/>
              <w:jc w:val="center"/>
              <w:rPr>
                <w:b/>
                <w:sz w:val="28"/>
              </w:rPr>
            </w:pPr>
            <w:r>
              <w:rPr>
                <w:b/>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9" w:line="301" w:lineRule="exact"/>
              <w:ind w:left="23"/>
              <w:jc w:val="center"/>
              <w:rPr>
                <w:b/>
                <w:sz w:val="28"/>
              </w:rPr>
            </w:pPr>
            <w:r>
              <w:rPr>
                <w:b/>
                <w:spacing w:val="-10"/>
                <w:sz w:val="28"/>
              </w:rPr>
              <w:t>7</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12</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968"/>
                <w:tab w:val="left" w:pos="3663"/>
              </w:tabs>
              <w:spacing w:line="320" w:lineRule="atLeast"/>
              <w:ind w:left="33" w:right="5"/>
              <w:rPr>
                <w:sz w:val="28"/>
              </w:rPr>
            </w:pPr>
            <w:r>
              <w:rPr>
                <w:spacing w:val="-2"/>
                <w:sz w:val="28"/>
              </w:rPr>
              <w:t>Основные</w:t>
            </w:r>
            <w:r>
              <w:rPr>
                <w:sz w:val="28"/>
              </w:rPr>
              <w:tab/>
            </w:r>
            <w:r>
              <w:rPr>
                <w:spacing w:val="-2"/>
                <w:sz w:val="28"/>
              </w:rPr>
              <w:t>понятия</w:t>
            </w:r>
            <w:r>
              <w:rPr>
                <w:sz w:val="28"/>
              </w:rPr>
              <w:tab/>
            </w:r>
            <w:r>
              <w:rPr>
                <w:spacing w:val="-2"/>
                <w:sz w:val="28"/>
              </w:rPr>
              <w:t>строевой подготовки.</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2</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1</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1</w:t>
            </w:r>
          </w:p>
        </w:tc>
      </w:tr>
      <w:tr w:rsidR="00053D68">
        <w:trPr>
          <w:trHeight w:val="64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13</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535"/>
                <w:tab w:val="left" w:pos="2109"/>
                <w:tab w:val="left" w:pos="3151"/>
                <w:tab w:val="left" w:pos="4586"/>
              </w:tabs>
              <w:spacing w:line="320" w:lineRule="atLeast"/>
              <w:ind w:left="33" w:right="4"/>
              <w:rPr>
                <w:sz w:val="28"/>
              </w:rPr>
            </w:pPr>
            <w:r>
              <w:rPr>
                <w:spacing w:val="-2"/>
                <w:sz w:val="28"/>
              </w:rPr>
              <w:t>Повороты</w:t>
            </w:r>
            <w:r>
              <w:rPr>
                <w:sz w:val="28"/>
              </w:rPr>
              <w:tab/>
            </w:r>
            <w:r>
              <w:rPr>
                <w:spacing w:val="-6"/>
                <w:sz w:val="28"/>
              </w:rPr>
              <w:t>на</w:t>
            </w:r>
            <w:r>
              <w:rPr>
                <w:sz w:val="28"/>
              </w:rPr>
              <w:tab/>
            </w:r>
            <w:r>
              <w:rPr>
                <w:spacing w:val="-2"/>
                <w:sz w:val="28"/>
              </w:rPr>
              <w:t>месте.</w:t>
            </w:r>
            <w:r>
              <w:rPr>
                <w:sz w:val="28"/>
              </w:rPr>
              <w:tab/>
            </w:r>
            <w:r>
              <w:rPr>
                <w:spacing w:val="-2"/>
                <w:sz w:val="28"/>
              </w:rPr>
              <w:t>Строевой</w:t>
            </w:r>
            <w:r>
              <w:rPr>
                <w:sz w:val="28"/>
              </w:rPr>
              <w:tab/>
            </w:r>
            <w:r>
              <w:rPr>
                <w:spacing w:val="-10"/>
                <w:sz w:val="28"/>
              </w:rPr>
              <w:t xml:space="preserve">и </w:t>
            </w:r>
            <w:r>
              <w:rPr>
                <w:sz w:val="28"/>
              </w:rPr>
              <w:t>походный шаг.</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5"/>
              <w:jc w:val="center"/>
              <w:rPr>
                <w:sz w:val="28"/>
              </w:rPr>
            </w:pPr>
            <w:r>
              <w:rPr>
                <w:spacing w:val="-10"/>
                <w:sz w:val="28"/>
              </w:rPr>
              <w:t>0</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23"/>
              <w:jc w:val="center"/>
              <w:rPr>
                <w:sz w:val="28"/>
              </w:rPr>
            </w:pPr>
            <w:r>
              <w:rPr>
                <w:spacing w:val="-10"/>
                <w:sz w:val="28"/>
              </w:rPr>
              <w:t>1</w:t>
            </w:r>
          </w:p>
        </w:tc>
      </w:tr>
      <w:tr w:rsidR="00053D68">
        <w:trPr>
          <w:trHeight w:val="322"/>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5"/>
                <w:sz w:val="28"/>
              </w:rPr>
              <w:t>14</w:t>
            </w:r>
          </w:p>
        </w:tc>
        <w:tc>
          <w:tcPr>
            <w:tcW w:w="4763" w:type="dxa"/>
            <w:gridSpan w:val="5"/>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Перестроение</w:t>
            </w:r>
            <w:r>
              <w:rPr>
                <w:spacing w:val="28"/>
                <w:sz w:val="28"/>
              </w:rPr>
              <w:t xml:space="preserve"> </w:t>
            </w:r>
            <w:r>
              <w:rPr>
                <w:sz w:val="28"/>
              </w:rPr>
              <w:t>из</w:t>
            </w:r>
            <w:r>
              <w:rPr>
                <w:spacing w:val="28"/>
                <w:sz w:val="28"/>
              </w:rPr>
              <w:t xml:space="preserve"> </w:t>
            </w:r>
            <w:r>
              <w:rPr>
                <w:sz w:val="28"/>
              </w:rPr>
              <w:t>одной</w:t>
            </w:r>
            <w:r>
              <w:rPr>
                <w:spacing w:val="28"/>
                <w:sz w:val="28"/>
              </w:rPr>
              <w:t xml:space="preserve"> </w:t>
            </w:r>
            <w:r>
              <w:rPr>
                <w:sz w:val="28"/>
              </w:rPr>
              <w:t>шеренги</w:t>
            </w:r>
            <w:r>
              <w:rPr>
                <w:spacing w:val="28"/>
                <w:sz w:val="28"/>
              </w:rPr>
              <w:t xml:space="preserve"> </w:t>
            </w:r>
            <w:r>
              <w:rPr>
                <w:sz w:val="28"/>
              </w:rPr>
              <w:t>в</w:t>
            </w:r>
            <w:r>
              <w:rPr>
                <w:spacing w:val="29"/>
                <w:sz w:val="28"/>
              </w:rPr>
              <w:t xml:space="preserve"> </w:t>
            </w:r>
            <w:r>
              <w:rPr>
                <w:spacing w:val="-5"/>
                <w:sz w:val="28"/>
              </w:rPr>
              <w:t>две</w:t>
            </w:r>
          </w:p>
        </w:tc>
        <w:tc>
          <w:tcPr>
            <w:tcW w:w="72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7"/>
              <w:jc w:val="center"/>
              <w:rPr>
                <w:sz w:val="28"/>
              </w:rPr>
            </w:pPr>
            <w:r>
              <w:rPr>
                <w:spacing w:val="-10"/>
                <w:sz w:val="28"/>
              </w:rPr>
              <w:t>1</w:t>
            </w:r>
          </w:p>
        </w:tc>
        <w:tc>
          <w:tcPr>
            <w:tcW w:w="850"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sz w:val="28"/>
              </w:rPr>
            </w:pPr>
            <w:r>
              <w:rPr>
                <w:spacing w:val="-10"/>
                <w:sz w:val="28"/>
              </w:rPr>
              <w:t>0</w:t>
            </w:r>
          </w:p>
        </w:tc>
        <w:tc>
          <w:tcPr>
            <w:tcW w:w="99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23"/>
              <w:jc w:val="center"/>
              <w:rPr>
                <w:sz w:val="28"/>
              </w:rPr>
            </w:pPr>
            <w:r>
              <w:rPr>
                <w:spacing w:val="-10"/>
                <w:sz w:val="28"/>
              </w:rPr>
              <w:t>1</w:t>
            </w:r>
          </w:p>
        </w:tc>
      </w:tr>
    </w:tbl>
    <w:p w:rsidR="00053D68" w:rsidRDefault="00053D68">
      <w:pPr>
        <w:pStyle w:val="TableParagraph"/>
        <w:spacing w:line="292" w:lineRule="exact"/>
        <w:jc w:val="center"/>
        <w:rPr>
          <w:sz w:val="28"/>
        </w:rPr>
        <w:sectPr w:rsidR="00053D68">
          <w:headerReference w:type="default" r:id="rId36"/>
          <w:footerReference w:type="default" r:id="rId37"/>
          <w:pgSz w:w="11930" w:h="16860"/>
          <w:pgMar w:top="980" w:right="0" w:bottom="940" w:left="283" w:header="730" w:footer="757" w:gutter="0"/>
          <w:cols w:space="720"/>
        </w:sectPr>
      </w:pPr>
    </w:p>
    <w:p w:rsidR="00053D68" w:rsidRDefault="00053D68">
      <w:pPr>
        <w:pStyle w:val="a3"/>
        <w:spacing w:before="31"/>
        <w:rPr>
          <w:sz w:val="20"/>
        </w:rPr>
      </w:pPr>
    </w:p>
    <w:tbl>
      <w:tblPr>
        <w:tblStyle w:val="TableNormal"/>
        <w:tblW w:w="0" w:type="auto"/>
        <w:tblInd w:w="6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1"/>
        <w:gridCol w:w="696"/>
        <w:gridCol w:w="4762"/>
        <w:gridCol w:w="721"/>
        <w:gridCol w:w="849"/>
        <w:gridCol w:w="991"/>
      </w:tblGrid>
      <w:tr w:rsidR="00053D68">
        <w:trPr>
          <w:trHeight w:val="648"/>
        </w:trPr>
        <w:tc>
          <w:tcPr>
            <w:tcW w:w="1317" w:type="dxa"/>
            <w:gridSpan w:val="2"/>
            <w:tcBorders>
              <w:bottom w:val="single" w:sz="8" w:space="0" w:color="000000"/>
              <w:right w:val="single" w:sz="8" w:space="0" w:color="000000"/>
            </w:tcBorders>
          </w:tcPr>
          <w:p w:rsidR="00053D68" w:rsidRDefault="00DD0727">
            <w:pPr>
              <w:pStyle w:val="TableParagraph"/>
              <w:spacing w:before="176"/>
              <w:ind w:left="312"/>
              <w:rPr>
                <w:i/>
                <w:sz w:val="28"/>
              </w:rPr>
            </w:pPr>
            <w:r>
              <w:rPr>
                <w:i/>
                <w:sz w:val="28"/>
              </w:rPr>
              <w:t xml:space="preserve">№ </w:t>
            </w:r>
            <w:r>
              <w:rPr>
                <w:i/>
                <w:spacing w:val="-5"/>
                <w:sz w:val="28"/>
              </w:rPr>
              <w:t>п/п</w:t>
            </w:r>
          </w:p>
        </w:tc>
        <w:tc>
          <w:tcPr>
            <w:tcW w:w="4762" w:type="dxa"/>
            <w:tcBorders>
              <w:left w:val="single" w:sz="8" w:space="0" w:color="000000"/>
              <w:bottom w:val="single" w:sz="8" w:space="0" w:color="000000"/>
              <w:right w:val="single" w:sz="8" w:space="0" w:color="000000"/>
            </w:tcBorders>
          </w:tcPr>
          <w:p w:rsidR="00053D68" w:rsidRDefault="00DD0727">
            <w:pPr>
              <w:pStyle w:val="TableParagraph"/>
              <w:spacing w:before="176"/>
              <w:ind w:left="239"/>
              <w:rPr>
                <w:sz w:val="28"/>
              </w:rPr>
            </w:pPr>
            <w:r>
              <w:rPr>
                <w:sz w:val="28"/>
              </w:rPr>
              <w:t>Наименование</w:t>
            </w:r>
            <w:r>
              <w:rPr>
                <w:spacing w:val="-6"/>
                <w:sz w:val="28"/>
              </w:rPr>
              <w:t xml:space="preserve"> </w:t>
            </w:r>
            <w:r>
              <w:rPr>
                <w:sz w:val="28"/>
              </w:rPr>
              <w:t>раздела,</w:t>
            </w:r>
            <w:r>
              <w:rPr>
                <w:spacing w:val="-4"/>
                <w:sz w:val="28"/>
              </w:rPr>
              <w:t xml:space="preserve"> </w:t>
            </w:r>
            <w:r>
              <w:rPr>
                <w:sz w:val="28"/>
              </w:rPr>
              <w:t>тем</w:t>
            </w:r>
            <w:r>
              <w:rPr>
                <w:spacing w:val="-3"/>
                <w:sz w:val="28"/>
              </w:rPr>
              <w:t xml:space="preserve"> </w:t>
            </w:r>
            <w:r>
              <w:rPr>
                <w:spacing w:val="-2"/>
                <w:sz w:val="28"/>
              </w:rPr>
              <w:t>занятий</w:t>
            </w:r>
          </w:p>
        </w:tc>
        <w:tc>
          <w:tcPr>
            <w:tcW w:w="721" w:type="dxa"/>
            <w:tcBorders>
              <w:left w:val="single" w:sz="8" w:space="0" w:color="000000"/>
              <w:bottom w:val="single" w:sz="8" w:space="0" w:color="000000"/>
              <w:right w:val="single" w:sz="8" w:space="0" w:color="000000"/>
            </w:tcBorders>
          </w:tcPr>
          <w:p w:rsidR="00053D68" w:rsidRDefault="00DD0727">
            <w:pPr>
              <w:pStyle w:val="TableParagraph"/>
              <w:spacing w:before="176"/>
              <w:ind w:left="30" w:right="1"/>
              <w:jc w:val="center"/>
              <w:rPr>
                <w:sz w:val="28"/>
              </w:rPr>
            </w:pPr>
            <w:r>
              <w:rPr>
                <w:spacing w:val="-2"/>
                <w:sz w:val="28"/>
              </w:rPr>
              <w:t>всего</w:t>
            </w:r>
          </w:p>
        </w:tc>
        <w:tc>
          <w:tcPr>
            <w:tcW w:w="849" w:type="dxa"/>
            <w:tcBorders>
              <w:left w:val="single" w:sz="8" w:space="0" w:color="000000"/>
              <w:bottom w:val="single" w:sz="8" w:space="0" w:color="000000"/>
              <w:right w:val="single" w:sz="8" w:space="0" w:color="000000"/>
            </w:tcBorders>
          </w:tcPr>
          <w:p w:rsidR="00053D68" w:rsidRDefault="00DD0727">
            <w:pPr>
              <w:pStyle w:val="TableParagraph"/>
              <w:spacing w:line="320" w:lineRule="atLeast"/>
              <w:ind w:left="365" w:right="51" w:hanging="274"/>
              <w:rPr>
                <w:sz w:val="28"/>
              </w:rPr>
            </w:pPr>
            <w:r>
              <w:rPr>
                <w:spacing w:val="-2"/>
                <w:sz w:val="28"/>
              </w:rPr>
              <w:t xml:space="preserve">теори </w:t>
            </w:r>
            <w:r>
              <w:rPr>
                <w:spacing w:val="-10"/>
                <w:sz w:val="28"/>
              </w:rPr>
              <w:t>я</w:t>
            </w:r>
          </w:p>
        </w:tc>
        <w:tc>
          <w:tcPr>
            <w:tcW w:w="991" w:type="dxa"/>
            <w:tcBorders>
              <w:left w:val="single" w:sz="8" w:space="0" w:color="000000"/>
              <w:bottom w:val="single" w:sz="8" w:space="0" w:color="000000"/>
              <w:right w:val="single" w:sz="8" w:space="0" w:color="000000"/>
            </w:tcBorders>
          </w:tcPr>
          <w:p w:rsidR="00053D68" w:rsidRDefault="00DD0727">
            <w:pPr>
              <w:pStyle w:val="TableParagraph"/>
              <w:spacing w:line="320" w:lineRule="atLeast"/>
              <w:ind w:left="370" w:right="52" w:hanging="282"/>
              <w:rPr>
                <w:sz w:val="28"/>
              </w:rPr>
            </w:pPr>
            <w:r>
              <w:rPr>
                <w:spacing w:val="-2"/>
                <w:sz w:val="28"/>
              </w:rPr>
              <w:t xml:space="preserve">практи </w:t>
            </w:r>
            <w:r>
              <w:rPr>
                <w:spacing w:val="-6"/>
                <w:sz w:val="28"/>
              </w:rPr>
              <w:t>ка</w:t>
            </w:r>
          </w:p>
        </w:tc>
      </w:tr>
      <w:tr w:rsidR="00053D68">
        <w:trPr>
          <w:trHeight w:val="321"/>
        </w:trPr>
        <w:tc>
          <w:tcPr>
            <w:tcW w:w="1317" w:type="dxa"/>
            <w:gridSpan w:val="2"/>
            <w:tcBorders>
              <w:top w:val="single" w:sz="8" w:space="0" w:color="000000"/>
              <w:bottom w:val="single" w:sz="8" w:space="0" w:color="000000"/>
              <w:right w:val="single" w:sz="8" w:space="0" w:color="000000"/>
            </w:tcBorders>
          </w:tcPr>
          <w:p w:rsidR="00053D68" w:rsidRDefault="00053D68">
            <w:pPr>
              <w:pStyle w:val="TableParagraph"/>
              <w:rPr>
                <w:sz w:val="24"/>
              </w:rPr>
            </w:pP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и</w:t>
            </w:r>
            <w:r>
              <w:rPr>
                <w:spacing w:val="-2"/>
                <w:sz w:val="28"/>
              </w:rPr>
              <w:t xml:space="preserve"> обратно.</w:t>
            </w:r>
          </w:p>
        </w:tc>
        <w:tc>
          <w:tcPr>
            <w:tcW w:w="72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c>
          <w:tcPr>
            <w:tcW w:w="849"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c>
          <w:tcPr>
            <w:tcW w:w="99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r>
      <w:tr w:rsidR="00053D68">
        <w:trPr>
          <w:trHeight w:val="321"/>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5"/>
                <w:sz w:val="28"/>
              </w:rPr>
              <w:t>15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Размыкание</w:t>
            </w:r>
            <w:r>
              <w:rPr>
                <w:spacing w:val="-2"/>
                <w:sz w:val="28"/>
              </w:rPr>
              <w:t xml:space="preserve"> </w:t>
            </w:r>
            <w:r>
              <w:rPr>
                <w:sz w:val="28"/>
              </w:rPr>
              <w:t>и</w:t>
            </w:r>
            <w:r>
              <w:rPr>
                <w:spacing w:val="-2"/>
                <w:sz w:val="28"/>
              </w:rPr>
              <w:t xml:space="preserve"> </w:t>
            </w:r>
            <w:r>
              <w:rPr>
                <w:sz w:val="28"/>
              </w:rPr>
              <w:t>смыкание</w:t>
            </w:r>
            <w:r>
              <w:rPr>
                <w:spacing w:val="-2"/>
                <w:sz w:val="28"/>
              </w:rPr>
              <w:t xml:space="preserve"> строя.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1</w:t>
            </w:r>
          </w:p>
        </w:tc>
      </w:tr>
      <w:tr w:rsidR="00053D68">
        <w:trPr>
          <w:trHeight w:val="321"/>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5"/>
              <w:jc w:val="center"/>
              <w:rPr>
                <w:i/>
                <w:sz w:val="28"/>
              </w:rPr>
            </w:pPr>
            <w:r>
              <w:rPr>
                <w:i/>
                <w:spacing w:val="-5"/>
                <w:sz w:val="28"/>
              </w:rPr>
              <w:t>16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sz w:val="28"/>
              </w:rPr>
            </w:pPr>
            <w:r>
              <w:rPr>
                <w:sz w:val="28"/>
              </w:rPr>
              <w:t>Выход</w:t>
            </w:r>
            <w:r>
              <w:rPr>
                <w:spacing w:val="-5"/>
                <w:sz w:val="28"/>
              </w:rPr>
              <w:t xml:space="preserve"> </w:t>
            </w:r>
            <w:r>
              <w:rPr>
                <w:sz w:val="28"/>
              </w:rPr>
              <w:t>из</w:t>
            </w:r>
            <w:r>
              <w:rPr>
                <w:spacing w:val="-2"/>
                <w:sz w:val="28"/>
              </w:rPr>
              <w:t xml:space="preserve"> </w:t>
            </w:r>
            <w:r>
              <w:rPr>
                <w:sz w:val="28"/>
              </w:rPr>
              <w:t>строя</w:t>
            </w:r>
            <w:r>
              <w:rPr>
                <w:spacing w:val="-2"/>
                <w:sz w:val="28"/>
              </w:rPr>
              <w:t xml:space="preserve"> </w:t>
            </w:r>
            <w:r>
              <w:rPr>
                <w:sz w:val="28"/>
              </w:rPr>
              <w:t>и</w:t>
            </w:r>
            <w:r>
              <w:rPr>
                <w:spacing w:val="-2"/>
                <w:sz w:val="28"/>
              </w:rPr>
              <w:t xml:space="preserve"> </w:t>
            </w:r>
            <w:r>
              <w:rPr>
                <w:sz w:val="28"/>
              </w:rPr>
              <w:t>возвращение</w:t>
            </w:r>
            <w:r>
              <w:rPr>
                <w:spacing w:val="-2"/>
                <w:sz w:val="28"/>
              </w:rPr>
              <w:t xml:space="preserve"> </w:t>
            </w:r>
            <w:r>
              <w:rPr>
                <w:sz w:val="28"/>
              </w:rPr>
              <w:t>в</w:t>
            </w:r>
            <w:r>
              <w:rPr>
                <w:spacing w:val="-2"/>
                <w:sz w:val="28"/>
              </w:rPr>
              <w:t xml:space="preserve"> строй.</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sz w:val="28"/>
              </w:rPr>
            </w:pPr>
            <w:r>
              <w:rPr>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17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Pr>
                <w:sz w:val="28"/>
              </w:rPr>
            </w:pPr>
            <w:r>
              <w:rPr>
                <w:sz w:val="28"/>
              </w:rPr>
              <w:t>Воинское</w:t>
            </w:r>
            <w:r>
              <w:rPr>
                <w:spacing w:val="80"/>
                <w:sz w:val="28"/>
              </w:rPr>
              <w:t xml:space="preserve"> </w:t>
            </w:r>
            <w:r>
              <w:rPr>
                <w:sz w:val="28"/>
              </w:rPr>
              <w:t>приветствие</w:t>
            </w:r>
            <w:r>
              <w:rPr>
                <w:spacing w:val="80"/>
                <w:sz w:val="28"/>
              </w:rPr>
              <w:t xml:space="preserve"> </w:t>
            </w:r>
            <w:r>
              <w:rPr>
                <w:sz w:val="28"/>
              </w:rPr>
              <w:t>на</w:t>
            </w:r>
            <w:r>
              <w:rPr>
                <w:spacing w:val="80"/>
                <w:sz w:val="28"/>
              </w:rPr>
              <w:t xml:space="preserve"> </w:t>
            </w:r>
            <w:r>
              <w:rPr>
                <w:sz w:val="28"/>
              </w:rPr>
              <w:t>месте</w:t>
            </w:r>
            <w:r>
              <w:rPr>
                <w:spacing w:val="80"/>
                <w:sz w:val="28"/>
              </w:rPr>
              <w:t xml:space="preserve"> </w:t>
            </w:r>
            <w:r>
              <w:rPr>
                <w:sz w:val="28"/>
              </w:rPr>
              <w:t>и</w:t>
            </w:r>
            <w:r>
              <w:rPr>
                <w:spacing w:val="80"/>
                <w:sz w:val="28"/>
              </w:rPr>
              <w:t xml:space="preserve"> </w:t>
            </w:r>
            <w:r>
              <w:rPr>
                <w:sz w:val="28"/>
              </w:rPr>
              <w:t xml:space="preserve">в </w:t>
            </w:r>
            <w:r>
              <w:rPr>
                <w:spacing w:val="-2"/>
                <w:sz w:val="28"/>
              </w:rPr>
              <w:t>движении.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18</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664"/>
                <w:tab w:val="left" w:pos="2909"/>
                <w:tab w:val="left" w:pos="3476"/>
              </w:tabs>
              <w:spacing w:line="320" w:lineRule="atLeast"/>
              <w:ind w:left="33" w:right="4"/>
              <w:rPr>
                <w:sz w:val="28"/>
              </w:rPr>
            </w:pPr>
            <w:r>
              <w:rPr>
                <w:spacing w:val="-2"/>
                <w:sz w:val="28"/>
              </w:rPr>
              <w:t>Движение</w:t>
            </w:r>
            <w:r>
              <w:rPr>
                <w:sz w:val="28"/>
              </w:rPr>
              <w:tab/>
            </w:r>
            <w:r>
              <w:rPr>
                <w:spacing w:val="-2"/>
                <w:sz w:val="28"/>
              </w:rPr>
              <w:t>строем</w:t>
            </w:r>
            <w:r>
              <w:rPr>
                <w:sz w:val="28"/>
              </w:rPr>
              <w:tab/>
            </w:r>
            <w:r>
              <w:rPr>
                <w:spacing w:val="-10"/>
                <w:sz w:val="28"/>
              </w:rPr>
              <w:t>и</w:t>
            </w:r>
            <w:r>
              <w:rPr>
                <w:sz w:val="28"/>
              </w:rPr>
              <w:tab/>
            </w:r>
            <w:r>
              <w:rPr>
                <w:spacing w:val="-2"/>
                <w:sz w:val="28"/>
              </w:rPr>
              <w:t xml:space="preserve">изменение </w:t>
            </w:r>
            <w:r>
              <w:rPr>
                <w:sz w:val="28"/>
              </w:rPr>
              <w:t>направления движения.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7"/>
              <w:rPr>
                <w:b/>
                <w:sz w:val="28"/>
              </w:rPr>
            </w:pPr>
            <w:r>
              <w:rPr>
                <w:b/>
                <w:sz w:val="28"/>
              </w:rPr>
              <w:t>Раздел</w:t>
            </w:r>
            <w:r>
              <w:rPr>
                <w:b/>
                <w:spacing w:val="-1"/>
                <w:sz w:val="28"/>
              </w:rPr>
              <w:t xml:space="preserve"> </w:t>
            </w:r>
            <w:r>
              <w:rPr>
                <w:b/>
                <w:spacing w:val="-10"/>
                <w:sz w:val="28"/>
              </w:rPr>
              <w:t>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2512"/>
              </w:tabs>
              <w:spacing w:line="320" w:lineRule="atLeast"/>
              <w:ind w:left="33" w:right="3"/>
              <w:rPr>
                <w:b/>
                <w:i/>
                <w:sz w:val="28"/>
              </w:rPr>
            </w:pPr>
            <w:r>
              <w:rPr>
                <w:b/>
                <w:i/>
                <w:spacing w:val="-2"/>
                <w:sz w:val="28"/>
              </w:rPr>
              <w:t>Основы</w:t>
            </w:r>
            <w:r>
              <w:rPr>
                <w:b/>
                <w:i/>
                <w:sz w:val="28"/>
              </w:rPr>
              <w:tab/>
            </w:r>
            <w:r>
              <w:rPr>
                <w:b/>
                <w:i/>
                <w:spacing w:val="-2"/>
                <w:sz w:val="28"/>
              </w:rPr>
              <w:t>топографической 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sz w:val="28"/>
              </w:rPr>
            </w:pPr>
            <w:r>
              <w:rPr>
                <w:b/>
                <w:spacing w:val="-10"/>
                <w:sz w:val="28"/>
              </w:rPr>
              <w:t>3</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sz w:val="28"/>
              </w:rPr>
            </w:pPr>
            <w:r>
              <w:rPr>
                <w:b/>
                <w:spacing w:val="-10"/>
                <w:sz w:val="28"/>
              </w:rPr>
              <w:t>2</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sz w:val="28"/>
              </w:rPr>
            </w:pPr>
            <w:r>
              <w:rPr>
                <w:b/>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19</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423"/>
                <w:tab w:val="left" w:pos="3054"/>
                <w:tab w:val="left" w:pos="3751"/>
              </w:tabs>
              <w:spacing w:line="320" w:lineRule="atLeast"/>
              <w:ind w:left="33" w:right="3"/>
              <w:rPr>
                <w:sz w:val="28"/>
              </w:rPr>
            </w:pPr>
            <w:r>
              <w:rPr>
                <w:spacing w:val="-2"/>
                <w:sz w:val="28"/>
              </w:rPr>
              <w:t>Общие</w:t>
            </w:r>
            <w:r>
              <w:rPr>
                <w:sz w:val="28"/>
              </w:rPr>
              <w:tab/>
            </w:r>
            <w:r>
              <w:rPr>
                <w:spacing w:val="-2"/>
                <w:sz w:val="28"/>
              </w:rPr>
              <w:t>сведения</w:t>
            </w:r>
            <w:r>
              <w:rPr>
                <w:sz w:val="28"/>
              </w:rPr>
              <w:tab/>
            </w:r>
            <w:r>
              <w:rPr>
                <w:spacing w:val="-10"/>
                <w:sz w:val="28"/>
              </w:rPr>
              <w:t>о</w:t>
            </w:r>
            <w:r>
              <w:rPr>
                <w:sz w:val="28"/>
              </w:rPr>
              <w:tab/>
            </w:r>
            <w:r>
              <w:rPr>
                <w:spacing w:val="-2"/>
                <w:sz w:val="28"/>
              </w:rPr>
              <w:t>военной топографии.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r>
      <w:tr w:rsidR="00053D68">
        <w:trPr>
          <w:trHeight w:val="502"/>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00"/>
              <w:ind w:left="25"/>
              <w:jc w:val="center"/>
              <w:rPr>
                <w:i/>
                <w:sz w:val="28"/>
              </w:rPr>
            </w:pPr>
            <w:r>
              <w:rPr>
                <w:i/>
                <w:spacing w:val="-5"/>
                <w:sz w:val="28"/>
              </w:rPr>
              <w:t>20</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0"/>
              <w:ind w:left="33"/>
              <w:rPr>
                <w:sz w:val="28"/>
              </w:rPr>
            </w:pPr>
            <w:r>
              <w:rPr>
                <w:sz w:val="28"/>
              </w:rPr>
              <w:t>Способы</w:t>
            </w:r>
            <w:r>
              <w:rPr>
                <w:spacing w:val="-3"/>
                <w:sz w:val="28"/>
              </w:rPr>
              <w:t xml:space="preserve"> </w:t>
            </w:r>
            <w:r>
              <w:rPr>
                <w:spacing w:val="-2"/>
                <w:sz w:val="28"/>
              </w:rPr>
              <w:t>ориентирования.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0"/>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0"/>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0"/>
              <w:ind w:left="30"/>
              <w:jc w:val="center"/>
              <w:rPr>
                <w:sz w:val="28"/>
              </w:rPr>
            </w:pPr>
            <w:r>
              <w:rPr>
                <w:spacing w:val="-10"/>
                <w:sz w:val="28"/>
              </w:rPr>
              <w:t>0</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21</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117"/>
                <w:tab w:val="left" w:pos="2792"/>
                <w:tab w:val="left" w:pos="3229"/>
              </w:tabs>
              <w:spacing w:line="320" w:lineRule="atLeast"/>
              <w:ind w:left="33" w:right="3"/>
              <w:rPr>
                <w:sz w:val="28"/>
              </w:rPr>
            </w:pPr>
            <w:r>
              <w:rPr>
                <w:spacing w:val="-2"/>
                <w:sz w:val="28"/>
              </w:rPr>
              <w:t>Выбор</w:t>
            </w:r>
            <w:r>
              <w:rPr>
                <w:sz w:val="28"/>
              </w:rPr>
              <w:tab/>
            </w:r>
            <w:r>
              <w:rPr>
                <w:spacing w:val="-2"/>
                <w:sz w:val="28"/>
              </w:rPr>
              <w:t>ориентиров</w:t>
            </w:r>
            <w:r>
              <w:rPr>
                <w:sz w:val="28"/>
              </w:rPr>
              <w:tab/>
            </w:r>
            <w:r>
              <w:rPr>
                <w:spacing w:val="-10"/>
                <w:sz w:val="28"/>
              </w:rPr>
              <w:t>и</w:t>
            </w:r>
            <w:r>
              <w:rPr>
                <w:sz w:val="28"/>
              </w:rPr>
              <w:tab/>
            </w:r>
            <w:r>
              <w:rPr>
                <w:spacing w:val="-2"/>
                <w:sz w:val="28"/>
              </w:rPr>
              <w:t>определение азимутов.</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33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5" w:line="297" w:lineRule="exact"/>
              <w:ind w:left="27"/>
              <w:rPr>
                <w:b/>
                <w:sz w:val="28"/>
              </w:rPr>
            </w:pPr>
            <w:r>
              <w:rPr>
                <w:b/>
                <w:sz w:val="28"/>
              </w:rPr>
              <w:t>Раздел</w:t>
            </w:r>
            <w:r>
              <w:rPr>
                <w:b/>
                <w:spacing w:val="-1"/>
                <w:sz w:val="28"/>
              </w:rPr>
              <w:t xml:space="preserve"> </w:t>
            </w:r>
            <w:r>
              <w:rPr>
                <w:b/>
                <w:spacing w:val="-10"/>
                <w:sz w:val="28"/>
              </w:rPr>
              <w:t>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 w:line="297" w:lineRule="exact"/>
              <w:ind w:left="33"/>
              <w:rPr>
                <w:b/>
                <w:i/>
                <w:sz w:val="28"/>
              </w:rPr>
            </w:pPr>
            <w:r>
              <w:rPr>
                <w:b/>
                <w:i/>
                <w:sz w:val="28"/>
              </w:rPr>
              <w:t>Основы</w:t>
            </w:r>
            <w:r>
              <w:rPr>
                <w:b/>
                <w:i/>
                <w:spacing w:val="-4"/>
                <w:sz w:val="28"/>
              </w:rPr>
              <w:t xml:space="preserve"> </w:t>
            </w:r>
            <w:r>
              <w:rPr>
                <w:b/>
                <w:i/>
                <w:sz w:val="28"/>
              </w:rPr>
              <w:t>стрелковой</w:t>
            </w:r>
            <w:r>
              <w:rPr>
                <w:b/>
                <w:i/>
                <w:spacing w:val="-3"/>
                <w:sz w:val="28"/>
              </w:rPr>
              <w:t xml:space="preserve"> </w:t>
            </w:r>
            <w:r>
              <w:rPr>
                <w:b/>
                <w:i/>
                <w:spacing w:val="-2"/>
                <w:sz w:val="28"/>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 w:line="297" w:lineRule="exact"/>
              <w:ind w:left="30"/>
              <w:jc w:val="center"/>
              <w:rPr>
                <w:b/>
                <w:sz w:val="28"/>
              </w:rPr>
            </w:pPr>
            <w:r>
              <w:rPr>
                <w:b/>
                <w:spacing w:val="-10"/>
                <w:sz w:val="28"/>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 w:line="297" w:lineRule="exact"/>
              <w:ind w:left="30"/>
              <w:jc w:val="center"/>
              <w:rPr>
                <w:b/>
                <w:sz w:val="28"/>
              </w:rPr>
            </w:pPr>
            <w:r>
              <w:rPr>
                <w:b/>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 w:line="297" w:lineRule="exact"/>
              <w:ind w:left="30"/>
              <w:jc w:val="center"/>
              <w:rPr>
                <w:b/>
                <w:sz w:val="28"/>
              </w:rPr>
            </w:pPr>
            <w:r>
              <w:rPr>
                <w:b/>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22</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Pr>
                <w:sz w:val="28"/>
              </w:rPr>
            </w:pPr>
            <w:r>
              <w:rPr>
                <w:sz w:val="28"/>
              </w:rPr>
              <w:t>Устройство</w:t>
            </w:r>
            <w:r>
              <w:rPr>
                <w:spacing w:val="36"/>
                <w:sz w:val="28"/>
              </w:rPr>
              <w:t xml:space="preserve"> </w:t>
            </w:r>
            <w:r>
              <w:rPr>
                <w:sz w:val="28"/>
              </w:rPr>
              <w:t>пневматической</w:t>
            </w:r>
            <w:r>
              <w:rPr>
                <w:spacing w:val="36"/>
                <w:sz w:val="28"/>
              </w:rPr>
              <w:t xml:space="preserve"> </w:t>
            </w:r>
            <w:r>
              <w:rPr>
                <w:sz w:val="28"/>
              </w:rPr>
              <w:t>винтовки и правила стрельбы.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321"/>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0" w:line="292" w:lineRule="exact"/>
              <w:ind w:left="27"/>
              <w:rPr>
                <w:b/>
                <w:sz w:val="28"/>
              </w:rPr>
            </w:pPr>
            <w:r>
              <w:rPr>
                <w:b/>
                <w:sz w:val="28"/>
              </w:rPr>
              <w:t>Раздел</w:t>
            </w:r>
            <w:r>
              <w:rPr>
                <w:b/>
                <w:spacing w:val="-1"/>
                <w:sz w:val="28"/>
              </w:rPr>
              <w:t xml:space="preserve"> </w:t>
            </w:r>
            <w:r>
              <w:rPr>
                <w:b/>
                <w:spacing w:val="-10"/>
                <w:sz w:val="28"/>
              </w:rPr>
              <w:t>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3"/>
              <w:rPr>
                <w:b/>
                <w:i/>
                <w:sz w:val="28"/>
              </w:rPr>
            </w:pPr>
            <w:r>
              <w:rPr>
                <w:b/>
                <w:i/>
                <w:sz w:val="28"/>
              </w:rPr>
              <w:t>Основы</w:t>
            </w:r>
            <w:r>
              <w:rPr>
                <w:b/>
                <w:i/>
                <w:spacing w:val="-4"/>
                <w:sz w:val="28"/>
              </w:rPr>
              <w:t xml:space="preserve"> </w:t>
            </w:r>
            <w:r>
              <w:rPr>
                <w:b/>
                <w:i/>
                <w:sz w:val="28"/>
              </w:rPr>
              <w:t>огневой</w:t>
            </w:r>
            <w:r>
              <w:rPr>
                <w:b/>
                <w:i/>
                <w:spacing w:val="-3"/>
                <w:sz w:val="28"/>
              </w:rPr>
              <w:t xml:space="preserve"> </w:t>
            </w:r>
            <w:r>
              <w:rPr>
                <w:b/>
                <w:i/>
                <w:spacing w:val="-2"/>
                <w:sz w:val="28"/>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b/>
                <w:sz w:val="28"/>
              </w:rPr>
            </w:pPr>
            <w:r>
              <w:rPr>
                <w:b/>
                <w:spacing w:val="-10"/>
                <w:sz w:val="28"/>
              </w:rPr>
              <w:t>7</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b/>
                <w:sz w:val="28"/>
              </w:rPr>
            </w:pPr>
            <w:r>
              <w:rPr>
                <w:b/>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92" w:lineRule="exact"/>
              <w:ind w:left="30"/>
              <w:jc w:val="center"/>
              <w:rPr>
                <w:b/>
                <w:sz w:val="28"/>
              </w:rPr>
            </w:pPr>
            <w:r>
              <w:rPr>
                <w:b/>
                <w:spacing w:val="-10"/>
                <w:sz w:val="28"/>
              </w:rPr>
              <w:t>6</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23</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342"/>
                <w:tab w:val="left" w:pos="3331"/>
              </w:tabs>
              <w:spacing w:line="320" w:lineRule="atLeast"/>
              <w:ind w:left="33" w:right="4"/>
              <w:rPr>
                <w:sz w:val="28"/>
              </w:rPr>
            </w:pPr>
            <w:r>
              <w:rPr>
                <w:spacing w:val="-2"/>
                <w:sz w:val="28"/>
              </w:rPr>
              <w:t>Автомат</w:t>
            </w:r>
            <w:r>
              <w:rPr>
                <w:sz w:val="28"/>
              </w:rPr>
              <w:tab/>
            </w:r>
            <w:r>
              <w:rPr>
                <w:spacing w:val="-2"/>
                <w:sz w:val="28"/>
              </w:rPr>
              <w:t>Калашникова:</w:t>
            </w:r>
            <w:r>
              <w:rPr>
                <w:sz w:val="28"/>
              </w:rPr>
              <w:tab/>
            </w:r>
            <w:r>
              <w:rPr>
                <w:spacing w:val="-2"/>
                <w:sz w:val="28"/>
              </w:rPr>
              <w:t xml:space="preserve">устройство, </w:t>
            </w:r>
            <w:r>
              <w:rPr>
                <w:sz w:val="28"/>
              </w:rPr>
              <w:t>принцип действия.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24</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451"/>
                <w:tab w:val="left" w:pos="3669"/>
              </w:tabs>
              <w:spacing w:line="320" w:lineRule="atLeast"/>
              <w:ind w:left="33" w:right="4"/>
              <w:rPr>
                <w:sz w:val="28"/>
              </w:rPr>
            </w:pPr>
            <w:r>
              <w:rPr>
                <w:spacing w:val="-2"/>
                <w:sz w:val="28"/>
              </w:rPr>
              <w:t>Неполная</w:t>
            </w:r>
            <w:r>
              <w:rPr>
                <w:sz w:val="28"/>
              </w:rPr>
              <w:tab/>
            </w:r>
            <w:r>
              <w:rPr>
                <w:spacing w:val="-2"/>
                <w:sz w:val="28"/>
              </w:rPr>
              <w:t>разборка-сборка</w:t>
            </w:r>
            <w:r>
              <w:rPr>
                <w:sz w:val="28"/>
              </w:rPr>
              <w:tab/>
            </w:r>
            <w:r>
              <w:rPr>
                <w:spacing w:val="-2"/>
                <w:sz w:val="28"/>
              </w:rPr>
              <w:t>автомата Калашникова.</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3</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3</w:t>
            </w:r>
          </w:p>
        </w:tc>
      </w:tr>
      <w:tr w:rsidR="00053D68">
        <w:trPr>
          <w:trHeight w:val="324"/>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1" w:line="293" w:lineRule="exact"/>
              <w:ind w:left="25"/>
              <w:jc w:val="center"/>
              <w:rPr>
                <w:i/>
                <w:sz w:val="28"/>
              </w:rPr>
            </w:pPr>
            <w:r>
              <w:rPr>
                <w:i/>
                <w:spacing w:val="-5"/>
                <w:sz w:val="28"/>
              </w:rPr>
              <w:t>25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3"/>
              <w:rPr>
                <w:sz w:val="28"/>
              </w:rPr>
            </w:pPr>
            <w:r>
              <w:rPr>
                <w:sz w:val="28"/>
              </w:rPr>
              <w:t>Снаряжение</w:t>
            </w:r>
            <w:r>
              <w:rPr>
                <w:spacing w:val="-6"/>
                <w:sz w:val="28"/>
              </w:rPr>
              <w:t xml:space="preserve"> </w:t>
            </w:r>
            <w:r>
              <w:rPr>
                <w:sz w:val="28"/>
              </w:rPr>
              <w:t>магазина</w:t>
            </w:r>
            <w:r>
              <w:rPr>
                <w:spacing w:val="-4"/>
                <w:sz w:val="28"/>
              </w:rPr>
              <w:t xml:space="preserve"> </w:t>
            </w:r>
            <w:r>
              <w:rPr>
                <w:spacing w:val="-2"/>
                <w:sz w:val="28"/>
              </w:rPr>
              <w:t>патронами.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1" w:line="293" w:lineRule="exact"/>
              <w:ind w:left="30"/>
              <w:jc w:val="center"/>
              <w:rPr>
                <w:sz w:val="28"/>
              </w:rPr>
            </w:pPr>
            <w:r>
              <w:rPr>
                <w:spacing w:val="-10"/>
                <w:sz w:val="28"/>
              </w:rPr>
              <w:t>1</w:t>
            </w:r>
          </w:p>
        </w:tc>
      </w:tr>
      <w:tr w:rsidR="00053D68">
        <w:trPr>
          <w:trHeight w:val="965"/>
        </w:trPr>
        <w:tc>
          <w:tcPr>
            <w:tcW w:w="1317" w:type="dxa"/>
            <w:gridSpan w:val="2"/>
            <w:tcBorders>
              <w:top w:val="single" w:sz="8" w:space="0" w:color="000000"/>
              <w:bottom w:val="single" w:sz="8" w:space="0" w:color="000000"/>
              <w:right w:val="single" w:sz="8" w:space="0" w:color="000000"/>
            </w:tcBorders>
          </w:tcPr>
          <w:p w:rsidR="00053D68" w:rsidRDefault="00053D68">
            <w:pPr>
              <w:pStyle w:val="TableParagraph"/>
              <w:spacing w:before="10"/>
              <w:rPr>
                <w:sz w:val="28"/>
              </w:rPr>
            </w:pPr>
          </w:p>
          <w:p w:rsidR="00053D68" w:rsidRDefault="00DD0727">
            <w:pPr>
              <w:pStyle w:val="TableParagraph"/>
              <w:ind w:left="25"/>
              <w:jc w:val="center"/>
              <w:rPr>
                <w:i/>
                <w:sz w:val="28"/>
              </w:rPr>
            </w:pPr>
            <w:r>
              <w:rPr>
                <w:i/>
                <w:spacing w:val="-5"/>
                <w:sz w:val="28"/>
              </w:rPr>
              <w:t>26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ight="3"/>
              <w:jc w:val="both"/>
              <w:rPr>
                <w:sz w:val="28"/>
              </w:rPr>
            </w:pPr>
            <w:r>
              <w:rPr>
                <w:sz w:val="28"/>
              </w:rPr>
              <w:t>Неполная разборка-сборка автомата Калашникова со снаряжением магазина патронами.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8"/>
              </w:rPr>
            </w:pPr>
          </w:p>
          <w:p w:rsidR="00053D68" w:rsidRDefault="00DD0727">
            <w:pPr>
              <w:pStyle w:val="TableParagraph"/>
              <w:ind w:left="30"/>
              <w:jc w:val="center"/>
              <w:rPr>
                <w:sz w:val="28"/>
              </w:rPr>
            </w:pPr>
            <w:r>
              <w:rPr>
                <w:spacing w:val="-10"/>
                <w:sz w:val="28"/>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8"/>
              </w:rPr>
            </w:pPr>
          </w:p>
          <w:p w:rsidR="00053D68" w:rsidRDefault="00DD0727">
            <w:pPr>
              <w:pStyle w:val="TableParagraph"/>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8"/>
              </w:rPr>
            </w:pPr>
          </w:p>
          <w:p w:rsidR="00053D68" w:rsidRDefault="00DD0727">
            <w:pPr>
              <w:pStyle w:val="TableParagraph"/>
              <w:ind w:left="30"/>
              <w:jc w:val="center"/>
              <w:rPr>
                <w:sz w:val="28"/>
              </w:rPr>
            </w:pPr>
            <w:r>
              <w:rPr>
                <w:spacing w:val="-10"/>
                <w:sz w:val="28"/>
              </w:rPr>
              <w:t>2</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7"/>
              <w:rPr>
                <w:b/>
                <w:sz w:val="28"/>
              </w:rPr>
            </w:pPr>
            <w:r>
              <w:rPr>
                <w:b/>
                <w:sz w:val="28"/>
              </w:rPr>
              <w:t>Раздел</w:t>
            </w:r>
            <w:r>
              <w:rPr>
                <w:b/>
                <w:spacing w:val="-1"/>
                <w:sz w:val="28"/>
              </w:rPr>
              <w:t xml:space="preserve"> </w:t>
            </w:r>
            <w:r>
              <w:rPr>
                <w:b/>
                <w:spacing w:val="-10"/>
                <w:sz w:val="28"/>
              </w:rPr>
              <w:t>9</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320" w:lineRule="atLeast"/>
              <w:ind w:left="33"/>
              <w:rPr>
                <w:b/>
                <w:i/>
                <w:sz w:val="28"/>
              </w:rPr>
            </w:pPr>
            <w:r>
              <w:rPr>
                <w:b/>
                <w:i/>
                <w:sz w:val="28"/>
              </w:rPr>
              <w:t>Основы радиационной, химической и биологической защиты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i/>
                <w:sz w:val="28"/>
              </w:rPr>
            </w:pPr>
            <w:r>
              <w:rPr>
                <w:b/>
                <w:i/>
                <w:spacing w:val="-10"/>
                <w:sz w:val="28"/>
              </w:rPr>
              <w:t>5</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i/>
                <w:sz w:val="28"/>
              </w:rPr>
            </w:pPr>
            <w:r>
              <w:rPr>
                <w:b/>
                <w:i/>
                <w:spacing w:val="-10"/>
                <w:sz w:val="28"/>
              </w:rPr>
              <w:t>2</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b/>
                <w:i/>
                <w:sz w:val="28"/>
              </w:rPr>
            </w:pPr>
            <w:r>
              <w:rPr>
                <w:b/>
                <w:i/>
                <w:spacing w:val="-10"/>
                <w:sz w:val="28"/>
              </w:rPr>
              <w:t>3</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35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2442"/>
                <w:tab w:val="left" w:pos="3825"/>
              </w:tabs>
              <w:spacing w:line="320" w:lineRule="atLeast"/>
              <w:ind w:left="33" w:right="4"/>
              <w:rPr>
                <w:sz w:val="28"/>
              </w:rPr>
            </w:pPr>
            <w:r>
              <w:rPr>
                <w:spacing w:val="-2"/>
                <w:sz w:val="28"/>
              </w:rPr>
              <w:t>Индивидуальные</w:t>
            </w:r>
            <w:r>
              <w:rPr>
                <w:sz w:val="28"/>
              </w:rPr>
              <w:tab/>
            </w:r>
            <w:r>
              <w:rPr>
                <w:spacing w:val="-2"/>
                <w:sz w:val="28"/>
              </w:rPr>
              <w:t>средства</w:t>
            </w:r>
            <w:r>
              <w:rPr>
                <w:sz w:val="28"/>
              </w:rPr>
              <w:tab/>
            </w:r>
            <w:r>
              <w:rPr>
                <w:spacing w:val="-2"/>
                <w:sz w:val="28"/>
              </w:rPr>
              <w:t xml:space="preserve">защиты </w:t>
            </w:r>
            <w:r>
              <w:rPr>
                <w:sz w:val="28"/>
              </w:rPr>
              <w:t>органов дыхания.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36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2442"/>
                <w:tab w:val="left" w:pos="3825"/>
              </w:tabs>
              <w:spacing w:line="320" w:lineRule="atLeast"/>
              <w:ind w:left="33" w:right="4"/>
              <w:rPr>
                <w:sz w:val="28"/>
              </w:rPr>
            </w:pPr>
            <w:r>
              <w:rPr>
                <w:spacing w:val="-2"/>
                <w:sz w:val="28"/>
              </w:rPr>
              <w:t>Индивидуальные</w:t>
            </w:r>
            <w:r>
              <w:rPr>
                <w:sz w:val="28"/>
              </w:rPr>
              <w:tab/>
            </w:r>
            <w:r>
              <w:rPr>
                <w:spacing w:val="-2"/>
                <w:sz w:val="28"/>
              </w:rPr>
              <w:t>средства</w:t>
            </w:r>
            <w:r>
              <w:rPr>
                <w:sz w:val="28"/>
              </w:rPr>
              <w:tab/>
            </w:r>
            <w:r>
              <w:rPr>
                <w:spacing w:val="-2"/>
                <w:sz w:val="28"/>
              </w:rPr>
              <w:t xml:space="preserve">защиты </w:t>
            </w:r>
            <w:r>
              <w:rPr>
                <w:sz w:val="28"/>
              </w:rPr>
              <w:t>кожных покровов.</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643"/>
        </w:trPr>
        <w:tc>
          <w:tcPr>
            <w:tcW w:w="1317" w:type="dxa"/>
            <w:gridSpan w:val="2"/>
            <w:tcBorders>
              <w:top w:val="single" w:sz="8" w:space="0" w:color="000000"/>
              <w:bottom w:val="single" w:sz="8" w:space="0" w:color="000000"/>
              <w:right w:val="single" w:sz="8" w:space="0" w:color="000000"/>
            </w:tcBorders>
          </w:tcPr>
          <w:p w:rsidR="00053D68" w:rsidRDefault="00DD0727">
            <w:pPr>
              <w:pStyle w:val="TableParagraph"/>
              <w:spacing w:before="171"/>
              <w:ind w:left="25"/>
              <w:jc w:val="center"/>
              <w:rPr>
                <w:i/>
                <w:sz w:val="28"/>
              </w:rPr>
            </w:pPr>
            <w:r>
              <w:rPr>
                <w:i/>
                <w:spacing w:val="-5"/>
                <w:sz w:val="28"/>
              </w:rPr>
              <w:t>37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2274"/>
                <w:tab w:val="left" w:pos="3431"/>
              </w:tabs>
              <w:spacing w:line="320" w:lineRule="atLeast"/>
              <w:ind w:left="33" w:right="2"/>
              <w:rPr>
                <w:sz w:val="28"/>
              </w:rPr>
            </w:pPr>
            <w:r>
              <w:rPr>
                <w:spacing w:val="-2"/>
                <w:sz w:val="28"/>
              </w:rPr>
              <w:t>Нормативы</w:t>
            </w:r>
            <w:r>
              <w:rPr>
                <w:sz w:val="28"/>
              </w:rPr>
              <w:tab/>
            </w:r>
            <w:r>
              <w:rPr>
                <w:spacing w:val="-6"/>
                <w:sz w:val="28"/>
              </w:rPr>
              <w:t>по</w:t>
            </w:r>
            <w:r>
              <w:rPr>
                <w:sz w:val="28"/>
              </w:rPr>
              <w:tab/>
            </w:r>
            <w:r>
              <w:rPr>
                <w:spacing w:val="-2"/>
                <w:sz w:val="28"/>
              </w:rPr>
              <w:t xml:space="preserve">надеванию </w:t>
            </w:r>
            <w:r>
              <w:rPr>
                <w:sz w:val="28"/>
              </w:rPr>
              <w:t>респиратора, противогаза.</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71"/>
              <w:ind w:left="30"/>
              <w:jc w:val="center"/>
              <w:rPr>
                <w:sz w:val="28"/>
              </w:rPr>
            </w:pPr>
            <w:r>
              <w:rPr>
                <w:spacing w:val="-10"/>
                <w:sz w:val="28"/>
              </w:rPr>
              <w:t>1</w:t>
            </w:r>
          </w:p>
        </w:tc>
      </w:tr>
      <w:tr w:rsidR="00053D68">
        <w:trPr>
          <w:trHeight w:val="321"/>
        </w:trPr>
        <w:tc>
          <w:tcPr>
            <w:tcW w:w="1317" w:type="dxa"/>
            <w:gridSpan w:val="2"/>
            <w:tcBorders>
              <w:top w:val="single" w:sz="8" w:space="0" w:color="000000"/>
              <w:bottom w:val="single" w:sz="8" w:space="0" w:color="000000"/>
              <w:right w:val="single" w:sz="8" w:space="0" w:color="000000"/>
            </w:tcBorders>
          </w:tcPr>
          <w:p w:rsidR="00053D68" w:rsidRDefault="00053D68">
            <w:pPr>
              <w:pStyle w:val="TableParagraph"/>
              <w:rPr>
                <w:sz w:val="24"/>
              </w:rPr>
            </w:pPr>
          </w:p>
        </w:tc>
        <w:tc>
          <w:tcPr>
            <w:tcW w:w="4762"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c>
          <w:tcPr>
            <w:tcW w:w="72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c>
          <w:tcPr>
            <w:tcW w:w="849"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c>
          <w:tcPr>
            <w:tcW w:w="99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rPr>
                <w:sz w:val="24"/>
              </w:rPr>
            </w:pPr>
          </w:p>
        </w:tc>
      </w:tr>
      <w:tr w:rsidR="00053D68">
        <w:trPr>
          <w:trHeight w:val="316"/>
        </w:trPr>
        <w:tc>
          <w:tcPr>
            <w:tcW w:w="621" w:type="dxa"/>
            <w:tcBorders>
              <w:top w:val="single" w:sz="8" w:space="0" w:color="000000"/>
              <w:right w:val="single" w:sz="8" w:space="0" w:color="000000"/>
            </w:tcBorders>
          </w:tcPr>
          <w:p w:rsidR="00053D68" w:rsidRDefault="00053D68">
            <w:pPr>
              <w:pStyle w:val="TableParagraph"/>
              <w:rPr>
                <w:sz w:val="24"/>
              </w:rPr>
            </w:pPr>
          </w:p>
        </w:tc>
        <w:tc>
          <w:tcPr>
            <w:tcW w:w="696" w:type="dxa"/>
            <w:tcBorders>
              <w:top w:val="single" w:sz="8" w:space="0" w:color="000000"/>
              <w:left w:val="single" w:sz="8" w:space="0" w:color="000000"/>
              <w:right w:val="single" w:sz="8" w:space="0" w:color="000000"/>
            </w:tcBorders>
          </w:tcPr>
          <w:p w:rsidR="00053D68" w:rsidRDefault="00053D68">
            <w:pPr>
              <w:pStyle w:val="TableParagraph"/>
              <w:rPr>
                <w:sz w:val="24"/>
              </w:rPr>
            </w:pPr>
          </w:p>
        </w:tc>
        <w:tc>
          <w:tcPr>
            <w:tcW w:w="4762" w:type="dxa"/>
            <w:tcBorders>
              <w:top w:val="single" w:sz="8" w:space="0" w:color="000000"/>
              <w:left w:val="single" w:sz="8" w:space="0" w:color="000000"/>
              <w:right w:val="single" w:sz="8" w:space="0" w:color="000000"/>
            </w:tcBorders>
          </w:tcPr>
          <w:p w:rsidR="00053D68" w:rsidRDefault="00053D68">
            <w:pPr>
              <w:pStyle w:val="TableParagraph"/>
              <w:rPr>
                <w:sz w:val="24"/>
              </w:rPr>
            </w:pPr>
          </w:p>
        </w:tc>
        <w:tc>
          <w:tcPr>
            <w:tcW w:w="721" w:type="dxa"/>
            <w:tcBorders>
              <w:top w:val="single" w:sz="8" w:space="0" w:color="000000"/>
              <w:left w:val="single" w:sz="8" w:space="0" w:color="000000"/>
              <w:right w:val="single" w:sz="8" w:space="0" w:color="000000"/>
            </w:tcBorders>
          </w:tcPr>
          <w:p w:rsidR="00053D68" w:rsidRDefault="00053D68">
            <w:pPr>
              <w:pStyle w:val="TableParagraph"/>
              <w:rPr>
                <w:sz w:val="24"/>
              </w:rPr>
            </w:pPr>
          </w:p>
        </w:tc>
        <w:tc>
          <w:tcPr>
            <w:tcW w:w="849" w:type="dxa"/>
            <w:tcBorders>
              <w:top w:val="single" w:sz="8" w:space="0" w:color="000000"/>
              <w:left w:val="single" w:sz="8" w:space="0" w:color="000000"/>
              <w:right w:val="single" w:sz="8" w:space="0" w:color="000000"/>
            </w:tcBorders>
          </w:tcPr>
          <w:p w:rsidR="00053D68" w:rsidRDefault="00053D68">
            <w:pPr>
              <w:pStyle w:val="TableParagraph"/>
              <w:rPr>
                <w:sz w:val="24"/>
              </w:rPr>
            </w:pPr>
          </w:p>
        </w:tc>
        <w:tc>
          <w:tcPr>
            <w:tcW w:w="991" w:type="dxa"/>
            <w:tcBorders>
              <w:top w:val="single" w:sz="8" w:space="0" w:color="000000"/>
              <w:left w:val="single" w:sz="8" w:space="0" w:color="000000"/>
              <w:right w:val="single" w:sz="8" w:space="0" w:color="000000"/>
            </w:tcBorders>
          </w:tcPr>
          <w:p w:rsidR="00053D68" w:rsidRDefault="00053D68">
            <w:pPr>
              <w:pStyle w:val="TableParagraph"/>
              <w:rPr>
                <w:sz w:val="24"/>
              </w:rPr>
            </w:pPr>
          </w:p>
        </w:tc>
      </w:tr>
      <w:tr w:rsidR="00053D68">
        <w:trPr>
          <w:trHeight w:val="398"/>
        </w:trPr>
        <w:tc>
          <w:tcPr>
            <w:tcW w:w="6079" w:type="dxa"/>
            <w:gridSpan w:val="3"/>
            <w:tcBorders>
              <w:right w:val="single" w:sz="8" w:space="0" w:color="000000"/>
            </w:tcBorders>
          </w:tcPr>
          <w:p w:rsidR="00053D68" w:rsidRDefault="00DD0727">
            <w:pPr>
              <w:pStyle w:val="TableParagraph"/>
              <w:spacing w:before="53"/>
              <w:ind w:left="27"/>
              <w:rPr>
                <w:b/>
                <w:sz w:val="28"/>
              </w:rPr>
            </w:pPr>
            <w:r>
              <w:rPr>
                <w:b/>
                <w:sz w:val="28"/>
              </w:rPr>
              <w:t>Итоговое</w:t>
            </w:r>
            <w:r>
              <w:rPr>
                <w:b/>
                <w:spacing w:val="-5"/>
                <w:sz w:val="28"/>
              </w:rPr>
              <w:t xml:space="preserve"> </w:t>
            </w:r>
            <w:r>
              <w:rPr>
                <w:b/>
                <w:sz w:val="28"/>
              </w:rPr>
              <w:t>количество</w:t>
            </w:r>
            <w:r>
              <w:rPr>
                <w:b/>
                <w:spacing w:val="-5"/>
                <w:sz w:val="28"/>
              </w:rPr>
              <w:t xml:space="preserve"> </w:t>
            </w:r>
            <w:r>
              <w:rPr>
                <w:b/>
                <w:spacing w:val="-2"/>
                <w:sz w:val="28"/>
              </w:rPr>
              <w:t>часов:</w:t>
            </w:r>
          </w:p>
        </w:tc>
        <w:tc>
          <w:tcPr>
            <w:tcW w:w="721" w:type="dxa"/>
            <w:tcBorders>
              <w:left w:val="single" w:sz="8" w:space="0" w:color="000000"/>
              <w:right w:val="single" w:sz="8" w:space="0" w:color="000000"/>
            </w:tcBorders>
          </w:tcPr>
          <w:p w:rsidR="00053D68" w:rsidRDefault="00DD0727">
            <w:pPr>
              <w:pStyle w:val="TableParagraph"/>
              <w:spacing w:before="53"/>
              <w:ind w:left="30"/>
              <w:jc w:val="center"/>
              <w:rPr>
                <w:b/>
                <w:sz w:val="28"/>
              </w:rPr>
            </w:pPr>
            <w:r>
              <w:rPr>
                <w:b/>
                <w:spacing w:val="-5"/>
                <w:sz w:val="28"/>
              </w:rPr>
              <w:t>35</w:t>
            </w:r>
          </w:p>
        </w:tc>
        <w:tc>
          <w:tcPr>
            <w:tcW w:w="849" w:type="dxa"/>
            <w:tcBorders>
              <w:left w:val="single" w:sz="8" w:space="0" w:color="000000"/>
              <w:right w:val="single" w:sz="8" w:space="0" w:color="000000"/>
            </w:tcBorders>
          </w:tcPr>
          <w:p w:rsidR="00053D68" w:rsidRDefault="00DD0727">
            <w:pPr>
              <w:pStyle w:val="TableParagraph"/>
              <w:spacing w:before="53"/>
              <w:ind w:left="30"/>
              <w:jc w:val="center"/>
              <w:rPr>
                <w:b/>
                <w:sz w:val="28"/>
              </w:rPr>
            </w:pPr>
            <w:r>
              <w:rPr>
                <w:b/>
                <w:spacing w:val="-5"/>
                <w:sz w:val="28"/>
              </w:rPr>
              <w:t>17</w:t>
            </w:r>
          </w:p>
        </w:tc>
        <w:tc>
          <w:tcPr>
            <w:tcW w:w="991" w:type="dxa"/>
            <w:tcBorders>
              <w:left w:val="single" w:sz="8" w:space="0" w:color="000000"/>
              <w:right w:val="single" w:sz="8" w:space="0" w:color="000000"/>
            </w:tcBorders>
          </w:tcPr>
          <w:p w:rsidR="00053D68" w:rsidRDefault="00DD0727">
            <w:pPr>
              <w:pStyle w:val="TableParagraph"/>
              <w:spacing w:before="53"/>
              <w:ind w:left="30"/>
              <w:jc w:val="center"/>
              <w:rPr>
                <w:b/>
                <w:sz w:val="28"/>
              </w:rPr>
            </w:pPr>
            <w:r>
              <w:rPr>
                <w:b/>
                <w:spacing w:val="-5"/>
                <w:sz w:val="28"/>
              </w:rPr>
              <w:t>18</w:t>
            </w:r>
          </w:p>
        </w:tc>
      </w:tr>
    </w:tbl>
    <w:p w:rsidR="00053D68" w:rsidRDefault="00053D68">
      <w:pPr>
        <w:pStyle w:val="TableParagraph"/>
        <w:jc w:val="center"/>
        <w:rPr>
          <w:b/>
          <w:sz w:val="28"/>
        </w:rPr>
        <w:sectPr w:rsidR="00053D68">
          <w:headerReference w:type="default" r:id="rId38"/>
          <w:footerReference w:type="default" r:id="rId39"/>
          <w:pgSz w:w="11930" w:h="16860"/>
          <w:pgMar w:top="980" w:right="0" w:bottom="940" w:left="283" w:header="730" w:footer="757" w:gutter="0"/>
          <w:cols w:space="720"/>
        </w:sectPr>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185"/>
      </w:pPr>
    </w:p>
    <w:p w:rsidR="00053D68" w:rsidRDefault="00DD0727">
      <w:pPr>
        <w:pStyle w:val="a3"/>
        <w:ind w:left="1020" w:right="762"/>
        <w:jc w:val="center"/>
      </w:pPr>
      <w:r>
        <w:t>Средняя</w:t>
      </w:r>
      <w:r>
        <w:rPr>
          <w:spacing w:val="-4"/>
        </w:rPr>
        <w:t xml:space="preserve"> </w:t>
      </w:r>
      <w:r>
        <w:t>возрастная</w:t>
      </w:r>
      <w:r>
        <w:rPr>
          <w:spacing w:val="-3"/>
        </w:rPr>
        <w:t xml:space="preserve"> </w:t>
      </w:r>
      <w:r>
        <w:t>группа</w:t>
      </w:r>
      <w:r>
        <w:rPr>
          <w:spacing w:val="-3"/>
        </w:rPr>
        <w:t xml:space="preserve"> </w:t>
      </w:r>
      <w:r>
        <w:t>(10-14</w:t>
      </w:r>
      <w:r>
        <w:rPr>
          <w:spacing w:val="-3"/>
        </w:rPr>
        <w:t xml:space="preserve"> </w:t>
      </w:r>
      <w:r>
        <w:rPr>
          <w:spacing w:val="-2"/>
        </w:rPr>
        <w:t>лет).</w:t>
      </w:r>
    </w:p>
    <w:p w:rsidR="00053D68" w:rsidRDefault="00053D68">
      <w:pPr>
        <w:pStyle w:val="a3"/>
        <w:rPr>
          <w:sz w:val="20"/>
        </w:rPr>
      </w:pPr>
    </w:p>
    <w:p w:rsidR="00053D68" w:rsidRDefault="00053D68">
      <w:pPr>
        <w:pStyle w:val="a3"/>
        <w:spacing w:before="51"/>
        <w:rPr>
          <w:sz w:val="20"/>
        </w:rPr>
      </w:pP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17"/>
        <w:gridCol w:w="4762"/>
        <w:gridCol w:w="721"/>
        <w:gridCol w:w="849"/>
        <w:gridCol w:w="991"/>
        <w:gridCol w:w="1425"/>
      </w:tblGrid>
      <w:tr w:rsidR="00053D68">
        <w:trPr>
          <w:trHeight w:val="670"/>
        </w:trPr>
        <w:tc>
          <w:tcPr>
            <w:tcW w:w="1317" w:type="dxa"/>
            <w:tcBorders>
              <w:bottom w:val="single" w:sz="8" w:space="0" w:color="000000"/>
              <w:right w:val="single" w:sz="8" w:space="0" w:color="000000"/>
            </w:tcBorders>
          </w:tcPr>
          <w:p w:rsidR="00053D68" w:rsidRDefault="00DD0727">
            <w:pPr>
              <w:pStyle w:val="TableParagraph"/>
              <w:spacing w:before="209"/>
              <w:ind w:right="335"/>
              <w:jc w:val="right"/>
              <w:rPr>
                <w:i/>
                <w:sz w:val="24"/>
              </w:rPr>
            </w:pPr>
            <w:r>
              <w:rPr>
                <w:i/>
                <w:sz w:val="24"/>
              </w:rPr>
              <w:t xml:space="preserve">№ </w:t>
            </w:r>
            <w:r>
              <w:rPr>
                <w:i/>
                <w:spacing w:val="-5"/>
                <w:sz w:val="24"/>
              </w:rPr>
              <w:t>п/п</w:t>
            </w:r>
          </w:p>
        </w:tc>
        <w:tc>
          <w:tcPr>
            <w:tcW w:w="4762" w:type="dxa"/>
            <w:tcBorders>
              <w:left w:val="single" w:sz="8" w:space="0" w:color="000000"/>
              <w:bottom w:val="single" w:sz="8" w:space="0" w:color="000000"/>
              <w:right w:val="single" w:sz="8" w:space="0" w:color="000000"/>
            </w:tcBorders>
          </w:tcPr>
          <w:p w:rsidR="00053D68" w:rsidRDefault="00DD0727">
            <w:pPr>
              <w:pStyle w:val="TableParagraph"/>
              <w:spacing w:before="209"/>
              <w:ind w:left="546"/>
              <w:rPr>
                <w:sz w:val="24"/>
              </w:rPr>
            </w:pPr>
            <w:r>
              <w:rPr>
                <w:sz w:val="24"/>
              </w:rPr>
              <w:t>Наименование</w:t>
            </w:r>
            <w:r>
              <w:rPr>
                <w:spacing w:val="-5"/>
                <w:sz w:val="24"/>
              </w:rPr>
              <w:t xml:space="preserve"> </w:t>
            </w:r>
            <w:r>
              <w:rPr>
                <w:sz w:val="24"/>
              </w:rPr>
              <w:t>раздела,</w:t>
            </w:r>
            <w:r>
              <w:rPr>
                <w:spacing w:val="-4"/>
                <w:sz w:val="24"/>
              </w:rPr>
              <w:t xml:space="preserve"> </w:t>
            </w:r>
            <w:r>
              <w:rPr>
                <w:sz w:val="24"/>
              </w:rPr>
              <w:t>тем</w:t>
            </w:r>
            <w:r>
              <w:rPr>
                <w:spacing w:val="-4"/>
                <w:sz w:val="24"/>
              </w:rPr>
              <w:t xml:space="preserve"> </w:t>
            </w:r>
            <w:r>
              <w:rPr>
                <w:spacing w:val="-2"/>
                <w:sz w:val="24"/>
              </w:rPr>
              <w:t>занятий</w:t>
            </w:r>
          </w:p>
        </w:tc>
        <w:tc>
          <w:tcPr>
            <w:tcW w:w="721" w:type="dxa"/>
            <w:tcBorders>
              <w:left w:val="single" w:sz="8" w:space="0" w:color="000000"/>
              <w:bottom w:val="single" w:sz="8" w:space="0" w:color="000000"/>
              <w:right w:val="single" w:sz="8" w:space="0" w:color="000000"/>
            </w:tcBorders>
          </w:tcPr>
          <w:p w:rsidR="00053D68" w:rsidRDefault="00DD0727">
            <w:pPr>
              <w:pStyle w:val="TableParagraph"/>
              <w:spacing w:before="209"/>
              <w:ind w:left="30" w:right="1"/>
              <w:jc w:val="center"/>
              <w:rPr>
                <w:sz w:val="24"/>
              </w:rPr>
            </w:pPr>
            <w:r>
              <w:rPr>
                <w:spacing w:val="-2"/>
                <w:sz w:val="24"/>
              </w:rPr>
              <w:t>всего</w:t>
            </w:r>
          </w:p>
        </w:tc>
        <w:tc>
          <w:tcPr>
            <w:tcW w:w="849" w:type="dxa"/>
            <w:tcBorders>
              <w:left w:val="single" w:sz="8" w:space="0" w:color="000000"/>
              <w:bottom w:val="single" w:sz="8" w:space="0" w:color="000000"/>
              <w:right w:val="single" w:sz="8" w:space="0" w:color="000000"/>
            </w:tcBorders>
          </w:tcPr>
          <w:p w:rsidR="00053D68" w:rsidRDefault="00DD0727">
            <w:pPr>
              <w:pStyle w:val="TableParagraph"/>
              <w:spacing w:before="209"/>
              <w:ind w:left="30" w:right="2"/>
              <w:jc w:val="center"/>
              <w:rPr>
                <w:sz w:val="24"/>
              </w:rPr>
            </w:pPr>
            <w:r>
              <w:rPr>
                <w:spacing w:val="-2"/>
                <w:sz w:val="24"/>
              </w:rPr>
              <w:t>теория</w:t>
            </w:r>
          </w:p>
        </w:tc>
        <w:tc>
          <w:tcPr>
            <w:tcW w:w="991" w:type="dxa"/>
            <w:tcBorders>
              <w:left w:val="single" w:sz="8" w:space="0" w:color="000000"/>
              <w:bottom w:val="single" w:sz="8" w:space="0" w:color="000000"/>
              <w:right w:val="single" w:sz="8" w:space="0" w:color="000000"/>
            </w:tcBorders>
          </w:tcPr>
          <w:p w:rsidR="00053D68" w:rsidRDefault="00DD0727">
            <w:pPr>
              <w:pStyle w:val="TableParagraph"/>
              <w:spacing w:before="209"/>
              <w:ind w:left="29"/>
              <w:jc w:val="center"/>
              <w:rPr>
                <w:sz w:val="24"/>
              </w:rPr>
            </w:pPr>
            <w:r>
              <w:rPr>
                <w:spacing w:val="-2"/>
                <w:sz w:val="24"/>
              </w:rPr>
              <w:t>практика</w:t>
            </w:r>
          </w:p>
        </w:tc>
        <w:tc>
          <w:tcPr>
            <w:tcW w:w="1425" w:type="dxa"/>
            <w:tcBorders>
              <w:left w:val="single" w:sz="8" w:space="0" w:color="000000"/>
              <w:bottom w:val="single" w:sz="8" w:space="0" w:color="000000"/>
              <w:right w:val="single" w:sz="8" w:space="0" w:color="000000"/>
            </w:tcBorders>
          </w:tcPr>
          <w:p w:rsidR="00053D68" w:rsidRDefault="00DD0727">
            <w:pPr>
              <w:pStyle w:val="TableParagraph"/>
              <w:spacing w:before="15"/>
              <w:ind w:left="125" w:firstLine="351"/>
              <w:rPr>
                <w:sz w:val="24"/>
              </w:rPr>
            </w:pPr>
            <w:r>
              <w:rPr>
                <w:spacing w:val="-4"/>
                <w:sz w:val="24"/>
              </w:rPr>
              <w:t xml:space="preserve">Дата </w:t>
            </w:r>
            <w:r>
              <w:rPr>
                <w:spacing w:val="-2"/>
                <w:sz w:val="24"/>
              </w:rPr>
              <w:t>проведения</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053D68">
            <w:pPr>
              <w:pStyle w:val="TableParagraph"/>
              <w:rPr>
                <w:sz w:val="20"/>
              </w:rPr>
            </w:pP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b/>
                <w:i/>
                <w:sz w:val="24"/>
              </w:rPr>
            </w:pPr>
            <w:r>
              <w:rPr>
                <w:b/>
                <w:i/>
                <w:spacing w:val="-2"/>
                <w:sz w:val="24"/>
              </w:rPr>
              <w:t>Введение</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w:t>
            </w:r>
          </w:p>
        </w:tc>
      </w:tr>
      <w:tr w:rsidR="00053D68">
        <w:trPr>
          <w:trHeight w:val="32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34" w:line="270" w:lineRule="exact"/>
              <w:ind w:left="25"/>
              <w:jc w:val="center"/>
              <w:rPr>
                <w:i/>
                <w:sz w:val="24"/>
              </w:rPr>
            </w:pPr>
            <w:r>
              <w:rPr>
                <w:i/>
                <w:spacing w:val="-10"/>
                <w:sz w:val="24"/>
              </w:rPr>
              <w:t>1</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2"/>
              <w:rPr>
                <w:sz w:val="24"/>
              </w:rPr>
            </w:pPr>
            <w:r>
              <w:rPr>
                <w:sz w:val="24"/>
              </w:rPr>
              <w:t>Введение.</w:t>
            </w:r>
            <w:r>
              <w:rPr>
                <w:spacing w:val="-4"/>
                <w:sz w:val="24"/>
              </w:rPr>
              <w:t xml:space="preserve"> </w:t>
            </w:r>
            <w:r>
              <w:rPr>
                <w:sz w:val="24"/>
              </w:rPr>
              <w:t>Техника</w:t>
            </w:r>
            <w:r>
              <w:rPr>
                <w:spacing w:val="-3"/>
                <w:sz w:val="24"/>
              </w:rPr>
              <w:t xml:space="preserve"> </w:t>
            </w:r>
            <w:r>
              <w:rPr>
                <w:spacing w:val="-2"/>
                <w:sz w:val="24"/>
              </w:rPr>
              <w:t>безопасности.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03.09</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right="356"/>
              <w:jc w:val="right"/>
              <w:rPr>
                <w:b/>
                <w:sz w:val="24"/>
              </w:rPr>
            </w:pPr>
            <w:r>
              <w:rPr>
                <w:b/>
                <w:sz w:val="24"/>
              </w:rPr>
              <w:t>Раздел</w:t>
            </w:r>
            <w:r>
              <w:rPr>
                <w:b/>
                <w:spacing w:val="-1"/>
                <w:sz w:val="24"/>
              </w:rPr>
              <w:t xml:space="preserve"> </w:t>
            </w:r>
            <w:r>
              <w:rPr>
                <w:b/>
                <w:spacing w:val="-10"/>
                <w:sz w:val="24"/>
              </w:rPr>
              <w:t>1</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b/>
                <w:i/>
                <w:sz w:val="24"/>
              </w:rPr>
            </w:pPr>
            <w:r>
              <w:rPr>
                <w:b/>
                <w:i/>
                <w:sz w:val="24"/>
              </w:rPr>
              <w:t>Традиции</w:t>
            </w:r>
            <w:r>
              <w:rPr>
                <w:b/>
                <w:i/>
                <w:spacing w:val="-5"/>
                <w:sz w:val="24"/>
              </w:rPr>
              <w:t xml:space="preserve"> </w:t>
            </w:r>
            <w:r>
              <w:rPr>
                <w:b/>
                <w:i/>
                <w:sz w:val="24"/>
              </w:rPr>
              <w:t>российского</w:t>
            </w:r>
            <w:r>
              <w:rPr>
                <w:b/>
                <w:i/>
                <w:spacing w:val="-5"/>
                <w:sz w:val="24"/>
              </w:rPr>
              <w:t xml:space="preserve"> </w:t>
            </w:r>
            <w:r>
              <w:rPr>
                <w:b/>
                <w:i/>
                <w:spacing w:val="-2"/>
                <w:sz w:val="24"/>
              </w:rPr>
              <w:t>патриотизма</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5</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5</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2</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Дни</w:t>
            </w:r>
            <w:r>
              <w:rPr>
                <w:spacing w:val="-4"/>
                <w:sz w:val="24"/>
              </w:rPr>
              <w:t xml:space="preserve"> </w:t>
            </w:r>
            <w:r>
              <w:rPr>
                <w:sz w:val="24"/>
              </w:rPr>
              <w:t>воинской</w:t>
            </w:r>
            <w:r>
              <w:rPr>
                <w:spacing w:val="-3"/>
                <w:sz w:val="24"/>
              </w:rPr>
              <w:t xml:space="preserve"> </w:t>
            </w:r>
            <w:r>
              <w:rPr>
                <w:spacing w:val="-2"/>
                <w:sz w:val="24"/>
              </w:rPr>
              <w:t>славы.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10.09</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3</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Маршалы</w:t>
            </w:r>
            <w:r>
              <w:rPr>
                <w:spacing w:val="-4"/>
                <w:sz w:val="24"/>
              </w:rPr>
              <w:t xml:space="preserve"> </w:t>
            </w:r>
            <w:r>
              <w:rPr>
                <w:spacing w:val="-2"/>
                <w:sz w:val="24"/>
              </w:rPr>
              <w:t>Победы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17.09</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4</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Города-герои</w:t>
            </w:r>
            <w:r>
              <w:rPr>
                <w:spacing w:val="-5"/>
                <w:sz w:val="24"/>
              </w:rPr>
              <w:t xml:space="preserve"> </w:t>
            </w:r>
            <w:r>
              <w:rPr>
                <w:sz w:val="24"/>
              </w:rPr>
              <w:t>и</w:t>
            </w:r>
            <w:r>
              <w:rPr>
                <w:spacing w:val="-5"/>
                <w:sz w:val="24"/>
              </w:rPr>
              <w:t xml:space="preserve"> </w:t>
            </w:r>
            <w:r>
              <w:rPr>
                <w:sz w:val="24"/>
              </w:rPr>
              <w:t>города</w:t>
            </w:r>
            <w:r>
              <w:rPr>
                <w:spacing w:val="-5"/>
                <w:sz w:val="24"/>
              </w:rPr>
              <w:t xml:space="preserve"> </w:t>
            </w:r>
            <w:r>
              <w:rPr>
                <w:sz w:val="24"/>
              </w:rPr>
              <w:t>воинской</w:t>
            </w:r>
            <w:r>
              <w:rPr>
                <w:spacing w:val="-4"/>
                <w:sz w:val="24"/>
              </w:rPr>
              <w:t xml:space="preserve"> </w:t>
            </w:r>
            <w:r>
              <w:rPr>
                <w:spacing w:val="-2"/>
                <w:sz w:val="24"/>
              </w:rPr>
              <w:t>славы.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24.09</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Государственные</w:t>
            </w:r>
            <w:r>
              <w:rPr>
                <w:spacing w:val="-7"/>
                <w:sz w:val="24"/>
              </w:rPr>
              <w:t xml:space="preserve"> </w:t>
            </w:r>
            <w:r>
              <w:rPr>
                <w:sz w:val="24"/>
              </w:rPr>
              <w:t>символы</w:t>
            </w:r>
            <w:r>
              <w:rPr>
                <w:spacing w:val="-7"/>
                <w:sz w:val="24"/>
              </w:rPr>
              <w:t xml:space="preserve"> </w:t>
            </w:r>
            <w:r>
              <w:rPr>
                <w:spacing w:val="-2"/>
                <w:sz w:val="24"/>
              </w:rPr>
              <w:t>России.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01.10</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Дети</w:t>
            </w:r>
            <w:r>
              <w:rPr>
                <w:spacing w:val="-3"/>
                <w:sz w:val="24"/>
              </w:rPr>
              <w:t xml:space="preserve"> </w:t>
            </w:r>
            <w:r>
              <w:rPr>
                <w:sz w:val="24"/>
              </w:rPr>
              <w:t>–</w:t>
            </w:r>
            <w:r>
              <w:rPr>
                <w:spacing w:val="-3"/>
                <w:sz w:val="24"/>
              </w:rPr>
              <w:t xml:space="preserve"> </w:t>
            </w:r>
            <w:r>
              <w:rPr>
                <w:sz w:val="24"/>
              </w:rPr>
              <w:t>герои</w:t>
            </w:r>
            <w:r>
              <w:rPr>
                <w:spacing w:val="-3"/>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pacing w:val="-2"/>
                <w:sz w:val="24"/>
              </w:rPr>
              <w:t>войны.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08.10</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right="356"/>
              <w:jc w:val="right"/>
              <w:rPr>
                <w:b/>
                <w:sz w:val="24"/>
              </w:rPr>
            </w:pPr>
            <w:r>
              <w:rPr>
                <w:b/>
                <w:sz w:val="24"/>
              </w:rPr>
              <w:t>Раздел</w:t>
            </w:r>
            <w:r>
              <w:rPr>
                <w:b/>
                <w:spacing w:val="-1"/>
                <w:sz w:val="24"/>
              </w:rPr>
              <w:t xml:space="preserve"> </w:t>
            </w:r>
            <w:r>
              <w:rPr>
                <w:b/>
                <w:spacing w:val="-10"/>
                <w:sz w:val="24"/>
              </w:rPr>
              <w:t>2</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b/>
                <w:i/>
                <w:sz w:val="24"/>
              </w:rPr>
            </w:pPr>
            <w:r>
              <w:rPr>
                <w:b/>
                <w:i/>
                <w:sz w:val="24"/>
              </w:rPr>
              <w:t>История</w:t>
            </w:r>
            <w:r>
              <w:rPr>
                <w:b/>
                <w:i/>
                <w:spacing w:val="-4"/>
                <w:sz w:val="24"/>
              </w:rPr>
              <w:t xml:space="preserve"> </w:t>
            </w:r>
            <w:r>
              <w:rPr>
                <w:b/>
                <w:i/>
                <w:sz w:val="24"/>
              </w:rPr>
              <w:t>донского</w:t>
            </w:r>
            <w:r>
              <w:rPr>
                <w:b/>
                <w:i/>
                <w:spacing w:val="-4"/>
                <w:sz w:val="24"/>
              </w:rPr>
              <w:t xml:space="preserve"> края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i/>
                <w:sz w:val="24"/>
              </w:rPr>
            </w:pPr>
            <w:r>
              <w:rPr>
                <w:b/>
                <w:i/>
                <w:spacing w:val="-10"/>
                <w:sz w:val="24"/>
              </w:rPr>
              <w:t>3</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i/>
                <w:sz w:val="24"/>
              </w:rPr>
            </w:pPr>
            <w:r>
              <w:rPr>
                <w:b/>
                <w:i/>
                <w:spacing w:val="-10"/>
                <w:sz w:val="24"/>
              </w:rPr>
              <w:t>3</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i/>
                <w:sz w:val="24"/>
              </w:rPr>
            </w:pPr>
            <w:r>
              <w:rPr>
                <w:b/>
                <w:i/>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i/>
                <w:sz w:val="24"/>
              </w:rPr>
            </w:pPr>
            <w:r>
              <w:rPr>
                <w:i/>
                <w:spacing w:val="-10"/>
                <w:sz w:val="24"/>
              </w:rPr>
              <w:t>-</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Краткая</w:t>
            </w:r>
            <w:r>
              <w:rPr>
                <w:spacing w:val="-9"/>
                <w:sz w:val="24"/>
              </w:rPr>
              <w:t xml:space="preserve"> </w:t>
            </w:r>
            <w:r>
              <w:rPr>
                <w:sz w:val="24"/>
              </w:rPr>
              <w:t>история</w:t>
            </w:r>
            <w:r>
              <w:rPr>
                <w:spacing w:val="-6"/>
                <w:sz w:val="24"/>
              </w:rPr>
              <w:t xml:space="preserve"> </w:t>
            </w:r>
            <w:r>
              <w:rPr>
                <w:sz w:val="24"/>
              </w:rPr>
              <w:t>города</w:t>
            </w:r>
            <w:r>
              <w:rPr>
                <w:spacing w:val="-6"/>
                <w:sz w:val="24"/>
              </w:rPr>
              <w:t xml:space="preserve"> </w:t>
            </w:r>
            <w:r>
              <w:rPr>
                <w:sz w:val="24"/>
              </w:rPr>
              <w:t>Ростов-на-</w:t>
            </w:r>
            <w:r>
              <w:rPr>
                <w:spacing w:val="-2"/>
                <w:sz w:val="24"/>
              </w:rPr>
              <w:t>Дону.</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15.10</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8</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Ростов-на-Дону</w:t>
            </w:r>
            <w:r>
              <w:rPr>
                <w:spacing w:val="-4"/>
                <w:sz w:val="24"/>
              </w:rPr>
              <w:t xml:space="preserve"> </w:t>
            </w:r>
            <w:r>
              <w:rPr>
                <w:sz w:val="24"/>
              </w:rPr>
              <w:t>-</w:t>
            </w:r>
            <w:r>
              <w:rPr>
                <w:spacing w:val="-4"/>
                <w:sz w:val="24"/>
              </w:rPr>
              <w:t xml:space="preserve"> </w:t>
            </w:r>
            <w:r>
              <w:rPr>
                <w:sz w:val="24"/>
              </w:rPr>
              <w:t>город</w:t>
            </w:r>
            <w:r>
              <w:rPr>
                <w:spacing w:val="-4"/>
                <w:sz w:val="24"/>
              </w:rPr>
              <w:t xml:space="preserve"> </w:t>
            </w:r>
            <w:r>
              <w:rPr>
                <w:sz w:val="24"/>
              </w:rPr>
              <w:t>воинской</w:t>
            </w:r>
            <w:r>
              <w:rPr>
                <w:spacing w:val="-4"/>
                <w:sz w:val="24"/>
              </w:rPr>
              <w:t xml:space="preserve"> </w:t>
            </w:r>
            <w:r>
              <w:rPr>
                <w:spacing w:val="-2"/>
                <w:sz w:val="24"/>
              </w:rPr>
              <w:t>славы.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22.10</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10"/>
                <w:sz w:val="24"/>
              </w:rPr>
              <w:t>9</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Мемориалы</w:t>
            </w:r>
            <w:r>
              <w:rPr>
                <w:spacing w:val="-6"/>
                <w:sz w:val="24"/>
              </w:rPr>
              <w:t xml:space="preserve"> </w:t>
            </w:r>
            <w:r>
              <w:rPr>
                <w:sz w:val="24"/>
              </w:rPr>
              <w:t>и</w:t>
            </w:r>
            <w:r>
              <w:rPr>
                <w:spacing w:val="-6"/>
                <w:sz w:val="24"/>
              </w:rPr>
              <w:t xml:space="preserve"> </w:t>
            </w:r>
            <w:r>
              <w:rPr>
                <w:sz w:val="24"/>
              </w:rPr>
              <w:t>памятники</w:t>
            </w:r>
            <w:r>
              <w:rPr>
                <w:spacing w:val="-6"/>
                <w:sz w:val="24"/>
              </w:rPr>
              <w:t xml:space="preserve"> </w:t>
            </w:r>
            <w:r>
              <w:rPr>
                <w:sz w:val="24"/>
              </w:rPr>
              <w:t>Ростова-на-</w:t>
            </w:r>
            <w:r>
              <w:rPr>
                <w:spacing w:val="-2"/>
                <w:sz w:val="24"/>
              </w:rPr>
              <w:t>Дону.</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05.11</w:t>
            </w:r>
          </w:p>
        </w:tc>
      </w:tr>
      <w:tr w:rsidR="00053D68">
        <w:trPr>
          <w:trHeight w:val="396"/>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70"/>
              <w:ind w:right="356"/>
              <w:jc w:val="right"/>
              <w:rPr>
                <w:b/>
                <w:sz w:val="24"/>
              </w:rPr>
            </w:pPr>
            <w:r>
              <w:rPr>
                <w:b/>
                <w:sz w:val="24"/>
              </w:rPr>
              <w:t>Раздел</w:t>
            </w:r>
            <w:r>
              <w:rPr>
                <w:b/>
                <w:spacing w:val="-1"/>
                <w:sz w:val="24"/>
              </w:rPr>
              <w:t xml:space="preserve"> </w:t>
            </w:r>
            <w:r>
              <w:rPr>
                <w:b/>
                <w:spacing w:val="-10"/>
                <w:sz w:val="24"/>
              </w:rPr>
              <w:t>3</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70"/>
              <w:ind w:left="32"/>
              <w:rPr>
                <w:b/>
                <w:i/>
                <w:sz w:val="24"/>
              </w:rPr>
            </w:pPr>
            <w:r>
              <w:rPr>
                <w:b/>
                <w:i/>
                <w:sz w:val="24"/>
              </w:rPr>
              <w:t>Вооруженные</w:t>
            </w:r>
            <w:r>
              <w:rPr>
                <w:b/>
                <w:i/>
                <w:spacing w:val="-5"/>
                <w:sz w:val="24"/>
              </w:rPr>
              <w:t xml:space="preserve"> </w:t>
            </w:r>
            <w:r>
              <w:rPr>
                <w:b/>
                <w:i/>
                <w:sz w:val="24"/>
              </w:rPr>
              <w:t>силы</w:t>
            </w:r>
            <w:r>
              <w:rPr>
                <w:b/>
                <w:i/>
                <w:spacing w:val="-4"/>
                <w:sz w:val="24"/>
              </w:rPr>
              <w:t xml:space="preserve"> </w:t>
            </w:r>
            <w:r>
              <w:rPr>
                <w:b/>
                <w:i/>
                <w:sz w:val="24"/>
              </w:rPr>
              <w:t>Российской</w:t>
            </w:r>
            <w:r>
              <w:rPr>
                <w:b/>
                <w:i/>
                <w:spacing w:val="-4"/>
                <w:sz w:val="24"/>
              </w:rPr>
              <w:t xml:space="preserve"> </w:t>
            </w:r>
            <w:r>
              <w:rPr>
                <w:b/>
                <w:i/>
                <w:spacing w:val="-2"/>
                <w:sz w:val="24"/>
              </w:rPr>
              <w:t>Федерации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70"/>
              <w:ind w:left="30"/>
              <w:jc w:val="center"/>
              <w:rPr>
                <w:b/>
                <w:i/>
                <w:sz w:val="24"/>
              </w:rPr>
            </w:pPr>
            <w:r>
              <w:rPr>
                <w:b/>
                <w:i/>
                <w:spacing w:val="-10"/>
                <w:sz w:val="24"/>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70"/>
              <w:ind w:left="30"/>
              <w:jc w:val="center"/>
              <w:rPr>
                <w:b/>
                <w:i/>
                <w:sz w:val="24"/>
              </w:rPr>
            </w:pPr>
            <w:r>
              <w:rPr>
                <w:b/>
                <w:i/>
                <w:spacing w:val="-10"/>
                <w:sz w:val="24"/>
              </w:rPr>
              <w:t>2</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70"/>
              <w:ind w:left="30"/>
              <w:jc w:val="center"/>
              <w:rPr>
                <w:b/>
                <w:i/>
                <w:sz w:val="24"/>
              </w:rPr>
            </w:pPr>
            <w:r>
              <w:rPr>
                <w:b/>
                <w:i/>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i/>
                <w:sz w:val="24"/>
              </w:rPr>
            </w:pPr>
            <w:r>
              <w:rPr>
                <w:i/>
                <w:spacing w:val="-10"/>
                <w:sz w:val="24"/>
              </w:rPr>
              <w:t>-</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5"/>
                <w:sz w:val="24"/>
              </w:rPr>
              <w:t>10</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Структура</w:t>
            </w:r>
            <w:r>
              <w:rPr>
                <w:spacing w:val="54"/>
                <w:sz w:val="24"/>
              </w:rPr>
              <w:t xml:space="preserve"> </w:t>
            </w:r>
            <w:r>
              <w:rPr>
                <w:sz w:val="24"/>
              </w:rPr>
              <w:t>Вооруженных</w:t>
            </w:r>
            <w:r>
              <w:rPr>
                <w:spacing w:val="-3"/>
                <w:sz w:val="24"/>
              </w:rPr>
              <w:t xml:space="preserve"> </w:t>
            </w:r>
            <w:r>
              <w:rPr>
                <w:sz w:val="24"/>
              </w:rPr>
              <w:t>Сил</w:t>
            </w:r>
            <w:r>
              <w:rPr>
                <w:spacing w:val="-3"/>
                <w:sz w:val="24"/>
              </w:rPr>
              <w:t xml:space="preserve"> </w:t>
            </w:r>
            <w:r>
              <w:rPr>
                <w:spacing w:val="-5"/>
                <w:sz w:val="24"/>
              </w:rPr>
              <w:t>РФ.</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12.11</w:t>
            </w:r>
          </w:p>
        </w:tc>
      </w:tr>
      <w:tr w:rsidR="00053D68">
        <w:trPr>
          <w:trHeight w:val="32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34" w:line="270" w:lineRule="exact"/>
              <w:ind w:left="25"/>
              <w:jc w:val="center"/>
              <w:rPr>
                <w:i/>
                <w:sz w:val="24"/>
              </w:rPr>
            </w:pPr>
            <w:r>
              <w:rPr>
                <w:i/>
                <w:spacing w:val="-5"/>
                <w:sz w:val="24"/>
              </w:rPr>
              <w:t>11</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2"/>
              <w:rPr>
                <w:sz w:val="24"/>
              </w:rPr>
            </w:pPr>
            <w:r>
              <w:rPr>
                <w:sz w:val="24"/>
              </w:rPr>
              <w:t>Воинские</w:t>
            </w:r>
            <w:r>
              <w:rPr>
                <w:spacing w:val="-3"/>
                <w:sz w:val="24"/>
              </w:rPr>
              <w:t xml:space="preserve"> </w:t>
            </w:r>
            <w:r>
              <w:rPr>
                <w:sz w:val="24"/>
              </w:rPr>
              <w:t>звания</w:t>
            </w:r>
            <w:r>
              <w:rPr>
                <w:spacing w:val="-2"/>
                <w:sz w:val="24"/>
              </w:rPr>
              <w:t xml:space="preserve"> </w:t>
            </w:r>
            <w:r>
              <w:rPr>
                <w:sz w:val="24"/>
              </w:rPr>
              <w:t>и</w:t>
            </w:r>
            <w:r>
              <w:rPr>
                <w:spacing w:val="-3"/>
                <w:sz w:val="24"/>
              </w:rPr>
              <w:t xml:space="preserve"> </w:t>
            </w:r>
            <w:r>
              <w:rPr>
                <w:sz w:val="24"/>
              </w:rPr>
              <w:t>знаки</w:t>
            </w:r>
            <w:r>
              <w:rPr>
                <w:spacing w:val="-2"/>
                <w:sz w:val="24"/>
              </w:rPr>
              <w:t xml:space="preserve"> различия.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19.11</w:t>
            </w:r>
          </w:p>
        </w:tc>
      </w:tr>
      <w:tr w:rsidR="00053D68">
        <w:trPr>
          <w:trHeight w:val="34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42"/>
              <w:ind w:right="356"/>
              <w:jc w:val="right"/>
              <w:rPr>
                <w:b/>
                <w:sz w:val="24"/>
              </w:rPr>
            </w:pPr>
            <w:r>
              <w:rPr>
                <w:b/>
                <w:sz w:val="24"/>
              </w:rPr>
              <w:t>Раздел</w:t>
            </w:r>
            <w:r>
              <w:rPr>
                <w:b/>
                <w:spacing w:val="-1"/>
                <w:sz w:val="24"/>
              </w:rPr>
              <w:t xml:space="preserve"> </w:t>
            </w:r>
            <w:r>
              <w:rPr>
                <w:b/>
                <w:spacing w:val="-10"/>
                <w:sz w:val="24"/>
              </w:rPr>
              <w:t>4</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2"/>
              <w:ind w:left="32"/>
              <w:rPr>
                <w:b/>
                <w:i/>
                <w:sz w:val="24"/>
              </w:rPr>
            </w:pPr>
            <w:r>
              <w:rPr>
                <w:b/>
                <w:i/>
                <w:sz w:val="24"/>
              </w:rPr>
              <w:t>Основы</w:t>
            </w:r>
            <w:r>
              <w:rPr>
                <w:b/>
                <w:i/>
                <w:spacing w:val="-5"/>
                <w:sz w:val="24"/>
              </w:rPr>
              <w:t xml:space="preserve"> </w:t>
            </w:r>
            <w:r>
              <w:rPr>
                <w:b/>
                <w:i/>
                <w:sz w:val="24"/>
              </w:rPr>
              <w:t>строевой</w:t>
            </w:r>
            <w:r>
              <w:rPr>
                <w:b/>
                <w:i/>
                <w:spacing w:val="-4"/>
                <w:sz w:val="24"/>
              </w:rPr>
              <w:t xml:space="preserve"> </w:t>
            </w:r>
            <w:r>
              <w:rPr>
                <w:b/>
                <w:i/>
                <w:spacing w:val="-2"/>
                <w:sz w:val="24"/>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2"/>
              <w:ind w:left="30"/>
              <w:jc w:val="center"/>
              <w:rPr>
                <w:b/>
                <w:sz w:val="24"/>
              </w:rPr>
            </w:pPr>
            <w:r>
              <w:rPr>
                <w:b/>
                <w:spacing w:val="-10"/>
                <w:sz w:val="24"/>
              </w:rPr>
              <w:t>8</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2"/>
              <w:ind w:left="30"/>
              <w:jc w:val="center"/>
              <w:rPr>
                <w:b/>
                <w:sz w:val="24"/>
              </w:rPr>
            </w:pPr>
            <w:r>
              <w:rPr>
                <w:b/>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2"/>
              <w:ind w:left="30"/>
              <w:jc w:val="center"/>
              <w:rPr>
                <w:b/>
                <w:sz w:val="24"/>
              </w:rPr>
            </w:pPr>
            <w:r>
              <w:rPr>
                <w:b/>
                <w:spacing w:val="-10"/>
                <w:sz w:val="24"/>
              </w:rPr>
              <w:t>7</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10"/>
                <w:sz w:val="24"/>
              </w:rPr>
              <w:t>-</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12</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2"/>
              <w:rPr>
                <w:sz w:val="24"/>
              </w:rPr>
            </w:pPr>
            <w:r>
              <w:rPr>
                <w:sz w:val="24"/>
              </w:rPr>
              <w:t>Основные</w:t>
            </w:r>
            <w:r>
              <w:rPr>
                <w:spacing w:val="-7"/>
                <w:sz w:val="24"/>
              </w:rPr>
              <w:t xml:space="preserve"> </w:t>
            </w:r>
            <w:r>
              <w:rPr>
                <w:sz w:val="24"/>
              </w:rPr>
              <w:t>понятия</w:t>
            </w:r>
            <w:r>
              <w:rPr>
                <w:spacing w:val="-5"/>
                <w:sz w:val="24"/>
              </w:rPr>
              <w:t xml:space="preserve"> </w:t>
            </w:r>
            <w:r>
              <w:rPr>
                <w:sz w:val="24"/>
              </w:rPr>
              <w:t>строевой</w:t>
            </w:r>
            <w:r>
              <w:rPr>
                <w:spacing w:val="-5"/>
                <w:sz w:val="24"/>
              </w:rPr>
              <w:t xml:space="preserve"> </w:t>
            </w:r>
            <w:r>
              <w:rPr>
                <w:spacing w:val="-2"/>
                <w:sz w:val="24"/>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447"/>
              <w:rPr>
                <w:sz w:val="24"/>
              </w:rPr>
            </w:pPr>
            <w:r>
              <w:rPr>
                <w:spacing w:val="-2"/>
                <w:sz w:val="24"/>
              </w:rPr>
              <w:t>26.11</w:t>
            </w:r>
          </w:p>
          <w:p w:rsidR="00053D68" w:rsidRDefault="00DD0727">
            <w:pPr>
              <w:pStyle w:val="TableParagraph"/>
              <w:spacing w:line="246" w:lineRule="exact"/>
              <w:ind w:left="447"/>
              <w:rPr>
                <w:sz w:val="24"/>
              </w:rPr>
            </w:pPr>
            <w:r>
              <w:rPr>
                <w:spacing w:val="-2"/>
                <w:sz w:val="24"/>
              </w:rPr>
              <w:t>03.12</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13</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270" w:lineRule="atLeast"/>
              <w:ind w:left="32"/>
              <w:rPr>
                <w:sz w:val="24"/>
              </w:rPr>
            </w:pPr>
            <w:r>
              <w:rPr>
                <w:sz w:val="24"/>
              </w:rPr>
              <w:t>Повороты</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Строевой</w:t>
            </w:r>
            <w:r>
              <w:rPr>
                <w:spacing w:val="40"/>
                <w:sz w:val="24"/>
              </w:rPr>
              <w:t xml:space="preserve"> </w:t>
            </w:r>
            <w:r>
              <w:rPr>
                <w:sz w:val="24"/>
              </w:rPr>
              <w:t>и</w:t>
            </w:r>
            <w:r>
              <w:rPr>
                <w:spacing w:val="40"/>
                <w:sz w:val="24"/>
              </w:rPr>
              <w:t xml:space="preserve"> </w:t>
            </w:r>
            <w:r>
              <w:rPr>
                <w:sz w:val="24"/>
              </w:rPr>
              <w:t xml:space="preserve">походный </w:t>
            </w:r>
            <w:r>
              <w:rPr>
                <w:spacing w:val="-4"/>
                <w:sz w:val="24"/>
              </w:rPr>
              <w:t>шаг.</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10.12</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14</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270" w:lineRule="atLeast"/>
              <w:ind w:left="32"/>
              <w:rPr>
                <w:sz w:val="24"/>
              </w:rPr>
            </w:pPr>
            <w:r>
              <w:rPr>
                <w:sz w:val="24"/>
              </w:rPr>
              <w:t>Перестроение</w:t>
            </w:r>
            <w:r>
              <w:rPr>
                <w:spacing w:val="80"/>
                <w:sz w:val="24"/>
              </w:rPr>
              <w:t xml:space="preserve"> </w:t>
            </w:r>
            <w:r>
              <w:rPr>
                <w:sz w:val="24"/>
              </w:rPr>
              <w:t>из</w:t>
            </w:r>
            <w:r>
              <w:rPr>
                <w:spacing w:val="80"/>
                <w:sz w:val="24"/>
              </w:rPr>
              <w:t xml:space="preserve"> </w:t>
            </w:r>
            <w:r>
              <w:rPr>
                <w:sz w:val="24"/>
              </w:rPr>
              <w:t>одной</w:t>
            </w:r>
            <w:r>
              <w:rPr>
                <w:spacing w:val="80"/>
                <w:sz w:val="24"/>
              </w:rPr>
              <w:t xml:space="preserve"> </w:t>
            </w:r>
            <w:r>
              <w:rPr>
                <w:sz w:val="24"/>
              </w:rPr>
              <w:t>шеренги</w:t>
            </w:r>
            <w:r>
              <w:rPr>
                <w:spacing w:val="80"/>
                <w:sz w:val="24"/>
              </w:rPr>
              <w:t xml:space="preserve"> </w:t>
            </w:r>
            <w:r>
              <w:rPr>
                <w:sz w:val="24"/>
              </w:rPr>
              <w:t>в</w:t>
            </w:r>
            <w:r>
              <w:rPr>
                <w:spacing w:val="80"/>
                <w:sz w:val="24"/>
              </w:rPr>
              <w:t xml:space="preserve"> </w:t>
            </w:r>
            <w:r>
              <w:rPr>
                <w:sz w:val="24"/>
              </w:rPr>
              <w:t>две</w:t>
            </w:r>
            <w:r>
              <w:rPr>
                <w:spacing w:val="80"/>
                <w:sz w:val="24"/>
              </w:rPr>
              <w:t xml:space="preserve"> </w:t>
            </w:r>
            <w:r>
              <w:rPr>
                <w:sz w:val="24"/>
              </w:rPr>
              <w:t xml:space="preserve">и </w:t>
            </w:r>
            <w:r>
              <w:rPr>
                <w:spacing w:val="-2"/>
                <w:sz w:val="24"/>
              </w:rPr>
              <w:t>обратно.</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17.12</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5"/>
                <w:sz w:val="24"/>
              </w:rPr>
              <w:t>15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Размыкание</w:t>
            </w:r>
            <w:r>
              <w:rPr>
                <w:spacing w:val="-3"/>
                <w:sz w:val="24"/>
              </w:rPr>
              <w:t xml:space="preserve"> </w:t>
            </w:r>
            <w:r>
              <w:rPr>
                <w:sz w:val="24"/>
              </w:rPr>
              <w:t>и</w:t>
            </w:r>
            <w:r>
              <w:rPr>
                <w:spacing w:val="-3"/>
                <w:sz w:val="24"/>
              </w:rPr>
              <w:t xml:space="preserve"> </w:t>
            </w:r>
            <w:r>
              <w:rPr>
                <w:sz w:val="24"/>
              </w:rPr>
              <w:t>смыкание</w:t>
            </w:r>
            <w:r>
              <w:rPr>
                <w:spacing w:val="-2"/>
                <w:sz w:val="24"/>
              </w:rPr>
              <w:t xml:space="preserve"> строя.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24.12</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left="25"/>
              <w:jc w:val="center"/>
              <w:rPr>
                <w:i/>
                <w:sz w:val="24"/>
              </w:rPr>
            </w:pPr>
            <w:r>
              <w:rPr>
                <w:i/>
                <w:spacing w:val="-5"/>
                <w:sz w:val="24"/>
              </w:rPr>
              <w:t>16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sz w:val="24"/>
              </w:rPr>
            </w:pPr>
            <w:r>
              <w:rPr>
                <w:sz w:val="24"/>
              </w:rPr>
              <w:t>Выход</w:t>
            </w:r>
            <w:r>
              <w:rPr>
                <w:spacing w:val="-5"/>
                <w:sz w:val="24"/>
              </w:rPr>
              <w:t xml:space="preserve"> </w:t>
            </w:r>
            <w:r>
              <w:rPr>
                <w:sz w:val="24"/>
              </w:rPr>
              <w:t>из</w:t>
            </w:r>
            <w:r>
              <w:rPr>
                <w:spacing w:val="-2"/>
                <w:sz w:val="24"/>
              </w:rPr>
              <w:t xml:space="preserve"> </w:t>
            </w:r>
            <w:r>
              <w:rPr>
                <w:sz w:val="24"/>
              </w:rPr>
              <w:t>строя</w:t>
            </w:r>
            <w:r>
              <w:rPr>
                <w:spacing w:val="-2"/>
                <w:sz w:val="24"/>
              </w:rPr>
              <w:t xml:space="preserve"> </w:t>
            </w:r>
            <w:r>
              <w:rPr>
                <w:sz w:val="24"/>
              </w:rPr>
              <w:t>и</w:t>
            </w:r>
            <w:r>
              <w:rPr>
                <w:spacing w:val="-2"/>
                <w:sz w:val="24"/>
              </w:rPr>
              <w:t xml:space="preserve"> </w:t>
            </w:r>
            <w:r>
              <w:rPr>
                <w:sz w:val="24"/>
              </w:rPr>
              <w:t>возвращение</w:t>
            </w:r>
            <w:r>
              <w:rPr>
                <w:spacing w:val="-2"/>
                <w:sz w:val="24"/>
              </w:rPr>
              <w:t xml:space="preserve"> </w:t>
            </w:r>
            <w:r>
              <w:rPr>
                <w:sz w:val="24"/>
              </w:rPr>
              <w:t>в</w:t>
            </w:r>
            <w:r>
              <w:rPr>
                <w:spacing w:val="-2"/>
                <w:sz w:val="24"/>
              </w:rPr>
              <w:t xml:space="preserve"> строй.</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sz w:val="24"/>
              </w:rPr>
            </w:pPr>
            <w:r>
              <w:rPr>
                <w:spacing w:val="-2"/>
                <w:sz w:val="24"/>
              </w:rPr>
              <w:t>14.01</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17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299"/>
                <w:tab w:val="left" w:pos="2840"/>
                <w:tab w:val="left" w:pos="3356"/>
                <w:tab w:val="left" w:pos="4213"/>
                <w:tab w:val="left" w:pos="4622"/>
              </w:tabs>
              <w:spacing w:line="270" w:lineRule="atLeast"/>
              <w:ind w:left="32" w:right="4"/>
              <w:rPr>
                <w:sz w:val="24"/>
              </w:rPr>
            </w:pPr>
            <w:r>
              <w:rPr>
                <w:spacing w:val="-2"/>
                <w:sz w:val="24"/>
              </w:rPr>
              <w:t>Воинское</w:t>
            </w:r>
            <w:r>
              <w:rPr>
                <w:sz w:val="24"/>
              </w:rPr>
              <w:tab/>
            </w:r>
            <w:r>
              <w:rPr>
                <w:spacing w:val="-2"/>
                <w:sz w:val="24"/>
              </w:rPr>
              <w:t>приветствие</w:t>
            </w:r>
            <w:r>
              <w:rPr>
                <w:sz w:val="24"/>
              </w:rPr>
              <w:tab/>
            </w:r>
            <w:r>
              <w:rPr>
                <w:spacing w:val="-6"/>
                <w:sz w:val="24"/>
              </w:rPr>
              <w:t>на</w:t>
            </w:r>
            <w:r>
              <w:rPr>
                <w:sz w:val="24"/>
              </w:rPr>
              <w:tab/>
            </w:r>
            <w:r>
              <w:rPr>
                <w:spacing w:val="-4"/>
                <w:sz w:val="24"/>
              </w:rPr>
              <w:t>месте</w:t>
            </w:r>
            <w:r>
              <w:rPr>
                <w:sz w:val="24"/>
              </w:rPr>
              <w:tab/>
            </w:r>
            <w:r>
              <w:rPr>
                <w:spacing w:val="-10"/>
                <w:sz w:val="24"/>
              </w:rPr>
              <w:t>и</w:t>
            </w:r>
            <w:r>
              <w:rPr>
                <w:sz w:val="24"/>
              </w:rPr>
              <w:tab/>
            </w:r>
            <w:r>
              <w:rPr>
                <w:spacing w:val="-10"/>
                <w:sz w:val="24"/>
              </w:rPr>
              <w:t xml:space="preserve">в </w:t>
            </w:r>
            <w:r>
              <w:rPr>
                <w:spacing w:val="-2"/>
                <w:sz w:val="24"/>
              </w:rPr>
              <w:t>движении.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21.01</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18</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270" w:lineRule="atLeast"/>
              <w:ind w:left="32"/>
              <w:rPr>
                <w:sz w:val="24"/>
              </w:rPr>
            </w:pPr>
            <w:r>
              <w:rPr>
                <w:sz w:val="24"/>
              </w:rPr>
              <w:t>Движение</w:t>
            </w:r>
            <w:r>
              <w:rPr>
                <w:spacing w:val="40"/>
                <w:sz w:val="24"/>
              </w:rPr>
              <w:t xml:space="preserve"> </w:t>
            </w:r>
            <w:r>
              <w:rPr>
                <w:sz w:val="24"/>
              </w:rPr>
              <w:t>строем</w:t>
            </w:r>
            <w:r>
              <w:rPr>
                <w:spacing w:val="40"/>
                <w:sz w:val="24"/>
              </w:rPr>
              <w:t xml:space="preserve"> </w:t>
            </w:r>
            <w:r>
              <w:rPr>
                <w:sz w:val="24"/>
              </w:rPr>
              <w:t>и</w:t>
            </w:r>
            <w:r>
              <w:rPr>
                <w:spacing w:val="40"/>
                <w:sz w:val="24"/>
              </w:rPr>
              <w:t xml:space="preserve"> </w:t>
            </w:r>
            <w:r>
              <w:rPr>
                <w:sz w:val="24"/>
              </w:rPr>
              <w:t>изменение</w:t>
            </w:r>
            <w:r>
              <w:rPr>
                <w:spacing w:val="40"/>
                <w:sz w:val="24"/>
              </w:rPr>
              <w:t xml:space="preserve"> </w:t>
            </w:r>
            <w:r>
              <w:rPr>
                <w:sz w:val="24"/>
              </w:rPr>
              <w:t xml:space="preserve">направления </w:t>
            </w:r>
            <w:r>
              <w:rPr>
                <w:spacing w:val="-2"/>
                <w:sz w:val="24"/>
              </w:rPr>
              <w:t>движения.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28.01</w:t>
            </w:r>
          </w:p>
        </w:tc>
      </w:tr>
      <w:tr w:rsidR="00053D68">
        <w:trPr>
          <w:trHeight w:val="356"/>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50"/>
              <w:ind w:right="356"/>
              <w:jc w:val="right"/>
              <w:rPr>
                <w:b/>
                <w:sz w:val="24"/>
              </w:rPr>
            </w:pPr>
            <w:r>
              <w:rPr>
                <w:b/>
                <w:sz w:val="24"/>
              </w:rPr>
              <w:t>Раздел</w:t>
            </w:r>
            <w:r>
              <w:rPr>
                <w:b/>
                <w:spacing w:val="-1"/>
                <w:sz w:val="24"/>
              </w:rPr>
              <w:t xml:space="preserve"> </w:t>
            </w:r>
            <w:r>
              <w:rPr>
                <w:b/>
                <w:spacing w:val="-10"/>
                <w:sz w:val="24"/>
              </w:rPr>
              <w:t>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50"/>
              <w:ind w:left="32"/>
              <w:rPr>
                <w:b/>
                <w:i/>
                <w:sz w:val="24"/>
              </w:rPr>
            </w:pPr>
            <w:r>
              <w:rPr>
                <w:b/>
                <w:i/>
                <w:sz w:val="24"/>
              </w:rPr>
              <w:t>Основы</w:t>
            </w:r>
            <w:r>
              <w:rPr>
                <w:b/>
                <w:i/>
                <w:spacing w:val="-8"/>
                <w:sz w:val="24"/>
              </w:rPr>
              <w:t xml:space="preserve"> </w:t>
            </w:r>
            <w:r>
              <w:rPr>
                <w:b/>
                <w:i/>
                <w:sz w:val="24"/>
              </w:rPr>
              <w:t>топографической</w:t>
            </w:r>
            <w:r>
              <w:rPr>
                <w:b/>
                <w:i/>
                <w:spacing w:val="-7"/>
                <w:sz w:val="24"/>
              </w:rPr>
              <w:t xml:space="preserve"> </w:t>
            </w:r>
            <w:r>
              <w:rPr>
                <w:b/>
                <w:i/>
                <w:spacing w:val="-2"/>
                <w:sz w:val="24"/>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50"/>
              <w:ind w:left="30"/>
              <w:jc w:val="center"/>
              <w:rPr>
                <w:b/>
                <w:sz w:val="24"/>
              </w:rPr>
            </w:pPr>
            <w:r>
              <w:rPr>
                <w:b/>
                <w:spacing w:val="-10"/>
                <w:sz w:val="24"/>
              </w:rPr>
              <w:t>3</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50"/>
              <w:ind w:left="30"/>
              <w:jc w:val="center"/>
              <w:rPr>
                <w:b/>
                <w:sz w:val="24"/>
              </w:rPr>
            </w:pPr>
            <w:r>
              <w:rPr>
                <w:b/>
                <w:spacing w:val="-10"/>
                <w:sz w:val="24"/>
              </w:rPr>
              <w:t>2</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50"/>
              <w:ind w:left="30"/>
              <w:jc w:val="center"/>
              <w:rPr>
                <w:b/>
                <w:sz w:val="24"/>
              </w:rPr>
            </w:pPr>
            <w:r>
              <w:rPr>
                <w:b/>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b/>
                <w:sz w:val="24"/>
              </w:rPr>
            </w:pPr>
            <w:r>
              <w:rPr>
                <w:b/>
                <w:spacing w:val="-10"/>
                <w:sz w:val="24"/>
              </w:rPr>
              <w:t>-</w:t>
            </w:r>
          </w:p>
        </w:tc>
      </w:tr>
      <w:tr w:rsidR="00053D68">
        <w:trPr>
          <w:trHeight w:val="35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48"/>
              <w:ind w:left="25"/>
              <w:jc w:val="center"/>
              <w:rPr>
                <w:i/>
                <w:sz w:val="24"/>
              </w:rPr>
            </w:pPr>
            <w:r>
              <w:rPr>
                <w:i/>
                <w:spacing w:val="-5"/>
                <w:sz w:val="24"/>
              </w:rPr>
              <w:t>19</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8"/>
              <w:ind w:left="32"/>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военной</w:t>
            </w:r>
            <w:r>
              <w:rPr>
                <w:spacing w:val="-3"/>
                <w:sz w:val="24"/>
              </w:rPr>
              <w:t xml:space="preserve"> </w:t>
            </w:r>
            <w:r>
              <w:rPr>
                <w:spacing w:val="-2"/>
                <w:sz w:val="24"/>
              </w:rPr>
              <w:t>топографии.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8"/>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48"/>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04.02</w:t>
            </w:r>
          </w:p>
        </w:tc>
      </w:tr>
      <w:tr w:rsidR="00053D68">
        <w:trPr>
          <w:trHeight w:val="50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23"/>
              <w:ind w:left="25"/>
              <w:jc w:val="center"/>
              <w:rPr>
                <w:i/>
                <w:sz w:val="24"/>
              </w:rPr>
            </w:pPr>
            <w:r>
              <w:rPr>
                <w:i/>
                <w:spacing w:val="-5"/>
                <w:sz w:val="24"/>
              </w:rPr>
              <w:t>20</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2"/>
              <w:rPr>
                <w:sz w:val="24"/>
              </w:rPr>
            </w:pPr>
            <w:r>
              <w:rPr>
                <w:sz w:val="24"/>
              </w:rPr>
              <w:t>Способы</w:t>
            </w:r>
            <w:r>
              <w:rPr>
                <w:spacing w:val="-4"/>
                <w:sz w:val="24"/>
              </w:rPr>
              <w:t xml:space="preserve"> </w:t>
            </w:r>
            <w:r>
              <w:rPr>
                <w:spacing w:val="-2"/>
                <w:sz w:val="24"/>
              </w:rPr>
              <w:t>ориентирования.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11.02</w:t>
            </w:r>
          </w:p>
        </w:tc>
      </w:tr>
    </w:tbl>
    <w:p w:rsidR="00053D68" w:rsidRDefault="00053D68">
      <w:pPr>
        <w:pStyle w:val="TableParagraph"/>
        <w:jc w:val="center"/>
        <w:rPr>
          <w:sz w:val="24"/>
        </w:rPr>
        <w:sectPr w:rsidR="00053D68">
          <w:headerReference w:type="default" r:id="rId40"/>
          <w:footerReference w:type="default" r:id="rId41"/>
          <w:pgSz w:w="11930" w:h="16860"/>
          <w:pgMar w:top="980" w:right="0" w:bottom="940" w:left="283" w:header="730" w:footer="757" w:gutter="0"/>
          <w:cols w:space="720"/>
        </w:sectPr>
      </w:pPr>
    </w:p>
    <w:p w:rsidR="00053D68" w:rsidRDefault="00053D68">
      <w:pPr>
        <w:pStyle w:val="a3"/>
        <w:spacing w:before="31"/>
        <w:rPr>
          <w:sz w:val="20"/>
        </w:rPr>
      </w:pP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17"/>
        <w:gridCol w:w="4762"/>
        <w:gridCol w:w="721"/>
        <w:gridCol w:w="849"/>
        <w:gridCol w:w="991"/>
        <w:gridCol w:w="1425"/>
      </w:tblGrid>
      <w:tr w:rsidR="00053D68">
        <w:trPr>
          <w:trHeight w:val="640"/>
        </w:trPr>
        <w:tc>
          <w:tcPr>
            <w:tcW w:w="1317" w:type="dxa"/>
            <w:tcBorders>
              <w:bottom w:val="single" w:sz="8" w:space="0" w:color="000000"/>
              <w:right w:val="single" w:sz="8" w:space="0" w:color="000000"/>
            </w:tcBorders>
          </w:tcPr>
          <w:p w:rsidR="00053D68" w:rsidRDefault="00DD0727">
            <w:pPr>
              <w:pStyle w:val="TableParagraph"/>
              <w:spacing w:before="194"/>
              <w:ind w:right="335"/>
              <w:jc w:val="right"/>
              <w:rPr>
                <w:i/>
                <w:sz w:val="24"/>
              </w:rPr>
            </w:pPr>
            <w:r>
              <w:rPr>
                <w:i/>
                <w:sz w:val="24"/>
              </w:rPr>
              <w:t xml:space="preserve">№ </w:t>
            </w:r>
            <w:r>
              <w:rPr>
                <w:i/>
                <w:spacing w:val="-5"/>
                <w:sz w:val="24"/>
              </w:rPr>
              <w:t>п/п</w:t>
            </w:r>
          </w:p>
        </w:tc>
        <w:tc>
          <w:tcPr>
            <w:tcW w:w="4762" w:type="dxa"/>
            <w:tcBorders>
              <w:left w:val="single" w:sz="8" w:space="0" w:color="000000"/>
              <w:bottom w:val="single" w:sz="8" w:space="0" w:color="000000"/>
              <w:right w:val="single" w:sz="8" w:space="0" w:color="000000"/>
            </w:tcBorders>
          </w:tcPr>
          <w:p w:rsidR="00053D68" w:rsidRDefault="00DD0727">
            <w:pPr>
              <w:pStyle w:val="TableParagraph"/>
              <w:spacing w:before="194"/>
              <w:ind w:left="546"/>
              <w:rPr>
                <w:sz w:val="24"/>
              </w:rPr>
            </w:pPr>
            <w:r>
              <w:rPr>
                <w:sz w:val="24"/>
              </w:rPr>
              <w:t>Наименование</w:t>
            </w:r>
            <w:r>
              <w:rPr>
                <w:spacing w:val="-5"/>
                <w:sz w:val="24"/>
              </w:rPr>
              <w:t xml:space="preserve"> </w:t>
            </w:r>
            <w:r>
              <w:rPr>
                <w:sz w:val="24"/>
              </w:rPr>
              <w:t>раздела,</w:t>
            </w:r>
            <w:r>
              <w:rPr>
                <w:spacing w:val="-4"/>
                <w:sz w:val="24"/>
              </w:rPr>
              <w:t xml:space="preserve"> </w:t>
            </w:r>
            <w:r>
              <w:rPr>
                <w:sz w:val="24"/>
              </w:rPr>
              <w:t>тем</w:t>
            </w:r>
            <w:r>
              <w:rPr>
                <w:spacing w:val="-4"/>
                <w:sz w:val="24"/>
              </w:rPr>
              <w:t xml:space="preserve"> </w:t>
            </w:r>
            <w:r>
              <w:rPr>
                <w:spacing w:val="-2"/>
                <w:sz w:val="24"/>
              </w:rPr>
              <w:t>занятий</w:t>
            </w:r>
          </w:p>
        </w:tc>
        <w:tc>
          <w:tcPr>
            <w:tcW w:w="721" w:type="dxa"/>
            <w:tcBorders>
              <w:left w:val="single" w:sz="8" w:space="0" w:color="000000"/>
              <w:bottom w:val="single" w:sz="8" w:space="0" w:color="000000"/>
              <w:right w:val="single" w:sz="8" w:space="0" w:color="000000"/>
            </w:tcBorders>
          </w:tcPr>
          <w:p w:rsidR="00053D68" w:rsidRDefault="00DD0727">
            <w:pPr>
              <w:pStyle w:val="TableParagraph"/>
              <w:spacing w:before="194"/>
              <w:ind w:left="30" w:right="1"/>
              <w:jc w:val="center"/>
              <w:rPr>
                <w:sz w:val="24"/>
              </w:rPr>
            </w:pPr>
            <w:r>
              <w:rPr>
                <w:spacing w:val="-2"/>
                <w:sz w:val="24"/>
              </w:rPr>
              <w:t>всего</w:t>
            </w:r>
          </w:p>
        </w:tc>
        <w:tc>
          <w:tcPr>
            <w:tcW w:w="849" w:type="dxa"/>
            <w:tcBorders>
              <w:left w:val="single" w:sz="8" w:space="0" w:color="000000"/>
              <w:bottom w:val="single" w:sz="8" w:space="0" w:color="000000"/>
              <w:right w:val="single" w:sz="8" w:space="0" w:color="000000"/>
            </w:tcBorders>
          </w:tcPr>
          <w:p w:rsidR="00053D68" w:rsidRDefault="00DD0727">
            <w:pPr>
              <w:pStyle w:val="TableParagraph"/>
              <w:spacing w:before="194"/>
              <w:ind w:left="30" w:right="2"/>
              <w:jc w:val="center"/>
              <w:rPr>
                <w:sz w:val="24"/>
              </w:rPr>
            </w:pPr>
            <w:r>
              <w:rPr>
                <w:spacing w:val="-2"/>
                <w:sz w:val="24"/>
              </w:rPr>
              <w:t>теория</w:t>
            </w:r>
          </w:p>
        </w:tc>
        <w:tc>
          <w:tcPr>
            <w:tcW w:w="991" w:type="dxa"/>
            <w:tcBorders>
              <w:left w:val="single" w:sz="8" w:space="0" w:color="000000"/>
              <w:bottom w:val="single" w:sz="8" w:space="0" w:color="000000"/>
              <w:right w:val="single" w:sz="8" w:space="0" w:color="000000"/>
            </w:tcBorders>
          </w:tcPr>
          <w:p w:rsidR="00053D68" w:rsidRDefault="00DD0727">
            <w:pPr>
              <w:pStyle w:val="TableParagraph"/>
              <w:spacing w:before="194"/>
              <w:ind w:left="29"/>
              <w:jc w:val="center"/>
              <w:rPr>
                <w:sz w:val="24"/>
              </w:rPr>
            </w:pPr>
            <w:r>
              <w:rPr>
                <w:spacing w:val="-2"/>
                <w:sz w:val="24"/>
              </w:rPr>
              <w:t>практика</w:t>
            </w:r>
          </w:p>
        </w:tc>
        <w:tc>
          <w:tcPr>
            <w:tcW w:w="1425" w:type="dxa"/>
            <w:tcBorders>
              <w:left w:val="single" w:sz="8" w:space="0" w:color="000000"/>
              <w:bottom w:val="single" w:sz="8" w:space="0" w:color="000000"/>
              <w:right w:val="single" w:sz="8" w:space="0" w:color="000000"/>
            </w:tcBorders>
          </w:tcPr>
          <w:p w:rsidR="00053D68" w:rsidRDefault="00DD0727">
            <w:pPr>
              <w:pStyle w:val="TableParagraph"/>
              <w:spacing w:before="15"/>
              <w:ind w:left="125" w:firstLine="351"/>
              <w:rPr>
                <w:sz w:val="24"/>
              </w:rPr>
            </w:pPr>
            <w:r>
              <w:rPr>
                <w:spacing w:val="-4"/>
                <w:sz w:val="24"/>
              </w:rPr>
              <w:t xml:space="preserve">Дата </w:t>
            </w:r>
            <w:r>
              <w:rPr>
                <w:spacing w:val="-2"/>
                <w:sz w:val="24"/>
              </w:rPr>
              <w:t>проведения</w:t>
            </w:r>
          </w:p>
        </w:tc>
      </w:tr>
      <w:tr w:rsidR="00053D68">
        <w:trPr>
          <w:trHeight w:val="502"/>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23"/>
              <w:ind w:left="25"/>
              <w:jc w:val="center"/>
              <w:rPr>
                <w:i/>
                <w:sz w:val="24"/>
              </w:rPr>
            </w:pPr>
            <w:r>
              <w:rPr>
                <w:i/>
                <w:spacing w:val="-5"/>
                <w:sz w:val="24"/>
              </w:rPr>
              <w:t>21</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2"/>
              <w:rPr>
                <w:sz w:val="24"/>
              </w:rPr>
            </w:pPr>
            <w:r>
              <w:rPr>
                <w:sz w:val="24"/>
              </w:rPr>
              <w:t>Выбор</w:t>
            </w:r>
            <w:r>
              <w:rPr>
                <w:spacing w:val="-4"/>
                <w:sz w:val="24"/>
              </w:rPr>
              <w:t xml:space="preserve"> </w:t>
            </w:r>
            <w:r>
              <w:rPr>
                <w:sz w:val="24"/>
              </w:rPr>
              <w:t>ориентиров</w:t>
            </w:r>
            <w:r>
              <w:rPr>
                <w:spacing w:val="-4"/>
                <w:sz w:val="24"/>
              </w:rPr>
              <w:t xml:space="preserve"> </w:t>
            </w:r>
            <w:r>
              <w:rPr>
                <w:sz w:val="24"/>
              </w:rPr>
              <w:t>и</w:t>
            </w:r>
            <w:r>
              <w:rPr>
                <w:spacing w:val="-4"/>
                <w:sz w:val="24"/>
              </w:rPr>
              <w:t xml:space="preserve"> </w:t>
            </w:r>
            <w:r>
              <w:rPr>
                <w:sz w:val="24"/>
              </w:rPr>
              <w:t>определение</w:t>
            </w:r>
            <w:r>
              <w:rPr>
                <w:spacing w:val="-3"/>
                <w:sz w:val="24"/>
              </w:rPr>
              <w:t xml:space="preserve"> </w:t>
            </w:r>
            <w:r>
              <w:rPr>
                <w:spacing w:val="-2"/>
                <w:sz w:val="24"/>
              </w:rPr>
              <w:t>азимутов.</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23"/>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18.02</w:t>
            </w:r>
          </w:p>
        </w:tc>
      </w:tr>
      <w:tr w:rsidR="00053D68">
        <w:trPr>
          <w:trHeight w:val="333"/>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38" w:line="274" w:lineRule="exact"/>
              <w:ind w:right="356"/>
              <w:jc w:val="right"/>
              <w:rPr>
                <w:b/>
                <w:sz w:val="24"/>
              </w:rPr>
            </w:pPr>
            <w:r>
              <w:rPr>
                <w:b/>
                <w:sz w:val="24"/>
              </w:rPr>
              <w:t>Раздел</w:t>
            </w:r>
            <w:r>
              <w:rPr>
                <w:b/>
                <w:spacing w:val="-1"/>
                <w:sz w:val="24"/>
              </w:rPr>
              <w:t xml:space="preserve"> </w:t>
            </w:r>
            <w:r>
              <w:rPr>
                <w:b/>
                <w:spacing w:val="-10"/>
                <w:sz w:val="24"/>
              </w:rPr>
              <w:t>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8" w:line="274" w:lineRule="exact"/>
              <w:ind w:left="32"/>
              <w:rPr>
                <w:b/>
                <w:i/>
                <w:sz w:val="24"/>
              </w:rPr>
            </w:pPr>
            <w:r>
              <w:rPr>
                <w:b/>
                <w:i/>
                <w:sz w:val="24"/>
              </w:rPr>
              <w:t>Основы</w:t>
            </w:r>
            <w:r>
              <w:rPr>
                <w:b/>
                <w:i/>
                <w:spacing w:val="-6"/>
                <w:sz w:val="24"/>
              </w:rPr>
              <w:t xml:space="preserve"> </w:t>
            </w:r>
            <w:r>
              <w:rPr>
                <w:b/>
                <w:i/>
                <w:sz w:val="24"/>
              </w:rPr>
              <w:t>стрелковой</w:t>
            </w:r>
            <w:r>
              <w:rPr>
                <w:b/>
                <w:i/>
                <w:spacing w:val="-5"/>
                <w:sz w:val="24"/>
              </w:rPr>
              <w:t xml:space="preserve"> </w:t>
            </w:r>
            <w:r>
              <w:rPr>
                <w:b/>
                <w:i/>
                <w:spacing w:val="-2"/>
                <w:sz w:val="24"/>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8" w:line="274" w:lineRule="exact"/>
              <w:ind w:left="30"/>
              <w:jc w:val="center"/>
              <w:rPr>
                <w:b/>
                <w:sz w:val="24"/>
              </w:rPr>
            </w:pPr>
            <w:r>
              <w:rPr>
                <w:b/>
                <w:spacing w:val="-10"/>
                <w:sz w:val="24"/>
              </w:rPr>
              <w:t>2</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8" w:line="274" w:lineRule="exact"/>
              <w:ind w:left="30"/>
              <w:jc w:val="center"/>
              <w:rPr>
                <w:b/>
                <w:sz w:val="24"/>
              </w:rPr>
            </w:pPr>
            <w:r>
              <w:rPr>
                <w:b/>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8" w:line="274" w:lineRule="exact"/>
              <w:ind w:left="30"/>
              <w:jc w:val="center"/>
              <w:rPr>
                <w:b/>
                <w:sz w:val="24"/>
              </w:rPr>
            </w:pPr>
            <w:r>
              <w:rPr>
                <w:b/>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b/>
                <w:sz w:val="24"/>
              </w:rPr>
            </w:pPr>
            <w:r>
              <w:rPr>
                <w:b/>
                <w:spacing w:val="-10"/>
                <w:sz w:val="24"/>
              </w:rPr>
              <w:t>-</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left="25"/>
              <w:jc w:val="center"/>
              <w:rPr>
                <w:i/>
                <w:sz w:val="24"/>
              </w:rPr>
            </w:pPr>
            <w:r>
              <w:rPr>
                <w:i/>
                <w:spacing w:val="-5"/>
                <w:sz w:val="24"/>
              </w:rPr>
              <w:t>22</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480"/>
                <w:tab w:val="left" w:pos="3400"/>
                <w:tab w:val="left" w:pos="4606"/>
              </w:tabs>
              <w:spacing w:line="270" w:lineRule="atLeast"/>
              <w:ind w:left="32" w:right="4"/>
              <w:rPr>
                <w:sz w:val="24"/>
              </w:rPr>
            </w:pPr>
            <w:r>
              <w:rPr>
                <w:spacing w:val="-2"/>
                <w:sz w:val="24"/>
              </w:rPr>
              <w:t>Устройство</w:t>
            </w:r>
            <w:r>
              <w:rPr>
                <w:sz w:val="24"/>
              </w:rPr>
              <w:tab/>
            </w:r>
            <w:r>
              <w:rPr>
                <w:spacing w:val="-2"/>
                <w:sz w:val="24"/>
              </w:rPr>
              <w:t>пневматической</w:t>
            </w:r>
            <w:r>
              <w:rPr>
                <w:sz w:val="24"/>
              </w:rPr>
              <w:tab/>
            </w:r>
            <w:r>
              <w:rPr>
                <w:spacing w:val="-2"/>
                <w:sz w:val="24"/>
              </w:rPr>
              <w:t>винтовки</w:t>
            </w:r>
            <w:r>
              <w:rPr>
                <w:sz w:val="24"/>
              </w:rPr>
              <w:tab/>
            </w:r>
            <w:r>
              <w:rPr>
                <w:spacing w:val="-10"/>
                <w:sz w:val="24"/>
              </w:rPr>
              <w:t xml:space="preserve">и </w:t>
            </w:r>
            <w:r>
              <w:rPr>
                <w:sz w:val="24"/>
              </w:rPr>
              <w:t>правила стрельбы.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447"/>
              <w:rPr>
                <w:sz w:val="24"/>
              </w:rPr>
            </w:pPr>
            <w:r>
              <w:rPr>
                <w:spacing w:val="-2"/>
                <w:sz w:val="24"/>
              </w:rPr>
              <w:t>25.02</w:t>
            </w:r>
          </w:p>
          <w:p w:rsidR="00053D68" w:rsidRDefault="00DD0727">
            <w:pPr>
              <w:pStyle w:val="TableParagraph"/>
              <w:spacing w:line="246" w:lineRule="exact"/>
              <w:ind w:left="447"/>
              <w:rPr>
                <w:sz w:val="24"/>
              </w:rPr>
            </w:pPr>
            <w:r>
              <w:rPr>
                <w:spacing w:val="-2"/>
                <w:sz w:val="24"/>
              </w:rPr>
              <w:t>11.03</w:t>
            </w:r>
          </w:p>
        </w:tc>
      </w:tr>
      <w:tr w:rsidR="00053D68">
        <w:trPr>
          <w:trHeight w:val="275"/>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0" w:line="246" w:lineRule="exact"/>
              <w:ind w:right="356"/>
              <w:jc w:val="right"/>
              <w:rPr>
                <w:b/>
                <w:sz w:val="24"/>
              </w:rPr>
            </w:pPr>
            <w:r>
              <w:rPr>
                <w:b/>
                <w:sz w:val="24"/>
              </w:rPr>
              <w:t>Раздел</w:t>
            </w:r>
            <w:r>
              <w:rPr>
                <w:b/>
                <w:spacing w:val="-1"/>
                <w:sz w:val="24"/>
              </w:rPr>
              <w:t xml:space="preserve"> </w:t>
            </w:r>
            <w:r>
              <w:rPr>
                <w:b/>
                <w:spacing w:val="-10"/>
                <w:sz w:val="24"/>
              </w:rPr>
              <w:t>7</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2"/>
              <w:rPr>
                <w:b/>
                <w:i/>
                <w:sz w:val="24"/>
              </w:rPr>
            </w:pPr>
            <w:r>
              <w:rPr>
                <w:b/>
                <w:i/>
                <w:sz w:val="24"/>
              </w:rPr>
              <w:t>Основы</w:t>
            </w:r>
            <w:r>
              <w:rPr>
                <w:b/>
                <w:i/>
                <w:spacing w:val="-5"/>
                <w:sz w:val="24"/>
              </w:rPr>
              <w:t xml:space="preserve"> </w:t>
            </w:r>
            <w:r>
              <w:rPr>
                <w:b/>
                <w:i/>
                <w:sz w:val="24"/>
              </w:rPr>
              <w:t>огневой</w:t>
            </w:r>
            <w:r>
              <w:rPr>
                <w:b/>
                <w:i/>
                <w:spacing w:val="-4"/>
                <w:sz w:val="24"/>
              </w:rPr>
              <w:t xml:space="preserve"> </w:t>
            </w:r>
            <w:r>
              <w:rPr>
                <w:b/>
                <w:i/>
                <w:spacing w:val="-2"/>
                <w:sz w:val="24"/>
              </w:rPr>
              <w:t>подготовки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6</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5</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line="246" w:lineRule="exact"/>
              <w:ind w:left="30"/>
              <w:jc w:val="center"/>
              <w:rPr>
                <w:b/>
                <w:sz w:val="24"/>
              </w:rPr>
            </w:pPr>
            <w:r>
              <w:rPr>
                <w:b/>
                <w:spacing w:val="-10"/>
                <w:sz w:val="24"/>
              </w:rPr>
              <w:t>-</w:t>
            </w:r>
          </w:p>
        </w:tc>
      </w:tr>
      <w:tr w:rsidR="00053D68">
        <w:trPr>
          <w:trHeight w:val="56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52"/>
              <w:ind w:left="25"/>
              <w:jc w:val="center"/>
              <w:rPr>
                <w:i/>
                <w:sz w:val="24"/>
              </w:rPr>
            </w:pPr>
            <w:r>
              <w:rPr>
                <w:i/>
                <w:spacing w:val="-5"/>
                <w:sz w:val="24"/>
              </w:rPr>
              <w:t>23</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270" w:lineRule="atLeast"/>
              <w:ind w:left="32"/>
              <w:rPr>
                <w:sz w:val="24"/>
              </w:rPr>
            </w:pPr>
            <w:r>
              <w:rPr>
                <w:sz w:val="24"/>
              </w:rPr>
              <w:t xml:space="preserve">Автомат Калашникова: устройство, принцип </w:t>
            </w:r>
            <w:r>
              <w:rPr>
                <w:spacing w:val="-2"/>
                <w:sz w:val="24"/>
              </w:rPr>
              <w:t>действия.</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2"/>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2"/>
              <w:ind w:left="30"/>
              <w:jc w:val="center"/>
              <w:rPr>
                <w:sz w:val="24"/>
              </w:rPr>
            </w:pPr>
            <w:r>
              <w:rPr>
                <w:spacing w:val="-10"/>
                <w:sz w:val="24"/>
              </w:rPr>
              <w:t>1</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52"/>
              <w:ind w:left="30"/>
              <w:jc w:val="center"/>
              <w:rPr>
                <w:sz w:val="24"/>
              </w:rPr>
            </w:pPr>
            <w:r>
              <w:rPr>
                <w:spacing w:val="-10"/>
                <w:sz w:val="24"/>
              </w:rPr>
              <w:t>0</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18.03</w:t>
            </w:r>
          </w:p>
        </w:tc>
      </w:tr>
      <w:tr w:rsidR="00053D68">
        <w:trPr>
          <w:trHeight w:val="827"/>
        </w:trPr>
        <w:tc>
          <w:tcPr>
            <w:tcW w:w="1317" w:type="dxa"/>
            <w:tcBorders>
              <w:top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25"/>
              <w:jc w:val="center"/>
              <w:rPr>
                <w:i/>
                <w:sz w:val="24"/>
              </w:rPr>
            </w:pPr>
            <w:r>
              <w:rPr>
                <w:i/>
                <w:spacing w:val="-5"/>
                <w:sz w:val="24"/>
              </w:rPr>
              <w:t>24</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585"/>
                <w:tab w:val="left" w:pos="3821"/>
              </w:tabs>
              <w:spacing w:before="148"/>
              <w:ind w:left="32" w:right="5"/>
              <w:rPr>
                <w:sz w:val="24"/>
              </w:rPr>
            </w:pPr>
            <w:r>
              <w:rPr>
                <w:spacing w:val="-2"/>
                <w:sz w:val="24"/>
              </w:rPr>
              <w:t>Неполная</w:t>
            </w:r>
            <w:r>
              <w:rPr>
                <w:sz w:val="24"/>
              </w:rPr>
              <w:tab/>
            </w:r>
            <w:r>
              <w:rPr>
                <w:spacing w:val="-2"/>
                <w:sz w:val="24"/>
              </w:rPr>
              <w:t>разборка-сборка</w:t>
            </w:r>
            <w:r>
              <w:rPr>
                <w:sz w:val="24"/>
              </w:rPr>
              <w:tab/>
            </w:r>
            <w:r>
              <w:rPr>
                <w:spacing w:val="-2"/>
                <w:sz w:val="24"/>
              </w:rPr>
              <w:t>автомата Калашникова.</w:t>
            </w:r>
          </w:p>
        </w:tc>
        <w:tc>
          <w:tcPr>
            <w:tcW w:w="72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3</w:t>
            </w:r>
          </w:p>
        </w:tc>
        <w:tc>
          <w:tcPr>
            <w:tcW w:w="849"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3</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447"/>
              <w:rPr>
                <w:sz w:val="24"/>
              </w:rPr>
            </w:pPr>
            <w:r>
              <w:rPr>
                <w:spacing w:val="-2"/>
                <w:sz w:val="24"/>
              </w:rPr>
              <w:t>25.03</w:t>
            </w:r>
          </w:p>
          <w:p w:rsidR="00053D68" w:rsidRDefault="00DD0727">
            <w:pPr>
              <w:pStyle w:val="TableParagraph"/>
              <w:ind w:left="447"/>
              <w:rPr>
                <w:sz w:val="24"/>
              </w:rPr>
            </w:pPr>
            <w:r>
              <w:rPr>
                <w:spacing w:val="-2"/>
                <w:sz w:val="24"/>
              </w:rPr>
              <w:t>08.04</w:t>
            </w:r>
          </w:p>
          <w:p w:rsidR="00053D68" w:rsidRDefault="00DD0727">
            <w:pPr>
              <w:pStyle w:val="TableParagraph"/>
              <w:spacing w:line="246" w:lineRule="exact"/>
              <w:ind w:left="447"/>
              <w:rPr>
                <w:sz w:val="24"/>
              </w:rPr>
            </w:pPr>
            <w:r>
              <w:rPr>
                <w:spacing w:val="-2"/>
                <w:sz w:val="24"/>
              </w:rPr>
              <w:t>15.04</w:t>
            </w:r>
          </w:p>
        </w:tc>
      </w:tr>
      <w:tr w:rsidR="00053D68">
        <w:trPr>
          <w:trHeight w:val="324"/>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34" w:line="270" w:lineRule="exact"/>
              <w:ind w:left="25"/>
              <w:jc w:val="center"/>
              <w:rPr>
                <w:i/>
                <w:sz w:val="24"/>
              </w:rPr>
            </w:pPr>
            <w:r>
              <w:rPr>
                <w:i/>
                <w:spacing w:val="-5"/>
                <w:sz w:val="24"/>
              </w:rPr>
              <w:t>25</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2"/>
              <w:rPr>
                <w:sz w:val="24"/>
              </w:rPr>
            </w:pPr>
            <w:r>
              <w:rPr>
                <w:sz w:val="24"/>
              </w:rPr>
              <w:t>Снаряжение</w:t>
            </w:r>
            <w:r>
              <w:rPr>
                <w:spacing w:val="-5"/>
                <w:sz w:val="24"/>
              </w:rPr>
              <w:t xml:space="preserve"> </w:t>
            </w:r>
            <w:r>
              <w:rPr>
                <w:sz w:val="24"/>
              </w:rPr>
              <w:t>магазина</w:t>
            </w:r>
            <w:r>
              <w:rPr>
                <w:spacing w:val="-4"/>
                <w:sz w:val="24"/>
              </w:rPr>
              <w:t xml:space="preserve"> </w:t>
            </w:r>
            <w:r>
              <w:rPr>
                <w:spacing w:val="-2"/>
                <w:sz w:val="24"/>
              </w:rPr>
              <w:t>патронами.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34" w:line="270" w:lineRule="exact"/>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22.04</w:t>
            </w:r>
          </w:p>
        </w:tc>
      </w:tr>
      <w:tr w:rsidR="00053D68">
        <w:trPr>
          <w:trHeight w:val="827"/>
        </w:trPr>
        <w:tc>
          <w:tcPr>
            <w:tcW w:w="1317" w:type="dxa"/>
            <w:tcBorders>
              <w:top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25"/>
              <w:jc w:val="center"/>
              <w:rPr>
                <w:i/>
                <w:sz w:val="24"/>
              </w:rPr>
            </w:pPr>
            <w:r>
              <w:rPr>
                <w:i/>
                <w:spacing w:val="-5"/>
                <w:sz w:val="24"/>
              </w:rPr>
              <w:t>26</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line="270" w:lineRule="atLeast"/>
              <w:ind w:left="32" w:right="4"/>
              <w:jc w:val="both"/>
              <w:rPr>
                <w:sz w:val="24"/>
              </w:rPr>
            </w:pPr>
            <w:r>
              <w:rPr>
                <w:sz w:val="24"/>
              </w:rPr>
              <w:t xml:space="preserve">Неполная разборка-сборка автомата Калашникова со снаряжением магазина </w:t>
            </w:r>
            <w:r>
              <w:rPr>
                <w:spacing w:val="-2"/>
                <w:sz w:val="24"/>
              </w:rPr>
              <w:t>патронами.</w:t>
            </w:r>
          </w:p>
        </w:tc>
        <w:tc>
          <w:tcPr>
            <w:tcW w:w="72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1</w:t>
            </w:r>
          </w:p>
        </w:tc>
        <w:tc>
          <w:tcPr>
            <w:tcW w:w="849"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0</w:t>
            </w:r>
          </w:p>
        </w:tc>
        <w:tc>
          <w:tcPr>
            <w:tcW w:w="991" w:type="dxa"/>
            <w:tcBorders>
              <w:top w:val="single" w:sz="8" w:space="0" w:color="000000"/>
              <w:left w:val="single" w:sz="8" w:space="0" w:color="000000"/>
              <w:bottom w:val="single" w:sz="8" w:space="0" w:color="000000"/>
              <w:right w:val="single" w:sz="8" w:space="0" w:color="000000"/>
            </w:tcBorders>
          </w:tcPr>
          <w:p w:rsidR="00053D68" w:rsidRDefault="00053D68">
            <w:pPr>
              <w:pStyle w:val="TableParagraph"/>
              <w:spacing w:before="10"/>
              <w:rPr>
                <w:sz w:val="24"/>
              </w:rPr>
            </w:pPr>
          </w:p>
          <w:p w:rsidR="00053D68" w:rsidRDefault="00DD0727">
            <w:pPr>
              <w:pStyle w:val="TableParagraph"/>
              <w:ind w:left="30"/>
              <w:jc w:val="center"/>
              <w:rPr>
                <w:sz w:val="24"/>
              </w:rPr>
            </w:pPr>
            <w:r>
              <w:rPr>
                <w:spacing w:val="-10"/>
                <w:sz w:val="24"/>
              </w:rPr>
              <w:t>1</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447"/>
              <w:rPr>
                <w:sz w:val="24"/>
              </w:rPr>
            </w:pPr>
            <w:r>
              <w:rPr>
                <w:spacing w:val="-2"/>
                <w:sz w:val="24"/>
              </w:rPr>
              <w:t>29.04</w:t>
            </w:r>
          </w:p>
          <w:p w:rsidR="00053D68" w:rsidRDefault="00DD0727">
            <w:pPr>
              <w:pStyle w:val="TableParagraph"/>
              <w:ind w:left="447"/>
              <w:rPr>
                <w:sz w:val="24"/>
              </w:rPr>
            </w:pPr>
            <w:r>
              <w:rPr>
                <w:spacing w:val="-2"/>
                <w:sz w:val="24"/>
              </w:rPr>
              <w:t>06.05</w:t>
            </w:r>
          </w:p>
          <w:p w:rsidR="00053D68" w:rsidRDefault="00DD0727">
            <w:pPr>
              <w:pStyle w:val="TableParagraph"/>
              <w:spacing w:line="246" w:lineRule="exact"/>
              <w:ind w:left="447"/>
              <w:rPr>
                <w:sz w:val="24"/>
              </w:rPr>
            </w:pPr>
            <w:r>
              <w:rPr>
                <w:spacing w:val="-2"/>
                <w:sz w:val="24"/>
              </w:rPr>
              <w:t>13.05</w:t>
            </w:r>
          </w:p>
        </w:tc>
      </w:tr>
      <w:tr w:rsidR="00053D68">
        <w:trPr>
          <w:trHeight w:val="551"/>
        </w:trPr>
        <w:tc>
          <w:tcPr>
            <w:tcW w:w="1317" w:type="dxa"/>
            <w:tcBorders>
              <w:top w:val="single" w:sz="8" w:space="0" w:color="000000"/>
              <w:bottom w:val="single" w:sz="8" w:space="0" w:color="000000"/>
              <w:right w:val="single" w:sz="8" w:space="0" w:color="000000"/>
            </w:tcBorders>
          </w:tcPr>
          <w:p w:rsidR="00053D68" w:rsidRDefault="00DD0727">
            <w:pPr>
              <w:pStyle w:val="TableParagraph"/>
              <w:spacing w:before="148"/>
              <w:ind w:right="356"/>
              <w:jc w:val="right"/>
              <w:rPr>
                <w:b/>
                <w:sz w:val="24"/>
              </w:rPr>
            </w:pPr>
            <w:r>
              <w:rPr>
                <w:b/>
                <w:sz w:val="24"/>
              </w:rPr>
              <w:t>Раздел</w:t>
            </w:r>
            <w:r>
              <w:rPr>
                <w:b/>
                <w:spacing w:val="-1"/>
                <w:sz w:val="24"/>
              </w:rPr>
              <w:t xml:space="preserve"> </w:t>
            </w:r>
            <w:r>
              <w:rPr>
                <w:b/>
                <w:spacing w:val="-10"/>
                <w:sz w:val="24"/>
              </w:rPr>
              <w:t>9</w:t>
            </w:r>
          </w:p>
        </w:tc>
        <w:tc>
          <w:tcPr>
            <w:tcW w:w="4762"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tabs>
                <w:tab w:val="left" w:pos="1145"/>
                <w:tab w:val="left" w:pos="3032"/>
                <w:tab w:val="left" w:pos="4603"/>
              </w:tabs>
              <w:spacing w:line="270" w:lineRule="atLeast"/>
              <w:ind w:left="32" w:right="2"/>
              <w:rPr>
                <w:b/>
                <w:i/>
                <w:sz w:val="24"/>
              </w:rPr>
            </w:pPr>
            <w:r>
              <w:rPr>
                <w:b/>
                <w:i/>
                <w:spacing w:val="-2"/>
                <w:sz w:val="24"/>
              </w:rPr>
              <w:t>Основы</w:t>
            </w:r>
            <w:r>
              <w:rPr>
                <w:b/>
                <w:i/>
                <w:sz w:val="24"/>
              </w:rPr>
              <w:tab/>
            </w:r>
            <w:r>
              <w:rPr>
                <w:b/>
                <w:i/>
                <w:spacing w:val="-2"/>
                <w:sz w:val="24"/>
              </w:rPr>
              <w:t>радиационной,</w:t>
            </w:r>
            <w:r>
              <w:rPr>
                <w:b/>
                <w:i/>
                <w:sz w:val="24"/>
              </w:rPr>
              <w:tab/>
            </w:r>
            <w:r>
              <w:rPr>
                <w:b/>
                <w:i/>
                <w:spacing w:val="-2"/>
                <w:sz w:val="24"/>
              </w:rPr>
              <w:t>химической</w:t>
            </w:r>
            <w:r>
              <w:rPr>
                <w:b/>
                <w:i/>
                <w:sz w:val="24"/>
              </w:rPr>
              <w:tab/>
            </w:r>
            <w:r>
              <w:rPr>
                <w:b/>
                <w:i/>
                <w:spacing w:val="-10"/>
                <w:sz w:val="24"/>
              </w:rPr>
              <w:t xml:space="preserve">и </w:t>
            </w:r>
            <w:r>
              <w:rPr>
                <w:b/>
                <w:i/>
                <w:sz w:val="24"/>
              </w:rPr>
              <w:t>биологической защиты</w:t>
            </w:r>
          </w:p>
        </w:tc>
        <w:tc>
          <w:tcPr>
            <w:tcW w:w="72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b/>
                <w:i/>
                <w:sz w:val="24"/>
              </w:rPr>
            </w:pPr>
            <w:r>
              <w:rPr>
                <w:b/>
                <w:i/>
                <w:spacing w:val="-10"/>
                <w:sz w:val="24"/>
              </w:rPr>
              <w:t>5</w:t>
            </w:r>
          </w:p>
        </w:tc>
        <w:tc>
          <w:tcPr>
            <w:tcW w:w="849"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b/>
                <w:i/>
                <w:sz w:val="24"/>
              </w:rPr>
            </w:pPr>
            <w:r>
              <w:rPr>
                <w:b/>
                <w:i/>
                <w:spacing w:val="-10"/>
                <w:sz w:val="24"/>
              </w:rPr>
              <w:t>2</w:t>
            </w:r>
          </w:p>
        </w:tc>
        <w:tc>
          <w:tcPr>
            <w:tcW w:w="991"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48"/>
              <w:ind w:left="30"/>
              <w:jc w:val="center"/>
              <w:rPr>
                <w:b/>
                <w:i/>
                <w:sz w:val="24"/>
              </w:rPr>
            </w:pPr>
            <w:r>
              <w:rPr>
                <w:b/>
                <w:i/>
                <w:spacing w:val="-10"/>
                <w:sz w:val="24"/>
              </w:rPr>
              <w:t>3</w:t>
            </w:r>
          </w:p>
        </w:tc>
        <w:tc>
          <w:tcPr>
            <w:tcW w:w="1425" w:type="dxa"/>
            <w:tcBorders>
              <w:top w:val="single" w:sz="8" w:space="0" w:color="000000"/>
              <w:left w:val="single" w:sz="8" w:space="0" w:color="000000"/>
              <w:bottom w:val="single" w:sz="8" w:space="0" w:color="000000"/>
              <w:right w:val="single" w:sz="8" w:space="0" w:color="000000"/>
            </w:tcBorders>
          </w:tcPr>
          <w:p w:rsidR="00053D68" w:rsidRDefault="00DD0727">
            <w:pPr>
              <w:pStyle w:val="TableParagraph"/>
              <w:spacing w:before="10"/>
              <w:ind w:left="30"/>
              <w:jc w:val="center"/>
              <w:rPr>
                <w:b/>
                <w:i/>
                <w:sz w:val="24"/>
              </w:rPr>
            </w:pPr>
            <w:r>
              <w:rPr>
                <w:b/>
                <w:i/>
                <w:spacing w:val="-10"/>
                <w:sz w:val="24"/>
              </w:rPr>
              <w:t>-</w:t>
            </w:r>
          </w:p>
        </w:tc>
      </w:tr>
      <w:tr w:rsidR="00053D68">
        <w:trPr>
          <w:trHeight w:val="614"/>
        </w:trPr>
        <w:tc>
          <w:tcPr>
            <w:tcW w:w="1317" w:type="dxa"/>
            <w:tcBorders>
              <w:top w:val="single" w:sz="8" w:space="0" w:color="000000"/>
              <w:right w:val="single" w:sz="8" w:space="0" w:color="000000"/>
            </w:tcBorders>
          </w:tcPr>
          <w:p w:rsidR="00053D68" w:rsidRDefault="00DD0727">
            <w:pPr>
              <w:pStyle w:val="TableParagraph"/>
              <w:spacing w:before="181"/>
              <w:ind w:left="25"/>
              <w:jc w:val="center"/>
              <w:rPr>
                <w:i/>
                <w:sz w:val="24"/>
              </w:rPr>
            </w:pPr>
            <w:r>
              <w:rPr>
                <w:i/>
                <w:spacing w:val="-5"/>
                <w:sz w:val="24"/>
              </w:rPr>
              <w:t>35</w:t>
            </w:r>
          </w:p>
        </w:tc>
        <w:tc>
          <w:tcPr>
            <w:tcW w:w="4762" w:type="dxa"/>
            <w:tcBorders>
              <w:top w:val="single" w:sz="8" w:space="0" w:color="000000"/>
              <w:left w:val="single" w:sz="8" w:space="0" w:color="000000"/>
              <w:right w:val="single" w:sz="8" w:space="0" w:color="000000"/>
            </w:tcBorders>
          </w:tcPr>
          <w:p w:rsidR="00053D68" w:rsidRDefault="00DD0727">
            <w:pPr>
              <w:pStyle w:val="TableParagraph"/>
              <w:spacing w:before="42" w:line="270" w:lineRule="atLeast"/>
              <w:ind w:left="32"/>
              <w:rPr>
                <w:sz w:val="24"/>
              </w:rPr>
            </w:pPr>
            <w:r>
              <w:rPr>
                <w:sz w:val="24"/>
              </w:rPr>
              <w:t>Индивидуальные</w:t>
            </w:r>
            <w:r>
              <w:rPr>
                <w:spacing w:val="80"/>
                <w:sz w:val="24"/>
              </w:rPr>
              <w:t xml:space="preserve"> </w:t>
            </w:r>
            <w:r>
              <w:rPr>
                <w:sz w:val="24"/>
              </w:rPr>
              <w:t>средства</w:t>
            </w:r>
            <w:r>
              <w:rPr>
                <w:spacing w:val="80"/>
                <w:sz w:val="24"/>
              </w:rPr>
              <w:t xml:space="preserve"> </w:t>
            </w:r>
            <w:r>
              <w:rPr>
                <w:sz w:val="24"/>
              </w:rPr>
              <w:t>защиты</w:t>
            </w:r>
            <w:r>
              <w:rPr>
                <w:spacing w:val="80"/>
                <w:sz w:val="24"/>
              </w:rPr>
              <w:t xml:space="preserve"> </w:t>
            </w:r>
            <w:r>
              <w:rPr>
                <w:sz w:val="24"/>
              </w:rPr>
              <w:t xml:space="preserve">органов </w:t>
            </w:r>
            <w:r>
              <w:rPr>
                <w:spacing w:val="-2"/>
                <w:sz w:val="24"/>
              </w:rPr>
              <w:t>дыхания.</w:t>
            </w:r>
          </w:p>
        </w:tc>
        <w:tc>
          <w:tcPr>
            <w:tcW w:w="721" w:type="dxa"/>
            <w:tcBorders>
              <w:top w:val="single" w:sz="8" w:space="0" w:color="000000"/>
              <w:left w:val="single" w:sz="8" w:space="0" w:color="000000"/>
              <w:right w:val="single" w:sz="8" w:space="0" w:color="000000"/>
            </w:tcBorders>
          </w:tcPr>
          <w:p w:rsidR="00053D68" w:rsidRDefault="00DD0727">
            <w:pPr>
              <w:pStyle w:val="TableParagraph"/>
              <w:spacing w:before="181"/>
              <w:ind w:left="30"/>
              <w:jc w:val="center"/>
              <w:rPr>
                <w:sz w:val="24"/>
              </w:rPr>
            </w:pPr>
            <w:r>
              <w:rPr>
                <w:spacing w:val="-10"/>
                <w:sz w:val="24"/>
              </w:rPr>
              <w:t>2</w:t>
            </w:r>
          </w:p>
        </w:tc>
        <w:tc>
          <w:tcPr>
            <w:tcW w:w="849" w:type="dxa"/>
            <w:tcBorders>
              <w:top w:val="single" w:sz="8" w:space="0" w:color="000000"/>
              <w:left w:val="single" w:sz="8" w:space="0" w:color="000000"/>
              <w:right w:val="single" w:sz="8" w:space="0" w:color="000000"/>
            </w:tcBorders>
          </w:tcPr>
          <w:p w:rsidR="00053D68" w:rsidRDefault="00DD0727">
            <w:pPr>
              <w:pStyle w:val="TableParagraph"/>
              <w:spacing w:before="181"/>
              <w:ind w:left="30"/>
              <w:jc w:val="center"/>
              <w:rPr>
                <w:sz w:val="24"/>
              </w:rPr>
            </w:pPr>
            <w:r>
              <w:rPr>
                <w:spacing w:val="-10"/>
                <w:sz w:val="24"/>
              </w:rPr>
              <w:t>1</w:t>
            </w:r>
          </w:p>
        </w:tc>
        <w:tc>
          <w:tcPr>
            <w:tcW w:w="991" w:type="dxa"/>
            <w:tcBorders>
              <w:top w:val="single" w:sz="8" w:space="0" w:color="000000"/>
              <w:left w:val="single" w:sz="8" w:space="0" w:color="000000"/>
              <w:right w:val="single" w:sz="8" w:space="0" w:color="000000"/>
            </w:tcBorders>
          </w:tcPr>
          <w:p w:rsidR="00053D68" w:rsidRDefault="00DD0727">
            <w:pPr>
              <w:pStyle w:val="TableParagraph"/>
              <w:spacing w:before="181"/>
              <w:ind w:left="30"/>
              <w:jc w:val="center"/>
              <w:rPr>
                <w:sz w:val="24"/>
              </w:rPr>
            </w:pPr>
            <w:r>
              <w:rPr>
                <w:spacing w:val="-10"/>
                <w:sz w:val="24"/>
              </w:rPr>
              <w:t>1</w:t>
            </w:r>
          </w:p>
        </w:tc>
        <w:tc>
          <w:tcPr>
            <w:tcW w:w="1425" w:type="dxa"/>
            <w:tcBorders>
              <w:top w:val="single" w:sz="8" w:space="0" w:color="000000"/>
              <w:left w:val="single" w:sz="8" w:space="0" w:color="000000"/>
              <w:right w:val="single" w:sz="8" w:space="0" w:color="000000"/>
            </w:tcBorders>
          </w:tcPr>
          <w:p w:rsidR="00053D68" w:rsidRDefault="00DD0727">
            <w:pPr>
              <w:pStyle w:val="TableParagraph"/>
              <w:spacing w:before="10"/>
              <w:ind w:left="30"/>
              <w:jc w:val="center"/>
              <w:rPr>
                <w:sz w:val="24"/>
              </w:rPr>
            </w:pPr>
            <w:r>
              <w:rPr>
                <w:spacing w:val="-2"/>
                <w:sz w:val="24"/>
              </w:rPr>
              <w:t>20.05</w:t>
            </w:r>
          </w:p>
        </w:tc>
      </w:tr>
      <w:tr w:rsidR="00053D68">
        <w:trPr>
          <w:trHeight w:val="399"/>
        </w:trPr>
        <w:tc>
          <w:tcPr>
            <w:tcW w:w="6079" w:type="dxa"/>
            <w:gridSpan w:val="2"/>
            <w:tcBorders>
              <w:right w:val="single" w:sz="8" w:space="0" w:color="000000"/>
            </w:tcBorders>
          </w:tcPr>
          <w:p w:rsidR="00053D68" w:rsidRDefault="00DD0727">
            <w:pPr>
              <w:pStyle w:val="TableParagraph"/>
              <w:spacing w:before="76"/>
              <w:ind w:left="27"/>
              <w:rPr>
                <w:b/>
                <w:sz w:val="24"/>
              </w:rPr>
            </w:pPr>
            <w:r>
              <w:rPr>
                <w:b/>
                <w:sz w:val="24"/>
              </w:rPr>
              <w:t>Итоговое</w:t>
            </w:r>
            <w:r>
              <w:rPr>
                <w:b/>
                <w:spacing w:val="-6"/>
                <w:sz w:val="24"/>
              </w:rPr>
              <w:t xml:space="preserve"> </w:t>
            </w:r>
            <w:r>
              <w:rPr>
                <w:b/>
                <w:sz w:val="24"/>
              </w:rPr>
              <w:t>количество</w:t>
            </w:r>
            <w:r>
              <w:rPr>
                <w:b/>
                <w:spacing w:val="-5"/>
                <w:sz w:val="24"/>
              </w:rPr>
              <w:t xml:space="preserve"> </w:t>
            </w:r>
            <w:r>
              <w:rPr>
                <w:b/>
                <w:spacing w:val="-2"/>
                <w:sz w:val="24"/>
              </w:rPr>
              <w:t>часов:</w:t>
            </w:r>
          </w:p>
        </w:tc>
        <w:tc>
          <w:tcPr>
            <w:tcW w:w="721" w:type="dxa"/>
            <w:tcBorders>
              <w:left w:val="single" w:sz="8" w:space="0" w:color="000000"/>
              <w:right w:val="single" w:sz="8" w:space="0" w:color="000000"/>
            </w:tcBorders>
          </w:tcPr>
          <w:p w:rsidR="00053D68" w:rsidRDefault="00DD0727">
            <w:pPr>
              <w:pStyle w:val="TableParagraph"/>
              <w:spacing w:before="76"/>
              <w:ind w:left="30"/>
              <w:jc w:val="center"/>
              <w:rPr>
                <w:b/>
                <w:sz w:val="24"/>
              </w:rPr>
            </w:pPr>
            <w:r>
              <w:rPr>
                <w:b/>
                <w:spacing w:val="-5"/>
                <w:sz w:val="24"/>
              </w:rPr>
              <w:t>34</w:t>
            </w:r>
          </w:p>
        </w:tc>
        <w:tc>
          <w:tcPr>
            <w:tcW w:w="849" w:type="dxa"/>
            <w:tcBorders>
              <w:left w:val="single" w:sz="8" w:space="0" w:color="000000"/>
              <w:right w:val="single" w:sz="8" w:space="0" w:color="000000"/>
            </w:tcBorders>
          </w:tcPr>
          <w:p w:rsidR="00053D68" w:rsidRDefault="00DD0727">
            <w:pPr>
              <w:pStyle w:val="TableParagraph"/>
              <w:spacing w:before="76"/>
              <w:ind w:left="30"/>
              <w:jc w:val="center"/>
              <w:rPr>
                <w:b/>
                <w:sz w:val="24"/>
              </w:rPr>
            </w:pPr>
            <w:r>
              <w:rPr>
                <w:b/>
                <w:spacing w:val="-5"/>
                <w:sz w:val="24"/>
              </w:rPr>
              <w:t>17</w:t>
            </w:r>
          </w:p>
        </w:tc>
        <w:tc>
          <w:tcPr>
            <w:tcW w:w="991" w:type="dxa"/>
            <w:tcBorders>
              <w:left w:val="single" w:sz="8" w:space="0" w:color="000000"/>
              <w:right w:val="single" w:sz="8" w:space="0" w:color="000000"/>
            </w:tcBorders>
          </w:tcPr>
          <w:p w:rsidR="00053D68" w:rsidRDefault="00DD0727">
            <w:pPr>
              <w:pStyle w:val="TableParagraph"/>
              <w:spacing w:before="76"/>
              <w:ind w:left="30"/>
              <w:jc w:val="center"/>
              <w:rPr>
                <w:b/>
                <w:sz w:val="24"/>
              </w:rPr>
            </w:pPr>
            <w:r>
              <w:rPr>
                <w:b/>
                <w:spacing w:val="-5"/>
                <w:sz w:val="24"/>
              </w:rPr>
              <w:t>17</w:t>
            </w:r>
          </w:p>
        </w:tc>
        <w:tc>
          <w:tcPr>
            <w:tcW w:w="1425" w:type="dxa"/>
            <w:tcBorders>
              <w:left w:val="single" w:sz="8" w:space="0" w:color="000000"/>
              <w:right w:val="single" w:sz="8" w:space="0" w:color="000000"/>
            </w:tcBorders>
          </w:tcPr>
          <w:p w:rsidR="00053D68" w:rsidRDefault="00053D68">
            <w:pPr>
              <w:pStyle w:val="TableParagraph"/>
              <w:rPr>
                <w:sz w:val="26"/>
              </w:rPr>
            </w:pPr>
          </w:p>
        </w:tc>
      </w:tr>
    </w:tbl>
    <w:p w:rsidR="00053D68" w:rsidRDefault="00053D68">
      <w:pPr>
        <w:pStyle w:val="a3"/>
      </w:pPr>
    </w:p>
    <w:p w:rsidR="00053D68" w:rsidRDefault="00053D68">
      <w:pPr>
        <w:pStyle w:val="a3"/>
      </w:pPr>
    </w:p>
    <w:p w:rsidR="00053D68" w:rsidRDefault="00053D68">
      <w:pPr>
        <w:pStyle w:val="a3"/>
      </w:pPr>
    </w:p>
    <w:p w:rsidR="00053D68" w:rsidRDefault="00053D68">
      <w:pPr>
        <w:pStyle w:val="a3"/>
        <w:spacing w:before="156"/>
      </w:pPr>
    </w:p>
    <w:p w:rsidR="00053D68" w:rsidRDefault="00DD0727">
      <w:pPr>
        <w:pStyle w:val="2"/>
        <w:spacing w:line="640" w:lineRule="atLeast"/>
        <w:ind w:left="709" w:right="1869" w:firstLine="142"/>
      </w:pPr>
      <w:r>
        <w:t>Рабочая</w:t>
      </w:r>
      <w:r>
        <w:rPr>
          <w:spacing w:val="-5"/>
        </w:rPr>
        <w:t xml:space="preserve"> </w:t>
      </w:r>
      <w:r>
        <w:t>программа</w:t>
      </w:r>
      <w:r>
        <w:rPr>
          <w:spacing w:val="-5"/>
        </w:rPr>
        <w:t xml:space="preserve"> </w:t>
      </w:r>
      <w:r>
        <w:t>внеурочной</w:t>
      </w:r>
      <w:r>
        <w:rPr>
          <w:spacing w:val="-5"/>
        </w:rPr>
        <w:t xml:space="preserve"> </w:t>
      </w:r>
      <w:r>
        <w:t>деятельности</w:t>
      </w:r>
      <w:r>
        <w:rPr>
          <w:spacing w:val="-5"/>
        </w:rPr>
        <w:t xml:space="preserve"> </w:t>
      </w:r>
      <w:r>
        <w:t>курса</w:t>
      </w:r>
      <w:r>
        <w:rPr>
          <w:spacing w:val="80"/>
        </w:rPr>
        <w:t xml:space="preserve"> </w:t>
      </w:r>
      <w:r>
        <w:t>«В</w:t>
      </w:r>
      <w:r>
        <w:rPr>
          <w:spacing w:val="-5"/>
        </w:rPr>
        <w:t xml:space="preserve"> </w:t>
      </w:r>
      <w:r>
        <w:t>мире</w:t>
      </w:r>
      <w:r>
        <w:rPr>
          <w:spacing w:val="-5"/>
        </w:rPr>
        <w:t xml:space="preserve"> </w:t>
      </w:r>
      <w:r>
        <w:t>театра» 1.Пояснительная записка</w:t>
      </w:r>
    </w:p>
    <w:p w:rsidR="00053D68" w:rsidRDefault="00DD0727">
      <w:pPr>
        <w:spacing w:before="4"/>
        <w:ind w:left="2656"/>
        <w:jc w:val="both"/>
        <w:rPr>
          <w:b/>
          <w:sz w:val="28"/>
        </w:rPr>
      </w:pPr>
      <w:r>
        <w:rPr>
          <w:b/>
          <w:sz w:val="28"/>
        </w:rPr>
        <w:t>Место</w:t>
      </w:r>
      <w:r>
        <w:rPr>
          <w:b/>
          <w:spacing w:val="-3"/>
          <w:sz w:val="28"/>
        </w:rPr>
        <w:t xml:space="preserve"> </w:t>
      </w:r>
      <w:r>
        <w:rPr>
          <w:b/>
          <w:sz w:val="28"/>
        </w:rPr>
        <w:t>курса</w:t>
      </w:r>
      <w:r>
        <w:rPr>
          <w:b/>
          <w:spacing w:val="-2"/>
          <w:sz w:val="28"/>
        </w:rPr>
        <w:t xml:space="preserve"> </w:t>
      </w:r>
      <w:r>
        <w:rPr>
          <w:b/>
          <w:sz w:val="28"/>
        </w:rPr>
        <w:t>в</w:t>
      </w:r>
      <w:r>
        <w:rPr>
          <w:b/>
          <w:spacing w:val="65"/>
          <w:sz w:val="28"/>
        </w:rPr>
        <w:t xml:space="preserve"> </w:t>
      </w:r>
      <w:r>
        <w:rPr>
          <w:b/>
          <w:sz w:val="28"/>
        </w:rPr>
        <w:t>плане</w:t>
      </w:r>
      <w:r>
        <w:rPr>
          <w:b/>
          <w:spacing w:val="-2"/>
          <w:sz w:val="28"/>
        </w:rPr>
        <w:t xml:space="preserve"> </w:t>
      </w:r>
      <w:r>
        <w:rPr>
          <w:b/>
          <w:sz w:val="28"/>
        </w:rPr>
        <w:t>внеурочной</w:t>
      </w:r>
      <w:r>
        <w:rPr>
          <w:b/>
          <w:spacing w:val="-2"/>
          <w:sz w:val="28"/>
        </w:rPr>
        <w:t xml:space="preserve"> деятельности</w:t>
      </w:r>
    </w:p>
    <w:p w:rsidR="00053D68" w:rsidRDefault="00DD0727">
      <w:pPr>
        <w:pStyle w:val="a3"/>
        <w:ind w:left="709" w:right="1019" w:firstLine="349"/>
        <w:jc w:val="both"/>
      </w:pPr>
      <w:r>
        <w:t>Программа внеурочной деятельности «В мире театра» ориентирована на обучающихся 5,6,7</w:t>
      </w:r>
      <w:r>
        <w:rPr>
          <w:spacing w:val="40"/>
        </w:rPr>
        <w:t xml:space="preserve"> </w:t>
      </w:r>
      <w:r>
        <w:t>классов.</w:t>
      </w:r>
    </w:p>
    <w:p w:rsidR="00053D68" w:rsidRDefault="00DD0727">
      <w:pPr>
        <w:pStyle w:val="a3"/>
        <w:ind w:left="989" w:right="5383"/>
        <w:jc w:val="both"/>
      </w:pPr>
      <w:r>
        <w:t>Количество часов в год: 34 часов Количество</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rsidR="00053D68" w:rsidRDefault="00DD0727">
      <w:pPr>
        <w:pStyle w:val="a3"/>
        <w:ind w:left="709" w:right="1018" w:firstLine="280"/>
        <w:jc w:val="both"/>
      </w:pPr>
      <w:r>
        <w:t>70%</w:t>
      </w:r>
      <w:r>
        <w:rPr>
          <w:spacing w:val="40"/>
        </w:rPr>
        <w:t xml:space="preserve"> </w:t>
      </w:r>
      <w:r>
        <w:t>содержания планирования направлено на активную</w:t>
      </w:r>
      <w:r>
        <w:rPr>
          <w:spacing w:val="40"/>
        </w:rPr>
        <w:t xml:space="preserve"> </w:t>
      </w:r>
      <w:r>
        <w:t>двигательную деятельность учащихся. Это репетиции, показ спектаклей, подготовка костюмов. Остальное время</w:t>
      </w:r>
      <w:r>
        <w:rPr>
          <w:spacing w:val="40"/>
        </w:rPr>
        <w:t xml:space="preserve"> </w:t>
      </w:r>
      <w:r>
        <w:t>распределено на проведение</w:t>
      </w:r>
      <w:r>
        <w:rPr>
          <w:spacing w:val="40"/>
        </w:rPr>
        <w:t xml:space="preserve"> </w:t>
      </w:r>
      <w:r>
        <w:t>тематических бесед, просмотр электронных</w:t>
      </w:r>
      <w:r>
        <w:rPr>
          <w:spacing w:val="-3"/>
        </w:rPr>
        <w:t xml:space="preserve"> </w:t>
      </w:r>
      <w:r>
        <w:t>презентаций</w:t>
      </w:r>
      <w:r>
        <w:rPr>
          <w:spacing w:val="-3"/>
        </w:rPr>
        <w:t xml:space="preserve"> </w:t>
      </w:r>
      <w:r>
        <w:t>и</w:t>
      </w:r>
      <w:r>
        <w:rPr>
          <w:spacing w:val="-3"/>
        </w:rPr>
        <w:t xml:space="preserve"> </w:t>
      </w:r>
      <w:r>
        <w:t>сказок,</w:t>
      </w:r>
      <w:r>
        <w:rPr>
          <w:spacing w:val="-3"/>
        </w:rPr>
        <w:t xml:space="preserve"> </w:t>
      </w:r>
      <w:r>
        <w:t>заучивание</w:t>
      </w:r>
      <w:r>
        <w:rPr>
          <w:spacing w:val="-3"/>
        </w:rPr>
        <w:t xml:space="preserve"> </w:t>
      </w:r>
      <w:r>
        <w:t>текстов,</w:t>
      </w:r>
      <w:r>
        <w:rPr>
          <w:spacing w:val="-3"/>
        </w:rPr>
        <w:t xml:space="preserve"> </w:t>
      </w:r>
      <w:r>
        <w:t>репетиции.</w:t>
      </w:r>
      <w:r>
        <w:rPr>
          <w:spacing w:val="-3"/>
        </w:rPr>
        <w:t xml:space="preserve"> </w:t>
      </w:r>
      <w:r>
        <w:t>Для</w:t>
      </w:r>
      <w:r>
        <w:rPr>
          <w:spacing w:val="-3"/>
        </w:rPr>
        <w:t xml:space="preserve"> </w:t>
      </w:r>
      <w:r>
        <w:t>успешной реализации программы будут</w:t>
      </w:r>
      <w:r>
        <w:rPr>
          <w:spacing w:val="40"/>
        </w:rPr>
        <w:t xml:space="preserve"> </w:t>
      </w:r>
      <w:r>
        <w:t>использованы</w:t>
      </w:r>
      <w:r>
        <w:rPr>
          <w:spacing w:val="40"/>
        </w:rPr>
        <w:t xml:space="preserve"> </w:t>
      </w:r>
      <w:r>
        <w:t>Интернет-ресурсы.</w:t>
      </w:r>
    </w:p>
    <w:p w:rsidR="00053D68" w:rsidRDefault="00DD0727">
      <w:pPr>
        <w:pStyle w:val="2"/>
        <w:ind w:left="4172"/>
      </w:pPr>
      <w:r>
        <w:t xml:space="preserve">Общая </w:t>
      </w:r>
      <w:r>
        <w:rPr>
          <w:spacing w:val="-2"/>
        </w:rPr>
        <w:t>характеристика</w:t>
      </w:r>
    </w:p>
    <w:p w:rsidR="00053D68" w:rsidRDefault="00DD0727">
      <w:pPr>
        <w:pStyle w:val="a3"/>
        <w:ind w:left="709" w:right="1019" w:firstLine="349"/>
        <w:jc w:val="both"/>
      </w:pPr>
      <w:r>
        <w:t>Театр - это волшебный мир искусства, где нужны самые разные способности.</w:t>
      </w:r>
      <w:r>
        <w:rPr>
          <w:spacing w:val="40"/>
        </w:rPr>
        <w:t xml:space="preserve"> </w:t>
      </w:r>
      <w:r>
        <w:t>И поэтому, можно не только развивать эти способности, но и с детского возраста прививать любовь к театральному искусству.</w:t>
      </w:r>
    </w:p>
    <w:p w:rsidR="00053D68" w:rsidRDefault="00DD0727">
      <w:pPr>
        <w:pStyle w:val="a3"/>
        <w:ind w:left="709" w:right="1019" w:firstLine="419"/>
        <w:jc w:val="both"/>
      </w:pPr>
      <w:r>
        <w:t>Основная задача кружка</w:t>
      </w:r>
      <w:r>
        <w:rPr>
          <w:spacing w:val="80"/>
        </w:rPr>
        <w:t xml:space="preserve"> </w:t>
      </w:r>
      <w:r>
        <w:t>- создать условия для творческого развития личности, для</w:t>
      </w:r>
      <w:r>
        <w:rPr>
          <w:spacing w:val="40"/>
        </w:rPr>
        <w:t xml:space="preserve"> </w:t>
      </w:r>
      <w:r>
        <w:t>развития</w:t>
      </w:r>
      <w:r>
        <w:rPr>
          <w:spacing w:val="40"/>
        </w:rPr>
        <w:t xml:space="preserve"> </w:t>
      </w:r>
      <w:r>
        <w:t>воображения</w:t>
      </w:r>
      <w:r>
        <w:rPr>
          <w:spacing w:val="40"/>
        </w:rPr>
        <w:t xml:space="preserve"> </w:t>
      </w:r>
      <w:r>
        <w:t>и</w:t>
      </w:r>
      <w:r>
        <w:rPr>
          <w:spacing w:val="40"/>
        </w:rPr>
        <w:t xml:space="preserve"> </w:t>
      </w:r>
      <w:r>
        <w:t>фантазии.</w:t>
      </w:r>
    </w:p>
    <w:p w:rsidR="00053D68" w:rsidRDefault="00053D68">
      <w:pPr>
        <w:pStyle w:val="a3"/>
        <w:jc w:val="both"/>
        <w:sectPr w:rsidR="00053D68">
          <w:headerReference w:type="default" r:id="rId42"/>
          <w:footerReference w:type="default" r:id="rId43"/>
          <w:pgSz w:w="11930" w:h="16860"/>
          <w:pgMar w:top="980" w:right="0" w:bottom="940" w:left="283" w:header="730" w:footer="749" w:gutter="0"/>
          <w:cols w:space="720"/>
        </w:sectPr>
      </w:pPr>
    </w:p>
    <w:p w:rsidR="00053D68" w:rsidRDefault="00DD0727">
      <w:pPr>
        <w:pStyle w:val="a3"/>
        <w:spacing w:before="276"/>
        <w:ind w:left="709" w:right="1015" w:firstLine="489"/>
        <w:jc w:val="both"/>
      </w:pPr>
      <w:r>
        <w:lastRenderedPageBreak/>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 речевого, музыкально-игрового, танцевального, сценического) в жизни школьника, сплочению коллектива класса, расширению культурного диапазона обучающихся, повышению культуры поведения.</w:t>
      </w:r>
    </w:p>
    <w:p w:rsidR="00053D68" w:rsidRDefault="00DD0727">
      <w:pPr>
        <w:pStyle w:val="a3"/>
        <w:ind w:left="709" w:right="1004" w:firstLine="540"/>
        <w:jc w:val="both"/>
      </w:pPr>
      <w:r>
        <w:t>Особенности театрального искусства – массовость, зрелищность, синтетичность – предполагают ряд богатых возможностей, как в развивающе- эстетическом воспитании детей, так и в организации их досуга. Театр - симбиоз многих</w:t>
      </w:r>
      <w:r>
        <w:rPr>
          <w:spacing w:val="-18"/>
        </w:rPr>
        <w:t xml:space="preserve"> </w:t>
      </w:r>
      <w:r>
        <w:t>искусств,</w:t>
      </w:r>
      <w:r>
        <w:rPr>
          <w:spacing w:val="-17"/>
        </w:rPr>
        <w:t xml:space="preserve"> </w:t>
      </w:r>
      <w:r>
        <w:t>вступающих</w:t>
      </w:r>
      <w:r>
        <w:rPr>
          <w:spacing w:val="-16"/>
        </w:rPr>
        <w:t xml:space="preserve"> </w:t>
      </w:r>
      <w:r>
        <w:t>во</w:t>
      </w:r>
      <w:r>
        <w:rPr>
          <w:spacing w:val="-13"/>
        </w:rPr>
        <w:t xml:space="preserve"> </w:t>
      </w:r>
      <w:r>
        <w:t>взаимодействие</w:t>
      </w:r>
      <w:r>
        <w:rPr>
          <w:spacing w:val="-13"/>
        </w:rPr>
        <w:t xml:space="preserve"> </w:t>
      </w:r>
      <w:r>
        <w:t>друг</w:t>
      </w:r>
      <w:r>
        <w:rPr>
          <w:spacing w:val="-13"/>
        </w:rPr>
        <w:t xml:space="preserve"> </w:t>
      </w:r>
      <w:r>
        <w:t>с</w:t>
      </w:r>
      <w:r>
        <w:rPr>
          <w:spacing w:val="-18"/>
        </w:rPr>
        <w:t xml:space="preserve"> </w:t>
      </w:r>
      <w:r>
        <w:t>другом.</w:t>
      </w:r>
      <w:r>
        <w:rPr>
          <w:spacing w:val="-17"/>
        </w:rPr>
        <w:t xml:space="preserve"> </w:t>
      </w:r>
      <w:r>
        <w:t>Поэтому</w:t>
      </w:r>
      <w:r>
        <w:rPr>
          <w:spacing w:val="-18"/>
        </w:rPr>
        <w:t xml:space="preserve"> </w:t>
      </w:r>
      <w:r>
        <w:t>занятия</w:t>
      </w:r>
      <w:r>
        <w:rPr>
          <w:spacing w:val="-17"/>
        </w:rPr>
        <w:t xml:space="preserve"> </w:t>
      </w:r>
      <w:r>
        <w:t xml:space="preserve">в </w:t>
      </w:r>
      <w:r>
        <w:rPr>
          <w:spacing w:val="-4"/>
        </w:rPr>
        <w:t xml:space="preserve">театральном коллективе сочетаются с занятиями танцем, музыкой, изобразительным </w:t>
      </w:r>
      <w:r>
        <w:t>искусством и прикладными ремеслами.</w:t>
      </w:r>
    </w:p>
    <w:p w:rsidR="00053D68" w:rsidRDefault="00DD0727">
      <w:pPr>
        <w:pStyle w:val="a3"/>
        <w:ind w:left="709" w:right="1019" w:firstLine="629"/>
        <w:jc w:val="both"/>
      </w:pPr>
      <w:r>
        <w:t xml:space="preserve">Данная программа учитывает эти особенности общения с театром и рассматривает их как возможность воспитывать зрительскую и исполнительскую </w:t>
      </w:r>
      <w:r>
        <w:rPr>
          <w:spacing w:val="-2"/>
        </w:rPr>
        <w:t>культуру.</w:t>
      </w:r>
    </w:p>
    <w:p w:rsidR="00053D68" w:rsidRDefault="00DD0727">
      <w:pPr>
        <w:pStyle w:val="a3"/>
        <w:ind w:left="709" w:right="1017" w:firstLine="629"/>
        <w:jc w:val="both"/>
      </w:pPr>
      <w: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053D68" w:rsidRDefault="00DD0727">
      <w:pPr>
        <w:pStyle w:val="a3"/>
        <w:ind w:left="709" w:right="1018" w:firstLine="629"/>
        <w:jc w:val="both"/>
      </w:pPr>
      <w:r>
        <w:t xml:space="preserve">На занятиях школьники знакомятся с видами и жанрами театрального искусства, с процессом подготовки спектакля, со спецификой актёрского </w:t>
      </w:r>
      <w:r>
        <w:rPr>
          <w:spacing w:val="-2"/>
        </w:rPr>
        <w:t>мастерства.</w:t>
      </w:r>
    </w:p>
    <w:p w:rsidR="00053D68" w:rsidRDefault="00DD0727">
      <w:pPr>
        <w:pStyle w:val="a3"/>
        <w:ind w:left="709" w:right="1019" w:firstLine="699"/>
        <w:jc w:val="both"/>
      </w:pPr>
      <w:r>
        <w:t>Программа ориентирована на развитие личности ребенка, на формирование личностных и метапредметных</w:t>
      </w:r>
      <w:r>
        <w:rPr>
          <w:spacing w:val="40"/>
        </w:rPr>
        <w:t xml:space="preserve"> </w:t>
      </w:r>
      <w:r>
        <w:t>результатов, направлена на гуманизацию воспитательно-образовательной работы с детьми, основана на психологических особенностях развития младших школьников.</w:t>
      </w:r>
    </w:p>
    <w:p w:rsidR="00053D68" w:rsidRDefault="00DD0727">
      <w:pPr>
        <w:pStyle w:val="2"/>
        <w:ind w:left="0" w:right="305"/>
        <w:jc w:val="center"/>
      </w:pPr>
      <w:r>
        <w:rPr>
          <w:spacing w:val="-2"/>
        </w:rPr>
        <w:t>Актуальность</w:t>
      </w:r>
    </w:p>
    <w:p w:rsidR="00053D68" w:rsidRDefault="00DD0727">
      <w:pPr>
        <w:pStyle w:val="a3"/>
        <w:spacing w:line="276" w:lineRule="auto"/>
        <w:ind w:left="709" w:right="1020" w:firstLine="540"/>
        <w:jc w:val="both"/>
      </w:pPr>
      <w:r>
        <w:t>В основе программы лежит идея</w:t>
      </w:r>
      <w:r>
        <w:rPr>
          <w:spacing w:val="40"/>
        </w:rPr>
        <w:t xml:space="preserve"> </w:t>
      </w:r>
      <w:r>
        <w:t>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053D68" w:rsidRDefault="00DD0727">
      <w:pPr>
        <w:pStyle w:val="a3"/>
        <w:spacing w:line="276" w:lineRule="auto"/>
        <w:ind w:left="709" w:right="1016" w:firstLine="540"/>
        <w:jc w:val="both"/>
      </w:pPr>
      <w:r>
        <w:rPr>
          <w:b/>
        </w:rPr>
        <w:t xml:space="preserve">Новизна </w:t>
      </w:r>
      <w:r>
        <w:t>образовательной программы состоит в том, что учебно- 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w:t>
      </w:r>
      <w:r>
        <w:rPr>
          <w:spacing w:val="40"/>
        </w:rPr>
        <w:t xml:space="preserve"> </w:t>
      </w:r>
      <w:r>
        <w:t>нравственных качеств у воспитанников объединения.</w:t>
      </w:r>
    </w:p>
    <w:p w:rsidR="00053D68" w:rsidRDefault="00DD0727">
      <w:pPr>
        <w:pStyle w:val="a3"/>
        <w:ind w:left="1249"/>
        <w:jc w:val="both"/>
      </w:pPr>
      <w:r>
        <w:t>Программа</w:t>
      </w:r>
      <w:r>
        <w:rPr>
          <w:spacing w:val="44"/>
        </w:rPr>
        <w:t xml:space="preserve"> </w:t>
      </w:r>
      <w:r>
        <w:t>способствует</w:t>
      </w:r>
      <w:r>
        <w:rPr>
          <w:spacing w:val="46"/>
        </w:rPr>
        <w:t xml:space="preserve"> </w:t>
      </w:r>
      <w:r>
        <w:t>формированию</w:t>
      </w:r>
      <w:r>
        <w:rPr>
          <w:spacing w:val="46"/>
        </w:rPr>
        <w:t xml:space="preserve"> </w:t>
      </w:r>
      <w:r>
        <w:t>духовно-нравственной</w:t>
      </w:r>
      <w:r>
        <w:rPr>
          <w:spacing w:val="46"/>
        </w:rPr>
        <w:t xml:space="preserve"> </w:t>
      </w:r>
      <w:r>
        <w:t>культуры</w:t>
      </w:r>
      <w:r>
        <w:rPr>
          <w:spacing w:val="46"/>
        </w:rPr>
        <w:t xml:space="preserve"> </w:t>
      </w:r>
      <w:r>
        <w:rPr>
          <w:spacing w:val="-10"/>
        </w:rPr>
        <w:t>и</w:t>
      </w:r>
    </w:p>
    <w:p w:rsidR="00053D68" w:rsidRDefault="00053D68">
      <w:pPr>
        <w:pStyle w:val="a3"/>
        <w:jc w:val="both"/>
        <w:sectPr w:rsidR="00053D68">
          <w:headerReference w:type="default" r:id="rId44"/>
          <w:footerReference w:type="default" r:id="rId45"/>
          <w:pgSz w:w="11930" w:h="16860"/>
          <w:pgMar w:top="980" w:right="0" w:bottom="900" w:left="283" w:header="730" w:footer="707" w:gutter="0"/>
          <w:cols w:space="720"/>
        </w:sectPr>
      </w:pPr>
    </w:p>
    <w:p w:rsidR="00053D68" w:rsidRDefault="00DD0727">
      <w:pPr>
        <w:pStyle w:val="a3"/>
        <w:spacing w:before="276" w:line="276" w:lineRule="auto"/>
        <w:ind w:left="709" w:right="1019"/>
        <w:jc w:val="both"/>
      </w:pPr>
      <w:r>
        <w:lastRenderedPageBreak/>
        <w:t>отвечает запросам различных социальных групп нашего общества, обеспечивает совершенствование процесса развития и воспитания детей.</w:t>
      </w:r>
    </w:p>
    <w:p w:rsidR="00053D68" w:rsidRDefault="00DD0727">
      <w:pPr>
        <w:pStyle w:val="a3"/>
        <w:ind w:left="709" w:right="1009" w:firstLine="540"/>
        <w:jc w:val="both"/>
      </w:pPr>
      <w: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rsidR="00053D68" w:rsidRDefault="00DD0727">
      <w:pPr>
        <w:pStyle w:val="2"/>
        <w:ind w:left="4210"/>
      </w:pPr>
      <w:r>
        <w:t xml:space="preserve">Структура </w:t>
      </w:r>
      <w:r>
        <w:rPr>
          <w:spacing w:val="-2"/>
        </w:rPr>
        <w:t>программы</w:t>
      </w:r>
    </w:p>
    <w:p w:rsidR="00053D68" w:rsidRDefault="00DD0727">
      <w:pPr>
        <w:pStyle w:val="a3"/>
        <w:ind w:left="709" w:right="1018" w:firstLine="489"/>
        <w:jc w:val="both"/>
      </w:pPr>
      <w:r>
        <w:t xml:space="preserve">В программе выделено два типа задач. </w:t>
      </w:r>
      <w:r>
        <w:rPr>
          <w:u w:val="single"/>
        </w:rPr>
        <w:t>Первый тип</w:t>
      </w:r>
      <w:r>
        <w:t xml:space="preserve">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053D68" w:rsidRDefault="00DD0727">
      <w:pPr>
        <w:pStyle w:val="a3"/>
        <w:ind w:left="709" w:right="1018"/>
        <w:jc w:val="both"/>
      </w:pPr>
      <w:r>
        <w:rPr>
          <w:spacing w:val="-3"/>
          <w:u w:val="single"/>
        </w:rPr>
        <w:t xml:space="preserve"> </w:t>
      </w:r>
      <w:r>
        <w:rPr>
          <w:u w:val="single"/>
        </w:rPr>
        <w:t>Второй тип</w:t>
      </w:r>
      <w:r>
        <w:t xml:space="preserve">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053D68" w:rsidRDefault="00DD0727">
      <w:pPr>
        <w:pStyle w:val="a3"/>
        <w:ind w:left="709" w:right="1020" w:firstLine="567"/>
        <w:jc w:val="both"/>
      </w:pPr>
      <w:r>
        <w:rPr>
          <w:b/>
        </w:rPr>
        <w:t xml:space="preserve">Целью </w:t>
      </w:r>
      <w:r>
        <w:t>программы является</w:t>
      </w:r>
      <w:r>
        <w:rPr>
          <w:spacing w:val="40"/>
        </w:rPr>
        <w:t xml:space="preserve"> </w:t>
      </w:r>
      <w:r>
        <w:t>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053D68" w:rsidRDefault="00DD0727">
      <w:pPr>
        <w:pStyle w:val="a3"/>
        <w:ind w:left="1269"/>
        <w:jc w:val="both"/>
      </w:pPr>
      <w:r>
        <w:rPr>
          <w:b/>
        </w:rPr>
        <w:t>Задачи</w:t>
      </w:r>
      <w:r>
        <w:t>,</w:t>
      </w:r>
      <w:r>
        <w:rPr>
          <w:spacing w:val="-2"/>
        </w:rPr>
        <w:t xml:space="preserve"> </w:t>
      </w:r>
      <w:r>
        <w:t>решаемые</w:t>
      </w:r>
      <w:r>
        <w:rPr>
          <w:spacing w:val="-2"/>
        </w:rPr>
        <w:t xml:space="preserve"> </w:t>
      </w:r>
      <w:r>
        <w:t>в</w:t>
      </w:r>
      <w:r>
        <w:rPr>
          <w:spacing w:val="-1"/>
        </w:rPr>
        <w:t xml:space="preserve"> </w:t>
      </w:r>
      <w:r>
        <w:t>рамках</w:t>
      </w:r>
      <w:r>
        <w:rPr>
          <w:spacing w:val="-2"/>
        </w:rPr>
        <w:t xml:space="preserve"> </w:t>
      </w:r>
      <w:r>
        <w:t>данной</w:t>
      </w:r>
      <w:r>
        <w:rPr>
          <w:spacing w:val="-1"/>
        </w:rPr>
        <w:t xml:space="preserve"> </w:t>
      </w:r>
      <w:r>
        <w:rPr>
          <w:spacing w:val="-2"/>
        </w:rPr>
        <w:t>программы:</w:t>
      </w:r>
    </w:p>
    <w:p w:rsidR="00053D68" w:rsidRDefault="00DD0727">
      <w:pPr>
        <w:pStyle w:val="a5"/>
        <w:numPr>
          <w:ilvl w:val="0"/>
          <w:numId w:val="60"/>
        </w:numPr>
        <w:tabs>
          <w:tab w:val="left" w:pos="1346"/>
        </w:tabs>
        <w:ind w:left="709" w:right="876" w:firstLine="426"/>
        <w:jc w:val="both"/>
        <w:rPr>
          <w:sz w:val="28"/>
        </w:rPr>
      </w:pPr>
      <w:r>
        <w:rPr>
          <w:sz w:val="28"/>
        </w:rPr>
        <w:t>знакомство детей с различными видами театра (кукольный, драматический, оперный, театр балета, музыкальной комедии);</w:t>
      </w:r>
    </w:p>
    <w:p w:rsidR="00053D68" w:rsidRDefault="00DD0727">
      <w:pPr>
        <w:pStyle w:val="a5"/>
        <w:numPr>
          <w:ilvl w:val="0"/>
          <w:numId w:val="60"/>
        </w:numPr>
        <w:tabs>
          <w:tab w:val="left" w:pos="1298"/>
        </w:tabs>
        <w:ind w:left="1298" w:hanging="163"/>
        <w:jc w:val="both"/>
        <w:rPr>
          <w:sz w:val="28"/>
        </w:rPr>
      </w:pPr>
      <w:r>
        <w:rPr>
          <w:sz w:val="28"/>
        </w:rPr>
        <w:t>поэтапное</w:t>
      </w:r>
      <w:r>
        <w:rPr>
          <w:spacing w:val="-5"/>
          <w:sz w:val="28"/>
        </w:rPr>
        <w:t xml:space="preserve"> </w:t>
      </w:r>
      <w:r>
        <w:rPr>
          <w:sz w:val="28"/>
        </w:rPr>
        <w:t>освоение</w:t>
      </w:r>
      <w:r>
        <w:rPr>
          <w:spacing w:val="-4"/>
          <w:sz w:val="28"/>
        </w:rPr>
        <w:t xml:space="preserve"> </w:t>
      </w:r>
      <w:r>
        <w:rPr>
          <w:sz w:val="28"/>
        </w:rPr>
        <w:t>детьми</w:t>
      </w:r>
      <w:r>
        <w:rPr>
          <w:spacing w:val="-5"/>
          <w:sz w:val="28"/>
        </w:rPr>
        <w:t xml:space="preserve"> </w:t>
      </w:r>
      <w:r>
        <w:rPr>
          <w:sz w:val="28"/>
        </w:rPr>
        <w:t>различных</w:t>
      </w:r>
      <w:r>
        <w:rPr>
          <w:spacing w:val="-4"/>
          <w:sz w:val="28"/>
        </w:rPr>
        <w:t xml:space="preserve"> </w:t>
      </w:r>
      <w:r>
        <w:rPr>
          <w:sz w:val="28"/>
        </w:rPr>
        <w:t>видов</w:t>
      </w:r>
      <w:r>
        <w:rPr>
          <w:spacing w:val="-4"/>
          <w:sz w:val="28"/>
        </w:rPr>
        <w:t xml:space="preserve"> </w:t>
      </w:r>
      <w:r>
        <w:rPr>
          <w:spacing w:val="-2"/>
          <w:sz w:val="28"/>
        </w:rPr>
        <w:t>творчества;</w:t>
      </w:r>
    </w:p>
    <w:p w:rsidR="00053D68" w:rsidRDefault="00DD0727">
      <w:pPr>
        <w:pStyle w:val="a5"/>
        <w:numPr>
          <w:ilvl w:val="0"/>
          <w:numId w:val="60"/>
        </w:numPr>
        <w:tabs>
          <w:tab w:val="left" w:pos="1427"/>
        </w:tabs>
        <w:ind w:left="709" w:right="1019" w:firstLine="496"/>
        <w:jc w:val="both"/>
        <w:rPr>
          <w:sz w:val="28"/>
        </w:rPr>
      </w:pPr>
      <w:r>
        <w:rPr>
          <w:sz w:val="28"/>
        </w:rPr>
        <w:t xml:space="preserve">совершенствование артистических навыков детей в плане переживания и воплощения образа, моделирование навыков социального поведения в заданных </w:t>
      </w:r>
      <w:r>
        <w:rPr>
          <w:spacing w:val="-2"/>
          <w:sz w:val="28"/>
        </w:rPr>
        <w:t>условиях;</w:t>
      </w:r>
    </w:p>
    <w:p w:rsidR="00053D68" w:rsidRDefault="00DD0727">
      <w:pPr>
        <w:pStyle w:val="a5"/>
        <w:numPr>
          <w:ilvl w:val="0"/>
          <w:numId w:val="60"/>
        </w:numPr>
        <w:tabs>
          <w:tab w:val="left" w:pos="1298"/>
        </w:tabs>
        <w:ind w:left="1298" w:hanging="163"/>
        <w:jc w:val="both"/>
        <w:rPr>
          <w:sz w:val="28"/>
        </w:rPr>
      </w:pPr>
      <w:r>
        <w:rPr>
          <w:sz w:val="28"/>
        </w:rPr>
        <w:t>развитие</w:t>
      </w:r>
      <w:r>
        <w:rPr>
          <w:spacing w:val="-5"/>
          <w:sz w:val="28"/>
        </w:rPr>
        <w:t xml:space="preserve"> </w:t>
      </w:r>
      <w:r>
        <w:rPr>
          <w:sz w:val="28"/>
        </w:rPr>
        <w:t>речевой</w:t>
      </w:r>
      <w:r>
        <w:rPr>
          <w:spacing w:val="-4"/>
          <w:sz w:val="28"/>
        </w:rPr>
        <w:t xml:space="preserve"> </w:t>
      </w:r>
      <w:r>
        <w:rPr>
          <w:spacing w:val="-2"/>
          <w:sz w:val="28"/>
        </w:rPr>
        <w:t>культуры;</w:t>
      </w:r>
    </w:p>
    <w:p w:rsidR="00053D68" w:rsidRDefault="00DD0727">
      <w:pPr>
        <w:pStyle w:val="a5"/>
        <w:numPr>
          <w:ilvl w:val="0"/>
          <w:numId w:val="60"/>
        </w:numPr>
        <w:tabs>
          <w:tab w:val="left" w:pos="1298"/>
        </w:tabs>
        <w:ind w:left="1298" w:hanging="163"/>
        <w:jc w:val="both"/>
        <w:rPr>
          <w:sz w:val="28"/>
        </w:rPr>
      </w:pPr>
      <w:r>
        <w:rPr>
          <w:sz w:val="28"/>
        </w:rPr>
        <w:t>развитие</w:t>
      </w:r>
      <w:r>
        <w:rPr>
          <w:spacing w:val="-5"/>
          <w:sz w:val="28"/>
        </w:rPr>
        <w:t xml:space="preserve"> </w:t>
      </w:r>
      <w:r>
        <w:rPr>
          <w:sz w:val="28"/>
        </w:rPr>
        <w:t>эстетического</w:t>
      </w:r>
      <w:r>
        <w:rPr>
          <w:spacing w:val="-5"/>
          <w:sz w:val="28"/>
        </w:rPr>
        <w:t xml:space="preserve"> </w:t>
      </w:r>
      <w:r>
        <w:rPr>
          <w:spacing w:val="-2"/>
          <w:sz w:val="28"/>
        </w:rPr>
        <w:t>вкуса;</w:t>
      </w:r>
    </w:p>
    <w:p w:rsidR="00053D68" w:rsidRDefault="00DD0727">
      <w:pPr>
        <w:pStyle w:val="a3"/>
        <w:ind w:left="1135"/>
        <w:jc w:val="both"/>
      </w:pPr>
      <w:r>
        <w:t>-формирование</w:t>
      </w:r>
      <w:r>
        <w:rPr>
          <w:spacing w:val="64"/>
        </w:rPr>
        <w:t xml:space="preserve"> </w:t>
      </w:r>
      <w:r>
        <w:t>интереса</w:t>
      </w:r>
      <w:r>
        <w:rPr>
          <w:spacing w:val="66"/>
        </w:rPr>
        <w:t xml:space="preserve"> </w:t>
      </w:r>
      <w:r>
        <w:t>к</w:t>
      </w:r>
      <w:r>
        <w:rPr>
          <w:spacing w:val="-2"/>
        </w:rPr>
        <w:t xml:space="preserve"> </w:t>
      </w:r>
      <w:r>
        <w:t>театру</w:t>
      </w:r>
      <w:r>
        <w:rPr>
          <w:spacing w:val="66"/>
        </w:rPr>
        <w:t xml:space="preserve"> </w:t>
      </w:r>
      <w:r>
        <w:rPr>
          <w:spacing w:val="-2"/>
        </w:rPr>
        <w:t>кукол;</w:t>
      </w:r>
    </w:p>
    <w:p w:rsidR="00053D68" w:rsidRDefault="00DD0727">
      <w:pPr>
        <w:pStyle w:val="a3"/>
        <w:ind w:left="709" w:right="1030" w:firstLine="349"/>
      </w:pPr>
      <w:r>
        <w:t>-воспитание</w:t>
      </w:r>
      <w:r>
        <w:rPr>
          <w:spacing w:val="40"/>
        </w:rPr>
        <w:t xml:space="preserve"> </w:t>
      </w:r>
      <w:r>
        <w:t>творческой</w:t>
      </w:r>
      <w:r>
        <w:rPr>
          <w:spacing w:val="40"/>
        </w:rPr>
        <w:t xml:space="preserve"> </w:t>
      </w:r>
      <w:r>
        <w:t>активности</w:t>
      </w:r>
      <w:r>
        <w:rPr>
          <w:spacing w:val="40"/>
        </w:rPr>
        <w:t xml:space="preserve"> </w:t>
      </w:r>
      <w:r>
        <w:t>ребёнка,</w:t>
      </w:r>
      <w:r>
        <w:rPr>
          <w:spacing w:val="40"/>
        </w:rPr>
        <w:t xml:space="preserve"> </w:t>
      </w:r>
      <w:r>
        <w:t>ценящей</w:t>
      </w:r>
      <w:r>
        <w:rPr>
          <w:spacing w:val="40"/>
        </w:rPr>
        <w:t xml:space="preserve"> </w:t>
      </w:r>
      <w:r>
        <w:t>в</w:t>
      </w:r>
      <w:r>
        <w:rPr>
          <w:spacing w:val="40"/>
        </w:rPr>
        <w:t xml:space="preserve"> </w:t>
      </w:r>
      <w:r>
        <w:t>себе</w:t>
      </w:r>
      <w:r>
        <w:rPr>
          <w:spacing w:val="40"/>
        </w:rPr>
        <w:t xml:space="preserve"> </w:t>
      </w:r>
      <w:r>
        <w:t>и</w:t>
      </w:r>
      <w:r>
        <w:rPr>
          <w:spacing w:val="40"/>
        </w:rPr>
        <w:t xml:space="preserve"> </w:t>
      </w:r>
      <w:r>
        <w:t>других</w:t>
      </w:r>
      <w:r>
        <w:rPr>
          <w:spacing w:val="40"/>
        </w:rPr>
        <w:t xml:space="preserve"> </w:t>
      </w:r>
      <w:r>
        <w:t>такие качества, как доброжелательность, трудолюбие, уважение к творчеству других.</w:t>
      </w:r>
    </w:p>
    <w:p w:rsidR="00053D68" w:rsidRDefault="00DD0727">
      <w:pPr>
        <w:pStyle w:val="2"/>
        <w:ind w:left="709" w:right="4399" w:firstLine="280"/>
        <w:jc w:val="left"/>
      </w:pPr>
      <w:r>
        <w:t>Особенности реализации программы: Программа</w:t>
      </w:r>
      <w:r>
        <w:rPr>
          <w:spacing w:val="-14"/>
        </w:rPr>
        <w:t xml:space="preserve"> </w:t>
      </w:r>
      <w:r>
        <w:t>включает</w:t>
      </w:r>
      <w:r>
        <w:rPr>
          <w:spacing w:val="-14"/>
        </w:rPr>
        <w:t xml:space="preserve"> </w:t>
      </w:r>
      <w:r>
        <w:t>следующие</w:t>
      </w:r>
      <w:r>
        <w:rPr>
          <w:spacing w:val="-14"/>
        </w:rPr>
        <w:t xml:space="preserve"> </w:t>
      </w:r>
      <w:r>
        <w:t>разделы</w:t>
      </w:r>
    </w:p>
    <w:p w:rsidR="00053D68" w:rsidRDefault="00DD0727">
      <w:pPr>
        <w:pStyle w:val="a5"/>
        <w:numPr>
          <w:ilvl w:val="0"/>
          <w:numId w:val="59"/>
        </w:numPr>
        <w:tabs>
          <w:tab w:val="left" w:pos="1969"/>
        </w:tabs>
        <w:spacing w:before="48"/>
        <w:ind w:left="1969"/>
        <w:rPr>
          <w:sz w:val="28"/>
        </w:rPr>
      </w:pPr>
      <w:r>
        <w:rPr>
          <w:sz w:val="28"/>
        </w:rPr>
        <w:t>Роль</w:t>
      </w:r>
      <w:r>
        <w:rPr>
          <w:spacing w:val="-2"/>
          <w:sz w:val="28"/>
        </w:rPr>
        <w:t xml:space="preserve"> </w:t>
      </w:r>
      <w:r>
        <w:rPr>
          <w:sz w:val="28"/>
        </w:rPr>
        <w:t>театра</w:t>
      </w:r>
      <w:r>
        <w:rPr>
          <w:spacing w:val="-2"/>
          <w:sz w:val="28"/>
        </w:rPr>
        <w:t xml:space="preserve"> </w:t>
      </w:r>
      <w:r>
        <w:rPr>
          <w:sz w:val="28"/>
        </w:rPr>
        <w:t>в</w:t>
      </w:r>
      <w:r>
        <w:rPr>
          <w:spacing w:val="-2"/>
          <w:sz w:val="28"/>
        </w:rPr>
        <w:t xml:space="preserve"> культуре.</w:t>
      </w:r>
    </w:p>
    <w:p w:rsidR="00053D68" w:rsidRDefault="00DD0727">
      <w:pPr>
        <w:pStyle w:val="a5"/>
        <w:numPr>
          <w:ilvl w:val="0"/>
          <w:numId w:val="59"/>
        </w:numPr>
        <w:tabs>
          <w:tab w:val="left" w:pos="1969"/>
        </w:tabs>
        <w:spacing w:before="48"/>
        <w:ind w:left="1969"/>
        <w:rPr>
          <w:sz w:val="28"/>
        </w:rPr>
      </w:pPr>
      <w:r>
        <w:rPr>
          <w:sz w:val="28"/>
        </w:rPr>
        <w:t>Театрально-исполнительская</w:t>
      </w:r>
      <w:r>
        <w:rPr>
          <w:spacing w:val="-16"/>
          <w:sz w:val="28"/>
        </w:rPr>
        <w:t xml:space="preserve"> </w:t>
      </w:r>
      <w:r>
        <w:rPr>
          <w:spacing w:val="-2"/>
          <w:sz w:val="28"/>
        </w:rPr>
        <w:t>деятельность.</w:t>
      </w:r>
    </w:p>
    <w:p w:rsidR="00053D68" w:rsidRDefault="00DD0727">
      <w:pPr>
        <w:pStyle w:val="a5"/>
        <w:numPr>
          <w:ilvl w:val="0"/>
          <w:numId w:val="59"/>
        </w:numPr>
        <w:tabs>
          <w:tab w:val="left" w:pos="1969"/>
        </w:tabs>
        <w:spacing w:before="49"/>
        <w:ind w:left="1969"/>
        <w:rPr>
          <w:sz w:val="28"/>
        </w:rPr>
      </w:pPr>
      <w:r>
        <w:rPr>
          <w:sz w:val="28"/>
        </w:rPr>
        <w:t>Занятия</w:t>
      </w:r>
      <w:r>
        <w:rPr>
          <w:spacing w:val="-4"/>
          <w:sz w:val="28"/>
        </w:rPr>
        <w:t xml:space="preserve"> </w:t>
      </w:r>
      <w:r>
        <w:rPr>
          <w:sz w:val="28"/>
        </w:rPr>
        <w:t>сценическим</w:t>
      </w:r>
      <w:r>
        <w:rPr>
          <w:spacing w:val="-3"/>
          <w:sz w:val="28"/>
        </w:rPr>
        <w:t xml:space="preserve"> </w:t>
      </w:r>
      <w:r>
        <w:rPr>
          <w:spacing w:val="-2"/>
          <w:sz w:val="28"/>
        </w:rPr>
        <w:t>искусством.</w:t>
      </w:r>
    </w:p>
    <w:p w:rsidR="00053D68" w:rsidRDefault="00DD0727">
      <w:pPr>
        <w:pStyle w:val="a5"/>
        <w:numPr>
          <w:ilvl w:val="0"/>
          <w:numId w:val="59"/>
        </w:numPr>
        <w:tabs>
          <w:tab w:val="left" w:pos="1969"/>
        </w:tabs>
        <w:spacing w:before="48"/>
        <w:ind w:left="1969"/>
        <w:rPr>
          <w:sz w:val="28"/>
        </w:rPr>
      </w:pPr>
      <w:r>
        <w:rPr>
          <w:sz w:val="28"/>
        </w:rPr>
        <w:t>Основы</w:t>
      </w:r>
      <w:r>
        <w:rPr>
          <w:spacing w:val="-6"/>
          <w:sz w:val="28"/>
        </w:rPr>
        <w:t xml:space="preserve"> </w:t>
      </w:r>
      <w:r>
        <w:rPr>
          <w:spacing w:val="-2"/>
          <w:sz w:val="28"/>
        </w:rPr>
        <w:t>терминов.</w:t>
      </w:r>
    </w:p>
    <w:p w:rsidR="00053D68" w:rsidRDefault="00DD0727">
      <w:pPr>
        <w:pStyle w:val="a5"/>
        <w:numPr>
          <w:ilvl w:val="0"/>
          <w:numId w:val="59"/>
        </w:numPr>
        <w:tabs>
          <w:tab w:val="left" w:pos="1969"/>
        </w:tabs>
        <w:spacing w:before="48" w:line="276" w:lineRule="auto"/>
        <w:ind w:left="1249" w:right="1018" w:firstLine="0"/>
        <w:rPr>
          <w:sz w:val="28"/>
        </w:rPr>
      </w:pPr>
      <w:r>
        <w:rPr>
          <w:sz w:val="28"/>
        </w:rPr>
        <w:t>Работа над серией мини-спектаклей и кукольными представлениями Занятия</w:t>
      </w:r>
      <w:r>
        <w:rPr>
          <w:spacing w:val="76"/>
          <w:w w:val="150"/>
          <w:sz w:val="28"/>
        </w:rPr>
        <w:t xml:space="preserve"> </w:t>
      </w:r>
      <w:r>
        <w:rPr>
          <w:sz w:val="28"/>
        </w:rPr>
        <w:t>театрального</w:t>
      </w:r>
      <w:r>
        <w:rPr>
          <w:spacing w:val="76"/>
          <w:w w:val="150"/>
          <w:sz w:val="28"/>
        </w:rPr>
        <w:t xml:space="preserve"> </w:t>
      </w:r>
      <w:r>
        <w:rPr>
          <w:sz w:val="28"/>
        </w:rPr>
        <w:t>кружка</w:t>
      </w:r>
      <w:r>
        <w:rPr>
          <w:spacing w:val="76"/>
          <w:w w:val="150"/>
          <w:sz w:val="28"/>
        </w:rPr>
        <w:t xml:space="preserve"> </w:t>
      </w:r>
      <w:r>
        <w:rPr>
          <w:sz w:val="28"/>
        </w:rPr>
        <w:t>состоят</w:t>
      </w:r>
      <w:r>
        <w:rPr>
          <w:spacing w:val="76"/>
          <w:w w:val="150"/>
          <w:sz w:val="28"/>
        </w:rPr>
        <w:t xml:space="preserve"> </w:t>
      </w:r>
      <w:r>
        <w:rPr>
          <w:sz w:val="28"/>
        </w:rPr>
        <w:t>из</w:t>
      </w:r>
      <w:r>
        <w:rPr>
          <w:spacing w:val="76"/>
          <w:w w:val="150"/>
          <w:sz w:val="28"/>
        </w:rPr>
        <w:t xml:space="preserve"> </w:t>
      </w:r>
      <w:r>
        <w:rPr>
          <w:sz w:val="28"/>
        </w:rPr>
        <w:t>теоретической</w:t>
      </w:r>
      <w:r>
        <w:rPr>
          <w:spacing w:val="76"/>
          <w:w w:val="150"/>
          <w:sz w:val="28"/>
        </w:rPr>
        <w:t xml:space="preserve"> </w:t>
      </w:r>
      <w:r>
        <w:rPr>
          <w:sz w:val="28"/>
        </w:rPr>
        <w:t>и</w:t>
      </w:r>
      <w:r>
        <w:rPr>
          <w:spacing w:val="76"/>
          <w:w w:val="150"/>
          <w:sz w:val="28"/>
        </w:rPr>
        <w:t xml:space="preserve"> </w:t>
      </w:r>
      <w:r>
        <w:rPr>
          <w:sz w:val="28"/>
        </w:rPr>
        <w:t>практической</w:t>
      </w:r>
    </w:p>
    <w:p w:rsidR="00053D68" w:rsidRDefault="00DD0727">
      <w:pPr>
        <w:pStyle w:val="a3"/>
        <w:spacing w:line="276" w:lineRule="auto"/>
        <w:ind w:left="709" w:right="1017"/>
        <w:jc w:val="both"/>
      </w:pPr>
      <w:r>
        <w:t xml:space="preserve">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w:t>
      </w:r>
      <w:r>
        <w:rPr>
          <w:spacing w:val="-2"/>
        </w:rPr>
        <w:t>мастерства.</w:t>
      </w:r>
    </w:p>
    <w:p w:rsidR="00053D68" w:rsidRDefault="00DD0727">
      <w:pPr>
        <w:pStyle w:val="2"/>
        <w:ind w:left="709"/>
      </w:pPr>
      <w:r>
        <w:t>Формы</w:t>
      </w:r>
      <w:r>
        <w:rPr>
          <w:spacing w:val="-3"/>
        </w:rPr>
        <w:t xml:space="preserve"> </w:t>
      </w:r>
      <w:r>
        <w:rPr>
          <w:spacing w:val="-2"/>
        </w:rPr>
        <w:t>работы:</w:t>
      </w:r>
    </w:p>
    <w:p w:rsidR="00053D68" w:rsidRDefault="00DD0727">
      <w:pPr>
        <w:pStyle w:val="a3"/>
        <w:ind w:left="709" w:right="1020" w:firstLine="284"/>
        <w:jc w:val="both"/>
      </w:pPr>
      <w:r>
        <w:t xml:space="preserve">Формы занятий - групповые и индивидуальные занятия для отработки дикции, </w:t>
      </w:r>
      <w:r>
        <w:rPr>
          <w:spacing w:val="-2"/>
        </w:rPr>
        <w:t>мизансцены.</w:t>
      </w:r>
    </w:p>
    <w:p w:rsidR="00053D68" w:rsidRDefault="00053D68">
      <w:pPr>
        <w:pStyle w:val="a3"/>
        <w:jc w:val="both"/>
        <w:sectPr w:rsidR="00053D68">
          <w:headerReference w:type="default" r:id="rId46"/>
          <w:footerReference w:type="default" r:id="rId47"/>
          <w:pgSz w:w="11930" w:h="16860"/>
          <w:pgMar w:top="980" w:right="0" w:bottom="940" w:left="283" w:header="730" w:footer="757" w:gutter="0"/>
          <w:cols w:space="720"/>
        </w:sectPr>
      </w:pPr>
    </w:p>
    <w:p w:rsidR="00053D68" w:rsidRDefault="00DD0727">
      <w:pPr>
        <w:pStyle w:val="a3"/>
        <w:spacing w:before="276" w:line="302" w:lineRule="exact"/>
        <w:ind w:left="1063"/>
      </w:pPr>
      <w:r>
        <w:lastRenderedPageBreak/>
        <w:t>Основными</w:t>
      </w:r>
      <w:r>
        <w:rPr>
          <w:spacing w:val="-7"/>
        </w:rPr>
        <w:t xml:space="preserve"> </w:t>
      </w:r>
      <w:r>
        <w:t>формами</w:t>
      </w:r>
      <w:r>
        <w:rPr>
          <w:spacing w:val="-4"/>
        </w:rPr>
        <w:t xml:space="preserve"> </w:t>
      </w:r>
      <w:r>
        <w:t>проведения</w:t>
      </w:r>
      <w:r>
        <w:rPr>
          <w:spacing w:val="-4"/>
        </w:rPr>
        <w:t xml:space="preserve"> </w:t>
      </w:r>
      <w:r>
        <w:t>занятий</w:t>
      </w:r>
      <w:r>
        <w:rPr>
          <w:spacing w:val="-4"/>
        </w:rPr>
        <w:t xml:space="preserve"> </w:t>
      </w:r>
      <w:r>
        <w:rPr>
          <w:spacing w:val="-2"/>
        </w:rPr>
        <w:t>являются:</w:t>
      </w:r>
    </w:p>
    <w:p w:rsidR="00053D68" w:rsidRDefault="00DD0727">
      <w:pPr>
        <w:pStyle w:val="a5"/>
        <w:numPr>
          <w:ilvl w:val="1"/>
          <w:numId w:val="59"/>
        </w:numPr>
        <w:tabs>
          <w:tab w:val="left" w:pos="1712"/>
        </w:tabs>
        <w:spacing w:line="351" w:lineRule="exact"/>
        <w:ind w:left="1712" w:hanging="359"/>
        <w:rPr>
          <w:sz w:val="28"/>
        </w:rPr>
      </w:pPr>
      <w:r>
        <w:rPr>
          <w:sz w:val="28"/>
        </w:rPr>
        <w:t>театральные</w:t>
      </w:r>
      <w:r>
        <w:rPr>
          <w:spacing w:val="-6"/>
          <w:sz w:val="28"/>
        </w:rPr>
        <w:t xml:space="preserve"> </w:t>
      </w:r>
      <w:r>
        <w:rPr>
          <w:spacing w:val="-2"/>
          <w:sz w:val="28"/>
        </w:rPr>
        <w:t>игры,</w:t>
      </w:r>
    </w:p>
    <w:p w:rsidR="00053D68" w:rsidRDefault="00DD0727">
      <w:pPr>
        <w:pStyle w:val="a5"/>
        <w:numPr>
          <w:ilvl w:val="1"/>
          <w:numId w:val="59"/>
        </w:numPr>
        <w:tabs>
          <w:tab w:val="left" w:pos="1712"/>
        </w:tabs>
        <w:spacing w:line="370" w:lineRule="exact"/>
        <w:ind w:left="1712" w:hanging="359"/>
        <w:rPr>
          <w:sz w:val="28"/>
        </w:rPr>
      </w:pPr>
      <w:r>
        <w:rPr>
          <w:spacing w:val="-2"/>
          <w:sz w:val="28"/>
        </w:rPr>
        <w:t>конкурсы,</w:t>
      </w:r>
    </w:p>
    <w:p w:rsidR="00053D68" w:rsidRDefault="00DD0727">
      <w:pPr>
        <w:pStyle w:val="a5"/>
        <w:numPr>
          <w:ilvl w:val="1"/>
          <w:numId w:val="59"/>
        </w:numPr>
        <w:tabs>
          <w:tab w:val="left" w:pos="1712"/>
        </w:tabs>
        <w:spacing w:line="370" w:lineRule="exact"/>
        <w:ind w:left="1712" w:hanging="359"/>
        <w:rPr>
          <w:sz w:val="28"/>
        </w:rPr>
      </w:pPr>
      <w:r>
        <w:rPr>
          <w:spacing w:val="-2"/>
          <w:sz w:val="28"/>
        </w:rPr>
        <w:t>викторины,</w:t>
      </w:r>
    </w:p>
    <w:p w:rsidR="00053D68" w:rsidRDefault="00DD0727">
      <w:pPr>
        <w:pStyle w:val="a5"/>
        <w:numPr>
          <w:ilvl w:val="1"/>
          <w:numId w:val="59"/>
        </w:numPr>
        <w:tabs>
          <w:tab w:val="left" w:pos="1712"/>
        </w:tabs>
        <w:spacing w:line="370" w:lineRule="exact"/>
        <w:ind w:left="1712" w:hanging="359"/>
        <w:rPr>
          <w:sz w:val="28"/>
        </w:rPr>
      </w:pPr>
      <w:r>
        <w:rPr>
          <w:spacing w:val="-2"/>
          <w:sz w:val="28"/>
        </w:rPr>
        <w:t>беседы,</w:t>
      </w:r>
    </w:p>
    <w:p w:rsidR="00053D68" w:rsidRDefault="00DD0727">
      <w:pPr>
        <w:pStyle w:val="a5"/>
        <w:numPr>
          <w:ilvl w:val="1"/>
          <w:numId w:val="59"/>
        </w:numPr>
        <w:tabs>
          <w:tab w:val="left" w:pos="1712"/>
        </w:tabs>
        <w:spacing w:line="370" w:lineRule="exact"/>
        <w:ind w:left="1712" w:hanging="359"/>
        <w:rPr>
          <w:sz w:val="28"/>
        </w:rPr>
      </w:pPr>
      <w:r>
        <w:rPr>
          <w:sz w:val="28"/>
        </w:rPr>
        <w:t>практические</w:t>
      </w:r>
      <w:r>
        <w:rPr>
          <w:spacing w:val="-5"/>
          <w:sz w:val="28"/>
        </w:rPr>
        <w:t xml:space="preserve"> </w:t>
      </w:r>
      <w:r>
        <w:rPr>
          <w:spacing w:val="-2"/>
          <w:sz w:val="28"/>
        </w:rPr>
        <w:t>занятия,</w:t>
      </w:r>
    </w:p>
    <w:p w:rsidR="00053D68" w:rsidRDefault="00DD0727">
      <w:pPr>
        <w:pStyle w:val="a5"/>
        <w:numPr>
          <w:ilvl w:val="1"/>
          <w:numId w:val="59"/>
        </w:numPr>
        <w:tabs>
          <w:tab w:val="left" w:pos="1712"/>
        </w:tabs>
        <w:spacing w:line="370" w:lineRule="exact"/>
        <w:ind w:left="1712" w:hanging="359"/>
        <w:rPr>
          <w:sz w:val="28"/>
        </w:rPr>
      </w:pPr>
      <w:r>
        <w:rPr>
          <w:spacing w:val="-2"/>
          <w:sz w:val="28"/>
        </w:rPr>
        <w:t>спектакли,</w:t>
      </w:r>
    </w:p>
    <w:p w:rsidR="00053D68" w:rsidRDefault="00DD0727">
      <w:pPr>
        <w:pStyle w:val="a5"/>
        <w:numPr>
          <w:ilvl w:val="1"/>
          <w:numId w:val="59"/>
        </w:numPr>
        <w:tabs>
          <w:tab w:val="left" w:pos="1712"/>
        </w:tabs>
        <w:spacing w:line="371" w:lineRule="exact"/>
        <w:ind w:left="1712" w:hanging="359"/>
        <w:rPr>
          <w:sz w:val="28"/>
        </w:rPr>
      </w:pPr>
      <w:r>
        <w:rPr>
          <w:spacing w:val="-2"/>
          <w:sz w:val="28"/>
        </w:rPr>
        <w:t>праздники.</w:t>
      </w:r>
    </w:p>
    <w:p w:rsidR="00053D68" w:rsidRDefault="00DD0727">
      <w:pPr>
        <w:pStyle w:val="a3"/>
        <w:spacing w:before="38"/>
        <w:ind w:left="709" w:right="1018" w:firstLine="354"/>
        <w:jc w:val="both"/>
      </w:pPr>
      <w: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 Индивидуальный</w:t>
      </w:r>
      <w:r>
        <w:rPr>
          <w:spacing w:val="40"/>
        </w:rPr>
        <w:t xml:space="preserve"> </w:t>
      </w:r>
      <w:r>
        <w:t>подход</w:t>
      </w:r>
      <w:r>
        <w:rPr>
          <w:spacing w:val="40"/>
        </w:rPr>
        <w:t xml:space="preserve"> </w:t>
      </w:r>
      <w:r>
        <w:t>к</w:t>
      </w:r>
      <w:r>
        <w:rPr>
          <w:spacing w:val="40"/>
        </w:rPr>
        <w:t xml:space="preserve"> </w:t>
      </w:r>
      <w:r>
        <w:t>каждому ребёнку – залог</w:t>
      </w:r>
      <w:r>
        <w:rPr>
          <w:spacing w:val="40"/>
        </w:rPr>
        <w:t xml:space="preserve"> </w:t>
      </w:r>
      <w:r>
        <w:t>успеха.</w:t>
      </w:r>
    </w:p>
    <w:p w:rsidR="00053D68" w:rsidRDefault="00DD0727">
      <w:pPr>
        <w:pStyle w:val="a3"/>
        <w:ind w:left="709" w:right="1018" w:firstLine="284"/>
        <w:jc w:val="both"/>
      </w:pPr>
      <w: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w:t>
      </w:r>
    </w:p>
    <w:p w:rsidR="00053D68" w:rsidRDefault="00DD0727">
      <w:pPr>
        <w:pStyle w:val="a3"/>
        <w:ind w:left="709" w:right="1018" w:firstLine="284"/>
        <w:jc w:val="both"/>
      </w:pPr>
      <w: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053D68" w:rsidRDefault="00DD0727">
      <w:pPr>
        <w:pStyle w:val="a3"/>
        <w:ind w:left="709" w:right="1016" w:firstLine="284"/>
        <w:jc w:val="both"/>
      </w:pPr>
      <w: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устные рассказы по прочитанным книгам, отзывы о просмотренных спектаклях, сочинения.</w:t>
      </w:r>
    </w:p>
    <w:p w:rsidR="00053D68" w:rsidRDefault="00DD0727">
      <w:pPr>
        <w:pStyle w:val="a3"/>
        <w:ind w:left="709" w:right="1017" w:firstLine="284"/>
        <w:jc w:val="both"/>
      </w:pPr>
      <w: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053D68" w:rsidRDefault="00DD0727">
      <w:pPr>
        <w:pStyle w:val="a3"/>
        <w:ind w:left="709" w:right="1017" w:firstLine="349"/>
        <w:jc w:val="both"/>
      </w:pPr>
      <w: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053D68" w:rsidRDefault="00DD0727">
      <w:pPr>
        <w:pStyle w:val="2"/>
        <w:ind w:left="709" w:right="3687" w:firstLine="2670"/>
      </w:pPr>
      <w:r>
        <w:t>Результаты</w:t>
      </w:r>
      <w:r>
        <w:rPr>
          <w:spacing w:val="-18"/>
        </w:rPr>
        <w:t xml:space="preserve"> </w:t>
      </w:r>
      <w:r>
        <w:t>реализации</w:t>
      </w:r>
      <w:r>
        <w:rPr>
          <w:spacing w:val="-17"/>
        </w:rPr>
        <w:t xml:space="preserve"> </w:t>
      </w:r>
      <w:r>
        <w:t>программы Личностные результаты:</w:t>
      </w:r>
    </w:p>
    <w:p w:rsidR="00053D68" w:rsidRDefault="00DD0727">
      <w:pPr>
        <w:pStyle w:val="a5"/>
        <w:numPr>
          <w:ilvl w:val="1"/>
          <w:numId w:val="58"/>
        </w:numPr>
        <w:tabs>
          <w:tab w:val="left" w:pos="1157"/>
        </w:tabs>
        <w:ind w:left="709" w:right="1020" w:firstLine="0"/>
        <w:jc w:val="both"/>
        <w:rPr>
          <w:sz w:val="28"/>
        </w:rPr>
      </w:pPr>
      <w:r>
        <w:rPr>
          <w:sz w:val="28"/>
        </w:rPr>
        <w:t>потребность сотрудничества со сверстниками,</w:t>
      </w:r>
      <w:r>
        <w:rPr>
          <w:spacing w:val="40"/>
          <w:sz w:val="28"/>
        </w:rPr>
        <w:t xml:space="preserve"> </w:t>
      </w:r>
      <w:r>
        <w:rPr>
          <w:sz w:val="28"/>
        </w:rPr>
        <w:t>доброжелательное отношение</w:t>
      </w:r>
      <w:r>
        <w:rPr>
          <w:spacing w:val="40"/>
          <w:sz w:val="28"/>
        </w:rPr>
        <w:t xml:space="preserve"> </w:t>
      </w:r>
      <w:r>
        <w:rPr>
          <w:sz w:val="28"/>
        </w:rPr>
        <w:t>к сверстникам, бесконфликтное поведение,</w:t>
      </w:r>
      <w:r>
        <w:rPr>
          <w:spacing w:val="40"/>
          <w:sz w:val="28"/>
        </w:rPr>
        <w:t xml:space="preserve"> </w:t>
      </w:r>
      <w:r>
        <w:rPr>
          <w:sz w:val="28"/>
        </w:rPr>
        <w:t>стремление прислушиваться к</w:t>
      </w:r>
      <w:r>
        <w:rPr>
          <w:spacing w:val="40"/>
          <w:sz w:val="28"/>
        </w:rPr>
        <w:t xml:space="preserve"> </w:t>
      </w:r>
      <w:r>
        <w:rPr>
          <w:sz w:val="28"/>
        </w:rPr>
        <w:t>мнению одноклассников;</w:t>
      </w:r>
    </w:p>
    <w:p w:rsidR="00053D68" w:rsidRDefault="00053D68">
      <w:pPr>
        <w:pStyle w:val="a5"/>
        <w:jc w:val="both"/>
        <w:rPr>
          <w:sz w:val="28"/>
        </w:rPr>
        <w:sectPr w:rsidR="00053D68">
          <w:headerReference w:type="default" r:id="rId48"/>
          <w:footerReference w:type="default" r:id="rId49"/>
          <w:pgSz w:w="11930" w:h="16860"/>
          <w:pgMar w:top="980" w:right="0" w:bottom="940" w:left="283" w:header="730" w:footer="757" w:gutter="0"/>
          <w:cols w:space="720"/>
        </w:sectPr>
      </w:pPr>
    </w:p>
    <w:p w:rsidR="00053D68" w:rsidRDefault="00DD0727">
      <w:pPr>
        <w:pStyle w:val="a5"/>
        <w:numPr>
          <w:ilvl w:val="1"/>
          <w:numId w:val="58"/>
        </w:numPr>
        <w:tabs>
          <w:tab w:val="left" w:pos="1269"/>
        </w:tabs>
        <w:spacing w:before="276"/>
        <w:ind w:left="1269" w:hanging="560"/>
        <w:rPr>
          <w:sz w:val="28"/>
        </w:rPr>
      </w:pPr>
      <w:r>
        <w:rPr>
          <w:sz w:val="28"/>
        </w:rPr>
        <w:lastRenderedPageBreak/>
        <w:t>целостность</w:t>
      </w:r>
      <w:r>
        <w:rPr>
          <w:spacing w:val="-4"/>
          <w:sz w:val="28"/>
        </w:rPr>
        <w:t xml:space="preserve"> </w:t>
      </w:r>
      <w:r>
        <w:rPr>
          <w:sz w:val="28"/>
        </w:rPr>
        <w:t>взгляда</w:t>
      </w:r>
      <w:r>
        <w:rPr>
          <w:spacing w:val="-4"/>
          <w:sz w:val="28"/>
        </w:rPr>
        <w:t xml:space="preserve"> </w:t>
      </w:r>
      <w:r>
        <w:rPr>
          <w:sz w:val="28"/>
        </w:rPr>
        <w:t>на</w:t>
      </w:r>
      <w:r>
        <w:rPr>
          <w:spacing w:val="-4"/>
          <w:sz w:val="28"/>
        </w:rPr>
        <w:t xml:space="preserve"> </w:t>
      </w:r>
      <w:r>
        <w:rPr>
          <w:sz w:val="28"/>
        </w:rPr>
        <w:t>мир</w:t>
      </w:r>
      <w:r>
        <w:rPr>
          <w:spacing w:val="-4"/>
          <w:sz w:val="28"/>
        </w:rPr>
        <w:t xml:space="preserve"> </w:t>
      </w:r>
      <w:r>
        <w:rPr>
          <w:sz w:val="28"/>
        </w:rPr>
        <w:t>средствами</w:t>
      </w:r>
      <w:r>
        <w:rPr>
          <w:spacing w:val="-4"/>
          <w:sz w:val="28"/>
        </w:rPr>
        <w:t xml:space="preserve"> </w:t>
      </w:r>
      <w:r>
        <w:rPr>
          <w:sz w:val="28"/>
        </w:rPr>
        <w:t>литературных</w:t>
      </w:r>
      <w:r>
        <w:rPr>
          <w:spacing w:val="-3"/>
          <w:sz w:val="28"/>
        </w:rPr>
        <w:t xml:space="preserve"> </w:t>
      </w:r>
      <w:r>
        <w:rPr>
          <w:spacing w:val="-2"/>
          <w:sz w:val="28"/>
        </w:rPr>
        <w:t>произведений;</w:t>
      </w:r>
    </w:p>
    <w:p w:rsidR="00053D68" w:rsidRDefault="00DD0727">
      <w:pPr>
        <w:pStyle w:val="a5"/>
        <w:numPr>
          <w:ilvl w:val="1"/>
          <w:numId w:val="58"/>
        </w:numPr>
        <w:tabs>
          <w:tab w:val="left" w:pos="1331"/>
        </w:tabs>
        <w:ind w:left="709" w:right="1020" w:firstLine="0"/>
        <w:rPr>
          <w:sz w:val="28"/>
        </w:rPr>
      </w:pPr>
      <w:r>
        <w:rPr>
          <w:sz w:val="28"/>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053D68" w:rsidRDefault="00DD0727">
      <w:pPr>
        <w:pStyle w:val="a5"/>
        <w:numPr>
          <w:ilvl w:val="1"/>
          <w:numId w:val="58"/>
        </w:numPr>
        <w:tabs>
          <w:tab w:val="left" w:pos="1494"/>
          <w:tab w:val="left" w:pos="2923"/>
          <w:tab w:val="left" w:pos="4528"/>
          <w:tab w:val="left" w:pos="5680"/>
          <w:tab w:val="left" w:pos="7436"/>
          <w:tab w:val="left" w:pos="9023"/>
          <w:tab w:val="left" w:pos="9650"/>
        </w:tabs>
        <w:ind w:left="709" w:right="1019" w:firstLine="0"/>
        <w:rPr>
          <w:sz w:val="28"/>
        </w:rPr>
      </w:pPr>
      <w:r>
        <w:rPr>
          <w:spacing w:val="-2"/>
          <w:sz w:val="28"/>
        </w:rPr>
        <w:t>осознание</w:t>
      </w:r>
      <w:r>
        <w:rPr>
          <w:sz w:val="28"/>
        </w:rPr>
        <w:tab/>
      </w:r>
      <w:r>
        <w:rPr>
          <w:spacing w:val="-2"/>
          <w:sz w:val="28"/>
        </w:rPr>
        <w:t>значимости</w:t>
      </w:r>
      <w:r>
        <w:rPr>
          <w:sz w:val="28"/>
        </w:rPr>
        <w:tab/>
      </w:r>
      <w:r>
        <w:rPr>
          <w:spacing w:val="-2"/>
          <w:sz w:val="28"/>
        </w:rPr>
        <w:t>занятий</w:t>
      </w:r>
      <w:r>
        <w:rPr>
          <w:sz w:val="28"/>
        </w:rPr>
        <w:tab/>
      </w:r>
      <w:r>
        <w:rPr>
          <w:spacing w:val="-2"/>
          <w:sz w:val="28"/>
        </w:rPr>
        <w:t>театральным</w:t>
      </w:r>
      <w:r>
        <w:rPr>
          <w:sz w:val="28"/>
        </w:rPr>
        <w:tab/>
      </w:r>
      <w:r>
        <w:rPr>
          <w:spacing w:val="-2"/>
          <w:sz w:val="28"/>
        </w:rPr>
        <w:t>искусством</w:t>
      </w:r>
      <w:r>
        <w:rPr>
          <w:sz w:val="28"/>
        </w:rPr>
        <w:tab/>
      </w:r>
      <w:r>
        <w:rPr>
          <w:spacing w:val="-4"/>
          <w:sz w:val="28"/>
        </w:rPr>
        <w:t>для</w:t>
      </w:r>
      <w:r>
        <w:rPr>
          <w:sz w:val="28"/>
        </w:rPr>
        <w:tab/>
      </w:r>
      <w:r>
        <w:rPr>
          <w:spacing w:val="-2"/>
          <w:sz w:val="28"/>
        </w:rPr>
        <w:t>личного развития.</w:t>
      </w:r>
    </w:p>
    <w:p w:rsidR="00053D68" w:rsidRDefault="00DD0727">
      <w:pPr>
        <w:pStyle w:val="2"/>
        <w:ind w:left="709"/>
        <w:jc w:val="left"/>
      </w:pPr>
      <w:r>
        <w:t>Метапредметные</w:t>
      </w:r>
      <w:r>
        <w:rPr>
          <w:spacing w:val="-7"/>
        </w:rPr>
        <w:t xml:space="preserve"> </w:t>
      </w:r>
      <w:r>
        <w:rPr>
          <w:spacing w:val="-2"/>
        </w:rPr>
        <w:t>результаты:</w:t>
      </w:r>
    </w:p>
    <w:p w:rsidR="00053D68" w:rsidRDefault="00DD0727">
      <w:pPr>
        <w:pStyle w:val="a5"/>
        <w:numPr>
          <w:ilvl w:val="1"/>
          <w:numId w:val="57"/>
        </w:numPr>
        <w:tabs>
          <w:tab w:val="left" w:pos="1199"/>
        </w:tabs>
        <w:ind w:left="1199"/>
        <w:jc w:val="left"/>
        <w:rPr>
          <w:sz w:val="28"/>
        </w:rPr>
      </w:pPr>
      <w:r>
        <w:rPr>
          <w:sz w:val="28"/>
        </w:rPr>
        <w:t>понимать</w:t>
      </w:r>
      <w:r>
        <w:rPr>
          <w:spacing w:val="-7"/>
          <w:sz w:val="28"/>
        </w:rPr>
        <w:t xml:space="preserve"> </w:t>
      </w:r>
      <w:r>
        <w:rPr>
          <w:sz w:val="28"/>
        </w:rPr>
        <w:t>и</w:t>
      </w:r>
      <w:r>
        <w:rPr>
          <w:spacing w:val="-4"/>
          <w:sz w:val="28"/>
        </w:rPr>
        <w:t xml:space="preserve"> </w:t>
      </w:r>
      <w:r>
        <w:rPr>
          <w:sz w:val="28"/>
        </w:rPr>
        <w:t>принимать</w:t>
      </w:r>
      <w:r>
        <w:rPr>
          <w:spacing w:val="-4"/>
          <w:sz w:val="28"/>
        </w:rPr>
        <w:t xml:space="preserve"> </w:t>
      </w:r>
      <w:r>
        <w:rPr>
          <w:sz w:val="28"/>
        </w:rPr>
        <w:t>учебную</w:t>
      </w:r>
      <w:r>
        <w:rPr>
          <w:spacing w:val="-5"/>
          <w:sz w:val="28"/>
        </w:rPr>
        <w:t xml:space="preserve"> </w:t>
      </w:r>
      <w:r>
        <w:rPr>
          <w:sz w:val="28"/>
        </w:rPr>
        <w:t>задачу,</w:t>
      </w:r>
      <w:r>
        <w:rPr>
          <w:spacing w:val="-4"/>
          <w:sz w:val="28"/>
        </w:rPr>
        <w:t xml:space="preserve"> </w:t>
      </w:r>
      <w:r>
        <w:rPr>
          <w:sz w:val="28"/>
        </w:rPr>
        <w:t>сформулированную</w:t>
      </w:r>
      <w:r>
        <w:rPr>
          <w:spacing w:val="-4"/>
          <w:sz w:val="28"/>
        </w:rPr>
        <w:t xml:space="preserve"> </w:t>
      </w:r>
      <w:r>
        <w:rPr>
          <w:spacing w:val="-2"/>
          <w:sz w:val="28"/>
        </w:rPr>
        <w:t>учителем;</w:t>
      </w:r>
    </w:p>
    <w:p w:rsidR="00053D68" w:rsidRDefault="00DD0727">
      <w:pPr>
        <w:pStyle w:val="a5"/>
        <w:numPr>
          <w:ilvl w:val="1"/>
          <w:numId w:val="57"/>
        </w:numPr>
        <w:tabs>
          <w:tab w:val="left" w:pos="1199"/>
        </w:tabs>
        <w:ind w:left="1199"/>
        <w:jc w:val="left"/>
        <w:rPr>
          <w:sz w:val="28"/>
        </w:rPr>
      </w:pPr>
      <w:r>
        <w:rPr>
          <w:sz w:val="28"/>
        </w:rPr>
        <w:t>планировать</w:t>
      </w:r>
      <w:r>
        <w:rPr>
          <w:spacing w:val="-6"/>
          <w:sz w:val="28"/>
        </w:rPr>
        <w:t xml:space="preserve"> </w:t>
      </w:r>
      <w:r>
        <w:rPr>
          <w:sz w:val="28"/>
        </w:rPr>
        <w:t>свои</w:t>
      </w:r>
      <w:r>
        <w:rPr>
          <w:spacing w:val="-3"/>
          <w:sz w:val="28"/>
        </w:rPr>
        <w:t xml:space="preserve"> </w:t>
      </w:r>
      <w:r>
        <w:rPr>
          <w:sz w:val="28"/>
        </w:rPr>
        <w:t>действия</w:t>
      </w:r>
      <w:r>
        <w:rPr>
          <w:spacing w:val="-4"/>
          <w:sz w:val="28"/>
        </w:rPr>
        <w:t xml:space="preserve"> </w:t>
      </w:r>
      <w:r>
        <w:rPr>
          <w:sz w:val="28"/>
        </w:rPr>
        <w:t>на</w:t>
      </w:r>
      <w:r>
        <w:rPr>
          <w:spacing w:val="-3"/>
          <w:sz w:val="28"/>
        </w:rPr>
        <w:t xml:space="preserve"> </w:t>
      </w:r>
      <w:r>
        <w:rPr>
          <w:sz w:val="28"/>
        </w:rPr>
        <w:t>отдельных</w:t>
      </w:r>
      <w:r>
        <w:rPr>
          <w:spacing w:val="-3"/>
          <w:sz w:val="28"/>
        </w:rPr>
        <w:t xml:space="preserve"> </w:t>
      </w:r>
      <w:r>
        <w:rPr>
          <w:sz w:val="28"/>
        </w:rPr>
        <w:t>этапах</w:t>
      </w:r>
      <w:r>
        <w:rPr>
          <w:spacing w:val="-4"/>
          <w:sz w:val="28"/>
        </w:rPr>
        <w:t xml:space="preserve"> </w:t>
      </w:r>
      <w:r>
        <w:rPr>
          <w:sz w:val="28"/>
        </w:rPr>
        <w:t>работы</w:t>
      </w:r>
      <w:r>
        <w:rPr>
          <w:spacing w:val="-3"/>
          <w:sz w:val="28"/>
        </w:rPr>
        <w:t xml:space="preserve"> </w:t>
      </w:r>
      <w:r>
        <w:rPr>
          <w:sz w:val="28"/>
        </w:rPr>
        <w:t>над</w:t>
      </w:r>
      <w:r>
        <w:rPr>
          <w:spacing w:val="-3"/>
          <w:sz w:val="28"/>
        </w:rPr>
        <w:t xml:space="preserve"> </w:t>
      </w:r>
      <w:r>
        <w:rPr>
          <w:spacing w:val="-2"/>
          <w:sz w:val="28"/>
        </w:rPr>
        <w:t>пьесой;</w:t>
      </w:r>
    </w:p>
    <w:p w:rsidR="00053D68" w:rsidRDefault="00DD0727">
      <w:pPr>
        <w:pStyle w:val="a5"/>
        <w:numPr>
          <w:ilvl w:val="1"/>
          <w:numId w:val="57"/>
        </w:numPr>
        <w:tabs>
          <w:tab w:val="left" w:pos="1701"/>
          <w:tab w:val="left" w:pos="3627"/>
          <w:tab w:val="left" w:pos="5078"/>
          <w:tab w:val="left" w:pos="6688"/>
          <w:tab w:val="left" w:pos="7124"/>
          <w:tab w:val="left" w:pos="8249"/>
          <w:tab w:val="left" w:pos="9956"/>
        </w:tabs>
        <w:ind w:left="709" w:right="1017" w:firstLine="70"/>
        <w:jc w:val="left"/>
        <w:rPr>
          <w:sz w:val="28"/>
        </w:rPr>
      </w:pPr>
      <w:r>
        <w:rPr>
          <w:spacing w:val="-2"/>
          <w:sz w:val="28"/>
        </w:rPr>
        <w:t>осуществлять</w:t>
      </w:r>
      <w:r>
        <w:rPr>
          <w:sz w:val="28"/>
        </w:rPr>
        <w:tab/>
      </w:r>
      <w:r>
        <w:rPr>
          <w:spacing w:val="-2"/>
          <w:sz w:val="28"/>
        </w:rPr>
        <w:t>контроль,</w:t>
      </w:r>
      <w:r>
        <w:rPr>
          <w:sz w:val="28"/>
        </w:rPr>
        <w:tab/>
      </w:r>
      <w:r>
        <w:rPr>
          <w:spacing w:val="-2"/>
          <w:sz w:val="28"/>
        </w:rPr>
        <w:t>коррекцию</w:t>
      </w:r>
      <w:r>
        <w:rPr>
          <w:sz w:val="28"/>
        </w:rPr>
        <w:tab/>
      </w:r>
      <w:r>
        <w:rPr>
          <w:spacing w:val="-10"/>
          <w:sz w:val="28"/>
        </w:rPr>
        <w:t>и</w:t>
      </w:r>
      <w:r>
        <w:rPr>
          <w:sz w:val="28"/>
        </w:rPr>
        <w:tab/>
      </w:r>
      <w:r>
        <w:rPr>
          <w:spacing w:val="-2"/>
          <w:sz w:val="28"/>
        </w:rPr>
        <w:t>оценку</w:t>
      </w:r>
      <w:r>
        <w:rPr>
          <w:sz w:val="28"/>
        </w:rPr>
        <w:tab/>
      </w:r>
      <w:r>
        <w:rPr>
          <w:spacing w:val="-2"/>
          <w:sz w:val="28"/>
        </w:rPr>
        <w:t>результатов</w:t>
      </w:r>
      <w:r>
        <w:rPr>
          <w:sz w:val="28"/>
        </w:rPr>
        <w:tab/>
      </w:r>
      <w:r>
        <w:rPr>
          <w:spacing w:val="-2"/>
          <w:sz w:val="28"/>
        </w:rPr>
        <w:t>своей деятельности;</w:t>
      </w:r>
    </w:p>
    <w:p w:rsidR="00053D68" w:rsidRDefault="00DD0727">
      <w:pPr>
        <w:pStyle w:val="a5"/>
        <w:numPr>
          <w:ilvl w:val="1"/>
          <w:numId w:val="57"/>
        </w:numPr>
        <w:tabs>
          <w:tab w:val="left" w:pos="1446"/>
        </w:tabs>
        <w:ind w:left="709" w:right="1020" w:firstLine="70"/>
        <w:jc w:val="left"/>
        <w:rPr>
          <w:sz w:val="28"/>
        </w:rPr>
      </w:pPr>
      <w:r>
        <w:rPr>
          <w:sz w:val="28"/>
        </w:rPr>
        <w:t>анализировать</w:t>
      </w:r>
      <w:r>
        <w:rPr>
          <w:spacing w:val="40"/>
          <w:sz w:val="28"/>
        </w:rPr>
        <w:t xml:space="preserve"> </w:t>
      </w:r>
      <w:r>
        <w:rPr>
          <w:sz w:val="28"/>
        </w:rPr>
        <w:t>причины</w:t>
      </w:r>
      <w:r>
        <w:rPr>
          <w:spacing w:val="40"/>
          <w:sz w:val="28"/>
        </w:rPr>
        <w:t xml:space="preserve"> </w:t>
      </w:r>
      <w:r>
        <w:rPr>
          <w:sz w:val="28"/>
        </w:rPr>
        <w:t>успеха/неуспеха,</w:t>
      </w:r>
      <w:r>
        <w:rPr>
          <w:spacing w:val="40"/>
          <w:sz w:val="28"/>
        </w:rPr>
        <w:t xml:space="preserve"> </w:t>
      </w:r>
      <w:r>
        <w:rPr>
          <w:sz w:val="28"/>
        </w:rPr>
        <w:t>осваивать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учителя</w:t>
      </w:r>
      <w:r>
        <w:rPr>
          <w:spacing w:val="40"/>
          <w:sz w:val="28"/>
        </w:rPr>
        <w:t xml:space="preserve"> </w:t>
      </w:r>
      <w:r>
        <w:rPr>
          <w:sz w:val="28"/>
        </w:rPr>
        <w:t>позитивные установки типа: «У меня всё получится», «Я ещё многое смогу».</w:t>
      </w:r>
    </w:p>
    <w:p w:rsidR="00053D68" w:rsidRDefault="00DD0727">
      <w:pPr>
        <w:pStyle w:val="a5"/>
        <w:numPr>
          <w:ilvl w:val="1"/>
          <w:numId w:val="61"/>
        </w:numPr>
        <w:tabs>
          <w:tab w:val="left" w:pos="1489"/>
          <w:tab w:val="left" w:pos="3270"/>
          <w:tab w:val="left" w:pos="4676"/>
          <w:tab w:val="left" w:pos="5813"/>
          <w:tab w:val="left" w:pos="6178"/>
          <w:tab w:val="left" w:pos="7297"/>
          <w:tab w:val="left" w:pos="7952"/>
          <w:tab w:val="left" w:pos="9004"/>
          <w:tab w:val="left" w:pos="9368"/>
        </w:tabs>
        <w:ind w:left="709" w:right="1019" w:firstLine="0"/>
        <w:rPr>
          <w:sz w:val="28"/>
        </w:rPr>
      </w:pPr>
      <w:r>
        <w:rPr>
          <w:spacing w:val="-2"/>
          <w:sz w:val="28"/>
        </w:rPr>
        <w:t>пользоваться</w:t>
      </w:r>
      <w:r>
        <w:rPr>
          <w:sz w:val="28"/>
        </w:rPr>
        <w:tab/>
      </w:r>
      <w:r>
        <w:rPr>
          <w:spacing w:val="-2"/>
          <w:sz w:val="28"/>
        </w:rPr>
        <w:t>приёмами</w:t>
      </w:r>
      <w:r>
        <w:rPr>
          <w:sz w:val="28"/>
        </w:rPr>
        <w:tab/>
      </w:r>
      <w:r>
        <w:rPr>
          <w:spacing w:val="-2"/>
          <w:sz w:val="28"/>
        </w:rPr>
        <w:t>анализа</w:t>
      </w:r>
      <w:r>
        <w:rPr>
          <w:sz w:val="28"/>
        </w:rPr>
        <w:tab/>
      </w:r>
      <w:r>
        <w:rPr>
          <w:spacing w:val="-10"/>
          <w:sz w:val="28"/>
        </w:rPr>
        <w:t>и</w:t>
      </w:r>
      <w:r>
        <w:rPr>
          <w:sz w:val="28"/>
        </w:rPr>
        <w:tab/>
      </w:r>
      <w:r>
        <w:rPr>
          <w:spacing w:val="-2"/>
          <w:sz w:val="28"/>
        </w:rPr>
        <w:t>синтеза</w:t>
      </w:r>
      <w:r>
        <w:rPr>
          <w:sz w:val="28"/>
        </w:rPr>
        <w:tab/>
      </w:r>
      <w:r>
        <w:rPr>
          <w:spacing w:val="-4"/>
          <w:sz w:val="28"/>
        </w:rPr>
        <w:t>при</w:t>
      </w:r>
      <w:r>
        <w:rPr>
          <w:sz w:val="28"/>
        </w:rPr>
        <w:tab/>
      </w:r>
      <w:r>
        <w:rPr>
          <w:spacing w:val="-2"/>
          <w:sz w:val="28"/>
        </w:rPr>
        <w:t>чтении</w:t>
      </w:r>
      <w:r>
        <w:rPr>
          <w:sz w:val="28"/>
        </w:rPr>
        <w:tab/>
      </w:r>
      <w:r>
        <w:rPr>
          <w:spacing w:val="-10"/>
          <w:sz w:val="28"/>
        </w:rPr>
        <w:t>и</w:t>
      </w:r>
      <w:r>
        <w:rPr>
          <w:sz w:val="28"/>
        </w:rPr>
        <w:tab/>
      </w:r>
      <w:r>
        <w:rPr>
          <w:spacing w:val="-2"/>
          <w:sz w:val="28"/>
        </w:rPr>
        <w:t xml:space="preserve">просмотре </w:t>
      </w:r>
      <w:r>
        <w:rPr>
          <w:sz w:val="28"/>
        </w:rPr>
        <w:t>видеозаписей, проводить сравнение и анализ поведения героя;</w:t>
      </w:r>
    </w:p>
    <w:p w:rsidR="00053D68" w:rsidRDefault="00DD0727">
      <w:pPr>
        <w:pStyle w:val="a5"/>
        <w:numPr>
          <w:ilvl w:val="1"/>
          <w:numId w:val="61"/>
        </w:numPr>
        <w:tabs>
          <w:tab w:val="left" w:pos="1199"/>
        </w:tabs>
        <w:ind w:left="1199" w:hanging="490"/>
        <w:rPr>
          <w:sz w:val="28"/>
        </w:rPr>
      </w:pPr>
      <w:r>
        <w:rPr>
          <w:sz w:val="28"/>
        </w:rPr>
        <w:t>понимать</w:t>
      </w:r>
      <w:r>
        <w:rPr>
          <w:spacing w:val="-7"/>
          <w:sz w:val="28"/>
        </w:rPr>
        <w:t xml:space="preserve"> </w:t>
      </w:r>
      <w:r>
        <w:rPr>
          <w:sz w:val="28"/>
        </w:rPr>
        <w:t>и</w:t>
      </w:r>
      <w:r>
        <w:rPr>
          <w:spacing w:val="-5"/>
          <w:sz w:val="28"/>
        </w:rPr>
        <w:t xml:space="preserve"> </w:t>
      </w:r>
      <w:r>
        <w:rPr>
          <w:sz w:val="28"/>
        </w:rPr>
        <w:t>применять</w:t>
      </w:r>
      <w:r>
        <w:rPr>
          <w:spacing w:val="-4"/>
          <w:sz w:val="28"/>
        </w:rPr>
        <w:t xml:space="preserve"> </w:t>
      </w:r>
      <w:r>
        <w:rPr>
          <w:sz w:val="28"/>
        </w:rPr>
        <w:t>полученную</w:t>
      </w:r>
      <w:r>
        <w:rPr>
          <w:spacing w:val="-5"/>
          <w:sz w:val="28"/>
        </w:rPr>
        <w:t xml:space="preserve"> </w:t>
      </w:r>
      <w:r>
        <w:rPr>
          <w:sz w:val="28"/>
        </w:rPr>
        <w:t>информацию</w:t>
      </w:r>
      <w:r>
        <w:rPr>
          <w:spacing w:val="-4"/>
          <w:sz w:val="28"/>
        </w:rPr>
        <w:t xml:space="preserve"> </w:t>
      </w:r>
      <w:r>
        <w:rPr>
          <w:sz w:val="28"/>
        </w:rPr>
        <w:t>при</w:t>
      </w:r>
      <w:r>
        <w:rPr>
          <w:spacing w:val="-5"/>
          <w:sz w:val="28"/>
        </w:rPr>
        <w:t xml:space="preserve"> </w:t>
      </w:r>
      <w:r>
        <w:rPr>
          <w:sz w:val="28"/>
        </w:rPr>
        <w:t>выполнении</w:t>
      </w:r>
      <w:r>
        <w:rPr>
          <w:spacing w:val="-4"/>
          <w:sz w:val="28"/>
        </w:rPr>
        <w:t xml:space="preserve"> </w:t>
      </w:r>
      <w:r>
        <w:rPr>
          <w:spacing w:val="-2"/>
          <w:sz w:val="28"/>
        </w:rPr>
        <w:t>заданий;</w:t>
      </w:r>
    </w:p>
    <w:p w:rsidR="00053D68" w:rsidRDefault="00DD0727">
      <w:pPr>
        <w:pStyle w:val="a5"/>
        <w:numPr>
          <w:ilvl w:val="1"/>
          <w:numId w:val="61"/>
        </w:numPr>
        <w:tabs>
          <w:tab w:val="left" w:pos="1200"/>
          <w:tab w:val="left" w:pos="8478"/>
        </w:tabs>
        <w:ind w:left="709" w:right="1020" w:firstLine="0"/>
        <w:rPr>
          <w:sz w:val="28"/>
        </w:rPr>
      </w:pPr>
      <w:r>
        <w:rPr>
          <w:sz w:val="28"/>
        </w:rPr>
        <w:t>проявлять</w:t>
      </w:r>
      <w:r>
        <w:rPr>
          <w:spacing w:val="-7"/>
          <w:sz w:val="28"/>
        </w:rPr>
        <w:t xml:space="preserve"> </w:t>
      </w:r>
      <w:r>
        <w:rPr>
          <w:sz w:val="28"/>
        </w:rPr>
        <w:t>индивидуальные</w:t>
      </w:r>
      <w:r>
        <w:rPr>
          <w:spacing w:val="-7"/>
          <w:sz w:val="28"/>
        </w:rPr>
        <w:t xml:space="preserve"> </w:t>
      </w:r>
      <w:r>
        <w:rPr>
          <w:sz w:val="28"/>
        </w:rPr>
        <w:t>творческие</w:t>
      </w:r>
      <w:r>
        <w:rPr>
          <w:spacing w:val="-7"/>
          <w:sz w:val="28"/>
        </w:rPr>
        <w:t xml:space="preserve"> </w:t>
      </w:r>
      <w:r>
        <w:rPr>
          <w:sz w:val="28"/>
        </w:rPr>
        <w:t>способности</w:t>
      </w:r>
      <w:r>
        <w:rPr>
          <w:spacing w:val="-7"/>
          <w:sz w:val="28"/>
        </w:rPr>
        <w:t xml:space="preserve"> </w:t>
      </w:r>
      <w:r>
        <w:rPr>
          <w:sz w:val="28"/>
        </w:rPr>
        <w:t>при</w:t>
      </w:r>
      <w:r>
        <w:rPr>
          <w:spacing w:val="-7"/>
          <w:sz w:val="28"/>
        </w:rPr>
        <w:t xml:space="preserve"> </w:t>
      </w:r>
      <w:r>
        <w:rPr>
          <w:sz w:val="28"/>
        </w:rPr>
        <w:t>сочинении</w:t>
      </w:r>
      <w:r>
        <w:rPr>
          <w:spacing w:val="-7"/>
          <w:sz w:val="28"/>
        </w:rPr>
        <w:t xml:space="preserve"> </w:t>
      </w:r>
      <w:r>
        <w:rPr>
          <w:sz w:val="28"/>
        </w:rPr>
        <w:t>рассказов, сказок, этюдов, подборе простейших рифм, чтении по ролям и</w:t>
      </w:r>
      <w:r>
        <w:rPr>
          <w:sz w:val="28"/>
        </w:rPr>
        <w:tab/>
      </w:r>
      <w:r>
        <w:rPr>
          <w:spacing w:val="-2"/>
          <w:sz w:val="28"/>
        </w:rPr>
        <w:t>инсценирование.</w:t>
      </w:r>
    </w:p>
    <w:p w:rsidR="00053D68" w:rsidRDefault="00DD0727">
      <w:pPr>
        <w:pStyle w:val="a5"/>
        <w:numPr>
          <w:ilvl w:val="1"/>
          <w:numId w:val="56"/>
        </w:numPr>
        <w:tabs>
          <w:tab w:val="left" w:pos="1285"/>
        </w:tabs>
        <w:ind w:left="709" w:right="1019" w:firstLine="0"/>
        <w:rPr>
          <w:sz w:val="28"/>
        </w:rPr>
      </w:pPr>
      <w:r>
        <w:rPr>
          <w:sz w:val="28"/>
        </w:rPr>
        <w:t>включаться</w:t>
      </w:r>
      <w:r>
        <w:rPr>
          <w:spacing w:val="37"/>
          <w:sz w:val="28"/>
        </w:rPr>
        <w:t xml:space="preserve"> </w:t>
      </w:r>
      <w:r>
        <w:rPr>
          <w:sz w:val="28"/>
        </w:rPr>
        <w:t>в</w:t>
      </w:r>
      <w:r>
        <w:rPr>
          <w:spacing w:val="37"/>
          <w:sz w:val="28"/>
        </w:rPr>
        <w:t xml:space="preserve"> </w:t>
      </w:r>
      <w:r>
        <w:rPr>
          <w:sz w:val="28"/>
        </w:rPr>
        <w:t>диалог,</w:t>
      </w:r>
      <w:r>
        <w:rPr>
          <w:spacing w:val="37"/>
          <w:sz w:val="28"/>
        </w:rPr>
        <w:t xml:space="preserve"> </w:t>
      </w:r>
      <w:r>
        <w:rPr>
          <w:sz w:val="28"/>
        </w:rPr>
        <w:t>в</w:t>
      </w:r>
      <w:r>
        <w:rPr>
          <w:spacing w:val="37"/>
          <w:sz w:val="28"/>
        </w:rPr>
        <w:t xml:space="preserve"> </w:t>
      </w:r>
      <w:r>
        <w:rPr>
          <w:sz w:val="28"/>
        </w:rPr>
        <w:t>коллективное</w:t>
      </w:r>
      <w:r>
        <w:rPr>
          <w:spacing w:val="37"/>
          <w:sz w:val="28"/>
        </w:rPr>
        <w:t xml:space="preserve"> </w:t>
      </w:r>
      <w:r>
        <w:rPr>
          <w:sz w:val="28"/>
        </w:rPr>
        <w:t>обсуждение,</w:t>
      </w:r>
      <w:r>
        <w:rPr>
          <w:spacing w:val="37"/>
          <w:sz w:val="28"/>
        </w:rPr>
        <w:t xml:space="preserve"> </w:t>
      </w:r>
      <w:r>
        <w:rPr>
          <w:sz w:val="28"/>
        </w:rPr>
        <w:t>проявлять</w:t>
      </w:r>
      <w:r>
        <w:rPr>
          <w:spacing w:val="37"/>
          <w:sz w:val="28"/>
        </w:rPr>
        <w:t xml:space="preserve"> </w:t>
      </w:r>
      <w:r>
        <w:rPr>
          <w:sz w:val="28"/>
        </w:rPr>
        <w:t>инициативу</w:t>
      </w:r>
      <w:r>
        <w:rPr>
          <w:spacing w:val="37"/>
          <w:sz w:val="28"/>
        </w:rPr>
        <w:t xml:space="preserve"> </w:t>
      </w:r>
      <w:r>
        <w:rPr>
          <w:sz w:val="28"/>
        </w:rPr>
        <w:t xml:space="preserve">и </w:t>
      </w:r>
      <w:r>
        <w:rPr>
          <w:spacing w:val="-2"/>
          <w:sz w:val="28"/>
        </w:rPr>
        <w:t>активность</w:t>
      </w:r>
    </w:p>
    <w:p w:rsidR="00053D68" w:rsidRDefault="00DD0727">
      <w:pPr>
        <w:pStyle w:val="a5"/>
        <w:numPr>
          <w:ilvl w:val="1"/>
          <w:numId w:val="56"/>
        </w:numPr>
        <w:tabs>
          <w:tab w:val="left" w:pos="1199"/>
        </w:tabs>
        <w:ind w:left="1199" w:hanging="490"/>
        <w:rPr>
          <w:sz w:val="28"/>
        </w:rPr>
      </w:pPr>
      <w:r>
        <w:rPr>
          <w:sz w:val="28"/>
        </w:rPr>
        <w:t>работать</w:t>
      </w:r>
      <w:r>
        <w:rPr>
          <w:spacing w:val="-6"/>
          <w:sz w:val="28"/>
        </w:rPr>
        <w:t xml:space="preserve"> </w:t>
      </w:r>
      <w:r>
        <w:rPr>
          <w:sz w:val="28"/>
        </w:rPr>
        <w:t>в</w:t>
      </w:r>
      <w:r>
        <w:rPr>
          <w:spacing w:val="-3"/>
          <w:sz w:val="28"/>
        </w:rPr>
        <w:t xml:space="preserve"> </w:t>
      </w:r>
      <w:r>
        <w:rPr>
          <w:sz w:val="28"/>
        </w:rPr>
        <w:t>группе,</w:t>
      </w:r>
      <w:r>
        <w:rPr>
          <w:spacing w:val="-3"/>
          <w:sz w:val="28"/>
        </w:rPr>
        <w:t xml:space="preserve"> </w:t>
      </w:r>
      <w:r>
        <w:rPr>
          <w:sz w:val="28"/>
        </w:rPr>
        <w:t>учитывать</w:t>
      </w:r>
      <w:r>
        <w:rPr>
          <w:spacing w:val="-3"/>
          <w:sz w:val="28"/>
        </w:rPr>
        <w:t xml:space="preserve"> </w:t>
      </w:r>
      <w:r>
        <w:rPr>
          <w:sz w:val="28"/>
        </w:rPr>
        <w:t>мнения</w:t>
      </w:r>
      <w:r>
        <w:rPr>
          <w:spacing w:val="-4"/>
          <w:sz w:val="28"/>
        </w:rPr>
        <w:t xml:space="preserve"> </w:t>
      </w:r>
      <w:r>
        <w:rPr>
          <w:sz w:val="28"/>
        </w:rPr>
        <w:t>партнёров,</w:t>
      </w:r>
      <w:r>
        <w:rPr>
          <w:spacing w:val="-3"/>
          <w:sz w:val="28"/>
        </w:rPr>
        <w:t xml:space="preserve"> </w:t>
      </w:r>
      <w:r>
        <w:rPr>
          <w:sz w:val="28"/>
        </w:rPr>
        <w:t>отличные</w:t>
      </w:r>
      <w:r>
        <w:rPr>
          <w:spacing w:val="-3"/>
          <w:sz w:val="28"/>
        </w:rPr>
        <w:t xml:space="preserve"> </w:t>
      </w:r>
      <w:r>
        <w:rPr>
          <w:sz w:val="28"/>
        </w:rPr>
        <w:t>от</w:t>
      </w:r>
      <w:r>
        <w:rPr>
          <w:spacing w:val="-3"/>
          <w:sz w:val="28"/>
        </w:rPr>
        <w:t xml:space="preserve"> </w:t>
      </w:r>
      <w:r>
        <w:rPr>
          <w:spacing w:val="-2"/>
          <w:sz w:val="28"/>
        </w:rPr>
        <w:t>собственных;</w:t>
      </w:r>
    </w:p>
    <w:p w:rsidR="00053D68" w:rsidRDefault="00DD0727">
      <w:pPr>
        <w:pStyle w:val="a5"/>
        <w:numPr>
          <w:ilvl w:val="1"/>
          <w:numId w:val="56"/>
        </w:numPr>
        <w:tabs>
          <w:tab w:val="left" w:pos="1199"/>
        </w:tabs>
        <w:ind w:left="1199" w:hanging="490"/>
        <w:rPr>
          <w:sz w:val="28"/>
        </w:rPr>
      </w:pPr>
      <w:r>
        <w:rPr>
          <w:sz w:val="28"/>
        </w:rPr>
        <w:t>обращаться</w:t>
      </w:r>
      <w:r>
        <w:rPr>
          <w:spacing w:val="-3"/>
          <w:sz w:val="28"/>
        </w:rPr>
        <w:t xml:space="preserve"> </w:t>
      </w:r>
      <w:r>
        <w:rPr>
          <w:sz w:val="28"/>
        </w:rPr>
        <w:t>за</w:t>
      </w:r>
      <w:r>
        <w:rPr>
          <w:spacing w:val="-3"/>
          <w:sz w:val="28"/>
        </w:rPr>
        <w:t xml:space="preserve"> </w:t>
      </w:r>
      <w:r>
        <w:rPr>
          <w:spacing w:val="-2"/>
          <w:sz w:val="28"/>
        </w:rPr>
        <w:t>помощью;</w:t>
      </w:r>
    </w:p>
    <w:p w:rsidR="00053D68" w:rsidRDefault="00DD0727">
      <w:pPr>
        <w:pStyle w:val="a5"/>
        <w:numPr>
          <w:ilvl w:val="1"/>
          <w:numId w:val="56"/>
        </w:numPr>
        <w:tabs>
          <w:tab w:val="left" w:pos="1199"/>
        </w:tabs>
        <w:ind w:left="1199" w:hanging="490"/>
        <w:rPr>
          <w:sz w:val="28"/>
        </w:rPr>
      </w:pPr>
      <w:r>
        <w:rPr>
          <w:sz w:val="28"/>
        </w:rPr>
        <w:t>формулировать</w:t>
      </w:r>
      <w:r>
        <w:rPr>
          <w:spacing w:val="-6"/>
          <w:sz w:val="28"/>
        </w:rPr>
        <w:t xml:space="preserve"> </w:t>
      </w:r>
      <w:r>
        <w:rPr>
          <w:sz w:val="28"/>
        </w:rPr>
        <w:t>свои</w:t>
      </w:r>
      <w:r>
        <w:rPr>
          <w:spacing w:val="-5"/>
          <w:sz w:val="28"/>
        </w:rPr>
        <w:t xml:space="preserve"> </w:t>
      </w:r>
      <w:r>
        <w:rPr>
          <w:spacing w:val="-2"/>
          <w:sz w:val="28"/>
        </w:rPr>
        <w:t>затруднения;</w:t>
      </w:r>
    </w:p>
    <w:p w:rsidR="00053D68" w:rsidRDefault="00DD0727">
      <w:pPr>
        <w:pStyle w:val="a5"/>
        <w:numPr>
          <w:ilvl w:val="1"/>
          <w:numId w:val="56"/>
        </w:numPr>
        <w:tabs>
          <w:tab w:val="left" w:pos="1199"/>
        </w:tabs>
        <w:ind w:left="1199" w:hanging="490"/>
        <w:rPr>
          <w:sz w:val="28"/>
        </w:rPr>
      </w:pPr>
      <w:r>
        <w:rPr>
          <w:sz w:val="28"/>
        </w:rPr>
        <w:t>предлагать</w:t>
      </w:r>
      <w:r>
        <w:rPr>
          <w:spacing w:val="-3"/>
          <w:sz w:val="28"/>
        </w:rPr>
        <w:t xml:space="preserve"> </w:t>
      </w:r>
      <w:r>
        <w:rPr>
          <w:sz w:val="28"/>
        </w:rPr>
        <w:t>помощь</w:t>
      </w:r>
      <w:r>
        <w:rPr>
          <w:spacing w:val="-3"/>
          <w:sz w:val="28"/>
        </w:rPr>
        <w:t xml:space="preserve"> </w:t>
      </w:r>
      <w:r>
        <w:rPr>
          <w:sz w:val="28"/>
        </w:rPr>
        <w:t>и</w:t>
      </w:r>
      <w:r>
        <w:rPr>
          <w:spacing w:val="-3"/>
          <w:sz w:val="28"/>
        </w:rPr>
        <w:t xml:space="preserve"> </w:t>
      </w:r>
      <w:r>
        <w:rPr>
          <w:spacing w:val="-2"/>
          <w:sz w:val="28"/>
        </w:rPr>
        <w:t>сотрудничество;</w:t>
      </w:r>
    </w:p>
    <w:p w:rsidR="00053D68" w:rsidRDefault="00DD0727">
      <w:pPr>
        <w:pStyle w:val="a5"/>
        <w:numPr>
          <w:ilvl w:val="1"/>
          <w:numId w:val="56"/>
        </w:numPr>
        <w:tabs>
          <w:tab w:val="left" w:pos="1199"/>
        </w:tabs>
        <w:ind w:left="1199" w:hanging="490"/>
        <w:rPr>
          <w:sz w:val="28"/>
        </w:rPr>
      </w:pPr>
      <w:r>
        <w:rPr>
          <w:sz w:val="28"/>
        </w:rPr>
        <w:t>слушать</w:t>
      </w:r>
      <w:r>
        <w:rPr>
          <w:spacing w:val="-4"/>
          <w:sz w:val="28"/>
        </w:rPr>
        <w:t xml:space="preserve"> </w:t>
      </w:r>
      <w:r>
        <w:rPr>
          <w:spacing w:val="-2"/>
          <w:sz w:val="28"/>
        </w:rPr>
        <w:t>собеседника;</w:t>
      </w:r>
    </w:p>
    <w:p w:rsidR="00053D68" w:rsidRDefault="00DD0727">
      <w:pPr>
        <w:pStyle w:val="a5"/>
        <w:numPr>
          <w:ilvl w:val="1"/>
          <w:numId w:val="56"/>
        </w:numPr>
        <w:tabs>
          <w:tab w:val="left" w:pos="1203"/>
        </w:tabs>
        <w:spacing w:before="48" w:line="276" w:lineRule="auto"/>
        <w:ind w:left="709" w:right="1019" w:firstLine="0"/>
        <w:rPr>
          <w:sz w:val="28"/>
        </w:rPr>
      </w:pPr>
      <w:r>
        <w:rPr>
          <w:sz w:val="28"/>
        </w:rPr>
        <w:t>договариваться</w:t>
      </w:r>
      <w:r>
        <w:rPr>
          <w:spacing w:val="-4"/>
          <w:sz w:val="28"/>
        </w:rPr>
        <w:t xml:space="preserve"> </w:t>
      </w:r>
      <w:r>
        <w:rPr>
          <w:sz w:val="28"/>
        </w:rPr>
        <w:t>о</w:t>
      </w:r>
      <w:r>
        <w:rPr>
          <w:spacing w:val="-4"/>
          <w:sz w:val="28"/>
        </w:rPr>
        <w:t xml:space="preserve"> </w:t>
      </w:r>
      <w:r>
        <w:rPr>
          <w:sz w:val="28"/>
        </w:rPr>
        <w:t>распределении</w:t>
      </w:r>
      <w:r>
        <w:rPr>
          <w:spacing w:val="-4"/>
          <w:sz w:val="28"/>
        </w:rPr>
        <w:t xml:space="preserve"> </w:t>
      </w:r>
      <w:r>
        <w:rPr>
          <w:sz w:val="28"/>
        </w:rPr>
        <w:t>функций</w:t>
      </w:r>
      <w:r>
        <w:rPr>
          <w:spacing w:val="-4"/>
          <w:sz w:val="28"/>
        </w:rPr>
        <w:t xml:space="preserve"> </w:t>
      </w:r>
      <w:r>
        <w:rPr>
          <w:sz w:val="28"/>
        </w:rPr>
        <w:t>и</w:t>
      </w:r>
      <w:r>
        <w:rPr>
          <w:spacing w:val="-4"/>
          <w:sz w:val="28"/>
        </w:rPr>
        <w:t xml:space="preserve"> </w:t>
      </w:r>
      <w:r>
        <w:rPr>
          <w:sz w:val="28"/>
        </w:rPr>
        <w:t>ролей</w:t>
      </w:r>
      <w:r>
        <w:rPr>
          <w:spacing w:val="-4"/>
          <w:sz w:val="28"/>
        </w:rPr>
        <w:t xml:space="preserve"> </w:t>
      </w:r>
      <w:r>
        <w:rPr>
          <w:sz w:val="28"/>
        </w:rPr>
        <w:t>в</w:t>
      </w:r>
      <w:r>
        <w:rPr>
          <w:spacing w:val="-4"/>
          <w:sz w:val="28"/>
        </w:rPr>
        <w:t xml:space="preserve"> </w:t>
      </w:r>
      <w:r>
        <w:rPr>
          <w:sz w:val="28"/>
        </w:rPr>
        <w:t>совместной</w:t>
      </w:r>
      <w:r>
        <w:rPr>
          <w:spacing w:val="-4"/>
          <w:sz w:val="28"/>
        </w:rPr>
        <w:t xml:space="preserve"> </w:t>
      </w:r>
      <w:r>
        <w:rPr>
          <w:sz w:val="28"/>
        </w:rPr>
        <w:t>деятельности, приходить к общему решению;</w:t>
      </w:r>
    </w:p>
    <w:p w:rsidR="00053D68" w:rsidRDefault="00DD0727">
      <w:pPr>
        <w:pStyle w:val="a5"/>
        <w:numPr>
          <w:ilvl w:val="1"/>
          <w:numId w:val="56"/>
        </w:numPr>
        <w:tabs>
          <w:tab w:val="left" w:pos="1199"/>
        </w:tabs>
        <w:ind w:left="1199" w:hanging="490"/>
        <w:rPr>
          <w:sz w:val="28"/>
        </w:rPr>
      </w:pPr>
      <w:r>
        <w:rPr>
          <w:sz w:val="28"/>
        </w:rPr>
        <w:t>формулировать</w:t>
      </w:r>
      <w:r>
        <w:rPr>
          <w:spacing w:val="-7"/>
          <w:sz w:val="28"/>
        </w:rPr>
        <w:t xml:space="preserve"> </w:t>
      </w:r>
      <w:r>
        <w:rPr>
          <w:sz w:val="28"/>
        </w:rPr>
        <w:t>собственное</w:t>
      </w:r>
      <w:r>
        <w:rPr>
          <w:spacing w:val="-4"/>
          <w:sz w:val="28"/>
        </w:rPr>
        <w:t xml:space="preserve"> </w:t>
      </w:r>
      <w:r>
        <w:rPr>
          <w:sz w:val="28"/>
        </w:rPr>
        <w:t>мнение</w:t>
      </w:r>
      <w:r>
        <w:rPr>
          <w:spacing w:val="-5"/>
          <w:sz w:val="28"/>
        </w:rPr>
        <w:t xml:space="preserve"> </w:t>
      </w:r>
      <w:r>
        <w:rPr>
          <w:sz w:val="28"/>
        </w:rPr>
        <w:t>и</w:t>
      </w:r>
      <w:r>
        <w:rPr>
          <w:spacing w:val="-4"/>
          <w:sz w:val="28"/>
        </w:rPr>
        <w:t xml:space="preserve"> </w:t>
      </w:r>
      <w:r>
        <w:rPr>
          <w:spacing w:val="-2"/>
          <w:sz w:val="28"/>
        </w:rPr>
        <w:t>позицию;</w:t>
      </w:r>
    </w:p>
    <w:p w:rsidR="00053D68" w:rsidRDefault="00DD0727">
      <w:pPr>
        <w:pStyle w:val="a5"/>
        <w:numPr>
          <w:ilvl w:val="1"/>
          <w:numId w:val="56"/>
        </w:numPr>
        <w:tabs>
          <w:tab w:val="left" w:pos="1199"/>
        </w:tabs>
        <w:spacing w:before="48"/>
        <w:ind w:left="1199" w:hanging="490"/>
        <w:rPr>
          <w:sz w:val="28"/>
        </w:rPr>
      </w:pPr>
      <w:r>
        <w:rPr>
          <w:sz w:val="28"/>
        </w:rPr>
        <w:t>осуществлять</w:t>
      </w:r>
      <w:r>
        <w:rPr>
          <w:spacing w:val="-6"/>
          <w:sz w:val="28"/>
        </w:rPr>
        <w:t xml:space="preserve"> </w:t>
      </w:r>
      <w:r>
        <w:rPr>
          <w:sz w:val="28"/>
        </w:rPr>
        <w:t>взаимный</w:t>
      </w:r>
      <w:r>
        <w:rPr>
          <w:spacing w:val="-5"/>
          <w:sz w:val="28"/>
        </w:rPr>
        <w:t xml:space="preserve"> </w:t>
      </w:r>
      <w:r>
        <w:rPr>
          <w:spacing w:val="-2"/>
          <w:sz w:val="28"/>
        </w:rPr>
        <w:t>контроль;</w:t>
      </w:r>
    </w:p>
    <w:p w:rsidR="00053D68" w:rsidRDefault="00DD0727">
      <w:pPr>
        <w:pStyle w:val="a5"/>
        <w:numPr>
          <w:ilvl w:val="1"/>
          <w:numId w:val="56"/>
        </w:numPr>
        <w:tabs>
          <w:tab w:val="left" w:pos="1269"/>
        </w:tabs>
        <w:ind w:left="1269" w:hanging="560"/>
        <w:rPr>
          <w:sz w:val="28"/>
        </w:rPr>
      </w:pPr>
      <w:r>
        <w:rPr>
          <w:sz w:val="28"/>
        </w:rPr>
        <w:t>адекватно</w:t>
      </w:r>
      <w:r>
        <w:rPr>
          <w:spacing w:val="-4"/>
          <w:sz w:val="28"/>
        </w:rPr>
        <w:t xml:space="preserve"> </w:t>
      </w:r>
      <w:r>
        <w:rPr>
          <w:sz w:val="28"/>
        </w:rPr>
        <w:t>оценивать</w:t>
      </w:r>
      <w:r>
        <w:rPr>
          <w:spacing w:val="-4"/>
          <w:sz w:val="28"/>
        </w:rPr>
        <w:t xml:space="preserve"> </w:t>
      </w:r>
      <w:r>
        <w:rPr>
          <w:sz w:val="28"/>
        </w:rPr>
        <w:t>собственное</w:t>
      </w:r>
      <w:r>
        <w:rPr>
          <w:spacing w:val="-4"/>
          <w:sz w:val="28"/>
        </w:rPr>
        <w:t xml:space="preserve"> </w:t>
      </w:r>
      <w:r>
        <w:rPr>
          <w:sz w:val="28"/>
        </w:rPr>
        <w:t>поведение</w:t>
      </w:r>
      <w:r>
        <w:rPr>
          <w:spacing w:val="-4"/>
          <w:sz w:val="28"/>
        </w:rPr>
        <w:t xml:space="preserve"> </w:t>
      </w:r>
      <w:r>
        <w:rPr>
          <w:sz w:val="28"/>
        </w:rPr>
        <w:t>и</w:t>
      </w:r>
      <w:r>
        <w:rPr>
          <w:spacing w:val="-4"/>
          <w:sz w:val="28"/>
        </w:rPr>
        <w:t xml:space="preserve"> </w:t>
      </w:r>
      <w:r>
        <w:rPr>
          <w:sz w:val="28"/>
        </w:rPr>
        <w:t>поведение</w:t>
      </w:r>
      <w:r>
        <w:rPr>
          <w:spacing w:val="-3"/>
          <w:sz w:val="28"/>
        </w:rPr>
        <w:t xml:space="preserve"> </w:t>
      </w:r>
      <w:r>
        <w:rPr>
          <w:spacing w:val="-2"/>
          <w:sz w:val="28"/>
        </w:rPr>
        <w:t>окружающих.</w:t>
      </w:r>
    </w:p>
    <w:p w:rsidR="00053D68" w:rsidRDefault="00DD0727">
      <w:pPr>
        <w:pStyle w:val="2"/>
        <w:numPr>
          <w:ilvl w:val="0"/>
          <w:numId w:val="52"/>
        </w:numPr>
        <w:tabs>
          <w:tab w:val="left" w:pos="1894"/>
        </w:tabs>
        <w:spacing w:before="276"/>
        <w:ind w:left="1345" w:right="1924" w:firstLine="269"/>
        <w:jc w:val="both"/>
      </w:pPr>
      <w:r>
        <w:t>Содержание</w:t>
      </w:r>
      <w:r>
        <w:rPr>
          <w:spacing w:val="-8"/>
        </w:rPr>
        <w:t xml:space="preserve"> </w:t>
      </w:r>
      <w:r>
        <w:t>курса</w:t>
      </w:r>
      <w:r>
        <w:rPr>
          <w:spacing w:val="-8"/>
        </w:rPr>
        <w:t xml:space="preserve"> </w:t>
      </w:r>
      <w:r>
        <w:t>внеурочной</w:t>
      </w:r>
      <w:r>
        <w:rPr>
          <w:spacing w:val="-8"/>
        </w:rPr>
        <w:t xml:space="preserve"> </w:t>
      </w:r>
      <w:r>
        <w:t>деятельности</w:t>
      </w:r>
      <w:r>
        <w:rPr>
          <w:spacing w:val="-8"/>
        </w:rPr>
        <w:t xml:space="preserve"> </w:t>
      </w:r>
      <w:r>
        <w:t>«В</w:t>
      </w:r>
      <w:r>
        <w:rPr>
          <w:spacing w:val="-8"/>
        </w:rPr>
        <w:t xml:space="preserve"> </w:t>
      </w:r>
      <w:r>
        <w:t>мире</w:t>
      </w:r>
      <w:r>
        <w:rPr>
          <w:spacing w:val="-8"/>
        </w:rPr>
        <w:t xml:space="preserve"> </w:t>
      </w:r>
      <w:r>
        <w:t>театра» 1 раздел</w:t>
      </w:r>
      <w:r>
        <w:rPr>
          <w:spacing w:val="40"/>
        </w:rPr>
        <w:t xml:space="preserve"> </w:t>
      </w:r>
      <w:r>
        <w:t>Роль театра в культуре (1 час) .</w:t>
      </w:r>
    </w:p>
    <w:p w:rsidR="00053D68" w:rsidRDefault="00DD0727">
      <w:pPr>
        <w:pStyle w:val="a3"/>
        <w:ind w:left="1139"/>
        <w:jc w:val="both"/>
      </w:pPr>
      <w:r>
        <w:t>На</w:t>
      </w:r>
      <w:r>
        <w:rPr>
          <w:spacing w:val="63"/>
          <w:w w:val="150"/>
        </w:rPr>
        <w:t xml:space="preserve"> </w:t>
      </w:r>
      <w:r>
        <w:t>первом</w:t>
      </w:r>
      <w:r>
        <w:rPr>
          <w:spacing w:val="64"/>
          <w:w w:val="150"/>
        </w:rPr>
        <w:t xml:space="preserve"> </w:t>
      </w:r>
      <w:r>
        <w:t>вводном</w:t>
      </w:r>
      <w:r>
        <w:rPr>
          <w:spacing w:val="64"/>
          <w:w w:val="150"/>
        </w:rPr>
        <w:t xml:space="preserve"> </w:t>
      </w:r>
      <w:r>
        <w:t>занятии</w:t>
      </w:r>
      <w:r>
        <w:rPr>
          <w:spacing w:val="64"/>
          <w:w w:val="150"/>
        </w:rPr>
        <w:t xml:space="preserve"> </w:t>
      </w:r>
      <w:r>
        <w:t>знакомство</w:t>
      </w:r>
      <w:r>
        <w:rPr>
          <w:spacing w:val="63"/>
          <w:w w:val="150"/>
        </w:rPr>
        <w:t xml:space="preserve"> </w:t>
      </w:r>
      <w:r>
        <w:t>с</w:t>
      </w:r>
      <w:r>
        <w:rPr>
          <w:spacing w:val="64"/>
          <w:w w:val="150"/>
        </w:rPr>
        <w:t xml:space="preserve"> </w:t>
      </w:r>
      <w:r>
        <w:t>коллективом</w:t>
      </w:r>
      <w:r>
        <w:rPr>
          <w:spacing w:val="64"/>
          <w:w w:val="150"/>
        </w:rPr>
        <w:t xml:space="preserve"> </w:t>
      </w:r>
      <w:r>
        <w:t>проходит</w:t>
      </w:r>
      <w:r>
        <w:rPr>
          <w:spacing w:val="64"/>
          <w:w w:val="150"/>
        </w:rPr>
        <w:t xml:space="preserve"> </w:t>
      </w:r>
      <w:r>
        <w:t>в</w:t>
      </w:r>
      <w:r>
        <w:rPr>
          <w:spacing w:val="64"/>
          <w:w w:val="150"/>
        </w:rPr>
        <w:t xml:space="preserve"> </w:t>
      </w:r>
      <w:r>
        <w:rPr>
          <w:spacing w:val="-4"/>
        </w:rPr>
        <w:t>игре</w:t>
      </w:r>
    </w:p>
    <w:p w:rsidR="00053D68" w:rsidRDefault="00DD0727">
      <w:pPr>
        <w:pStyle w:val="a3"/>
        <w:ind w:left="709" w:right="1018"/>
        <w:jc w:val="both"/>
      </w:pPr>
      <w:r>
        <w:t>«Снежный ком». Руководитель кружка знакомит ребят с программой кружка, правилами поведения на кружке, с инструкциями по охране труда.</w:t>
      </w:r>
      <w:r>
        <w:rPr>
          <w:spacing w:val="40"/>
        </w:rPr>
        <w:t xml:space="preserve"> </w:t>
      </w:r>
      <w:r>
        <w:t>В конце занятия - игра «Театр – экспромт»: «Колобок».</w:t>
      </w:r>
    </w:p>
    <w:p w:rsidR="00053D68" w:rsidRDefault="00DD0727">
      <w:pPr>
        <w:pStyle w:val="a3"/>
        <w:ind w:left="709" w:right="1017"/>
        <w:jc w:val="both"/>
      </w:pPr>
      <w:r>
        <w:t>-Беседа о театре. Значение театра, его отличие от других видов искусств. Дети приобретают</w:t>
      </w:r>
      <w:r>
        <w:rPr>
          <w:spacing w:val="80"/>
          <w:w w:val="150"/>
        </w:rPr>
        <w:t xml:space="preserve">  </w:t>
      </w:r>
      <w:r>
        <w:t>навыки,</w:t>
      </w:r>
      <w:r>
        <w:rPr>
          <w:spacing w:val="80"/>
          <w:w w:val="150"/>
        </w:rPr>
        <w:t xml:space="preserve">  </w:t>
      </w:r>
      <w:r>
        <w:t>необходимые</w:t>
      </w:r>
      <w:r>
        <w:rPr>
          <w:spacing w:val="80"/>
          <w:w w:val="150"/>
        </w:rPr>
        <w:t xml:space="preserve">  </w:t>
      </w:r>
      <w:r>
        <w:t>для</w:t>
      </w:r>
      <w:r>
        <w:rPr>
          <w:spacing w:val="80"/>
          <w:w w:val="150"/>
        </w:rPr>
        <w:t xml:space="preserve">  </w:t>
      </w:r>
      <w:r>
        <w:t>верного</w:t>
      </w:r>
      <w:r>
        <w:rPr>
          <w:spacing w:val="80"/>
          <w:w w:val="150"/>
        </w:rPr>
        <w:t xml:space="preserve">  </w:t>
      </w:r>
      <w:r>
        <w:t>сценического общения ,участвуют в этюдах для выработки выразительной сценической жестикуляции («Немое кино» «Мультяшки - анимашки»), знакомятся с древнегреческим,</w:t>
      </w:r>
      <w:r>
        <w:rPr>
          <w:spacing w:val="80"/>
        </w:rPr>
        <w:t xml:space="preserve"> </w:t>
      </w:r>
      <w:r>
        <w:t>современным,</w:t>
      </w:r>
      <w:r>
        <w:rPr>
          <w:spacing w:val="80"/>
        </w:rPr>
        <w:t xml:space="preserve"> </w:t>
      </w:r>
      <w:r>
        <w:t>кукольным,</w:t>
      </w:r>
      <w:r>
        <w:rPr>
          <w:spacing w:val="80"/>
        </w:rPr>
        <w:t xml:space="preserve"> </w:t>
      </w:r>
      <w:r>
        <w:t>музыкальным,</w:t>
      </w:r>
      <w:r>
        <w:rPr>
          <w:spacing w:val="80"/>
        </w:rPr>
        <w:t xml:space="preserve"> </w:t>
      </w:r>
      <w:r>
        <w:t>цирковым</w:t>
      </w:r>
      <w:r>
        <w:rPr>
          <w:spacing w:val="80"/>
        </w:rPr>
        <w:t xml:space="preserve"> </w:t>
      </w:r>
      <w:r>
        <w:t>театрами</w:t>
      </w:r>
      <w:r>
        <w:rPr>
          <w:spacing w:val="40"/>
        </w:rPr>
        <w:t xml:space="preserve"> </w:t>
      </w:r>
      <w:r>
        <w:t>.Знакомятся с создателями спектакля: писатель, поэт, драматург.</w:t>
      </w:r>
    </w:p>
    <w:p w:rsidR="00053D68" w:rsidRDefault="00DD0727">
      <w:pPr>
        <w:pStyle w:val="2"/>
        <w:numPr>
          <w:ilvl w:val="0"/>
          <w:numId w:val="55"/>
        </w:numPr>
        <w:tabs>
          <w:tab w:val="left" w:pos="1269"/>
        </w:tabs>
        <w:jc w:val="both"/>
      </w:pPr>
      <w:r>
        <w:t>раздел</w:t>
      </w:r>
      <w:r>
        <w:rPr>
          <w:spacing w:val="-7"/>
        </w:rPr>
        <w:t xml:space="preserve"> </w:t>
      </w:r>
      <w:r>
        <w:t>Театрально-исполнительская</w:t>
      </w:r>
      <w:r>
        <w:rPr>
          <w:spacing w:val="-5"/>
        </w:rPr>
        <w:t xml:space="preserve"> </w:t>
      </w:r>
      <w:r>
        <w:t>деятельность</w:t>
      </w:r>
      <w:r>
        <w:rPr>
          <w:spacing w:val="-5"/>
        </w:rPr>
        <w:t xml:space="preserve"> </w:t>
      </w:r>
      <w:r>
        <w:t>(</w:t>
      </w:r>
      <w:r>
        <w:rPr>
          <w:spacing w:val="-5"/>
        </w:rPr>
        <w:t xml:space="preserve"> </w:t>
      </w:r>
      <w:r>
        <w:t>8</w:t>
      </w:r>
      <w:r>
        <w:rPr>
          <w:spacing w:val="-4"/>
        </w:rPr>
        <w:t xml:space="preserve"> </w:t>
      </w:r>
      <w:r>
        <w:rPr>
          <w:spacing w:val="-2"/>
        </w:rPr>
        <w:t>часов).</w:t>
      </w:r>
    </w:p>
    <w:p w:rsidR="00053D68" w:rsidRDefault="00DD0727">
      <w:pPr>
        <w:pStyle w:val="a3"/>
        <w:ind w:left="709" w:right="1020" w:firstLine="349"/>
        <w:jc w:val="both"/>
      </w:pPr>
      <w:r>
        <w:t>Упражнения, направленные на</w:t>
      </w:r>
      <w:r>
        <w:rPr>
          <w:spacing w:val="40"/>
        </w:rPr>
        <w:t xml:space="preserve"> </w:t>
      </w:r>
      <w:r>
        <w:t>развитие у детей чувства ритма .Образно- игровые</w:t>
      </w:r>
      <w:r>
        <w:rPr>
          <w:spacing w:val="62"/>
        </w:rPr>
        <w:t xml:space="preserve"> </w:t>
      </w:r>
      <w:r>
        <w:t>упражнения(поезд,</w:t>
      </w:r>
      <w:r>
        <w:rPr>
          <w:spacing w:val="65"/>
        </w:rPr>
        <w:t xml:space="preserve"> </w:t>
      </w:r>
      <w:r>
        <w:t>мотылек</w:t>
      </w:r>
      <w:r>
        <w:rPr>
          <w:spacing w:val="64"/>
        </w:rPr>
        <w:t xml:space="preserve"> </w:t>
      </w:r>
      <w:r>
        <w:t>,бабочка.).Упражнения,</w:t>
      </w:r>
      <w:r>
        <w:rPr>
          <w:spacing w:val="65"/>
        </w:rPr>
        <w:t xml:space="preserve"> </w:t>
      </w:r>
      <w:r>
        <w:t>в</w:t>
      </w:r>
      <w:r>
        <w:rPr>
          <w:spacing w:val="64"/>
        </w:rPr>
        <w:t xml:space="preserve"> </w:t>
      </w:r>
      <w:r>
        <w:t>основе</w:t>
      </w:r>
      <w:r>
        <w:rPr>
          <w:spacing w:val="65"/>
        </w:rPr>
        <w:t xml:space="preserve"> </w:t>
      </w:r>
      <w:r>
        <w:rPr>
          <w:spacing w:val="-2"/>
        </w:rPr>
        <w:t>которых</w:t>
      </w:r>
    </w:p>
    <w:p w:rsidR="00053D68" w:rsidRDefault="00053D68">
      <w:pPr>
        <w:pStyle w:val="a3"/>
        <w:jc w:val="both"/>
        <w:sectPr w:rsidR="00053D68">
          <w:headerReference w:type="default" r:id="rId50"/>
          <w:footerReference w:type="default" r:id="rId51"/>
          <w:pgSz w:w="11930" w:h="16860"/>
          <w:pgMar w:top="980" w:right="0" w:bottom="860" w:left="283" w:header="730" w:footer="672" w:gutter="0"/>
          <w:cols w:space="720"/>
        </w:sectPr>
      </w:pPr>
    </w:p>
    <w:p w:rsidR="00053D68" w:rsidRDefault="00DD0727">
      <w:pPr>
        <w:pStyle w:val="a3"/>
        <w:spacing w:before="276"/>
        <w:ind w:left="709" w:right="1018"/>
        <w:jc w:val="both"/>
      </w:pPr>
      <w:r>
        <w:lastRenderedPageBreak/>
        <w:t>содержатся абстрактные образы( огонь снег).Основы актерского мастерства. Мимика.</w:t>
      </w:r>
      <w:r>
        <w:rPr>
          <w:spacing w:val="-4"/>
        </w:rPr>
        <w:t xml:space="preserve"> </w:t>
      </w:r>
      <w:r>
        <w:t>Театральный</w:t>
      </w:r>
      <w:r>
        <w:rPr>
          <w:spacing w:val="-4"/>
        </w:rPr>
        <w:t xml:space="preserve"> </w:t>
      </w:r>
      <w:r>
        <w:t>этюд.</w:t>
      </w:r>
      <w:r>
        <w:rPr>
          <w:spacing w:val="-4"/>
        </w:rPr>
        <w:t xml:space="preserve"> </w:t>
      </w:r>
      <w:r>
        <w:t>Язык</w:t>
      </w:r>
      <w:r>
        <w:rPr>
          <w:spacing w:val="-4"/>
        </w:rPr>
        <w:t xml:space="preserve"> </w:t>
      </w:r>
      <w:r>
        <w:t>жестов</w:t>
      </w:r>
      <w:r>
        <w:rPr>
          <w:spacing w:val="-4"/>
        </w:rPr>
        <w:t xml:space="preserve"> </w:t>
      </w:r>
      <w:r>
        <w:t>.Дикция.</w:t>
      </w:r>
      <w:r>
        <w:rPr>
          <w:spacing w:val="-4"/>
        </w:rPr>
        <w:t xml:space="preserve"> </w:t>
      </w:r>
      <w:r>
        <w:t>Интонация.</w:t>
      </w:r>
      <w:r>
        <w:rPr>
          <w:spacing w:val="-4"/>
        </w:rPr>
        <w:t xml:space="preserve"> </w:t>
      </w:r>
      <w:r>
        <w:t>Темп</w:t>
      </w:r>
      <w:r>
        <w:rPr>
          <w:spacing w:val="-4"/>
        </w:rPr>
        <w:t xml:space="preserve"> </w:t>
      </w:r>
      <w:r>
        <w:t>речи.</w:t>
      </w:r>
      <w:r>
        <w:rPr>
          <w:spacing w:val="-4"/>
        </w:rPr>
        <w:t xml:space="preserve"> </w:t>
      </w:r>
      <w:r>
        <w:t>Рифма. Ритм. Импровизация. Диалог. Монолог.</w:t>
      </w:r>
    </w:p>
    <w:p w:rsidR="00053D68" w:rsidRDefault="00DD0727">
      <w:pPr>
        <w:pStyle w:val="2"/>
        <w:numPr>
          <w:ilvl w:val="0"/>
          <w:numId w:val="55"/>
        </w:numPr>
        <w:tabs>
          <w:tab w:val="left" w:pos="1199"/>
        </w:tabs>
        <w:ind w:left="1199"/>
        <w:jc w:val="both"/>
      </w:pPr>
      <w:r>
        <w:t>раздел</w:t>
      </w:r>
      <w:r>
        <w:rPr>
          <w:spacing w:val="-5"/>
        </w:rPr>
        <w:t xml:space="preserve"> </w:t>
      </w:r>
      <w:r>
        <w:t>Занятия</w:t>
      </w:r>
      <w:r>
        <w:rPr>
          <w:spacing w:val="-2"/>
        </w:rPr>
        <w:t xml:space="preserve"> </w:t>
      </w:r>
      <w:r>
        <w:t>сценическим</w:t>
      </w:r>
      <w:r>
        <w:rPr>
          <w:spacing w:val="-2"/>
        </w:rPr>
        <w:t xml:space="preserve"> искусством.(15часов).</w:t>
      </w:r>
    </w:p>
    <w:p w:rsidR="00053D68" w:rsidRDefault="00DD0727">
      <w:pPr>
        <w:pStyle w:val="a3"/>
        <w:ind w:left="709" w:right="1018" w:firstLine="349"/>
        <w:jc w:val="both"/>
      </w:pPr>
      <w:r>
        <w:t>Упражнения и игры: превращения предмета превращение в предмет, живой алфавит,</w:t>
      </w:r>
      <w:r>
        <w:rPr>
          <w:spacing w:val="40"/>
        </w:rPr>
        <w:t xml:space="preserve"> </w:t>
      </w:r>
      <w:r>
        <w:t>ручеек,</w:t>
      </w:r>
      <w:r>
        <w:rPr>
          <w:spacing w:val="40"/>
        </w:rPr>
        <w:t xml:space="preserve"> </w:t>
      </w:r>
      <w:r>
        <w:t>волна.</w:t>
      </w:r>
      <w:r>
        <w:rPr>
          <w:spacing w:val="40"/>
        </w:rPr>
        <w:t xml:space="preserve"> </w:t>
      </w:r>
      <w:r>
        <w:t>Игры</w:t>
      </w:r>
      <w:r>
        <w:rPr>
          <w:spacing w:val="40"/>
        </w:rPr>
        <w:t xml:space="preserve"> </w:t>
      </w:r>
      <w:r>
        <w:t>одиночные</w:t>
      </w:r>
      <w:r>
        <w:rPr>
          <w:spacing w:val="40"/>
        </w:rPr>
        <w:t xml:space="preserve"> </w:t>
      </w:r>
      <w:r>
        <w:t>Дети</w:t>
      </w:r>
      <w:r>
        <w:rPr>
          <w:spacing w:val="40"/>
        </w:rPr>
        <w:t xml:space="preserve"> </w:t>
      </w:r>
      <w:r>
        <w:t>выполняют</w:t>
      </w:r>
      <w:r>
        <w:rPr>
          <w:spacing w:val="40"/>
        </w:rPr>
        <w:t xml:space="preserve"> </w:t>
      </w:r>
      <w:r>
        <w:t>этюды</w:t>
      </w:r>
      <w:r>
        <w:rPr>
          <w:spacing w:val="40"/>
        </w:rPr>
        <w:t xml:space="preserve"> </w:t>
      </w:r>
      <w:r>
        <w:t>по</w:t>
      </w:r>
      <w:r>
        <w:rPr>
          <w:spacing w:val="80"/>
          <w:w w:val="150"/>
        </w:rPr>
        <w:t xml:space="preserve"> </w:t>
      </w:r>
      <w:r>
        <w:t>картинкам .На практических занятиях рассматриваются приемы релаксации. Концентрации внимания, дыхания.</w:t>
      </w:r>
    </w:p>
    <w:p w:rsidR="00053D68" w:rsidRDefault="00DD0727">
      <w:pPr>
        <w:pStyle w:val="a5"/>
        <w:numPr>
          <w:ilvl w:val="0"/>
          <w:numId w:val="55"/>
        </w:numPr>
        <w:tabs>
          <w:tab w:val="left" w:pos="1339"/>
        </w:tabs>
        <w:ind w:left="709" w:right="1014" w:firstLine="419"/>
        <w:jc w:val="both"/>
        <w:rPr>
          <w:b/>
          <w:sz w:val="28"/>
        </w:rPr>
      </w:pPr>
      <w:r>
        <w:rPr>
          <w:b/>
          <w:sz w:val="28"/>
        </w:rPr>
        <w:t>раздел</w:t>
      </w:r>
      <w:r>
        <w:rPr>
          <w:b/>
          <w:spacing w:val="40"/>
          <w:sz w:val="28"/>
        </w:rPr>
        <w:t xml:space="preserve"> </w:t>
      </w:r>
      <w:r>
        <w:rPr>
          <w:b/>
          <w:sz w:val="28"/>
        </w:rPr>
        <w:t>Работа</w:t>
      </w:r>
      <w:r>
        <w:rPr>
          <w:b/>
          <w:spacing w:val="-3"/>
          <w:sz w:val="28"/>
        </w:rPr>
        <w:t xml:space="preserve"> </w:t>
      </w:r>
      <w:r>
        <w:rPr>
          <w:b/>
          <w:sz w:val="28"/>
        </w:rPr>
        <w:t>над</w:t>
      </w:r>
      <w:r>
        <w:rPr>
          <w:b/>
          <w:spacing w:val="-3"/>
          <w:sz w:val="28"/>
        </w:rPr>
        <w:t xml:space="preserve"> </w:t>
      </w:r>
      <w:r>
        <w:rPr>
          <w:b/>
          <w:sz w:val="28"/>
        </w:rPr>
        <w:t>спектаклем</w:t>
      </w:r>
      <w:r>
        <w:rPr>
          <w:b/>
          <w:spacing w:val="-3"/>
          <w:sz w:val="28"/>
        </w:rPr>
        <w:t xml:space="preserve"> </w:t>
      </w:r>
      <w:r>
        <w:rPr>
          <w:b/>
          <w:sz w:val="28"/>
        </w:rPr>
        <w:t>(пьесой,</w:t>
      </w:r>
      <w:r>
        <w:rPr>
          <w:b/>
          <w:spacing w:val="-3"/>
          <w:sz w:val="28"/>
        </w:rPr>
        <w:t xml:space="preserve"> </w:t>
      </w:r>
      <w:r>
        <w:rPr>
          <w:b/>
          <w:sz w:val="28"/>
        </w:rPr>
        <w:t>сказкой)</w:t>
      </w:r>
      <w:r>
        <w:rPr>
          <w:b/>
          <w:spacing w:val="-3"/>
          <w:sz w:val="28"/>
        </w:rPr>
        <w:t xml:space="preserve"> </w:t>
      </w:r>
      <w:r>
        <w:rPr>
          <w:b/>
          <w:sz w:val="28"/>
        </w:rPr>
        <w:t>(10</w:t>
      </w:r>
      <w:r>
        <w:rPr>
          <w:b/>
          <w:spacing w:val="-3"/>
          <w:sz w:val="28"/>
        </w:rPr>
        <w:t xml:space="preserve"> </w:t>
      </w:r>
      <w:r>
        <w:rPr>
          <w:b/>
          <w:sz w:val="28"/>
        </w:rPr>
        <w:t>часов)</w:t>
      </w:r>
      <w:r>
        <w:rPr>
          <w:b/>
          <w:spacing w:val="40"/>
          <w:sz w:val="28"/>
        </w:rPr>
        <w:t xml:space="preserve"> </w:t>
      </w:r>
      <w:r>
        <w:rPr>
          <w:sz w:val="28"/>
        </w:rPr>
        <w:t>базируется</w:t>
      </w:r>
      <w:r>
        <w:rPr>
          <w:spacing w:val="-3"/>
          <w:sz w:val="28"/>
        </w:rPr>
        <w:t xml:space="preserve"> </w:t>
      </w:r>
      <w:r>
        <w:rPr>
          <w:sz w:val="28"/>
        </w:rPr>
        <w:t xml:space="preserve">на авторских пьесах и включает в себя знакомство с пьесой, сказкой, работу над спектаклем – от этюдов к рождению спектакля. </w:t>
      </w:r>
      <w:r>
        <w:rPr>
          <w:b/>
          <w:sz w:val="28"/>
        </w:rPr>
        <w:t>Показ спектакля.</w:t>
      </w:r>
    </w:p>
    <w:p w:rsidR="00053D68" w:rsidRDefault="00053D68">
      <w:pPr>
        <w:pStyle w:val="a3"/>
        <w:rPr>
          <w:b/>
        </w:rPr>
      </w:pPr>
    </w:p>
    <w:p w:rsidR="00053D68" w:rsidRDefault="00053D68">
      <w:pPr>
        <w:pStyle w:val="a3"/>
        <w:spacing w:before="73"/>
        <w:rPr>
          <w:b/>
        </w:rPr>
      </w:pPr>
    </w:p>
    <w:p w:rsidR="00053D68" w:rsidRDefault="00DD0727">
      <w:pPr>
        <w:pStyle w:val="2"/>
        <w:spacing w:before="1"/>
        <w:ind w:left="1339" w:right="1904" w:hanging="630"/>
      </w:pPr>
      <w:r>
        <w:t>Программа</w:t>
      </w:r>
      <w:r>
        <w:rPr>
          <w:spacing w:val="-6"/>
        </w:rPr>
        <w:t xml:space="preserve"> </w:t>
      </w:r>
      <w:r>
        <w:t>курса</w:t>
      </w:r>
      <w:r>
        <w:rPr>
          <w:spacing w:val="-6"/>
        </w:rPr>
        <w:t xml:space="preserve"> </w:t>
      </w:r>
      <w:r>
        <w:t>внеурочной</w:t>
      </w:r>
      <w:r>
        <w:rPr>
          <w:spacing w:val="-6"/>
        </w:rPr>
        <w:t xml:space="preserve"> </w:t>
      </w:r>
      <w:r>
        <w:t>деятельности</w:t>
      </w:r>
      <w:r>
        <w:rPr>
          <w:spacing w:val="40"/>
        </w:rPr>
        <w:t xml:space="preserve"> </w:t>
      </w:r>
      <w:r>
        <w:t>«История</w:t>
      </w:r>
      <w:r>
        <w:rPr>
          <w:spacing w:val="-6"/>
        </w:rPr>
        <w:t xml:space="preserve"> </w:t>
      </w:r>
      <w:r>
        <w:t>Донского</w:t>
      </w:r>
      <w:r>
        <w:rPr>
          <w:spacing w:val="-6"/>
        </w:rPr>
        <w:t xml:space="preserve"> </w:t>
      </w:r>
      <w:r>
        <w:t>края» ( 9 класс)</w:t>
      </w:r>
    </w:p>
    <w:p w:rsidR="00053D68" w:rsidRDefault="00DD0727">
      <w:pPr>
        <w:pStyle w:val="a3"/>
        <w:ind w:left="709"/>
        <w:jc w:val="both"/>
      </w:pPr>
      <w:r>
        <w:t>Пояснительная</w:t>
      </w:r>
      <w:r>
        <w:rPr>
          <w:spacing w:val="-8"/>
        </w:rPr>
        <w:t xml:space="preserve"> </w:t>
      </w:r>
      <w:r>
        <w:rPr>
          <w:spacing w:val="-2"/>
        </w:rPr>
        <w:t>записка</w:t>
      </w:r>
    </w:p>
    <w:p w:rsidR="00053D68" w:rsidRDefault="00DD0727">
      <w:pPr>
        <w:pStyle w:val="a3"/>
        <w:ind w:left="709" w:right="977" w:firstLine="210"/>
        <w:jc w:val="both"/>
      </w:pPr>
      <w:r>
        <w:t>В.Г. Белинский говорил, что история казачества – это «побочная река, впадающая в большую реку русской истории». Из среды донского казачества вышли С. Разин,</w:t>
      </w:r>
      <w:r>
        <w:rPr>
          <w:spacing w:val="80"/>
          <w:w w:val="150"/>
        </w:rPr>
        <w:t xml:space="preserve"> </w:t>
      </w:r>
      <w:r>
        <w:t>К. Булавин, Е. Пугачев. Донская земля не раз была ареной борьбы народных масс с иноземными захватчиками.</w:t>
      </w:r>
    </w:p>
    <w:p w:rsidR="00053D68" w:rsidRDefault="00DD0727">
      <w:pPr>
        <w:pStyle w:val="a3"/>
        <w:ind w:left="709" w:right="978" w:firstLine="210"/>
        <w:jc w:val="both"/>
      </w:pPr>
      <w:r>
        <w:t>Наш донской край это не просто русский край – это казачий край. Подавляющее большинство ученых-историков убеждено, что казачество – это часть русского народа, имеющая свои уникальные черты и особеннос-ти, связанные с историческим прошлым, особым отношением к воинской службе, с неповторимой культурой и обычаями.</w:t>
      </w:r>
      <w:r>
        <w:rPr>
          <w:spacing w:val="40"/>
        </w:rPr>
        <w:t xml:space="preserve"> </w:t>
      </w:r>
      <w:r>
        <w:t>Освоение истории и культуры, как региональной части русской истории и русской культуры, является жизненно необходимым условием воспитания патриотизма у подрастающего поколения.</w:t>
      </w:r>
    </w:p>
    <w:p w:rsidR="00053D68" w:rsidRDefault="00DD0727">
      <w:pPr>
        <w:pStyle w:val="a3"/>
        <w:spacing w:before="322"/>
        <w:ind w:left="709"/>
        <w:jc w:val="both"/>
      </w:pPr>
      <w:r>
        <w:t>Целями</w:t>
      </w:r>
      <w:r>
        <w:rPr>
          <w:spacing w:val="63"/>
        </w:rPr>
        <w:t xml:space="preserve"> </w:t>
      </w:r>
      <w:r>
        <w:t>работы</w:t>
      </w:r>
      <w:r>
        <w:rPr>
          <w:spacing w:val="-2"/>
        </w:rPr>
        <w:t xml:space="preserve"> </w:t>
      </w:r>
      <w:r>
        <w:t>занятий</w:t>
      </w:r>
      <w:r>
        <w:rPr>
          <w:spacing w:val="-3"/>
        </w:rPr>
        <w:t xml:space="preserve"> </w:t>
      </w:r>
      <w:r>
        <w:t>курса</w:t>
      </w:r>
      <w:r>
        <w:rPr>
          <w:spacing w:val="-2"/>
        </w:rPr>
        <w:t xml:space="preserve"> </w:t>
      </w:r>
      <w:r>
        <w:t>«История</w:t>
      </w:r>
      <w:r>
        <w:rPr>
          <w:spacing w:val="-2"/>
        </w:rPr>
        <w:t xml:space="preserve"> </w:t>
      </w:r>
      <w:r>
        <w:t>Донского</w:t>
      </w:r>
      <w:r>
        <w:rPr>
          <w:spacing w:val="-3"/>
        </w:rPr>
        <w:t xml:space="preserve"> </w:t>
      </w:r>
      <w:r>
        <w:t>края»</w:t>
      </w:r>
      <w:r>
        <w:rPr>
          <w:spacing w:val="66"/>
        </w:rPr>
        <w:t xml:space="preserve"> </w:t>
      </w:r>
      <w:r>
        <w:rPr>
          <w:spacing w:val="-2"/>
        </w:rPr>
        <w:t>являются:</w:t>
      </w:r>
    </w:p>
    <w:p w:rsidR="00053D68" w:rsidRDefault="00DD0727">
      <w:pPr>
        <w:pStyle w:val="a5"/>
        <w:numPr>
          <w:ilvl w:val="0"/>
          <w:numId w:val="54"/>
        </w:numPr>
        <w:tabs>
          <w:tab w:val="left" w:pos="1416"/>
        </w:tabs>
        <w:ind w:left="709" w:right="977" w:firstLine="0"/>
        <w:jc w:val="both"/>
        <w:rPr>
          <w:sz w:val="28"/>
        </w:rPr>
      </w:pPr>
      <w:r>
        <w:rPr>
          <w:sz w:val="28"/>
        </w:rPr>
        <w:t>воспитание разносторонне развитой личности гражданина России, духовно связанного с малой родиной, знающего и уважающего ее историю, культуру, национальные традиции;</w:t>
      </w:r>
    </w:p>
    <w:p w:rsidR="00053D68" w:rsidRDefault="00DD0727">
      <w:pPr>
        <w:pStyle w:val="a5"/>
        <w:numPr>
          <w:ilvl w:val="0"/>
          <w:numId w:val="54"/>
        </w:numPr>
        <w:tabs>
          <w:tab w:val="left" w:pos="1416"/>
        </w:tabs>
        <w:ind w:left="709" w:right="980" w:firstLine="0"/>
        <w:jc w:val="both"/>
        <w:rPr>
          <w:sz w:val="28"/>
        </w:rPr>
      </w:pPr>
      <w:r>
        <w:rPr>
          <w:sz w:val="28"/>
        </w:rPr>
        <w:t>воспитание учащегося, ориентированного в системе ценностей</w:t>
      </w:r>
      <w:r>
        <w:rPr>
          <w:spacing w:val="80"/>
          <w:sz w:val="28"/>
        </w:rPr>
        <w:t xml:space="preserve"> </w:t>
      </w:r>
      <w:r>
        <w:rPr>
          <w:sz w:val="28"/>
        </w:rPr>
        <w:t>и потребностях современной</w:t>
      </w:r>
      <w:r>
        <w:rPr>
          <w:spacing w:val="40"/>
          <w:sz w:val="28"/>
        </w:rPr>
        <w:t xml:space="preserve"> </w:t>
      </w:r>
      <w:r>
        <w:rPr>
          <w:sz w:val="28"/>
        </w:rPr>
        <w:t>жизни;</w:t>
      </w:r>
    </w:p>
    <w:p w:rsidR="00053D68" w:rsidRDefault="00DD0727">
      <w:pPr>
        <w:pStyle w:val="a5"/>
        <w:numPr>
          <w:ilvl w:val="0"/>
          <w:numId w:val="54"/>
        </w:numPr>
        <w:tabs>
          <w:tab w:val="left" w:pos="1416"/>
        </w:tabs>
        <w:ind w:left="709" w:right="979" w:firstLine="0"/>
        <w:jc w:val="both"/>
        <w:rPr>
          <w:sz w:val="28"/>
        </w:rPr>
      </w:pPr>
      <w:r>
        <w:rPr>
          <w:sz w:val="28"/>
        </w:rPr>
        <w:t>формирование способности учащихся к самостоятельному жизненному выбору, самообразованию и самосовершенствованию в условиях многонационального и поликонфессионального своеобразия Ростовской области.</w:t>
      </w:r>
    </w:p>
    <w:p w:rsidR="00053D68" w:rsidRDefault="00DD0727">
      <w:pPr>
        <w:pStyle w:val="a5"/>
        <w:numPr>
          <w:ilvl w:val="0"/>
          <w:numId w:val="54"/>
        </w:numPr>
        <w:tabs>
          <w:tab w:val="left" w:pos="1416"/>
        </w:tabs>
        <w:ind w:left="709" w:right="979" w:firstLine="0"/>
        <w:jc w:val="both"/>
        <w:rPr>
          <w:sz w:val="28"/>
        </w:rPr>
      </w:pPr>
      <w:r>
        <w:rPr>
          <w:sz w:val="28"/>
        </w:rPr>
        <w:t xml:space="preserve">формирование представлений об истории края как части общемировых </w:t>
      </w:r>
      <w:r>
        <w:rPr>
          <w:spacing w:val="-2"/>
          <w:sz w:val="28"/>
        </w:rPr>
        <w:t>процессов;</w:t>
      </w:r>
    </w:p>
    <w:p w:rsidR="00053D68" w:rsidRDefault="00DD0727">
      <w:pPr>
        <w:pStyle w:val="a5"/>
        <w:numPr>
          <w:ilvl w:val="0"/>
          <w:numId w:val="54"/>
        </w:numPr>
        <w:tabs>
          <w:tab w:val="left" w:pos="1416"/>
        </w:tabs>
        <w:ind w:left="709" w:right="980" w:firstLine="0"/>
        <w:jc w:val="both"/>
        <w:rPr>
          <w:sz w:val="28"/>
        </w:rPr>
      </w:pPr>
      <w:r>
        <w:rPr>
          <w:sz w:val="28"/>
        </w:rPr>
        <w:t>целостное и яркое описание истории региона с особым вниманием к культурной жизни населявших его народов.</w:t>
      </w:r>
    </w:p>
    <w:p w:rsidR="00053D68" w:rsidRDefault="00DD0727">
      <w:pPr>
        <w:pStyle w:val="a3"/>
        <w:ind w:left="709"/>
      </w:pPr>
      <w:r>
        <w:rPr>
          <w:spacing w:val="-2"/>
        </w:rPr>
        <w:t>Задачи:</w:t>
      </w:r>
    </w:p>
    <w:p w:rsidR="00053D68" w:rsidRDefault="00DD0727">
      <w:pPr>
        <w:pStyle w:val="a5"/>
        <w:numPr>
          <w:ilvl w:val="0"/>
          <w:numId w:val="54"/>
        </w:numPr>
        <w:tabs>
          <w:tab w:val="left" w:pos="1416"/>
        </w:tabs>
        <w:ind w:left="709" w:right="980" w:firstLine="0"/>
        <w:jc w:val="both"/>
        <w:rPr>
          <w:sz w:val="28"/>
        </w:rPr>
      </w:pPr>
      <w:r>
        <w:rPr>
          <w:sz w:val="28"/>
        </w:rPr>
        <w:t>дать учащимся целостное представление об историческом, этнона- циональном, природном, хозяйственном своеобразии родного края, традициях духовной и нравственной жизни, социальном опыте народа;</w:t>
      </w:r>
    </w:p>
    <w:p w:rsidR="00053D68" w:rsidRDefault="00053D68">
      <w:pPr>
        <w:pStyle w:val="a5"/>
        <w:jc w:val="both"/>
        <w:rPr>
          <w:sz w:val="28"/>
        </w:rPr>
        <w:sectPr w:rsidR="00053D68">
          <w:headerReference w:type="default" r:id="rId52"/>
          <w:footerReference w:type="default" r:id="rId53"/>
          <w:pgSz w:w="11930" w:h="16860"/>
          <w:pgMar w:top="980" w:right="0" w:bottom="940" w:left="283" w:header="730" w:footer="745" w:gutter="0"/>
          <w:cols w:space="720"/>
        </w:sectPr>
      </w:pPr>
    </w:p>
    <w:p w:rsidR="00053D68" w:rsidRDefault="00DD0727">
      <w:pPr>
        <w:pStyle w:val="a5"/>
        <w:numPr>
          <w:ilvl w:val="0"/>
          <w:numId w:val="54"/>
        </w:numPr>
        <w:tabs>
          <w:tab w:val="left" w:pos="1486"/>
        </w:tabs>
        <w:spacing w:before="276"/>
        <w:ind w:left="709" w:right="980" w:firstLine="0"/>
        <w:jc w:val="both"/>
        <w:rPr>
          <w:sz w:val="28"/>
        </w:rPr>
      </w:pPr>
      <w:r>
        <w:rPr>
          <w:sz w:val="28"/>
        </w:rPr>
        <w:lastRenderedPageBreak/>
        <w:t>сформировать позитивные ценностные ориентации в ходе озна-комления</w:t>
      </w:r>
      <w:r>
        <w:rPr>
          <w:spacing w:val="40"/>
          <w:sz w:val="28"/>
        </w:rPr>
        <w:t xml:space="preserve"> </w:t>
      </w:r>
      <w:r>
        <w:rPr>
          <w:sz w:val="28"/>
        </w:rPr>
        <w:t>с исторически сложившимися культурными, религиозными, этнонациональными традициями народов, населяющих Донской край для применения полученных знаний и умений на практике, планирования своей жизнедеятельности, участия в решении</w:t>
      </w:r>
      <w:r>
        <w:rPr>
          <w:spacing w:val="80"/>
          <w:sz w:val="28"/>
        </w:rPr>
        <w:t xml:space="preserve"> </w:t>
      </w:r>
      <w:r>
        <w:rPr>
          <w:sz w:val="28"/>
        </w:rPr>
        <w:t xml:space="preserve">существующих и возни-кающих региональных, общенациональных </w:t>
      </w:r>
      <w:r>
        <w:rPr>
          <w:spacing w:val="-2"/>
          <w:sz w:val="28"/>
        </w:rPr>
        <w:t>проблем;</w:t>
      </w:r>
    </w:p>
    <w:p w:rsidR="00053D68" w:rsidRDefault="00DD0727">
      <w:pPr>
        <w:pStyle w:val="a5"/>
        <w:numPr>
          <w:ilvl w:val="0"/>
          <w:numId w:val="54"/>
        </w:numPr>
        <w:tabs>
          <w:tab w:val="left" w:pos="1486"/>
          <w:tab w:val="left" w:pos="2261"/>
        </w:tabs>
        <w:ind w:left="709" w:right="978" w:firstLine="0"/>
        <w:jc w:val="both"/>
        <w:rPr>
          <w:sz w:val="28"/>
        </w:rPr>
      </w:pPr>
      <w:r>
        <w:rPr>
          <w:sz w:val="28"/>
        </w:rPr>
        <w:t>обеспечить понимание идеи межнационального согласия, толерантности</w:t>
      </w:r>
      <w:r>
        <w:rPr>
          <w:spacing w:val="40"/>
          <w:sz w:val="28"/>
        </w:rPr>
        <w:t xml:space="preserve"> </w:t>
      </w:r>
      <w:r>
        <w:rPr>
          <w:sz w:val="28"/>
        </w:rPr>
        <w:t>как</w:t>
      </w:r>
      <w:r>
        <w:rPr>
          <w:spacing w:val="40"/>
          <w:sz w:val="28"/>
        </w:rPr>
        <w:t xml:space="preserve"> </w:t>
      </w:r>
      <w:r>
        <w:rPr>
          <w:sz w:val="28"/>
        </w:rPr>
        <w:t>важнейших традиций</w:t>
      </w:r>
      <w:r>
        <w:rPr>
          <w:spacing w:val="40"/>
          <w:sz w:val="28"/>
        </w:rPr>
        <w:t xml:space="preserve"> </w:t>
      </w:r>
      <w:r>
        <w:rPr>
          <w:sz w:val="28"/>
        </w:rPr>
        <w:t>духовной</w:t>
      </w:r>
      <w:r>
        <w:rPr>
          <w:spacing w:val="40"/>
          <w:sz w:val="28"/>
        </w:rPr>
        <w:t xml:space="preserve"> </w:t>
      </w:r>
      <w:r>
        <w:rPr>
          <w:sz w:val="28"/>
        </w:rPr>
        <w:t>жизни</w:t>
      </w:r>
      <w:r>
        <w:rPr>
          <w:spacing w:val="40"/>
          <w:sz w:val="28"/>
        </w:rPr>
        <w:t xml:space="preserve"> </w:t>
      </w:r>
      <w:r>
        <w:rPr>
          <w:sz w:val="28"/>
        </w:rPr>
        <w:t>региона,</w:t>
      </w:r>
      <w:r>
        <w:rPr>
          <w:spacing w:val="40"/>
          <w:sz w:val="28"/>
        </w:rPr>
        <w:t xml:space="preserve"> </w:t>
      </w:r>
      <w:r>
        <w:rPr>
          <w:sz w:val="28"/>
        </w:rPr>
        <w:t>сформировать на</w:t>
      </w:r>
      <w:r>
        <w:rPr>
          <w:spacing w:val="40"/>
          <w:sz w:val="28"/>
        </w:rPr>
        <w:t xml:space="preserve"> </w:t>
      </w:r>
      <w:r>
        <w:rPr>
          <w:sz w:val="28"/>
        </w:rPr>
        <w:t>этой</w:t>
      </w:r>
      <w:r>
        <w:rPr>
          <w:spacing w:val="40"/>
          <w:sz w:val="28"/>
        </w:rPr>
        <w:t xml:space="preserve"> </w:t>
      </w:r>
      <w:r>
        <w:rPr>
          <w:spacing w:val="-2"/>
          <w:sz w:val="28"/>
        </w:rPr>
        <w:t>основе</w:t>
      </w:r>
      <w:r>
        <w:rPr>
          <w:sz w:val="28"/>
        </w:rPr>
        <w:tab/>
        <w:t>умения конструктивного межкультурного взаимодействия с представителями различных этносов, навыков бесконфликтного поведения;</w:t>
      </w:r>
    </w:p>
    <w:p w:rsidR="00053D68" w:rsidRDefault="00DD0727">
      <w:pPr>
        <w:pStyle w:val="a5"/>
        <w:numPr>
          <w:ilvl w:val="0"/>
          <w:numId w:val="54"/>
        </w:numPr>
        <w:tabs>
          <w:tab w:val="left" w:pos="1416"/>
        </w:tabs>
        <w:ind w:left="709" w:right="980" w:firstLine="0"/>
        <w:jc w:val="both"/>
        <w:rPr>
          <w:sz w:val="28"/>
        </w:rPr>
      </w:pPr>
      <w:r>
        <w:rPr>
          <w:sz w:val="28"/>
        </w:rPr>
        <w:t>способствовать этнической идентификации и политической консолидации населения Ростовской области;</w:t>
      </w:r>
    </w:p>
    <w:p w:rsidR="00053D68" w:rsidRDefault="00DD0727">
      <w:pPr>
        <w:pStyle w:val="a5"/>
        <w:numPr>
          <w:ilvl w:val="0"/>
          <w:numId w:val="54"/>
        </w:numPr>
        <w:tabs>
          <w:tab w:val="left" w:pos="1486"/>
        </w:tabs>
        <w:ind w:left="709" w:right="980" w:firstLine="0"/>
        <w:jc w:val="both"/>
        <w:rPr>
          <w:sz w:val="28"/>
        </w:rPr>
      </w:pPr>
      <w:r>
        <w:rPr>
          <w:sz w:val="28"/>
        </w:rPr>
        <w:t>развивать у обучающихся интерес к родной истории, раскрывая сущность исторических явлений и процессов на близком и ярком материале;</w:t>
      </w:r>
    </w:p>
    <w:p w:rsidR="00053D68" w:rsidRDefault="00DD0727">
      <w:pPr>
        <w:pStyle w:val="a5"/>
        <w:numPr>
          <w:ilvl w:val="0"/>
          <w:numId w:val="54"/>
        </w:numPr>
        <w:tabs>
          <w:tab w:val="left" w:pos="1416"/>
        </w:tabs>
        <w:ind w:left="709" w:right="981" w:firstLine="0"/>
        <w:jc w:val="both"/>
        <w:rPr>
          <w:sz w:val="28"/>
        </w:rPr>
      </w:pPr>
      <w:r>
        <w:rPr>
          <w:sz w:val="28"/>
        </w:rPr>
        <w:t>формировать у обучающихся собственное оценочное отношение к фактам и событиям прошлого и настоящего;</w:t>
      </w:r>
    </w:p>
    <w:p w:rsidR="00053D68" w:rsidRDefault="00DD0727">
      <w:pPr>
        <w:pStyle w:val="a5"/>
        <w:numPr>
          <w:ilvl w:val="0"/>
          <w:numId w:val="54"/>
        </w:numPr>
        <w:tabs>
          <w:tab w:val="left" w:pos="1416"/>
        </w:tabs>
        <w:ind w:left="709" w:right="977" w:firstLine="0"/>
        <w:jc w:val="both"/>
        <w:rPr>
          <w:sz w:val="28"/>
        </w:rPr>
      </w:pPr>
      <w:r>
        <w:rPr>
          <w:sz w:val="28"/>
        </w:rPr>
        <w:t>пробуждать интерес к судьбам людей родного края, к истории повседневности, воспитывать уважение к представителям старшего поколения, института семьи;</w:t>
      </w:r>
    </w:p>
    <w:p w:rsidR="00053D68" w:rsidRDefault="00DD0727">
      <w:pPr>
        <w:pStyle w:val="a5"/>
        <w:numPr>
          <w:ilvl w:val="0"/>
          <w:numId w:val="54"/>
        </w:numPr>
        <w:tabs>
          <w:tab w:val="left" w:pos="1416"/>
        </w:tabs>
        <w:ind w:left="709" w:right="981" w:firstLine="0"/>
        <w:jc w:val="both"/>
        <w:rPr>
          <w:sz w:val="28"/>
        </w:rPr>
      </w:pPr>
      <w:r>
        <w:rPr>
          <w:sz w:val="28"/>
        </w:rPr>
        <w:t>развивать творческие способности обучающихся на основе поисковой, исследовательской</w:t>
      </w:r>
      <w:r>
        <w:rPr>
          <w:spacing w:val="-7"/>
          <w:sz w:val="28"/>
        </w:rPr>
        <w:t xml:space="preserve"> </w:t>
      </w:r>
      <w:r>
        <w:rPr>
          <w:sz w:val="28"/>
        </w:rPr>
        <w:t>деятельности,</w:t>
      </w:r>
      <w:r>
        <w:rPr>
          <w:spacing w:val="-7"/>
          <w:sz w:val="28"/>
        </w:rPr>
        <w:t xml:space="preserve"> </w:t>
      </w:r>
      <w:r>
        <w:rPr>
          <w:sz w:val="28"/>
        </w:rPr>
        <w:t>изучения</w:t>
      </w:r>
      <w:r>
        <w:rPr>
          <w:spacing w:val="-7"/>
          <w:sz w:val="28"/>
        </w:rPr>
        <w:t xml:space="preserve"> </w:t>
      </w:r>
      <w:r>
        <w:rPr>
          <w:sz w:val="28"/>
        </w:rPr>
        <w:t>многообразных</w:t>
      </w:r>
      <w:r>
        <w:rPr>
          <w:spacing w:val="-7"/>
          <w:sz w:val="28"/>
        </w:rPr>
        <w:t xml:space="preserve"> </w:t>
      </w:r>
      <w:r>
        <w:rPr>
          <w:sz w:val="28"/>
        </w:rPr>
        <w:t>источников</w:t>
      </w:r>
      <w:r>
        <w:rPr>
          <w:spacing w:val="-7"/>
          <w:sz w:val="28"/>
        </w:rPr>
        <w:t xml:space="preserve"> </w:t>
      </w:r>
      <w:r>
        <w:rPr>
          <w:sz w:val="28"/>
        </w:rPr>
        <w:t>по</w:t>
      </w:r>
      <w:r>
        <w:rPr>
          <w:spacing w:val="-7"/>
          <w:sz w:val="28"/>
        </w:rPr>
        <w:t xml:space="preserve"> </w:t>
      </w:r>
      <w:r>
        <w:rPr>
          <w:sz w:val="28"/>
        </w:rPr>
        <w:t xml:space="preserve">истории </w:t>
      </w:r>
      <w:r>
        <w:rPr>
          <w:spacing w:val="-2"/>
          <w:sz w:val="28"/>
        </w:rPr>
        <w:t>края;</w:t>
      </w:r>
    </w:p>
    <w:p w:rsidR="00053D68" w:rsidRDefault="00DD0727">
      <w:pPr>
        <w:pStyle w:val="a5"/>
        <w:numPr>
          <w:ilvl w:val="0"/>
          <w:numId w:val="54"/>
        </w:numPr>
        <w:tabs>
          <w:tab w:val="left" w:pos="1416"/>
        </w:tabs>
        <w:ind w:left="709" w:right="980" w:firstLine="0"/>
        <w:jc w:val="both"/>
        <w:rPr>
          <w:sz w:val="28"/>
        </w:rPr>
      </w:pPr>
      <w:r>
        <w:rPr>
          <w:sz w:val="28"/>
        </w:rPr>
        <w:t>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p>
    <w:p w:rsidR="00053D68" w:rsidRDefault="00DD0727">
      <w:pPr>
        <w:pStyle w:val="a3"/>
        <w:ind w:left="709"/>
        <w:jc w:val="both"/>
      </w:pPr>
      <w:r>
        <w:t>Планируемые</w:t>
      </w:r>
      <w:r>
        <w:rPr>
          <w:spacing w:val="-6"/>
        </w:rPr>
        <w:t xml:space="preserve"> </w:t>
      </w:r>
      <w:r>
        <w:rPr>
          <w:spacing w:val="-2"/>
        </w:rPr>
        <w:t>результаты:</w:t>
      </w:r>
    </w:p>
    <w:p w:rsidR="00053D68" w:rsidRDefault="00DD0727">
      <w:pPr>
        <w:pStyle w:val="a5"/>
        <w:numPr>
          <w:ilvl w:val="0"/>
          <w:numId w:val="54"/>
        </w:numPr>
        <w:tabs>
          <w:tab w:val="left" w:pos="1417"/>
        </w:tabs>
        <w:ind w:left="1417"/>
        <w:rPr>
          <w:sz w:val="28"/>
        </w:rPr>
      </w:pPr>
      <w:r>
        <w:rPr>
          <w:sz w:val="28"/>
        </w:rPr>
        <w:t>расширение</w:t>
      </w:r>
      <w:r>
        <w:rPr>
          <w:spacing w:val="-7"/>
          <w:sz w:val="28"/>
        </w:rPr>
        <w:t xml:space="preserve"> </w:t>
      </w:r>
      <w:r>
        <w:rPr>
          <w:sz w:val="28"/>
        </w:rPr>
        <w:t>кругозора,</w:t>
      </w:r>
      <w:r>
        <w:rPr>
          <w:spacing w:val="-4"/>
          <w:sz w:val="28"/>
        </w:rPr>
        <w:t xml:space="preserve"> </w:t>
      </w:r>
      <w:r>
        <w:rPr>
          <w:sz w:val="28"/>
        </w:rPr>
        <w:t>получение</w:t>
      </w:r>
      <w:r>
        <w:rPr>
          <w:spacing w:val="-4"/>
          <w:sz w:val="28"/>
        </w:rPr>
        <w:t xml:space="preserve"> </w:t>
      </w:r>
      <w:r>
        <w:rPr>
          <w:sz w:val="28"/>
        </w:rPr>
        <w:t>первичных</w:t>
      </w:r>
      <w:r>
        <w:rPr>
          <w:spacing w:val="-4"/>
          <w:sz w:val="28"/>
        </w:rPr>
        <w:t xml:space="preserve"> </w:t>
      </w:r>
      <w:r>
        <w:rPr>
          <w:sz w:val="28"/>
        </w:rPr>
        <w:t>знаний</w:t>
      </w:r>
      <w:r>
        <w:rPr>
          <w:spacing w:val="-5"/>
          <w:sz w:val="28"/>
        </w:rPr>
        <w:t xml:space="preserve"> </w:t>
      </w:r>
      <w:r>
        <w:rPr>
          <w:sz w:val="28"/>
        </w:rPr>
        <w:t>о</w:t>
      </w:r>
      <w:r>
        <w:rPr>
          <w:spacing w:val="-4"/>
          <w:sz w:val="28"/>
        </w:rPr>
        <w:t xml:space="preserve"> </w:t>
      </w:r>
      <w:r>
        <w:rPr>
          <w:sz w:val="28"/>
        </w:rPr>
        <w:t>своем</w:t>
      </w:r>
      <w:r>
        <w:rPr>
          <w:spacing w:val="-4"/>
          <w:sz w:val="28"/>
        </w:rPr>
        <w:t xml:space="preserve"> </w:t>
      </w:r>
      <w:r>
        <w:rPr>
          <w:sz w:val="28"/>
        </w:rPr>
        <w:t>родном</w:t>
      </w:r>
      <w:r>
        <w:rPr>
          <w:spacing w:val="-4"/>
          <w:sz w:val="28"/>
        </w:rPr>
        <w:t xml:space="preserve"> </w:t>
      </w:r>
      <w:r>
        <w:rPr>
          <w:spacing w:val="-2"/>
          <w:sz w:val="28"/>
        </w:rPr>
        <w:t>крае;</w:t>
      </w:r>
    </w:p>
    <w:p w:rsidR="00053D68" w:rsidRDefault="00DD0727">
      <w:pPr>
        <w:pStyle w:val="a5"/>
        <w:numPr>
          <w:ilvl w:val="0"/>
          <w:numId w:val="54"/>
        </w:numPr>
        <w:tabs>
          <w:tab w:val="left" w:pos="1417"/>
        </w:tabs>
        <w:ind w:left="1417"/>
        <w:rPr>
          <w:sz w:val="28"/>
        </w:rPr>
      </w:pPr>
      <w:r>
        <w:rPr>
          <w:sz w:val="28"/>
        </w:rPr>
        <w:t>обогащение</w:t>
      </w:r>
      <w:r>
        <w:rPr>
          <w:spacing w:val="-4"/>
          <w:sz w:val="28"/>
        </w:rPr>
        <w:t xml:space="preserve"> </w:t>
      </w:r>
      <w:r>
        <w:rPr>
          <w:sz w:val="28"/>
        </w:rPr>
        <w:t>личного</w:t>
      </w:r>
      <w:r>
        <w:rPr>
          <w:spacing w:val="-4"/>
          <w:sz w:val="28"/>
        </w:rPr>
        <w:t xml:space="preserve"> </w:t>
      </w:r>
      <w:r>
        <w:rPr>
          <w:sz w:val="28"/>
        </w:rPr>
        <w:t>опыта</w:t>
      </w:r>
      <w:r>
        <w:rPr>
          <w:spacing w:val="-4"/>
          <w:sz w:val="28"/>
        </w:rPr>
        <w:t xml:space="preserve"> </w:t>
      </w:r>
      <w:r>
        <w:rPr>
          <w:sz w:val="28"/>
        </w:rPr>
        <w:t>общения</w:t>
      </w:r>
      <w:r>
        <w:rPr>
          <w:spacing w:val="-3"/>
          <w:sz w:val="28"/>
        </w:rPr>
        <w:t xml:space="preserve"> </w:t>
      </w:r>
      <w:r>
        <w:rPr>
          <w:spacing w:val="-2"/>
          <w:sz w:val="28"/>
        </w:rPr>
        <w:t>учащихся;</w:t>
      </w:r>
    </w:p>
    <w:p w:rsidR="00053D68" w:rsidRDefault="00DD0727">
      <w:pPr>
        <w:pStyle w:val="a5"/>
        <w:numPr>
          <w:ilvl w:val="0"/>
          <w:numId w:val="54"/>
        </w:numPr>
        <w:tabs>
          <w:tab w:val="left" w:pos="1417"/>
        </w:tabs>
        <w:ind w:left="1417"/>
        <w:rPr>
          <w:sz w:val="28"/>
        </w:rPr>
      </w:pPr>
      <w:r>
        <w:rPr>
          <w:sz w:val="28"/>
        </w:rPr>
        <w:t>ориентация</w:t>
      </w:r>
      <w:r>
        <w:rPr>
          <w:spacing w:val="-5"/>
          <w:sz w:val="28"/>
        </w:rPr>
        <w:t xml:space="preserve"> </w:t>
      </w:r>
      <w:r>
        <w:rPr>
          <w:sz w:val="28"/>
        </w:rPr>
        <w:t>на</w:t>
      </w:r>
      <w:r>
        <w:rPr>
          <w:spacing w:val="-5"/>
          <w:sz w:val="28"/>
        </w:rPr>
        <w:t xml:space="preserve"> </w:t>
      </w:r>
      <w:r>
        <w:rPr>
          <w:sz w:val="28"/>
        </w:rPr>
        <w:t>общечеловеческие</w:t>
      </w:r>
      <w:r>
        <w:rPr>
          <w:spacing w:val="-4"/>
          <w:sz w:val="28"/>
        </w:rPr>
        <w:t xml:space="preserve"> </w:t>
      </w:r>
      <w:r>
        <w:rPr>
          <w:spacing w:val="-2"/>
          <w:sz w:val="28"/>
        </w:rPr>
        <w:t>ценности;</w:t>
      </w:r>
    </w:p>
    <w:p w:rsidR="00053D68" w:rsidRDefault="00DD0727">
      <w:pPr>
        <w:pStyle w:val="a5"/>
        <w:numPr>
          <w:ilvl w:val="0"/>
          <w:numId w:val="54"/>
        </w:numPr>
        <w:tabs>
          <w:tab w:val="left" w:pos="1417"/>
        </w:tabs>
        <w:ind w:left="1417"/>
        <w:rPr>
          <w:sz w:val="28"/>
        </w:rPr>
      </w:pPr>
      <w:r>
        <w:rPr>
          <w:sz w:val="28"/>
        </w:rPr>
        <w:t>уважительное</w:t>
      </w:r>
      <w:r>
        <w:rPr>
          <w:spacing w:val="-6"/>
          <w:sz w:val="28"/>
        </w:rPr>
        <w:t xml:space="preserve"> </w:t>
      </w:r>
      <w:r>
        <w:rPr>
          <w:sz w:val="28"/>
        </w:rPr>
        <w:t>отношение</w:t>
      </w:r>
      <w:r>
        <w:rPr>
          <w:spacing w:val="-4"/>
          <w:sz w:val="28"/>
        </w:rPr>
        <w:t xml:space="preserve"> </w:t>
      </w:r>
      <w:r>
        <w:rPr>
          <w:sz w:val="28"/>
        </w:rPr>
        <w:t>к</w:t>
      </w:r>
      <w:r>
        <w:rPr>
          <w:spacing w:val="-4"/>
          <w:sz w:val="28"/>
        </w:rPr>
        <w:t xml:space="preserve"> </w:t>
      </w:r>
      <w:r>
        <w:rPr>
          <w:sz w:val="28"/>
        </w:rPr>
        <w:t>истории</w:t>
      </w:r>
      <w:r>
        <w:rPr>
          <w:spacing w:val="-4"/>
          <w:sz w:val="28"/>
        </w:rPr>
        <w:t xml:space="preserve"> </w:t>
      </w:r>
      <w:r>
        <w:rPr>
          <w:sz w:val="28"/>
        </w:rPr>
        <w:t>и</w:t>
      </w:r>
      <w:r>
        <w:rPr>
          <w:spacing w:val="-4"/>
          <w:sz w:val="28"/>
        </w:rPr>
        <w:t xml:space="preserve"> </w:t>
      </w:r>
      <w:r>
        <w:rPr>
          <w:sz w:val="28"/>
        </w:rPr>
        <w:t>культуре</w:t>
      </w:r>
      <w:r>
        <w:rPr>
          <w:spacing w:val="-4"/>
          <w:sz w:val="28"/>
        </w:rPr>
        <w:t xml:space="preserve"> </w:t>
      </w:r>
      <w:r>
        <w:rPr>
          <w:sz w:val="28"/>
        </w:rPr>
        <w:t>родного</w:t>
      </w:r>
      <w:r>
        <w:rPr>
          <w:spacing w:val="-4"/>
          <w:sz w:val="28"/>
        </w:rPr>
        <w:t xml:space="preserve"> </w:t>
      </w:r>
      <w:r>
        <w:rPr>
          <w:spacing w:val="-2"/>
          <w:sz w:val="28"/>
        </w:rPr>
        <w:t>края;</w:t>
      </w:r>
    </w:p>
    <w:p w:rsidR="00053D68" w:rsidRDefault="00DD0727">
      <w:pPr>
        <w:pStyle w:val="a5"/>
        <w:numPr>
          <w:ilvl w:val="0"/>
          <w:numId w:val="54"/>
        </w:numPr>
        <w:tabs>
          <w:tab w:val="left" w:pos="1417"/>
        </w:tabs>
        <w:ind w:left="709" w:right="980" w:firstLine="0"/>
        <w:rPr>
          <w:sz w:val="28"/>
        </w:rPr>
      </w:pPr>
      <w:r>
        <w:rPr>
          <w:sz w:val="28"/>
        </w:rPr>
        <w:t>уважение</w:t>
      </w:r>
      <w:r>
        <w:rPr>
          <w:spacing w:val="40"/>
          <w:sz w:val="28"/>
        </w:rPr>
        <w:t xml:space="preserve"> </w:t>
      </w:r>
      <w:r>
        <w:rPr>
          <w:sz w:val="28"/>
        </w:rPr>
        <w:t>и</w:t>
      </w:r>
      <w:r>
        <w:rPr>
          <w:spacing w:val="40"/>
          <w:sz w:val="28"/>
        </w:rPr>
        <w:t xml:space="preserve"> </w:t>
      </w:r>
      <w:r>
        <w:rPr>
          <w:sz w:val="28"/>
        </w:rPr>
        <w:t>принятие</w:t>
      </w:r>
      <w:r>
        <w:rPr>
          <w:spacing w:val="40"/>
          <w:sz w:val="28"/>
        </w:rPr>
        <w:t xml:space="preserve"> </w:t>
      </w:r>
      <w:r>
        <w:rPr>
          <w:sz w:val="28"/>
        </w:rPr>
        <w:t>культурного</w:t>
      </w:r>
      <w:r>
        <w:rPr>
          <w:spacing w:val="40"/>
          <w:sz w:val="28"/>
        </w:rPr>
        <w:t xml:space="preserve"> </w:t>
      </w:r>
      <w:r>
        <w:rPr>
          <w:sz w:val="28"/>
        </w:rPr>
        <w:t>многообразия</w:t>
      </w:r>
      <w:r>
        <w:rPr>
          <w:spacing w:val="40"/>
          <w:sz w:val="28"/>
        </w:rPr>
        <w:t xml:space="preserve"> </w:t>
      </w:r>
      <w:r>
        <w:rPr>
          <w:sz w:val="28"/>
        </w:rPr>
        <w:t>народов</w:t>
      </w:r>
      <w:r>
        <w:rPr>
          <w:spacing w:val="40"/>
          <w:sz w:val="28"/>
        </w:rPr>
        <w:t xml:space="preserve"> </w:t>
      </w:r>
      <w:r>
        <w:rPr>
          <w:sz w:val="28"/>
        </w:rPr>
        <w:t>России</w:t>
      </w:r>
      <w:r>
        <w:rPr>
          <w:spacing w:val="40"/>
          <w:sz w:val="28"/>
        </w:rPr>
        <w:t xml:space="preserve"> </w:t>
      </w:r>
      <w:r>
        <w:rPr>
          <w:sz w:val="28"/>
        </w:rPr>
        <w:t>и</w:t>
      </w:r>
      <w:r>
        <w:rPr>
          <w:spacing w:val="40"/>
          <w:sz w:val="28"/>
        </w:rPr>
        <w:t xml:space="preserve"> </w:t>
      </w:r>
      <w:r>
        <w:rPr>
          <w:sz w:val="28"/>
        </w:rPr>
        <w:t>мира, понимание важной роли взаимодействия народов;</w:t>
      </w:r>
    </w:p>
    <w:p w:rsidR="00053D68" w:rsidRDefault="00DD0727">
      <w:pPr>
        <w:pStyle w:val="a5"/>
        <w:numPr>
          <w:ilvl w:val="0"/>
          <w:numId w:val="54"/>
        </w:numPr>
        <w:tabs>
          <w:tab w:val="left" w:pos="1417"/>
          <w:tab w:val="left" w:pos="2395"/>
          <w:tab w:val="left" w:pos="2887"/>
          <w:tab w:val="left" w:pos="3393"/>
          <w:tab w:val="left" w:pos="3497"/>
          <w:tab w:val="left" w:pos="3774"/>
          <w:tab w:val="left" w:pos="4158"/>
          <w:tab w:val="left" w:pos="4655"/>
          <w:tab w:val="left" w:pos="5541"/>
          <w:tab w:val="left" w:pos="6192"/>
          <w:tab w:val="left" w:pos="6477"/>
          <w:tab w:val="left" w:pos="6844"/>
          <w:tab w:val="left" w:pos="7102"/>
          <w:tab w:val="left" w:pos="7226"/>
          <w:tab w:val="left" w:pos="8647"/>
          <w:tab w:val="left" w:pos="8881"/>
          <w:tab w:val="left" w:pos="9028"/>
          <w:tab w:val="left" w:pos="9271"/>
          <w:tab w:val="left" w:pos="10514"/>
        </w:tabs>
        <w:ind w:left="709" w:right="979" w:firstLine="0"/>
        <w:rPr>
          <w:sz w:val="28"/>
        </w:rPr>
      </w:pPr>
      <w:r>
        <w:rPr>
          <w:spacing w:val="-2"/>
          <w:sz w:val="28"/>
        </w:rPr>
        <w:t>проявление</w:t>
      </w:r>
      <w:r>
        <w:rPr>
          <w:sz w:val="28"/>
        </w:rPr>
        <w:tab/>
      </w:r>
      <w:r>
        <w:rPr>
          <w:sz w:val="28"/>
        </w:rPr>
        <w:tab/>
      </w:r>
      <w:r>
        <w:rPr>
          <w:spacing w:val="-2"/>
          <w:sz w:val="28"/>
        </w:rPr>
        <w:t>доброжелательности</w:t>
      </w:r>
      <w:r>
        <w:rPr>
          <w:sz w:val="28"/>
        </w:rPr>
        <w:tab/>
      </w:r>
      <w:r>
        <w:rPr>
          <w:sz w:val="28"/>
        </w:rPr>
        <w:tab/>
      </w:r>
      <w:r>
        <w:rPr>
          <w:spacing w:val="-10"/>
          <w:sz w:val="28"/>
        </w:rPr>
        <w:t>и</w:t>
      </w:r>
      <w:r>
        <w:rPr>
          <w:sz w:val="28"/>
        </w:rPr>
        <w:tab/>
      </w:r>
      <w:r>
        <w:rPr>
          <w:sz w:val="28"/>
        </w:rPr>
        <w:tab/>
      </w:r>
      <w:r>
        <w:rPr>
          <w:sz w:val="28"/>
        </w:rPr>
        <w:tab/>
      </w:r>
      <w:r>
        <w:rPr>
          <w:spacing w:val="-2"/>
          <w:sz w:val="28"/>
        </w:rPr>
        <w:t xml:space="preserve">эмоционально-нравственной </w:t>
      </w:r>
      <w:r>
        <w:rPr>
          <w:sz w:val="28"/>
        </w:rPr>
        <w:t xml:space="preserve">отзывчивости, эмпатии как понимания чувств других людей и сопереживания им. Реализация программы способствует решению приоритетных образовательных и </w:t>
      </w:r>
      <w:r>
        <w:rPr>
          <w:spacing w:val="-2"/>
          <w:sz w:val="28"/>
        </w:rPr>
        <w:t>воспитательных</w:t>
      </w:r>
      <w:r>
        <w:rPr>
          <w:sz w:val="28"/>
        </w:rPr>
        <w:tab/>
      </w:r>
      <w:r>
        <w:rPr>
          <w:spacing w:val="-4"/>
          <w:sz w:val="28"/>
        </w:rPr>
        <w:t>задач</w:t>
      </w:r>
      <w:r>
        <w:rPr>
          <w:sz w:val="28"/>
        </w:rPr>
        <w:tab/>
      </w:r>
      <w:r>
        <w:rPr>
          <w:spacing w:val="-10"/>
          <w:sz w:val="28"/>
        </w:rPr>
        <w:t>–</w:t>
      </w:r>
      <w:r>
        <w:rPr>
          <w:sz w:val="28"/>
        </w:rPr>
        <w:tab/>
      </w:r>
      <w:r>
        <w:rPr>
          <w:spacing w:val="-2"/>
          <w:sz w:val="28"/>
        </w:rPr>
        <w:t>развитию</w:t>
      </w:r>
      <w:r>
        <w:rPr>
          <w:sz w:val="28"/>
        </w:rPr>
        <w:tab/>
      </w:r>
      <w:r>
        <w:rPr>
          <w:spacing w:val="-2"/>
          <w:sz w:val="28"/>
        </w:rPr>
        <w:t>интереса</w:t>
      </w:r>
      <w:r>
        <w:rPr>
          <w:sz w:val="28"/>
        </w:rPr>
        <w:tab/>
      </w:r>
      <w:r>
        <w:rPr>
          <w:spacing w:val="-2"/>
          <w:sz w:val="28"/>
        </w:rPr>
        <w:t>школь-ников</w:t>
      </w:r>
      <w:r>
        <w:rPr>
          <w:sz w:val="28"/>
        </w:rPr>
        <w:tab/>
      </w:r>
      <w:r>
        <w:rPr>
          <w:spacing w:val="-10"/>
          <w:sz w:val="28"/>
        </w:rPr>
        <w:t>к</w:t>
      </w:r>
      <w:r>
        <w:rPr>
          <w:sz w:val="28"/>
        </w:rPr>
        <w:tab/>
      </w:r>
      <w:r>
        <w:rPr>
          <w:sz w:val="28"/>
        </w:rPr>
        <w:tab/>
      </w:r>
      <w:r>
        <w:rPr>
          <w:spacing w:val="-2"/>
          <w:sz w:val="28"/>
        </w:rPr>
        <w:t>прошлому</w:t>
      </w:r>
      <w:r>
        <w:rPr>
          <w:sz w:val="28"/>
        </w:rPr>
        <w:tab/>
      </w:r>
      <w:r>
        <w:rPr>
          <w:spacing w:val="-10"/>
          <w:sz w:val="28"/>
        </w:rPr>
        <w:t xml:space="preserve">и </w:t>
      </w:r>
      <w:r>
        <w:rPr>
          <w:spacing w:val="-2"/>
          <w:sz w:val="28"/>
        </w:rPr>
        <w:t>настоящему</w:t>
      </w:r>
      <w:r>
        <w:rPr>
          <w:sz w:val="28"/>
        </w:rPr>
        <w:tab/>
      </w:r>
      <w:r>
        <w:rPr>
          <w:spacing w:val="-2"/>
          <w:sz w:val="28"/>
        </w:rPr>
        <w:t>родной</w:t>
      </w:r>
      <w:r>
        <w:rPr>
          <w:sz w:val="28"/>
        </w:rPr>
        <w:tab/>
      </w:r>
      <w:r>
        <w:rPr>
          <w:sz w:val="28"/>
        </w:rPr>
        <w:tab/>
      </w:r>
      <w:r>
        <w:rPr>
          <w:spacing w:val="-2"/>
          <w:sz w:val="28"/>
        </w:rPr>
        <w:t>страны,</w:t>
      </w:r>
      <w:r>
        <w:rPr>
          <w:sz w:val="28"/>
        </w:rPr>
        <w:tab/>
      </w:r>
      <w:r>
        <w:rPr>
          <w:spacing w:val="-2"/>
          <w:sz w:val="28"/>
        </w:rPr>
        <w:t>осознанию</w:t>
      </w:r>
      <w:r>
        <w:rPr>
          <w:sz w:val="28"/>
        </w:rPr>
        <w:tab/>
      </w:r>
      <w:r>
        <w:rPr>
          <w:spacing w:val="-2"/>
          <w:sz w:val="28"/>
        </w:rPr>
        <w:t>своей</w:t>
      </w:r>
      <w:r>
        <w:rPr>
          <w:sz w:val="28"/>
        </w:rPr>
        <w:tab/>
      </w:r>
      <w:r>
        <w:rPr>
          <w:spacing w:val="-2"/>
          <w:sz w:val="28"/>
        </w:rPr>
        <w:t>гражданской</w:t>
      </w:r>
      <w:r>
        <w:rPr>
          <w:sz w:val="28"/>
        </w:rPr>
        <w:tab/>
      </w:r>
      <w:r>
        <w:rPr>
          <w:sz w:val="28"/>
        </w:rPr>
        <w:tab/>
      </w:r>
      <w:r>
        <w:rPr>
          <w:spacing w:val="-10"/>
          <w:sz w:val="28"/>
        </w:rPr>
        <w:t>и</w:t>
      </w:r>
      <w:r>
        <w:rPr>
          <w:sz w:val="28"/>
        </w:rPr>
        <w:tab/>
      </w:r>
      <w:r>
        <w:rPr>
          <w:sz w:val="28"/>
        </w:rPr>
        <w:tab/>
      </w:r>
      <w:r>
        <w:rPr>
          <w:spacing w:val="-2"/>
          <w:sz w:val="28"/>
        </w:rPr>
        <w:t xml:space="preserve">социальной </w:t>
      </w:r>
      <w:r>
        <w:rPr>
          <w:sz w:val="28"/>
        </w:rPr>
        <w:t>идентичности в широком спектре, включающем этно-национальные, религиозные и</w:t>
      </w:r>
      <w:r>
        <w:rPr>
          <w:spacing w:val="-3"/>
          <w:sz w:val="28"/>
        </w:rPr>
        <w:t xml:space="preserve"> </w:t>
      </w:r>
      <w:r>
        <w:rPr>
          <w:sz w:val="28"/>
        </w:rPr>
        <w:t>иные</w:t>
      </w:r>
      <w:r>
        <w:rPr>
          <w:spacing w:val="-3"/>
          <w:sz w:val="28"/>
        </w:rPr>
        <w:t xml:space="preserve"> </w:t>
      </w:r>
      <w:r>
        <w:rPr>
          <w:sz w:val="28"/>
        </w:rPr>
        <w:t>составляющие,</w:t>
      </w:r>
      <w:r>
        <w:rPr>
          <w:spacing w:val="-3"/>
          <w:sz w:val="28"/>
        </w:rPr>
        <w:t xml:space="preserve"> </w:t>
      </w:r>
      <w:r>
        <w:rPr>
          <w:sz w:val="28"/>
        </w:rPr>
        <w:t>развитию</w:t>
      </w:r>
      <w:r>
        <w:rPr>
          <w:spacing w:val="-3"/>
          <w:sz w:val="28"/>
        </w:rPr>
        <w:t xml:space="preserve"> </w:t>
      </w:r>
      <w:r>
        <w:rPr>
          <w:sz w:val="28"/>
        </w:rPr>
        <w:t>исторической</w:t>
      </w:r>
      <w:r>
        <w:rPr>
          <w:spacing w:val="-3"/>
          <w:sz w:val="28"/>
        </w:rPr>
        <w:t xml:space="preserve"> </w:t>
      </w:r>
      <w:r>
        <w:rPr>
          <w:sz w:val="28"/>
        </w:rPr>
        <w:t>памяти</w:t>
      </w:r>
      <w:r>
        <w:rPr>
          <w:spacing w:val="-3"/>
          <w:sz w:val="28"/>
        </w:rPr>
        <w:t xml:space="preserve"> </w:t>
      </w:r>
      <w:r>
        <w:rPr>
          <w:sz w:val="28"/>
        </w:rPr>
        <w:t>и</w:t>
      </w:r>
      <w:r>
        <w:rPr>
          <w:spacing w:val="-3"/>
          <w:sz w:val="28"/>
        </w:rPr>
        <w:t xml:space="preserve"> </w:t>
      </w:r>
      <w:r>
        <w:rPr>
          <w:sz w:val="28"/>
        </w:rPr>
        <w:t>воспитанию</w:t>
      </w:r>
      <w:r>
        <w:rPr>
          <w:spacing w:val="-3"/>
          <w:sz w:val="28"/>
        </w:rPr>
        <w:t xml:space="preserve"> </w:t>
      </w:r>
      <w:r>
        <w:rPr>
          <w:sz w:val="28"/>
        </w:rPr>
        <w:t xml:space="preserve">патриотизма, </w:t>
      </w:r>
      <w:r>
        <w:rPr>
          <w:spacing w:val="-2"/>
          <w:sz w:val="28"/>
        </w:rPr>
        <w:t>гражданственности.</w:t>
      </w:r>
    </w:p>
    <w:p w:rsidR="00053D68" w:rsidRDefault="00DD0727">
      <w:pPr>
        <w:pStyle w:val="a3"/>
        <w:ind w:left="709" w:right="1030" w:firstLine="70"/>
      </w:pPr>
      <w:r>
        <w:t>В результате усвоения основных содержательных линий данного курса учащиеся должны приобрести следующие</w:t>
      </w:r>
      <w:r>
        <w:rPr>
          <w:spacing w:val="40"/>
        </w:rPr>
        <w:t xml:space="preserve"> </w:t>
      </w:r>
      <w:r>
        <w:t>умения:</w:t>
      </w:r>
    </w:p>
    <w:p w:rsidR="00053D68" w:rsidRDefault="00DD0727">
      <w:pPr>
        <w:pStyle w:val="a5"/>
        <w:numPr>
          <w:ilvl w:val="0"/>
          <w:numId w:val="54"/>
        </w:numPr>
        <w:tabs>
          <w:tab w:val="left" w:pos="1417"/>
        </w:tabs>
        <w:ind w:left="1417"/>
        <w:rPr>
          <w:sz w:val="28"/>
        </w:rPr>
      </w:pPr>
      <w:r>
        <w:rPr>
          <w:sz w:val="28"/>
        </w:rPr>
        <w:t>осмысливать</w:t>
      </w:r>
      <w:r>
        <w:rPr>
          <w:spacing w:val="-6"/>
          <w:sz w:val="28"/>
        </w:rPr>
        <w:t xml:space="preserve"> </w:t>
      </w:r>
      <w:r>
        <w:rPr>
          <w:sz w:val="28"/>
        </w:rPr>
        <w:t>исторический</w:t>
      </w:r>
      <w:r>
        <w:rPr>
          <w:spacing w:val="-4"/>
          <w:sz w:val="28"/>
        </w:rPr>
        <w:t xml:space="preserve"> </w:t>
      </w:r>
      <w:r>
        <w:rPr>
          <w:sz w:val="28"/>
        </w:rPr>
        <w:t>материал,</w:t>
      </w:r>
      <w:r>
        <w:rPr>
          <w:spacing w:val="-3"/>
          <w:sz w:val="28"/>
        </w:rPr>
        <w:t xml:space="preserve"> </w:t>
      </w:r>
      <w:r>
        <w:rPr>
          <w:sz w:val="28"/>
        </w:rPr>
        <w:t>связанный</w:t>
      </w:r>
      <w:r>
        <w:rPr>
          <w:spacing w:val="-4"/>
          <w:sz w:val="28"/>
        </w:rPr>
        <w:t xml:space="preserve"> </w:t>
      </w:r>
      <w:r>
        <w:rPr>
          <w:sz w:val="28"/>
        </w:rPr>
        <w:t>с</w:t>
      </w:r>
      <w:r>
        <w:rPr>
          <w:spacing w:val="-3"/>
          <w:sz w:val="28"/>
        </w:rPr>
        <w:t xml:space="preserve"> </w:t>
      </w:r>
      <w:r>
        <w:rPr>
          <w:sz w:val="28"/>
        </w:rPr>
        <w:t>историей</w:t>
      </w:r>
      <w:r>
        <w:rPr>
          <w:spacing w:val="-4"/>
          <w:sz w:val="28"/>
        </w:rPr>
        <w:t xml:space="preserve"> </w:t>
      </w:r>
      <w:r>
        <w:rPr>
          <w:sz w:val="28"/>
        </w:rPr>
        <w:t>нашего</w:t>
      </w:r>
      <w:r>
        <w:rPr>
          <w:spacing w:val="-3"/>
          <w:sz w:val="28"/>
        </w:rPr>
        <w:t xml:space="preserve"> </w:t>
      </w:r>
      <w:r>
        <w:rPr>
          <w:spacing w:val="-2"/>
          <w:sz w:val="28"/>
        </w:rPr>
        <w:t>региона;</w:t>
      </w:r>
    </w:p>
    <w:p w:rsidR="00053D68" w:rsidRDefault="00DD0727">
      <w:pPr>
        <w:pStyle w:val="a5"/>
        <w:numPr>
          <w:ilvl w:val="0"/>
          <w:numId w:val="54"/>
        </w:numPr>
        <w:tabs>
          <w:tab w:val="left" w:pos="1417"/>
        </w:tabs>
        <w:ind w:left="709" w:right="979" w:firstLine="0"/>
        <w:rPr>
          <w:sz w:val="28"/>
        </w:rPr>
      </w:pPr>
      <w:r>
        <w:rPr>
          <w:sz w:val="28"/>
        </w:rPr>
        <w:t>давать</w:t>
      </w:r>
      <w:r>
        <w:rPr>
          <w:spacing w:val="80"/>
          <w:sz w:val="28"/>
        </w:rPr>
        <w:t xml:space="preserve"> </w:t>
      </w:r>
      <w:r>
        <w:rPr>
          <w:sz w:val="28"/>
        </w:rPr>
        <w:t>общую</w:t>
      </w:r>
      <w:r>
        <w:rPr>
          <w:spacing w:val="80"/>
          <w:sz w:val="28"/>
        </w:rPr>
        <w:t xml:space="preserve"> </w:t>
      </w:r>
      <w:r>
        <w:rPr>
          <w:sz w:val="28"/>
        </w:rPr>
        <w:t>характеристику</w:t>
      </w:r>
      <w:r>
        <w:rPr>
          <w:spacing w:val="80"/>
          <w:sz w:val="28"/>
        </w:rPr>
        <w:t xml:space="preserve"> </w:t>
      </w:r>
      <w:r>
        <w:rPr>
          <w:sz w:val="28"/>
        </w:rPr>
        <w:t>образу</w:t>
      </w:r>
      <w:r>
        <w:rPr>
          <w:spacing w:val="80"/>
          <w:sz w:val="28"/>
        </w:rPr>
        <w:t xml:space="preserve"> </w:t>
      </w:r>
      <w:r>
        <w:rPr>
          <w:sz w:val="28"/>
        </w:rPr>
        <w:t>жизни,</w:t>
      </w:r>
      <w:r>
        <w:rPr>
          <w:spacing w:val="80"/>
          <w:sz w:val="28"/>
        </w:rPr>
        <w:t xml:space="preserve"> </w:t>
      </w:r>
      <w:r>
        <w:rPr>
          <w:sz w:val="28"/>
        </w:rPr>
        <w:t>роду</w:t>
      </w:r>
      <w:r>
        <w:rPr>
          <w:spacing w:val="80"/>
          <w:sz w:val="28"/>
        </w:rPr>
        <w:t xml:space="preserve"> </w:t>
      </w:r>
      <w:r>
        <w:rPr>
          <w:sz w:val="28"/>
        </w:rPr>
        <w:t>занятий</w:t>
      </w:r>
      <w:r>
        <w:rPr>
          <w:spacing w:val="80"/>
          <w:sz w:val="28"/>
        </w:rPr>
        <w:t xml:space="preserve"> </w:t>
      </w:r>
      <w:r>
        <w:rPr>
          <w:sz w:val="28"/>
        </w:rPr>
        <w:t>и</w:t>
      </w:r>
      <w:r>
        <w:rPr>
          <w:spacing w:val="80"/>
          <w:sz w:val="28"/>
        </w:rPr>
        <w:t xml:space="preserve"> </w:t>
      </w:r>
      <w:r>
        <w:rPr>
          <w:sz w:val="28"/>
        </w:rPr>
        <w:t>культуры народов, проживавших и проживающих на территории Донского края;</w:t>
      </w:r>
    </w:p>
    <w:p w:rsidR="00053D68" w:rsidRDefault="00053D68">
      <w:pPr>
        <w:pStyle w:val="a5"/>
        <w:rPr>
          <w:sz w:val="28"/>
        </w:rPr>
        <w:sectPr w:rsidR="00053D68">
          <w:headerReference w:type="default" r:id="rId54"/>
          <w:footerReference w:type="default" r:id="rId55"/>
          <w:pgSz w:w="11930" w:h="16860"/>
          <w:pgMar w:top="980" w:right="0" w:bottom="940" w:left="283" w:header="730" w:footer="757" w:gutter="0"/>
          <w:cols w:space="720"/>
        </w:sectPr>
      </w:pPr>
    </w:p>
    <w:p w:rsidR="00053D68" w:rsidRDefault="00DD0727">
      <w:pPr>
        <w:pStyle w:val="a5"/>
        <w:numPr>
          <w:ilvl w:val="0"/>
          <w:numId w:val="54"/>
        </w:numPr>
        <w:tabs>
          <w:tab w:val="left" w:pos="1417"/>
          <w:tab w:val="left" w:pos="2415"/>
          <w:tab w:val="left" w:pos="4512"/>
          <w:tab w:val="left" w:pos="5853"/>
          <w:tab w:val="left" w:pos="7718"/>
          <w:tab w:val="left" w:pos="9069"/>
          <w:tab w:val="left" w:pos="10540"/>
        </w:tabs>
        <w:spacing w:before="276"/>
        <w:ind w:left="709" w:right="979" w:firstLine="0"/>
        <w:rPr>
          <w:sz w:val="28"/>
        </w:rPr>
      </w:pPr>
      <w:r>
        <w:rPr>
          <w:spacing w:val="-2"/>
          <w:sz w:val="28"/>
        </w:rPr>
        <w:lastRenderedPageBreak/>
        <w:t>давать</w:t>
      </w:r>
      <w:r>
        <w:rPr>
          <w:sz w:val="28"/>
        </w:rPr>
        <w:tab/>
      </w:r>
      <w:r>
        <w:rPr>
          <w:spacing w:val="-2"/>
          <w:sz w:val="28"/>
        </w:rPr>
        <w:t>характеристику</w:t>
      </w:r>
      <w:r>
        <w:rPr>
          <w:sz w:val="28"/>
        </w:rPr>
        <w:tab/>
      </w:r>
      <w:r>
        <w:rPr>
          <w:spacing w:val="-2"/>
          <w:sz w:val="28"/>
        </w:rPr>
        <w:t>личности</w:t>
      </w:r>
      <w:r>
        <w:rPr>
          <w:sz w:val="28"/>
        </w:rPr>
        <w:tab/>
      </w:r>
      <w:r>
        <w:rPr>
          <w:spacing w:val="-2"/>
          <w:sz w:val="28"/>
        </w:rPr>
        <w:t>исторических</w:t>
      </w:r>
      <w:r>
        <w:rPr>
          <w:sz w:val="28"/>
        </w:rPr>
        <w:tab/>
      </w:r>
      <w:r>
        <w:rPr>
          <w:spacing w:val="-2"/>
          <w:sz w:val="28"/>
        </w:rPr>
        <w:t>деятелей,</w:t>
      </w:r>
      <w:r>
        <w:rPr>
          <w:sz w:val="28"/>
        </w:rPr>
        <w:tab/>
      </w:r>
      <w:r>
        <w:rPr>
          <w:spacing w:val="-2"/>
          <w:sz w:val="28"/>
        </w:rPr>
        <w:t>связанных</w:t>
      </w:r>
      <w:r>
        <w:rPr>
          <w:sz w:val="28"/>
        </w:rPr>
        <w:tab/>
      </w:r>
      <w:r>
        <w:rPr>
          <w:spacing w:val="-10"/>
          <w:sz w:val="28"/>
        </w:rPr>
        <w:t xml:space="preserve">с </w:t>
      </w:r>
      <w:r>
        <w:rPr>
          <w:sz w:val="28"/>
        </w:rPr>
        <w:t>историей нашего края;</w:t>
      </w:r>
    </w:p>
    <w:p w:rsidR="00053D68" w:rsidRDefault="00DD0727">
      <w:pPr>
        <w:pStyle w:val="a5"/>
        <w:numPr>
          <w:ilvl w:val="0"/>
          <w:numId w:val="54"/>
        </w:numPr>
        <w:tabs>
          <w:tab w:val="left" w:pos="1417"/>
        </w:tabs>
        <w:ind w:left="709" w:right="981" w:firstLine="0"/>
        <w:rPr>
          <w:sz w:val="28"/>
        </w:rPr>
      </w:pPr>
      <w:r>
        <w:rPr>
          <w:sz w:val="28"/>
        </w:rPr>
        <w:t>объяснять</w:t>
      </w:r>
      <w:r>
        <w:rPr>
          <w:spacing w:val="35"/>
          <w:sz w:val="28"/>
        </w:rPr>
        <w:t xml:space="preserve"> </w:t>
      </w:r>
      <w:r>
        <w:rPr>
          <w:sz w:val="28"/>
        </w:rPr>
        <w:t>свое</w:t>
      </w:r>
      <w:r>
        <w:rPr>
          <w:spacing w:val="35"/>
          <w:sz w:val="28"/>
        </w:rPr>
        <w:t xml:space="preserve"> </w:t>
      </w:r>
      <w:r>
        <w:rPr>
          <w:sz w:val="28"/>
        </w:rPr>
        <w:t>отношение</w:t>
      </w:r>
      <w:r>
        <w:rPr>
          <w:spacing w:val="35"/>
          <w:sz w:val="28"/>
        </w:rPr>
        <w:t xml:space="preserve"> </w:t>
      </w:r>
      <w:r>
        <w:rPr>
          <w:sz w:val="28"/>
        </w:rPr>
        <w:t>к</w:t>
      </w:r>
      <w:r>
        <w:rPr>
          <w:spacing w:val="35"/>
          <w:sz w:val="28"/>
        </w:rPr>
        <w:t xml:space="preserve"> </w:t>
      </w:r>
      <w:r>
        <w:rPr>
          <w:sz w:val="28"/>
        </w:rPr>
        <w:t>наиболее</w:t>
      </w:r>
      <w:r>
        <w:rPr>
          <w:spacing w:val="35"/>
          <w:sz w:val="28"/>
        </w:rPr>
        <w:t xml:space="preserve"> </w:t>
      </w:r>
      <w:r>
        <w:rPr>
          <w:sz w:val="28"/>
        </w:rPr>
        <w:t>значительным</w:t>
      </w:r>
      <w:r>
        <w:rPr>
          <w:spacing w:val="35"/>
          <w:sz w:val="28"/>
        </w:rPr>
        <w:t xml:space="preserve"> </w:t>
      </w:r>
      <w:r>
        <w:rPr>
          <w:sz w:val="28"/>
        </w:rPr>
        <w:t>личностям</w:t>
      </w:r>
      <w:r>
        <w:rPr>
          <w:spacing w:val="35"/>
          <w:sz w:val="28"/>
        </w:rPr>
        <w:t xml:space="preserve"> </w:t>
      </w:r>
      <w:r>
        <w:rPr>
          <w:sz w:val="28"/>
        </w:rPr>
        <w:t>в</w:t>
      </w:r>
      <w:r>
        <w:rPr>
          <w:spacing w:val="35"/>
          <w:sz w:val="28"/>
        </w:rPr>
        <w:t xml:space="preserve"> </w:t>
      </w:r>
      <w:r>
        <w:rPr>
          <w:sz w:val="28"/>
        </w:rPr>
        <w:t>истории Донского края.</w:t>
      </w:r>
    </w:p>
    <w:p w:rsidR="00053D68" w:rsidRDefault="00DD0727">
      <w:pPr>
        <w:pStyle w:val="a3"/>
        <w:ind w:left="709" w:right="980" w:firstLine="210"/>
      </w:pPr>
      <w:r>
        <w:t>Согласно</w:t>
      </w:r>
      <w:r>
        <w:rPr>
          <w:spacing w:val="37"/>
        </w:rPr>
        <w:t xml:space="preserve"> </w:t>
      </w:r>
      <w:r>
        <w:t>календарному</w:t>
      </w:r>
      <w:r>
        <w:rPr>
          <w:spacing w:val="37"/>
        </w:rPr>
        <w:t xml:space="preserve"> </w:t>
      </w:r>
      <w:r>
        <w:t>графику</w:t>
      </w:r>
      <w:r>
        <w:rPr>
          <w:spacing w:val="37"/>
        </w:rPr>
        <w:t xml:space="preserve"> </w:t>
      </w:r>
      <w:r>
        <w:t>и</w:t>
      </w:r>
      <w:r>
        <w:rPr>
          <w:spacing w:val="37"/>
        </w:rPr>
        <w:t xml:space="preserve"> </w:t>
      </w:r>
      <w:r>
        <w:t>расписанию</w:t>
      </w:r>
      <w:r>
        <w:rPr>
          <w:spacing w:val="37"/>
        </w:rPr>
        <w:t xml:space="preserve"> </w:t>
      </w:r>
      <w:r>
        <w:t>занятий</w:t>
      </w:r>
      <w:r>
        <w:rPr>
          <w:spacing w:val="37"/>
        </w:rPr>
        <w:t xml:space="preserve"> </w:t>
      </w:r>
      <w:r>
        <w:t>на</w:t>
      </w:r>
      <w:r>
        <w:rPr>
          <w:spacing w:val="37"/>
        </w:rPr>
        <w:t xml:space="preserve"> </w:t>
      </w:r>
      <w:r>
        <w:t>2024-2025</w:t>
      </w:r>
      <w:r>
        <w:rPr>
          <w:spacing w:val="37"/>
        </w:rPr>
        <w:t xml:space="preserve"> </w:t>
      </w:r>
      <w:r>
        <w:t>учебный год,</w:t>
      </w:r>
      <w:r>
        <w:rPr>
          <w:spacing w:val="40"/>
        </w:rPr>
        <w:t xml:space="preserve"> </w:t>
      </w:r>
      <w:r>
        <w:t>количество часов – 70.</w:t>
      </w:r>
    </w:p>
    <w:p w:rsidR="00053D68" w:rsidRDefault="00DD0727">
      <w:pPr>
        <w:spacing w:before="322"/>
        <w:ind w:left="851"/>
        <w:rPr>
          <w:b/>
          <w:sz w:val="28"/>
        </w:rPr>
      </w:pPr>
      <w:r>
        <w:rPr>
          <w:b/>
          <w:sz w:val="28"/>
        </w:rPr>
        <w:t>Рабочая</w:t>
      </w:r>
      <w:r>
        <w:rPr>
          <w:b/>
          <w:spacing w:val="-4"/>
          <w:sz w:val="28"/>
        </w:rPr>
        <w:t xml:space="preserve"> </w:t>
      </w:r>
      <w:r>
        <w:rPr>
          <w:b/>
          <w:sz w:val="28"/>
        </w:rPr>
        <w:t>программа</w:t>
      </w:r>
      <w:r>
        <w:rPr>
          <w:b/>
          <w:spacing w:val="-4"/>
          <w:sz w:val="28"/>
        </w:rPr>
        <w:t xml:space="preserve"> </w:t>
      </w:r>
      <w:r>
        <w:rPr>
          <w:b/>
          <w:sz w:val="28"/>
        </w:rPr>
        <w:t>внеурочной</w:t>
      </w:r>
      <w:r>
        <w:rPr>
          <w:b/>
          <w:spacing w:val="-4"/>
          <w:sz w:val="28"/>
        </w:rPr>
        <w:t xml:space="preserve"> </w:t>
      </w:r>
      <w:r>
        <w:rPr>
          <w:b/>
          <w:sz w:val="28"/>
        </w:rPr>
        <w:t>деятельности</w:t>
      </w:r>
      <w:r>
        <w:rPr>
          <w:b/>
          <w:spacing w:val="-4"/>
          <w:sz w:val="28"/>
        </w:rPr>
        <w:t xml:space="preserve"> </w:t>
      </w:r>
      <w:r>
        <w:rPr>
          <w:b/>
          <w:spacing w:val="-2"/>
          <w:sz w:val="28"/>
        </w:rPr>
        <w:t>курса</w:t>
      </w:r>
    </w:p>
    <w:p w:rsidR="00053D68" w:rsidRDefault="00DD0727">
      <w:pPr>
        <w:pStyle w:val="1"/>
        <w:spacing w:before="77"/>
        <w:ind w:left="851"/>
      </w:pPr>
      <w:r>
        <w:rPr>
          <w:spacing w:val="-2"/>
        </w:rPr>
        <w:t>«СЕМЬЕВЕДЕНИЕ»</w:t>
      </w:r>
    </w:p>
    <w:p w:rsidR="00053D68" w:rsidRDefault="00DD0727">
      <w:pPr>
        <w:spacing w:before="307"/>
        <w:ind w:left="828"/>
        <w:rPr>
          <w:b/>
          <w:sz w:val="28"/>
        </w:rPr>
      </w:pPr>
      <w:r>
        <w:rPr>
          <w:b/>
          <w:spacing w:val="-2"/>
          <w:sz w:val="28"/>
        </w:rPr>
        <w:t>ПОЯСНИТЕЛЬНАЯ</w:t>
      </w:r>
      <w:r>
        <w:rPr>
          <w:b/>
          <w:spacing w:val="6"/>
          <w:sz w:val="28"/>
        </w:rPr>
        <w:t xml:space="preserve"> </w:t>
      </w:r>
      <w:r>
        <w:rPr>
          <w:b/>
          <w:spacing w:val="-2"/>
          <w:sz w:val="28"/>
        </w:rPr>
        <w:t>ЗАПИСКА</w:t>
      </w:r>
    </w:p>
    <w:p w:rsidR="00053D68" w:rsidRDefault="00DD0727">
      <w:pPr>
        <w:pStyle w:val="2"/>
      </w:pPr>
      <w:r>
        <w:t>Общая</w:t>
      </w:r>
      <w:r>
        <w:rPr>
          <w:spacing w:val="-10"/>
        </w:rPr>
        <w:t xml:space="preserve"> </w:t>
      </w:r>
      <w:r>
        <w:t>характеристика</w:t>
      </w:r>
      <w:r>
        <w:rPr>
          <w:spacing w:val="-12"/>
        </w:rPr>
        <w:t xml:space="preserve"> </w:t>
      </w:r>
      <w:r>
        <w:rPr>
          <w:spacing w:val="-2"/>
        </w:rPr>
        <w:t>курса</w:t>
      </w:r>
    </w:p>
    <w:p w:rsidR="00053D68" w:rsidRDefault="00DD0727">
      <w:pPr>
        <w:pStyle w:val="a3"/>
        <w:ind w:left="828" w:right="1169"/>
        <w:jc w:val="both"/>
      </w:pPr>
      <w:r>
        <w:t>Программа курса внеурочной деятельности «Семьеведение» (далее – программа) для 5–9 классов составлена на основе положений и требований:</w:t>
      </w:r>
    </w:p>
    <w:p w:rsidR="00053D68" w:rsidRDefault="00DD0727">
      <w:pPr>
        <w:pStyle w:val="a5"/>
        <w:numPr>
          <w:ilvl w:val="0"/>
          <w:numId w:val="53"/>
        </w:numPr>
        <w:tabs>
          <w:tab w:val="left" w:pos="1823"/>
        </w:tabs>
        <w:spacing w:before="120"/>
        <w:ind w:left="1281" w:right="1173" w:firstLine="0"/>
        <w:jc w:val="both"/>
        <w:rPr>
          <w:sz w:val="28"/>
        </w:rPr>
      </w:pPr>
      <w:r>
        <w:rPr>
          <w:sz w:val="28"/>
        </w:rPr>
        <w:t>Федерального государственного образовательного стандарта основного общего образования (утвержден приказом Министерства просвещения Российской Федерации от 31 мая 2021 г. № 287);</w:t>
      </w:r>
    </w:p>
    <w:p w:rsidR="00053D68" w:rsidRDefault="00DD0727">
      <w:pPr>
        <w:pStyle w:val="a5"/>
        <w:numPr>
          <w:ilvl w:val="0"/>
          <w:numId w:val="53"/>
        </w:numPr>
        <w:tabs>
          <w:tab w:val="left" w:pos="1823"/>
        </w:tabs>
        <w:ind w:left="1823"/>
        <w:jc w:val="both"/>
        <w:rPr>
          <w:sz w:val="28"/>
        </w:rPr>
      </w:pPr>
      <w:r>
        <w:rPr>
          <w:sz w:val="28"/>
        </w:rPr>
        <w:t>федеральной</w:t>
      </w:r>
      <w:r>
        <w:rPr>
          <w:spacing w:val="-10"/>
          <w:sz w:val="28"/>
        </w:rPr>
        <w:t xml:space="preserve"> </w:t>
      </w:r>
      <w:r>
        <w:rPr>
          <w:sz w:val="28"/>
        </w:rPr>
        <w:t>рабочей</w:t>
      </w:r>
      <w:r>
        <w:rPr>
          <w:spacing w:val="-9"/>
          <w:sz w:val="28"/>
        </w:rPr>
        <w:t xml:space="preserve"> </w:t>
      </w:r>
      <w:r>
        <w:rPr>
          <w:sz w:val="28"/>
        </w:rPr>
        <w:t>программы</w:t>
      </w:r>
      <w:r>
        <w:rPr>
          <w:spacing w:val="-10"/>
          <w:sz w:val="28"/>
        </w:rPr>
        <w:t xml:space="preserve"> </w:t>
      </w:r>
      <w:r>
        <w:rPr>
          <w:spacing w:val="-2"/>
          <w:sz w:val="28"/>
        </w:rPr>
        <w:t>воспитания.</w:t>
      </w:r>
    </w:p>
    <w:p w:rsidR="00053D68" w:rsidRDefault="00DD0727">
      <w:pPr>
        <w:pStyle w:val="a3"/>
        <w:ind w:left="828" w:right="1184"/>
        <w:jc w:val="both"/>
      </w:pPr>
      <w:r>
        <w:t xml:space="preserve">При разработке программы использовались следующие нормативные </w:t>
      </w:r>
      <w:r>
        <w:rPr>
          <w:spacing w:val="-2"/>
        </w:rPr>
        <w:t>документы:</w:t>
      </w:r>
    </w:p>
    <w:p w:rsidR="00053D68" w:rsidRDefault="00DD0727">
      <w:pPr>
        <w:pStyle w:val="a5"/>
        <w:numPr>
          <w:ilvl w:val="0"/>
          <w:numId w:val="53"/>
        </w:numPr>
        <w:tabs>
          <w:tab w:val="left" w:pos="1823"/>
        </w:tabs>
        <w:spacing w:before="120"/>
        <w:ind w:left="1823"/>
        <w:jc w:val="both"/>
        <w:rPr>
          <w:sz w:val="28"/>
        </w:rPr>
      </w:pPr>
      <w:r>
        <w:rPr>
          <w:sz w:val="28"/>
        </w:rPr>
        <w:t>Конституция</w:t>
      </w:r>
      <w:r>
        <w:rPr>
          <w:spacing w:val="-14"/>
          <w:sz w:val="28"/>
        </w:rPr>
        <w:t xml:space="preserve"> </w:t>
      </w:r>
      <w:r>
        <w:rPr>
          <w:sz w:val="28"/>
        </w:rPr>
        <w:t>Российской</w:t>
      </w:r>
      <w:r>
        <w:rPr>
          <w:spacing w:val="-12"/>
          <w:sz w:val="28"/>
        </w:rPr>
        <w:t xml:space="preserve"> </w:t>
      </w:r>
      <w:r>
        <w:rPr>
          <w:spacing w:val="-2"/>
          <w:sz w:val="28"/>
        </w:rPr>
        <w:t>Федерации;</w:t>
      </w:r>
    </w:p>
    <w:p w:rsidR="00053D68" w:rsidRDefault="00DD0727">
      <w:pPr>
        <w:pStyle w:val="a5"/>
        <w:numPr>
          <w:ilvl w:val="0"/>
          <w:numId w:val="53"/>
        </w:numPr>
        <w:tabs>
          <w:tab w:val="left" w:pos="1823"/>
        </w:tabs>
        <w:ind w:left="1823"/>
        <w:jc w:val="both"/>
        <w:rPr>
          <w:sz w:val="28"/>
        </w:rPr>
      </w:pPr>
      <w:r>
        <w:rPr>
          <w:sz w:val="28"/>
        </w:rPr>
        <w:t>Указ</w:t>
      </w:r>
      <w:r>
        <w:rPr>
          <w:spacing w:val="79"/>
          <w:w w:val="150"/>
          <w:sz w:val="28"/>
        </w:rPr>
        <w:t xml:space="preserve"> </w:t>
      </w:r>
      <w:r>
        <w:rPr>
          <w:sz w:val="28"/>
        </w:rPr>
        <w:t>Президента</w:t>
      </w:r>
      <w:r>
        <w:rPr>
          <w:spacing w:val="23"/>
          <w:sz w:val="28"/>
        </w:rPr>
        <w:t xml:space="preserve">  </w:t>
      </w:r>
      <w:r>
        <w:rPr>
          <w:sz w:val="28"/>
        </w:rPr>
        <w:t>Российской</w:t>
      </w:r>
      <w:r>
        <w:rPr>
          <w:spacing w:val="31"/>
          <w:sz w:val="28"/>
        </w:rPr>
        <w:t xml:space="preserve">  </w:t>
      </w:r>
      <w:r>
        <w:rPr>
          <w:sz w:val="28"/>
        </w:rPr>
        <w:t>Федерации</w:t>
      </w:r>
      <w:r>
        <w:rPr>
          <w:spacing w:val="28"/>
          <w:sz w:val="28"/>
        </w:rPr>
        <w:t xml:space="preserve">  </w:t>
      </w:r>
      <w:r>
        <w:rPr>
          <w:sz w:val="28"/>
        </w:rPr>
        <w:t>от</w:t>
      </w:r>
      <w:r>
        <w:rPr>
          <w:spacing w:val="28"/>
          <w:sz w:val="28"/>
        </w:rPr>
        <w:t xml:space="preserve">  </w:t>
      </w:r>
      <w:r>
        <w:rPr>
          <w:sz w:val="28"/>
        </w:rPr>
        <w:t>09.11.2022</w:t>
      </w:r>
      <w:r>
        <w:rPr>
          <w:spacing w:val="54"/>
          <w:sz w:val="28"/>
        </w:rPr>
        <w:t xml:space="preserve"> </w:t>
      </w:r>
      <w:r>
        <w:rPr>
          <w:sz w:val="28"/>
        </w:rPr>
        <w:t>г.</w:t>
      </w:r>
      <w:r>
        <w:rPr>
          <w:spacing w:val="25"/>
          <w:sz w:val="28"/>
        </w:rPr>
        <w:t xml:space="preserve">  </w:t>
      </w:r>
      <w:r>
        <w:rPr>
          <w:sz w:val="28"/>
        </w:rPr>
        <w:t>№</w:t>
      </w:r>
      <w:r>
        <w:rPr>
          <w:spacing w:val="24"/>
          <w:sz w:val="28"/>
        </w:rPr>
        <w:t xml:space="preserve">  </w:t>
      </w:r>
      <w:r>
        <w:rPr>
          <w:spacing w:val="-5"/>
          <w:sz w:val="28"/>
        </w:rPr>
        <w:t>809</w:t>
      </w:r>
    </w:p>
    <w:p w:rsidR="00053D68" w:rsidRDefault="00DD0727">
      <w:pPr>
        <w:pStyle w:val="a3"/>
        <w:ind w:left="828" w:right="1177"/>
        <w:jc w:val="both"/>
      </w:pPr>
      <w:r>
        <w:t>«Об</w:t>
      </w:r>
      <w:r>
        <w:rPr>
          <w:spacing w:val="80"/>
        </w:rPr>
        <w:t xml:space="preserve">  </w:t>
      </w:r>
      <w:r>
        <w:t>утверждении</w:t>
      </w:r>
      <w:r>
        <w:rPr>
          <w:spacing w:val="80"/>
        </w:rPr>
        <w:t xml:space="preserve">  </w:t>
      </w:r>
      <w:r>
        <w:t>Основ</w:t>
      </w:r>
      <w:r>
        <w:rPr>
          <w:spacing w:val="80"/>
        </w:rPr>
        <w:t xml:space="preserve">  </w:t>
      </w:r>
      <w:r>
        <w:t>государственной</w:t>
      </w:r>
      <w:r>
        <w:rPr>
          <w:spacing w:val="80"/>
        </w:rPr>
        <w:t xml:space="preserve">  </w:t>
      </w:r>
      <w:r>
        <w:t>политики</w:t>
      </w:r>
      <w:r>
        <w:rPr>
          <w:spacing w:val="80"/>
        </w:rPr>
        <w:t xml:space="preserve">  </w:t>
      </w:r>
      <w:r>
        <w:t>по</w:t>
      </w:r>
      <w:r>
        <w:rPr>
          <w:spacing w:val="80"/>
        </w:rPr>
        <w:t xml:space="preserve">  </w:t>
      </w:r>
      <w:r>
        <w:t>сохранению и укреплению традиционных российских духовно-нравственных ценностей»;</w:t>
      </w:r>
    </w:p>
    <w:p w:rsidR="00053D68" w:rsidRDefault="00DD0727">
      <w:pPr>
        <w:pStyle w:val="a5"/>
        <w:numPr>
          <w:ilvl w:val="0"/>
          <w:numId w:val="53"/>
        </w:numPr>
        <w:tabs>
          <w:tab w:val="left" w:pos="1823"/>
        </w:tabs>
        <w:spacing w:before="120"/>
        <w:ind w:left="1823"/>
        <w:jc w:val="both"/>
        <w:rPr>
          <w:sz w:val="28"/>
        </w:rPr>
      </w:pPr>
      <w:r>
        <w:rPr>
          <w:sz w:val="28"/>
        </w:rPr>
        <w:t>Семейный</w:t>
      </w:r>
      <w:r>
        <w:rPr>
          <w:spacing w:val="-8"/>
          <w:sz w:val="28"/>
        </w:rPr>
        <w:t xml:space="preserve"> </w:t>
      </w:r>
      <w:r>
        <w:rPr>
          <w:sz w:val="28"/>
        </w:rPr>
        <w:t>кодекс</w:t>
      </w:r>
      <w:r>
        <w:rPr>
          <w:spacing w:val="-10"/>
          <w:sz w:val="28"/>
        </w:rPr>
        <w:t xml:space="preserve"> </w:t>
      </w:r>
      <w:r>
        <w:rPr>
          <w:sz w:val="28"/>
        </w:rPr>
        <w:t>Российской</w:t>
      </w:r>
      <w:r>
        <w:rPr>
          <w:spacing w:val="-6"/>
          <w:sz w:val="28"/>
        </w:rPr>
        <w:t xml:space="preserve"> </w:t>
      </w:r>
      <w:r>
        <w:rPr>
          <w:spacing w:val="-2"/>
          <w:sz w:val="28"/>
        </w:rPr>
        <w:t>Федерации.</w:t>
      </w:r>
    </w:p>
    <w:p w:rsidR="00053D68" w:rsidRDefault="00DD0727">
      <w:pPr>
        <w:pStyle w:val="2"/>
      </w:pPr>
      <w:r>
        <w:rPr>
          <w:spacing w:val="-2"/>
        </w:rPr>
        <w:t>Актуальность</w:t>
      </w:r>
      <w:r>
        <w:rPr>
          <w:spacing w:val="3"/>
        </w:rPr>
        <w:t xml:space="preserve"> </w:t>
      </w:r>
      <w:r>
        <w:rPr>
          <w:spacing w:val="-2"/>
        </w:rPr>
        <w:t>курса</w:t>
      </w:r>
    </w:p>
    <w:p w:rsidR="00053D68" w:rsidRDefault="00DD0727">
      <w:pPr>
        <w:pStyle w:val="a3"/>
        <w:ind w:left="828" w:right="1166"/>
        <w:jc w:val="both"/>
      </w:pPr>
      <w:r>
        <w:t>Актуальность</w:t>
      </w:r>
      <w:r>
        <w:rPr>
          <w:spacing w:val="80"/>
        </w:rPr>
        <w:t xml:space="preserve"> </w:t>
      </w:r>
      <w:r>
        <w:t>курса</w:t>
      </w:r>
      <w:r>
        <w:rPr>
          <w:spacing w:val="80"/>
        </w:rPr>
        <w:t xml:space="preserve"> </w:t>
      </w:r>
      <w:r>
        <w:t>внеурочной</w:t>
      </w:r>
      <w:r>
        <w:rPr>
          <w:spacing w:val="80"/>
        </w:rPr>
        <w:t xml:space="preserve"> </w:t>
      </w:r>
      <w:r>
        <w:t>деятельности</w:t>
      </w:r>
      <w:r>
        <w:rPr>
          <w:spacing w:val="80"/>
        </w:rPr>
        <w:t xml:space="preserve"> </w:t>
      </w:r>
      <w:r>
        <w:t>«Семьеведение»</w:t>
      </w:r>
      <w:r>
        <w:rPr>
          <w:spacing w:val="-18"/>
        </w:rPr>
        <w:t xml:space="preserve"> </w:t>
      </w:r>
      <w:r>
        <w:t>в современных условиях обусловлена необходимостью разработки специальных программ</w:t>
      </w:r>
      <w:r>
        <w:rPr>
          <w:spacing w:val="80"/>
          <w:w w:val="150"/>
        </w:rPr>
        <w:t xml:space="preserve">  </w:t>
      </w:r>
      <w:r>
        <w:t>обучения</w:t>
      </w:r>
      <w:r>
        <w:rPr>
          <w:spacing w:val="80"/>
          <w:w w:val="150"/>
        </w:rPr>
        <w:t xml:space="preserve">  </w:t>
      </w:r>
      <w:r>
        <w:t>и</w:t>
      </w:r>
      <w:r>
        <w:rPr>
          <w:spacing w:val="80"/>
          <w:w w:val="150"/>
        </w:rPr>
        <w:t xml:space="preserve">  </w:t>
      </w:r>
      <w:r>
        <w:t>воспитания,</w:t>
      </w:r>
      <w:r>
        <w:rPr>
          <w:spacing w:val="80"/>
          <w:w w:val="150"/>
        </w:rPr>
        <w:t xml:space="preserve">  </w:t>
      </w:r>
      <w:r>
        <w:t>способствующих</w:t>
      </w:r>
      <w:r>
        <w:rPr>
          <w:spacing w:val="80"/>
          <w:w w:val="150"/>
        </w:rPr>
        <w:t xml:space="preserve">  </w:t>
      </w:r>
      <w:r>
        <w:t>формированию у представителей молодого поколения приверженности традиционным российским духовно-нравственным ценностям, включая ценности крепкой семьи, укрепляющих гражданское единство российского общества, направленных на решение демографических проблем в Российской Федерации. Семья – основа любого государства. Ведущими функциями семьи являются рождение и</w:t>
      </w:r>
      <w:r>
        <w:rPr>
          <w:spacing w:val="40"/>
        </w:rPr>
        <w:t xml:space="preserve"> </w:t>
      </w:r>
      <w:r>
        <w:t>воспитание детей,</w:t>
      </w:r>
      <w:r>
        <w:rPr>
          <w:spacing w:val="40"/>
        </w:rPr>
        <w:t xml:space="preserve"> </w:t>
      </w:r>
      <w:r>
        <w:t>передача духовно-нравственного,</w:t>
      </w:r>
      <w:r>
        <w:rPr>
          <w:spacing w:val="40"/>
        </w:rPr>
        <w:t xml:space="preserve"> </w:t>
      </w:r>
      <w:r>
        <w:t>социального</w:t>
      </w:r>
      <w:r>
        <w:rPr>
          <w:spacing w:val="80"/>
        </w:rPr>
        <w:t xml:space="preserve"> </w:t>
      </w:r>
      <w:r>
        <w:t>и культурного опыта новому поколению.</w:t>
      </w:r>
    </w:p>
    <w:p w:rsidR="00053D68" w:rsidRDefault="00DD0727">
      <w:pPr>
        <w:pStyle w:val="a3"/>
        <w:spacing w:before="120"/>
        <w:ind w:left="828" w:right="1169"/>
        <w:jc w:val="both"/>
      </w:pPr>
      <w:r>
        <w:t>Традиционная семейная культура нуждается в поддержке государства,в том числе посредством образования. Образование становится средством, 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 культурных и нравственных нормах семейной жизни.</w:t>
      </w:r>
    </w:p>
    <w:p w:rsidR="00053D68" w:rsidRDefault="00053D68">
      <w:pPr>
        <w:pStyle w:val="a3"/>
        <w:jc w:val="both"/>
        <w:sectPr w:rsidR="00053D68">
          <w:headerReference w:type="default" r:id="rId56"/>
          <w:footerReference w:type="default" r:id="rId57"/>
          <w:pgSz w:w="11930" w:h="16860"/>
          <w:pgMar w:top="980" w:right="0" w:bottom="940" w:left="283" w:header="730" w:footer="757" w:gutter="0"/>
          <w:cols w:space="720"/>
        </w:sectPr>
      </w:pPr>
    </w:p>
    <w:p w:rsidR="00053D68" w:rsidRDefault="00DD0727">
      <w:pPr>
        <w:pStyle w:val="a3"/>
        <w:spacing w:before="276"/>
        <w:ind w:left="828" w:right="1166"/>
        <w:jc w:val="both"/>
      </w:pPr>
      <w:r>
        <w:lastRenderedPageBreak/>
        <w:t>Важность обращения школы к семейной проблематике обусловлена, прежде всего, тем, что семья является одним из важнейших социальных институтов, формирующих в человеке основы его гражданской идентичности. Вместе с тем ценность семьи в сознании молодых людей зачастую девальвируется под воздействием негативного влияния элементов деструктивной</w:t>
      </w:r>
      <w:r>
        <w:rPr>
          <w:spacing w:val="-2"/>
        </w:rPr>
        <w:t xml:space="preserve"> </w:t>
      </w:r>
      <w:r>
        <w:t>идеологии.</w:t>
      </w:r>
      <w:r>
        <w:rPr>
          <w:spacing w:val="-2"/>
        </w:rPr>
        <w:t xml:space="preserve"> </w:t>
      </w:r>
      <w:r>
        <w:t>В</w:t>
      </w:r>
      <w:r>
        <w:rPr>
          <w:spacing w:val="-3"/>
        </w:rPr>
        <w:t xml:space="preserve"> </w:t>
      </w:r>
      <w:r>
        <w:t>этой связи формирование в сознании обучающихся</w:t>
      </w:r>
      <w:r>
        <w:rPr>
          <w:spacing w:val="-18"/>
        </w:rPr>
        <w:t xml:space="preserve"> </w:t>
      </w:r>
      <w:r>
        <w:t>ценности крепкой семьи, брака, многодетности является одной из основных задач системы общего образования в Российской Федерации.</w:t>
      </w:r>
    </w:p>
    <w:p w:rsidR="00053D68" w:rsidRDefault="00DD0727">
      <w:pPr>
        <w:pStyle w:val="a3"/>
        <w:tabs>
          <w:tab w:val="left" w:pos="3252"/>
          <w:tab w:val="left" w:pos="5332"/>
          <w:tab w:val="left" w:pos="8308"/>
        </w:tabs>
        <w:spacing w:before="120"/>
        <w:ind w:left="828" w:right="1164"/>
        <w:jc w:val="both"/>
      </w:pPr>
      <w:r>
        <w:t xml:space="preserve">Создание программы курса «Семьеведение» для обучающихся 5–9 классов </w:t>
      </w:r>
      <w:r>
        <w:rPr>
          <w:spacing w:val="-2"/>
        </w:rPr>
        <w:t>продиктовано</w:t>
      </w:r>
      <w:r>
        <w:tab/>
      </w:r>
      <w:r>
        <w:rPr>
          <w:spacing w:val="-2"/>
        </w:rPr>
        <w:t>важностью</w:t>
      </w:r>
      <w:r>
        <w:tab/>
      </w:r>
      <w:r>
        <w:rPr>
          <w:spacing w:val="-2"/>
        </w:rPr>
        <w:t>целенаправленной</w:t>
      </w:r>
      <w:r>
        <w:tab/>
      </w:r>
      <w:r>
        <w:rPr>
          <w:spacing w:val="-2"/>
        </w:rPr>
        <w:t xml:space="preserve">просветительской </w:t>
      </w:r>
      <w:r>
        <w:t>и воспитательной деятельности, которая предполагает:</w:t>
      </w:r>
    </w:p>
    <w:p w:rsidR="00053D68" w:rsidRDefault="00DD0727">
      <w:pPr>
        <w:pStyle w:val="a5"/>
        <w:numPr>
          <w:ilvl w:val="0"/>
          <w:numId w:val="53"/>
        </w:numPr>
        <w:tabs>
          <w:tab w:val="left" w:pos="1823"/>
        </w:tabs>
        <w:spacing w:before="120"/>
        <w:ind w:left="1281" w:right="1184" w:firstLine="0"/>
        <w:jc w:val="both"/>
        <w:rPr>
          <w:sz w:val="28"/>
        </w:rPr>
      </w:pPr>
      <w:r>
        <w:rPr>
          <w:sz w:val="28"/>
        </w:rPr>
        <w:t>осознание семьи и</w:t>
      </w:r>
      <w:r>
        <w:rPr>
          <w:spacing w:val="40"/>
          <w:sz w:val="28"/>
        </w:rPr>
        <w:t xml:space="preserve"> </w:t>
      </w:r>
      <w:r>
        <w:rPr>
          <w:sz w:val="28"/>
        </w:rPr>
        <w:t>традиционных семейных отношений</w:t>
      </w:r>
      <w:r>
        <w:rPr>
          <w:spacing w:val="40"/>
          <w:sz w:val="28"/>
        </w:rPr>
        <w:t xml:space="preserve"> </w:t>
      </w:r>
      <w:r>
        <w:rPr>
          <w:sz w:val="28"/>
        </w:rPr>
        <w:t>как</w:t>
      </w:r>
      <w:r>
        <w:rPr>
          <w:spacing w:val="40"/>
          <w:sz w:val="28"/>
        </w:rPr>
        <w:t xml:space="preserve"> </w:t>
      </w:r>
      <w:r>
        <w:rPr>
          <w:sz w:val="28"/>
        </w:rPr>
        <w:t>ценности</w:t>
      </w:r>
      <w:r>
        <w:rPr>
          <w:spacing w:val="40"/>
          <w:sz w:val="28"/>
        </w:rPr>
        <w:t xml:space="preserve"> </w:t>
      </w:r>
      <w:r>
        <w:rPr>
          <w:sz w:val="28"/>
        </w:rPr>
        <w:t>в жизни современного человека;</w:t>
      </w:r>
    </w:p>
    <w:p w:rsidR="00053D68" w:rsidRDefault="00DD0727">
      <w:pPr>
        <w:pStyle w:val="a5"/>
        <w:numPr>
          <w:ilvl w:val="0"/>
          <w:numId w:val="53"/>
        </w:numPr>
        <w:tabs>
          <w:tab w:val="left" w:pos="1823"/>
        </w:tabs>
        <w:ind w:left="1281" w:right="1168" w:firstLine="0"/>
        <w:jc w:val="both"/>
        <w:rPr>
          <w:sz w:val="28"/>
        </w:rPr>
      </w:pPr>
      <w:r>
        <w:rPr>
          <w:sz w:val="28"/>
        </w:rPr>
        <w:t xml:space="preserve">приобщение к системе традиционных духовно-нравственных </w:t>
      </w:r>
      <w:r>
        <w:rPr>
          <w:spacing w:val="-2"/>
          <w:sz w:val="28"/>
        </w:rPr>
        <w:t>ценностей;</w:t>
      </w:r>
    </w:p>
    <w:p w:rsidR="00053D68" w:rsidRDefault="00DD0727">
      <w:pPr>
        <w:pStyle w:val="a5"/>
        <w:numPr>
          <w:ilvl w:val="0"/>
          <w:numId w:val="53"/>
        </w:numPr>
        <w:tabs>
          <w:tab w:val="left" w:pos="1823"/>
        </w:tabs>
        <w:ind w:left="1281" w:right="1179" w:firstLine="0"/>
        <w:jc w:val="both"/>
        <w:rPr>
          <w:sz w:val="28"/>
        </w:rPr>
      </w:pPr>
      <w:r>
        <w:rPr>
          <w:sz w:val="28"/>
        </w:rPr>
        <w:t>формирование у обучающихся культуры семейных отношений, уважения к старшим поколениям;</w:t>
      </w:r>
    </w:p>
    <w:p w:rsidR="00053D68" w:rsidRDefault="00DD0727">
      <w:pPr>
        <w:pStyle w:val="a5"/>
        <w:numPr>
          <w:ilvl w:val="0"/>
          <w:numId w:val="53"/>
        </w:numPr>
        <w:tabs>
          <w:tab w:val="left" w:pos="1823"/>
        </w:tabs>
        <w:ind w:left="1281" w:right="1168" w:firstLine="0"/>
        <w:jc w:val="both"/>
        <w:rPr>
          <w:sz w:val="28"/>
        </w:rPr>
      </w:pPr>
      <w:r>
        <w:rPr>
          <w:sz w:val="28"/>
        </w:rPr>
        <w:t>приобретение обучающимися опыта выстраивания моделей</w:t>
      </w:r>
      <w:r>
        <w:rPr>
          <w:spacing w:val="40"/>
          <w:sz w:val="28"/>
        </w:rPr>
        <w:t xml:space="preserve"> </w:t>
      </w:r>
      <w:r>
        <w:rPr>
          <w:sz w:val="28"/>
        </w:rPr>
        <w:t>поведения и межличностных отношений в семье, соответствующих принятым в российскомобществе традиционным духовно-нравственным ценностям.</w:t>
      </w:r>
    </w:p>
    <w:p w:rsidR="00053D68" w:rsidRDefault="00DD0727">
      <w:pPr>
        <w:pStyle w:val="a3"/>
        <w:ind w:left="828" w:right="1166"/>
        <w:jc w:val="both"/>
      </w:pPr>
      <w:r>
        <w:t>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 возникающих в сфере семейных отношений. Приоритетное внимание в программе придается современным научно- педагогическим подходам, которые обеспечивают открытый диалог с учетом возрастных особенностей обучающихся.</w:t>
      </w:r>
    </w:p>
    <w:p w:rsidR="00053D68" w:rsidRDefault="00DD0727">
      <w:pPr>
        <w:pStyle w:val="a3"/>
        <w:spacing w:before="120"/>
        <w:ind w:left="828" w:right="1163"/>
        <w:jc w:val="both"/>
      </w:pPr>
      <w:r>
        <w:t>Новизна предлагаемого курса внеурочной деятельности заключается в том,</w:t>
      </w:r>
      <w:r>
        <w:rPr>
          <w:spacing w:val="-18"/>
        </w:rPr>
        <w:t xml:space="preserve"> </w:t>
      </w:r>
      <w:r>
        <w:t>что его содержание предполагает:</w:t>
      </w:r>
    </w:p>
    <w:p w:rsidR="00053D68" w:rsidRDefault="00DD0727">
      <w:pPr>
        <w:pStyle w:val="a5"/>
        <w:numPr>
          <w:ilvl w:val="0"/>
          <w:numId w:val="53"/>
        </w:numPr>
        <w:tabs>
          <w:tab w:val="left" w:pos="1823"/>
        </w:tabs>
        <w:spacing w:before="120"/>
        <w:ind w:left="1281" w:right="1167" w:firstLine="0"/>
        <w:jc w:val="both"/>
        <w:rPr>
          <w:sz w:val="28"/>
        </w:rPr>
      </w:pPr>
      <w:r>
        <w:rPr>
          <w:sz w:val="28"/>
        </w:rPr>
        <w:t>освоение обучающимися навыков и знаний в сфере семейных отношений, которые пригодятся им в жизни, станут важным компонентом, влияющим на их дальнейшую жизненную траекторию;</w:t>
      </w:r>
    </w:p>
    <w:p w:rsidR="00053D68" w:rsidRDefault="00DD0727">
      <w:pPr>
        <w:pStyle w:val="a5"/>
        <w:numPr>
          <w:ilvl w:val="0"/>
          <w:numId w:val="53"/>
        </w:numPr>
        <w:tabs>
          <w:tab w:val="left" w:pos="1823"/>
        </w:tabs>
        <w:ind w:left="1281" w:right="1170" w:firstLine="0"/>
        <w:jc w:val="both"/>
        <w:rPr>
          <w:sz w:val="28"/>
        </w:rPr>
      </w:pPr>
      <w:r>
        <w:rPr>
          <w:sz w:val="28"/>
        </w:rPr>
        <w:t>рассмотрение семейной проблематики не только с точки зрения современных научных позиций, но и с точки зрения ее ценностно- смыслового и эмоционального восприятия обучающимися, а также их индивидуальногожизненного опыта;</w:t>
      </w:r>
    </w:p>
    <w:p w:rsidR="00053D68" w:rsidRDefault="00DD0727">
      <w:pPr>
        <w:pStyle w:val="a5"/>
        <w:numPr>
          <w:ilvl w:val="0"/>
          <w:numId w:val="53"/>
        </w:numPr>
        <w:tabs>
          <w:tab w:val="left" w:pos="1823"/>
        </w:tabs>
        <w:ind w:left="1281" w:right="1173" w:firstLine="0"/>
        <w:jc w:val="both"/>
        <w:rPr>
          <w:sz w:val="28"/>
        </w:rPr>
      </w:pPr>
      <w:r>
        <w:rPr>
          <w:sz w:val="28"/>
        </w:rPr>
        <w:t>развитие практических навыков и познавательных интересов обучающихся, связанных с их ценностными установками на создание крепкой многодетной семьи и моделями поведения в сфере реальных семейных отношений.</w:t>
      </w:r>
    </w:p>
    <w:p w:rsidR="00053D68" w:rsidRDefault="00DD0727">
      <w:pPr>
        <w:pStyle w:val="2"/>
      </w:pPr>
      <w:r>
        <w:t>Цель</w:t>
      </w:r>
      <w:r>
        <w:rPr>
          <w:spacing w:val="-6"/>
        </w:rPr>
        <w:t xml:space="preserve"> </w:t>
      </w:r>
      <w:r>
        <w:t>и</w:t>
      </w:r>
      <w:r>
        <w:rPr>
          <w:spacing w:val="-5"/>
        </w:rPr>
        <w:t xml:space="preserve"> </w:t>
      </w:r>
      <w:r>
        <w:t>задачи</w:t>
      </w:r>
      <w:r>
        <w:rPr>
          <w:spacing w:val="-4"/>
        </w:rPr>
        <w:t xml:space="preserve"> </w:t>
      </w:r>
      <w:r>
        <w:rPr>
          <w:spacing w:val="-2"/>
        </w:rPr>
        <w:t>курса</w:t>
      </w:r>
    </w:p>
    <w:p w:rsidR="00053D68" w:rsidRDefault="00DD0727">
      <w:pPr>
        <w:pStyle w:val="a3"/>
        <w:ind w:left="828" w:right="1175"/>
        <w:jc w:val="both"/>
      </w:pPr>
      <w:r>
        <w:rPr>
          <w:i/>
        </w:rPr>
        <w:t>Целью</w:t>
      </w:r>
      <w:r>
        <w:rPr>
          <w:i/>
          <w:spacing w:val="40"/>
        </w:rPr>
        <w:t xml:space="preserve"> </w:t>
      </w:r>
      <w:r>
        <w:t>курса</w:t>
      </w:r>
      <w:r>
        <w:rPr>
          <w:spacing w:val="40"/>
        </w:rPr>
        <w:t xml:space="preserve"> </w:t>
      </w:r>
      <w:r>
        <w:t>является</w:t>
      </w:r>
      <w:r>
        <w:rPr>
          <w:spacing w:val="40"/>
        </w:rPr>
        <w:t xml:space="preserve"> </w:t>
      </w:r>
      <w:r>
        <w:t>введение</w:t>
      </w:r>
      <w:r>
        <w:rPr>
          <w:spacing w:val="80"/>
          <w:w w:val="150"/>
        </w:rPr>
        <w:t xml:space="preserve"> </w:t>
      </w:r>
      <w:r>
        <w:t>молодых</w:t>
      </w:r>
      <w:r>
        <w:rPr>
          <w:spacing w:val="80"/>
          <w:w w:val="150"/>
        </w:rPr>
        <w:t xml:space="preserve"> </w:t>
      </w:r>
      <w:r>
        <w:t>людей</w:t>
      </w:r>
      <w:r>
        <w:rPr>
          <w:spacing w:val="80"/>
          <w:w w:val="150"/>
        </w:rPr>
        <w:t xml:space="preserve"> </w:t>
      </w:r>
      <w:r>
        <w:t>в</w:t>
      </w:r>
      <w:r>
        <w:rPr>
          <w:spacing w:val="80"/>
          <w:w w:val="150"/>
        </w:rPr>
        <w:t xml:space="preserve"> </w:t>
      </w:r>
      <w:r>
        <w:t>традиционную для нашего Отечества систему семейных ценностей и формирование просемейных ценностно-смысловых установок: брачности, многодетности,целомудрия.</w:t>
      </w:r>
    </w:p>
    <w:p w:rsidR="00053D68" w:rsidRDefault="00053D68">
      <w:pPr>
        <w:pStyle w:val="a3"/>
        <w:jc w:val="both"/>
        <w:sectPr w:rsidR="00053D68">
          <w:headerReference w:type="default" r:id="rId58"/>
          <w:footerReference w:type="default" r:id="rId59"/>
          <w:pgSz w:w="11930" w:h="16860"/>
          <w:pgMar w:top="980" w:right="0" w:bottom="940" w:left="283" w:header="730" w:footer="757" w:gutter="0"/>
          <w:cols w:space="720"/>
        </w:sectPr>
      </w:pPr>
    </w:p>
    <w:p w:rsidR="00053D68" w:rsidRDefault="00DD0727">
      <w:pPr>
        <w:pStyle w:val="a3"/>
        <w:spacing w:before="276"/>
        <w:ind w:left="828"/>
      </w:pPr>
      <w:r>
        <w:lastRenderedPageBreak/>
        <w:t>Изучение</w:t>
      </w:r>
      <w:r>
        <w:rPr>
          <w:spacing w:val="-10"/>
        </w:rPr>
        <w:t xml:space="preserve"> </w:t>
      </w:r>
      <w:r>
        <w:t>курса</w:t>
      </w:r>
      <w:r>
        <w:rPr>
          <w:spacing w:val="-9"/>
        </w:rPr>
        <w:t xml:space="preserve"> </w:t>
      </w:r>
      <w:r>
        <w:t>направлено</w:t>
      </w:r>
      <w:r>
        <w:rPr>
          <w:spacing w:val="-11"/>
        </w:rPr>
        <w:t xml:space="preserve"> </w:t>
      </w:r>
      <w:r>
        <w:t>на</w:t>
      </w:r>
      <w:r>
        <w:rPr>
          <w:spacing w:val="-9"/>
        </w:rPr>
        <w:t xml:space="preserve"> </w:t>
      </w:r>
      <w:r>
        <w:rPr>
          <w:spacing w:val="-2"/>
        </w:rPr>
        <w:t>формирование:</w:t>
      </w:r>
    </w:p>
    <w:p w:rsidR="00053D68" w:rsidRDefault="00DD0727">
      <w:pPr>
        <w:pStyle w:val="a5"/>
        <w:numPr>
          <w:ilvl w:val="0"/>
          <w:numId w:val="53"/>
        </w:numPr>
        <w:tabs>
          <w:tab w:val="left" w:pos="1823"/>
        </w:tabs>
        <w:spacing w:before="120"/>
        <w:ind w:left="1281" w:right="1171" w:firstLine="0"/>
        <w:jc w:val="both"/>
        <w:rPr>
          <w:sz w:val="28"/>
        </w:rPr>
      </w:pPr>
      <w:r>
        <w:rPr>
          <w:sz w:val="28"/>
        </w:rPr>
        <w:t>четких ценностных установок на семейность и многодетность, чтобы обучающиеся связывали свое будущее именно с семейным образом жизни;</w:t>
      </w:r>
    </w:p>
    <w:p w:rsidR="00053D68" w:rsidRDefault="00DD0727">
      <w:pPr>
        <w:pStyle w:val="a5"/>
        <w:numPr>
          <w:ilvl w:val="0"/>
          <w:numId w:val="53"/>
        </w:numPr>
        <w:tabs>
          <w:tab w:val="left" w:pos="1823"/>
        </w:tabs>
        <w:ind w:left="1281" w:right="1171" w:firstLine="0"/>
        <w:jc w:val="both"/>
        <w:rPr>
          <w:sz w:val="28"/>
        </w:rPr>
      </w:pPr>
      <w:r>
        <w:rPr>
          <w:sz w:val="28"/>
        </w:rPr>
        <w:t>понимания обучающимися 5–9 классов особой значимости института семьи для самосохранения и развития общества, сохранения исторической памяти и преемственности поколений;</w:t>
      </w:r>
    </w:p>
    <w:p w:rsidR="00053D68" w:rsidRDefault="00DD0727">
      <w:pPr>
        <w:pStyle w:val="a5"/>
        <w:numPr>
          <w:ilvl w:val="0"/>
          <w:numId w:val="53"/>
        </w:numPr>
        <w:tabs>
          <w:tab w:val="left" w:pos="1823"/>
        </w:tabs>
        <w:ind w:left="1281" w:right="1166" w:firstLine="0"/>
        <w:jc w:val="both"/>
        <w:rPr>
          <w:sz w:val="28"/>
        </w:rPr>
      </w:pPr>
      <w:r>
        <w:rPr>
          <w:sz w:val="28"/>
        </w:rPr>
        <w:t>ответственного и уважительного отношения обучающихся к старшему поколению, к российским традиционным духовно-нравственным</w:t>
      </w:r>
      <w:r>
        <w:rPr>
          <w:spacing w:val="40"/>
          <w:sz w:val="28"/>
        </w:rPr>
        <w:t xml:space="preserve"> </w:t>
      </w:r>
      <w:r>
        <w:rPr>
          <w:spacing w:val="-2"/>
          <w:sz w:val="28"/>
        </w:rPr>
        <w:t>ценностям,</w:t>
      </w:r>
    </w:p>
    <w:p w:rsidR="00053D68" w:rsidRDefault="00DD0727">
      <w:pPr>
        <w:pStyle w:val="a3"/>
        <w:ind w:left="828" w:right="1172"/>
        <w:jc w:val="both"/>
      </w:pPr>
      <w:r>
        <w:t>в том числе крепкой семье, институту брака как союзу мужчины и женщины, рождению и воспитанию детей.</w:t>
      </w:r>
    </w:p>
    <w:p w:rsidR="00053D68" w:rsidRDefault="00DD0727">
      <w:pPr>
        <w:pStyle w:val="a3"/>
        <w:spacing w:before="120"/>
        <w:ind w:left="828"/>
        <w:jc w:val="both"/>
      </w:pPr>
      <w:r>
        <w:t>В</w:t>
      </w:r>
      <w:r>
        <w:rPr>
          <w:spacing w:val="-9"/>
        </w:rPr>
        <w:t xml:space="preserve"> </w:t>
      </w:r>
      <w:r>
        <w:t>рамках</w:t>
      </w:r>
      <w:r>
        <w:rPr>
          <w:spacing w:val="-9"/>
        </w:rPr>
        <w:t xml:space="preserve"> </w:t>
      </w:r>
      <w:r>
        <w:t>решения</w:t>
      </w:r>
      <w:r>
        <w:rPr>
          <w:spacing w:val="-6"/>
        </w:rPr>
        <w:t xml:space="preserve"> </w:t>
      </w:r>
      <w:r>
        <w:t>основных</w:t>
      </w:r>
      <w:r>
        <w:rPr>
          <w:spacing w:val="-9"/>
        </w:rPr>
        <w:t xml:space="preserve"> </w:t>
      </w:r>
      <w:r>
        <w:t>задач</w:t>
      </w:r>
      <w:r>
        <w:rPr>
          <w:spacing w:val="3"/>
        </w:rPr>
        <w:t xml:space="preserve"> </w:t>
      </w:r>
      <w:r>
        <w:t>программы</w:t>
      </w:r>
      <w:r>
        <w:rPr>
          <w:spacing w:val="-8"/>
        </w:rPr>
        <w:t xml:space="preserve"> </w:t>
      </w:r>
      <w:r>
        <w:t>должно</w:t>
      </w:r>
      <w:r>
        <w:rPr>
          <w:spacing w:val="-9"/>
        </w:rPr>
        <w:t xml:space="preserve"> </w:t>
      </w:r>
      <w:r>
        <w:t>быть</w:t>
      </w:r>
      <w:r>
        <w:rPr>
          <w:spacing w:val="-4"/>
        </w:rPr>
        <w:t xml:space="preserve"> </w:t>
      </w:r>
      <w:r>
        <w:rPr>
          <w:spacing w:val="-2"/>
        </w:rPr>
        <w:t>обеспечено:</w:t>
      </w:r>
    </w:p>
    <w:p w:rsidR="00053D68" w:rsidRDefault="00DD0727">
      <w:pPr>
        <w:pStyle w:val="a5"/>
        <w:numPr>
          <w:ilvl w:val="0"/>
          <w:numId w:val="53"/>
        </w:numPr>
        <w:tabs>
          <w:tab w:val="left" w:pos="1823"/>
        </w:tabs>
        <w:spacing w:before="120"/>
        <w:ind w:left="1281" w:right="1175" w:firstLine="0"/>
        <w:jc w:val="both"/>
        <w:rPr>
          <w:sz w:val="28"/>
        </w:rPr>
      </w:pPr>
      <w:r>
        <w:rPr>
          <w:sz w:val="28"/>
        </w:rPr>
        <w:t>ознакомление обучающихся с базовыми понятиями, раскрывающими смыслы, ценности и нормы семейной жизни, освоение категорий и таксономии семейных терминов;</w:t>
      </w:r>
    </w:p>
    <w:p w:rsidR="00053D68" w:rsidRDefault="00DD0727">
      <w:pPr>
        <w:pStyle w:val="a5"/>
        <w:numPr>
          <w:ilvl w:val="0"/>
          <w:numId w:val="53"/>
        </w:numPr>
        <w:tabs>
          <w:tab w:val="left" w:pos="1823"/>
        </w:tabs>
        <w:ind w:left="1281" w:right="1172" w:firstLine="0"/>
        <w:jc w:val="both"/>
        <w:rPr>
          <w:sz w:val="28"/>
        </w:rPr>
      </w:pPr>
      <w:r>
        <w:rPr>
          <w:sz w:val="28"/>
        </w:rPr>
        <w:t>формирование у молодых людей основных представлений о семейной жизни с позиции психологии, культурологии и этики;</w:t>
      </w:r>
    </w:p>
    <w:p w:rsidR="00053D68" w:rsidRDefault="00DD0727">
      <w:pPr>
        <w:pStyle w:val="a5"/>
        <w:numPr>
          <w:ilvl w:val="0"/>
          <w:numId w:val="53"/>
        </w:numPr>
        <w:tabs>
          <w:tab w:val="left" w:pos="1823"/>
        </w:tabs>
        <w:ind w:left="1281" w:right="1180" w:firstLine="0"/>
        <w:jc w:val="both"/>
        <w:rPr>
          <w:sz w:val="28"/>
        </w:rPr>
      </w:pPr>
      <w:r>
        <w:rPr>
          <w:sz w:val="28"/>
        </w:rPr>
        <w:t>осознание обучающимися</w:t>
      </w:r>
      <w:r>
        <w:rPr>
          <w:spacing w:val="40"/>
          <w:sz w:val="28"/>
        </w:rPr>
        <w:t xml:space="preserve"> </w:t>
      </w:r>
      <w:r>
        <w:rPr>
          <w:sz w:val="28"/>
        </w:rPr>
        <w:t>системы</w:t>
      </w:r>
      <w:r>
        <w:rPr>
          <w:spacing w:val="40"/>
          <w:sz w:val="28"/>
        </w:rPr>
        <w:t xml:space="preserve"> </w:t>
      </w:r>
      <w:r>
        <w:rPr>
          <w:sz w:val="28"/>
        </w:rPr>
        <w:t>российских</w:t>
      </w:r>
      <w:r>
        <w:rPr>
          <w:spacing w:val="40"/>
          <w:sz w:val="28"/>
        </w:rPr>
        <w:t xml:space="preserve"> </w:t>
      </w:r>
      <w:r>
        <w:rPr>
          <w:sz w:val="28"/>
        </w:rPr>
        <w:t>семейных</w:t>
      </w:r>
      <w:r>
        <w:rPr>
          <w:spacing w:val="40"/>
          <w:sz w:val="28"/>
        </w:rPr>
        <w:t xml:space="preserve"> </w:t>
      </w:r>
      <w:r>
        <w:rPr>
          <w:sz w:val="28"/>
        </w:rPr>
        <w:t>ценностей</w:t>
      </w:r>
      <w:r>
        <w:rPr>
          <w:spacing w:val="80"/>
          <w:w w:val="150"/>
          <w:sz w:val="28"/>
        </w:rPr>
        <w:t xml:space="preserve"> </w:t>
      </w:r>
      <w:r>
        <w:rPr>
          <w:sz w:val="28"/>
        </w:rPr>
        <w:t>и принятие их для построения собственной семьи в будущем;</w:t>
      </w:r>
    </w:p>
    <w:p w:rsidR="00053D68" w:rsidRDefault="00DD0727">
      <w:pPr>
        <w:pStyle w:val="a5"/>
        <w:numPr>
          <w:ilvl w:val="0"/>
          <w:numId w:val="53"/>
        </w:numPr>
        <w:tabs>
          <w:tab w:val="left" w:pos="1823"/>
        </w:tabs>
        <w:ind w:left="1281" w:right="1165" w:firstLine="0"/>
        <w:jc w:val="both"/>
        <w:rPr>
          <w:sz w:val="28"/>
        </w:rPr>
      </w:pPr>
      <w:r>
        <w:rPr>
          <w:sz w:val="28"/>
        </w:rPr>
        <w:t>содействие подросткам в решении ими личных смысложизненных вопросов, связанных с семейными отношениями;</w:t>
      </w:r>
    </w:p>
    <w:p w:rsidR="00053D68" w:rsidRDefault="00DD0727">
      <w:pPr>
        <w:pStyle w:val="a5"/>
        <w:numPr>
          <w:ilvl w:val="0"/>
          <w:numId w:val="53"/>
        </w:numPr>
        <w:tabs>
          <w:tab w:val="left" w:pos="1823"/>
        </w:tabs>
        <w:ind w:left="1281" w:right="1161" w:firstLine="0"/>
        <w:jc w:val="both"/>
        <w:rPr>
          <w:sz w:val="28"/>
        </w:rPr>
      </w:pPr>
      <w:r>
        <w:rPr>
          <w:sz w:val="28"/>
        </w:rPr>
        <w:t>обеспечение</w:t>
      </w:r>
      <w:r>
        <w:rPr>
          <w:spacing w:val="-18"/>
          <w:sz w:val="28"/>
        </w:rPr>
        <w:t xml:space="preserve"> </w:t>
      </w:r>
      <w:r>
        <w:rPr>
          <w:sz w:val="28"/>
        </w:rPr>
        <w:t>осознания</w:t>
      </w:r>
      <w:r>
        <w:rPr>
          <w:spacing w:val="-17"/>
          <w:sz w:val="28"/>
        </w:rPr>
        <w:t xml:space="preserve"> </w:t>
      </w:r>
      <w:r>
        <w:rPr>
          <w:sz w:val="28"/>
        </w:rPr>
        <w:t>обучающимися</w:t>
      </w:r>
      <w:r>
        <w:rPr>
          <w:spacing w:val="-18"/>
          <w:sz w:val="28"/>
        </w:rPr>
        <w:t xml:space="preserve"> </w:t>
      </w:r>
      <w:r>
        <w:rPr>
          <w:sz w:val="28"/>
        </w:rPr>
        <w:t>своей</w:t>
      </w:r>
      <w:r>
        <w:rPr>
          <w:spacing w:val="-17"/>
          <w:sz w:val="28"/>
        </w:rPr>
        <w:t xml:space="preserve"> </w:t>
      </w:r>
      <w:r>
        <w:rPr>
          <w:sz w:val="28"/>
        </w:rPr>
        <w:t>гражданской</w:t>
      </w:r>
      <w:r>
        <w:rPr>
          <w:spacing w:val="-18"/>
          <w:sz w:val="28"/>
        </w:rPr>
        <w:t xml:space="preserve"> </w:t>
      </w:r>
      <w:r>
        <w:rPr>
          <w:sz w:val="28"/>
        </w:rPr>
        <w:t>и</w:t>
      </w:r>
      <w:r>
        <w:rPr>
          <w:spacing w:val="-17"/>
          <w:sz w:val="28"/>
        </w:rPr>
        <w:t xml:space="preserve"> </w:t>
      </w:r>
      <w:r>
        <w:rPr>
          <w:sz w:val="28"/>
        </w:rPr>
        <w:t>социальной идентичности как граждан России и продолжателей традиций рода и семьи;</w:t>
      </w:r>
    </w:p>
    <w:p w:rsidR="00053D68" w:rsidRDefault="00DD0727">
      <w:pPr>
        <w:pStyle w:val="a5"/>
        <w:numPr>
          <w:ilvl w:val="0"/>
          <w:numId w:val="53"/>
        </w:numPr>
        <w:tabs>
          <w:tab w:val="left" w:pos="1823"/>
        </w:tabs>
        <w:ind w:left="1281" w:right="1159" w:firstLine="0"/>
        <w:jc w:val="both"/>
        <w:rPr>
          <w:sz w:val="28"/>
        </w:rPr>
      </w:pPr>
      <w:r>
        <w:rPr>
          <w:sz w:val="28"/>
        </w:rPr>
        <w:t xml:space="preserve">содействие направленности обучающихся на создание крепкой, счастливой семьи, снижение и предотвращение рисков на пути к ее </w:t>
      </w:r>
      <w:r>
        <w:rPr>
          <w:spacing w:val="-2"/>
          <w:sz w:val="28"/>
        </w:rPr>
        <w:t>созданию;</w:t>
      </w:r>
    </w:p>
    <w:p w:rsidR="00053D68" w:rsidRDefault="00DD0727">
      <w:pPr>
        <w:pStyle w:val="a5"/>
        <w:numPr>
          <w:ilvl w:val="0"/>
          <w:numId w:val="53"/>
        </w:numPr>
        <w:tabs>
          <w:tab w:val="left" w:pos="1823"/>
        </w:tabs>
        <w:ind w:left="1823"/>
        <w:jc w:val="both"/>
        <w:rPr>
          <w:sz w:val="28"/>
        </w:rPr>
      </w:pPr>
      <w:r>
        <w:rPr>
          <w:sz w:val="28"/>
        </w:rPr>
        <w:t>ознакомление</w:t>
      </w:r>
      <w:r>
        <w:rPr>
          <w:spacing w:val="-13"/>
          <w:sz w:val="28"/>
        </w:rPr>
        <w:t xml:space="preserve"> </w:t>
      </w:r>
      <w:r>
        <w:rPr>
          <w:sz w:val="28"/>
        </w:rPr>
        <w:t>обучающихся</w:t>
      </w:r>
      <w:r>
        <w:rPr>
          <w:spacing w:val="-9"/>
          <w:sz w:val="28"/>
        </w:rPr>
        <w:t xml:space="preserve"> </w:t>
      </w:r>
      <w:r>
        <w:rPr>
          <w:sz w:val="28"/>
        </w:rPr>
        <w:t>со</w:t>
      </w:r>
      <w:r>
        <w:rPr>
          <w:spacing w:val="-12"/>
          <w:sz w:val="28"/>
        </w:rPr>
        <w:t xml:space="preserve"> </w:t>
      </w:r>
      <w:r>
        <w:rPr>
          <w:sz w:val="28"/>
        </w:rPr>
        <w:t>средствами</w:t>
      </w:r>
      <w:r>
        <w:rPr>
          <w:spacing w:val="-14"/>
          <w:sz w:val="28"/>
        </w:rPr>
        <w:t xml:space="preserve"> </w:t>
      </w:r>
      <w:r>
        <w:rPr>
          <w:sz w:val="28"/>
        </w:rPr>
        <w:t>решения</w:t>
      </w:r>
      <w:r>
        <w:rPr>
          <w:spacing w:val="-15"/>
          <w:sz w:val="28"/>
        </w:rPr>
        <w:t xml:space="preserve"> </w:t>
      </w:r>
      <w:r>
        <w:rPr>
          <w:sz w:val="28"/>
        </w:rPr>
        <w:t>семейных</w:t>
      </w:r>
      <w:r>
        <w:rPr>
          <w:spacing w:val="-8"/>
          <w:sz w:val="28"/>
        </w:rPr>
        <w:t xml:space="preserve"> </w:t>
      </w:r>
      <w:r>
        <w:rPr>
          <w:spacing w:val="-2"/>
          <w:sz w:val="28"/>
        </w:rPr>
        <w:t>проблем;</w:t>
      </w:r>
    </w:p>
    <w:p w:rsidR="00053D68" w:rsidRDefault="00DD0727">
      <w:pPr>
        <w:pStyle w:val="a5"/>
        <w:numPr>
          <w:ilvl w:val="0"/>
          <w:numId w:val="53"/>
        </w:numPr>
        <w:tabs>
          <w:tab w:val="left" w:pos="1823"/>
        </w:tabs>
        <w:ind w:left="1281" w:right="1171" w:firstLine="0"/>
        <w:jc w:val="both"/>
        <w:rPr>
          <w:sz w:val="28"/>
        </w:rPr>
      </w:pPr>
      <w:r>
        <w:rPr>
          <w:sz w:val="28"/>
        </w:rPr>
        <w:t>обучение основам психологической и духовно-нравственной безопасности в сфере семейных отношений.</w:t>
      </w:r>
    </w:p>
    <w:p w:rsidR="00053D68" w:rsidRDefault="00DD0727">
      <w:pPr>
        <w:pStyle w:val="2"/>
      </w:pPr>
      <w:r>
        <w:t>Место</w:t>
      </w:r>
      <w:r>
        <w:rPr>
          <w:spacing w:val="-19"/>
        </w:rPr>
        <w:t xml:space="preserve"> </w:t>
      </w:r>
      <w:r>
        <w:t>курса</w:t>
      </w:r>
      <w:r>
        <w:rPr>
          <w:spacing w:val="-12"/>
        </w:rPr>
        <w:t xml:space="preserve"> </w:t>
      </w:r>
      <w:r>
        <w:t>в</w:t>
      </w:r>
      <w:r>
        <w:rPr>
          <w:spacing w:val="-2"/>
        </w:rPr>
        <w:t xml:space="preserve"> </w:t>
      </w:r>
      <w:r>
        <w:t>образовательном</w:t>
      </w:r>
      <w:r>
        <w:rPr>
          <w:spacing w:val="-5"/>
        </w:rPr>
        <w:t xml:space="preserve"> </w:t>
      </w:r>
      <w:r>
        <w:rPr>
          <w:spacing w:val="-2"/>
        </w:rPr>
        <w:t>процессе</w:t>
      </w:r>
    </w:p>
    <w:p w:rsidR="00053D68" w:rsidRDefault="00DD0727">
      <w:pPr>
        <w:pStyle w:val="a3"/>
        <w:ind w:left="828" w:right="1169"/>
        <w:jc w:val="both"/>
      </w:pPr>
      <w:r>
        <w:t>Программа</w:t>
      </w:r>
      <w:r>
        <w:rPr>
          <w:spacing w:val="80"/>
        </w:rPr>
        <w:t xml:space="preserve"> </w:t>
      </w:r>
      <w:r>
        <w:t>«Семьеведение»</w:t>
      </w:r>
      <w:r>
        <w:rPr>
          <w:spacing w:val="80"/>
        </w:rPr>
        <w:t xml:space="preserve"> </w:t>
      </w:r>
      <w:r>
        <w:t>рассчитана</w:t>
      </w:r>
      <w:r>
        <w:rPr>
          <w:spacing w:val="80"/>
        </w:rPr>
        <w:t xml:space="preserve"> </w:t>
      </w:r>
      <w:r>
        <w:t>на</w:t>
      </w:r>
      <w:r>
        <w:rPr>
          <w:spacing w:val="80"/>
        </w:rPr>
        <w:t xml:space="preserve"> </w:t>
      </w:r>
      <w:r>
        <w:t>реализацию</w:t>
      </w:r>
      <w:r>
        <w:rPr>
          <w:spacing w:val="80"/>
        </w:rPr>
        <w:t xml:space="preserve"> </w:t>
      </w:r>
      <w:r>
        <w:t>в</w:t>
      </w:r>
      <w:r>
        <w:rPr>
          <w:spacing w:val="80"/>
        </w:rPr>
        <w:t xml:space="preserve"> </w:t>
      </w:r>
      <w:r>
        <w:t>течение 17 учебных часов в рамках внеурочной деятельности.</w:t>
      </w:r>
    </w:p>
    <w:p w:rsidR="00053D68" w:rsidRDefault="00DD0727">
      <w:pPr>
        <w:pStyle w:val="a3"/>
        <w:spacing w:before="120"/>
        <w:ind w:left="828" w:right="1165"/>
        <w:jc w:val="both"/>
      </w:pPr>
      <w:r>
        <w:t>Программа является содержательным</w:t>
      </w:r>
      <w:r>
        <w:rPr>
          <w:spacing w:val="40"/>
        </w:rPr>
        <w:t xml:space="preserve"> </w:t>
      </w:r>
      <w:r>
        <w:t>и</w:t>
      </w:r>
      <w:r>
        <w:rPr>
          <w:spacing w:val="40"/>
        </w:rPr>
        <w:t xml:space="preserve"> </w:t>
      </w:r>
      <w:r>
        <w:t>методическим</w:t>
      </w:r>
      <w:r>
        <w:rPr>
          <w:spacing w:val="40"/>
        </w:rPr>
        <w:t xml:space="preserve"> </w:t>
      </w:r>
      <w:r>
        <w:t>ориентиром для составления педагогами рабочих программ. Предложенные элементы содержания</w:t>
      </w:r>
      <w:r>
        <w:rPr>
          <w:spacing w:val="-11"/>
        </w:rPr>
        <w:t xml:space="preserve"> </w:t>
      </w:r>
      <w:r>
        <w:t>и</w:t>
      </w:r>
      <w:r>
        <w:rPr>
          <w:spacing w:val="-11"/>
        </w:rPr>
        <w:t xml:space="preserve"> </w:t>
      </w:r>
      <w:r>
        <w:t>виды</w:t>
      </w:r>
      <w:r>
        <w:rPr>
          <w:spacing w:val="-12"/>
        </w:rPr>
        <w:t xml:space="preserve"> </w:t>
      </w:r>
      <w:r>
        <w:t>деятельности</w:t>
      </w:r>
      <w:r>
        <w:rPr>
          <w:spacing w:val="-11"/>
        </w:rPr>
        <w:t xml:space="preserve"> </w:t>
      </w:r>
      <w:r>
        <w:t>обучающихся</w:t>
      </w:r>
      <w:r>
        <w:rPr>
          <w:spacing w:val="-11"/>
        </w:rPr>
        <w:t xml:space="preserve"> </w:t>
      </w:r>
      <w:r>
        <w:t>должны</w:t>
      </w:r>
      <w:r>
        <w:rPr>
          <w:spacing w:val="-12"/>
        </w:rPr>
        <w:t xml:space="preserve"> </w:t>
      </w:r>
      <w:r>
        <w:t>быть</w:t>
      </w:r>
      <w:r>
        <w:rPr>
          <w:spacing w:val="-11"/>
        </w:rPr>
        <w:t xml:space="preserve"> </w:t>
      </w:r>
      <w:r>
        <w:t>конкретизированы с учетом возрастных особенностей и запросов обучающихся. Расширение содержания и видов деятельности связано с возможностью выбора педагогом различных</w:t>
      </w:r>
      <w:r>
        <w:rPr>
          <w:spacing w:val="40"/>
        </w:rPr>
        <w:t xml:space="preserve">  </w:t>
      </w:r>
      <w:r>
        <w:t>вариантов</w:t>
      </w:r>
      <w:r>
        <w:rPr>
          <w:spacing w:val="40"/>
        </w:rPr>
        <w:t xml:space="preserve">  </w:t>
      </w:r>
      <w:r>
        <w:t>учебно-методического</w:t>
      </w:r>
      <w:r>
        <w:rPr>
          <w:spacing w:val="40"/>
        </w:rPr>
        <w:t xml:space="preserve">  </w:t>
      </w:r>
      <w:r>
        <w:t>обеспечения</w:t>
      </w:r>
      <w:r>
        <w:rPr>
          <w:spacing w:val="40"/>
        </w:rPr>
        <w:t xml:space="preserve">  </w:t>
      </w:r>
      <w:r>
        <w:t>курса,</w:t>
      </w:r>
      <w:r>
        <w:rPr>
          <w:spacing w:val="40"/>
        </w:rPr>
        <w:t xml:space="preserve">  </w:t>
      </w:r>
      <w:r>
        <w:t>а</w:t>
      </w:r>
      <w:r>
        <w:rPr>
          <w:spacing w:val="40"/>
        </w:rPr>
        <w:t xml:space="preserve">  </w:t>
      </w:r>
      <w:r>
        <w:t>также с существующими условиями школьной информационно-образовательной среды. Освоение программы курса</w:t>
      </w:r>
      <w:r>
        <w:rPr>
          <w:spacing w:val="40"/>
        </w:rPr>
        <w:t xml:space="preserve"> </w:t>
      </w:r>
      <w:r>
        <w:t>организовано образовательной</w:t>
      </w:r>
      <w:r>
        <w:rPr>
          <w:spacing w:val="40"/>
        </w:rPr>
        <w:t xml:space="preserve"> </w:t>
      </w:r>
      <w:r>
        <w:t>организацией во внеурочное время в следующих вариантах:</w:t>
      </w:r>
    </w:p>
    <w:p w:rsidR="00053D68" w:rsidRDefault="00DD0727">
      <w:pPr>
        <w:pStyle w:val="a5"/>
        <w:numPr>
          <w:ilvl w:val="0"/>
          <w:numId w:val="53"/>
        </w:numPr>
        <w:tabs>
          <w:tab w:val="left" w:pos="1823"/>
        </w:tabs>
        <w:spacing w:before="120"/>
        <w:ind w:left="1823"/>
        <w:jc w:val="both"/>
        <w:rPr>
          <w:sz w:val="28"/>
        </w:rPr>
      </w:pPr>
      <w:r>
        <w:rPr>
          <w:sz w:val="28"/>
        </w:rPr>
        <w:t>для</w:t>
      </w:r>
      <w:r>
        <w:rPr>
          <w:spacing w:val="-4"/>
          <w:sz w:val="28"/>
        </w:rPr>
        <w:t xml:space="preserve"> </w:t>
      </w:r>
      <w:r>
        <w:rPr>
          <w:sz w:val="28"/>
        </w:rPr>
        <w:t>младших</w:t>
      </w:r>
      <w:r>
        <w:rPr>
          <w:spacing w:val="-6"/>
          <w:sz w:val="28"/>
        </w:rPr>
        <w:t xml:space="preserve"> </w:t>
      </w:r>
      <w:r>
        <w:rPr>
          <w:sz w:val="28"/>
        </w:rPr>
        <w:t>подростков</w:t>
      </w:r>
      <w:r>
        <w:rPr>
          <w:spacing w:val="-6"/>
          <w:sz w:val="28"/>
        </w:rPr>
        <w:t xml:space="preserve"> </w:t>
      </w:r>
      <w:r>
        <w:rPr>
          <w:sz w:val="28"/>
        </w:rPr>
        <w:t>(5–7</w:t>
      </w:r>
      <w:r>
        <w:rPr>
          <w:spacing w:val="-6"/>
          <w:sz w:val="28"/>
        </w:rPr>
        <w:t xml:space="preserve"> </w:t>
      </w:r>
      <w:r>
        <w:rPr>
          <w:spacing w:val="-2"/>
          <w:sz w:val="28"/>
        </w:rPr>
        <w:t>классы);</w:t>
      </w:r>
    </w:p>
    <w:p w:rsidR="00053D68" w:rsidRDefault="00DD0727">
      <w:pPr>
        <w:pStyle w:val="a5"/>
        <w:numPr>
          <w:ilvl w:val="0"/>
          <w:numId w:val="53"/>
        </w:numPr>
        <w:tabs>
          <w:tab w:val="left" w:pos="1823"/>
        </w:tabs>
        <w:ind w:left="1823"/>
        <w:jc w:val="both"/>
        <w:rPr>
          <w:sz w:val="28"/>
        </w:rPr>
      </w:pPr>
      <w:r>
        <w:rPr>
          <w:sz w:val="28"/>
        </w:rPr>
        <w:t>для</w:t>
      </w:r>
      <w:r>
        <w:rPr>
          <w:spacing w:val="-4"/>
          <w:sz w:val="28"/>
        </w:rPr>
        <w:t xml:space="preserve"> </w:t>
      </w:r>
      <w:r>
        <w:rPr>
          <w:sz w:val="28"/>
        </w:rPr>
        <w:t>старших</w:t>
      </w:r>
      <w:r>
        <w:rPr>
          <w:spacing w:val="-6"/>
          <w:sz w:val="28"/>
        </w:rPr>
        <w:t xml:space="preserve"> </w:t>
      </w:r>
      <w:r>
        <w:rPr>
          <w:sz w:val="28"/>
        </w:rPr>
        <w:t>подростков</w:t>
      </w:r>
      <w:r>
        <w:rPr>
          <w:spacing w:val="-6"/>
          <w:sz w:val="28"/>
        </w:rPr>
        <w:t xml:space="preserve"> </w:t>
      </w:r>
      <w:r>
        <w:rPr>
          <w:sz w:val="28"/>
        </w:rPr>
        <w:t>(8–9</w:t>
      </w:r>
      <w:r>
        <w:rPr>
          <w:spacing w:val="-5"/>
          <w:sz w:val="28"/>
        </w:rPr>
        <w:t xml:space="preserve"> </w:t>
      </w:r>
      <w:r>
        <w:rPr>
          <w:spacing w:val="-2"/>
          <w:sz w:val="28"/>
        </w:rPr>
        <w:t>классы).</w:t>
      </w:r>
    </w:p>
    <w:p w:rsidR="00053D68" w:rsidRDefault="00053D68">
      <w:pPr>
        <w:pStyle w:val="a5"/>
        <w:jc w:val="both"/>
        <w:rPr>
          <w:sz w:val="28"/>
        </w:rPr>
        <w:sectPr w:rsidR="00053D68">
          <w:headerReference w:type="default" r:id="rId60"/>
          <w:footerReference w:type="default" r:id="rId61"/>
          <w:pgSz w:w="11930" w:h="16860"/>
          <w:pgMar w:top="980" w:right="0" w:bottom="940" w:left="283" w:header="730" w:footer="757" w:gutter="0"/>
          <w:cols w:space="720"/>
        </w:sectPr>
      </w:pPr>
    </w:p>
    <w:p w:rsidR="00053D68" w:rsidRDefault="00DD0727">
      <w:pPr>
        <w:pStyle w:val="a3"/>
        <w:spacing w:before="276"/>
        <w:ind w:left="828" w:right="1174"/>
        <w:jc w:val="both"/>
      </w:pPr>
      <w:r>
        <w:lastRenderedPageBreak/>
        <w:t>В содержании курса курсивом выделены позиции, которые целесообразно изучать только в 8–9 классах. Включение этих элементов в содержание программы курса внеурочной деятельности не ведет к нарушению его содержательного единства и ориентирует педагогов на необходимость учитывать особенности его преподавания в 8–9 классах.</w:t>
      </w:r>
    </w:p>
    <w:p w:rsidR="00053D68" w:rsidRDefault="00DD0727">
      <w:pPr>
        <w:pStyle w:val="a3"/>
        <w:spacing w:before="120"/>
        <w:ind w:left="828" w:right="1174"/>
        <w:jc w:val="both"/>
      </w:pPr>
      <w:r>
        <w:t>Программа предусматривает выделение проблем, которые могут стать как предметом</w:t>
      </w:r>
      <w:r>
        <w:rPr>
          <w:spacing w:val="-7"/>
        </w:rPr>
        <w:t xml:space="preserve"> </w:t>
      </w:r>
      <w:r>
        <w:t>дискуссии,</w:t>
      </w:r>
      <w:r>
        <w:rPr>
          <w:spacing w:val="-6"/>
        </w:rPr>
        <w:t xml:space="preserve"> </w:t>
      </w:r>
      <w:r>
        <w:t>так</w:t>
      </w:r>
      <w:r>
        <w:rPr>
          <w:spacing w:val="-8"/>
        </w:rPr>
        <w:t xml:space="preserve"> </w:t>
      </w:r>
      <w:r>
        <w:t>и</w:t>
      </w:r>
      <w:r>
        <w:rPr>
          <w:spacing w:val="-12"/>
        </w:rPr>
        <w:t xml:space="preserve"> </w:t>
      </w:r>
      <w:r>
        <w:t>основой</w:t>
      </w:r>
      <w:r>
        <w:rPr>
          <w:spacing w:val="-7"/>
        </w:rPr>
        <w:t xml:space="preserve"> </w:t>
      </w:r>
      <w:r>
        <w:t>для</w:t>
      </w:r>
      <w:r>
        <w:rPr>
          <w:spacing w:val="-8"/>
        </w:rPr>
        <w:t xml:space="preserve"> </w:t>
      </w:r>
      <w:r>
        <w:t>проектной</w:t>
      </w:r>
      <w:r>
        <w:rPr>
          <w:spacing w:val="-7"/>
        </w:rPr>
        <w:t xml:space="preserve"> </w:t>
      </w:r>
      <w:r>
        <w:t>деятельности</w:t>
      </w:r>
      <w:r>
        <w:rPr>
          <w:spacing w:val="-7"/>
        </w:rPr>
        <w:t xml:space="preserve"> </w:t>
      </w:r>
      <w:r>
        <w:t>обучающихся. Темы проектов выбираются учителем с учетом региональной специфики. Содержательные элементы программы позволяют организовать на их основе практическую</w:t>
      </w:r>
      <w:r>
        <w:rPr>
          <w:spacing w:val="-16"/>
        </w:rPr>
        <w:t xml:space="preserve"> </w:t>
      </w:r>
      <w:r>
        <w:t>и</w:t>
      </w:r>
      <w:r>
        <w:rPr>
          <w:spacing w:val="-15"/>
        </w:rPr>
        <w:t xml:space="preserve"> </w:t>
      </w:r>
      <w:r>
        <w:t>поисково-исследовательскую</w:t>
      </w:r>
      <w:r>
        <w:rPr>
          <w:spacing w:val="-15"/>
        </w:rPr>
        <w:t xml:space="preserve"> </w:t>
      </w:r>
      <w:r>
        <w:t>деятельность,</w:t>
      </w:r>
      <w:r>
        <w:rPr>
          <w:spacing w:val="-14"/>
        </w:rPr>
        <w:t xml:space="preserve"> </w:t>
      </w:r>
      <w:r>
        <w:t>результаты</w:t>
      </w:r>
      <w:r>
        <w:rPr>
          <w:spacing w:val="-16"/>
        </w:rPr>
        <w:t xml:space="preserve"> </w:t>
      </w:r>
      <w:r>
        <w:t xml:space="preserve">которой могут быть использованы при реализации обучающимися индивидуальных </w:t>
      </w:r>
      <w:r>
        <w:rPr>
          <w:spacing w:val="-2"/>
        </w:rPr>
        <w:t>проектов.</w:t>
      </w:r>
    </w:p>
    <w:p w:rsidR="00053D68" w:rsidRDefault="00DD0727">
      <w:pPr>
        <w:pStyle w:val="a3"/>
        <w:spacing w:before="120"/>
        <w:ind w:left="828" w:right="1157"/>
        <w:jc w:val="both"/>
      </w:pPr>
      <w:r>
        <w:t>Особенность программы внеурочной деятельности состоит в том, что в ней</w:t>
      </w:r>
      <w:r>
        <w:rPr>
          <w:spacing w:val="-10"/>
        </w:rPr>
        <w:t xml:space="preserve"> </w:t>
      </w:r>
      <w:r>
        <w:t>в краткой обобщенной форме представлены все основные аспекты семейной проблематики (исторические, социокультурные, правовые, экономические, психологические,</w:t>
      </w:r>
      <w:r>
        <w:rPr>
          <w:spacing w:val="40"/>
        </w:rPr>
        <w:t xml:space="preserve"> </w:t>
      </w:r>
      <w:r>
        <w:t>нравственные),</w:t>
      </w:r>
      <w:r>
        <w:rPr>
          <w:spacing w:val="80"/>
          <w:w w:val="150"/>
        </w:rPr>
        <w:t xml:space="preserve"> </w:t>
      </w:r>
      <w:r>
        <w:t>позволяющие</w:t>
      </w:r>
      <w:r>
        <w:rPr>
          <w:spacing w:val="40"/>
        </w:rPr>
        <w:t xml:space="preserve"> </w:t>
      </w:r>
      <w:r>
        <w:t>обучающимся</w:t>
      </w:r>
      <w:r>
        <w:rPr>
          <w:spacing w:val="40"/>
        </w:rPr>
        <w:t xml:space="preserve"> </w:t>
      </w:r>
      <w:r>
        <w:t>ознакомиться</w:t>
      </w:r>
      <w:r>
        <w:rPr>
          <w:spacing w:val="80"/>
          <w:w w:val="150"/>
        </w:rPr>
        <w:t xml:space="preserve"> </w:t>
      </w:r>
      <w:r>
        <w:t>с основами семьеведения.</w:t>
      </w:r>
    </w:p>
    <w:p w:rsidR="00053D68" w:rsidRDefault="00053D68">
      <w:pPr>
        <w:pStyle w:val="a3"/>
        <w:spacing w:before="119"/>
      </w:pPr>
    </w:p>
    <w:p w:rsidR="00053D68" w:rsidRDefault="00DD0727">
      <w:pPr>
        <w:pStyle w:val="1"/>
        <w:spacing w:before="1"/>
      </w:pPr>
      <w:r>
        <w:t>ПЛАНИРУЕМЫЕ</w:t>
      </w:r>
      <w:r>
        <w:rPr>
          <w:spacing w:val="-2"/>
        </w:rPr>
        <w:t xml:space="preserve"> </w:t>
      </w:r>
      <w:r>
        <w:t>РЕЗУЛЬТАТЫ</w:t>
      </w:r>
      <w:r>
        <w:rPr>
          <w:spacing w:val="-2"/>
        </w:rPr>
        <w:t xml:space="preserve"> </w:t>
      </w:r>
      <w:r>
        <w:t>ОСВОЕНИЯ</w:t>
      </w:r>
      <w:r>
        <w:rPr>
          <w:spacing w:val="-2"/>
        </w:rPr>
        <w:t xml:space="preserve"> </w:t>
      </w:r>
      <w:r>
        <w:t>КУРСА</w:t>
      </w:r>
      <w:r>
        <w:rPr>
          <w:spacing w:val="-2"/>
        </w:rPr>
        <w:t xml:space="preserve"> </w:t>
      </w:r>
      <w:r>
        <w:t>ВНЕУРОЧНОЙ ДЕЯТЕЛЬНОСТИ «СЕМЬЕВЕДЕНИЕ»</w:t>
      </w:r>
    </w:p>
    <w:p w:rsidR="00053D68" w:rsidRDefault="00DD0727">
      <w:pPr>
        <w:pStyle w:val="a3"/>
        <w:spacing w:before="10"/>
        <w:rPr>
          <w:b/>
          <w:sz w:val="18"/>
        </w:rPr>
      </w:pPr>
      <w:r>
        <w:rPr>
          <w:b/>
          <w:noProof/>
          <w:sz w:val="18"/>
          <w:lang w:eastAsia="ru-RU"/>
        </w:rPr>
        <mc:AlternateContent>
          <mc:Choice Requires="wps">
            <w:drawing>
              <wp:anchor distT="0" distB="0" distL="0" distR="0" simplePos="0" relativeHeight="487588864" behindDoc="1" locked="0" layoutInCell="1" allowOverlap="1" wp14:anchorId="69952CD2" wp14:editId="1AE55B8B">
                <wp:simplePos x="0" y="0"/>
                <wp:positionH relativeFrom="page">
                  <wp:posOffset>711199</wp:posOffset>
                </wp:positionH>
                <wp:positionV relativeFrom="paragraph">
                  <wp:posOffset>153278</wp:posOffset>
                </wp:positionV>
                <wp:extent cx="614362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99981pt;margin-top:12.06918pt;width:483.75pt;height:.1pt;mso-position-horizontal-relative:page;mso-position-vertical-relative:paragraph;z-index:-15727616;mso-wrap-distance-left:0;mso-wrap-distance-right:0" id="docshape56" coordorigin="1120,241" coordsize="9675,0" path="m1120,241l10795,241e" filled="false" stroked="true" strokeweight=".72pt" strokecolor="#000000">
                <v:path arrowok="t"/>
                <v:stroke dashstyle="solid"/>
                <w10:wrap type="topAndBottom"/>
              </v:shape>
            </w:pict>
          </mc:Fallback>
        </mc:AlternateContent>
      </w:r>
    </w:p>
    <w:p w:rsidR="00053D68" w:rsidRDefault="00053D68">
      <w:pPr>
        <w:pStyle w:val="a3"/>
        <w:spacing w:before="1"/>
        <w:rPr>
          <w:b/>
          <w:sz w:val="6"/>
        </w:rPr>
      </w:pPr>
    </w:p>
    <w:p w:rsidR="00053D68" w:rsidRDefault="00053D68">
      <w:pPr>
        <w:pStyle w:val="a3"/>
        <w:rPr>
          <w:b/>
          <w:sz w:val="6"/>
        </w:rPr>
        <w:sectPr w:rsidR="00053D68">
          <w:headerReference w:type="default" r:id="rId62"/>
          <w:footerReference w:type="default" r:id="rId63"/>
          <w:pgSz w:w="11930" w:h="16860"/>
          <w:pgMar w:top="980" w:right="0" w:bottom="280" w:left="283" w:header="730" w:footer="0" w:gutter="0"/>
          <w:cols w:space="720"/>
        </w:sectPr>
      </w:pPr>
    </w:p>
    <w:p w:rsidR="00053D68" w:rsidRDefault="00DD0727">
      <w:pPr>
        <w:pStyle w:val="a3"/>
        <w:spacing w:before="63"/>
        <w:ind w:left="828" w:right="21"/>
        <w:jc w:val="both"/>
      </w:pPr>
      <w:r>
        <w:lastRenderedPageBreak/>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053D68" w:rsidRDefault="00DD0727">
      <w:pPr>
        <w:pStyle w:val="1"/>
        <w:spacing w:before="120"/>
        <w:jc w:val="both"/>
      </w:pPr>
      <w:r>
        <w:t>ЛИЧНОСТНЫЕ</w:t>
      </w:r>
      <w:r>
        <w:rPr>
          <w:spacing w:val="-13"/>
        </w:rPr>
        <w:t xml:space="preserve"> </w:t>
      </w:r>
      <w:r>
        <w:rPr>
          <w:spacing w:val="-2"/>
        </w:rPr>
        <w:t>РЕЗУЛЬТАТЫ:</w:t>
      </w:r>
    </w:p>
    <w:p w:rsidR="00053D68" w:rsidRDefault="00DD0727">
      <w:pPr>
        <w:pStyle w:val="a5"/>
        <w:numPr>
          <w:ilvl w:val="2"/>
          <w:numId w:val="56"/>
        </w:numPr>
        <w:tabs>
          <w:tab w:val="left" w:pos="1960"/>
        </w:tabs>
        <w:ind w:left="1960"/>
        <w:jc w:val="both"/>
        <w:rPr>
          <w:sz w:val="28"/>
        </w:rPr>
      </w:pPr>
      <w:r>
        <w:rPr>
          <w:i/>
          <w:sz w:val="28"/>
        </w:rPr>
        <w:t>гражданское</w:t>
      </w:r>
      <w:r>
        <w:rPr>
          <w:i/>
          <w:spacing w:val="-13"/>
          <w:sz w:val="28"/>
        </w:rPr>
        <w:t xml:space="preserve"> </w:t>
      </w:r>
      <w:r>
        <w:rPr>
          <w:i/>
          <w:spacing w:val="-2"/>
          <w:sz w:val="28"/>
        </w:rPr>
        <w:t>воспитание</w:t>
      </w:r>
      <w:r>
        <w:rPr>
          <w:spacing w:val="-2"/>
          <w:sz w:val="28"/>
        </w:rPr>
        <w:t>:</w:t>
      </w:r>
    </w:p>
    <w:p w:rsidR="00053D68" w:rsidRDefault="00DD0727">
      <w:pPr>
        <w:pStyle w:val="a5"/>
        <w:numPr>
          <w:ilvl w:val="3"/>
          <w:numId w:val="56"/>
        </w:numPr>
        <w:tabs>
          <w:tab w:val="left" w:pos="1824"/>
        </w:tabs>
        <w:ind w:right="15" w:firstLine="0"/>
        <w:jc w:val="both"/>
        <w:rPr>
          <w:sz w:val="28"/>
        </w:rPr>
      </w:pPr>
      <w:r>
        <w:rPr>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p>
    <w:p w:rsidR="00053D68" w:rsidRDefault="00DD0727">
      <w:pPr>
        <w:pStyle w:val="a5"/>
        <w:numPr>
          <w:ilvl w:val="3"/>
          <w:numId w:val="56"/>
        </w:numPr>
        <w:tabs>
          <w:tab w:val="left" w:pos="1824"/>
        </w:tabs>
        <w:ind w:left="1824"/>
        <w:jc w:val="both"/>
        <w:rPr>
          <w:sz w:val="28"/>
        </w:rPr>
      </w:pPr>
      <w:r>
        <w:rPr>
          <w:sz w:val="28"/>
        </w:rPr>
        <w:t>понимание</w:t>
      </w:r>
      <w:r>
        <w:rPr>
          <w:spacing w:val="-9"/>
          <w:sz w:val="28"/>
        </w:rPr>
        <w:t xml:space="preserve"> </w:t>
      </w:r>
      <w:r>
        <w:rPr>
          <w:sz w:val="28"/>
        </w:rPr>
        <w:t>роли</w:t>
      </w:r>
      <w:r>
        <w:rPr>
          <w:spacing w:val="-6"/>
          <w:sz w:val="28"/>
        </w:rPr>
        <w:t xml:space="preserve"> </w:t>
      </w:r>
      <w:r>
        <w:rPr>
          <w:sz w:val="28"/>
        </w:rPr>
        <w:t>семьи</w:t>
      </w:r>
      <w:r>
        <w:rPr>
          <w:spacing w:val="-6"/>
          <w:sz w:val="28"/>
        </w:rPr>
        <w:t xml:space="preserve"> </w:t>
      </w:r>
      <w:r>
        <w:rPr>
          <w:sz w:val="28"/>
        </w:rPr>
        <w:t>как</w:t>
      </w:r>
      <w:r>
        <w:rPr>
          <w:spacing w:val="-6"/>
          <w:sz w:val="28"/>
        </w:rPr>
        <w:t xml:space="preserve"> </w:t>
      </w:r>
      <w:r>
        <w:rPr>
          <w:sz w:val="28"/>
        </w:rPr>
        <w:t>социального</w:t>
      </w:r>
      <w:r>
        <w:rPr>
          <w:spacing w:val="-11"/>
          <w:sz w:val="28"/>
        </w:rPr>
        <w:t xml:space="preserve"> </w:t>
      </w:r>
      <w:r>
        <w:rPr>
          <w:sz w:val="28"/>
        </w:rPr>
        <w:t>института</w:t>
      </w:r>
      <w:r>
        <w:rPr>
          <w:spacing w:val="-9"/>
          <w:sz w:val="28"/>
        </w:rPr>
        <w:t xml:space="preserve"> </w:t>
      </w:r>
      <w:r>
        <w:rPr>
          <w:sz w:val="28"/>
        </w:rPr>
        <w:t>в</w:t>
      </w:r>
      <w:r>
        <w:rPr>
          <w:spacing w:val="-10"/>
          <w:sz w:val="28"/>
        </w:rPr>
        <w:t xml:space="preserve"> </w:t>
      </w:r>
      <w:r>
        <w:rPr>
          <w:sz w:val="28"/>
        </w:rPr>
        <w:t>жизни</w:t>
      </w:r>
      <w:r>
        <w:rPr>
          <w:spacing w:val="-5"/>
          <w:sz w:val="28"/>
        </w:rPr>
        <w:t xml:space="preserve"> </w:t>
      </w:r>
      <w:r>
        <w:rPr>
          <w:spacing w:val="-2"/>
          <w:sz w:val="28"/>
        </w:rPr>
        <w:t>человека;</w:t>
      </w:r>
    </w:p>
    <w:p w:rsidR="00053D68" w:rsidRDefault="00DD0727">
      <w:pPr>
        <w:pStyle w:val="a5"/>
        <w:numPr>
          <w:ilvl w:val="3"/>
          <w:numId w:val="56"/>
        </w:numPr>
        <w:tabs>
          <w:tab w:val="left" w:pos="1824"/>
        </w:tabs>
        <w:ind w:right="15" w:firstLine="0"/>
        <w:jc w:val="both"/>
        <w:rPr>
          <w:sz w:val="28"/>
        </w:rPr>
      </w:pPr>
      <w:r>
        <w:rPr>
          <w:sz w:val="28"/>
        </w:rPr>
        <w:t>обретение</w:t>
      </w:r>
      <w:r>
        <w:rPr>
          <w:spacing w:val="40"/>
          <w:sz w:val="28"/>
        </w:rPr>
        <w:t xml:space="preserve"> </w:t>
      </w:r>
      <w:r>
        <w:rPr>
          <w:sz w:val="28"/>
        </w:rPr>
        <w:t>положительного</w:t>
      </w:r>
      <w:r>
        <w:rPr>
          <w:spacing w:val="80"/>
          <w:w w:val="150"/>
          <w:sz w:val="28"/>
        </w:rPr>
        <w:t xml:space="preserve"> </w:t>
      </w:r>
      <w:r>
        <w:rPr>
          <w:sz w:val="28"/>
        </w:rPr>
        <w:t>образа</w:t>
      </w:r>
      <w:r>
        <w:rPr>
          <w:spacing w:val="80"/>
          <w:w w:val="150"/>
          <w:sz w:val="28"/>
        </w:rPr>
        <w:t xml:space="preserve"> </w:t>
      </w:r>
      <w:r>
        <w:rPr>
          <w:sz w:val="28"/>
        </w:rPr>
        <w:t>семьи,</w:t>
      </w:r>
      <w:r>
        <w:rPr>
          <w:spacing w:val="80"/>
          <w:w w:val="150"/>
          <w:sz w:val="28"/>
        </w:rPr>
        <w:t xml:space="preserve"> </w:t>
      </w:r>
      <w:r>
        <w:rPr>
          <w:sz w:val="28"/>
        </w:rPr>
        <w:t>родительства</w:t>
      </w:r>
      <w:r>
        <w:rPr>
          <w:spacing w:val="80"/>
          <w:w w:val="150"/>
          <w:sz w:val="28"/>
        </w:rPr>
        <w:t xml:space="preserve"> </w:t>
      </w:r>
      <w:r>
        <w:rPr>
          <w:sz w:val="28"/>
        </w:rPr>
        <w:t>(отцовства</w:t>
      </w:r>
      <w:r>
        <w:rPr>
          <w:spacing w:val="40"/>
          <w:sz w:val="28"/>
        </w:rPr>
        <w:t xml:space="preserve"> </w:t>
      </w:r>
      <w:r>
        <w:rPr>
          <w:sz w:val="28"/>
        </w:rPr>
        <w:t>и материнства), освоение традиционных семейных ценностей России;</w:t>
      </w:r>
    </w:p>
    <w:p w:rsidR="00053D68" w:rsidRDefault="00DD0727">
      <w:pPr>
        <w:pStyle w:val="a5"/>
        <w:numPr>
          <w:ilvl w:val="3"/>
          <w:numId w:val="56"/>
        </w:numPr>
        <w:tabs>
          <w:tab w:val="left" w:pos="1824"/>
        </w:tabs>
        <w:ind w:right="21" w:firstLine="0"/>
        <w:jc w:val="both"/>
        <w:rPr>
          <w:sz w:val="28"/>
        </w:rPr>
      </w:pPr>
      <w:r>
        <w:rPr>
          <w:sz w:val="28"/>
        </w:rPr>
        <w:t>готовность выстраивать бесконфликтные отношения в родительской семье, классе, школьном коллективе;</w:t>
      </w:r>
    </w:p>
    <w:p w:rsidR="00053D68" w:rsidRDefault="00DD0727">
      <w:pPr>
        <w:pStyle w:val="a5"/>
        <w:numPr>
          <w:ilvl w:val="3"/>
          <w:numId w:val="56"/>
        </w:numPr>
        <w:tabs>
          <w:tab w:val="left" w:pos="1824"/>
        </w:tabs>
        <w:ind w:left="1824"/>
        <w:jc w:val="both"/>
        <w:rPr>
          <w:sz w:val="28"/>
        </w:rPr>
      </w:pPr>
      <w:r>
        <w:rPr>
          <w:sz w:val="28"/>
        </w:rPr>
        <w:t>понимание</w:t>
      </w:r>
      <w:r>
        <w:rPr>
          <w:spacing w:val="-5"/>
          <w:sz w:val="28"/>
        </w:rPr>
        <w:t xml:space="preserve"> </w:t>
      </w:r>
      <w:r>
        <w:rPr>
          <w:sz w:val="28"/>
        </w:rPr>
        <w:t>роли</w:t>
      </w:r>
      <w:r>
        <w:rPr>
          <w:spacing w:val="-5"/>
          <w:sz w:val="28"/>
        </w:rPr>
        <w:t xml:space="preserve"> </w:t>
      </w:r>
      <w:r>
        <w:rPr>
          <w:sz w:val="28"/>
        </w:rPr>
        <w:t>семьи</w:t>
      </w:r>
      <w:r>
        <w:rPr>
          <w:spacing w:val="-6"/>
          <w:sz w:val="28"/>
        </w:rPr>
        <w:t xml:space="preserve"> </w:t>
      </w:r>
      <w:r>
        <w:rPr>
          <w:sz w:val="28"/>
        </w:rPr>
        <w:t>как</w:t>
      </w:r>
      <w:r>
        <w:rPr>
          <w:spacing w:val="-3"/>
          <w:sz w:val="28"/>
        </w:rPr>
        <w:t xml:space="preserve"> </w:t>
      </w:r>
      <w:r>
        <w:rPr>
          <w:sz w:val="28"/>
        </w:rPr>
        <w:t>социального</w:t>
      </w:r>
      <w:r>
        <w:rPr>
          <w:spacing w:val="-10"/>
          <w:sz w:val="28"/>
        </w:rPr>
        <w:t xml:space="preserve"> </w:t>
      </w:r>
      <w:r>
        <w:rPr>
          <w:sz w:val="28"/>
        </w:rPr>
        <w:t>института</w:t>
      </w:r>
      <w:r>
        <w:rPr>
          <w:spacing w:val="-7"/>
          <w:sz w:val="28"/>
        </w:rPr>
        <w:t xml:space="preserve"> </w:t>
      </w:r>
      <w:r>
        <w:rPr>
          <w:sz w:val="28"/>
        </w:rPr>
        <w:t>в</w:t>
      </w:r>
      <w:r>
        <w:rPr>
          <w:spacing w:val="-10"/>
          <w:sz w:val="28"/>
        </w:rPr>
        <w:t xml:space="preserve"> </w:t>
      </w:r>
      <w:r>
        <w:rPr>
          <w:sz w:val="28"/>
        </w:rPr>
        <w:t>жизни</w:t>
      </w:r>
      <w:r>
        <w:rPr>
          <w:spacing w:val="-4"/>
          <w:sz w:val="28"/>
        </w:rPr>
        <w:t xml:space="preserve"> </w:t>
      </w:r>
      <w:r>
        <w:rPr>
          <w:spacing w:val="-2"/>
          <w:sz w:val="28"/>
        </w:rPr>
        <w:t>человека;</w:t>
      </w:r>
    </w:p>
    <w:p w:rsidR="00053D68" w:rsidRDefault="00DD0727">
      <w:pPr>
        <w:pStyle w:val="a5"/>
        <w:numPr>
          <w:ilvl w:val="2"/>
          <w:numId w:val="56"/>
        </w:numPr>
        <w:tabs>
          <w:tab w:val="left" w:pos="1960"/>
        </w:tabs>
        <w:ind w:left="1960"/>
        <w:jc w:val="both"/>
        <w:rPr>
          <w:i/>
          <w:sz w:val="28"/>
        </w:rPr>
      </w:pPr>
      <w:r>
        <w:rPr>
          <w:i/>
          <w:sz w:val="28"/>
        </w:rPr>
        <w:t>патриотическое</w:t>
      </w:r>
      <w:r>
        <w:rPr>
          <w:i/>
          <w:spacing w:val="-16"/>
          <w:sz w:val="28"/>
        </w:rPr>
        <w:t xml:space="preserve"> </w:t>
      </w:r>
      <w:r>
        <w:rPr>
          <w:i/>
          <w:spacing w:val="-2"/>
          <w:sz w:val="28"/>
        </w:rPr>
        <w:t>воспитание:</w:t>
      </w:r>
    </w:p>
    <w:p w:rsidR="00053D68" w:rsidRDefault="00DD0727">
      <w:pPr>
        <w:pStyle w:val="a5"/>
        <w:numPr>
          <w:ilvl w:val="3"/>
          <w:numId w:val="56"/>
        </w:numPr>
        <w:tabs>
          <w:tab w:val="left" w:pos="1824"/>
        </w:tabs>
        <w:ind w:firstLine="0"/>
        <w:jc w:val="both"/>
        <w:rPr>
          <w:sz w:val="28"/>
        </w:rPr>
      </w:pPr>
      <w:r>
        <w:rPr>
          <w:sz w:val="28"/>
        </w:rPr>
        <w:t>осознание</w:t>
      </w:r>
      <w:r>
        <w:rPr>
          <w:spacing w:val="63"/>
          <w:w w:val="150"/>
          <w:sz w:val="28"/>
        </w:rPr>
        <w:t xml:space="preserve">   </w:t>
      </w:r>
      <w:r>
        <w:rPr>
          <w:sz w:val="28"/>
        </w:rPr>
        <w:t>российской</w:t>
      </w:r>
      <w:r>
        <w:rPr>
          <w:spacing w:val="80"/>
          <w:w w:val="150"/>
          <w:sz w:val="28"/>
        </w:rPr>
        <w:t xml:space="preserve">   </w:t>
      </w:r>
      <w:r>
        <w:rPr>
          <w:sz w:val="28"/>
        </w:rPr>
        <w:t>идентичности</w:t>
      </w:r>
      <w:r>
        <w:rPr>
          <w:spacing w:val="80"/>
          <w:w w:val="150"/>
          <w:sz w:val="28"/>
        </w:rPr>
        <w:t xml:space="preserve">   </w:t>
      </w:r>
      <w:r>
        <w:rPr>
          <w:sz w:val="28"/>
        </w:rPr>
        <w:t>в</w:t>
      </w:r>
      <w:r>
        <w:rPr>
          <w:spacing w:val="80"/>
          <w:w w:val="150"/>
          <w:sz w:val="28"/>
        </w:rPr>
        <w:t xml:space="preserve">   </w:t>
      </w:r>
      <w:r>
        <w:rPr>
          <w:sz w:val="28"/>
        </w:rPr>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rFonts w:ascii="Microsoft Sans Serif" w:hAnsi="Microsoft Sans Serif"/>
          <w:sz w:val="28"/>
        </w:rPr>
        <w:t xml:space="preserve">‒ </w:t>
      </w:r>
      <w:r>
        <w:rPr>
          <w:sz w:val="28"/>
        </w:rPr>
        <w:t>России, семейных традиций народов России;</w:t>
      </w:r>
    </w:p>
    <w:p w:rsidR="00053D68" w:rsidRDefault="00DD0727">
      <w:pPr>
        <w:pStyle w:val="a5"/>
        <w:numPr>
          <w:ilvl w:val="2"/>
          <w:numId w:val="56"/>
        </w:numPr>
        <w:tabs>
          <w:tab w:val="left" w:pos="1960"/>
        </w:tabs>
        <w:spacing w:before="1"/>
        <w:ind w:left="1960"/>
        <w:jc w:val="both"/>
        <w:rPr>
          <w:sz w:val="28"/>
        </w:rPr>
      </w:pPr>
      <w:r>
        <w:rPr>
          <w:i/>
          <w:spacing w:val="-2"/>
          <w:sz w:val="28"/>
        </w:rPr>
        <w:t>духовно-нравственное</w:t>
      </w:r>
      <w:r>
        <w:rPr>
          <w:i/>
          <w:spacing w:val="20"/>
          <w:sz w:val="28"/>
        </w:rPr>
        <w:t xml:space="preserve"> </w:t>
      </w:r>
      <w:r>
        <w:rPr>
          <w:i/>
          <w:spacing w:val="-2"/>
          <w:sz w:val="28"/>
        </w:rPr>
        <w:t>воспитание</w:t>
      </w:r>
      <w:r>
        <w:rPr>
          <w:spacing w:val="-2"/>
          <w:sz w:val="28"/>
        </w:rPr>
        <w:t>:</w:t>
      </w:r>
    </w:p>
    <w:p w:rsidR="00053D68" w:rsidRDefault="00DD0727">
      <w:pPr>
        <w:pStyle w:val="a5"/>
        <w:numPr>
          <w:ilvl w:val="3"/>
          <w:numId w:val="56"/>
        </w:numPr>
        <w:tabs>
          <w:tab w:val="left" w:pos="1823"/>
        </w:tabs>
        <w:ind w:left="1281" w:firstLine="0"/>
        <w:jc w:val="both"/>
        <w:rPr>
          <w:sz w:val="28"/>
        </w:rPr>
      </w:pPr>
      <w:r>
        <w:rPr>
          <w:sz w:val="28"/>
        </w:rPr>
        <w:t>ориентация</w:t>
      </w:r>
      <w:r>
        <w:rPr>
          <w:spacing w:val="-8"/>
          <w:sz w:val="28"/>
        </w:rPr>
        <w:t xml:space="preserve"> </w:t>
      </w:r>
      <w:r>
        <w:rPr>
          <w:sz w:val="28"/>
        </w:rPr>
        <w:t>на</w:t>
      </w:r>
      <w:r>
        <w:rPr>
          <w:spacing w:val="-10"/>
          <w:sz w:val="28"/>
        </w:rPr>
        <w:t xml:space="preserve"> </w:t>
      </w:r>
      <w:r>
        <w:rPr>
          <w:sz w:val="28"/>
        </w:rPr>
        <w:t>моральные</w:t>
      </w:r>
      <w:r>
        <w:rPr>
          <w:spacing w:val="-10"/>
          <w:sz w:val="28"/>
        </w:rPr>
        <w:t xml:space="preserve"> </w:t>
      </w:r>
      <w:r>
        <w:rPr>
          <w:sz w:val="28"/>
        </w:rPr>
        <w:t>ценности</w:t>
      </w:r>
      <w:r>
        <w:rPr>
          <w:spacing w:val="-8"/>
          <w:sz w:val="28"/>
        </w:rPr>
        <w:t xml:space="preserve"> </w:t>
      </w:r>
      <w:r>
        <w:rPr>
          <w:sz w:val="28"/>
        </w:rPr>
        <w:t>и</w:t>
      </w:r>
      <w:r>
        <w:rPr>
          <w:spacing w:val="-7"/>
          <w:sz w:val="28"/>
        </w:rPr>
        <w:t xml:space="preserve"> </w:t>
      </w:r>
      <w:r>
        <w:rPr>
          <w:sz w:val="28"/>
        </w:rPr>
        <w:t>нормы</w:t>
      </w:r>
      <w:r>
        <w:rPr>
          <w:spacing w:val="-9"/>
          <w:sz w:val="28"/>
        </w:rPr>
        <w:t xml:space="preserve"> </w:t>
      </w:r>
      <w:r>
        <w:rPr>
          <w:sz w:val="28"/>
        </w:rPr>
        <w:t>в</w:t>
      </w:r>
      <w:r>
        <w:rPr>
          <w:spacing w:val="-5"/>
          <w:sz w:val="28"/>
        </w:rPr>
        <w:t xml:space="preserve"> </w:t>
      </w:r>
      <w:r>
        <w:rPr>
          <w:sz w:val="28"/>
        </w:rPr>
        <w:t>ситуациях</w:t>
      </w:r>
      <w:r>
        <w:rPr>
          <w:spacing w:val="-11"/>
          <w:sz w:val="28"/>
        </w:rPr>
        <w:t xml:space="preserve"> </w:t>
      </w:r>
      <w:r>
        <w:rPr>
          <w:sz w:val="28"/>
        </w:rPr>
        <w:t>нравственного выбора</w:t>
      </w:r>
      <w:r>
        <w:rPr>
          <w:spacing w:val="80"/>
          <w:w w:val="150"/>
          <w:sz w:val="28"/>
        </w:rPr>
        <w:t xml:space="preserve">  </w:t>
      </w:r>
      <w:r>
        <w:rPr>
          <w:sz w:val="28"/>
        </w:rPr>
        <w:t>в</w:t>
      </w:r>
      <w:r>
        <w:rPr>
          <w:spacing w:val="80"/>
          <w:w w:val="150"/>
          <w:sz w:val="28"/>
        </w:rPr>
        <w:t xml:space="preserve">  </w:t>
      </w:r>
      <w:r>
        <w:rPr>
          <w:sz w:val="28"/>
        </w:rPr>
        <w:t>семейных</w:t>
      </w:r>
      <w:r>
        <w:rPr>
          <w:spacing w:val="80"/>
          <w:w w:val="150"/>
          <w:sz w:val="28"/>
        </w:rPr>
        <w:t xml:space="preserve">  </w:t>
      </w:r>
      <w:r>
        <w:rPr>
          <w:sz w:val="28"/>
        </w:rPr>
        <w:t>отношениях,</w:t>
      </w:r>
      <w:r>
        <w:rPr>
          <w:spacing w:val="80"/>
          <w:w w:val="150"/>
          <w:sz w:val="28"/>
        </w:rPr>
        <w:t xml:space="preserve">  </w:t>
      </w:r>
      <w:r>
        <w:rPr>
          <w:sz w:val="28"/>
        </w:rPr>
        <w:t>готовность</w:t>
      </w:r>
      <w:r>
        <w:rPr>
          <w:spacing w:val="80"/>
          <w:w w:val="150"/>
          <w:sz w:val="28"/>
        </w:rPr>
        <w:t xml:space="preserve">  </w:t>
      </w:r>
      <w:r>
        <w:rPr>
          <w:sz w:val="28"/>
        </w:rPr>
        <w:t>оценивать</w:t>
      </w:r>
      <w:r>
        <w:rPr>
          <w:spacing w:val="63"/>
          <w:w w:val="150"/>
          <w:sz w:val="28"/>
        </w:rPr>
        <w:t xml:space="preserve">   </w:t>
      </w:r>
      <w:r>
        <w:rPr>
          <w:sz w:val="28"/>
        </w:rPr>
        <w:t>свое</w:t>
      </w:r>
    </w:p>
    <w:p w:rsidR="00053D68" w:rsidRDefault="00DD0727">
      <w:pPr>
        <w:rPr>
          <w:sz w:val="20"/>
        </w:rPr>
      </w:pPr>
      <w:r>
        <w:br w:type="column"/>
      </w: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spacing w:before="145"/>
        <w:rPr>
          <w:sz w:val="20"/>
        </w:rPr>
      </w:pPr>
    </w:p>
    <w:p w:rsidR="00053D68" w:rsidRDefault="00DD0727">
      <w:pPr>
        <w:ind w:left="329"/>
        <w:rPr>
          <w:sz w:val="20"/>
        </w:rPr>
      </w:pPr>
      <w:r>
        <w:rPr>
          <w:spacing w:val="-5"/>
          <w:sz w:val="20"/>
        </w:rPr>
        <w:t>125</w:t>
      </w:r>
    </w:p>
    <w:p w:rsidR="00053D68" w:rsidRDefault="00053D68">
      <w:pPr>
        <w:rPr>
          <w:sz w:val="20"/>
        </w:rPr>
        <w:sectPr w:rsidR="00053D68">
          <w:type w:val="continuous"/>
          <w:pgSz w:w="11930" w:h="16860"/>
          <w:pgMar w:top="620" w:right="0" w:bottom="280" w:left="283" w:header="730" w:footer="0" w:gutter="0"/>
          <w:cols w:num="2" w:space="720" w:equalWidth="0">
            <w:col w:w="10486" w:space="40"/>
            <w:col w:w="1121"/>
          </w:cols>
        </w:sectPr>
      </w:pPr>
    </w:p>
    <w:p w:rsidR="00053D68" w:rsidRDefault="00DD0727">
      <w:pPr>
        <w:pStyle w:val="a3"/>
        <w:spacing w:before="276"/>
        <w:ind w:left="1281" w:right="1158"/>
        <w:jc w:val="both"/>
      </w:pPr>
      <w:r>
        <w:lastRenderedPageBreak/>
        <w:t>поведение и поступки, поведение и поступки других людей с позиции традиционных духовно-нравственных ценностей, а также правовых норм;</w:t>
      </w:r>
    </w:p>
    <w:p w:rsidR="00053D68" w:rsidRDefault="00DD0727">
      <w:pPr>
        <w:pStyle w:val="a5"/>
        <w:numPr>
          <w:ilvl w:val="3"/>
          <w:numId w:val="56"/>
        </w:numPr>
        <w:tabs>
          <w:tab w:val="left" w:pos="1823"/>
        </w:tabs>
        <w:ind w:left="1281" w:right="1170" w:firstLine="0"/>
        <w:jc w:val="both"/>
        <w:rPr>
          <w:sz w:val="28"/>
        </w:rPr>
      </w:pPr>
      <w:r>
        <w:rPr>
          <w:sz w:val="28"/>
        </w:rPr>
        <w:t>способность к саморазвитию и самообразованию на основе мотивации</w:t>
      </w:r>
      <w:r>
        <w:rPr>
          <w:spacing w:val="40"/>
          <w:sz w:val="28"/>
        </w:rPr>
        <w:t xml:space="preserve"> </w:t>
      </w:r>
      <w:r>
        <w:rPr>
          <w:sz w:val="28"/>
        </w:rPr>
        <w:t>к созданию крепкой, гармоничной семьи;</w:t>
      </w:r>
    </w:p>
    <w:p w:rsidR="00053D68" w:rsidRDefault="00DD0727">
      <w:pPr>
        <w:pStyle w:val="a5"/>
        <w:numPr>
          <w:ilvl w:val="2"/>
          <w:numId w:val="56"/>
        </w:numPr>
        <w:tabs>
          <w:tab w:val="left" w:pos="1960"/>
        </w:tabs>
        <w:ind w:left="1960"/>
        <w:jc w:val="both"/>
        <w:rPr>
          <w:sz w:val="28"/>
        </w:rPr>
      </w:pPr>
      <w:r>
        <w:rPr>
          <w:i/>
          <w:sz w:val="28"/>
        </w:rPr>
        <w:t>эстетическое</w:t>
      </w:r>
      <w:r>
        <w:rPr>
          <w:i/>
          <w:spacing w:val="-8"/>
          <w:sz w:val="28"/>
        </w:rPr>
        <w:t xml:space="preserve"> </w:t>
      </w:r>
      <w:r>
        <w:rPr>
          <w:i/>
          <w:spacing w:val="-2"/>
          <w:sz w:val="28"/>
        </w:rPr>
        <w:t>воспитание</w:t>
      </w:r>
      <w:r>
        <w:rPr>
          <w:spacing w:val="-2"/>
          <w:sz w:val="28"/>
        </w:rPr>
        <w:t>:</w:t>
      </w:r>
    </w:p>
    <w:p w:rsidR="00053D68" w:rsidRDefault="00DD0727">
      <w:pPr>
        <w:pStyle w:val="a5"/>
        <w:numPr>
          <w:ilvl w:val="3"/>
          <w:numId w:val="56"/>
        </w:numPr>
        <w:tabs>
          <w:tab w:val="left" w:pos="1823"/>
        </w:tabs>
        <w:ind w:left="1281" w:right="1178" w:firstLine="0"/>
        <w:jc w:val="both"/>
        <w:rPr>
          <w:sz w:val="28"/>
        </w:rPr>
      </w:pPr>
      <w:r>
        <w:rPr>
          <w:sz w:val="28"/>
        </w:rPr>
        <w:t>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w:t>
      </w:r>
    </w:p>
    <w:p w:rsidR="00053D68" w:rsidRDefault="00DD0727">
      <w:pPr>
        <w:pStyle w:val="a5"/>
        <w:numPr>
          <w:ilvl w:val="2"/>
          <w:numId w:val="56"/>
        </w:numPr>
        <w:tabs>
          <w:tab w:val="left" w:pos="1960"/>
        </w:tabs>
        <w:ind w:left="828" w:right="1168" w:firstLine="0"/>
        <w:jc w:val="both"/>
        <w:rPr>
          <w:i/>
          <w:sz w:val="28"/>
        </w:rPr>
      </w:pPr>
      <w:r>
        <w:rPr>
          <w:i/>
          <w:sz w:val="28"/>
        </w:rPr>
        <w:t>физическое</w:t>
      </w:r>
      <w:r>
        <w:rPr>
          <w:i/>
          <w:spacing w:val="77"/>
          <w:w w:val="150"/>
          <w:sz w:val="28"/>
        </w:rPr>
        <w:t xml:space="preserve">  </w:t>
      </w:r>
      <w:r>
        <w:rPr>
          <w:i/>
          <w:sz w:val="28"/>
        </w:rPr>
        <w:t>воспитание,</w:t>
      </w:r>
      <w:r>
        <w:rPr>
          <w:i/>
          <w:spacing w:val="75"/>
          <w:sz w:val="28"/>
        </w:rPr>
        <w:t xml:space="preserve">   </w:t>
      </w:r>
      <w:r>
        <w:rPr>
          <w:i/>
          <w:sz w:val="28"/>
        </w:rPr>
        <w:t>формирование</w:t>
      </w:r>
      <w:r>
        <w:rPr>
          <w:i/>
          <w:spacing w:val="75"/>
          <w:sz w:val="28"/>
        </w:rPr>
        <w:t xml:space="preserve">   </w:t>
      </w:r>
      <w:r>
        <w:rPr>
          <w:i/>
          <w:sz w:val="28"/>
        </w:rPr>
        <w:t>культуры</w:t>
      </w:r>
      <w:r>
        <w:rPr>
          <w:i/>
          <w:spacing w:val="75"/>
          <w:sz w:val="28"/>
        </w:rPr>
        <w:t xml:space="preserve">   </w:t>
      </w:r>
      <w:r>
        <w:rPr>
          <w:i/>
          <w:sz w:val="28"/>
        </w:rPr>
        <w:t>здоровья и эмоционального благополучия:</w:t>
      </w:r>
    </w:p>
    <w:p w:rsidR="00053D68" w:rsidRDefault="00DD0727">
      <w:pPr>
        <w:pStyle w:val="a5"/>
        <w:numPr>
          <w:ilvl w:val="3"/>
          <w:numId w:val="56"/>
        </w:numPr>
        <w:tabs>
          <w:tab w:val="left" w:pos="1823"/>
        </w:tabs>
        <w:ind w:left="1281" w:right="1177" w:firstLine="0"/>
        <w:jc w:val="both"/>
        <w:rPr>
          <w:sz w:val="28"/>
        </w:rPr>
      </w:pPr>
      <w:r>
        <w:rPr>
          <w:sz w:val="28"/>
        </w:rPr>
        <w:t>осознание ценности жизни; ответственное отношение к своему здоровью и установка на здоровый образ жизни;</w:t>
      </w:r>
    </w:p>
    <w:p w:rsidR="00053D68" w:rsidRDefault="00DD0727">
      <w:pPr>
        <w:pStyle w:val="a5"/>
        <w:numPr>
          <w:ilvl w:val="3"/>
          <w:numId w:val="56"/>
        </w:numPr>
        <w:tabs>
          <w:tab w:val="left" w:pos="1823"/>
        </w:tabs>
        <w:ind w:left="1281" w:right="1179" w:firstLine="0"/>
        <w:jc w:val="both"/>
        <w:rPr>
          <w:sz w:val="28"/>
        </w:rPr>
      </w:pPr>
      <w:r>
        <w:rPr>
          <w:sz w:val="28"/>
        </w:rPr>
        <w:t>соблюдение правил безопасности, в том</w:t>
      </w:r>
      <w:r>
        <w:rPr>
          <w:spacing w:val="40"/>
          <w:sz w:val="28"/>
        </w:rPr>
        <w:t xml:space="preserve"> </w:t>
      </w:r>
      <w:r>
        <w:rPr>
          <w:sz w:val="28"/>
        </w:rPr>
        <w:t>числе безопасного</w:t>
      </w:r>
      <w:r>
        <w:rPr>
          <w:spacing w:val="40"/>
          <w:sz w:val="28"/>
        </w:rPr>
        <w:t xml:space="preserve"> </w:t>
      </w:r>
      <w:r>
        <w:rPr>
          <w:sz w:val="28"/>
        </w:rPr>
        <w:t>поведения</w:t>
      </w:r>
      <w:r>
        <w:rPr>
          <w:spacing w:val="40"/>
          <w:sz w:val="28"/>
        </w:rPr>
        <w:t xml:space="preserve"> </w:t>
      </w:r>
      <w:r>
        <w:rPr>
          <w:sz w:val="28"/>
        </w:rPr>
        <w:t>в интернет-среде;</w:t>
      </w:r>
    </w:p>
    <w:p w:rsidR="00053D68" w:rsidRDefault="00DD0727">
      <w:pPr>
        <w:pStyle w:val="a5"/>
        <w:numPr>
          <w:ilvl w:val="2"/>
          <w:numId w:val="56"/>
        </w:numPr>
        <w:tabs>
          <w:tab w:val="left" w:pos="1960"/>
        </w:tabs>
        <w:ind w:left="1960"/>
        <w:jc w:val="both"/>
        <w:rPr>
          <w:i/>
          <w:sz w:val="28"/>
        </w:rPr>
      </w:pPr>
      <w:r>
        <w:rPr>
          <w:i/>
          <w:sz w:val="28"/>
        </w:rPr>
        <w:t>трудовое</w:t>
      </w:r>
      <w:r>
        <w:rPr>
          <w:i/>
          <w:spacing w:val="-9"/>
          <w:sz w:val="28"/>
        </w:rPr>
        <w:t xml:space="preserve"> </w:t>
      </w:r>
      <w:r>
        <w:rPr>
          <w:i/>
          <w:spacing w:val="-2"/>
          <w:sz w:val="28"/>
        </w:rPr>
        <w:t>воспитание:</w:t>
      </w:r>
    </w:p>
    <w:p w:rsidR="00053D68" w:rsidRDefault="00DD0727">
      <w:pPr>
        <w:pStyle w:val="a5"/>
        <w:numPr>
          <w:ilvl w:val="3"/>
          <w:numId w:val="56"/>
        </w:numPr>
        <w:tabs>
          <w:tab w:val="left" w:pos="1823"/>
        </w:tabs>
        <w:ind w:left="1281" w:right="1172" w:firstLine="0"/>
        <w:jc w:val="both"/>
        <w:rPr>
          <w:sz w:val="28"/>
        </w:rPr>
      </w:pPr>
      <w:r>
        <w:rPr>
          <w:sz w:val="28"/>
        </w:rPr>
        <w:t>установка</w:t>
      </w:r>
      <w:r>
        <w:rPr>
          <w:spacing w:val="-3"/>
          <w:sz w:val="28"/>
        </w:rPr>
        <w:t xml:space="preserve"> </w:t>
      </w:r>
      <w:r>
        <w:rPr>
          <w:sz w:val="28"/>
        </w:rPr>
        <w:t>на</w:t>
      </w:r>
      <w:r>
        <w:rPr>
          <w:spacing w:val="-3"/>
          <w:sz w:val="28"/>
        </w:rPr>
        <w:t xml:space="preserve"> </w:t>
      </w:r>
      <w:r>
        <w:rPr>
          <w:sz w:val="28"/>
        </w:rPr>
        <w:t>активное</w:t>
      </w:r>
      <w:r>
        <w:rPr>
          <w:spacing w:val="-3"/>
          <w:sz w:val="28"/>
        </w:rPr>
        <w:t xml:space="preserve"> </w:t>
      </w:r>
      <w:r>
        <w:rPr>
          <w:sz w:val="28"/>
        </w:rPr>
        <w:t>участие</w:t>
      </w:r>
      <w:r>
        <w:rPr>
          <w:spacing w:val="-3"/>
          <w:sz w:val="28"/>
        </w:rPr>
        <w:t xml:space="preserve"> </w:t>
      </w:r>
      <w:r>
        <w:rPr>
          <w:sz w:val="28"/>
        </w:rPr>
        <w:t>в</w:t>
      </w:r>
      <w:r>
        <w:rPr>
          <w:spacing w:val="-3"/>
          <w:sz w:val="28"/>
        </w:rPr>
        <w:t xml:space="preserve"> </w:t>
      </w:r>
      <w:r>
        <w:rPr>
          <w:sz w:val="28"/>
        </w:rPr>
        <w:t>решении</w:t>
      </w:r>
      <w:r>
        <w:rPr>
          <w:spacing w:val="-3"/>
          <w:sz w:val="28"/>
        </w:rPr>
        <w:t xml:space="preserve"> </w:t>
      </w:r>
      <w:r>
        <w:rPr>
          <w:sz w:val="28"/>
        </w:rPr>
        <w:t>практических</w:t>
      </w:r>
      <w:r>
        <w:rPr>
          <w:spacing w:val="-3"/>
          <w:sz w:val="28"/>
        </w:rPr>
        <w:t xml:space="preserve"> </w:t>
      </w:r>
      <w:r>
        <w:rPr>
          <w:sz w:val="28"/>
        </w:rPr>
        <w:t>задач</w:t>
      </w:r>
      <w:r>
        <w:rPr>
          <w:spacing w:val="-3"/>
          <w:sz w:val="28"/>
        </w:rPr>
        <w:t xml:space="preserve"> </w:t>
      </w:r>
      <w:r>
        <w:rPr>
          <w:sz w:val="28"/>
        </w:rPr>
        <w:t>(в</w:t>
      </w:r>
      <w:r>
        <w:rPr>
          <w:spacing w:val="-3"/>
          <w:sz w:val="28"/>
        </w:rPr>
        <w:t xml:space="preserve"> </w:t>
      </w:r>
      <w:r>
        <w:rPr>
          <w:sz w:val="28"/>
        </w:rPr>
        <w:t>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w:t>
      </w:r>
    </w:p>
    <w:p w:rsidR="00053D68" w:rsidRDefault="00DD0727">
      <w:pPr>
        <w:pStyle w:val="a5"/>
        <w:numPr>
          <w:ilvl w:val="2"/>
          <w:numId w:val="56"/>
        </w:numPr>
        <w:tabs>
          <w:tab w:val="left" w:pos="1960"/>
        </w:tabs>
        <w:ind w:left="1960"/>
        <w:jc w:val="both"/>
        <w:rPr>
          <w:sz w:val="28"/>
        </w:rPr>
      </w:pPr>
      <w:r>
        <w:rPr>
          <w:i/>
          <w:sz w:val="28"/>
        </w:rPr>
        <w:t>ценности</w:t>
      </w:r>
      <w:r>
        <w:rPr>
          <w:i/>
          <w:spacing w:val="-3"/>
          <w:sz w:val="28"/>
        </w:rPr>
        <w:t xml:space="preserve"> </w:t>
      </w:r>
      <w:r>
        <w:rPr>
          <w:i/>
          <w:sz w:val="28"/>
        </w:rPr>
        <w:t>научного</w:t>
      </w:r>
      <w:r>
        <w:rPr>
          <w:i/>
          <w:spacing w:val="-6"/>
          <w:sz w:val="28"/>
        </w:rPr>
        <w:t xml:space="preserve"> </w:t>
      </w:r>
      <w:r>
        <w:rPr>
          <w:i/>
          <w:spacing w:val="-2"/>
          <w:sz w:val="28"/>
        </w:rPr>
        <w:t>познания</w:t>
      </w:r>
      <w:r>
        <w:rPr>
          <w:spacing w:val="-2"/>
          <w:sz w:val="28"/>
        </w:rPr>
        <w:t>:</w:t>
      </w:r>
    </w:p>
    <w:p w:rsidR="00053D68" w:rsidRDefault="00DD0727">
      <w:pPr>
        <w:pStyle w:val="a5"/>
        <w:numPr>
          <w:ilvl w:val="3"/>
          <w:numId w:val="56"/>
        </w:numPr>
        <w:tabs>
          <w:tab w:val="left" w:pos="1823"/>
        </w:tabs>
        <w:ind w:left="1281" w:right="1172" w:firstLine="0"/>
        <w:jc w:val="both"/>
        <w:rPr>
          <w:sz w:val="28"/>
        </w:rPr>
      </w:pPr>
      <w:r>
        <w:rPr>
          <w:sz w:val="28"/>
        </w:rPr>
        <w:t>овладение языковой и читательской культурой как средством познания мира с учетом семейных традиций народов России;</w:t>
      </w:r>
    </w:p>
    <w:p w:rsidR="00053D68" w:rsidRDefault="00DD0727">
      <w:pPr>
        <w:pStyle w:val="a5"/>
        <w:numPr>
          <w:ilvl w:val="2"/>
          <w:numId w:val="56"/>
        </w:numPr>
        <w:tabs>
          <w:tab w:val="left" w:pos="1960"/>
        </w:tabs>
        <w:ind w:left="828" w:right="1172" w:firstLine="0"/>
        <w:jc w:val="both"/>
        <w:rPr>
          <w:i/>
          <w:sz w:val="28"/>
        </w:rPr>
      </w:pPr>
      <w:r>
        <w:rPr>
          <w:i/>
          <w:sz w:val="28"/>
        </w:rPr>
        <w:t>адаптации</w:t>
      </w:r>
      <w:r>
        <w:rPr>
          <w:i/>
          <w:spacing w:val="74"/>
          <w:sz w:val="28"/>
        </w:rPr>
        <w:t xml:space="preserve"> </w:t>
      </w:r>
      <w:r>
        <w:rPr>
          <w:i/>
          <w:sz w:val="28"/>
        </w:rPr>
        <w:t>обучающегося</w:t>
      </w:r>
      <w:r>
        <w:rPr>
          <w:i/>
          <w:spacing w:val="80"/>
          <w:w w:val="150"/>
          <w:sz w:val="28"/>
        </w:rPr>
        <w:t xml:space="preserve"> </w:t>
      </w:r>
      <w:r>
        <w:rPr>
          <w:i/>
          <w:sz w:val="28"/>
        </w:rPr>
        <w:t>к</w:t>
      </w:r>
      <w:r>
        <w:rPr>
          <w:i/>
          <w:spacing w:val="80"/>
          <w:w w:val="150"/>
          <w:sz w:val="28"/>
        </w:rPr>
        <w:t xml:space="preserve"> </w:t>
      </w:r>
      <w:r>
        <w:rPr>
          <w:i/>
          <w:sz w:val="28"/>
        </w:rPr>
        <w:t>изменяющимся</w:t>
      </w:r>
      <w:r>
        <w:rPr>
          <w:i/>
          <w:spacing w:val="80"/>
          <w:w w:val="150"/>
          <w:sz w:val="28"/>
        </w:rPr>
        <w:t xml:space="preserve"> </w:t>
      </w:r>
      <w:r>
        <w:rPr>
          <w:i/>
          <w:sz w:val="28"/>
        </w:rPr>
        <w:t>условиям</w:t>
      </w:r>
      <w:r>
        <w:rPr>
          <w:i/>
          <w:spacing w:val="80"/>
          <w:w w:val="150"/>
          <w:sz w:val="28"/>
        </w:rPr>
        <w:t xml:space="preserve"> </w:t>
      </w:r>
      <w:r>
        <w:rPr>
          <w:i/>
          <w:sz w:val="28"/>
        </w:rPr>
        <w:t>социальной</w:t>
      </w:r>
      <w:r>
        <w:rPr>
          <w:i/>
          <w:spacing w:val="80"/>
          <w:sz w:val="28"/>
        </w:rPr>
        <w:t xml:space="preserve"> </w:t>
      </w:r>
      <w:r>
        <w:rPr>
          <w:i/>
          <w:sz w:val="28"/>
        </w:rPr>
        <w:t>и природной среды:</w:t>
      </w:r>
    </w:p>
    <w:p w:rsidR="00053D68" w:rsidRDefault="00DD0727">
      <w:pPr>
        <w:pStyle w:val="a5"/>
        <w:numPr>
          <w:ilvl w:val="3"/>
          <w:numId w:val="56"/>
        </w:numPr>
        <w:tabs>
          <w:tab w:val="left" w:pos="1823"/>
        </w:tabs>
        <w:ind w:left="1281" w:right="1167" w:firstLine="0"/>
        <w:jc w:val="both"/>
        <w:rPr>
          <w:sz w:val="28"/>
        </w:rPr>
      </w:pPr>
      <w:r>
        <w:rPr>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p>
    <w:p w:rsidR="00053D68" w:rsidRDefault="00DD0727">
      <w:pPr>
        <w:pStyle w:val="a5"/>
        <w:numPr>
          <w:ilvl w:val="3"/>
          <w:numId w:val="56"/>
        </w:numPr>
        <w:tabs>
          <w:tab w:val="left" w:pos="1823"/>
        </w:tabs>
        <w:ind w:left="1281" w:right="1170" w:firstLine="0"/>
        <w:jc w:val="both"/>
        <w:rPr>
          <w:sz w:val="28"/>
        </w:rPr>
      </w:pPr>
      <w:r>
        <w:rPr>
          <w:sz w:val="28"/>
        </w:rPr>
        <w:t>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053D68" w:rsidRDefault="00DD0727">
      <w:pPr>
        <w:pStyle w:val="1"/>
        <w:numPr>
          <w:ilvl w:val="3"/>
          <w:numId w:val="56"/>
        </w:numPr>
        <w:tabs>
          <w:tab w:val="left" w:pos="1823"/>
        </w:tabs>
        <w:spacing w:before="322"/>
        <w:ind w:left="1823"/>
        <w:jc w:val="both"/>
      </w:pPr>
      <w:r>
        <w:t>МЕТАПРЕДМЕТНЫЕ</w:t>
      </w:r>
      <w:r>
        <w:rPr>
          <w:spacing w:val="-9"/>
        </w:rPr>
        <w:t xml:space="preserve"> </w:t>
      </w:r>
      <w:r>
        <w:rPr>
          <w:spacing w:val="-2"/>
        </w:rPr>
        <w:t>РЕЗУЛЬТАТЫ</w:t>
      </w:r>
    </w:p>
    <w:p w:rsidR="00053D68" w:rsidRDefault="00DD0727">
      <w:pPr>
        <w:pStyle w:val="2"/>
        <w:jc w:val="left"/>
      </w:pPr>
      <w:r>
        <w:t>Познавательные</w:t>
      </w:r>
      <w:r>
        <w:rPr>
          <w:spacing w:val="-11"/>
        </w:rPr>
        <w:t xml:space="preserve"> </w:t>
      </w:r>
      <w:r>
        <w:t>универсальные</w:t>
      </w:r>
      <w:r>
        <w:rPr>
          <w:spacing w:val="-16"/>
        </w:rPr>
        <w:t xml:space="preserve"> </w:t>
      </w:r>
      <w:r>
        <w:t>учебные</w:t>
      </w:r>
      <w:r>
        <w:rPr>
          <w:spacing w:val="-16"/>
        </w:rPr>
        <w:t xml:space="preserve"> </w:t>
      </w:r>
      <w:r>
        <w:rPr>
          <w:spacing w:val="-2"/>
        </w:rPr>
        <w:t>действия</w:t>
      </w:r>
    </w:p>
    <w:p w:rsidR="00053D68" w:rsidRDefault="00DD0727">
      <w:pPr>
        <w:ind w:left="828"/>
        <w:rPr>
          <w:i/>
          <w:sz w:val="28"/>
        </w:rPr>
      </w:pPr>
      <w:r>
        <w:rPr>
          <w:i/>
          <w:sz w:val="28"/>
        </w:rPr>
        <w:t>Базовые</w:t>
      </w:r>
      <w:r>
        <w:rPr>
          <w:i/>
          <w:spacing w:val="-9"/>
          <w:sz w:val="28"/>
        </w:rPr>
        <w:t xml:space="preserve"> </w:t>
      </w:r>
      <w:r>
        <w:rPr>
          <w:i/>
          <w:sz w:val="28"/>
        </w:rPr>
        <w:t>логические</w:t>
      </w:r>
      <w:r>
        <w:rPr>
          <w:i/>
          <w:spacing w:val="-8"/>
          <w:sz w:val="28"/>
        </w:rPr>
        <w:t xml:space="preserve"> </w:t>
      </w:r>
      <w:r>
        <w:rPr>
          <w:i/>
          <w:spacing w:val="-2"/>
          <w:sz w:val="28"/>
        </w:rPr>
        <w:t>действия:</w:t>
      </w:r>
    </w:p>
    <w:p w:rsidR="00053D68" w:rsidRDefault="00DD0727">
      <w:pPr>
        <w:pStyle w:val="a5"/>
        <w:numPr>
          <w:ilvl w:val="3"/>
          <w:numId w:val="56"/>
        </w:numPr>
        <w:tabs>
          <w:tab w:val="left" w:pos="1823"/>
          <w:tab w:val="left" w:pos="3153"/>
          <w:tab w:val="left" w:pos="3542"/>
          <w:tab w:val="left" w:pos="5732"/>
          <w:tab w:val="left" w:pos="7680"/>
          <w:tab w:val="left" w:pos="9024"/>
        </w:tabs>
        <w:ind w:left="1281" w:right="1168" w:firstLine="0"/>
        <w:rPr>
          <w:sz w:val="28"/>
        </w:rPr>
      </w:pPr>
      <w:r>
        <w:rPr>
          <w:spacing w:val="-2"/>
          <w:sz w:val="28"/>
        </w:rPr>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 xml:space="preserve">социальных </w:t>
      </w:r>
      <w:r>
        <w:rPr>
          <w:sz w:val="28"/>
        </w:rPr>
        <w:t>явлений и процессов;</w:t>
      </w:r>
    </w:p>
    <w:p w:rsidR="00053D68" w:rsidRDefault="00DD0727">
      <w:pPr>
        <w:pStyle w:val="a5"/>
        <w:numPr>
          <w:ilvl w:val="3"/>
          <w:numId w:val="56"/>
        </w:numPr>
        <w:tabs>
          <w:tab w:val="left" w:pos="1823"/>
        </w:tabs>
        <w:ind w:left="1281" w:right="1181" w:firstLine="0"/>
        <w:rPr>
          <w:sz w:val="28"/>
        </w:rPr>
      </w:pPr>
      <w:r>
        <w:rPr>
          <w:sz w:val="28"/>
        </w:rPr>
        <w:t>выявлять</w:t>
      </w:r>
      <w:r>
        <w:rPr>
          <w:spacing w:val="40"/>
          <w:sz w:val="28"/>
        </w:rPr>
        <w:t xml:space="preserve"> </w:t>
      </w:r>
      <w:r>
        <w:rPr>
          <w:sz w:val="28"/>
        </w:rPr>
        <w:t>дефицит</w:t>
      </w:r>
      <w:r>
        <w:rPr>
          <w:spacing w:val="40"/>
          <w:sz w:val="28"/>
        </w:rPr>
        <w:t xml:space="preserve"> </w:t>
      </w:r>
      <w:r>
        <w:rPr>
          <w:sz w:val="28"/>
        </w:rPr>
        <w:t>информации,</w:t>
      </w:r>
      <w:r>
        <w:rPr>
          <w:spacing w:val="40"/>
          <w:sz w:val="28"/>
        </w:rPr>
        <w:t xml:space="preserve"> </w:t>
      </w:r>
      <w:r>
        <w:rPr>
          <w:sz w:val="28"/>
        </w:rPr>
        <w:t>данных,</w:t>
      </w:r>
      <w:r>
        <w:rPr>
          <w:spacing w:val="40"/>
          <w:sz w:val="28"/>
        </w:rPr>
        <w:t xml:space="preserve"> </w:t>
      </w:r>
      <w:r>
        <w:rPr>
          <w:sz w:val="28"/>
        </w:rPr>
        <w:t>необходимых</w:t>
      </w:r>
      <w:r>
        <w:rPr>
          <w:spacing w:val="40"/>
          <w:sz w:val="28"/>
        </w:rPr>
        <w:t xml:space="preserve"> </w:t>
      </w:r>
      <w:r>
        <w:rPr>
          <w:sz w:val="28"/>
        </w:rPr>
        <w:t>для</w:t>
      </w:r>
      <w:r>
        <w:rPr>
          <w:spacing w:val="40"/>
          <w:sz w:val="28"/>
        </w:rPr>
        <w:t xml:space="preserve"> </w:t>
      </w:r>
      <w:r>
        <w:rPr>
          <w:sz w:val="28"/>
        </w:rPr>
        <w:t>решения поставленной задачи;</w:t>
      </w:r>
    </w:p>
    <w:p w:rsidR="00053D68" w:rsidRDefault="00DD0727">
      <w:pPr>
        <w:pStyle w:val="a5"/>
        <w:numPr>
          <w:ilvl w:val="3"/>
          <w:numId w:val="56"/>
        </w:numPr>
        <w:tabs>
          <w:tab w:val="left" w:pos="1823"/>
          <w:tab w:val="left" w:pos="2858"/>
          <w:tab w:val="left" w:pos="4037"/>
          <w:tab w:val="left" w:pos="4418"/>
          <w:tab w:val="left" w:pos="6617"/>
          <w:tab w:val="left" w:pos="8436"/>
          <w:tab w:val="left" w:pos="8846"/>
        </w:tabs>
        <w:ind w:left="1281" w:right="1174" w:firstLine="0"/>
        <w:rPr>
          <w:sz w:val="28"/>
        </w:rPr>
      </w:pPr>
      <w:r>
        <w:rPr>
          <w:spacing w:val="-2"/>
          <w:sz w:val="28"/>
        </w:rPr>
        <w:t>делать</w:t>
      </w:r>
      <w:r>
        <w:rPr>
          <w:sz w:val="28"/>
        </w:rPr>
        <w:tab/>
      </w:r>
      <w:r>
        <w:rPr>
          <w:spacing w:val="-2"/>
          <w:sz w:val="28"/>
        </w:rPr>
        <w:t>выводы</w:t>
      </w:r>
      <w:r>
        <w:rPr>
          <w:sz w:val="28"/>
        </w:rPr>
        <w:tab/>
      </w:r>
      <w:r>
        <w:rPr>
          <w:spacing w:val="-10"/>
          <w:sz w:val="28"/>
        </w:rPr>
        <w:t>с</w:t>
      </w:r>
      <w:r>
        <w:rPr>
          <w:sz w:val="28"/>
        </w:rPr>
        <w:tab/>
      </w:r>
      <w:r>
        <w:rPr>
          <w:spacing w:val="-2"/>
          <w:sz w:val="28"/>
        </w:rPr>
        <w:t>использованием</w:t>
      </w:r>
      <w:r>
        <w:rPr>
          <w:sz w:val="28"/>
        </w:rPr>
        <w:tab/>
      </w:r>
      <w:r>
        <w:rPr>
          <w:spacing w:val="-2"/>
          <w:sz w:val="28"/>
        </w:rPr>
        <w:t>дедуктивных</w:t>
      </w:r>
      <w:r>
        <w:rPr>
          <w:sz w:val="28"/>
        </w:rPr>
        <w:tab/>
      </w:r>
      <w:r>
        <w:rPr>
          <w:spacing w:val="-10"/>
          <w:sz w:val="28"/>
        </w:rPr>
        <w:t>и</w:t>
      </w:r>
      <w:r>
        <w:rPr>
          <w:sz w:val="28"/>
        </w:rPr>
        <w:tab/>
      </w:r>
      <w:r>
        <w:rPr>
          <w:spacing w:val="-2"/>
          <w:sz w:val="28"/>
        </w:rPr>
        <w:t xml:space="preserve">индуктивных </w:t>
      </w:r>
      <w:r>
        <w:rPr>
          <w:sz w:val="28"/>
        </w:rPr>
        <w:t>умозаключений, умозаключений по аналогии.</w:t>
      </w:r>
    </w:p>
    <w:p w:rsidR="00053D68" w:rsidRDefault="00DD0727">
      <w:pPr>
        <w:ind w:left="828"/>
        <w:rPr>
          <w:i/>
          <w:sz w:val="28"/>
        </w:rPr>
      </w:pPr>
      <w:r>
        <w:rPr>
          <w:i/>
          <w:sz w:val="28"/>
        </w:rPr>
        <w:t>Базовые</w:t>
      </w:r>
      <w:r>
        <w:rPr>
          <w:i/>
          <w:spacing w:val="-12"/>
          <w:sz w:val="28"/>
        </w:rPr>
        <w:t xml:space="preserve"> </w:t>
      </w:r>
      <w:r>
        <w:rPr>
          <w:i/>
          <w:sz w:val="28"/>
        </w:rPr>
        <w:t>исследовательские</w:t>
      </w:r>
      <w:r>
        <w:rPr>
          <w:i/>
          <w:spacing w:val="-14"/>
          <w:sz w:val="28"/>
        </w:rPr>
        <w:t xml:space="preserve"> </w:t>
      </w:r>
      <w:r>
        <w:rPr>
          <w:i/>
          <w:spacing w:val="-2"/>
          <w:sz w:val="28"/>
        </w:rPr>
        <w:t>действия:</w:t>
      </w:r>
    </w:p>
    <w:p w:rsidR="00053D68" w:rsidRDefault="00DD0727">
      <w:pPr>
        <w:pStyle w:val="a5"/>
        <w:numPr>
          <w:ilvl w:val="3"/>
          <w:numId w:val="56"/>
        </w:numPr>
        <w:tabs>
          <w:tab w:val="left" w:pos="1823"/>
        </w:tabs>
        <w:ind w:left="1281" w:right="1158" w:firstLine="0"/>
        <w:jc w:val="both"/>
        <w:rPr>
          <w:sz w:val="28"/>
        </w:rPr>
      </w:pPr>
      <w:r>
        <w:rPr>
          <w:sz w:val="28"/>
        </w:rPr>
        <w:t>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w:t>
      </w:r>
    </w:p>
    <w:p w:rsidR="00053D68" w:rsidRDefault="00053D68">
      <w:pPr>
        <w:pStyle w:val="a5"/>
        <w:jc w:val="both"/>
        <w:rPr>
          <w:sz w:val="28"/>
        </w:rPr>
        <w:sectPr w:rsidR="00053D68">
          <w:headerReference w:type="default" r:id="rId64"/>
          <w:footerReference w:type="default" r:id="rId65"/>
          <w:pgSz w:w="11930" w:h="16860"/>
          <w:pgMar w:top="980" w:right="0" w:bottom="940" w:left="283" w:header="730" w:footer="757" w:gutter="0"/>
          <w:cols w:space="720"/>
        </w:sectPr>
      </w:pPr>
    </w:p>
    <w:p w:rsidR="00053D68" w:rsidRDefault="00DD0727">
      <w:pPr>
        <w:pStyle w:val="a5"/>
        <w:numPr>
          <w:ilvl w:val="3"/>
          <w:numId w:val="56"/>
        </w:numPr>
        <w:tabs>
          <w:tab w:val="left" w:pos="1823"/>
        </w:tabs>
        <w:spacing w:before="276"/>
        <w:ind w:left="1281" w:right="1174" w:firstLine="0"/>
        <w:jc w:val="both"/>
        <w:rPr>
          <w:sz w:val="28"/>
        </w:rPr>
      </w:pPr>
      <w:r>
        <w:rPr>
          <w:sz w:val="28"/>
        </w:rPr>
        <w:lastRenderedPageBreak/>
        <w:t>оценивать</w:t>
      </w:r>
      <w:r>
        <w:rPr>
          <w:spacing w:val="-7"/>
          <w:sz w:val="28"/>
        </w:rPr>
        <w:t xml:space="preserve"> </w:t>
      </w:r>
      <w:r>
        <w:rPr>
          <w:sz w:val="28"/>
        </w:rPr>
        <w:t>на</w:t>
      </w:r>
      <w:r>
        <w:rPr>
          <w:spacing w:val="-8"/>
          <w:sz w:val="28"/>
        </w:rPr>
        <w:t xml:space="preserve"> </w:t>
      </w:r>
      <w:r>
        <w:rPr>
          <w:sz w:val="28"/>
        </w:rPr>
        <w:t>применимость</w:t>
      </w:r>
      <w:r>
        <w:rPr>
          <w:spacing w:val="-7"/>
          <w:sz w:val="28"/>
        </w:rPr>
        <w:t xml:space="preserve"> </w:t>
      </w:r>
      <w:r>
        <w:rPr>
          <w:sz w:val="28"/>
        </w:rPr>
        <w:t>и</w:t>
      </w:r>
      <w:r>
        <w:rPr>
          <w:spacing w:val="-12"/>
          <w:sz w:val="28"/>
        </w:rPr>
        <w:t xml:space="preserve"> </w:t>
      </w:r>
      <w:r>
        <w:rPr>
          <w:sz w:val="28"/>
        </w:rPr>
        <w:t>достоверность</w:t>
      </w:r>
      <w:r>
        <w:rPr>
          <w:spacing w:val="-7"/>
          <w:sz w:val="28"/>
        </w:rPr>
        <w:t xml:space="preserve"> </w:t>
      </w:r>
      <w:r>
        <w:rPr>
          <w:sz w:val="28"/>
        </w:rPr>
        <w:t>информацию,</w:t>
      </w:r>
      <w:r>
        <w:rPr>
          <w:spacing w:val="-5"/>
          <w:sz w:val="28"/>
        </w:rPr>
        <w:t xml:space="preserve"> </w:t>
      </w:r>
      <w:r>
        <w:rPr>
          <w:sz w:val="28"/>
        </w:rPr>
        <w:t>полученную в ходе исследования;</w:t>
      </w:r>
    </w:p>
    <w:p w:rsidR="00053D68" w:rsidRDefault="00DD0727">
      <w:pPr>
        <w:pStyle w:val="a5"/>
        <w:numPr>
          <w:ilvl w:val="3"/>
          <w:numId w:val="56"/>
        </w:numPr>
        <w:tabs>
          <w:tab w:val="left" w:pos="1823"/>
        </w:tabs>
        <w:ind w:left="1281" w:right="1181" w:firstLine="0"/>
        <w:jc w:val="both"/>
        <w:rPr>
          <w:sz w:val="28"/>
        </w:rPr>
      </w:pPr>
      <w:r>
        <w:rPr>
          <w:sz w:val="28"/>
        </w:rPr>
        <w:t>самостоятельно формулировать обобщения и выводы по результатам проведенного наблюдения, исследования;</w:t>
      </w:r>
    </w:p>
    <w:p w:rsidR="00053D68" w:rsidRDefault="00DD0727">
      <w:pPr>
        <w:pStyle w:val="a5"/>
        <w:numPr>
          <w:ilvl w:val="3"/>
          <w:numId w:val="56"/>
        </w:numPr>
        <w:tabs>
          <w:tab w:val="left" w:pos="1823"/>
        </w:tabs>
        <w:ind w:left="1281" w:right="1174" w:firstLine="0"/>
        <w:jc w:val="both"/>
        <w:rPr>
          <w:sz w:val="28"/>
        </w:rPr>
      </w:pPr>
      <w:r>
        <w:rPr>
          <w:sz w:val="28"/>
        </w:rPr>
        <w:t>прогнозировать</w:t>
      </w:r>
      <w:r>
        <w:rPr>
          <w:spacing w:val="40"/>
          <w:sz w:val="28"/>
        </w:rPr>
        <w:t xml:space="preserve"> </w:t>
      </w:r>
      <w:r>
        <w:rPr>
          <w:sz w:val="28"/>
        </w:rPr>
        <w:t>возможное</w:t>
      </w:r>
      <w:r>
        <w:rPr>
          <w:spacing w:val="40"/>
          <w:sz w:val="28"/>
        </w:rPr>
        <w:t xml:space="preserve"> </w:t>
      </w:r>
      <w:r>
        <w:rPr>
          <w:sz w:val="28"/>
        </w:rPr>
        <w:t>дальнейшее</w:t>
      </w:r>
      <w:r>
        <w:rPr>
          <w:spacing w:val="40"/>
          <w:sz w:val="28"/>
        </w:rPr>
        <w:t xml:space="preserve"> </w:t>
      </w:r>
      <w:r>
        <w:rPr>
          <w:sz w:val="28"/>
        </w:rPr>
        <w:t>развитие</w:t>
      </w:r>
      <w:r>
        <w:rPr>
          <w:spacing w:val="40"/>
          <w:sz w:val="28"/>
        </w:rPr>
        <w:t xml:space="preserve"> </w:t>
      </w:r>
      <w:r>
        <w:rPr>
          <w:sz w:val="28"/>
        </w:rPr>
        <w:t>процессов,</w:t>
      </w:r>
      <w:r>
        <w:rPr>
          <w:spacing w:val="40"/>
          <w:sz w:val="28"/>
        </w:rPr>
        <w:t xml:space="preserve"> </w:t>
      </w:r>
      <w:r>
        <w:rPr>
          <w:sz w:val="28"/>
        </w:rPr>
        <w:t>событий и их последствия в аналогичных или сходных ситуациях, выдвигать предположения об их развитии в новых условиях и контекстах.</w:t>
      </w:r>
    </w:p>
    <w:p w:rsidR="00053D68" w:rsidRDefault="00DD0727">
      <w:pPr>
        <w:ind w:left="828"/>
        <w:jc w:val="both"/>
        <w:rPr>
          <w:i/>
          <w:sz w:val="28"/>
        </w:rPr>
      </w:pPr>
      <w:r>
        <w:rPr>
          <w:i/>
          <w:sz w:val="28"/>
        </w:rPr>
        <w:t>Работа</w:t>
      </w:r>
      <w:r>
        <w:rPr>
          <w:i/>
          <w:spacing w:val="-6"/>
          <w:sz w:val="28"/>
        </w:rPr>
        <w:t xml:space="preserve"> </w:t>
      </w:r>
      <w:r>
        <w:rPr>
          <w:i/>
          <w:sz w:val="28"/>
        </w:rPr>
        <w:t>с</w:t>
      </w:r>
      <w:r>
        <w:rPr>
          <w:i/>
          <w:spacing w:val="-2"/>
          <w:sz w:val="28"/>
        </w:rPr>
        <w:t xml:space="preserve"> информацией:</w:t>
      </w:r>
    </w:p>
    <w:p w:rsidR="00053D68" w:rsidRDefault="00DD0727">
      <w:pPr>
        <w:pStyle w:val="a5"/>
        <w:numPr>
          <w:ilvl w:val="3"/>
          <w:numId w:val="56"/>
        </w:numPr>
        <w:tabs>
          <w:tab w:val="left" w:pos="1823"/>
        </w:tabs>
        <w:ind w:left="1281" w:right="1177" w:firstLine="0"/>
        <w:jc w:val="both"/>
        <w:rPr>
          <w:sz w:val="28"/>
        </w:rPr>
      </w:pPr>
      <w:r>
        <w:rPr>
          <w:sz w:val="28"/>
        </w:rPr>
        <w:t>применять</w:t>
      </w:r>
      <w:r>
        <w:rPr>
          <w:spacing w:val="35"/>
          <w:sz w:val="28"/>
        </w:rPr>
        <w:t xml:space="preserve"> </w:t>
      </w:r>
      <w:r>
        <w:rPr>
          <w:sz w:val="28"/>
        </w:rPr>
        <w:t>различные</w:t>
      </w:r>
      <w:r>
        <w:rPr>
          <w:spacing w:val="80"/>
          <w:sz w:val="28"/>
        </w:rPr>
        <w:t xml:space="preserve"> </w:t>
      </w:r>
      <w:r>
        <w:rPr>
          <w:sz w:val="28"/>
        </w:rPr>
        <w:t>методы,</w:t>
      </w:r>
      <w:r>
        <w:rPr>
          <w:spacing w:val="80"/>
          <w:sz w:val="28"/>
        </w:rPr>
        <w:t xml:space="preserve"> </w:t>
      </w:r>
      <w:r>
        <w:rPr>
          <w:sz w:val="28"/>
        </w:rPr>
        <w:t>инструменты</w:t>
      </w:r>
      <w:r>
        <w:rPr>
          <w:spacing w:val="80"/>
          <w:sz w:val="28"/>
        </w:rPr>
        <w:t xml:space="preserve"> </w:t>
      </w:r>
      <w:r>
        <w:rPr>
          <w:sz w:val="28"/>
        </w:rPr>
        <w:t>и</w:t>
      </w:r>
      <w:r>
        <w:rPr>
          <w:spacing w:val="80"/>
          <w:sz w:val="28"/>
        </w:rPr>
        <w:t xml:space="preserve"> </w:t>
      </w:r>
      <w:r>
        <w:rPr>
          <w:sz w:val="28"/>
        </w:rPr>
        <w:t>запросы</w:t>
      </w:r>
      <w:r>
        <w:rPr>
          <w:spacing w:val="80"/>
          <w:sz w:val="28"/>
        </w:rPr>
        <w:t xml:space="preserve"> </w:t>
      </w:r>
      <w:r>
        <w:rPr>
          <w:sz w:val="28"/>
        </w:rPr>
        <w:t>при</w:t>
      </w:r>
      <w:r>
        <w:rPr>
          <w:spacing w:val="80"/>
          <w:sz w:val="28"/>
        </w:rPr>
        <w:t xml:space="preserve"> </w:t>
      </w:r>
      <w:r>
        <w:rPr>
          <w:sz w:val="28"/>
        </w:rPr>
        <w:t>поиске и отборе информации или данных из источников с учетом предложенной учебной задачи и заданных критериев;</w:t>
      </w:r>
    </w:p>
    <w:p w:rsidR="00053D68" w:rsidRDefault="00DD0727">
      <w:pPr>
        <w:pStyle w:val="a5"/>
        <w:numPr>
          <w:ilvl w:val="3"/>
          <w:numId w:val="56"/>
        </w:numPr>
        <w:tabs>
          <w:tab w:val="left" w:pos="1823"/>
        </w:tabs>
        <w:ind w:left="1281" w:right="1181" w:firstLine="0"/>
        <w:jc w:val="both"/>
        <w:rPr>
          <w:sz w:val="28"/>
        </w:rPr>
      </w:pPr>
      <w:r>
        <w:rPr>
          <w:sz w:val="28"/>
        </w:rPr>
        <w:t>выбирать, анализировать, систематизировать и интерпретировать информацию различных видов и форм представления;</w:t>
      </w:r>
    </w:p>
    <w:p w:rsidR="00053D68" w:rsidRDefault="00DD0727">
      <w:pPr>
        <w:pStyle w:val="a5"/>
        <w:numPr>
          <w:ilvl w:val="3"/>
          <w:numId w:val="56"/>
        </w:numPr>
        <w:tabs>
          <w:tab w:val="left" w:pos="1823"/>
        </w:tabs>
        <w:ind w:left="1281" w:right="1178" w:firstLine="0"/>
        <w:jc w:val="both"/>
        <w:rPr>
          <w:sz w:val="28"/>
        </w:rPr>
      </w:pPr>
      <w:r>
        <w:rPr>
          <w:sz w:val="28"/>
        </w:rPr>
        <w:t xml:space="preserve">самостоятельно выбирать оптимальную форму представления </w:t>
      </w:r>
      <w:r>
        <w:rPr>
          <w:spacing w:val="-2"/>
          <w:sz w:val="28"/>
        </w:rPr>
        <w:t>информации;</w:t>
      </w:r>
    </w:p>
    <w:p w:rsidR="00053D68" w:rsidRDefault="00DD0727">
      <w:pPr>
        <w:pStyle w:val="a5"/>
        <w:numPr>
          <w:ilvl w:val="3"/>
          <w:numId w:val="56"/>
        </w:numPr>
        <w:tabs>
          <w:tab w:val="left" w:pos="1823"/>
        </w:tabs>
        <w:ind w:left="1823"/>
        <w:jc w:val="both"/>
        <w:rPr>
          <w:sz w:val="28"/>
        </w:rPr>
      </w:pPr>
      <w:r>
        <w:rPr>
          <w:sz w:val="28"/>
        </w:rPr>
        <w:t>эффективно</w:t>
      </w:r>
      <w:r>
        <w:rPr>
          <w:spacing w:val="-16"/>
          <w:sz w:val="28"/>
        </w:rPr>
        <w:t xml:space="preserve"> </w:t>
      </w:r>
      <w:r>
        <w:rPr>
          <w:sz w:val="28"/>
        </w:rPr>
        <w:t>запоминать</w:t>
      </w:r>
      <w:r>
        <w:rPr>
          <w:spacing w:val="-9"/>
          <w:sz w:val="28"/>
        </w:rPr>
        <w:t xml:space="preserve"> </w:t>
      </w:r>
      <w:r>
        <w:rPr>
          <w:sz w:val="28"/>
        </w:rPr>
        <w:t>и</w:t>
      </w:r>
      <w:r>
        <w:rPr>
          <w:spacing w:val="-8"/>
          <w:sz w:val="28"/>
        </w:rPr>
        <w:t xml:space="preserve"> </w:t>
      </w:r>
      <w:r>
        <w:rPr>
          <w:sz w:val="28"/>
        </w:rPr>
        <w:t>систематизировать</w:t>
      </w:r>
      <w:r>
        <w:rPr>
          <w:spacing w:val="-9"/>
          <w:sz w:val="28"/>
        </w:rPr>
        <w:t xml:space="preserve"> </w:t>
      </w:r>
      <w:r>
        <w:rPr>
          <w:spacing w:val="-2"/>
          <w:sz w:val="28"/>
        </w:rPr>
        <w:t>информацию.</w:t>
      </w:r>
    </w:p>
    <w:p w:rsidR="00053D68" w:rsidRDefault="00DD0727">
      <w:pPr>
        <w:pStyle w:val="2"/>
      </w:pPr>
      <w:r>
        <w:t>Коммуникативные</w:t>
      </w:r>
      <w:r>
        <w:rPr>
          <w:spacing w:val="-17"/>
        </w:rPr>
        <w:t xml:space="preserve"> </w:t>
      </w:r>
      <w:r>
        <w:t>универсальные</w:t>
      </w:r>
      <w:r>
        <w:rPr>
          <w:spacing w:val="-15"/>
        </w:rPr>
        <w:t xml:space="preserve"> </w:t>
      </w:r>
      <w:r>
        <w:t>учебные</w:t>
      </w:r>
      <w:r>
        <w:rPr>
          <w:spacing w:val="-14"/>
        </w:rPr>
        <w:t xml:space="preserve"> </w:t>
      </w:r>
      <w:r>
        <w:rPr>
          <w:spacing w:val="-2"/>
        </w:rPr>
        <w:t>действия:</w:t>
      </w:r>
    </w:p>
    <w:p w:rsidR="00053D68" w:rsidRDefault="00DD0727">
      <w:pPr>
        <w:pStyle w:val="a5"/>
        <w:numPr>
          <w:ilvl w:val="3"/>
          <w:numId w:val="56"/>
        </w:numPr>
        <w:tabs>
          <w:tab w:val="left" w:pos="1823"/>
        </w:tabs>
        <w:ind w:left="1281" w:right="1173" w:firstLine="0"/>
        <w:jc w:val="both"/>
        <w:rPr>
          <w:sz w:val="28"/>
        </w:rPr>
      </w:pPr>
      <w:r>
        <w:rPr>
          <w:sz w:val="28"/>
        </w:rPr>
        <w:t>воспринимать</w:t>
      </w:r>
      <w:r>
        <w:rPr>
          <w:spacing w:val="66"/>
          <w:sz w:val="28"/>
        </w:rPr>
        <w:t xml:space="preserve">  </w:t>
      </w:r>
      <w:r>
        <w:rPr>
          <w:sz w:val="28"/>
        </w:rPr>
        <w:t>и</w:t>
      </w:r>
      <w:r>
        <w:rPr>
          <w:spacing w:val="80"/>
          <w:sz w:val="28"/>
        </w:rPr>
        <w:t xml:space="preserve">  </w:t>
      </w:r>
      <w:r>
        <w:rPr>
          <w:sz w:val="28"/>
        </w:rPr>
        <w:t>формулировать</w:t>
      </w:r>
      <w:r>
        <w:rPr>
          <w:spacing w:val="80"/>
          <w:sz w:val="28"/>
        </w:rPr>
        <w:t xml:space="preserve">  </w:t>
      </w:r>
      <w:r>
        <w:rPr>
          <w:sz w:val="28"/>
        </w:rPr>
        <w:t>суждения,</w:t>
      </w:r>
      <w:r>
        <w:rPr>
          <w:spacing w:val="80"/>
          <w:sz w:val="28"/>
        </w:rPr>
        <w:t xml:space="preserve">  </w:t>
      </w:r>
      <w:r>
        <w:rPr>
          <w:sz w:val="28"/>
        </w:rPr>
        <w:t>выражать</w:t>
      </w:r>
      <w:r>
        <w:rPr>
          <w:spacing w:val="80"/>
          <w:sz w:val="28"/>
        </w:rPr>
        <w:t xml:space="preserve">  </w:t>
      </w:r>
      <w:r>
        <w:rPr>
          <w:sz w:val="28"/>
        </w:rPr>
        <w:t>эмоции</w:t>
      </w:r>
      <w:r>
        <w:rPr>
          <w:spacing w:val="80"/>
          <w:sz w:val="28"/>
        </w:rPr>
        <w:t xml:space="preserve"> </w:t>
      </w:r>
      <w:r>
        <w:rPr>
          <w:sz w:val="28"/>
        </w:rPr>
        <w:t>в соответствии с целями и условиями общения;</w:t>
      </w:r>
    </w:p>
    <w:p w:rsidR="00053D68" w:rsidRDefault="00DD0727">
      <w:pPr>
        <w:pStyle w:val="a5"/>
        <w:numPr>
          <w:ilvl w:val="3"/>
          <w:numId w:val="56"/>
        </w:numPr>
        <w:tabs>
          <w:tab w:val="left" w:pos="1823"/>
        </w:tabs>
        <w:ind w:left="1823"/>
        <w:jc w:val="both"/>
        <w:rPr>
          <w:sz w:val="28"/>
        </w:rPr>
      </w:pPr>
      <w:r>
        <w:rPr>
          <w:sz w:val="28"/>
        </w:rPr>
        <w:t>выражать</w:t>
      </w:r>
      <w:r>
        <w:rPr>
          <w:spacing w:val="-7"/>
          <w:sz w:val="28"/>
        </w:rPr>
        <w:t xml:space="preserve"> </w:t>
      </w:r>
      <w:r>
        <w:rPr>
          <w:sz w:val="28"/>
        </w:rPr>
        <w:t>себя</w:t>
      </w:r>
      <w:r>
        <w:rPr>
          <w:spacing w:val="-3"/>
          <w:sz w:val="28"/>
        </w:rPr>
        <w:t xml:space="preserve"> </w:t>
      </w:r>
      <w:r>
        <w:rPr>
          <w:sz w:val="28"/>
        </w:rPr>
        <w:t>(свою</w:t>
      </w:r>
      <w:r>
        <w:rPr>
          <w:spacing w:val="-6"/>
          <w:sz w:val="28"/>
        </w:rPr>
        <w:t xml:space="preserve"> </w:t>
      </w:r>
      <w:r>
        <w:rPr>
          <w:sz w:val="28"/>
        </w:rPr>
        <w:t>точку</w:t>
      </w:r>
      <w:r>
        <w:rPr>
          <w:spacing w:val="-14"/>
          <w:sz w:val="28"/>
        </w:rPr>
        <w:t xml:space="preserve"> </w:t>
      </w:r>
      <w:r>
        <w:rPr>
          <w:sz w:val="28"/>
        </w:rPr>
        <w:t>зрения)</w:t>
      </w:r>
      <w:r>
        <w:rPr>
          <w:spacing w:val="-5"/>
          <w:sz w:val="28"/>
        </w:rPr>
        <w:t xml:space="preserve"> </w:t>
      </w:r>
      <w:r>
        <w:rPr>
          <w:sz w:val="28"/>
        </w:rPr>
        <w:t>в</w:t>
      </w:r>
      <w:r>
        <w:rPr>
          <w:spacing w:val="-7"/>
          <w:sz w:val="28"/>
        </w:rPr>
        <w:t xml:space="preserve"> </w:t>
      </w:r>
      <w:r>
        <w:rPr>
          <w:sz w:val="28"/>
        </w:rPr>
        <w:t>устных</w:t>
      </w:r>
      <w:r>
        <w:rPr>
          <w:spacing w:val="-8"/>
          <w:sz w:val="28"/>
        </w:rPr>
        <w:t xml:space="preserve"> </w:t>
      </w:r>
      <w:r>
        <w:rPr>
          <w:sz w:val="28"/>
        </w:rPr>
        <w:t>и</w:t>
      </w:r>
      <w:r>
        <w:rPr>
          <w:spacing w:val="-3"/>
          <w:sz w:val="28"/>
        </w:rPr>
        <w:t xml:space="preserve"> </w:t>
      </w:r>
      <w:r>
        <w:rPr>
          <w:sz w:val="28"/>
        </w:rPr>
        <w:t>письменных</w:t>
      </w:r>
      <w:r>
        <w:rPr>
          <w:spacing w:val="-9"/>
          <w:sz w:val="28"/>
        </w:rPr>
        <w:t xml:space="preserve"> </w:t>
      </w:r>
      <w:r>
        <w:rPr>
          <w:spacing w:val="-2"/>
          <w:sz w:val="28"/>
        </w:rPr>
        <w:t>текстах;</w:t>
      </w:r>
    </w:p>
    <w:p w:rsidR="00053D68" w:rsidRDefault="00DD0727">
      <w:pPr>
        <w:pStyle w:val="a5"/>
        <w:numPr>
          <w:ilvl w:val="3"/>
          <w:numId w:val="56"/>
        </w:numPr>
        <w:tabs>
          <w:tab w:val="left" w:pos="1823"/>
        </w:tabs>
        <w:ind w:left="1281" w:right="1178" w:firstLine="0"/>
        <w:jc w:val="both"/>
        <w:rPr>
          <w:sz w:val="28"/>
        </w:rPr>
      </w:pPr>
      <w:r>
        <w:rPr>
          <w:sz w:val="28"/>
        </w:rPr>
        <w:t>распознавать невербальные средства общения, понимать значение социальных знаков;</w:t>
      </w:r>
    </w:p>
    <w:p w:rsidR="00053D68" w:rsidRDefault="00DD0727">
      <w:pPr>
        <w:pStyle w:val="a5"/>
        <w:numPr>
          <w:ilvl w:val="3"/>
          <w:numId w:val="56"/>
        </w:numPr>
        <w:tabs>
          <w:tab w:val="left" w:pos="1823"/>
        </w:tabs>
        <w:ind w:left="1281" w:right="1180" w:firstLine="0"/>
        <w:jc w:val="both"/>
        <w:rPr>
          <w:sz w:val="28"/>
        </w:rPr>
      </w:pPr>
      <w:r>
        <w:rPr>
          <w:sz w:val="28"/>
        </w:rPr>
        <w:t>знать</w:t>
      </w:r>
      <w:r>
        <w:rPr>
          <w:spacing w:val="79"/>
          <w:w w:val="150"/>
          <w:sz w:val="28"/>
        </w:rPr>
        <w:t xml:space="preserve">  </w:t>
      </w:r>
      <w:r>
        <w:rPr>
          <w:sz w:val="28"/>
        </w:rPr>
        <w:t>и</w:t>
      </w:r>
      <w:r>
        <w:rPr>
          <w:spacing w:val="79"/>
          <w:w w:val="150"/>
          <w:sz w:val="28"/>
        </w:rPr>
        <w:t xml:space="preserve">  </w:t>
      </w:r>
      <w:r>
        <w:rPr>
          <w:sz w:val="28"/>
        </w:rPr>
        <w:t>распознавать</w:t>
      </w:r>
      <w:r>
        <w:rPr>
          <w:spacing w:val="79"/>
          <w:w w:val="150"/>
          <w:sz w:val="28"/>
        </w:rPr>
        <w:t xml:space="preserve">  </w:t>
      </w:r>
      <w:r>
        <w:rPr>
          <w:sz w:val="28"/>
        </w:rPr>
        <w:t>предпосылки</w:t>
      </w:r>
      <w:r>
        <w:rPr>
          <w:spacing w:val="79"/>
          <w:w w:val="150"/>
          <w:sz w:val="28"/>
        </w:rPr>
        <w:t xml:space="preserve">  </w:t>
      </w:r>
      <w:r>
        <w:rPr>
          <w:sz w:val="28"/>
        </w:rPr>
        <w:t>конфликтных</w:t>
      </w:r>
      <w:r>
        <w:rPr>
          <w:spacing w:val="77"/>
          <w:sz w:val="28"/>
        </w:rPr>
        <w:t xml:space="preserve">   </w:t>
      </w:r>
      <w:r>
        <w:rPr>
          <w:sz w:val="28"/>
        </w:rPr>
        <w:t>ситуаций и смягчать конфликты, вести переговоры;</w:t>
      </w:r>
    </w:p>
    <w:p w:rsidR="00053D68" w:rsidRDefault="00DD0727">
      <w:pPr>
        <w:pStyle w:val="a5"/>
        <w:numPr>
          <w:ilvl w:val="3"/>
          <w:numId w:val="56"/>
        </w:numPr>
        <w:tabs>
          <w:tab w:val="left" w:pos="1823"/>
        </w:tabs>
        <w:ind w:left="1281" w:right="1179" w:firstLine="0"/>
        <w:jc w:val="both"/>
        <w:rPr>
          <w:sz w:val="28"/>
        </w:rPr>
      </w:pPr>
      <w:r>
        <w:rPr>
          <w:sz w:val="28"/>
        </w:rPr>
        <w:t>понимать</w:t>
      </w:r>
      <w:r>
        <w:rPr>
          <w:spacing w:val="80"/>
          <w:w w:val="150"/>
          <w:sz w:val="28"/>
        </w:rPr>
        <w:t xml:space="preserve"> </w:t>
      </w:r>
      <w:r>
        <w:rPr>
          <w:sz w:val="28"/>
        </w:rPr>
        <w:t>намерения</w:t>
      </w:r>
      <w:r>
        <w:rPr>
          <w:spacing w:val="80"/>
          <w:w w:val="150"/>
          <w:sz w:val="28"/>
        </w:rPr>
        <w:t xml:space="preserve"> </w:t>
      </w:r>
      <w:r>
        <w:rPr>
          <w:sz w:val="28"/>
        </w:rPr>
        <w:t>других,</w:t>
      </w:r>
      <w:r>
        <w:rPr>
          <w:spacing w:val="80"/>
          <w:w w:val="150"/>
          <w:sz w:val="28"/>
        </w:rPr>
        <w:t xml:space="preserve"> </w:t>
      </w:r>
      <w:r>
        <w:rPr>
          <w:sz w:val="28"/>
        </w:rPr>
        <w:t>проявлять</w:t>
      </w:r>
      <w:r>
        <w:rPr>
          <w:spacing w:val="80"/>
          <w:w w:val="150"/>
          <w:sz w:val="28"/>
        </w:rPr>
        <w:t xml:space="preserve"> </w:t>
      </w:r>
      <w:r>
        <w:rPr>
          <w:sz w:val="28"/>
        </w:rPr>
        <w:t>уважительное</w:t>
      </w:r>
      <w:r>
        <w:rPr>
          <w:spacing w:val="80"/>
          <w:w w:val="150"/>
          <w:sz w:val="28"/>
        </w:rPr>
        <w:t xml:space="preserve"> </w:t>
      </w:r>
      <w:r>
        <w:rPr>
          <w:sz w:val="28"/>
        </w:rPr>
        <w:t>отношение</w:t>
      </w:r>
      <w:r>
        <w:rPr>
          <w:spacing w:val="80"/>
          <w:sz w:val="28"/>
        </w:rPr>
        <w:t xml:space="preserve"> </w:t>
      </w:r>
      <w:r>
        <w:rPr>
          <w:sz w:val="28"/>
        </w:rPr>
        <w:t>к собеседнику и в корректной форме формулировать свои возражения;</w:t>
      </w:r>
    </w:p>
    <w:p w:rsidR="00053D68" w:rsidRDefault="00DD0727">
      <w:pPr>
        <w:pStyle w:val="a5"/>
        <w:numPr>
          <w:ilvl w:val="3"/>
          <w:numId w:val="56"/>
        </w:numPr>
        <w:tabs>
          <w:tab w:val="left" w:pos="1823"/>
        </w:tabs>
        <w:ind w:left="1281" w:right="1174" w:firstLine="0"/>
        <w:jc w:val="both"/>
        <w:rPr>
          <w:sz w:val="28"/>
        </w:rPr>
      </w:pPr>
      <w:r>
        <w:rPr>
          <w:sz w:val="28"/>
        </w:rPr>
        <w:t>в ходе диалога и (или) дискуссии задавать вопросы по существу обсуждаемой</w:t>
      </w:r>
      <w:r>
        <w:rPr>
          <w:spacing w:val="40"/>
          <w:sz w:val="28"/>
        </w:rPr>
        <w:t xml:space="preserve"> </w:t>
      </w:r>
      <w:r>
        <w:rPr>
          <w:sz w:val="28"/>
        </w:rPr>
        <w:t>темы</w:t>
      </w:r>
      <w:r>
        <w:rPr>
          <w:spacing w:val="80"/>
          <w:sz w:val="28"/>
        </w:rPr>
        <w:t xml:space="preserve"> </w:t>
      </w:r>
      <w:r>
        <w:rPr>
          <w:sz w:val="28"/>
        </w:rPr>
        <w:t>и</w:t>
      </w:r>
      <w:r>
        <w:rPr>
          <w:spacing w:val="80"/>
          <w:sz w:val="28"/>
        </w:rPr>
        <w:t xml:space="preserve"> </w:t>
      </w:r>
      <w:r>
        <w:rPr>
          <w:sz w:val="28"/>
        </w:rPr>
        <w:t>высказывать</w:t>
      </w:r>
      <w:r>
        <w:rPr>
          <w:spacing w:val="80"/>
          <w:sz w:val="28"/>
        </w:rPr>
        <w:t xml:space="preserve"> </w:t>
      </w:r>
      <w:r>
        <w:rPr>
          <w:sz w:val="28"/>
        </w:rPr>
        <w:t>идеи,</w:t>
      </w:r>
      <w:r>
        <w:rPr>
          <w:spacing w:val="80"/>
          <w:sz w:val="28"/>
        </w:rPr>
        <w:t xml:space="preserve"> </w:t>
      </w:r>
      <w:r>
        <w:rPr>
          <w:sz w:val="28"/>
        </w:rPr>
        <w:t>нацеленные</w:t>
      </w:r>
      <w:r>
        <w:rPr>
          <w:spacing w:val="80"/>
          <w:sz w:val="28"/>
        </w:rPr>
        <w:t xml:space="preserve"> </w:t>
      </w:r>
      <w:r>
        <w:rPr>
          <w:sz w:val="28"/>
        </w:rPr>
        <w:t>на</w:t>
      </w:r>
      <w:r>
        <w:rPr>
          <w:spacing w:val="80"/>
          <w:sz w:val="28"/>
        </w:rPr>
        <w:t xml:space="preserve"> </w:t>
      </w:r>
      <w:r>
        <w:rPr>
          <w:sz w:val="28"/>
        </w:rPr>
        <w:t>решение задачии поддержание благожелательности общения;</w:t>
      </w:r>
    </w:p>
    <w:p w:rsidR="00053D68" w:rsidRDefault="00DD0727">
      <w:pPr>
        <w:pStyle w:val="a5"/>
        <w:numPr>
          <w:ilvl w:val="3"/>
          <w:numId w:val="56"/>
        </w:numPr>
        <w:tabs>
          <w:tab w:val="left" w:pos="1823"/>
        </w:tabs>
        <w:ind w:left="1281" w:right="1180" w:firstLine="0"/>
        <w:jc w:val="both"/>
        <w:rPr>
          <w:sz w:val="28"/>
        </w:rPr>
      </w:pPr>
      <w:r>
        <w:rPr>
          <w:sz w:val="28"/>
        </w:rPr>
        <w:t>сопоставлять свои суждения с суждениями других участников диалога, обнаруживать различие и сходство позиций;</w:t>
      </w:r>
    </w:p>
    <w:p w:rsidR="00053D68" w:rsidRDefault="00DD0727">
      <w:pPr>
        <w:pStyle w:val="a5"/>
        <w:numPr>
          <w:ilvl w:val="3"/>
          <w:numId w:val="56"/>
        </w:numPr>
        <w:tabs>
          <w:tab w:val="left" w:pos="1823"/>
        </w:tabs>
        <w:ind w:left="1281" w:right="1176" w:firstLine="0"/>
        <w:jc w:val="both"/>
        <w:rPr>
          <w:sz w:val="28"/>
        </w:rPr>
      </w:pPr>
      <w:r>
        <w:rPr>
          <w:sz w:val="28"/>
        </w:rPr>
        <w:t xml:space="preserve">публично представлять результаты выполненного исследования, </w:t>
      </w:r>
      <w:r>
        <w:rPr>
          <w:spacing w:val="-2"/>
          <w:sz w:val="28"/>
        </w:rPr>
        <w:t>проекта;</w:t>
      </w:r>
    </w:p>
    <w:p w:rsidR="00053D68" w:rsidRDefault="00DD0727">
      <w:pPr>
        <w:pStyle w:val="a5"/>
        <w:numPr>
          <w:ilvl w:val="3"/>
          <w:numId w:val="56"/>
        </w:numPr>
        <w:tabs>
          <w:tab w:val="left" w:pos="1823"/>
        </w:tabs>
        <w:ind w:left="1281" w:right="1169" w:firstLine="0"/>
        <w:jc w:val="both"/>
        <w:rPr>
          <w:sz w:val="28"/>
        </w:rPr>
      </w:pPr>
      <w:r>
        <w:rPr>
          <w:sz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sz w:val="28"/>
        </w:rPr>
        <w:t>материалов.</w:t>
      </w:r>
    </w:p>
    <w:p w:rsidR="00053D68" w:rsidRDefault="00DD0727">
      <w:pPr>
        <w:pStyle w:val="2"/>
        <w:jc w:val="left"/>
      </w:pPr>
      <w:r>
        <w:t>Регулятивные</w:t>
      </w:r>
      <w:r>
        <w:rPr>
          <w:spacing w:val="-13"/>
        </w:rPr>
        <w:t xml:space="preserve"> </w:t>
      </w:r>
      <w:r>
        <w:t>универсальные</w:t>
      </w:r>
      <w:r>
        <w:rPr>
          <w:spacing w:val="-12"/>
        </w:rPr>
        <w:t xml:space="preserve"> </w:t>
      </w:r>
      <w:r>
        <w:t>учебные</w:t>
      </w:r>
      <w:r>
        <w:rPr>
          <w:spacing w:val="-16"/>
        </w:rPr>
        <w:t xml:space="preserve"> </w:t>
      </w:r>
      <w:r>
        <w:rPr>
          <w:spacing w:val="-2"/>
        </w:rPr>
        <w:t>действия</w:t>
      </w:r>
    </w:p>
    <w:p w:rsidR="00053D68" w:rsidRDefault="00DD0727">
      <w:pPr>
        <w:ind w:left="828"/>
        <w:rPr>
          <w:sz w:val="28"/>
        </w:rPr>
      </w:pPr>
      <w:r>
        <w:rPr>
          <w:i/>
          <w:spacing w:val="-2"/>
          <w:sz w:val="28"/>
        </w:rPr>
        <w:t>Самоорганизация</w:t>
      </w:r>
      <w:r>
        <w:rPr>
          <w:spacing w:val="-2"/>
          <w:sz w:val="28"/>
        </w:rPr>
        <w:t>:</w:t>
      </w:r>
    </w:p>
    <w:p w:rsidR="00053D68" w:rsidRDefault="00DD0727">
      <w:pPr>
        <w:pStyle w:val="a5"/>
        <w:numPr>
          <w:ilvl w:val="3"/>
          <w:numId w:val="56"/>
        </w:numPr>
        <w:tabs>
          <w:tab w:val="left" w:pos="1823"/>
        </w:tabs>
        <w:ind w:left="1823"/>
        <w:rPr>
          <w:sz w:val="28"/>
        </w:rPr>
      </w:pPr>
      <w:r>
        <w:rPr>
          <w:sz w:val="28"/>
        </w:rPr>
        <w:t>выявлять</w:t>
      </w:r>
      <w:r>
        <w:rPr>
          <w:spacing w:val="-7"/>
          <w:sz w:val="28"/>
        </w:rPr>
        <w:t xml:space="preserve"> </w:t>
      </w:r>
      <w:r>
        <w:rPr>
          <w:sz w:val="28"/>
        </w:rPr>
        <w:t>проблемы</w:t>
      </w:r>
      <w:r>
        <w:rPr>
          <w:spacing w:val="-7"/>
          <w:sz w:val="28"/>
        </w:rPr>
        <w:t xml:space="preserve"> </w:t>
      </w:r>
      <w:r>
        <w:rPr>
          <w:sz w:val="28"/>
        </w:rPr>
        <w:t>для</w:t>
      </w:r>
      <w:r>
        <w:rPr>
          <w:spacing w:val="-4"/>
          <w:sz w:val="28"/>
        </w:rPr>
        <w:t xml:space="preserve"> </w:t>
      </w:r>
      <w:r>
        <w:rPr>
          <w:sz w:val="28"/>
        </w:rPr>
        <w:t>решения</w:t>
      </w:r>
      <w:r>
        <w:rPr>
          <w:spacing w:val="-6"/>
          <w:sz w:val="28"/>
        </w:rPr>
        <w:t xml:space="preserve"> </w:t>
      </w:r>
      <w:r>
        <w:rPr>
          <w:sz w:val="28"/>
        </w:rPr>
        <w:t>в</w:t>
      </w:r>
      <w:r>
        <w:rPr>
          <w:spacing w:val="-8"/>
          <w:sz w:val="28"/>
        </w:rPr>
        <w:t xml:space="preserve"> </w:t>
      </w:r>
      <w:r>
        <w:rPr>
          <w:sz w:val="28"/>
        </w:rPr>
        <w:t>жизненных</w:t>
      </w:r>
      <w:r>
        <w:rPr>
          <w:spacing w:val="-10"/>
          <w:sz w:val="28"/>
        </w:rPr>
        <w:t xml:space="preserve"> </w:t>
      </w:r>
      <w:r>
        <w:rPr>
          <w:sz w:val="28"/>
        </w:rPr>
        <w:t>и</w:t>
      </w:r>
      <w:r>
        <w:rPr>
          <w:spacing w:val="-4"/>
          <w:sz w:val="28"/>
        </w:rPr>
        <w:t xml:space="preserve"> </w:t>
      </w:r>
      <w:r>
        <w:rPr>
          <w:sz w:val="28"/>
        </w:rPr>
        <w:t>учебных</w:t>
      </w:r>
      <w:r>
        <w:rPr>
          <w:spacing w:val="-9"/>
          <w:sz w:val="28"/>
        </w:rPr>
        <w:t xml:space="preserve"> </w:t>
      </w:r>
      <w:r>
        <w:rPr>
          <w:spacing w:val="-2"/>
          <w:sz w:val="28"/>
        </w:rPr>
        <w:t>ситуациях;</w:t>
      </w:r>
    </w:p>
    <w:p w:rsidR="00053D68" w:rsidRDefault="00DD0727">
      <w:pPr>
        <w:pStyle w:val="a5"/>
        <w:numPr>
          <w:ilvl w:val="3"/>
          <w:numId w:val="56"/>
        </w:numPr>
        <w:tabs>
          <w:tab w:val="left" w:pos="1823"/>
          <w:tab w:val="left" w:pos="4216"/>
          <w:tab w:val="left" w:pos="4734"/>
          <w:tab w:val="left" w:pos="6395"/>
          <w:tab w:val="left" w:pos="7898"/>
          <w:tab w:val="left" w:pos="9406"/>
        </w:tabs>
        <w:ind w:left="1281" w:right="1171" w:firstLine="0"/>
        <w:rPr>
          <w:sz w:val="28"/>
        </w:rPr>
      </w:pPr>
      <w:r>
        <w:rPr>
          <w:spacing w:val="-2"/>
          <w:sz w:val="28"/>
        </w:rPr>
        <w:t>ориентироваться</w:t>
      </w:r>
      <w:r>
        <w:rPr>
          <w:sz w:val="28"/>
        </w:rPr>
        <w:tab/>
      </w:r>
      <w:r>
        <w:rPr>
          <w:spacing w:val="-10"/>
          <w:sz w:val="28"/>
        </w:rPr>
        <w:t>в</w:t>
      </w:r>
      <w:r>
        <w:rPr>
          <w:sz w:val="28"/>
        </w:rPr>
        <w:tab/>
      </w:r>
      <w:r>
        <w:rPr>
          <w:spacing w:val="-2"/>
          <w:sz w:val="28"/>
        </w:rPr>
        <w:t>различных</w:t>
      </w:r>
      <w:r>
        <w:rPr>
          <w:sz w:val="28"/>
        </w:rPr>
        <w:tab/>
      </w:r>
      <w:r>
        <w:rPr>
          <w:spacing w:val="-2"/>
          <w:sz w:val="28"/>
        </w:rPr>
        <w:t>подходах</w:t>
      </w:r>
      <w:r>
        <w:rPr>
          <w:sz w:val="28"/>
        </w:rPr>
        <w:tab/>
      </w:r>
      <w:r>
        <w:rPr>
          <w:spacing w:val="-2"/>
          <w:sz w:val="28"/>
        </w:rPr>
        <w:t>принятия</w:t>
      </w:r>
      <w:r>
        <w:rPr>
          <w:sz w:val="28"/>
        </w:rPr>
        <w:tab/>
      </w:r>
      <w:r>
        <w:rPr>
          <w:spacing w:val="-2"/>
          <w:sz w:val="28"/>
        </w:rPr>
        <w:t xml:space="preserve">решений </w:t>
      </w:r>
      <w:r>
        <w:rPr>
          <w:sz w:val="28"/>
        </w:rPr>
        <w:t>(индивидуальное, принятие решений в группе);</w:t>
      </w:r>
    </w:p>
    <w:p w:rsidR="00053D68" w:rsidRDefault="00DD0727">
      <w:pPr>
        <w:pStyle w:val="a5"/>
        <w:numPr>
          <w:ilvl w:val="3"/>
          <w:numId w:val="56"/>
        </w:numPr>
        <w:tabs>
          <w:tab w:val="left" w:pos="1823"/>
        </w:tabs>
        <w:ind w:left="1281" w:right="1180" w:firstLine="0"/>
        <w:rPr>
          <w:sz w:val="28"/>
        </w:rPr>
      </w:pPr>
      <w:r>
        <w:rPr>
          <w:sz w:val="28"/>
        </w:rPr>
        <w:t>составлять</w:t>
      </w:r>
      <w:r>
        <w:rPr>
          <w:spacing w:val="40"/>
          <w:sz w:val="28"/>
        </w:rPr>
        <w:t xml:space="preserve"> </w:t>
      </w:r>
      <w:r>
        <w:rPr>
          <w:sz w:val="28"/>
        </w:rPr>
        <w:t>план</w:t>
      </w:r>
      <w:r>
        <w:rPr>
          <w:spacing w:val="40"/>
          <w:sz w:val="28"/>
        </w:rPr>
        <w:t xml:space="preserve"> </w:t>
      </w:r>
      <w:r>
        <w:rPr>
          <w:sz w:val="28"/>
        </w:rPr>
        <w:t>действий</w:t>
      </w:r>
      <w:r>
        <w:rPr>
          <w:spacing w:val="40"/>
          <w:sz w:val="28"/>
        </w:rPr>
        <w:t xml:space="preserve"> </w:t>
      </w:r>
      <w:r>
        <w:rPr>
          <w:sz w:val="28"/>
        </w:rPr>
        <w:t>(план</w:t>
      </w:r>
      <w:r>
        <w:rPr>
          <w:spacing w:val="40"/>
          <w:sz w:val="28"/>
        </w:rPr>
        <w:t xml:space="preserve"> </w:t>
      </w:r>
      <w:r>
        <w:rPr>
          <w:sz w:val="28"/>
        </w:rPr>
        <w:t>реализации</w:t>
      </w:r>
      <w:r>
        <w:rPr>
          <w:spacing w:val="40"/>
          <w:sz w:val="28"/>
        </w:rPr>
        <w:t xml:space="preserve"> </w:t>
      </w:r>
      <w:r>
        <w:rPr>
          <w:sz w:val="28"/>
        </w:rPr>
        <w:t>намеченного</w:t>
      </w:r>
      <w:r>
        <w:rPr>
          <w:spacing w:val="40"/>
          <w:sz w:val="28"/>
        </w:rPr>
        <w:t xml:space="preserve"> </w:t>
      </w:r>
      <w:r>
        <w:rPr>
          <w:sz w:val="28"/>
        </w:rPr>
        <w:t xml:space="preserve">алгоритма </w:t>
      </w:r>
      <w:r>
        <w:rPr>
          <w:spacing w:val="-2"/>
          <w:sz w:val="28"/>
        </w:rPr>
        <w:t>решения);</w:t>
      </w:r>
    </w:p>
    <w:p w:rsidR="00053D68" w:rsidRDefault="00DD0727">
      <w:pPr>
        <w:pStyle w:val="a5"/>
        <w:numPr>
          <w:ilvl w:val="3"/>
          <w:numId w:val="56"/>
        </w:numPr>
        <w:tabs>
          <w:tab w:val="left" w:pos="1823"/>
        </w:tabs>
        <w:ind w:left="1823"/>
        <w:rPr>
          <w:sz w:val="28"/>
        </w:rPr>
      </w:pPr>
      <w:r>
        <w:rPr>
          <w:sz w:val="28"/>
        </w:rPr>
        <w:t>делать</w:t>
      </w:r>
      <w:r>
        <w:rPr>
          <w:spacing w:val="-9"/>
          <w:sz w:val="28"/>
        </w:rPr>
        <w:t xml:space="preserve"> </w:t>
      </w:r>
      <w:r>
        <w:rPr>
          <w:sz w:val="28"/>
        </w:rPr>
        <w:t>выбор</w:t>
      </w:r>
      <w:r>
        <w:rPr>
          <w:spacing w:val="-11"/>
          <w:sz w:val="28"/>
        </w:rPr>
        <w:t xml:space="preserve"> </w:t>
      </w:r>
      <w:r>
        <w:rPr>
          <w:sz w:val="28"/>
        </w:rPr>
        <w:t>и</w:t>
      </w:r>
      <w:r>
        <w:rPr>
          <w:spacing w:val="-6"/>
          <w:sz w:val="28"/>
        </w:rPr>
        <w:t xml:space="preserve"> </w:t>
      </w:r>
      <w:r>
        <w:rPr>
          <w:sz w:val="28"/>
        </w:rPr>
        <w:t>брать</w:t>
      </w:r>
      <w:r>
        <w:rPr>
          <w:spacing w:val="-6"/>
          <w:sz w:val="28"/>
        </w:rPr>
        <w:t xml:space="preserve"> </w:t>
      </w:r>
      <w:r>
        <w:rPr>
          <w:sz w:val="28"/>
        </w:rPr>
        <w:t>ответственность</w:t>
      </w:r>
      <w:r>
        <w:rPr>
          <w:spacing w:val="-7"/>
          <w:sz w:val="28"/>
        </w:rPr>
        <w:t xml:space="preserve"> </w:t>
      </w:r>
      <w:r>
        <w:rPr>
          <w:sz w:val="28"/>
        </w:rPr>
        <w:t>за</w:t>
      </w:r>
      <w:r>
        <w:rPr>
          <w:spacing w:val="-8"/>
          <w:sz w:val="28"/>
        </w:rPr>
        <w:t xml:space="preserve"> </w:t>
      </w:r>
      <w:r>
        <w:rPr>
          <w:spacing w:val="-2"/>
          <w:sz w:val="28"/>
        </w:rPr>
        <w:t>решение.</w:t>
      </w:r>
    </w:p>
    <w:p w:rsidR="00053D68" w:rsidRDefault="00053D68">
      <w:pPr>
        <w:pStyle w:val="a5"/>
        <w:rPr>
          <w:sz w:val="28"/>
        </w:rPr>
        <w:sectPr w:rsidR="00053D68">
          <w:headerReference w:type="default" r:id="rId66"/>
          <w:footerReference w:type="default" r:id="rId67"/>
          <w:pgSz w:w="11930" w:h="16860"/>
          <w:pgMar w:top="980" w:right="0" w:bottom="940" w:left="283" w:header="730" w:footer="757" w:gutter="0"/>
          <w:cols w:space="720"/>
        </w:sectPr>
      </w:pPr>
    </w:p>
    <w:p w:rsidR="00053D68" w:rsidRDefault="00DD0727">
      <w:pPr>
        <w:spacing w:before="276"/>
        <w:ind w:left="828"/>
        <w:jc w:val="both"/>
        <w:rPr>
          <w:sz w:val="28"/>
        </w:rPr>
      </w:pPr>
      <w:r>
        <w:rPr>
          <w:i/>
          <w:sz w:val="28"/>
        </w:rPr>
        <w:lastRenderedPageBreak/>
        <w:t>Самоконтроль,</w:t>
      </w:r>
      <w:r>
        <w:rPr>
          <w:i/>
          <w:spacing w:val="-3"/>
          <w:sz w:val="28"/>
        </w:rPr>
        <w:t xml:space="preserve"> </w:t>
      </w:r>
      <w:r>
        <w:rPr>
          <w:i/>
          <w:sz w:val="28"/>
        </w:rPr>
        <w:t>эмоциональный</w:t>
      </w:r>
      <w:r>
        <w:rPr>
          <w:i/>
          <w:spacing w:val="-7"/>
          <w:sz w:val="28"/>
        </w:rPr>
        <w:t xml:space="preserve"> </w:t>
      </w:r>
      <w:r>
        <w:rPr>
          <w:i/>
          <w:spacing w:val="-2"/>
          <w:sz w:val="28"/>
        </w:rPr>
        <w:t>интеллект</w:t>
      </w:r>
      <w:r>
        <w:rPr>
          <w:spacing w:val="-2"/>
          <w:sz w:val="28"/>
        </w:rPr>
        <w:t>:</w:t>
      </w:r>
    </w:p>
    <w:p w:rsidR="00053D68" w:rsidRDefault="00DD0727">
      <w:pPr>
        <w:pStyle w:val="a5"/>
        <w:numPr>
          <w:ilvl w:val="3"/>
          <w:numId w:val="56"/>
        </w:numPr>
        <w:tabs>
          <w:tab w:val="left" w:pos="1823"/>
        </w:tabs>
        <w:ind w:left="1823"/>
        <w:jc w:val="both"/>
        <w:rPr>
          <w:sz w:val="28"/>
        </w:rPr>
      </w:pPr>
      <w:r>
        <w:rPr>
          <w:sz w:val="28"/>
        </w:rPr>
        <w:t>владеть</w:t>
      </w:r>
      <w:r>
        <w:rPr>
          <w:spacing w:val="-11"/>
          <w:sz w:val="28"/>
        </w:rPr>
        <w:t xml:space="preserve"> </w:t>
      </w:r>
      <w:r>
        <w:rPr>
          <w:sz w:val="28"/>
        </w:rPr>
        <w:t>способами</w:t>
      </w:r>
      <w:r>
        <w:rPr>
          <w:spacing w:val="-8"/>
          <w:sz w:val="28"/>
        </w:rPr>
        <w:t xml:space="preserve"> </w:t>
      </w:r>
      <w:r>
        <w:rPr>
          <w:sz w:val="28"/>
        </w:rPr>
        <w:t>самоконтроля,</w:t>
      </w:r>
      <w:r>
        <w:rPr>
          <w:spacing w:val="-7"/>
          <w:sz w:val="28"/>
        </w:rPr>
        <w:t xml:space="preserve"> </w:t>
      </w:r>
      <w:r>
        <w:rPr>
          <w:sz w:val="28"/>
        </w:rPr>
        <w:t>самомотивации</w:t>
      </w:r>
      <w:r>
        <w:rPr>
          <w:spacing w:val="-8"/>
          <w:sz w:val="28"/>
        </w:rPr>
        <w:t xml:space="preserve"> </w:t>
      </w:r>
      <w:r>
        <w:rPr>
          <w:sz w:val="28"/>
        </w:rPr>
        <w:t>и</w:t>
      </w:r>
      <w:r>
        <w:rPr>
          <w:spacing w:val="-8"/>
          <w:sz w:val="28"/>
        </w:rPr>
        <w:t xml:space="preserve"> </w:t>
      </w:r>
      <w:r>
        <w:rPr>
          <w:spacing w:val="-2"/>
          <w:sz w:val="28"/>
        </w:rPr>
        <w:t>рефлексии;</w:t>
      </w:r>
    </w:p>
    <w:p w:rsidR="00053D68" w:rsidRDefault="00DD0727">
      <w:pPr>
        <w:pStyle w:val="a5"/>
        <w:numPr>
          <w:ilvl w:val="3"/>
          <w:numId w:val="56"/>
        </w:numPr>
        <w:tabs>
          <w:tab w:val="left" w:pos="1823"/>
        </w:tabs>
        <w:ind w:left="1823"/>
        <w:jc w:val="both"/>
        <w:rPr>
          <w:sz w:val="28"/>
        </w:rPr>
      </w:pPr>
      <w:r>
        <w:rPr>
          <w:sz w:val="28"/>
        </w:rPr>
        <w:t>давать</w:t>
      </w:r>
      <w:r>
        <w:rPr>
          <w:spacing w:val="-7"/>
          <w:sz w:val="28"/>
        </w:rPr>
        <w:t xml:space="preserve"> </w:t>
      </w:r>
      <w:r>
        <w:rPr>
          <w:sz w:val="28"/>
        </w:rPr>
        <w:t>адекватную</w:t>
      </w:r>
      <w:r>
        <w:rPr>
          <w:spacing w:val="-7"/>
          <w:sz w:val="28"/>
        </w:rPr>
        <w:t xml:space="preserve"> </w:t>
      </w:r>
      <w:r>
        <w:rPr>
          <w:sz w:val="28"/>
        </w:rPr>
        <w:t>оценку</w:t>
      </w:r>
      <w:r>
        <w:rPr>
          <w:spacing w:val="-4"/>
          <w:sz w:val="28"/>
        </w:rPr>
        <w:t xml:space="preserve"> </w:t>
      </w:r>
      <w:r>
        <w:rPr>
          <w:sz w:val="28"/>
        </w:rPr>
        <w:t>ситуации</w:t>
      </w:r>
      <w:r>
        <w:rPr>
          <w:spacing w:val="-4"/>
          <w:sz w:val="28"/>
        </w:rPr>
        <w:t xml:space="preserve"> </w:t>
      </w:r>
      <w:r>
        <w:rPr>
          <w:sz w:val="28"/>
        </w:rPr>
        <w:t>и</w:t>
      </w:r>
      <w:r>
        <w:rPr>
          <w:spacing w:val="-5"/>
          <w:sz w:val="28"/>
        </w:rPr>
        <w:t xml:space="preserve"> </w:t>
      </w:r>
      <w:r>
        <w:rPr>
          <w:sz w:val="28"/>
        </w:rPr>
        <w:t>предлагать</w:t>
      </w:r>
      <w:r>
        <w:rPr>
          <w:spacing w:val="-4"/>
          <w:sz w:val="28"/>
        </w:rPr>
        <w:t xml:space="preserve"> </w:t>
      </w:r>
      <w:r>
        <w:rPr>
          <w:sz w:val="28"/>
        </w:rPr>
        <w:t>план</w:t>
      </w:r>
      <w:r>
        <w:rPr>
          <w:spacing w:val="-5"/>
          <w:sz w:val="28"/>
        </w:rPr>
        <w:t xml:space="preserve"> </w:t>
      </w:r>
      <w:r>
        <w:rPr>
          <w:sz w:val="28"/>
        </w:rPr>
        <w:t>ее</w:t>
      </w:r>
      <w:r>
        <w:rPr>
          <w:spacing w:val="-6"/>
          <w:sz w:val="28"/>
        </w:rPr>
        <w:t xml:space="preserve"> </w:t>
      </w:r>
      <w:r>
        <w:rPr>
          <w:spacing w:val="-2"/>
          <w:sz w:val="28"/>
        </w:rPr>
        <w:t>изменения;</w:t>
      </w:r>
    </w:p>
    <w:p w:rsidR="00053D68" w:rsidRDefault="00DD0727">
      <w:pPr>
        <w:pStyle w:val="a5"/>
        <w:numPr>
          <w:ilvl w:val="3"/>
          <w:numId w:val="56"/>
        </w:numPr>
        <w:tabs>
          <w:tab w:val="left" w:pos="1823"/>
        </w:tabs>
        <w:ind w:left="1281" w:right="1173" w:firstLine="0"/>
        <w:jc w:val="both"/>
        <w:rPr>
          <w:sz w:val="28"/>
        </w:rPr>
      </w:pPr>
      <w:r>
        <w:rPr>
          <w:sz w:val="28"/>
        </w:rPr>
        <w:t>учитывать</w:t>
      </w:r>
      <w:r>
        <w:rPr>
          <w:spacing w:val="-5"/>
          <w:sz w:val="28"/>
        </w:rPr>
        <w:t xml:space="preserve"> </w:t>
      </w:r>
      <w:r>
        <w:rPr>
          <w:sz w:val="28"/>
        </w:rPr>
        <w:t>контекст</w:t>
      </w:r>
      <w:r>
        <w:rPr>
          <w:spacing w:val="-6"/>
          <w:sz w:val="28"/>
        </w:rPr>
        <w:t xml:space="preserve"> </w:t>
      </w:r>
      <w:r>
        <w:rPr>
          <w:sz w:val="28"/>
        </w:rPr>
        <w:t>и</w:t>
      </w:r>
      <w:r>
        <w:rPr>
          <w:spacing w:val="-5"/>
          <w:sz w:val="28"/>
        </w:rPr>
        <w:t xml:space="preserve"> </w:t>
      </w:r>
      <w:r>
        <w:rPr>
          <w:sz w:val="28"/>
        </w:rPr>
        <w:t>предвидеть</w:t>
      </w:r>
      <w:r>
        <w:rPr>
          <w:spacing w:val="-5"/>
          <w:sz w:val="28"/>
        </w:rPr>
        <w:t xml:space="preserve"> </w:t>
      </w:r>
      <w:r>
        <w:rPr>
          <w:sz w:val="28"/>
        </w:rPr>
        <w:t>трудности,</w:t>
      </w:r>
      <w:r>
        <w:rPr>
          <w:spacing w:val="-5"/>
          <w:sz w:val="28"/>
        </w:rPr>
        <w:t xml:space="preserve"> </w:t>
      </w:r>
      <w:r>
        <w:rPr>
          <w:sz w:val="28"/>
        </w:rPr>
        <w:t>которые</w:t>
      </w:r>
      <w:r>
        <w:rPr>
          <w:spacing w:val="-8"/>
          <w:sz w:val="28"/>
        </w:rPr>
        <w:t xml:space="preserve"> </w:t>
      </w:r>
      <w:r>
        <w:rPr>
          <w:sz w:val="28"/>
        </w:rPr>
        <w:t xml:space="preserve">могут возникнуть при решении учебной задачи, адаптировать решение к меняющимся </w:t>
      </w:r>
      <w:r>
        <w:rPr>
          <w:spacing w:val="-2"/>
          <w:sz w:val="28"/>
        </w:rPr>
        <w:t>обстоятельствам;</w:t>
      </w:r>
    </w:p>
    <w:p w:rsidR="00053D68" w:rsidRDefault="00DD0727">
      <w:pPr>
        <w:pStyle w:val="a5"/>
        <w:numPr>
          <w:ilvl w:val="3"/>
          <w:numId w:val="56"/>
        </w:numPr>
        <w:tabs>
          <w:tab w:val="left" w:pos="1823"/>
        </w:tabs>
        <w:ind w:left="1281" w:right="1174" w:firstLine="0"/>
        <w:jc w:val="both"/>
        <w:rPr>
          <w:sz w:val="28"/>
        </w:rPr>
      </w:pPr>
      <w:r>
        <w:rPr>
          <w:sz w:val="28"/>
        </w:rPr>
        <w:t>объяснять причины достижения (недостижения) результатов деятельности, давать оценку приобретенному опыту, уметь находить позитивноев произошедшей ситуации;</w:t>
      </w:r>
    </w:p>
    <w:p w:rsidR="00053D68" w:rsidRDefault="00DD0727">
      <w:pPr>
        <w:pStyle w:val="a5"/>
        <w:numPr>
          <w:ilvl w:val="3"/>
          <w:numId w:val="56"/>
        </w:numPr>
        <w:tabs>
          <w:tab w:val="left" w:pos="1823"/>
        </w:tabs>
        <w:ind w:left="1281" w:right="1187" w:firstLine="0"/>
        <w:jc w:val="both"/>
        <w:rPr>
          <w:sz w:val="28"/>
        </w:rPr>
      </w:pPr>
      <w:r>
        <w:rPr>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053D68" w:rsidRDefault="00DD0727">
      <w:pPr>
        <w:pStyle w:val="a5"/>
        <w:numPr>
          <w:ilvl w:val="3"/>
          <w:numId w:val="56"/>
        </w:numPr>
        <w:tabs>
          <w:tab w:val="left" w:pos="1823"/>
        </w:tabs>
        <w:ind w:left="1823"/>
        <w:jc w:val="both"/>
        <w:rPr>
          <w:sz w:val="28"/>
        </w:rPr>
      </w:pPr>
      <w:r>
        <w:rPr>
          <w:sz w:val="28"/>
        </w:rPr>
        <w:t>оценивать</w:t>
      </w:r>
      <w:r>
        <w:rPr>
          <w:spacing w:val="-9"/>
          <w:sz w:val="28"/>
        </w:rPr>
        <w:t xml:space="preserve"> </w:t>
      </w:r>
      <w:r>
        <w:rPr>
          <w:sz w:val="28"/>
        </w:rPr>
        <w:t>соответствие</w:t>
      </w:r>
      <w:r>
        <w:rPr>
          <w:spacing w:val="-10"/>
          <w:sz w:val="28"/>
        </w:rPr>
        <w:t xml:space="preserve"> </w:t>
      </w:r>
      <w:r>
        <w:rPr>
          <w:sz w:val="28"/>
        </w:rPr>
        <w:t>результата</w:t>
      </w:r>
      <w:r>
        <w:rPr>
          <w:spacing w:val="-8"/>
          <w:sz w:val="28"/>
        </w:rPr>
        <w:t xml:space="preserve"> </w:t>
      </w:r>
      <w:r>
        <w:rPr>
          <w:sz w:val="28"/>
        </w:rPr>
        <w:t>цели</w:t>
      </w:r>
      <w:r>
        <w:rPr>
          <w:spacing w:val="-7"/>
          <w:sz w:val="28"/>
        </w:rPr>
        <w:t xml:space="preserve"> </w:t>
      </w:r>
      <w:r>
        <w:rPr>
          <w:sz w:val="28"/>
        </w:rPr>
        <w:t>и</w:t>
      </w:r>
      <w:r>
        <w:rPr>
          <w:spacing w:val="-6"/>
          <w:sz w:val="28"/>
        </w:rPr>
        <w:t xml:space="preserve"> </w:t>
      </w:r>
      <w:r>
        <w:rPr>
          <w:spacing w:val="-2"/>
          <w:sz w:val="28"/>
        </w:rPr>
        <w:t>условиям;</w:t>
      </w:r>
    </w:p>
    <w:p w:rsidR="00053D68" w:rsidRDefault="00DD0727">
      <w:pPr>
        <w:pStyle w:val="a5"/>
        <w:numPr>
          <w:ilvl w:val="3"/>
          <w:numId w:val="56"/>
        </w:numPr>
        <w:tabs>
          <w:tab w:val="left" w:pos="1823"/>
        </w:tabs>
        <w:ind w:left="1281" w:right="1180" w:firstLine="0"/>
        <w:jc w:val="both"/>
        <w:rPr>
          <w:sz w:val="28"/>
        </w:rPr>
      </w:pPr>
      <w:r>
        <w:rPr>
          <w:sz w:val="28"/>
        </w:rPr>
        <w:t xml:space="preserve">ставить себя на место другого человека, понимать мотивы и намерения </w:t>
      </w:r>
      <w:r>
        <w:rPr>
          <w:spacing w:val="-2"/>
          <w:sz w:val="28"/>
        </w:rPr>
        <w:t>другого;</w:t>
      </w:r>
    </w:p>
    <w:p w:rsidR="00053D68" w:rsidRDefault="00DD0727">
      <w:pPr>
        <w:pStyle w:val="a5"/>
        <w:numPr>
          <w:ilvl w:val="3"/>
          <w:numId w:val="56"/>
        </w:numPr>
        <w:tabs>
          <w:tab w:val="left" w:pos="1823"/>
        </w:tabs>
        <w:ind w:left="1281" w:right="4923" w:firstLine="0"/>
        <w:jc w:val="both"/>
        <w:rPr>
          <w:sz w:val="28"/>
        </w:rPr>
      </w:pPr>
      <w:r>
        <w:rPr>
          <w:sz w:val="28"/>
        </w:rPr>
        <w:t>регулировать</w:t>
      </w:r>
      <w:r>
        <w:rPr>
          <w:spacing w:val="-18"/>
          <w:sz w:val="28"/>
        </w:rPr>
        <w:t xml:space="preserve"> </w:t>
      </w:r>
      <w:r>
        <w:rPr>
          <w:sz w:val="28"/>
        </w:rPr>
        <w:t>способ</w:t>
      </w:r>
      <w:r>
        <w:rPr>
          <w:spacing w:val="-17"/>
          <w:sz w:val="28"/>
        </w:rPr>
        <w:t xml:space="preserve"> </w:t>
      </w:r>
      <w:r>
        <w:rPr>
          <w:sz w:val="28"/>
        </w:rPr>
        <w:t>выражения</w:t>
      </w:r>
      <w:r>
        <w:rPr>
          <w:spacing w:val="-18"/>
          <w:sz w:val="28"/>
        </w:rPr>
        <w:t xml:space="preserve"> </w:t>
      </w:r>
      <w:r>
        <w:rPr>
          <w:sz w:val="28"/>
        </w:rPr>
        <w:t xml:space="preserve">эмоций. </w:t>
      </w:r>
      <w:r>
        <w:rPr>
          <w:spacing w:val="-10"/>
          <w:sz w:val="28"/>
        </w:rPr>
        <w:t>–</w:t>
      </w:r>
    </w:p>
    <w:p w:rsidR="00053D68" w:rsidRDefault="00DD0727">
      <w:pPr>
        <w:pStyle w:val="2"/>
      </w:pPr>
      <w:r>
        <w:t>Совместная</w:t>
      </w:r>
      <w:r>
        <w:rPr>
          <w:spacing w:val="-11"/>
        </w:rPr>
        <w:t xml:space="preserve"> </w:t>
      </w:r>
      <w:r>
        <w:rPr>
          <w:spacing w:val="-2"/>
        </w:rPr>
        <w:t>деятельность:</w:t>
      </w:r>
    </w:p>
    <w:p w:rsidR="00053D68" w:rsidRDefault="00DD0727">
      <w:pPr>
        <w:pStyle w:val="a5"/>
        <w:numPr>
          <w:ilvl w:val="3"/>
          <w:numId w:val="56"/>
        </w:numPr>
        <w:tabs>
          <w:tab w:val="left" w:pos="1823"/>
        </w:tabs>
        <w:ind w:left="1281" w:right="1174" w:firstLine="0"/>
        <w:jc w:val="both"/>
        <w:rPr>
          <w:sz w:val="28"/>
        </w:rPr>
      </w:pPr>
      <w:r>
        <w:rPr>
          <w:sz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8"/>
        </w:rPr>
        <w:t>задачи;</w:t>
      </w:r>
    </w:p>
    <w:p w:rsidR="00053D68" w:rsidRDefault="00DD0727">
      <w:pPr>
        <w:pStyle w:val="a5"/>
        <w:numPr>
          <w:ilvl w:val="3"/>
          <w:numId w:val="56"/>
        </w:numPr>
        <w:tabs>
          <w:tab w:val="left" w:pos="1823"/>
        </w:tabs>
        <w:ind w:left="1281" w:right="1177" w:firstLine="0"/>
        <w:jc w:val="both"/>
        <w:rPr>
          <w:sz w:val="28"/>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53D68" w:rsidRDefault="00DD0727">
      <w:pPr>
        <w:pStyle w:val="a5"/>
        <w:numPr>
          <w:ilvl w:val="3"/>
          <w:numId w:val="56"/>
        </w:numPr>
        <w:tabs>
          <w:tab w:val="left" w:pos="1823"/>
        </w:tabs>
        <w:ind w:left="1823"/>
        <w:jc w:val="both"/>
        <w:rPr>
          <w:sz w:val="28"/>
        </w:rPr>
      </w:pPr>
      <w:r>
        <w:rPr>
          <w:sz w:val="28"/>
        </w:rPr>
        <w:t>уметь</w:t>
      </w:r>
      <w:r>
        <w:rPr>
          <w:spacing w:val="-8"/>
          <w:sz w:val="28"/>
        </w:rPr>
        <w:t xml:space="preserve"> </w:t>
      </w:r>
      <w:r>
        <w:rPr>
          <w:sz w:val="28"/>
        </w:rPr>
        <w:t>обобщать</w:t>
      </w:r>
      <w:r>
        <w:rPr>
          <w:spacing w:val="-7"/>
          <w:sz w:val="28"/>
        </w:rPr>
        <w:t xml:space="preserve"> </w:t>
      </w:r>
      <w:r>
        <w:rPr>
          <w:sz w:val="28"/>
        </w:rPr>
        <w:t>мнения</w:t>
      </w:r>
      <w:r>
        <w:rPr>
          <w:spacing w:val="-7"/>
          <w:sz w:val="28"/>
        </w:rPr>
        <w:t xml:space="preserve"> </w:t>
      </w:r>
      <w:r>
        <w:rPr>
          <w:sz w:val="28"/>
        </w:rPr>
        <w:t>нескольких</w:t>
      </w:r>
      <w:r>
        <w:rPr>
          <w:spacing w:val="-11"/>
          <w:sz w:val="28"/>
        </w:rPr>
        <w:t xml:space="preserve"> </w:t>
      </w:r>
      <w:r>
        <w:rPr>
          <w:spacing w:val="-2"/>
          <w:sz w:val="28"/>
        </w:rPr>
        <w:t>людей;</w:t>
      </w:r>
    </w:p>
    <w:p w:rsidR="00053D68" w:rsidRDefault="00DD0727">
      <w:pPr>
        <w:pStyle w:val="a5"/>
        <w:numPr>
          <w:ilvl w:val="3"/>
          <w:numId w:val="56"/>
        </w:numPr>
        <w:tabs>
          <w:tab w:val="left" w:pos="1823"/>
        </w:tabs>
        <w:ind w:left="1281" w:right="1173" w:firstLine="0"/>
        <w:jc w:val="both"/>
        <w:rPr>
          <w:sz w:val="28"/>
        </w:rPr>
      </w:pPr>
      <w:r>
        <w:rPr>
          <w:sz w:val="28"/>
        </w:rPr>
        <w:t>планировать организацию совместной работы, определять</w:t>
      </w:r>
      <w:r>
        <w:rPr>
          <w:spacing w:val="40"/>
          <w:sz w:val="28"/>
        </w:rPr>
        <w:t xml:space="preserve"> </w:t>
      </w:r>
      <w:r>
        <w:rPr>
          <w:sz w:val="28"/>
        </w:rPr>
        <w:t>свою</w:t>
      </w:r>
      <w:r>
        <w:rPr>
          <w:spacing w:val="40"/>
          <w:sz w:val="28"/>
        </w:rPr>
        <w:t xml:space="preserve"> </w:t>
      </w:r>
      <w:r>
        <w:rPr>
          <w:sz w:val="28"/>
        </w:rPr>
        <w:t>роль</w:t>
      </w:r>
      <w:r>
        <w:rPr>
          <w:spacing w:val="40"/>
          <w:sz w:val="28"/>
        </w:rPr>
        <w:t xml:space="preserve"> </w:t>
      </w:r>
      <w:r>
        <w:rPr>
          <w:sz w:val="28"/>
        </w:rPr>
        <w:t>(с учетом предпочтений и возможностей всех участников взаимодействия), распределять задачи между членами команды, участвовать в групповых формахработы (обсуждения, обмен мнений, «мозговые штурмы» и иные);</w:t>
      </w:r>
    </w:p>
    <w:p w:rsidR="00053D68" w:rsidRDefault="00DD0727">
      <w:pPr>
        <w:pStyle w:val="a5"/>
        <w:numPr>
          <w:ilvl w:val="3"/>
          <w:numId w:val="56"/>
        </w:numPr>
        <w:tabs>
          <w:tab w:val="left" w:pos="1823"/>
        </w:tabs>
        <w:ind w:left="1281" w:right="1176" w:firstLine="0"/>
        <w:jc w:val="both"/>
        <w:rPr>
          <w:sz w:val="28"/>
        </w:rPr>
      </w:pPr>
      <w:r>
        <w:rPr>
          <w:sz w:val="28"/>
        </w:rPr>
        <w:t>выполнять свою</w:t>
      </w:r>
      <w:r>
        <w:rPr>
          <w:spacing w:val="40"/>
          <w:sz w:val="28"/>
        </w:rPr>
        <w:t xml:space="preserve"> </w:t>
      </w:r>
      <w:r>
        <w:rPr>
          <w:sz w:val="28"/>
        </w:rPr>
        <w:t>часть</w:t>
      </w:r>
      <w:r>
        <w:rPr>
          <w:spacing w:val="40"/>
          <w:sz w:val="28"/>
        </w:rPr>
        <w:t xml:space="preserve"> </w:t>
      </w:r>
      <w:r>
        <w:rPr>
          <w:sz w:val="28"/>
        </w:rPr>
        <w:t>работы,</w:t>
      </w:r>
      <w:r>
        <w:rPr>
          <w:spacing w:val="40"/>
          <w:sz w:val="28"/>
        </w:rPr>
        <w:t xml:space="preserve"> </w:t>
      </w:r>
      <w:r>
        <w:rPr>
          <w:sz w:val="28"/>
        </w:rPr>
        <w:t>достигать</w:t>
      </w:r>
      <w:r>
        <w:rPr>
          <w:spacing w:val="40"/>
          <w:sz w:val="28"/>
        </w:rPr>
        <w:t xml:space="preserve"> </w:t>
      </w:r>
      <w:r>
        <w:rPr>
          <w:sz w:val="28"/>
        </w:rPr>
        <w:t>качественного</w:t>
      </w:r>
      <w:r>
        <w:rPr>
          <w:spacing w:val="40"/>
          <w:sz w:val="28"/>
        </w:rPr>
        <w:t xml:space="preserve"> </w:t>
      </w:r>
      <w:r>
        <w:rPr>
          <w:sz w:val="28"/>
        </w:rPr>
        <w:t>результата</w:t>
      </w:r>
      <w:r>
        <w:rPr>
          <w:spacing w:val="80"/>
          <w:w w:val="150"/>
          <w:sz w:val="28"/>
        </w:rPr>
        <w:t xml:space="preserve"> </w:t>
      </w:r>
      <w:r>
        <w:rPr>
          <w:sz w:val="28"/>
        </w:rPr>
        <w:t>по своему направлению и координировать свои действия с другими</w:t>
      </w:r>
      <w:r>
        <w:rPr>
          <w:spacing w:val="40"/>
          <w:sz w:val="28"/>
        </w:rPr>
        <w:t xml:space="preserve"> </w:t>
      </w:r>
      <w:r>
        <w:rPr>
          <w:sz w:val="28"/>
        </w:rPr>
        <w:t>членами команды;</w:t>
      </w:r>
    </w:p>
    <w:p w:rsidR="00053D68" w:rsidRDefault="00DD0727">
      <w:pPr>
        <w:pStyle w:val="a5"/>
        <w:numPr>
          <w:ilvl w:val="3"/>
          <w:numId w:val="56"/>
        </w:numPr>
        <w:tabs>
          <w:tab w:val="left" w:pos="1823"/>
        </w:tabs>
        <w:ind w:left="1281" w:right="1165" w:firstLine="0"/>
        <w:jc w:val="both"/>
        <w:rPr>
          <w:sz w:val="28"/>
        </w:rPr>
      </w:pPr>
      <w:r>
        <w:rPr>
          <w:sz w:val="28"/>
        </w:rPr>
        <w:t>оценивать качество своего вклада в общий продукт по критериям, самостоятельно сформулированным участниками взаимодействия;</w:t>
      </w:r>
    </w:p>
    <w:p w:rsidR="00053D68" w:rsidRDefault="00DD0727">
      <w:pPr>
        <w:pStyle w:val="a5"/>
        <w:numPr>
          <w:ilvl w:val="3"/>
          <w:numId w:val="56"/>
        </w:numPr>
        <w:tabs>
          <w:tab w:val="left" w:pos="1823"/>
        </w:tabs>
        <w:ind w:left="1281" w:right="1174" w:firstLine="0"/>
        <w:jc w:val="both"/>
        <w:rPr>
          <w:sz w:val="28"/>
        </w:rPr>
      </w:pPr>
      <w:r>
        <w:rPr>
          <w:sz w:val="28"/>
        </w:rPr>
        <w:t>сравнивать результаты с исходной задачей и вклад каждого члена команды</w:t>
      </w:r>
      <w:r>
        <w:rPr>
          <w:spacing w:val="80"/>
          <w:sz w:val="28"/>
        </w:rPr>
        <w:t xml:space="preserve"> </w:t>
      </w:r>
      <w:r>
        <w:rPr>
          <w:sz w:val="28"/>
        </w:rPr>
        <w:t>в</w:t>
      </w:r>
      <w:r>
        <w:rPr>
          <w:spacing w:val="80"/>
          <w:sz w:val="28"/>
        </w:rPr>
        <w:t xml:space="preserve">  </w:t>
      </w:r>
      <w:r>
        <w:rPr>
          <w:sz w:val="28"/>
        </w:rPr>
        <w:t>достижение</w:t>
      </w:r>
      <w:r>
        <w:rPr>
          <w:spacing w:val="80"/>
          <w:sz w:val="28"/>
        </w:rPr>
        <w:t xml:space="preserve">  </w:t>
      </w:r>
      <w:r>
        <w:rPr>
          <w:sz w:val="28"/>
        </w:rPr>
        <w:t>результатов,</w:t>
      </w:r>
      <w:r>
        <w:rPr>
          <w:spacing w:val="80"/>
          <w:sz w:val="28"/>
        </w:rPr>
        <w:t xml:space="preserve">  </w:t>
      </w:r>
      <w:r>
        <w:rPr>
          <w:sz w:val="28"/>
        </w:rPr>
        <w:t>разделять</w:t>
      </w:r>
      <w:r>
        <w:rPr>
          <w:spacing w:val="80"/>
          <w:sz w:val="28"/>
        </w:rPr>
        <w:t xml:space="preserve">  </w:t>
      </w:r>
      <w:r>
        <w:rPr>
          <w:sz w:val="28"/>
        </w:rPr>
        <w:t xml:space="preserve">сферу ответственности и проявлять готовность к предоставлению отчета перед </w:t>
      </w:r>
      <w:r>
        <w:rPr>
          <w:spacing w:val="-2"/>
          <w:sz w:val="28"/>
        </w:rPr>
        <w:t>группой.</w:t>
      </w:r>
    </w:p>
    <w:p w:rsidR="00053D68" w:rsidRDefault="00053D68">
      <w:pPr>
        <w:pStyle w:val="a3"/>
        <w:spacing w:before="119"/>
      </w:pPr>
    </w:p>
    <w:p w:rsidR="00053D68" w:rsidRDefault="00DD0727">
      <w:pPr>
        <w:pStyle w:val="1"/>
        <w:spacing w:before="1"/>
        <w:jc w:val="both"/>
      </w:pPr>
      <w:r>
        <w:t>ПРЕДМЕТНЫЕ</w:t>
      </w:r>
      <w:r>
        <w:rPr>
          <w:spacing w:val="-7"/>
        </w:rPr>
        <w:t xml:space="preserve"> </w:t>
      </w:r>
      <w:r>
        <w:rPr>
          <w:spacing w:val="-2"/>
        </w:rPr>
        <w:t>РЕЗУЛЬТАТЫ:</w:t>
      </w:r>
    </w:p>
    <w:p w:rsidR="00053D68" w:rsidRDefault="00DD0727">
      <w:pPr>
        <w:pStyle w:val="a5"/>
        <w:numPr>
          <w:ilvl w:val="3"/>
          <w:numId w:val="56"/>
        </w:numPr>
        <w:tabs>
          <w:tab w:val="left" w:pos="1823"/>
        </w:tabs>
        <w:ind w:left="1281" w:right="1166" w:firstLine="0"/>
        <w:jc w:val="both"/>
        <w:rPr>
          <w:sz w:val="28"/>
        </w:rPr>
      </w:pPr>
      <w:r>
        <w:rPr>
          <w:sz w:val="28"/>
        </w:rPr>
        <w:t>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 и значении социальных норм, регулирующих семейные отношения,включая правовые нормы;</w:t>
      </w:r>
    </w:p>
    <w:p w:rsidR="00053D68" w:rsidRDefault="00053D68">
      <w:pPr>
        <w:pStyle w:val="a5"/>
        <w:jc w:val="both"/>
        <w:rPr>
          <w:sz w:val="28"/>
        </w:rPr>
        <w:sectPr w:rsidR="00053D68">
          <w:headerReference w:type="default" r:id="rId68"/>
          <w:footerReference w:type="default" r:id="rId69"/>
          <w:pgSz w:w="11930" w:h="16860"/>
          <w:pgMar w:top="980" w:right="0" w:bottom="880" w:left="283" w:header="730" w:footer="699" w:gutter="0"/>
          <w:cols w:space="720"/>
        </w:sectPr>
      </w:pPr>
    </w:p>
    <w:p w:rsidR="00053D68" w:rsidRDefault="00DD0727">
      <w:pPr>
        <w:pStyle w:val="a5"/>
        <w:numPr>
          <w:ilvl w:val="3"/>
          <w:numId w:val="56"/>
        </w:numPr>
        <w:tabs>
          <w:tab w:val="left" w:pos="1824"/>
        </w:tabs>
        <w:spacing w:before="276"/>
        <w:ind w:right="1172" w:firstLine="0"/>
        <w:jc w:val="both"/>
        <w:rPr>
          <w:sz w:val="28"/>
        </w:rPr>
      </w:pPr>
      <w:r>
        <w:rPr>
          <w:sz w:val="28"/>
        </w:rPr>
        <w:lastRenderedPageBreak/>
        <w:t>осознание</w:t>
      </w:r>
      <w:r>
        <w:rPr>
          <w:spacing w:val="74"/>
          <w:sz w:val="28"/>
        </w:rPr>
        <w:t xml:space="preserve">  </w:t>
      </w:r>
      <w:r>
        <w:rPr>
          <w:sz w:val="28"/>
        </w:rPr>
        <w:t>значимости</w:t>
      </w:r>
      <w:r>
        <w:rPr>
          <w:spacing w:val="74"/>
          <w:w w:val="150"/>
          <w:sz w:val="28"/>
        </w:rPr>
        <w:t xml:space="preserve">  </w:t>
      </w:r>
      <w:r>
        <w:rPr>
          <w:sz w:val="28"/>
        </w:rPr>
        <w:t>крепкой</w:t>
      </w:r>
      <w:r>
        <w:rPr>
          <w:spacing w:val="74"/>
          <w:w w:val="150"/>
          <w:sz w:val="28"/>
        </w:rPr>
        <w:t xml:space="preserve">  </w:t>
      </w:r>
      <w:r>
        <w:rPr>
          <w:sz w:val="28"/>
        </w:rPr>
        <w:t>семьи,</w:t>
      </w:r>
      <w:r>
        <w:rPr>
          <w:spacing w:val="74"/>
          <w:w w:val="150"/>
          <w:sz w:val="28"/>
        </w:rPr>
        <w:t xml:space="preserve">  </w:t>
      </w:r>
      <w:r>
        <w:rPr>
          <w:sz w:val="28"/>
        </w:rPr>
        <w:t>брака</w:t>
      </w:r>
      <w:r>
        <w:rPr>
          <w:spacing w:val="74"/>
          <w:w w:val="150"/>
          <w:sz w:val="28"/>
        </w:rPr>
        <w:t xml:space="preserve">  </w:t>
      </w:r>
      <w:r>
        <w:rPr>
          <w:sz w:val="28"/>
        </w:rPr>
        <w:t>как</w:t>
      </w:r>
      <w:r>
        <w:rPr>
          <w:spacing w:val="74"/>
          <w:w w:val="150"/>
          <w:sz w:val="28"/>
        </w:rPr>
        <w:t xml:space="preserve">  </w:t>
      </w:r>
      <w:r>
        <w:rPr>
          <w:sz w:val="28"/>
        </w:rPr>
        <w:t>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rsidR="00053D68" w:rsidRDefault="00DD0727">
      <w:pPr>
        <w:pStyle w:val="a5"/>
        <w:numPr>
          <w:ilvl w:val="3"/>
          <w:numId w:val="56"/>
        </w:numPr>
        <w:tabs>
          <w:tab w:val="left" w:pos="1824"/>
        </w:tabs>
        <w:ind w:right="1172" w:firstLine="0"/>
        <w:jc w:val="both"/>
        <w:rPr>
          <w:sz w:val="28"/>
        </w:rPr>
      </w:pPr>
      <w:r>
        <w:rPr>
          <w:sz w:val="28"/>
        </w:rPr>
        <w:t>формирование</w:t>
      </w:r>
      <w:r>
        <w:rPr>
          <w:spacing w:val="40"/>
          <w:sz w:val="28"/>
        </w:rPr>
        <w:t xml:space="preserve">  </w:t>
      </w:r>
      <w:r>
        <w:rPr>
          <w:sz w:val="28"/>
        </w:rPr>
        <w:t>понимания</w:t>
      </w:r>
      <w:r>
        <w:rPr>
          <w:spacing w:val="40"/>
          <w:sz w:val="28"/>
        </w:rPr>
        <w:t xml:space="preserve">  </w:t>
      </w:r>
      <w:r>
        <w:rPr>
          <w:sz w:val="28"/>
        </w:rPr>
        <w:t>роли</w:t>
      </w:r>
      <w:r>
        <w:rPr>
          <w:spacing w:val="40"/>
          <w:sz w:val="28"/>
        </w:rPr>
        <w:t xml:space="preserve">  </w:t>
      </w:r>
      <w:r>
        <w:rPr>
          <w:sz w:val="28"/>
        </w:rPr>
        <w:t>семьи</w:t>
      </w:r>
      <w:r>
        <w:rPr>
          <w:spacing w:val="40"/>
          <w:sz w:val="28"/>
        </w:rPr>
        <w:t xml:space="preserve">  </w:t>
      </w:r>
      <w:r>
        <w:rPr>
          <w:sz w:val="28"/>
        </w:rPr>
        <w:t>в</w:t>
      </w:r>
      <w:r>
        <w:rPr>
          <w:spacing w:val="40"/>
          <w:sz w:val="28"/>
        </w:rPr>
        <w:t xml:space="preserve">  </w:t>
      </w:r>
      <w:r>
        <w:rPr>
          <w:sz w:val="28"/>
        </w:rPr>
        <w:t>освоении</w:t>
      </w:r>
      <w:r>
        <w:rPr>
          <w:spacing w:val="40"/>
          <w:sz w:val="28"/>
        </w:rPr>
        <w:t xml:space="preserve">  </w:t>
      </w:r>
      <w:r>
        <w:rPr>
          <w:sz w:val="28"/>
        </w:rPr>
        <w:t>норм</w:t>
      </w:r>
      <w:r>
        <w:rPr>
          <w:spacing w:val="40"/>
          <w:sz w:val="28"/>
        </w:rPr>
        <w:t xml:space="preserve">  </w:t>
      </w:r>
      <w:r>
        <w:rPr>
          <w:sz w:val="28"/>
        </w:rPr>
        <w:t>морали и нравственности, гуманизма, милосердия, справедливости, взаимопомощи, коллективизма, преемственности истории нашей Родины;</w:t>
      </w:r>
    </w:p>
    <w:p w:rsidR="00053D68" w:rsidRDefault="00DD0727">
      <w:pPr>
        <w:pStyle w:val="a5"/>
        <w:numPr>
          <w:ilvl w:val="3"/>
          <w:numId w:val="56"/>
        </w:numPr>
        <w:tabs>
          <w:tab w:val="left" w:pos="1824"/>
        </w:tabs>
        <w:ind w:right="1166" w:firstLine="0"/>
        <w:jc w:val="both"/>
        <w:rPr>
          <w:sz w:val="28"/>
        </w:rPr>
      </w:pPr>
      <w:r>
        <w:rPr>
          <w:sz w:val="28"/>
        </w:rPr>
        <w:t>умение</w:t>
      </w:r>
      <w:r>
        <w:rPr>
          <w:spacing w:val="77"/>
          <w:sz w:val="28"/>
        </w:rPr>
        <w:t xml:space="preserve">   </w:t>
      </w:r>
      <w:r>
        <w:rPr>
          <w:sz w:val="28"/>
        </w:rPr>
        <w:t>характеризовать</w:t>
      </w:r>
      <w:r>
        <w:rPr>
          <w:spacing w:val="77"/>
          <w:sz w:val="28"/>
        </w:rPr>
        <w:t xml:space="preserve">   </w:t>
      </w:r>
      <w:r>
        <w:rPr>
          <w:sz w:val="28"/>
        </w:rPr>
        <w:t>особенности</w:t>
      </w:r>
      <w:r>
        <w:rPr>
          <w:spacing w:val="77"/>
          <w:sz w:val="28"/>
        </w:rPr>
        <w:t xml:space="preserve">   </w:t>
      </w:r>
      <w:r>
        <w:rPr>
          <w:sz w:val="28"/>
        </w:rPr>
        <w:t>семейных</w:t>
      </w:r>
      <w:r>
        <w:rPr>
          <w:spacing w:val="77"/>
          <w:sz w:val="28"/>
        </w:rPr>
        <w:t xml:space="preserve">   </w:t>
      </w:r>
      <w:r>
        <w:rPr>
          <w:sz w:val="28"/>
        </w:rPr>
        <w:t>отношений с использованием источников разных типов (текстами, иллюстрациями, аудио- и видеоматериалами);</w:t>
      </w:r>
    </w:p>
    <w:p w:rsidR="00053D68" w:rsidRDefault="00DD0727">
      <w:pPr>
        <w:pStyle w:val="a5"/>
        <w:numPr>
          <w:ilvl w:val="3"/>
          <w:numId w:val="56"/>
        </w:numPr>
        <w:tabs>
          <w:tab w:val="left" w:pos="1824"/>
        </w:tabs>
        <w:ind w:right="1164" w:firstLine="0"/>
        <w:jc w:val="both"/>
        <w:rPr>
          <w:sz w:val="28"/>
        </w:rPr>
      </w:pPr>
      <w:r>
        <w:rPr>
          <w:sz w:val="28"/>
        </w:rPr>
        <w:t>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w:t>
      </w:r>
    </w:p>
    <w:p w:rsidR="00053D68" w:rsidRDefault="00DD0727">
      <w:pPr>
        <w:pStyle w:val="a5"/>
        <w:numPr>
          <w:ilvl w:val="3"/>
          <w:numId w:val="56"/>
        </w:numPr>
        <w:tabs>
          <w:tab w:val="left" w:pos="1824"/>
        </w:tabs>
        <w:ind w:right="1176" w:firstLine="0"/>
        <w:jc w:val="both"/>
        <w:rPr>
          <w:sz w:val="28"/>
        </w:rPr>
      </w:pPr>
      <w:r>
        <w:rPr>
          <w:sz w:val="28"/>
        </w:rPr>
        <w:t>умение использовать цифровые технологии для создания родословной, поиска и моделирования дома, создания финансового плана семьи и др.;</w:t>
      </w:r>
    </w:p>
    <w:p w:rsidR="00053D68" w:rsidRDefault="00DD0727">
      <w:pPr>
        <w:pStyle w:val="a5"/>
        <w:numPr>
          <w:ilvl w:val="3"/>
          <w:numId w:val="56"/>
        </w:numPr>
        <w:tabs>
          <w:tab w:val="left" w:pos="1824"/>
        </w:tabs>
        <w:ind w:right="1169" w:firstLine="0"/>
        <w:jc w:val="both"/>
        <w:rPr>
          <w:sz w:val="28"/>
        </w:rPr>
      </w:pPr>
      <w:r>
        <w:rPr>
          <w:sz w:val="28"/>
        </w:rPr>
        <w:t>умение аргументировать роль здорового образа жизни для каждого члена семьи;</w:t>
      </w:r>
    </w:p>
    <w:p w:rsidR="00053D68" w:rsidRDefault="00DD0727">
      <w:pPr>
        <w:pStyle w:val="a5"/>
        <w:numPr>
          <w:ilvl w:val="3"/>
          <w:numId w:val="56"/>
        </w:numPr>
        <w:tabs>
          <w:tab w:val="left" w:pos="1824"/>
        </w:tabs>
        <w:ind w:right="1161" w:firstLine="0"/>
        <w:jc w:val="both"/>
        <w:rPr>
          <w:sz w:val="28"/>
        </w:rPr>
      </w:pPr>
      <w:r>
        <w:rPr>
          <w:sz w:val="28"/>
        </w:rPr>
        <w:t>умение</w:t>
      </w:r>
      <w:r>
        <w:rPr>
          <w:spacing w:val="80"/>
          <w:w w:val="150"/>
          <w:sz w:val="28"/>
        </w:rPr>
        <w:t xml:space="preserve"> </w:t>
      </w:r>
      <w:r>
        <w:rPr>
          <w:sz w:val="28"/>
        </w:rPr>
        <w:t>выстраивать</w:t>
      </w:r>
      <w:r>
        <w:rPr>
          <w:spacing w:val="80"/>
          <w:w w:val="150"/>
          <w:sz w:val="28"/>
        </w:rPr>
        <w:t xml:space="preserve"> </w:t>
      </w:r>
      <w:r>
        <w:rPr>
          <w:sz w:val="28"/>
        </w:rPr>
        <w:t>бесконфликтное</w:t>
      </w:r>
      <w:r>
        <w:rPr>
          <w:spacing w:val="80"/>
          <w:w w:val="150"/>
          <w:sz w:val="28"/>
        </w:rPr>
        <w:t xml:space="preserve"> </w:t>
      </w:r>
      <w:r>
        <w:rPr>
          <w:sz w:val="28"/>
        </w:rPr>
        <w:t>общение</w:t>
      </w:r>
      <w:r>
        <w:rPr>
          <w:spacing w:val="80"/>
          <w:w w:val="150"/>
          <w:sz w:val="28"/>
        </w:rPr>
        <w:t xml:space="preserve"> </w:t>
      </w:r>
      <w:r>
        <w:rPr>
          <w:sz w:val="28"/>
        </w:rPr>
        <w:t>с</w:t>
      </w:r>
      <w:r>
        <w:rPr>
          <w:spacing w:val="80"/>
          <w:w w:val="150"/>
          <w:sz w:val="28"/>
        </w:rPr>
        <w:t xml:space="preserve"> </w:t>
      </w:r>
      <w:r>
        <w:rPr>
          <w:sz w:val="28"/>
        </w:rPr>
        <w:t>родственниками,</w:t>
      </w:r>
      <w:r>
        <w:rPr>
          <w:spacing w:val="80"/>
          <w:sz w:val="28"/>
        </w:rPr>
        <w:t xml:space="preserve"> </w:t>
      </w:r>
      <w:r>
        <w:rPr>
          <w:sz w:val="28"/>
        </w:rPr>
        <w:t>в том числе со старшими членами семьи;</w:t>
      </w:r>
    </w:p>
    <w:p w:rsidR="00053D68" w:rsidRDefault="00DD0727">
      <w:pPr>
        <w:pStyle w:val="a5"/>
        <w:numPr>
          <w:ilvl w:val="3"/>
          <w:numId w:val="56"/>
        </w:numPr>
        <w:tabs>
          <w:tab w:val="left" w:pos="1824"/>
        </w:tabs>
        <w:ind w:right="1161" w:firstLine="0"/>
        <w:jc w:val="both"/>
        <w:rPr>
          <w:sz w:val="28"/>
        </w:rPr>
      </w:pPr>
      <w:r>
        <w:rPr>
          <w:sz w:val="28"/>
        </w:rPr>
        <w:t xml:space="preserve">умение осмысливать личный социальный опыт жизни в семье, общения с родителями, с бабушками и дедушками, братьями и сестрами, дальними </w:t>
      </w:r>
      <w:r>
        <w:rPr>
          <w:spacing w:val="-2"/>
          <w:sz w:val="28"/>
        </w:rPr>
        <w:t>родственниками;</w:t>
      </w:r>
    </w:p>
    <w:p w:rsidR="00053D68" w:rsidRDefault="00DD0727">
      <w:pPr>
        <w:pStyle w:val="a5"/>
        <w:numPr>
          <w:ilvl w:val="3"/>
          <w:numId w:val="56"/>
        </w:numPr>
        <w:tabs>
          <w:tab w:val="left" w:pos="1824"/>
        </w:tabs>
        <w:ind w:right="1176" w:firstLine="0"/>
        <w:jc w:val="both"/>
        <w:rPr>
          <w:sz w:val="28"/>
        </w:rPr>
      </w:pPr>
      <w:r>
        <w:rPr>
          <w:sz w:val="28"/>
        </w:rPr>
        <w:t>умение</w:t>
      </w:r>
      <w:r>
        <w:rPr>
          <w:spacing w:val="80"/>
          <w:sz w:val="28"/>
        </w:rPr>
        <w:t xml:space="preserve"> </w:t>
      </w:r>
      <w:r>
        <w:rPr>
          <w:sz w:val="28"/>
        </w:rPr>
        <w:t>решать</w:t>
      </w:r>
      <w:r>
        <w:rPr>
          <w:spacing w:val="40"/>
          <w:sz w:val="28"/>
        </w:rPr>
        <w:t xml:space="preserve">  </w:t>
      </w:r>
      <w:r>
        <w:rPr>
          <w:sz w:val="28"/>
        </w:rPr>
        <w:t>в</w:t>
      </w:r>
      <w:r>
        <w:rPr>
          <w:spacing w:val="40"/>
          <w:sz w:val="28"/>
        </w:rPr>
        <w:t xml:space="preserve">  </w:t>
      </w:r>
      <w:r>
        <w:rPr>
          <w:sz w:val="28"/>
        </w:rPr>
        <w:t>рамках</w:t>
      </w:r>
      <w:r>
        <w:rPr>
          <w:spacing w:val="40"/>
          <w:sz w:val="28"/>
        </w:rPr>
        <w:t xml:space="preserve">  </w:t>
      </w:r>
      <w:r>
        <w:rPr>
          <w:sz w:val="28"/>
        </w:rPr>
        <w:t>изученного</w:t>
      </w:r>
      <w:r>
        <w:rPr>
          <w:spacing w:val="40"/>
          <w:sz w:val="28"/>
        </w:rPr>
        <w:t xml:space="preserve">  </w:t>
      </w:r>
      <w:r>
        <w:rPr>
          <w:sz w:val="28"/>
        </w:rPr>
        <w:t>материала</w:t>
      </w:r>
      <w:r>
        <w:rPr>
          <w:spacing w:val="40"/>
          <w:sz w:val="28"/>
        </w:rPr>
        <w:t xml:space="preserve">  </w:t>
      </w:r>
      <w:r>
        <w:rPr>
          <w:sz w:val="28"/>
        </w:rPr>
        <w:t>познавательные</w:t>
      </w:r>
      <w:r>
        <w:rPr>
          <w:spacing w:val="40"/>
          <w:sz w:val="28"/>
        </w:rPr>
        <w:t xml:space="preserve"> </w:t>
      </w:r>
      <w:r>
        <w:rPr>
          <w:sz w:val="28"/>
        </w:rPr>
        <w:t>и практические задачи;</w:t>
      </w:r>
    </w:p>
    <w:p w:rsidR="00053D68" w:rsidRDefault="00DD0727">
      <w:pPr>
        <w:pStyle w:val="a5"/>
        <w:numPr>
          <w:ilvl w:val="3"/>
          <w:numId w:val="56"/>
        </w:numPr>
        <w:tabs>
          <w:tab w:val="left" w:pos="1824"/>
        </w:tabs>
        <w:ind w:right="1179" w:firstLine="0"/>
        <w:jc w:val="both"/>
        <w:rPr>
          <w:sz w:val="28"/>
        </w:rPr>
      </w:pPr>
      <w:r>
        <w:rPr>
          <w:sz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w:t>
      </w:r>
    </w:p>
    <w:p w:rsidR="00053D68" w:rsidRDefault="00DD0727">
      <w:pPr>
        <w:pStyle w:val="a5"/>
        <w:numPr>
          <w:ilvl w:val="3"/>
          <w:numId w:val="56"/>
        </w:numPr>
        <w:tabs>
          <w:tab w:val="left" w:pos="1824"/>
        </w:tabs>
        <w:ind w:right="1168" w:firstLine="0"/>
        <w:jc w:val="both"/>
        <w:rPr>
          <w:sz w:val="28"/>
        </w:rPr>
      </w:pPr>
      <w:r>
        <w:rPr>
          <w:sz w:val="28"/>
        </w:rPr>
        <w:t>умение</w:t>
      </w:r>
      <w:r>
        <w:rPr>
          <w:spacing w:val="-13"/>
          <w:sz w:val="28"/>
        </w:rPr>
        <w:t xml:space="preserve"> </w:t>
      </w:r>
      <w:r>
        <w:rPr>
          <w:sz w:val="28"/>
        </w:rPr>
        <w:t>анализировать,</w:t>
      </w:r>
      <w:r>
        <w:rPr>
          <w:spacing w:val="-10"/>
          <w:sz w:val="28"/>
        </w:rPr>
        <w:t xml:space="preserve"> </w:t>
      </w:r>
      <w:r>
        <w:rPr>
          <w:sz w:val="28"/>
        </w:rPr>
        <w:t>обобщать,</w:t>
      </w:r>
      <w:r>
        <w:rPr>
          <w:spacing w:val="-10"/>
          <w:sz w:val="28"/>
        </w:rPr>
        <w:t xml:space="preserve"> </w:t>
      </w:r>
      <w:r>
        <w:rPr>
          <w:sz w:val="28"/>
        </w:rPr>
        <w:t>систематизировать,</w:t>
      </w:r>
      <w:r>
        <w:rPr>
          <w:spacing w:val="-10"/>
          <w:sz w:val="28"/>
        </w:rPr>
        <w:t xml:space="preserve"> </w:t>
      </w:r>
      <w:r>
        <w:rPr>
          <w:sz w:val="28"/>
        </w:rPr>
        <w:t>конкретизировать и критически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w:t>
      </w:r>
      <w:r>
        <w:rPr>
          <w:spacing w:val="-14"/>
          <w:sz w:val="28"/>
        </w:rPr>
        <w:t xml:space="preserve"> </w:t>
      </w:r>
      <w:r>
        <w:rPr>
          <w:sz w:val="28"/>
        </w:rPr>
        <w:t>человека в семье, личным социальным опытом, используя обществоведческие знания, формулировать вывод</w:t>
      </w:r>
      <w:r>
        <w:rPr>
          <w:spacing w:val="40"/>
          <w:sz w:val="28"/>
        </w:rPr>
        <w:t xml:space="preserve"> </w:t>
      </w:r>
      <w:r>
        <w:rPr>
          <w:sz w:val="28"/>
        </w:rPr>
        <w:t>формулировать выводы, подкрепляя их аргументами;</w:t>
      </w:r>
    </w:p>
    <w:p w:rsidR="00053D68" w:rsidRDefault="00DD0727">
      <w:pPr>
        <w:pStyle w:val="a5"/>
        <w:numPr>
          <w:ilvl w:val="3"/>
          <w:numId w:val="56"/>
        </w:numPr>
        <w:tabs>
          <w:tab w:val="left" w:pos="1824"/>
        </w:tabs>
        <w:ind w:right="1155" w:firstLine="0"/>
        <w:jc w:val="both"/>
        <w:rPr>
          <w:sz w:val="28"/>
        </w:rPr>
      </w:pPr>
      <w:r>
        <w:rPr>
          <w:sz w:val="28"/>
        </w:rPr>
        <w:t>умение</w:t>
      </w:r>
      <w:r>
        <w:rPr>
          <w:spacing w:val="40"/>
          <w:sz w:val="28"/>
        </w:rPr>
        <w:t xml:space="preserve"> </w:t>
      </w:r>
      <w:r>
        <w:rPr>
          <w:sz w:val="28"/>
        </w:rPr>
        <w:t>оценивать</w:t>
      </w:r>
      <w:r>
        <w:rPr>
          <w:spacing w:val="40"/>
          <w:sz w:val="28"/>
        </w:rPr>
        <w:t xml:space="preserve"> </w:t>
      </w:r>
      <w:r>
        <w:rPr>
          <w:sz w:val="28"/>
        </w:rPr>
        <w:t>собственные</w:t>
      </w:r>
      <w:r>
        <w:rPr>
          <w:spacing w:val="40"/>
          <w:sz w:val="28"/>
        </w:rPr>
        <w:t xml:space="preserve"> </w:t>
      </w:r>
      <w:r>
        <w:rPr>
          <w:sz w:val="28"/>
        </w:rPr>
        <w:t>поступки</w:t>
      </w:r>
      <w:r>
        <w:rPr>
          <w:spacing w:val="40"/>
          <w:sz w:val="28"/>
        </w:rPr>
        <w:t xml:space="preserve"> </w:t>
      </w:r>
      <w:r>
        <w:rPr>
          <w:sz w:val="28"/>
        </w:rPr>
        <w:t>и</w:t>
      </w:r>
      <w:r>
        <w:rPr>
          <w:spacing w:val="40"/>
          <w:sz w:val="28"/>
        </w:rPr>
        <w:t xml:space="preserve"> </w:t>
      </w:r>
      <w:r>
        <w:rPr>
          <w:sz w:val="28"/>
        </w:rPr>
        <w:t>поведение</w:t>
      </w:r>
      <w:r>
        <w:rPr>
          <w:spacing w:val="40"/>
          <w:sz w:val="28"/>
        </w:rPr>
        <w:t xml:space="preserve"> </w:t>
      </w:r>
      <w:r>
        <w:rPr>
          <w:sz w:val="28"/>
        </w:rPr>
        <w:t>других</w:t>
      </w:r>
      <w:r>
        <w:rPr>
          <w:spacing w:val="40"/>
          <w:sz w:val="28"/>
        </w:rPr>
        <w:t xml:space="preserve"> </w:t>
      </w:r>
      <w:r>
        <w:rPr>
          <w:sz w:val="28"/>
        </w:rPr>
        <w:t>людей</w:t>
      </w:r>
      <w:r>
        <w:rPr>
          <w:spacing w:val="80"/>
          <w:sz w:val="28"/>
        </w:rPr>
        <w:t xml:space="preserve"> </w:t>
      </w:r>
      <w:r>
        <w:rPr>
          <w:sz w:val="28"/>
        </w:rPr>
        <w:t>с точки зрения их соответствия моральным, правовым и иным видам социальных</w:t>
      </w:r>
      <w:r>
        <w:rPr>
          <w:spacing w:val="40"/>
          <w:sz w:val="28"/>
        </w:rPr>
        <w:t xml:space="preserve"> </w:t>
      </w:r>
      <w:r>
        <w:rPr>
          <w:sz w:val="28"/>
        </w:rPr>
        <w:t>норм,</w:t>
      </w:r>
      <w:r>
        <w:rPr>
          <w:spacing w:val="80"/>
          <w:sz w:val="28"/>
        </w:rPr>
        <w:t xml:space="preserve"> </w:t>
      </w:r>
      <w:r>
        <w:rPr>
          <w:sz w:val="28"/>
        </w:rPr>
        <w:t>включая</w:t>
      </w:r>
      <w:r>
        <w:rPr>
          <w:spacing w:val="80"/>
          <w:sz w:val="28"/>
        </w:rPr>
        <w:t xml:space="preserve"> </w:t>
      </w:r>
      <w:r>
        <w:rPr>
          <w:sz w:val="28"/>
        </w:rPr>
        <w:t>вопросы,</w:t>
      </w:r>
      <w:r>
        <w:rPr>
          <w:spacing w:val="80"/>
          <w:sz w:val="28"/>
        </w:rPr>
        <w:t xml:space="preserve"> </w:t>
      </w:r>
      <w:r>
        <w:rPr>
          <w:sz w:val="28"/>
        </w:rPr>
        <w:t>связанные</w:t>
      </w:r>
      <w:r>
        <w:rPr>
          <w:spacing w:val="80"/>
          <w:sz w:val="28"/>
        </w:rPr>
        <w:t xml:space="preserve"> </w:t>
      </w:r>
      <w:r>
        <w:rPr>
          <w:sz w:val="28"/>
        </w:rPr>
        <w:t>с</w:t>
      </w:r>
      <w:r>
        <w:rPr>
          <w:spacing w:val="80"/>
          <w:sz w:val="28"/>
        </w:rPr>
        <w:t xml:space="preserve"> </w:t>
      </w:r>
      <w:r>
        <w:rPr>
          <w:sz w:val="28"/>
        </w:rPr>
        <w:t>личными</w:t>
      </w:r>
      <w:r>
        <w:rPr>
          <w:spacing w:val="80"/>
          <w:sz w:val="28"/>
        </w:rPr>
        <w:t xml:space="preserve"> </w:t>
      </w:r>
      <w:r>
        <w:rPr>
          <w:sz w:val="28"/>
        </w:rPr>
        <w:t>и семейными</w:t>
      </w:r>
      <w:r>
        <w:rPr>
          <w:spacing w:val="80"/>
          <w:sz w:val="28"/>
        </w:rPr>
        <w:t xml:space="preserve"> </w:t>
      </w:r>
      <w:r>
        <w:rPr>
          <w:sz w:val="28"/>
        </w:rPr>
        <w:t>финансами,в том числе при планировании семейного бюджета.</w:t>
      </w:r>
    </w:p>
    <w:p w:rsidR="00053D68" w:rsidRDefault="00DD0727">
      <w:pPr>
        <w:pStyle w:val="1"/>
        <w:spacing w:before="322"/>
      </w:pPr>
      <w:r>
        <w:t>СОДЕРЖАНИЕ</w:t>
      </w:r>
      <w:r>
        <w:rPr>
          <w:spacing w:val="-9"/>
        </w:rPr>
        <w:t xml:space="preserve"> </w:t>
      </w:r>
      <w:r>
        <w:t>КУРСА</w:t>
      </w:r>
      <w:r>
        <w:rPr>
          <w:spacing w:val="-5"/>
        </w:rPr>
        <w:t xml:space="preserve"> </w:t>
      </w:r>
      <w:r>
        <w:t>ВНЕУРОЧНОЙ</w:t>
      </w:r>
      <w:r>
        <w:rPr>
          <w:spacing w:val="-10"/>
        </w:rPr>
        <w:t xml:space="preserve"> </w:t>
      </w:r>
      <w:r>
        <w:rPr>
          <w:spacing w:val="-2"/>
        </w:rPr>
        <w:t>ДЕЯТЕЛЬНОСТИ</w:t>
      </w:r>
    </w:p>
    <w:p w:rsidR="00053D68" w:rsidRDefault="00DD0727">
      <w:pPr>
        <w:ind w:left="828"/>
        <w:rPr>
          <w:b/>
          <w:sz w:val="28"/>
        </w:rPr>
      </w:pPr>
      <w:r>
        <w:rPr>
          <w:b/>
          <w:spacing w:val="-2"/>
          <w:sz w:val="28"/>
        </w:rPr>
        <w:t>«СЕМЬЕВЕДЕНИЕ»</w:t>
      </w:r>
    </w:p>
    <w:p w:rsidR="00053D68" w:rsidRDefault="00DD0727">
      <w:pPr>
        <w:pStyle w:val="a3"/>
        <w:spacing w:before="1"/>
        <w:rPr>
          <w:b/>
          <w:sz w:val="18"/>
        </w:rPr>
      </w:pPr>
      <w:r>
        <w:rPr>
          <w:b/>
          <w:noProof/>
          <w:sz w:val="18"/>
          <w:lang w:eastAsia="ru-RU"/>
        </w:rPr>
        <mc:AlternateContent>
          <mc:Choice Requires="wps">
            <w:drawing>
              <wp:anchor distT="0" distB="0" distL="0" distR="0" simplePos="0" relativeHeight="487589376" behindDoc="1" locked="0" layoutInCell="1" allowOverlap="1" wp14:anchorId="6BF5A282" wp14:editId="49684C36">
                <wp:simplePos x="0" y="0"/>
                <wp:positionH relativeFrom="page">
                  <wp:posOffset>900429</wp:posOffset>
                </wp:positionH>
                <wp:positionV relativeFrom="paragraph">
                  <wp:posOffset>147922</wp:posOffset>
                </wp:positionV>
                <wp:extent cx="614362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86pt;margin-top:11.647479pt;width:483.75pt;height:.1pt;mso-position-horizontal-relative:page;mso-position-vertical-relative:paragraph;z-index:-15727104;mso-wrap-distance-left:0;mso-wrap-distance-right:0" id="docshape65" coordorigin="1418,233" coordsize="9675,0" path="m1418,233l11093,233e" filled="false" stroked="true" strokeweight=".72pt" strokecolor="#000000">
                <v:path arrowok="t"/>
                <v:stroke dashstyle="solid"/>
                <w10:wrap type="topAndBottom"/>
              </v:shape>
            </w:pict>
          </mc:Fallback>
        </mc:AlternateContent>
      </w:r>
    </w:p>
    <w:p w:rsidR="00053D68" w:rsidRDefault="00DD0727">
      <w:pPr>
        <w:pStyle w:val="a3"/>
        <w:spacing w:before="15"/>
        <w:ind w:left="828"/>
      </w:pPr>
      <w:r>
        <w:t>РАЗДЕЛ</w:t>
      </w:r>
      <w:r>
        <w:rPr>
          <w:spacing w:val="-12"/>
        </w:rPr>
        <w:t xml:space="preserve"> </w:t>
      </w:r>
      <w:r>
        <w:t>1.</w:t>
      </w:r>
      <w:r>
        <w:rPr>
          <w:spacing w:val="-9"/>
        </w:rPr>
        <w:t xml:space="preserve"> </w:t>
      </w:r>
      <w:r>
        <w:t>«ЧЕЛОВЕК,</w:t>
      </w:r>
      <w:r>
        <w:rPr>
          <w:spacing w:val="-3"/>
        </w:rPr>
        <w:t xml:space="preserve"> </w:t>
      </w:r>
      <w:r>
        <w:t>СЕМЬЯ,</w:t>
      </w:r>
      <w:r>
        <w:rPr>
          <w:spacing w:val="-3"/>
        </w:rPr>
        <w:t xml:space="preserve"> </w:t>
      </w:r>
      <w:r>
        <w:rPr>
          <w:spacing w:val="-2"/>
        </w:rPr>
        <w:t>ОБЩЕСТВО…»</w:t>
      </w:r>
    </w:p>
    <w:p w:rsidR="00053D68" w:rsidRDefault="00053D68">
      <w:pPr>
        <w:pStyle w:val="a3"/>
        <w:sectPr w:rsidR="00053D68">
          <w:headerReference w:type="default" r:id="rId70"/>
          <w:footerReference w:type="default" r:id="rId71"/>
          <w:pgSz w:w="11930" w:h="16860"/>
          <w:pgMar w:top="980" w:right="0" w:bottom="940" w:left="283" w:header="730" w:footer="757" w:gutter="0"/>
          <w:cols w:space="720"/>
        </w:sectPr>
      </w:pPr>
    </w:p>
    <w:p w:rsidR="00053D68" w:rsidRDefault="00DD0727">
      <w:pPr>
        <w:pStyle w:val="2"/>
        <w:spacing w:before="276"/>
      </w:pPr>
      <w:r>
        <w:lastRenderedPageBreak/>
        <w:t>Как</w:t>
      </w:r>
      <w:r>
        <w:rPr>
          <w:spacing w:val="-4"/>
        </w:rPr>
        <w:t xml:space="preserve"> </w:t>
      </w:r>
      <w:r>
        <w:t>и</w:t>
      </w:r>
      <w:r>
        <w:rPr>
          <w:spacing w:val="-5"/>
        </w:rPr>
        <w:t xml:space="preserve"> </w:t>
      </w:r>
      <w:r>
        <w:t>для</w:t>
      </w:r>
      <w:r>
        <w:rPr>
          <w:spacing w:val="-2"/>
        </w:rPr>
        <w:t xml:space="preserve"> </w:t>
      </w:r>
      <w:r>
        <w:t>чего</w:t>
      </w:r>
      <w:r>
        <w:rPr>
          <w:spacing w:val="-10"/>
        </w:rPr>
        <w:t xml:space="preserve"> </w:t>
      </w:r>
      <w:r>
        <w:t>создается</w:t>
      </w:r>
      <w:r>
        <w:rPr>
          <w:spacing w:val="-1"/>
        </w:rPr>
        <w:t xml:space="preserve"> </w:t>
      </w:r>
      <w:r>
        <w:rPr>
          <w:spacing w:val="-2"/>
        </w:rPr>
        <w:t>семья?</w:t>
      </w:r>
    </w:p>
    <w:p w:rsidR="00053D68" w:rsidRDefault="00DD0727">
      <w:pPr>
        <w:pStyle w:val="a3"/>
        <w:ind w:left="828" w:right="1158"/>
        <w:jc w:val="both"/>
      </w:pPr>
      <w:r>
        <w:t xml:space="preserve">Семья в различные исторические эпохи – от древности до настоящего времени: мотивы создания семьи и вступления в брак. Семья и духовно- нравственные </w:t>
      </w:r>
      <w:r>
        <w:rPr>
          <w:spacing w:val="-2"/>
        </w:rPr>
        <w:t>ценности.</w:t>
      </w:r>
    </w:p>
    <w:p w:rsidR="00053D68" w:rsidRDefault="00DD0727">
      <w:pPr>
        <w:pStyle w:val="a3"/>
        <w:spacing w:before="120"/>
        <w:ind w:left="828" w:right="1155"/>
        <w:jc w:val="both"/>
      </w:pPr>
      <w:r>
        <w:t>Выбор спутника жизни. Особенности брачно-семейных отношений. Изменение ролей</w:t>
      </w:r>
      <w:r>
        <w:rPr>
          <w:spacing w:val="80"/>
          <w:w w:val="150"/>
        </w:rPr>
        <w:t xml:space="preserve"> </w:t>
      </w:r>
      <w:r>
        <w:t>мужчины,</w:t>
      </w:r>
      <w:r>
        <w:rPr>
          <w:spacing w:val="80"/>
          <w:w w:val="150"/>
        </w:rPr>
        <w:t xml:space="preserve"> </w:t>
      </w:r>
      <w:r>
        <w:t>женщины</w:t>
      </w:r>
      <w:r>
        <w:rPr>
          <w:spacing w:val="80"/>
          <w:w w:val="150"/>
        </w:rPr>
        <w:t xml:space="preserve"> </w:t>
      </w:r>
      <w:r>
        <w:t>и</w:t>
      </w:r>
      <w:r>
        <w:rPr>
          <w:spacing w:val="80"/>
          <w:w w:val="150"/>
        </w:rPr>
        <w:t xml:space="preserve"> </w:t>
      </w:r>
      <w:r>
        <w:t>детей</w:t>
      </w:r>
      <w:r>
        <w:rPr>
          <w:spacing w:val="80"/>
          <w:w w:val="150"/>
        </w:rPr>
        <w:t xml:space="preserve"> </w:t>
      </w:r>
      <w:r>
        <w:t>в</w:t>
      </w:r>
      <w:r>
        <w:rPr>
          <w:spacing w:val="80"/>
          <w:w w:val="150"/>
        </w:rPr>
        <w:t xml:space="preserve"> </w:t>
      </w:r>
      <w:r>
        <w:t>семье</w:t>
      </w:r>
      <w:r>
        <w:rPr>
          <w:vertAlign w:val="superscript"/>
        </w:rPr>
        <w:t>1</w:t>
      </w:r>
      <w:r>
        <w:t>.</w:t>
      </w:r>
      <w:r>
        <w:rPr>
          <w:spacing w:val="80"/>
          <w:w w:val="150"/>
        </w:rPr>
        <w:t xml:space="preserve"> </w:t>
      </w:r>
      <w:r>
        <w:t>Семья</w:t>
      </w:r>
      <w:r>
        <w:rPr>
          <w:spacing w:val="80"/>
          <w:w w:val="150"/>
        </w:rPr>
        <w:t xml:space="preserve"> </w:t>
      </w:r>
      <w:r>
        <w:t>и</w:t>
      </w:r>
      <w:r>
        <w:rPr>
          <w:spacing w:val="80"/>
          <w:w w:val="150"/>
        </w:rPr>
        <w:t xml:space="preserve"> </w:t>
      </w:r>
      <w:r>
        <w:t>брак в современном обществе.</w:t>
      </w:r>
    </w:p>
    <w:p w:rsidR="00053D68" w:rsidRDefault="00DD0727">
      <w:pPr>
        <w:pStyle w:val="2"/>
      </w:pPr>
      <w:r>
        <w:t>Семья</w:t>
      </w:r>
      <w:r>
        <w:rPr>
          <w:spacing w:val="-9"/>
        </w:rPr>
        <w:t xml:space="preserve"> </w:t>
      </w:r>
      <w:r>
        <w:t>как</w:t>
      </w:r>
      <w:r>
        <w:rPr>
          <w:spacing w:val="-2"/>
        </w:rPr>
        <w:t xml:space="preserve"> </w:t>
      </w:r>
      <w:r>
        <w:t>ценность</w:t>
      </w:r>
      <w:r>
        <w:rPr>
          <w:spacing w:val="-9"/>
        </w:rPr>
        <w:t xml:space="preserve"> </w:t>
      </w:r>
      <w:r>
        <w:t>для</w:t>
      </w:r>
      <w:r>
        <w:rPr>
          <w:spacing w:val="-5"/>
        </w:rPr>
        <w:t xml:space="preserve"> </w:t>
      </w:r>
      <w:r>
        <w:rPr>
          <w:spacing w:val="-2"/>
        </w:rPr>
        <w:t>ребенка</w:t>
      </w:r>
    </w:p>
    <w:p w:rsidR="00053D68" w:rsidRDefault="00DD0727">
      <w:pPr>
        <w:pStyle w:val="a3"/>
        <w:ind w:left="828" w:right="1167"/>
        <w:jc w:val="both"/>
      </w:pPr>
      <w:r>
        <w:t>Крепкая</w:t>
      </w:r>
      <w:r>
        <w:rPr>
          <w:spacing w:val="40"/>
        </w:rPr>
        <w:t xml:space="preserve"> </w:t>
      </w:r>
      <w:r>
        <w:t>семья,</w:t>
      </w:r>
      <w:r>
        <w:rPr>
          <w:spacing w:val="40"/>
        </w:rPr>
        <w:t xml:space="preserve"> </w:t>
      </w:r>
      <w:r>
        <w:t>основанная</w:t>
      </w:r>
      <w:r>
        <w:rPr>
          <w:spacing w:val="40"/>
        </w:rPr>
        <w:t xml:space="preserve"> </w:t>
      </w:r>
      <w:r>
        <w:t>на</w:t>
      </w:r>
      <w:r>
        <w:rPr>
          <w:spacing w:val="40"/>
        </w:rPr>
        <w:t xml:space="preserve"> </w:t>
      </w:r>
      <w:r>
        <w:t>любви,</w:t>
      </w:r>
      <w:r>
        <w:rPr>
          <w:spacing w:val="80"/>
          <w:w w:val="150"/>
        </w:rPr>
        <w:t xml:space="preserve"> </w:t>
      </w:r>
      <w:r>
        <w:t>как</w:t>
      </w:r>
      <w:r>
        <w:rPr>
          <w:spacing w:val="40"/>
        </w:rPr>
        <w:t xml:space="preserve"> </w:t>
      </w:r>
      <w:r>
        <w:t>основа</w:t>
      </w:r>
      <w:r>
        <w:rPr>
          <w:spacing w:val="40"/>
        </w:rPr>
        <w:t xml:space="preserve"> </w:t>
      </w:r>
      <w:r>
        <w:t>для</w:t>
      </w:r>
      <w:r>
        <w:rPr>
          <w:spacing w:val="80"/>
          <w:w w:val="150"/>
        </w:rPr>
        <w:t xml:space="preserve"> </w:t>
      </w:r>
      <w:r>
        <w:t xml:space="preserve">формирования у ребенка чувства безопасности и ощущения счастья. Важность для ребенка материальной и психологической поддержки со стороны родителей. Семья как среда формирования личности ребенка, его духовно-нравственного становления, интеллектуального роста, профессионального и социального </w:t>
      </w:r>
      <w:r>
        <w:rPr>
          <w:spacing w:val="-2"/>
        </w:rPr>
        <w:t>самоопределения.</w:t>
      </w:r>
    </w:p>
    <w:p w:rsidR="00053D68" w:rsidRDefault="00DD0727">
      <w:pPr>
        <w:pStyle w:val="a3"/>
        <w:ind w:left="828" w:right="1161"/>
        <w:jc w:val="both"/>
      </w:pPr>
      <w:r>
        <w:t>Семья как среда, ориентированная на создание уникальных условий для саморазвития и личностной самореализации детей и родителей. Эмоциональное взаимопонимание между родителями и детьми.</w:t>
      </w:r>
    </w:p>
    <w:p w:rsidR="00053D68" w:rsidRDefault="00DD0727">
      <w:pPr>
        <w:pStyle w:val="2"/>
      </w:pPr>
      <w:r>
        <w:t>Семья</w:t>
      </w:r>
      <w:r>
        <w:rPr>
          <w:spacing w:val="-6"/>
        </w:rPr>
        <w:t xml:space="preserve"> </w:t>
      </w:r>
      <w:r>
        <w:t>и</w:t>
      </w:r>
      <w:r>
        <w:rPr>
          <w:spacing w:val="-6"/>
        </w:rPr>
        <w:t xml:space="preserve"> </w:t>
      </w:r>
      <w:r>
        <w:t>ее</w:t>
      </w:r>
      <w:r>
        <w:rPr>
          <w:spacing w:val="-6"/>
        </w:rPr>
        <w:t xml:space="preserve"> </w:t>
      </w:r>
      <w:r>
        <w:t>роль</w:t>
      </w:r>
      <w:r>
        <w:rPr>
          <w:spacing w:val="-7"/>
        </w:rPr>
        <w:t xml:space="preserve"> </w:t>
      </w:r>
      <w:r>
        <w:t>в</w:t>
      </w:r>
      <w:r>
        <w:rPr>
          <w:spacing w:val="7"/>
        </w:rPr>
        <w:t xml:space="preserve"> </w:t>
      </w:r>
      <w:r>
        <w:rPr>
          <w:spacing w:val="-2"/>
        </w:rPr>
        <w:t>обществе</w:t>
      </w:r>
    </w:p>
    <w:p w:rsidR="00053D68" w:rsidRDefault="00DD0727">
      <w:pPr>
        <w:pStyle w:val="a3"/>
        <w:ind w:left="828" w:right="1169"/>
        <w:jc w:val="both"/>
      </w:pPr>
      <w:r>
        <w:t>Семья как первичная ячейка общества, ее важность в самосохранении и развитии общества. Семья и ее основные функции. Репродуктивная функция семьи и ее значение в решении демографических проблем современной России. Расширенная (многопоколенная) семья как исторический феномен.</w:t>
      </w:r>
    </w:p>
    <w:p w:rsidR="00053D68" w:rsidRDefault="00053D68">
      <w:pPr>
        <w:pStyle w:val="a3"/>
        <w:spacing w:before="239"/>
      </w:pPr>
    </w:p>
    <w:p w:rsidR="00053D68" w:rsidRDefault="00DD0727">
      <w:pPr>
        <w:pStyle w:val="1"/>
        <w:spacing w:before="1"/>
        <w:jc w:val="both"/>
      </w:pPr>
      <w:r>
        <w:t>РАЗДЕЛ</w:t>
      </w:r>
      <w:r>
        <w:rPr>
          <w:spacing w:val="-10"/>
        </w:rPr>
        <w:t xml:space="preserve"> </w:t>
      </w:r>
      <w:r>
        <w:t>2.</w:t>
      </w:r>
      <w:r>
        <w:rPr>
          <w:spacing w:val="-6"/>
        </w:rPr>
        <w:t xml:space="preserve"> </w:t>
      </w:r>
      <w:r>
        <w:t>«МОИ</w:t>
      </w:r>
      <w:r>
        <w:rPr>
          <w:spacing w:val="-3"/>
        </w:rPr>
        <w:t xml:space="preserve"> </w:t>
      </w:r>
      <w:r>
        <w:t>РОДСТВЕННИКИ</w:t>
      </w:r>
      <w:r>
        <w:rPr>
          <w:spacing w:val="-1"/>
        </w:rPr>
        <w:t xml:space="preserve"> </w:t>
      </w:r>
      <w:r>
        <w:t>–</w:t>
      </w:r>
      <w:r>
        <w:rPr>
          <w:spacing w:val="3"/>
        </w:rPr>
        <w:t xml:space="preserve"> </w:t>
      </w:r>
      <w:r>
        <w:t>ПОХОЖИЕ</w:t>
      </w:r>
      <w:r>
        <w:rPr>
          <w:spacing w:val="-1"/>
        </w:rPr>
        <w:t xml:space="preserve"> </w:t>
      </w:r>
      <w:r>
        <w:t>И</w:t>
      </w:r>
      <w:r>
        <w:rPr>
          <w:spacing w:val="-2"/>
        </w:rPr>
        <w:t xml:space="preserve"> РАЗНЫЕ»</w:t>
      </w:r>
    </w:p>
    <w:p w:rsidR="00053D68" w:rsidRDefault="00DD0727">
      <w:pPr>
        <w:pStyle w:val="2"/>
      </w:pPr>
      <w:r>
        <w:t>История</w:t>
      </w:r>
      <w:r>
        <w:rPr>
          <w:spacing w:val="-5"/>
        </w:rPr>
        <w:t xml:space="preserve"> </w:t>
      </w:r>
      <w:r>
        <w:rPr>
          <w:spacing w:val="-2"/>
        </w:rPr>
        <w:t>семьи</w:t>
      </w:r>
    </w:p>
    <w:p w:rsidR="00053D68" w:rsidRDefault="00DD0727">
      <w:pPr>
        <w:ind w:left="828" w:right="1168"/>
        <w:jc w:val="both"/>
        <w:rPr>
          <w:i/>
          <w:sz w:val="28"/>
        </w:rPr>
      </w:pPr>
      <w:r>
        <w:rPr>
          <w:sz w:val="28"/>
        </w:rPr>
        <w:t>Родословная</w:t>
      </w:r>
      <w:r>
        <w:rPr>
          <w:spacing w:val="40"/>
          <w:sz w:val="28"/>
        </w:rPr>
        <w:t xml:space="preserve"> </w:t>
      </w:r>
      <w:r>
        <w:rPr>
          <w:sz w:val="28"/>
        </w:rPr>
        <w:t>моей</w:t>
      </w:r>
      <w:r>
        <w:rPr>
          <w:spacing w:val="40"/>
          <w:sz w:val="28"/>
        </w:rPr>
        <w:t xml:space="preserve"> </w:t>
      </w:r>
      <w:r>
        <w:rPr>
          <w:sz w:val="28"/>
        </w:rPr>
        <w:t>семьи.</w:t>
      </w:r>
      <w:r>
        <w:rPr>
          <w:spacing w:val="80"/>
          <w:sz w:val="28"/>
        </w:rPr>
        <w:t xml:space="preserve"> </w:t>
      </w:r>
      <w:r>
        <w:rPr>
          <w:i/>
          <w:sz w:val="28"/>
        </w:rPr>
        <w:t>Семейное</w:t>
      </w:r>
      <w:r>
        <w:rPr>
          <w:i/>
          <w:spacing w:val="40"/>
          <w:sz w:val="28"/>
        </w:rPr>
        <w:t xml:space="preserve"> </w:t>
      </w:r>
      <w:r>
        <w:rPr>
          <w:i/>
          <w:sz w:val="28"/>
        </w:rPr>
        <w:t>(родовое)</w:t>
      </w:r>
      <w:r>
        <w:rPr>
          <w:i/>
          <w:spacing w:val="40"/>
          <w:sz w:val="28"/>
        </w:rPr>
        <w:t xml:space="preserve"> </w:t>
      </w:r>
      <w:r>
        <w:rPr>
          <w:i/>
          <w:sz w:val="28"/>
        </w:rPr>
        <w:t>генеалогическое</w:t>
      </w:r>
      <w:r>
        <w:rPr>
          <w:i/>
          <w:spacing w:val="40"/>
          <w:sz w:val="28"/>
        </w:rPr>
        <w:t xml:space="preserve"> </w:t>
      </w:r>
      <w:r>
        <w:rPr>
          <w:i/>
          <w:sz w:val="28"/>
        </w:rPr>
        <w:t>древо и</w:t>
      </w:r>
      <w:r>
        <w:rPr>
          <w:i/>
          <w:spacing w:val="40"/>
          <w:sz w:val="28"/>
        </w:rPr>
        <w:t xml:space="preserve"> </w:t>
      </w:r>
      <w:r>
        <w:rPr>
          <w:i/>
          <w:sz w:val="28"/>
        </w:rPr>
        <w:t>правила его реконструкции (описания).</w:t>
      </w:r>
    </w:p>
    <w:p w:rsidR="00053D68" w:rsidRDefault="00DD0727">
      <w:pPr>
        <w:ind w:left="828" w:right="1158"/>
        <w:jc w:val="both"/>
        <w:rPr>
          <w:i/>
          <w:sz w:val="28"/>
        </w:rPr>
      </w:pPr>
      <w:r>
        <w:rPr>
          <w:sz w:val="28"/>
        </w:rPr>
        <w:t>Важность сохранения исторической памяти о поколениях</w:t>
      </w:r>
      <w:r>
        <w:rPr>
          <w:spacing w:val="40"/>
          <w:sz w:val="28"/>
        </w:rPr>
        <w:t xml:space="preserve"> </w:t>
      </w:r>
      <w:r>
        <w:rPr>
          <w:sz w:val="28"/>
        </w:rPr>
        <w:t xml:space="preserve">рода (семьи). Способы передачи информации о связи поколений и родственных отношениях: семейные архивы, фотоальбомы, мемуары. </w:t>
      </w:r>
      <w:r>
        <w:rPr>
          <w:i/>
          <w:sz w:val="28"/>
        </w:rPr>
        <w:t>Примерная модель поиска и обработки информации по истории семьи (рода).</w:t>
      </w:r>
    </w:p>
    <w:p w:rsidR="00053D68" w:rsidRDefault="00DD0727">
      <w:pPr>
        <w:pStyle w:val="a3"/>
        <w:ind w:left="828" w:right="1165"/>
        <w:jc w:val="both"/>
      </w:pPr>
      <w:r>
        <w:t>Предания и</w:t>
      </w:r>
      <w:r>
        <w:rPr>
          <w:spacing w:val="40"/>
        </w:rPr>
        <w:t xml:space="preserve"> </w:t>
      </w:r>
      <w:r>
        <w:t>традиции моей семьи. Ценности</w:t>
      </w:r>
      <w:r>
        <w:rPr>
          <w:spacing w:val="40"/>
        </w:rPr>
        <w:t xml:space="preserve"> </w:t>
      </w:r>
      <w:r>
        <w:t>семьи,</w:t>
      </w:r>
      <w:r>
        <w:rPr>
          <w:spacing w:val="40"/>
        </w:rPr>
        <w:t xml:space="preserve"> </w:t>
      </w:r>
      <w:r>
        <w:t xml:space="preserve">передающиеся из поколения в поколение. Семейная память и семейная гордость. Семейные традиции и их разнообразие: семейный совет, воскресные обеды, семейные спектакли, семейные путешествия, семейное чтение и т. п. Достойные примеры для подражания и сохранения семейных традиций. Известные многодетные </w:t>
      </w:r>
      <w:r>
        <w:rPr>
          <w:spacing w:val="-2"/>
        </w:rPr>
        <w:t>семьи.</w:t>
      </w:r>
    </w:p>
    <w:p w:rsidR="00053D68" w:rsidRDefault="00DD0727">
      <w:pPr>
        <w:pStyle w:val="2"/>
        <w:spacing w:before="120"/>
        <w:jc w:val="left"/>
      </w:pPr>
      <w:r>
        <w:rPr>
          <w:spacing w:val="-2"/>
        </w:rPr>
        <w:t>Родители</w:t>
      </w:r>
    </w:p>
    <w:p w:rsidR="00053D68" w:rsidRDefault="00DD0727">
      <w:pPr>
        <w:pStyle w:val="a3"/>
        <w:ind w:left="828" w:right="1158"/>
        <w:jc w:val="both"/>
      </w:pPr>
      <w:r>
        <w:t>Особая роль и ответственность родителей в современной семье. Роль мужчины в семье. Отцовство. Роль женщины в семье. Материнство. Любовь, взаимное принятие и поддержка как базовые ценности взаимоотношений супругов</w:t>
      </w:r>
      <w:r>
        <w:rPr>
          <w:spacing w:val="80"/>
          <w:w w:val="150"/>
        </w:rPr>
        <w:t xml:space="preserve"> </w:t>
      </w:r>
      <w:r>
        <w:t>между</w:t>
      </w:r>
      <w:r>
        <w:rPr>
          <w:spacing w:val="80"/>
          <w:w w:val="150"/>
        </w:rPr>
        <w:t xml:space="preserve"> </w:t>
      </w:r>
      <w:r>
        <w:t>собой,</w:t>
      </w:r>
      <w:r>
        <w:rPr>
          <w:spacing w:val="80"/>
          <w:w w:val="150"/>
        </w:rPr>
        <w:t xml:space="preserve"> </w:t>
      </w:r>
      <w:r>
        <w:t>а</w:t>
      </w:r>
      <w:r>
        <w:rPr>
          <w:spacing w:val="80"/>
          <w:w w:val="150"/>
        </w:rPr>
        <w:t xml:space="preserve"> </w:t>
      </w:r>
      <w:r>
        <w:t>также</w:t>
      </w:r>
      <w:r>
        <w:rPr>
          <w:spacing w:val="80"/>
          <w:w w:val="150"/>
        </w:rPr>
        <w:t xml:space="preserve"> </w:t>
      </w:r>
      <w:r>
        <w:t>родителей</w:t>
      </w:r>
      <w:r>
        <w:rPr>
          <w:spacing w:val="80"/>
          <w:w w:val="150"/>
        </w:rPr>
        <w:t xml:space="preserve"> </w:t>
      </w:r>
      <w:r>
        <w:t>и</w:t>
      </w:r>
      <w:r>
        <w:rPr>
          <w:spacing w:val="80"/>
          <w:w w:val="150"/>
        </w:rPr>
        <w:t xml:space="preserve"> </w:t>
      </w:r>
      <w:r>
        <w:t>детей.</w:t>
      </w:r>
      <w:r>
        <w:rPr>
          <w:spacing w:val="80"/>
          <w:w w:val="150"/>
        </w:rPr>
        <w:t xml:space="preserve"> </w:t>
      </w:r>
      <w:r>
        <w:t>Образ</w:t>
      </w:r>
      <w:r>
        <w:rPr>
          <w:spacing w:val="80"/>
          <w:w w:val="150"/>
        </w:rPr>
        <w:t xml:space="preserve"> </w:t>
      </w:r>
      <w:r>
        <w:t>семьи</w:t>
      </w:r>
      <w:r>
        <w:rPr>
          <w:spacing w:val="-18"/>
        </w:rPr>
        <w:t xml:space="preserve"> </w:t>
      </w:r>
      <w:r>
        <w:t>в</w:t>
      </w:r>
      <w:r>
        <w:rPr>
          <w:spacing w:val="80"/>
        </w:rPr>
        <w:t xml:space="preserve"> </w:t>
      </w:r>
      <w:r>
        <w:t>художественных произведениях второй половины ХХ – начала XXI века (мультипликация, кино, литература и др.).</w:t>
      </w:r>
    </w:p>
    <w:p w:rsidR="00053D68" w:rsidRDefault="00053D68">
      <w:pPr>
        <w:pStyle w:val="a3"/>
        <w:jc w:val="both"/>
        <w:sectPr w:rsidR="00053D68">
          <w:headerReference w:type="default" r:id="rId72"/>
          <w:footerReference w:type="default" r:id="rId73"/>
          <w:pgSz w:w="11930" w:h="16860"/>
          <w:pgMar w:top="980" w:right="0" w:bottom="860" w:left="283" w:header="730" w:footer="661" w:gutter="0"/>
          <w:cols w:space="720"/>
        </w:sectPr>
      </w:pPr>
    </w:p>
    <w:p w:rsidR="00053D68" w:rsidRDefault="00DD0727">
      <w:pPr>
        <w:pStyle w:val="a3"/>
        <w:spacing w:before="276"/>
        <w:ind w:left="828" w:right="1168"/>
        <w:jc w:val="both"/>
      </w:pPr>
      <w:r>
        <w:lastRenderedPageBreak/>
        <w:t>Особенности выстраивания взаимоотношений между родителями и детьми в зависимости от их возраста и изменений в социальном статусе. Уважительное взаимодействие родителей и детей.</w:t>
      </w:r>
    </w:p>
    <w:p w:rsidR="00053D68" w:rsidRDefault="00DD0727">
      <w:pPr>
        <w:pStyle w:val="2"/>
        <w:spacing w:before="120"/>
      </w:pPr>
      <w:r>
        <w:t>Братья</w:t>
      </w:r>
      <w:r>
        <w:rPr>
          <w:spacing w:val="-2"/>
        </w:rPr>
        <w:t xml:space="preserve"> </w:t>
      </w:r>
      <w:r>
        <w:t>и</w:t>
      </w:r>
      <w:r>
        <w:rPr>
          <w:spacing w:val="-9"/>
        </w:rPr>
        <w:t xml:space="preserve"> </w:t>
      </w:r>
      <w:r>
        <w:rPr>
          <w:spacing w:val="-2"/>
        </w:rPr>
        <w:t>сестры</w:t>
      </w:r>
    </w:p>
    <w:p w:rsidR="00053D68" w:rsidRDefault="00DD0727">
      <w:pPr>
        <w:pStyle w:val="a3"/>
        <w:ind w:left="828" w:right="1165"/>
        <w:jc w:val="both"/>
      </w:pPr>
      <w:r>
        <w:t>Конструктивное взаимодействие детей с братьями, сестрами. Общение с братьями и сестрами в семье – необходимый опыт для создания в будущем собственной семьи. Отношения братьев и сестер в художественных произведениях (мультипликация, кино, литература).</w:t>
      </w:r>
    </w:p>
    <w:p w:rsidR="00053D68" w:rsidRDefault="00DD0727">
      <w:pPr>
        <w:pStyle w:val="a3"/>
        <w:spacing w:before="120"/>
        <w:ind w:left="828" w:right="1175"/>
        <w:jc w:val="both"/>
      </w:pPr>
      <w:r>
        <w:t>Проблема психологического неприятия и конкуренции между разновозрастными и сводными детьми в семье и пути ее преодоления.</w:t>
      </w:r>
    </w:p>
    <w:p w:rsidR="00053D68" w:rsidRDefault="00DD0727">
      <w:pPr>
        <w:pStyle w:val="2"/>
      </w:pPr>
      <w:r>
        <w:t>Чем</w:t>
      </w:r>
      <w:r>
        <w:rPr>
          <w:spacing w:val="-5"/>
        </w:rPr>
        <w:t xml:space="preserve"> </w:t>
      </w:r>
      <w:r>
        <w:t>ценны</w:t>
      </w:r>
      <w:r>
        <w:rPr>
          <w:spacing w:val="-3"/>
        </w:rPr>
        <w:t xml:space="preserve"> </w:t>
      </w:r>
      <w:r>
        <w:t>отношения</w:t>
      </w:r>
      <w:r>
        <w:rPr>
          <w:spacing w:val="-7"/>
        </w:rPr>
        <w:t xml:space="preserve"> </w:t>
      </w:r>
      <w:r>
        <w:t>внуков</w:t>
      </w:r>
      <w:r>
        <w:rPr>
          <w:spacing w:val="-7"/>
        </w:rPr>
        <w:t xml:space="preserve"> </w:t>
      </w:r>
      <w:r>
        <w:t>с</w:t>
      </w:r>
      <w:r>
        <w:rPr>
          <w:spacing w:val="-2"/>
        </w:rPr>
        <w:t xml:space="preserve"> </w:t>
      </w:r>
      <w:r>
        <w:t>бабушками</w:t>
      </w:r>
      <w:r>
        <w:rPr>
          <w:spacing w:val="-10"/>
        </w:rPr>
        <w:t xml:space="preserve"> </w:t>
      </w:r>
      <w:r>
        <w:t>и</w:t>
      </w:r>
      <w:r>
        <w:rPr>
          <w:spacing w:val="-8"/>
        </w:rPr>
        <w:t xml:space="preserve"> </w:t>
      </w:r>
      <w:r>
        <w:rPr>
          <w:spacing w:val="-2"/>
        </w:rPr>
        <w:t>дедушками?</w:t>
      </w:r>
    </w:p>
    <w:p w:rsidR="00053D68" w:rsidRDefault="00DD0727">
      <w:pPr>
        <w:pStyle w:val="a3"/>
        <w:ind w:left="828" w:right="1187"/>
        <w:jc w:val="both"/>
      </w:pPr>
      <w:r>
        <w:t>Бабушки и дедушки в семье. Доверительное, эмоционально теплое общение внуков с бабушками и дедушками.</w:t>
      </w:r>
    </w:p>
    <w:p w:rsidR="00053D68" w:rsidRDefault="00DD0727">
      <w:pPr>
        <w:pStyle w:val="a3"/>
        <w:spacing w:before="120"/>
        <w:ind w:left="828" w:right="1168"/>
        <w:jc w:val="both"/>
      </w:pPr>
      <w:r>
        <w:t>Уважительное отношение к старшим членам семьи. Чувство благодарности старшим. Почитание старших в семье. Забота о пожилых членах семьи, помощь по дому.</w:t>
      </w:r>
    </w:p>
    <w:p w:rsidR="00053D68" w:rsidRDefault="00DD0727">
      <w:pPr>
        <w:pStyle w:val="a3"/>
        <w:tabs>
          <w:tab w:val="left" w:pos="2993"/>
          <w:tab w:val="left" w:pos="4244"/>
          <w:tab w:val="left" w:pos="4846"/>
          <w:tab w:val="left" w:pos="5872"/>
          <w:tab w:val="left" w:pos="7173"/>
          <w:tab w:val="left" w:pos="7528"/>
          <w:tab w:val="left" w:pos="8822"/>
        </w:tabs>
        <w:spacing w:before="120"/>
        <w:ind w:left="828" w:right="1165"/>
        <w:rPr>
          <w:b/>
        </w:rPr>
      </w:pPr>
      <w:r>
        <w:rPr>
          <w:spacing w:val="-2"/>
        </w:rPr>
        <w:t>Межпоколенное</w:t>
      </w:r>
      <w:r>
        <w:tab/>
      </w:r>
      <w:r>
        <w:rPr>
          <w:spacing w:val="-2"/>
        </w:rPr>
        <w:t>общение</w:t>
      </w:r>
      <w:r>
        <w:tab/>
      </w:r>
      <w:r>
        <w:rPr>
          <w:spacing w:val="-4"/>
        </w:rPr>
        <w:t>как</w:t>
      </w:r>
      <w:r>
        <w:tab/>
      </w:r>
      <w:r>
        <w:rPr>
          <w:spacing w:val="-2"/>
        </w:rPr>
        <w:t>способ</w:t>
      </w:r>
      <w:r>
        <w:tab/>
      </w:r>
      <w:r>
        <w:rPr>
          <w:spacing w:val="-2"/>
        </w:rPr>
        <w:t>передачи</w:t>
      </w:r>
      <w:r>
        <w:tab/>
      </w:r>
      <w:r>
        <w:rPr>
          <w:spacing w:val="-10"/>
        </w:rPr>
        <w:t>и</w:t>
      </w:r>
      <w:r>
        <w:tab/>
      </w:r>
      <w:r>
        <w:rPr>
          <w:spacing w:val="-2"/>
        </w:rPr>
        <w:t>усвоения</w:t>
      </w:r>
      <w:r>
        <w:tab/>
      </w:r>
      <w:r>
        <w:rPr>
          <w:spacing w:val="-2"/>
        </w:rPr>
        <w:t xml:space="preserve">накопленного </w:t>
      </w:r>
      <w:r>
        <w:t xml:space="preserve">старшими поколениями жизненного опыта и духовно-нравственных ценностей. </w:t>
      </w:r>
      <w:r>
        <w:rPr>
          <w:b/>
        </w:rPr>
        <w:t>Мои близкие и дальние родственники</w:t>
      </w:r>
    </w:p>
    <w:p w:rsidR="00053D68" w:rsidRDefault="00DD0727">
      <w:pPr>
        <w:pStyle w:val="a3"/>
        <w:ind w:left="828" w:right="1169"/>
        <w:jc w:val="both"/>
      </w:pPr>
      <w:r>
        <w:t>Многообразие родственных отношений. Важность поддержания добрых и уважительных родственных отношений для сохранения межпоколенных связей и семейных традиций.</w:t>
      </w:r>
    </w:p>
    <w:p w:rsidR="00053D68" w:rsidRDefault="00053D68">
      <w:pPr>
        <w:pStyle w:val="a3"/>
        <w:spacing w:before="239"/>
      </w:pPr>
    </w:p>
    <w:p w:rsidR="00053D68" w:rsidRDefault="00DD0727">
      <w:pPr>
        <w:pStyle w:val="1"/>
        <w:spacing w:before="1"/>
      </w:pPr>
      <w:r>
        <w:t>РАЗДЕЛ</w:t>
      </w:r>
      <w:r>
        <w:rPr>
          <w:spacing w:val="-8"/>
        </w:rPr>
        <w:t xml:space="preserve"> </w:t>
      </w:r>
      <w:r>
        <w:t>3.</w:t>
      </w:r>
      <w:r>
        <w:rPr>
          <w:spacing w:val="-4"/>
        </w:rPr>
        <w:t xml:space="preserve"> </w:t>
      </w:r>
      <w:r>
        <w:t>«О</w:t>
      </w:r>
      <w:r>
        <w:rPr>
          <w:spacing w:val="-2"/>
        </w:rPr>
        <w:t xml:space="preserve"> </w:t>
      </w:r>
      <w:r>
        <w:t>СЕМЕЙНОМ</w:t>
      </w:r>
      <w:r>
        <w:rPr>
          <w:spacing w:val="-4"/>
        </w:rPr>
        <w:t xml:space="preserve"> </w:t>
      </w:r>
      <w:r>
        <w:t>УЮТЕ И</w:t>
      </w:r>
      <w:r>
        <w:rPr>
          <w:spacing w:val="-1"/>
        </w:rPr>
        <w:t xml:space="preserve"> </w:t>
      </w:r>
      <w:r>
        <w:t>НЕ</w:t>
      </w:r>
      <w:r>
        <w:rPr>
          <w:spacing w:val="1"/>
        </w:rPr>
        <w:t xml:space="preserve"> </w:t>
      </w:r>
      <w:r>
        <w:rPr>
          <w:spacing w:val="-2"/>
        </w:rPr>
        <w:t>ТОЛЬКО…»</w:t>
      </w:r>
    </w:p>
    <w:p w:rsidR="00053D68" w:rsidRDefault="00DD0727">
      <w:pPr>
        <w:pStyle w:val="2"/>
      </w:pPr>
      <w:r>
        <w:t>Что</w:t>
      </w:r>
      <w:r>
        <w:rPr>
          <w:spacing w:val="-16"/>
        </w:rPr>
        <w:t xml:space="preserve"> </w:t>
      </w:r>
      <w:r>
        <w:t>мы</w:t>
      </w:r>
      <w:r>
        <w:rPr>
          <w:spacing w:val="-6"/>
        </w:rPr>
        <w:t xml:space="preserve"> </w:t>
      </w:r>
      <w:r>
        <w:t>называем своим</w:t>
      </w:r>
      <w:r>
        <w:rPr>
          <w:spacing w:val="1"/>
        </w:rPr>
        <w:t xml:space="preserve"> </w:t>
      </w:r>
      <w:r>
        <w:rPr>
          <w:spacing w:val="-2"/>
        </w:rPr>
        <w:t>«домом»?</w:t>
      </w:r>
    </w:p>
    <w:p w:rsidR="00053D68" w:rsidRDefault="00DD0727">
      <w:pPr>
        <w:pStyle w:val="a3"/>
        <w:ind w:left="828" w:right="1169"/>
        <w:jc w:val="both"/>
      </w:pPr>
      <w:r>
        <w:t>Место проживания семьи и важность его восприятия для супругов и детей</w:t>
      </w:r>
      <w:r>
        <w:rPr>
          <w:spacing w:val="-18"/>
        </w:rPr>
        <w:t xml:space="preserve"> </w:t>
      </w:r>
      <w:r>
        <w:t>как своего</w:t>
      </w:r>
      <w:r>
        <w:rPr>
          <w:spacing w:val="-3"/>
        </w:rPr>
        <w:t xml:space="preserve"> </w:t>
      </w:r>
      <w:r>
        <w:t>«дома».</w:t>
      </w:r>
      <w:r>
        <w:rPr>
          <w:spacing w:val="-3"/>
        </w:rPr>
        <w:t xml:space="preserve"> </w:t>
      </w:r>
      <w:r>
        <w:t>Дом</w:t>
      </w:r>
      <w:r>
        <w:rPr>
          <w:spacing w:val="-2"/>
        </w:rPr>
        <w:t xml:space="preserve"> </w:t>
      </w:r>
      <w:r>
        <w:t>–</w:t>
      </w:r>
      <w:r>
        <w:rPr>
          <w:spacing w:val="-2"/>
        </w:rPr>
        <w:t xml:space="preserve"> </w:t>
      </w:r>
      <w:r>
        <w:t>это</w:t>
      </w:r>
      <w:r>
        <w:rPr>
          <w:spacing w:val="-3"/>
        </w:rPr>
        <w:t xml:space="preserve"> </w:t>
      </w:r>
      <w:r>
        <w:t>место</w:t>
      </w:r>
      <w:r>
        <w:rPr>
          <w:spacing w:val="-3"/>
        </w:rPr>
        <w:t xml:space="preserve"> </w:t>
      </w:r>
      <w:r>
        <w:t>защищенности,</w:t>
      </w:r>
      <w:r>
        <w:rPr>
          <w:spacing w:val="-3"/>
        </w:rPr>
        <w:t xml:space="preserve"> </w:t>
      </w:r>
      <w:r>
        <w:t>уюта</w:t>
      </w:r>
      <w:r>
        <w:rPr>
          <w:spacing w:val="-2"/>
        </w:rPr>
        <w:t xml:space="preserve"> </w:t>
      </w:r>
      <w:r>
        <w:t>и</w:t>
      </w:r>
      <w:r>
        <w:rPr>
          <w:spacing w:val="-3"/>
        </w:rPr>
        <w:t xml:space="preserve"> </w:t>
      </w:r>
      <w:r>
        <w:t>эмоциональной</w:t>
      </w:r>
      <w:r>
        <w:rPr>
          <w:spacing w:val="-2"/>
        </w:rPr>
        <w:t xml:space="preserve"> </w:t>
      </w:r>
      <w:r>
        <w:t>теплоты. Особенности и способы обустройства семейного хозяйства в больших и малых городах, в пригородах и сельской местности.</w:t>
      </w:r>
    </w:p>
    <w:p w:rsidR="00053D68" w:rsidRDefault="00DD0727">
      <w:pPr>
        <w:pStyle w:val="2"/>
        <w:spacing w:before="120"/>
      </w:pPr>
      <w:r>
        <w:t>Ведение</w:t>
      </w:r>
      <w:r>
        <w:rPr>
          <w:spacing w:val="-8"/>
        </w:rPr>
        <w:t xml:space="preserve"> </w:t>
      </w:r>
      <w:r>
        <w:t>домашнего</w:t>
      </w:r>
      <w:r>
        <w:rPr>
          <w:spacing w:val="-16"/>
        </w:rPr>
        <w:t xml:space="preserve"> </w:t>
      </w:r>
      <w:r>
        <w:rPr>
          <w:spacing w:val="-2"/>
        </w:rPr>
        <w:t>хозяйства</w:t>
      </w:r>
    </w:p>
    <w:p w:rsidR="00053D68" w:rsidRDefault="00DD0727">
      <w:pPr>
        <w:pStyle w:val="a3"/>
        <w:ind w:left="828" w:right="1171"/>
        <w:jc w:val="both"/>
      </w:pPr>
      <w:r>
        <w:t>Основные составляющие домашнего (семейного) хозяйства. Хозяйственно- экономическая функция семьи.</w:t>
      </w:r>
      <w:r>
        <w:rPr>
          <w:spacing w:val="40"/>
        </w:rPr>
        <w:t xml:space="preserve"> </w:t>
      </w:r>
      <w:r>
        <w:t>Типичные проблемы</w:t>
      </w:r>
    </w:p>
    <w:p w:rsidR="00053D68" w:rsidRDefault="00DD0727">
      <w:pPr>
        <w:pStyle w:val="a3"/>
        <w:spacing w:before="120"/>
        <w:ind w:left="828" w:right="1168"/>
        <w:jc w:val="both"/>
      </w:pPr>
      <w:r>
        <w:t>обустройства домашнего хозяйства у семей с детьми и способы их решения. Плюсы</w:t>
      </w:r>
      <w:r>
        <w:rPr>
          <w:spacing w:val="40"/>
        </w:rPr>
        <w:t xml:space="preserve"> </w:t>
      </w:r>
      <w:r>
        <w:t>и</w:t>
      </w:r>
      <w:r>
        <w:rPr>
          <w:spacing w:val="40"/>
        </w:rPr>
        <w:t xml:space="preserve"> </w:t>
      </w:r>
      <w:r>
        <w:t>минусы</w:t>
      </w:r>
      <w:r>
        <w:rPr>
          <w:spacing w:val="40"/>
        </w:rPr>
        <w:t xml:space="preserve"> </w:t>
      </w:r>
      <w:r>
        <w:t>совместного</w:t>
      </w:r>
      <w:r>
        <w:rPr>
          <w:spacing w:val="40"/>
        </w:rPr>
        <w:t xml:space="preserve"> </w:t>
      </w:r>
      <w:r>
        <w:t>проживания</w:t>
      </w:r>
      <w:r>
        <w:rPr>
          <w:spacing w:val="40"/>
        </w:rPr>
        <w:t xml:space="preserve"> </w:t>
      </w:r>
      <w:r>
        <w:t>молодой</w:t>
      </w:r>
      <w:r>
        <w:rPr>
          <w:spacing w:val="40"/>
        </w:rPr>
        <w:t xml:space="preserve"> </w:t>
      </w:r>
      <w:r>
        <w:t>семьи</w:t>
      </w:r>
      <w:r>
        <w:rPr>
          <w:spacing w:val="40"/>
        </w:rPr>
        <w:t xml:space="preserve"> </w:t>
      </w:r>
      <w:r>
        <w:t>с</w:t>
      </w:r>
      <w:r>
        <w:rPr>
          <w:spacing w:val="40"/>
        </w:rPr>
        <w:t xml:space="preserve"> </w:t>
      </w:r>
      <w:r>
        <w:t>детьми</w:t>
      </w:r>
      <w:r>
        <w:rPr>
          <w:spacing w:val="40"/>
        </w:rPr>
        <w:t xml:space="preserve"> </w:t>
      </w:r>
      <w:r>
        <w:t>вместе со своими родителями или родственниками.</w:t>
      </w:r>
    </w:p>
    <w:p w:rsidR="00053D68" w:rsidRDefault="00DD0727">
      <w:pPr>
        <w:pStyle w:val="2"/>
      </w:pPr>
      <w:r>
        <w:t>Семейный</w:t>
      </w:r>
      <w:r>
        <w:rPr>
          <w:spacing w:val="-5"/>
        </w:rPr>
        <w:t xml:space="preserve"> </w:t>
      </w:r>
      <w:r>
        <w:rPr>
          <w:spacing w:val="-2"/>
        </w:rPr>
        <w:t>бюджет</w:t>
      </w:r>
    </w:p>
    <w:p w:rsidR="00053D68" w:rsidRDefault="00DD0727">
      <w:pPr>
        <w:pStyle w:val="a3"/>
        <w:ind w:left="828" w:right="1161"/>
        <w:jc w:val="both"/>
      </w:pPr>
      <w:r>
        <w:t>Важность планирования и учета семейных доходов и расходов. Семейный бюджет</w:t>
      </w:r>
      <w:r>
        <w:rPr>
          <w:spacing w:val="75"/>
        </w:rPr>
        <w:t xml:space="preserve"> </w:t>
      </w:r>
      <w:r>
        <w:t>и</w:t>
      </w:r>
      <w:r>
        <w:rPr>
          <w:spacing w:val="75"/>
        </w:rPr>
        <w:t xml:space="preserve"> </w:t>
      </w:r>
      <w:r>
        <w:t>финансовая</w:t>
      </w:r>
      <w:r>
        <w:rPr>
          <w:spacing w:val="75"/>
        </w:rPr>
        <w:t xml:space="preserve"> </w:t>
      </w:r>
      <w:r>
        <w:t>«подушка</w:t>
      </w:r>
      <w:r>
        <w:rPr>
          <w:spacing w:val="75"/>
        </w:rPr>
        <w:t xml:space="preserve"> </w:t>
      </w:r>
      <w:r>
        <w:t>безопасности».</w:t>
      </w:r>
      <w:r>
        <w:rPr>
          <w:spacing w:val="75"/>
        </w:rPr>
        <w:t xml:space="preserve"> </w:t>
      </w:r>
      <w:r>
        <w:t>Равноправие</w:t>
      </w:r>
      <w:r>
        <w:rPr>
          <w:spacing w:val="75"/>
        </w:rPr>
        <w:t xml:space="preserve"> </w:t>
      </w:r>
      <w:r>
        <w:t>мужа</w:t>
      </w:r>
      <w:r>
        <w:rPr>
          <w:spacing w:val="75"/>
        </w:rPr>
        <w:t xml:space="preserve"> </w:t>
      </w:r>
      <w:r>
        <w:t>и</w:t>
      </w:r>
      <w:r>
        <w:rPr>
          <w:spacing w:val="75"/>
        </w:rPr>
        <w:t xml:space="preserve"> </w:t>
      </w:r>
      <w:r>
        <w:t>жены в решении финансовых вопросов, открытость семейных финансов как современные культурные нормы. Основные статьи семейного бюджета. Возможности использования семьями услуг финансовых организаций – вклады, кредиты, инвестиции.</w:t>
      </w:r>
    </w:p>
    <w:p w:rsidR="00053D68" w:rsidRDefault="00053D68">
      <w:pPr>
        <w:pStyle w:val="a3"/>
        <w:jc w:val="both"/>
        <w:sectPr w:rsidR="00053D68">
          <w:headerReference w:type="default" r:id="rId74"/>
          <w:footerReference w:type="default" r:id="rId75"/>
          <w:pgSz w:w="11930" w:h="16860"/>
          <w:pgMar w:top="980" w:right="0" w:bottom="940" w:left="283" w:header="730" w:footer="757" w:gutter="0"/>
          <w:cols w:space="720"/>
        </w:sectPr>
      </w:pPr>
    </w:p>
    <w:p w:rsidR="00053D68" w:rsidRDefault="00DD0727">
      <w:pPr>
        <w:pStyle w:val="a3"/>
        <w:spacing w:before="276"/>
        <w:ind w:left="828" w:right="1163"/>
        <w:jc w:val="both"/>
      </w:pPr>
      <w:r>
        <w:lastRenderedPageBreak/>
        <w:t>Способы экономии семейного бюджета и статьи, на которых не следует экономить.</w:t>
      </w:r>
      <w:r>
        <w:rPr>
          <w:spacing w:val="40"/>
        </w:rPr>
        <w:t xml:space="preserve"> </w:t>
      </w:r>
      <w:r>
        <w:t>Карманные деньги</w:t>
      </w:r>
      <w:r>
        <w:rPr>
          <w:spacing w:val="40"/>
        </w:rPr>
        <w:t xml:space="preserve"> </w:t>
      </w:r>
      <w:r>
        <w:t>детей. Основные приоритеты детских расходов</w:t>
      </w:r>
      <w:r>
        <w:rPr>
          <w:spacing w:val="40"/>
        </w:rPr>
        <w:t xml:space="preserve"> </w:t>
      </w:r>
      <w:r>
        <w:t>и способы рационального расходования детьми денежных средств. Детские накопления и цели их использования.</w:t>
      </w:r>
    </w:p>
    <w:p w:rsidR="00053D68" w:rsidRDefault="00DD0727">
      <w:pPr>
        <w:pStyle w:val="2"/>
        <w:spacing w:before="120"/>
      </w:pPr>
      <w:r>
        <w:t>Семейный</w:t>
      </w:r>
      <w:r>
        <w:rPr>
          <w:spacing w:val="-9"/>
        </w:rPr>
        <w:t xml:space="preserve"> </w:t>
      </w:r>
      <w:r>
        <w:rPr>
          <w:spacing w:val="-5"/>
        </w:rPr>
        <w:t>быт</w:t>
      </w:r>
    </w:p>
    <w:p w:rsidR="00053D68" w:rsidRDefault="00DD0727">
      <w:pPr>
        <w:pStyle w:val="a3"/>
        <w:ind w:left="828" w:right="1173"/>
        <w:jc w:val="both"/>
      </w:pPr>
      <w:r>
        <w:t>Красота, комфорт и уют в доме. Важность совместных усилий родителей и детей в решении проблем определения оптимального бюджета, выбора стиля оформления, материалов, технических решений и другого для обустройства дома. Проект обустройства дома – от идеи до воплощения.</w:t>
      </w:r>
    </w:p>
    <w:p w:rsidR="00053D68" w:rsidRDefault="00DD0727">
      <w:pPr>
        <w:pStyle w:val="a3"/>
        <w:spacing w:before="120"/>
        <w:ind w:left="828" w:right="1162"/>
        <w:jc w:val="both"/>
      </w:pPr>
      <w:r>
        <w:t>Важность достижения договоренностей в распределении ролей между родителями и детьми для поддержания чистоты и порядка в доме. Традиции обустройства дома в разных регионах России.</w:t>
      </w:r>
    </w:p>
    <w:p w:rsidR="00053D68" w:rsidRDefault="00053D68">
      <w:pPr>
        <w:pStyle w:val="a3"/>
        <w:spacing w:before="119"/>
      </w:pPr>
    </w:p>
    <w:p w:rsidR="00053D68" w:rsidRDefault="00DD0727">
      <w:pPr>
        <w:pStyle w:val="1"/>
        <w:spacing w:before="1"/>
        <w:jc w:val="both"/>
      </w:pPr>
      <w:r>
        <w:t>РАЗДЕЛ</w:t>
      </w:r>
      <w:r>
        <w:rPr>
          <w:spacing w:val="-8"/>
        </w:rPr>
        <w:t xml:space="preserve"> </w:t>
      </w:r>
      <w:r>
        <w:t>4.</w:t>
      </w:r>
      <w:r>
        <w:rPr>
          <w:spacing w:val="-5"/>
        </w:rPr>
        <w:t xml:space="preserve"> </w:t>
      </w:r>
      <w:r>
        <w:t>«ВАЖНЕЙ</w:t>
      </w:r>
      <w:r>
        <w:rPr>
          <w:spacing w:val="-3"/>
        </w:rPr>
        <w:t xml:space="preserve"> </w:t>
      </w:r>
      <w:r>
        <w:t>ВСЕГО</w:t>
      </w:r>
      <w:r>
        <w:rPr>
          <w:spacing w:val="2"/>
        </w:rPr>
        <w:t xml:space="preserve"> </w:t>
      </w:r>
      <w:r>
        <w:t>–</w:t>
      </w:r>
      <w:r>
        <w:rPr>
          <w:spacing w:val="-3"/>
        </w:rPr>
        <w:t xml:space="preserve"> </w:t>
      </w:r>
      <w:r>
        <w:t>ПОГОДА</w:t>
      </w:r>
      <w:r>
        <w:rPr>
          <w:spacing w:val="-2"/>
        </w:rPr>
        <w:t xml:space="preserve"> </w:t>
      </w:r>
      <w:r>
        <w:t>В</w:t>
      </w:r>
      <w:r>
        <w:rPr>
          <w:spacing w:val="1"/>
        </w:rPr>
        <w:t xml:space="preserve"> </w:t>
      </w:r>
      <w:r>
        <w:rPr>
          <w:spacing w:val="-2"/>
        </w:rPr>
        <w:t>ДОМЕ…»</w:t>
      </w:r>
    </w:p>
    <w:p w:rsidR="00053D68" w:rsidRDefault="00DD0727">
      <w:pPr>
        <w:pStyle w:val="2"/>
      </w:pPr>
      <w:r>
        <w:t>Как</w:t>
      </w:r>
      <w:r>
        <w:rPr>
          <w:spacing w:val="-15"/>
        </w:rPr>
        <w:t xml:space="preserve"> </w:t>
      </w:r>
      <w:r>
        <w:t>создать</w:t>
      </w:r>
      <w:r>
        <w:rPr>
          <w:spacing w:val="-10"/>
        </w:rPr>
        <w:t xml:space="preserve"> </w:t>
      </w:r>
      <w:r>
        <w:t>благоприятную</w:t>
      </w:r>
      <w:r>
        <w:rPr>
          <w:spacing w:val="-10"/>
        </w:rPr>
        <w:t xml:space="preserve"> </w:t>
      </w:r>
      <w:r>
        <w:t>семейную</w:t>
      </w:r>
      <w:r>
        <w:rPr>
          <w:spacing w:val="-11"/>
        </w:rPr>
        <w:t xml:space="preserve"> </w:t>
      </w:r>
      <w:r>
        <w:rPr>
          <w:spacing w:val="-2"/>
        </w:rPr>
        <w:t>атмосферу?</w:t>
      </w:r>
    </w:p>
    <w:p w:rsidR="00053D68" w:rsidRDefault="00DD0727">
      <w:pPr>
        <w:pStyle w:val="a3"/>
        <w:ind w:left="828" w:right="1162"/>
        <w:jc w:val="both"/>
      </w:pPr>
      <w:r>
        <w:t>Здоровая семейная атмосфера как залог устойчивости внутрисемейных отношений. Доминирующие положительные эмоции, тон общения, настроение, взаимное доверие и открытость, взаимопомощь и поддержка как важные составляющие</w:t>
      </w:r>
      <w:r>
        <w:rPr>
          <w:spacing w:val="40"/>
        </w:rPr>
        <w:t xml:space="preserve"> </w:t>
      </w:r>
      <w:r>
        <w:t>супружеских</w:t>
      </w:r>
      <w:r>
        <w:rPr>
          <w:spacing w:val="40"/>
        </w:rPr>
        <w:t xml:space="preserve"> </w:t>
      </w:r>
      <w:r>
        <w:t>и</w:t>
      </w:r>
      <w:r>
        <w:rPr>
          <w:spacing w:val="40"/>
        </w:rPr>
        <w:t xml:space="preserve"> </w:t>
      </w:r>
      <w:r>
        <w:t>детско-родительских</w:t>
      </w:r>
      <w:r>
        <w:rPr>
          <w:spacing w:val="40"/>
        </w:rPr>
        <w:t xml:space="preserve"> </w:t>
      </w:r>
      <w:r>
        <w:t>отношений.</w:t>
      </w:r>
      <w:r>
        <w:rPr>
          <w:spacing w:val="40"/>
        </w:rPr>
        <w:t xml:space="preserve"> </w:t>
      </w:r>
      <w:r>
        <w:t>Важность</w:t>
      </w:r>
    </w:p>
    <w:p w:rsidR="00053D68" w:rsidRDefault="00DD0727">
      <w:pPr>
        <w:pStyle w:val="a3"/>
        <w:spacing w:before="120"/>
        <w:ind w:left="828" w:right="1166"/>
        <w:jc w:val="both"/>
      </w:pPr>
      <w:r>
        <w:t>благоприятного</w:t>
      </w:r>
      <w:r>
        <w:rPr>
          <w:spacing w:val="80"/>
        </w:rPr>
        <w:t xml:space="preserve"> </w:t>
      </w:r>
      <w:r>
        <w:t>семейного</w:t>
      </w:r>
      <w:r>
        <w:rPr>
          <w:spacing w:val="80"/>
        </w:rPr>
        <w:t xml:space="preserve"> </w:t>
      </w:r>
      <w:r>
        <w:t>психологического</w:t>
      </w:r>
      <w:r>
        <w:rPr>
          <w:spacing w:val="80"/>
        </w:rPr>
        <w:t xml:space="preserve"> </w:t>
      </w:r>
      <w:r>
        <w:t>климата</w:t>
      </w:r>
      <w:r>
        <w:rPr>
          <w:spacing w:val="80"/>
        </w:rPr>
        <w:t xml:space="preserve"> </w:t>
      </w:r>
      <w:r>
        <w:t>для</w:t>
      </w:r>
      <w:r>
        <w:rPr>
          <w:spacing w:val="80"/>
        </w:rPr>
        <w:t xml:space="preserve"> </w:t>
      </w:r>
      <w:r>
        <w:t>развития</w:t>
      </w:r>
      <w:r>
        <w:rPr>
          <w:spacing w:val="80"/>
        </w:rPr>
        <w:t xml:space="preserve"> </w:t>
      </w:r>
      <w:r>
        <w:t>ребенка в семье и эмоционального состояния супругов. Многодетность как важный компонент благоприятной семейной атмосферы.</w:t>
      </w:r>
    </w:p>
    <w:p w:rsidR="00053D68" w:rsidRDefault="00DD0727">
      <w:pPr>
        <w:pStyle w:val="2"/>
      </w:pPr>
      <w:r>
        <w:t>На</w:t>
      </w:r>
      <w:r>
        <w:rPr>
          <w:spacing w:val="-10"/>
        </w:rPr>
        <w:t xml:space="preserve"> </w:t>
      </w:r>
      <w:r>
        <w:t>чем держится</w:t>
      </w:r>
      <w:r>
        <w:rPr>
          <w:spacing w:val="-3"/>
        </w:rPr>
        <w:t xml:space="preserve"> </w:t>
      </w:r>
      <w:r>
        <w:rPr>
          <w:spacing w:val="-2"/>
        </w:rPr>
        <w:t>семья?</w:t>
      </w:r>
    </w:p>
    <w:p w:rsidR="00053D68" w:rsidRDefault="00DD0727">
      <w:pPr>
        <w:pStyle w:val="a3"/>
        <w:ind w:left="828" w:right="1154"/>
        <w:jc w:val="both"/>
      </w:pPr>
      <w:r>
        <w:t>Нравственные основы взаимоотношений в семье: любовь, верность, взаимная поддержка, честность. Мужественность и женственность</w:t>
      </w:r>
      <w:r>
        <w:rPr>
          <w:i/>
        </w:rPr>
        <w:t xml:space="preserve">. </w:t>
      </w:r>
      <w:r>
        <w:t>Умение слушать и слышать друг друга, допущение разных взглядов членов семьи на одну и ту же бытовую ситуацию, умения уступать и прощать недостатки друг другу, навыки оказания друг другу знаков внимания как факторы, укрепляющие семью. Недопустимость эгоистического, высокомерного, равнодушного и неуважительного отношения к членам своей семьи.</w:t>
      </w:r>
    </w:p>
    <w:p w:rsidR="00053D68" w:rsidRDefault="00DD0727">
      <w:pPr>
        <w:pStyle w:val="2"/>
      </w:pPr>
      <w:r>
        <w:t>Как</w:t>
      </w:r>
      <w:r>
        <w:rPr>
          <w:spacing w:val="-10"/>
        </w:rPr>
        <w:t xml:space="preserve"> </w:t>
      </w:r>
      <w:r>
        <w:t>избегать</w:t>
      </w:r>
      <w:r>
        <w:rPr>
          <w:spacing w:val="-10"/>
        </w:rPr>
        <w:t xml:space="preserve"> </w:t>
      </w:r>
      <w:r>
        <w:t>конфликтов</w:t>
      </w:r>
      <w:r>
        <w:rPr>
          <w:spacing w:val="-7"/>
        </w:rPr>
        <w:t xml:space="preserve"> </w:t>
      </w:r>
      <w:r>
        <w:t>в</w:t>
      </w:r>
      <w:r>
        <w:rPr>
          <w:spacing w:val="-5"/>
        </w:rPr>
        <w:t xml:space="preserve"> </w:t>
      </w:r>
      <w:r>
        <w:rPr>
          <w:spacing w:val="-2"/>
        </w:rPr>
        <w:t>семье?</w:t>
      </w:r>
    </w:p>
    <w:p w:rsidR="00053D68" w:rsidRDefault="00DD0727">
      <w:pPr>
        <w:pStyle w:val="a3"/>
        <w:ind w:left="828" w:right="1164"/>
        <w:jc w:val="both"/>
        <w:rPr>
          <w:i/>
        </w:rPr>
      </w:pPr>
      <w:r>
        <w:t>Общение супругов друг с другом, а также родителей с детьми, старших детей с младшими по поводу возникающих разногласий как важнейшее правило гармоничной семейной жизни. Важность рефлексии каждым членом семьи своего поведения и манеры общения. Варианты психологической рефлексии подростком своего поведения в семье и отношения к родственникам</w:t>
      </w:r>
      <w:r>
        <w:rPr>
          <w:i/>
        </w:rPr>
        <w:t>.</w:t>
      </w:r>
    </w:p>
    <w:p w:rsidR="00053D68" w:rsidRDefault="00DD0727">
      <w:pPr>
        <w:pStyle w:val="a3"/>
        <w:ind w:left="828" w:right="1172"/>
        <w:jc w:val="both"/>
      </w:pPr>
      <w:r>
        <w:t>Умения прощать и просить прощения как важные составляющие счастливой семейной жизни. Компромиссы в отношениях между супругами, между родителями и детьми. Пути выхода из возникшего конфликта.</w:t>
      </w:r>
    </w:p>
    <w:p w:rsidR="00053D68" w:rsidRDefault="00DD0727">
      <w:pPr>
        <w:pStyle w:val="a3"/>
        <w:spacing w:before="120"/>
        <w:ind w:left="828" w:right="1158"/>
        <w:jc w:val="both"/>
      </w:pPr>
      <w:r>
        <w:t>Рост самостоятельности ребенка как норма для взрослеющей личности и важность правильного отношения родителей к этой тенденции. Умение родителей договариваться с детьми как основа гармоничных взаимоотношений. Важность</w:t>
      </w:r>
      <w:r>
        <w:rPr>
          <w:spacing w:val="61"/>
        </w:rPr>
        <w:t xml:space="preserve"> </w:t>
      </w:r>
      <w:r>
        <w:t>уважения</w:t>
      </w:r>
      <w:r>
        <w:rPr>
          <w:spacing w:val="62"/>
        </w:rPr>
        <w:t xml:space="preserve"> </w:t>
      </w:r>
      <w:r>
        <w:t>родителями</w:t>
      </w:r>
      <w:r>
        <w:rPr>
          <w:spacing w:val="61"/>
        </w:rPr>
        <w:t xml:space="preserve"> </w:t>
      </w:r>
      <w:r>
        <w:t>выбора</w:t>
      </w:r>
      <w:r>
        <w:rPr>
          <w:spacing w:val="59"/>
        </w:rPr>
        <w:t xml:space="preserve"> </w:t>
      </w:r>
      <w:r>
        <w:t>ребенка.</w:t>
      </w:r>
      <w:r>
        <w:rPr>
          <w:spacing w:val="62"/>
        </w:rPr>
        <w:t xml:space="preserve"> </w:t>
      </w:r>
      <w:r>
        <w:t>Конструктивная</w:t>
      </w:r>
      <w:r>
        <w:rPr>
          <w:spacing w:val="63"/>
        </w:rPr>
        <w:t xml:space="preserve"> </w:t>
      </w:r>
      <w:r>
        <w:rPr>
          <w:spacing w:val="-2"/>
        </w:rPr>
        <w:t>поддержка</w:t>
      </w:r>
    </w:p>
    <w:p w:rsidR="00053D68" w:rsidRDefault="00053D68">
      <w:pPr>
        <w:pStyle w:val="a3"/>
        <w:jc w:val="both"/>
        <w:sectPr w:rsidR="00053D68">
          <w:headerReference w:type="default" r:id="rId76"/>
          <w:footerReference w:type="default" r:id="rId77"/>
          <w:pgSz w:w="11930" w:h="16860"/>
          <w:pgMar w:top="980" w:right="0" w:bottom="940" w:left="283" w:header="730" w:footer="757" w:gutter="0"/>
          <w:cols w:space="720"/>
        </w:sectPr>
      </w:pPr>
    </w:p>
    <w:p w:rsidR="00053D68" w:rsidRDefault="00DD0727">
      <w:pPr>
        <w:pStyle w:val="a3"/>
        <w:spacing w:before="276"/>
        <w:ind w:left="828" w:right="1154"/>
        <w:jc w:val="both"/>
      </w:pPr>
      <w:r>
        <w:lastRenderedPageBreak/>
        <w:t>со</w:t>
      </w:r>
      <w:r>
        <w:rPr>
          <w:spacing w:val="-18"/>
        </w:rPr>
        <w:t xml:space="preserve"> </w:t>
      </w:r>
      <w:r>
        <w:t>стороны</w:t>
      </w:r>
      <w:r>
        <w:rPr>
          <w:spacing w:val="-10"/>
        </w:rPr>
        <w:t xml:space="preserve"> </w:t>
      </w:r>
      <w:r>
        <w:t>родителей</w:t>
      </w:r>
      <w:r>
        <w:rPr>
          <w:spacing w:val="-14"/>
        </w:rPr>
        <w:t xml:space="preserve"> </w:t>
      </w:r>
      <w:r>
        <w:t>в</w:t>
      </w:r>
      <w:r>
        <w:rPr>
          <w:spacing w:val="-17"/>
        </w:rPr>
        <w:t xml:space="preserve"> </w:t>
      </w:r>
      <w:r>
        <w:t>ситуации</w:t>
      </w:r>
      <w:r>
        <w:rPr>
          <w:spacing w:val="-14"/>
        </w:rPr>
        <w:t xml:space="preserve"> </w:t>
      </w:r>
      <w:r>
        <w:t>поиска</w:t>
      </w:r>
      <w:r>
        <w:rPr>
          <w:spacing w:val="-11"/>
        </w:rPr>
        <w:t xml:space="preserve"> </w:t>
      </w:r>
      <w:r>
        <w:t>ребенком</w:t>
      </w:r>
      <w:r>
        <w:rPr>
          <w:spacing w:val="-13"/>
        </w:rPr>
        <w:t xml:space="preserve"> </w:t>
      </w:r>
      <w:r>
        <w:t>варианта</w:t>
      </w:r>
      <w:r>
        <w:rPr>
          <w:spacing w:val="-17"/>
        </w:rPr>
        <w:t xml:space="preserve"> </w:t>
      </w:r>
      <w:r>
        <w:t>решения</w:t>
      </w:r>
      <w:r>
        <w:rPr>
          <w:spacing w:val="-14"/>
        </w:rPr>
        <w:t xml:space="preserve"> </w:t>
      </w:r>
      <w:r>
        <w:t xml:space="preserve">жизненной </w:t>
      </w:r>
      <w:r>
        <w:rPr>
          <w:spacing w:val="-2"/>
        </w:rPr>
        <w:t>проблемы.</w:t>
      </w:r>
    </w:p>
    <w:p w:rsidR="00053D68" w:rsidRDefault="00DD0727">
      <w:pPr>
        <w:pStyle w:val="2"/>
      </w:pPr>
      <w:r>
        <w:t>Что</w:t>
      </w:r>
      <w:r>
        <w:rPr>
          <w:spacing w:val="-19"/>
        </w:rPr>
        <w:t xml:space="preserve"> </w:t>
      </w:r>
      <w:r>
        <w:t>помогает</w:t>
      </w:r>
      <w:r>
        <w:rPr>
          <w:spacing w:val="-7"/>
        </w:rPr>
        <w:t xml:space="preserve"> </w:t>
      </w:r>
      <w:r>
        <w:t>семье</w:t>
      </w:r>
      <w:r>
        <w:rPr>
          <w:spacing w:val="-2"/>
        </w:rPr>
        <w:t xml:space="preserve"> объединиться?</w:t>
      </w:r>
    </w:p>
    <w:p w:rsidR="00053D68" w:rsidRDefault="00DD0727">
      <w:pPr>
        <w:pStyle w:val="a3"/>
        <w:ind w:left="828" w:right="1172"/>
        <w:jc w:val="both"/>
      </w:pPr>
      <w:r>
        <w:t>Совместная досуговая деятельность как важный фактор сплочения семьи. Разнообразие форм совместных семейных дел (уборка и ремонт</w:t>
      </w:r>
      <w:r>
        <w:rPr>
          <w:spacing w:val="80"/>
        </w:rPr>
        <w:t xml:space="preserve"> </w:t>
      </w:r>
      <w:r>
        <w:t>квартиры/дома; работа на приусадебном участке и пр.), оказывающих позитивное</w:t>
      </w:r>
      <w:r>
        <w:rPr>
          <w:spacing w:val="80"/>
        </w:rPr>
        <w:t xml:space="preserve"> </w:t>
      </w:r>
      <w:r>
        <w:t>и</w:t>
      </w:r>
      <w:r>
        <w:rPr>
          <w:spacing w:val="80"/>
        </w:rPr>
        <w:t xml:space="preserve"> </w:t>
      </w:r>
      <w:r>
        <w:t>(или)</w:t>
      </w:r>
      <w:r>
        <w:rPr>
          <w:spacing w:val="40"/>
        </w:rPr>
        <w:t xml:space="preserve">  </w:t>
      </w:r>
      <w:r>
        <w:t>негативное</w:t>
      </w:r>
      <w:r>
        <w:rPr>
          <w:spacing w:val="80"/>
        </w:rPr>
        <w:t xml:space="preserve"> </w:t>
      </w:r>
      <w:r>
        <w:t>воспитательное</w:t>
      </w:r>
      <w:r>
        <w:rPr>
          <w:spacing w:val="80"/>
        </w:rPr>
        <w:t xml:space="preserve"> </w:t>
      </w:r>
      <w:r>
        <w:t>и</w:t>
      </w:r>
      <w:r>
        <w:rPr>
          <w:spacing w:val="40"/>
        </w:rPr>
        <w:t xml:space="preserve">  </w:t>
      </w:r>
      <w:r>
        <w:t>эмоциональное</w:t>
      </w:r>
      <w:r>
        <w:rPr>
          <w:spacing w:val="80"/>
        </w:rPr>
        <w:t xml:space="preserve"> </w:t>
      </w:r>
      <w:r>
        <w:t>влияние на детей.</w:t>
      </w:r>
    </w:p>
    <w:p w:rsidR="00053D68" w:rsidRDefault="00DD0727">
      <w:pPr>
        <w:pStyle w:val="a3"/>
        <w:spacing w:before="120"/>
        <w:ind w:left="828" w:right="1158"/>
        <w:jc w:val="both"/>
      </w:pPr>
      <w:r>
        <w:t>Важность семейных праздников для эмоционально-психологического сближения взрослых и детей. Игры как важный элемент семейного досуга. Распространенные виды семейных игр, их плюсы и минусы. Проектирование семейного</w:t>
      </w:r>
      <w:r>
        <w:rPr>
          <w:spacing w:val="-18"/>
        </w:rPr>
        <w:t xml:space="preserve"> </w:t>
      </w:r>
      <w:r>
        <w:t>праздничного</w:t>
      </w:r>
      <w:r>
        <w:rPr>
          <w:spacing w:val="-17"/>
        </w:rPr>
        <w:t xml:space="preserve"> </w:t>
      </w:r>
      <w:r>
        <w:t>мероприятия</w:t>
      </w:r>
      <w:r>
        <w:rPr>
          <w:spacing w:val="-18"/>
        </w:rPr>
        <w:t xml:space="preserve"> </w:t>
      </w:r>
      <w:r>
        <w:t>(день</w:t>
      </w:r>
      <w:r>
        <w:rPr>
          <w:spacing w:val="-17"/>
        </w:rPr>
        <w:t xml:space="preserve"> </w:t>
      </w:r>
      <w:r>
        <w:t>рождения,</w:t>
      </w:r>
      <w:r>
        <w:rPr>
          <w:spacing w:val="-18"/>
        </w:rPr>
        <w:t xml:space="preserve"> </w:t>
      </w:r>
      <w:r>
        <w:t>окончание</w:t>
      </w:r>
      <w:r>
        <w:rPr>
          <w:spacing w:val="-17"/>
        </w:rPr>
        <w:t xml:space="preserve"> </w:t>
      </w:r>
      <w:r>
        <w:t>учебного</w:t>
      </w:r>
      <w:r>
        <w:rPr>
          <w:spacing w:val="-18"/>
        </w:rPr>
        <w:t xml:space="preserve"> </w:t>
      </w:r>
      <w:r>
        <w:t>года, спортивные достижения детей и др.).</w:t>
      </w:r>
    </w:p>
    <w:p w:rsidR="00053D68" w:rsidRDefault="00DD0727">
      <w:pPr>
        <w:ind w:left="828" w:right="1154"/>
        <w:jc w:val="both"/>
        <w:rPr>
          <w:i/>
          <w:sz w:val="28"/>
        </w:rPr>
      </w:pPr>
      <w:r>
        <w:rPr>
          <w:sz w:val="28"/>
        </w:rPr>
        <w:t>Роль</w:t>
      </w:r>
      <w:r>
        <w:rPr>
          <w:spacing w:val="40"/>
          <w:sz w:val="28"/>
        </w:rPr>
        <w:t xml:space="preserve"> </w:t>
      </w:r>
      <w:r>
        <w:rPr>
          <w:sz w:val="28"/>
        </w:rPr>
        <w:t>семейных</w:t>
      </w:r>
      <w:r>
        <w:rPr>
          <w:spacing w:val="80"/>
          <w:sz w:val="28"/>
        </w:rPr>
        <w:t xml:space="preserve"> </w:t>
      </w:r>
      <w:r>
        <w:rPr>
          <w:sz w:val="28"/>
        </w:rPr>
        <w:t>прогулок,</w:t>
      </w:r>
      <w:r>
        <w:rPr>
          <w:spacing w:val="80"/>
          <w:sz w:val="28"/>
        </w:rPr>
        <w:t xml:space="preserve"> </w:t>
      </w:r>
      <w:r>
        <w:rPr>
          <w:sz w:val="28"/>
        </w:rPr>
        <w:t>туристических</w:t>
      </w:r>
      <w:r>
        <w:rPr>
          <w:spacing w:val="80"/>
          <w:sz w:val="28"/>
        </w:rPr>
        <w:t xml:space="preserve"> </w:t>
      </w:r>
      <w:r>
        <w:rPr>
          <w:sz w:val="28"/>
        </w:rPr>
        <w:t>походов</w:t>
      </w:r>
      <w:r>
        <w:rPr>
          <w:spacing w:val="80"/>
          <w:sz w:val="28"/>
        </w:rPr>
        <w:t xml:space="preserve"> </w:t>
      </w:r>
      <w:r>
        <w:rPr>
          <w:sz w:val="28"/>
        </w:rPr>
        <w:t>и</w:t>
      </w:r>
      <w:r>
        <w:rPr>
          <w:spacing w:val="80"/>
          <w:sz w:val="28"/>
        </w:rPr>
        <w:t xml:space="preserve"> </w:t>
      </w:r>
      <w:r>
        <w:rPr>
          <w:sz w:val="28"/>
        </w:rPr>
        <w:t>путешествий</w:t>
      </w:r>
      <w:r>
        <w:rPr>
          <w:spacing w:val="-18"/>
          <w:sz w:val="28"/>
        </w:rPr>
        <w:t xml:space="preserve"> </w:t>
      </w:r>
      <w:r>
        <w:rPr>
          <w:sz w:val="28"/>
        </w:rPr>
        <w:t>в сплочении семьи</w:t>
      </w:r>
      <w:r>
        <w:rPr>
          <w:spacing w:val="-1"/>
          <w:sz w:val="28"/>
        </w:rPr>
        <w:t xml:space="preserve"> </w:t>
      </w:r>
      <w:r>
        <w:rPr>
          <w:sz w:val="28"/>
        </w:rPr>
        <w:t xml:space="preserve">и личностном развитии ее членов. </w:t>
      </w:r>
      <w:r>
        <w:rPr>
          <w:i/>
          <w:sz w:val="28"/>
        </w:rPr>
        <w:t>Проектирование семейного выездного</w:t>
      </w:r>
      <w:r>
        <w:rPr>
          <w:i/>
          <w:spacing w:val="40"/>
          <w:sz w:val="28"/>
        </w:rPr>
        <w:t xml:space="preserve"> </w:t>
      </w:r>
      <w:r>
        <w:rPr>
          <w:i/>
          <w:sz w:val="28"/>
        </w:rPr>
        <w:t>мероприятия</w:t>
      </w:r>
      <w:r>
        <w:rPr>
          <w:sz w:val="28"/>
        </w:rPr>
        <w:t>.</w:t>
      </w:r>
      <w:r>
        <w:rPr>
          <w:spacing w:val="80"/>
          <w:w w:val="150"/>
          <w:sz w:val="28"/>
        </w:rPr>
        <w:t xml:space="preserve"> </w:t>
      </w:r>
      <w:r>
        <w:rPr>
          <w:i/>
          <w:sz w:val="28"/>
        </w:rPr>
        <w:t>Определение</w:t>
      </w:r>
      <w:r>
        <w:rPr>
          <w:i/>
          <w:spacing w:val="80"/>
          <w:w w:val="150"/>
          <w:sz w:val="28"/>
        </w:rPr>
        <w:t xml:space="preserve"> </w:t>
      </w:r>
      <w:r>
        <w:rPr>
          <w:i/>
          <w:sz w:val="28"/>
        </w:rPr>
        <w:t>наиболее</w:t>
      </w:r>
      <w:r>
        <w:rPr>
          <w:i/>
          <w:spacing w:val="80"/>
          <w:w w:val="150"/>
          <w:sz w:val="28"/>
        </w:rPr>
        <w:t xml:space="preserve"> </w:t>
      </w:r>
      <w:r>
        <w:rPr>
          <w:i/>
          <w:sz w:val="28"/>
        </w:rPr>
        <w:t>интересных</w:t>
      </w:r>
      <w:r>
        <w:rPr>
          <w:i/>
          <w:spacing w:val="80"/>
          <w:w w:val="150"/>
          <w:sz w:val="28"/>
        </w:rPr>
        <w:t xml:space="preserve"> </w:t>
      </w:r>
      <w:r>
        <w:rPr>
          <w:i/>
          <w:sz w:val="28"/>
        </w:rPr>
        <w:t>маршрутов</w:t>
      </w:r>
      <w:r>
        <w:rPr>
          <w:i/>
          <w:spacing w:val="80"/>
          <w:sz w:val="28"/>
        </w:rPr>
        <w:t xml:space="preserve"> </w:t>
      </w:r>
      <w:r>
        <w:rPr>
          <w:i/>
          <w:sz w:val="28"/>
        </w:rPr>
        <w:t>для семейных турпоходов и путешествий (на примере своего региона).</w:t>
      </w:r>
    </w:p>
    <w:p w:rsidR="00053D68" w:rsidRDefault="00DD0727">
      <w:pPr>
        <w:pStyle w:val="2"/>
      </w:pPr>
      <w:r>
        <w:t>Здоровый</w:t>
      </w:r>
      <w:r>
        <w:rPr>
          <w:spacing w:val="-4"/>
        </w:rPr>
        <w:t xml:space="preserve"> </w:t>
      </w:r>
      <w:r>
        <w:t>образ</w:t>
      </w:r>
      <w:r>
        <w:rPr>
          <w:spacing w:val="-4"/>
        </w:rPr>
        <w:t xml:space="preserve"> </w:t>
      </w:r>
      <w:r>
        <w:t>жизни</w:t>
      </w:r>
      <w:r>
        <w:rPr>
          <w:spacing w:val="-10"/>
        </w:rPr>
        <w:t xml:space="preserve"> </w:t>
      </w:r>
      <w:r>
        <w:t>в</w:t>
      </w:r>
      <w:r>
        <w:rPr>
          <w:spacing w:val="-6"/>
        </w:rPr>
        <w:t xml:space="preserve"> </w:t>
      </w:r>
      <w:r>
        <w:rPr>
          <w:spacing w:val="-4"/>
        </w:rPr>
        <w:t>семье</w:t>
      </w:r>
    </w:p>
    <w:p w:rsidR="00053D68" w:rsidRDefault="00DD0727">
      <w:pPr>
        <w:pStyle w:val="a3"/>
        <w:ind w:left="828" w:right="1164"/>
        <w:jc w:val="both"/>
      </w:pPr>
      <w:r>
        <w:t xml:space="preserve">Здоровье членов семьи и его роль в полноценной семейной жизни. Здоровый образ жизни и его ключевые составляющие: здоровое питание, здоровый сон, гигиена, физическая активность. Современный стиль питания, пищевые привычки взрослых и детей (фастфуд, полуфабрикаты, еда на ходу, заказ готовой еды на дом и др.) и связанные с ними проблемы физического и психического здоровья. Варианты домашнего меню как примеры здорового </w:t>
      </w:r>
      <w:r>
        <w:rPr>
          <w:spacing w:val="-2"/>
        </w:rPr>
        <w:t>питания.</w:t>
      </w:r>
    </w:p>
    <w:p w:rsidR="00053D68" w:rsidRDefault="00DD0727">
      <w:pPr>
        <w:pStyle w:val="a3"/>
        <w:ind w:left="828" w:right="1169"/>
        <w:jc w:val="both"/>
      </w:pPr>
      <w:r>
        <w:t>Режим здорового сна для взрослых и детей. Личная гигиена и ее влияние на образ</w:t>
      </w:r>
      <w:r>
        <w:rPr>
          <w:spacing w:val="-4"/>
        </w:rPr>
        <w:t xml:space="preserve"> </w:t>
      </w:r>
      <w:r>
        <w:t>жизни</w:t>
      </w:r>
      <w:r>
        <w:rPr>
          <w:spacing w:val="-4"/>
        </w:rPr>
        <w:t xml:space="preserve"> </w:t>
      </w:r>
      <w:r>
        <w:t>семьи.</w:t>
      </w:r>
      <w:r>
        <w:rPr>
          <w:spacing w:val="-4"/>
        </w:rPr>
        <w:t xml:space="preserve"> </w:t>
      </w:r>
      <w:r>
        <w:t>Способы</w:t>
      </w:r>
      <w:r>
        <w:rPr>
          <w:spacing w:val="-4"/>
        </w:rPr>
        <w:t xml:space="preserve"> </w:t>
      </w:r>
      <w:r>
        <w:t>преодоления</w:t>
      </w:r>
      <w:r>
        <w:rPr>
          <w:spacing w:val="-4"/>
        </w:rPr>
        <w:t xml:space="preserve"> </w:t>
      </w:r>
      <w:r>
        <w:t>вредных</w:t>
      </w:r>
      <w:r>
        <w:rPr>
          <w:spacing w:val="-4"/>
        </w:rPr>
        <w:t xml:space="preserve"> </w:t>
      </w:r>
      <w:r>
        <w:t>привычек</w:t>
      </w:r>
      <w:r>
        <w:rPr>
          <w:spacing w:val="-4"/>
        </w:rPr>
        <w:t xml:space="preserve"> </w:t>
      </w:r>
      <w:r>
        <w:t>в</w:t>
      </w:r>
      <w:r>
        <w:rPr>
          <w:spacing w:val="-4"/>
        </w:rPr>
        <w:t xml:space="preserve"> </w:t>
      </w:r>
      <w:r>
        <w:t>семье.</w:t>
      </w:r>
      <w:r>
        <w:rPr>
          <w:spacing w:val="-4"/>
        </w:rPr>
        <w:t xml:space="preserve"> </w:t>
      </w:r>
      <w:r>
        <w:t>Важность физической активности для здоровья человека и способы ее поддержания в семье.</w:t>
      </w:r>
      <w:r>
        <w:rPr>
          <w:spacing w:val="-1"/>
        </w:rPr>
        <w:t xml:space="preserve"> </w:t>
      </w:r>
      <w:r>
        <w:t>Здоровьесберегающие</w:t>
      </w:r>
      <w:r>
        <w:rPr>
          <w:spacing w:val="-1"/>
        </w:rPr>
        <w:t xml:space="preserve"> </w:t>
      </w:r>
      <w:r>
        <w:t>мероприятия</w:t>
      </w:r>
      <w:r>
        <w:rPr>
          <w:spacing w:val="-1"/>
        </w:rPr>
        <w:t xml:space="preserve"> </w:t>
      </w:r>
      <w:r>
        <w:t>(зарядка,</w:t>
      </w:r>
      <w:r>
        <w:rPr>
          <w:spacing w:val="-1"/>
        </w:rPr>
        <w:t xml:space="preserve"> </w:t>
      </w:r>
      <w:r>
        <w:t>прогулки, подвижные</w:t>
      </w:r>
      <w:r>
        <w:rPr>
          <w:spacing w:val="-1"/>
        </w:rPr>
        <w:t xml:space="preserve"> </w:t>
      </w:r>
      <w:r>
        <w:t>игры и т. п.) и технологии (фитнес-браслеты, интернет-приложения и др.), способствующие укреплению здоровья взрослых и детей. Примеры участия членов семьи</w:t>
      </w:r>
      <w:r>
        <w:rPr>
          <w:spacing w:val="40"/>
        </w:rPr>
        <w:t xml:space="preserve"> </w:t>
      </w:r>
      <w:r>
        <w:t>в оздоровительных мероприятиях</w:t>
      </w:r>
      <w:r>
        <w:rPr>
          <w:spacing w:val="40"/>
        </w:rPr>
        <w:t xml:space="preserve"> </w:t>
      </w:r>
      <w:r>
        <w:t>и</w:t>
      </w:r>
      <w:r>
        <w:rPr>
          <w:spacing w:val="40"/>
        </w:rPr>
        <w:t xml:space="preserve"> </w:t>
      </w:r>
      <w:r>
        <w:t>акциях Россиии региона (ГТО, «Здоровье для всей семьи»).</w:t>
      </w:r>
    </w:p>
    <w:p w:rsidR="00053D68" w:rsidRDefault="00DD0727">
      <w:pPr>
        <w:pStyle w:val="1"/>
        <w:spacing w:before="120"/>
        <w:jc w:val="both"/>
      </w:pPr>
      <w:r>
        <w:t>РАЗДЕЛ</w:t>
      </w:r>
      <w:r>
        <w:rPr>
          <w:spacing w:val="-11"/>
        </w:rPr>
        <w:t xml:space="preserve"> </w:t>
      </w:r>
      <w:r>
        <w:t>5.</w:t>
      </w:r>
      <w:r>
        <w:rPr>
          <w:spacing w:val="-3"/>
        </w:rPr>
        <w:t xml:space="preserve"> </w:t>
      </w:r>
      <w:r>
        <w:t>«СОВРЕМЕННАЯ</w:t>
      </w:r>
      <w:r>
        <w:rPr>
          <w:spacing w:val="-2"/>
        </w:rPr>
        <w:t xml:space="preserve"> </w:t>
      </w:r>
      <w:r>
        <w:t>СЕМЬЯ</w:t>
      </w:r>
      <w:r>
        <w:rPr>
          <w:spacing w:val="-2"/>
        </w:rPr>
        <w:t xml:space="preserve"> </w:t>
      </w:r>
      <w:r>
        <w:t>И</w:t>
      </w:r>
      <w:r>
        <w:rPr>
          <w:spacing w:val="-3"/>
        </w:rPr>
        <w:t xml:space="preserve"> </w:t>
      </w:r>
      <w:r>
        <w:rPr>
          <w:spacing w:val="-2"/>
        </w:rPr>
        <w:t>ПРАВО»</w:t>
      </w:r>
    </w:p>
    <w:p w:rsidR="00053D68" w:rsidRDefault="00DD0727">
      <w:pPr>
        <w:pStyle w:val="2"/>
      </w:pPr>
      <w:r>
        <w:t>Вступление</w:t>
      </w:r>
      <w:r>
        <w:rPr>
          <w:spacing w:val="-10"/>
        </w:rPr>
        <w:t xml:space="preserve"> </w:t>
      </w:r>
      <w:r>
        <w:t xml:space="preserve">в </w:t>
      </w:r>
      <w:r>
        <w:rPr>
          <w:spacing w:val="-4"/>
        </w:rPr>
        <w:t>брак</w:t>
      </w:r>
    </w:p>
    <w:p w:rsidR="00053D68" w:rsidRDefault="00DD0727">
      <w:pPr>
        <w:pStyle w:val="a3"/>
        <w:ind w:left="828" w:right="1174"/>
        <w:jc w:val="both"/>
      </w:pPr>
      <w:r>
        <w:t>Порядок регистрации брака в Российской Федерации. Брачный возраст. Порядок</w:t>
      </w:r>
      <w:r>
        <w:rPr>
          <w:spacing w:val="40"/>
        </w:rPr>
        <w:t xml:space="preserve"> </w:t>
      </w:r>
      <w:r>
        <w:t>и</w:t>
      </w:r>
      <w:r>
        <w:rPr>
          <w:spacing w:val="40"/>
        </w:rPr>
        <w:t xml:space="preserve"> </w:t>
      </w:r>
      <w:r>
        <w:t>условия</w:t>
      </w:r>
      <w:r>
        <w:rPr>
          <w:spacing w:val="40"/>
        </w:rPr>
        <w:t xml:space="preserve"> </w:t>
      </w:r>
      <w:r>
        <w:t>заключения</w:t>
      </w:r>
      <w:r>
        <w:rPr>
          <w:spacing w:val="40"/>
        </w:rPr>
        <w:t xml:space="preserve"> </w:t>
      </w:r>
      <w:r>
        <w:t>брака</w:t>
      </w:r>
      <w:r>
        <w:rPr>
          <w:spacing w:val="40"/>
        </w:rPr>
        <w:t xml:space="preserve"> </w:t>
      </w:r>
      <w:r>
        <w:t>в</w:t>
      </w:r>
      <w:r>
        <w:rPr>
          <w:spacing w:val="40"/>
        </w:rPr>
        <w:t xml:space="preserve"> </w:t>
      </w:r>
      <w:r>
        <w:t>современной</w:t>
      </w:r>
      <w:r>
        <w:rPr>
          <w:spacing w:val="40"/>
        </w:rPr>
        <w:t xml:space="preserve"> </w:t>
      </w:r>
      <w:r>
        <w:t>России.</w:t>
      </w:r>
      <w:r>
        <w:rPr>
          <w:spacing w:val="40"/>
        </w:rPr>
        <w:t xml:space="preserve"> </w:t>
      </w:r>
      <w:r>
        <w:t xml:space="preserve">Брачный </w:t>
      </w:r>
      <w:r>
        <w:rPr>
          <w:spacing w:val="-2"/>
        </w:rPr>
        <w:t>договор.</w:t>
      </w:r>
    </w:p>
    <w:p w:rsidR="00053D68" w:rsidRDefault="00DD0727">
      <w:pPr>
        <w:pStyle w:val="2"/>
        <w:spacing w:before="120"/>
      </w:pPr>
      <w:r>
        <w:t>Поддержка</w:t>
      </w:r>
      <w:r>
        <w:rPr>
          <w:spacing w:val="-11"/>
        </w:rPr>
        <w:t xml:space="preserve"> </w:t>
      </w:r>
      <w:r>
        <w:t>государством</w:t>
      </w:r>
      <w:r>
        <w:rPr>
          <w:spacing w:val="-4"/>
        </w:rPr>
        <w:t xml:space="preserve"> </w:t>
      </w:r>
      <w:r>
        <w:t>семей</w:t>
      </w:r>
      <w:r>
        <w:rPr>
          <w:spacing w:val="-9"/>
        </w:rPr>
        <w:t xml:space="preserve"> </w:t>
      </w:r>
      <w:r>
        <w:t>с</w:t>
      </w:r>
      <w:r>
        <w:rPr>
          <w:spacing w:val="-7"/>
        </w:rPr>
        <w:t xml:space="preserve"> </w:t>
      </w:r>
      <w:r>
        <w:rPr>
          <w:spacing w:val="-2"/>
        </w:rPr>
        <w:t>детьми</w:t>
      </w:r>
    </w:p>
    <w:p w:rsidR="00053D68" w:rsidRDefault="00DD0727">
      <w:pPr>
        <w:pStyle w:val="a3"/>
        <w:ind w:left="828" w:right="1171"/>
        <w:jc w:val="both"/>
      </w:pPr>
      <w:r>
        <w:t>Меры социальной поддержки</w:t>
      </w:r>
      <w:r>
        <w:rPr>
          <w:spacing w:val="40"/>
        </w:rPr>
        <w:t xml:space="preserve"> </w:t>
      </w:r>
      <w:r>
        <w:t>семей</w:t>
      </w:r>
      <w:r>
        <w:rPr>
          <w:spacing w:val="40"/>
        </w:rPr>
        <w:t xml:space="preserve"> </w:t>
      </w:r>
      <w:r>
        <w:t>с</w:t>
      </w:r>
      <w:r>
        <w:rPr>
          <w:spacing w:val="40"/>
        </w:rPr>
        <w:t xml:space="preserve"> </w:t>
      </w:r>
      <w:r>
        <w:t>детьми.</w:t>
      </w:r>
      <w:r>
        <w:rPr>
          <w:spacing w:val="40"/>
        </w:rPr>
        <w:t xml:space="preserve"> </w:t>
      </w:r>
      <w:r>
        <w:t>Социальные</w:t>
      </w:r>
      <w:r>
        <w:rPr>
          <w:spacing w:val="40"/>
        </w:rPr>
        <w:t xml:space="preserve"> </w:t>
      </w:r>
      <w:r>
        <w:t>гарантии для семей. Материнский капитал и ипотека для молодых семей. Меры государственной поддержки многодетных семей в Российской Федерации. Звание «Мать-героиня».</w:t>
      </w:r>
    </w:p>
    <w:p w:rsidR="00053D68" w:rsidRDefault="00DD0727">
      <w:pPr>
        <w:pStyle w:val="a3"/>
        <w:spacing w:before="120"/>
        <w:ind w:left="828"/>
        <w:jc w:val="both"/>
      </w:pPr>
      <w:r>
        <w:t>Деятельность</w:t>
      </w:r>
      <w:r>
        <w:rPr>
          <w:spacing w:val="77"/>
        </w:rPr>
        <w:t xml:space="preserve">  </w:t>
      </w:r>
      <w:r>
        <w:t>социальных</w:t>
      </w:r>
      <w:r>
        <w:rPr>
          <w:spacing w:val="78"/>
        </w:rPr>
        <w:t xml:space="preserve">  </w:t>
      </w:r>
      <w:r>
        <w:t>служб</w:t>
      </w:r>
      <w:r>
        <w:rPr>
          <w:spacing w:val="78"/>
        </w:rPr>
        <w:t xml:space="preserve">  </w:t>
      </w:r>
      <w:r>
        <w:t>(организаций)</w:t>
      </w:r>
      <w:r>
        <w:rPr>
          <w:spacing w:val="78"/>
        </w:rPr>
        <w:t xml:space="preserve">  </w:t>
      </w:r>
      <w:r>
        <w:t>по</w:t>
      </w:r>
      <w:r>
        <w:rPr>
          <w:spacing w:val="78"/>
        </w:rPr>
        <w:t xml:space="preserve">  </w:t>
      </w:r>
      <w:r>
        <w:t>поддержке</w:t>
      </w:r>
      <w:r>
        <w:rPr>
          <w:spacing w:val="78"/>
        </w:rPr>
        <w:t xml:space="preserve">  </w:t>
      </w:r>
      <w:r>
        <w:rPr>
          <w:spacing w:val="-2"/>
        </w:rPr>
        <w:t>семьи:</w:t>
      </w:r>
    </w:p>
    <w:p w:rsidR="00053D68" w:rsidRDefault="00053D68">
      <w:pPr>
        <w:pStyle w:val="a3"/>
        <w:jc w:val="both"/>
        <w:sectPr w:rsidR="00053D68">
          <w:headerReference w:type="default" r:id="rId78"/>
          <w:footerReference w:type="default" r:id="rId79"/>
          <w:pgSz w:w="11930" w:h="16860"/>
          <w:pgMar w:top="980" w:right="0" w:bottom="860" w:left="283" w:header="730" w:footer="661" w:gutter="0"/>
          <w:cols w:space="720"/>
        </w:sectPr>
      </w:pPr>
    </w:p>
    <w:p w:rsidR="00053D68" w:rsidRDefault="00053D68">
      <w:pPr>
        <w:pStyle w:val="a3"/>
        <w:spacing w:before="3"/>
        <w:rPr>
          <w:sz w:val="16"/>
        </w:rPr>
      </w:pPr>
    </w:p>
    <w:p w:rsidR="00053D68" w:rsidRDefault="00053D68">
      <w:pPr>
        <w:pStyle w:val="a3"/>
        <w:rPr>
          <w:sz w:val="16"/>
        </w:rPr>
        <w:sectPr w:rsidR="00053D68">
          <w:headerReference w:type="default" r:id="rId80"/>
          <w:footerReference w:type="default" r:id="rId81"/>
          <w:pgSz w:w="11930" w:h="16860"/>
          <w:pgMar w:top="980" w:right="0" w:bottom="280" w:left="283" w:header="730" w:footer="0" w:gutter="0"/>
          <w:cols w:space="720"/>
        </w:sectPr>
      </w:pPr>
    </w:p>
    <w:p w:rsidR="00053D68" w:rsidRDefault="00DD0727">
      <w:pPr>
        <w:pStyle w:val="a3"/>
        <w:spacing w:before="89"/>
        <w:ind w:left="828" w:right="187"/>
        <w:jc w:val="both"/>
      </w:pPr>
      <w:r>
        <w:lastRenderedPageBreak/>
        <w:t>консультационная, материальная, юридическая, медицинская, психолого- педагогическая.</w:t>
      </w:r>
      <w:r>
        <w:rPr>
          <w:spacing w:val="40"/>
        </w:rPr>
        <w:t xml:space="preserve"> </w:t>
      </w:r>
      <w:r>
        <w:t>Семейные</w:t>
      </w:r>
      <w:r>
        <w:rPr>
          <w:spacing w:val="40"/>
        </w:rPr>
        <w:t xml:space="preserve"> </w:t>
      </w:r>
      <w:r>
        <w:t>психологи</w:t>
      </w:r>
      <w:r>
        <w:rPr>
          <w:spacing w:val="40"/>
        </w:rPr>
        <w:t xml:space="preserve"> </w:t>
      </w:r>
      <w:r>
        <w:t>и</w:t>
      </w:r>
      <w:r>
        <w:rPr>
          <w:spacing w:val="40"/>
        </w:rPr>
        <w:t xml:space="preserve">  </w:t>
      </w:r>
      <w:r>
        <w:t>специалисты</w:t>
      </w:r>
      <w:r>
        <w:rPr>
          <w:spacing w:val="40"/>
        </w:rPr>
        <w:t xml:space="preserve"> </w:t>
      </w:r>
      <w:r>
        <w:t>в</w:t>
      </w:r>
      <w:r>
        <w:rPr>
          <w:spacing w:val="40"/>
        </w:rPr>
        <w:t xml:space="preserve"> </w:t>
      </w:r>
      <w:r>
        <w:t>сфере</w:t>
      </w:r>
      <w:r>
        <w:rPr>
          <w:spacing w:val="40"/>
        </w:rPr>
        <w:t xml:space="preserve"> </w:t>
      </w:r>
      <w:r>
        <w:t>образования</w:t>
      </w:r>
      <w:r>
        <w:rPr>
          <w:spacing w:val="80"/>
        </w:rPr>
        <w:t xml:space="preserve"> </w:t>
      </w:r>
      <w:r>
        <w:t>по работе с семьей.</w:t>
      </w:r>
    </w:p>
    <w:p w:rsidR="00053D68" w:rsidRDefault="00DD0727">
      <w:pPr>
        <w:pStyle w:val="2"/>
      </w:pPr>
      <w:r>
        <w:t>Права</w:t>
      </w:r>
      <w:r>
        <w:rPr>
          <w:spacing w:val="-9"/>
        </w:rPr>
        <w:t xml:space="preserve"> </w:t>
      </w:r>
      <w:r>
        <w:t>и</w:t>
      </w:r>
      <w:r>
        <w:rPr>
          <w:spacing w:val="-2"/>
        </w:rPr>
        <w:t xml:space="preserve"> </w:t>
      </w:r>
      <w:r>
        <w:t>обязанности</w:t>
      </w:r>
      <w:r>
        <w:rPr>
          <w:spacing w:val="-7"/>
        </w:rPr>
        <w:t xml:space="preserve"> </w:t>
      </w:r>
      <w:r>
        <w:t>родителей</w:t>
      </w:r>
      <w:r>
        <w:rPr>
          <w:spacing w:val="-8"/>
        </w:rPr>
        <w:t xml:space="preserve"> </w:t>
      </w:r>
      <w:r>
        <w:t>и</w:t>
      </w:r>
      <w:r>
        <w:rPr>
          <w:spacing w:val="-7"/>
        </w:rPr>
        <w:t xml:space="preserve"> </w:t>
      </w:r>
      <w:r>
        <w:rPr>
          <w:spacing w:val="-4"/>
        </w:rPr>
        <w:t>детей</w:t>
      </w:r>
    </w:p>
    <w:p w:rsidR="00053D68" w:rsidRDefault="00DD0727">
      <w:pPr>
        <w:pStyle w:val="a3"/>
        <w:ind w:left="828" w:right="190"/>
        <w:jc w:val="both"/>
      </w:pPr>
      <w:r>
        <w:t>Личные права и обязанности супругов, равенство супругов в семье. Имущественные права и обязанности супругов, совместная собственность, движимое и недвижимое имущество семьи, наследство и наследники, дарение</w:t>
      </w:r>
      <w:r>
        <w:rPr>
          <w:spacing w:val="80"/>
        </w:rPr>
        <w:t xml:space="preserve"> </w:t>
      </w:r>
      <w:r>
        <w:t>и</w:t>
      </w:r>
      <w:r>
        <w:rPr>
          <w:spacing w:val="77"/>
        </w:rPr>
        <w:t xml:space="preserve"> </w:t>
      </w:r>
      <w:r>
        <w:t>другие</w:t>
      </w:r>
      <w:r>
        <w:rPr>
          <w:spacing w:val="77"/>
        </w:rPr>
        <w:t xml:space="preserve"> </w:t>
      </w:r>
      <w:r>
        <w:t>сделки</w:t>
      </w:r>
      <w:r>
        <w:rPr>
          <w:spacing w:val="77"/>
        </w:rPr>
        <w:t xml:space="preserve"> </w:t>
      </w:r>
      <w:r>
        <w:t>с</w:t>
      </w:r>
      <w:r>
        <w:rPr>
          <w:spacing w:val="77"/>
        </w:rPr>
        <w:t xml:space="preserve"> </w:t>
      </w:r>
      <w:r>
        <w:t>семейным</w:t>
      </w:r>
      <w:r>
        <w:rPr>
          <w:spacing w:val="77"/>
        </w:rPr>
        <w:t xml:space="preserve"> </w:t>
      </w:r>
      <w:r>
        <w:t>имуществом.</w:t>
      </w:r>
      <w:r>
        <w:rPr>
          <w:spacing w:val="77"/>
        </w:rPr>
        <w:t xml:space="preserve"> </w:t>
      </w:r>
      <w:r>
        <w:t>Права</w:t>
      </w:r>
      <w:r>
        <w:rPr>
          <w:spacing w:val="77"/>
        </w:rPr>
        <w:t xml:space="preserve"> </w:t>
      </w:r>
      <w:r>
        <w:t>и</w:t>
      </w:r>
      <w:r>
        <w:rPr>
          <w:spacing w:val="77"/>
        </w:rPr>
        <w:t xml:space="preserve"> </w:t>
      </w:r>
      <w:r>
        <w:t>обязанности</w:t>
      </w:r>
      <w:r>
        <w:rPr>
          <w:spacing w:val="77"/>
        </w:rPr>
        <w:t xml:space="preserve"> </w:t>
      </w:r>
      <w:r>
        <w:t>родителей в отношении родных детей и детей, взятых под опеку.</w:t>
      </w:r>
    </w:p>
    <w:p w:rsidR="00053D68" w:rsidRDefault="00DD0727">
      <w:pPr>
        <w:pStyle w:val="a3"/>
        <w:spacing w:before="120"/>
        <w:ind w:left="828" w:right="189"/>
        <w:jc w:val="both"/>
      </w:pPr>
      <w:r>
        <w:t>Опекунство и усыновление (удочерение) как способы включения в семейные отношения детей, оставшихся без родителей.</w:t>
      </w:r>
    </w:p>
    <w:p w:rsidR="00053D68" w:rsidRDefault="00DD0727">
      <w:pPr>
        <w:pStyle w:val="a3"/>
        <w:ind w:left="828" w:right="188"/>
        <w:jc w:val="both"/>
      </w:pPr>
      <w:r>
        <w:t>Права и обязанности ребенка в семье. Права несовершеннолетних детей на владение, пользование и распоряжение имуществом, финансовую и предпринимательскую деятельность.</w:t>
      </w:r>
      <w:r>
        <w:rPr>
          <w:spacing w:val="40"/>
        </w:rPr>
        <w:t xml:space="preserve"> </w:t>
      </w:r>
      <w:r>
        <w:t>Обязанности</w:t>
      </w:r>
      <w:r>
        <w:rPr>
          <w:spacing w:val="40"/>
        </w:rPr>
        <w:t xml:space="preserve"> </w:t>
      </w:r>
      <w:r>
        <w:t>совершеннолетних детей (с 18 лет) по отношению к своим родителям и родственникам. Роль Уполномоченного при Президенте Российской Федерации по правам ребенка.</w:t>
      </w:r>
    </w:p>
    <w:p w:rsidR="00053D68" w:rsidRDefault="00DD0727">
      <w:pPr>
        <w:pStyle w:val="2"/>
        <w:spacing w:before="120"/>
        <w:ind w:left="851"/>
      </w:pPr>
      <w:r>
        <w:t>Рабочая программа по учебному курсу «Я-ТЫ-ОН-ОНА — ВМЕСТЕ ЦЕЛАЯ СТРАНА».</w:t>
      </w:r>
    </w:p>
    <w:p w:rsidR="00053D68" w:rsidRDefault="00DD0727">
      <w:pPr>
        <w:pStyle w:val="3"/>
        <w:ind w:left="851"/>
      </w:pPr>
      <w:r>
        <w:rPr>
          <w:spacing w:val="-2"/>
        </w:rPr>
        <w:t>Пояснительнаязаписка</w:t>
      </w:r>
    </w:p>
    <w:p w:rsidR="00053D68" w:rsidRDefault="00DD0727">
      <w:pPr>
        <w:pStyle w:val="a3"/>
        <w:ind w:left="851"/>
        <w:jc w:val="both"/>
      </w:pPr>
      <w:r>
        <w:t>Программа активной социализации для обучающихся 5-х классов «Я-Ты-Он- Она-вместе целая страна» является логическим продолжением Программы развития социальной активности учащихся начальных классов «Орлята России» и направлена на формирование мировоззрения младших подростков и их социальной активности.</w:t>
      </w:r>
    </w:p>
    <w:p w:rsidR="00053D68" w:rsidRDefault="00DD0727">
      <w:pPr>
        <w:pStyle w:val="a3"/>
        <w:ind w:left="851"/>
        <w:jc w:val="both"/>
      </w:pPr>
      <w:r>
        <w:rPr>
          <w:b/>
        </w:rPr>
        <w:t>Цель:</w:t>
      </w:r>
      <w:r>
        <w:rPr>
          <w:b/>
          <w:spacing w:val="-6"/>
        </w:rPr>
        <w:t xml:space="preserve"> </w:t>
      </w:r>
      <w:r>
        <w:t>приобщение</w:t>
      </w:r>
      <w:r>
        <w:rPr>
          <w:spacing w:val="-4"/>
        </w:rPr>
        <w:t xml:space="preserve"> </w:t>
      </w:r>
      <w:r>
        <w:t>обучающихся</w:t>
      </w:r>
      <w:r>
        <w:rPr>
          <w:spacing w:val="-4"/>
        </w:rPr>
        <w:t xml:space="preserve"> </w:t>
      </w:r>
      <w:r>
        <w:t>к</w:t>
      </w:r>
      <w:r>
        <w:rPr>
          <w:spacing w:val="-4"/>
        </w:rPr>
        <w:t xml:space="preserve"> </w:t>
      </w:r>
      <w:r>
        <w:t>российским</w:t>
      </w:r>
      <w:r>
        <w:rPr>
          <w:spacing w:val="-3"/>
        </w:rPr>
        <w:t xml:space="preserve"> </w:t>
      </w:r>
      <w:r>
        <w:rPr>
          <w:spacing w:val="-2"/>
        </w:rPr>
        <w:t>традиционным</w:t>
      </w:r>
    </w:p>
    <w:p w:rsidR="00053D68" w:rsidRDefault="00DD0727">
      <w:pPr>
        <w:pStyle w:val="a3"/>
        <w:ind w:left="851"/>
      </w:pPr>
      <w:r>
        <w:t>духовно-нравственным</w:t>
      </w:r>
      <w:r>
        <w:rPr>
          <w:spacing w:val="-8"/>
        </w:rPr>
        <w:t xml:space="preserve"> </w:t>
      </w:r>
      <w:r>
        <w:t>и</w:t>
      </w:r>
      <w:r>
        <w:rPr>
          <w:spacing w:val="-8"/>
        </w:rPr>
        <w:t xml:space="preserve"> </w:t>
      </w:r>
      <w:r>
        <w:t>социокультурным</w:t>
      </w:r>
      <w:r>
        <w:rPr>
          <w:spacing w:val="-8"/>
        </w:rPr>
        <w:t xml:space="preserve"> </w:t>
      </w:r>
      <w:r>
        <w:t>ценностям</w:t>
      </w:r>
      <w:r>
        <w:rPr>
          <w:spacing w:val="-8"/>
        </w:rPr>
        <w:t xml:space="preserve"> </w:t>
      </w:r>
      <w:r>
        <w:t>с</w:t>
      </w:r>
      <w:r>
        <w:rPr>
          <w:spacing w:val="-8"/>
        </w:rPr>
        <w:t xml:space="preserve"> </w:t>
      </w:r>
      <w:r>
        <w:t>учетом</w:t>
      </w:r>
      <w:r>
        <w:rPr>
          <w:spacing w:val="-8"/>
        </w:rPr>
        <w:t xml:space="preserve"> </w:t>
      </w:r>
      <w:r>
        <w:t>субъектной позиции ребенка, его возрастных и психологических способностей.</w:t>
      </w:r>
    </w:p>
    <w:p w:rsidR="00053D68" w:rsidRDefault="00DD0727">
      <w:pPr>
        <w:pStyle w:val="2"/>
        <w:ind w:left="851"/>
        <w:jc w:val="left"/>
        <w:rPr>
          <w:b w:val="0"/>
        </w:rPr>
      </w:pPr>
      <w:r>
        <w:rPr>
          <w:spacing w:val="-2"/>
        </w:rPr>
        <w:t>Задачи</w:t>
      </w:r>
      <w:r>
        <w:rPr>
          <w:b w:val="0"/>
          <w:spacing w:val="-2"/>
        </w:rPr>
        <w:t>:</w:t>
      </w:r>
    </w:p>
    <w:p w:rsidR="00053D68" w:rsidRDefault="00DD0727">
      <w:pPr>
        <w:pStyle w:val="a5"/>
        <w:numPr>
          <w:ilvl w:val="0"/>
          <w:numId w:val="51"/>
        </w:numPr>
        <w:tabs>
          <w:tab w:val="left" w:pos="1061"/>
        </w:tabs>
        <w:ind w:left="851" w:right="764" w:firstLine="0"/>
        <w:rPr>
          <w:sz w:val="28"/>
        </w:rPr>
      </w:pPr>
      <w:r>
        <w:rPr>
          <w:sz w:val="28"/>
        </w:rPr>
        <w:t>усвоение</w:t>
      </w:r>
      <w:r>
        <w:rPr>
          <w:spacing w:val="-10"/>
          <w:sz w:val="28"/>
        </w:rPr>
        <w:t xml:space="preserve"> </w:t>
      </w:r>
      <w:r>
        <w:rPr>
          <w:sz w:val="28"/>
        </w:rPr>
        <w:t>обучающимися</w:t>
      </w:r>
      <w:r>
        <w:rPr>
          <w:spacing w:val="-10"/>
          <w:sz w:val="28"/>
        </w:rPr>
        <w:t xml:space="preserve"> </w:t>
      </w:r>
      <w:r>
        <w:rPr>
          <w:sz w:val="28"/>
        </w:rPr>
        <w:t>знаний</w:t>
      </w:r>
      <w:r>
        <w:rPr>
          <w:spacing w:val="-10"/>
          <w:sz w:val="28"/>
        </w:rPr>
        <w:t xml:space="preserve"> </w:t>
      </w:r>
      <w:r>
        <w:rPr>
          <w:sz w:val="28"/>
        </w:rPr>
        <w:t>норм,</w:t>
      </w:r>
      <w:r>
        <w:rPr>
          <w:spacing w:val="-10"/>
          <w:sz w:val="28"/>
        </w:rPr>
        <w:t xml:space="preserve"> </w:t>
      </w:r>
      <w:r>
        <w:rPr>
          <w:sz w:val="28"/>
        </w:rPr>
        <w:t>духовно-нравственных</w:t>
      </w:r>
      <w:r>
        <w:rPr>
          <w:spacing w:val="-10"/>
          <w:sz w:val="28"/>
        </w:rPr>
        <w:t xml:space="preserve"> </w:t>
      </w:r>
      <w:r>
        <w:rPr>
          <w:sz w:val="28"/>
        </w:rPr>
        <w:t>ценностей, традиций (социально значимых знаний);</w:t>
      </w:r>
    </w:p>
    <w:p w:rsidR="00053D68" w:rsidRDefault="00DD0727">
      <w:pPr>
        <w:pStyle w:val="a5"/>
        <w:numPr>
          <w:ilvl w:val="0"/>
          <w:numId w:val="51"/>
        </w:numPr>
        <w:tabs>
          <w:tab w:val="left" w:pos="1061"/>
        </w:tabs>
        <w:ind w:left="851" w:right="1698" w:firstLine="0"/>
        <w:rPr>
          <w:sz w:val="28"/>
        </w:rPr>
      </w:pPr>
      <w:r>
        <w:rPr>
          <w:sz w:val="28"/>
        </w:rPr>
        <w:t>формирование</w:t>
      </w:r>
      <w:r>
        <w:rPr>
          <w:spacing w:val="-7"/>
          <w:sz w:val="28"/>
        </w:rPr>
        <w:t xml:space="preserve"> </w:t>
      </w:r>
      <w:r>
        <w:rPr>
          <w:sz w:val="28"/>
        </w:rPr>
        <w:t>и</w:t>
      </w:r>
      <w:r>
        <w:rPr>
          <w:spacing w:val="-7"/>
          <w:sz w:val="28"/>
        </w:rPr>
        <w:t xml:space="preserve"> </w:t>
      </w:r>
      <w:r>
        <w:rPr>
          <w:sz w:val="28"/>
        </w:rPr>
        <w:t>развитие</w:t>
      </w:r>
      <w:r>
        <w:rPr>
          <w:spacing w:val="-7"/>
          <w:sz w:val="28"/>
        </w:rPr>
        <w:t xml:space="preserve"> </w:t>
      </w:r>
      <w:r>
        <w:rPr>
          <w:sz w:val="28"/>
        </w:rPr>
        <w:t>личностных</w:t>
      </w:r>
      <w:r>
        <w:rPr>
          <w:spacing w:val="-7"/>
          <w:sz w:val="28"/>
        </w:rPr>
        <w:t xml:space="preserve"> </w:t>
      </w:r>
      <w:r>
        <w:rPr>
          <w:sz w:val="28"/>
        </w:rPr>
        <w:t>отношений</w:t>
      </w:r>
      <w:r>
        <w:rPr>
          <w:spacing w:val="-7"/>
          <w:sz w:val="28"/>
        </w:rPr>
        <w:t xml:space="preserve"> </w:t>
      </w:r>
      <w:r>
        <w:rPr>
          <w:sz w:val="28"/>
        </w:rPr>
        <w:t>к</w:t>
      </w:r>
      <w:r>
        <w:rPr>
          <w:spacing w:val="-7"/>
          <w:sz w:val="28"/>
        </w:rPr>
        <w:t xml:space="preserve"> </w:t>
      </w:r>
      <w:r>
        <w:rPr>
          <w:sz w:val="28"/>
        </w:rPr>
        <w:t>этим</w:t>
      </w:r>
      <w:r>
        <w:rPr>
          <w:spacing w:val="-7"/>
          <w:sz w:val="28"/>
        </w:rPr>
        <w:t xml:space="preserve"> </w:t>
      </w:r>
      <w:r>
        <w:rPr>
          <w:sz w:val="28"/>
        </w:rPr>
        <w:t>нормам, ценностям, традициям (их освоение, принятие);</w:t>
      </w:r>
    </w:p>
    <w:p w:rsidR="00053D68" w:rsidRDefault="00DD0727">
      <w:pPr>
        <w:pStyle w:val="a5"/>
        <w:numPr>
          <w:ilvl w:val="0"/>
          <w:numId w:val="51"/>
        </w:numPr>
        <w:tabs>
          <w:tab w:val="left" w:pos="1061"/>
        </w:tabs>
        <w:ind w:left="851" w:right="525" w:firstLine="0"/>
        <w:rPr>
          <w:sz w:val="28"/>
        </w:rPr>
      </w:pPr>
      <w:r>
        <w:rPr>
          <w:sz w:val="28"/>
        </w:rPr>
        <w:t>приобретение соответствующего этим нормам, ценностям, традициям социокультурного</w:t>
      </w:r>
      <w:r>
        <w:rPr>
          <w:spacing w:val="-8"/>
          <w:sz w:val="28"/>
        </w:rPr>
        <w:t xml:space="preserve"> </w:t>
      </w:r>
      <w:r>
        <w:rPr>
          <w:sz w:val="28"/>
        </w:rPr>
        <w:t>опыта</w:t>
      </w:r>
      <w:r>
        <w:rPr>
          <w:spacing w:val="-8"/>
          <w:sz w:val="28"/>
        </w:rPr>
        <w:t xml:space="preserve"> </w:t>
      </w:r>
      <w:r>
        <w:rPr>
          <w:sz w:val="28"/>
        </w:rPr>
        <w:t>поведения,</w:t>
      </w:r>
      <w:r>
        <w:rPr>
          <w:spacing w:val="-8"/>
          <w:sz w:val="28"/>
        </w:rPr>
        <w:t xml:space="preserve"> </w:t>
      </w:r>
      <w:r>
        <w:rPr>
          <w:sz w:val="28"/>
        </w:rPr>
        <w:t>общения,</w:t>
      </w:r>
      <w:r>
        <w:rPr>
          <w:spacing w:val="-8"/>
          <w:sz w:val="28"/>
        </w:rPr>
        <w:t xml:space="preserve"> </w:t>
      </w:r>
      <w:r>
        <w:rPr>
          <w:sz w:val="28"/>
        </w:rPr>
        <w:t>межличностных</w:t>
      </w:r>
      <w:r>
        <w:rPr>
          <w:spacing w:val="-8"/>
          <w:sz w:val="28"/>
        </w:rPr>
        <w:t xml:space="preserve"> </w:t>
      </w:r>
      <w:r>
        <w:rPr>
          <w:sz w:val="28"/>
        </w:rPr>
        <w:t>и</w:t>
      </w:r>
      <w:r>
        <w:rPr>
          <w:spacing w:val="-8"/>
          <w:sz w:val="28"/>
        </w:rPr>
        <w:t xml:space="preserve"> </w:t>
      </w:r>
      <w:r>
        <w:rPr>
          <w:sz w:val="28"/>
        </w:rPr>
        <w:t>социальных отношений, применения полученных знаний;</w:t>
      </w:r>
    </w:p>
    <w:p w:rsidR="00053D68" w:rsidRDefault="00DD0727">
      <w:pPr>
        <w:pStyle w:val="a5"/>
        <w:numPr>
          <w:ilvl w:val="0"/>
          <w:numId w:val="52"/>
        </w:numPr>
        <w:tabs>
          <w:tab w:val="left" w:pos="1437"/>
          <w:tab w:val="left" w:pos="2864"/>
          <w:tab w:val="left" w:pos="3379"/>
          <w:tab w:val="left" w:pos="5409"/>
          <w:tab w:val="left" w:pos="6456"/>
          <w:tab w:val="left" w:pos="7806"/>
          <w:tab w:val="left" w:pos="8655"/>
        </w:tabs>
        <w:ind w:left="851" w:firstLine="0"/>
        <w:jc w:val="left"/>
        <w:rPr>
          <w:sz w:val="28"/>
        </w:rPr>
      </w:pPr>
      <w:r>
        <w:rPr>
          <w:spacing w:val="-2"/>
          <w:sz w:val="28"/>
        </w:rPr>
        <w:t>развитие</w:t>
      </w:r>
      <w:r>
        <w:rPr>
          <w:sz w:val="28"/>
        </w:rPr>
        <w:tab/>
      </w:r>
      <w:r>
        <w:rPr>
          <w:spacing w:val="-10"/>
          <w:sz w:val="28"/>
        </w:rPr>
        <w:t>у</w:t>
      </w:r>
      <w:r>
        <w:rPr>
          <w:sz w:val="28"/>
        </w:rPr>
        <w:tab/>
      </w:r>
      <w:r>
        <w:rPr>
          <w:spacing w:val="-2"/>
          <w:sz w:val="28"/>
        </w:rPr>
        <w:t>обучающихся</w:t>
      </w:r>
      <w:r>
        <w:rPr>
          <w:sz w:val="28"/>
        </w:rPr>
        <w:tab/>
      </w:r>
      <w:r>
        <w:rPr>
          <w:spacing w:val="-2"/>
          <w:sz w:val="28"/>
        </w:rPr>
        <w:t>таких</w:t>
      </w:r>
      <w:r>
        <w:rPr>
          <w:sz w:val="28"/>
        </w:rPr>
        <w:tab/>
      </w:r>
      <w:r>
        <w:rPr>
          <w:spacing w:val="-2"/>
          <w:sz w:val="28"/>
        </w:rPr>
        <w:t>качеств,</w:t>
      </w:r>
      <w:r>
        <w:rPr>
          <w:sz w:val="28"/>
        </w:rPr>
        <w:tab/>
      </w:r>
      <w:r>
        <w:rPr>
          <w:spacing w:val="-4"/>
          <w:sz w:val="28"/>
        </w:rPr>
        <w:t>как:</w:t>
      </w:r>
      <w:r>
        <w:rPr>
          <w:sz w:val="28"/>
        </w:rPr>
        <w:tab/>
      </w:r>
      <w:r>
        <w:rPr>
          <w:spacing w:val="-2"/>
          <w:sz w:val="28"/>
        </w:rPr>
        <w:t xml:space="preserve">инициативность, </w:t>
      </w:r>
      <w:r>
        <w:rPr>
          <w:sz w:val="28"/>
        </w:rPr>
        <w:t>самостоятельность, самопознание, ответственность, умение работать коллективе;</w:t>
      </w:r>
    </w:p>
    <w:p w:rsidR="00053D68" w:rsidRDefault="00DD0727">
      <w:pPr>
        <w:pStyle w:val="a5"/>
        <w:numPr>
          <w:ilvl w:val="0"/>
          <w:numId w:val="52"/>
        </w:numPr>
        <w:tabs>
          <w:tab w:val="left" w:pos="1131"/>
        </w:tabs>
        <w:ind w:left="1131"/>
        <w:jc w:val="left"/>
        <w:rPr>
          <w:sz w:val="28"/>
        </w:rPr>
      </w:pPr>
      <w:r>
        <w:rPr>
          <w:sz w:val="28"/>
        </w:rPr>
        <w:t>обеспечение</w:t>
      </w:r>
      <w:r>
        <w:rPr>
          <w:spacing w:val="-7"/>
          <w:sz w:val="28"/>
        </w:rPr>
        <w:t xml:space="preserve"> </w:t>
      </w:r>
      <w:r>
        <w:rPr>
          <w:sz w:val="28"/>
        </w:rPr>
        <w:t>благоприятных</w:t>
      </w:r>
      <w:r>
        <w:rPr>
          <w:spacing w:val="-4"/>
          <w:sz w:val="28"/>
        </w:rPr>
        <w:t xml:space="preserve"> </w:t>
      </w:r>
      <w:r>
        <w:rPr>
          <w:sz w:val="28"/>
        </w:rPr>
        <w:t>условий</w:t>
      </w:r>
      <w:r>
        <w:rPr>
          <w:spacing w:val="-5"/>
          <w:sz w:val="28"/>
        </w:rPr>
        <w:t xml:space="preserve"> </w:t>
      </w:r>
      <w:r>
        <w:rPr>
          <w:sz w:val="28"/>
        </w:rPr>
        <w:t>для</w:t>
      </w:r>
      <w:r>
        <w:rPr>
          <w:spacing w:val="-4"/>
          <w:sz w:val="28"/>
        </w:rPr>
        <w:t xml:space="preserve"> </w:t>
      </w:r>
      <w:r>
        <w:rPr>
          <w:sz w:val="28"/>
        </w:rPr>
        <w:t>адаптации</w:t>
      </w:r>
      <w:r>
        <w:rPr>
          <w:spacing w:val="-4"/>
          <w:sz w:val="28"/>
        </w:rPr>
        <w:t xml:space="preserve"> </w:t>
      </w:r>
      <w:r>
        <w:rPr>
          <w:spacing w:val="-2"/>
          <w:sz w:val="28"/>
        </w:rPr>
        <w:t>обучающихся.</w:t>
      </w:r>
    </w:p>
    <w:p w:rsidR="00053D68" w:rsidRDefault="00DD0727">
      <w:pPr>
        <w:pStyle w:val="a3"/>
        <w:ind w:left="851"/>
        <w:jc w:val="both"/>
      </w:pPr>
      <w:r>
        <w:t>Программа</w:t>
      </w:r>
      <w:r>
        <w:rPr>
          <w:spacing w:val="40"/>
        </w:rPr>
        <w:t xml:space="preserve"> </w:t>
      </w:r>
      <w:r>
        <w:t>предполагает реализацию деятельности</w:t>
      </w:r>
      <w:r>
        <w:rPr>
          <w:spacing w:val="40"/>
        </w:rPr>
        <w:t xml:space="preserve"> </w:t>
      </w:r>
      <w:r>
        <w:t>проекта</w:t>
      </w:r>
      <w:r>
        <w:rPr>
          <w:spacing w:val="40"/>
        </w:rPr>
        <w:t xml:space="preserve"> </w:t>
      </w:r>
      <w:r>
        <w:t>по 5 классным событиям - организация совместной деятельности детей и взрослых, посвященные пяти тематикам:</w:t>
      </w:r>
    </w:p>
    <w:p w:rsidR="00053D68" w:rsidRDefault="00DD0727">
      <w:pPr>
        <w:pStyle w:val="a5"/>
        <w:numPr>
          <w:ilvl w:val="1"/>
          <w:numId w:val="52"/>
        </w:numPr>
        <w:tabs>
          <w:tab w:val="left" w:pos="1067"/>
        </w:tabs>
        <w:ind w:left="851" w:right="1" w:firstLine="0"/>
        <w:rPr>
          <w:sz w:val="28"/>
        </w:rPr>
      </w:pPr>
      <w:r>
        <w:rPr>
          <w:sz w:val="28"/>
        </w:rPr>
        <w:t>школе</w:t>
      </w:r>
      <w:r>
        <w:rPr>
          <w:spacing w:val="40"/>
          <w:sz w:val="28"/>
        </w:rPr>
        <w:t xml:space="preserve"> </w:t>
      </w:r>
      <w:r>
        <w:rPr>
          <w:sz w:val="28"/>
        </w:rPr>
        <w:t>как</w:t>
      </w:r>
      <w:r>
        <w:rPr>
          <w:spacing w:val="40"/>
          <w:sz w:val="28"/>
        </w:rPr>
        <w:t xml:space="preserve"> </w:t>
      </w:r>
      <w:r>
        <w:rPr>
          <w:sz w:val="28"/>
        </w:rPr>
        <w:t>пространству</w:t>
      </w:r>
      <w:r>
        <w:rPr>
          <w:spacing w:val="40"/>
          <w:sz w:val="28"/>
        </w:rPr>
        <w:t xml:space="preserve"> </w:t>
      </w:r>
      <w:r>
        <w:rPr>
          <w:sz w:val="28"/>
        </w:rPr>
        <w:t>возможностей</w:t>
      </w:r>
      <w:r>
        <w:rPr>
          <w:spacing w:val="40"/>
          <w:sz w:val="28"/>
        </w:rPr>
        <w:t xml:space="preserve"> </w:t>
      </w:r>
      <w:r>
        <w:rPr>
          <w:sz w:val="28"/>
        </w:rPr>
        <w:t>–«Моя</w:t>
      </w:r>
      <w:r>
        <w:rPr>
          <w:spacing w:val="40"/>
          <w:sz w:val="28"/>
        </w:rPr>
        <w:t xml:space="preserve"> </w:t>
      </w:r>
      <w:r>
        <w:rPr>
          <w:sz w:val="28"/>
        </w:rPr>
        <w:t>школа</w:t>
      </w:r>
      <w:r>
        <w:rPr>
          <w:spacing w:val="40"/>
          <w:sz w:val="28"/>
        </w:rPr>
        <w:t xml:space="preserve"> </w:t>
      </w:r>
      <w:r>
        <w:rPr>
          <w:sz w:val="28"/>
        </w:rPr>
        <w:t>–</w:t>
      </w:r>
      <w:r>
        <w:rPr>
          <w:spacing w:val="40"/>
          <w:sz w:val="28"/>
        </w:rPr>
        <w:t xml:space="preserve"> </w:t>
      </w:r>
      <w:r>
        <w:rPr>
          <w:sz w:val="28"/>
        </w:rPr>
        <w:t>мои</w:t>
      </w:r>
      <w:r>
        <w:rPr>
          <w:spacing w:val="40"/>
          <w:sz w:val="28"/>
        </w:rPr>
        <w:t xml:space="preserve"> </w:t>
      </w:r>
      <w:r>
        <w:rPr>
          <w:sz w:val="28"/>
        </w:rPr>
        <w:t>возможности»</w:t>
      </w:r>
      <w:r>
        <w:rPr>
          <w:spacing w:val="40"/>
          <w:sz w:val="28"/>
        </w:rPr>
        <w:t xml:space="preserve"> </w:t>
      </w:r>
      <w:r>
        <w:rPr>
          <w:sz w:val="28"/>
        </w:rPr>
        <w:t>(I четверть,6 занятий).</w:t>
      </w:r>
    </w:p>
    <w:p w:rsidR="00053D68" w:rsidRDefault="00DD0727">
      <w:pPr>
        <w:pStyle w:val="a5"/>
        <w:numPr>
          <w:ilvl w:val="1"/>
          <w:numId w:val="52"/>
        </w:numPr>
        <w:tabs>
          <w:tab w:val="left" w:pos="1019"/>
        </w:tabs>
        <w:ind w:left="1019" w:hanging="168"/>
        <w:rPr>
          <w:sz w:val="28"/>
        </w:rPr>
      </w:pPr>
      <w:r>
        <w:rPr>
          <w:sz w:val="28"/>
        </w:rPr>
        <w:t>семье</w:t>
      </w:r>
      <w:r>
        <w:rPr>
          <w:spacing w:val="-4"/>
          <w:sz w:val="28"/>
        </w:rPr>
        <w:t xml:space="preserve"> </w:t>
      </w:r>
      <w:r>
        <w:rPr>
          <w:sz w:val="28"/>
        </w:rPr>
        <w:t>–</w:t>
      </w:r>
      <w:r>
        <w:rPr>
          <w:spacing w:val="-1"/>
          <w:sz w:val="28"/>
        </w:rPr>
        <w:t xml:space="preserve"> </w:t>
      </w:r>
      <w:r>
        <w:rPr>
          <w:sz w:val="28"/>
        </w:rPr>
        <w:t>«Моя</w:t>
      </w:r>
      <w:r>
        <w:rPr>
          <w:spacing w:val="-1"/>
          <w:sz w:val="28"/>
        </w:rPr>
        <w:t xml:space="preserve"> </w:t>
      </w:r>
      <w:r>
        <w:rPr>
          <w:sz w:val="28"/>
        </w:rPr>
        <w:t>семья</w:t>
      </w:r>
      <w:r>
        <w:rPr>
          <w:spacing w:val="-1"/>
          <w:sz w:val="28"/>
        </w:rPr>
        <w:t xml:space="preserve"> </w:t>
      </w:r>
      <w:r>
        <w:rPr>
          <w:sz w:val="28"/>
        </w:rPr>
        <w:t>–</w:t>
      </w:r>
      <w:r>
        <w:rPr>
          <w:spacing w:val="-1"/>
          <w:sz w:val="28"/>
        </w:rPr>
        <w:t xml:space="preserve"> </w:t>
      </w:r>
      <w:r>
        <w:rPr>
          <w:sz w:val="28"/>
        </w:rPr>
        <w:t>моя</w:t>
      </w:r>
      <w:r>
        <w:rPr>
          <w:spacing w:val="-2"/>
          <w:sz w:val="28"/>
        </w:rPr>
        <w:t xml:space="preserve"> </w:t>
      </w:r>
      <w:r>
        <w:rPr>
          <w:sz w:val="28"/>
        </w:rPr>
        <w:t>опора»</w:t>
      </w:r>
      <w:r>
        <w:rPr>
          <w:spacing w:val="-1"/>
          <w:sz w:val="28"/>
        </w:rPr>
        <w:t xml:space="preserve"> </w:t>
      </w:r>
      <w:r>
        <w:rPr>
          <w:sz w:val="28"/>
        </w:rPr>
        <w:t>(I</w:t>
      </w:r>
      <w:r>
        <w:rPr>
          <w:spacing w:val="-1"/>
          <w:sz w:val="28"/>
        </w:rPr>
        <w:t xml:space="preserve"> </w:t>
      </w:r>
      <w:r>
        <w:rPr>
          <w:sz w:val="28"/>
        </w:rPr>
        <w:t>четверть,</w:t>
      </w:r>
      <w:r>
        <w:rPr>
          <w:spacing w:val="-1"/>
          <w:sz w:val="28"/>
        </w:rPr>
        <w:t xml:space="preserve"> </w:t>
      </w:r>
      <w:r>
        <w:rPr>
          <w:sz w:val="28"/>
        </w:rPr>
        <w:t>4</w:t>
      </w:r>
      <w:r>
        <w:rPr>
          <w:spacing w:val="-1"/>
          <w:sz w:val="28"/>
        </w:rPr>
        <w:t xml:space="preserve"> </w:t>
      </w:r>
      <w:r>
        <w:rPr>
          <w:spacing w:val="-2"/>
          <w:sz w:val="28"/>
        </w:rPr>
        <w:t>занятия).</w:t>
      </w:r>
    </w:p>
    <w:p w:rsidR="00053D68" w:rsidRDefault="00DD0727">
      <w:pPr>
        <w:pStyle w:val="a5"/>
        <w:numPr>
          <w:ilvl w:val="1"/>
          <w:numId w:val="52"/>
        </w:numPr>
        <w:tabs>
          <w:tab w:val="left" w:pos="1076"/>
        </w:tabs>
        <w:ind w:left="1076" w:hanging="225"/>
        <w:rPr>
          <w:sz w:val="28"/>
        </w:rPr>
      </w:pPr>
      <w:r>
        <w:rPr>
          <w:sz w:val="28"/>
        </w:rPr>
        <w:t>осознанному</w:t>
      </w:r>
      <w:r>
        <w:rPr>
          <w:spacing w:val="54"/>
          <w:sz w:val="28"/>
        </w:rPr>
        <w:t xml:space="preserve"> </w:t>
      </w:r>
      <w:r>
        <w:rPr>
          <w:sz w:val="28"/>
        </w:rPr>
        <w:t>ответственному</w:t>
      </w:r>
      <w:r>
        <w:rPr>
          <w:spacing w:val="54"/>
          <w:sz w:val="28"/>
        </w:rPr>
        <w:t xml:space="preserve"> </w:t>
      </w:r>
      <w:r>
        <w:rPr>
          <w:sz w:val="28"/>
        </w:rPr>
        <w:t>выбору</w:t>
      </w:r>
      <w:r>
        <w:rPr>
          <w:spacing w:val="54"/>
          <w:sz w:val="28"/>
        </w:rPr>
        <w:t xml:space="preserve"> </w:t>
      </w:r>
      <w:r>
        <w:rPr>
          <w:sz w:val="28"/>
        </w:rPr>
        <w:t>–</w:t>
      </w:r>
      <w:r>
        <w:rPr>
          <w:spacing w:val="55"/>
          <w:sz w:val="28"/>
        </w:rPr>
        <w:t xml:space="preserve"> </w:t>
      </w:r>
      <w:r>
        <w:rPr>
          <w:sz w:val="28"/>
        </w:rPr>
        <w:t>«Мой</w:t>
      </w:r>
      <w:r>
        <w:rPr>
          <w:spacing w:val="54"/>
          <w:sz w:val="28"/>
        </w:rPr>
        <w:t xml:space="preserve"> </w:t>
      </w:r>
      <w:r>
        <w:rPr>
          <w:sz w:val="28"/>
        </w:rPr>
        <w:t>выбор</w:t>
      </w:r>
      <w:r>
        <w:rPr>
          <w:spacing w:val="54"/>
          <w:sz w:val="28"/>
        </w:rPr>
        <w:t xml:space="preserve"> </w:t>
      </w:r>
      <w:r>
        <w:rPr>
          <w:sz w:val="28"/>
        </w:rPr>
        <w:t>–</w:t>
      </w:r>
      <w:r>
        <w:rPr>
          <w:spacing w:val="54"/>
          <w:sz w:val="28"/>
        </w:rPr>
        <w:t xml:space="preserve"> </w:t>
      </w:r>
      <w:r>
        <w:rPr>
          <w:sz w:val="28"/>
        </w:rPr>
        <w:t>моя</w:t>
      </w:r>
      <w:r>
        <w:rPr>
          <w:spacing w:val="55"/>
          <w:sz w:val="28"/>
        </w:rPr>
        <w:t xml:space="preserve"> </w:t>
      </w:r>
      <w:r>
        <w:rPr>
          <w:spacing w:val="-2"/>
          <w:sz w:val="28"/>
        </w:rPr>
        <w:t>ответственность»</w:t>
      </w:r>
    </w:p>
    <w:p w:rsidR="00053D68" w:rsidRDefault="00DD0727">
      <w:pPr>
        <w:rPr>
          <w:sz w:val="20"/>
        </w:rPr>
      </w:pPr>
      <w:r>
        <w:br w:type="column"/>
      </w: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rPr>
          <w:sz w:val="20"/>
        </w:rPr>
      </w:pPr>
    </w:p>
    <w:p w:rsidR="00053D68" w:rsidRDefault="00053D68">
      <w:pPr>
        <w:pStyle w:val="a3"/>
        <w:spacing w:before="222"/>
        <w:rPr>
          <w:sz w:val="20"/>
        </w:rPr>
      </w:pPr>
    </w:p>
    <w:p w:rsidR="00053D68" w:rsidRDefault="00DD0727">
      <w:pPr>
        <w:ind w:left="147"/>
        <w:rPr>
          <w:sz w:val="20"/>
        </w:rPr>
      </w:pPr>
      <w:r>
        <w:rPr>
          <w:spacing w:val="-5"/>
          <w:sz w:val="20"/>
        </w:rPr>
        <w:t>134</w:t>
      </w:r>
    </w:p>
    <w:p w:rsidR="00053D68" w:rsidRDefault="00053D68">
      <w:pPr>
        <w:rPr>
          <w:sz w:val="20"/>
        </w:rPr>
        <w:sectPr w:rsidR="00053D68">
          <w:type w:val="continuous"/>
          <w:pgSz w:w="11930" w:h="16860"/>
          <w:pgMar w:top="620" w:right="0" w:bottom="280" w:left="283" w:header="730" w:footer="0" w:gutter="0"/>
          <w:cols w:num="2" w:space="720" w:equalWidth="0">
            <w:col w:w="10668" w:space="40"/>
            <w:col w:w="939"/>
          </w:cols>
        </w:sectPr>
      </w:pPr>
    </w:p>
    <w:p w:rsidR="00053D68" w:rsidRDefault="00DD0727">
      <w:pPr>
        <w:pStyle w:val="a3"/>
        <w:spacing w:before="276"/>
        <w:ind w:left="851"/>
      </w:pPr>
      <w:r>
        <w:lastRenderedPageBreak/>
        <w:t>(IIчетверть,</w:t>
      </w:r>
      <w:r>
        <w:rPr>
          <w:spacing w:val="-5"/>
        </w:rPr>
        <w:t xml:space="preserve"> </w:t>
      </w:r>
      <w:r>
        <w:rPr>
          <w:spacing w:val="-2"/>
        </w:rPr>
        <w:t>7занятий).</w:t>
      </w:r>
    </w:p>
    <w:p w:rsidR="00053D68" w:rsidRDefault="00DD0727">
      <w:pPr>
        <w:pStyle w:val="a5"/>
        <w:numPr>
          <w:ilvl w:val="1"/>
          <w:numId w:val="52"/>
        </w:numPr>
        <w:tabs>
          <w:tab w:val="left" w:pos="1019"/>
        </w:tabs>
        <w:ind w:left="1019" w:hanging="168"/>
        <w:rPr>
          <w:sz w:val="28"/>
        </w:rPr>
      </w:pPr>
      <w:r>
        <w:rPr>
          <w:sz w:val="28"/>
        </w:rPr>
        <w:t>ценности</w:t>
      </w:r>
      <w:r>
        <w:rPr>
          <w:spacing w:val="-5"/>
          <w:sz w:val="28"/>
        </w:rPr>
        <w:t xml:space="preserve"> </w:t>
      </w:r>
      <w:r>
        <w:rPr>
          <w:sz w:val="28"/>
        </w:rPr>
        <w:t>научного</w:t>
      </w:r>
      <w:r>
        <w:rPr>
          <w:spacing w:val="-2"/>
          <w:sz w:val="28"/>
        </w:rPr>
        <w:t xml:space="preserve"> </w:t>
      </w:r>
      <w:r>
        <w:rPr>
          <w:sz w:val="28"/>
        </w:rPr>
        <w:t>знания</w:t>
      </w:r>
      <w:r>
        <w:rPr>
          <w:spacing w:val="-3"/>
          <w:sz w:val="28"/>
        </w:rPr>
        <w:t xml:space="preserve"> </w:t>
      </w:r>
      <w:r>
        <w:rPr>
          <w:sz w:val="28"/>
        </w:rPr>
        <w:t>«Мои</w:t>
      </w:r>
      <w:r>
        <w:rPr>
          <w:spacing w:val="-2"/>
          <w:sz w:val="28"/>
        </w:rPr>
        <w:t xml:space="preserve"> </w:t>
      </w:r>
      <w:r>
        <w:rPr>
          <w:sz w:val="28"/>
        </w:rPr>
        <w:t>знания</w:t>
      </w:r>
      <w:r>
        <w:rPr>
          <w:spacing w:val="-2"/>
          <w:sz w:val="28"/>
        </w:rPr>
        <w:t xml:space="preserve"> </w:t>
      </w:r>
      <w:r>
        <w:rPr>
          <w:sz w:val="28"/>
        </w:rPr>
        <w:t>–моя</w:t>
      </w:r>
      <w:r>
        <w:rPr>
          <w:spacing w:val="-3"/>
          <w:sz w:val="28"/>
        </w:rPr>
        <w:t xml:space="preserve"> </w:t>
      </w:r>
      <w:r>
        <w:rPr>
          <w:sz w:val="28"/>
        </w:rPr>
        <w:t>сила»</w:t>
      </w:r>
      <w:r>
        <w:rPr>
          <w:spacing w:val="-2"/>
          <w:sz w:val="28"/>
        </w:rPr>
        <w:t xml:space="preserve"> </w:t>
      </w:r>
      <w:r>
        <w:rPr>
          <w:sz w:val="28"/>
        </w:rPr>
        <w:t>(III</w:t>
      </w:r>
      <w:r>
        <w:rPr>
          <w:spacing w:val="-3"/>
          <w:sz w:val="28"/>
        </w:rPr>
        <w:t xml:space="preserve"> </w:t>
      </w:r>
      <w:r>
        <w:rPr>
          <w:sz w:val="28"/>
        </w:rPr>
        <w:t>четверть,</w:t>
      </w:r>
      <w:r>
        <w:rPr>
          <w:spacing w:val="-2"/>
          <w:sz w:val="28"/>
        </w:rPr>
        <w:t xml:space="preserve"> </w:t>
      </w:r>
      <w:r>
        <w:rPr>
          <w:sz w:val="28"/>
        </w:rPr>
        <w:t>8</w:t>
      </w:r>
      <w:r>
        <w:rPr>
          <w:spacing w:val="-2"/>
          <w:sz w:val="28"/>
        </w:rPr>
        <w:t xml:space="preserve"> занятий).</w:t>
      </w:r>
    </w:p>
    <w:p w:rsidR="00053D68" w:rsidRDefault="00DD0727">
      <w:pPr>
        <w:pStyle w:val="a5"/>
        <w:numPr>
          <w:ilvl w:val="1"/>
          <w:numId w:val="52"/>
        </w:numPr>
        <w:tabs>
          <w:tab w:val="left" w:pos="1041"/>
        </w:tabs>
        <w:ind w:left="851" w:right="980" w:firstLine="0"/>
        <w:rPr>
          <w:sz w:val="28"/>
        </w:rPr>
      </w:pPr>
      <w:r>
        <w:rPr>
          <w:sz w:val="28"/>
        </w:rPr>
        <w:t xml:space="preserve">сохранению исторической памяти «Моя страна – моя история» (IV четверть, 4 </w:t>
      </w:r>
      <w:r>
        <w:rPr>
          <w:spacing w:val="-2"/>
          <w:sz w:val="28"/>
        </w:rPr>
        <w:t>занятия).</w:t>
      </w:r>
    </w:p>
    <w:p w:rsidR="00053D68" w:rsidRDefault="00DD0727">
      <w:pPr>
        <w:pStyle w:val="a3"/>
        <w:ind w:left="851"/>
      </w:pPr>
      <w:r>
        <w:rPr>
          <w:b/>
        </w:rPr>
        <w:t>Содержание</w:t>
      </w:r>
      <w:r>
        <w:rPr>
          <w:b/>
          <w:spacing w:val="67"/>
        </w:rPr>
        <w:t xml:space="preserve"> </w:t>
      </w:r>
      <w:r>
        <w:t>курса</w:t>
      </w:r>
      <w:r>
        <w:rPr>
          <w:spacing w:val="67"/>
        </w:rPr>
        <w:t xml:space="preserve"> </w:t>
      </w:r>
      <w:r>
        <w:t>«Я,</w:t>
      </w:r>
      <w:r>
        <w:rPr>
          <w:spacing w:val="-1"/>
        </w:rPr>
        <w:t xml:space="preserve"> </w:t>
      </w:r>
      <w:r>
        <w:t>ты,</w:t>
      </w:r>
      <w:r>
        <w:rPr>
          <w:spacing w:val="-2"/>
        </w:rPr>
        <w:t xml:space="preserve"> </w:t>
      </w:r>
      <w:r>
        <w:t>он,</w:t>
      </w:r>
      <w:r>
        <w:rPr>
          <w:spacing w:val="-1"/>
        </w:rPr>
        <w:t xml:space="preserve"> </w:t>
      </w:r>
      <w:r>
        <w:t>она</w:t>
      </w:r>
      <w:r>
        <w:rPr>
          <w:spacing w:val="-2"/>
        </w:rPr>
        <w:t xml:space="preserve"> </w:t>
      </w:r>
      <w:r>
        <w:t>–</w:t>
      </w:r>
      <w:r>
        <w:rPr>
          <w:spacing w:val="-1"/>
        </w:rPr>
        <w:t xml:space="preserve"> </w:t>
      </w:r>
      <w:r>
        <w:t>вместе</w:t>
      </w:r>
      <w:r>
        <w:rPr>
          <w:spacing w:val="-2"/>
        </w:rPr>
        <w:t xml:space="preserve"> </w:t>
      </w:r>
      <w:r>
        <w:t>целая</w:t>
      </w:r>
      <w:r>
        <w:rPr>
          <w:spacing w:val="-1"/>
        </w:rPr>
        <w:t xml:space="preserve"> </w:t>
      </w:r>
      <w:r>
        <w:rPr>
          <w:spacing w:val="-2"/>
        </w:rPr>
        <w:t>страна»</w:t>
      </w:r>
    </w:p>
    <w:p w:rsidR="00053D68" w:rsidRDefault="00DD0727">
      <w:pPr>
        <w:pStyle w:val="a3"/>
        <w:ind w:left="921"/>
      </w:pPr>
      <w:r>
        <w:t>«Моя</w:t>
      </w:r>
      <w:r>
        <w:rPr>
          <w:spacing w:val="-5"/>
        </w:rPr>
        <w:t xml:space="preserve"> </w:t>
      </w:r>
      <w:r>
        <w:t>школа</w:t>
      </w:r>
      <w:r>
        <w:rPr>
          <w:spacing w:val="-2"/>
        </w:rPr>
        <w:t xml:space="preserve"> </w:t>
      </w:r>
      <w:r>
        <w:t>—</w:t>
      </w:r>
      <w:r>
        <w:rPr>
          <w:spacing w:val="-2"/>
        </w:rPr>
        <w:t xml:space="preserve"> </w:t>
      </w:r>
      <w:r>
        <w:t>мои</w:t>
      </w:r>
      <w:r>
        <w:rPr>
          <w:spacing w:val="-2"/>
        </w:rPr>
        <w:t xml:space="preserve"> </w:t>
      </w:r>
      <w:r>
        <w:t>возможности»–</w:t>
      </w:r>
      <w:r>
        <w:rPr>
          <w:spacing w:val="-2"/>
        </w:rPr>
        <w:t xml:space="preserve"> </w:t>
      </w:r>
      <w:r>
        <w:t>6</w:t>
      </w:r>
      <w:r>
        <w:rPr>
          <w:spacing w:val="-2"/>
        </w:rPr>
        <w:t xml:space="preserve"> </w:t>
      </w:r>
      <w:r>
        <w:rPr>
          <w:spacing w:val="-10"/>
        </w:rPr>
        <w:t>ч</w:t>
      </w:r>
    </w:p>
    <w:p w:rsidR="00053D68" w:rsidRDefault="00DD0727">
      <w:pPr>
        <w:pStyle w:val="a3"/>
        <w:ind w:left="851"/>
      </w:pPr>
      <w:r>
        <w:t>«Какие</w:t>
      </w:r>
      <w:r>
        <w:rPr>
          <w:spacing w:val="-3"/>
        </w:rPr>
        <w:t xml:space="preserve"> </w:t>
      </w:r>
      <w:r>
        <w:t>мы?»</w:t>
      </w:r>
      <w:r>
        <w:rPr>
          <w:spacing w:val="-2"/>
        </w:rPr>
        <w:t xml:space="preserve"> </w:t>
      </w:r>
      <w:r>
        <w:t>(командная</w:t>
      </w:r>
      <w:r>
        <w:rPr>
          <w:spacing w:val="-2"/>
        </w:rPr>
        <w:t xml:space="preserve"> </w:t>
      </w:r>
      <w:r>
        <w:t>игра,</w:t>
      </w:r>
      <w:r>
        <w:rPr>
          <w:spacing w:val="-2"/>
        </w:rPr>
        <w:t xml:space="preserve"> тренинг)</w:t>
      </w:r>
    </w:p>
    <w:p w:rsidR="00053D68" w:rsidRDefault="00DD0727">
      <w:pPr>
        <w:pStyle w:val="a3"/>
        <w:ind w:left="851"/>
      </w:pPr>
      <w:r>
        <w:t>«Маршруты</w:t>
      </w:r>
      <w:r>
        <w:rPr>
          <w:spacing w:val="-7"/>
        </w:rPr>
        <w:t xml:space="preserve"> </w:t>
      </w:r>
      <w:r>
        <w:t>нашей</w:t>
      </w:r>
      <w:r>
        <w:rPr>
          <w:spacing w:val="-4"/>
        </w:rPr>
        <w:t xml:space="preserve"> </w:t>
      </w:r>
      <w:r>
        <w:t>школы»</w:t>
      </w:r>
      <w:r>
        <w:rPr>
          <w:spacing w:val="-4"/>
        </w:rPr>
        <w:t xml:space="preserve"> </w:t>
      </w:r>
      <w:r>
        <w:t>(интерактивная</w:t>
      </w:r>
      <w:r>
        <w:rPr>
          <w:spacing w:val="-4"/>
        </w:rPr>
        <w:t xml:space="preserve"> </w:t>
      </w:r>
      <w:r>
        <w:t>экскурсия</w:t>
      </w:r>
      <w:r>
        <w:rPr>
          <w:spacing w:val="-4"/>
        </w:rPr>
        <w:t xml:space="preserve"> </w:t>
      </w:r>
      <w:r>
        <w:t>по</w:t>
      </w:r>
      <w:r>
        <w:rPr>
          <w:spacing w:val="-4"/>
        </w:rPr>
        <w:t xml:space="preserve"> </w:t>
      </w:r>
      <w:r>
        <w:rPr>
          <w:spacing w:val="-2"/>
        </w:rPr>
        <w:t>школе)</w:t>
      </w:r>
    </w:p>
    <w:p w:rsidR="00053D68" w:rsidRDefault="00DD0727">
      <w:pPr>
        <w:pStyle w:val="a3"/>
        <w:ind w:left="851"/>
      </w:pPr>
      <w:r>
        <w:t>Подготовка к делу «Школьная история»</w:t>
      </w:r>
      <w:r>
        <w:rPr>
          <w:spacing w:val="80"/>
        </w:rPr>
        <w:t xml:space="preserve"> </w:t>
      </w:r>
      <w:r>
        <w:t>(коллективно-творческая деятельность групповая работа)</w:t>
      </w:r>
    </w:p>
    <w:p w:rsidR="00053D68" w:rsidRDefault="00DD0727">
      <w:pPr>
        <w:pStyle w:val="a3"/>
        <w:ind w:left="851"/>
      </w:pPr>
      <w:r>
        <w:t>Подготовка к делу «Школьная история»</w:t>
      </w:r>
      <w:r>
        <w:rPr>
          <w:spacing w:val="80"/>
        </w:rPr>
        <w:t xml:space="preserve"> </w:t>
      </w:r>
      <w:r>
        <w:t>(коллективно-творческая деятельность групповая работа)</w:t>
      </w:r>
    </w:p>
    <w:p w:rsidR="00053D68" w:rsidRDefault="00DD0727">
      <w:pPr>
        <w:pStyle w:val="a3"/>
        <w:ind w:left="851"/>
      </w:pPr>
      <w:r>
        <w:t>«Школьные</w:t>
      </w:r>
      <w:r>
        <w:rPr>
          <w:spacing w:val="-8"/>
        </w:rPr>
        <w:t xml:space="preserve"> </w:t>
      </w:r>
      <w:r>
        <w:t>старты»</w:t>
      </w:r>
      <w:r>
        <w:rPr>
          <w:spacing w:val="-8"/>
        </w:rPr>
        <w:t xml:space="preserve"> </w:t>
      </w:r>
      <w:r>
        <w:t>(коллективно-творческое</w:t>
      </w:r>
      <w:r>
        <w:rPr>
          <w:spacing w:val="-7"/>
        </w:rPr>
        <w:t xml:space="preserve"> </w:t>
      </w:r>
      <w:r>
        <w:rPr>
          <w:spacing w:val="-2"/>
        </w:rPr>
        <w:t>дело).</w:t>
      </w:r>
    </w:p>
    <w:p w:rsidR="00053D68" w:rsidRDefault="00DD0727">
      <w:pPr>
        <w:pStyle w:val="a3"/>
        <w:ind w:left="851"/>
      </w:pPr>
      <w:r>
        <w:t>«Мы</w:t>
      </w:r>
      <w:r>
        <w:rPr>
          <w:spacing w:val="-7"/>
        </w:rPr>
        <w:t xml:space="preserve"> </w:t>
      </w:r>
      <w:r>
        <w:t>—</w:t>
      </w:r>
      <w:r>
        <w:rPr>
          <w:spacing w:val="-7"/>
        </w:rPr>
        <w:t xml:space="preserve"> </w:t>
      </w:r>
      <w:r>
        <w:t>команда»</w:t>
      </w:r>
      <w:r>
        <w:rPr>
          <w:spacing w:val="-7"/>
        </w:rPr>
        <w:t xml:space="preserve"> </w:t>
      </w:r>
      <w:r>
        <w:t>(организационное</w:t>
      </w:r>
      <w:r>
        <w:rPr>
          <w:spacing w:val="-7"/>
        </w:rPr>
        <w:t xml:space="preserve"> </w:t>
      </w:r>
      <w:r>
        <w:t>собрание</w:t>
      </w:r>
      <w:r>
        <w:rPr>
          <w:spacing w:val="-7"/>
        </w:rPr>
        <w:t xml:space="preserve"> </w:t>
      </w:r>
      <w:r>
        <w:t>класса,</w:t>
      </w:r>
      <w:r>
        <w:rPr>
          <w:spacing w:val="-7"/>
        </w:rPr>
        <w:t xml:space="preserve"> </w:t>
      </w:r>
      <w:r>
        <w:t>планирование</w:t>
      </w:r>
      <w:r>
        <w:rPr>
          <w:spacing w:val="-7"/>
        </w:rPr>
        <w:t xml:space="preserve"> </w:t>
      </w:r>
      <w:r>
        <w:t xml:space="preserve">совместной </w:t>
      </w:r>
      <w:r>
        <w:rPr>
          <w:spacing w:val="-2"/>
        </w:rPr>
        <w:t>деятельности)</w:t>
      </w:r>
    </w:p>
    <w:p w:rsidR="00053D68" w:rsidRDefault="00DD0727">
      <w:pPr>
        <w:pStyle w:val="a3"/>
        <w:ind w:left="851" w:right="1458" w:firstLine="70"/>
      </w:pPr>
      <w:r>
        <w:t>Толерантное</w:t>
      </w:r>
      <w:r>
        <w:rPr>
          <w:spacing w:val="-7"/>
        </w:rPr>
        <w:t xml:space="preserve"> </w:t>
      </w:r>
      <w:r>
        <w:t>отношение</w:t>
      </w:r>
      <w:r>
        <w:rPr>
          <w:spacing w:val="-7"/>
        </w:rPr>
        <w:t xml:space="preserve"> </w:t>
      </w:r>
      <w:r>
        <w:t>в</w:t>
      </w:r>
      <w:r>
        <w:rPr>
          <w:spacing w:val="-7"/>
        </w:rPr>
        <w:t xml:space="preserve"> </w:t>
      </w:r>
      <w:r>
        <w:t>многонациональном</w:t>
      </w:r>
      <w:r>
        <w:rPr>
          <w:spacing w:val="-7"/>
        </w:rPr>
        <w:t xml:space="preserve"> </w:t>
      </w:r>
      <w:r>
        <w:t>государстве</w:t>
      </w:r>
      <w:r>
        <w:rPr>
          <w:spacing w:val="-7"/>
        </w:rPr>
        <w:t xml:space="preserve"> </w:t>
      </w:r>
      <w:r>
        <w:t>-</w:t>
      </w:r>
      <w:r>
        <w:rPr>
          <w:spacing w:val="-7"/>
        </w:rPr>
        <w:t xml:space="preserve"> </w:t>
      </w:r>
      <w:r>
        <w:t>3</w:t>
      </w:r>
      <w:r>
        <w:rPr>
          <w:spacing w:val="-7"/>
        </w:rPr>
        <w:t xml:space="preserve"> </w:t>
      </w:r>
      <w:r>
        <w:t>ч Конференция «Мы – дети большой страны»</w:t>
      </w:r>
    </w:p>
    <w:p w:rsidR="00053D68" w:rsidRDefault="00DD0727">
      <w:pPr>
        <w:pStyle w:val="a3"/>
        <w:ind w:left="851" w:right="5750"/>
      </w:pPr>
      <w:r>
        <w:t>Научные открытия Российских ученых Национальные</w:t>
      </w:r>
      <w:r>
        <w:rPr>
          <w:spacing w:val="-14"/>
        </w:rPr>
        <w:t xml:space="preserve"> </w:t>
      </w:r>
      <w:r>
        <w:t>традиции</w:t>
      </w:r>
      <w:r>
        <w:rPr>
          <w:spacing w:val="-14"/>
        </w:rPr>
        <w:t xml:space="preserve"> </w:t>
      </w:r>
      <w:r>
        <w:t>народов</w:t>
      </w:r>
      <w:r>
        <w:rPr>
          <w:spacing w:val="-14"/>
        </w:rPr>
        <w:t xml:space="preserve"> </w:t>
      </w:r>
      <w:r>
        <w:t>России Народные промыслы России.</w:t>
      </w:r>
    </w:p>
    <w:p w:rsidR="00053D68" w:rsidRDefault="00DD0727">
      <w:pPr>
        <w:pStyle w:val="a3"/>
        <w:ind w:left="851" w:right="6058" w:firstLine="70"/>
      </w:pPr>
      <w:r>
        <w:t>Коллективно-творческое дело – 9 ч Что</w:t>
      </w:r>
      <w:r>
        <w:rPr>
          <w:spacing w:val="-7"/>
        </w:rPr>
        <w:t xml:space="preserve"> </w:t>
      </w:r>
      <w:r>
        <w:t>такое</w:t>
      </w:r>
      <w:r>
        <w:rPr>
          <w:spacing w:val="-7"/>
        </w:rPr>
        <w:t xml:space="preserve"> </w:t>
      </w:r>
      <w:r>
        <w:t>КТД.</w:t>
      </w:r>
      <w:r>
        <w:rPr>
          <w:spacing w:val="-7"/>
        </w:rPr>
        <w:t xml:space="preserve"> </w:t>
      </w:r>
      <w:r>
        <w:t>От</w:t>
      </w:r>
      <w:r>
        <w:rPr>
          <w:spacing w:val="-7"/>
        </w:rPr>
        <w:t xml:space="preserve"> </w:t>
      </w:r>
      <w:r>
        <w:t>идеи</w:t>
      </w:r>
      <w:r>
        <w:rPr>
          <w:spacing w:val="-7"/>
        </w:rPr>
        <w:t xml:space="preserve"> </w:t>
      </w:r>
      <w:r>
        <w:t>до</w:t>
      </w:r>
      <w:r>
        <w:rPr>
          <w:spacing w:val="-7"/>
        </w:rPr>
        <w:t xml:space="preserve"> </w:t>
      </w:r>
      <w:r>
        <w:t>реализации. Акция «Здоровье – мое богатство»</w:t>
      </w:r>
    </w:p>
    <w:p w:rsidR="00053D68" w:rsidRDefault="00DD0727">
      <w:pPr>
        <w:pStyle w:val="a3"/>
        <w:ind w:left="851" w:right="5750"/>
      </w:pPr>
      <w:r>
        <w:t>Есть</w:t>
      </w:r>
      <w:r>
        <w:rPr>
          <w:spacing w:val="-8"/>
        </w:rPr>
        <w:t xml:space="preserve"> </w:t>
      </w:r>
      <w:r>
        <w:t>такая</w:t>
      </w:r>
      <w:r>
        <w:rPr>
          <w:spacing w:val="-8"/>
        </w:rPr>
        <w:t xml:space="preserve"> </w:t>
      </w:r>
      <w:r>
        <w:t>профессия</w:t>
      </w:r>
      <w:r>
        <w:rPr>
          <w:spacing w:val="-8"/>
        </w:rPr>
        <w:t xml:space="preserve"> </w:t>
      </w:r>
      <w:r>
        <w:t>-</w:t>
      </w:r>
      <w:r>
        <w:rPr>
          <w:spacing w:val="-8"/>
        </w:rPr>
        <w:t xml:space="preserve"> </w:t>
      </w:r>
      <w:r>
        <w:t>Родину</w:t>
      </w:r>
      <w:r>
        <w:rPr>
          <w:spacing w:val="-8"/>
        </w:rPr>
        <w:t xml:space="preserve"> </w:t>
      </w:r>
      <w:r>
        <w:t>защищать Широкая Масленица.</w:t>
      </w:r>
    </w:p>
    <w:p w:rsidR="00053D68" w:rsidRDefault="00DD0727">
      <w:pPr>
        <w:pStyle w:val="a3"/>
        <w:ind w:left="851" w:right="6495"/>
      </w:pPr>
      <w:r>
        <w:t>Фестиваль «Есть женщины…»</w:t>
      </w:r>
      <w:r>
        <w:rPr>
          <w:spacing w:val="80"/>
        </w:rPr>
        <w:t xml:space="preserve"> </w:t>
      </w:r>
      <w:r>
        <w:t>КТД</w:t>
      </w:r>
      <w:r>
        <w:rPr>
          <w:spacing w:val="-7"/>
        </w:rPr>
        <w:t xml:space="preserve"> </w:t>
      </w:r>
      <w:r>
        <w:t>«Моя</w:t>
      </w:r>
      <w:r>
        <w:rPr>
          <w:spacing w:val="-7"/>
        </w:rPr>
        <w:t xml:space="preserve"> </w:t>
      </w:r>
      <w:r>
        <w:t>мама</w:t>
      </w:r>
      <w:r>
        <w:rPr>
          <w:spacing w:val="-7"/>
        </w:rPr>
        <w:t xml:space="preserve"> </w:t>
      </w:r>
      <w:r>
        <w:t>–</w:t>
      </w:r>
      <w:r>
        <w:rPr>
          <w:spacing w:val="-7"/>
        </w:rPr>
        <w:t xml:space="preserve"> </w:t>
      </w:r>
      <w:r>
        <w:t>лучшая</w:t>
      </w:r>
      <w:r>
        <w:rPr>
          <w:spacing w:val="-7"/>
        </w:rPr>
        <w:t xml:space="preserve"> </w:t>
      </w:r>
      <w:r>
        <w:t>на</w:t>
      </w:r>
      <w:r>
        <w:rPr>
          <w:spacing w:val="-7"/>
        </w:rPr>
        <w:t xml:space="preserve"> </w:t>
      </w:r>
      <w:r>
        <w:t>свете» КТД «Сохраним свою</w:t>
      </w:r>
      <w:r>
        <w:rPr>
          <w:spacing w:val="40"/>
        </w:rPr>
        <w:t xml:space="preserve"> </w:t>
      </w:r>
      <w:r>
        <w:t>планету»</w:t>
      </w:r>
    </w:p>
    <w:p w:rsidR="00053D68" w:rsidRDefault="00DD0727">
      <w:pPr>
        <w:pStyle w:val="a3"/>
        <w:ind w:left="851"/>
      </w:pPr>
      <w:r>
        <w:t>Конференция</w:t>
      </w:r>
      <w:r>
        <w:rPr>
          <w:spacing w:val="-4"/>
        </w:rPr>
        <w:t xml:space="preserve"> </w:t>
      </w:r>
      <w:r>
        <w:t>«21</w:t>
      </w:r>
      <w:r>
        <w:rPr>
          <w:spacing w:val="-2"/>
        </w:rPr>
        <w:t xml:space="preserve"> </w:t>
      </w:r>
      <w:r>
        <w:t>марта</w:t>
      </w:r>
      <w:r>
        <w:rPr>
          <w:spacing w:val="-2"/>
        </w:rPr>
        <w:t xml:space="preserve"> </w:t>
      </w:r>
      <w:r>
        <w:t>–</w:t>
      </w:r>
      <w:r>
        <w:rPr>
          <w:spacing w:val="-2"/>
        </w:rPr>
        <w:t xml:space="preserve"> </w:t>
      </w:r>
      <w:r>
        <w:t>День</w:t>
      </w:r>
      <w:r>
        <w:rPr>
          <w:spacing w:val="-2"/>
        </w:rPr>
        <w:t xml:space="preserve"> Земли»</w:t>
      </w:r>
    </w:p>
    <w:p w:rsidR="00053D68" w:rsidRDefault="00DD0727">
      <w:pPr>
        <w:pStyle w:val="a3"/>
        <w:ind w:left="921" w:right="3259" w:hanging="70"/>
      </w:pPr>
      <w:r>
        <w:t>Операция</w:t>
      </w:r>
      <w:r>
        <w:rPr>
          <w:spacing w:val="-7"/>
        </w:rPr>
        <w:t xml:space="preserve"> </w:t>
      </w:r>
      <w:r>
        <w:t>«Как</w:t>
      </w:r>
      <w:r>
        <w:rPr>
          <w:spacing w:val="-7"/>
        </w:rPr>
        <w:t xml:space="preserve"> </w:t>
      </w:r>
      <w:r>
        <w:t>мы</w:t>
      </w:r>
      <w:r>
        <w:rPr>
          <w:spacing w:val="-7"/>
        </w:rPr>
        <w:t xml:space="preserve"> </w:t>
      </w:r>
      <w:r>
        <w:t>знаем</w:t>
      </w:r>
      <w:r>
        <w:rPr>
          <w:spacing w:val="-7"/>
        </w:rPr>
        <w:t xml:space="preserve"> </w:t>
      </w:r>
      <w:r>
        <w:t>правила</w:t>
      </w:r>
      <w:r>
        <w:rPr>
          <w:spacing w:val="-7"/>
        </w:rPr>
        <w:t xml:space="preserve"> </w:t>
      </w:r>
      <w:r>
        <w:t>дорожного</w:t>
      </w:r>
      <w:r>
        <w:rPr>
          <w:spacing w:val="-7"/>
        </w:rPr>
        <w:t xml:space="preserve"> </w:t>
      </w:r>
      <w:r>
        <w:t>движения» Сделаем вместе – 6 ч</w:t>
      </w:r>
    </w:p>
    <w:p w:rsidR="00053D68" w:rsidRDefault="00DD0727">
      <w:pPr>
        <w:pStyle w:val="a3"/>
        <w:ind w:left="851" w:right="5750"/>
      </w:pPr>
      <w:r>
        <w:t>Социальный</w:t>
      </w:r>
      <w:r>
        <w:rPr>
          <w:spacing w:val="-14"/>
        </w:rPr>
        <w:t xml:space="preserve"> </w:t>
      </w:r>
      <w:r>
        <w:t>проект</w:t>
      </w:r>
      <w:r>
        <w:rPr>
          <w:spacing w:val="-14"/>
        </w:rPr>
        <w:t xml:space="preserve"> </w:t>
      </w:r>
      <w:r>
        <w:t>«Сделаем</w:t>
      </w:r>
      <w:r>
        <w:rPr>
          <w:spacing w:val="-14"/>
        </w:rPr>
        <w:t xml:space="preserve"> </w:t>
      </w:r>
      <w:r>
        <w:t>вместе». Социальный проект «Сохраним лес» Акция «Добром сердец растопим лед» Акция «Чистый</w:t>
      </w:r>
      <w:r>
        <w:rPr>
          <w:spacing w:val="40"/>
        </w:rPr>
        <w:t xml:space="preserve"> </w:t>
      </w:r>
      <w:r>
        <w:t>двор»</w:t>
      </w:r>
    </w:p>
    <w:p w:rsidR="00053D68" w:rsidRDefault="00DD0727">
      <w:pPr>
        <w:pStyle w:val="a3"/>
        <w:ind w:left="851" w:right="6663"/>
      </w:pPr>
      <w:r>
        <w:t>Без</w:t>
      </w:r>
      <w:r>
        <w:rPr>
          <w:spacing w:val="-14"/>
        </w:rPr>
        <w:t xml:space="preserve"> </w:t>
      </w:r>
      <w:r>
        <w:t>друзей</w:t>
      </w:r>
      <w:r>
        <w:rPr>
          <w:spacing w:val="-14"/>
        </w:rPr>
        <w:t xml:space="preserve"> </w:t>
      </w:r>
      <w:r>
        <w:t>меня</w:t>
      </w:r>
      <w:r>
        <w:rPr>
          <w:spacing w:val="-14"/>
        </w:rPr>
        <w:t xml:space="preserve"> </w:t>
      </w:r>
      <w:r>
        <w:t>чуть-чуть… Акция</w:t>
      </w:r>
      <w:r>
        <w:rPr>
          <w:spacing w:val="40"/>
        </w:rPr>
        <w:t xml:space="preserve"> </w:t>
      </w:r>
      <w:r>
        <w:t>«Зеленый росток»</w:t>
      </w:r>
    </w:p>
    <w:p w:rsidR="00053D68" w:rsidRDefault="00DD0727">
      <w:pPr>
        <w:pStyle w:val="a3"/>
        <w:ind w:left="851" w:right="5750" w:firstLine="70"/>
      </w:pPr>
      <w:r>
        <w:t>«Никто</w:t>
      </w:r>
      <w:r>
        <w:rPr>
          <w:spacing w:val="-5"/>
        </w:rPr>
        <w:t xml:space="preserve"> </w:t>
      </w:r>
      <w:r>
        <w:t>не</w:t>
      </w:r>
      <w:r>
        <w:rPr>
          <w:spacing w:val="-5"/>
        </w:rPr>
        <w:t xml:space="preserve"> </w:t>
      </w:r>
      <w:r>
        <w:t>забыт</w:t>
      </w:r>
      <w:r>
        <w:rPr>
          <w:spacing w:val="-5"/>
        </w:rPr>
        <w:t xml:space="preserve"> </w:t>
      </w:r>
      <w:r>
        <w:t>–</w:t>
      </w:r>
      <w:r>
        <w:rPr>
          <w:spacing w:val="-5"/>
        </w:rPr>
        <w:t xml:space="preserve"> </w:t>
      </w:r>
      <w:r>
        <w:t>ничто</w:t>
      </w:r>
      <w:r>
        <w:rPr>
          <w:spacing w:val="-5"/>
        </w:rPr>
        <w:t xml:space="preserve"> </w:t>
      </w:r>
      <w:r>
        <w:t>не</w:t>
      </w:r>
      <w:r>
        <w:rPr>
          <w:spacing w:val="-5"/>
        </w:rPr>
        <w:t xml:space="preserve"> </w:t>
      </w:r>
      <w:r>
        <w:t>забыто»</w:t>
      </w:r>
      <w:r>
        <w:rPr>
          <w:spacing w:val="-5"/>
        </w:rPr>
        <w:t xml:space="preserve"> </w:t>
      </w:r>
      <w:r>
        <w:t>-</w:t>
      </w:r>
      <w:r>
        <w:rPr>
          <w:spacing w:val="-5"/>
        </w:rPr>
        <w:t xml:space="preserve"> </w:t>
      </w:r>
      <w:r>
        <w:t>5</w:t>
      </w:r>
      <w:r>
        <w:rPr>
          <w:spacing w:val="-5"/>
        </w:rPr>
        <w:t xml:space="preserve"> </w:t>
      </w:r>
      <w:r>
        <w:t>ч Чем славится Россия</w:t>
      </w:r>
    </w:p>
    <w:p w:rsidR="00053D68" w:rsidRDefault="00DD0727">
      <w:pPr>
        <w:pStyle w:val="a3"/>
        <w:ind w:left="851"/>
      </w:pPr>
      <w:r>
        <w:t>Великие</w:t>
      </w:r>
      <w:r>
        <w:rPr>
          <w:spacing w:val="-4"/>
        </w:rPr>
        <w:t xml:space="preserve"> </w:t>
      </w:r>
      <w:r>
        <w:t>люди</w:t>
      </w:r>
      <w:r>
        <w:rPr>
          <w:spacing w:val="67"/>
        </w:rPr>
        <w:t xml:space="preserve"> </w:t>
      </w:r>
      <w:r>
        <w:rPr>
          <w:spacing w:val="-2"/>
        </w:rPr>
        <w:t>России</w:t>
      </w:r>
    </w:p>
    <w:p w:rsidR="00053D68" w:rsidRDefault="00DD0727">
      <w:pPr>
        <w:pStyle w:val="a3"/>
        <w:ind w:left="851"/>
      </w:pPr>
      <w:r>
        <w:t>Викторина</w:t>
      </w:r>
      <w:r>
        <w:rPr>
          <w:spacing w:val="-3"/>
        </w:rPr>
        <w:t xml:space="preserve"> </w:t>
      </w:r>
      <w:r>
        <w:t>«Космос</w:t>
      </w:r>
      <w:r>
        <w:rPr>
          <w:spacing w:val="-3"/>
        </w:rPr>
        <w:t xml:space="preserve"> </w:t>
      </w:r>
      <w:r>
        <w:t>далекий</w:t>
      </w:r>
      <w:r>
        <w:rPr>
          <w:spacing w:val="-3"/>
        </w:rPr>
        <w:t xml:space="preserve"> </w:t>
      </w:r>
      <w:r>
        <w:t>и</w:t>
      </w:r>
      <w:r>
        <w:rPr>
          <w:spacing w:val="-2"/>
        </w:rPr>
        <w:t xml:space="preserve"> близкий»</w:t>
      </w:r>
    </w:p>
    <w:p w:rsidR="00053D68" w:rsidRDefault="00DD0727">
      <w:pPr>
        <w:pStyle w:val="a3"/>
        <w:ind w:left="851" w:right="5750"/>
      </w:pPr>
      <w:r>
        <w:t>«Никто</w:t>
      </w:r>
      <w:r>
        <w:rPr>
          <w:spacing w:val="-7"/>
        </w:rPr>
        <w:t xml:space="preserve"> </w:t>
      </w:r>
      <w:r>
        <w:t>не</w:t>
      </w:r>
      <w:r>
        <w:rPr>
          <w:spacing w:val="-7"/>
        </w:rPr>
        <w:t xml:space="preserve"> </w:t>
      </w:r>
      <w:r>
        <w:t>забыт</w:t>
      </w:r>
      <w:r>
        <w:rPr>
          <w:spacing w:val="-7"/>
        </w:rPr>
        <w:t xml:space="preserve"> </w:t>
      </w:r>
      <w:r>
        <w:t>–</w:t>
      </w:r>
      <w:r>
        <w:rPr>
          <w:spacing w:val="-7"/>
        </w:rPr>
        <w:t xml:space="preserve"> </w:t>
      </w:r>
      <w:r>
        <w:t>ничто</w:t>
      </w:r>
      <w:r>
        <w:rPr>
          <w:spacing w:val="-7"/>
        </w:rPr>
        <w:t xml:space="preserve"> </w:t>
      </w:r>
      <w:r>
        <w:t>не</w:t>
      </w:r>
      <w:r>
        <w:rPr>
          <w:spacing w:val="-7"/>
        </w:rPr>
        <w:t xml:space="preserve"> </w:t>
      </w:r>
      <w:r>
        <w:t>забыто» Песни о войне.</w:t>
      </w:r>
    </w:p>
    <w:p w:rsidR="00053D68" w:rsidRDefault="00DD0727">
      <w:pPr>
        <w:pStyle w:val="a3"/>
        <w:ind w:left="851" w:right="6058" w:firstLine="70"/>
      </w:pPr>
      <w:r>
        <w:t>Социальные практики - 8 ч Социальные</w:t>
      </w:r>
      <w:r>
        <w:rPr>
          <w:spacing w:val="-14"/>
        </w:rPr>
        <w:t xml:space="preserve"> </w:t>
      </w:r>
      <w:r>
        <w:t>практики.</w:t>
      </w:r>
      <w:r>
        <w:rPr>
          <w:spacing w:val="-14"/>
        </w:rPr>
        <w:t xml:space="preserve"> </w:t>
      </w:r>
      <w:r>
        <w:t>Что</w:t>
      </w:r>
      <w:r>
        <w:rPr>
          <w:spacing w:val="-14"/>
        </w:rPr>
        <w:t xml:space="preserve"> </w:t>
      </w:r>
      <w:r>
        <w:t>это?</w:t>
      </w:r>
    </w:p>
    <w:p w:rsidR="00053D68" w:rsidRDefault="00053D68">
      <w:pPr>
        <w:pStyle w:val="a3"/>
        <w:sectPr w:rsidR="00053D68">
          <w:headerReference w:type="default" r:id="rId82"/>
          <w:footerReference w:type="default" r:id="rId83"/>
          <w:pgSz w:w="11930" w:h="16860"/>
          <w:pgMar w:top="980" w:right="0" w:bottom="940" w:left="283" w:header="730" w:footer="757" w:gutter="0"/>
          <w:cols w:space="720"/>
        </w:sectPr>
      </w:pPr>
    </w:p>
    <w:p w:rsidR="00053D68" w:rsidRDefault="00DD0727">
      <w:pPr>
        <w:pStyle w:val="a3"/>
        <w:spacing w:before="276"/>
        <w:ind w:left="851" w:right="4349"/>
      </w:pPr>
      <w:r>
        <w:lastRenderedPageBreak/>
        <w:t>Социальный проект «Подарок ветерану». Социальный проект «Письмо в 1942 год» Бессмертный</w:t>
      </w:r>
      <w:r>
        <w:rPr>
          <w:spacing w:val="-7"/>
        </w:rPr>
        <w:t xml:space="preserve"> </w:t>
      </w:r>
      <w:r>
        <w:t>полк,</w:t>
      </w:r>
      <w:r>
        <w:rPr>
          <w:spacing w:val="-7"/>
        </w:rPr>
        <w:t xml:space="preserve"> </w:t>
      </w:r>
      <w:r>
        <w:t>участие</w:t>
      </w:r>
      <w:r>
        <w:rPr>
          <w:spacing w:val="-7"/>
        </w:rPr>
        <w:t xml:space="preserve"> </w:t>
      </w:r>
      <w:r>
        <w:t>в</w:t>
      </w:r>
      <w:r>
        <w:rPr>
          <w:spacing w:val="-7"/>
        </w:rPr>
        <w:t xml:space="preserve"> </w:t>
      </w:r>
      <w:r>
        <w:t>праздновании</w:t>
      </w:r>
      <w:r>
        <w:rPr>
          <w:spacing w:val="-7"/>
        </w:rPr>
        <w:t xml:space="preserve"> </w:t>
      </w:r>
      <w:r>
        <w:t>9</w:t>
      </w:r>
      <w:r>
        <w:rPr>
          <w:spacing w:val="-7"/>
        </w:rPr>
        <w:t xml:space="preserve"> </w:t>
      </w:r>
      <w:r>
        <w:t>мая Экологический десант</w:t>
      </w:r>
    </w:p>
    <w:p w:rsidR="00053D68" w:rsidRDefault="00DD0727">
      <w:pPr>
        <w:pStyle w:val="a3"/>
        <w:tabs>
          <w:tab w:val="left" w:pos="2522"/>
          <w:tab w:val="left" w:pos="2936"/>
          <w:tab w:val="left" w:pos="5523"/>
          <w:tab w:val="left" w:pos="7632"/>
          <w:tab w:val="left" w:pos="8321"/>
          <w:tab w:val="left" w:pos="9845"/>
        </w:tabs>
        <w:ind w:left="851"/>
      </w:pPr>
      <w:r>
        <w:rPr>
          <w:spacing w:val="-2"/>
        </w:rPr>
        <w:t>Подготовка</w:t>
      </w:r>
      <w:r>
        <w:tab/>
      </w:r>
      <w:r>
        <w:rPr>
          <w:spacing w:val="-10"/>
        </w:rPr>
        <w:t>к</w:t>
      </w:r>
      <w:r>
        <w:tab/>
      </w:r>
      <w:r>
        <w:rPr>
          <w:spacing w:val="-2"/>
        </w:rPr>
        <w:t>театрализованному</w:t>
      </w:r>
      <w:r>
        <w:tab/>
      </w:r>
      <w:r>
        <w:rPr>
          <w:spacing w:val="-2"/>
        </w:rPr>
        <w:t>представлению</w:t>
      </w:r>
      <w:r>
        <w:tab/>
      </w:r>
      <w:r>
        <w:rPr>
          <w:spacing w:val="-5"/>
        </w:rPr>
        <w:t>для</w:t>
      </w:r>
      <w:r>
        <w:tab/>
      </w:r>
      <w:r>
        <w:rPr>
          <w:spacing w:val="-2"/>
        </w:rPr>
        <w:t>начальной</w:t>
      </w:r>
      <w:r>
        <w:tab/>
      </w:r>
      <w:r>
        <w:rPr>
          <w:spacing w:val="-2"/>
        </w:rPr>
        <w:t>школы</w:t>
      </w:r>
    </w:p>
    <w:p w:rsidR="00053D68" w:rsidRDefault="00DD0727">
      <w:pPr>
        <w:pStyle w:val="a3"/>
        <w:ind w:left="851"/>
      </w:pPr>
      <w:r>
        <w:t>«Ситуация</w:t>
      </w:r>
      <w:r>
        <w:rPr>
          <w:spacing w:val="-4"/>
        </w:rPr>
        <w:t xml:space="preserve"> </w:t>
      </w:r>
      <w:r>
        <w:t>на</w:t>
      </w:r>
      <w:r>
        <w:rPr>
          <w:spacing w:val="-4"/>
        </w:rPr>
        <w:t xml:space="preserve"> </w:t>
      </w:r>
      <w:r>
        <w:t>проезжей</w:t>
      </w:r>
      <w:r>
        <w:rPr>
          <w:spacing w:val="-3"/>
        </w:rPr>
        <w:t xml:space="preserve"> </w:t>
      </w:r>
      <w:r>
        <w:rPr>
          <w:spacing w:val="-2"/>
        </w:rPr>
        <w:t>части»</w:t>
      </w:r>
    </w:p>
    <w:p w:rsidR="00053D68" w:rsidRDefault="00DD0727">
      <w:pPr>
        <w:pStyle w:val="a3"/>
        <w:ind w:left="851"/>
      </w:pPr>
      <w:r>
        <w:t>Театрализованное</w:t>
      </w:r>
      <w:r>
        <w:rPr>
          <w:spacing w:val="-6"/>
        </w:rPr>
        <w:t xml:space="preserve"> </w:t>
      </w:r>
      <w:r>
        <w:t>представление</w:t>
      </w:r>
      <w:r>
        <w:rPr>
          <w:spacing w:val="-6"/>
        </w:rPr>
        <w:t xml:space="preserve"> </w:t>
      </w:r>
      <w:r>
        <w:t>«Ситуация</w:t>
      </w:r>
      <w:r>
        <w:rPr>
          <w:spacing w:val="-5"/>
        </w:rPr>
        <w:t xml:space="preserve"> </w:t>
      </w:r>
      <w:r>
        <w:t>на</w:t>
      </w:r>
      <w:r>
        <w:rPr>
          <w:spacing w:val="-6"/>
        </w:rPr>
        <w:t xml:space="preserve"> </w:t>
      </w:r>
      <w:r>
        <w:t>проезжей</w:t>
      </w:r>
      <w:r>
        <w:rPr>
          <w:spacing w:val="-5"/>
        </w:rPr>
        <w:t xml:space="preserve"> </w:t>
      </w:r>
      <w:r>
        <w:rPr>
          <w:spacing w:val="-2"/>
        </w:rPr>
        <w:t>части»</w:t>
      </w:r>
    </w:p>
    <w:p w:rsidR="00053D68" w:rsidRDefault="00DD0727">
      <w:pPr>
        <w:pStyle w:val="a3"/>
        <w:tabs>
          <w:tab w:val="left" w:pos="2688"/>
          <w:tab w:val="left" w:pos="3996"/>
          <w:tab w:val="left" w:pos="5441"/>
          <w:tab w:val="left" w:pos="7269"/>
          <w:tab w:val="left" w:pos="9195"/>
        </w:tabs>
        <w:ind w:left="851" w:right="980"/>
      </w:pPr>
      <w:r>
        <w:rPr>
          <w:spacing w:val="-2"/>
        </w:rPr>
        <w:t>Чествование</w:t>
      </w:r>
      <w:r>
        <w:tab/>
      </w:r>
      <w:r>
        <w:rPr>
          <w:spacing w:val="-2"/>
        </w:rPr>
        <w:t>Лучших</w:t>
      </w:r>
      <w:r>
        <w:tab/>
      </w:r>
      <w:r>
        <w:rPr>
          <w:spacing w:val="-2"/>
        </w:rPr>
        <w:t>учеников</w:t>
      </w:r>
      <w:r>
        <w:tab/>
      </w:r>
      <w:r>
        <w:rPr>
          <w:spacing w:val="-2"/>
        </w:rPr>
        <w:t>(активистов,</w:t>
      </w:r>
      <w:r>
        <w:tab/>
      </w:r>
      <w:r>
        <w:rPr>
          <w:spacing w:val="-2"/>
        </w:rPr>
        <w:t>спортсменов,</w:t>
      </w:r>
      <w:r>
        <w:tab/>
      </w:r>
      <w:r>
        <w:rPr>
          <w:spacing w:val="-2"/>
        </w:rPr>
        <w:t xml:space="preserve">отличников, </w:t>
      </w:r>
      <w:r>
        <w:t>победителей, призеров олимпиад и конкурсов)</w:t>
      </w:r>
    </w:p>
    <w:p w:rsidR="00053D68" w:rsidRDefault="00DD0727">
      <w:pPr>
        <w:pStyle w:val="a3"/>
        <w:ind w:left="851"/>
      </w:pPr>
      <w:r>
        <w:t>«Последний</w:t>
      </w:r>
      <w:r>
        <w:rPr>
          <w:spacing w:val="-4"/>
        </w:rPr>
        <w:t xml:space="preserve"> </w:t>
      </w:r>
      <w:r>
        <w:t>звонок</w:t>
      </w:r>
      <w:r>
        <w:rPr>
          <w:spacing w:val="-4"/>
        </w:rPr>
        <w:t xml:space="preserve"> </w:t>
      </w:r>
      <w:r>
        <w:t>учебного</w:t>
      </w:r>
      <w:r>
        <w:rPr>
          <w:spacing w:val="-4"/>
        </w:rPr>
        <w:t xml:space="preserve"> </w:t>
      </w:r>
      <w:r>
        <w:rPr>
          <w:spacing w:val="-2"/>
        </w:rPr>
        <w:t>года»</w:t>
      </w:r>
    </w:p>
    <w:p w:rsidR="00053D68" w:rsidRDefault="00DD0727">
      <w:pPr>
        <w:pStyle w:val="a3"/>
        <w:tabs>
          <w:tab w:val="left" w:pos="2547"/>
          <w:tab w:val="left" w:pos="4224"/>
          <w:tab w:val="left" w:pos="4938"/>
          <w:tab w:val="left" w:pos="7030"/>
          <w:tab w:val="left" w:pos="7925"/>
          <w:tab w:val="left" w:pos="8361"/>
          <w:tab w:val="left" w:pos="9910"/>
        </w:tabs>
        <w:ind w:left="851"/>
      </w:pPr>
      <w:r>
        <w:rPr>
          <w:spacing w:val="-2"/>
        </w:rPr>
        <w:t>Подготовка</w:t>
      </w:r>
      <w:r>
        <w:tab/>
      </w:r>
      <w:r>
        <w:rPr>
          <w:spacing w:val="-2"/>
        </w:rPr>
        <w:t>материалов</w:t>
      </w:r>
      <w:r>
        <w:tab/>
      </w:r>
      <w:r>
        <w:rPr>
          <w:spacing w:val="-5"/>
        </w:rPr>
        <w:t>для</w:t>
      </w:r>
      <w:r>
        <w:tab/>
      </w:r>
      <w:r>
        <w:rPr>
          <w:spacing w:val="-2"/>
        </w:rPr>
        <w:t>интерактивной</w:t>
      </w:r>
      <w:r>
        <w:tab/>
      </w:r>
      <w:r>
        <w:rPr>
          <w:spacing w:val="-4"/>
        </w:rPr>
        <w:t>игры</w:t>
      </w:r>
      <w:r>
        <w:tab/>
      </w:r>
      <w:r>
        <w:rPr>
          <w:spacing w:val="-10"/>
        </w:rPr>
        <w:t>в</w:t>
      </w:r>
      <w:r>
        <w:tab/>
      </w:r>
      <w:r>
        <w:rPr>
          <w:spacing w:val="-2"/>
        </w:rPr>
        <w:t>начальной</w:t>
      </w:r>
      <w:r>
        <w:tab/>
      </w:r>
      <w:r>
        <w:rPr>
          <w:spacing w:val="-2"/>
        </w:rPr>
        <w:t>школе</w:t>
      </w:r>
    </w:p>
    <w:p w:rsidR="00053D68" w:rsidRDefault="00DD0727">
      <w:pPr>
        <w:pStyle w:val="a3"/>
        <w:ind w:left="851"/>
      </w:pPr>
      <w:r>
        <w:t>«Путешествие</w:t>
      </w:r>
      <w:r>
        <w:rPr>
          <w:spacing w:val="-4"/>
        </w:rPr>
        <w:t xml:space="preserve"> </w:t>
      </w:r>
      <w:r>
        <w:t>по</w:t>
      </w:r>
      <w:r>
        <w:rPr>
          <w:spacing w:val="-4"/>
        </w:rPr>
        <w:t xml:space="preserve"> </w:t>
      </w:r>
      <w:r>
        <w:t>дорожным</w:t>
      </w:r>
      <w:r>
        <w:rPr>
          <w:spacing w:val="-4"/>
        </w:rPr>
        <w:t xml:space="preserve"> </w:t>
      </w:r>
      <w:r>
        <w:rPr>
          <w:spacing w:val="-2"/>
        </w:rPr>
        <w:t>знакам»</w:t>
      </w:r>
    </w:p>
    <w:p w:rsidR="00053D68" w:rsidRDefault="00DD0727">
      <w:pPr>
        <w:pStyle w:val="a3"/>
        <w:ind w:left="851"/>
      </w:pPr>
      <w:r>
        <w:t>Интерактивная</w:t>
      </w:r>
      <w:r>
        <w:rPr>
          <w:spacing w:val="-6"/>
        </w:rPr>
        <w:t xml:space="preserve"> </w:t>
      </w:r>
      <w:r>
        <w:t>игра</w:t>
      </w:r>
      <w:r>
        <w:rPr>
          <w:spacing w:val="-6"/>
        </w:rPr>
        <w:t xml:space="preserve"> </w:t>
      </w:r>
      <w:r>
        <w:t>для</w:t>
      </w:r>
      <w:r>
        <w:rPr>
          <w:spacing w:val="-6"/>
        </w:rPr>
        <w:t xml:space="preserve"> </w:t>
      </w:r>
      <w:r>
        <w:t>начальной</w:t>
      </w:r>
      <w:r>
        <w:rPr>
          <w:spacing w:val="-6"/>
        </w:rPr>
        <w:t xml:space="preserve"> </w:t>
      </w:r>
      <w:r>
        <w:t>школы</w:t>
      </w:r>
      <w:r>
        <w:rPr>
          <w:spacing w:val="-6"/>
        </w:rPr>
        <w:t xml:space="preserve"> </w:t>
      </w:r>
      <w:r>
        <w:t>«Путешествие</w:t>
      </w:r>
      <w:r>
        <w:rPr>
          <w:spacing w:val="-6"/>
        </w:rPr>
        <w:t xml:space="preserve"> </w:t>
      </w:r>
      <w:r>
        <w:t>по</w:t>
      </w:r>
      <w:r>
        <w:rPr>
          <w:spacing w:val="-6"/>
        </w:rPr>
        <w:t xml:space="preserve"> </w:t>
      </w:r>
      <w:r>
        <w:t>дорожным</w:t>
      </w:r>
      <w:r>
        <w:rPr>
          <w:spacing w:val="-6"/>
        </w:rPr>
        <w:t xml:space="preserve"> </w:t>
      </w:r>
      <w:r>
        <w:t>знакам» Подготовка материала для агитбригады «Здоровый образ жизни»</w:t>
      </w:r>
    </w:p>
    <w:p w:rsidR="00053D68" w:rsidRDefault="00DD0727">
      <w:pPr>
        <w:pStyle w:val="a3"/>
        <w:ind w:left="851"/>
      </w:pPr>
      <w:r>
        <w:t>Агитбригада</w:t>
      </w:r>
      <w:r>
        <w:rPr>
          <w:spacing w:val="-6"/>
        </w:rPr>
        <w:t xml:space="preserve"> </w:t>
      </w:r>
      <w:r>
        <w:t>для</w:t>
      </w:r>
      <w:r>
        <w:rPr>
          <w:spacing w:val="-4"/>
        </w:rPr>
        <w:t xml:space="preserve"> </w:t>
      </w:r>
      <w:r>
        <w:t>начальной</w:t>
      </w:r>
      <w:r>
        <w:rPr>
          <w:spacing w:val="-4"/>
        </w:rPr>
        <w:t xml:space="preserve"> </w:t>
      </w:r>
      <w:r>
        <w:t>школы</w:t>
      </w:r>
      <w:r>
        <w:rPr>
          <w:spacing w:val="-4"/>
        </w:rPr>
        <w:t xml:space="preserve"> </w:t>
      </w:r>
      <w:r>
        <w:t>«Здоровый</w:t>
      </w:r>
      <w:r>
        <w:rPr>
          <w:spacing w:val="-4"/>
        </w:rPr>
        <w:t xml:space="preserve"> </w:t>
      </w:r>
      <w:r>
        <w:t>образ</w:t>
      </w:r>
      <w:r>
        <w:rPr>
          <w:spacing w:val="-3"/>
        </w:rPr>
        <w:t xml:space="preserve"> </w:t>
      </w:r>
      <w:r>
        <w:rPr>
          <w:spacing w:val="-2"/>
        </w:rPr>
        <w:t>жизни»</w:t>
      </w:r>
    </w:p>
    <w:p w:rsidR="00053D68" w:rsidRDefault="00DD0727">
      <w:pPr>
        <w:pStyle w:val="a3"/>
        <w:tabs>
          <w:tab w:val="left" w:pos="2756"/>
          <w:tab w:val="left" w:pos="4493"/>
          <w:tab w:val="left" w:pos="5416"/>
          <w:tab w:val="left" w:pos="7440"/>
          <w:tab w:val="left" w:pos="9512"/>
        </w:tabs>
        <w:ind w:left="851" w:right="980"/>
      </w:pPr>
      <w:r>
        <w:rPr>
          <w:spacing w:val="-2"/>
        </w:rPr>
        <w:t>Подготовка</w:t>
      </w:r>
      <w:r>
        <w:tab/>
      </w:r>
      <w:r>
        <w:rPr>
          <w:spacing w:val="-2"/>
        </w:rPr>
        <w:t>материала</w:t>
      </w:r>
      <w:r>
        <w:tab/>
      </w:r>
      <w:r>
        <w:rPr>
          <w:spacing w:val="-4"/>
        </w:rPr>
        <w:t>для</w:t>
      </w:r>
      <w:r>
        <w:tab/>
      </w:r>
      <w:r>
        <w:rPr>
          <w:spacing w:val="-2"/>
        </w:rPr>
        <w:t>агитбригады</w:t>
      </w:r>
      <w:r>
        <w:tab/>
      </w:r>
      <w:r>
        <w:rPr>
          <w:spacing w:val="-2"/>
        </w:rPr>
        <w:t>«Безопасный</w:t>
      </w:r>
      <w:r>
        <w:tab/>
      </w:r>
      <w:r>
        <w:rPr>
          <w:spacing w:val="-2"/>
        </w:rPr>
        <w:t>интернет, Медиабезопасность»</w:t>
      </w:r>
    </w:p>
    <w:p w:rsidR="00053D68" w:rsidRDefault="00DD0727">
      <w:pPr>
        <w:pStyle w:val="a3"/>
        <w:ind w:left="851"/>
      </w:pPr>
      <w:r>
        <w:t>Агитбригада</w:t>
      </w:r>
      <w:r>
        <w:rPr>
          <w:spacing w:val="62"/>
        </w:rPr>
        <w:t xml:space="preserve"> </w:t>
      </w:r>
      <w:r>
        <w:t>для</w:t>
      </w:r>
      <w:r>
        <w:rPr>
          <w:spacing w:val="-4"/>
        </w:rPr>
        <w:t xml:space="preserve"> </w:t>
      </w:r>
      <w:r>
        <w:t>начальной</w:t>
      </w:r>
      <w:r>
        <w:rPr>
          <w:spacing w:val="-4"/>
        </w:rPr>
        <w:t xml:space="preserve"> </w:t>
      </w:r>
      <w:r>
        <w:t>школы</w:t>
      </w:r>
      <w:r>
        <w:rPr>
          <w:spacing w:val="-4"/>
        </w:rPr>
        <w:t xml:space="preserve"> </w:t>
      </w:r>
      <w:r>
        <w:t>«Безопасный</w:t>
      </w:r>
      <w:r>
        <w:rPr>
          <w:spacing w:val="-4"/>
        </w:rPr>
        <w:t xml:space="preserve"> </w:t>
      </w:r>
      <w:r>
        <w:t>интернет,</w:t>
      </w:r>
      <w:r>
        <w:rPr>
          <w:spacing w:val="-3"/>
        </w:rPr>
        <w:t xml:space="preserve"> </w:t>
      </w:r>
      <w:r>
        <w:rPr>
          <w:spacing w:val="-2"/>
        </w:rPr>
        <w:t>Медиабезопасность»</w:t>
      </w:r>
    </w:p>
    <w:p w:rsidR="00053D68" w:rsidRDefault="00DD0727">
      <w:pPr>
        <w:pStyle w:val="a3"/>
        <w:ind w:left="921"/>
      </w:pPr>
      <w:r>
        <w:t>«Мой</w:t>
      </w:r>
      <w:r>
        <w:rPr>
          <w:spacing w:val="-4"/>
        </w:rPr>
        <w:t xml:space="preserve"> </w:t>
      </w:r>
      <w:r>
        <w:t>выбор</w:t>
      </w:r>
      <w:r>
        <w:rPr>
          <w:spacing w:val="-2"/>
        </w:rPr>
        <w:t xml:space="preserve"> </w:t>
      </w:r>
      <w:r>
        <w:t>—</w:t>
      </w:r>
      <w:r>
        <w:rPr>
          <w:spacing w:val="-2"/>
        </w:rPr>
        <w:t xml:space="preserve"> </w:t>
      </w:r>
      <w:r>
        <w:t>моя</w:t>
      </w:r>
      <w:r>
        <w:rPr>
          <w:spacing w:val="-2"/>
        </w:rPr>
        <w:t xml:space="preserve"> </w:t>
      </w:r>
      <w:r>
        <w:t>ответственность»</w:t>
      </w:r>
      <w:r>
        <w:rPr>
          <w:spacing w:val="-2"/>
        </w:rPr>
        <w:t xml:space="preserve"> </w:t>
      </w:r>
      <w:r>
        <w:t>-</w:t>
      </w:r>
      <w:r>
        <w:rPr>
          <w:spacing w:val="-2"/>
        </w:rPr>
        <w:t xml:space="preserve"> </w:t>
      </w:r>
      <w:r>
        <w:t>9</w:t>
      </w:r>
      <w:r>
        <w:rPr>
          <w:spacing w:val="-2"/>
        </w:rPr>
        <w:t xml:space="preserve"> </w:t>
      </w:r>
      <w:r>
        <w:rPr>
          <w:spacing w:val="-10"/>
        </w:rPr>
        <w:t>ч</w:t>
      </w:r>
    </w:p>
    <w:p w:rsidR="00053D68" w:rsidRDefault="00DD0727">
      <w:pPr>
        <w:pStyle w:val="a3"/>
        <w:ind w:left="851" w:right="1105"/>
      </w:pPr>
      <w:r>
        <w:t>«Моя</w:t>
      </w:r>
      <w:r>
        <w:rPr>
          <w:spacing w:val="-7"/>
        </w:rPr>
        <w:t xml:space="preserve"> </w:t>
      </w:r>
      <w:r>
        <w:t>гражданская</w:t>
      </w:r>
      <w:r>
        <w:rPr>
          <w:spacing w:val="-7"/>
        </w:rPr>
        <w:t xml:space="preserve"> </w:t>
      </w:r>
      <w:r>
        <w:t>позиция:</w:t>
      </w:r>
      <w:r>
        <w:rPr>
          <w:spacing w:val="-7"/>
        </w:rPr>
        <w:t xml:space="preserve"> </w:t>
      </w:r>
      <w:r>
        <w:t>почему</w:t>
      </w:r>
      <w:r>
        <w:rPr>
          <w:spacing w:val="-7"/>
        </w:rPr>
        <w:t xml:space="preserve"> </w:t>
      </w:r>
      <w:r>
        <w:t>важно</w:t>
      </w:r>
      <w:r>
        <w:rPr>
          <w:spacing w:val="-7"/>
        </w:rPr>
        <w:t xml:space="preserve"> </w:t>
      </w:r>
      <w:r>
        <w:t>выбирать»</w:t>
      </w:r>
      <w:r>
        <w:rPr>
          <w:spacing w:val="-7"/>
        </w:rPr>
        <w:t xml:space="preserve"> </w:t>
      </w:r>
      <w:r>
        <w:t>(беседа</w:t>
      </w:r>
      <w:r>
        <w:rPr>
          <w:spacing w:val="-7"/>
        </w:rPr>
        <w:t xml:space="preserve"> </w:t>
      </w:r>
      <w:r>
        <w:t xml:space="preserve">(мотивационное </w:t>
      </w:r>
      <w:r>
        <w:rPr>
          <w:spacing w:val="-2"/>
        </w:rPr>
        <w:t>занятие))</w:t>
      </w:r>
    </w:p>
    <w:p w:rsidR="00053D68" w:rsidRDefault="00DD0727">
      <w:pPr>
        <w:pStyle w:val="a3"/>
        <w:ind w:left="851"/>
      </w:pPr>
      <w:r>
        <w:t>«Свобода</w:t>
      </w:r>
      <w:r>
        <w:rPr>
          <w:spacing w:val="-7"/>
        </w:rPr>
        <w:t xml:space="preserve"> </w:t>
      </w:r>
      <w:r>
        <w:t>и</w:t>
      </w:r>
      <w:r>
        <w:rPr>
          <w:spacing w:val="-7"/>
        </w:rPr>
        <w:t xml:space="preserve"> </w:t>
      </w:r>
      <w:r>
        <w:t>ответственность»</w:t>
      </w:r>
      <w:r>
        <w:rPr>
          <w:spacing w:val="-7"/>
        </w:rPr>
        <w:t xml:space="preserve"> </w:t>
      </w:r>
      <w:r>
        <w:t>(тренинг</w:t>
      </w:r>
      <w:r>
        <w:rPr>
          <w:spacing w:val="-7"/>
        </w:rPr>
        <w:t xml:space="preserve"> </w:t>
      </w:r>
      <w:r>
        <w:t>по</w:t>
      </w:r>
      <w:r>
        <w:rPr>
          <w:spacing w:val="-7"/>
        </w:rPr>
        <w:t xml:space="preserve"> </w:t>
      </w:r>
      <w:r>
        <w:t>развитию</w:t>
      </w:r>
      <w:r>
        <w:rPr>
          <w:spacing w:val="-7"/>
        </w:rPr>
        <w:t xml:space="preserve"> </w:t>
      </w:r>
      <w:r>
        <w:t>эмоционального</w:t>
      </w:r>
      <w:r>
        <w:rPr>
          <w:spacing w:val="-7"/>
        </w:rPr>
        <w:t xml:space="preserve"> </w:t>
      </w:r>
      <w:r>
        <w:t>интеллекта) Финансовая безопасность (эвристическая беседа, анализ конкретных ситуаций) Планируем бюджет (интерактивное занятие)</w:t>
      </w:r>
    </w:p>
    <w:p w:rsidR="00053D68" w:rsidRDefault="00DD0727">
      <w:pPr>
        <w:pStyle w:val="a3"/>
        <w:ind w:left="851"/>
      </w:pPr>
      <w:r>
        <w:t>«5</w:t>
      </w:r>
      <w:r>
        <w:rPr>
          <w:spacing w:val="-6"/>
        </w:rPr>
        <w:t xml:space="preserve"> </w:t>
      </w:r>
      <w:r>
        <w:t>правил</w:t>
      </w:r>
      <w:r>
        <w:rPr>
          <w:spacing w:val="-3"/>
        </w:rPr>
        <w:t xml:space="preserve"> </w:t>
      </w:r>
      <w:r>
        <w:t>финансовой</w:t>
      </w:r>
      <w:r>
        <w:rPr>
          <w:spacing w:val="-4"/>
        </w:rPr>
        <w:t xml:space="preserve"> </w:t>
      </w:r>
      <w:r>
        <w:t>грамотности»</w:t>
      </w:r>
      <w:r>
        <w:rPr>
          <w:spacing w:val="-3"/>
        </w:rPr>
        <w:t xml:space="preserve"> </w:t>
      </w:r>
      <w:r>
        <w:t>(анализ</w:t>
      </w:r>
      <w:r>
        <w:rPr>
          <w:spacing w:val="-4"/>
        </w:rPr>
        <w:t xml:space="preserve"> </w:t>
      </w:r>
      <w:r>
        <w:t>конкретных</w:t>
      </w:r>
      <w:r>
        <w:rPr>
          <w:spacing w:val="-3"/>
        </w:rPr>
        <w:t xml:space="preserve"> </w:t>
      </w:r>
      <w:r>
        <w:rPr>
          <w:spacing w:val="-2"/>
        </w:rPr>
        <w:t>ситуаций)</w:t>
      </w:r>
    </w:p>
    <w:p w:rsidR="00053D68" w:rsidRDefault="00DD0727">
      <w:pPr>
        <w:pStyle w:val="a3"/>
        <w:ind w:left="851" w:right="6663"/>
      </w:pPr>
      <w:r>
        <w:t>«Мы</w:t>
      </w:r>
      <w:r>
        <w:rPr>
          <w:spacing w:val="-14"/>
        </w:rPr>
        <w:t xml:space="preserve"> </w:t>
      </w:r>
      <w:r>
        <w:t>выбираем»</w:t>
      </w:r>
      <w:r>
        <w:rPr>
          <w:spacing w:val="-14"/>
        </w:rPr>
        <w:t xml:space="preserve"> </w:t>
      </w:r>
      <w:r>
        <w:t>(командная</w:t>
      </w:r>
      <w:r>
        <w:rPr>
          <w:spacing w:val="-14"/>
        </w:rPr>
        <w:t xml:space="preserve"> </w:t>
      </w:r>
      <w:r>
        <w:t>игра) Я имею право!</w:t>
      </w:r>
    </w:p>
    <w:p w:rsidR="00053D68" w:rsidRDefault="00DD0727">
      <w:pPr>
        <w:pStyle w:val="a3"/>
        <w:ind w:left="851"/>
      </w:pPr>
      <w:r>
        <w:t>Нет</w:t>
      </w:r>
      <w:r>
        <w:rPr>
          <w:spacing w:val="-2"/>
        </w:rPr>
        <w:t xml:space="preserve"> </w:t>
      </w:r>
      <w:r>
        <w:t>вредным</w:t>
      </w:r>
      <w:r>
        <w:rPr>
          <w:spacing w:val="-2"/>
        </w:rPr>
        <w:t xml:space="preserve"> привычкам</w:t>
      </w:r>
    </w:p>
    <w:p w:rsidR="00053D68" w:rsidRDefault="00DD0727">
      <w:pPr>
        <w:pStyle w:val="a3"/>
        <w:ind w:left="921" w:right="3259" w:hanging="70"/>
      </w:pPr>
      <w:r>
        <w:t>Уголовная</w:t>
      </w:r>
      <w:r>
        <w:rPr>
          <w:spacing w:val="-12"/>
        </w:rPr>
        <w:t xml:space="preserve"> </w:t>
      </w:r>
      <w:r>
        <w:t>и</w:t>
      </w:r>
      <w:r>
        <w:rPr>
          <w:spacing w:val="-12"/>
        </w:rPr>
        <w:t xml:space="preserve"> </w:t>
      </w:r>
      <w:r>
        <w:t>административная</w:t>
      </w:r>
      <w:r>
        <w:rPr>
          <w:spacing w:val="-12"/>
        </w:rPr>
        <w:t xml:space="preserve"> </w:t>
      </w:r>
      <w:r>
        <w:t>ответственность</w:t>
      </w:r>
      <w:r>
        <w:rPr>
          <w:spacing w:val="-12"/>
        </w:rPr>
        <w:t xml:space="preserve"> </w:t>
      </w:r>
      <w:r>
        <w:t>подростка Моя мастерская - 4 ч</w:t>
      </w:r>
    </w:p>
    <w:p w:rsidR="00053D68" w:rsidRDefault="00DD0727">
      <w:pPr>
        <w:pStyle w:val="a3"/>
        <w:ind w:left="851" w:right="7120"/>
      </w:pPr>
      <w:r>
        <w:t>В гости к мастерам Мастерская</w:t>
      </w:r>
      <w:r>
        <w:rPr>
          <w:spacing w:val="-18"/>
        </w:rPr>
        <w:t xml:space="preserve"> </w:t>
      </w:r>
      <w:r>
        <w:t>Деда</w:t>
      </w:r>
      <w:r>
        <w:rPr>
          <w:spacing w:val="-17"/>
        </w:rPr>
        <w:t xml:space="preserve"> </w:t>
      </w:r>
      <w:r>
        <w:t>Мороза Праздник «Новый год» Подведение итогов – 2 ч</w:t>
      </w:r>
    </w:p>
    <w:p w:rsidR="00053D68" w:rsidRDefault="00DD0727">
      <w:pPr>
        <w:pStyle w:val="a3"/>
        <w:ind w:left="851" w:right="1105"/>
      </w:pPr>
      <w:r>
        <w:t>Подведение</w:t>
      </w:r>
      <w:r>
        <w:rPr>
          <w:spacing w:val="40"/>
        </w:rPr>
        <w:t xml:space="preserve"> </w:t>
      </w:r>
      <w:r>
        <w:t>итогов</w:t>
      </w:r>
      <w:r>
        <w:rPr>
          <w:spacing w:val="40"/>
        </w:rPr>
        <w:t xml:space="preserve"> </w:t>
      </w:r>
      <w:r>
        <w:t>участия</w:t>
      </w:r>
      <w:r>
        <w:rPr>
          <w:spacing w:val="40"/>
        </w:rPr>
        <w:t xml:space="preserve"> </w:t>
      </w:r>
      <w:r>
        <w:t>в</w:t>
      </w:r>
      <w:r>
        <w:rPr>
          <w:spacing w:val="40"/>
        </w:rPr>
        <w:t xml:space="preserve"> </w:t>
      </w:r>
      <w:r>
        <w:t>программе</w:t>
      </w:r>
      <w:r>
        <w:rPr>
          <w:spacing w:val="40"/>
        </w:rPr>
        <w:t xml:space="preserve"> </w:t>
      </w:r>
      <w:r>
        <w:t>в</w:t>
      </w:r>
      <w:r>
        <w:rPr>
          <w:spacing w:val="40"/>
        </w:rPr>
        <w:t xml:space="preserve"> </w:t>
      </w:r>
      <w:r>
        <w:t>текущем</w:t>
      </w:r>
      <w:r>
        <w:rPr>
          <w:spacing w:val="40"/>
        </w:rPr>
        <w:t xml:space="preserve"> </w:t>
      </w:r>
      <w:r>
        <w:t>учебном</w:t>
      </w:r>
      <w:r>
        <w:rPr>
          <w:spacing w:val="40"/>
        </w:rPr>
        <w:t xml:space="preserve"> </w:t>
      </w:r>
      <w:r>
        <w:t>году.</w:t>
      </w:r>
      <w:r>
        <w:rPr>
          <w:spacing w:val="40"/>
        </w:rPr>
        <w:t xml:space="preserve"> </w:t>
      </w:r>
      <w:r>
        <w:t>Просмотр</w:t>
      </w:r>
      <w:r>
        <w:rPr>
          <w:spacing w:val="40"/>
        </w:rPr>
        <w:t xml:space="preserve"> </w:t>
      </w:r>
      <w:r>
        <w:t>фото и видеопрезентаций, портфолио обучающихся</w:t>
      </w:r>
    </w:p>
    <w:p w:rsidR="00053D68" w:rsidRDefault="00DD0727">
      <w:pPr>
        <w:pStyle w:val="1"/>
        <w:ind w:left="921"/>
      </w:pPr>
      <w:r>
        <w:t>РЕЗУЛЬТАТЫ</w:t>
      </w:r>
      <w:r>
        <w:rPr>
          <w:spacing w:val="67"/>
        </w:rPr>
        <w:t xml:space="preserve"> </w:t>
      </w:r>
      <w:r>
        <w:rPr>
          <w:spacing w:val="-2"/>
        </w:rPr>
        <w:t>ПРОГРАММЫ</w:t>
      </w:r>
    </w:p>
    <w:p w:rsidR="00053D68" w:rsidRDefault="00DD0727">
      <w:pPr>
        <w:pStyle w:val="a3"/>
        <w:ind w:left="851"/>
        <w:jc w:val="both"/>
      </w:pPr>
      <w:r>
        <w:t>Планируемые</w:t>
      </w:r>
      <w:r>
        <w:rPr>
          <w:spacing w:val="-6"/>
        </w:rPr>
        <w:t xml:space="preserve"> </w:t>
      </w:r>
      <w:r>
        <w:t>результаты</w:t>
      </w:r>
      <w:r>
        <w:rPr>
          <w:spacing w:val="-6"/>
        </w:rPr>
        <w:t xml:space="preserve"> </w:t>
      </w:r>
      <w:r>
        <w:t>освоения</w:t>
      </w:r>
      <w:r>
        <w:rPr>
          <w:spacing w:val="-6"/>
        </w:rPr>
        <w:t xml:space="preserve"> </w:t>
      </w:r>
      <w:r>
        <w:rPr>
          <w:spacing w:val="-2"/>
        </w:rPr>
        <w:t>программы</w:t>
      </w:r>
    </w:p>
    <w:p w:rsidR="00053D68" w:rsidRDefault="00DD0727">
      <w:pPr>
        <w:pStyle w:val="a3"/>
        <w:ind w:left="851"/>
        <w:jc w:val="both"/>
      </w:pPr>
      <w:r>
        <w:t>«Я,</w:t>
      </w:r>
      <w:r>
        <w:rPr>
          <w:spacing w:val="-2"/>
        </w:rPr>
        <w:t xml:space="preserve"> </w:t>
      </w:r>
      <w:r>
        <w:t>ты,</w:t>
      </w:r>
      <w:r>
        <w:rPr>
          <w:spacing w:val="-1"/>
        </w:rPr>
        <w:t xml:space="preserve"> </w:t>
      </w:r>
      <w:r>
        <w:t>он,</w:t>
      </w:r>
      <w:r>
        <w:rPr>
          <w:spacing w:val="-1"/>
        </w:rPr>
        <w:t xml:space="preserve"> </w:t>
      </w:r>
      <w:r>
        <w:t>она</w:t>
      </w:r>
      <w:r>
        <w:rPr>
          <w:spacing w:val="-1"/>
        </w:rPr>
        <w:t xml:space="preserve"> </w:t>
      </w:r>
      <w:r>
        <w:t>–</w:t>
      </w:r>
      <w:r>
        <w:rPr>
          <w:spacing w:val="-1"/>
        </w:rPr>
        <w:t xml:space="preserve"> </w:t>
      </w:r>
      <w:r>
        <w:t>вместе</w:t>
      </w:r>
      <w:r>
        <w:rPr>
          <w:spacing w:val="-1"/>
        </w:rPr>
        <w:t xml:space="preserve"> </w:t>
      </w:r>
      <w:r>
        <w:t>целая</w:t>
      </w:r>
      <w:r>
        <w:rPr>
          <w:spacing w:val="-1"/>
        </w:rPr>
        <w:t xml:space="preserve"> </w:t>
      </w:r>
      <w:r>
        <w:rPr>
          <w:spacing w:val="-2"/>
        </w:rPr>
        <w:t>страна»</w:t>
      </w:r>
    </w:p>
    <w:p w:rsidR="00053D68" w:rsidRDefault="00DD0727">
      <w:pPr>
        <w:pStyle w:val="a3"/>
        <w:ind w:left="851" w:right="982"/>
        <w:jc w:val="both"/>
      </w:pPr>
      <w:r>
        <w:t>Результатом работы по данной программе является приобретение подростком чувства</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стремление</w:t>
      </w:r>
      <w:r>
        <w:rPr>
          <w:spacing w:val="-1"/>
        </w:rPr>
        <w:t xml:space="preserve"> </w:t>
      </w:r>
      <w:r>
        <w:t>созидать</w:t>
      </w:r>
      <w:r>
        <w:rPr>
          <w:spacing w:val="-1"/>
        </w:rPr>
        <w:t xml:space="preserve"> </w:t>
      </w:r>
      <w:r>
        <w:t>и</w:t>
      </w:r>
      <w:r>
        <w:rPr>
          <w:spacing w:val="-1"/>
        </w:rPr>
        <w:t xml:space="preserve"> </w:t>
      </w:r>
      <w:r>
        <w:t>узнавать</w:t>
      </w:r>
      <w:r>
        <w:rPr>
          <w:spacing w:val="-1"/>
        </w:rPr>
        <w:t xml:space="preserve"> </w:t>
      </w:r>
      <w:r>
        <w:t>новое;</w:t>
      </w:r>
      <w:r>
        <w:rPr>
          <w:spacing w:val="-1"/>
        </w:rPr>
        <w:t xml:space="preserve"> </w:t>
      </w:r>
      <w:r>
        <w:t>приобретение навыков успешного взаимодействия с одноклассниками и учителями.</w:t>
      </w:r>
    </w:p>
    <w:p w:rsidR="00053D68" w:rsidRDefault="00DD0727">
      <w:pPr>
        <w:pStyle w:val="a3"/>
        <w:ind w:left="851" w:right="981"/>
        <w:jc w:val="both"/>
      </w:pPr>
      <w:r>
        <w:t xml:space="preserve">По итогам освоения программы обучающиеся должны достичь трёх уровней </w:t>
      </w:r>
      <w:r>
        <w:rPr>
          <w:spacing w:val="-2"/>
        </w:rPr>
        <w:t>результатов.</w:t>
      </w:r>
    </w:p>
    <w:p w:rsidR="00053D68" w:rsidRDefault="00DD0727">
      <w:pPr>
        <w:pStyle w:val="a3"/>
        <w:ind w:left="921"/>
        <w:jc w:val="both"/>
      </w:pPr>
      <w:r>
        <w:t>Результаты</w:t>
      </w:r>
      <w:r>
        <w:rPr>
          <w:spacing w:val="27"/>
        </w:rPr>
        <w:t xml:space="preserve">  </w:t>
      </w:r>
      <w:r>
        <w:t>первого</w:t>
      </w:r>
      <w:r>
        <w:rPr>
          <w:spacing w:val="27"/>
        </w:rPr>
        <w:t xml:space="preserve">  </w:t>
      </w:r>
      <w:r>
        <w:t>уровня</w:t>
      </w:r>
      <w:r>
        <w:rPr>
          <w:spacing w:val="27"/>
        </w:rPr>
        <w:t xml:space="preserve">  </w:t>
      </w:r>
      <w:r>
        <w:t>(получение</w:t>
      </w:r>
      <w:r>
        <w:rPr>
          <w:spacing w:val="27"/>
        </w:rPr>
        <w:t xml:space="preserve">  </w:t>
      </w:r>
      <w:r>
        <w:t>школьниками</w:t>
      </w:r>
      <w:r>
        <w:rPr>
          <w:spacing w:val="27"/>
        </w:rPr>
        <w:t xml:space="preserve">  </w:t>
      </w:r>
      <w:r>
        <w:t>социально</w:t>
      </w:r>
      <w:r>
        <w:rPr>
          <w:spacing w:val="27"/>
        </w:rPr>
        <w:t xml:space="preserve">  </w:t>
      </w:r>
      <w:r>
        <w:rPr>
          <w:spacing w:val="-2"/>
        </w:rPr>
        <w:t>значимых</w:t>
      </w:r>
    </w:p>
    <w:p w:rsidR="00053D68" w:rsidRDefault="00053D68">
      <w:pPr>
        <w:pStyle w:val="a3"/>
        <w:jc w:val="both"/>
        <w:sectPr w:rsidR="00053D68">
          <w:headerReference w:type="default" r:id="rId84"/>
          <w:footerReference w:type="default" r:id="rId85"/>
          <w:pgSz w:w="11930" w:h="16860"/>
          <w:pgMar w:top="980" w:right="0" w:bottom="940" w:left="283" w:header="730" w:footer="757" w:gutter="0"/>
          <w:cols w:space="720"/>
        </w:sectPr>
      </w:pPr>
    </w:p>
    <w:p w:rsidR="00053D68" w:rsidRDefault="00DD0727">
      <w:pPr>
        <w:pStyle w:val="a3"/>
        <w:spacing w:before="276"/>
        <w:ind w:left="851"/>
      </w:pPr>
      <w:r>
        <w:rPr>
          <w:spacing w:val="-2"/>
        </w:rPr>
        <w:lastRenderedPageBreak/>
        <w:t>знаний):</w:t>
      </w:r>
    </w:p>
    <w:p w:rsidR="00053D68" w:rsidRDefault="00DD0727">
      <w:pPr>
        <w:pStyle w:val="a5"/>
        <w:numPr>
          <w:ilvl w:val="0"/>
          <w:numId w:val="50"/>
        </w:numPr>
        <w:tabs>
          <w:tab w:val="left" w:pos="1636"/>
          <w:tab w:val="left" w:pos="3014"/>
          <w:tab w:val="left" w:pos="5080"/>
          <w:tab w:val="left" w:pos="5657"/>
          <w:tab w:val="left" w:pos="7453"/>
          <w:tab w:val="left" w:pos="9246"/>
        </w:tabs>
        <w:ind w:left="851" w:right="980" w:firstLine="0"/>
        <w:rPr>
          <w:sz w:val="28"/>
        </w:rPr>
      </w:pPr>
      <w:r>
        <w:rPr>
          <w:spacing w:val="-2"/>
          <w:sz w:val="28"/>
        </w:rPr>
        <w:t>усвоение</w:t>
      </w:r>
      <w:r>
        <w:rPr>
          <w:sz w:val="28"/>
        </w:rPr>
        <w:tab/>
      </w:r>
      <w:r>
        <w:rPr>
          <w:spacing w:val="-2"/>
          <w:sz w:val="28"/>
        </w:rPr>
        <w:t>представлений</w:t>
      </w:r>
      <w:r>
        <w:rPr>
          <w:sz w:val="28"/>
        </w:rPr>
        <w:tab/>
      </w:r>
      <w:r>
        <w:rPr>
          <w:spacing w:val="-6"/>
          <w:sz w:val="28"/>
        </w:rPr>
        <w:t>об</w:t>
      </w:r>
      <w:r>
        <w:rPr>
          <w:sz w:val="28"/>
        </w:rPr>
        <w:tab/>
      </w:r>
      <w:r>
        <w:rPr>
          <w:spacing w:val="-2"/>
          <w:sz w:val="28"/>
        </w:rPr>
        <w:t>организации</w:t>
      </w:r>
      <w:r>
        <w:rPr>
          <w:sz w:val="28"/>
        </w:rPr>
        <w:tab/>
      </w:r>
      <w:r>
        <w:rPr>
          <w:spacing w:val="-2"/>
          <w:sz w:val="28"/>
        </w:rPr>
        <w:t>собственной</w:t>
      </w:r>
      <w:r>
        <w:rPr>
          <w:sz w:val="28"/>
        </w:rPr>
        <w:tab/>
      </w:r>
      <w:r>
        <w:rPr>
          <w:spacing w:val="-2"/>
          <w:sz w:val="28"/>
        </w:rPr>
        <w:t xml:space="preserve">творческой, </w:t>
      </w:r>
      <w:r>
        <w:rPr>
          <w:sz w:val="28"/>
        </w:rPr>
        <w:t>культурной и духовной жизни в различных сферах и ситуациях;</w:t>
      </w:r>
    </w:p>
    <w:p w:rsidR="00053D68" w:rsidRDefault="00DD0727">
      <w:pPr>
        <w:pStyle w:val="a5"/>
        <w:numPr>
          <w:ilvl w:val="0"/>
          <w:numId w:val="50"/>
        </w:numPr>
        <w:tabs>
          <w:tab w:val="left" w:pos="1411"/>
        </w:tabs>
        <w:ind w:left="1411" w:hanging="560"/>
        <w:rPr>
          <w:sz w:val="28"/>
        </w:rPr>
      </w:pPr>
      <w:r>
        <w:rPr>
          <w:sz w:val="28"/>
        </w:rPr>
        <w:t>оценка</w:t>
      </w:r>
      <w:r>
        <w:rPr>
          <w:spacing w:val="-3"/>
          <w:sz w:val="28"/>
        </w:rPr>
        <w:t xml:space="preserve"> </w:t>
      </w:r>
      <w:r>
        <w:rPr>
          <w:sz w:val="28"/>
        </w:rPr>
        <w:t>своих</w:t>
      </w:r>
      <w:r>
        <w:rPr>
          <w:spacing w:val="-2"/>
          <w:sz w:val="28"/>
        </w:rPr>
        <w:t xml:space="preserve"> </w:t>
      </w:r>
      <w:r>
        <w:rPr>
          <w:sz w:val="28"/>
        </w:rPr>
        <w:t>способностей</w:t>
      </w:r>
      <w:r>
        <w:rPr>
          <w:spacing w:val="-2"/>
          <w:sz w:val="28"/>
        </w:rPr>
        <w:t xml:space="preserve"> </w:t>
      </w:r>
      <w:r>
        <w:rPr>
          <w:sz w:val="28"/>
        </w:rPr>
        <w:t>и</w:t>
      </w:r>
      <w:r>
        <w:rPr>
          <w:spacing w:val="-2"/>
          <w:sz w:val="28"/>
        </w:rPr>
        <w:t xml:space="preserve"> потребностей.</w:t>
      </w:r>
    </w:p>
    <w:p w:rsidR="00053D68" w:rsidRDefault="00DD0727">
      <w:pPr>
        <w:pStyle w:val="a5"/>
        <w:numPr>
          <w:ilvl w:val="0"/>
          <w:numId w:val="50"/>
        </w:numPr>
        <w:tabs>
          <w:tab w:val="left" w:pos="1411"/>
        </w:tabs>
        <w:ind w:left="1411" w:hanging="560"/>
        <w:rPr>
          <w:sz w:val="28"/>
        </w:rPr>
      </w:pPr>
      <w:r>
        <w:rPr>
          <w:sz w:val="28"/>
        </w:rPr>
        <w:t>знать</w:t>
      </w:r>
      <w:r>
        <w:rPr>
          <w:spacing w:val="-4"/>
          <w:sz w:val="28"/>
        </w:rPr>
        <w:t xml:space="preserve"> </w:t>
      </w:r>
      <w:r>
        <w:rPr>
          <w:sz w:val="28"/>
        </w:rPr>
        <w:t>способы</w:t>
      </w:r>
      <w:r>
        <w:rPr>
          <w:spacing w:val="-4"/>
          <w:sz w:val="28"/>
        </w:rPr>
        <w:t xml:space="preserve"> </w:t>
      </w:r>
      <w:r>
        <w:rPr>
          <w:sz w:val="28"/>
        </w:rPr>
        <w:t>саморегуляции,</w:t>
      </w:r>
      <w:r>
        <w:rPr>
          <w:spacing w:val="-4"/>
          <w:sz w:val="28"/>
        </w:rPr>
        <w:t xml:space="preserve"> </w:t>
      </w:r>
      <w:r>
        <w:rPr>
          <w:sz w:val="28"/>
        </w:rPr>
        <w:t>доступные</w:t>
      </w:r>
      <w:r>
        <w:rPr>
          <w:spacing w:val="-4"/>
          <w:sz w:val="28"/>
        </w:rPr>
        <w:t xml:space="preserve"> </w:t>
      </w:r>
      <w:r>
        <w:rPr>
          <w:spacing w:val="-2"/>
          <w:sz w:val="28"/>
        </w:rPr>
        <w:t>возрасту.</w:t>
      </w:r>
    </w:p>
    <w:p w:rsidR="00053D68" w:rsidRDefault="00DD0727">
      <w:pPr>
        <w:pStyle w:val="a5"/>
        <w:numPr>
          <w:ilvl w:val="0"/>
          <w:numId w:val="50"/>
        </w:numPr>
        <w:tabs>
          <w:tab w:val="left" w:pos="1411"/>
        </w:tabs>
        <w:ind w:left="1411" w:hanging="560"/>
        <w:rPr>
          <w:sz w:val="28"/>
        </w:rPr>
      </w:pPr>
      <w:r>
        <w:rPr>
          <w:sz w:val="28"/>
        </w:rPr>
        <w:t>усвоение</w:t>
      </w:r>
      <w:r>
        <w:rPr>
          <w:spacing w:val="-6"/>
          <w:sz w:val="28"/>
        </w:rPr>
        <w:t xml:space="preserve"> </w:t>
      </w:r>
      <w:r>
        <w:rPr>
          <w:sz w:val="28"/>
        </w:rPr>
        <w:t>знаний</w:t>
      </w:r>
      <w:r>
        <w:rPr>
          <w:spacing w:val="-3"/>
          <w:sz w:val="28"/>
        </w:rPr>
        <w:t xml:space="preserve"> </w:t>
      </w:r>
      <w:r>
        <w:rPr>
          <w:sz w:val="28"/>
        </w:rPr>
        <w:t>по</w:t>
      </w:r>
      <w:r>
        <w:rPr>
          <w:spacing w:val="-3"/>
          <w:sz w:val="28"/>
        </w:rPr>
        <w:t xml:space="preserve"> </w:t>
      </w:r>
      <w:r>
        <w:rPr>
          <w:sz w:val="28"/>
        </w:rPr>
        <w:t>правилам</w:t>
      </w:r>
      <w:r>
        <w:rPr>
          <w:spacing w:val="-3"/>
          <w:sz w:val="28"/>
        </w:rPr>
        <w:t xml:space="preserve"> </w:t>
      </w:r>
      <w:r>
        <w:rPr>
          <w:sz w:val="28"/>
        </w:rPr>
        <w:t>поведения</w:t>
      </w:r>
      <w:r>
        <w:rPr>
          <w:spacing w:val="-3"/>
          <w:sz w:val="28"/>
        </w:rPr>
        <w:t xml:space="preserve"> </w:t>
      </w:r>
      <w:r>
        <w:rPr>
          <w:sz w:val="28"/>
        </w:rPr>
        <w:t>на</w:t>
      </w:r>
      <w:r>
        <w:rPr>
          <w:spacing w:val="-3"/>
          <w:sz w:val="28"/>
        </w:rPr>
        <w:t xml:space="preserve"> </w:t>
      </w:r>
      <w:r>
        <w:rPr>
          <w:sz w:val="28"/>
        </w:rPr>
        <w:t>дороге</w:t>
      </w:r>
      <w:r>
        <w:rPr>
          <w:spacing w:val="-3"/>
          <w:sz w:val="28"/>
        </w:rPr>
        <w:t xml:space="preserve"> </w:t>
      </w:r>
      <w:r>
        <w:rPr>
          <w:sz w:val="28"/>
        </w:rPr>
        <w:t>и</w:t>
      </w:r>
      <w:r>
        <w:rPr>
          <w:spacing w:val="-3"/>
          <w:sz w:val="28"/>
        </w:rPr>
        <w:t xml:space="preserve"> </w:t>
      </w:r>
      <w:r>
        <w:rPr>
          <w:sz w:val="28"/>
        </w:rPr>
        <w:t>вблизи</w:t>
      </w:r>
      <w:r>
        <w:rPr>
          <w:spacing w:val="-3"/>
          <w:sz w:val="28"/>
        </w:rPr>
        <w:t xml:space="preserve"> </w:t>
      </w:r>
      <w:r>
        <w:rPr>
          <w:spacing w:val="-4"/>
          <w:sz w:val="28"/>
        </w:rPr>
        <w:t>нее;</w:t>
      </w:r>
    </w:p>
    <w:p w:rsidR="00053D68" w:rsidRDefault="00DD0727">
      <w:pPr>
        <w:pStyle w:val="a3"/>
        <w:ind w:left="851" w:right="1030" w:firstLine="70"/>
      </w:pPr>
      <w:r>
        <w:t xml:space="preserve">Результаты второго уровня (развитие социально значимых умений, личностных </w:t>
      </w:r>
      <w:r>
        <w:rPr>
          <w:spacing w:val="-2"/>
        </w:rPr>
        <w:t>качеств):</w:t>
      </w:r>
    </w:p>
    <w:p w:rsidR="00053D68" w:rsidRDefault="00DD0727">
      <w:pPr>
        <w:pStyle w:val="a5"/>
        <w:numPr>
          <w:ilvl w:val="0"/>
          <w:numId w:val="50"/>
        </w:numPr>
        <w:tabs>
          <w:tab w:val="left" w:pos="1411"/>
        </w:tabs>
        <w:ind w:left="1411" w:hanging="560"/>
        <w:rPr>
          <w:sz w:val="28"/>
        </w:rPr>
      </w:pPr>
      <w:r>
        <w:rPr>
          <w:sz w:val="28"/>
        </w:rPr>
        <w:t>уметь</w:t>
      </w:r>
      <w:r>
        <w:rPr>
          <w:spacing w:val="-3"/>
          <w:sz w:val="28"/>
        </w:rPr>
        <w:t xml:space="preserve"> </w:t>
      </w:r>
      <w:r>
        <w:rPr>
          <w:sz w:val="28"/>
        </w:rPr>
        <w:t>свободно</w:t>
      </w:r>
      <w:r>
        <w:rPr>
          <w:spacing w:val="-3"/>
          <w:sz w:val="28"/>
        </w:rPr>
        <w:t xml:space="preserve"> </w:t>
      </w:r>
      <w:r>
        <w:rPr>
          <w:sz w:val="28"/>
        </w:rPr>
        <w:t>участвовать</w:t>
      </w:r>
      <w:r>
        <w:rPr>
          <w:spacing w:val="-3"/>
          <w:sz w:val="28"/>
        </w:rPr>
        <w:t xml:space="preserve"> </w:t>
      </w:r>
      <w:r>
        <w:rPr>
          <w:sz w:val="28"/>
        </w:rPr>
        <w:t>в</w:t>
      </w:r>
      <w:r>
        <w:rPr>
          <w:spacing w:val="-2"/>
          <w:sz w:val="28"/>
        </w:rPr>
        <w:t xml:space="preserve"> дискуссии;</w:t>
      </w:r>
    </w:p>
    <w:p w:rsidR="00053D68" w:rsidRDefault="00DD0727">
      <w:pPr>
        <w:pStyle w:val="a5"/>
        <w:numPr>
          <w:ilvl w:val="0"/>
          <w:numId w:val="50"/>
        </w:numPr>
        <w:tabs>
          <w:tab w:val="left" w:pos="1411"/>
        </w:tabs>
        <w:ind w:left="1411" w:hanging="560"/>
        <w:rPr>
          <w:sz w:val="28"/>
        </w:rPr>
      </w:pPr>
      <w:r>
        <w:rPr>
          <w:sz w:val="28"/>
        </w:rPr>
        <w:t>уметь</w:t>
      </w:r>
      <w:r>
        <w:rPr>
          <w:spacing w:val="-3"/>
          <w:sz w:val="28"/>
        </w:rPr>
        <w:t xml:space="preserve"> </w:t>
      </w:r>
      <w:r>
        <w:rPr>
          <w:sz w:val="28"/>
        </w:rPr>
        <w:t>сотрудничать</w:t>
      </w:r>
      <w:r>
        <w:rPr>
          <w:spacing w:val="-3"/>
          <w:sz w:val="28"/>
        </w:rPr>
        <w:t xml:space="preserve"> </w:t>
      </w:r>
      <w:r>
        <w:rPr>
          <w:sz w:val="28"/>
        </w:rPr>
        <w:t>со</w:t>
      </w:r>
      <w:r>
        <w:rPr>
          <w:spacing w:val="-3"/>
          <w:sz w:val="28"/>
        </w:rPr>
        <w:t xml:space="preserve"> </w:t>
      </w:r>
      <w:r>
        <w:rPr>
          <w:sz w:val="28"/>
        </w:rPr>
        <w:t>сверстниками</w:t>
      </w:r>
      <w:r>
        <w:rPr>
          <w:spacing w:val="-3"/>
          <w:sz w:val="28"/>
        </w:rPr>
        <w:t xml:space="preserve"> </w:t>
      </w:r>
      <w:r>
        <w:rPr>
          <w:sz w:val="28"/>
        </w:rPr>
        <w:t>и</w:t>
      </w:r>
      <w:r>
        <w:rPr>
          <w:spacing w:val="-2"/>
          <w:sz w:val="28"/>
        </w:rPr>
        <w:t xml:space="preserve"> взрослыми;</w:t>
      </w:r>
    </w:p>
    <w:p w:rsidR="00053D68" w:rsidRDefault="00DD0727">
      <w:pPr>
        <w:pStyle w:val="a5"/>
        <w:numPr>
          <w:ilvl w:val="0"/>
          <w:numId w:val="50"/>
        </w:numPr>
        <w:tabs>
          <w:tab w:val="left" w:pos="1411"/>
        </w:tabs>
        <w:ind w:left="1411" w:hanging="560"/>
        <w:rPr>
          <w:sz w:val="28"/>
        </w:rPr>
      </w:pPr>
      <w:r>
        <w:rPr>
          <w:sz w:val="28"/>
        </w:rPr>
        <w:t>иметь</w:t>
      </w:r>
      <w:r>
        <w:rPr>
          <w:spacing w:val="-4"/>
          <w:sz w:val="28"/>
        </w:rPr>
        <w:t xml:space="preserve"> </w:t>
      </w:r>
      <w:r>
        <w:rPr>
          <w:sz w:val="28"/>
        </w:rPr>
        <w:t>навыки</w:t>
      </w:r>
      <w:r>
        <w:rPr>
          <w:spacing w:val="-4"/>
          <w:sz w:val="28"/>
        </w:rPr>
        <w:t xml:space="preserve"> </w:t>
      </w:r>
      <w:r>
        <w:rPr>
          <w:sz w:val="28"/>
        </w:rPr>
        <w:t>самопознания,</w:t>
      </w:r>
      <w:r>
        <w:rPr>
          <w:spacing w:val="-4"/>
          <w:sz w:val="28"/>
        </w:rPr>
        <w:t xml:space="preserve"> </w:t>
      </w:r>
      <w:r>
        <w:rPr>
          <w:sz w:val="28"/>
        </w:rPr>
        <w:t>доступные</w:t>
      </w:r>
      <w:r>
        <w:rPr>
          <w:spacing w:val="-4"/>
          <w:sz w:val="28"/>
        </w:rPr>
        <w:t xml:space="preserve"> </w:t>
      </w:r>
      <w:r>
        <w:rPr>
          <w:spacing w:val="-2"/>
          <w:sz w:val="28"/>
        </w:rPr>
        <w:t>возрасту;</w:t>
      </w:r>
    </w:p>
    <w:p w:rsidR="00053D68" w:rsidRDefault="00DD0727">
      <w:pPr>
        <w:pStyle w:val="a5"/>
        <w:numPr>
          <w:ilvl w:val="0"/>
          <w:numId w:val="50"/>
        </w:numPr>
        <w:tabs>
          <w:tab w:val="left" w:pos="1411"/>
        </w:tabs>
        <w:ind w:left="1411" w:hanging="560"/>
        <w:rPr>
          <w:sz w:val="28"/>
        </w:rPr>
      </w:pPr>
      <w:r>
        <w:rPr>
          <w:sz w:val="28"/>
        </w:rPr>
        <w:t>владеть</w:t>
      </w:r>
      <w:r>
        <w:rPr>
          <w:spacing w:val="-4"/>
          <w:sz w:val="28"/>
        </w:rPr>
        <w:t xml:space="preserve"> </w:t>
      </w:r>
      <w:r>
        <w:rPr>
          <w:sz w:val="28"/>
        </w:rPr>
        <w:t>навыками</w:t>
      </w:r>
      <w:r>
        <w:rPr>
          <w:spacing w:val="-3"/>
          <w:sz w:val="28"/>
        </w:rPr>
        <w:t xml:space="preserve"> </w:t>
      </w:r>
      <w:r>
        <w:rPr>
          <w:sz w:val="28"/>
        </w:rPr>
        <w:t>конструктивного</w:t>
      </w:r>
      <w:r>
        <w:rPr>
          <w:spacing w:val="-3"/>
          <w:sz w:val="28"/>
        </w:rPr>
        <w:t xml:space="preserve"> </w:t>
      </w:r>
      <w:r>
        <w:rPr>
          <w:spacing w:val="-2"/>
          <w:sz w:val="28"/>
        </w:rPr>
        <w:t>общения.</w:t>
      </w:r>
    </w:p>
    <w:p w:rsidR="00053D68" w:rsidRDefault="00DD0727">
      <w:pPr>
        <w:pStyle w:val="a3"/>
        <w:ind w:left="921"/>
      </w:pPr>
      <w:r>
        <w:t>Результаты</w:t>
      </w:r>
      <w:r>
        <w:rPr>
          <w:spacing w:val="-7"/>
        </w:rPr>
        <w:t xml:space="preserve"> </w:t>
      </w:r>
      <w:r>
        <w:t>третьего</w:t>
      </w:r>
      <w:r>
        <w:rPr>
          <w:spacing w:val="-5"/>
        </w:rPr>
        <w:t xml:space="preserve"> </w:t>
      </w:r>
      <w:r>
        <w:t>уровня</w:t>
      </w:r>
      <w:r>
        <w:rPr>
          <w:spacing w:val="-5"/>
        </w:rPr>
        <w:t xml:space="preserve"> </w:t>
      </w:r>
      <w:r>
        <w:t>(зрелый</w:t>
      </w:r>
      <w:r>
        <w:rPr>
          <w:spacing w:val="-5"/>
        </w:rPr>
        <w:t xml:space="preserve"> </w:t>
      </w:r>
      <w:r>
        <w:t>уровень</w:t>
      </w:r>
      <w:r>
        <w:rPr>
          <w:spacing w:val="-5"/>
        </w:rPr>
        <w:t xml:space="preserve"> </w:t>
      </w:r>
      <w:r>
        <w:rPr>
          <w:spacing w:val="-2"/>
        </w:rPr>
        <w:t>самосовершенствования):</w:t>
      </w:r>
    </w:p>
    <w:p w:rsidR="00053D68" w:rsidRDefault="00DD0727">
      <w:pPr>
        <w:pStyle w:val="a5"/>
        <w:numPr>
          <w:ilvl w:val="0"/>
          <w:numId w:val="50"/>
        </w:numPr>
        <w:tabs>
          <w:tab w:val="left" w:pos="1411"/>
        </w:tabs>
        <w:ind w:left="1411" w:hanging="560"/>
        <w:rPr>
          <w:sz w:val="28"/>
        </w:rPr>
      </w:pPr>
      <w:r>
        <w:rPr>
          <w:sz w:val="28"/>
        </w:rPr>
        <w:t>получение</w:t>
      </w:r>
      <w:r>
        <w:rPr>
          <w:spacing w:val="-5"/>
          <w:sz w:val="28"/>
        </w:rPr>
        <w:t xml:space="preserve"> </w:t>
      </w:r>
      <w:r>
        <w:rPr>
          <w:sz w:val="28"/>
        </w:rPr>
        <w:t>опыта</w:t>
      </w:r>
      <w:r>
        <w:rPr>
          <w:spacing w:val="-4"/>
          <w:sz w:val="28"/>
        </w:rPr>
        <w:t xml:space="preserve"> </w:t>
      </w:r>
      <w:r>
        <w:rPr>
          <w:sz w:val="28"/>
        </w:rPr>
        <w:t>самостоятельного</w:t>
      </w:r>
      <w:r>
        <w:rPr>
          <w:spacing w:val="-4"/>
          <w:sz w:val="28"/>
        </w:rPr>
        <w:t xml:space="preserve"> </w:t>
      </w:r>
      <w:r>
        <w:rPr>
          <w:spacing w:val="-2"/>
          <w:sz w:val="28"/>
        </w:rPr>
        <w:t>действия;</w:t>
      </w:r>
    </w:p>
    <w:p w:rsidR="00053D68" w:rsidRDefault="00DD0727">
      <w:pPr>
        <w:pStyle w:val="a5"/>
        <w:numPr>
          <w:ilvl w:val="0"/>
          <w:numId w:val="50"/>
        </w:numPr>
        <w:tabs>
          <w:tab w:val="left" w:pos="1456"/>
        </w:tabs>
        <w:ind w:left="851" w:right="980" w:firstLine="0"/>
        <w:rPr>
          <w:sz w:val="28"/>
        </w:rPr>
      </w:pPr>
      <w:r>
        <w:rPr>
          <w:sz w:val="28"/>
        </w:rPr>
        <w:t>овладение</w:t>
      </w:r>
      <w:r>
        <w:rPr>
          <w:spacing w:val="37"/>
          <w:sz w:val="28"/>
        </w:rPr>
        <w:t xml:space="preserve"> </w:t>
      </w:r>
      <w:r>
        <w:rPr>
          <w:sz w:val="28"/>
        </w:rPr>
        <w:t>потенциалом</w:t>
      </w:r>
      <w:r>
        <w:rPr>
          <w:spacing w:val="37"/>
          <w:sz w:val="28"/>
        </w:rPr>
        <w:t xml:space="preserve"> </w:t>
      </w:r>
      <w:r>
        <w:rPr>
          <w:sz w:val="28"/>
        </w:rPr>
        <w:t>межличностного</w:t>
      </w:r>
      <w:r>
        <w:rPr>
          <w:spacing w:val="37"/>
          <w:sz w:val="28"/>
        </w:rPr>
        <w:t xml:space="preserve"> </w:t>
      </w:r>
      <w:r>
        <w:rPr>
          <w:sz w:val="28"/>
        </w:rPr>
        <w:t>взаимодействия</w:t>
      </w:r>
      <w:r>
        <w:rPr>
          <w:spacing w:val="37"/>
          <w:sz w:val="28"/>
        </w:rPr>
        <w:t xml:space="preserve"> </w:t>
      </w:r>
      <w:r>
        <w:rPr>
          <w:sz w:val="28"/>
        </w:rPr>
        <w:t>в</w:t>
      </w:r>
      <w:r>
        <w:rPr>
          <w:spacing w:val="37"/>
          <w:sz w:val="28"/>
        </w:rPr>
        <w:t xml:space="preserve"> </w:t>
      </w:r>
      <w:r>
        <w:rPr>
          <w:sz w:val="28"/>
        </w:rPr>
        <w:t>разных</w:t>
      </w:r>
      <w:r>
        <w:rPr>
          <w:spacing w:val="37"/>
          <w:sz w:val="28"/>
        </w:rPr>
        <w:t xml:space="preserve"> </w:t>
      </w:r>
      <w:r>
        <w:rPr>
          <w:sz w:val="28"/>
        </w:rPr>
        <w:t>сферах культурной и общественной жизни;</w:t>
      </w:r>
    </w:p>
    <w:p w:rsidR="00053D68" w:rsidRDefault="00DD0727">
      <w:pPr>
        <w:pStyle w:val="a3"/>
        <w:ind w:left="851" w:right="981" w:firstLine="619"/>
        <w:jc w:val="both"/>
      </w:pPr>
      <w:r>
        <w:t>Критериями эффективности занятий при этом выступают: повышение уверенности в себе и своих возможностях; расширение кругозора учащихся, участие в самоуправлении и общественно полезной деятельности.</w:t>
      </w:r>
    </w:p>
    <w:p w:rsidR="00053D68" w:rsidRDefault="00DD0727">
      <w:pPr>
        <w:pStyle w:val="a3"/>
        <w:ind w:left="921"/>
      </w:pPr>
      <w:r>
        <w:t>Личностными</w:t>
      </w:r>
      <w:r>
        <w:rPr>
          <w:spacing w:val="-8"/>
        </w:rPr>
        <w:t xml:space="preserve"> </w:t>
      </w:r>
      <w:r>
        <w:t>результатами</w:t>
      </w:r>
      <w:r>
        <w:rPr>
          <w:spacing w:val="-6"/>
        </w:rPr>
        <w:t xml:space="preserve"> </w:t>
      </w:r>
      <w:r>
        <w:t>изучения</w:t>
      </w:r>
      <w:r>
        <w:rPr>
          <w:spacing w:val="-6"/>
        </w:rPr>
        <w:t xml:space="preserve"> </w:t>
      </w:r>
      <w:r>
        <w:t>программы</w:t>
      </w:r>
      <w:r>
        <w:rPr>
          <w:spacing w:val="-5"/>
        </w:rPr>
        <w:t xml:space="preserve"> </w:t>
      </w:r>
      <w:r>
        <w:rPr>
          <w:spacing w:val="-2"/>
        </w:rPr>
        <w:t>являются:</w:t>
      </w:r>
    </w:p>
    <w:p w:rsidR="00053D68" w:rsidRDefault="00DD0727">
      <w:pPr>
        <w:pStyle w:val="a5"/>
        <w:numPr>
          <w:ilvl w:val="0"/>
          <w:numId w:val="50"/>
        </w:numPr>
        <w:tabs>
          <w:tab w:val="left" w:pos="1411"/>
        </w:tabs>
        <w:ind w:left="1411" w:hanging="560"/>
        <w:rPr>
          <w:sz w:val="28"/>
        </w:rPr>
      </w:pPr>
      <w:r>
        <w:rPr>
          <w:sz w:val="28"/>
        </w:rPr>
        <w:t>уважительное</w:t>
      </w:r>
      <w:r>
        <w:rPr>
          <w:spacing w:val="-5"/>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родному</w:t>
      </w:r>
      <w:r>
        <w:rPr>
          <w:spacing w:val="-3"/>
          <w:sz w:val="28"/>
        </w:rPr>
        <w:t xml:space="preserve"> </w:t>
      </w:r>
      <w:r>
        <w:rPr>
          <w:sz w:val="28"/>
        </w:rPr>
        <w:t>дому,</w:t>
      </w:r>
      <w:r>
        <w:rPr>
          <w:spacing w:val="-3"/>
          <w:sz w:val="28"/>
        </w:rPr>
        <w:t xml:space="preserve"> </w:t>
      </w:r>
      <w:r>
        <w:rPr>
          <w:sz w:val="28"/>
        </w:rPr>
        <w:t>к</w:t>
      </w:r>
      <w:r>
        <w:rPr>
          <w:spacing w:val="-3"/>
          <w:sz w:val="28"/>
        </w:rPr>
        <w:t xml:space="preserve"> </w:t>
      </w:r>
      <w:r>
        <w:rPr>
          <w:sz w:val="28"/>
        </w:rPr>
        <w:t>школе,</w:t>
      </w:r>
      <w:r>
        <w:rPr>
          <w:spacing w:val="-3"/>
          <w:sz w:val="28"/>
        </w:rPr>
        <w:t xml:space="preserve"> </w:t>
      </w:r>
      <w:r>
        <w:rPr>
          <w:sz w:val="28"/>
        </w:rPr>
        <w:t>селу,</w:t>
      </w:r>
      <w:r>
        <w:rPr>
          <w:spacing w:val="-2"/>
          <w:sz w:val="28"/>
        </w:rPr>
        <w:t xml:space="preserve"> району;</w:t>
      </w:r>
    </w:p>
    <w:p w:rsidR="00053D68" w:rsidRDefault="00DD0727">
      <w:pPr>
        <w:pStyle w:val="a5"/>
        <w:numPr>
          <w:ilvl w:val="0"/>
          <w:numId w:val="50"/>
        </w:numPr>
        <w:tabs>
          <w:tab w:val="left" w:pos="1411"/>
        </w:tabs>
        <w:ind w:left="1411" w:hanging="560"/>
        <w:rPr>
          <w:sz w:val="28"/>
        </w:rPr>
      </w:pPr>
      <w:r>
        <w:rPr>
          <w:sz w:val="28"/>
        </w:rPr>
        <w:t>толерантное</w:t>
      </w:r>
      <w:r>
        <w:rPr>
          <w:spacing w:val="-5"/>
          <w:sz w:val="28"/>
        </w:rPr>
        <w:t xml:space="preserve"> </w:t>
      </w:r>
      <w:r>
        <w:rPr>
          <w:sz w:val="28"/>
        </w:rPr>
        <w:t>отношение</w:t>
      </w:r>
      <w:r>
        <w:rPr>
          <w:spacing w:val="-5"/>
          <w:sz w:val="28"/>
        </w:rPr>
        <w:t xml:space="preserve"> </w:t>
      </w:r>
      <w:r>
        <w:rPr>
          <w:sz w:val="28"/>
        </w:rPr>
        <w:t>к</w:t>
      </w:r>
      <w:r>
        <w:rPr>
          <w:spacing w:val="-5"/>
          <w:sz w:val="28"/>
        </w:rPr>
        <w:t xml:space="preserve"> </w:t>
      </w:r>
      <w:r>
        <w:rPr>
          <w:sz w:val="28"/>
        </w:rPr>
        <w:t>окружающему</w:t>
      </w:r>
      <w:r>
        <w:rPr>
          <w:spacing w:val="-5"/>
          <w:sz w:val="28"/>
        </w:rPr>
        <w:t xml:space="preserve"> </w:t>
      </w:r>
      <w:r>
        <w:rPr>
          <w:spacing w:val="-2"/>
          <w:sz w:val="28"/>
        </w:rPr>
        <w:t>социуму;</w:t>
      </w:r>
    </w:p>
    <w:p w:rsidR="00053D68" w:rsidRDefault="00DD0727">
      <w:pPr>
        <w:pStyle w:val="a5"/>
        <w:numPr>
          <w:ilvl w:val="0"/>
          <w:numId w:val="50"/>
        </w:numPr>
        <w:tabs>
          <w:tab w:val="left" w:pos="1411"/>
        </w:tabs>
        <w:ind w:left="1411" w:hanging="560"/>
        <w:rPr>
          <w:sz w:val="28"/>
        </w:rPr>
      </w:pPr>
      <w:r>
        <w:rPr>
          <w:sz w:val="28"/>
        </w:rPr>
        <w:t>профилактика</w:t>
      </w:r>
      <w:r>
        <w:rPr>
          <w:spacing w:val="-6"/>
          <w:sz w:val="28"/>
        </w:rPr>
        <w:t xml:space="preserve"> </w:t>
      </w:r>
      <w:r>
        <w:rPr>
          <w:sz w:val="28"/>
        </w:rPr>
        <w:t>здорового</w:t>
      </w:r>
      <w:r>
        <w:rPr>
          <w:spacing w:val="-4"/>
          <w:sz w:val="28"/>
        </w:rPr>
        <w:t xml:space="preserve"> </w:t>
      </w:r>
      <w:r>
        <w:rPr>
          <w:sz w:val="28"/>
        </w:rPr>
        <w:t>образа</w:t>
      </w:r>
      <w:r>
        <w:rPr>
          <w:spacing w:val="-3"/>
          <w:sz w:val="28"/>
        </w:rPr>
        <w:t xml:space="preserve"> </w:t>
      </w:r>
      <w:r>
        <w:rPr>
          <w:spacing w:val="-2"/>
          <w:sz w:val="28"/>
        </w:rPr>
        <w:t>жизни;</w:t>
      </w:r>
    </w:p>
    <w:p w:rsidR="00053D68" w:rsidRDefault="00DD0727">
      <w:pPr>
        <w:pStyle w:val="a5"/>
        <w:numPr>
          <w:ilvl w:val="0"/>
          <w:numId w:val="50"/>
        </w:numPr>
        <w:tabs>
          <w:tab w:val="left" w:pos="1341"/>
        </w:tabs>
        <w:ind w:left="1341" w:hanging="490"/>
        <w:rPr>
          <w:sz w:val="28"/>
        </w:rPr>
      </w:pPr>
      <w:r>
        <w:rPr>
          <w:sz w:val="28"/>
        </w:rPr>
        <w:t>осознанное</w:t>
      </w:r>
      <w:r>
        <w:rPr>
          <w:spacing w:val="-6"/>
          <w:sz w:val="28"/>
        </w:rPr>
        <w:t xml:space="preserve"> </w:t>
      </w:r>
      <w:r>
        <w:rPr>
          <w:sz w:val="28"/>
        </w:rPr>
        <w:t>отношения</w:t>
      </w:r>
      <w:r>
        <w:rPr>
          <w:spacing w:val="-6"/>
          <w:sz w:val="28"/>
        </w:rPr>
        <w:t xml:space="preserve"> </w:t>
      </w:r>
      <w:r>
        <w:rPr>
          <w:sz w:val="28"/>
        </w:rPr>
        <w:t>к</w:t>
      </w:r>
      <w:r>
        <w:rPr>
          <w:spacing w:val="-6"/>
          <w:sz w:val="28"/>
        </w:rPr>
        <w:t xml:space="preserve"> </w:t>
      </w:r>
      <w:r>
        <w:rPr>
          <w:sz w:val="28"/>
        </w:rPr>
        <w:t>профессиональному</w:t>
      </w:r>
      <w:r>
        <w:rPr>
          <w:spacing w:val="-6"/>
          <w:sz w:val="28"/>
        </w:rPr>
        <w:t xml:space="preserve"> </w:t>
      </w:r>
      <w:r>
        <w:rPr>
          <w:spacing w:val="-2"/>
          <w:sz w:val="28"/>
        </w:rPr>
        <w:t>самоопределению;</w:t>
      </w:r>
    </w:p>
    <w:p w:rsidR="00053D68" w:rsidRDefault="00DD0727">
      <w:pPr>
        <w:pStyle w:val="a5"/>
        <w:numPr>
          <w:ilvl w:val="0"/>
          <w:numId w:val="50"/>
        </w:numPr>
        <w:tabs>
          <w:tab w:val="left" w:pos="1411"/>
        </w:tabs>
        <w:ind w:left="1411" w:hanging="560"/>
        <w:rPr>
          <w:sz w:val="28"/>
        </w:rPr>
      </w:pPr>
      <w:r>
        <w:rPr>
          <w:sz w:val="28"/>
        </w:rPr>
        <w:t>развитие</w:t>
      </w:r>
      <w:r>
        <w:rPr>
          <w:spacing w:val="-7"/>
          <w:sz w:val="28"/>
        </w:rPr>
        <w:t xml:space="preserve"> </w:t>
      </w:r>
      <w:r>
        <w:rPr>
          <w:sz w:val="28"/>
        </w:rPr>
        <w:t>социальной</w:t>
      </w:r>
      <w:r>
        <w:rPr>
          <w:spacing w:val="-6"/>
          <w:sz w:val="28"/>
        </w:rPr>
        <w:t xml:space="preserve"> </w:t>
      </w:r>
      <w:r>
        <w:rPr>
          <w:sz w:val="28"/>
        </w:rPr>
        <w:t>культуры</w:t>
      </w:r>
      <w:r>
        <w:rPr>
          <w:spacing w:val="-6"/>
          <w:sz w:val="28"/>
        </w:rPr>
        <w:t xml:space="preserve"> </w:t>
      </w:r>
      <w:r>
        <w:rPr>
          <w:spacing w:val="-2"/>
          <w:sz w:val="28"/>
        </w:rPr>
        <w:t>учащихся;</w:t>
      </w:r>
    </w:p>
    <w:p w:rsidR="00053D68" w:rsidRDefault="00DD0727">
      <w:pPr>
        <w:pStyle w:val="a5"/>
        <w:numPr>
          <w:ilvl w:val="0"/>
          <w:numId w:val="50"/>
        </w:numPr>
        <w:tabs>
          <w:tab w:val="left" w:pos="1411"/>
        </w:tabs>
        <w:ind w:left="1411" w:hanging="560"/>
        <w:rPr>
          <w:sz w:val="28"/>
        </w:rPr>
      </w:pPr>
      <w:r>
        <w:rPr>
          <w:sz w:val="28"/>
        </w:rPr>
        <w:t>осознанное</w:t>
      </w:r>
      <w:r>
        <w:rPr>
          <w:spacing w:val="-7"/>
          <w:sz w:val="28"/>
        </w:rPr>
        <w:t xml:space="preserve"> </w:t>
      </w:r>
      <w:r>
        <w:rPr>
          <w:sz w:val="28"/>
        </w:rPr>
        <w:t>поведение</w:t>
      </w:r>
      <w:r>
        <w:rPr>
          <w:spacing w:val="-4"/>
          <w:sz w:val="28"/>
        </w:rPr>
        <w:t xml:space="preserve"> </w:t>
      </w:r>
      <w:r>
        <w:rPr>
          <w:sz w:val="28"/>
        </w:rPr>
        <w:t>на</w:t>
      </w:r>
      <w:r>
        <w:rPr>
          <w:spacing w:val="-4"/>
          <w:sz w:val="28"/>
        </w:rPr>
        <w:t xml:space="preserve"> </w:t>
      </w:r>
      <w:r>
        <w:rPr>
          <w:spacing w:val="-2"/>
          <w:sz w:val="28"/>
        </w:rPr>
        <w:t>дороге.</w:t>
      </w:r>
    </w:p>
    <w:p w:rsidR="00053D68" w:rsidRDefault="00DD0727">
      <w:pPr>
        <w:pStyle w:val="a3"/>
        <w:ind w:left="851" w:firstLine="70"/>
      </w:pPr>
      <w:r>
        <w:t>Метапредметным</w:t>
      </w:r>
      <w:r>
        <w:rPr>
          <w:spacing w:val="40"/>
        </w:rPr>
        <w:t xml:space="preserve"> </w:t>
      </w:r>
      <w:r>
        <w:t>результатами</w:t>
      </w:r>
      <w:r>
        <w:rPr>
          <w:spacing w:val="40"/>
        </w:rPr>
        <w:t xml:space="preserve"> </w:t>
      </w:r>
      <w:r>
        <w:t>изучения</w:t>
      </w:r>
      <w:r>
        <w:rPr>
          <w:spacing w:val="40"/>
        </w:rPr>
        <w:t xml:space="preserve"> </w:t>
      </w:r>
      <w:r>
        <w:t>программы</w:t>
      </w:r>
      <w:r>
        <w:rPr>
          <w:spacing w:val="40"/>
        </w:rPr>
        <w:t xml:space="preserve"> </w:t>
      </w:r>
      <w:r>
        <w:t>является</w:t>
      </w:r>
      <w:r>
        <w:rPr>
          <w:spacing w:val="40"/>
        </w:rPr>
        <w:t xml:space="preserve"> </w:t>
      </w:r>
      <w:r>
        <w:t>формирование универсальных учебных действий (УУД).</w:t>
      </w:r>
    </w:p>
    <w:p w:rsidR="00053D68" w:rsidRDefault="00DD0727">
      <w:pPr>
        <w:pStyle w:val="a3"/>
        <w:ind w:left="851"/>
      </w:pPr>
      <w:r>
        <w:t>Регулятивные</w:t>
      </w:r>
      <w:r>
        <w:rPr>
          <w:spacing w:val="-8"/>
        </w:rPr>
        <w:t xml:space="preserve"> </w:t>
      </w:r>
      <w:r>
        <w:rPr>
          <w:spacing w:val="-4"/>
        </w:rPr>
        <w:t>УУД:</w:t>
      </w:r>
    </w:p>
    <w:p w:rsidR="00053D68" w:rsidRDefault="00DD0727">
      <w:pPr>
        <w:pStyle w:val="a5"/>
        <w:numPr>
          <w:ilvl w:val="0"/>
          <w:numId w:val="50"/>
        </w:numPr>
        <w:tabs>
          <w:tab w:val="left" w:pos="1411"/>
        </w:tabs>
        <w:ind w:left="1411" w:hanging="560"/>
        <w:rPr>
          <w:sz w:val="28"/>
        </w:rPr>
      </w:pPr>
      <w:r>
        <w:rPr>
          <w:sz w:val="28"/>
        </w:rPr>
        <w:t>принятие</w:t>
      </w:r>
      <w:r>
        <w:rPr>
          <w:spacing w:val="-6"/>
          <w:sz w:val="28"/>
        </w:rPr>
        <w:t xml:space="preserve"> </w:t>
      </w:r>
      <w:r>
        <w:rPr>
          <w:sz w:val="28"/>
        </w:rPr>
        <w:t>и</w:t>
      </w:r>
      <w:r>
        <w:rPr>
          <w:spacing w:val="-4"/>
          <w:sz w:val="28"/>
        </w:rPr>
        <w:t xml:space="preserve"> </w:t>
      </w:r>
      <w:r>
        <w:rPr>
          <w:sz w:val="28"/>
        </w:rPr>
        <w:t>сохранение</w:t>
      </w:r>
      <w:r>
        <w:rPr>
          <w:spacing w:val="-4"/>
          <w:sz w:val="28"/>
        </w:rPr>
        <w:t xml:space="preserve"> </w:t>
      </w:r>
      <w:r>
        <w:rPr>
          <w:sz w:val="28"/>
        </w:rPr>
        <w:t>учебной</w:t>
      </w:r>
      <w:r>
        <w:rPr>
          <w:spacing w:val="-3"/>
          <w:sz w:val="28"/>
        </w:rPr>
        <w:t xml:space="preserve"> </w:t>
      </w:r>
      <w:r>
        <w:rPr>
          <w:spacing w:val="-2"/>
          <w:sz w:val="28"/>
        </w:rPr>
        <w:t>задачи;</w:t>
      </w:r>
    </w:p>
    <w:p w:rsidR="00053D68" w:rsidRDefault="00DD0727">
      <w:pPr>
        <w:pStyle w:val="a5"/>
        <w:numPr>
          <w:ilvl w:val="0"/>
          <w:numId w:val="50"/>
        </w:numPr>
        <w:tabs>
          <w:tab w:val="left" w:pos="1590"/>
          <w:tab w:val="left" w:pos="3063"/>
          <w:tab w:val="left" w:pos="4493"/>
          <w:tab w:val="left" w:pos="6402"/>
          <w:tab w:val="left" w:pos="6782"/>
          <w:tab w:val="left" w:pos="8102"/>
          <w:tab w:val="left" w:pos="8614"/>
          <w:tab w:val="left" w:pos="10515"/>
        </w:tabs>
        <w:ind w:left="851" w:right="979" w:firstLine="0"/>
        <w:rPr>
          <w:sz w:val="28"/>
        </w:rPr>
      </w:pPr>
      <w:r>
        <w:rPr>
          <w:spacing w:val="-2"/>
          <w:sz w:val="28"/>
        </w:rPr>
        <w:t>овладение</w:t>
      </w:r>
      <w:r>
        <w:rPr>
          <w:sz w:val="28"/>
        </w:rPr>
        <w:tab/>
      </w:r>
      <w:r>
        <w:rPr>
          <w:spacing w:val="-2"/>
          <w:sz w:val="28"/>
        </w:rPr>
        <w:t>навыками</w:t>
      </w:r>
      <w:r>
        <w:rPr>
          <w:sz w:val="28"/>
        </w:rPr>
        <w:tab/>
      </w:r>
      <w:r>
        <w:rPr>
          <w:spacing w:val="-2"/>
          <w:sz w:val="28"/>
        </w:rPr>
        <w:t>самоконтроля</w:t>
      </w:r>
      <w:r>
        <w:rPr>
          <w:sz w:val="28"/>
        </w:rPr>
        <w:tab/>
      </w:r>
      <w:r>
        <w:rPr>
          <w:spacing w:val="-10"/>
          <w:sz w:val="28"/>
        </w:rPr>
        <w:t>в</w:t>
      </w:r>
      <w:r>
        <w:rPr>
          <w:sz w:val="28"/>
        </w:rPr>
        <w:tab/>
      </w:r>
      <w:r>
        <w:rPr>
          <w:spacing w:val="-2"/>
          <w:sz w:val="28"/>
        </w:rPr>
        <w:t>общении</w:t>
      </w:r>
      <w:r>
        <w:rPr>
          <w:sz w:val="28"/>
        </w:rPr>
        <w:tab/>
      </w:r>
      <w:r>
        <w:rPr>
          <w:spacing w:val="-6"/>
          <w:sz w:val="28"/>
        </w:rPr>
        <w:t>со</w:t>
      </w:r>
      <w:r>
        <w:rPr>
          <w:sz w:val="28"/>
        </w:rPr>
        <w:tab/>
      </w:r>
      <w:r>
        <w:rPr>
          <w:spacing w:val="-2"/>
          <w:sz w:val="28"/>
        </w:rPr>
        <w:t>сверстниками</w:t>
      </w:r>
      <w:r>
        <w:rPr>
          <w:sz w:val="28"/>
        </w:rPr>
        <w:tab/>
      </w:r>
      <w:r>
        <w:rPr>
          <w:spacing w:val="-10"/>
          <w:sz w:val="28"/>
        </w:rPr>
        <w:t xml:space="preserve">и </w:t>
      </w:r>
      <w:r>
        <w:rPr>
          <w:spacing w:val="-2"/>
          <w:sz w:val="28"/>
        </w:rPr>
        <w:t>взрослыми;</w:t>
      </w:r>
    </w:p>
    <w:p w:rsidR="00053D68" w:rsidRDefault="00DD0727">
      <w:pPr>
        <w:pStyle w:val="a5"/>
        <w:numPr>
          <w:ilvl w:val="0"/>
          <w:numId w:val="50"/>
        </w:numPr>
        <w:tabs>
          <w:tab w:val="left" w:pos="1411"/>
        </w:tabs>
        <w:ind w:left="851" w:right="980" w:firstLine="0"/>
        <w:rPr>
          <w:sz w:val="28"/>
        </w:rPr>
      </w:pPr>
      <w:r>
        <w:rPr>
          <w:sz w:val="28"/>
        </w:rPr>
        <w:t>определение</w:t>
      </w:r>
      <w:r>
        <w:rPr>
          <w:spacing w:val="40"/>
          <w:sz w:val="28"/>
        </w:rPr>
        <w:t xml:space="preserve"> </w:t>
      </w:r>
      <w:r>
        <w:rPr>
          <w:sz w:val="28"/>
        </w:rPr>
        <w:t>и</w:t>
      </w:r>
      <w:r>
        <w:rPr>
          <w:spacing w:val="40"/>
          <w:sz w:val="28"/>
        </w:rPr>
        <w:t xml:space="preserve"> </w:t>
      </w:r>
      <w:r>
        <w:rPr>
          <w:sz w:val="28"/>
        </w:rPr>
        <w:t>формулировка</w:t>
      </w:r>
      <w:r>
        <w:rPr>
          <w:spacing w:val="40"/>
          <w:sz w:val="28"/>
        </w:rPr>
        <w:t xml:space="preserve"> </w:t>
      </w:r>
      <w:r>
        <w:rPr>
          <w:sz w:val="28"/>
        </w:rPr>
        <w:t>цели</w:t>
      </w:r>
      <w:r>
        <w:rPr>
          <w:spacing w:val="40"/>
          <w:sz w:val="28"/>
        </w:rPr>
        <w:t xml:space="preserve"> </w:t>
      </w:r>
      <w:r>
        <w:rPr>
          <w:sz w:val="28"/>
        </w:rPr>
        <w:t>деятельности</w:t>
      </w:r>
      <w:r>
        <w:rPr>
          <w:spacing w:val="40"/>
          <w:sz w:val="28"/>
        </w:rPr>
        <w:t xml:space="preserve"> </w:t>
      </w:r>
      <w:r>
        <w:rPr>
          <w:sz w:val="28"/>
        </w:rPr>
        <w:t>на</w:t>
      </w:r>
      <w:r>
        <w:rPr>
          <w:spacing w:val="40"/>
          <w:sz w:val="28"/>
        </w:rPr>
        <w:t xml:space="preserve"> </w:t>
      </w:r>
      <w:r>
        <w:rPr>
          <w:sz w:val="28"/>
        </w:rPr>
        <w:t>занятии</w:t>
      </w:r>
      <w:r>
        <w:rPr>
          <w:spacing w:val="40"/>
          <w:sz w:val="28"/>
        </w:rPr>
        <w:t xml:space="preserve"> </w:t>
      </w:r>
      <w:r>
        <w:rPr>
          <w:sz w:val="28"/>
        </w:rPr>
        <w:t>с</w:t>
      </w:r>
      <w:r>
        <w:rPr>
          <w:spacing w:val="40"/>
          <w:sz w:val="28"/>
        </w:rPr>
        <w:t xml:space="preserve"> </w:t>
      </w:r>
      <w:r>
        <w:rPr>
          <w:sz w:val="28"/>
        </w:rPr>
        <w:t>помощью</w:t>
      </w:r>
      <w:r>
        <w:rPr>
          <w:spacing w:val="80"/>
          <w:sz w:val="28"/>
        </w:rPr>
        <w:t xml:space="preserve"> </w:t>
      </w:r>
      <w:r>
        <w:rPr>
          <w:spacing w:val="-2"/>
          <w:sz w:val="28"/>
        </w:rPr>
        <w:t>педагога;</w:t>
      </w:r>
    </w:p>
    <w:p w:rsidR="00053D68" w:rsidRDefault="00DD0727">
      <w:pPr>
        <w:pStyle w:val="a5"/>
        <w:numPr>
          <w:ilvl w:val="0"/>
          <w:numId w:val="50"/>
        </w:numPr>
        <w:tabs>
          <w:tab w:val="left" w:pos="1411"/>
        </w:tabs>
        <w:ind w:left="1411" w:hanging="560"/>
        <w:rPr>
          <w:sz w:val="28"/>
        </w:rPr>
      </w:pPr>
      <w:r>
        <w:rPr>
          <w:sz w:val="28"/>
        </w:rPr>
        <w:t>определение</w:t>
      </w:r>
      <w:r>
        <w:rPr>
          <w:spacing w:val="-8"/>
          <w:sz w:val="28"/>
        </w:rPr>
        <w:t xml:space="preserve"> </w:t>
      </w:r>
      <w:r>
        <w:rPr>
          <w:sz w:val="28"/>
        </w:rPr>
        <w:t>плана</w:t>
      </w:r>
      <w:r>
        <w:rPr>
          <w:spacing w:val="-5"/>
          <w:sz w:val="28"/>
        </w:rPr>
        <w:t xml:space="preserve"> </w:t>
      </w:r>
      <w:r>
        <w:rPr>
          <w:sz w:val="28"/>
        </w:rPr>
        <w:t>выполнения</w:t>
      </w:r>
      <w:r>
        <w:rPr>
          <w:spacing w:val="-5"/>
          <w:sz w:val="28"/>
        </w:rPr>
        <w:t xml:space="preserve"> </w:t>
      </w:r>
      <w:r>
        <w:rPr>
          <w:sz w:val="28"/>
        </w:rPr>
        <w:t>заданий</w:t>
      </w:r>
      <w:r>
        <w:rPr>
          <w:spacing w:val="-5"/>
          <w:sz w:val="28"/>
        </w:rPr>
        <w:t xml:space="preserve"> </w:t>
      </w:r>
      <w:r>
        <w:rPr>
          <w:sz w:val="28"/>
        </w:rPr>
        <w:t>внеурочной</w:t>
      </w:r>
      <w:r>
        <w:rPr>
          <w:spacing w:val="-5"/>
          <w:sz w:val="28"/>
        </w:rPr>
        <w:t xml:space="preserve"> </w:t>
      </w:r>
      <w:r>
        <w:rPr>
          <w:spacing w:val="-2"/>
          <w:sz w:val="28"/>
        </w:rPr>
        <w:t>деятельности;</w:t>
      </w:r>
    </w:p>
    <w:p w:rsidR="00053D68" w:rsidRDefault="00DD0727">
      <w:pPr>
        <w:pStyle w:val="a5"/>
        <w:numPr>
          <w:ilvl w:val="0"/>
          <w:numId w:val="50"/>
        </w:numPr>
        <w:tabs>
          <w:tab w:val="left" w:pos="1411"/>
        </w:tabs>
        <w:ind w:left="1411" w:hanging="560"/>
        <w:rPr>
          <w:sz w:val="28"/>
        </w:rPr>
      </w:pPr>
      <w:r>
        <w:rPr>
          <w:sz w:val="28"/>
        </w:rPr>
        <w:t>осознание</w:t>
      </w:r>
      <w:r>
        <w:rPr>
          <w:spacing w:val="-5"/>
          <w:sz w:val="28"/>
        </w:rPr>
        <w:t xml:space="preserve"> </w:t>
      </w:r>
      <w:r>
        <w:rPr>
          <w:sz w:val="28"/>
        </w:rPr>
        <w:t>своих</w:t>
      </w:r>
      <w:r>
        <w:rPr>
          <w:spacing w:val="-2"/>
          <w:sz w:val="28"/>
        </w:rPr>
        <w:t xml:space="preserve"> </w:t>
      </w:r>
      <w:r>
        <w:rPr>
          <w:sz w:val="28"/>
        </w:rPr>
        <w:t>трудностей</w:t>
      </w:r>
      <w:r>
        <w:rPr>
          <w:spacing w:val="-3"/>
          <w:sz w:val="28"/>
        </w:rPr>
        <w:t xml:space="preserve"> </w:t>
      </w:r>
      <w:r>
        <w:rPr>
          <w:sz w:val="28"/>
        </w:rPr>
        <w:t>и</w:t>
      </w:r>
      <w:r>
        <w:rPr>
          <w:spacing w:val="-2"/>
          <w:sz w:val="28"/>
        </w:rPr>
        <w:t xml:space="preserve"> </w:t>
      </w:r>
      <w:r>
        <w:rPr>
          <w:sz w:val="28"/>
        </w:rPr>
        <w:t>стремление</w:t>
      </w:r>
      <w:r>
        <w:rPr>
          <w:spacing w:val="-3"/>
          <w:sz w:val="28"/>
        </w:rPr>
        <w:t xml:space="preserve"> </w:t>
      </w:r>
      <w:r>
        <w:rPr>
          <w:sz w:val="28"/>
        </w:rPr>
        <w:t>к</w:t>
      </w:r>
      <w:r>
        <w:rPr>
          <w:spacing w:val="-2"/>
          <w:sz w:val="28"/>
        </w:rPr>
        <w:t xml:space="preserve"> </w:t>
      </w:r>
      <w:r>
        <w:rPr>
          <w:sz w:val="28"/>
        </w:rPr>
        <w:t>их</w:t>
      </w:r>
      <w:r>
        <w:rPr>
          <w:spacing w:val="-2"/>
          <w:sz w:val="28"/>
        </w:rPr>
        <w:t xml:space="preserve"> преодолению;</w:t>
      </w:r>
    </w:p>
    <w:p w:rsidR="00053D68" w:rsidRDefault="00DD0727">
      <w:pPr>
        <w:pStyle w:val="a5"/>
        <w:numPr>
          <w:ilvl w:val="0"/>
          <w:numId w:val="50"/>
        </w:numPr>
        <w:tabs>
          <w:tab w:val="left" w:pos="1411"/>
        </w:tabs>
        <w:ind w:left="1411" w:hanging="560"/>
        <w:rPr>
          <w:sz w:val="28"/>
        </w:rPr>
      </w:pPr>
      <w:r>
        <w:rPr>
          <w:sz w:val="28"/>
        </w:rPr>
        <w:t>умение</w:t>
      </w:r>
      <w:r>
        <w:rPr>
          <w:spacing w:val="-5"/>
          <w:sz w:val="28"/>
        </w:rPr>
        <w:t xml:space="preserve"> </w:t>
      </w:r>
      <w:r>
        <w:rPr>
          <w:sz w:val="28"/>
        </w:rPr>
        <w:t>адекватно</w:t>
      </w:r>
      <w:r>
        <w:rPr>
          <w:spacing w:val="-3"/>
          <w:sz w:val="28"/>
        </w:rPr>
        <w:t xml:space="preserve"> </w:t>
      </w:r>
      <w:r>
        <w:rPr>
          <w:sz w:val="28"/>
        </w:rPr>
        <w:t>воспринимать</w:t>
      </w:r>
      <w:r>
        <w:rPr>
          <w:spacing w:val="-3"/>
          <w:sz w:val="28"/>
        </w:rPr>
        <w:t xml:space="preserve"> </w:t>
      </w:r>
      <w:r>
        <w:rPr>
          <w:sz w:val="28"/>
        </w:rPr>
        <w:t>предложения</w:t>
      </w:r>
      <w:r>
        <w:rPr>
          <w:spacing w:val="-3"/>
          <w:sz w:val="28"/>
        </w:rPr>
        <w:t xml:space="preserve"> </w:t>
      </w:r>
      <w:r>
        <w:rPr>
          <w:sz w:val="28"/>
        </w:rPr>
        <w:t>и</w:t>
      </w:r>
      <w:r>
        <w:rPr>
          <w:spacing w:val="-3"/>
          <w:sz w:val="28"/>
        </w:rPr>
        <w:t xml:space="preserve"> </w:t>
      </w:r>
      <w:r>
        <w:rPr>
          <w:sz w:val="28"/>
        </w:rPr>
        <w:t>оценку</w:t>
      </w:r>
      <w:r>
        <w:rPr>
          <w:spacing w:val="-3"/>
          <w:sz w:val="28"/>
        </w:rPr>
        <w:t xml:space="preserve"> </w:t>
      </w:r>
      <w:r>
        <w:rPr>
          <w:sz w:val="28"/>
        </w:rPr>
        <w:t>других</w:t>
      </w:r>
      <w:r>
        <w:rPr>
          <w:spacing w:val="-3"/>
          <w:sz w:val="28"/>
        </w:rPr>
        <w:t xml:space="preserve"> </w:t>
      </w:r>
      <w:r>
        <w:rPr>
          <w:spacing w:val="-2"/>
          <w:sz w:val="28"/>
        </w:rPr>
        <w:t>людей;</w:t>
      </w:r>
    </w:p>
    <w:p w:rsidR="00053D68" w:rsidRDefault="00DD0727">
      <w:pPr>
        <w:pStyle w:val="a5"/>
        <w:numPr>
          <w:ilvl w:val="0"/>
          <w:numId w:val="50"/>
        </w:numPr>
        <w:tabs>
          <w:tab w:val="left" w:pos="1411"/>
        </w:tabs>
        <w:ind w:left="1411" w:hanging="560"/>
        <w:rPr>
          <w:sz w:val="28"/>
        </w:rPr>
      </w:pPr>
      <w:r>
        <w:rPr>
          <w:sz w:val="28"/>
        </w:rPr>
        <w:t>умение</w:t>
      </w:r>
      <w:r>
        <w:rPr>
          <w:spacing w:val="-3"/>
          <w:sz w:val="28"/>
        </w:rPr>
        <w:t xml:space="preserve"> </w:t>
      </w:r>
      <w:r>
        <w:rPr>
          <w:sz w:val="28"/>
        </w:rPr>
        <w:t>справляться</w:t>
      </w:r>
      <w:r>
        <w:rPr>
          <w:spacing w:val="-3"/>
          <w:sz w:val="28"/>
        </w:rPr>
        <w:t xml:space="preserve"> </w:t>
      </w:r>
      <w:r>
        <w:rPr>
          <w:sz w:val="28"/>
        </w:rPr>
        <w:t>со</w:t>
      </w:r>
      <w:r>
        <w:rPr>
          <w:spacing w:val="-3"/>
          <w:sz w:val="28"/>
        </w:rPr>
        <w:t xml:space="preserve"> </w:t>
      </w:r>
      <w:r>
        <w:rPr>
          <w:sz w:val="28"/>
        </w:rPr>
        <w:t>страхами,</w:t>
      </w:r>
      <w:r>
        <w:rPr>
          <w:spacing w:val="-3"/>
          <w:sz w:val="28"/>
        </w:rPr>
        <w:t xml:space="preserve"> </w:t>
      </w:r>
      <w:r>
        <w:rPr>
          <w:sz w:val="28"/>
        </w:rPr>
        <w:t>обидами,</w:t>
      </w:r>
      <w:r>
        <w:rPr>
          <w:spacing w:val="-2"/>
          <w:sz w:val="28"/>
        </w:rPr>
        <w:t xml:space="preserve"> гневом;</w:t>
      </w:r>
    </w:p>
    <w:p w:rsidR="00053D68" w:rsidRDefault="00DD0727">
      <w:pPr>
        <w:pStyle w:val="a5"/>
        <w:numPr>
          <w:ilvl w:val="0"/>
          <w:numId w:val="50"/>
        </w:numPr>
        <w:tabs>
          <w:tab w:val="left" w:pos="1411"/>
        </w:tabs>
        <w:ind w:left="851" w:right="979" w:firstLine="0"/>
        <w:rPr>
          <w:sz w:val="28"/>
        </w:rPr>
      </w:pPr>
      <w:r>
        <w:rPr>
          <w:sz w:val="28"/>
        </w:rPr>
        <w:t>умение</w:t>
      </w:r>
      <w:r>
        <w:rPr>
          <w:spacing w:val="-4"/>
          <w:sz w:val="28"/>
        </w:rPr>
        <w:t xml:space="preserve"> </w:t>
      </w:r>
      <w:r>
        <w:rPr>
          <w:sz w:val="28"/>
        </w:rPr>
        <w:t>быть</w:t>
      </w:r>
      <w:r>
        <w:rPr>
          <w:spacing w:val="-4"/>
          <w:sz w:val="28"/>
        </w:rPr>
        <w:t xml:space="preserve"> </w:t>
      </w:r>
      <w:r>
        <w:rPr>
          <w:sz w:val="28"/>
        </w:rPr>
        <w:t>способным</w:t>
      </w:r>
      <w:r>
        <w:rPr>
          <w:spacing w:val="-4"/>
          <w:sz w:val="28"/>
        </w:rPr>
        <w:t xml:space="preserve"> </w:t>
      </w:r>
      <w:r>
        <w:rPr>
          <w:sz w:val="28"/>
        </w:rPr>
        <w:t>к</w:t>
      </w:r>
      <w:r>
        <w:rPr>
          <w:spacing w:val="-4"/>
          <w:sz w:val="28"/>
        </w:rPr>
        <w:t xml:space="preserve"> </w:t>
      </w:r>
      <w:r>
        <w:rPr>
          <w:sz w:val="28"/>
        </w:rPr>
        <w:t>мобилизации</w:t>
      </w:r>
      <w:r>
        <w:rPr>
          <w:spacing w:val="-4"/>
          <w:sz w:val="28"/>
        </w:rPr>
        <w:t xml:space="preserve"> </w:t>
      </w:r>
      <w:r>
        <w:rPr>
          <w:sz w:val="28"/>
        </w:rPr>
        <w:t>сил</w:t>
      </w:r>
      <w:r>
        <w:rPr>
          <w:spacing w:val="-4"/>
          <w:sz w:val="28"/>
        </w:rPr>
        <w:t xml:space="preserve"> </w:t>
      </w:r>
      <w:r>
        <w:rPr>
          <w:sz w:val="28"/>
        </w:rPr>
        <w:t>и</w:t>
      </w:r>
      <w:r>
        <w:rPr>
          <w:spacing w:val="-4"/>
          <w:sz w:val="28"/>
        </w:rPr>
        <w:t xml:space="preserve"> </w:t>
      </w:r>
      <w:r>
        <w:rPr>
          <w:sz w:val="28"/>
        </w:rPr>
        <w:t>энергии,</w:t>
      </w:r>
      <w:r>
        <w:rPr>
          <w:spacing w:val="-4"/>
          <w:sz w:val="28"/>
        </w:rPr>
        <w:t xml:space="preserve"> </w:t>
      </w:r>
      <w:r>
        <w:rPr>
          <w:sz w:val="28"/>
        </w:rPr>
        <w:t>к</w:t>
      </w:r>
      <w:r>
        <w:rPr>
          <w:spacing w:val="-4"/>
          <w:sz w:val="28"/>
        </w:rPr>
        <w:t xml:space="preserve"> </w:t>
      </w:r>
      <w:r>
        <w:rPr>
          <w:sz w:val="28"/>
        </w:rPr>
        <w:t>волевому</w:t>
      </w:r>
      <w:r>
        <w:rPr>
          <w:spacing w:val="-4"/>
          <w:sz w:val="28"/>
        </w:rPr>
        <w:t xml:space="preserve"> </w:t>
      </w:r>
      <w:r>
        <w:rPr>
          <w:sz w:val="28"/>
        </w:rPr>
        <w:t>усилию</w:t>
      </w:r>
      <w:r>
        <w:rPr>
          <w:spacing w:val="-4"/>
          <w:sz w:val="28"/>
        </w:rPr>
        <w:t xml:space="preserve"> </w:t>
      </w:r>
      <w:r>
        <w:rPr>
          <w:sz w:val="28"/>
        </w:rPr>
        <w:t>(к выбору в ситуации мотивационного конфликта) и преодолению препятствий Познавательные УУД:</w:t>
      </w:r>
    </w:p>
    <w:p w:rsidR="00053D68" w:rsidRDefault="00DD0727">
      <w:pPr>
        <w:pStyle w:val="a5"/>
        <w:numPr>
          <w:ilvl w:val="0"/>
          <w:numId w:val="50"/>
        </w:numPr>
        <w:tabs>
          <w:tab w:val="left" w:pos="1411"/>
        </w:tabs>
        <w:ind w:left="1411" w:hanging="560"/>
        <w:rPr>
          <w:sz w:val="28"/>
        </w:rPr>
      </w:pPr>
      <w:r>
        <w:rPr>
          <w:sz w:val="28"/>
        </w:rPr>
        <w:t>исследование</w:t>
      </w:r>
      <w:r>
        <w:rPr>
          <w:spacing w:val="-4"/>
          <w:sz w:val="28"/>
        </w:rPr>
        <w:t xml:space="preserve"> </w:t>
      </w:r>
      <w:r>
        <w:rPr>
          <w:sz w:val="28"/>
        </w:rPr>
        <w:t>своих</w:t>
      </w:r>
      <w:r>
        <w:rPr>
          <w:spacing w:val="-1"/>
          <w:sz w:val="28"/>
        </w:rPr>
        <w:t xml:space="preserve"> </w:t>
      </w:r>
      <w:r>
        <w:rPr>
          <w:sz w:val="28"/>
        </w:rPr>
        <w:t>качеств</w:t>
      </w:r>
      <w:r>
        <w:rPr>
          <w:spacing w:val="-2"/>
          <w:sz w:val="28"/>
        </w:rPr>
        <w:t xml:space="preserve"> </w:t>
      </w:r>
      <w:r>
        <w:rPr>
          <w:sz w:val="28"/>
        </w:rPr>
        <w:t>и</w:t>
      </w:r>
      <w:r>
        <w:rPr>
          <w:spacing w:val="-1"/>
          <w:sz w:val="28"/>
        </w:rPr>
        <w:t xml:space="preserve"> </w:t>
      </w:r>
      <w:r>
        <w:rPr>
          <w:sz w:val="28"/>
        </w:rPr>
        <w:t>своих</w:t>
      </w:r>
      <w:r>
        <w:rPr>
          <w:spacing w:val="-1"/>
          <w:sz w:val="28"/>
        </w:rPr>
        <w:t xml:space="preserve"> </w:t>
      </w:r>
      <w:r>
        <w:rPr>
          <w:spacing w:val="-2"/>
          <w:sz w:val="28"/>
        </w:rPr>
        <w:t>особенностей;</w:t>
      </w:r>
    </w:p>
    <w:p w:rsidR="00053D68" w:rsidRDefault="00DD0727">
      <w:pPr>
        <w:pStyle w:val="a5"/>
        <w:numPr>
          <w:ilvl w:val="0"/>
          <w:numId w:val="50"/>
        </w:numPr>
        <w:tabs>
          <w:tab w:val="left" w:pos="1411"/>
        </w:tabs>
        <w:ind w:left="1411" w:hanging="560"/>
        <w:rPr>
          <w:sz w:val="28"/>
        </w:rPr>
      </w:pPr>
      <w:r>
        <w:rPr>
          <w:sz w:val="28"/>
        </w:rPr>
        <w:t>рассуждение,</w:t>
      </w:r>
      <w:r>
        <w:rPr>
          <w:spacing w:val="-5"/>
          <w:sz w:val="28"/>
        </w:rPr>
        <w:t xml:space="preserve"> </w:t>
      </w:r>
      <w:r>
        <w:rPr>
          <w:sz w:val="28"/>
        </w:rPr>
        <w:t>построение</w:t>
      </w:r>
      <w:r>
        <w:rPr>
          <w:spacing w:val="-5"/>
          <w:sz w:val="28"/>
        </w:rPr>
        <w:t xml:space="preserve"> </w:t>
      </w:r>
      <w:r>
        <w:rPr>
          <w:sz w:val="28"/>
        </w:rPr>
        <w:t>логических</w:t>
      </w:r>
      <w:r>
        <w:rPr>
          <w:spacing w:val="-5"/>
          <w:sz w:val="28"/>
        </w:rPr>
        <w:t xml:space="preserve"> </w:t>
      </w:r>
      <w:r>
        <w:rPr>
          <w:spacing w:val="-2"/>
          <w:sz w:val="28"/>
        </w:rPr>
        <w:t>умозаключений;</w:t>
      </w:r>
    </w:p>
    <w:p w:rsidR="00053D68" w:rsidRDefault="00DD0727">
      <w:pPr>
        <w:pStyle w:val="a5"/>
        <w:numPr>
          <w:ilvl w:val="0"/>
          <w:numId w:val="50"/>
        </w:numPr>
        <w:tabs>
          <w:tab w:val="left" w:pos="1411"/>
        </w:tabs>
        <w:ind w:left="1411" w:hanging="560"/>
        <w:rPr>
          <w:sz w:val="28"/>
        </w:rPr>
      </w:pPr>
      <w:r>
        <w:rPr>
          <w:sz w:val="28"/>
        </w:rPr>
        <w:t>структурирование</w:t>
      </w:r>
      <w:r>
        <w:rPr>
          <w:spacing w:val="-14"/>
          <w:sz w:val="28"/>
        </w:rPr>
        <w:t xml:space="preserve"> </w:t>
      </w:r>
      <w:r>
        <w:rPr>
          <w:spacing w:val="-2"/>
          <w:sz w:val="28"/>
        </w:rPr>
        <w:t>знаний;</w:t>
      </w:r>
    </w:p>
    <w:p w:rsidR="00053D68" w:rsidRDefault="00DD0727">
      <w:pPr>
        <w:pStyle w:val="a5"/>
        <w:numPr>
          <w:ilvl w:val="0"/>
          <w:numId w:val="50"/>
        </w:numPr>
        <w:tabs>
          <w:tab w:val="left" w:pos="1466"/>
        </w:tabs>
        <w:ind w:left="1466" w:hanging="615"/>
        <w:rPr>
          <w:sz w:val="28"/>
        </w:rPr>
      </w:pPr>
      <w:r>
        <w:rPr>
          <w:sz w:val="28"/>
        </w:rPr>
        <w:t>моделирование</w:t>
      </w:r>
      <w:r>
        <w:rPr>
          <w:spacing w:val="46"/>
          <w:sz w:val="28"/>
        </w:rPr>
        <w:t xml:space="preserve"> </w:t>
      </w:r>
      <w:r>
        <w:rPr>
          <w:sz w:val="28"/>
        </w:rPr>
        <w:t>ситуаций</w:t>
      </w:r>
      <w:r>
        <w:rPr>
          <w:spacing w:val="49"/>
          <w:sz w:val="28"/>
        </w:rPr>
        <w:t xml:space="preserve"> </w:t>
      </w:r>
      <w:r>
        <w:rPr>
          <w:sz w:val="28"/>
        </w:rPr>
        <w:t>(преобразование</w:t>
      </w:r>
      <w:r>
        <w:rPr>
          <w:spacing w:val="48"/>
          <w:sz w:val="28"/>
        </w:rPr>
        <w:t xml:space="preserve"> </w:t>
      </w:r>
      <w:r>
        <w:rPr>
          <w:sz w:val="28"/>
        </w:rPr>
        <w:t>объекта</w:t>
      </w:r>
      <w:r>
        <w:rPr>
          <w:spacing w:val="49"/>
          <w:sz w:val="28"/>
        </w:rPr>
        <w:t xml:space="preserve"> </w:t>
      </w:r>
      <w:r>
        <w:rPr>
          <w:sz w:val="28"/>
        </w:rPr>
        <w:t>из</w:t>
      </w:r>
      <w:r>
        <w:rPr>
          <w:spacing w:val="48"/>
          <w:sz w:val="28"/>
        </w:rPr>
        <w:t xml:space="preserve"> </w:t>
      </w:r>
      <w:r>
        <w:rPr>
          <w:sz w:val="28"/>
        </w:rPr>
        <w:t>чувственной</w:t>
      </w:r>
      <w:r>
        <w:rPr>
          <w:spacing w:val="49"/>
          <w:sz w:val="28"/>
        </w:rPr>
        <w:t xml:space="preserve"> </w:t>
      </w:r>
      <w:r>
        <w:rPr>
          <w:spacing w:val="-2"/>
          <w:sz w:val="28"/>
        </w:rPr>
        <w:t>формы</w:t>
      </w:r>
    </w:p>
    <w:p w:rsidR="00053D68" w:rsidRDefault="00053D68">
      <w:pPr>
        <w:pStyle w:val="a5"/>
        <w:rPr>
          <w:sz w:val="28"/>
        </w:rPr>
        <w:sectPr w:rsidR="00053D68">
          <w:headerReference w:type="default" r:id="rId86"/>
          <w:footerReference w:type="default" r:id="rId87"/>
          <w:pgSz w:w="11930" w:h="16860"/>
          <w:pgMar w:top="980" w:right="0" w:bottom="940" w:left="283" w:header="730" w:footer="757" w:gutter="0"/>
          <w:cols w:space="720"/>
        </w:sectPr>
      </w:pPr>
    </w:p>
    <w:p w:rsidR="00053D68" w:rsidRDefault="00DD0727">
      <w:pPr>
        <w:pStyle w:val="a3"/>
        <w:tabs>
          <w:tab w:val="left" w:pos="1686"/>
          <w:tab w:val="left" w:pos="5607"/>
          <w:tab w:val="left" w:pos="6259"/>
          <w:tab w:val="left" w:pos="9383"/>
          <w:tab w:val="left" w:pos="10540"/>
        </w:tabs>
        <w:spacing w:before="276"/>
        <w:ind w:left="851" w:right="980"/>
      </w:pPr>
      <w:r>
        <w:rPr>
          <w:spacing w:val="-6"/>
        </w:rPr>
        <w:lastRenderedPageBreak/>
        <w:t>в·</w:t>
      </w:r>
      <w:r>
        <w:tab/>
      </w:r>
      <w:r>
        <w:rPr>
          <w:spacing w:val="-2"/>
        </w:rPr>
        <w:t>пространственно-графическую</w:t>
      </w:r>
      <w:r>
        <w:tab/>
      </w:r>
      <w:r>
        <w:rPr>
          <w:spacing w:val="-4"/>
        </w:rPr>
        <w:t>или</w:t>
      </w:r>
      <w:r>
        <w:tab/>
      </w:r>
      <w:r>
        <w:rPr>
          <w:spacing w:val="-2"/>
        </w:rPr>
        <w:t>знаково-символическую</w:t>
      </w:r>
      <w:r>
        <w:tab/>
      </w:r>
      <w:r>
        <w:rPr>
          <w:spacing w:val="-2"/>
        </w:rPr>
        <w:t>модель)</w:t>
      </w:r>
      <w:r>
        <w:tab/>
      </w:r>
      <w:r>
        <w:rPr>
          <w:spacing w:val="-10"/>
        </w:rPr>
        <w:t xml:space="preserve">с </w:t>
      </w:r>
      <w:r>
        <w:t>помощью преподавателя;</w:t>
      </w:r>
    </w:p>
    <w:p w:rsidR="00053D68" w:rsidRDefault="00DD0727">
      <w:pPr>
        <w:pStyle w:val="a5"/>
        <w:numPr>
          <w:ilvl w:val="0"/>
          <w:numId w:val="50"/>
        </w:numPr>
        <w:tabs>
          <w:tab w:val="left" w:pos="1411"/>
        </w:tabs>
        <w:ind w:left="1411" w:hanging="560"/>
        <w:rPr>
          <w:sz w:val="28"/>
        </w:rPr>
      </w:pPr>
      <w:r>
        <w:rPr>
          <w:sz w:val="28"/>
        </w:rPr>
        <w:t>сравнивание</w:t>
      </w:r>
      <w:r>
        <w:rPr>
          <w:spacing w:val="-6"/>
          <w:sz w:val="28"/>
        </w:rPr>
        <w:t xml:space="preserve"> </w:t>
      </w:r>
      <w:r>
        <w:rPr>
          <w:sz w:val="28"/>
        </w:rPr>
        <w:t>предметов,</w:t>
      </w:r>
      <w:r>
        <w:rPr>
          <w:spacing w:val="-3"/>
          <w:sz w:val="28"/>
        </w:rPr>
        <w:t xml:space="preserve"> </w:t>
      </w:r>
      <w:r>
        <w:rPr>
          <w:sz w:val="28"/>
        </w:rPr>
        <w:t>объектов:</w:t>
      </w:r>
      <w:r>
        <w:rPr>
          <w:spacing w:val="-4"/>
          <w:sz w:val="28"/>
        </w:rPr>
        <w:t xml:space="preserve"> </w:t>
      </w:r>
      <w:r>
        <w:rPr>
          <w:sz w:val="28"/>
        </w:rPr>
        <w:t>нахождение</w:t>
      </w:r>
      <w:r>
        <w:rPr>
          <w:spacing w:val="-3"/>
          <w:sz w:val="28"/>
        </w:rPr>
        <w:t xml:space="preserve"> </w:t>
      </w:r>
      <w:r>
        <w:rPr>
          <w:sz w:val="28"/>
        </w:rPr>
        <w:t>общего</w:t>
      </w:r>
      <w:r>
        <w:rPr>
          <w:spacing w:val="-4"/>
          <w:sz w:val="28"/>
        </w:rPr>
        <w:t xml:space="preserve"> </w:t>
      </w:r>
      <w:r>
        <w:rPr>
          <w:sz w:val="28"/>
        </w:rPr>
        <w:t>и</w:t>
      </w:r>
      <w:r>
        <w:rPr>
          <w:spacing w:val="-3"/>
          <w:sz w:val="28"/>
        </w:rPr>
        <w:t xml:space="preserve"> </w:t>
      </w:r>
      <w:r>
        <w:rPr>
          <w:spacing w:val="-2"/>
          <w:sz w:val="28"/>
        </w:rPr>
        <w:t>различий;</w:t>
      </w:r>
    </w:p>
    <w:p w:rsidR="00053D68" w:rsidRDefault="00DD0727">
      <w:pPr>
        <w:pStyle w:val="a5"/>
        <w:numPr>
          <w:ilvl w:val="0"/>
          <w:numId w:val="50"/>
        </w:numPr>
        <w:tabs>
          <w:tab w:val="left" w:pos="1411"/>
        </w:tabs>
        <w:ind w:left="1411" w:hanging="560"/>
        <w:rPr>
          <w:sz w:val="28"/>
        </w:rPr>
      </w:pPr>
      <w:r>
        <w:rPr>
          <w:sz w:val="28"/>
        </w:rPr>
        <w:t>группирование</w:t>
      </w:r>
      <w:r>
        <w:rPr>
          <w:spacing w:val="-6"/>
          <w:sz w:val="28"/>
        </w:rPr>
        <w:t xml:space="preserve"> </w:t>
      </w:r>
      <w:r>
        <w:rPr>
          <w:sz w:val="28"/>
        </w:rPr>
        <w:t>объектов</w:t>
      </w:r>
      <w:r>
        <w:rPr>
          <w:spacing w:val="-5"/>
          <w:sz w:val="28"/>
        </w:rPr>
        <w:t xml:space="preserve"> </w:t>
      </w:r>
      <w:r>
        <w:rPr>
          <w:sz w:val="28"/>
        </w:rPr>
        <w:t>на</w:t>
      </w:r>
      <w:r>
        <w:rPr>
          <w:spacing w:val="-5"/>
          <w:sz w:val="28"/>
        </w:rPr>
        <w:t xml:space="preserve"> </w:t>
      </w:r>
      <w:r>
        <w:rPr>
          <w:sz w:val="28"/>
        </w:rPr>
        <w:t>основе</w:t>
      </w:r>
      <w:r>
        <w:rPr>
          <w:spacing w:val="-5"/>
          <w:sz w:val="28"/>
        </w:rPr>
        <w:t xml:space="preserve"> </w:t>
      </w:r>
      <w:r>
        <w:rPr>
          <w:sz w:val="28"/>
        </w:rPr>
        <w:t>существенных</w:t>
      </w:r>
      <w:r>
        <w:rPr>
          <w:spacing w:val="-5"/>
          <w:sz w:val="28"/>
        </w:rPr>
        <w:t xml:space="preserve"> </w:t>
      </w:r>
      <w:r>
        <w:rPr>
          <w:spacing w:val="-2"/>
          <w:sz w:val="28"/>
        </w:rPr>
        <w:t>признаков;</w:t>
      </w:r>
    </w:p>
    <w:p w:rsidR="00053D68" w:rsidRDefault="00DD0727">
      <w:pPr>
        <w:pStyle w:val="a5"/>
        <w:numPr>
          <w:ilvl w:val="0"/>
          <w:numId w:val="50"/>
        </w:numPr>
        <w:tabs>
          <w:tab w:val="left" w:pos="1411"/>
        </w:tabs>
        <w:ind w:left="1411" w:hanging="560"/>
        <w:rPr>
          <w:sz w:val="28"/>
        </w:rPr>
      </w:pPr>
      <w:r>
        <w:rPr>
          <w:sz w:val="28"/>
        </w:rPr>
        <w:t>самостоятельное</w:t>
      </w:r>
      <w:r>
        <w:rPr>
          <w:spacing w:val="-9"/>
          <w:sz w:val="28"/>
        </w:rPr>
        <w:t xml:space="preserve"> </w:t>
      </w:r>
      <w:r>
        <w:rPr>
          <w:sz w:val="28"/>
        </w:rPr>
        <w:t>формулирование</w:t>
      </w:r>
      <w:r>
        <w:rPr>
          <w:spacing w:val="-9"/>
          <w:sz w:val="28"/>
        </w:rPr>
        <w:t xml:space="preserve"> </w:t>
      </w:r>
      <w:r>
        <w:rPr>
          <w:spacing w:val="-2"/>
          <w:sz w:val="28"/>
        </w:rPr>
        <w:t>проблемы;</w:t>
      </w:r>
    </w:p>
    <w:p w:rsidR="00053D68" w:rsidRDefault="00DD0727">
      <w:pPr>
        <w:pStyle w:val="a5"/>
        <w:numPr>
          <w:ilvl w:val="0"/>
          <w:numId w:val="50"/>
        </w:numPr>
        <w:tabs>
          <w:tab w:val="left" w:pos="1411"/>
        </w:tabs>
        <w:ind w:left="1411" w:hanging="560"/>
        <w:rPr>
          <w:sz w:val="28"/>
        </w:rPr>
      </w:pPr>
      <w:r>
        <w:rPr>
          <w:sz w:val="28"/>
        </w:rPr>
        <w:t>осуществление</w:t>
      </w:r>
      <w:r>
        <w:rPr>
          <w:spacing w:val="-7"/>
          <w:sz w:val="28"/>
        </w:rPr>
        <w:t xml:space="preserve"> </w:t>
      </w:r>
      <w:r>
        <w:rPr>
          <w:sz w:val="28"/>
        </w:rPr>
        <w:t>поиска</w:t>
      </w:r>
      <w:r>
        <w:rPr>
          <w:spacing w:val="-4"/>
          <w:sz w:val="28"/>
        </w:rPr>
        <w:t xml:space="preserve"> </w:t>
      </w:r>
      <w:r>
        <w:rPr>
          <w:sz w:val="28"/>
        </w:rPr>
        <w:t>и</w:t>
      </w:r>
      <w:r>
        <w:rPr>
          <w:spacing w:val="-4"/>
          <w:sz w:val="28"/>
        </w:rPr>
        <w:t xml:space="preserve"> </w:t>
      </w:r>
      <w:r>
        <w:rPr>
          <w:sz w:val="28"/>
        </w:rPr>
        <w:t>выделения</w:t>
      </w:r>
      <w:r>
        <w:rPr>
          <w:spacing w:val="-4"/>
          <w:sz w:val="28"/>
        </w:rPr>
        <w:t xml:space="preserve"> </w:t>
      </w:r>
      <w:r>
        <w:rPr>
          <w:sz w:val="28"/>
        </w:rPr>
        <w:t>необходимой</w:t>
      </w:r>
      <w:r>
        <w:rPr>
          <w:spacing w:val="-4"/>
          <w:sz w:val="28"/>
        </w:rPr>
        <w:t xml:space="preserve"> </w:t>
      </w:r>
      <w:r>
        <w:rPr>
          <w:spacing w:val="-2"/>
          <w:sz w:val="28"/>
        </w:rPr>
        <w:t>информации;</w:t>
      </w:r>
    </w:p>
    <w:p w:rsidR="00053D68" w:rsidRDefault="00DD0727">
      <w:pPr>
        <w:pStyle w:val="a5"/>
        <w:numPr>
          <w:ilvl w:val="0"/>
          <w:numId w:val="50"/>
        </w:numPr>
        <w:tabs>
          <w:tab w:val="left" w:pos="921"/>
          <w:tab w:val="left" w:pos="1411"/>
        </w:tabs>
        <w:ind w:left="921" w:right="1527" w:hanging="70"/>
        <w:rPr>
          <w:sz w:val="28"/>
        </w:rPr>
      </w:pPr>
      <w:r>
        <w:rPr>
          <w:sz w:val="28"/>
        </w:rPr>
        <w:tab/>
        <w:t>осуществление</w:t>
      </w:r>
      <w:r>
        <w:rPr>
          <w:spacing w:val="-7"/>
          <w:sz w:val="28"/>
        </w:rPr>
        <w:t xml:space="preserve"> </w:t>
      </w:r>
      <w:r>
        <w:rPr>
          <w:sz w:val="28"/>
        </w:rPr>
        <w:t>контроля</w:t>
      </w:r>
      <w:r>
        <w:rPr>
          <w:spacing w:val="-7"/>
          <w:sz w:val="28"/>
        </w:rPr>
        <w:t xml:space="preserve"> </w:t>
      </w:r>
      <w:r>
        <w:rPr>
          <w:sz w:val="28"/>
        </w:rPr>
        <w:t>и</w:t>
      </w:r>
      <w:r>
        <w:rPr>
          <w:spacing w:val="-7"/>
          <w:sz w:val="28"/>
        </w:rPr>
        <w:t xml:space="preserve"> </w:t>
      </w:r>
      <w:r>
        <w:rPr>
          <w:sz w:val="28"/>
        </w:rPr>
        <w:t>оценки</w:t>
      </w:r>
      <w:r>
        <w:rPr>
          <w:spacing w:val="-7"/>
          <w:sz w:val="28"/>
        </w:rPr>
        <w:t xml:space="preserve"> </w:t>
      </w:r>
      <w:r>
        <w:rPr>
          <w:sz w:val="28"/>
        </w:rPr>
        <w:t>процесса</w:t>
      </w:r>
      <w:r>
        <w:rPr>
          <w:spacing w:val="-7"/>
          <w:sz w:val="28"/>
        </w:rPr>
        <w:t xml:space="preserve"> </w:t>
      </w:r>
      <w:r>
        <w:rPr>
          <w:sz w:val="28"/>
        </w:rPr>
        <w:t>и</w:t>
      </w:r>
      <w:r>
        <w:rPr>
          <w:spacing w:val="-7"/>
          <w:sz w:val="28"/>
        </w:rPr>
        <w:t xml:space="preserve"> </w:t>
      </w:r>
      <w:r>
        <w:rPr>
          <w:sz w:val="28"/>
        </w:rPr>
        <w:t>результатов</w:t>
      </w:r>
      <w:r>
        <w:rPr>
          <w:spacing w:val="-7"/>
          <w:sz w:val="28"/>
        </w:rPr>
        <w:t xml:space="preserve"> </w:t>
      </w:r>
      <w:r>
        <w:rPr>
          <w:sz w:val="28"/>
        </w:rPr>
        <w:t>деятельности. Коммуникативные УУД:</w:t>
      </w:r>
    </w:p>
    <w:p w:rsidR="00053D68" w:rsidRDefault="00DD0727">
      <w:pPr>
        <w:pStyle w:val="a5"/>
        <w:numPr>
          <w:ilvl w:val="0"/>
          <w:numId w:val="50"/>
        </w:numPr>
        <w:tabs>
          <w:tab w:val="left" w:pos="1411"/>
        </w:tabs>
        <w:ind w:left="1411" w:hanging="560"/>
        <w:rPr>
          <w:sz w:val="28"/>
        </w:rPr>
      </w:pPr>
      <w:r>
        <w:rPr>
          <w:sz w:val="28"/>
        </w:rPr>
        <w:t>умение</w:t>
      </w:r>
      <w:r>
        <w:rPr>
          <w:spacing w:val="-5"/>
          <w:sz w:val="28"/>
        </w:rPr>
        <w:t xml:space="preserve"> </w:t>
      </w:r>
      <w:r>
        <w:rPr>
          <w:sz w:val="28"/>
        </w:rPr>
        <w:t>доверительно</w:t>
      </w:r>
      <w:r>
        <w:rPr>
          <w:spacing w:val="-3"/>
          <w:sz w:val="28"/>
        </w:rPr>
        <w:t xml:space="preserve"> </w:t>
      </w:r>
      <w:r>
        <w:rPr>
          <w:sz w:val="28"/>
        </w:rPr>
        <w:t>и</w:t>
      </w:r>
      <w:r>
        <w:rPr>
          <w:spacing w:val="-2"/>
          <w:sz w:val="28"/>
        </w:rPr>
        <w:t xml:space="preserve"> </w:t>
      </w:r>
      <w:r>
        <w:rPr>
          <w:sz w:val="28"/>
        </w:rPr>
        <w:t>открыто</w:t>
      </w:r>
      <w:r>
        <w:rPr>
          <w:spacing w:val="-3"/>
          <w:sz w:val="28"/>
        </w:rPr>
        <w:t xml:space="preserve"> </w:t>
      </w:r>
      <w:r>
        <w:rPr>
          <w:sz w:val="28"/>
        </w:rPr>
        <w:t>говорить</w:t>
      </w:r>
      <w:r>
        <w:rPr>
          <w:spacing w:val="-2"/>
          <w:sz w:val="28"/>
        </w:rPr>
        <w:t xml:space="preserve"> </w:t>
      </w:r>
      <w:r>
        <w:rPr>
          <w:sz w:val="28"/>
        </w:rPr>
        <w:t>о</w:t>
      </w:r>
      <w:r>
        <w:rPr>
          <w:spacing w:val="-3"/>
          <w:sz w:val="28"/>
        </w:rPr>
        <w:t xml:space="preserve"> </w:t>
      </w:r>
      <w:r>
        <w:rPr>
          <w:sz w:val="28"/>
        </w:rPr>
        <w:t>своих</w:t>
      </w:r>
      <w:r>
        <w:rPr>
          <w:spacing w:val="-2"/>
          <w:sz w:val="28"/>
        </w:rPr>
        <w:t xml:space="preserve"> чувствах;</w:t>
      </w:r>
    </w:p>
    <w:p w:rsidR="00053D68" w:rsidRDefault="00DD0727">
      <w:pPr>
        <w:pStyle w:val="a5"/>
        <w:numPr>
          <w:ilvl w:val="0"/>
          <w:numId w:val="50"/>
        </w:numPr>
        <w:tabs>
          <w:tab w:val="left" w:pos="1513"/>
        </w:tabs>
        <w:ind w:left="851" w:right="980" w:firstLine="0"/>
        <w:rPr>
          <w:sz w:val="28"/>
        </w:rPr>
      </w:pPr>
      <w:r>
        <w:rPr>
          <w:sz w:val="28"/>
        </w:rPr>
        <w:t>планирование</w:t>
      </w:r>
      <w:r>
        <w:rPr>
          <w:spacing w:val="80"/>
          <w:sz w:val="28"/>
        </w:rPr>
        <w:t xml:space="preserve"> </w:t>
      </w:r>
      <w:r>
        <w:rPr>
          <w:sz w:val="28"/>
        </w:rPr>
        <w:t>учебного</w:t>
      </w:r>
      <w:r>
        <w:rPr>
          <w:spacing w:val="80"/>
          <w:sz w:val="28"/>
        </w:rPr>
        <w:t xml:space="preserve"> </w:t>
      </w:r>
      <w:r>
        <w:rPr>
          <w:sz w:val="28"/>
        </w:rPr>
        <w:t>сотрудничество</w:t>
      </w:r>
      <w:r>
        <w:rPr>
          <w:spacing w:val="80"/>
          <w:sz w:val="28"/>
        </w:rPr>
        <w:t xml:space="preserve"> </w:t>
      </w:r>
      <w:r>
        <w:rPr>
          <w:sz w:val="28"/>
        </w:rPr>
        <w:t>с</w:t>
      </w:r>
      <w:r>
        <w:rPr>
          <w:spacing w:val="80"/>
          <w:sz w:val="28"/>
        </w:rPr>
        <w:t xml:space="preserve"> </w:t>
      </w:r>
      <w:r>
        <w:rPr>
          <w:sz w:val="28"/>
        </w:rPr>
        <w:t>педагогом</w:t>
      </w:r>
      <w:r>
        <w:rPr>
          <w:spacing w:val="80"/>
          <w:sz w:val="28"/>
        </w:rPr>
        <w:t xml:space="preserve"> </w:t>
      </w:r>
      <w:r>
        <w:rPr>
          <w:sz w:val="28"/>
        </w:rPr>
        <w:t>и</w:t>
      </w:r>
      <w:r>
        <w:rPr>
          <w:spacing w:val="80"/>
          <w:sz w:val="28"/>
        </w:rPr>
        <w:t xml:space="preserve"> </w:t>
      </w:r>
      <w:r>
        <w:rPr>
          <w:sz w:val="28"/>
        </w:rPr>
        <w:t>сверстниками</w:t>
      </w:r>
      <w:r>
        <w:rPr>
          <w:spacing w:val="80"/>
          <w:sz w:val="28"/>
        </w:rPr>
        <w:t xml:space="preserve"> </w:t>
      </w:r>
      <w:r>
        <w:rPr>
          <w:sz w:val="28"/>
        </w:rPr>
        <w:t>– определение цели, функции участников, способов взаимодействия;</w:t>
      </w:r>
    </w:p>
    <w:p w:rsidR="00053D68" w:rsidRDefault="00DD0727">
      <w:pPr>
        <w:pStyle w:val="a5"/>
        <w:numPr>
          <w:ilvl w:val="0"/>
          <w:numId w:val="50"/>
        </w:numPr>
        <w:tabs>
          <w:tab w:val="left" w:pos="1500"/>
        </w:tabs>
        <w:ind w:left="851" w:right="980" w:firstLine="0"/>
        <w:rPr>
          <w:sz w:val="28"/>
        </w:rPr>
      </w:pPr>
      <w:r>
        <w:rPr>
          <w:sz w:val="28"/>
        </w:rPr>
        <w:t>умение</w:t>
      </w:r>
      <w:r>
        <w:rPr>
          <w:spacing w:val="80"/>
          <w:sz w:val="28"/>
        </w:rPr>
        <w:t xml:space="preserve"> </w:t>
      </w:r>
      <w:r>
        <w:rPr>
          <w:sz w:val="28"/>
        </w:rPr>
        <w:t>работать</w:t>
      </w:r>
      <w:r>
        <w:rPr>
          <w:spacing w:val="80"/>
          <w:sz w:val="28"/>
        </w:rPr>
        <w:t xml:space="preserve"> </w:t>
      </w:r>
      <w:r>
        <w:rPr>
          <w:sz w:val="28"/>
        </w:rPr>
        <w:t>в</w:t>
      </w:r>
      <w:r>
        <w:rPr>
          <w:spacing w:val="80"/>
          <w:sz w:val="28"/>
        </w:rPr>
        <w:t xml:space="preserve"> </w:t>
      </w:r>
      <w:r>
        <w:rPr>
          <w:sz w:val="28"/>
        </w:rPr>
        <w:t>паре</w:t>
      </w:r>
      <w:r>
        <w:rPr>
          <w:spacing w:val="80"/>
          <w:sz w:val="28"/>
        </w:rPr>
        <w:t xml:space="preserve"> </w:t>
      </w:r>
      <w:r>
        <w:rPr>
          <w:sz w:val="28"/>
        </w:rPr>
        <w:t>и</w:t>
      </w:r>
      <w:r>
        <w:rPr>
          <w:spacing w:val="80"/>
          <w:sz w:val="28"/>
        </w:rPr>
        <w:t xml:space="preserve"> </w:t>
      </w:r>
      <w:r>
        <w:rPr>
          <w:sz w:val="28"/>
        </w:rPr>
        <w:t>в</w:t>
      </w:r>
      <w:r>
        <w:rPr>
          <w:spacing w:val="80"/>
          <w:sz w:val="28"/>
        </w:rPr>
        <w:t xml:space="preserve"> </w:t>
      </w:r>
      <w:r>
        <w:rPr>
          <w:sz w:val="28"/>
        </w:rPr>
        <w:t>группе,</w:t>
      </w:r>
      <w:r>
        <w:rPr>
          <w:spacing w:val="80"/>
          <w:sz w:val="28"/>
        </w:rPr>
        <w:t xml:space="preserve"> </w:t>
      </w:r>
      <w:r>
        <w:rPr>
          <w:sz w:val="28"/>
        </w:rPr>
        <w:t>управлять</w:t>
      </w:r>
      <w:r>
        <w:rPr>
          <w:spacing w:val="80"/>
          <w:sz w:val="28"/>
        </w:rPr>
        <w:t xml:space="preserve"> </w:t>
      </w:r>
      <w:r>
        <w:rPr>
          <w:sz w:val="28"/>
        </w:rPr>
        <w:t>поведением</w:t>
      </w:r>
      <w:r>
        <w:rPr>
          <w:spacing w:val="80"/>
          <w:sz w:val="28"/>
        </w:rPr>
        <w:t xml:space="preserve"> </w:t>
      </w:r>
      <w:r>
        <w:rPr>
          <w:sz w:val="28"/>
        </w:rPr>
        <w:t>партнера</w:t>
      </w:r>
      <w:r>
        <w:rPr>
          <w:spacing w:val="80"/>
          <w:sz w:val="28"/>
        </w:rPr>
        <w:t xml:space="preserve"> </w:t>
      </w:r>
      <w:r>
        <w:rPr>
          <w:sz w:val="28"/>
        </w:rPr>
        <w:t>– оценивать, контролировать и корректировать действия партнера;</w:t>
      </w:r>
    </w:p>
    <w:p w:rsidR="00053D68" w:rsidRDefault="00DD0727">
      <w:pPr>
        <w:pStyle w:val="a5"/>
        <w:numPr>
          <w:ilvl w:val="0"/>
          <w:numId w:val="50"/>
        </w:numPr>
        <w:tabs>
          <w:tab w:val="left" w:pos="1411"/>
        </w:tabs>
        <w:ind w:left="1411" w:hanging="560"/>
        <w:rPr>
          <w:sz w:val="28"/>
        </w:rPr>
      </w:pPr>
      <w:r>
        <w:rPr>
          <w:sz w:val="28"/>
        </w:rPr>
        <w:t>выполнение</w:t>
      </w:r>
      <w:r>
        <w:rPr>
          <w:spacing w:val="-6"/>
          <w:sz w:val="28"/>
        </w:rPr>
        <w:t xml:space="preserve"> </w:t>
      </w:r>
      <w:r>
        <w:rPr>
          <w:sz w:val="28"/>
        </w:rPr>
        <w:t>различных</w:t>
      </w:r>
      <w:r>
        <w:rPr>
          <w:spacing w:val="-6"/>
          <w:sz w:val="28"/>
        </w:rPr>
        <w:t xml:space="preserve"> </w:t>
      </w:r>
      <w:r>
        <w:rPr>
          <w:spacing w:val="-2"/>
          <w:sz w:val="28"/>
        </w:rPr>
        <w:t>ролей;</w:t>
      </w:r>
    </w:p>
    <w:p w:rsidR="00053D68" w:rsidRDefault="00DD0727">
      <w:pPr>
        <w:pStyle w:val="a5"/>
        <w:numPr>
          <w:ilvl w:val="0"/>
          <w:numId w:val="50"/>
        </w:numPr>
        <w:tabs>
          <w:tab w:val="left" w:pos="1411"/>
        </w:tabs>
        <w:ind w:left="1411" w:hanging="560"/>
        <w:rPr>
          <w:sz w:val="28"/>
        </w:rPr>
      </w:pPr>
      <w:r>
        <w:rPr>
          <w:sz w:val="28"/>
        </w:rPr>
        <w:t>умение</w:t>
      </w:r>
      <w:r>
        <w:rPr>
          <w:spacing w:val="-2"/>
          <w:sz w:val="28"/>
        </w:rPr>
        <w:t xml:space="preserve"> </w:t>
      </w:r>
      <w:r>
        <w:rPr>
          <w:sz w:val="28"/>
        </w:rPr>
        <w:t>слушать</w:t>
      </w:r>
      <w:r>
        <w:rPr>
          <w:spacing w:val="-2"/>
          <w:sz w:val="28"/>
        </w:rPr>
        <w:t xml:space="preserve"> </w:t>
      </w:r>
      <w:r>
        <w:rPr>
          <w:sz w:val="28"/>
        </w:rPr>
        <w:t>и</w:t>
      </w:r>
      <w:r>
        <w:rPr>
          <w:spacing w:val="-2"/>
          <w:sz w:val="28"/>
        </w:rPr>
        <w:t xml:space="preserve"> </w:t>
      </w:r>
      <w:r>
        <w:rPr>
          <w:sz w:val="28"/>
        </w:rPr>
        <w:t>слышать</w:t>
      </w:r>
      <w:r>
        <w:rPr>
          <w:spacing w:val="-2"/>
          <w:sz w:val="28"/>
        </w:rPr>
        <w:t xml:space="preserve"> </w:t>
      </w:r>
      <w:r>
        <w:rPr>
          <w:sz w:val="28"/>
        </w:rPr>
        <w:t>других</w:t>
      </w:r>
      <w:r>
        <w:rPr>
          <w:spacing w:val="-2"/>
          <w:sz w:val="28"/>
        </w:rPr>
        <w:t xml:space="preserve"> ребят;</w:t>
      </w:r>
    </w:p>
    <w:p w:rsidR="00053D68" w:rsidRDefault="00DD0727">
      <w:pPr>
        <w:pStyle w:val="a5"/>
        <w:numPr>
          <w:ilvl w:val="0"/>
          <w:numId w:val="50"/>
        </w:numPr>
        <w:tabs>
          <w:tab w:val="left" w:pos="1473"/>
        </w:tabs>
        <w:ind w:left="851" w:right="980" w:firstLine="0"/>
        <w:rPr>
          <w:sz w:val="28"/>
        </w:rPr>
      </w:pPr>
      <w:r>
        <w:rPr>
          <w:sz w:val="28"/>
        </w:rPr>
        <w:t>умение</w:t>
      </w:r>
      <w:r>
        <w:rPr>
          <w:spacing w:val="40"/>
          <w:sz w:val="28"/>
        </w:rPr>
        <w:t xml:space="preserve"> </w:t>
      </w:r>
      <w:r>
        <w:rPr>
          <w:sz w:val="28"/>
        </w:rPr>
        <w:t>отстаивать</w:t>
      </w:r>
      <w:r>
        <w:rPr>
          <w:spacing w:val="40"/>
          <w:sz w:val="28"/>
        </w:rPr>
        <w:t xml:space="preserve"> </w:t>
      </w:r>
      <w:r>
        <w:rPr>
          <w:sz w:val="28"/>
        </w:rPr>
        <w:t>свою</w:t>
      </w:r>
      <w:r>
        <w:rPr>
          <w:spacing w:val="40"/>
          <w:sz w:val="28"/>
        </w:rPr>
        <w:t xml:space="preserve"> </w:t>
      </w:r>
      <w:r>
        <w:rPr>
          <w:sz w:val="28"/>
        </w:rPr>
        <w:t>позицию</w:t>
      </w:r>
      <w:r>
        <w:rPr>
          <w:spacing w:val="40"/>
          <w:sz w:val="28"/>
        </w:rPr>
        <w:t xml:space="preserve"> </w:t>
      </w:r>
      <w:r>
        <w:rPr>
          <w:sz w:val="28"/>
        </w:rPr>
        <w:t>в</w:t>
      </w:r>
      <w:r>
        <w:rPr>
          <w:spacing w:val="40"/>
          <w:sz w:val="28"/>
        </w:rPr>
        <w:t xml:space="preserve"> </w:t>
      </w:r>
      <w:r>
        <w:rPr>
          <w:sz w:val="28"/>
        </w:rPr>
        <w:t>коллективе,</w:t>
      </w:r>
      <w:r>
        <w:rPr>
          <w:spacing w:val="40"/>
          <w:sz w:val="28"/>
        </w:rPr>
        <w:t xml:space="preserve"> </w:t>
      </w:r>
      <w:r>
        <w:rPr>
          <w:sz w:val="28"/>
        </w:rPr>
        <w:t>противостоять</w:t>
      </w:r>
      <w:r>
        <w:rPr>
          <w:spacing w:val="40"/>
          <w:sz w:val="28"/>
        </w:rPr>
        <w:t xml:space="preserve"> </w:t>
      </w:r>
      <w:r>
        <w:rPr>
          <w:sz w:val="28"/>
        </w:rPr>
        <w:t xml:space="preserve">давлению </w:t>
      </w:r>
      <w:r>
        <w:rPr>
          <w:spacing w:val="-2"/>
          <w:sz w:val="28"/>
        </w:rPr>
        <w:t>сверстников;</w:t>
      </w:r>
    </w:p>
    <w:p w:rsidR="00053D68" w:rsidRDefault="00DD0727">
      <w:pPr>
        <w:pStyle w:val="a5"/>
        <w:numPr>
          <w:ilvl w:val="0"/>
          <w:numId w:val="50"/>
        </w:numPr>
        <w:tabs>
          <w:tab w:val="left" w:pos="1509"/>
        </w:tabs>
        <w:ind w:left="851" w:right="977" w:firstLine="0"/>
        <w:rPr>
          <w:sz w:val="28"/>
        </w:rPr>
      </w:pPr>
      <w:r>
        <w:rPr>
          <w:sz w:val="28"/>
        </w:rPr>
        <w:t>умение</w:t>
      </w:r>
      <w:r>
        <w:rPr>
          <w:spacing w:val="80"/>
          <w:sz w:val="28"/>
        </w:rPr>
        <w:t xml:space="preserve"> </w:t>
      </w:r>
      <w:r>
        <w:rPr>
          <w:sz w:val="28"/>
        </w:rPr>
        <w:t>с</w:t>
      </w:r>
      <w:r>
        <w:rPr>
          <w:spacing w:val="80"/>
          <w:sz w:val="28"/>
        </w:rPr>
        <w:t xml:space="preserve"> </w:t>
      </w:r>
      <w:r>
        <w:rPr>
          <w:sz w:val="28"/>
        </w:rPr>
        <w:t>достаточной</w:t>
      </w:r>
      <w:r>
        <w:rPr>
          <w:spacing w:val="80"/>
          <w:sz w:val="28"/>
        </w:rPr>
        <w:t xml:space="preserve"> </w:t>
      </w:r>
      <w:r>
        <w:rPr>
          <w:sz w:val="28"/>
        </w:rPr>
        <w:t>полнотой</w:t>
      </w:r>
      <w:r>
        <w:rPr>
          <w:spacing w:val="80"/>
          <w:sz w:val="28"/>
        </w:rPr>
        <w:t xml:space="preserve"> </w:t>
      </w:r>
      <w:r>
        <w:rPr>
          <w:sz w:val="28"/>
        </w:rPr>
        <w:t>и</w:t>
      </w:r>
      <w:r>
        <w:rPr>
          <w:spacing w:val="80"/>
          <w:sz w:val="28"/>
        </w:rPr>
        <w:t xml:space="preserve"> </w:t>
      </w:r>
      <w:r>
        <w:rPr>
          <w:sz w:val="28"/>
        </w:rPr>
        <w:t>точностью</w:t>
      </w:r>
      <w:r>
        <w:rPr>
          <w:spacing w:val="80"/>
          <w:sz w:val="28"/>
        </w:rPr>
        <w:t xml:space="preserve"> </w:t>
      </w:r>
      <w:r>
        <w:rPr>
          <w:sz w:val="28"/>
        </w:rPr>
        <w:t>выражать</w:t>
      </w:r>
      <w:r>
        <w:rPr>
          <w:spacing w:val="80"/>
          <w:sz w:val="28"/>
        </w:rPr>
        <w:t xml:space="preserve"> </w:t>
      </w:r>
      <w:r>
        <w:rPr>
          <w:sz w:val="28"/>
        </w:rPr>
        <w:t>свои</w:t>
      </w:r>
      <w:r>
        <w:rPr>
          <w:spacing w:val="80"/>
          <w:sz w:val="28"/>
        </w:rPr>
        <w:t xml:space="preserve"> </w:t>
      </w:r>
      <w:r>
        <w:rPr>
          <w:sz w:val="28"/>
        </w:rPr>
        <w:t>мысли</w:t>
      </w:r>
      <w:r>
        <w:rPr>
          <w:spacing w:val="80"/>
          <w:sz w:val="28"/>
        </w:rPr>
        <w:t xml:space="preserve"> </w:t>
      </w:r>
      <w:r>
        <w:rPr>
          <w:sz w:val="28"/>
        </w:rPr>
        <w:t>в соответствии с задачами и условиями коммуникации;</w:t>
      </w:r>
    </w:p>
    <w:p w:rsidR="00053D68" w:rsidRDefault="00DD0727">
      <w:pPr>
        <w:pStyle w:val="a5"/>
        <w:numPr>
          <w:ilvl w:val="0"/>
          <w:numId w:val="50"/>
        </w:numPr>
        <w:tabs>
          <w:tab w:val="left" w:pos="1411"/>
        </w:tabs>
        <w:ind w:left="851" w:right="981" w:firstLine="0"/>
        <w:rPr>
          <w:sz w:val="28"/>
        </w:rPr>
      </w:pPr>
      <w:r>
        <w:rPr>
          <w:sz w:val="28"/>
        </w:rPr>
        <w:t>разрешение</w:t>
      </w:r>
      <w:r>
        <w:rPr>
          <w:spacing w:val="80"/>
          <w:sz w:val="28"/>
        </w:rPr>
        <w:t xml:space="preserve"> </w:t>
      </w:r>
      <w:r>
        <w:rPr>
          <w:sz w:val="28"/>
        </w:rPr>
        <w:t>конфликтов,</w:t>
      </w:r>
      <w:r>
        <w:rPr>
          <w:spacing w:val="80"/>
          <w:sz w:val="28"/>
        </w:rPr>
        <w:t xml:space="preserve"> </w:t>
      </w:r>
      <w:r>
        <w:rPr>
          <w:sz w:val="28"/>
        </w:rPr>
        <w:t>выявление</w:t>
      </w:r>
      <w:r>
        <w:rPr>
          <w:spacing w:val="80"/>
          <w:sz w:val="28"/>
        </w:rPr>
        <w:t xml:space="preserve"> </w:t>
      </w:r>
      <w:r>
        <w:rPr>
          <w:sz w:val="28"/>
        </w:rPr>
        <w:t>проблем,</w:t>
      </w:r>
      <w:r>
        <w:rPr>
          <w:spacing w:val="80"/>
          <w:sz w:val="28"/>
        </w:rPr>
        <w:t xml:space="preserve"> </w:t>
      </w:r>
      <w:r>
        <w:rPr>
          <w:sz w:val="28"/>
        </w:rPr>
        <w:t>нахождение</w:t>
      </w:r>
      <w:r>
        <w:rPr>
          <w:spacing w:val="80"/>
          <w:sz w:val="28"/>
        </w:rPr>
        <w:t xml:space="preserve"> </w:t>
      </w:r>
      <w:r>
        <w:rPr>
          <w:sz w:val="28"/>
        </w:rPr>
        <w:t>и</w:t>
      </w:r>
      <w:r>
        <w:rPr>
          <w:spacing w:val="80"/>
          <w:sz w:val="28"/>
        </w:rPr>
        <w:t xml:space="preserve"> </w:t>
      </w:r>
      <w:r>
        <w:rPr>
          <w:sz w:val="28"/>
        </w:rPr>
        <w:t>оценивание альтернативных способов разрешения конфликта.</w:t>
      </w:r>
    </w:p>
    <w:p w:rsidR="00053D68" w:rsidRDefault="00DD0727">
      <w:pPr>
        <w:pStyle w:val="2"/>
        <w:spacing w:before="322"/>
        <w:ind w:left="851" w:right="978"/>
      </w:pPr>
      <w:r>
        <w:t xml:space="preserve">Рабочая программа по учебному курсу «Трудности изучения русского </w:t>
      </w:r>
      <w:r>
        <w:rPr>
          <w:spacing w:val="-2"/>
        </w:rPr>
        <w:t>языка».</w:t>
      </w:r>
    </w:p>
    <w:p w:rsidR="00053D68" w:rsidRDefault="00DD0727">
      <w:pPr>
        <w:pStyle w:val="3"/>
        <w:ind w:left="851"/>
        <w:jc w:val="both"/>
      </w:pPr>
      <w:r>
        <w:t>Пояснительная</w:t>
      </w:r>
      <w:r>
        <w:rPr>
          <w:spacing w:val="-8"/>
        </w:rPr>
        <w:t xml:space="preserve"> </w:t>
      </w:r>
      <w:r>
        <w:rPr>
          <w:spacing w:val="-2"/>
        </w:rPr>
        <w:t>записка</w:t>
      </w:r>
    </w:p>
    <w:p w:rsidR="00053D68" w:rsidRDefault="00DD0727">
      <w:pPr>
        <w:pStyle w:val="a3"/>
        <w:ind w:left="851" w:right="1267"/>
        <w:jc w:val="both"/>
      </w:pPr>
      <w:r>
        <w:t>Программа внеурочной деятельности, предложенная в рамках изучения курса, соответствует элементарному и базовому уровню, опирается на лингвистические и методические работы последних лет, на сложившийся отечественный опыт преподавания РКИ и на опыт зарубежных стран по обучению иммигрантов государственному языку.</w:t>
      </w:r>
    </w:p>
    <w:p w:rsidR="00053D68" w:rsidRDefault="00DD0727">
      <w:pPr>
        <w:pStyle w:val="a3"/>
        <w:ind w:left="851"/>
        <w:jc w:val="both"/>
      </w:pPr>
      <w:r>
        <w:t>Программа</w:t>
      </w:r>
      <w:r>
        <w:rPr>
          <w:spacing w:val="-7"/>
        </w:rPr>
        <w:t xml:space="preserve"> </w:t>
      </w:r>
      <w:r>
        <w:t>составлена</w:t>
      </w:r>
      <w:r>
        <w:rPr>
          <w:spacing w:val="-4"/>
        </w:rPr>
        <w:t xml:space="preserve"> </w:t>
      </w:r>
      <w:r>
        <w:t>в</w:t>
      </w:r>
      <w:r>
        <w:rPr>
          <w:spacing w:val="-5"/>
        </w:rPr>
        <w:t xml:space="preserve"> </w:t>
      </w:r>
      <w:r>
        <w:t>соответствии</w:t>
      </w:r>
      <w:r>
        <w:rPr>
          <w:spacing w:val="-4"/>
        </w:rPr>
        <w:t xml:space="preserve"> </w:t>
      </w:r>
      <w:r>
        <w:rPr>
          <w:spacing w:val="-10"/>
        </w:rPr>
        <w:t>с</w:t>
      </w:r>
    </w:p>
    <w:p w:rsidR="00053D68" w:rsidRDefault="00DD0727">
      <w:pPr>
        <w:pStyle w:val="a5"/>
        <w:numPr>
          <w:ilvl w:val="0"/>
          <w:numId w:val="49"/>
        </w:numPr>
        <w:tabs>
          <w:tab w:val="left" w:pos="1417"/>
        </w:tabs>
        <w:spacing w:line="276" w:lineRule="auto"/>
        <w:ind w:left="851" w:right="2820" w:firstLine="0"/>
        <w:jc w:val="both"/>
        <w:rPr>
          <w:sz w:val="28"/>
        </w:rPr>
      </w:pPr>
      <w:r>
        <w:rPr>
          <w:sz w:val="28"/>
        </w:rPr>
        <w:t>Федеральным</w:t>
      </w:r>
      <w:r>
        <w:rPr>
          <w:spacing w:val="-15"/>
          <w:sz w:val="28"/>
        </w:rPr>
        <w:t xml:space="preserve"> </w:t>
      </w:r>
      <w:r>
        <w:rPr>
          <w:sz w:val="28"/>
        </w:rPr>
        <w:t>государственным</w:t>
      </w:r>
      <w:r>
        <w:rPr>
          <w:spacing w:val="-15"/>
          <w:sz w:val="28"/>
        </w:rPr>
        <w:t xml:space="preserve"> </w:t>
      </w:r>
      <w:r>
        <w:rPr>
          <w:sz w:val="28"/>
        </w:rPr>
        <w:t>образовательным</w:t>
      </w:r>
      <w:r>
        <w:rPr>
          <w:spacing w:val="-15"/>
          <w:sz w:val="28"/>
        </w:rPr>
        <w:t xml:space="preserve"> </w:t>
      </w:r>
      <w:r>
        <w:rPr>
          <w:sz w:val="28"/>
        </w:rPr>
        <w:t>стандартом основного общего образования (далее – ФГОС ООО)</w:t>
      </w:r>
    </w:p>
    <w:p w:rsidR="00053D68" w:rsidRDefault="00DD0727">
      <w:pPr>
        <w:pStyle w:val="a5"/>
        <w:numPr>
          <w:ilvl w:val="0"/>
          <w:numId w:val="49"/>
        </w:numPr>
        <w:tabs>
          <w:tab w:val="left" w:pos="1673"/>
          <w:tab w:val="left" w:pos="6997"/>
          <w:tab w:val="left" w:pos="8176"/>
        </w:tabs>
        <w:spacing w:before="200" w:line="276" w:lineRule="auto"/>
        <w:ind w:left="1673" w:right="1332" w:hanging="708"/>
        <w:jc w:val="left"/>
        <w:rPr>
          <w:sz w:val="28"/>
        </w:rPr>
      </w:pPr>
      <w:r>
        <w:rPr>
          <w:sz w:val="28"/>
        </w:rPr>
        <w:t>Государственным стандартом по русскому</w:t>
      </w:r>
      <w:r>
        <w:rPr>
          <w:sz w:val="28"/>
        </w:rPr>
        <w:tab/>
      </w:r>
      <w:r>
        <w:rPr>
          <w:spacing w:val="-2"/>
          <w:sz w:val="28"/>
        </w:rPr>
        <w:t>языку</w:t>
      </w:r>
      <w:r>
        <w:rPr>
          <w:sz w:val="28"/>
        </w:rPr>
        <w:tab/>
      </w:r>
      <w:r>
        <w:rPr>
          <w:spacing w:val="-2"/>
          <w:sz w:val="28"/>
        </w:rPr>
        <w:t>как</w:t>
      </w:r>
      <w:r>
        <w:rPr>
          <w:spacing w:val="-16"/>
          <w:sz w:val="28"/>
        </w:rPr>
        <w:t xml:space="preserve"> </w:t>
      </w:r>
      <w:r>
        <w:rPr>
          <w:spacing w:val="-2"/>
          <w:sz w:val="28"/>
        </w:rPr>
        <w:t xml:space="preserve">иностранному </w:t>
      </w:r>
      <w:r>
        <w:rPr>
          <w:sz w:val="28"/>
        </w:rPr>
        <w:t>(базовый уровень), утвержден 18.05.99, М.: Златоуст. – 2001 год)</w:t>
      </w:r>
    </w:p>
    <w:p w:rsidR="00053D68" w:rsidRDefault="00DD0727">
      <w:pPr>
        <w:pStyle w:val="a5"/>
        <w:numPr>
          <w:ilvl w:val="0"/>
          <w:numId w:val="49"/>
        </w:numPr>
        <w:tabs>
          <w:tab w:val="left" w:pos="1673"/>
          <w:tab w:val="left" w:pos="6997"/>
        </w:tabs>
        <w:spacing w:before="200" w:line="276" w:lineRule="auto"/>
        <w:ind w:left="1673" w:right="1764" w:hanging="708"/>
        <w:jc w:val="left"/>
        <w:rPr>
          <w:sz w:val="28"/>
        </w:rPr>
      </w:pPr>
      <w:r>
        <w:rPr>
          <w:sz w:val="28"/>
        </w:rPr>
        <w:t>Авторской программы по русскому языку</w:t>
      </w:r>
      <w:r>
        <w:rPr>
          <w:sz w:val="28"/>
        </w:rPr>
        <w:tab/>
        <w:t xml:space="preserve">как иностранному, </w:t>
      </w:r>
      <w:r>
        <w:rPr>
          <w:spacing w:val="-2"/>
          <w:sz w:val="28"/>
        </w:rPr>
        <w:t>рекомендованнойМинистерствомобразованияРФдляработысдетьми- мигрантами:</w:t>
      </w:r>
    </w:p>
    <w:p w:rsidR="00053D68" w:rsidRDefault="00DD0727">
      <w:pPr>
        <w:pStyle w:val="a3"/>
        <w:spacing w:before="200"/>
        <w:ind w:left="851" w:right="1018"/>
        <w:jc w:val="both"/>
      </w:pPr>
      <w:r>
        <w:t xml:space="preserve">«Программа по русскому языку как иностранному для детей 8 – 14 лет, слабо владеющих русским языком», авторов–составителей Т.В. Савченко, Е.В. </w:t>
      </w:r>
      <w:r>
        <w:rPr>
          <w:spacing w:val="-2"/>
        </w:rPr>
        <w:t>Какорина,</w:t>
      </w:r>
    </w:p>
    <w:p w:rsidR="00053D68" w:rsidRDefault="00DD0727">
      <w:pPr>
        <w:pStyle w:val="a3"/>
        <w:ind w:left="851"/>
        <w:jc w:val="both"/>
      </w:pPr>
      <w:r>
        <w:t>Общая</w:t>
      </w:r>
      <w:r>
        <w:rPr>
          <w:spacing w:val="73"/>
        </w:rPr>
        <w:t xml:space="preserve"> </w:t>
      </w:r>
      <w:r>
        <w:t>цель</w:t>
      </w:r>
      <w:r>
        <w:rPr>
          <w:spacing w:val="75"/>
        </w:rPr>
        <w:t xml:space="preserve"> </w:t>
      </w:r>
      <w:r>
        <w:t>обучения</w:t>
      </w:r>
      <w:r>
        <w:rPr>
          <w:spacing w:val="76"/>
        </w:rPr>
        <w:t xml:space="preserve"> </w:t>
      </w:r>
      <w:r>
        <w:t>детей-инофонов</w:t>
      </w:r>
      <w:r>
        <w:rPr>
          <w:spacing w:val="75"/>
        </w:rPr>
        <w:t xml:space="preserve"> </w:t>
      </w:r>
      <w:r>
        <w:t>и</w:t>
      </w:r>
      <w:r>
        <w:rPr>
          <w:spacing w:val="75"/>
        </w:rPr>
        <w:t xml:space="preserve"> </w:t>
      </w:r>
      <w:r>
        <w:t>детей,</w:t>
      </w:r>
      <w:r>
        <w:rPr>
          <w:spacing w:val="76"/>
        </w:rPr>
        <w:t xml:space="preserve"> </w:t>
      </w:r>
      <w:r>
        <w:t>слабо</w:t>
      </w:r>
      <w:r>
        <w:rPr>
          <w:spacing w:val="75"/>
        </w:rPr>
        <w:t xml:space="preserve"> </w:t>
      </w:r>
      <w:r>
        <w:t>владеющих</w:t>
      </w:r>
      <w:r>
        <w:rPr>
          <w:spacing w:val="76"/>
        </w:rPr>
        <w:t xml:space="preserve"> </w:t>
      </w:r>
      <w:r>
        <w:rPr>
          <w:spacing w:val="-2"/>
        </w:rPr>
        <w:t>русским</w:t>
      </w:r>
    </w:p>
    <w:p w:rsidR="00053D68" w:rsidRDefault="00053D68">
      <w:pPr>
        <w:pStyle w:val="a3"/>
        <w:jc w:val="both"/>
        <w:sectPr w:rsidR="00053D68">
          <w:headerReference w:type="default" r:id="rId88"/>
          <w:footerReference w:type="default" r:id="rId89"/>
          <w:pgSz w:w="11930" w:h="16860"/>
          <w:pgMar w:top="980" w:right="0" w:bottom="940" w:left="283" w:header="730" w:footer="757" w:gutter="0"/>
          <w:cols w:space="720"/>
        </w:sectPr>
      </w:pPr>
    </w:p>
    <w:p w:rsidR="00053D68" w:rsidRDefault="00DD0727">
      <w:pPr>
        <w:pStyle w:val="a3"/>
        <w:spacing w:before="276"/>
        <w:ind w:left="851" w:right="1272"/>
        <w:jc w:val="both"/>
      </w:pPr>
      <w:r>
        <w:lastRenderedPageBreak/>
        <w:t>языком, по данной программе имеет практическую направленность и носит комплексный характер, поскольку включает в себя коммуникативную, образовательную и воспитательную цели. Практическая цель заключается в обучении детей-инофонов русскому языку как средству общения в русскоязычной среде, средству получения необходимого объема знаний по учебным предметам, средству адаптации к новым условиям жизни. В рамках настоящей программы обучающиеся должны достичь такого уровня владения русским языком, который позволит удовлетворять самые необходимые коммуникативные потребности при общении с носителями языка в минимальном наборе ситуаций, связанных с бытовой, социокультурной и учебной сферами, приобрести набор знаний, достаточный и необходимый для дальнейшего изучения языка в общекультурных целях.</w:t>
      </w:r>
    </w:p>
    <w:p w:rsidR="00053D68" w:rsidRDefault="00DD0727">
      <w:pPr>
        <w:pStyle w:val="a3"/>
        <w:ind w:left="851" w:right="1270"/>
        <w:jc w:val="both"/>
      </w:pPr>
      <w:r>
        <w:t>В</w:t>
      </w:r>
      <w:r>
        <w:rPr>
          <w:spacing w:val="-2"/>
        </w:rPr>
        <w:t xml:space="preserve"> </w:t>
      </w:r>
      <w:r>
        <w:t>основе</w:t>
      </w:r>
      <w:r>
        <w:rPr>
          <w:spacing w:val="-2"/>
        </w:rPr>
        <w:t xml:space="preserve"> </w:t>
      </w:r>
      <w:r>
        <w:t>программы</w:t>
      </w:r>
      <w:r>
        <w:rPr>
          <w:spacing w:val="-2"/>
        </w:rPr>
        <w:t xml:space="preserve"> </w:t>
      </w:r>
      <w:r>
        <w:t>лежит</w:t>
      </w:r>
      <w:r>
        <w:rPr>
          <w:spacing w:val="-2"/>
        </w:rPr>
        <w:t xml:space="preserve"> </w:t>
      </w:r>
      <w:r>
        <w:t>обязательный</w:t>
      </w:r>
      <w:r>
        <w:rPr>
          <w:spacing w:val="-2"/>
        </w:rPr>
        <w:t xml:space="preserve"> </w:t>
      </w:r>
      <w:r>
        <w:t>языковой</w:t>
      </w:r>
      <w:r>
        <w:rPr>
          <w:spacing w:val="-2"/>
        </w:rPr>
        <w:t xml:space="preserve"> </w:t>
      </w:r>
      <w:r>
        <w:t>минимум,</w:t>
      </w:r>
      <w:r>
        <w:rPr>
          <w:spacing w:val="-2"/>
        </w:rPr>
        <w:t xml:space="preserve"> </w:t>
      </w:r>
      <w:r>
        <w:t>представленный тематически</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основными</w:t>
      </w:r>
      <w:r>
        <w:rPr>
          <w:spacing w:val="-5"/>
        </w:rPr>
        <w:t xml:space="preserve"> </w:t>
      </w:r>
      <w:r>
        <w:t>разделами</w:t>
      </w:r>
      <w:r>
        <w:rPr>
          <w:spacing w:val="-5"/>
        </w:rPr>
        <w:t xml:space="preserve"> </w:t>
      </w:r>
      <w:r>
        <w:t>русского</w:t>
      </w:r>
      <w:r>
        <w:rPr>
          <w:spacing w:val="-5"/>
        </w:rPr>
        <w:t xml:space="preserve"> </w:t>
      </w:r>
      <w:r>
        <w:t>языка</w:t>
      </w:r>
      <w:r>
        <w:rPr>
          <w:spacing w:val="-5"/>
        </w:rPr>
        <w:t xml:space="preserve"> </w:t>
      </w:r>
      <w:r>
        <w:t xml:space="preserve">(фонетика, морфология, лексика, словообразование, синтаксис). Языковой материал предлагается в комплексе, в той системе и последовательности, которая традиционно реализуется в практике преподавания РКИ. В программу включены основные требования к элементарному и базовому уровню общего владения русским языком как иностранным, содержание коммуникативно- речевой компетенции, описание речевых интенций, ситуаций и коммуникативно-значимых тем общения. Особое место отводится темам, которые знакомят учащихся с культурой, литературой России и региона, способствуют формирование позитивного отношения к русскому народу, его </w:t>
      </w:r>
      <w:r>
        <w:rPr>
          <w:spacing w:val="-2"/>
        </w:rPr>
        <w:t>традициям.</w:t>
      </w:r>
    </w:p>
    <w:p w:rsidR="00053D68" w:rsidRDefault="00DD0727">
      <w:pPr>
        <w:pStyle w:val="a3"/>
        <w:ind w:left="851" w:right="1276"/>
        <w:jc w:val="both"/>
      </w:pPr>
      <w:r>
        <w:t xml:space="preserve">Основными видами учебных занятий являются практические занятия, самостоятельная работа под руководством учителя, контрольные и творческие </w:t>
      </w:r>
      <w:r>
        <w:rPr>
          <w:spacing w:val="-2"/>
        </w:rPr>
        <w:t>работы.</w:t>
      </w:r>
    </w:p>
    <w:p w:rsidR="00053D68" w:rsidRDefault="00DD0727">
      <w:pPr>
        <w:pStyle w:val="a3"/>
        <w:ind w:left="851" w:right="1273"/>
        <w:jc w:val="both"/>
      </w:pPr>
      <w:r>
        <w:t xml:space="preserve">Текущий контроль знаний предназначен для проверки хода и качества усвоения учебного материала. Он осуществляется на практических занятиях в форме контроля устных ответов, выполнения письменных заданий, на контрольных работах в форме контроля письменного выполнения практических заданий (диктант, лексико-грамматический тест, аудирование, </w:t>
      </w:r>
      <w:r>
        <w:rPr>
          <w:spacing w:val="-2"/>
        </w:rPr>
        <w:t>сочинение).</w:t>
      </w:r>
    </w:p>
    <w:p w:rsidR="00053D68" w:rsidRDefault="00053D68">
      <w:pPr>
        <w:pStyle w:val="a3"/>
        <w:spacing w:before="321"/>
      </w:pPr>
    </w:p>
    <w:p w:rsidR="00053D68" w:rsidRDefault="00DD0727">
      <w:pPr>
        <w:pStyle w:val="2"/>
        <w:spacing w:before="1"/>
        <w:ind w:left="851"/>
      </w:pPr>
      <w:r>
        <w:t>Цель</w:t>
      </w:r>
      <w:r>
        <w:rPr>
          <w:spacing w:val="-3"/>
        </w:rPr>
        <w:t xml:space="preserve"> </w:t>
      </w:r>
      <w:r>
        <w:rPr>
          <w:spacing w:val="-2"/>
        </w:rPr>
        <w:t>программы:</w:t>
      </w:r>
    </w:p>
    <w:p w:rsidR="00053D68" w:rsidRDefault="00DD0727">
      <w:pPr>
        <w:pStyle w:val="a3"/>
        <w:ind w:left="851" w:right="1272"/>
        <w:jc w:val="both"/>
      </w:pPr>
      <w:r>
        <w:t>Основной целью изучения русского языка как иностранного является его усвоение как средства общения и знание его основных грамматических норм.</w:t>
      </w:r>
    </w:p>
    <w:p w:rsidR="00053D68" w:rsidRDefault="00DD0727">
      <w:pPr>
        <w:pStyle w:val="2"/>
        <w:ind w:left="851"/>
      </w:pPr>
      <w:r>
        <w:t>Задачи</w:t>
      </w:r>
      <w:r>
        <w:rPr>
          <w:spacing w:val="-4"/>
        </w:rPr>
        <w:t xml:space="preserve"> </w:t>
      </w:r>
      <w:r>
        <w:rPr>
          <w:spacing w:val="-2"/>
        </w:rPr>
        <w:t>программы:</w:t>
      </w:r>
    </w:p>
    <w:p w:rsidR="00053D68" w:rsidRDefault="00DD0727">
      <w:pPr>
        <w:pStyle w:val="a3"/>
        <w:ind w:left="851" w:right="1273"/>
        <w:jc w:val="both"/>
      </w:pPr>
      <w:r>
        <w:t>Формирование начальных теоретических представлений и практических навыков в области фонетики, морфологии, синтаксиса; формирование основных видов речевой деятельности на русском языке (говорение, аудирование, чтение и письмо);</w:t>
      </w:r>
    </w:p>
    <w:p w:rsidR="00053D68" w:rsidRDefault="00DD0727">
      <w:pPr>
        <w:pStyle w:val="a5"/>
        <w:numPr>
          <w:ilvl w:val="0"/>
          <w:numId w:val="48"/>
        </w:numPr>
        <w:tabs>
          <w:tab w:val="left" w:pos="1835"/>
        </w:tabs>
        <w:spacing w:line="276" w:lineRule="auto"/>
        <w:ind w:left="851" w:right="1846" w:firstLine="0"/>
        <w:jc w:val="both"/>
        <w:rPr>
          <w:sz w:val="28"/>
        </w:rPr>
      </w:pPr>
      <w:r>
        <w:rPr>
          <w:sz w:val="28"/>
        </w:rPr>
        <w:t>формирование</w:t>
      </w:r>
      <w:r>
        <w:rPr>
          <w:spacing w:val="-9"/>
          <w:sz w:val="28"/>
        </w:rPr>
        <w:t xml:space="preserve"> </w:t>
      </w:r>
      <w:r>
        <w:rPr>
          <w:sz w:val="28"/>
        </w:rPr>
        <w:t>коммуникативной</w:t>
      </w:r>
      <w:r>
        <w:rPr>
          <w:spacing w:val="-9"/>
          <w:sz w:val="28"/>
        </w:rPr>
        <w:t xml:space="preserve"> </w:t>
      </w:r>
      <w:r>
        <w:rPr>
          <w:sz w:val="28"/>
        </w:rPr>
        <w:t>компетенции:</w:t>
      </w:r>
      <w:r>
        <w:rPr>
          <w:spacing w:val="-9"/>
          <w:sz w:val="28"/>
        </w:rPr>
        <w:t xml:space="preserve"> </w:t>
      </w:r>
      <w:r>
        <w:rPr>
          <w:sz w:val="28"/>
        </w:rPr>
        <w:t>умений</w:t>
      </w:r>
      <w:r>
        <w:rPr>
          <w:spacing w:val="-9"/>
          <w:sz w:val="28"/>
        </w:rPr>
        <w:t xml:space="preserve"> </w:t>
      </w:r>
      <w:r>
        <w:rPr>
          <w:sz w:val="28"/>
        </w:rPr>
        <w:t>и</w:t>
      </w:r>
      <w:r>
        <w:rPr>
          <w:spacing w:val="-9"/>
          <w:sz w:val="28"/>
        </w:rPr>
        <w:t xml:space="preserve"> </w:t>
      </w:r>
      <w:r>
        <w:rPr>
          <w:sz w:val="28"/>
        </w:rPr>
        <w:t>навыков общения на русском языке в учебных и бытовых ситуациях, что позволит</w:t>
      </w:r>
    </w:p>
    <w:p w:rsidR="00053D68" w:rsidRDefault="00053D68">
      <w:pPr>
        <w:pStyle w:val="a5"/>
        <w:spacing w:line="276" w:lineRule="auto"/>
        <w:jc w:val="both"/>
        <w:rPr>
          <w:sz w:val="28"/>
        </w:rPr>
        <w:sectPr w:rsidR="00053D68">
          <w:headerReference w:type="default" r:id="rId90"/>
          <w:footerReference w:type="default" r:id="rId91"/>
          <w:pgSz w:w="11930" w:h="16860"/>
          <w:pgMar w:top="980" w:right="0" w:bottom="940" w:left="283" w:header="730" w:footer="757" w:gutter="0"/>
          <w:cols w:space="720"/>
        </w:sectPr>
      </w:pPr>
    </w:p>
    <w:p w:rsidR="00053D68" w:rsidRDefault="00DD0727">
      <w:pPr>
        <w:pStyle w:val="a3"/>
        <w:spacing w:before="276"/>
        <w:ind w:left="851"/>
        <w:jc w:val="both"/>
      </w:pPr>
      <w:r>
        <w:lastRenderedPageBreak/>
        <w:t>учащимся</w:t>
      </w:r>
      <w:r>
        <w:rPr>
          <w:spacing w:val="-3"/>
        </w:rPr>
        <w:t xml:space="preserve"> </w:t>
      </w:r>
      <w:r>
        <w:t>понимать</w:t>
      </w:r>
      <w:r>
        <w:rPr>
          <w:spacing w:val="-2"/>
        </w:rPr>
        <w:t xml:space="preserve"> </w:t>
      </w:r>
      <w:r>
        <w:t>речь</w:t>
      </w:r>
      <w:r>
        <w:rPr>
          <w:spacing w:val="-2"/>
        </w:rPr>
        <w:t xml:space="preserve"> </w:t>
      </w:r>
      <w:r>
        <w:t>учителей</w:t>
      </w:r>
      <w:r>
        <w:rPr>
          <w:spacing w:val="-3"/>
        </w:rPr>
        <w:t xml:space="preserve"> </w:t>
      </w:r>
      <w:r>
        <w:t>и</w:t>
      </w:r>
      <w:r>
        <w:rPr>
          <w:spacing w:val="-2"/>
        </w:rPr>
        <w:t xml:space="preserve"> </w:t>
      </w:r>
      <w:r>
        <w:t>своих</w:t>
      </w:r>
      <w:r>
        <w:rPr>
          <w:spacing w:val="-2"/>
        </w:rPr>
        <w:t xml:space="preserve"> </w:t>
      </w:r>
      <w:r>
        <w:t>сверстников</w:t>
      </w:r>
      <w:r>
        <w:rPr>
          <w:spacing w:val="-3"/>
        </w:rPr>
        <w:t xml:space="preserve"> </w:t>
      </w:r>
      <w:r>
        <w:t>и</w:t>
      </w:r>
      <w:r>
        <w:rPr>
          <w:spacing w:val="-2"/>
        </w:rPr>
        <w:t xml:space="preserve"> </w:t>
      </w:r>
      <w:r>
        <w:t>общаться</w:t>
      </w:r>
      <w:r>
        <w:rPr>
          <w:spacing w:val="-2"/>
        </w:rPr>
        <w:t xml:space="preserve"> </w:t>
      </w:r>
      <w:r>
        <w:t>с</w:t>
      </w:r>
      <w:r>
        <w:rPr>
          <w:spacing w:val="-2"/>
        </w:rPr>
        <w:t xml:space="preserve"> ними;</w:t>
      </w:r>
    </w:p>
    <w:p w:rsidR="00053D68" w:rsidRDefault="00DD0727">
      <w:pPr>
        <w:pStyle w:val="a5"/>
        <w:numPr>
          <w:ilvl w:val="0"/>
          <w:numId w:val="48"/>
        </w:numPr>
        <w:tabs>
          <w:tab w:val="left" w:pos="1871"/>
        </w:tabs>
        <w:spacing w:before="248" w:line="276" w:lineRule="auto"/>
        <w:ind w:left="851" w:right="1501" w:firstLine="0"/>
        <w:rPr>
          <w:sz w:val="28"/>
        </w:rPr>
      </w:pPr>
      <w:r>
        <w:rPr>
          <w:sz w:val="28"/>
        </w:rPr>
        <w:t>формирование</w:t>
      </w:r>
      <w:r>
        <w:rPr>
          <w:spacing w:val="-7"/>
          <w:sz w:val="28"/>
        </w:rPr>
        <w:t xml:space="preserve"> </w:t>
      </w:r>
      <w:r>
        <w:rPr>
          <w:sz w:val="28"/>
        </w:rPr>
        <w:t>у</w:t>
      </w:r>
      <w:r>
        <w:rPr>
          <w:spacing w:val="-7"/>
          <w:sz w:val="28"/>
        </w:rPr>
        <w:t xml:space="preserve"> </w:t>
      </w:r>
      <w:r>
        <w:rPr>
          <w:sz w:val="28"/>
        </w:rPr>
        <w:t>учащихся</w:t>
      </w:r>
      <w:r>
        <w:rPr>
          <w:spacing w:val="-7"/>
          <w:sz w:val="28"/>
        </w:rPr>
        <w:t xml:space="preserve"> </w:t>
      </w:r>
      <w:r>
        <w:rPr>
          <w:sz w:val="28"/>
        </w:rPr>
        <w:t>интереса</w:t>
      </w:r>
      <w:r>
        <w:rPr>
          <w:spacing w:val="-7"/>
          <w:sz w:val="28"/>
        </w:rPr>
        <w:t xml:space="preserve"> </w:t>
      </w:r>
      <w:r>
        <w:rPr>
          <w:sz w:val="28"/>
        </w:rPr>
        <w:t>к</w:t>
      </w:r>
      <w:r>
        <w:rPr>
          <w:spacing w:val="-7"/>
          <w:sz w:val="28"/>
        </w:rPr>
        <w:t xml:space="preserve"> </w:t>
      </w:r>
      <w:r>
        <w:rPr>
          <w:sz w:val="28"/>
        </w:rPr>
        <w:t>истории,</w:t>
      </w:r>
      <w:r>
        <w:rPr>
          <w:spacing w:val="-7"/>
          <w:sz w:val="28"/>
        </w:rPr>
        <w:t xml:space="preserve"> </w:t>
      </w:r>
      <w:r>
        <w:rPr>
          <w:sz w:val="28"/>
        </w:rPr>
        <w:t>культуре,</w:t>
      </w:r>
      <w:r>
        <w:rPr>
          <w:spacing w:val="-7"/>
          <w:sz w:val="28"/>
        </w:rPr>
        <w:t xml:space="preserve"> </w:t>
      </w:r>
      <w:r>
        <w:rPr>
          <w:sz w:val="28"/>
        </w:rPr>
        <w:t>традициям, национальным особенностям русского народа;</w:t>
      </w:r>
    </w:p>
    <w:p w:rsidR="00053D68" w:rsidRDefault="00DD0727">
      <w:pPr>
        <w:pStyle w:val="a5"/>
        <w:numPr>
          <w:ilvl w:val="0"/>
          <w:numId w:val="48"/>
        </w:numPr>
        <w:tabs>
          <w:tab w:val="left" w:pos="1865"/>
        </w:tabs>
        <w:spacing w:before="200" w:line="276" w:lineRule="auto"/>
        <w:ind w:left="851" w:right="1759" w:firstLine="0"/>
        <w:rPr>
          <w:sz w:val="28"/>
        </w:rPr>
      </w:pPr>
      <w:r>
        <w:rPr>
          <w:sz w:val="28"/>
        </w:rPr>
        <w:t>формирование</w:t>
      </w:r>
      <w:r>
        <w:rPr>
          <w:spacing w:val="-9"/>
          <w:sz w:val="28"/>
        </w:rPr>
        <w:t xml:space="preserve"> </w:t>
      </w:r>
      <w:r>
        <w:rPr>
          <w:sz w:val="28"/>
        </w:rPr>
        <w:t>умений,</w:t>
      </w:r>
      <w:r>
        <w:rPr>
          <w:spacing w:val="-9"/>
          <w:sz w:val="28"/>
        </w:rPr>
        <w:t xml:space="preserve"> </w:t>
      </w:r>
      <w:r>
        <w:rPr>
          <w:sz w:val="28"/>
        </w:rPr>
        <w:t>необходимых</w:t>
      </w:r>
      <w:r>
        <w:rPr>
          <w:spacing w:val="-9"/>
          <w:sz w:val="28"/>
        </w:rPr>
        <w:t xml:space="preserve"> </w:t>
      </w:r>
      <w:r>
        <w:rPr>
          <w:sz w:val="28"/>
        </w:rPr>
        <w:t>для</w:t>
      </w:r>
      <w:r>
        <w:rPr>
          <w:spacing w:val="-9"/>
          <w:sz w:val="28"/>
        </w:rPr>
        <w:t xml:space="preserve"> </w:t>
      </w:r>
      <w:r>
        <w:rPr>
          <w:sz w:val="28"/>
        </w:rPr>
        <w:t>дальнейшего</w:t>
      </w:r>
      <w:r>
        <w:rPr>
          <w:spacing w:val="-9"/>
          <w:sz w:val="28"/>
        </w:rPr>
        <w:t xml:space="preserve"> </w:t>
      </w:r>
      <w:r>
        <w:rPr>
          <w:sz w:val="28"/>
        </w:rPr>
        <w:t xml:space="preserve">системного изучения языка и изучения предметов школьной программы, успешной </w:t>
      </w:r>
      <w:r>
        <w:rPr>
          <w:spacing w:val="-2"/>
          <w:sz w:val="28"/>
        </w:rPr>
        <w:t>социализации.</w:t>
      </w:r>
    </w:p>
    <w:p w:rsidR="00053D68" w:rsidRDefault="00DD0727">
      <w:pPr>
        <w:pStyle w:val="a3"/>
        <w:spacing w:before="200"/>
        <w:ind w:left="851" w:right="1274"/>
        <w:jc w:val="both"/>
      </w:pPr>
      <w:r>
        <w:t>Отличительная особенность данной программы-социальная адаптация учащихся, включение их в жизнь класса, активная практика, обучение полученным знаниям членов семей</w:t>
      </w:r>
    </w:p>
    <w:p w:rsidR="00053D68" w:rsidRDefault="00DD0727">
      <w:pPr>
        <w:pStyle w:val="a3"/>
        <w:ind w:left="851"/>
      </w:pPr>
      <w:r>
        <w:rPr>
          <w:b/>
        </w:rPr>
        <w:t>Целевая</w:t>
      </w:r>
      <w:r>
        <w:rPr>
          <w:b/>
          <w:spacing w:val="80"/>
        </w:rPr>
        <w:t xml:space="preserve"> </w:t>
      </w:r>
      <w:r>
        <w:rPr>
          <w:b/>
        </w:rPr>
        <w:t>группа</w:t>
      </w:r>
      <w:r>
        <w:t>:</w:t>
      </w:r>
      <w:r>
        <w:rPr>
          <w:spacing w:val="80"/>
        </w:rPr>
        <w:t xml:space="preserve"> </w:t>
      </w:r>
      <w:r>
        <w:t>программа</w:t>
      </w:r>
      <w:r>
        <w:rPr>
          <w:spacing w:val="80"/>
        </w:rPr>
        <w:t xml:space="preserve"> </w:t>
      </w:r>
      <w:r>
        <w:t>направлена</w:t>
      </w:r>
      <w:r>
        <w:rPr>
          <w:spacing w:val="80"/>
        </w:rPr>
        <w:t xml:space="preserve"> </w:t>
      </w:r>
      <w:r>
        <w:t>на</w:t>
      </w:r>
      <w:r>
        <w:rPr>
          <w:spacing w:val="80"/>
        </w:rPr>
        <w:t xml:space="preserve"> </w:t>
      </w:r>
      <w:r>
        <w:t>работу</w:t>
      </w:r>
      <w:r>
        <w:rPr>
          <w:spacing w:val="80"/>
        </w:rPr>
        <w:t xml:space="preserve"> </w:t>
      </w:r>
      <w:r>
        <w:t>с</w:t>
      </w:r>
      <w:r>
        <w:rPr>
          <w:spacing w:val="80"/>
        </w:rPr>
        <w:t xml:space="preserve"> </w:t>
      </w:r>
      <w:r>
        <w:t>детьми</w:t>
      </w:r>
      <w:r>
        <w:rPr>
          <w:spacing w:val="80"/>
        </w:rPr>
        <w:t xml:space="preserve"> </w:t>
      </w:r>
      <w:r>
        <w:t>10-14</w:t>
      </w:r>
      <w:r>
        <w:rPr>
          <w:spacing w:val="80"/>
        </w:rPr>
        <w:t xml:space="preserve"> </w:t>
      </w:r>
      <w:r>
        <w:t>лет,что соответствует 5-6, 7-8 классы общеобразовательной школы</w:t>
      </w:r>
    </w:p>
    <w:p w:rsidR="00053D68" w:rsidRDefault="00DD0727">
      <w:pPr>
        <w:ind w:left="851"/>
        <w:rPr>
          <w:sz w:val="28"/>
        </w:rPr>
      </w:pPr>
      <w:r>
        <w:rPr>
          <w:b/>
          <w:sz w:val="28"/>
        </w:rPr>
        <w:t>Срок</w:t>
      </w:r>
      <w:r>
        <w:rPr>
          <w:b/>
          <w:spacing w:val="-4"/>
          <w:sz w:val="28"/>
        </w:rPr>
        <w:t xml:space="preserve"> </w:t>
      </w:r>
      <w:r>
        <w:rPr>
          <w:b/>
          <w:sz w:val="28"/>
        </w:rPr>
        <w:t>реализации</w:t>
      </w:r>
      <w:r>
        <w:rPr>
          <w:b/>
          <w:spacing w:val="-2"/>
          <w:sz w:val="28"/>
        </w:rPr>
        <w:t xml:space="preserve"> </w:t>
      </w:r>
      <w:r>
        <w:rPr>
          <w:sz w:val="28"/>
        </w:rPr>
        <w:t>1</w:t>
      </w:r>
      <w:r>
        <w:rPr>
          <w:spacing w:val="-3"/>
          <w:sz w:val="28"/>
        </w:rPr>
        <w:t xml:space="preserve"> </w:t>
      </w:r>
      <w:r>
        <w:rPr>
          <w:spacing w:val="-4"/>
          <w:sz w:val="28"/>
        </w:rPr>
        <w:t>год.</w:t>
      </w:r>
    </w:p>
    <w:p w:rsidR="00053D68" w:rsidRDefault="00DD0727">
      <w:pPr>
        <w:ind w:left="851"/>
        <w:rPr>
          <w:sz w:val="28"/>
        </w:rPr>
      </w:pPr>
      <w:r>
        <w:rPr>
          <w:b/>
          <w:sz w:val="28"/>
        </w:rPr>
        <w:t>Режим</w:t>
      </w:r>
      <w:r>
        <w:rPr>
          <w:b/>
          <w:spacing w:val="-2"/>
          <w:sz w:val="28"/>
        </w:rPr>
        <w:t xml:space="preserve"> </w:t>
      </w:r>
      <w:r>
        <w:rPr>
          <w:b/>
          <w:sz w:val="28"/>
        </w:rPr>
        <w:t>занятий</w:t>
      </w:r>
      <w:r>
        <w:rPr>
          <w:b/>
          <w:spacing w:val="-1"/>
          <w:sz w:val="28"/>
        </w:rPr>
        <w:t xml:space="preserve"> </w:t>
      </w:r>
      <w:r>
        <w:rPr>
          <w:sz w:val="28"/>
        </w:rPr>
        <w:t>1</w:t>
      </w:r>
      <w:r>
        <w:rPr>
          <w:spacing w:val="-2"/>
          <w:sz w:val="28"/>
        </w:rPr>
        <w:t xml:space="preserve"> </w:t>
      </w:r>
      <w:r>
        <w:rPr>
          <w:sz w:val="28"/>
        </w:rPr>
        <w:t>раз</w:t>
      </w:r>
      <w:r>
        <w:rPr>
          <w:spacing w:val="-1"/>
          <w:sz w:val="28"/>
        </w:rPr>
        <w:t xml:space="preserve"> </w:t>
      </w:r>
      <w:r>
        <w:rPr>
          <w:sz w:val="28"/>
        </w:rPr>
        <w:t>в</w:t>
      </w:r>
      <w:r>
        <w:rPr>
          <w:spacing w:val="-1"/>
          <w:sz w:val="28"/>
        </w:rPr>
        <w:t xml:space="preserve"> </w:t>
      </w:r>
      <w:r>
        <w:rPr>
          <w:sz w:val="28"/>
        </w:rPr>
        <w:t>неделю</w:t>
      </w:r>
      <w:r>
        <w:rPr>
          <w:spacing w:val="-3"/>
          <w:sz w:val="28"/>
        </w:rPr>
        <w:t xml:space="preserve"> </w:t>
      </w:r>
      <w:r>
        <w:rPr>
          <w:sz w:val="28"/>
        </w:rPr>
        <w:t>по</w:t>
      </w:r>
      <w:r>
        <w:rPr>
          <w:spacing w:val="-3"/>
          <w:sz w:val="28"/>
        </w:rPr>
        <w:t xml:space="preserve"> </w:t>
      </w:r>
      <w:r>
        <w:rPr>
          <w:sz w:val="28"/>
        </w:rPr>
        <w:t>1</w:t>
      </w:r>
      <w:r>
        <w:rPr>
          <w:spacing w:val="-3"/>
          <w:sz w:val="28"/>
        </w:rPr>
        <w:t xml:space="preserve"> </w:t>
      </w:r>
      <w:r>
        <w:rPr>
          <w:spacing w:val="-4"/>
          <w:sz w:val="28"/>
        </w:rPr>
        <w:t>часу.</w:t>
      </w:r>
    </w:p>
    <w:p w:rsidR="00053D68" w:rsidRDefault="00DD0727">
      <w:pPr>
        <w:pStyle w:val="2"/>
        <w:ind w:left="851"/>
        <w:jc w:val="left"/>
      </w:pPr>
      <w:r>
        <w:t>Формы</w:t>
      </w:r>
      <w:r>
        <w:rPr>
          <w:spacing w:val="-5"/>
        </w:rPr>
        <w:t xml:space="preserve"> </w:t>
      </w:r>
      <w:r>
        <w:rPr>
          <w:spacing w:val="-2"/>
        </w:rPr>
        <w:t>занятий:</w:t>
      </w:r>
    </w:p>
    <w:p w:rsidR="00053D68" w:rsidRDefault="00DD0727">
      <w:pPr>
        <w:pStyle w:val="a3"/>
        <w:ind w:left="1276"/>
      </w:pPr>
      <w:r>
        <w:rPr>
          <w:rFonts w:ascii="Arial MT" w:hAnsi="Arial MT"/>
          <w:spacing w:val="-7"/>
          <w:sz w:val="24"/>
        </w:rPr>
        <w:t></w:t>
      </w:r>
      <w:r>
        <w:rPr>
          <w:spacing w:val="-7"/>
        </w:rPr>
        <w:t>Собеседование</w:t>
      </w:r>
    </w:p>
    <w:p w:rsidR="00053D68" w:rsidRDefault="00DD0727">
      <w:pPr>
        <w:pStyle w:val="a3"/>
        <w:spacing w:before="248"/>
        <w:ind w:left="1276"/>
      </w:pPr>
      <w:r>
        <w:rPr>
          <w:rFonts w:ascii="Arial MT" w:hAnsi="Arial MT"/>
          <w:spacing w:val="-19"/>
          <w:sz w:val="24"/>
        </w:rPr>
        <w:t></w:t>
      </w:r>
      <w:r>
        <w:rPr>
          <w:spacing w:val="-19"/>
        </w:rPr>
        <w:t>Тестирование</w:t>
      </w:r>
      <w:r>
        <w:t xml:space="preserve"> </w:t>
      </w:r>
      <w:r>
        <w:rPr>
          <w:spacing w:val="-2"/>
        </w:rPr>
        <w:t>входное,промежуточное,итоговое</w:t>
      </w:r>
    </w:p>
    <w:p w:rsidR="00053D68" w:rsidRDefault="00DD0727">
      <w:pPr>
        <w:pStyle w:val="a3"/>
        <w:spacing w:before="249"/>
        <w:ind w:left="1276"/>
      </w:pPr>
      <w:r>
        <w:rPr>
          <w:rFonts w:ascii="Arial MT" w:hAnsi="Arial MT"/>
          <w:spacing w:val="-14"/>
          <w:sz w:val="24"/>
        </w:rPr>
        <w:t></w:t>
      </w:r>
      <w:r>
        <w:rPr>
          <w:spacing w:val="-14"/>
        </w:rPr>
        <w:t>Занятия</w:t>
      </w:r>
      <w:r>
        <w:rPr>
          <w:spacing w:val="5"/>
        </w:rPr>
        <w:t xml:space="preserve"> </w:t>
      </w:r>
      <w:r>
        <w:rPr>
          <w:spacing w:val="-14"/>
        </w:rPr>
        <w:t>с</w:t>
      </w:r>
      <w:r>
        <w:rPr>
          <w:spacing w:val="5"/>
        </w:rPr>
        <w:t xml:space="preserve"> </w:t>
      </w:r>
      <w:r>
        <w:rPr>
          <w:spacing w:val="-14"/>
        </w:rPr>
        <w:t>визуальной</w:t>
      </w:r>
      <w:r>
        <w:rPr>
          <w:spacing w:val="5"/>
        </w:rPr>
        <w:t xml:space="preserve"> </w:t>
      </w:r>
      <w:r>
        <w:rPr>
          <w:spacing w:val="-14"/>
        </w:rPr>
        <w:t>опорой</w:t>
      </w:r>
    </w:p>
    <w:p w:rsidR="00053D68" w:rsidRDefault="00DD0727">
      <w:pPr>
        <w:pStyle w:val="a3"/>
        <w:spacing w:before="248"/>
        <w:ind w:left="1276"/>
      </w:pPr>
      <w:r>
        <w:rPr>
          <w:rFonts w:ascii="Arial MT" w:hAnsi="Arial MT"/>
          <w:spacing w:val="-7"/>
          <w:sz w:val="24"/>
        </w:rPr>
        <w:t></w:t>
      </w:r>
      <w:r>
        <w:rPr>
          <w:spacing w:val="-7"/>
        </w:rPr>
        <w:t>Аудирование,</w:t>
      </w:r>
    </w:p>
    <w:p w:rsidR="00053D68" w:rsidRDefault="00DD0727">
      <w:pPr>
        <w:pStyle w:val="a3"/>
        <w:spacing w:before="248"/>
        <w:ind w:left="1276"/>
      </w:pPr>
      <w:r>
        <w:rPr>
          <w:rFonts w:ascii="Arial MT" w:hAnsi="Arial MT"/>
          <w:spacing w:val="-10"/>
          <w:sz w:val="24"/>
        </w:rPr>
        <w:t></w:t>
      </w:r>
      <w:r>
        <w:rPr>
          <w:spacing w:val="-10"/>
        </w:rPr>
        <w:t>Чтение</w:t>
      </w:r>
    </w:p>
    <w:p w:rsidR="00053D68" w:rsidRDefault="00DD0727">
      <w:pPr>
        <w:pStyle w:val="a3"/>
        <w:spacing w:before="248"/>
        <w:ind w:left="1276"/>
      </w:pPr>
      <w:r>
        <w:rPr>
          <w:rFonts w:ascii="Arial MT" w:hAnsi="Arial MT"/>
          <w:spacing w:val="-16"/>
          <w:sz w:val="24"/>
        </w:rPr>
        <w:t></w:t>
      </w:r>
      <w:r>
        <w:rPr>
          <w:spacing w:val="-16"/>
        </w:rPr>
        <w:t>Проверка</w:t>
      </w:r>
      <w:r>
        <w:rPr>
          <w:spacing w:val="3"/>
        </w:rPr>
        <w:t xml:space="preserve"> </w:t>
      </w:r>
      <w:r>
        <w:rPr>
          <w:spacing w:val="-16"/>
        </w:rPr>
        <w:t>техники</w:t>
      </w:r>
      <w:r>
        <w:rPr>
          <w:spacing w:val="4"/>
        </w:rPr>
        <w:t xml:space="preserve"> </w:t>
      </w:r>
      <w:r>
        <w:rPr>
          <w:spacing w:val="-16"/>
        </w:rPr>
        <w:t>чтения</w:t>
      </w:r>
    </w:p>
    <w:p w:rsidR="00053D68" w:rsidRDefault="00DD0727">
      <w:pPr>
        <w:pStyle w:val="a3"/>
        <w:spacing w:before="249"/>
        <w:ind w:left="1276"/>
      </w:pPr>
      <w:r>
        <w:rPr>
          <w:rFonts w:ascii="Arial MT" w:hAnsi="Arial MT"/>
          <w:spacing w:val="-8"/>
          <w:sz w:val="24"/>
        </w:rPr>
        <w:t></w:t>
      </w:r>
      <w:r>
        <w:rPr>
          <w:spacing w:val="-8"/>
        </w:rPr>
        <w:t>Изложение</w:t>
      </w:r>
    </w:p>
    <w:p w:rsidR="00053D68" w:rsidRDefault="00DD0727">
      <w:pPr>
        <w:pStyle w:val="a3"/>
        <w:spacing w:before="248"/>
        <w:ind w:left="1276"/>
      </w:pPr>
      <w:r>
        <w:rPr>
          <w:rFonts w:ascii="Arial MT" w:hAnsi="Arial MT"/>
          <w:spacing w:val="-12"/>
          <w:sz w:val="24"/>
        </w:rPr>
        <w:t></w:t>
      </w:r>
      <w:r>
        <w:rPr>
          <w:spacing w:val="-12"/>
        </w:rPr>
        <w:t>Выполнение</w:t>
      </w:r>
      <w:r>
        <w:rPr>
          <w:spacing w:val="5"/>
        </w:rPr>
        <w:t xml:space="preserve"> </w:t>
      </w:r>
      <w:r>
        <w:rPr>
          <w:spacing w:val="-12"/>
        </w:rPr>
        <w:t>ситуативных</w:t>
      </w:r>
      <w:r>
        <w:rPr>
          <w:spacing w:val="6"/>
        </w:rPr>
        <w:t xml:space="preserve"> </w:t>
      </w:r>
      <w:r>
        <w:rPr>
          <w:spacing w:val="-12"/>
        </w:rPr>
        <w:t>заданий</w:t>
      </w:r>
    </w:p>
    <w:p w:rsidR="00053D68" w:rsidRDefault="00DD0727">
      <w:pPr>
        <w:pStyle w:val="a3"/>
        <w:spacing w:before="248"/>
        <w:ind w:left="1276"/>
      </w:pPr>
      <w:r>
        <w:rPr>
          <w:rFonts w:ascii="Arial MT" w:hAnsi="Arial MT"/>
          <w:spacing w:val="-14"/>
          <w:sz w:val="24"/>
        </w:rPr>
        <w:t></w:t>
      </w:r>
      <w:r>
        <w:rPr>
          <w:spacing w:val="-14"/>
        </w:rPr>
        <w:t>Выполнение</w:t>
      </w:r>
      <w:r>
        <w:rPr>
          <w:spacing w:val="8"/>
        </w:rPr>
        <w:t xml:space="preserve"> </w:t>
      </w:r>
      <w:r>
        <w:rPr>
          <w:spacing w:val="-14"/>
        </w:rPr>
        <w:t>тестовых</w:t>
      </w:r>
      <w:r>
        <w:rPr>
          <w:spacing w:val="8"/>
        </w:rPr>
        <w:t xml:space="preserve"> </w:t>
      </w:r>
      <w:r>
        <w:rPr>
          <w:spacing w:val="-14"/>
        </w:rPr>
        <w:t>заданий</w:t>
      </w:r>
    </w:p>
    <w:p w:rsidR="00053D68" w:rsidRDefault="00DD0727">
      <w:pPr>
        <w:pStyle w:val="a3"/>
        <w:spacing w:before="249"/>
        <w:ind w:left="1276"/>
      </w:pPr>
      <w:r>
        <w:rPr>
          <w:rFonts w:ascii="Arial MT" w:hAnsi="Arial MT"/>
          <w:spacing w:val="-26"/>
          <w:sz w:val="24"/>
        </w:rPr>
        <w:t></w:t>
      </w:r>
      <w:r>
        <w:rPr>
          <w:spacing w:val="-26"/>
        </w:rPr>
        <w:t>Диктанты:</w:t>
      </w:r>
      <w:r>
        <w:rPr>
          <w:spacing w:val="15"/>
        </w:rPr>
        <w:t xml:space="preserve"> </w:t>
      </w:r>
      <w:r>
        <w:rPr>
          <w:spacing w:val="-2"/>
        </w:rPr>
        <w:t>буквенные,слоговые,словарные,цифровые</w:t>
      </w:r>
    </w:p>
    <w:p w:rsidR="00053D68" w:rsidRDefault="00DD0727">
      <w:pPr>
        <w:pStyle w:val="a3"/>
        <w:spacing w:before="248"/>
        <w:ind w:left="1276"/>
      </w:pPr>
      <w:r>
        <w:rPr>
          <w:rFonts w:ascii="Arial MT" w:hAnsi="Arial MT"/>
          <w:spacing w:val="-28"/>
          <w:sz w:val="24"/>
        </w:rPr>
        <w:t></w:t>
      </w:r>
      <w:r>
        <w:rPr>
          <w:spacing w:val="-28"/>
        </w:rPr>
        <w:t>Письмо</w:t>
      </w:r>
      <w:r>
        <w:rPr>
          <w:spacing w:val="2"/>
        </w:rPr>
        <w:t xml:space="preserve"> </w:t>
      </w:r>
      <w:r>
        <w:rPr>
          <w:spacing w:val="-28"/>
        </w:rPr>
        <w:t>по</w:t>
      </w:r>
      <w:r>
        <w:rPr>
          <w:spacing w:val="5"/>
        </w:rPr>
        <w:t xml:space="preserve"> </w:t>
      </w:r>
      <w:r>
        <w:rPr>
          <w:spacing w:val="-28"/>
        </w:rPr>
        <w:t>памяти</w:t>
      </w:r>
    </w:p>
    <w:p w:rsidR="00053D68" w:rsidRDefault="00DD0727">
      <w:pPr>
        <w:pStyle w:val="a3"/>
        <w:spacing w:before="248"/>
        <w:ind w:left="1276"/>
      </w:pPr>
      <w:r>
        <w:rPr>
          <w:rFonts w:ascii="Arial MT" w:hAnsi="Arial MT"/>
          <w:spacing w:val="-16"/>
          <w:sz w:val="24"/>
        </w:rPr>
        <w:t></w:t>
      </w:r>
      <w:r>
        <w:rPr>
          <w:spacing w:val="-16"/>
        </w:rPr>
        <w:t>Диалоги.</w:t>
      </w:r>
      <w:r>
        <w:rPr>
          <w:spacing w:val="1"/>
        </w:rPr>
        <w:t xml:space="preserve"> </w:t>
      </w:r>
      <w:r>
        <w:rPr>
          <w:spacing w:val="-16"/>
        </w:rPr>
        <w:t>Работа</w:t>
      </w:r>
      <w:r>
        <w:rPr>
          <w:spacing w:val="4"/>
        </w:rPr>
        <w:t xml:space="preserve"> </w:t>
      </w:r>
      <w:r>
        <w:rPr>
          <w:spacing w:val="-16"/>
        </w:rPr>
        <w:t>в</w:t>
      </w:r>
      <w:r>
        <w:rPr>
          <w:spacing w:val="4"/>
        </w:rPr>
        <w:t xml:space="preserve"> </w:t>
      </w:r>
      <w:r>
        <w:rPr>
          <w:spacing w:val="-16"/>
        </w:rPr>
        <w:t>группах.</w:t>
      </w:r>
    </w:p>
    <w:p w:rsidR="00053D68" w:rsidRDefault="00053D68">
      <w:pPr>
        <w:pStyle w:val="a3"/>
        <w:spacing w:before="248"/>
      </w:pPr>
    </w:p>
    <w:p w:rsidR="00053D68" w:rsidRDefault="00DD0727">
      <w:pPr>
        <w:pStyle w:val="1"/>
        <w:spacing w:before="1"/>
        <w:ind w:left="851"/>
      </w:pPr>
      <w:r>
        <w:t>РЕЗУЛЬТАТЫ</w:t>
      </w:r>
      <w:r>
        <w:rPr>
          <w:spacing w:val="67"/>
        </w:rPr>
        <w:t xml:space="preserve"> </w:t>
      </w:r>
      <w:r>
        <w:rPr>
          <w:spacing w:val="-2"/>
        </w:rPr>
        <w:t>ПРОГРАММЫ</w:t>
      </w:r>
    </w:p>
    <w:p w:rsidR="00053D68" w:rsidRDefault="00DD0727">
      <w:pPr>
        <w:pStyle w:val="a3"/>
        <w:ind w:left="851"/>
        <w:jc w:val="both"/>
      </w:pPr>
      <w:r>
        <w:t>Планируемые</w:t>
      </w:r>
      <w:r>
        <w:rPr>
          <w:spacing w:val="-6"/>
        </w:rPr>
        <w:t xml:space="preserve"> </w:t>
      </w:r>
      <w:r>
        <w:t>результаты</w:t>
      </w:r>
      <w:r>
        <w:rPr>
          <w:spacing w:val="-6"/>
        </w:rPr>
        <w:t xml:space="preserve"> </w:t>
      </w:r>
      <w:r>
        <w:t>освоения</w:t>
      </w:r>
      <w:r>
        <w:rPr>
          <w:spacing w:val="-6"/>
        </w:rPr>
        <w:t xml:space="preserve"> </w:t>
      </w:r>
      <w:r>
        <w:rPr>
          <w:spacing w:val="-2"/>
        </w:rPr>
        <w:t>программы</w:t>
      </w:r>
    </w:p>
    <w:p w:rsidR="00053D68" w:rsidRDefault="00DD0727">
      <w:pPr>
        <w:pStyle w:val="a3"/>
        <w:ind w:left="851" w:right="1274"/>
        <w:jc w:val="both"/>
      </w:pPr>
      <w:r>
        <w:t>К концу учебного года учащиеся должны свободно общаться на русском языке, читать, пересказывать предложенный текст,иметь достаточный уровень знаний по лексике, грамматике и орфографии русского языка.</w:t>
      </w:r>
    </w:p>
    <w:p w:rsidR="00053D68" w:rsidRDefault="00DD0727">
      <w:pPr>
        <w:pStyle w:val="2"/>
        <w:ind w:left="851"/>
      </w:pPr>
      <w:r>
        <w:t>В</w:t>
      </w:r>
      <w:r>
        <w:rPr>
          <w:spacing w:val="-6"/>
        </w:rPr>
        <w:t xml:space="preserve"> </w:t>
      </w:r>
      <w:r>
        <w:t>результате</w:t>
      </w:r>
      <w:r>
        <w:rPr>
          <w:spacing w:val="-4"/>
        </w:rPr>
        <w:t xml:space="preserve"> </w:t>
      </w:r>
      <w:r>
        <w:t>освоения</w:t>
      </w:r>
      <w:r>
        <w:rPr>
          <w:spacing w:val="-4"/>
        </w:rPr>
        <w:t xml:space="preserve"> </w:t>
      </w:r>
      <w:r>
        <w:t>дисциплины</w:t>
      </w:r>
      <w:r>
        <w:rPr>
          <w:spacing w:val="-4"/>
        </w:rPr>
        <w:t xml:space="preserve"> </w:t>
      </w:r>
      <w:r>
        <w:t>учащийся</w:t>
      </w:r>
      <w:r>
        <w:rPr>
          <w:spacing w:val="-4"/>
        </w:rPr>
        <w:t xml:space="preserve"> </w:t>
      </w:r>
      <w:r>
        <w:t>должен</w:t>
      </w:r>
      <w:r>
        <w:rPr>
          <w:spacing w:val="-4"/>
        </w:rPr>
        <w:t xml:space="preserve"> </w:t>
      </w:r>
      <w:r>
        <w:rPr>
          <w:spacing w:val="-2"/>
        </w:rPr>
        <w:t>знать:</w:t>
      </w:r>
    </w:p>
    <w:p w:rsidR="00053D68" w:rsidRDefault="00053D68">
      <w:pPr>
        <w:pStyle w:val="2"/>
        <w:sectPr w:rsidR="00053D68">
          <w:headerReference w:type="default" r:id="rId92"/>
          <w:footerReference w:type="default" r:id="rId93"/>
          <w:pgSz w:w="11930" w:h="16860"/>
          <w:pgMar w:top="980" w:right="0" w:bottom="940" w:left="283" w:header="730" w:footer="757" w:gutter="0"/>
          <w:cols w:space="720"/>
        </w:sectPr>
      </w:pPr>
    </w:p>
    <w:p w:rsidR="00053D68" w:rsidRDefault="00DD0727">
      <w:pPr>
        <w:pStyle w:val="a5"/>
        <w:numPr>
          <w:ilvl w:val="0"/>
          <w:numId w:val="48"/>
        </w:numPr>
        <w:tabs>
          <w:tab w:val="left" w:pos="1812"/>
        </w:tabs>
        <w:spacing w:before="276" w:line="276" w:lineRule="auto"/>
        <w:ind w:left="851" w:right="1792" w:firstLine="0"/>
        <w:rPr>
          <w:sz w:val="28"/>
        </w:rPr>
      </w:pPr>
      <w:r>
        <w:rPr>
          <w:sz w:val="28"/>
        </w:rPr>
        <w:lastRenderedPageBreak/>
        <w:t>Основные фонетические и интонационные нормы русского яыка(произношение,</w:t>
      </w:r>
      <w:r>
        <w:rPr>
          <w:spacing w:val="-8"/>
          <w:sz w:val="28"/>
        </w:rPr>
        <w:t xml:space="preserve"> </w:t>
      </w:r>
      <w:r>
        <w:rPr>
          <w:sz w:val="28"/>
        </w:rPr>
        <w:t>ударение,</w:t>
      </w:r>
      <w:r>
        <w:rPr>
          <w:spacing w:val="-8"/>
          <w:sz w:val="28"/>
        </w:rPr>
        <w:t xml:space="preserve"> </w:t>
      </w:r>
      <w:r>
        <w:rPr>
          <w:sz w:val="28"/>
        </w:rPr>
        <w:t>интонационные</w:t>
      </w:r>
      <w:r>
        <w:rPr>
          <w:spacing w:val="-8"/>
          <w:sz w:val="28"/>
        </w:rPr>
        <w:t xml:space="preserve"> </w:t>
      </w:r>
      <w:r>
        <w:rPr>
          <w:sz w:val="28"/>
        </w:rPr>
        <w:t>конструкции</w:t>
      </w:r>
      <w:r>
        <w:rPr>
          <w:spacing w:val="-8"/>
          <w:sz w:val="28"/>
        </w:rPr>
        <w:t xml:space="preserve"> </w:t>
      </w:r>
      <w:r>
        <w:rPr>
          <w:sz w:val="28"/>
        </w:rPr>
        <w:t>и</w:t>
      </w:r>
      <w:r>
        <w:rPr>
          <w:spacing w:val="-8"/>
          <w:sz w:val="28"/>
        </w:rPr>
        <w:t xml:space="preserve"> </w:t>
      </w:r>
      <w:r>
        <w:rPr>
          <w:sz w:val="28"/>
        </w:rPr>
        <w:t>т.д.),</w:t>
      </w:r>
      <w:r>
        <w:rPr>
          <w:spacing w:val="-8"/>
          <w:sz w:val="28"/>
        </w:rPr>
        <w:t xml:space="preserve"> </w:t>
      </w:r>
      <w:r>
        <w:rPr>
          <w:sz w:val="28"/>
        </w:rPr>
        <w:t xml:space="preserve">нормы </w:t>
      </w:r>
      <w:r>
        <w:rPr>
          <w:spacing w:val="-2"/>
          <w:sz w:val="28"/>
        </w:rPr>
        <w:t>орфоэпии;</w:t>
      </w:r>
    </w:p>
    <w:p w:rsidR="00053D68" w:rsidRDefault="00DD0727">
      <w:pPr>
        <w:pStyle w:val="a5"/>
        <w:numPr>
          <w:ilvl w:val="0"/>
          <w:numId w:val="48"/>
        </w:numPr>
        <w:tabs>
          <w:tab w:val="left" w:pos="1875"/>
        </w:tabs>
        <w:spacing w:before="200" w:line="276" w:lineRule="auto"/>
        <w:ind w:left="851" w:right="1544" w:firstLine="0"/>
        <w:rPr>
          <w:sz w:val="28"/>
        </w:rPr>
      </w:pPr>
      <w:r>
        <w:rPr>
          <w:sz w:val="28"/>
        </w:rPr>
        <w:t>основные сведения о русской лексике и морфологии (части речи русского</w:t>
      </w:r>
      <w:r>
        <w:rPr>
          <w:spacing w:val="-6"/>
          <w:sz w:val="28"/>
        </w:rPr>
        <w:t xml:space="preserve"> </w:t>
      </w:r>
      <w:r>
        <w:rPr>
          <w:sz w:val="28"/>
        </w:rPr>
        <w:t>языка</w:t>
      </w:r>
      <w:r>
        <w:rPr>
          <w:spacing w:val="-6"/>
          <w:sz w:val="28"/>
        </w:rPr>
        <w:t xml:space="preserve"> </w:t>
      </w:r>
      <w:r>
        <w:rPr>
          <w:sz w:val="28"/>
        </w:rPr>
        <w:t>и</w:t>
      </w:r>
      <w:r>
        <w:rPr>
          <w:spacing w:val="-6"/>
          <w:sz w:val="28"/>
        </w:rPr>
        <w:t xml:space="preserve"> </w:t>
      </w:r>
      <w:r>
        <w:rPr>
          <w:sz w:val="28"/>
        </w:rPr>
        <w:t>особенности</w:t>
      </w:r>
      <w:r>
        <w:rPr>
          <w:spacing w:val="-6"/>
          <w:sz w:val="28"/>
        </w:rPr>
        <w:t xml:space="preserve"> </w:t>
      </w:r>
      <w:r>
        <w:rPr>
          <w:sz w:val="28"/>
        </w:rPr>
        <w:t>их</w:t>
      </w:r>
      <w:r>
        <w:rPr>
          <w:spacing w:val="-6"/>
          <w:sz w:val="28"/>
        </w:rPr>
        <w:t xml:space="preserve"> </w:t>
      </w:r>
      <w:r>
        <w:rPr>
          <w:sz w:val="28"/>
        </w:rPr>
        <w:t>функционирования,основные</w:t>
      </w:r>
      <w:r>
        <w:rPr>
          <w:spacing w:val="-6"/>
          <w:sz w:val="28"/>
        </w:rPr>
        <w:t xml:space="preserve"> </w:t>
      </w:r>
      <w:r>
        <w:rPr>
          <w:sz w:val="28"/>
        </w:rPr>
        <w:t>нормы</w:t>
      </w:r>
      <w:r>
        <w:rPr>
          <w:spacing w:val="40"/>
          <w:sz w:val="28"/>
        </w:rPr>
        <w:t xml:space="preserve"> </w:t>
      </w:r>
      <w:r>
        <w:rPr>
          <w:sz w:val="28"/>
        </w:rPr>
        <w:t>слово употребления в</w:t>
      </w:r>
      <w:r>
        <w:rPr>
          <w:spacing w:val="40"/>
          <w:sz w:val="28"/>
        </w:rPr>
        <w:t xml:space="preserve"> </w:t>
      </w:r>
      <w:r>
        <w:rPr>
          <w:sz w:val="28"/>
        </w:rPr>
        <w:t>русском</w:t>
      </w:r>
      <w:r>
        <w:rPr>
          <w:spacing w:val="40"/>
          <w:sz w:val="28"/>
        </w:rPr>
        <w:t xml:space="preserve"> </w:t>
      </w:r>
      <w:r>
        <w:rPr>
          <w:sz w:val="28"/>
        </w:rPr>
        <w:t>языке и т.д.);</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tblGrid>
      <w:tr w:rsidR="00053D68">
        <w:trPr>
          <w:trHeight w:val="321"/>
        </w:trPr>
        <w:tc>
          <w:tcPr>
            <w:tcW w:w="4391" w:type="dxa"/>
          </w:tcPr>
          <w:p w:rsidR="00053D68" w:rsidRDefault="00DD0727">
            <w:pPr>
              <w:pStyle w:val="TableParagraph"/>
              <w:spacing w:line="302" w:lineRule="exact"/>
              <w:ind w:left="146"/>
              <w:rPr>
                <w:b/>
                <w:sz w:val="28"/>
              </w:rPr>
            </w:pPr>
            <w:r>
              <w:rPr>
                <w:b/>
                <w:sz w:val="28"/>
              </w:rPr>
              <w:t>Тема</w:t>
            </w:r>
            <w:r>
              <w:rPr>
                <w:b/>
                <w:spacing w:val="-2"/>
                <w:sz w:val="28"/>
              </w:rPr>
              <w:t xml:space="preserve"> занятия</w:t>
            </w:r>
          </w:p>
        </w:tc>
        <w:tc>
          <w:tcPr>
            <w:tcW w:w="5103" w:type="dxa"/>
          </w:tcPr>
          <w:p w:rsidR="00053D68" w:rsidRDefault="00DD0727">
            <w:pPr>
              <w:pStyle w:val="TableParagraph"/>
              <w:spacing w:line="302" w:lineRule="exact"/>
              <w:ind w:left="146"/>
              <w:rPr>
                <w:b/>
                <w:sz w:val="28"/>
              </w:rPr>
            </w:pPr>
            <w:r>
              <w:rPr>
                <w:b/>
                <w:spacing w:val="-2"/>
                <w:sz w:val="28"/>
              </w:rPr>
              <w:t>Содержание</w:t>
            </w:r>
          </w:p>
        </w:tc>
      </w:tr>
      <w:tr w:rsidR="00053D68">
        <w:trPr>
          <w:trHeight w:val="965"/>
        </w:trPr>
        <w:tc>
          <w:tcPr>
            <w:tcW w:w="4391" w:type="dxa"/>
          </w:tcPr>
          <w:p w:rsidR="00053D68" w:rsidRDefault="00DD0727">
            <w:pPr>
              <w:pStyle w:val="TableParagraph"/>
              <w:ind w:left="146"/>
              <w:rPr>
                <w:sz w:val="28"/>
              </w:rPr>
            </w:pPr>
            <w:r>
              <w:rPr>
                <w:spacing w:val="-2"/>
                <w:sz w:val="28"/>
              </w:rPr>
              <w:t>Введение</w:t>
            </w:r>
          </w:p>
        </w:tc>
        <w:tc>
          <w:tcPr>
            <w:tcW w:w="5103" w:type="dxa"/>
          </w:tcPr>
          <w:p w:rsidR="00053D68" w:rsidRDefault="00DD0727">
            <w:pPr>
              <w:pStyle w:val="TableParagraph"/>
              <w:spacing w:line="321" w:lineRule="exact"/>
              <w:ind w:left="146"/>
              <w:rPr>
                <w:sz w:val="28"/>
              </w:rPr>
            </w:pPr>
            <w:r>
              <w:rPr>
                <w:sz w:val="28"/>
              </w:rPr>
              <w:t>Сплочение</w:t>
            </w:r>
            <w:r>
              <w:rPr>
                <w:spacing w:val="-9"/>
                <w:sz w:val="28"/>
              </w:rPr>
              <w:t xml:space="preserve"> </w:t>
            </w:r>
            <w:r>
              <w:rPr>
                <w:sz w:val="28"/>
              </w:rPr>
              <w:t>коллектива</w:t>
            </w:r>
            <w:r>
              <w:rPr>
                <w:spacing w:val="-7"/>
                <w:sz w:val="28"/>
              </w:rPr>
              <w:t xml:space="preserve"> </w:t>
            </w:r>
            <w:r>
              <w:rPr>
                <w:sz w:val="28"/>
              </w:rPr>
              <w:t>детей-</w:t>
            </w:r>
            <w:r>
              <w:rPr>
                <w:spacing w:val="-2"/>
                <w:sz w:val="28"/>
              </w:rPr>
              <w:t>мигрантов</w:t>
            </w:r>
          </w:p>
          <w:p w:rsidR="00053D68" w:rsidRDefault="00DD0727" w:rsidP="00FA2847">
            <w:pPr>
              <w:pStyle w:val="TableParagraph"/>
              <w:spacing w:before="16" w:line="304" w:lineRule="exact"/>
              <w:ind w:left="146"/>
              <w:rPr>
                <w:sz w:val="28"/>
              </w:rPr>
            </w:pPr>
            <w:r>
              <w:rPr>
                <w:spacing w:val="32"/>
                <w:position w:val="2"/>
                <w:sz w:val="28"/>
              </w:rPr>
              <w:t>(и</w:t>
            </w:r>
            <w:r w:rsidR="00FA2847">
              <w:rPr>
                <w:spacing w:val="32"/>
                <w:position w:val="2"/>
                <w:sz w:val="28"/>
              </w:rPr>
              <w:t xml:space="preserve">гры </w:t>
            </w:r>
            <w:r>
              <w:rPr>
                <w:spacing w:val="-12"/>
                <w:position w:val="2"/>
                <w:sz w:val="28"/>
              </w:rPr>
              <w:t>на</w:t>
            </w:r>
            <w:r>
              <w:rPr>
                <w:spacing w:val="-4"/>
                <w:position w:val="2"/>
                <w:sz w:val="28"/>
              </w:rPr>
              <w:t xml:space="preserve"> </w:t>
            </w:r>
            <w:r>
              <w:rPr>
                <w:spacing w:val="-12"/>
                <w:position w:val="2"/>
                <w:sz w:val="28"/>
              </w:rPr>
              <w:t>сплочение</w:t>
            </w:r>
            <w:r>
              <w:rPr>
                <w:spacing w:val="-5"/>
                <w:position w:val="2"/>
                <w:sz w:val="28"/>
              </w:rPr>
              <w:t xml:space="preserve"> </w:t>
            </w:r>
            <w:r>
              <w:rPr>
                <w:spacing w:val="-12"/>
                <w:position w:val="2"/>
                <w:sz w:val="28"/>
              </w:rPr>
              <w:t>коллектива</w:t>
            </w:r>
            <w:r w:rsidR="00FA2847">
              <w:rPr>
                <w:spacing w:val="-12"/>
                <w:position w:val="2"/>
                <w:sz w:val="28"/>
              </w:rPr>
              <w:t xml:space="preserve"> </w:t>
            </w:r>
            <w:r>
              <w:rPr>
                <w:spacing w:val="-12"/>
                <w:position w:val="2"/>
                <w:sz w:val="28"/>
              </w:rPr>
              <w:t xml:space="preserve">«На </w:t>
            </w:r>
            <w:r>
              <w:rPr>
                <w:sz w:val="28"/>
              </w:rPr>
              <w:t>льдине»,«Опиши</w:t>
            </w:r>
            <w:r>
              <w:rPr>
                <w:spacing w:val="40"/>
                <w:sz w:val="28"/>
              </w:rPr>
              <w:t xml:space="preserve"> </w:t>
            </w:r>
            <w:r>
              <w:rPr>
                <w:sz w:val="28"/>
              </w:rPr>
              <w:t>друга»).</w:t>
            </w:r>
          </w:p>
        </w:tc>
      </w:tr>
      <w:tr w:rsidR="00053D68">
        <w:trPr>
          <w:trHeight w:val="321"/>
        </w:trPr>
        <w:tc>
          <w:tcPr>
            <w:tcW w:w="4391" w:type="dxa"/>
          </w:tcPr>
          <w:p w:rsidR="00053D68" w:rsidRDefault="00DD0727">
            <w:pPr>
              <w:pStyle w:val="TableParagraph"/>
              <w:spacing w:line="302" w:lineRule="exact"/>
              <w:ind w:left="146"/>
              <w:rPr>
                <w:b/>
                <w:sz w:val="28"/>
              </w:rPr>
            </w:pPr>
            <w:r>
              <w:rPr>
                <w:b/>
                <w:sz w:val="28"/>
              </w:rPr>
              <w:t>Образовательный</w:t>
            </w:r>
            <w:r>
              <w:rPr>
                <w:b/>
                <w:spacing w:val="-9"/>
                <w:sz w:val="28"/>
              </w:rPr>
              <w:t xml:space="preserve"> </w:t>
            </w:r>
            <w:r>
              <w:rPr>
                <w:b/>
                <w:spacing w:val="-2"/>
                <w:sz w:val="28"/>
              </w:rPr>
              <w:t>блок:</w:t>
            </w:r>
          </w:p>
        </w:tc>
        <w:tc>
          <w:tcPr>
            <w:tcW w:w="5103" w:type="dxa"/>
          </w:tcPr>
          <w:p w:rsidR="00053D68" w:rsidRDefault="00053D68">
            <w:pPr>
              <w:pStyle w:val="TableParagraph"/>
              <w:rPr>
                <w:sz w:val="24"/>
              </w:rPr>
            </w:pPr>
          </w:p>
        </w:tc>
      </w:tr>
      <w:tr w:rsidR="00053D68">
        <w:trPr>
          <w:trHeight w:val="321"/>
        </w:trPr>
        <w:tc>
          <w:tcPr>
            <w:tcW w:w="4391" w:type="dxa"/>
          </w:tcPr>
          <w:p w:rsidR="00053D68" w:rsidRDefault="00053D68">
            <w:pPr>
              <w:pStyle w:val="TableParagraph"/>
              <w:rPr>
                <w:sz w:val="24"/>
              </w:rPr>
            </w:pPr>
          </w:p>
        </w:tc>
        <w:tc>
          <w:tcPr>
            <w:tcW w:w="5103" w:type="dxa"/>
          </w:tcPr>
          <w:p w:rsidR="00053D68" w:rsidRDefault="00DD0727">
            <w:pPr>
              <w:pStyle w:val="TableParagraph"/>
              <w:spacing w:line="302" w:lineRule="exact"/>
              <w:ind w:left="153" w:right="1"/>
              <w:jc w:val="center"/>
              <w:rPr>
                <w:b/>
                <w:sz w:val="28"/>
              </w:rPr>
            </w:pPr>
            <w:r>
              <w:rPr>
                <w:b/>
                <w:spacing w:val="-2"/>
                <w:sz w:val="28"/>
              </w:rPr>
              <w:t>Фонетика</w:t>
            </w:r>
          </w:p>
        </w:tc>
      </w:tr>
      <w:tr w:rsidR="00053D68">
        <w:trPr>
          <w:trHeight w:val="321"/>
        </w:trPr>
        <w:tc>
          <w:tcPr>
            <w:tcW w:w="4391" w:type="dxa"/>
          </w:tcPr>
          <w:p w:rsidR="00053D68" w:rsidRDefault="00DD0727">
            <w:pPr>
              <w:pStyle w:val="TableParagraph"/>
              <w:spacing w:line="302" w:lineRule="exact"/>
              <w:ind w:left="146"/>
              <w:rPr>
                <w:b/>
                <w:sz w:val="28"/>
              </w:rPr>
            </w:pPr>
            <w:r>
              <w:rPr>
                <w:b/>
                <w:sz w:val="28"/>
              </w:rPr>
              <w:t>Школа.</w:t>
            </w:r>
            <w:r>
              <w:rPr>
                <w:b/>
                <w:spacing w:val="-1"/>
                <w:sz w:val="28"/>
              </w:rPr>
              <w:t xml:space="preserve"> </w:t>
            </w:r>
            <w:r>
              <w:rPr>
                <w:b/>
                <w:sz w:val="28"/>
              </w:rPr>
              <w:t xml:space="preserve">Яв </w:t>
            </w:r>
            <w:r>
              <w:rPr>
                <w:b/>
                <w:spacing w:val="-2"/>
                <w:sz w:val="28"/>
              </w:rPr>
              <w:t>школе.</w:t>
            </w:r>
          </w:p>
        </w:tc>
        <w:tc>
          <w:tcPr>
            <w:tcW w:w="5103" w:type="dxa"/>
          </w:tcPr>
          <w:p w:rsidR="00053D68" w:rsidRDefault="00DD0727">
            <w:pPr>
              <w:pStyle w:val="TableParagraph"/>
              <w:spacing w:line="302" w:lineRule="exact"/>
              <w:ind w:left="146"/>
              <w:rPr>
                <w:sz w:val="28"/>
              </w:rPr>
            </w:pPr>
            <w:r>
              <w:rPr>
                <w:sz w:val="28"/>
              </w:rPr>
              <w:t>Звуки</w:t>
            </w:r>
            <w:r>
              <w:rPr>
                <w:spacing w:val="-2"/>
                <w:sz w:val="28"/>
              </w:rPr>
              <w:t xml:space="preserve"> </w:t>
            </w:r>
            <w:r>
              <w:rPr>
                <w:sz w:val="28"/>
              </w:rPr>
              <w:t>и</w:t>
            </w:r>
            <w:r>
              <w:rPr>
                <w:spacing w:val="-2"/>
                <w:sz w:val="28"/>
              </w:rPr>
              <w:t xml:space="preserve"> буквы</w:t>
            </w:r>
          </w:p>
        </w:tc>
      </w:tr>
      <w:tr w:rsidR="00053D68">
        <w:trPr>
          <w:trHeight w:val="643"/>
        </w:trPr>
        <w:tc>
          <w:tcPr>
            <w:tcW w:w="4391" w:type="dxa"/>
          </w:tcPr>
          <w:p w:rsidR="00053D68" w:rsidRDefault="00DD0727">
            <w:pPr>
              <w:pStyle w:val="TableParagraph"/>
              <w:spacing w:line="320" w:lineRule="atLeast"/>
              <w:ind w:left="146" w:right="1013"/>
              <w:rPr>
                <w:sz w:val="28"/>
              </w:rPr>
            </w:pPr>
            <w:r>
              <w:rPr>
                <w:sz w:val="28"/>
              </w:rPr>
              <w:t>Школьный</w:t>
            </w:r>
            <w:r>
              <w:rPr>
                <w:spacing w:val="-18"/>
                <w:sz w:val="28"/>
              </w:rPr>
              <w:t xml:space="preserve"> </w:t>
            </w:r>
            <w:r>
              <w:rPr>
                <w:sz w:val="28"/>
              </w:rPr>
              <w:t>рюкзак:загадки потайного кармана.</w:t>
            </w:r>
          </w:p>
        </w:tc>
        <w:tc>
          <w:tcPr>
            <w:tcW w:w="5103" w:type="dxa"/>
          </w:tcPr>
          <w:p w:rsidR="00053D68" w:rsidRDefault="00DD0727">
            <w:pPr>
              <w:pStyle w:val="TableParagraph"/>
              <w:ind w:left="146"/>
              <w:rPr>
                <w:sz w:val="28"/>
              </w:rPr>
            </w:pPr>
            <w:r>
              <w:rPr>
                <w:sz w:val="28"/>
              </w:rPr>
              <w:t>Звуки</w:t>
            </w:r>
            <w:r>
              <w:rPr>
                <w:spacing w:val="-2"/>
                <w:sz w:val="28"/>
              </w:rPr>
              <w:t xml:space="preserve"> </w:t>
            </w:r>
            <w:r>
              <w:rPr>
                <w:sz w:val="28"/>
              </w:rPr>
              <w:t>и</w:t>
            </w:r>
            <w:r>
              <w:rPr>
                <w:spacing w:val="-1"/>
                <w:sz w:val="28"/>
              </w:rPr>
              <w:t xml:space="preserve"> </w:t>
            </w:r>
            <w:r>
              <w:rPr>
                <w:sz w:val="28"/>
              </w:rPr>
              <w:t>буквы,</w:t>
            </w:r>
            <w:r>
              <w:rPr>
                <w:spacing w:val="-2"/>
                <w:sz w:val="28"/>
              </w:rPr>
              <w:t xml:space="preserve"> </w:t>
            </w:r>
            <w:r>
              <w:rPr>
                <w:sz w:val="28"/>
              </w:rPr>
              <w:t>гласные</w:t>
            </w:r>
            <w:r>
              <w:rPr>
                <w:spacing w:val="-1"/>
                <w:sz w:val="28"/>
              </w:rPr>
              <w:t xml:space="preserve"> </w:t>
            </w:r>
            <w:r>
              <w:rPr>
                <w:sz w:val="28"/>
              </w:rPr>
              <w:t>и</w:t>
            </w:r>
            <w:r>
              <w:rPr>
                <w:spacing w:val="-1"/>
                <w:sz w:val="28"/>
              </w:rPr>
              <w:t xml:space="preserve"> </w:t>
            </w:r>
            <w:r>
              <w:rPr>
                <w:spacing w:val="-2"/>
                <w:sz w:val="28"/>
              </w:rPr>
              <w:t>согласные</w:t>
            </w:r>
          </w:p>
        </w:tc>
      </w:tr>
      <w:tr w:rsidR="00053D68">
        <w:trPr>
          <w:trHeight w:val="643"/>
        </w:trPr>
        <w:tc>
          <w:tcPr>
            <w:tcW w:w="4391" w:type="dxa"/>
          </w:tcPr>
          <w:p w:rsidR="00053D68" w:rsidRDefault="00DD0727">
            <w:pPr>
              <w:pStyle w:val="TableParagraph"/>
              <w:spacing w:line="320" w:lineRule="atLeast"/>
              <w:ind w:left="146"/>
              <w:rPr>
                <w:sz w:val="28"/>
              </w:rPr>
            </w:pPr>
            <w:r>
              <w:rPr>
                <w:sz w:val="28"/>
              </w:rPr>
              <w:t>Школьный</w:t>
            </w:r>
            <w:r>
              <w:rPr>
                <w:spacing w:val="-14"/>
                <w:sz w:val="28"/>
              </w:rPr>
              <w:t xml:space="preserve"> </w:t>
            </w:r>
            <w:r>
              <w:rPr>
                <w:sz w:val="28"/>
              </w:rPr>
              <w:t>коридор:</w:t>
            </w:r>
            <w:r>
              <w:rPr>
                <w:spacing w:val="-14"/>
                <w:sz w:val="28"/>
              </w:rPr>
              <w:t xml:space="preserve"> </w:t>
            </w:r>
            <w:r>
              <w:rPr>
                <w:sz w:val="28"/>
              </w:rPr>
              <w:t>опасности</w:t>
            </w:r>
            <w:r>
              <w:rPr>
                <w:spacing w:val="-14"/>
                <w:sz w:val="28"/>
              </w:rPr>
              <w:t xml:space="preserve"> </w:t>
            </w:r>
            <w:r>
              <w:rPr>
                <w:sz w:val="28"/>
              </w:rPr>
              <w:t xml:space="preserve">и </w:t>
            </w:r>
            <w:r>
              <w:rPr>
                <w:spacing w:val="-2"/>
                <w:sz w:val="28"/>
              </w:rPr>
              <w:t>открытия</w:t>
            </w:r>
          </w:p>
        </w:tc>
        <w:tc>
          <w:tcPr>
            <w:tcW w:w="5103" w:type="dxa"/>
          </w:tcPr>
          <w:p w:rsidR="00053D68" w:rsidRDefault="00DD0727">
            <w:pPr>
              <w:pStyle w:val="TableParagraph"/>
              <w:ind w:left="146"/>
              <w:rPr>
                <w:sz w:val="28"/>
              </w:rPr>
            </w:pPr>
            <w:r>
              <w:rPr>
                <w:sz w:val="28"/>
              </w:rPr>
              <w:t>Звуки</w:t>
            </w:r>
            <w:r>
              <w:rPr>
                <w:spacing w:val="66"/>
                <w:sz w:val="28"/>
              </w:rPr>
              <w:t xml:space="preserve"> </w:t>
            </w:r>
            <w:r>
              <w:rPr>
                <w:sz w:val="28"/>
              </w:rPr>
              <w:t>и</w:t>
            </w:r>
            <w:r>
              <w:rPr>
                <w:spacing w:val="-1"/>
                <w:sz w:val="28"/>
              </w:rPr>
              <w:t xml:space="preserve"> </w:t>
            </w:r>
            <w:r>
              <w:rPr>
                <w:sz w:val="28"/>
              </w:rPr>
              <w:t>буквы,гласные</w:t>
            </w:r>
            <w:r>
              <w:rPr>
                <w:spacing w:val="-2"/>
                <w:sz w:val="28"/>
              </w:rPr>
              <w:t xml:space="preserve"> </w:t>
            </w:r>
            <w:r>
              <w:rPr>
                <w:sz w:val="28"/>
              </w:rPr>
              <w:t>и</w:t>
            </w:r>
            <w:r>
              <w:rPr>
                <w:spacing w:val="-1"/>
                <w:sz w:val="28"/>
              </w:rPr>
              <w:t xml:space="preserve"> </w:t>
            </w:r>
            <w:r>
              <w:rPr>
                <w:spacing w:val="-2"/>
                <w:sz w:val="28"/>
              </w:rPr>
              <w:t>согласные</w:t>
            </w:r>
          </w:p>
        </w:tc>
      </w:tr>
      <w:tr w:rsidR="00053D68">
        <w:trPr>
          <w:trHeight w:val="321"/>
        </w:trPr>
        <w:tc>
          <w:tcPr>
            <w:tcW w:w="4391" w:type="dxa"/>
          </w:tcPr>
          <w:p w:rsidR="00053D68" w:rsidRDefault="00DD0727">
            <w:pPr>
              <w:pStyle w:val="TableParagraph"/>
              <w:spacing w:line="302" w:lineRule="exact"/>
              <w:ind w:left="146"/>
              <w:rPr>
                <w:sz w:val="28"/>
              </w:rPr>
            </w:pPr>
            <w:r>
              <w:rPr>
                <w:b/>
                <w:sz w:val="28"/>
              </w:rPr>
              <w:t>Город.</w:t>
            </w:r>
            <w:r>
              <w:rPr>
                <w:sz w:val="28"/>
              </w:rPr>
              <w:t>Я</w:t>
            </w:r>
            <w:r>
              <w:rPr>
                <w:spacing w:val="-3"/>
                <w:sz w:val="28"/>
              </w:rPr>
              <w:t xml:space="preserve"> </w:t>
            </w:r>
            <w:r>
              <w:rPr>
                <w:sz w:val="28"/>
              </w:rPr>
              <w:t>на</w:t>
            </w:r>
            <w:r>
              <w:rPr>
                <w:spacing w:val="-4"/>
                <w:sz w:val="28"/>
              </w:rPr>
              <w:t xml:space="preserve"> </w:t>
            </w:r>
            <w:r>
              <w:rPr>
                <w:spacing w:val="-2"/>
                <w:sz w:val="28"/>
              </w:rPr>
              <w:t>дороге</w:t>
            </w:r>
          </w:p>
        </w:tc>
        <w:tc>
          <w:tcPr>
            <w:tcW w:w="5103" w:type="dxa"/>
          </w:tcPr>
          <w:p w:rsidR="00053D68" w:rsidRDefault="00DD0727">
            <w:pPr>
              <w:pStyle w:val="TableParagraph"/>
              <w:spacing w:line="302" w:lineRule="exact"/>
              <w:ind w:left="146"/>
              <w:rPr>
                <w:sz w:val="28"/>
              </w:rPr>
            </w:pPr>
            <w:r>
              <w:rPr>
                <w:sz w:val="28"/>
              </w:rPr>
              <w:t>Звуки</w:t>
            </w:r>
            <w:r>
              <w:rPr>
                <w:spacing w:val="-3"/>
                <w:sz w:val="28"/>
              </w:rPr>
              <w:t xml:space="preserve"> </w:t>
            </w:r>
            <w:r>
              <w:rPr>
                <w:sz w:val="28"/>
              </w:rPr>
              <w:t>и</w:t>
            </w:r>
            <w:r>
              <w:rPr>
                <w:spacing w:val="-2"/>
                <w:sz w:val="28"/>
              </w:rPr>
              <w:t xml:space="preserve"> </w:t>
            </w:r>
            <w:r>
              <w:rPr>
                <w:sz w:val="28"/>
              </w:rPr>
              <w:t>буквы,звонкие</w:t>
            </w:r>
            <w:r>
              <w:rPr>
                <w:spacing w:val="65"/>
                <w:sz w:val="28"/>
              </w:rPr>
              <w:t xml:space="preserve"> </w:t>
            </w:r>
            <w:r>
              <w:rPr>
                <w:spacing w:val="-2"/>
                <w:sz w:val="28"/>
              </w:rPr>
              <w:t>согласные</w:t>
            </w:r>
          </w:p>
        </w:tc>
      </w:tr>
      <w:tr w:rsidR="00053D68">
        <w:trPr>
          <w:trHeight w:val="321"/>
        </w:trPr>
        <w:tc>
          <w:tcPr>
            <w:tcW w:w="4391" w:type="dxa"/>
          </w:tcPr>
          <w:p w:rsidR="00053D68" w:rsidRDefault="00DD0727">
            <w:pPr>
              <w:pStyle w:val="TableParagraph"/>
              <w:spacing w:line="302" w:lineRule="exact"/>
              <w:ind w:left="146"/>
              <w:rPr>
                <w:sz w:val="28"/>
              </w:rPr>
            </w:pPr>
            <w:r>
              <w:rPr>
                <w:sz w:val="28"/>
              </w:rPr>
              <w:t>Город.Я</w:t>
            </w:r>
            <w:r>
              <w:rPr>
                <w:spacing w:val="-3"/>
                <w:sz w:val="28"/>
              </w:rPr>
              <w:t xml:space="preserve"> </w:t>
            </w:r>
            <w:r>
              <w:rPr>
                <w:sz w:val="28"/>
              </w:rPr>
              <w:t>на</w:t>
            </w:r>
            <w:r>
              <w:rPr>
                <w:spacing w:val="-3"/>
                <w:sz w:val="28"/>
              </w:rPr>
              <w:t xml:space="preserve"> </w:t>
            </w:r>
            <w:r>
              <w:rPr>
                <w:spacing w:val="-2"/>
                <w:sz w:val="28"/>
              </w:rPr>
              <w:t>улице.</w:t>
            </w:r>
          </w:p>
        </w:tc>
        <w:tc>
          <w:tcPr>
            <w:tcW w:w="5103" w:type="dxa"/>
          </w:tcPr>
          <w:p w:rsidR="00053D68" w:rsidRDefault="00DD0727">
            <w:pPr>
              <w:pStyle w:val="TableParagraph"/>
              <w:spacing w:line="302" w:lineRule="exact"/>
              <w:ind w:left="146"/>
              <w:rPr>
                <w:sz w:val="28"/>
              </w:rPr>
            </w:pPr>
            <w:r>
              <w:rPr>
                <w:sz w:val="28"/>
              </w:rPr>
              <w:t>Звуки</w:t>
            </w:r>
            <w:r>
              <w:rPr>
                <w:spacing w:val="-3"/>
                <w:sz w:val="28"/>
              </w:rPr>
              <w:t xml:space="preserve"> </w:t>
            </w:r>
            <w:r>
              <w:rPr>
                <w:sz w:val="28"/>
              </w:rPr>
              <w:t>и</w:t>
            </w:r>
            <w:r>
              <w:rPr>
                <w:spacing w:val="-2"/>
                <w:sz w:val="28"/>
              </w:rPr>
              <w:t xml:space="preserve"> </w:t>
            </w:r>
            <w:r>
              <w:rPr>
                <w:sz w:val="28"/>
              </w:rPr>
              <w:t>буквы,глухие</w:t>
            </w:r>
            <w:r>
              <w:rPr>
                <w:spacing w:val="65"/>
                <w:sz w:val="28"/>
              </w:rPr>
              <w:t xml:space="preserve"> </w:t>
            </w:r>
            <w:r>
              <w:rPr>
                <w:spacing w:val="-2"/>
                <w:sz w:val="28"/>
              </w:rPr>
              <w:t>согласные</w:t>
            </w:r>
          </w:p>
        </w:tc>
      </w:tr>
      <w:tr w:rsidR="00053D68">
        <w:trPr>
          <w:trHeight w:val="643"/>
        </w:trPr>
        <w:tc>
          <w:tcPr>
            <w:tcW w:w="4391" w:type="dxa"/>
          </w:tcPr>
          <w:p w:rsidR="00053D68" w:rsidRDefault="00DD0727">
            <w:pPr>
              <w:pStyle w:val="TableParagraph"/>
              <w:ind w:left="146"/>
              <w:rPr>
                <w:sz w:val="28"/>
              </w:rPr>
            </w:pPr>
            <w:r>
              <w:rPr>
                <w:sz w:val="28"/>
              </w:rPr>
              <w:t>Как</w:t>
            </w:r>
            <w:r>
              <w:rPr>
                <w:spacing w:val="-1"/>
                <w:sz w:val="28"/>
              </w:rPr>
              <w:t xml:space="preserve"> </w:t>
            </w:r>
            <w:r>
              <w:rPr>
                <w:sz w:val="28"/>
              </w:rPr>
              <w:t>не</w:t>
            </w:r>
            <w:r>
              <w:rPr>
                <w:spacing w:val="-1"/>
                <w:sz w:val="28"/>
              </w:rPr>
              <w:t xml:space="preserve"> </w:t>
            </w:r>
            <w:r>
              <w:rPr>
                <w:sz w:val="28"/>
              </w:rPr>
              <w:t>нужно</w:t>
            </w:r>
            <w:r>
              <w:rPr>
                <w:spacing w:val="-1"/>
                <w:sz w:val="28"/>
              </w:rPr>
              <w:t xml:space="preserve"> </w:t>
            </w:r>
            <w:r>
              <w:rPr>
                <w:sz w:val="28"/>
              </w:rPr>
              <w:t>себя</w:t>
            </w:r>
            <w:r>
              <w:rPr>
                <w:spacing w:val="-1"/>
                <w:sz w:val="28"/>
              </w:rPr>
              <w:t xml:space="preserve"> </w:t>
            </w:r>
            <w:r>
              <w:rPr>
                <w:sz w:val="28"/>
              </w:rPr>
              <w:t>вести</w:t>
            </w:r>
            <w:r>
              <w:rPr>
                <w:spacing w:val="-1"/>
                <w:sz w:val="28"/>
              </w:rPr>
              <w:t xml:space="preserve"> </w:t>
            </w:r>
            <w:r>
              <w:rPr>
                <w:sz w:val="28"/>
              </w:rPr>
              <w:t>на</w:t>
            </w:r>
            <w:r>
              <w:rPr>
                <w:spacing w:val="-1"/>
                <w:sz w:val="28"/>
              </w:rPr>
              <w:t xml:space="preserve"> </w:t>
            </w:r>
            <w:r>
              <w:rPr>
                <w:spacing w:val="-2"/>
                <w:sz w:val="28"/>
              </w:rPr>
              <w:t>улице</w:t>
            </w:r>
          </w:p>
        </w:tc>
        <w:tc>
          <w:tcPr>
            <w:tcW w:w="5103" w:type="dxa"/>
          </w:tcPr>
          <w:p w:rsidR="00053D68" w:rsidRDefault="00DD0727">
            <w:pPr>
              <w:pStyle w:val="TableParagraph"/>
              <w:spacing w:line="320" w:lineRule="atLeast"/>
              <w:ind w:left="146"/>
              <w:rPr>
                <w:sz w:val="28"/>
              </w:rPr>
            </w:pPr>
            <w:r>
              <w:rPr>
                <w:sz w:val="28"/>
              </w:rPr>
              <w:t>Звуки</w:t>
            </w:r>
            <w:r>
              <w:rPr>
                <w:spacing w:val="-11"/>
                <w:sz w:val="28"/>
              </w:rPr>
              <w:t xml:space="preserve"> </w:t>
            </w:r>
            <w:r>
              <w:rPr>
                <w:sz w:val="28"/>
              </w:rPr>
              <w:t>и</w:t>
            </w:r>
            <w:r>
              <w:rPr>
                <w:spacing w:val="-11"/>
                <w:sz w:val="28"/>
              </w:rPr>
              <w:t xml:space="preserve"> </w:t>
            </w:r>
            <w:r>
              <w:rPr>
                <w:sz w:val="28"/>
              </w:rPr>
              <w:t>буквы,звонкие</w:t>
            </w:r>
            <w:r>
              <w:rPr>
                <w:spacing w:val="-11"/>
                <w:sz w:val="28"/>
              </w:rPr>
              <w:t xml:space="preserve"> </w:t>
            </w:r>
            <w:r>
              <w:rPr>
                <w:sz w:val="28"/>
              </w:rPr>
              <w:t>и</w:t>
            </w:r>
            <w:r>
              <w:rPr>
                <w:spacing w:val="-11"/>
                <w:sz w:val="28"/>
              </w:rPr>
              <w:t xml:space="preserve"> </w:t>
            </w:r>
            <w:r>
              <w:rPr>
                <w:sz w:val="28"/>
              </w:rPr>
              <w:t xml:space="preserve">глухие </w:t>
            </w:r>
            <w:r>
              <w:rPr>
                <w:spacing w:val="-2"/>
                <w:sz w:val="28"/>
              </w:rPr>
              <w:t>согласные</w:t>
            </w:r>
          </w:p>
        </w:tc>
      </w:tr>
      <w:tr w:rsidR="00053D68">
        <w:trPr>
          <w:trHeight w:val="321"/>
        </w:trPr>
        <w:tc>
          <w:tcPr>
            <w:tcW w:w="4391" w:type="dxa"/>
          </w:tcPr>
          <w:p w:rsidR="00053D68" w:rsidRDefault="00DD0727">
            <w:pPr>
              <w:pStyle w:val="TableParagraph"/>
              <w:spacing w:line="302" w:lineRule="exact"/>
              <w:ind w:left="146"/>
              <w:rPr>
                <w:sz w:val="28"/>
              </w:rPr>
            </w:pPr>
            <w:r>
              <w:rPr>
                <w:spacing w:val="-2"/>
                <w:sz w:val="28"/>
              </w:rPr>
              <w:t>Улицы,переулки,районы</w:t>
            </w:r>
          </w:p>
        </w:tc>
        <w:tc>
          <w:tcPr>
            <w:tcW w:w="5103" w:type="dxa"/>
          </w:tcPr>
          <w:p w:rsidR="00053D68" w:rsidRDefault="00DD0727">
            <w:pPr>
              <w:pStyle w:val="TableParagraph"/>
              <w:spacing w:line="302" w:lineRule="exact"/>
              <w:ind w:left="146"/>
              <w:rPr>
                <w:sz w:val="28"/>
              </w:rPr>
            </w:pPr>
            <w:r>
              <w:rPr>
                <w:sz w:val="28"/>
              </w:rPr>
              <w:t>Оглушение</w:t>
            </w:r>
            <w:r>
              <w:rPr>
                <w:spacing w:val="-4"/>
                <w:sz w:val="28"/>
              </w:rPr>
              <w:t xml:space="preserve"> </w:t>
            </w:r>
            <w:r>
              <w:rPr>
                <w:sz w:val="28"/>
              </w:rPr>
              <w:t>и</w:t>
            </w:r>
            <w:r>
              <w:rPr>
                <w:spacing w:val="-3"/>
                <w:sz w:val="28"/>
              </w:rPr>
              <w:t xml:space="preserve"> </w:t>
            </w:r>
            <w:r>
              <w:rPr>
                <w:spacing w:val="-2"/>
                <w:sz w:val="28"/>
              </w:rPr>
              <w:t>озвончение</w:t>
            </w:r>
          </w:p>
        </w:tc>
      </w:tr>
      <w:tr w:rsidR="00053D68">
        <w:trPr>
          <w:trHeight w:val="321"/>
        </w:trPr>
        <w:tc>
          <w:tcPr>
            <w:tcW w:w="4391" w:type="dxa"/>
          </w:tcPr>
          <w:p w:rsidR="00053D68" w:rsidRDefault="00DD0727">
            <w:pPr>
              <w:pStyle w:val="TableParagraph"/>
              <w:spacing w:line="302" w:lineRule="exact"/>
              <w:ind w:left="146"/>
              <w:rPr>
                <w:sz w:val="28"/>
              </w:rPr>
            </w:pPr>
            <w:r>
              <w:rPr>
                <w:sz w:val="28"/>
              </w:rPr>
              <w:t>Дорога</w:t>
            </w:r>
            <w:r>
              <w:rPr>
                <w:spacing w:val="-2"/>
                <w:sz w:val="28"/>
              </w:rPr>
              <w:t xml:space="preserve"> </w:t>
            </w:r>
            <w:r>
              <w:rPr>
                <w:sz w:val="28"/>
              </w:rPr>
              <w:t>домой</w:t>
            </w:r>
            <w:r>
              <w:rPr>
                <w:spacing w:val="-2"/>
                <w:sz w:val="28"/>
              </w:rPr>
              <w:t xml:space="preserve"> </w:t>
            </w:r>
            <w:r>
              <w:rPr>
                <w:sz w:val="28"/>
              </w:rPr>
              <w:t>и</w:t>
            </w:r>
            <w:r>
              <w:rPr>
                <w:spacing w:val="-2"/>
                <w:sz w:val="28"/>
              </w:rPr>
              <w:t xml:space="preserve"> </w:t>
            </w:r>
            <w:r>
              <w:rPr>
                <w:sz w:val="28"/>
              </w:rPr>
              <w:t>в</w:t>
            </w:r>
            <w:r>
              <w:rPr>
                <w:spacing w:val="-1"/>
                <w:sz w:val="28"/>
              </w:rPr>
              <w:t xml:space="preserve"> </w:t>
            </w:r>
            <w:r>
              <w:rPr>
                <w:spacing w:val="-2"/>
                <w:sz w:val="28"/>
              </w:rPr>
              <w:t>школу.</w:t>
            </w:r>
          </w:p>
        </w:tc>
        <w:tc>
          <w:tcPr>
            <w:tcW w:w="5103" w:type="dxa"/>
          </w:tcPr>
          <w:p w:rsidR="00053D68" w:rsidRDefault="00DD0727">
            <w:pPr>
              <w:pStyle w:val="TableParagraph"/>
              <w:spacing w:line="302" w:lineRule="exact"/>
              <w:ind w:left="146"/>
              <w:rPr>
                <w:sz w:val="28"/>
              </w:rPr>
            </w:pPr>
            <w:r>
              <w:rPr>
                <w:sz w:val="28"/>
              </w:rPr>
              <w:t>Оглушение</w:t>
            </w:r>
            <w:r>
              <w:rPr>
                <w:spacing w:val="-4"/>
                <w:sz w:val="28"/>
              </w:rPr>
              <w:t xml:space="preserve"> </w:t>
            </w:r>
            <w:r>
              <w:rPr>
                <w:sz w:val="28"/>
              </w:rPr>
              <w:t>и</w:t>
            </w:r>
            <w:r>
              <w:rPr>
                <w:spacing w:val="-3"/>
                <w:sz w:val="28"/>
              </w:rPr>
              <w:t xml:space="preserve"> </w:t>
            </w:r>
            <w:r>
              <w:rPr>
                <w:spacing w:val="-2"/>
                <w:sz w:val="28"/>
              </w:rPr>
              <w:t>озвончение</w:t>
            </w:r>
          </w:p>
        </w:tc>
      </w:tr>
      <w:tr w:rsidR="00053D68">
        <w:trPr>
          <w:trHeight w:val="321"/>
        </w:trPr>
        <w:tc>
          <w:tcPr>
            <w:tcW w:w="4391" w:type="dxa"/>
          </w:tcPr>
          <w:p w:rsidR="00053D68" w:rsidRDefault="00053D68">
            <w:pPr>
              <w:pStyle w:val="TableParagraph"/>
              <w:rPr>
                <w:sz w:val="24"/>
              </w:rPr>
            </w:pPr>
          </w:p>
        </w:tc>
        <w:tc>
          <w:tcPr>
            <w:tcW w:w="5103" w:type="dxa"/>
          </w:tcPr>
          <w:p w:rsidR="00053D68" w:rsidRDefault="00DD0727">
            <w:pPr>
              <w:pStyle w:val="TableParagraph"/>
              <w:spacing w:line="302" w:lineRule="exact"/>
              <w:ind w:left="153"/>
              <w:jc w:val="center"/>
              <w:rPr>
                <w:b/>
                <w:sz w:val="28"/>
              </w:rPr>
            </w:pPr>
            <w:r>
              <w:rPr>
                <w:b/>
                <w:spacing w:val="-2"/>
                <w:sz w:val="28"/>
              </w:rPr>
              <w:t>Лексика</w:t>
            </w:r>
          </w:p>
        </w:tc>
      </w:tr>
      <w:tr w:rsidR="00053D68">
        <w:trPr>
          <w:trHeight w:val="643"/>
        </w:trPr>
        <w:tc>
          <w:tcPr>
            <w:tcW w:w="4391" w:type="dxa"/>
          </w:tcPr>
          <w:p w:rsidR="00053D68" w:rsidRDefault="00DD0727">
            <w:pPr>
              <w:pStyle w:val="TableParagraph"/>
              <w:ind w:left="146"/>
              <w:rPr>
                <w:b/>
                <w:sz w:val="28"/>
              </w:rPr>
            </w:pPr>
            <w:r>
              <w:rPr>
                <w:b/>
                <w:sz w:val="28"/>
              </w:rPr>
              <w:t xml:space="preserve">Моя </w:t>
            </w:r>
            <w:r>
              <w:rPr>
                <w:b/>
                <w:spacing w:val="-2"/>
                <w:sz w:val="28"/>
              </w:rPr>
              <w:t>семья</w:t>
            </w:r>
          </w:p>
        </w:tc>
        <w:tc>
          <w:tcPr>
            <w:tcW w:w="5103" w:type="dxa"/>
          </w:tcPr>
          <w:p w:rsidR="00053D68" w:rsidRDefault="00DD0727">
            <w:pPr>
              <w:pStyle w:val="TableParagraph"/>
              <w:spacing w:line="320" w:lineRule="atLeast"/>
              <w:ind w:left="146" w:right="870"/>
              <w:rPr>
                <w:sz w:val="28"/>
              </w:rPr>
            </w:pPr>
            <w:r>
              <w:rPr>
                <w:spacing w:val="-2"/>
                <w:sz w:val="28"/>
              </w:rPr>
              <w:t>Общеупотребительные слова,лексические</w:t>
            </w:r>
            <w:r>
              <w:rPr>
                <w:spacing w:val="-11"/>
                <w:sz w:val="28"/>
              </w:rPr>
              <w:t xml:space="preserve"> </w:t>
            </w:r>
            <w:r>
              <w:rPr>
                <w:spacing w:val="-2"/>
                <w:sz w:val="28"/>
              </w:rPr>
              <w:t>нормы</w:t>
            </w:r>
          </w:p>
        </w:tc>
      </w:tr>
      <w:tr w:rsidR="00053D68">
        <w:trPr>
          <w:trHeight w:val="643"/>
        </w:trPr>
        <w:tc>
          <w:tcPr>
            <w:tcW w:w="4391" w:type="dxa"/>
          </w:tcPr>
          <w:p w:rsidR="00053D68" w:rsidRDefault="00DD0727">
            <w:pPr>
              <w:pStyle w:val="TableParagraph"/>
              <w:ind w:left="146"/>
              <w:rPr>
                <w:sz w:val="28"/>
              </w:rPr>
            </w:pPr>
            <w:r>
              <w:rPr>
                <w:sz w:val="28"/>
              </w:rPr>
              <w:t>Родные</w:t>
            </w:r>
            <w:r>
              <w:rPr>
                <w:spacing w:val="-2"/>
                <w:sz w:val="28"/>
              </w:rPr>
              <w:t xml:space="preserve"> </w:t>
            </w:r>
            <w:r>
              <w:rPr>
                <w:sz w:val="28"/>
              </w:rPr>
              <w:t>и</w:t>
            </w:r>
            <w:r>
              <w:rPr>
                <w:spacing w:val="-3"/>
                <w:sz w:val="28"/>
              </w:rPr>
              <w:t xml:space="preserve"> </w:t>
            </w:r>
            <w:r>
              <w:rPr>
                <w:spacing w:val="-2"/>
                <w:sz w:val="28"/>
              </w:rPr>
              <w:t>близкие.</w:t>
            </w:r>
          </w:p>
        </w:tc>
        <w:tc>
          <w:tcPr>
            <w:tcW w:w="5103" w:type="dxa"/>
          </w:tcPr>
          <w:p w:rsidR="00053D68" w:rsidRDefault="00DD0727">
            <w:pPr>
              <w:pStyle w:val="TableParagraph"/>
              <w:spacing w:line="320" w:lineRule="atLeast"/>
              <w:ind w:left="146" w:right="870"/>
              <w:rPr>
                <w:sz w:val="28"/>
              </w:rPr>
            </w:pPr>
            <w:r>
              <w:rPr>
                <w:spacing w:val="-2"/>
                <w:sz w:val="28"/>
              </w:rPr>
              <w:t>Общеупотребительные слова,лексические</w:t>
            </w:r>
            <w:r>
              <w:rPr>
                <w:spacing w:val="-11"/>
                <w:sz w:val="28"/>
              </w:rPr>
              <w:t xml:space="preserve"> </w:t>
            </w:r>
            <w:r>
              <w:rPr>
                <w:spacing w:val="-2"/>
                <w:sz w:val="28"/>
              </w:rPr>
              <w:t>нормы</w:t>
            </w:r>
          </w:p>
        </w:tc>
      </w:tr>
      <w:tr w:rsidR="00053D68">
        <w:trPr>
          <w:trHeight w:val="643"/>
        </w:trPr>
        <w:tc>
          <w:tcPr>
            <w:tcW w:w="4391" w:type="dxa"/>
          </w:tcPr>
          <w:p w:rsidR="00053D68" w:rsidRDefault="00DD0727">
            <w:pPr>
              <w:pStyle w:val="TableParagraph"/>
              <w:spacing w:line="320" w:lineRule="atLeast"/>
              <w:ind w:left="146" w:right="65"/>
              <w:rPr>
                <w:sz w:val="28"/>
              </w:rPr>
            </w:pPr>
            <w:r>
              <w:rPr>
                <w:sz w:val="28"/>
              </w:rPr>
              <w:t>Судьба</w:t>
            </w:r>
            <w:r>
              <w:rPr>
                <w:spacing w:val="-10"/>
                <w:sz w:val="28"/>
              </w:rPr>
              <w:t xml:space="preserve"> </w:t>
            </w:r>
            <w:r>
              <w:rPr>
                <w:sz w:val="28"/>
              </w:rPr>
              <w:t>семьи</w:t>
            </w:r>
            <w:r>
              <w:rPr>
                <w:spacing w:val="-10"/>
                <w:sz w:val="28"/>
              </w:rPr>
              <w:t xml:space="preserve"> </w:t>
            </w:r>
            <w:r>
              <w:rPr>
                <w:sz w:val="28"/>
              </w:rPr>
              <w:t>в</w:t>
            </w:r>
            <w:r>
              <w:rPr>
                <w:spacing w:val="-10"/>
                <w:sz w:val="28"/>
              </w:rPr>
              <w:t xml:space="preserve"> </w:t>
            </w:r>
            <w:r>
              <w:rPr>
                <w:sz w:val="28"/>
              </w:rPr>
              <w:t>судьбе</w:t>
            </w:r>
            <w:r>
              <w:rPr>
                <w:spacing w:val="-10"/>
                <w:sz w:val="28"/>
              </w:rPr>
              <w:t xml:space="preserve"> </w:t>
            </w:r>
            <w:r>
              <w:rPr>
                <w:sz w:val="28"/>
              </w:rPr>
              <w:t xml:space="preserve">моей </w:t>
            </w:r>
            <w:r>
              <w:rPr>
                <w:spacing w:val="-2"/>
                <w:sz w:val="28"/>
              </w:rPr>
              <w:t>родины</w:t>
            </w:r>
          </w:p>
        </w:tc>
        <w:tc>
          <w:tcPr>
            <w:tcW w:w="5103" w:type="dxa"/>
          </w:tcPr>
          <w:p w:rsidR="00053D68" w:rsidRDefault="00DD0727">
            <w:pPr>
              <w:pStyle w:val="TableParagraph"/>
              <w:spacing w:line="320" w:lineRule="atLeast"/>
              <w:ind w:left="146" w:right="870"/>
              <w:rPr>
                <w:sz w:val="28"/>
              </w:rPr>
            </w:pPr>
            <w:r>
              <w:rPr>
                <w:spacing w:val="-2"/>
                <w:sz w:val="28"/>
              </w:rPr>
              <w:t>Общеупотребительные слова,лексические</w:t>
            </w:r>
            <w:r>
              <w:rPr>
                <w:spacing w:val="-11"/>
                <w:sz w:val="28"/>
              </w:rPr>
              <w:t xml:space="preserve"> </w:t>
            </w:r>
            <w:r>
              <w:rPr>
                <w:spacing w:val="-2"/>
                <w:sz w:val="28"/>
              </w:rPr>
              <w:t>нормы</w:t>
            </w:r>
          </w:p>
        </w:tc>
      </w:tr>
      <w:tr w:rsidR="00053D68">
        <w:trPr>
          <w:trHeight w:val="643"/>
        </w:trPr>
        <w:tc>
          <w:tcPr>
            <w:tcW w:w="4391" w:type="dxa"/>
          </w:tcPr>
          <w:p w:rsidR="00053D68" w:rsidRDefault="00DD0727">
            <w:pPr>
              <w:pStyle w:val="TableParagraph"/>
              <w:ind w:left="146"/>
              <w:rPr>
                <w:sz w:val="28"/>
              </w:rPr>
            </w:pPr>
            <w:r>
              <w:rPr>
                <w:spacing w:val="-2"/>
                <w:sz w:val="28"/>
              </w:rPr>
              <w:t>СемьЯ.</w:t>
            </w:r>
          </w:p>
        </w:tc>
        <w:tc>
          <w:tcPr>
            <w:tcW w:w="5103" w:type="dxa"/>
          </w:tcPr>
          <w:p w:rsidR="00053D68" w:rsidRDefault="00DD0727">
            <w:pPr>
              <w:pStyle w:val="TableParagraph"/>
              <w:spacing w:line="320" w:lineRule="atLeast"/>
              <w:ind w:left="146"/>
              <w:rPr>
                <w:sz w:val="28"/>
              </w:rPr>
            </w:pPr>
            <w:r>
              <w:rPr>
                <w:sz w:val="28"/>
              </w:rPr>
              <w:t>Диалектные</w:t>
            </w:r>
            <w:r>
              <w:rPr>
                <w:spacing w:val="-14"/>
                <w:sz w:val="28"/>
              </w:rPr>
              <w:t xml:space="preserve"> </w:t>
            </w:r>
            <w:r>
              <w:rPr>
                <w:sz w:val="28"/>
              </w:rPr>
              <w:t>и</w:t>
            </w:r>
            <w:r>
              <w:rPr>
                <w:spacing w:val="-14"/>
                <w:sz w:val="28"/>
              </w:rPr>
              <w:t xml:space="preserve"> </w:t>
            </w:r>
            <w:r>
              <w:rPr>
                <w:sz w:val="28"/>
              </w:rPr>
              <w:t>просторечные</w:t>
            </w:r>
            <w:r>
              <w:rPr>
                <w:spacing w:val="-14"/>
                <w:sz w:val="28"/>
              </w:rPr>
              <w:t xml:space="preserve"> </w:t>
            </w:r>
            <w:r>
              <w:rPr>
                <w:sz w:val="28"/>
              </w:rPr>
              <w:t>слова, лексические нормы</w:t>
            </w:r>
          </w:p>
        </w:tc>
      </w:tr>
      <w:tr w:rsidR="00053D68">
        <w:trPr>
          <w:trHeight w:val="643"/>
        </w:trPr>
        <w:tc>
          <w:tcPr>
            <w:tcW w:w="4391" w:type="dxa"/>
          </w:tcPr>
          <w:p w:rsidR="00053D68" w:rsidRDefault="00DD0727">
            <w:pPr>
              <w:pStyle w:val="TableParagraph"/>
              <w:ind w:left="146"/>
              <w:rPr>
                <w:sz w:val="28"/>
              </w:rPr>
            </w:pPr>
            <w:r>
              <w:rPr>
                <w:sz w:val="28"/>
              </w:rPr>
              <w:t>Мой</w:t>
            </w:r>
            <w:r>
              <w:rPr>
                <w:spacing w:val="-2"/>
                <w:sz w:val="28"/>
              </w:rPr>
              <w:t xml:space="preserve"> </w:t>
            </w:r>
            <w:r>
              <w:rPr>
                <w:spacing w:val="-4"/>
                <w:sz w:val="28"/>
              </w:rPr>
              <w:t>дом.</w:t>
            </w:r>
          </w:p>
        </w:tc>
        <w:tc>
          <w:tcPr>
            <w:tcW w:w="5103" w:type="dxa"/>
          </w:tcPr>
          <w:p w:rsidR="00053D68" w:rsidRDefault="00DD0727">
            <w:pPr>
              <w:pStyle w:val="TableParagraph"/>
              <w:spacing w:line="320" w:lineRule="atLeast"/>
              <w:ind w:left="146"/>
              <w:rPr>
                <w:sz w:val="28"/>
              </w:rPr>
            </w:pPr>
            <w:r>
              <w:rPr>
                <w:sz w:val="28"/>
              </w:rPr>
              <w:t>Диалектные</w:t>
            </w:r>
            <w:r>
              <w:rPr>
                <w:spacing w:val="-14"/>
                <w:sz w:val="28"/>
              </w:rPr>
              <w:t xml:space="preserve"> </w:t>
            </w:r>
            <w:r>
              <w:rPr>
                <w:sz w:val="28"/>
              </w:rPr>
              <w:t>и</w:t>
            </w:r>
            <w:r>
              <w:rPr>
                <w:spacing w:val="-14"/>
                <w:sz w:val="28"/>
              </w:rPr>
              <w:t xml:space="preserve"> </w:t>
            </w:r>
            <w:r>
              <w:rPr>
                <w:sz w:val="28"/>
              </w:rPr>
              <w:t>просторечные</w:t>
            </w:r>
            <w:r>
              <w:rPr>
                <w:spacing w:val="-14"/>
                <w:sz w:val="28"/>
              </w:rPr>
              <w:t xml:space="preserve"> </w:t>
            </w:r>
            <w:r>
              <w:rPr>
                <w:sz w:val="28"/>
              </w:rPr>
              <w:t>слова, лексические нормы</w:t>
            </w:r>
          </w:p>
        </w:tc>
      </w:tr>
      <w:tr w:rsidR="00053D68">
        <w:trPr>
          <w:trHeight w:val="643"/>
        </w:trPr>
        <w:tc>
          <w:tcPr>
            <w:tcW w:w="4391" w:type="dxa"/>
          </w:tcPr>
          <w:p w:rsidR="00053D68" w:rsidRDefault="00DD0727">
            <w:pPr>
              <w:pStyle w:val="TableParagraph"/>
              <w:ind w:left="146"/>
              <w:rPr>
                <w:sz w:val="28"/>
              </w:rPr>
            </w:pPr>
            <w:r>
              <w:rPr>
                <w:sz w:val="28"/>
              </w:rPr>
              <w:t>Моя</w:t>
            </w:r>
            <w:r>
              <w:rPr>
                <w:spacing w:val="-4"/>
                <w:sz w:val="28"/>
              </w:rPr>
              <w:t xml:space="preserve"> </w:t>
            </w:r>
            <w:r>
              <w:rPr>
                <w:spacing w:val="-2"/>
                <w:sz w:val="28"/>
              </w:rPr>
              <w:t>комната</w:t>
            </w:r>
          </w:p>
        </w:tc>
        <w:tc>
          <w:tcPr>
            <w:tcW w:w="5103" w:type="dxa"/>
          </w:tcPr>
          <w:p w:rsidR="00053D68" w:rsidRDefault="00DD0727">
            <w:pPr>
              <w:pStyle w:val="TableParagraph"/>
              <w:spacing w:line="320" w:lineRule="atLeast"/>
              <w:ind w:left="146"/>
              <w:rPr>
                <w:sz w:val="28"/>
              </w:rPr>
            </w:pPr>
            <w:r>
              <w:rPr>
                <w:sz w:val="28"/>
              </w:rPr>
              <w:t>Диалектные</w:t>
            </w:r>
            <w:r>
              <w:rPr>
                <w:spacing w:val="-14"/>
                <w:sz w:val="28"/>
              </w:rPr>
              <w:t xml:space="preserve"> </w:t>
            </w:r>
            <w:r>
              <w:rPr>
                <w:sz w:val="28"/>
              </w:rPr>
              <w:t>и</w:t>
            </w:r>
            <w:r>
              <w:rPr>
                <w:spacing w:val="-14"/>
                <w:sz w:val="28"/>
              </w:rPr>
              <w:t xml:space="preserve"> </w:t>
            </w:r>
            <w:r>
              <w:rPr>
                <w:sz w:val="28"/>
              </w:rPr>
              <w:t>просторечные</w:t>
            </w:r>
            <w:r>
              <w:rPr>
                <w:spacing w:val="-14"/>
                <w:sz w:val="28"/>
              </w:rPr>
              <w:t xml:space="preserve"> </w:t>
            </w:r>
            <w:r>
              <w:rPr>
                <w:sz w:val="28"/>
              </w:rPr>
              <w:t>слова, лексические нормы</w:t>
            </w:r>
          </w:p>
        </w:tc>
      </w:tr>
      <w:tr w:rsidR="00053D68">
        <w:trPr>
          <w:trHeight w:val="643"/>
        </w:trPr>
        <w:tc>
          <w:tcPr>
            <w:tcW w:w="4391" w:type="dxa"/>
          </w:tcPr>
          <w:p w:rsidR="00053D68" w:rsidRDefault="00DD0727">
            <w:pPr>
              <w:pStyle w:val="TableParagraph"/>
              <w:spacing w:line="320" w:lineRule="atLeast"/>
              <w:ind w:left="146" w:right="1013"/>
              <w:rPr>
                <w:sz w:val="28"/>
              </w:rPr>
            </w:pPr>
            <w:r>
              <w:rPr>
                <w:sz w:val="28"/>
              </w:rPr>
              <w:t>Вгостях</w:t>
            </w:r>
            <w:r>
              <w:rPr>
                <w:spacing w:val="-18"/>
                <w:sz w:val="28"/>
              </w:rPr>
              <w:t xml:space="preserve"> </w:t>
            </w:r>
            <w:r>
              <w:rPr>
                <w:sz w:val="28"/>
              </w:rPr>
              <w:t>хорошо,а</w:t>
            </w:r>
            <w:r>
              <w:rPr>
                <w:spacing w:val="-17"/>
                <w:sz w:val="28"/>
              </w:rPr>
              <w:t xml:space="preserve"> </w:t>
            </w:r>
            <w:r>
              <w:rPr>
                <w:sz w:val="28"/>
              </w:rPr>
              <w:t xml:space="preserve">дома </w:t>
            </w:r>
            <w:r>
              <w:rPr>
                <w:spacing w:val="-2"/>
                <w:sz w:val="28"/>
              </w:rPr>
              <w:t>лучше</w:t>
            </w:r>
          </w:p>
        </w:tc>
        <w:tc>
          <w:tcPr>
            <w:tcW w:w="5103" w:type="dxa"/>
          </w:tcPr>
          <w:p w:rsidR="00053D68" w:rsidRDefault="00DD0727">
            <w:pPr>
              <w:pStyle w:val="TableParagraph"/>
              <w:spacing w:line="320" w:lineRule="atLeast"/>
              <w:ind w:left="146"/>
              <w:rPr>
                <w:sz w:val="28"/>
              </w:rPr>
            </w:pPr>
            <w:r>
              <w:rPr>
                <w:sz w:val="28"/>
              </w:rPr>
              <w:t>Диалектные</w:t>
            </w:r>
            <w:r>
              <w:rPr>
                <w:spacing w:val="-11"/>
                <w:sz w:val="28"/>
              </w:rPr>
              <w:t xml:space="preserve"> </w:t>
            </w:r>
            <w:r>
              <w:rPr>
                <w:sz w:val="28"/>
              </w:rPr>
              <w:t>и</w:t>
            </w:r>
            <w:r>
              <w:rPr>
                <w:spacing w:val="40"/>
                <w:sz w:val="28"/>
              </w:rPr>
              <w:t xml:space="preserve"> </w:t>
            </w:r>
            <w:r>
              <w:rPr>
                <w:sz w:val="28"/>
              </w:rPr>
              <w:t>просторечные</w:t>
            </w:r>
            <w:r>
              <w:rPr>
                <w:spacing w:val="-11"/>
                <w:sz w:val="28"/>
              </w:rPr>
              <w:t xml:space="preserve"> </w:t>
            </w:r>
            <w:r>
              <w:rPr>
                <w:sz w:val="28"/>
              </w:rPr>
              <w:t>слова, лексические нормы</w:t>
            </w:r>
          </w:p>
        </w:tc>
      </w:tr>
      <w:tr w:rsidR="00053D68">
        <w:trPr>
          <w:trHeight w:val="643"/>
        </w:trPr>
        <w:tc>
          <w:tcPr>
            <w:tcW w:w="4391" w:type="dxa"/>
          </w:tcPr>
          <w:p w:rsidR="00053D68" w:rsidRDefault="00DD0727">
            <w:pPr>
              <w:pStyle w:val="TableParagraph"/>
              <w:ind w:left="146"/>
              <w:rPr>
                <w:sz w:val="28"/>
              </w:rPr>
            </w:pPr>
            <w:r>
              <w:rPr>
                <w:sz w:val="28"/>
              </w:rPr>
              <w:t>Дом,в</w:t>
            </w:r>
            <w:r>
              <w:rPr>
                <w:spacing w:val="-3"/>
                <w:sz w:val="28"/>
              </w:rPr>
              <w:t xml:space="preserve"> </w:t>
            </w:r>
            <w:r>
              <w:rPr>
                <w:sz w:val="28"/>
              </w:rPr>
              <w:t>котором</w:t>
            </w:r>
            <w:r>
              <w:rPr>
                <w:spacing w:val="-2"/>
                <w:sz w:val="28"/>
              </w:rPr>
              <w:t xml:space="preserve"> </w:t>
            </w:r>
            <w:r>
              <w:rPr>
                <w:sz w:val="28"/>
              </w:rPr>
              <w:t>я</w:t>
            </w:r>
            <w:r>
              <w:rPr>
                <w:spacing w:val="-2"/>
                <w:sz w:val="28"/>
              </w:rPr>
              <w:t xml:space="preserve"> </w:t>
            </w:r>
            <w:r>
              <w:rPr>
                <w:sz w:val="28"/>
              </w:rPr>
              <w:t>сейчас</w:t>
            </w:r>
            <w:r>
              <w:rPr>
                <w:spacing w:val="-2"/>
                <w:sz w:val="28"/>
              </w:rPr>
              <w:t xml:space="preserve"> </w:t>
            </w:r>
            <w:r>
              <w:rPr>
                <w:spacing w:val="-4"/>
                <w:sz w:val="28"/>
              </w:rPr>
              <w:t>живу</w:t>
            </w:r>
          </w:p>
        </w:tc>
        <w:tc>
          <w:tcPr>
            <w:tcW w:w="5103" w:type="dxa"/>
          </w:tcPr>
          <w:p w:rsidR="00053D68" w:rsidRDefault="00DD0727">
            <w:pPr>
              <w:pStyle w:val="TableParagraph"/>
              <w:spacing w:line="320" w:lineRule="atLeast"/>
              <w:ind w:left="146"/>
              <w:rPr>
                <w:sz w:val="28"/>
              </w:rPr>
            </w:pPr>
            <w:r>
              <w:rPr>
                <w:sz w:val="28"/>
              </w:rPr>
              <w:t>Фразеология,</w:t>
            </w:r>
            <w:r>
              <w:rPr>
                <w:spacing w:val="-14"/>
                <w:sz w:val="28"/>
              </w:rPr>
              <w:t xml:space="preserve"> </w:t>
            </w:r>
            <w:r>
              <w:rPr>
                <w:sz w:val="28"/>
              </w:rPr>
              <w:t>непонятные</w:t>
            </w:r>
            <w:r>
              <w:rPr>
                <w:spacing w:val="40"/>
                <w:sz w:val="28"/>
              </w:rPr>
              <w:t xml:space="preserve"> </w:t>
            </w:r>
            <w:r>
              <w:rPr>
                <w:sz w:val="28"/>
              </w:rPr>
              <w:t>речевые обороты, лексическая норма</w:t>
            </w:r>
          </w:p>
        </w:tc>
      </w:tr>
      <w:tr w:rsidR="00053D68">
        <w:trPr>
          <w:trHeight w:val="643"/>
        </w:trPr>
        <w:tc>
          <w:tcPr>
            <w:tcW w:w="4391" w:type="dxa"/>
          </w:tcPr>
          <w:p w:rsidR="00053D68" w:rsidRDefault="00DD0727">
            <w:pPr>
              <w:pStyle w:val="TableParagraph"/>
              <w:ind w:left="146"/>
              <w:rPr>
                <w:b/>
                <w:sz w:val="28"/>
              </w:rPr>
            </w:pPr>
            <w:r>
              <w:rPr>
                <w:b/>
                <w:sz w:val="28"/>
              </w:rPr>
              <w:t>Мой</w:t>
            </w:r>
            <w:r>
              <w:rPr>
                <w:b/>
                <w:spacing w:val="-3"/>
                <w:sz w:val="28"/>
              </w:rPr>
              <w:t xml:space="preserve"> </w:t>
            </w:r>
            <w:r>
              <w:rPr>
                <w:b/>
                <w:spacing w:val="-4"/>
                <w:sz w:val="28"/>
              </w:rPr>
              <w:t>день</w:t>
            </w:r>
          </w:p>
        </w:tc>
        <w:tc>
          <w:tcPr>
            <w:tcW w:w="5103" w:type="dxa"/>
          </w:tcPr>
          <w:p w:rsidR="00053D68" w:rsidRDefault="00DD0727">
            <w:pPr>
              <w:pStyle w:val="TableParagraph"/>
              <w:spacing w:line="320" w:lineRule="atLeast"/>
              <w:ind w:left="146"/>
              <w:rPr>
                <w:sz w:val="28"/>
              </w:rPr>
            </w:pPr>
            <w:r>
              <w:rPr>
                <w:sz w:val="28"/>
              </w:rPr>
              <w:t>Фразеология,</w:t>
            </w:r>
            <w:r>
              <w:rPr>
                <w:spacing w:val="-18"/>
                <w:sz w:val="28"/>
              </w:rPr>
              <w:t xml:space="preserve"> </w:t>
            </w:r>
            <w:r>
              <w:rPr>
                <w:sz w:val="28"/>
              </w:rPr>
              <w:t>непонятные</w:t>
            </w:r>
            <w:r>
              <w:rPr>
                <w:spacing w:val="-17"/>
                <w:sz w:val="28"/>
              </w:rPr>
              <w:t xml:space="preserve"> </w:t>
            </w:r>
            <w:r>
              <w:rPr>
                <w:sz w:val="28"/>
              </w:rPr>
              <w:t>речевые обороты, лексическая норма</w:t>
            </w:r>
          </w:p>
        </w:tc>
      </w:tr>
      <w:tr w:rsidR="00053D68">
        <w:trPr>
          <w:trHeight w:val="643"/>
        </w:trPr>
        <w:tc>
          <w:tcPr>
            <w:tcW w:w="4391" w:type="dxa"/>
          </w:tcPr>
          <w:p w:rsidR="00053D68" w:rsidRDefault="00DD0727">
            <w:pPr>
              <w:pStyle w:val="TableParagraph"/>
              <w:ind w:left="146"/>
              <w:rPr>
                <w:sz w:val="28"/>
              </w:rPr>
            </w:pPr>
            <w:r>
              <w:rPr>
                <w:sz w:val="28"/>
              </w:rPr>
              <w:t>Распорядок</w:t>
            </w:r>
            <w:r>
              <w:rPr>
                <w:spacing w:val="-5"/>
                <w:sz w:val="28"/>
              </w:rPr>
              <w:t xml:space="preserve"> дня</w:t>
            </w:r>
          </w:p>
        </w:tc>
        <w:tc>
          <w:tcPr>
            <w:tcW w:w="5103" w:type="dxa"/>
          </w:tcPr>
          <w:p w:rsidR="00053D68" w:rsidRDefault="00DD0727">
            <w:pPr>
              <w:pStyle w:val="TableParagraph"/>
              <w:spacing w:line="320" w:lineRule="atLeast"/>
              <w:ind w:left="146" w:right="870"/>
              <w:rPr>
                <w:sz w:val="28"/>
              </w:rPr>
            </w:pPr>
            <w:r>
              <w:rPr>
                <w:sz w:val="28"/>
              </w:rPr>
              <w:t>Фразеология,непонятные</w:t>
            </w:r>
            <w:r>
              <w:rPr>
                <w:spacing w:val="-18"/>
                <w:sz w:val="28"/>
              </w:rPr>
              <w:t xml:space="preserve"> </w:t>
            </w:r>
            <w:r>
              <w:rPr>
                <w:sz w:val="28"/>
              </w:rPr>
              <w:t>речевые обороты, лексическая норма</w:t>
            </w:r>
          </w:p>
        </w:tc>
      </w:tr>
      <w:tr w:rsidR="00053D68">
        <w:trPr>
          <w:trHeight w:val="643"/>
        </w:trPr>
        <w:tc>
          <w:tcPr>
            <w:tcW w:w="4391" w:type="dxa"/>
          </w:tcPr>
          <w:p w:rsidR="00053D68" w:rsidRDefault="00DD0727">
            <w:pPr>
              <w:pStyle w:val="TableParagraph"/>
              <w:spacing w:line="320" w:lineRule="atLeast"/>
              <w:ind w:left="146" w:right="65"/>
              <w:rPr>
                <w:sz w:val="28"/>
              </w:rPr>
            </w:pPr>
            <w:r>
              <w:rPr>
                <w:sz w:val="28"/>
              </w:rPr>
              <w:t>День,</w:t>
            </w:r>
            <w:r>
              <w:rPr>
                <w:spacing w:val="-17"/>
                <w:sz w:val="28"/>
              </w:rPr>
              <w:t xml:space="preserve"> </w:t>
            </w:r>
            <w:r>
              <w:rPr>
                <w:sz w:val="28"/>
              </w:rPr>
              <w:t>который</w:t>
            </w:r>
            <w:r>
              <w:rPr>
                <w:spacing w:val="-17"/>
                <w:sz w:val="28"/>
              </w:rPr>
              <w:t xml:space="preserve"> </w:t>
            </w:r>
            <w:r>
              <w:rPr>
                <w:sz w:val="28"/>
              </w:rPr>
              <w:t>подарила</w:t>
            </w:r>
            <w:r>
              <w:rPr>
                <w:spacing w:val="-17"/>
                <w:sz w:val="28"/>
              </w:rPr>
              <w:t xml:space="preserve"> </w:t>
            </w:r>
            <w:r>
              <w:rPr>
                <w:sz w:val="28"/>
              </w:rPr>
              <w:t xml:space="preserve">мне </w:t>
            </w:r>
            <w:r>
              <w:rPr>
                <w:spacing w:val="-2"/>
                <w:sz w:val="28"/>
              </w:rPr>
              <w:t>судьба</w:t>
            </w:r>
          </w:p>
        </w:tc>
        <w:tc>
          <w:tcPr>
            <w:tcW w:w="5103" w:type="dxa"/>
          </w:tcPr>
          <w:p w:rsidR="00053D68" w:rsidRDefault="00DD0727">
            <w:pPr>
              <w:pStyle w:val="TableParagraph"/>
              <w:spacing w:line="320" w:lineRule="atLeast"/>
              <w:ind w:left="146" w:right="730"/>
              <w:rPr>
                <w:sz w:val="28"/>
              </w:rPr>
            </w:pPr>
            <w:r>
              <w:rPr>
                <w:sz w:val="28"/>
              </w:rPr>
              <w:t>Фразеология,непонятные</w:t>
            </w:r>
            <w:r>
              <w:rPr>
                <w:spacing w:val="-18"/>
                <w:sz w:val="28"/>
              </w:rPr>
              <w:t xml:space="preserve"> </w:t>
            </w:r>
            <w:r>
              <w:rPr>
                <w:sz w:val="28"/>
              </w:rPr>
              <w:t>речевыео бороты,лексическая норма</w:t>
            </w:r>
          </w:p>
        </w:tc>
      </w:tr>
      <w:tr w:rsidR="00053D68">
        <w:trPr>
          <w:trHeight w:val="965"/>
        </w:trPr>
        <w:tc>
          <w:tcPr>
            <w:tcW w:w="4391" w:type="dxa"/>
          </w:tcPr>
          <w:p w:rsidR="00053D68" w:rsidRDefault="00DD0727">
            <w:pPr>
              <w:pStyle w:val="TableParagraph"/>
              <w:ind w:left="146"/>
              <w:rPr>
                <w:sz w:val="28"/>
              </w:rPr>
            </w:pPr>
            <w:r>
              <w:rPr>
                <w:sz w:val="28"/>
              </w:rPr>
              <w:lastRenderedPageBreak/>
              <w:t>Один</w:t>
            </w:r>
            <w:r>
              <w:rPr>
                <w:spacing w:val="-3"/>
                <w:sz w:val="28"/>
              </w:rPr>
              <w:t xml:space="preserve"> </w:t>
            </w:r>
            <w:r>
              <w:rPr>
                <w:sz w:val="28"/>
              </w:rPr>
              <w:t>день</w:t>
            </w:r>
            <w:r>
              <w:rPr>
                <w:spacing w:val="-1"/>
                <w:sz w:val="28"/>
              </w:rPr>
              <w:t xml:space="preserve"> </w:t>
            </w:r>
            <w:r>
              <w:rPr>
                <w:sz w:val="28"/>
              </w:rPr>
              <w:t>из</w:t>
            </w:r>
            <w:r>
              <w:rPr>
                <w:spacing w:val="-1"/>
                <w:sz w:val="28"/>
              </w:rPr>
              <w:t xml:space="preserve"> </w:t>
            </w:r>
            <w:r>
              <w:rPr>
                <w:spacing w:val="-2"/>
                <w:sz w:val="28"/>
              </w:rPr>
              <w:t>жизни</w:t>
            </w:r>
          </w:p>
        </w:tc>
        <w:tc>
          <w:tcPr>
            <w:tcW w:w="5103" w:type="dxa"/>
          </w:tcPr>
          <w:p w:rsidR="00053D68" w:rsidRDefault="00DD0727">
            <w:pPr>
              <w:pStyle w:val="TableParagraph"/>
              <w:spacing w:line="320" w:lineRule="atLeast"/>
              <w:ind w:left="146"/>
              <w:rPr>
                <w:sz w:val="28"/>
              </w:rPr>
            </w:pPr>
            <w:r>
              <w:rPr>
                <w:sz w:val="28"/>
              </w:rPr>
              <w:t>Речевые нормы,лексические нормы,употребление</w:t>
            </w:r>
            <w:r>
              <w:rPr>
                <w:spacing w:val="-14"/>
                <w:sz w:val="28"/>
              </w:rPr>
              <w:t xml:space="preserve"> </w:t>
            </w:r>
            <w:r>
              <w:rPr>
                <w:sz w:val="28"/>
              </w:rPr>
              <w:t>в</w:t>
            </w:r>
            <w:r>
              <w:rPr>
                <w:spacing w:val="-14"/>
                <w:sz w:val="28"/>
              </w:rPr>
              <w:t xml:space="preserve"> </w:t>
            </w:r>
            <w:r>
              <w:rPr>
                <w:sz w:val="28"/>
              </w:rPr>
              <w:t>устной</w:t>
            </w:r>
            <w:r>
              <w:rPr>
                <w:spacing w:val="-14"/>
                <w:sz w:val="28"/>
              </w:rPr>
              <w:t xml:space="preserve"> </w:t>
            </w:r>
            <w:r>
              <w:rPr>
                <w:sz w:val="28"/>
              </w:rPr>
              <w:t>и письменной речи</w:t>
            </w:r>
          </w:p>
        </w:tc>
      </w:tr>
      <w:tr w:rsidR="00053D68">
        <w:trPr>
          <w:trHeight w:val="965"/>
        </w:trPr>
        <w:tc>
          <w:tcPr>
            <w:tcW w:w="4391" w:type="dxa"/>
          </w:tcPr>
          <w:p w:rsidR="00053D68" w:rsidRDefault="00DD0727">
            <w:pPr>
              <w:pStyle w:val="TableParagraph"/>
              <w:ind w:left="146"/>
              <w:rPr>
                <w:b/>
                <w:sz w:val="28"/>
              </w:rPr>
            </w:pPr>
            <w:r>
              <w:rPr>
                <w:b/>
                <w:sz w:val="28"/>
              </w:rPr>
              <w:t>Времена</w:t>
            </w:r>
            <w:r>
              <w:rPr>
                <w:b/>
                <w:spacing w:val="-6"/>
                <w:sz w:val="28"/>
              </w:rPr>
              <w:t xml:space="preserve"> </w:t>
            </w:r>
            <w:r>
              <w:rPr>
                <w:b/>
                <w:spacing w:val="-4"/>
                <w:sz w:val="28"/>
              </w:rPr>
              <w:t>года</w:t>
            </w:r>
          </w:p>
        </w:tc>
        <w:tc>
          <w:tcPr>
            <w:tcW w:w="5103" w:type="dxa"/>
          </w:tcPr>
          <w:p w:rsidR="00053D68" w:rsidRDefault="00DD0727">
            <w:pPr>
              <w:pStyle w:val="TableParagraph"/>
              <w:spacing w:line="320" w:lineRule="atLeast"/>
              <w:ind w:left="146"/>
              <w:rPr>
                <w:sz w:val="28"/>
              </w:rPr>
            </w:pPr>
            <w:r>
              <w:rPr>
                <w:sz w:val="28"/>
              </w:rPr>
              <w:t>Речевые нормы,лексические нормы,употребление</w:t>
            </w:r>
            <w:r>
              <w:rPr>
                <w:spacing w:val="-14"/>
                <w:sz w:val="28"/>
              </w:rPr>
              <w:t xml:space="preserve"> </w:t>
            </w:r>
            <w:r>
              <w:rPr>
                <w:sz w:val="28"/>
              </w:rPr>
              <w:t>в</w:t>
            </w:r>
            <w:r>
              <w:rPr>
                <w:spacing w:val="-14"/>
                <w:sz w:val="28"/>
              </w:rPr>
              <w:t xml:space="preserve"> </w:t>
            </w:r>
            <w:r>
              <w:rPr>
                <w:sz w:val="28"/>
              </w:rPr>
              <w:t>устной</w:t>
            </w:r>
            <w:r>
              <w:rPr>
                <w:spacing w:val="-14"/>
                <w:sz w:val="28"/>
              </w:rPr>
              <w:t xml:space="preserve"> </w:t>
            </w:r>
            <w:r>
              <w:rPr>
                <w:sz w:val="28"/>
              </w:rPr>
              <w:t>и письменной речи</w:t>
            </w:r>
          </w:p>
        </w:tc>
      </w:tr>
      <w:tr w:rsidR="00053D68">
        <w:trPr>
          <w:trHeight w:val="965"/>
        </w:trPr>
        <w:tc>
          <w:tcPr>
            <w:tcW w:w="4391" w:type="dxa"/>
          </w:tcPr>
          <w:p w:rsidR="00053D68" w:rsidRDefault="00DD0727">
            <w:pPr>
              <w:pStyle w:val="TableParagraph"/>
              <w:ind w:left="146"/>
              <w:rPr>
                <w:sz w:val="28"/>
              </w:rPr>
            </w:pPr>
            <w:r>
              <w:rPr>
                <w:sz w:val="28"/>
              </w:rPr>
              <w:t>Народные</w:t>
            </w:r>
            <w:r>
              <w:rPr>
                <w:spacing w:val="-4"/>
                <w:sz w:val="28"/>
              </w:rPr>
              <w:t xml:space="preserve"> </w:t>
            </w:r>
            <w:r>
              <w:rPr>
                <w:spacing w:val="-2"/>
                <w:sz w:val="28"/>
              </w:rPr>
              <w:t>календари</w:t>
            </w:r>
          </w:p>
        </w:tc>
        <w:tc>
          <w:tcPr>
            <w:tcW w:w="5103" w:type="dxa"/>
          </w:tcPr>
          <w:p w:rsidR="00053D68" w:rsidRDefault="00DD0727">
            <w:pPr>
              <w:pStyle w:val="TableParagraph"/>
              <w:spacing w:line="320" w:lineRule="atLeast"/>
              <w:ind w:left="146"/>
              <w:rPr>
                <w:sz w:val="28"/>
              </w:rPr>
            </w:pPr>
            <w:r>
              <w:rPr>
                <w:sz w:val="28"/>
              </w:rPr>
              <w:t>Речевые нормы,лексические нормы,употреблениев</w:t>
            </w:r>
            <w:r>
              <w:rPr>
                <w:spacing w:val="-18"/>
                <w:sz w:val="28"/>
              </w:rPr>
              <w:t xml:space="preserve"> </w:t>
            </w:r>
            <w:r>
              <w:rPr>
                <w:sz w:val="28"/>
              </w:rPr>
              <w:t>устной</w:t>
            </w:r>
            <w:r>
              <w:rPr>
                <w:spacing w:val="-17"/>
                <w:sz w:val="28"/>
              </w:rPr>
              <w:t xml:space="preserve"> </w:t>
            </w:r>
            <w:r>
              <w:rPr>
                <w:sz w:val="28"/>
              </w:rPr>
              <w:t>и письменной речи</w:t>
            </w:r>
          </w:p>
        </w:tc>
      </w:tr>
    </w:tbl>
    <w:p w:rsidR="00053D68" w:rsidRDefault="00053D68">
      <w:pPr>
        <w:pStyle w:val="TableParagraph"/>
        <w:spacing w:line="320" w:lineRule="atLeast"/>
        <w:rPr>
          <w:sz w:val="28"/>
        </w:rPr>
        <w:sectPr w:rsidR="00053D68">
          <w:headerReference w:type="default" r:id="rId94"/>
          <w:footerReference w:type="default" r:id="rId95"/>
          <w:pgSz w:w="11930" w:h="16860"/>
          <w:pgMar w:top="0" w:right="0" w:bottom="720" w:left="283" w:header="0" w:footer="533" w:gutter="0"/>
          <w:cols w:space="720"/>
        </w:sectPr>
      </w:pPr>
    </w:p>
    <w:p w:rsidR="00053D68" w:rsidRDefault="00053D68">
      <w:pPr>
        <w:pStyle w:val="a3"/>
        <w:spacing w:before="41"/>
        <w:rPr>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tblGrid>
      <w:tr w:rsidR="00053D68">
        <w:trPr>
          <w:trHeight w:val="965"/>
        </w:trPr>
        <w:tc>
          <w:tcPr>
            <w:tcW w:w="4391" w:type="dxa"/>
          </w:tcPr>
          <w:p w:rsidR="00053D68" w:rsidRDefault="00DD0727">
            <w:pPr>
              <w:pStyle w:val="TableParagraph"/>
              <w:spacing w:before="5"/>
              <w:ind w:left="146"/>
              <w:rPr>
                <w:sz w:val="28"/>
              </w:rPr>
            </w:pPr>
            <w:r>
              <w:rPr>
                <w:sz w:val="28"/>
              </w:rPr>
              <w:t>Календарь</w:t>
            </w:r>
            <w:r>
              <w:rPr>
                <w:spacing w:val="-4"/>
                <w:sz w:val="28"/>
              </w:rPr>
              <w:t xml:space="preserve"> </w:t>
            </w:r>
            <w:r>
              <w:rPr>
                <w:sz w:val="28"/>
              </w:rPr>
              <w:t>моего</w:t>
            </w:r>
            <w:r>
              <w:rPr>
                <w:spacing w:val="-2"/>
                <w:sz w:val="28"/>
              </w:rPr>
              <w:t xml:space="preserve"> народа</w:t>
            </w:r>
          </w:p>
        </w:tc>
        <w:tc>
          <w:tcPr>
            <w:tcW w:w="5103" w:type="dxa"/>
          </w:tcPr>
          <w:p w:rsidR="00053D68" w:rsidRDefault="00DD0727">
            <w:pPr>
              <w:pStyle w:val="TableParagraph"/>
              <w:spacing w:line="320" w:lineRule="atLeast"/>
              <w:ind w:left="146"/>
              <w:rPr>
                <w:sz w:val="28"/>
              </w:rPr>
            </w:pPr>
            <w:r>
              <w:rPr>
                <w:sz w:val="28"/>
              </w:rPr>
              <w:t>Речевые нормы,лексические нормы,употребление</w:t>
            </w:r>
            <w:r>
              <w:rPr>
                <w:spacing w:val="-14"/>
                <w:sz w:val="28"/>
              </w:rPr>
              <w:t xml:space="preserve"> </w:t>
            </w:r>
            <w:r>
              <w:rPr>
                <w:sz w:val="28"/>
              </w:rPr>
              <w:t>в</w:t>
            </w:r>
            <w:r>
              <w:rPr>
                <w:spacing w:val="-14"/>
                <w:sz w:val="28"/>
              </w:rPr>
              <w:t xml:space="preserve"> </w:t>
            </w:r>
            <w:r>
              <w:rPr>
                <w:sz w:val="28"/>
              </w:rPr>
              <w:t>устной</w:t>
            </w:r>
            <w:r>
              <w:rPr>
                <w:spacing w:val="-14"/>
                <w:sz w:val="28"/>
              </w:rPr>
              <w:t xml:space="preserve"> </w:t>
            </w:r>
            <w:r>
              <w:rPr>
                <w:sz w:val="28"/>
              </w:rPr>
              <w:t>и письменной речи</w:t>
            </w:r>
          </w:p>
        </w:tc>
      </w:tr>
      <w:tr w:rsidR="00053D68">
        <w:trPr>
          <w:trHeight w:val="321"/>
        </w:trPr>
        <w:tc>
          <w:tcPr>
            <w:tcW w:w="4391" w:type="dxa"/>
          </w:tcPr>
          <w:p w:rsidR="00053D68" w:rsidRDefault="00053D68">
            <w:pPr>
              <w:pStyle w:val="TableParagraph"/>
              <w:rPr>
                <w:sz w:val="24"/>
              </w:rPr>
            </w:pPr>
          </w:p>
        </w:tc>
        <w:tc>
          <w:tcPr>
            <w:tcW w:w="5103" w:type="dxa"/>
          </w:tcPr>
          <w:p w:rsidR="00053D68" w:rsidRDefault="00DD0727">
            <w:pPr>
              <w:pStyle w:val="TableParagraph"/>
              <w:spacing w:before="5" w:line="297" w:lineRule="exact"/>
              <w:ind w:left="146"/>
              <w:rPr>
                <w:b/>
                <w:sz w:val="28"/>
              </w:rPr>
            </w:pPr>
            <w:r>
              <w:rPr>
                <w:b/>
                <w:spacing w:val="-2"/>
                <w:sz w:val="28"/>
              </w:rPr>
              <w:t>Морфология</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Двенадцать</w:t>
            </w:r>
            <w:r>
              <w:rPr>
                <w:spacing w:val="-2"/>
                <w:sz w:val="28"/>
              </w:rPr>
              <w:t xml:space="preserve"> </w:t>
            </w:r>
            <w:r>
              <w:rPr>
                <w:sz w:val="28"/>
              </w:rPr>
              <w:t>месяцев</w:t>
            </w:r>
            <w:r>
              <w:rPr>
                <w:spacing w:val="-2"/>
                <w:sz w:val="28"/>
              </w:rPr>
              <w:t xml:space="preserve"> </w:t>
            </w:r>
            <w:r>
              <w:rPr>
                <w:sz w:val="28"/>
              </w:rPr>
              <w:t>в</w:t>
            </w:r>
            <w:r>
              <w:rPr>
                <w:spacing w:val="-2"/>
                <w:sz w:val="28"/>
              </w:rPr>
              <w:t xml:space="preserve"> </w:t>
            </w:r>
            <w:r>
              <w:rPr>
                <w:spacing w:val="-4"/>
                <w:sz w:val="28"/>
              </w:rPr>
              <w:t>году</w:t>
            </w:r>
          </w:p>
        </w:tc>
        <w:tc>
          <w:tcPr>
            <w:tcW w:w="5103" w:type="dxa"/>
          </w:tcPr>
          <w:p w:rsidR="00053D68" w:rsidRDefault="00DD0727">
            <w:pPr>
              <w:pStyle w:val="TableParagraph"/>
              <w:spacing w:before="5" w:line="297" w:lineRule="exact"/>
              <w:ind w:left="146"/>
              <w:rPr>
                <w:sz w:val="28"/>
              </w:rPr>
            </w:pPr>
            <w:r>
              <w:rPr>
                <w:sz w:val="28"/>
              </w:rPr>
              <w:t>Имя</w:t>
            </w:r>
            <w:r>
              <w:rPr>
                <w:spacing w:val="-1"/>
                <w:sz w:val="28"/>
              </w:rPr>
              <w:t xml:space="preserve"> </w:t>
            </w:r>
            <w:r>
              <w:rPr>
                <w:spacing w:val="-2"/>
                <w:sz w:val="28"/>
              </w:rPr>
              <w:t>существительное</w:t>
            </w:r>
          </w:p>
        </w:tc>
      </w:tr>
      <w:tr w:rsidR="00053D68">
        <w:trPr>
          <w:trHeight w:val="643"/>
        </w:trPr>
        <w:tc>
          <w:tcPr>
            <w:tcW w:w="4391" w:type="dxa"/>
          </w:tcPr>
          <w:p w:rsidR="00053D68" w:rsidRDefault="00DD0727">
            <w:pPr>
              <w:pStyle w:val="TableParagraph"/>
              <w:spacing w:before="5"/>
              <w:ind w:left="146"/>
              <w:rPr>
                <w:b/>
                <w:sz w:val="28"/>
              </w:rPr>
            </w:pPr>
            <w:r>
              <w:rPr>
                <w:b/>
                <w:sz w:val="28"/>
              </w:rPr>
              <w:t>Моя</w:t>
            </w:r>
            <w:r>
              <w:rPr>
                <w:b/>
                <w:spacing w:val="-2"/>
                <w:sz w:val="28"/>
              </w:rPr>
              <w:t xml:space="preserve"> </w:t>
            </w:r>
            <w:r>
              <w:rPr>
                <w:b/>
                <w:sz w:val="28"/>
              </w:rPr>
              <w:t>родина,</w:t>
            </w:r>
            <w:r>
              <w:rPr>
                <w:b/>
                <w:spacing w:val="-1"/>
                <w:sz w:val="28"/>
              </w:rPr>
              <w:t xml:space="preserve"> </w:t>
            </w:r>
            <w:r>
              <w:rPr>
                <w:b/>
                <w:sz w:val="28"/>
              </w:rPr>
              <w:t>мой</w:t>
            </w:r>
            <w:r>
              <w:rPr>
                <w:b/>
                <w:spacing w:val="-1"/>
                <w:sz w:val="28"/>
              </w:rPr>
              <w:t xml:space="preserve"> </w:t>
            </w:r>
            <w:r>
              <w:rPr>
                <w:b/>
                <w:spacing w:val="-2"/>
                <w:sz w:val="28"/>
              </w:rPr>
              <w:t>город.</w:t>
            </w:r>
          </w:p>
        </w:tc>
        <w:tc>
          <w:tcPr>
            <w:tcW w:w="5103" w:type="dxa"/>
          </w:tcPr>
          <w:p w:rsidR="00053D68" w:rsidRDefault="00DD0727">
            <w:pPr>
              <w:pStyle w:val="TableParagraph"/>
              <w:spacing w:line="320" w:lineRule="atLeast"/>
              <w:ind w:left="146"/>
              <w:rPr>
                <w:sz w:val="28"/>
              </w:rPr>
            </w:pPr>
            <w:r>
              <w:rPr>
                <w:sz w:val="28"/>
              </w:rPr>
              <w:t>Имя</w:t>
            </w:r>
            <w:r>
              <w:rPr>
                <w:spacing w:val="-14"/>
                <w:sz w:val="28"/>
              </w:rPr>
              <w:t xml:space="preserve"> </w:t>
            </w:r>
            <w:r>
              <w:rPr>
                <w:sz w:val="28"/>
              </w:rPr>
              <w:t>существительное,</w:t>
            </w:r>
            <w:r>
              <w:rPr>
                <w:spacing w:val="-14"/>
                <w:sz w:val="28"/>
              </w:rPr>
              <w:t xml:space="preserve"> </w:t>
            </w:r>
            <w:r>
              <w:rPr>
                <w:sz w:val="28"/>
              </w:rPr>
              <w:t>род</w:t>
            </w:r>
            <w:r>
              <w:rPr>
                <w:spacing w:val="-14"/>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Я</w:t>
            </w:r>
            <w:r>
              <w:rPr>
                <w:spacing w:val="-3"/>
                <w:sz w:val="28"/>
              </w:rPr>
              <w:t xml:space="preserve"> </w:t>
            </w:r>
            <w:r>
              <w:rPr>
                <w:sz w:val="28"/>
              </w:rPr>
              <w:t>здесь</w:t>
            </w:r>
            <w:r>
              <w:rPr>
                <w:spacing w:val="-2"/>
                <w:sz w:val="28"/>
              </w:rPr>
              <w:t xml:space="preserve"> </w:t>
            </w:r>
            <w:r>
              <w:rPr>
                <w:sz w:val="28"/>
              </w:rPr>
              <w:t>родился,здесь</w:t>
            </w:r>
            <w:r>
              <w:rPr>
                <w:spacing w:val="-2"/>
                <w:sz w:val="28"/>
              </w:rPr>
              <w:t xml:space="preserve"> </w:t>
            </w:r>
            <w:r>
              <w:rPr>
                <w:spacing w:val="-4"/>
                <w:sz w:val="28"/>
              </w:rPr>
              <w:t>живу</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существительное,род</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Город</w:t>
            </w:r>
            <w:r>
              <w:rPr>
                <w:spacing w:val="-2"/>
                <w:sz w:val="28"/>
              </w:rPr>
              <w:t xml:space="preserve"> </w:t>
            </w:r>
            <w:r>
              <w:rPr>
                <w:sz w:val="28"/>
              </w:rPr>
              <w:t>моего</w:t>
            </w:r>
            <w:r>
              <w:rPr>
                <w:spacing w:val="67"/>
                <w:sz w:val="28"/>
              </w:rPr>
              <w:t xml:space="preserve"> </w:t>
            </w:r>
            <w:r>
              <w:rPr>
                <w:spacing w:val="-2"/>
                <w:sz w:val="28"/>
              </w:rPr>
              <w:t>детства</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существительное,род</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Отчизна</w:t>
            </w:r>
            <w:r>
              <w:rPr>
                <w:spacing w:val="-2"/>
                <w:sz w:val="28"/>
              </w:rPr>
              <w:t xml:space="preserve"> </w:t>
            </w:r>
            <w:r>
              <w:rPr>
                <w:sz w:val="28"/>
              </w:rPr>
              <w:t>и</w:t>
            </w:r>
            <w:r>
              <w:rPr>
                <w:spacing w:val="-2"/>
                <w:sz w:val="28"/>
              </w:rPr>
              <w:t xml:space="preserve"> </w:t>
            </w:r>
            <w:r>
              <w:rPr>
                <w:sz w:val="28"/>
              </w:rPr>
              <w:t>малая</w:t>
            </w:r>
            <w:r>
              <w:rPr>
                <w:spacing w:val="-2"/>
                <w:sz w:val="28"/>
              </w:rPr>
              <w:t xml:space="preserve"> родина</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существительное,род</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Поездка</w:t>
            </w:r>
            <w:r>
              <w:rPr>
                <w:spacing w:val="-2"/>
                <w:sz w:val="28"/>
              </w:rPr>
              <w:t xml:space="preserve"> </w:t>
            </w:r>
            <w:r>
              <w:rPr>
                <w:sz w:val="28"/>
              </w:rPr>
              <w:t>за</w:t>
            </w:r>
            <w:r>
              <w:rPr>
                <w:spacing w:val="68"/>
                <w:sz w:val="28"/>
              </w:rPr>
              <w:t xml:space="preserve"> </w:t>
            </w:r>
            <w:r>
              <w:rPr>
                <w:spacing w:val="-2"/>
                <w:sz w:val="28"/>
              </w:rPr>
              <w:t>город.Лес.</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существительное,склонение</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pacing w:val="-2"/>
                <w:sz w:val="28"/>
              </w:rPr>
              <w:t>Мыедем-едем-</w:t>
            </w:r>
            <w:r>
              <w:rPr>
                <w:spacing w:val="-4"/>
                <w:sz w:val="28"/>
              </w:rPr>
              <w:t>едем</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существительное,склонение</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Лес,словно</w:t>
            </w:r>
            <w:r>
              <w:rPr>
                <w:spacing w:val="-3"/>
                <w:sz w:val="28"/>
              </w:rPr>
              <w:t xml:space="preserve"> </w:t>
            </w:r>
            <w:r>
              <w:rPr>
                <w:sz w:val="28"/>
              </w:rPr>
              <w:t>терем</w:t>
            </w:r>
            <w:r>
              <w:rPr>
                <w:spacing w:val="-3"/>
                <w:sz w:val="28"/>
              </w:rPr>
              <w:t xml:space="preserve"> </w:t>
            </w:r>
            <w:r>
              <w:rPr>
                <w:spacing w:val="-2"/>
                <w:sz w:val="28"/>
              </w:rPr>
              <w:t>расписной</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существительное,склонение</w:t>
            </w:r>
            <w:r>
              <w:rPr>
                <w:spacing w:val="-17"/>
                <w:sz w:val="28"/>
              </w:rPr>
              <w:t xml:space="preserve"> </w:t>
            </w:r>
            <w:r>
              <w:rPr>
                <w:sz w:val="28"/>
              </w:rPr>
              <w:t xml:space="preserve">имен </w:t>
            </w:r>
            <w:r>
              <w:rPr>
                <w:spacing w:val="-2"/>
                <w:sz w:val="28"/>
              </w:rPr>
              <w:t>существительных</w:t>
            </w:r>
          </w:p>
        </w:tc>
      </w:tr>
      <w:tr w:rsidR="00053D68">
        <w:trPr>
          <w:trHeight w:val="643"/>
        </w:trPr>
        <w:tc>
          <w:tcPr>
            <w:tcW w:w="4391" w:type="dxa"/>
          </w:tcPr>
          <w:p w:rsidR="00053D68" w:rsidRDefault="00DD0727">
            <w:pPr>
              <w:pStyle w:val="TableParagraph"/>
              <w:spacing w:before="5"/>
              <w:ind w:left="146"/>
              <w:rPr>
                <w:sz w:val="28"/>
              </w:rPr>
            </w:pPr>
            <w:r>
              <w:rPr>
                <w:sz w:val="28"/>
              </w:rPr>
              <w:t>О</w:t>
            </w:r>
            <w:r>
              <w:rPr>
                <w:spacing w:val="-1"/>
                <w:sz w:val="28"/>
              </w:rPr>
              <w:t xml:space="preserve"> </w:t>
            </w:r>
            <w:r>
              <w:rPr>
                <w:sz w:val="28"/>
              </w:rPr>
              <w:t>чем</w:t>
            </w:r>
            <w:r>
              <w:rPr>
                <w:spacing w:val="-1"/>
                <w:sz w:val="28"/>
              </w:rPr>
              <w:t xml:space="preserve"> </w:t>
            </w:r>
            <w:r>
              <w:rPr>
                <w:sz w:val="28"/>
              </w:rPr>
              <w:t>молчат</w:t>
            </w:r>
            <w:r>
              <w:rPr>
                <w:spacing w:val="-2"/>
                <w:sz w:val="28"/>
              </w:rPr>
              <w:t xml:space="preserve"> деревья</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существительное,склонение</w:t>
            </w:r>
            <w:r>
              <w:rPr>
                <w:spacing w:val="-17"/>
                <w:sz w:val="28"/>
              </w:rPr>
              <w:t xml:space="preserve"> </w:t>
            </w:r>
            <w:r>
              <w:rPr>
                <w:sz w:val="28"/>
              </w:rPr>
              <w:t xml:space="preserve">имен </w:t>
            </w:r>
            <w:r>
              <w:rPr>
                <w:spacing w:val="-2"/>
                <w:sz w:val="28"/>
              </w:rPr>
              <w:t>существительных</w:t>
            </w:r>
          </w:p>
        </w:tc>
      </w:tr>
      <w:tr w:rsidR="00053D68">
        <w:trPr>
          <w:trHeight w:val="965"/>
        </w:trPr>
        <w:tc>
          <w:tcPr>
            <w:tcW w:w="4391" w:type="dxa"/>
          </w:tcPr>
          <w:p w:rsidR="00053D68" w:rsidRDefault="00DD0727">
            <w:pPr>
              <w:pStyle w:val="TableParagraph"/>
              <w:spacing w:before="5"/>
              <w:ind w:left="146"/>
              <w:rPr>
                <w:sz w:val="28"/>
              </w:rPr>
            </w:pPr>
            <w:r>
              <w:rPr>
                <w:sz w:val="28"/>
              </w:rPr>
              <w:t>Поездка</w:t>
            </w:r>
            <w:r>
              <w:rPr>
                <w:spacing w:val="-3"/>
                <w:sz w:val="28"/>
              </w:rPr>
              <w:t xml:space="preserve"> </w:t>
            </w:r>
            <w:r>
              <w:rPr>
                <w:sz w:val="28"/>
              </w:rPr>
              <w:t>за</w:t>
            </w:r>
            <w:r>
              <w:rPr>
                <w:spacing w:val="-3"/>
                <w:sz w:val="28"/>
              </w:rPr>
              <w:t xml:space="preserve"> </w:t>
            </w:r>
            <w:r>
              <w:rPr>
                <w:sz w:val="28"/>
              </w:rPr>
              <w:t>город.</w:t>
            </w:r>
            <w:r>
              <w:rPr>
                <w:spacing w:val="-4"/>
                <w:sz w:val="28"/>
              </w:rPr>
              <w:t xml:space="preserve"> </w:t>
            </w:r>
            <w:r>
              <w:rPr>
                <w:spacing w:val="-2"/>
                <w:sz w:val="28"/>
              </w:rPr>
              <w:t>Деревня</w:t>
            </w:r>
          </w:p>
        </w:tc>
        <w:tc>
          <w:tcPr>
            <w:tcW w:w="5103" w:type="dxa"/>
          </w:tcPr>
          <w:p w:rsidR="00053D68" w:rsidRDefault="00DD0727">
            <w:pPr>
              <w:pStyle w:val="TableParagraph"/>
              <w:spacing w:line="320" w:lineRule="atLeast"/>
              <w:ind w:left="146" w:right="401"/>
              <w:rPr>
                <w:sz w:val="28"/>
              </w:rPr>
            </w:pPr>
            <w:r>
              <w:rPr>
                <w:sz w:val="28"/>
              </w:rPr>
              <w:t>Имя существительное, категория одушевленности–</w:t>
            </w:r>
            <w:r>
              <w:rPr>
                <w:spacing w:val="-18"/>
                <w:sz w:val="28"/>
              </w:rPr>
              <w:t xml:space="preserve"> </w:t>
            </w:r>
            <w:r>
              <w:rPr>
                <w:sz w:val="28"/>
              </w:rPr>
              <w:t>неодушевленности, род имен существительных</w:t>
            </w:r>
          </w:p>
        </w:tc>
      </w:tr>
      <w:tr w:rsidR="00053D68">
        <w:trPr>
          <w:trHeight w:val="965"/>
        </w:trPr>
        <w:tc>
          <w:tcPr>
            <w:tcW w:w="4391" w:type="dxa"/>
          </w:tcPr>
          <w:p w:rsidR="00053D68" w:rsidRDefault="00DD0727">
            <w:pPr>
              <w:pStyle w:val="TableParagraph"/>
              <w:spacing w:before="5"/>
              <w:ind w:left="146"/>
              <w:rPr>
                <w:b/>
                <w:sz w:val="28"/>
              </w:rPr>
            </w:pPr>
            <w:r>
              <w:rPr>
                <w:b/>
                <w:spacing w:val="-2"/>
                <w:sz w:val="28"/>
              </w:rPr>
              <w:t>Магазин</w:t>
            </w:r>
          </w:p>
        </w:tc>
        <w:tc>
          <w:tcPr>
            <w:tcW w:w="5103" w:type="dxa"/>
          </w:tcPr>
          <w:p w:rsidR="00053D68" w:rsidRDefault="00DD0727">
            <w:pPr>
              <w:pStyle w:val="TableParagraph"/>
              <w:spacing w:line="320" w:lineRule="atLeast"/>
              <w:ind w:left="146" w:right="401"/>
              <w:rPr>
                <w:sz w:val="28"/>
              </w:rPr>
            </w:pPr>
            <w:r>
              <w:rPr>
                <w:sz w:val="28"/>
              </w:rPr>
              <w:t>Имя существительное, категория одушевленности–</w:t>
            </w:r>
            <w:r>
              <w:rPr>
                <w:spacing w:val="-18"/>
                <w:sz w:val="28"/>
              </w:rPr>
              <w:t xml:space="preserve"> </w:t>
            </w:r>
            <w:r>
              <w:rPr>
                <w:sz w:val="28"/>
              </w:rPr>
              <w:t>неодушевленности, род имен существительных</w:t>
            </w:r>
          </w:p>
        </w:tc>
      </w:tr>
      <w:tr w:rsidR="00053D68">
        <w:trPr>
          <w:trHeight w:val="965"/>
        </w:trPr>
        <w:tc>
          <w:tcPr>
            <w:tcW w:w="4391" w:type="dxa"/>
          </w:tcPr>
          <w:p w:rsidR="00053D68" w:rsidRDefault="00DD0727">
            <w:pPr>
              <w:pStyle w:val="TableParagraph"/>
              <w:spacing w:before="5"/>
              <w:ind w:left="146"/>
              <w:rPr>
                <w:sz w:val="28"/>
              </w:rPr>
            </w:pPr>
            <w:r>
              <w:rPr>
                <w:sz w:val="28"/>
              </w:rPr>
              <w:t xml:space="preserve">Я </w:t>
            </w:r>
            <w:r>
              <w:rPr>
                <w:spacing w:val="-2"/>
                <w:sz w:val="28"/>
              </w:rPr>
              <w:t>покупаю…</w:t>
            </w:r>
          </w:p>
        </w:tc>
        <w:tc>
          <w:tcPr>
            <w:tcW w:w="5103" w:type="dxa"/>
          </w:tcPr>
          <w:p w:rsidR="00053D68" w:rsidRDefault="00DD0727">
            <w:pPr>
              <w:pStyle w:val="TableParagraph"/>
              <w:spacing w:line="320" w:lineRule="atLeast"/>
              <w:ind w:left="146" w:right="401"/>
              <w:rPr>
                <w:sz w:val="28"/>
              </w:rPr>
            </w:pPr>
            <w:r>
              <w:rPr>
                <w:sz w:val="28"/>
              </w:rPr>
              <w:t>Имя существительное, категория одушевленности–</w:t>
            </w:r>
            <w:r>
              <w:rPr>
                <w:spacing w:val="-18"/>
                <w:sz w:val="28"/>
              </w:rPr>
              <w:t xml:space="preserve"> </w:t>
            </w:r>
            <w:r>
              <w:rPr>
                <w:sz w:val="28"/>
              </w:rPr>
              <w:t>неодушевленности, род имен существительных</w:t>
            </w:r>
          </w:p>
        </w:tc>
      </w:tr>
      <w:tr w:rsidR="00053D68">
        <w:trPr>
          <w:trHeight w:val="965"/>
        </w:trPr>
        <w:tc>
          <w:tcPr>
            <w:tcW w:w="4391" w:type="dxa"/>
          </w:tcPr>
          <w:p w:rsidR="00053D68" w:rsidRDefault="00DD0727">
            <w:pPr>
              <w:pStyle w:val="TableParagraph"/>
              <w:spacing w:before="5"/>
              <w:ind w:left="146"/>
              <w:rPr>
                <w:sz w:val="28"/>
              </w:rPr>
            </w:pPr>
            <w:r>
              <w:rPr>
                <w:sz w:val="28"/>
              </w:rPr>
              <w:t>Диалог</w:t>
            </w:r>
            <w:r>
              <w:rPr>
                <w:spacing w:val="-2"/>
                <w:sz w:val="28"/>
              </w:rPr>
              <w:t xml:space="preserve"> </w:t>
            </w:r>
            <w:r>
              <w:rPr>
                <w:sz w:val="28"/>
              </w:rPr>
              <w:t>с</w:t>
            </w:r>
            <w:r>
              <w:rPr>
                <w:spacing w:val="-2"/>
                <w:sz w:val="28"/>
              </w:rPr>
              <w:t xml:space="preserve"> продавцом</w:t>
            </w:r>
          </w:p>
        </w:tc>
        <w:tc>
          <w:tcPr>
            <w:tcW w:w="5103" w:type="dxa"/>
          </w:tcPr>
          <w:p w:rsidR="00053D68" w:rsidRDefault="00DD0727">
            <w:pPr>
              <w:pStyle w:val="TableParagraph"/>
              <w:spacing w:line="320" w:lineRule="atLeast"/>
              <w:ind w:left="146" w:right="401"/>
              <w:rPr>
                <w:sz w:val="28"/>
              </w:rPr>
            </w:pPr>
            <w:r>
              <w:rPr>
                <w:sz w:val="28"/>
              </w:rPr>
              <w:t>Имя существительное, категория одушевленности–</w:t>
            </w:r>
            <w:r>
              <w:rPr>
                <w:spacing w:val="-18"/>
                <w:sz w:val="28"/>
              </w:rPr>
              <w:t xml:space="preserve"> </w:t>
            </w:r>
            <w:r>
              <w:rPr>
                <w:sz w:val="28"/>
              </w:rPr>
              <w:t>неодушевленности, род имен существительных</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Правила</w:t>
            </w:r>
            <w:r>
              <w:rPr>
                <w:spacing w:val="-5"/>
                <w:sz w:val="28"/>
              </w:rPr>
              <w:t xml:space="preserve"> </w:t>
            </w:r>
            <w:r>
              <w:rPr>
                <w:spacing w:val="-2"/>
                <w:sz w:val="28"/>
              </w:rPr>
              <w:t>покупателя…</w:t>
            </w:r>
          </w:p>
        </w:tc>
        <w:tc>
          <w:tcPr>
            <w:tcW w:w="5103" w:type="dxa"/>
          </w:tcPr>
          <w:p w:rsidR="00053D68" w:rsidRDefault="00DD0727">
            <w:pPr>
              <w:pStyle w:val="TableParagraph"/>
              <w:spacing w:before="5" w:line="297" w:lineRule="exact"/>
              <w:ind w:left="146"/>
              <w:rPr>
                <w:sz w:val="28"/>
              </w:rPr>
            </w:pPr>
            <w:r>
              <w:rPr>
                <w:sz w:val="28"/>
              </w:rPr>
              <w:t>Имя</w:t>
            </w:r>
            <w:r>
              <w:rPr>
                <w:spacing w:val="-1"/>
                <w:sz w:val="28"/>
              </w:rPr>
              <w:t xml:space="preserve"> </w:t>
            </w:r>
            <w:r>
              <w:rPr>
                <w:spacing w:val="-2"/>
                <w:sz w:val="28"/>
              </w:rPr>
              <w:t>существительное,число</w:t>
            </w:r>
          </w:p>
        </w:tc>
      </w:tr>
      <w:tr w:rsidR="00053D68">
        <w:trPr>
          <w:trHeight w:val="643"/>
        </w:trPr>
        <w:tc>
          <w:tcPr>
            <w:tcW w:w="4391" w:type="dxa"/>
          </w:tcPr>
          <w:p w:rsidR="00053D68" w:rsidRDefault="00DD0727">
            <w:pPr>
              <w:pStyle w:val="TableParagraph"/>
              <w:spacing w:before="5"/>
              <w:ind w:left="146"/>
              <w:rPr>
                <w:b/>
                <w:sz w:val="28"/>
              </w:rPr>
            </w:pPr>
            <w:r>
              <w:rPr>
                <w:b/>
                <w:spacing w:val="-2"/>
                <w:sz w:val="28"/>
              </w:rPr>
              <w:t>Питание.</w:t>
            </w:r>
          </w:p>
        </w:tc>
        <w:tc>
          <w:tcPr>
            <w:tcW w:w="5103" w:type="dxa"/>
          </w:tcPr>
          <w:p w:rsidR="00053D68" w:rsidRDefault="00DD0727">
            <w:pPr>
              <w:pStyle w:val="TableParagraph"/>
              <w:spacing w:line="320" w:lineRule="atLeast"/>
              <w:ind w:left="146"/>
              <w:rPr>
                <w:sz w:val="28"/>
              </w:rPr>
            </w:pPr>
            <w:r>
              <w:rPr>
                <w:sz w:val="28"/>
              </w:rPr>
              <w:t>Согласование</w:t>
            </w:r>
            <w:r>
              <w:rPr>
                <w:spacing w:val="-14"/>
                <w:sz w:val="28"/>
              </w:rPr>
              <w:t xml:space="preserve"> </w:t>
            </w:r>
            <w:r>
              <w:rPr>
                <w:sz w:val="28"/>
              </w:rPr>
              <w:t>имен</w:t>
            </w:r>
            <w:r>
              <w:rPr>
                <w:spacing w:val="-14"/>
                <w:sz w:val="28"/>
              </w:rPr>
              <w:t xml:space="preserve"> </w:t>
            </w:r>
            <w:r>
              <w:rPr>
                <w:sz w:val="28"/>
              </w:rPr>
              <w:t>существительных</w:t>
            </w:r>
            <w:r>
              <w:rPr>
                <w:spacing w:val="-14"/>
                <w:sz w:val="28"/>
              </w:rPr>
              <w:t xml:space="preserve"> </w:t>
            </w:r>
            <w:r>
              <w:rPr>
                <w:sz w:val="28"/>
              </w:rPr>
              <w:t>и прилагательных в роде,числе и падеже</w:t>
            </w:r>
          </w:p>
        </w:tc>
      </w:tr>
      <w:tr w:rsidR="00053D68">
        <w:trPr>
          <w:trHeight w:val="643"/>
        </w:trPr>
        <w:tc>
          <w:tcPr>
            <w:tcW w:w="4391" w:type="dxa"/>
          </w:tcPr>
          <w:p w:rsidR="00053D68" w:rsidRDefault="00DD0727">
            <w:pPr>
              <w:pStyle w:val="TableParagraph"/>
              <w:spacing w:before="5"/>
              <w:ind w:left="146"/>
              <w:rPr>
                <w:sz w:val="28"/>
              </w:rPr>
            </w:pPr>
            <w:r>
              <w:rPr>
                <w:sz w:val="28"/>
              </w:rPr>
              <w:t>Мы</w:t>
            </w:r>
            <w:r>
              <w:rPr>
                <w:spacing w:val="-2"/>
                <w:sz w:val="28"/>
              </w:rPr>
              <w:t xml:space="preserve"> </w:t>
            </w:r>
            <w:r>
              <w:rPr>
                <w:sz w:val="28"/>
              </w:rPr>
              <w:t>есть</w:t>
            </w:r>
            <w:r>
              <w:rPr>
                <w:spacing w:val="-1"/>
                <w:sz w:val="28"/>
              </w:rPr>
              <w:t xml:space="preserve"> </w:t>
            </w:r>
            <w:r>
              <w:rPr>
                <w:sz w:val="28"/>
              </w:rPr>
              <w:t>то,что</w:t>
            </w:r>
            <w:r>
              <w:rPr>
                <w:spacing w:val="-1"/>
                <w:sz w:val="28"/>
              </w:rPr>
              <w:t xml:space="preserve"> </w:t>
            </w:r>
            <w:r>
              <w:rPr>
                <w:sz w:val="28"/>
              </w:rPr>
              <w:t>мы</w:t>
            </w:r>
            <w:r>
              <w:rPr>
                <w:spacing w:val="-1"/>
                <w:sz w:val="28"/>
              </w:rPr>
              <w:t xml:space="preserve"> </w:t>
            </w:r>
            <w:r>
              <w:rPr>
                <w:spacing w:val="-2"/>
                <w:sz w:val="28"/>
              </w:rPr>
              <w:t>едим..</w:t>
            </w:r>
          </w:p>
        </w:tc>
        <w:tc>
          <w:tcPr>
            <w:tcW w:w="5103" w:type="dxa"/>
          </w:tcPr>
          <w:p w:rsidR="00053D68" w:rsidRDefault="00DD0727">
            <w:pPr>
              <w:pStyle w:val="TableParagraph"/>
              <w:spacing w:line="320" w:lineRule="atLeast"/>
              <w:ind w:left="146"/>
              <w:rPr>
                <w:sz w:val="28"/>
              </w:rPr>
            </w:pPr>
            <w:r>
              <w:rPr>
                <w:sz w:val="28"/>
              </w:rPr>
              <w:t>Имя</w:t>
            </w:r>
            <w:r>
              <w:rPr>
                <w:spacing w:val="-14"/>
                <w:sz w:val="28"/>
              </w:rPr>
              <w:t xml:space="preserve"> </w:t>
            </w:r>
            <w:r>
              <w:rPr>
                <w:sz w:val="28"/>
              </w:rPr>
              <w:t>прилагательное,род,число</w:t>
            </w:r>
            <w:r>
              <w:rPr>
                <w:spacing w:val="-14"/>
                <w:sz w:val="28"/>
              </w:rPr>
              <w:t xml:space="preserve"> </w:t>
            </w:r>
            <w:r>
              <w:rPr>
                <w:sz w:val="28"/>
              </w:rPr>
              <w:t>и</w:t>
            </w:r>
            <w:r>
              <w:rPr>
                <w:spacing w:val="-14"/>
                <w:sz w:val="28"/>
              </w:rPr>
              <w:t xml:space="preserve"> </w:t>
            </w:r>
            <w:r>
              <w:rPr>
                <w:sz w:val="28"/>
              </w:rPr>
              <w:t>падеж имен прилагательных</w:t>
            </w:r>
          </w:p>
        </w:tc>
      </w:tr>
      <w:tr w:rsidR="00053D68">
        <w:trPr>
          <w:trHeight w:val="643"/>
        </w:trPr>
        <w:tc>
          <w:tcPr>
            <w:tcW w:w="4391" w:type="dxa"/>
          </w:tcPr>
          <w:p w:rsidR="00053D68" w:rsidRDefault="00DD0727">
            <w:pPr>
              <w:pStyle w:val="TableParagraph"/>
              <w:spacing w:before="5"/>
              <w:ind w:left="146"/>
              <w:rPr>
                <w:sz w:val="28"/>
              </w:rPr>
            </w:pPr>
            <w:r>
              <w:rPr>
                <w:sz w:val="28"/>
              </w:rPr>
              <w:t>Мое</w:t>
            </w:r>
            <w:r>
              <w:rPr>
                <w:spacing w:val="-6"/>
                <w:sz w:val="28"/>
              </w:rPr>
              <w:t xml:space="preserve"> </w:t>
            </w:r>
            <w:r>
              <w:rPr>
                <w:sz w:val="28"/>
              </w:rPr>
              <w:t>национальное</w:t>
            </w:r>
            <w:r>
              <w:rPr>
                <w:spacing w:val="-5"/>
                <w:sz w:val="28"/>
              </w:rPr>
              <w:t xml:space="preserve"> </w:t>
            </w:r>
            <w:r>
              <w:rPr>
                <w:spacing w:val="-2"/>
                <w:sz w:val="28"/>
              </w:rPr>
              <w:t>блюдо</w:t>
            </w:r>
          </w:p>
        </w:tc>
        <w:tc>
          <w:tcPr>
            <w:tcW w:w="5103" w:type="dxa"/>
          </w:tcPr>
          <w:p w:rsidR="00053D68" w:rsidRDefault="00DD0727">
            <w:pPr>
              <w:pStyle w:val="TableParagraph"/>
              <w:spacing w:line="320" w:lineRule="atLeast"/>
              <w:ind w:left="146"/>
              <w:rPr>
                <w:sz w:val="28"/>
              </w:rPr>
            </w:pPr>
            <w:r>
              <w:rPr>
                <w:sz w:val="28"/>
              </w:rPr>
              <w:t>Имя</w:t>
            </w:r>
            <w:r>
              <w:rPr>
                <w:spacing w:val="-18"/>
                <w:sz w:val="28"/>
              </w:rPr>
              <w:t xml:space="preserve"> </w:t>
            </w:r>
            <w:r>
              <w:rPr>
                <w:sz w:val="28"/>
              </w:rPr>
              <w:t>прилагательное,род,число</w:t>
            </w:r>
            <w:r>
              <w:rPr>
                <w:spacing w:val="-17"/>
                <w:sz w:val="28"/>
              </w:rPr>
              <w:t xml:space="preserve"> </w:t>
            </w:r>
            <w:r>
              <w:rPr>
                <w:sz w:val="28"/>
              </w:rPr>
              <w:t>и падежимен прилагательных</w:t>
            </w:r>
          </w:p>
        </w:tc>
      </w:tr>
      <w:tr w:rsidR="00053D68">
        <w:trPr>
          <w:trHeight w:val="643"/>
        </w:trPr>
        <w:tc>
          <w:tcPr>
            <w:tcW w:w="4391" w:type="dxa"/>
          </w:tcPr>
          <w:p w:rsidR="00053D68" w:rsidRDefault="00DD0727">
            <w:pPr>
              <w:pStyle w:val="TableParagraph"/>
              <w:spacing w:before="5"/>
              <w:ind w:left="146"/>
              <w:rPr>
                <w:sz w:val="28"/>
              </w:rPr>
            </w:pPr>
            <w:r>
              <w:rPr>
                <w:sz w:val="28"/>
              </w:rPr>
              <w:t>И</w:t>
            </w:r>
            <w:r>
              <w:rPr>
                <w:spacing w:val="-2"/>
                <w:sz w:val="28"/>
              </w:rPr>
              <w:t xml:space="preserve"> </w:t>
            </w:r>
            <w:r>
              <w:rPr>
                <w:sz w:val="28"/>
              </w:rPr>
              <w:t>в</w:t>
            </w:r>
            <w:r>
              <w:rPr>
                <w:spacing w:val="-2"/>
                <w:sz w:val="28"/>
              </w:rPr>
              <w:t xml:space="preserve"> </w:t>
            </w:r>
            <w:r>
              <w:rPr>
                <w:sz w:val="28"/>
              </w:rPr>
              <w:t>культуре,и</w:t>
            </w:r>
            <w:r>
              <w:rPr>
                <w:spacing w:val="-2"/>
                <w:sz w:val="28"/>
              </w:rPr>
              <w:t xml:space="preserve"> </w:t>
            </w:r>
            <w:r>
              <w:rPr>
                <w:sz w:val="28"/>
              </w:rPr>
              <w:t>в</w:t>
            </w:r>
            <w:r>
              <w:rPr>
                <w:spacing w:val="-1"/>
                <w:sz w:val="28"/>
              </w:rPr>
              <w:t xml:space="preserve"> </w:t>
            </w:r>
            <w:r>
              <w:rPr>
                <w:spacing w:val="-2"/>
                <w:sz w:val="28"/>
              </w:rPr>
              <w:t>литературе</w:t>
            </w:r>
          </w:p>
        </w:tc>
        <w:tc>
          <w:tcPr>
            <w:tcW w:w="5103" w:type="dxa"/>
          </w:tcPr>
          <w:p w:rsidR="00053D68" w:rsidRDefault="00DD0727">
            <w:pPr>
              <w:pStyle w:val="TableParagraph"/>
              <w:spacing w:line="320" w:lineRule="atLeast"/>
              <w:ind w:left="146"/>
              <w:rPr>
                <w:sz w:val="28"/>
              </w:rPr>
            </w:pPr>
            <w:r>
              <w:rPr>
                <w:sz w:val="28"/>
              </w:rPr>
              <w:t>Имя</w:t>
            </w:r>
            <w:r>
              <w:rPr>
                <w:spacing w:val="-14"/>
                <w:sz w:val="28"/>
              </w:rPr>
              <w:t xml:space="preserve"> </w:t>
            </w:r>
            <w:r>
              <w:rPr>
                <w:sz w:val="28"/>
              </w:rPr>
              <w:t>прилагательное,род,</w:t>
            </w:r>
            <w:r>
              <w:rPr>
                <w:spacing w:val="-14"/>
                <w:sz w:val="28"/>
              </w:rPr>
              <w:t xml:space="preserve"> </w:t>
            </w:r>
            <w:r>
              <w:rPr>
                <w:sz w:val="28"/>
              </w:rPr>
              <w:t>число</w:t>
            </w:r>
            <w:r>
              <w:rPr>
                <w:spacing w:val="-14"/>
                <w:sz w:val="28"/>
              </w:rPr>
              <w:t xml:space="preserve"> </w:t>
            </w:r>
            <w:r>
              <w:rPr>
                <w:sz w:val="28"/>
              </w:rPr>
              <w:t>и падежимен прилагательных</w:t>
            </w:r>
          </w:p>
        </w:tc>
      </w:tr>
      <w:tr w:rsidR="00053D68">
        <w:trPr>
          <w:trHeight w:val="643"/>
        </w:trPr>
        <w:tc>
          <w:tcPr>
            <w:tcW w:w="4391" w:type="dxa"/>
          </w:tcPr>
          <w:p w:rsidR="00053D68" w:rsidRDefault="00DD0727">
            <w:pPr>
              <w:pStyle w:val="TableParagraph"/>
              <w:spacing w:before="5"/>
              <w:ind w:left="146"/>
              <w:rPr>
                <w:b/>
                <w:sz w:val="28"/>
              </w:rPr>
            </w:pPr>
            <w:r>
              <w:rPr>
                <w:b/>
                <w:spacing w:val="-2"/>
                <w:sz w:val="28"/>
              </w:rPr>
              <w:t>Здоровье.</w:t>
            </w:r>
          </w:p>
        </w:tc>
        <w:tc>
          <w:tcPr>
            <w:tcW w:w="5103" w:type="dxa"/>
          </w:tcPr>
          <w:p w:rsidR="00053D68" w:rsidRDefault="00DD0727">
            <w:pPr>
              <w:pStyle w:val="TableParagraph"/>
              <w:spacing w:line="320" w:lineRule="atLeast"/>
              <w:ind w:left="146"/>
              <w:rPr>
                <w:sz w:val="28"/>
              </w:rPr>
            </w:pPr>
            <w:r>
              <w:rPr>
                <w:spacing w:val="-2"/>
                <w:sz w:val="28"/>
              </w:rPr>
              <w:t xml:space="preserve">Глагол.Функцииглагола,местовграммати </w:t>
            </w:r>
            <w:r>
              <w:rPr>
                <w:sz w:val="28"/>
              </w:rPr>
              <w:t>керусского языка</w:t>
            </w:r>
          </w:p>
        </w:tc>
      </w:tr>
      <w:tr w:rsidR="00053D68">
        <w:trPr>
          <w:trHeight w:val="322"/>
        </w:trPr>
        <w:tc>
          <w:tcPr>
            <w:tcW w:w="4391" w:type="dxa"/>
          </w:tcPr>
          <w:p w:rsidR="00053D68" w:rsidRDefault="00DD0727">
            <w:pPr>
              <w:pStyle w:val="TableParagraph"/>
              <w:spacing w:before="5" w:line="297" w:lineRule="exact"/>
              <w:ind w:left="146"/>
              <w:rPr>
                <w:sz w:val="28"/>
              </w:rPr>
            </w:pPr>
            <w:r>
              <w:rPr>
                <w:sz w:val="28"/>
              </w:rPr>
              <w:t>Я</w:t>
            </w:r>
            <w:r>
              <w:rPr>
                <w:spacing w:val="-4"/>
                <w:sz w:val="28"/>
              </w:rPr>
              <w:t xml:space="preserve"> </w:t>
            </w:r>
            <w:r>
              <w:rPr>
                <w:sz w:val="28"/>
              </w:rPr>
              <w:t>здоров,когда</w:t>
            </w:r>
            <w:r>
              <w:rPr>
                <w:spacing w:val="-3"/>
                <w:sz w:val="28"/>
              </w:rPr>
              <w:t xml:space="preserve"> </w:t>
            </w:r>
            <w:r>
              <w:rPr>
                <w:sz w:val="28"/>
              </w:rPr>
              <w:t>здоровы</w:t>
            </w:r>
            <w:r>
              <w:rPr>
                <w:spacing w:val="-4"/>
                <w:sz w:val="28"/>
              </w:rPr>
              <w:t xml:space="preserve"> </w:t>
            </w:r>
            <w:r>
              <w:rPr>
                <w:sz w:val="28"/>
              </w:rPr>
              <w:t>все</w:t>
            </w:r>
            <w:r>
              <w:rPr>
                <w:spacing w:val="-3"/>
                <w:sz w:val="28"/>
              </w:rPr>
              <w:t xml:space="preserve"> </w:t>
            </w:r>
            <w:r>
              <w:rPr>
                <w:spacing w:val="-5"/>
                <w:sz w:val="28"/>
              </w:rPr>
              <w:t>мои</w:t>
            </w:r>
          </w:p>
        </w:tc>
        <w:tc>
          <w:tcPr>
            <w:tcW w:w="5103" w:type="dxa"/>
          </w:tcPr>
          <w:p w:rsidR="00053D68" w:rsidRDefault="00DD0727">
            <w:pPr>
              <w:pStyle w:val="TableParagraph"/>
              <w:spacing w:before="5" w:line="297" w:lineRule="exact"/>
              <w:ind w:left="146"/>
              <w:rPr>
                <w:sz w:val="28"/>
              </w:rPr>
            </w:pPr>
            <w:r>
              <w:rPr>
                <w:spacing w:val="-2"/>
                <w:sz w:val="28"/>
              </w:rPr>
              <w:t>Глагол.Время(настоящее,будущее,проше</w:t>
            </w:r>
          </w:p>
        </w:tc>
      </w:tr>
    </w:tbl>
    <w:p w:rsidR="00053D68" w:rsidRDefault="00053D68">
      <w:pPr>
        <w:pStyle w:val="TableParagraph"/>
        <w:spacing w:line="297" w:lineRule="exact"/>
        <w:rPr>
          <w:sz w:val="28"/>
        </w:rPr>
        <w:sectPr w:rsidR="00053D68">
          <w:headerReference w:type="default" r:id="rId96"/>
          <w:footerReference w:type="default" r:id="rId97"/>
          <w:pgSz w:w="11930" w:h="16860"/>
          <w:pgMar w:top="980" w:right="0" w:bottom="780" w:left="283" w:header="730" w:footer="599" w:gutter="0"/>
          <w:pgNumType w:start="143"/>
          <w:cols w:space="720"/>
        </w:sectPr>
      </w:pPr>
    </w:p>
    <w:p w:rsidR="00053D68" w:rsidRDefault="00053D68">
      <w:pPr>
        <w:pStyle w:val="a3"/>
        <w:spacing w:before="41"/>
        <w:rPr>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tblGrid>
      <w:tr w:rsidR="00053D68">
        <w:trPr>
          <w:trHeight w:val="321"/>
        </w:trPr>
        <w:tc>
          <w:tcPr>
            <w:tcW w:w="4391" w:type="dxa"/>
          </w:tcPr>
          <w:p w:rsidR="00053D68" w:rsidRDefault="00DD0727">
            <w:pPr>
              <w:pStyle w:val="TableParagraph"/>
              <w:spacing w:before="5" w:line="297" w:lineRule="exact"/>
              <w:ind w:left="146"/>
              <w:rPr>
                <w:sz w:val="28"/>
              </w:rPr>
            </w:pPr>
            <w:r>
              <w:rPr>
                <w:spacing w:val="-2"/>
                <w:sz w:val="28"/>
              </w:rPr>
              <w:t>родные</w:t>
            </w:r>
          </w:p>
        </w:tc>
        <w:tc>
          <w:tcPr>
            <w:tcW w:w="5103" w:type="dxa"/>
          </w:tcPr>
          <w:p w:rsidR="00053D68" w:rsidRDefault="00DD0727">
            <w:pPr>
              <w:pStyle w:val="TableParagraph"/>
              <w:spacing w:before="5" w:line="297" w:lineRule="exact"/>
              <w:ind w:left="146"/>
              <w:rPr>
                <w:sz w:val="28"/>
              </w:rPr>
            </w:pPr>
            <w:r>
              <w:rPr>
                <w:spacing w:val="-2"/>
                <w:sz w:val="28"/>
              </w:rPr>
              <w:t>дшее)</w:t>
            </w:r>
          </w:p>
        </w:tc>
      </w:tr>
      <w:tr w:rsidR="00053D68">
        <w:trPr>
          <w:trHeight w:val="643"/>
        </w:trPr>
        <w:tc>
          <w:tcPr>
            <w:tcW w:w="4391" w:type="dxa"/>
          </w:tcPr>
          <w:p w:rsidR="00053D68" w:rsidRDefault="00DD0727">
            <w:pPr>
              <w:pStyle w:val="TableParagraph"/>
              <w:spacing w:before="5"/>
              <w:ind w:left="146"/>
              <w:rPr>
                <w:b/>
                <w:sz w:val="28"/>
              </w:rPr>
            </w:pPr>
            <w:r>
              <w:rPr>
                <w:b/>
                <w:sz w:val="28"/>
              </w:rPr>
              <w:t>Век</w:t>
            </w:r>
            <w:r>
              <w:rPr>
                <w:b/>
                <w:spacing w:val="-1"/>
                <w:sz w:val="28"/>
              </w:rPr>
              <w:t xml:space="preserve"> </w:t>
            </w:r>
            <w:r>
              <w:rPr>
                <w:b/>
                <w:sz w:val="28"/>
              </w:rPr>
              <w:t xml:space="preserve">высоких </w:t>
            </w:r>
            <w:r>
              <w:rPr>
                <w:b/>
                <w:spacing w:val="-2"/>
                <w:sz w:val="28"/>
              </w:rPr>
              <w:t>технологий:</w:t>
            </w:r>
          </w:p>
          <w:p w:rsidR="00053D68" w:rsidRDefault="00DD0727">
            <w:pPr>
              <w:pStyle w:val="TableParagraph"/>
              <w:spacing w:line="297" w:lineRule="exact"/>
              <w:ind w:left="146"/>
              <w:rPr>
                <w:sz w:val="28"/>
              </w:rPr>
            </w:pPr>
            <w:r>
              <w:rPr>
                <w:sz w:val="28"/>
              </w:rPr>
              <w:t>Опасности</w:t>
            </w:r>
            <w:r>
              <w:rPr>
                <w:spacing w:val="-3"/>
                <w:sz w:val="28"/>
              </w:rPr>
              <w:t xml:space="preserve"> </w:t>
            </w:r>
            <w:r>
              <w:rPr>
                <w:sz w:val="28"/>
              </w:rPr>
              <w:t>и</w:t>
            </w:r>
            <w:r>
              <w:rPr>
                <w:spacing w:val="-2"/>
                <w:sz w:val="28"/>
              </w:rPr>
              <w:t xml:space="preserve"> открытия</w:t>
            </w:r>
          </w:p>
        </w:tc>
        <w:tc>
          <w:tcPr>
            <w:tcW w:w="5103" w:type="dxa"/>
          </w:tcPr>
          <w:p w:rsidR="00053D68" w:rsidRDefault="00DD0727">
            <w:pPr>
              <w:pStyle w:val="TableParagraph"/>
              <w:spacing w:before="5"/>
              <w:ind w:left="146"/>
              <w:rPr>
                <w:sz w:val="28"/>
              </w:rPr>
            </w:pPr>
            <w:r>
              <w:rPr>
                <w:sz w:val="28"/>
              </w:rPr>
              <w:t>Глагол.Употребление</w:t>
            </w:r>
            <w:r>
              <w:rPr>
                <w:spacing w:val="-14"/>
                <w:sz w:val="28"/>
              </w:rPr>
              <w:t xml:space="preserve"> </w:t>
            </w:r>
            <w:r>
              <w:rPr>
                <w:spacing w:val="-2"/>
                <w:sz w:val="28"/>
              </w:rPr>
              <w:t>времен.</w:t>
            </w:r>
          </w:p>
        </w:tc>
      </w:tr>
      <w:tr w:rsidR="00053D68">
        <w:trPr>
          <w:trHeight w:val="643"/>
        </w:trPr>
        <w:tc>
          <w:tcPr>
            <w:tcW w:w="4391" w:type="dxa"/>
          </w:tcPr>
          <w:p w:rsidR="00053D68" w:rsidRDefault="00DD0727">
            <w:pPr>
              <w:pStyle w:val="TableParagraph"/>
              <w:spacing w:line="320" w:lineRule="atLeast"/>
              <w:ind w:left="146" w:right="1013"/>
              <w:rPr>
                <w:b/>
                <w:sz w:val="28"/>
              </w:rPr>
            </w:pPr>
            <w:r>
              <w:rPr>
                <w:b/>
                <w:spacing w:val="-2"/>
                <w:sz w:val="28"/>
              </w:rPr>
              <w:t>Растем,развиваемся, учимся…</w:t>
            </w:r>
          </w:p>
        </w:tc>
        <w:tc>
          <w:tcPr>
            <w:tcW w:w="5103" w:type="dxa"/>
          </w:tcPr>
          <w:p w:rsidR="00053D68" w:rsidRDefault="00DD0727">
            <w:pPr>
              <w:pStyle w:val="TableParagraph"/>
              <w:spacing w:before="5"/>
              <w:ind w:left="146"/>
              <w:rPr>
                <w:sz w:val="28"/>
              </w:rPr>
            </w:pPr>
            <w:r>
              <w:rPr>
                <w:sz w:val="28"/>
              </w:rPr>
              <w:t>Глагол.Употребление</w:t>
            </w:r>
            <w:r>
              <w:rPr>
                <w:spacing w:val="-14"/>
                <w:sz w:val="28"/>
              </w:rPr>
              <w:t xml:space="preserve"> </w:t>
            </w:r>
            <w:r>
              <w:rPr>
                <w:spacing w:val="-2"/>
                <w:sz w:val="28"/>
              </w:rPr>
              <w:t>времен.</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Мой</w:t>
            </w:r>
            <w:r>
              <w:rPr>
                <w:spacing w:val="-6"/>
                <w:sz w:val="28"/>
              </w:rPr>
              <w:t xml:space="preserve"> </w:t>
            </w:r>
            <w:r>
              <w:rPr>
                <w:sz w:val="28"/>
              </w:rPr>
              <w:t>друг.Портрет.</w:t>
            </w:r>
            <w:r>
              <w:rPr>
                <w:spacing w:val="-7"/>
                <w:sz w:val="28"/>
              </w:rPr>
              <w:t xml:space="preserve"> </w:t>
            </w:r>
            <w:r>
              <w:rPr>
                <w:spacing w:val="-2"/>
                <w:sz w:val="28"/>
              </w:rPr>
              <w:t>Характер.</w:t>
            </w:r>
          </w:p>
        </w:tc>
        <w:tc>
          <w:tcPr>
            <w:tcW w:w="5103" w:type="dxa"/>
          </w:tcPr>
          <w:p w:rsidR="00053D68" w:rsidRDefault="00DD0727">
            <w:pPr>
              <w:pStyle w:val="TableParagraph"/>
              <w:spacing w:before="5" w:line="297" w:lineRule="exact"/>
              <w:ind w:left="146"/>
              <w:rPr>
                <w:sz w:val="28"/>
              </w:rPr>
            </w:pPr>
            <w:r>
              <w:rPr>
                <w:sz w:val="28"/>
              </w:rPr>
              <w:t>Глагол.Употребление</w:t>
            </w:r>
            <w:r>
              <w:rPr>
                <w:spacing w:val="-14"/>
                <w:sz w:val="28"/>
              </w:rPr>
              <w:t xml:space="preserve"> </w:t>
            </w:r>
            <w:r>
              <w:rPr>
                <w:spacing w:val="-2"/>
                <w:sz w:val="28"/>
              </w:rPr>
              <w:t>времен.</w:t>
            </w:r>
          </w:p>
        </w:tc>
      </w:tr>
      <w:tr w:rsidR="00053D68">
        <w:trPr>
          <w:trHeight w:val="643"/>
        </w:trPr>
        <w:tc>
          <w:tcPr>
            <w:tcW w:w="4391" w:type="dxa"/>
          </w:tcPr>
          <w:p w:rsidR="00053D68" w:rsidRDefault="00DD0727">
            <w:pPr>
              <w:pStyle w:val="TableParagraph"/>
              <w:spacing w:before="5"/>
              <w:ind w:left="146"/>
              <w:rPr>
                <w:sz w:val="28"/>
              </w:rPr>
            </w:pPr>
            <w:r>
              <w:rPr>
                <w:sz w:val="28"/>
              </w:rPr>
              <w:t>Друзья</w:t>
            </w:r>
            <w:r>
              <w:rPr>
                <w:spacing w:val="-3"/>
                <w:sz w:val="28"/>
              </w:rPr>
              <w:t xml:space="preserve"> </w:t>
            </w:r>
            <w:r>
              <w:rPr>
                <w:sz w:val="28"/>
              </w:rPr>
              <w:t>по</w:t>
            </w:r>
            <w:r>
              <w:rPr>
                <w:spacing w:val="-2"/>
                <w:sz w:val="28"/>
              </w:rPr>
              <w:t xml:space="preserve"> школе</w:t>
            </w:r>
          </w:p>
        </w:tc>
        <w:tc>
          <w:tcPr>
            <w:tcW w:w="5103" w:type="dxa"/>
          </w:tcPr>
          <w:p w:rsidR="00053D68" w:rsidRDefault="00DD0727">
            <w:pPr>
              <w:pStyle w:val="TableParagraph"/>
              <w:spacing w:line="320" w:lineRule="atLeast"/>
              <w:ind w:left="146" w:right="870"/>
              <w:rPr>
                <w:sz w:val="28"/>
              </w:rPr>
            </w:pPr>
            <w:r>
              <w:rPr>
                <w:spacing w:val="-2"/>
                <w:sz w:val="28"/>
              </w:rPr>
              <w:t>Местоимение,употребление местоимений</w:t>
            </w:r>
          </w:p>
        </w:tc>
      </w:tr>
      <w:tr w:rsidR="00053D68">
        <w:trPr>
          <w:trHeight w:val="321"/>
        </w:trPr>
        <w:tc>
          <w:tcPr>
            <w:tcW w:w="4391" w:type="dxa"/>
          </w:tcPr>
          <w:p w:rsidR="00053D68" w:rsidRDefault="00053D68">
            <w:pPr>
              <w:pStyle w:val="TableParagraph"/>
              <w:rPr>
                <w:sz w:val="24"/>
              </w:rPr>
            </w:pPr>
          </w:p>
        </w:tc>
        <w:tc>
          <w:tcPr>
            <w:tcW w:w="5103" w:type="dxa"/>
          </w:tcPr>
          <w:p w:rsidR="00053D68" w:rsidRDefault="00DD0727">
            <w:pPr>
              <w:pStyle w:val="TableParagraph"/>
              <w:spacing w:before="5" w:line="297" w:lineRule="exact"/>
              <w:ind w:left="146"/>
              <w:rPr>
                <w:b/>
                <w:sz w:val="28"/>
              </w:rPr>
            </w:pPr>
            <w:r>
              <w:rPr>
                <w:b/>
                <w:spacing w:val="-2"/>
                <w:sz w:val="28"/>
              </w:rPr>
              <w:t>Грамматика</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Те,кто</w:t>
            </w:r>
            <w:r>
              <w:rPr>
                <w:spacing w:val="-3"/>
                <w:sz w:val="28"/>
              </w:rPr>
              <w:t xml:space="preserve"> </w:t>
            </w:r>
            <w:r>
              <w:rPr>
                <w:sz w:val="28"/>
              </w:rPr>
              <w:t>остался</w:t>
            </w:r>
            <w:r>
              <w:rPr>
                <w:spacing w:val="-3"/>
                <w:sz w:val="28"/>
              </w:rPr>
              <w:t xml:space="preserve"> </w:t>
            </w:r>
            <w:r>
              <w:rPr>
                <w:spacing w:val="-2"/>
                <w:sz w:val="28"/>
              </w:rPr>
              <w:t>далеко…</w:t>
            </w:r>
          </w:p>
        </w:tc>
        <w:tc>
          <w:tcPr>
            <w:tcW w:w="5103" w:type="dxa"/>
          </w:tcPr>
          <w:p w:rsidR="00053D68" w:rsidRDefault="00DD0727">
            <w:pPr>
              <w:pStyle w:val="TableParagraph"/>
              <w:spacing w:before="5" w:line="297" w:lineRule="exact"/>
              <w:ind w:left="146"/>
              <w:rPr>
                <w:sz w:val="28"/>
              </w:rPr>
            </w:pPr>
            <w:r>
              <w:rPr>
                <w:spacing w:val="-2"/>
                <w:sz w:val="28"/>
              </w:rPr>
              <w:t>Падежи</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Тот,кто</w:t>
            </w:r>
            <w:r>
              <w:rPr>
                <w:spacing w:val="-3"/>
                <w:sz w:val="28"/>
              </w:rPr>
              <w:t xml:space="preserve"> </w:t>
            </w:r>
            <w:r>
              <w:rPr>
                <w:spacing w:val="-2"/>
                <w:sz w:val="28"/>
              </w:rPr>
              <w:t>рядом..</w:t>
            </w:r>
          </w:p>
        </w:tc>
        <w:tc>
          <w:tcPr>
            <w:tcW w:w="5103" w:type="dxa"/>
          </w:tcPr>
          <w:p w:rsidR="00053D68" w:rsidRDefault="00DD0727">
            <w:pPr>
              <w:pStyle w:val="TableParagraph"/>
              <w:spacing w:before="5" w:line="297" w:lineRule="exact"/>
              <w:ind w:left="146"/>
              <w:rPr>
                <w:sz w:val="28"/>
              </w:rPr>
            </w:pPr>
            <w:r>
              <w:rPr>
                <w:sz w:val="28"/>
              </w:rPr>
              <w:t>Именительный</w:t>
            </w:r>
            <w:r>
              <w:rPr>
                <w:spacing w:val="-7"/>
                <w:sz w:val="28"/>
              </w:rPr>
              <w:t xml:space="preserve"> </w:t>
            </w:r>
            <w:r>
              <w:rPr>
                <w:spacing w:val="-2"/>
                <w:sz w:val="28"/>
              </w:rPr>
              <w:t>падеж</w:t>
            </w:r>
          </w:p>
        </w:tc>
      </w:tr>
      <w:tr w:rsidR="00053D68">
        <w:trPr>
          <w:trHeight w:val="643"/>
        </w:trPr>
        <w:tc>
          <w:tcPr>
            <w:tcW w:w="4391" w:type="dxa"/>
          </w:tcPr>
          <w:p w:rsidR="00053D68" w:rsidRDefault="00DD0727">
            <w:pPr>
              <w:pStyle w:val="TableParagraph"/>
              <w:spacing w:before="5"/>
              <w:ind w:left="146"/>
              <w:rPr>
                <w:b/>
                <w:sz w:val="28"/>
              </w:rPr>
            </w:pPr>
            <w:r>
              <w:rPr>
                <w:b/>
                <w:sz w:val="28"/>
              </w:rPr>
              <w:t xml:space="preserve">В </w:t>
            </w:r>
            <w:r>
              <w:rPr>
                <w:b/>
                <w:spacing w:val="-2"/>
                <w:sz w:val="28"/>
              </w:rPr>
              <w:t>театре.</w:t>
            </w:r>
          </w:p>
        </w:tc>
        <w:tc>
          <w:tcPr>
            <w:tcW w:w="5103" w:type="dxa"/>
          </w:tcPr>
          <w:p w:rsidR="00053D68" w:rsidRDefault="00DD0727">
            <w:pPr>
              <w:pStyle w:val="TableParagraph"/>
              <w:spacing w:line="320" w:lineRule="atLeast"/>
              <w:ind w:left="146" w:right="954"/>
              <w:rPr>
                <w:sz w:val="28"/>
              </w:rPr>
            </w:pPr>
            <w:r>
              <w:rPr>
                <w:sz w:val="28"/>
              </w:rPr>
              <w:t>Косвенные</w:t>
            </w:r>
            <w:r>
              <w:rPr>
                <w:spacing w:val="-18"/>
                <w:sz w:val="28"/>
              </w:rPr>
              <w:t xml:space="preserve"> </w:t>
            </w:r>
            <w:r>
              <w:rPr>
                <w:sz w:val="28"/>
              </w:rPr>
              <w:t>падежи,употребление родительного падежа</w:t>
            </w:r>
          </w:p>
        </w:tc>
      </w:tr>
      <w:tr w:rsidR="00053D68">
        <w:trPr>
          <w:trHeight w:val="643"/>
        </w:trPr>
        <w:tc>
          <w:tcPr>
            <w:tcW w:w="4391" w:type="dxa"/>
          </w:tcPr>
          <w:p w:rsidR="00053D68" w:rsidRDefault="00DD0727">
            <w:pPr>
              <w:pStyle w:val="TableParagraph"/>
              <w:spacing w:before="5"/>
              <w:ind w:left="146"/>
              <w:rPr>
                <w:sz w:val="28"/>
              </w:rPr>
            </w:pPr>
            <w:r>
              <w:rPr>
                <w:sz w:val="28"/>
              </w:rPr>
              <w:t>Театральный</w:t>
            </w:r>
            <w:r>
              <w:rPr>
                <w:spacing w:val="-5"/>
                <w:sz w:val="28"/>
              </w:rPr>
              <w:t xml:space="preserve"> </w:t>
            </w:r>
            <w:r>
              <w:rPr>
                <w:spacing w:val="-2"/>
                <w:sz w:val="28"/>
              </w:rPr>
              <w:t>этикет</w:t>
            </w:r>
          </w:p>
        </w:tc>
        <w:tc>
          <w:tcPr>
            <w:tcW w:w="5103" w:type="dxa"/>
          </w:tcPr>
          <w:p w:rsidR="00053D68" w:rsidRDefault="00DD0727">
            <w:pPr>
              <w:pStyle w:val="TableParagraph"/>
              <w:spacing w:line="320" w:lineRule="atLeast"/>
              <w:ind w:left="146" w:right="954"/>
              <w:rPr>
                <w:sz w:val="28"/>
              </w:rPr>
            </w:pPr>
            <w:r>
              <w:rPr>
                <w:sz w:val="28"/>
              </w:rPr>
              <w:t>Косвенные</w:t>
            </w:r>
            <w:r>
              <w:rPr>
                <w:spacing w:val="-18"/>
                <w:sz w:val="28"/>
              </w:rPr>
              <w:t xml:space="preserve"> </w:t>
            </w:r>
            <w:r>
              <w:rPr>
                <w:sz w:val="28"/>
              </w:rPr>
              <w:t>падежи,употребление дательного падежа</w:t>
            </w:r>
          </w:p>
        </w:tc>
      </w:tr>
      <w:tr w:rsidR="00053D68">
        <w:trPr>
          <w:trHeight w:val="643"/>
        </w:trPr>
        <w:tc>
          <w:tcPr>
            <w:tcW w:w="4391" w:type="dxa"/>
          </w:tcPr>
          <w:p w:rsidR="00053D68" w:rsidRDefault="00DD0727">
            <w:pPr>
              <w:pStyle w:val="TableParagraph"/>
              <w:spacing w:before="5"/>
              <w:ind w:left="146"/>
              <w:rPr>
                <w:sz w:val="28"/>
              </w:rPr>
            </w:pPr>
            <w:r>
              <w:rPr>
                <w:sz w:val="28"/>
              </w:rPr>
              <w:t>Зачем</w:t>
            </w:r>
            <w:r>
              <w:rPr>
                <w:spacing w:val="-2"/>
                <w:sz w:val="28"/>
              </w:rPr>
              <w:t xml:space="preserve"> </w:t>
            </w:r>
            <w:r>
              <w:rPr>
                <w:sz w:val="28"/>
              </w:rPr>
              <w:t>ходить</w:t>
            </w:r>
            <w:r>
              <w:rPr>
                <w:spacing w:val="-1"/>
                <w:sz w:val="28"/>
              </w:rPr>
              <w:t xml:space="preserve"> </w:t>
            </w:r>
            <w:r>
              <w:rPr>
                <w:sz w:val="28"/>
              </w:rPr>
              <w:t>в</w:t>
            </w:r>
            <w:r>
              <w:rPr>
                <w:spacing w:val="-3"/>
                <w:sz w:val="28"/>
              </w:rPr>
              <w:t xml:space="preserve"> </w:t>
            </w:r>
            <w:r>
              <w:rPr>
                <w:spacing w:val="-2"/>
                <w:sz w:val="28"/>
              </w:rPr>
              <w:t>театр</w:t>
            </w:r>
          </w:p>
        </w:tc>
        <w:tc>
          <w:tcPr>
            <w:tcW w:w="5103" w:type="dxa"/>
          </w:tcPr>
          <w:p w:rsidR="00053D68" w:rsidRDefault="00DD0727">
            <w:pPr>
              <w:pStyle w:val="TableParagraph"/>
              <w:spacing w:line="320" w:lineRule="atLeast"/>
              <w:ind w:left="146"/>
              <w:rPr>
                <w:sz w:val="28"/>
              </w:rPr>
            </w:pPr>
            <w:r>
              <w:rPr>
                <w:sz w:val="28"/>
              </w:rPr>
              <w:t>Косвенные</w:t>
            </w:r>
            <w:r>
              <w:rPr>
                <w:spacing w:val="-18"/>
                <w:sz w:val="28"/>
              </w:rPr>
              <w:t xml:space="preserve"> </w:t>
            </w:r>
            <w:r>
              <w:rPr>
                <w:sz w:val="28"/>
              </w:rPr>
              <w:t>падежи,</w:t>
            </w:r>
            <w:r>
              <w:rPr>
                <w:spacing w:val="-17"/>
                <w:sz w:val="28"/>
              </w:rPr>
              <w:t xml:space="preserve"> </w:t>
            </w:r>
            <w:r>
              <w:rPr>
                <w:sz w:val="28"/>
              </w:rPr>
              <w:t>употребление винительного падежа</w:t>
            </w:r>
          </w:p>
        </w:tc>
      </w:tr>
      <w:tr w:rsidR="00053D68">
        <w:trPr>
          <w:trHeight w:val="643"/>
        </w:trPr>
        <w:tc>
          <w:tcPr>
            <w:tcW w:w="4391" w:type="dxa"/>
          </w:tcPr>
          <w:p w:rsidR="00053D68" w:rsidRDefault="00DD0727">
            <w:pPr>
              <w:pStyle w:val="TableParagraph"/>
              <w:spacing w:before="5"/>
              <w:ind w:left="146"/>
              <w:rPr>
                <w:sz w:val="28"/>
              </w:rPr>
            </w:pPr>
            <w:r>
              <w:rPr>
                <w:sz w:val="28"/>
              </w:rPr>
              <w:t>Спектакль,</w:t>
            </w:r>
            <w:r>
              <w:rPr>
                <w:spacing w:val="-2"/>
                <w:sz w:val="28"/>
              </w:rPr>
              <w:t xml:space="preserve"> </w:t>
            </w:r>
            <w:r>
              <w:rPr>
                <w:sz w:val="28"/>
              </w:rPr>
              <w:t>который</w:t>
            </w:r>
            <w:r>
              <w:rPr>
                <w:spacing w:val="-2"/>
                <w:sz w:val="28"/>
              </w:rPr>
              <w:t xml:space="preserve"> </w:t>
            </w:r>
            <w:r>
              <w:rPr>
                <w:sz w:val="28"/>
              </w:rPr>
              <w:t>я</w:t>
            </w:r>
            <w:r>
              <w:rPr>
                <w:spacing w:val="-2"/>
                <w:sz w:val="28"/>
              </w:rPr>
              <w:t xml:space="preserve"> посетил…</w:t>
            </w:r>
          </w:p>
        </w:tc>
        <w:tc>
          <w:tcPr>
            <w:tcW w:w="5103" w:type="dxa"/>
          </w:tcPr>
          <w:p w:rsidR="00053D68" w:rsidRDefault="00DD0727">
            <w:pPr>
              <w:pStyle w:val="TableParagraph"/>
              <w:spacing w:line="320" w:lineRule="atLeast"/>
              <w:ind w:left="146"/>
              <w:rPr>
                <w:sz w:val="28"/>
              </w:rPr>
            </w:pPr>
            <w:r>
              <w:rPr>
                <w:sz w:val="28"/>
              </w:rPr>
              <w:t>Косвенные</w:t>
            </w:r>
            <w:r>
              <w:rPr>
                <w:spacing w:val="-18"/>
                <w:sz w:val="28"/>
              </w:rPr>
              <w:t xml:space="preserve"> </w:t>
            </w:r>
            <w:r>
              <w:rPr>
                <w:sz w:val="28"/>
              </w:rPr>
              <w:t>падежи,</w:t>
            </w:r>
            <w:r>
              <w:rPr>
                <w:spacing w:val="-17"/>
                <w:sz w:val="28"/>
              </w:rPr>
              <w:t xml:space="preserve"> </w:t>
            </w:r>
            <w:r>
              <w:rPr>
                <w:sz w:val="28"/>
              </w:rPr>
              <w:t>употребление творительного падежа</w:t>
            </w:r>
          </w:p>
        </w:tc>
      </w:tr>
      <w:tr w:rsidR="00053D68">
        <w:trPr>
          <w:trHeight w:val="643"/>
        </w:trPr>
        <w:tc>
          <w:tcPr>
            <w:tcW w:w="4391" w:type="dxa"/>
          </w:tcPr>
          <w:p w:rsidR="00053D68" w:rsidRDefault="00DD0727">
            <w:pPr>
              <w:pStyle w:val="TableParagraph"/>
              <w:spacing w:before="5"/>
              <w:ind w:left="146"/>
              <w:rPr>
                <w:sz w:val="28"/>
              </w:rPr>
            </w:pPr>
            <w:r>
              <w:rPr>
                <w:sz w:val="28"/>
              </w:rPr>
              <w:t>После</w:t>
            </w:r>
            <w:r>
              <w:rPr>
                <w:spacing w:val="-3"/>
                <w:sz w:val="28"/>
              </w:rPr>
              <w:t xml:space="preserve"> </w:t>
            </w:r>
            <w:r>
              <w:rPr>
                <w:spacing w:val="-2"/>
                <w:sz w:val="28"/>
              </w:rPr>
              <w:t>уроков.</w:t>
            </w:r>
          </w:p>
        </w:tc>
        <w:tc>
          <w:tcPr>
            <w:tcW w:w="5103" w:type="dxa"/>
          </w:tcPr>
          <w:p w:rsidR="00053D68" w:rsidRDefault="00DD0727">
            <w:pPr>
              <w:pStyle w:val="TableParagraph"/>
              <w:spacing w:line="320" w:lineRule="atLeast"/>
              <w:ind w:left="146"/>
              <w:rPr>
                <w:sz w:val="28"/>
              </w:rPr>
            </w:pPr>
            <w:r>
              <w:rPr>
                <w:sz w:val="28"/>
              </w:rPr>
              <w:t>Косвенные</w:t>
            </w:r>
            <w:r>
              <w:rPr>
                <w:spacing w:val="-18"/>
                <w:sz w:val="28"/>
              </w:rPr>
              <w:t xml:space="preserve"> </w:t>
            </w:r>
            <w:r>
              <w:rPr>
                <w:sz w:val="28"/>
              </w:rPr>
              <w:t>падежи,</w:t>
            </w:r>
            <w:r>
              <w:rPr>
                <w:spacing w:val="-17"/>
                <w:sz w:val="28"/>
              </w:rPr>
              <w:t xml:space="preserve"> </w:t>
            </w:r>
            <w:r>
              <w:rPr>
                <w:sz w:val="28"/>
              </w:rPr>
              <w:t>употребление предложного падежа</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Речевой</w:t>
            </w:r>
            <w:r>
              <w:rPr>
                <w:spacing w:val="-3"/>
                <w:sz w:val="28"/>
              </w:rPr>
              <w:t xml:space="preserve"> </w:t>
            </w:r>
            <w:r>
              <w:rPr>
                <w:sz w:val="28"/>
              </w:rPr>
              <w:t>этикет.</w:t>
            </w:r>
            <w:r>
              <w:rPr>
                <w:spacing w:val="-3"/>
                <w:sz w:val="28"/>
              </w:rPr>
              <w:t xml:space="preserve"> </w:t>
            </w:r>
            <w:r>
              <w:rPr>
                <w:spacing w:val="-2"/>
                <w:sz w:val="28"/>
              </w:rPr>
              <w:t>Общение.</w:t>
            </w:r>
          </w:p>
        </w:tc>
        <w:tc>
          <w:tcPr>
            <w:tcW w:w="5103" w:type="dxa"/>
          </w:tcPr>
          <w:p w:rsidR="00053D68" w:rsidRDefault="00DD0727">
            <w:pPr>
              <w:pStyle w:val="TableParagraph"/>
              <w:spacing w:before="5" w:line="297" w:lineRule="exact"/>
              <w:ind w:left="146"/>
              <w:rPr>
                <w:sz w:val="28"/>
              </w:rPr>
            </w:pPr>
            <w:r>
              <w:rPr>
                <w:spacing w:val="-2"/>
                <w:sz w:val="28"/>
              </w:rPr>
              <w:t>Окончание</w:t>
            </w:r>
          </w:p>
        </w:tc>
      </w:tr>
      <w:tr w:rsidR="00053D68">
        <w:trPr>
          <w:trHeight w:val="321"/>
        </w:trPr>
        <w:tc>
          <w:tcPr>
            <w:tcW w:w="4391" w:type="dxa"/>
          </w:tcPr>
          <w:p w:rsidR="00053D68" w:rsidRDefault="00DD0727">
            <w:pPr>
              <w:pStyle w:val="TableParagraph"/>
              <w:spacing w:before="5" w:line="297" w:lineRule="exact"/>
              <w:ind w:left="146"/>
              <w:rPr>
                <w:b/>
                <w:sz w:val="28"/>
              </w:rPr>
            </w:pPr>
            <w:r>
              <w:rPr>
                <w:b/>
                <w:spacing w:val="-2"/>
                <w:sz w:val="28"/>
              </w:rPr>
              <w:t>Россия</w:t>
            </w:r>
          </w:p>
        </w:tc>
        <w:tc>
          <w:tcPr>
            <w:tcW w:w="5103" w:type="dxa"/>
          </w:tcPr>
          <w:p w:rsidR="00053D68" w:rsidRDefault="00DD0727">
            <w:pPr>
              <w:pStyle w:val="TableParagraph"/>
              <w:spacing w:before="5" w:line="297" w:lineRule="exact"/>
              <w:ind w:left="146"/>
              <w:rPr>
                <w:sz w:val="28"/>
              </w:rPr>
            </w:pPr>
            <w:r>
              <w:rPr>
                <w:sz w:val="28"/>
              </w:rPr>
              <w:t>Окончание</w:t>
            </w:r>
            <w:r>
              <w:rPr>
                <w:spacing w:val="-5"/>
                <w:sz w:val="28"/>
              </w:rPr>
              <w:t xml:space="preserve"> </w:t>
            </w:r>
            <w:r>
              <w:rPr>
                <w:spacing w:val="-2"/>
                <w:sz w:val="28"/>
              </w:rPr>
              <w:t>существительных</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Соцветие</w:t>
            </w:r>
            <w:r>
              <w:rPr>
                <w:spacing w:val="65"/>
                <w:sz w:val="28"/>
              </w:rPr>
              <w:t xml:space="preserve"> </w:t>
            </w:r>
            <w:r>
              <w:rPr>
                <w:spacing w:val="-2"/>
                <w:sz w:val="28"/>
              </w:rPr>
              <w:t>культур</w:t>
            </w:r>
          </w:p>
        </w:tc>
        <w:tc>
          <w:tcPr>
            <w:tcW w:w="5103" w:type="dxa"/>
          </w:tcPr>
          <w:p w:rsidR="00053D68" w:rsidRDefault="00DD0727">
            <w:pPr>
              <w:pStyle w:val="TableParagraph"/>
              <w:spacing w:before="5" w:line="297" w:lineRule="exact"/>
              <w:ind w:left="146"/>
              <w:rPr>
                <w:sz w:val="28"/>
              </w:rPr>
            </w:pPr>
            <w:r>
              <w:rPr>
                <w:sz w:val="28"/>
              </w:rPr>
              <w:t>Окончание.</w:t>
            </w:r>
            <w:r>
              <w:rPr>
                <w:spacing w:val="-5"/>
                <w:sz w:val="28"/>
              </w:rPr>
              <w:t xml:space="preserve"> </w:t>
            </w:r>
            <w:r>
              <w:rPr>
                <w:sz w:val="28"/>
              </w:rPr>
              <w:t>Окончание</w:t>
            </w:r>
            <w:r>
              <w:rPr>
                <w:spacing w:val="-5"/>
                <w:sz w:val="28"/>
              </w:rPr>
              <w:t xml:space="preserve"> </w:t>
            </w:r>
            <w:r>
              <w:rPr>
                <w:spacing w:val="-2"/>
                <w:sz w:val="28"/>
              </w:rPr>
              <w:t>прилагательных</w:t>
            </w:r>
          </w:p>
        </w:tc>
      </w:tr>
      <w:tr w:rsidR="00053D68">
        <w:trPr>
          <w:trHeight w:val="643"/>
        </w:trPr>
        <w:tc>
          <w:tcPr>
            <w:tcW w:w="4391" w:type="dxa"/>
          </w:tcPr>
          <w:p w:rsidR="00053D68" w:rsidRDefault="00DD0727">
            <w:pPr>
              <w:pStyle w:val="TableParagraph"/>
              <w:spacing w:before="5"/>
              <w:ind w:left="146"/>
              <w:rPr>
                <w:sz w:val="28"/>
              </w:rPr>
            </w:pPr>
            <w:r>
              <w:rPr>
                <w:spacing w:val="-2"/>
                <w:sz w:val="28"/>
              </w:rPr>
              <w:t>Столица.</w:t>
            </w:r>
          </w:p>
        </w:tc>
        <w:tc>
          <w:tcPr>
            <w:tcW w:w="5103" w:type="dxa"/>
          </w:tcPr>
          <w:p w:rsidR="00053D68" w:rsidRDefault="00DD0727">
            <w:pPr>
              <w:pStyle w:val="TableParagraph"/>
              <w:spacing w:line="320" w:lineRule="atLeast"/>
              <w:ind w:left="146"/>
              <w:rPr>
                <w:sz w:val="28"/>
              </w:rPr>
            </w:pPr>
            <w:r>
              <w:rPr>
                <w:sz w:val="28"/>
              </w:rPr>
              <w:t>Согласование существительных и прилагательных,</w:t>
            </w:r>
            <w:r>
              <w:rPr>
                <w:spacing w:val="-18"/>
                <w:sz w:val="28"/>
              </w:rPr>
              <w:t xml:space="preserve"> </w:t>
            </w:r>
            <w:r>
              <w:rPr>
                <w:sz w:val="28"/>
              </w:rPr>
              <w:t>грамматическая</w:t>
            </w:r>
            <w:r>
              <w:rPr>
                <w:spacing w:val="-17"/>
                <w:sz w:val="28"/>
              </w:rPr>
              <w:t xml:space="preserve"> </w:t>
            </w:r>
            <w:r>
              <w:rPr>
                <w:sz w:val="28"/>
              </w:rPr>
              <w:t>связь</w:t>
            </w:r>
          </w:p>
        </w:tc>
      </w:tr>
      <w:tr w:rsidR="00053D68">
        <w:trPr>
          <w:trHeight w:val="643"/>
        </w:trPr>
        <w:tc>
          <w:tcPr>
            <w:tcW w:w="4391" w:type="dxa"/>
          </w:tcPr>
          <w:p w:rsidR="00053D68" w:rsidRDefault="00DD0727">
            <w:pPr>
              <w:pStyle w:val="TableParagraph"/>
              <w:spacing w:before="5"/>
              <w:ind w:left="146"/>
              <w:rPr>
                <w:sz w:val="28"/>
              </w:rPr>
            </w:pPr>
            <w:r>
              <w:rPr>
                <w:sz w:val="28"/>
              </w:rPr>
              <w:t>Наша</w:t>
            </w:r>
            <w:r>
              <w:rPr>
                <w:spacing w:val="68"/>
                <w:sz w:val="28"/>
              </w:rPr>
              <w:t xml:space="preserve"> </w:t>
            </w:r>
            <w:r>
              <w:rPr>
                <w:spacing w:val="-2"/>
                <w:sz w:val="28"/>
              </w:rPr>
              <w:t>родина</w:t>
            </w:r>
          </w:p>
        </w:tc>
        <w:tc>
          <w:tcPr>
            <w:tcW w:w="5103" w:type="dxa"/>
          </w:tcPr>
          <w:p w:rsidR="00053D68" w:rsidRDefault="00DD0727">
            <w:pPr>
              <w:pStyle w:val="TableParagraph"/>
              <w:spacing w:line="320" w:lineRule="atLeast"/>
              <w:ind w:left="146"/>
              <w:rPr>
                <w:sz w:val="28"/>
              </w:rPr>
            </w:pPr>
            <w:r>
              <w:rPr>
                <w:sz w:val="28"/>
              </w:rPr>
              <w:t>Согласование существительных и прилагательных,</w:t>
            </w:r>
            <w:r>
              <w:rPr>
                <w:spacing w:val="-18"/>
                <w:sz w:val="28"/>
              </w:rPr>
              <w:t xml:space="preserve"> </w:t>
            </w:r>
            <w:r>
              <w:rPr>
                <w:sz w:val="28"/>
              </w:rPr>
              <w:t>грамматическая</w:t>
            </w:r>
            <w:r>
              <w:rPr>
                <w:spacing w:val="-17"/>
                <w:sz w:val="28"/>
              </w:rPr>
              <w:t xml:space="preserve"> </w:t>
            </w:r>
            <w:r>
              <w:rPr>
                <w:sz w:val="28"/>
              </w:rPr>
              <w:t>связь</w:t>
            </w:r>
          </w:p>
        </w:tc>
      </w:tr>
      <w:tr w:rsidR="00053D68">
        <w:trPr>
          <w:trHeight w:val="643"/>
        </w:trPr>
        <w:tc>
          <w:tcPr>
            <w:tcW w:w="4391" w:type="dxa"/>
          </w:tcPr>
          <w:p w:rsidR="00053D68" w:rsidRDefault="00DD0727">
            <w:pPr>
              <w:pStyle w:val="TableParagraph"/>
              <w:spacing w:before="5"/>
              <w:ind w:left="146"/>
              <w:rPr>
                <w:sz w:val="28"/>
              </w:rPr>
            </w:pPr>
            <w:r>
              <w:rPr>
                <w:sz w:val="28"/>
              </w:rPr>
              <w:t>Мой</w:t>
            </w:r>
            <w:r>
              <w:rPr>
                <w:spacing w:val="-4"/>
                <w:sz w:val="28"/>
              </w:rPr>
              <w:t xml:space="preserve"> </w:t>
            </w:r>
            <w:r>
              <w:rPr>
                <w:spacing w:val="-2"/>
                <w:sz w:val="28"/>
              </w:rPr>
              <w:t>город.</w:t>
            </w:r>
          </w:p>
        </w:tc>
        <w:tc>
          <w:tcPr>
            <w:tcW w:w="5103" w:type="dxa"/>
          </w:tcPr>
          <w:p w:rsidR="00053D68" w:rsidRDefault="00DD0727">
            <w:pPr>
              <w:pStyle w:val="TableParagraph"/>
              <w:spacing w:line="320" w:lineRule="atLeast"/>
              <w:ind w:left="146"/>
              <w:rPr>
                <w:sz w:val="28"/>
              </w:rPr>
            </w:pPr>
            <w:r>
              <w:rPr>
                <w:sz w:val="28"/>
              </w:rPr>
              <w:t>Согласование существительных и прилагательных,</w:t>
            </w:r>
            <w:r>
              <w:rPr>
                <w:spacing w:val="-18"/>
                <w:sz w:val="28"/>
              </w:rPr>
              <w:t xml:space="preserve"> </w:t>
            </w:r>
            <w:r>
              <w:rPr>
                <w:sz w:val="28"/>
              </w:rPr>
              <w:t>грамматическая</w:t>
            </w:r>
            <w:r>
              <w:rPr>
                <w:spacing w:val="-17"/>
                <w:sz w:val="28"/>
              </w:rPr>
              <w:t xml:space="preserve"> </w:t>
            </w:r>
            <w:r>
              <w:rPr>
                <w:sz w:val="28"/>
              </w:rPr>
              <w:t>связь</w:t>
            </w:r>
          </w:p>
        </w:tc>
      </w:tr>
      <w:tr w:rsidR="00053D68">
        <w:trPr>
          <w:trHeight w:val="321"/>
        </w:trPr>
        <w:tc>
          <w:tcPr>
            <w:tcW w:w="4391" w:type="dxa"/>
          </w:tcPr>
          <w:p w:rsidR="00053D68" w:rsidRDefault="00DD0727">
            <w:pPr>
              <w:pStyle w:val="TableParagraph"/>
              <w:spacing w:before="5" w:line="297" w:lineRule="exact"/>
              <w:ind w:left="146"/>
              <w:rPr>
                <w:b/>
                <w:sz w:val="28"/>
              </w:rPr>
            </w:pPr>
            <w:r>
              <w:rPr>
                <w:b/>
                <w:spacing w:val="-2"/>
                <w:sz w:val="28"/>
              </w:rPr>
              <w:t>Синтаксис</w:t>
            </w:r>
          </w:p>
        </w:tc>
        <w:tc>
          <w:tcPr>
            <w:tcW w:w="5103" w:type="dxa"/>
          </w:tcPr>
          <w:p w:rsidR="00053D68" w:rsidRDefault="00DD0727">
            <w:pPr>
              <w:pStyle w:val="TableParagraph"/>
              <w:spacing w:before="5" w:line="297" w:lineRule="exact"/>
              <w:ind w:left="146"/>
              <w:rPr>
                <w:sz w:val="28"/>
              </w:rPr>
            </w:pPr>
            <w:r>
              <w:rPr>
                <w:sz w:val="28"/>
              </w:rPr>
              <w:t>Слово и</w:t>
            </w:r>
            <w:r>
              <w:rPr>
                <w:spacing w:val="-2"/>
                <w:sz w:val="28"/>
              </w:rPr>
              <w:t xml:space="preserve"> словосочетание</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Русские</w:t>
            </w:r>
            <w:r>
              <w:rPr>
                <w:spacing w:val="67"/>
                <w:sz w:val="28"/>
              </w:rPr>
              <w:t xml:space="preserve"> </w:t>
            </w:r>
            <w:r>
              <w:rPr>
                <w:spacing w:val="-2"/>
                <w:sz w:val="28"/>
              </w:rPr>
              <w:t>традиции.</w:t>
            </w:r>
          </w:p>
        </w:tc>
        <w:tc>
          <w:tcPr>
            <w:tcW w:w="5103" w:type="dxa"/>
          </w:tcPr>
          <w:p w:rsidR="00053D68" w:rsidRDefault="00DD0727">
            <w:pPr>
              <w:pStyle w:val="TableParagraph"/>
              <w:spacing w:before="5" w:line="297" w:lineRule="exact"/>
              <w:ind w:left="146"/>
              <w:rPr>
                <w:sz w:val="28"/>
              </w:rPr>
            </w:pPr>
            <w:r>
              <w:rPr>
                <w:sz w:val="28"/>
              </w:rPr>
              <w:t>Предложение.Завершающие</w:t>
            </w:r>
            <w:r>
              <w:rPr>
                <w:spacing w:val="-13"/>
                <w:sz w:val="28"/>
              </w:rPr>
              <w:t xml:space="preserve"> </w:t>
            </w:r>
            <w:r>
              <w:rPr>
                <w:spacing w:val="-2"/>
                <w:sz w:val="28"/>
              </w:rPr>
              <w:t>знаки.</w:t>
            </w:r>
          </w:p>
        </w:tc>
      </w:tr>
      <w:tr w:rsidR="00053D68">
        <w:trPr>
          <w:trHeight w:val="643"/>
        </w:trPr>
        <w:tc>
          <w:tcPr>
            <w:tcW w:w="4391" w:type="dxa"/>
          </w:tcPr>
          <w:p w:rsidR="00053D68" w:rsidRDefault="00DD0727">
            <w:pPr>
              <w:pStyle w:val="TableParagraph"/>
              <w:spacing w:before="5"/>
              <w:ind w:left="146"/>
              <w:rPr>
                <w:sz w:val="28"/>
              </w:rPr>
            </w:pPr>
            <w:r>
              <w:rPr>
                <w:sz w:val="28"/>
              </w:rPr>
              <w:t>Традиции</w:t>
            </w:r>
            <w:r>
              <w:rPr>
                <w:spacing w:val="-3"/>
                <w:sz w:val="28"/>
              </w:rPr>
              <w:t xml:space="preserve"> </w:t>
            </w:r>
            <w:r>
              <w:rPr>
                <w:sz w:val="28"/>
              </w:rPr>
              <w:t>моей</w:t>
            </w:r>
            <w:r>
              <w:rPr>
                <w:spacing w:val="-2"/>
                <w:sz w:val="28"/>
              </w:rPr>
              <w:t xml:space="preserve"> страны</w:t>
            </w:r>
          </w:p>
        </w:tc>
        <w:tc>
          <w:tcPr>
            <w:tcW w:w="5103" w:type="dxa"/>
          </w:tcPr>
          <w:p w:rsidR="00053D68" w:rsidRDefault="00DD0727">
            <w:pPr>
              <w:pStyle w:val="TableParagraph"/>
              <w:spacing w:line="320" w:lineRule="atLeast"/>
              <w:ind w:left="146"/>
              <w:rPr>
                <w:sz w:val="28"/>
              </w:rPr>
            </w:pPr>
            <w:r>
              <w:rPr>
                <w:sz w:val="28"/>
              </w:rPr>
              <w:t>Виды предложений по цели высказывания</w:t>
            </w:r>
            <w:r>
              <w:rPr>
                <w:spacing w:val="-18"/>
                <w:sz w:val="28"/>
              </w:rPr>
              <w:t xml:space="preserve"> </w:t>
            </w:r>
            <w:r>
              <w:rPr>
                <w:sz w:val="28"/>
              </w:rPr>
              <w:t>и</w:t>
            </w:r>
            <w:r>
              <w:rPr>
                <w:spacing w:val="-17"/>
                <w:sz w:val="28"/>
              </w:rPr>
              <w:t xml:space="preserve"> </w:t>
            </w:r>
            <w:r>
              <w:rPr>
                <w:sz w:val="28"/>
              </w:rPr>
              <w:t>по</w:t>
            </w:r>
            <w:r>
              <w:rPr>
                <w:spacing w:val="-18"/>
                <w:sz w:val="28"/>
              </w:rPr>
              <w:t xml:space="preserve"> </w:t>
            </w:r>
            <w:r>
              <w:rPr>
                <w:sz w:val="28"/>
              </w:rPr>
              <w:t>интонации</w:t>
            </w:r>
          </w:p>
        </w:tc>
      </w:tr>
      <w:tr w:rsidR="00053D68">
        <w:trPr>
          <w:trHeight w:val="643"/>
        </w:trPr>
        <w:tc>
          <w:tcPr>
            <w:tcW w:w="4391" w:type="dxa"/>
          </w:tcPr>
          <w:p w:rsidR="00053D68" w:rsidRDefault="00DD0727">
            <w:pPr>
              <w:pStyle w:val="TableParagraph"/>
              <w:spacing w:before="5"/>
              <w:ind w:left="146"/>
              <w:rPr>
                <w:sz w:val="28"/>
              </w:rPr>
            </w:pPr>
            <w:r>
              <w:rPr>
                <w:sz w:val="28"/>
              </w:rPr>
              <w:t>С</w:t>
            </w:r>
            <w:r>
              <w:rPr>
                <w:spacing w:val="-1"/>
                <w:sz w:val="28"/>
              </w:rPr>
              <w:t xml:space="preserve"> </w:t>
            </w:r>
            <w:r>
              <w:rPr>
                <w:sz w:val="28"/>
              </w:rPr>
              <w:t>чего все</w:t>
            </w:r>
            <w:r>
              <w:rPr>
                <w:spacing w:val="-2"/>
                <w:sz w:val="28"/>
              </w:rPr>
              <w:t xml:space="preserve"> начинается</w:t>
            </w:r>
          </w:p>
        </w:tc>
        <w:tc>
          <w:tcPr>
            <w:tcW w:w="5103" w:type="dxa"/>
          </w:tcPr>
          <w:p w:rsidR="00053D68" w:rsidRDefault="00DD0727">
            <w:pPr>
              <w:pStyle w:val="TableParagraph"/>
              <w:spacing w:line="320" w:lineRule="atLeast"/>
              <w:ind w:left="146"/>
              <w:rPr>
                <w:sz w:val="28"/>
              </w:rPr>
            </w:pPr>
            <w:r>
              <w:rPr>
                <w:sz w:val="28"/>
              </w:rPr>
              <w:t>Виды предложений по цели высказывания</w:t>
            </w:r>
            <w:r>
              <w:rPr>
                <w:spacing w:val="-18"/>
                <w:sz w:val="28"/>
              </w:rPr>
              <w:t xml:space="preserve"> </w:t>
            </w:r>
            <w:r>
              <w:rPr>
                <w:sz w:val="28"/>
              </w:rPr>
              <w:t>и</w:t>
            </w:r>
            <w:r>
              <w:rPr>
                <w:spacing w:val="-17"/>
                <w:sz w:val="28"/>
              </w:rPr>
              <w:t xml:space="preserve"> </w:t>
            </w:r>
            <w:r>
              <w:rPr>
                <w:sz w:val="28"/>
              </w:rPr>
              <w:t>по</w:t>
            </w:r>
            <w:r>
              <w:rPr>
                <w:spacing w:val="-18"/>
                <w:sz w:val="28"/>
              </w:rPr>
              <w:t xml:space="preserve"> </w:t>
            </w:r>
            <w:r>
              <w:rPr>
                <w:sz w:val="28"/>
              </w:rPr>
              <w:t>интонации</w:t>
            </w:r>
          </w:p>
        </w:tc>
      </w:tr>
      <w:tr w:rsidR="00053D68">
        <w:trPr>
          <w:trHeight w:val="643"/>
        </w:trPr>
        <w:tc>
          <w:tcPr>
            <w:tcW w:w="4391" w:type="dxa"/>
          </w:tcPr>
          <w:p w:rsidR="00053D68" w:rsidRDefault="00DD0727">
            <w:pPr>
              <w:pStyle w:val="TableParagraph"/>
              <w:spacing w:before="5"/>
              <w:ind w:left="146"/>
              <w:rPr>
                <w:sz w:val="28"/>
              </w:rPr>
            </w:pPr>
            <w:r>
              <w:rPr>
                <w:sz w:val="28"/>
              </w:rPr>
              <w:t>Русские</w:t>
            </w:r>
            <w:r>
              <w:rPr>
                <w:spacing w:val="-3"/>
                <w:sz w:val="28"/>
              </w:rPr>
              <w:t xml:space="preserve"> </w:t>
            </w:r>
            <w:r>
              <w:rPr>
                <w:spacing w:val="-2"/>
                <w:sz w:val="28"/>
              </w:rPr>
              <w:t>праздники</w:t>
            </w:r>
          </w:p>
        </w:tc>
        <w:tc>
          <w:tcPr>
            <w:tcW w:w="5103" w:type="dxa"/>
          </w:tcPr>
          <w:p w:rsidR="00053D68" w:rsidRDefault="00DD0727">
            <w:pPr>
              <w:pStyle w:val="TableParagraph"/>
              <w:spacing w:line="320" w:lineRule="atLeast"/>
              <w:ind w:left="146"/>
              <w:rPr>
                <w:sz w:val="28"/>
              </w:rPr>
            </w:pPr>
            <w:r>
              <w:rPr>
                <w:sz w:val="28"/>
              </w:rPr>
              <w:t>Виды предложений по цели высказывания</w:t>
            </w:r>
            <w:r>
              <w:rPr>
                <w:spacing w:val="-18"/>
                <w:sz w:val="28"/>
              </w:rPr>
              <w:t xml:space="preserve"> </w:t>
            </w:r>
            <w:r>
              <w:rPr>
                <w:sz w:val="28"/>
              </w:rPr>
              <w:t>и</w:t>
            </w:r>
            <w:r>
              <w:rPr>
                <w:spacing w:val="-17"/>
                <w:sz w:val="28"/>
              </w:rPr>
              <w:t xml:space="preserve"> </w:t>
            </w:r>
            <w:r>
              <w:rPr>
                <w:sz w:val="28"/>
              </w:rPr>
              <w:t>по</w:t>
            </w:r>
            <w:r>
              <w:rPr>
                <w:spacing w:val="-18"/>
                <w:sz w:val="28"/>
              </w:rPr>
              <w:t xml:space="preserve"> </w:t>
            </w:r>
            <w:r>
              <w:rPr>
                <w:sz w:val="28"/>
              </w:rPr>
              <w:t>интонации</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Праздники</w:t>
            </w:r>
            <w:r>
              <w:rPr>
                <w:spacing w:val="-2"/>
                <w:sz w:val="28"/>
              </w:rPr>
              <w:t xml:space="preserve"> </w:t>
            </w:r>
            <w:r>
              <w:rPr>
                <w:sz w:val="28"/>
              </w:rPr>
              <w:t>моего</w:t>
            </w:r>
            <w:r>
              <w:rPr>
                <w:spacing w:val="66"/>
                <w:sz w:val="28"/>
              </w:rPr>
              <w:t xml:space="preserve"> </w:t>
            </w:r>
            <w:r>
              <w:rPr>
                <w:spacing w:val="-2"/>
                <w:sz w:val="28"/>
              </w:rPr>
              <w:t>народа</w:t>
            </w:r>
          </w:p>
        </w:tc>
        <w:tc>
          <w:tcPr>
            <w:tcW w:w="5103" w:type="dxa"/>
          </w:tcPr>
          <w:p w:rsidR="00053D68" w:rsidRDefault="00DD0727">
            <w:pPr>
              <w:pStyle w:val="TableParagraph"/>
              <w:spacing w:before="5" w:line="297" w:lineRule="exact"/>
              <w:ind w:left="146"/>
              <w:rPr>
                <w:sz w:val="28"/>
              </w:rPr>
            </w:pPr>
            <w:r>
              <w:rPr>
                <w:sz w:val="28"/>
              </w:rPr>
              <w:t>Простые</w:t>
            </w:r>
            <w:r>
              <w:rPr>
                <w:spacing w:val="-3"/>
                <w:sz w:val="28"/>
              </w:rPr>
              <w:t xml:space="preserve"> </w:t>
            </w:r>
            <w:r>
              <w:rPr>
                <w:sz w:val="28"/>
              </w:rPr>
              <w:t>и</w:t>
            </w:r>
            <w:r>
              <w:rPr>
                <w:spacing w:val="-2"/>
                <w:sz w:val="28"/>
              </w:rPr>
              <w:t xml:space="preserve"> </w:t>
            </w:r>
            <w:r>
              <w:rPr>
                <w:sz w:val="28"/>
              </w:rPr>
              <w:t>сложные</w:t>
            </w:r>
            <w:r>
              <w:rPr>
                <w:spacing w:val="-2"/>
                <w:sz w:val="28"/>
              </w:rPr>
              <w:t xml:space="preserve"> предложения</w:t>
            </w:r>
          </w:p>
        </w:tc>
      </w:tr>
      <w:tr w:rsidR="00053D68">
        <w:trPr>
          <w:trHeight w:val="643"/>
        </w:trPr>
        <w:tc>
          <w:tcPr>
            <w:tcW w:w="4391" w:type="dxa"/>
          </w:tcPr>
          <w:p w:rsidR="00053D68" w:rsidRDefault="00DD0727">
            <w:pPr>
              <w:pStyle w:val="TableParagraph"/>
              <w:spacing w:line="320" w:lineRule="atLeast"/>
              <w:ind w:left="146" w:right="1192"/>
              <w:rPr>
                <w:sz w:val="28"/>
              </w:rPr>
            </w:pPr>
            <w:r>
              <w:rPr>
                <w:sz w:val="28"/>
              </w:rPr>
              <w:t>Урок-экскурсия</w:t>
            </w:r>
            <w:r>
              <w:rPr>
                <w:spacing w:val="-18"/>
                <w:sz w:val="28"/>
              </w:rPr>
              <w:t xml:space="preserve"> </w:t>
            </w:r>
            <w:r>
              <w:rPr>
                <w:sz w:val="28"/>
              </w:rPr>
              <w:t xml:space="preserve">«Музеии </w:t>
            </w:r>
            <w:r>
              <w:rPr>
                <w:spacing w:val="-2"/>
                <w:sz w:val="28"/>
              </w:rPr>
              <w:t>заповедники»</w:t>
            </w:r>
          </w:p>
        </w:tc>
        <w:tc>
          <w:tcPr>
            <w:tcW w:w="5103" w:type="dxa"/>
          </w:tcPr>
          <w:p w:rsidR="00053D68" w:rsidRDefault="00DD0727">
            <w:pPr>
              <w:pStyle w:val="TableParagraph"/>
              <w:spacing w:before="5"/>
              <w:ind w:left="146"/>
              <w:rPr>
                <w:sz w:val="28"/>
              </w:rPr>
            </w:pPr>
            <w:r>
              <w:rPr>
                <w:sz w:val="28"/>
              </w:rPr>
              <w:t>Конструирование</w:t>
            </w:r>
            <w:r>
              <w:rPr>
                <w:spacing w:val="-11"/>
                <w:sz w:val="28"/>
              </w:rPr>
              <w:t xml:space="preserve"> </w:t>
            </w:r>
            <w:r>
              <w:rPr>
                <w:spacing w:val="-2"/>
                <w:sz w:val="28"/>
              </w:rPr>
              <w:t>предложения</w:t>
            </w:r>
          </w:p>
        </w:tc>
      </w:tr>
      <w:tr w:rsidR="00053D68">
        <w:trPr>
          <w:trHeight w:val="321"/>
        </w:trPr>
        <w:tc>
          <w:tcPr>
            <w:tcW w:w="4391" w:type="dxa"/>
          </w:tcPr>
          <w:p w:rsidR="00053D68" w:rsidRDefault="00DD0727">
            <w:pPr>
              <w:pStyle w:val="TableParagraph"/>
              <w:spacing w:before="5" w:line="297" w:lineRule="exact"/>
              <w:ind w:left="146"/>
              <w:rPr>
                <w:sz w:val="28"/>
              </w:rPr>
            </w:pPr>
            <w:r>
              <w:rPr>
                <w:sz w:val="28"/>
              </w:rPr>
              <w:t>Символы</w:t>
            </w:r>
            <w:r>
              <w:rPr>
                <w:spacing w:val="-4"/>
                <w:sz w:val="28"/>
              </w:rPr>
              <w:t xml:space="preserve"> </w:t>
            </w:r>
            <w:r>
              <w:rPr>
                <w:spacing w:val="-2"/>
                <w:sz w:val="28"/>
              </w:rPr>
              <w:t>страны</w:t>
            </w:r>
          </w:p>
        </w:tc>
        <w:tc>
          <w:tcPr>
            <w:tcW w:w="5103" w:type="dxa"/>
          </w:tcPr>
          <w:p w:rsidR="00053D68" w:rsidRDefault="00DD0727">
            <w:pPr>
              <w:pStyle w:val="TableParagraph"/>
              <w:spacing w:before="5" w:line="297" w:lineRule="exact"/>
              <w:ind w:left="146"/>
              <w:rPr>
                <w:sz w:val="28"/>
              </w:rPr>
            </w:pPr>
            <w:r>
              <w:rPr>
                <w:sz w:val="28"/>
              </w:rPr>
              <w:t>Конструирование</w:t>
            </w:r>
            <w:r>
              <w:rPr>
                <w:spacing w:val="59"/>
                <w:sz w:val="28"/>
              </w:rPr>
              <w:t xml:space="preserve"> </w:t>
            </w:r>
            <w:r>
              <w:rPr>
                <w:spacing w:val="-2"/>
                <w:sz w:val="28"/>
              </w:rPr>
              <w:t>предложения</w:t>
            </w:r>
          </w:p>
        </w:tc>
      </w:tr>
      <w:tr w:rsidR="00053D68">
        <w:trPr>
          <w:trHeight w:val="644"/>
        </w:trPr>
        <w:tc>
          <w:tcPr>
            <w:tcW w:w="4391" w:type="dxa"/>
          </w:tcPr>
          <w:p w:rsidR="00053D68" w:rsidRDefault="00DD0727">
            <w:pPr>
              <w:pStyle w:val="TableParagraph"/>
              <w:spacing w:before="5"/>
              <w:ind w:left="146"/>
              <w:rPr>
                <w:sz w:val="28"/>
              </w:rPr>
            </w:pPr>
            <w:r>
              <w:rPr>
                <w:spacing w:val="-2"/>
                <w:sz w:val="28"/>
              </w:rPr>
              <w:t>Урок-экскурсия</w:t>
            </w:r>
          </w:p>
          <w:p w:rsidR="00053D68" w:rsidRDefault="00DD0727">
            <w:pPr>
              <w:pStyle w:val="TableParagraph"/>
              <w:spacing w:line="297" w:lineRule="exact"/>
              <w:ind w:left="146"/>
              <w:rPr>
                <w:sz w:val="28"/>
              </w:rPr>
            </w:pPr>
            <w:r>
              <w:rPr>
                <w:sz w:val="28"/>
              </w:rPr>
              <w:t>«Достопримечательности</w:t>
            </w:r>
            <w:r>
              <w:rPr>
                <w:spacing w:val="-14"/>
                <w:sz w:val="28"/>
              </w:rPr>
              <w:t xml:space="preserve"> </w:t>
            </w:r>
            <w:r>
              <w:rPr>
                <w:spacing w:val="-4"/>
                <w:sz w:val="28"/>
              </w:rPr>
              <w:t>моей</w:t>
            </w:r>
          </w:p>
        </w:tc>
        <w:tc>
          <w:tcPr>
            <w:tcW w:w="5103" w:type="dxa"/>
          </w:tcPr>
          <w:p w:rsidR="00053D68" w:rsidRDefault="00DD0727">
            <w:pPr>
              <w:pStyle w:val="TableParagraph"/>
              <w:spacing w:before="5"/>
              <w:ind w:left="146"/>
              <w:rPr>
                <w:sz w:val="28"/>
              </w:rPr>
            </w:pPr>
            <w:r>
              <w:rPr>
                <w:sz w:val="28"/>
              </w:rPr>
              <w:t>Конструирование</w:t>
            </w:r>
            <w:r>
              <w:rPr>
                <w:spacing w:val="59"/>
                <w:sz w:val="28"/>
              </w:rPr>
              <w:t xml:space="preserve"> </w:t>
            </w:r>
            <w:r>
              <w:rPr>
                <w:spacing w:val="-2"/>
                <w:sz w:val="28"/>
              </w:rPr>
              <w:t>предложения</w:t>
            </w:r>
          </w:p>
        </w:tc>
      </w:tr>
    </w:tbl>
    <w:p w:rsidR="00053D68" w:rsidRDefault="00053D68">
      <w:pPr>
        <w:pStyle w:val="TableParagraph"/>
        <w:rPr>
          <w:sz w:val="28"/>
        </w:rPr>
        <w:sectPr w:rsidR="00053D68">
          <w:headerReference w:type="default" r:id="rId98"/>
          <w:footerReference w:type="default" r:id="rId99"/>
          <w:pgSz w:w="11930" w:h="16860"/>
          <w:pgMar w:top="980" w:right="0" w:bottom="940" w:left="283" w:header="730" w:footer="757" w:gutter="0"/>
          <w:cols w:space="720"/>
        </w:sectPr>
      </w:pPr>
    </w:p>
    <w:p w:rsidR="00053D68" w:rsidRDefault="00053D68">
      <w:pPr>
        <w:pStyle w:val="a3"/>
        <w:spacing w:before="41"/>
        <w:rPr>
          <w:sz w:val="2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tblGrid>
      <w:tr w:rsidR="00053D68">
        <w:trPr>
          <w:trHeight w:val="321"/>
        </w:trPr>
        <w:tc>
          <w:tcPr>
            <w:tcW w:w="4391" w:type="dxa"/>
          </w:tcPr>
          <w:p w:rsidR="00053D68" w:rsidRDefault="00DD0727">
            <w:pPr>
              <w:pStyle w:val="TableParagraph"/>
              <w:spacing w:before="5" w:line="297" w:lineRule="exact"/>
              <w:ind w:left="146"/>
              <w:rPr>
                <w:sz w:val="28"/>
              </w:rPr>
            </w:pPr>
            <w:r>
              <w:rPr>
                <w:spacing w:val="-2"/>
                <w:sz w:val="28"/>
              </w:rPr>
              <w:t>страны»</w:t>
            </w:r>
          </w:p>
        </w:tc>
        <w:tc>
          <w:tcPr>
            <w:tcW w:w="5103" w:type="dxa"/>
          </w:tcPr>
          <w:p w:rsidR="00053D68" w:rsidRDefault="00053D68">
            <w:pPr>
              <w:pStyle w:val="TableParagraph"/>
              <w:rPr>
                <w:sz w:val="24"/>
              </w:rPr>
            </w:pPr>
          </w:p>
        </w:tc>
      </w:tr>
    </w:tbl>
    <w:p w:rsidR="00053D68" w:rsidRDefault="00DD0727">
      <w:pPr>
        <w:pStyle w:val="a5"/>
        <w:numPr>
          <w:ilvl w:val="0"/>
          <w:numId w:val="47"/>
        </w:numPr>
        <w:tabs>
          <w:tab w:val="left" w:pos="1812"/>
        </w:tabs>
        <w:spacing w:before="8" w:line="276" w:lineRule="auto"/>
        <w:ind w:left="851" w:right="1388" w:firstLine="0"/>
        <w:rPr>
          <w:sz w:val="28"/>
        </w:rPr>
      </w:pPr>
      <w:r>
        <w:rPr>
          <w:sz w:val="28"/>
        </w:rPr>
        <w:t>основные сведения о русской грамматике и синтаксисе (основные синтаксические</w:t>
      </w:r>
      <w:r>
        <w:rPr>
          <w:spacing w:val="-8"/>
          <w:sz w:val="28"/>
        </w:rPr>
        <w:t xml:space="preserve"> </w:t>
      </w:r>
      <w:r>
        <w:rPr>
          <w:sz w:val="28"/>
        </w:rPr>
        <w:t>и</w:t>
      </w:r>
      <w:r>
        <w:rPr>
          <w:spacing w:val="-8"/>
          <w:sz w:val="28"/>
        </w:rPr>
        <w:t xml:space="preserve"> </w:t>
      </w:r>
      <w:r>
        <w:rPr>
          <w:sz w:val="28"/>
        </w:rPr>
        <w:t>грамматические</w:t>
      </w:r>
      <w:r>
        <w:rPr>
          <w:spacing w:val="-8"/>
          <w:sz w:val="28"/>
        </w:rPr>
        <w:t xml:space="preserve"> </w:t>
      </w:r>
      <w:r>
        <w:rPr>
          <w:sz w:val="28"/>
        </w:rPr>
        <w:t>модели</w:t>
      </w:r>
      <w:r>
        <w:rPr>
          <w:spacing w:val="-8"/>
          <w:sz w:val="28"/>
        </w:rPr>
        <w:t xml:space="preserve"> </w:t>
      </w:r>
      <w:r>
        <w:rPr>
          <w:sz w:val="28"/>
        </w:rPr>
        <w:t>русского</w:t>
      </w:r>
      <w:r>
        <w:rPr>
          <w:spacing w:val="-8"/>
          <w:sz w:val="28"/>
        </w:rPr>
        <w:t xml:space="preserve"> </w:t>
      </w:r>
      <w:r>
        <w:rPr>
          <w:sz w:val="28"/>
        </w:rPr>
        <w:t>языка,способы</w:t>
      </w:r>
      <w:r>
        <w:rPr>
          <w:spacing w:val="-8"/>
          <w:sz w:val="28"/>
        </w:rPr>
        <w:t xml:space="preserve"> </w:t>
      </w:r>
      <w:r>
        <w:rPr>
          <w:sz w:val="28"/>
        </w:rPr>
        <w:t>выражения смысловых отношений в простом и сложном предложениях и т.д.).</w:t>
      </w:r>
    </w:p>
    <w:p w:rsidR="00053D68" w:rsidRDefault="00DD0727">
      <w:pPr>
        <w:pStyle w:val="2"/>
        <w:spacing w:before="200"/>
        <w:ind w:left="851"/>
        <w:jc w:val="left"/>
      </w:pPr>
      <w:r>
        <w:rPr>
          <w:spacing w:val="-2"/>
        </w:rPr>
        <w:t>уметь:</w:t>
      </w:r>
    </w:p>
    <w:p w:rsidR="00053D68" w:rsidRDefault="00DD0727">
      <w:pPr>
        <w:pStyle w:val="a5"/>
        <w:numPr>
          <w:ilvl w:val="0"/>
          <w:numId w:val="47"/>
        </w:numPr>
        <w:tabs>
          <w:tab w:val="left" w:pos="1981"/>
        </w:tabs>
        <w:spacing w:before="72" w:line="276" w:lineRule="auto"/>
        <w:ind w:left="851" w:right="2032" w:firstLine="0"/>
        <w:rPr>
          <w:sz w:val="28"/>
        </w:rPr>
      </w:pPr>
      <w:r>
        <w:rPr>
          <w:sz w:val="28"/>
        </w:rPr>
        <w:t>применять</w:t>
      </w:r>
      <w:r>
        <w:rPr>
          <w:spacing w:val="-6"/>
          <w:sz w:val="28"/>
        </w:rPr>
        <w:t xml:space="preserve"> </w:t>
      </w:r>
      <w:r>
        <w:rPr>
          <w:sz w:val="28"/>
        </w:rPr>
        <w:t>полученные</w:t>
      </w:r>
      <w:r>
        <w:rPr>
          <w:spacing w:val="-6"/>
          <w:sz w:val="28"/>
        </w:rPr>
        <w:t xml:space="preserve"> </w:t>
      </w:r>
      <w:r>
        <w:rPr>
          <w:sz w:val="28"/>
        </w:rPr>
        <w:t>знания</w:t>
      </w:r>
      <w:r>
        <w:rPr>
          <w:spacing w:val="-6"/>
          <w:sz w:val="28"/>
        </w:rPr>
        <w:t xml:space="preserve"> </w:t>
      </w:r>
      <w:r>
        <w:rPr>
          <w:sz w:val="28"/>
        </w:rPr>
        <w:t>в</w:t>
      </w:r>
      <w:r>
        <w:rPr>
          <w:spacing w:val="-6"/>
          <w:sz w:val="28"/>
        </w:rPr>
        <w:t xml:space="preserve"> </w:t>
      </w:r>
      <w:r>
        <w:rPr>
          <w:sz w:val="28"/>
        </w:rPr>
        <w:t>устной</w:t>
      </w:r>
      <w:r>
        <w:rPr>
          <w:spacing w:val="-6"/>
          <w:sz w:val="28"/>
        </w:rPr>
        <w:t xml:space="preserve"> </w:t>
      </w:r>
      <w:r>
        <w:rPr>
          <w:sz w:val="28"/>
        </w:rPr>
        <w:t>и</w:t>
      </w:r>
      <w:r>
        <w:rPr>
          <w:spacing w:val="-6"/>
          <w:sz w:val="28"/>
        </w:rPr>
        <w:t xml:space="preserve"> </w:t>
      </w:r>
      <w:r>
        <w:rPr>
          <w:sz w:val="28"/>
        </w:rPr>
        <w:t>письменной</w:t>
      </w:r>
      <w:r>
        <w:rPr>
          <w:spacing w:val="-6"/>
          <w:sz w:val="28"/>
        </w:rPr>
        <w:t xml:space="preserve"> </w:t>
      </w:r>
      <w:r>
        <w:rPr>
          <w:sz w:val="28"/>
        </w:rPr>
        <w:t>речи</w:t>
      </w:r>
      <w:r>
        <w:rPr>
          <w:spacing w:val="-6"/>
          <w:sz w:val="28"/>
        </w:rPr>
        <w:t xml:space="preserve"> </w:t>
      </w:r>
      <w:r>
        <w:rPr>
          <w:sz w:val="28"/>
        </w:rPr>
        <w:t>при решении коммуникативных задач в соответствии с требованиями государственного стандарта по русскому языку как иностранному (элементарный уровень).</w:t>
      </w:r>
    </w:p>
    <w:p w:rsidR="00053D68" w:rsidRDefault="00DD0727">
      <w:pPr>
        <w:pStyle w:val="2"/>
        <w:spacing w:before="200"/>
        <w:ind w:left="851"/>
        <w:jc w:val="left"/>
      </w:pPr>
      <w:r>
        <w:t>Компетенции</w:t>
      </w:r>
      <w:r>
        <w:rPr>
          <w:spacing w:val="-7"/>
        </w:rPr>
        <w:t xml:space="preserve"> </w:t>
      </w:r>
      <w:r>
        <w:t>учащихся,</w:t>
      </w:r>
      <w:r>
        <w:rPr>
          <w:spacing w:val="-5"/>
        </w:rPr>
        <w:t xml:space="preserve"> </w:t>
      </w:r>
      <w:r>
        <w:t>формируемые</w:t>
      </w:r>
      <w:r>
        <w:rPr>
          <w:spacing w:val="-5"/>
        </w:rPr>
        <w:t xml:space="preserve"> </w:t>
      </w:r>
      <w:r>
        <w:t>в</w:t>
      </w:r>
      <w:r>
        <w:rPr>
          <w:spacing w:val="-5"/>
        </w:rPr>
        <w:t xml:space="preserve"> </w:t>
      </w:r>
      <w:r>
        <w:t>результате</w:t>
      </w:r>
      <w:r>
        <w:rPr>
          <w:spacing w:val="-5"/>
        </w:rPr>
        <w:t xml:space="preserve"> </w:t>
      </w:r>
      <w:r>
        <w:t>освоения</w:t>
      </w:r>
      <w:r>
        <w:rPr>
          <w:spacing w:val="-4"/>
        </w:rPr>
        <w:t xml:space="preserve"> </w:t>
      </w:r>
      <w:r>
        <w:rPr>
          <w:spacing w:val="-2"/>
        </w:rPr>
        <w:t>программы:</w:t>
      </w:r>
    </w:p>
    <w:p w:rsidR="00053D68" w:rsidRDefault="00DD0727">
      <w:pPr>
        <w:pStyle w:val="a5"/>
        <w:numPr>
          <w:ilvl w:val="0"/>
          <w:numId w:val="47"/>
        </w:numPr>
        <w:tabs>
          <w:tab w:val="left" w:pos="1812"/>
        </w:tabs>
        <w:spacing w:line="276" w:lineRule="auto"/>
        <w:ind w:left="851" w:right="1133" w:firstLine="0"/>
        <w:rPr>
          <w:sz w:val="28"/>
        </w:rPr>
      </w:pPr>
      <w:r>
        <w:rPr>
          <w:sz w:val="28"/>
        </w:rPr>
        <w:t>лингвистическая</w:t>
      </w:r>
      <w:r>
        <w:rPr>
          <w:spacing w:val="-8"/>
          <w:sz w:val="28"/>
        </w:rPr>
        <w:t xml:space="preserve"> </w:t>
      </w:r>
      <w:r>
        <w:rPr>
          <w:sz w:val="28"/>
        </w:rPr>
        <w:t>компетенция-</w:t>
      </w:r>
      <w:r>
        <w:rPr>
          <w:spacing w:val="-8"/>
          <w:sz w:val="28"/>
        </w:rPr>
        <w:t xml:space="preserve"> </w:t>
      </w:r>
      <w:r>
        <w:rPr>
          <w:sz w:val="28"/>
        </w:rPr>
        <w:t>знание</w:t>
      </w:r>
      <w:r>
        <w:rPr>
          <w:spacing w:val="-8"/>
          <w:sz w:val="28"/>
        </w:rPr>
        <w:t xml:space="preserve"> </w:t>
      </w:r>
      <w:r>
        <w:rPr>
          <w:sz w:val="28"/>
        </w:rPr>
        <w:t>фонетики,</w:t>
      </w:r>
      <w:r>
        <w:rPr>
          <w:spacing w:val="-8"/>
          <w:sz w:val="28"/>
        </w:rPr>
        <w:t xml:space="preserve"> </w:t>
      </w:r>
      <w:r>
        <w:rPr>
          <w:sz w:val="28"/>
        </w:rPr>
        <w:t>лексики,</w:t>
      </w:r>
      <w:r>
        <w:rPr>
          <w:spacing w:val="-8"/>
          <w:sz w:val="28"/>
        </w:rPr>
        <w:t xml:space="preserve"> </w:t>
      </w:r>
      <w:r>
        <w:rPr>
          <w:sz w:val="28"/>
        </w:rPr>
        <w:t>грамматики</w:t>
      </w:r>
      <w:r>
        <w:rPr>
          <w:spacing w:val="-8"/>
          <w:sz w:val="28"/>
        </w:rPr>
        <w:t xml:space="preserve"> </w:t>
      </w:r>
      <w:r>
        <w:rPr>
          <w:sz w:val="28"/>
        </w:rPr>
        <w:t xml:space="preserve">и </w:t>
      </w:r>
      <w:r>
        <w:rPr>
          <w:spacing w:val="-4"/>
          <w:sz w:val="28"/>
        </w:rPr>
        <w:t>пр;</w:t>
      </w:r>
    </w:p>
    <w:p w:rsidR="00053D68" w:rsidRDefault="00DD0727">
      <w:pPr>
        <w:pStyle w:val="a5"/>
        <w:numPr>
          <w:ilvl w:val="0"/>
          <w:numId w:val="47"/>
        </w:numPr>
        <w:tabs>
          <w:tab w:val="left" w:pos="1883"/>
        </w:tabs>
        <w:spacing w:before="200" w:line="276" w:lineRule="auto"/>
        <w:ind w:left="851" w:right="1464" w:firstLine="0"/>
        <w:rPr>
          <w:sz w:val="28"/>
        </w:rPr>
      </w:pPr>
      <w:r>
        <w:rPr>
          <w:sz w:val="28"/>
        </w:rPr>
        <w:t>языковая</w:t>
      </w:r>
      <w:r>
        <w:rPr>
          <w:spacing w:val="-7"/>
          <w:sz w:val="28"/>
        </w:rPr>
        <w:t xml:space="preserve"> </w:t>
      </w:r>
      <w:r>
        <w:rPr>
          <w:sz w:val="28"/>
        </w:rPr>
        <w:t>компетенция-</w:t>
      </w:r>
      <w:r>
        <w:rPr>
          <w:spacing w:val="-7"/>
          <w:sz w:val="28"/>
        </w:rPr>
        <w:t xml:space="preserve"> </w:t>
      </w:r>
      <w:r>
        <w:rPr>
          <w:sz w:val="28"/>
        </w:rPr>
        <w:t>умение</w:t>
      </w:r>
      <w:r>
        <w:rPr>
          <w:spacing w:val="-7"/>
          <w:sz w:val="28"/>
        </w:rPr>
        <w:t xml:space="preserve"> </w:t>
      </w:r>
      <w:r>
        <w:rPr>
          <w:sz w:val="28"/>
        </w:rPr>
        <w:t>использовать</w:t>
      </w:r>
      <w:r>
        <w:rPr>
          <w:spacing w:val="-7"/>
          <w:sz w:val="28"/>
        </w:rPr>
        <w:t xml:space="preserve"> </w:t>
      </w:r>
      <w:r>
        <w:rPr>
          <w:sz w:val="28"/>
        </w:rPr>
        <w:t>в</w:t>
      </w:r>
      <w:r>
        <w:rPr>
          <w:spacing w:val="-7"/>
          <w:sz w:val="28"/>
        </w:rPr>
        <w:t xml:space="preserve"> </w:t>
      </w:r>
      <w:r>
        <w:rPr>
          <w:sz w:val="28"/>
        </w:rPr>
        <w:t>своей</w:t>
      </w:r>
      <w:r>
        <w:rPr>
          <w:spacing w:val="-7"/>
          <w:sz w:val="28"/>
        </w:rPr>
        <w:t xml:space="preserve"> </w:t>
      </w:r>
      <w:r>
        <w:rPr>
          <w:sz w:val="28"/>
        </w:rPr>
        <w:t>речи</w:t>
      </w:r>
      <w:r>
        <w:rPr>
          <w:spacing w:val="-7"/>
          <w:sz w:val="28"/>
        </w:rPr>
        <w:t xml:space="preserve"> </w:t>
      </w:r>
      <w:r>
        <w:rPr>
          <w:sz w:val="28"/>
        </w:rPr>
        <w:t>различные языковые явления и понимать их в речи других людей;</w:t>
      </w:r>
    </w:p>
    <w:p w:rsidR="00053D68" w:rsidRDefault="00DD0727">
      <w:pPr>
        <w:pStyle w:val="a5"/>
        <w:numPr>
          <w:ilvl w:val="0"/>
          <w:numId w:val="47"/>
        </w:numPr>
        <w:tabs>
          <w:tab w:val="left" w:pos="1889"/>
        </w:tabs>
        <w:spacing w:before="200" w:line="276" w:lineRule="auto"/>
        <w:ind w:left="851" w:right="1992" w:firstLine="0"/>
        <w:rPr>
          <w:sz w:val="28"/>
        </w:rPr>
      </w:pPr>
      <w:r>
        <w:rPr>
          <w:sz w:val="28"/>
        </w:rPr>
        <w:t>социокультурная компетенция - совокупность знаний о стране изучаемого</w:t>
      </w:r>
      <w:r>
        <w:rPr>
          <w:spacing w:val="-9"/>
          <w:sz w:val="28"/>
        </w:rPr>
        <w:t xml:space="preserve"> </w:t>
      </w:r>
      <w:r>
        <w:rPr>
          <w:sz w:val="28"/>
        </w:rPr>
        <w:t>языка,</w:t>
      </w:r>
      <w:r>
        <w:rPr>
          <w:spacing w:val="-9"/>
          <w:sz w:val="28"/>
        </w:rPr>
        <w:t xml:space="preserve"> </w:t>
      </w:r>
      <w:r>
        <w:rPr>
          <w:sz w:val="28"/>
        </w:rPr>
        <w:t>национально-культурных</w:t>
      </w:r>
      <w:r>
        <w:rPr>
          <w:spacing w:val="-9"/>
          <w:sz w:val="28"/>
        </w:rPr>
        <w:t xml:space="preserve"> </w:t>
      </w:r>
      <w:r>
        <w:rPr>
          <w:sz w:val="28"/>
        </w:rPr>
        <w:t>особенностях</w:t>
      </w:r>
      <w:r>
        <w:rPr>
          <w:spacing w:val="-9"/>
          <w:sz w:val="28"/>
        </w:rPr>
        <w:t xml:space="preserve"> </w:t>
      </w:r>
      <w:r>
        <w:rPr>
          <w:sz w:val="28"/>
        </w:rPr>
        <w:t>социального</w:t>
      </w:r>
      <w:r>
        <w:rPr>
          <w:spacing w:val="-9"/>
          <w:sz w:val="28"/>
        </w:rPr>
        <w:t xml:space="preserve"> </w:t>
      </w:r>
      <w:r>
        <w:rPr>
          <w:sz w:val="28"/>
        </w:rPr>
        <w:t>и речевого поведения носителей языка и способность пользоваться такими знаниями в процессе общения;</w:t>
      </w:r>
    </w:p>
    <w:p w:rsidR="00053D68" w:rsidRDefault="00DD0727">
      <w:pPr>
        <w:pStyle w:val="a5"/>
        <w:numPr>
          <w:ilvl w:val="0"/>
          <w:numId w:val="47"/>
        </w:numPr>
        <w:tabs>
          <w:tab w:val="left" w:pos="1867"/>
        </w:tabs>
        <w:spacing w:before="200" w:line="276" w:lineRule="auto"/>
        <w:ind w:left="851" w:right="2198" w:firstLine="0"/>
        <w:rPr>
          <w:sz w:val="28"/>
        </w:rPr>
      </w:pPr>
      <w:r>
        <w:rPr>
          <w:sz w:val="28"/>
        </w:rPr>
        <w:t>речевая</w:t>
      </w:r>
      <w:r>
        <w:rPr>
          <w:spacing w:val="-9"/>
          <w:sz w:val="28"/>
        </w:rPr>
        <w:t xml:space="preserve"> </w:t>
      </w:r>
      <w:r>
        <w:rPr>
          <w:sz w:val="28"/>
        </w:rPr>
        <w:t>компетенция</w:t>
      </w:r>
      <w:r>
        <w:rPr>
          <w:spacing w:val="-9"/>
          <w:sz w:val="28"/>
        </w:rPr>
        <w:t xml:space="preserve"> </w:t>
      </w:r>
      <w:r>
        <w:rPr>
          <w:sz w:val="28"/>
        </w:rPr>
        <w:t>-</w:t>
      </w:r>
      <w:r>
        <w:rPr>
          <w:spacing w:val="-9"/>
          <w:sz w:val="28"/>
        </w:rPr>
        <w:t xml:space="preserve"> </w:t>
      </w:r>
      <w:r>
        <w:rPr>
          <w:sz w:val="28"/>
        </w:rPr>
        <w:t>способность</w:t>
      </w:r>
      <w:r>
        <w:rPr>
          <w:spacing w:val="-9"/>
          <w:sz w:val="28"/>
        </w:rPr>
        <w:t xml:space="preserve"> </w:t>
      </w:r>
      <w:r>
        <w:rPr>
          <w:sz w:val="28"/>
        </w:rPr>
        <w:t>использовать</w:t>
      </w:r>
      <w:r>
        <w:rPr>
          <w:spacing w:val="-9"/>
          <w:sz w:val="28"/>
        </w:rPr>
        <w:t xml:space="preserve"> </w:t>
      </w:r>
      <w:r>
        <w:rPr>
          <w:sz w:val="28"/>
        </w:rPr>
        <w:t>накопленный языковой материал в речи с целью общения;</w:t>
      </w:r>
    </w:p>
    <w:p w:rsidR="00053D68" w:rsidRDefault="00DD0727">
      <w:pPr>
        <w:pStyle w:val="a5"/>
        <w:numPr>
          <w:ilvl w:val="0"/>
          <w:numId w:val="47"/>
        </w:numPr>
        <w:tabs>
          <w:tab w:val="left" w:pos="1865"/>
        </w:tabs>
        <w:spacing w:before="200" w:line="276" w:lineRule="auto"/>
        <w:ind w:left="851" w:right="1899" w:firstLine="0"/>
        <w:rPr>
          <w:sz w:val="28"/>
        </w:rPr>
      </w:pPr>
      <w:r>
        <w:rPr>
          <w:sz w:val="28"/>
        </w:rPr>
        <w:t>дискурсивная</w:t>
      </w:r>
      <w:r>
        <w:rPr>
          <w:spacing w:val="-9"/>
          <w:sz w:val="28"/>
        </w:rPr>
        <w:t xml:space="preserve"> </w:t>
      </w:r>
      <w:r>
        <w:rPr>
          <w:sz w:val="28"/>
        </w:rPr>
        <w:t>компетенция</w:t>
      </w:r>
      <w:r>
        <w:rPr>
          <w:spacing w:val="-9"/>
          <w:sz w:val="28"/>
        </w:rPr>
        <w:t xml:space="preserve"> </w:t>
      </w:r>
      <w:r>
        <w:rPr>
          <w:sz w:val="28"/>
        </w:rPr>
        <w:t>–</w:t>
      </w:r>
      <w:r>
        <w:rPr>
          <w:spacing w:val="-9"/>
          <w:sz w:val="28"/>
        </w:rPr>
        <w:t xml:space="preserve"> </w:t>
      </w:r>
      <w:r>
        <w:rPr>
          <w:sz w:val="28"/>
        </w:rPr>
        <w:t>способность</w:t>
      </w:r>
      <w:r>
        <w:rPr>
          <w:spacing w:val="-9"/>
          <w:sz w:val="28"/>
        </w:rPr>
        <w:t xml:space="preserve"> </w:t>
      </w:r>
      <w:r>
        <w:rPr>
          <w:sz w:val="28"/>
        </w:rPr>
        <w:t>построения</w:t>
      </w:r>
      <w:r>
        <w:rPr>
          <w:spacing w:val="-9"/>
          <w:sz w:val="28"/>
        </w:rPr>
        <w:t xml:space="preserve"> </w:t>
      </w:r>
      <w:r>
        <w:rPr>
          <w:sz w:val="28"/>
        </w:rPr>
        <w:t>целостных, связных, логичных высказываний в устной и письменной речи;</w:t>
      </w:r>
    </w:p>
    <w:p w:rsidR="00053D68" w:rsidRDefault="00DD0727">
      <w:pPr>
        <w:pStyle w:val="a5"/>
        <w:numPr>
          <w:ilvl w:val="0"/>
          <w:numId w:val="47"/>
        </w:numPr>
        <w:tabs>
          <w:tab w:val="left" w:pos="1955"/>
        </w:tabs>
        <w:spacing w:before="200" w:line="276" w:lineRule="auto"/>
        <w:ind w:left="851" w:right="1424" w:firstLine="0"/>
        <w:rPr>
          <w:sz w:val="28"/>
        </w:rPr>
      </w:pPr>
      <w:r>
        <w:rPr>
          <w:sz w:val="28"/>
        </w:rPr>
        <w:t>коммуникативная</w:t>
      </w:r>
      <w:r>
        <w:rPr>
          <w:spacing w:val="-11"/>
          <w:sz w:val="28"/>
        </w:rPr>
        <w:t xml:space="preserve"> </w:t>
      </w:r>
      <w:r>
        <w:rPr>
          <w:sz w:val="28"/>
        </w:rPr>
        <w:t>компетенция</w:t>
      </w:r>
      <w:r>
        <w:rPr>
          <w:spacing w:val="-11"/>
          <w:sz w:val="28"/>
        </w:rPr>
        <w:t xml:space="preserve"> </w:t>
      </w:r>
      <w:r>
        <w:rPr>
          <w:sz w:val="28"/>
        </w:rPr>
        <w:t>-способность</w:t>
      </w:r>
      <w:r>
        <w:rPr>
          <w:spacing w:val="-11"/>
          <w:sz w:val="28"/>
        </w:rPr>
        <w:t xml:space="preserve"> </w:t>
      </w:r>
      <w:r>
        <w:rPr>
          <w:sz w:val="28"/>
        </w:rPr>
        <w:t>средствами</w:t>
      </w:r>
      <w:r>
        <w:rPr>
          <w:spacing w:val="-11"/>
          <w:sz w:val="28"/>
        </w:rPr>
        <w:t xml:space="preserve"> </w:t>
      </w:r>
      <w:r>
        <w:rPr>
          <w:sz w:val="28"/>
        </w:rPr>
        <w:t>изучаемого языка осуществлять речевую деятельность в соответствии с целями и ситуацией общения в рамках той или иной сферы деятельности.</w:t>
      </w:r>
    </w:p>
    <w:p w:rsidR="00053D68" w:rsidRDefault="00DD0727">
      <w:pPr>
        <w:pStyle w:val="2"/>
        <w:spacing w:before="200"/>
        <w:ind w:left="851"/>
      </w:pPr>
      <w:r>
        <w:t>Содержание</w:t>
      </w:r>
      <w:r>
        <w:rPr>
          <w:spacing w:val="-7"/>
        </w:rPr>
        <w:t xml:space="preserve"> </w:t>
      </w:r>
      <w:r>
        <w:rPr>
          <w:spacing w:val="-2"/>
        </w:rPr>
        <w:t>программы</w:t>
      </w:r>
    </w:p>
    <w:p w:rsidR="00053D68" w:rsidRDefault="00DD0727">
      <w:pPr>
        <w:ind w:left="851"/>
        <w:jc w:val="both"/>
        <w:rPr>
          <w:b/>
          <w:sz w:val="28"/>
        </w:rPr>
      </w:pPr>
      <w:r>
        <w:rPr>
          <w:b/>
          <w:sz w:val="28"/>
        </w:rPr>
        <w:t>Учебное</w:t>
      </w:r>
      <w:r>
        <w:rPr>
          <w:b/>
          <w:spacing w:val="-6"/>
          <w:sz w:val="28"/>
        </w:rPr>
        <w:t xml:space="preserve"> </w:t>
      </w:r>
      <w:r>
        <w:rPr>
          <w:b/>
          <w:sz w:val="28"/>
        </w:rPr>
        <w:t>направление</w:t>
      </w:r>
      <w:r>
        <w:rPr>
          <w:b/>
          <w:spacing w:val="-4"/>
          <w:sz w:val="28"/>
        </w:rPr>
        <w:t xml:space="preserve"> </w:t>
      </w:r>
      <w:r>
        <w:rPr>
          <w:b/>
          <w:sz w:val="28"/>
        </w:rPr>
        <w:t>«Мой</w:t>
      </w:r>
      <w:r>
        <w:rPr>
          <w:b/>
          <w:spacing w:val="-3"/>
          <w:sz w:val="28"/>
        </w:rPr>
        <w:t xml:space="preserve"> </w:t>
      </w:r>
      <w:r>
        <w:rPr>
          <w:b/>
          <w:sz w:val="28"/>
        </w:rPr>
        <w:t>родной</w:t>
      </w:r>
      <w:r>
        <w:rPr>
          <w:b/>
          <w:spacing w:val="-4"/>
          <w:sz w:val="28"/>
        </w:rPr>
        <w:t xml:space="preserve"> </w:t>
      </w:r>
      <w:r>
        <w:rPr>
          <w:b/>
          <w:sz w:val="28"/>
        </w:rPr>
        <w:t>–</w:t>
      </w:r>
      <w:r>
        <w:rPr>
          <w:b/>
          <w:spacing w:val="-3"/>
          <w:sz w:val="28"/>
        </w:rPr>
        <w:t xml:space="preserve"> </w:t>
      </w:r>
      <w:r>
        <w:rPr>
          <w:b/>
          <w:spacing w:val="-2"/>
          <w:sz w:val="28"/>
        </w:rPr>
        <w:t>русский»</w:t>
      </w:r>
    </w:p>
    <w:p w:rsidR="00053D68" w:rsidRDefault="00DD0727">
      <w:pPr>
        <w:pStyle w:val="a3"/>
        <w:ind w:left="851" w:right="1271"/>
        <w:jc w:val="both"/>
      </w:pPr>
      <w:r>
        <w:t>Обеспечение для детей-мигрантов равных образовательных возможностей в освоении Государственного образовательного стандарта общего образования; достижение овладения языком как средством межличностного общения; приобретение знаний о культуре страны; развитие речевых способностей и умения общаться.</w:t>
      </w:r>
    </w:p>
    <w:p w:rsidR="00053D68" w:rsidRDefault="00DD0727">
      <w:pPr>
        <w:pStyle w:val="2"/>
        <w:ind w:left="851"/>
      </w:pPr>
      <w:r>
        <w:t>Социокультурное</w:t>
      </w:r>
      <w:r>
        <w:rPr>
          <w:spacing w:val="-13"/>
        </w:rPr>
        <w:t xml:space="preserve"> </w:t>
      </w:r>
      <w:r>
        <w:rPr>
          <w:spacing w:val="-2"/>
        </w:rPr>
        <w:t>направление</w:t>
      </w:r>
    </w:p>
    <w:p w:rsidR="00053D68" w:rsidRDefault="00DD0727">
      <w:pPr>
        <w:pStyle w:val="a3"/>
        <w:ind w:left="851" w:right="1420"/>
        <w:jc w:val="both"/>
      </w:pPr>
      <w:r>
        <w:t>Знакомство</w:t>
      </w:r>
      <w:r>
        <w:rPr>
          <w:spacing w:val="-5"/>
        </w:rPr>
        <w:t xml:space="preserve"> </w:t>
      </w:r>
      <w:r>
        <w:t>детей</w:t>
      </w:r>
      <w:r>
        <w:rPr>
          <w:spacing w:val="-5"/>
        </w:rPr>
        <w:t xml:space="preserve"> </w:t>
      </w:r>
      <w:r>
        <w:t>мигрантов</w:t>
      </w:r>
      <w:r>
        <w:rPr>
          <w:spacing w:val="40"/>
        </w:rPr>
        <w:t xml:space="preserve"> </w:t>
      </w:r>
      <w:r>
        <w:t>с</w:t>
      </w:r>
      <w:r>
        <w:rPr>
          <w:spacing w:val="-5"/>
        </w:rPr>
        <w:t xml:space="preserve"> </w:t>
      </w:r>
      <w:r>
        <w:t>культурой,</w:t>
      </w:r>
      <w:r>
        <w:rPr>
          <w:spacing w:val="-5"/>
        </w:rPr>
        <w:t xml:space="preserve"> </w:t>
      </w:r>
      <w:r>
        <w:t>традициями,</w:t>
      </w:r>
      <w:r>
        <w:rPr>
          <w:spacing w:val="-5"/>
        </w:rPr>
        <w:t xml:space="preserve"> </w:t>
      </w:r>
      <w:r>
        <w:t>обычаями,</w:t>
      </w:r>
      <w:r>
        <w:rPr>
          <w:spacing w:val="-5"/>
        </w:rPr>
        <w:t xml:space="preserve"> </w:t>
      </w:r>
      <w:r>
        <w:t>историей</w:t>
      </w:r>
      <w:r>
        <w:rPr>
          <w:spacing w:val="-5"/>
        </w:rPr>
        <w:t xml:space="preserve"> </w:t>
      </w:r>
      <w:r>
        <w:t>и современностью различных регионов и народов России и стран СНГ.</w:t>
      </w:r>
    </w:p>
    <w:p w:rsidR="00053D68" w:rsidRDefault="00DD0727">
      <w:pPr>
        <w:pStyle w:val="a3"/>
        <w:ind w:left="851" w:right="1271"/>
        <w:jc w:val="both"/>
      </w:pPr>
      <w:r>
        <w:t>В рамках данного направления изучается история, культура, традиции принимающей</w:t>
      </w:r>
      <w:r>
        <w:rPr>
          <w:spacing w:val="49"/>
        </w:rPr>
        <w:t xml:space="preserve"> </w:t>
      </w:r>
      <w:r>
        <w:t>страны,</w:t>
      </w:r>
      <w:r>
        <w:rPr>
          <w:spacing w:val="49"/>
        </w:rPr>
        <w:t xml:space="preserve"> </w:t>
      </w:r>
      <w:r>
        <w:t>дается</w:t>
      </w:r>
      <w:r>
        <w:rPr>
          <w:spacing w:val="49"/>
        </w:rPr>
        <w:t xml:space="preserve"> </w:t>
      </w:r>
      <w:r>
        <w:t>возможность</w:t>
      </w:r>
      <w:r>
        <w:rPr>
          <w:spacing w:val="49"/>
        </w:rPr>
        <w:t xml:space="preserve"> </w:t>
      </w:r>
      <w:r>
        <w:t>рассказать</w:t>
      </w:r>
      <w:r>
        <w:rPr>
          <w:spacing w:val="49"/>
        </w:rPr>
        <w:t xml:space="preserve"> </w:t>
      </w:r>
      <w:r>
        <w:t>о</w:t>
      </w:r>
      <w:r>
        <w:rPr>
          <w:spacing w:val="49"/>
        </w:rPr>
        <w:t xml:space="preserve"> </w:t>
      </w:r>
      <w:r>
        <w:t>реалиях</w:t>
      </w:r>
      <w:r>
        <w:rPr>
          <w:spacing w:val="49"/>
        </w:rPr>
        <w:t xml:space="preserve"> </w:t>
      </w:r>
      <w:r>
        <w:t>и</w:t>
      </w:r>
      <w:r>
        <w:rPr>
          <w:spacing w:val="49"/>
        </w:rPr>
        <w:t xml:space="preserve"> </w:t>
      </w:r>
      <w:r>
        <w:rPr>
          <w:spacing w:val="-2"/>
        </w:rPr>
        <w:t>культуре</w:t>
      </w:r>
    </w:p>
    <w:p w:rsidR="00053D68" w:rsidRDefault="00053D68">
      <w:pPr>
        <w:pStyle w:val="a3"/>
        <w:jc w:val="both"/>
        <w:sectPr w:rsidR="00053D68">
          <w:headerReference w:type="default" r:id="rId100"/>
          <w:footerReference w:type="default" r:id="rId101"/>
          <w:pgSz w:w="11930" w:h="16860"/>
          <w:pgMar w:top="980" w:right="0" w:bottom="820" w:left="283" w:header="730" w:footer="638" w:gutter="0"/>
          <w:cols w:space="720"/>
        </w:sectPr>
      </w:pPr>
    </w:p>
    <w:p w:rsidR="00053D68" w:rsidRDefault="00DD0727">
      <w:pPr>
        <w:pStyle w:val="a3"/>
        <w:spacing w:before="276"/>
        <w:ind w:left="851" w:right="1271"/>
        <w:jc w:val="both"/>
      </w:pPr>
      <w:r>
        <w:lastRenderedPageBreak/>
        <w:t xml:space="preserve">своих республик. Проводится работа по формированию среде приезжих мировоззрения и духовно-нравственной атмосферы этнокультурного взаимоуважения, гражданской и политической культуры личности, толерантности, стремления к межэтническому миру и согласию, готовности к </w:t>
      </w:r>
      <w:r>
        <w:rPr>
          <w:spacing w:val="-2"/>
        </w:rPr>
        <w:t>диалогу</w:t>
      </w:r>
    </w:p>
    <w:p w:rsidR="00053D68" w:rsidRDefault="00DD0727">
      <w:pPr>
        <w:pStyle w:val="a3"/>
        <w:ind w:left="851" w:right="1016"/>
        <w:jc w:val="both"/>
      </w:pPr>
      <w:r>
        <w:t>Курс рассчитан</w:t>
      </w:r>
      <w:r>
        <w:rPr>
          <w:spacing w:val="40"/>
        </w:rPr>
        <w:t xml:space="preserve"> </w:t>
      </w:r>
      <w:r>
        <w:t xml:space="preserve">на 2 года реализации в объеме 68 часов на 6-9 классы, 1час в </w:t>
      </w:r>
      <w:r>
        <w:rPr>
          <w:spacing w:val="-2"/>
        </w:rPr>
        <w:t>неделю.</w:t>
      </w:r>
    </w:p>
    <w:p w:rsidR="00053D68" w:rsidRDefault="00053D68">
      <w:pPr>
        <w:pStyle w:val="a3"/>
        <w:spacing w:before="321"/>
      </w:pPr>
    </w:p>
    <w:p w:rsidR="00053D68" w:rsidRDefault="00DD0727">
      <w:pPr>
        <w:pStyle w:val="2"/>
        <w:spacing w:before="1"/>
        <w:ind w:left="2043"/>
        <w:jc w:val="left"/>
      </w:pPr>
      <w:r>
        <w:t>Программа</w:t>
      </w:r>
      <w:r>
        <w:rPr>
          <w:spacing w:val="-4"/>
        </w:rPr>
        <w:t xml:space="preserve"> </w:t>
      </w:r>
      <w:r>
        <w:t>курса</w:t>
      </w:r>
      <w:r>
        <w:rPr>
          <w:spacing w:val="-3"/>
        </w:rPr>
        <w:t xml:space="preserve"> </w:t>
      </w:r>
      <w:r>
        <w:t>внеурочной</w:t>
      </w:r>
      <w:r>
        <w:rPr>
          <w:spacing w:val="-3"/>
        </w:rPr>
        <w:t xml:space="preserve"> </w:t>
      </w:r>
      <w:r>
        <w:rPr>
          <w:spacing w:val="-2"/>
        </w:rPr>
        <w:t>деятельности</w:t>
      </w:r>
    </w:p>
    <w:p w:rsidR="00053D68" w:rsidRDefault="00DD0727">
      <w:pPr>
        <w:spacing w:line="259" w:lineRule="auto"/>
        <w:ind w:left="2694" w:right="5075" w:hanging="302"/>
        <w:rPr>
          <w:b/>
          <w:sz w:val="28"/>
        </w:rPr>
      </w:pPr>
      <w:r>
        <w:rPr>
          <w:b/>
          <w:sz w:val="28"/>
        </w:rPr>
        <w:t>«Функциональная</w:t>
      </w:r>
      <w:r>
        <w:rPr>
          <w:b/>
          <w:spacing w:val="-18"/>
          <w:sz w:val="28"/>
        </w:rPr>
        <w:t xml:space="preserve"> </w:t>
      </w:r>
      <w:r>
        <w:rPr>
          <w:b/>
          <w:sz w:val="28"/>
        </w:rPr>
        <w:t>грамотность» Пояснительная</w:t>
      </w:r>
      <w:r>
        <w:rPr>
          <w:b/>
          <w:spacing w:val="-1"/>
          <w:sz w:val="28"/>
        </w:rPr>
        <w:t xml:space="preserve"> </w:t>
      </w:r>
      <w:r>
        <w:rPr>
          <w:b/>
          <w:sz w:val="28"/>
        </w:rPr>
        <w:t>записка</w:t>
      </w:r>
    </w:p>
    <w:p w:rsidR="00053D68" w:rsidRDefault="00DD0727">
      <w:pPr>
        <w:pStyle w:val="a3"/>
        <w:spacing w:before="267"/>
        <w:ind w:left="1135"/>
      </w:pPr>
      <w:r>
        <w:t>Данная</w:t>
      </w:r>
      <w:r>
        <w:rPr>
          <w:spacing w:val="-9"/>
        </w:rPr>
        <w:t xml:space="preserve"> </w:t>
      </w:r>
      <w:r>
        <w:t>рабочая</w:t>
      </w:r>
      <w:r>
        <w:rPr>
          <w:spacing w:val="-5"/>
        </w:rPr>
        <w:t xml:space="preserve"> </w:t>
      </w:r>
      <w:r>
        <w:t>программа</w:t>
      </w:r>
      <w:r>
        <w:rPr>
          <w:spacing w:val="-7"/>
        </w:rPr>
        <w:t xml:space="preserve"> </w:t>
      </w:r>
      <w:r>
        <w:t>разработана</w:t>
      </w:r>
      <w:r>
        <w:rPr>
          <w:spacing w:val="-6"/>
        </w:rPr>
        <w:t xml:space="preserve"> </w:t>
      </w:r>
      <w:r>
        <w:t>на</w:t>
      </w:r>
      <w:r>
        <w:rPr>
          <w:spacing w:val="-5"/>
        </w:rPr>
        <w:t xml:space="preserve"> </w:t>
      </w:r>
      <w:r>
        <w:rPr>
          <w:spacing w:val="-2"/>
        </w:rPr>
        <w:t>основе:</w:t>
      </w:r>
    </w:p>
    <w:p w:rsidR="00053D68" w:rsidRDefault="00DD0727">
      <w:pPr>
        <w:pStyle w:val="a5"/>
        <w:numPr>
          <w:ilvl w:val="0"/>
          <w:numId w:val="46"/>
        </w:numPr>
        <w:tabs>
          <w:tab w:val="left" w:pos="2020"/>
        </w:tabs>
        <w:spacing w:before="111"/>
        <w:ind w:left="1035" w:right="1978" w:firstLine="707"/>
        <w:rPr>
          <w:sz w:val="28"/>
        </w:rPr>
      </w:pPr>
      <w:r>
        <w:rPr>
          <w:sz w:val="28"/>
        </w:rPr>
        <w:t>Федерального</w:t>
      </w:r>
      <w:r>
        <w:rPr>
          <w:spacing w:val="-6"/>
          <w:sz w:val="28"/>
        </w:rPr>
        <w:t xml:space="preserve"> </w:t>
      </w:r>
      <w:r>
        <w:rPr>
          <w:sz w:val="28"/>
        </w:rPr>
        <w:t>Закона</w:t>
      </w:r>
      <w:r>
        <w:rPr>
          <w:spacing w:val="-6"/>
          <w:sz w:val="28"/>
        </w:rPr>
        <w:t xml:space="preserve"> </w:t>
      </w:r>
      <w:r>
        <w:rPr>
          <w:sz w:val="28"/>
        </w:rPr>
        <w:t>№</w:t>
      </w:r>
      <w:r>
        <w:rPr>
          <w:spacing w:val="-6"/>
          <w:sz w:val="28"/>
        </w:rPr>
        <w:t xml:space="preserve"> </w:t>
      </w:r>
      <w:r>
        <w:rPr>
          <w:sz w:val="28"/>
        </w:rPr>
        <w:t>273-ФЗ</w:t>
      </w:r>
      <w:r>
        <w:rPr>
          <w:spacing w:val="-6"/>
          <w:sz w:val="28"/>
        </w:rPr>
        <w:t xml:space="preserve"> </w:t>
      </w:r>
      <w:r>
        <w:rPr>
          <w:sz w:val="28"/>
        </w:rPr>
        <w:t>«Об</w:t>
      </w:r>
      <w:r>
        <w:rPr>
          <w:spacing w:val="-6"/>
          <w:sz w:val="28"/>
        </w:rPr>
        <w:t xml:space="preserve"> </w:t>
      </w:r>
      <w:r>
        <w:rPr>
          <w:sz w:val="28"/>
        </w:rPr>
        <w:t>образовании</w:t>
      </w:r>
      <w:r>
        <w:rPr>
          <w:spacing w:val="-6"/>
          <w:sz w:val="28"/>
        </w:rPr>
        <w:t xml:space="preserve"> </w:t>
      </w:r>
      <w:r>
        <w:rPr>
          <w:sz w:val="28"/>
        </w:rPr>
        <w:t>в</w:t>
      </w:r>
      <w:r>
        <w:rPr>
          <w:spacing w:val="-6"/>
          <w:sz w:val="28"/>
        </w:rPr>
        <w:t xml:space="preserve"> </w:t>
      </w:r>
      <w:r>
        <w:rPr>
          <w:sz w:val="28"/>
        </w:rPr>
        <w:t>Российской Федерации» (п.3.ст.28,п.6. ст. 28,п.9,10 ст.2);</w:t>
      </w:r>
    </w:p>
    <w:p w:rsidR="00053D68" w:rsidRDefault="00DD0727">
      <w:pPr>
        <w:pStyle w:val="a5"/>
        <w:numPr>
          <w:ilvl w:val="0"/>
          <w:numId w:val="46"/>
        </w:numPr>
        <w:tabs>
          <w:tab w:val="left" w:pos="1884"/>
        </w:tabs>
        <w:ind w:left="1035" w:right="1837" w:firstLine="707"/>
        <w:rPr>
          <w:sz w:val="28"/>
        </w:rPr>
      </w:pPr>
      <w:r>
        <w:rPr>
          <w:sz w:val="28"/>
        </w:rPr>
        <w:t>Постановление Главного государственного санитарного врача Российской</w:t>
      </w:r>
      <w:r>
        <w:rPr>
          <w:spacing w:val="-6"/>
          <w:sz w:val="28"/>
        </w:rPr>
        <w:t xml:space="preserve"> </w:t>
      </w:r>
      <w:r>
        <w:rPr>
          <w:sz w:val="28"/>
        </w:rPr>
        <w:t>федерации</w:t>
      </w:r>
      <w:r>
        <w:rPr>
          <w:spacing w:val="-6"/>
          <w:sz w:val="28"/>
        </w:rPr>
        <w:t xml:space="preserve"> </w:t>
      </w:r>
      <w:r>
        <w:rPr>
          <w:sz w:val="28"/>
        </w:rPr>
        <w:t>от</w:t>
      </w:r>
      <w:r>
        <w:rPr>
          <w:spacing w:val="-6"/>
          <w:sz w:val="28"/>
        </w:rPr>
        <w:t xml:space="preserve"> </w:t>
      </w:r>
      <w:r>
        <w:rPr>
          <w:sz w:val="28"/>
        </w:rPr>
        <w:t>28.09.2020</w:t>
      </w:r>
      <w:r>
        <w:rPr>
          <w:spacing w:val="-6"/>
          <w:sz w:val="28"/>
        </w:rPr>
        <w:t xml:space="preserve"> </w:t>
      </w:r>
      <w:r>
        <w:rPr>
          <w:sz w:val="28"/>
        </w:rPr>
        <w:t>№</w:t>
      </w:r>
      <w:r>
        <w:rPr>
          <w:spacing w:val="-6"/>
          <w:sz w:val="28"/>
        </w:rPr>
        <w:t xml:space="preserve"> </w:t>
      </w:r>
      <w:r>
        <w:rPr>
          <w:sz w:val="28"/>
        </w:rPr>
        <w:t>28</w:t>
      </w:r>
      <w:r>
        <w:rPr>
          <w:spacing w:val="-6"/>
          <w:sz w:val="28"/>
        </w:rPr>
        <w:t xml:space="preserve"> </w:t>
      </w:r>
      <w:r>
        <w:rPr>
          <w:sz w:val="28"/>
        </w:rPr>
        <w:t>«Об</w:t>
      </w:r>
      <w:r>
        <w:rPr>
          <w:spacing w:val="-6"/>
          <w:sz w:val="28"/>
        </w:rPr>
        <w:t xml:space="preserve"> </w:t>
      </w:r>
      <w:r>
        <w:rPr>
          <w:sz w:val="28"/>
        </w:rPr>
        <w:t>утверждении</w:t>
      </w:r>
      <w:r>
        <w:rPr>
          <w:spacing w:val="-6"/>
          <w:sz w:val="28"/>
        </w:rPr>
        <w:t xml:space="preserve"> </w:t>
      </w:r>
      <w:r>
        <w:rPr>
          <w:sz w:val="28"/>
        </w:rPr>
        <w:t xml:space="preserve">санитарных правил СП 2.4.3648-20 «Санитарно- эпидемиологические требования к организации воспитания и обучения , отдыха и оздоровления детей и </w:t>
      </w:r>
      <w:r>
        <w:rPr>
          <w:spacing w:val="-2"/>
          <w:sz w:val="28"/>
        </w:rPr>
        <w:t>молодежи»;</w:t>
      </w:r>
    </w:p>
    <w:p w:rsidR="00053D68" w:rsidRDefault="00DD0727">
      <w:pPr>
        <w:pStyle w:val="a5"/>
        <w:numPr>
          <w:ilvl w:val="0"/>
          <w:numId w:val="46"/>
        </w:numPr>
        <w:tabs>
          <w:tab w:val="left" w:pos="1884"/>
          <w:tab w:val="left" w:pos="2091"/>
          <w:tab w:val="left" w:pos="2461"/>
          <w:tab w:val="left" w:pos="3287"/>
          <w:tab w:val="left" w:pos="4522"/>
          <w:tab w:val="left" w:pos="5667"/>
          <w:tab w:val="left" w:pos="6154"/>
          <w:tab w:val="left" w:pos="6536"/>
          <w:tab w:val="left" w:pos="7260"/>
          <w:tab w:val="left" w:pos="9048"/>
        </w:tabs>
        <w:spacing w:before="1"/>
        <w:ind w:left="1035" w:right="1185" w:firstLine="707"/>
        <w:rPr>
          <w:sz w:val="28"/>
        </w:rPr>
      </w:pPr>
      <w:r>
        <w:rPr>
          <w:sz w:val="28"/>
        </w:rPr>
        <w:t>Постановление Главного государственного санитарного врача Российской федерации от 28.01.2021</w:t>
      </w:r>
      <w:r>
        <w:rPr>
          <w:sz w:val="28"/>
        </w:rPr>
        <w:tab/>
      </w:r>
      <w:r>
        <w:rPr>
          <w:spacing w:val="-10"/>
          <w:sz w:val="28"/>
        </w:rPr>
        <w:t>№</w:t>
      </w:r>
      <w:r>
        <w:rPr>
          <w:sz w:val="28"/>
        </w:rPr>
        <w:tab/>
      </w:r>
      <w:r>
        <w:rPr>
          <w:spacing w:val="-10"/>
          <w:sz w:val="28"/>
        </w:rPr>
        <w:t>2</w:t>
      </w:r>
      <w:r>
        <w:rPr>
          <w:sz w:val="28"/>
        </w:rPr>
        <w:tab/>
      </w:r>
      <w:r>
        <w:rPr>
          <w:spacing w:val="-4"/>
          <w:sz w:val="28"/>
        </w:rPr>
        <w:t>«Об</w:t>
      </w:r>
      <w:r>
        <w:rPr>
          <w:sz w:val="28"/>
        </w:rPr>
        <w:tab/>
      </w:r>
      <w:r>
        <w:rPr>
          <w:spacing w:val="-2"/>
          <w:sz w:val="28"/>
        </w:rPr>
        <w:t>утверждении</w:t>
      </w:r>
      <w:r>
        <w:rPr>
          <w:sz w:val="28"/>
        </w:rPr>
        <w:tab/>
      </w:r>
      <w:r>
        <w:rPr>
          <w:spacing w:val="-2"/>
          <w:sz w:val="28"/>
        </w:rPr>
        <w:t>санитарных правил</w:t>
      </w:r>
      <w:r>
        <w:rPr>
          <w:sz w:val="28"/>
        </w:rPr>
        <w:tab/>
      </w:r>
      <w:r>
        <w:rPr>
          <w:sz w:val="28"/>
        </w:rPr>
        <w:tab/>
      </w:r>
      <w:r>
        <w:rPr>
          <w:spacing w:val="-10"/>
          <w:sz w:val="28"/>
        </w:rPr>
        <w:t>и</w:t>
      </w:r>
      <w:r>
        <w:rPr>
          <w:sz w:val="28"/>
        </w:rPr>
        <w:tab/>
      </w:r>
      <w:r>
        <w:rPr>
          <w:spacing w:val="-4"/>
          <w:sz w:val="28"/>
        </w:rPr>
        <w:t>норм</w:t>
      </w:r>
      <w:r>
        <w:rPr>
          <w:sz w:val="28"/>
        </w:rPr>
        <w:tab/>
      </w:r>
      <w:r>
        <w:rPr>
          <w:spacing w:val="-2"/>
          <w:sz w:val="28"/>
        </w:rPr>
        <w:t>СанПиН</w:t>
      </w:r>
      <w:r>
        <w:rPr>
          <w:sz w:val="28"/>
        </w:rPr>
        <w:tab/>
        <w:t>1.2.3685-21 «Гигиенические нормативы и требования к обеспечению безопасности и (или)безвредности для человека факторов среды обитания»;</w:t>
      </w:r>
    </w:p>
    <w:p w:rsidR="00053D68" w:rsidRDefault="00DD0727">
      <w:pPr>
        <w:pStyle w:val="a5"/>
        <w:numPr>
          <w:ilvl w:val="0"/>
          <w:numId w:val="46"/>
        </w:numPr>
        <w:tabs>
          <w:tab w:val="left" w:pos="1903"/>
        </w:tabs>
        <w:ind w:left="1035" w:right="1110" w:firstLine="707"/>
        <w:rPr>
          <w:sz w:val="28"/>
        </w:rPr>
      </w:pPr>
      <w:r>
        <w:rPr>
          <w:sz w:val="28"/>
        </w:rPr>
        <w:t>Письмо Министерства просвещения РФ от 5 сентября 2018 г. N 03-ПГ- МП-42216</w:t>
      </w:r>
      <w:r>
        <w:rPr>
          <w:spacing w:val="-6"/>
          <w:sz w:val="28"/>
        </w:rPr>
        <w:t xml:space="preserve"> </w:t>
      </w:r>
      <w:r>
        <w:rPr>
          <w:sz w:val="28"/>
        </w:rPr>
        <w:t>«Об</w:t>
      </w:r>
      <w:r>
        <w:rPr>
          <w:spacing w:val="-6"/>
          <w:sz w:val="28"/>
        </w:rPr>
        <w:t xml:space="preserve"> </w:t>
      </w:r>
      <w:r>
        <w:rPr>
          <w:sz w:val="28"/>
        </w:rPr>
        <w:t>участии</w:t>
      </w:r>
      <w:r>
        <w:rPr>
          <w:spacing w:val="-6"/>
          <w:sz w:val="28"/>
        </w:rPr>
        <w:t xml:space="preserve"> </w:t>
      </w:r>
      <w:r>
        <w:rPr>
          <w:sz w:val="28"/>
        </w:rPr>
        <w:t>учеников</w:t>
      </w:r>
      <w:r>
        <w:rPr>
          <w:spacing w:val="-6"/>
          <w:sz w:val="28"/>
        </w:rPr>
        <w:t xml:space="preserve"> </w:t>
      </w:r>
      <w:r>
        <w:rPr>
          <w:sz w:val="28"/>
        </w:rPr>
        <w:t>муниципальных</w:t>
      </w:r>
      <w:r>
        <w:rPr>
          <w:spacing w:val="-6"/>
          <w:sz w:val="28"/>
        </w:rPr>
        <w:t xml:space="preserve"> </w:t>
      </w:r>
      <w:r>
        <w:rPr>
          <w:sz w:val="28"/>
        </w:rPr>
        <w:t>и</w:t>
      </w:r>
      <w:r>
        <w:rPr>
          <w:spacing w:val="-6"/>
          <w:sz w:val="28"/>
        </w:rPr>
        <w:t xml:space="preserve"> </w:t>
      </w:r>
      <w:r>
        <w:rPr>
          <w:sz w:val="28"/>
        </w:rPr>
        <w:t>государственных</w:t>
      </w:r>
      <w:r>
        <w:rPr>
          <w:spacing w:val="-6"/>
          <w:sz w:val="28"/>
        </w:rPr>
        <w:t xml:space="preserve"> </w:t>
      </w:r>
      <w:r>
        <w:rPr>
          <w:sz w:val="28"/>
        </w:rPr>
        <w:t>школ</w:t>
      </w:r>
      <w:r>
        <w:rPr>
          <w:spacing w:val="-6"/>
          <w:sz w:val="28"/>
        </w:rPr>
        <w:t xml:space="preserve"> </w:t>
      </w:r>
      <w:r>
        <w:rPr>
          <w:sz w:val="28"/>
        </w:rPr>
        <w:t>РФ во внеурочной деятельности».</w:t>
      </w:r>
    </w:p>
    <w:p w:rsidR="00053D68" w:rsidRDefault="00DD0727">
      <w:pPr>
        <w:pStyle w:val="2"/>
        <w:spacing w:line="279" w:lineRule="exact"/>
        <w:ind w:left="1743"/>
        <w:jc w:val="left"/>
      </w:pPr>
      <w:r>
        <w:rPr>
          <w:spacing w:val="-2"/>
        </w:rPr>
        <w:t>Актуальность</w:t>
      </w:r>
    </w:p>
    <w:p w:rsidR="00053D68" w:rsidRDefault="00DD0727">
      <w:pPr>
        <w:pStyle w:val="a3"/>
        <w:ind w:left="709" w:right="1052"/>
        <w:jc w:val="both"/>
      </w:pPr>
      <w:r>
        <w:t>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053D68" w:rsidRDefault="00DD0727">
      <w:pPr>
        <w:pStyle w:val="a3"/>
        <w:spacing w:before="116"/>
        <w:ind w:left="709" w:right="1047"/>
        <w:jc w:val="both"/>
      </w:pPr>
      <w:r>
        <w:t>Низкий уровень функциональной грамотности подрастающего поколения затрудняет</w:t>
      </w:r>
      <w:r>
        <w:rPr>
          <w:spacing w:val="-1"/>
        </w:rPr>
        <w:t xml:space="preserve"> </w:t>
      </w:r>
      <w:r>
        <w:t>их</w:t>
      </w:r>
      <w:r>
        <w:rPr>
          <w:spacing w:val="-1"/>
        </w:rPr>
        <w:t xml:space="preserve"> </w:t>
      </w:r>
      <w:r>
        <w:t>адаптацию</w:t>
      </w:r>
      <w:r>
        <w:rPr>
          <w:spacing w:val="-1"/>
        </w:rPr>
        <w:t xml:space="preserve"> </w:t>
      </w:r>
      <w:r>
        <w:t>и</w:t>
      </w:r>
      <w:r>
        <w:rPr>
          <w:spacing w:val="-1"/>
        </w:rPr>
        <w:t xml:space="preserve"> </w:t>
      </w:r>
      <w:r>
        <w:t>социализацию</w:t>
      </w:r>
      <w:r>
        <w:rPr>
          <w:spacing w:val="-1"/>
        </w:rPr>
        <w:t xml:space="preserve"> </w:t>
      </w:r>
      <w:r>
        <w:t>в</w:t>
      </w:r>
      <w:r>
        <w:rPr>
          <w:spacing w:val="-1"/>
        </w:rPr>
        <w:t xml:space="preserve"> </w:t>
      </w:r>
      <w:r>
        <w:t>социуме.</w:t>
      </w:r>
      <w:r>
        <w:rPr>
          <w:spacing w:val="-1"/>
        </w:rPr>
        <w:t xml:space="preserve"> </w:t>
      </w:r>
      <w:r>
        <w:t>Современному</w:t>
      </w:r>
      <w:r>
        <w:rPr>
          <w:spacing w:val="-1"/>
        </w:rPr>
        <w:t xml:space="preserve"> </w:t>
      </w:r>
      <w:r>
        <w:t>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rsidR="00053D68" w:rsidRDefault="00DD0727">
      <w:pPr>
        <w:pStyle w:val="2"/>
        <w:spacing w:before="81" w:line="317" w:lineRule="exact"/>
        <w:ind w:left="1743"/>
        <w:jc w:val="left"/>
      </w:pPr>
      <w:r>
        <w:rPr>
          <w:spacing w:val="-2"/>
        </w:rPr>
        <w:t>Целеполагание</w:t>
      </w:r>
    </w:p>
    <w:p w:rsidR="00053D68" w:rsidRDefault="00DD0727">
      <w:pPr>
        <w:pStyle w:val="a3"/>
        <w:ind w:left="709" w:right="1050"/>
        <w:jc w:val="both"/>
      </w:pPr>
      <w:r>
        <w:t>Основной целью программы является развитие функциональной грамотностиучащихся</w:t>
      </w:r>
      <w:r>
        <w:rPr>
          <w:spacing w:val="40"/>
        </w:rPr>
        <w:t xml:space="preserve"> </w:t>
      </w:r>
      <w:r>
        <w:t>5-9 классов как индикатора качества и эффективности образования, равенства доступа к образованию.</w:t>
      </w:r>
    </w:p>
    <w:p w:rsidR="00053D68" w:rsidRDefault="00053D68">
      <w:pPr>
        <w:pStyle w:val="a3"/>
        <w:jc w:val="both"/>
        <w:sectPr w:rsidR="00053D68">
          <w:headerReference w:type="default" r:id="rId102"/>
          <w:footerReference w:type="default" r:id="rId103"/>
          <w:pgSz w:w="11930" w:h="16860"/>
          <w:pgMar w:top="980" w:right="0" w:bottom="940" w:left="283" w:header="730" w:footer="757" w:gutter="0"/>
          <w:cols w:space="720"/>
        </w:sectPr>
      </w:pPr>
    </w:p>
    <w:p w:rsidR="00053D68" w:rsidRDefault="00DD0727">
      <w:pPr>
        <w:pStyle w:val="a3"/>
        <w:spacing w:before="276"/>
        <w:ind w:left="709"/>
      </w:pPr>
      <w:r>
        <w:lastRenderedPageBreak/>
        <w:t>Программа</w:t>
      </w:r>
      <w:r>
        <w:rPr>
          <w:spacing w:val="-14"/>
        </w:rPr>
        <w:t xml:space="preserve"> </w:t>
      </w:r>
      <w:r>
        <w:t>нацелена</w:t>
      </w:r>
      <w:r>
        <w:rPr>
          <w:spacing w:val="-10"/>
        </w:rPr>
        <w:t xml:space="preserve"> </w:t>
      </w:r>
      <w:r>
        <w:t>на</w:t>
      </w:r>
      <w:r>
        <w:rPr>
          <w:spacing w:val="-10"/>
        </w:rPr>
        <w:t xml:space="preserve"> </w:t>
      </w:r>
      <w:r>
        <w:rPr>
          <w:spacing w:val="-2"/>
        </w:rPr>
        <w:t>развитие:</w:t>
      </w:r>
    </w:p>
    <w:p w:rsidR="00053D68" w:rsidRDefault="00DD0727">
      <w:pPr>
        <w:pStyle w:val="a3"/>
        <w:spacing w:before="120"/>
        <w:ind w:left="709" w:right="1047"/>
        <w:jc w:val="both"/>
      </w:pPr>
      <w:r>
        <w:t>способности</w:t>
      </w:r>
      <w:r>
        <w:rPr>
          <w:spacing w:val="-7"/>
        </w:rPr>
        <w:t xml:space="preserve"> </w:t>
      </w:r>
      <w:r>
        <w:t>человека</w:t>
      </w:r>
      <w:r>
        <w:rPr>
          <w:spacing w:val="-7"/>
        </w:rPr>
        <w:t xml:space="preserve"> </w:t>
      </w:r>
      <w:r>
        <w:t>формулировать,</w:t>
      </w:r>
      <w:r>
        <w:rPr>
          <w:spacing w:val="-7"/>
        </w:rPr>
        <w:t xml:space="preserve"> </w:t>
      </w:r>
      <w:r>
        <w:t>применять</w:t>
      </w:r>
      <w:r>
        <w:rPr>
          <w:spacing w:val="-7"/>
        </w:rPr>
        <w:t xml:space="preserve"> </w:t>
      </w:r>
      <w:r>
        <w:t>и</w:t>
      </w:r>
      <w:r>
        <w:rPr>
          <w:spacing w:val="-7"/>
        </w:rPr>
        <w:t xml:space="preserve"> </w:t>
      </w:r>
      <w:r>
        <w:t>интерпретировать</w:t>
      </w:r>
      <w:r>
        <w:rPr>
          <w:spacing w:val="-7"/>
        </w:rPr>
        <w:t xml:space="preserve"> </w:t>
      </w:r>
      <w:r>
        <w:t>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rsidR="00053D68" w:rsidRDefault="00DD0727">
      <w:pPr>
        <w:pStyle w:val="a3"/>
        <w:spacing w:before="120"/>
        <w:ind w:left="709" w:right="1050"/>
        <w:jc w:val="both"/>
      </w:pPr>
      <w:r>
        <w:t>способности человека понимать, использовать, оценивать тексты, размышлять о них</w:t>
      </w:r>
      <w:r>
        <w:rPr>
          <w:spacing w:val="-1"/>
        </w:rPr>
        <w:t xml:space="preserve"> </w:t>
      </w:r>
      <w:r>
        <w:t>и</w:t>
      </w:r>
      <w:r>
        <w:rPr>
          <w:spacing w:val="-1"/>
        </w:rPr>
        <w:t xml:space="preserve"> </w:t>
      </w:r>
      <w:r>
        <w:t>заниматься</w:t>
      </w:r>
      <w:r>
        <w:rPr>
          <w:spacing w:val="40"/>
        </w:rPr>
        <w:t xml:space="preserve"> </w:t>
      </w:r>
      <w:r>
        <w:t>чтением</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достигать</w:t>
      </w:r>
      <w:r>
        <w:rPr>
          <w:spacing w:val="40"/>
        </w:rPr>
        <w:t xml:space="preserve"> </w:t>
      </w:r>
      <w:r>
        <w:t>своих</w:t>
      </w:r>
      <w:r>
        <w:rPr>
          <w:spacing w:val="40"/>
        </w:rPr>
        <w:t xml:space="preserve"> </w:t>
      </w:r>
      <w:r>
        <w:t>целей,</w:t>
      </w:r>
      <w:r>
        <w:rPr>
          <w:spacing w:val="40"/>
        </w:rPr>
        <w:t xml:space="preserve"> </w:t>
      </w:r>
      <w:r>
        <w:t>расширять свои</w:t>
      </w:r>
      <w:r>
        <w:rPr>
          <w:spacing w:val="40"/>
        </w:rPr>
        <w:t xml:space="preserve"> </w:t>
      </w:r>
      <w:r>
        <w:t>знания</w:t>
      </w:r>
      <w:r>
        <w:rPr>
          <w:spacing w:val="40"/>
        </w:rPr>
        <w:t xml:space="preserve"> </w:t>
      </w:r>
      <w:r>
        <w:t xml:space="preserve">и возможности, участвовать в социальной жизни (читательская </w:t>
      </w:r>
      <w:r>
        <w:rPr>
          <w:spacing w:val="-2"/>
        </w:rPr>
        <w:t>грамотность);</w:t>
      </w:r>
    </w:p>
    <w:p w:rsidR="00053D68" w:rsidRDefault="00DD0727">
      <w:pPr>
        <w:pStyle w:val="a3"/>
        <w:spacing w:before="120"/>
        <w:ind w:left="709" w:right="1048"/>
        <w:jc w:val="both"/>
      </w:pPr>
      <w: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w:t>
      </w:r>
      <w:r>
        <w:rPr>
          <w:spacing w:val="40"/>
        </w:rPr>
        <w:t xml:space="preserve"> </w:t>
      </w:r>
      <w:r>
        <w:t>проблем, связанных с естествознанием (естественнонаучная грамотность);</w:t>
      </w:r>
    </w:p>
    <w:p w:rsidR="00053D68" w:rsidRDefault="00DD0727">
      <w:pPr>
        <w:pStyle w:val="a3"/>
        <w:spacing w:before="120"/>
        <w:ind w:left="709" w:right="1050"/>
        <w:jc w:val="both"/>
      </w:pPr>
      <w:r>
        <w:t>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053D68" w:rsidRDefault="00DD0727">
      <w:pPr>
        <w:pStyle w:val="2"/>
        <w:spacing w:before="81" w:line="317" w:lineRule="exact"/>
        <w:ind w:left="1035"/>
      </w:pPr>
      <w:r>
        <w:t>Характеристика</w:t>
      </w:r>
      <w:r>
        <w:rPr>
          <w:spacing w:val="-18"/>
        </w:rPr>
        <w:t xml:space="preserve"> </w:t>
      </w:r>
      <w:r>
        <w:t>образовательного</w:t>
      </w:r>
      <w:r>
        <w:rPr>
          <w:spacing w:val="-16"/>
        </w:rPr>
        <w:t xml:space="preserve"> </w:t>
      </w:r>
      <w:r>
        <w:rPr>
          <w:spacing w:val="-2"/>
        </w:rPr>
        <w:t>процесса</w:t>
      </w:r>
    </w:p>
    <w:p w:rsidR="00053D68" w:rsidRDefault="00DD0727">
      <w:pPr>
        <w:pStyle w:val="a3"/>
        <w:ind w:left="709" w:right="1050" w:firstLine="705"/>
        <w:jc w:val="both"/>
      </w:pPr>
      <w:r>
        <w:t>Программа рассчитана на 5 лет обучения (с 5 по 9 классы), реализуется из части учебного плана, формируемого участниками образовательных отношений и/иливнеурочной деятельности и включает 4 модуля (читательская, естественнонаучная, математическая и финансовая грамотность).</w:t>
      </w:r>
    </w:p>
    <w:p w:rsidR="00053D68" w:rsidRDefault="00DD0727">
      <w:pPr>
        <w:pStyle w:val="a3"/>
        <w:spacing w:before="115"/>
        <w:ind w:left="709" w:right="1050" w:firstLine="705"/>
        <w:jc w:val="both"/>
      </w:pPr>
      <w:r>
        <w:t>Разработанный учебно-тематический план программы описывает содержание модуля из расчета 0,5</w:t>
      </w:r>
      <w:r>
        <w:rPr>
          <w:spacing w:val="40"/>
        </w:rPr>
        <w:t xml:space="preserve"> </w:t>
      </w:r>
      <w:r>
        <w:t>часа в неделю в каждом класс - комплекте.</w:t>
      </w:r>
    </w:p>
    <w:p w:rsidR="00053D68" w:rsidRDefault="00DD0727">
      <w:pPr>
        <w:pStyle w:val="a3"/>
        <w:spacing w:before="120"/>
        <w:ind w:left="709" w:right="1049"/>
        <w:jc w:val="both"/>
      </w:pPr>
      <w:r>
        <w:t>Количество часов на один год обучения в одном класс-комплекте</w:t>
      </w:r>
      <w:r>
        <w:rPr>
          <w:spacing w:val="40"/>
        </w:rPr>
        <w:t xml:space="preserve"> </w:t>
      </w:r>
      <w:r>
        <w:t>– от 17, т.е. по 0,5 часов в неделю.</w:t>
      </w:r>
    </w:p>
    <w:p w:rsidR="00053D68" w:rsidRDefault="00DD0727">
      <w:pPr>
        <w:pStyle w:val="a3"/>
        <w:spacing w:before="120"/>
        <w:ind w:left="709"/>
        <w:jc w:val="both"/>
      </w:pPr>
      <w:r>
        <w:t>Реализация</w:t>
      </w:r>
      <w:r>
        <w:rPr>
          <w:spacing w:val="32"/>
        </w:rPr>
        <w:t xml:space="preserve">  </w:t>
      </w:r>
      <w:r>
        <w:t>модулей</w:t>
      </w:r>
      <w:r>
        <w:rPr>
          <w:spacing w:val="67"/>
        </w:rPr>
        <w:t xml:space="preserve"> </w:t>
      </w:r>
      <w:r>
        <w:rPr>
          <w:spacing w:val="-2"/>
        </w:rPr>
        <w:t>программы.</w:t>
      </w:r>
    </w:p>
    <w:p w:rsidR="00053D68" w:rsidRDefault="00DD0727">
      <w:pPr>
        <w:pStyle w:val="a5"/>
        <w:numPr>
          <w:ilvl w:val="0"/>
          <w:numId w:val="45"/>
        </w:numPr>
        <w:tabs>
          <w:tab w:val="left" w:pos="2057"/>
        </w:tabs>
        <w:spacing w:before="115" w:line="320" w:lineRule="exact"/>
        <w:ind w:left="2057"/>
        <w:jc w:val="left"/>
        <w:rPr>
          <w:sz w:val="28"/>
        </w:rPr>
      </w:pPr>
      <w:r>
        <w:rPr>
          <w:sz w:val="28"/>
        </w:rPr>
        <w:t>четверть</w:t>
      </w:r>
      <w:r>
        <w:rPr>
          <w:spacing w:val="-14"/>
          <w:sz w:val="28"/>
        </w:rPr>
        <w:t xml:space="preserve"> </w:t>
      </w:r>
      <w:r>
        <w:rPr>
          <w:sz w:val="28"/>
        </w:rPr>
        <w:t>–</w:t>
      </w:r>
      <w:r>
        <w:rPr>
          <w:spacing w:val="-13"/>
          <w:sz w:val="28"/>
        </w:rPr>
        <w:t xml:space="preserve"> </w:t>
      </w:r>
      <w:r>
        <w:rPr>
          <w:sz w:val="28"/>
        </w:rPr>
        <w:t>модуль</w:t>
      </w:r>
      <w:r>
        <w:rPr>
          <w:spacing w:val="-3"/>
          <w:sz w:val="28"/>
        </w:rPr>
        <w:t xml:space="preserve"> </w:t>
      </w:r>
      <w:r>
        <w:rPr>
          <w:sz w:val="28"/>
        </w:rPr>
        <w:t>«читательская</w:t>
      </w:r>
      <w:r>
        <w:rPr>
          <w:spacing w:val="-12"/>
          <w:sz w:val="28"/>
        </w:rPr>
        <w:t xml:space="preserve"> </w:t>
      </w:r>
      <w:r>
        <w:rPr>
          <w:spacing w:val="-2"/>
          <w:sz w:val="28"/>
        </w:rPr>
        <w:t>грамотность».:</w:t>
      </w:r>
    </w:p>
    <w:p w:rsidR="00053D68" w:rsidRDefault="00DD0727">
      <w:pPr>
        <w:pStyle w:val="a5"/>
        <w:numPr>
          <w:ilvl w:val="0"/>
          <w:numId w:val="45"/>
        </w:numPr>
        <w:tabs>
          <w:tab w:val="left" w:pos="2057"/>
        </w:tabs>
        <w:spacing w:line="316" w:lineRule="exact"/>
        <w:ind w:left="2057"/>
        <w:jc w:val="left"/>
        <w:rPr>
          <w:sz w:val="28"/>
        </w:rPr>
      </w:pPr>
      <w:r>
        <w:rPr>
          <w:sz w:val="28"/>
        </w:rPr>
        <w:t>четверть</w:t>
      </w:r>
      <w:r>
        <w:rPr>
          <w:spacing w:val="-16"/>
          <w:sz w:val="28"/>
        </w:rPr>
        <w:t xml:space="preserve"> </w:t>
      </w:r>
      <w:r>
        <w:rPr>
          <w:sz w:val="28"/>
        </w:rPr>
        <w:t>–</w:t>
      </w:r>
      <w:r>
        <w:rPr>
          <w:spacing w:val="-17"/>
          <w:sz w:val="28"/>
        </w:rPr>
        <w:t xml:space="preserve"> </w:t>
      </w:r>
      <w:r>
        <w:rPr>
          <w:sz w:val="28"/>
        </w:rPr>
        <w:t>модуль</w:t>
      </w:r>
      <w:r>
        <w:rPr>
          <w:spacing w:val="-8"/>
          <w:sz w:val="28"/>
        </w:rPr>
        <w:t xml:space="preserve"> </w:t>
      </w:r>
      <w:r>
        <w:rPr>
          <w:sz w:val="28"/>
        </w:rPr>
        <w:t>«математическая</w:t>
      </w:r>
      <w:r>
        <w:rPr>
          <w:spacing w:val="-9"/>
          <w:sz w:val="28"/>
        </w:rPr>
        <w:t xml:space="preserve"> </w:t>
      </w:r>
      <w:r>
        <w:rPr>
          <w:spacing w:val="-2"/>
          <w:sz w:val="28"/>
        </w:rPr>
        <w:t>грамотность»,</w:t>
      </w:r>
    </w:p>
    <w:p w:rsidR="00053D68" w:rsidRDefault="00DD0727">
      <w:pPr>
        <w:pStyle w:val="a5"/>
        <w:numPr>
          <w:ilvl w:val="0"/>
          <w:numId w:val="45"/>
        </w:numPr>
        <w:tabs>
          <w:tab w:val="left" w:pos="2059"/>
        </w:tabs>
        <w:spacing w:line="315" w:lineRule="exact"/>
        <w:ind w:left="2059" w:hanging="316"/>
        <w:jc w:val="left"/>
        <w:rPr>
          <w:sz w:val="28"/>
        </w:rPr>
      </w:pPr>
      <w:r>
        <w:rPr>
          <w:sz w:val="28"/>
        </w:rPr>
        <w:t>четверть</w:t>
      </w:r>
      <w:r>
        <w:rPr>
          <w:spacing w:val="-12"/>
          <w:sz w:val="28"/>
        </w:rPr>
        <w:t xml:space="preserve"> </w:t>
      </w:r>
      <w:r>
        <w:rPr>
          <w:sz w:val="28"/>
        </w:rPr>
        <w:t>–</w:t>
      </w:r>
      <w:r>
        <w:rPr>
          <w:spacing w:val="-11"/>
          <w:sz w:val="28"/>
        </w:rPr>
        <w:t xml:space="preserve"> </w:t>
      </w:r>
      <w:r>
        <w:rPr>
          <w:sz w:val="28"/>
        </w:rPr>
        <w:t>модуль</w:t>
      </w:r>
      <w:r>
        <w:rPr>
          <w:spacing w:val="-6"/>
          <w:sz w:val="28"/>
        </w:rPr>
        <w:t xml:space="preserve"> </w:t>
      </w:r>
      <w:r>
        <w:rPr>
          <w:sz w:val="28"/>
        </w:rPr>
        <w:t>«естественнонаучная</w:t>
      </w:r>
      <w:r>
        <w:rPr>
          <w:spacing w:val="-10"/>
          <w:sz w:val="28"/>
        </w:rPr>
        <w:t xml:space="preserve"> </w:t>
      </w:r>
      <w:r>
        <w:rPr>
          <w:spacing w:val="-2"/>
          <w:sz w:val="28"/>
        </w:rPr>
        <w:t>грамотность»,</w:t>
      </w:r>
    </w:p>
    <w:p w:rsidR="00053D68" w:rsidRDefault="00DD0727">
      <w:pPr>
        <w:pStyle w:val="a5"/>
        <w:numPr>
          <w:ilvl w:val="0"/>
          <w:numId w:val="45"/>
        </w:numPr>
        <w:tabs>
          <w:tab w:val="left" w:pos="2125"/>
        </w:tabs>
        <w:spacing w:line="319" w:lineRule="exact"/>
        <w:ind w:left="2125" w:hanging="423"/>
        <w:jc w:val="left"/>
        <w:rPr>
          <w:sz w:val="28"/>
        </w:rPr>
      </w:pPr>
      <w:r>
        <w:rPr>
          <w:sz w:val="28"/>
        </w:rPr>
        <w:t>четверть</w:t>
      </w:r>
      <w:r>
        <w:rPr>
          <w:spacing w:val="-10"/>
          <w:sz w:val="28"/>
        </w:rPr>
        <w:t xml:space="preserve"> </w:t>
      </w:r>
      <w:r>
        <w:rPr>
          <w:sz w:val="28"/>
        </w:rPr>
        <w:t>–</w:t>
      </w:r>
      <w:r>
        <w:rPr>
          <w:spacing w:val="-9"/>
          <w:sz w:val="28"/>
        </w:rPr>
        <w:t xml:space="preserve"> </w:t>
      </w:r>
      <w:r>
        <w:rPr>
          <w:sz w:val="28"/>
        </w:rPr>
        <w:t>модуль</w:t>
      </w:r>
      <w:r>
        <w:rPr>
          <w:spacing w:val="1"/>
          <w:sz w:val="28"/>
        </w:rPr>
        <w:t xml:space="preserve"> </w:t>
      </w:r>
      <w:r>
        <w:rPr>
          <w:sz w:val="28"/>
        </w:rPr>
        <w:t>«финансовая</w:t>
      </w:r>
      <w:r>
        <w:rPr>
          <w:spacing w:val="-8"/>
          <w:sz w:val="28"/>
        </w:rPr>
        <w:t xml:space="preserve"> </w:t>
      </w:r>
      <w:r>
        <w:rPr>
          <w:spacing w:val="-2"/>
          <w:sz w:val="28"/>
        </w:rPr>
        <w:t>грамотность».</w:t>
      </w:r>
    </w:p>
    <w:p w:rsidR="00053D68" w:rsidRDefault="00DD0727">
      <w:pPr>
        <w:pStyle w:val="a3"/>
        <w:spacing w:before="262"/>
        <w:ind w:left="709" w:right="1048"/>
        <w:jc w:val="both"/>
      </w:pPr>
      <w:r>
        <w:t>Программа предполагает поэтапное развитие различных умений, составляющих основу функциональной грамотности.</w:t>
      </w:r>
    </w:p>
    <w:p w:rsidR="00053D68" w:rsidRDefault="00DD0727">
      <w:pPr>
        <w:pStyle w:val="a3"/>
        <w:spacing w:before="120"/>
        <w:ind w:left="709"/>
        <w:jc w:val="both"/>
      </w:pPr>
      <w:r>
        <w:t>В</w:t>
      </w:r>
      <w:r>
        <w:rPr>
          <w:spacing w:val="40"/>
        </w:rPr>
        <w:t xml:space="preserve"> </w:t>
      </w:r>
      <w:r>
        <w:t>5</w:t>
      </w:r>
      <w:r>
        <w:rPr>
          <w:spacing w:val="42"/>
        </w:rPr>
        <w:t xml:space="preserve"> </w:t>
      </w:r>
      <w:r>
        <w:t>классе</w:t>
      </w:r>
      <w:r>
        <w:rPr>
          <w:spacing w:val="43"/>
        </w:rPr>
        <w:t xml:space="preserve"> </w:t>
      </w:r>
      <w:r>
        <w:t>обучающиеся</w:t>
      </w:r>
      <w:r>
        <w:rPr>
          <w:spacing w:val="42"/>
        </w:rPr>
        <w:t xml:space="preserve"> </w:t>
      </w:r>
      <w:r>
        <w:t>учатся</w:t>
      </w:r>
      <w:r>
        <w:rPr>
          <w:spacing w:val="42"/>
        </w:rPr>
        <w:t xml:space="preserve"> </w:t>
      </w:r>
      <w:r>
        <w:t>находить</w:t>
      </w:r>
      <w:r>
        <w:rPr>
          <w:spacing w:val="43"/>
        </w:rPr>
        <w:t xml:space="preserve"> </w:t>
      </w:r>
      <w:r>
        <w:t>и</w:t>
      </w:r>
      <w:r>
        <w:rPr>
          <w:spacing w:val="42"/>
        </w:rPr>
        <w:t xml:space="preserve"> </w:t>
      </w:r>
      <w:r>
        <w:t>извлекать</w:t>
      </w:r>
      <w:r>
        <w:rPr>
          <w:spacing w:val="42"/>
        </w:rPr>
        <w:t xml:space="preserve"> </w:t>
      </w:r>
      <w:r>
        <w:t>информацию</w:t>
      </w:r>
      <w:r>
        <w:rPr>
          <w:spacing w:val="43"/>
        </w:rPr>
        <w:t xml:space="preserve"> </w:t>
      </w:r>
      <w:r>
        <w:rPr>
          <w:spacing w:val="-2"/>
        </w:rPr>
        <w:t>различного</w:t>
      </w:r>
    </w:p>
    <w:p w:rsidR="00053D68" w:rsidRDefault="00053D68">
      <w:pPr>
        <w:pStyle w:val="a3"/>
        <w:jc w:val="both"/>
        <w:sectPr w:rsidR="00053D68">
          <w:headerReference w:type="default" r:id="rId104"/>
          <w:footerReference w:type="default" r:id="rId105"/>
          <w:pgSz w:w="11930" w:h="16860"/>
          <w:pgMar w:top="980" w:right="0" w:bottom="900" w:left="283" w:header="730" w:footer="716" w:gutter="0"/>
          <w:cols w:space="720"/>
        </w:sectPr>
      </w:pPr>
    </w:p>
    <w:p w:rsidR="00053D68" w:rsidRDefault="00DD0727">
      <w:pPr>
        <w:pStyle w:val="a3"/>
        <w:spacing w:before="276"/>
        <w:ind w:left="709" w:right="1043"/>
        <w:jc w:val="both"/>
      </w:pPr>
      <w:r>
        <w:lastRenderedPageBreak/>
        <w:t>предметного содержания из текстов, схем, рисунков, таблиц, диаграмм, представленных как на бумажных, так и электронных носителях. Используются тексты</w:t>
      </w:r>
      <w:r>
        <w:rPr>
          <w:spacing w:val="-3"/>
        </w:rPr>
        <w:t xml:space="preserve"> </w:t>
      </w:r>
      <w:r>
        <w:t>различные</w:t>
      </w:r>
      <w:r>
        <w:rPr>
          <w:spacing w:val="-3"/>
        </w:rPr>
        <w:t xml:space="preserve"> </w:t>
      </w:r>
      <w:r>
        <w:t>по</w:t>
      </w:r>
      <w:r>
        <w:rPr>
          <w:spacing w:val="-3"/>
        </w:rPr>
        <w:t xml:space="preserve"> </w:t>
      </w:r>
      <w:r>
        <w:t>оформлению,</w:t>
      </w:r>
      <w:r>
        <w:rPr>
          <w:spacing w:val="-3"/>
        </w:rPr>
        <w:t xml:space="preserve"> </w:t>
      </w:r>
      <w:r>
        <w:t>стилистике,</w:t>
      </w:r>
      <w:r>
        <w:rPr>
          <w:spacing w:val="-3"/>
        </w:rPr>
        <w:t xml:space="preserve"> </w:t>
      </w:r>
      <w:r>
        <w:t>форме.</w:t>
      </w:r>
      <w:r>
        <w:rPr>
          <w:spacing w:val="-3"/>
        </w:rPr>
        <w:t xml:space="preserve"> </w:t>
      </w:r>
      <w:r>
        <w:t>Информация</w:t>
      </w:r>
      <w:r>
        <w:rPr>
          <w:spacing w:val="-3"/>
        </w:rPr>
        <w:t xml:space="preserve"> </w:t>
      </w:r>
      <w:r>
        <w:t>представлена в различном контексте (семья, дом, друзья, природа, учеба, работа и производство, общество и др.).</w:t>
      </w:r>
    </w:p>
    <w:p w:rsidR="00053D68" w:rsidRDefault="00DD0727">
      <w:pPr>
        <w:pStyle w:val="a3"/>
        <w:spacing w:before="120"/>
        <w:ind w:left="709" w:right="1049"/>
        <w:jc w:val="both"/>
      </w:pPr>
      <w: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053D68" w:rsidRDefault="00DD0727">
      <w:pPr>
        <w:pStyle w:val="a3"/>
        <w:spacing w:before="120"/>
        <w:ind w:left="709" w:right="1048"/>
        <w:jc w:val="both"/>
      </w:pPr>
      <w:r>
        <w:t>В 7 классе обучающиеся учатся анализировать и обобщать (интегрировать) информацию различного предметного содержания в разном контексте.</w:t>
      </w:r>
      <w:r>
        <w:rPr>
          <w:spacing w:val="40"/>
        </w:rPr>
        <w:t xml:space="preserve"> </w:t>
      </w:r>
      <w:r>
        <w:t>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053D68" w:rsidRDefault="00DD0727">
      <w:pPr>
        <w:pStyle w:val="a3"/>
        <w:spacing w:before="120"/>
        <w:ind w:left="709" w:right="1051"/>
        <w:jc w:val="both"/>
      </w:pPr>
      <w:r>
        <w:t>В 8 классе школьники учатся оценивать и интерпретировать различные поставленные перед ними проблемы в рамках предметного содержания.</w:t>
      </w:r>
    </w:p>
    <w:p w:rsidR="00053D68" w:rsidRDefault="00DD0727">
      <w:pPr>
        <w:pStyle w:val="a3"/>
        <w:spacing w:before="120"/>
        <w:ind w:left="709" w:right="1051"/>
        <w:jc w:val="both"/>
      </w:pPr>
      <w: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053D68" w:rsidRDefault="00DD0727">
      <w:pPr>
        <w:pStyle w:val="a3"/>
        <w:spacing w:before="120"/>
        <w:ind w:left="709" w:right="1049"/>
        <w:jc w:val="both"/>
      </w:pPr>
      <w:r>
        <w:rPr>
          <w:b/>
          <w:i/>
        </w:rPr>
        <w:t xml:space="preserve">Формы деятельности: </w:t>
      </w:r>
      <w:r>
        <w:t>беседа, диалог, дискуссия, дебаты, круглые столы, моделирование, игра, викторина, квест, квиз, проект.</w:t>
      </w:r>
    </w:p>
    <w:p w:rsidR="00053D68" w:rsidRDefault="00053D68">
      <w:pPr>
        <w:pStyle w:val="a3"/>
        <w:spacing w:before="239"/>
      </w:pPr>
    </w:p>
    <w:p w:rsidR="00053D68" w:rsidRDefault="00DD0727">
      <w:pPr>
        <w:spacing w:before="1" w:line="297" w:lineRule="auto"/>
        <w:ind w:left="4324" w:right="2302" w:firstLine="321"/>
        <w:rPr>
          <w:b/>
          <w:sz w:val="24"/>
        </w:rPr>
      </w:pPr>
      <w:r>
        <w:rPr>
          <w:b/>
          <w:sz w:val="24"/>
        </w:rPr>
        <w:t xml:space="preserve">Планируемые результаты </w:t>
      </w:r>
      <w:r>
        <w:rPr>
          <w:b/>
          <w:spacing w:val="-2"/>
          <w:sz w:val="24"/>
        </w:rPr>
        <w:t>Метапредметные</w:t>
      </w:r>
      <w:r>
        <w:rPr>
          <w:b/>
          <w:spacing w:val="-9"/>
          <w:sz w:val="24"/>
        </w:rPr>
        <w:t xml:space="preserve"> </w:t>
      </w:r>
      <w:r>
        <w:rPr>
          <w:b/>
          <w:spacing w:val="-2"/>
          <w:sz w:val="24"/>
        </w:rPr>
        <w:t>и</w:t>
      </w:r>
      <w:r>
        <w:rPr>
          <w:b/>
          <w:spacing w:val="-9"/>
          <w:sz w:val="24"/>
        </w:rPr>
        <w:t xml:space="preserve"> </w:t>
      </w:r>
      <w:r>
        <w:rPr>
          <w:b/>
          <w:spacing w:val="-2"/>
          <w:sz w:val="24"/>
        </w:rPr>
        <w:t>предметные.</w:t>
      </w:r>
    </w:p>
    <w:p w:rsidR="00053D68" w:rsidRDefault="00053D68">
      <w:pPr>
        <w:pStyle w:val="a3"/>
        <w:spacing w:before="98"/>
        <w:rPr>
          <w:b/>
          <w:sz w:val="20"/>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1985"/>
        <w:gridCol w:w="2117"/>
        <w:gridCol w:w="2136"/>
        <w:gridCol w:w="1841"/>
      </w:tblGrid>
      <w:tr w:rsidR="00053D68">
        <w:trPr>
          <w:trHeight w:val="274"/>
        </w:trPr>
        <w:tc>
          <w:tcPr>
            <w:tcW w:w="1669" w:type="dxa"/>
            <w:vMerge w:val="restart"/>
            <w:tcBorders>
              <w:right w:val="single" w:sz="6" w:space="0" w:color="000000"/>
            </w:tcBorders>
          </w:tcPr>
          <w:p w:rsidR="00053D68" w:rsidRDefault="00053D68">
            <w:pPr>
              <w:pStyle w:val="TableParagraph"/>
              <w:rPr>
                <w:sz w:val="26"/>
              </w:rPr>
            </w:pPr>
          </w:p>
        </w:tc>
        <w:tc>
          <w:tcPr>
            <w:tcW w:w="8079" w:type="dxa"/>
            <w:gridSpan w:val="4"/>
            <w:tcBorders>
              <w:left w:val="single" w:sz="6" w:space="0" w:color="000000"/>
            </w:tcBorders>
          </w:tcPr>
          <w:p w:rsidR="00053D68" w:rsidRDefault="00DD0727">
            <w:pPr>
              <w:pStyle w:val="TableParagraph"/>
              <w:spacing w:line="255" w:lineRule="exact"/>
              <w:ind w:left="14"/>
              <w:jc w:val="center"/>
              <w:rPr>
                <w:sz w:val="24"/>
              </w:rPr>
            </w:pPr>
            <w:r>
              <w:rPr>
                <w:spacing w:val="-2"/>
                <w:sz w:val="24"/>
              </w:rPr>
              <w:t>Грамотность</w:t>
            </w:r>
          </w:p>
        </w:tc>
      </w:tr>
      <w:tr w:rsidR="00053D68">
        <w:trPr>
          <w:trHeight w:val="551"/>
        </w:trPr>
        <w:tc>
          <w:tcPr>
            <w:tcW w:w="1669" w:type="dxa"/>
            <w:vMerge/>
            <w:tcBorders>
              <w:top w:val="nil"/>
              <w:right w:val="single" w:sz="6" w:space="0" w:color="000000"/>
            </w:tcBorders>
          </w:tcPr>
          <w:p w:rsidR="00053D68" w:rsidRDefault="00053D68">
            <w:pPr>
              <w:rPr>
                <w:sz w:val="2"/>
                <w:szCs w:val="2"/>
              </w:rPr>
            </w:pPr>
          </w:p>
        </w:tc>
        <w:tc>
          <w:tcPr>
            <w:tcW w:w="1985" w:type="dxa"/>
            <w:tcBorders>
              <w:left w:val="single" w:sz="6" w:space="0" w:color="000000"/>
            </w:tcBorders>
          </w:tcPr>
          <w:p w:rsidR="00053D68" w:rsidRDefault="00DD0727">
            <w:pPr>
              <w:pStyle w:val="TableParagraph"/>
              <w:spacing w:before="5"/>
              <w:ind w:left="5"/>
              <w:rPr>
                <w:sz w:val="24"/>
              </w:rPr>
            </w:pPr>
            <w:r>
              <w:rPr>
                <w:spacing w:val="-2"/>
                <w:sz w:val="24"/>
              </w:rPr>
              <w:t>Читательская</w:t>
            </w:r>
          </w:p>
        </w:tc>
        <w:tc>
          <w:tcPr>
            <w:tcW w:w="2117" w:type="dxa"/>
          </w:tcPr>
          <w:p w:rsidR="00053D68" w:rsidRDefault="00DD0727">
            <w:pPr>
              <w:pStyle w:val="TableParagraph"/>
              <w:spacing w:before="5"/>
              <w:ind w:left="5"/>
              <w:rPr>
                <w:sz w:val="24"/>
              </w:rPr>
            </w:pPr>
            <w:r>
              <w:rPr>
                <w:spacing w:val="-2"/>
                <w:sz w:val="24"/>
              </w:rPr>
              <w:t>Математическая</w:t>
            </w:r>
          </w:p>
        </w:tc>
        <w:tc>
          <w:tcPr>
            <w:tcW w:w="2136" w:type="dxa"/>
          </w:tcPr>
          <w:p w:rsidR="00053D68" w:rsidRDefault="00DD0727">
            <w:pPr>
              <w:pStyle w:val="TableParagraph"/>
              <w:spacing w:line="266" w:lineRule="exact"/>
              <w:ind w:left="665" w:right="47" w:hanging="227"/>
              <w:rPr>
                <w:sz w:val="24"/>
              </w:rPr>
            </w:pPr>
            <w:r>
              <w:rPr>
                <w:spacing w:val="-4"/>
                <w:sz w:val="24"/>
              </w:rPr>
              <w:t xml:space="preserve">Естественно- </w:t>
            </w:r>
            <w:r>
              <w:rPr>
                <w:spacing w:val="-2"/>
                <w:sz w:val="24"/>
              </w:rPr>
              <w:t>научная</w:t>
            </w:r>
          </w:p>
        </w:tc>
        <w:tc>
          <w:tcPr>
            <w:tcW w:w="1841" w:type="dxa"/>
          </w:tcPr>
          <w:p w:rsidR="00053D68" w:rsidRDefault="00DD0727">
            <w:pPr>
              <w:pStyle w:val="TableParagraph"/>
              <w:spacing w:before="5"/>
              <w:ind w:left="8"/>
              <w:rPr>
                <w:sz w:val="24"/>
              </w:rPr>
            </w:pPr>
            <w:r>
              <w:rPr>
                <w:spacing w:val="-2"/>
                <w:sz w:val="24"/>
              </w:rPr>
              <w:t>Финансовая</w:t>
            </w:r>
          </w:p>
        </w:tc>
      </w:tr>
      <w:tr w:rsidR="00053D68">
        <w:trPr>
          <w:trHeight w:val="1990"/>
        </w:trPr>
        <w:tc>
          <w:tcPr>
            <w:tcW w:w="1669" w:type="dxa"/>
            <w:tcBorders>
              <w:right w:val="single" w:sz="6" w:space="0" w:color="000000"/>
            </w:tcBorders>
          </w:tcPr>
          <w:p w:rsidR="00053D68" w:rsidRDefault="00DD0727">
            <w:pPr>
              <w:pStyle w:val="TableParagraph"/>
              <w:ind w:left="6" w:right="100"/>
              <w:rPr>
                <w:sz w:val="24"/>
              </w:rPr>
            </w:pPr>
            <w:r>
              <w:rPr>
                <w:b/>
                <w:sz w:val="24"/>
              </w:rPr>
              <w:t xml:space="preserve">5 класс </w:t>
            </w:r>
            <w:r>
              <w:rPr>
                <w:spacing w:val="-2"/>
                <w:sz w:val="24"/>
              </w:rPr>
              <w:t xml:space="preserve">Уровень </w:t>
            </w:r>
            <w:r>
              <w:rPr>
                <w:spacing w:val="-4"/>
                <w:sz w:val="24"/>
              </w:rPr>
              <w:t>узнавания</w:t>
            </w:r>
            <w:r>
              <w:rPr>
                <w:spacing w:val="-17"/>
                <w:sz w:val="24"/>
              </w:rPr>
              <w:t xml:space="preserve"> </w:t>
            </w:r>
            <w:r>
              <w:rPr>
                <w:spacing w:val="-4"/>
                <w:sz w:val="24"/>
              </w:rPr>
              <w:t xml:space="preserve">и </w:t>
            </w:r>
            <w:r>
              <w:rPr>
                <w:spacing w:val="-2"/>
                <w:sz w:val="24"/>
              </w:rPr>
              <w:t>понимания</w:t>
            </w:r>
          </w:p>
        </w:tc>
        <w:tc>
          <w:tcPr>
            <w:tcW w:w="1985" w:type="dxa"/>
            <w:tcBorders>
              <w:left w:val="single" w:sz="6" w:space="0" w:color="000000"/>
            </w:tcBorders>
          </w:tcPr>
          <w:p w:rsidR="00053D68" w:rsidRDefault="00DD0727">
            <w:pPr>
              <w:pStyle w:val="TableParagraph"/>
              <w:spacing w:before="5"/>
              <w:ind w:left="5" w:right="6"/>
              <w:rPr>
                <w:sz w:val="24"/>
              </w:rPr>
            </w:pPr>
            <w:r>
              <w:rPr>
                <w:sz w:val="24"/>
              </w:rPr>
              <w:t>находит</w:t>
            </w:r>
            <w:r>
              <w:rPr>
                <w:spacing w:val="-11"/>
                <w:sz w:val="24"/>
              </w:rPr>
              <w:t xml:space="preserve"> </w:t>
            </w:r>
            <w:r>
              <w:rPr>
                <w:sz w:val="24"/>
              </w:rPr>
              <w:t xml:space="preserve">и </w:t>
            </w:r>
            <w:r>
              <w:rPr>
                <w:spacing w:val="-2"/>
                <w:sz w:val="24"/>
              </w:rPr>
              <w:t xml:space="preserve">извлекает </w:t>
            </w:r>
            <w:r>
              <w:rPr>
                <w:sz w:val="24"/>
              </w:rPr>
              <w:t xml:space="preserve">информацию из </w:t>
            </w:r>
            <w:r>
              <w:rPr>
                <w:spacing w:val="-2"/>
                <w:sz w:val="24"/>
              </w:rPr>
              <w:t>различных</w:t>
            </w:r>
            <w:r>
              <w:rPr>
                <w:spacing w:val="-13"/>
                <w:sz w:val="24"/>
              </w:rPr>
              <w:t xml:space="preserve"> </w:t>
            </w:r>
            <w:r>
              <w:rPr>
                <w:spacing w:val="-2"/>
                <w:sz w:val="24"/>
              </w:rPr>
              <w:t>текстов</w:t>
            </w:r>
          </w:p>
        </w:tc>
        <w:tc>
          <w:tcPr>
            <w:tcW w:w="2117" w:type="dxa"/>
          </w:tcPr>
          <w:p w:rsidR="00053D68" w:rsidRDefault="00DD0727">
            <w:pPr>
              <w:pStyle w:val="TableParagraph"/>
              <w:spacing w:before="5"/>
              <w:ind w:left="5" w:right="53"/>
              <w:rPr>
                <w:sz w:val="24"/>
              </w:rPr>
            </w:pPr>
            <w:r>
              <w:rPr>
                <w:spacing w:val="-2"/>
                <w:sz w:val="24"/>
              </w:rPr>
              <w:t>находит</w:t>
            </w:r>
            <w:r>
              <w:rPr>
                <w:spacing w:val="-15"/>
                <w:sz w:val="24"/>
              </w:rPr>
              <w:t xml:space="preserve"> </w:t>
            </w:r>
            <w:r>
              <w:rPr>
                <w:spacing w:val="-2"/>
                <w:sz w:val="24"/>
              </w:rPr>
              <w:t>и</w:t>
            </w:r>
            <w:r>
              <w:rPr>
                <w:spacing w:val="-15"/>
                <w:sz w:val="24"/>
              </w:rPr>
              <w:t xml:space="preserve"> </w:t>
            </w:r>
            <w:r>
              <w:rPr>
                <w:spacing w:val="-2"/>
                <w:sz w:val="24"/>
              </w:rPr>
              <w:t xml:space="preserve">извлекает математическую </w:t>
            </w:r>
            <w:r>
              <w:rPr>
                <w:sz w:val="24"/>
              </w:rPr>
              <w:t xml:space="preserve">информацию в </w:t>
            </w:r>
            <w:r>
              <w:rPr>
                <w:spacing w:val="-2"/>
                <w:sz w:val="24"/>
              </w:rPr>
              <w:t>различном контексте</w:t>
            </w:r>
          </w:p>
        </w:tc>
        <w:tc>
          <w:tcPr>
            <w:tcW w:w="2136" w:type="dxa"/>
          </w:tcPr>
          <w:p w:rsidR="00053D68" w:rsidRDefault="00DD0727">
            <w:pPr>
              <w:pStyle w:val="TableParagraph"/>
              <w:spacing w:before="5"/>
              <w:ind w:left="5" w:right="35"/>
              <w:rPr>
                <w:sz w:val="24"/>
              </w:rPr>
            </w:pPr>
            <w:r>
              <w:rPr>
                <w:sz w:val="24"/>
              </w:rPr>
              <w:t>находит</w:t>
            </w:r>
            <w:r>
              <w:rPr>
                <w:spacing w:val="-15"/>
                <w:sz w:val="24"/>
              </w:rPr>
              <w:t xml:space="preserve"> </w:t>
            </w:r>
            <w:r>
              <w:rPr>
                <w:sz w:val="24"/>
              </w:rPr>
              <w:t>и</w:t>
            </w:r>
            <w:r>
              <w:rPr>
                <w:spacing w:val="-15"/>
                <w:sz w:val="24"/>
              </w:rPr>
              <w:t xml:space="preserve"> </w:t>
            </w:r>
            <w:r>
              <w:rPr>
                <w:sz w:val="24"/>
              </w:rPr>
              <w:t xml:space="preserve">извлекает информацию о </w:t>
            </w:r>
            <w:r>
              <w:rPr>
                <w:spacing w:val="-4"/>
                <w:sz w:val="24"/>
              </w:rPr>
              <w:t xml:space="preserve">естественнонаучных </w:t>
            </w:r>
            <w:r>
              <w:rPr>
                <w:sz w:val="24"/>
              </w:rPr>
              <w:t xml:space="preserve">явлениях в </w:t>
            </w:r>
            <w:r>
              <w:rPr>
                <w:spacing w:val="-2"/>
                <w:sz w:val="24"/>
              </w:rPr>
              <w:t>различном</w:t>
            </w:r>
            <w:r>
              <w:rPr>
                <w:spacing w:val="40"/>
                <w:sz w:val="24"/>
              </w:rPr>
              <w:t xml:space="preserve"> </w:t>
            </w:r>
            <w:r>
              <w:rPr>
                <w:spacing w:val="-2"/>
                <w:sz w:val="24"/>
              </w:rPr>
              <w:t>контексте</w:t>
            </w:r>
          </w:p>
        </w:tc>
        <w:tc>
          <w:tcPr>
            <w:tcW w:w="1841" w:type="dxa"/>
          </w:tcPr>
          <w:p w:rsidR="00053D68" w:rsidRDefault="00DD0727">
            <w:pPr>
              <w:pStyle w:val="TableParagraph"/>
              <w:spacing w:before="5"/>
              <w:ind w:left="8"/>
              <w:rPr>
                <w:sz w:val="24"/>
              </w:rPr>
            </w:pPr>
            <w:r>
              <w:rPr>
                <w:sz w:val="24"/>
              </w:rPr>
              <w:t xml:space="preserve">находит и </w:t>
            </w:r>
            <w:r>
              <w:rPr>
                <w:spacing w:val="-2"/>
                <w:sz w:val="24"/>
              </w:rPr>
              <w:t>извлекает финансовую информацию</w:t>
            </w:r>
            <w:r>
              <w:rPr>
                <w:spacing w:val="-15"/>
                <w:sz w:val="24"/>
              </w:rPr>
              <w:t xml:space="preserve"> </w:t>
            </w:r>
            <w:r>
              <w:rPr>
                <w:spacing w:val="-2"/>
                <w:sz w:val="24"/>
              </w:rPr>
              <w:t>в различном контексте</w:t>
            </w:r>
          </w:p>
        </w:tc>
      </w:tr>
      <w:tr w:rsidR="00053D68">
        <w:trPr>
          <w:trHeight w:val="1989"/>
        </w:trPr>
        <w:tc>
          <w:tcPr>
            <w:tcW w:w="1669" w:type="dxa"/>
            <w:tcBorders>
              <w:right w:val="single" w:sz="6" w:space="0" w:color="000000"/>
            </w:tcBorders>
          </w:tcPr>
          <w:p w:rsidR="00053D68" w:rsidRDefault="00DD0727">
            <w:pPr>
              <w:pStyle w:val="TableParagraph"/>
              <w:spacing w:before="1"/>
              <w:ind w:left="6" w:right="100"/>
              <w:rPr>
                <w:sz w:val="24"/>
              </w:rPr>
            </w:pPr>
            <w:r>
              <w:rPr>
                <w:b/>
                <w:sz w:val="24"/>
              </w:rPr>
              <w:t xml:space="preserve">6 класс </w:t>
            </w:r>
            <w:r>
              <w:rPr>
                <w:spacing w:val="-2"/>
                <w:sz w:val="24"/>
              </w:rPr>
              <w:t>Уровень понимания</w:t>
            </w:r>
            <w:r>
              <w:rPr>
                <w:spacing w:val="-15"/>
                <w:sz w:val="24"/>
              </w:rPr>
              <w:t xml:space="preserve"> </w:t>
            </w:r>
            <w:r>
              <w:rPr>
                <w:spacing w:val="-2"/>
                <w:sz w:val="24"/>
              </w:rPr>
              <w:t>и применения</w:t>
            </w:r>
          </w:p>
        </w:tc>
        <w:tc>
          <w:tcPr>
            <w:tcW w:w="1985" w:type="dxa"/>
            <w:tcBorders>
              <w:left w:val="single" w:sz="6" w:space="0" w:color="000000"/>
            </w:tcBorders>
          </w:tcPr>
          <w:p w:rsidR="00053D68" w:rsidRDefault="00DD0727">
            <w:pPr>
              <w:pStyle w:val="TableParagraph"/>
              <w:spacing w:before="5"/>
              <w:ind w:left="5" w:right="6"/>
              <w:rPr>
                <w:sz w:val="24"/>
              </w:rPr>
            </w:pPr>
            <w:r>
              <w:rPr>
                <w:spacing w:val="-2"/>
                <w:sz w:val="24"/>
              </w:rPr>
              <w:t xml:space="preserve">Применяет </w:t>
            </w:r>
            <w:r>
              <w:rPr>
                <w:sz w:val="24"/>
              </w:rPr>
              <w:t>извлеченную</w:t>
            </w:r>
            <w:r>
              <w:rPr>
                <w:spacing w:val="-11"/>
                <w:sz w:val="24"/>
              </w:rPr>
              <w:t xml:space="preserve"> </w:t>
            </w:r>
            <w:r>
              <w:rPr>
                <w:sz w:val="24"/>
              </w:rPr>
              <w:t xml:space="preserve">из </w:t>
            </w:r>
            <w:r>
              <w:rPr>
                <w:spacing w:val="-2"/>
                <w:sz w:val="24"/>
              </w:rPr>
              <w:t xml:space="preserve">текста </w:t>
            </w:r>
            <w:r>
              <w:rPr>
                <w:sz w:val="24"/>
              </w:rPr>
              <w:t>информацию</w:t>
            </w:r>
            <w:r>
              <w:rPr>
                <w:spacing w:val="-15"/>
                <w:sz w:val="24"/>
              </w:rPr>
              <w:t xml:space="preserve"> </w:t>
            </w:r>
            <w:r>
              <w:rPr>
                <w:sz w:val="24"/>
              </w:rPr>
              <w:t>для решения разного рода проблем</w:t>
            </w:r>
          </w:p>
        </w:tc>
        <w:tc>
          <w:tcPr>
            <w:tcW w:w="2117" w:type="dxa"/>
          </w:tcPr>
          <w:p w:rsidR="00053D68" w:rsidRDefault="00DD0727">
            <w:pPr>
              <w:pStyle w:val="TableParagraph"/>
              <w:spacing w:before="5"/>
              <w:ind w:left="5"/>
              <w:rPr>
                <w:sz w:val="24"/>
              </w:rPr>
            </w:pPr>
            <w:r>
              <w:rPr>
                <w:spacing w:val="-2"/>
                <w:sz w:val="24"/>
              </w:rPr>
              <w:t>Применяет математические знания</w:t>
            </w:r>
            <w:r>
              <w:rPr>
                <w:spacing w:val="-15"/>
                <w:sz w:val="24"/>
              </w:rPr>
              <w:t xml:space="preserve"> </w:t>
            </w:r>
            <w:r>
              <w:rPr>
                <w:spacing w:val="-2"/>
                <w:sz w:val="24"/>
              </w:rPr>
              <w:t>для</w:t>
            </w:r>
            <w:r>
              <w:rPr>
                <w:spacing w:val="-15"/>
                <w:sz w:val="24"/>
              </w:rPr>
              <w:t xml:space="preserve"> </w:t>
            </w:r>
            <w:r>
              <w:rPr>
                <w:spacing w:val="-2"/>
                <w:sz w:val="24"/>
              </w:rPr>
              <w:t xml:space="preserve">решения </w:t>
            </w:r>
            <w:r>
              <w:rPr>
                <w:sz w:val="24"/>
              </w:rPr>
              <w:t xml:space="preserve">разного рода </w:t>
            </w:r>
            <w:r>
              <w:rPr>
                <w:spacing w:val="-2"/>
                <w:sz w:val="24"/>
              </w:rPr>
              <w:t>проблем</w:t>
            </w:r>
          </w:p>
        </w:tc>
        <w:tc>
          <w:tcPr>
            <w:tcW w:w="2136" w:type="dxa"/>
          </w:tcPr>
          <w:p w:rsidR="00053D68" w:rsidRDefault="00DD0727">
            <w:pPr>
              <w:pStyle w:val="TableParagraph"/>
              <w:spacing w:before="5"/>
              <w:ind w:left="5" w:right="47"/>
              <w:rPr>
                <w:sz w:val="24"/>
              </w:rPr>
            </w:pPr>
            <w:r>
              <w:rPr>
                <w:sz w:val="24"/>
              </w:rPr>
              <w:t xml:space="preserve">объясняет и </w:t>
            </w:r>
            <w:r>
              <w:rPr>
                <w:spacing w:val="-2"/>
                <w:sz w:val="24"/>
              </w:rPr>
              <w:t xml:space="preserve">описывает </w:t>
            </w:r>
            <w:r>
              <w:rPr>
                <w:spacing w:val="-4"/>
                <w:sz w:val="24"/>
              </w:rPr>
              <w:t xml:space="preserve">естественнонаучные </w:t>
            </w:r>
            <w:r>
              <w:rPr>
                <w:sz w:val="24"/>
              </w:rPr>
              <w:t xml:space="preserve">явления на основе </w:t>
            </w:r>
            <w:r>
              <w:rPr>
                <w:spacing w:val="-2"/>
                <w:sz w:val="24"/>
              </w:rPr>
              <w:t xml:space="preserve">имеющихся </w:t>
            </w:r>
            <w:r>
              <w:rPr>
                <w:sz w:val="24"/>
              </w:rPr>
              <w:t>научных знаний</w:t>
            </w:r>
          </w:p>
        </w:tc>
        <w:tc>
          <w:tcPr>
            <w:tcW w:w="1841" w:type="dxa"/>
          </w:tcPr>
          <w:p w:rsidR="00053D68" w:rsidRDefault="00DD0727">
            <w:pPr>
              <w:pStyle w:val="TableParagraph"/>
              <w:spacing w:before="5"/>
              <w:ind w:left="8"/>
              <w:rPr>
                <w:sz w:val="24"/>
              </w:rPr>
            </w:pPr>
            <w:r>
              <w:rPr>
                <w:spacing w:val="-2"/>
                <w:sz w:val="24"/>
              </w:rPr>
              <w:t xml:space="preserve">Применяет финансовые </w:t>
            </w:r>
            <w:r>
              <w:rPr>
                <w:sz w:val="24"/>
              </w:rPr>
              <w:t xml:space="preserve">знания для </w:t>
            </w:r>
            <w:r>
              <w:rPr>
                <w:spacing w:val="-2"/>
                <w:sz w:val="24"/>
              </w:rPr>
              <w:t>решения</w:t>
            </w:r>
            <w:r>
              <w:rPr>
                <w:spacing w:val="-15"/>
                <w:sz w:val="24"/>
              </w:rPr>
              <w:t xml:space="preserve"> </w:t>
            </w:r>
            <w:r>
              <w:rPr>
                <w:spacing w:val="-2"/>
                <w:sz w:val="24"/>
              </w:rPr>
              <w:t xml:space="preserve">разного </w:t>
            </w:r>
            <w:r>
              <w:rPr>
                <w:sz w:val="24"/>
              </w:rPr>
              <w:t>рода проблем</w:t>
            </w:r>
          </w:p>
        </w:tc>
      </w:tr>
    </w:tbl>
    <w:p w:rsidR="00053D68" w:rsidRDefault="00053D68">
      <w:pPr>
        <w:pStyle w:val="TableParagraph"/>
        <w:rPr>
          <w:sz w:val="24"/>
        </w:rPr>
        <w:sectPr w:rsidR="00053D68">
          <w:headerReference w:type="default" r:id="rId106"/>
          <w:footerReference w:type="default" r:id="rId107"/>
          <w:pgSz w:w="11930" w:h="16860"/>
          <w:pgMar w:top="980" w:right="0" w:bottom="940" w:left="283" w:header="730" w:footer="757" w:gutter="0"/>
          <w:cols w:space="720"/>
        </w:sectPr>
      </w:pPr>
    </w:p>
    <w:p w:rsidR="00053D68" w:rsidRDefault="00053D68">
      <w:pPr>
        <w:pStyle w:val="a3"/>
        <w:spacing w:before="41"/>
        <w:rPr>
          <w:b/>
          <w:sz w:val="20"/>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1985"/>
        <w:gridCol w:w="2117"/>
        <w:gridCol w:w="2136"/>
        <w:gridCol w:w="1841"/>
      </w:tblGrid>
      <w:tr w:rsidR="00053D68">
        <w:trPr>
          <w:trHeight w:val="2484"/>
        </w:trPr>
        <w:tc>
          <w:tcPr>
            <w:tcW w:w="1669" w:type="dxa"/>
            <w:tcBorders>
              <w:right w:val="single" w:sz="6" w:space="0" w:color="000000"/>
            </w:tcBorders>
          </w:tcPr>
          <w:p w:rsidR="00053D68" w:rsidRDefault="00DD0727">
            <w:pPr>
              <w:pStyle w:val="TableParagraph"/>
              <w:spacing w:before="3" w:line="237" w:lineRule="auto"/>
              <w:ind w:left="6" w:right="682"/>
              <w:rPr>
                <w:sz w:val="24"/>
              </w:rPr>
            </w:pPr>
            <w:r>
              <w:rPr>
                <w:b/>
                <w:sz w:val="24"/>
              </w:rPr>
              <w:t xml:space="preserve">7 класс </w:t>
            </w:r>
            <w:r>
              <w:rPr>
                <w:spacing w:val="-2"/>
                <w:sz w:val="24"/>
              </w:rPr>
              <w:t>Уровень анализа</w:t>
            </w:r>
            <w:r>
              <w:rPr>
                <w:spacing w:val="-15"/>
                <w:sz w:val="24"/>
              </w:rPr>
              <w:t xml:space="preserve"> </w:t>
            </w:r>
            <w:r>
              <w:rPr>
                <w:spacing w:val="-2"/>
                <w:sz w:val="24"/>
              </w:rPr>
              <w:t>и синтеза</w:t>
            </w:r>
          </w:p>
        </w:tc>
        <w:tc>
          <w:tcPr>
            <w:tcW w:w="1985" w:type="dxa"/>
            <w:tcBorders>
              <w:left w:val="single" w:sz="6" w:space="0" w:color="000000"/>
            </w:tcBorders>
          </w:tcPr>
          <w:p w:rsidR="00053D68" w:rsidRDefault="00DD0727">
            <w:pPr>
              <w:pStyle w:val="TableParagraph"/>
              <w:spacing w:before="5"/>
              <w:ind w:left="5"/>
              <w:rPr>
                <w:sz w:val="24"/>
              </w:rPr>
            </w:pPr>
            <w:r>
              <w:rPr>
                <w:sz w:val="24"/>
              </w:rPr>
              <w:t xml:space="preserve">анализирует и </w:t>
            </w:r>
            <w:r>
              <w:rPr>
                <w:spacing w:val="-2"/>
                <w:sz w:val="24"/>
              </w:rPr>
              <w:t xml:space="preserve">интегрирует информацию, </w:t>
            </w:r>
            <w:r>
              <w:rPr>
                <w:spacing w:val="-4"/>
                <w:sz w:val="24"/>
              </w:rPr>
              <w:t>полученную</w:t>
            </w:r>
            <w:r>
              <w:rPr>
                <w:spacing w:val="-15"/>
                <w:sz w:val="24"/>
              </w:rPr>
              <w:t xml:space="preserve"> </w:t>
            </w:r>
            <w:r>
              <w:rPr>
                <w:spacing w:val="-4"/>
                <w:sz w:val="24"/>
              </w:rPr>
              <w:t xml:space="preserve">из </w:t>
            </w:r>
            <w:r>
              <w:rPr>
                <w:spacing w:val="-2"/>
                <w:sz w:val="24"/>
              </w:rPr>
              <w:t>текста</w:t>
            </w:r>
          </w:p>
        </w:tc>
        <w:tc>
          <w:tcPr>
            <w:tcW w:w="2117" w:type="dxa"/>
          </w:tcPr>
          <w:p w:rsidR="00053D68" w:rsidRDefault="00DD0727">
            <w:pPr>
              <w:pStyle w:val="TableParagraph"/>
              <w:spacing w:before="5"/>
              <w:ind w:left="5"/>
              <w:rPr>
                <w:sz w:val="24"/>
              </w:rPr>
            </w:pPr>
            <w:r>
              <w:rPr>
                <w:spacing w:val="-2"/>
                <w:sz w:val="24"/>
              </w:rPr>
              <w:t>Формулирует математическую проблему</w:t>
            </w:r>
            <w:r>
              <w:rPr>
                <w:spacing w:val="-15"/>
                <w:sz w:val="24"/>
              </w:rPr>
              <w:t xml:space="preserve"> </w:t>
            </w:r>
            <w:r>
              <w:rPr>
                <w:spacing w:val="-2"/>
                <w:sz w:val="24"/>
              </w:rPr>
              <w:t>на</w:t>
            </w:r>
            <w:r>
              <w:rPr>
                <w:spacing w:val="-15"/>
                <w:sz w:val="24"/>
              </w:rPr>
              <w:t xml:space="preserve"> </w:t>
            </w:r>
            <w:r>
              <w:rPr>
                <w:spacing w:val="-2"/>
                <w:sz w:val="24"/>
              </w:rPr>
              <w:t xml:space="preserve">основе </w:t>
            </w:r>
            <w:r>
              <w:rPr>
                <w:sz w:val="24"/>
              </w:rPr>
              <w:t>анализа ситуации</w:t>
            </w:r>
          </w:p>
        </w:tc>
        <w:tc>
          <w:tcPr>
            <w:tcW w:w="2136" w:type="dxa"/>
          </w:tcPr>
          <w:p w:rsidR="00053D68" w:rsidRDefault="00DD0727">
            <w:pPr>
              <w:pStyle w:val="TableParagraph"/>
              <w:spacing w:line="270" w:lineRule="atLeast"/>
              <w:ind w:left="5" w:right="48"/>
              <w:rPr>
                <w:sz w:val="24"/>
              </w:rPr>
            </w:pPr>
            <w:r>
              <w:rPr>
                <w:sz w:val="24"/>
              </w:rPr>
              <w:t xml:space="preserve">распознает и исследует личные, </w:t>
            </w:r>
            <w:r>
              <w:rPr>
                <w:spacing w:val="-2"/>
                <w:sz w:val="24"/>
              </w:rPr>
              <w:t xml:space="preserve">местные, национальные, глобальные </w:t>
            </w:r>
            <w:r>
              <w:rPr>
                <w:spacing w:val="-4"/>
                <w:sz w:val="24"/>
              </w:rPr>
              <w:t xml:space="preserve">естественнонаучные </w:t>
            </w:r>
            <w:r>
              <w:rPr>
                <w:sz w:val="24"/>
              </w:rPr>
              <w:t xml:space="preserve">проблемы в </w:t>
            </w:r>
            <w:r>
              <w:rPr>
                <w:spacing w:val="-2"/>
                <w:sz w:val="24"/>
              </w:rPr>
              <w:t>различном контексте</w:t>
            </w:r>
          </w:p>
        </w:tc>
        <w:tc>
          <w:tcPr>
            <w:tcW w:w="1841" w:type="dxa"/>
          </w:tcPr>
          <w:p w:rsidR="00053D68" w:rsidRDefault="00DD0727">
            <w:pPr>
              <w:pStyle w:val="TableParagraph"/>
              <w:spacing w:before="5"/>
              <w:ind w:left="8"/>
              <w:rPr>
                <w:sz w:val="24"/>
              </w:rPr>
            </w:pPr>
            <w:r>
              <w:rPr>
                <w:spacing w:val="-2"/>
                <w:sz w:val="24"/>
              </w:rPr>
              <w:t>Анализирует информацию</w:t>
            </w:r>
            <w:r>
              <w:rPr>
                <w:spacing w:val="-15"/>
                <w:sz w:val="24"/>
              </w:rPr>
              <w:t xml:space="preserve"> </w:t>
            </w:r>
            <w:r>
              <w:rPr>
                <w:spacing w:val="-2"/>
                <w:sz w:val="24"/>
              </w:rPr>
              <w:t>в финансовом контексте</w:t>
            </w:r>
          </w:p>
        </w:tc>
      </w:tr>
      <w:tr w:rsidR="00053D68">
        <w:trPr>
          <w:trHeight w:val="3314"/>
        </w:trPr>
        <w:tc>
          <w:tcPr>
            <w:tcW w:w="1669" w:type="dxa"/>
            <w:tcBorders>
              <w:right w:val="single" w:sz="6" w:space="0" w:color="000000"/>
            </w:tcBorders>
          </w:tcPr>
          <w:p w:rsidR="00053D68" w:rsidRDefault="00DD0727">
            <w:pPr>
              <w:pStyle w:val="TableParagraph"/>
              <w:spacing w:before="1"/>
              <w:ind w:left="6" w:right="100"/>
              <w:rPr>
                <w:sz w:val="24"/>
              </w:rPr>
            </w:pPr>
            <w:r>
              <w:rPr>
                <w:b/>
                <w:sz w:val="24"/>
              </w:rPr>
              <w:t xml:space="preserve">8 класс </w:t>
            </w:r>
            <w:r>
              <w:rPr>
                <w:spacing w:val="-2"/>
                <w:sz w:val="24"/>
              </w:rPr>
              <w:t xml:space="preserve">Уровень оценки </w:t>
            </w:r>
            <w:r>
              <w:rPr>
                <w:spacing w:val="-4"/>
                <w:sz w:val="24"/>
              </w:rPr>
              <w:t xml:space="preserve">(рефлексии)в </w:t>
            </w:r>
            <w:r>
              <w:rPr>
                <w:spacing w:val="-2"/>
                <w:sz w:val="24"/>
              </w:rPr>
              <w:t>рамках предметного содержания</w:t>
            </w:r>
          </w:p>
        </w:tc>
        <w:tc>
          <w:tcPr>
            <w:tcW w:w="1985" w:type="dxa"/>
            <w:tcBorders>
              <w:left w:val="single" w:sz="6" w:space="0" w:color="000000"/>
            </w:tcBorders>
          </w:tcPr>
          <w:p w:rsidR="00053D68" w:rsidRDefault="00DD0727">
            <w:pPr>
              <w:pStyle w:val="TableParagraph"/>
              <w:spacing w:before="5"/>
              <w:ind w:left="5"/>
              <w:rPr>
                <w:sz w:val="24"/>
              </w:rPr>
            </w:pPr>
            <w:r>
              <w:rPr>
                <w:spacing w:val="-2"/>
                <w:sz w:val="24"/>
              </w:rPr>
              <w:t>оценивает</w:t>
            </w:r>
            <w:r>
              <w:rPr>
                <w:spacing w:val="-15"/>
                <w:sz w:val="24"/>
              </w:rPr>
              <w:t xml:space="preserve"> </w:t>
            </w:r>
            <w:r>
              <w:rPr>
                <w:spacing w:val="-2"/>
                <w:sz w:val="24"/>
              </w:rPr>
              <w:t>форму</w:t>
            </w:r>
            <w:r>
              <w:rPr>
                <w:spacing w:val="-15"/>
                <w:sz w:val="24"/>
              </w:rPr>
              <w:t xml:space="preserve"> </w:t>
            </w:r>
            <w:r>
              <w:rPr>
                <w:spacing w:val="-2"/>
                <w:sz w:val="24"/>
              </w:rPr>
              <w:t>и содержание</w:t>
            </w:r>
          </w:p>
          <w:p w:rsidR="00053D68" w:rsidRDefault="00DD0727">
            <w:pPr>
              <w:pStyle w:val="TableParagraph"/>
              <w:ind w:left="5"/>
              <w:rPr>
                <w:sz w:val="24"/>
              </w:rPr>
            </w:pPr>
            <w:r>
              <w:rPr>
                <w:spacing w:val="-4"/>
                <w:sz w:val="24"/>
              </w:rPr>
              <w:t>текста</w:t>
            </w:r>
            <w:r>
              <w:rPr>
                <w:spacing w:val="-17"/>
                <w:sz w:val="24"/>
              </w:rPr>
              <w:t xml:space="preserve"> </w:t>
            </w:r>
            <w:r>
              <w:rPr>
                <w:spacing w:val="-4"/>
                <w:sz w:val="24"/>
              </w:rPr>
              <w:t>в</w:t>
            </w:r>
            <w:r>
              <w:rPr>
                <w:spacing w:val="-17"/>
                <w:sz w:val="24"/>
              </w:rPr>
              <w:t xml:space="preserve"> </w:t>
            </w:r>
            <w:r>
              <w:rPr>
                <w:spacing w:val="-4"/>
                <w:sz w:val="24"/>
              </w:rPr>
              <w:t xml:space="preserve">рамках </w:t>
            </w:r>
            <w:r>
              <w:rPr>
                <w:spacing w:val="-2"/>
                <w:sz w:val="24"/>
              </w:rPr>
              <w:t>предметного содержания</w:t>
            </w:r>
          </w:p>
        </w:tc>
        <w:tc>
          <w:tcPr>
            <w:tcW w:w="2117" w:type="dxa"/>
          </w:tcPr>
          <w:p w:rsidR="00053D68" w:rsidRDefault="00DD0727">
            <w:pPr>
              <w:pStyle w:val="TableParagraph"/>
              <w:spacing w:before="5"/>
              <w:ind w:left="5"/>
              <w:rPr>
                <w:sz w:val="24"/>
              </w:rPr>
            </w:pPr>
            <w:r>
              <w:rPr>
                <w:sz w:val="24"/>
              </w:rPr>
              <w:t>интерпретирует</w:t>
            </w:r>
            <w:r>
              <w:rPr>
                <w:spacing w:val="-11"/>
                <w:sz w:val="24"/>
              </w:rPr>
              <w:t xml:space="preserve"> </w:t>
            </w:r>
            <w:r>
              <w:rPr>
                <w:sz w:val="24"/>
              </w:rPr>
              <w:t xml:space="preserve">и </w:t>
            </w:r>
            <w:r>
              <w:rPr>
                <w:spacing w:val="-2"/>
                <w:sz w:val="24"/>
              </w:rPr>
              <w:t>оценивает математические данные</w:t>
            </w:r>
            <w:r>
              <w:rPr>
                <w:spacing w:val="-15"/>
                <w:sz w:val="24"/>
              </w:rPr>
              <w:t xml:space="preserve"> </w:t>
            </w:r>
            <w:r>
              <w:rPr>
                <w:spacing w:val="-2"/>
                <w:sz w:val="24"/>
              </w:rPr>
              <w:t>в</w:t>
            </w:r>
            <w:r>
              <w:rPr>
                <w:spacing w:val="-15"/>
                <w:sz w:val="24"/>
              </w:rPr>
              <w:t xml:space="preserve"> </w:t>
            </w:r>
            <w:r>
              <w:rPr>
                <w:spacing w:val="-2"/>
                <w:sz w:val="24"/>
              </w:rPr>
              <w:t xml:space="preserve">контексте </w:t>
            </w:r>
            <w:r>
              <w:rPr>
                <w:sz w:val="24"/>
              </w:rPr>
              <w:t xml:space="preserve">лично значимой </w:t>
            </w:r>
            <w:r>
              <w:rPr>
                <w:spacing w:val="-2"/>
                <w:sz w:val="24"/>
              </w:rPr>
              <w:t>ситуации</w:t>
            </w:r>
          </w:p>
        </w:tc>
        <w:tc>
          <w:tcPr>
            <w:tcW w:w="2136" w:type="dxa"/>
          </w:tcPr>
          <w:p w:rsidR="00053D68" w:rsidRDefault="00DD0727">
            <w:pPr>
              <w:pStyle w:val="TableParagraph"/>
              <w:spacing w:before="5"/>
              <w:ind w:left="5" w:right="47"/>
              <w:rPr>
                <w:sz w:val="24"/>
              </w:rPr>
            </w:pPr>
            <w:r>
              <w:rPr>
                <w:sz w:val="24"/>
              </w:rPr>
              <w:t xml:space="preserve">интерпретирует и оценивает личные, </w:t>
            </w:r>
            <w:r>
              <w:rPr>
                <w:spacing w:val="-2"/>
                <w:sz w:val="24"/>
              </w:rPr>
              <w:t xml:space="preserve">местные, национальные, глобальные </w:t>
            </w:r>
            <w:r>
              <w:rPr>
                <w:spacing w:val="-4"/>
                <w:sz w:val="24"/>
              </w:rPr>
              <w:t xml:space="preserve">естественнонаучные </w:t>
            </w:r>
            <w:r>
              <w:rPr>
                <w:sz w:val="24"/>
              </w:rPr>
              <w:t xml:space="preserve">проблемы в </w:t>
            </w:r>
            <w:r>
              <w:rPr>
                <w:spacing w:val="-2"/>
                <w:sz w:val="24"/>
              </w:rPr>
              <w:t xml:space="preserve">различном </w:t>
            </w:r>
            <w:r>
              <w:rPr>
                <w:sz w:val="24"/>
              </w:rPr>
              <w:t xml:space="preserve">контексте в рамках </w:t>
            </w:r>
            <w:r>
              <w:rPr>
                <w:spacing w:val="-2"/>
                <w:sz w:val="24"/>
              </w:rPr>
              <w:t>предметного содержания</w:t>
            </w:r>
          </w:p>
        </w:tc>
        <w:tc>
          <w:tcPr>
            <w:tcW w:w="1841" w:type="dxa"/>
          </w:tcPr>
          <w:p w:rsidR="00053D68" w:rsidRDefault="00DD0727">
            <w:pPr>
              <w:pStyle w:val="TableParagraph"/>
              <w:spacing w:before="5"/>
              <w:ind w:left="8"/>
              <w:rPr>
                <w:sz w:val="24"/>
              </w:rPr>
            </w:pPr>
            <w:r>
              <w:rPr>
                <w:spacing w:val="-2"/>
                <w:sz w:val="24"/>
              </w:rPr>
              <w:t xml:space="preserve">оценивает </w:t>
            </w:r>
            <w:r>
              <w:rPr>
                <w:spacing w:val="-4"/>
                <w:sz w:val="24"/>
              </w:rPr>
              <w:t xml:space="preserve">финансовые </w:t>
            </w:r>
            <w:r>
              <w:rPr>
                <w:sz w:val="24"/>
              </w:rPr>
              <w:t>проблемы</w:t>
            </w:r>
            <w:r>
              <w:rPr>
                <w:spacing w:val="-4"/>
                <w:sz w:val="24"/>
              </w:rPr>
              <w:t xml:space="preserve"> </w:t>
            </w:r>
            <w:r>
              <w:rPr>
                <w:sz w:val="24"/>
              </w:rPr>
              <w:t xml:space="preserve">в </w:t>
            </w:r>
            <w:r>
              <w:rPr>
                <w:spacing w:val="-2"/>
                <w:sz w:val="24"/>
              </w:rPr>
              <w:t>различном контексте</w:t>
            </w:r>
          </w:p>
        </w:tc>
      </w:tr>
      <w:tr w:rsidR="00053D68">
        <w:trPr>
          <w:trHeight w:val="3868"/>
        </w:trPr>
        <w:tc>
          <w:tcPr>
            <w:tcW w:w="1669" w:type="dxa"/>
            <w:tcBorders>
              <w:right w:val="single" w:sz="6" w:space="0" w:color="000000"/>
            </w:tcBorders>
          </w:tcPr>
          <w:p w:rsidR="00053D68" w:rsidRDefault="00DD0727">
            <w:pPr>
              <w:pStyle w:val="TableParagraph"/>
              <w:ind w:left="6"/>
              <w:rPr>
                <w:sz w:val="24"/>
              </w:rPr>
            </w:pPr>
            <w:r>
              <w:rPr>
                <w:b/>
                <w:sz w:val="24"/>
              </w:rPr>
              <w:t xml:space="preserve">9 класс </w:t>
            </w:r>
            <w:r>
              <w:rPr>
                <w:spacing w:val="-4"/>
                <w:sz w:val="24"/>
              </w:rPr>
              <w:t xml:space="preserve">Уровеньоценки </w:t>
            </w:r>
            <w:r>
              <w:rPr>
                <w:sz w:val="24"/>
              </w:rPr>
              <w:t xml:space="preserve">(рефлексии) в </w:t>
            </w:r>
            <w:r>
              <w:rPr>
                <w:spacing w:val="-2"/>
                <w:sz w:val="24"/>
              </w:rPr>
              <w:t xml:space="preserve">рамках метапредметно </w:t>
            </w:r>
            <w:r>
              <w:rPr>
                <w:sz w:val="24"/>
              </w:rPr>
              <w:t>го содержания</w:t>
            </w:r>
          </w:p>
        </w:tc>
        <w:tc>
          <w:tcPr>
            <w:tcW w:w="1985" w:type="dxa"/>
            <w:tcBorders>
              <w:left w:val="single" w:sz="6" w:space="0" w:color="000000"/>
            </w:tcBorders>
          </w:tcPr>
          <w:p w:rsidR="00053D68" w:rsidRDefault="00DD0727">
            <w:pPr>
              <w:pStyle w:val="TableParagraph"/>
              <w:spacing w:before="5"/>
              <w:ind w:left="5"/>
              <w:rPr>
                <w:sz w:val="24"/>
              </w:rPr>
            </w:pPr>
            <w:r>
              <w:rPr>
                <w:sz w:val="24"/>
              </w:rPr>
              <w:t>оценивает</w:t>
            </w:r>
            <w:r>
              <w:rPr>
                <w:spacing w:val="-15"/>
                <w:sz w:val="24"/>
              </w:rPr>
              <w:t xml:space="preserve"> </w:t>
            </w:r>
            <w:r>
              <w:rPr>
                <w:sz w:val="24"/>
              </w:rPr>
              <w:t>форму</w:t>
            </w:r>
            <w:r>
              <w:rPr>
                <w:spacing w:val="-15"/>
                <w:sz w:val="24"/>
              </w:rPr>
              <w:t xml:space="preserve"> </w:t>
            </w:r>
            <w:r>
              <w:rPr>
                <w:sz w:val="24"/>
              </w:rPr>
              <w:t>и содержание</w:t>
            </w:r>
            <w:r>
              <w:rPr>
                <w:spacing w:val="6"/>
                <w:sz w:val="24"/>
              </w:rPr>
              <w:t xml:space="preserve"> </w:t>
            </w:r>
            <w:r>
              <w:rPr>
                <w:sz w:val="24"/>
              </w:rPr>
              <w:t xml:space="preserve">текста в рамках </w:t>
            </w:r>
            <w:r>
              <w:rPr>
                <w:spacing w:val="-2"/>
                <w:sz w:val="24"/>
              </w:rPr>
              <w:t>метапредметного содержания</w:t>
            </w:r>
          </w:p>
        </w:tc>
        <w:tc>
          <w:tcPr>
            <w:tcW w:w="2117" w:type="dxa"/>
          </w:tcPr>
          <w:p w:rsidR="00053D68" w:rsidRDefault="00DD0727">
            <w:pPr>
              <w:pStyle w:val="TableParagraph"/>
              <w:spacing w:before="5"/>
              <w:ind w:left="5" w:right="53"/>
              <w:rPr>
                <w:sz w:val="24"/>
              </w:rPr>
            </w:pPr>
            <w:r>
              <w:rPr>
                <w:sz w:val="24"/>
              </w:rPr>
              <w:t>интерпретирует</w:t>
            </w:r>
            <w:r>
              <w:rPr>
                <w:spacing w:val="-11"/>
                <w:sz w:val="24"/>
              </w:rPr>
              <w:t xml:space="preserve"> </w:t>
            </w:r>
            <w:r>
              <w:rPr>
                <w:sz w:val="24"/>
              </w:rPr>
              <w:t xml:space="preserve">и </w:t>
            </w:r>
            <w:r>
              <w:rPr>
                <w:spacing w:val="-2"/>
                <w:sz w:val="24"/>
              </w:rPr>
              <w:t xml:space="preserve">оценивает математические </w:t>
            </w:r>
            <w:r>
              <w:rPr>
                <w:sz w:val="24"/>
              </w:rPr>
              <w:t xml:space="preserve">результаты в </w:t>
            </w:r>
            <w:r>
              <w:rPr>
                <w:spacing w:val="-2"/>
                <w:sz w:val="24"/>
              </w:rPr>
              <w:t xml:space="preserve">контексте </w:t>
            </w:r>
            <w:r>
              <w:rPr>
                <w:spacing w:val="-4"/>
                <w:sz w:val="24"/>
              </w:rPr>
              <w:t>национальной</w:t>
            </w:r>
            <w:r>
              <w:rPr>
                <w:spacing w:val="-15"/>
                <w:sz w:val="24"/>
              </w:rPr>
              <w:t xml:space="preserve"> </w:t>
            </w:r>
            <w:r>
              <w:rPr>
                <w:spacing w:val="-4"/>
                <w:sz w:val="24"/>
              </w:rPr>
              <w:t xml:space="preserve">или </w:t>
            </w:r>
            <w:r>
              <w:rPr>
                <w:spacing w:val="-2"/>
                <w:sz w:val="24"/>
              </w:rPr>
              <w:t>глобальной ситуации</w:t>
            </w:r>
          </w:p>
        </w:tc>
        <w:tc>
          <w:tcPr>
            <w:tcW w:w="2136" w:type="dxa"/>
          </w:tcPr>
          <w:p w:rsidR="00053D68" w:rsidRDefault="00DD0727">
            <w:pPr>
              <w:pStyle w:val="TableParagraph"/>
              <w:spacing w:before="5"/>
              <w:ind w:left="5" w:right="35"/>
              <w:rPr>
                <w:sz w:val="24"/>
              </w:rPr>
            </w:pPr>
            <w:r>
              <w:rPr>
                <w:sz w:val="24"/>
              </w:rPr>
              <w:t>интерпретирует и оценивает, делает выводы и строит прогнозы</w:t>
            </w:r>
            <w:r>
              <w:rPr>
                <w:spacing w:val="-2"/>
                <w:sz w:val="24"/>
              </w:rPr>
              <w:t xml:space="preserve"> </w:t>
            </w:r>
            <w:r>
              <w:rPr>
                <w:sz w:val="24"/>
              </w:rPr>
              <w:t>о</w:t>
            </w:r>
            <w:r>
              <w:rPr>
                <w:spacing w:val="-2"/>
                <w:sz w:val="24"/>
              </w:rPr>
              <w:t xml:space="preserve"> </w:t>
            </w:r>
            <w:r>
              <w:rPr>
                <w:sz w:val="24"/>
              </w:rPr>
              <w:t xml:space="preserve">личных, </w:t>
            </w:r>
            <w:r>
              <w:rPr>
                <w:spacing w:val="-2"/>
                <w:sz w:val="24"/>
              </w:rPr>
              <w:t xml:space="preserve">местных, национальных, глобальных </w:t>
            </w:r>
            <w:r>
              <w:rPr>
                <w:spacing w:val="-4"/>
                <w:sz w:val="24"/>
              </w:rPr>
              <w:t xml:space="preserve">естественнонаучных </w:t>
            </w:r>
            <w:r>
              <w:rPr>
                <w:sz w:val="24"/>
              </w:rPr>
              <w:t xml:space="preserve">проблемах в </w:t>
            </w:r>
            <w:r>
              <w:rPr>
                <w:spacing w:val="-2"/>
                <w:sz w:val="24"/>
              </w:rPr>
              <w:t xml:space="preserve">различном </w:t>
            </w:r>
            <w:r>
              <w:rPr>
                <w:sz w:val="24"/>
              </w:rPr>
              <w:t xml:space="preserve">контексте в рамках </w:t>
            </w:r>
            <w:r>
              <w:rPr>
                <w:spacing w:val="-2"/>
                <w:sz w:val="24"/>
              </w:rPr>
              <w:t>метапредметного содержания</w:t>
            </w:r>
          </w:p>
        </w:tc>
        <w:tc>
          <w:tcPr>
            <w:tcW w:w="1841" w:type="dxa"/>
          </w:tcPr>
          <w:p w:rsidR="00053D68" w:rsidRDefault="00DD0727">
            <w:pPr>
              <w:pStyle w:val="TableParagraph"/>
              <w:spacing w:before="5"/>
              <w:ind w:left="8"/>
              <w:rPr>
                <w:sz w:val="24"/>
              </w:rPr>
            </w:pPr>
            <w:r>
              <w:rPr>
                <w:spacing w:val="-2"/>
                <w:sz w:val="24"/>
              </w:rPr>
              <w:t>оценивает финансовые проблемы,</w:t>
            </w:r>
            <w:r>
              <w:rPr>
                <w:spacing w:val="-15"/>
                <w:sz w:val="24"/>
              </w:rPr>
              <w:t xml:space="preserve"> </w:t>
            </w:r>
            <w:r>
              <w:rPr>
                <w:spacing w:val="-2"/>
                <w:sz w:val="24"/>
              </w:rPr>
              <w:t xml:space="preserve">делает выводы,строит прогнозы, </w:t>
            </w:r>
            <w:r>
              <w:rPr>
                <w:sz w:val="24"/>
              </w:rPr>
              <w:t>предлагает</w:t>
            </w:r>
            <w:r>
              <w:rPr>
                <w:spacing w:val="-11"/>
                <w:sz w:val="24"/>
              </w:rPr>
              <w:t xml:space="preserve"> </w:t>
            </w:r>
            <w:r>
              <w:rPr>
                <w:sz w:val="24"/>
              </w:rPr>
              <w:t xml:space="preserve">пути </w:t>
            </w:r>
            <w:r>
              <w:rPr>
                <w:spacing w:val="-2"/>
                <w:sz w:val="24"/>
              </w:rPr>
              <w:t>решения</w:t>
            </w:r>
          </w:p>
        </w:tc>
      </w:tr>
    </w:tbl>
    <w:p w:rsidR="00053D68" w:rsidRDefault="00053D68">
      <w:pPr>
        <w:pStyle w:val="TableParagraph"/>
        <w:rPr>
          <w:sz w:val="24"/>
        </w:rPr>
        <w:sectPr w:rsidR="00053D68">
          <w:headerReference w:type="default" r:id="rId108"/>
          <w:footerReference w:type="default" r:id="rId109"/>
          <w:pgSz w:w="11930" w:h="16860"/>
          <w:pgMar w:top="980" w:right="0" w:bottom="940" w:left="283" w:header="730" w:footer="757" w:gutter="0"/>
          <w:cols w:space="720"/>
        </w:sectPr>
      </w:pPr>
    </w:p>
    <w:p w:rsidR="00053D68" w:rsidRDefault="00053D68">
      <w:pPr>
        <w:pStyle w:val="a3"/>
        <w:spacing w:before="66"/>
        <w:rPr>
          <w:b/>
          <w:sz w:val="24"/>
        </w:rPr>
      </w:pPr>
    </w:p>
    <w:p w:rsidR="00053D68" w:rsidRDefault="00DD0727">
      <w:pPr>
        <w:ind w:left="1020" w:right="1011"/>
        <w:jc w:val="center"/>
        <w:rPr>
          <w:b/>
          <w:sz w:val="24"/>
        </w:rPr>
      </w:pPr>
      <w:r>
        <w:rPr>
          <w:b/>
          <w:spacing w:val="-2"/>
          <w:sz w:val="24"/>
        </w:rPr>
        <w:t>Личностные</w:t>
      </w:r>
    </w:p>
    <w:tbl>
      <w:tblPr>
        <w:tblStyle w:val="TableNormal"/>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1985"/>
        <w:gridCol w:w="2117"/>
        <w:gridCol w:w="2136"/>
        <w:gridCol w:w="1841"/>
      </w:tblGrid>
      <w:tr w:rsidR="00053D68">
        <w:trPr>
          <w:trHeight w:val="274"/>
        </w:trPr>
        <w:tc>
          <w:tcPr>
            <w:tcW w:w="1669" w:type="dxa"/>
            <w:vMerge w:val="restart"/>
            <w:tcBorders>
              <w:right w:val="single" w:sz="6" w:space="0" w:color="000000"/>
            </w:tcBorders>
          </w:tcPr>
          <w:p w:rsidR="00053D68" w:rsidRDefault="00053D68">
            <w:pPr>
              <w:pStyle w:val="TableParagraph"/>
              <w:rPr>
                <w:sz w:val="26"/>
              </w:rPr>
            </w:pPr>
          </w:p>
        </w:tc>
        <w:tc>
          <w:tcPr>
            <w:tcW w:w="8079" w:type="dxa"/>
            <w:gridSpan w:val="4"/>
            <w:tcBorders>
              <w:left w:val="single" w:sz="6" w:space="0" w:color="000000"/>
            </w:tcBorders>
          </w:tcPr>
          <w:p w:rsidR="00053D68" w:rsidRDefault="00DD0727">
            <w:pPr>
              <w:pStyle w:val="TableParagraph"/>
              <w:spacing w:line="255" w:lineRule="exact"/>
              <w:ind w:left="14"/>
              <w:jc w:val="center"/>
              <w:rPr>
                <w:sz w:val="24"/>
              </w:rPr>
            </w:pPr>
            <w:r>
              <w:rPr>
                <w:spacing w:val="-2"/>
                <w:sz w:val="24"/>
              </w:rPr>
              <w:t>Грамотность</w:t>
            </w:r>
          </w:p>
        </w:tc>
      </w:tr>
      <w:tr w:rsidR="00053D68">
        <w:trPr>
          <w:trHeight w:val="551"/>
        </w:trPr>
        <w:tc>
          <w:tcPr>
            <w:tcW w:w="1669" w:type="dxa"/>
            <w:vMerge/>
            <w:tcBorders>
              <w:top w:val="nil"/>
              <w:right w:val="single" w:sz="6" w:space="0" w:color="000000"/>
            </w:tcBorders>
          </w:tcPr>
          <w:p w:rsidR="00053D68" w:rsidRDefault="00053D68">
            <w:pPr>
              <w:rPr>
                <w:sz w:val="2"/>
                <w:szCs w:val="2"/>
              </w:rPr>
            </w:pPr>
          </w:p>
        </w:tc>
        <w:tc>
          <w:tcPr>
            <w:tcW w:w="1985" w:type="dxa"/>
            <w:tcBorders>
              <w:left w:val="single" w:sz="6" w:space="0" w:color="000000"/>
            </w:tcBorders>
          </w:tcPr>
          <w:p w:rsidR="00053D68" w:rsidRDefault="00DD0727">
            <w:pPr>
              <w:pStyle w:val="TableParagraph"/>
              <w:spacing w:before="5"/>
              <w:ind w:left="5"/>
              <w:rPr>
                <w:sz w:val="24"/>
              </w:rPr>
            </w:pPr>
            <w:r>
              <w:rPr>
                <w:spacing w:val="-2"/>
                <w:sz w:val="24"/>
              </w:rPr>
              <w:t>Читательская</w:t>
            </w:r>
          </w:p>
        </w:tc>
        <w:tc>
          <w:tcPr>
            <w:tcW w:w="2117" w:type="dxa"/>
          </w:tcPr>
          <w:p w:rsidR="00053D68" w:rsidRDefault="00DD0727">
            <w:pPr>
              <w:pStyle w:val="TableParagraph"/>
              <w:spacing w:before="5"/>
              <w:ind w:left="5"/>
              <w:rPr>
                <w:sz w:val="24"/>
              </w:rPr>
            </w:pPr>
            <w:r>
              <w:rPr>
                <w:spacing w:val="-2"/>
                <w:sz w:val="24"/>
              </w:rPr>
              <w:t>Математическая</w:t>
            </w:r>
          </w:p>
        </w:tc>
        <w:tc>
          <w:tcPr>
            <w:tcW w:w="2136" w:type="dxa"/>
          </w:tcPr>
          <w:p w:rsidR="00053D68" w:rsidRDefault="00DD0727">
            <w:pPr>
              <w:pStyle w:val="TableParagraph"/>
              <w:spacing w:before="5"/>
              <w:ind w:left="-7"/>
              <w:rPr>
                <w:sz w:val="24"/>
              </w:rPr>
            </w:pPr>
            <w:r>
              <w:rPr>
                <w:spacing w:val="-2"/>
                <w:sz w:val="24"/>
              </w:rPr>
              <w:t>тественно-научная</w:t>
            </w:r>
          </w:p>
        </w:tc>
        <w:tc>
          <w:tcPr>
            <w:tcW w:w="1841" w:type="dxa"/>
          </w:tcPr>
          <w:p w:rsidR="00053D68" w:rsidRDefault="00DD0727">
            <w:pPr>
              <w:pStyle w:val="TableParagraph"/>
              <w:spacing w:before="5"/>
              <w:ind w:left="8"/>
              <w:rPr>
                <w:sz w:val="24"/>
              </w:rPr>
            </w:pPr>
            <w:r>
              <w:rPr>
                <w:spacing w:val="-2"/>
                <w:sz w:val="24"/>
              </w:rPr>
              <w:t>Финансовая</w:t>
            </w:r>
          </w:p>
        </w:tc>
      </w:tr>
      <w:tr w:rsidR="00053D68">
        <w:trPr>
          <w:trHeight w:val="3417"/>
        </w:trPr>
        <w:tc>
          <w:tcPr>
            <w:tcW w:w="1669" w:type="dxa"/>
            <w:tcBorders>
              <w:right w:val="single" w:sz="6" w:space="0" w:color="000000"/>
            </w:tcBorders>
          </w:tcPr>
          <w:p w:rsidR="00053D68" w:rsidRDefault="00DD0727">
            <w:pPr>
              <w:pStyle w:val="TableParagraph"/>
              <w:spacing w:before="5"/>
              <w:ind w:left="6"/>
              <w:rPr>
                <w:sz w:val="24"/>
              </w:rPr>
            </w:pPr>
            <w:r>
              <w:rPr>
                <w:sz w:val="24"/>
              </w:rPr>
              <w:t>5-9</w:t>
            </w:r>
            <w:r>
              <w:rPr>
                <w:spacing w:val="-6"/>
                <w:sz w:val="24"/>
              </w:rPr>
              <w:t xml:space="preserve"> </w:t>
            </w:r>
            <w:r>
              <w:rPr>
                <w:spacing w:val="-2"/>
                <w:sz w:val="24"/>
              </w:rPr>
              <w:t>классы</w:t>
            </w:r>
          </w:p>
        </w:tc>
        <w:tc>
          <w:tcPr>
            <w:tcW w:w="1985" w:type="dxa"/>
            <w:tcBorders>
              <w:left w:val="single" w:sz="6" w:space="0" w:color="000000"/>
            </w:tcBorders>
          </w:tcPr>
          <w:p w:rsidR="00053D68" w:rsidRDefault="00DD0727">
            <w:pPr>
              <w:pStyle w:val="TableParagraph"/>
              <w:spacing w:before="5"/>
              <w:ind w:left="5"/>
              <w:rPr>
                <w:sz w:val="24"/>
              </w:rPr>
            </w:pPr>
            <w:r>
              <w:rPr>
                <w:spacing w:val="-2"/>
                <w:sz w:val="24"/>
              </w:rPr>
              <w:t xml:space="preserve">Оценивает содержание </w:t>
            </w:r>
            <w:r>
              <w:rPr>
                <w:sz w:val="24"/>
              </w:rPr>
              <w:t>прочитанного</w:t>
            </w:r>
            <w:r>
              <w:rPr>
                <w:spacing w:val="-11"/>
                <w:sz w:val="24"/>
              </w:rPr>
              <w:t xml:space="preserve"> </w:t>
            </w:r>
            <w:r>
              <w:rPr>
                <w:sz w:val="24"/>
              </w:rPr>
              <w:t xml:space="preserve">с позиции норм морали и </w:t>
            </w:r>
            <w:r>
              <w:rPr>
                <w:spacing w:val="-4"/>
                <w:sz w:val="24"/>
              </w:rPr>
              <w:t xml:space="preserve">общечеловеческих </w:t>
            </w:r>
            <w:r>
              <w:rPr>
                <w:spacing w:val="-2"/>
                <w:sz w:val="24"/>
              </w:rPr>
              <w:t xml:space="preserve">ценностей; формулирует собственную </w:t>
            </w:r>
            <w:r>
              <w:rPr>
                <w:sz w:val="24"/>
              </w:rPr>
              <w:t xml:space="preserve">позицию по отношению к </w:t>
            </w:r>
            <w:r>
              <w:rPr>
                <w:spacing w:val="-2"/>
                <w:sz w:val="24"/>
              </w:rPr>
              <w:t>прочитанному</w:t>
            </w:r>
          </w:p>
        </w:tc>
        <w:tc>
          <w:tcPr>
            <w:tcW w:w="2117" w:type="dxa"/>
          </w:tcPr>
          <w:p w:rsidR="00053D68" w:rsidRDefault="00DD0727">
            <w:pPr>
              <w:pStyle w:val="TableParagraph"/>
              <w:spacing w:before="5"/>
              <w:ind w:left="5" w:right="53"/>
              <w:rPr>
                <w:sz w:val="24"/>
              </w:rPr>
            </w:pPr>
            <w:r>
              <w:rPr>
                <w:spacing w:val="-2"/>
                <w:sz w:val="24"/>
              </w:rPr>
              <w:t xml:space="preserve">Объясняет гражданскую </w:t>
            </w:r>
            <w:r>
              <w:rPr>
                <w:sz w:val="24"/>
              </w:rPr>
              <w:t xml:space="preserve">позицию в </w:t>
            </w:r>
            <w:r>
              <w:rPr>
                <w:spacing w:val="-2"/>
                <w:sz w:val="24"/>
              </w:rPr>
              <w:t xml:space="preserve">конкретных ситуациях общественной </w:t>
            </w:r>
            <w:r>
              <w:rPr>
                <w:sz w:val="24"/>
              </w:rPr>
              <w:t xml:space="preserve">жизни на основе </w:t>
            </w:r>
            <w:r>
              <w:rPr>
                <w:spacing w:val="-2"/>
                <w:sz w:val="24"/>
              </w:rPr>
              <w:t xml:space="preserve">математических </w:t>
            </w:r>
            <w:r>
              <w:rPr>
                <w:sz w:val="24"/>
              </w:rPr>
              <w:t xml:space="preserve">знаний с позиции норм морали и </w:t>
            </w:r>
            <w:r>
              <w:rPr>
                <w:spacing w:val="-4"/>
                <w:sz w:val="24"/>
              </w:rPr>
              <w:t xml:space="preserve">общечеловеческих </w:t>
            </w:r>
            <w:r>
              <w:rPr>
                <w:spacing w:val="-2"/>
                <w:sz w:val="24"/>
              </w:rPr>
              <w:t>ценностей</w:t>
            </w:r>
          </w:p>
        </w:tc>
        <w:tc>
          <w:tcPr>
            <w:tcW w:w="2136" w:type="dxa"/>
          </w:tcPr>
          <w:p w:rsidR="00053D68" w:rsidRDefault="00DD0727">
            <w:pPr>
              <w:pStyle w:val="TableParagraph"/>
              <w:spacing w:before="5"/>
              <w:ind w:left="5" w:right="34"/>
              <w:rPr>
                <w:sz w:val="24"/>
              </w:rPr>
            </w:pPr>
            <w:r>
              <w:rPr>
                <w:spacing w:val="-2"/>
                <w:sz w:val="24"/>
              </w:rPr>
              <w:t xml:space="preserve">Объясняет гражданскую </w:t>
            </w:r>
            <w:r>
              <w:rPr>
                <w:sz w:val="24"/>
              </w:rPr>
              <w:t xml:space="preserve">позицию в </w:t>
            </w:r>
            <w:r>
              <w:rPr>
                <w:spacing w:val="-2"/>
                <w:sz w:val="24"/>
              </w:rPr>
              <w:t xml:space="preserve">конкретных ситуациях общественной </w:t>
            </w:r>
            <w:r>
              <w:rPr>
                <w:sz w:val="24"/>
              </w:rPr>
              <w:t xml:space="preserve">жизни на основе </w:t>
            </w:r>
            <w:r>
              <w:rPr>
                <w:spacing w:val="-4"/>
                <w:sz w:val="24"/>
              </w:rPr>
              <w:t xml:space="preserve">естественнонаучных </w:t>
            </w:r>
            <w:r>
              <w:rPr>
                <w:sz w:val="24"/>
              </w:rPr>
              <w:t xml:space="preserve">знаний с позиции норм морали и </w:t>
            </w:r>
            <w:r>
              <w:rPr>
                <w:spacing w:val="-2"/>
                <w:sz w:val="24"/>
              </w:rPr>
              <w:t>общечеловеческих ценностей</w:t>
            </w:r>
          </w:p>
        </w:tc>
        <w:tc>
          <w:tcPr>
            <w:tcW w:w="1841" w:type="dxa"/>
          </w:tcPr>
          <w:p w:rsidR="00053D68" w:rsidRDefault="00DD0727">
            <w:pPr>
              <w:pStyle w:val="TableParagraph"/>
              <w:spacing w:before="5"/>
              <w:ind w:left="8" w:right="-14"/>
              <w:rPr>
                <w:sz w:val="24"/>
              </w:rPr>
            </w:pPr>
            <w:r>
              <w:rPr>
                <w:spacing w:val="-2"/>
                <w:sz w:val="24"/>
              </w:rPr>
              <w:t xml:space="preserve">Оценивает финансовые </w:t>
            </w:r>
            <w:r>
              <w:rPr>
                <w:sz w:val="24"/>
              </w:rPr>
              <w:t xml:space="preserve">действия в </w:t>
            </w:r>
            <w:r>
              <w:rPr>
                <w:spacing w:val="-2"/>
                <w:sz w:val="24"/>
              </w:rPr>
              <w:t xml:space="preserve">конкретных </w:t>
            </w:r>
            <w:r>
              <w:rPr>
                <w:sz w:val="24"/>
              </w:rPr>
              <w:t>ситуациях с позиции</w:t>
            </w:r>
            <w:r>
              <w:rPr>
                <w:spacing w:val="-11"/>
                <w:sz w:val="24"/>
              </w:rPr>
              <w:t xml:space="preserve"> </w:t>
            </w:r>
            <w:r>
              <w:rPr>
                <w:sz w:val="24"/>
              </w:rPr>
              <w:t xml:space="preserve">норм морали и </w:t>
            </w:r>
            <w:r>
              <w:rPr>
                <w:spacing w:val="-2"/>
                <w:sz w:val="24"/>
              </w:rPr>
              <w:t xml:space="preserve">общечеловечески </w:t>
            </w:r>
            <w:r>
              <w:rPr>
                <w:sz w:val="24"/>
              </w:rPr>
              <w:t>х</w:t>
            </w:r>
            <w:r>
              <w:rPr>
                <w:spacing w:val="-15"/>
                <w:sz w:val="24"/>
              </w:rPr>
              <w:t xml:space="preserve"> </w:t>
            </w:r>
            <w:r>
              <w:rPr>
                <w:sz w:val="24"/>
              </w:rPr>
              <w:t>ценностей,</w:t>
            </w:r>
            <w:r>
              <w:rPr>
                <w:spacing w:val="-15"/>
                <w:sz w:val="24"/>
              </w:rPr>
              <w:t xml:space="preserve"> </w:t>
            </w:r>
            <w:r>
              <w:rPr>
                <w:sz w:val="24"/>
              </w:rPr>
              <w:t xml:space="preserve">прав и обязанностей </w:t>
            </w:r>
            <w:r>
              <w:rPr>
                <w:spacing w:val="-2"/>
                <w:sz w:val="24"/>
              </w:rPr>
              <w:t>гражданина страны</w:t>
            </w:r>
          </w:p>
        </w:tc>
      </w:tr>
    </w:tbl>
    <w:p w:rsidR="00053D68" w:rsidRDefault="00DD0727">
      <w:pPr>
        <w:pStyle w:val="2"/>
        <w:spacing w:before="72"/>
        <w:ind w:left="3968"/>
      </w:pPr>
      <w:r>
        <w:t>Содержание</w:t>
      </w:r>
      <w:r>
        <w:rPr>
          <w:spacing w:val="37"/>
        </w:rPr>
        <w:t xml:space="preserve"> </w:t>
      </w:r>
      <w:r>
        <w:t>курса</w:t>
      </w:r>
      <w:r>
        <w:rPr>
          <w:spacing w:val="-3"/>
        </w:rPr>
        <w:t xml:space="preserve"> </w:t>
      </w:r>
      <w:r>
        <w:t>5</w:t>
      </w:r>
      <w:r>
        <w:rPr>
          <w:spacing w:val="-2"/>
        </w:rPr>
        <w:t xml:space="preserve"> класс</w:t>
      </w:r>
    </w:p>
    <w:p w:rsidR="00053D68" w:rsidRDefault="00DD0727">
      <w:pPr>
        <w:pStyle w:val="a3"/>
        <w:ind w:left="566" w:right="887"/>
        <w:jc w:val="both"/>
      </w:pPr>
      <w:r>
        <w:rPr>
          <w:b/>
        </w:rPr>
        <w:t xml:space="preserve">Читательская грамотность </w:t>
      </w:r>
      <w: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 Типы текстов: текст- описание (художественное и техническое). Что такое вопрос? Виды вопросов. Типы задач на грамотность чтения. Примеры задач. Работа со сплошным текстом. Типы задач на грамотность чтения. Примеры задач. Работа со сплошным текстом.</w:t>
      </w:r>
    </w:p>
    <w:p w:rsidR="00053D68" w:rsidRDefault="00DD0727">
      <w:pPr>
        <w:pStyle w:val="a3"/>
        <w:spacing w:before="120"/>
        <w:ind w:left="566" w:right="885"/>
        <w:jc w:val="both"/>
      </w:pPr>
      <w:r>
        <w:rPr>
          <w:b/>
        </w:rPr>
        <w:t xml:space="preserve">Математическая грамотность </w:t>
      </w:r>
      <w:r>
        <w:t>Применение чисел и действий над ними. Счет и десятичная система счисления. Сюжетные задачи, решаемые с конца. Задачи на переливание</w:t>
      </w:r>
      <w:r>
        <w:rPr>
          <w:spacing w:val="30"/>
        </w:rPr>
        <w:t xml:space="preserve">  </w:t>
      </w:r>
      <w:r>
        <w:t>(задача</w:t>
      </w:r>
      <w:r>
        <w:rPr>
          <w:spacing w:val="31"/>
        </w:rPr>
        <w:t xml:space="preserve">  </w:t>
      </w:r>
      <w:r>
        <w:t>Пуассона)</w:t>
      </w:r>
      <w:r>
        <w:rPr>
          <w:spacing w:val="31"/>
        </w:rPr>
        <w:t xml:space="preserve">  </w:t>
      </w:r>
      <w:r>
        <w:t>и</w:t>
      </w:r>
      <w:r>
        <w:rPr>
          <w:spacing w:val="30"/>
        </w:rPr>
        <w:t xml:space="preserve">  </w:t>
      </w:r>
      <w:r>
        <w:t>взвешивание.</w:t>
      </w:r>
      <w:r>
        <w:rPr>
          <w:spacing w:val="31"/>
        </w:rPr>
        <w:t xml:space="preserve">  </w:t>
      </w:r>
      <w:r>
        <w:t>Логические</w:t>
      </w:r>
      <w:r>
        <w:rPr>
          <w:spacing w:val="31"/>
        </w:rPr>
        <w:t xml:space="preserve">  </w:t>
      </w:r>
      <w:r>
        <w:t>задачи:</w:t>
      </w:r>
      <w:r>
        <w:rPr>
          <w:spacing w:val="30"/>
        </w:rPr>
        <w:t xml:space="preserve">  </w:t>
      </w:r>
      <w:r>
        <w:t>задачи</w:t>
      </w:r>
      <w:r>
        <w:rPr>
          <w:spacing w:val="31"/>
        </w:rPr>
        <w:t xml:space="preserve">  </w:t>
      </w:r>
      <w:r>
        <w:rPr>
          <w:spacing w:val="-10"/>
        </w:rPr>
        <w:t>о</w:t>
      </w:r>
    </w:p>
    <w:p w:rsidR="00053D68" w:rsidRDefault="00DD0727">
      <w:pPr>
        <w:pStyle w:val="a3"/>
        <w:ind w:left="566" w:right="887"/>
        <w:jc w:val="both"/>
      </w:pPr>
      <w:r>
        <w:t>«мудрецах», о лжецах и тех, кто всегда говорит правду. Первые шаги в геометрии. Простейшие геометрические фигуры. Наглядная геометрия. Задачи на разрезание и перекраивание. Разбиение объекта на части и составление модели Размеры объектов окружающего</w:t>
      </w:r>
      <w:r>
        <w:rPr>
          <w:spacing w:val="-5"/>
        </w:rPr>
        <w:t xml:space="preserve"> </w:t>
      </w:r>
      <w:r>
        <w:t>мира</w:t>
      </w:r>
      <w:r>
        <w:rPr>
          <w:spacing w:val="-5"/>
        </w:rPr>
        <w:t xml:space="preserve"> </w:t>
      </w:r>
      <w:r>
        <w:t>(от</w:t>
      </w:r>
      <w:r>
        <w:rPr>
          <w:spacing w:val="-5"/>
        </w:rPr>
        <w:t xml:space="preserve"> </w:t>
      </w:r>
      <w:r>
        <w:t>элементарных</w:t>
      </w:r>
      <w:r>
        <w:rPr>
          <w:spacing w:val="-5"/>
        </w:rPr>
        <w:t xml:space="preserve"> </w:t>
      </w:r>
      <w:r>
        <w:t>частиц</w:t>
      </w:r>
      <w:r>
        <w:rPr>
          <w:spacing w:val="-5"/>
        </w:rPr>
        <w:t xml:space="preserve"> </w:t>
      </w:r>
      <w:r>
        <w:t>до</w:t>
      </w:r>
      <w:r>
        <w:rPr>
          <w:spacing w:val="-5"/>
        </w:rPr>
        <w:t xml:space="preserve"> </w:t>
      </w:r>
      <w:r>
        <w:t>Вселенной)</w:t>
      </w:r>
      <w:r>
        <w:rPr>
          <w:spacing w:val="-8"/>
        </w:rPr>
        <w:t xml:space="preserve"> </w:t>
      </w:r>
      <w:r>
        <w:t>длительность</w:t>
      </w:r>
      <w:r>
        <w:rPr>
          <w:spacing w:val="-5"/>
        </w:rPr>
        <w:t xml:space="preserve"> </w:t>
      </w:r>
      <w:r>
        <w:t>процессов окружающего мира. Комбинаторные задачи. Представление данных в виде таблиц, диаграмм, графиков.</w:t>
      </w:r>
    </w:p>
    <w:p w:rsidR="00053D68" w:rsidRDefault="00DD0727">
      <w:pPr>
        <w:pStyle w:val="a3"/>
        <w:spacing w:before="120"/>
        <w:ind w:left="566" w:right="882"/>
        <w:jc w:val="both"/>
      </w:pPr>
      <w:r>
        <w:rPr>
          <w:b/>
        </w:rPr>
        <w:t xml:space="preserve">Естественно-научная грамотность </w:t>
      </w:r>
      <w:r>
        <w:t>Звуковые явления. Звуки живой и неживой природы. Слышимые и неслышимые. Устройство динамика. Современные акустические системы. Шум и его воздействие на человека. Движение и взаимодействие частиц. Признаки химических реакций. Природные индикаторы. Вода. Уникальность воды. Углекислый газ в природе и его значение. Земля, внутреннее строение Земли. Знакомство с минералами, горной породой и</w:t>
      </w:r>
      <w:r>
        <w:rPr>
          <w:spacing w:val="40"/>
        </w:rPr>
        <w:t xml:space="preserve"> </w:t>
      </w:r>
      <w:r>
        <w:t>рудой.</w:t>
      </w:r>
    </w:p>
    <w:p w:rsidR="00053D68" w:rsidRDefault="00DD0727">
      <w:pPr>
        <w:pStyle w:val="a3"/>
        <w:spacing w:before="120"/>
        <w:ind w:left="566" w:right="892"/>
        <w:jc w:val="both"/>
      </w:pPr>
      <w:r>
        <w:rPr>
          <w:b/>
        </w:rPr>
        <w:t xml:space="preserve">Финансовая грамотность </w:t>
      </w:r>
      <w:r>
        <w:t>Как появились деньги? Что могут деньги? Деньги в разных</w:t>
      </w:r>
      <w:r>
        <w:rPr>
          <w:spacing w:val="-3"/>
        </w:rPr>
        <w:t xml:space="preserve"> </w:t>
      </w:r>
      <w:r>
        <w:t>странах</w:t>
      </w:r>
      <w:r>
        <w:rPr>
          <w:spacing w:val="-3"/>
        </w:rPr>
        <w:t xml:space="preserve"> </w:t>
      </w:r>
      <w:r>
        <w:t>Деньги</w:t>
      </w:r>
      <w:r>
        <w:rPr>
          <w:spacing w:val="-3"/>
        </w:rPr>
        <w:t xml:space="preserve"> </w:t>
      </w:r>
      <w:r>
        <w:t>настоящие</w:t>
      </w:r>
      <w:r>
        <w:rPr>
          <w:spacing w:val="-3"/>
        </w:rPr>
        <w:t xml:space="preserve"> </w:t>
      </w:r>
      <w:r>
        <w:t>и</w:t>
      </w:r>
      <w:r>
        <w:rPr>
          <w:spacing w:val="-3"/>
        </w:rPr>
        <w:t xml:space="preserve"> </w:t>
      </w:r>
      <w:r>
        <w:t>ненастоящие.</w:t>
      </w:r>
      <w:r>
        <w:rPr>
          <w:spacing w:val="-3"/>
        </w:rPr>
        <w:t xml:space="preserve"> </w:t>
      </w:r>
      <w:r>
        <w:t>Как</w:t>
      </w:r>
      <w:r>
        <w:rPr>
          <w:spacing w:val="-3"/>
        </w:rPr>
        <w:t xml:space="preserve"> </w:t>
      </w:r>
      <w:r>
        <w:t>разумно</w:t>
      </w:r>
      <w:r>
        <w:rPr>
          <w:spacing w:val="-3"/>
        </w:rPr>
        <w:t xml:space="preserve"> </w:t>
      </w:r>
      <w:r>
        <w:t>делать</w:t>
      </w:r>
      <w:r>
        <w:rPr>
          <w:spacing w:val="-3"/>
        </w:rPr>
        <w:t xml:space="preserve"> </w:t>
      </w:r>
      <w:r>
        <w:t>покупки?</w:t>
      </w:r>
      <w:r>
        <w:rPr>
          <w:spacing w:val="-3"/>
        </w:rPr>
        <w:t xml:space="preserve"> </w:t>
      </w:r>
      <w:r>
        <w:t>Кто такие мошенники? Личные деньги. Сколько стоит «своё дело»?</w:t>
      </w:r>
    </w:p>
    <w:p w:rsidR="00053D68" w:rsidRDefault="00053D68">
      <w:pPr>
        <w:pStyle w:val="a3"/>
        <w:jc w:val="both"/>
        <w:sectPr w:rsidR="00053D68">
          <w:headerReference w:type="default" r:id="rId110"/>
          <w:footerReference w:type="default" r:id="rId111"/>
          <w:pgSz w:w="11930" w:h="16860"/>
          <w:pgMar w:top="980" w:right="0" w:bottom="940" w:left="283" w:header="730" w:footer="757" w:gutter="0"/>
          <w:cols w:space="720"/>
        </w:sectPr>
      </w:pPr>
    </w:p>
    <w:p w:rsidR="00053D68" w:rsidRDefault="00DD0727">
      <w:pPr>
        <w:spacing w:before="1" w:line="318" w:lineRule="exact"/>
        <w:ind w:left="1020" w:right="712"/>
        <w:jc w:val="center"/>
        <w:rPr>
          <w:rFonts w:ascii="Arial" w:hAnsi="Arial"/>
          <w:b/>
          <w:sz w:val="28"/>
        </w:rPr>
      </w:pPr>
      <w:r>
        <w:rPr>
          <w:b/>
          <w:sz w:val="24"/>
        </w:rPr>
        <w:lastRenderedPageBreak/>
        <w:t xml:space="preserve">6 </w:t>
      </w:r>
      <w:r>
        <w:rPr>
          <w:rFonts w:ascii="Arial" w:hAnsi="Arial"/>
          <w:b/>
          <w:spacing w:val="-2"/>
          <w:sz w:val="28"/>
        </w:rPr>
        <w:t>класс</w:t>
      </w:r>
    </w:p>
    <w:p w:rsidR="00053D68" w:rsidRDefault="00DD0727">
      <w:pPr>
        <w:pStyle w:val="a3"/>
        <w:ind w:left="567" w:right="886"/>
        <w:jc w:val="both"/>
      </w:pPr>
      <w:r>
        <w:rPr>
          <w:b/>
        </w:rPr>
        <w:t xml:space="preserve">Читательская грамотность </w:t>
      </w:r>
      <w:r>
        <w:t>Определение основной темы и идеи в эпическом произведении Древнерусская летопись как источник информации о реалиях времени. Сопоставление содержания художественных текстов. Определение авторской позиции в художественных текстах. Работа с текстом: как понимать информацию, содержащуюся в тексте? Типы текстов: текст-повествование (рассказ, отчет, репортаж) Типы задач на грамотность. Интерпретационные задачи. Работа с несплошным текстом: таблицы и карты.</w:t>
      </w:r>
    </w:p>
    <w:p w:rsidR="00053D68" w:rsidRDefault="00DD0727">
      <w:pPr>
        <w:pStyle w:val="a3"/>
        <w:spacing w:before="115"/>
        <w:ind w:left="567" w:right="882"/>
        <w:jc w:val="both"/>
      </w:pPr>
      <w:r>
        <w:rPr>
          <w:b/>
        </w:rPr>
        <w:t xml:space="preserve">Математическая грамотность </w:t>
      </w:r>
      <w:r>
        <w:t>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 четность (чередование, разбиение на пары). Логические задачи, решаемые с помощью таблиц. Графы и их применение в решении задач. Геометрические задачи на построение и на изучение свойств фигур: геометрические фигуры на клетчатой бумаге, конструирование. Элементы логики, теории вероятности, комбинаторики: таблицы, диаграммы, вычисление вероятности.</w:t>
      </w:r>
    </w:p>
    <w:p w:rsidR="00053D68" w:rsidRDefault="00DD0727">
      <w:pPr>
        <w:pStyle w:val="a3"/>
        <w:spacing w:before="120"/>
        <w:ind w:left="567" w:right="882"/>
        <w:jc w:val="both"/>
      </w:pPr>
      <w:r>
        <w:rPr>
          <w:b/>
        </w:rPr>
        <w:t xml:space="preserve">Естественно-научная грамотность </w:t>
      </w:r>
      <w:r>
        <w:t>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природы.</w:t>
      </w:r>
    </w:p>
    <w:p w:rsidR="00053D68" w:rsidRDefault="00DD0727">
      <w:pPr>
        <w:pStyle w:val="2"/>
        <w:spacing w:before="120"/>
        <w:ind w:left="567"/>
      </w:pPr>
      <w:r>
        <w:t>Финансовая</w:t>
      </w:r>
      <w:r>
        <w:rPr>
          <w:spacing w:val="61"/>
        </w:rPr>
        <w:t xml:space="preserve"> </w:t>
      </w:r>
      <w:r>
        <w:rPr>
          <w:spacing w:val="-2"/>
        </w:rPr>
        <w:t>грамотность</w:t>
      </w:r>
    </w:p>
    <w:p w:rsidR="00053D68" w:rsidRDefault="00DD0727">
      <w:pPr>
        <w:pStyle w:val="a3"/>
        <w:ind w:left="707"/>
        <w:jc w:val="both"/>
      </w:pPr>
      <w:r>
        <w:t>Удивительные</w:t>
      </w:r>
      <w:r>
        <w:rPr>
          <w:spacing w:val="62"/>
        </w:rPr>
        <w:t xml:space="preserve"> </w:t>
      </w:r>
      <w:r>
        <w:t>факты</w:t>
      </w:r>
      <w:r>
        <w:rPr>
          <w:spacing w:val="65"/>
        </w:rPr>
        <w:t xml:space="preserve"> </w:t>
      </w:r>
      <w:r>
        <w:t>и</w:t>
      </w:r>
      <w:r>
        <w:rPr>
          <w:spacing w:val="64"/>
        </w:rPr>
        <w:t xml:space="preserve"> </w:t>
      </w:r>
      <w:r>
        <w:t>истории</w:t>
      </w:r>
      <w:r>
        <w:rPr>
          <w:spacing w:val="66"/>
        </w:rPr>
        <w:t xml:space="preserve"> </w:t>
      </w:r>
      <w:r>
        <w:t>о</w:t>
      </w:r>
      <w:r>
        <w:rPr>
          <w:spacing w:val="63"/>
        </w:rPr>
        <w:t xml:space="preserve"> </w:t>
      </w:r>
      <w:r>
        <w:t>деньгах.</w:t>
      </w:r>
      <w:r>
        <w:rPr>
          <w:spacing w:val="66"/>
        </w:rPr>
        <w:t xml:space="preserve"> </w:t>
      </w:r>
      <w:r>
        <w:rPr>
          <w:spacing w:val="-2"/>
        </w:rPr>
        <w:t>Нумизматика.</w:t>
      </w:r>
    </w:p>
    <w:p w:rsidR="00053D68" w:rsidRDefault="00DD0727">
      <w:pPr>
        <w:pStyle w:val="a3"/>
        <w:ind w:left="567" w:right="889"/>
        <w:jc w:val="both"/>
      </w:pPr>
      <w:r>
        <w:t>«Сувенирные» деньги. Фальшивые деньги: история и современность. Откуда берутся деньги? Виды доходов. Заработная плата. Почему у всех она разная? От</w:t>
      </w:r>
      <w:r>
        <w:rPr>
          <w:spacing w:val="40"/>
        </w:rPr>
        <w:t xml:space="preserve"> </w:t>
      </w:r>
      <w:r>
        <w:t>чего это зависит? Собственность и доходы от нее. Арендная плата, проценты, прибыль, дивиденды. Социальные выплаты: пенсии, пособия. Как заработать деньги? Мир профессий и для чего нужно учиться? Личные деньги</w:t>
      </w:r>
    </w:p>
    <w:p w:rsidR="00053D68" w:rsidRDefault="00DD0727">
      <w:pPr>
        <w:spacing w:before="81" w:line="318" w:lineRule="exact"/>
        <w:ind w:left="1020"/>
        <w:jc w:val="center"/>
        <w:rPr>
          <w:rFonts w:ascii="Arial" w:hAnsi="Arial"/>
          <w:b/>
          <w:sz w:val="28"/>
        </w:rPr>
      </w:pPr>
      <w:r>
        <w:rPr>
          <w:b/>
          <w:sz w:val="24"/>
        </w:rPr>
        <w:t xml:space="preserve">7 </w:t>
      </w:r>
      <w:r>
        <w:rPr>
          <w:rFonts w:ascii="Arial" w:hAnsi="Arial"/>
          <w:b/>
          <w:spacing w:val="-2"/>
          <w:sz w:val="28"/>
        </w:rPr>
        <w:t>класс</w:t>
      </w:r>
    </w:p>
    <w:p w:rsidR="00053D68" w:rsidRDefault="00DD0727">
      <w:pPr>
        <w:pStyle w:val="a3"/>
        <w:tabs>
          <w:tab w:val="left" w:pos="4908"/>
        </w:tabs>
        <w:ind w:left="567" w:right="1054"/>
      </w:pPr>
      <w:r>
        <w:rPr>
          <w:b/>
        </w:rPr>
        <w:t>Читательская</w:t>
      </w:r>
      <w:r>
        <w:rPr>
          <w:b/>
          <w:spacing w:val="40"/>
        </w:rPr>
        <w:t xml:space="preserve"> </w:t>
      </w:r>
      <w:r>
        <w:rPr>
          <w:b/>
        </w:rPr>
        <w:t>грамотность</w:t>
      </w:r>
      <w:r>
        <w:rPr>
          <w:b/>
        </w:rPr>
        <w:tab/>
      </w:r>
      <w:r>
        <w:t>Определение</w:t>
      </w:r>
      <w:r>
        <w:rPr>
          <w:spacing w:val="40"/>
        </w:rPr>
        <w:t xml:space="preserve"> </w:t>
      </w:r>
      <w:r>
        <w:t>основной</w:t>
      </w:r>
      <w:r>
        <w:rPr>
          <w:spacing w:val="40"/>
        </w:rPr>
        <w:t xml:space="preserve"> </w:t>
      </w:r>
      <w:r>
        <w:t>темы</w:t>
      </w:r>
      <w:r>
        <w:rPr>
          <w:spacing w:val="40"/>
        </w:rPr>
        <w:t xml:space="preserve"> </w:t>
      </w:r>
      <w:r>
        <w:t>иидеи</w:t>
      </w:r>
      <w:r>
        <w:rPr>
          <w:spacing w:val="40"/>
        </w:rPr>
        <w:t xml:space="preserve"> </w:t>
      </w:r>
      <w:r>
        <w:t>в лирическом произведении.</w:t>
      </w:r>
      <w:r>
        <w:rPr>
          <w:spacing w:val="40"/>
        </w:rPr>
        <w:t xml:space="preserve"> </w:t>
      </w:r>
      <w:r>
        <w:t>Поэтический</w:t>
      </w:r>
      <w:r>
        <w:rPr>
          <w:spacing w:val="80"/>
        </w:rPr>
        <w:t xml:space="preserve"> </w:t>
      </w:r>
      <w:r>
        <w:t>текст</w:t>
      </w:r>
      <w:r>
        <w:rPr>
          <w:spacing w:val="80"/>
        </w:rPr>
        <w:t xml:space="preserve"> </w:t>
      </w:r>
      <w:r>
        <w:t>как</w:t>
      </w:r>
      <w:r>
        <w:rPr>
          <w:spacing w:val="80"/>
        </w:rPr>
        <w:t xml:space="preserve"> </w:t>
      </w:r>
      <w:r>
        <w:t>источник</w:t>
      </w:r>
      <w:r>
        <w:rPr>
          <w:spacing w:val="40"/>
        </w:rPr>
        <w:t xml:space="preserve"> </w:t>
      </w:r>
      <w:r>
        <w:t>информации. Сопоставление</w:t>
      </w:r>
      <w:r>
        <w:rPr>
          <w:spacing w:val="40"/>
        </w:rPr>
        <w:t xml:space="preserve"> </w:t>
      </w:r>
      <w:r>
        <w:t>содержания</w:t>
      </w:r>
      <w:r>
        <w:rPr>
          <w:spacing w:val="40"/>
        </w:rPr>
        <w:t xml:space="preserve"> </w:t>
      </w:r>
      <w:r>
        <w:t>текстов публицистического стиля. Общественная ситуация</w:t>
      </w:r>
      <w:r>
        <w:rPr>
          <w:spacing w:val="-5"/>
        </w:rPr>
        <w:t xml:space="preserve"> </w:t>
      </w:r>
      <w:r>
        <w:t>в</w:t>
      </w:r>
      <w:r>
        <w:rPr>
          <w:spacing w:val="-5"/>
        </w:rPr>
        <w:t xml:space="preserve"> </w:t>
      </w:r>
      <w:r>
        <w:t>текстах.</w:t>
      </w:r>
      <w:r>
        <w:rPr>
          <w:spacing w:val="-5"/>
        </w:rPr>
        <w:t xml:space="preserve"> </w:t>
      </w:r>
      <w:r>
        <w:t>Работа</w:t>
      </w:r>
      <w:r>
        <w:rPr>
          <w:spacing w:val="-5"/>
        </w:rPr>
        <w:t xml:space="preserve"> </w:t>
      </w:r>
      <w:r>
        <w:t>с</w:t>
      </w:r>
      <w:r>
        <w:rPr>
          <w:spacing w:val="-5"/>
        </w:rPr>
        <w:t xml:space="preserve"> </w:t>
      </w:r>
      <w:r>
        <w:t>текстом:</w:t>
      </w:r>
      <w:r>
        <w:rPr>
          <w:spacing w:val="-5"/>
        </w:rPr>
        <w:t xml:space="preserve"> </w:t>
      </w:r>
      <w:r>
        <w:t>как</w:t>
      </w:r>
      <w:r>
        <w:rPr>
          <w:spacing w:val="-5"/>
        </w:rPr>
        <w:t xml:space="preserve"> </w:t>
      </w:r>
      <w:r>
        <w:t>преобразовывать</w:t>
      </w:r>
      <w:r>
        <w:rPr>
          <w:spacing w:val="-5"/>
        </w:rPr>
        <w:t xml:space="preserve"> </w:t>
      </w:r>
      <w:r>
        <w:t>текстовую</w:t>
      </w:r>
      <w:r>
        <w:rPr>
          <w:spacing w:val="-5"/>
        </w:rPr>
        <w:t xml:space="preserve"> </w:t>
      </w:r>
      <w:r>
        <w:t>информацию с учётом цели дальнейшего использования? Типы текстов: текст-объяснение (объяснительное сочинение, резюме, толкование, определение).</w:t>
      </w:r>
      <w:r>
        <w:rPr>
          <w:spacing w:val="40"/>
        </w:rPr>
        <w:t xml:space="preserve"> </w:t>
      </w:r>
      <w:r>
        <w:t>Поиск комментариев, подтверждающих основную мысль текста, предложенного для анализа. Типы задач на грамотность. Позиционные задачи. Работа с несплошным текстом: информационные листы и объявления, графики и диаграммы.</w:t>
      </w:r>
    </w:p>
    <w:p w:rsidR="008D29F9" w:rsidRDefault="00DD0727" w:rsidP="008D29F9">
      <w:pPr>
        <w:spacing w:before="116"/>
        <w:ind w:left="567"/>
        <w:rPr>
          <w:spacing w:val="-2"/>
          <w:sz w:val="28"/>
        </w:rPr>
      </w:pPr>
      <w:r>
        <w:rPr>
          <w:b/>
          <w:sz w:val="28"/>
        </w:rPr>
        <w:t>Математическая</w:t>
      </w:r>
      <w:r>
        <w:rPr>
          <w:b/>
          <w:spacing w:val="24"/>
          <w:sz w:val="28"/>
        </w:rPr>
        <w:t xml:space="preserve">  </w:t>
      </w:r>
      <w:r>
        <w:rPr>
          <w:b/>
          <w:sz w:val="28"/>
        </w:rPr>
        <w:t>грамотность</w:t>
      </w:r>
      <w:r>
        <w:rPr>
          <w:b/>
          <w:spacing w:val="26"/>
          <w:sz w:val="28"/>
        </w:rPr>
        <w:t xml:space="preserve">  </w:t>
      </w:r>
      <w:r>
        <w:rPr>
          <w:sz w:val="28"/>
        </w:rPr>
        <w:t>Арифметические</w:t>
      </w:r>
      <w:r>
        <w:rPr>
          <w:spacing w:val="24"/>
          <w:sz w:val="28"/>
        </w:rPr>
        <w:t xml:space="preserve">  </w:t>
      </w:r>
      <w:r>
        <w:rPr>
          <w:sz w:val="28"/>
        </w:rPr>
        <w:t>и</w:t>
      </w:r>
      <w:r>
        <w:rPr>
          <w:spacing w:val="25"/>
          <w:sz w:val="28"/>
        </w:rPr>
        <w:t xml:space="preserve">  </w:t>
      </w:r>
      <w:r>
        <w:rPr>
          <w:sz w:val="28"/>
        </w:rPr>
        <w:t>алгебраические</w:t>
      </w:r>
      <w:r>
        <w:rPr>
          <w:spacing w:val="24"/>
          <w:sz w:val="28"/>
        </w:rPr>
        <w:t xml:space="preserve">  </w:t>
      </w:r>
      <w:r>
        <w:rPr>
          <w:spacing w:val="-2"/>
          <w:sz w:val="28"/>
        </w:rPr>
        <w:t>выражения:</w:t>
      </w:r>
    </w:p>
    <w:p w:rsidR="00053D68" w:rsidRPr="008D29F9" w:rsidRDefault="00DD0727" w:rsidP="008D29F9">
      <w:pPr>
        <w:spacing w:before="116"/>
        <w:ind w:left="567"/>
        <w:rPr>
          <w:sz w:val="28"/>
          <w:szCs w:val="28"/>
        </w:rPr>
      </w:pPr>
      <w:r w:rsidRPr="008D29F9">
        <w:rPr>
          <w:sz w:val="28"/>
          <w:szCs w:val="28"/>
        </w:rPr>
        <w:t xml:space="preserve">свойства операций и принятых соглашений. Моделирование изменений окружающего мира с помощью линейной функции. Задачи практико- ориентированного содержания: на движение, на совместную работу. Геометрические задачи на построения и на изучение </w:t>
      </w:r>
      <w:r w:rsidRPr="008D29F9">
        <w:rPr>
          <w:sz w:val="28"/>
          <w:szCs w:val="28"/>
        </w:rPr>
        <w:lastRenderedPageBreak/>
        <w:t>свойств фигур, возникающих в ситуациях повседневной жизни, задач практического содержания. Решение</w:t>
      </w:r>
      <w:r w:rsidRPr="008D29F9">
        <w:rPr>
          <w:spacing w:val="38"/>
          <w:sz w:val="28"/>
          <w:szCs w:val="28"/>
        </w:rPr>
        <w:t xml:space="preserve"> </w:t>
      </w:r>
      <w:r w:rsidRPr="008D29F9">
        <w:rPr>
          <w:sz w:val="28"/>
          <w:szCs w:val="28"/>
        </w:rPr>
        <w:t>задач на вероятность событий в реальной жизни. Элементы теории множеств как объединяющее основание многих направлений математики. Статистические явления, представленные в различной форме: текст, таблица, столбчатые и</w:t>
      </w:r>
      <w:r w:rsidRPr="008D29F9">
        <w:rPr>
          <w:spacing w:val="40"/>
          <w:sz w:val="28"/>
          <w:szCs w:val="28"/>
        </w:rPr>
        <w:t xml:space="preserve"> </w:t>
      </w:r>
      <w:r w:rsidRPr="008D29F9">
        <w:rPr>
          <w:sz w:val="28"/>
          <w:szCs w:val="28"/>
        </w:rPr>
        <w:t>линейные диаграммы, гистограммы. Решение геометрических задач исследовательского характера.</w:t>
      </w:r>
    </w:p>
    <w:p w:rsidR="00053D68" w:rsidRPr="008D29F9" w:rsidRDefault="00DD0727">
      <w:pPr>
        <w:pStyle w:val="a3"/>
        <w:spacing w:before="120"/>
        <w:ind w:left="566" w:right="882"/>
        <w:jc w:val="both"/>
      </w:pPr>
      <w:r w:rsidRPr="008D29F9">
        <w:rPr>
          <w:b/>
        </w:rPr>
        <w:t xml:space="preserve">Естественно-научная грамотность </w:t>
      </w:r>
      <w:r w:rsidRPr="008D29F9">
        <w:t>Почему все тела нам кажутся сплошными: молекулярное строение твёрдых тел, жидкостей и газов. Диффузия в газах, жидкостях и твёрдых телах. Механическое движение. Инерция Закон Паскаля. Гидростатический парадокс. Деформация тел. Виды деформации. Усталость материалов. Атмосферные явления. Ветер. Направление ветра. Ураган, торнадо. Землетрясение, цунами, объяснение их происхождения. Давление воды в морях и океанах. Состав воды морей и океанов. Структура подводной сферы. Исследование океана. Использование подводных дронов. Растения. Генная модификация растений Внешнее строение дождевого червя, моллюсков, насекомых. Внешнее и внутреннее строение рыбы. Их многообразие. Пресноводные и морские рыбы. Внешнее и внутреннее строение птицы. Эволюция птиц.</w:t>
      </w:r>
    </w:p>
    <w:p w:rsidR="00053D68" w:rsidRPr="008D29F9" w:rsidRDefault="00DD0727">
      <w:pPr>
        <w:pStyle w:val="a3"/>
        <w:spacing w:before="120"/>
        <w:ind w:left="566" w:right="885"/>
        <w:jc w:val="both"/>
      </w:pPr>
      <w:r w:rsidRPr="008D29F9">
        <w:rPr>
          <w:b/>
        </w:rPr>
        <w:t xml:space="preserve">Финансовая грамотность </w:t>
      </w:r>
      <w:r w:rsidRPr="008D29F9">
        <w:t>Что такое налоги и почему мы их должны платить?</w:t>
      </w:r>
      <w:r w:rsidRPr="008D29F9">
        <w:rPr>
          <w:spacing w:val="40"/>
        </w:rPr>
        <w:t xml:space="preserve"> </w:t>
      </w:r>
      <w:r w:rsidRPr="008D29F9">
        <w:t>Виды</w:t>
      </w:r>
      <w:r w:rsidRPr="008D29F9">
        <w:rPr>
          <w:spacing w:val="-1"/>
        </w:rPr>
        <w:t xml:space="preserve"> </w:t>
      </w:r>
      <w:r w:rsidRPr="008D29F9">
        <w:t>налогов.</w:t>
      </w:r>
      <w:r w:rsidRPr="008D29F9">
        <w:rPr>
          <w:spacing w:val="-1"/>
        </w:rPr>
        <w:t xml:space="preserve"> </w:t>
      </w:r>
      <w:r w:rsidRPr="008D29F9">
        <w:t>Подоходный</w:t>
      </w:r>
      <w:r w:rsidRPr="008D29F9">
        <w:rPr>
          <w:spacing w:val="-1"/>
        </w:rPr>
        <w:t xml:space="preserve"> </w:t>
      </w:r>
      <w:r w:rsidRPr="008D29F9">
        <w:t>налог.</w:t>
      </w:r>
      <w:r w:rsidRPr="008D29F9">
        <w:rPr>
          <w:spacing w:val="-1"/>
        </w:rPr>
        <w:t xml:space="preserve"> </w:t>
      </w:r>
      <w:r w:rsidRPr="008D29F9">
        <w:t>Какие</w:t>
      </w:r>
      <w:r w:rsidRPr="008D29F9">
        <w:rPr>
          <w:spacing w:val="-1"/>
        </w:rPr>
        <w:t xml:space="preserve"> </w:t>
      </w:r>
      <w:r w:rsidRPr="008D29F9">
        <w:t>налоги</w:t>
      </w:r>
      <w:r w:rsidRPr="008D29F9">
        <w:rPr>
          <w:spacing w:val="-1"/>
        </w:rPr>
        <w:t xml:space="preserve"> </w:t>
      </w:r>
      <w:r w:rsidRPr="008D29F9">
        <w:t>уплачиваются</w:t>
      </w:r>
      <w:r w:rsidRPr="008D29F9">
        <w:rPr>
          <w:spacing w:val="-1"/>
        </w:rPr>
        <w:t xml:space="preserve"> </w:t>
      </w:r>
      <w:r w:rsidRPr="008D29F9">
        <w:t>в</w:t>
      </w:r>
      <w:r w:rsidRPr="008D29F9">
        <w:rPr>
          <w:spacing w:val="-1"/>
        </w:rPr>
        <w:t xml:space="preserve"> </w:t>
      </w:r>
      <w:r w:rsidRPr="008D29F9">
        <w:t>вашей</w:t>
      </w:r>
      <w:r w:rsidRPr="008D29F9">
        <w:rPr>
          <w:spacing w:val="-1"/>
        </w:rPr>
        <w:t xml:space="preserve"> </w:t>
      </w:r>
      <w:r w:rsidRPr="008D29F9">
        <w:t>семье?</w:t>
      </w:r>
      <w:r w:rsidRPr="008D29F9">
        <w:rPr>
          <w:spacing w:val="-1"/>
        </w:rPr>
        <w:t xml:space="preserve"> </w:t>
      </w:r>
      <w:r w:rsidRPr="008D29F9">
        <w:t>Пеня и налоговые льготы Что такое государственный бюджет? На что расходуются налоговые</w:t>
      </w:r>
      <w:r w:rsidRPr="008D29F9">
        <w:rPr>
          <w:spacing w:val="-5"/>
        </w:rPr>
        <w:t xml:space="preserve"> </w:t>
      </w:r>
      <w:r w:rsidRPr="008D29F9">
        <w:t>сборы?</w:t>
      </w:r>
      <w:r w:rsidRPr="008D29F9">
        <w:rPr>
          <w:spacing w:val="-5"/>
        </w:rPr>
        <w:t xml:space="preserve"> </w:t>
      </w:r>
      <w:r w:rsidRPr="008D29F9">
        <w:t>Виды</w:t>
      </w:r>
      <w:r w:rsidRPr="008D29F9">
        <w:rPr>
          <w:spacing w:val="-5"/>
        </w:rPr>
        <w:t xml:space="preserve"> </w:t>
      </w:r>
      <w:r w:rsidRPr="008D29F9">
        <w:t>социальных</w:t>
      </w:r>
      <w:r w:rsidRPr="008D29F9">
        <w:rPr>
          <w:spacing w:val="-5"/>
        </w:rPr>
        <w:t xml:space="preserve"> </w:t>
      </w:r>
      <w:r w:rsidRPr="008D29F9">
        <w:t>пособий.</w:t>
      </w:r>
      <w:r w:rsidRPr="008D29F9">
        <w:rPr>
          <w:spacing w:val="-5"/>
        </w:rPr>
        <w:t xml:space="preserve"> </w:t>
      </w:r>
      <w:r w:rsidRPr="008D29F9">
        <w:t>Если</w:t>
      </w:r>
      <w:r w:rsidRPr="008D29F9">
        <w:rPr>
          <w:spacing w:val="-5"/>
        </w:rPr>
        <w:t xml:space="preserve"> </w:t>
      </w:r>
      <w:r w:rsidRPr="008D29F9">
        <w:t>человек</w:t>
      </w:r>
      <w:r w:rsidRPr="008D29F9">
        <w:rPr>
          <w:spacing w:val="-5"/>
        </w:rPr>
        <w:t xml:space="preserve"> </w:t>
      </w:r>
      <w:r w:rsidRPr="008D29F9">
        <w:t>потерял</w:t>
      </w:r>
      <w:r w:rsidRPr="008D29F9">
        <w:rPr>
          <w:spacing w:val="-5"/>
        </w:rPr>
        <w:t xml:space="preserve"> </w:t>
      </w:r>
      <w:r w:rsidRPr="008D29F9">
        <w:t>работу</w:t>
      </w:r>
      <w:r w:rsidRPr="008D29F9">
        <w:rPr>
          <w:spacing w:val="-5"/>
        </w:rPr>
        <w:t xml:space="preserve"> </w:t>
      </w:r>
      <w:r w:rsidRPr="008D29F9">
        <w:t>История возникновения банков. Как накопить, чтобы купить? Всё про кредит. Вклады: как сохранить и приумножить? Пластиковая карта – твой безопасный Банк в кармане.</w:t>
      </w:r>
    </w:p>
    <w:p w:rsidR="00053D68" w:rsidRPr="008D29F9" w:rsidRDefault="00DD0727">
      <w:pPr>
        <w:spacing w:before="81" w:line="318" w:lineRule="exact"/>
        <w:ind w:left="1020"/>
        <w:jc w:val="center"/>
        <w:rPr>
          <w:rFonts w:ascii="Arial" w:hAnsi="Arial"/>
          <w:b/>
          <w:sz w:val="28"/>
          <w:szCs w:val="28"/>
        </w:rPr>
      </w:pPr>
      <w:r w:rsidRPr="008D29F9">
        <w:rPr>
          <w:b/>
          <w:sz w:val="28"/>
          <w:szCs w:val="28"/>
        </w:rPr>
        <w:t xml:space="preserve">8 </w:t>
      </w:r>
      <w:r w:rsidRPr="008D29F9">
        <w:rPr>
          <w:rFonts w:ascii="Arial" w:hAnsi="Arial"/>
          <w:b/>
          <w:spacing w:val="-2"/>
          <w:sz w:val="28"/>
          <w:szCs w:val="28"/>
        </w:rPr>
        <w:t>класс</w:t>
      </w:r>
    </w:p>
    <w:p w:rsidR="00053D68" w:rsidRPr="008D29F9" w:rsidRDefault="00DD0727">
      <w:pPr>
        <w:pStyle w:val="a3"/>
        <w:ind w:left="566" w:right="881"/>
        <w:jc w:val="both"/>
      </w:pPr>
      <w:r w:rsidRPr="008D29F9">
        <w:rPr>
          <w:b/>
        </w:rPr>
        <w:t xml:space="preserve">Читательская грамотность </w:t>
      </w:r>
      <w:r w:rsidRPr="008D29F9">
        <w:t>Определение основной темы и идеи в драматическом произведении. Учебный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w:t>
      </w:r>
    </w:p>
    <w:p w:rsidR="00053D68" w:rsidRDefault="00DD0727" w:rsidP="008D29F9">
      <w:pPr>
        <w:pStyle w:val="a3"/>
        <w:spacing w:before="115"/>
        <w:ind w:left="566" w:right="882"/>
        <w:jc w:val="both"/>
      </w:pPr>
      <w:r w:rsidRPr="008D29F9">
        <w:rPr>
          <w:b/>
        </w:rPr>
        <w:t xml:space="preserve">Математическая грамотность </w:t>
      </w:r>
      <w:r w:rsidRPr="008D29F9">
        <w:t>Работа с информацией, представленной в форме</w:t>
      </w:r>
      <w:r>
        <w:t xml:space="preserve"> таблиц, диаграмм столбчатой или круговой, схем. Вычисление расстояний на местности в стандартных ситуациях и применение формул в повседневной жизни. Квадратные уравнения, аналитические и неаналитические методы решения. Алгебраические связи между элементами фигур: теорема Пифагора, соотношения между сторонами треугольника), относительное расположение, равенство. Математическое описание зависимости между переменными в различных</w:t>
      </w:r>
      <w:r>
        <w:rPr>
          <w:spacing w:val="40"/>
        </w:rPr>
        <w:t xml:space="preserve"> </w:t>
      </w:r>
      <w:r>
        <w:t>процессах. Интерпретация трёхмерных изображений, построение фигур. Определение</w:t>
      </w:r>
      <w:r>
        <w:rPr>
          <w:spacing w:val="28"/>
        </w:rPr>
        <w:t xml:space="preserve"> </w:t>
      </w:r>
      <w:r>
        <w:t>ошибки</w:t>
      </w:r>
      <w:r>
        <w:rPr>
          <w:spacing w:val="28"/>
        </w:rPr>
        <w:t xml:space="preserve"> </w:t>
      </w:r>
      <w:r>
        <w:t>измерения,</w:t>
      </w:r>
      <w:r>
        <w:rPr>
          <w:spacing w:val="28"/>
        </w:rPr>
        <w:t xml:space="preserve"> </w:t>
      </w:r>
      <w:r>
        <w:t>определение</w:t>
      </w:r>
      <w:r>
        <w:rPr>
          <w:spacing w:val="28"/>
        </w:rPr>
        <w:t xml:space="preserve"> </w:t>
      </w:r>
      <w:r>
        <w:t>шансов</w:t>
      </w:r>
      <w:r>
        <w:rPr>
          <w:spacing w:val="28"/>
        </w:rPr>
        <w:t xml:space="preserve"> </w:t>
      </w:r>
      <w:r>
        <w:t>наступления</w:t>
      </w:r>
      <w:r>
        <w:rPr>
          <w:spacing w:val="28"/>
        </w:rPr>
        <w:t xml:space="preserve"> </w:t>
      </w:r>
      <w:r>
        <w:t>того</w:t>
      </w:r>
      <w:r>
        <w:rPr>
          <w:spacing w:val="28"/>
        </w:rPr>
        <w:t xml:space="preserve"> </w:t>
      </w:r>
      <w:r>
        <w:t>или</w:t>
      </w:r>
      <w:r>
        <w:rPr>
          <w:spacing w:val="28"/>
        </w:rPr>
        <w:t xml:space="preserve"> </w:t>
      </w:r>
      <w:r>
        <w:rPr>
          <w:spacing w:val="-2"/>
        </w:rPr>
        <w:t>иного</w:t>
      </w:r>
      <w:r w:rsidR="008D29F9">
        <w:rPr>
          <w:spacing w:val="-2"/>
        </w:rPr>
        <w:t xml:space="preserve"> с</w:t>
      </w:r>
      <w:r>
        <w:t xml:space="preserve">обытия. Решение типичных математических задач, требующих прохождения этапа </w:t>
      </w:r>
      <w:r>
        <w:rPr>
          <w:spacing w:val="-2"/>
        </w:rPr>
        <w:t>моделирования.</w:t>
      </w:r>
    </w:p>
    <w:p w:rsidR="00053D68" w:rsidRDefault="00DD0727">
      <w:pPr>
        <w:pStyle w:val="a3"/>
        <w:spacing w:before="120"/>
        <w:ind w:left="566" w:right="887"/>
        <w:jc w:val="both"/>
      </w:pPr>
      <w:r>
        <w:rPr>
          <w:b/>
        </w:rPr>
        <w:t xml:space="preserve">Естественно-научная грамотность </w:t>
      </w:r>
      <w:r>
        <w:t xml:space="preserve">Занимательное электричество. Магнетизм и электромагнетизм Строительство плотин. Гидроэлектростанции. Экологические риски. при строительстве гидроэлектростанций. Нетрадиционные виды энергетики, </w:t>
      </w:r>
      <w:r>
        <w:lastRenderedPageBreak/>
        <w:t>объединенные энергосистемы. Внутренняя среда организма. Кровь. Иммунитет. Наследственность. Системы жизнедеятельности человека. Финансовая грамотность Потребление или инвестиции? Активы в трех измерениях. Как сберечь личный капитал? Модель трех капиталов. Бизнес и его формы. Риски</w:t>
      </w:r>
      <w:r>
        <w:rPr>
          <w:spacing w:val="40"/>
        </w:rPr>
        <w:t xml:space="preserve"> </w:t>
      </w:r>
      <w:r>
        <w:t>предпринимательства Бизнес-инкубатор.</w:t>
      </w:r>
      <w:r>
        <w:rPr>
          <w:spacing w:val="40"/>
        </w:rPr>
        <w:t xml:space="preserve"> </w:t>
      </w:r>
      <w:r>
        <w:t>Бизнес-план.</w:t>
      </w:r>
      <w:r>
        <w:rPr>
          <w:spacing w:val="40"/>
        </w:rPr>
        <w:t xml:space="preserve"> </w:t>
      </w:r>
      <w:r>
        <w:t>Государство</w:t>
      </w:r>
      <w:r>
        <w:rPr>
          <w:spacing w:val="40"/>
        </w:rPr>
        <w:t xml:space="preserve"> </w:t>
      </w:r>
      <w:r>
        <w:t>и</w:t>
      </w:r>
      <w:r>
        <w:rPr>
          <w:spacing w:val="40"/>
        </w:rPr>
        <w:t xml:space="preserve"> </w:t>
      </w:r>
      <w:r>
        <w:t>малый</w:t>
      </w:r>
      <w:r>
        <w:rPr>
          <w:spacing w:val="40"/>
        </w:rPr>
        <w:t xml:space="preserve"> </w:t>
      </w:r>
      <w:r>
        <w:t>бизнес.</w:t>
      </w:r>
    </w:p>
    <w:p w:rsidR="00053D68" w:rsidRDefault="00DD0727">
      <w:pPr>
        <w:pStyle w:val="a3"/>
        <w:spacing w:before="120"/>
        <w:ind w:left="566" w:right="1948"/>
        <w:jc w:val="both"/>
        <w:rPr>
          <w:sz w:val="20"/>
        </w:rPr>
      </w:pPr>
      <w:r>
        <w:t>Бизнес подростков и идеи. Молодые предприниматели Кредит и депозит. Расчетно-кассовые операции и риски связанные с ними</w:t>
      </w:r>
      <w:r>
        <w:rPr>
          <w:sz w:val="20"/>
        </w:rPr>
        <w:t>.</w:t>
      </w:r>
    </w:p>
    <w:p w:rsidR="00053D68" w:rsidRDefault="00DD0727">
      <w:pPr>
        <w:spacing w:before="120"/>
        <w:ind w:left="1020" w:right="926"/>
        <w:jc w:val="center"/>
        <w:rPr>
          <w:b/>
          <w:sz w:val="24"/>
        </w:rPr>
      </w:pPr>
      <w:r>
        <w:rPr>
          <w:b/>
          <w:spacing w:val="-2"/>
          <w:sz w:val="24"/>
        </w:rPr>
        <w:t>КАЛЕНДАРНО-ТЕМАТИЧЕСКОЕ</w:t>
      </w:r>
      <w:r>
        <w:rPr>
          <w:b/>
          <w:spacing w:val="18"/>
          <w:sz w:val="24"/>
        </w:rPr>
        <w:t xml:space="preserve"> </w:t>
      </w:r>
      <w:r>
        <w:rPr>
          <w:b/>
          <w:spacing w:val="-2"/>
          <w:sz w:val="24"/>
        </w:rPr>
        <w:t>ПЛАНИРОВАНИЕ</w:t>
      </w:r>
    </w:p>
    <w:p w:rsidR="00053D68" w:rsidRDefault="00DD0727">
      <w:pPr>
        <w:ind w:left="1020" w:right="926"/>
        <w:jc w:val="center"/>
        <w:rPr>
          <w:b/>
          <w:sz w:val="24"/>
        </w:rPr>
      </w:pPr>
      <w:r>
        <w:rPr>
          <w:b/>
          <w:sz w:val="24"/>
        </w:rPr>
        <w:t>КУРСА</w:t>
      </w:r>
      <w:r>
        <w:rPr>
          <w:b/>
          <w:spacing w:val="-15"/>
          <w:sz w:val="24"/>
        </w:rPr>
        <w:t xml:space="preserve"> </w:t>
      </w:r>
      <w:r>
        <w:rPr>
          <w:b/>
          <w:sz w:val="24"/>
        </w:rPr>
        <w:t>ВНЕУРОЧНОЙ</w:t>
      </w:r>
      <w:r>
        <w:rPr>
          <w:b/>
          <w:spacing w:val="-15"/>
          <w:sz w:val="24"/>
        </w:rPr>
        <w:t xml:space="preserve"> </w:t>
      </w:r>
      <w:r>
        <w:rPr>
          <w:b/>
          <w:sz w:val="24"/>
        </w:rPr>
        <w:t>ДЕЯТЕЛЬНОСТИ</w:t>
      </w:r>
      <w:r>
        <w:rPr>
          <w:b/>
          <w:spacing w:val="-15"/>
          <w:sz w:val="24"/>
        </w:rPr>
        <w:t xml:space="preserve"> </w:t>
      </w:r>
      <w:r>
        <w:rPr>
          <w:b/>
          <w:sz w:val="24"/>
        </w:rPr>
        <w:t>«ФУНКЦИОНАЛЬНАЯ</w:t>
      </w:r>
      <w:r>
        <w:rPr>
          <w:b/>
          <w:spacing w:val="-12"/>
          <w:sz w:val="24"/>
        </w:rPr>
        <w:t xml:space="preserve"> </w:t>
      </w:r>
      <w:r>
        <w:rPr>
          <w:b/>
          <w:spacing w:val="-2"/>
          <w:sz w:val="24"/>
        </w:rPr>
        <w:t>ГРАМОТНОСТЬ»</w:t>
      </w:r>
    </w:p>
    <w:p w:rsidR="00053D68" w:rsidRDefault="00053D68">
      <w:pPr>
        <w:pStyle w:val="a3"/>
        <w:spacing w:before="73"/>
        <w:rPr>
          <w:b/>
          <w:sz w:val="24"/>
        </w:rPr>
      </w:pPr>
    </w:p>
    <w:p w:rsidR="00053D68" w:rsidRDefault="00DD0727">
      <w:pPr>
        <w:pStyle w:val="a5"/>
        <w:numPr>
          <w:ilvl w:val="0"/>
          <w:numId w:val="45"/>
        </w:numPr>
        <w:tabs>
          <w:tab w:val="left" w:pos="275"/>
        </w:tabs>
        <w:spacing w:before="1"/>
        <w:ind w:left="275" w:hanging="179"/>
        <w:jc w:val="center"/>
        <w:rPr>
          <w:rFonts w:ascii="Arial" w:hAnsi="Arial"/>
          <w:b/>
          <w:sz w:val="24"/>
        </w:rPr>
      </w:pPr>
      <w:r>
        <w:rPr>
          <w:rFonts w:ascii="Arial" w:hAnsi="Arial"/>
          <w:b/>
          <w:spacing w:val="-2"/>
          <w:sz w:val="24"/>
        </w:rPr>
        <w:t>класс</w:t>
      </w:r>
    </w:p>
    <w:p w:rsidR="00053D68" w:rsidRDefault="00053D68">
      <w:pPr>
        <w:pStyle w:val="a3"/>
        <w:spacing w:before="45"/>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254"/>
        <w:gridCol w:w="1137"/>
        <w:gridCol w:w="1694"/>
        <w:gridCol w:w="1291"/>
        <w:gridCol w:w="709"/>
      </w:tblGrid>
      <w:tr w:rsidR="00053D68">
        <w:trPr>
          <w:trHeight w:val="413"/>
        </w:trPr>
        <w:tc>
          <w:tcPr>
            <w:tcW w:w="534" w:type="dxa"/>
            <w:vMerge w:val="restart"/>
          </w:tcPr>
          <w:p w:rsidR="00053D68" w:rsidRDefault="00DD0727">
            <w:pPr>
              <w:pStyle w:val="TableParagraph"/>
              <w:spacing w:before="2"/>
              <w:ind w:left="8"/>
              <w:rPr>
                <w:b/>
                <w:sz w:val="24"/>
              </w:rPr>
            </w:pPr>
            <w:r>
              <w:rPr>
                <w:b/>
                <w:spacing w:val="-10"/>
                <w:sz w:val="24"/>
              </w:rPr>
              <w:t>№</w:t>
            </w:r>
          </w:p>
        </w:tc>
        <w:tc>
          <w:tcPr>
            <w:tcW w:w="5254" w:type="dxa"/>
            <w:vMerge w:val="restart"/>
          </w:tcPr>
          <w:p w:rsidR="00053D68" w:rsidRDefault="00DD0727">
            <w:pPr>
              <w:pStyle w:val="TableParagraph"/>
              <w:spacing w:before="2"/>
              <w:ind w:left="16"/>
              <w:jc w:val="center"/>
              <w:rPr>
                <w:b/>
                <w:sz w:val="24"/>
              </w:rPr>
            </w:pPr>
            <w:r>
              <w:rPr>
                <w:b/>
                <w:sz w:val="24"/>
              </w:rPr>
              <w:t>Тема</w:t>
            </w:r>
            <w:r>
              <w:rPr>
                <w:b/>
                <w:spacing w:val="-1"/>
                <w:sz w:val="24"/>
              </w:rPr>
              <w:t xml:space="preserve"> </w:t>
            </w:r>
            <w:r>
              <w:rPr>
                <w:b/>
                <w:spacing w:val="-2"/>
                <w:sz w:val="24"/>
              </w:rPr>
              <w:t>занятия</w:t>
            </w:r>
          </w:p>
        </w:tc>
        <w:tc>
          <w:tcPr>
            <w:tcW w:w="1137" w:type="dxa"/>
            <w:vMerge w:val="restart"/>
          </w:tcPr>
          <w:p w:rsidR="00053D68" w:rsidRDefault="00DD0727">
            <w:pPr>
              <w:pStyle w:val="TableParagraph"/>
              <w:spacing w:before="5"/>
              <w:ind w:left="257" w:right="154" w:hanging="39"/>
              <w:rPr>
                <w:b/>
                <w:sz w:val="24"/>
              </w:rPr>
            </w:pPr>
            <w:r>
              <w:rPr>
                <w:b/>
                <w:spacing w:val="-4"/>
                <w:sz w:val="24"/>
              </w:rPr>
              <w:t xml:space="preserve">Кол-во </w:t>
            </w:r>
            <w:r>
              <w:rPr>
                <w:b/>
                <w:spacing w:val="-2"/>
                <w:sz w:val="24"/>
              </w:rPr>
              <w:t>часов</w:t>
            </w:r>
          </w:p>
        </w:tc>
        <w:tc>
          <w:tcPr>
            <w:tcW w:w="1694" w:type="dxa"/>
            <w:vMerge w:val="restart"/>
          </w:tcPr>
          <w:p w:rsidR="00053D68" w:rsidRDefault="00DD0727">
            <w:pPr>
              <w:pStyle w:val="TableParagraph"/>
              <w:spacing w:before="5" w:line="237" w:lineRule="auto"/>
              <w:ind w:left="37"/>
              <w:rPr>
                <w:b/>
                <w:sz w:val="24"/>
              </w:rPr>
            </w:pPr>
            <w:r>
              <w:rPr>
                <w:b/>
                <w:spacing w:val="-2"/>
                <w:sz w:val="24"/>
              </w:rPr>
              <w:t xml:space="preserve">Формы </w:t>
            </w:r>
            <w:r>
              <w:rPr>
                <w:b/>
                <w:spacing w:val="-4"/>
                <w:sz w:val="24"/>
              </w:rPr>
              <w:t>деятельности</w:t>
            </w:r>
          </w:p>
        </w:tc>
        <w:tc>
          <w:tcPr>
            <w:tcW w:w="2000" w:type="dxa"/>
            <w:gridSpan w:val="2"/>
          </w:tcPr>
          <w:p w:rsidR="00053D68" w:rsidRDefault="00DD0727">
            <w:pPr>
              <w:pStyle w:val="TableParagraph"/>
              <w:spacing w:before="2"/>
              <w:ind w:left="153"/>
              <w:rPr>
                <w:b/>
                <w:sz w:val="24"/>
              </w:rPr>
            </w:pPr>
            <w:r>
              <w:rPr>
                <w:b/>
                <w:sz w:val="24"/>
              </w:rPr>
              <w:t xml:space="preserve">Дата </w:t>
            </w:r>
            <w:r>
              <w:rPr>
                <w:b/>
                <w:spacing w:val="-2"/>
                <w:sz w:val="24"/>
              </w:rPr>
              <w:t>проведения</w:t>
            </w:r>
          </w:p>
        </w:tc>
      </w:tr>
      <w:tr w:rsidR="00053D68">
        <w:trPr>
          <w:trHeight w:val="511"/>
        </w:trPr>
        <w:tc>
          <w:tcPr>
            <w:tcW w:w="534" w:type="dxa"/>
            <w:vMerge/>
            <w:tcBorders>
              <w:top w:val="nil"/>
            </w:tcBorders>
          </w:tcPr>
          <w:p w:rsidR="00053D68" w:rsidRDefault="00053D68">
            <w:pPr>
              <w:rPr>
                <w:sz w:val="2"/>
                <w:szCs w:val="2"/>
              </w:rPr>
            </w:pPr>
          </w:p>
        </w:tc>
        <w:tc>
          <w:tcPr>
            <w:tcW w:w="5254" w:type="dxa"/>
            <w:vMerge/>
            <w:tcBorders>
              <w:top w:val="nil"/>
            </w:tcBorders>
          </w:tcPr>
          <w:p w:rsidR="00053D68" w:rsidRDefault="00053D68">
            <w:pPr>
              <w:rPr>
                <w:sz w:val="2"/>
                <w:szCs w:val="2"/>
              </w:rPr>
            </w:pPr>
          </w:p>
        </w:tc>
        <w:tc>
          <w:tcPr>
            <w:tcW w:w="1137" w:type="dxa"/>
            <w:vMerge/>
            <w:tcBorders>
              <w:top w:val="nil"/>
            </w:tcBorders>
          </w:tcPr>
          <w:p w:rsidR="00053D68" w:rsidRDefault="00053D68">
            <w:pPr>
              <w:rPr>
                <w:sz w:val="2"/>
                <w:szCs w:val="2"/>
              </w:rPr>
            </w:pPr>
          </w:p>
        </w:tc>
        <w:tc>
          <w:tcPr>
            <w:tcW w:w="1694" w:type="dxa"/>
            <w:vMerge/>
            <w:tcBorders>
              <w:top w:val="nil"/>
            </w:tcBorders>
          </w:tcPr>
          <w:p w:rsidR="00053D68" w:rsidRDefault="00053D68">
            <w:pPr>
              <w:rPr>
                <w:sz w:val="2"/>
                <w:szCs w:val="2"/>
              </w:rPr>
            </w:pPr>
          </w:p>
        </w:tc>
        <w:tc>
          <w:tcPr>
            <w:tcW w:w="1291" w:type="dxa"/>
          </w:tcPr>
          <w:p w:rsidR="00053D68" w:rsidRDefault="00DD0727">
            <w:pPr>
              <w:pStyle w:val="TableParagraph"/>
              <w:spacing w:line="265" w:lineRule="exact"/>
              <w:ind w:left="395"/>
              <w:rPr>
                <w:b/>
                <w:sz w:val="24"/>
              </w:rPr>
            </w:pPr>
            <w:r>
              <w:rPr>
                <w:b/>
                <w:spacing w:val="-4"/>
                <w:sz w:val="24"/>
              </w:rPr>
              <w:t>план</w:t>
            </w:r>
          </w:p>
        </w:tc>
        <w:tc>
          <w:tcPr>
            <w:tcW w:w="709" w:type="dxa"/>
          </w:tcPr>
          <w:p w:rsidR="00053D68" w:rsidRDefault="00DD0727">
            <w:pPr>
              <w:pStyle w:val="TableParagraph"/>
              <w:spacing w:line="256" w:lineRule="exact"/>
              <w:ind w:left="229" w:right="51"/>
              <w:rPr>
                <w:b/>
                <w:sz w:val="24"/>
              </w:rPr>
            </w:pPr>
            <w:r>
              <w:rPr>
                <w:b/>
                <w:spacing w:val="-6"/>
                <w:sz w:val="24"/>
              </w:rPr>
              <w:t xml:space="preserve">фак </w:t>
            </w:r>
            <w:r>
              <w:rPr>
                <w:b/>
                <w:spacing w:val="-10"/>
                <w:sz w:val="24"/>
              </w:rPr>
              <w:t>т</w:t>
            </w:r>
          </w:p>
        </w:tc>
      </w:tr>
      <w:tr w:rsidR="00053D68">
        <w:trPr>
          <w:trHeight w:val="369"/>
        </w:trPr>
        <w:tc>
          <w:tcPr>
            <w:tcW w:w="8619" w:type="dxa"/>
            <w:gridSpan w:val="4"/>
          </w:tcPr>
          <w:p w:rsidR="00053D68" w:rsidRDefault="00DD0727">
            <w:pPr>
              <w:pStyle w:val="TableParagraph"/>
              <w:spacing w:before="2"/>
              <w:ind w:left="13"/>
              <w:jc w:val="center"/>
              <w:rPr>
                <w:b/>
                <w:i/>
                <w:sz w:val="24"/>
              </w:rPr>
            </w:pPr>
            <w:r>
              <w:rPr>
                <w:b/>
                <w:i/>
                <w:spacing w:val="-2"/>
                <w:sz w:val="24"/>
                <w:u w:val="single"/>
              </w:rPr>
              <w:t>Модуль</w:t>
            </w:r>
            <w:r>
              <w:rPr>
                <w:b/>
                <w:i/>
                <w:spacing w:val="-7"/>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читательской</w:t>
            </w:r>
            <w:r>
              <w:rPr>
                <w:b/>
                <w:i/>
                <w:sz w:val="24"/>
                <w:u w:val="single"/>
              </w:rPr>
              <w:t xml:space="preserve"> </w:t>
            </w:r>
            <w:r>
              <w:rPr>
                <w:b/>
                <w:i/>
                <w:spacing w:val="-2"/>
                <w:sz w:val="24"/>
                <w:u w:val="single"/>
              </w:rPr>
              <w:t>грамотности»</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03"/>
        </w:trPr>
        <w:tc>
          <w:tcPr>
            <w:tcW w:w="534" w:type="dxa"/>
          </w:tcPr>
          <w:p w:rsidR="00053D68" w:rsidRDefault="00DD0727">
            <w:pPr>
              <w:pStyle w:val="TableParagraph"/>
              <w:spacing w:before="5"/>
              <w:ind w:left="8"/>
              <w:rPr>
                <w:sz w:val="24"/>
              </w:rPr>
            </w:pPr>
            <w:r>
              <w:rPr>
                <w:spacing w:val="-10"/>
                <w:sz w:val="24"/>
              </w:rPr>
              <w:t>1</w:t>
            </w:r>
          </w:p>
        </w:tc>
        <w:tc>
          <w:tcPr>
            <w:tcW w:w="5254" w:type="dxa"/>
          </w:tcPr>
          <w:p w:rsidR="00053D68" w:rsidRDefault="00DD0727">
            <w:pPr>
              <w:pStyle w:val="TableParagraph"/>
              <w:spacing w:before="5" w:line="271" w:lineRule="exact"/>
              <w:ind w:left="8"/>
              <w:rPr>
                <w:sz w:val="24"/>
              </w:rPr>
            </w:pPr>
            <w:r>
              <w:rPr>
                <w:sz w:val="24"/>
              </w:rPr>
              <w:t>Определение</w:t>
            </w:r>
            <w:r>
              <w:rPr>
                <w:spacing w:val="-15"/>
                <w:sz w:val="24"/>
              </w:rPr>
              <w:t xml:space="preserve"> </w:t>
            </w:r>
            <w:r>
              <w:rPr>
                <w:sz w:val="24"/>
              </w:rPr>
              <w:t>основной</w:t>
            </w:r>
            <w:r>
              <w:rPr>
                <w:spacing w:val="-14"/>
                <w:sz w:val="24"/>
              </w:rPr>
              <w:t xml:space="preserve"> </w:t>
            </w:r>
            <w:r>
              <w:rPr>
                <w:sz w:val="24"/>
              </w:rPr>
              <w:t>темы</w:t>
            </w:r>
            <w:r>
              <w:rPr>
                <w:spacing w:val="-13"/>
                <w:sz w:val="24"/>
              </w:rPr>
              <w:t xml:space="preserve"> </w:t>
            </w:r>
            <w:r>
              <w:rPr>
                <w:sz w:val="24"/>
              </w:rPr>
              <w:t>в</w:t>
            </w:r>
            <w:r>
              <w:rPr>
                <w:spacing w:val="-13"/>
                <w:sz w:val="24"/>
              </w:rPr>
              <w:t xml:space="preserve"> </w:t>
            </w:r>
            <w:r>
              <w:rPr>
                <w:spacing w:val="-2"/>
                <w:sz w:val="24"/>
              </w:rPr>
              <w:t>фольклорном</w:t>
            </w:r>
          </w:p>
          <w:p w:rsidR="00053D68" w:rsidRDefault="00DD0727">
            <w:pPr>
              <w:pStyle w:val="TableParagraph"/>
              <w:spacing w:line="264" w:lineRule="exact"/>
              <w:ind w:left="8"/>
              <w:rPr>
                <w:sz w:val="24"/>
              </w:rPr>
            </w:pPr>
            <w:r>
              <w:rPr>
                <w:sz w:val="24"/>
              </w:rPr>
              <w:t>произведении.</w:t>
            </w:r>
            <w:r>
              <w:rPr>
                <w:spacing w:val="-15"/>
                <w:sz w:val="24"/>
              </w:rPr>
              <w:t xml:space="preserve"> </w:t>
            </w:r>
            <w:r>
              <w:rPr>
                <w:sz w:val="24"/>
              </w:rPr>
              <w:t>Пословицы,</w:t>
            </w:r>
            <w:r>
              <w:rPr>
                <w:spacing w:val="-15"/>
                <w:sz w:val="24"/>
              </w:rPr>
              <w:t xml:space="preserve"> </w:t>
            </w:r>
            <w:r>
              <w:rPr>
                <w:sz w:val="24"/>
              </w:rPr>
              <w:t>поговорки</w:t>
            </w:r>
            <w:r>
              <w:rPr>
                <w:spacing w:val="-15"/>
                <w:sz w:val="24"/>
              </w:rPr>
              <w:t xml:space="preserve"> </w:t>
            </w:r>
            <w:r>
              <w:rPr>
                <w:sz w:val="24"/>
              </w:rPr>
              <w:t xml:space="preserve">как </w:t>
            </w:r>
            <w:r>
              <w:rPr>
                <w:spacing w:val="-2"/>
                <w:sz w:val="24"/>
              </w:rPr>
              <w:t>источникинформации.</w:t>
            </w:r>
          </w:p>
        </w:tc>
        <w:tc>
          <w:tcPr>
            <w:tcW w:w="1137" w:type="dxa"/>
          </w:tcPr>
          <w:p w:rsidR="00053D68" w:rsidRDefault="00DD0727">
            <w:pPr>
              <w:pStyle w:val="TableParagraph"/>
              <w:spacing w:before="262"/>
              <w:ind w:left="32" w:right="28"/>
              <w:jc w:val="center"/>
              <w:rPr>
                <w:sz w:val="24"/>
              </w:rPr>
            </w:pPr>
            <w:r>
              <w:rPr>
                <w:spacing w:val="-5"/>
                <w:sz w:val="24"/>
              </w:rPr>
              <w:t>0,5</w:t>
            </w:r>
          </w:p>
        </w:tc>
        <w:tc>
          <w:tcPr>
            <w:tcW w:w="1694" w:type="dxa"/>
          </w:tcPr>
          <w:p w:rsidR="00053D68" w:rsidRDefault="00DD0727">
            <w:pPr>
              <w:pStyle w:val="TableParagraph"/>
              <w:spacing w:before="5"/>
              <w:ind w:left="412" w:right="389" w:firstLine="63"/>
              <w:rPr>
                <w:sz w:val="24"/>
              </w:rPr>
            </w:pPr>
            <w:r>
              <w:rPr>
                <w:spacing w:val="-2"/>
                <w:sz w:val="24"/>
              </w:rPr>
              <w:t xml:space="preserve">Беседа, </w:t>
            </w:r>
            <w:r>
              <w:rPr>
                <w:spacing w:val="-4"/>
                <w:sz w:val="24"/>
              </w:rPr>
              <w:t>конкурс.</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079"/>
        </w:trPr>
        <w:tc>
          <w:tcPr>
            <w:tcW w:w="534" w:type="dxa"/>
          </w:tcPr>
          <w:p w:rsidR="00053D68" w:rsidRDefault="00DD0727">
            <w:pPr>
              <w:pStyle w:val="TableParagraph"/>
              <w:spacing w:before="5"/>
              <w:ind w:left="8"/>
              <w:rPr>
                <w:sz w:val="24"/>
              </w:rPr>
            </w:pPr>
            <w:r>
              <w:rPr>
                <w:spacing w:val="-10"/>
                <w:sz w:val="24"/>
              </w:rPr>
              <w:t>2</w:t>
            </w:r>
          </w:p>
        </w:tc>
        <w:tc>
          <w:tcPr>
            <w:tcW w:w="5254" w:type="dxa"/>
          </w:tcPr>
          <w:p w:rsidR="00053D68" w:rsidRDefault="00DD0727">
            <w:pPr>
              <w:pStyle w:val="TableParagraph"/>
              <w:spacing w:before="14" w:line="230" w:lineRule="auto"/>
              <w:ind w:left="8" w:right="239"/>
              <w:rPr>
                <w:sz w:val="24"/>
              </w:rPr>
            </w:pPr>
            <w:r>
              <w:rPr>
                <w:sz w:val="24"/>
              </w:rPr>
              <w:t>Сопоставление содержания текстов разговорного</w:t>
            </w:r>
            <w:r>
              <w:rPr>
                <w:spacing w:val="-15"/>
                <w:sz w:val="24"/>
              </w:rPr>
              <w:t xml:space="preserve"> </w:t>
            </w:r>
            <w:r>
              <w:rPr>
                <w:sz w:val="24"/>
              </w:rPr>
              <w:t>стиля.</w:t>
            </w:r>
            <w:r>
              <w:rPr>
                <w:spacing w:val="-15"/>
                <w:sz w:val="24"/>
              </w:rPr>
              <w:t xml:space="preserve"> </w:t>
            </w:r>
            <w:r>
              <w:rPr>
                <w:sz w:val="24"/>
              </w:rPr>
              <w:t>Личная</w:t>
            </w:r>
            <w:r>
              <w:rPr>
                <w:spacing w:val="-15"/>
                <w:sz w:val="24"/>
              </w:rPr>
              <w:t xml:space="preserve"> </w:t>
            </w:r>
            <w:r>
              <w:rPr>
                <w:sz w:val="24"/>
              </w:rPr>
              <w:t>ситуация</w:t>
            </w:r>
            <w:r>
              <w:rPr>
                <w:spacing w:val="-15"/>
                <w:sz w:val="24"/>
              </w:rPr>
              <w:t xml:space="preserve"> </w:t>
            </w:r>
            <w:r>
              <w:rPr>
                <w:sz w:val="24"/>
              </w:rPr>
              <w:t>в</w:t>
            </w:r>
            <w:r>
              <w:rPr>
                <w:spacing w:val="-15"/>
                <w:sz w:val="24"/>
              </w:rPr>
              <w:t xml:space="preserve"> </w:t>
            </w:r>
            <w:r>
              <w:rPr>
                <w:sz w:val="24"/>
              </w:rPr>
              <w:t>текстах.</w:t>
            </w:r>
          </w:p>
        </w:tc>
        <w:tc>
          <w:tcPr>
            <w:tcW w:w="1137" w:type="dxa"/>
          </w:tcPr>
          <w:p w:rsidR="00053D68" w:rsidRDefault="00DD0727">
            <w:pPr>
              <w:pStyle w:val="TableParagraph"/>
              <w:spacing w:before="5"/>
              <w:ind w:left="32" w:right="28"/>
              <w:jc w:val="center"/>
              <w:rPr>
                <w:sz w:val="24"/>
              </w:rPr>
            </w:pPr>
            <w:r>
              <w:rPr>
                <w:spacing w:val="-5"/>
                <w:sz w:val="24"/>
              </w:rPr>
              <w:t>0,5</w:t>
            </w:r>
          </w:p>
        </w:tc>
        <w:tc>
          <w:tcPr>
            <w:tcW w:w="1694" w:type="dxa"/>
          </w:tcPr>
          <w:p w:rsidR="00053D68" w:rsidRDefault="00DD0727">
            <w:pPr>
              <w:pStyle w:val="TableParagraph"/>
              <w:spacing w:before="5"/>
              <w:ind w:left="423" w:right="389"/>
              <w:rPr>
                <w:sz w:val="24"/>
              </w:rPr>
            </w:pPr>
            <w:r>
              <w:rPr>
                <w:sz w:val="24"/>
              </w:rPr>
              <w:t>Работа</w:t>
            </w:r>
            <w:r>
              <w:rPr>
                <w:spacing w:val="-15"/>
                <w:sz w:val="24"/>
              </w:rPr>
              <w:t xml:space="preserve"> </w:t>
            </w:r>
            <w:r>
              <w:rPr>
                <w:sz w:val="24"/>
              </w:rPr>
              <w:t xml:space="preserve">в </w:t>
            </w:r>
            <w:r>
              <w:rPr>
                <w:spacing w:val="-2"/>
                <w:sz w:val="24"/>
              </w:rPr>
              <w:t>парах.</w:t>
            </w:r>
          </w:p>
          <w:p w:rsidR="00053D68" w:rsidRDefault="00DD0727">
            <w:pPr>
              <w:pStyle w:val="TableParagraph"/>
              <w:spacing w:line="264" w:lineRule="exact"/>
              <w:ind w:left="510" w:right="358"/>
              <w:rPr>
                <w:sz w:val="24"/>
              </w:rPr>
            </w:pPr>
            <w:r>
              <w:rPr>
                <w:spacing w:val="-2"/>
                <w:sz w:val="24"/>
              </w:rPr>
              <w:t>Ролевая игра.</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626"/>
        </w:trPr>
        <w:tc>
          <w:tcPr>
            <w:tcW w:w="534" w:type="dxa"/>
          </w:tcPr>
          <w:p w:rsidR="00053D68" w:rsidRDefault="00DD0727">
            <w:pPr>
              <w:pStyle w:val="TableParagraph"/>
              <w:ind w:left="8"/>
              <w:rPr>
                <w:sz w:val="24"/>
              </w:rPr>
            </w:pPr>
            <w:r>
              <w:rPr>
                <w:spacing w:val="-10"/>
                <w:sz w:val="24"/>
              </w:rPr>
              <w:t>3</w:t>
            </w:r>
          </w:p>
        </w:tc>
        <w:tc>
          <w:tcPr>
            <w:tcW w:w="5254" w:type="dxa"/>
          </w:tcPr>
          <w:p w:rsidR="00053D68" w:rsidRDefault="00DD0727">
            <w:pPr>
              <w:pStyle w:val="TableParagraph"/>
              <w:ind w:left="8"/>
              <w:rPr>
                <w:sz w:val="24"/>
              </w:rPr>
            </w:pPr>
            <w:r>
              <w:rPr>
                <w:sz w:val="24"/>
              </w:rPr>
              <w:t>Работа</w:t>
            </w:r>
            <w:r>
              <w:rPr>
                <w:spacing w:val="-15"/>
                <w:sz w:val="24"/>
              </w:rPr>
              <w:t xml:space="preserve"> </w:t>
            </w:r>
            <w:r>
              <w:rPr>
                <w:sz w:val="24"/>
              </w:rPr>
              <w:t>с</w:t>
            </w:r>
            <w:r>
              <w:rPr>
                <w:spacing w:val="-15"/>
                <w:sz w:val="24"/>
              </w:rPr>
              <w:t xml:space="preserve"> </w:t>
            </w:r>
            <w:r>
              <w:rPr>
                <w:sz w:val="24"/>
              </w:rPr>
              <w:t>текстом:</w:t>
            </w:r>
            <w:r>
              <w:rPr>
                <w:spacing w:val="-13"/>
                <w:sz w:val="24"/>
              </w:rPr>
              <w:t xml:space="preserve"> </w:t>
            </w:r>
            <w:r>
              <w:rPr>
                <w:sz w:val="24"/>
              </w:rPr>
              <w:t>как</w:t>
            </w:r>
            <w:r>
              <w:rPr>
                <w:spacing w:val="-12"/>
                <w:sz w:val="24"/>
              </w:rPr>
              <w:t xml:space="preserve"> </w:t>
            </w:r>
            <w:r>
              <w:rPr>
                <w:sz w:val="24"/>
              </w:rPr>
              <w:t>выделить</w:t>
            </w:r>
            <w:r>
              <w:rPr>
                <w:spacing w:val="-15"/>
                <w:sz w:val="24"/>
              </w:rPr>
              <w:t xml:space="preserve"> </w:t>
            </w:r>
            <w:r>
              <w:rPr>
                <w:sz w:val="24"/>
              </w:rPr>
              <w:t>главную мысльтекста или его частей?</w:t>
            </w:r>
          </w:p>
        </w:tc>
        <w:tc>
          <w:tcPr>
            <w:tcW w:w="1137" w:type="dxa"/>
          </w:tcPr>
          <w:p w:rsidR="00053D68" w:rsidRDefault="00DD0727">
            <w:pPr>
              <w:pStyle w:val="TableParagraph"/>
              <w:ind w:left="32" w:right="28"/>
              <w:jc w:val="center"/>
              <w:rPr>
                <w:sz w:val="24"/>
              </w:rPr>
            </w:pPr>
            <w:r>
              <w:rPr>
                <w:spacing w:val="-5"/>
                <w:sz w:val="24"/>
              </w:rPr>
              <w:t>0,5</w:t>
            </w:r>
          </w:p>
        </w:tc>
        <w:tc>
          <w:tcPr>
            <w:tcW w:w="1694" w:type="dxa"/>
          </w:tcPr>
          <w:p w:rsidR="00053D68" w:rsidRDefault="00DD0727">
            <w:pPr>
              <w:pStyle w:val="TableParagraph"/>
              <w:ind w:left="3" w:right="457" w:firstLine="4"/>
              <w:rPr>
                <w:sz w:val="24"/>
              </w:rPr>
            </w:pPr>
            <w:r>
              <w:rPr>
                <w:spacing w:val="-2"/>
                <w:sz w:val="24"/>
              </w:rPr>
              <w:t xml:space="preserve">Беседа, </w:t>
            </w:r>
            <w:r>
              <w:rPr>
                <w:sz w:val="24"/>
              </w:rPr>
              <w:t>дискуссия</w:t>
            </w:r>
            <w:r>
              <w:rPr>
                <w:spacing w:val="-15"/>
                <w:sz w:val="24"/>
              </w:rPr>
              <w:t xml:space="preserve"> </w:t>
            </w:r>
            <w:r>
              <w:rPr>
                <w:sz w:val="24"/>
              </w:rPr>
              <w:t xml:space="preserve">в </w:t>
            </w:r>
            <w:r>
              <w:rPr>
                <w:spacing w:val="-2"/>
                <w:sz w:val="24"/>
              </w:rPr>
              <w:t>формате свободного</w:t>
            </w:r>
          </w:p>
          <w:p w:rsidR="00053D68" w:rsidRDefault="00DD0727">
            <w:pPr>
              <w:pStyle w:val="TableParagraph"/>
              <w:spacing w:line="264" w:lineRule="exact"/>
              <w:ind w:left="3" w:right="389"/>
              <w:rPr>
                <w:sz w:val="24"/>
              </w:rPr>
            </w:pPr>
            <w:r>
              <w:rPr>
                <w:spacing w:val="-2"/>
                <w:sz w:val="24"/>
              </w:rPr>
              <w:t xml:space="preserve">обмена </w:t>
            </w:r>
            <w:r>
              <w:rPr>
                <w:spacing w:val="-4"/>
                <w:sz w:val="24"/>
              </w:rPr>
              <w:t>мнениями.</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546"/>
        </w:trPr>
        <w:tc>
          <w:tcPr>
            <w:tcW w:w="534" w:type="dxa"/>
          </w:tcPr>
          <w:p w:rsidR="00053D68" w:rsidRDefault="00DD0727">
            <w:pPr>
              <w:pStyle w:val="TableParagraph"/>
              <w:ind w:left="8"/>
              <w:rPr>
                <w:sz w:val="24"/>
              </w:rPr>
            </w:pPr>
            <w:r>
              <w:rPr>
                <w:spacing w:val="-10"/>
                <w:sz w:val="24"/>
              </w:rPr>
              <w:t>4</w:t>
            </w:r>
          </w:p>
        </w:tc>
        <w:tc>
          <w:tcPr>
            <w:tcW w:w="5254" w:type="dxa"/>
          </w:tcPr>
          <w:p w:rsidR="00053D68" w:rsidRDefault="00DD0727">
            <w:pPr>
              <w:pStyle w:val="TableParagraph"/>
              <w:spacing w:line="270" w:lineRule="atLeast"/>
              <w:ind w:left="8"/>
              <w:rPr>
                <w:sz w:val="24"/>
              </w:rPr>
            </w:pPr>
            <w:r>
              <w:rPr>
                <w:spacing w:val="-2"/>
                <w:sz w:val="24"/>
              </w:rPr>
              <w:t>Типы текстов: текст-описание (художественноеи техническое).</w:t>
            </w:r>
          </w:p>
        </w:tc>
        <w:tc>
          <w:tcPr>
            <w:tcW w:w="1137" w:type="dxa"/>
          </w:tcPr>
          <w:p w:rsidR="00053D68" w:rsidRDefault="00DD0727">
            <w:pPr>
              <w:pStyle w:val="TableParagraph"/>
              <w:ind w:left="32" w:right="28"/>
              <w:jc w:val="center"/>
              <w:rPr>
                <w:sz w:val="24"/>
              </w:rPr>
            </w:pPr>
            <w:r>
              <w:rPr>
                <w:spacing w:val="-5"/>
                <w:sz w:val="24"/>
              </w:rPr>
              <w:t>0,5</w:t>
            </w:r>
          </w:p>
        </w:tc>
        <w:tc>
          <w:tcPr>
            <w:tcW w:w="1694" w:type="dxa"/>
          </w:tcPr>
          <w:p w:rsidR="00053D68" w:rsidRDefault="00DD0727">
            <w:pPr>
              <w:pStyle w:val="TableParagraph"/>
              <w:ind w:left="17" w:right="6"/>
              <w:jc w:val="center"/>
              <w:rPr>
                <w:sz w:val="24"/>
              </w:rPr>
            </w:pPr>
            <w:r>
              <w:rPr>
                <w:sz w:val="24"/>
              </w:rPr>
              <w:t>Круглый</w:t>
            </w:r>
            <w:r>
              <w:rPr>
                <w:spacing w:val="-13"/>
                <w:sz w:val="24"/>
              </w:rPr>
              <w:t xml:space="preserve"> </w:t>
            </w:r>
            <w:r>
              <w:rPr>
                <w:spacing w:val="-2"/>
                <w:sz w:val="24"/>
              </w:rPr>
              <w:t>стол.</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4"/>
        </w:trPr>
        <w:tc>
          <w:tcPr>
            <w:tcW w:w="534" w:type="dxa"/>
          </w:tcPr>
          <w:p w:rsidR="00053D68" w:rsidRDefault="00DD0727">
            <w:pPr>
              <w:pStyle w:val="TableParagraph"/>
              <w:ind w:left="8"/>
              <w:rPr>
                <w:sz w:val="24"/>
              </w:rPr>
            </w:pPr>
            <w:r>
              <w:rPr>
                <w:spacing w:val="-10"/>
                <w:sz w:val="24"/>
              </w:rPr>
              <w:t>5</w:t>
            </w:r>
          </w:p>
        </w:tc>
        <w:tc>
          <w:tcPr>
            <w:tcW w:w="5254" w:type="dxa"/>
          </w:tcPr>
          <w:p w:rsidR="00053D68" w:rsidRDefault="00DD0727">
            <w:pPr>
              <w:pStyle w:val="TableParagraph"/>
              <w:ind w:left="8"/>
              <w:rPr>
                <w:sz w:val="24"/>
              </w:rPr>
            </w:pPr>
            <w:r>
              <w:rPr>
                <w:sz w:val="24"/>
              </w:rPr>
              <w:t>Что</w:t>
            </w:r>
            <w:r>
              <w:rPr>
                <w:spacing w:val="-15"/>
                <w:sz w:val="24"/>
              </w:rPr>
              <w:t xml:space="preserve"> </w:t>
            </w:r>
            <w:r>
              <w:rPr>
                <w:sz w:val="24"/>
              </w:rPr>
              <w:t>такое</w:t>
            </w:r>
            <w:r>
              <w:rPr>
                <w:spacing w:val="-13"/>
                <w:sz w:val="24"/>
              </w:rPr>
              <w:t xml:space="preserve"> </w:t>
            </w:r>
            <w:r>
              <w:rPr>
                <w:sz w:val="24"/>
              </w:rPr>
              <w:t>вопрос?</w:t>
            </w:r>
            <w:r>
              <w:rPr>
                <w:spacing w:val="-5"/>
                <w:sz w:val="24"/>
              </w:rPr>
              <w:t xml:space="preserve"> </w:t>
            </w:r>
            <w:r>
              <w:rPr>
                <w:sz w:val="24"/>
              </w:rPr>
              <w:t>Виды</w:t>
            </w:r>
            <w:r>
              <w:rPr>
                <w:spacing w:val="-12"/>
                <w:sz w:val="24"/>
              </w:rPr>
              <w:t xml:space="preserve"> </w:t>
            </w:r>
            <w:r>
              <w:rPr>
                <w:spacing w:val="-2"/>
                <w:sz w:val="24"/>
              </w:rPr>
              <w:t>вопросов.</w:t>
            </w:r>
          </w:p>
        </w:tc>
        <w:tc>
          <w:tcPr>
            <w:tcW w:w="1137" w:type="dxa"/>
          </w:tcPr>
          <w:p w:rsidR="00053D68" w:rsidRDefault="00DD0727">
            <w:pPr>
              <w:pStyle w:val="TableParagraph"/>
              <w:ind w:left="32" w:right="28"/>
              <w:jc w:val="center"/>
              <w:rPr>
                <w:sz w:val="24"/>
              </w:rPr>
            </w:pPr>
            <w:r>
              <w:rPr>
                <w:spacing w:val="-5"/>
                <w:sz w:val="24"/>
              </w:rPr>
              <w:t>0,5</w:t>
            </w:r>
          </w:p>
        </w:tc>
        <w:tc>
          <w:tcPr>
            <w:tcW w:w="1694" w:type="dxa"/>
          </w:tcPr>
          <w:p w:rsidR="00053D68" w:rsidRDefault="00DD0727">
            <w:pPr>
              <w:pStyle w:val="TableParagraph"/>
              <w:ind w:left="17" w:right="5"/>
              <w:jc w:val="center"/>
              <w:rPr>
                <w:sz w:val="24"/>
              </w:rPr>
            </w:pPr>
            <w:r>
              <w:rPr>
                <w:sz w:val="24"/>
              </w:rPr>
              <w:t>Квест,</w:t>
            </w:r>
            <w:r>
              <w:rPr>
                <w:spacing w:val="-9"/>
                <w:sz w:val="24"/>
              </w:rPr>
              <w:t xml:space="preserve"> </w:t>
            </w:r>
            <w:r>
              <w:rPr>
                <w:spacing w:val="-2"/>
                <w:sz w:val="24"/>
              </w:rPr>
              <w:t>конкурс.</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4" w:type="dxa"/>
          </w:tcPr>
          <w:p w:rsidR="00053D68" w:rsidRDefault="00DD0727">
            <w:pPr>
              <w:pStyle w:val="TableParagraph"/>
              <w:spacing w:before="5"/>
              <w:ind w:left="8"/>
              <w:rPr>
                <w:sz w:val="24"/>
              </w:rPr>
            </w:pPr>
            <w:r>
              <w:rPr>
                <w:spacing w:val="-10"/>
                <w:sz w:val="24"/>
              </w:rPr>
              <w:t>6</w:t>
            </w:r>
          </w:p>
        </w:tc>
        <w:tc>
          <w:tcPr>
            <w:tcW w:w="5254" w:type="dxa"/>
          </w:tcPr>
          <w:p w:rsidR="00053D68" w:rsidRDefault="00DD0727">
            <w:pPr>
              <w:pStyle w:val="TableParagraph"/>
              <w:spacing w:before="5"/>
              <w:ind w:left="8"/>
              <w:rPr>
                <w:sz w:val="24"/>
              </w:rPr>
            </w:pPr>
            <w:r>
              <w:rPr>
                <w:sz w:val="24"/>
              </w:rPr>
              <w:t>Типы</w:t>
            </w:r>
            <w:r>
              <w:rPr>
                <w:spacing w:val="-13"/>
                <w:sz w:val="24"/>
              </w:rPr>
              <w:t xml:space="preserve"> </w:t>
            </w:r>
            <w:r>
              <w:rPr>
                <w:sz w:val="24"/>
              </w:rPr>
              <w:t>задач</w:t>
            </w:r>
            <w:r>
              <w:rPr>
                <w:spacing w:val="-10"/>
                <w:sz w:val="24"/>
              </w:rPr>
              <w:t xml:space="preserve"> </w:t>
            </w:r>
            <w:r>
              <w:rPr>
                <w:sz w:val="24"/>
              </w:rPr>
              <w:t>на</w:t>
            </w:r>
            <w:r>
              <w:rPr>
                <w:spacing w:val="-13"/>
                <w:sz w:val="24"/>
              </w:rPr>
              <w:t xml:space="preserve"> </w:t>
            </w:r>
            <w:r>
              <w:rPr>
                <w:sz w:val="24"/>
              </w:rPr>
              <w:t>грамотность</w:t>
            </w:r>
            <w:r>
              <w:rPr>
                <w:spacing w:val="-10"/>
                <w:sz w:val="24"/>
              </w:rPr>
              <w:t xml:space="preserve"> </w:t>
            </w:r>
            <w:r>
              <w:rPr>
                <w:sz w:val="24"/>
              </w:rPr>
              <w:t>чтения.</w:t>
            </w:r>
            <w:r>
              <w:rPr>
                <w:spacing w:val="-8"/>
                <w:sz w:val="24"/>
              </w:rPr>
              <w:t xml:space="preserve"> </w:t>
            </w:r>
            <w:r>
              <w:rPr>
                <w:spacing w:val="-2"/>
                <w:sz w:val="24"/>
              </w:rPr>
              <w:t>Примерызадач.</w:t>
            </w:r>
          </w:p>
        </w:tc>
        <w:tc>
          <w:tcPr>
            <w:tcW w:w="1137" w:type="dxa"/>
          </w:tcPr>
          <w:p w:rsidR="00053D68" w:rsidRDefault="00DD0727">
            <w:pPr>
              <w:pStyle w:val="TableParagraph"/>
              <w:spacing w:before="5"/>
              <w:ind w:left="32" w:right="28"/>
              <w:jc w:val="center"/>
              <w:rPr>
                <w:sz w:val="24"/>
              </w:rPr>
            </w:pPr>
            <w:r>
              <w:rPr>
                <w:spacing w:val="-5"/>
                <w:sz w:val="24"/>
              </w:rPr>
              <w:t>0,5</w:t>
            </w:r>
          </w:p>
        </w:tc>
        <w:tc>
          <w:tcPr>
            <w:tcW w:w="1694" w:type="dxa"/>
          </w:tcPr>
          <w:p w:rsidR="00053D68" w:rsidRDefault="00DD0727">
            <w:pPr>
              <w:pStyle w:val="TableParagraph"/>
              <w:spacing w:before="5"/>
              <w:ind w:left="274"/>
              <w:rPr>
                <w:sz w:val="24"/>
              </w:rPr>
            </w:pPr>
            <w:r>
              <w:rPr>
                <w:spacing w:val="-2"/>
                <w:sz w:val="24"/>
              </w:rPr>
              <w:t>Квест,</w:t>
            </w:r>
            <w:r>
              <w:rPr>
                <w:spacing w:val="-7"/>
                <w:sz w:val="24"/>
              </w:rPr>
              <w:t xml:space="preserve"> </w:t>
            </w:r>
            <w:r>
              <w:rPr>
                <w:spacing w:val="-4"/>
                <w:sz w:val="24"/>
              </w:rPr>
              <w:t>игра</w:t>
            </w:r>
          </w:p>
          <w:p w:rsidR="00053D68" w:rsidRDefault="00DD0727">
            <w:pPr>
              <w:pStyle w:val="TableParagraph"/>
              <w:spacing w:line="271" w:lineRule="exact"/>
              <w:ind w:left="287"/>
              <w:rPr>
                <w:sz w:val="24"/>
              </w:rPr>
            </w:pPr>
            <w:r>
              <w:rPr>
                <w:sz w:val="24"/>
              </w:rPr>
              <w:t>«Что?</w:t>
            </w:r>
            <w:r>
              <w:rPr>
                <w:spacing w:val="-7"/>
                <w:sz w:val="24"/>
              </w:rPr>
              <w:t xml:space="preserve"> </w:t>
            </w:r>
            <w:r>
              <w:rPr>
                <w:spacing w:val="-4"/>
                <w:sz w:val="24"/>
              </w:rPr>
              <w:t>Где?</w:t>
            </w:r>
          </w:p>
          <w:p w:rsidR="00053D68" w:rsidRDefault="00DD0727">
            <w:pPr>
              <w:pStyle w:val="TableParagraph"/>
              <w:spacing w:line="244" w:lineRule="exact"/>
              <w:ind w:left="406"/>
              <w:rPr>
                <w:sz w:val="24"/>
              </w:rPr>
            </w:pPr>
            <w:r>
              <w:rPr>
                <w:spacing w:val="-2"/>
                <w:sz w:val="24"/>
              </w:rPr>
              <w:t>Когда?».</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8"/>
        </w:trPr>
        <w:tc>
          <w:tcPr>
            <w:tcW w:w="534" w:type="dxa"/>
          </w:tcPr>
          <w:p w:rsidR="00053D68" w:rsidRDefault="00DD0727">
            <w:pPr>
              <w:pStyle w:val="TableParagraph"/>
              <w:spacing w:before="5"/>
              <w:ind w:left="8"/>
              <w:rPr>
                <w:sz w:val="24"/>
              </w:rPr>
            </w:pPr>
            <w:r>
              <w:rPr>
                <w:spacing w:val="-10"/>
                <w:sz w:val="24"/>
              </w:rPr>
              <w:t>7</w:t>
            </w:r>
          </w:p>
        </w:tc>
        <w:tc>
          <w:tcPr>
            <w:tcW w:w="5254" w:type="dxa"/>
          </w:tcPr>
          <w:p w:rsidR="00053D68" w:rsidRDefault="00DD0727">
            <w:pPr>
              <w:pStyle w:val="TableParagraph"/>
              <w:spacing w:before="5"/>
              <w:ind w:left="8"/>
              <w:rPr>
                <w:sz w:val="24"/>
              </w:rPr>
            </w:pPr>
            <w:r>
              <w:rPr>
                <w:sz w:val="24"/>
              </w:rPr>
              <w:t>Работа</w:t>
            </w:r>
            <w:r>
              <w:rPr>
                <w:spacing w:val="-11"/>
                <w:sz w:val="24"/>
              </w:rPr>
              <w:t xml:space="preserve"> </w:t>
            </w:r>
            <w:r>
              <w:rPr>
                <w:sz w:val="24"/>
              </w:rPr>
              <w:t>со</w:t>
            </w:r>
            <w:r>
              <w:rPr>
                <w:spacing w:val="-9"/>
                <w:sz w:val="24"/>
              </w:rPr>
              <w:t xml:space="preserve"> </w:t>
            </w:r>
            <w:r>
              <w:rPr>
                <w:sz w:val="24"/>
              </w:rPr>
              <w:t>сплошным</w:t>
            </w:r>
            <w:r>
              <w:rPr>
                <w:spacing w:val="-9"/>
                <w:sz w:val="24"/>
              </w:rPr>
              <w:t xml:space="preserve"> </w:t>
            </w:r>
            <w:r>
              <w:rPr>
                <w:spacing w:val="-2"/>
                <w:sz w:val="24"/>
              </w:rPr>
              <w:t>текстом.</w:t>
            </w:r>
          </w:p>
        </w:tc>
        <w:tc>
          <w:tcPr>
            <w:tcW w:w="1137" w:type="dxa"/>
          </w:tcPr>
          <w:p w:rsidR="00053D68" w:rsidRDefault="00DD0727">
            <w:pPr>
              <w:pStyle w:val="TableParagraph"/>
              <w:spacing w:before="5"/>
              <w:ind w:left="32" w:right="28"/>
              <w:jc w:val="center"/>
              <w:rPr>
                <w:sz w:val="24"/>
              </w:rPr>
            </w:pPr>
            <w:r>
              <w:rPr>
                <w:spacing w:val="-5"/>
                <w:sz w:val="24"/>
              </w:rPr>
              <w:t>0,5</w:t>
            </w:r>
          </w:p>
        </w:tc>
        <w:tc>
          <w:tcPr>
            <w:tcW w:w="1694" w:type="dxa"/>
          </w:tcPr>
          <w:p w:rsidR="00053D68" w:rsidRDefault="00DD0727">
            <w:pPr>
              <w:pStyle w:val="TableParagraph"/>
              <w:spacing w:before="5"/>
              <w:ind w:left="17" w:right="3"/>
              <w:jc w:val="center"/>
              <w:rPr>
                <w:sz w:val="24"/>
              </w:rPr>
            </w:pPr>
            <w:r>
              <w:rPr>
                <w:sz w:val="24"/>
              </w:rPr>
              <w:t>Ролевая</w:t>
            </w:r>
            <w:r>
              <w:rPr>
                <w:spacing w:val="-15"/>
                <w:sz w:val="24"/>
              </w:rPr>
              <w:t xml:space="preserve"> </w:t>
            </w:r>
            <w:r>
              <w:rPr>
                <w:spacing w:val="-2"/>
                <w:sz w:val="24"/>
              </w:rPr>
              <w:t>игра.</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4" w:type="dxa"/>
          </w:tcPr>
          <w:p w:rsidR="00053D68" w:rsidRDefault="00DD0727">
            <w:pPr>
              <w:pStyle w:val="TableParagraph"/>
              <w:spacing w:before="5"/>
              <w:ind w:left="8"/>
              <w:rPr>
                <w:sz w:val="24"/>
              </w:rPr>
            </w:pPr>
            <w:r>
              <w:rPr>
                <w:spacing w:val="-10"/>
                <w:sz w:val="24"/>
              </w:rPr>
              <w:t>8</w:t>
            </w:r>
          </w:p>
        </w:tc>
        <w:tc>
          <w:tcPr>
            <w:tcW w:w="5254" w:type="dxa"/>
          </w:tcPr>
          <w:p w:rsidR="00053D68" w:rsidRDefault="00DD0727">
            <w:pPr>
              <w:pStyle w:val="TableParagraph"/>
              <w:spacing w:before="5"/>
              <w:ind w:left="8"/>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1"/>
                <w:sz w:val="24"/>
              </w:rPr>
              <w:t xml:space="preserve"> </w:t>
            </w:r>
            <w:r>
              <w:rPr>
                <w:sz w:val="24"/>
              </w:rPr>
              <w:t>«Основы читательской грамотности».</w:t>
            </w:r>
          </w:p>
          <w:p w:rsidR="00053D68" w:rsidRDefault="00DD0727">
            <w:pPr>
              <w:pStyle w:val="TableParagraph"/>
              <w:spacing w:line="239" w:lineRule="exact"/>
              <w:ind w:left="8"/>
              <w:rPr>
                <w:sz w:val="24"/>
              </w:rPr>
            </w:pPr>
            <w:r>
              <w:rPr>
                <w:sz w:val="24"/>
              </w:rPr>
              <w:t>Диагностическая</w:t>
            </w:r>
            <w:r>
              <w:rPr>
                <w:spacing w:val="-15"/>
                <w:sz w:val="24"/>
              </w:rPr>
              <w:t xml:space="preserve"> </w:t>
            </w:r>
            <w:r>
              <w:rPr>
                <w:spacing w:val="-2"/>
                <w:sz w:val="24"/>
              </w:rPr>
              <w:t>работа</w:t>
            </w:r>
          </w:p>
        </w:tc>
        <w:tc>
          <w:tcPr>
            <w:tcW w:w="1137" w:type="dxa"/>
          </w:tcPr>
          <w:p w:rsidR="00053D68" w:rsidRDefault="00DD0727">
            <w:pPr>
              <w:pStyle w:val="TableParagraph"/>
              <w:spacing w:before="5"/>
              <w:ind w:left="32" w:right="28"/>
              <w:jc w:val="center"/>
              <w:rPr>
                <w:sz w:val="24"/>
              </w:rPr>
            </w:pPr>
            <w:r>
              <w:rPr>
                <w:spacing w:val="-5"/>
                <w:sz w:val="24"/>
              </w:rPr>
              <w:t>0,5</w:t>
            </w:r>
          </w:p>
        </w:tc>
        <w:tc>
          <w:tcPr>
            <w:tcW w:w="1694" w:type="dxa"/>
          </w:tcPr>
          <w:p w:rsidR="00053D68" w:rsidRDefault="00DD0727">
            <w:pPr>
              <w:pStyle w:val="TableParagraph"/>
              <w:spacing w:before="5"/>
              <w:ind w:left="17"/>
              <w:jc w:val="center"/>
              <w:rPr>
                <w:sz w:val="24"/>
              </w:rPr>
            </w:pPr>
            <w:r>
              <w:rPr>
                <w:spacing w:val="-2"/>
                <w:sz w:val="24"/>
              </w:rPr>
              <w:t>Тестирование.</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00"/>
        </w:trPr>
        <w:tc>
          <w:tcPr>
            <w:tcW w:w="8619" w:type="dxa"/>
            <w:gridSpan w:val="4"/>
          </w:tcPr>
          <w:p w:rsidR="00053D68" w:rsidRDefault="00DD0727">
            <w:pPr>
              <w:pStyle w:val="TableParagraph"/>
              <w:spacing w:before="2"/>
              <w:ind w:left="13" w:right="3"/>
              <w:jc w:val="center"/>
              <w:rPr>
                <w:b/>
                <w:i/>
                <w:sz w:val="24"/>
              </w:rPr>
            </w:pPr>
            <w:r>
              <w:rPr>
                <w:b/>
                <w:i/>
                <w:spacing w:val="-2"/>
                <w:sz w:val="24"/>
                <w:u w:val="single"/>
              </w:rPr>
              <w:t>Модуль:</w:t>
            </w:r>
            <w:r>
              <w:rPr>
                <w:b/>
                <w:i/>
                <w:spacing w:val="-9"/>
                <w:sz w:val="24"/>
                <w:u w:val="single"/>
              </w:rPr>
              <w:t xml:space="preserve"> </w:t>
            </w:r>
            <w:r>
              <w:rPr>
                <w:b/>
                <w:i/>
                <w:spacing w:val="-2"/>
                <w:sz w:val="24"/>
                <w:u w:val="single"/>
              </w:rPr>
              <w:t>«Основы</w:t>
            </w:r>
            <w:r>
              <w:rPr>
                <w:b/>
                <w:i/>
                <w:spacing w:val="-4"/>
                <w:sz w:val="24"/>
                <w:u w:val="single"/>
              </w:rPr>
              <w:t xml:space="preserve"> </w:t>
            </w:r>
            <w:r>
              <w:rPr>
                <w:b/>
                <w:i/>
                <w:spacing w:val="-2"/>
                <w:sz w:val="24"/>
                <w:u w:val="single"/>
              </w:rPr>
              <w:t>финансовой</w:t>
            </w:r>
            <w:r>
              <w:rPr>
                <w:b/>
                <w:i/>
                <w:spacing w:val="-4"/>
                <w:sz w:val="24"/>
                <w:u w:val="single"/>
              </w:rPr>
              <w:t xml:space="preserve"> </w:t>
            </w:r>
            <w:r>
              <w:rPr>
                <w:b/>
                <w:i/>
                <w:spacing w:val="-2"/>
                <w:sz w:val="24"/>
                <w:u w:val="single"/>
              </w:rPr>
              <w:t>грамотности»</w:t>
            </w:r>
          </w:p>
        </w:tc>
        <w:tc>
          <w:tcPr>
            <w:tcW w:w="1291" w:type="dxa"/>
          </w:tcPr>
          <w:p w:rsidR="00053D68" w:rsidRDefault="00053D68">
            <w:pPr>
              <w:pStyle w:val="TableParagraph"/>
            </w:pPr>
          </w:p>
        </w:tc>
        <w:tc>
          <w:tcPr>
            <w:tcW w:w="709" w:type="dxa"/>
          </w:tcPr>
          <w:p w:rsidR="00053D68" w:rsidRDefault="00053D68">
            <w:pPr>
              <w:pStyle w:val="TableParagraph"/>
            </w:pPr>
          </w:p>
        </w:tc>
      </w:tr>
      <w:tr w:rsidR="00053D68">
        <w:trPr>
          <w:trHeight w:val="804"/>
        </w:trPr>
        <w:tc>
          <w:tcPr>
            <w:tcW w:w="534" w:type="dxa"/>
          </w:tcPr>
          <w:p w:rsidR="00053D68" w:rsidRDefault="00DD0727">
            <w:pPr>
              <w:pStyle w:val="TableParagraph"/>
              <w:ind w:left="8"/>
              <w:rPr>
                <w:sz w:val="24"/>
              </w:rPr>
            </w:pPr>
            <w:r>
              <w:rPr>
                <w:spacing w:val="-10"/>
                <w:sz w:val="24"/>
              </w:rPr>
              <w:t>9</w:t>
            </w:r>
          </w:p>
        </w:tc>
        <w:tc>
          <w:tcPr>
            <w:tcW w:w="5254" w:type="dxa"/>
          </w:tcPr>
          <w:p w:rsidR="00053D68" w:rsidRDefault="00DD0727">
            <w:pPr>
              <w:pStyle w:val="TableParagraph"/>
              <w:ind w:left="8"/>
              <w:rPr>
                <w:sz w:val="24"/>
              </w:rPr>
            </w:pPr>
            <w:r>
              <w:rPr>
                <w:sz w:val="24"/>
              </w:rPr>
              <w:t>Как</w:t>
            </w:r>
            <w:r>
              <w:rPr>
                <w:spacing w:val="-13"/>
                <w:sz w:val="24"/>
              </w:rPr>
              <w:t xml:space="preserve"> </w:t>
            </w:r>
            <w:r>
              <w:rPr>
                <w:sz w:val="24"/>
              </w:rPr>
              <w:t>появились</w:t>
            </w:r>
            <w:r>
              <w:rPr>
                <w:spacing w:val="-12"/>
                <w:sz w:val="24"/>
              </w:rPr>
              <w:t xml:space="preserve"> </w:t>
            </w:r>
            <w:r>
              <w:rPr>
                <w:sz w:val="24"/>
              </w:rPr>
              <w:t>деньги?</w:t>
            </w:r>
            <w:r>
              <w:rPr>
                <w:spacing w:val="-1"/>
                <w:sz w:val="24"/>
              </w:rPr>
              <w:t xml:space="preserve"> </w:t>
            </w:r>
            <w:r>
              <w:rPr>
                <w:sz w:val="24"/>
              </w:rPr>
              <w:t>Что</w:t>
            </w:r>
            <w:r>
              <w:rPr>
                <w:spacing w:val="-10"/>
                <w:sz w:val="24"/>
              </w:rPr>
              <w:t xml:space="preserve"> </w:t>
            </w:r>
            <w:r>
              <w:rPr>
                <w:sz w:val="24"/>
              </w:rPr>
              <w:t>могут</w:t>
            </w:r>
            <w:r>
              <w:rPr>
                <w:spacing w:val="-10"/>
                <w:sz w:val="24"/>
              </w:rPr>
              <w:t xml:space="preserve"> </w:t>
            </w:r>
            <w:r>
              <w:rPr>
                <w:spacing w:val="-2"/>
                <w:sz w:val="24"/>
              </w:rPr>
              <w:t>деньги?</w:t>
            </w:r>
          </w:p>
        </w:tc>
        <w:tc>
          <w:tcPr>
            <w:tcW w:w="1137" w:type="dxa"/>
          </w:tcPr>
          <w:p w:rsidR="00053D68" w:rsidRDefault="00DD0727">
            <w:pPr>
              <w:pStyle w:val="TableParagraph"/>
              <w:ind w:left="32"/>
              <w:jc w:val="center"/>
              <w:rPr>
                <w:sz w:val="24"/>
              </w:rPr>
            </w:pPr>
            <w:r>
              <w:rPr>
                <w:spacing w:val="-5"/>
                <w:sz w:val="24"/>
              </w:rPr>
              <w:t>0,5</w:t>
            </w:r>
          </w:p>
        </w:tc>
        <w:tc>
          <w:tcPr>
            <w:tcW w:w="1694" w:type="dxa"/>
          </w:tcPr>
          <w:p w:rsidR="00053D68" w:rsidRDefault="00DD0727">
            <w:pPr>
              <w:pStyle w:val="TableParagraph"/>
              <w:spacing w:line="273" w:lineRule="exact"/>
              <w:ind w:left="428" w:firstLine="33"/>
              <w:rPr>
                <w:sz w:val="24"/>
              </w:rPr>
            </w:pPr>
            <w:r>
              <w:rPr>
                <w:spacing w:val="-2"/>
                <w:sz w:val="24"/>
              </w:rPr>
              <w:t>Беседы,</w:t>
            </w:r>
          </w:p>
          <w:p w:rsidR="00053D68" w:rsidRDefault="00DD0727">
            <w:pPr>
              <w:pStyle w:val="TableParagraph"/>
              <w:spacing w:line="266" w:lineRule="exact"/>
              <w:ind w:left="307" w:firstLine="120"/>
              <w:rPr>
                <w:sz w:val="24"/>
              </w:rPr>
            </w:pPr>
            <w:r>
              <w:rPr>
                <w:spacing w:val="-2"/>
                <w:sz w:val="24"/>
              </w:rPr>
              <w:t xml:space="preserve">диалоги, </w:t>
            </w:r>
            <w:r>
              <w:rPr>
                <w:spacing w:val="-4"/>
                <w:sz w:val="24"/>
              </w:rPr>
              <w:t>дискуссии.</w:t>
            </w:r>
          </w:p>
        </w:tc>
        <w:tc>
          <w:tcPr>
            <w:tcW w:w="1291" w:type="dxa"/>
          </w:tcPr>
          <w:p w:rsidR="00053D68" w:rsidRDefault="00053D68">
            <w:pPr>
              <w:pStyle w:val="TableParagraph"/>
              <w:rPr>
                <w:sz w:val="24"/>
              </w:rPr>
            </w:pPr>
          </w:p>
        </w:tc>
        <w:tc>
          <w:tcPr>
            <w:tcW w:w="709"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12"/>
          <w:footerReference w:type="default" r:id="rId113"/>
          <w:pgSz w:w="11930" w:h="16860"/>
          <w:pgMar w:top="980" w:right="0" w:bottom="840" w:left="283" w:header="730" w:footer="659" w:gutter="0"/>
          <w:cols w:space="720"/>
        </w:sectPr>
      </w:pPr>
    </w:p>
    <w:p w:rsidR="00053D68" w:rsidRDefault="00053D68">
      <w:pPr>
        <w:pStyle w:val="a3"/>
        <w:spacing w:before="4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5264"/>
        <w:gridCol w:w="1134"/>
        <w:gridCol w:w="1701"/>
        <w:gridCol w:w="1276"/>
        <w:gridCol w:w="709"/>
      </w:tblGrid>
      <w:tr w:rsidR="00053D68">
        <w:trPr>
          <w:trHeight w:val="551"/>
        </w:trPr>
        <w:tc>
          <w:tcPr>
            <w:tcW w:w="535" w:type="dxa"/>
          </w:tcPr>
          <w:p w:rsidR="00053D68" w:rsidRDefault="00DD0727">
            <w:pPr>
              <w:pStyle w:val="TableParagraph"/>
              <w:spacing w:before="5"/>
              <w:ind w:left="8"/>
              <w:rPr>
                <w:sz w:val="24"/>
              </w:rPr>
            </w:pPr>
            <w:r>
              <w:rPr>
                <w:spacing w:val="-5"/>
                <w:sz w:val="24"/>
              </w:rPr>
              <w:t>10</w:t>
            </w:r>
          </w:p>
        </w:tc>
        <w:tc>
          <w:tcPr>
            <w:tcW w:w="5264" w:type="dxa"/>
          </w:tcPr>
          <w:p w:rsidR="00053D68" w:rsidRDefault="00DD0727">
            <w:pPr>
              <w:pStyle w:val="TableParagraph"/>
              <w:spacing w:before="5"/>
              <w:ind w:left="7"/>
              <w:rPr>
                <w:sz w:val="24"/>
              </w:rPr>
            </w:pPr>
            <w:r>
              <w:rPr>
                <w:sz w:val="24"/>
              </w:rPr>
              <w:t>Деньги</w:t>
            </w:r>
            <w:r>
              <w:rPr>
                <w:spacing w:val="-10"/>
                <w:sz w:val="24"/>
              </w:rPr>
              <w:t xml:space="preserve"> </w:t>
            </w:r>
            <w:r>
              <w:rPr>
                <w:sz w:val="24"/>
              </w:rPr>
              <w:t>в</w:t>
            </w:r>
            <w:r>
              <w:rPr>
                <w:spacing w:val="-11"/>
                <w:sz w:val="24"/>
              </w:rPr>
              <w:t xml:space="preserve"> </w:t>
            </w:r>
            <w:r>
              <w:rPr>
                <w:sz w:val="24"/>
              </w:rPr>
              <w:t>разных</w:t>
            </w:r>
            <w:r>
              <w:rPr>
                <w:spacing w:val="-5"/>
                <w:sz w:val="24"/>
              </w:rPr>
              <w:t xml:space="preserve"> </w:t>
            </w:r>
            <w:r>
              <w:rPr>
                <w:spacing w:val="-2"/>
                <w:sz w:val="24"/>
              </w:rPr>
              <w:t>странах</w:t>
            </w:r>
          </w:p>
        </w:tc>
        <w:tc>
          <w:tcPr>
            <w:tcW w:w="1134" w:type="dxa"/>
          </w:tcPr>
          <w:p w:rsidR="00053D68" w:rsidRDefault="00DD0727">
            <w:pPr>
              <w:pStyle w:val="TableParagraph"/>
              <w:spacing w:before="5"/>
              <w:ind w:left="13"/>
              <w:jc w:val="center"/>
              <w:rPr>
                <w:sz w:val="24"/>
              </w:rPr>
            </w:pPr>
            <w:r>
              <w:rPr>
                <w:spacing w:val="-5"/>
                <w:sz w:val="24"/>
              </w:rPr>
              <w:t>0,5</w:t>
            </w:r>
          </w:p>
        </w:tc>
        <w:tc>
          <w:tcPr>
            <w:tcW w:w="1701" w:type="dxa"/>
          </w:tcPr>
          <w:p w:rsidR="00053D68" w:rsidRDefault="00DD0727">
            <w:pPr>
              <w:pStyle w:val="TableParagraph"/>
              <w:spacing w:line="270" w:lineRule="atLeast"/>
              <w:ind w:left="607" w:right="90" w:hanging="491"/>
              <w:rPr>
                <w:sz w:val="24"/>
              </w:rPr>
            </w:pPr>
            <w:r>
              <w:rPr>
                <w:sz w:val="24"/>
              </w:rPr>
              <w:t>Круглый</w:t>
            </w:r>
            <w:r>
              <w:rPr>
                <w:spacing w:val="-15"/>
                <w:sz w:val="24"/>
              </w:rPr>
              <w:t xml:space="preserve"> </w:t>
            </w:r>
            <w:r>
              <w:rPr>
                <w:sz w:val="24"/>
              </w:rPr>
              <w:t xml:space="preserve">стол, </w:t>
            </w:r>
            <w:r>
              <w:rPr>
                <w:spacing w:val="-4"/>
                <w:sz w:val="24"/>
              </w:rPr>
              <w:t>игра.</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9"/>
        </w:trPr>
        <w:tc>
          <w:tcPr>
            <w:tcW w:w="535" w:type="dxa"/>
          </w:tcPr>
          <w:p w:rsidR="00053D68" w:rsidRDefault="00DD0727">
            <w:pPr>
              <w:pStyle w:val="TableParagraph"/>
              <w:ind w:left="8"/>
              <w:rPr>
                <w:sz w:val="24"/>
              </w:rPr>
            </w:pPr>
            <w:r>
              <w:rPr>
                <w:spacing w:val="-5"/>
                <w:sz w:val="24"/>
              </w:rPr>
              <w:t>11</w:t>
            </w:r>
          </w:p>
        </w:tc>
        <w:tc>
          <w:tcPr>
            <w:tcW w:w="5264" w:type="dxa"/>
          </w:tcPr>
          <w:p w:rsidR="00053D68" w:rsidRDefault="00DD0727">
            <w:pPr>
              <w:pStyle w:val="TableParagraph"/>
              <w:ind w:left="7"/>
              <w:rPr>
                <w:sz w:val="24"/>
              </w:rPr>
            </w:pPr>
            <w:r>
              <w:rPr>
                <w:sz w:val="24"/>
              </w:rPr>
              <w:t>Деньги</w:t>
            </w:r>
            <w:r>
              <w:rPr>
                <w:spacing w:val="-12"/>
                <w:sz w:val="24"/>
              </w:rPr>
              <w:t xml:space="preserve"> </w:t>
            </w:r>
            <w:r>
              <w:rPr>
                <w:sz w:val="24"/>
              </w:rPr>
              <w:t>настоящие</w:t>
            </w:r>
            <w:r>
              <w:rPr>
                <w:spacing w:val="-13"/>
                <w:sz w:val="24"/>
              </w:rPr>
              <w:t xml:space="preserve"> </w:t>
            </w:r>
            <w:r>
              <w:rPr>
                <w:sz w:val="24"/>
              </w:rPr>
              <w:t>и</w:t>
            </w:r>
            <w:r>
              <w:rPr>
                <w:spacing w:val="-15"/>
                <w:sz w:val="24"/>
              </w:rPr>
              <w:t xml:space="preserve"> </w:t>
            </w:r>
            <w:r>
              <w:rPr>
                <w:spacing w:val="-2"/>
                <w:sz w:val="24"/>
              </w:rPr>
              <w:t>ненастоящие</w:t>
            </w:r>
          </w:p>
        </w:tc>
        <w:tc>
          <w:tcPr>
            <w:tcW w:w="1134" w:type="dxa"/>
          </w:tcPr>
          <w:p w:rsidR="00053D68" w:rsidRDefault="00DD0727">
            <w:pPr>
              <w:pStyle w:val="TableParagraph"/>
              <w:ind w:left="13"/>
              <w:jc w:val="center"/>
              <w:rPr>
                <w:sz w:val="24"/>
              </w:rPr>
            </w:pPr>
            <w:r>
              <w:rPr>
                <w:spacing w:val="-5"/>
                <w:sz w:val="24"/>
              </w:rPr>
              <w:t>0,5</w:t>
            </w:r>
          </w:p>
        </w:tc>
        <w:tc>
          <w:tcPr>
            <w:tcW w:w="1701" w:type="dxa"/>
          </w:tcPr>
          <w:p w:rsidR="00053D68" w:rsidRDefault="00DD0727">
            <w:pPr>
              <w:pStyle w:val="TableParagraph"/>
              <w:ind w:left="14" w:right="-15"/>
              <w:jc w:val="center"/>
              <w:rPr>
                <w:sz w:val="24"/>
              </w:rPr>
            </w:pPr>
            <w:r>
              <w:rPr>
                <w:sz w:val="24"/>
              </w:rPr>
              <w:t>Игра,</w:t>
            </w:r>
            <w:r>
              <w:rPr>
                <w:spacing w:val="-13"/>
                <w:sz w:val="24"/>
              </w:rPr>
              <w:t xml:space="preserve"> </w:t>
            </w:r>
            <w:r>
              <w:rPr>
                <w:spacing w:val="-2"/>
                <w:sz w:val="24"/>
              </w:rPr>
              <w:t>экскурсия.</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551"/>
        </w:trPr>
        <w:tc>
          <w:tcPr>
            <w:tcW w:w="535" w:type="dxa"/>
          </w:tcPr>
          <w:p w:rsidR="00053D68" w:rsidRDefault="00DD0727">
            <w:pPr>
              <w:pStyle w:val="TableParagraph"/>
              <w:spacing w:before="5"/>
              <w:ind w:left="8"/>
              <w:rPr>
                <w:sz w:val="24"/>
              </w:rPr>
            </w:pPr>
            <w:r>
              <w:rPr>
                <w:spacing w:val="-5"/>
                <w:sz w:val="24"/>
              </w:rPr>
              <w:t>12</w:t>
            </w:r>
          </w:p>
        </w:tc>
        <w:tc>
          <w:tcPr>
            <w:tcW w:w="5264" w:type="dxa"/>
          </w:tcPr>
          <w:p w:rsidR="00053D68" w:rsidRDefault="00DD0727">
            <w:pPr>
              <w:pStyle w:val="TableParagraph"/>
              <w:spacing w:before="5"/>
              <w:ind w:left="7"/>
              <w:rPr>
                <w:sz w:val="24"/>
              </w:rPr>
            </w:pPr>
            <w:r>
              <w:rPr>
                <w:sz w:val="24"/>
              </w:rPr>
              <w:t>Как</w:t>
            </w:r>
            <w:r>
              <w:rPr>
                <w:spacing w:val="-9"/>
                <w:sz w:val="24"/>
              </w:rPr>
              <w:t xml:space="preserve"> </w:t>
            </w:r>
            <w:r>
              <w:rPr>
                <w:sz w:val="24"/>
              </w:rPr>
              <w:t>разумно</w:t>
            </w:r>
            <w:r>
              <w:rPr>
                <w:spacing w:val="-8"/>
                <w:sz w:val="24"/>
              </w:rPr>
              <w:t xml:space="preserve"> </w:t>
            </w:r>
            <w:r>
              <w:rPr>
                <w:sz w:val="24"/>
              </w:rPr>
              <w:t>делать</w:t>
            </w:r>
            <w:r>
              <w:rPr>
                <w:spacing w:val="-10"/>
                <w:sz w:val="24"/>
              </w:rPr>
              <w:t xml:space="preserve"> </w:t>
            </w:r>
            <w:r>
              <w:rPr>
                <w:spacing w:val="-2"/>
                <w:sz w:val="24"/>
              </w:rPr>
              <w:t>покупки?</w:t>
            </w:r>
          </w:p>
        </w:tc>
        <w:tc>
          <w:tcPr>
            <w:tcW w:w="1134" w:type="dxa"/>
          </w:tcPr>
          <w:p w:rsidR="00053D68" w:rsidRDefault="00DD0727">
            <w:pPr>
              <w:pStyle w:val="TableParagraph"/>
              <w:spacing w:before="5"/>
              <w:ind w:left="13"/>
              <w:jc w:val="center"/>
              <w:rPr>
                <w:sz w:val="24"/>
              </w:rPr>
            </w:pPr>
            <w:r>
              <w:rPr>
                <w:spacing w:val="-5"/>
                <w:sz w:val="24"/>
              </w:rPr>
              <w:t>0,5</w:t>
            </w:r>
          </w:p>
        </w:tc>
        <w:tc>
          <w:tcPr>
            <w:tcW w:w="1701" w:type="dxa"/>
          </w:tcPr>
          <w:p w:rsidR="00053D68" w:rsidRDefault="00DD0727">
            <w:pPr>
              <w:pStyle w:val="TableParagraph"/>
              <w:spacing w:line="270" w:lineRule="atLeast"/>
              <w:ind w:left="603" w:right="90" w:hanging="486"/>
              <w:rPr>
                <w:sz w:val="24"/>
              </w:rPr>
            </w:pPr>
            <w:r>
              <w:rPr>
                <w:spacing w:val="-2"/>
                <w:sz w:val="24"/>
              </w:rPr>
              <w:t>Игра,</w:t>
            </w:r>
            <w:r>
              <w:rPr>
                <w:spacing w:val="-13"/>
                <w:sz w:val="24"/>
              </w:rPr>
              <w:t xml:space="preserve"> </w:t>
            </w:r>
            <w:r>
              <w:rPr>
                <w:spacing w:val="-2"/>
                <w:sz w:val="24"/>
              </w:rPr>
              <w:t xml:space="preserve">круглый </w:t>
            </w:r>
            <w:r>
              <w:rPr>
                <w:spacing w:val="-4"/>
                <w:sz w:val="24"/>
              </w:rPr>
              <w:t>стол.</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8"/>
              <w:rPr>
                <w:sz w:val="24"/>
              </w:rPr>
            </w:pPr>
            <w:r>
              <w:rPr>
                <w:spacing w:val="-5"/>
                <w:sz w:val="24"/>
              </w:rPr>
              <w:t>13</w:t>
            </w:r>
          </w:p>
        </w:tc>
        <w:tc>
          <w:tcPr>
            <w:tcW w:w="5264" w:type="dxa"/>
          </w:tcPr>
          <w:p w:rsidR="00053D68" w:rsidRDefault="00DD0727">
            <w:pPr>
              <w:pStyle w:val="TableParagraph"/>
              <w:spacing w:before="5"/>
              <w:ind w:left="7"/>
              <w:rPr>
                <w:sz w:val="24"/>
              </w:rPr>
            </w:pPr>
            <w:r>
              <w:rPr>
                <w:sz w:val="24"/>
              </w:rPr>
              <w:t>Кто</w:t>
            </w:r>
            <w:r>
              <w:rPr>
                <w:spacing w:val="-10"/>
                <w:sz w:val="24"/>
              </w:rPr>
              <w:t xml:space="preserve"> </w:t>
            </w:r>
            <w:r>
              <w:rPr>
                <w:sz w:val="24"/>
              </w:rPr>
              <w:t>такие</w:t>
            </w:r>
            <w:r>
              <w:rPr>
                <w:spacing w:val="-6"/>
                <w:sz w:val="24"/>
              </w:rPr>
              <w:t xml:space="preserve"> </w:t>
            </w:r>
            <w:r>
              <w:rPr>
                <w:spacing w:val="-2"/>
                <w:sz w:val="24"/>
              </w:rPr>
              <w:t>мошенники?</w:t>
            </w:r>
          </w:p>
        </w:tc>
        <w:tc>
          <w:tcPr>
            <w:tcW w:w="1134" w:type="dxa"/>
          </w:tcPr>
          <w:p w:rsidR="00053D68" w:rsidRDefault="00DD0727">
            <w:pPr>
              <w:pStyle w:val="TableParagraph"/>
              <w:spacing w:before="5"/>
              <w:ind w:left="13"/>
              <w:jc w:val="center"/>
              <w:rPr>
                <w:sz w:val="24"/>
              </w:rPr>
            </w:pPr>
            <w:r>
              <w:rPr>
                <w:spacing w:val="-5"/>
                <w:sz w:val="24"/>
              </w:rPr>
              <w:t>0,5</w:t>
            </w:r>
          </w:p>
        </w:tc>
        <w:tc>
          <w:tcPr>
            <w:tcW w:w="1701" w:type="dxa"/>
          </w:tcPr>
          <w:p w:rsidR="00053D68" w:rsidRDefault="00DD0727">
            <w:pPr>
              <w:pStyle w:val="TableParagraph"/>
              <w:spacing w:before="5"/>
              <w:ind w:left="25" w:right="9"/>
              <w:jc w:val="center"/>
              <w:rPr>
                <w:sz w:val="24"/>
              </w:rPr>
            </w:pPr>
            <w:r>
              <w:rPr>
                <w:sz w:val="24"/>
              </w:rPr>
              <w:t>Круглый</w:t>
            </w:r>
            <w:r>
              <w:rPr>
                <w:spacing w:val="-7"/>
                <w:sz w:val="24"/>
              </w:rPr>
              <w:t xml:space="preserve"> </w:t>
            </w:r>
            <w:r>
              <w:rPr>
                <w:spacing w:val="-2"/>
                <w:sz w:val="24"/>
              </w:rPr>
              <w:t>стол,</w:t>
            </w:r>
          </w:p>
          <w:p w:rsidR="00053D68" w:rsidRDefault="00DD0727">
            <w:pPr>
              <w:pStyle w:val="TableParagraph"/>
              <w:spacing w:line="266" w:lineRule="exact"/>
              <w:ind w:left="554" w:right="536" w:firstLine="5"/>
              <w:jc w:val="center"/>
              <w:rPr>
                <w:sz w:val="24"/>
              </w:rPr>
            </w:pPr>
            <w:r>
              <w:rPr>
                <w:spacing w:val="-2"/>
                <w:sz w:val="24"/>
              </w:rPr>
              <w:t xml:space="preserve">игра, </w:t>
            </w:r>
            <w:r>
              <w:rPr>
                <w:spacing w:val="-4"/>
                <w:sz w:val="24"/>
              </w:rPr>
              <w:t>квест.</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03"/>
        </w:trPr>
        <w:tc>
          <w:tcPr>
            <w:tcW w:w="535" w:type="dxa"/>
          </w:tcPr>
          <w:p w:rsidR="00053D68" w:rsidRDefault="00DD0727">
            <w:pPr>
              <w:pStyle w:val="TableParagraph"/>
              <w:ind w:left="8"/>
              <w:rPr>
                <w:sz w:val="24"/>
              </w:rPr>
            </w:pPr>
            <w:r>
              <w:rPr>
                <w:spacing w:val="-5"/>
                <w:sz w:val="24"/>
              </w:rPr>
              <w:t>14</w:t>
            </w:r>
          </w:p>
        </w:tc>
        <w:tc>
          <w:tcPr>
            <w:tcW w:w="5264" w:type="dxa"/>
          </w:tcPr>
          <w:p w:rsidR="00053D68" w:rsidRDefault="00DD0727">
            <w:pPr>
              <w:pStyle w:val="TableParagraph"/>
              <w:ind w:left="7"/>
              <w:rPr>
                <w:sz w:val="24"/>
              </w:rPr>
            </w:pPr>
            <w:r>
              <w:rPr>
                <w:spacing w:val="-2"/>
                <w:sz w:val="24"/>
              </w:rPr>
              <w:t>Личные</w:t>
            </w:r>
            <w:r>
              <w:rPr>
                <w:spacing w:val="-7"/>
                <w:sz w:val="24"/>
              </w:rPr>
              <w:t xml:space="preserve"> </w:t>
            </w:r>
            <w:r>
              <w:rPr>
                <w:spacing w:val="-2"/>
                <w:sz w:val="24"/>
              </w:rPr>
              <w:t>деньги</w:t>
            </w:r>
          </w:p>
        </w:tc>
        <w:tc>
          <w:tcPr>
            <w:tcW w:w="1134" w:type="dxa"/>
          </w:tcPr>
          <w:p w:rsidR="00053D68" w:rsidRDefault="00DD0727">
            <w:pPr>
              <w:pStyle w:val="TableParagraph"/>
              <w:ind w:left="13"/>
              <w:jc w:val="center"/>
              <w:rPr>
                <w:sz w:val="24"/>
              </w:rPr>
            </w:pPr>
            <w:r>
              <w:rPr>
                <w:spacing w:val="-5"/>
                <w:sz w:val="24"/>
              </w:rPr>
              <w:t>0,5</w:t>
            </w:r>
          </w:p>
        </w:tc>
        <w:tc>
          <w:tcPr>
            <w:tcW w:w="1701" w:type="dxa"/>
          </w:tcPr>
          <w:p w:rsidR="00053D68" w:rsidRDefault="00DD0727">
            <w:pPr>
              <w:pStyle w:val="TableParagraph"/>
              <w:spacing w:line="273" w:lineRule="exact"/>
              <w:ind w:left="420" w:firstLine="33"/>
              <w:rPr>
                <w:sz w:val="24"/>
              </w:rPr>
            </w:pPr>
            <w:r>
              <w:rPr>
                <w:spacing w:val="-2"/>
                <w:sz w:val="24"/>
              </w:rPr>
              <w:t>Беседы,</w:t>
            </w:r>
          </w:p>
          <w:p w:rsidR="00053D68" w:rsidRDefault="00DD0727">
            <w:pPr>
              <w:pStyle w:val="TableParagraph"/>
              <w:spacing w:line="266" w:lineRule="exact"/>
              <w:ind w:left="299" w:right="90" w:firstLine="120"/>
              <w:rPr>
                <w:sz w:val="24"/>
              </w:rPr>
            </w:pPr>
            <w:r>
              <w:rPr>
                <w:spacing w:val="-2"/>
                <w:sz w:val="24"/>
              </w:rPr>
              <w:t xml:space="preserve">диалоги, </w:t>
            </w:r>
            <w:r>
              <w:rPr>
                <w:spacing w:val="-4"/>
                <w:sz w:val="24"/>
              </w:rPr>
              <w:t>дискуссии.</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8"/>
        </w:trPr>
        <w:tc>
          <w:tcPr>
            <w:tcW w:w="535" w:type="dxa"/>
            <w:tcBorders>
              <w:bottom w:val="single" w:sz="8" w:space="0" w:color="000000"/>
            </w:tcBorders>
          </w:tcPr>
          <w:p w:rsidR="00053D68" w:rsidRDefault="00DD0727">
            <w:pPr>
              <w:pStyle w:val="TableParagraph"/>
              <w:spacing w:before="4"/>
              <w:ind w:left="8"/>
              <w:rPr>
                <w:sz w:val="24"/>
              </w:rPr>
            </w:pPr>
            <w:r>
              <w:rPr>
                <w:spacing w:val="-5"/>
                <w:sz w:val="24"/>
              </w:rPr>
              <w:t>15</w:t>
            </w:r>
          </w:p>
        </w:tc>
        <w:tc>
          <w:tcPr>
            <w:tcW w:w="5264" w:type="dxa"/>
            <w:tcBorders>
              <w:bottom w:val="single" w:sz="8" w:space="0" w:color="000000"/>
            </w:tcBorders>
          </w:tcPr>
          <w:p w:rsidR="00053D68" w:rsidRDefault="00DD0727">
            <w:pPr>
              <w:pStyle w:val="TableParagraph"/>
              <w:spacing w:before="4"/>
              <w:ind w:left="7"/>
              <w:rPr>
                <w:sz w:val="24"/>
              </w:rPr>
            </w:pPr>
            <w:r>
              <w:rPr>
                <w:sz w:val="24"/>
              </w:rPr>
              <w:t>Сколько</w:t>
            </w:r>
            <w:r>
              <w:rPr>
                <w:spacing w:val="-9"/>
                <w:sz w:val="24"/>
              </w:rPr>
              <w:t xml:space="preserve"> </w:t>
            </w:r>
            <w:r>
              <w:rPr>
                <w:sz w:val="24"/>
              </w:rPr>
              <w:t>стоит</w:t>
            </w:r>
            <w:r>
              <w:rPr>
                <w:spacing w:val="-9"/>
                <w:sz w:val="24"/>
              </w:rPr>
              <w:t xml:space="preserve"> </w:t>
            </w:r>
            <w:r>
              <w:rPr>
                <w:sz w:val="24"/>
              </w:rPr>
              <w:t>«своё</w:t>
            </w:r>
            <w:r>
              <w:rPr>
                <w:spacing w:val="-9"/>
                <w:sz w:val="24"/>
              </w:rPr>
              <w:t xml:space="preserve"> </w:t>
            </w:r>
            <w:r>
              <w:rPr>
                <w:spacing w:val="-2"/>
                <w:sz w:val="24"/>
              </w:rPr>
              <w:t>дело»?</w:t>
            </w:r>
          </w:p>
        </w:tc>
        <w:tc>
          <w:tcPr>
            <w:tcW w:w="1134" w:type="dxa"/>
            <w:tcBorders>
              <w:bottom w:val="single" w:sz="8" w:space="0" w:color="000000"/>
            </w:tcBorders>
          </w:tcPr>
          <w:p w:rsidR="00053D68" w:rsidRDefault="00DD0727">
            <w:pPr>
              <w:pStyle w:val="TableParagraph"/>
              <w:spacing w:before="4"/>
              <w:ind w:left="13"/>
              <w:jc w:val="center"/>
              <w:rPr>
                <w:sz w:val="24"/>
              </w:rPr>
            </w:pPr>
            <w:r>
              <w:rPr>
                <w:spacing w:val="-5"/>
                <w:sz w:val="24"/>
              </w:rPr>
              <w:t>0,5</w:t>
            </w:r>
          </w:p>
        </w:tc>
        <w:tc>
          <w:tcPr>
            <w:tcW w:w="1701" w:type="dxa"/>
            <w:tcBorders>
              <w:bottom w:val="single" w:sz="8" w:space="0" w:color="000000"/>
            </w:tcBorders>
          </w:tcPr>
          <w:p w:rsidR="00053D68" w:rsidRDefault="00DD0727">
            <w:pPr>
              <w:pStyle w:val="TableParagraph"/>
              <w:spacing w:before="4"/>
              <w:ind w:left="25" w:right="4"/>
              <w:jc w:val="center"/>
              <w:rPr>
                <w:sz w:val="24"/>
              </w:rPr>
            </w:pPr>
            <w:r>
              <w:rPr>
                <w:sz w:val="24"/>
              </w:rPr>
              <w:t>Проект,</w:t>
            </w:r>
            <w:r>
              <w:rPr>
                <w:spacing w:val="-10"/>
                <w:sz w:val="24"/>
              </w:rPr>
              <w:t xml:space="preserve"> </w:t>
            </w:r>
            <w:r>
              <w:rPr>
                <w:spacing w:val="-2"/>
                <w:sz w:val="24"/>
              </w:rPr>
              <w:t>игра.</w:t>
            </w:r>
          </w:p>
        </w:tc>
        <w:tc>
          <w:tcPr>
            <w:tcW w:w="1276" w:type="dxa"/>
            <w:tcBorders>
              <w:bottom w:val="single" w:sz="8" w:space="0" w:color="000000"/>
            </w:tcBorders>
          </w:tcPr>
          <w:p w:rsidR="00053D68" w:rsidRDefault="00053D68">
            <w:pPr>
              <w:pStyle w:val="TableParagraph"/>
              <w:rPr>
                <w:sz w:val="24"/>
              </w:rPr>
            </w:pPr>
          </w:p>
        </w:tc>
        <w:tc>
          <w:tcPr>
            <w:tcW w:w="709" w:type="dxa"/>
            <w:tcBorders>
              <w:bottom w:val="single" w:sz="8" w:space="0" w:color="000000"/>
            </w:tcBorders>
          </w:tcPr>
          <w:p w:rsidR="00053D68" w:rsidRDefault="00053D68">
            <w:pPr>
              <w:pStyle w:val="TableParagraph"/>
              <w:rPr>
                <w:sz w:val="24"/>
              </w:rPr>
            </w:pPr>
          </w:p>
        </w:tc>
      </w:tr>
      <w:tr w:rsidR="00053D68">
        <w:trPr>
          <w:trHeight w:val="801"/>
        </w:trPr>
        <w:tc>
          <w:tcPr>
            <w:tcW w:w="535" w:type="dxa"/>
            <w:tcBorders>
              <w:top w:val="single" w:sz="8" w:space="0" w:color="000000"/>
            </w:tcBorders>
          </w:tcPr>
          <w:p w:rsidR="00053D68" w:rsidRDefault="00DD0727">
            <w:pPr>
              <w:pStyle w:val="TableParagraph"/>
              <w:ind w:left="8"/>
              <w:rPr>
                <w:sz w:val="24"/>
              </w:rPr>
            </w:pPr>
            <w:r>
              <w:rPr>
                <w:spacing w:val="-5"/>
                <w:sz w:val="24"/>
              </w:rPr>
              <w:t>16</w:t>
            </w:r>
          </w:p>
        </w:tc>
        <w:tc>
          <w:tcPr>
            <w:tcW w:w="5264" w:type="dxa"/>
            <w:tcBorders>
              <w:top w:val="single" w:sz="8" w:space="0" w:color="000000"/>
            </w:tcBorders>
          </w:tcPr>
          <w:p w:rsidR="00053D68" w:rsidRDefault="00DD0727">
            <w:pPr>
              <w:pStyle w:val="TableParagraph"/>
              <w:spacing w:before="6" w:line="232" w:lineRule="auto"/>
              <w:ind w:left="10"/>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4"/>
                <w:sz w:val="24"/>
              </w:rPr>
              <w:t xml:space="preserve"> </w:t>
            </w:r>
            <w:r>
              <w:rPr>
                <w:sz w:val="24"/>
              </w:rPr>
              <w:t>«Основы финансовой грамотности».</w:t>
            </w:r>
          </w:p>
          <w:p w:rsidR="00053D68" w:rsidRDefault="00DD0727">
            <w:pPr>
              <w:pStyle w:val="TableParagraph"/>
              <w:spacing w:line="240" w:lineRule="exact"/>
              <w:ind w:left="10"/>
              <w:rPr>
                <w:sz w:val="24"/>
              </w:rPr>
            </w:pPr>
            <w:r>
              <w:rPr>
                <w:sz w:val="24"/>
              </w:rPr>
              <w:t>Диагностическая</w:t>
            </w:r>
            <w:r>
              <w:rPr>
                <w:spacing w:val="-15"/>
                <w:sz w:val="24"/>
              </w:rPr>
              <w:t xml:space="preserve"> </w:t>
            </w:r>
            <w:r>
              <w:rPr>
                <w:spacing w:val="-2"/>
                <w:sz w:val="24"/>
              </w:rPr>
              <w:t>работа</w:t>
            </w:r>
          </w:p>
        </w:tc>
        <w:tc>
          <w:tcPr>
            <w:tcW w:w="1134" w:type="dxa"/>
            <w:tcBorders>
              <w:top w:val="single" w:sz="8" w:space="0" w:color="000000"/>
            </w:tcBorders>
          </w:tcPr>
          <w:p w:rsidR="00053D68" w:rsidRDefault="00DD0727">
            <w:pPr>
              <w:pStyle w:val="TableParagraph"/>
              <w:ind w:left="25"/>
              <w:jc w:val="center"/>
              <w:rPr>
                <w:sz w:val="24"/>
              </w:rPr>
            </w:pPr>
            <w:r>
              <w:rPr>
                <w:spacing w:val="-5"/>
                <w:sz w:val="24"/>
              </w:rPr>
              <w:t>0,5</w:t>
            </w:r>
          </w:p>
        </w:tc>
        <w:tc>
          <w:tcPr>
            <w:tcW w:w="1701" w:type="dxa"/>
            <w:tcBorders>
              <w:top w:val="single" w:sz="8" w:space="0" w:color="000000"/>
            </w:tcBorders>
          </w:tcPr>
          <w:p w:rsidR="00053D68" w:rsidRDefault="00DD0727">
            <w:pPr>
              <w:pStyle w:val="TableParagraph"/>
              <w:ind w:left="25" w:right="2"/>
              <w:jc w:val="center"/>
              <w:rPr>
                <w:sz w:val="24"/>
              </w:rPr>
            </w:pPr>
            <w:r>
              <w:rPr>
                <w:spacing w:val="-2"/>
                <w:sz w:val="24"/>
              </w:rPr>
              <w:t>Тестирование.</w:t>
            </w:r>
          </w:p>
        </w:tc>
        <w:tc>
          <w:tcPr>
            <w:tcW w:w="1276" w:type="dxa"/>
            <w:tcBorders>
              <w:top w:val="single" w:sz="8" w:space="0" w:color="000000"/>
            </w:tcBorders>
          </w:tcPr>
          <w:p w:rsidR="00053D68" w:rsidRDefault="00053D68">
            <w:pPr>
              <w:pStyle w:val="TableParagraph"/>
              <w:rPr>
                <w:sz w:val="24"/>
              </w:rPr>
            </w:pPr>
          </w:p>
        </w:tc>
        <w:tc>
          <w:tcPr>
            <w:tcW w:w="709" w:type="dxa"/>
            <w:tcBorders>
              <w:top w:val="single" w:sz="8" w:space="0" w:color="000000"/>
            </w:tcBorders>
          </w:tcPr>
          <w:p w:rsidR="00053D68" w:rsidRDefault="00053D68">
            <w:pPr>
              <w:pStyle w:val="TableParagraph"/>
              <w:rPr>
                <w:sz w:val="24"/>
              </w:rPr>
            </w:pPr>
          </w:p>
        </w:tc>
      </w:tr>
      <w:tr w:rsidR="00053D68">
        <w:trPr>
          <w:trHeight w:val="368"/>
        </w:trPr>
        <w:tc>
          <w:tcPr>
            <w:tcW w:w="8634" w:type="dxa"/>
            <w:gridSpan w:val="4"/>
          </w:tcPr>
          <w:p w:rsidR="00053D68" w:rsidRDefault="00DD0727">
            <w:pPr>
              <w:pStyle w:val="TableParagraph"/>
              <w:spacing w:before="4"/>
              <w:ind w:left="25" w:right="11"/>
              <w:jc w:val="center"/>
              <w:rPr>
                <w:b/>
                <w:i/>
                <w:sz w:val="24"/>
              </w:rPr>
            </w:pPr>
            <w:r>
              <w:rPr>
                <w:b/>
                <w:i/>
                <w:spacing w:val="-2"/>
                <w:sz w:val="24"/>
                <w:u w:val="single"/>
              </w:rPr>
              <w:t>Модуль</w:t>
            </w:r>
            <w:r>
              <w:rPr>
                <w:b/>
                <w:i/>
                <w:spacing w:val="-6"/>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математической</w:t>
            </w:r>
            <w:r>
              <w:rPr>
                <w:b/>
                <w:i/>
                <w:spacing w:val="4"/>
                <w:sz w:val="24"/>
                <w:u w:val="single"/>
              </w:rPr>
              <w:t xml:space="preserve"> </w:t>
            </w:r>
            <w:r>
              <w:rPr>
                <w:b/>
                <w:i/>
                <w:spacing w:val="-2"/>
                <w:sz w:val="24"/>
                <w:u w:val="single"/>
              </w:rPr>
              <w:t>грамотности»</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04"/>
        </w:trPr>
        <w:tc>
          <w:tcPr>
            <w:tcW w:w="535" w:type="dxa"/>
          </w:tcPr>
          <w:p w:rsidR="00053D68" w:rsidRDefault="00DD0727">
            <w:pPr>
              <w:pStyle w:val="TableParagraph"/>
              <w:ind w:right="94"/>
              <w:jc w:val="right"/>
              <w:rPr>
                <w:sz w:val="24"/>
              </w:rPr>
            </w:pPr>
            <w:r>
              <w:rPr>
                <w:spacing w:val="-5"/>
                <w:sz w:val="24"/>
              </w:rPr>
              <w:t>17.</w:t>
            </w:r>
          </w:p>
        </w:tc>
        <w:tc>
          <w:tcPr>
            <w:tcW w:w="5264" w:type="dxa"/>
          </w:tcPr>
          <w:p w:rsidR="00053D68" w:rsidRDefault="00DD0727">
            <w:pPr>
              <w:pStyle w:val="TableParagraph"/>
              <w:spacing w:before="4" w:line="235" w:lineRule="auto"/>
              <w:ind w:left="10"/>
              <w:rPr>
                <w:sz w:val="24"/>
              </w:rPr>
            </w:pPr>
            <w:r>
              <w:rPr>
                <w:sz w:val="24"/>
              </w:rPr>
              <w:t>Числа</w:t>
            </w:r>
            <w:r>
              <w:rPr>
                <w:spacing w:val="-15"/>
                <w:sz w:val="24"/>
              </w:rPr>
              <w:t xml:space="preserve"> </w:t>
            </w:r>
            <w:r>
              <w:rPr>
                <w:sz w:val="24"/>
              </w:rPr>
              <w:t>и</w:t>
            </w:r>
            <w:r>
              <w:rPr>
                <w:spacing w:val="-15"/>
                <w:sz w:val="24"/>
              </w:rPr>
              <w:t xml:space="preserve"> </w:t>
            </w:r>
            <w:r>
              <w:rPr>
                <w:sz w:val="24"/>
              </w:rPr>
              <w:t>единицы</w:t>
            </w:r>
            <w:r>
              <w:rPr>
                <w:spacing w:val="-15"/>
                <w:sz w:val="24"/>
              </w:rPr>
              <w:t xml:space="preserve"> </w:t>
            </w:r>
            <w:r>
              <w:rPr>
                <w:sz w:val="24"/>
              </w:rPr>
              <w:t>измерения:</w:t>
            </w:r>
            <w:r>
              <w:rPr>
                <w:spacing w:val="-15"/>
                <w:sz w:val="24"/>
              </w:rPr>
              <w:t xml:space="preserve"> </w:t>
            </w:r>
            <w:r>
              <w:rPr>
                <w:sz w:val="24"/>
              </w:rPr>
              <w:t>время,</w:t>
            </w:r>
            <w:r>
              <w:rPr>
                <w:spacing w:val="-15"/>
                <w:sz w:val="24"/>
              </w:rPr>
              <w:t xml:space="preserve"> </w:t>
            </w:r>
            <w:r>
              <w:rPr>
                <w:sz w:val="24"/>
              </w:rPr>
              <w:t>деньги,масса, температура, расстояние.</w:t>
            </w:r>
          </w:p>
        </w:tc>
        <w:tc>
          <w:tcPr>
            <w:tcW w:w="1134" w:type="dxa"/>
          </w:tcPr>
          <w:p w:rsidR="00053D68" w:rsidRDefault="00DD0727">
            <w:pPr>
              <w:pStyle w:val="TableParagraph"/>
              <w:ind w:left="15"/>
              <w:jc w:val="center"/>
              <w:rPr>
                <w:sz w:val="24"/>
              </w:rPr>
            </w:pPr>
            <w:r>
              <w:rPr>
                <w:spacing w:val="-5"/>
                <w:sz w:val="24"/>
              </w:rPr>
              <w:t>0,5</w:t>
            </w:r>
          </w:p>
        </w:tc>
        <w:tc>
          <w:tcPr>
            <w:tcW w:w="1701" w:type="dxa"/>
          </w:tcPr>
          <w:p w:rsidR="00053D68" w:rsidRDefault="00DD0727">
            <w:pPr>
              <w:pStyle w:val="TableParagraph"/>
              <w:spacing w:before="4" w:line="235" w:lineRule="auto"/>
              <w:ind w:left="149" w:right="90"/>
              <w:rPr>
                <w:sz w:val="24"/>
              </w:rPr>
            </w:pPr>
            <w:r>
              <w:rPr>
                <w:spacing w:val="-4"/>
                <w:sz w:val="24"/>
              </w:rPr>
              <w:t>Игра, обсуждение,</w:t>
            </w:r>
          </w:p>
          <w:p w:rsidR="00053D68" w:rsidRDefault="00DD0727">
            <w:pPr>
              <w:pStyle w:val="TableParagraph"/>
              <w:spacing w:line="238" w:lineRule="exact"/>
              <w:ind w:left="7"/>
              <w:rPr>
                <w:sz w:val="24"/>
              </w:rPr>
            </w:pPr>
            <w:r>
              <w:rPr>
                <w:spacing w:val="-2"/>
                <w:sz w:val="24"/>
              </w:rPr>
              <w:t>практикум.</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931"/>
        </w:trPr>
        <w:tc>
          <w:tcPr>
            <w:tcW w:w="535" w:type="dxa"/>
          </w:tcPr>
          <w:p w:rsidR="00053D68" w:rsidRDefault="00DD0727">
            <w:pPr>
              <w:pStyle w:val="TableParagraph"/>
              <w:spacing w:before="5"/>
              <w:ind w:right="94"/>
              <w:jc w:val="right"/>
              <w:rPr>
                <w:sz w:val="24"/>
              </w:rPr>
            </w:pPr>
            <w:r>
              <w:rPr>
                <w:spacing w:val="-5"/>
                <w:sz w:val="24"/>
              </w:rPr>
              <w:t>18.</w:t>
            </w:r>
          </w:p>
        </w:tc>
        <w:tc>
          <w:tcPr>
            <w:tcW w:w="5264" w:type="dxa"/>
          </w:tcPr>
          <w:p w:rsidR="00053D68" w:rsidRDefault="00DD0727">
            <w:pPr>
              <w:pStyle w:val="TableParagraph"/>
              <w:spacing w:before="5"/>
              <w:ind w:left="10"/>
              <w:rPr>
                <w:sz w:val="24"/>
              </w:rPr>
            </w:pPr>
            <w:r>
              <w:rPr>
                <w:sz w:val="24"/>
              </w:rPr>
              <w:t>Вычисление величины, применение пропорций прямо</w:t>
            </w:r>
            <w:r>
              <w:rPr>
                <w:spacing w:val="-15"/>
                <w:sz w:val="24"/>
              </w:rPr>
              <w:t xml:space="preserve"> </w:t>
            </w:r>
            <w:r>
              <w:rPr>
                <w:sz w:val="24"/>
              </w:rPr>
              <w:t>пропорциональных</w:t>
            </w:r>
            <w:r>
              <w:rPr>
                <w:spacing w:val="-15"/>
                <w:sz w:val="24"/>
              </w:rPr>
              <w:t xml:space="preserve"> </w:t>
            </w:r>
            <w:r>
              <w:rPr>
                <w:sz w:val="24"/>
              </w:rPr>
              <w:t>отношений</w:t>
            </w:r>
            <w:r>
              <w:rPr>
                <w:spacing w:val="-15"/>
                <w:sz w:val="24"/>
              </w:rPr>
              <w:t xml:space="preserve"> </w:t>
            </w:r>
            <w:r>
              <w:rPr>
                <w:sz w:val="24"/>
              </w:rPr>
              <w:t>для</w:t>
            </w:r>
            <w:r>
              <w:rPr>
                <w:spacing w:val="-14"/>
                <w:sz w:val="24"/>
              </w:rPr>
              <w:t xml:space="preserve"> </w:t>
            </w:r>
            <w:r>
              <w:rPr>
                <w:sz w:val="24"/>
              </w:rPr>
              <w:t xml:space="preserve">решения </w:t>
            </w:r>
            <w:r>
              <w:rPr>
                <w:spacing w:val="-2"/>
                <w:sz w:val="24"/>
              </w:rPr>
              <w:t>проблем.</w:t>
            </w:r>
          </w:p>
        </w:tc>
        <w:tc>
          <w:tcPr>
            <w:tcW w:w="1134" w:type="dxa"/>
          </w:tcPr>
          <w:p w:rsidR="00053D68" w:rsidRDefault="00DD0727">
            <w:pPr>
              <w:pStyle w:val="TableParagraph"/>
              <w:spacing w:before="272"/>
              <w:ind w:left="15"/>
              <w:jc w:val="center"/>
              <w:rPr>
                <w:sz w:val="24"/>
              </w:rPr>
            </w:pPr>
            <w:r>
              <w:rPr>
                <w:spacing w:val="-5"/>
                <w:sz w:val="24"/>
              </w:rPr>
              <w:t>0,5</w:t>
            </w:r>
          </w:p>
        </w:tc>
        <w:tc>
          <w:tcPr>
            <w:tcW w:w="1701" w:type="dxa"/>
          </w:tcPr>
          <w:p w:rsidR="00053D68" w:rsidRDefault="00DD0727">
            <w:pPr>
              <w:pStyle w:val="TableParagraph"/>
              <w:spacing w:before="5"/>
              <w:ind w:right="-29"/>
              <w:jc w:val="right"/>
              <w:rPr>
                <w:sz w:val="24"/>
              </w:rPr>
            </w:pPr>
            <w:r>
              <w:rPr>
                <w:spacing w:val="-2"/>
                <w:sz w:val="24"/>
              </w:rPr>
              <w:t>Исследовательс</w:t>
            </w:r>
          </w:p>
          <w:p w:rsidR="00053D68" w:rsidRDefault="00DD0727">
            <w:pPr>
              <w:pStyle w:val="TableParagraph"/>
              <w:ind w:right="-29"/>
              <w:jc w:val="right"/>
              <w:rPr>
                <w:sz w:val="24"/>
              </w:rPr>
            </w:pPr>
            <w:r>
              <w:rPr>
                <w:spacing w:val="-5"/>
                <w:sz w:val="24"/>
              </w:rPr>
              <w:t>кая</w:t>
            </w:r>
          </w:p>
          <w:p w:rsidR="00053D68" w:rsidRDefault="00053D68">
            <w:pPr>
              <w:pStyle w:val="TableParagraph"/>
              <w:rPr>
                <w:rFonts w:ascii="Arial"/>
                <w:b/>
                <w:sz w:val="24"/>
              </w:rPr>
            </w:pPr>
          </w:p>
          <w:p w:rsidR="00053D68" w:rsidRDefault="00DD0727">
            <w:pPr>
              <w:pStyle w:val="TableParagraph"/>
              <w:ind w:left="785" w:right="-29" w:firstLine="317"/>
              <w:jc w:val="right"/>
              <w:rPr>
                <w:sz w:val="24"/>
              </w:rPr>
            </w:pPr>
            <w:r>
              <w:rPr>
                <w:spacing w:val="-4"/>
                <w:sz w:val="24"/>
              </w:rPr>
              <w:t xml:space="preserve">абота, </w:t>
            </w:r>
            <w:r>
              <w:rPr>
                <w:spacing w:val="-2"/>
                <w:sz w:val="24"/>
              </w:rPr>
              <w:t xml:space="preserve">урок- </w:t>
            </w:r>
            <w:r>
              <w:rPr>
                <w:spacing w:val="-4"/>
                <w:sz w:val="24"/>
              </w:rPr>
              <w:t>практику</w:t>
            </w:r>
          </w:p>
          <w:p w:rsidR="00053D68" w:rsidRDefault="00DD0727">
            <w:pPr>
              <w:pStyle w:val="TableParagraph"/>
              <w:spacing w:line="251" w:lineRule="exact"/>
              <w:ind w:right="-29"/>
              <w:jc w:val="right"/>
              <w:rPr>
                <w:sz w:val="24"/>
              </w:rPr>
            </w:pPr>
            <w:r>
              <w:rPr>
                <w:spacing w:val="-5"/>
                <w:sz w:val="24"/>
              </w:rPr>
              <w:t>м.</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091"/>
        </w:trPr>
        <w:tc>
          <w:tcPr>
            <w:tcW w:w="535" w:type="dxa"/>
          </w:tcPr>
          <w:p w:rsidR="00053D68" w:rsidRDefault="00DD0727">
            <w:pPr>
              <w:pStyle w:val="TableParagraph"/>
              <w:spacing w:before="5"/>
              <w:ind w:right="94"/>
              <w:jc w:val="right"/>
              <w:rPr>
                <w:sz w:val="24"/>
              </w:rPr>
            </w:pPr>
            <w:r>
              <w:rPr>
                <w:spacing w:val="-5"/>
                <w:sz w:val="24"/>
              </w:rPr>
              <w:t>19.</w:t>
            </w:r>
          </w:p>
        </w:tc>
        <w:tc>
          <w:tcPr>
            <w:tcW w:w="5264" w:type="dxa"/>
          </w:tcPr>
          <w:p w:rsidR="00053D68" w:rsidRDefault="00DD0727">
            <w:pPr>
              <w:pStyle w:val="TableParagraph"/>
              <w:spacing w:before="5"/>
              <w:ind w:left="10" w:right="93"/>
              <w:rPr>
                <w:sz w:val="24"/>
              </w:rPr>
            </w:pPr>
            <w:r>
              <w:rPr>
                <w:sz w:val="24"/>
              </w:rPr>
              <w:t>Текстовые задачи, решаемые арифметическим способом:</w:t>
            </w:r>
            <w:r>
              <w:rPr>
                <w:spacing w:val="-15"/>
                <w:sz w:val="24"/>
              </w:rPr>
              <w:t xml:space="preserve"> </w:t>
            </w:r>
            <w:r>
              <w:rPr>
                <w:sz w:val="24"/>
              </w:rPr>
              <w:t>части,</w:t>
            </w:r>
            <w:r>
              <w:rPr>
                <w:spacing w:val="-15"/>
                <w:sz w:val="24"/>
              </w:rPr>
              <w:t xml:space="preserve"> </w:t>
            </w:r>
            <w:r>
              <w:rPr>
                <w:sz w:val="24"/>
              </w:rPr>
              <w:t>проценты,</w:t>
            </w:r>
            <w:r>
              <w:rPr>
                <w:spacing w:val="-15"/>
                <w:sz w:val="24"/>
              </w:rPr>
              <w:t xml:space="preserve"> </w:t>
            </w:r>
            <w:r>
              <w:rPr>
                <w:sz w:val="24"/>
              </w:rPr>
              <w:t>пропорция,</w:t>
            </w:r>
            <w:r>
              <w:rPr>
                <w:spacing w:val="-15"/>
                <w:sz w:val="24"/>
              </w:rPr>
              <w:t xml:space="preserve"> </w:t>
            </w:r>
            <w:r>
              <w:rPr>
                <w:sz w:val="24"/>
              </w:rPr>
              <w:t xml:space="preserve">движение, </w:t>
            </w:r>
            <w:r>
              <w:rPr>
                <w:spacing w:val="-2"/>
                <w:sz w:val="24"/>
              </w:rPr>
              <w:t>работа.</w:t>
            </w:r>
          </w:p>
        </w:tc>
        <w:tc>
          <w:tcPr>
            <w:tcW w:w="1134" w:type="dxa"/>
          </w:tcPr>
          <w:p w:rsidR="00053D68" w:rsidRDefault="00DD0727">
            <w:pPr>
              <w:pStyle w:val="TableParagraph"/>
              <w:spacing w:before="272"/>
              <w:ind w:left="15"/>
              <w:jc w:val="center"/>
              <w:rPr>
                <w:sz w:val="24"/>
              </w:rPr>
            </w:pPr>
            <w:r>
              <w:rPr>
                <w:spacing w:val="-5"/>
                <w:sz w:val="24"/>
              </w:rPr>
              <w:t>0,5</w:t>
            </w:r>
          </w:p>
        </w:tc>
        <w:tc>
          <w:tcPr>
            <w:tcW w:w="1701" w:type="dxa"/>
          </w:tcPr>
          <w:p w:rsidR="00053D68" w:rsidRDefault="00DD0727">
            <w:pPr>
              <w:pStyle w:val="TableParagraph"/>
              <w:spacing w:before="5"/>
              <w:ind w:left="8" w:right="366" w:firstLine="141"/>
              <w:rPr>
                <w:sz w:val="24"/>
              </w:rPr>
            </w:pPr>
            <w:r>
              <w:rPr>
                <w:spacing w:val="-2"/>
                <w:sz w:val="24"/>
              </w:rPr>
              <w:t xml:space="preserve">Обсуждени </w:t>
            </w:r>
            <w:r>
              <w:rPr>
                <w:sz w:val="24"/>
              </w:rPr>
              <w:t>е,</w:t>
            </w:r>
            <w:r>
              <w:rPr>
                <w:spacing w:val="-11"/>
                <w:sz w:val="24"/>
              </w:rPr>
              <w:t xml:space="preserve"> </w:t>
            </w:r>
            <w:r>
              <w:rPr>
                <w:sz w:val="24"/>
              </w:rPr>
              <w:t>урок-</w:t>
            </w:r>
          </w:p>
          <w:p w:rsidR="00053D68" w:rsidRDefault="00DD0727">
            <w:pPr>
              <w:pStyle w:val="TableParagraph"/>
              <w:spacing w:line="266" w:lineRule="exact"/>
              <w:ind w:left="8" w:right="90"/>
              <w:rPr>
                <w:sz w:val="24"/>
              </w:rPr>
            </w:pPr>
            <w:r>
              <w:rPr>
                <w:spacing w:val="-2"/>
                <w:sz w:val="24"/>
              </w:rPr>
              <w:t xml:space="preserve">практикум, </w:t>
            </w:r>
            <w:r>
              <w:rPr>
                <w:spacing w:val="-4"/>
                <w:sz w:val="24"/>
              </w:rPr>
              <w:t>соревнование.</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right="94"/>
              <w:jc w:val="right"/>
              <w:rPr>
                <w:sz w:val="24"/>
              </w:rPr>
            </w:pPr>
            <w:r>
              <w:rPr>
                <w:spacing w:val="-5"/>
                <w:sz w:val="24"/>
              </w:rPr>
              <w:t>20.</w:t>
            </w:r>
          </w:p>
        </w:tc>
        <w:tc>
          <w:tcPr>
            <w:tcW w:w="5264" w:type="dxa"/>
          </w:tcPr>
          <w:p w:rsidR="00053D68" w:rsidRDefault="00DD0727">
            <w:pPr>
              <w:pStyle w:val="TableParagraph"/>
              <w:spacing w:before="5"/>
              <w:ind w:left="10"/>
              <w:rPr>
                <w:sz w:val="24"/>
              </w:rPr>
            </w:pPr>
            <w:r>
              <w:rPr>
                <w:sz w:val="24"/>
              </w:rPr>
              <w:t xml:space="preserve">Инварианты: задачи на четность </w:t>
            </w:r>
            <w:r>
              <w:rPr>
                <w:spacing w:val="-2"/>
                <w:sz w:val="24"/>
              </w:rPr>
              <w:t>(чередование,разбиение</w:t>
            </w:r>
            <w:r>
              <w:rPr>
                <w:spacing w:val="-4"/>
                <w:sz w:val="24"/>
              </w:rPr>
              <w:t xml:space="preserve"> </w:t>
            </w:r>
            <w:r>
              <w:rPr>
                <w:spacing w:val="-2"/>
                <w:sz w:val="24"/>
              </w:rPr>
              <w:t>на</w:t>
            </w:r>
            <w:r>
              <w:rPr>
                <w:spacing w:val="-7"/>
                <w:sz w:val="24"/>
              </w:rPr>
              <w:t xml:space="preserve"> </w:t>
            </w:r>
            <w:r>
              <w:rPr>
                <w:spacing w:val="-2"/>
                <w:sz w:val="24"/>
              </w:rPr>
              <w:t>пары).</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149" w:right="437"/>
              <w:rPr>
                <w:sz w:val="24"/>
              </w:rPr>
            </w:pPr>
            <w:r>
              <w:rPr>
                <w:spacing w:val="-4"/>
                <w:sz w:val="24"/>
              </w:rPr>
              <w:t xml:space="preserve">Урок-игра, </w:t>
            </w:r>
            <w:r>
              <w:rPr>
                <w:spacing w:val="-2"/>
                <w:sz w:val="24"/>
              </w:rPr>
              <w:t>урок-</w:t>
            </w:r>
          </w:p>
          <w:p w:rsidR="00053D68" w:rsidRDefault="00DD0727">
            <w:pPr>
              <w:pStyle w:val="TableParagraph"/>
              <w:spacing w:line="239" w:lineRule="exact"/>
              <w:ind w:left="7"/>
              <w:rPr>
                <w:sz w:val="24"/>
              </w:rPr>
            </w:pPr>
            <w:r>
              <w:rPr>
                <w:spacing w:val="-2"/>
                <w:sz w:val="24"/>
              </w:rPr>
              <w:t>исследование.</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091"/>
        </w:trPr>
        <w:tc>
          <w:tcPr>
            <w:tcW w:w="535" w:type="dxa"/>
          </w:tcPr>
          <w:p w:rsidR="00053D68" w:rsidRDefault="00DD0727">
            <w:pPr>
              <w:pStyle w:val="TableParagraph"/>
              <w:spacing w:before="5"/>
              <w:ind w:right="94"/>
              <w:jc w:val="right"/>
              <w:rPr>
                <w:sz w:val="24"/>
              </w:rPr>
            </w:pPr>
            <w:r>
              <w:rPr>
                <w:spacing w:val="-5"/>
                <w:sz w:val="24"/>
              </w:rPr>
              <w:t>24.</w:t>
            </w:r>
          </w:p>
        </w:tc>
        <w:tc>
          <w:tcPr>
            <w:tcW w:w="5264" w:type="dxa"/>
          </w:tcPr>
          <w:p w:rsidR="00053D68" w:rsidRDefault="00DD0727">
            <w:pPr>
              <w:pStyle w:val="TableParagraph"/>
              <w:spacing w:before="5"/>
              <w:ind w:left="10"/>
              <w:rPr>
                <w:sz w:val="24"/>
              </w:rPr>
            </w:pPr>
            <w:r>
              <w:rPr>
                <w:sz w:val="24"/>
              </w:rPr>
              <w:t>Логические</w:t>
            </w:r>
            <w:r>
              <w:rPr>
                <w:spacing w:val="49"/>
                <w:sz w:val="24"/>
              </w:rPr>
              <w:t xml:space="preserve"> </w:t>
            </w:r>
            <w:r>
              <w:rPr>
                <w:sz w:val="24"/>
              </w:rPr>
              <w:t>задачи,</w:t>
            </w:r>
            <w:r>
              <w:rPr>
                <w:spacing w:val="-5"/>
                <w:sz w:val="24"/>
              </w:rPr>
              <w:t xml:space="preserve"> </w:t>
            </w:r>
            <w:r>
              <w:rPr>
                <w:sz w:val="24"/>
              </w:rPr>
              <w:t>решаемые</w:t>
            </w:r>
            <w:r>
              <w:rPr>
                <w:spacing w:val="-5"/>
                <w:sz w:val="24"/>
              </w:rPr>
              <w:t xml:space="preserve"> </w:t>
            </w:r>
            <w:r>
              <w:rPr>
                <w:sz w:val="24"/>
              </w:rPr>
              <w:t>с</w:t>
            </w:r>
            <w:r>
              <w:rPr>
                <w:spacing w:val="-5"/>
                <w:sz w:val="24"/>
              </w:rPr>
              <w:t xml:space="preserve"> </w:t>
            </w:r>
            <w:r>
              <w:rPr>
                <w:spacing w:val="-2"/>
                <w:sz w:val="24"/>
              </w:rPr>
              <w:t>помощьютаблиц.</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8" w:firstLine="141"/>
              <w:rPr>
                <w:sz w:val="24"/>
              </w:rPr>
            </w:pPr>
            <w:r>
              <w:rPr>
                <w:spacing w:val="-2"/>
                <w:sz w:val="24"/>
              </w:rPr>
              <w:t xml:space="preserve">Урок-игра, </w:t>
            </w:r>
            <w:r>
              <w:rPr>
                <w:spacing w:val="-4"/>
                <w:sz w:val="24"/>
              </w:rPr>
              <w:t xml:space="preserve">индивидуальная </w:t>
            </w:r>
            <w:r>
              <w:rPr>
                <w:spacing w:val="-2"/>
                <w:sz w:val="24"/>
              </w:rPr>
              <w:t>работа</w:t>
            </w:r>
          </w:p>
          <w:p w:rsidR="00053D68" w:rsidRDefault="00DD0727">
            <w:pPr>
              <w:pStyle w:val="TableParagraph"/>
              <w:spacing w:line="239" w:lineRule="exact"/>
              <w:ind w:left="8"/>
              <w:rPr>
                <w:sz w:val="24"/>
              </w:rPr>
            </w:pPr>
            <w:r>
              <w:rPr>
                <w:sz w:val="24"/>
              </w:rPr>
              <w:t>в</w:t>
            </w:r>
            <w:r>
              <w:rPr>
                <w:spacing w:val="-8"/>
                <w:sz w:val="24"/>
              </w:rPr>
              <w:t xml:space="preserve"> </w:t>
            </w:r>
            <w:r>
              <w:rPr>
                <w:spacing w:val="-2"/>
                <w:sz w:val="24"/>
              </w:rPr>
              <w:t>парах.</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right="94"/>
              <w:jc w:val="right"/>
              <w:rPr>
                <w:sz w:val="24"/>
              </w:rPr>
            </w:pPr>
            <w:r>
              <w:rPr>
                <w:spacing w:val="-5"/>
                <w:sz w:val="24"/>
              </w:rPr>
              <w:t>22.</w:t>
            </w:r>
          </w:p>
        </w:tc>
        <w:tc>
          <w:tcPr>
            <w:tcW w:w="5264" w:type="dxa"/>
          </w:tcPr>
          <w:p w:rsidR="00053D68" w:rsidRDefault="00DD0727">
            <w:pPr>
              <w:pStyle w:val="TableParagraph"/>
              <w:spacing w:before="5"/>
              <w:ind w:left="10"/>
              <w:rPr>
                <w:sz w:val="24"/>
              </w:rPr>
            </w:pPr>
            <w:r>
              <w:rPr>
                <w:sz w:val="24"/>
              </w:rPr>
              <w:t>Графы</w:t>
            </w:r>
            <w:r>
              <w:rPr>
                <w:spacing w:val="-12"/>
                <w:sz w:val="24"/>
              </w:rPr>
              <w:t xml:space="preserve"> </w:t>
            </w:r>
            <w:r>
              <w:rPr>
                <w:sz w:val="24"/>
              </w:rPr>
              <w:t>и</w:t>
            </w:r>
            <w:r>
              <w:rPr>
                <w:spacing w:val="-11"/>
                <w:sz w:val="24"/>
              </w:rPr>
              <w:t xml:space="preserve"> </w:t>
            </w:r>
            <w:r>
              <w:rPr>
                <w:sz w:val="24"/>
              </w:rPr>
              <w:t>их</w:t>
            </w:r>
            <w:r>
              <w:rPr>
                <w:spacing w:val="-7"/>
                <w:sz w:val="24"/>
              </w:rPr>
              <w:t xml:space="preserve"> </w:t>
            </w:r>
            <w:r>
              <w:rPr>
                <w:sz w:val="24"/>
              </w:rPr>
              <w:t>применение</w:t>
            </w:r>
            <w:r>
              <w:rPr>
                <w:spacing w:val="-4"/>
                <w:sz w:val="24"/>
              </w:rPr>
              <w:t xml:space="preserve"> </w:t>
            </w:r>
            <w:r>
              <w:rPr>
                <w:sz w:val="24"/>
              </w:rPr>
              <w:t>в</w:t>
            </w:r>
            <w:r>
              <w:rPr>
                <w:spacing w:val="-12"/>
                <w:sz w:val="24"/>
              </w:rPr>
              <w:t xml:space="preserve"> </w:t>
            </w:r>
            <w:r>
              <w:rPr>
                <w:sz w:val="24"/>
              </w:rPr>
              <w:t>решении</w:t>
            </w:r>
            <w:r>
              <w:rPr>
                <w:spacing w:val="-1"/>
                <w:sz w:val="24"/>
              </w:rPr>
              <w:t xml:space="preserve"> </w:t>
            </w:r>
            <w:r>
              <w:rPr>
                <w:spacing w:val="-2"/>
                <w:sz w:val="24"/>
              </w:rPr>
              <w:t>задач.</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149" w:right="200"/>
              <w:rPr>
                <w:sz w:val="24"/>
              </w:rPr>
            </w:pPr>
            <w:r>
              <w:rPr>
                <w:spacing w:val="-2"/>
                <w:sz w:val="24"/>
              </w:rPr>
              <w:t>Обсуждение, урок-</w:t>
            </w:r>
          </w:p>
          <w:p w:rsidR="00053D68" w:rsidRDefault="00DD0727">
            <w:pPr>
              <w:pStyle w:val="TableParagraph"/>
              <w:spacing w:line="239" w:lineRule="exact"/>
              <w:ind w:left="7"/>
              <w:rPr>
                <w:sz w:val="24"/>
              </w:rPr>
            </w:pPr>
            <w:r>
              <w:rPr>
                <w:spacing w:val="-2"/>
                <w:sz w:val="24"/>
              </w:rPr>
              <w:t>практикум.</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367"/>
        </w:trPr>
        <w:tc>
          <w:tcPr>
            <w:tcW w:w="535" w:type="dxa"/>
          </w:tcPr>
          <w:p w:rsidR="00053D68" w:rsidRDefault="00DD0727">
            <w:pPr>
              <w:pStyle w:val="TableParagraph"/>
              <w:spacing w:before="5"/>
              <w:ind w:right="94"/>
              <w:jc w:val="right"/>
              <w:rPr>
                <w:sz w:val="24"/>
              </w:rPr>
            </w:pPr>
            <w:r>
              <w:rPr>
                <w:spacing w:val="-5"/>
                <w:sz w:val="24"/>
              </w:rPr>
              <w:t>23.</w:t>
            </w:r>
          </w:p>
        </w:tc>
        <w:tc>
          <w:tcPr>
            <w:tcW w:w="5264" w:type="dxa"/>
          </w:tcPr>
          <w:p w:rsidR="00053D68" w:rsidRDefault="00DD0727">
            <w:pPr>
              <w:pStyle w:val="TableParagraph"/>
              <w:spacing w:before="5"/>
              <w:ind w:left="10" w:right="93"/>
              <w:rPr>
                <w:sz w:val="24"/>
              </w:rPr>
            </w:pPr>
            <w:r>
              <w:rPr>
                <w:sz w:val="24"/>
              </w:rPr>
              <w:t>Геометрические</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построение</w:t>
            </w:r>
            <w:r>
              <w:rPr>
                <w:spacing w:val="40"/>
                <w:sz w:val="24"/>
              </w:rPr>
              <w:t xml:space="preserve"> </w:t>
            </w:r>
            <w:r>
              <w:rPr>
                <w:sz w:val="24"/>
              </w:rPr>
              <w:t>и</w:t>
            </w:r>
            <w:r>
              <w:rPr>
                <w:spacing w:val="40"/>
                <w:sz w:val="24"/>
              </w:rPr>
              <w:t xml:space="preserve"> </w:t>
            </w:r>
            <w:r>
              <w:rPr>
                <w:sz w:val="24"/>
              </w:rPr>
              <w:t>на изучение</w:t>
            </w:r>
            <w:r>
              <w:rPr>
                <w:spacing w:val="-15"/>
                <w:sz w:val="24"/>
              </w:rPr>
              <w:t xml:space="preserve"> </w:t>
            </w:r>
            <w:r>
              <w:rPr>
                <w:sz w:val="24"/>
              </w:rPr>
              <w:t>свойств</w:t>
            </w:r>
            <w:r>
              <w:rPr>
                <w:spacing w:val="-13"/>
                <w:sz w:val="24"/>
              </w:rPr>
              <w:t xml:space="preserve"> </w:t>
            </w:r>
            <w:r>
              <w:rPr>
                <w:sz w:val="24"/>
              </w:rPr>
              <w:t>фигур:</w:t>
            </w:r>
            <w:r>
              <w:rPr>
                <w:spacing w:val="-11"/>
                <w:sz w:val="24"/>
              </w:rPr>
              <w:t xml:space="preserve"> </w:t>
            </w:r>
            <w:r>
              <w:rPr>
                <w:sz w:val="24"/>
              </w:rPr>
              <w:t>геометрические</w:t>
            </w:r>
            <w:r>
              <w:rPr>
                <w:spacing w:val="-11"/>
                <w:sz w:val="24"/>
              </w:rPr>
              <w:t xml:space="preserve"> </w:t>
            </w:r>
            <w:r>
              <w:rPr>
                <w:sz w:val="24"/>
              </w:rPr>
              <w:t>фигуры на клетчатойбумаге, конструирование.</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8" w:right="883" w:firstLine="141"/>
              <w:jc w:val="both"/>
              <w:rPr>
                <w:sz w:val="24"/>
              </w:rPr>
            </w:pPr>
            <w:r>
              <w:rPr>
                <w:spacing w:val="-2"/>
                <w:sz w:val="24"/>
              </w:rPr>
              <w:t xml:space="preserve">Бесед </w:t>
            </w:r>
            <w:r>
              <w:rPr>
                <w:sz w:val="24"/>
              </w:rPr>
              <w:t>а,</w:t>
            </w:r>
            <w:r>
              <w:rPr>
                <w:spacing w:val="-15"/>
                <w:sz w:val="24"/>
              </w:rPr>
              <w:t xml:space="preserve"> </w:t>
            </w:r>
            <w:r>
              <w:rPr>
                <w:sz w:val="24"/>
              </w:rPr>
              <w:t xml:space="preserve">урок- </w:t>
            </w:r>
            <w:r>
              <w:rPr>
                <w:spacing w:val="-4"/>
                <w:sz w:val="24"/>
              </w:rPr>
              <w:t xml:space="preserve">исследо </w:t>
            </w:r>
            <w:r>
              <w:rPr>
                <w:spacing w:val="-2"/>
                <w:sz w:val="24"/>
              </w:rPr>
              <w:t>вание,</w:t>
            </w:r>
          </w:p>
          <w:p w:rsidR="00053D68" w:rsidRDefault="00DD0727">
            <w:pPr>
              <w:pStyle w:val="TableParagraph"/>
              <w:spacing w:line="239" w:lineRule="exact"/>
              <w:ind w:left="8"/>
              <w:rPr>
                <w:sz w:val="24"/>
              </w:rPr>
            </w:pPr>
            <w:r>
              <w:rPr>
                <w:spacing w:val="-2"/>
                <w:sz w:val="24"/>
              </w:rPr>
              <w:t>моделирование.</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1367"/>
        </w:trPr>
        <w:tc>
          <w:tcPr>
            <w:tcW w:w="535" w:type="dxa"/>
          </w:tcPr>
          <w:p w:rsidR="00053D68" w:rsidRDefault="00DD0727">
            <w:pPr>
              <w:pStyle w:val="TableParagraph"/>
              <w:ind w:right="94"/>
              <w:jc w:val="right"/>
              <w:rPr>
                <w:sz w:val="24"/>
              </w:rPr>
            </w:pPr>
            <w:r>
              <w:rPr>
                <w:spacing w:val="-5"/>
                <w:sz w:val="24"/>
              </w:rPr>
              <w:t>24.</w:t>
            </w:r>
          </w:p>
        </w:tc>
        <w:tc>
          <w:tcPr>
            <w:tcW w:w="5264" w:type="dxa"/>
          </w:tcPr>
          <w:p w:rsidR="00053D68" w:rsidRDefault="00DD0727">
            <w:pPr>
              <w:pStyle w:val="TableParagraph"/>
              <w:spacing w:before="5"/>
              <w:ind w:left="10" w:right="116"/>
              <w:rPr>
                <w:sz w:val="24"/>
              </w:rPr>
            </w:pPr>
            <w:r>
              <w:rPr>
                <w:sz w:val="24"/>
              </w:rPr>
              <w:t>Элементы логики, теории вероятности, комбинаторики:</w:t>
            </w:r>
            <w:r>
              <w:rPr>
                <w:spacing w:val="-15"/>
                <w:sz w:val="24"/>
              </w:rPr>
              <w:t xml:space="preserve"> </w:t>
            </w:r>
            <w:r>
              <w:rPr>
                <w:sz w:val="24"/>
              </w:rPr>
              <w:t>таблицы,диаграммы,</w:t>
            </w:r>
            <w:r>
              <w:rPr>
                <w:spacing w:val="-15"/>
                <w:sz w:val="24"/>
              </w:rPr>
              <w:t xml:space="preserve"> </w:t>
            </w:r>
            <w:r>
              <w:rPr>
                <w:sz w:val="24"/>
              </w:rPr>
              <w:t xml:space="preserve">вычисление </w:t>
            </w:r>
            <w:r>
              <w:rPr>
                <w:spacing w:val="-2"/>
                <w:sz w:val="24"/>
              </w:rPr>
              <w:t>вероятности.</w:t>
            </w:r>
          </w:p>
        </w:tc>
        <w:tc>
          <w:tcPr>
            <w:tcW w:w="1134" w:type="dxa"/>
          </w:tcPr>
          <w:p w:rsidR="00053D68" w:rsidRDefault="00DD0727">
            <w:pPr>
              <w:pStyle w:val="TableParagraph"/>
              <w:spacing w:before="275"/>
              <w:ind w:left="15"/>
              <w:jc w:val="center"/>
              <w:rPr>
                <w:sz w:val="24"/>
              </w:rPr>
            </w:pPr>
            <w:r>
              <w:rPr>
                <w:spacing w:val="-5"/>
                <w:sz w:val="24"/>
              </w:rPr>
              <w:t>0,5</w:t>
            </w:r>
          </w:p>
        </w:tc>
        <w:tc>
          <w:tcPr>
            <w:tcW w:w="1701" w:type="dxa"/>
          </w:tcPr>
          <w:p w:rsidR="00053D68" w:rsidRDefault="00DD0727">
            <w:pPr>
              <w:pStyle w:val="TableParagraph"/>
              <w:spacing w:before="5"/>
              <w:ind w:left="149" w:right="200"/>
              <w:rPr>
                <w:sz w:val="24"/>
              </w:rPr>
            </w:pPr>
            <w:r>
              <w:rPr>
                <w:spacing w:val="-2"/>
                <w:sz w:val="24"/>
              </w:rPr>
              <w:t>Обсуждение, урок- практикум, проект,</w:t>
            </w:r>
          </w:p>
          <w:p w:rsidR="00053D68" w:rsidRDefault="00DD0727">
            <w:pPr>
              <w:pStyle w:val="TableParagraph"/>
              <w:spacing w:line="239" w:lineRule="exact"/>
              <w:ind w:left="7"/>
              <w:rPr>
                <w:sz w:val="24"/>
              </w:rPr>
            </w:pPr>
            <w:r>
              <w:rPr>
                <w:spacing w:val="-2"/>
                <w:sz w:val="24"/>
              </w:rPr>
              <w:t>игра.</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551"/>
        </w:trPr>
        <w:tc>
          <w:tcPr>
            <w:tcW w:w="535" w:type="dxa"/>
          </w:tcPr>
          <w:p w:rsidR="00053D68" w:rsidRDefault="00DD0727">
            <w:pPr>
              <w:pStyle w:val="TableParagraph"/>
              <w:spacing w:before="5"/>
              <w:ind w:right="94"/>
              <w:jc w:val="right"/>
              <w:rPr>
                <w:sz w:val="24"/>
              </w:rPr>
            </w:pPr>
            <w:r>
              <w:rPr>
                <w:spacing w:val="-5"/>
                <w:sz w:val="24"/>
              </w:rPr>
              <w:t>25.</w:t>
            </w:r>
          </w:p>
        </w:tc>
        <w:tc>
          <w:tcPr>
            <w:tcW w:w="5264" w:type="dxa"/>
          </w:tcPr>
          <w:p w:rsidR="00053D68" w:rsidRDefault="00DD0727">
            <w:pPr>
              <w:pStyle w:val="TableParagraph"/>
              <w:spacing w:line="270" w:lineRule="atLeast"/>
              <w:ind w:left="10"/>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4"/>
                <w:sz w:val="24"/>
              </w:rPr>
              <w:t xml:space="preserve"> </w:t>
            </w:r>
            <w:r>
              <w:rPr>
                <w:sz w:val="24"/>
              </w:rPr>
              <w:t>«Основы математической грамотности».</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25" w:right="7"/>
              <w:jc w:val="center"/>
              <w:rPr>
                <w:sz w:val="24"/>
              </w:rPr>
            </w:pPr>
            <w:r>
              <w:rPr>
                <w:spacing w:val="-2"/>
                <w:sz w:val="24"/>
              </w:rPr>
              <w:t>Тестирование.</w:t>
            </w:r>
          </w:p>
        </w:tc>
        <w:tc>
          <w:tcPr>
            <w:tcW w:w="1276" w:type="dxa"/>
          </w:tcPr>
          <w:p w:rsidR="00053D68" w:rsidRDefault="00053D68">
            <w:pPr>
              <w:pStyle w:val="TableParagraph"/>
              <w:rPr>
                <w:sz w:val="24"/>
              </w:rPr>
            </w:pPr>
          </w:p>
        </w:tc>
        <w:tc>
          <w:tcPr>
            <w:tcW w:w="709"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14"/>
          <w:footerReference w:type="default" r:id="rId115"/>
          <w:pgSz w:w="11930" w:h="16860"/>
          <w:pgMar w:top="980" w:right="0" w:bottom="840" w:left="283" w:header="730" w:footer="657" w:gutter="0"/>
          <w:cols w:space="720"/>
        </w:sectPr>
      </w:pPr>
    </w:p>
    <w:p w:rsidR="00053D68" w:rsidRDefault="00053D68">
      <w:pPr>
        <w:pStyle w:val="a3"/>
        <w:spacing w:before="38"/>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63"/>
        <w:gridCol w:w="1134"/>
        <w:gridCol w:w="1701"/>
        <w:gridCol w:w="1275"/>
        <w:gridCol w:w="709"/>
      </w:tblGrid>
      <w:tr w:rsidR="00053D68">
        <w:trPr>
          <w:trHeight w:val="550"/>
        </w:trPr>
        <w:tc>
          <w:tcPr>
            <w:tcW w:w="536" w:type="dxa"/>
          </w:tcPr>
          <w:p w:rsidR="00053D68" w:rsidRDefault="00053D68">
            <w:pPr>
              <w:pStyle w:val="TableParagraph"/>
              <w:rPr>
                <w:sz w:val="24"/>
              </w:rPr>
            </w:pPr>
          </w:p>
        </w:tc>
        <w:tc>
          <w:tcPr>
            <w:tcW w:w="5263" w:type="dxa"/>
          </w:tcPr>
          <w:p w:rsidR="00053D68" w:rsidRDefault="00DD0727">
            <w:pPr>
              <w:pStyle w:val="TableParagraph"/>
              <w:spacing w:line="271" w:lineRule="exact"/>
              <w:ind w:left="9"/>
              <w:rPr>
                <w:sz w:val="24"/>
              </w:rPr>
            </w:pPr>
            <w:r>
              <w:rPr>
                <w:sz w:val="24"/>
              </w:rPr>
              <w:t>Диагностическая</w:t>
            </w:r>
            <w:r>
              <w:rPr>
                <w:spacing w:val="-15"/>
                <w:sz w:val="24"/>
              </w:rPr>
              <w:t xml:space="preserve"> </w:t>
            </w:r>
            <w:r>
              <w:rPr>
                <w:spacing w:val="-2"/>
                <w:sz w:val="24"/>
              </w:rPr>
              <w:t>работа</w:t>
            </w:r>
          </w:p>
        </w:tc>
        <w:tc>
          <w:tcPr>
            <w:tcW w:w="1134" w:type="dxa"/>
          </w:tcPr>
          <w:p w:rsidR="00053D68" w:rsidRDefault="00053D68">
            <w:pPr>
              <w:pStyle w:val="TableParagraph"/>
              <w:rPr>
                <w:sz w:val="24"/>
              </w:rPr>
            </w:pPr>
          </w:p>
        </w:tc>
        <w:tc>
          <w:tcPr>
            <w:tcW w:w="1701" w:type="dxa"/>
          </w:tcPr>
          <w:p w:rsidR="00053D68" w:rsidRDefault="00053D68">
            <w:pPr>
              <w:pStyle w:val="TableParagraph"/>
              <w:rPr>
                <w:sz w:val="24"/>
              </w:rPr>
            </w:pP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20"/>
        </w:trPr>
        <w:tc>
          <w:tcPr>
            <w:tcW w:w="8634" w:type="dxa"/>
            <w:gridSpan w:val="4"/>
          </w:tcPr>
          <w:p w:rsidR="00053D68" w:rsidRDefault="00DD0727">
            <w:pPr>
              <w:pStyle w:val="TableParagraph"/>
              <w:spacing w:before="2"/>
              <w:ind w:left="25" w:right="11"/>
              <w:jc w:val="center"/>
              <w:rPr>
                <w:b/>
                <w:i/>
                <w:sz w:val="24"/>
              </w:rPr>
            </w:pPr>
            <w:r>
              <w:rPr>
                <w:b/>
                <w:i/>
                <w:spacing w:val="-2"/>
                <w:sz w:val="24"/>
                <w:u w:val="single"/>
              </w:rPr>
              <w:t>Модуль</w:t>
            </w:r>
            <w:r>
              <w:rPr>
                <w:b/>
                <w:i/>
                <w:spacing w:val="-3"/>
                <w:sz w:val="24"/>
                <w:u w:val="single"/>
              </w:rPr>
              <w:t xml:space="preserve"> </w:t>
            </w:r>
            <w:r>
              <w:rPr>
                <w:b/>
                <w:i/>
                <w:spacing w:val="-2"/>
                <w:sz w:val="24"/>
                <w:u w:val="single"/>
              </w:rPr>
              <w:t>«Основы</w:t>
            </w:r>
            <w:r>
              <w:rPr>
                <w:b/>
                <w:i/>
                <w:spacing w:val="-1"/>
                <w:sz w:val="24"/>
                <w:u w:val="single"/>
              </w:rPr>
              <w:t xml:space="preserve"> </w:t>
            </w:r>
            <w:r>
              <w:rPr>
                <w:b/>
                <w:i/>
                <w:spacing w:val="-2"/>
                <w:sz w:val="24"/>
                <w:u w:val="single"/>
              </w:rPr>
              <w:t>естественнонаучной</w:t>
            </w:r>
            <w:r>
              <w:rPr>
                <w:b/>
                <w:i/>
                <w:spacing w:val="2"/>
                <w:sz w:val="24"/>
                <w:u w:val="single"/>
              </w:rPr>
              <w:t xml:space="preserve"> </w:t>
            </w:r>
            <w:r>
              <w:rPr>
                <w:b/>
                <w:i/>
                <w:spacing w:val="-2"/>
                <w:sz w:val="24"/>
                <w:u w:val="single"/>
              </w:rPr>
              <w:t>грамотности»</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21"/>
        </w:trPr>
        <w:tc>
          <w:tcPr>
            <w:tcW w:w="8634" w:type="dxa"/>
            <w:gridSpan w:val="4"/>
          </w:tcPr>
          <w:p w:rsidR="00053D68" w:rsidRDefault="00DD0727">
            <w:pPr>
              <w:pStyle w:val="TableParagraph"/>
              <w:spacing w:before="2"/>
              <w:ind w:left="25" w:right="5"/>
              <w:jc w:val="center"/>
              <w:rPr>
                <w:b/>
                <w:i/>
                <w:sz w:val="24"/>
              </w:rPr>
            </w:pPr>
            <w:r>
              <w:rPr>
                <w:b/>
                <w:i/>
                <w:sz w:val="24"/>
              </w:rPr>
              <w:t>Звуковые</w:t>
            </w:r>
            <w:r>
              <w:rPr>
                <w:b/>
                <w:i/>
                <w:spacing w:val="-12"/>
                <w:sz w:val="24"/>
              </w:rPr>
              <w:t xml:space="preserve"> </w:t>
            </w:r>
            <w:r>
              <w:rPr>
                <w:b/>
                <w:i/>
                <w:spacing w:val="-2"/>
                <w:sz w:val="24"/>
              </w:rPr>
              <w:t>явления</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27"/>
        </w:trPr>
        <w:tc>
          <w:tcPr>
            <w:tcW w:w="536" w:type="dxa"/>
          </w:tcPr>
          <w:p w:rsidR="00053D68" w:rsidRDefault="00DD0727">
            <w:pPr>
              <w:pStyle w:val="TableParagraph"/>
              <w:spacing w:before="5"/>
              <w:ind w:left="8"/>
              <w:rPr>
                <w:sz w:val="24"/>
              </w:rPr>
            </w:pPr>
            <w:r>
              <w:rPr>
                <w:spacing w:val="-5"/>
                <w:sz w:val="24"/>
              </w:rPr>
              <w:t>26.</w:t>
            </w:r>
          </w:p>
        </w:tc>
        <w:tc>
          <w:tcPr>
            <w:tcW w:w="5263" w:type="dxa"/>
          </w:tcPr>
          <w:p w:rsidR="00053D68" w:rsidRDefault="00DD0727">
            <w:pPr>
              <w:pStyle w:val="TableParagraph"/>
              <w:spacing w:line="270" w:lineRule="atLeast"/>
              <w:ind w:left="9" w:right="579" w:firstLine="28"/>
              <w:rPr>
                <w:sz w:val="24"/>
              </w:rPr>
            </w:pPr>
            <w:r>
              <w:rPr>
                <w:sz w:val="24"/>
              </w:rPr>
              <w:t>Звуковые явления. Звуки живой и неживойприроды.</w:t>
            </w:r>
            <w:r>
              <w:rPr>
                <w:spacing w:val="-15"/>
                <w:sz w:val="24"/>
              </w:rPr>
              <w:t xml:space="preserve"> </w:t>
            </w:r>
            <w:r>
              <w:rPr>
                <w:sz w:val="24"/>
              </w:rPr>
              <w:t>Слышимые</w:t>
            </w:r>
            <w:r>
              <w:rPr>
                <w:spacing w:val="-15"/>
                <w:sz w:val="24"/>
              </w:rPr>
              <w:t xml:space="preserve"> </w:t>
            </w:r>
            <w:r>
              <w:rPr>
                <w:sz w:val="24"/>
              </w:rPr>
              <w:t>и</w:t>
            </w:r>
            <w:r>
              <w:rPr>
                <w:spacing w:val="-15"/>
                <w:sz w:val="24"/>
              </w:rPr>
              <w:t xml:space="preserve"> </w:t>
            </w:r>
            <w:r>
              <w:rPr>
                <w:sz w:val="24"/>
              </w:rPr>
              <w:t xml:space="preserve">неслышимые </w:t>
            </w:r>
            <w:r>
              <w:rPr>
                <w:spacing w:val="-2"/>
                <w:sz w:val="24"/>
              </w:rPr>
              <w:t>звуки.</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line="270" w:lineRule="atLeast"/>
              <w:ind w:left="8" w:right="90" w:firstLine="4"/>
              <w:rPr>
                <w:sz w:val="24"/>
              </w:rPr>
            </w:pPr>
            <w:r>
              <w:rPr>
                <w:spacing w:val="-2"/>
                <w:sz w:val="24"/>
              </w:rPr>
              <w:t xml:space="preserve">Беседа, демонстрация </w:t>
            </w:r>
            <w:r>
              <w:rPr>
                <w:spacing w:val="-4"/>
                <w:sz w:val="24"/>
              </w:rPr>
              <w:t>записейзвуков.</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964"/>
        </w:trPr>
        <w:tc>
          <w:tcPr>
            <w:tcW w:w="536" w:type="dxa"/>
          </w:tcPr>
          <w:p w:rsidR="00053D68" w:rsidRDefault="00DD0727">
            <w:pPr>
              <w:pStyle w:val="TableParagraph"/>
              <w:spacing w:before="1"/>
              <w:ind w:left="8"/>
              <w:rPr>
                <w:sz w:val="24"/>
              </w:rPr>
            </w:pPr>
            <w:r>
              <w:rPr>
                <w:spacing w:val="-5"/>
                <w:sz w:val="24"/>
              </w:rPr>
              <w:t>27.</w:t>
            </w:r>
          </w:p>
        </w:tc>
        <w:tc>
          <w:tcPr>
            <w:tcW w:w="5263" w:type="dxa"/>
          </w:tcPr>
          <w:p w:rsidR="00053D68" w:rsidRDefault="00DD0727">
            <w:pPr>
              <w:pStyle w:val="TableParagraph"/>
              <w:spacing w:before="5"/>
              <w:ind w:left="9" w:firstLine="28"/>
              <w:rPr>
                <w:sz w:val="24"/>
              </w:rPr>
            </w:pPr>
            <w:r>
              <w:rPr>
                <w:sz w:val="24"/>
              </w:rPr>
              <w:t>Устройство</w:t>
            </w:r>
            <w:r>
              <w:rPr>
                <w:spacing w:val="-15"/>
                <w:sz w:val="24"/>
              </w:rPr>
              <w:t xml:space="preserve"> </w:t>
            </w:r>
            <w:r>
              <w:rPr>
                <w:sz w:val="24"/>
              </w:rPr>
              <w:t>динамика.</w:t>
            </w:r>
            <w:r>
              <w:rPr>
                <w:spacing w:val="-15"/>
                <w:sz w:val="24"/>
              </w:rPr>
              <w:t xml:space="preserve"> </w:t>
            </w:r>
            <w:r>
              <w:rPr>
                <w:sz w:val="24"/>
              </w:rPr>
              <w:t>Современные</w:t>
            </w:r>
            <w:r>
              <w:rPr>
                <w:spacing w:val="-15"/>
                <w:sz w:val="24"/>
              </w:rPr>
              <w:t xml:space="preserve"> </w:t>
            </w:r>
            <w:r>
              <w:rPr>
                <w:sz w:val="24"/>
              </w:rPr>
              <w:t>акустические системы. Шум и его воздействие начеловека.</w:t>
            </w:r>
          </w:p>
        </w:tc>
        <w:tc>
          <w:tcPr>
            <w:tcW w:w="1134" w:type="dxa"/>
          </w:tcPr>
          <w:p w:rsidR="00053D68" w:rsidRDefault="00DD0727">
            <w:pPr>
              <w:pStyle w:val="TableParagraph"/>
              <w:spacing w:before="1"/>
              <w:ind w:left="15"/>
              <w:jc w:val="center"/>
              <w:rPr>
                <w:sz w:val="24"/>
              </w:rPr>
            </w:pPr>
            <w:r>
              <w:rPr>
                <w:spacing w:val="-5"/>
                <w:sz w:val="24"/>
              </w:rPr>
              <w:t>0,5</w:t>
            </w:r>
          </w:p>
        </w:tc>
        <w:tc>
          <w:tcPr>
            <w:tcW w:w="1701" w:type="dxa"/>
          </w:tcPr>
          <w:p w:rsidR="00053D68" w:rsidRDefault="00DD0727">
            <w:pPr>
              <w:pStyle w:val="TableParagraph"/>
              <w:spacing w:before="5"/>
              <w:ind w:left="8" w:right="90" w:firstLine="4"/>
              <w:rPr>
                <w:sz w:val="24"/>
              </w:rPr>
            </w:pPr>
            <w:r>
              <w:rPr>
                <w:spacing w:val="-4"/>
                <w:sz w:val="24"/>
              </w:rPr>
              <w:t xml:space="preserve">Наблюдение </w:t>
            </w:r>
            <w:r>
              <w:rPr>
                <w:spacing w:val="-2"/>
                <w:sz w:val="24"/>
              </w:rPr>
              <w:t>физических явлений.</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23"/>
        </w:trPr>
        <w:tc>
          <w:tcPr>
            <w:tcW w:w="8634" w:type="dxa"/>
            <w:gridSpan w:val="4"/>
            <w:tcBorders>
              <w:bottom w:val="single" w:sz="8" w:space="0" w:color="000000"/>
            </w:tcBorders>
          </w:tcPr>
          <w:p w:rsidR="00053D68" w:rsidRDefault="00DD0727">
            <w:pPr>
              <w:pStyle w:val="TableParagraph"/>
              <w:spacing w:before="2"/>
              <w:ind w:left="25" w:right="6"/>
              <w:jc w:val="center"/>
              <w:rPr>
                <w:b/>
                <w:i/>
                <w:sz w:val="24"/>
              </w:rPr>
            </w:pPr>
            <w:r>
              <w:rPr>
                <w:b/>
                <w:i/>
                <w:sz w:val="24"/>
              </w:rPr>
              <w:t>Строение</w:t>
            </w:r>
            <w:r>
              <w:rPr>
                <w:b/>
                <w:i/>
                <w:spacing w:val="-14"/>
                <w:sz w:val="24"/>
              </w:rPr>
              <w:t xml:space="preserve"> </w:t>
            </w:r>
            <w:r>
              <w:rPr>
                <w:b/>
                <w:i/>
                <w:spacing w:val="-2"/>
                <w:sz w:val="24"/>
              </w:rPr>
              <w:t>вещества</w:t>
            </w:r>
          </w:p>
        </w:tc>
        <w:tc>
          <w:tcPr>
            <w:tcW w:w="1275" w:type="dxa"/>
            <w:tcBorders>
              <w:bottom w:val="single" w:sz="8" w:space="0" w:color="000000"/>
            </w:tcBorders>
          </w:tcPr>
          <w:p w:rsidR="00053D68" w:rsidRDefault="00053D68">
            <w:pPr>
              <w:pStyle w:val="TableParagraph"/>
              <w:rPr>
                <w:sz w:val="24"/>
              </w:rPr>
            </w:pPr>
          </w:p>
        </w:tc>
        <w:tc>
          <w:tcPr>
            <w:tcW w:w="709" w:type="dxa"/>
            <w:tcBorders>
              <w:bottom w:val="single" w:sz="8" w:space="0" w:color="000000"/>
            </w:tcBorders>
          </w:tcPr>
          <w:p w:rsidR="00053D68" w:rsidRDefault="00053D68">
            <w:pPr>
              <w:pStyle w:val="TableParagraph"/>
              <w:rPr>
                <w:sz w:val="24"/>
              </w:rPr>
            </w:pPr>
          </w:p>
        </w:tc>
      </w:tr>
      <w:tr w:rsidR="00053D68">
        <w:trPr>
          <w:trHeight w:val="817"/>
        </w:trPr>
        <w:tc>
          <w:tcPr>
            <w:tcW w:w="536" w:type="dxa"/>
            <w:tcBorders>
              <w:top w:val="single" w:sz="8" w:space="0" w:color="000000"/>
            </w:tcBorders>
          </w:tcPr>
          <w:p w:rsidR="00053D68" w:rsidRDefault="00DD0727">
            <w:pPr>
              <w:pStyle w:val="TableParagraph"/>
              <w:ind w:left="8"/>
              <w:rPr>
                <w:sz w:val="24"/>
              </w:rPr>
            </w:pPr>
            <w:r>
              <w:rPr>
                <w:spacing w:val="-5"/>
                <w:sz w:val="24"/>
              </w:rPr>
              <w:t>28.</w:t>
            </w:r>
          </w:p>
        </w:tc>
        <w:tc>
          <w:tcPr>
            <w:tcW w:w="5263" w:type="dxa"/>
            <w:tcBorders>
              <w:top w:val="single" w:sz="8" w:space="0" w:color="000000"/>
            </w:tcBorders>
          </w:tcPr>
          <w:p w:rsidR="00053D68" w:rsidRDefault="00DD0727">
            <w:pPr>
              <w:pStyle w:val="TableParagraph"/>
              <w:spacing w:line="272" w:lineRule="exact"/>
              <w:ind w:left="9" w:right="834" w:firstLine="28"/>
              <w:rPr>
                <w:sz w:val="24"/>
              </w:rPr>
            </w:pPr>
            <w:r>
              <w:rPr>
                <w:sz w:val="24"/>
              </w:rPr>
              <w:t>Движение</w:t>
            </w:r>
            <w:r>
              <w:rPr>
                <w:spacing w:val="40"/>
                <w:sz w:val="24"/>
              </w:rPr>
              <w:t xml:space="preserve"> </w:t>
            </w:r>
            <w:r>
              <w:rPr>
                <w:sz w:val="24"/>
              </w:rPr>
              <w:t>и</w:t>
            </w:r>
            <w:r>
              <w:rPr>
                <w:spacing w:val="40"/>
                <w:sz w:val="24"/>
              </w:rPr>
              <w:t xml:space="preserve"> </w:t>
            </w:r>
            <w:r>
              <w:rPr>
                <w:sz w:val="24"/>
              </w:rPr>
              <w:t>взаимодействие</w:t>
            </w:r>
            <w:r>
              <w:rPr>
                <w:spacing w:val="40"/>
                <w:sz w:val="24"/>
              </w:rPr>
              <w:t xml:space="preserve"> </w:t>
            </w:r>
            <w:r>
              <w:rPr>
                <w:sz w:val="24"/>
              </w:rPr>
              <w:t>частиц. Признакихимических</w:t>
            </w:r>
            <w:r>
              <w:rPr>
                <w:spacing w:val="-15"/>
                <w:sz w:val="24"/>
              </w:rPr>
              <w:t xml:space="preserve"> </w:t>
            </w:r>
            <w:r>
              <w:rPr>
                <w:sz w:val="24"/>
              </w:rPr>
              <w:t>реакций.</w:t>
            </w:r>
            <w:r>
              <w:rPr>
                <w:spacing w:val="-15"/>
                <w:sz w:val="24"/>
              </w:rPr>
              <w:t xml:space="preserve"> </w:t>
            </w:r>
            <w:r>
              <w:rPr>
                <w:sz w:val="24"/>
              </w:rPr>
              <w:t xml:space="preserve">Природные </w:t>
            </w:r>
            <w:r>
              <w:rPr>
                <w:spacing w:val="-2"/>
                <w:sz w:val="24"/>
              </w:rPr>
              <w:t>индикаторы.</w:t>
            </w:r>
          </w:p>
        </w:tc>
        <w:tc>
          <w:tcPr>
            <w:tcW w:w="1134" w:type="dxa"/>
            <w:tcBorders>
              <w:top w:val="single" w:sz="8" w:space="0" w:color="000000"/>
            </w:tcBorders>
          </w:tcPr>
          <w:p w:rsidR="00053D68" w:rsidRDefault="00DD0727">
            <w:pPr>
              <w:pStyle w:val="TableParagraph"/>
              <w:ind w:left="15"/>
              <w:jc w:val="center"/>
              <w:rPr>
                <w:sz w:val="24"/>
              </w:rPr>
            </w:pPr>
            <w:r>
              <w:rPr>
                <w:spacing w:val="-5"/>
                <w:sz w:val="24"/>
              </w:rPr>
              <w:t>0,5</w:t>
            </w:r>
          </w:p>
        </w:tc>
        <w:tc>
          <w:tcPr>
            <w:tcW w:w="1701" w:type="dxa"/>
            <w:vMerge w:val="restart"/>
            <w:tcBorders>
              <w:top w:val="single" w:sz="8" w:space="0" w:color="000000"/>
            </w:tcBorders>
          </w:tcPr>
          <w:p w:rsidR="00053D68" w:rsidRDefault="00DD0727">
            <w:pPr>
              <w:pStyle w:val="TableParagraph"/>
              <w:spacing w:before="4" w:line="237" w:lineRule="auto"/>
              <w:ind w:left="8" w:right="90" w:firstLine="4"/>
              <w:rPr>
                <w:sz w:val="24"/>
              </w:rPr>
            </w:pPr>
            <w:r>
              <w:rPr>
                <w:spacing w:val="-2"/>
                <w:sz w:val="24"/>
              </w:rPr>
              <w:t>Презентация. Учебный эксперимент. Наблюдение физических</w:t>
            </w:r>
          </w:p>
          <w:p w:rsidR="00053D68" w:rsidRDefault="00DD0727">
            <w:pPr>
              <w:pStyle w:val="TableParagraph"/>
              <w:spacing w:before="4" w:line="267" w:lineRule="exact"/>
              <w:ind w:left="8"/>
              <w:rPr>
                <w:sz w:val="24"/>
              </w:rPr>
            </w:pPr>
            <w:r>
              <w:rPr>
                <w:spacing w:val="-2"/>
                <w:sz w:val="24"/>
              </w:rPr>
              <w:t>явлений.</w:t>
            </w:r>
          </w:p>
        </w:tc>
        <w:tc>
          <w:tcPr>
            <w:tcW w:w="1275" w:type="dxa"/>
            <w:tcBorders>
              <w:top w:val="single" w:sz="8" w:space="0" w:color="000000"/>
            </w:tcBorders>
          </w:tcPr>
          <w:p w:rsidR="00053D68" w:rsidRDefault="00053D68">
            <w:pPr>
              <w:pStyle w:val="TableParagraph"/>
              <w:rPr>
                <w:sz w:val="24"/>
              </w:rPr>
            </w:pPr>
          </w:p>
        </w:tc>
        <w:tc>
          <w:tcPr>
            <w:tcW w:w="709" w:type="dxa"/>
            <w:tcBorders>
              <w:top w:val="single" w:sz="8" w:space="0" w:color="000000"/>
            </w:tcBorders>
          </w:tcPr>
          <w:p w:rsidR="00053D68" w:rsidRDefault="00053D68">
            <w:pPr>
              <w:pStyle w:val="TableParagraph"/>
              <w:rPr>
                <w:sz w:val="24"/>
              </w:rPr>
            </w:pPr>
          </w:p>
        </w:tc>
      </w:tr>
      <w:tr w:rsidR="00053D68">
        <w:trPr>
          <w:trHeight w:val="410"/>
        </w:trPr>
        <w:tc>
          <w:tcPr>
            <w:tcW w:w="536" w:type="dxa"/>
          </w:tcPr>
          <w:p w:rsidR="00053D68" w:rsidRDefault="00DD0727">
            <w:pPr>
              <w:pStyle w:val="TableParagraph"/>
              <w:ind w:right="95"/>
              <w:jc w:val="right"/>
              <w:rPr>
                <w:sz w:val="24"/>
              </w:rPr>
            </w:pPr>
            <w:r>
              <w:rPr>
                <w:spacing w:val="-5"/>
                <w:sz w:val="24"/>
              </w:rPr>
              <w:t>29.</w:t>
            </w:r>
          </w:p>
        </w:tc>
        <w:tc>
          <w:tcPr>
            <w:tcW w:w="5263" w:type="dxa"/>
          </w:tcPr>
          <w:p w:rsidR="00053D68" w:rsidRDefault="00DD0727">
            <w:pPr>
              <w:pStyle w:val="TableParagraph"/>
              <w:ind w:left="9"/>
              <w:rPr>
                <w:sz w:val="24"/>
              </w:rPr>
            </w:pPr>
            <w:r>
              <w:rPr>
                <w:sz w:val="24"/>
              </w:rPr>
              <w:t>Вода.</w:t>
            </w:r>
            <w:r>
              <w:rPr>
                <w:spacing w:val="-15"/>
                <w:sz w:val="24"/>
              </w:rPr>
              <w:t xml:space="preserve"> </w:t>
            </w:r>
            <w:r>
              <w:rPr>
                <w:sz w:val="24"/>
              </w:rPr>
              <w:t>Уникальность</w:t>
            </w:r>
            <w:r>
              <w:rPr>
                <w:spacing w:val="-14"/>
                <w:sz w:val="24"/>
              </w:rPr>
              <w:t xml:space="preserve"> </w:t>
            </w:r>
            <w:r>
              <w:rPr>
                <w:spacing w:val="-2"/>
                <w:sz w:val="24"/>
              </w:rPr>
              <w:t>воды.</w:t>
            </w:r>
          </w:p>
        </w:tc>
        <w:tc>
          <w:tcPr>
            <w:tcW w:w="1134" w:type="dxa"/>
          </w:tcPr>
          <w:p w:rsidR="00053D68" w:rsidRDefault="00DD0727">
            <w:pPr>
              <w:pStyle w:val="TableParagraph"/>
              <w:ind w:left="15"/>
              <w:jc w:val="center"/>
              <w:rPr>
                <w:sz w:val="24"/>
              </w:rPr>
            </w:pPr>
            <w:r>
              <w:rPr>
                <w:spacing w:val="-5"/>
                <w:sz w:val="24"/>
              </w:rPr>
              <w:t>0,5</w:t>
            </w:r>
          </w:p>
        </w:tc>
        <w:tc>
          <w:tcPr>
            <w:tcW w:w="1701" w:type="dxa"/>
            <w:vMerge/>
            <w:tcBorders>
              <w:top w:val="nil"/>
            </w:tcBorders>
          </w:tcPr>
          <w:p w:rsidR="00053D68" w:rsidRDefault="00053D68">
            <w:pPr>
              <w:rPr>
                <w:sz w:val="2"/>
                <w:szCs w:val="2"/>
              </w:rPr>
            </w:pP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414"/>
        </w:trPr>
        <w:tc>
          <w:tcPr>
            <w:tcW w:w="536" w:type="dxa"/>
          </w:tcPr>
          <w:p w:rsidR="00053D68" w:rsidRDefault="00DD0727">
            <w:pPr>
              <w:pStyle w:val="TableParagraph"/>
              <w:ind w:left="8"/>
              <w:rPr>
                <w:sz w:val="24"/>
              </w:rPr>
            </w:pPr>
            <w:r>
              <w:rPr>
                <w:spacing w:val="-5"/>
                <w:sz w:val="24"/>
              </w:rPr>
              <w:t>30.</w:t>
            </w:r>
          </w:p>
        </w:tc>
        <w:tc>
          <w:tcPr>
            <w:tcW w:w="5263" w:type="dxa"/>
          </w:tcPr>
          <w:p w:rsidR="00053D68" w:rsidRDefault="00DD0727">
            <w:pPr>
              <w:pStyle w:val="TableParagraph"/>
              <w:ind w:left="9"/>
              <w:rPr>
                <w:sz w:val="24"/>
              </w:rPr>
            </w:pPr>
            <w:r>
              <w:rPr>
                <w:sz w:val="24"/>
              </w:rPr>
              <w:t>Углекислый</w:t>
            </w:r>
            <w:r>
              <w:rPr>
                <w:spacing w:val="-9"/>
                <w:sz w:val="24"/>
              </w:rPr>
              <w:t xml:space="preserve"> </w:t>
            </w:r>
            <w:r>
              <w:rPr>
                <w:sz w:val="24"/>
              </w:rPr>
              <w:t>газ</w:t>
            </w:r>
            <w:r>
              <w:rPr>
                <w:spacing w:val="-8"/>
                <w:sz w:val="24"/>
              </w:rPr>
              <w:t xml:space="preserve"> </w:t>
            </w:r>
            <w:r>
              <w:rPr>
                <w:sz w:val="24"/>
              </w:rPr>
              <w:t>в</w:t>
            </w:r>
            <w:r>
              <w:rPr>
                <w:spacing w:val="-11"/>
                <w:sz w:val="24"/>
              </w:rPr>
              <w:t xml:space="preserve"> </w:t>
            </w:r>
            <w:r>
              <w:rPr>
                <w:sz w:val="24"/>
              </w:rPr>
              <w:t>природе</w:t>
            </w:r>
            <w:r>
              <w:rPr>
                <w:spacing w:val="-7"/>
                <w:sz w:val="24"/>
              </w:rPr>
              <w:t xml:space="preserve"> </w:t>
            </w:r>
            <w:r>
              <w:rPr>
                <w:sz w:val="24"/>
              </w:rPr>
              <w:t>и</w:t>
            </w:r>
            <w:r>
              <w:rPr>
                <w:spacing w:val="-7"/>
                <w:sz w:val="24"/>
              </w:rPr>
              <w:t xml:space="preserve"> </w:t>
            </w:r>
            <w:r>
              <w:rPr>
                <w:sz w:val="24"/>
              </w:rPr>
              <w:t>его</w:t>
            </w:r>
            <w:r>
              <w:rPr>
                <w:spacing w:val="-6"/>
                <w:sz w:val="24"/>
              </w:rPr>
              <w:t xml:space="preserve"> </w:t>
            </w:r>
            <w:r>
              <w:rPr>
                <w:spacing w:val="-2"/>
                <w:sz w:val="24"/>
              </w:rPr>
              <w:t>значение.</w:t>
            </w:r>
          </w:p>
        </w:tc>
        <w:tc>
          <w:tcPr>
            <w:tcW w:w="1134" w:type="dxa"/>
          </w:tcPr>
          <w:p w:rsidR="00053D68" w:rsidRDefault="00DD0727">
            <w:pPr>
              <w:pStyle w:val="TableParagraph"/>
              <w:ind w:left="15"/>
              <w:jc w:val="center"/>
              <w:rPr>
                <w:sz w:val="24"/>
              </w:rPr>
            </w:pPr>
            <w:r>
              <w:rPr>
                <w:spacing w:val="-5"/>
                <w:sz w:val="24"/>
              </w:rPr>
              <w:t>0,5</w:t>
            </w:r>
          </w:p>
        </w:tc>
        <w:tc>
          <w:tcPr>
            <w:tcW w:w="1701" w:type="dxa"/>
            <w:vMerge/>
            <w:tcBorders>
              <w:top w:val="nil"/>
            </w:tcBorders>
          </w:tcPr>
          <w:p w:rsidR="00053D68" w:rsidRDefault="00053D68">
            <w:pPr>
              <w:rPr>
                <w:sz w:val="2"/>
                <w:szCs w:val="2"/>
              </w:rPr>
            </w:pP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20"/>
        </w:trPr>
        <w:tc>
          <w:tcPr>
            <w:tcW w:w="8634" w:type="dxa"/>
            <w:gridSpan w:val="4"/>
          </w:tcPr>
          <w:p w:rsidR="00053D68" w:rsidRDefault="00DD0727">
            <w:pPr>
              <w:pStyle w:val="TableParagraph"/>
              <w:spacing w:before="2"/>
              <w:ind w:left="25" w:right="3"/>
              <w:jc w:val="center"/>
              <w:rPr>
                <w:b/>
                <w:i/>
                <w:sz w:val="24"/>
              </w:rPr>
            </w:pPr>
            <w:r>
              <w:rPr>
                <w:b/>
                <w:i/>
                <w:sz w:val="24"/>
              </w:rPr>
              <w:t>Земля</w:t>
            </w:r>
            <w:r>
              <w:rPr>
                <w:b/>
                <w:i/>
                <w:spacing w:val="-9"/>
                <w:sz w:val="24"/>
              </w:rPr>
              <w:t xml:space="preserve"> </w:t>
            </w:r>
            <w:r>
              <w:rPr>
                <w:b/>
                <w:i/>
                <w:sz w:val="24"/>
              </w:rPr>
              <w:t>и</w:t>
            </w:r>
            <w:r>
              <w:rPr>
                <w:b/>
                <w:i/>
                <w:spacing w:val="-10"/>
                <w:sz w:val="24"/>
              </w:rPr>
              <w:t xml:space="preserve"> </w:t>
            </w:r>
            <w:r>
              <w:rPr>
                <w:b/>
                <w:i/>
                <w:sz w:val="24"/>
              </w:rPr>
              <w:t>земная</w:t>
            </w:r>
            <w:r>
              <w:rPr>
                <w:b/>
                <w:i/>
                <w:spacing w:val="-8"/>
                <w:sz w:val="24"/>
              </w:rPr>
              <w:t xml:space="preserve"> </w:t>
            </w:r>
            <w:r>
              <w:rPr>
                <w:b/>
                <w:i/>
                <w:sz w:val="24"/>
              </w:rPr>
              <w:t>кора.</w:t>
            </w:r>
            <w:r>
              <w:rPr>
                <w:b/>
                <w:i/>
                <w:spacing w:val="-8"/>
                <w:sz w:val="24"/>
              </w:rPr>
              <w:t xml:space="preserve"> </w:t>
            </w:r>
            <w:r>
              <w:rPr>
                <w:b/>
                <w:i/>
                <w:spacing w:val="-2"/>
                <w:sz w:val="24"/>
              </w:rPr>
              <w:t>Минералы</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2195"/>
        </w:trPr>
        <w:tc>
          <w:tcPr>
            <w:tcW w:w="536" w:type="dxa"/>
          </w:tcPr>
          <w:p w:rsidR="00053D68" w:rsidRDefault="00DD0727">
            <w:pPr>
              <w:pStyle w:val="TableParagraph"/>
              <w:spacing w:before="5"/>
              <w:ind w:left="8"/>
              <w:rPr>
                <w:sz w:val="24"/>
              </w:rPr>
            </w:pPr>
            <w:r>
              <w:rPr>
                <w:spacing w:val="-5"/>
                <w:sz w:val="24"/>
              </w:rPr>
              <w:t>31.</w:t>
            </w:r>
          </w:p>
        </w:tc>
        <w:tc>
          <w:tcPr>
            <w:tcW w:w="5263" w:type="dxa"/>
          </w:tcPr>
          <w:p w:rsidR="00053D68" w:rsidRDefault="00DD0727">
            <w:pPr>
              <w:pStyle w:val="TableParagraph"/>
              <w:spacing w:before="5"/>
              <w:ind w:left="9" w:firstLine="28"/>
              <w:rPr>
                <w:sz w:val="24"/>
              </w:rPr>
            </w:pPr>
            <w:r>
              <w:rPr>
                <w:sz w:val="24"/>
              </w:rPr>
              <w:t>Земля,</w:t>
            </w:r>
            <w:r>
              <w:rPr>
                <w:spacing w:val="-15"/>
                <w:sz w:val="24"/>
              </w:rPr>
              <w:t xml:space="preserve"> </w:t>
            </w:r>
            <w:r>
              <w:rPr>
                <w:sz w:val="24"/>
              </w:rPr>
              <w:t>внутреннее</w:t>
            </w:r>
            <w:r>
              <w:rPr>
                <w:spacing w:val="-15"/>
                <w:sz w:val="24"/>
              </w:rPr>
              <w:t xml:space="preserve"> </w:t>
            </w:r>
            <w:r>
              <w:rPr>
                <w:sz w:val="24"/>
              </w:rPr>
              <w:t>строение</w:t>
            </w:r>
            <w:r>
              <w:rPr>
                <w:spacing w:val="-15"/>
                <w:sz w:val="24"/>
              </w:rPr>
              <w:t xml:space="preserve"> </w:t>
            </w:r>
            <w:r>
              <w:rPr>
                <w:sz w:val="24"/>
              </w:rPr>
              <w:t>Земли.</w:t>
            </w:r>
            <w:r>
              <w:rPr>
                <w:spacing w:val="-15"/>
                <w:sz w:val="24"/>
              </w:rPr>
              <w:t xml:space="preserve"> </w:t>
            </w:r>
            <w:r>
              <w:rPr>
                <w:sz w:val="24"/>
              </w:rPr>
              <w:t>Знакомство сминералами, горной породой и рудой.</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DD0727">
            <w:pPr>
              <w:pStyle w:val="TableParagraph"/>
              <w:spacing w:before="5"/>
              <w:ind w:left="42" w:right="13" w:hanging="3"/>
              <w:jc w:val="center"/>
              <w:rPr>
                <w:sz w:val="24"/>
              </w:rPr>
            </w:pPr>
            <w:r>
              <w:rPr>
                <w:sz w:val="24"/>
              </w:rPr>
              <w:t>Работа</w:t>
            </w:r>
            <w:r>
              <w:rPr>
                <w:spacing w:val="-11"/>
                <w:sz w:val="24"/>
              </w:rPr>
              <w:t xml:space="preserve"> </w:t>
            </w:r>
            <w:r>
              <w:rPr>
                <w:sz w:val="24"/>
              </w:rPr>
              <w:t xml:space="preserve">с </w:t>
            </w:r>
            <w:r>
              <w:rPr>
                <w:spacing w:val="-2"/>
                <w:sz w:val="24"/>
              </w:rPr>
              <w:t xml:space="preserve">коллекциями </w:t>
            </w:r>
            <w:r>
              <w:rPr>
                <w:sz w:val="24"/>
              </w:rPr>
              <w:t xml:space="preserve">минералов и горных пород. </w:t>
            </w:r>
            <w:r>
              <w:rPr>
                <w:spacing w:val="-2"/>
                <w:sz w:val="24"/>
              </w:rPr>
              <w:t xml:space="preserve">Посещение </w:t>
            </w:r>
            <w:r>
              <w:rPr>
                <w:spacing w:val="-4"/>
                <w:sz w:val="24"/>
              </w:rPr>
              <w:t xml:space="preserve">минералогическ </w:t>
            </w:r>
            <w:r>
              <w:rPr>
                <w:spacing w:val="-6"/>
                <w:sz w:val="24"/>
              </w:rPr>
              <w:t>ой</w:t>
            </w:r>
          </w:p>
          <w:p w:rsidR="00053D68" w:rsidRDefault="00DD0727">
            <w:pPr>
              <w:pStyle w:val="TableParagraph"/>
              <w:spacing w:line="239" w:lineRule="exact"/>
              <w:ind w:left="25" w:right="2"/>
              <w:jc w:val="center"/>
              <w:rPr>
                <w:sz w:val="24"/>
              </w:rPr>
            </w:pPr>
            <w:r>
              <w:rPr>
                <w:spacing w:val="-2"/>
                <w:sz w:val="24"/>
              </w:rPr>
              <w:t>экспозиции.</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9"/>
        </w:trPr>
        <w:tc>
          <w:tcPr>
            <w:tcW w:w="536" w:type="dxa"/>
          </w:tcPr>
          <w:p w:rsidR="00053D68" w:rsidRDefault="00DD0727">
            <w:pPr>
              <w:pStyle w:val="TableParagraph"/>
              <w:spacing w:before="5"/>
              <w:ind w:left="8"/>
              <w:rPr>
                <w:sz w:val="24"/>
              </w:rPr>
            </w:pPr>
            <w:r>
              <w:rPr>
                <w:spacing w:val="-5"/>
                <w:sz w:val="24"/>
              </w:rPr>
              <w:t>32.</w:t>
            </w:r>
          </w:p>
        </w:tc>
        <w:tc>
          <w:tcPr>
            <w:tcW w:w="5263" w:type="dxa"/>
          </w:tcPr>
          <w:p w:rsidR="00053D68" w:rsidRDefault="00DD0727">
            <w:pPr>
              <w:pStyle w:val="TableParagraph"/>
              <w:spacing w:before="5"/>
              <w:ind w:left="9"/>
              <w:rPr>
                <w:sz w:val="24"/>
              </w:rPr>
            </w:pPr>
            <w:r>
              <w:rPr>
                <w:sz w:val="24"/>
              </w:rPr>
              <w:t>Атмосфера</w:t>
            </w:r>
            <w:r>
              <w:rPr>
                <w:spacing w:val="-14"/>
                <w:sz w:val="24"/>
              </w:rPr>
              <w:t xml:space="preserve"> </w:t>
            </w:r>
            <w:r>
              <w:rPr>
                <w:spacing w:val="-2"/>
                <w:sz w:val="24"/>
              </w:rPr>
              <w:t>Земли.</w:t>
            </w:r>
          </w:p>
        </w:tc>
        <w:tc>
          <w:tcPr>
            <w:tcW w:w="1134" w:type="dxa"/>
          </w:tcPr>
          <w:p w:rsidR="00053D68" w:rsidRDefault="00DD0727">
            <w:pPr>
              <w:pStyle w:val="TableParagraph"/>
              <w:spacing w:before="5"/>
              <w:ind w:left="15"/>
              <w:jc w:val="center"/>
              <w:rPr>
                <w:sz w:val="24"/>
              </w:rPr>
            </w:pPr>
            <w:r>
              <w:rPr>
                <w:spacing w:val="-5"/>
                <w:sz w:val="24"/>
              </w:rPr>
              <w:t>0,5</w:t>
            </w:r>
          </w:p>
        </w:tc>
        <w:tc>
          <w:tcPr>
            <w:tcW w:w="1701" w:type="dxa"/>
          </w:tcPr>
          <w:p w:rsidR="00053D68" w:rsidRDefault="00053D68">
            <w:pPr>
              <w:pStyle w:val="TableParagraph"/>
              <w:rPr>
                <w:sz w:val="24"/>
              </w:rPr>
            </w:pP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369"/>
        </w:trPr>
        <w:tc>
          <w:tcPr>
            <w:tcW w:w="8634" w:type="dxa"/>
            <w:gridSpan w:val="4"/>
          </w:tcPr>
          <w:p w:rsidR="00053D68" w:rsidRDefault="00DD0727">
            <w:pPr>
              <w:pStyle w:val="TableParagraph"/>
              <w:spacing w:before="2"/>
              <w:ind w:left="25"/>
              <w:jc w:val="center"/>
              <w:rPr>
                <w:b/>
                <w:i/>
                <w:sz w:val="24"/>
              </w:rPr>
            </w:pPr>
            <w:r>
              <w:rPr>
                <w:b/>
                <w:i/>
                <w:sz w:val="24"/>
              </w:rPr>
              <w:t>Живая</w:t>
            </w:r>
            <w:r>
              <w:rPr>
                <w:b/>
                <w:i/>
                <w:spacing w:val="-12"/>
                <w:sz w:val="24"/>
              </w:rPr>
              <w:t xml:space="preserve"> </w:t>
            </w:r>
            <w:r>
              <w:rPr>
                <w:b/>
                <w:i/>
                <w:spacing w:val="-2"/>
                <w:sz w:val="24"/>
              </w:rPr>
              <w:t>природа</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right="95"/>
              <w:jc w:val="right"/>
              <w:rPr>
                <w:sz w:val="24"/>
              </w:rPr>
            </w:pPr>
            <w:r>
              <w:rPr>
                <w:spacing w:val="-5"/>
                <w:sz w:val="24"/>
              </w:rPr>
              <w:t>33.</w:t>
            </w:r>
          </w:p>
        </w:tc>
        <w:tc>
          <w:tcPr>
            <w:tcW w:w="5263" w:type="dxa"/>
          </w:tcPr>
          <w:p w:rsidR="00053D68" w:rsidRDefault="00DD0727">
            <w:pPr>
              <w:pStyle w:val="TableParagraph"/>
              <w:spacing w:before="5"/>
              <w:ind w:left="37"/>
              <w:rPr>
                <w:sz w:val="24"/>
              </w:rPr>
            </w:pPr>
            <w:r>
              <w:rPr>
                <w:sz w:val="24"/>
              </w:rPr>
              <w:t>Уникальность</w:t>
            </w:r>
            <w:r>
              <w:rPr>
                <w:spacing w:val="-15"/>
                <w:sz w:val="24"/>
              </w:rPr>
              <w:t xml:space="preserve"> </w:t>
            </w:r>
            <w:r>
              <w:rPr>
                <w:sz w:val="24"/>
              </w:rPr>
              <w:t>планеты</w:t>
            </w:r>
            <w:r>
              <w:rPr>
                <w:spacing w:val="-15"/>
                <w:sz w:val="24"/>
              </w:rPr>
              <w:t xml:space="preserve"> </w:t>
            </w:r>
            <w:r>
              <w:rPr>
                <w:sz w:val="24"/>
              </w:rPr>
              <w:t>Земля.</w:t>
            </w:r>
            <w:r>
              <w:rPr>
                <w:spacing w:val="-15"/>
                <w:sz w:val="24"/>
              </w:rPr>
              <w:t xml:space="preserve"> </w:t>
            </w:r>
            <w:r>
              <w:rPr>
                <w:sz w:val="24"/>
              </w:rPr>
              <w:t>Условия</w:t>
            </w:r>
            <w:r>
              <w:rPr>
                <w:spacing w:val="-13"/>
                <w:sz w:val="24"/>
              </w:rPr>
              <w:t xml:space="preserve"> </w:t>
            </w:r>
            <w:r>
              <w:rPr>
                <w:sz w:val="24"/>
              </w:rPr>
              <w:t>для существования жизни на Земле.</w:t>
            </w:r>
          </w:p>
          <w:p w:rsidR="00053D68" w:rsidRDefault="00DD0727">
            <w:pPr>
              <w:pStyle w:val="TableParagraph"/>
              <w:spacing w:line="239" w:lineRule="exact"/>
              <w:ind w:left="9"/>
              <w:rPr>
                <w:sz w:val="24"/>
              </w:rPr>
            </w:pPr>
            <w:r>
              <w:rPr>
                <w:sz w:val="24"/>
              </w:rPr>
              <w:t>Свойства</w:t>
            </w:r>
            <w:r>
              <w:rPr>
                <w:spacing w:val="-2"/>
                <w:sz w:val="24"/>
              </w:rPr>
              <w:t xml:space="preserve"> живыхорганизмов.</w:t>
            </w:r>
          </w:p>
        </w:tc>
        <w:tc>
          <w:tcPr>
            <w:tcW w:w="1134"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14"/>
              <w:jc w:val="center"/>
              <w:rPr>
                <w:sz w:val="24"/>
              </w:rPr>
            </w:pPr>
            <w:r>
              <w:rPr>
                <w:spacing w:val="-2"/>
                <w:sz w:val="24"/>
              </w:rPr>
              <w:t>Беседа.</w:t>
            </w:r>
          </w:p>
          <w:p w:rsidR="00053D68" w:rsidRDefault="00DD0727">
            <w:pPr>
              <w:pStyle w:val="TableParagraph"/>
              <w:ind w:left="25" w:right="8"/>
              <w:jc w:val="center"/>
              <w:rPr>
                <w:sz w:val="24"/>
              </w:rPr>
            </w:pPr>
            <w:r>
              <w:rPr>
                <w:spacing w:val="-2"/>
                <w:sz w:val="24"/>
              </w:rPr>
              <w:t>Презентация.</w:t>
            </w:r>
          </w:p>
        </w:tc>
        <w:tc>
          <w:tcPr>
            <w:tcW w:w="1275" w:type="dxa"/>
          </w:tcPr>
          <w:p w:rsidR="00053D68" w:rsidRDefault="00053D68">
            <w:pPr>
              <w:pStyle w:val="TableParagraph"/>
              <w:rPr>
                <w:sz w:val="24"/>
              </w:rPr>
            </w:pPr>
          </w:p>
        </w:tc>
        <w:tc>
          <w:tcPr>
            <w:tcW w:w="709" w:type="dxa"/>
          </w:tcPr>
          <w:p w:rsidR="00053D68" w:rsidRDefault="00053D68">
            <w:pPr>
              <w:pStyle w:val="TableParagraph"/>
              <w:rPr>
                <w:sz w:val="24"/>
              </w:rPr>
            </w:pPr>
          </w:p>
        </w:tc>
      </w:tr>
      <w:tr w:rsidR="00053D68">
        <w:trPr>
          <w:trHeight w:val="813"/>
        </w:trPr>
        <w:tc>
          <w:tcPr>
            <w:tcW w:w="536" w:type="dxa"/>
            <w:tcBorders>
              <w:bottom w:val="single" w:sz="6" w:space="0" w:color="000000"/>
            </w:tcBorders>
          </w:tcPr>
          <w:p w:rsidR="00053D68" w:rsidRDefault="00DD0727">
            <w:pPr>
              <w:pStyle w:val="TableParagraph"/>
              <w:spacing w:before="5"/>
              <w:ind w:right="129"/>
              <w:jc w:val="right"/>
              <w:rPr>
                <w:sz w:val="24"/>
              </w:rPr>
            </w:pPr>
            <w:r>
              <w:rPr>
                <w:spacing w:val="-5"/>
                <w:sz w:val="24"/>
              </w:rPr>
              <w:t>34</w:t>
            </w:r>
          </w:p>
        </w:tc>
        <w:tc>
          <w:tcPr>
            <w:tcW w:w="5263" w:type="dxa"/>
            <w:tcBorders>
              <w:bottom w:val="single" w:sz="6" w:space="0" w:color="000000"/>
            </w:tcBorders>
          </w:tcPr>
          <w:p w:rsidR="00053D68" w:rsidRDefault="00DD0727">
            <w:pPr>
              <w:pStyle w:val="TableParagraph"/>
              <w:spacing w:before="5"/>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5"/>
                <w:sz w:val="24"/>
              </w:rPr>
              <w:t xml:space="preserve"> </w:t>
            </w:r>
            <w:r>
              <w:rPr>
                <w:sz w:val="24"/>
              </w:rPr>
              <w:t>«Основы естественнонаучной грамотности».</w:t>
            </w:r>
          </w:p>
          <w:p w:rsidR="00053D68" w:rsidRDefault="00DD0727">
            <w:pPr>
              <w:pStyle w:val="TableParagraph"/>
              <w:spacing w:line="236" w:lineRule="exact"/>
              <w:ind w:left="9"/>
              <w:rPr>
                <w:sz w:val="24"/>
              </w:rPr>
            </w:pPr>
            <w:r>
              <w:rPr>
                <w:sz w:val="24"/>
              </w:rPr>
              <w:t>Диагностическая</w:t>
            </w:r>
            <w:r>
              <w:rPr>
                <w:spacing w:val="-15"/>
                <w:sz w:val="24"/>
              </w:rPr>
              <w:t xml:space="preserve"> </w:t>
            </w:r>
            <w:r>
              <w:rPr>
                <w:spacing w:val="-2"/>
                <w:sz w:val="24"/>
              </w:rPr>
              <w:t>работа</w:t>
            </w:r>
          </w:p>
        </w:tc>
        <w:tc>
          <w:tcPr>
            <w:tcW w:w="1134" w:type="dxa"/>
            <w:tcBorders>
              <w:bottom w:val="single" w:sz="6" w:space="0" w:color="000000"/>
            </w:tcBorders>
          </w:tcPr>
          <w:p w:rsidR="00053D68" w:rsidRDefault="00DD0727">
            <w:pPr>
              <w:pStyle w:val="TableParagraph"/>
              <w:spacing w:before="5"/>
              <w:ind w:left="25"/>
              <w:jc w:val="center"/>
              <w:rPr>
                <w:sz w:val="24"/>
              </w:rPr>
            </w:pPr>
            <w:r>
              <w:rPr>
                <w:spacing w:val="-5"/>
                <w:sz w:val="24"/>
              </w:rPr>
              <w:t>0,5</w:t>
            </w:r>
          </w:p>
        </w:tc>
        <w:tc>
          <w:tcPr>
            <w:tcW w:w="1701" w:type="dxa"/>
            <w:tcBorders>
              <w:bottom w:val="single" w:sz="6" w:space="0" w:color="000000"/>
            </w:tcBorders>
          </w:tcPr>
          <w:p w:rsidR="00053D68" w:rsidRDefault="00DD0727">
            <w:pPr>
              <w:pStyle w:val="TableParagraph"/>
              <w:spacing w:before="5"/>
              <w:ind w:left="128"/>
              <w:rPr>
                <w:sz w:val="24"/>
              </w:rPr>
            </w:pPr>
            <w:r>
              <w:rPr>
                <w:spacing w:val="-2"/>
                <w:sz w:val="24"/>
              </w:rPr>
              <w:t>Тестирование.</w:t>
            </w:r>
          </w:p>
        </w:tc>
        <w:tc>
          <w:tcPr>
            <w:tcW w:w="1275" w:type="dxa"/>
            <w:tcBorders>
              <w:bottom w:val="single" w:sz="6" w:space="0" w:color="000000"/>
            </w:tcBorders>
          </w:tcPr>
          <w:p w:rsidR="00053D68" w:rsidRDefault="00053D68">
            <w:pPr>
              <w:pStyle w:val="TableParagraph"/>
              <w:rPr>
                <w:sz w:val="24"/>
              </w:rPr>
            </w:pPr>
          </w:p>
        </w:tc>
        <w:tc>
          <w:tcPr>
            <w:tcW w:w="709" w:type="dxa"/>
            <w:tcBorders>
              <w:bottom w:val="single" w:sz="6" w:space="0" w:color="000000"/>
            </w:tcBorders>
          </w:tcPr>
          <w:p w:rsidR="00053D68" w:rsidRDefault="00053D68">
            <w:pPr>
              <w:pStyle w:val="TableParagraph"/>
              <w:rPr>
                <w:sz w:val="24"/>
              </w:rPr>
            </w:pPr>
          </w:p>
        </w:tc>
      </w:tr>
    </w:tbl>
    <w:p w:rsidR="00053D68" w:rsidRDefault="00053D68">
      <w:pPr>
        <w:pStyle w:val="a3"/>
        <w:spacing w:before="108"/>
        <w:rPr>
          <w:rFonts w:ascii="Arial"/>
          <w:b/>
          <w:sz w:val="24"/>
        </w:rPr>
      </w:pPr>
    </w:p>
    <w:p w:rsidR="00053D68" w:rsidRDefault="00DD0727">
      <w:pPr>
        <w:spacing w:before="1"/>
        <w:ind w:left="1020" w:right="926"/>
        <w:jc w:val="center"/>
        <w:rPr>
          <w:b/>
          <w:sz w:val="24"/>
        </w:rPr>
      </w:pPr>
      <w:r>
        <w:rPr>
          <w:b/>
          <w:spacing w:val="-2"/>
          <w:sz w:val="24"/>
        </w:rPr>
        <w:t>КАЛЕНДАРНО-ТЕМАТИЧЕСКОЕ</w:t>
      </w:r>
      <w:r>
        <w:rPr>
          <w:b/>
          <w:spacing w:val="18"/>
          <w:sz w:val="24"/>
        </w:rPr>
        <w:t xml:space="preserve"> </w:t>
      </w:r>
      <w:r>
        <w:rPr>
          <w:b/>
          <w:spacing w:val="-2"/>
          <w:sz w:val="24"/>
        </w:rPr>
        <w:t>ПЛАНИРОВАНИЕ</w:t>
      </w:r>
    </w:p>
    <w:p w:rsidR="00053D68" w:rsidRDefault="00DD0727">
      <w:pPr>
        <w:ind w:left="1020" w:right="927"/>
        <w:jc w:val="center"/>
        <w:rPr>
          <w:b/>
          <w:sz w:val="24"/>
        </w:rPr>
      </w:pPr>
      <w:r>
        <w:rPr>
          <w:b/>
          <w:sz w:val="24"/>
        </w:rPr>
        <w:t>КУРСА</w:t>
      </w:r>
      <w:r>
        <w:rPr>
          <w:b/>
          <w:spacing w:val="-15"/>
          <w:sz w:val="24"/>
        </w:rPr>
        <w:t xml:space="preserve"> </w:t>
      </w:r>
      <w:r>
        <w:rPr>
          <w:b/>
          <w:sz w:val="24"/>
        </w:rPr>
        <w:t>ВНЕУРОЧНОЙ</w:t>
      </w:r>
      <w:r>
        <w:rPr>
          <w:b/>
          <w:spacing w:val="-15"/>
          <w:sz w:val="24"/>
        </w:rPr>
        <w:t xml:space="preserve"> </w:t>
      </w:r>
      <w:r>
        <w:rPr>
          <w:b/>
          <w:sz w:val="24"/>
        </w:rPr>
        <w:t>ДЕЯТЕЛЬНОСТИ</w:t>
      </w:r>
      <w:r>
        <w:rPr>
          <w:b/>
          <w:spacing w:val="-15"/>
          <w:sz w:val="24"/>
        </w:rPr>
        <w:t xml:space="preserve"> </w:t>
      </w:r>
      <w:r>
        <w:rPr>
          <w:b/>
          <w:sz w:val="24"/>
        </w:rPr>
        <w:t>«ФУНКЦИОНАЛЬНАЯ</w:t>
      </w:r>
      <w:r>
        <w:rPr>
          <w:b/>
          <w:spacing w:val="-12"/>
          <w:sz w:val="24"/>
        </w:rPr>
        <w:t xml:space="preserve"> </w:t>
      </w:r>
      <w:r>
        <w:rPr>
          <w:b/>
          <w:spacing w:val="-2"/>
          <w:sz w:val="24"/>
        </w:rPr>
        <w:t>ГРАМОТНОСТЬ»</w:t>
      </w:r>
    </w:p>
    <w:p w:rsidR="00053D68" w:rsidRDefault="00DD0727">
      <w:pPr>
        <w:pStyle w:val="a5"/>
        <w:numPr>
          <w:ilvl w:val="0"/>
          <w:numId w:val="45"/>
        </w:numPr>
        <w:tabs>
          <w:tab w:val="left" w:pos="275"/>
        </w:tabs>
        <w:ind w:left="275" w:hanging="179"/>
        <w:jc w:val="center"/>
        <w:rPr>
          <w:rFonts w:ascii="Arial" w:hAnsi="Arial"/>
          <w:b/>
          <w:sz w:val="24"/>
        </w:rPr>
      </w:pPr>
      <w:r>
        <w:rPr>
          <w:rFonts w:ascii="Arial" w:hAnsi="Arial"/>
          <w:b/>
          <w:spacing w:val="-2"/>
          <w:sz w:val="24"/>
        </w:rPr>
        <w:t>класс</w:t>
      </w:r>
    </w:p>
    <w:p w:rsidR="00053D68" w:rsidRDefault="00053D68">
      <w:pPr>
        <w:pStyle w:val="a3"/>
        <w:spacing w:before="163" w:after="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58"/>
        <w:gridCol w:w="1133"/>
        <w:gridCol w:w="1699"/>
        <w:gridCol w:w="1147"/>
        <w:gridCol w:w="846"/>
        <w:gridCol w:w="151"/>
      </w:tblGrid>
      <w:tr w:rsidR="00053D68">
        <w:trPr>
          <w:trHeight w:val="415"/>
        </w:trPr>
        <w:tc>
          <w:tcPr>
            <w:tcW w:w="536" w:type="dxa"/>
            <w:vMerge w:val="restart"/>
          </w:tcPr>
          <w:p w:rsidR="00053D68" w:rsidRDefault="00DD0727">
            <w:pPr>
              <w:pStyle w:val="TableParagraph"/>
              <w:spacing w:before="5"/>
              <w:ind w:left="150"/>
              <w:rPr>
                <w:b/>
                <w:sz w:val="24"/>
              </w:rPr>
            </w:pPr>
            <w:r>
              <w:rPr>
                <w:b/>
                <w:spacing w:val="-10"/>
                <w:sz w:val="24"/>
              </w:rPr>
              <w:t>№</w:t>
            </w:r>
          </w:p>
        </w:tc>
        <w:tc>
          <w:tcPr>
            <w:tcW w:w="5258" w:type="dxa"/>
            <w:vMerge w:val="restart"/>
          </w:tcPr>
          <w:p w:rsidR="00053D68" w:rsidRDefault="00DD0727">
            <w:pPr>
              <w:pStyle w:val="TableParagraph"/>
              <w:spacing w:before="5"/>
              <w:ind w:left="18"/>
              <w:jc w:val="center"/>
              <w:rPr>
                <w:b/>
                <w:sz w:val="24"/>
              </w:rPr>
            </w:pPr>
            <w:r>
              <w:rPr>
                <w:b/>
                <w:sz w:val="24"/>
              </w:rPr>
              <w:t>Тема</w:t>
            </w:r>
            <w:r>
              <w:rPr>
                <w:b/>
                <w:spacing w:val="-1"/>
                <w:sz w:val="24"/>
              </w:rPr>
              <w:t xml:space="preserve"> </w:t>
            </w:r>
            <w:r>
              <w:rPr>
                <w:b/>
                <w:spacing w:val="-2"/>
                <w:sz w:val="24"/>
              </w:rPr>
              <w:t>занятия</w:t>
            </w:r>
          </w:p>
        </w:tc>
        <w:tc>
          <w:tcPr>
            <w:tcW w:w="1133" w:type="dxa"/>
            <w:vMerge w:val="restart"/>
          </w:tcPr>
          <w:p w:rsidR="00053D68" w:rsidRDefault="00DD0727">
            <w:pPr>
              <w:pStyle w:val="TableParagraph"/>
              <w:spacing w:before="5"/>
              <w:ind w:left="258" w:right="152" w:hanging="39"/>
              <w:rPr>
                <w:b/>
                <w:sz w:val="24"/>
              </w:rPr>
            </w:pPr>
            <w:r>
              <w:rPr>
                <w:b/>
                <w:spacing w:val="-4"/>
                <w:sz w:val="24"/>
              </w:rPr>
              <w:t xml:space="preserve">Кол-во </w:t>
            </w:r>
            <w:r>
              <w:rPr>
                <w:b/>
                <w:spacing w:val="-2"/>
                <w:sz w:val="24"/>
              </w:rPr>
              <w:t>часов</w:t>
            </w:r>
          </w:p>
        </w:tc>
        <w:tc>
          <w:tcPr>
            <w:tcW w:w="1699" w:type="dxa"/>
            <w:vMerge w:val="restart"/>
            <w:tcBorders>
              <w:right w:val="single" w:sz="6" w:space="0" w:color="000000"/>
            </w:tcBorders>
          </w:tcPr>
          <w:p w:rsidR="00053D68" w:rsidRDefault="00DD0727">
            <w:pPr>
              <w:pStyle w:val="TableParagraph"/>
              <w:spacing w:before="5"/>
              <w:ind w:left="39" w:right="202"/>
              <w:rPr>
                <w:b/>
                <w:sz w:val="24"/>
              </w:rPr>
            </w:pPr>
            <w:r>
              <w:rPr>
                <w:b/>
                <w:spacing w:val="-2"/>
                <w:sz w:val="24"/>
              </w:rPr>
              <w:t xml:space="preserve">Формы </w:t>
            </w:r>
            <w:r>
              <w:rPr>
                <w:b/>
                <w:spacing w:val="-4"/>
                <w:sz w:val="24"/>
              </w:rPr>
              <w:t>деятельности</w:t>
            </w:r>
          </w:p>
        </w:tc>
        <w:tc>
          <w:tcPr>
            <w:tcW w:w="2144" w:type="dxa"/>
            <w:gridSpan w:val="3"/>
          </w:tcPr>
          <w:p w:rsidR="00053D68" w:rsidRDefault="00DD0727">
            <w:pPr>
              <w:pStyle w:val="TableParagraph"/>
              <w:spacing w:before="5"/>
              <w:ind w:left="150"/>
              <w:rPr>
                <w:b/>
                <w:sz w:val="24"/>
              </w:rPr>
            </w:pPr>
            <w:r>
              <w:rPr>
                <w:b/>
                <w:sz w:val="24"/>
              </w:rPr>
              <w:t xml:space="preserve">Дата </w:t>
            </w:r>
            <w:r>
              <w:rPr>
                <w:b/>
                <w:spacing w:val="-2"/>
                <w:sz w:val="24"/>
              </w:rPr>
              <w:t>проведения</w:t>
            </w:r>
          </w:p>
        </w:tc>
      </w:tr>
      <w:tr w:rsidR="00053D68">
        <w:trPr>
          <w:trHeight w:val="275"/>
        </w:trPr>
        <w:tc>
          <w:tcPr>
            <w:tcW w:w="536" w:type="dxa"/>
            <w:vMerge/>
            <w:tcBorders>
              <w:top w:val="nil"/>
            </w:tcBorders>
          </w:tcPr>
          <w:p w:rsidR="00053D68" w:rsidRDefault="00053D68">
            <w:pPr>
              <w:rPr>
                <w:sz w:val="2"/>
                <w:szCs w:val="2"/>
              </w:rPr>
            </w:pPr>
          </w:p>
        </w:tc>
        <w:tc>
          <w:tcPr>
            <w:tcW w:w="5258" w:type="dxa"/>
            <w:vMerge/>
            <w:tcBorders>
              <w:top w:val="nil"/>
            </w:tcBorders>
          </w:tcPr>
          <w:p w:rsidR="00053D68" w:rsidRDefault="00053D68">
            <w:pPr>
              <w:rPr>
                <w:sz w:val="2"/>
                <w:szCs w:val="2"/>
              </w:rPr>
            </w:pPr>
          </w:p>
        </w:tc>
        <w:tc>
          <w:tcPr>
            <w:tcW w:w="1133" w:type="dxa"/>
            <w:vMerge/>
            <w:tcBorders>
              <w:top w:val="nil"/>
            </w:tcBorders>
          </w:tcPr>
          <w:p w:rsidR="00053D68" w:rsidRDefault="00053D68">
            <w:pPr>
              <w:rPr>
                <w:sz w:val="2"/>
                <w:szCs w:val="2"/>
              </w:rPr>
            </w:pPr>
          </w:p>
        </w:tc>
        <w:tc>
          <w:tcPr>
            <w:tcW w:w="1699" w:type="dxa"/>
            <w:vMerge/>
            <w:tcBorders>
              <w:top w:val="nil"/>
              <w:right w:val="single" w:sz="6" w:space="0" w:color="000000"/>
            </w:tcBorders>
          </w:tcPr>
          <w:p w:rsidR="00053D68" w:rsidRDefault="00053D68">
            <w:pPr>
              <w:rPr>
                <w:sz w:val="2"/>
                <w:szCs w:val="2"/>
              </w:rPr>
            </w:pPr>
          </w:p>
        </w:tc>
        <w:tc>
          <w:tcPr>
            <w:tcW w:w="1147" w:type="dxa"/>
          </w:tcPr>
          <w:p w:rsidR="00053D68" w:rsidRDefault="00DD0727">
            <w:pPr>
              <w:pStyle w:val="TableParagraph"/>
              <w:spacing w:line="255" w:lineRule="exact"/>
              <w:ind w:left="322"/>
              <w:rPr>
                <w:b/>
                <w:sz w:val="24"/>
              </w:rPr>
            </w:pPr>
            <w:r>
              <w:rPr>
                <w:b/>
                <w:spacing w:val="-4"/>
                <w:sz w:val="24"/>
              </w:rPr>
              <w:t>план</w:t>
            </w:r>
          </w:p>
        </w:tc>
        <w:tc>
          <w:tcPr>
            <w:tcW w:w="997" w:type="dxa"/>
            <w:gridSpan w:val="2"/>
          </w:tcPr>
          <w:p w:rsidR="00053D68" w:rsidRDefault="00DD0727">
            <w:pPr>
              <w:pStyle w:val="TableParagraph"/>
              <w:spacing w:line="255" w:lineRule="exact"/>
              <w:ind w:left="235"/>
              <w:rPr>
                <w:b/>
                <w:sz w:val="24"/>
              </w:rPr>
            </w:pPr>
            <w:r>
              <w:rPr>
                <w:b/>
                <w:spacing w:val="-4"/>
                <w:sz w:val="24"/>
              </w:rPr>
              <w:t>факт</w:t>
            </w:r>
          </w:p>
        </w:tc>
      </w:tr>
      <w:tr w:rsidR="00053D68">
        <w:trPr>
          <w:trHeight w:val="369"/>
        </w:trPr>
        <w:tc>
          <w:tcPr>
            <w:tcW w:w="8626" w:type="dxa"/>
            <w:gridSpan w:val="4"/>
          </w:tcPr>
          <w:p w:rsidR="00053D68" w:rsidRDefault="00DD0727">
            <w:pPr>
              <w:pStyle w:val="TableParagraph"/>
              <w:spacing w:before="2"/>
              <w:ind w:left="11"/>
              <w:jc w:val="center"/>
              <w:rPr>
                <w:b/>
                <w:i/>
                <w:sz w:val="24"/>
              </w:rPr>
            </w:pPr>
            <w:r>
              <w:rPr>
                <w:b/>
                <w:i/>
                <w:spacing w:val="-2"/>
                <w:sz w:val="24"/>
                <w:u w:val="single"/>
              </w:rPr>
              <w:t>Модуль</w:t>
            </w:r>
            <w:r>
              <w:rPr>
                <w:b/>
                <w:i/>
                <w:spacing w:val="-7"/>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читательской</w:t>
            </w:r>
            <w:r>
              <w:rPr>
                <w:b/>
                <w:i/>
                <w:sz w:val="24"/>
                <w:u w:val="single"/>
              </w:rPr>
              <w:t xml:space="preserve"> </w:t>
            </w:r>
            <w:r>
              <w:rPr>
                <w:b/>
                <w:i/>
                <w:spacing w:val="-2"/>
                <w:sz w:val="24"/>
                <w:u w:val="single"/>
              </w:rPr>
              <w:t>грамотности»</w:t>
            </w:r>
          </w:p>
        </w:tc>
        <w:tc>
          <w:tcPr>
            <w:tcW w:w="1147" w:type="dxa"/>
          </w:tcPr>
          <w:p w:rsidR="00053D68" w:rsidRDefault="00053D68">
            <w:pPr>
              <w:pStyle w:val="TableParagraph"/>
              <w:rPr>
                <w:sz w:val="24"/>
              </w:rPr>
            </w:pPr>
          </w:p>
        </w:tc>
        <w:tc>
          <w:tcPr>
            <w:tcW w:w="997" w:type="dxa"/>
            <w:gridSpan w:val="2"/>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jc w:val="center"/>
              <w:rPr>
                <w:sz w:val="24"/>
              </w:rPr>
            </w:pPr>
            <w:r>
              <w:rPr>
                <w:spacing w:val="-10"/>
                <w:sz w:val="24"/>
              </w:rPr>
              <w:t>1</w:t>
            </w:r>
          </w:p>
        </w:tc>
        <w:tc>
          <w:tcPr>
            <w:tcW w:w="5258" w:type="dxa"/>
          </w:tcPr>
          <w:p w:rsidR="00053D68" w:rsidRDefault="00DD0727">
            <w:pPr>
              <w:pStyle w:val="TableParagraph"/>
              <w:spacing w:line="270" w:lineRule="atLeast"/>
              <w:ind w:left="37"/>
              <w:rPr>
                <w:sz w:val="24"/>
              </w:rPr>
            </w:pPr>
            <w:r>
              <w:rPr>
                <w:sz w:val="24"/>
              </w:rPr>
              <w:t>Определение</w:t>
            </w:r>
            <w:r>
              <w:rPr>
                <w:spacing w:val="-15"/>
                <w:sz w:val="24"/>
              </w:rPr>
              <w:t xml:space="preserve"> </w:t>
            </w:r>
            <w:r>
              <w:rPr>
                <w:sz w:val="24"/>
              </w:rPr>
              <w:t>основной</w:t>
            </w:r>
            <w:r>
              <w:rPr>
                <w:spacing w:val="-5"/>
                <w:sz w:val="24"/>
              </w:rPr>
              <w:t xml:space="preserve"> </w:t>
            </w:r>
            <w:r>
              <w:rPr>
                <w:sz w:val="24"/>
              </w:rPr>
              <w:t>темы</w:t>
            </w:r>
            <w:r>
              <w:rPr>
                <w:spacing w:val="-9"/>
                <w:sz w:val="24"/>
              </w:rPr>
              <w:t xml:space="preserve"> </w:t>
            </w:r>
            <w:r>
              <w:rPr>
                <w:sz w:val="24"/>
              </w:rPr>
              <w:t>и</w:t>
            </w:r>
            <w:r>
              <w:rPr>
                <w:spacing w:val="-9"/>
                <w:sz w:val="24"/>
              </w:rPr>
              <w:t xml:space="preserve"> </w:t>
            </w:r>
            <w:r>
              <w:rPr>
                <w:sz w:val="24"/>
              </w:rPr>
              <w:t>идеи</w:t>
            </w:r>
            <w:r>
              <w:rPr>
                <w:spacing w:val="-9"/>
                <w:sz w:val="24"/>
              </w:rPr>
              <w:t xml:space="preserve"> </w:t>
            </w:r>
            <w:r>
              <w:rPr>
                <w:sz w:val="24"/>
              </w:rPr>
              <w:t xml:space="preserve">в </w:t>
            </w:r>
            <w:r>
              <w:rPr>
                <w:spacing w:val="-2"/>
                <w:sz w:val="24"/>
              </w:rPr>
              <w:t>эпическомпроизведении</w:t>
            </w:r>
          </w:p>
        </w:tc>
        <w:tc>
          <w:tcPr>
            <w:tcW w:w="1133" w:type="dxa"/>
          </w:tcPr>
          <w:p w:rsidR="00053D68" w:rsidRDefault="00DD0727">
            <w:pPr>
              <w:pStyle w:val="TableParagraph"/>
              <w:spacing w:before="5"/>
              <w:ind w:left="26"/>
              <w:jc w:val="center"/>
              <w:rPr>
                <w:sz w:val="24"/>
              </w:rPr>
            </w:pPr>
            <w:r>
              <w:rPr>
                <w:spacing w:val="-5"/>
                <w:sz w:val="24"/>
              </w:rPr>
              <w:t>0,5</w:t>
            </w:r>
          </w:p>
        </w:tc>
        <w:tc>
          <w:tcPr>
            <w:tcW w:w="1699" w:type="dxa"/>
          </w:tcPr>
          <w:p w:rsidR="00053D68" w:rsidRDefault="00DD0727">
            <w:pPr>
              <w:pStyle w:val="TableParagraph"/>
              <w:spacing w:before="5"/>
              <w:ind w:left="19"/>
              <w:rPr>
                <w:sz w:val="24"/>
              </w:rPr>
            </w:pPr>
            <w:r>
              <w:rPr>
                <w:sz w:val="24"/>
              </w:rPr>
              <w:t>Беседа,</w:t>
            </w:r>
            <w:r>
              <w:rPr>
                <w:spacing w:val="-13"/>
                <w:sz w:val="24"/>
              </w:rPr>
              <w:t xml:space="preserve"> </w:t>
            </w:r>
            <w:r>
              <w:rPr>
                <w:spacing w:val="-4"/>
                <w:sz w:val="24"/>
              </w:rPr>
              <w:t>конкурс.</w:t>
            </w:r>
          </w:p>
        </w:tc>
        <w:tc>
          <w:tcPr>
            <w:tcW w:w="1147" w:type="dxa"/>
          </w:tcPr>
          <w:p w:rsidR="00053D68" w:rsidRDefault="00053D68">
            <w:pPr>
              <w:pStyle w:val="TableParagraph"/>
              <w:rPr>
                <w:sz w:val="24"/>
              </w:rPr>
            </w:pPr>
          </w:p>
        </w:tc>
        <w:tc>
          <w:tcPr>
            <w:tcW w:w="846" w:type="dxa"/>
          </w:tcPr>
          <w:p w:rsidR="00053D68" w:rsidRDefault="00053D68">
            <w:pPr>
              <w:pStyle w:val="TableParagraph"/>
              <w:rPr>
                <w:sz w:val="24"/>
              </w:rPr>
            </w:pPr>
          </w:p>
        </w:tc>
        <w:tc>
          <w:tcPr>
            <w:tcW w:w="151" w:type="dxa"/>
            <w:tcBorders>
              <w:bottom w:val="nil"/>
              <w:right w:val="nil"/>
            </w:tcBorders>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jc w:val="center"/>
              <w:rPr>
                <w:sz w:val="24"/>
              </w:rPr>
            </w:pPr>
            <w:r>
              <w:rPr>
                <w:spacing w:val="-10"/>
                <w:sz w:val="24"/>
              </w:rPr>
              <w:t>2</w:t>
            </w:r>
          </w:p>
        </w:tc>
        <w:tc>
          <w:tcPr>
            <w:tcW w:w="5258" w:type="dxa"/>
          </w:tcPr>
          <w:p w:rsidR="00053D68" w:rsidRDefault="00DD0727">
            <w:pPr>
              <w:pStyle w:val="TableParagraph"/>
              <w:spacing w:before="5"/>
              <w:ind w:left="37"/>
              <w:rPr>
                <w:sz w:val="24"/>
              </w:rPr>
            </w:pPr>
            <w:r>
              <w:rPr>
                <w:sz w:val="24"/>
              </w:rPr>
              <w:t>Древнерусская</w:t>
            </w:r>
            <w:r>
              <w:rPr>
                <w:spacing w:val="-15"/>
                <w:sz w:val="24"/>
              </w:rPr>
              <w:t xml:space="preserve"> </w:t>
            </w:r>
            <w:r>
              <w:rPr>
                <w:sz w:val="24"/>
              </w:rPr>
              <w:t>летопись</w:t>
            </w:r>
            <w:r>
              <w:rPr>
                <w:spacing w:val="-15"/>
                <w:sz w:val="24"/>
              </w:rPr>
              <w:t xml:space="preserve"> </w:t>
            </w:r>
            <w:r>
              <w:rPr>
                <w:sz w:val="24"/>
              </w:rPr>
              <w:t>как</w:t>
            </w:r>
            <w:r>
              <w:rPr>
                <w:spacing w:val="-15"/>
                <w:sz w:val="24"/>
              </w:rPr>
              <w:t xml:space="preserve"> </w:t>
            </w:r>
            <w:r>
              <w:rPr>
                <w:sz w:val="24"/>
              </w:rPr>
              <w:t>источникинформации о реалиях времени.</w:t>
            </w:r>
          </w:p>
        </w:tc>
        <w:tc>
          <w:tcPr>
            <w:tcW w:w="1133" w:type="dxa"/>
          </w:tcPr>
          <w:p w:rsidR="00053D68" w:rsidRDefault="00DD0727">
            <w:pPr>
              <w:pStyle w:val="TableParagraph"/>
              <w:spacing w:before="5"/>
              <w:ind w:left="26"/>
              <w:jc w:val="center"/>
              <w:rPr>
                <w:sz w:val="24"/>
              </w:rPr>
            </w:pPr>
            <w:r>
              <w:rPr>
                <w:spacing w:val="-5"/>
                <w:sz w:val="24"/>
              </w:rPr>
              <w:t>0,5</w:t>
            </w:r>
          </w:p>
        </w:tc>
        <w:tc>
          <w:tcPr>
            <w:tcW w:w="1699" w:type="dxa"/>
          </w:tcPr>
          <w:p w:rsidR="00053D68" w:rsidRDefault="00DD0727">
            <w:pPr>
              <w:pStyle w:val="TableParagraph"/>
              <w:spacing w:before="5"/>
              <w:ind w:left="19"/>
              <w:rPr>
                <w:sz w:val="24"/>
              </w:rPr>
            </w:pPr>
            <w:r>
              <w:rPr>
                <w:sz w:val="24"/>
              </w:rPr>
              <w:t>Круглый</w:t>
            </w:r>
            <w:r>
              <w:rPr>
                <w:spacing w:val="-3"/>
                <w:sz w:val="24"/>
              </w:rPr>
              <w:t xml:space="preserve"> </w:t>
            </w:r>
            <w:r>
              <w:rPr>
                <w:sz w:val="24"/>
              </w:rPr>
              <w:t xml:space="preserve">стол, </w:t>
            </w:r>
            <w:r>
              <w:rPr>
                <w:spacing w:val="-2"/>
                <w:sz w:val="24"/>
              </w:rPr>
              <w:t>ролевая</w:t>
            </w:r>
          </w:p>
          <w:p w:rsidR="00053D68" w:rsidRDefault="00DD0727">
            <w:pPr>
              <w:pStyle w:val="TableParagraph"/>
              <w:spacing w:line="239" w:lineRule="exact"/>
              <w:ind w:left="14"/>
              <w:rPr>
                <w:sz w:val="24"/>
              </w:rPr>
            </w:pPr>
            <w:r>
              <w:rPr>
                <w:spacing w:val="-2"/>
                <w:sz w:val="24"/>
              </w:rPr>
              <w:t>игра.</w:t>
            </w:r>
          </w:p>
        </w:tc>
        <w:tc>
          <w:tcPr>
            <w:tcW w:w="1147" w:type="dxa"/>
          </w:tcPr>
          <w:p w:rsidR="00053D68" w:rsidRDefault="00053D68">
            <w:pPr>
              <w:pStyle w:val="TableParagraph"/>
              <w:rPr>
                <w:sz w:val="24"/>
              </w:rPr>
            </w:pPr>
          </w:p>
        </w:tc>
        <w:tc>
          <w:tcPr>
            <w:tcW w:w="846" w:type="dxa"/>
          </w:tcPr>
          <w:p w:rsidR="00053D68" w:rsidRDefault="00053D68">
            <w:pPr>
              <w:pStyle w:val="TableParagraph"/>
              <w:rPr>
                <w:sz w:val="24"/>
              </w:rPr>
            </w:pPr>
          </w:p>
        </w:tc>
        <w:tc>
          <w:tcPr>
            <w:tcW w:w="151" w:type="dxa"/>
            <w:tcBorders>
              <w:top w:val="nil"/>
              <w:bottom w:val="nil"/>
              <w:right w:val="nil"/>
            </w:tcBorders>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jc w:val="center"/>
              <w:rPr>
                <w:sz w:val="24"/>
              </w:rPr>
            </w:pPr>
            <w:r>
              <w:rPr>
                <w:spacing w:val="-10"/>
                <w:sz w:val="24"/>
              </w:rPr>
              <w:t>3</w:t>
            </w:r>
          </w:p>
        </w:tc>
        <w:tc>
          <w:tcPr>
            <w:tcW w:w="5258" w:type="dxa"/>
          </w:tcPr>
          <w:p w:rsidR="00053D68" w:rsidRDefault="00DD0727">
            <w:pPr>
              <w:pStyle w:val="TableParagraph"/>
              <w:spacing w:line="270" w:lineRule="atLeast"/>
              <w:ind w:left="9" w:right="640"/>
              <w:rPr>
                <w:sz w:val="24"/>
              </w:rPr>
            </w:pPr>
            <w:r>
              <w:rPr>
                <w:sz w:val="24"/>
              </w:rPr>
              <w:t>Сопоставление</w:t>
            </w:r>
            <w:r>
              <w:rPr>
                <w:spacing w:val="-15"/>
                <w:sz w:val="24"/>
              </w:rPr>
              <w:t xml:space="preserve"> </w:t>
            </w:r>
            <w:r>
              <w:rPr>
                <w:sz w:val="24"/>
              </w:rPr>
              <w:t>содержания</w:t>
            </w:r>
            <w:r>
              <w:rPr>
                <w:spacing w:val="-15"/>
                <w:sz w:val="24"/>
              </w:rPr>
              <w:t xml:space="preserve"> </w:t>
            </w:r>
            <w:r>
              <w:rPr>
                <w:sz w:val="24"/>
              </w:rPr>
              <w:t>художественных текстов. Определение авторской</w:t>
            </w:r>
          </w:p>
        </w:tc>
        <w:tc>
          <w:tcPr>
            <w:tcW w:w="1133" w:type="dxa"/>
          </w:tcPr>
          <w:p w:rsidR="00053D68" w:rsidRDefault="00DD0727">
            <w:pPr>
              <w:pStyle w:val="TableParagraph"/>
              <w:spacing w:before="263" w:line="269" w:lineRule="exact"/>
              <w:ind w:left="26"/>
              <w:jc w:val="center"/>
              <w:rPr>
                <w:sz w:val="24"/>
              </w:rPr>
            </w:pPr>
            <w:r>
              <w:rPr>
                <w:spacing w:val="-5"/>
                <w:sz w:val="24"/>
              </w:rPr>
              <w:t>0,5</w:t>
            </w:r>
          </w:p>
        </w:tc>
        <w:tc>
          <w:tcPr>
            <w:tcW w:w="1699" w:type="dxa"/>
          </w:tcPr>
          <w:p w:rsidR="00053D68" w:rsidRDefault="00DD0727">
            <w:pPr>
              <w:pStyle w:val="TableParagraph"/>
              <w:spacing w:line="270" w:lineRule="atLeast"/>
              <w:ind w:left="19"/>
              <w:rPr>
                <w:sz w:val="24"/>
              </w:rPr>
            </w:pPr>
            <w:r>
              <w:rPr>
                <w:sz w:val="24"/>
              </w:rPr>
              <w:t>Работа</w:t>
            </w:r>
            <w:r>
              <w:rPr>
                <w:spacing w:val="16"/>
                <w:sz w:val="24"/>
              </w:rPr>
              <w:t xml:space="preserve"> </w:t>
            </w:r>
            <w:r>
              <w:rPr>
                <w:sz w:val="24"/>
              </w:rPr>
              <w:t>в</w:t>
            </w:r>
            <w:r>
              <w:rPr>
                <w:spacing w:val="17"/>
                <w:sz w:val="24"/>
              </w:rPr>
              <w:t xml:space="preserve"> </w:t>
            </w:r>
            <w:r>
              <w:rPr>
                <w:sz w:val="24"/>
              </w:rPr>
              <w:t>парах, игра в</w:t>
            </w:r>
          </w:p>
        </w:tc>
        <w:tc>
          <w:tcPr>
            <w:tcW w:w="1147" w:type="dxa"/>
          </w:tcPr>
          <w:p w:rsidR="00053D68" w:rsidRDefault="00053D68">
            <w:pPr>
              <w:pStyle w:val="TableParagraph"/>
              <w:rPr>
                <w:sz w:val="24"/>
              </w:rPr>
            </w:pPr>
          </w:p>
        </w:tc>
        <w:tc>
          <w:tcPr>
            <w:tcW w:w="846" w:type="dxa"/>
          </w:tcPr>
          <w:p w:rsidR="00053D68" w:rsidRDefault="00053D68">
            <w:pPr>
              <w:pStyle w:val="TableParagraph"/>
              <w:rPr>
                <w:sz w:val="24"/>
              </w:rPr>
            </w:pPr>
          </w:p>
        </w:tc>
        <w:tc>
          <w:tcPr>
            <w:tcW w:w="151" w:type="dxa"/>
            <w:tcBorders>
              <w:top w:val="nil"/>
              <w:bottom w:val="nil"/>
              <w:right w:val="nil"/>
            </w:tcBorders>
          </w:tcPr>
          <w:p w:rsidR="00053D68" w:rsidRDefault="00053D68">
            <w:pPr>
              <w:pStyle w:val="TableParagraph"/>
              <w:rPr>
                <w:sz w:val="24"/>
              </w:rPr>
            </w:pPr>
          </w:p>
        </w:tc>
      </w:tr>
    </w:tbl>
    <w:p w:rsidR="00053D68" w:rsidRDefault="00053D68">
      <w:pPr>
        <w:pStyle w:val="TableParagraph"/>
        <w:rPr>
          <w:sz w:val="24"/>
        </w:rPr>
        <w:sectPr w:rsidR="00053D68">
          <w:headerReference w:type="default" r:id="rId116"/>
          <w:footerReference w:type="default" r:id="rId117"/>
          <w:pgSz w:w="11930" w:h="16860"/>
          <w:pgMar w:top="980" w:right="0" w:bottom="860" w:left="283" w:header="730" w:footer="663" w:gutter="0"/>
          <w:cols w:space="720"/>
        </w:sectPr>
      </w:pPr>
    </w:p>
    <w:p w:rsidR="00053D68" w:rsidRDefault="00053D68">
      <w:pPr>
        <w:pStyle w:val="a3"/>
        <w:spacing w:before="4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5263"/>
        <w:gridCol w:w="1134"/>
        <w:gridCol w:w="1701"/>
        <w:gridCol w:w="1139"/>
        <w:gridCol w:w="846"/>
      </w:tblGrid>
      <w:tr w:rsidR="00053D68">
        <w:trPr>
          <w:trHeight w:val="551"/>
        </w:trPr>
        <w:tc>
          <w:tcPr>
            <w:tcW w:w="536" w:type="dxa"/>
          </w:tcPr>
          <w:p w:rsidR="00053D68" w:rsidRDefault="00053D68">
            <w:pPr>
              <w:pStyle w:val="TableParagraph"/>
              <w:rPr>
                <w:sz w:val="24"/>
              </w:rPr>
            </w:pPr>
          </w:p>
        </w:tc>
        <w:tc>
          <w:tcPr>
            <w:tcW w:w="5263" w:type="dxa"/>
          </w:tcPr>
          <w:p w:rsidR="00053D68" w:rsidRDefault="00DD0727">
            <w:pPr>
              <w:pStyle w:val="TableParagraph"/>
              <w:spacing w:line="271" w:lineRule="exact"/>
              <w:ind w:left="9"/>
              <w:rPr>
                <w:sz w:val="24"/>
              </w:rPr>
            </w:pPr>
            <w:r>
              <w:rPr>
                <w:sz w:val="24"/>
              </w:rPr>
              <w:t>позиции</w:t>
            </w:r>
            <w:r>
              <w:rPr>
                <w:spacing w:val="-14"/>
                <w:sz w:val="24"/>
              </w:rPr>
              <w:t xml:space="preserve"> </w:t>
            </w:r>
            <w:r>
              <w:rPr>
                <w:sz w:val="24"/>
              </w:rPr>
              <w:t>вхудожественных</w:t>
            </w:r>
            <w:r>
              <w:rPr>
                <w:spacing w:val="-13"/>
                <w:sz w:val="24"/>
              </w:rPr>
              <w:t xml:space="preserve"> </w:t>
            </w:r>
            <w:r>
              <w:rPr>
                <w:spacing w:val="-2"/>
                <w:sz w:val="24"/>
              </w:rPr>
              <w:t>текстах.</w:t>
            </w:r>
          </w:p>
        </w:tc>
        <w:tc>
          <w:tcPr>
            <w:tcW w:w="1134" w:type="dxa"/>
          </w:tcPr>
          <w:p w:rsidR="00053D68" w:rsidRDefault="00053D68">
            <w:pPr>
              <w:pStyle w:val="TableParagraph"/>
              <w:rPr>
                <w:sz w:val="24"/>
              </w:rPr>
            </w:pPr>
          </w:p>
        </w:tc>
        <w:tc>
          <w:tcPr>
            <w:tcW w:w="1701" w:type="dxa"/>
          </w:tcPr>
          <w:p w:rsidR="00053D68" w:rsidRDefault="00DD0727">
            <w:pPr>
              <w:pStyle w:val="TableParagraph"/>
              <w:spacing w:line="271" w:lineRule="exact"/>
              <w:ind w:left="8"/>
              <w:rPr>
                <w:sz w:val="24"/>
              </w:rPr>
            </w:pPr>
            <w:r>
              <w:rPr>
                <w:spacing w:val="-2"/>
                <w:sz w:val="24"/>
              </w:rPr>
              <w:t>формате</w:t>
            </w:r>
            <w:r>
              <w:rPr>
                <w:spacing w:val="-5"/>
                <w:sz w:val="24"/>
              </w:rPr>
              <w:t xml:space="preserve"> </w:t>
            </w:r>
            <w:r>
              <w:rPr>
                <w:spacing w:val="-4"/>
                <w:sz w:val="24"/>
              </w:rPr>
              <w:t>КВН.</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jc w:val="center"/>
              <w:rPr>
                <w:sz w:val="24"/>
              </w:rPr>
            </w:pPr>
            <w:r>
              <w:rPr>
                <w:spacing w:val="-10"/>
                <w:sz w:val="24"/>
              </w:rPr>
              <w:t>4</w:t>
            </w:r>
          </w:p>
        </w:tc>
        <w:tc>
          <w:tcPr>
            <w:tcW w:w="5263" w:type="dxa"/>
          </w:tcPr>
          <w:p w:rsidR="00053D68" w:rsidRDefault="00DD0727">
            <w:pPr>
              <w:pStyle w:val="TableParagraph"/>
              <w:spacing w:line="270" w:lineRule="atLeast"/>
              <w:ind w:left="9"/>
              <w:rPr>
                <w:sz w:val="24"/>
              </w:rPr>
            </w:pPr>
            <w:r>
              <w:rPr>
                <w:sz w:val="24"/>
              </w:rPr>
              <w:t xml:space="preserve">Работа с текстом: как понимать </w:t>
            </w:r>
            <w:r>
              <w:rPr>
                <w:spacing w:val="-2"/>
                <w:sz w:val="24"/>
              </w:rPr>
              <w:t>информацию,содержащуюся в тексте?</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line="270" w:lineRule="atLeast"/>
              <w:ind w:left="13" w:right="90"/>
              <w:rPr>
                <w:sz w:val="24"/>
              </w:rPr>
            </w:pPr>
            <w:r>
              <w:rPr>
                <w:spacing w:val="-2"/>
                <w:sz w:val="24"/>
              </w:rPr>
              <w:t>Квест,</w:t>
            </w:r>
            <w:r>
              <w:rPr>
                <w:spacing w:val="-13"/>
                <w:sz w:val="24"/>
              </w:rPr>
              <w:t xml:space="preserve"> </w:t>
            </w:r>
            <w:r>
              <w:rPr>
                <w:spacing w:val="-2"/>
                <w:sz w:val="24"/>
              </w:rPr>
              <w:t>круглый стол.</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jc w:val="center"/>
              <w:rPr>
                <w:sz w:val="24"/>
              </w:rPr>
            </w:pPr>
            <w:r>
              <w:rPr>
                <w:spacing w:val="-10"/>
                <w:sz w:val="24"/>
              </w:rPr>
              <w:t>5</w:t>
            </w:r>
          </w:p>
        </w:tc>
        <w:tc>
          <w:tcPr>
            <w:tcW w:w="5263" w:type="dxa"/>
          </w:tcPr>
          <w:p w:rsidR="00053D68" w:rsidRDefault="00DD0727">
            <w:pPr>
              <w:pStyle w:val="TableParagraph"/>
              <w:spacing w:line="270" w:lineRule="atLeast"/>
              <w:ind w:left="9"/>
              <w:rPr>
                <w:sz w:val="24"/>
              </w:rPr>
            </w:pPr>
            <w:r>
              <w:rPr>
                <w:spacing w:val="-2"/>
                <w:sz w:val="24"/>
              </w:rPr>
              <w:t>Типы текстов: текст-повествование (рассказ,отчет, репортаж)</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line="266" w:lineRule="exact"/>
              <w:ind w:left="8" w:right="90" w:firstLine="5"/>
              <w:rPr>
                <w:sz w:val="24"/>
              </w:rPr>
            </w:pPr>
            <w:r>
              <w:rPr>
                <w:spacing w:val="-2"/>
                <w:sz w:val="24"/>
              </w:rPr>
              <w:t xml:space="preserve">Круглый </w:t>
            </w:r>
            <w:r>
              <w:rPr>
                <w:spacing w:val="-4"/>
                <w:sz w:val="24"/>
              </w:rPr>
              <w:t>дискуссия.</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2"/>
        </w:trPr>
        <w:tc>
          <w:tcPr>
            <w:tcW w:w="536" w:type="dxa"/>
            <w:tcBorders>
              <w:bottom w:val="single" w:sz="8" w:space="0" w:color="000000"/>
            </w:tcBorders>
          </w:tcPr>
          <w:p w:rsidR="00053D68" w:rsidRDefault="00DD0727">
            <w:pPr>
              <w:pStyle w:val="TableParagraph"/>
              <w:spacing w:before="5"/>
              <w:ind w:left="26"/>
              <w:jc w:val="center"/>
              <w:rPr>
                <w:sz w:val="24"/>
              </w:rPr>
            </w:pPr>
            <w:r>
              <w:rPr>
                <w:spacing w:val="-10"/>
                <w:sz w:val="24"/>
              </w:rPr>
              <w:t>6</w:t>
            </w:r>
          </w:p>
        </w:tc>
        <w:tc>
          <w:tcPr>
            <w:tcW w:w="5263" w:type="dxa"/>
            <w:tcBorders>
              <w:bottom w:val="single" w:sz="8" w:space="0" w:color="000000"/>
            </w:tcBorders>
          </w:tcPr>
          <w:p w:rsidR="00053D68" w:rsidRDefault="00DD0727">
            <w:pPr>
              <w:pStyle w:val="TableParagraph"/>
              <w:spacing w:line="270" w:lineRule="atLeast"/>
              <w:ind w:left="9" w:right="2407"/>
              <w:rPr>
                <w:sz w:val="24"/>
              </w:rPr>
            </w:pPr>
            <w:r>
              <w:rPr>
                <w:sz w:val="24"/>
              </w:rPr>
              <w:t>Типы</w:t>
            </w:r>
            <w:r>
              <w:rPr>
                <w:spacing w:val="-15"/>
                <w:sz w:val="24"/>
              </w:rPr>
              <w:t xml:space="preserve"> </w:t>
            </w:r>
            <w:r>
              <w:rPr>
                <w:sz w:val="24"/>
              </w:rPr>
              <w:t>задач</w:t>
            </w:r>
            <w:r>
              <w:rPr>
                <w:spacing w:val="-15"/>
                <w:sz w:val="24"/>
              </w:rPr>
              <w:t xml:space="preserve"> </w:t>
            </w:r>
            <w:r>
              <w:rPr>
                <w:sz w:val="24"/>
              </w:rPr>
              <w:t>на</w:t>
            </w:r>
            <w:r>
              <w:rPr>
                <w:spacing w:val="-15"/>
                <w:sz w:val="24"/>
              </w:rPr>
              <w:t xml:space="preserve"> </w:t>
            </w:r>
            <w:r>
              <w:rPr>
                <w:sz w:val="24"/>
              </w:rPr>
              <w:t xml:space="preserve">грамотность. </w:t>
            </w:r>
            <w:r>
              <w:rPr>
                <w:spacing w:val="-2"/>
                <w:sz w:val="24"/>
              </w:rPr>
              <w:t>Интерпретационныезадачи.</w:t>
            </w:r>
          </w:p>
        </w:tc>
        <w:tc>
          <w:tcPr>
            <w:tcW w:w="1134" w:type="dxa"/>
            <w:tcBorders>
              <w:bottom w:val="single" w:sz="8" w:space="0" w:color="000000"/>
            </w:tcBorders>
          </w:tcPr>
          <w:p w:rsidR="00053D68" w:rsidRDefault="00DD0727">
            <w:pPr>
              <w:pStyle w:val="TableParagraph"/>
              <w:spacing w:before="5"/>
              <w:ind w:right="402"/>
              <w:jc w:val="right"/>
              <w:rPr>
                <w:sz w:val="24"/>
              </w:rPr>
            </w:pPr>
            <w:r>
              <w:rPr>
                <w:spacing w:val="-5"/>
                <w:sz w:val="24"/>
              </w:rPr>
              <w:t>0,5</w:t>
            </w:r>
          </w:p>
        </w:tc>
        <w:tc>
          <w:tcPr>
            <w:tcW w:w="1701" w:type="dxa"/>
            <w:tcBorders>
              <w:bottom w:val="single" w:sz="8" w:space="0" w:color="000000"/>
            </w:tcBorders>
          </w:tcPr>
          <w:p w:rsidR="00053D68" w:rsidRDefault="00DD0727">
            <w:pPr>
              <w:pStyle w:val="TableParagraph"/>
              <w:spacing w:before="5"/>
              <w:ind w:left="13"/>
              <w:rPr>
                <w:sz w:val="24"/>
              </w:rPr>
            </w:pPr>
            <w:r>
              <w:rPr>
                <w:sz w:val="24"/>
              </w:rPr>
              <w:t xml:space="preserve">Квест, </w:t>
            </w:r>
            <w:r>
              <w:rPr>
                <w:spacing w:val="-4"/>
                <w:sz w:val="24"/>
              </w:rPr>
              <w:t>игра</w:t>
            </w:r>
          </w:p>
          <w:p w:rsidR="00053D68" w:rsidRDefault="00DD0727">
            <w:pPr>
              <w:pStyle w:val="TableParagraph"/>
              <w:spacing w:line="251" w:lineRule="exact"/>
              <w:ind w:left="13"/>
              <w:rPr>
                <w:sz w:val="24"/>
              </w:rPr>
            </w:pPr>
            <w:r>
              <w:rPr>
                <w:sz w:val="24"/>
              </w:rPr>
              <w:t>«Что?</w:t>
            </w:r>
            <w:r>
              <w:rPr>
                <w:spacing w:val="8"/>
                <w:sz w:val="24"/>
              </w:rPr>
              <w:t xml:space="preserve"> </w:t>
            </w:r>
            <w:r>
              <w:rPr>
                <w:spacing w:val="-4"/>
                <w:sz w:val="24"/>
              </w:rPr>
              <w:t>Где?</w:t>
            </w:r>
          </w:p>
        </w:tc>
        <w:tc>
          <w:tcPr>
            <w:tcW w:w="1139" w:type="dxa"/>
            <w:tcBorders>
              <w:bottom w:val="single" w:sz="8" w:space="0" w:color="000000"/>
            </w:tcBorders>
          </w:tcPr>
          <w:p w:rsidR="00053D68" w:rsidRDefault="00053D68">
            <w:pPr>
              <w:pStyle w:val="TableParagraph"/>
              <w:rPr>
                <w:sz w:val="24"/>
              </w:rPr>
            </w:pPr>
          </w:p>
        </w:tc>
        <w:tc>
          <w:tcPr>
            <w:tcW w:w="846" w:type="dxa"/>
            <w:tcBorders>
              <w:bottom w:val="single" w:sz="8" w:space="0" w:color="000000"/>
            </w:tcBorders>
          </w:tcPr>
          <w:p w:rsidR="00053D68" w:rsidRDefault="00053D68">
            <w:pPr>
              <w:pStyle w:val="TableParagraph"/>
              <w:rPr>
                <w:sz w:val="24"/>
              </w:rPr>
            </w:pPr>
          </w:p>
        </w:tc>
      </w:tr>
      <w:tr w:rsidR="00053D68">
        <w:trPr>
          <w:trHeight w:val="369"/>
        </w:trPr>
        <w:tc>
          <w:tcPr>
            <w:tcW w:w="536" w:type="dxa"/>
            <w:tcBorders>
              <w:top w:val="single" w:sz="8" w:space="0" w:color="000000"/>
            </w:tcBorders>
          </w:tcPr>
          <w:p w:rsidR="00053D68" w:rsidRDefault="00053D68">
            <w:pPr>
              <w:pStyle w:val="TableParagraph"/>
              <w:rPr>
                <w:sz w:val="24"/>
              </w:rPr>
            </w:pPr>
          </w:p>
        </w:tc>
        <w:tc>
          <w:tcPr>
            <w:tcW w:w="5263" w:type="dxa"/>
            <w:tcBorders>
              <w:top w:val="single" w:sz="8" w:space="0" w:color="000000"/>
            </w:tcBorders>
          </w:tcPr>
          <w:p w:rsidR="00053D68" w:rsidRDefault="00053D68">
            <w:pPr>
              <w:pStyle w:val="TableParagraph"/>
              <w:rPr>
                <w:sz w:val="24"/>
              </w:rPr>
            </w:pPr>
          </w:p>
        </w:tc>
        <w:tc>
          <w:tcPr>
            <w:tcW w:w="1134" w:type="dxa"/>
            <w:tcBorders>
              <w:top w:val="single" w:sz="8" w:space="0" w:color="000000"/>
            </w:tcBorders>
          </w:tcPr>
          <w:p w:rsidR="00053D68" w:rsidRDefault="00DD0727">
            <w:pPr>
              <w:pStyle w:val="TableParagraph"/>
              <w:spacing w:before="5"/>
              <w:ind w:left="5"/>
              <w:rPr>
                <w:sz w:val="24"/>
              </w:rPr>
            </w:pPr>
            <w:r>
              <w:rPr>
                <w:spacing w:val="-5"/>
                <w:sz w:val="24"/>
              </w:rPr>
              <w:t>0,5</w:t>
            </w:r>
          </w:p>
        </w:tc>
        <w:tc>
          <w:tcPr>
            <w:tcW w:w="1701" w:type="dxa"/>
            <w:tcBorders>
              <w:top w:val="single" w:sz="8" w:space="0" w:color="000000"/>
            </w:tcBorders>
          </w:tcPr>
          <w:p w:rsidR="00053D68" w:rsidRDefault="00DD0727">
            <w:pPr>
              <w:pStyle w:val="TableParagraph"/>
              <w:ind w:left="8"/>
              <w:rPr>
                <w:sz w:val="24"/>
              </w:rPr>
            </w:pPr>
            <w:r>
              <w:rPr>
                <w:spacing w:val="-2"/>
                <w:sz w:val="24"/>
              </w:rPr>
              <w:t>Когда?».</w:t>
            </w:r>
          </w:p>
        </w:tc>
        <w:tc>
          <w:tcPr>
            <w:tcW w:w="1139" w:type="dxa"/>
            <w:tcBorders>
              <w:top w:val="single" w:sz="8" w:space="0" w:color="000000"/>
            </w:tcBorders>
          </w:tcPr>
          <w:p w:rsidR="00053D68" w:rsidRDefault="00053D68">
            <w:pPr>
              <w:pStyle w:val="TableParagraph"/>
              <w:rPr>
                <w:sz w:val="24"/>
              </w:rPr>
            </w:pPr>
          </w:p>
        </w:tc>
        <w:tc>
          <w:tcPr>
            <w:tcW w:w="846" w:type="dxa"/>
            <w:tcBorders>
              <w:top w:val="single" w:sz="8" w:space="0" w:color="000000"/>
            </w:tcBorders>
          </w:tcPr>
          <w:p w:rsidR="00053D68" w:rsidRDefault="00053D68">
            <w:pPr>
              <w:pStyle w:val="TableParagraph"/>
              <w:rPr>
                <w:sz w:val="24"/>
              </w:rPr>
            </w:pPr>
          </w:p>
        </w:tc>
      </w:tr>
      <w:tr w:rsidR="00053D68">
        <w:trPr>
          <w:trHeight w:val="2207"/>
        </w:trPr>
        <w:tc>
          <w:tcPr>
            <w:tcW w:w="536" w:type="dxa"/>
          </w:tcPr>
          <w:p w:rsidR="00053D68" w:rsidRDefault="00DD0727">
            <w:pPr>
              <w:pStyle w:val="TableParagraph"/>
              <w:spacing w:before="5"/>
              <w:ind w:left="26"/>
              <w:jc w:val="center"/>
              <w:rPr>
                <w:sz w:val="24"/>
              </w:rPr>
            </w:pPr>
            <w:r>
              <w:rPr>
                <w:spacing w:val="-10"/>
                <w:sz w:val="24"/>
              </w:rPr>
              <w:t>7</w:t>
            </w:r>
          </w:p>
        </w:tc>
        <w:tc>
          <w:tcPr>
            <w:tcW w:w="5263" w:type="dxa"/>
          </w:tcPr>
          <w:p w:rsidR="00053D68" w:rsidRDefault="00DD0727">
            <w:pPr>
              <w:pStyle w:val="TableParagraph"/>
              <w:spacing w:before="5"/>
              <w:ind w:left="9"/>
              <w:rPr>
                <w:sz w:val="24"/>
              </w:rPr>
            </w:pPr>
            <w:r>
              <w:rPr>
                <w:sz w:val="24"/>
              </w:rPr>
              <w:t>Работа</w:t>
            </w:r>
            <w:r>
              <w:rPr>
                <w:spacing w:val="-15"/>
                <w:sz w:val="24"/>
              </w:rPr>
              <w:t xml:space="preserve"> </w:t>
            </w:r>
            <w:r>
              <w:rPr>
                <w:sz w:val="24"/>
              </w:rPr>
              <w:t>с</w:t>
            </w:r>
            <w:r>
              <w:rPr>
                <w:spacing w:val="-11"/>
                <w:sz w:val="24"/>
              </w:rPr>
              <w:t xml:space="preserve"> </w:t>
            </w:r>
            <w:r>
              <w:rPr>
                <w:sz w:val="24"/>
              </w:rPr>
              <w:t>несплошным</w:t>
            </w:r>
            <w:r>
              <w:rPr>
                <w:spacing w:val="-8"/>
                <w:sz w:val="24"/>
              </w:rPr>
              <w:t xml:space="preserve"> </w:t>
            </w:r>
            <w:r>
              <w:rPr>
                <w:sz w:val="24"/>
              </w:rPr>
              <w:t>текстом:</w:t>
            </w:r>
            <w:r>
              <w:rPr>
                <w:spacing w:val="-4"/>
                <w:sz w:val="24"/>
              </w:rPr>
              <w:t xml:space="preserve"> </w:t>
            </w:r>
            <w:r>
              <w:rPr>
                <w:sz w:val="24"/>
              </w:rPr>
              <w:t>таблицы</w:t>
            </w:r>
            <w:r>
              <w:rPr>
                <w:spacing w:val="-12"/>
                <w:sz w:val="24"/>
              </w:rPr>
              <w:t xml:space="preserve"> </w:t>
            </w:r>
            <w:r>
              <w:rPr>
                <w:sz w:val="24"/>
              </w:rPr>
              <w:t>и</w:t>
            </w:r>
            <w:r>
              <w:rPr>
                <w:spacing w:val="-6"/>
                <w:sz w:val="24"/>
              </w:rPr>
              <w:t xml:space="preserve"> </w:t>
            </w:r>
            <w:r>
              <w:rPr>
                <w:spacing w:val="-2"/>
                <w:sz w:val="24"/>
              </w:rPr>
              <w:t>карты.</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before="5"/>
              <w:ind w:left="11"/>
              <w:rPr>
                <w:sz w:val="24"/>
              </w:rPr>
            </w:pPr>
            <w:r>
              <w:rPr>
                <w:spacing w:val="-2"/>
                <w:sz w:val="24"/>
              </w:rPr>
              <w:t>Беседа,</w:t>
            </w:r>
          </w:p>
          <w:p w:rsidR="00053D68" w:rsidRDefault="00DD0727">
            <w:pPr>
              <w:pStyle w:val="TableParagraph"/>
              <w:spacing w:before="276"/>
              <w:ind w:left="8" w:right="90"/>
              <w:rPr>
                <w:sz w:val="24"/>
              </w:rPr>
            </w:pPr>
            <w:r>
              <w:rPr>
                <w:spacing w:val="-4"/>
                <w:sz w:val="24"/>
              </w:rPr>
              <w:t xml:space="preserve">дискуссия </w:t>
            </w:r>
            <w:r>
              <w:rPr>
                <w:spacing w:val="-2"/>
                <w:sz w:val="24"/>
              </w:rPr>
              <w:t>формате</w:t>
            </w:r>
          </w:p>
          <w:p w:rsidR="00053D68" w:rsidRDefault="00DD0727">
            <w:pPr>
              <w:pStyle w:val="TableParagraph"/>
              <w:spacing w:before="251" w:line="270" w:lineRule="atLeast"/>
              <w:ind w:left="8" w:right="90"/>
              <w:rPr>
                <w:sz w:val="24"/>
              </w:rPr>
            </w:pPr>
            <w:r>
              <w:rPr>
                <w:spacing w:val="-4"/>
                <w:sz w:val="24"/>
              </w:rPr>
              <w:t xml:space="preserve">свободного </w:t>
            </w:r>
            <w:r>
              <w:rPr>
                <w:spacing w:val="-2"/>
                <w:sz w:val="24"/>
              </w:rPr>
              <w:t>обмена мнениями.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04"/>
        </w:trPr>
        <w:tc>
          <w:tcPr>
            <w:tcW w:w="536" w:type="dxa"/>
          </w:tcPr>
          <w:p w:rsidR="00053D68" w:rsidRDefault="00DD0727">
            <w:pPr>
              <w:pStyle w:val="TableParagraph"/>
              <w:ind w:left="26"/>
              <w:jc w:val="center"/>
              <w:rPr>
                <w:sz w:val="24"/>
              </w:rPr>
            </w:pPr>
            <w:r>
              <w:rPr>
                <w:spacing w:val="-10"/>
                <w:sz w:val="24"/>
              </w:rPr>
              <w:t>8</w:t>
            </w:r>
          </w:p>
        </w:tc>
        <w:tc>
          <w:tcPr>
            <w:tcW w:w="5263" w:type="dxa"/>
          </w:tcPr>
          <w:p w:rsidR="00053D68" w:rsidRDefault="00DD0727">
            <w:pPr>
              <w:pStyle w:val="TableParagraph"/>
              <w:spacing w:before="4" w:line="235" w:lineRule="auto"/>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2"/>
                <w:sz w:val="24"/>
              </w:rPr>
              <w:t xml:space="preserve"> </w:t>
            </w:r>
            <w:r>
              <w:rPr>
                <w:sz w:val="24"/>
              </w:rPr>
              <w:t>«Основы читательской грамотности».</w:t>
            </w:r>
          </w:p>
          <w:p w:rsidR="00053D68" w:rsidRDefault="00DD0727">
            <w:pPr>
              <w:pStyle w:val="TableParagraph"/>
              <w:spacing w:line="238" w:lineRule="exact"/>
              <w:ind w:left="9"/>
              <w:rPr>
                <w:sz w:val="24"/>
              </w:rPr>
            </w:pPr>
            <w:r>
              <w:rPr>
                <w:sz w:val="24"/>
              </w:rPr>
              <w:t>Диагностическая</w:t>
            </w:r>
            <w:r>
              <w:rPr>
                <w:spacing w:val="-15"/>
                <w:sz w:val="24"/>
              </w:rPr>
              <w:t xml:space="preserve"> </w:t>
            </w:r>
            <w:r>
              <w:rPr>
                <w:spacing w:val="-2"/>
                <w:sz w:val="24"/>
              </w:rPr>
              <w:t>работа</w:t>
            </w:r>
          </w:p>
        </w:tc>
        <w:tc>
          <w:tcPr>
            <w:tcW w:w="1134" w:type="dxa"/>
          </w:tcPr>
          <w:p w:rsidR="00053D68" w:rsidRDefault="00DD0727">
            <w:pPr>
              <w:pStyle w:val="TableParagraph"/>
              <w:ind w:right="402"/>
              <w:jc w:val="right"/>
              <w:rPr>
                <w:sz w:val="24"/>
              </w:rPr>
            </w:pPr>
            <w:r>
              <w:rPr>
                <w:spacing w:val="-5"/>
                <w:sz w:val="24"/>
              </w:rPr>
              <w:t>0,5</w:t>
            </w:r>
          </w:p>
        </w:tc>
        <w:tc>
          <w:tcPr>
            <w:tcW w:w="1701" w:type="dxa"/>
          </w:tcPr>
          <w:p w:rsidR="00053D68" w:rsidRDefault="00DD0727">
            <w:pPr>
              <w:pStyle w:val="TableParagraph"/>
              <w:ind w:left="13"/>
              <w:rPr>
                <w:sz w:val="24"/>
              </w:rPr>
            </w:pPr>
            <w:r>
              <w:rPr>
                <w:spacing w:val="-2"/>
                <w:sz w:val="24"/>
              </w:rPr>
              <w:t>Тестирование.</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301"/>
        </w:trPr>
        <w:tc>
          <w:tcPr>
            <w:tcW w:w="8634" w:type="dxa"/>
            <w:gridSpan w:val="4"/>
          </w:tcPr>
          <w:p w:rsidR="00053D68" w:rsidRDefault="00DD0727">
            <w:pPr>
              <w:pStyle w:val="TableParagraph"/>
              <w:spacing w:before="2"/>
              <w:ind w:left="25" w:right="11"/>
              <w:jc w:val="center"/>
              <w:rPr>
                <w:b/>
                <w:i/>
                <w:sz w:val="24"/>
              </w:rPr>
            </w:pPr>
            <w:r>
              <w:rPr>
                <w:b/>
                <w:i/>
                <w:spacing w:val="-2"/>
                <w:sz w:val="24"/>
                <w:u w:val="single"/>
              </w:rPr>
              <w:t>Модуль:</w:t>
            </w:r>
            <w:r>
              <w:rPr>
                <w:b/>
                <w:i/>
                <w:spacing w:val="-9"/>
                <w:sz w:val="24"/>
                <w:u w:val="single"/>
              </w:rPr>
              <w:t xml:space="preserve"> </w:t>
            </w:r>
            <w:r>
              <w:rPr>
                <w:b/>
                <w:i/>
                <w:spacing w:val="-2"/>
                <w:sz w:val="24"/>
                <w:u w:val="single"/>
              </w:rPr>
              <w:t>«Основы</w:t>
            </w:r>
            <w:r>
              <w:rPr>
                <w:b/>
                <w:i/>
                <w:spacing w:val="-4"/>
                <w:sz w:val="24"/>
                <w:u w:val="single"/>
              </w:rPr>
              <w:t xml:space="preserve"> </w:t>
            </w:r>
            <w:r>
              <w:rPr>
                <w:b/>
                <w:i/>
                <w:spacing w:val="-2"/>
                <w:sz w:val="24"/>
                <w:u w:val="single"/>
              </w:rPr>
              <w:t>финансовой</w:t>
            </w:r>
            <w:r>
              <w:rPr>
                <w:b/>
                <w:i/>
                <w:spacing w:val="-4"/>
                <w:sz w:val="24"/>
                <w:u w:val="single"/>
              </w:rPr>
              <w:t xml:space="preserve"> </w:t>
            </w:r>
            <w:r>
              <w:rPr>
                <w:b/>
                <w:i/>
                <w:spacing w:val="-2"/>
                <w:sz w:val="24"/>
                <w:u w:val="single"/>
              </w:rPr>
              <w:t>грамотности»</w:t>
            </w:r>
          </w:p>
        </w:tc>
        <w:tc>
          <w:tcPr>
            <w:tcW w:w="1139" w:type="dxa"/>
          </w:tcPr>
          <w:p w:rsidR="00053D68" w:rsidRDefault="00053D68">
            <w:pPr>
              <w:pStyle w:val="TableParagraph"/>
            </w:pPr>
          </w:p>
        </w:tc>
        <w:tc>
          <w:tcPr>
            <w:tcW w:w="846" w:type="dxa"/>
          </w:tcPr>
          <w:p w:rsidR="00053D68" w:rsidRDefault="00053D68">
            <w:pPr>
              <w:pStyle w:val="TableParagraph"/>
            </w:pPr>
          </w:p>
        </w:tc>
      </w:tr>
      <w:tr w:rsidR="00053D68">
        <w:trPr>
          <w:trHeight w:val="828"/>
        </w:trPr>
        <w:tc>
          <w:tcPr>
            <w:tcW w:w="536" w:type="dxa"/>
          </w:tcPr>
          <w:p w:rsidR="00053D68" w:rsidRDefault="00DD0727">
            <w:pPr>
              <w:pStyle w:val="TableParagraph"/>
              <w:spacing w:before="5"/>
              <w:ind w:left="26"/>
              <w:jc w:val="center"/>
              <w:rPr>
                <w:sz w:val="24"/>
              </w:rPr>
            </w:pPr>
            <w:r>
              <w:rPr>
                <w:spacing w:val="-10"/>
                <w:sz w:val="24"/>
              </w:rPr>
              <w:t>9</w:t>
            </w:r>
          </w:p>
        </w:tc>
        <w:tc>
          <w:tcPr>
            <w:tcW w:w="5263" w:type="dxa"/>
          </w:tcPr>
          <w:p w:rsidR="00053D68" w:rsidRDefault="00DD0727">
            <w:pPr>
              <w:pStyle w:val="TableParagraph"/>
              <w:spacing w:line="270" w:lineRule="atLeast"/>
              <w:ind w:left="9"/>
              <w:rPr>
                <w:sz w:val="24"/>
              </w:rPr>
            </w:pPr>
            <w:r>
              <w:rPr>
                <w:sz w:val="24"/>
              </w:rPr>
              <w:t>Удивительные факты и истории о деньгах. Нумизматика.</w:t>
            </w:r>
            <w:r>
              <w:rPr>
                <w:spacing w:val="-15"/>
                <w:sz w:val="24"/>
              </w:rPr>
              <w:t xml:space="preserve"> </w:t>
            </w:r>
            <w:r>
              <w:rPr>
                <w:sz w:val="24"/>
              </w:rPr>
              <w:t>«Сувенирные»</w:t>
            </w:r>
            <w:r>
              <w:rPr>
                <w:spacing w:val="-15"/>
                <w:sz w:val="24"/>
              </w:rPr>
              <w:t xml:space="preserve"> </w:t>
            </w:r>
            <w:r>
              <w:rPr>
                <w:sz w:val="24"/>
              </w:rPr>
              <w:t>деньги.</w:t>
            </w:r>
            <w:r>
              <w:rPr>
                <w:spacing w:val="-15"/>
                <w:sz w:val="24"/>
              </w:rPr>
              <w:t xml:space="preserve"> </w:t>
            </w:r>
            <w:r>
              <w:rPr>
                <w:sz w:val="24"/>
              </w:rPr>
              <w:t>Фальшивые деньги: история и современность.</w:t>
            </w:r>
          </w:p>
        </w:tc>
        <w:tc>
          <w:tcPr>
            <w:tcW w:w="1134" w:type="dxa"/>
          </w:tcPr>
          <w:p w:rsidR="00053D68" w:rsidRDefault="00DD0727">
            <w:pPr>
              <w:pStyle w:val="TableParagraph"/>
              <w:spacing w:before="273"/>
              <w:ind w:right="402"/>
              <w:jc w:val="right"/>
              <w:rPr>
                <w:sz w:val="24"/>
              </w:rPr>
            </w:pPr>
            <w:r>
              <w:rPr>
                <w:spacing w:val="-5"/>
                <w:sz w:val="24"/>
              </w:rPr>
              <w:t>0,5</w:t>
            </w:r>
          </w:p>
        </w:tc>
        <w:tc>
          <w:tcPr>
            <w:tcW w:w="1701" w:type="dxa"/>
          </w:tcPr>
          <w:p w:rsidR="00053D68" w:rsidRDefault="00DD0727">
            <w:pPr>
              <w:pStyle w:val="TableParagraph"/>
              <w:spacing w:before="256" w:line="270" w:lineRule="atLeast"/>
              <w:ind w:left="8" w:firstLine="4"/>
              <w:rPr>
                <w:sz w:val="24"/>
              </w:rPr>
            </w:pPr>
            <w:r>
              <w:rPr>
                <w:spacing w:val="-4"/>
                <w:sz w:val="24"/>
              </w:rPr>
              <w:t xml:space="preserve">Беседы,диалоги, </w:t>
            </w:r>
            <w:r>
              <w:rPr>
                <w:spacing w:val="-2"/>
                <w:sz w:val="24"/>
              </w:rPr>
              <w:t>дискуссии.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5"/>
              <w:jc w:val="center"/>
              <w:rPr>
                <w:sz w:val="24"/>
              </w:rPr>
            </w:pPr>
            <w:r>
              <w:rPr>
                <w:spacing w:val="-5"/>
                <w:sz w:val="24"/>
              </w:rPr>
              <w:t>10</w:t>
            </w:r>
          </w:p>
        </w:tc>
        <w:tc>
          <w:tcPr>
            <w:tcW w:w="5263" w:type="dxa"/>
          </w:tcPr>
          <w:p w:rsidR="00053D68" w:rsidRDefault="00DD0727">
            <w:pPr>
              <w:pStyle w:val="TableParagraph"/>
              <w:spacing w:before="5"/>
              <w:ind w:left="9"/>
              <w:rPr>
                <w:sz w:val="24"/>
              </w:rPr>
            </w:pPr>
            <w:r>
              <w:rPr>
                <w:sz w:val="24"/>
              </w:rPr>
              <w:t>Откуда</w:t>
            </w:r>
            <w:r>
              <w:rPr>
                <w:spacing w:val="-12"/>
                <w:sz w:val="24"/>
              </w:rPr>
              <w:t xml:space="preserve"> </w:t>
            </w:r>
            <w:r>
              <w:rPr>
                <w:sz w:val="24"/>
              </w:rPr>
              <w:t>берутся</w:t>
            </w:r>
            <w:r>
              <w:rPr>
                <w:spacing w:val="-11"/>
                <w:sz w:val="24"/>
              </w:rPr>
              <w:t xml:space="preserve"> </w:t>
            </w:r>
            <w:r>
              <w:rPr>
                <w:sz w:val="24"/>
              </w:rPr>
              <w:t>деньги?</w:t>
            </w:r>
            <w:r>
              <w:rPr>
                <w:spacing w:val="-8"/>
                <w:sz w:val="24"/>
              </w:rPr>
              <w:t xml:space="preserve"> </w:t>
            </w:r>
            <w:r>
              <w:rPr>
                <w:sz w:val="24"/>
              </w:rPr>
              <w:t>Виды</w:t>
            </w:r>
            <w:r>
              <w:rPr>
                <w:spacing w:val="-11"/>
                <w:sz w:val="24"/>
              </w:rPr>
              <w:t xml:space="preserve"> </w:t>
            </w:r>
            <w:r>
              <w:rPr>
                <w:sz w:val="24"/>
              </w:rPr>
              <w:t>доходов.</w:t>
            </w:r>
            <w:r>
              <w:rPr>
                <w:spacing w:val="-10"/>
                <w:sz w:val="24"/>
              </w:rPr>
              <w:t xml:space="preserve"> </w:t>
            </w:r>
            <w:r>
              <w:rPr>
                <w:sz w:val="24"/>
              </w:rPr>
              <w:t>Заработная плата. Почему у всех она</w:t>
            </w:r>
          </w:p>
          <w:p w:rsidR="00053D68" w:rsidRDefault="00DD0727">
            <w:pPr>
              <w:pStyle w:val="TableParagraph"/>
              <w:spacing w:line="239" w:lineRule="exact"/>
              <w:ind w:left="9"/>
              <w:rPr>
                <w:sz w:val="24"/>
              </w:rPr>
            </w:pPr>
            <w:r>
              <w:rPr>
                <w:sz w:val="24"/>
              </w:rPr>
              <w:t>разная?</w:t>
            </w:r>
            <w:r>
              <w:rPr>
                <w:spacing w:val="15"/>
                <w:sz w:val="24"/>
              </w:rPr>
              <w:t xml:space="preserve"> </w:t>
            </w:r>
            <w:r>
              <w:rPr>
                <w:sz w:val="24"/>
              </w:rPr>
              <w:t>Отчего</w:t>
            </w:r>
            <w:r>
              <w:rPr>
                <w:spacing w:val="-6"/>
                <w:sz w:val="24"/>
              </w:rPr>
              <w:t xml:space="preserve"> </w:t>
            </w:r>
            <w:r>
              <w:rPr>
                <w:sz w:val="24"/>
              </w:rPr>
              <w:t>это</w:t>
            </w:r>
            <w:r>
              <w:rPr>
                <w:spacing w:val="-4"/>
                <w:sz w:val="24"/>
              </w:rPr>
              <w:t xml:space="preserve"> </w:t>
            </w:r>
            <w:r>
              <w:rPr>
                <w:spacing w:val="-2"/>
                <w:sz w:val="24"/>
              </w:rPr>
              <w:t>зависит?</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tabs>
                <w:tab w:val="left" w:pos="797"/>
              </w:tabs>
              <w:spacing w:before="14" w:line="230" w:lineRule="auto"/>
              <w:ind w:left="8" w:right="38" w:firstLine="5"/>
              <w:rPr>
                <w:sz w:val="24"/>
              </w:rPr>
            </w:pPr>
            <w:r>
              <w:rPr>
                <w:spacing w:val="-2"/>
                <w:sz w:val="24"/>
              </w:rPr>
              <w:t>Игра,</w:t>
            </w:r>
            <w:r>
              <w:rPr>
                <w:sz w:val="24"/>
              </w:rPr>
              <w:tab/>
            </w:r>
            <w:r>
              <w:rPr>
                <w:spacing w:val="-4"/>
                <w:sz w:val="24"/>
              </w:rPr>
              <w:t xml:space="preserve">круглый </w:t>
            </w:r>
            <w:r>
              <w:rPr>
                <w:spacing w:val="-2"/>
                <w:sz w:val="24"/>
              </w:rPr>
              <w:t>дискуссии.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right="5"/>
              <w:jc w:val="center"/>
              <w:rPr>
                <w:sz w:val="24"/>
              </w:rPr>
            </w:pPr>
            <w:r>
              <w:rPr>
                <w:spacing w:val="-5"/>
                <w:sz w:val="24"/>
              </w:rPr>
              <w:t>11</w:t>
            </w:r>
          </w:p>
        </w:tc>
        <w:tc>
          <w:tcPr>
            <w:tcW w:w="5263" w:type="dxa"/>
          </w:tcPr>
          <w:p w:rsidR="00053D68" w:rsidRDefault="00DD0727">
            <w:pPr>
              <w:pStyle w:val="TableParagraph"/>
              <w:spacing w:line="270" w:lineRule="atLeast"/>
              <w:ind w:left="9"/>
              <w:rPr>
                <w:sz w:val="24"/>
              </w:rPr>
            </w:pPr>
            <w:r>
              <w:rPr>
                <w:sz w:val="24"/>
              </w:rPr>
              <w:t>Собственность</w:t>
            </w:r>
            <w:r>
              <w:rPr>
                <w:spacing w:val="-14"/>
                <w:sz w:val="24"/>
              </w:rPr>
              <w:t xml:space="preserve"> </w:t>
            </w:r>
            <w:r>
              <w:rPr>
                <w:sz w:val="24"/>
              </w:rPr>
              <w:t>и</w:t>
            </w:r>
            <w:r>
              <w:rPr>
                <w:spacing w:val="-11"/>
                <w:sz w:val="24"/>
              </w:rPr>
              <w:t xml:space="preserve"> </w:t>
            </w:r>
            <w:r>
              <w:rPr>
                <w:sz w:val="24"/>
              </w:rPr>
              <w:t>доходы</w:t>
            </w:r>
            <w:r>
              <w:rPr>
                <w:spacing w:val="-10"/>
                <w:sz w:val="24"/>
              </w:rPr>
              <w:t xml:space="preserve"> </w:t>
            </w:r>
            <w:r>
              <w:rPr>
                <w:sz w:val="24"/>
              </w:rPr>
              <w:t>от</w:t>
            </w:r>
            <w:r>
              <w:rPr>
                <w:spacing w:val="-12"/>
                <w:sz w:val="24"/>
              </w:rPr>
              <w:t xml:space="preserve"> </w:t>
            </w:r>
            <w:r>
              <w:rPr>
                <w:sz w:val="24"/>
              </w:rPr>
              <w:t>нее.</w:t>
            </w:r>
            <w:r>
              <w:rPr>
                <w:spacing w:val="-11"/>
                <w:sz w:val="24"/>
              </w:rPr>
              <w:t xml:space="preserve"> </w:t>
            </w:r>
            <w:r>
              <w:rPr>
                <w:sz w:val="24"/>
              </w:rPr>
              <w:t>Арендная плата,проценты, прибыль, дивиденты.</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tabs>
                <w:tab w:val="left" w:pos="1152"/>
              </w:tabs>
              <w:spacing w:line="266" w:lineRule="exact"/>
              <w:ind w:left="8" w:right="32" w:firstLine="5"/>
              <w:rPr>
                <w:sz w:val="24"/>
              </w:rPr>
            </w:pPr>
            <w:r>
              <w:rPr>
                <w:spacing w:val="-2"/>
                <w:sz w:val="24"/>
              </w:rPr>
              <w:t>Круглый</w:t>
            </w:r>
            <w:r>
              <w:rPr>
                <w:sz w:val="24"/>
              </w:rPr>
              <w:tab/>
            </w:r>
            <w:r>
              <w:rPr>
                <w:spacing w:val="-4"/>
                <w:sz w:val="24"/>
              </w:rPr>
              <w:t xml:space="preserve">стол, </w:t>
            </w:r>
            <w:r>
              <w:rPr>
                <w:spacing w:val="-2"/>
                <w:sz w:val="24"/>
              </w:rPr>
              <w:t>квест.</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4"/>
        </w:trPr>
        <w:tc>
          <w:tcPr>
            <w:tcW w:w="536" w:type="dxa"/>
          </w:tcPr>
          <w:p w:rsidR="00053D68" w:rsidRDefault="00DD0727">
            <w:pPr>
              <w:pStyle w:val="TableParagraph"/>
              <w:ind w:left="26" w:right="5"/>
              <w:jc w:val="center"/>
              <w:rPr>
                <w:sz w:val="24"/>
              </w:rPr>
            </w:pPr>
            <w:r>
              <w:rPr>
                <w:spacing w:val="-5"/>
                <w:sz w:val="24"/>
              </w:rPr>
              <w:t>12</w:t>
            </w:r>
          </w:p>
        </w:tc>
        <w:tc>
          <w:tcPr>
            <w:tcW w:w="5263" w:type="dxa"/>
          </w:tcPr>
          <w:p w:rsidR="00053D68" w:rsidRDefault="00DD0727">
            <w:pPr>
              <w:pStyle w:val="TableParagraph"/>
              <w:ind w:left="9"/>
              <w:rPr>
                <w:sz w:val="24"/>
              </w:rPr>
            </w:pPr>
            <w:r>
              <w:rPr>
                <w:sz w:val="24"/>
              </w:rPr>
              <w:t>Социальные</w:t>
            </w:r>
            <w:r>
              <w:rPr>
                <w:spacing w:val="-15"/>
                <w:sz w:val="24"/>
              </w:rPr>
              <w:t xml:space="preserve"> </w:t>
            </w:r>
            <w:r>
              <w:rPr>
                <w:sz w:val="24"/>
              </w:rPr>
              <w:t>выплаты:</w:t>
            </w:r>
            <w:r>
              <w:rPr>
                <w:spacing w:val="-15"/>
                <w:sz w:val="24"/>
              </w:rPr>
              <w:t xml:space="preserve"> </w:t>
            </w:r>
            <w:r>
              <w:rPr>
                <w:sz w:val="24"/>
              </w:rPr>
              <w:t>пенсии,</w:t>
            </w:r>
            <w:r>
              <w:rPr>
                <w:spacing w:val="-15"/>
                <w:sz w:val="24"/>
              </w:rPr>
              <w:t xml:space="preserve"> </w:t>
            </w:r>
            <w:r>
              <w:rPr>
                <w:spacing w:val="-2"/>
                <w:sz w:val="24"/>
              </w:rPr>
              <w:t>пособия.</w:t>
            </w:r>
          </w:p>
        </w:tc>
        <w:tc>
          <w:tcPr>
            <w:tcW w:w="1134" w:type="dxa"/>
          </w:tcPr>
          <w:p w:rsidR="00053D68" w:rsidRDefault="00DD0727">
            <w:pPr>
              <w:pStyle w:val="TableParagraph"/>
              <w:ind w:right="402"/>
              <w:jc w:val="right"/>
              <w:rPr>
                <w:sz w:val="24"/>
              </w:rPr>
            </w:pPr>
            <w:r>
              <w:rPr>
                <w:spacing w:val="-5"/>
                <w:sz w:val="24"/>
              </w:rPr>
              <w:t>0,5</w:t>
            </w:r>
          </w:p>
        </w:tc>
        <w:tc>
          <w:tcPr>
            <w:tcW w:w="1701" w:type="dxa"/>
          </w:tcPr>
          <w:p w:rsidR="00053D68" w:rsidRDefault="00DD0727">
            <w:pPr>
              <w:pStyle w:val="TableParagraph"/>
              <w:spacing w:before="2" w:line="266" w:lineRule="exact"/>
              <w:ind w:left="8" w:firstLine="5"/>
              <w:rPr>
                <w:sz w:val="24"/>
              </w:rPr>
            </w:pPr>
            <w:r>
              <w:rPr>
                <w:spacing w:val="-4"/>
                <w:sz w:val="24"/>
              </w:rPr>
              <w:t xml:space="preserve">Беседы,диалоги, </w:t>
            </w:r>
            <w:r>
              <w:rPr>
                <w:spacing w:val="-2"/>
                <w:sz w:val="24"/>
              </w:rPr>
              <w:t>дискуссии.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right="5"/>
              <w:jc w:val="center"/>
              <w:rPr>
                <w:sz w:val="24"/>
              </w:rPr>
            </w:pPr>
            <w:r>
              <w:rPr>
                <w:spacing w:val="-5"/>
                <w:sz w:val="24"/>
              </w:rPr>
              <w:t>13</w:t>
            </w:r>
          </w:p>
        </w:tc>
        <w:tc>
          <w:tcPr>
            <w:tcW w:w="5263" w:type="dxa"/>
          </w:tcPr>
          <w:p w:rsidR="00053D68" w:rsidRDefault="00DD0727">
            <w:pPr>
              <w:pStyle w:val="TableParagraph"/>
              <w:spacing w:line="270" w:lineRule="atLeast"/>
              <w:ind w:left="9" w:right="579"/>
              <w:rPr>
                <w:sz w:val="24"/>
              </w:rPr>
            </w:pPr>
            <w:r>
              <w:rPr>
                <w:sz w:val="24"/>
              </w:rPr>
              <w:t>Как</w:t>
            </w:r>
            <w:r>
              <w:rPr>
                <w:spacing w:val="-6"/>
                <w:sz w:val="24"/>
              </w:rPr>
              <w:t xml:space="preserve"> </w:t>
            </w:r>
            <w:r>
              <w:rPr>
                <w:sz w:val="24"/>
              </w:rPr>
              <w:t>заработать</w:t>
            </w:r>
            <w:r>
              <w:rPr>
                <w:spacing w:val="40"/>
                <w:sz w:val="24"/>
              </w:rPr>
              <w:t xml:space="preserve"> </w:t>
            </w:r>
            <w:r>
              <w:rPr>
                <w:sz w:val="24"/>
              </w:rPr>
              <w:t>деньги?</w:t>
            </w:r>
            <w:r>
              <w:rPr>
                <w:spacing w:val="-1"/>
                <w:sz w:val="24"/>
              </w:rPr>
              <w:t xml:space="preserve"> </w:t>
            </w:r>
            <w:r>
              <w:rPr>
                <w:sz w:val="24"/>
              </w:rPr>
              <w:t>Мир</w:t>
            </w:r>
            <w:r>
              <w:rPr>
                <w:spacing w:val="-8"/>
                <w:sz w:val="24"/>
              </w:rPr>
              <w:t xml:space="preserve"> </w:t>
            </w:r>
            <w:r>
              <w:rPr>
                <w:sz w:val="24"/>
              </w:rPr>
              <w:t>профессий</w:t>
            </w:r>
            <w:r>
              <w:rPr>
                <w:spacing w:val="40"/>
                <w:sz w:val="24"/>
              </w:rPr>
              <w:t xml:space="preserve"> </w:t>
            </w:r>
            <w:r>
              <w:rPr>
                <w:sz w:val="24"/>
              </w:rPr>
              <w:t>и длячего нужно учиться?</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line="266" w:lineRule="exact"/>
              <w:ind w:left="8" w:firstLine="5"/>
              <w:rPr>
                <w:sz w:val="24"/>
              </w:rPr>
            </w:pPr>
            <w:r>
              <w:rPr>
                <w:spacing w:val="-4"/>
                <w:sz w:val="24"/>
              </w:rPr>
              <w:t xml:space="preserve">Беседы,диалоги, </w:t>
            </w:r>
            <w:r>
              <w:rPr>
                <w:spacing w:val="-2"/>
                <w:sz w:val="24"/>
              </w:rPr>
              <w:t>дискуссии.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368"/>
        </w:trPr>
        <w:tc>
          <w:tcPr>
            <w:tcW w:w="536" w:type="dxa"/>
          </w:tcPr>
          <w:p w:rsidR="00053D68" w:rsidRDefault="00DD0727">
            <w:pPr>
              <w:pStyle w:val="TableParagraph"/>
              <w:spacing w:before="5"/>
              <w:ind w:left="26" w:right="5"/>
              <w:jc w:val="center"/>
              <w:rPr>
                <w:sz w:val="24"/>
              </w:rPr>
            </w:pPr>
            <w:r>
              <w:rPr>
                <w:spacing w:val="-5"/>
                <w:sz w:val="24"/>
              </w:rPr>
              <w:t>14</w:t>
            </w:r>
          </w:p>
        </w:tc>
        <w:tc>
          <w:tcPr>
            <w:tcW w:w="5263" w:type="dxa"/>
          </w:tcPr>
          <w:p w:rsidR="00053D68" w:rsidRDefault="00DD0727">
            <w:pPr>
              <w:pStyle w:val="TableParagraph"/>
              <w:spacing w:before="5"/>
              <w:ind w:left="9"/>
              <w:rPr>
                <w:sz w:val="24"/>
              </w:rPr>
            </w:pPr>
            <w:r>
              <w:rPr>
                <w:spacing w:val="-2"/>
                <w:sz w:val="24"/>
              </w:rPr>
              <w:t>Личные</w:t>
            </w:r>
            <w:r>
              <w:rPr>
                <w:spacing w:val="-7"/>
                <w:sz w:val="24"/>
              </w:rPr>
              <w:t xml:space="preserve"> </w:t>
            </w:r>
            <w:r>
              <w:rPr>
                <w:spacing w:val="-2"/>
                <w:sz w:val="24"/>
              </w:rPr>
              <w:t>деньги</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before="5"/>
              <w:ind w:left="13"/>
              <w:rPr>
                <w:sz w:val="24"/>
              </w:rPr>
            </w:pPr>
            <w:r>
              <w:rPr>
                <w:sz w:val="24"/>
              </w:rPr>
              <w:t>Проект,</w:t>
            </w:r>
            <w:r>
              <w:rPr>
                <w:spacing w:val="-10"/>
                <w:sz w:val="24"/>
              </w:rPr>
              <w:t xml:space="preserve"> </w:t>
            </w:r>
            <w:r>
              <w:rPr>
                <w:spacing w:val="-2"/>
                <w:sz w:val="24"/>
              </w:rPr>
              <w:t>игра.</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5"/>
              <w:jc w:val="center"/>
              <w:rPr>
                <w:sz w:val="24"/>
              </w:rPr>
            </w:pPr>
            <w:r>
              <w:rPr>
                <w:spacing w:val="-5"/>
                <w:sz w:val="24"/>
              </w:rPr>
              <w:t>15</w:t>
            </w:r>
          </w:p>
        </w:tc>
        <w:tc>
          <w:tcPr>
            <w:tcW w:w="5263" w:type="dxa"/>
          </w:tcPr>
          <w:p w:rsidR="00053D68" w:rsidRDefault="00DD0727">
            <w:pPr>
              <w:pStyle w:val="TableParagraph"/>
              <w:spacing w:before="5"/>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4"/>
                <w:sz w:val="24"/>
              </w:rPr>
              <w:t xml:space="preserve"> </w:t>
            </w:r>
            <w:r>
              <w:rPr>
                <w:sz w:val="24"/>
              </w:rPr>
              <w:t>«Основы финансовой грамотности».</w:t>
            </w:r>
          </w:p>
          <w:p w:rsidR="00053D68" w:rsidRDefault="00DD0727">
            <w:pPr>
              <w:pStyle w:val="TableParagraph"/>
              <w:spacing w:line="239" w:lineRule="exact"/>
              <w:ind w:left="9"/>
              <w:rPr>
                <w:sz w:val="24"/>
              </w:rPr>
            </w:pPr>
            <w:r>
              <w:rPr>
                <w:sz w:val="24"/>
              </w:rPr>
              <w:t>Диагностическая</w:t>
            </w:r>
            <w:r>
              <w:rPr>
                <w:spacing w:val="-15"/>
                <w:sz w:val="24"/>
              </w:rPr>
              <w:t xml:space="preserve"> </w:t>
            </w:r>
            <w:r>
              <w:rPr>
                <w:spacing w:val="-2"/>
                <w:sz w:val="24"/>
              </w:rPr>
              <w:t>работа</w:t>
            </w:r>
          </w:p>
        </w:tc>
        <w:tc>
          <w:tcPr>
            <w:tcW w:w="1134" w:type="dxa"/>
          </w:tcPr>
          <w:p w:rsidR="00053D68" w:rsidRDefault="00DD0727">
            <w:pPr>
              <w:pStyle w:val="TableParagraph"/>
              <w:spacing w:before="5"/>
              <w:ind w:right="402"/>
              <w:jc w:val="right"/>
              <w:rPr>
                <w:sz w:val="24"/>
              </w:rPr>
            </w:pPr>
            <w:r>
              <w:rPr>
                <w:spacing w:val="-5"/>
                <w:sz w:val="24"/>
              </w:rPr>
              <w:t>0,5</w:t>
            </w:r>
          </w:p>
        </w:tc>
        <w:tc>
          <w:tcPr>
            <w:tcW w:w="1701" w:type="dxa"/>
          </w:tcPr>
          <w:p w:rsidR="00053D68" w:rsidRDefault="00DD0727">
            <w:pPr>
              <w:pStyle w:val="TableParagraph"/>
              <w:spacing w:before="5"/>
              <w:ind w:left="13"/>
              <w:rPr>
                <w:sz w:val="24"/>
              </w:rPr>
            </w:pPr>
            <w:r>
              <w:rPr>
                <w:spacing w:val="-2"/>
                <w:sz w:val="24"/>
              </w:rPr>
              <w:t>Тестирование.</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368"/>
        </w:trPr>
        <w:tc>
          <w:tcPr>
            <w:tcW w:w="8634" w:type="dxa"/>
            <w:gridSpan w:val="4"/>
          </w:tcPr>
          <w:p w:rsidR="00053D68" w:rsidRDefault="00DD0727">
            <w:pPr>
              <w:pStyle w:val="TableParagraph"/>
              <w:spacing w:before="2"/>
              <w:ind w:left="25" w:right="9"/>
              <w:jc w:val="center"/>
              <w:rPr>
                <w:b/>
                <w:i/>
                <w:sz w:val="24"/>
              </w:rPr>
            </w:pPr>
            <w:r>
              <w:rPr>
                <w:b/>
                <w:i/>
                <w:spacing w:val="-2"/>
                <w:sz w:val="24"/>
                <w:u w:val="single"/>
              </w:rPr>
              <w:t>Модуль</w:t>
            </w:r>
            <w:r>
              <w:rPr>
                <w:b/>
                <w:i/>
                <w:spacing w:val="-6"/>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математической</w:t>
            </w:r>
            <w:r>
              <w:rPr>
                <w:b/>
                <w:i/>
                <w:spacing w:val="4"/>
                <w:sz w:val="24"/>
                <w:u w:val="single"/>
              </w:rPr>
              <w:t xml:space="preserve"> </w:t>
            </w:r>
            <w:r>
              <w:rPr>
                <w:b/>
                <w:i/>
                <w:spacing w:val="-2"/>
                <w:sz w:val="24"/>
                <w:u w:val="single"/>
              </w:rPr>
              <w:t>грамотности»</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3"/>
              <w:jc w:val="center"/>
              <w:rPr>
                <w:sz w:val="24"/>
              </w:rPr>
            </w:pPr>
            <w:r>
              <w:rPr>
                <w:spacing w:val="-5"/>
                <w:sz w:val="24"/>
              </w:rPr>
              <w:t>16.</w:t>
            </w:r>
          </w:p>
        </w:tc>
        <w:tc>
          <w:tcPr>
            <w:tcW w:w="5263" w:type="dxa"/>
          </w:tcPr>
          <w:p w:rsidR="00053D68" w:rsidRDefault="00DD0727">
            <w:pPr>
              <w:pStyle w:val="TableParagraph"/>
              <w:spacing w:before="5"/>
              <w:ind w:left="9"/>
              <w:rPr>
                <w:sz w:val="24"/>
              </w:rPr>
            </w:pPr>
            <w:r>
              <w:rPr>
                <w:sz w:val="24"/>
              </w:rPr>
              <w:t>Применение</w:t>
            </w:r>
            <w:r>
              <w:rPr>
                <w:spacing w:val="-15"/>
                <w:sz w:val="24"/>
              </w:rPr>
              <w:t xml:space="preserve"> </w:t>
            </w:r>
            <w:r>
              <w:rPr>
                <w:sz w:val="24"/>
              </w:rPr>
              <w:t>чисел</w:t>
            </w:r>
            <w:r>
              <w:rPr>
                <w:spacing w:val="-15"/>
                <w:sz w:val="24"/>
              </w:rPr>
              <w:t xml:space="preserve"> </w:t>
            </w:r>
            <w:r>
              <w:rPr>
                <w:sz w:val="24"/>
              </w:rPr>
              <w:t>и</w:t>
            </w:r>
            <w:r>
              <w:rPr>
                <w:spacing w:val="-15"/>
                <w:sz w:val="24"/>
              </w:rPr>
              <w:t xml:space="preserve"> </w:t>
            </w:r>
            <w:r>
              <w:rPr>
                <w:sz w:val="24"/>
              </w:rPr>
              <w:t>действий</w:t>
            </w:r>
            <w:r>
              <w:rPr>
                <w:spacing w:val="-9"/>
                <w:sz w:val="24"/>
              </w:rPr>
              <w:t xml:space="preserve"> </w:t>
            </w:r>
            <w:r>
              <w:rPr>
                <w:sz w:val="24"/>
              </w:rPr>
              <w:t>над</w:t>
            </w:r>
            <w:r>
              <w:rPr>
                <w:spacing w:val="-12"/>
                <w:sz w:val="24"/>
              </w:rPr>
              <w:t xml:space="preserve"> </w:t>
            </w:r>
            <w:r>
              <w:rPr>
                <w:sz w:val="24"/>
              </w:rPr>
              <w:t>ними.</w:t>
            </w:r>
            <w:r>
              <w:rPr>
                <w:spacing w:val="-15"/>
                <w:sz w:val="24"/>
              </w:rPr>
              <w:t xml:space="preserve"> </w:t>
            </w:r>
            <w:r>
              <w:rPr>
                <w:sz w:val="24"/>
              </w:rPr>
              <w:t>Счет идесятичная система счисления.</w:t>
            </w:r>
          </w:p>
        </w:tc>
        <w:tc>
          <w:tcPr>
            <w:tcW w:w="1134" w:type="dxa"/>
          </w:tcPr>
          <w:p w:rsidR="00053D68" w:rsidRDefault="00DD0727">
            <w:pPr>
              <w:pStyle w:val="TableParagraph"/>
              <w:spacing w:before="5"/>
              <w:ind w:left="59"/>
              <w:rPr>
                <w:sz w:val="24"/>
              </w:rPr>
            </w:pPr>
            <w:r>
              <w:rPr>
                <w:spacing w:val="-5"/>
                <w:sz w:val="24"/>
              </w:rPr>
              <w:t>0,5</w:t>
            </w:r>
          </w:p>
        </w:tc>
        <w:tc>
          <w:tcPr>
            <w:tcW w:w="1701" w:type="dxa"/>
          </w:tcPr>
          <w:p w:rsidR="00053D68" w:rsidRDefault="00DD0727">
            <w:pPr>
              <w:pStyle w:val="TableParagraph"/>
              <w:spacing w:before="5"/>
              <w:ind w:left="13"/>
              <w:rPr>
                <w:sz w:val="24"/>
              </w:rPr>
            </w:pPr>
            <w:r>
              <w:rPr>
                <w:spacing w:val="-2"/>
                <w:sz w:val="24"/>
              </w:rPr>
              <w:t>Беседа,обсужде</w:t>
            </w:r>
          </w:p>
          <w:p w:rsidR="00053D68" w:rsidRDefault="00DD0727">
            <w:pPr>
              <w:pStyle w:val="TableParagraph"/>
              <w:spacing w:line="266" w:lineRule="exact"/>
              <w:ind w:left="8" w:right="437" w:firstLine="5"/>
              <w:rPr>
                <w:sz w:val="24"/>
              </w:rPr>
            </w:pPr>
            <w:r>
              <w:rPr>
                <w:spacing w:val="-4"/>
                <w:sz w:val="24"/>
              </w:rPr>
              <w:t>ние, практикум.</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03"/>
        </w:trPr>
        <w:tc>
          <w:tcPr>
            <w:tcW w:w="536" w:type="dxa"/>
          </w:tcPr>
          <w:p w:rsidR="00053D68" w:rsidRDefault="00DD0727">
            <w:pPr>
              <w:pStyle w:val="TableParagraph"/>
              <w:spacing w:before="5"/>
              <w:ind w:left="26" w:right="3"/>
              <w:jc w:val="center"/>
              <w:rPr>
                <w:sz w:val="24"/>
              </w:rPr>
            </w:pPr>
            <w:r>
              <w:rPr>
                <w:spacing w:val="-5"/>
                <w:sz w:val="24"/>
              </w:rPr>
              <w:t>17.</w:t>
            </w:r>
          </w:p>
        </w:tc>
        <w:tc>
          <w:tcPr>
            <w:tcW w:w="5263" w:type="dxa"/>
          </w:tcPr>
          <w:p w:rsidR="00053D68" w:rsidRDefault="00DD0727">
            <w:pPr>
              <w:pStyle w:val="TableParagraph"/>
              <w:spacing w:before="5"/>
              <w:ind w:left="9"/>
              <w:rPr>
                <w:sz w:val="24"/>
              </w:rPr>
            </w:pPr>
            <w:r>
              <w:rPr>
                <w:sz w:val="24"/>
              </w:rPr>
              <w:t>Сюжетные</w:t>
            </w:r>
            <w:r>
              <w:rPr>
                <w:spacing w:val="-10"/>
                <w:sz w:val="24"/>
              </w:rPr>
              <w:t xml:space="preserve"> </w:t>
            </w:r>
            <w:r>
              <w:rPr>
                <w:sz w:val="24"/>
              </w:rPr>
              <w:t>задачи,</w:t>
            </w:r>
            <w:r>
              <w:rPr>
                <w:spacing w:val="-8"/>
                <w:sz w:val="24"/>
              </w:rPr>
              <w:t xml:space="preserve"> </w:t>
            </w:r>
            <w:r>
              <w:rPr>
                <w:sz w:val="24"/>
              </w:rPr>
              <w:t>решаемые</w:t>
            </w:r>
            <w:r>
              <w:rPr>
                <w:spacing w:val="-7"/>
                <w:sz w:val="24"/>
              </w:rPr>
              <w:t xml:space="preserve"> </w:t>
            </w:r>
            <w:r>
              <w:rPr>
                <w:sz w:val="24"/>
              </w:rPr>
              <w:t>с</w:t>
            </w:r>
            <w:r>
              <w:rPr>
                <w:spacing w:val="-6"/>
                <w:sz w:val="24"/>
              </w:rPr>
              <w:t xml:space="preserve"> </w:t>
            </w:r>
            <w:r>
              <w:rPr>
                <w:spacing w:val="-2"/>
                <w:sz w:val="24"/>
              </w:rPr>
              <w:t>конца.</w:t>
            </w:r>
          </w:p>
        </w:tc>
        <w:tc>
          <w:tcPr>
            <w:tcW w:w="1134" w:type="dxa"/>
          </w:tcPr>
          <w:p w:rsidR="00053D68" w:rsidRDefault="00DD0727">
            <w:pPr>
              <w:pStyle w:val="TableParagraph"/>
              <w:spacing w:before="5"/>
              <w:ind w:right="382"/>
              <w:jc w:val="right"/>
              <w:rPr>
                <w:sz w:val="24"/>
              </w:rPr>
            </w:pPr>
            <w:r>
              <w:rPr>
                <w:spacing w:val="-5"/>
                <w:sz w:val="24"/>
              </w:rPr>
              <w:t>0,5</w:t>
            </w:r>
          </w:p>
        </w:tc>
        <w:tc>
          <w:tcPr>
            <w:tcW w:w="1701" w:type="dxa"/>
          </w:tcPr>
          <w:p w:rsidR="00053D68" w:rsidRDefault="00DD0727">
            <w:pPr>
              <w:pStyle w:val="TableParagraph"/>
              <w:spacing w:before="5" w:line="271" w:lineRule="exact"/>
              <w:ind w:left="13"/>
              <w:rPr>
                <w:sz w:val="24"/>
              </w:rPr>
            </w:pPr>
            <w:r>
              <w:rPr>
                <w:spacing w:val="-2"/>
                <w:sz w:val="24"/>
              </w:rPr>
              <w:t>Обсуждение,</w:t>
            </w:r>
          </w:p>
          <w:p w:rsidR="00053D68" w:rsidRDefault="00DD0727">
            <w:pPr>
              <w:pStyle w:val="TableParagraph"/>
              <w:spacing w:line="264" w:lineRule="exact"/>
              <w:ind w:left="8" w:right="76"/>
              <w:rPr>
                <w:sz w:val="24"/>
              </w:rPr>
            </w:pPr>
            <w:r>
              <w:rPr>
                <w:spacing w:val="-4"/>
                <w:sz w:val="24"/>
              </w:rPr>
              <w:t xml:space="preserve">практикум,брей </w:t>
            </w:r>
            <w:r>
              <w:rPr>
                <w:spacing w:val="-2"/>
                <w:sz w:val="24"/>
              </w:rPr>
              <w:t>н-ринг.</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right="3"/>
              <w:jc w:val="center"/>
              <w:rPr>
                <w:sz w:val="24"/>
              </w:rPr>
            </w:pPr>
            <w:r>
              <w:rPr>
                <w:spacing w:val="-5"/>
                <w:sz w:val="24"/>
              </w:rPr>
              <w:t>18.</w:t>
            </w:r>
          </w:p>
        </w:tc>
        <w:tc>
          <w:tcPr>
            <w:tcW w:w="5263" w:type="dxa"/>
          </w:tcPr>
          <w:p w:rsidR="00053D68" w:rsidRDefault="00DD0727">
            <w:pPr>
              <w:pStyle w:val="TableParagraph"/>
              <w:spacing w:line="270" w:lineRule="atLeast"/>
              <w:ind w:left="9"/>
              <w:rPr>
                <w:sz w:val="24"/>
              </w:rPr>
            </w:pPr>
            <w:r>
              <w:rPr>
                <w:sz w:val="24"/>
              </w:rPr>
              <w:t>Задачи</w:t>
            </w:r>
            <w:r>
              <w:rPr>
                <w:spacing w:val="-15"/>
                <w:sz w:val="24"/>
              </w:rPr>
              <w:t xml:space="preserve"> </w:t>
            </w:r>
            <w:r>
              <w:rPr>
                <w:sz w:val="24"/>
              </w:rPr>
              <w:t>на</w:t>
            </w:r>
            <w:r>
              <w:rPr>
                <w:spacing w:val="-15"/>
                <w:sz w:val="24"/>
              </w:rPr>
              <w:t xml:space="preserve"> </w:t>
            </w:r>
            <w:r>
              <w:rPr>
                <w:sz w:val="24"/>
              </w:rPr>
              <w:t>переливание</w:t>
            </w:r>
            <w:r>
              <w:rPr>
                <w:spacing w:val="-15"/>
                <w:sz w:val="24"/>
              </w:rPr>
              <w:t xml:space="preserve"> </w:t>
            </w:r>
            <w:r>
              <w:rPr>
                <w:sz w:val="24"/>
              </w:rPr>
              <w:t>(задача</w:t>
            </w:r>
            <w:r>
              <w:rPr>
                <w:spacing w:val="-15"/>
                <w:sz w:val="24"/>
              </w:rPr>
              <w:t xml:space="preserve"> </w:t>
            </w:r>
            <w:r>
              <w:rPr>
                <w:sz w:val="24"/>
              </w:rPr>
              <w:t xml:space="preserve">Пуассона) </w:t>
            </w:r>
            <w:r>
              <w:rPr>
                <w:spacing w:val="-2"/>
                <w:sz w:val="24"/>
              </w:rPr>
              <w:t>ивзвешивание.</w:t>
            </w:r>
          </w:p>
        </w:tc>
        <w:tc>
          <w:tcPr>
            <w:tcW w:w="1134" w:type="dxa"/>
          </w:tcPr>
          <w:p w:rsidR="00053D68" w:rsidRDefault="00DD0727">
            <w:pPr>
              <w:pStyle w:val="TableParagraph"/>
              <w:spacing w:before="5"/>
              <w:ind w:right="382"/>
              <w:jc w:val="right"/>
              <w:rPr>
                <w:sz w:val="24"/>
              </w:rPr>
            </w:pPr>
            <w:r>
              <w:rPr>
                <w:spacing w:val="-5"/>
                <w:sz w:val="24"/>
              </w:rPr>
              <w:t>0,5</w:t>
            </w:r>
          </w:p>
        </w:tc>
        <w:tc>
          <w:tcPr>
            <w:tcW w:w="1701" w:type="dxa"/>
          </w:tcPr>
          <w:p w:rsidR="00053D68" w:rsidRDefault="00DD0727">
            <w:pPr>
              <w:pStyle w:val="TableParagraph"/>
              <w:spacing w:line="266" w:lineRule="exact"/>
              <w:ind w:left="8" w:right="90" w:firstLine="5"/>
              <w:rPr>
                <w:sz w:val="24"/>
              </w:rPr>
            </w:pPr>
            <w:r>
              <w:rPr>
                <w:spacing w:val="-2"/>
                <w:sz w:val="24"/>
              </w:rPr>
              <w:t xml:space="preserve">Обсуждение, </w:t>
            </w:r>
            <w:r>
              <w:rPr>
                <w:spacing w:val="-4"/>
                <w:sz w:val="24"/>
              </w:rPr>
              <w:t>исследование.</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5"/>
              <w:jc w:val="center"/>
              <w:rPr>
                <w:sz w:val="24"/>
              </w:rPr>
            </w:pPr>
            <w:r>
              <w:rPr>
                <w:spacing w:val="-5"/>
                <w:sz w:val="24"/>
              </w:rPr>
              <w:t>19</w:t>
            </w:r>
          </w:p>
        </w:tc>
        <w:tc>
          <w:tcPr>
            <w:tcW w:w="5263" w:type="dxa"/>
          </w:tcPr>
          <w:p w:rsidR="00053D68" w:rsidRDefault="00DD0727">
            <w:pPr>
              <w:pStyle w:val="TableParagraph"/>
              <w:spacing w:before="5"/>
              <w:ind w:left="9"/>
              <w:rPr>
                <w:sz w:val="24"/>
              </w:rPr>
            </w:pPr>
            <w:r>
              <w:rPr>
                <w:sz w:val="24"/>
              </w:rPr>
              <w:t>Логические</w:t>
            </w:r>
            <w:r>
              <w:rPr>
                <w:spacing w:val="-13"/>
                <w:sz w:val="24"/>
              </w:rPr>
              <w:t xml:space="preserve"> </w:t>
            </w:r>
            <w:r>
              <w:rPr>
                <w:sz w:val="24"/>
              </w:rPr>
              <w:t>задачи:</w:t>
            </w:r>
            <w:r>
              <w:rPr>
                <w:spacing w:val="-10"/>
                <w:sz w:val="24"/>
              </w:rPr>
              <w:t xml:space="preserve"> </w:t>
            </w:r>
            <w:r>
              <w:rPr>
                <w:sz w:val="24"/>
              </w:rPr>
              <w:t>задачи</w:t>
            </w:r>
            <w:r>
              <w:rPr>
                <w:spacing w:val="-10"/>
                <w:sz w:val="24"/>
              </w:rPr>
              <w:t xml:space="preserve"> </w:t>
            </w:r>
            <w:r>
              <w:rPr>
                <w:sz w:val="24"/>
              </w:rPr>
              <w:t>о</w:t>
            </w:r>
            <w:r>
              <w:rPr>
                <w:spacing w:val="-7"/>
                <w:sz w:val="24"/>
              </w:rPr>
              <w:t xml:space="preserve"> </w:t>
            </w:r>
            <w:r>
              <w:rPr>
                <w:sz w:val="24"/>
              </w:rPr>
              <w:t>«мудрецах»,</w:t>
            </w:r>
            <w:r>
              <w:rPr>
                <w:spacing w:val="-9"/>
                <w:sz w:val="24"/>
              </w:rPr>
              <w:t xml:space="preserve"> </w:t>
            </w:r>
            <w:r>
              <w:rPr>
                <w:sz w:val="24"/>
              </w:rPr>
              <w:t>о</w:t>
            </w:r>
            <w:r>
              <w:rPr>
                <w:spacing w:val="-13"/>
                <w:sz w:val="24"/>
              </w:rPr>
              <w:t xml:space="preserve"> </w:t>
            </w:r>
            <w:r>
              <w:rPr>
                <w:sz w:val="24"/>
              </w:rPr>
              <w:t>лжецах и тех, кто всегда говорит</w:t>
            </w:r>
          </w:p>
          <w:p w:rsidR="00053D68" w:rsidRDefault="00DD0727">
            <w:pPr>
              <w:pStyle w:val="TableParagraph"/>
              <w:spacing w:line="239" w:lineRule="exact"/>
              <w:ind w:left="9"/>
              <w:rPr>
                <w:sz w:val="24"/>
              </w:rPr>
            </w:pPr>
            <w:r>
              <w:rPr>
                <w:spacing w:val="-2"/>
                <w:sz w:val="24"/>
              </w:rPr>
              <w:t>правду.</w:t>
            </w:r>
          </w:p>
        </w:tc>
        <w:tc>
          <w:tcPr>
            <w:tcW w:w="1134" w:type="dxa"/>
          </w:tcPr>
          <w:p w:rsidR="00053D68" w:rsidRDefault="00DD0727">
            <w:pPr>
              <w:pStyle w:val="TableParagraph"/>
              <w:spacing w:before="5"/>
              <w:ind w:right="382"/>
              <w:jc w:val="right"/>
              <w:rPr>
                <w:sz w:val="24"/>
              </w:rPr>
            </w:pPr>
            <w:r>
              <w:rPr>
                <w:spacing w:val="-5"/>
                <w:sz w:val="24"/>
              </w:rPr>
              <w:t>0,5</w:t>
            </w:r>
          </w:p>
        </w:tc>
        <w:tc>
          <w:tcPr>
            <w:tcW w:w="1701" w:type="dxa"/>
          </w:tcPr>
          <w:p w:rsidR="00053D68" w:rsidRDefault="00DD0727">
            <w:pPr>
              <w:pStyle w:val="TableParagraph"/>
              <w:spacing w:before="5"/>
              <w:ind w:left="13" w:right="90"/>
              <w:rPr>
                <w:sz w:val="24"/>
              </w:rPr>
            </w:pPr>
            <w:r>
              <w:rPr>
                <w:spacing w:val="-4"/>
                <w:sz w:val="24"/>
              </w:rPr>
              <w:t>Беседа,обсужде ние</w:t>
            </w:r>
          </w:p>
          <w:p w:rsidR="00053D68" w:rsidRDefault="00DD0727">
            <w:pPr>
              <w:pStyle w:val="TableParagraph"/>
              <w:spacing w:line="239" w:lineRule="exact"/>
              <w:ind w:left="8"/>
              <w:rPr>
                <w:sz w:val="24"/>
              </w:rPr>
            </w:pPr>
            <w:r>
              <w:rPr>
                <w:spacing w:val="-2"/>
                <w:sz w:val="24"/>
              </w:rPr>
              <w:t>практикум.</w:t>
            </w:r>
          </w:p>
        </w:tc>
        <w:tc>
          <w:tcPr>
            <w:tcW w:w="1139" w:type="dxa"/>
          </w:tcPr>
          <w:p w:rsidR="00053D68" w:rsidRDefault="00053D68">
            <w:pPr>
              <w:pStyle w:val="TableParagraph"/>
              <w:rPr>
                <w:sz w:val="24"/>
              </w:rPr>
            </w:pPr>
          </w:p>
        </w:tc>
        <w:tc>
          <w:tcPr>
            <w:tcW w:w="846"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18"/>
          <w:footerReference w:type="default" r:id="rId119"/>
          <w:pgSz w:w="11930" w:h="16860"/>
          <w:pgMar w:top="980" w:right="0" w:bottom="940" w:left="283" w:header="730" w:footer="757" w:gutter="0"/>
          <w:cols w:space="720"/>
        </w:sectPr>
      </w:pPr>
    </w:p>
    <w:p w:rsidR="00053D68" w:rsidRDefault="00053D68">
      <w:pPr>
        <w:pStyle w:val="a3"/>
        <w:spacing w:before="4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5209"/>
        <w:gridCol w:w="1158"/>
        <w:gridCol w:w="1707"/>
        <w:gridCol w:w="1161"/>
        <w:gridCol w:w="865"/>
      </w:tblGrid>
      <w:tr w:rsidR="00053D68">
        <w:trPr>
          <w:trHeight w:val="1106"/>
        </w:trPr>
        <w:tc>
          <w:tcPr>
            <w:tcW w:w="527" w:type="dxa"/>
            <w:tcBorders>
              <w:bottom w:val="single" w:sz="8" w:space="0" w:color="000000"/>
            </w:tcBorders>
          </w:tcPr>
          <w:p w:rsidR="00053D68" w:rsidRDefault="00DD0727">
            <w:pPr>
              <w:pStyle w:val="TableParagraph"/>
              <w:spacing w:before="5"/>
              <w:ind w:left="30"/>
              <w:jc w:val="center"/>
              <w:rPr>
                <w:sz w:val="24"/>
              </w:rPr>
            </w:pPr>
            <w:r>
              <w:rPr>
                <w:spacing w:val="-5"/>
                <w:sz w:val="24"/>
              </w:rPr>
              <w:t>20</w:t>
            </w:r>
          </w:p>
        </w:tc>
        <w:tc>
          <w:tcPr>
            <w:tcW w:w="5209" w:type="dxa"/>
            <w:tcBorders>
              <w:bottom w:val="single" w:sz="8" w:space="0" w:color="000000"/>
            </w:tcBorders>
          </w:tcPr>
          <w:p w:rsidR="00053D68" w:rsidRDefault="00DD0727">
            <w:pPr>
              <w:pStyle w:val="TableParagraph"/>
              <w:spacing w:before="5"/>
              <w:ind w:left="18"/>
              <w:rPr>
                <w:sz w:val="24"/>
              </w:rPr>
            </w:pPr>
            <w:r>
              <w:rPr>
                <w:sz w:val="24"/>
              </w:rPr>
              <w:t>Первые</w:t>
            </w:r>
            <w:r>
              <w:rPr>
                <w:spacing w:val="-15"/>
                <w:sz w:val="24"/>
              </w:rPr>
              <w:t xml:space="preserve"> </w:t>
            </w:r>
            <w:r>
              <w:rPr>
                <w:sz w:val="24"/>
              </w:rPr>
              <w:t>шаги</w:t>
            </w:r>
            <w:r>
              <w:rPr>
                <w:spacing w:val="-15"/>
                <w:sz w:val="24"/>
              </w:rPr>
              <w:t xml:space="preserve"> </w:t>
            </w:r>
            <w:r>
              <w:rPr>
                <w:sz w:val="24"/>
              </w:rPr>
              <w:t>в</w:t>
            </w:r>
            <w:r>
              <w:rPr>
                <w:spacing w:val="-15"/>
                <w:sz w:val="24"/>
              </w:rPr>
              <w:t xml:space="preserve"> </w:t>
            </w:r>
            <w:r>
              <w:rPr>
                <w:sz w:val="24"/>
              </w:rPr>
              <w:t>геометрии.</w:t>
            </w:r>
            <w:r>
              <w:rPr>
                <w:spacing w:val="-15"/>
                <w:sz w:val="24"/>
              </w:rPr>
              <w:t xml:space="preserve"> </w:t>
            </w:r>
            <w:r>
              <w:rPr>
                <w:sz w:val="24"/>
              </w:rPr>
              <w:t>Простейшие геометрические фигуры. Наглядная</w:t>
            </w:r>
          </w:p>
          <w:p w:rsidR="00053D68" w:rsidRDefault="00DD0727">
            <w:pPr>
              <w:pStyle w:val="TableParagraph"/>
              <w:spacing w:line="270" w:lineRule="atLeast"/>
              <w:ind w:left="18"/>
              <w:rPr>
                <w:sz w:val="24"/>
              </w:rPr>
            </w:pPr>
            <w:r>
              <w:rPr>
                <w:sz w:val="24"/>
              </w:rPr>
              <w:t>геометрия. Задачи на разрезание иперекраивание. Разбиение</w:t>
            </w:r>
            <w:r>
              <w:rPr>
                <w:spacing w:val="-13"/>
                <w:sz w:val="24"/>
              </w:rPr>
              <w:t xml:space="preserve"> </w:t>
            </w:r>
            <w:r>
              <w:rPr>
                <w:sz w:val="24"/>
              </w:rPr>
              <w:t>объекта</w:t>
            </w:r>
            <w:r>
              <w:rPr>
                <w:spacing w:val="-14"/>
                <w:sz w:val="24"/>
              </w:rPr>
              <w:t xml:space="preserve"> </w:t>
            </w:r>
            <w:r>
              <w:rPr>
                <w:sz w:val="24"/>
              </w:rPr>
              <w:t>на</w:t>
            </w:r>
            <w:r>
              <w:rPr>
                <w:spacing w:val="-12"/>
                <w:sz w:val="24"/>
              </w:rPr>
              <w:t xml:space="preserve"> </w:t>
            </w:r>
            <w:r>
              <w:rPr>
                <w:sz w:val="24"/>
              </w:rPr>
              <w:t>части</w:t>
            </w:r>
            <w:r>
              <w:rPr>
                <w:spacing w:val="-12"/>
                <w:sz w:val="24"/>
              </w:rPr>
              <w:t xml:space="preserve"> </w:t>
            </w:r>
            <w:r>
              <w:rPr>
                <w:sz w:val="24"/>
              </w:rPr>
              <w:t>и</w:t>
            </w:r>
            <w:r>
              <w:rPr>
                <w:spacing w:val="-8"/>
                <w:sz w:val="24"/>
              </w:rPr>
              <w:t xml:space="preserve"> </w:t>
            </w:r>
            <w:r>
              <w:rPr>
                <w:sz w:val="24"/>
              </w:rPr>
              <w:t>составление</w:t>
            </w:r>
            <w:r>
              <w:rPr>
                <w:spacing w:val="-8"/>
                <w:sz w:val="24"/>
              </w:rPr>
              <w:t xml:space="preserve"> </w:t>
            </w:r>
            <w:r>
              <w:rPr>
                <w:sz w:val="24"/>
              </w:rPr>
              <w:t>модели.</w:t>
            </w:r>
          </w:p>
        </w:tc>
        <w:tc>
          <w:tcPr>
            <w:tcW w:w="1158" w:type="dxa"/>
            <w:tcBorders>
              <w:bottom w:val="single" w:sz="8" w:space="0" w:color="000000"/>
            </w:tcBorders>
          </w:tcPr>
          <w:p w:rsidR="00053D68" w:rsidRDefault="00DD0727">
            <w:pPr>
              <w:pStyle w:val="TableParagraph"/>
              <w:spacing w:before="5"/>
              <w:ind w:left="522"/>
              <w:rPr>
                <w:sz w:val="24"/>
              </w:rPr>
            </w:pPr>
            <w:r>
              <w:rPr>
                <w:spacing w:val="-5"/>
                <w:sz w:val="24"/>
              </w:rPr>
              <w:t>0,5</w:t>
            </w:r>
          </w:p>
        </w:tc>
        <w:tc>
          <w:tcPr>
            <w:tcW w:w="1707" w:type="dxa"/>
            <w:tcBorders>
              <w:bottom w:val="single" w:sz="8" w:space="0" w:color="000000"/>
            </w:tcBorders>
          </w:tcPr>
          <w:p w:rsidR="00053D68" w:rsidRDefault="00DD0727">
            <w:pPr>
              <w:pStyle w:val="TableParagraph"/>
              <w:spacing w:before="5"/>
              <w:ind w:left="47" w:firstLine="5"/>
              <w:rPr>
                <w:sz w:val="24"/>
              </w:rPr>
            </w:pPr>
            <w:r>
              <w:rPr>
                <w:spacing w:val="-2"/>
                <w:sz w:val="24"/>
              </w:rPr>
              <w:t>Игра, исследование,</w:t>
            </w:r>
          </w:p>
          <w:p w:rsidR="00053D68" w:rsidRDefault="00DD0727">
            <w:pPr>
              <w:pStyle w:val="TableParagraph"/>
              <w:spacing w:line="266" w:lineRule="exact"/>
              <w:ind w:left="47"/>
              <w:rPr>
                <w:sz w:val="24"/>
              </w:rPr>
            </w:pPr>
            <w:r>
              <w:rPr>
                <w:spacing w:val="-4"/>
                <w:sz w:val="24"/>
              </w:rPr>
              <w:t xml:space="preserve">конструировани </w:t>
            </w:r>
            <w:r>
              <w:rPr>
                <w:spacing w:val="-6"/>
                <w:sz w:val="24"/>
              </w:rPr>
              <w:t>е.</w:t>
            </w:r>
          </w:p>
        </w:tc>
        <w:tc>
          <w:tcPr>
            <w:tcW w:w="1161" w:type="dxa"/>
            <w:tcBorders>
              <w:bottom w:val="single" w:sz="8" w:space="0" w:color="000000"/>
            </w:tcBorders>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824"/>
        </w:trPr>
        <w:tc>
          <w:tcPr>
            <w:tcW w:w="527" w:type="dxa"/>
            <w:tcBorders>
              <w:top w:val="single" w:sz="8" w:space="0" w:color="000000"/>
            </w:tcBorders>
          </w:tcPr>
          <w:p w:rsidR="00053D68" w:rsidRDefault="00DD0727">
            <w:pPr>
              <w:pStyle w:val="TableParagraph"/>
              <w:spacing w:line="273" w:lineRule="exact"/>
              <w:ind w:left="30" w:right="10"/>
              <w:jc w:val="center"/>
              <w:rPr>
                <w:sz w:val="24"/>
              </w:rPr>
            </w:pPr>
            <w:r>
              <w:rPr>
                <w:spacing w:val="-5"/>
                <w:sz w:val="24"/>
              </w:rPr>
              <w:t>21</w:t>
            </w:r>
          </w:p>
        </w:tc>
        <w:tc>
          <w:tcPr>
            <w:tcW w:w="5209" w:type="dxa"/>
            <w:tcBorders>
              <w:top w:val="single" w:sz="8" w:space="0" w:color="000000"/>
            </w:tcBorders>
          </w:tcPr>
          <w:p w:rsidR="00053D68" w:rsidRDefault="00DD0727">
            <w:pPr>
              <w:pStyle w:val="TableParagraph"/>
              <w:spacing w:line="272" w:lineRule="exact"/>
              <w:ind w:left="8"/>
              <w:rPr>
                <w:sz w:val="24"/>
              </w:rPr>
            </w:pPr>
            <w:r>
              <w:rPr>
                <w:sz w:val="24"/>
              </w:rPr>
              <w:t>Размеры объектов окружающего мира (от элементарных</w:t>
            </w:r>
            <w:r>
              <w:rPr>
                <w:spacing w:val="-15"/>
                <w:sz w:val="24"/>
              </w:rPr>
              <w:t xml:space="preserve"> </w:t>
            </w:r>
            <w:r>
              <w:rPr>
                <w:sz w:val="24"/>
              </w:rPr>
              <w:t>частиц</w:t>
            </w:r>
            <w:r>
              <w:rPr>
                <w:spacing w:val="-15"/>
                <w:sz w:val="24"/>
              </w:rPr>
              <w:t xml:space="preserve"> </w:t>
            </w:r>
            <w:r>
              <w:rPr>
                <w:sz w:val="24"/>
              </w:rPr>
              <w:t>доВселенной)</w:t>
            </w:r>
            <w:r>
              <w:rPr>
                <w:spacing w:val="-15"/>
                <w:sz w:val="24"/>
              </w:rPr>
              <w:t xml:space="preserve"> </w:t>
            </w:r>
            <w:r>
              <w:rPr>
                <w:sz w:val="24"/>
              </w:rPr>
              <w:t>длительность процессов окружающего мира.</w:t>
            </w:r>
          </w:p>
        </w:tc>
        <w:tc>
          <w:tcPr>
            <w:tcW w:w="1158" w:type="dxa"/>
            <w:tcBorders>
              <w:top w:val="single" w:sz="8" w:space="0" w:color="000000"/>
            </w:tcBorders>
          </w:tcPr>
          <w:p w:rsidR="00053D68" w:rsidRDefault="00DD0727">
            <w:pPr>
              <w:pStyle w:val="TableParagraph"/>
              <w:spacing w:before="269"/>
              <w:ind w:left="472"/>
              <w:rPr>
                <w:sz w:val="24"/>
              </w:rPr>
            </w:pPr>
            <w:r>
              <w:rPr>
                <w:spacing w:val="-5"/>
                <w:sz w:val="24"/>
              </w:rPr>
              <w:t>0,5</w:t>
            </w:r>
          </w:p>
        </w:tc>
        <w:tc>
          <w:tcPr>
            <w:tcW w:w="1707" w:type="dxa"/>
            <w:tcBorders>
              <w:top w:val="single" w:sz="8" w:space="0" w:color="000000"/>
            </w:tcBorders>
          </w:tcPr>
          <w:p w:rsidR="00053D68" w:rsidRDefault="00DD0727">
            <w:pPr>
              <w:pStyle w:val="TableParagraph"/>
              <w:spacing w:before="7" w:line="230" w:lineRule="auto"/>
              <w:ind w:left="8" w:firstLine="4"/>
              <w:rPr>
                <w:sz w:val="24"/>
              </w:rPr>
            </w:pPr>
            <w:r>
              <w:rPr>
                <w:spacing w:val="-2"/>
                <w:sz w:val="24"/>
              </w:rPr>
              <w:t xml:space="preserve">Обсуждение, </w:t>
            </w:r>
            <w:r>
              <w:rPr>
                <w:spacing w:val="-4"/>
                <w:sz w:val="24"/>
              </w:rPr>
              <w:t>моделирование.</w:t>
            </w:r>
          </w:p>
        </w:tc>
        <w:tc>
          <w:tcPr>
            <w:tcW w:w="1161" w:type="dxa"/>
            <w:tcBorders>
              <w:top w:val="single" w:sz="8" w:space="0" w:color="000000"/>
              <w:right w:val="double" w:sz="4" w:space="0" w:color="000000"/>
            </w:tcBorders>
          </w:tcPr>
          <w:p w:rsidR="00053D68" w:rsidRDefault="00053D68">
            <w:pPr>
              <w:pStyle w:val="TableParagraph"/>
              <w:rPr>
                <w:sz w:val="24"/>
              </w:rPr>
            </w:pPr>
          </w:p>
        </w:tc>
        <w:tc>
          <w:tcPr>
            <w:tcW w:w="865" w:type="dxa"/>
            <w:vMerge w:val="restart"/>
            <w:tcBorders>
              <w:left w:val="double" w:sz="4" w:space="0" w:color="000000"/>
              <w:right w:val="nil"/>
            </w:tcBorders>
          </w:tcPr>
          <w:p w:rsidR="00053D68" w:rsidRDefault="00053D68">
            <w:pPr>
              <w:pStyle w:val="TableParagraph"/>
              <w:rPr>
                <w:sz w:val="24"/>
              </w:rPr>
            </w:pPr>
          </w:p>
        </w:tc>
      </w:tr>
      <w:tr w:rsidR="00053D68">
        <w:trPr>
          <w:trHeight w:val="645"/>
        </w:trPr>
        <w:tc>
          <w:tcPr>
            <w:tcW w:w="527" w:type="dxa"/>
          </w:tcPr>
          <w:p w:rsidR="00053D68" w:rsidRDefault="00DD0727">
            <w:pPr>
              <w:pStyle w:val="TableParagraph"/>
              <w:ind w:left="30" w:right="10"/>
              <w:jc w:val="center"/>
              <w:rPr>
                <w:sz w:val="24"/>
              </w:rPr>
            </w:pPr>
            <w:r>
              <w:rPr>
                <w:spacing w:val="-5"/>
                <w:sz w:val="24"/>
              </w:rPr>
              <w:t>22</w:t>
            </w:r>
          </w:p>
        </w:tc>
        <w:tc>
          <w:tcPr>
            <w:tcW w:w="5209" w:type="dxa"/>
          </w:tcPr>
          <w:p w:rsidR="00053D68" w:rsidRDefault="00DD0727">
            <w:pPr>
              <w:pStyle w:val="TableParagraph"/>
              <w:spacing w:before="5"/>
              <w:ind w:left="8"/>
              <w:rPr>
                <w:sz w:val="24"/>
              </w:rPr>
            </w:pPr>
            <w:r>
              <w:rPr>
                <w:spacing w:val="-2"/>
                <w:sz w:val="24"/>
              </w:rPr>
              <w:t>Комбинаторные</w:t>
            </w:r>
            <w:r>
              <w:rPr>
                <w:spacing w:val="-4"/>
                <w:sz w:val="24"/>
              </w:rPr>
              <w:t xml:space="preserve"> </w:t>
            </w:r>
            <w:r>
              <w:rPr>
                <w:spacing w:val="-2"/>
                <w:sz w:val="24"/>
              </w:rPr>
              <w:t>задачи. Представление</w:t>
            </w:r>
            <w:r>
              <w:rPr>
                <w:spacing w:val="-4"/>
                <w:sz w:val="24"/>
              </w:rPr>
              <w:t xml:space="preserve"> </w:t>
            </w:r>
            <w:r>
              <w:rPr>
                <w:spacing w:val="-2"/>
                <w:sz w:val="24"/>
              </w:rPr>
              <w:t xml:space="preserve">данных </w:t>
            </w:r>
            <w:r>
              <w:rPr>
                <w:sz w:val="24"/>
              </w:rPr>
              <w:t>ввиде таблиц, диаграмм, графиков.</w:t>
            </w:r>
          </w:p>
        </w:tc>
        <w:tc>
          <w:tcPr>
            <w:tcW w:w="1158" w:type="dxa"/>
          </w:tcPr>
          <w:p w:rsidR="00053D68" w:rsidRDefault="00DD0727">
            <w:pPr>
              <w:pStyle w:val="TableParagraph"/>
              <w:ind w:left="472"/>
              <w:rPr>
                <w:sz w:val="24"/>
              </w:rPr>
            </w:pPr>
            <w:r>
              <w:rPr>
                <w:spacing w:val="-5"/>
                <w:sz w:val="24"/>
              </w:rPr>
              <w:t>0,5</w:t>
            </w:r>
          </w:p>
        </w:tc>
        <w:tc>
          <w:tcPr>
            <w:tcW w:w="1707" w:type="dxa"/>
          </w:tcPr>
          <w:p w:rsidR="00053D68" w:rsidRDefault="00DD0727">
            <w:pPr>
              <w:pStyle w:val="TableParagraph"/>
              <w:spacing w:before="4" w:line="235" w:lineRule="auto"/>
              <w:ind w:left="13"/>
              <w:rPr>
                <w:sz w:val="24"/>
              </w:rPr>
            </w:pPr>
            <w:r>
              <w:rPr>
                <w:spacing w:val="-2"/>
                <w:sz w:val="24"/>
              </w:rPr>
              <w:t xml:space="preserve">Урок- </w:t>
            </w:r>
            <w:r>
              <w:rPr>
                <w:spacing w:val="-4"/>
                <w:sz w:val="24"/>
              </w:rPr>
              <w:t>практикум.</w:t>
            </w:r>
          </w:p>
        </w:tc>
        <w:tc>
          <w:tcPr>
            <w:tcW w:w="1161" w:type="dxa"/>
            <w:tcBorders>
              <w:right w:val="double" w:sz="4" w:space="0" w:color="000000"/>
            </w:tcBorders>
          </w:tcPr>
          <w:p w:rsidR="00053D68" w:rsidRDefault="00053D68">
            <w:pPr>
              <w:pStyle w:val="TableParagraph"/>
              <w:rPr>
                <w:sz w:val="24"/>
              </w:rPr>
            </w:pPr>
          </w:p>
        </w:tc>
        <w:tc>
          <w:tcPr>
            <w:tcW w:w="865" w:type="dxa"/>
            <w:vMerge/>
            <w:tcBorders>
              <w:top w:val="nil"/>
              <w:left w:val="double" w:sz="4" w:space="0" w:color="000000"/>
              <w:right w:val="nil"/>
            </w:tcBorders>
          </w:tcPr>
          <w:p w:rsidR="00053D68" w:rsidRDefault="00053D68">
            <w:pPr>
              <w:rPr>
                <w:sz w:val="2"/>
                <w:szCs w:val="2"/>
              </w:rPr>
            </w:pPr>
          </w:p>
        </w:tc>
      </w:tr>
      <w:tr w:rsidR="00053D68">
        <w:trPr>
          <w:trHeight w:val="539"/>
        </w:trPr>
        <w:tc>
          <w:tcPr>
            <w:tcW w:w="527" w:type="dxa"/>
          </w:tcPr>
          <w:p w:rsidR="00053D68" w:rsidRDefault="00DD0727">
            <w:pPr>
              <w:pStyle w:val="TableParagraph"/>
              <w:ind w:left="30" w:right="10"/>
              <w:jc w:val="center"/>
              <w:rPr>
                <w:sz w:val="24"/>
              </w:rPr>
            </w:pPr>
            <w:r>
              <w:rPr>
                <w:spacing w:val="-5"/>
                <w:sz w:val="24"/>
              </w:rPr>
              <w:t>23</w:t>
            </w:r>
          </w:p>
        </w:tc>
        <w:tc>
          <w:tcPr>
            <w:tcW w:w="5209" w:type="dxa"/>
          </w:tcPr>
          <w:p w:rsidR="00053D68" w:rsidRDefault="00DD0727">
            <w:pPr>
              <w:pStyle w:val="TableParagraph"/>
              <w:spacing w:line="270" w:lineRule="exact"/>
              <w:ind w:left="8"/>
              <w:rPr>
                <w:sz w:val="24"/>
              </w:rPr>
            </w:pPr>
            <w:r>
              <w:rPr>
                <w:sz w:val="24"/>
              </w:rPr>
              <w:t>Применение</w:t>
            </w:r>
            <w:r>
              <w:rPr>
                <w:spacing w:val="-15"/>
                <w:sz w:val="24"/>
              </w:rPr>
              <w:t xml:space="preserve"> </w:t>
            </w:r>
            <w:r>
              <w:rPr>
                <w:sz w:val="24"/>
              </w:rPr>
              <w:t>таблиц,</w:t>
            </w:r>
            <w:r>
              <w:rPr>
                <w:spacing w:val="-15"/>
                <w:sz w:val="24"/>
              </w:rPr>
              <w:t xml:space="preserve"> </w:t>
            </w:r>
            <w:r>
              <w:rPr>
                <w:sz w:val="24"/>
              </w:rPr>
              <w:t>диаграмм</w:t>
            </w:r>
            <w:r>
              <w:rPr>
                <w:spacing w:val="-15"/>
                <w:sz w:val="24"/>
              </w:rPr>
              <w:t xml:space="preserve"> </w:t>
            </w:r>
            <w:r>
              <w:rPr>
                <w:sz w:val="24"/>
              </w:rPr>
              <w:t>и</w:t>
            </w:r>
            <w:r>
              <w:rPr>
                <w:spacing w:val="-14"/>
                <w:sz w:val="24"/>
              </w:rPr>
              <w:t xml:space="preserve"> </w:t>
            </w:r>
            <w:r>
              <w:rPr>
                <w:sz w:val="24"/>
              </w:rPr>
              <w:t>графиков</w:t>
            </w:r>
            <w:r>
              <w:rPr>
                <w:spacing w:val="-15"/>
                <w:sz w:val="24"/>
              </w:rPr>
              <w:t xml:space="preserve"> </w:t>
            </w:r>
            <w:r>
              <w:rPr>
                <w:sz w:val="24"/>
              </w:rPr>
              <w:t>при решении задач.</w:t>
            </w:r>
          </w:p>
        </w:tc>
        <w:tc>
          <w:tcPr>
            <w:tcW w:w="1158" w:type="dxa"/>
          </w:tcPr>
          <w:p w:rsidR="00053D68" w:rsidRDefault="00DD0727">
            <w:pPr>
              <w:pStyle w:val="TableParagraph"/>
              <w:ind w:left="472"/>
              <w:rPr>
                <w:sz w:val="24"/>
              </w:rPr>
            </w:pPr>
            <w:r>
              <w:rPr>
                <w:spacing w:val="-5"/>
                <w:sz w:val="24"/>
              </w:rPr>
              <w:t>0,5</w:t>
            </w:r>
          </w:p>
        </w:tc>
        <w:tc>
          <w:tcPr>
            <w:tcW w:w="1707" w:type="dxa"/>
          </w:tcPr>
          <w:p w:rsidR="00053D68" w:rsidRDefault="00DD0727">
            <w:pPr>
              <w:pStyle w:val="TableParagraph"/>
              <w:spacing w:line="270" w:lineRule="exact"/>
              <w:ind w:left="13"/>
              <w:rPr>
                <w:sz w:val="24"/>
              </w:rPr>
            </w:pPr>
            <w:r>
              <w:rPr>
                <w:spacing w:val="-2"/>
                <w:sz w:val="24"/>
              </w:rPr>
              <w:t xml:space="preserve">Урок- </w:t>
            </w:r>
            <w:r>
              <w:rPr>
                <w:spacing w:val="-4"/>
                <w:sz w:val="24"/>
              </w:rPr>
              <w:t>практикум.</w:t>
            </w:r>
          </w:p>
        </w:tc>
        <w:tc>
          <w:tcPr>
            <w:tcW w:w="1161" w:type="dxa"/>
            <w:tcBorders>
              <w:right w:val="double" w:sz="4" w:space="0" w:color="000000"/>
            </w:tcBorders>
          </w:tcPr>
          <w:p w:rsidR="00053D68" w:rsidRDefault="00053D68">
            <w:pPr>
              <w:pStyle w:val="TableParagraph"/>
              <w:rPr>
                <w:sz w:val="24"/>
              </w:rPr>
            </w:pPr>
          </w:p>
        </w:tc>
        <w:tc>
          <w:tcPr>
            <w:tcW w:w="865" w:type="dxa"/>
            <w:vMerge/>
            <w:tcBorders>
              <w:top w:val="nil"/>
              <w:left w:val="double" w:sz="4" w:space="0" w:color="000000"/>
              <w:right w:val="nil"/>
            </w:tcBorders>
          </w:tcPr>
          <w:p w:rsidR="00053D68" w:rsidRDefault="00053D68">
            <w:pPr>
              <w:rPr>
                <w:sz w:val="2"/>
                <w:szCs w:val="2"/>
              </w:rPr>
            </w:pPr>
          </w:p>
        </w:tc>
      </w:tr>
      <w:tr w:rsidR="00053D68">
        <w:trPr>
          <w:trHeight w:val="815"/>
        </w:trPr>
        <w:tc>
          <w:tcPr>
            <w:tcW w:w="527" w:type="dxa"/>
          </w:tcPr>
          <w:p w:rsidR="00053D68" w:rsidRDefault="00DD0727">
            <w:pPr>
              <w:pStyle w:val="TableParagraph"/>
              <w:spacing w:before="5"/>
              <w:ind w:left="30" w:right="8"/>
              <w:jc w:val="center"/>
              <w:rPr>
                <w:sz w:val="24"/>
              </w:rPr>
            </w:pPr>
            <w:r>
              <w:rPr>
                <w:spacing w:val="-5"/>
                <w:sz w:val="24"/>
              </w:rPr>
              <w:t>24.</w:t>
            </w:r>
          </w:p>
        </w:tc>
        <w:tc>
          <w:tcPr>
            <w:tcW w:w="5209" w:type="dxa"/>
          </w:tcPr>
          <w:p w:rsidR="00053D68" w:rsidRDefault="00DD0727">
            <w:pPr>
              <w:pStyle w:val="TableParagraph"/>
              <w:spacing w:before="5"/>
              <w:ind w:left="8"/>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0"/>
                <w:sz w:val="24"/>
              </w:rPr>
              <w:t xml:space="preserve"> </w:t>
            </w:r>
            <w:r>
              <w:rPr>
                <w:sz w:val="24"/>
              </w:rPr>
              <w:t>«Основы математической грамотности».</w:t>
            </w:r>
          </w:p>
          <w:p w:rsidR="00053D68" w:rsidRDefault="00DD0727">
            <w:pPr>
              <w:pStyle w:val="TableParagraph"/>
              <w:spacing w:line="239" w:lineRule="exact"/>
              <w:ind w:left="8"/>
              <w:rPr>
                <w:sz w:val="24"/>
              </w:rPr>
            </w:pPr>
            <w:r>
              <w:rPr>
                <w:sz w:val="24"/>
              </w:rPr>
              <w:t>Диагностическая</w:t>
            </w:r>
            <w:r>
              <w:rPr>
                <w:spacing w:val="-15"/>
                <w:sz w:val="24"/>
              </w:rPr>
              <w:t xml:space="preserve"> </w:t>
            </w:r>
            <w:r>
              <w:rPr>
                <w:spacing w:val="-2"/>
                <w:sz w:val="24"/>
              </w:rPr>
              <w:t>работа</w:t>
            </w:r>
          </w:p>
        </w:tc>
        <w:tc>
          <w:tcPr>
            <w:tcW w:w="1158" w:type="dxa"/>
          </w:tcPr>
          <w:p w:rsidR="00053D68" w:rsidRDefault="00DD0727">
            <w:pPr>
              <w:pStyle w:val="TableParagraph"/>
              <w:spacing w:before="5"/>
              <w:ind w:left="472"/>
              <w:rPr>
                <w:sz w:val="24"/>
              </w:rPr>
            </w:pPr>
            <w:r>
              <w:rPr>
                <w:spacing w:val="-5"/>
                <w:sz w:val="24"/>
              </w:rPr>
              <w:t>0,5</w:t>
            </w:r>
          </w:p>
        </w:tc>
        <w:tc>
          <w:tcPr>
            <w:tcW w:w="1707" w:type="dxa"/>
          </w:tcPr>
          <w:p w:rsidR="00053D68" w:rsidRDefault="00DD0727">
            <w:pPr>
              <w:pStyle w:val="TableParagraph"/>
              <w:spacing w:before="5"/>
              <w:ind w:left="13"/>
              <w:rPr>
                <w:sz w:val="24"/>
              </w:rPr>
            </w:pPr>
            <w:r>
              <w:rPr>
                <w:spacing w:val="-2"/>
                <w:sz w:val="24"/>
              </w:rPr>
              <w:t>Тестирование</w:t>
            </w:r>
          </w:p>
        </w:tc>
        <w:tc>
          <w:tcPr>
            <w:tcW w:w="1161" w:type="dxa"/>
            <w:tcBorders>
              <w:right w:val="double" w:sz="4" w:space="0" w:color="000000"/>
            </w:tcBorders>
          </w:tcPr>
          <w:p w:rsidR="00053D68" w:rsidRDefault="00053D68">
            <w:pPr>
              <w:pStyle w:val="TableParagraph"/>
              <w:rPr>
                <w:sz w:val="24"/>
              </w:rPr>
            </w:pPr>
          </w:p>
        </w:tc>
        <w:tc>
          <w:tcPr>
            <w:tcW w:w="865" w:type="dxa"/>
            <w:vMerge/>
            <w:tcBorders>
              <w:top w:val="nil"/>
              <w:left w:val="double" w:sz="4" w:space="0" w:color="000000"/>
              <w:right w:val="nil"/>
            </w:tcBorders>
          </w:tcPr>
          <w:p w:rsidR="00053D68" w:rsidRDefault="00053D68">
            <w:pPr>
              <w:rPr>
                <w:sz w:val="2"/>
                <w:szCs w:val="2"/>
              </w:rPr>
            </w:pPr>
          </w:p>
        </w:tc>
      </w:tr>
      <w:tr w:rsidR="00053D68">
        <w:trPr>
          <w:trHeight w:val="320"/>
        </w:trPr>
        <w:tc>
          <w:tcPr>
            <w:tcW w:w="6894" w:type="dxa"/>
            <w:gridSpan w:val="3"/>
          </w:tcPr>
          <w:p w:rsidR="00053D68" w:rsidRDefault="00DD0727">
            <w:pPr>
              <w:pStyle w:val="TableParagraph"/>
              <w:spacing w:before="4"/>
              <w:ind w:left="591"/>
              <w:rPr>
                <w:b/>
                <w:i/>
                <w:sz w:val="24"/>
              </w:rPr>
            </w:pPr>
            <w:r>
              <w:rPr>
                <w:b/>
                <w:i/>
                <w:spacing w:val="-2"/>
                <w:sz w:val="24"/>
                <w:u w:val="single"/>
              </w:rPr>
              <w:t>Модуль</w:t>
            </w:r>
            <w:r>
              <w:rPr>
                <w:b/>
                <w:i/>
                <w:spacing w:val="-3"/>
                <w:sz w:val="24"/>
                <w:u w:val="single"/>
              </w:rPr>
              <w:t xml:space="preserve"> </w:t>
            </w:r>
            <w:r>
              <w:rPr>
                <w:b/>
                <w:i/>
                <w:spacing w:val="-2"/>
                <w:sz w:val="24"/>
                <w:u w:val="single"/>
              </w:rPr>
              <w:t>«Основы</w:t>
            </w:r>
            <w:r>
              <w:rPr>
                <w:b/>
                <w:i/>
                <w:spacing w:val="-1"/>
                <w:sz w:val="24"/>
                <w:u w:val="single"/>
              </w:rPr>
              <w:t xml:space="preserve"> </w:t>
            </w:r>
            <w:r>
              <w:rPr>
                <w:b/>
                <w:i/>
                <w:spacing w:val="-2"/>
                <w:sz w:val="24"/>
                <w:u w:val="single"/>
              </w:rPr>
              <w:t>естественнонаучной</w:t>
            </w:r>
            <w:r>
              <w:rPr>
                <w:b/>
                <w:i/>
                <w:spacing w:val="2"/>
                <w:sz w:val="24"/>
                <w:u w:val="single"/>
              </w:rPr>
              <w:t xml:space="preserve"> </w:t>
            </w:r>
            <w:r>
              <w:rPr>
                <w:b/>
                <w:i/>
                <w:spacing w:val="-2"/>
                <w:sz w:val="24"/>
                <w:u w:val="single"/>
              </w:rPr>
              <w:t>грамотности»</w:t>
            </w:r>
          </w:p>
        </w:tc>
        <w:tc>
          <w:tcPr>
            <w:tcW w:w="2868" w:type="dxa"/>
            <w:gridSpan w:val="2"/>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320"/>
        </w:trPr>
        <w:tc>
          <w:tcPr>
            <w:tcW w:w="6894" w:type="dxa"/>
            <w:gridSpan w:val="3"/>
          </w:tcPr>
          <w:p w:rsidR="00053D68" w:rsidRDefault="00DD0727">
            <w:pPr>
              <w:pStyle w:val="TableParagraph"/>
              <w:spacing w:before="4"/>
              <w:ind w:left="23"/>
              <w:jc w:val="center"/>
              <w:rPr>
                <w:b/>
                <w:i/>
                <w:sz w:val="24"/>
              </w:rPr>
            </w:pPr>
            <w:r>
              <w:rPr>
                <w:b/>
                <w:i/>
                <w:sz w:val="24"/>
              </w:rPr>
              <w:t>Строение</w:t>
            </w:r>
            <w:r>
              <w:rPr>
                <w:b/>
                <w:i/>
                <w:spacing w:val="-14"/>
                <w:sz w:val="24"/>
              </w:rPr>
              <w:t xml:space="preserve"> </w:t>
            </w:r>
            <w:r>
              <w:rPr>
                <w:b/>
                <w:i/>
                <w:spacing w:val="-2"/>
                <w:sz w:val="24"/>
              </w:rPr>
              <w:t>вещества</w:t>
            </w:r>
          </w:p>
        </w:tc>
        <w:tc>
          <w:tcPr>
            <w:tcW w:w="2868" w:type="dxa"/>
            <w:gridSpan w:val="2"/>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807"/>
        </w:trPr>
        <w:tc>
          <w:tcPr>
            <w:tcW w:w="527" w:type="dxa"/>
          </w:tcPr>
          <w:p w:rsidR="00053D68" w:rsidRDefault="00DD0727">
            <w:pPr>
              <w:pStyle w:val="TableParagraph"/>
              <w:spacing w:before="5"/>
              <w:ind w:left="30" w:right="10"/>
              <w:jc w:val="center"/>
              <w:rPr>
                <w:sz w:val="24"/>
              </w:rPr>
            </w:pPr>
            <w:r>
              <w:rPr>
                <w:spacing w:val="-5"/>
                <w:sz w:val="24"/>
              </w:rPr>
              <w:t>25</w:t>
            </w:r>
          </w:p>
        </w:tc>
        <w:tc>
          <w:tcPr>
            <w:tcW w:w="5209" w:type="dxa"/>
          </w:tcPr>
          <w:p w:rsidR="00053D68" w:rsidRDefault="00DD0727">
            <w:pPr>
              <w:pStyle w:val="TableParagraph"/>
              <w:spacing w:before="5"/>
              <w:ind w:left="37"/>
              <w:rPr>
                <w:sz w:val="24"/>
              </w:rPr>
            </w:pPr>
            <w:r>
              <w:rPr>
                <w:sz w:val="24"/>
              </w:rPr>
              <w:t>Тело</w:t>
            </w:r>
            <w:r>
              <w:rPr>
                <w:spacing w:val="-15"/>
                <w:sz w:val="24"/>
              </w:rPr>
              <w:t xml:space="preserve"> </w:t>
            </w:r>
            <w:r>
              <w:rPr>
                <w:sz w:val="24"/>
              </w:rPr>
              <w:t>и</w:t>
            </w:r>
            <w:r>
              <w:rPr>
                <w:spacing w:val="-13"/>
                <w:sz w:val="24"/>
              </w:rPr>
              <w:t xml:space="preserve"> </w:t>
            </w:r>
            <w:r>
              <w:rPr>
                <w:sz w:val="24"/>
              </w:rPr>
              <w:t>вещество.</w:t>
            </w:r>
            <w:r>
              <w:rPr>
                <w:spacing w:val="-15"/>
                <w:sz w:val="24"/>
              </w:rPr>
              <w:t xml:space="preserve"> </w:t>
            </w:r>
            <w:r>
              <w:rPr>
                <w:sz w:val="24"/>
              </w:rPr>
              <w:t>Агрегатные</w:t>
            </w:r>
            <w:r>
              <w:rPr>
                <w:spacing w:val="-14"/>
                <w:sz w:val="24"/>
              </w:rPr>
              <w:t xml:space="preserve"> </w:t>
            </w:r>
            <w:r>
              <w:rPr>
                <w:sz w:val="24"/>
              </w:rPr>
              <w:t>состояниявещества. Масса. Измерение массы тел.</w:t>
            </w:r>
          </w:p>
        </w:tc>
        <w:tc>
          <w:tcPr>
            <w:tcW w:w="1158" w:type="dxa"/>
          </w:tcPr>
          <w:p w:rsidR="00053D68" w:rsidRDefault="00DD0727">
            <w:pPr>
              <w:pStyle w:val="TableParagraph"/>
              <w:spacing w:before="5"/>
              <w:ind w:left="472"/>
              <w:rPr>
                <w:sz w:val="24"/>
              </w:rPr>
            </w:pPr>
            <w:r>
              <w:rPr>
                <w:spacing w:val="-5"/>
                <w:sz w:val="24"/>
              </w:rPr>
              <w:t>0,5</w:t>
            </w:r>
          </w:p>
        </w:tc>
        <w:tc>
          <w:tcPr>
            <w:tcW w:w="1707" w:type="dxa"/>
          </w:tcPr>
          <w:p w:rsidR="00053D68" w:rsidRDefault="00DD0727">
            <w:pPr>
              <w:pStyle w:val="TableParagraph"/>
              <w:spacing w:before="5" w:line="272" w:lineRule="exact"/>
              <w:ind w:left="8" w:firstLine="5"/>
              <w:rPr>
                <w:sz w:val="24"/>
              </w:rPr>
            </w:pPr>
            <w:r>
              <w:rPr>
                <w:spacing w:val="-2"/>
                <w:sz w:val="24"/>
              </w:rPr>
              <w:t>Наблюдения.</w:t>
            </w:r>
          </w:p>
          <w:p w:rsidR="00053D68" w:rsidRDefault="00DD0727">
            <w:pPr>
              <w:pStyle w:val="TableParagraph"/>
              <w:spacing w:line="266" w:lineRule="exact"/>
              <w:ind w:left="8"/>
              <w:rPr>
                <w:sz w:val="24"/>
              </w:rPr>
            </w:pPr>
            <w:r>
              <w:rPr>
                <w:spacing w:val="-4"/>
                <w:sz w:val="24"/>
              </w:rPr>
              <w:t xml:space="preserve">Лабораторная </w:t>
            </w:r>
            <w:r>
              <w:rPr>
                <w:spacing w:val="-2"/>
                <w:sz w:val="24"/>
              </w:rPr>
              <w:t>работа.</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550"/>
        </w:trPr>
        <w:tc>
          <w:tcPr>
            <w:tcW w:w="527" w:type="dxa"/>
          </w:tcPr>
          <w:p w:rsidR="00053D68" w:rsidRDefault="00DD0727">
            <w:pPr>
              <w:pStyle w:val="TableParagraph"/>
              <w:spacing w:before="4"/>
              <w:ind w:left="30" w:right="10"/>
              <w:jc w:val="center"/>
              <w:rPr>
                <w:sz w:val="24"/>
              </w:rPr>
            </w:pPr>
            <w:r>
              <w:rPr>
                <w:spacing w:val="-5"/>
                <w:sz w:val="24"/>
              </w:rPr>
              <w:t>26</w:t>
            </w:r>
          </w:p>
        </w:tc>
        <w:tc>
          <w:tcPr>
            <w:tcW w:w="5209" w:type="dxa"/>
          </w:tcPr>
          <w:p w:rsidR="00053D68" w:rsidRDefault="00DD0727">
            <w:pPr>
              <w:pStyle w:val="TableParagraph"/>
              <w:spacing w:line="270" w:lineRule="atLeast"/>
              <w:ind w:left="37"/>
              <w:rPr>
                <w:sz w:val="24"/>
              </w:rPr>
            </w:pPr>
            <w:r>
              <w:rPr>
                <w:sz w:val="24"/>
              </w:rPr>
              <w:t>Строение</w:t>
            </w:r>
            <w:r>
              <w:rPr>
                <w:spacing w:val="-9"/>
                <w:sz w:val="24"/>
              </w:rPr>
              <w:t xml:space="preserve"> </w:t>
            </w:r>
            <w:r>
              <w:rPr>
                <w:sz w:val="24"/>
              </w:rPr>
              <w:t>вещества.</w:t>
            </w:r>
            <w:r>
              <w:rPr>
                <w:spacing w:val="-15"/>
                <w:sz w:val="24"/>
              </w:rPr>
              <w:t xml:space="preserve"> </w:t>
            </w:r>
            <w:r>
              <w:rPr>
                <w:sz w:val="24"/>
              </w:rPr>
              <w:t>Атомы</w:t>
            </w:r>
            <w:r>
              <w:rPr>
                <w:spacing w:val="-9"/>
                <w:sz w:val="24"/>
              </w:rPr>
              <w:t xml:space="preserve"> </w:t>
            </w:r>
            <w:r>
              <w:rPr>
                <w:sz w:val="24"/>
              </w:rPr>
              <w:t>и</w:t>
            </w:r>
            <w:r>
              <w:rPr>
                <w:spacing w:val="-7"/>
                <w:sz w:val="24"/>
              </w:rPr>
              <w:t xml:space="preserve"> </w:t>
            </w:r>
            <w:r>
              <w:rPr>
                <w:sz w:val="24"/>
              </w:rPr>
              <w:t xml:space="preserve">молекулы. </w:t>
            </w:r>
            <w:r>
              <w:rPr>
                <w:spacing w:val="-2"/>
                <w:sz w:val="24"/>
              </w:rPr>
              <w:t>Моделиатома.</w:t>
            </w:r>
          </w:p>
        </w:tc>
        <w:tc>
          <w:tcPr>
            <w:tcW w:w="1158" w:type="dxa"/>
          </w:tcPr>
          <w:p w:rsidR="00053D68" w:rsidRDefault="00DD0727">
            <w:pPr>
              <w:pStyle w:val="TableParagraph"/>
              <w:spacing w:before="4"/>
              <w:ind w:left="472"/>
              <w:rPr>
                <w:sz w:val="24"/>
              </w:rPr>
            </w:pPr>
            <w:r>
              <w:rPr>
                <w:spacing w:val="-5"/>
                <w:sz w:val="24"/>
              </w:rPr>
              <w:t>0,5</w:t>
            </w:r>
          </w:p>
        </w:tc>
        <w:tc>
          <w:tcPr>
            <w:tcW w:w="1707" w:type="dxa"/>
          </w:tcPr>
          <w:p w:rsidR="00053D68" w:rsidRDefault="00DD0727">
            <w:pPr>
              <w:pStyle w:val="TableParagraph"/>
              <w:spacing w:before="4"/>
              <w:ind w:left="13"/>
              <w:rPr>
                <w:sz w:val="24"/>
              </w:rPr>
            </w:pPr>
            <w:r>
              <w:rPr>
                <w:spacing w:val="-2"/>
                <w:sz w:val="24"/>
              </w:rPr>
              <w:t>Моделирование.</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321"/>
        </w:trPr>
        <w:tc>
          <w:tcPr>
            <w:tcW w:w="8601" w:type="dxa"/>
            <w:gridSpan w:val="4"/>
          </w:tcPr>
          <w:p w:rsidR="00053D68" w:rsidRDefault="00DD0727">
            <w:pPr>
              <w:pStyle w:val="TableParagraph"/>
              <w:spacing w:before="1"/>
              <w:ind w:left="34" w:right="9"/>
              <w:jc w:val="center"/>
              <w:rPr>
                <w:b/>
                <w:i/>
                <w:sz w:val="24"/>
              </w:rPr>
            </w:pPr>
            <w:r>
              <w:rPr>
                <w:b/>
                <w:i/>
                <w:sz w:val="24"/>
              </w:rPr>
              <w:t>Тепловые</w:t>
            </w:r>
            <w:r>
              <w:rPr>
                <w:b/>
                <w:i/>
                <w:spacing w:val="-13"/>
                <w:sz w:val="24"/>
              </w:rPr>
              <w:t xml:space="preserve"> </w:t>
            </w:r>
            <w:r>
              <w:rPr>
                <w:b/>
                <w:i/>
                <w:spacing w:val="-2"/>
                <w:sz w:val="24"/>
              </w:rPr>
              <w:t>явления</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827"/>
        </w:trPr>
        <w:tc>
          <w:tcPr>
            <w:tcW w:w="527" w:type="dxa"/>
          </w:tcPr>
          <w:p w:rsidR="00053D68" w:rsidRDefault="00DD0727">
            <w:pPr>
              <w:pStyle w:val="TableParagraph"/>
              <w:spacing w:before="5"/>
              <w:ind w:left="30" w:right="10"/>
              <w:jc w:val="center"/>
              <w:rPr>
                <w:sz w:val="24"/>
              </w:rPr>
            </w:pPr>
            <w:r>
              <w:rPr>
                <w:spacing w:val="-5"/>
                <w:sz w:val="24"/>
              </w:rPr>
              <w:t>27</w:t>
            </w:r>
          </w:p>
        </w:tc>
        <w:tc>
          <w:tcPr>
            <w:tcW w:w="5209" w:type="dxa"/>
          </w:tcPr>
          <w:p w:rsidR="00053D68" w:rsidRDefault="00DD0727">
            <w:pPr>
              <w:pStyle w:val="TableParagraph"/>
              <w:spacing w:line="270" w:lineRule="atLeast"/>
              <w:ind w:left="8" w:right="39"/>
              <w:rPr>
                <w:sz w:val="24"/>
              </w:rPr>
            </w:pPr>
            <w:r>
              <w:rPr>
                <w:sz w:val="24"/>
              </w:rPr>
              <w:t>Тепловые явления. Тепловое расширение тел. Использование</w:t>
            </w:r>
            <w:r>
              <w:rPr>
                <w:spacing w:val="-15"/>
                <w:sz w:val="24"/>
              </w:rPr>
              <w:t xml:space="preserve"> </w:t>
            </w:r>
            <w:r>
              <w:rPr>
                <w:sz w:val="24"/>
              </w:rPr>
              <w:t>явления</w:t>
            </w:r>
            <w:r>
              <w:rPr>
                <w:spacing w:val="-15"/>
                <w:sz w:val="24"/>
              </w:rPr>
              <w:t xml:space="preserve"> </w:t>
            </w:r>
            <w:r>
              <w:rPr>
                <w:sz w:val="24"/>
              </w:rPr>
              <w:t>теплового</w:t>
            </w:r>
            <w:r>
              <w:rPr>
                <w:spacing w:val="-15"/>
                <w:sz w:val="24"/>
              </w:rPr>
              <w:t xml:space="preserve"> </w:t>
            </w:r>
            <w:r>
              <w:rPr>
                <w:sz w:val="24"/>
              </w:rPr>
              <w:t>расширениядля измерения температуры.</w:t>
            </w:r>
          </w:p>
        </w:tc>
        <w:tc>
          <w:tcPr>
            <w:tcW w:w="1158" w:type="dxa"/>
          </w:tcPr>
          <w:p w:rsidR="00053D68" w:rsidRDefault="00DD0727">
            <w:pPr>
              <w:pStyle w:val="TableParagraph"/>
              <w:spacing w:before="5"/>
              <w:ind w:left="472"/>
              <w:rPr>
                <w:sz w:val="24"/>
              </w:rPr>
            </w:pPr>
            <w:r>
              <w:rPr>
                <w:spacing w:val="-5"/>
                <w:sz w:val="24"/>
              </w:rPr>
              <w:t>0,5</w:t>
            </w:r>
          </w:p>
        </w:tc>
        <w:tc>
          <w:tcPr>
            <w:tcW w:w="1707" w:type="dxa"/>
            <w:vMerge w:val="restart"/>
          </w:tcPr>
          <w:p w:rsidR="00053D68" w:rsidRDefault="00DD0727">
            <w:pPr>
              <w:pStyle w:val="TableParagraph"/>
              <w:spacing w:line="270" w:lineRule="atLeast"/>
              <w:ind w:left="8" w:right="-72" w:firstLine="4"/>
              <w:rPr>
                <w:sz w:val="24"/>
              </w:rPr>
            </w:pPr>
            <w:r>
              <w:rPr>
                <w:spacing w:val="-2"/>
                <w:sz w:val="24"/>
              </w:rPr>
              <w:t xml:space="preserve">Презентация. Учебный эксперимент. Наблюдение </w:t>
            </w:r>
            <w:r>
              <w:rPr>
                <w:spacing w:val="-4"/>
                <w:sz w:val="24"/>
              </w:rPr>
              <w:t xml:space="preserve">физическихявлен </w:t>
            </w:r>
            <w:r>
              <w:rPr>
                <w:sz w:val="24"/>
              </w:rPr>
              <w:t>Проектная работ</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817"/>
        </w:trPr>
        <w:tc>
          <w:tcPr>
            <w:tcW w:w="527" w:type="dxa"/>
          </w:tcPr>
          <w:p w:rsidR="00053D68" w:rsidRDefault="00DD0727">
            <w:pPr>
              <w:pStyle w:val="TableParagraph"/>
              <w:spacing w:before="5"/>
              <w:ind w:left="30" w:right="10"/>
              <w:jc w:val="center"/>
              <w:rPr>
                <w:sz w:val="24"/>
              </w:rPr>
            </w:pPr>
            <w:r>
              <w:rPr>
                <w:spacing w:val="-5"/>
                <w:sz w:val="24"/>
              </w:rPr>
              <w:t>28</w:t>
            </w:r>
          </w:p>
        </w:tc>
        <w:tc>
          <w:tcPr>
            <w:tcW w:w="5209" w:type="dxa"/>
          </w:tcPr>
          <w:p w:rsidR="00053D68" w:rsidRDefault="00DD0727">
            <w:pPr>
              <w:pStyle w:val="TableParagraph"/>
              <w:spacing w:before="5"/>
              <w:ind w:left="8" w:right="1263"/>
              <w:rPr>
                <w:sz w:val="24"/>
              </w:rPr>
            </w:pPr>
            <w:r>
              <w:rPr>
                <w:sz w:val="24"/>
              </w:rPr>
              <w:t>Плавление</w:t>
            </w:r>
            <w:r>
              <w:rPr>
                <w:spacing w:val="-15"/>
                <w:sz w:val="24"/>
              </w:rPr>
              <w:t xml:space="preserve"> </w:t>
            </w:r>
            <w:r>
              <w:rPr>
                <w:sz w:val="24"/>
              </w:rPr>
              <w:t>и</w:t>
            </w:r>
            <w:r>
              <w:rPr>
                <w:spacing w:val="-15"/>
                <w:sz w:val="24"/>
              </w:rPr>
              <w:t xml:space="preserve"> </w:t>
            </w:r>
            <w:r>
              <w:rPr>
                <w:sz w:val="24"/>
              </w:rPr>
              <w:t>отвердевание.</w:t>
            </w:r>
            <w:r>
              <w:rPr>
                <w:spacing w:val="-15"/>
                <w:sz w:val="24"/>
              </w:rPr>
              <w:t xml:space="preserve"> </w:t>
            </w:r>
            <w:r>
              <w:rPr>
                <w:sz w:val="24"/>
              </w:rPr>
              <w:t>Испарение иконденсация. Кипение.</w:t>
            </w:r>
          </w:p>
        </w:tc>
        <w:tc>
          <w:tcPr>
            <w:tcW w:w="1158" w:type="dxa"/>
          </w:tcPr>
          <w:p w:rsidR="00053D68" w:rsidRDefault="00DD0727">
            <w:pPr>
              <w:pStyle w:val="TableParagraph"/>
              <w:spacing w:before="5"/>
              <w:ind w:left="472"/>
              <w:rPr>
                <w:sz w:val="24"/>
              </w:rPr>
            </w:pPr>
            <w:r>
              <w:rPr>
                <w:spacing w:val="-5"/>
                <w:sz w:val="24"/>
              </w:rPr>
              <w:t>0,5</w:t>
            </w:r>
          </w:p>
        </w:tc>
        <w:tc>
          <w:tcPr>
            <w:tcW w:w="1707" w:type="dxa"/>
            <w:vMerge/>
            <w:tcBorders>
              <w:top w:val="nil"/>
            </w:tcBorders>
          </w:tcPr>
          <w:p w:rsidR="00053D68" w:rsidRDefault="00053D68">
            <w:pPr>
              <w:rPr>
                <w:sz w:val="2"/>
                <w:szCs w:val="2"/>
              </w:rPr>
            </w:pP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320"/>
        </w:trPr>
        <w:tc>
          <w:tcPr>
            <w:tcW w:w="8601" w:type="dxa"/>
            <w:gridSpan w:val="4"/>
          </w:tcPr>
          <w:p w:rsidR="00053D68" w:rsidRDefault="00DD0727">
            <w:pPr>
              <w:pStyle w:val="TableParagraph"/>
              <w:spacing w:before="2"/>
              <w:ind w:left="34"/>
              <w:jc w:val="center"/>
              <w:rPr>
                <w:b/>
                <w:i/>
                <w:sz w:val="24"/>
              </w:rPr>
            </w:pPr>
            <w:r>
              <w:rPr>
                <w:b/>
                <w:i/>
                <w:spacing w:val="-6"/>
                <w:sz w:val="24"/>
              </w:rPr>
              <w:t>Земля.</w:t>
            </w:r>
            <w:r>
              <w:rPr>
                <w:b/>
                <w:i/>
                <w:spacing w:val="-8"/>
                <w:sz w:val="24"/>
              </w:rPr>
              <w:t xml:space="preserve"> </w:t>
            </w:r>
            <w:r>
              <w:rPr>
                <w:b/>
                <w:i/>
                <w:spacing w:val="-6"/>
                <w:sz w:val="24"/>
              </w:rPr>
              <w:t>Солнечная</w:t>
            </w:r>
            <w:r>
              <w:rPr>
                <w:b/>
                <w:i/>
                <w:spacing w:val="2"/>
                <w:sz w:val="24"/>
              </w:rPr>
              <w:t xml:space="preserve"> </w:t>
            </w:r>
            <w:r>
              <w:rPr>
                <w:b/>
                <w:i/>
                <w:spacing w:val="-6"/>
                <w:sz w:val="24"/>
              </w:rPr>
              <w:t>система.</w:t>
            </w:r>
            <w:r>
              <w:rPr>
                <w:b/>
                <w:i/>
                <w:spacing w:val="2"/>
                <w:sz w:val="24"/>
              </w:rPr>
              <w:t xml:space="preserve"> </w:t>
            </w:r>
            <w:r>
              <w:rPr>
                <w:b/>
                <w:i/>
                <w:spacing w:val="-6"/>
                <w:sz w:val="24"/>
              </w:rPr>
              <w:t>Вселенная.</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1079"/>
        </w:trPr>
        <w:tc>
          <w:tcPr>
            <w:tcW w:w="527" w:type="dxa"/>
          </w:tcPr>
          <w:p w:rsidR="00053D68" w:rsidRDefault="00DD0727">
            <w:pPr>
              <w:pStyle w:val="TableParagraph"/>
              <w:spacing w:before="5"/>
              <w:ind w:left="30" w:right="8"/>
              <w:jc w:val="center"/>
              <w:rPr>
                <w:sz w:val="24"/>
              </w:rPr>
            </w:pPr>
            <w:r>
              <w:rPr>
                <w:spacing w:val="-5"/>
                <w:sz w:val="24"/>
              </w:rPr>
              <w:t>29.</w:t>
            </w:r>
          </w:p>
        </w:tc>
        <w:tc>
          <w:tcPr>
            <w:tcW w:w="5209" w:type="dxa"/>
          </w:tcPr>
          <w:p w:rsidR="00053D68" w:rsidRDefault="00DD0727">
            <w:pPr>
              <w:pStyle w:val="TableParagraph"/>
              <w:spacing w:before="5"/>
              <w:ind w:left="8"/>
              <w:rPr>
                <w:sz w:val="24"/>
              </w:rPr>
            </w:pPr>
            <w:r>
              <w:rPr>
                <w:sz w:val="24"/>
              </w:rPr>
              <w:t>Представления</w:t>
            </w:r>
            <w:r>
              <w:rPr>
                <w:spacing w:val="-17"/>
                <w:sz w:val="24"/>
              </w:rPr>
              <w:t xml:space="preserve"> </w:t>
            </w:r>
            <w:r>
              <w:rPr>
                <w:sz w:val="24"/>
              </w:rPr>
              <w:t>о</w:t>
            </w:r>
            <w:r>
              <w:rPr>
                <w:spacing w:val="-14"/>
                <w:sz w:val="24"/>
              </w:rPr>
              <w:t xml:space="preserve"> </w:t>
            </w:r>
            <w:r>
              <w:rPr>
                <w:sz w:val="24"/>
              </w:rPr>
              <w:t>Вселенной.</w:t>
            </w:r>
            <w:r>
              <w:rPr>
                <w:spacing w:val="-12"/>
                <w:sz w:val="24"/>
              </w:rPr>
              <w:t xml:space="preserve"> </w:t>
            </w:r>
            <w:r>
              <w:rPr>
                <w:sz w:val="24"/>
              </w:rPr>
              <w:t>Модель</w:t>
            </w:r>
            <w:r>
              <w:rPr>
                <w:spacing w:val="-15"/>
                <w:sz w:val="24"/>
              </w:rPr>
              <w:t xml:space="preserve"> </w:t>
            </w:r>
            <w:r>
              <w:rPr>
                <w:spacing w:val="-2"/>
                <w:sz w:val="24"/>
              </w:rPr>
              <w:t>Вселенной.</w:t>
            </w:r>
          </w:p>
        </w:tc>
        <w:tc>
          <w:tcPr>
            <w:tcW w:w="1158" w:type="dxa"/>
          </w:tcPr>
          <w:p w:rsidR="00053D68" w:rsidRDefault="00DD0727">
            <w:pPr>
              <w:pStyle w:val="TableParagraph"/>
              <w:spacing w:before="5"/>
              <w:ind w:left="447"/>
              <w:rPr>
                <w:sz w:val="24"/>
              </w:rPr>
            </w:pPr>
            <w:r>
              <w:rPr>
                <w:spacing w:val="-5"/>
                <w:sz w:val="24"/>
              </w:rPr>
              <w:t>0,5</w:t>
            </w:r>
          </w:p>
        </w:tc>
        <w:tc>
          <w:tcPr>
            <w:tcW w:w="1707" w:type="dxa"/>
          </w:tcPr>
          <w:p w:rsidR="00053D68" w:rsidRDefault="00DD0727">
            <w:pPr>
              <w:pStyle w:val="TableParagraph"/>
              <w:spacing w:before="5"/>
              <w:ind w:left="8" w:firstLine="4"/>
              <w:rPr>
                <w:sz w:val="24"/>
              </w:rPr>
            </w:pPr>
            <w:r>
              <w:rPr>
                <w:spacing w:val="-2"/>
                <w:sz w:val="24"/>
              </w:rPr>
              <w:t xml:space="preserve">Обсуждение. </w:t>
            </w:r>
            <w:r>
              <w:rPr>
                <w:spacing w:val="-4"/>
                <w:sz w:val="24"/>
              </w:rPr>
              <w:t>Исследование.</w:t>
            </w:r>
          </w:p>
          <w:p w:rsidR="00053D68" w:rsidRDefault="00DD0727">
            <w:pPr>
              <w:pStyle w:val="TableParagraph"/>
              <w:spacing w:line="264" w:lineRule="exact"/>
              <w:ind w:left="8"/>
              <w:rPr>
                <w:sz w:val="24"/>
              </w:rPr>
            </w:pPr>
            <w:r>
              <w:rPr>
                <w:spacing w:val="-2"/>
                <w:sz w:val="24"/>
              </w:rPr>
              <w:t>Проектная работа.</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545"/>
        </w:trPr>
        <w:tc>
          <w:tcPr>
            <w:tcW w:w="527" w:type="dxa"/>
          </w:tcPr>
          <w:p w:rsidR="00053D68" w:rsidRDefault="00DD0727">
            <w:pPr>
              <w:pStyle w:val="TableParagraph"/>
              <w:ind w:left="30" w:right="10"/>
              <w:jc w:val="center"/>
              <w:rPr>
                <w:sz w:val="24"/>
              </w:rPr>
            </w:pPr>
            <w:r>
              <w:rPr>
                <w:spacing w:val="-5"/>
                <w:sz w:val="24"/>
              </w:rPr>
              <w:t>30</w:t>
            </w:r>
          </w:p>
        </w:tc>
        <w:tc>
          <w:tcPr>
            <w:tcW w:w="5209" w:type="dxa"/>
          </w:tcPr>
          <w:p w:rsidR="00053D68" w:rsidRDefault="00DD0727">
            <w:pPr>
              <w:pStyle w:val="TableParagraph"/>
              <w:ind w:left="8"/>
              <w:rPr>
                <w:sz w:val="24"/>
              </w:rPr>
            </w:pPr>
            <w:r>
              <w:rPr>
                <w:sz w:val="24"/>
              </w:rPr>
              <w:t>Модель</w:t>
            </w:r>
            <w:r>
              <w:rPr>
                <w:spacing w:val="-15"/>
                <w:sz w:val="24"/>
              </w:rPr>
              <w:t xml:space="preserve"> </w:t>
            </w:r>
            <w:r>
              <w:rPr>
                <w:sz w:val="24"/>
              </w:rPr>
              <w:t>солнечной</w:t>
            </w:r>
            <w:r>
              <w:rPr>
                <w:spacing w:val="-12"/>
                <w:sz w:val="24"/>
              </w:rPr>
              <w:t xml:space="preserve"> </w:t>
            </w:r>
            <w:r>
              <w:rPr>
                <w:spacing w:val="-2"/>
                <w:sz w:val="24"/>
              </w:rPr>
              <w:t>системы.</w:t>
            </w:r>
          </w:p>
        </w:tc>
        <w:tc>
          <w:tcPr>
            <w:tcW w:w="1158" w:type="dxa"/>
          </w:tcPr>
          <w:p w:rsidR="00053D68" w:rsidRDefault="00DD0727">
            <w:pPr>
              <w:pStyle w:val="TableParagraph"/>
              <w:ind w:left="432"/>
              <w:rPr>
                <w:sz w:val="24"/>
              </w:rPr>
            </w:pPr>
            <w:r>
              <w:rPr>
                <w:spacing w:val="-5"/>
                <w:sz w:val="24"/>
              </w:rPr>
              <w:t>0,5</w:t>
            </w:r>
          </w:p>
        </w:tc>
        <w:tc>
          <w:tcPr>
            <w:tcW w:w="1707" w:type="dxa"/>
          </w:tcPr>
          <w:p w:rsidR="00053D68" w:rsidRDefault="00DD0727">
            <w:pPr>
              <w:pStyle w:val="TableParagraph"/>
              <w:spacing w:line="266" w:lineRule="exact"/>
              <w:ind w:left="8" w:firstLine="5"/>
              <w:rPr>
                <w:sz w:val="24"/>
              </w:rPr>
            </w:pPr>
            <w:r>
              <w:rPr>
                <w:spacing w:val="-2"/>
                <w:sz w:val="24"/>
              </w:rPr>
              <w:t xml:space="preserve">Обсуждение. </w:t>
            </w:r>
            <w:r>
              <w:rPr>
                <w:spacing w:val="-4"/>
                <w:sz w:val="24"/>
              </w:rPr>
              <w:t>Исследование.</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369"/>
        </w:trPr>
        <w:tc>
          <w:tcPr>
            <w:tcW w:w="527" w:type="dxa"/>
          </w:tcPr>
          <w:p w:rsidR="00053D68" w:rsidRDefault="00DD0727">
            <w:pPr>
              <w:pStyle w:val="TableParagraph"/>
              <w:ind w:left="30" w:right="10"/>
              <w:jc w:val="center"/>
              <w:rPr>
                <w:sz w:val="24"/>
              </w:rPr>
            </w:pPr>
            <w:r>
              <w:rPr>
                <w:spacing w:val="-5"/>
                <w:sz w:val="24"/>
              </w:rPr>
              <w:t>31</w:t>
            </w:r>
          </w:p>
        </w:tc>
        <w:tc>
          <w:tcPr>
            <w:tcW w:w="5209" w:type="dxa"/>
          </w:tcPr>
          <w:p w:rsidR="00053D68" w:rsidRDefault="00DD0727">
            <w:pPr>
              <w:pStyle w:val="TableParagraph"/>
              <w:ind w:left="8"/>
              <w:rPr>
                <w:sz w:val="24"/>
              </w:rPr>
            </w:pPr>
            <w:r>
              <w:rPr>
                <w:sz w:val="24"/>
              </w:rPr>
              <w:t>Атмосфера</w:t>
            </w:r>
            <w:r>
              <w:rPr>
                <w:spacing w:val="-14"/>
                <w:sz w:val="24"/>
              </w:rPr>
              <w:t xml:space="preserve"> </w:t>
            </w:r>
            <w:r>
              <w:rPr>
                <w:spacing w:val="-2"/>
                <w:sz w:val="24"/>
              </w:rPr>
              <w:t>Земли.</w:t>
            </w:r>
          </w:p>
        </w:tc>
        <w:tc>
          <w:tcPr>
            <w:tcW w:w="1158" w:type="dxa"/>
          </w:tcPr>
          <w:p w:rsidR="00053D68" w:rsidRDefault="00DD0727">
            <w:pPr>
              <w:pStyle w:val="TableParagraph"/>
              <w:ind w:left="432"/>
              <w:rPr>
                <w:sz w:val="24"/>
              </w:rPr>
            </w:pPr>
            <w:r>
              <w:rPr>
                <w:spacing w:val="-5"/>
                <w:sz w:val="24"/>
              </w:rPr>
              <w:t>0,5</w:t>
            </w:r>
          </w:p>
        </w:tc>
        <w:tc>
          <w:tcPr>
            <w:tcW w:w="1707" w:type="dxa"/>
          </w:tcPr>
          <w:p w:rsidR="00053D68" w:rsidRDefault="00053D68">
            <w:pPr>
              <w:pStyle w:val="TableParagraph"/>
              <w:rPr>
                <w:sz w:val="24"/>
              </w:rPr>
            </w:pP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274"/>
        </w:trPr>
        <w:tc>
          <w:tcPr>
            <w:tcW w:w="8601" w:type="dxa"/>
            <w:gridSpan w:val="4"/>
          </w:tcPr>
          <w:p w:rsidR="00053D68" w:rsidRDefault="00DD0727">
            <w:pPr>
              <w:pStyle w:val="TableParagraph"/>
              <w:spacing w:line="255" w:lineRule="exact"/>
              <w:ind w:left="34" w:right="10"/>
              <w:jc w:val="center"/>
              <w:rPr>
                <w:b/>
                <w:i/>
                <w:sz w:val="24"/>
              </w:rPr>
            </w:pPr>
            <w:r>
              <w:rPr>
                <w:b/>
                <w:i/>
                <w:sz w:val="24"/>
              </w:rPr>
              <w:t>Живая</w:t>
            </w:r>
            <w:r>
              <w:rPr>
                <w:b/>
                <w:i/>
                <w:spacing w:val="-12"/>
                <w:sz w:val="24"/>
              </w:rPr>
              <w:t xml:space="preserve"> </w:t>
            </w:r>
            <w:r>
              <w:rPr>
                <w:b/>
                <w:i/>
                <w:spacing w:val="-2"/>
                <w:sz w:val="24"/>
              </w:rPr>
              <w:t>природа</w:t>
            </w:r>
          </w:p>
        </w:tc>
        <w:tc>
          <w:tcPr>
            <w:tcW w:w="2026" w:type="dxa"/>
            <w:gridSpan w:val="2"/>
            <w:tcBorders>
              <w:right w:val="double" w:sz="4" w:space="0" w:color="000000"/>
            </w:tcBorders>
          </w:tcPr>
          <w:p w:rsidR="00053D68" w:rsidRDefault="00053D68">
            <w:pPr>
              <w:pStyle w:val="TableParagraph"/>
              <w:rPr>
                <w:sz w:val="20"/>
              </w:rPr>
            </w:pPr>
          </w:p>
        </w:tc>
      </w:tr>
      <w:tr w:rsidR="00053D68">
        <w:trPr>
          <w:trHeight w:val="362"/>
        </w:trPr>
        <w:tc>
          <w:tcPr>
            <w:tcW w:w="527" w:type="dxa"/>
          </w:tcPr>
          <w:p w:rsidR="00053D68" w:rsidRDefault="00DD0727">
            <w:pPr>
              <w:pStyle w:val="TableParagraph"/>
              <w:ind w:left="30" w:right="10"/>
              <w:jc w:val="center"/>
              <w:rPr>
                <w:sz w:val="24"/>
              </w:rPr>
            </w:pPr>
            <w:r>
              <w:rPr>
                <w:spacing w:val="-5"/>
                <w:sz w:val="24"/>
              </w:rPr>
              <w:t>32</w:t>
            </w:r>
          </w:p>
        </w:tc>
        <w:tc>
          <w:tcPr>
            <w:tcW w:w="5209" w:type="dxa"/>
          </w:tcPr>
          <w:p w:rsidR="00053D68" w:rsidRDefault="00DD0727">
            <w:pPr>
              <w:pStyle w:val="TableParagraph"/>
              <w:ind w:left="8"/>
              <w:rPr>
                <w:sz w:val="24"/>
              </w:rPr>
            </w:pPr>
            <w:r>
              <w:rPr>
                <w:sz w:val="24"/>
              </w:rPr>
              <w:t>Царства</w:t>
            </w:r>
            <w:r>
              <w:rPr>
                <w:spacing w:val="-14"/>
                <w:sz w:val="24"/>
              </w:rPr>
              <w:t xml:space="preserve"> </w:t>
            </w:r>
            <w:r>
              <w:rPr>
                <w:sz w:val="24"/>
              </w:rPr>
              <w:t>живой</w:t>
            </w:r>
            <w:r>
              <w:rPr>
                <w:spacing w:val="-10"/>
                <w:sz w:val="24"/>
              </w:rPr>
              <w:t xml:space="preserve"> </w:t>
            </w:r>
            <w:r>
              <w:rPr>
                <w:spacing w:val="-2"/>
                <w:sz w:val="24"/>
              </w:rPr>
              <w:t>природы</w:t>
            </w:r>
          </w:p>
        </w:tc>
        <w:tc>
          <w:tcPr>
            <w:tcW w:w="1158" w:type="dxa"/>
          </w:tcPr>
          <w:p w:rsidR="00053D68" w:rsidRDefault="00DD0727">
            <w:pPr>
              <w:pStyle w:val="TableParagraph"/>
              <w:ind w:left="432"/>
              <w:rPr>
                <w:sz w:val="24"/>
              </w:rPr>
            </w:pPr>
            <w:r>
              <w:rPr>
                <w:spacing w:val="-5"/>
                <w:sz w:val="24"/>
              </w:rPr>
              <w:t>0,5</w:t>
            </w:r>
          </w:p>
        </w:tc>
        <w:tc>
          <w:tcPr>
            <w:tcW w:w="1707" w:type="dxa"/>
          </w:tcPr>
          <w:p w:rsidR="00053D68" w:rsidRDefault="00DD0727">
            <w:pPr>
              <w:pStyle w:val="TableParagraph"/>
              <w:ind w:left="13"/>
              <w:rPr>
                <w:sz w:val="24"/>
              </w:rPr>
            </w:pPr>
            <w:r>
              <w:rPr>
                <w:spacing w:val="-2"/>
                <w:sz w:val="24"/>
              </w:rPr>
              <w:t>Квест.</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373"/>
        </w:trPr>
        <w:tc>
          <w:tcPr>
            <w:tcW w:w="527" w:type="dxa"/>
          </w:tcPr>
          <w:p w:rsidR="00053D68" w:rsidRDefault="00DD0727">
            <w:pPr>
              <w:pStyle w:val="TableParagraph"/>
              <w:spacing w:before="5"/>
              <w:ind w:left="30" w:right="10"/>
              <w:jc w:val="center"/>
              <w:rPr>
                <w:sz w:val="24"/>
              </w:rPr>
            </w:pPr>
            <w:r>
              <w:rPr>
                <w:spacing w:val="-5"/>
                <w:sz w:val="24"/>
              </w:rPr>
              <w:t>33</w:t>
            </w:r>
          </w:p>
        </w:tc>
        <w:tc>
          <w:tcPr>
            <w:tcW w:w="5209" w:type="dxa"/>
          </w:tcPr>
          <w:p w:rsidR="00053D68" w:rsidRDefault="00DD0727">
            <w:pPr>
              <w:pStyle w:val="TableParagraph"/>
              <w:spacing w:before="5"/>
              <w:ind w:left="8"/>
              <w:rPr>
                <w:sz w:val="24"/>
              </w:rPr>
            </w:pPr>
            <w:r>
              <w:rPr>
                <w:sz w:val="24"/>
              </w:rPr>
              <w:t>Диагностическая</w:t>
            </w:r>
            <w:r>
              <w:rPr>
                <w:spacing w:val="-15"/>
                <w:sz w:val="24"/>
              </w:rPr>
              <w:t xml:space="preserve"> </w:t>
            </w:r>
            <w:r>
              <w:rPr>
                <w:spacing w:val="-2"/>
                <w:sz w:val="24"/>
              </w:rPr>
              <w:t>работа</w:t>
            </w:r>
          </w:p>
        </w:tc>
        <w:tc>
          <w:tcPr>
            <w:tcW w:w="1158" w:type="dxa"/>
          </w:tcPr>
          <w:p w:rsidR="00053D68" w:rsidRDefault="00DD0727">
            <w:pPr>
              <w:pStyle w:val="TableParagraph"/>
              <w:spacing w:before="5"/>
              <w:ind w:left="432"/>
              <w:rPr>
                <w:sz w:val="24"/>
              </w:rPr>
            </w:pPr>
            <w:r>
              <w:rPr>
                <w:spacing w:val="-5"/>
                <w:sz w:val="24"/>
              </w:rPr>
              <w:t>0,5</w:t>
            </w:r>
          </w:p>
        </w:tc>
        <w:tc>
          <w:tcPr>
            <w:tcW w:w="1707" w:type="dxa"/>
          </w:tcPr>
          <w:p w:rsidR="00053D68" w:rsidRDefault="00DD0727">
            <w:pPr>
              <w:pStyle w:val="TableParagraph"/>
              <w:spacing w:before="5"/>
              <w:ind w:left="13"/>
              <w:rPr>
                <w:sz w:val="24"/>
              </w:rPr>
            </w:pPr>
            <w:r>
              <w:rPr>
                <w:spacing w:val="-2"/>
                <w:sz w:val="24"/>
              </w:rPr>
              <w:t>Тестирование.</w:t>
            </w: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r w:rsidR="00053D68">
        <w:trPr>
          <w:trHeight w:val="540"/>
        </w:trPr>
        <w:tc>
          <w:tcPr>
            <w:tcW w:w="527" w:type="dxa"/>
          </w:tcPr>
          <w:p w:rsidR="00053D68" w:rsidRDefault="00DD0727">
            <w:pPr>
              <w:pStyle w:val="TableParagraph"/>
              <w:ind w:left="30" w:right="10"/>
              <w:jc w:val="center"/>
              <w:rPr>
                <w:sz w:val="24"/>
              </w:rPr>
            </w:pPr>
            <w:r>
              <w:rPr>
                <w:spacing w:val="-5"/>
                <w:sz w:val="24"/>
              </w:rPr>
              <w:t>34</w:t>
            </w:r>
          </w:p>
        </w:tc>
        <w:tc>
          <w:tcPr>
            <w:tcW w:w="5209" w:type="dxa"/>
          </w:tcPr>
          <w:p w:rsidR="00053D68" w:rsidRDefault="00DD0727">
            <w:pPr>
              <w:pStyle w:val="TableParagraph"/>
              <w:spacing w:line="270" w:lineRule="exact"/>
              <w:ind w:left="8"/>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5"/>
                <w:sz w:val="24"/>
              </w:rPr>
              <w:t xml:space="preserve"> </w:t>
            </w:r>
            <w:r>
              <w:rPr>
                <w:sz w:val="24"/>
              </w:rPr>
              <w:t>«Основы естественнонаучной грамотности».</w:t>
            </w:r>
          </w:p>
        </w:tc>
        <w:tc>
          <w:tcPr>
            <w:tcW w:w="1158" w:type="dxa"/>
          </w:tcPr>
          <w:p w:rsidR="00053D68" w:rsidRDefault="00DD0727">
            <w:pPr>
              <w:pStyle w:val="TableParagraph"/>
              <w:ind w:left="432"/>
              <w:rPr>
                <w:sz w:val="24"/>
              </w:rPr>
            </w:pPr>
            <w:r>
              <w:rPr>
                <w:spacing w:val="-5"/>
                <w:sz w:val="24"/>
              </w:rPr>
              <w:t>0,5</w:t>
            </w:r>
          </w:p>
        </w:tc>
        <w:tc>
          <w:tcPr>
            <w:tcW w:w="1707" w:type="dxa"/>
          </w:tcPr>
          <w:p w:rsidR="00053D68" w:rsidRDefault="00053D68">
            <w:pPr>
              <w:pStyle w:val="TableParagraph"/>
              <w:rPr>
                <w:sz w:val="24"/>
              </w:rPr>
            </w:pPr>
          </w:p>
        </w:tc>
        <w:tc>
          <w:tcPr>
            <w:tcW w:w="1161" w:type="dxa"/>
          </w:tcPr>
          <w:p w:rsidR="00053D68" w:rsidRDefault="00053D68">
            <w:pPr>
              <w:pStyle w:val="TableParagraph"/>
              <w:rPr>
                <w:sz w:val="24"/>
              </w:rPr>
            </w:pPr>
          </w:p>
        </w:tc>
        <w:tc>
          <w:tcPr>
            <w:tcW w:w="865"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20"/>
          <w:footerReference w:type="default" r:id="rId121"/>
          <w:pgSz w:w="11930" w:h="16860"/>
          <w:pgMar w:top="980" w:right="0" w:bottom="940" w:left="283" w:header="730" w:footer="757" w:gutter="0"/>
          <w:cols w:space="720"/>
        </w:sectPr>
      </w:pPr>
    </w:p>
    <w:p w:rsidR="00053D68" w:rsidRDefault="00053D68">
      <w:pPr>
        <w:pStyle w:val="a3"/>
        <w:spacing w:before="75"/>
        <w:rPr>
          <w:rFonts w:ascii="Arial"/>
          <w:b/>
          <w:sz w:val="24"/>
        </w:rPr>
      </w:pPr>
    </w:p>
    <w:p w:rsidR="00053D68" w:rsidRDefault="00DD0727">
      <w:pPr>
        <w:ind w:left="1020" w:right="926"/>
        <w:jc w:val="center"/>
        <w:rPr>
          <w:b/>
          <w:sz w:val="24"/>
        </w:rPr>
      </w:pPr>
      <w:r>
        <w:rPr>
          <w:b/>
          <w:spacing w:val="-2"/>
          <w:sz w:val="24"/>
        </w:rPr>
        <w:t>КАЛЕНДАРНО-ТЕМАТИЧЕСКОЕ</w:t>
      </w:r>
      <w:r>
        <w:rPr>
          <w:b/>
          <w:spacing w:val="18"/>
          <w:sz w:val="24"/>
        </w:rPr>
        <w:t xml:space="preserve"> </w:t>
      </w:r>
      <w:r>
        <w:rPr>
          <w:b/>
          <w:spacing w:val="-2"/>
          <w:sz w:val="24"/>
        </w:rPr>
        <w:t>ПЛАНИРОВАНИЕ</w:t>
      </w:r>
    </w:p>
    <w:p w:rsidR="00053D68" w:rsidRDefault="00DD0727">
      <w:pPr>
        <w:ind w:left="1020" w:right="927"/>
        <w:jc w:val="center"/>
        <w:rPr>
          <w:b/>
          <w:sz w:val="24"/>
        </w:rPr>
      </w:pPr>
      <w:r>
        <w:rPr>
          <w:b/>
          <w:sz w:val="24"/>
        </w:rPr>
        <w:t>КУРСА</w:t>
      </w:r>
      <w:r>
        <w:rPr>
          <w:b/>
          <w:spacing w:val="-15"/>
          <w:sz w:val="24"/>
        </w:rPr>
        <w:t xml:space="preserve"> </w:t>
      </w:r>
      <w:r>
        <w:rPr>
          <w:b/>
          <w:sz w:val="24"/>
        </w:rPr>
        <w:t>ВНЕУРОЧНОЙ</w:t>
      </w:r>
      <w:r>
        <w:rPr>
          <w:b/>
          <w:spacing w:val="-15"/>
          <w:sz w:val="24"/>
        </w:rPr>
        <w:t xml:space="preserve"> </w:t>
      </w:r>
      <w:r>
        <w:rPr>
          <w:b/>
          <w:sz w:val="24"/>
        </w:rPr>
        <w:t>ДЕЯТЕЛЬНОСТИ</w:t>
      </w:r>
      <w:r>
        <w:rPr>
          <w:b/>
          <w:spacing w:val="-15"/>
          <w:sz w:val="24"/>
        </w:rPr>
        <w:t xml:space="preserve"> </w:t>
      </w:r>
      <w:r>
        <w:rPr>
          <w:b/>
          <w:sz w:val="24"/>
        </w:rPr>
        <w:t>«ФУНКЦИОНАЛЬНАЯ</w:t>
      </w:r>
      <w:r>
        <w:rPr>
          <w:b/>
          <w:spacing w:val="-12"/>
          <w:sz w:val="24"/>
        </w:rPr>
        <w:t xml:space="preserve"> </w:t>
      </w:r>
      <w:r>
        <w:rPr>
          <w:b/>
          <w:spacing w:val="-2"/>
          <w:sz w:val="24"/>
        </w:rPr>
        <w:t>ГРАМОТНОСТЬ»</w:t>
      </w:r>
    </w:p>
    <w:p w:rsidR="00053D68" w:rsidRDefault="00DD0727">
      <w:pPr>
        <w:pStyle w:val="a5"/>
        <w:numPr>
          <w:ilvl w:val="0"/>
          <w:numId w:val="45"/>
        </w:numPr>
        <w:tabs>
          <w:tab w:val="left" w:pos="275"/>
        </w:tabs>
        <w:ind w:left="275" w:hanging="179"/>
        <w:jc w:val="center"/>
        <w:rPr>
          <w:rFonts w:ascii="Arial" w:hAnsi="Arial"/>
          <w:b/>
          <w:sz w:val="24"/>
        </w:rPr>
      </w:pPr>
      <w:r>
        <w:rPr>
          <w:rFonts w:ascii="Arial" w:hAnsi="Arial"/>
          <w:b/>
          <w:spacing w:val="-2"/>
          <w:sz w:val="24"/>
        </w:rPr>
        <w:t>класс</w:t>
      </w:r>
    </w:p>
    <w:p w:rsidR="00053D68" w:rsidRDefault="00053D68">
      <w:pPr>
        <w:pStyle w:val="a3"/>
        <w:spacing w:before="45"/>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831"/>
        <w:gridCol w:w="1566"/>
        <w:gridCol w:w="130"/>
        <w:gridCol w:w="1553"/>
        <w:gridCol w:w="1140"/>
        <w:gridCol w:w="716"/>
      </w:tblGrid>
      <w:tr w:rsidR="00053D68">
        <w:trPr>
          <w:trHeight w:val="545"/>
        </w:trPr>
        <w:tc>
          <w:tcPr>
            <w:tcW w:w="535" w:type="dxa"/>
            <w:vMerge w:val="restart"/>
          </w:tcPr>
          <w:p w:rsidR="00053D68" w:rsidRDefault="00DD0727">
            <w:pPr>
              <w:pStyle w:val="TableParagraph"/>
              <w:spacing w:before="2"/>
              <w:ind w:left="150"/>
              <w:rPr>
                <w:b/>
                <w:sz w:val="24"/>
              </w:rPr>
            </w:pPr>
            <w:r>
              <w:rPr>
                <w:b/>
                <w:spacing w:val="-10"/>
                <w:sz w:val="24"/>
              </w:rPr>
              <w:t>№</w:t>
            </w:r>
          </w:p>
        </w:tc>
        <w:tc>
          <w:tcPr>
            <w:tcW w:w="4831" w:type="dxa"/>
            <w:vMerge w:val="restart"/>
          </w:tcPr>
          <w:p w:rsidR="00053D68" w:rsidRDefault="00DD0727">
            <w:pPr>
              <w:pStyle w:val="TableParagraph"/>
              <w:spacing w:before="2"/>
              <w:ind w:left="19"/>
              <w:jc w:val="center"/>
              <w:rPr>
                <w:b/>
                <w:sz w:val="24"/>
              </w:rPr>
            </w:pPr>
            <w:r>
              <w:rPr>
                <w:b/>
                <w:sz w:val="24"/>
              </w:rPr>
              <w:t>Тема</w:t>
            </w:r>
            <w:r>
              <w:rPr>
                <w:b/>
                <w:spacing w:val="-1"/>
                <w:sz w:val="24"/>
              </w:rPr>
              <w:t xml:space="preserve"> </w:t>
            </w:r>
            <w:r>
              <w:rPr>
                <w:b/>
                <w:spacing w:val="-2"/>
                <w:sz w:val="24"/>
              </w:rPr>
              <w:t>занятия</w:t>
            </w:r>
          </w:p>
        </w:tc>
        <w:tc>
          <w:tcPr>
            <w:tcW w:w="1696" w:type="dxa"/>
            <w:gridSpan w:val="2"/>
            <w:vMerge w:val="restart"/>
          </w:tcPr>
          <w:p w:rsidR="00053D68" w:rsidRDefault="00DD0727">
            <w:pPr>
              <w:pStyle w:val="TableParagraph"/>
              <w:spacing w:before="5"/>
              <w:ind w:left="260" w:right="710" w:hanging="39"/>
              <w:rPr>
                <w:b/>
                <w:sz w:val="24"/>
              </w:rPr>
            </w:pPr>
            <w:r>
              <w:rPr>
                <w:b/>
                <w:spacing w:val="-4"/>
                <w:sz w:val="24"/>
              </w:rPr>
              <w:t xml:space="preserve">Кол-во </w:t>
            </w:r>
            <w:r>
              <w:rPr>
                <w:b/>
                <w:spacing w:val="-2"/>
                <w:sz w:val="24"/>
              </w:rPr>
              <w:t>часов</w:t>
            </w:r>
          </w:p>
        </w:tc>
        <w:tc>
          <w:tcPr>
            <w:tcW w:w="1553" w:type="dxa"/>
            <w:vMerge w:val="restart"/>
            <w:tcBorders>
              <w:right w:val="single" w:sz="6" w:space="0" w:color="000000"/>
            </w:tcBorders>
          </w:tcPr>
          <w:p w:rsidR="00053D68" w:rsidRDefault="00DD0727">
            <w:pPr>
              <w:pStyle w:val="TableParagraph"/>
              <w:spacing w:before="5" w:line="237" w:lineRule="auto"/>
              <w:ind w:left="43" w:right="52"/>
              <w:rPr>
                <w:b/>
                <w:sz w:val="24"/>
              </w:rPr>
            </w:pPr>
            <w:r>
              <w:rPr>
                <w:b/>
                <w:spacing w:val="-2"/>
                <w:sz w:val="24"/>
              </w:rPr>
              <w:t xml:space="preserve">Формы </w:t>
            </w:r>
            <w:r>
              <w:rPr>
                <w:b/>
                <w:spacing w:val="-4"/>
                <w:sz w:val="24"/>
              </w:rPr>
              <w:t>деятельности</w:t>
            </w:r>
          </w:p>
        </w:tc>
        <w:tc>
          <w:tcPr>
            <w:tcW w:w="1856" w:type="dxa"/>
            <w:gridSpan w:val="2"/>
          </w:tcPr>
          <w:p w:rsidR="00053D68" w:rsidRDefault="00DD0727">
            <w:pPr>
              <w:pStyle w:val="TableParagraph"/>
              <w:spacing w:line="274" w:lineRule="exact"/>
              <w:ind w:left="153" w:right="446"/>
              <w:rPr>
                <w:b/>
                <w:sz w:val="24"/>
              </w:rPr>
            </w:pPr>
            <w:r>
              <w:rPr>
                <w:b/>
                <w:spacing w:val="-4"/>
                <w:sz w:val="24"/>
              </w:rPr>
              <w:t>Дата проведения</w:t>
            </w:r>
          </w:p>
        </w:tc>
      </w:tr>
      <w:tr w:rsidR="00053D68">
        <w:trPr>
          <w:trHeight w:val="509"/>
        </w:trPr>
        <w:tc>
          <w:tcPr>
            <w:tcW w:w="535" w:type="dxa"/>
            <w:vMerge/>
            <w:tcBorders>
              <w:top w:val="nil"/>
            </w:tcBorders>
          </w:tcPr>
          <w:p w:rsidR="00053D68" w:rsidRDefault="00053D68">
            <w:pPr>
              <w:rPr>
                <w:sz w:val="2"/>
                <w:szCs w:val="2"/>
              </w:rPr>
            </w:pPr>
          </w:p>
        </w:tc>
        <w:tc>
          <w:tcPr>
            <w:tcW w:w="4831" w:type="dxa"/>
            <w:vMerge/>
            <w:tcBorders>
              <w:top w:val="nil"/>
            </w:tcBorders>
          </w:tcPr>
          <w:p w:rsidR="00053D68" w:rsidRDefault="00053D68">
            <w:pPr>
              <w:rPr>
                <w:sz w:val="2"/>
                <w:szCs w:val="2"/>
              </w:rPr>
            </w:pPr>
          </w:p>
        </w:tc>
        <w:tc>
          <w:tcPr>
            <w:tcW w:w="1696" w:type="dxa"/>
            <w:gridSpan w:val="2"/>
            <w:vMerge/>
            <w:tcBorders>
              <w:top w:val="nil"/>
            </w:tcBorders>
          </w:tcPr>
          <w:p w:rsidR="00053D68" w:rsidRDefault="00053D68">
            <w:pPr>
              <w:rPr>
                <w:sz w:val="2"/>
                <w:szCs w:val="2"/>
              </w:rPr>
            </w:pPr>
          </w:p>
        </w:tc>
        <w:tc>
          <w:tcPr>
            <w:tcW w:w="1553" w:type="dxa"/>
            <w:vMerge/>
            <w:tcBorders>
              <w:top w:val="nil"/>
              <w:right w:val="single" w:sz="6" w:space="0" w:color="000000"/>
            </w:tcBorders>
          </w:tcPr>
          <w:p w:rsidR="00053D68" w:rsidRDefault="00053D68">
            <w:pPr>
              <w:rPr>
                <w:sz w:val="2"/>
                <w:szCs w:val="2"/>
              </w:rPr>
            </w:pPr>
          </w:p>
        </w:tc>
        <w:tc>
          <w:tcPr>
            <w:tcW w:w="1140" w:type="dxa"/>
          </w:tcPr>
          <w:p w:rsidR="00053D68" w:rsidRDefault="00DD0727">
            <w:pPr>
              <w:pStyle w:val="TableParagraph"/>
              <w:spacing w:line="263" w:lineRule="exact"/>
              <w:ind w:left="320"/>
              <w:rPr>
                <w:b/>
                <w:sz w:val="24"/>
              </w:rPr>
            </w:pPr>
            <w:r>
              <w:rPr>
                <w:b/>
                <w:spacing w:val="-4"/>
                <w:sz w:val="24"/>
              </w:rPr>
              <w:t>план</w:t>
            </w:r>
          </w:p>
        </w:tc>
        <w:tc>
          <w:tcPr>
            <w:tcW w:w="716" w:type="dxa"/>
          </w:tcPr>
          <w:p w:rsidR="00053D68" w:rsidRDefault="00DD0727">
            <w:pPr>
              <w:pStyle w:val="TableParagraph"/>
              <w:spacing w:line="256" w:lineRule="exact"/>
              <w:ind w:left="235" w:right="52"/>
              <w:rPr>
                <w:b/>
                <w:sz w:val="24"/>
              </w:rPr>
            </w:pPr>
            <w:r>
              <w:rPr>
                <w:b/>
                <w:spacing w:val="-6"/>
                <w:sz w:val="24"/>
              </w:rPr>
              <w:t xml:space="preserve">фак </w:t>
            </w:r>
            <w:r>
              <w:rPr>
                <w:b/>
                <w:spacing w:val="-10"/>
                <w:sz w:val="24"/>
              </w:rPr>
              <w:t>т</w:t>
            </w:r>
          </w:p>
        </w:tc>
      </w:tr>
      <w:tr w:rsidR="00053D68">
        <w:trPr>
          <w:trHeight w:val="367"/>
        </w:trPr>
        <w:tc>
          <w:tcPr>
            <w:tcW w:w="8615" w:type="dxa"/>
            <w:gridSpan w:val="5"/>
          </w:tcPr>
          <w:p w:rsidR="00053D68" w:rsidRDefault="00DD0727">
            <w:pPr>
              <w:pStyle w:val="TableParagraph"/>
              <w:ind w:left="17" w:right="3"/>
              <w:jc w:val="center"/>
              <w:rPr>
                <w:b/>
                <w:i/>
                <w:sz w:val="24"/>
              </w:rPr>
            </w:pPr>
            <w:r>
              <w:rPr>
                <w:b/>
                <w:i/>
                <w:spacing w:val="-2"/>
                <w:sz w:val="24"/>
                <w:u w:val="single"/>
              </w:rPr>
              <w:t>Модуль</w:t>
            </w:r>
            <w:r>
              <w:rPr>
                <w:b/>
                <w:i/>
                <w:spacing w:val="-7"/>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читательской</w:t>
            </w:r>
            <w:r>
              <w:rPr>
                <w:b/>
                <w:i/>
                <w:sz w:val="24"/>
                <w:u w:val="single"/>
              </w:rPr>
              <w:t xml:space="preserve"> </w:t>
            </w:r>
            <w:r>
              <w:rPr>
                <w:b/>
                <w:i/>
                <w:spacing w:val="-2"/>
                <w:sz w:val="24"/>
                <w:u w:val="single"/>
              </w:rPr>
              <w:t>грамотности»</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26"/>
              <w:jc w:val="center"/>
              <w:rPr>
                <w:sz w:val="24"/>
              </w:rPr>
            </w:pPr>
            <w:r>
              <w:rPr>
                <w:spacing w:val="-10"/>
                <w:sz w:val="24"/>
              </w:rPr>
              <w:t>1</w:t>
            </w:r>
          </w:p>
        </w:tc>
        <w:tc>
          <w:tcPr>
            <w:tcW w:w="4831" w:type="dxa"/>
          </w:tcPr>
          <w:p w:rsidR="00053D68" w:rsidRDefault="00DD0727">
            <w:pPr>
              <w:pStyle w:val="TableParagraph"/>
              <w:spacing w:before="5"/>
              <w:ind w:left="77"/>
              <w:rPr>
                <w:sz w:val="24"/>
              </w:rPr>
            </w:pPr>
            <w:r>
              <w:rPr>
                <w:sz w:val="24"/>
              </w:rPr>
              <w:t>Определение</w:t>
            </w:r>
            <w:r>
              <w:rPr>
                <w:spacing w:val="-11"/>
                <w:sz w:val="24"/>
              </w:rPr>
              <w:t xml:space="preserve"> </w:t>
            </w:r>
            <w:r>
              <w:rPr>
                <w:sz w:val="24"/>
              </w:rPr>
              <w:t>основной</w:t>
            </w:r>
            <w:r>
              <w:rPr>
                <w:spacing w:val="-8"/>
                <w:sz w:val="24"/>
              </w:rPr>
              <w:t xml:space="preserve"> </w:t>
            </w:r>
            <w:r>
              <w:rPr>
                <w:sz w:val="24"/>
              </w:rPr>
              <w:t>темы</w:t>
            </w:r>
            <w:r>
              <w:rPr>
                <w:spacing w:val="-7"/>
                <w:sz w:val="24"/>
              </w:rPr>
              <w:t xml:space="preserve"> </w:t>
            </w:r>
            <w:r>
              <w:rPr>
                <w:sz w:val="24"/>
              </w:rPr>
              <w:t>и</w:t>
            </w:r>
            <w:r>
              <w:rPr>
                <w:spacing w:val="-6"/>
                <w:sz w:val="24"/>
              </w:rPr>
              <w:t xml:space="preserve"> </w:t>
            </w:r>
            <w:r>
              <w:rPr>
                <w:sz w:val="24"/>
              </w:rPr>
              <w:t>идеи</w:t>
            </w:r>
            <w:r>
              <w:rPr>
                <w:spacing w:val="-6"/>
                <w:sz w:val="24"/>
              </w:rPr>
              <w:t xml:space="preserve"> </w:t>
            </w:r>
            <w:r>
              <w:rPr>
                <w:spacing w:val="-10"/>
                <w:sz w:val="24"/>
              </w:rPr>
              <w:t>в</w:t>
            </w:r>
          </w:p>
          <w:p w:rsidR="00053D68" w:rsidRDefault="00DD0727">
            <w:pPr>
              <w:pStyle w:val="TableParagraph"/>
              <w:spacing w:line="266" w:lineRule="exact"/>
              <w:ind w:left="9" w:right="352" w:firstLine="69"/>
              <w:rPr>
                <w:sz w:val="24"/>
              </w:rPr>
            </w:pPr>
            <w:r>
              <w:rPr>
                <w:spacing w:val="-2"/>
                <w:sz w:val="24"/>
              </w:rPr>
              <w:t xml:space="preserve">лирическом произведении. Поэтический </w:t>
            </w:r>
            <w:r>
              <w:rPr>
                <w:sz w:val="24"/>
              </w:rPr>
              <w:t>текст как источникинформации.</w:t>
            </w:r>
          </w:p>
        </w:tc>
        <w:tc>
          <w:tcPr>
            <w:tcW w:w="1696" w:type="dxa"/>
            <w:gridSpan w:val="2"/>
          </w:tcPr>
          <w:p w:rsidR="00053D68" w:rsidRDefault="00DD0727">
            <w:pPr>
              <w:pStyle w:val="TableParagraph"/>
              <w:spacing w:before="5"/>
              <w:ind w:left="417"/>
              <w:rPr>
                <w:sz w:val="24"/>
              </w:rPr>
            </w:pPr>
            <w:r>
              <w:rPr>
                <w:spacing w:val="-5"/>
                <w:sz w:val="24"/>
              </w:rPr>
              <w:t>0,5</w:t>
            </w:r>
          </w:p>
        </w:tc>
        <w:tc>
          <w:tcPr>
            <w:tcW w:w="1553" w:type="dxa"/>
          </w:tcPr>
          <w:p w:rsidR="00053D68" w:rsidRDefault="00DD0727">
            <w:pPr>
              <w:pStyle w:val="TableParagraph"/>
              <w:spacing w:before="5"/>
              <w:ind w:left="12"/>
              <w:rPr>
                <w:sz w:val="24"/>
              </w:rPr>
            </w:pPr>
            <w:r>
              <w:rPr>
                <w:spacing w:val="-2"/>
                <w:sz w:val="24"/>
              </w:rPr>
              <w:t xml:space="preserve">Беседа, </w:t>
            </w:r>
            <w:r>
              <w:rPr>
                <w:spacing w:val="-4"/>
                <w:sz w:val="24"/>
              </w:rPr>
              <w:t>конкурс.</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26"/>
              <w:jc w:val="center"/>
              <w:rPr>
                <w:sz w:val="24"/>
              </w:rPr>
            </w:pPr>
            <w:r>
              <w:rPr>
                <w:spacing w:val="-10"/>
                <w:sz w:val="24"/>
              </w:rPr>
              <w:t>2</w:t>
            </w:r>
          </w:p>
        </w:tc>
        <w:tc>
          <w:tcPr>
            <w:tcW w:w="4831" w:type="dxa"/>
          </w:tcPr>
          <w:p w:rsidR="00053D68" w:rsidRDefault="00DD0727">
            <w:pPr>
              <w:pStyle w:val="TableParagraph"/>
              <w:spacing w:before="5"/>
              <w:ind w:left="77"/>
              <w:rPr>
                <w:sz w:val="24"/>
              </w:rPr>
            </w:pPr>
            <w:r>
              <w:rPr>
                <w:sz w:val="24"/>
              </w:rPr>
              <w:t>Сопоставление</w:t>
            </w:r>
            <w:r>
              <w:rPr>
                <w:spacing w:val="-15"/>
                <w:sz w:val="24"/>
              </w:rPr>
              <w:t xml:space="preserve"> </w:t>
            </w:r>
            <w:r>
              <w:rPr>
                <w:sz w:val="24"/>
              </w:rPr>
              <w:t>содержания</w:t>
            </w:r>
            <w:r>
              <w:rPr>
                <w:spacing w:val="-12"/>
                <w:sz w:val="24"/>
              </w:rPr>
              <w:t xml:space="preserve"> </w:t>
            </w:r>
            <w:r>
              <w:rPr>
                <w:spacing w:val="-2"/>
                <w:sz w:val="24"/>
              </w:rPr>
              <w:t>текстов</w:t>
            </w:r>
          </w:p>
          <w:p w:rsidR="00053D68" w:rsidRDefault="00DD0727">
            <w:pPr>
              <w:pStyle w:val="TableParagraph"/>
              <w:spacing w:line="266" w:lineRule="exact"/>
              <w:ind w:left="9" w:firstLine="69"/>
              <w:rPr>
                <w:sz w:val="24"/>
              </w:rPr>
            </w:pPr>
            <w:r>
              <w:rPr>
                <w:spacing w:val="-2"/>
                <w:sz w:val="24"/>
              </w:rPr>
              <w:t xml:space="preserve">публицистического стиля. Общественная </w:t>
            </w:r>
            <w:r>
              <w:rPr>
                <w:sz w:val="24"/>
              </w:rPr>
              <w:t>ситуация в текстах.</w:t>
            </w:r>
          </w:p>
        </w:tc>
        <w:tc>
          <w:tcPr>
            <w:tcW w:w="1696" w:type="dxa"/>
            <w:gridSpan w:val="2"/>
          </w:tcPr>
          <w:p w:rsidR="00053D68" w:rsidRDefault="00DD0727">
            <w:pPr>
              <w:pStyle w:val="TableParagraph"/>
              <w:spacing w:before="5"/>
              <w:ind w:left="17"/>
              <w:jc w:val="center"/>
              <w:rPr>
                <w:sz w:val="24"/>
              </w:rPr>
            </w:pPr>
            <w:r>
              <w:rPr>
                <w:spacing w:val="-5"/>
                <w:sz w:val="24"/>
              </w:rPr>
              <w:t>0,5</w:t>
            </w:r>
          </w:p>
        </w:tc>
        <w:tc>
          <w:tcPr>
            <w:tcW w:w="1553" w:type="dxa"/>
          </w:tcPr>
          <w:p w:rsidR="00053D68" w:rsidRDefault="00DD0727">
            <w:pPr>
              <w:pStyle w:val="TableParagraph"/>
              <w:spacing w:before="5"/>
              <w:ind w:left="12" w:right="659"/>
              <w:rPr>
                <w:sz w:val="24"/>
              </w:rPr>
            </w:pPr>
            <w:r>
              <w:rPr>
                <w:sz w:val="24"/>
              </w:rPr>
              <w:t>Работа</w:t>
            </w:r>
            <w:r>
              <w:rPr>
                <w:spacing w:val="-15"/>
                <w:sz w:val="24"/>
              </w:rPr>
              <w:t xml:space="preserve"> </w:t>
            </w:r>
            <w:r>
              <w:rPr>
                <w:sz w:val="24"/>
              </w:rPr>
              <w:t xml:space="preserve">в </w:t>
            </w:r>
            <w:r>
              <w:rPr>
                <w:spacing w:val="-2"/>
                <w:sz w:val="24"/>
              </w:rPr>
              <w:t>парах.</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26"/>
              <w:jc w:val="center"/>
              <w:rPr>
                <w:sz w:val="24"/>
              </w:rPr>
            </w:pPr>
            <w:r>
              <w:rPr>
                <w:spacing w:val="-10"/>
                <w:sz w:val="24"/>
              </w:rPr>
              <w:t>3</w:t>
            </w:r>
          </w:p>
        </w:tc>
        <w:tc>
          <w:tcPr>
            <w:tcW w:w="4831" w:type="dxa"/>
          </w:tcPr>
          <w:p w:rsidR="00053D68" w:rsidRDefault="00DD0727">
            <w:pPr>
              <w:pStyle w:val="TableParagraph"/>
              <w:spacing w:before="5"/>
              <w:ind w:left="77"/>
              <w:rPr>
                <w:sz w:val="24"/>
              </w:rPr>
            </w:pPr>
            <w:r>
              <w:rPr>
                <w:sz w:val="24"/>
              </w:rPr>
              <w:t>Работа</w:t>
            </w:r>
            <w:r>
              <w:rPr>
                <w:spacing w:val="-15"/>
                <w:sz w:val="24"/>
              </w:rPr>
              <w:t xml:space="preserve"> </w:t>
            </w:r>
            <w:r>
              <w:rPr>
                <w:sz w:val="24"/>
              </w:rPr>
              <w:t>с</w:t>
            </w:r>
            <w:r>
              <w:rPr>
                <w:spacing w:val="-14"/>
                <w:sz w:val="24"/>
              </w:rPr>
              <w:t xml:space="preserve"> </w:t>
            </w:r>
            <w:r>
              <w:rPr>
                <w:sz w:val="24"/>
              </w:rPr>
              <w:t>текстом:</w:t>
            </w:r>
            <w:r>
              <w:rPr>
                <w:spacing w:val="-9"/>
                <w:sz w:val="24"/>
              </w:rPr>
              <w:t xml:space="preserve"> </w:t>
            </w:r>
            <w:r>
              <w:rPr>
                <w:sz w:val="24"/>
              </w:rPr>
              <w:t>как</w:t>
            </w:r>
            <w:r>
              <w:rPr>
                <w:spacing w:val="-10"/>
                <w:sz w:val="24"/>
              </w:rPr>
              <w:t xml:space="preserve"> </w:t>
            </w:r>
            <w:r>
              <w:rPr>
                <w:spacing w:val="-2"/>
                <w:sz w:val="24"/>
              </w:rPr>
              <w:t>преобразовывать</w:t>
            </w:r>
          </w:p>
          <w:p w:rsidR="00053D68" w:rsidRDefault="00DD0727">
            <w:pPr>
              <w:pStyle w:val="TableParagraph"/>
              <w:spacing w:line="266" w:lineRule="exact"/>
              <w:ind w:left="9" w:firstLine="69"/>
              <w:rPr>
                <w:sz w:val="24"/>
              </w:rPr>
            </w:pPr>
            <w:r>
              <w:rPr>
                <w:sz w:val="24"/>
              </w:rPr>
              <w:t>текстовую</w:t>
            </w:r>
            <w:r>
              <w:rPr>
                <w:spacing w:val="-15"/>
                <w:sz w:val="24"/>
              </w:rPr>
              <w:t xml:space="preserve"> </w:t>
            </w:r>
            <w:r>
              <w:rPr>
                <w:sz w:val="24"/>
              </w:rPr>
              <w:t>информацию</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 xml:space="preserve">цели </w:t>
            </w:r>
            <w:r>
              <w:rPr>
                <w:spacing w:val="-2"/>
                <w:sz w:val="24"/>
              </w:rPr>
              <w:t>дальнейшегоиспользования?</w:t>
            </w:r>
          </w:p>
        </w:tc>
        <w:tc>
          <w:tcPr>
            <w:tcW w:w="1696" w:type="dxa"/>
            <w:gridSpan w:val="2"/>
          </w:tcPr>
          <w:p w:rsidR="00053D68" w:rsidRDefault="00DD0727">
            <w:pPr>
              <w:pStyle w:val="TableParagraph"/>
              <w:spacing w:before="5"/>
              <w:ind w:left="17"/>
              <w:jc w:val="center"/>
              <w:rPr>
                <w:sz w:val="24"/>
              </w:rPr>
            </w:pPr>
            <w:r>
              <w:rPr>
                <w:spacing w:val="-5"/>
                <w:sz w:val="24"/>
              </w:rPr>
              <w:t>0,5</w:t>
            </w:r>
          </w:p>
        </w:tc>
        <w:tc>
          <w:tcPr>
            <w:tcW w:w="1553" w:type="dxa"/>
          </w:tcPr>
          <w:p w:rsidR="00053D68" w:rsidRDefault="00DD0727">
            <w:pPr>
              <w:pStyle w:val="TableParagraph"/>
              <w:spacing w:before="5"/>
              <w:ind w:left="12"/>
              <w:rPr>
                <w:sz w:val="24"/>
              </w:rPr>
            </w:pPr>
            <w:r>
              <w:rPr>
                <w:spacing w:val="-2"/>
                <w:sz w:val="24"/>
              </w:rPr>
              <w:t>Беседа,</w:t>
            </w:r>
          </w:p>
          <w:p w:rsidR="00053D68" w:rsidRDefault="00DD0727">
            <w:pPr>
              <w:pStyle w:val="TableParagraph"/>
              <w:spacing w:line="266" w:lineRule="exact"/>
              <w:ind w:left="12"/>
              <w:rPr>
                <w:sz w:val="24"/>
              </w:rPr>
            </w:pPr>
            <w:r>
              <w:rPr>
                <w:sz w:val="24"/>
              </w:rPr>
              <w:t>круглый</w:t>
            </w:r>
            <w:r>
              <w:rPr>
                <w:spacing w:val="33"/>
                <w:sz w:val="24"/>
              </w:rPr>
              <w:t xml:space="preserve"> </w:t>
            </w:r>
            <w:r>
              <w:rPr>
                <w:sz w:val="24"/>
              </w:rPr>
              <w:t>стол, ролевая игра.</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1091"/>
        </w:trPr>
        <w:tc>
          <w:tcPr>
            <w:tcW w:w="535" w:type="dxa"/>
          </w:tcPr>
          <w:p w:rsidR="00053D68" w:rsidRDefault="00DD0727">
            <w:pPr>
              <w:pStyle w:val="TableParagraph"/>
              <w:spacing w:before="5"/>
              <w:ind w:left="26"/>
              <w:jc w:val="center"/>
              <w:rPr>
                <w:sz w:val="24"/>
              </w:rPr>
            </w:pPr>
            <w:r>
              <w:rPr>
                <w:spacing w:val="-10"/>
                <w:sz w:val="24"/>
              </w:rPr>
              <w:t>4</w:t>
            </w:r>
          </w:p>
        </w:tc>
        <w:tc>
          <w:tcPr>
            <w:tcW w:w="4831" w:type="dxa"/>
          </w:tcPr>
          <w:p w:rsidR="00053D68" w:rsidRDefault="00DD0727">
            <w:pPr>
              <w:pStyle w:val="TableParagraph"/>
              <w:spacing w:before="9" w:line="235" w:lineRule="auto"/>
              <w:ind w:left="9" w:firstLine="69"/>
              <w:rPr>
                <w:sz w:val="24"/>
              </w:rPr>
            </w:pPr>
            <w:r>
              <w:rPr>
                <w:sz w:val="24"/>
              </w:rPr>
              <w:t>Типы текстов: текст-объяснение (объяснительное сочинение, резюме, толкование, определение).</w:t>
            </w:r>
          </w:p>
        </w:tc>
        <w:tc>
          <w:tcPr>
            <w:tcW w:w="1696" w:type="dxa"/>
            <w:gridSpan w:val="2"/>
          </w:tcPr>
          <w:p w:rsidR="00053D68" w:rsidRDefault="00DD0727">
            <w:pPr>
              <w:pStyle w:val="TableParagraph"/>
              <w:spacing w:before="5"/>
              <w:ind w:left="17"/>
              <w:jc w:val="center"/>
              <w:rPr>
                <w:sz w:val="24"/>
              </w:rPr>
            </w:pPr>
            <w:r>
              <w:rPr>
                <w:spacing w:val="-5"/>
                <w:sz w:val="24"/>
              </w:rPr>
              <w:t>0,5</w:t>
            </w:r>
          </w:p>
        </w:tc>
        <w:tc>
          <w:tcPr>
            <w:tcW w:w="1553" w:type="dxa"/>
          </w:tcPr>
          <w:p w:rsidR="00053D68" w:rsidRDefault="00DD0727">
            <w:pPr>
              <w:pStyle w:val="TableParagraph"/>
              <w:spacing w:before="5"/>
              <w:ind w:left="12"/>
              <w:rPr>
                <w:sz w:val="24"/>
              </w:rPr>
            </w:pPr>
            <w:r>
              <w:rPr>
                <w:spacing w:val="-2"/>
                <w:sz w:val="24"/>
              </w:rPr>
              <w:t>Квест,</w:t>
            </w:r>
          </w:p>
          <w:p w:rsidR="00053D68" w:rsidRDefault="00DD0727">
            <w:pPr>
              <w:pStyle w:val="TableParagraph"/>
              <w:spacing w:before="259" w:line="266" w:lineRule="exact"/>
              <w:ind w:left="12"/>
              <w:rPr>
                <w:sz w:val="24"/>
              </w:rPr>
            </w:pPr>
            <w:r>
              <w:rPr>
                <w:spacing w:val="-2"/>
                <w:sz w:val="24"/>
              </w:rPr>
              <w:t>дискуссия, круглый</w:t>
            </w:r>
            <w:r>
              <w:rPr>
                <w:spacing w:val="-13"/>
                <w:sz w:val="24"/>
              </w:rPr>
              <w:t xml:space="preserve"> </w:t>
            </w:r>
            <w:r>
              <w:rPr>
                <w:spacing w:val="-2"/>
                <w:sz w:val="24"/>
              </w:rPr>
              <w:t>стол.</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26"/>
              <w:jc w:val="center"/>
              <w:rPr>
                <w:sz w:val="24"/>
              </w:rPr>
            </w:pPr>
            <w:r>
              <w:rPr>
                <w:spacing w:val="-10"/>
                <w:sz w:val="24"/>
              </w:rPr>
              <w:t>5</w:t>
            </w:r>
          </w:p>
        </w:tc>
        <w:tc>
          <w:tcPr>
            <w:tcW w:w="4831" w:type="dxa"/>
          </w:tcPr>
          <w:p w:rsidR="00053D68" w:rsidRDefault="00DD0727">
            <w:pPr>
              <w:pStyle w:val="TableParagraph"/>
              <w:spacing w:before="5"/>
              <w:ind w:left="77"/>
              <w:rPr>
                <w:sz w:val="24"/>
              </w:rPr>
            </w:pPr>
            <w:r>
              <w:rPr>
                <w:spacing w:val="-2"/>
                <w:sz w:val="24"/>
              </w:rPr>
              <w:t>Поиск</w:t>
            </w:r>
            <w:r>
              <w:rPr>
                <w:spacing w:val="-5"/>
                <w:sz w:val="24"/>
              </w:rPr>
              <w:t xml:space="preserve"> </w:t>
            </w:r>
            <w:r>
              <w:rPr>
                <w:spacing w:val="-2"/>
                <w:sz w:val="24"/>
              </w:rPr>
              <w:t>комментариев,</w:t>
            </w:r>
            <w:r>
              <w:rPr>
                <w:spacing w:val="-1"/>
                <w:sz w:val="24"/>
              </w:rPr>
              <w:t xml:space="preserve"> </w:t>
            </w:r>
            <w:r>
              <w:rPr>
                <w:spacing w:val="-2"/>
                <w:sz w:val="24"/>
              </w:rPr>
              <w:t>подтверждающих</w:t>
            </w:r>
          </w:p>
          <w:p w:rsidR="00053D68" w:rsidRDefault="00DD0727">
            <w:pPr>
              <w:pStyle w:val="TableParagraph"/>
              <w:spacing w:line="266" w:lineRule="exact"/>
              <w:ind w:left="9" w:right="352" w:firstLine="69"/>
              <w:rPr>
                <w:sz w:val="24"/>
              </w:rPr>
            </w:pPr>
            <w:r>
              <w:rPr>
                <w:spacing w:val="-2"/>
                <w:sz w:val="24"/>
              </w:rPr>
              <w:t>основную мысль</w:t>
            </w:r>
            <w:r>
              <w:rPr>
                <w:spacing w:val="-6"/>
                <w:sz w:val="24"/>
              </w:rPr>
              <w:t xml:space="preserve"> </w:t>
            </w:r>
            <w:r>
              <w:rPr>
                <w:spacing w:val="-2"/>
                <w:sz w:val="24"/>
              </w:rPr>
              <w:t>текста,</w:t>
            </w:r>
            <w:r>
              <w:rPr>
                <w:spacing w:val="-3"/>
                <w:sz w:val="24"/>
              </w:rPr>
              <w:t xml:space="preserve"> </w:t>
            </w:r>
            <w:r>
              <w:rPr>
                <w:spacing w:val="-2"/>
                <w:sz w:val="24"/>
              </w:rPr>
              <w:t xml:space="preserve">предложенного </w:t>
            </w:r>
            <w:r>
              <w:rPr>
                <w:sz w:val="24"/>
              </w:rPr>
              <w:t>для анализа.</w:t>
            </w:r>
          </w:p>
        </w:tc>
        <w:tc>
          <w:tcPr>
            <w:tcW w:w="1696" w:type="dxa"/>
            <w:gridSpan w:val="2"/>
          </w:tcPr>
          <w:p w:rsidR="00053D68" w:rsidRDefault="00DD0727">
            <w:pPr>
              <w:pStyle w:val="TableParagraph"/>
              <w:spacing w:before="5"/>
              <w:ind w:left="17"/>
              <w:jc w:val="center"/>
              <w:rPr>
                <w:sz w:val="24"/>
              </w:rPr>
            </w:pPr>
            <w:r>
              <w:rPr>
                <w:spacing w:val="-5"/>
                <w:sz w:val="24"/>
              </w:rPr>
              <w:t>0,5</w:t>
            </w:r>
          </w:p>
        </w:tc>
        <w:tc>
          <w:tcPr>
            <w:tcW w:w="1553" w:type="dxa"/>
          </w:tcPr>
          <w:p w:rsidR="00053D68" w:rsidRDefault="00DD0727">
            <w:pPr>
              <w:pStyle w:val="TableParagraph"/>
              <w:spacing w:before="5"/>
              <w:ind w:left="12"/>
              <w:rPr>
                <w:sz w:val="24"/>
              </w:rPr>
            </w:pPr>
            <w:r>
              <w:rPr>
                <w:sz w:val="24"/>
              </w:rPr>
              <w:t>Деловая</w:t>
            </w:r>
            <w:r>
              <w:rPr>
                <w:spacing w:val="-14"/>
                <w:sz w:val="24"/>
              </w:rPr>
              <w:t xml:space="preserve"> </w:t>
            </w:r>
            <w:r>
              <w:rPr>
                <w:spacing w:val="-2"/>
                <w:sz w:val="24"/>
              </w:rPr>
              <w:t>игра.</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540"/>
        </w:trPr>
        <w:tc>
          <w:tcPr>
            <w:tcW w:w="535" w:type="dxa"/>
          </w:tcPr>
          <w:p w:rsidR="00053D68" w:rsidRDefault="00DD0727">
            <w:pPr>
              <w:pStyle w:val="TableParagraph"/>
              <w:ind w:left="26"/>
              <w:jc w:val="center"/>
              <w:rPr>
                <w:sz w:val="24"/>
              </w:rPr>
            </w:pPr>
            <w:r>
              <w:rPr>
                <w:spacing w:val="-10"/>
                <w:sz w:val="24"/>
              </w:rPr>
              <w:t>6</w:t>
            </w:r>
          </w:p>
        </w:tc>
        <w:tc>
          <w:tcPr>
            <w:tcW w:w="4831" w:type="dxa"/>
          </w:tcPr>
          <w:p w:rsidR="00053D68" w:rsidRDefault="00DD0727">
            <w:pPr>
              <w:pStyle w:val="TableParagraph"/>
              <w:spacing w:line="270" w:lineRule="exact"/>
              <w:ind w:left="77" w:right="1907"/>
              <w:rPr>
                <w:sz w:val="24"/>
              </w:rPr>
            </w:pPr>
            <w:r>
              <w:rPr>
                <w:sz w:val="24"/>
              </w:rPr>
              <w:t>Типы</w:t>
            </w:r>
            <w:r>
              <w:rPr>
                <w:spacing w:val="-15"/>
                <w:sz w:val="24"/>
              </w:rPr>
              <w:t xml:space="preserve"> </w:t>
            </w:r>
            <w:r>
              <w:rPr>
                <w:sz w:val="24"/>
              </w:rPr>
              <w:t>задач</w:t>
            </w:r>
            <w:r>
              <w:rPr>
                <w:spacing w:val="-15"/>
                <w:sz w:val="24"/>
              </w:rPr>
              <w:t xml:space="preserve"> </w:t>
            </w:r>
            <w:r>
              <w:rPr>
                <w:sz w:val="24"/>
              </w:rPr>
              <w:t>на</w:t>
            </w:r>
            <w:r>
              <w:rPr>
                <w:spacing w:val="-15"/>
                <w:sz w:val="24"/>
              </w:rPr>
              <w:t xml:space="preserve"> </w:t>
            </w:r>
            <w:r>
              <w:rPr>
                <w:sz w:val="24"/>
              </w:rPr>
              <w:t xml:space="preserve">грамотность. </w:t>
            </w:r>
            <w:r>
              <w:rPr>
                <w:spacing w:val="-2"/>
                <w:sz w:val="24"/>
              </w:rPr>
              <w:t>Позиционныезадачи.</w:t>
            </w:r>
          </w:p>
        </w:tc>
        <w:tc>
          <w:tcPr>
            <w:tcW w:w="1696" w:type="dxa"/>
            <w:gridSpan w:val="2"/>
          </w:tcPr>
          <w:p w:rsidR="00053D68" w:rsidRDefault="00DD0727">
            <w:pPr>
              <w:pStyle w:val="TableParagraph"/>
              <w:ind w:left="17"/>
              <w:jc w:val="center"/>
              <w:rPr>
                <w:sz w:val="24"/>
              </w:rPr>
            </w:pPr>
            <w:r>
              <w:rPr>
                <w:spacing w:val="-5"/>
                <w:sz w:val="24"/>
              </w:rPr>
              <w:t>0,5</w:t>
            </w:r>
          </w:p>
        </w:tc>
        <w:tc>
          <w:tcPr>
            <w:tcW w:w="1553" w:type="dxa"/>
          </w:tcPr>
          <w:p w:rsidR="00053D68" w:rsidRDefault="00DD0727">
            <w:pPr>
              <w:pStyle w:val="TableParagraph"/>
              <w:spacing w:line="270" w:lineRule="exact"/>
              <w:ind w:left="12" w:right="61"/>
              <w:rPr>
                <w:sz w:val="24"/>
              </w:rPr>
            </w:pPr>
            <w:r>
              <w:rPr>
                <w:spacing w:val="-2"/>
                <w:sz w:val="24"/>
              </w:rPr>
              <w:t>Квест, круглый</w:t>
            </w:r>
            <w:r>
              <w:rPr>
                <w:spacing w:val="-13"/>
                <w:sz w:val="24"/>
              </w:rPr>
              <w:t xml:space="preserve"> </w:t>
            </w:r>
            <w:r>
              <w:rPr>
                <w:spacing w:val="-2"/>
                <w:sz w:val="24"/>
              </w:rPr>
              <w:t>стол.</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1091"/>
        </w:trPr>
        <w:tc>
          <w:tcPr>
            <w:tcW w:w="535" w:type="dxa"/>
          </w:tcPr>
          <w:p w:rsidR="00053D68" w:rsidRDefault="00DD0727">
            <w:pPr>
              <w:pStyle w:val="TableParagraph"/>
              <w:spacing w:before="5"/>
              <w:ind w:left="26"/>
              <w:jc w:val="center"/>
              <w:rPr>
                <w:sz w:val="24"/>
              </w:rPr>
            </w:pPr>
            <w:r>
              <w:rPr>
                <w:spacing w:val="-10"/>
                <w:sz w:val="24"/>
              </w:rPr>
              <w:t>7</w:t>
            </w:r>
          </w:p>
        </w:tc>
        <w:tc>
          <w:tcPr>
            <w:tcW w:w="4831" w:type="dxa"/>
          </w:tcPr>
          <w:p w:rsidR="00053D68" w:rsidRDefault="00DD0727">
            <w:pPr>
              <w:pStyle w:val="TableParagraph"/>
              <w:spacing w:before="5"/>
              <w:ind w:left="77"/>
              <w:rPr>
                <w:sz w:val="24"/>
              </w:rPr>
            </w:pPr>
            <w:r>
              <w:rPr>
                <w:sz w:val="24"/>
              </w:rPr>
              <w:t>Работа с несплошным текстом: информационные</w:t>
            </w:r>
            <w:r>
              <w:rPr>
                <w:spacing w:val="-15"/>
                <w:sz w:val="24"/>
              </w:rPr>
              <w:t xml:space="preserve"> </w:t>
            </w:r>
            <w:r>
              <w:rPr>
                <w:sz w:val="24"/>
              </w:rPr>
              <w:t>листы</w:t>
            </w:r>
            <w:r>
              <w:rPr>
                <w:spacing w:val="-15"/>
                <w:sz w:val="24"/>
              </w:rPr>
              <w:t xml:space="preserve"> </w:t>
            </w:r>
            <w:r>
              <w:rPr>
                <w:sz w:val="24"/>
              </w:rPr>
              <w:t>и</w:t>
            </w:r>
            <w:r>
              <w:rPr>
                <w:spacing w:val="-15"/>
                <w:sz w:val="24"/>
              </w:rPr>
              <w:t xml:space="preserve"> </w:t>
            </w:r>
            <w:r>
              <w:rPr>
                <w:sz w:val="24"/>
              </w:rPr>
              <w:t>объявления, графики и</w:t>
            </w:r>
          </w:p>
          <w:p w:rsidR="00053D68" w:rsidRDefault="00DD0727">
            <w:pPr>
              <w:pStyle w:val="TableParagraph"/>
              <w:spacing w:line="239" w:lineRule="exact"/>
              <w:ind w:left="9"/>
              <w:rPr>
                <w:sz w:val="24"/>
              </w:rPr>
            </w:pPr>
            <w:r>
              <w:rPr>
                <w:spacing w:val="-2"/>
                <w:sz w:val="24"/>
              </w:rPr>
              <w:t>диаграммы.</w:t>
            </w:r>
          </w:p>
        </w:tc>
        <w:tc>
          <w:tcPr>
            <w:tcW w:w="1696" w:type="dxa"/>
            <w:gridSpan w:val="2"/>
          </w:tcPr>
          <w:p w:rsidR="00053D68" w:rsidRDefault="00DD0727">
            <w:pPr>
              <w:pStyle w:val="TableParagraph"/>
              <w:spacing w:before="5"/>
              <w:ind w:left="17"/>
              <w:jc w:val="center"/>
              <w:rPr>
                <w:sz w:val="24"/>
              </w:rPr>
            </w:pPr>
            <w:r>
              <w:rPr>
                <w:spacing w:val="-5"/>
                <w:sz w:val="24"/>
              </w:rPr>
              <w:t>0,5</w:t>
            </w:r>
          </w:p>
        </w:tc>
        <w:tc>
          <w:tcPr>
            <w:tcW w:w="1553" w:type="dxa"/>
          </w:tcPr>
          <w:p w:rsidR="00053D68" w:rsidRDefault="00DD0727">
            <w:pPr>
              <w:pStyle w:val="TableParagraph"/>
              <w:spacing w:before="5"/>
              <w:ind w:left="12"/>
              <w:rPr>
                <w:sz w:val="24"/>
              </w:rPr>
            </w:pPr>
            <w:r>
              <w:rPr>
                <w:sz w:val="24"/>
              </w:rPr>
              <w:t>Деловая</w:t>
            </w:r>
            <w:r>
              <w:rPr>
                <w:spacing w:val="-14"/>
                <w:sz w:val="24"/>
              </w:rPr>
              <w:t xml:space="preserve"> </w:t>
            </w:r>
            <w:r>
              <w:rPr>
                <w:spacing w:val="-2"/>
                <w:sz w:val="24"/>
              </w:rPr>
              <w:t>игра.</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03"/>
        </w:trPr>
        <w:tc>
          <w:tcPr>
            <w:tcW w:w="535" w:type="dxa"/>
          </w:tcPr>
          <w:p w:rsidR="00053D68" w:rsidRDefault="00DD0727">
            <w:pPr>
              <w:pStyle w:val="TableParagraph"/>
              <w:ind w:left="26"/>
              <w:jc w:val="center"/>
              <w:rPr>
                <w:sz w:val="24"/>
              </w:rPr>
            </w:pPr>
            <w:r>
              <w:rPr>
                <w:spacing w:val="-10"/>
                <w:sz w:val="24"/>
              </w:rPr>
              <w:t>8</w:t>
            </w:r>
          </w:p>
        </w:tc>
        <w:tc>
          <w:tcPr>
            <w:tcW w:w="4831" w:type="dxa"/>
          </w:tcPr>
          <w:p w:rsidR="00053D68" w:rsidRDefault="00DD0727">
            <w:pPr>
              <w:pStyle w:val="TableParagraph"/>
              <w:spacing w:before="4" w:line="235" w:lineRule="auto"/>
              <w:ind w:left="77"/>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1"/>
                <w:sz w:val="24"/>
              </w:rPr>
              <w:t xml:space="preserve"> </w:t>
            </w:r>
            <w:r>
              <w:rPr>
                <w:sz w:val="24"/>
              </w:rPr>
              <w:t>«Основы читательской грамотности».</w:t>
            </w:r>
          </w:p>
          <w:p w:rsidR="00053D68" w:rsidRDefault="00DD0727">
            <w:pPr>
              <w:pStyle w:val="TableParagraph"/>
              <w:spacing w:line="238" w:lineRule="exact"/>
              <w:ind w:left="9"/>
              <w:rPr>
                <w:sz w:val="24"/>
              </w:rPr>
            </w:pPr>
            <w:r>
              <w:rPr>
                <w:sz w:val="24"/>
              </w:rPr>
              <w:t>Диагностическая</w:t>
            </w:r>
            <w:r>
              <w:rPr>
                <w:spacing w:val="-15"/>
                <w:sz w:val="24"/>
              </w:rPr>
              <w:t xml:space="preserve"> </w:t>
            </w:r>
            <w:r>
              <w:rPr>
                <w:spacing w:val="-2"/>
                <w:sz w:val="24"/>
              </w:rPr>
              <w:t>работа</w:t>
            </w:r>
          </w:p>
        </w:tc>
        <w:tc>
          <w:tcPr>
            <w:tcW w:w="1696" w:type="dxa"/>
            <w:gridSpan w:val="2"/>
          </w:tcPr>
          <w:p w:rsidR="00053D68" w:rsidRDefault="00DD0727">
            <w:pPr>
              <w:pStyle w:val="TableParagraph"/>
              <w:ind w:left="17"/>
              <w:jc w:val="center"/>
              <w:rPr>
                <w:sz w:val="24"/>
              </w:rPr>
            </w:pPr>
            <w:r>
              <w:rPr>
                <w:spacing w:val="-5"/>
                <w:sz w:val="24"/>
              </w:rPr>
              <w:t>0,5</w:t>
            </w:r>
          </w:p>
        </w:tc>
        <w:tc>
          <w:tcPr>
            <w:tcW w:w="1553" w:type="dxa"/>
          </w:tcPr>
          <w:p w:rsidR="00053D68" w:rsidRDefault="00DD0727">
            <w:pPr>
              <w:pStyle w:val="TableParagraph"/>
              <w:ind w:left="12"/>
              <w:rPr>
                <w:sz w:val="24"/>
              </w:rPr>
            </w:pPr>
            <w:r>
              <w:rPr>
                <w:spacing w:val="-2"/>
                <w:sz w:val="24"/>
              </w:rPr>
              <w:t>Тестирование.</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302"/>
        </w:trPr>
        <w:tc>
          <w:tcPr>
            <w:tcW w:w="8615" w:type="dxa"/>
            <w:gridSpan w:val="5"/>
          </w:tcPr>
          <w:p w:rsidR="00053D68" w:rsidRDefault="00DD0727">
            <w:pPr>
              <w:pStyle w:val="TableParagraph"/>
              <w:spacing w:before="2"/>
              <w:ind w:left="17"/>
              <w:jc w:val="center"/>
              <w:rPr>
                <w:b/>
                <w:i/>
                <w:sz w:val="24"/>
              </w:rPr>
            </w:pPr>
            <w:r>
              <w:rPr>
                <w:b/>
                <w:i/>
                <w:spacing w:val="-2"/>
                <w:sz w:val="24"/>
                <w:u w:val="single"/>
              </w:rPr>
              <w:t>Модуль:</w:t>
            </w:r>
            <w:r>
              <w:rPr>
                <w:b/>
                <w:i/>
                <w:spacing w:val="-9"/>
                <w:sz w:val="24"/>
                <w:u w:val="single"/>
              </w:rPr>
              <w:t xml:space="preserve"> </w:t>
            </w:r>
            <w:r>
              <w:rPr>
                <w:b/>
                <w:i/>
                <w:spacing w:val="-2"/>
                <w:sz w:val="24"/>
                <w:u w:val="single"/>
              </w:rPr>
              <w:t>«Основы</w:t>
            </w:r>
            <w:r>
              <w:rPr>
                <w:b/>
                <w:i/>
                <w:spacing w:val="-4"/>
                <w:sz w:val="24"/>
                <w:u w:val="single"/>
              </w:rPr>
              <w:t xml:space="preserve"> </w:t>
            </w:r>
            <w:r>
              <w:rPr>
                <w:b/>
                <w:i/>
                <w:spacing w:val="-2"/>
                <w:sz w:val="24"/>
                <w:u w:val="single"/>
              </w:rPr>
              <w:t>финансовой</w:t>
            </w:r>
            <w:r>
              <w:rPr>
                <w:b/>
                <w:i/>
                <w:spacing w:val="-4"/>
                <w:sz w:val="24"/>
                <w:u w:val="single"/>
              </w:rPr>
              <w:t xml:space="preserve"> </w:t>
            </w:r>
            <w:r>
              <w:rPr>
                <w:b/>
                <w:i/>
                <w:spacing w:val="-2"/>
                <w:sz w:val="24"/>
                <w:u w:val="single"/>
              </w:rPr>
              <w:t>грамотности»</w:t>
            </w:r>
          </w:p>
        </w:tc>
        <w:tc>
          <w:tcPr>
            <w:tcW w:w="1140" w:type="dxa"/>
          </w:tcPr>
          <w:p w:rsidR="00053D68" w:rsidRDefault="00053D68">
            <w:pPr>
              <w:pStyle w:val="TableParagraph"/>
            </w:pPr>
          </w:p>
        </w:tc>
        <w:tc>
          <w:tcPr>
            <w:tcW w:w="716" w:type="dxa"/>
          </w:tcPr>
          <w:p w:rsidR="00053D68" w:rsidRDefault="00053D68">
            <w:pPr>
              <w:pStyle w:val="TableParagraph"/>
            </w:pPr>
          </w:p>
        </w:tc>
      </w:tr>
      <w:tr w:rsidR="00053D68">
        <w:trPr>
          <w:trHeight w:val="1091"/>
        </w:trPr>
        <w:tc>
          <w:tcPr>
            <w:tcW w:w="535" w:type="dxa"/>
          </w:tcPr>
          <w:p w:rsidR="00053D68" w:rsidRDefault="00DD0727">
            <w:pPr>
              <w:pStyle w:val="TableParagraph"/>
              <w:spacing w:before="5"/>
              <w:ind w:left="26"/>
              <w:jc w:val="center"/>
              <w:rPr>
                <w:sz w:val="24"/>
              </w:rPr>
            </w:pPr>
            <w:r>
              <w:rPr>
                <w:spacing w:val="-10"/>
                <w:sz w:val="24"/>
              </w:rPr>
              <w:t>9</w:t>
            </w:r>
          </w:p>
        </w:tc>
        <w:tc>
          <w:tcPr>
            <w:tcW w:w="4831" w:type="dxa"/>
          </w:tcPr>
          <w:p w:rsidR="00053D68" w:rsidRDefault="00DD0727">
            <w:pPr>
              <w:pStyle w:val="TableParagraph"/>
              <w:spacing w:before="5"/>
              <w:ind w:left="9"/>
              <w:rPr>
                <w:sz w:val="24"/>
              </w:rPr>
            </w:pPr>
            <w:r>
              <w:rPr>
                <w:sz w:val="24"/>
              </w:rPr>
              <w:t>Что</w:t>
            </w:r>
            <w:r>
              <w:rPr>
                <w:spacing w:val="40"/>
                <w:sz w:val="24"/>
              </w:rPr>
              <w:t xml:space="preserve"> </w:t>
            </w:r>
            <w:r>
              <w:rPr>
                <w:sz w:val="24"/>
              </w:rPr>
              <w:t>такое</w:t>
            </w:r>
            <w:r>
              <w:rPr>
                <w:spacing w:val="40"/>
                <w:sz w:val="24"/>
              </w:rPr>
              <w:t xml:space="preserve"> </w:t>
            </w:r>
            <w:r>
              <w:rPr>
                <w:sz w:val="24"/>
              </w:rPr>
              <w:t>налоги</w:t>
            </w:r>
            <w:r>
              <w:rPr>
                <w:spacing w:val="40"/>
                <w:sz w:val="24"/>
              </w:rPr>
              <w:t xml:space="preserve"> </w:t>
            </w:r>
            <w:r>
              <w:rPr>
                <w:sz w:val="24"/>
              </w:rPr>
              <w:t>и</w:t>
            </w:r>
            <w:r>
              <w:rPr>
                <w:spacing w:val="40"/>
                <w:sz w:val="24"/>
              </w:rPr>
              <w:t xml:space="preserve"> </w:t>
            </w:r>
            <w:r>
              <w:rPr>
                <w:sz w:val="24"/>
              </w:rPr>
              <w:t>почему</w:t>
            </w:r>
            <w:r>
              <w:rPr>
                <w:spacing w:val="34"/>
                <w:sz w:val="24"/>
              </w:rPr>
              <w:t xml:space="preserve"> </w:t>
            </w:r>
            <w:r>
              <w:rPr>
                <w:sz w:val="24"/>
              </w:rPr>
              <w:t>мы</w:t>
            </w:r>
            <w:r>
              <w:rPr>
                <w:spacing w:val="40"/>
                <w:sz w:val="24"/>
              </w:rPr>
              <w:t xml:space="preserve"> </w:t>
            </w:r>
            <w:r>
              <w:rPr>
                <w:sz w:val="24"/>
              </w:rPr>
              <w:t xml:space="preserve">их </w:t>
            </w:r>
            <w:r>
              <w:rPr>
                <w:spacing w:val="-2"/>
                <w:sz w:val="24"/>
              </w:rPr>
              <w:t>должныплатить?</w:t>
            </w:r>
          </w:p>
        </w:tc>
        <w:tc>
          <w:tcPr>
            <w:tcW w:w="1566" w:type="dxa"/>
          </w:tcPr>
          <w:p w:rsidR="00053D68" w:rsidRDefault="00DD0727">
            <w:pPr>
              <w:pStyle w:val="TableParagraph"/>
              <w:spacing w:before="5"/>
              <w:ind w:right="614"/>
              <w:jc w:val="right"/>
              <w:rPr>
                <w:sz w:val="24"/>
              </w:rPr>
            </w:pPr>
            <w:r>
              <w:rPr>
                <w:spacing w:val="-5"/>
                <w:sz w:val="24"/>
              </w:rPr>
              <w:t>0,5</w:t>
            </w:r>
          </w:p>
        </w:tc>
        <w:tc>
          <w:tcPr>
            <w:tcW w:w="1683" w:type="dxa"/>
            <w:gridSpan w:val="2"/>
          </w:tcPr>
          <w:p w:rsidR="00053D68" w:rsidRDefault="00DD0727">
            <w:pPr>
              <w:pStyle w:val="TableParagraph"/>
              <w:spacing w:before="5"/>
              <w:ind w:left="9"/>
              <w:rPr>
                <w:sz w:val="24"/>
              </w:rPr>
            </w:pPr>
            <w:r>
              <w:rPr>
                <w:spacing w:val="-2"/>
                <w:sz w:val="24"/>
              </w:rPr>
              <w:t>Беседы,</w:t>
            </w:r>
          </w:p>
          <w:p w:rsidR="00053D68" w:rsidRDefault="00DD0727">
            <w:pPr>
              <w:pStyle w:val="TableParagraph"/>
              <w:spacing w:before="259" w:line="266" w:lineRule="exact"/>
              <w:ind w:left="9"/>
              <w:rPr>
                <w:sz w:val="24"/>
              </w:rPr>
            </w:pPr>
            <w:r>
              <w:rPr>
                <w:spacing w:val="-2"/>
                <w:sz w:val="24"/>
              </w:rPr>
              <w:t xml:space="preserve">диалоги, </w:t>
            </w:r>
            <w:r>
              <w:rPr>
                <w:spacing w:val="-4"/>
                <w:sz w:val="24"/>
              </w:rPr>
              <w:t>дискуссии.</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815"/>
        </w:trPr>
        <w:tc>
          <w:tcPr>
            <w:tcW w:w="535" w:type="dxa"/>
          </w:tcPr>
          <w:p w:rsidR="00053D68" w:rsidRDefault="00DD0727">
            <w:pPr>
              <w:pStyle w:val="TableParagraph"/>
              <w:spacing w:before="5"/>
              <w:ind w:left="26" w:right="5"/>
              <w:jc w:val="center"/>
              <w:rPr>
                <w:sz w:val="24"/>
              </w:rPr>
            </w:pPr>
            <w:r>
              <w:rPr>
                <w:spacing w:val="-5"/>
                <w:sz w:val="24"/>
              </w:rPr>
              <w:t>10</w:t>
            </w:r>
          </w:p>
        </w:tc>
        <w:tc>
          <w:tcPr>
            <w:tcW w:w="4831" w:type="dxa"/>
          </w:tcPr>
          <w:p w:rsidR="00053D68" w:rsidRDefault="00DD0727">
            <w:pPr>
              <w:pStyle w:val="TableParagraph"/>
              <w:spacing w:before="5"/>
              <w:ind w:left="9"/>
              <w:rPr>
                <w:sz w:val="24"/>
              </w:rPr>
            </w:pPr>
            <w:r>
              <w:rPr>
                <w:sz w:val="24"/>
              </w:rPr>
              <w:t>Виды</w:t>
            </w:r>
            <w:r>
              <w:rPr>
                <w:spacing w:val="-8"/>
                <w:sz w:val="24"/>
              </w:rPr>
              <w:t xml:space="preserve"> </w:t>
            </w:r>
            <w:r>
              <w:rPr>
                <w:sz w:val="24"/>
              </w:rPr>
              <w:t>налогов.</w:t>
            </w:r>
            <w:r>
              <w:rPr>
                <w:spacing w:val="-7"/>
                <w:sz w:val="24"/>
              </w:rPr>
              <w:t xml:space="preserve"> </w:t>
            </w:r>
            <w:r>
              <w:rPr>
                <w:sz w:val="24"/>
              </w:rPr>
              <w:t>Подоходный</w:t>
            </w:r>
            <w:r>
              <w:rPr>
                <w:spacing w:val="-6"/>
                <w:sz w:val="24"/>
              </w:rPr>
              <w:t xml:space="preserve"> </w:t>
            </w:r>
            <w:r>
              <w:rPr>
                <w:sz w:val="24"/>
              </w:rPr>
              <w:t>налог.</w:t>
            </w:r>
            <w:r>
              <w:rPr>
                <w:spacing w:val="-6"/>
                <w:sz w:val="24"/>
              </w:rPr>
              <w:t xml:space="preserve"> </w:t>
            </w:r>
            <w:r>
              <w:rPr>
                <w:sz w:val="24"/>
              </w:rPr>
              <w:t>Какие налоги уплачиваются в вашей семье?</w:t>
            </w:r>
          </w:p>
          <w:p w:rsidR="00053D68" w:rsidRDefault="00DD0727">
            <w:pPr>
              <w:pStyle w:val="TableParagraph"/>
              <w:spacing w:line="239" w:lineRule="exact"/>
              <w:ind w:left="9"/>
              <w:rPr>
                <w:sz w:val="24"/>
              </w:rPr>
            </w:pPr>
            <w:r>
              <w:rPr>
                <w:sz w:val="24"/>
              </w:rPr>
              <w:t>Пеня</w:t>
            </w:r>
            <w:r>
              <w:rPr>
                <w:spacing w:val="7"/>
                <w:sz w:val="24"/>
              </w:rPr>
              <w:t xml:space="preserve"> </w:t>
            </w:r>
            <w:r>
              <w:rPr>
                <w:sz w:val="24"/>
              </w:rPr>
              <w:t>и</w:t>
            </w:r>
            <w:r>
              <w:rPr>
                <w:spacing w:val="11"/>
                <w:sz w:val="24"/>
              </w:rPr>
              <w:t xml:space="preserve"> </w:t>
            </w:r>
            <w:r>
              <w:rPr>
                <w:spacing w:val="-2"/>
                <w:sz w:val="24"/>
              </w:rPr>
              <w:t>налоговыельготы.</w:t>
            </w:r>
          </w:p>
        </w:tc>
        <w:tc>
          <w:tcPr>
            <w:tcW w:w="1566" w:type="dxa"/>
          </w:tcPr>
          <w:p w:rsidR="00053D68" w:rsidRDefault="00DD0727">
            <w:pPr>
              <w:pStyle w:val="TableParagraph"/>
              <w:spacing w:before="5"/>
              <w:ind w:right="614"/>
              <w:jc w:val="right"/>
              <w:rPr>
                <w:sz w:val="24"/>
              </w:rPr>
            </w:pPr>
            <w:r>
              <w:rPr>
                <w:spacing w:val="-5"/>
                <w:sz w:val="24"/>
              </w:rPr>
              <w:t>0,5</w:t>
            </w:r>
          </w:p>
        </w:tc>
        <w:tc>
          <w:tcPr>
            <w:tcW w:w="1683" w:type="dxa"/>
            <w:gridSpan w:val="2"/>
          </w:tcPr>
          <w:p w:rsidR="00053D68" w:rsidRDefault="00DD0727">
            <w:pPr>
              <w:pStyle w:val="TableParagraph"/>
              <w:spacing w:before="5"/>
              <w:ind w:left="9" w:right="179"/>
              <w:rPr>
                <w:sz w:val="24"/>
              </w:rPr>
            </w:pPr>
            <w:r>
              <w:rPr>
                <w:sz w:val="24"/>
              </w:rPr>
              <w:t>Круглый</w:t>
            </w:r>
            <w:r>
              <w:rPr>
                <w:spacing w:val="-15"/>
                <w:sz w:val="24"/>
              </w:rPr>
              <w:t xml:space="preserve"> </w:t>
            </w:r>
            <w:r>
              <w:rPr>
                <w:sz w:val="24"/>
              </w:rPr>
              <w:t xml:space="preserve">стол, </w:t>
            </w:r>
            <w:r>
              <w:rPr>
                <w:spacing w:val="-2"/>
                <w:sz w:val="24"/>
              </w:rPr>
              <w:t>игра.</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551"/>
        </w:trPr>
        <w:tc>
          <w:tcPr>
            <w:tcW w:w="535" w:type="dxa"/>
          </w:tcPr>
          <w:p w:rsidR="00053D68" w:rsidRDefault="00DD0727">
            <w:pPr>
              <w:pStyle w:val="TableParagraph"/>
              <w:spacing w:before="5"/>
              <w:ind w:left="26" w:right="5"/>
              <w:jc w:val="center"/>
              <w:rPr>
                <w:sz w:val="24"/>
              </w:rPr>
            </w:pPr>
            <w:r>
              <w:rPr>
                <w:spacing w:val="-5"/>
                <w:sz w:val="24"/>
              </w:rPr>
              <w:t>11</w:t>
            </w:r>
          </w:p>
        </w:tc>
        <w:tc>
          <w:tcPr>
            <w:tcW w:w="4831" w:type="dxa"/>
          </w:tcPr>
          <w:p w:rsidR="00053D68" w:rsidRDefault="00DD0727">
            <w:pPr>
              <w:pStyle w:val="TableParagraph"/>
              <w:spacing w:line="270" w:lineRule="atLeast"/>
              <w:ind w:left="9"/>
              <w:rPr>
                <w:sz w:val="24"/>
              </w:rPr>
            </w:pPr>
            <w:r>
              <w:rPr>
                <w:sz w:val="24"/>
              </w:rPr>
              <w:t>Что</w:t>
            </w:r>
            <w:r>
              <w:rPr>
                <w:spacing w:val="33"/>
                <w:sz w:val="24"/>
              </w:rPr>
              <w:t xml:space="preserve"> </w:t>
            </w:r>
            <w:r>
              <w:rPr>
                <w:sz w:val="24"/>
              </w:rPr>
              <w:t>такое</w:t>
            </w:r>
            <w:r>
              <w:rPr>
                <w:spacing w:val="33"/>
                <w:sz w:val="24"/>
              </w:rPr>
              <w:t xml:space="preserve"> </w:t>
            </w:r>
            <w:r>
              <w:rPr>
                <w:sz w:val="24"/>
              </w:rPr>
              <w:t>государственный</w:t>
            </w:r>
            <w:r>
              <w:rPr>
                <w:spacing w:val="32"/>
                <w:sz w:val="24"/>
              </w:rPr>
              <w:t xml:space="preserve"> </w:t>
            </w:r>
            <w:r>
              <w:rPr>
                <w:sz w:val="24"/>
              </w:rPr>
              <w:t>бюджет?</w:t>
            </w:r>
            <w:r>
              <w:rPr>
                <w:spacing w:val="36"/>
                <w:sz w:val="24"/>
              </w:rPr>
              <w:t xml:space="preserve"> </w:t>
            </w:r>
            <w:r>
              <w:rPr>
                <w:sz w:val="24"/>
              </w:rPr>
              <w:t>На чторасходуются налоговые сборы?</w:t>
            </w:r>
          </w:p>
        </w:tc>
        <w:tc>
          <w:tcPr>
            <w:tcW w:w="1566" w:type="dxa"/>
          </w:tcPr>
          <w:p w:rsidR="00053D68" w:rsidRDefault="00DD0727">
            <w:pPr>
              <w:pStyle w:val="TableParagraph"/>
              <w:spacing w:before="5"/>
              <w:ind w:right="614"/>
              <w:jc w:val="right"/>
              <w:rPr>
                <w:sz w:val="24"/>
              </w:rPr>
            </w:pPr>
            <w:r>
              <w:rPr>
                <w:spacing w:val="-5"/>
                <w:sz w:val="24"/>
              </w:rPr>
              <w:t>0,5</w:t>
            </w:r>
          </w:p>
        </w:tc>
        <w:tc>
          <w:tcPr>
            <w:tcW w:w="1683" w:type="dxa"/>
            <w:gridSpan w:val="2"/>
          </w:tcPr>
          <w:p w:rsidR="00053D68" w:rsidRDefault="00DD0727">
            <w:pPr>
              <w:pStyle w:val="TableParagraph"/>
              <w:tabs>
                <w:tab w:val="left" w:pos="795"/>
              </w:tabs>
              <w:spacing w:line="266" w:lineRule="exact"/>
              <w:ind w:left="9" w:right="22"/>
              <w:rPr>
                <w:sz w:val="24"/>
              </w:rPr>
            </w:pPr>
            <w:r>
              <w:rPr>
                <w:spacing w:val="-2"/>
                <w:sz w:val="24"/>
              </w:rPr>
              <w:t>Игра,</w:t>
            </w:r>
            <w:r>
              <w:rPr>
                <w:sz w:val="24"/>
              </w:rPr>
              <w:tab/>
            </w:r>
            <w:r>
              <w:rPr>
                <w:spacing w:val="-4"/>
                <w:sz w:val="24"/>
              </w:rPr>
              <w:t xml:space="preserve">круглый </w:t>
            </w:r>
            <w:r>
              <w:rPr>
                <w:spacing w:val="-2"/>
                <w:sz w:val="24"/>
              </w:rPr>
              <w:t>дискуссии.</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553"/>
        </w:trPr>
        <w:tc>
          <w:tcPr>
            <w:tcW w:w="535" w:type="dxa"/>
          </w:tcPr>
          <w:p w:rsidR="00053D68" w:rsidRDefault="00DD0727">
            <w:pPr>
              <w:pStyle w:val="TableParagraph"/>
              <w:ind w:left="26" w:right="5"/>
              <w:jc w:val="center"/>
              <w:rPr>
                <w:sz w:val="24"/>
              </w:rPr>
            </w:pPr>
            <w:r>
              <w:rPr>
                <w:spacing w:val="-5"/>
                <w:sz w:val="24"/>
              </w:rPr>
              <w:t>12</w:t>
            </w:r>
          </w:p>
        </w:tc>
        <w:tc>
          <w:tcPr>
            <w:tcW w:w="4831" w:type="dxa"/>
          </w:tcPr>
          <w:p w:rsidR="00053D68" w:rsidRDefault="00DD0727">
            <w:pPr>
              <w:pStyle w:val="TableParagraph"/>
              <w:spacing w:line="270" w:lineRule="exact"/>
              <w:ind w:left="9" w:right="659"/>
              <w:rPr>
                <w:sz w:val="24"/>
              </w:rPr>
            </w:pPr>
            <w:r>
              <w:rPr>
                <w:spacing w:val="-2"/>
                <w:sz w:val="24"/>
              </w:rPr>
              <w:t>Виды</w:t>
            </w:r>
            <w:r>
              <w:rPr>
                <w:spacing w:val="-15"/>
                <w:sz w:val="24"/>
              </w:rPr>
              <w:t xml:space="preserve"> </w:t>
            </w:r>
            <w:r>
              <w:rPr>
                <w:spacing w:val="-2"/>
                <w:sz w:val="24"/>
              </w:rPr>
              <w:t>социальных</w:t>
            </w:r>
            <w:r>
              <w:rPr>
                <w:spacing w:val="-18"/>
                <w:sz w:val="24"/>
              </w:rPr>
              <w:t xml:space="preserve"> </w:t>
            </w:r>
            <w:r>
              <w:rPr>
                <w:spacing w:val="-2"/>
                <w:sz w:val="24"/>
              </w:rPr>
              <w:t>пособий.</w:t>
            </w:r>
            <w:r>
              <w:rPr>
                <w:spacing w:val="-15"/>
                <w:sz w:val="24"/>
              </w:rPr>
              <w:t xml:space="preserve"> </w:t>
            </w:r>
            <w:r>
              <w:rPr>
                <w:spacing w:val="-2"/>
                <w:sz w:val="24"/>
              </w:rPr>
              <w:t>Если</w:t>
            </w:r>
            <w:r>
              <w:rPr>
                <w:spacing w:val="-13"/>
                <w:sz w:val="24"/>
              </w:rPr>
              <w:t xml:space="preserve"> </w:t>
            </w:r>
            <w:r>
              <w:rPr>
                <w:spacing w:val="-2"/>
                <w:sz w:val="24"/>
              </w:rPr>
              <w:t>человек потерялработу.</w:t>
            </w:r>
          </w:p>
        </w:tc>
        <w:tc>
          <w:tcPr>
            <w:tcW w:w="1566" w:type="dxa"/>
          </w:tcPr>
          <w:p w:rsidR="00053D68" w:rsidRDefault="00DD0727">
            <w:pPr>
              <w:pStyle w:val="TableParagraph"/>
              <w:ind w:right="614"/>
              <w:jc w:val="right"/>
              <w:rPr>
                <w:sz w:val="24"/>
              </w:rPr>
            </w:pPr>
            <w:r>
              <w:rPr>
                <w:spacing w:val="-5"/>
                <w:sz w:val="24"/>
              </w:rPr>
              <w:t>0,5</w:t>
            </w:r>
          </w:p>
        </w:tc>
        <w:tc>
          <w:tcPr>
            <w:tcW w:w="1683" w:type="dxa"/>
            <w:gridSpan w:val="2"/>
          </w:tcPr>
          <w:p w:rsidR="00053D68" w:rsidRDefault="00DD0727">
            <w:pPr>
              <w:pStyle w:val="TableParagraph"/>
              <w:tabs>
                <w:tab w:val="left" w:pos="1151"/>
              </w:tabs>
              <w:spacing w:before="2" w:line="266" w:lineRule="exact"/>
              <w:ind w:left="9" w:right="15"/>
              <w:rPr>
                <w:sz w:val="24"/>
              </w:rPr>
            </w:pPr>
            <w:r>
              <w:rPr>
                <w:spacing w:val="-2"/>
                <w:sz w:val="24"/>
              </w:rPr>
              <w:t>Круглый</w:t>
            </w:r>
            <w:r>
              <w:rPr>
                <w:sz w:val="24"/>
              </w:rPr>
              <w:tab/>
            </w:r>
            <w:r>
              <w:rPr>
                <w:spacing w:val="-4"/>
                <w:sz w:val="24"/>
              </w:rPr>
              <w:t xml:space="preserve">стол, </w:t>
            </w:r>
            <w:r>
              <w:rPr>
                <w:spacing w:val="-2"/>
                <w:sz w:val="24"/>
              </w:rPr>
              <w:t>квест.</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1091"/>
        </w:trPr>
        <w:tc>
          <w:tcPr>
            <w:tcW w:w="535" w:type="dxa"/>
          </w:tcPr>
          <w:p w:rsidR="00053D68" w:rsidRDefault="00DD0727">
            <w:pPr>
              <w:pStyle w:val="TableParagraph"/>
              <w:spacing w:before="5"/>
              <w:ind w:left="26" w:right="5"/>
              <w:jc w:val="center"/>
              <w:rPr>
                <w:sz w:val="24"/>
              </w:rPr>
            </w:pPr>
            <w:r>
              <w:rPr>
                <w:spacing w:val="-5"/>
                <w:sz w:val="24"/>
              </w:rPr>
              <w:t>13</w:t>
            </w:r>
          </w:p>
        </w:tc>
        <w:tc>
          <w:tcPr>
            <w:tcW w:w="4831" w:type="dxa"/>
          </w:tcPr>
          <w:p w:rsidR="00053D68" w:rsidRDefault="00DD0727">
            <w:pPr>
              <w:pStyle w:val="TableParagraph"/>
              <w:spacing w:before="5"/>
              <w:ind w:left="9"/>
              <w:rPr>
                <w:sz w:val="24"/>
              </w:rPr>
            </w:pPr>
            <w:r>
              <w:rPr>
                <w:sz w:val="24"/>
              </w:rPr>
              <w:t>История возникновения банков.</w:t>
            </w:r>
            <w:r>
              <w:rPr>
                <w:spacing w:val="40"/>
                <w:sz w:val="24"/>
              </w:rPr>
              <w:t xml:space="preserve"> </w:t>
            </w:r>
            <w:r>
              <w:rPr>
                <w:sz w:val="24"/>
              </w:rPr>
              <w:t>Как накопить,чтобы</w:t>
            </w:r>
            <w:r>
              <w:rPr>
                <w:spacing w:val="-15"/>
                <w:sz w:val="24"/>
              </w:rPr>
              <w:t xml:space="preserve"> </w:t>
            </w:r>
            <w:r>
              <w:rPr>
                <w:sz w:val="24"/>
              </w:rPr>
              <w:t>купить?</w:t>
            </w:r>
            <w:r>
              <w:rPr>
                <w:spacing w:val="-15"/>
                <w:sz w:val="24"/>
              </w:rPr>
              <w:t xml:space="preserve"> </w:t>
            </w:r>
            <w:r>
              <w:rPr>
                <w:sz w:val="24"/>
              </w:rPr>
              <w:t>Всё</w:t>
            </w:r>
            <w:r>
              <w:rPr>
                <w:spacing w:val="-15"/>
                <w:sz w:val="24"/>
              </w:rPr>
              <w:t xml:space="preserve"> </w:t>
            </w:r>
            <w:r>
              <w:rPr>
                <w:sz w:val="24"/>
              </w:rPr>
              <w:t>про</w:t>
            </w:r>
            <w:r>
              <w:rPr>
                <w:spacing w:val="-15"/>
                <w:sz w:val="24"/>
              </w:rPr>
              <w:t xml:space="preserve"> </w:t>
            </w:r>
            <w:r>
              <w:rPr>
                <w:sz w:val="24"/>
              </w:rPr>
              <w:t>кредит.</w:t>
            </w:r>
          </w:p>
        </w:tc>
        <w:tc>
          <w:tcPr>
            <w:tcW w:w="1566" w:type="dxa"/>
          </w:tcPr>
          <w:p w:rsidR="00053D68" w:rsidRDefault="00DD0727">
            <w:pPr>
              <w:pStyle w:val="TableParagraph"/>
              <w:spacing w:before="5"/>
              <w:ind w:right="614"/>
              <w:jc w:val="right"/>
              <w:rPr>
                <w:sz w:val="24"/>
              </w:rPr>
            </w:pPr>
            <w:r>
              <w:rPr>
                <w:spacing w:val="-5"/>
                <w:sz w:val="24"/>
              </w:rPr>
              <w:t>0,5</w:t>
            </w:r>
          </w:p>
        </w:tc>
        <w:tc>
          <w:tcPr>
            <w:tcW w:w="1683" w:type="dxa"/>
            <w:gridSpan w:val="2"/>
          </w:tcPr>
          <w:p w:rsidR="00053D68" w:rsidRDefault="00DD0727">
            <w:pPr>
              <w:pStyle w:val="TableParagraph"/>
              <w:spacing w:before="5"/>
              <w:ind w:left="9"/>
              <w:rPr>
                <w:sz w:val="24"/>
              </w:rPr>
            </w:pPr>
            <w:r>
              <w:rPr>
                <w:spacing w:val="-2"/>
                <w:sz w:val="24"/>
              </w:rPr>
              <w:t>Беседы,</w:t>
            </w:r>
          </w:p>
          <w:p w:rsidR="00053D68" w:rsidRDefault="00DD0727">
            <w:pPr>
              <w:pStyle w:val="TableParagraph"/>
              <w:spacing w:before="259" w:line="266" w:lineRule="exact"/>
              <w:ind w:left="9"/>
              <w:rPr>
                <w:sz w:val="24"/>
              </w:rPr>
            </w:pPr>
            <w:r>
              <w:rPr>
                <w:spacing w:val="-2"/>
                <w:sz w:val="24"/>
              </w:rPr>
              <w:t xml:space="preserve">диалоги, </w:t>
            </w:r>
            <w:r>
              <w:rPr>
                <w:spacing w:val="-4"/>
                <w:sz w:val="24"/>
              </w:rPr>
              <w:t>дискуссии.</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r w:rsidR="00053D68">
        <w:trPr>
          <w:trHeight w:val="551"/>
        </w:trPr>
        <w:tc>
          <w:tcPr>
            <w:tcW w:w="535" w:type="dxa"/>
          </w:tcPr>
          <w:p w:rsidR="00053D68" w:rsidRDefault="00DD0727">
            <w:pPr>
              <w:pStyle w:val="TableParagraph"/>
              <w:spacing w:before="5"/>
              <w:ind w:left="26" w:right="5"/>
              <w:jc w:val="center"/>
              <w:rPr>
                <w:sz w:val="24"/>
              </w:rPr>
            </w:pPr>
            <w:r>
              <w:rPr>
                <w:spacing w:val="-5"/>
                <w:sz w:val="24"/>
              </w:rPr>
              <w:t>14</w:t>
            </w:r>
          </w:p>
        </w:tc>
        <w:tc>
          <w:tcPr>
            <w:tcW w:w="4831" w:type="dxa"/>
          </w:tcPr>
          <w:p w:rsidR="00053D68" w:rsidRDefault="00DD0727">
            <w:pPr>
              <w:pStyle w:val="TableParagraph"/>
              <w:spacing w:line="270" w:lineRule="atLeast"/>
              <w:ind w:left="9"/>
              <w:rPr>
                <w:sz w:val="24"/>
              </w:rPr>
            </w:pPr>
            <w:r>
              <w:rPr>
                <w:sz w:val="24"/>
              </w:rPr>
              <w:t>Вклады:</w:t>
            </w:r>
            <w:r>
              <w:rPr>
                <w:spacing w:val="-15"/>
                <w:sz w:val="24"/>
              </w:rPr>
              <w:t xml:space="preserve"> </w:t>
            </w:r>
            <w:r>
              <w:rPr>
                <w:sz w:val="24"/>
              </w:rPr>
              <w:t>как</w:t>
            </w:r>
            <w:r>
              <w:rPr>
                <w:spacing w:val="-13"/>
                <w:sz w:val="24"/>
              </w:rPr>
              <w:t xml:space="preserve"> </w:t>
            </w:r>
            <w:r>
              <w:rPr>
                <w:sz w:val="24"/>
              </w:rPr>
              <w:t>сохранить</w:t>
            </w:r>
            <w:r>
              <w:rPr>
                <w:spacing w:val="-15"/>
                <w:sz w:val="24"/>
              </w:rPr>
              <w:t xml:space="preserve"> </w:t>
            </w:r>
            <w:r>
              <w:rPr>
                <w:sz w:val="24"/>
              </w:rPr>
              <w:t>и</w:t>
            </w:r>
            <w:r>
              <w:rPr>
                <w:spacing w:val="-14"/>
                <w:sz w:val="24"/>
              </w:rPr>
              <w:t xml:space="preserve"> </w:t>
            </w:r>
            <w:r>
              <w:rPr>
                <w:sz w:val="24"/>
              </w:rPr>
              <w:t>приумножить? Пластиковая карта – твой безопасный</w:t>
            </w:r>
          </w:p>
        </w:tc>
        <w:tc>
          <w:tcPr>
            <w:tcW w:w="1566" w:type="dxa"/>
          </w:tcPr>
          <w:p w:rsidR="00053D68" w:rsidRDefault="00DD0727">
            <w:pPr>
              <w:pStyle w:val="TableParagraph"/>
              <w:spacing w:before="5"/>
              <w:ind w:left="17"/>
              <w:rPr>
                <w:sz w:val="24"/>
              </w:rPr>
            </w:pPr>
            <w:r>
              <w:rPr>
                <w:spacing w:val="-5"/>
                <w:sz w:val="24"/>
              </w:rPr>
              <w:t>0,5</w:t>
            </w:r>
          </w:p>
        </w:tc>
        <w:tc>
          <w:tcPr>
            <w:tcW w:w="1683" w:type="dxa"/>
            <w:gridSpan w:val="2"/>
          </w:tcPr>
          <w:p w:rsidR="00053D68" w:rsidRDefault="00DD0727">
            <w:pPr>
              <w:pStyle w:val="TableParagraph"/>
              <w:spacing w:before="5"/>
              <w:ind w:left="9"/>
              <w:rPr>
                <w:sz w:val="24"/>
              </w:rPr>
            </w:pPr>
            <w:r>
              <w:rPr>
                <w:sz w:val="24"/>
              </w:rPr>
              <w:t>Проект,</w:t>
            </w:r>
            <w:r>
              <w:rPr>
                <w:spacing w:val="-10"/>
                <w:sz w:val="24"/>
              </w:rPr>
              <w:t xml:space="preserve"> </w:t>
            </w:r>
            <w:r>
              <w:rPr>
                <w:spacing w:val="-2"/>
                <w:sz w:val="24"/>
              </w:rPr>
              <w:t>игра.</w:t>
            </w:r>
          </w:p>
        </w:tc>
        <w:tc>
          <w:tcPr>
            <w:tcW w:w="1140" w:type="dxa"/>
          </w:tcPr>
          <w:p w:rsidR="00053D68" w:rsidRDefault="00053D68">
            <w:pPr>
              <w:pStyle w:val="TableParagraph"/>
              <w:rPr>
                <w:sz w:val="24"/>
              </w:rPr>
            </w:pPr>
          </w:p>
        </w:tc>
        <w:tc>
          <w:tcPr>
            <w:tcW w:w="716"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22"/>
          <w:footerReference w:type="default" r:id="rId123"/>
          <w:pgSz w:w="11930" w:h="16860"/>
          <w:pgMar w:top="980" w:right="0" w:bottom="940" w:left="283" w:header="730" w:footer="757" w:gutter="0"/>
          <w:cols w:space="720"/>
        </w:sectPr>
      </w:pPr>
    </w:p>
    <w:p w:rsidR="00053D68" w:rsidRDefault="00053D68">
      <w:pPr>
        <w:pStyle w:val="a3"/>
        <w:spacing w:before="4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837"/>
        <w:gridCol w:w="1560"/>
        <w:gridCol w:w="1701"/>
        <w:gridCol w:w="1134"/>
        <w:gridCol w:w="708"/>
      </w:tblGrid>
      <w:tr w:rsidR="00053D68">
        <w:trPr>
          <w:trHeight w:val="551"/>
        </w:trPr>
        <w:tc>
          <w:tcPr>
            <w:tcW w:w="536" w:type="dxa"/>
            <w:tcBorders>
              <w:bottom w:val="single" w:sz="8" w:space="0" w:color="000000"/>
            </w:tcBorders>
          </w:tcPr>
          <w:p w:rsidR="00053D68" w:rsidRDefault="00053D68">
            <w:pPr>
              <w:pStyle w:val="TableParagraph"/>
              <w:rPr>
                <w:sz w:val="24"/>
              </w:rPr>
            </w:pPr>
          </w:p>
        </w:tc>
        <w:tc>
          <w:tcPr>
            <w:tcW w:w="4837" w:type="dxa"/>
            <w:tcBorders>
              <w:bottom w:val="single" w:sz="8" w:space="0" w:color="000000"/>
            </w:tcBorders>
          </w:tcPr>
          <w:p w:rsidR="00053D68" w:rsidRDefault="00DD0727">
            <w:pPr>
              <w:pStyle w:val="TableParagraph"/>
              <w:spacing w:line="271" w:lineRule="exact"/>
              <w:ind w:left="8"/>
              <w:rPr>
                <w:sz w:val="24"/>
              </w:rPr>
            </w:pPr>
            <w:r>
              <w:rPr>
                <w:sz w:val="24"/>
              </w:rPr>
              <w:t>Банк</w:t>
            </w:r>
            <w:r>
              <w:rPr>
                <w:spacing w:val="12"/>
                <w:sz w:val="24"/>
              </w:rPr>
              <w:t xml:space="preserve"> </w:t>
            </w:r>
            <w:r>
              <w:rPr>
                <w:spacing w:val="-2"/>
                <w:sz w:val="24"/>
              </w:rPr>
              <w:t>вкармане.</w:t>
            </w:r>
          </w:p>
        </w:tc>
        <w:tc>
          <w:tcPr>
            <w:tcW w:w="1560" w:type="dxa"/>
            <w:tcBorders>
              <w:bottom w:val="single" w:sz="8" w:space="0" w:color="000000"/>
            </w:tcBorders>
          </w:tcPr>
          <w:p w:rsidR="00053D68" w:rsidRDefault="00053D68">
            <w:pPr>
              <w:pStyle w:val="TableParagraph"/>
              <w:rPr>
                <w:sz w:val="24"/>
              </w:rPr>
            </w:pPr>
          </w:p>
        </w:tc>
        <w:tc>
          <w:tcPr>
            <w:tcW w:w="1701" w:type="dxa"/>
            <w:tcBorders>
              <w:bottom w:val="single" w:sz="8" w:space="0" w:color="000000"/>
            </w:tcBorders>
          </w:tcPr>
          <w:p w:rsidR="00053D68" w:rsidRDefault="00053D68">
            <w:pPr>
              <w:pStyle w:val="TableParagraph"/>
              <w:rPr>
                <w:sz w:val="24"/>
              </w:rPr>
            </w:pPr>
          </w:p>
        </w:tc>
        <w:tc>
          <w:tcPr>
            <w:tcW w:w="1134" w:type="dxa"/>
            <w:tcBorders>
              <w:bottom w:val="single" w:sz="8" w:space="0" w:color="000000"/>
            </w:tcBorders>
          </w:tcPr>
          <w:p w:rsidR="00053D68" w:rsidRDefault="00053D68">
            <w:pPr>
              <w:pStyle w:val="TableParagraph"/>
              <w:rPr>
                <w:sz w:val="24"/>
              </w:rPr>
            </w:pPr>
          </w:p>
        </w:tc>
        <w:tc>
          <w:tcPr>
            <w:tcW w:w="708" w:type="dxa"/>
            <w:tcBorders>
              <w:bottom w:val="single" w:sz="8" w:space="0" w:color="000000"/>
            </w:tcBorders>
          </w:tcPr>
          <w:p w:rsidR="00053D68" w:rsidRDefault="00053D68">
            <w:pPr>
              <w:pStyle w:val="TableParagraph"/>
              <w:rPr>
                <w:sz w:val="24"/>
              </w:rPr>
            </w:pPr>
          </w:p>
        </w:tc>
      </w:tr>
      <w:tr w:rsidR="00053D68">
        <w:trPr>
          <w:trHeight w:val="801"/>
        </w:trPr>
        <w:tc>
          <w:tcPr>
            <w:tcW w:w="536" w:type="dxa"/>
            <w:tcBorders>
              <w:top w:val="single" w:sz="8" w:space="0" w:color="000000"/>
            </w:tcBorders>
          </w:tcPr>
          <w:p w:rsidR="00053D68" w:rsidRDefault="00DD0727">
            <w:pPr>
              <w:pStyle w:val="TableParagraph"/>
              <w:ind w:left="26" w:right="5"/>
              <w:jc w:val="center"/>
              <w:rPr>
                <w:sz w:val="24"/>
              </w:rPr>
            </w:pPr>
            <w:r>
              <w:rPr>
                <w:spacing w:val="-5"/>
                <w:sz w:val="24"/>
              </w:rPr>
              <w:t>15</w:t>
            </w:r>
          </w:p>
        </w:tc>
        <w:tc>
          <w:tcPr>
            <w:tcW w:w="4837" w:type="dxa"/>
            <w:tcBorders>
              <w:top w:val="single" w:sz="8" w:space="0" w:color="000000"/>
            </w:tcBorders>
          </w:tcPr>
          <w:p w:rsidR="00053D68" w:rsidRDefault="00DD0727">
            <w:pPr>
              <w:pStyle w:val="TableParagraph"/>
              <w:spacing w:before="6" w:line="232" w:lineRule="auto"/>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4"/>
                <w:sz w:val="24"/>
              </w:rPr>
              <w:t xml:space="preserve"> </w:t>
            </w:r>
            <w:r>
              <w:rPr>
                <w:sz w:val="24"/>
              </w:rPr>
              <w:t>«Основы финансовой грамотности».</w:t>
            </w:r>
          </w:p>
          <w:p w:rsidR="00053D68" w:rsidRDefault="00DD0727">
            <w:pPr>
              <w:pStyle w:val="TableParagraph"/>
              <w:spacing w:line="240" w:lineRule="exact"/>
              <w:ind w:left="9"/>
              <w:rPr>
                <w:sz w:val="24"/>
              </w:rPr>
            </w:pPr>
            <w:r>
              <w:rPr>
                <w:sz w:val="24"/>
              </w:rPr>
              <w:t>Диагностическая</w:t>
            </w:r>
            <w:r>
              <w:rPr>
                <w:spacing w:val="-15"/>
                <w:sz w:val="24"/>
              </w:rPr>
              <w:t xml:space="preserve"> </w:t>
            </w:r>
            <w:r>
              <w:rPr>
                <w:spacing w:val="-2"/>
                <w:sz w:val="24"/>
              </w:rPr>
              <w:t>работа</w:t>
            </w:r>
          </w:p>
        </w:tc>
        <w:tc>
          <w:tcPr>
            <w:tcW w:w="1560" w:type="dxa"/>
            <w:tcBorders>
              <w:top w:val="single" w:sz="8" w:space="0" w:color="000000"/>
            </w:tcBorders>
          </w:tcPr>
          <w:p w:rsidR="00053D68" w:rsidRDefault="00DD0727">
            <w:pPr>
              <w:pStyle w:val="TableParagraph"/>
              <w:ind w:left="25"/>
              <w:jc w:val="center"/>
              <w:rPr>
                <w:sz w:val="24"/>
              </w:rPr>
            </w:pPr>
            <w:r>
              <w:rPr>
                <w:spacing w:val="-5"/>
                <w:sz w:val="24"/>
              </w:rPr>
              <w:t>0,5</w:t>
            </w:r>
          </w:p>
        </w:tc>
        <w:tc>
          <w:tcPr>
            <w:tcW w:w="1701" w:type="dxa"/>
            <w:tcBorders>
              <w:top w:val="single" w:sz="8" w:space="0" w:color="000000"/>
            </w:tcBorders>
          </w:tcPr>
          <w:p w:rsidR="00053D68" w:rsidRDefault="00DD0727">
            <w:pPr>
              <w:pStyle w:val="TableParagraph"/>
              <w:ind w:left="8"/>
              <w:rPr>
                <w:sz w:val="24"/>
              </w:rPr>
            </w:pPr>
            <w:r>
              <w:rPr>
                <w:spacing w:val="-2"/>
                <w:sz w:val="24"/>
              </w:rPr>
              <w:t>Тестирование.</w:t>
            </w:r>
          </w:p>
        </w:tc>
        <w:tc>
          <w:tcPr>
            <w:tcW w:w="1134" w:type="dxa"/>
            <w:tcBorders>
              <w:top w:val="single" w:sz="8" w:space="0" w:color="000000"/>
            </w:tcBorders>
          </w:tcPr>
          <w:p w:rsidR="00053D68" w:rsidRDefault="00053D68">
            <w:pPr>
              <w:pStyle w:val="TableParagraph"/>
              <w:rPr>
                <w:sz w:val="24"/>
              </w:rPr>
            </w:pPr>
          </w:p>
        </w:tc>
        <w:tc>
          <w:tcPr>
            <w:tcW w:w="708" w:type="dxa"/>
            <w:tcBorders>
              <w:top w:val="single" w:sz="8" w:space="0" w:color="000000"/>
            </w:tcBorders>
          </w:tcPr>
          <w:p w:rsidR="00053D68" w:rsidRDefault="00053D68">
            <w:pPr>
              <w:pStyle w:val="TableParagraph"/>
              <w:rPr>
                <w:sz w:val="24"/>
              </w:rPr>
            </w:pPr>
          </w:p>
        </w:tc>
      </w:tr>
      <w:tr w:rsidR="00053D68">
        <w:trPr>
          <w:trHeight w:val="368"/>
        </w:trPr>
        <w:tc>
          <w:tcPr>
            <w:tcW w:w="8634" w:type="dxa"/>
            <w:gridSpan w:val="4"/>
          </w:tcPr>
          <w:p w:rsidR="00053D68" w:rsidRDefault="00DD0727">
            <w:pPr>
              <w:pStyle w:val="TableParagraph"/>
              <w:spacing w:before="4"/>
              <w:ind w:left="25" w:right="8"/>
              <w:jc w:val="center"/>
              <w:rPr>
                <w:b/>
                <w:i/>
                <w:sz w:val="24"/>
              </w:rPr>
            </w:pPr>
            <w:r>
              <w:rPr>
                <w:b/>
                <w:i/>
                <w:spacing w:val="-2"/>
                <w:sz w:val="24"/>
                <w:u w:val="single"/>
              </w:rPr>
              <w:t>Модуль</w:t>
            </w:r>
            <w:r>
              <w:rPr>
                <w:b/>
                <w:i/>
                <w:spacing w:val="-6"/>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математической</w:t>
            </w:r>
            <w:r>
              <w:rPr>
                <w:b/>
                <w:i/>
                <w:spacing w:val="4"/>
                <w:sz w:val="24"/>
                <w:u w:val="single"/>
              </w:rPr>
              <w:t xml:space="preserve"> </w:t>
            </w:r>
            <w:r>
              <w:rPr>
                <w:b/>
                <w:i/>
                <w:spacing w:val="-2"/>
                <w:sz w:val="24"/>
                <w:u w:val="single"/>
              </w:rPr>
              <w:t>грамотности»</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04"/>
        </w:trPr>
        <w:tc>
          <w:tcPr>
            <w:tcW w:w="536" w:type="dxa"/>
          </w:tcPr>
          <w:p w:rsidR="00053D68" w:rsidRDefault="00DD0727">
            <w:pPr>
              <w:pStyle w:val="TableParagraph"/>
              <w:ind w:left="26" w:right="3"/>
              <w:jc w:val="center"/>
              <w:rPr>
                <w:sz w:val="24"/>
              </w:rPr>
            </w:pPr>
            <w:r>
              <w:rPr>
                <w:spacing w:val="-5"/>
                <w:sz w:val="24"/>
              </w:rPr>
              <w:t>16.</w:t>
            </w:r>
          </w:p>
        </w:tc>
        <w:tc>
          <w:tcPr>
            <w:tcW w:w="4837" w:type="dxa"/>
          </w:tcPr>
          <w:p w:rsidR="00053D68" w:rsidRDefault="00DD0727">
            <w:pPr>
              <w:pStyle w:val="TableParagraph"/>
              <w:spacing w:line="273" w:lineRule="exact"/>
              <w:ind w:left="9"/>
              <w:rPr>
                <w:sz w:val="24"/>
              </w:rPr>
            </w:pPr>
            <w:r>
              <w:rPr>
                <w:spacing w:val="-2"/>
                <w:sz w:val="24"/>
              </w:rPr>
              <w:t>Арифметические</w:t>
            </w:r>
            <w:r>
              <w:rPr>
                <w:spacing w:val="-6"/>
                <w:sz w:val="24"/>
              </w:rPr>
              <w:t xml:space="preserve"> </w:t>
            </w:r>
            <w:r>
              <w:rPr>
                <w:spacing w:val="-2"/>
                <w:sz w:val="24"/>
              </w:rPr>
              <w:t>и</w:t>
            </w:r>
            <w:r>
              <w:rPr>
                <w:spacing w:val="1"/>
                <w:sz w:val="24"/>
              </w:rPr>
              <w:t xml:space="preserve"> </w:t>
            </w:r>
            <w:r>
              <w:rPr>
                <w:spacing w:val="-2"/>
                <w:sz w:val="24"/>
              </w:rPr>
              <w:t>алгебраические</w:t>
            </w:r>
          </w:p>
          <w:p w:rsidR="00053D68" w:rsidRDefault="00DD0727">
            <w:pPr>
              <w:pStyle w:val="TableParagraph"/>
              <w:spacing w:line="266" w:lineRule="exact"/>
              <w:ind w:left="9"/>
              <w:rPr>
                <w:sz w:val="24"/>
              </w:rPr>
            </w:pPr>
            <w:r>
              <w:rPr>
                <w:spacing w:val="-2"/>
                <w:sz w:val="24"/>
              </w:rPr>
              <w:t>выражения:свойства</w:t>
            </w:r>
            <w:r>
              <w:rPr>
                <w:spacing w:val="-8"/>
                <w:sz w:val="24"/>
              </w:rPr>
              <w:t xml:space="preserve"> </w:t>
            </w:r>
            <w:r>
              <w:rPr>
                <w:spacing w:val="-2"/>
                <w:sz w:val="24"/>
              </w:rPr>
              <w:t>операций и принятых соглашений.</w:t>
            </w:r>
          </w:p>
        </w:tc>
        <w:tc>
          <w:tcPr>
            <w:tcW w:w="1560" w:type="dxa"/>
          </w:tcPr>
          <w:p w:rsidR="00053D68" w:rsidRDefault="00DD0727">
            <w:pPr>
              <w:pStyle w:val="TableParagraph"/>
              <w:ind w:left="25"/>
              <w:jc w:val="center"/>
              <w:rPr>
                <w:sz w:val="24"/>
              </w:rPr>
            </w:pPr>
            <w:r>
              <w:rPr>
                <w:spacing w:val="-5"/>
                <w:sz w:val="24"/>
              </w:rPr>
              <w:t>0,5</w:t>
            </w:r>
          </w:p>
        </w:tc>
        <w:tc>
          <w:tcPr>
            <w:tcW w:w="1701" w:type="dxa"/>
          </w:tcPr>
          <w:p w:rsidR="00053D68" w:rsidRDefault="00DD0727">
            <w:pPr>
              <w:pStyle w:val="TableParagraph"/>
              <w:spacing w:before="9" w:line="230" w:lineRule="auto"/>
              <w:ind w:left="8" w:right="90"/>
              <w:rPr>
                <w:sz w:val="24"/>
              </w:rPr>
            </w:pPr>
            <w:r>
              <w:rPr>
                <w:spacing w:val="-4"/>
                <w:sz w:val="24"/>
              </w:rPr>
              <w:t xml:space="preserve">Обсуждение, </w:t>
            </w:r>
            <w:r>
              <w:rPr>
                <w:spacing w:val="-2"/>
                <w:sz w:val="24"/>
              </w:rPr>
              <w:t>практикум.</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26"/>
        </w:trPr>
        <w:tc>
          <w:tcPr>
            <w:tcW w:w="536" w:type="dxa"/>
          </w:tcPr>
          <w:p w:rsidR="00053D68" w:rsidRDefault="00DD0727">
            <w:pPr>
              <w:pStyle w:val="TableParagraph"/>
              <w:spacing w:before="4"/>
              <w:ind w:left="26" w:right="3"/>
              <w:jc w:val="center"/>
              <w:rPr>
                <w:sz w:val="24"/>
              </w:rPr>
            </w:pPr>
            <w:r>
              <w:rPr>
                <w:spacing w:val="-5"/>
                <w:sz w:val="24"/>
              </w:rPr>
              <w:t>17.</w:t>
            </w:r>
          </w:p>
        </w:tc>
        <w:tc>
          <w:tcPr>
            <w:tcW w:w="4837" w:type="dxa"/>
          </w:tcPr>
          <w:p w:rsidR="00053D68" w:rsidRDefault="00DD0727">
            <w:pPr>
              <w:pStyle w:val="TableParagraph"/>
              <w:spacing w:before="4"/>
              <w:ind w:left="9" w:right="459"/>
              <w:rPr>
                <w:sz w:val="24"/>
              </w:rPr>
            </w:pPr>
            <w:r>
              <w:rPr>
                <w:spacing w:val="-2"/>
                <w:sz w:val="24"/>
              </w:rPr>
              <w:t>Моделирование</w:t>
            </w:r>
            <w:r>
              <w:rPr>
                <w:spacing w:val="-6"/>
                <w:sz w:val="24"/>
              </w:rPr>
              <w:t xml:space="preserve"> </w:t>
            </w:r>
            <w:r>
              <w:rPr>
                <w:spacing w:val="-2"/>
                <w:sz w:val="24"/>
              </w:rPr>
              <w:t xml:space="preserve">изменений окружающего </w:t>
            </w:r>
            <w:r>
              <w:rPr>
                <w:sz w:val="24"/>
              </w:rPr>
              <w:t>мирас помощью линейной функции.</w:t>
            </w:r>
          </w:p>
        </w:tc>
        <w:tc>
          <w:tcPr>
            <w:tcW w:w="1560" w:type="dxa"/>
          </w:tcPr>
          <w:p w:rsidR="00053D68" w:rsidRDefault="00DD0727">
            <w:pPr>
              <w:pStyle w:val="TableParagraph"/>
              <w:spacing w:before="4"/>
              <w:ind w:left="25"/>
              <w:jc w:val="center"/>
              <w:rPr>
                <w:sz w:val="24"/>
              </w:rPr>
            </w:pPr>
            <w:r>
              <w:rPr>
                <w:spacing w:val="-5"/>
                <w:sz w:val="24"/>
              </w:rPr>
              <w:t>0,5</w:t>
            </w:r>
          </w:p>
        </w:tc>
        <w:tc>
          <w:tcPr>
            <w:tcW w:w="1701" w:type="dxa"/>
          </w:tcPr>
          <w:p w:rsidR="00053D68" w:rsidRDefault="00DD0727">
            <w:pPr>
              <w:pStyle w:val="TableParagraph"/>
              <w:spacing w:before="4"/>
              <w:ind w:left="8"/>
              <w:rPr>
                <w:sz w:val="24"/>
              </w:rPr>
            </w:pPr>
            <w:r>
              <w:rPr>
                <w:spacing w:val="-4"/>
                <w:sz w:val="24"/>
              </w:rPr>
              <w:t>Исследовательс кая</w:t>
            </w:r>
          </w:p>
          <w:p w:rsidR="00053D68" w:rsidRDefault="00DD0727">
            <w:pPr>
              <w:pStyle w:val="TableParagraph"/>
              <w:spacing w:line="251" w:lineRule="exact"/>
              <w:ind w:left="8"/>
              <w:rPr>
                <w:sz w:val="24"/>
              </w:rPr>
            </w:pPr>
            <w:r>
              <w:rPr>
                <w:spacing w:val="-2"/>
                <w:sz w:val="24"/>
              </w:rPr>
              <w:t>работа,</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3"/>
              <w:jc w:val="center"/>
              <w:rPr>
                <w:sz w:val="24"/>
              </w:rPr>
            </w:pPr>
            <w:r>
              <w:rPr>
                <w:spacing w:val="-5"/>
                <w:sz w:val="24"/>
              </w:rPr>
              <w:t>18.</w:t>
            </w:r>
          </w:p>
        </w:tc>
        <w:tc>
          <w:tcPr>
            <w:tcW w:w="4837" w:type="dxa"/>
          </w:tcPr>
          <w:p w:rsidR="00053D68" w:rsidRDefault="00DD0727">
            <w:pPr>
              <w:pStyle w:val="TableParagraph"/>
              <w:spacing w:before="5"/>
              <w:ind w:left="9"/>
              <w:rPr>
                <w:sz w:val="24"/>
              </w:rPr>
            </w:pPr>
            <w:r>
              <w:rPr>
                <w:spacing w:val="-2"/>
                <w:sz w:val="24"/>
              </w:rPr>
              <w:t>Задачи</w:t>
            </w:r>
            <w:r>
              <w:rPr>
                <w:spacing w:val="-9"/>
                <w:sz w:val="24"/>
              </w:rPr>
              <w:t xml:space="preserve"> </w:t>
            </w:r>
            <w:r>
              <w:rPr>
                <w:spacing w:val="-2"/>
                <w:sz w:val="24"/>
              </w:rPr>
              <w:t>практико-ориентированного</w:t>
            </w:r>
          </w:p>
          <w:p w:rsidR="00053D68" w:rsidRDefault="00DD0727">
            <w:pPr>
              <w:pStyle w:val="TableParagraph"/>
              <w:spacing w:line="266" w:lineRule="exact"/>
              <w:ind w:left="9"/>
              <w:rPr>
                <w:sz w:val="24"/>
              </w:rPr>
            </w:pPr>
            <w:r>
              <w:rPr>
                <w:spacing w:val="-2"/>
                <w:sz w:val="24"/>
              </w:rPr>
              <w:t>содержания</w:t>
            </w:r>
            <w:r>
              <w:rPr>
                <w:b/>
                <w:spacing w:val="-2"/>
                <w:sz w:val="24"/>
              </w:rPr>
              <w:t>:</w:t>
            </w:r>
            <w:r>
              <w:rPr>
                <w:b/>
                <w:spacing w:val="-13"/>
                <w:sz w:val="24"/>
              </w:rPr>
              <w:t xml:space="preserve"> </w:t>
            </w:r>
            <w:r>
              <w:rPr>
                <w:spacing w:val="-2"/>
                <w:sz w:val="24"/>
              </w:rPr>
              <w:t>на</w:t>
            </w:r>
            <w:r>
              <w:rPr>
                <w:spacing w:val="-13"/>
                <w:sz w:val="24"/>
              </w:rPr>
              <w:t xml:space="preserve"> </w:t>
            </w:r>
            <w:r>
              <w:rPr>
                <w:spacing w:val="-2"/>
                <w:sz w:val="24"/>
              </w:rPr>
              <w:t>движение,</w:t>
            </w:r>
            <w:r>
              <w:rPr>
                <w:spacing w:val="-13"/>
                <w:sz w:val="24"/>
              </w:rPr>
              <w:t xml:space="preserve"> </w:t>
            </w:r>
            <w:r>
              <w:rPr>
                <w:spacing w:val="-2"/>
                <w:sz w:val="24"/>
              </w:rPr>
              <w:t>на</w:t>
            </w:r>
            <w:r>
              <w:rPr>
                <w:spacing w:val="-13"/>
                <w:sz w:val="24"/>
              </w:rPr>
              <w:t xml:space="preserve"> </w:t>
            </w:r>
            <w:r>
              <w:rPr>
                <w:spacing w:val="-2"/>
                <w:sz w:val="24"/>
              </w:rPr>
              <w:t>совместную работу.</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14" w:line="230" w:lineRule="auto"/>
              <w:ind w:left="8" w:right="90"/>
              <w:rPr>
                <w:sz w:val="24"/>
              </w:rPr>
            </w:pPr>
            <w:r>
              <w:rPr>
                <w:spacing w:val="-4"/>
                <w:sz w:val="24"/>
              </w:rPr>
              <w:t xml:space="preserve">Обсуждение, </w:t>
            </w:r>
            <w:r>
              <w:rPr>
                <w:spacing w:val="-2"/>
                <w:sz w:val="24"/>
              </w:rPr>
              <w:t>практикум.</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1103"/>
        </w:trPr>
        <w:tc>
          <w:tcPr>
            <w:tcW w:w="536" w:type="dxa"/>
          </w:tcPr>
          <w:p w:rsidR="00053D68" w:rsidRDefault="00DD0727">
            <w:pPr>
              <w:pStyle w:val="TableParagraph"/>
              <w:spacing w:before="5"/>
              <w:ind w:left="26" w:right="3"/>
              <w:jc w:val="center"/>
              <w:rPr>
                <w:sz w:val="24"/>
              </w:rPr>
            </w:pPr>
            <w:r>
              <w:rPr>
                <w:spacing w:val="-5"/>
                <w:sz w:val="24"/>
              </w:rPr>
              <w:t>19.</w:t>
            </w:r>
          </w:p>
        </w:tc>
        <w:tc>
          <w:tcPr>
            <w:tcW w:w="4837" w:type="dxa"/>
          </w:tcPr>
          <w:p w:rsidR="00053D68" w:rsidRDefault="00DD0727">
            <w:pPr>
              <w:pStyle w:val="TableParagraph"/>
              <w:spacing w:line="270" w:lineRule="atLeast"/>
              <w:ind w:left="9" w:right="459"/>
              <w:rPr>
                <w:sz w:val="24"/>
              </w:rPr>
            </w:pPr>
            <w:r>
              <w:rPr>
                <w:sz w:val="24"/>
              </w:rPr>
              <w:t>Геометрические</w:t>
            </w:r>
            <w:r>
              <w:rPr>
                <w:spacing w:val="-15"/>
                <w:sz w:val="24"/>
              </w:rPr>
              <w:t xml:space="preserve"> </w:t>
            </w:r>
            <w:r>
              <w:rPr>
                <w:sz w:val="24"/>
              </w:rPr>
              <w:t>задачи</w:t>
            </w:r>
            <w:r>
              <w:rPr>
                <w:spacing w:val="-15"/>
                <w:sz w:val="24"/>
              </w:rPr>
              <w:t xml:space="preserve"> </w:t>
            </w:r>
            <w:r>
              <w:rPr>
                <w:sz w:val="24"/>
              </w:rPr>
              <w:t>на</w:t>
            </w:r>
            <w:r>
              <w:rPr>
                <w:spacing w:val="-15"/>
                <w:sz w:val="24"/>
              </w:rPr>
              <w:t xml:space="preserve"> </w:t>
            </w:r>
            <w:r>
              <w:rPr>
                <w:sz w:val="24"/>
              </w:rPr>
              <w:t>построения</w:t>
            </w:r>
            <w:r>
              <w:rPr>
                <w:spacing w:val="-15"/>
                <w:sz w:val="24"/>
              </w:rPr>
              <w:t xml:space="preserve"> </w:t>
            </w:r>
            <w:r>
              <w:rPr>
                <w:sz w:val="24"/>
              </w:rPr>
              <w:t>и</w:t>
            </w:r>
            <w:r>
              <w:rPr>
                <w:spacing w:val="-15"/>
                <w:sz w:val="24"/>
              </w:rPr>
              <w:t xml:space="preserve"> </w:t>
            </w:r>
            <w:r>
              <w:rPr>
                <w:sz w:val="24"/>
              </w:rPr>
              <w:t xml:space="preserve">на изучение свойств фигур,возникающих в ситуациях повседневной жизни, задач </w:t>
            </w:r>
            <w:r>
              <w:rPr>
                <w:spacing w:val="-2"/>
                <w:sz w:val="24"/>
              </w:rPr>
              <w:t>практическогосодержания.</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14" w:line="230" w:lineRule="auto"/>
              <w:ind w:left="8" w:right="90"/>
              <w:rPr>
                <w:sz w:val="24"/>
              </w:rPr>
            </w:pPr>
            <w:r>
              <w:rPr>
                <w:spacing w:val="-2"/>
                <w:sz w:val="24"/>
              </w:rPr>
              <w:t xml:space="preserve">Обсуждение, </w:t>
            </w:r>
            <w:r>
              <w:rPr>
                <w:spacing w:val="-4"/>
                <w:sz w:val="24"/>
              </w:rPr>
              <w:t>исследование.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right="3"/>
              <w:jc w:val="center"/>
              <w:rPr>
                <w:sz w:val="24"/>
              </w:rPr>
            </w:pPr>
            <w:r>
              <w:rPr>
                <w:spacing w:val="-5"/>
                <w:sz w:val="24"/>
              </w:rPr>
              <w:t>20.</w:t>
            </w:r>
          </w:p>
        </w:tc>
        <w:tc>
          <w:tcPr>
            <w:tcW w:w="4837" w:type="dxa"/>
          </w:tcPr>
          <w:p w:rsidR="00053D68" w:rsidRDefault="00DD0727">
            <w:pPr>
              <w:pStyle w:val="TableParagraph"/>
              <w:spacing w:line="270" w:lineRule="atLeast"/>
              <w:ind w:left="9"/>
              <w:rPr>
                <w:sz w:val="24"/>
              </w:rPr>
            </w:pPr>
            <w:r>
              <w:rPr>
                <w:sz w:val="24"/>
              </w:rPr>
              <w:t>Решение</w:t>
            </w:r>
            <w:r>
              <w:rPr>
                <w:spacing w:val="-15"/>
                <w:sz w:val="24"/>
              </w:rPr>
              <w:t xml:space="preserve"> </w:t>
            </w:r>
            <w:r>
              <w:rPr>
                <w:sz w:val="24"/>
              </w:rPr>
              <w:t>задач</w:t>
            </w:r>
            <w:r>
              <w:rPr>
                <w:spacing w:val="-15"/>
                <w:sz w:val="24"/>
              </w:rPr>
              <w:t xml:space="preserve"> </w:t>
            </w:r>
            <w:r>
              <w:rPr>
                <w:sz w:val="24"/>
              </w:rPr>
              <w:t>на</w:t>
            </w:r>
            <w:r>
              <w:rPr>
                <w:spacing w:val="-15"/>
                <w:sz w:val="24"/>
              </w:rPr>
              <w:t xml:space="preserve"> </w:t>
            </w:r>
            <w:r>
              <w:rPr>
                <w:sz w:val="24"/>
              </w:rPr>
              <w:t>вероятность</w:t>
            </w:r>
            <w:r>
              <w:rPr>
                <w:spacing w:val="-15"/>
                <w:sz w:val="24"/>
              </w:rPr>
              <w:t xml:space="preserve"> </w:t>
            </w:r>
            <w:r>
              <w:rPr>
                <w:sz w:val="24"/>
              </w:rPr>
              <w:t>событий вреальной жизни.</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line="266" w:lineRule="exact"/>
              <w:ind w:left="8" w:right="90"/>
              <w:rPr>
                <w:sz w:val="24"/>
              </w:rPr>
            </w:pPr>
            <w:r>
              <w:rPr>
                <w:spacing w:val="-2"/>
                <w:sz w:val="24"/>
              </w:rPr>
              <w:t xml:space="preserve">Урок-игра, </w:t>
            </w:r>
            <w:r>
              <w:rPr>
                <w:spacing w:val="-4"/>
                <w:sz w:val="24"/>
              </w:rPr>
              <w:t>исследование.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27"/>
        </w:trPr>
        <w:tc>
          <w:tcPr>
            <w:tcW w:w="536" w:type="dxa"/>
          </w:tcPr>
          <w:p w:rsidR="00053D68" w:rsidRDefault="00DD0727">
            <w:pPr>
              <w:pStyle w:val="TableParagraph"/>
              <w:spacing w:before="5"/>
              <w:ind w:left="26" w:right="3"/>
              <w:jc w:val="center"/>
              <w:rPr>
                <w:sz w:val="24"/>
              </w:rPr>
            </w:pPr>
            <w:r>
              <w:rPr>
                <w:spacing w:val="-5"/>
                <w:sz w:val="24"/>
              </w:rPr>
              <w:t>21.</w:t>
            </w:r>
          </w:p>
        </w:tc>
        <w:tc>
          <w:tcPr>
            <w:tcW w:w="4837" w:type="dxa"/>
          </w:tcPr>
          <w:p w:rsidR="00053D68" w:rsidRDefault="00DD0727">
            <w:pPr>
              <w:pStyle w:val="TableParagraph"/>
              <w:spacing w:line="270" w:lineRule="atLeast"/>
              <w:ind w:left="9" w:right="59"/>
              <w:rPr>
                <w:sz w:val="24"/>
              </w:rPr>
            </w:pPr>
            <w:r>
              <w:rPr>
                <w:sz w:val="24"/>
              </w:rPr>
              <w:t xml:space="preserve">Элементы теории множеств как </w:t>
            </w:r>
            <w:r>
              <w:rPr>
                <w:spacing w:val="-2"/>
                <w:sz w:val="24"/>
              </w:rPr>
              <w:t>объединяющее основание многихнаправлений математики.</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8" w:right="90"/>
              <w:rPr>
                <w:sz w:val="24"/>
              </w:rPr>
            </w:pPr>
            <w:r>
              <w:rPr>
                <w:spacing w:val="-2"/>
                <w:sz w:val="24"/>
              </w:rPr>
              <w:t xml:space="preserve">Урок- </w:t>
            </w:r>
            <w:r>
              <w:rPr>
                <w:spacing w:val="-4"/>
                <w:sz w:val="24"/>
              </w:rPr>
              <w:t>исследование.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1103"/>
        </w:trPr>
        <w:tc>
          <w:tcPr>
            <w:tcW w:w="536" w:type="dxa"/>
          </w:tcPr>
          <w:p w:rsidR="00053D68" w:rsidRDefault="00DD0727">
            <w:pPr>
              <w:pStyle w:val="TableParagraph"/>
              <w:spacing w:before="5"/>
              <w:ind w:left="26" w:right="3"/>
              <w:jc w:val="center"/>
              <w:rPr>
                <w:sz w:val="24"/>
              </w:rPr>
            </w:pPr>
            <w:r>
              <w:rPr>
                <w:spacing w:val="-5"/>
                <w:sz w:val="24"/>
              </w:rPr>
              <w:t>22.</w:t>
            </w:r>
          </w:p>
        </w:tc>
        <w:tc>
          <w:tcPr>
            <w:tcW w:w="4837" w:type="dxa"/>
          </w:tcPr>
          <w:p w:rsidR="00053D68" w:rsidRDefault="00DD0727">
            <w:pPr>
              <w:pStyle w:val="TableParagraph"/>
              <w:spacing w:before="5"/>
              <w:ind w:left="9"/>
              <w:rPr>
                <w:sz w:val="24"/>
              </w:rPr>
            </w:pPr>
            <w:r>
              <w:rPr>
                <w:sz w:val="24"/>
              </w:rPr>
              <w:t>Статистические явления, представленные в различной</w:t>
            </w:r>
            <w:r>
              <w:rPr>
                <w:spacing w:val="-15"/>
                <w:sz w:val="24"/>
              </w:rPr>
              <w:t xml:space="preserve"> </w:t>
            </w:r>
            <w:r>
              <w:rPr>
                <w:sz w:val="24"/>
              </w:rPr>
              <w:t>форме:</w:t>
            </w:r>
            <w:r>
              <w:rPr>
                <w:spacing w:val="-15"/>
                <w:sz w:val="24"/>
              </w:rPr>
              <w:t xml:space="preserve"> </w:t>
            </w:r>
            <w:r>
              <w:rPr>
                <w:sz w:val="24"/>
              </w:rPr>
              <w:t>текст,</w:t>
            </w:r>
            <w:r>
              <w:rPr>
                <w:spacing w:val="-15"/>
                <w:sz w:val="24"/>
              </w:rPr>
              <w:t xml:space="preserve"> </w:t>
            </w:r>
            <w:r>
              <w:rPr>
                <w:sz w:val="24"/>
              </w:rPr>
              <w:t>таблица,</w:t>
            </w:r>
            <w:r>
              <w:rPr>
                <w:spacing w:val="-15"/>
                <w:sz w:val="24"/>
              </w:rPr>
              <w:t xml:space="preserve"> </w:t>
            </w:r>
            <w:r>
              <w:rPr>
                <w:sz w:val="24"/>
              </w:rPr>
              <w:t>столбчатые</w:t>
            </w:r>
            <w:r>
              <w:rPr>
                <w:spacing w:val="-15"/>
                <w:sz w:val="24"/>
              </w:rPr>
              <w:t xml:space="preserve"> </w:t>
            </w:r>
            <w:r>
              <w:rPr>
                <w:sz w:val="24"/>
              </w:rPr>
              <w:t>и линейные диаграммы,гистограммы.</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8" w:right="90"/>
              <w:rPr>
                <w:sz w:val="24"/>
              </w:rPr>
            </w:pPr>
            <w:r>
              <w:rPr>
                <w:spacing w:val="-4"/>
                <w:sz w:val="24"/>
              </w:rPr>
              <w:t xml:space="preserve">Обсуждение, </w:t>
            </w:r>
            <w:r>
              <w:rPr>
                <w:spacing w:val="-2"/>
                <w:sz w:val="24"/>
              </w:rPr>
              <w:t>практикум,</w:t>
            </w:r>
          </w:p>
          <w:p w:rsidR="00053D68" w:rsidRDefault="00053D68">
            <w:pPr>
              <w:pStyle w:val="TableParagraph"/>
              <w:rPr>
                <w:rFonts w:ascii="Arial"/>
                <w:b/>
                <w:sz w:val="24"/>
              </w:rPr>
            </w:pPr>
          </w:p>
          <w:p w:rsidR="00053D68" w:rsidRDefault="00DD0727">
            <w:pPr>
              <w:pStyle w:val="TableParagraph"/>
              <w:spacing w:line="251" w:lineRule="exact"/>
              <w:ind w:left="8"/>
              <w:rPr>
                <w:sz w:val="24"/>
              </w:rPr>
            </w:pPr>
            <w:r>
              <w:rPr>
                <w:spacing w:val="-2"/>
                <w:sz w:val="24"/>
              </w:rPr>
              <w:t xml:space="preserve">проект, </w:t>
            </w:r>
            <w:r>
              <w:rPr>
                <w:spacing w:val="-4"/>
                <w:sz w:val="24"/>
              </w:rPr>
              <w:t>игра.</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28"/>
        </w:trPr>
        <w:tc>
          <w:tcPr>
            <w:tcW w:w="536" w:type="dxa"/>
          </w:tcPr>
          <w:p w:rsidR="00053D68" w:rsidRDefault="00DD0727">
            <w:pPr>
              <w:pStyle w:val="TableParagraph"/>
              <w:spacing w:before="5"/>
              <w:ind w:left="26" w:right="3"/>
              <w:jc w:val="center"/>
              <w:rPr>
                <w:sz w:val="24"/>
              </w:rPr>
            </w:pPr>
            <w:r>
              <w:rPr>
                <w:spacing w:val="-5"/>
                <w:sz w:val="24"/>
              </w:rPr>
              <w:t>23.</w:t>
            </w:r>
          </w:p>
        </w:tc>
        <w:tc>
          <w:tcPr>
            <w:tcW w:w="4837" w:type="dxa"/>
          </w:tcPr>
          <w:p w:rsidR="00053D68" w:rsidRDefault="00DD0727">
            <w:pPr>
              <w:pStyle w:val="TableParagraph"/>
              <w:spacing w:before="5"/>
              <w:ind w:left="9"/>
              <w:rPr>
                <w:sz w:val="24"/>
              </w:rPr>
            </w:pPr>
            <w:r>
              <w:rPr>
                <w:sz w:val="24"/>
              </w:rPr>
              <w:t>Решение</w:t>
            </w:r>
            <w:r>
              <w:rPr>
                <w:spacing w:val="-1"/>
                <w:sz w:val="24"/>
              </w:rPr>
              <w:t xml:space="preserve"> </w:t>
            </w:r>
            <w:r>
              <w:rPr>
                <w:sz w:val="24"/>
              </w:rPr>
              <w:t>геометрических</w:t>
            </w:r>
            <w:r>
              <w:rPr>
                <w:spacing w:val="-15"/>
                <w:sz w:val="24"/>
              </w:rPr>
              <w:t xml:space="preserve"> </w:t>
            </w:r>
            <w:r>
              <w:rPr>
                <w:sz w:val="24"/>
              </w:rPr>
              <w:t>задач исследовательского</w:t>
            </w:r>
            <w:r>
              <w:rPr>
                <w:spacing w:val="-19"/>
                <w:sz w:val="24"/>
              </w:rPr>
              <w:t xml:space="preserve"> </w:t>
            </w:r>
            <w:r>
              <w:rPr>
                <w:sz w:val="24"/>
              </w:rPr>
              <w:t>характера.</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line="270" w:lineRule="atLeast"/>
              <w:ind w:left="8"/>
              <w:rPr>
                <w:sz w:val="24"/>
              </w:rPr>
            </w:pPr>
            <w:r>
              <w:rPr>
                <w:spacing w:val="-2"/>
                <w:sz w:val="24"/>
              </w:rPr>
              <w:t xml:space="preserve">Проект, </w:t>
            </w:r>
            <w:r>
              <w:rPr>
                <w:spacing w:val="-4"/>
                <w:sz w:val="24"/>
              </w:rPr>
              <w:t xml:space="preserve">исследовательск </w:t>
            </w:r>
            <w:r>
              <w:rPr>
                <w:sz w:val="24"/>
              </w:rPr>
              <w:t>ая работа.</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15"/>
        </w:trPr>
        <w:tc>
          <w:tcPr>
            <w:tcW w:w="536" w:type="dxa"/>
          </w:tcPr>
          <w:p w:rsidR="00053D68" w:rsidRDefault="00DD0727">
            <w:pPr>
              <w:pStyle w:val="TableParagraph"/>
              <w:spacing w:before="5"/>
              <w:ind w:left="26" w:right="5"/>
              <w:jc w:val="center"/>
              <w:rPr>
                <w:sz w:val="24"/>
              </w:rPr>
            </w:pPr>
            <w:r>
              <w:rPr>
                <w:spacing w:val="-5"/>
                <w:sz w:val="24"/>
              </w:rPr>
              <w:t>24</w:t>
            </w:r>
          </w:p>
        </w:tc>
        <w:tc>
          <w:tcPr>
            <w:tcW w:w="4837" w:type="dxa"/>
          </w:tcPr>
          <w:p w:rsidR="00053D68" w:rsidRDefault="00DD0727">
            <w:pPr>
              <w:pStyle w:val="TableParagraph"/>
              <w:spacing w:before="5"/>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4"/>
                <w:sz w:val="24"/>
              </w:rPr>
              <w:t xml:space="preserve"> </w:t>
            </w:r>
            <w:r>
              <w:rPr>
                <w:sz w:val="24"/>
              </w:rPr>
              <w:t>«Основы математической грамотности».</w:t>
            </w:r>
          </w:p>
          <w:p w:rsidR="00053D68" w:rsidRDefault="00DD0727">
            <w:pPr>
              <w:pStyle w:val="TableParagraph"/>
              <w:spacing w:line="239" w:lineRule="exact"/>
              <w:ind w:left="9"/>
              <w:rPr>
                <w:sz w:val="24"/>
              </w:rPr>
            </w:pPr>
            <w:r>
              <w:rPr>
                <w:sz w:val="24"/>
              </w:rPr>
              <w:t>Диагностическая</w:t>
            </w:r>
            <w:r>
              <w:rPr>
                <w:spacing w:val="-15"/>
                <w:sz w:val="24"/>
              </w:rPr>
              <w:t xml:space="preserve"> </w:t>
            </w:r>
            <w:r>
              <w:rPr>
                <w:spacing w:val="-2"/>
                <w:sz w:val="24"/>
              </w:rPr>
              <w:t>работа</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8"/>
              <w:rPr>
                <w:sz w:val="24"/>
              </w:rPr>
            </w:pPr>
            <w:r>
              <w:rPr>
                <w:spacing w:val="-2"/>
                <w:sz w:val="24"/>
              </w:rPr>
              <w:t>Тестирование.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320"/>
        </w:trPr>
        <w:tc>
          <w:tcPr>
            <w:tcW w:w="8634" w:type="dxa"/>
            <w:gridSpan w:val="4"/>
          </w:tcPr>
          <w:p w:rsidR="00053D68" w:rsidRDefault="00DD0727">
            <w:pPr>
              <w:pStyle w:val="TableParagraph"/>
              <w:spacing w:before="2"/>
              <w:ind w:left="25" w:right="8"/>
              <w:jc w:val="center"/>
              <w:rPr>
                <w:b/>
                <w:i/>
                <w:sz w:val="24"/>
              </w:rPr>
            </w:pPr>
            <w:r>
              <w:rPr>
                <w:b/>
                <w:i/>
                <w:spacing w:val="-2"/>
                <w:sz w:val="24"/>
                <w:u w:val="single"/>
              </w:rPr>
              <w:t>Модуль</w:t>
            </w:r>
            <w:r>
              <w:rPr>
                <w:b/>
                <w:i/>
                <w:spacing w:val="-3"/>
                <w:sz w:val="24"/>
                <w:u w:val="single"/>
              </w:rPr>
              <w:t xml:space="preserve"> </w:t>
            </w:r>
            <w:r>
              <w:rPr>
                <w:b/>
                <w:i/>
                <w:spacing w:val="-2"/>
                <w:sz w:val="24"/>
                <w:u w:val="single"/>
              </w:rPr>
              <w:t>«Основы</w:t>
            </w:r>
            <w:r>
              <w:rPr>
                <w:b/>
                <w:i/>
                <w:spacing w:val="-1"/>
                <w:sz w:val="24"/>
                <w:u w:val="single"/>
              </w:rPr>
              <w:t xml:space="preserve"> </w:t>
            </w:r>
            <w:r>
              <w:rPr>
                <w:b/>
                <w:i/>
                <w:spacing w:val="-2"/>
                <w:sz w:val="24"/>
                <w:u w:val="single"/>
              </w:rPr>
              <w:t>естественнонаучной</w:t>
            </w:r>
            <w:r>
              <w:rPr>
                <w:b/>
                <w:i/>
                <w:spacing w:val="2"/>
                <w:sz w:val="24"/>
                <w:u w:val="single"/>
              </w:rPr>
              <w:t xml:space="preserve"> </w:t>
            </w:r>
            <w:r>
              <w:rPr>
                <w:b/>
                <w:i/>
                <w:spacing w:val="-2"/>
                <w:sz w:val="24"/>
                <w:u w:val="single"/>
              </w:rPr>
              <w:t>грамотности»</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321"/>
        </w:trPr>
        <w:tc>
          <w:tcPr>
            <w:tcW w:w="8634" w:type="dxa"/>
            <w:gridSpan w:val="4"/>
          </w:tcPr>
          <w:p w:rsidR="00053D68" w:rsidRDefault="00DD0727">
            <w:pPr>
              <w:pStyle w:val="TableParagraph"/>
              <w:spacing w:before="2"/>
              <w:ind w:left="25" w:right="5"/>
              <w:jc w:val="center"/>
              <w:rPr>
                <w:b/>
                <w:i/>
                <w:sz w:val="24"/>
              </w:rPr>
            </w:pPr>
            <w:r>
              <w:rPr>
                <w:b/>
                <w:i/>
                <w:sz w:val="24"/>
              </w:rPr>
              <w:t>Структура</w:t>
            </w:r>
            <w:r>
              <w:rPr>
                <w:b/>
                <w:i/>
                <w:spacing w:val="-8"/>
                <w:sz w:val="24"/>
              </w:rPr>
              <w:t xml:space="preserve"> </w:t>
            </w:r>
            <w:r>
              <w:rPr>
                <w:b/>
                <w:i/>
                <w:sz w:val="24"/>
              </w:rPr>
              <w:t>и</w:t>
            </w:r>
            <w:r>
              <w:rPr>
                <w:b/>
                <w:i/>
                <w:spacing w:val="-12"/>
                <w:sz w:val="24"/>
              </w:rPr>
              <w:t xml:space="preserve"> </w:t>
            </w:r>
            <w:r>
              <w:rPr>
                <w:b/>
                <w:i/>
                <w:sz w:val="24"/>
              </w:rPr>
              <w:t>свойства</w:t>
            </w:r>
            <w:r>
              <w:rPr>
                <w:b/>
                <w:i/>
                <w:spacing w:val="-8"/>
                <w:sz w:val="24"/>
              </w:rPr>
              <w:t xml:space="preserve"> </w:t>
            </w:r>
            <w:r>
              <w:rPr>
                <w:b/>
                <w:i/>
                <w:spacing w:val="-2"/>
                <w:sz w:val="24"/>
              </w:rPr>
              <w:t>вещества</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1083"/>
        </w:trPr>
        <w:tc>
          <w:tcPr>
            <w:tcW w:w="536" w:type="dxa"/>
          </w:tcPr>
          <w:p w:rsidR="00053D68" w:rsidRDefault="00DD0727">
            <w:pPr>
              <w:pStyle w:val="TableParagraph"/>
              <w:spacing w:before="5"/>
              <w:ind w:left="26" w:right="5"/>
              <w:jc w:val="center"/>
              <w:rPr>
                <w:sz w:val="24"/>
              </w:rPr>
            </w:pPr>
            <w:r>
              <w:rPr>
                <w:spacing w:val="-5"/>
                <w:sz w:val="24"/>
              </w:rPr>
              <w:t>25</w:t>
            </w:r>
          </w:p>
        </w:tc>
        <w:tc>
          <w:tcPr>
            <w:tcW w:w="4837" w:type="dxa"/>
          </w:tcPr>
          <w:p w:rsidR="00053D68" w:rsidRDefault="00DD0727">
            <w:pPr>
              <w:pStyle w:val="TableParagraph"/>
              <w:spacing w:before="5"/>
              <w:ind w:left="9" w:firstLine="29"/>
              <w:rPr>
                <w:sz w:val="24"/>
              </w:rPr>
            </w:pPr>
            <w:r>
              <w:rPr>
                <w:sz w:val="24"/>
              </w:rPr>
              <w:t>Почему все тела нам кажутся сплошными: молекулярное строение твёрдых тел,</w:t>
            </w:r>
          </w:p>
          <w:p w:rsidR="00053D68" w:rsidRDefault="00DD0727">
            <w:pPr>
              <w:pStyle w:val="TableParagraph"/>
              <w:spacing w:line="266" w:lineRule="exact"/>
              <w:ind w:left="9"/>
              <w:rPr>
                <w:sz w:val="24"/>
              </w:rPr>
            </w:pPr>
            <w:r>
              <w:rPr>
                <w:sz w:val="24"/>
              </w:rPr>
              <w:t>жидкостей</w:t>
            </w:r>
            <w:r>
              <w:rPr>
                <w:spacing w:val="-17"/>
                <w:sz w:val="24"/>
              </w:rPr>
              <w:t xml:space="preserve"> </w:t>
            </w:r>
            <w:r>
              <w:rPr>
                <w:sz w:val="24"/>
              </w:rPr>
              <w:t>игазов.</w:t>
            </w:r>
            <w:r>
              <w:rPr>
                <w:spacing w:val="26"/>
                <w:sz w:val="24"/>
              </w:rPr>
              <w:t xml:space="preserve"> </w:t>
            </w:r>
            <w:r>
              <w:rPr>
                <w:sz w:val="24"/>
              </w:rPr>
              <w:t>Диффузия</w:t>
            </w:r>
            <w:r>
              <w:rPr>
                <w:spacing w:val="36"/>
                <w:sz w:val="24"/>
              </w:rPr>
              <w:t xml:space="preserve"> </w:t>
            </w:r>
            <w:r>
              <w:rPr>
                <w:sz w:val="24"/>
              </w:rPr>
              <w:t>в</w:t>
            </w:r>
            <w:r>
              <w:rPr>
                <w:spacing w:val="34"/>
                <w:sz w:val="24"/>
              </w:rPr>
              <w:t xml:space="preserve"> </w:t>
            </w:r>
            <w:r>
              <w:rPr>
                <w:sz w:val="24"/>
              </w:rPr>
              <w:t>газах, жидкостях</w:t>
            </w:r>
            <w:r>
              <w:rPr>
                <w:spacing w:val="40"/>
                <w:sz w:val="24"/>
              </w:rPr>
              <w:t xml:space="preserve"> </w:t>
            </w:r>
            <w:r>
              <w:rPr>
                <w:sz w:val="24"/>
              </w:rPr>
              <w:t>и</w:t>
            </w:r>
            <w:r>
              <w:rPr>
                <w:spacing w:val="40"/>
                <w:sz w:val="24"/>
              </w:rPr>
              <w:t xml:space="preserve"> </w:t>
            </w:r>
            <w:r>
              <w:rPr>
                <w:sz w:val="24"/>
              </w:rPr>
              <w:t>твёрдых телах.</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7" w:line="237" w:lineRule="auto"/>
              <w:ind w:left="8" w:right="90"/>
              <w:rPr>
                <w:sz w:val="24"/>
              </w:rPr>
            </w:pPr>
            <w:r>
              <w:rPr>
                <w:spacing w:val="-2"/>
                <w:sz w:val="24"/>
              </w:rPr>
              <w:t xml:space="preserve">Беседа. </w:t>
            </w:r>
            <w:r>
              <w:rPr>
                <w:spacing w:val="-4"/>
                <w:sz w:val="24"/>
              </w:rPr>
              <w:t xml:space="preserve">Демонстрация </w:t>
            </w:r>
            <w:r>
              <w:rPr>
                <w:spacing w:val="-2"/>
                <w:sz w:val="24"/>
              </w:rPr>
              <w:t>моделей.</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318"/>
        </w:trPr>
        <w:tc>
          <w:tcPr>
            <w:tcW w:w="8634" w:type="dxa"/>
            <w:gridSpan w:val="4"/>
          </w:tcPr>
          <w:p w:rsidR="00053D68" w:rsidRDefault="00DD0727">
            <w:pPr>
              <w:pStyle w:val="TableParagraph"/>
              <w:spacing w:line="274" w:lineRule="exact"/>
              <w:ind w:left="25" w:right="3"/>
              <w:jc w:val="center"/>
              <w:rPr>
                <w:b/>
                <w:i/>
                <w:sz w:val="24"/>
              </w:rPr>
            </w:pPr>
            <w:r>
              <w:rPr>
                <w:b/>
                <w:i/>
                <w:sz w:val="24"/>
              </w:rPr>
              <w:t>Механические</w:t>
            </w:r>
            <w:r>
              <w:rPr>
                <w:b/>
                <w:i/>
                <w:spacing w:val="-12"/>
                <w:sz w:val="24"/>
              </w:rPr>
              <w:t xml:space="preserve"> </w:t>
            </w:r>
            <w:r>
              <w:rPr>
                <w:b/>
                <w:i/>
                <w:sz w:val="24"/>
              </w:rPr>
              <w:t>явления.</w:t>
            </w:r>
            <w:r>
              <w:rPr>
                <w:b/>
                <w:i/>
                <w:spacing w:val="-12"/>
                <w:sz w:val="24"/>
              </w:rPr>
              <w:t xml:space="preserve"> </w:t>
            </w:r>
            <w:r>
              <w:rPr>
                <w:b/>
                <w:i/>
                <w:sz w:val="24"/>
              </w:rPr>
              <w:t>Силы</w:t>
            </w:r>
            <w:r>
              <w:rPr>
                <w:b/>
                <w:i/>
                <w:spacing w:val="-15"/>
                <w:sz w:val="24"/>
              </w:rPr>
              <w:t xml:space="preserve"> </w:t>
            </w:r>
            <w:r>
              <w:rPr>
                <w:b/>
                <w:i/>
                <w:sz w:val="24"/>
              </w:rPr>
              <w:t>и</w:t>
            </w:r>
            <w:r>
              <w:rPr>
                <w:b/>
                <w:i/>
                <w:spacing w:val="-7"/>
                <w:sz w:val="24"/>
              </w:rPr>
              <w:t xml:space="preserve"> </w:t>
            </w:r>
            <w:r>
              <w:rPr>
                <w:b/>
                <w:i/>
                <w:spacing w:val="-2"/>
                <w:sz w:val="24"/>
              </w:rPr>
              <w:t>движение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641"/>
        </w:trPr>
        <w:tc>
          <w:tcPr>
            <w:tcW w:w="536" w:type="dxa"/>
          </w:tcPr>
          <w:p w:rsidR="00053D68" w:rsidRDefault="00DD0727">
            <w:pPr>
              <w:pStyle w:val="TableParagraph"/>
              <w:spacing w:before="5"/>
              <w:ind w:left="26" w:right="5"/>
              <w:jc w:val="center"/>
              <w:rPr>
                <w:sz w:val="24"/>
              </w:rPr>
            </w:pPr>
            <w:r>
              <w:rPr>
                <w:spacing w:val="-5"/>
                <w:sz w:val="24"/>
              </w:rPr>
              <w:t>26</w:t>
            </w:r>
          </w:p>
        </w:tc>
        <w:tc>
          <w:tcPr>
            <w:tcW w:w="4837" w:type="dxa"/>
          </w:tcPr>
          <w:p w:rsidR="00053D68" w:rsidRDefault="00DD0727">
            <w:pPr>
              <w:pStyle w:val="TableParagraph"/>
              <w:spacing w:before="5"/>
              <w:ind w:left="9"/>
              <w:rPr>
                <w:sz w:val="24"/>
              </w:rPr>
            </w:pPr>
            <w:r>
              <w:rPr>
                <w:spacing w:val="-2"/>
                <w:sz w:val="24"/>
              </w:rPr>
              <w:t>Механическое движение.</w:t>
            </w:r>
            <w:r>
              <w:rPr>
                <w:spacing w:val="5"/>
                <w:sz w:val="24"/>
              </w:rPr>
              <w:t xml:space="preserve"> </w:t>
            </w:r>
            <w:r>
              <w:rPr>
                <w:spacing w:val="-2"/>
                <w:sz w:val="24"/>
              </w:rPr>
              <w:t>Инерция</w:t>
            </w:r>
          </w:p>
          <w:p w:rsidR="00053D68" w:rsidRDefault="00DD0727">
            <w:pPr>
              <w:pStyle w:val="TableParagraph"/>
              <w:ind w:left="9"/>
              <w:rPr>
                <w:sz w:val="24"/>
              </w:rPr>
            </w:pPr>
            <w:r>
              <w:rPr>
                <w:sz w:val="24"/>
              </w:rPr>
              <w:t>Закон</w:t>
            </w:r>
            <w:r>
              <w:rPr>
                <w:spacing w:val="-17"/>
                <w:sz w:val="24"/>
              </w:rPr>
              <w:t xml:space="preserve"> </w:t>
            </w:r>
            <w:r>
              <w:rPr>
                <w:sz w:val="24"/>
              </w:rPr>
              <w:t>Паскаля.</w:t>
            </w:r>
            <w:r>
              <w:rPr>
                <w:spacing w:val="-15"/>
                <w:sz w:val="24"/>
              </w:rPr>
              <w:t xml:space="preserve"> </w:t>
            </w:r>
            <w:r>
              <w:rPr>
                <w:sz w:val="24"/>
              </w:rPr>
              <w:t>Гидростатический</w:t>
            </w:r>
            <w:r>
              <w:rPr>
                <w:spacing w:val="-10"/>
                <w:sz w:val="24"/>
              </w:rPr>
              <w:t xml:space="preserve"> </w:t>
            </w:r>
            <w:r>
              <w:rPr>
                <w:spacing w:val="-2"/>
                <w:sz w:val="24"/>
              </w:rPr>
              <w:t>парадокс.</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vMerge w:val="restart"/>
          </w:tcPr>
          <w:p w:rsidR="00053D68" w:rsidRDefault="00DD0727">
            <w:pPr>
              <w:pStyle w:val="TableParagraph"/>
              <w:spacing w:before="5"/>
              <w:ind w:left="8" w:right="90"/>
              <w:rPr>
                <w:sz w:val="24"/>
              </w:rPr>
            </w:pPr>
            <w:r>
              <w:rPr>
                <w:spacing w:val="-4"/>
                <w:sz w:val="24"/>
              </w:rPr>
              <w:t xml:space="preserve">Демонстрация </w:t>
            </w:r>
            <w:r>
              <w:rPr>
                <w:spacing w:val="-2"/>
                <w:sz w:val="24"/>
              </w:rPr>
              <w:t>моделей.</w:t>
            </w:r>
          </w:p>
          <w:p w:rsidR="00053D68" w:rsidRDefault="00DD0727">
            <w:pPr>
              <w:pStyle w:val="TableParagraph"/>
              <w:ind w:left="8"/>
              <w:rPr>
                <w:sz w:val="24"/>
              </w:rPr>
            </w:pPr>
            <w:r>
              <w:rPr>
                <w:spacing w:val="-2"/>
                <w:sz w:val="24"/>
              </w:rPr>
              <w:t>Лабораторная</w:t>
            </w:r>
          </w:p>
          <w:p w:rsidR="00053D68" w:rsidRDefault="00DD0727">
            <w:pPr>
              <w:pStyle w:val="TableParagraph"/>
              <w:spacing w:before="251" w:line="270" w:lineRule="atLeast"/>
              <w:ind w:left="8" w:right="-15"/>
              <w:rPr>
                <w:sz w:val="24"/>
              </w:rPr>
            </w:pPr>
            <w:r>
              <w:rPr>
                <w:spacing w:val="-2"/>
                <w:sz w:val="24"/>
              </w:rPr>
              <w:t xml:space="preserve">работа. Посещение производственн </w:t>
            </w:r>
            <w:r>
              <w:rPr>
                <w:sz w:val="24"/>
              </w:rPr>
              <w:t xml:space="preserve">ых или </w:t>
            </w:r>
            <w:r>
              <w:rPr>
                <w:spacing w:val="-2"/>
                <w:sz w:val="24"/>
              </w:rPr>
              <w:t xml:space="preserve">научныхлаборат </w:t>
            </w:r>
            <w:r>
              <w:rPr>
                <w:sz w:val="24"/>
              </w:rPr>
              <w:t>орий</w:t>
            </w:r>
            <w:r>
              <w:rPr>
                <w:spacing w:val="40"/>
                <w:sz w:val="24"/>
              </w:rPr>
              <w:t xml:space="preserve"> </w:t>
            </w:r>
            <w:r>
              <w:rPr>
                <w:sz w:val="24"/>
              </w:rPr>
              <w:t>с</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2107"/>
        </w:trPr>
        <w:tc>
          <w:tcPr>
            <w:tcW w:w="536" w:type="dxa"/>
          </w:tcPr>
          <w:p w:rsidR="00053D68" w:rsidRDefault="00DD0727">
            <w:pPr>
              <w:pStyle w:val="TableParagraph"/>
              <w:spacing w:before="5"/>
              <w:ind w:left="26" w:right="5"/>
              <w:jc w:val="center"/>
              <w:rPr>
                <w:sz w:val="24"/>
              </w:rPr>
            </w:pPr>
            <w:r>
              <w:rPr>
                <w:spacing w:val="-5"/>
                <w:sz w:val="24"/>
              </w:rPr>
              <w:t>27</w:t>
            </w:r>
          </w:p>
        </w:tc>
        <w:tc>
          <w:tcPr>
            <w:tcW w:w="4837" w:type="dxa"/>
          </w:tcPr>
          <w:p w:rsidR="00053D68" w:rsidRDefault="00DD0727">
            <w:pPr>
              <w:pStyle w:val="TableParagraph"/>
              <w:spacing w:before="5"/>
              <w:ind w:left="9"/>
              <w:rPr>
                <w:sz w:val="24"/>
              </w:rPr>
            </w:pPr>
            <w:r>
              <w:rPr>
                <w:sz w:val="24"/>
              </w:rPr>
              <w:t>Деформация</w:t>
            </w:r>
            <w:r>
              <w:rPr>
                <w:spacing w:val="28"/>
                <w:sz w:val="24"/>
              </w:rPr>
              <w:t xml:space="preserve"> </w:t>
            </w:r>
            <w:r>
              <w:rPr>
                <w:sz w:val="24"/>
              </w:rPr>
              <w:t>тел.</w:t>
            </w:r>
            <w:r>
              <w:rPr>
                <w:spacing w:val="25"/>
                <w:sz w:val="24"/>
              </w:rPr>
              <w:t xml:space="preserve"> </w:t>
            </w:r>
            <w:r>
              <w:rPr>
                <w:sz w:val="24"/>
              </w:rPr>
              <w:t>Виды</w:t>
            </w:r>
            <w:r>
              <w:rPr>
                <w:spacing w:val="31"/>
                <w:sz w:val="24"/>
              </w:rPr>
              <w:t xml:space="preserve"> </w:t>
            </w:r>
            <w:r>
              <w:rPr>
                <w:sz w:val="24"/>
              </w:rPr>
              <w:t xml:space="preserve">деформации. </w:t>
            </w:r>
            <w:r>
              <w:rPr>
                <w:spacing w:val="-2"/>
                <w:sz w:val="24"/>
              </w:rPr>
              <w:t>Усталостьматериалов.</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vMerge/>
            <w:tcBorders>
              <w:top w:val="nil"/>
            </w:tcBorders>
          </w:tcPr>
          <w:p w:rsidR="00053D68" w:rsidRDefault="00053D68">
            <w:pPr>
              <w:rPr>
                <w:sz w:val="2"/>
                <w:szCs w:val="2"/>
              </w:rPr>
            </w:pP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24"/>
          <w:footerReference w:type="default" r:id="rId125"/>
          <w:pgSz w:w="11930" w:h="16860"/>
          <w:pgMar w:top="980" w:right="0" w:bottom="940" w:left="283" w:header="730" w:footer="757" w:gutter="0"/>
          <w:cols w:space="720"/>
        </w:sectPr>
      </w:pPr>
    </w:p>
    <w:p w:rsidR="00053D68" w:rsidRDefault="00053D68">
      <w:pPr>
        <w:pStyle w:val="a3"/>
        <w:spacing w:before="41"/>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4837"/>
        <w:gridCol w:w="1560"/>
        <w:gridCol w:w="1701"/>
        <w:gridCol w:w="1134"/>
        <w:gridCol w:w="708"/>
      </w:tblGrid>
      <w:tr w:rsidR="00053D68">
        <w:trPr>
          <w:trHeight w:val="795"/>
        </w:trPr>
        <w:tc>
          <w:tcPr>
            <w:tcW w:w="536" w:type="dxa"/>
          </w:tcPr>
          <w:p w:rsidR="00053D68" w:rsidRDefault="00053D68">
            <w:pPr>
              <w:pStyle w:val="TableParagraph"/>
              <w:rPr>
                <w:sz w:val="24"/>
              </w:rPr>
            </w:pPr>
          </w:p>
        </w:tc>
        <w:tc>
          <w:tcPr>
            <w:tcW w:w="4837" w:type="dxa"/>
          </w:tcPr>
          <w:p w:rsidR="00053D68" w:rsidRDefault="00053D68">
            <w:pPr>
              <w:pStyle w:val="TableParagraph"/>
              <w:rPr>
                <w:sz w:val="24"/>
              </w:rPr>
            </w:pPr>
          </w:p>
        </w:tc>
        <w:tc>
          <w:tcPr>
            <w:tcW w:w="1560" w:type="dxa"/>
          </w:tcPr>
          <w:p w:rsidR="00053D68" w:rsidRDefault="00053D68">
            <w:pPr>
              <w:pStyle w:val="TableParagraph"/>
              <w:rPr>
                <w:sz w:val="24"/>
              </w:rPr>
            </w:pPr>
          </w:p>
        </w:tc>
        <w:tc>
          <w:tcPr>
            <w:tcW w:w="1701" w:type="dxa"/>
            <w:tcBorders>
              <w:top w:val="nil"/>
            </w:tcBorders>
          </w:tcPr>
          <w:p w:rsidR="00053D68" w:rsidRDefault="00DD0727">
            <w:pPr>
              <w:pStyle w:val="TableParagraph"/>
              <w:spacing w:line="269" w:lineRule="exact"/>
              <w:ind w:left="8"/>
              <w:rPr>
                <w:sz w:val="24"/>
              </w:rPr>
            </w:pPr>
            <w:r>
              <w:rPr>
                <w:spacing w:val="-2"/>
                <w:sz w:val="24"/>
              </w:rPr>
              <w:t>разрывными</w:t>
            </w:r>
          </w:p>
          <w:p w:rsidR="00053D68" w:rsidRDefault="00DD0727">
            <w:pPr>
              <w:pStyle w:val="TableParagraph"/>
              <w:spacing w:line="264" w:lineRule="exact"/>
              <w:ind w:left="8" w:right="90"/>
              <w:rPr>
                <w:sz w:val="24"/>
              </w:rPr>
            </w:pPr>
            <w:r>
              <w:rPr>
                <w:spacing w:val="-2"/>
                <w:sz w:val="24"/>
              </w:rPr>
              <w:t>машинами</w:t>
            </w:r>
            <w:r>
              <w:rPr>
                <w:spacing w:val="-13"/>
                <w:sz w:val="24"/>
              </w:rPr>
              <w:t xml:space="preserve"> </w:t>
            </w:r>
            <w:r>
              <w:rPr>
                <w:spacing w:val="-2"/>
                <w:sz w:val="24"/>
              </w:rPr>
              <w:t>и прессом.</w:t>
            </w:r>
          </w:p>
        </w:tc>
        <w:tc>
          <w:tcPr>
            <w:tcW w:w="1134" w:type="dxa"/>
            <w:tcBorders>
              <w:top w:val="nil"/>
            </w:tcBorders>
          </w:tcPr>
          <w:p w:rsidR="00053D68" w:rsidRDefault="00053D68">
            <w:pPr>
              <w:pStyle w:val="TableParagraph"/>
              <w:rPr>
                <w:sz w:val="24"/>
              </w:rPr>
            </w:pPr>
          </w:p>
        </w:tc>
        <w:tc>
          <w:tcPr>
            <w:tcW w:w="708" w:type="dxa"/>
            <w:tcBorders>
              <w:top w:val="nil"/>
            </w:tcBorders>
          </w:tcPr>
          <w:p w:rsidR="00053D68" w:rsidRDefault="00053D68">
            <w:pPr>
              <w:pStyle w:val="TableParagraph"/>
              <w:rPr>
                <w:sz w:val="24"/>
              </w:rPr>
            </w:pPr>
          </w:p>
        </w:tc>
      </w:tr>
      <w:tr w:rsidR="00053D68">
        <w:trPr>
          <w:trHeight w:val="318"/>
        </w:trPr>
        <w:tc>
          <w:tcPr>
            <w:tcW w:w="8634" w:type="dxa"/>
            <w:gridSpan w:val="4"/>
          </w:tcPr>
          <w:p w:rsidR="00053D68" w:rsidRDefault="00DD0727">
            <w:pPr>
              <w:pStyle w:val="TableParagraph"/>
              <w:spacing w:before="2"/>
              <w:ind w:left="25" w:right="2"/>
              <w:jc w:val="center"/>
              <w:rPr>
                <w:b/>
                <w:i/>
                <w:sz w:val="24"/>
              </w:rPr>
            </w:pPr>
            <w:r>
              <w:rPr>
                <w:b/>
                <w:i/>
                <w:sz w:val="24"/>
              </w:rPr>
              <w:t>Земля,</w:t>
            </w:r>
            <w:r>
              <w:rPr>
                <w:b/>
                <w:i/>
                <w:spacing w:val="-13"/>
                <w:sz w:val="24"/>
              </w:rPr>
              <w:t xml:space="preserve"> </w:t>
            </w:r>
            <w:r>
              <w:rPr>
                <w:b/>
                <w:i/>
                <w:sz w:val="24"/>
              </w:rPr>
              <w:t>мировой</w:t>
            </w:r>
            <w:r>
              <w:rPr>
                <w:b/>
                <w:i/>
                <w:spacing w:val="-10"/>
                <w:sz w:val="24"/>
              </w:rPr>
              <w:t xml:space="preserve"> </w:t>
            </w:r>
            <w:r>
              <w:rPr>
                <w:b/>
                <w:i/>
                <w:spacing w:val="-2"/>
                <w:sz w:val="24"/>
              </w:rPr>
              <w:t>океан</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30"/>
        </w:trPr>
        <w:tc>
          <w:tcPr>
            <w:tcW w:w="536" w:type="dxa"/>
          </w:tcPr>
          <w:p w:rsidR="00053D68" w:rsidRDefault="00DD0727">
            <w:pPr>
              <w:pStyle w:val="TableParagraph"/>
              <w:ind w:left="26" w:right="5"/>
              <w:jc w:val="center"/>
              <w:rPr>
                <w:sz w:val="24"/>
              </w:rPr>
            </w:pPr>
            <w:r>
              <w:rPr>
                <w:spacing w:val="-5"/>
                <w:sz w:val="24"/>
              </w:rPr>
              <w:t>28</w:t>
            </w:r>
          </w:p>
        </w:tc>
        <w:tc>
          <w:tcPr>
            <w:tcW w:w="4837" w:type="dxa"/>
          </w:tcPr>
          <w:p w:rsidR="00053D68" w:rsidRDefault="00DD0727">
            <w:pPr>
              <w:pStyle w:val="TableParagraph"/>
              <w:spacing w:line="270" w:lineRule="atLeast"/>
              <w:ind w:left="9" w:right="355"/>
              <w:rPr>
                <w:sz w:val="24"/>
              </w:rPr>
            </w:pPr>
            <w:r>
              <w:rPr>
                <w:sz w:val="24"/>
              </w:rPr>
              <w:t>Атмосферные</w:t>
            </w:r>
            <w:r>
              <w:rPr>
                <w:spacing w:val="-15"/>
                <w:sz w:val="24"/>
              </w:rPr>
              <w:t xml:space="preserve"> </w:t>
            </w:r>
            <w:r>
              <w:rPr>
                <w:sz w:val="24"/>
              </w:rPr>
              <w:t>явления.</w:t>
            </w:r>
            <w:r>
              <w:rPr>
                <w:spacing w:val="-15"/>
                <w:sz w:val="24"/>
              </w:rPr>
              <w:t xml:space="preserve"> </w:t>
            </w:r>
            <w:r>
              <w:rPr>
                <w:sz w:val="24"/>
              </w:rPr>
              <w:t>Ветер.</w:t>
            </w:r>
            <w:r>
              <w:rPr>
                <w:spacing w:val="-15"/>
                <w:sz w:val="24"/>
              </w:rPr>
              <w:t xml:space="preserve"> </w:t>
            </w:r>
            <w:r>
              <w:rPr>
                <w:sz w:val="24"/>
              </w:rPr>
              <w:t>Направление ветра. Ураган, торнадо. Землетрясение, цунами,объяснение их происхождения.</w:t>
            </w:r>
          </w:p>
        </w:tc>
        <w:tc>
          <w:tcPr>
            <w:tcW w:w="1560" w:type="dxa"/>
          </w:tcPr>
          <w:p w:rsidR="00053D68" w:rsidRDefault="00DD0727">
            <w:pPr>
              <w:pStyle w:val="TableParagraph"/>
              <w:ind w:left="25"/>
              <w:jc w:val="center"/>
              <w:rPr>
                <w:sz w:val="24"/>
              </w:rPr>
            </w:pPr>
            <w:r>
              <w:rPr>
                <w:spacing w:val="-5"/>
                <w:sz w:val="24"/>
              </w:rPr>
              <w:t>0,5</w:t>
            </w:r>
          </w:p>
        </w:tc>
        <w:tc>
          <w:tcPr>
            <w:tcW w:w="1701" w:type="dxa"/>
          </w:tcPr>
          <w:p w:rsidR="00053D68" w:rsidRDefault="00053D68">
            <w:pPr>
              <w:pStyle w:val="TableParagraph"/>
              <w:spacing w:before="2"/>
              <w:rPr>
                <w:rFonts w:ascii="Arial"/>
                <w:b/>
                <w:sz w:val="24"/>
              </w:rPr>
            </w:pPr>
          </w:p>
          <w:p w:rsidR="00053D68" w:rsidRDefault="00DD0727">
            <w:pPr>
              <w:pStyle w:val="TableParagraph"/>
              <w:spacing w:line="266" w:lineRule="exact"/>
              <w:ind w:left="8" w:right="90"/>
              <w:rPr>
                <w:sz w:val="24"/>
              </w:rPr>
            </w:pPr>
            <w:r>
              <w:rPr>
                <w:spacing w:val="-2"/>
                <w:sz w:val="24"/>
              </w:rPr>
              <w:t xml:space="preserve">Проектная </w:t>
            </w:r>
            <w:r>
              <w:rPr>
                <w:spacing w:val="-4"/>
                <w:sz w:val="24"/>
              </w:rPr>
              <w:t>деятельность.</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1079"/>
        </w:trPr>
        <w:tc>
          <w:tcPr>
            <w:tcW w:w="536" w:type="dxa"/>
          </w:tcPr>
          <w:p w:rsidR="00053D68" w:rsidRDefault="00DD0727">
            <w:pPr>
              <w:pStyle w:val="TableParagraph"/>
              <w:spacing w:before="5"/>
              <w:ind w:left="26" w:right="3"/>
              <w:jc w:val="center"/>
              <w:rPr>
                <w:sz w:val="24"/>
              </w:rPr>
            </w:pPr>
            <w:r>
              <w:rPr>
                <w:spacing w:val="-5"/>
                <w:sz w:val="24"/>
              </w:rPr>
              <w:t>29.</w:t>
            </w:r>
          </w:p>
        </w:tc>
        <w:tc>
          <w:tcPr>
            <w:tcW w:w="4837" w:type="dxa"/>
          </w:tcPr>
          <w:p w:rsidR="00053D68" w:rsidRDefault="00DD0727">
            <w:pPr>
              <w:pStyle w:val="TableParagraph"/>
              <w:spacing w:before="5"/>
              <w:ind w:left="9" w:right="459"/>
              <w:rPr>
                <w:sz w:val="24"/>
              </w:rPr>
            </w:pPr>
            <w:r>
              <w:rPr>
                <w:sz w:val="24"/>
              </w:rPr>
              <w:t>Давление</w:t>
            </w:r>
            <w:r>
              <w:rPr>
                <w:spacing w:val="-12"/>
                <w:sz w:val="24"/>
              </w:rPr>
              <w:t xml:space="preserve"> </w:t>
            </w:r>
            <w:r>
              <w:rPr>
                <w:sz w:val="24"/>
              </w:rPr>
              <w:t>воды</w:t>
            </w:r>
            <w:r>
              <w:rPr>
                <w:spacing w:val="-9"/>
                <w:sz w:val="24"/>
              </w:rPr>
              <w:t xml:space="preserve"> </w:t>
            </w:r>
            <w:r>
              <w:rPr>
                <w:sz w:val="24"/>
              </w:rPr>
              <w:t>в</w:t>
            </w:r>
            <w:r>
              <w:rPr>
                <w:spacing w:val="-10"/>
                <w:sz w:val="24"/>
              </w:rPr>
              <w:t xml:space="preserve"> </w:t>
            </w:r>
            <w:r>
              <w:rPr>
                <w:sz w:val="24"/>
              </w:rPr>
              <w:t>морях</w:t>
            </w:r>
            <w:r>
              <w:rPr>
                <w:spacing w:val="-8"/>
                <w:sz w:val="24"/>
              </w:rPr>
              <w:t xml:space="preserve"> </w:t>
            </w:r>
            <w:r>
              <w:rPr>
                <w:sz w:val="24"/>
              </w:rPr>
              <w:t>и</w:t>
            </w:r>
            <w:r>
              <w:rPr>
                <w:spacing w:val="-9"/>
                <w:sz w:val="24"/>
              </w:rPr>
              <w:t xml:space="preserve"> </w:t>
            </w:r>
            <w:r>
              <w:rPr>
                <w:sz w:val="24"/>
              </w:rPr>
              <w:t>океанах.</w:t>
            </w:r>
            <w:r>
              <w:rPr>
                <w:spacing w:val="-8"/>
                <w:sz w:val="24"/>
              </w:rPr>
              <w:t xml:space="preserve"> </w:t>
            </w:r>
            <w:r>
              <w:rPr>
                <w:sz w:val="24"/>
              </w:rPr>
              <w:t>Состав воды морей и океанов. Структура</w:t>
            </w:r>
          </w:p>
          <w:p w:rsidR="00053D68" w:rsidRDefault="00DD0727">
            <w:pPr>
              <w:pStyle w:val="TableParagraph"/>
              <w:spacing w:line="264" w:lineRule="exact"/>
              <w:ind w:left="9" w:right="667"/>
              <w:rPr>
                <w:sz w:val="24"/>
              </w:rPr>
            </w:pPr>
            <w:r>
              <w:rPr>
                <w:sz w:val="24"/>
              </w:rPr>
              <w:t>подводной</w:t>
            </w:r>
            <w:r>
              <w:rPr>
                <w:spacing w:val="-15"/>
                <w:sz w:val="24"/>
              </w:rPr>
              <w:t xml:space="preserve"> </w:t>
            </w:r>
            <w:r>
              <w:rPr>
                <w:sz w:val="24"/>
              </w:rPr>
              <w:t>сферы.</w:t>
            </w:r>
            <w:r>
              <w:rPr>
                <w:spacing w:val="-15"/>
                <w:sz w:val="24"/>
              </w:rPr>
              <w:t xml:space="preserve"> </w:t>
            </w:r>
            <w:r>
              <w:rPr>
                <w:sz w:val="24"/>
              </w:rPr>
              <w:t>Исследование</w:t>
            </w:r>
            <w:r>
              <w:rPr>
                <w:spacing w:val="-15"/>
                <w:sz w:val="24"/>
              </w:rPr>
              <w:t xml:space="preserve"> </w:t>
            </w:r>
            <w:r>
              <w:rPr>
                <w:sz w:val="24"/>
              </w:rPr>
              <w:t>океана. Использование подводных дронов.</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270"/>
        </w:trPr>
        <w:tc>
          <w:tcPr>
            <w:tcW w:w="8634" w:type="dxa"/>
            <w:gridSpan w:val="4"/>
          </w:tcPr>
          <w:p w:rsidR="00053D68" w:rsidRDefault="00DD0727">
            <w:pPr>
              <w:pStyle w:val="TableParagraph"/>
              <w:spacing w:line="250" w:lineRule="exact"/>
              <w:ind w:left="25" w:right="3"/>
              <w:jc w:val="center"/>
              <w:rPr>
                <w:b/>
                <w:i/>
                <w:sz w:val="24"/>
              </w:rPr>
            </w:pPr>
            <w:r>
              <w:rPr>
                <w:b/>
                <w:i/>
                <w:spacing w:val="-2"/>
                <w:sz w:val="24"/>
              </w:rPr>
              <w:t>Биологическое</w:t>
            </w:r>
            <w:r>
              <w:rPr>
                <w:b/>
                <w:i/>
                <w:spacing w:val="1"/>
                <w:sz w:val="24"/>
              </w:rPr>
              <w:t xml:space="preserve"> </w:t>
            </w:r>
            <w:r>
              <w:rPr>
                <w:b/>
                <w:i/>
                <w:spacing w:val="-2"/>
                <w:sz w:val="24"/>
              </w:rPr>
              <w:t>разнообразие</w:t>
            </w:r>
          </w:p>
        </w:tc>
        <w:tc>
          <w:tcPr>
            <w:tcW w:w="1134" w:type="dxa"/>
          </w:tcPr>
          <w:p w:rsidR="00053D68" w:rsidRDefault="00053D68">
            <w:pPr>
              <w:pStyle w:val="TableParagraph"/>
              <w:rPr>
                <w:sz w:val="20"/>
              </w:rPr>
            </w:pPr>
          </w:p>
        </w:tc>
        <w:tc>
          <w:tcPr>
            <w:tcW w:w="708" w:type="dxa"/>
          </w:tcPr>
          <w:p w:rsidR="00053D68" w:rsidRDefault="00053D68">
            <w:pPr>
              <w:pStyle w:val="TableParagraph"/>
              <w:rPr>
                <w:sz w:val="20"/>
              </w:rPr>
            </w:pPr>
          </w:p>
        </w:tc>
      </w:tr>
      <w:tr w:rsidR="00053D68">
        <w:trPr>
          <w:trHeight w:val="1919"/>
        </w:trPr>
        <w:tc>
          <w:tcPr>
            <w:tcW w:w="536" w:type="dxa"/>
          </w:tcPr>
          <w:p w:rsidR="00053D68" w:rsidRDefault="00DD0727">
            <w:pPr>
              <w:pStyle w:val="TableParagraph"/>
              <w:spacing w:before="5"/>
              <w:ind w:left="26" w:right="3"/>
              <w:jc w:val="center"/>
              <w:rPr>
                <w:sz w:val="24"/>
              </w:rPr>
            </w:pPr>
            <w:r>
              <w:rPr>
                <w:spacing w:val="-5"/>
                <w:sz w:val="24"/>
              </w:rPr>
              <w:t>30.</w:t>
            </w:r>
          </w:p>
        </w:tc>
        <w:tc>
          <w:tcPr>
            <w:tcW w:w="4837" w:type="dxa"/>
          </w:tcPr>
          <w:p w:rsidR="00053D68" w:rsidRDefault="00DD0727">
            <w:pPr>
              <w:pStyle w:val="TableParagraph"/>
              <w:spacing w:before="5"/>
              <w:ind w:left="9"/>
              <w:rPr>
                <w:sz w:val="24"/>
              </w:rPr>
            </w:pPr>
            <w:r>
              <w:rPr>
                <w:spacing w:val="-2"/>
                <w:sz w:val="24"/>
              </w:rPr>
              <w:t>Растения.</w:t>
            </w:r>
            <w:r>
              <w:rPr>
                <w:spacing w:val="-5"/>
                <w:sz w:val="24"/>
              </w:rPr>
              <w:t xml:space="preserve"> </w:t>
            </w:r>
            <w:r>
              <w:rPr>
                <w:spacing w:val="-2"/>
                <w:sz w:val="24"/>
              </w:rPr>
              <w:t>Генная</w:t>
            </w:r>
            <w:r>
              <w:rPr>
                <w:spacing w:val="-3"/>
                <w:sz w:val="24"/>
              </w:rPr>
              <w:t xml:space="preserve"> </w:t>
            </w:r>
            <w:r>
              <w:rPr>
                <w:spacing w:val="-2"/>
                <w:sz w:val="24"/>
              </w:rPr>
              <w:t>модификация</w:t>
            </w:r>
            <w:r>
              <w:rPr>
                <w:spacing w:val="-4"/>
                <w:sz w:val="24"/>
              </w:rPr>
              <w:t xml:space="preserve"> </w:t>
            </w:r>
            <w:r>
              <w:rPr>
                <w:spacing w:val="-2"/>
                <w:sz w:val="24"/>
              </w:rPr>
              <w:t xml:space="preserve">растений. </w:t>
            </w:r>
            <w:r>
              <w:rPr>
                <w:sz w:val="24"/>
              </w:rPr>
              <w:t xml:space="preserve">Внешнее строение дождевого червя, </w:t>
            </w:r>
            <w:r>
              <w:rPr>
                <w:spacing w:val="-2"/>
                <w:sz w:val="24"/>
              </w:rPr>
              <w:t>моллюсков,насекомых.</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41"/>
              <w:rPr>
                <w:sz w:val="24"/>
              </w:rPr>
            </w:pPr>
            <w:r>
              <w:rPr>
                <w:spacing w:val="-2"/>
                <w:sz w:val="24"/>
              </w:rPr>
              <w:t>ормление</w:t>
            </w:r>
          </w:p>
          <w:p w:rsidR="00053D68" w:rsidRDefault="00053D68">
            <w:pPr>
              <w:pStyle w:val="TableParagraph"/>
              <w:rPr>
                <w:rFonts w:ascii="Arial"/>
                <w:b/>
                <w:sz w:val="24"/>
              </w:rPr>
            </w:pPr>
          </w:p>
          <w:p w:rsidR="00053D68" w:rsidRDefault="00DD0727">
            <w:pPr>
              <w:pStyle w:val="TableParagraph"/>
              <w:ind w:left="7" w:right="366" w:hanging="48"/>
              <w:rPr>
                <w:sz w:val="24"/>
              </w:rPr>
            </w:pPr>
            <w:r>
              <w:rPr>
                <w:spacing w:val="-2"/>
                <w:sz w:val="24"/>
              </w:rPr>
              <w:t xml:space="preserve">коллажа. </w:t>
            </w:r>
            <w:r>
              <w:rPr>
                <w:spacing w:val="-4"/>
                <w:sz w:val="24"/>
              </w:rPr>
              <w:t>Создание</w:t>
            </w:r>
          </w:p>
          <w:p w:rsidR="00053D68" w:rsidRDefault="00053D68">
            <w:pPr>
              <w:pStyle w:val="TableParagraph"/>
              <w:rPr>
                <w:rFonts w:ascii="Arial"/>
                <w:b/>
                <w:sz w:val="24"/>
              </w:rPr>
            </w:pPr>
          </w:p>
          <w:p w:rsidR="00053D68" w:rsidRDefault="00DD0727">
            <w:pPr>
              <w:pStyle w:val="TableParagraph"/>
              <w:spacing w:line="271" w:lineRule="exact"/>
              <w:ind w:left="7"/>
              <w:rPr>
                <w:sz w:val="24"/>
              </w:rPr>
            </w:pPr>
            <w:r>
              <w:rPr>
                <w:spacing w:val="-2"/>
                <w:sz w:val="24"/>
              </w:rPr>
              <w:t>журнала</w:t>
            </w:r>
          </w:p>
          <w:p w:rsidR="00053D68" w:rsidRDefault="00DD0727">
            <w:pPr>
              <w:pStyle w:val="TableParagraph"/>
              <w:spacing w:line="244" w:lineRule="exact"/>
              <w:ind w:left="7"/>
              <w:rPr>
                <w:sz w:val="24"/>
              </w:rPr>
            </w:pPr>
            <w:r>
              <w:rPr>
                <w:spacing w:val="-2"/>
                <w:sz w:val="24"/>
              </w:rPr>
              <w:t>«Музейфактов».</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1631"/>
        </w:trPr>
        <w:tc>
          <w:tcPr>
            <w:tcW w:w="536" w:type="dxa"/>
          </w:tcPr>
          <w:p w:rsidR="00053D68" w:rsidRDefault="00DD0727">
            <w:pPr>
              <w:pStyle w:val="TableParagraph"/>
              <w:spacing w:before="5"/>
              <w:ind w:left="26" w:right="3"/>
              <w:jc w:val="center"/>
              <w:rPr>
                <w:sz w:val="24"/>
              </w:rPr>
            </w:pPr>
            <w:r>
              <w:rPr>
                <w:spacing w:val="-5"/>
                <w:sz w:val="24"/>
              </w:rPr>
              <w:t>31.</w:t>
            </w:r>
          </w:p>
        </w:tc>
        <w:tc>
          <w:tcPr>
            <w:tcW w:w="4837" w:type="dxa"/>
          </w:tcPr>
          <w:p w:rsidR="00053D68" w:rsidRDefault="00DD0727">
            <w:pPr>
              <w:pStyle w:val="TableParagraph"/>
              <w:spacing w:before="5"/>
              <w:ind w:left="9" w:right="520"/>
              <w:rPr>
                <w:sz w:val="24"/>
              </w:rPr>
            </w:pPr>
            <w:r>
              <w:rPr>
                <w:sz w:val="24"/>
              </w:rPr>
              <w:t>Внешнее</w:t>
            </w:r>
            <w:r>
              <w:rPr>
                <w:spacing w:val="-15"/>
                <w:sz w:val="24"/>
              </w:rPr>
              <w:t xml:space="preserve"> </w:t>
            </w:r>
            <w:r>
              <w:rPr>
                <w:sz w:val="24"/>
              </w:rPr>
              <w:t>и</w:t>
            </w:r>
            <w:r>
              <w:rPr>
                <w:spacing w:val="-15"/>
                <w:sz w:val="24"/>
              </w:rPr>
              <w:t xml:space="preserve"> </w:t>
            </w:r>
            <w:r>
              <w:rPr>
                <w:sz w:val="24"/>
              </w:rPr>
              <w:t>внутреннее</w:t>
            </w:r>
            <w:r>
              <w:rPr>
                <w:spacing w:val="-15"/>
                <w:sz w:val="24"/>
              </w:rPr>
              <w:t xml:space="preserve"> </w:t>
            </w:r>
            <w:r>
              <w:rPr>
                <w:sz w:val="24"/>
              </w:rPr>
              <w:t>строение</w:t>
            </w:r>
            <w:r>
              <w:rPr>
                <w:spacing w:val="-15"/>
                <w:sz w:val="24"/>
              </w:rPr>
              <w:t xml:space="preserve"> </w:t>
            </w:r>
            <w:r>
              <w:rPr>
                <w:sz w:val="24"/>
              </w:rPr>
              <w:t>рыбы.</w:t>
            </w:r>
            <w:r>
              <w:rPr>
                <w:spacing w:val="-15"/>
                <w:sz w:val="24"/>
              </w:rPr>
              <w:t xml:space="preserve"> </w:t>
            </w:r>
            <w:r>
              <w:rPr>
                <w:sz w:val="24"/>
              </w:rPr>
              <w:t>Их многообразие. Пресноводные и морские рыбы.Внешнее и внутреннее строение птицы. Эволюция птиц.</w:t>
            </w:r>
          </w:p>
          <w:p w:rsidR="00053D68" w:rsidRDefault="00DD0727">
            <w:pPr>
              <w:pStyle w:val="TableParagraph"/>
              <w:spacing w:line="264" w:lineRule="exact"/>
              <w:ind w:left="9" w:right="688"/>
              <w:rPr>
                <w:sz w:val="24"/>
              </w:rPr>
            </w:pPr>
            <w:r>
              <w:rPr>
                <w:sz w:val="24"/>
              </w:rPr>
              <w:t>Многообразие</w:t>
            </w:r>
            <w:r>
              <w:rPr>
                <w:spacing w:val="-15"/>
                <w:sz w:val="24"/>
              </w:rPr>
              <w:t xml:space="preserve"> </w:t>
            </w:r>
            <w:r>
              <w:rPr>
                <w:sz w:val="24"/>
              </w:rPr>
              <w:t>птиц.</w:t>
            </w:r>
            <w:r>
              <w:rPr>
                <w:spacing w:val="-15"/>
                <w:sz w:val="24"/>
              </w:rPr>
              <w:t xml:space="preserve"> </w:t>
            </w:r>
            <w:r>
              <w:rPr>
                <w:sz w:val="24"/>
              </w:rPr>
              <w:t>Перелетные</w:t>
            </w:r>
            <w:r>
              <w:rPr>
                <w:spacing w:val="-15"/>
                <w:sz w:val="24"/>
              </w:rPr>
              <w:t xml:space="preserve"> </w:t>
            </w:r>
            <w:r>
              <w:rPr>
                <w:sz w:val="24"/>
              </w:rPr>
              <w:t>птицы. Сезонная миграция.</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371"/>
        </w:trPr>
        <w:tc>
          <w:tcPr>
            <w:tcW w:w="536" w:type="dxa"/>
          </w:tcPr>
          <w:p w:rsidR="00053D68" w:rsidRDefault="00DD0727">
            <w:pPr>
              <w:pStyle w:val="TableParagraph"/>
              <w:ind w:left="26" w:right="5"/>
              <w:jc w:val="center"/>
              <w:rPr>
                <w:sz w:val="24"/>
              </w:rPr>
            </w:pPr>
            <w:r>
              <w:rPr>
                <w:spacing w:val="-5"/>
                <w:sz w:val="24"/>
              </w:rPr>
              <w:t>32</w:t>
            </w:r>
          </w:p>
        </w:tc>
        <w:tc>
          <w:tcPr>
            <w:tcW w:w="4837" w:type="dxa"/>
          </w:tcPr>
          <w:p w:rsidR="00053D68" w:rsidRDefault="00DD0727">
            <w:pPr>
              <w:pStyle w:val="TableParagraph"/>
              <w:ind w:left="9"/>
              <w:rPr>
                <w:sz w:val="24"/>
              </w:rPr>
            </w:pPr>
            <w:r>
              <w:rPr>
                <w:sz w:val="24"/>
              </w:rPr>
              <w:t>Диагностическая</w:t>
            </w:r>
            <w:r>
              <w:rPr>
                <w:spacing w:val="-15"/>
                <w:sz w:val="24"/>
              </w:rPr>
              <w:t xml:space="preserve"> </w:t>
            </w:r>
            <w:r>
              <w:rPr>
                <w:spacing w:val="-2"/>
                <w:sz w:val="24"/>
              </w:rPr>
              <w:t>работа</w:t>
            </w:r>
          </w:p>
        </w:tc>
        <w:tc>
          <w:tcPr>
            <w:tcW w:w="1560" w:type="dxa"/>
          </w:tcPr>
          <w:p w:rsidR="00053D68" w:rsidRDefault="00DD0727">
            <w:pPr>
              <w:pStyle w:val="TableParagraph"/>
              <w:ind w:left="25"/>
              <w:jc w:val="center"/>
              <w:rPr>
                <w:sz w:val="24"/>
              </w:rPr>
            </w:pPr>
            <w:r>
              <w:rPr>
                <w:spacing w:val="-5"/>
                <w:sz w:val="24"/>
              </w:rPr>
              <w:t>0,5</w:t>
            </w:r>
          </w:p>
        </w:tc>
        <w:tc>
          <w:tcPr>
            <w:tcW w:w="1701" w:type="dxa"/>
          </w:tcPr>
          <w:p w:rsidR="00053D68" w:rsidRDefault="00DD0727">
            <w:pPr>
              <w:pStyle w:val="TableParagraph"/>
              <w:ind w:left="8"/>
              <w:rPr>
                <w:sz w:val="24"/>
              </w:rPr>
            </w:pPr>
            <w:r>
              <w:rPr>
                <w:spacing w:val="-2"/>
                <w:sz w:val="24"/>
              </w:rPr>
              <w:t>Тестирование.</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551"/>
        </w:trPr>
        <w:tc>
          <w:tcPr>
            <w:tcW w:w="536" w:type="dxa"/>
          </w:tcPr>
          <w:p w:rsidR="00053D68" w:rsidRDefault="00DD0727">
            <w:pPr>
              <w:pStyle w:val="TableParagraph"/>
              <w:spacing w:before="5"/>
              <w:ind w:left="26" w:right="5"/>
              <w:jc w:val="center"/>
              <w:rPr>
                <w:sz w:val="24"/>
              </w:rPr>
            </w:pPr>
            <w:r>
              <w:rPr>
                <w:spacing w:val="-5"/>
                <w:sz w:val="24"/>
              </w:rPr>
              <w:t>33</w:t>
            </w:r>
          </w:p>
        </w:tc>
        <w:tc>
          <w:tcPr>
            <w:tcW w:w="4837" w:type="dxa"/>
          </w:tcPr>
          <w:p w:rsidR="00053D68" w:rsidRDefault="00DD0727">
            <w:pPr>
              <w:pStyle w:val="TableParagraph"/>
              <w:spacing w:line="270" w:lineRule="atLeast"/>
              <w:ind w:left="9"/>
              <w:rPr>
                <w:sz w:val="24"/>
              </w:rPr>
            </w:pPr>
            <w:r>
              <w:rPr>
                <w:sz w:val="24"/>
              </w:rPr>
              <w:t>Повторение</w:t>
            </w:r>
            <w:r>
              <w:rPr>
                <w:spacing w:val="-15"/>
                <w:sz w:val="24"/>
              </w:rPr>
              <w:t xml:space="preserve"> </w:t>
            </w:r>
            <w:r>
              <w:rPr>
                <w:sz w:val="24"/>
              </w:rPr>
              <w:t>материала</w:t>
            </w:r>
            <w:r>
              <w:rPr>
                <w:spacing w:val="-15"/>
                <w:sz w:val="24"/>
              </w:rPr>
              <w:t xml:space="preserve"> </w:t>
            </w:r>
            <w:r>
              <w:rPr>
                <w:sz w:val="24"/>
              </w:rPr>
              <w:t>по</w:t>
            </w:r>
            <w:r>
              <w:rPr>
                <w:spacing w:val="-15"/>
                <w:sz w:val="24"/>
              </w:rPr>
              <w:t xml:space="preserve"> </w:t>
            </w:r>
            <w:r>
              <w:rPr>
                <w:sz w:val="24"/>
              </w:rPr>
              <w:t>модулю</w:t>
            </w:r>
            <w:r>
              <w:rPr>
                <w:spacing w:val="-15"/>
                <w:sz w:val="24"/>
              </w:rPr>
              <w:t xml:space="preserve"> </w:t>
            </w:r>
            <w:r>
              <w:rPr>
                <w:sz w:val="24"/>
              </w:rPr>
              <w:t>«Основы естественнонаучной грамотности».</w:t>
            </w:r>
          </w:p>
        </w:tc>
        <w:tc>
          <w:tcPr>
            <w:tcW w:w="1560"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373"/>
        </w:trPr>
        <w:tc>
          <w:tcPr>
            <w:tcW w:w="536" w:type="dxa"/>
          </w:tcPr>
          <w:p w:rsidR="00053D68" w:rsidRDefault="00053D68">
            <w:pPr>
              <w:pStyle w:val="TableParagraph"/>
              <w:rPr>
                <w:sz w:val="24"/>
              </w:rPr>
            </w:pPr>
          </w:p>
        </w:tc>
        <w:tc>
          <w:tcPr>
            <w:tcW w:w="4837" w:type="dxa"/>
          </w:tcPr>
          <w:p w:rsidR="00053D68" w:rsidRDefault="00DD0727">
            <w:pPr>
              <w:pStyle w:val="TableParagraph"/>
              <w:spacing w:before="5"/>
              <w:ind w:left="9"/>
              <w:rPr>
                <w:sz w:val="24"/>
              </w:rPr>
            </w:pPr>
            <w:r>
              <w:rPr>
                <w:sz w:val="24"/>
              </w:rPr>
              <w:t xml:space="preserve">Итого </w:t>
            </w:r>
            <w:r>
              <w:rPr>
                <w:spacing w:val="-2"/>
                <w:sz w:val="24"/>
              </w:rPr>
              <w:t>часов</w:t>
            </w:r>
          </w:p>
        </w:tc>
        <w:tc>
          <w:tcPr>
            <w:tcW w:w="1560" w:type="dxa"/>
          </w:tcPr>
          <w:p w:rsidR="00053D68" w:rsidRDefault="00DD0727">
            <w:pPr>
              <w:pStyle w:val="TableParagraph"/>
              <w:spacing w:before="5"/>
              <w:ind w:left="25"/>
              <w:jc w:val="center"/>
              <w:rPr>
                <w:sz w:val="24"/>
              </w:rPr>
            </w:pPr>
            <w:r>
              <w:rPr>
                <w:spacing w:val="-4"/>
                <w:sz w:val="24"/>
              </w:rPr>
              <w:t>15,5</w:t>
            </w:r>
          </w:p>
        </w:tc>
        <w:tc>
          <w:tcPr>
            <w:tcW w:w="1701" w:type="dxa"/>
          </w:tcPr>
          <w:p w:rsidR="00053D68" w:rsidRDefault="00053D68">
            <w:pPr>
              <w:pStyle w:val="TableParagraph"/>
              <w:rPr>
                <w:sz w:val="24"/>
              </w:rPr>
            </w:pP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bl>
    <w:p w:rsidR="00053D68" w:rsidRDefault="00053D68">
      <w:pPr>
        <w:pStyle w:val="a3"/>
        <w:spacing w:before="102"/>
        <w:rPr>
          <w:rFonts w:ascii="Arial"/>
          <w:b/>
          <w:sz w:val="24"/>
        </w:rPr>
      </w:pPr>
    </w:p>
    <w:p w:rsidR="00053D68" w:rsidRDefault="00DD0727">
      <w:pPr>
        <w:ind w:left="1020" w:right="926"/>
        <w:jc w:val="center"/>
        <w:rPr>
          <w:b/>
          <w:sz w:val="24"/>
        </w:rPr>
      </w:pPr>
      <w:r>
        <w:rPr>
          <w:b/>
          <w:spacing w:val="-2"/>
          <w:sz w:val="24"/>
        </w:rPr>
        <w:t>КАЛЕНДАРНО-ТЕМАТИЧЕСКОЕ</w:t>
      </w:r>
      <w:r>
        <w:rPr>
          <w:b/>
          <w:spacing w:val="18"/>
          <w:sz w:val="24"/>
        </w:rPr>
        <w:t xml:space="preserve"> </w:t>
      </w:r>
      <w:r>
        <w:rPr>
          <w:b/>
          <w:spacing w:val="-2"/>
          <w:sz w:val="24"/>
        </w:rPr>
        <w:t>ПЛАНИРОВАНИЕ</w:t>
      </w:r>
    </w:p>
    <w:p w:rsidR="00053D68" w:rsidRDefault="00DD0727">
      <w:pPr>
        <w:ind w:left="1020" w:right="927"/>
        <w:jc w:val="center"/>
        <w:rPr>
          <w:b/>
          <w:sz w:val="24"/>
        </w:rPr>
      </w:pPr>
      <w:r>
        <w:rPr>
          <w:b/>
          <w:sz w:val="24"/>
        </w:rPr>
        <w:t>КУРСА</w:t>
      </w:r>
      <w:r>
        <w:rPr>
          <w:b/>
          <w:spacing w:val="-15"/>
          <w:sz w:val="24"/>
        </w:rPr>
        <w:t xml:space="preserve"> </w:t>
      </w:r>
      <w:r>
        <w:rPr>
          <w:b/>
          <w:sz w:val="24"/>
        </w:rPr>
        <w:t>ВНЕУРОЧНОЙ</w:t>
      </w:r>
      <w:r>
        <w:rPr>
          <w:b/>
          <w:spacing w:val="-15"/>
          <w:sz w:val="24"/>
        </w:rPr>
        <w:t xml:space="preserve"> </w:t>
      </w:r>
      <w:r>
        <w:rPr>
          <w:b/>
          <w:sz w:val="24"/>
        </w:rPr>
        <w:t>ДЕЯТЕЛЬНОСТИ</w:t>
      </w:r>
      <w:r>
        <w:rPr>
          <w:b/>
          <w:spacing w:val="-15"/>
          <w:sz w:val="24"/>
        </w:rPr>
        <w:t xml:space="preserve"> </w:t>
      </w:r>
      <w:r>
        <w:rPr>
          <w:b/>
          <w:sz w:val="24"/>
        </w:rPr>
        <w:t>«ФУНКЦИОНАЛЬНАЯ</w:t>
      </w:r>
      <w:r>
        <w:rPr>
          <w:b/>
          <w:spacing w:val="-12"/>
          <w:sz w:val="24"/>
        </w:rPr>
        <w:t xml:space="preserve"> </w:t>
      </w:r>
      <w:r>
        <w:rPr>
          <w:b/>
          <w:spacing w:val="-2"/>
          <w:sz w:val="24"/>
        </w:rPr>
        <w:t>ГРАМОТНОСТЬ»</w:t>
      </w:r>
    </w:p>
    <w:p w:rsidR="00053D68" w:rsidRDefault="00DD0727">
      <w:pPr>
        <w:pStyle w:val="a5"/>
        <w:numPr>
          <w:ilvl w:val="0"/>
          <w:numId w:val="45"/>
        </w:numPr>
        <w:tabs>
          <w:tab w:val="left" w:pos="275"/>
        </w:tabs>
        <w:spacing w:before="1"/>
        <w:ind w:left="275" w:hanging="179"/>
        <w:jc w:val="center"/>
        <w:rPr>
          <w:rFonts w:ascii="Arial" w:hAnsi="Arial"/>
          <w:b/>
          <w:sz w:val="24"/>
        </w:rPr>
      </w:pPr>
      <w:r>
        <w:rPr>
          <w:rFonts w:ascii="Arial" w:hAnsi="Arial"/>
          <w:b/>
          <w:spacing w:val="-2"/>
          <w:sz w:val="24"/>
        </w:rPr>
        <w:t>класс</w:t>
      </w:r>
    </w:p>
    <w:p w:rsidR="00053D68" w:rsidRDefault="00053D68">
      <w:pPr>
        <w:pStyle w:val="a3"/>
        <w:spacing w:before="164"/>
        <w:rPr>
          <w:rFonts w:ascii="Arial"/>
          <w:b/>
          <w:sz w:val="2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4797"/>
        <w:gridCol w:w="1552"/>
        <w:gridCol w:w="1758"/>
        <w:gridCol w:w="1134"/>
        <w:gridCol w:w="708"/>
      </w:tblGrid>
      <w:tr w:rsidR="00053D68">
        <w:trPr>
          <w:trHeight w:val="545"/>
        </w:trPr>
        <w:tc>
          <w:tcPr>
            <w:tcW w:w="527" w:type="dxa"/>
            <w:vMerge w:val="restart"/>
          </w:tcPr>
          <w:p w:rsidR="00053D68" w:rsidRDefault="00DD0727">
            <w:pPr>
              <w:pStyle w:val="TableParagraph"/>
              <w:spacing w:before="2"/>
              <w:ind w:left="150"/>
              <w:rPr>
                <w:b/>
                <w:sz w:val="24"/>
              </w:rPr>
            </w:pPr>
            <w:r>
              <w:rPr>
                <w:b/>
                <w:spacing w:val="-10"/>
                <w:sz w:val="24"/>
              </w:rPr>
              <w:t>№</w:t>
            </w:r>
          </w:p>
        </w:tc>
        <w:tc>
          <w:tcPr>
            <w:tcW w:w="4797" w:type="dxa"/>
            <w:vMerge w:val="restart"/>
          </w:tcPr>
          <w:p w:rsidR="00053D68" w:rsidRDefault="00DD0727">
            <w:pPr>
              <w:pStyle w:val="TableParagraph"/>
              <w:spacing w:before="2"/>
              <w:ind w:left="28"/>
              <w:jc w:val="center"/>
              <w:rPr>
                <w:b/>
                <w:sz w:val="24"/>
              </w:rPr>
            </w:pPr>
            <w:r>
              <w:rPr>
                <w:b/>
                <w:sz w:val="24"/>
              </w:rPr>
              <w:t>Тема</w:t>
            </w:r>
            <w:r>
              <w:rPr>
                <w:b/>
                <w:spacing w:val="-1"/>
                <w:sz w:val="24"/>
              </w:rPr>
              <w:t xml:space="preserve"> </w:t>
            </w:r>
            <w:r>
              <w:rPr>
                <w:b/>
                <w:spacing w:val="-2"/>
                <w:sz w:val="24"/>
              </w:rPr>
              <w:t>занятия</w:t>
            </w:r>
          </w:p>
        </w:tc>
        <w:tc>
          <w:tcPr>
            <w:tcW w:w="1552" w:type="dxa"/>
            <w:vMerge w:val="restart"/>
          </w:tcPr>
          <w:p w:rsidR="00053D68" w:rsidRDefault="00DD0727">
            <w:pPr>
              <w:pStyle w:val="TableParagraph"/>
              <w:spacing w:before="2"/>
              <w:ind w:left="83"/>
              <w:rPr>
                <w:b/>
                <w:sz w:val="24"/>
              </w:rPr>
            </w:pPr>
            <w:r>
              <w:rPr>
                <w:b/>
                <w:sz w:val="24"/>
              </w:rPr>
              <w:t>Кол-во</w:t>
            </w:r>
            <w:r>
              <w:rPr>
                <w:b/>
                <w:spacing w:val="-14"/>
                <w:sz w:val="24"/>
              </w:rPr>
              <w:t xml:space="preserve"> </w:t>
            </w:r>
            <w:r>
              <w:rPr>
                <w:b/>
                <w:spacing w:val="-4"/>
                <w:sz w:val="24"/>
              </w:rPr>
              <w:t>часов</w:t>
            </w:r>
          </w:p>
        </w:tc>
        <w:tc>
          <w:tcPr>
            <w:tcW w:w="1758" w:type="dxa"/>
            <w:vMerge w:val="restart"/>
            <w:tcBorders>
              <w:right w:val="nil"/>
            </w:tcBorders>
          </w:tcPr>
          <w:p w:rsidR="00053D68" w:rsidRDefault="00DD0727">
            <w:pPr>
              <w:pStyle w:val="TableParagraph"/>
              <w:spacing w:before="5" w:line="237" w:lineRule="auto"/>
              <w:ind w:left="49" w:right="254"/>
              <w:rPr>
                <w:b/>
                <w:sz w:val="24"/>
              </w:rPr>
            </w:pPr>
            <w:r>
              <w:rPr>
                <w:b/>
                <w:spacing w:val="-2"/>
                <w:sz w:val="24"/>
              </w:rPr>
              <w:t xml:space="preserve">Формы </w:t>
            </w:r>
            <w:r>
              <w:rPr>
                <w:b/>
                <w:spacing w:val="-4"/>
                <w:sz w:val="24"/>
              </w:rPr>
              <w:t>деятельности</w:t>
            </w:r>
          </w:p>
        </w:tc>
        <w:tc>
          <w:tcPr>
            <w:tcW w:w="1842" w:type="dxa"/>
            <w:gridSpan w:val="2"/>
          </w:tcPr>
          <w:p w:rsidR="00053D68" w:rsidRDefault="00DD0727">
            <w:pPr>
              <w:pStyle w:val="TableParagraph"/>
              <w:spacing w:line="272" w:lineRule="exact"/>
              <w:ind w:left="87" w:right="35"/>
              <w:rPr>
                <w:b/>
                <w:sz w:val="24"/>
              </w:rPr>
            </w:pPr>
            <w:r>
              <w:rPr>
                <w:b/>
                <w:spacing w:val="-4"/>
                <w:sz w:val="24"/>
              </w:rPr>
              <w:t>Дата проведения</w:t>
            </w:r>
          </w:p>
        </w:tc>
      </w:tr>
      <w:tr w:rsidR="00053D68">
        <w:trPr>
          <w:trHeight w:val="1024"/>
        </w:trPr>
        <w:tc>
          <w:tcPr>
            <w:tcW w:w="527" w:type="dxa"/>
            <w:vMerge/>
            <w:tcBorders>
              <w:top w:val="nil"/>
            </w:tcBorders>
          </w:tcPr>
          <w:p w:rsidR="00053D68" w:rsidRDefault="00053D68">
            <w:pPr>
              <w:rPr>
                <w:sz w:val="2"/>
                <w:szCs w:val="2"/>
              </w:rPr>
            </w:pPr>
          </w:p>
        </w:tc>
        <w:tc>
          <w:tcPr>
            <w:tcW w:w="4797" w:type="dxa"/>
            <w:vMerge/>
            <w:tcBorders>
              <w:top w:val="nil"/>
            </w:tcBorders>
          </w:tcPr>
          <w:p w:rsidR="00053D68" w:rsidRDefault="00053D68">
            <w:pPr>
              <w:rPr>
                <w:sz w:val="2"/>
                <w:szCs w:val="2"/>
              </w:rPr>
            </w:pPr>
          </w:p>
        </w:tc>
        <w:tc>
          <w:tcPr>
            <w:tcW w:w="1552" w:type="dxa"/>
            <w:vMerge/>
            <w:tcBorders>
              <w:top w:val="nil"/>
            </w:tcBorders>
          </w:tcPr>
          <w:p w:rsidR="00053D68" w:rsidRDefault="00053D68">
            <w:pPr>
              <w:rPr>
                <w:sz w:val="2"/>
                <w:szCs w:val="2"/>
              </w:rPr>
            </w:pPr>
          </w:p>
        </w:tc>
        <w:tc>
          <w:tcPr>
            <w:tcW w:w="1758" w:type="dxa"/>
            <w:vMerge/>
            <w:tcBorders>
              <w:top w:val="nil"/>
              <w:right w:val="nil"/>
            </w:tcBorders>
          </w:tcPr>
          <w:p w:rsidR="00053D68" w:rsidRDefault="00053D68">
            <w:pPr>
              <w:rPr>
                <w:sz w:val="2"/>
                <w:szCs w:val="2"/>
              </w:rPr>
            </w:pPr>
          </w:p>
        </w:tc>
        <w:tc>
          <w:tcPr>
            <w:tcW w:w="1842" w:type="dxa"/>
            <w:gridSpan w:val="2"/>
          </w:tcPr>
          <w:p w:rsidR="00053D68" w:rsidRDefault="00DD0727">
            <w:pPr>
              <w:pStyle w:val="TableParagraph"/>
              <w:spacing w:before="244"/>
              <w:ind w:left="545"/>
              <w:rPr>
                <w:b/>
                <w:sz w:val="24"/>
              </w:rPr>
            </w:pPr>
            <w:r>
              <w:rPr>
                <w:b/>
                <w:spacing w:val="-2"/>
                <w:sz w:val="24"/>
              </w:rPr>
              <w:t>План/факт</w:t>
            </w:r>
          </w:p>
        </w:tc>
      </w:tr>
      <w:tr w:rsidR="00053D68">
        <w:trPr>
          <w:trHeight w:val="368"/>
        </w:trPr>
        <w:tc>
          <w:tcPr>
            <w:tcW w:w="8634" w:type="dxa"/>
            <w:gridSpan w:val="4"/>
          </w:tcPr>
          <w:p w:rsidR="00053D68" w:rsidRDefault="00DD0727">
            <w:pPr>
              <w:pStyle w:val="TableParagraph"/>
              <w:spacing w:before="4"/>
              <w:ind w:left="13"/>
              <w:jc w:val="center"/>
              <w:rPr>
                <w:b/>
                <w:i/>
                <w:sz w:val="24"/>
              </w:rPr>
            </w:pPr>
            <w:r>
              <w:rPr>
                <w:b/>
                <w:i/>
                <w:spacing w:val="-2"/>
                <w:sz w:val="24"/>
                <w:u w:val="single"/>
              </w:rPr>
              <w:t>Модуль</w:t>
            </w:r>
            <w:r>
              <w:rPr>
                <w:b/>
                <w:i/>
                <w:spacing w:val="-7"/>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читательской</w:t>
            </w:r>
            <w:r>
              <w:rPr>
                <w:b/>
                <w:i/>
                <w:sz w:val="24"/>
                <w:u w:val="single"/>
              </w:rPr>
              <w:t xml:space="preserve"> </w:t>
            </w:r>
            <w:r>
              <w:rPr>
                <w:b/>
                <w:i/>
                <w:spacing w:val="-2"/>
                <w:sz w:val="24"/>
                <w:u w:val="single"/>
              </w:rPr>
              <w:t>грамотнти»</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04"/>
        </w:trPr>
        <w:tc>
          <w:tcPr>
            <w:tcW w:w="527" w:type="dxa"/>
          </w:tcPr>
          <w:p w:rsidR="00053D68" w:rsidRDefault="00DD0727">
            <w:pPr>
              <w:pStyle w:val="TableParagraph"/>
              <w:ind w:left="30" w:right="4"/>
              <w:jc w:val="center"/>
              <w:rPr>
                <w:sz w:val="24"/>
              </w:rPr>
            </w:pPr>
            <w:r>
              <w:rPr>
                <w:spacing w:val="-10"/>
                <w:sz w:val="24"/>
              </w:rPr>
              <w:t>1</w:t>
            </w:r>
          </w:p>
        </w:tc>
        <w:tc>
          <w:tcPr>
            <w:tcW w:w="4797" w:type="dxa"/>
          </w:tcPr>
          <w:p w:rsidR="00053D68" w:rsidRDefault="00DD0727">
            <w:pPr>
              <w:pStyle w:val="TableParagraph"/>
              <w:spacing w:line="273" w:lineRule="exact"/>
              <w:ind w:left="8"/>
              <w:rPr>
                <w:sz w:val="24"/>
              </w:rPr>
            </w:pPr>
            <w:r>
              <w:rPr>
                <w:sz w:val="24"/>
              </w:rPr>
              <w:t>Определение</w:t>
            </w:r>
            <w:r>
              <w:rPr>
                <w:spacing w:val="-15"/>
                <w:sz w:val="24"/>
              </w:rPr>
              <w:t xml:space="preserve"> </w:t>
            </w:r>
            <w:r>
              <w:rPr>
                <w:sz w:val="24"/>
              </w:rPr>
              <w:t>основной</w:t>
            </w:r>
            <w:r>
              <w:rPr>
                <w:spacing w:val="-9"/>
                <w:sz w:val="24"/>
              </w:rPr>
              <w:t xml:space="preserve"> </w:t>
            </w:r>
            <w:r>
              <w:rPr>
                <w:sz w:val="24"/>
              </w:rPr>
              <w:t>темы</w:t>
            </w:r>
            <w:r>
              <w:rPr>
                <w:spacing w:val="-8"/>
                <w:sz w:val="24"/>
              </w:rPr>
              <w:t xml:space="preserve"> </w:t>
            </w:r>
            <w:r>
              <w:rPr>
                <w:sz w:val="24"/>
              </w:rPr>
              <w:t>и</w:t>
            </w:r>
            <w:r>
              <w:rPr>
                <w:spacing w:val="-9"/>
                <w:sz w:val="24"/>
              </w:rPr>
              <w:t xml:space="preserve"> </w:t>
            </w:r>
            <w:r>
              <w:rPr>
                <w:sz w:val="24"/>
              </w:rPr>
              <w:t>идеи</w:t>
            </w:r>
            <w:r>
              <w:rPr>
                <w:spacing w:val="-7"/>
                <w:sz w:val="24"/>
              </w:rPr>
              <w:t xml:space="preserve"> </w:t>
            </w:r>
            <w:r>
              <w:rPr>
                <w:spacing w:val="-10"/>
                <w:sz w:val="24"/>
              </w:rPr>
              <w:t>в</w:t>
            </w:r>
          </w:p>
          <w:p w:rsidR="00053D68" w:rsidRDefault="00DD0727">
            <w:pPr>
              <w:pStyle w:val="TableParagraph"/>
              <w:spacing w:line="266" w:lineRule="exact"/>
              <w:ind w:left="8" w:right="719"/>
              <w:rPr>
                <w:sz w:val="24"/>
              </w:rPr>
            </w:pPr>
            <w:r>
              <w:rPr>
                <w:spacing w:val="-2"/>
                <w:sz w:val="24"/>
              </w:rPr>
              <w:t>драматическом</w:t>
            </w:r>
            <w:r>
              <w:rPr>
                <w:spacing w:val="-14"/>
                <w:sz w:val="24"/>
              </w:rPr>
              <w:t xml:space="preserve"> </w:t>
            </w:r>
            <w:r>
              <w:rPr>
                <w:spacing w:val="-2"/>
                <w:sz w:val="24"/>
              </w:rPr>
              <w:t>произведении.</w:t>
            </w:r>
            <w:r>
              <w:rPr>
                <w:spacing w:val="-7"/>
                <w:sz w:val="24"/>
              </w:rPr>
              <w:t xml:space="preserve"> </w:t>
            </w:r>
            <w:r>
              <w:rPr>
                <w:spacing w:val="-2"/>
                <w:sz w:val="24"/>
              </w:rPr>
              <w:t xml:space="preserve">Учебный </w:t>
            </w:r>
            <w:r>
              <w:rPr>
                <w:sz w:val="24"/>
              </w:rPr>
              <w:t>текст как источник информации.</w:t>
            </w:r>
          </w:p>
        </w:tc>
        <w:tc>
          <w:tcPr>
            <w:tcW w:w="1552" w:type="dxa"/>
          </w:tcPr>
          <w:p w:rsidR="00053D68" w:rsidRDefault="00DD0727">
            <w:pPr>
              <w:pStyle w:val="TableParagraph"/>
              <w:ind w:left="4"/>
              <w:jc w:val="center"/>
              <w:rPr>
                <w:sz w:val="24"/>
              </w:rPr>
            </w:pPr>
            <w:r>
              <w:rPr>
                <w:spacing w:val="-5"/>
                <w:sz w:val="24"/>
              </w:rPr>
              <w:t>0,5</w:t>
            </w:r>
          </w:p>
        </w:tc>
        <w:tc>
          <w:tcPr>
            <w:tcW w:w="1758" w:type="dxa"/>
          </w:tcPr>
          <w:p w:rsidR="00053D68" w:rsidRDefault="00DD0727">
            <w:pPr>
              <w:pStyle w:val="TableParagraph"/>
              <w:spacing w:before="256" w:line="264" w:lineRule="exact"/>
              <w:ind w:left="230" w:firstLine="63"/>
              <w:rPr>
                <w:sz w:val="24"/>
              </w:rPr>
            </w:pPr>
            <w:r>
              <w:rPr>
                <w:spacing w:val="-2"/>
                <w:sz w:val="24"/>
              </w:rPr>
              <w:t xml:space="preserve">Беседа, </w:t>
            </w:r>
            <w:r>
              <w:rPr>
                <w:spacing w:val="-4"/>
                <w:sz w:val="24"/>
              </w:rPr>
              <w:t>конкурс.</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814"/>
        </w:trPr>
        <w:tc>
          <w:tcPr>
            <w:tcW w:w="527" w:type="dxa"/>
          </w:tcPr>
          <w:p w:rsidR="00053D68" w:rsidRDefault="00DD0727">
            <w:pPr>
              <w:pStyle w:val="TableParagraph"/>
              <w:spacing w:before="4"/>
              <w:ind w:left="30" w:right="4"/>
              <w:jc w:val="center"/>
              <w:rPr>
                <w:sz w:val="24"/>
              </w:rPr>
            </w:pPr>
            <w:r>
              <w:rPr>
                <w:spacing w:val="-10"/>
                <w:sz w:val="24"/>
              </w:rPr>
              <w:t>2</w:t>
            </w:r>
          </w:p>
        </w:tc>
        <w:tc>
          <w:tcPr>
            <w:tcW w:w="4797" w:type="dxa"/>
          </w:tcPr>
          <w:p w:rsidR="00053D68" w:rsidRDefault="00DD0727">
            <w:pPr>
              <w:pStyle w:val="TableParagraph"/>
              <w:spacing w:before="4"/>
              <w:ind w:left="8"/>
              <w:rPr>
                <w:sz w:val="24"/>
              </w:rPr>
            </w:pPr>
            <w:r>
              <w:rPr>
                <w:spacing w:val="-2"/>
                <w:sz w:val="24"/>
              </w:rPr>
              <w:t>Сопоставление</w:t>
            </w:r>
            <w:r>
              <w:rPr>
                <w:sz w:val="24"/>
              </w:rPr>
              <w:t xml:space="preserve"> </w:t>
            </w:r>
            <w:r>
              <w:rPr>
                <w:spacing w:val="-2"/>
                <w:sz w:val="24"/>
              </w:rPr>
              <w:t>содержания</w:t>
            </w:r>
            <w:r>
              <w:rPr>
                <w:spacing w:val="7"/>
                <w:sz w:val="24"/>
              </w:rPr>
              <w:t xml:space="preserve"> </w:t>
            </w:r>
            <w:r>
              <w:rPr>
                <w:spacing w:val="-2"/>
                <w:sz w:val="24"/>
              </w:rPr>
              <w:t>текстов</w:t>
            </w:r>
          </w:p>
          <w:p w:rsidR="00053D68" w:rsidRDefault="00DD0727">
            <w:pPr>
              <w:pStyle w:val="TableParagraph"/>
              <w:spacing w:line="266" w:lineRule="exact"/>
              <w:ind w:left="8" w:right="29"/>
              <w:rPr>
                <w:sz w:val="24"/>
              </w:rPr>
            </w:pPr>
            <w:r>
              <w:rPr>
                <w:spacing w:val="-2"/>
                <w:sz w:val="24"/>
              </w:rPr>
              <w:t xml:space="preserve">официально-делового стиля. Деловые </w:t>
            </w:r>
            <w:r>
              <w:rPr>
                <w:sz w:val="24"/>
              </w:rPr>
              <w:t>ситуации в текстах.</w:t>
            </w:r>
          </w:p>
        </w:tc>
        <w:tc>
          <w:tcPr>
            <w:tcW w:w="1552" w:type="dxa"/>
          </w:tcPr>
          <w:p w:rsidR="00053D68" w:rsidRDefault="00DD0727">
            <w:pPr>
              <w:pStyle w:val="TableParagraph"/>
              <w:spacing w:before="4"/>
              <w:ind w:left="4"/>
              <w:jc w:val="center"/>
              <w:rPr>
                <w:sz w:val="24"/>
              </w:rPr>
            </w:pPr>
            <w:r>
              <w:rPr>
                <w:spacing w:val="-5"/>
                <w:sz w:val="24"/>
              </w:rPr>
              <w:t>0,5</w:t>
            </w:r>
          </w:p>
        </w:tc>
        <w:tc>
          <w:tcPr>
            <w:tcW w:w="1758" w:type="dxa"/>
          </w:tcPr>
          <w:p w:rsidR="00053D68" w:rsidRDefault="00DD0727">
            <w:pPr>
              <w:pStyle w:val="TableParagraph"/>
              <w:spacing w:before="4"/>
              <w:ind w:left="107"/>
              <w:rPr>
                <w:sz w:val="24"/>
              </w:rPr>
            </w:pPr>
            <w:r>
              <w:rPr>
                <w:sz w:val="24"/>
              </w:rPr>
              <w:t>Работа</w:t>
            </w:r>
            <w:r>
              <w:rPr>
                <w:spacing w:val="-10"/>
                <w:sz w:val="24"/>
              </w:rPr>
              <w:t xml:space="preserve"> </w:t>
            </w:r>
            <w:r>
              <w:rPr>
                <w:sz w:val="24"/>
              </w:rPr>
              <w:t>в</w:t>
            </w:r>
            <w:r>
              <w:rPr>
                <w:spacing w:val="-9"/>
                <w:sz w:val="24"/>
              </w:rPr>
              <w:t xml:space="preserve"> </w:t>
            </w:r>
            <w:r>
              <w:rPr>
                <w:spacing w:val="-2"/>
                <w:sz w:val="24"/>
              </w:rPr>
              <w:t>парах.</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551"/>
        </w:trPr>
        <w:tc>
          <w:tcPr>
            <w:tcW w:w="527" w:type="dxa"/>
          </w:tcPr>
          <w:p w:rsidR="00053D68" w:rsidRDefault="00DD0727">
            <w:pPr>
              <w:pStyle w:val="TableParagraph"/>
              <w:spacing w:before="5"/>
              <w:ind w:left="30" w:right="4"/>
              <w:jc w:val="center"/>
              <w:rPr>
                <w:sz w:val="24"/>
              </w:rPr>
            </w:pPr>
            <w:r>
              <w:rPr>
                <w:spacing w:val="-10"/>
                <w:sz w:val="24"/>
              </w:rPr>
              <w:t>3</w:t>
            </w:r>
          </w:p>
        </w:tc>
        <w:tc>
          <w:tcPr>
            <w:tcW w:w="4797" w:type="dxa"/>
          </w:tcPr>
          <w:p w:rsidR="00053D68" w:rsidRDefault="00DD0727">
            <w:pPr>
              <w:pStyle w:val="TableParagraph"/>
              <w:spacing w:line="270" w:lineRule="atLeast"/>
              <w:ind w:left="8"/>
              <w:rPr>
                <w:sz w:val="24"/>
              </w:rPr>
            </w:pPr>
            <w:r>
              <w:rPr>
                <w:sz w:val="24"/>
              </w:rPr>
              <w:t>Работа</w:t>
            </w:r>
            <w:r>
              <w:rPr>
                <w:spacing w:val="-15"/>
                <w:sz w:val="24"/>
              </w:rPr>
              <w:t xml:space="preserve"> </w:t>
            </w:r>
            <w:r>
              <w:rPr>
                <w:sz w:val="24"/>
              </w:rPr>
              <w:t>с</w:t>
            </w:r>
            <w:r>
              <w:rPr>
                <w:spacing w:val="-15"/>
                <w:sz w:val="24"/>
              </w:rPr>
              <w:t xml:space="preserve"> </w:t>
            </w:r>
            <w:r>
              <w:rPr>
                <w:sz w:val="24"/>
              </w:rPr>
              <w:t>текстом:</w:t>
            </w:r>
            <w:r>
              <w:rPr>
                <w:spacing w:val="-15"/>
                <w:sz w:val="24"/>
              </w:rPr>
              <w:t xml:space="preserve"> </w:t>
            </w:r>
            <w:r>
              <w:rPr>
                <w:sz w:val="24"/>
              </w:rPr>
              <w:t>как</w:t>
            </w:r>
            <w:r>
              <w:rPr>
                <w:spacing w:val="-15"/>
                <w:sz w:val="24"/>
              </w:rPr>
              <w:t xml:space="preserve"> </w:t>
            </w:r>
            <w:r>
              <w:rPr>
                <w:sz w:val="24"/>
              </w:rPr>
              <w:t>применять</w:t>
            </w:r>
            <w:r>
              <w:rPr>
                <w:spacing w:val="-15"/>
                <w:sz w:val="24"/>
              </w:rPr>
              <w:t xml:space="preserve"> </w:t>
            </w:r>
            <w:r>
              <w:rPr>
                <w:sz w:val="24"/>
              </w:rPr>
              <w:t>информацию изтекста в изменённой ситуации?</w:t>
            </w:r>
          </w:p>
        </w:tc>
        <w:tc>
          <w:tcPr>
            <w:tcW w:w="1552" w:type="dxa"/>
          </w:tcPr>
          <w:p w:rsidR="00053D68" w:rsidRDefault="00DD0727">
            <w:pPr>
              <w:pStyle w:val="TableParagraph"/>
              <w:spacing w:before="5"/>
              <w:ind w:left="4"/>
              <w:jc w:val="center"/>
              <w:rPr>
                <w:sz w:val="24"/>
              </w:rPr>
            </w:pPr>
            <w:r>
              <w:rPr>
                <w:spacing w:val="-5"/>
                <w:sz w:val="24"/>
              </w:rPr>
              <w:t>0,5</w:t>
            </w:r>
          </w:p>
        </w:tc>
        <w:tc>
          <w:tcPr>
            <w:tcW w:w="1758" w:type="dxa"/>
          </w:tcPr>
          <w:p w:rsidR="00053D68" w:rsidRDefault="00DD0727">
            <w:pPr>
              <w:pStyle w:val="TableParagraph"/>
              <w:spacing w:line="270" w:lineRule="atLeast"/>
              <w:ind w:left="627" w:hanging="578"/>
              <w:rPr>
                <w:sz w:val="24"/>
              </w:rPr>
            </w:pPr>
            <w:r>
              <w:rPr>
                <w:spacing w:val="-2"/>
                <w:sz w:val="24"/>
              </w:rPr>
              <w:t>Беседа,</w:t>
            </w:r>
            <w:r>
              <w:rPr>
                <w:spacing w:val="-14"/>
                <w:sz w:val="24"/>
              </w:rPr>
              <w:t xml:space="preserve"> </w:t>
            </w:r>
            <w:r>
              <w:rPr>
                <w:spacing w:val="-2"/>
                <w:sz w:val="24"/>
              </w:rPr>
              <w:t>круглый стол.</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r w:rsidR="00053D68">
        <w:trPr>
          <w:trHeight w:val="551"/>
        </w:trPr>
        <w:tc>
          <w:tcPr>
            <w:tcW w:w="527" w:type="dxa"/>
          </w:tcPr>
          <w:p w:rsidR="00053D68" w:rsidRDefault="00DD0727">
            <w:pPr>
              <w:pStyle w:val="TableParagraph"/>
              <w:spacing w:before="5"/>
              <w:ind w:left="30" w:right="4"/>
              <w:jc w:val="center"/>
              <w:rPr>
                <w:sz w:val="24"/>
              </w:rPr>
            </w:pPr>
            <w:r>
              <w:rPr>
                <w:spacing w:val="-10"/>
                <w:sz w:val="24"/>
              </w:rPr>
              <w:t>4</w:t>
            </w:r>
          </w:p>
        </w:tc>
        <w:tc>
          <w:tcPr>
            <w:tcW w:w="4797" w:type="dxa"/>
          </w:tcPr>
          <w:p w:rsidR="00053D68" w:rsidRDefault="00DD0727">
            <w:pPr>
              <w:pStyle w:val="TableParagraph"/>
              <w:spacing w:line="270" w:lineRule="atLeast"/>
              <w:ind w:left="8"/>
              <w:rPr>
                <w:sz w:val="24"/>
              </w:rPr>
            </w:pPr>
            <w:r>
              <w:rPr>
                <w:sz w:val="24"/>
              </w:rPr>
              <w:t>Типы</w:t>
            </w:r>
            <w:r>
              <w:rPr>
                <w:spacing w:val="-15"/>
                <w:sz w:val="24"/>
              </w:rPr>
              <w:t xml:space="preserve"> </w:t>
            </w:r>
            <w:r>
              <w:rPr>
                <w:sz w:val="24"/>
              </w:rPr>
              <w:t>текстов:</w:t>
            </w:r>
            <w:r>
              <w:rPr>
                <w:spacing w:val="-15"/>
                <w:sz w:val="24"/>
              </w:rPr>
              <w:t xml:space="preserve"> </w:t>
            </w:r>
            <w:r>
              <w:rPr>
                <w:sz w:val="24"/>
              </w:rPr>
              <w:t>текст-инструкция</w:t>
            </w:r>
            <w:r>
              <w:rPr>
                <w:spacing w:val="-14"/>
                <w:sz w:val="24"/>
              </w:rPr>
              <w:t xml:space="preserve"> </w:t>
            </w:r>
            <w:r>
              <w:rPr>
                <w:sz w:val="24"/>
              </w:rPr>
              <w:t>(указания</w:t>
            </w:r>
            <w:r>
              <w:rPr>
                <w:spacing w:val="-15"/>
                <w:sz w:val="24"/>
              </w:rPr>
              <w:t xml:space="preserve"> </w:t>
            </w:r>
            <w:r>
              <w:rPr>
                <w:sz w:val="24"/>
              </w:rPr>
              <w:t>к выполнению работы, правила,</w:t>
            </w:r>
          </w:p>
        </w:tc>
        <w:tc>
          <w:tcPr>
            <w:tcW w:w="1552" w:type="dxa"/>
          </w:tcPr>
          <w:p w:rsidR="00053D68" w:rsidRDefault="00DD0727">
            <w:pPr>
              <w:pStyle w:val="TableParagraph"/>
              <w:spacing w:before="5"/>
              <w:ind w:left="4"/>
              <w:jc w:val="center"/>
              <w:rPr>
                <w:sz w:val="24"/>
              </w:rPr>
            </w:pPr>
            <w:r>
              <w:rPr>
                <w:spacing w:val="-5"/>
                <w:sz w:val="24"/>
              </w:rPr>
              <w:t>0,5</w:t>
            </w:r>
          </w:p>
        </w:tc>
        <w:tc>
          <w:tcPr>
            <w:tcW w:w="1758" w:type="dxa"/>
          </w:tcPr>
          <w:p w:rsidR="00053D68" w:rsidRDefault="00DD0727">
            <w:pPr>
              <w:pStyle w:val="TableParagraph"/>
              <w:spacing w:line="270" w:lineRule="atLeast"/>
              <w:ind w:left="334" w:firstLine="217"/>
              <w:rPr>
                <w:sz w:val="24"/>
              </w:rPr>
            </w:pPr>
            <w:r>
              <w:rPr>
                <w:spacing w:val="-2"/>
                <w:sz w:val="24"/>
              </w:rPr>
              <w:t xml:space="preserve">Квест, </w:t>
            </w:r>
            <w:r>
              <w:rPr>
                <w:spacing w:val="-4"/>
                <w:sz w:val="24"/>
              </w:rPr>
              <w:t>дискуссия.</w:t>
            </w:r>
          </w:p>
        </w:tc>
        <w:tc>
          <w:tcPr>
            <w:tcW w:w="1134" w:type="dxa"/>
          </w:tcPr>
          <w:p w:rsidR="00053D68" w:rsidRDefault="00053D68">
            <w:pPr>
              <w:pStyle w:val="TableParagraph"/>
              <w:rPr>
                <w:sz w:val="24"/>
              </w:rPr>
            </w:pPr>
          </w:p>
        </w:tc>
        <w:tc>
          <w:tcPr>
            <w:tcW w:w="708"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126"/>
          <w:footerReference w:type="default" r:id="rId127"/>
          <w:pgSz w:w="11930" w:h="16860"/>
          <w:pgMar w:top="980" w:right="0" w:bottom="900" w:left="283" w:header="730" w:footer="715" w:gutter="0"/>
          <w:cols w:space="720"/>
        </w:sectPr>
      </w:pPr>
    </w:p>
    <w:p w:rsidR="00053D68" w:rsidRDefault="00053D68">
      <w:pPr>
        <w:pStyle w:val="a3"/>
        <w:spacing w:before="41"/>
        <w:rPr>
          <w:rFonts w:ascii="Arial"/>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
        <w:gridCol w:w="4791"/>
        <w:gridCol w:w="1553"/>
        <w:gridCol w:w="1763"/>
        <w:gridCol w:w="1134"/>
        <w:gridCol w:w="708"/>
      </w:tblGrid>
      <w:tr w:rsidR="00053D68" w:rsidTr="008D29F9">
        <w:trPr>
          <w:trHeight w:val="550"/>
        </w:trPr>
        <w:tc>
          <w:tcPr>
            <w:tcW w:w="527" w:type="dxa"/>
          </w:tcPr>
          <w:p w:rsidR="00053D68" w:rsidRDefault="00053D68">
            <w:pPr>
              <w:pStyle w:val="TableParagraph"/>
            </w:pPr>
          </w:p>
        </w:tc>
        <w:tc>
          <w:tcPr>
            <w:tcW w:w="4791" w:type="dxa"/>
          </w:tcPr>
          <w:p w:rsidR="00053D68" w:rsidRDefault="00DD0727">
            <w:pPr>
              <w:pStyle w:val="TableParagraph"/>
              <w:spacing w:line="271" w:lineRule="exact"/>
              <w:ind w:left="8"/>
              <w:rPr>
                <w:sz w:val="24"/>
              </w:rPr>
            </w:pPr>
            <w:r>
              <w:rPr>
                <w:sz w:val="24"/>
              </w:rPr>
              <w:t>уставы,</w:t>
            </w:r>
            <w:r>
              <w:rPr>
                <w:spacing w:val="-14"/>
                <w:sz w:val="24"/>
              </w:rPr>
              <w:t xml:space="preserve"> </w:t>
            </w:r>
            <w:r>
              <w:rPr>
                <w:spacing w:val="-2"/>
                <w:sz w:val="24"/>
              </w:rPr>
              <w:t>законы)</w:t>
            </w:r>
          </w:p>
        </w:tc>
        <w:tc>
          <w:tcPr>
            <w:tcW w:w="1553" w:type="dxa"/>
          </w:tcPr>
          <w:p w:rsidR="00053D68" w:rsidRDefault="00053D68">
            <w:pPr>
              <w:pStyle w:val="TableParagraph"/>
            </w:pPr>
          </w:p>
        </w:tc>
        <w:tc>
          <w:tcPr>
            <w:tcW w:w="1763" w:type="dxa"/>
          </w:tcPr>
          <w:p w:rsidR="00053D68" w:rsidRDefault="00053D68">
            <w:pPr>
              <w:pStyle w:val="TableParagraph"/>
            </w:pPr>
          </w:p>
        </w:tc>
        <w:tc>
          <w:tcPr>
            <w:tcW w:w="1134" w:type="dxa"/>
          </w:tcPr>
          <w:p w:rsidR="00053D68" w:rsidRDefault="00053D68">
            <w:pPr>
              <w:pStyle w:val="TableParagraph"/>
            </w:pPr>
          </w:p>
        </w:tc>
        <w:tc>
          <w:tcPr>
            <w:tcW w:w="708" w:type="dxa"/>
          </w:tcPr>
          <w:p w:rsidR="00053D68" w:rsidRDefault="00053D68">
            <w:pPr>
              <w:pStyle w:val="TableParagraph"/>
            </w:pPr>
          </w:p>
        </w:tc>
      </w:tr>
      <w:tr w:rsidR="00053D68" w:rsidTr="008D29F9">
        <w:trPr>
          <w:trHeight w:val="551"/>
        </w:trPr>
        <w:tc>
          <w:tcPr>
            <w:tcW w:w="527" w:type="dxa"/>
          </w:tcPr>
          <w:p w:rsidR="00053D68" w:rsidRDefault="00DD0727">
            <w:pPr>
              <w:pStyle w:val="TableParagraph"/>
              <w:spacing w:before="5"/>
              <w:ind w:left="30" w:right="4"/>
              <w:jc w:val="center"/>
              <w:rPr>
                <w:sz w:val="24"/>
              </w:rPr>
            </w:pPr>
            <w:r>
              <w:rPr>
                <w:spacing w:val="-10"/>
                <w:sz w:val="24"/>
              </w:rPr>
              <w:t>5</w:t>
            </w:r>
          </w:p>
        </w:tc>
        <w:tc>
          <w:tcPr>
            <w:tcW w:w="4791" w:type="dxa"/>
          </w:tcPr>
          <w:p w:rsidR="00053D68" w:rsidRDefault="00DD0727">
            <w:pPr>
              <w:pStyle w:val="TableParagraph"/>
              <w:spacing w:before="5"/>
              <w:ind w:left="8"/>
              <w:rPr>
                <w:sz w:val="24"/>
              </w:rPr>
            </w:pPr>
            <w:r>
              <w:rPr>
                <w:sz w:val="24"/>
              </w:rPr>
              <w:t>Поиск</w:t>
            </w:r>
            <w:r>
              <w:rPr>
                <w:spacing w:val="-14"/>
                <w:sz w:val="24"/>
              </w:rPr>
              <w:t xml:space="preserve"> </w:t>
            </w:r>
            <w:r>
              <w:rPr>
                <w:sz w:val="24"/>
              </w:rPr>
              <w:t>ошибок</w:t>
            </w:r>
            <w:r>
              <w:rPr>
                <w:spacing w:val="-10"/>
                <w:sz w:val="24"/>
              </w:rPr>
              <w:t xml:space="preserve"> </w:t>
            </w:r>
            <w:r>
              <w:rPr>
                <w:sz w:val="24"/>
              </w:rPr>
              <w:t>в</w:t>
            </w:r>
            <w:r>
              <w:rPr>
                <w:spacing w:val="-14"/>
                <w:sz w:val="24"/>
              </w:rPr>
              <w:t xml:space="preserve"> </w:t>
            </w:r>
            <w:r>
              <w:rPr>
                <w:sz w:val="24"/>
              </w:rPr>
              <w:t>предложенном</w:t>
            </w:r>
            <w:r>
              <w:rPr>
                <w:spacing w:val="-9"/>
                <w:sz w:val="24"/>
              </w:rPr>
              <w:t xml:space="preserve"> </w:t>
            </w:r>
            <w:r>
              <w:rPr>
                <w:spacing w:val="-2"/>
                <w:sz w:val="24"/>
              </w:rPr>
              <w:t>тексте.</w:t>
            </w:r>
          </w:p>
        </w:tc>
        <w:tc>
          <w:tcPr>
            <w:tcW w:w="1553" w:type="dxa"/>
          </w:tcPr>
          <w:p w:rsidR="00053D68" w:rsidRDefault="00DD0727">
            <w:pPr>
              <w:pStyle w:val="TableParagraph"/>
              <w:spacing w:before="5"/>
              <w:ind w:left="15"/>
              <w:jc w:val="center"/>
              <w:rPr>
                <w:sz w:val="24"/>
              </w:rPr>
            </w:pPr>
            <w:r>
              <w:rPr>
                <w:spacing w:val="-5"/>
                <w:sz w:val="24"/>
              </w:rPr>
              <w:t>0,5</w:t>
            </w:r>
          </w:p>
        </w:tc>
        <w:tc>
          <w:tcPr>
            <w:tcW w:w="1763" w:type="dxa"/>
          </w:tcPr>
          <w:p w:rsidR="00053D68" w:rsidRDefault="00DD0727">
            <w:pPr>
              <w:pStyle w:val="TableParagraph"/>
              <w:spacing w:line="270" w:lineRule="atLeast"/>
              <w:ind w:left="632" w:hanging="532"/>
              <w:rPr>
                <w:sz w:val="24"/>
              </w:rPr>
            </w:pPr>
            <w:r>
              <w:rPr>
                <w:spacing w:val="-2"/>
                <w:sz w:val="24"/>
              </w:rPr>
              <w:t>Квест,</w:t>
            </w:r>
            <w:r>
              <w:rPr>
                <w:spacing w:val="-13"/>
                <w:sz w:val="24"/>
              </w:rPr>
              <w:t xml:space="preserve"> </w:t>
            </w:r>
            <w:r>
              <w:rPr>
                <w:spacing w:val="-2"/>
                <w:sz w:val="24"/>
              </w:rPr>
              <w:t>круглый стол.</w:t>
            </w:r>
          </w:p>
        </w:tc>
        <w:tc>
          <w:tcPr>
            <w:tcW w:w="1134" w:type="dxa"/>
          </w:tcPr>
          <w:p w:rsidR="00053D68" w:rsidRDefault="00053D68">
            <w:pPr>
              <w:pStyle w:val="TableParagraph"/>
            </w:pPr>
          </w:p>
        </w:tc>
        <w:tc>
          <w:tcPr>
            <w:tcW w:w="708" w:type="dxa"/>
          </w:tcPr>
          <w:p w:rsidR="00053D68" w:rsidRDefault="00053D68">
            <w:pPr>
              <w:pStyle w:val="TableParagraph"/>
            </w:pPr>
          </w:p>
        </w:tc>
      </w:tr>
      <w:tr w:rsidR="00053D68" w:rsidTr="008D29F9">
        <w:trPr>
          <w:trHeight w:val="551"/>
        </w:trPr>
        <w:tc>
          <w:tcPr>
            <w:tcW w:w="527" w:type="dxa"/>
          </w:tcPr>
          <w:p w:rsidR="00053D68" w:rsidRDefault="00DD0727">
            <w:pPr>
              <w:pStyle w:val="TableParagraph"/>
              <w:spacing w:before="5"/>
              <w:ind w:left="30" w:right="4"/>
              <w:jc w:val="center"/>
              <w:rPr>
                <w:sz w:val="24"/>
              </w:rPr>
            </w:pPr>
            <w:r>
              <w:rPr>
                <w:spacing w:val="-10"/>
                <w:sz w:val="24"/>
              </w:rPr>
              <w:t>6</w:t>
            </w:r>
          </w:p>
        </w:tc>
        <w:tc>
          <w:tcPr>
            <w:tcW w:w="4791" w:type="dxa"/>
          </w:tcPr>
          <w:p w:rsidR="00053D68" w:rsidRDefault="00DD0727">
            <w:pPr>
              <w:pStyle w:val="TableParagraph"/>
              <w:spacing w:line="270" w:lineRule="atLeast"/>
              <w:ind w:left="8" w:right="1936"/>
              <w:rPr>
                <w:sz w:val="24"/>
              </w:rPr>
            </w:pPr>
            <w:r>
              <w:rPr>
                <w:sz w:val="24"/>
              </w:rPr>
              <w:t>Типы</w:t>
            </w:r>
            <w:r>
              <w:rPr>
                <w:spacing w:val="-15"/>
                <w:sz w:val="24"/>
              </w:rPr>
              <w:t xml:space="preserve"> </w:t>
            </w:r>
            <w:r>
              <w:rPr>
                <w:sz w:val="24"/>
              </w:rPr>
              <w:t>задач</w:t>
            </w:r>
            <w:r>
              <w:rPr>
                <w:spacing w:val="-15"/>
                <w:sz w:val="24"/>
              </w:rPr>
              <w:t xml:space="preserve"> </w:t>
            </w:r>
            <w:r>
              <w:rPr>
                <w:sz w:val="24"/>
              </w:rPr>
              <w:t>на</w:t>
            </w:r>
            <w:r>
              <w:rPr>
                <w:spacing w:val="-15"/>
                <w:sz w:val="24"/>
              </w:rPr>
              <w:t xml:space="preserve"> </w:t>
            </w:r>
            <w:r>
              <w:rPr>
                <w:sz w:val="24"/>
              </w:rPr>
              <w:t xml:space="preserve">грамотность. </w:t>
            </w:r>
            <w:r>
              <w:rPr>
                <w:spacing w:val="-2"/>
                <w:sz w:val="24"/>
              </w:rPr>
              <w:t>Информационныезадачи.</w:t>
            </w:r>
          </w:p>
        </w:tc>
        <w:tc>
          <w:tcPr>
            <w:tcW w:w="1553" w:type="dxa"/>
          </w:tcPr>
          <w:p w:rsidR="00053D68" w:rsidRDefault="00DD0727">
            <w:pPr>
              <w:pStyle w:val="TableParagraph"/>
              <w:spacing w:before="5"/>
              <w:ind w:left="15"/>
              <w:jc w:val="center"/>
              <w:rPr>
                <w:sz w:val="24"/>
              </w:rPr>
            </w:pPr>
            <w:r>
              <w:rPr>
                <w:spacing w:val="-5"/>
                <w:sz w:val="24"/>
              </w:rPr>
              <w:t>0,5</w:t>
            </w:r>
          </w:p>
        </w:tc>
        <w:tc>
          <w:tcPr>
            <w:tcW w:w="1763" w:type="dxa"/>
          </w:tcPr>
          <w:p w:rsidR="00053D68" w:rsidRDefault="00DD0727">
            <w:pPr>
              <w:pStyle w:val="TableParagraph"/>
              <w:spacing w:line="270" w:lineRule="atLeast"/>
              <w:ind w:left="632" w:hanging="532"/>
              <w:rPr>
                <w:sz w:val="24"/>
              </w:rPr>
            </w:pPr>
            <w:r>
              <w:rPr>
                <w:spacing w:val="-2"/>
                <w:sz w:val="24"/>
              </w:rPr>
              <w:t>Квест,</w:t>
            </w:r>
            <w:r>
              <w:rPr>
                <w:spacing w:val="-13"/>
                <w:sz w:val="24"/>
              </w:rPr>
              <w:t xml:space="preserve"> </w:t>
            </w:r>
            <w:r>
              <w:rPr>
                <w:spacing w:val="-2"/>
                <w:sz w:val="24"/>
              </w:rPr>
              <w:t>круглый стол.</w:t>
            </w:r>
          </w:p>
        </w:tc>
        <w:tc>
          <w:tcPr>
            <w:tcW w:w="1134" w:type="dxa"/>
          </w:tcPr>
          <w:p w:rsidR="00053D68" w:rsidRDefault="00053D68">
            <w:pPr>
              <w:pStyle w:val="TableParagraph"/>
            </w:pPr>
          </w:p>
        </w:tc>
        <w:tc>
          <w:tcPr>
            <w:tcW w:w="708" w:type="dxa"/>
          </w:tcPr>
          <w:p w:rsidR="00053D68" w:rsidRDefault="00053D68">
            <w:pPr>
              <w:pStyle w:val="TableParagraph"/>
            </w:pPr>
          </w:p>
        </w:tc>
      </w:tr>
    </w:tbl>
    <w:tbl>
      <w:tblPr>
        <w:tblStyle w:val="TableNormal"/>
        <w:tblpPr w:leftFromText="180" w:rightFromText="180" w:vertAnchor="text" w:horzAnchor="margin" w:tblpX="147" w:tblpY="1"/>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820"/>
        <w:gridCol w:w="542"/>
        <w:gridCol w:w="1017"/>
        <w:gridCol w:w="1701"/>
        <w:gridCol w:w="1134"/>
        <w:gridCol w:w="709"/>
      </w:tblGrid>
      <w:tr w:rsidR="008D29F9" w:rsidTr="007F3693">
        <w:trPr>
          <w:trHeight w:val="810"/>
        </w:trPr>
        <w:tc>
          <w:tcPr>
            <w:tcW w:w="572" w:type="dxa"/>
          </w:tcPr>
          <w:p w:rsidR="008D29F9" w:rsidRDefault="008D29F9" w:rsidP="008D29F9">
            <w:pPr>
              <w:pStyle w:val="TableParagraph"/>
              <w:ind w:left="26"/>
              <w:jc w:val="center"/>
              <w:rPr>
                <w:sz w:val="24"/>
              </w:rPr>
            </w:pPr>
            <w:r>
              <w:rPr>
                <w:spacing w:val="-10"/>
                <w:sz w:val="24"/>
              </w:rPr>
              <w:t>7</w:t>
            </w:r>
          </w:p>
        </w:tc>
        <w:tc>
          <w:tcPr>
            <w:tcW w:w="4820" w:type="dxa"/>
          </w:tcPr>
          <w:p w:rsidR="008D29F9" w:rsidRDefault="008D29F9" w:rsidP="008D29F9">
            <w:pPr>
              <w:pStyle w:val="TableParagraph"/>
              <w:spacing w:line="270" w:lineRule="exact"/>
              <w:ind w:left="8" w:right="129"/>
              <w:rPr>
                <w:sz w:val="24"/>
              </w:rPr>
            </w:pPr>
            <w:r>
              <w:rPr>
                <w:sz w:val="24"/>
              </w:rPr>
              <w:t>Работа с несплошным текстом: формы,</w:t>
            </w:r>
            <w:r>
              <w:rPr>
                <w:spacing w:val="-15"/>
                <w:sz w:val="24"/>
              </w:rPr>
              <w:t xml:space="preserve"> </w:t>
            </w:r>
            <w:r>
              <w:rPr>
                <w:sz w:val="24"/>
              </w:rPr>
              <w:t>анкеты,договоры</w:t>
            </w:r>
            <w:r>
              <w:rPr>
                <w:spacing w:val="-15"/>
                <w:sz w:val="24"/>
              </w:rPr>
              <w:t xml:space="preserve"> </w:t>
            </w:r>
            <w:r>
              <w:rPr>
                <w:sz w:val="24"/>
              </w:rPr>
              <w:t xml:space="preserve">(рубежная </w:t>
            </w:r>
            <w:r>
              <w:rPr>
                <w:spacing w:val="-2"/>
                <w:sz w:val="24"/>
              </w:rPr>
              <w:t>аттестация).</w:t>
            </w:r>
          </w:p>
        </w:tc>
        <w:tc>
          <w:tcPr>
            <w:tcW w:w="1559" w:type="dxa"/>
            <w:gridSpan w:val="2"/>
          </w:tcPr>
          <w:p w:rsidR="008D29F9" w:rsidRDefault="008D29F9" w:rsidP="008D29F9">
            <w:pPr>
              <w:pStyle w:val="TableParagraph"/>
              <w:ind w:left="15"/>
              <w:jc w:val="center"/>
              <w:rPr>
                <w:sz w:val="24"/>
              </w:rPr>
            </w:pPr>
            <w:r>
              <w:rPr>
                <w:spacing w:val="-5"/>
                <w:sz w:val="24"/>
              </w:rPr>
              <w:t>0,5</w:t>
            </w:r>
          </w:p>
        </w:tc>
        <w:tc>
          <w:tcPr>
            <w:tcW w:w="1701" w:type="dxa"/>
          </w:tcPr>
          <w:p w:rsidR="008D29F9" w:rsidRDefault="008D29F9" w:rsidP="008D29F9">
            <w:pPr>
              <w:pStyle w:val="TableParagraph"/>
              <w:spacing w:before="4" w:line="235" w:lineRule="auto"/>
              <w:ind w:left="502" w:right="26"/>
              <w:rPr>
                <w:sz w:val="24"/>
              </w:rPr>
            </w:pPr>
            <w:r>
              <w:rPr>
                <w:spacing w:val="-2"/>
                <w:sz w:val="24"/>
              </w:rPr>
              <w:t xml:space="preserve">Делова </w:t>
            </w:r>
            <w:r>
              <w:rPr>
                <w:sz w:val="24"/>
              </w:rPr>
              <w:t>я</w:t>
            </w:r>
            <w:r>
              <w:rPr>
                <w:spacing w:val="-1"/>
                <w:sz w:val="24"/>
              </w:rPr>
              <w:t xml:space="preserve"> </w:t>
            </w:r>
            <w:r>
              <w:rPr>
                <w:sz w:val="24"/>
              </w:rPr>
              <w:t>игра.</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091"/>
        </w:trPr>
        <w:tc>
          <w:tcPr>
            <w:tcW w:w="572" w:type="dxa"/>
          </w:tcPr>
          <w:p w:rsidR="008D29F9" w:rsidRDefault="008D29F9" w:rsidP="008D29F9">
            <w:pPr>
              <w:pStyle w:val="TableParagraph"/>
              <w:spacing w:before="5"/>
              <w:ind w:left="26"/>
              <w:jc w:val="center"/>
              <w:rPr>
                <w:sz w:val="24"/>
              </w:rPr>
            </w:pPr>
            <w:r>
              <w:rPr>
                <w:spacing w:val="-10"/>
                <w:sz w:val="24"/>
              </w:rPr>
              <w:t>8</w:t>
            </w:r>
          </w:p>
        </w:tc>
        <w:tc>
          <w:tcPr>
            <w:tcW w:w="4820" w:type="dxa"/>
          </w:tcPr>
          <w:p w:rsidR="008D29F9" w:rsidRDefault="008D29F9" w:rsidP="008D29F9">
            <w:pPr>
              <w:pStyle w:val="TableParagraph"/>
              <w:spacing w:before="5"/>
              <w:ind w:left="8"/>
              <w:rPr>
                <w:sz w:val="24"/>
              </w:rPr>
            </w:pPr>
            <w:r>
              <w:rPr>
                <w:sz w:val="24"/>
              </w:rPr>
              <w:t>Повторение</w:t>
            </w:r>
            <w:r>
              <w:rPr>
                <w:spacing w:val="-13"/>
                <w:sz w:val="24"/>
              </w:rPr>
              <w:t xml:space="preserve"> </w:t>
            </w:r>
            <w:r>
              <w:rPr>
                <w:sz w:val="24"/>
              </w:rPr>
              <w:t>материала</w:t>
            </w:r>
            <w:r>
              <w:rPr>
                <w:spacing w:val="-7"/>
                <w:sz w:val="24"/>
              </w:rPr>
              <w:t xml:space="preserve"> </w:t>
            </w:r>
            <w:r>
              <w:rPr>
                <w:sz w:val="24"/>
              </w:rPr>
              <w:t>по</w:t>
            </w:r>
            <w:r>
              <w:rPr>
                <w:spacing w:val="-8"/>
                <w:sz w:val="24"/>
              </w:rPr>
              <w:t xml:space="preserve"> </w:t>
            </w:r>
            <w:r>
              <w:rPr>
                <w:spacing w:val="-2"/>
                <w:sz w:val="24"/>
              </w:rPr>
              <w:t>модулю</w:t>
            </w:r>
          </w:p>
          <w:p w:rsidR="008D29F9" w:rsidRDefault="008D29F9" w:rsidP="008D29F9">
            <w:pPr>
              <w:pStyle w:val="TableParagraph"/>
              <w:ind w:left="8" w:right="1466"/>
              <w:rPr>
                <w:sz w:val="24"/>
              </w:rPr>
            </w:pPr>
            <w:r>
              <w:rPr>
                <w:sz w:val="24"/>
              </w:rPr>
              <w:t>«Основы</w:t>
            </w:r>
            <w:r>
              <w:rPr>
                <w:spacing w:val="-15"/>
                <w:sz w:val="24"/>
              </w:rPr>
              <w:t xml:space="preserve"> </w:t>
            </w:r>
            <w:r>
              <w:rPr>
                <w:sz w:val="24"/>
              </w:rPr>
              <w:t xml:space="preserve">читательской </w:t>
            </w:r>
            <w:r>
              <w:rPr>
                <w:spacing w:val="-2"/>
                <w:sz w:val="24"/>
              </w:rPr>
              <w:t>грамотности».</w:t>
            </w:r>
          </w:p>
          <w:p w:rsidR="008D29F9" w:rsidRDefault="008D29F9" w:rsidP="008D29F9">
            <w:pPr>
              <w:pStyle w:val="TableParagraph"/>
              <w:spacing w:line="239" w:lineRule="exact"/>
              <w:ind w:left="8"/>
              <w:rPr>
                <w:sz w:val="24"/>
              </w:rPr>
            </w:pPr>
            <w:r>
              <w:rPr>
                <w:sz w:val="24"/>
              </w:rPr>
              <w:t>Диагностическая</w:t>
            </w:r>
            <w:r>
              <w:rPr>
                <w:spacing w:val="-15"/>
                <w:sz w:val="24"/>
              </w:rPr>
              <w:t xml:space="preserve"> </w:t>
            </w:r>
            <w:r>
              <w:rPr>
                <w:spacing w:val="-2"/>
                <w:sz w:val="24"/>
              </w:rPr>
              <w:t>работа</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ind w:left="468" w:right="42"/>
              <w:rPr>
                <w:sz w:val="24"/>
              </w:rPr>
            </w:pPr>
            <w:r>
              <w:rPr>
                <w:spacing w:val="-2"/>
                <w:sz w:val="24"/>
              </w:rPr>
              <w:t xml:space="preserve">Тестир </w:t>
            </w:r>
            <w:r>
              <w:rPr>
                <w:spacing w:val="-4"/>
                <w:sz w:val="24"/>
              </w:rPr>
              <w:t>ование.</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303"/>
        </w:trPr>
        <w:tc>
          <w:tcPr>
            <w:tcW w:w="8652" w:type="dxa"/>
            <w:gridSpan w:val="5"/>
          </w:tcPr>
          <w:p w:rsidR="008D29F9" w:rsidRDefault="008D29F9" w:rsidP="008D29F9">
            <w:pPr>
              <w:pStyle w:val="TableParagraph"/>
              <w:spacing w:before="4"/>
              <w:ind w:left="17" w:right="3"/>
              <w:jc w:val="center"/>
              <w:rPr>
                <w:b/>
                <w:i/>
                <w:sz w:val="24"/>
              </w:rPr>
            </w:pPr>
            <w:r>
              <w:rPr>
                <w:b/>
                <w:i/>
                <w:spacing w:val="-2"/>
                <w:sz w:val="24"/>
                <w:u w:val="single"/>
              </w:rPr>
              <w:t>Модуль:</w:t>
            </w:r>
            <w:r>
              <w:rPr>
                <w:b/>
                <w:i/>
                <w:spacing w:val="-9"/>
                <w:sz w:val="24"/>
                <w:u w:val="single"/>
              </w:rPr>
              <w:t xml:space="preserve"> </w:t>
            </w:r>
            <w:r>
              <w:rPr>
                <w:b/>
                <w:i/>
                <w:spacing w:val="-2"/>
                <w:sz w:val="24"/>
                <w:u w:val="single"/>
              </w:rPr>
              <w:t>«Основы</w:t>
            </w:r>
            <w:r>
              <w:rPr>
                <w:b/>
                <w:i/>
                <w:spacing w:val="-4"/>
                <w:sz w:val="24"/>
                <w:u w:val="single"/>
              </w:rPr>
              <w:t xml:space="preserve"> </w:t>
            </w:r>
            <w:r>
              <w:rPr>
                <w:b/>
                <w:i/>
                <w:spacing w:val="-2"/>
                <w:sz w:val="24"/>
                <w:u w:val="single"/>
              </w:rPr>
              <w:t>финансовой</w:t>
            </w:r>
            <w:r>
              <w:rPr>
                <w:b/>
                <w:i/>
                <w:spacing w:val="-4"/>
                <w:sz w:val="24"/>
                <w:u w:val="single"/>
              </w:rPr>
              <w:t xml:space="preserve"> </w:t>
            </w:r>
            <w:r>
              <w:rPr>
                <w:b/>
                <w:i/>
                <w:spacing w:val="-2"/>
                <w:sz w:val="24"/>
                <w:u w:val="single"/>
              </w:rPr>
              <w:t>грамотности»</w:t>
            </w:r>
          </w:p>
        </w:tc>
        <w:tc>
          <w:tcPr>
            <w:tcW w:w="1134" w:type="dxa"/>
          </w:tcPr>
          <w:p w:rsidR="008D29F9" w:rsidRDefault="008D29F9" w:rsidP="008D29F9">
            <w:pPr>
              <w:pStyle w:val="TableParagraph"/>
            </w:pPr>
          </w:p>
        </w:tc>
        <w:tc>
          <w:tcPr>
            <w:tcW w:w="709" w:type="dxa"/>
          </w:tcPr>
          <w:p w:rsidR="008D29F9" w:rsidRDefault="008D29F9" w:rsidP="008D29F9">
            <w:pPr>
              <w:pStyle w:val="TableParagraph"/>
            </w:pPr>
          </w:p>
        </w:tc>
      </w:tr>
      <w:tr w:rsidR="008D29F9" w:rsidTr="007F3693">
        <w:trPr>
          <w:trHeight w:val="551"/>
        </w:trPr>
        <w:tc>
          <w:tcPr>
            <w:tcW w:w="572" w:type="dxa"/>
          </w:tcPr>
          <w:p w:rsidR="008D29F9" w:rsidRDefault="008D29F9" w:rsidP="008D29F9">
            <w:pPr>
              <w:pStyle w:val="TableParagraph"/>
              <w:spacing w:before="5"/>
              <w:ind w:left="26"/>
              <w:jc w:val="center"/>
              <w:rPr>
                <w:sz w:val="24"/>
              </w:rPr>
            </w:pPr>
            <w:r>
              <w:rPr>
                <w:spacing w:val="-10"/>
                <w:sz w:val="24"/>
              </w:rPr>
              <w:t>9</w:t>
            </w:r>
          </w:p>
        </w:tc>
        <w:tc>
          <w:tcPr>
            <w:tcW w:w="4820" w:type="dxa"/>
          </w:tcPr>
          <w:p w:rsidR="008D29F9" w:rsidRDefault="008D29F9" w:rsidP="008D29F9">
            <w:pPr>
              <w:pStyle w:val="TableParagraph"/>
              <w:spacing w:line="270" w:lineRule="atLeast"/>
              <w:ind w:left="8" w:right="129"/>
              <w:rPr>
                <w:sz w:val="24"/>
              </w:rPr>
            </w:pPr>
            <w:r>
              <w:rPr>
                <w:sz w:val="24"/>
              </w:rPr>
              <w:t>Потребление</w:t>
            </w:r>
            <w:r>
              <w:rPr>
                <w:spacing w:val="23"/>
                <w:sz w:val="24"/>
              </w:rPr>
              <w:t xml:space="preserve"> </w:t>
            </w:r>
            <w:r>
              <w:rPr>
                <w:sz w:val="24"/>
              </w:rPr>
              <w:t>или</w:t>
            </w:r>
            <w:r>
              <w:rPr>
                <w:spacing w:val="29"/>
                <w:sz w:val="24"/>
              </w:rPr>
              <w:t xml:space="preserve"> </w:t>
            </w:r>
            <w:r>
              <w:rPr>
                <w:sz w:val="24"/>
              </w:rPr>
              <w:t>инвестиции? Активы</w:t>
            </w:r>
            <w:r>
              <w:rPr>
                <w:spacing w:val="40"/>
                <w:sz w:val="24"/>
              </w:rPr>
              <w:t xml:space="preserve"> </w:t>
            </w:r>
            <w:r>
              <w:rPr>
                <w:sz w:val="24"/>
              </w:rPr>
              <w:t>в</w:t>
            </w:r>
            <w:r>
              <w:rPr>
                <w:spacing w:val="40"/>
                <w:sz w:val="24"/>
              </w:rPr>
              <w:t xml:space="preserve"> </w:t>
            </w:r>
            <w:r>
              <w:rPr>
                <w:sz w:val="24"/>
              </w:rPr>
              <w:t>трехизмерениях.</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line="266" w:lineRule="exact"/>
              <w:ind w:left="7" w:right="26"/>
              <w:rPr>
                <w:sz w:val="24"/>
              </w:rPr>
            </w:pPr>
            <w:r>
              <w:rPr>
                <w:spacing w:val="-2"/>
                <w:sz w:val="24"/>
              </w:rPr>
              <w:t xml:space="preserve">Беседы, </w:t>
            </w:r>
            <w:r>
              <w:rPr>
                <w:spacing w:val="-4"/>
                <w:sz w:val="24"/>
              </w:rPr>
              <w:t>дискуссии.</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551"/>
        </w:trPr>
        <w:tc>
          <w:tcPr>
            <w:tcW w:w="572" w:type="dxa"/>
          </w:tcPr>
          <w:p w:rsidR="008D29F9" w:rsidRDefault="008D29F9" w:rsidP="008D29F9">
            <w:pPr>
              <w:pStyle w:val="TableParagraph"/>
              <w:spacing w:before="5"/>
              <w:ind w:left="26" w:right="5"/>
              <w:jc w:val="center"/>
              <w:rPr>
                <w:sz w:val="24"/>
              </w:rPr>
            </w:pPr>
            <w:r>
              <w:rPr>
                <w:spacing w:val="-5"/>
                <w:sz w:val="24"/>
              </w:rPr>
              <w:t>10</w:t>
            </w:r>
          </w:p>
        </w:tc>
        <w:tc>
          <w:tcPr>
            <w:tcW w:w="4820" w:type="dxa"/>
          </w:tcPr>
          <w:p w:rsidR="008D29F9" w:rsidRDefault="008D29F9" w:rsidP="008D29F9">
            <w:pPr>
              <w:pStyle w:val="TableParagraph"/>
              <w:spacing w:line="270" w:lineRule="atLeast"/>
              <w:ind w:left="8" w:right="129"/>
              <w:rPr>
                <w:sz w:val="24"/>
              </w:rPr>
            </w:pPr>
            <w:r>
              <w:rPr>
                <w:sz w:val="24"/>
              </w:rPr>
              <w:t>Как</w:t>
            </w:r>
            <w:r>
              <w:rPr>
                <w:spacing w:val="29"/>
                <w:sz w:val="24"/>
              </w:rPr>
              <w:t xml:space="preserve"> </w:t>
            </w:r>
            <w:r>
              <w:rPr>
                <w:sz w:val="24"/>
              </w:rPr>
              <w:t>сберечь</w:t>
            </w:r>
            <w:r>
              <w:rPr>
                <w:spacing w:val="29"/>
                <w:sz w:val="24"/>
              </w:rPr>
              <w:t xml:space="preserve"> </w:t>
            </w:r>
            <w:r>
              <w:rPr>
                <w:sz w:val="24"/>
              </w:rPr>
              <w:t>личный</w:t>
            </w:r>
            <w:r>
              <w:rPr>
                <w:spacing w:val="29"/>
                <w:sz w:val="24"/>
              </w:rPr>
              <w:t xml:space="preserve"> </w:t>
            </w:r>
            <w:r>
              <w:rPr>
                <w:sz w:val="24"/>
              </w:rPr>
              <w:t>капитал? Модель</w:t>
            </w:r>
            <w:r>
              <w:rPr>
                <w:spacing w:val="40"/>
                <w:sz w:val="24"/>
              </w:rPr>
              <w:t xml:space="preserve"> </w:t>
            </w:r>
            <w:r>
              <w:rPr>
                <w:sz w:val="24"/>
              </w:rPr>
              <w:t>трехкапиталов.</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line="270" w:lineRule="atLeast"/>
              <w:ind w:left="7" w:right="187"/>
              <w:rPr>
                <w:sz w:val="24"/>
              </w:rPr>
            </w:pPr>
            <w:r>
              <w:rPr>
                <w:spacing w:val="-2"/>
                <w:sz w:val="24"/>
              </w:rPr>
              <w:t>Круглый стол,</w:t>
            </w:r>
            <w:r>
              <w:rPr>
                <w:spacing w:val="-13"/>
                <w:sz w:val="24"/>
              </w:rPr>
              <w:t xml:space="preserve"> </w:t>
            </w:r>
            <w:r>
              <w:rPr>
                <w:spacing w:val="-2"/>
                <w:sz w:val="24"/>
              </w:rPr>
              <w:t>игра.</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803"/>
        </w:trPr>
        <w:tc>
          <w:tcPr>
            <w:tcW w:w="572" w:type="dxa"/>
          </w:tcPr>
          <w:p w:rsidR="008D29F9" w:rsidRDefault="008D29F9" w:rsidP="008D29F9">
            <w:pPr>
              <w:pStyle w:val="TableParagraph"/>
              <w:spacing w:before="5"/>
              <w:ind w:left="26" w:right="5"/>
              <w:jc w:val="center"/>
              <w:rPr>
                <w:sz w:val="24"/>
              </w:rPr>
            </w:pPr>
            <w:r>
              <w:rPr>
                <w:spacing w:val="-5"/>
                <w:sz w:val="24"/>
              </w:rPr>
              <w:t>11</w:t>
            </w:r>
          </w:p>
        </w:tc>
        <w:tc>
          <w:tcPr>
            <w:tcW w:w="4820" w:type="dxa"/>
          </w:tcPr>
          <w:p w:rsidR="008D29F9" w:rsidRDefault="008D29F9" w:rsidP="008D29F9">
            <w:pPr>
              <w:pStyle w:val="TableParagraph"/>
              <w:spacing w:before="5"/>
              <w:ind w:left="8" w:right="129"/>
              <w:rPr>
                <w:sz w:val="24"/>
              </w:rPr>
            </w:pPr>
            <w:r>
              <w:rPr>
                <w:sz w:val="24"/>
              </w:rPr>
              <w:t xml:space="preserve">Бизнес и его формы. </w:t>
            </w:r>
            <w:r>
              <w:rPr>
                <w:spacing w:val="-4"/>
                <w:sz w:val="24"/>
              </w:rPr>
              <w:t>Рискипредпринимательства.</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line="271" w:lineRule="exact"/>
              <w:ind w:left="7"/>
              <w:rPr>
                <w:sz w:val="24"/>
              </w:rPr>
            </w:pPr>
            <w:r>
              <w:rPr>
                <w:spacing w:val="-2"/>
                <w:sz w:val="24"/>
              </w:rPr>
              <w:t>Викторина,</w:t>
            </w:r>
          </w:p>
          <w:p w:rsidR="008D29F9" w:rsidRDefault="008D29F9" w:rsidP="008D29F9">
            <w:pPr>
              <w:pStyle w:val="TableParagraph"/>
              <w:spacing w:line="264" w:lineRule="exact"/>
              <w:ind w:left="7" w:right="26"/>
              <w:rPr>
                <w:sz w:val="24"/>
              </w:rPr>
            </w:pPr>
            <w:r>
              <w:rPr>
                <w:spacing w:val="-4"/>
                <w:sz w:val="24"/>
              </w:rPr>
              <w:t>стол,дискус сии.</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643"/>
        </w:trPr>
        <w:tc>
          <w:tcPr>
            <w:tcW w:w="572" w:type="dxa"/>
          </w:tcPr>
          <w:p w:rsidR="008D29F9" w:rsidRDefault="008D29F9" w:rsidP="008D29F9">
            <w:pPr>
              <w:pStyle w:val="TableParagraph"/>
              <w:spacing w:before="5"/>
              <w:ind w:left="26" w:right="5"/>
              <w:jc w:val="center"/>
              <w:rPr>
                <w:sz w:val="24"/>
              </w:rPr>
            </w:pPr>
            <w:r>
              <w:rPr>
                <w:spacing w:val="-5"/>
                <w:sz w:val="24"/>
              </w:rPr>
              <w:t>12</w:t>
            </w:r>
          </w:p>
        </w:tc>
        <w:tc>
          <w:tcPr>
            <w:tcW w:w="4820" w:type="dxa"/>
          </w:tcPr>
          <w:p w:rsidR="008D29F9" w:rsidRDefault="008D29F9" w:rsidP="008D29F9">
            <w:pPr>
              <w:pStyle w:val="TableParagraph"/>
              <w:spacing w:before="5"/>
              <w:ind w:left="8" w:right="129"/>
              <w:rPr>
                <w:sz w:val="24"/>
              </w:rPr>
            </w:pPr>
            <w:r>
              <w:rPr>
                <w:spacing w:val="-2"/>
                <w:sz w:val="24"/>
              </w:rPr>
              <w:t>Бизнес-инкубатор.</w:t>
            </w:r>
            <w:r>
              <w:rPr>
                <w:spacing w:val="-15"/>
                <w:sz w:val="24"/>
              </w:rPr>
              <w:t xml:space="preserve"> </w:t>
            </w:r>
            <w:r>
              <w:rPr>
                <w:spacing w:val="-2"/>
                <w:sz w:val="24"/>
              </w:rPr>
              <w:t xml:space="preserve">Бизнес-план. </w:t>
            </w:r>
            <w:r>
              <w:rPr>
                <w:sz w:val="24"/>
              </w:rPr>
              <w:t>Государство ималый бизнес.</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line="480" w:lineRule="auto"/>
              <w:ind w:left="7" w:right="359"/>
              <w:rPr>
                <w:sz w:val="24"/>
              </w:rPr>
            </w:pPr>
            <w:r>
              <w:rPr>
                <w:spacing w:val="-4"/>
                <w:sz w:val="24"/>
              </w:rPr>
              <w:t xml:space="preserve">Круглый </w:t>
            </w:r>
            <w:r>
              <w:rPr>
                <w:spacing w:val="-2"/>
                <w:sz w:val="24"/>
              </w:rPr>
              <w:t>стол,</w:t>
            </w:r>
          </w:p>
          <w:p w:rsidR="008D29F9" w:rsidRDefault="008D29F9" w:rsidP="008D29F9">
            <w:pPr>
              <w:pStyle w:val="TableParagraph"/>
              <w:spacing w:line="266" w:lineRule="exact"/>
              <w:ind w:left="7" w:right="655"/>
              <w:rPr>
                <w:sz w:val="24"/>
              </w:rPr>
            </w:pPr>
            <w:r>
              <w:rPr>
                <w:spacing w:val="-2"/>
                <w:sz w:val="24"/>
              </w:rPr>
              <w:t xml:space="preserve">игра, </w:t>
            </w:r>
            <w:r>
              <w:rPr>
                <w:spacing w:val="-4"/>
                <w:sz w:val="24"/>
              </w:rPr>
              <w:t>квест.</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551"/>
        </w:trPr>
        <w:tc>
          <w:tcPr>
            <w:tcW w:w="572" w:type="dxa"/>
          </w:tcPr>
          <w:p w:rsidR="008D29F9" w:rsidRDefault="008D29F9" w:rsidP="008D29F9">
            <w:pPr>
              <w:pStyle w:val="TableParagraph"/>
              <w:spacing w:before="5"/>
              <w:ind w:left="26" w:right="5"/>
              <w:jc w:val="center"/>
              <w:rPr>
                <w:sz w:val="24"/>
              </w:rPr>
            </w:pPr>
            <w:r>
              <w:rPr>
                <w:spacing w:val="-5"/>
                <w:sz w:val="24"/>
              </w:rPr>
              <w:t>13</w:t>
            </w:r>
          </w:p>
        </w:tc>
        <w:tc>
          <w:tcPr>
            <w:tcW w:w="4820" w:type="dxa"/>
          </w:tcPr>
          <w:p w:rsidR="008D29F9" w:rsidRDefault="008D29F9" w:rsidP="008D29F9">
            <w:pPr>
              <w:pStyle w:val="TableParagraph"/>
              <w:spacing w:line="270" w:lineRule="atLeast"/>
              <w:ind w:left="8" w:right="129"/>
              <w:rPr>
                <w:sz w:val="24"/>
              </w:rPr>
            </w:pPr>
            <w:r>
              <w:rPr>
                <w:sz w:val="24"/>
              </w:rPr>
              <w:t xml:space="preserve">Бизнес подростков и идеи. </w:t>
            </w:r>
            <w:r>
              <w:rPr>
                <w:spacing w:val="-4"/>
                <w:sz w:val="24"/>
              </w:rPr>
              <w:t>Молодыепредприниматели.</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line="266" w:lineRule="exact"/>
              <w:ind w:left="7" w:right="26"/>
              <w:rPr>
                <w:sz w:val="24"/>
              </w:rPr>
            </w:pPr>
            <w:r>
              <w:rPr>
                <w:spacing w:val="-2"/>
                <w:sz w:val="24"/>
              </w:rPr>
              <w:t xml:space="preserve">Беседы, </w:t>
            </w:r>
            <w:r>
              <w:rPr>
                <w:spacing w:val="-4"/>
                <w:sz w:val="24"/>
              </w:rPr>
              <w:t>дискуссии.</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827"/>
        </w:trPr>
        <w:tc>
          <w:tcPr>
            <w:tcW w:w="572" w:type="dxa"/>
          </w:tcPr>
          <w:p w:rsidR="008D29F9" w:rsidRDefault="008D29F9" w:rsidP="008D29F9">
            <w:pPr>
              <w:pStyle w:val="TableParagraph"/>
              <w:spacing w:before="5"/>
              <w:ind w:left="26" w:right="5"/>
              <w:jc w:val="center"/>
              <w:rPr>
                <w:sz w:val="24"/>
              </w:rPr>
            </w:pPr>
            <w:r>
              <w:rPr>
                <w:spacing w:val="-5"/>
                <w:sz w:val="24"/>
              </w:rPr>
              <w:t>14</w:t>
            </w:r>
          </w:p>
        </w:tc>
        <w:tc>
          <w:tcPr>
            <w:tcW w:w="4820" w:type="dxa"/>
          </w:tcPr>
          <w:p w:rsidR="008D29F9" w:rsidRDefault="008D29F9" w:rsidP="008D29F9">
            <w:pPr>
              <w:pStyle w:val="TableParagraph"/>
              <w:spacing w:line="270" w:lineRule="atLeast"/>
              <w:ind w:left="8" w:right="129"/>
              <w:rPr>
                <w:sz w:val="24"/>
              </w:rPr>
            </w:pPr>
            <w:r>
              <w:rPr>
                <w:sz w:val="24"/>
              </w:rPr>
              <w:t>Кредит</w:t>
            </w:r>
            <w:r>
              <w:rPr>
                <w:spacing w:val="-13"/>
                <w:sz w:val="24"/>
              </w:rPr>
              <w:t xml:space="preserve"> </w:t>
            </w:r>
            <w:r>
              <w:rPr>
                <w:sz w:val="24"/>
              </w:rPr>
              <w:t>и</w:t>
            </w:r>
            <w:r>
              <w:rPr>
                <w:spacing w:val="-8"/>
                <w:sz w:val="24"/>
              </w:rPr>
              <w:t xml:space="preserve"> </w:t>
            </w:r>
            <w:r>
              <w:rPr>
                <w:sz w:val="24"/>
              </w:rPr>
              <w:t>депозит.</w:t>
            </w:r>
            <w:r>
              <w:rPr>
                <w:spacing w:val="-5"/>
                <w:sz w:val="24"/>
              </w:rPr>
              <w:t xml:space="preserve"> </w:t>
            </w:r>
            <w:r>
              <w:rPr>
                <w:sz w:val="24"/>
              </w:rPr>
              <w:t>Расчетно- кассовые операциии риски связанные с ними.</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ind w:left="7" w:right="451"/>
              <w:rPr>
                <w:sz w:val="24"/>
              </w:rPr>
            </w:pPr>
            <w:r>
              <w:rPr>
                <w:spacing w:val="-2"/>
                <w:sz w:val="24"/>
              </w:rPr>
              <w:t>Проект, игра.</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815"/>
        </w:trPr>
        <w:tc>
          <w:tcPr>
            <w:tcW w:w="572" w:type="dxa"/>
          </w:tcPr>
          <w:p w:rsidR="008D29F9" w:rsidRDefault="008D29F9" w:rsidP="008D29F9">
            <w:pPr>
              <w:pStyle w:val="TableParagraph"/>
              <w:spacing w:before="5"/>
              <w:ind w:left="26" w:right="5"/>
              <w:jc w:val="center"/>
              <w:rPr>
                <w:sz w:val="24"/>
              </w:rPr>
            </w:pPr>
            <w:r>
              <w:rPr>
                <w:spacing w:val="-5"/>
                <w:sz w:val="24"/>
              </w:rPr>
              <w:t>15</w:t>
            </w:r>
          </w:p>
        </w:tc>
        <w:tc>
          <w:tcPr>
            <w:tcW w:w="4820" w:type="dxa"/>
          </w:tcPr>
          <w:p w:rsidR="008D29F9" w:rsidRDefault="008D29F9" w:rsidP="008D29F9">
            <w:pPr>
              <w:pStyle w:val="TableParagraph"/>
              <w:tabs>
                <w:tab w:val="left" w:pos="1473"/>
                <w:tab w:val="left" w:pos="2768"/>
              </w:tabs>
              <w:spacing w:before="5"/>
              <w:ind w:left="8"/>
              <w:rPr>
                <w:sz w:val="24"/>
              </w:rPr>
            </w:pPr>
            <w:r>
              <w:rPr>
                <w:spacing w:val="-2"/>
                <w:sz w:val="24"/>
              </w:rPr>
              <w:t>Повторение</w:t>
            </w:r>
            <w:r>
              <w:rPr>
                <w:sz w:val="24"/>
              </w:rPr>
              <w:tab/>
            </w:r>
            <w:r>
              <w:rPr>
                <w:spacing w:val="-2"/>
                <w:sz w:val="24"/>
              </w:rPr>
              <w:t>материала</w:t>
            </w:r>
            <w:r>
              <w:rPr>
                <w:sz w:val="24"/>
              </w:rPr>
              <w:tab/>
            </w:r>
            <w:r>
              <w:rPr>
                <w:spacing w:val="-5"/>
                <w:sz w:val="24"/>
              </w:rPr>
              <w:t>по</w:t>
            </w:r>
          </w:p>
          <w:p w:rsidR="008D29F9" w:rsidRDefault="008D29F9" w:rsidP="008D29F9">
            <w:pPr>
              <w:pStyle w:val="TableParagraph"/>
              <w:tabs>
                <w:tab w:val="left" w:pos="2768"/>
              </w:tabs>
              <w:spacing w:line="266" w:lineRule="exact"/>
              <w:ind w:left="8" w:right="153" w:firstLine="1465"/>
              <w:rPr>
                <w:sz w:val="24"/>
              </w:rPr>
            </w:pPr>
            <w:r>
              <w:rPr>
                <w:spacing w:val="-2"/>
                <w:sz w:val="24"/>
              </w:rPr>
              <w:t>модулю</w:t>
            </w:r>
            <w:r>
              <w:rPr>
                <w:sz w:val="24"/>
              </w:rPr>
              <w:tab/>
            </w:r>
            <w:r>
              <w:rPr>
                <w:spacing w:val="-4"/>
                <w:sz w:val="24"/>
              </w:rPr>
              <w:t xml:space="preserve">«Основы </w:t>
            </w:r>
            <w:r>
              <w:rPr>
                <w:sz w:val="24"/>
              </w:rPr>
              <w:t>Диагностическая работа</w:t>
            </w:r>
          </w:p>
        </w:tc>
        <w:tc>
          <w:tcPr>
            <w:tcW w:w="1559" w:type="dxa"/>
            <w:gridSpan w:val="2"/>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ind w:left="7" w:right="26"/>
              <w:rPr>
                <w:sz w:val="24"/>
              </w:rPr>
            </w:pPr>
            <w:r>
              <w:rPr>
                <w:spacing w:val="-4"/>
                <w:sz w:val="24"/>
              </w:rPr>
              <w:t>Тестирован ие.</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368"/>
        </w:trPr>
        <w:tc>
          <w:tcPr>
            <w:tcW w:w="8652" w:type="dxa"/>
            <w:gridSpan w:val="5"/>
          </w:tcPr>
          <w:p w:rsidR="008D29F9" w:rsidRDefault="008D29F9" w:rsidP="008D29F9">
            <w:pPr>
              <w:pStyle w:val="TableParagraph"/>
              <w:spacing w:before="2"/>
              <w:ind w:left="17" w:right="2"/>
              <w:jc w:val="center"/>
              <w:rPr>
                <w:b/>
                <w:i/>
                <w:sz w:val="24"/>
              </w:rPr>
            </w:pPr>
            <w:r>
              <w:rPr>
                <w:b/>
                <w:i/>
                <w:spacing w:val="-2"/>
                <w:sz w:val="24"/>
                <w:u w:val="single"/>
              </w:rPr>
              <w:t>Модуль</w:t>
            </w:r>
            <w:r>
              <w:rPr>
                <w:b/>
                <w:i/>
                <w:spacing w:val="-8"/>
                <w:sz w:val="24"/>
                <w:u w:val="single"/>
              </w:rPr>
              <w:t xml:space="preserve"> </w:t>
            </w:r>
            <w:r>
              <w:rPr>
                <w:b/>
                <w:i/>
                <w:spacing w:val="-2"/>
                <w:sz w:val="24"/>
                <w:u w:val="single"/>
              </w:rPr>
              <w:t>«Основы</w:t>
            </w:r>
            <w:r>
              <w:rPr>
                <w:b/>
                <w:i/>
                <w:spacing w:val="-3"/>
                <w:sz w:val="24"/>
                <w:u w:val="single"/>
              </w:rPr>
              <w:t xml:space="preserve"> </w:t>
            </w:r>
            <w:r>
              <w:rPr>
                <w:b/>
                <w:i/>
                <w:spacing w:val="-2"/>
                <w:sz w:val="24"/>
                <w:u w:val="single"/>
              </w:rPr>
              <w:t>математической</w:t>
            </w:r>
            <w:r>
              <w:rPr>
                <w:b/>
                <w:i/>
                <w:spacing w:val="3"/>
                <w:sz w:val="24"/>
                <w:u w:val="single"/>
              </w:rPr>
              <w:t xml:space="preserve"> </w:t>
            </w:r>
            <w:r>
              <w:rPr>
                <w:b/>
                <w:i/>
                <w:spacing w:val="-2"/>
                <w:sz w:val="24"/>
                <w:u w:val="single"/>
              </w:rPr>
              <w:t>грамотности»</w:t>
            </w:r>
            <w:r>
              <w:rPr>
                <w:b/>
                <w:i/>
                <w:spacing w:val="17"/>
                <w:sz w:val="24"/>
                <w:u w:val="single"/>
              </w:rPr>
              <w:t xml:space="preserve"> </w:t>
            </w:r>
            <w:r>
              <w:rPr>
                <w:b/>
                <w:i/>
                <w:spacing w:val="-5"/>
                <w:sz w:val="24"/>
                <w:u w:val="single"/>
              </w:rPr>
              <w:t>4ч</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091"/>
        </w:trPr>
        <w:tc>
          <w:tcPr>
            <w:tcW w:w="572" w:type="dxa"/>
          </w:tcPr>
          <w:p w:rsidR="008D29F9" w:rsidRDefault="008D29F9" w:rsidP="008D29F9">
            <w:pPr>
              <w:pStyle w:val="TableParagraph"/>
              <w:spacing w:before="5"/>
              <w:ind w:left="26" w:right="3"/>
              <w:jc w:val="center"/>
              <w:rPr>
                <w:sz w:val="24"/>
              </w:rPr>
            </w:pPr>
            <w:r>
              <w:rPr>
                <w:spacing w:val="-5"/>
                <w:sz w:val="24"/>
              </w:rPr>
              <w:t>16.</w:t>
            </w:r>
          </w:p>
        </w:tc>
        <w:tc>
          <w:tcPr>
            <w:tcW w:w="5362" w:type="dxa"/>
            <w:gridSpan w:val="2"/>
          </w:tcPr>
          <w:p w:rsidR="008D29F9" w:rsidRDefault="008D29F9" w:rsidP="008D29F9">
            <w:pPr>
              <w:pStyle w:val="TableParagraph"/>
              <w:spacing w:before="5"/>
              <w:ind w:left="8"/>
              <w:rPr>
                <w:sz w:val="24"/>
              </w:rPr>
            </w:pPr>
            <w:r>
              <w:rPr>
                <w:sz w:val="24"/>
              </w:rPr>
              <w:t>Работа с информацией, представленной</w:t>
            </w:r>
            <w:r>
              <w:rPr>
                <w:spacing w:val="-4"/>
                <w:sz w:val="24"/>
              </w:rPr>
              <w:t xml:space="preserve"> </w:t>
            </w:r>
            <w:r>
              <w:rPr>
                <w:sz w:val="24"/>
              </w:rPr>
              <w:t>в</w:t>
            </w:r>
            <w:r>
              <w:rPr>
                <w:spacing w:val="-7"/>
                <w:sz w:val="24"/>
              </w:rPr>
              <w:t xml:space="preserve"> </w:t>
            </w:r>
            <w:r>
              <w:rPr>
                <w:sz w:val="24"/>
              </w:rPr>
              <w:t>форметаблиц, диаграмм</w:t>
            </w:r>
            <w:r>
              <w:rPr>
                <w:spacing w:val="-20"/>
                <w:sz w:val="24"/>
              </w:rPr>
              <w:t xml:space="preserve"> </w:t>
            </w:r>
            <w:r>
              <w:rPr>
                <w:sz w:val="24"/>
              </w:rPr>
              <w:t>столбчатой</w:t>
            </w:r>
          </w:p>
          <w:p w:rsidR="008D29F9" w:rsidRDefault="008D29F9" w:rsidP="008D29F9">
            <w:pPr>
              <w:pStyle w:val="TableParagraph"/>
              <w:spacing w:line="239" w:lineRule="exact"/>
              <w:ind w:left="8"/>
              <w:rPr>
                <w:sz w:val="24"/>
              </w:rPr>
            </w:pPr>
            <w:r>
              <w:rPr>
                <w:spacing w:val="-2"/>
                <w:sz w:val="24"/>
              </w:rPr>
              <w:t>или</w:t>
            </w:r>
            <w:r>
              <w:rPr>
                <w:spacing w:val="-14"/>
                <w:sz w:val="24"/>
              </w:rPr>
              <w:t xml:space="preserve"> </w:t>
            </w:r>
            <w:r>
              <w:rPr>
                <w:spacing w:val="-2"/>
                <w:sz w:val="24"/>
              </w:rPr>
              <w:t>круговой,</w:t>
            </w:r>
            <w:r>
              <w:rPr>
                <w:spacing w:val="-6"/>
                <w:sz w:val="24"/>
              </w:rPr>
              <w:t xml:space="preserve"> </w:t>
            </w:r>
            <w:r>
              <w:rPr>
                <w:spacing w:val="-2"/>
                <w:sz w:val="24"/>
              </w:rPr>
              <w:t>схем.</w:t>
            </w:r>
          </w:p>
        </w:tc>
        <w:tc>
          <w:tcPr>
            <w:tcW w:w="1017" w:type="dxa"/>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5"/>
              <w:ind w:left="607" w:right="37"/>
              <w:rPr>
                <w:sz w:val="24"/>
              </w:rPr>
            </w:pPr>
            <w:r>
              <w:rPr>
                <w:spacing w:val="-4"/>
                <w:sz w:val="24"/>
              </w:rPr>
              <w:t xml:space="preserve">Практ </w:t>
            </w:r>
            <w:r>
              <w:rPr>
                <w:spacing w:val="-2"/>
                <w:sz w:val="24"/>
              </w:rPr>
              <w:t>икум.</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091"/>
        </w:trPr>
        <w:tc>
          <w:tcPr>
            <w:tcW w:w="572" w:type="dxa"/>
          </w:tcPr>
          <w:p w:rsidR="008D29F9" w:rsidRDefault="008D29F9" w:rsidP="008D29F9">
            <w:pPr>
              <w:pStyle w:val="TableParagraph"/>
              <w:spacing w:before="5"/>
              <w:ind w:left="26" w:right="3"/>
              <w:jc w:val="center"/>
              <w:rPr>
                <w:sz w:val="24"/>
              </w:rPr>
            </w:pPr>
            <w:r>
              <w:rPr>
                <w:spacing w:val="-5"/>
                <w:sz w:val="24"/>
              </w:rPr>
              <w:t>17.</w:t>
            </w:r>
          </w:p>
        </w:tc>
        <w:tc>
          <w:tcPr>
            <w:tcW w:w="5362" w:type="dxa"/>
            <w:gridSpan w:val="2"/>
          </w:tcPr>
          <w:p w:rsidR="008D29F9" w:rsidRDefault="008D29F9" w:rsidP="008D29F9">
            <w:pPr>
              <w:pStyle w:val="TableParagraph"/>
              <w:spacing w:before="5"/>
              <w:ind w:left="8" w:right="913"/>
              <w:rPr>
                <w:sz w:val="24"/>
              </w:rPr>
            </w:pPr>
            <w:r>
              <w:rPr>
                <w:sz w:val="24"/>
              </w:rPr>
              <w:t>Вычисление</w:t>
            </w:r>
            <w:r>
              <w:rPr>
                <w:spacing w:val="-15"/>
                <w:sz w:val="24"/>
              </w:rPr>
              <w:t xml:space="preserve"> </w:t>
            </w:r>
            <w:r>
              <w:rPr>
                <w:sz w:val="24"/>
              </w:rPr>
              <w:t>расстояний</w:t>
            </w:r>
            <w:r>
              <w:rPr>
                <w:spacing w:val="-15"/>
                <w:sz w:val="24"/>
              </w:rPr>
              <w:t xml:space="preserve"> </w:t>
            </w:r>
            <w:r>
              <w:rPr>
                <w:sz w:val="24"/>
              </w:rPr>
              <w:t>на местности в стандартных</w:t>
            </w:r>
          </w:p>
          <w:p w:rsidR="008D29F9" w:rsidRDefault="008D29F9" w:rsidP="008D29F9">
            <w:pPr>
              <w:pStyle w:val="TableParagraph"/>
              <w:spacing w:line="266" w:lineRule="exact"/>
              <w:ind w:left="8" w:right="382"/>
              <w:rPr>
                <w:sz w:val="24"/>
              </w:rPr>
            </w:pPr>
            <w:r>
              <w:rPr>
                <w:sz w:val="24"/>
              </w:rPr>
              <w:t>ситуациях и применение формул</w:t>
            </w:r>
            <w:r>
              <w:rPr>
                <w:spacing w:val="-15"/>
                <w:sz w:val="24"/>
              </w:rPr>
              <w:t xml:space="preserve"> </w:t>
            </w:r>
            <w:r>
              <w:rPr>
                <w:sz w:val="24"/>
              </w:rPr>
              <w:t>в</w:t>
            </w:r>
            <w:r>
              <w:rPr>
                <w:spacing w:val="-15"/>
                <w:sz w:val="24"/>
              </w:rPr>
              <w:t xml:space="preserve"> </w:t>
            </w:r>
            <w:r>
              <w:rPr>
                <w:sz w:val="24"/>
              </w:rPr>
              <w:t>повседневной</w:t>
            </w:r>
            <w:r>
              <w:rPr>
                <w:spacing w:val="-15"/>
                <w:sz w:val="24"/>
              </w:rPr>
              <w:t xml:space="preserve"> </w:t>
            </w:r>
            <w:r>
              <w:rPr>
                <w:sz w:val="24"/>
              </w:rPr>
              <w:t>жизни.</w:t>
            </w:r>
          </w:p>
        </w:tc>
        <w:tc>
          <w:tcPr>
            <w:tcW w:w="1017" w:type="dxa"/>
          </w:tcPr>
          <w:p w:rsidR="008D29F9" w:rsidRDefault="008D29F9" w:rsidP="008D29F9">
            <w:pPr>
              <w:pStyle w:val="TableParagraph"/>
              <w:spacing w:before="5"/>
              <w:ind w:left="15"/>
              <w:jc w:val="center"/>
              <w:rPr>
                <w:sz w:val="24"/>
              </w:rPr>
            </w:pPr>
            <w:r>
              <w:rPr>
                <w:spacing w:val="-5"/>
                <w:sz w:val="24"/>
              </w:rPr>
              <w:t>0,5</w:t>
            </w:r>
          </w:p>
        </w:tc>
        <w:tc>
          <w:tcPr>
            <w:tcW w:w="1701" w:type="dxa"/>
          </w:tcPr>
          <w:p w:rsidR="008D29F9" w:rsidRDefault="008D29F9" w:rsidP="008D29F9">
            <w:pPr>
              <w:pStyle w:val="TableParagraph"/>
              <w:spacing w:before="271" w:line="230" w:lineRule="auto"/>
              <w:ind w:left="60"/>
              <w:rPr>
                <w:sz w:val="24"/>
              </w:rPr>
            </w:pPr>
            <w:r>
              <w:rPr>
                <w:spacing w:val="-2"/>
                <w:sz w:val="24"/>
              </w:rPr>
              <w:t xml:space="preserve">Беседа. </w:t>
            </w:r>
            <w:r>
              <w:rPr>
                <w:spacing w:val="-4"/>
                <w:sz w:val="24"/>
              </w:rPr>
              <w:t>Исследован ие.</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068"/>
        </w:trPr>
        <w:tc>
          <w:tcPr>
            <w:tcW w:w="572" w:type="dxa"/>
          </w:tcPr>
          <w:p w:rsidR="008D29F9" w:rsidRDefault="008D29F9" w:rsidP="008D29F9">
            <w:pPr>
              <w:pStyle w:val="TableParagraph"/>
              <w:ind w:left="26" w:right="3"/>
              <w:jc w:val="center"/>
              <w:rPr>
                <w:sz w:val="24"/>
              </w:rPr>
            </w:pPr>
            <w:r>
              <w:rPr>
                <w:spacing w:val="-5"/>
                <w:sz w:val="24"/>
              </w:rPr>
              <w:t>18.</w:t>
            </w:r>
          </w:p>
        </w:tc>
        <w:tc>
          <w:tcPr>
            <w:tcW w:w="5362" w:type="dxa"/>
            <w:gridSpan w:val="2"/>
          </w:tcPr>
          <w:p w:rsidR="008D29F9" w:rsidRDefault="008D29F9" w:rsidP="008D29F9">
            <w:pPr>
              <w:pStyle w:val="TableParagraph"/>
              <w:spacing w:before="4" w:line="235" w:lineRule="auto"/>
              <w:ind w:left="77"/>
              <w:rPr>
                <w:sz w:val="24"/>
              </w:rPr>
            </w:pPr>
            <w:r>
              <w:rPr>
                <w:sz w:val="24"/>
              </w:rPr>
              <w:t xml:space="preserve">Квадратные уравнения, </w:t>
            </w:r>
            <w:r>
              <w:rPr>
                <w:spacing w:val="-2"/>
                <w:sz w:val="24"/>
              </w:rPr>
              <w:t>аналитические</w:t>
            </w:r>
            <w:r>
              <w:rPr>
                <w:spacing w:val="-9"/>
                <w:sz w:val="24"/>
              </w:rPr>
              <w:t xml:space="preserve"> </w:t>
            </w:r>
            <w:r>
              <w:rPr>
                <w:spacing w:val="-2"/>
                <w:sz w:val="24"/>
              </w:rPr>
              <w:t xml:space="preserve">инеаналитические </w:t>
            </w:r>
            <w:r>
              <w:rPr>
                <w:sz w:val="24"/>
              </w:rPr>
              <w:t>методы решения.</w:t>
            </w:r>
          </w:p>
        </w:tc>
        <w:tc>
          <w:tcPr>
            <w:tcW w:w="1017" w:type="dxa"/>
          </w:tcPr>
          <w:p w:rsidR="008D29F9" w:rsidRDefault="008D29F9" w:rsidP="008D29F9">
            <w:pPr>
              <w:pStyle w:val="TableParagraph"/>
              <w:ind w:left="15"/>
              <w:jc w:val="center"/>
              <w:rPr>
                <w:sz w:val="24"/>
              </w:rPr>
            </w:pPr>
            <w:r>
              <w:rPr>
                <w:spacing w:val="-5"/>
                <w:sz w:val="24"/>
              </w:rPr>
              <w:t>0,5</w:t>
            </w:r>
          </w:p>
        </w:tc>
        <w:tc>
          <w:tcPr>
            <w:tcW w:w="1701" w:type="dxa"/>
          </w:tcPr>
          <w:p w:rsidR="008D29F9" w:rsidRDefault="008D29F9" w:rsidP="008D29F9">
            <w:pPr>
              <w:pStyle w:val="TableParagraph"/>
              <w:spacing w:before="4" w:line="235" w:lineRule="auto"/>
              <w:ind w:left="7" w:right="26" w:firstLine="10"/>
              <w:rPr>
                <w:sz w:val="24"/>
              </w:rPr>
            </w:pPr>
            <w:r>
              <w:rPr>
                <w:spacing w:val="-2"/>
                <w:sz w:val="24"/>
              </w:rPr>
              <w:t>Исследоват ельская</w:t>
            </w:r>
          </w:p>
          <w:p w:rsidR="008D29F9" w:rsidRDefault="008D29F9" w:rsidP="008D29F9">
            <w:pPr>
              <w:pStyle w:val="TableParagraph"/>
              <w:spacing w:line="264" w:lineRule="exact"/>
              <w:ind w:left="7" w:right="26"/>
              <w:rPr>
                <w:sz w:val="24"/>
              </w:rPr>
            </w:pPr>
            <w:r>
              <w:rPr>
                <w:spacing w:val="-4"/>
                <w:sz w:val="24"/>
              </w:rPr>
              <w:t xml:space="preserve">работа,прак </w:t>
            </w:r>
            <w:r>
              <w:rPr>
                <w:spacing w:val="-2"/>
                <w:sz w:val="24"/>
              </w:rPr>
              <w:t>тикум.</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1614"/>
        </w:trPr>
        <w:tc>
          <w:tcPr>
            <w:tcW w:w="572" w:type="dxa"/>
          </w:tcPr>
          <w:p w:rsidR="008D29F9" w:rsidRDefault="008D29F9" w:rsidP="008D29F9">
            <w:pPr>
              <w:pStyle w:val="TableParagraph"/>
              <w:ind w:left="26" w:right="3"/>
              <w:jc w:val="center"/>
              <w:rPr>
                <w:sz w:val="24"/>
              </w:rPr>
            </w:pPr>
            <w:r>
              <w:rPr>
                <w:spacing w:val="-5"/>
                <w:sz w:val="24"/>
              </w:rPr>
              <w:lastRenderedPageBreak/>
              <w:t>19.</w:t>
            </w:r>
          </w:p>
        </w:tc>
        <w:tc>
          <w:tcPr>
            <w:tcW w:w="5362" w:type="dxa"/>
            <w:gridSpan w:val="2"/>
          </w:tcPr>
          <w:p w:rsidR="008D29F9" w:rsidRDefault="008D29F9" w:rsidP="008D29F9">
            <w:pPr>
              <w:pStyle w:val="TableParagraph"/>
              <w:ind w:left="8"/>
              <w:rPr>
                <w:sz w:val="24"/>
              </w:rPr>
            </w:pPr>
            <w:r>
              <w:rPr>
                <w:sz w:val="24"/>
              </w:rPr>
              <w:t>Алгебраические</w:t>
            </w:r>
            <w:r>
              <w:rPr>
                <w:spacing w:val="-15"/>
                <w:sz w:val="24"/>
              </w:rPr>
              <w:t xml:space="preserve"> </w:t>
            </w:r>
            <w:r>
              <w:rPr>
                <w:sz w:val="24"/>
              </w:rPr>
              <w:t>связи</w:t>
            </w:r>
            <w:r>
              <w:rPr>
                <w:spacing w:val="-15"/>
                <w:sz w:val="24"/>
              </w:rPr>
              <w:t xml:space="preserve"> </w:t>
            </w:r>
            <w:r>
              <w:rPr>
                <w:sz w:val="24"/>
              </w:rPr>
              <w:t xml:space="preserve">между элементами фигур: теорема </w:t>
            </w:r>
            <w:r>
              <w:rPr>
                <w:spacing w:val="-2"/>
                <w:sz w:val="24"/>
              </w:rPr>
              <w:t>Пифагора,соотношения</w:t>
            </w:r>
          </w:p>
          <w:p w:rsidR="008D29F9" w:rsidRDefault="008D29F9" w:rsidP="008D29F9">
            <w:pPr>
              <w:pStyle w:val="TableParagraph"/>
              <w:spacing w:line="264" w:lineRule="exact"/>
              <w:ind w:left="8" w:right="303"/>
              <w:rPr>
                <w:sz w:val="24"/>
              </w:rPr>
            </w:pPr>
            <w:r>
              <w:rPr>
                <w:sz w:val="24"/>
              </w:rPr>
              <w:t>между</w:t>
            </w:r>
            <w:r>
              <w:rPr>
                <w:spacing w:val="-15"/>
                <w:sz w:val="24"/>
              </w:rPr>
              <w:t xml:space="preserve"> </w:t>
            </w:r>
            <w:r>
              <w:rPr>
                <w:sz w:val="24"/>
              </w:rPr>
              <w:t>сторонами</w:t>
            </w:r>
            <w:r>
              <w:rPr>
                <w:spacing w:val="-15"/>
                <w:sz w:val="24"/>
              </w:rPr>
              <w:t xml:space="preserve"> </w:t>
            </w:r>
            <w:r>
              <w:rPr>
                <w:sz w:val="24"/>
              </w:rPr>
              <w:t xml:space="preserve">треугольника), </w:t>
            </w:r>
            <w:r>
              <w:rPr>
                <w:spacing w:val="-2"/>
                <w:sz w:val="24"/>
              </w:rPr>
              <w:t>относительное расположение,равенство.</w:t>
            </w:r>
          </w:p>
        </w:tc>
        <w:tc>
          <w:tcPr>
            <w:tcW w:w="1017" w:type="dxa"/>
          </w:tcPr>
          <w:p w:rsidR="008D29F9" w:rsidRDefault="008D29F9" w:rsidP="008D29F9">
            <w:pPr>
              <w:pStyle w:val="TableParagraph"/>
              <w:ind w:left="15"/>
              <w:jc w:val="center"/>
              <w:rPr>
                <w:sz w:val="24"/>
              </w:rPr>
            </w:pPr>
            <w:r>
              <w:rPr>
                <w:spacing w:val="-5"/>
                <w:sz w:val="24"/>
              </w:rPr>
              <w:t>0,5</w:t>
            </w:r>
          </w:p>
        </w:tc>
        <w:tc>
          <w:tcPr>
            <w:tcW w:w="1701" w:type="dxa"/>
          </w:tcPr>
          <w:p w:rsidR="008D29F9" w:rsidRDefault="008D29F9" w:rsidP="008D29F9">
            <w:pPr>
              <w:pStyle w:val="TableParagraph"/>
              <w:spacing w:before="266" w:line="230" w:lineRule="auto"/>
              <w:ind w:left="266" w:right="19"/>
              <w:rPr>
                <w:sz w:val="24"/>
              </w:rPr>
            </w:pPr>
            <w:r>
              <w:rPr>
                <w:spacing w:val="-2"/>
                <w:sz w:val="24"/>
              </w:rPr>
              <w:t xml:space="preserve">Проектна </w:t>
            </w:r>
            <w:r>
              <w:rPr>
                <w:sz w:val="24"/>
              </w:rPr>
              <w:t>я работа.</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r w:rsidR="008D29F9" w:rsidTr="007F3693">
        <w:trPr>
          <w:trHeight w:val="546"/>
        </w:trPr>
        <w:tc>
          <w:tcPr>
            <w:tcW w:w="572" w:type="dxa"/>
          </w:tcPr>
          <w:p w:rsidR="008D29F9" w:rsidRDefault="008D29F9" w:rsidP="008D29F9">
            <w:pPr>
              <w:pStyle w:val="TableParagraph"/>
              <w:ind w:left="26" w:right="3"/>
              <w:jc w:val="center"/>
              <w:rPr>
                <w:sz w:val="24"/>
              </w:rPr>
            </w:pPr>
            <w:r>
              <w:rPr>
                <w:spacing w:val="-5"/>
                <w:sz w:val="24"/>
              </w:rPr>
              <w:t>20.</w:t>
            </w:r>
          </w:p>
        </w:tc>
        <w:tc>
          <w:tcPr>
            <w:tcW w:w="5362" w:type="dxa"/>
            <w:gridSpan w:val="2"/>
          </w:tcPr>
          <w:p w:rsidR="008D29F9" w:rsidRDefault="008D29F9" w:rsidP="008D29F9">
            <w:pPr>
              <w:pStyle w:val="TableParagraph"/>
              <w:spacing w:line="270" w:lineRule="atLeast"/>
              <w:ind w:left="8" w:right="87"/>
              <w:rPr>
                <w:sz w:val="24"/>
              </w:rPr>
            </w:pPr>
            <w:r>
              <w:rPr>
                <w:sz w:val="24"/>
              </w:rPr>
              <w:t>Математическое</w:t>
            </w:r>
            <w:r>
              <w:rPr>
                <w:spacing w:val="-11"/>
                <w:sz w:val="24"/>
              </w:rPr>
              <w:t xml:space="preserve"> </w:t>
            </w:r>
            <w:r>
              <w:rPr>
                <w:sz w:val="24"/>
              </w:rPr>
              <w:t>описание зависимости</w:t>
            </w:r>
            <w:r>
              <w:rPr>
                <w:spacing w:val="-15"/>
                <w:sz w:val="24"/>
              </w:rPr>
              <w:t xml:space="preserve"> </w:t>
            </w:r>
            <w:r>
              <w:rPr>
                <w:sz w:val="24"/>
              </w:rPr>
              <w:t>междупеременными</w:t>
            </w:r>
            <w:r>
              <w:rPr>
                <w:spacing w:val="-15"/>
                <w:sz w:val="24"/>
              </w:rPr>
              <w:t xml:space="preserve"> </w:t>
            </w:r>
            <w:r>
              <w:rPr>
                <w:sz w:val="24"/>
              </w:rPr>
              <w:t>в</w:t>
            </w:r>
          </w:p>
        </w:tc>
        <w:tc>
          <w:tcPr>
            <w:tcW w:w="1017" w:type="dxa"/>
          </w:tcPr>
          <w:p w:rsidR="008D29F9" w:rsidRDefault="008D29F9" w:rsidP="008D29F9">
            <w:pPr>
              <w:pStyle w:val="TableParagraph"/>
              <w:ind w:left="15"/>
              <w:jc w:val="center"/>
              <w:rPr>
                <w:sz w:val="24"/>
              </w:rPr>
            </w:pPr>
            <w:r>
              <w:rPr>
                <w:spacing w:val="-5"/>
                <w:sz w:val="24"/>
              </w:rPr>
              <w:t>0,5</w:t>
            </w:r>
          </w:p>
        </w:tc>
        <w:tc>
          <w:tcPr>
            <w:tcW w:w="1701" w:type="dxa"/>
          </w:tcPr>
          <w:p w:rsidR="008D29F9" w:rsidRDefault="008D29F9" w:rsidP="007F3693">
            <w:pPr>
              <w:pStyle w:val="TableParagraph"/>
              <w:spacing w:line="270" w:lineRule="atLeast"/>
              <w:ind w:left="277" w:hanging="224"/>
              <w:rPr>
                <w:sz w:val="24"/>
              </w:rPr>
            </w:pPr>
            <w:r>
              <w:rPr>
                <w:spacing w:val="-2"/>
                <w:sz w:val="24"/>
              </w:rPr>
              <w:t>Обсуждени</w:t>
            </w:r>
            <w:r>
              <w:rPr>
                <w:sz w:val="24"/>
              </w:rPr>
              <w:t>е.</w:t>
            </w:r>
            <w:r>
              <w:rPr>
                <w:spacing w:val="-3"/>
                <w:sz w:val="24"/>
              </w:rPr>
              <w:t xml:space="preserve"> </w:t>
            </w:r>
            <w:r>
              <w:rPr>
                <w:sz w:val="24"/>
              </w:rPr>
              <w:t>Урок</w:t>
            </w:r>
          </w:p>
        </w:tc>
        <w:tc>
          <w:tcPr>
            <w:tcW w:w="1134" w:type="dxa"/>
          </w:tcPr>
          <w:p w:rsidR="008D29F9" w:rsidRDefault="008D29F9" w:rsidP="008D29F9">
            <w:pPr>
              <w:pStyle w:val="TableParagraph"/>
              <w:rPr>
                <w:sz w:val="24"/>
              </w:rPr>
            </w:pPr>
          </w:p>
        </w:tc>
        <w:tc>
          <w:tcPr>
            <w:tcW w:w="709" w:type="dxa"/>
          </w:tcPr>
          <w:p w:rsidR="008D29F9" w:rsidRDefault="008D29F9" w:rsidP="008D29F9">
            <w:pPr>
              <w:pStyle w:val="TableParagraph"/>
              <w:rPr>
                <w:sz w:val="24"/>
              </w:rPr>
            </w:pPr>
          </w:p>
        </w:tc>
      </w:tr>
    </w:tbl>
    <w:p w:rsidR="00053D68" w:rsidRDefault="00053D68">
      <w:pPr>
        <w:pStyle w:val="a3"/>
        <w:spacing w:before="4"/>
        <w:rPr>
          <w:rFonts w:ascii="Arial"/>
          <w:b/>
          <w:sz w:val="6"/>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387"/>
        <w:gridCol w:w="992"/>
        <w:gridCol w:w="1701"/>
        <w:gridCol w:w="1134"/>
        <w:gridCol w:w="709"/>
      </w:tblGrid>
      <w:tr w:rsidR="00053D68" w:rsidTr="007F3693">
        <w:trPr>
          <w:trHeight w:val="551"/>
        </w:trPr>
        <w:tc>
          <w:tcPr>
            <w:tcW w:w="567" w:type="dxa"/>
          </w:tcPr>
          <w:p w:rsidR="00053D68" w:rsidRDefault="00053D68">
            <w:pPr>
              <w:pStyle w:val="TableParagraph"/>
            </w:pPr>
          </w:p>
        </w:tc>
        <w:tc>
          <w:tcPr>
            <w:tcW w:w="5387" w:type="dxa"/>
          </w:tcPr>
          <w:p w:rsidR="00053D68" w:rsidRDefault="00DD0727">
            <w:pPr>
              <w:pStyle w:val="TableParagraph"/>
              <w:spacing w:line="266" w:lineRule="exact"/>
              <w:ind w:left="8" w:right="1578"/>
              <w:rPr>
                <w:sz w:val="24"/>
              </w:rPr>
            </w:pPr>
            <w:r>
              <w:rPr>
                <w:spacing w:val="-4"/>
                <w:sz w:val="24"/>
              </w:rPr>
              <w:t>различных процессах.</w:t>
            </w:r>
          </w:p>
        </w:tc>
        <w:tc>
          <w:tcPr>
            <w:tcW w:w="992" w:type="dxa"/>
          </w:tcPr>
          <w:p w:rsidR="00053D68" w:rsidRDefault="00053D68">
            <w:pPr>
              <w:pStyle w:val="TableParagraph"/>
            </w:pPr>
          </w:p>
        </w:tc>
        <w:tc>
          <w:tcPr>
            <w:tcW w:w="1701" w:type="dxa"/>
          </w:tcPr>
          <w:p w:rsidR="00053D68" w:rsidRDefault="00DD0727">
            <w:pPr>
              <w:pStyle w:val="TableParagraph"/>
              <w:spacing w:line="271" w:lineRule="exact"/>
              <w:ind w:left="71"/>
              <w:rPr>
                <w:sz w:val="24"/>
              </w:rPr>
            </w:pPr>
            <w:r>
              <w:rPr>
                <w:spacing w:val="-2"/>
                <w:sz w:val="24"/>
              </w:rPr>
              <w:t>практикум.</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1367"/>
        </w:trPr>
        <w:tc>
          <w:tcPr>
            <w:tcW w:w="567" w:type="dxa"/>
          </w:tcPr>
          <w:p w:rsidR="00053D68" w:rsidRDefault="00DD0727">
            <w:pPr>
              <w:pStyle w:val="TableParagraph"/>
              <w:spacing w:before="5"/>
              <w:ind w:left="26" w:right="3"/>
              <w:jc w:val="center"/>
              <w:rPr>
                <w:sz w:val="24"/>
              </w:rPr>
            </w:pPr>
            <w:r>
              <w:rPr>
                <w:spacing w:val="-5"/>
                <w:sz w:val="24"/>
              </w:rPr>
              <w:t>21.</w:t>
            </w:r>
          </w:p>
        </w:tc>
        <w:tc>
          <w:tcPr>
            <w:tcW w:w="5387" w:type="dxa"/>
          </w:tcPr>
          <w:p w:rsidR="00053D68" w:rsidRDefault="00DD0727">
            <w:pPr>
              <w:pStyle w:val="TableParagraph"/>
              <w:spacing w:before="5"/>
              <w:ind w:left="8"/>
              <w:rPr>
                <w:sz w:val="24"/>
              </w:rPr>
            </w:pPr>
            <w:r>
              <w:rPr>
                <w:sz w:val="24"/>
              </w:rPr>
              <w:t>Интерпретация</w:t>
            </w:r>
            <w:r>
              <w:rPr>
                <w:spacing w:val="-1"/>
                <w:sz w:val="24"/>
              </w:rPr>
              <w:t xml:space="preserve"> </w:t>
            </w:r>
            <w:r>
              <w:rPr>
                <w:sz w:val="24"/>
              </w:rPr>
              <w:t xml:space="preserve">трёхмерных </w:t>
            </w:r>
            <w:r>
              <w:rPr>
                <w:spacing w:val="-2"/>
                <w:sz w:val="24"/>
              </w:rPr>
              <w:t>изображений,</w:t>
            </w:r>
            <w:r>
              <w:rPr>
                <w:spacing w:val="-6"/>
                <w:sz w:val="24"/>
              </w:rPr>
              <w:t xml:space="preserve"> </w:t>
            </w:r>
            <w:r>
              <w:rPr>
                <w:spacing w:val="-2"/>
                <w:sz w:val="24"/>
              </w:rPr>
              <w:t>построение</w:t>
            </w:r>
            <w:r>
              <w:rPr>
                <w:spacing w:val="-11"/>
                <w:sz w:val="24"/>
              </w:rPr>
              <w:t xml:space="preserve"> </w:t>
            </w:r>
            <w:r>
              <w:rPr>
                <w:spacing w:val="-2"/>
                <w:sz w:val="24"/>
              </w:rPr>
              <w:t>фигур.</w:t>
            </w:r>
          </w:p>
        </w:tc>
        <w:tc>
          <w:tcPr>
            <w:tcW w:w="992" w:type="dxa"/>
          </w:tcPr>
          <w:p w:rsidR="00053D68" w:rsidRDefault="00DD0727">
            <w:pPr>
              <w:pStyle w:val="TableParagraph"/>
              <w:spacing w:before="5"/>
              <w:ind w:left="25" w:right="10"/>
              <w:jc w:val="center"/>
              <w:rPr>
                <w:sz w:val="24"/>
              </w:rPr>
            </w:pPr>
            <w:r>
              <w:rPr>
                <w:spacing w:val="-5"/>
                <w:sz w:val="24"/>
              </w:rPr>
              <w:t>0,5</w:t>
            </w:r>
          </w:p>
        </w:tc>
        <w:tc>
          <w:tcPr>
            <w:tcW w:w="1701" w:type="dxa"/>
          </w:tcPr>
          <w:p w:rsidR="00053D68" w:rsidRDefault="00DD0727">
            <w:pPr>
              <w:pStyle w:val="TableParagraph"/>
              <w:spacing w:before="5"/>
              <w:ind w:left="7" w:right="-21" w:firstLine="9"/>
              <w:rPr>
                <w:sz w:val="24"/>
              </w:rPr>
            </w:pPr>
            <w:r>
              <w:rPr>
                <w:spacing w:val="-2"/>
                <w:sz w:val="24"/>
              </w:rPr>
              <w:t xml:space="preserve">Моделирова </w:t>
            </w:r>
            <w:r>
              <w:rPr>
                <w:spacing w:val="-4"/>
                <w:sz w:val="24"/>
              </w:rPr>
              <w:t>ние.</w:t>
            </w:r>
          </w:p>
          <w:p w:rsidR="00053D68" w:rsidRDefault="00DD0727">
            <w:pPr>
              <w:pStyle w:val="TableParagraph"/>
              <w:ind w:left="7"/>
              <w:rPr>
                <w:sz w:val="24"/>
              </w:rPr>
            </w:pPr>
            <w:r>
              <w:rPr>
                <w:spacing w:val="-2"/>
                <w:sz w:val="24"/>
              </w:rPr>
              <w:t>Выполнени</w:t>
            </w:r>
          </w:p>
          <w:p w:rsidR="00053D68" w:rsidRDefault="00DD0727">
            <w:pPr>
              <w:pStyle w:val="TableParagraph"/>
              <w:spacing w:line="266" w:lineRule="exact"/>
              <w:ind w:left="7" w:right="26"/>
              <w:rPr>
                <w:sz w:val="24"/>
              </w:rPr>
            </w:pPr>
            <w:r>
              <w:rPr>
                <w:spacing w:val="-2"/>
                <w:sz w:val="24"/>
              </w:rPr>
              <w:t xml:space="preserve">ерисунка. </w:t>
            </w:r>
            <w:r>
              <w:rPr>
                <w:spacing w:val="-4"/>
                <w:sz w:val="24"/>
              </w:rPr>
              <w:t>Практикум.</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827"/>
        </w:trPr>
        <w:tc>
          <w:tcPr>
            <w:tcW w:w="567" w:type="dxa"/>
          </w:tcPr>
          <w:p w:rsidR="00053D68" w:rsidRDefault="00DD0727">
            <w:pPr>
              <w:pStyle w:val="TableParagraph"/>
              <w:spacing w:before="5"/>
              <w:ind w:left="26" w:right="3"/>
              <w:jc w:val="center"/>
              <w:rPr>
                <w:sz w:val="24"/>
              </w:rPr>
            </w:pPr>
            <w:r>
              <w:rPr>
                <w:spacing w:val="-5"/>
                <w:sz w:val="24"/>
              </w:rPr>
              <w:t>22.</w:t>
            </w:r>
          </w:p>
        </w:tc>
        <w:tc>
          <w:tcPr>
            <w:tcW w:w="5387" w:type="dxa"/>
          </w:tcPr>
          <w:p w:rsidR="00053D68" w:rsidRDefault="00DD0727">
            <w:pPr>
              <w:pStyle w:val="TableParagraph"/>
              <w:spacing w:line="270" w:lineRule="atLeast"/>
              <w:ind w:left="8"/>
              <w:rPr>
                <w:sz w:val="24"/>
              </w:rPr>
            </w:pPr>
            <w:r>
              <w:rPr>
                <w:sz w:val="24"/>
              </w:rPr>
              <w:t>Определение ошибки</w:t>
            </w:r>
            <w:r>
              <w:rPr>
                <w:spacing w:val="13"/>
                <w:sz w:val="24"/>
              </w:rPr>
              <w:t xml:space="preserve"> </w:t>
            </w:r>
            <w:r>
              <w:rPr>
                <w:sz w:val="24"/>
              </w:rPr>
              <w:t>измерения, определениешансов</w:t>
            </w:r>
            <w:r>
              <w:rPr>
                <w:spacing w:val="-5"/>
                <w:sz w:val="24"/>
              </w:rPr>
              <w:t xml:space="preserve"> </w:t>
            </w:r>
            <w:r>
              <w:rPr>
                <w:sz w:val="24"/>
              </w:rPr>
              <w:t>наступления того или иного события.</w:t>
            </w:r>
          </w:p>
        </w:tc>
        <w:tc>
          <w:tcPr>
            <w:tcW w:w="992" w:type="dxa"/>
          </w:tcPr>
          <w:p w:rsidR="00053D68" w:rsidRDefault="00DD0727">
            <w:pPr>
              <w:pStyle w:val="TableParagraph"/>
              <w:spacing w:before="5"/>
              <w:ind w:left="25" w:right="10"/>
              <w:jc w:val="center"/>
              <w:rPr>
                <w:sz w:val="24"/>
              </w:rPr>
            </w:pPr>
            <w:r>
              <w:rPr>
                <w:spacing w:val="-5"/>
                <w:sz w:val="24"/>
              </w:rPr>
              <w:t>0,5</w:t>
            </w:r>
          </w:p>
        </w:tc>
        <w:tc>
          <w:tcPr>
            <w:tcW w:w="1701" w:type="dxa"/>
          </w:tcPr>
          <w:p w:rsidR="00053D68" w:rsidRDefault="00DD0727">
            <w:pPr>
              <w:pStyle w:val="TableParagraph"/>
              <w:spacing w:line="270" w:lineRule="atLeast"/>
              <w:ind w:left="178" w:right="26"/>
              <w:rPr>
                <w:sz w:val="24"/>
              </w:rPr>
            </w:pPr>
            <w:r>
              <w:rPr>
                <w:spacing w:val="-2"/>
                <w:sz w:val="24"/>
              </w:rPr>
              <w:t xml:space="preserve">Урок- </w:t>
            </w:r>
            <w:r>
              <w:rPr>
                <w:spacing w:val="-4"/>
                <w:sz w:val="24"/>
              </w:rPr>
              <w:t>исследова ние.</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1091"/>
        </w:trPr>
        <w:tc>
          <w:tcPr>
            <w:tcW w:w="567" w:type="dxa"/>
          </w:tcPr>
          <w:p w:rsidR="00053D68" w:rsidRDefault="00DD0727">
            <w:pPr>
              <w:pStyle w:val="TableParagraph"/>
              <w:spacing w:before="5" w:line="271" w:lineRule="exact"/>
              <w:ind w:left="121"/>
              <w:rPr>
                <w:sz w:val="24"/>
              </w:rPr>
            </w:pPr>
            <w:r>
              <w:rPr>
                <w:spacing w:val="-5"/>
                <w:sz w:val="24"/>
              </w:rPr>
              <w:t>23.</w:t>
            </w:r>
          </w:p>
          <w:p w:rsidR="00053D68" w:rsidRDefault="00DD0727">
            <w:pPr>
              <w:pStyle w:val="TableParagraph"/>
              <w:spacing w:line="271" w:lineRule="exact"/>
              <w:ind w:left="121"/>
              <w:rPr>
                <w:sz w:val="24"/>
              </w:rPr>
            </w:pPr>
            <w:r>
              <w:rPr>
                <w:spacing w:val="-5"/>
                <w:sz w:val="24"/>
              </w:rPr>
              <w:t>24.</w:t>
            </w:r>
          </w:p>
        </w:tc>
        <w:tc>
          <w:tcPr>
            <w:tcW w:w="5387" w:type="dxa"/>
          </w:tcPr>
          <w:p w:rsidR="00053D68" w:rsidRDefault="00DD0727">
            <w:pPr>
              <w:pStyle w:val="TableParagraph"/>
              <w:spacing w:before="5"/>
              <w:ind w:left="8" w:right="-1"/>
              <w:rPr>
                <w:sz w:val="24"/>
              </w:rPr>
            </w:pPr>
            <w:r>
              <w:rPr>
                <w:sz w:val="24"/>
              </w:rPr>
              <w:t>Решение</w:t>
            </w:r>
            <w:r>
              <w:rPr>
                <w:spacing w:val="-15"/>
                <w:sz w:val="24"/>
              </w:rPr>
              <w:t xml:space="preserve"> </w:t>
            </w:r>
            <w:r>
              <w:rPr>
                <w:sz w:val="24"/>
              </w:rPr>
              <w:t>типичных</w:t>
            </w:r>
            <w:r>
              <w:rPr>
                <w:spacing w:val="-15"/>
                <w:sz w:val="24"/>
              </w:rPr>
              <w:t xml:space="preserve"> </w:t>
            </w:r>
            <w:r>
              <w:rPr>
                <w:sz w:val="24"/>
              </w:rPr>
              <w:t>математических задач,требующих</w:t>
            </w:r>
            <w:r>
              <w:rPr>
                <w:spacing w:val="-5"/>
                <w:sz w:val="24"/>
              </w:rPr>
              <w:t xml:space="preserve"> </w:t>
            </w:r>
            <w:r>
              <w:rPr>
                <w:sz w:val="24"/>
              </w:rPr>
              <w:t xml:space="preserve">прохождения </w:t>
            </w:r>
            <w:r>
              <w:rPr>
                <w:spacing w:val="-2"/>
                <w:sz w:val="24"/>
              </w:rPr>
              <w:t>этапа</w:t>
            </w:r>
          </w:p>
          <w:p w:rsidR="00053D68" w:rsidRDefault="00DD0727">
            <w:pPr>
              <w:pStyle w:val="TableParagraph"/>
              <w:spacing w:line="239" w:lineRule="exact"/>
              <w:ind w:left="8"/>
              <w:rPr>
                <w:sz w:val="24"/>
              </w:rPr>
            </w:pPr>
            <w:r>
              <w:rPr>
                <w:spacing w:val="-2"/>
                <w:sz w:val="24"/>
              </w:rPr>
              <w:t>моделирования.</w:t>
            </w:r>
          </w:p>
        </w:tc>
        <w:tc>
          <w:tcPr>
            <w:tcW w:w="992" w:type="dxa"/>
          </w:tcPr>
          <w:p w:rsidR="00053D68" w:rsidRDefault="00DD0727">
            <w:pPr>
              <w:pStyle w:val="TableParagraph"/>
              <w:spacing w:before="5"/>
              <w:ind w:left="25" w:right="10"/>
              <w:jc w:val="center"/>
              <w:rPr>
                <w:sz w:val="24"/>
              </w:rPr>
            </w:pPr>
            <w:r>
              <w:rPr>
                <w:spacing w:val="-10"/>
                <w:sz w:val="24"/>
              </w:rPr>
              <w:t>1</w:t>
            </w:r>
          </w:p>
        </w:tc>
        <w:tc>
          <w:tcPr>
            <w:tcW w:w="1701" w:type="dxa"/>
          </w:tcPr>
          <w:p w:rsidR="00053D68" w:rsidRDefault="00DD0727">
            <w:pPr>
              <w:pStyle w:val="TableParagraph"/>
              <w:spacing w:before="5"/>
              <w:ind w:left="326"/>
              <w:rPr>
                <w:sz w:val="24"/>
              </w:rPr>
            </w:pPr>
            <w:r>
              <w:rPr>
                <w:spacing w:val="-2"/>
                <w:sz w:val="24"/>
              </w:rPr>
              <w:t xml:space="preserve">Урок- </w:t>
            </w:r>
            <w:r>
              <w:rPr>
                <w:spacing w:val="-4"/>
                <w:sz w:val="24"/>
              </w:rPr>
              <w:t xml:space="preserve">практику </w:t>
            </w:r>
            <w:r>
              <w:rPr>
                <w:spacing w:val="-6"/>
                <w:sz w:val="24"/>
              </w:rPr>
              <w:t>м.</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827"/>
        </w:trPr>
        <w:tc>
          <w:tcPr>
            <w:tcW w:w="567" w:type="dxa"/>
          </w:tcPr>
          <w:p w:rsidR="00053D68" w:rsidRDefault="00DD0727">
            <w:pPr>
              <w:pStyle w:val="TableParagraph"/>
              <w:spacing w:before="5"/>
              <w:ind w:left="26" w:right="3"/>
              <w:jc w:val="center"/>
              <w:rPr>
                <w:sz w:val="24"/>
              </w:rPr>
            </w:pPr>
            <w:r>
              <w:rPr>
                <w:spacing w:val="-5"/>
                <w:sz w:val="24"/>
              </w:rPr>
              <w:t>25.</w:t>
            </w:r>
          </w:p>
        </w:tc>
        <w:tc>
          <w:tcPr>
            <w:tcW w:w="5387" w:type="dxa"/>
          </w:tcPr>
          <w:p w:rsidR="00053D68" w:rsidRDefault="00DD0727">
            <w:pPr>
              <w:pStyle w:val="TableParagraph"/>
              <w:spacing w:before="5"/>
              <w:ind w:left="8"/>
              <w:rPr>
                <w:sz w:val="24"/>
              </w:rPr>
            </w:pPr>
            <w:r>
              <w:rPr>
                <w:sz w:val="24"/>
              </w:rPr>
              <w:t>Повторение</w:t>
            </w:r>
            <w:r>
              <w:rPr>
                <w:spacing w:val="-13"/>
                <w:sz w:val="24"/>
              </w:rPr>
              <w:t xml:space="preserve"> </w:t>
            </w:r>
            <w:r>
              <w:rPr>
                <w:sz w:val="24"/>
              </w:rPr>
              <w:t>материала</w:t>
            </w:r>
            <w:r>
              <w:rPr>
                <w:spacing w:val="-7"/>
                <w:sz w:val="24"/>
              </w:rPr>
              <w:t xml:space="preserve"> </w:t>
            </w:r>
            <w:r>
              <w:rPr>
                <w:sz w:val="24"/>
              </w:rPr>
              <w:t>по</w:t>
            </w:r>
            <w:r>
              <w:rPr>
                <w:spacing w:val="-9"/>
                <w:sz w:val="24"/>
              </w:rPr>
              <w:t xml:space="preserve"> </w:t>
            </w:r>
            <w:r>
              <w:rPr>
                <w:spacing w:val="-2"/>
                <w:sz w:val="24"/>
              </w:rPr>
              <w:t>модулю</w:t>
            </w:r>
          </w:p>
          <w:p w:rsidR="00053D68" w:rsidRDefault="00DD0727">
            <w:pPr>
              <w:pStyle w:val="TableParagraph"/>
              <w:spacing w:line="270" w:lineRule="atLeast"/>
              <w:ind w:left="8" w:right="1036"/>
              <w:rPr>
                <w:sz w:val="24"/>
              </w:rPr>
            </w:pPr>
            <w:r>
              <w:rPr>
                <w:sz w:val="24"/>
              </w:rPr>
              <w:t>«Основы</w:t>
            </w:r>
            <w:r>
              <w:rPr>
                <w:spacing w:val="-15"/>
                <w:sz w:val="24"/>
              </w:rPr>
              <w:t xml:space="preserve"> </w:t>
            </w:r>
            <w:r>
              <w:rPr>
                <w:sz w:val="24"/>
              </w:rPr>
              <w:t xml:space="preserve">математической </w:t>
            </w:r>
            <w:r>
              <w:rPr>
                <w:spacing w:val="-2"/>
                <w:sz w:val="24"/>
              </w:rPr>
              <w:t>грамотности».</w:t>
            </w:r>
          </w:p>
        </w:tc>
        <w:tc>
          <w:tcPr>
            <w:tcW w:w="992" w:type="dxa"/>
          </w:tcPr>
          <w:p w:rsidR="00053D68" w:rsidRDefault="00DD0727">
            <w:pPr>
              <w:pStyle w:val="TableParagraph"/>
              <w:spacing w:before="5"/>
              <w:ind w:left="25" w:right="10"/>
              <w:jc w:val="center"/>
              <w:rPr>
                <w:sz w:val="24"/>
              </w:rPr>
            </w:pPr>
            <w:r>
              <w:rPr>
                <w:spacing w:val="-5"/>
                <w:sz w:val="24"/>
              </w:rPr>
              <w:t>0,5</w:t>
            </w:r>
          </w:p>
        </w:tc>
        <w:tc>
          <w:tcPr>
            <w:tcW w:w="1701" w:type="dxa"/>
          </w:tcPr>
          <w:p w:rsidR="00053D68" w:rsidRDefault="00DD0727">
            <w:pPr>
              <w:pStyle w:val="TableParagraph"/>
              <w:spacing w:before="5"/>
              <w:ind w:left="468" w:right="42"/>
              <w:rPr>
                <w:sz w:val="24"/>
              </w:rPr>
            </w:pPr>
            <w:r>
              <w:rPr>
                <w:spacing w:val="-2"/>
                <w:sz w:val="24"/>
              </w:rPr>
              <w:t xml:space="preserve">Тестир </w:t>
            </w:r>
            <w:r>
              <w:rPr>
                <w:spacing w:val="-4"/>
                <w:sz w:val="24"/>
              </w:rPr>
              <w:t>ование.</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316"/>
        </w:trPr>
        <w:tc>
          <w:tcPr>
            <w:tcW w:w="567" w:type="dxa"/>
          </w:tcPr>
          <w:p w:rsidR="00053D68" w:rsidRDefault="00053D68">
            <w:pPr>
              <w:pStyle w:val="TableParagraph"/>
            </w:pPr>
          </w:p>
        </w:tc>
        <w:tc>
          <w:tcPr>
            <w:tcW w:w="5387" w:type="dxa"/>
          </w:tcPr>
          <w:p w:rsidR="00053D68" w:rsidRDefault="00DD0727">
            <w:pPr>
              <w:pStyle w:val="TableParagraph"/>
              <w:spacing w:line="271" w:lineRule="exact"/>
              <w:ind w:left="8"/>
              <w:rPr>
                <w:sz w:val="24"/>
              </w:rPr>
            </w:pPr>
            <w:r>
              <w:rPr>
                <w:sz w:val="24"/>
              </w:rPr>
              <w:t>Диагностическая</w:t>
            </w:r>
            <w:r>
              <w:rPr>
                <w:spacing w:val="-15"/>
                <w:sz w:val="24"/>
              </w:rPr>
              <w:t xml:space="preserve"> </w:t>
            </w:r>
            <w:r>
              <w:rPr>
                <w:spacing w:val="-2"/>
                <w:sz w:val="24"/>
              </w:rPr>
              <w:t>работа</w:t>
            </w:r>
          </w:p>
        </w:tc>
        <w:tc>
          <w:tcPr>
            <w:tcW w:w="992" w:type="dxa"/>
          </w:tcPr>
          <w:p w:rsidR="00053D68" w:rsidRDefault="00053D68">
            <w:pPr>
              <w:pStyle w:val="TableParagraph"/>
            </w:pPr>
          </w:p>
        </w:tc>
        <w:tc>
          <w:tcPr>
            <w:tcW w:w="1701" w:type="dxa"/>
          </w:tcPr>
          <w:p w:rsidR="00053D68" w:rsidRDefault="00053D68">
            <w:pPr>
              <w:pStyle w:val="TableParagraph"/>
            </w:pP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320"/>
        </w:trPr>
        <w:tc>
          <w:tcPr>
            <w:tcW w:w="8647" w:type="dxa"/>
            <w:gridSpan w:val="4"/>
          </w:tcPr>
          <w:p w:rsidR="00053D68" w:rsidRDefault="00DD0727">
            <w:pPr>
              <w:pStyle w:val="TableParagraph"/>
              <w:spacing w:before="2"/>
              <w:ind w:left="17"/>
              <w:jc w:val="center"/>
              <w:rPr>
                <w:b/>
                <w:i/>
                <w:sz w:val="24"/>
              </w:rPr>
            </w:pPr>
            <w:r>
              <w:rPr>
                <w:b/>
                <w:i/>
                <w:spacing w:val="-2"/>
                <w:sz w:val="24"/>
                <w:u w:val="single"/>
              </w:rPr>
              <w:t>Модуль</w:t>
            </w:r>
            <w:r>
              <w:rPr>
                <w:b/>
                <w:i/>
                <w:spacing w:val="-3"/>
                <w:sz w:val="24"/>
                <w:u w:val="single"/>
              </w:rPr>
              <w:t xml:space="preserve"> </w:t>
            </w:r>
            <w:r>
              <w:rPr>
                <w:b/>
                <w:i/>
                <w:spacing w:val="-2"/>
                <w:sz w:val="24"/>
                <w:u w:val="single"/>
              </w:rPr>
              <w:t>«Основы</w:t>
            </w:r>
            <w:r>
              <w:rPr>
                <w:b/>
                <w:i/>
                <w:spacing w:val="-1"/>
                <w:sz w:val="24"/>
                <w:u w:val="single"/>
              </w:rPr>
              <w:t xml:space="preserve"> </w:t>
            </w:r>
            <w:r>
              <w:rPr>
                <w:b/>
                <w:i/>
                <w:spacing w:val="-2"/>
                <w:sz w:val="24"/>
                <w:u w:val="single"/>
              </w:rPr>
              <w:t>естественнонаучной</w:t>
            </w:r>
            <w:r>
              <w:rPr>
                <w:b/>
                <w:i/>
                <w:spacing w:val="2"/>
                <w:sz w:val="24"/>
                <w:u w:val="single"/>
              </w:rPr>
              <w:t xml:space="preserve"> </w:t>
            </w:r>
            <w:r>
              <w:rPr>
                <w:b/>
                <w:i/>
                <w:spacing w:val="-2"/>
                <w:sz w:val="24"/>
                <w:u w:val="single"/>
              </w:rPr>
              <w:t>грамотности»</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321"/>
        </w:trPr>
        <w:tc>
          <w:tcPr>
            <w:tcW w:w="8647" w:type="dxa"/>
            <w:gridSpan w:val="4"/>
          </w:tcPr>
          <w:p w:rsidR="00053D68" w:rsidRDefault="00DD0727">
            <w:pPr>
              <w:pStyle w:val="TableParagraph"/>
              <w:spacing w:before="2"/>
              <w:ind w:left="17" w:right="2"/>
              <w:jc w:val="center"/>
              <w:rPr>
                <w:b/>
                <w:i/>
                <w:sz w:val="24"/>
              </w:rPr>
            </w:pPr>
            <w:r>
              <w:rPr>
                <w:b/>
                <w:i/>
                <w:spacing w:val="-2"/>
                <w:sz w:val="24"/>
              </w:rPr>
              <w:t>Структура</w:t>
            </w:r>
            <w:r>
              <w:rPr>
                <w:b/>
                <w:i/>
                <w:sz w:val="24"/>
              </w:rPr>
              <w:t xml:space="preserve"> </w:t>
            </w:r>
            <w:r>
              <w:rPr>
                <w:b/>
                <w:i/>
                <w:spacing w:val="-2"/>
                <w:sz w:val="24"/>
              </w:rPr>
              <w:t>и</w:t>
            </w:r>
            <w:r>
              <w:rPr>
                <w:b/>
                <w:i/>
                <w:spacing w:val="1"/>
                <w:sz w:val="24"/>
              </w:rPr>
              <w:t xml:space="preserve"> </w:t>
            </w:r>
            <w:r>
              <w:rPr>
                <w:b/>
                <w:i/>
                <w:spacing w:val="-2"/>
                <w:sz w:val="24"/>
              </w:rPr>
              <w:t>свойства</w:t>
            </w:r>
            <w:r>
              <w:rPr>
                <w:b/>
                <w:i/>
                <w:spacing w:val="-3"/>
                <w:sz w:val="24"/>
              </w:rPr>
              <w:t xml:space="preserve"> </w:t>
            </w:r>
            <w:r>
              <w:rPr>
                <w:b/>
                <w:i/>
                <w:spacing w:val="-2"/>
                <w:sz w:val="24"/>
              </w:rPr>
              <w:t>вещества</w:t>
            </w:r>
            <w:r>
              <w:rPr>
                <w:b/>
                <w:i/>
                <w:spacing w:val="3"/>
                <w:sz w:val="24"/>
              </w:rPr>
              <w:t xml:space="preserve"> </w:t>
            </w:r>
            <w:r>
              <w:rPr>
                <w:b/>
                <w:i/>
                <w:spacing w:val="-2"/>
                <w:sz w:val="24"/>
              </w:rPr>
              <w:t>(электрические</w:t>
            </w:r>
            <w:r>
              <w:rPr>
                <w:b/>
                <w:i/>
                <w:spacing w:val="1"/>
                <w:sz w:val="24"/>
              </w:rPr>
              <w:t xml:space="preserve"> </w:t>
            </w:r>
            <w:r>
              <w:rPr>
                <w:b/>
                <w:i/>
                <w:spacing w:val="-2"/>
                <w:sz w:val="24"/>
              </w:rPr>
              <w:t>явления)</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1091"/>
        </w:trPr>
        <w:tc>
          <w:tcPr>
            <w:tcW w:w="567" w:type="dxa"/>
          </w:tcPr>
          <w:p w:rsidR="00053D68" w:rsidRDefault="00DD0727">
            <w:pPr>
              <w:pStyle w:val="TableParagraph"/>
              <w:spacing w:before="5" w:line="271" w:lineRule="exact"/>
              <w:ind w:left="121"/>
              <w:rPr>
                <w:sz w:val="24"/>
              </w:rPr>
            </w:pPr>
            <w:r>
              <w:rPr>
                <w:spacing w:val="-5"/>
                <w:sz w:val="24"/>
              </w:rPr>
              <w:t>26.</w:t>
            </w:r>
          </w:p>
          <w:p w:rsidR="00053D68" w:rsidRDefault="00DD0727">
            <w:pPr>
              <w:pStyle w:val="TableParagraph"/>
              <w:spacing w:line="271" w:lineRule="exact"/>
              <w:ind w:left="121"/>
              <w:rPr>
                <w:sz w:val="24"/>
              </w:rPr>
            </w:pPr>
            <w:r>
              <w:rPr>
                <w:spacing w:val="-5"/>
                <w:sz w:val="24"/>
              </w:rPr>
              <w:t>27.</w:t>
            </w:r>
          </w:p>
        </w:tc>
        <w:tc>
          <w:tcPr>
            <w:tcW w:w="5387" w:type="dxa"/>
          </w:tcPr>
          <w:p w:rsidR="00053D68" w:rsidRDefault="00DD0727">
            <w:pPr>
              <w:pStyle w:val="TableParagraph"/>
              <w:spacing w:before="5"/>
              <w:ind w:left="8"/>
              <w:rPr>
                <w:sz w:val="24"/>
              </w:rPr>
            </w:pPr>
            <w:r>
              <w:rPr>
                <w:spacing w:val="-2"/>
                <w:sz w:val="24"/>
              </w:rPr>
              <w:t>Занимательное</w:t>
            </w:r>
            <w:r>
              <w:rPr>
                <w:spacing w:val="6"/>
                <w:sz w:val="24"/>
              </w:rPr>
              <w:t xml:space="preserve"> </w:t>
            </w:r>
            <w:r>
              <w:rPr>
                <w:spacing w:val="-2"/>
                <w:sz w:val="24"/>
              </w:rPr>
              <w:t>электричество.</w:t>
            </w:r>
          </w:p>
        </w:tc>
        <w:tc>
          <w:tcPr>
            <w:tcW w:w="992" w:type="dxa"/>
          </w:tcPr>
          <w:p w:rsidR="00053D68" w:rsidRDefault="00DD0727">
            <w:pPr>
              <w:pStyle w:val="TableParagraph"/>
              <w:spacing w:before="5"/>
              <w:ind w:left="25"/>
              <w:jc w:val="center"/>
              <w:rPr>
                <w:sz w:val="24"/>
              </w:rPr>
            </w:pPr>
            <w:r>
              <w:rPr>
                <w:spacing w:val="-10"/>
                <w:sz w:val="24"/>
              </w:rPr>
              <w:t>1</w:t>
            </w:r>
          </w:p>
        </w:tc>
        <w:tc>
          <w:tcPr>
            <w:tcW w:w="1701" w:type="dxa"/>
          </w:tcPr>
          <w:p w:rsidR="00053D68" w:rsidRDefault="00DD0727">
            <w:pPr>
              <w:pStyle w:val="TableParagraph"/>
              <w:spacing w:before="5"/>
              <w:ind w:left="7" w:right="26"/>
              <w:rPr>
                <w:sz w:val="24"/>
              </w:rPr>
            </w:pPr>
            <w:r>
              <w:rPr>
                <w:spacing w:val="-2"/>
                <w:sz w:val="24"/>
              </w:rPr>
              <w:t xml:space="preserve">Беседа. </w:t>
            </w:r>
            <w:r>
              <w:rPr>
                <w:spacing w:val="-4"/>
                <w:sz w:val="24"/>
              </w:rPr>
              <w:t xml:space="preserve">Демонстрац </w:t>
            </w:r>
            <w:r>
              <w:rPr>
                <w:spacing w:val="-6"/>
                <w:sz w:val="24"/>
              </w:rPr>
              <w:t>ия</w:t>
            </w:r>
          </w:p>
          <w:p w:rsidR="00053D68" w:rsidRDefault="00DD0727">
            <w:pPr>
              <w:pStyle w:val="TableParagraph"/>
              <w:spacing w:line="239" w:lineRule="exact"/>
              <w:ind w:left="7"/>
              <w:rPr>
                <w:sz w:val="24"/>
              </w:rPr>
            </w:pPr>
            <w:r>
              <w:rPr>
                <w:spacing w:val="-2"/>
                <w:sz w:val="24"/>
              </w:rPr>
              <w:t>моделей.</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323"/>
        </w:trPr>
        <w:tc>
          <w:tcPr>
            <w:tcW w:w="8647" w:type="dxa"/>
            <w:gridSpan w:val="4"/>
          </w:tcPr>
          <w:p w:rsidR="00053D68" w:rsidRDefault="00DD0727">
            <w:pPr>
              <w:pStyle w:val="TableParagraph"/>
              <w:spacing w:before="2"/>
              <w:ind w:left="859"/>
              <w:rPr>
                <w:b/>
                <w:i/>
                <w:sz w:val="24"/>
              </w:rPr>
            </w:pPr>
            <w:r>
              <w:rPr>
                <w:b/>
                <w:i/>
                <w:spacing w:val="-2"/>
                <w:sz w:val="24"/>
              </w:rPr>
              <w:t>Электромагнитные</w:t>
            </w:r>
            <w:r>
              <w:rPr>
                <w:b/>
                <w:i/>
                <w:sz w:val="24"/>
              </w:rPr>
              <w:t xml:space="preserve"> </w:t>
            </w:r>
            <w:r>
              <w:rPr>
                <w:b/>
                <w:i/>
                <w:spacing w:val="-2"/>
                <w:sz w:val="24"/>
              </w:rPr>
              <w:t>явления.</w:t>
            </w:r>
            <w:r>
              <w:rPr>
                <w:b/>
                <w:i/>
                <w:spacing w:val="2"/>
                <w:sz w:val="24"/>
              </w:rPr>
              <w:t xml:space="preserve"> </w:t>
            </w:r>
            <w:r>
              <w:rPr>
                <w:b/>
                <w:i/>
                <w:spacing w:val="-2"/>
                <w:sz w:val="24"/>
              </w:rPr>
              <w:t>Производство</w:t>
            </w:r>
            <w:r>
              <w:rPr>
                <w:b/>
                <w:i/>
                <w:spacing w:val="-3"/>
                <w:sz w:val="24"/>
              </w:rPr>
              <w:t xml:space="preserve"> </w:t>
            </w:r>
            <w:r>
              <w:rPr>
                <w:b/>
                <w:i/>
                <w:spacing w:val="-2"/>
                <w:sz w:val="24"/>
              </w:rPr>
              <w:t>электроэнергии</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643"/>
        </w:trPr>
        <w:tc>
          <w:tcPr>
            <w:tcW w:w="567" w:type="dxa"/>
          </w:tcPr>
          <w:p w:rsidR="00053D68" w:rsidRDefault="00DD0727">
            <w:pPr>
              <w:pStyle w:val="TableParagraph"/>
              <w:spacing w:before="5"/>
              <w:ind w:left="26" w:right="3"/>
              <w:jc w:val="center"/>
              <w:rPr>
                <w:sz w:val="24"/>
              </w:rPr>
            </w:pPr>
            <w:r>
              <w:rPr>
                <w:spacing w:val="-5"/>
                <w:sz w:val="24"/>
              </w:rPr>
              <w:t>28.</w:t>
            </w:r>
          </w:p>
        </w:tc>
        <w:tc>
          <w:tcPr>
            <w:tcW w:w="5387" w:type="dxa"/>
          </w:tcPr>
          <w:p w:rsidR="00053D68" w:rsidRDefault="00DD0727">
            <w:pPr>
              <w:pStyle w:val="TableParagraph"/>
              <w:spacing w:before="5"/>
              <w:ind w:left="8"/>
              <w:rPr>
                <w:sz w:val="24"/>
              </w:rPr>
            </w:pPr>
            <w:r>
              <w:rPr>
                <w:sz w:val="24"/>
              </w:rPr>
              <w:t>Магнетизм</w:t>
            </w:r>
            <w:r>
              <w:rPr>
                <w:spacing w:val="-15"/>
                <w:sz w:val="24"/>
              </w:rPr>
              <w:t xml:space="preserve"> </w:t>
            </w:r>
            <w:r>
              <w:rPr>
                <w:sz w:val="24"/>
              </w:rPr>
              <w:t>и</w:t>
            </w:r>
            <w:r>
              <w:rPr>
                <w:spacing w:val="-10"/>
                <w:sz w:val="24"/>
              </w:rPr>
              <w:t xml:space="preserve"> </w:t>
            </w:r>
            <w:r>
              <w:rPr>
                <w:spacing w:val="-2"/>
                <w:sz w:val="24"/>
              </w:rPr>
              <w:t>электромагнетизм.</w:t>
            </w:r>
          </w:p>
        </w:tc>
        <w:tc>
          <w:tcPr>
            <w:tcW w:w="992" w:type="dxa"/>
          </w:tcPr>
          <w:p w:rsidR="00053D68" w:rsidRDefault="00DD0727">
            <w:pPr>
              <w:pStyle w:val="TableParagraph"/>
              <w:spacing w:before="5"/>
              <w:ind w:left="25"/>
              <w:jc w:val="center"/>
              <w:rPr>
                <w:sz w:val="24"/>
              </w:rPr>
            </w:pPr>
            <w:r>
              <w:rPr>
                <w:spacing w:val="-5"/>
                <w:sz w:val="24"/>
              </w:rPr>
              <w:t>0.5</w:t>
            </w:r>
          </w:p>
        </w:tc>
        <w:tc>
          <w:tcPr>
            <w:tcW w:w="1701" w:type="dxa"/>
            <w:vMerge w:val="restart"/>
          </w:tcPr>
          <w:p w:rsidR="00053D68" w:rsidRDefault="00DD0727">
            <w:pPr>
              <w:pStyle w:val="TableParagraph"/>
              <w:spacing w:before="5"/>
              <w:ind w:left="7" w:right="24"/>
              <w:rPr>
                <w:sz w:val="24"/>
              </w:rPr>
            </w:pPr>
            <w:r>
              <w:rPr>
                <w:spacing w:val="-2"/>
                <w:sz w:val="24"/>
              </w:rPr>
              <w:t xml:space="preserve">Беседа. Демонстра </w:t>
            </w:r>
            <w:r>
              <w:rPr>
                <w:spacing w:val="-4"/>
                <w:sz w:val="24"/>
              </w:rPr>
              <w:t xml:space="preserve">ция </w:t>
            </w:r>
            <w:r>
              <w:rPr>
                <w:spacing w:val="-2"/>
                <w:sz w:val="24"/>
              </w:rPr>
              <w:t xml:space="preserve">моделей. Презентаци </w:t>
            </w:r>
            <w:r>
              <w:rPr>
                <w:sz w:val="24"/>
              </w:rPr>
              <w:t>я.</w:t>
            </w:r>
            <w:r>
              <w:rPr>
                <w:spacing w:val="26"/>
                <w:sz w:val="24"/>
              </w:rPr>
              <w:t xml:space="preserve"> </w:t>
            </w:r>
            <w:r>
              <w:rPr>
                <w:sz w:val="24"/>
              </w:rPr>
              <w:t xml:space="preserve">Учебный </w:t>
            </w:r>
            <w:r>
              <w:rPr>
                <w:spacing w:val="-2"/>
                <w:sz w:val="24"/>
              </w:rPr>
              <w:t xml:space="preserve">эксперимен </w:t>
            </w:r>
            <w:r>
              <w:rPr>
                <w:spacing w:val="-6"/>
                <w:sz w:val="24"/>
              </w:rPr>
              <w:t>т.</w:t>
            </w:r>
          </w:p>
          <w:p w:rsidR="00053D68" w:rsidRDefault="00DD0727">
            <w:pPr>
              <w:pStyle w:val="TableParagraph"/>
              <w:spacing w:line="270" w:lineRule="atLeast"/>
              <w:ind w:left="7" w:right="297"/>
              <w:rPr>
                <w:sz w:val="24"/>
              </w:rPr>
            </w:pPr>
            <w:r>
              <w:rPr>
                <w:spacing w:val="-2"/>
                <w:sz w:val="24"/>
              </w:rPr>
              <w:t xml:space="preserve">Наблюде </w:t>
            </w:r>
            <w:r>
              <w:rPr>
                <w:spacing w:val="-4"/>
                <w:sz w:val="24"/>
              </w:rPr>
              <w:t xml:space="preserve">ние </w:t>
            </w:r>
            <w:r>
              <w:rPr>
                <w:spacing w:val="-2"/>
                <w:sz w:val="24"/>
              </w:rPr>
              <w:t xml:space="preserve">физическ </w:t>
            </w:r>
            <w:r>
              <w:rPr>
                <w:spacing w:val="-6"/>
                <w:sz w:val="24"/>
              </w:rPr>
              <w:t xml:space="preserve">их </w:t>
            </w:r>
            <w:r>
              <w:rPr>
                <w:spacing w:val="-2"/>
                <w:sz w:val="24"/>
              </w:rPr>
              <w:t>явлений.</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2934"/>
        </w:trPr>
        <w:tc>
          <w:tcPr>
            <w:tcW w:w="567" w:type="dxa"/>
          </w:tcPr>
          <w:p w:rsidR="00053D68" w:rsidRDefault="00DD0727">
            <w:pPr>
              <w:pStyle w:val="TableParagraph"/>
              <w:spacing w:before="5"/>
              <w:ind w:left="26" w:right="5"/>
              <w:jc w:val="center"/>
              <w:rPr>
                <w:sz w:val="24"/>
              </w:rPr>
            </w:pPr>
            <w:r>
              <w:rPr>
                <w:spacing w:val="-5"/>
                <w:sz w:val="24"/>
              </w:rPr>
              <w:t>29</w:t>
            </w:r>
          </w:p>
        </w:tc>
        <w:tc>
          <w:tcPr>
            <w:tcW w:w="5387" w:type="dxa"/>
          </w:tcPr>
          <w:p w:rsidR="00053D68" w:rsidRDefault="00DD0727">
            <w:pPr>
              <w:pStyle w:val="TableParagraph"/>
              <w:spacing w:before="5"/>
              <w:ind w:left="8"/>
              <w:rPr>
                <w:sz w:val="24"/>
              </w:rPr>
            </w:pPr>
            <w:r>
              <w:rPr>
                <w:spacing w:val="-2"/>
                <w:sz w:val="24"/>
              </w:rPr>
              <w:t>Строительство</w:t>
            </w:r>
            <w:r>
              <w:rPr>
                <w:spacing w:val="10"/>
                <w:sz w:val="24"/>
              </w:rPr>
              <w:t xml:space="preserve"> </w:t>
            </w:r>
            <w:r>
              <w:rPr>
                <w:spacing w:val="-2"/>
                <w:sz w:val="24"/>
              </w:rPr>
              <w:t>плотин</w:t>
            </w:r>
          </w:p>
        </w:tc>
        <w:tc>
          <w:tcPr>
            <w:tcW w:w="992" w:type="dxa"/>
          </w:tcPr>
          <w:p w:rsidR="00053D68" w:rsidRDefault="00DD0727">
            <w:pPr>
              <w:pStyle w:val="TableParagraph"/>
              <w:spacing w:before="5"/>
              <w:ind w:left="25" w:right="3"/>
              <w:jc w:val="center"/>
              <w:rPr>
                <w:sz w:val="24"/>
              </w:rPr>
            </w:pPr>
            <w:r>
              <w:rPr>
                <w:spacing w:val="-5"/>
                <w:sz w:val="24"/>
              </w:rPr>
              <w:t>0,5</w:t>
            </w:r>
          </w:p>
        </w:tc>
        <w:tc>
          <w:tcPr>
            <w:tcW w:w="1701" w:type="dxa"/>
            <w:vMerge/>
            <w:tcBorders>
              <w:top w:val="nil"/>
            </w:tcBorders>
          </w:tcPr>
          <w:p w:rsidR="00053D68" w:rsidRDefault="00053D68">
            <w:pPr>
              <w:rPr>
                <w:sz w:val="2"/>
                <w:szCs w:val="2"/>
              </w:rPr>
            </w:pP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1086"/>
        </w:trPr>
        <w:tc>
          <w:tcPr>
            <w:tcW w:w="567" w:type="dxa"/>
          </w:tcPr>
          <w:p w:rsidR="00053D68" w:rsidRDefault="00DD0727">
            <w:pPr>
              <w:pStyle w:val="TableParagraph"/>
              <w:ind w:left="26" w:right="5"/>
              <w:jc w:val="center"/>
              <w:rPr>
                <w:sz w:val="24"/>
              </w:rPr>
            </w:pPr>
            <w:r>
              <w:rPr>
                <w:spacing w:val="-5"/>
                <w:sz w:val="24"/>
              </w:rPr>
              <w:t>30</w:t>
            </w:r>
          </w:p>
        </w:tc>
        <w:tc>
          <w:tcPr>
            <w:tcW w:w="5387" w:type="dxa"/>
          </w:tcPr>
          <w:p w:rsidR="00053D68" w:rsidRDefault="00DD0727">
            <w:pPr>
              <w:pStyle w:val="TableParagraph"/>
              <w:ind w:left="8" w:right="1096"/>
              <w:rPr>
                <w:sz w:val="24"/>
              </w:rPr>
            </w:pPr>
            <w:r>
              <w:rPr>
                <w:spacing w:val="-2"/>
                <w:sz w:val="24"/>
              </w:rPr>
              <w:t xml:space="preserve">Гидроэлектростанции. </w:t>
            </w:r>
            <w:r>
              <w:rPr>
                <w:sz w:val="24"/>
              </w:rPr>
              <w:t>Экологические</w:t>
            </w:r>
            <w:r>
              <w:rPr>
                <w:spacing w:val="-15"/>
                <w:sz w:val="24"/>
              </w:rPr>
              <w:t xml:space="preserve"> </w:t>
            </w:r>
            <w:r>
              <w:rPr>
                <w:sz w:val="24"/>
              </w:rPr>
              <w:t>рискипри</w:t>
            </w:r>
          </w:p>
          <w:p w:rsidR="00053D68" w:rsidRDefault="00DD0727">
            <w:pPr>
              <w:pStyle w:val="TableParagraph"/>
              <w:spacing w:line="266" w:lineRule="exact"/>
              <w:ind w:left="8" w:right="913"/>
              <w:rPr>
                <w:sz w:val="24"/>
              </w:rPr>
            </w:pPr>
            <w:r>
              <w:rPr>
                <w:spacing w:val="-2"/>
                <w:sz w:val="24"/>
              </w:rPr>
              <w:t xml:space="preserve">строительстве </w:t>
            </w:r>
            <w:r>
              <w:rPr>
                <w:spacing w:val="-4"/>
                <w:sz w:val="24"/>
              </w:rPr>
              <w:t>гидроэлектростанций.</w:t>
            </w:r>
          </w:p>
        </w:tc>
        <w:tc>
          <w:tcPr>
            <w:tcW w:w="992" w:type="dxa"/>
          </w:tcPr>
          <w:p w:rsidR="00053D68" w:rsidRDefault="00DD0727">
            <w:pPr>
              <w:pStyle w:val="TableParagraph"/>
              <w:ind w:left="25"/>
              <w:jc w:val="center"/>
              <w:rPr>
                <w:sz w:val="24"/>
              </w:rPr>
            </w:pPr>
            <w:r>
              <w:rPr>
                <w:spacing w:val="-5"/>
                <w:sz w:val="24"/>
              </w:rPr>
              <w:t>0,5</w:t>
            </w:r>
          </w:p>
        </w:tc>
        <w:tc>
          <w:tcPr>
            <w:tcW w:w="1701" w:type="dxa"/>
          </w:tcPr>
          <w:p w:rsidR="00053D68" w:rsidRDefault="00DD0727">
            <w:pPr>
              <w:pStyle w:val="TableParagraph"/>
              <w:ind w:left="7" w:right="26"/>
              <w:rPr>
                <w:sz w:val="24"/>
              </w:rPr>
            </w:pPr>
            <w:r>
              <w:rPr>
                <w:spacing w:val="-2"/>
                <w:sz w:val="24"/>
              </w:rPr>
              <w:t>Проектная работа.</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827"/>
        </w:trPr>
        <w:tc>
          <w:tcPr>
            <w:tcW w:w="567" w:type="dxa"/>
          </w:tcPr>
          <w:p w:rsidR="00053D68" w:rsidRDefault="00DD0727">
            <w:pPr>
              <w:pStyle w:val="TableParagraph"/>
              <w:spacing w:before="5"/>
              <w:ind w:left="26" w:right="5"/>
              <w:jc w:val="center"/>
              <w:rPr>
                <w:sz w:val="24"/>
              </w:rPr>
            </w:pPr>
            <w:r>
              <w:rPr>
                <w:spacing w:val="-5"/>
                <w:sz w:val="24"/>
              </w:rPr>
              <w:lastRenderedPageBreak/>
              <w:t>31</w:t>
            </w:r>
          </w:p>
        </w:tc>
        <w:tc>
          <w:tcPr>
            <w:tcW w:w="5387" w:type="dxa"/>
          </w:tcPr>
          <w:p w:rsidR="00053D68" w:rsidRDefault="00DD0727">
            <w:pPr>
              <w:pStyle w:val="TableParagraph"/>
              <w:spacing w:line="270" w:lineRule="atLeast"/>
              <w:ind w:left="8"/>
              <w:rPr>
                <w:sz w:val="24"/>
              </w:rPr>
            </w:pPr>
            <w:r>
              <w:rPr>
                <w:sz w:val="24"/>
              </w:rPr>
              <w:t xml:space="preserve">Нетрадиционные виды </w:t>
            </w:r>
            <w:r>
              <w:rPr>
                <w:spacing w:val="-4"/>
                <w:sz w:val="24"/>
              </w:rPr>
              <w:t xml:space="preserve">энергетики,объединенные </w:t>
            </w:r>
            <w:r>
              <w:rPr>
                <w:spacing w:val="-2"/>
                <w:sz w:val="24"/>
              </w:rPr>
              <w:t>энергосистемы.</w:t>
            </w:r>
          </w:p>
        </w:tc>
        <w:tc>
          <w:tcPr>
            <w:tcW w:w="992"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053D68">
            <w:pPr>
              <w:pStyle w:val="TableParagraph"/>
            </w:pP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321"/>
        </w:trPr>
        <w:tc>
          <w:tcPr>
            <w:tcW w:w="8647" w:type="dxa"/>
            <w:gridSpan w:val="4"/>
          </w:tcPr>
          <w:p w:rsidR="00053D68" w:rsidRDefault="00DD0727">
            <w:pPr>
              <w:pStyle w:val="TableParagraph"/>
              <w:spacing w:before="2"/>
              <w:ind w:left="17"/>
              <w:jc w:val="center"/>
              <w:rPr>
                <w:b/>
                <w:i/>
                <w:sz w:val="24"/>
              </w:rPr>
            </w:pPr>
            <w:r>
              <w:rPr>
                <w:b/>
                <w:i/>
                <w:spacing w:val="-2"/>
                <w:sz w:val="24"/>
              </w:rPr>
              <w:t>Биология</w:t>
            </w:r>
            <w:r>
              <w:rPr>
                <w:b/>
                <w:i/>
                <w:spacing w:val="-1"/>
                <w:sz w:val="24"/>
              </w:rPr>
              <w:t xml:space="preserve"> </w:t>
            </w:r>
            <w:r>
              <w:rPr>
                <w:b/>
                <w:i/>
                <w:spacing w:val="-2"/>
                <w:sz w:val="24"/>
              </w:rPr>
              <w:t>человека</w:t>
            </w:r>
            <w:r>
              <w:rPr>
                <w:b/>
                <w:i/>
                <w:spacing w:val="2"/>
                <w:sz w:val="24"/>
              </w:rPr>
              <w:t xml:space="preserve"> </w:t>
            </w:r>
            <w:r>
              <w:rPr>
                <w:b/>
                <w:i/>
                <w:spacing w:val="-2"/>
                <w:sz w:val="24"/>
              </w:rPr>
              <w:t>(здоровье,</w:t>
            </w:r>
            <w:r>
              <w:rPr>
                <w:b/>
                <w:i/>
                <w:spacing w:val="2"/>
                <w:sz w:val="24"/>
              </w:rPr>
              <w:t xml:space="preserve"> </w:t>
            </w:r>
            <w:r>
              <w:rPr>
                <w:b/>
                <w:i/>
                <w:spacing w:val="-2"/>
                <w:sz w:val="24"/>
              </w:rPr>
              <w:t>гигиена,</w:t>
            </w:r>
            <w:r>
              <w:rPr>
                <w:b/>
                <w:i/>
                <w:spacing w:val="-3"/>
                <w:sz w:val="24"/>
              </w:rPr>
              <w:t xml:space="preserve"> </w:t>
            </w:r>
            <w:r>
              <w:rPr>
                <w:b/>
                <w:i/>
                <w:spacing w:val="-2"/>
                <w:sz w:val="24"/>
              </w:rPr>
              <w:t>питание)</w:t>
            </w:r>
          </w:p>
        </w:tc>
        <w:tc>
          <w:tcPr>
            <w:tcW w:w="1134" w:type="dxa"/>
          </w:tcPr>
          <w:p w:rsidR="00053D68" w:rsidRDefault="00053D68">
            <w:pPr>
              <w:pStyle w:val="TableParagraph"/>
            </w:pPr>
          </w:p>
        </w:tc>
        <w:tc>
          <w:tcPr>
            <w:tcW w:w="709" w:type="dxa"/>
          </w:tcPr>
          <w:p w:rsidR="00053D68" w:rsidRDefault="00053D68">
            <w:pPr>
              <w:pStyle w:val="TableParagraph"/>
            </w:pPr>
          </w:p>
        </w:tc>
      </w:tr>
      <w:tr w:rsidR="00053D68" w:rsidTr="007F3693">
        <w:trPr>
          <w:trHeight w:val="827"/>
        </w:trPr>
        <w:tc>
          <w:tcPr>
            <w:tcW w:w="567" w:type="dxa"/>
          </w:tcPr>
          <w:p w:rsidR="00053D68" w:rsidRDefault="00DD0727">
            <w:pPr>
              <w:pStyle w:val="TableParagraph"/>
              <w:spacing w:before="5"/>
              <w:ind w:left="26" w:right="5"/>
              <w:jc w:val="center"/>
              <w:rPr>
                <w:sz w:val="24"/>
              </w:rPr>
            </w:pPr>
            <w:r>
              <w:rPr>
                <w:spacing w:val="-5"/>
                <w:sz w:val="24"/>
              </w:rPr>
              <w:t>32</w:t>
            </w:r>
          </w:p>
        </w:tc>
        <w:tc>
          <w:tcPr>
            <w:tcW w:w="5387" w:type="dxa"/>
          </w:tcPr>
          <w:p w:rsidR="00053D68" w:rsidRDefault="00DD0727">
            <w:pPr>
              <w:pStyle w:val="TableParagraph"/>
              <w:spacing w:before="5"/>
              <w:ind w:left="8" w:right="382"/>
              <w:rPr>
                <w:sz w:val="24"/>
              </w:rPr>
            </w:pPr>
            <w:r>
              <w:rPr>
                <w:spacing w:val="-2"/>
                <w:sz w:val="24"/>
              </w:rPr>
              <w:t>Внутренняя</w:t>
            </w:r>
            <w:r>
              <w:rPr>
                <w:spacing w:val="-7"/>
                <w:sz w:val="24"/>
              </w:rPr>
              <w:t xml:space="preserve"> </w:t>
            </w:r>
            <w:r>
              <w:rPr>
                <w:spacing w:val="-2"/>
                <w:sz w:val="24"/>
              </w:rPr>
              <w:t>среда</w:t>
            </w:r>
            <w:r>
              <w:rPr>
                <w:spacing w:val="-6"/>
                <w:sz w:val="24"/>
              </w:rPr>
              <w:t xml:space="preserve"> </w:t>
            </w:r>
            <w:r>
              <w:rPr>
                <w:spacing w:val="-2"/>
                <w:sz w:val="24"/>
              </w:rPr>
              <w:t>организма. Кровь.</w:t>
            </w:r>
          </w:p>
          <w:p w:rsidR="00053D68" w:rsidRDefault="00DD0727">
            <w:pPr>
              <w:pStyle w:val="TableParagraph"/>
              <w:spacing w:line="251" w:lineRule="exact"/>
              <w:ind w:left="8"/>
              <w:rPr>
                <w:sz w:val="24"/>
              </w:rPr>
            </w:pPr>
            <w:r>
              <w:rPr>
                <w:spacing w:val="-2"/>
                <w:sz w:val="24"/>
              </w:rPr>
              <w:t>Иммунитет.Наследственность.</w:t>
            </w:r>
          </w:p>
        </w:tc>
        <w:tc>
          <w:tcPr>
            <w:tcW w:w="992" w:type="dxa"/>
          </w:tcPr>
          <w:p w:rsidR="00053D68" w:rsidRDefault="00DD0727">
            <w:pPr>
              <w:pStyle w:val="TableParagraph"/>
              <w:spacing w:before="5"/>
              <w:ind w:left="25"/>
              <w:jc w:val="center"/>
              <w:rPr>
                <w:sz w:val="24"/>
              </w:rPr>
            </w:pPr>
            <w:r>
              <w:rPr>
                <w:spacing w:val="-5"/>
                <w:sz w:val="24"/>
              </w:rPr>
              <w:t>0,5</w:t>
            </w:r>
          </w:p>
        </w:tc>
        <w:tc>
          <w:tcPr>
            <w:tcW w:w="1701" w:type="dxa"/>
          </w:tcPr>
          <w:p w:rsidR="00053D68" w:rsidRDefault="00DD0727">
            <w:pPr>
              <w:pStyle w:val="TableParagraph"/>
              <w:spacing w:before="5"/>
              <w:ind w:left="7"/>
              <w:rPr>
                <w:sz w:val="24"/>
              </w:rPr>
            </w:pPr>
            <w:r>
              <w:rPr>
                <w:spacing w:val="-4"/>
                <w:sz w:val="24"/>
              </w:rPr>
              <w:t>Моделирова ние.</w:t>
            </w:r>
          </w:p>
          <w:p w:rsidR="00053D68" w:rsidRDefault="00DD0727">
            <w:pPr>
              <w:pStyle w:val="TableParagraph"/>
              <w:spacing w:line="251" w:lineRule="exact"/>
              <w:ind w:left="7"/>
              <w:rPr>
                <w:sz w:val="24"/>
              </w:rPr>
            </w:pPr>
            <w:r>
              <w:rPr>
                <w:spacing w:val="-2"/>
                <w:sz w:val="24"/>
              </w:rPr>
              <w:t>Виртуально</w:t>
            </w:r>
          </w:p>
        </w:tc>
        <w:tc>
          <w:tcPr>
            <w:tcW w:w="1134" w:type="dxa"/>
          </w:tcPr>
          <w:p w:rsidR="00053D68" w:rsidRDefault="00053D68">
            <w:pPr>
              <w:pStyle w:val="TableParagraph"/>
            </w:pPr>
          </w:p>
        </w:tc>
        <w:tc>
          <w:tcPr>
            <w:tcW w:w="709" w:type="dxa"/>
          </w:tcPr>
          <w:p w:rsidR="00053D68" w:rsidRDefault="00053D68">
            <w:pPr>
              <w:pStyle w:val="TableParagraph"/>
            </w:pPr>
          </w:p>
        </w:tc>
      </w:tr>
    </w:tbl>
    <w:p w:rsidR="00053D68" w:rsidRDefault="00053D68">
      <w:pPr>
        <w:pStyle w:val="a3"/>
        <w:spacing w:before="4"/>
        <w:rPr>
          <w:rFonts w:ascii="Arial"/>
          <w:b/>
          <w:sz w:val="6"/>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3703"/>
        <w:gridCol w:w="1701"/>
        <w:gridCol w:w="1276"/>
        <w:gridCol w:w="851"/>
        <w:gridCol w:w="1275"/>
      </w:tblGrid>
      <w:tr w:rsidR="00053D68">
        <w:trPr>
          <w:trHeight w:val="827"/>
        </w:trPr>
        <w:tc>
          <w:tcPr>
            <w:tcW w:w="1400" w:type="dxa"/>
          </w:tcPr>
          <w:p w:rsidR="00053D68" w:rsidRDefault="00053D68">
            <w:pPr>
              <w:pStyle w:val="TableParagraph"/>
              <w:rPr>
                <w:sz w:val="26"/>
              </w:rPr>
            </w:pPr>
          </w:p>
        </w:tc>
        <w:tc>
          <w:tcPr>
            <w:tcW w:w="3703" w:type="dxa"/>
          </w:tcPr>
          <w:p w:rsidR="00053D68" w:rsidRDefault="00053D68">
            <w:pPr>
              <w:pStyle w:val="TableParagraph"/>
              <w:rPr>
                <w:sz w:val="26"/>
              </w:rPr>
            </w:pPr>
          </w:p>
        </w:tc>
        <w:tc>
          <w:tcPr>
            <w:tcW w:w="1701" w:type="dxa"/>
          </w:tcPr>
          <w:p w:rsidR="00053D68" w:rsidRDefault="00053D68">
            <w:pPr>
              <w:pStyle w:val="TableParagraph"/>
              <w:rPr>
                <w:sz w:val="26"/>
              </w:rPr>
            </w:pPr>
          </w:p>
        </w:tc>
        <w:tc>
          <w:tcPr>
            <w:tcW w:w="1276" w:type="dxa"/>
          </w:tcPr>
          <w:p w:rsidR="00053D68" w:rsidRDefault="00DD0727">
            <w:pPr>
              <w:pStyle w:val="TableParagraph"/>
              <w:spacing w:line="270" w:lineRule="atLeast"/>
              <w:ind w:left="7" w:right="26"/>
              <w:rPr>
                <w:sz w:val="24"/>
              </w:rPr>
            </w:pPr>
            <w:r>
              <w:rPr>
                <w:spacing w:val="-10"/>
                <w:sz w:val="24"/>
              </w:rPr>
              <w:t xml:space="preserve">е </w:t>
            </w:r>
            <w:r>
              <w:rPr>
                <w:spacing w:val="-4"/>
                <w:sz w:val="24"/>
              </w:rPr>
              <w:t>моделирова ние.</w:t>
            </w:r>
          </w:p>
        </w:tc>
        <w:tc>
          <w:tcPr>
            <w:tcW w:w="851" w:type="dxa"/>
          </w:tcPr>
          <w:p w:rsidR="00053D68" w:rsidRDefault="00053D68">
            <w:pPr>
              <w:pStyle w:val="TableParagraph"/>
              <w:rPr>
                <w:sz w:val="26"/>
              </w:rPr>
            </w:pPr>
          </w:p>
        </w:tc>
        <w:tc>
          <w:tcPr>
            <w:tcW w:w="1275" w:type="dxa"/>
          </w:tcPr>
          <w:p w:rsidR="00053D68" w:rsidRDefault="00053D68">
            <w:pPr>
              <w:pStyle w:val="TableParagraph"/>
              <w:rPr>
                <w:sz w:val="26"/>
              </w:rPr>
            </w:pPr>
          </w:p>
        </w:tc>
      </w:tr>
      <w:tr w:rsidR="00053D68">
        <w:trPr>
          <w:trHeight w:val="551"/>
        </w:trPr>
        <w:tc>
          <w:tcPr>
            <w:tcW w:w="1400" w:type="dxa"/>
          </w:tcPr>
          <w:p w:rsidR="00053D68" w:rsidRDefault="00DD0727">
            <w:pPr>
              <w:pStyle w:val="TableParagraph"/>
              <w:spacing w:before="5"/>
              <w:ind w:left="26" w:right="5"/>
              <w:jc w:val="center"/>
              <w:rPr>
                <w:sz w:val="24"/>
              </w:rPr>
            </w:pPr>
            <w:r>
              <w:rPr>
                <w:spacing w:val="-5"/>
                <w:sz w:val="24"/>
              </w:rPr>
              <w:t>33</w:t>
            </w:r>
          </w:p>
        </w:tc>
        <w:tc>
          <w:tcPr>
            <w:tcW w:w="3703" w:type="dxa"/>
          </w:tcPr>
          <w:p w:rsidR="00053D68" w:rsidRDefault="00DD0727">
            <w:pPr>
              <w:pStyle w:val="TableParagraph"/>
              <w:spacing w:line="270" w:lineRule="atLeast"/>
              <w:ind w:left="8"/>
              <w:rPr>
                <w:sz w:val="24"/>
              </w:rPr>
            </w:pPr>
            <w:r>
              <w:rPr>
                <w:spacing w:val="-2"/>
                <w:sz w:val="24"/>
              </w:rPr>
              <w:t>Системы</w:t>
            </w:r>
            <w:r>
              <w:rPr>
                <w:spacing w:val="-11"/>
                <w:sz w:val="24"/>
              </w:rPr>
              <w:t xml:space="preserve"> </w:t>
            </w:r>
            <w:r>
              <w:rPr>
                <w:spacing w:val="-2"/>
                <w:sz w:val="24"/>
              </w:rPr>
              <w:t>жизнедеятельности человека.</w:t>
            </w:r>
          </w:p>
        </w:tc>
        <w:tc>
          <w:tcPr>
            <w:tcW w:w="1701" w:type="dxa"/>
          </w:tcPr>
          <w:p w:rsidR="00053D68" w:rsidRDefault="00DD0727">
            <w:pPr>
              <w:pStyle w:val="TableParagraph"/>
              <w:spacing w:before="5"/>
              <w:ind w:left="25"/>
              <w:jc w:val="center"/>
              <w:rPr>
                <w:sz w:val="24"/>
              </w:rPr>
            </w:pPr>
            <w:r>
              <w:rPr>
                <w:spacing w:val="-5"/>
                <w:sz w:val="24"/>
              </w:rPr>
              <w:t>0,5</w:t>
            </w:r>
          </w:p>
        </w:tc>
        <w:tc>
          <w:tcPr>
            <w:tcW w:w="1276" w:type="dxa"/>
          </w:tcPr>
          <w:p w:rsidR="00053D68" w:rsidRDefault="00053D68">
            <w:pPr>
              <w:pStyle w:val="TableParagraph"/>
              <w:rPr>
                <w:sz w:val="26"/>
              </w:rPr>
            </w:pPr>
          </w:p>
        </w:tc>
        <w:tc>
          <w:tcPr>
            <w:tcW w:w="851" w:type="dxa"/>
          </w:tcPr>
          <w:p w:rsidR="00053D68" w:rsidRDefault="00053D68">
            <w:pPr>
              <w:pStyle w:val="TableParagraph"/>
              <w:rPr>
                <w:sz w:val="26"/>
              </w:rPr>
            </w:pPr>
          </w:p>
        </w:tc>
        <w:tc>
          <w:tcPr>
            <w:tcW w:w="1275" w:type="dxa"/>
          </w:tcPr>
          <w:p w:rsidR="00053D68" w:rsidRDefault="00053D68">
            <w:pPr>
              <w:pStyle w:val="TableParagraph"/>
              <w:rPr>
                <w:sz w:val="26"/>
              </w:rPr>
            </w:pPr>
          </w:p>
        </w:tc>
      </w:tr>
      <w:tr w:rsidR="00053D68">
        <w:trPr>
          <w:trHeight w:val="1074"/>
        </w:trPr>
        <w:tc>
          <w:tcPr>
            <w:tcW w:w="1400" w:type="dxa"/>
          </w:tcPr>
          <w:p w:rsidR="00053D68" w:rsidRDefault="00DD0727">
            <w:pPr>
              <w:pStyle w:val="TableParagraph"/>
              <w:ind w:left="26" w:right="5"/>
              <w:jc w:val="center"/>
              <w:rPr>
                <w:sz w:val="24"/>
              </w:rPr>
            </w:pPr>
            <w:r>
              <w:rPr>
                <w:spacing w:val="-5"/>
                <w:sz w:val="24"/>
              </w:rPr>
              <w:t>34</w:t>
            </w:r>
          </w:p>
        </w:tc>
        <w:tc>
          <w:tcPr>
            <w:tcW w:w="3703" w:type="dxa"/>
          </w:tcPr>
          <w:p w:rsidR="00053D68" w:rsidRDefault="00DD0727">
            <w:pPr>
              <w:pStyle w:val="TableParagraph"/>
              <w:spacing w:line="273" w:lineRule="exact"/>
              <w:ind w:left="8"/>
              <w:rPr>
                <w:sz w:val="24"/>
              </w:rPr>
            </w:pPr>
            <w:r>
              <w:rPr>
                <w:sz w:val="24"/>
              </w:rPr>
              <w:t>Повторение</w:t>
            </w:r>
            <w:r>
              <w:rPr>
                <w:spacing w:val="-14"/>
                <w:sz w:val="24"/>
              </w:rPr>
              <w:t xml:space="preserve"> </w:t>
            </w:r>
            <w:r>
              <w:rPr>
                <w:sz w:val="24"/>
              </w:rPr>
              <w:t>материала</w:t>
            </w:r>
            <w:r>
              <w:rPr>
                <w:spacing w:val="-8"/>
                <w:sz w:val="24"/>
              </w:rPr>
              <w:t xml:space="preserve"> </w:t>
            </w:r>
            <w:r>
              <w:rPr>
                <w:sz w:val="24"/>
              </w:rPr>
              <w:t>по</w:t>
            </w:r>
            <w:r>
              <w:rPr>
                <w:spacing w:val="-9"/>
                <w:sz w:val="24"/>
              </w:rPr>
              <w:t xml:space="preserve"> </w:t>
            </w:r>
            <w:r>
              <w:rPr>
                <w:spacing w:val="-2"/>
                <w:sz w:val="24"/>
              </w:rPr>
              <w:t>модулю</w:t>
            </w:r>
          </w:p>
          <w:p w:rsidR="00053D68" w:rsidRDefault="00DD0727">
            <w:pPr>
              <w:pStyle w:val="TableParagraph"/>
              <w:spacing w:before="1" w:line="235" w:lineRule="auto"/>
              <w:ind w:left="8" w:right="612"/>
              <w:rPr>
                <w:sz w:val="24"/>
              </w:rPr>
            </w:pPr>
            <w:r>
              <w:rPr>
                <w:sz w:val="24"/>
              </w:rPr>
              <w:t>«Основы</w:t>
            </w:r>
            <w:r>
              <w:rPr>
                <w:spacing w:val="-15"/>
                <w:sz w:val="24"/>
              </w:rPr>
              <w:t xml:space="preserve"> </w:t>
            </w:r>
            <w:r>
              <w:rPr>
                <w:sz w:val="24"/>
              </w:rPr>
              <w:t xml:space="preserve">естественнонаучной </w:t>
            </w:r>
            <w:r>
              <w:rPr>
                <w:spacing w:val="-2"/>
                <w:sz w:val="24"/>
              </w:rPr>
              <w:t>грамотности».</w:t>
            </w:r>
          </w:p>
          <w:p w:rsidR="00053D68" w:rsidRDefault="00DD0727">
            <w:pPr>
              <w:pStyle w:val="TableParagraph"/>
              <w:spacing w:line="238" w:lineRule="exact"/>
              <w:ind w:left="8"/>
              <w:rPr>
                <w:sz w:val="24"/>
              </w:rPr>
            </w:pPr>
            <w:r>
              <w:rPr>
                <w:sz w:val="24"/>
              </w:rPr>
              <w:t>Диагностическая</w:t>
            </w:r>
            <w:r>
              <w:rPr>
                <w:spacing w:val="-15"/>
                <w:sz w:val="24"/>
              </w:rPr>
              <w:t xml:space="preserve"> </w:t>
            </w:r>
            <w:r>
              <w:rPr>
                <w:spacing w:val="-2"/>
                <w:sz w:val="24"/>
              </w:rPr>
              <w:t>работа</w:t>
            </w:r>
          </w:p>
        </w:tc>
        <w:tc>
          <w:tcPr>
            <w:tcW w:w="1701" w:type="dxa"/>
          </w:tcPr>
          <w:p w:rsidR="00053D68" w:rsidRDefault="00DD0727">
            <w:pPr>
              <w:pStyle w:val="TableParagraph"/>
              <w:ind w:left="25"/>
              <w:jc w:val="center"/>
              <w:rPr>
                <w:sz w:val="24"/>
              </w:rPr>
            </w:pPr>
            <w:r>
              <w:rPr>
                <w:spacing w:val="-5"/>
                <w:sz w:val="24"/>
              </w:rPr>
              <w:t>0,5</w:t>
            </w:r>
          </w:p>
        </w:tc>
        <w:tc>
          <w:tcPr>
            <w:tcW w:w="1276" w:type="dxa"/>
          </w:tcPr>
          <w:p w:rsidR="00053D68" w:rsidRDefault="00DD0727">
            <w:pPr>
              <w:pStyle w:val="TableParagraph"/>
              <w:spacing w:before="4" w:line="235" w:lineRule="auto"/>
              <w:ind w:left="7" w:right="26"/>
              <w:rPr>
                <w:sz w:val="24"/>
              </w:rPr>
            </w:pPr>
            <w:r>
              <w:rPr>
                <w:spacing w:val="-4"/>
                <w:sz w:val="24"/>
              </w:rPr>
              <w:t>Тестирован ие.</w:t>
            </w:r>
          </w:p>
        </w:tc>
        <w:tc>
          <w:tcPr>
            <w:tcW w:w="851" w:type="dxa"/>
          </w:tcPr>
          <w:p w:rsidR="00053D68" w:rsidRDefault="00053D68">
            <w:pPr>
              <w:pStyle w:val="TableParagraph"/>
              <w:rPr>
                <w:sz w:val="26"/>
              </w:rPr>
            </w:pPr>
          </w:p>
        </w:tc>
        <w:tc>
          <w:tcPr>
            <w:tcW w:w="1275" w:type="dxa"/>
          </w:tcPr>
          <w:p w:rsidR="00053D68" w:rsidRDefault="00053D68">
            <w:pPr>
              <w:pStyle w:val="TableParagraph"/>
              <w:rPr>
                <w:sz w:val="26"/>
              </w:rPr>
            </w:pPr>
          </w:p>
        </w:tc>
      </w:tr>
    </w:tbl>
    <w:p w:rsidR="00053D68" w:rsidRDefault="00053D68">
      <w:pPr>
        <w:pStyle w:val="a3"/>
        <w:rPr>
          <w:rFonts w:ascii="Arial"/>
          <w:b/>
        </w:rPr>
      </w:pPr>
    </w:p>
    <w:p w:rsidR="00053D68" w:rsidRDefault="00053D68">
      <w:pPr>
        <w:pStyle w:val="a3"/>
        <w:spacing w:before="57"/>
        <w:rPr>
          <w:rFonts w:ascii="Arial"/>
          <w:b/>
        </w:rPr>
      </w:pPr>
    </w:p>
    <w:p w:rsidR="00053D68" w:rsidRDefault="00DD0727">
      <w:pPr>
        <w:ind w:left="715" w:right="316"/>
        <w:jc w:val="center"/>
        <w:rPr>
          <w:b/>
          <w:sz w:val="28"/>
        </w:rPr>
      </w:pPr>
      <w:r>
        <w:rPr>
          <w:b/>
          <w:color w:val="333333"/>
          <w:sz w:val="28"/>
        </w:rPr>
        <w:t>Рабочая</w:t>
      </w:r>
      <w:r>
        <w:rPr>
          <w:b/>
          <w:color w:val="333333"/>
          <w:spacing w:val="-4"/>
          <w:sz w:val="28"/>
        </w:rPr>
        <w:t xml:space="preserve"> </w:t>
      </w:r>
      <w:r>
        <w:rPr>
          <w:b/>
          <w:color w:val="333333"/>
          <w:sz w:val="28"/>
        </w:rPr>
        <w:t>программа</w:t>
      </w:r>
      <w:r>
        <w:rPr>
          <w:b/>
          <w:color w:val="333333"/>
          <w:spacing w:val="-3"/>
          <w:sz w:val="28"/>
        </w:rPr>
        <w:t xml:space="preserve"> </w:t>
      </w:r>
      <w:r>
        <w:rPr>
          <w:b/>
          <w:color w:val="333333"/>
          <w:sz w:val="28"/>
        </w:rPr>
        <w:t>курса</w:t>
      </w:r>
      <w:r>
        <w:rPr>
          <w:b/>
          <w:color w:val="333333"/>
          <w:spacing w:val="-3"/>
          <w:sz w:val="28"/>
        </w:rPr>
        <w:t xml:space="preserve"> </w:t>
      </w:r>
      <w:r>
        <w:rPr>
          <w:b/>
          <w:color w:val="333333"/>
          <w:sz w:val="28"/>
        </w:rPr>
        <w:t>внеурочной</w:t>
      </w:r>
      <w:r>
        <w:rPr>
          <w:b/>
          <w:color w:val="333333"/>
          <w:spacing w:val="-3"/>
          <w:sz w:val="28"/>
        </w:rPr>
        <w:t xml:space="preserve"> </w:t>
      </w:r>
      <w:r>
        <w:rPr>
          <w:b/>
          <w:color w:val="333333"/>
          <w:spacing w:val="-2"/>
          <w:sz w:val="28"/>
        </w:rPr>
        <w:t>деятельности</w:t>
      </w:r>
    </w:p>
    <w:p w:rsidR="00053D68" w:rsidRDefault="00DD0727">
      <w:pPr>
        <w:ind w:left="3382" w:right="2977" w:hanging="2"/>
        <w:jc w:val="center"/>
        <w:rPr>
          <w:b/>
          <w:sz w:val="28"/>
        </w:rPr>
      </w:pPr>
      <w:r>
        <w:rPr>
          <w:b/>
          <w:color w:val="333333"/>
          <w:sz w:val="28"/>
        </w:rPr>
        <w:t>«Спортивные игры» ПОЯСНИТЕЛЬНАЯ</w:t>
      </w:r>
      <w:r>
        <w:rPr>
          <w:b/>
          <w:color w:val="333333"/>
          <w:spacing w:val="-18"/>
          <w:sz w:val="28"/>
        </w:rPr>
        <w:t xml:space="preserve"> </w:t>
      </w:r>
      <w:r>
        <w:rPr>
          <w:b/>
          <w:color w:val="333333"/>
          <w:sz w:val="28"/>
        </w:rPr>
        <w:t>ЗАПИСКА</w:t>
      </w:r>
    </w:p>
    <w:p w:rsidR="00053D68" w:rsidRDefault="00DD0727">
      <w:pPr>
        <w:pStyle w:val="a3"/>
        <w:spacing w:before="230"/>
        <w:ind w:left="715" w:right="317"/>
        <w:jc w:val="center"/>
      </w:pPr>
      <w:r>
        <w:rPr>
          <w:color w:val="333333"/>
        </w:rPr>
        <w:t>ОБЩАЯ</w:t>
      </w:r>
      <w:r>
        <w:rPr>
          <w:color w:val="333333"/>
          <w:spacing w:val="-7"/>
        </w:rPr>
        <w:t xml:space="preserve"> </w:t>
      </w:r>
      <w:r>
        <w:rPr>
          <w:color w:val="333333"/>
        </w:rPr>
        <w:t>ХАРАКТЕРИСТИКА</w:t>
      </w:r>
      <w:r>
        <w:rPr>
          <w:color w:val="333333"/>
          <w:spacing w:val="-4"/>
        </w:rPr>
        <w:t xml:space="preserve"> </w:t>
      </w:r>
      <w:r>
        <w:rPr>
          <w:color w:val="333333"/>
        </w:rPr>
        <w:t>КУРСА</w:t>
      </w:r>
      <w:r>
        <w:rPr>
          <w:color w:val="333333"/>
          <w:spacing w:val="-5"/>
        </w:rPr>
        <w:t xml:space="preserve"> </w:t>
      </w:r>
      <w:r>
        <w:rPr>
          <w:color w:val="333333"/>
        </w:rPr>
        <w:t>ВНЕУРОЧНОЙ</w:t>
      </w:r>
      <w:r>
        <w:rPr>
          <w:color w:val="333333"/>
          <w:spacing w:val="-4"/>
        </w:rPr>
        <w:t xml:space="preserve"> </w:t>
      </w:r>
      <w:r>
        <w:rPr>
          <w:color w:val="333333"/>
          <w:spacing w:val="-2"/>
        </w:rPr>
        <w:t>ДЕЯТЕЛЬНОСТИ</w:t>
      </w:r>
    </w:p>
    <w:p w:rsidR="00053D68" w:rsidRDefault="00DD0727">
      <w:pPr>
        <w:pStyle w:val="a3"/>
        <w:spacing w:before="230" w:line="360" w:lineRule="auto"/>
        <w:ind w:left="708" w:right="428" w:firstLine="600"/>
        <w:jc w:val="both"/>
      </w:pPr>
      <w:r>
        <w:t xml:space="preserve">Программа спортивной внеурочной деятельности «Спортивные игры» для 5-9 х классов разработана на основе Основной образовательной </w:t>
      </w:r>
      <w:r>
        <w:rPr>
          <w:spacing w:val="-2"/>
        </w:rPr>
        <w:t>программы.</w:t>
      </w:r>
    </w:p>
    <w:p w:rsidR="00053D68" w:rsidRDefault="00DD0727">
      <w:pPr>
        <w:pStyle w:val="a3"/>
        <w:ind w:left="828" w:right="427" w:firstLine="70"/>
        <w:jc w:val="both"/>
      </w:pPr>
      <w:r>
        <w:t xml:space="preserve">Курс введён в часть учебного плана, формируемого участниками образовательного процесса в рамках спортивно-оздоровительного </w:t>
      </w:r>
      <w:r>
        <w:rPr>
          <w:spacing w:val="-2"/>
        </w:rPr>
        <w:t>направления.</w:t>
      </w:r>
    </w:p>
    <w:p w:rsidR="00053D68" w:rsidRDefault="00DD0727">
      <w:pPr>
        <w:pStyle w:val="a3"/>
        <w:spacing w:line="360" w:lineRule="auto"/>
        <w:ind w:left="828" w:right="428" w:firstLine="70"/>
        <w:jc w:val="both"/>
      </w:pPr>
      <w:r>
        <w:rPr>
          <w:color w:val="221F1F"/>
        </w:rPr>
        <w:t xml:space="preserve">Новизна данной программы определена федеральным государственным образовательным стандартом основного общего образования, она </w:t>
      </w:r>
      <w:r>
        <w:t>предназначена для физкультурно – спортивной и оздоровительной работы с обучающимися, проявляющими интерес к физической культуре и спорту.</w:t>
      </w:r>
    </w:p>
    <w:p w:rsidR="00053D68" w:rsidRDefault="00DD0727">
      <w:pPr>
        <w:pStyle w:val="a3"/>
        <w:spacing w:line="360" w:lineRule="auto"/>
        <w:ind w:left="708" w:right="429" w:firstLine="600"/>
        <w:jc w:val="both"/>
      </w:pPr>
      <w:r>
        <w:t>Материал программы предполагает изучение основ трёх спортивных игр:</w:t>
      </w:r>
      <w:r>
        <w:rPr>
          <w:spacing w:val="-3"/>
        </w:rPr>
        <w:t xml:space="preserve"> </w:t>
      </w:r>
      <w:r>
        <w:t>баскетбола,</w:t>
      </w:r>
      <w:r>
        <w:rPr>
          <w:spacing w:val="-3"/>
        </w:rPr>
        <w:t xml:space="preserve"> </w:t>
      </w:r>
      <w:r>
        <w:t>волейбола,</w:t>
      </w:r>
      <w:r>
        <w:rPr>
          <w:spacing w:val="-3"/>
        </w:rPr>
        <w:t xml:space="preserve"> </w:t>
      </w:r>
      <w:r>
        <w:t>футбола</w:t>
      </w:r>
      <w:r>
        <w:rPr>
          <w:spacing w:val="-3"/>
        </w:rPr>
        <w:t xml:space="preserve"> </w:t>
      </w:r>
      <w:r>
        <w:t>и</w:t>
      </w:r>
      <w:r>
        <w:rPr>
          <w:spacing w:val="-3"/>
        </w:rPr>
        <w:t xml:space="preserve"> </w:t>
      </w:r>
      <w:r>
        <w:t>даётся</w:t>
      </w:r>
      <w:r>
        <w:rPr>
          <w:spacing w:val="-3"/>
        </w:rPr>
        <w:t xml:space="preserve"> </w:t>
      </w:r>
      <w:r>
        <w:t>в</w:t>
      </w:r>
      <w:r>
        <w:rPr>
          <w:spacing w:val="-3"/>
        </w:rPr>
        <w:t xml:space="preserve"> </w:t>
      </w:r>
      <w:r>
        <w:t>трёх</w:t>
      </w:r>
      <w:r>
        <w:rPr>
          <w:spacing w:val="-3"/>
        </w:rPr>
        <w:t xml:space="preserve"> </w:t>
      </w:r>
      <w:r>
        <w:t>разделах:</w:t>
      </w:r>
      <w:r>
        <w:rPr>
          <w:spacing w:val="-3"/>
        </w:rPr>
        <w:t xml:space="preserve"> </w:t>
      </w:r>
      <w:r>
        <w:t>основы</w:t>
      </w:r>
      <w:r>
        <w:rPr>
          <w:spacing w:val="-3"/>
        </w:rPr>
        <w:t xml:space="preserve"> </w:t>
      </w:r>
      <w:r>
        <w:t>знаний, общая физическая подготовка и специальная техническая подготовка.</w:t>
      </w:r>
    </w:p>
    <w:p w:rsidR="00053D68" w:rsidRDefault="00DD0727">
      <w:pPr>
        <w:pStyle w:val="a3"/>
        <w:spacing w:line="360" w:lineRule="auto"/>
        <w:ind w:left="708" w:right="428" w:firstLine="600"/>
        <w:jc w:val="both"/>
      </w:pPr>
      <w:r>
        <w:t>Материал по общей физической подготовке является единым для всех спортивных игр и входит в каждое занятие курса.</w:t>
      </w:r>
    </w:p>
    <w:p w:rsidR="00053D68" w:rsidRDefault="00DD0727">
      <w:pPr>
        <w:pStyle w:val="a3"/>
        <w:spacing w:line="360" w:lineRule="auto"/>
        <w:ind w:left="708" w:right="430" w:firstLine="600"/>
        <w:jc w:val="both"/>
      </w:pPr>
      <w:r>
        <w:t>Программа разработана на основе требований к результатам освоения образовательной программы.</w:t>
      </w:r>
    </w:p>
    <w:p w:rsidR="00053D68" w:rsidRDefault="00DD0727">
      <w:pPr>
        <w:pStyle w:val="a3"/>
        <w:spacing w:line="360" w:lineRule="auto"/>
        <w:ind w:left="709" w:right="424" w:firstLine="600"/>
        <w:jc w:val="both"/>
      </w:pPr>
      <w:r>
        <w:lastRenderedPageBreak/>
        <w:t xml:space="preserve">В программе отражены основные </w:t>
      </w:r>
      <w:r>
        <w:rPr>
          <w:i/>
        </w:rPr>
        <w:t xml:space="preserve">принципы </w:t>
      </w:r>
      <w:r>
        <w:t xml:space="preserve">спортивной подготовки </w:t>
      </w:r>
      <w:r>
        <w:rPr>
          <w:spacing w:val="-2"/>
        </w:rPr>
        <w:t>воспитанников:</w:t>
      </w:r>
    </w:p>
    <w:p w:rsidR="00053D68" w:rsidRPr="000321B4" w:rsidRDefault="00DD0727" w:rsidP="000321B4">
      <w:pPr>
        <w:ind w:left="709"/>
        <w:jc w:val="both"/>
        <w:rPr>
          <w:sz w:val="28"/>
          <w:szCs w:val="28"/>
        </w:rPr>
      </w:pPr>
      <w:r>
        <w:rPr>
          <w:i/>
          <w:sz w:val="28"/>
        </w:rPr>
        <w:t>Принцип</w:t>
      </w:r>
      <w:r>
        <w:rPr>
          <w:i/>
          <w:spacing w:val="71"/>
          <w:sz w:val="28"/>
        </w:rPr>
        <w:t xml:space="preserve">   </w:t>
      </w:r>
      <w:r>
        <w:rPr>
          <w:i/>
          <w:sz w:val="28"/>
        </w:rPr>
        <w:t>системности</w:t>
      </w:r>
      <w:r>
        <w:rPr>
          <w:i/>
          <w:spacing w:val="71"/>
          <w:sz w:val="28"/>
        </w:rPr>
        <w:t xml:space="preserve">   </w:t>
      </w:r>
      <w:r>
        <w:rPr>
          <w:sz w:val="28"/>
        </w:rPr>
        <w:t>предусматривает</w:t>
      </w:r>
      <w:r>
        <w:rPr>
          <w:spacing w:val="71"/>
          <w:sz w:val="28"/>
        </w:rPr>
        <w:t xml:space="preserve">   </w:t>
      </w:r>
      <w:r>
        <w:rPr>
          <w:sz w:val="28"/>
        </w:rPr>
        <w:t>тесную</w:t>
      </w:r>
      <w:r>
        <w:rPr>
          <w:spacing w:val="71"/>
          <w:sz w:val="28"/>
        </w:rPr>
        <w:t xml:space="preserve">   </w:t>
      </w:r>
      <w:r>
        <w:rPr>
          <w:spacing w:val="-2"/>
          <w:sz w:val="28"/>
        </w:rPr>
        <w:t>взаимосвязь</w:t>
      </w:r>
      <w:r w:rsidR="000321B4">
        <w:rPr>
          <w:spacing w:val="-2"/>
          <w:sz w:val="28"/>
        </w:rPr>
        <w:t xml:space="preserve"> </w:t>
      </w:r>
      <w:r w:rsidRPr="000321B4">
        <w:rPr>
          <w:sz w:val="28"/>
          <w:szCs w:val="28"/>
        </w:rPr>
        <w:t xml:space="preserve">содержания соревновательной деятельности и всех сторон учебно- 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w:t>
      </w:r>
      <w:r w:rsidRPr="000321B4">
        <w:rPr>
          <w:spacing w:val="-2"/>
          <w:sz w:val="28"/>
          <w:szCs w:val="28"/>
        </w:rPr>
        <w:t>контроля.</w:t>
      </w:r>
    </w:p>
    <w:p w:rsidR="00053D68" w:rsidRDefault="00DD0727">
      <w:pPr>
        <w:pStyle w:val="a3"/>
        <w:spacing w:line="360" w:lineRule="auto"/>
        <w:ind w:left="708" w:right="428" w:firstLine="600"/>
        <w:jc w:val="both"/>
      </w:pPr>
      <w:r>
        <w:rPr>
          <w:i/>
        </w:rPr>
        <w:t xml:space="preserve">Принцип преемственности </w:t>
      </w:r>
      <w:r>
        <w:t xml:space="preserve">определяет последовательность изложения программного материала по этапам многолетней подготовки в годичных </w:t>
      </w:r>
      <w:r>
        <w:rPr>
          <w:spacing w:val="-2"/>
        </w:rPr>
        <w:t>циклах.</w:t>
      </w:r>
    </w:p>
    <w:p w:rsidR="00053D68" w:rsidRDefault="00DD0727">
      <w:pPr>
        <w:pStyle w:val="a3"/>
        <w:spacing w:line="360" w:lineRule="auto"/>
        <w:ind w:left="708" w:right="427" w:firstLine="600"/>
        <w:jc w:val="both"/>
      </w:pPr>
      <w:r>
        <w:t>Обеспечена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интегральной подготовленности.</w:t>
      </w:r>
    </w:p>
    <w:p w:rsidR="00053D68" w:rsidRDefault="00DD0727">
      <w:pPr>
        <w:pStyle w:val="a3"/>
        <w:spacing w:line="360" w:lineRule="auto"/>
        <w:ind w:left="708" w:right="426" w:firstLine="600"/>
        <w:jc w:val="both"/>
      </w:pPr>
      <w:r>
        <w:rPr>
          <w:i/>
        </w:rPr>
        <w:t xml:space="preserve">Принцип вариативности </w:t>
      </w:r>
      <w:r>
        <w:t>предусматривает в зависимости от этапа многолетней подготовки, индивидуальных особенностей воспитанника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rsidR="00053D68" w:rsidRDefault="00053D68">
      <w:pPr>
        <w:pStyle w:val="a3"/>
        <w:spacing w:before="138"/>
      </w:pPr>
    </w:p>
    <w:p w:rsidR="00053D68" w:rsidRDefault="00DD0727">
      <w:pPr>
        <w:pStyle w:val="a3"/>
        <w:ind w:left="715" w:right="316"/>
        <w:jc w:val="center"/>
      </w:pPr>
      <w:r>
        <w:rPr>
          <w:color w:val="333333"/>
        </w:rPr>
        <w:t>ЦЕЛИ</w:t>
      </w:r>
      <w:r>
        <w:rPr>
          <w:color w:val="333333"/>
          <w:spacing w:val="-6"/>
        </w:rPr>
        <w:t xml:space="preserve"> </w:t>
      </w:r>
      <w:r>
        <w:rPr>
          <w:color w:val="333333"/>
        </w:rPr>
        <w:t>ИЗУЧЕНИЯ</w:t>
      </w:r>
      <w:r>
        <w:rPr>
          <w:color w:val="333333"/>
          <w:spacing w:val="-3"/>
        </w:rPr>
        <w:t xml:space="preserve"> </w:t>
      </w:r>
      <w:r>
        <w:rPr>
          <w:color w:val="333333"/>
        </w:rPr>
        <w:t>КУРСА</w:t>
      </w:r>
      <w:r>
        <w:rPr>
          <w:color w:val="333333"/>
          <w:spacing w:val="-4"/>
        </w:rPr>
        <w:t xml:space="preserve"> </w:t>
      </w:r>
      <w:r>
        <w:rPr>
          <w:color w:val="333333"/>
        </w:rPr>
        <w:t>ВНЕУРОЧНОЙ</w:t>
      </w:r>
      <w:r>
        <w:rPr>
          <w:color w:val="333333"/>
          <w:spacing w:val="-3"/>
        </w:rPr>
        <w:t xml:space="preserve"> </w:t>
      </w:r>
      <w:r>
        <w:rPr>
          <w:color w:val="333333"/>
          <w:spacing w:val="-2"/>
        </w:rPr>
        <w:t>ДЕЯТЕЛЬНОСТИ</w:t>
      </w:r>
    </w:p>
    <w:p w:rsidR="00053D68" w:rsidRDefault="00DD0727">
      <w:pPr>
        <w:pStyle w:val="a3"/>
        <w:spacing w:line="360" w:lineRule="auto"/>
        <w:ind w:left="828" w:right="428" w:firstLine="70"/>
        <w:jc w:val="both"/>
      </w:pPr>
      <w:r>
        <w:t>Программа внеурочной деятельности по спортивно - оздоровительному направлению «Спортивные игры» может рассматриваться как одна из ступеней к формированию культуры здоровья и является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053D68" w:rsidRDefault="00DD0727">
      <w:pPr>
        <w:pStyle w:val="a3"/>
        <w:spacing w:line="360" w:lineRule="auto"/>
        <w:ind w:left="708" w:right="429" w:firstLine="600"/>
        <w:jc w:val="both"/>
      </w:pPr>
      <w:r>
        <w:t>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w:t>
      </w:r>
    </w:p>
    <w:p w:rsidR="00053D68" w:rsidRDefault="00053D68">
      <w:pPr>
        <w:pStyle w:val="a3"/>
        <w:spacing w:line="360" w:lineRule="auto"/>
        <w:jc w:val="both"/>
        <w:sectPr w:rsidR="00053D68">
          <w:headerReference w:type="default" r:id="rId128"/>
          <w:footerReference w:type="default" r:id="rId129"/>
          <w:pgSz w:w="11910" w:h="16390"/>
          <w:pgMar w:top="1180" w:right="425" w:bottom="480" w:left="992" w:header="730" w:footer="280" w:gutter="0"/>
          <w:cols w:space="720"/>
        </w:sectPr>
      </w:pPr>
    </w:p>
    <w:p w:rsidR="00053D68" w:rsidRDefault="00DD0727">
      <w:pPr>
        <w:pStyle w:val="a3"/>
        <w:spacing w:before="78" w:line="360" w:lineRule="auto"/>
        <w:ind w:left="708" w:right="425" w:firstLine="600"/>
        <w:jc w:val="both"/>
      </w:pPr>
      <w:r>
        <w:rPr>
          <w:b/>
        </w:rPr>
        <w:lastRenderedPageBreak/>
        <w:t xml:space="preserve">Цель программы внеурочной деятельности </w:t>
      </w:r>
      <w:r>
        <w:t>секции «Спортивные игры»: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rsidR="00053D68" w:rsidRDefault="00DD0727">
      <w:pPr>
        <w:ind w:left="1308"/>
        <w:jc w:val="both"/>
        <w:rPr>
          <w:b/>
          <w:sz w:val="28"/>
        </w:rPr>
      </w:pPr>
      <w:r>
        <w:rPr>
          <w:sz w:val="28"/>
        </w:rPr>
        <w:t>Цель</w:t>
      </w:r>
      <w:r>
        <w:rPr>
          <w:spacing w:val="-6"/>
          <w:sz w:val="28"/>
        </w:rPr>
        <w:t xml:space="preserve"> </w:t>
      </w:r>
      <w:r>
        <w:rPr>
          <w:sz w:val="28"/>
        </w:rPr>
        <w:t>конкретизирована</w:t>
      </w:r>
      <w:r>
        <w:rPr>
          <w:spacing w:val="-6"/>
          <w:sz w:val="28"/>
        </w:rPr>
        <w:t xml:space="preserve"> </w:t>
      </w:r>
      <w:r>
        <w:rPr>
          <w:sz w:val="28"/>
        </w:rPr>
        <w:t>следующими</w:t>
      </w:r>
      <w:r>
        <w:rPr>
          <w:spacing w:val="-3"/>
          <w:sz w:val="28"/>
        </w:rPr>
        <w:t xml:space="preserve"> </w:t>
      </w:r>
      <w:r>
        <w:rPr>
          <w:b/>
          <w:spacing w:val="-2"/>
          <w:sz w:val="28"/>
        </w:rPr>
        <w:t>задачами:</w:t>
      </w:r>
    </w:p>
    <w:p w:rsidR="00053D68" w:rsidRDefault="00DD0727">
      <w:pPr>
        <w:pStyle w:val="a5"/>
        <w:numPr>
          <w:ilvl w:val="0"/>
          <w:numId w:val="44"/>
        </w:numPr>
        <w:tabs>
          <w:tab w:val="left" w:pos="1494"/>
        </w:tabs>
        <w:spacing w:before="161" w:line="360" w:lineRule="auto"/>
        <w:ind w:left="708" w:right="429" w:firstLine="600"/>
        <w:jc w:val="both"/>
        <w:rPr>
          <w:sz w:val="28"/>
        </w:rPr>
      </w:pPr>
      <w:r>
        <w:rPr>
          <w:sz w:val="28"/>
        </w:rPr>
        <w:t>пропаганда здорового образа жизни, укрепление здоровья, содействие гармоническому физическому развитию обучающихся;</w:t>
      </w:r>
    </w:p>
    <w:p w:rsidR="00053D68" w:rsidRDefault="00DD0727">
      <w:pPr>
        <w:pStyle w:val="a5"/>
        <w:numPr>
          <w:ilvl w:val="0"/>
          <w:numId w:val="44"/>
        </w:numPr>
        <w:tabs>
          <w:tab w:val="left" w:pos="1471"/>
        </w:tabs>
        <w:ind w:left="1471" w:hanging="163"/>
        <w:jc w:val="both"/>
        <w:rPr>
          <w:sz w:val="28"/>
        </w:rPr>
      </w:pPr>
      <w:r>
        <w:rPr>
          <w:sz w:val="28"/>
        </w:rPr>
        <w:t>популяризация</w:t>
      </w:r>
      <w:r>
        <w:rPr>
          <w:spacing w:val="-5"/>
          <w:sz w:val="28"/>
        </w:rPr>
        <w:t xml:space="preserve"> </w:t>
      </w:r>
      <w:r>
        <w:rPr>
          <w:sz w:val="28"/>
        </w:rPr>
        <w:t>спортивных</w:t>
      </w:r>
      <w:r>
        <w:rPr>
          <w:spacing w:val="-3"/>
          <w:sz w:val="28"/>
        </w:rPr>
        <w:t xml:space="preserve"> </w:t>
      </w:r>
      <w:r>
        <w:rPr>
          <w:sz w:val="28"/>
        </w:rPr>
        <w:t>игр</w:t>
      </w:r>
      <w:r>
        <w:rPr>
          <w:spacing w:val="-3"/>
          <w:sz w:val="28"/>
        </w:rPr>
        <w:t xml:space="preserve"> </w:t>
      </w:r>
      <w:r>
        <w:rPr>
          <w:sz w:val="28"/>
        </w:rPr>
        <w:t>как</w:t>
      </w:r>
      <w:r>
        <w:rPr>
          <w:spacing w:val="-3"/>
          <w:sz w:val="28"/>
        </w:rPr>
        <w:t xml:space="preserve"> </w:t>
      </w:r>
      <w:r>
        <w:rPr>
          <w:sz w:val="28"/>
        </w:rPr>
        <w:t>видов</w:t>
      </w:r>
      <w:r>
        <w:rPr>
          <w:spacing w:val="-3"/>
          <w:sz w:val="28"/>
        </w:rPr>
        <w:t xml:space="preserve"> </w:t>
      </w:r>
      <w:r>
        <w:rPr>
          <w:sz w:val="28"/>
        </w:rPr>
        <w:t>спорта</w:t>
      </w:r>
      <w:r>
        <w:rPr>
          <w:spacing w:val="-3"/>
          <w:sz w:val="28"/>
        </w:rPr>
        <w:t xml:space="preserve"> </w:t>
      </w:r>
      <w:r>
        <w:rPr>
          <w:sz w:val="28"/>
        </w:rPr>
        <w:t>и</w:t>
      </w:r>
      <w:r>
        <w:rPr>
          <w:spacing w:val="-3"/>
          <w:sz w:val="28"/>
        </w:rPr>
        <w:t xml:space="preserve"> </w:t>
      </w:r>
      <w:r>
        <w:rPr>
          <w:sz w:val="28"/>
        </w:rPr>
        <w:t>активного</w:t>
      </w:r>
      <w:r>
        <w:rPr>
          <w:spacing w:val="-3"/>
          <w:sz w:val="28"/>
        </w:rPr>
        <w:t xml:space="preserve"> </w:t>
      </w:r>
      <w:r>
        <w:rPr>
          <w:spacing w:val="-2"/>
          <w:sz w:val="28"/>
        </w:rPr>
        <w:t>отдыха;</w:t>
      </w:r>
    </w:p>
    <w:p w:rsidR="00053D68" w:rsidRDefault="00DD0727">
      <w:pPr>
        <w:pStyle w:val="a5"/>
        <w:numPr>
          <w:ilvl w:val="0"/>
          <w:numId w:val="44"/>
        </w:numPr>
        <w:tabs>
          <w:tab w:val="left" w:pos="1591"/>
        </w:tabs>
        <w:spacing w:before="161" w:line="360" w:lineRule="auto"/>
        <w:ind w:left="708" w:right="429" w:firstLine="600"/>
        <w:jc w:val="both"/>
        <w:rPr>
          <w:sz w:val="28"/>
        </w:rPr>
      </w:pPr>
      <w:r>
        <w:rPr>
          <w:sz w:val="28"/>
        </w:rPr>
        <w:t>формирование у обучающихся устойчивого интереса к занятиям спортивными играми;</w:t>
      </w:r>
    </w:p>
    <w:p w:rsidR="00053D68" w:rsidRDefault="00DD0727">
      <w:pPr>
        <w:pStyle w:val="a5"/>
        <w:numPr>
          <w:ilvl w:val="0"/>
          <w:numId w:val="44"/>
        </w:numPr>
        <w:tabs>
          <w:tab w:val="left" w:pos="1471"/>
        </w:tabs>
        <w:ind w:left="1471" w:hanging="163"/>
        <w:jc w:val="both"/>
        <w:rPr>
          <w:sz w:val="28"/>
        </w:rPr>
      </w:pPr>
      <w:r>
        <w:rPr>
          <w:sz w:val="28"/>
        </w:rPr>
        <w:t>обучение</w:t>
      </w:r>
      <w:r>
        <w:rPr>
          <w:spacing w:val="-4"/>
          <w:sz w:val="28"/>
        </w:rPr>
        <w:t xml:space="preserve"> </w:t>
      </w:r>
      <w:r>
        <w:rPr>
          <w:sz w:val="28"/>
        </w:rPr>
        <w:t>технике</w:t>
      </w:r>
      <w:r>
        <w:rPr>
          <w:spacing w:val="-4"/>
          <w:sz w:val="28"/>
        </w:rPr>
        <w:t xml:space="preserve"> </w:t>
      </w:r>
      <w:r>
        <w:rPr>
          <w:sz w:val="28"/>
        </w:rPr>
        <w:t>и</w:t>
      </w:r>
      <w:r>
        <w:rPr>
          <w:spacing w:val="-3"/>
          <w:sz w:val="28"/>
        </w:rPr>
        <w:t xml:space="preserve"> </w:t>
      </w:r>
      <w:r>
        <w:rPr>
          <w:sz w:val="28"/>
        </w:rPr>
        <w:t>тактике</w:t>
      </w:r>
      <w:r>
        <w:rPr>
          <w:spacing w:val="-4"/>
          <w:sz w:val="28"/>
        </w:rPr>
        <w:t xml:space="preserve"> </w:t>
      </w:r>
      <w:r>
        <w:rPr>
          <w:sz w:val="28"/>
        </w:rPr>
        <w:t>спортивных</w:t>
      </w:r>
      <w:r>
        <w:rPr>
          <w:spacing w:val="-3"/>
          <w:sz w:val="28"/>
        </w:rPr>
        <w:t xml:space="preserve"> </w:t>
      </w:r>
      <w:r>
        <w:rPr>
          <w:spacing w:val="-4"/>
          <w:sz w:val="28"/>
        </w:rPr>
        <w:t>игр;</w:t>
      </w:r>
    </w:p>
    <w:p w:rsidR="00053D68" w:rsidRDefault="00DD0727">
      <w:pPr>
        <w:pStyle w:val="a5"/>
        <w:numPr>
          <w:ilvl w:val="0"/>
          <w:numId w:val="44"/>
        </w:numPr>
        <w:tabs>
          <w:tab w:val="left" w:pos="1502"/>
        </w:tabs>
        <w:spacing w:before="161" w:line="360" w:lineRule="auto"/>
        <w:ind w:left="708" w:right="429" w:firstLine="600"/>
        <w:jc w:val="both"/>
        <w:rPr>
          <w:sz w:val="28"/>
        </w:rPr>
      </w:pPr>
      <w:r>
        <w:rPr>
          <w:sz w:val="28"/>
        </w:rPr>
        <w:t>развитие физических способностей (силовых, скоростных, скоростно- силовых, координационных, выносливости, гибкости);</w:t>
      </w:r>
    </w:p>
    <w:p w:rsidR="00053D68" w:rsidRDefault="00DD0727">
      <w:pPr>
        <w:pStyle w:val="a5"/>
        <w:numPr>
          <w:ilvl w:val="0"/>
          <w:numId w:val="44"/>
        </w:numPr>
        <w:tabs>
          <w:tab w:val="left" w:pos="1471"/>
        </w:tabs>
        <w:ind w:left="1471" w:hanging="163"/>
        <w:jc w:val="both"/>
        <w:rPr>
          <w:sz w:val="28"/>
        </w:rPr>
      </w:pPr>
      <w:r>
        <w:rPr>
          <w:sz w:val="28"/>
        </w:rPr>
        <w:t>формирование</w:t>
      </w:r>
      <w:r>
        <w:rPr>
          <w:spacing w:val="-7"/>
          <w:sz w:val="28"/>
        </w:rPr>
        <w:t xml:space="preserve"> </w:t>
      </w:r>
      <w:r>
        <w:rPr>
          <w:sz w:val="28"/>
        </w:rPr>
        <w:t>у</w:t>
      </w:r>
      <w:r>
        <w:rPr>
          <w:spacing w:val="-5"/>
          <w:sz w:val="28"/>
        </w:rPr>
        <w:t xml:space="preserve"> </w:t>
      </w:r>
      <w:r>
        <w:rPr>
          <w:sz w:val="28"/>
        </w:rPr>
        <w:t>обучающихся</w:t>
      </w:r>
      <w:r>
        <w:rPr>
          <w:spacing w:val="-5"/>
          <w:sz w:val="28"/>
        </w:rPr>
        <w:t xml:space="preserve"> </w:t>
      </w:r>
      <w:r>
        <w:rPr>
          <w:sz w:val="28"/>
        </w:rPr>
        <w:t>необходимых</w:t>
      </w:r>
      <w:r>
        <w:rPr>
          <w:spacing w:val="-5"/>
          <w:sz w:val="28"/>
        </w:rPr>
        <w:t xml:space="preserve"> </w:t>
      </w:r>
      <w:r>
        <w:rPr>
          <w:sz w:val="28"/>
        </w:rPr>
        <w:t>теоретических</w:t>
      </w:r>
      <w:r>
        <w:rPr>
          <w:spacing w:val="-4"/>
          <w:sz w:val="28"/>
        </w:rPr>
        <w:t xml:space="preserve"> </w:t>
      </w:r>
      <w:r>
        <w:rPr>
          <w:spacing w:val="-2"/>
          <w:sz w:val="28"/>
        </w:rPr>
        <w:t>знаний;</w:t>
      </w:r>
    </w:p>
    <w:p w:rsidR="00053D68" w:rsidRDefault="00DD0727">
      <w:pPr>
        <w:pStyle w:val="a5"/>
        <w:numPr>
          <w:ilvl w:val="0"/>
          <w:numId w:val="44"/>
        </w:numPr>
        <w:tabs>
          <w:tab w:val="left" w:pos="1471"/>
        </w:tabs>
        <w:spacing w:before="161"/>
        <w:ind w:left="1471" w:hanging="163"/>
        <w:jc w:val="both"/>
        <w:rPr>
          <w:sz w:val="28"/>
        </w:rPr>
      </w:pPr>
      <w:r>
        <w:rPr>
          <w:sz w:val="28"/>
        </w:rPr>
        <w:t>воспитание</w:t>
      </w:r>
      <w:r>
        <w:rPr>
          <w:spacing w:val="-6"/>
          <w:sz w:val="28"/>
        </w:rPr>
        <w:t xml:space="preserve"> </w:t>
      </w:r>
      <w:r>
        <w:rPr>
          <w:sz w:val="28"/>
        </w:rPr>
        <w:t>моральных</w:t>
      </w:r>
      <w:r>
        <w:rPr>
          <w:spacing w:val="-4"/>
          <w:sz w:val="28"/>
        </w:rPr>
        <w:t xml:space="preserve"> </w:t>
      </w:r>
      <w:r>
        <w:rPr>
          <w:sz w:val="28"/>
        </w:rPr>
        <w:t>и</w:t>
      </w:r>
      <w:r>
        <w:rPr>
          <w:spacing w:val="-4"/>
          <w:sz w:val="28"/>
        </w:rPr>
        <w:t xml:space="preserve"> </w:t>
      </w:r>
      <w:r>
        <w:rPr>
          <w:sz w:val="28"/>
        </w:rPr>
        <w:t>волевых</w:t>
      </w:r>
      <w:r>
        <w:rPr>
          <w:spacing w:val="-4"/>
          <w:sz w:val="28"/>
        </w:rPr>
        <w:t xml:space="preserve"> </w:t>
      </w:r>
      <w:r>
        <w:rPr>
          <w:spacing w:val="-2"/>
          <w:sz w:val="28"/>
        </w:rPr>
        <w:t>качеств.</w:t>
      </w:r>
    </w:p>
    <w:p w:rsidR="00053D68" w:rsidRDefault="00053D68">
      <w:pPr>
        <w:pStyle w:val="a3"/>
        <w:spacing w:before="69"/>
      </w:pPr>
    </w:p>
    <w:p w:rsidR="00053D68" w:rsidRDefault="00DD0727">
      <w:pPr>
        <w:pStyle w:val="a3"/>
        <w:ind w:left="3161" w:right="1800" w:hanging="959"/>
      </w:pPr>
      <w:r>
        <w:rPr>
          <w:color w:val="333333"/>
        </w:rPr>
        <w:t>МЕСТО</w:t>
      </w:r>
      <w:r>
        <w:rPr>
          <w:color w:val="333333"/>
          <w:spacing w:val="-10"/>
        </w:rPr>
        <w:t xml:space="preserve"> </w:t>
      </w:r>
      <w:r>
        <w:rPr>
          <w:color w:val="333333"/>
        </w:rPr>
        <w:t>КУРСА</w:t>
      </w:r>
      <w:r>
        <w:rPr>
          <w:color w:val="333333"/>
          <w:spacing w:val="-10"/>
        </w:rPr>
        <w:t xml:space="preserve"> </w:t>
      </w:r>
      <w:r>
        <w:rPr>
          <w:color w:val="333333"/>
        </w:rPr>
        <w:t>ВНЕУРОЧНОЙ</w:t>
      </w:r>
      <w:r>
        <w:rPr>
          <w:color w:val="333333"/>
          <w:spacing w:val="-10"/>
        </w:rPr>
        <w:t xml:space="preserve"> </w:t>
      </w:r>
      <w:r>
        <w:rPr>
          <w:color w:val="333333"/>
        </w:rPr>
        <w:t>ДЕЯТЕЛЬНОСТИ</w:t>
      </w:r>
      <w:r>
        <w:rPr>
          <w:color w:val="333333"/>
          <w:spacing w:val="-10"/>
        </w:rPr>
        <w:t xml:space="preserve"> </w:t>
      </w:r>
      <w:r>
        <w:rPr>
          <w:color w:val="333333"/>
        </w:rPr>
        <w:t>В ОБРАЗОВАТЕЛЬНОЙ ПРОГРАММЕ</w:t>
      </w:r>
    </w:p>
    <w:p w:rsidR="00053D68" w:rsidRDefault="00DD0727">
      <w:pPr>
        <w:pStyle w:val="a3"/>
        <w:spacing w:line="360" w:lineRule="auto"/>
        <w:ind w:left="708" w:right="425" w:firstLine="600"/>
        <w:jc w:val="both"/>
      </w:pPr>
      <w:r>
        <w:t>На изучение предмета «Спортивные игры» 5-9 классы согласно учебному плану отводится 1 час в неделю, по годовому календарному учебному графику МБО</w:t>
      </w:r>
      <w:r w:rsidR="00A32280">
        <w:t>У «Школы № 105» на 2025-2026 учебный год</w:t>
      </w:r>
      <w:r w:rsidR="00731D7D">
        <w:t xml:space="preserve">: </w:t>
      </w:r>
      <w:r>
        <w:t>в 6 класс</w:t>
      </w:r>
      <w:r w:rsidR="00731D7D">
        <w:t>е 34 ч,</w:t>
      </w:r>
      <w:r>
        <w:t xml:space="preserve"> в 7 классе </w:t>
      </w:r>
      <w:r w:rsidR="00731D7D">
        <w:t xml:space="preserve">34 ч,, в 8 классе 33 ч., так как 1 час </w:t>
      </w:r>
      <w:r>
        <w:t>в</w:t>
      </w:r>
      <w:r w:rsidR="00731D7D">
        <w:t>ы</w:t>
      </w:r>
      <w:r>
        <w:t>падает на праздничный день 1 мая.</w:t>
      </w:r>
    </w:p>
    <w:p w:rsidR="00053D68" w:rsidRDefault="00DD0727">
      <w:pPr>
        <w:pStyle w:val="a3"/>
        <w:spacing w:line="360" w:lineRule="auto"/>
        <w:ind w:left="708" w:right="428" w:firstLine="600"/>
        <w:jc w:val="both"/>
      </w:pPr>
      <w:r>
        <w:t>Программа разработана на основе методических рекомендаций и примерной программы по организации внеурочной деятельности обучающихся основной школы.</w:t>
      </w:r>
    </w:p>
    <w:p w:rsidR="00731D7D" w:rsidRDefault="00731D7D">
      <w:pPr>
        <w:pStyle w:val="a3"/>
        <w:spacing w:line="360" w:lineRule="auto"/>
        <w:ind w:left="708" w:right="428" w:firstLine="600"/>
        <w:jc w:val="both"/>
      </w:pPr>
    </w:p>
    <w:p w:rsidR="00731D7D" w:rsidRDefault="00731D7D">
      <w:pPr>
        <w:pStyle w:val="a3"/>
        <w:spacing w:line="360" w:lineRule="auto"/>
        <w:ind w:left="708" w:right="428" w:firstLine="600"/>
        <w:jc w:val="both"/>
      </w:pPr>
    </w:p>
    <w:p w:rsidR="00731D7D" w:rsidRDefault="00731D7D">
      <w:pPr>
        <w:pStyle w:val="a3"/>
        <w:spacing w:line="360" w:lineRule="auto"/>
        <w:ind w:left="708" w:right="428" w:firstLine="600"/>
        <w:jc w:val="both"/>
      </w:pPr>
    </w:p>
    <w:p w:rsidR="00731D7D" w:rsidRDefault="00731D7D">
      <w:pPr>
        <w:pStyle w:val="a3"/>
        <w:spacing w:line="360" w:lineRule="auto"/>
        <w:ind w:left="708" w:right="428" w:firstLine="600"/>
        <w:jc w:val="both"/>
      </w:pPr>
    </w:p>
    <w:p w:rsidR="00053D68" w:rsidRDefault="00DD0727">
      <w:pPr>
        <w:pStyle w:val="a3"/>
        <w:spacing w:before="308"/>
        <w:ind w:left="828" w:right="426"/>
        <w:jc w:val="both"/>
      </w:pPr>
      <w:r>
        <w:rPr>
          <w:color w:val="333333"/>
        </w:rPr>
        <w:lastRenderedPageBreak/>
        <w:t xml:space="preserve">ФОРМЫ ПРОВЕДЕНИЯ ЗАНЯТИЙ КУРСА ВНЕУРОЧНОЙ </w:t>
      </w:r>
      <w:r>
        <w:rPr>
          <w:color w:val="333333"/>
          <w:spacing w:val="-2"/>
        </w:rPr>
        <w:t>ДЕЯТЕЛЬНОСТИ</w:t>
      </w:r>
    </w:p>
    <w:tbl>
      <w:tblPr>
        <w:tblStyle w:val="TableNormal"/>
        <w:tblW w:w="0" w:type="auto"/>
        <w:tblInd w:w="6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27"/>
        <w:gridCol w:w="6763"/>
      </w:tblGrid>
      <w:tr w:rsidR="00053D68">
        <w:trPr>
          <w:trHeight w:val="461"/>
        </w:trPr>
        <w:tc>
          <w:tcPr>
            <w:tcW w:w="9490" w:type="dxa"/>
            <w:gridSpan w:val="2"/>
          </w:tcPr>
          <w:p w:rsidR="00053D68" w:rsidRDefault="00DD0727">
            <w:pPr>
              <w:pStyle w:val="TableParagraph"/>
              <w:spacing w:before="49"/>
              <w:ind w:left="246"/>
              <w:jc w:val="center"/>
              <w:rPr>
                <w:b/>
                <w:sz w:val="24"/>
              </w:rPr>
            </w:pPr>
            <w:r>
              <w:rPr>
                <w:b/>
                <w:sz w:val="24"/>
              </w:rPr>
              <w:t>Формы</w:t>
            </w:r>
            <w:r>
              <w:rPr>
                <w:b/>
                <w:spacing w:val="-3"/>
                <w:sz w:val="24"/>
              </w:rPr>
              <w:t xml:space="preserve"> </w:t>
            </w:r>
            <w:r>
              <w:rPr>
                <w:b/>
                <w:sz w:val="24"/>
              </w:rPr>
              <w:t>проведения</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виды</w:t>
            </w:r>
            <w:r>
              <w:rPr>
                <w:b/>
                <w:spacing w:val="-2"/>
                <w:sz w:val="24"/>
              </w:rPr>
              <w:t xml:space="preserve"> деятельности</w:t>
            </w:r>
          </w:p>
        </w:tc>
      </w:tr>
      <w:tr w:rsidR="00053D68">
        <w:trPr>
          <w:trHeight w:val="875"/>
        </w:trPr>
        <w:tc>
          <w:tcPr>
            <w:tcW w:w="2727" w:type="dxa"/>
          </w:tcPr>
          <w:p w:rsidR="00053D68" w:rsidRDefault="00DD0727">
            <w:pPr>
              <w:pStyle w:val="TableParagraph"/>
              <w:spacing w:before="49"/>
              <w:ind w:left="388"/>
              <w:rPr>
                <w:sz w:val="24"/>
              </w:rPr>
            </w:pPr>
            <w:r>
              <w:rPr>
                <w:spacing w:val="-2"/>
                <w:sz w:val="24"/>
              </w:rPr>
              <w:t>Однонаправленные</w:t>
            </w:r>
          </w:p>
          <w:p w:rsidR="00053D68" w:rsidRDefault="00DD0727">
            <w:pPr>
              <w:pStyle w:val="TableParagraph"/>
              <w:spacing w:before="138"/>
              <w:ind w:left="328"/>
              <w:rPr>
                <w:sz w:val="24"/>
              </w:rPr>
            </w:pPr>
            <w:r>
              <w:rPr>
                <w:spacing w:val="-2"/>
                <w:sz w:val="24"/>
              </w:rPr>
              <w:t>занятия</w:t>
            </w:r>
          </w:p>
        </w:tc>
        <w:tc>
          <w:tcPr>
            <w:tcW w:w="6763" w:type="dxa"/>
          </w:tcPr>
          <w:p w:rsidR="00053D68" w:rsidRDefault="00DD0727">
            <w:pPr>
              <w:pStyle w:val="TableParagraph"/>
              <w:spacing w:before="187"/>
              <w:ind w:left="328"/>
              <w:rPr>
                <w:sz w:val="24"/>
              </w:rPr>
            </w:pPr>
            <w:r>
              <w:rPr>
                <w:sz w:val="24"/>
              </w:rPr>
              <w:t>Посвящены</w:t>
            </w:r>
            <w:r>
              <w:rPr>
                <w:spacing w:val="80"/>
                <w:sz w:val="24"/>
              </w:rPr>
              <w:t xml:space="preserve"> </w:t>
            </w:r>
            <w:r>
              <w:rPr>
                <w:sz w:val="24"/>
              </w:rPr>
              <w:t>только</w:t>
            </w:r>
            <w:r>
              <w:rPr>
                <w:spacing w:val="80"/>
                <w:sz w:val="24"/>
              </w:rPr>
              <w:t xml:space="preserve"> </w:t>
            </w:r>
            <w:r>
              <w:rPr>
                <w:sz w:val="24"/>
              </w:rPr>
              <w:t>одному</w:t>
            </w:r>
            <w:r>
              <w:rPr>
                <w:spacing w:val="80"/>
                <w:sz w:val="24"/>
              </w:rPr>
              <w:t xml:space="preserve"> </w:t>
            </w:r>
            <w:r>
              <w:rPr>
                <w:sz w:val="24"/>
              </w:rPr>
              <w:t>из</w:t>
            </w:r>
            <w:r>
              <w:rPr>
                <w:spacing w:val="80"/>
                <w:sz w:val="24"/>
              </w:rPr>
              <w:t xml:space="preserve"> </w:t>
            </w:r>
            <w:r>
              <w:rPr>
                <w:sz w:val="24"/>
              </w:rPr>
              <w:t>компонентов</w:t>
            </w:r>
            <w:r>
              <w:rPr>
                <w:spacing w:val="80"/>
                <w:sz w:val="24"/>
              </w:rPr>
              <w:t xml:space="preserve"> </w:t>
            </w:r>
            <w:r>
              <w:rPr>
                <w:sz w:val="24"/>
              </w:rPr>
              <w:t>подготовки игрока: техники, тактики или общефизической подготовке.</w:t>
            </w:r>
          </w:p>
        </w:tc>
      </w:tr>
      <w:tr w:rsidR="00053D68">
        <w:trPr>
          <w:trHeight w:val="1151"/>
        </w:trPr>
        <w:tc>
          <w:tcPr>
            <w:tcW w:w="2727" w:type="dxa"/>
          </w:tcPr>
          <w:p w:rsidR="00053D68" w:rsidRDefault="00DD0727">
            <w:pPr>
              <w:pStyle w:val="TableParagraph"/>
              <w:spacing w:before="187" w:line="360" w:lineRule="auto"/>
              <w:ind w:left="328" w:firstLine="60"/>
              <w:rPr>
                <w:sz w:val="24"/>
              </w:rPr>
            </w:pPr>
            <w:r>
              <w:rPr>
                <w:spacing w:val="-2"/>
                <w:sz w:val="24"/>
              </w:rPr>
              <w:t>Комбинированные занятия</w:t>
            </w:r>
          </w:p>
        </w:tc>
        <w:tc>
          <w:tcPr>
            <w:tcW w:w="6763" w:type="dxa"/>
          </w:tcPr>
          <w:p w:rsidR="00053D68" w:rsidRDefault="00DD0727">
            <w:pPr>
              <w:pStyle w:val="TableParagraph"/>
              <w:spacing w:before="27" w:line="270" w:lineRule="atLeast"/>
              <w:ind w:left="328" w:right="81"/>
              <w:jc w:val="both"/>
              <w:rPr>
                <w:sz w:val="24"/>
              </w:rPr>
            </w:pPr>
            <w:r>
              <w:rPr>
                <w:sz w:val="24"/>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053D68">
        <w:trPr>
          <w:trHeight w:val="875"/>
        </w:trPr>
        <w:tc>
          <w:tcPr>
            <w:tcW w:w="2727" w:type="dxa"/>
          </w:tcPr>
          <w:p w:rsidR="00053D68" w:rsidRDefault="00DD0727">
            <w:pPr>
              <w:pStyle w:val="TableParagraph"/>
              <w:spacing w:before="49"/>
              <w:ind w:left="388"/>
              <w:rPr>
                <w:sz w:val="24"/>
              </w:rPr>
            </w:pPr>
            <w:r>
              <w:rPr>
                <w:spacing w:val="18"/>
                <w:sz w:val="24"/>
              </w:rPr>
              <w:t>Целостно-</w:t>
            </w:r>
            <w:r>
              <w:rPr>
                <w:spacing w:val="-33"/>
                <w:sz w:val="24"/>
              </w:rPr>
              <w:t xml:space="preserve"> </w:t>
            </w:r>
            <w:r>
              <w:rPr>
                <w:spacing w:val="16"/>
                <w:sz w:val="24"/>
              </w:rPr>
              <w:t>игровые</w:t>
            </w:r>
          </w:p>
          <w:p w:rsidR="00053D68" w:rsidRDefault="00DD0727">
            <w:pPr>
              <w:pStyle w:val="TableParagraph"/>
              <w:spacing w:before="138"/>
              <w:ind w:left="328"/>
              <w:rPr>
                <w:sz w:val="24"/>
              </w:rPr>
            </w:pPr>
            <w:r>
              <w:rPr>
                <w:spacing w:val="-2"/>
                <w:sz w:val="24"/>
              </w:rPr>
              <w:t>занятия</w:t>
            </w:r>
          </w:p>
        </w:tc>
        <w:tc>
          <w:tcPr>
            <w:tcW w:w="6763" w:type="dxa"/>
          </w:tcPr>
          <w:p w:rsidR="00053D68" w:rsidRDefault="00DD0727">
            <w:pPr>
              <w:pStyle w:val="TableParagraph"/>
              <w:spacing w:before="187"/>
              <w:ind w:left="328"/>
              <w:rPr>
                <w:sz w:val="24"/>
              </w:rPr>
            </w:pPr>
            <w:r>
              <w:rPr>
                <w:sz w:val="24"/>
              </w:rPr>
              <w:t>Построены на учебной двухсторонней игре по упрощенным правилам, с соблюдением основных правил.</w:t>
            </w:r>
          </w:p>
        </w:tc>
      </w:tr>
      <w:tr w:rsidR="00053D68">
        <w:trPr>
          <w:trHeight w:val="1151"/>
        </w:trPr>
        <w:tc>
          <w:tcPr>
            <w:tcW w:w="2727" w:type="dxa"/>
          </w:tcPr>
          <w:p w:rsidR="00053D68" w:rsidRDefault="00053D68">
            <w:pPr>
              <w:pStyle w:val="TableParagraph"/>
              <w:spacing w:before="117"/>
              <w:rPr>
                <w:sz w:val="24"/>
              </w:rPr>
            </w:pPr>
          </w:p>
          <w:p w:rsidR="00053D68" w:rsidRDefault="00DD0727">
            <w:pPr>
              <w:pStyle w:val="TableParagraph"/>
              <w:spacing w:before="1"/>
              <w:ind w:left="388"/>
              <w:rPr>
                <w:sz w:val="24"/>
              </w:rPr>
            </w:pPr>
            <w:r>
              <w:rPr>
                <w:sz w:val="24"/>
              </w:rPr>
              <w:t>Контрольные</w:t>
            </w:r>
            <w:r>
              <w:rPr>
                <w:spacing w:val="-8"/>
                <w:sz w:val="24"/>
              </w:rPr>
              <w:t xml:space="preserve"> </w:t>
            </w:r>
            <w:r>
              <w:rPr>
                <w:spacing w:val="-2"/>
                <w:sz w:val="24"/>
              </w:rPr>
              <w:t>занятия</w:t>
            </w:r>
          </w:p>
        </w:tc>
        <w:tc>
          <w:tcPr>
            <w:tcW w:w="6763" w:type="dxa"/>
          </w:tcPr>
          <w:p w:rsidR="00053D68" w:rsidRDefault="00DD0727">
            <w:pPr>
              <w:pStyle w:val="TableParagraph"/>
              <w:spacing w:before="27" w:line="270" w:lineRule="atLeast"/>
              <w:ind w:left="328" w:right="81"/>
              <w:jc w:val="both"/>
              <w:rPr>
                <w:sz w:val="24"/>
              </w:rPr>
            </w:pPr>
            <w:r>
              <w:rPr>
                <w:sz w:val="24"/>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053D68" w:rsidRDefault="00DD0727">
      <w:pPr>
        <w:spacing w:before="229"/>
        <w:ind w:left="715" w:right="313"/>
        <w:jc w:val="center"/>
        <w:rPr>
          <w:b/>
          <w:sz w:val="28"/>
        </w:rPr>
      </w:pPr>
      <w:r>
        <w:rPr>
          <w:b/>
          <w:color w:val="333333"/>
          <w:sz w:val="28"/>
        </w:rPr>
        <w:t>СОДЕРЖАНИЕ</w:t>
      </w:r>
      <w:r>
        <w:rPr>
          <w:b/>
          <w:color w:val="333333"/>
          <w:spacing w:val="-2"/>
          <w:sz w:val="28"/>
        </w:rPr>
        <w:t xml:space="preserve"> </w:t>
      </w:r>
      <w:r>
        <w:rPr>
          <w:b/>
          <w:color w:val="333333"/>
          <w:sz w:val="28"/>
        </w:rPr>
        <w:t>КУРСА</w:t>
      </w:r>
      <w:r>
        <w:rPr>
          <w:b/>
          <w:color w:val="333333"/>
          <w:spacing w:val="-1"/>
          <w:sz w:val="28"/>
        </w:rPr>
        <w:t xml:space="preserve"> </w:t>
      </w:r>
      <w:r>
        <w:rPr>
          <w:b/>
          <w:color w:val="333333"/>
          <w:sz w:val="28"/>
        </w:rPr>
        <w:t>ВНЕУРОЧНОЙ</w:t>
      </w:r>
      <w:r>
        <w:rPr>
          <w:b/>
          <w:color w:val="333333"/>
          <w:spacing w:val="-1"/>
          <w:sz w:val="28"/>
        </w:rPr>
        <w:t xml:space="preserve"> </w:t>
      </w:r>
      <w:r>
        <w:rPr>
          <w:b/>
          <w:color w:val="333333"/>
          <w:spacing w:val="-2"/>
          <w:sz w:val="28"/>
        </w:rPr>
        <w:t>ДЕЯТЕЛЬНОСТИ</w:t>
      </w:r>
    </w:p>
    <w:p w:rsidR="00053D68" w:rsidRDefault="00DD0727">
      <w:pPr>
        <w:pStyle w:val="2"/>
        <w:ind w:left="4069" w:right="3665" w:hanging="1"/>
        <w:jc w:val="center"/>
      </w:pPr>
      <w:r>
        <w:rPr>
          <w:color w:val="333333"/>
        </w:rPr>
        <w:t xml:space="preserve">«Спортивные игры» </w:t>
      </w:r>
      <w:r>
        <w:t>Первый</w:t>
      </w:r>
      <w:r>
        <w:rPr>
          <w:spacing w:val="-2"/>
        </w:rPr>
        <w:t xml:space="preserve"> </w:t>
      </w:r>
      <w:r>
        <w:t>год</w:t>
      </w:r>
      <w:r>
        <w:rPr>
          <w:spacing w:val="-2"/>
        </w:rPr>
        <w:t xml:space="preserve"> обучения</w:t>
      </w:r>
    </w:p>
    <w:p w:rsidR="00053D68" w:rsidRDefault="00DD0727">
      <w:pPr>
        <w:pStyle w:val="3"/>
        <w:spacing w:before="161"/>
        <w:jc w:val="both"/>
      </w:pPr>
      <w:r>
        <w:t>Общая</w:t>
      </w:r>
      <w:r>
        <w:rPr>
          <w:spacing w:val="-4"/>
        </w:rPr>
        <w:t xml:space="preserve"> </w:t>
      </w:r>
      <w:r>
        <w:t>физическая</w:t>
      </w:r>
      <w:r>
        <w:rPr>
          <w:spacing w:val="-4"/>
        </w:rPr>
        <w:t xml:space="preserve"> </w:t>
      </w:r>
      <w:r>
        <w:rPr>
          <w:spacing w:val="-2"/>
        </w:rPr>
        <w:t>подготовка</w:t>
      </w:r>
    </w:p>
    <w:p w:rsidR="00053D68" w:rsidRDefault="00DD0727">
      <w:pPr>
        <w:pStyle w:val="a3"/>
        <w:spacing w:before="161" w:line="360" w:lineRule="auto"/>
        <w:ind w:left="828" w:right="430" w:firstLine="70"/>
        <w:jc w:val="both"/>
      </w:pPr>
      <w:r>
        <w:t>Основная стойка, построение в шеренгу. Упражнения для формирования осанки. Общеукрепляющие упражнения с предметами и без предметов.</w:t>
      </w:r>
    </w:p>
    <w:p w:rsidR="00053D68" w:rsidRDefault="00DD0727">
      <w:pPr>
        <w:pStyle w:val="a3"/>
        <w:spacing w:line="360" w:lineRule="auto"/>
        <w:ind w:left="828" w:right="426"/>
        <w:jc w:val="both"/>
      </w:pPr>
      <w:r>
        <w:t>Ходьба на носках, пятках, в полу приседе, в приседе, быстрым широким шагом. Бег по кругу, с изменением направления и скорости. Высокий старт</w:t>
      </w:r>
      <w:r>
        <w:rPr>
          <w:spacing w:val="40"/>
        </w:rPr>
        <w:t xml:space="preserve"> </w:t>
      </w:r>
      <w:r>
        <w:t>и</w:t>
      </w:r>
      <w:r>
        <w:rPr>
          <w:spacing w:val="-2"/>
        </w:rPr>
        <w:t xml:space="preserve"> </w:t>
      </w:r>
      <w:r>
        <w:t>бег</w:t>
      </w:r>
      <w:r>
        <w:rPr>
          <w:spacing w:val="-2"/>
        </w:rPr>
        <w:t xml:space="preserve"> </w:t>
      </w:r>
      <w:r>
        <w:t>со</w:t>
      </w:r>
      <w:r>
        <w:rPr>
          <w:spacing w:val="-2"/>
        </w:rPr>
        <w:t xml:space="preserve"> </w:t>
      </w:r>
      <w:r>
        <w:t>старта</w:t>
      </w:r>
      <w:r>
        <w:rPr>
          <w:spacing w:val="-2"/>
        </w:rPr>
        <w:t xml:space="preserve"> </w:t>
      </w:r>
      <w:r>
        <w:t>по</w:t>
      </w:r>
      <w:r>
        <w:rPr>
          <w:spacing w:val="-2"/>
        </w:rPr>
        <w:t xml:space="preserve"> </w:t>
      </w:r>
      <w:r>
        <w:t>команде.</w:t>
      </w:r>
      <w:r>
        <w:rPr>
          <w:spacing w:val="-2"/>
        </w:rPr>
        <w:t xml:space="preserve"> </w:t>
      </w:r>
      <w:r>
        <w:t>Бег</w:t>
      </w:r>
      <w:r>
        <w:rPr>
          <w:spacing w:val="-2"/>
        </w:rPr>
        <w:t xml:space="preserve"> </w:t>
      </w:r>
      <w:r>
        <w:t>с</w:t>
      </w:r>
      <w:r>
        <w:rPr>
          <w:spacing w:val="-2"/>
        </w:rPr>
        <w:t xml:space="preserve"> </w:t>
      </w:r>
      <w:r>
        <w:t>преодолением</w:t>
      </w:r>
      <w:r>
        <w:rPr>
          <w:spacing w:val="-2"/>
        </w:rPr>
        <w:t xml:space="preserve"> </w:t>
      </w:r>
      <w:r>
        <w:t>препятствий.</w:t>
      </w:r>
      <w:r>
        <w:rPr>
          <w:spacing w:val="-2"/>
        </w:rPr>
        <w:t xml:space="preserve"> </w:t>
      </w:r>
      <w:r>
        <w:t>Челночный</w:t>
      </w:r>
      <w:r>
        <w:rPr>
          <w:spacing w:val="-2"/>
        </w:rPr>
        <w:t xml:space="preserve"> </w:t>
      </w:r>
      <w:r>
        <w:t>бег 3х10 метров, бег до 8 минут. Прыжки с поворотом на 90°, 180º, с места , со скакалкой, с высоты до , напрыгивание на скамейку. Метание малого мяча на дальность и в цель. метание на дальность отскока от стены, щита.</w:t>
      </w:r>
      <w:r>
        <w:rPr>
          <w:spacing w:val="40"/>
        </w:rPr>
        <w:t xml:space="preserve"> </w:t>
      </w:r>
      <w:r>
        <w:t>Лазание по гимнастической стенке, канату. Кувырки, перекаты, стойка на лопатках, акробатическая комбинация. Упражнения в висах и упорах.</w:t>
      </w:r>
    </w:p>
    <w:p w:rsidR="00053D68" w:rsidRDefault="00DD0727">
      <w:pPr>
        <w:pStyle w:val="3"/>
      </w:pPr>
      <w:r>
        <w:rPr>
          <w:spacing w:val="-2"/>
        </w:rPr>
        <w:t>Баскетбол</w:t>
      </w:r>
    </w:p>
    <w:p w:rsidR="00053D68" w:rsidRDefault="00DD0727">
      <w:pPr>
        <w:pStyle w:val="a5"/>
        <w:numPr>
          <w:ilvl w:val="0"/>
          <w:numId w:val="43"/>
        </w:numPr>
        <w:tabs>
          <w:tab w:val="left" w:pos="1038"/>
        </w:tabs>
        <w:spacing w:before="161" w:line="360" w:lineRule="auto"/>
        <w:ind w:left="828" w:right="424" w:firstLine="0"/>
        <w:jc w:val="left"/>
        <w:rPr>
          <w:sz w:val="26"/>
        </w:rPr>
      </w:pPr>
      <w:r>
        <w:rPr>
          <w:i/>
          <w:sz w:val="28"/>
        </w:rPr>
        <w:t>Основы</w:t>
      </w:r>
      <w:r>
        <w:rPr>
          <w:i/>
          <w:spacing w:val="80"/>
          <w:sz w:val="28"/>
        </w:rPr>
        <w:t xml:space="preserve"> </w:t>
      </w:r>
      <w:r>
        <w:rPr>
          <w:i/>
          <w:sz w:val="28"/>
        </w:rPr>
        <w:t>знаний.</w:t>
      </w:r>
      <w:r>
        <w:rPr>
          <w:i/>
          <w:spacing w:val="80"/>
          <w:sz w:val="28"/>
        </w:rPr>
        <w:t xml:space="preserve"> </w:t>
      </w:r>
      <w:r>
        <w:rPr>
          <w:sz w:val="28"/>
        </w:rPr>
        <w:t>Основные</w:t>
      </w:r>
      <w:r>
        <w:rPr>
          <w:spacing w:val="80"/>
          <w:sz w:val="28"/>
        </w:rPr>
        <w:t xml:space="preserve"> </w:t>
      </w:r>
      <w:r>
        <w:rPr>
          <w:sz w:val="28"/>
        </w:rPr>
        <w:t>части</w:t>
      </w:r>
      <w:r>
        <w:rPr>
          <w:spacing w:val="80"/>
          <w:sz w:val="28"/>
        </w:rPr>
        <w:t xml:space="preserve"> </w:t>
      </w:r>
      <w:r>
        <w:rPr>
          <w:sz w:val="28"/>
        </w:rPr>
        <w:t>тела.</w:t>
      </w:r>
      <w:r>
        <w:rPr>
          <w:spacing w:val="80"/>
          <w:sz w:val="28"/>
        </w:rPr>
        <w:t xml:space="preserve"> </w:t>
      </w:r>
      <w:r>
        <w:rPr>
          <w:sz w:val="28"/>
        </w:rPr>
        <w:t>Мышцы</w:t>
      </w:r>
      <w:r>
        <w:rPr>
          <w:i/>
          <w:sz w:val="28"/>
        </w:rPr>
        <w:t>,</w:t>
      </w:r>
      <w:r>
        <w:rPr>
          <w:i/>
          <w:spacing w:val="80"/>
          <w:sz w:val="28"/>
        </w:rPr>
        <w:t xml:space="preserve"> </w:t>
      </w:r>
      <w:r>
        <w:rPr>
          <w:sz w:val="28"/>
        </w:rPr>
        <w:t>кости</w:t>
      </w:r>
      <w:r>
        <w:rPr>
          <w:spacing w:val="80"/>
          <w:sz w:val="28"/>
        </w:rPr>
        <w:t xml:space="preserve"> </w:t>
      </w:r>
      <w:r>
        <w:rPr>
          <w:sz w:val="28"/>
        </w:rPr>
        <w:t>и</w:t>
      </w:r>
      <w:r>
        <w:rPr>
          <w:spacing w:val="80"/>
          <w:sz w:val="28"/>
        </w:rPr>
        <w:t xml:space="preserve"> </w:t>
      </w:r>
      <w:r>
        <w:rPr>
          <w:sz w:val="28"/>
        </w:rPr>
        <w:t>суставы.</w:t>
      </w:r>
      <w:r>
        <w:rPr>
          <w:spacing w:val="80"/>
          <w:sz w:val="28"/>
        </w:rPr>
        <w:t xml:space="preserve"> </w:t>
      </w:r>
      <w:r>
        <w:rPr>
          <w:sz w:val="28"/>
        </w:rPr>
        <w:t>Как укрепить</w:t>
      </w:r>
      <w:r>
        <w:rPr>
          <w:spacing w:val="80"/>
          <w:sz w:val="28"/>
        </w:rPr>
        <w:t xml:space="preserve"> </w:t>
      </w:r>
      <w:r>
        <w:rPr>
          <w:sz w:val="28"/>
        </w:rPr>
        <w:t>свои</w:t>
      </w:r>
      <w:r>
        <w:rPr>
          <w:spacing w:val="80"/>
          <w:sz w:val="28"/>
        </w:rPr>
        <w:t xml:space="preserve"> </w:t>
      </w:r>
      <w:r>
        <w:rPr>
          <w:sz w:val="28"/>
        </w:rPr>
        <w:t>кости</w:t>
      </w:r>
      <w:r>
        <w:rPr>
          <w:spacing w:val="80"/>
          <w:sz w:val="28"/>
        </w:rPr>
        <w:t xml:space="preserve"> </w:t>
      </w:r>
      <w:r>
        <w:rPr>
          <w:sz w:val="28"/>
        </w:rPr>
        <w:t>и</w:t>
      </w:r>
      <w:r>
        <w:rPr>
          <w:spacing w:val="80"/>
          <w:sz w:val="28"/>
        </w:rPr>
        <w:t xml:space="preserve"> </w:t>
      </w:r>
      <w:r>
        <w:rPr>
          <w:sz w:val="28"/>
        </w:rPr>
        <w:t>мышцы.</w:t>
      </w:r>
      <w:r>
        <w:rPr>
          <w:spacing w:val="80"/>
          <w:sz w:val="28"/>
        </w:rPr>
        <w:t xml:space="preserve"> </w:t>
      </w:r>
      <w:r>
        <w:rPr>
          <w:sz w:val="28"/>
        </w:rPr>
        <w:t>Физические</w:t>
      </w:r>
      <w:r>
        <w:rPr>
          <w:spacing w:val="80"/>
          <w:sz w:val="28"/>
        </w:rPr>
        <w:t xml:space="preserve"> </w:t>
      </w:r>
      <w:r>
        <w:rPr>
          <w:sz w:val="28"/>
        </w:rPr>
        <w:t>упражнения.</w:t>
      </w:r>
      <w:r>
        <w:rPr>
          <w:spacing w:val="80"/>
          <w:sz w:val="28"/>
        </w:rPr>
        <w:t xml:space="preserve"> </w:t>
      </w:r>
      <w:r>
        <w:rPr>
          <w:sz w:val="28"/>
        </w:rPr>
        <w:t>Режим</w:t>
      </w:r>
      <w:r>
        <w:rPr>
          <w:spacing w:val="80"/>
          <w:sz w:val="28"/>
        </w:rPr>
        <w:t xml:space="preserve"> </w:t>
      </w:r>
      <w:r>
        <w:rPr>
          <w:sz w:val="28"/>
        </w:rPr>
        <w:t>дня</w:t>
      </w:r>
      <w:r>
        <w:rPr>
          <w:spacing w:val="80"/>
          <w:sz w:val="28"/>
        </w:rPr>
        <w:t xml:space="preserve"> </w:t>
      </w:r>
      <w:r>
        <w:rPr>
          <w:sz w:val="28"/>
        </w:rPr>
        <w:t>и</w:t>
      </w:r>
    </w:p>
    <w:p w:rsidR="00053D68" w:rsidRDefault="00053D68">
      <w:pPr>
        <w:pStyle w:val="a5"/>
        <w:spacing w:line="360" w:lineRule="auto"/>
        <w:rPr>
          <w:sz w:val="26"/>
        </w:rPr>
        <w:sectPr w:rsidR="00053D68">
          <w:headerReference w:type="default" r:id="rId130"/>
          <w:footerReference w:type="default" r:id="rId131"/>
          <w:pgSz w:w="11910" w:h="16390"/>
          <w:pgMar w:top="1180" w:right="425" w:bottom="480" w:left="992" w:header="730" w:footer="280" w:gutter="0"/>
          <w:cols w:space="720"/>
        </w:sectPr>
      </w:pPr>
    </w:p>
    <w:p w:rsidR="00053D68" w:rsidRDefault="00DD0727">
      <w:pPr>
        <w:pStyle w:val="a3"/>
        <w:spacing w:before="78"/>
        <w:ind w:left="828"/>
        <w:jc w:val="both"/>
      </w:pPr>
      <w:r>
        <w:lastRenderedPageBreak/>
        <w:t>режим</w:t>
      </w:r>
      <w:r>
        <w:rPr>
          <w:spacing w:val="-2"/>
        </w:rPr>
        <w:t xml:space="preserve"> питания.</w:t>
      </w:r>
    </w:p>
    <w:p w:rsidR="00053D68" w:rsidRDefault="00DD0727">
      <w:pPr>
        <w:pStyle w:val="a5"/>
        <w:numPr>
          <w:ilvl w:val="0"/>
          <w:numId w:val="43"/>
        </w:numPr>
        <w:tabs>
          <w:tab w:val="left" w:pos="1668"/>
        </w:tabs>
        <w:spacing w:before="161" w:line="276" w:lineRule="auto"/>
        <w:ind w:left="1668" w:right="783" w:hanging="360"/>
        <w:jc w:val="both"/>
        <w:rPr>
          <w:sz w:val="20"/>
        </w:rPr>
      </w:pPr>
      <w:r>
        <w:rPr>
          <w:i/>
          <w:sz w:val="28"/>
        </w:rPr>
        <w:t>Специальная</w:t>
      </w:r>
      <w:r>
        <w:rPr>
          <w:i/>
          <w:spacing w:val="-5"/>
          <w:sz w:val="28"/>
        </w:rPr>
        <w:t xml:space="preserve"> </w:t>
      </w:r>
      <w:r>
        <w:rPr>
          <w:i/>
          <w:sz w:val="28"/>
        </w:rPr>
        <w:t>подготовка.</w:t>
      </w:r>
      <w:r>
        <w:rPr>
          <w:i/>
          <w:spacing w:val="-2"/>
          <w:sz w:val="28"/>
        </w:rPr>
        <w:t xml:space="preserve"> </w:t>
      </w:r>
      <w:r>
        <w:rPr>
          <w:sz w:val="28"/>
        </w:rPr>
        <w:t>Броски</w:t>
      </w:r>
      <w:r>
        <w:rPr>
          <w:spacing w:val="-5"/>
          <w:sz w:val="28"/>
        </w:rPr>
        <w:t xml:space="preserve"> </w:t>
      </w:r>
      <w:r>
        <w:rPr>
          <w:sz w:val="28"/>
        </w:rPr>
        <w:t>мяча</w:t>
      </w:r>
      <w:r>
        <w:rPr>
          <w:spacing w:val="-5"/>
          <w:sz w:val="28"/>
        </w:rPr>
        <w:t xml:space="preserve"> </w:t>
      </w:r>
      <w:r>
        <w:rPr>
          <w:sz w:val="28"/>
        </w:rPr>
        <w:t>двумя</w:t>
      </w:r>
      <w:r>
        <w:rPr>
          <w:spacing w:val="-5"/>
          <w:sz w:val="28"/>
        </w:rPr>
        <w:t xml:space="preserve"> </w:t>
      </w:r>
      <w:r>
        <w:rPr>
          <w:sz w:val="28"/>
        </w:rPr>
        <w:t>руками</w:t>
      </w:r>
      <w:r>
        <w:rPr>
          <w:spacing w:val="-5"/>
          <w:sz w:val="28"/>
        </w:rPr>
        <w:t xml:space="preserve"> </w:t>
      </w:r>
      <w:r>
        <w:rPr>
          <w:sz w:val="28"/>
        </w:rPr>
        <w:t>стоя</w:t>
      </w:r>
      <w:r>
        <w:rPr>
          <w:spacing w:val="-5"/>
          <w:sz w:val="28"/>
        </w:rPr>
        <w:t xml:space="preserve"> </w:t>
      </w:r>
      <w:r>
        <w:rPr>
          <w:sz w:val="28"/>
        </w:rPr>
        <w:t>на</w:t>
      </w:r>
      <w:r>
        <w:rPr>
          <w:spacing w:val="-5"/>
          <w:sz w:val="28"/>
        </w:rPr>
        <w:t xml:space="preserve"> </w:t>
      </w:r>
      <w:r>
        <w:rPr>
          <w:sz w:val="28"/>
        </w:rPr>
        <w:t>месте (мяч снизу, мяч у груди, мяч сзади над головой);</w:t>
      </w:r>
    </w:p>
    <w:p w:rsidR="00053D68" w:rsidRDefault="00DD0727">
      <w:pPr>
        <w:pStyle w:val="a3"/>
        <w:spacing w:line="360" w:lineRule="auto"/>
        <w:ind w:left="828" w:right="427"/>
        <w:jc w:val="both"/>
      </w:pPr>
      <w:r>
        <w:t>передача мяча (снизу, от груди, от плеча); ловля мяча на месте и в движении – низко летящего и летящего на уровне головы.</w:t>
      </w:r>
    </w:p>
    <w:p w:rsidR="00053D68" w:rsidRDefault="00DD0727">
      <w:pPr>
        <w:pStyle w:val="a3"/>
        <w:spacing w:line="360" w:lineRule="auto"/>
        <w:ind w:left="828" w:right="428"/>
        <w:jc w:val="both"/>
      </w:pPr>
      <w: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053D68" w:rsidRDefault="00DD0727">
      <w:pPr>
        <w:pStyle w:val="3"/>
      </w:pPr>
      <w:r>
        <w:rPr>
          <w:spacing w:val="-2"/>
        </w:rPr>
        <w:t>Волейбол</w:t>
      </w:r>
    </w:p>
    <w:p w:rsidR="00053D68" w:rsidRDefault="00DD0727">
      <w:pPr>
        <w:pStyle w:val="a5"/>
        <w:numPr>
          <w:ilvl w:val="0"/>
          <w:numId w:val="42"/>
        </w:numPr>
        <w:tabs>
          <w:tab w:val="left" w:pos="1038"/>
        </w:tabs>
        <w:spacing w:before="161" w:line="360" w:lineRule="auto"/>
        <w:ind w:left="828" w:right="427" w:firstLine="0"/>
        <w:jc w:val="both"/>
        <w:rPr>
          <w:sz w:val="26"/>
        </w:rPr>
      </w:pPr>
      <w:r>
        <w:rPr>
          <w:i/>
          <w:sz w:val="28"/>
        </w:rPr>
        <w:t xml:space="preserve">Основы знаний. </w:t>
      </w:r>
      <w:r>
        <w:rPr>
          <w:sz w:val="28"/>
        </w:rPr>
        <w:t xml:space="preserve">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w:t>
      </w:r>
      <w:r>
        <w:rPr>
          <w:spacing w:val="-2"/>
          <w:sz w:val="28"/>
        </w:rPr>
        <w:t>зарядка.</w:t>
      </w:r>
    </w:p>
    <w:p w:rsidR="00053D68" w:rsidRDefault="00DD0727">
      <w:pPr>
        <w:pStyle w:val="a5"/>
        <w:numPr>
          <w:ilvl w:val="0"/>
          <w:numId w:val="42"/>
        </w:numPr>
        <w:tabs>
          <w:tab w:val="left" w:pos="1668"/>
        </w:tabs>
        <w:spacing w:line="276" w:lineRule="auto"/>
        <w:ind w:left="1668" w:right="742" w:hanging="360"/>
        <w:jc w:val="left"/>
        <w:rPr>
          <w:sz w:val="20"/>
        </w:rPr>
      </w:pPr>
      <w:r>
        <w:rPr>
          <w:i/>
          <w:sz w:val="28"/>
        </w:rPr>
        <w:t xml:space="preserve">Специальная подготовка. </w:t>
      </w:r>
      <w:r>
        <w:rPr>
          <w:sz w:val="28"/>
        </w:rPr>
        <w:t>Специальная разминка волейболиста. Броски</w:t>
      </w:r>
      <w:r>
        <w:rPr>
          <w:spacing w:val="-4"/>
          <w:sz w:val="28"/>
        </w:rPr>
        <w:t xml:space="preserve"> </w:t>
      </w:r>
      <w:r>
        <w:rPr>
          <w:sz w:val="28"/>
        </w:rPr>
        <w:t>мяча</w:t>
      </w:r>
      <w:r>
        <w:rPr>
          <w:spacing w:val="-4"/>
          <w:sz w:val="28"/>
        </w:rPr>
        <w:t xml:space="preserve"> </w:t>
      </w:r>
      <w:r>
        <w:rPr>
          <w:sz w:val="28"/>
        </w:rPr>
        <w:t>двумя</w:t>
      </w:r>
      <w:r>
        <w:rPr>
          <w:spacing w:val="-4"/>
          <w:sz w:val="28"/>
        </w:rPr>
        <w:t xml:space="preserve"> </w:t>
      </w:r>
      <w:r>
        <w:rPr>
          <w:sz w:val="28"/>
        </w:rPr>
        <w:t>руками</w:t>
      </w:r>
      <w:r>
        <w:rPr>
          <w:spacing w:val="-4"/>
          <w:sz w:val="28"/>
        </w:rPr>
        <w:t xml:space="preserve"> </w:t>
      </w:r>
      <w:r>
        <w:rPr>
          <w:sz w:val="28"/>
        </w:rPr>
        <w:t>стоя</w:t>
      </w:r>
      <w:r>
        <w:rPr>
          <w:spacing w:val="-4"/>
          <w:sz w:val="28"/>
        </w:rPr>
        <w:t xml:space="preserve"> </w:t>
      </w:r>
      <w:r>
        <w:rPr>
          <w:sz w:val="28"/>
        </w:rPr>
        <w:t>в</w:t>
      </w:r>
      <w:r>
        <w:rPr>
          <w:spacing w:val="-4"/>
          <w:sz w:val="28"/>
        </w:rPr>
        <w:t xml:space="preserve"> </w:t>
      </w:r>
      <w:r>
        <w:rPr>
          <w:sz w:val="28"/>
        </w:rPr>
        <w:t>стену,</w:t>
      </w:r>
      <w:r>
        <w:rPr>
          <w:spacing w:val="-4"/>
          <w:sz w:val="28"/>
        </w:rPr>
        <w:t xml:space="preserve"> </w:t>
      </w:r>
      <w:r>
        <w:rPr>
          <w:sz w:val="28"/>
        </w:rPr>
        <w:t>в</w:t>
      </w:r>
      <w:r>
        <w:rPr>
          <w:spacing w:val="-4"/>
          <w:sz w:val="28"/>
        </w:rPr>
        <w:t xml:space="preserve"> </w:t>
      </w:r>
      <w:r>
        <w:rPr>
          <w:sz w:val="28"/>
        </w:rPr>
        <w:t>пол,</w:t>
      </w:r>
      <w:r>
        <w:rPr>
          <w:spacing w:val="-4"/>
          <w:sz w:val="28"/>
        </w:rPr>
        <w:t xml:space="preserve"> </w:t>
      </w:r>
      <w:r>
        <w:rPr>
          <w:sz w:val="28"/>
        </w:rPr>
        <w:t>ловля</w:t>
      </w:r>
      <w:r>
        <w:rPr>
          <w:spacing w:val="-4"/>
          <w:sz w:val="28"/>
        </w:rPr>
        <w:t xml:space="preserve"> </w:t>
      </w:r>
      <w:r>
        <w:rPr>
          <w:sz w:val="28"/>
        </w:rPr>
        <w:t>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053D68" w:rsidRDefault="00DD0727">
      <w:pPr>
        <w:pStyle w:val="a3"/>
        <w:ind w:left="828"/>
      </w:pPr>
      <w:r>
        <w:t>Стойка</w:t>
      </w:r>
      <w:r>
        <w:rPr>
          <w:spacing w:val="-2"/>
        </w:rPr>
        <w:t xml:space="preserve"> </w:t>
      </w:r>
      <w:r>
        <w:t>игрока,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Подвижные</w:t>
      </w:r>
      <w:r>
        <w:rPr>
          <w:spacing w:val="-1"/>
        </w:rPr>
        <w:t xml:space="preserve"> </w:t>
      </w:r>
      <w:r>
        <w:t>игры:</w:t>
      </w:r>
      <w:r>
        <w:rPr>
          <w:spacing w:val="-1"/>
        </w:rPr>
        <w:t xml:space="preserve"> </w:t>
      </w:r>
      <w:r>
        <w:t>«Брось</w:t>
      </w:r>
      <w:r>
        <w:rPr>
          <w:spacing w:val="-1"/>
        </w:rPr>
        <w:t xml:space="preserve"> </w:t>
      </w:r>
      <w:r>
        <w:t>и</w:t>
      </w:r>
      <w:r>
        <w:rPr>
          <w:spacing w:val="-1"/>
        </w:rPr>
        <w:t xml:space="preserve"> </w:t>
      </w:r>
      <w:r>
        <w:rPr>
          <w:spacing w:val="-2"/>
        </w:rPr>
        <w:t>попади»,</w:t>
      </w:r>
    </w:p>
    <w:p w:rsidR="00053D68" w:rsidRDefault="00DD0727">
      <w:pPr>
        <w:pStyle w:val="a3"/>
        <w:spacing w:before="161"/>
        <w:ind w:left="828"/>
      </w:pPr>
      <w:r>
        <w:t>«Сумей</w:t>
      </w:r>
      <w:r>
        <w:rPr>
          <w:spacing w:val="-4"/>
        </w:rPr>
        <w:t xml:space="preserve"> </w:t>
      </w:r>
      <w:r>
        <w:t>принять»;</w:t>
      </w:r>
      <w:r>
        <w:rPr>
          <w:spacing w:val="-3"/>
        </w:rPr>
        <w:t xml:space="preserve"> </w:t>
      </w:r>
      <w:r>
        <w:t>игровые</w:t>
      </w:r>
      <w:r>
        <w:rPr>
          <w:spacing w:val="-4"/>
        </w:rPr>
        <w:t xml:space="preserve"> </w:t>
      </w:r>
      <w:r>
        <w:t>упражнения</w:t>
      </w:r>
      <w:r>
        <w:rPr>
          <w:spacing w:val="-3"/>
        </w:rPr>
        <w:t xml:space="preserve"> </w:t>
      </w:r>
      <w:r>
        <w:t>«Брось</w:t>
      </w:r>
      <w:r>
        <w:rPr>
          <w:spacing w:val="-4"/>
        </w:rPr>
        <w:t xml:space="preserve"> </w:t>
      </w:r>
      <w:r>
        <w:t>–</w:t>
      </w:r>
      <w:r>
        <w:rPr>
          <w:spacing w:val="-3"/>
        </w:rPr>
        <w:t xml:space="preserve"> </w:t>
      </w:r>
      <w:r>
        <w:t>поймай»,</w:t>
      </w:r>
      <w:r>
        <w:rPr>
          <w:spacing w:val="-4"/>
        </w:rPr>
        <w:t xml:space="preserve"> </w:t>
      </w:r>
      <w:r>
        <w:t>«Кто</w:t>
      </w:r>
      <w:r>
        <w:rPr>
          <w:spacing w:val="-3"/>
        </w:rPr>
        <w:t xml:space="preserve"> </w:t>
      </w:r>
      <w:r>
        <w:rPr>
          <w:spacing w:val="-2"/>
        </w:rPr>
        <w:t>лучший?»</w:t>
      </w:r>
    </w:p>
    <w:p w:rsidR="00053D68" w:rsidRDefault="00DD0727">
      <w:pPr>
        <w:pStyle w:val="3"/>
        <w:spacing w:before="161"/>
      </w:pPr>
      <w:r>
        <w:rPr>
          <w:spacing w:val="-2"/>
        </w:rPr>
        <w:t>Футбол</w:t>
      </w:r>
    </w:p>
    <w:p w:rsidR="00053D68" w:rsidRDefault="00DD0727">
      <w:pPr>
        <w:pStyle w:val="a5"/>
        <w:numPr>
          <w:ilvl w:val="0"/>
          <w:numId w:val="41"/>
        </w:numPr>
        <w:tabs>
          <w:tab w:val="left" w:pos="1038"/>
        </w:tabs>
        <w:spacing w:before="161" w:line="360" w:lineRule="auto"/>
        <w:ind w:left="828" w:right="428" w:firstLine="0"/>
        <w:jc w:val="both"/>
        <w:rPr>
          <w:sz w:val="26"/>
        </w:rPr>
      </w:pPr>
      <w:r>
        <w:rPr>
          <w:i/>
          <w:sz w:val="28"/>
        </w:rPr>
        <w:t xml:space="preserve">Основы знаний. </w:t>
      </w:r>
      <w:r>
        <w:rPr>
          <w:sz w:val="28"/>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053D68" w:rsidRDefault="00DD0727">
      <w:pPr>
        <w:pStyle w:val="a5"/>
        <w:numPr>
          <w:ilvl w:val="0"/>
          <w:numId w:val="41"/>
        </w:numPr>
        <w:tabs>
          <w:tab w:val="left" w:pos="1668"/>
        </w:tabs>
        <w:spacing w:line="276" w:lineRule="auto"/>
        <w:ind w:left="1668" w:right="950" w:hanging="360"/>
        <w:jc w:val="left"/>
        <w:rPr>
          <w:sz w:val="20"/>
        </w:rPr>
      </w:pPr>
      <w:r>
        <w:rPr>
          <w:i/>
          <w:sz w:val="28"/>
        </w:rPr>
        <w:t xml:space="preserve">Специальная подготовка. </w:t>
      </w:r>
      <w:r>
        <w:rPr>
          <w:sz w:val="28"/>
        </w:rPr>
        <w:t>Удар внутренней стороной стопы по неподвижному мячу с места, с одного-двух шагов; по мячу, катящемуся</w:t>
      </w:r>
      <w:r>
        <w:rPr>
          <w:spacing w:val="-6"/>
          <w:sz w:val="28"/>
        </w:rPr>
        <w:t xml:space="preserve"> </w:t>
      </w:r>
      <w:r>
        <w:rPr>
          <w:sz w:val="28"/>
        </w:rPr>
        <w:t>навстречу.</w:t>
      </w:r>
      <w:r>
        <w:rPr>
          <w:spacing w:val="-6"/>
          <w:sz w:val="28"/>
        </w:rPr>
        <w:t xml:space="preserve"> </w:t>
      </w:r>
      <w:r>
        <w:rPr>
          <w:sz w:val="28"/>
        </w:rPr>
        <w:t>Передачи</w:t>
      </w:r>
      <w:r>
        <w:rPr>
          <w:spacing w:val="-6"/>
          <w:sz w:val="28"/>
        </w:rPr>
        <w:t xml:space="preserve"> </w:t>
      </w:r>
      <w:r>
        <w:rPr>
          <w:sz w:val="28"/>
        </w:rPr>
        <w:t>мяча</w:t>
      </w:r>
      <w:r>
        <w:rPr>
          <w:spacing w:val="-6"/>
          <w:sz w:val="28"/>
        </w:rPr>
        <w:t xml:space="preserve"> </w:t>
      </w:r>
      <w:r>
        <w:rPr>
          <w:sz w:val="28"/>
        </w:rPr>
        <w:t>в</w:t>
      </w:r>
      <w:r>
        <w:rPr>
          <w:spacing w:val="-6"/>
          <w:sz w:val="28"/>
        </w:rPr>
        <w:t xml:space="preserve"> </w:t>
      </w:r>
      <w:r>
        <w:rPr>
          <w:sz w:val="28"/>
        </w:rPr>
        <w:t>парах.</w:t>
      </w:r>
      <w:r>
        <w:rPr>
          <w:spacing w:val="-6"/>
          <w:sz w:val="28"/>
        </w:rPr>
        <w:t xml:space="preserve"> </w:t>
      </w:r>
      <w:r>
        <w:rPr>
          <w:sz w:val="28"/>
        </w:rPr>
        <w:t>Подвижные</w:t>
      </w:r>
      <w:r>
        <w:rPr>
          <w:spacing w:val="-6"/>
          <w:sz w:val="28"/>
        </w:rPr>
        <w:t xml:space="preserve"> </w:t>
      </w:r>
      <w:r>
        <w:rPr>
          <w:sz w:val="28"/>
        </w:rPr>
        <w:t>игры:</w:t>
      </w:r>
    </w:p>
    <w:p w:rsidR="00053D68" w:rsidRDefault="00DD0727">
      <w:pPr>
        <w:pStyle w:val="a3"/>
        <w:ind w:left="1668"/>
      </w:pPr>
      <w:r>
        <w:t>«Точная</w:t>
      </w:r>
      <w:r>
        <w:rPr>
          <w:spacing w:val="-3"/>
        </w:rPr>
        <w:t xml:space="preserve"> </w:t>
      </w:r>
      <w:r>
        <w:t>передача»,</w:t>
      </w:r>
      <w:r>
        <w:rPr>
          <w:spacing w:val="-2"/>
        </w:rPr>
        <w:t xml:space="preserve"> </w:t>
      </w:r>
      <w:r>
        <w:t>«Попади</w:t>
      </w:r>
      <w:r>
        <w:rPr>
          <w:spacing w:val="-2"/>
        </w:rPr>
        <w:t xml:space="preserve"> </w:t>
      </w:r>
      <w:r>
        <w:t>в</w:t>
      </w:r>
      <w:r>
        <w:rPr>
          <w:spacing w:val="-2"/>
        </w:rPr>
        <w:t xml:space="preserve"> ворота».</w:t>
      </w:r>
    </w:p>
    <w:p w:rsidR="00053D68" w:rsidRDefault="00DD0727">
      <w:pPr>
        <w:pStyle w:val="2"/>
        <w:spacing w:before="48"/>
        <w:ind w:left="898"/>
        <w:jc w:val="left"/>
      </w:pPr>
      <w:r>
        <w:t>Второй</w:t>
      </w:r>
      <w:r>
        <w:rPr>
          <w:spacing w:val="-3"/>
        </w:rPr>
        <w:t xml:space="preserve"> </w:t>
      </w:r>
      <w:r>
        <w:t>год</w:t>
      </w:r>
      <w:r>
        <w:rPr>
          <w:spacing w:val="-3"/>
        </w:rPr>
        <w:t xml:space="preserve"> </w:t>
      </w:r>
      <w:r>
        <w:rPr>
          <w:spacing w:val="-2"/>
        </w:rPr>
        <w:t>обучения</w:t>
      </w:r>
    </w:p>
    <w:p w:rsidR="00053D68" w:rsidRDefault="00DD0727">
      <w:pPr>
        <w:pStyle w:val="3"/>
        <w:spacing w:before="161"/>
      </w:pPr>
      <w:r>
        <w:t>Общая</w:t>
      </w:r>
      <w:r>
        <w:rPr>
          <w:spacing w:val="-4"/>
        </w:rPr>
        <w:t xml:space="preserve"> </w:t>
      </w:r>
      <w:r>
        <w:t>физическая</w:t>
      </w:r>
      <w:r>
        <w:rPr>
          <w:spacing w:val="-4"/>
        </w:rPr>
        <w:t xml:space="preserve"> </w:t>
      </w:r>
      <w:r>
        <w:rPr>
          <w:spacing w:val="-2"/>
        </w:rPr>
        <w:t>подготовка</w:t>
      </w:r>
    </w:p>
    <w:p w:rsidR="00053D68" w:rsidRDefault="00053D68">
      <w:pPr>
        <w:pStyle w:val="3"/>
        <w:sectPr w:rsidR="00053D68">
          <w:headerReference w:type="default" r:id="rId132"/>
          <w:footerReference w:type="default" r:id="rId133"/>
          <w:pgSz w:w="11910" w:h="16390"/>
          <w:pgMar w:top="1180" w:right="425" w:bottom="480" w:left="992" w:header="730" w:footer="280" w:gutter="0"/>
          <w:cols w:space="720"/>
        </w:sectPr>
      </w:pPr>
    </w:p>
    <w:p w:rsidR="00053D68" w:rsidRDefault="00DD0727">
      <w:pPr>
        <w:pStyle w:val="a3"/>
        <w:spacing w:before="78" w:line="360" w:lineRule="auto"/>
        <w:ind w:left="828" w:right="430" w:firstLine="70"/>
        <w:jc w:val="both"/>
      </w:pPr>
      <w:r>
        <w:lastRenderedPageBreak/>
        <w:t>Упражнения для формирования осанки. Общеукрепляющие упражнения с предметами и без предметов.</w:t>
      </w:r>
    </w:p>
    <w:p w:rsidR="00053D68" w:rsidRDefault="00DD0727">
      <w:pPr>
        <w:pStyle w:val="a3"/>
        <w:spacing w:line="360" w:lineRule="auto"/>
        <w:ind w:left="828" w:right="425"/>
        <w:jc w:val="both"/>
      </w:pPr>
      <w:r>
        <w:t>Ходьба на носках, пятках, в полуприседе, в приседе, быстрым широким шагом. Бег по кругу, с изменением направления и скорости. Бег с высокого старта</w:t>
      </w:r>
      <w:r>
        <w:rPr>
          <w:spacing w:val="-3"/>
        </w:rPr>
        <w:t xml:space="preserve"> </w:t>
      </w:r>
      <w:r>
        <w:t>на</w:t>
      </w:r>
      <w:r>
        <w:rPr>
          <w:spacing w:val="-3"/>
        </w:rPr>
        <w:t xml:space="preserve"> </w:t>
      </w:r>
      <w:r>
        <w:t>30,</w:t>
      </w:r>
      <w:r>
        <w:rPr>
          <w:spacing w:val="-3"/>
        </w:rPr>
        <w:t xml:space="preserve"> </w:t>
      </w:r>
      <w:r>
        <w:t>.</w:t>
      </w:r>
      <w:r>
        <w:rPr>
          <w:spacing w:val="-3"/>
        </w:rPr>
        <w:t xml:space="preserve"> </w:t>
      </w:r>
      <w:r>
        <w:t>Бег</w:t>
      </w:r>
      <w:r>
        <w:rPr>
          <w:spacing w:val="-3"/>
        </w:rPr>
        <w:t xml:space="preserve"> </w:t>
      </w:r>
      <w:r>
        <w:t>с</w:t>
      </w:r>
      <w:r>
        <w:rPr>
          <w:spacing w:val="-3"/>
        </w:rPr>
        <w:t xml:space="preserve"> </w:t>
      </w:r>
      <w:r>
        <w:t>преодолением</w:t>
      </w:r>
      <w:r>
        <w:rPr>
          <w:spacing w:val="-3"/>
        </w:rPr>
        <w:t xml:space="preserve"> </w:t>
      </w:r>
      <w:r>
        <w:t>препятствий.</w:t>
      </w:r>
      <w:r>
        <w:rPr>
          <w:spacing w:val="-3"/>
        </w:rPr>
        <w:t xml:space="preserve"> </w:t>
      </w:r>
      <w:r>
        <w:t>Челночный</w:t>
      </w:r>
      <w:r>
        <w:rPr>
          <w:spacing w:val="-3"/>
        </w:rPr>
        <w:t xml:space="preserve"> </w:t>
      </w:r>
      <w:r>
        <w:t>бег</w:t>
      </w:r>
      <w:r>
        <w:rPr>
          <w:spacing w:val="-3"/>
        </w:rPr>
        <w:t xml:space="preserve"> </w:t>
      </w:r>
      <w:r>
        <w:t>3х10</w:t>
      </w:r>
      <w:r>
        <w:rPr>
          <w:spacing w:val="-3"/>
        </w:rPr>
        <w:t xml:space="preserve"> </w:t>
      </w:r>
      <w:r>
        <w:t>метров, 3х15 метров, бег до 10 минут. Опорные прыжки, со скакалкой, с высоты до ,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 Лазание по гимнастической стенке, канату. Кувырки, перекаты. стойка на лопатках, акробатическая комбинация. Упражнения в висах и упорах.</w:t>
      </w:r>
    </w:p>
    <w:p w:rsidR="00053D68" w:rsidRDefault="00DD0727">
      <w:pPr>
        <w:pStyle w:val="3"/>
      </w:pPr>
      <w:r>
        <w:rPr>
          <w:spacing w:val="-2"/>
        </w:rPr>
        <w:t>Баскетбол</w:t>
      </w:r>
    </w:p>
    <w:p w:rsidR="00053D68" w:rsidRDefault="00DD0727">
      <w:pPr>
        <w:pStyle w:val="a5"/>
        <w:numPr>
          <w:ilvl w:val="0"/>
          <w:numId w:val="40"/>
        </w:numPr>
        <w:tabs>
          <w:tab w:val="left" w:pos="1038"/>
        </w:tabs>
        <w:spacing w:before="161" w:line="360" w:lineRule="auto"/>
        <w:ind w:left="828" w:right="426" w:firstLine="0"/>
        <w:jc w:val="left"/>
        <w:rPr>
          <w:sz w:val="26"/>
        </w:rPr>
      </w:pPr>
      <w:r>
        <w:rPr>
          <w:i/>
          <w:sz w:val="28"/>
        </w:rPr>
        <w:t xml:space="preserve">Основы знаний. </w:t>
      </w:r>
      <w:r>
        <w:rPr>
          <w:sz w:val="28"/>
        </w:rPr>
        <w:t>Товарищ и друг. В чём сила командной игры. Физические упражнения – путь к здоровью, работоспособности и долголетию.</w:t>
      </w:r>
    </w:p>
    <w:p w:rsidR="00053D68" w:rsidRDefault="00DD0727">
      <w:pPr>
        <w:pStyle w:val="a5"/>
        <w:numPr>
          <w:ilvl w:val="0"/>
          <w:numId w:val="40"/>
        </w:numPr>
        <w:tabs>
          <w:tab w:val="left" w:pos="1668"/>
        </w:tabs>
        <w:spacing w:line="276" w:lineRule="auto"/>
        <w:ind w:left="1668" w:right="595" w:hanging="360"/>
        <w:jc w:val="left"/>
        <w:rPr>
          <w:sz w:val="20"/>
        </w:rPr>
      </w:pPr>
      <w:r>
        <w:rPr>
          <w:i/>
          <w:sz w:val="28"/>
        </w:rPr>
        <w:t xml:space="preserve">Специальная подготовка. </w:t>
      </w:r>
      <w:r>
        <w:rPr>
          <w:sz w:val="28"/>
        </w:rPr>
        <w:t>Специальные передвижения без мяча в стойке баскетболиста. Остановка прыжком. Ловля и передача мяча двумя</w:t>
      </w:r>
      <w:r>
        <w:rPr>
          <w:spacing w:val="-2"/>
          <w:sz w:val="28"/>
        </w:rPr>
        <w:t xml:space="preserve"> </w:t>
      </w:r>
      <w:r>
        <w:rPr>
          <w:sz w:val="28"/>
        </w:rPr>
        <w:t>руками</w:t>
      </w:r>
      <w:r>
        <w:rPr>
          <w:spacing w:val="-2"/>
          <w:sz w:val="28"/>
        </w:rPr>
        <w:t xml:space="preserve"> </w:t>
      </w:r>
      <w:r>
        <w:rPr>
          <w:sz w:val="28"/>
        </w:rPr>
        <w:t>от</w:t>
      </w:r>
      <w:r>
        <w:rPr>
          <w:spacing w:val="-2"/>
          <w:sz w:val="28"/>
        </w:rPr>
        <w:t xml:space="preserve"> </w:t>
      </w:r>
      <w:r>
        <w:rPr>
          <w:sz w:val="28"/>
        </w:rPr>
        <w:t>груди</w:t>
      </w:r>
      <w:r>
        <w:rPr>
          <w:spacing w:val="-2"/>
          <w:sz w:val="28"/>
        </w:rPr>
        <w:t xml:space="preserve"> </w:t>
      </w:r>
      <w:r>
        <w:rPr>
          <w:sz w:val="28"/>
        </w:rPr>
        <w:t>на</w:t>
      </w:r>
      <w:r>
        <w:rPr>
          <w:spacing w:val="-2"/>
          <w:sz w:val="28"/>
        </w:rPr>
        <w:t xml:space="preserve"> </w:t>
      </w:r>
      <w:r>
        <w:rPr>
          <w:sz w:val="28"/>
        </w:rPr>
        <w:t>месте</w:t>
      </w:r>
      <w:r>
        <w:rPr>
          <w:spacing w:val="-2"/>
          <w:sz w:val="28"/>
        </w:rPr>
        <w:t xml:space="preserve"> </w:t>
      </w:r>
      <w:r>
        <w:rPr>
          <w:sz w:val="28"/>
        </w:rPr>
        <w:t>и</w:t>
      </w:r>
      <w:r>
        <w:rPr>
          <w:spacing w:val="-2"/>
          <w:sz w:val="28"/>
        </w:rPr>
        <w:t xml:space="preserve"> </w:t>
      </w:r>
      <w:r>
        <w:rPr>
          <w:sz w:val="28"/>
        </w:rPr>
        <w:t>в</w:t>
      </w:r>
      <w:r>
        <w:rPr>
          <w:spacing w:val="-2"/>
          <w:sz w:val="28"/>
        </w:rPr>
        <w:t xml:space="preserve"> </w:t>
      </w:r>
      <w:r>
        <w:rPr>
          <w:sz w:val="28"/>
        </w:rPr>
        <w:t>движении.</w:t>
      </w:r>
      <w:r>
        <w:rPr>
          <w:spacing w:val="-2"/>
          <w:sz w:val="28"/>
        </w:rPr>
        <w:t xml:space="preserve"> </w:t>
      </w:r>
      <w:r>
        <w:rPr>
          <w:sz w:val="28"/>
        </w:rPr>
        <w:t>Ведение</w:t>
      </w:r>
      <w:r>
        <w:rPr>
          <w:spacing w:val="-2"/>
          <w:sz w:val="28"/>
        </w:rPr>
        <w:t xml:space="preserve"> </w:t>
      </w:r>
      <w:r>
        <w:rPr>
          <w:sz w:val="28"/>
        </w:rPr>
        <w:t>мяча</w:t>
      </w:r>
      <w:r>
        <w:rPr>
          <w:spacing w:val="-2"/>
          <w:sz w:val="28"/>
        </w:rPr>
        <w:t xml:space="preserve"> </w:t>
      </w:r>
      <w:r>
        <w:rPr>
          <w:sz w:val="28"/>
        </w:rPr>
        <w:t>правой и</w:t>
      </w:r>
      <w:r>
        <w:rPr>
          <w:spacing w:val="-4"/>
          <w:sz w:val="28"/>
        </w:rPr>
        <w:t xml:space="preserve"> </w:t>
      </w:r>
      <w:r>
        <w:rPr>
          <w:sz w:val="28"/>
        </w:rPr>
        <w:t>левой</w:t>
      </w:r>
      <w:r>
        <w:rPr>
          <w:spacing w:val="-4"/>
          <w:sz w:val="28"/>
        </w:rPr>
        <w:t xml:space="preserve"> </w:t>
      </w:r>
      <w:r>
        <w:rPr>
          <w:sz w:val="28"/>
        </w:rPr>
        <w:t>рукой</w:t>
      </w:r>
      <w:r>
        <w:rPr>
          <w:spacing w:val="-4"/>
          <w:sz w:val="28"/>
        </w:rPr>
        <w:t xml:space="preserve"> </w:t>
      </w:r>
      <w:r>
        <w:rPr>
          <w:sz w:val="28"/>
        </w:rPr>
        <w:t>по</w:t>
      </w:r>
      <w:r>
        <w:rPr>
          <w:spacing w:val="-4"/>
          <w:sz w:val="28"/>
        </w:rPr>
        <w:t xml:space="preserve"> </w:t>
      </w:r>
      <w:r>
        <w:rPr>
          <w:sz w:val="28"/>
        </w:rPr>
        <w:t>прямой,</w:t>
      </w:r>
      <w:r>
        <w:rPr>
          <w:spacing w:val="-4"/>
          <w:sz w:val="28"/>
        </w:rPr>
        <w:t xml:space="preserve"> </w:t>
      </w:r>
      <w:r>
        <w:rPr>
          <w:sz w:val="28"/>
        </w:rPr>
        <w:t>по</w:t>
      </w:r>
      <w:r>
        <w:rPr>
          <w:spacing w:val="-4"/>
          <w:sz w:val="28"/>
        </w:rPr>
        <w:t xml:space="preserve"> </w:t>
      </w:r>
      <w:r>
        <w:rPr>
          <w:sz w:val="28"/>
        </w:rPr>
        <w:t>дуге,</w:t>
      </w:r>
      <w:r>
        <w:rPr>
          <w:spacing w:val="-4"/>
          <w:sz w:val="28"/>
        </w:rPr>
        <w:t xml:space="preserve"> </w:t>
      </w:r>
      <w:r>
        <w:rPr>
          <w:sz w:val="28"/>
        </w:rPr>
        <w:t>с</w:t>
      </w:r>
      <w:r>
        <w:rPr>
          <w:spacing w:val="-4"/>
          <w:sz w:val="28"/>
        </w:rPr>
        <w:t xml:space="preserve"> </w:t>
      </w:r>
      <w:r>
        <w:rPr>
          <w:sz w:val="28"/>
        </w:rPr>
        <w:t>остановками</w:t>
      </w:r>
      <w:r>
        <w:rPr>
          <w:spacing w:val="-4"/>
          <w:sz w:val="28"/>
        </w:rPr>
        <w:t xml:space="preserve"> </w:t>
      </w:r>
      <w:r>
        <w:rPr>
          <w:sz w:val="28"/>
        </w:rPr>
        <w:t>по</w:t>
      </w:r>
      <w:r>
        <w:rPr>
          <w:spacing w:val="-4"/>
          <w:sz w:val="28"/>
        </w:rPr>
        <w:t xml:space="preserve"> </w:t>
      </w:r>
      <w:r>
        <w:rPr>
          <w:sz w:val="28"/>
        </w:rPr>
        <w:t>сигналу.</w:t>
      </w:r>
      <w:r>
        <w:rPr>
          <w:spacing w:val="-4"/>
          <w:sz w:val="28"/>
        </w:rPr>
        <w:t xml:space="preserve"> </w:t>
      </w:r>
      <w:r>
        <w:rPr>
          <w:sz w:val="28"/>
        </w:rPr>
        <w:t>Бросок мяча двумя руками от груди с отражением от щита с места, после ведения и остановки.</w:t>
      </w:r>
    </w:p>
    <w:p w:rsidR="00053D68" w:rsidRDefault="00DD0727">
      <w:pPr>
        <w:pStyle w:val="a3"/>
        <w:spacing w:line="360" w:lineRule="auto"/>
        <w:ind w:left="828" w:right="429"/>
      </w:pPr>
      <w:r>
        <w:t>Подвижные</w:t>
      </w:r>
      <w:r>
        <w:rPr>
          <w:spacing w:val="40"/>
        </w:rPr>
        <w:t xml:space="preserve"> </w:t>
      </w:r>
      <w:r>
        <w:t>игры:</w:t>
      </w:r>
      <w:r>
        <w:rPr>
          <w:spacing w:val="40"/>
        </w:rPr>
        <w:t xml:space="preserve"> </w:t>
      </w:r>
      <w:r>
        <w:t>«Мяч</w:t>
      </w:r>
      <w:r>
        <w:rPr>
          <w:spacing w:val="40"/>
        </w:rPr>
        <w:t xml:space="preserve"> </w:t>
      </w:r>
      <w:r>
        <w:t>среднему»,</w:t>
      </w:r>
      <w:r>
        <w:rPr>
          <w:spacing w:val="40"/>
        </w:rPr>
        <w:t xml:space="preserve"> </w:t>
      </w:r>
      <w:r>
        <w:t>«Мяч</w:t>
      </w:r>
      <w:r>
        <w:rPr>
          <w:spacing w:val="40"/>
        </w:rPr>
        <w:t xml:space="preserve"> </w:t>
      </w:r>
      <w:r>
        <w:t>соседу»,</w:t>
      </w:r>
      <w:r>
        <w:rPr>
          <w:spacing w:val="40"/>
        </w:rPr>
        <w:t xml:space="preserve"> </w:t>
      </w:r>
      <w:r>
        <w:t>эстафеты</w:t>
      </w:r>
      <w:r>
        <w:rPr>
          <w:spacing w:val="40"/>
        </w:rPr>
        <w:t xml:space="preserve"> </w:t>
      </w:r>
      <w:r>
        <w:t>с</w:t>
      </w:r>
      <w:r>
        <w:rPr>
          <w:spacing w:val="40"/>
        </w:rPr>
        <w:t xml:space="preserve"> </w:t>
      </w:r>
      <w:r>
        <w:t>ведением мяча и с броском мяча после ведения и остановки.</w:t>
      </w:r>
    </w:p>
    <w:p w:rsidR="00053D68" w:rsidRDefault="00DD0727">
      <w:pPr>
        <w:pStyle w:val="3"/>
      </w:pPr>
      <w:r>
        <w:rPr>
          <w:spacing w:val="-2"/>
        </w:rPr>
        <w:t>Волейбол</w:t>
      </w:r>
    </w:p>
    <w:p w:rsidR="00053D68" w:rsidRDefault="00DD0727">
      <w:pPr>
        <w:pStyle w:val="a5"/>
        <w:numPr>
          <w:ilvl w:val="0"/>
          <w:numId w:val="39"/>
        </w:numPr>
        <w:tabs>
          <w:tab w:val="left" w:pos="1038"/>
        </w:tabs>
        <w:spacing w:before="161" w:line="360" w:lineRule="auto"/>
        <w:ind w:left="828" w:right="427" w:firstLine="0"/>
        <w:jc w:val="both"/>
        <w:rPr>
          <w:sz w:val="26"/>
        </w:rPr>
      </w:pPr>
      <w:r>
        <w:rPr>
          <w:i/>
          <w:sz w:val="28"/>
        </w:rPr>
        <w:t xml:space="preserve">Основы знаний. </w:t>
      </w:r>
      <w:r>
        <w:rPr>
          <w:sz w:val="28"/>
        </w:rPr>
        <w:t>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w:t>
      </w:r>
    </w:p>
    <w:p w:rsidR="00053D68" w:rsidRDefault="00DD0727">
      <w:pPr>
        <w:pStyle w:val="a5"/>
        <w:numPr>
          <w:ilvl w:val="0"/>
          <w:numId w:val="39"/>
        </w:numPr>
        <w:tabs>
          <w:tab w:val="left" w:pos="1668"/>
        </w:tabs>
        <w:spacing w:line="276" w:lineRule="auto"/>
        <w:ind w:left="1668" w:right="557" w:hanging="360"/>
        <w:jc w:val="left"/>
        <w:rPr>
          <w:sz w:val="20"/>
        </w:rPr>
      </w:pPr>
      <w:r>
        <w:rPr>
          <w:i/>
          <w:sz w:val="28"/>
        </w:rPr>
        <w:t xml:space="preserve">Специальная подготовка. </w:t>
      </w:r>
      <w:r>
        <w:rPr>
          <w:sz w:val="28"/>
        </w:rPr>
        <w:t>Подводящие упражнения для обучения прямой</w:t>
      </w:r>
      <w:r>
        <w:rPr>
          <w:spacing w:val="-5"/>
          <w:sz w:val="28"/>
        </w:rPr>
        <w:t xml:space="preserve"> </w:t>
      </w:r>
      <w:r>
        <w:rPr>
          <w:sz w:val="28"/>
        </w:rPr>
        <w:t>нижней</w:t>
      </w:r>
      <w:r>
        <w:rPr>
          <w:spacing w:val="-5"/>
          <w:sz w:val="28"/>
        </w:rPr>
        <w:t xml:space="preserve"> </w:t>
      </w:r>
      <w:r>
        <w:rPr>
          <w:sz w:val="28"/>
        </w:rPr>
        <w:t>и</w:t>
      </w:r>
      <w:r>
        <w:rPr>
          <w:spacing w:val="-5"/>
          <w:sz w:val="28"/>
        </w:rPr>
        <w:t xml:space="preserve"> </w:t>
      </w:r>
      <w:r>
        <w:rPr>
          <w:sz w:val="28"/>
        </w:rPr>
        <w:t>боковой</w:t>
      </w:r>
      <w:r>
        <w:rPr>
          <w:spacing w:val="-5"/>
          <w:sz w:val="28"/>
        </w:rPr>
        <w:t xml:space="preserve"> </w:t>
      </w:r>
      <w:r>
        <w:rPr>
          <w:sz w:val="28"/>
        </w:rPr>
        <w:t>подаче.</w:t>
      </w:r>
      <w:r>
        <w:rPr>
          <w:spacing w:val="-5"/>
          <w:sz w:val="28"/>
        </w:rPr>
        <w:t xml:space="preserve"> </w:t>
      </w:r>
      <w:r>
        <w:rPr>
          <w:sz w:val="28"/>
        </w:rPr>
        <w:t>Подбрасывание</w:t>
      </w:r>
      <w:r>
        <w:rPr>
          <w:spacing w:val="-5"/>
          <w:sz w:val="28"/>
        </w:rPr>
        <w:t xml:space="preserve"> </w:t>
      </w:r>
      <w:r>
        <w:rPr>
          <w:sz w:val="28"/>
        </w:rPr>
        <w:t>мяча</w:t>
      </w:r>
      <w:r>
        <w:rPr>
          <w:spacing w:val="-5"/>
          <w:sz w:val="28"/>
        </w:rPr>
        <w:t xml:space="preserve"> </w:t>
      </w:r>
      <w:r>
        <w:rPr>
          <w:sz w:val="28"/>
        </w:rPr>
        <w:t>на</w:t>
      </w:r>
      <w:r>
        <w:rPr>
          <w:spacing w:val="-5"/>
          <w:sz w:val="28"/>
        </w:rPr>
        <w:t xml:space="preserve"> </w:t>
      </w:r>
      <w:r>
        <w:rPr>
          <w:sz w:val="28"/>
        </w:rPr>
        <w:t>заданную высоту и расстояние от туловища.</w:t>
      </w:r>
    </w:p>
    <w:p w:rsidR="00053D68" w:rsidRDefault="00DD0727">
      <w:pPr>
        <w:pStyle w:val="a3"/>
        <w:ind w:left="828"/>
      </w:pPr>
      <w:r>
        <w:t>Подвижные</w:t>
      </w:r>
      <w:r>
        <w:rPr>
          <w:spacing w:val="-7"/>
        </w:rPr>
        <w:t xml:space="preserve"> </w:t>
      </w:r>
      <w:r>
        <w:t>игры:</w:t>
      </w:r>
      <w:r>
        <w:rPr>
          <w:spacing w:val="-4"/>
        </w:rPr>
        <w:t xml:space="preserve"> </w:t>
      </w:r>
      <w:r>
        <w:t>«Волна»,</w:t>
      </w:r>
      <w:r>
        <w:rPr>
          <w:spacing w:val="-4"/>
        </w:rPr>
        <w:t xml:space="preserve"> </w:t>
      </w:r>
      <w:r>
        <w:t>«Неудобный</w:t>
      </w:r>
      <w:r>
        <w:rPr>
          <w:spacing w:val="-4"/>
        </w:rPr>
        <w:t xml:space="preserve"> </w:t>
      </w:r>
      <w:r>
        <w:rPr>
          <w:spacing w:val="-2"/>
        </w:rPr>
        <w:t>бросок».</w:t>
      </w:r>
    </w:p>
    <w:p w:rsidR="00053D68" w:rsidRDefault="00053D68">
      <w:pPr>
        <w:pStyle w:val="a3"/>
        <w:sectPr w:rsidR="00053D68">
          <w:headerReference w:type="default" r:id="rId134"/>
          <w:footerReference w:type="default" r:id="rId135"/>
          <w:pgSz w:w="11910" w:h="16390"/>
          <w:pgMar w:top="1180" w:right="425" w:bottom="480" w:left="992" w:header="730" w:footer="280" w:gutter="0"/>
          <w:cols w:space="720"/>
        </w:sectPr>
      </w:pPr>
    </w:p>
    <w:p w:rsidR="00053D68" w:rsidRDefault="00DD0727">
      <w:pPr>
        <w:pStyle w:val="3"/>
        <w:spacing w:before="78"/>
      </w:pPr>
      <w:r>
        <w:rPr>
          <w:spacing w:val="-2"/>
        </w:rPr>
        <w:lastRenderedPageBreak/>
        <w:t>Футбол</w:t>
      </w:r>
    </w:p>
    <w:p w:rsidR="00053D68" w:rsidRDefault="00DD0727">
      <w:pPr>
        <w:pStyle w:val="a5"/>
        <w:numPr>
          <w:ilvl w:val="0"/>
          <w:numId w:val="38"/>
        </w:numPr>
        <w:tabs>
          <w:tab w:val="left" w:pos="1038"/>
        </w:tabs>
        <w:spacing w:before="161" w:line="360" w:lineRule="auto"/>
        <w:ind w:left="828" w:right="427" w:firstLine="0"/>
        <w:jc w:val="left"/>
        <w:rPr>
          <w:sz w:val="26"/>
        </w:rPr>
      </w:pPr>
      <w:r>
        <w:rPr>
          <w:i/>
          <w:sz w:val="28"/>
        </w:rPr>
        <w:t>Основы</w:t>
      </w:r>
      <w:r>
        <w:rPr>
          <w:i/>
          <w:spacing w:val="40"/>
          <w:sz w:val="28"/>
        </w:rPr>
        <w:t xml:space="preserve"> </w:t>
      </w:r>
      <w:r>
        <w:rPr>
          <w:i/>
          <w:sz w:val="28"/>
        </w:rPr>
        <w:t>знаний.</w:t>
      </w:r>
      <w:r>
        <w:rPr>
          <w:i/>
          <w:spacing w:val="40"/>
          <w:sz w:val="28"/>
        </w:rPr>
        <w:t xml:space="preserve"> </w:t>
      </w:r>
      <w:r>
        <w:rPr>
          <w:sz w:val="28"/>
        </w:rPr>
        <w:t>Утренняя</w:t>
      </w:r>
      <w:r>
        <w:rPr>
          <w:spacing w:val="40"/>
          <w:sz w:val="28"/>
        </w:rPr>
        <w:t xml:space="preserve"> </w:t>
      </w:r>
      <w:r>
        <w:rPr>
          <w:sz w:val="28"/>
        </w:rPr>
        <w:t>физическая</w:t>
      </w:r>
      <w:r>
        <w:rPr>
          <w:spacing w:val="40"/>
          <w:sz w:val="28"/>
        </w:rPr>
        <w:t xml:space="preserve"> </w:t>
      </w:r>
      <w:r>
        <w:rPr>
          <w:sz w:val="28"/>
        </w:rPr>
        <w:t>зарядка.</w:t>
      </w:r>
      <w:r>
        <w:rPr>
          <w:spacing w:val="40"/>
          <w:sz w:val="28"/>
        </w:rPr>
        <w:t xml:space="preserve"> </w:t>
      </w:r>
      <w:r>
        <w:rPr>
          <w:sz w:val="28"/>
        </w:rPr>
        <w:t>Пред</w:t>
      </w:r>
      <w:r>
        <w:rPr>
          <w:spacing w:val="40"/>
          <w:sz w:val="28"/>
        </w:rPr>
        <w:t xml:space="preserve"> </w:t>
      </w:r>
      <w:r>
        <w:rPr>
          <w:sz w:val="28"/>
        </w:rPr>
        <w:t>матчевая</w:t>
      </w:r>
      <w:r>
        <w:rPr>
          <w:spacing w:val="40"/>
          <w:sz w:val="28"/>
        </w:rPr>
        <w:t xml:space="preserve"> </w:t>
      </w:r>
      <w:r>
        <w:rPr>
          <w:sz w:val="28"/>
        </w:rPr>
        <w:t>разминка. Что запрещено при игре в футбол.</w:t>
      </w:r>
    </w:p>
    <w:p w:rsidR="00053D68" w:rsidRDefault="00DD0727">
      <w:pPr>
        <w:pStyle w:val="a5"/>
        <w:numPr>
          <w:ilvl w:val="0"/>
          <w:numId w:val="38"/>
        </w:numPr>
        <w:tabs>
          <w:tab w:val="left" w:pos="1668"/>
        </w:tabs>
        <w:spacing w:line="276" w:lineRule="auto"/>
        <w:ind w:left="1668" w:right="566" w:hanging="360"/>
        <w:jc w:val="left"/>
        <w:rPr>
          <w:sz w:val="20"/>
        </w:rPr>
      </w:pPr>
      <w:r>
        <w:rPr>
          <w:i/>
          <w:sz w:val="28"/>
        </w:rPr>
        <w:t>Специальная</w:t>
      </w:r>
      <w:r>
        <w:rPr>
          <w:i/>
          <w:spacing w:val="-7"/>
          <w:sz w:val="28"/>
        </w:rPr>
        <w:t xml:space="preserve"> </w:t>
      </w:r>
      <w:r>
        <w:rPr>
          <w:i/>
          <w:sz w:val="28"/>
        </w:rPr>
        <w:t>подготовка.</w:t>
      </w:r>
      <w:r>
        <w:rPr>
          <w:i/>
          <w:spacing w:val="-4"/>
          <w:sz w:val="28"/>
        </w:rPr>
        <w:t xml:space="preserve"> </w:t>
      </w:r>
      <w:r>
        <w:rPr>
          <w:sz w:val="28"/>
        </w:rPr>
        <w:t>Остановка</w:t>
      </w:r>
      <w:r>
        <w:rPr>
          <w:spacing w:val="-7"/>
          <w:sz w:val="28"/>
        </w:rPr>
        <w:t xml:space="preserve"> </w:t>
      </w:r>
      <w:r>
        <w:rPr>
          <w:sz w:val="28"/>
        </w:rPr>
        <w:t>катящегося</w:t>
      </w:r>
      <w:r>
        <w:rPr>
          <w:spacing w:val="-7"/>
          <w:sz w:val="28"/>
        </w:rPr>
        <w:t xml:space="preserve"> </w:t>
      </w:r>
      <w:r>
        <w:rPr>
          <w:sz w:val="28"/>
        </w:rPr>
        <w:t>мяча.</w:t>
      </w:r>
      <w:r>
        <w:rPr>
          <w:spacing w:val="-7"/>
          <w:sz w:val="28"/>
        </w:rPr>
        <w:t xml:space="preserve"> </w:t>
      </w:r>
      <w:r>
        <w:rPr>
          <w:sz w:val="28"/>
        </w:rPr>
        <w:t>Ведение</w:t>
      </w:r>
      <w:r>
        <w:rPr>
          <w:spacing w:val="-7"/>
          <w:sz w:val="28"/>
        </w:rPr>
        <w:t xml:space="preserve"> </w:t>
      </w:r>
      <w:r>
        <w:rPr>
          <w:sz w:val="28"/>
        </w:rPr>
        <w:t>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053D68" w:rsidRDefault="00DD0727">
      <w:pPr>
        <w:pStyle w:val="2"/>
        <w:ind w:left="4120"/>
        <w:jc w:val="left"/>
      </w:pPr>
      <w:r>
        <w:t>Третий</w:t>
      </w:r>
      <w:r>
        <w:rPr>
          <w:spacing w:val="-3"/>
        </w:rPr>
        <w:t xml:space="preserve"> </w:t>
      </w:r>
      <w:r>
        <w:t>год</w:t>
      </w:r>
      <w:r>
        <w:rPr>
          <w:spacing w:val="-2"/>
        </w:rPr>
        <w:t xml:space="preserve"> обучения</w:t>
      </w:r>
    </w:p>
    <w:p w:rsidR="00053D68" w:rsidRDefault="00DD0727">
      <w:pPr>
        <w:pStyle w:val="3"/>
        <w:spacing w:before="161"/>
        <w:jc w:val="both"/>
      </w:pPr>
      <w:r>
        <w:t>Общая</w:t>
      </w:r>
      <w:r>
        <w:rPr>
          <w:spacing w:val="-4"/>
        </w:rPr>
        <w:t xml:space="preserve"> </w:t>
      </w:r>
      <w:r>
        <w:t>физическая</w:t>
      </w:r>
      <w:r>
        <w:rPr>
          <w:spacing w:val="-4"/>
        </w:rPr>
        <w:t xml:space="preserve"> </w:t>
      </w:r>
      <w:r>
        <w:rPr>
          <w:spacing w:val="-2"/>
        </w:rPr>
        <w:t>подготовка</w:t>
      </w:r>
    </w:p>
    <w:p w:rsidR="00053D68" w:rsidRDefault="00DD0727">
      <w:pPr>
        <w:pStyle w:val="a3"/>
        <w:spacing w:before="161" w:line="360" w:lineRule="auto"/>
        <w:ind w:left="828" w:right="424" w:firstLine="70"/>
        <w:jc w:val="both"/>
      </w:pPr>
      <w:r>
        <w:t>Упражнения для формирования осанки. Общеукрепляющие упражнения с предметами и без предметов. Бег с ускорением на 30, 40, . Бег с высокого старта на 30, 40, .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 Силовые упражнения: лазание, подтягивание сериями, переворот в упор. Акробатическая комбинация. Упражнения с гантелями.</w:t>
      </w:r>
    </w:p>
    <w:p w:rsidR="00053D68" w:rsidRDefault="00DD0727">
      <w:pPr>
        <w:pStyle w:val="3"/>
      </w:pPr>
      <w:r>
        <w:rPr>
          <w:spacing w:val="-2"/>
        </w:rPr>
        <w:t>Волейбол</w:t>
      </w:r>
    </w:p>
    <w:p w:rsidR="00053D68" w:rsidRDefault="00DD0727">
      <w:pPr>
        <w:pStyle w:val="a5"/>
        <w:numPr>
          <w:ilvl w:val="0"/>
          <w:numId w:val="37"/>
        </w:numPr>
        <w:tabs>
          <w:tab w:val="left" w:pos="1038"/>
        </w:tabs>
        <w:spacing w:before="161" w:line="360" w:lineRule="auto"/>
        <w:ind w:left="828" w:right="429" w:firstLine="0"/>
        <w:jc w:val="both"/>
        <w:rPr>
          <w:sz w:val="26"/>
        </w:rPr>
      </w:pPr>
      <w:r>
        <w:rPr>
          <w:i/>
          <w:sz w:val="28"/>
        </w:rPr>
        <w:t xml:space="preserve">Основы знаний. </w:t>
      </w:r>
      <w:r>
        <w:rPr>
          <w:sz w:val="28"/>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053D68" w:rsidRDefault="00DD0727">
      <w:pPr>
        <w:pStyle w:val="a5"/>
        <w:numPr>
          <w:ilvl w:val="0"/>
          <w:numId w:val="37"/>
        </w:numPr>
        <w:tabs>
          <w:tab w:val="left" w:pos="1668"/>
        </w:tabs>
        <w:spacing w:line="276" w:lineRule="auto"/>
        <w:ind w:left="1668" w:right="828" w:hanging="360"/>
        <w:jc w:val="left"/>
        <w:rPr>
          <w:sz w:val="20"/>
        </w:rPr>
      </w:pPr>
      <w:r>
        <w:rPr>
          <w:i/>
          <w:sz w:val="28"/>
        </w:rPr>
        <w:t xml:space="preserve">Специальная подготовка. </w:t>
      </w:r>
      <w:r>
        <w:rPr>
          <w:sz w:val="28"/>
        </w:rPr>
        <w:t>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w:t>
      </w:r>
      <w:r>
        <w:rPr>
          <w:spacing w:val="-5"/>
          <w:sz w:val="28"/>
        </w:rPr>
        <w:t xml:space="preserve"> </w:t>
      </w:r>
      <w:r>
        <w:rPr>
          <w:sz w:val="28"/>
        </w:rPr>
        <w:t>Бросок</w:t>
      </w:r>
      <w:r>
        <w:rPr>
          <w:spacing w:val="-5"/>
          <w:sz w:val="28"/>
        </w:rPr>
        <w:t xml:space="preserve"> </w:t>
      </w:r>
      <w:r>
        <w:rPr>
          <w:sz w:val="28"/>
        </w:rPr>
        <w:t>мяча</w:t>
      </w:r>
      <w:r>
        <w:rPr>
          <w:spacing w:val="-5"/>
          <w:sz w:val="28"/>
        </w:rPr>
        <w:t xml:space="preserve"> </w:t>
      </w:r>
      <w:r>
        <w:rPr>
          <w:sz w:val="28"/>
        </w:rPr>
        <w:t>двумя</w:t>
      </w:r>
      <w:r>
        <w:rPr>
          <w:spacing w:val="-5"/>
          <w:sz w:val="28"/>
        </w:rPr>
        <w:t xml:space="preserve"> </w:t>
      </w:r>
      <w:r>
        <w:rPr>
          <w:sz w:val="28"/>
        </w:rPr>
        <w:t>руками</w:t>
      </w:r>
      <w:r>
        <w:rPr>
          <w:spacing w:val="-5"/>
          <w:sz w:val="28"/>
        </w:rPr>
        <w:t xml:space="preserve"> </w:t>
      </w:r>
      <w:r>
        <w:rPr>
          <w:sz w:val="28"/>
        </w:rPr>
        <w:t>от</w:t>
      </w:r>
      <w:r>
        <w:rPr>
          <w:spacing w:val="-5"/>
          <w:sz w:val="28"/>
        </w:rPr>
        <w:t xml:space="preserve"> </w:t>
      </w:r>
      <w:r>
        <w:rPr>
          <w:sz w:val="28"/>
        </w:rPr>
        <w:t>груди</w:t>
      </w:r>
      <w:r>
        <w:rPr>
          <w:spacing w:val="-5"/>
          <w:sz w:val="28"/>
        </w:rPr>
        <w:t xml:space="preserve"> </w:t>
      </w:r>
      <w:r>
        <w:rPr>
          <w:sz w:val="28"/>
        </w:rPr>
        <w:t>с</w:t>
      </w:r>
      <w:r>
        <w:rPr>
          <w:spacing w:val="-5"/>
          <w:sz w:val="28"/>
        </w:rPr>
        <w:t xml:space="preserve"> </w:t>
      </w:r>
      <w:r>
        <w:rPr>
          <w:sz w:val="28"/>
        </w:rPr>
        <w:t>отражением</w:t>
      </w:r>
      <w:r>
        <w:rPr>
          <w:spacing w:val="-5"/>
          <w:sz w:val="28"/>
        </w:rPr>
        <w:t xml:space="preserve"> </w:t>
      </w:r>
      <w:r>
        <w:rPr>
          <w:sz w:val="28"/>
        </w:rPr>
        <w:t>от щита с места, бросок одной рукой после ведения.</w:t>
      </w:r>
    </w:p>
    <w:p w:rsidR="00053D68" w:rsidRDefault="00DD0727">
      <w:pPr>
        <w:pStyle w:val="a3"/>
        <w:spacing w:line="360" w:lineRule="auto"/>
        <w:ind w:left="828" w:right="429"/>
      </w:pPr>
      <w:r>
        <w:t>Подвижные игры: «Попади в кольцо», «Гонка мяча», эстафеты с ведением</w:t>
      </w:r>
      <w:r>
        <w:rPr>
          <w:spacing w:val="80"/>
        </w:rPr>
        <w:t xml:space="preserve"> </w:t>
      </w:r>
      <w:r>
        <w:t>мяча и с броском мяча после ведения.</w:t>
      </w:r>
    </w:p>
    <w:p w:rsidR="00053D68" w:rsidRDefault="00053D68">
      <w:pPr>
        <w:pStyle w:val="a3"/>
        <w:spacing w:line="360" w:lineRule="auto"/>
        <w:sectPr w:rsidR="00053D68">
          <w:headerReference w:type="default" r:id="rId136"/>
          <w:footerReference w:type="default" r:id="rId137"/>
          <w:pgSz w:w="11910" w:h="16390"/>
          <w:pgMar w:top="1180" w:right="425" w:bottom="480" w:left="992" w:header="730" w:footer="280" w:gutter="0"/>
          <w:cols w:space="720"/>
        </w:sectPr>
      </w:pPr>
    </w:p>
    <w:p w:rsidR="00053D68" w:rsidRDefault="00DD0727">
      <w:pPr>
        <w:pStyle w:val="3"/>
        <w:spacing w:before="78"/>
      </w:pPr>
      <w:r>
        <w:rPr>
          <w:spacing w:val="-2"/>
        </w:rPr>
        <w:lastRenderedPageBreak/>
        <w:t>Волейбол</w:t>
      </w:r>
    </w:p>
    <w:p w:rsidR="00053D68" w:rsidRDefault="00DD0727">
      <w:pPr>
        <w:pStyle w:val="a5"/>
        <w:numPr>
          <w:ilvl w:val="0"/>
          <w:numId w:val="36"/>
        </w:numPr>
        <w:tabs>
          <w:tab w:val="left" w:pos="1038"/>
        </w:tabs>
        <w:spacing w:before="161" w:line="360" w:lineRule="auto"/>
        <w:ind w:left="828" w:right="427" w:firstLine="0"/>
        <w:jc w:val="both"/>
        <w:rPr>
          <w:sz w:val="26"/>
        </w:rPr>
      </w:pPr>
      <w:r>
        <w:rPr>
          <w:i/>
          <w:sz w:val="28"/>
        </w:rPr>
        <w:t xml:space="preserve">Основы знаний. </w:t>
      </w:r>
      <w:r>
        <w:rPr>
          <w:sz w:val="28"/>
        </w:rPr>
        <w:t>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053D68" w:rsidRDefault="00DD0727">
      <w:pPr>
        <w:pStyle w:val="a5"/>
        <w:numPr>
          <w:ilvl w:val="0"/>
          <w:numId w:val="36"/>
        </w:numPr>
        <w:tabs>
          <w:tab w:val="left" w:pos="1668"/>
        </w:tabs>
        <w:spacing w:line="276" w:lineRule="auto"/>
        <w:ind w:left="1668" w:right="505" w:hanging="360"/>
        <w:jc w:val="left"/>
        <w:rPr>
          <w:sz w:val="20"/>
        </w:rPr>
      </w:pPr>
      <w:r>
        <w:rPr>
          <w:i/>
          <w:sz w:val="28"/>
        </w:rPr>
        <w:t>Специальная</w:t>
      </w:r>
      <w:r>
        <w:rPr>
          <w:i/>
          <w:spacing w:val="-6"/>
          <w:sz w:val="28"/>
        </w:rPr>
        <w:t xml:space="preserve"> </w:t>
      </w:r>
      <w:r>
        <w:rPr>
          <w:i/>
          <w:sz w:val="28"/>
        </w:rPr>
        <w:t>подготовка.</w:t>
      </w:r>
      <w:r>
        <w:rPr>
          <w:i/>
          <w:spacing w:val="-3"/>
          <w:sz w:val="28"/>
        </w:rPr>
        <w:t xml:space="preserve"> </w:t>
      </w:r>
      <w:r>
        <w:rPr>
          <w:sz w:val="28"/>
        </w:rPr>
        <w:t>Приём</w:t>
      </w:r>
      <w:r>
        <w:rPr>
          <w:spacing w:val="-6"/>
          <w:sz w:val="28"/>
        </w:rPr>
        <w:t xml:space="preserve"> </w:t>
      </w:r>
      <w:r>
        <w:rPr>
          <w:sz w:val="28"/>
        </w:rPr>
        <w:t>мяча</w:t>
      </w:r>
      <w:r>
        <w:rPr>
          <w:spacing w:val="-6"/>
          <w:sz w:val="28"/>
        </w:rPr>
        <w:t xml:space="preserve"> </w:t>
      </w:r>
      <w:r>
        <w:rPr>
          <w:sz w:val="28"/>
        </w:rPr>
        <w:t>снизу</w:t>
      </w:r>
      <w:r>
        <w:rPr>
          <w:spacing w:val="-6"/>
          <w:sz w:val="28"/>
        </w:rPr>
        <w:t xml:space="preserve"> </w:t>
      </w:r>
      <w:r>
        <w:rPr>
          <w:sz w:val="28"/>
        </w:rPr>
        <w:t>двумя</w:t>
      </w:r>
      <w:r>
        <w:rPr>
          <w:spacing w:val="-6"/>
          <w:sz w:val="28"/>
        </w:rPr>
        <w:t xml:space="preserve"> </w:t>
      </w:r>
      <w:r>
        <w:rPr>
          <w:sz w:val="28"/>
        </w:rPr>
        <w:t>руками.</w:t>
      </w:r>
      <w:r>
        <w:rPr>
          <w:spacing w:val="-6"/>
          <w:sz w:val="28"/>
        </w:rPr>
        <w:t xml:space="preserve"> </w:t>
      </w:r>
      <w:r>
        <w:rPr>
          <w:sz w:val="28"/>
        </w:rPr>
        <w:t>Передача мяча сверху двумя руками вперёд-вверх. Нижняя прямая подача. Подвижные игры: «Не давай мяча водящему», «Круговая лапта».</w:t>
      </w:r>
    </w:p>
    <w:p w:rsidR="00053D68" w:rsidRDefault="00DD0727">
      <w:pPr>
        <w:pStyle w:val="3"/>
      </w:pPr>
      <w:r>
        <w:rPr>
          <w:spacing w:val="-2"/>
        </w:rPr>
        <w:t>Футбол</w:t>
      </w:r>
    </w:p>
    <w:p w:rsidR="00053D68" w:rsidRDefault="00DD0727">
      <w:pPr>
        <w:pStyle w:val="a5"/>
        <w:numPr>
          <w:ilvl w:val="0"/>
          <w:numId w:val="35"/>
        </w:numPr>
        <w:tabs>
          <w:tab w:val="left" w:pos="1038"/>
        </w:tabs>
        <w:spacing w:before="161" w:line="360" w:lineRule="auto"/>
        <w:ind w:left="828" w:right="428" w:firstLine="0"/>
        <w:jc w:val="both"/>
        <w:rPr>
          <w:sz w:val="26"/>
        </w:rPr>
      </w:pPr>
      <w:r>
        <w:rPr>
          <w:i/>
          <w:sz w:val="28"/>
        </w:rPr>
        <w:t xml:space="preserve">Основы знаний. </w:t>
      </w:r>
      <w:r>
        <w:rPr>
          <w:sz w:val="28"/>
        </w:rPr>
        <w:t>Различие между футболом и мини-футболом (фут залом). Физическая нагрузка и её влияние на частоту сердечных сокращений (ЧСС). Закаливание организма зимой.</w:t>
      </w:r>
    </w:p>
    <w:p w:rsidR="00053D68" w:rsidRDefault="00DD0727">
      <w:pPr>
        <w:pStyle w:val="a5"/>
        <w:numPr>
          <w:ilvl w:val="0"/>
          <w:numId w:val="35"/>
        </w:numPr>
        <w:tabs>
          <w:tab w:val="left" w:pos="1668"/>
        </w:tabs>
        <w:spacing w:line="276" w:lineRule="auto"/>
        <w:ind w:left="1668" w:right="484" w:hanging="360"/>
        <w:jc w:val="left"/>
        <w:rPr>
          <w:sz w:val="20"/>
        </w:rPr>
      </w:pPr>
      <w:r>
        <w:rPr>
          <w:i/>
          <w:sz w:val="28"/>
        </w:rPr>
        <w:t xml:space="preserve">Специальная подготовка. </w:t>
      </w:r>
      <w:r>
        <w:rPr>
          <w:sz w:val="28"/>
        </w:rPr>
        <w:t>Удар ногой с разбега по неподвижному и катящемуся мячу в горизонтальную (полоса шириной , длиной до 7-) и</w:t>
      </w:r>
      <w:r>
        <w:rPr>
          <w:spacing w:val="-5"/>
          <w:sz w:val="28"/>
        </w:rPr>
        <w:t xml:space="preserve"> </w:t>
      </w:r>
      <w:r>
        <w:rPr>
          <w:sz w:val="28"/>
        </w:rPr>
        <w:t>вертикальную</w:t>
      </w:r>
      <w:r>
        <w:rPr>
          <w:spacing w:val="-5"/>
          <w:sz w:val="28"/>
        </w:rPr>
        <w:t xml:space="preserve"> </w:t>
      </w:r>
      <w:r>
        <w:rPr>
          <w:sz w:val="28"/>
        </w:rPr>
        <w:t>(полоса</w:t>
      </w:r>
      <w:r>
        <w:rPr>
          <w:spacing w:val="-5"/>
          <w:sz w:val="28"/>
        </w:rPr>
        <w:t xml:space="preserve"> </w:t>
      </w:r>
      <w:r>
        <w:rPr>
          <w:sz w:val="28"/>
        </w:rPr>
        <w:t>шириной</w:t>
      </w:r>
      <w:r>
        <w:rPr>
          <w:spacing w:val="-5"/>
          <w:sz w:val="28"/>
        </w:rPr>
        <w:t xml:space="preserve"> </w:t>
      </w:r>
      <w:r>
        <w:rPr>
          <w:sz w:val="28"/>
        </w:rPr>
        <w:t>,</w:t>
      </w:r>
      <w:r>
        <w:rPr>
          <w:spacing w:val="-5"/>
          <w:sz w:val="28"/>
        </w:rPr>
        <w:t xml:space="preserve"> </w:t>
      </w:r>
      <w:r>
        <w:rPr>
          <w:sz w:val="28"/>
        </w:rPr>
        <w:t>длиной</w:t>
      </w:r>
      <w:r>
        <w:rPr>
          <w:spacing w:val="-5"/>
          <w:sz w:val="28"/>
        </w:rPr>
        <w:t xml:space="preserve"> </w:t>
      </w:r>
      <w:r>
        <w:rPr>
          <w:sz w:val="28"/>
        </w:rPr>
        <w:t>5-)</w:t>
      </w:r>
      <w:r>
        <w:rPr>
          <w:spacing w:val="-5"/>
          <w:sz w:val="28"/>
        </w:rPr>
        <w:t xml:space="preserve"> </w:t>
      </w:r>
      <w:r>
        <w:rPr>
          <w:sz w:val="28"/>
        </w:rPr>
        <w:t>мишень.</w:t>
      </w:r>
      <w:r>
        <w:rPr>
          <w:spacing w:val="-5"/>
          <w:sz w:val="28"/>
        </w:rPr>
        <w:t xml:space="preserve"> </w:t>
      </w:r>
      <w:r>
        <w:rPr>
          <w:sz w:val="28"/>
        </w:rPr>
        <w:t>Ведение</w:t>
      </w:r>
      <w:r>
        <w:rPr>
          <w:spacing w:val="-5"/>
          <w:sz w:val="28"/>
        </w:rPr>
        <w:t xml:space="preserve"> </w:t>
      </w:r>
      <w:r>
        <w:rPr>
          <w:sz w:val="28"/>
        </w:rPr>
        <w:t>мяча между предметами и с обводкой предметов. Подвижные игры:</w:t>
      </w:r>
    </w:p>
    <w:p w:rsidR="00053D68" w:rsidRDefault="00DD0727">
      <w:pPr>
        <w:pStyle w:val="a3"/>
        <w:ind w:right="3428"/>
        <w:jc w:val="right"/>
      </w:pPr>
      <w:r>
        <w:t>«Передал</w:t>
      </w:r>
      <w:r>
        <w:rPr>
          <w:spacing w:val="-2"/>
        </w:rPr>
        <w:t xml:space="preserve"> </w:t>
      </w:r>
      <w:r>
        <w:t>–</w:t>
      </w:r>
      <w:r>
        <w:rPr>
          <w:spacing w:val="-1"/>
        </w:rPr>
        <w:t xml:space="preserve"> </w:t>
      </w:r>
      <w:r>
        <w:t>садись»,</w:t>
      </w:r>
      <w:r>
        <w:rPr>
          <w:spacing w:val="-2"/>
        </w:rPr>
        <w:t xml:space="preserve"> </w:t>
      </w:r>
      <w:r>
        <w:t>«Передай</w:t>
      </w:r>
      <w:r>
        <w:rPr>
          <w:spacing w:val="-1"/>
        </w:rPr>
        <w:t xml:space="preserve"> </w:t>
      </w:r>
      <w:r>
        <w:t>мяч</w:t>
      </w:r>
      <w:r>
        <w:rPr>
          <w:spacing w:val="-1"/>
        </w:rPr>
        <w:t xml:space="preserve"> </w:t>
      </w:r>
      <w:r>
        <w:rPr>
          <w:spacing w:val="-2"/>
        </w:rPr>
        <w:t>головой».</w:t>
      </w:r>
    </w:p>
    <w:p w:rsidR="00053D68" w:rsidRDefault="00DD0727">
      <w:pPr>
        <w:pStyle w:val="2"/>
        <w:spacing w:before="48"/>
        <w:ind w:left="0" w:right="3472"/>
        <w:jc w:val="right"/>
      </w:pPr>
      <w:r>
        <w:t>Четвертый</w:t>
      </w:r>
      <w:r>
        <w:rPr>
          <w:spacing w:val="-3"/>
        </w:rPr>
        <w:t xml:space="preserve"> </w:t>
      </w:r>
      <w:r>
        <w:t>год</w:t>
      </w:r>
      <w:r>
        <w:rPr>
          <w:spacing w:val="-3"/>
        </w:rPr>
        <w:t xml:space="preserve"> </w:t>
      </w:r>
      <w:r>
        <w:rPr>
          <w:spacing w:val="-2"/>
        </w:rPr>
        <w:t>обучения</w:t>
      </w:r>
    </w:p>
    <w:p w:rsidR="00053D68" w:rsidRDefault="00DD0727">
      <w:pPr>
        <w:pStyle w:val="3"/>
        <w:spacing w:before="161"/>
        <w:jc w:val="both"/>
      </w:pPr>
      <w:r>
        <w:t>Общая</w:t>
      </w:r>
      <w:r>
        <w:rPr>
          <w:spacing w:val="-4"/>
        </w:rPr>
        <w:t xml:space="preserve"> </w:t>
      </w:r>
      <w:r>
        <w:t>физическая</w:t>
      </w:r>
      <w:r>
        <w:rPr>
          <w:spacing w:val="-4"/>
        </w:rPr>
        <w:t xml:space="preserve"> </w:t>
      </w:r>
      <w:r>
        <w:rPr>
          <w:spacing w:val="-2"/>
        </w:rPr>
        <w:t>подготовка</w:t>
      </w:r>
    </w:p>
    <w:p w:rsidR="00053D68" w:rsidRDefault="00DD0727">
      <w:pPr>
        <w:pStyle w:val="a3"/>
        <w:spacing w:before="161" w:line="360" w:lineRule="auto"/>
        <w:ind w:left="828" w:right="426" w:firstLine="70"/>
        <w:jc w:val="both"/>
      </w:pPr>
      <w:r>
        <w:t>Упражнения для формирования осанки. Общеукрепляющие упражнения с предметами и без предметов. Бег с ускорением на 30, 40, . Бег с высокого старта на 60 - .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w:t>
      </w:r>
    </w:p>
    <w:p w:rsidR="00053D68" w:rsidRDefault="00DD0727">
      <w:pPr>
        <w:pStyle w:val="3"/>
      </w:pPr>
      <w:r>
        <w:rPr>
          <w:spacing w:val="-2"/>
        </w:rPr>
        <w:t>Баскетбол</w:t>
      </w:r>
    </w:p>
    <w:p w:rsidR="00053D68" w:rsidRDefault="00DD0727">
      <w:pPr>
        <w:pStyle w:val="a5"/>
        <w:numPr>
          <w:ilvl w:val="0"/>
          <w:numId w:val="34"/>
        </w:numPr>
        <w:tabs>
          <w:tab w:val="left" w:pos="1038"/>
          <w:tab w:val="left" w:pos="2195"/>
          <w:tab w:val="left" w:pos="3293"/>
          <w:tab w:val="left" w:pos="4866"/>
          <w:tab w:val="left" w:pos="5065"/>
          <w:tab w:val="left" w:pos="6537"/>
          <w:tab w:val="left" w:pos="6672"/>
          <w:tab w:val="left" w:pos="8124"/>
          <w:tab w:val="left" w:pos="8319"/>
          <w:tab w:val="left" w:pos="8714"/>
          <w:tab w:val="left" w:pos="9909"/>
        </w:tabs>
        <w:spacing w:before="161" w:line="360" w:lineRule="auto"/>
        <w:ind w:left="828" w:right="427" w:firstLine="0"/>
        <w:rPr>
          <w:sz w:val="26"/>
        </w:rPr>
      </w:pPr>
      <w:r>
        <w:rPr>
          <w:i/>
          <w:spacing w:val="-2"/>
          <w:sz w:val="28"/>
        </w:rPr>
        <w:t>Основы</w:t>
      </w:r>
      <w:r>
        <w:rPr>
          <w:i/>
          <w:sz w:val="28"/>
        </w:rPr>
        <w:tab/>
      </w:r>
      <w:r>
        <w:rPr>
          <w:i/>
          <w:spacing w:val="-2"/>
          <w:sz w:val="28"/>
        </w:rPr>
        <w:t>знаний.</w:t>
      </w:r>
      <w:r>
        <w:rPr>
          <w:i/>
          <w:sz w:val="28"/>
        </w:rPr>
        <w:tab/>
      </w:r>
      <w:r>
        <w:rPr>
          <w:i/>
          <w:spacing w:val="-51"/>
          <w:sz w:val="28"/>
        </w:rPr>
        <w:t xml:space="preserve"> </w:t>
      </w:r>
      <w:r>
        <w:rPr>
          <w:sz w:val="28"/>
        </w:rPr>
        <w:t>Взаимосвязь</w:t>
      </w:r>
      <w:r>
        <w:rPr>
          <w:sz w:val="28"/>
        </w:rPr>
        <w:tab/>
      </w:r>
      <w:r>
        <w:rPr>
          <w:sz w:val="28"/>
        </w:rPr>
        <w:tab/>
      </w:r>
      <w:r>
        <w:rPr>
          <w:spacing w:val="-2"/>
          <w:sz w:val="28"/>
        </w:rPr>
        <w:t>регулярной</w:t>
      </w:r>
      <w:r>
        <w:rPr>
          <w:sz w:val="28"/>
        </w:rPr>
        <w:tab/>
      </w:r>
      <w:r>
        <w:rPr>
          <w:sz w:val="28"/>
        </w:rPr>
        <w:tab/>
      </w:r>
      <w:r>
        <w:rPr>
          <w:spacing w:val="-2"/>
          <w:sz w:val="28"/>
        </w:rPr>
        <w:t>физической</w:t>
      </w:r>
      <w:r>
        <w:rPr>
          <w:sz w:val="28"/>
        </w:rPr>
        <w:tab/>
      </w:r>
      <w:r>
        <w:rPr>
          <w:sz w:val="28"/>
        </w:rPr>
        <w:tab/>
      </w:r>
      <w:r>
        <w:rPr>
          <w:spacing w:val="-2"/>
          <w:sz w:val="28"/>
        </w:rPr>
        <w:t>активности</w:t>
      </w:r>
      <w:r>
        <w:rPr>
          <w:sz w:val="28"/>
        </w:rPr>
        <w:tab/>
      </w:r>
      <w:r>
        <w:rPr>
          <w:spacing w:val="-10"/>
          <w:sz w:val="28"/>
        </w:rPr>
        <w:t xml:space="preserve">и </w:t>
      </w:r>
      <w:r>
        <w:rPr>
          <w:spacing w:val="-2"/>
          <w:sz w:val="28"/>
        </w:rPr>
        <w:t>индивидуальных</w:t>
      </w:r>
      <w:r>
        <w:rPr>
          <w:sz w:val="28"/>
        </w:rPr>
        <w:tab/>
      </w:r>
      <w:r>
        <w:rPr>
          <w:spacing w:val="-2"/>
          <w:sz w:val="28"/>
        </w:rPr>
        <w:t>здоровых</w:t>
      </w:r>
      <w:r>
        <w:rPr>
          <w:sz w:val="28"/>
        </w:rPr>
        <w:tab/>
      </w:r>
      <w:r>
        <w:rPr>
          <w:spacing w:val="-2"/>
          <w:sz w:val="28"/>
        </w:rPr>
        <w:t>привычек.</w:t>
      </w:r>
      <w:r>
        <w:rPr>
          <w:sz w:val="28"/>
        </w:rPr>
        <w:tab/>
      </w:r>
      <w:r>
        <w:rPr>
          <w:spacing w:val="-2"/>
          <w:sz w:val="28"/>
        </w:rPr>
        <w:t>Аэробная</w:t>
      </w:r>
      <w:r>
        <w:rPr>
          <w:sz w:val="28"/>
        </w:rPr>
        <w:tab/>
      </w:r>
      <w:r>
        <w:rPr>
          <w:spacing w:val="-10"/>
          <w:sz w:val="28"/>
        </w:rPr>
        <w:t>и</w:t>
      </w:r>
      <w:r>
        <w:rPr>
          <w:sz w:val="28"/>
        </w:rPr>
        <w:tab/>
      </w:r>
      <w:r>
        <w:rPr>
          <w:sz w:val="28"/>
        </w:rPr>
        <w:tab/>
      </w:r>
      <w:r>
        <w:rPr>
          <w:spacing w:val="-2"/>
          <w:sz w:val="28"/>
        </w:rPr>
        <w:t>анаэробная</w:t>
      </w:r>
    </w:p>
    <w:p w:rsidR="00053D68" w:rsidRDefault="00053D68">
      <w:pPr>
        <w:pStyle w:val="a5"/>
        <w:spacing w:line="360" w:lineRule="auto"/>
        <w:rPr>
          <w:sz w:val="26"/>
        </w:rPr>
        <w:sectPr w:rsidR="00053D68">
          <w:headerReference w:type="default" r:id="rId138"/>
          <w:footerReference w:type="default" r:id="rId139"/>
          <w:pgSz w:w="11910" w:h="16390"/>
          <w:pgMar w:top="1180" w:right="425" w:bottom="480" w:left="992" w:header="730" w:footer="280" w:gutter="0"/>
          <w:cols w:space="720"/>
        </w:sectPr>
      </w:pPr>
    </w:p>
    <w:p w:rsidR="00053D68" w:rsidRDefault="00DD0727">
      <w:pPr>
        <w:pStyle w:val="a3"/>
        <w:spacing w:before="78" w:line="360" w:lineRule="auto"/>
        <w:ind w:left="828"/>
      </w:pPr>
      <w:r>
        <w:lastRenderedPageBreak/>
        <w:t>работоспособность.</w:t>
      </w:r>
      <w:r>
        <w:rPr>
          <w:spacing w:val="40"/>
        </w:rPr>
        <w:t xml:space="preserve"> </w:t>
      </w:r>
      <w:r>
        <w:t>Физическая</w:t>
      </w:r>
      <w:r>
        <w:rPr>
          <w:spacing w:val="40"/>
        </w:rPr>
        <w:t xml:space="preserve"> </w:t>
      </w:r>
      <w:r>
        <w:t>подготовка</w:t>
      </w:r>
      <w:r>
        <w:rPr>
          <w:spacing w:val="40"/>
        </w:rPr>
        <w:t xml:space="preserve"> </w:t>
      </w:r>
      <w:r>
        <w:t>и</w:t>
      </w:r>
      <w:r>
        <w:rPr>
          <w:spacing w:val="40"/>
        </w:rPr>
        <w:t xml:space="preserve"> </w:t>
      </w:r>
      <w:r>
        <w:t>её</w:t>
      </w:r>
      <w:r>
        <w:rPr>
          <w:spacing w:val="40"/>
        </w:rPr>
        <w:t xml:space="preserve"> </w:t>
      </w:r>
      <w:r>
        <w:t>связь</w:t>
      </w:r>
      <w:r>
        <w:rPr>
          <w:spacing w:val="40"/>
        </w:rPr>
        <w:t xml:space="preserve"> </w:t>
      </w:r>
      <w:r>
        <w:t>с</w:t>
      </w:r>
      <w:r>
        <w:rPr>
          <w:spacing w:val="40"/>
        </w:rPr>
        <w:t xml:space="preserve"> </w:t>
      </w:r>
      <w:r>
        <w:t>развитием</w:t>
      </w:r>
      <w:r>
        <w:rPr>
          <w:spacing w:val="40"/>
        </w:rPr>
        <w:t xml:space="preserve"> </w:t>
      </w:r>
      <w:r>
        <w:t>систем дыхания и кровообращения.</w:t>
      </w:r>
    </w:p>
    <w:p w:rsidR="00053D68" w:rsidRDefault="00DD0727">
      <w:pPr>
        <w:pStyle w:val="a5"/>
        <w:numPr>
          <w:ilvl w:val="0"/>
          <w:numId w:val="34"/>
        </w:numPr>
        <w:tabs>
          <w:tab w:val="left" w:pos="1416"/>
        </w:tabs>
        <w:spacing w:line="276" w:lineRule="auto"/>
        <w:ind w:left="850" w:right="625" w:firstLine="0"/>
        <w:rPr>
          <w:sz w:val="20"/>
        </w:rPr>
      </w:pPr>
      <w:r>
        <w:rPr>
          <w:i/>
          <w:sz w:val="28"/>
        </w:rPr>
        <w:t>Специальная</w:t>
      </w:r>
      <w:r>
        <w:rPr>
          <w:i/>
          <w:spacing w:val="-5"/>
          <w:sz w:val="28"/>
        </w:rPr>
        <w:t xml:space="preserve"> </w:t>
      </w:r>
      <w:r>
        <w:rPr>
          <w:i/>
          <w:sz w:val="28"/>
        </w:rPr>
        <w:t>подготовка.</w:t>
      </w:r>
      <w:r>
        <w:rPr>
          <w:i/>
          <w:spacing w:val="-3"/>
          <w:sz w:val="28"/>
        </w:rPr>
        <w:t xml:space="preserve"> </w:t>
      </w:r>
      <w:r>
        <w:rPr>
          <w:sz w:val="28"/>
        </w:rPr>
        <w:t>Повороты</w:t>
      </w:r>
      <w:r>
        <w:rPr>
          <w:spacing w:val="-5"/>
          <w:sz w:val="28"/>
        </w:rPr>
        <w:t xml:space="preserve"> </w:t>
      </w:r>
      <w:r>
        <w:rPr>
          <w:sz w:val="28"/>
        </w:rPr>
        <w:t>на</w:t>
      </w:r>
      <w:r>
        <w:rPr>
          <w:spacing w:val="-5"/>
          <w:sz w:val="28"/>
        </w:rPr>
        <w:t xml:space="preserve"> </w:t>
      </w:r>
      <w:r>
        <w:rPr>
          <w:sz w:val="28"/>
        </w:rPr>
        <w:t>месте.</w:t>
      </w:r>
      <w:r>
        <w:rPr>
          <w:spacing w:val="-5"/>
          <w:sz w:val="28"/>
        </w:rPr>
        <w:t xml:space="preserve"> </w:t>
      </w:r>
      <w:r>
        <w:rPr>
          <w:sz w:val="28"/>
        </w:rPr>
        <w:t>Остановка</w:t>
      </w:r>
      <w:r>
        <w:rPr>
          <w:spacing w:val="-5"/>
          <w:sz w:val="28"/>
        </w:rPr>
        <w:t xml:space="preserve"> </w:t>
      </w:r>
      <w:r>
        <w:rPr>
          <w:sz w:val="28"/>
        </w:rPr>
        <w:t>прыжком</w:t>
      </w:r>
      <w:r>
        <w:rPr>
          <w:spacing w:val="-5"/>
          <w:sz w:val="28"/>
        </w:rPr>
        <w:t xml:space="preserve"> </w:t>
      </w:r>
      <w:r>
        <w:rPr>
          <w:sz w:val="28"/>
        </w:rPr>
        <w:t>и</w:t>
      </w:r>
      <w:r>
        <w:rPr>
          <w:spacing w:val="-5"/>
          <w:sz w:val="28"/>
        </w:rPr>
        <w:t xml:space="preserve"> </w:t>
      </w:r>
      <w:r>
        <w:rPr>
          <w:sz w:val="28"/>
        </w:rPr>
        <w:t>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053D68" w:rsidRDefault="00DD0727">
      <w:pPr>
        <w:pStyle w:val="3"/>
      </w:pPr>
      <w:r>
        <w:rPr>
          <w:spacing w:val="-2"/>
        </w:rPr>
        <w:t>Волейбол</w:t>
      </w:r>
    </w:p>
    <w:p w:rsidR="00053D68" w:rsidRDefault="00DD0727">
      <w:pPr>
        <w:pStyle w:val="a5"/>
        <w:numPr>
          <w:ilvl w:val="0"/>
          <w:numId w:val="33"/>
        </w:numPr>
        <w:tabs>
          <w:tab w:val="left" w:pos="1038"/>
        </w:tabs>
        <w:spacing w:before="161" w:line="360" w:lineRule="auto"/>
        <w:ind w:left="828" w:right="427" w:firstLine="0"/>
        <w:jc w:val="both"/>
        <w:rPr>
          <w:sz w:val="28"/>
        </w:rPr>
      </w:pPr>
      <w:r>
        <w:rPr>
          <w:i/>
          <w:sz w:val="28"/>
        </w:rPr>
        <w:t xml:space="preserve">Основы знаний. </w:t>
      </w:r>
      <w:r>
        <w:rPr>
          <w:sz w:val="28"/>
        </w:rPr>
        <w:t>Физические качества человека и их развитие. Приёмы силовой подготовки. Основные способы регулирования физической нагрузки:</w:t>
      </w:r>
      <w:r>
        <w:rPr>
          <w:spacing w:val="80"/>
          <w:w w:val="150"/>
          <w:sz w:val="28"/>
        </w:rPr>
        <w:t xml:space="preserve"> </w:t>
      </w:r>
      <w:r>
        <w:rPr>
          <w:sz w:val="28"/>
        </w:rPr>
        <w:t>по</w:t>
      </w:r>
      <w:r>
        <w:rPr>
          <w:spacing w:val="80"/>
          <w:w w:val="150"/>
          <w:sz w:val="28"/>
        </w:rPr>
        <w:t xml:space="preserve"> </w:t>
      </w:r>
      <w:r>
        <w:rPr>
          <w:sz w:val="28"/>
        </w:rPr>
        <w:t>скорости</w:t>
      </w:r>
      <w:r>
        <w:rPr>
          <w:spacing w:val="80"/>
          <w:w w:val="150"/>
          <w:sz w:val="28"/>
        </w:rPr>
        <w:t xml:space="preserve"> </w:t>
      </w:r>
      <w:r>
        <w:rPr>
          <w:sz w:val="28"/>
        </w:rPr>
        <w:t>и</w:t>
      </w:r>
      <w:r>
        <w:rPr>
          <w:spacing w:val="80"/>
          <w:w w:val="150"/>
          <w:sz w:val="28"/>
        </w:rPr>
        <w:t xml:space="preserve"> </w:t>
      </w:r>
      <w:r>
        <w:rPr>
          <w:sz w:val="28"/>
        </w:rPr>
        <w:t>продолжительности</w:t>
      </w:r>
      <w:r>
        <w:rPr>
          <w:spacing w:val="80"/>
          <w:w w:val="150"/>
          <w:sz w:val="28"/>
        </w:rPr>
        <w:t xml:space="preserve"> </w:t>
      </w:r>
      <w:r>
        <w:rPr>
          <w:sz w:val="28"/>
        </w:rPr>
        <w:t>выполнения</w:t>
      </w:r>
      <w:r>
        <w:rPr>
          <w:spacing w:val="80"/>
          <w:w w:val="150"/>
          <w:sz w:val="28"/>
        </w:rPr>
        <w:t xml:space="preserve"> </w:t>
      </w:r>
      <w:r>
        <w:rPr>
          <w:sz w:val="28"/>
        </w:rPr>
        <w:t>упражнений.</w:t>
      </w:r>
    </w:p>
    <w:p w:rsidR="00053D68" w:rsidRDefault="00DD0727">
      <w:pPr>
        <w:pStyle w:val="a5"/>
        <w:numPr>
          <w:ilvl w:val="0"/>
          <w:numId w:val="33"/>
        </w:numPr>
        <w:tabs>
          <w:tab w:val="left" w:pos="1038"/>
          <w:tab w:val="left" w:pos="1891"/>
          <w:tab w:val="left" w:pos="2873"/>
          <w:tab w:val="left" w:pos="4002"/>
          <w:tab w:val="left" w:pos="4904"/>
          <w:tab w:val="left" w:pos="5883"/>
          <w:tab w:val="left" w:pos="7267"/>
          <w:tab w:val="left" w:pos="8100"/>
          <w:tab w:val="left" w:pos="8486"/>
        </w:tabs>
        <w:spacing w:line="360" w:lineRule="auto"/>
        <w:ind w:left="828" w:right="425" w:firstLine="0"/>
        <w:rPr>
          <w:b/>
          <w:i/>
          <w:sz w:val="28"/>
        </w:rPr>
      </w:pPr>
      <w:r>
        <w:rPr>
          <w:i/>
          <w:sz w:val="28"/>
        </w:rPr>
        <w:t xml:space="preserve">Специальная подготовка. </w:t>
      </w:r>
      <w:r>
        <w:rPr>
          <w:sz w:val="28"/>
        </w:rPr>
        <w:t xml:space="preserve">Приём мяча снизу двумя руками. Передача мяча </w:t>
      </w:r>
      <w:r>
        <w:rPr>
          <w:spacing w:val="-2"/>
          <w:sz w:val="28"/>
        </w:rPr>
        <w:t>сверху</w:t>
      </w:r>
      <w:r>
        <w:rPr>
          <w:sz w:val="28"/>
        </w:rPr>
        <w:tab/>
      </w:r>
      <w:r>
        <w:rPr>
          <w:spacing w:val="-2"/>
          <w:sz w:val="28"/>
        </w:rPr>
        <w:t>двумя</w:t>
      </w:r>
      <w:r>
        <w:rPr>
          <w:sz w:val="28"/>
        </w:rPr>
        <w:tab/>
      </w:r>
      <w:r>
        <w:rPr>
          <w:spacing w:val="-2"/>
          <w:sz w:val="28"/>
        </w:rPr>
        <w:t>руками</w:t>
      </w:r>
      <w:r>
        <w:rPr>
          <w:sz w:val="28"/>
        </w:rPr>
        <w:tab/>
      </w:r>
      <w:r>
        <w:rPr>
          <w:spacing w:val="-4"/>
          <w:sz w:val="28"/>
        </w:rPr>
        <w:t>через</w:t>
      </w:r>
      <w:r>
        <w:rPr>
          <w:sz w:val="28"/>
        </w:rPr>
        <w:tab/>
      </w:r>
      <w:r>
        <w:rPr>
          <w:spacing w:val="-2"/>
          <w:sz w:val="28"/>
        </w:rPr>
        <w:t>сетку.</w:t>
      </w:r>
      <w:r>
        <w:rPr>
          <w:sz w:val="28"/>
        </w:rPr>
        <w:tab/>
      </w:r>
      <w:r>
        <w:rPr>
          <w:spacing w:val="-2"/>
          <w:sz w:val="28"/>
        </w:rPr>
        <w:t>Передача</w:t>
      </w:r>
      <w:r>
        <w:rPr>
          <w:sz w:val="28"/>
        </w:rPr>
        <w:tab/>
      </w:r>
      <w:r>
        <w:rPr>
          <w:spacing w:val="-4"/>
          <w:sz w:val="28"/>
        </w:rPr>
        <w:t>мяча</w:t>
      </w:r>
      <w:r>
        <w:rPr>
          <w:sz w:val="28"/>
        </w:rPr>
        <w:tab/>
      </w:r>
      <w:r>
        <w:rPr>
          <w:spacing w:val="-10"/>
          <w:sz w:val="28"/>
        </w:rPr>
        <w:t>с</w:t>
      </w:r>
      <w:r>
        <w:rPr>
          <w:sz w:val="28"/>
        </w:rPr>
        <w:tab/>
      </w:r>
      <w:r>
        <w:rPr>
          <w:spacing w:val="-2"/>
          <w:sz w:val="28"/>
        </w:rPr>
        <w:t xml:space="preserve">собственным </w:t>
      </w:r>
      <w:r>
        <w:rPr>
          <w:sz w:val="28"/>
        </w:rPr>
        <w:t>подбрасыванием</w:t>
      </w:r>
      <w:r>
        <w:rPr>
          <w:spacing w:val="35"/>
          <w:sz w:val="28"/>
        </w:rPr>
        <w:t xml:space="preserve"> </w:t>
      </w:r>
      <w:r>
        <w:rPr>
          <w:sz w:val="28"/>
        </w:rPr>
        <w:t>на</w:t>
      </w:r>
      <w:r>
        <w:rPr>
          <w:spacing w:val="35"/>
          <w:sz w:val="28"/>
        </w:rPr>
        <w:t xml:space="preserve"> </w:t>
      </w:r>
      <w:r>
        <w:rPr>
          <w:sz w:val="28"/>
        </w:rPr>
        <w:t>месте</w:t>
      </w:r>
      <w:r>
        <w:rPr>
          <w:spacing w:val="35"/>
          <w:sz w:val="28"/>
        </w:rPr>
        <w:t xml:space="preserve"> </w:t>
      </w:r>
      <w:r>
        <w:rPr>
          <w:sz w:val="28"/>
        </w:rPr>
        <w:t>после</w:t>
      </w:r>
      <w:r>
        <w:rPr>
          <w:spacing w:val="35"/>
          <w:sz w:val="28"/>
        </w:rPr>
        <w:t xml:space="preserve"> </w:t>
      </w:r>
      <w:r>
        <w:rPr>
          <w:sz w:val="28"/>
        </w:rPr>
        <w:t>небольших</w:t>
      </w:r>
      <w:r>
        <w:rPr>
          <w:spacing w:val="35"/>
          <w:sz w:val="28"/>
        </w:rPr>
        <w:t xml:space="preserve"> </w:t>
      </w:r>
      <w:r>
        <w:rPr>
          <w:sz w:val="28"/>
        </w:rPr>
        <w:t>перемещений.</w:t>
      </w:r>
      <w:r>
        <w:rPr>
          <w:spacing w:val="35"/>
          <w:sz w:val="28"/>
        </w:rPr>
        <w:t xml:space="preserve"> </w:t>
      </w:r>
      <w:r>
        <w:rPr>
          <w:sz w:val="28"/>
        </w:rPr>
        <w:t>Нижняя</w:t>
      </w:r>
      <w:r>
        <w:rPr>
          <w:spacing w:val="35"/>
          <w:sz w:val="28"/>
        </w:rPr>
        <w:t xml:space="preserve"> </w:t>
      </w:r>
      <w:r>
        <w:rPr>
          <w:sz w:val="28"/>
        </w:rPr>
        <w:t xml:space="preserve">прямая подача. Подвижные игры: «Не давай мяча водящему», «Пионербол». </w:t>
      </w:r>
      <w:r>
        <w:rPr>
          <w:b/>
          <w:i/>
          <w:spacing w:val="-2"/>
          <w:sz w:val="28"/>
        </w:rPr>
        <w:t>Футбол</w:t>
      </w:r>
    </w:p>
    <w:p w:rsidR="00053D68" w:rsidRDefault="00DD0727">
      <w:pPr>
        <w:pStyle w:val="a5"/>
        <w:numPr>
          <w:ilvl w:val="0"/>
          <w:numId w:val="32"/>
        </w:numPr>
        <w:tabs>
          <w:tab w:val="left" w:pos="1038"/>
        </w:tabs>
        <w:spacing w:line="360" w:lineRule="auto"/>
        <w:ind w:left="828" w:right="428" w:firstLine="0"/>
        <w:jc w:val="both"/>
        <w:rPr>
          <w:sz w:val="26"/>
        </w:rPr>
      </w:pPr>
      <w:r>
        <w:rPr>
          <w:i/>
          <w:sz w:val="28"/>
        </w:rPr>
        <w:t xml:space="preserve">Основы знаний. </w:t>
      </w:r>
      <w:r>
        <w:rPr>
          <w:sz w:val="28"/>
        </w:rPr>
        <w:t>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w:t>
      </w:r>
    </w:p>
    <w:p w:rsidR="00053D68" w:rsidRDefault="00DD0727">
      <w:pPr>
        <w:pStyle w:val="a5"/>
        <w:numPr>
          <w:ilvl w:val="0"/>
          <w:numId w:val="32"/>
        </w:numPr>
        <w:tabs>
          <w:tab w:val="left" w:pos="1416"/>
        </w:tabs>
        <w:spacing w:line="276" w:lineRule="auto"/>
        <w:ind w:left="850" w:right="665" w:firstLine="0"/>
        <w:rPr>
          <w:sz w:val="20"/>
        </w:rPr>
      </w:pPr>
      <w:r>
        <w:rPr>
          <w:i/>
          <w:sz w:val="28"/>
        </w:rPr>
        <w:t xml:space="preserve">Специальная подготовка. </w:t>
      </w:r>
      <w:r>
        <w:rPr>
          <w:sz w:val="28"/>
        </w:rPr>
        <w:t>Удар ногой с разбега по неподвижному и катящемуся мячу в горизонтальную (полоса шириной , длиной до 7-) и вертикальную</w:t>
      </w:r>
      <w:r>
        <w:rPr>
          <w:spacing w:val="-3"/>
          <w:sz w:val="28"/>
        </w:rPr>
        <w:t xml:space="preserve"> </w:t>
      </w:r>
      <w:r>
        <w:rPr>
          <w:sz w:val="28"/>
        </w:rPr>
        <w:t>(полоса</w:t>
      </w:r>
      <w:r>
        <w:rPr>
          <w:spacing w:val="-3"/>
          <w:sz w:val="28"/>
        </w:rPr>
        <w:t xml:space="preserve"> </w:t>
      </w:r>
      <w:r>
        <w:rPr>
          <w:sz w:val="28"/>
        </w:rPr>
        <w:t>шириной</w:t>
      </w:r>
      <w:r>
        <w:rPr>
          <w:spacing w:val="-3"/>
          <w:sz w:val="28"/>
        </w:rPr>
        <w:t xml:space="preserve"> </w:t>
      </w:r>
      <w:r>
        <w:rPr>
          <w:sz w:val="28"/>
        </w:rPr>
        <w:t>,</w:t>
      </w:r>
      <w:r>
        <w:rPr>
          <w:spacing w:val="-3"/>
          <w:sz w:val="28"/>
        </w:rPr>
        <w:t xml:space="preserve"> </w:t>
      </w:r>
      <w:r>
        <w:rPr>
          <w:sz w:val="28"/>
        </w:rPr>
        <w:t>длиной</w:t>
      </w:r>
      <w:r>
        <w:rPr>
          <w:spacing w:val="-3"/>
          <w:sz w:val="28"/>
        </w:rPr>
        <w:t xml:space="preserve"> </w:t>
      </w:r>
      <w:r>
        <w:rPr>
          <w:sz w:val="28"/>
        </w:rPr>
        <w:t>5-)</w:t>
      </w:r>
      <w:r>
        <w:rPr>
          <w:spacing w:val="-3"/>
          <w:sz w:val="28"/>
        </w:rPr>
        <w:t xml:space="preserve"> </w:t>
      </w:r>
      <w:r>
        <w:rPr>
          <w:sz w:val="28"/>
        </w:rPr>
        <w:t>мишень.</w:t>
      </w:r>
      <w:r>
        <w:rPr>
          <w:spacing w:val="-3"/>
          <w:sz w:val="28"/>
        </w:rPr>
        <w:t xml:space="preserve"> </w:t>
      </w:r>
      <w:r>
        <w:rPr>
          <w:sz w:val="28"/>
        </w:rPr>
        <w:t>Ведение</w:t>
      </w:r>
      <w:r>
        <w:rPr>
          <w:spacing w:val="-3"/>
          <w:sz w:val="28"/>
        </w:rPr>
        <w:t xml:space="preserve"> </w:t>
      </w:r>
      <w:r>
        <w:rPr>
          <w:sz w:val="28"/>
        </w:rPr>
        <w:t>мяча</w:t>
      </w:r>
      <w:r>
        <w:rPr>
          <w:spacing w:val="-3"/>
          <w:sz w:val="28"/>
        </w:rPr>
        <w:t xml:space="preserve"> </w:t>
      </w:r>
      <w:r>
        <w:rPr>
          <w:sz w:val="28"/>
        </w:rPr>
        <w:t>между предметами и с обводкой предметов. Эстафеты с ведением мяча, с передачей</w:t>
      </w:r>
      <w:r>
        <w:rPr>
          <w:spacing w:val="-5"/>
          <w:sz w:val="28"/>
        </w:rPr>
        <w:t xml:space="preserve"> </w:t>
      </w:r>
      <w:r>
        <w:rPr>
          <w:sz w:val="28"/>
        </w:rPr>
        <w:t>мяча</w:t>
      </w:r>
      <w:r>
        <w:rPr>
          <w:spacing w:val="-5"/>
          <w:sz w:val="28"/>
        </w:rPr>
        <w:t xml:space="preserve"> </w:t>
      </w:r>
      <w:r>
        <w:rPr>
          <w:sz w:val="28"/>
        </w:rPr>
        <w:t>партнёру.</w:t>
      </w:r>
      <w:r>
        <w:rPr>
          <w:spacing w:val="-5"/>
          <w:sz w:val="28"/>
        </w:rPr>
        <w:t xml:space="preserve"> </w:t>
      </w:r>
      <w:r>
        <w:rPr>
          <w:sz w:val="28"/>
        </w:rPr>
        <w:t>Игра</w:t>
      </w:r>
      <w:r>
        <w:rPr>
          <w:spacing w:val="-5"/>
          <w:sz w:val="28"/>
        </w:rPr>
        <w:t xml:space="preserve"> </w:t>
      </w:r>
      <w:r>
        <w:rPr>
          <w:sz w:val="28"/>
        </w:rPr>
        <w:t>в</w:t>
      </w:r>
      <w:r>
        <w:rPr>
          <w:spacing w:val="-5"/>
          <w:sz w:val="28"/>
        </w:rPr>
        <w:t xml:space="preserve"> </w:t>
      </w:r>
      <w:r>
        <w:rPr>
          <w:sz w:val="28"/>
        </w:rPr>
        <w:t>футбол</w:t>
      </w:r>
      <w:r>
        <w:rPr>
          <w:spacing w:val="-5"/>
          <w:sz w:val="28"/>
        </w:rPr>
        <w:t xml:space="preserve"> </w:t>
      </w:r>
      <w:r>
        <w:rPr>
          <w:sz w:val="28"/>
        </w:rPr>
        <w:t>по</w:t>
      </w:r>
      <w:r>
        <w:rPr>
          <w:spacing w:val="-5"/>
          <w:sz w:val="28"/>
        </w:rPr>
        <w:t xml:space="preserve"> </w:t>
      </w:r>
      <w:r>
        <w:rPr>
          <w:sz w:val="28"/>
        </w:rPr>
        <w:t>упрощённым</w:t>
      </w:r>
      <w:r>
        <w:rPr>
          <w:spacing w:val="-5"/>
          <w:sz w:val="28"/>
        </w:rPr>
        <w:t xml:space="preserve"> </w:t>
      </w:r>
      <w:r>
        <w:rPr>
          <w:sz w:val="28"/>
        </w:rPr>
        <w:t>правилам</w:t>
      </w:r>
      <w:r>
        <w:rPr>
          <w:spacing w:val="-5"/>
          <w:sz w:val="28"/>
        </w:rPr>
        <w:t xml:space="preserve"> </w:t>
      </w:r>
      <w:r>
        <w:rPr>
          <w:sz w:val="28"/>
        </w:rPr>
        <w:t xml:space="preserve">(мини- </w:t>
      </w:r>
      <w:r>
        <w:rPr>
          <w:spacing w:val="-2"/>
          <w:sz w:val="28"/>
        </w:rPr>
        <w:t>футбол).</w:t>
      </w:r>
    </w:p>
    <w:p w:rsidR="00053D68" w:rsidRDefault="00DD0727">
      <w:pPr>
        <w:pStyle w:val="2"/>
        <w:ind w:left="715" w:right="313"/>
        <w:jc w:val="center"/>
      </w:pPr>
      <w:r>
        <w:t>Пятый</w:t>
      </w:r>
      <w:r>
        <w:rPr>
          <w:spacing w:val="-2"/>
        </w:rPr>
        <w:t xml:space="preserve"> </w:t>
      </w:r>
      <w:r>
        <w:t>год</w:t>
      </w:r>
      <w:r>
        <w:rPr>
          <w:spacing w:val="-2"/>
        </w:rPr>
        <w:t xml:space="preserve"> обучения</w:t>
      </w:r>
    </w:p>
    <w:p w:rsidR="00053D68" w:rsidRDefault="00DD0727">
      <w:pPr>
        <w:pStyle w:val="3"/>
        <w:spacing w:before="161"/>
      </w:pPr>
      <w:r>
        <w:t>Общая</w:t>
      </w:r>
      <w:r>
        <w:rPr>
          <w:spacing w:val="-4"/>
        </w:rPr>
        <w:t xml:space="preserve"> </w:t>
      </w:r>
      <w:r>
        <w:t>физическая</w:t>
      </w:r>
      <w:r>
        <w:rPr>
          <w:spacing w:val="-4"/>
        </w:rPr>
        <w:t xml:space="preserve"> </w:t>
      </w:r>
      <w:r>
        <w:rPr>
          <w:spacing w:val="-2"/>
        </w:rPr>
        <w:t>подготовка</w:t>
      </w:r>
    </w:p>
    <w:p w:rsidR="00053D68" w:rsidRDefault="00DD0727">
      <w:pPr>
        <w:pStyle w:val="a3"/>
        <w:spacing w:before="10"/>
        <w:rPr>
          <w:b/>
          <w:i/>
          <w:sz w:val="11"/>
        </w:rPr>
      </w:pPr>
      <w:r>
        <w:rPr>
          <w:b/>
          <w:i/>
          <w:noProof/>
          <w:sz w:val="11"/>
          <w:lang w:eastAsia="ru-RU"/>
        </w:rPr>
        <mc:AlternateContent>
          <mc:Choice Requires="wps">
            <w:drawing>
              <wp:anchor distT="0" distB="0" distL="0" distR="0" simplePos="0" relativeHeight="487589888" behindDoc="1" locked="0" layoutInCell="1" allowOverlap="1" wp14:anchorId="41409E8A" wp14:editId="670EF5B0">
                <wp:simplePos x="0" y="0"/>
                <wp:positionH relativeFrom="page">
                  <wp:posOffset>1016635</wp:posOffset>
                </wp:positionH>
                <wp:positionV relativeFrom="paragraph">
                  <wp:posOffset>101910</wp:posOffset>
                </wp:positionV>
                <wp:extent cx="5734050" cy="1346200"/>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346200"/>
                        </a:xfrm>
                        <a:prstGeom prst="rect">
                          <a:avLst/>
                        </a:prstGeom>
                        <a:ln w="0">
                          <a:solidFill>
                            <a:srgbClr val="000000"/>
                          </a:solidFill>
                          <a:prstDash val="solid"/>
                        </a:ln>
                      </wps:spPr>
                      <wps:txbx>
                        <w:txbxContent>
                          <w:p w:rsidR="005418CA" w:rsidRDefault="005418CA">
                            <w:pPr>
                              <w:spacing w:before="50" w:line="360" w:lineRule="auto"/>
                              <w:ind w:left="327" w:right="112" w:firstLine="659"/>
                              <w:jc w:val="both"/>
                              <w:rPr>
                                <w:sz w:val="24"/>
                              </w:rPr>
                            </w:pPr>
                            <w:r>
                              <w:rPr>
                                <w:sz w:val="24"/>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w:t>
                            </w:r>
                            <w:r>
                              <w:rPr>
                                <w:spacing w:val="16"/>
                                <w:sz w:val="24"/>
                              </w:rPr>
                              <w:t xml:space="preserve"> </w:t>
                            </w:r>
                            <w:r>
                              <w:rPr>
                                <w:sz w:val="24"/>
                              </w:rPr>
                              <w:t>Акробатические</w:t>
                            </w:r>
                            <w:r>
                              <w:rPr>
                                <w:spacing w:val="19"/>
                                <w:sz w:val="24"/>
                              </w:rPr>
                              <w:t xml:space="preserve"> </w:t>
                            </w:r>
                            <w:r>
                              <w:rPr>
                                <w:sz w:val="24"/>
                              </w:rPr>
                              <w:t>упражнения.</w:t>
                            </w:r>
                            <w:r>
                              <w:rPr>
                                <w:spacing w:val="18"/>
                                <w:sz w:val="24"/>
                              </w:rPr>
                              <w:t xml:space="preserve"> </w:t>
                            </w:r>
                            <w:r>
                              <w:rPr>
                                <w:sz w:val="24"/>
                              </w:rPr>
                              <w:t>Кувырки,</w:t>
                            </w:r>
                            <w:r>
                              <w:rPr>
                                <w:spacing w:val="19"/>
                                <w:sz w:val="24"/>
                              </w:rPr>
                              <w:t xml:space="preserve"> </w:t>
                            </w:r>
                            <w:r>
                              <w:rPr>
                                <w:sz w:val="24"/>
                              </w:rPr>
                              <w:t>полет</w:t>
                            </w:r>
                            <w:r>
                              <w:rPr>
                                <w:spacing w:val="18"/>
                                <w:sz w:val="24"/>
                              </w:rPr>
                              <w:t xml:space="preserve"> </w:t>
                            </w:r>
                            <w:r>
                              <w:rPr>
                                <w:sz w:val="24"/>
                              </w:rPr>
                              <w:t>–</w:t>
                            </w:r>
                            <w:r>
                              <w:rPr>
                                <w:spacing w:val="19"/>
                                <w:sz w:val="24"/>
                              </w:rPr>
                              <w:t xml:space="preserve"> </w:t>
                            </w:r>
                            <w:r>
                              <w:rPr>
                                <w:sz w:val="24"/>
                              </w:rPr>
                              <w:t>кувырок</w:t>
                            </w:r>
                            <w:r>
                              <w:rPr>
                                <w:spacing w:val="18"/>
                                <w:sz w:val="24"/>
                              </w:rPr>
                              <w:t xml:space="preserve"> </w:t>
                            </w:r>
                            <w:r>
                              <w:rPr>
                                <w:sz w:val="24"/>
                              </w:rPr>
                              <w:t>вперед</w:t>
                            </w:r>
                            <w:r>
                              <w:rPr>
                                <w:spacing w:val="19"/>
                                <w:sz w:val="24"/>
                              </w:rPr>
                              <w:t xml:space="preserve"> </w:t>
                            </w:r>
                            <w:r>
                              <w:rPr>
                                <w:spacing w:val="-10"/>
                                <w:sz w:val="24"/>
                              </w:rPr>
                              <w:t>с</w:t>
                            </w:r>
                          </w:p>
                        </w:txbxContent>
                      </wps:txbx>
                      <wps:bodyPr wrap="square" lIns="0" tIns="0" rIns="0" bIns="0" rtlCol="0">
                        <a:noAutofit/>
                      </wps:bodyPr>
                    </wps:wsp>
                  </a:graphicData>
                </a:graphic>
              </wp:anchor>
            </w:drawing>
          </mc:Choice>
          <mc:Fallback>
            <w:pict>
              <v:shape id="Textbox 150" o:spid="_x0000_s1030" type="#_x0000_t202" style="position:absolute;margin-left:80.05pt;margin-top:8pt;width:451.5pt;height:10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" filled="f" strokeweight="0">
                <v:path arrowok="t"/>
                <v:textbox inset="0,0,0,0">
                  <w:txbxContent>
                    <w:p w:rsidR="005418CA" w:rsidRDefault="005418CA">
                      <w:pPr>
                        <w:spacing w:before="50" w:line="360" w:lineRule="auto"/>
                        <w:ind w:left="327" w:right="112" w:firstLine="659"/>
                        <w:jc w:val="both"/>
                        <w:rPr>
                          <w:sz w:val="24"/>
                        </w:rPr>
                      </w:pPr>
                      <w:r>
                        <w:rPr>
                          <w:sz w:val="24"/>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w:t>
                      </w:r>
                      <w:r>
                        <w:rPr>
                          <w:spacing w:val="16"/>
                          <w:sz w:val="24"/>
                        </w:rPr>
                        <w:t xml:space="preserve"> </w:t>
                      </w:r>
                      <w:r>
                        <w:rPr>
                          <w:sz w:val="24"/>
                        </w:rPr>
                        <w:t>Акробатические</w:t>
                      </w:r>
                      <w:r>
                        <w:rPr>
                          <w:spacing w:val="19"/>
                          <w:sz w:val="24"/>
                        </w:rPr>
                        <w:t xml:space="preserve"> </w:t>
                      </w:r>
                      <w:r>
                        <w:rPr>
                          <w:sz w:val="24"/>
                        </w:rPr>
                        <w:t>упражнения.</w:t>
                      </w:r>
                      <w:r>
                        <w:rPr>
                          <w:spacing w:val="18"/>
                          <w:sz w:val="24"/>
                        </w:rPr>
                        <w:t xml:space="preserve"> </w:t>
                      </w:r>
                      <w:r>
                        <w:rPr>
                          <w:sz w:val="24"/>
                        </w:rPr>
                        <w:t>Кувырки,</w:t>
                      </w:r>
                      <w:r>
                        <w:rPr>
                          <w:spacing w:val="19"/>
                          <w:sz w:val="24"/>
                        </w:rPr>
                        <w:t xml:space="preserve"> </w:t>
                      </w:r>
                      <w:r>
                        <w:rPr>
                          <w:sz w:val="24"/>
                        </w:rPr>
                        <w:t>полет</w:t>
                      </w:r>
                      <w:r>
                        <w:rPr>
                          <w:spacing w:val="18"/>
                          <w:sz w:val="24"/>
                        </w:rPr>
                        <w:t xml:space="preserve"> </w:t>
                      </w:r>
                      <w:r>
                        <w:rPr>
                          <w:sz w:val="24"/>
                        </w:rPr>
                        <w:t>–</w:t>
                      </w:r>
                      <w:r>
                        <w:rPr>
                          <w:spacing w:val="19"/>
                          <w:sz w:val="24"/>
                        </w:rPr>
                        <w:t xml:space="preserve"> </w:t>
                      </w:r>
                      <w:r>
                        <w:rPr>
                          <w:sz w:val="24"/>
                        </w:rPr>
                        <w:t>кувырок</w:t>
                      </w:r>
                      <w:r>
                        <w:rPr>
                          <w:spacing w:val="18"/>
                          <w:sz w:val="24"/>
                        </w:rPr>
                        <w:t xml:space="preserve"> </w:t>
                      </w:r>
                      <w:r>
                        <w:rPr>
                          <w:sz w:val="24"/>
                        </w:rPr>
                        <w:t>вперед</w:t>
                      </w:r>
                      <w:r>
                        <w:rPr>
                          <w:spacing w:val="19"/>
                          <w:sz w:val="24"/>
                        </w:rPr>
                        <w:t xml:space="preserve"> </w:t>
                      </w:r>
                      <w:r>
                        <w:rPr>
                          <w:spacing w:val="-10"/>
                          <w:sz w:val="24"/>
                        </w:rPr>
                        <w:t>с</w:t>
                      </w:r>
                    </w:p>
                  </w:txbxContent>
                </v:textbox>
                <w10:wrap type="topAndBottom" anchorx="page"/>
              </v:shape>
            </w:pict>
          </mc:Fallback>
        </mc:AlternateContent>
      </w:r>
    </w:p>
    <w:p w:rsidR="00053D68" w:rsidRDefault="00053D68">
      <w:pPr>
        <w:pStyle w:val="a3"/>
        <w:rPr>
          <w:b/>
          <w:i/>
          <w:sz w:val="11"/>
        </w:rPr>
        <w:sectPr w:rsidR="00053D68">
          <w:headerReference w:type="default" r:id="rId140"/>
          <w:footerReference w:type="default" r:id="rId141"/>
          <w:pgSz w:w="11910" w:h="16390"/>
          <w:pgMar w:top="1180" w:right="425" w:bottom="480" w:left="992" w:header="730" w:footer="280" w:gutter="0"/>
          <w:cols w:space="720"/>
        </w:sectPr>
      </w:pPr>
    </w:p>
    <w:p w:rsidR="00053D68" w:rsidRDefault="00053D68">
      <w:pPr>
        <w:pStyle w:val="a3"/>
        <w:spacing w:before="9"/>
        <w:rPr>
          <w:b/>
          <w:i/>
          <w:sz w:val="6"/>
        </w:rPr>
      </w:pPr>
    </w:p>
    <w:p w:rsidR="00053D68" w:rsidRDefault="00DD0727">
      <w:pPr>
        <w:pStyle w:val="a3"/>
        <w:ind w:left="609"/>
        <w:rPr>
          <w:sz w:val="20"/>
        </w:rPr>
      </w:pPr>
      <w:r>
        <w:rPr>
          <w:noProof/>
          <w:sz w:val="20"/>
          <w:lang w:eastAsia="ru-RU"/>
        </w:rPr>
        <mc:AlternateContent>
          <mc:Choice Requires="wps">
            <w:drawing>
              <wp:inline distT="0" distB="0" distL="0" distR="0" wp14:anchorId="43F44DCF" wp14:editId="0E59D51F">
                <wp:extent cx="5734050" cy="1871980"/>
                <wp:effectExtent l="0" t="0" r="0" b="4444"/>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871980"/>
                        </a:xfrm>
                        <a:prstGeom prst="rect">
                          <a:avLst/>
                        </a:prstGeom>
                        <a:ln w="0">
                          <a:solidFill>
                            <a:srgbClr val="000000"/>
                          </a:solidFill>
                          <a:prstDash val="solid"/>
                        </a:ln>
                      </wps:spPr>
                      <wps:txbx>
                        <w:txbxContent>
                          <w:p w:rsidR="005418CA" w:rsidRDefault="005418CA">
                            <w:pPr>
                              <w:spacing w:before="50"/>
                              <w:ind w:left="327"/>
                              <w:jc w:val="both"/>
                              <w:rPr>
                                <w:sz w:val="24"/>
                              </w:rPr>
                            </w:pPr>
                            <w:r>
                              <w:rPr>
                                <w:sz w:val="24"/>
                              </w:rPr>
                              <w:t>места</w:t>
                            </w:r>
                            <w:r>
                              <w:rPr>
                                <w:spacing w:val="-3"/>
                                <w:sz w:val="24"/>
                              </w:rPr>
                              <w:t xml:space="preserve"> </w:t>
                            </w:r>
                            <w:r>
                              <w:rPr>
                                <w:sz w:val="24"/>
                              </w:rPr>
                              <w:t>и</w:t>
                            </w:r>
                            <w:r>
                              <w:rPr>
                                <w:spacing w:val="-3"/>
                                <w:sz w:val="24"/>
                              </w:rPr>
                              <w:t xml:space="preserve"> </w:t>
                            </w:r>
                            <w:r>
                              <w:rPr>
                                <w:sz w:val="24"/>
                              </w:rPr>
                              <w:t>с</w:t>
                            </w:r>
                            <w:r>
                              <w:rPr>
                                <w:spacing w:val="-3"/>
                                <w:sz w:val="24"/>
                              </w:rPr>
                              <w:t xml:space="preserve"> </w:t>
                            </w:r>
                            <w:r>
                              <w:rPr>
                                <w:sz w:val="24"/>
                              </w:rPr>
                              <w:t>разбега,</w:t>
                            </w:r>
                            <w:r>
                              <w:rPr>
                                <w:spacing w:val="-2"/>
                                <w:sz w:val="24"/>
                              </w:rPr>
                              <w:t xml:space="preserve"> </w:t>
                            </w:r>
                            <w:r>
                              <w:rPr>
                                <w:sz w:val="24"/>
                              </w:rPr>
                              <w:t>перевороты.</w:t>
                            </w:r>
                            <w:r>
                              <w:rPr>
                                <w:spacing w:val="-3"/>
                                <w:sz w:val="24"/>
                              </w:rPr>
                              <w:t xml:space="preserve"> </w:t>
                            </w:r>
                            <w:r>
                              <w:rPr>
                                <w:sz w:val="24"/>
                              </w:rPr>
                              <w:t>Подвижные</w:t>
                            </w:r>
                            <w:r>
                              <w:rPr>
                                <w:spacing w:val="-3"/>
                                <w:sz w:val="24"/>
                              </w:rPr>
                              <w:t xml:space="preserve"> </w:t>
                            </w:r>
                            <w:r>
                              <w:rPr>
                                <w:sz w:val="24"/>
                              </w:rPr>
                              <w:t>игры</w:t>
                            </w:r>
                            <w:r>
                              <w:rPr>
                                <w:spacing w:val="-3"/>
                                <w:sz w:val="24"/>
                              </w:rPr>
                              <w:t xml:space="preserve"> </w:t>
                            </w:r>
                            <w:r>
                              <w:rPr>
                                <w:sz w:val="24"/>
                              </w:rPr>
                              <w:t>и</w:t>
                            </w:r>
                            <w:r>
                              <w:rPr>
                                <w:spacing w:val="-2"/>
                                <w:sz w:val="24"/>
                              </w:rPr>
                              <w:t xml:space="preserve"> упражнения.</w:t>
                            </w:r>
                          </w:p>
                          <w:p w:rsidR="005418CA" w:rsidRDefault="005418CA">
                            <w:pPr>
                              <w:spacing w:before="138" w:line="360" w:lineRule="auto"/>
                              <w:ind w:left="327" w:right="110" w:firstLine="419"/>
                              <w:jc w:val="both"/>
                              <w:rPr>
                                <w:sz w:val="24"/>
                              </w:rPr>
                            </w:pPr>
                            <w:r>
                              <w:rPr>
                                <w:sz w:val="24"/>
                              </w:rPr>
                              <w:t>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w:t>
                            </w:r>
                          </w:p>
                          <w:p w:rsidR="005418CA" w:rsidRDefault="005418CA">
                            <w:pPr>
                              <w:spacing w:line="360" w:lineRule="auto"/>
                              <w:ind w:left="327" w:right="109"/>
                              <w:jc w:val="both"/>
                              <w:rPr>
                                <w:sz w:val="24"/>
                              </w:rPr>
                            </w:pPr>
                            <w:r>
                              <w:rPr>
                                <w:sz w:val="24"/>
                              </w:rPr>
                              <w:t>Легкоатлетические упражнения. Бег на 30, 60, 100, 200 м; на 400, 500, 800, 1500 м. Кроссы от 1 до 3 км. Прыжки в длину и в высоту с места и с разбега.</w:t>
                            </w:r>
                          </w:p>
                        </w:txbxContent>
                      </wps:txbx>
                      <wps:bodyPr wrap="square" lIns="0" tIns="0" rIns="0" bIns="0" rtlCol="0">
                        <a:noAutofit/>
                      </wps:bodyPr>
                    </wps:wsp>
                  </a:graphicData>
                </a:graphic>
              </wp:inline>
            </w:drawing>
          </mc:Choice>
          <mc:Fallback>
            <w:pict>
              <v:shape id="Textbox 153" o:spid="_x0000_s1031" type="#_x0000_t202" style="width:451.5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" filled="f" strokeweight="0">
                <v:path arrowok="t"/>
                <v:textbox inset="0,0,0,0">
                  <w:txbxContent>
                    <w:p w:rsidR="005418CA" w:rsidRDefault="005418CA">
                      <w:pPr>
                        <w:spacing w:before="50"/>
                        <w:ind w:left="327"/>
                        <w:jc w:val="both"/>
                        <w:rPr>
                          <w:sz w:val="24"/>
                        </w:rPr>
                      </w:pPr>
                      <w:r>
                        <w:rPr>
                          <w:sz w:val="24"/>
                        </w:rPr>
                        <w:t>места</w:t>
                      </w:r>
                      <w:r>
                        <w:rPr>
                          <w:spacing w:val="-3"/>
                          <w:sz w:val="24"/>
                        </w:rPr>
                        <w:t xml:space="preserve"> </w:t>
                      </w:r>
                      <w:r>
                        <w:rPr>
                          <w:sz w:val="24"/>
                        </w:rPr>
                        <w:t>и</w:t>
                      </w:r>
                      <w:r>
                        <w:rPr>
                          <w:spacing w:val="-3"/>
                          <w:sz w:val="24"/>
                        </w:rPr>
                        <w:t xml:space="preserve"> </w:t>
                      </w:r>
                      <w:r>
                        <w:rPr>
                          <w:sz w:val="24"/>
                        </w:rPr>
                        <w:t>с</w:t>
                      </w:r>
                      <w:r>
                        <w:rPr>
                          <w:spacing w:val="-3"/>
                          <w:sz w:val="24"/>
                        </w:rPr>
                        <w:t xml:space="preserve"> </w:t>
                      </w:r>
                      <w:r>
                        <w:rPr>
                          <w:sz w:val="24"/>
                        </w:rPr>
                        <w:t>разбега,</w:t>
                      </w:r>
                      <w:r>
                        <w:rPr>
                          <w:spacing w:val="-2"/>
                          <w:sz w:val="24"/>
                        </w:rPr>
                        <w:t xml:space="preserve"> </w:t>
                      </w:r>
                      <w:r>
                        <w:rPr>
                          <w:sz w:val="24"/>
                        </w:rPr>
                        <w:t>перевороты.</w:t>
                      </w:r>
                      <w:r>
                        <w:rPr>
                          <w:spacing w:val="-3"/>
                          <w:sz w:val="24"/>
                        </w:rPr>
                        <w:t xml:space="preserve"> </w:t>
                      </w:r>
                      <w:r>
                        <w:rPr>
                          <w:sz w:val="24"/>
                        </w:rPr>
                        <w:t>Подвижные</w:t>
                      </w:r>
                      <w:r>
                        <w:rPr>
                          <w:spacing w:val="-3"/>
                          <w:sz w:val="24"/>
                        </w:rPr>
                        <w:t xml:space="preserve"> </w:t>
                      </w:r>
                      <w:r>
                        <w:rPr>
                          <w:sz w:val="24"/>
                        </w:rPr>
                        <w:t>игры</w:t>
                      </w:r>
                      <w:r>
                        <w:rPr>
                          <w:spacing w:val="-3"/>
                          <w:sz w:val="24"/>
                        </w:rPr>
                        <w:t xml:space="preserve"> </w:t>
                      </w:r>
                      <w:r>
                        <w:rPr>
                          <w:sz w:val="24"/>
                        </w:rPr>
                        <w:t>и</w:t>
                      </w:r>
                      <w:r>
                        <w:rPr>
                          <w:spacing w:val="-2"/>
                          <w:sz w:val="24"/>
                        </w:rPr>
                        <w:t xml:space="preserve"> упражнения.</w:t>
                      </w:r>
                    </w:p>
                    <w:p w:rsidR="005418CA" w:rsidRDefault="005418CA">
                      <w:pPr>
                        <w:spacing w:before="138" w:line="360" w:lineRule="auto"/>
                        <w:ind w:left="327" w:right="110" w:firstLine="419"/>
                        <w:jc w:val="both"/>
                        <w:rPr>
                          <w:sz w:val="24"/>
                        </w:rPr>
                      </w:pPr>
                      <w:r>
                        <w:rPr>
                          <w:sz w:val="24"/>
                        </w:rPr>
                        <w:t>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w:t>
                      </w:r>
                    </w:p>
                    <w:p w:rsidR="005418CA" w:rsidRDefault="005418CA">
                      <w:pPr>
                        <w:spacing w:line="360" w:lineRule="auto"/>
                        <w:ind w:left="327" w:right="109"/>
                        <w:jc w:val="both"/>
                        <w:rPr>
                          <w:sz w:val="24"/>
                        </w:rPr>
                      </w:pPr>
                      <w:r>
                        <w:rPr>
                          <w:sz w:val="24"/>
                        </w:rPr>
                        <w:t>Легкоатлетические упражнения. Бег на 30, 60, 100, 200 м; на 400, 500, 800, 1500 м. Кроссы от 1 до 3 км. Прыжки в длину и в высоту с места и с разбега.</w:t>
                      </w:r>
                    </w:p>
                  </w:txbxContent>
                </v:textbox>
                <w10:anchorlock/>
              </v:shape>
            </w:pict>
          </mc:Fallback>
        </mc:AlternateContent>
      </w:r>
    </w:p>
    <w:p w:rsidR="00053D68" w:rsidRDefault="00DD0727">
      <w:pPr>
        <w:ind w:left="828"/>
        <w:rPr>
          <w:b/>
          <w:i/>
          <w:sz w:val="28"/>
        </w:rPr>
      </w:pPr>
      <w:r>
        <w:rPr>
          <w:b/>
          <w:i/>
          <w:spacing w:val="-2"/>
          <w:sz w:val="28"/>
        </w:rPr>
        <w:t>Баскетбол</w:t>
      </w:r>
    </w:p>
    <w:p w:rsidR="00053D68" w:rsidRDefault="00DD0727">
      <w:pPr>
        <w:pStyle w:val="a5"/>
        <w:numPr>
          <w:ilvl w:val="0"/>
          <w:numId w:val="31"/>
        </w:numPr>
        <w:tabs>
          <w:tab w:val="left" w:pos="1038"/>
        </w:tabs>
        <w:spacing w:before="119" w:line="360" w:lineRule="auto"/>
        <w:ind w:left="828" w:right="427" w:firstLine="0"/>
        <w:jc w:val="both"/>
        <w:rPr>
          <w:sz w:val="26"/>
        </w:rPr>
      </w:pPr>
      <w:r>
        <w:rPr>
          <w:i/>
          <w:sz w:val="28"/>
        </w:rPr>
        <w:t xml:space="preserve">Основы знаний. </w:t>
      </w:r>
      <w:r>
        <w:rPr>
          <w:sz w:val="28"/>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053D68" w:rsidRDefault="00DD0727">
      <w:pPr>
        <w:pStyle w:val="a5"/>
        <w:numPr>
          <w:ilvl w:val="0"/>
          <w:numId w:val="31"/>
        </w:numPr>
        <w:tabs>
          <w:tab w:val="left" w:pos="1416"/>
        </w:tabs>
        <w:spacing w:line="276" w:lineRule="auto"/>
        <w:ind w:left="709" w:right="625" w:firstLine="142"/>
        <w:rPr>
          <w:sz w:val="20"/>
        </w:rPr>
      </w:pPr>
      <w:r>
        <w:rPr>
          <w:i/>
          <w:sz w:val="28"/>
        </w:rPr>
        <w:t>Специальная</w:t>
      </w:r>
      <w:r>
        <w:rPr>
          <w:i/>
          <w:spacing w:val="-5"/>
          <w:sz w:val="28"/>
        </w:rPr>
        <w:t xml:space="preserve"> </w:t>
      </w:r>
      <w:r>
        <w:rPr>
          <w:i/>
          <w:sz w:val="28"/>
        </w:rPr>
        <w:t>подготовка.</w:t>
      </w:r>
      <w:r>
        <w:rPr>
          <w:i/>
          <w:spacing w:val="-3"/>
          <w:sz w:val="28"/>
        </w:rPr>
        <w:t xml:space="preserve"> </w:t>
      </w:r>
      <w:r>
        <w:rPr>
          <w:sz w:val="28"/>
        </w:rPr>
        <w:t>Повороты</w:t>
      </w:r>
      <w:r>
        <w:rPr>
          <w:spacing w:val="-5"/>
          <w:sz w:val="28"/>
        </w:rPr>
        <w:t xml:space="preserve"> </w:t>
      </w:r>
      <w:r>
        <w:rPr>
          <w:sz w:val="28"/>
        </w:rPr>
        <w:t>на</w:t>
      </w:r>
      <w:r>
        <w:rPr>
          <w:spacing w:val="-5"/>
          <w:sz w:val="28"/>
        </w:rPr>
        <w:t xml:space="preserve"> </w:t>
      </w:r>
      <w:r>
        <w:rPr>
          <w:sz w:val="28"/>
        </w:rPr>
        <w:t>месте.</w:t>
      </w:r>
      <w:r>
        <w:rPr>
          <w:spacing w:val="-5"/>
          <w:sz w:val="28"/>
        </w:rPr>
        <w:t xml:space="preserve"> </w:t>
      </w:r>
      <w:r>
        <w:rPr>
          <w:sz w:val="28"/>
        </w:rPr>
        <w:t>Остановка</w:t>
      </w:r>
      <w:r>
        <w:rPr>
          <w:spacing w:val="-5"/>
          <w:sz w:val="28"/>
        </w:rPr>
        <w:t xml:space="preserve"> </w:t>
      </w:r>
      <w:r>
        <w:rPr>
          <w:sz w:val="28"/>
        </w:rPr>
        <w:t>прыжком</w:t>
      </w:r>
      <w:r>
        <w:rPr>
          <w:spacing w:val="-5"/>
          <w:sz w:val="28"/>
        </w:rPr>
        <w:t xml:space="preserve"> </w:t>
      </w:r>
      <w:r>
        <w:rPr>
          <w:sz w:val="28"/>
        </w:rPr>
        <w:t>и</w:t>
      </w:r>
      <w:r>
        <w:rPr>
          <w:spacing w:val="-5"/>
          <w:sz w:val="28"/>
        </w:rPr>
        <w:t xml:space="preserve"> </w:t>
      </w:r>
      <w:r>
        <w:rPr>
          <w:sz w:val="28"/>
        </w:rPr>
        <w:t>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053D68" w:rsidRDefault="00DD0727">
      <w:pPr>
        <w:pStyle w:val="3"/>
      </w:pPr>
      <w:r>
        <w:rPr>
          <w:spacing w:val="-2"/>
        </w:rPr>
        <w:t>Волейбол</w:t>
      </w:r>
    </w:p>
    <w:p w:rsidR="00053D68" w:rsidRDefault="00DD0727">
      <w:pPr>
        <w:pStyle w:val="a5"/>
        <w:numPr>
          <w:ilvl w:val="0"/>
          <w:numId w:val="30"/>
        </w:numPr>
        <w:tabs>
          <w:tab w:val="left" w:pos="1038"/>
        </w:tabs>
        <w:spacing w:before="161" w:line="360" w:lineRule="auto"/>
        <w:ind w:left="828" w:right="427" w:firstLine="0"/>
        <w:jc w:val="both"/>
        <w:rPr>
          <w:sz w:val="28"/>
        </w:rPr>
      </w:pPr>
      <w:r>
        <w:rPr>
          <w:i/>
          <w:sz w:val="28"/>
        </w:rPr>
        <w:t xml:space="preserve">Основы знаний. </w:t>
      </w:r>
      <w:r>
        <w:rPr>
          <w:sz w:val="28"/>
        </w:rPr>
        <w:t>Приёмы силовой подготовки. Основные способы регулирования физической нагрузки: по скорости и продолжительности выполнения упражнений.</w:t>
      </w:r>
    </w:p>
    <w:p w:rsidR="00053D68" w:rsidRDefault="00DD0727">
      <w:pPr>
        <w:pStyle w:val="a5"/>
        <w:numPr>
          <w:ilvl w:val="0"/>
          <w:numId w:val="30"/>
        </w:numPr>
        <w:tabs>
          <w:tab w:val="left" w:pos="1038"/>
        </w:tabs>
        <w:ind w:left="1038" w:hanging="210"/>
        <w:jc w:val="both"/>
        <w:rPr>
          <w:i/>
          <w:sz w:val="28"/>
        </w:rPr>
      </w:pPr>
      <w:r>
        <w:rPr>
          <w:i/>
          <w:sz w:val="28"/>
        </w:rPr>
        <w:t>Специальная</w:t>
      </w:r>
      <w:r>
        <w:rPr>
          <w:i/>
          <w:spacing w:val="-8"/>
          <w:sz w:val="28"/>
        </w:rPr>
        <w:t xml:space="preserve"> </w:t>
      </w:r>
      <w:r>
        <w:rPr>
          <w:i/>
          <w:spacing w:val="-2"/>
          <w:sz w:val="28"/>
        </w:rPr>
        <w:t>подготовка.</w:t>
      </w:r>
    </w:p>
    <w:p w:rsidR="00053D68" w:rsidRDefault="00DD0727">
      <w:pPr>
        <w:pStyle w:val="a3"/>
        <w:spacing w:before="161" w:line="360" w:lineRule="auto"/>
        <w:ind w:left="828" w:right="427"/>
        <w:jc w:val="both"/>
      </w:pPr>
      <w: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rsidR="00053D68" w:rsidRDefault="00DD0727">
      <w:pPr>
        <w:pStyle w:val="3"/>
      </w:pPr>
      <w:r>
        <w:rPr>
          <w:spacing w:val="-2"/>
        </w:rPr>
        <w:t>Футбол</w:t>
      </w:r>
    </w:p>
    <w:p w:rsidR="00053D68" w:rsidRDefault="00DD0727">
      <w:pPr>
        <w:pStyle w:val="a5"/>
        <w:numPr>
          <w:ilvl w:val="0"/>
          <w:numId w:val="29"/>
        </w:numPr>
        <w:tabs>
          <w:tab w:val="left" w:pos="1038"/>
        </w:tabs>
        <w:spacing w:before="161"/>
        <w:ind w:left="1038" w:hanging="210"/>
        <w:jc w:val="both"/>
        <w:rPr>
          <w:sz w:val="26"/>
        </w:rPr>
      </w:pPr>
      <w:r>
        <w:rPr>
          <w:i/>
          <w:sz w:val="28"/>
        </w:rPr>
        <w:t>Основы</w:t>
      </w:r>
      <w:r>
        <w:rPr>
          <w:i/>
          <w:spacing w:val="-4"/>
          <w:sz w:val="28"/>
        </w:rPr>
        <w:t xml:space="preserve"> </w:t>
      </w:r>
      <w:r>
        <w:rPr>
          <w:i/>
          <w:spacing w:val="-2"/>
          <w:sz w:val="28"/>
        </w:rPr>
        <w:t>знаний.</w:t>
      </w:r>
    </w:p>
    <w:p w:rsidR="00053D68" w:rsidRDefault="00DD0727">
      <w:pPr>
        <w:pStyle w:val="a3"/>
        <w:spacing w:before="160" w:line="360" w:lineRule="auto"/>
        <w:ind w:left="709" w:firstLine="600"/>
      </w:pPr>
      <w:r>
        <w:t>Правила игры в футбол. Роль команды и значение взаимопонимания для игры. Роль капитана команды, его права и обязанности.</w:t>
      </w:r>
    </w:p>
    <w:p w:rsidR="00053D68" w:rsidRDefault="00053D68">
      <w:pPr>
        <w:pStyle w:val="a3"/>
        <w:spacing w:line="360" w:lineRule="auto"/>
        <w:sectPr w:rsidR="00053D68">
          <w:headerReference w:type="default" r:id="rId142"/>
          <w:footerReference w:type="default" r:id="rId143"/>
          <w:pgSz w:w="11910" w:h="16390"/>
          <w:pgMar w:top="1180" w:right="425" w:bottom="480" w:left="992" w:header="730" w:footer="280" w:gutter="0"/>
          <w:cols w:space="720"/>
        </w:sectPr>
      </w:pPr>
    </w:p>
    <w:p w:rsidR="00053D68" w:rsidRDefault="00DD0727">
      <w:pPr>
        <w:pStyle w:val="a3"/>
        <w:spacing w:before="78" w:line="360" w:lineRule="auto"/>
        <w:ind w:left="709" w:right="428" w:firstLine="600"/>
        <w:jc w:val="both"/>
      </w:pPr>
      <w:r>
        <w:lastRenderedPageBreak/>
        <w:t>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w:t>
      </w:r>
    </w:p>
    <w:p w:rsidR="00053D68" w:rsidRDefault="00DD0727">
      <w:pPr>
        <w:pStyle w:val="a3"/>
        <w:spacing w:line="360" w:lineRule="auto"/>
        <w:ind w:left="709" w:right="429" w:firstLine="600"/>
        <w:jc w:val="both"/>
      </w:pPr>
      <w:r>
        <w:t>Планирование спортивной тренировки. Методы развития спортивной работоспособности футболистов.</w:t>
      </w:r>
    </w:p>
    <w:p w:rsidR="00053D68" w:rsidRDefault="00DD0727">
      <w:pPr>
        <w:pStyle w:val="a3"/>
        <w:spacing w:line="360" w:lineRule="auto"/>
        <w:ind w:left="709" w:right="429" w:firstLine="600"/>
        <w:jc w:val="both"/>
      </w:pPr>
      <w:r>
        <w:t>Виды соревнований. Система розыгрыша. Правила соревнований, их организация и проведение.</w:t>
      </w:r>
    </w:p>
    <w:p w:rsidR="00053D68" w:rsidRDefault="00DD0727">
      <w:pPr>
        <w:pStyle w:val="a5"/>
        <w:numPr>
          <w:ilvl w:val="0"/>
          <w:numId w:val="29"/>
        </w:numPr>
        <w:tabs>
          <w:tab w:val="left" w:pos="1036"/>
        </w:tabs>
        <w:ind w:left="1036" w:hanging="208"/>
        <w:jc w:val="both"/>
        <w:rPr>
          <w:i/>
          <w:sz w:val="26"/>
        </w:rPr>
      </w:pPr>
      <w:r>
        <w:rPr>
          <w:i/>
          <w:sz w:val="28"/>
        </w:rPr>
        <w:t>Специальная</w:t>
      </w:r>
      <w:r>
        <w:rPr>
          <w:i/>
          <w:spacing w:val="-8"/>
          <w:sz w:val="28"/>
        </w:rPr>
        <w:t xml:space="preserve"> </w:t>
      </w:r>
      <w:r>
        <w:rPr>
          <w:i/>
          <w:spacing w:val="-2"/>
          <w:sz w:val="28"/>
        </w:rPr>
        <w:t>подготовка</w:t>
      </w:r>
    </w:p>
    <w:p w:rsidR="00053D68" w:rsidRDefault="00DD0727">
      <w:pPr>
        <w:pStyle w:val="a3"/>
        <w:spacing w:before="161" w:line="360" w:lineRule="auto"/>
        <w:ind w:left="709" w:right="426" w:firstLine="600"/>
        <w:jc w:val="both"/>
      </w:pPr>
      <w:r>
        <w:t>Упражнения для развития силы. Приседания с отягощением с последующим</w:t>
      </w:r>
      <w:r>
        <w:rPr>
          <w:spacing w:val="-6"/>
        </w:rPr>
        <w:t xml:space="preserve"> </w:t>
      </w:r>
      <w:r>
        <w:t>быстрым</w:t>
      </w:r>
      <w:r>
        <w:rPr>
          <w:spacing w:val="-6"/>
        </w:rPr>
        <w:t xml:space="preserve"> </w:t>
      </w:r>
      <w:r>
        <w:t>выпрямлением</w:t>
      </w:r>
      <w:r>
        <w:rPr>
          <w:spacing w:val="-6"/>
        </w:rPr>
        <w:t xml:space="preserve"> </w:t>
      </w:r>
      <w:r>
        <w:t>подскоки</w:t>
      </w:r>
      <w:r>
        <w:rPr>
          <w:spacing w:val="-6"/>
        </w:rPr>
        <w:t xml:space="preserve"> </w:t>
      </w:r>
      <w:r>
        <w:t>и</w:t>
      </w:r>
      <w:r>
        <w:rPr>
          <w:spacing w:val="-6"/>
        </w:rPr>
        <w:t xml:space="preserve"> </w:t>
      </w:r>
      <w:r>
        <w:t>прыжки</w:t>
      </w:r>
      <w:r>
        <w:rPr>
          <w:spacing w:val="-6"/>
        </w:rPr>
        <w:t xml:space="preserve"> </w:t>
      </w:r>
      <w:r>
        <w:t>после</w:t>
      </w:r>
      <w:r>
        <w:rPr>
          <w:spacing w:val="-6"/>
        </w:rPr>
        <w:t xml:space="preserve"> </w:t>
      </w:r>
      <w:r>
        <w:t>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w:t>
      </w:r>
    </w:p>
    <w:p w:rsidR="00053D68" w:rsidRDefault="00DD0727">
      <w:pPr>
        <w:pStyle w:val="a3"/>
        <w:spacing w:line="360" w:lineRule="auto"/>
        <w:ind w:left="709" w:right="427" w:firstLine="600"/>
        <w:jc w:val="both"/>
      </w:pPr>
      <w:r>
        <w:t>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w:t>
      </w:r>
      <w:r>
        <w:rPr>
          <w:spacing w:val="40"/>
        </w:rPr>
        <w:t xml:space="preserve"> </w:t>
      </w:r>
      <w:r>
        <w:t>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w:t>
      </w:r>
    </w:p>
    <w:p w:rsidR="00053D68" w:rsidRDefault="00DD0727">
      <w:pPr>
        <w:pStyle w:val="a3"/>
        <w:spacing w:line="360" w:lineRule="auto"/>
        <w:ind w:left="709" w:right="427" w:firstLine="600"/>
        <w:jc w:val="both"/>
      </w:pPr>
      <w:r>
        <w:t>Упражнения для развития быстроты. Повторное пробегание коротких отрезков (10 – 30 м) из различных исходных положений. Бег с изменениями (до 180*). Бег прыжками. Эстафетный бег. Бег с изменением скорости. Челночный</w:t>
      </w:r>
      <w:r>
        <w:rPr>
          <w:spacing w:val="20"/>
        </w:rPr>
        <w:t xml:space="preserve"> </w:t>
      </w:r>
      <w:r>
        <w:t>бег</w:t>
      </w:r>
      <w:r>
        <w:rPr>
          <w:spacing w:val="20"/>
        </w:rPr>
        <w:t xml:space="preserve"> </w:t>
      </w:r>
      <w:r>
        <w:t>лицом</w:t>
      </w:r>
      <w:r>
        <w:rPr>
          <w:spacing w:val="20"/>
        </w:rPr>
        <w:t xml:space="preserve"> </w:t>
      </w:r>
      <w:r>
        <w:t>и</w:t>
      </w:r>
      <w:r>
        <w:rPr>
          <w:spacing w:val="20"/>
        </w:rPr>
        <w:t xml:space="preserve"> </w:t>
      </w:r>
      <w:r>
        <w:t>спиной</w:t>
      </w:r>
      <w:r>
        <w:rPr>
          <w:spacing w:val="20"/>
        </w:rPr>
        <w:t xml:space="preserve"> </w:t>
      </w:r>
      <w:r>
        <w:t>вперед.</w:t>
      </w:r>
      <w:r>
        <w:rPr>
          <w:spacing w:val="20"/>
        </w:rPr>
        <w:t xml:space="preserve"> </w:t>
      </w:r>
      <w:r>
        <w:t>Бег</w:t>
      </w:r>
      <w:r>
        <w:rPr>
          <w:spacing w:val="20"/>
        </w:rPr>
        <w:t xml:space="preserve"> </w:t>
      </w:r>
      <w:r>
        <w:t>боком</w:t>
      </w:r>
      <w:r>
        <w:rPr>
          <w:spacing w:val="20"/>
        </w:rPr>
        <w:t xml:space="preserve"> </w:t>
      </w:r>
      <w:r>
        <w:t>и</w:t>
      </w:r>
      <w:r>
        <w:rPr>
          <w:spacing w:val="20"/>
        </w:rPr>
        <w:t xml:space="preserve"> </w:t>
      </w:r>
      <w:r>
        <w:t>спиной</w:t>
      </w:r>
      <w:r>
        <w:rPr>
          <w:spacing w:val="20"/>
        </w:rPr>
        <w:t xml:space="preserve"> </w:t>
      </w:r>
      <w:r>
        <w:t>вперед</w:t>
      </w:r>
      <w:r>
        <w:rPr>
          <w:spacing w:val="20"/>
        </w:rPr>
        <w:t xml:space="preserve"> </w:t>
      </w:r>
      <w:r>
        <w:t>(10</w:t>
      </w:r>
      <w:r>
        <w:rPr>
          <w:spacing w:val="20"/>
        </w:rPr>
        <w:t xml:space="preserve"> </w:t>
      </w:r>
      <w:r>
        <w:t>–</w:t>
      </w:r>
      <w:r>
        <w:rPr>
          <w:spacing w:val="21"/>
        </w:rPr>
        <w:t xml:space="preserve"> </w:t>
      </w:r>
      <w:r>
        <w:rPr>
          <w:spacing w:val="-5"/>
        </w:rPr>
        <w:t>20</w:t>
      </w:r>
    </w:p>
    <w:p w:rsidR="00053D68" w:rsidRDefault="00053D68">
      <w:pPr>
        <w:pStyle w:val="a3"/>
        <w:spacing w:line="360" w:lineRule="auto"/>
        <w:jc w:val="both"/>
        <w:sectPr w:rsidR="00053D68">
          <w:headerReference w:type="default" r:id="rId144"/>
          <w:footerReference w:type="default" r:id="rId145"/>
          <w:pgSz w:w="11910" w:h="16390"/>
          <w:pgMar w:top="1180" w:right="425" w:bottom="480" w:left="992" w:header="730" w:footer="280" w:gutter="0"/>
          <w:cols w:space="720"/>
        </w:sectPr>
      </w:pPr>
    </w:p>
    <w:p w:rsidR="00053D68" w:rsidRDefault="00DD0727">
      <w:pPr>
        <w:pStyle w:val="a3"/>
        <w:spacing w:before="78" w:line="360" w:lineRule="auto"/>
        <w:ind w:left="709" w:right="428"/>
        <w:jc w:val="both"/>
      </w:pPr>
      <w:r>
        <w:lastRenderedPageBreak/>
        <w:t>м) наперегонки. Бег «змейкой» между расставленными в различном 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w:t>
      </w:r>
    </w:p>
    <w:p w:rsidR="00053D68" w:rsidRDefault="00DD0727">
      <w:pPr>
        <w:pStyle w:val="a3"/>
        <w:spacing w:line="360" w:lineRule="auto"/>
        <w:ind w:left="709" w:right="426" w:firstLine="600"/>
        <w:jc w:val="both"/>
      </w:pPr>
      <w:r>
        <w:t>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w:t>
      </w:r>
      <w:r>
        <w:rPr>
          <w:spacing w:val="80"/>
        </w:rPr>
        <w:t xml:space="preserve"> </w:t>
      </w:r>
      <w:r>
        <w:t>чередуя удары различными частями стопы, бедром, головой. Ведение мяча головой. Подвижные игры.</w:t>
      </w:r>
    </w:p>
    <w:p w:rsidR="00053D68" w:rsidRDefault="00DD0727">
      <w:pPr>
        <w:pStyle w:val="a3"/>
        <w:spacing w:line="360" w:lineRule="auto"/>
        <w:ind w:left="709" w:right="427" w:firstLine="600"/>
        <w:jc w:val="both"/>
      </w:pPr>
      <w:r>
        <w:t>Упражнения для развития специальной выносливости. Переменный и поворотный 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течении 3 – 10 мин.</w:t>
      </w:r>
    </w:p>
    <w:p w:rsidR="00053D68" w:rsidRDefault="00DD0727">
      <w:pPr>
        <w:pStyle w:val="a3"/>
        <w:ind w:left="1308"/>
        <w:jc w:val="both"/>
      </w:pPr>
      <w:r>
        <w:t>Упражнения</w:t>
      </w:r>
      <w:r>
        <w:rPr>
          <w:spacing w:val="-6"/>
        </w:rPr>
        <w:t xml:space="preserve"> </w:t>
      </w:r>
      <w:r>
        <w:t>для</w:t>
      </w:r>
      <w:r>
        <w:rPr>
          <w:spacing w:val="-4"/>
        </w:rPr>
        <w:t xml:space="preserve"> </w:t>
      </w:r>
      <w:r>
        <w:t>формирования</w:t>
      </w:r>
      <w:r>
        <w:rPr>
          <w:spacing w:val="-4"/>
        </w:rPr>
        <w:t xml:space="preserve"> </w:t>
      </w:r>
      <w:r>
        <w:t>умения</w:t>
      </w:r>
      <w:r>
        <w:rPr>
          <w:spacing w:val="-4"/>
        </w:rPr>
        <w:t xml:space="preserve"> </w:t>
      </w:r>
      <w:r>
        <w:t>двигаться</w:t>
      </w:r>
      <w:r>
        <w:rPr>
          <w:spacing w:val="-4"/>
        </w:rPr>
        <w:t xml:space="preserve"> </w:t>
      </w:r>
      <w:r>
        <w:t>без</w:t>
      </w:r>
      <w:r>
        <w:rPr>
          <w:spacing w:val="-3"/>
        </w:rPr>
        <w:t xml:space="preserve"> </w:t>
      </w:r>
      <w:r>
        <w:rPr>
          <w:spacing w:val="-2"/>
        </w:rPr>
        <w:t>мяча.</w:t>
      </w:r>
    </w:p>
    <w:p w:rsidR="00053D68" w:rsidRDefault="00DD0727">
      <w:pPr>
        <w:pStyle w:val="a3"/>
        <w:spacing w:before="161" w:line="360" w:lineRule="auto"/>
        <w:ind w:left="828" w:right="427"/>
        <w:jc w:val="both"/>
      </w:pPr>
      <w:r>
        <w:t>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Прыжки: вверх, верх – вперед, вверх – назад, вверх – вправо, вверх – влево, толчком двух ног с места и толчком на одной и двух ногах с разбега. Для вратарей: прыжки в сторону с</w:t>
      </w:r>
      <w:r>
        <w:rPr>
          <w:spacing w:val="40"/>
        </w:rPr>
        <w:t xml:space="preserve"> </w:t>
      </w:r>
      <w:r>
        <w:t>падением перекатом. Повороты во время бега переступая и на одной ноге. Остановки во время бега – выпадом, прыжком, переступанием.</w:t>
      </w:r>
    </w:p>
    <w:p w:rsidR="00053D68" w:rsidRDefault="00DD0727">
      <w:pPr>
        <w:ind w:left="828"/>
        <w:jc w:val="both"/>
        <w:rPr>
          <w:b/>
          <w:sz w:val="28"/>
        </w:rPr>
      </w:pPr>
      <w:r>
        <w:rPr>
          <w:b/>
          <w:color w:val="333333"/>
          <w:sz w:val="28"/>
        </w:rPr>
        <w:t>ПЛАНИРУЕМЫЕ</w:t>
      </w:r>
      <w:r>
        <w:rPr>
          <w:b/>
          <w:color w:val="333333"/>
          <w:spacing w:val="-6"/>
          <w:sz w:val="28"/>
        </w:rPr>
        <w:t xml:space="preserve"> </w:t>
      </w:r>
      <w:r>
        <w:rPr>
          <w:b/>
          <w:color w:val="333333"/>
          <w:sz w:val="28"/>
        </w:rPr>
        <w:t>ОБРАЗОВАТЕЛЬНЫЕ</w:t>
      </w:r>
      <w:r>
        <w:rPr>
          <w:b/>
          <w:color w:val="333333"/>
          <w:spacing w:val="-3"/>
          <w:sz w:val="28"/>
        </w:rPr>
        <w:t xml:space="preserve"> </w:t>
      </w:r>
      <w:r>
        <w:rPr>
          <w:b/>
          <w:color w:val="333333"/>
          <w:spacing w:val="-2"/>
          <w:sz w:val="28"/>
        </w:rPr>
        <w:t>РЕЗУЛЬТАТЫ</w:t>
      </w:r>
    </w:p>
    <w:p w:rsidR="00053D68" w:rsidRDefault="00DD0727">
      <w:pPr>
        <w:pStyle w:val="2"/>
        <w:tabs>
          <w:tab w:val="left" w:pos="5152"/>
        </w:tabs>
        <w:spacing w:before="230"/>
        <w:ind w:left="1672" w:right="981" w:hanging="294"/>
        <w:jc w:val="left"/>
      </w:pPr>
      <w:r>
        <w:t>Планируемые</w:t>
      </w:r>
      <w:r>
        <w:rPr>
          <w:spacing w:val="-12"/>
        </w:rPr>
        <w:t xml:space="preserve"> </w:t>
      </w:r>
      <w:r>
        <w:t>результаты</w:t>
      </w:r>
      <w:r>
        <w:rPr>
          <w:spacing w:val="-10"/>
        </w:rPr>
        <w:t xml:space="preserve"> </w:t>
      </w:r>
      <w:r>
        <w:t>освоения</w:t>
      </w:r>
      <w:r>
        <w:rPr>
          <w:spacing w:val="-10"/>
        </w:rPr>
        <w:t xml:space="preserve"> </w:t>
      </w:r>
      <w:r>
        <w:t>обучающимися</w:t>
      </w:r>
      <w:r>
        <w:rPr>
          <w:spacing w:val="-10"/>
        </w:rPr>
        <w:t xml:space="preserve"> </w:t>
      </w:r>
      <w:r>
        <w:t>программы внеурочной деятельности</w:t>
      </w:r>
      <w:r>
        <w:tab/>
        <w:t>«Спортивные игры» 5-9 классы</w:t>
      </w:r>
    </w:p>
    <w:p w:rsidR="00053D68" w:rsidRDefault="00DD0727">
      <w:pPr>
        <w:pStyle w:val="a3"/>
        <w:tabs>
          <w:tab w:val="left" w:pos="1835"/>
          <w:tab w:val="left" w:pos="3250"/>
          <w:tab w:val="left" w:pos="4705"/>
          <w:tab w:val="left" w:pos="5194"/>
          <w:tab w:val="left" w:pos="6903"/>
          <w:tab w:val="left" w:pos="8780"/>
        </w:tabs>
        <w:ind w:left="1308"/>
      </w:pPr>
      <w:r>
        <w:rPr>
          <w:spacing w:val="-10"/>
        </w:rPr>
        <w:t>В</w:t>
      </w:r>
      <w:r>
        <w:tab/>
      </w:r>
      <w:r>
        <w:rPr>
          <w:spacing w:val="-2"/>
        </w:rPr>
        <w:t>процессе</w:t>
      </w:r>
      <w:r>
        <w:tab/>
      </w:r>
      <w:r>
        <w:rPr>
          <w:spacing w:val="-2"/>
        </w:rPr>
        <w:t>обучения</w:t>
      </w:r>
      <w:r>
        <w:tab/>
      </w:r>
      <w:r>
        <w:rPr>
          <w:spacing w:val="-10"/>
        </w:rPr>
        <w:t>и</w:t>
      </w:r>
      <w:r>
        <w:tab/>
      </w:r>
      <w:r>
        <w:rPr>
          <w:spacing w:val="-2"/>
        </w:rPr>
        <w:t>воспитания</w:t>
      </w:r>
      <w:r>
        <w:tab/>
      </w:r>
      <w:r>
        <w:rPr>
          <w:spacing w:val="-2"/>
        </w:rPr>
        <w:t>собственных</w:t>
      </w:r>
      <w:r>
        <w:tab/>
      </w:r>
      <w:r>
        <w:rPr>
          <w:spacing w:val="-2"/>
        </w:rPr>
        <w:t>установок,</w:t>
      </w:r>
    </w:p>
    <w:p w:rsidR="00053D68" w:rsidRDefault="00053D68">
      <w:pPr>
        <w:pStyle w:val="a3"/>
        <w:sectPr w:rsidR="00053D68">
          <w:headerReference w:type="default" r:id="rId146"/>
          <w:footerReference w:type="default" r:id="rId147"/>
          <w:pgSz w:w="11910" w:h="16390"/>
          <w:pgMar w:top="1180" w:right="425" w:bottom="480" w:left="992" w:header="730" w:footer="280" w:gutter="0"/>
          <w:cols w:space="720"/>
        </w:sectPr>
      </w:pPr>
    </w:p>
    <w:p w:rsidR="00053D68" w:rsidRDefault="00DD0727">
      <w:pPr>
        <w:pStyle w:val="a3"/>
        <w:spacing w:before="78" w:line="360" w:lineRule="auto"/>
        <w:ind w:left="709" w:right="429"/>
        <w:jc w:val="both"/>
      </w:pPr>
      <w:r>
        <w:lastRenderedPageBreak/>
        <w:t>потребностей</w:t>
      </w:r>
      <w:r>
        <w:rPr>
          <w:spacing w:val="-4"/>
        </w:rPr>
        <w:t xml:space="preserve"> </w:t>
      </w:r>
      <w:r>
        <w:t>в</w:t>
      </w:r>
      <w:r>
        <w:rPr>
          <w:spacing w:val="-4"/>
        </w:rPr>
        <w:t xml:space="preserve"> </w:t>
      </w:r>
      <w:r>
        <w:t>значимой</w:t>
      </w:r>
      <w:r>
        <w:rPr>
          <w:spacing w:val="-4"/>
        </w:rPr>
        <w:t xml:space="preserve"> </w:t>
      </w:r>
      <w:r>
        <w:t>мотивации</w:t>
      </w:r>
      <w:r>
        <w:rPr>
          <w:spacing w:val="-4"/>
        </w:rPr>
        <w:t xml:space="preserve"> </w:t>
      </w:r>
      <w:r>
        <w:t>на</w:t>
      </w:r>
      <w:r>
        <w:rPr>
          <w:spacing w:val="-4"/>
        </w:rPr>
        <w:t xml:space="preserve"> </w:t>
      </w:r>
      <w:r>
        <w:t>соблюдение</w:t>
      </w:r>
      <w:r>
        <w:rPr>
          <w:spacing w:val="-4"/>
        </w:rPr>
        <w:t xml:space="preserve"> </w:t>
      </w:r>
      <w:r>
        <w:t>норм</w:t>
      </w:r>
      <w:r>
        <w:rPr>
          <w:spacing w:val="-4"/>
        </w:rPr>
        <w:t xml:space="preserve"> </w:t>
      </w:r>
      <w:r>
        <w:t>и</w:t>
      </w:r>
      <w:r>
        <w:rPr>
          <w:spacing w:val="-4"/>
        </w:rPr>
        <w:t xml:space="preserve"> </w:t>
      </w:r>
      <w:r>
        <w:t>правил</w:t>
      </w:r>
      <w:r>
        <w:rPr>
          <w:spacing w:val="-4"/>
        </w:rPr>
        <w:t xml:space="preserve"> </w:t>
      </w:r>
      <w:r>
        <w:t>здорового образа жизни, культуры здоровья у обучающихся формируются личностные, метапредметные и предметные результаты.</w:t>
      </w:r>
    </w:p>
    <w:p w:rsidR="00053D68" w:rsidRDefault="00DD0727">
      <w:pPr>
        <w:spacing w:line="360" w:lineRule="auto"/>
        <w:ind w:left="708" w:right="424" w:firstLine="670"/>
        <w:jc w:val="both"/>
        <w:rPr>
          <w:sz w:val="28"/>
        </w:rPr>
      </w:pPr>
      <w:r>
        <w:rPr>
          <w:i/>
          <w:sz w:val="28"/>
        </w:rPr>
        <w:t>Личностные</w:t>
      </w:r>
      <w:r>
        <w:rPr>
          <w:i/>
          <w:spacing w:val="-2"/>
          <w:sz w:val="28"/>
        </w:rPr>
        <w:t xml:space="preserve"> </w:t>
      </w:r>
      <w:r>
        <w:rPr>
          <w:i/>
          <w:sz w:val="28"/>
        </w:rPr>
        <w:t xml:space="preserve">результаты </w:t>
      </w:r>
      <w:r>
        <w:rPr>
          <w:sz w:val="28"/>
        </w:rPr>
        <w:t>обеспечиваются</w:t>
      </w:r>
      <w:r>
        <w:rPr>
          <w:spacing w:val="-2"/>
          <w:sz w:val="28"/>
        </w:rPr>
        <w:t xml:space="preserve"> </w:t>
      </w:r>
      <w:r>
        <w:rPr>
          <w:sz w:val="28"/>
        </w:rPr>
        <w:t>через</w:t>
      </w:r>
      <w:r>
        <w:rPr>
          <w:spacing w:val="-2"/>
          <w:sz w:val="28"/>
        </w:rPr>
        <w:t xml:space="preserve"> </w:t>
      </w:r>
      <w:r>
        <w:rPr>
          <w:sz w:val="28"/>
        </w:rPr>
        <w:t>формирование</w:t>
      </w:r>
      <w:r>
        <w:rPr>
          <w:spacing w:val="-2"/>
          <w:sz w:val="28"/>
        </w:rPr>
        <w:t xml:space="preserve"> </w:t>
      </w:r>
      <w:r>
        <w:rPr>
          <w:sz w:val="28"/>
        </w:rPr>
        <w:t xml:space="preserve">базовых национальных ценностей; </w:t>
      </w:r>
      <w:r>
        <w:rPr>
          <w:i/>
          <w:sz w:val="28"/>
        </w:rPr>
        <w:t xml:space="preserve">предметные </w:t>
      </w:r>
      <w:r>
        <w:rPr>
          <w:sz w:val="28"/>
        </w:rPr>
        <w:t xml:space="preserve">– через формирование основных элементов научного знания, а </w:t>
      </w:r>
      <w:r>
        <w:rPr>
          <w:i/>
          <w:sz w:val="28"/>
        </w:rPr>
        <w:t xml:space="preserve">метапредметные </w:t>
      </w:r>
      <w:r>
        <w:rPr>
          <w:sz w:val="28"/>
        </w:rPr>
        <w:t>результаты – через универсальные учебные действия (далее УУД).</w:t>
      </w:r>
    </w:p>
    <w:p w:rsidR="00053D68" w:rsidRDefault="00DD0727">
      <w:pPr>
        <w:spacing w:line="360" w:lineRule="auto"/>
        <w:ind w:left="828" w:right="427" w:firstLine="70"/>
        <w:jc w:val="both"/>
        <w:rPr>
          <w:sz w:val="28"/>
        </w:rPr>
      </w:pPr>
      <w:r>
        <w:rPr>
          <w:b/>
          <w:sz w:val="28"/>
        </w:rPr>
        <w:t xml:space="preserve">Личностные результаты </w:t>
      </w:r>
      <w:r>
        <w:rPr>
          <w:sz w:val="28"/>
        </w:rPr>
        <w:t>отражаются в индивидуальных качественных свойствах обучающихся:</w:t>
      </w:r>
    </w:p>
    <w:p w:rsidR="00053D68" w:rsidRDefault="00DD0727">
      <w:pPr>
        <w:pStyle w:val="a5"/>
        <w:numPr>
          <w:ilvl w:val="0"/>
          <w:numId w:val="28"/>
        </w:numPr>
        <w:tabs>
          <w:tab w:val="left" w:pos="1046"/>
        </w:tabs>
        <w:spacing w:line="360" w:lineRule="auto"/>
        <w:ind w:left="828" w:right="430" w:firstLine="0"/>
        <w:jc w:val="both"/>
        <w:rPr>
          <w:sz w:val="28"/>
        </w:rPr>
      </w:pPr>
      <w:r>
        <w:rPr>
          <w:sz w:val="28"/>
        </w:rPr>
        <w:t>формирование культуры здоровья – отношения к здоровью как высшей ценности человека;</w:t>
      </w:r>
    </w:p>
    <w:p w:rsidR="00053D68" w:rsidRDefault="00DD0727">
      <w:pPr>
        <w:pStyle w:val="a5"/>
        <w:numPr>
          <w:ilvl w:val="0"/>
          <w:numId w:val="28"/>
        </w:numPr>
        <w:tabs>
          <w:tab w:val="left" w:pos="1159"/>
        </w:tabs>
        <w:spacing w:line="360" w:lineRule="auto"/>
        <w:ind w:left="828" w:right="428" w:firstLine="0"/>
        <w:jc w:val="both"/>
        <w:rPr>
          <w:sz w:val="28"/>
        </w:rPr>
      </w:pPr>
      <w:r>
        <w:rPr>
          <w:sz w:val="28"/>
        </w:rPr>
        <w:t>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053D68" w:rsidRDefault="00DD0727">
      <w:pPr>
        <w:pStyle w:val="a5"/>
        <w:numPr>
          <w:ilvl w:val="0"/>
          <w:numId w:val="28"/>
        </w:numPr>
        <w:tabs>
          <w:tab w:val="left" w:pos="1037"/>
        </w:tabs>
        <w:spacing w:line="360" w:lineRule="auto"/>
        <w:ind w:left="828" w:right="430" w:firstLine="0"/>
        <w:jc w:val="both"/>
        <w:rPr>
          <w:sz w:val="28"/>
        </w:rPr>
      </w:pPr>
      <w:r>
        <w:rPr>
          <w:sz w:val="28"/>
        </w:rPr>
        <w:t>формирование потребности ответственного отношения к окружающим и осознания ценности человеческой жизни.</w:t>
      </w:r>
    </w:p>
    <w:p w:rsidR="00053D68" w:rsidRDefault="00DD0727">
      <w:pPr>
        <w:pStyle w:val="2"/>
        <w:ind w:left="898"/>
      </w:pPr>
      <w:r>
        <w:t>Метапредметные</w:t>
      </w:r>
      <w:r>
        <w:rPr>
          <w:spacing w:val="-7"/>
        </w:rPr>
        <w:t xml:space="preserve"> </w:t>
      </w:r>
      <w:r>
        <w:rPr>
          <w:spacing w:val="-2"/>
        </w:rPr>
        <w:t>результаты:</w:t>
      </w:r>
    </w:p>
    <w:p w:rsidR="00053D68" w:rsidRDefault="00DD0727">
      <w:pPr>
        <w:pStyle w:val="a5"/>
        <w:numPr>
          <w:ilvl w:val="0"/>
          <w:numId w:val="28"/>
        </w:numPr>
        <w:tabs>
          <w:tab w:val="left" w:pos="1013"/>
        </w:tabs>
        <w:spacing w:before="161" w:line="360" w:lineRule="auto"/>
        <w:ind w:left="828" w:right="427" w:firstLine="0"/>
        <w:jc w:val="both"/>
        <w:rPr>
          <w:sz w:val="28"/>
        </w:rPr>
      </w:pPr>
      <w:r>
        <w:rPr>
          <w:sz w:val="28"/>
        </w:rPr>
        <w:t>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053D68" w:rsidRDefault="00DD0727">
      <w:pPr>
        <w:pStyle w:val="a5"/>
        <w:numPr>
          <w:ilvl w:val="0"/>
          <w:numId w:val="28"/>
        </w:numPr>
        <w:tabs>
          <w:tab w:val="left" w:pos="1116"/>
        </w:tabs>
        <w:spacing w:line="360" w:lineRule="auto"/>
        <w:ind w:left="828" w:right="430" w:firstLine="0"/>
        <w:jc w:val="both"/>
        <w:rPr>
          <w:sz w:val="28"/>
        </w:rPr>
      </w:pPr>
      <w:r>
        <w:rPr>
          <w:sz w:val="28"/>
        </w:rPr>
        <w:t>умение адекватно использовать знания о позитивных и негативных факторах, влияющих на здоровье;</w:t>
      </w:r>
    </w:p>
    <w:p w:rsidR="00053D68" w:rsidRDefault="00DD0727">
      <w:pPr>
        <w:pStyle w:val="a5"/>
        <w:numPr>
          <w:ilvl w:val="0"/>
          <w:numId w:val="28"/>
        </w:numPr>
        <w:tabs>
          <w:tab w:val="left" w:pos="1036"/>
        </w:tabs>
        <w:spacing w:line="360" w:lineRule="auto"/>
        <w:ind w:left="828" w:right="429" w:firstLine="0"/>
        <w:jc w:val="both"/>
        <w:rPr>
          <w:sz w:val="28"/>
        </w:rPr>
      </w:pPr>
      <w:r>
        <w:rPr>
          <w:sz w:val="28"/>
        </w:rPr>
        <w:t xml:space="preserve">способность рационально организовать физическую и интеллектуальную </w:t>
      </w:r>
      <w:r>
        <w:rPr>
          <w:spacing w:val="-2"/>
          <w:sz w:val="28"/>
        </w:rPr>
        <w:t>деятельность;</w:t>
      </w:r>
    </w:p>
    <w:p w:rsidR="00053D68" w:rsidRDefault="00DD0727">
      <w:pPr>
        <w:pStyle w:val="a5"/>
        <w:numPr>
          <w:ilvl w:val="0"/>
          <w:numId w:val="28"/>
        </w:numPr>
        <w:tabs>
          <w:tab w:val="left" w:pos="1037"/>
        </w:tabs>
        <w:spacing w:line="360" w:lineRule="auto"/>
        <w:ind w:left="828" w:right="430" w:firstLine="0"/>
        <w:jc w:val="both"/>
        <w:rPr>
          <w:sz w:val="28"/>
        </w:rPr>
      </w:pPr>
      <w:r>
        <w:rPr>
          <w:sz w:val="28"/>
        </w:rPr>
        <w:t xml:space="preserve">умение противостоять негативным факторам, приводящим к ухудшению </w:t>
      </w:r>
      <w:r>
        <w:rPr>
          <w:spacing w:val="-2"/>
          <w:sz w:val="28"/>
        </w:rPr>
        <w:t>здоровья;</w:t>
      </w:r>
    </w:p>
    <w:p w:rsidR="00053D68" w:rsidRPr="00731D7D" w:rsidRDefault="00DD0727">
      <w:pPr>
        <w:pStyle w:val="a5"/>
        <w:numPr>
          <w:ilvl w:val="0"/>
          <w:numId w:val="28"/>
        </w:numPr>
        <w:tabs>
          <w:tab w:val="left" w:pos="1178"/>
        </w:tabs>
        <w:spacing w:line="360" w:lineRule="auto"/>
        <w:ind w:left="828" w:right="427" w:firstLine="0"/>
        <w:jc w:val="both"/>
        <w:rPr>
          <w:sz w:val="28"/>
        </w:rPr>
      </w:pPr>
      <w:r>
        <w:rPr>
          <w:sz w:val="28"/>
        </w:rPr>
        <w:t xml:space="preserve">формирование умений позитивного коммуникативного общения с </w:t>
      </w:r>
      <w:r>
        <w:rPr>
          <w:spacing w:val="-2"/>
          <w:sz w:val="28"/>
        </w:rPr>
        <w:t>окружающими.</w:t>
      </w:r>
    </w:p>
    <w:p w:rsidR="00731D7D" w:rsidRDefault="00731D7D" w:rsidP="00731D7D">
      <w:pPr>
        <w:tabs>
          <w:tab w:val="left" w:pos="1178"/>
        </w:tabs>
        <w:spacing w:line="360" w:lineRule="auto"/>
        <w:ind w:right="427"/>
        <w:jc w:val="both"/>
        <w:rPr>
          <w:sz w:val="28"/>
        </w:rPr>
      </w:pPr>
    </w:p>
    <w:p w:rsidR="00731D7D" w:rsidRPr="00731D7D" w:rsidRDefault="00731D7D" w:rsidP="00731D7D">
      <w:pPr>
        <w:tabs>
          <w:tab w:val="left" w:pos="1178"/>
        </w:tabs>
        <w:spacing w:line="360" w:lineRule="auto"/>
        <w:ind w:right="427"/>
        <w:jc w:val="both"/>
        <w:rPr>
          <w:sz w:val="28"/>
        </w:rPr>
      </w:pPr>
    </w:p>
    <w:p w:rsidR="00053D68" w:rsidRDefault="00DD0727" w:rsidP="00731D7D">
      <w:pPr>
        <w:pStyle w:val="2"/>
        <w:ind w:left="1440" w:hanging="873"/>
        <w:jc w:val="left"/>
        <w:rPr>
          <w:b w:val="0"/>
          <w:sz w:val="6"/>
        </w:rPr>
      </w:pPr>
      <w:r>
        <w:lastRenderedPageBreak/>
        <w:t>Виды</w:t>
      </w:r>
      <w:r>
        <w:rPr>
          <w:spacing w:val="-3"/>
        </w:rPr>
        <w:t xml:space="preserve"> </w:t>
      </w:r>
      <w:r>
        <w:t>УУД,</w:t>
      </w:r>
      <w:r>
        <w:rPr>
          <w:spacing w:val="-2"/>
        </w:rPr>
        <w:t xml:space="preserve"> </w:t>
      </w:r>
      <w:r>
        <w:t>формируемые</w:t>
      </w:r>
      <w:r>
        <w:rPr>
          <w:spacing w:val="-3"/>
        </w:rPr>
        <w:t xml:space="preserve"> </w:t>
      </w:r>
      <w:r>
        <w:t>на</w:t>
      </w:r>
      <w:r>
        <w:rPr>
          <w:spacing w:val="-2"/>
        </w:rPr>
        <w:t xml:space="preserve"> </w:t>
      </w:r>
      <w:r>
        <w:t>занятиях</w:t>
      </w:r>
      <w:r>
        <w:rPr>
          <w:spacing w:val="-3"/>
        </w:rPr>
        <w:t xml:space="preserve"> </w:t>
      </w:r>
      <w:r>
        <w:t>внеурочной</w:t>
      </w:r>
      <w:r>
        <w:rPr>
          <w:spacing w:val="-2"/>
        </w:rPr>
        <w:t xml:space="preserve"> деятельности:</w:t>
      </w:r>
    </w:p>
    <w:tbl>
      <w:tblPr>
        <w:tblStyle w:val="TableNormal"/>
        <w:tblW w:w="0" w:type="auto"/>
        <w:tblInd w:w="6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83"/>
        <w:gridCol w:w="2603"/>
        <w:gridCol w:w="2954"/>
        <w:gridCol w:w="2323"/>
      </w:tblGrid>
      <w:tr w:rsidR="00053D68">
        <w:trPr>
          <w:trHeight w:val="458"/>
        </w:trPr>
        <w:tc>
          <w:tcPr>
            <w:tcW w:w="1683" w:type="dxa"/>
          </w:tcPr>
          <w:p w:rsidR="00053D68" w:rsidRDefault="00DD0727">
            <w:pPr>
              <w:pStyle w:val="TableParagraph"/>
              <w:spacing w:before="47"/>
              <w:ind w:left="217"/>
              <w:rPr>
                <w:sz w:val="24"/>
              </w:rPr>
            </w:pPr>
            <w:r>
              <w:rPr>
                <w:spacing w:val="-2"/>
                <w:sz w:val="24"/>
              </w:rPr>
              <w:t>Личностные</w:t>
            </w:r>
          </w:p>
        </w:tc>
        <w:tc>
          <w:tcPr>
            <w:tcW w:w="2603" w:type="dxa"/>
          </w:tcPr>
          <w:p w:rsidR="00053D68" w:rsidRDefault="00DD0727">
            <w:pPr>
              <w:pStyle w:val="TableParagraph"/>
              <w:spacing w:before="47"/>
              <w:ind w:left="217"/>
              <w:rPr>
                <w:sz w:val="24"/>
              </w:rPr>
            </w:pPr>
            <w:r>
              <w:rPr>
                <w:spacing w:val="-2"/>
                <w:sz w:val="24"/>
              </w:rPr>
              <w:t>Регулятивные</w:t>
            </w:r>
          </w:p>
        </w:tc>
        <w:tc>
          <w:tcPr>
            <w:tcW w:w="2954" w:type="dxa"/>
          </w:tcPr>
          <w:p w:rsidR="00053D68" w:rsidRDefault="00DD0727">
            <w:pPr>
              <w:pStyle w:val="TableParagraph"/>
              <w:spacing w:before="47"/>
              <w:ind w:left="217"/>
              <w:rPr>
                <w:sz w:val="24"/>
              </w:rPr>
            </w:pPr>
            <w:r>
              <w:rPr>
                <w:spacing w:val="-2"/>
                <w:sz w:val="24"/>
              </w:rPr>
              <w:t>Познавательные</w:t>
            </w:r>
          </w:p>
        </w:tc>
        <w:tc>
          <w:tcPr>
            <w:tcW w:w="2323" w:type="dxa"/>
          </w:tcPr>
          <w:p w:rsidR="00053D68" w:rsidRDefault="00DD0727">
            <w:pPr>
              <w:pStyle w:val="TableParagraph"/>
              <w:spacing w:before="47"/>
              <w:ind w:left="217"/>
              <w:rPr>
                <w:sz w:val="24"/>
              </w:rPr>
            </w:pPr>
            <w:r>
              <w:rPr>
                <w:spacing w:val="-2"/>
                <w:sz w:val="24"/>
              </w:rPr>
              <w:t>Коммуникативные</w:t>
            </w:r>
          </w:p>
        </w:tc>
      </w:tr>
      <w:tr w:rsidR="00053D68">
        <w:trPr>
          <w:trHeight w:val="397"/>
        </w:trPr>
        <w:tc>
          <w:tcPr>
            <w:tcW w:w="1683" w:type="dxa"/>
            <w:tcBorders>
              <w:bottom w:val="nil"/>
            </w:tcBorders>
          </w:tcPr>
          <w:p w:rsidR="00053D68" w:rsidRDefault="00053D68">
            <w:pPr>
              <w:pStyle w:val="TableParagraph"/>
              <w:rPr>
                <w:sz w:val="26"/>
              </w:rPr>
            </w:pPr>
          </w:p>
        </w:tc>
        <w:tc>
          <w:tcPr>
            <w:tcW w:w="2603" w:type="dxa"/>
            <w:tcBorders>
              <w:bottom w:val="nil"/>
            </w:tcBorders>
          </w:tcPr>
          <w:p w:rsidR="00053D68" w:rsidRDefault="00053D68">
            <w:pPr>
              <w:pStyle w:val="TableParagraph"/>
              <w:rPr>
                <w:sz w:val="26"/>
              </w:rPr>
            </w:pPr>
          </w:p>
        </w:tc>
        <w:tc>
          <w:tcPr>
            <w:tcW w:w="2954" w:type="dxa"/>
            <w:tcBorders>
              <w:bottom w:val="nil"/>
            </w:tcBorders>
          </w:tcPr>
          <w:p w:rsidR="00053D68" w:rsidRDefault="00DD0727">
            <w:pPr>
              <w:pStyle w:val="TableParagraph"/>
              <w:spacing w:before="47"/>
              <w:ind w:left="217"/>
              <w:rPr>
                <w:sz w:val="24"/>
              </w:rPr>
            </w:pPr>
            <w:r>
              <w:rPr>
                <w:sz w:val="24"/>
              </w:rPr>
              <w:t>1.Формулирование</w:t>
            </w:r>
            <w:r>
              <w:rPr>
                <w:spacing w:val="-14"/>
                <w:sz w:val="24"/>
              </w:rPr>
              <w:t xml:space="preserve"> </w:t>
            </w:r>
            <w:r>
              <w:rPr>
                <w:spacing w:val="-4"/>
                <w:sz w:val="24"/>
              </w:rPr>
              <w:t>цели</w:t>
            </w:r>
          </w:p>
        </w:tc>
        <w:tc>
          <w:tcPr>
            <w:tcW w:w="2323" w:type="dxa"/>
            <w:tcBorders>
              <w:bottom w:val="nil"/>
            </w:tcBorders>
          </w:tcPr>
          <w:p w:rsidR="00053D68" w:rsidRDefault="00053D68">
            <w:pPr>
              <w:pStyle w:val="TableParagraph"/>
              <w:rPr>
                <w:sz w:val="26"/>
              </w:rPr>
            </w:pPr>
          </w:p>
        </w:tc>
      </w:tr>
      <w:tr w:rsidR="00053D68">
        <w:trPr>
          <w:trHeight w:val="413"/>
        </w:trPr>
        <w:tc>
          <w:tcPr>
            <w:tcW w:w="1683" w:type="dxa"/>
            <w:tcBorders>
              <w:top w:val="nil"/>
              <w:bottom w:val="nil"/>
            </w:tcBorders>
          </w:tcPr>
          <w:p w:rsidR="00053D68" w:rsidRDefault="00053D68">
            <w:pPr>
              <w:pStyle w:val="TableParagraph"/>
              <w:rPr>
                <w:sz w:val="26"/>
              </w:rPr>
            </w:pPr>
          </w:p>
        </w:tc>
        <w:tc>
          <w:tcPr>
            <w:tcW w:w="2603" w:type="dxa"/>
            <w:tcBorders>
              <w:top w:val="nil"/>
              <w:bottom w:val="nil"/>
            </w:tcBorders>
          </w:tcPr>
          <w:p w:rsidR="00053D68" w:rsidRDefault="00053D68">
            <w:pPr>
              <w:pStyle w:val="TableParagraph"/>
              <w:rPr>
                <w:sz w:val="26"/>
              </w:rPr>
            </w:pPr>
          </w:p>
        </w:tc>
        <w:tc>
          <w:tcPr>
            <w:tcW w:w="2954" w:type="dxa"/>
            <w:tcBorders>
              <w:top w:val="nil"/>
              <w:bottom w:val="nil"/>
            </w:tcBorders>
          </w:tcPr>
          <w:p w:rsidR="00053D68" w:rsidRDefault="00DD0727">
            <w:pPr>
              <w:pStyle w:val="TableParagraph"/>
              <w:spacing w:before="64"/>
              <w:ind w:left="217"/>
              <w:rPr>
                <w:sz w:val="24"/>
              </w:rPr>
            </w:pPr>
            <w:r>
              <w:rPr>
                <w:spacing w:val="-2"/>
                <w:sz w:val="24"/>
              </w:rPr>
              <w:t>2.Выделение</w:t>
            </w:r>
          </w:p>
        </w:tc>
        <w:tc>
          <w:tcPr>
            <w:tcW w:w="2323" w:type="dxa"/>
            <w:tcBorders>
              <w:top w:val="nil"/>
              <w:bottom w:val="nil"/>
            </w:tcBorders>
          </w:tcPr>
          <w:p w:rsidR="00053D68" w:rsidRDefault="00053D68">
            <w:pPr>
              <w:pStyle w:val="TableParagraph"/>
              <w:rPr>
                <w:sz w:val="26"/>
              </w:rPr>
            </w:pPr>
          </w:p>
        </w:tc>
      </w:tr>
      <w:tr w:rsidR="00053D68">
        <w:trPr>
          <w:trHeight w:val="413"/>
        </w:trPr>
        <w:tc>
          <w:tcPr>
            <w:tcW w:w="1683" w:type="dxa"/>
            <w:tcBorders>
              <w:top w:val="nil"/>
              <w:bottom w:val="nil"/>
            </w:tcBorders>
          </w:tcPr>
          <w:p w:rsidR="00053D68" w:rsidRDefault="00053D68">
            <w:pPr>
              <w:pStyle w:val="TableParagraph"/>
              <w:rPr>
                <w:sz w:val="26"/>
              </w:rPr>
            </w:pPr>
          </w:p>
        </w:tc>
        <w:tc>
          <w:tcPr>
            <w:tcW w:w="2603" w:type="dxa"/>
            <w:tcBorders>
              <w:top w:val="nil"/>
              <w:bottom w:val="nil"/>
            </w:tcBorders>
          </w:tcPr>
          <w:p w:rsidR="00053D68" w:rsidRDefault="00053D68">
            <w:pPr>
              <w:pStyle w:val="TableParagraph"/>
              <w:rPr>
                <w:sz w:val="26"/>
              </w:rPr>
            </w:pPr>
          </w:p>
        </w:tc>
        <w:tc>
          <w:tcPr>
            <w:tcW w:w="2954" w:type="dxa"/>
            <w:tcBorders>
              <w:top w:val="nil"/>
              <w:bottom w:val="nil"/>
            </w:tcBorders>
          </w:tcPr>
          <w:p w:rsidR="00053D68" w:rsidRDefault="00DD0727">
            <w:pPr>
              <w:pStyle w:val="TableParagraph"/>
              <w:spacing w:before="64"/>
              <w:ind w:left="217"/>
              <w:rPr>
                <w:sz w:val="24"/>
              </w:rPr>
            </w:pPr>
            <w:r>
              <w:rPr>
                <w:spacing w:val="-2"/>
                <w:sz w:val="24"/>
              </w:rPr>
              <w:t>необходимой</w:t>
            </w:r>
          </w:p>
        </w:tc>
        <w:tc>
          <w:tcPr>
            <w:tcW w:w="2323" w:type="dxa"/>
            <w:tcBorders>
              <w:top w:val="nil"/>
              <w:bottom w:val="nil"/>
            </w:tcBorders>
          </w:tcPr>
          <w:p w:rsidR="00053D68" w:rsidRDefault="00DD0727">
            <w:pPr>
              <w:pStyle w:val="TableParagraph"/>
              <w:spacing w:before="64"/>
              <w:ind w:left="217"/>
              <w:rPr>
                <w:sz w:val="24"/>
              </w:rPr>
            </w:pPr>
            <w:r>
              <w:rPr>
                <w:spacing w:val="-2"/>
                <w:sz w:val="24"/>
              </w:rPr>
              <w:t>1.Строить</w:t>
            </w:r>
          </w:p>
        </w:tc>
      </w:tr>
      <w:tr w:rsidR="00053D68">
        <w:trPr>
          <w:trHeight w:val="3311"/>
        </w:trPr>
        <w:tc>
          <w:tcPr>
            <w:tcW w:w="1683" w:type="dxa"/>
            <w:tcBorders>
              <w:top w:val="nil"/>
              <w:bottom w:val="nil"/>
            </w:tcBorders>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63"/>
              <w:rPr>
                <w:b/>
                <w:sz w:val="24"/>
              </w:rPr>
            </w:pPr>
          </w:p>
          <w:p w:rsidR="00053D68" w:rsidRDefault="00DD0727">
            <w:pPr>
              <w:pStyle w:val="TableParagraph"/>
              <w:spacing w:before="1" w:line="360" w:lineRule="auto"/>
              <w:ind w:left="217" w:right="186"/>
              <w:rPr>
                <w:sz w:val="24"/>
              </w:rPr>
            </w:pPr>
            <w:r>
              <w:rPr>
                <w:spacing w:val="-2"/>
                <w:sz w:val="24"/>
              </w:rPr>
              <w:t>1.Самоопре- деление 2.Смысло- образование</w:t>
            </w:r>
          </w:p>
        </w:tc>
        <w:tc>
          <w:tcPr>
            <w:tcW w:w="2603" w:type="dxa"/>
            <w:tcBorders>
              <w:top w:val="nil"/>
              <w:bottom w:val="nil"/>
            </w:tcBorders>
          </w:tcPr>
          <w:p w:rsidR="00053D68" w:rsidRDefault="00DD0727">
            <w:pPr>
              <w:pStyle w:val="TableParagraph"/>
              <w:tabs>
                <w:tab w:val="left" w:pos="2363"/>
              </w:tabs>
              <w:spacing w:before="271" w:line="360" w:lineRule="auto"/>
              <w:ind w:left="217" w:right="103"/>
              <w:rPr>
                <w:sz w:val="24"/>
              </w:rPr>
            </w:pPr>
            <w:r>
              <w:rPr>
                <w:spacing w:val="-2"/>
                <w:sz w:val="24"/>
              </w:rPr>
              <w:t>1.Соотнесение известного</w:t>
            </w:r>
            <w:r>
              <w:rPr>
                <w:sz w:val="24"/>
              </w:rPr>
              <w:tab/>
            </w:r>
            <w:r>
              <w:rPr>
                <w:spacing w:val="-10"/>
                <w:sz w:val="24"/>
              </w:rPr>
              <w:t xml:space="preserve">и </w:t>
            </w:r>
            <w:r>
              <w:rPr>
                <w:spacing w:val="-2"/>
                <w:sz w:val="24"/>
              </w:rPr>
              <w:t>неизвестного 2.Планирование 3.Оценка 4.Способность</w:t>
            </w:r>
            <w:r>
              <w:rPr>
                <w:sz w:val="24"/>
              </w:rPr>
              <w:tab/>
            </w:r>
            <w:r>
              <w:rPr>
                <w:spacing w:val="-50"/>
                <w:sz w:val="24"/>
              </w:rPr>
              <w:t xml:space="preserve"> </w:t>
            </w:r>
            <w:r>
              <w:rPr>
                <w:spacing w:val="-6"/>
                <w:sz w:val="24"/>
              </w:rPr>
              <w:t xml:space="preserve">к </w:t>
            </w:r>
            <w:r>
              <w:rPr>
                <w:sz w:val="24"/>
              </w:rPr>
              <w:t>волевому усилию</w:t>
            </w:r>
          </w:p>
        </w:tc>
        <w:tc>
          <w:tcPr>
            <w:tcW w:w="2954" w:type="dxa"/>
            <w:tcBorders>
              <w:top w:val="nil"/>
              <w:bottom w:val="nil"/>
            </w:tcBorders>
          </w:tcPr>
          <w:p w:rsidR="00053D68" w:rsidRDefault="00DD0727">
            <w:pPr>
              <w:pStyle w:val="TableParagraph"/>
              <w:spacing w:before="64" w:line="360" w:lineRule="auto"/>
              <w:ind w:left="217"/>
              <w:rPr>
                <w:sz w:val="24"/>
              </w:rPr>
            </w:pPr>
            <w:r>
              <w:rPr>
                <w:spacing w:val="-2"/>
                <w:sz w:val="24"/>
              </w:rPr>
              <w:t>информации 3.Структурирование</w:t>
            </w:r>
          </w:p>
          <w:p w:rsidR="00053D68" w:rsidRDefault="00DD0727">
            <w:pPr>
              <w:pStyle w:val="TableParagraph"/>
              <w:tabs>
                <w:tab w:val="left" w:pos="1449"/>
                <w:tab w:val="left" w:pos="1957"/>
              </w:tabs>
              <w:spacing w:line="360" w:lineRule="auto"/>
              <w:ind w:left="217" w:right="104"/>
              <w:rPr>
                <w:sz w:val="24"/>
              </w:rPr>
            </w:pPr>
            <w:r>
              <w:rPr>
                <w:spacing w:val="-2"/>
                <w:sz w:val="24"/>
              </w:rPr>
              <w:t>4.Выбор</w:t>
            </w:r>
            <w:r>
              <w:rPr>
                <w:sz w:val="24"/>
              </w:rPr>
              <w:tab/>
            </w:r>
            <w:r>
              <w:rPr>
                <w:spacing w:val="-2"/>
                <w:sz w:val="24"/>
              </w:rPr>
              <w:t>эффективных способов</w:t>
            </w:r>
            <w:r>
              <w:rPr>
                <w:sz w:val="24"/>
              </w:rPr>
              <w:tab/>
            </w:r>
            <w:r>
              <w:rPr>
                <w:sz w:val="24"/>
              </w:rPr>
              <w:tab/>
            </w:r>
            <w:r>
              <w:rPr>
                <w:spacing w:val="-2"/>
                <w:sz w:val="24"/>
              </w:rPr>
              <w:t xml:space="preserve">решения </w:t>
            </w:r>
            <w:r>
              <w:rPr>
                <w:sz w:val="24"/>
              </w:rPr>
              <w:t xml:space="preserve">учебной задачи </w:t>
            </w:r>
            <w:r>
              <w:rPr>
                <w:spacing w:val="-2"/>
                <w:sz w:val="24"/>
              </w:rPr>
              <w:t>5.Рефлексия</w:t>
            </w:r>
          </w:p>
          <w:p w:rsidR="00053D68" w:rsidRDefault="00DD0727">
            <w:pPr>
              <w:pStyle w:val="TableParagraph"/>
              <w:ind w:left="217"/>
              <w:rPr>
                <w:sz w:val="24"/>
              </w:rPr>
            </w:pPr>
            <w:r>
              <w:rPr>
                <w:sz w:val="24"/>
              </w:rPr>
              <w:t>6.Анализ</w:t>
            </w:r>
            <w:r>
              <w:rPr>
                <w:spacing w:val="-4"/>
                <w:sz w:val="24"/>
              </w:rPr>
              <w:t xml:space="preserve"> </w:t>
            </w:r>
            <w:r>
              <w:rPr>
                <w:sz w:val="24"/>
              </w:rPr>
              <w:t>и</w:t>
            </w:r>
            <w:r>
              <w:rPr>
                <w:spacing w:val="-2"/>
                <w:sz w:val="24"/>
              </w:rPr>
              <w:t xml:space="preserve"> синтез</w:t>
            </w:r>
          </w:p>
          <w:p w:rsidR="00053D68" w:rsidRDefault="00DD0727">
            <w:pPr>
              <w:pStyle w:val="TableParagraph"/>
              <w:spacing w:before="138"/>
              <w:ind w:left="217"/>
              <w:rPr>
                <w:sz w:val="24"/>
              </w:rPr>
            </w:pPr>
            <w:r>
              <w:rPr>
                <w:spacing w:val="-2"/>
                <w:sz w:val="24"/>
              </w:rPr>
              <w:t>7.Сравнение</w:t>
            </w:r>
          </w:p>
        </w:tc>
        <w:tc>
          <w:tcPr>
            <w:tcW w:w="2323" w:type="dxa"/>
            <w:tcBorders>
              <w:top w:val="nil"/>
              <w:bottom w:val="nil"/>
            </w:tcBorders>
          </w:tcPr>
          <w:p w:rsidR="00053D68" w:rsidRDefault="00DD0727">
            <w:pPr>
              <w:pStyle w:val="TableParagraph"/>
              <w:tabs>
                <w:tab w:val="left" w:pos="2082"/>
              </w:tabs>
              <w:spacing w:before="64" w:line="360" w:lineRule="auto"/>
              <w:ind w:left="217" w:right="104"/>
              <w:rPr>
                <w:sz w:val="24"/>
              </w:rPr>
            </w:pPr>
            <w:r>
              <w:rPr>
                <w:spacing w:val="-2"/>
                <w:sz w:val="24"/>
              </w:rPr>
              <w:t>продуктивное взаимодействие между сверстниками</w:t>
            </w:r>
            <w:r>
              <w:rPr>
                <w:sz w:val="24"/>
              </w:rPr>
              <w:tab/>
            </w:r>
            <w:r>
              <w:rPr>
                <w:spacing w:val="-10"/>
                <w:sz w:val="24"/>
              </w:rPr>
              <w:t xml:space="preserve">и </w:t>
            </w:r>
            <w:r>
              <w:rPr>
                <w:spacing w:val="-2"/>
                <w:sz w:val="24"/>
              </w:rPr>
              <w:t>педагогами 2.Постановка вопросов</w:t>
            </w:r>
          </w:p>
          <w:p w:rsidR="00053D68" w:rsidRDefault="00DD0727">
            <w:pPr>
              <w:pStyle w:val="TableParagraph"/>
              <w:ind w:left="217"/>
              <w:rPr>
                <w:sz w:val="24"/>
              </w:rPr>
            </w:pPr>
            <w:r>
              <w:rPr>
                <w:spacing w:val="-2"/>
                <w:sz w:val="24"/>
              </w:rPr>
              <w:t>3.Разрешение</w:t>
            </w:r>
          </w:p>
        </w:tc>
      </w:tr>
      <w:tr w:rsidR="00053D68">
        <w:trPr>
          <w:trHeight w:val="413"/>
        </w:trPr>
        <w:tc>
          <w:tcPr>
            <w:tcW w:w="1683" w:type="dxa"/>
            <w:tcBorders>
              <w:top w:val="nil"/>
              <w:bottom w:val="nil"/>
            </w:tcBorders>
          </w:tcPr>
          <w:p w:rsidR="00053D68" w:rsidRDefault="00053D68">
            <w:pPr>
              <w:pStyle w:val="TableParagraph"/>
              <w:rPr>
                <w:sz w:val="26"/>
              </w:rPr>
            </w:pPr>
          </w:p>
        </w:tc>
        <w:tc>
          <w:tcPr>
            <w:tcW w:w="2603" w:type="dxa"/>
            <w:tcBorders>
              <w:top w:val="nil"/>
              <w:bottom w:val="nil"/>
            </w:tcBorders>
          </w:tcPr>
          <w:p w:rsidR="00053D68" w:rsidRDefault="00053D68">
            <w:pPr>
              <w:pStyle w:val="TableParagraph"/>
              <w:rPr>
                <w:sz w:val="26"/>
              </w:rPr>
            </w:pPr>
          </w:p>
        </w:tc>
        <w:tc>
          <w:tcPr>
            <w:tcW w:w="2954" w:type="dxa"/>
            <w:tcBorders>
              <w:top w:val="nil"/>
              <w:bottom w:val="nil"/>
            </w:tcBorders>
          </w:tcPr>
          <w:p w:rsidR="00053D68" w:rsidRDefault="00DD0727">
            <w:pPr>
              <w:pStyle w:val="TableParagraph"/>
              <w:spacing w:before="64"/>
              <w:ind w:left="217"/>
              <w:rPr>
                <w:sz w:val="24"/>
              </w:rPr>
            </w:pPr>
            <w:r>
              <w:rPr>
                <w:spacing w:val="-2"/>
                <w:sz w:val="24"/>
              </w:rPr>
              <w:t>8.Классификации</w:t>
            </w:r>
          </w:p>
        </w:tc>
        <w:tc>
          <w:tcPr>
            <w:tcW w:w="2323" w:type="dxa"/>
            <w:tcBorders>
              <w:top w:val="nil"/>
              <w:bottom w:val="nil"/>
            </w:tcBorders>
          </w:tcPr>
          <w:p w:rsidR="00053D68" w:rsidRDefault="00DD0727">
            <w:pPr>
              <w:pStyle w:val="TableParagraph"/>
              <w:spacing w:before="64"/>
              <w:ind w:left="217"/>
              <w:rPr>
                <w:sz w:val="24"/>
              </w:rPr>
            </w:pPr>
            <w:r>
              <w:rPr>
                <w:spacing w:val="-2"/>
                <w:sz w:val="24"/>
              </w:rPr>
              <w:t>конфликтов</w:t>
            </w:r>
          </w:p>
        </w:tc>
      </w:tr>
      <w:tr w:rsidR="00053D68">
        <w:trPr>
          <w:trHeight w:val="413"/>
        </w:trPr>
        <w:tc>
          <w:tcPr>
            <w:tcW w:w="1683" w:type="dxa"/>
            <w:tcBorders>
              <w:top w:val="nil"/>
              <w:bottom w:val="nil"/>
            </w:tcBorders>
          </w:tcPr>
          <w:p w:rsidR="00053D68" w:rsidRDefault="00053D68">
            <w:pPr>
              <w:pStyle w:val="TableParagraph"/>
              <w:rPr>
                <w:sz w:val="26"/>
              </w:rPr>
            </w:pPr>
          </w:p>
        </w:tc>
        <w:tc>
          <w:tcPr>
            <w:tcW w:w="2603" w:type="dxa"/>
            <w:tcBorders>
              <w:top w:val="nil"/>
              <w:bottom w:val="nil"/>
            </w:tcBorders>
          </w:tcPr>
          <w:p w:rsidR="00053D68" w:rsidRDefault="00053D68">
            <w:pPr>
              <w:pStyle w:val="TableParagraph"/>
              <w:rPr>
                <w:sz w:val="26"/>
              </w:rPr>
            </w:pPr>
          </w:p>
        </w:tc>
        <w:tc>
          <w:tcPr>
            <w:tcW w:w="2954" w:type="dxa"/>
            <w:tcBorders>
              <w:top w:val="nil"/>
              <w:bottom w:val="nil"/>
            </w:tcBorders>
          </w:tcPr>
          <w:p w:rsidR="00053D68" w:rsidRDefault="00DD0727">
            <w:pPr>
              <w:pStyle w:val="TableParagraph"/>
              <w:spacing w:before="64"/>
              <w:ind w:left="217"/>
              <w:rPr>
                <w:sz w:val="24"/>
              </w:rPr>
            </w:pPr>
            <w:r>
              <w:rPr>
                <w:sz w:val="24"/>
              </w:rPr>
              <w:t>9.Действия</w:t>
            </w:r>
            <w:r>
              <w:rPr>
                <w:spacing w:val="24"/>
                <w:sz w:val="24"/>
              </w:rPr>
              <w:t xml:space="preserve"> </w:t>
            </w:r>
            <w:r>
              <w:rPr>
                <w:sz w:val="24"/>
              </w:rPr>
              <w:t>постановки</w:t>
            </w:r>
            <w:r>
              <w:rPr>
                <w:spacing w:val="25"/>
                <w:sz w:val="24"/>
              </w:rPr>
              <w:t xml:space="preserve"> </w:t>
            </w:r>
            <w:r>
              <w:rPr>
                <w:spacing w:val="-10"/>
                <w:sz w:val="24"/>
              </w:rPr>
              <w:t>и</w:t>
            </w:r>
          </w:p>
        </w:tc>
        <w:tc>
          <w:tcPr>
            <w:tcW w:w="2323" w:type="dxa"/>
            <w:tcBorders>
              <w:top w:val="nil"/>
              <w:bottom w:val="nil"/>
            </w:tcBorders>
          </w:tcPr>
          <w:p w:rsidR="00053D68" w:rsidRDefault="00053D68">
            <w:pPr>
              <w:pStyle w:val="TableParagraph"/>
              <w:rPr>
                <w:sz w:val="26"/>
              </w:rPr>
            </w:pPr>
          </w:p>
        </w:tc>
      </w:tr>
      <w:tr w:rsidR="00053D68">
        <w:trPr>
          <w:trHeight w:val="475"/>
        </w:trPr>
        <w:tc>
          <w:tcPr>
            <w:tcW w:w="1683" w:type="dxa"/>
            <w:tcBorders>
              <w:top w:val="nil"/>
            </w:tcBorders>
          </w:tcPr>
          <w:p w:rsidR="00053D68" w:rsidRDefault="00053D68">
            <w:pPr>
              <w:pStyle w:val="TableParagraph"/>
              <w:rPr>
                <w:sz w:val="26"/>
              </w:rPr>
            </w:pPr>
          </w:p>
        </w:tc>
        <w:tc>
          <w:tcPr>
            <w:tcW w:w="2603" w:type="dxa"/>
            <w:tcBorders>
              <w:top w:val="nil"/>
            </w:tcBorders>
          </w:tcPr>
          <w:p w:rsidR="00053D68" w:rsidRDefault="00053D68">
            <w:pPr>
              <w:pStyle w:val="TableParagraph"/>
              <w:rPr>
                <w:sz w:val="26"/>
              </w:rPr>
            </w:pPr>
          </w:p>
        </w:tc>
        <w:tc>
          <w:tcPr>
            <w:tcW w:w="2954" w:type="dxa"/>
            <w:tcBorders>
              <w:top w:val="nil"/>
            </w:tcBorders>
          </w:tcPr>
          <w:p w:rsidR="00053D68" w:rsidRDefault="00DD0727">
            <w:pPr>
              <w:pStyle w:val="TableParagraph"/>
              <w:spacing w:before="64"/>
              <w:ind w:left="217"/>
              <w:rPr>
                <w:sz w:val="24"/>
              </w:rPr>
            </w:pPr>
            <w:r>
              <w:rPr>
                <w:sz w:val="24"/>
              </w:rPr>
              <w:t>решения</w:t>
            </w:r>
            <w:r>
              <w:rPr>
                <w:spacing w:val="-4"/>
                <w:sz w:val="24"/>
              </w:rPr>
              <w:t xml:space="preserve"> </w:t>
            </w:r>
            <w:r>
              <w:rPr>
                <w:spacing w:val="-2"/>
                <w:sz w:val="24"/>
              </w:rPr>
              <w:t>проблемы</w:t>
            </w:r>
          </w:p>
        </w:tc>
        <w:tc>
          <w:tcPr>
            <w:tcW w:w="2323" w:type="dxa"/>
            <w:tcBorders>
              <w:top w:val="nil"/>
            </w:tcBorders>
          </w:tcPr>
          <w:p w:rsidR="00053D68" w:rsidRDefault="00053D68">
            <w:pPr>
              <w:pStyle w:val="TableParagraph"/>
              <w:rPr>
                <w:sz w:val="26"/>
              </w:rPr>
            </w:pPr>
          </w:p>
        </w:tc>
      </w:tr>
    </w:tbl>
    <w:p w:rsidR="00053D68" w:rsidRDefault="00DD0727">
      <w:pPr>
        <w:pStyle w:val="3"/>
        <w:spacing w:before="1" w:line="360" w:lineRule="auto"/>
        <w:ind w:left="708" w:right="429" w:firstLine="600"/>
        <w:jc w:val="both"/>
      </w:pPr>
      <w:r>
        <w:t>Оздоровительные результаты программы внеурочной</w:t>
      </w:r>
      <w:r>
        <w:rPr>
          <w:spacing w:val="80"/>
        </w:rPr>
        <w:t xml:space="preserve"> </w:t>
      </w:r>
      <w:r>
        <w:rPr>
          <w:spacing w:val="-2"/>
        </w:rPr>
        <w:t>деятельности:</w:t>
      </w:r>
    </w:p>
    <w:p w:rsidR="00053D68" w:rsidRDefault="00DD0727">
      <w:pPr>
        <w:pStyle w:val="a5"/>
        <w:numPr>
          <w:ilvl w:val="0"/>
          <w:numId w:val="28"/>
        </w:numPr>
        <w:tabs>
          <w:tab w:val="left" w:pos="1092"/>
        </w:tabs>
        <w:spacing w:line="360" w:lineRule="auto"/>
        <w:ind w:left="828" w:right="429" w:firstLine="0"/>
        <w:jc w:val="both"/>
        <w:rPr>
          <w:sz w:val="28"/>
        </w:rPr>
      </w:pPr>
      <w:r>
        <w:rPr>
          <w:sz w:val="28"/>
        </w:rPr>
        <w:t>осознание обучающимися необходимости заботы о своём здоровье и выработки форм поведения, которые помогут избежать опасности для</w:t>
      </w:r>
      <w:r>
        <w:rPr>
          <w:spacing w:val="40"/>
          <w:sz w:val="28"/>
        </w:rPr>
        <w:t xml:space="preserve"> </w:t>
      </w:r>
      <w:r>
        <w:rPr>
          <w:sz w:val="28"/>
        </w:rPr>
        <w:t>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053D68" w:rsidRDefault="00DD0727">
      <w:pPr>
        <w:pStyle w:val="a5"/>
        <w:numPr>
          <w:ilvl w:val="0"/>
          <w:numId w:val="28"/>
        </w:numPr>
        <w:tabs>
          <w:tab w:val="left" w:pos="1043"/>
        </w:tabs>
        <w:spacing w:line="360" w:lineRule="auto"/>
        <w:ind w:left="828" w:right="430" w:firstLine="0"/>
        <w:jc w:val="both"/>
        <w:rPr>
          <w:sz w:val="28"/>
        </w:rPr>
      </w:pPr>
      <w:r>
        <w:rPr>
          <w:sz w:val="28"/>
        </w:rPr>
        <w:t>социальная адаптация детей, расширение сферы общения, приобретение опыта взаимодействия с окружающим миром.</w:t>
      </w:r>
    </w:p>
    <w:p w:rsidR="00053D68" w:rsidRDefault="00DD0727">
      <w:pPr>
        <w:pStyle w:val="a3"/>
        <w:spacing w:line="360" w:lineRule="auto"/>
        <w:ind w:left="708" w:right="430" w:firstLine="600"/>
        <w:jc w:val="both"/>
      </w:pPr>
      <w:r>
        <w:t xml:space="preserve">Первостепенным результатом реализации программы внеурочной деятельности будет сознательное отношение обучающихся к собственному </w:t>
      </w:r>
      <w:r>
        <w:rPr>
          <w:spacing w:val="-2"/>
        </w:rPr>
        <w:t>здоровью.</w:t>
      </w:r>
    </w:p>
    <w:p w:rsidR="00053D68" w:rsidRDefault="00053D68">
      <w:pPr>
        <w:pStyle w:val="a3"/>
        <w:spacing w:before="23"/>
      </w:pPr>
    </w:p>
    <w:p w:rsidR="00053D68" w:rsidRDefault="00DD0727">
      <w:pPr>
        <w:pStyle w:val="2"/>
        <w:spacing w:line="360" w:lineRule="auto"/>
        <w:ind w:left="715" w:right="313"/>
        <w:jc w:val="center"/>
      </w:pPr>
      <w:r>
        <w:t>Требования</w:t>
      </w:r>
      <w:r>
        <w:rPr>
          <w:spacing w:val="-6"/>
        </w:rPr>
        <w:t xml:space="preserve"> </w:t>
      </w:r>
      <w:r>
        <w:t>к</w:t>
      </w:r>
      <w:r>
        <w:rPr>
          <w:spacing w:val="-6"/>
        </w:rPr>
        <w:t xml:space="preserve"> </w:t>
      </w:r>
      <w:r>
        <w:t>знаниям</w:t>
      </w:r>
      <w:r>
        <w:rPr>
          <w:spacing w:val="-6"/>
        </w:rPr>
        <w:t xml:space="preserve"> </w:t>
      </w:r>
      <w:r>
        <w:t>и</w:t>
      </w:r>
      <w:r>
        <w:rPr>
          <w:spacing w:val="-6"/>
        </w:rPr>
        <w:t xml:space="preserve"> </w:t>
      </w:r>
      <w:r>
        <w:t>умениям,</w:t>
      </w:r>
      <w:r>
        <w:rPr>
          <w:spacing w:val="-6"/>
        </w:rPr>
        <w:t xml:space="preserve"> </w:t>
      </w:r>
      <w:r>
        <w:t>которые</w:t>
      </w:r>
      <w:r>
        <w:rPr>
          <w:spacing w:val="-6"/>
        </w:rPr>
        <w:t xml:space="preserve"> </w:t>
      </w:r>
      <w:r>
        <w:t>должны</w:t>
      </w:r>
      <w:r>
        <w:rPr>
          <w:spacing w:val="-6"/>
        </w:rPr>
        <w:t xml:space="preserve"> </w:t>
      </w:r>
      <w:r>
        <w:t>приобрести обучающиеся в процессе реализации программы внеурочной деятельности секции «Спортивные игры» 5-9 классы</w:t>
      </w:r>
    </w:p>
    <w:p w:rsidR="00053D68" w:rsidRDefault="00053D68">
      <w:pPr>
        <w:pStyle w:val="2"/>
        <w:spacing w:line="360" w:lineRule="auto"/>
        <w:jc w:val="center"/>
        <w:sectPr w:rsidR="00053D68">
          <w:headerReference w:type="default" r:id="rId148"/>
          <w:footerReference w:type="default" r:id="rId149"/>
          <w:pgSz w:w="11910" w:h="16390"/>
          <w:pgMar w:top="1180" w:right="425" w:bottom="480" w:left="992" w:header="730" w:footer="280" w:gutter="0"/>
          <w:cols w:space="720"/>
        </w:sectPr>
      </w:pPr>
    </w:p>
    <w:p w:rsidR="00053D68" w:rsidRDefault="00053D68">
      <w:pPr>
        <w:pStyle w:val="a3"/>
        <w:spacing w:before="101"/>
        <w:rPr>
          <w:b/>
        </w:rPr>
      </w:pPr>
    </w:p>
    <w:p w:rsidR="00053D68" w:rsidRDefault="00DD0727">
      <w:pPr>
        <w:pStyle w:val="a3"/>
        <w:spacing w:line="360" w:lineRule="auto"/>
        <w:ind w:left="828" w:right="427" w:firstLine="70"/>
        <w:jc w:val="both"/>
      </w:pPr>
      <w:r>
        <w:rPr>
          <w:b/>
        </w:rPr>
        <w:t xml:space="preserve">Предметные результаты: </w:t>
      </w:r>
      <w:r>
        <w:t>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053D68" w:rsidRDefault="00DD0727">
      <w:pPr>
        <w:pStyle w:val="a3"/>
        <w:spacing w:line="360" w:lineRule="auto"/>
        <w:ind w:left="708" w:right="424" w:firstLine="600"/>
        <w:jc w:val="both"/>
        <w:rPr>
          <w:b/>
        </w:rPr>
      </w:pPr>
      <w:r>
        <w:t>В ходе реализация программы внеурочной деятельности по спортивно- оздоровительному направлению «</w:t>
      </w:r>
      <w:r>
        <w:rPr>
          <w:color w:val="333333"/>
        </w:rPr>
        <w:t>Спортивные игры</w:t>
      </w:r>
      <w:r>
        <w:t xml:space="preserve">» обучающиеся </w:t>
      </w:r>
      <w:r>
        <w:rPr>
          <w:b/>
        </w:rPr>
        <w:t xml:space="preserve">должны </w:t>
      </w:r>
      <w:r>
        <w:rPr>
          <w:b/>
          <w:spacing w:val="-2"/>
        </w:rPr>
        <w:t>знать:</w:t>
      </w:r>
    </w:p>
    <w:p w:rsidR="00053D68" w:rsidRDefault="00DD0727">
      <w:pPr>
        <w:pStyle w:val="a5"/>
        <w:numPr>
          <w:ilvl w:val="0"/>
          <w:numId w:val="28"/>
        </w:numPr>
        <w:tabs>
          <w:tab w:val="left" w:pos="991"/>
        </w:tabs>
        <w:ind w:left="991" w:hanging="163"/>
        <w:jc w:val="both"/>
        <w:rPr>
          <w:sz w:val="28"/>
        </w:rPr>
      </w:pPr>
      <w:r>
        <w:rPr>
          <w:sz w:val="28"/>
        </w:rPr>
        <w:t>особенности</w:t>
      </w:r>
      <w:r>
        <w:rPr>
          <w:spacing w:val="-6"/>
          <w:sz w:val="28"/>
        </w:rPr>
        <w:t xml:space="preserve"> </w:t>
      </w:r>
      <w:r>
        <w:rPr>
          <w:sz w:val="28"/>
        </w:rPr>
        <w:t>воздействия</w:t>
      </w:r>
      <w:r>
        <w:rPr>
          <w:spacing w:val="-6"/>
          <w:sz w:val="28"/>
        </w:rPr>
        <w:t xml:space="preserve"> </w:t>
      </w:r>
      <w:r>
        <w:rPr>
          <w:sz w:val="28"/>
        </w:rPr>
        <w:t>двигательной</w:t>
      </w:r>
      <w:r>
        <w:rPr>
          <w:spacing w:val="-5"/>
          <w:sz w:val="28"/>
        </w:rPr>
        <w:t xml:space="preserve"> </w:t>
      </w:r>
      <w:r>
        <w:rPr>
          <w:sz w:val="28"/>
        </w:rPr>
        <w:t>активности</w:t>
      </w:r>
      <w:r>
        <w:rPr>
          <w:spacing w:val="-6"/>
          <w:sz w:val="28"/>
        </w:rPr>
        <w:t xml:space="preserve"> </w:t>
      </w:r>
      <w:r>
        <w:rPr>
          <w:sz w:val="28"/>
        </w:rPr>
        <w:t>на</w:t>
      </w:r>
      <w:r>
        <w:rPr>
          <w:spacing w:val="-6"/>
          <w:sz w:val="28"/>
        </w:rPr>
        <w:t xml:space="preserve"> </w:t>
      </w:r>
      <w:r>
        <w:rPr>
          <w:sz w:val="28"/>
        </w:rPr>
        <w:t>организм</w:t>
      </w:r>
      <w:r>
        <w:rPr>
          <w:spacing w:val="-5"/>
          <w:sz w:val="28"/>
        </w:rPr>
        <w:t xml:space="preserve"> </w:t>
      </w:r>
      <w:r>
        <w:rPr>
          <w:spacing w:val="-2"/>
          <w:sz w:val="28"/>
        </w:rPr>
        <w:t>человека;</w:t>
      </w:r>
    </w:p>
    <w:p w:rsidR="00053D68" w:rsidRDefault="00DD0727">
      <w:pPr>
        <w:pStyle w:val="a5"/>
        <w:numPr>
          <w:ilvl w:val="0"/>
          <w:numId w:val="28"/>
        </w:numPr>
        <w:tabs>
          <w:tab w:val="left" w:pos="991"/>
        </w:tabs>
        <w:spacing w:before="161"/>
        <w:ind w:left="991" w:hanging="163"/>
        <w:jc w:val="both"/>
        <w:rPr>
          <w:sz w:val="28"/>
        </w:rPr>
      </w:pPr>
      <w:r>
        <w:rPr>
          <w:sz w:val="28"/>
        </w:rPr>
        <w:t>правила</w:t>
      </w:r>
      <w:r>
        <w:rPr>
          <w:spacing w:val="-5"/>
          <w:sz w:val="28"/>
        </w:rPr>
        <w:t xml:space="preserve"> </w:t>
      </w:r>
      <w:r>
        <w:rPr>
          <w:sz w:val="28"/>
        </w:rPr>
        <w:t>оказания</w:t>
      </w:r>
      <w:r>
        <w:rPr>
          <w:spacing w:val="-4"/>
          <w:sz w:val="28"/>
        </w:rPr>
        <w:t xml:space="preserve"> </w:t>
      </w:r>
      <w:r>
        <w:rPr>
          <w:sz w:val="28"/>
        </w:rPr>
        <w:t>первой</w:t>
      </w:r>
      <w:r>
        <w:rPr>
          <w:spacing w:val="-4"/>
          <w:sz w:val="28"/>
        </w:rPr>
        <w:t xml:space="preserve"> </w:t>
      </w:r>
      <w:r>
        <w:rPr>
          <w:spacing w:val="-2"/>
          <w:sz w:val="28"/>
        </w:rPr>
        <w:t>помощи;</w:t>
      </w:r>
    </w:p>
    <w:p w:rsidR="00053D68" w:rsidRDefault="00DD0727">
      <w:pPr>
        <w:pStyle w:val="a5"/>
        <w:numPr>
          <w:ilvl w:val="0"/>
          <w:numId w:val="28"/>
        </w:numPr>
        <w:tabs>
          <w:tab w:val="left" w:pos="991"/>
        </w:tabs>
        <w:spacing w:before="161"/>
        <w:ind w:left="991" w:hanging="163"/>
        <w:jc w:val="both"/>
        <w:rPr>
          <w:sz w:val="28"/>
        </w:rPr>
      </w:pPr>
      <w:r>
        <w:rPr>
          <w:sz w:val="28"/>
        </w:rPr>
        <w:t>способы</w:t>
      </w:r>
      <w:r>
        <w:rPr>
          <w:spacing w:val="-4"/>
          <w:sz w:val="28"/>
        </w:rPr>
        <w:t xml:space="preserve"> </w:t>
      </w:r>
      <w:r>
        <w:rPr>
          <w:sz w:val="28"/>
        </w:rPr>
        <w:t>сохранения</w:t>
      </w:r>
      <w:r>
        <w:rPr>
          <w:spacing w:val="-4"/>
          <w:sz w:val="28"/>
        </w:rPr>
        <w:t xml:space="preserve"> </w:t>
      </w:r>
      <w:r>
        <w:rPr>
          <w:sz w:val="28"/>
        </w:rPr>
        <w:t>и</w:t>
      </w:r>
      <w:r>
        <w:rPr>
          <w:spacing w:val="-4"/>
          <w:sz w:val="28"/>
        </w:rPr>
        <w:t xml:space="preserve"> </w:t>
      </w:r>
      <w:r>
        <w:rPr>
          <w:sz w:val="28"/>
        </w:rPr>
        <w:t>укрепление</w:t>
      </w:r>
      <w:r>
        <w:rPr>
          <w:spacing w:val="-3"/>
          <w:sz w:val="28"/>
        </w:rPr>
        <w:t xml:space="preserve"> </w:t>
      </w:r>
      <w:r>
        <w:rPr>
          <w:spacing w:val="-2"/>
          <w:sz w:val="28"/>
        </w:rPr>
        <w:t>здоровья;</w:t>
      </w:r>
    </w:p>
    <w:p w:rsidR="00053D68" w:rsidRDefault="00DD0727">
      <w:pPr>
        <w:pStyle w:val="a5"/>
        <w:numPr>
          <w:ilvl w:val="0"/>
          <w:numId w:val="28"/>
        </w:numPr>
        <w:tabs>
          <w:tab w:val="left" w:pos="991"/>
        </w:tabs>
        <w:spacing w:before="161"/>
        <w:ind w:left="991" w:hanging="163"/>
        <w:jc w:val="both"/>
        <w:rPr>
          <w:sz w:val="28"/>
        </w:rPr>
      </w:pPr>
      <w:r>
        <w:rPr>
          <w:sz w:val="28"/>
        </w:rPr>
        <w:t>свои</w:t>
      </w:r>
      <w:r>
        <w:rPr>
          <w:spacing w:val="-2"/>
          <w:sz w:val="28"/>
        </w:rPr>
        <w:t xml:space="preserve"> </w:t>
      </w:r>
      <w:r>
        <w:rPr>
          <w:sz w:val="28"/>
        </w:rPr>
        <w:t>права</w:t>
      </w:r>
      <w:r>
        <w:rPr>
          <w:spacing w:val="-2"/>
          <w:sz w:val="28"/>
        </w:rPr>
        <w:t xml:space="preserve"> </w:t>
      </w:r>
      <w:r>
        <w:rPr>
          <w:sz w:val="28"/>
        </w:rPr>
        <w:t>и</w:t>
      </w:r>
      <w:r>
        <w:rPr>
          <w:spacing w:val="-1"/>
          <w:sz w:val="28"/>
        </w:rPr>
        <w:t xml:space="preserve"> </w:t>
      </w:r>
      <w:r>
        <w:rPr>
          <w:sz w:val="28"/>
        </w:rPr>
        <w:t>права</w:t>
      </w:r>
      <w:r>
        <w:rPr>
          <w:spacing w:val="-2"/>
          <w:sz w:val="28"/>
        </w:rPr>
        <w:t xml:space="preserve"> </w:t>
      </w:r>
      <w:r>
        <w:rPr>
          <w:sz w:val="28"/>
        </w:rPr>
        <w:t>других</w:t>
      </w:r>
      <w:r>
        <w:rPr>
          <w:spacing w:val="-1"/>
          <w:sz w:val="28"/>
        </w:rPr>
        <w:t xml:space="preserve"> </w:t>
      </w:r>
      <w:r>
        <w:rPr>
          <w:spacing w:val="-2"/>
          <w:sz w:val="28"/>
        </w:rPr>
        <w:t>людей;</w:t>
      </w:r>
    </w:p>
    <w:p w:rsidR="00053D68" w:rsidRDefault="00DD0727">
      <w:pPr>
        <w:pStyle w:val="a5"/>
        <w:numPr>
          <w:ilvl w:val="0"/>
          <w:numId w:val="28"/>
        </w:numPr>
        <w:tabs>
          <w:tab w:val="left" w:pos="991"/>
        </w:tabs>
        <w:spacing w:before="161"/>
        <w:ind w:left="991" w:hanging="163"/>
        <w:jc w:val="both"/>
        <w:rPr>
          <w:sz w:val="28"/>
        </w:rPr>
      </w:pPr>
      <w:r>
        <w:rPr>
          <w:sz w:val="28"/>
        </w:rPr>
        <w:t>влияние</w:t>
      </w:r>
      <w:r>
        <w:rPr>
          <w:spacing w:val="-6"/>
          <w:sz w:val="28"/>
        </w:rPr>
        <w:t xml:space="preserve"> </w:t>
      </w:r>
      <w:r>
        <w:rPr>
          <w:sz w:val="28"/>
        </w:rPr>
        <w:t>здоровья</w:t>
      </w:r>
      <w:r>
        <w:rPr>
          <w:spacing w:val="-4"/>
          <w:sz w:val="28"/>
        </w:rPr>
        <w:t xml:space="preserve"> </w:t>
      </w:r>
      <w:r>
        <w:rPr>
          <w:sz w:val="28"/>
        </w:rPr>
        <w:t>на</w:t>
      </w:r>
      <w:r>
        <w:rPr>
          <w:spacing w:val="-4"/>
          <w:sz w:val="28"/>
        </w:rPr>
        <w:t xml:space="preserve"> </w:t>
      </w:r>
      <w:r>
        <w:rPr>
          <w:sz w:val="28"/>
        </w:rPr>
        <w:t>успешную</w:t>
      </w:r>
      <w:r>
        <w:rPr>
          <w:spacing w:val="-4"/>
          <w:sz w:val="28"/>
        </w:rPr>
        <w:t xml:space="preserve"> </w:t>
      </w:r>
      <w:r>
        <w:rPr>
          <w:sz w:val="28"/>
        </w:rPr>
        <w:t>учебную</w:t>
      </w:r>
      <w:r>
        <w:rPr>
          <w:spacing w:val="-4"/>
          <w:sz w:val="28"/>
        </w:rPr>
        <w:t xml:space="preserve"> </w:t>
      </w:r>
      <w:r>
        <w:rPr>
          <w:spacing w:val="-2"/>
          <w:sz w:val="28"/>
        </w:rPr>
        <w:t>деятельность;</w:t>
      </w:r>
    </w:p>
    <w:p w:rsidR="00053D68" w:rsidRDefault="00DD0727">
      <w:pPr>
        <w:pStyle w:val="a5"/>
        <w:numPr>
          <w:ilvl w:val="0"/>
          <w:numId w:val="28"/>
        </w:numPr>
        <w:tabs>
          <w:tab w:val="left" w:pos="991"/>
        </w:tabs>
        <w:spacing w:before="161"/>
        <w:ind w:left="991" w:hanging="163"/>
        <w:jc w:val="both"/>
        <w:rPr>
          <w:sz w:val="28"/>
        </w:rPr>
      </w:pPr>
      <w:r>
        <w:rPr>
          <w:sz w:val="28"/>
        </w:rPr>
        <w:t>значение</w:t>
      </w:r>
      <w:r>
        <w:rPr>
          <w:spacing w:val="-6"/>
          <w:sz w:val="28"/>
        </w:rPr>
        <w:t xml:space="preserve"> </w:t>
      </w:r>
      <w:r>
        <w:rPr>
          <w:sz w:val="28"/>
        </w:rPr>
        <w:t>физических</w:t>
      </w:r>
      <w:r>
        <w:rPr>
          <w:spacing w:val="-4"/>
          <w:sz w:val="28"/>
        </w:rPr>
        <w:t xml:space="preserve"> </w:t>
      </w:r>
      <w:r>
        <w:rPr>
          <w:sz w:val="28"/>
        </w:rPr>
        <w:t>упражнений</w:t>
      </w:r>
      <w:r>
        <w:rPr>
          <w:spacing w:val="-4"/>
          <w:sz w:val="28"/>
        </w:rPr>
        <w:t xml:space="preserve"> </w:t>
      </w:r>
      <w:r>
        <w:rPr>
          <w:sz w:val="28"/>
        </w:rPr>
        <w:t>для</w:t>
      </w:r>
      <w:r>
        <w:rPr>
          <w:spacing w:val="-3"/>
          <w:sz w:val="28"/>
        </w:rPr>
        <w:t xml:space="preserve"> </w:t>
      </w:r>
      <w:r>
        <w:rPr>
          <w:sz w:val="28"/>
        </w:rPr>
        <w:t>сохранения</w:t>
      </w:r>
      <w:r>
        <w:rPr>
          <w:spacing w:val="-4"/>
          <w:sz w:val="28"/>
        </w:rPr>
        <w:t xml:space="preserve"> </w:t>
      </w:r>
      <w:r>
        <w:rPr>
          <w:sz w:val="28"/>
        </w:rPr>
        <w:t>и</w:t>
      </w:r>
      <w:r>
        <w:rPr>
          <w:spacing w:val="-4"/>
          <w:sz w:val="28"/>
        </w:rPr>
        <w:t xml:space="preserve"> </w:t>
      </w:r>
      <w:r>
        <w:rPr>
          <w:sz w:val="28"/>
        </w:rPr>
        <w:t>укрепления</w:t>
      </w:r>
      <w:r>
        <w:rPr>
          <w:spacing w:val="-3"/>
          <w:sz w:val="28"/>
        </w:rPr>
        <w:t xml:space="preserve"> </w:t>
      </w:r>
      <w:r>
        <w:rPr>
          <w:spacing w:val="-2"/>
          <w:sz w:val="28"/>
        </w:rPr>
        <w:t>здоровья;</w:t>
      </w:r>
    </w:p>
    <w:p w:rsidR="00053D68" w:rsidRDefault="00DD0727">
      <w:pPr>
        <w:pStyle w:val="2"/>
        <w:spacing w:before="161"/>
      </w:pPr>
      <w:r>
        <w:t>должны</w:t>
      </w:r>
      <w:r>
        <w:rPr>
          <w:spacing w:val="-4"/>
        </w:rPr>
        <w:t xml:space="preserve"> </w:t>
      </w:r>
      <w:r>
        <w:rPr>
          <w:spacing w:val="-2"/>
        </w:rPr>
        <w:t>уметь:</w:t>
      </w:r>
    </w:p>
    <w:p w:rsidR="00053D68" w:rsidRDefault="00DD0727">
      <w:pPr>
        <w:pStyle w:val="a5"/>
        <w:numPr>
          <w:ilvl w:val="0"/>
          <w:numId w:val="28"/>
        </w:numPr>
        <w:tabs>
          <w:tab w:val="left" w:pos="991"/>
        </w:tabs>
        <w:spacing w:before="161"/>
        <w:ind w:left="991" w:hanging="163"/>
        <w:jc w:val="both"/>
        <w:rPr>
          <w:sz w:val="28"/>
        </w:rPr>
      </w:pPr>
      <w:r>
        <w:rPr>
          <w:sz w:val="28"/>
        </w:rPr>
        <w:t>составлять</w:t>
      </w:r>
      <w:r>
        <w:rPr>
          <w:spacing w:val="-6"/>
          <w:sz w:val="28"/>
        </w:rPr>
        <w:t xml:space="preserve"> </w:t>
      </w:r>
      <w:r>
        <w:rPr>
          <w:sz w:val="28"/>
        </w:rPr>
        <w:t>индивидуальный</w:t>
      </w:r>
      <w:r>
        <w:rPr>
          <w:spacing w:val="-3"/>
          <w:sz w:val="28"/>
        </w:rPr>
        <w:t xml:space="preserve"> </w:t>
      </w:r>
      <w:r>
        <w:rPr>
          <w:sz w:val="28"/>
        </w:rPr>
        <w:t>режим</w:t>
      </w:r>
      <w:r>
        <w:rPr>
          <w:spacing w:val="-4"/>
          <w:sz w:val="28"/>
        </w:rPr>
        <w:t xml:space="preserve"> </w:t>
      </w:r>
      <w:r>
        <w:rPr>
          <w:sz w:val="28"/>
        </w:rPr>
        <w:t>дня</w:t>
      </w:r>
      <w:r>
        <w:rPr>
          <w:spacing w:val="-3"/>
          <w:sz w:val="28"/>
        </w:rPr>
        <w:t xml:space="preserve"> </w:t>
      </w:r>
      <w:r>
        <w:rPr>
          <w:sz w:val="28"/>
        </w:rPr>
        <w:t>и</w:t>
      </w:r>
      <w:r>
        <w:rPr>
          <w:spacing w:val="-4"/>
          <w:sz w:val="28"/>
        </w:rPr>
        <w:t xml:space="preserve"> </w:t>
      </w:r>
      <w:r>
        <w:rPr>
          <w:sz w:val="28"/>
        </w:rPr>
        <w:t>соблюдать</w:t>
      </w:r>
      <w:r>
        <w:rPr>
          <w:spacing w:val="-3"/>
          <w:sz w:val="28"/>
        </w:rPr>
        <w:t xml:space="preserve"> </w:t>
      </w:r>
      <w:r>
        <w:rPr>
          <w:spacing w:val="-4"/>
          <w:sz w:val="28"/>
        </w:rPr>
        <w:t>его;</w:t>
      </w:r>
    </w:p>
    <w:p w:rsidR="00053D68" w:rsidRDefault="00DD0727">
      <w:pPr>
        <w:pStyle w:val="a5"/>
        <w:numPr>
          <w:ilvl w:val="0"/>
          <w:numId w:val="28"/>
        </w:numPr>
        <w:tabs>
          <w:tab w:val="left" w:pos="991"/>
        </w:tabs>
        <w:spacing w:before="161"/>
        <w:ind w:left="991" w:hanging="163"/>
        <w:jc w:val="both"/>
        <w:rPr>
          <w:sz w:val="28"/>
        </w:rPr>
      </w:pPr>
      <w:r>
        <w:rPr>
          <w:sz w:val="28"/>
        </w:rPr>
        <w:t>выполнять</w:t>
      </w:r>
      <w:r>
        <w:rPr>
          <w:spacing w:val="-7"/>
          <w:sz w:val="28"/>
        </w:rPr>
        <w:t xml:space="preserve"> </w:t>
      </w:r>
      <w:r>
        <w:rPr>
          <w:sz w:val="28"/>
        </w:rPr>
        <w:t>физические</w:t>
      </w:r>
      <w:r>
        <w:rPr>
          <w:spacing w:val="-4"/>
          <w:sz w:val="28"/>
        </w:rPr>
        <w:t xml:space="preserve"> </w:t>
      </w:r>
      <w:r>
        <w:rPr>
          <w:sz w:val="28"/>
        </w:rPr>
        <w:t>упражнения</w:t>
      </w:r>
      <w:r>
        <w:rPr>
          <w:spacing w:val="-4"/>
          <w:sz w:val="28"/>
        </w:rPr>
        <w:t xml:space="preserve"> </w:t>
      </w:r>
      <w:r>
        <w:rPr>
          <w:sz w:val="28"/>
        </w:rPr>
        <w:t>для</w:t>
      </w:r>
      <w:r>
        <w:rPr>
          <w:spacing w:val="-5"/>
          <w:sz w:val="28"/>
        </w:rPr>
        <w:t xml:space="preserve"> </w:t>
      </w:r>
      <w:r>
        <w:rPr>
          <w:sz w:val="28"/>
        </w:rPr>
        <w:t>развития</w:t>
      </w:r>
      <w:r>
        <w:rPr>
          <w:spacing w:val="-4"/>
          <w:sz w:val="28"/>
        </w:rPr>
        <w:t xml:space="preserve"> </w:t>
      </w:r>
      <w:r>
        <w:rPr>
          <w:sz w:val="28"/>
        </w:rPr>
        <w:t>физических</w:t>
      </w:r>
      <w:r>
        <w:rPr>
          <w:spacing w:val="-4"/>
          <w:sz w:val="28"/>
        </w:rPr>
        <w:t xml:space="preserve"> </w:t>
      </w:r>
      <w:r>
        <w:rPr>
          <w:spacing w:val="-2"/>
          <w:sz w:val="28"/>
        </w:rPr>
        <w:t>навыков;</w:t>
      </w:r>
    </w:p>
    <w:p w:rsidR="00053D68" w:rsidRDefault="00DD0727">
      <w:pPr>
        <w:pStyle w:val="a5"/>
        <w:numPr>
          <w:ilvl w:val="0"/>
          <w:numId w:val="28"/>
        </w:numPr>
        <w:tabs>
          <w:tab w:val="left" w:pos="991"/>
        </w:tabs>
        <w:spacing w:before="161"/>
        <w:ind w:left="991" w:hanging="163"/>
        <w:jc w:val="both"/>
        <w:rPr>
          <w:sz w:val="28"/>
        </w:rPr>
      </w:pPr>
      <w:r>
        <w:rPr>
          <w:sz w:val="28"/>
        </w:rPr>
        <w:t>заботиться</w:t>
      </w:r>
      <w:r>
        <w:rPr>
          <w:spacing w:val="-3"/>
          <w:sz w:val="28"/>
        </w:rPr>
        <w:t xml:space="preserve"> </w:t>
      </w:r>
      <w:r>
        <w:rPr>
          <w:sz w:val="28"/>
        </w:rPr>
        <w:t>о</w:t>
      </w:r>
      <w:r>
        <w:rPr>
          <w:spacing w:val="-3"/>
          <w:sz w:val="28"/>
        </w:rPr>
        <w:t xml:space="preserve"> </w:t>
      </w:r>
      <w:r>
        <w:rPr>
          <w:sz w:val="28"/>
        </w:rPr>
        <w:t>своем</w:t>
      </w:r>
      <w:r>
        <w:rPr>
          <w:spacing w:val="-2"/>
          <w:sz w:val="28"/>
        </w:rPr>
        <w:t xml:space="preserve"> здоровье;</w:t>
      </w:r>
    </w:p>
    <w:p w:rsidR="00053D68" w:rsidRDefault="00DD0727">
      <w:pPr>
        <w:pStyle w:val="a5"/>
        <w:numPr>
          <w:ilvl w:val="0"/>
          <w:numId w:val="28"/>
        </w:numPr>
        <w:tabs>
          <w:tab w:val="left" w:pos="991"/>
        </w:tabs>
        <w:spacing w:before="161"/>
        <w:ind w:left="991" w:hanging="163"/>
        <w:jc w:val="both"/>
        <w:rPr>
          <w:sz w:val="28"/>
        </w:rPr>
      </w:pPr>
      <w:r>
        <w:rPr>
          <w:sz w:val="28"/>
        </w:rPr>
        <w:t>применять</w:t>
      </w:r>
      <w:r>
        <w:rPr>
          <w:spacing w:val="-6"/>
          <w:sz w:val="28"/>
        </w:rPr>
        <w:t xml:space="preserve"> </w:t>
      </w:r>
      <w:r>
        <w:rPr>
          <w:sz w:val="28"/>
        </w:rPr>
        <w:t>коммуникативные</w:t>
      </w:r>
      <w:r>
        <w:rPr>
          <w:spacing w:val="-6"/>
          <w:sz w:val="28"/>
        </w:rPr>
        <w:t xml:space="preserve"> </w:t>
      </w:r>
      <w:r>
        <w:rPr>
          <w:sz w:val="28"/>
        </w:rPr>
        <w:t>и</w:t>
      </w:r>
      <w:r>
        <w:rPr>
          <w:spacing w:val="-6"/>
          <w:sz w:val="28"/>
        </w:rPr>
        <w:t xml:space="preserve"> </w:t>
      </w:r>
      <w:r>
        <w:rPr>
          <w:sz w:val="28"/>
        </w:rPr>
        <w:t>презентационные</w:t>
      </w:r>
      <w:r>
        <w:rPr>
          <w:spacing w:val="-5"/>
          <w:sz w:val="28"/>
        </w:rPr>
        <w:t xml:space="preserve"> </w:t>
      </w:r>
      <w:r>
        <w:rPr>
          <w:spacing w:val="-2"/>
          <w:sz w:val="28"/>
        </w:rPr>
        <w:t>навыки;</w:t>
      </w:r>
    </w:p>
    <w:p w:rsidR="00053D68" w:rsidRDefault="00DD0727">
      <w:pPr>
        <w:pStyle w:val="a5"/>
        <w:numPr>
          <w:ilvl w:val="0"/>
          <w:numId w:val="28"/>
        </w:numPr>
        <w:tabs>
          <w:tab w:val="left" w:pos="991"/>
        </w:tabs>
        <w:spacing w:before="161"/>
        <w:ind w:left="991" w:hanging="163"/>
        <w:jc w:val="both"/>
        <w:rPr>
          <w:sz w:val="28"/>
        </w:rPr>
      </w:pPr>
      <w:r>
        <w:rPr>
          <w:sz w:val="28"/>
        </w:rPr>
        <w:t>оказывать</w:t>
      </w:r>
      <w:r>
        <w:rPr>
          <w:spacing w:val="-6"/>
          <w:sz w:val="28"/>
        </w:rPr>
        <w:t xml:space="preserve"> </w:t>
      </w:r>
      <w:r>
        <w:rPr>
          <w:sz w:val="28"/>
        </w:rPr>
        <w:t>первую</w:t>
      </w:r>
      <w:r>
        <w:rPr>
          <w:spacing w:val="-4"/>
          <w:sz w:val="28"/>
        </w:rPr>
        <w:t xml:space="preserve"> </w:t>
      </w:r>
      <w:r>
        <w:rPr>
          <w:sz w:val="28"/>
        </w:rPr>
        <w:t>медицинскую</w:t>
      </w:r>
      <w:r>
        <w:rPr>
          <w:spacing w:val="-4"/>
          <w:sz w:val="28"/>
        </w:rPr>
        <w:t xml:space="preserve"> </w:t>
      </w:r>
      <w:r>
        <w:rPr>
          <w:sz w:val="28"/>
        </w:rPr>
        <w:t>помощь</w:t>
      </w:r>
      <w:r>
        <w:rPr>
          <w:spacing w:val="-4"/>
          <w:sz w:val="28"/>
        </w:rPr>
        <w:t xml:space="preserve"> </w:t>
      </w:r>
      <w:r>
        <w:rPr>
          <w:sz w:val="28"/>
        </w:rPr>
        <w:t>при</w:t>
      </w:r>
      <w:r>
        <w:rPr>
          <w:spacing w:val="-3"/>
          <w:sz w:val="28"/>
        </w:rPr>
        <w:t xml:space="preserve"> </w:t>
      </w:r>
      <w:r>
        <w:rPr>
          <w:spacing w:val="-2"/>
          <w:sz w:val="28"/>
        </w:rPr>
        <w:t>травмах;</w:t>
      </w:r>
    </w:p>
    <w:p w:rsidR="00053D68" w:rsidRDefault="00DD0727">
      <w:pPr>
        <w:pStyle w:val="a5"/>
        <w:numPr>
          <w:ilvl w:val="0"/>
          <w:numId w:val="28"/>
        </w:numPr>
        <w:tabs>
          <w:tab w:val="left" w:pos="991"/>
        </w:tabs>
        <w:spacing w:before="161"/>
        <w:ind w:left="991" w:hanging="163"/>
        <w:rPr>
          <w:sz w:val="28"/>
        </w:rPr>
      </w:pPr>
      <w:r>
        <w:rPr>
          <w:sz w:val="28"/>
        </w:rPr>
        <w:t>находить</w:t>
      </w:r>
      <w:r>
        <w:rPr>
          <w:spacing w:val="-3"/>
          <w:sz w:val="28"/>
        </w:rPr>
        <w:t xml:space="preserve"> </w:t>
      </w:r>
      <w:r>
        <w:rPr>
          <w:sz w:val="28"/>
        </w:rPr>
        <w:t>выход</w:t>
      </w:r>
      <w:r>
        <w:rPr>
          <w:spacing w:val="-3"/>
          <w:sz w:val="28"/>
        </w:rPr>
        <w:t xml:space="preserve"> </w:t>
      </w:r>
      <w:r>
        <w:rPr>
          <w:sz w:val="28"/>
        </w:rPr>
        <w:t>из</w:t>
      </w:r>
      <w:r>
        <w:rPr>
          <w:spacing w:val="-3"/>
          <w:sz w:val="28"/>
        </w:rPr>
        <w:t xml:space="preserve"> </w:t>
      </w:r>
      <w:r>
        <w:rPr>
          <w:sz w:val="28"/>
        </w:rPr>
        <w:t>стрессовых</w:t>
      </w:r>
      <w:r>
        <w:rPr>
          <w:spacing w:val="-3"/>
          <w:sz w:val="28"/>
        </w:rPr>
        <w:t xml:space="preserve"> </w:t>
      </w:r>
      <w:r>
        <w:rPr>
          <w:spacing w:val="-2"/>
          <w:sz w:val="28"/>
        </w:rPr>
        <w:t>ситуаций;</w:t>
      </w:r>
    </w:p>
    <w:p w:rsidR="00053D68" w:rsidRDefault="00DD0727">
      <w:pPr>
        <w:pStyle w:val="a5"/>
        <w:numPr>
          <w:ilvl w:val="0"/>
          <w:numId w:val="28"/>
        </w:numPr>
        <w:tabs>
          <w:tab w:val="left" w:pos="1098"/>
        </w:tabs>
        <w:spacing w:before="161" w:line="360" w:lineRule="auto"/>
        <w:ind w:left="828" w:right="429" w:firstLine="0"/>
        <w:rPr>
          <w:sz w:val="28"/>
        </w:rPr>
      </w:pPr>
      <w:r>
        <w:rPr>
          <w:sz w:val="28"/>
        </w:rPr>
        <w:t>принимать</w:t>
      </w:r>
      <w:r>
        <w:rPr>
          <w:spacing w:val="80"/>
          <w:sz w:val="28"/>
        </w:rPr>
        <w:t xml:space="preserve"> </w:t>
      </w:r>
      <w:r>
        <w:rPr>
          <w:sz w:val="28"/>
        </w:rPr>
        <w:t>разумные</w:t>
      </w:r>
      <w:r>
        <w:rPr>
          <w:spacing w:val="80"/>
          <w:sz w:val="28"/>
        </w:rPr>
        <w:t xml:space="preserve"> </w:t>
      </w:r>
      <w:r>
        <w:rPr>
          <w:sz w:val="28"/>
        </w:rPr>
        <w:t>решения</w:t>
      </w:r>
      <w:r>
        <w:rPr>
          <w:spacing w:val="80"/>
          <w:sz w:val="28"/>
        </w:rPr>
        <w:t xml:space="preserve"> </w:t>
      </w:r>
      <w:r>
        <w:rPr>
          <w:sz w:val="28"/>
        </w:rPr>
        <w:t>по</w:t>
      </w:r>
      <w:r>
        <w:rPr>
          <w:spacing w:val="80"/>
          <w:sz w:val="28"/>
        </w:rPr>
        <w:t xml:space="preserve"> </w:t>
      </w:r>
      <w:r>
        <w:rPr>
          <w:sz w:val="28"/>
        </w:rPr>
        <w:t>поводу</w:t>
      </w:r>
      <w:r>
        <w:rPr>
          <w:spacing w:val="80"/>
          <w:sz w:val="28"/>
        </w:rPr>
        <w:t xml:space="preserve"> </w:t>
      </w:r>
      <w:r>
        <w:rPr>
          <w:sz w:val="28"/>
        </w:rPr>
        <w:t>личного</w:t>
      </w:r>
      <w:r>
        <w:rPr>
          <w:spacing w:val="80"/>
          <w:sz w:val="28"/>
        </w:rPr>
        <w:t xml:space="preserve"> </w:t>
      </w:r>
      <w:r>
        <w:rPr>
          <w:sz w:val="28"/>
        </w:rPr>
        <w:t>здоровья,</w:t>
      </w:r>
      <w:r>
        <w:rPr>
          <w:spacing w:val="80"/>
          <w:sz w:val="28"/>
        </w:rPr>
        <w:t xml:space="preserve"> </w:t>
      </w:r>
      <w:r>
        <w:rPr>
          <w:sz w:val="28"/>
        </w:rPr>
        <w:t>а</w:t>
      </w:r>
      <w:r>
        <w:rPr>
          <w:spacing w:val="80"/>
          <w:sz w:val="28"/>
        </w:rPr>
        <w:t xml:space="preserve"> </w:t>
      </w:r>
      <w:r>
        <w:rPr>
          <w:sz w:val="28"/>
        </w:rPr>
        <w:t>также сохранения и улучшения безопасной и здоровой среды обитания;</w:t>
      </w:r>
    </w:p>
    <w:p w:rsidR="00053D68" w:rsidRDefault="00DD0727">
      <w:pPr>
        <w:pStyle w:val="a5"/>
        <w:numPr>
          <w:ilvl w:val="0"/>
          <w:numId w:val="28"/>
        </w:numPr>
        <w:tabs>
          <w:tab w:val="left" w:pos="991"/>
        </w:tabs>
        <w:ind w:left="991" w:hanging="163"/>
        <w:rPr>
          <w:sz w:val="28"/>
        </w:rPr>
      </w:pPr>
      <w:r>
        <w:rPr>
          <w:sz w:val="28"/>
        </w:rPr>
        <w:t>адекватно</w:t>
      </w:r>
      <w:r>
        <w:rPr>
          <w:spacing w:val="-4"/>
          <w:sz w:val="28"/>
        </w:rPr>
        <w:t xml:space="preserve"> </w:t>
      </w:r>
      <w:r>
        <w:rPr>
          <w:sz w:val="28"/>
        </w:rPr>
        <w:t>оценивать</w:t>
      </w:r>
      <w:r>
        <w:rPr>
          <w:spacing w:val="-3"/>
          <w:sz w:val="28"/>
        </w:rPr>
        <w:t xml:space="preserve"> </w:t>
      </w:r>
      <w:r>
        <w:rPr>
          <w:sz w:val="28"/>
        </w:rPr>
        <w:t>своё</w:t>
      </w:r>
      <w:r>
        <w:rPr>
          <w:spacing w:val="-3"/>
          <w:sz w:val="28"/>
        </w:rPr>
        <w:t xml:space="preserve"> </w:t>
      </w:r>
      <w:r>
        <w:rPr>
          <w:sz w:val="28"/>
        </w:rPr>
        <w:t>поведение</w:t>
      </w:r>
      <w:r>
        <w:rPr>
          <w:spacing w:val="-3"/>
          <w:sz w:val="28"/>
        </w:rPr>
        <w:t xml:space="preserve"> </w:t>
      </w:r>
      <w:r>
        <w:rPr>
          <w:sz w:val="28"/>
        </w:rPr>
        <w:t>в</w:t>
      </w:r>
      <w:r>
        <w:rPr>
          <w:spacing w:val="-3"/>
          <w:sz w:val="28"/>
        </w:rPr>
        <w:t xml:space="preserve"> </w:t>
      </w:r>
      <w:r>
        <w:rPr>
          <w:sz w:val="28"/>
        </w:rPr>
        <w:t>жизненных</w:t>
      </w:r>
      <w:r>
        <w:rPr>
          <w:spacing w:val="-3"/>
          <w:sz w:val="28"/>
        </w:rPr>
        <w:t xml:space="preserve"> </w:t>
      </w:r>
      <w:r>
        <w:rPr>
          <w:spacing w:val="-2"/>
          <w:sz w:val="28"/>
        </w:rPr>
        <w:t>ситуациях;</w:t>
      </w:r>
    </w:p>
    <w:p w:rsidR="00053D68" w:rsidRDefault="00DD0727">
      <w:pPr>
        <w:pStyle w:val="a5"/>
        <w:numPr>
          <w:ilvl w:val="0"/>
          <w:numId w:val="28"/>
        </w:numPr>
        <w:tabs>
          <w:tab w:val="left" w:pos="991"/>
        </w:tabs>
        <w:spacing w:before="161"/>
        <w:ind w:left="991" w:hanging="163"/>
        <w:rPr>
          <w:sz w:val="28"/>
        </w:rPr>
      </w:pPr>
      <w:r>
        <w:rPr>
          <w:sz w:val="28"/>
        </w:rPr>
        <w:t>отвечать</w:t>
      </w:r>
      <w:r>
        <w:rPr>
          <w:spacing w:val="-3"/>
          <w:sz w:val="28"/>
        </w:rPr>
        <w:t xml:space="preserve"> </w:t>
      </w:r>
      <w:r>
        <w:rPr>
          <w:sz w:val="28"/>
        </w:rPr>
        <w:t>за</w:t>
      </w:r>
      <w:r>
        <w:rPr>
          <w:spacing w:val="-2"/>
          <w:sz w:val="28"/>
        </w:rPr>
        <w:t xml:space="preserve"> </w:t>
      </w:r>
      <w:r>
        <w:rPr>
          <w:sz w:val="28"/>
        </w:rPr>
        <w:t>свои</w:t>
      </w:r>
      <w:r>
        <w:rPr>
          <w:spacing w:val="-2"/>
          <w:sz w:val="28"/>
        </w:rPr>
        <w:t xml:space="preserve"> поступки;</w:t>
      </w:r>
    </w:p>
    <w:p w:rsidR="00053D68" w:rsidRDefault="00DD0727">
      <w:pPr>
        <w:pStyle w:val="a5"/>
        <w:numPr>
          <w:ilvl w:val="0"/>
          <w:numId w:val="28"/>
        </w:numPr>
        <w:tabs>
          <w:tab w:val="left" w:pos="991"/>
        </w:tabs>
        <w:spacing w:before="161"/>
        <w:ind w:left="991" w:hanging="163"/>
        <w:jc w:val="both"/>
        <w:rPr>
          <w:sz w:val="28"/>
        </w:rPr>
      </w:pPr>
      <w:r>
        <w:rPr>
          <w:sz w:val="28"/>
        </w:rPr>
        <w:t>отстаивать</w:t>
      </w:r>
      <w:r>
        <w:rPr>
          <w:spacing w:val="-5"/>
          <w:sz w:val="28"/>
        </w:rPr>
        <w:t xml:space="preserve"> </w:t>
      </w:r>
      <w:r>
        <w:rPr>
          <w:sz w:val="28"/>
        </w:rPr>
        <w:t>свою</w:t>
      </w:r>
      <w:r>
        <w:rPr>
          <w:spacing w:val="-4"/>
          <w:sz w:val="28"/>
        </w:rPr>
        <w:t xml:space="preserve"> </w:t>
      </w:r>
      <w:r>
        <w:rPr>
          <w:sz w:val="28"/>
        </w:rPr>
        <w:t>нравственную</w:t>
      </w:r>
      <w:r>
        <w:rPr>
          <w:spacing w:val="-5"/>
          <w:sz w:val="28"/>
        </w:rPr>
        <w:t xml:space="preserve"> </w:t>
      </w:r>
      <w:r>
        <w:rPr>
          <w:sz w:val="28"/>
        </w:rPr>
        <w:t>позицию</w:t>
      </w:r>
      <w:r>
        <w:rPr>
          <w:spacing w:val="-4"/>
          <w:sz w:val="28"/>
        </w:rPr>
        <w:t xml:space="preserve"> </w:t>
      </w:r>
      <w:r>
        <w:rPr>
          <w:sz w:val="28"/>
        </w:rPr>
        <w:t>в</w:t>
      </w:r>
      <w:r>
        <w:rPr>
          <w:spacing w:val="-5"/>
          <w:sz w:val="28"/>
        </w:rPr>
        <w:t xml:space="preserve"> </w:t>
      </w:r>
      <w:r>
        <w:rPr>
          <w:sz w:val="28"/>
        </w:rPr>
        <w:t>ситуации</w:t>
      </w:r>
      <w:r>
        <w:rPr>
          <w:spacing w:val="-4"/>
          <w:sz w:val="28"/>
        </w:rPr>
        <w:t xml:space="preserve"> </w:t>
      </w:r>
      <w:r>
        <w:rPr>
          <w:spacing w:val="-2"/>
          <w:sz w:val="28"/>
        </w:rPr>
        <w:t>выбора.</w:t>
      </w:r>
    </w:p>
    <w:p w:rsidR="00053D68" w:rsidRPr="00731D7D" w:rsidRDefault="00DD0727">
      <w:pPr>
        <w:pStyle w:val="a5"/>
        <w:numPr>
          <w:ilvl w:val="1"/>
          <w:numId w:val="77"/>
        </w:numPr>
        <w:tabs>
          <w:tab w:val="left" w:pos="1403"/>
        </w:tabs>
        <w:spacing w:before="161" w:line="360" w:lineRule="auto"/>
        <w:ind w:right="423" w:firstLine="70"/>
        <w:jc w:val="both"/>
        <w:rPr>
          <w:sz w:val="28"/>
        </w:rPr>
      </w:pPr>
      <w:r>
        <w:rPr>
          <w:sz w:val="28"/>
        </w:rPr>
        <w:t>В ходе реализация программы внеурочной деятельности по спортивно- оздоровительному направлению «</w:t>
      </w:r>
      <w:r>
        <w:rPr>
          <w:color w:val="333333"/>
          <w:sz w:val="28"/>
        </w:rPr>
        <w:t>Спортивные игры</w:t>
      </w:r>
      <w:r>
        <w:rPr>
          <w:sz w:val="28"/>
        </w:rPr>
        <w:t xml:space="preserve">» </w:t>
      </w:r>
      <w:r w:rsidRPr="00731D7D">
        <w:rPr>
          <w:sz w:val="28"/>
        </w:rPr>
        <w:t>обучающиеся смогут получить знания:</w:t>
      </w:r>
    </w:p>
    <w:p w:rsidR="00053D68" w:rsidRDefault="00053D68">
      <w:pPr>
        <w:pStyle w:val="a5"/>
        <w:spacing w:line="360" w:lineRule="auto"/>
        <w:jc w:val="both"/>
        <w:rPr>
          <w:sz w:val="28"/>
        </w:rPr>
        <w:sectPr w:rsidR="00053D68">
          <w:headerReference w:type="default" r:id="rId150"/>
          <w:footerReference w:type="default" r:id="rId151"/>
          <w:pgSz w:w="11910" w:h="16390"/>
          <w:pgMar w:top="1180" w:right="425" w:bottom="480" w:left="992" w:header="730" w:footer="280" w:gutter="0"/>
          <w:cols w:space="720"/>
        </w:sectPr>
      </w:pPr>
    </w:p>
    <w:p w:rsidR="00053D68" w:rsidRDefault="00DD0727">
      <w:pPr>
        <w:pStyle w:val="a5"/>
        <w:numPr>
          <w:ilvl w:val="0"/>
          <w:numId w:val="27"/>
        </w:numPr>
        <w:tabs>
          <w:tab w:val="left" w:pos="1570"/>
        </w:tabs>
        <w:spacing w:before="78" w:line="360" w:lineRule="auto"/>
        <w:ind w:right="425" w:firstLine="600"/>
        <w:jc w:val="both"/>
        <w:rPr>
          <w:sz w:val="28"/>
        </w:rPr>
      </w:pPr>
      <w:r>
        <w:rPr>
          <w:sz w:val="28"/>
        </w:rPr>
        <w:lastRenderedPageBreak/>
        <w:t xml:space="preserve">значение </w:t>
      </w:r>
      <w:r>
        <w:rPr>
          <w:color w:val="333333"/>
          <w:sz w:val="28"/>
        </w:rPr>
        <w:t xml:space="preserve">спортивных игр </w:t>
      </w:r>
      <w:r>
        <w:rPr>
          <w:sz w:val="28"/>
        </w:rPr>
        <w:t xml:space="preserve">в развитии физических способностей и совершенствовании функциональных возможностей организма </w:t>
      </w:r>
      <w:r>
        <w:rPr>
          <w:spacing w:val="-2"/>
          <w:sz w:val="28"/>
        </w:rPr>
        <w:t>занимающихся;</w:t>
      </w:r>
    </w:p>
    <w:p w:rsidR="00053D68" w:rsidRDefault="00DD0727">
      <w:pPr>
        <w:pStyle w:val="a5"/>
        <w:numPr>
          <w:ilvl w:val="0"/>
          <w:numId w:val="27"/>
        </w:numPr>
        <w:tabs>
          <w:tab w:val="left" w:pos="1611"/>
        </w:tabs>
        <w:spacing w:line="360" w:lineRule="auto"/>
        <w:ind w:right="424" w:firstLine="600"/>
        <w:jc w:val="both"/>
        <w:rPr>
          <w:sz w:val="28"/>
        </w:rPr>
      </w:pPr>
      <w:r>
        <w:rPr>
          <w:sz w:val="28"/>
        </w:rPr>
        <w:t xml:space="preserve">правила безопасного поведения во время занятий </w:t>
      </w:r>
      <w:r>
        <w:rPr>
          <w:color w:val="333333"/>
          <w:sz w:val="28"/>
        </w:rPr>
        <w:t xml:space="preserve">спортивными </w:t>
      </w:r>
      <w:r>
        <w:rPr>
          <w:color w:val="333333"/>
          <w:spacing w:val="-2"/>
          <w:sz w:val="28"/>
        </w:rPr>
        <w:t>играми</w:t>
      </w:r>
      <w:r>
        <w:rPr>
          <w:spacing w:val="-2"/>
          <w:sz w:val="28"/>
        </w:rPr>
        <w:t>;</w:t>
      </w:r>
    </w:p>
    <w:p w:rsidR="00053D68" w:rsidRDefault="00DD0727">
      <w:pPr>
        <w:pStyle w:val="a5"/>
        <w:numPr>
          <w:ilvl w:val="0"/>
          <w:numId w:val="27"/>
        </w:numPr>
        <w:tabs>
          <w:tab w:val="left" w:pos="1681"/>
        </w:tabs>
        <w:spacing w:line="360" w:lineRule="auto"/>
        <w:ind w:right="428" w:firstLine="600"/>
        <w:jc w:val="both"/>
        <w:rPr>
          <w:sz w:val="28"/>
        </w:rPr>
      </w:pPr>
      <w:r>
        <w:rPr>
          <w:sz w:val="28"/>
        </w:rPr>
        <w:t>названия разучиваемых технических приёмов игр и основы правильной техники;</w:t>
      </w:r>
    </w:p>
    <w:p w:rsidR="00053D68" w:rsidRDefault="00DD0727">
      <w:pPr>
        <w:pStyle w:val="a5"/>
        <w:numPr>
          <w:ilvl w:val="0"/>
          <w:numId w:val="27"/>
        </w:numPr>
        <w:tabs>
          <w:tab w:val="left" w:pos="1512"/>
        </w:tabs>
        <w:spacing w:line="360" w:lineRule="auto"/>
        <w:ind w:right="429" w:firstLine="600"/>
        <w:jc w:val="both"/>
        <w:rPr>
          <w:sz w:val="28"/>
        </w:rPr>
      </w:pPr>
      <w:r>
        <w:rPr>
          <w:sz w:val="28"/>
        </w:rPr>
        <w:t>наиболее типичные ошибки при выполнении технических приёмов и тактических действий;</w:t>
      </w:r>
    </w:p>
    <w:p w:rsidR="00053D68" w:rsidRDefault="00DD0727">
      <w:pPr>
        <w:pStyle w:val="a5"/>
        <w:numPr>
          <w:ilvl w:val="0"/>
          <w:numId w:val="27"/>
        </w:numPr>
        <w:tabs>
          <w:tab w:val="left" w:pos="1591"/>
        </w:tabs>
        <w:spacing w:line="360" w:lineRule="auto"/>
        <w:ind w:right="429" w:firstLine="600"/>
        <w:jc w:val="both"/>
        <w:rPr>
          <w:sz w:val="28"/>
        </w:rPr>
      </w:pPr>
      <w:r>
        <w:rPr>
          <w:sz w:val="28"/>
        </w:rPr>
        <w:t>упражнения для развития физических способностей (скоростных, скоростно-силовых, координационных, выносливости, гибкости);</w:t>
      </w:r>
    </w:p>
    <w:p w:rsidR="00053D68" w:rsidRDefault="00DD0727">
      <w:pPr>
        <w:pStyle w:val="a5"/>
        <w:numPr>
          <w:ilvl w:val="0"/>
          <w:numId w:val="27"/>
        </w:numPr>
        <w:tabs>
          <w:tab w:val="left" w:pos="1716"/>
        </w:tabs>
        <w:spacing w:line="360" w:lineRule="auto"/>
        <w:ind w:right="429" w:firstLine="600"/>
        <w:jc w:val="both"/>
        <w:rPr>
          <w:sz w:val="28"/>
        </w:rPr>
      </w:pPr>
      <w:r>
        <w:rPr>
          <w:sz w:val="28"/>
        </w:rPr>
        <w:t>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053D68" w:rsidRDefault="00DD0727">
      <w:pPr>
        <w:pStyle w:val="a5"/>
        <w:numPr>
          <w:ilvl w:val="0"/>
          <w:numId w:val="27"/>
        </w:numPr>
        <w:tabs>
          <w:tab w:val="left" w:pos="1471"/>
        </w:tabs>
        <w:ind w:left="1471" w:hanging="163"/>
        <w:jc w:val="both"/>
        <w:rPr>
          <w:sz w:val="28"/>
        </w:rPr>
      </w:pPr>
      <w:r>
        <w:rPr>
          <w:sz w:val="28"/>
        </w:rPr>
        <w:t>основное</w:t>
      </w:r>
      <w:r>
        <w:rPr>
          <w:spacing w:val="-7"/>
          <w:sz w:val="28"/>
        </w:rPr>
        <w:t xml:space="preserve"> </w:t>
      </w:r>
      <w:r>
        <w:rPr>
          <w:sz w:val="28"/>
        </w:rPr>
        <w:t>содержание</w:t>
      </w:r>
      <w:r>
        <w:rPr>
          <w:spacing w:val="-4"/>
          <w:sz w:val="28"/>
        </w:rPr>
        <w:t xml:space="preserve"> </w:t>
      </w:r>
      <w:r>
        <w:rPr>
          <w:sz w:val="28"/>
        </w:rPr>
        <w:t>правил</w:t>
      </w:r>
      <w:r>
        <w:rPr>
          <w:spacing w:val="-5"/>
          <w:sz w:val="28"/>
        </w:rPr>
        <w:t xml:space="preserve"> </w:t>
      </w:r>
      <w:r>
        <w:rPr>
          <w:sz w:val="28"/>
        </w:rPr>
        <w:t>соревнований</w:t>
      </w:r>
      <w:r>
        <w:rPr>
          <w:spacing w:val="-4"/>
          <w:sz w:val="28"/>
        </w:rPr>
        <w:t xml:space="preserve"> </w:t>
      </w:r>
      <w:r>
        <w:rPr>
          <w:sz w:val="28"/>
        </w:rPr>
        <w:t>по</w:t>
      </w:r>
      <w:r>
        <w:rPr>
          <w:spacing w:val="-1"/>
          <w:sz w:val="28"/>
        </w:rPr>
        <w:t xml:space="preserve"> </w:t>
      </w:r>
      <w:r>
        <w:rPr>
          <w:color w:val="333333"/>
          <w:sz w:val="28"/>
        </w:rPr>
        <w:t>спортивным</w:t>
      </w:r>
      <w:r>
        <w:rPr>
          <w:color w:val="333333"/>
          <w:spacing w:val="-4"/>
          <w:sz w:val="28"/>
        </w:rPr>
        <w:t xml:space="preserve"> </w:t>
      </w:r>
      <w:r>
        <w:rPr>
          <w:color w:val="333333"/>
          <w:spacing w:val="-2"/>
          <w:sz w:val="28"/>
        </w:rPr>
        <w:t>играм</w:t>
      </w:r>
      <w:r>
        <w:rPr>
          <w:spacing w:val="-2"/>
          <w:sz w:val="28"/>
        </w:rPr>
        <w:t>;</w:t>
      </w:r>
    </w:p>
    <w:p w:rsidR="00053D68" w:rsidRDefault="00DD0727">
      <w:pPr>
        <w:pStyle w:val="a5"/>
        <w:numPr>
          <w:ilvl w:val="0"/>
          <w:numId w:val="27"/>
        </w:numPr>
        <w:tabs>
          <w:tab w:val="left" w:pos="1471"/>
        </w:tabs>
        <w:spacing w:before="161"/>
        <w:ind w:left="1471" w:hanging="163"/>
        <w:rPr>
          <w:sz w:val="28"/>
        </w:rPr>
      </w:pPr>
      <w:r>
        <w:rPr>
          <w:sz w:val="28"/>
        </w:rPr>
        <w:t>жесты</w:t>
      </w:r>
      <w:r>
        <w:rPr>
          <w:spacing w:val="-4"/>
          <w:sz w:val="28"/>
        </w:rPr>
        <w:t xml:space="preserve"> </w:t>
      </w:r>
      <w:r>
        <w:rPr>
          <w:sz w:val="28"/>
        </w:rPr>
        <w:t>судьи</w:t>
      </w:r>
      <w:r>
        <w:rPr>
          <w:spacing w:val="-3"/>
          <w:sz w:val="28"/>
        </w:rPr>
        <w:t xml:space="preserve"> </w:t>
      </w:r>
      <w:r>
        <w:rPr>
          <w:color w:val="333333"/>
          <w:sz w:val="28"/>
        </w:rPr>
        <w:t>спортивных</w:t>
      </w:r>
      <w:r>
        <w:rPr>
          <w:color w:val="333333"/>
          <w:spacing w:val="-3"/>
          <w:sz w:val="28"/>
        </w:rPr>
        <w:t xml:space="preserve"> </w:t>
      </w:r>
      <w:r>
        <w:rPr>
          <w:color w:val="333333"/>
          <w:spacing w:val="-4"/>
          <w:sz w:val="28"/>
        </w:rPr>
        <w:t>игр</w:t>
      </w:r>
      <w:r>
        <w:rPr>
          <w:spacing w:val="-4"/>
          <w:sz w:val="28"/>
        </w:rPr>
        <w:t>;</w:t>
      </w:r>
    </w:p>
    <w:p w:rsidR="00053D68" w:rsidRDefault="00DD0727">
      <w:pPr>
        <w:pStyle w:val="a5"/>
        <w:numPr>
          <w:ilvl w:val="0"/>
          <w:numId w:val="27"/>
        </w:numPr>
        <w:tabs>
          <w:tab w:val="left" w:pos="1575"/>
        </w:tabs>
        <w:spacing w:before="161" w:line="360" w:lineRule="auto"/>
        <w:ind w:left="708" w:right="429" w:firstLine="600"/>
        <w:rPr>
          <w:sz w:val="28"/>
        </w:rPr>
      </w:pPr>
      <w:r>
        <w:rPr>
          <w:sz w:val="28"/>
        </w:rPr>
        <w:t>игровые</w:t>
      </w:r>
      <w:r>
        <w:rPr>
          <w:spacing w:val="80"/>
          <w:sz w:val="28"/>
        </w:rPr>
        <w:t xml:space="preserve"> </w:t>
      </w:r>
      <w:r>
        <w:rPr>
          <w:sz w:val="28"/>
        </w:rPr>
        <w:t>упражнения,</w:t>
      </w:r>
      <w:r>
        <w:rPr>
          <w:spacing w:val="80"/>
          <w:sz w:val="28"/>
        </w:rPr>
        <w:t xml:space="preserve"> </w:t>
      </w:r>
      <w:r>
        <w:rPr>
          <w:sz w:val="28"/>
        </w:rPr>
        <w:t>подвижные</w:t>
      </w:r>
      <w:r>
        <w:rPr>
          <w:spacing w:val="80"/>
          <w:sz w:val="28"/>
        </w:rPr>
        <w:t xml:space="preserve"> </w:t>
      </w:r>
      <w:r>
        <w:rPr>
          <w:sz w:val="28"/>
        </w:rPr>
        <w:t>игры</w:t>
      </w:r>
      <w:r>
        <w:rPr>
          <w:spacing w:val="80"/>
          <w:sz w:val="28"/>
        </w:rPr>
        <w:t xml:space="preserve"> </w:t>
      </w:r>
      <w:r>
        <w:rPr>
          <w:sz w:val="28"/>
        </w:rPr>
        <w:t>и</w:t>
      </w:r>
      <w:r>
        <w:rPr>
          <w:spacing w:val="80"/>
          <w:sz w:val="28"/>
        </w:rPr>
        <w:t xml:space="preserve"> </w:t>
      </w:r>
      <w:r>
        <w:rPr>
          <w:sz w:val="28"/>
        </w:rPr>
        <w:t>эстафеты</w:t>
      </w:r>
      <w:r>
        <w:rPr>
          <w:spacing w:val="80"/>
          <w:sz w:val="28"/>
        </w:rPr>
        <w:t xml:space="preserve"> </w:t>
      </w:r>
      <w:r>
        <w:rPr>
          <w:sz w:val="28"/>
        </w:rPr>
        <w:t>с</w:t>
      </w:r>
      <w:r>
        <w:rPr>
          <w:spacing w:val="80"/>
          <w:sz w:val="28"/>
        </w:rPr>
        <w:t xml:space="preserve"> </w:t>
      </w:r>
      <w:r>
        <w:rPr>
          <w:sz w:val="28"/>
        </w:rPr>
        <w:t xml:space="preserve">элементами </w:t>
      </w:r>
      <w:r>
        <w:rPr>
          <w:color w:val="333333"/>
          <w:sz w:val="28"/>
        </w:rPr>
        <w:t>спортивных игр</w:t>
      </w:r>
      <w:r>
        <w:rPr>
          <w:sz w:val="28"/>
        </w:rPr>
        <w:t>;</w:t>
      </w:r>
    </w:p>
    <w:p w:rsidR="00053D68" w:rsidRDefault="00DD0727">
      <w:pPr>
        <w:pStyle w:val="2"/>
        <w:jc w:val="left"/>
      </w:pPr>
      <w:r>
        <w:t>могут</w:t>
      </w:r>
      <w:r>
        <w:rPr>
          <w:spacing w:val="-4"/>
        </w:rPr>
        <w:t xml:space="preserve"> </w:t>
      </w:r>
      <w:r>
        <w:rPr>
          <w:spacing w:val="-2"/>
        </w:rPr>
        <w:t>научиться:</w:t>
      </w:r>
    </w:p>
    <w:p w:rsidR="00053D68" w:rsidRDefault="00DD0727">
      <w:pPr>
        <w:pStyle w:val="a5"/>
        <w:numPr>
          <w:ilvl w:val="0"/>
          <w:numId w:val="27"/>
        </w:numPr>
        <w:tabs>
          <w:tab w:val="left" w:pos="1518"/>
        </w:tabs>
        <w:spacing w:before="161" w:line="360" w:lineRule="auto"/>
        <w:ind w:left="708" w:right="429" w:firstLine="600"/>
        <w:rPr>
          <w:sz w:val="28"/>
        </w:rPr>
      </w:pPr>
      <w:r>
        <w:rPr>
          <w:sz w:val="28"/>
        </w:rPr>
        <w:t>соблюдать</w:t>
      </w:r>
      <w:r>
        <w:rPr>
          <w:spacing w:val="40"/>
          <w:sz w:val="28"/>
        </w:rPr>
        <w:t xml:space="preserve"> </w:t>
      </w:r>
      <w:r>
        <w:rPr>
          <w:sz w:val="28"/>
        </w:rPr>
        <w:t>меры</w:t>
      </w:r>
      <w:r>
        <w:rPr>
          <w:spacing w:val="40"/>
          <w:sz w:val="28"/>
        </w:rPr>
        <w:t xml:space="preserve"> </w:t>
      </w:r>
      <w:r>
        <w:rPr>
          <w:sz w:val="28"/>
        </w:rPr>
        <w:t>безопасности</w:t>
      </w:r>
      <w:r>
        <w:rPr>
          <w:spacing w:val="40"/>
          <w:sz w:val="28"/>
        </w:rPr>
        <w:t xml:space="preserve"> </w:t>
      </w:r>
      <w:r>
        <w:rPr>
          <w:sz w:val="28"/>
        </w:rPr>
        <w:t>и</w:t>
      </w:r>
      <w:r>
        <w:rPr>
          <w:spacing w:val="40"/>
          <w:sz w:val="28"/>
        </w:rPr>
        <w:t xml:space="preserve"> </w:t>
      </w:r>
      <w:r>
        <w:rPr>
          <w:sz w:val="28"/>
        </w:rPr>
        <w:t>правила</w:t>
      </w:r>
      <w:r>
        <w:rPr>
          <w:spacing w:val="40"/>
          <w:sz w:val="28"/>
        </w:rPr>
        <w:t xml:space="preserve"> </w:t>
      </w:r>
      <w:r>
        <w:rPr>
          <w:sz w:val="28"/>
        </w:rPr>
        <w:t>профилактики</w:t>
      </w:r>
      <w:r>
        <w:rPr>
          <w:spacing w:val="40"/>
          <w:sz w:val="28"/>
        </w:rPr>
        <w:t xml:space="preserve"> </w:t>
      </w:r>
      <w:r>
        <w:rPr>
          <w:sz w:val="28"/>
        </w:rPr>
        <w:t xml:space="preserve">травматизма на занятиях </w:t>
      </w:r>
      <w:r>
        <w:rPr>
          <w:color w:val="333333"/>
          <w:sz w:val="28"/>
        </w:rPr>
        <w:t>спортивными играми</w:t>
      </w:r>
      <w:r>
        <w:rPr>
          <w:sz w:val="28"/>
        </w:rPr>
        <w:t>;</w:t>
      </w:r>
    </w:p>
    <w:p w:rsidR="00053D68" w:rsidRDefault="00DD0727">
      <w:pPr>
        <w:pStyle w:val="a5"/>
        <w:numPr>
          <w:ilvl w:val="0"/>
          <w:numId w:val="27"/>
        </w:numPr>
        <w:tabs>
          <w:tab w:val="left" w:pos="1471"/>
        </w:tabs>
        <w:ind w:left="1471" w:hanging="163"/>
        <w:rPr>
          <w:sz w:val="28"/>
        </w:rPr>
      </w:pPr>
      <w:r>
        <w:rPr>
          <w:sz w:val="28"/>
        </w:rPr>
        <w:t>выполнять</w:t>
      </w:r>
      <w:r>
        <w:rPr>
          <w:spacing w:val="-6"/>
          <w:sz w:val="28"/>
        </w:rPr>
        <w:t xml:space="preserve"> </w:t>
      </w:r>
      <w:r>
        <w:rPr>
          <w:sz w:val="28"/>
        </w:rPr>
        <w:t>технические</w:t>
      </w:r>
      <w:r>
        <w:rPr>
          <w:spacing w:val="-4"/>
          <w:sz w:val="28"/>
        </w:rPr>
        <w:t xml:space="preserve"> </w:t>
      </w:r>
      <w:r>
        <w:rPr>
          <w:sz w:val="28"/>
        </w:rPr>
        <w:t>приёмы</w:t>
      </w:r>
      <w:r>
        <w:rPr>
          <w:spacing w:val="-3"/>
          <w:sz w:val="28"/>
        </w:rPr>
        <w:t xml:space="preserve"> </w:t>
      </w:r>
      <w:r>
        <w:rPr>
          <w:sz w:val="28"/>
        </w:rPr>
        <w:t>и</w:t>
      </w:r>
      <w:r>
        <w:rPr>
          <w:spacing w:val="-4"/>
          <w:sz w:val="28"/>
        </w:rPr>
        <w:t xml:space="preserve"> </w:t>
      </w:r>
      <w:r>
        <w:rPr>
          <w:sz w:val="28"/>
        </w:rPr>
        <w:t>тактические</w:t>
      </w:r>
      <w:r>
        <w:rPr>
          <w:spacing w:val="-3"/>
          <w:sz w:val="28"/>
        </w:rPr>
        <w:t xml:space="preserve"> </w:t>
      </w:r>
      <w:r>
        <w:rPr>
          <w:spacing w:val="-2"/>
          <w:sz w:val="28"/>
        </w:rPr>
        <w:t>действия;</w:t>
      </w:r>
    </w:p>
    <w:p w:rsidR="00053D68" w:rsidRDefault="00DD0727">
      <w:pPr>
        <w:pStyle w:val="a5"/>
        <w:numPr>
          <w:ilvl w:val="0"/>
          <w:numId w:val="27"/>
        </w:numPr>
        <w:tabs>
          <w:tab w:val="left" w:pos="1663"/>
          <w:tab w:val="left" w:pos="3826"/>
          <w:tab w:val="left" w:pos="4607"/>
          <w:tab w:val="left" w:pos="6498"/>
          <w:tab w:val="left" w:pos="8853"/>
        </w:tabs>
        <w:spacing w:before="161" w:line="360" w:lineRule="auto"/>
        <w:ind w:left="708" w:right="431" w:firstLine="600"/>
        <w:rPr>
          <w:sz w:val="28"/>
        </w:rPr>
      </w:pPr>
      <w:r>
        <w:rPr>
          <w:spacing w:val="-2"/>
          <w:sz w:val="28"/>
        </w:rPr>
        <w:t>контролировать</w:t>
      </w:r>
      <w:r>
        <w:rPr>
          <w:sz w:val="28"/>
        </w:rPr>
        <w:tab/>
      </w:r>
      <w:r>
        <w:rPr>
          <w:spacing w:val="-4"/>
          <w:sz w:val="28"/>
        </w:rPr>
        <w:t>своё</w:t>
      </w:r>
      <w:r>
        <w:rPr>
          <w:sz w:val="28"/>
        </w:rPr>
        <w:tab/>
      </w:r>
      <w:r>
        <w:rPr>
          <w:spacing w:val="-2"/>
          <w:sz w:val="28"/>
        </w:rPr>
        <w:t>самочувствие</w:t>
      </w:r>
      <w:r>
        <w:rPr>
          <w:sz w:val="28"/>
        </w:rPr>
        <w:tab/>
      </w:r>
      <w:r>
        <w:rPr>
          <w:spacing w:val="-2"/>
          <w:sz w:val="28"/>
        </w:rPr>
        <w:t>(функциональное</w:t>
      </w:r>
      <w:r>
        <w:rPr>
          <w:sz w:val="28"/>
        </w:rPr>
        <w:tab/>
      </w:r>
      <w:r>
        <w:rPr>
          <w:spacing w:val="-2"/>
          <w:sz w:val="28"/>
        </w:rPr>
        <w:t xml:space="preserve">состояние </w:t>
      </w:r>
      <w:r>
        <w:rPr>
          <w:sz w:val="28"/>
        </w:rPr>
        <w:t xml:space="preserve">организма) на занятиях </w:t>
      </w:r>
      <w:r>
        <w:rPr>
          <w:color w:val="333333"/>
          <w:sz w:val="28"/>
        </w:rPr>
        <w:t>спортивными играми</w:t>
      </w:r>
      <w:r>
        <w:rPr>
          <w:sz w:val="28"/>
        </w:rPr>
        <w:t>;</w:t>
      </w:r>
    </w:p>
    <w:p w:rsidR="00053D68" w:rsidRDefault="00DD0727">
      <w:pPr>
        <w:pStyle w:val="a5"/>
        <w:numPr>
          <w:ilvl w:val="0"/>
          <w:numId w:val="27"/>
        </w:numPr>
        <w:tabs>
          <w:tab w:val="left" w:pos="1471"/>
        </w:tabs>
        <w:ind w:left="1471" w:hanging="163"/>
        <w:rPr>
          <w:sz w:val="28"/>
        </w:rPr>
      </w:pPr>
      <w:r>
        <w:rPr>
          <w:sz w:val="28"/>
        </w:rPr>
        <w:t>играть</w:t>
      </w:r>
      <w:r>
        <w:rPr>
          <w:spacing w:val="-4"/>
          <w:sz w:val="28"/>
        </w:rPr>
        <w:t xml:space="preserve"> </w:t>
      </w:r>
      <w:r>
        <w:rPr>
          <w:sz w:val="28"/>
        </w:rPr>
        <w:t>в</w:t>
      </w:r>
      <w:r>
        <w:rPr>
          <w:spacing w:val="-3"/>
          <w:sz w:val="28"/>
        </w:rPr>
        <w:t xml:space="preserve"> </w:t>
      </w:r>
      <w:r>
        <w:rPr>
          <w:color w:val="333333"/>
          <w:sz w:val="28"/>
        </w:rPr>
        <w:t>спортивные</w:t>
      </w:r>
      <w:r>
        <w:rPr>
          <w:color w:val="333333"/>
          <w:spacing w:val="-4"/>
          <w:sz w:val="28"/>
        </w:rPr>
        <w:t xml:space="preserve"> </w:t>
      </w:r>
      <w:r>
        <w:rPr>
          <w:color w:val="333333"/>
          <w:sz w:val="28"/>
        </w:rPr>
        <w:t>игры</w:t>
      </w:r>
      <w:r>
        <w:rPr>
          <w:color w:val="333333"/>
          <w:spacing w:val="-1"/>
          <w:sz w:val="28"/>
        </w:rPr>
        <w:t xml:space="preserve"> </w:t>
      </w:r>
      <w:r>
        <w:rPr>
          <w:sz w:val="28"/>
        </w:rPr>
        <w:t>с</w:t>
      </w:r>
      <w:r>
        <w:rPr>
          <w:spacing w:val="-4"/>
          <w:sz w:val="28"/>
        </w:rPr>
        <w:t xml:space="preserve"> </w:t>
      </w:r>
      <w:r>
        <w:rPr>
          <w:sz w:val="28"/>
        </w:rPr>
        <w:t>соблюдением</w:t>
      </w:r>
      <w:r>
        <w:rPr>
          <w:spacing w:val="-3"/>
          <w:sz w:val="28"/>
        </w:rPr>
        <w:t xml:space="preserve"> </w:t>
      </w:r>
      <w:r>
        <w:rPr>
          <w:sz w:val="28"/>
        </w:rPr>
        <w:t>основных</w:t>
      </w:r>
      <w:r>
        <w:rPr>
          <w:spacing w:val="-3"/>
          <w:sz w:val="28"/>
        </w:rPr>
        <w:t xml:space="preserve"> </w:t>
      </w:r>
      <w:r>
        <w:rPr>
          <w:spacing w:val="-2"/>
          <w:sz w:val="28"/>
        </w:rPr>
        <w:t>правил;</w:t>
      </w:r>
    </w:p>
    <w:p w:rsidR="00053D68" w:rsidRDefault="00DD0727">
      <w:pPr>
        <w:pStyle w:val="a5"/>
        <w:numPr>
          <w:ilvl w:val="0"/>
          <w:numId w:val="27"/>
        </w:numPr>
        <w:tabs>
          <w:tab w:val="left" w:pos="1472"/>
        </w:tabs>
        <w:spacing w:before="161"/>
        <w:ind w:left="1472" w:hanging="163"/>
        <w:rPr>
          <w:sz w:val="28"/>
        </w:rPr>
      </w:pPr>
      <w:r>
        <w:rPr>
          <w:sz w:val="28"/>
        </w:rPr>
        <w:t>демонстрировать</w:t>
      </w:r>
      <w:r>
        <w:rPr>
          <w:spacing w:val="-5"/>
          <w:sz w:val="28"/>
        </w:rPr>
        <w:t xml:space="preserve"> </w:t>
      </w:r>
      <w:r>
        <w:rPr>
          <w:sz w:val="28"/>
        </w:rPr>
        <w:t>жесты</w:t>
      </w:r>
      <w:r>
        <w:rPr>
          <w:spacing w:val="-5"/>
          <w:sz w:val="28"/>
        </w:rPr>
        <w:t xml:space="preserve"> </w:t>
      </w:r>
      <w:r>
        <w:rPr>
          <w:sz w:val="28"/>
        </w:rPr>
        <w:t>судьи</w:t>
      </w:r>
      <w:r>
        <w:rPr>
          <w:spacing w:val="-3"/>
          <w:sz w:val="28"/>
        </w:rPr>
        <w:t xml:space="preserve"> </w:t>
      </w:r>
      <w:r>
        <w:rPr>
          <w:color w:val="333333"/>
          <w:sz w:val="28"/>
        </w:rPr>
        <w:t>спортивных</w:t>
      </w:r>
      <w:r>
        <w:rPr>
          <w:color w:val="333333"/>
          <w:spacing w:val="-4"/>
          <w:sz w:val="28"/>
        </w:rPr>
        <w:t xml:space="preserve"> игр</w:t>
      </w:r>
      <w:r>
        <w:rPr>
          <w:spacing w:val="-4"/>
          <w:sz w:val="28"/>
        </w:rPr>
        <w:t>;</w:t>
      </w:r>
    </w:p>
    <w:p w:rsidR="00053D68" w:rsidRDefault="00DD0727">
      <w:pPr>
        <w:pStyle w:val="a5"/>
        <w:numPr>
          <w:ilvl w:val="0"/>
          <w:numId w:val="27"/>
        </w:numPr>
        <w:tabs>
          <w:tab w:val="left" w:pos="1471"/>
        </w:tabs>
        <w:spacing w:before="161"/>
        <w:ind w:left="1471" w:hanging="163"/>
        <w:rPr>
          <w:sz w:val="28"/>
        </w:rPr>
      </w:pPr>
      <w:r>
        <w:rPr>
          <w:sz w:val="28"/>
        </w:rPr>
        <w:t>проводить</w:t>
      </w:r>
      <w:r>
        <w:rPr>
          <w:spacing w:val="-6"/>
          <w:sz w:val="28"/>
        </w:rPr>
        <w:t xml:space="preserve"> </w:t>
      </w:r>
      <w:r>
        <w:rPr>
          <w:sz w:val="28"/>
        </w:rPr>
        <w:t>судейство</w:t>
      </w:r>
      <w:r>
        <w:rPr>
          <w:spacing w:val="-4"/>
          <w:sz w:val="28"/>
        </w:rPr>
        <w:t xml:space="preserve"> </w:t>
      </w:r>
      <w:r>
        <w:rPr>
          <w:color w:val="333333"/>
          <w:sz w:val="28"/>
        </w:rPr>
        <w:t>спортивных</w:t>
      </w:r>
      <w:r>
        <w:rPr>
          <w:color w:val="333333"/>
          <w:spacing w:val="-5"/>
          <w:sz w:val="28"/>
        </w:rPr>
        <w:t xml:space="preserve"> </w:t>
      </w:r>
      <w:r>
        <w:rPr>
          <w:color w:val="333333"/>
          <w:spacing w:val="-4"/>
          <w:sz w:val="28"/>
        </w:rPr>
        <w:t>игр</w:t>
      </w:r>
      <w:r>
        <w:rPr>
          <w:spacing w:val="-4"/>
          <w:sz w:val="28"/>
        </w:rPr>
        <w:t>.</w:t>
      </w:r>
    </w:p>
    <w:p w:rsidR="00053D68" w:rsidRDefault="00DD0727">
      <w:pPr>
        <w:tabs>
          <w:tab w:val="left" w:pos="1820"/>
          <w:tab w:val="left" w:pos="2223"/>
          <w:tab w:val="left" w:pos="4125"/>
          <w:tab w:val="left" w:pos="5325"/>
          <w:tab w:val="left" w:pos="7506"/>
          <w:tab w:val="left" w:pos="8968"/>
        </w:tabs>
        <w:spacing w:before="161" w:line="360" w:lineRule="auto"/>
        <w:ind w:left="709" w:right="429" w:firstLine="600"/>
        <w:rPr>
          <w:sz w:val="28"/>
        </w:rPr>
      </w:pPr>
      <w:r>
        <w:rPr>
          <w:b/>
          <w:sz w:val="28"/>
        </w:rPr>
        <w:t xml:space="preserve">Основной показатель реализации программы секции «Спортивные </w:t>
      </w:r>
      <w:r>
        <w:rPr>
          <w:b/>
          <w:spacing w:val="-2"/>
          <w:sz w:val="28"/>
        </w:rPr>
        <w:t>игры»</w:t>
      </w:r>
      <w:r>
        <w:rPr>
          <w:b/>
          <w:sz w:val="28"/>
        </w:rPr>
        <w:tab/>
      </w:r>
      <w:r>
        <w:rPr>
          <w:spacing w:val="-10"/>
          <w:sz w:val="28"/>
        </w:rPr>
        <w:t>-</w:t>
      </w:r>
      <w:r>
        <w:rPr>
          <w:sz w:val="28"/>
        </w:rPr>
        <w:tab/>
      </w:r>
      <w:r>
        <w:rPr>
          <w:spacing w:val="-2"/>
          <w:sz w:val="28"/>
        </w:rPr>
        <w:t>стабильность</w:t>
      </w:r>
      <w:r>
        <w:rPr>
          <w:sz w:val="28"/>
        </w:rPr>
        <w:tab/>
      </w:r>
      <w:r>
        <w:rPr>
          <w:spacing w:val="-2"/>
          <w:sz w:val="28"/>
        </w:rPr>
        <w:t>состава</w:t>
      </w:r>
      <w:r>
        <w:rPr>
          <w:sz w:val="28"/>
        </w:rPr>
        <w:tab/>
      </w:r>
      <w:r>
        <w:rPr>
          <w:spacing w:val="-2"/>
          <w:sz w:val="28"/>
        </w:rPr>
        <w:t>занимающихся,</w:t>
      </w:r>
      <w:r>
        <w:rPr>
          <w:sz w:val="28"/>
        </w:rPr>
        <w:tab/>
      </w:r>
      <w:r>
        <w:rPr>
          <w:spacing w:val="-2"/>
          <w:sz w:val="28"/>
        </w:rPr>
        <w:t>динамика</w:t>
      </w:r>
      <w:r>
        <w:rPr>
          <w:sz w:val="28"/>
        </w:rPr>
        <w:tab/>
      </w:r>
      <w:r>
        <w:rPr>
          <w:spacing w:val="-2"/>
          <w:sz w:val="28"/>
        </w:rPr>
        <w:t>прироста</w:t>
      </w:r>
    </w:p>
    <w:p w:rsidR="00053D68" w:rsidRDefault="00053D68">
      <w:pPr>
        <w:spacing w:line="360" w:lineRule="auto"/>
        <w:rPr>
          <w:sz w:val="28"/>
        </w:rPr>
        <w:sectPr w:rsidR="00053D68">
          <w:headerReference w:type="default" r:id="rId152"/>
          <w:footerReference w:type="default" r:id="rId153"/>
          <w:pgSz w:w="11910" w:h="16390"/>
          <w:pgMar w:top="1180" w:right="425" w:bottom="480" w:left="992" w:header="730" w:footer="280" w:gutter="0"/>
          <w:cols w:space="720"/>
        </w:sectPr>
      </w:pPr>
    </w:p>
    <w:p w:rsidR="00053D68" w:rsidRDefault="00DD0727">
      <w:pPr>
        <w:pStyle w:val="a3"/>
        <w:spacing w:before="78" w:line="360" w:lineRule="auto"/>
        <w:ind w:left="709" w:right="428"/>
        <w:jc w:val="both"/>
      </w:pPr>
      <w:r>
        <w:lastRenderedPageBreak/>
        <w:t>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w:t>
      </w: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CE41F6" w:rsidRDefault="00CE41F6">
      <w:pPr>
        <w:pStyle w:val="a3"/>
        <w:spacing w:before="78" w:line="360" w:lineRule="auto"/>
        <w:ind w:left="709" w:right="428"/>
        <w:jc w:val="both"/>
      </w:pPr>
    </w:p>
    <w:p w:rsidR="00053D68" w:rsidRDefault="00DD0727">
      <w:pPr>
        <w:pStyle w:val="a5"/>
        <w:numPr>
          <w:ilvl w:val="0"/>
          <w:numId w:val="26"/>
        </w:numPr>
        <w:tabs>
          <w:tab w:val="left" w:pos="471"/>
        </w:tabs>
        <w:spacing w:before="78"/>
        <w:ind w:left="471"/>
        <w:jc w:val="left"/>
        <w:rPr>
          <w:b/>
          <w:sz w:val="28"/>
        </w:rPr>
      </w:pPr>
      <w:r>
        <w:rPr>
          <w:b/>
          <w:spacing w:val="-2"/>
          <w:sz w:val="28"/>
        </w:rPr>
        <w:lastRenderedPageBreak/>
        <w:t>КЛАСС</w:t>
      </w: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1378"/>
        </w:trPr>
        <w:tc>
          <w:tcPr>
            <w:tcW w:w="686" w:type="dxa"/>
          </w:tcPr>
          <w:p w:rsidR="00053D68" w:rsidRDefault="00053D68">
            <w:pPr>
              <w:pStyle w:val="TableParagraph"/>
              <w:spacing w:before="47"/>
              <w:rPr>
                <w:b/>
                <w:sz w:val="24"/>
              </w:rPr>
            </w:pPr>
          </w:p>
          <w:p w:rsidR="00053D68" w:rsidRDefault="00DD0727">
            <w:pPr>
              <w:pStyle w:val="TableParagraph"/>
              <w:ind w:left="232" w:right="97"/>
              <w:rPr>
                <w:b/>
                <w:sz w:val="24"/>
              </w:rPr>
            </w:pPr>
            <w:r>
              <w:rPr>
                <w:b/>
                <w:spacing w:val="-10"/>
                <w:sz w:val="24"/>
              </w:rPr>
              <w:t xml:space="preserve">№ </w:t>
            </w:r>
            <w:r>
              <w:rPr>
                <w:b/>
                <w:spacing w:val="-4"/>
                <w:sz w:val="24"/>
              </w:rPr>
              <w:t>п/п</w:t>
            </w:r>
          </w:p>
        </w:tc>
        <w:tc>
          <w:tcPr>
            <w:tcW w:w="3520" w:type="dxa"/>
          </w:tcPr>
          <w:p w:rsidR="00053D68" w:rsidRDefault="00053D68">
            <w:pPr>
              <w:pStyle w:val="TableParagraph"/>
              <w:spacing w:before="47"/>
              <w:rPr>
                <w:b/>
                <w:sz w:val="24"/>
              </w:rPr>
            </w:pPr>
          </w:p>
          <w:p w:rsidR="00053D68" w:rsidRDefault="00DD0727">
            <w:pPr>
              <w:pStyle w:val="TableParagraph"/>
              <w:tabs>
                <w:tab w:val="left" w:pos="2071"/>
                <w:tab w:val="left" w:pos="3268"/>
              </w:tabs>
              <w:ind w:left="232" w:right="10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z w:val="24"/>
              </w:rPr>
              <w:t>тем программы</w:t>
            </w:r>
          </w:p>
        </w:tc>
        <w:tc>
          <w:tcPr>
            <w:tcW w:w="2178" w:type="dxa"/>
          </w:tcPr>
          <w:p w:rsidR="00053D68" w:rsidRDefault="00053D68">
            <w:pPr>
              <w:pStyle w:val="TableParagraph"/>
              <w:spacing w:before="47"/>
              <w:rPr>
                <w:b/>
                <w:sz w:val="24"/>
              </w:rPr>
            </w:pPr>
          </w:p>
          <w:p w:rsidR="00053D68" w:rsidRDefault="00DD0727">
            <w:pPr>
              <w:pStyle w:val="TableParagraph"/>
              <w:ind w:left="232" w:right="106"/>
              <w:rPr>
                <w:b/>
                <w:sz w:val="24"/>
              </w:rPr>
            </w:pPr>
            <w:r>
              <w:rPr>
                <w:b/>
                <w:spacing w:val="-2"/>
                <w:sz w:val="24"/>
              </w:rPr>
              <w:t xml:space="preserve">Количество </w:t>
            </w:r>
            <w:r>
              <w:rPr>
                <w:b/>
                <w:spacing w:val="-4"/>
                <w:sz w:val="24"/>
              </w:rPr>
              <w:t>часов</w:t>
            </w:r>
          </w:p>
        </w:tc>
        <w:tc>
          <w:tcPr>
            <w:tcW w:w="2071" w:type="dxa"/>
          </w:tcPr>
          <w:p w:rsidR="00053D68" w:rsidRDefault="00053D68">
            <w:pPr>
              <w:pStyle w:val="TableParagraph"/>
              <w:spacing w:before="47"/>
              <w:rPr>
                <w:b/>
                <w:sz w:val="24"/>
              </w:rPr>
            </w:pPr>
          </w:p>
          <w:p w:rsidR="00053D68" w:rsidRDefault="00DD0727">
            <w:pPr>
              <w:pStyle w:val="TableParagraph"/>
              <w:ind w:left="232" w:right="102"/>
              <w:rPr>
                <w:b/>
                <w:sz w:val="24"/>
              </w:rPr>
            </w:pPr>
            <w:r>
              <w:rPr>
                <w:b/>
                <w:spacing w:val="-2"/>
                <w:sz w:val="24"/>
              </w:rPr>
              <w:t>Основное содержание</w:t>
            </w:r>
          </w:p>
        </w:tc>
        <w:tc>
          <w:tcPr>
            <w:tcW w:w="2518" w:type="dxa"/>
          </w:tcPr>
          <w:p w:rsidR="00053D68" w:rsidRDefault="00053D68">
            <w:pPr>
              <w:pStyle w:val="TableParagraph"/>
              <w:spacing w:before="47"/>
              <w:rPr>
                <w:b/>
                <w:sz w:val="24"/>
              </w:rPr>
            </w:pPr>
          </w:p>
          <w:p w:rsidR="00053D68" w:rsidRDefault="00DD0727">
            <w:pPr>
              <w:pStyle w:val="TableParagraph"/>
              <w:tabs>
                <w:tab w:val="left" w:pos="1829"/>
              </w:tabs>
              <w:ind w:left="232" w:right="105"/>
              <w:rPr>
                <w:b/>
                <w:sz w:val="24"/>
              </w:rPr>
            </w:pPr>
            <w:r>
              <w:rPr>
                <w:b/>
                <w:spacing w:val="-2"/>
                <w:sz w:val="24"/>
              </w:rPr>
              <w:t>Основные</w:t>
            </w:r>
            <w:r>
              <w:rPr>
                <w:b/>
                <w:sz w:val="24"/>
              </w:rPr>
              <w:tab/>
            </w:r>
            <w:r>
              <w:rPr>
                <w:b/>
                <w:spacing w:val="-4"/>
                <w:sz w:val="24"/>
              </w:rPr>
              <w:t xml:space="preserve">виды </w:t>
            </w:r>
            <w:r>
              <w:rPr>
                <w:b/>
                <w:spacing w:val="-2"/>
                <w:sz w:val="24"/>
              </w:rPr>
              <w:t>деятельности</w:t>
            </w:r>
          </w:p>
        </w:tc>
        <w:tc>
          <w:tcPr>
            <w:tcW w:w="2621" w:type="dxa"/>
          </w:tcPr>
          <w:p w:rsidR="00053D68" w:rsidRDefault="00DD0727">
            <w:pPr>
              <w:pStyle w:val="TableParagraph"/>
              <w:spacing w:before="47"/>
              <w:ind w:left="232"/>
              <w:rPr>
                <w:b/>
                <w:sz w:val="24"/>
              </w:rPr>
            </w:pPr>
            <w:r>
              <w:rPr>
                <w:b/>
                <w:spacing w:val="-2"/>
                <w:sz w:val="24"/>
              </w:rPr>
              <w:t>Электронные (цифровые) образовательные ресурсы</w:t>
            </w:r>
          </w:p>
        </w:tc>
      </w:tr>
      <w:tr w:rsidR="00053D68">
        <w:trPr>
          <w:trHeight w:val="7772"/>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left="97"/>
              <w:rPr>
                <w:sz w:val="24"/>
              </w:rPr>
            </w:pPr>
            <w:r>
              <w:rPr>
                <w:spacing w:val="-10"/>
                <w:sz w:val="24"/>
              </w:rPr>
              <w:t>1</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left="232"/>
              <w:rPr>
                <w:sz w:val="24"/>
              </w:rPr>
            </w:pPr>
            <w:r>
              <w:rPr>
                <w:spacing w:val="-2"/>
                <w:sz w:val="24"/>
              </w:rPr>
              <w:t>Волейбол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tabs>
                <w:tab w:val="left" w:pos="1453"/>
              </w:tabs>
              <w:ind w:left="232" w:right="104"/>
              <w:rPr>
                <w:sz w:val="24"/>
              </w:rPr>
            </w:pPr>
            <w:r>
              <w:rPr>
                <w:sz w:val="24"/>
              </w:rPr>
              <w:t>Волейбол</w:t>
            </w:r>
            <w:r>
              <w:rPr>
                <w:spacing w:val="-1"/>
                <w:sz w:val="24"/>
              </w:rPr>
              <w:t xml:space="preserve"> </w:t>
            </w:r>
            <w:r>
              <w:rPr>
                <w:sz w:val="24"/>
              </w:rPr>
              <w:t>–</w:t>
            </w:r>
            <w:r>
              <w:rPr>
                <w:spacing w:val="-1"/>
                <w:sz w:val="24"/>
              </w:rPr>
              <w:t xml:space="preserve"> </w:t>
            </w:r>
            <w:r>
              <w:rPr>
                <w:sz w:val="24"/>
              </w:rPr>
              <w:t xml:space="preserve">игра </w:t>
            </w:r>
            <w:r>
              <w:rPr>
                <w:spacing w:val="-5"/>
                <w:sz w:val="24"/>
              </w:rPr>
              <w:t>для</w:t>
            </w:r>
            <w:r>
              <w:rPr>
                <w:sz w:val="24"/>
              </w:rPr>
              <w:tab/>
            </w:r>
            <w:r>
              <w:rPr>
                <w:spacing w:val="-2"/>
                <w:sz w:val="24"/>
              </w:rPr>
              <w:t>всех.</w:t>
            </w:r>
          </w:p>
          <w:p w:rsidR="00053D68" w:rsidRDefault="00DD0727">
            <w:pPr>
              <w:pStyle w:val="TableParagraph"/>
              <w:ind w:left="232" w:right="104"/>
              <w:rPr>
                <w:sz w:val="24"/>
              </w:rPr>
            </w:pPr>
            <w:r>
              <w:rPr>
                <w:spacing w:val="-2"/>
                <w:sz w:val="24"/>
              </w:rPr>
              <w:t>Основные</w:t>
            </w:r>
            <w:r>
              <w:rPr>
                <w:spacing w:val="80"/>
                <w:sz w:val="24"/>
              </w:rPr>
              <w:t xml:space="preserve"> </w:t>
            </w:r>
            <w:r>
              <w:rPr>
                <w:sz w:val="24"/>
              </w:rPr>
              <w:t>линии</w:t>
            </w:r>
            <w:r>
              <w:rPr>
                <w:spacing w:val="66"/>
                <w:sz w:val="24"/>
              </w:rPr>
              <w:t xml:space="preserve"> </w:t>
            </w:r>
            <w:r>
              <w:rPr>
                <w:sz w:val="24"/>
              </w:rPr>
              <w:t xml:space="preserve">разметки </w:t>
            </w:r>
            <w:r>
              <w:rPr>
                <w:spacing w:val="-2"/>
                <w:sz w:val="24"/>
              </w:rPr>
              <w:t>спортивного зала.</w:t>
            </w:r>
          </w:p>
          <w:p w:rsidR="00053D68" w:rsidRDefault="00DD0727">
            <w:pPr>
              <w:pStyle w:val="TableParagraph"/>
              <w:ind w:left="232" w:right="175"/>
              <w:rPr>
                <w:sz w:val="24"/>
              </w:rPr>
            </w:pPr>
            <w:r>
              <w:rPr>
                <w:spacing w:val="-2"/>
                <w:sz w:val="24"/>
              </w:rPr>
              <w:t xml:space="preserve">Положительные </w:t>
            </w:r>
            <w:r>
              <w:rPr>
                <w:spacing w:val="-10"/>
                <w:sz w:val="24"/>
              </w:rPr>
              <w:t>и</w:t>
            </w:r>
            <w:r>
              <w:rPr>
                <w:spacing w:val="80"/>
                <w:sz w:val="24"/>
              </w:rPr>
              <w:t xml:space="preserve"> </w:t>
            </w:r>
            <w:r>
              <w:rPr>
                <w:spacing w:val="-2"/>
                <w:sz w:val="24"/>
              </w:rPr>
              <w:t xml:space="preserve">отрицательные </w:t>
            </w:r>
            <w:r>
              <w:rPr>
                <w:spacing w:val="-4"/>
                <w:sz w:val="24"/>
              </w:rPr>
              <w:t>черты</w:t>
            </w:r>
            <w:r>
              <w:rPr>
                <w:spacing w:val="80"/>
                <w:sz w:val="24"/>
              </w:rPr>
              <w:t xml:space="preserve"> </w:t>
            </w:r>
            <w:r>
              <w:rPr>
                <w:spacing w:val="-2"/>
                <w:sz w:val="24"/>
              </w:rPr>
              <w:t>характера.</w:t>
            </w:r>
          </w:p>
          <w:p w:rsidR="00053D68" w:rsidRDefault="00DD0727">
            <w:pPr>
              <w:pStyle w:val="TableParagraph"/>
              <w:ind w:left="232" w:right="102"/>
              <w:rPr>
                <w:sz w:val="24"/>
              </w:rPr>
            </w:pPr>
            <w:r>
              <w:rPr>
                <w:spacing w:val="-2"/>
                <w:sz w:val="24"/>
              </w:rPr>
              <w:t>Здоровое питание. Экологически чистые продукты.</w:t>
            </w:r>
          </w:p>
          <w:p w:rsidR="00053D68" w:rsidRDefault="00DD0727">
            <w:pPr>
              <w:pStyle w:val="TableParagraph"/>
              <w:ind w:left="232" w:right="102"/>
              <w:rPr>
                <w:sz w:val="24"/>
              </w:rPr>
            </w:pPr>
            <w:r>
              <w:rPr>
                <w:spacing w:val="-2"/>
                <w:sz w:val="24"/>
              </w:rPr>
              <w:t>Утренняя физическая зарядка.</w:t>
            </w:r>
          </w:p>
        </w:tc>
        <w:tc>
          <w:tcPr>
            <w:tcW w:w="2518" w:type="dxa"/>
          </w:tcPr>
          <w:p w:rsidR="00053D68" w:rsidRDefault="00DD0727">
            <w:pPr>
              <w:pStyle w:val="TableParagraph"/>
              <w:tabs>
                <w:tab w:val="left" w:pos="1852"/>
              </w:tabs>
              <w:spacing w:before="47"/>
              <w:ind w:left="232" w:right="104"/>
              <w:jc w:val="both"/>
              <w:rPr>
                <w:sz w:val="24"/>
              </w:rPr>
            </w:pPr>
            <w:r>
              <w:rPr>
                <w:sz w:val="24"/>
              </w:rPr>
              <w:t>1.Основы знаний. Основные правила игры в волейбол.</w:t>
            </w:r>
            <w:r>
              <w:rPr>
                <w:spacing w:val="40"/>
                <w:sz w:val="24"/>
              </w:rPr>
              <w:t xml:space="preserve"> </w:t>
            </w:r>
            <w:r>
              <w:rPr>
                <w:spacing w:val="-5"/>
                <w:sz w:val="24"/>
              </w:rPr>
              <w:t>Что</w:t>
            </w:r>
            <w:r>
              <w:rPr>
                <w:sz w:val="24"/>
              </w:rPr>
              <w:tab/>
            </w:r>
            <w:r>
              <w:rPr>
                <w:spacing w:val="-4"/>
                <w:sz w:val="24"/>
              </w:rPr>
              <w:t>такое</w:t>
            </w:r>
          </w:p>
          <w:p w:rsidR="00053D68" w:rsidRDefault="00DD0727">
            <w:pPr>
              <w:pStyle w:val="TableParagraph"/>
              <w:tabs>
                <w:tab w:val="left" w:pos="1538"/>
                <w:tab w:val="left" w:pos="2029"/>
                <w:tab w:val="left" w:pos="2171"/>
              </w:tabs>
              <w:ind w:left="232" w:right="104"/>
              <w:rPr>
                <w:sz w:val="24"/>
              </w:rPr>
            </w:pPr>
            <w:r>
              <w:rPr>
                <w:spacing w:val="-2"/>
                <w:sz w:val="24"/>
              </w:rPr>
              <w:t>безопасность</w:t>
            </w:r>
            <w:r>
              <w:rPr>
                <w:sz w:val="24"/>
              </w:rPr>
              <w:tab/>
            </w:r>
            <w:r>
              <w:rPr>
                <w:sz w:val="24"/>
              </w:rPr>
              <w:tab/>
            </w:r>
            <w:r>
              <w:rPr>
                <w:spacing w:val="-6"/>
                <w:sz w:val="24"/>
              </w:rPr>
              <w:t xml:space="preserve">на </w:t>
            </w:r>
            <w:r>
              <w:rPr>
                <w:spacing w:val="-2"/>
                <w:sz w:val="24"/>
              </w:rPr>
              <w:t>спортивной площадке.</w:t>
            </w:r>
            <w:r>
              <w:rPr>
                <w:sz w:val="24"/>
              </w:rPr>
              <w:tab/>
            </w:r>
            <w:r>
              <w:rPr>
                <w:spacing w:val="-2"/>
                <w:sz w:val="24"/>
              </w:rPr>
              <w:t>Правила безопасности</w:t>
            </w:r>
            <w:r>
              <w:rPr>
                <w:sz w:val="24"/>
              </w:rPr>
              <w:tab/>
            </w:r>
            <w:r>
              <w:rPr>
                <w:spacing w:val="-4"/>
                <w:sz w:val="24"/>
              </w:rPr>
              <w:t xml:space="preserve">при </w:t>
            </w:r>
            <w:r>
              <w:rPr>
                <w:spacing w:val="-2"/>
                <w:sz w:val="24"/>
              </w:rPr>
              <w:t>занятиях спортивными</w:t>
            </w:r>
            <w:r>
              <w:rPr>
                <w:spacing w:val="40"/>
                <w:sz w:val="24"/>
              </w:rPr>
              <w:t xml:space="preserve"> </w:t>
            </w:r>
            <w:r>
              <w:rPr>
                <w:spacing w:val="-2"/>
                <w:sz w:val="24"/>
              </w:rPr>
              <w:t>играми.</w:t>
            </w:r>
          </w:p>
          <w:p w:rsidR="00053D68" w:rsidRDefault="00DD0727">
            <w:pPr>
              <w:pStyle w:val="TableParagraph"/>
              <w:tabs>
                <w:tab w:val="left" w:pos="1269"/>
                <w:tab w:val="left" w:pos="1603"/>
                <w:tab w:val="left" w:pos="2157"/>
                <w:tab w:val="left" w:pos="2225"/>
              </w:tabs>
              <w:ind w:left="232" w:right="104"/>
              <w:rPr>
                <w:sz w:val="24"/>
              </w:rPr>
            </w:pPr>
            <w:r>
              <w:rPr>
                <w:spacing w:val="-2"/>
                <w:sz w:val="24"/>
              </w:rPr>
              <w:t>Гигиенические правила</w:t>
            </w:r>
            <w:r>
              <w:rPr>
                <w:sz w:val="24"/>
              </w:rPr>
              <w:tab/>
            </w:r>
            <w:r>
              <w:rPr>
                <w:spacing w:val="-10"/>
                <w:sz w:val="24"/>
              </w:rPr>
              <w:t>–</w:t>
            </w:r>
            <w:r>
              <w:rPr>
                <w:sz w:val="24"/>
              </w:rPr>
              <w:tab/>
            </w:r>
            <w:r>
              <w:rPr>
                <w:spacing w:val="-4"/>
                <w:sz w:val="24"/>
              </w:rPr>
              <w:t>как</w:t>
            </w:r>
            <w:r>
              <w:rPr>
                <w:sz w:val="24"/>
              </w:rPr>
              <w:tab/>
            </w:r>
            <w:r>
              <w:rPr>
                <w:spacing w:val="-6"/>
                <w:sz w:val="24"/>
              </w:rPr>
              <w:t xml:space="preserve">их </w:t>
            </w:r>
            <w:r>
              <w:rPr>
                <w:spacing w:val="-2"/>
                <w:sz w:val="24"/>
              </w:rPr>
              <w:t>соблюдение способствует укреплению здоровья.</w:t>
            </w:r>
            <w:r>
              <w:rPr>
                <w:sz w:val="24"/>
              </w:rPr>
              <w:tab/>
            </w:r>
            <w:r>
              <w:rPr>
                <w:sz w:val="24"/>
              </w:rPr>
              <w:tab/>
            </w:r>
            <w:r>
              <w:rPr>
                <w:sz w:val="24"/>
              </w:rPr>
              <w:tab/>
            </w:r>
            <w:r>
              <w:rPr>
                <w:sz w:val="24"/>
              </w:rPr>
              <w:tab/>
            </w:r>
            <w:r>
              <w:rPr>
                <w:spacing w:val="-6"/>
                <w:sz w:val="24"/>
              </w:rPr>
              <w:t>2.</w:t>
            </w:r>
          </w:p>
          <w:p w:rsidR="00053D68" w:rsidRDefault="00DD0727">
            <w:pPr>
              <w:pStyle w:val="TableParagraph"/>
              <w:tabs>
                <w:tab w:val="left" w:pos="1227"/>
                <w:tab w:val="left" w:pos="1566"/>
                <w:tab w:val="left" w:pos="1647"/>
                <w:tab w:val="left" w:pos="2053"/>
              </w:tabs>
              <w:ind w:left="232" w:right="104"/>
              <w:rPr>
                <w:sz w:val="24"/>
              </w:rPr>
            </w:pPr>
            <w:r>
              <w:rPr>
                <w:spacing w:val="-2"/>
                <w:sz w:val="24"/>
              </w:rPr>
              <w:t>Специальная подготовка. Подводящие упражнения</w:t>
            </w:r>
            <w:r>
              <w:rPr>
                <w:sz w:val="24"/>
              </w:rPr>
              <w:tab/>
            </w:r>
            <w:r>
              <w:rPr>
                <w:sz w:val="24"/>
              </w:rPr>
              <w:tab/>
            </w:r>
            <w:r>
              <w:rPr>
                <w:sz w:val="24"/>
              </w:rPr>
              <w:tab/>
            </w:r>
            <w:r>
              <w:rPr>
                <w:spacing w:val="-4"/>
                <w:sz w:val="24"/>
              </w:rPr>
              <w:t xml:space="preserve">для </w:t>
            </w:r>
            <w:r>
              <w:rPr>
                <w:spacing w:val="-2"/>
                <w:sz w:val="24"/>
              </w:rPr>
              <w:t>обучения</w:t>
            </w:r>
            <w:r>
              <w:rPr>
                <w:sz w:val="24"/>
              </w:rPr>
              <w:tab/>
            </w:r>
            <w:r>
              <w:rPr>
                <w:sz w:val="24"/>
              </w:rPr>
              <w:tab/>
            </w:r>
            <w:r>
              <w:rPr>
                <w:sz w:val="24"/>
              </w:rPr>
              <w:tab/>
            </w:r>
            <w:r>
              <w:rPr>
                <w:spacing w:val="-2"/>
                <w:sz w:val="24"/>
              </w:rPr>
              <w:t>прямой нижней</w:t>
            </w:r>
            <w:r>
              <w:rPr>
                <w:sz w:val="24"/>
              </w:rPr>
              <w:tab/>
            </w:r>
            <w:r>
              <w:rPr>
                <w:spacing w:val="-10"/>
                <w:sz w:val="24"/>
              </w:rPr>
              <w:t>и</w:t>
            </w:r>
            <w:r>
              <w:rPr>
                <w:sz w:val="24"/>
              </w:rPr>
              <w:tab/>
            </w:r>
            <w:r>
              <w:rPr>
                <w:spacing w:val="-2"/>
                <w:sz w:val="24"/>
              </w:rPr>
              <w:t>боковой подаче.</w:t>
            </w:r>
          </w:p>
          <w:p w:rsidR="00053D68" w:rsidRDefault="00DD0727">
            <w:pPr>
              <w:pStyle w:val="TableParagraph"/>
              <w:spacing w:line="270" w:lineRule="atLeast"/>
              <w:ind w:left="232" w:right="104"/>
              <w:jc w:val="both"/>
              <w:rPr>
                <w:sz w:val="24"/>
              </w:rPr>
            </w:pPr>
            <w:r>
              <w:rPr>
                <w:sz w:val="24"/>
              </w:rPr>
              <w:t>Подбрасывание</w:t>
            </w:r>
            <w:r>
              <w:rPr>
                <w:spacing w:val="-15"/>
                <w:sz w:val="24"/>
              </w:rPr>
              <w:t xml:space="preserve"> </w:t>
            </w:r>
            <w:r>
              <w:rPr>
                <w:sz w:val="24"/>
              </w:rPr>
              <w:t xml:space="preserve">мяча на заданную высоту и расстояние от </w:t>
            </w:r>
            <w:r>
              <w:rPr>
                <w:spacing w:val="-2"/>
                <w:sz w:val="24"/>
              </w:rPr>
              <w:t>туловища.</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16"/>
              <w:rPr>
                <w:b/>
                <w:sz w:val="20"/>
              </w:rPr>
            </w:pPr>
          </w:p>
          <w:p w:rsidR="00053D68" w:rsidRDefault="00A42304">
            <w:pPr>
              <w:pStyle w:val="TableParagraph"/>
              <w:ind w:left="232"/>
              <w:rPr>
                <w:sz w:val="20"/>
              </w:rPr>
            </w:pPr>
            <w:hyperlink r:id="rId154">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55"/>
          <w:footerReference w:type="default" r:id="rId156"/>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7496"/>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10"/>
                <w:sz w:val="24"/>
              </w:rPr>
              <w:t>2</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232"/>
              <w:rPr>
                <w:sz w:val="24"/>
              </w:rPr>
            </w:pPr>
            <w:r>
              <w:rPr>
                <w:spacing w:val="-2"/>
                <w:sz w:val="24"/>
              </w:rPr>
              <w:t>Баскетбол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0"/>
              <w:jc w:val="right"/>
              <w:rPr>
                <w:sz w:val="24"/>
              </w:rPr>
            </w:pPr>
            <w:r>
              <w:rPr>
                <w:spacing w:val="-5"/>
                <w:sz w:val="24"/>
              </w:rPr>
              <w:t>12</w:t>
            </w:r>
          </w:p>
        </w:tc>
        <w:tc>
          <w:tcPr>
            <w:tcW w:w="2071" w:type="dxa"/>
          </w:tcPr>
          <w:p w:rsidR="00053D68" w:rsidRDefault="00DD0727">
            <w:pPr>
              <w:pStyle w:val="TableParagraph"/>
              <w:tabs>
                <w:tab w:val="left" w:pos="1263"/>
                <w:tab w:val="left" w:pos="1607"/>
                <w:tab w:val="left" w:pos="1846"/>
              </w:tabs>
              <w:spacing w:before="47"/>
              <w:ind w:left="232" w:right="103"/>
              <w:rPr>
                <w:sz w:val="24"/>
              </w:rPr>
            </w:pPr>
            <w:r>
              <w:rPr>
                <w:sz w:val="24"/>
              </w:rPr>
              <w:t>Ведение</w:t>
            </w:r>
            <w:r>
              <w:rPr>
                <w:spacing w:val="-7"/>
                <w:sz w:val="24"/>
              </w:rPr>
              <w:t xml:space="preserve"> </w:t>
            </w:r>
            <w:r>
              <w:rPr>
                <w:sz w:val="24"/>
              </w:rPr>
              <w:t>мяча</w:t>
            </w:r>
            <w:r>
              <w:rPr>
                <w:spacing w:val="-7"/>
                <w:sz w:val="24"/>
              </w:rPr>
              <w:t xml:space="preserve"> </w:t>
            </w:r>
            <w:r>
              <w:rPr>
                <w:sz w:val="24"/>
              </w:rPr>
              <w:t xml:space="preserve">на </w:t>
            </w:r>
            <w:r>
              <w:rPr>
                <w:spacing w:val="-2"/>
                <w:sz w:val="24"/>
              </w:rPr>
              <w:t>месте</w:t>
            </w:r>
            <w:r>
              <w:rPr>
                <w:sz w:val="24"/>
              </w:rPr>
              <w:tab/>
            </w:r>
            <w:r>
              <w:rPr>
                <w:spacing w:val="-10"/>
                <w:sz w:val="24"/>
              </w:rPr>
              <w:t>и</w:t>
            </w:r>
            <w:r>
              <w:rPr>
                <w:sz w:val="24"/>
              </w:rPr>
              <w:tab/>
            </w:r>
            <w:r>
              <w:rPr>
                <w:sz w:val="24"/>
              </w:rPr>
              <w:tab/>
            </w:r>
            <w:r>
              <w:rPr>
                <w:spacing w:val="-10"/>
                <w:sz w:val="24"/>
              </w:rPr>
              <w:t xml:space="preserve">в </w:t>
            </w:r>
            <w:r>
              <w:rPr>
                <w:spacing w:val="-2"/>
                <w:sz w:val="24"/>
              </w:rPr>
              <w:t>движении важный технический элемент</w:t>
            </w:r>
            <w:r>
              <w:rPr>
                <w:sz w:val="24"/>
              </w:rPr>
              <w:tab/>
            </w:r>
            <w:r>
              <w:rPr>
                <w:sz w:val="24"/>
              </w:rPr>
              <w:tab/>
            </w:r>
            <w:r>
              <w:rPr>
                <w:spacing w:val="-4"/>
                <w:sz w:val="24"/>
              </w:rPr>
              <w:t>для игры</w:t>
            </w:r>
            <w:r>
              <w:rPr>
                <w:sz w:val="24"/>
              </w:rPr>
              <w:tab/>
            </w:r>
            <w:r>
              <w:rPr>
                <w:sz w:val="24"/>
              </w:rPr>
              <w:tab/>
            </w:r>
            <w:r>
              <w:rPr>
                <w:sz w:val="24"/>
              </w:rPr>
              <w:tab/>
            </w:r>
            <w:r>
              <w:rPr>
                <w:spacing w:val="-10"/>
                <w:sz w:val="24"/>
              </w:rPr>
              <w:t>в</w:t>
            </w:r>
          </w:p>
          <w:p w:rsidR="00053D68" w:rsidRDefault="00DD0727">
            <w:pPr>
              <w:pStyle w:val="TableParagraph"/>
              <w:tabs>
                <w:tab w:val="left" w:pos="991"/>
                <w:tab w:val="left" w:pos="1214"/>
                <w:tab w:val="left" w:pos="1577"/>
                <w:tab w:val="left" w:pos="1736"/>
              </w:tabs>
              <w:ind w:left="232" w:right="103"/>
              <w:rPr>
                <w:sz w:val="24"/>
              </w:rPr>
            </w:pPr>
            <w:r>
              <w:rPr>
                <w:spacing w:val="-2"/>
                <w:sz w:val="24"/>
              </w:rPr>
              <w:t>баскетбол.</w:t>
            </w:r>
            <w:r>
              <w:rPr>
                <w:sz w:val="24"/>
              </w:rPr>
              <w:tab/>
            </w:r>
            <w:r>
              <w:rPr>
                <w:spacing w:val="-4"/>
                <w:sz w:val="24"/>
              </w:rPr>
              <w:t xml:space="preserve">Это </w:t>
            </w:r>
            <w:r>
              <w:rPr>
                <w:spacing w:val="-2"/>
                <w:sz w:val="24"/>
              </w:rPr>
              <w:t xml:space="preserve">спортивная атлетическая </w:t>
            </w:r>
            <w:r>
              <w:rPr>
                <w:spacing w:val="-4"/>
                <w:sz w:val="24"/>
              </w:rPr>
              <w:t>игра,</w:t>
            </w:r>
            <w:r>
              <w:rPr>
                <w:sz w:val="24"/>
              </w:rPr>
              <w:tab/>
            </w:r>
            <w:r>
              <w:rPr>
                <w:spacing w:val="-4"/>
                <w:sz w:val="24"/>
              </w:rPr>
              <w:t>один</w:t>
            </w:r>
            <w:r>
              <w:rPr>
                <w:sz w:val="24"/>
              </w:rPr>
              <w:tab/>
            </w:r>
            <w:r>
              <w:rPr>
                <w:sz w:val="24"/>
              </w:rPr>
              <w:tab/>
            </w:r>
            <w:r>
              <w:rPr>
                <w:spacing w:val="-6"/>
                <w:sz w:val="24"/>
              </w:rPr>
              <w:t xml:space="preserve">из </w:t>
            </w:r>
            <w:r>
              <w:rPr>
                <w:spacing w:val="-2"/>
                <w:sz w:val="24"/>
              </w:rPr>
              <w:t>популярных видов</w:t>
            </w:r>
            <w:r>
              <w:rPr>
                <w:sz w:val="24"/>
              </w:rPr>
              <w:tab/>
            </w:r>
            <w:r>
              <w:rPr>
                <w:sz w:val="24"/>
              </w:rPr>
              <w:tab/>
            </w:r>
            <w:r>
              <w:rPr>
                <w:spacing w:val="-2"/>
                <w:sz w:val="24"/>
              </w:rPr>
              <w:t>спорта.</w:t>
            </w:r>
          </w:p>
          <w:p w:rsidR="00053D68" w:rsidRDefault="00DD0727">
            <w:pPr>
              <w:pStyle w:val="TableParagraph"/>
              <w:tabs>
                <w:tab w:val="left" w:pos="1846"/>
              </w:tabs>
              <w:ind w:left="232"/>
              <w:rPr>
                <w:sz w:val="24"/>
              </w:rPr>
            </w:pPr>
            <w:r>
              <w:rPr>
                <w:spacing w:val="-4"/>
                <w:sz w:val="24"/>
              </w:rPr>
              <w:t>Играя</w:t>
            </w:r>
            <w:r>
              <w:rPr>
                <w:sz w:val="24"/>
              </w:rPr>
              <w:tab/>
            </w:r>
            <w:r>
              <w:rPr>
                <w:spacing w:val="-10"/>
                <w:sz w:val="24"/>
              </w:rPr>
              <w:t>в</w:t>
            </w:r>
          </w:p>
          <w:p w:rsidR="00053D68" w:rsidRDefault="00DD0727">
            <w:pPr>
              <w:pStyle w:val="TableParagraph"/>
              <w:tabs>
                <w:tab w:val="left" w:pos="1854"/>
              </w:tabs>
              <w:ind w:left="232" w:right="103"/>
              <w:rPr>
                <w:sz w:val="24"/>
              </w:rPr>
            </w:pPr>
            <w:r>
              <w:rPr>
                <w:sz w:val="24"/>
              </w:rPr>
              <w:t>баскетбол,</w:t>
            </w:r>
            <w:r>
              <w:rPr>
                <w:spacing w:val="80"/>
                <w:sz w:val="24"/>
              </w:rPr>
              <w:t xml:space="preserve"> </w:t>
            </w:r>
            <w:r>
              <w:rPr>
                <w:sz w:val="24"/>
              </w:rPr>
              <w:t xml:space="preserve">дети </w:t>
            </w:r>
            <w:r>
              <w:rPr>
                <w:spacing w:val="-2"/>
                <w:sz w:val="24"/>
              </w:rPr>
              <w:t>активно</w:t>
            </w:r>
            <w:r>
              <w:rPr>
                <w:sz w:val="24"/>
              </w:rPr>
              <w:tab/>
            </w:r>
            <w:r>
              <w:rPr>
                <w:spacing w:val="-10"/>
                <w:sz w:val="24"/>
              </w:rPr>
              <w:t>с</w:t>
            </w:r>
          </w:p>
          <w:p w:rsidR="00053D68" w:rsidRDefault="00DD0727">
            <w:pPr>
              <w:pStyle w:val="TableParagraph"/>
              <w:tabs>
                <w:tab w:val="left" w:pos="854"/>
                <w:tab w:val="left" w:pos="1608"/>
              </w:tabs>
              <w:spacing w:line="270" w:lineRule="atLeast"/>
              <w:ind w:left="232" w:right="103"/>
              <w:rPr>
                <w:sz w:val="24"/>
              </w:rPr>
            </w:pPr>
            <w:r>
              <w:rPr>
                <w:spacing w:val="-2"/>
                <w:sz w:val="24"/>
              </w:rPr>
              <w:t>пользой</w:t>
            </w:r>
            <w:r>
              <w:rPr>
                <w:sz w:val="24"/>
              </w:rPr>
              <w:tab/>
            </w:r>
            <w:r>
              <w:rPr>
                <w:spacing w:val="-4"/>
                <w:sz w:val="24"/>
              </w:rPr>
              <w:t xml:space="preserve">для </w:t>
            </w:r>
            <w:r>
              <w:rPr>
                <w:spacing w:val="-2"/>
                <w:sz w:val="24"/>
              </w:rPr>
              <w:t xml:space="preserve">здоровья </w:t>
            </w:r>
            <w:r>
              <w:rPr>
                <w:sz w:val="24"/>
              </w:rPr>
              <w:t>проводят</w:t>
            </w:r>
            <w:r>
              <w:rPr>
                <w:spacing w:val="29"/>
                <w:sz w:val="24"/>
              </w:rPr>
              <w:t xml:space="preserve"> </w:t>
            </w:r>
            <w:r>
              <w:rPr>
                <w:sz w:val="24"/>
              </w:rPr>
              <w:t xml:space="preserve">время, </w:t>
            </w:r>
            <w:r>
              <w:rPr>
                <w:spacing w:val="-2"/>
                <w:sz w:val="24"/>
              </w:rPr>
              <w:t xml:space="preserve">становятся сильными, быстрыми, </w:t>
            </w:r>
            <w:r>
              <w:rPr>
                <w:sz w:val="24"/>
              </w:rPr>
              <w:t>ловкими,</w:t>
            </w:r>
            <w:r>
              <w:rPr>
                <w:spacing w:val="80"/>
                <w:sz w:val="24"/>
              </w:rPr>
              <w:t xml:space="preserve"> </w:t>
            </w:r>
            <w:r>
              <w:rPr>
                <w:sz w:val="24"/>
              </w:rPr>
              <w:t xml:space="preserve">могут </w:t>
            </w:r>
            <w:r>
              <w:rPr>
                <w:spacing w:val="-2"/>
                <w:sz w:val="24"/>
              </w:rPr>
              <w:t xml:space="preserve">быстро ориентироваться </w:t>
            </w:r>
            <w:r>
              <w:rPr>
                <w:spacing w:val="-10"/>
                <w:sz w:val="24"/>
              </w:rPr>
              <w:t>и</w:t>
            </w:r>
            <w:r>
              <w:rPr>
                <w:sz w:val="24"/>
              </w:rPr>
              <w:tab/>
            </w:r>
            <w:r>
              <w:rPr>
                <w:spacing w:val="-2"/>
                <w:sz w:val="24"/>
              </w:rPr>
              <w:t>принимать решение.</w:t>
            </w:r>
          </w:p>
        </w:tc>
        <w:tc>
          <w:tcPr>
            <w:tcW w:w="251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78"/>
              <w:rPr>
                <w:b/>
                <w:sz w:val="24"/>
              </w:rPr>
            </w:pPr>
          </w:p>
          <w:p w:rsidR="00053D68" w:rsidRDefault="00DD0727">
            <w:pPr>
              <w:pStyle w:val="TableParagraph"/>
              <w:numPr>
                <w:ilvl w:val="0"/>
                <w:numId w:val="25"/>
              </w:numPr>
              <w:tabs>
                <w:tab w:val="left" w:pos="1057"/>
              </w:tabs>
              <w:spacing w:line="276" w:lineRule="auto"/>
              <w:ind w:right="105"/>
              <w:rPr>
                <w:sz w:val="24"/>
              </w:rPr>
            </w:pPr>
            <w:r>
              <w:rPr>
                <w:sz w:val="24"/>
              </w:rPr>
              <w:t>играть в баскетбол</w:t>
            </w:r>
            <w:r>
              <w:rPr>
                <w:spacing w:val="-15"/>
                <w:sz w:val="24"/>
              </w:rPr>
              <w:t xml:space="preserve"> </w:t>
            </w:r>
            <w:r>
              <w:rPr>
                <w:sz w:val="24"/>
              </w:rPr>
              <w:t xml:space="preserve">по </w:t>
            </w:r>
            <w:r>
              <w:rPr>
                <w:spacing w:val="-2"/>
                <w:sz w:val="24"/>
              </w:rPr>
              <w:t>упрощенным правилам</w:t>
            </w:r>
          </w:p>
          <w:p w:rsidR="00053D68" w:rsidRDefault="00DD0727">
            <w:pPr>
              <w:pStyle w:val="TableParagraph"/>
              <w:numPr>
                <w:ilvl w:val="0"/>
                <w:numId w:val="25"/>
              </w:numPr>
              <w:tabs>
                <w:tab w:val="left" w:pos="1057"/>
              </w:tabs>
              <w:spacing w:line="276" w:lineRule="auto"/>
              <w:ind w:right="260"/>
              <w:rPr>
                <w:sz w:val="24"/>
              </w:rPr>
            </w:pPr>
            <w:r>
              <w:rPr>
                <w:spacing w:val="-2"/>
                <w:sz w:val="24"/>
              </w:rPr>
              <w:t>выполнить учебные нормативы.</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208"/>
              <w:rPr>
                <w:b/>
                <w:sz w:val="20"/>
              </w:rPr>
            </w:pPr>
          </w:p>
          <w:p w:rsidR="00053D68" w:rsidRDefault="00A42304">
            <w:pPr>
              <w:pStyle w:val="TableParagraph"/>
              <w:ind w:right="109"/>
              <w:jc w:val="right"/>
              <w:rPr>
                <w:sz w:val="20"/>
              </w:rPr>
            </w:pPr>
            <w:hyperlink r:id="rId157">
              <w:r w:rsidR="00DD0727">
                <w:rPr>
                  <w:color w:val="0000FF"/>
                  <w:spacing w:val="-2"/>
                  <w:sz w:val="20"/>
                  <w:u w:val="single" w:color="0000FF"/>
                </w:rPr>
                <w:t>https://resh.edu.ru/subject/9/</w:t>
              </w:r>
            </w:hyperlink>
          </w:p>
        </w:tc>
      </w:tr>
      <w:tr w:rsidR="00053D68">
        <w:trPr>
          <w:trHeight w:val="1974"/>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97"/>
              <w:rPr>
                <w:sz w:val="24"/>
              </w:rPr>
            </w:pPr>
            <w:r>
              <w:rPr>
                <w:spacing w:val="-10"/>
                <w:sz w:val="24"/>
              </w:rPr>
              <w:t>3</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232"/>
              <w:rPr>
                <w:sz w:val="24"/>
              </w:rPr>
            </w:pPr>
            <w:r>
              <w:rPr>
                <w:spacing w:val="-2"/>
                <w:sz w:val="24"/>
              </w:rPr>
              <w:t>Футбол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870"/>
              <w:jc w:val="right"/>
              <w:rPr>
                <w:sz w:val="24"/>
              </w:rPr>
            </w:pPr>
            <w:r>
              <w:rPr>
                <w:spacing w:val="-5"/>
                <w:sz w:val="24"/>
              </w:rPr>
              <w:t>10</w:t>
            </w:r>
          </w:p>
        </w:tc>
        <w:tc>
          <w:tcPr>
            <w:tcW w:w="2071" w:type="dxa"/>
          </w:tcPr>
          <w:p w:rsidR="00053D68" w:rsidRDefault="00DD0727">
            <w:pPr>
              <w:pStyle w:val="TableParagraph"/>
              <w:tabs>
                <w:tab w:val="left" w:pos="1724"/>
              </w:tabs>
              <w:spacing w:before="45"/>
              <w:ind w:left="232" w:right="104"/>
              <w:rPr>
                <w:sz w:val="24"/>
              </w:rPr>
            </w:pPr>
            <w:r>
              <w:rPr>
                <w:spacing w:val="-2"/>
                <w:sz w:val="24"/>
              </w:rPr>
              <w:t>Влияние</w:t>
            </w:r>
            <w:r>
              <w:rPr>
                <w:spacing w:val="80"/>
                <w:sz w:val="24"/>
              </w:rPr>
              <w:t xml:space="preserve"> </w:t>
            </w:r>
            <w:r>
              <w:rPr>
                <w:spacing w:val="-2"/>
                <w:sz w:val="24"/>
              </w:rPr>
              <w:t>занятий футболом</w:t>
            </w:r>
            <w:r>
              <w:rPr>
                <w:sz w:val="24"/>
              </w:rPr>
              <w:tab/>
            </w:r>
            <w:r>
              <w:rPr>
                <w:spacing w:val="-6"/>
                <w:sz w:val="24"/>
              </w:rPr>
              <w:t xml:space="preserve">на </w:t>
            </w:r>
            <w:r>
              <w:rPr>
                <w:spacing w:val="-2"/>
                <w:sz w:val="24"/>
              </w:rPr>
              <w:t>организм школьника.</w:t>
            </w:r>
          </w:p>
          <w:p w:rsidR="00053D68" w:rsidRDefault="00DD0727">
            <w:pPr>
              <w:pStyle w:val="TableParagraph"/>
              <w:spacing w:line="270" w:lineRule="atLeast"/>
              <w:ind w:left="232" w:right="104"/>
              <w:rPr>
                <w:sz w:val="24"/>
              </w:rPr>
            </w:pPr>
            <w:r>
              <w:rPr>
                <w:spacing w:val="-2"/>
                <w:sz w:val="24"/>
              </w:rPr>
              <w:t>Причины переохлаждения</w:t>
            </w:r>
          </w:p>
        </w:tc>
        <w:tc>
          <w:tcPr>
            <w:tcW w:w="2518" w:type="dxa"/>
          </w:tcPr>
          <w:p w:rsidR="00053D68" w:rsidRDefault="00DD0727">
            <w:pPr>
              <w:pStyle w:val="TableParagraph"/>
              <w:tabs>
                <w:tab w:val="left" w:pos="1001"/>
                <w:tab w:val="left" w:pos="1109"/>
                <w:tab w:val="left" w:pos="1413"/>
                <w:tab w:val="left" w:pos="1463"/>
                <w:tab w:val="left" w:pos="1618"/>
                <w:tab w:val="left" w:pos="1786"/>
              </w:tabs>
              <w:spacing w:before="23" w:line="270" w:lineRule="atLeast"/>
              <w:ind w:left="232" w:right="104"/>
              <w:rPr>
                <w:sz w:val="24"/>
              </w:rPr>
            </w:pPr>
            <w:r>
              <w:rPr>
                <w:sz w:val="24"/>
              </w:rPr>
              <w:t>Регулярно</w:t>
            </w:r>
            <w:r>
              <w:rPr>
                <w:spacing w:val="23"/>
                <w:sz w:val="24"/>
              </w:rPr>
              <w:t xml:space="preserve"> </w:t>
            </w:r>
            <w:r>
              <w:rPr>
                <w:sz w:val="24"/>
              </w:rPr>
              <w:t>измеряют массу</w:t>
            </w:r>
            <w:r>
              <w:rPr>
                <w:spacing w:val="40"/>
                <w:sz w:val="24"/>
              </w:rPr>
              <w:t xml:space="preserve"> </w:t>
            </w:r>
            <w:r>
              <w:rPr>
                <w:sz w:val="24"/>
              </w:rPr>
              <w:t>своего</w:t>
            </w:r>
            <w:r>
              <w:rPr>
                <w:spacing w:val="40"/>
                <w:sz w:val="24"/>
              </w:rPr>
              <w:t xml:space="preserve"> </w:t>
            </w:r>
            <w:r>
              <w:rPr>
                <w:sz w:val="24"/>
              </w:rPr>
              <w:t>тела</w:t>
            </w:r>
            <w:r>
              <w:rPr>
                <w:spacing w:val="40"/>
                <w:sz w:val="24"/>
              </w:rPr>
              <w:t xml:space="preserve"> </w:t>
            </w:r>
            <w:r>
              <w:rPr>
                <w:sz w:val="24"/>
              </w:rPr>
              <w:t xml:space="preserve">с </w:t>
            </w:r>
            <w:r>
              <w:rPr>
                <w:spacing w:val="-2"/>
                <w:sz w:val="24"/>
              </w:rPr>
              <w:t>помощью</w:t>
            </w:r>
            <w:r>
              <w:rPr>
                <w:spacing w:val="80"/>
                <w:sz w:val="24"/>
              </w:rPr>
              <w:t xml:space="preserve"> </w:t>
            </w:r>
            <w:r>
              <w:rPr>
                <w:spacing w:val="-2"/>
                <w:sz w:val="24"/>
              </w:rPr>
              <w:t>напольных</w:t>
            </w:r>
            <w:r>
              <w:rPr>
                <w:sz w:val="24"/>
              </w:rPr>
              <w:tab/>
            </w:r>
            <w:r>
              <w:rPr>
                <w:sz w:val="24"/>
              </w:rPr>
              <w:tab/>
            </w:r>
            <w:r>
              <w:rPr>
                <w:sz w:val="24"/>
              </w:rPr>
              <w:tab/>
            </w:r>
            <w:r>
              <w:rPr>
                <w:sz w:val="24"/>
              </w:rPr>
              <w:tab/>
            </w:r>
            <w:r>
              <w:rPr>
                <w:spacing w:val="-2"/>
                <w:sz w:val="24"/>
              </w:rPr>
              <w:t>весов. Укрепляют</w:t>
            </w:r>
            <w:r>
              <w:rPr>
                <w:sz w:val="24"/>
              </w:rPr>
              <w:tab/>
            </w:r>
            <w:r>
              <w:rPr>
                <w:sz w:val="24"/>
              </w:rPr>
              <w:tab/>
            </w:r>
            <w:r>
              <w:rPr>
                <w:sz w:val="24"/>
              </w:rPr>
              <w:tab/>
            </w:r>
            <w:r>
              <w:rPr>
                <w:spacing w:val="-4"/>
                <w:sz w:val="24"/>
              </w:rPr>
              <w:t xml:space="preserve">мышцы </w:t>
            </w:r>
            <w:r>
              <w:rPr>
                <w:spacing w:val="-2"/>
                <w:sz w:val="24"/>
              </w:rPr>
              <w:t>спины</w:t>
            </w:r>
            <w:r>
              <w:rPr>
                <w:sz w:val="24"/>
              </w:rPr>
              <w:tab/>
            </w:r>
            <w:r>
              <w:rPr>
                <w:sz w:val="24"/>
              </w:rPr>
              <w:tab/>
            </w:r>
            <w:r>
              <w:rPr>
                <w:spacing w:val="-10"/>
                <w:sz w:val="24"/>
              </w:rPr>
              <w:t>и</w:t>
            </w:r>
            <w:r>
              <w:rPr>
                <w:sz w:val="24"/>
              </w:rPr>
              <w:tab/>
            </w:r>
            <w:r>
              <w:rPr>
                <w:sz w:val="24"/>
              </w:rPr>
              <w:tab/>
            </w:r>
            <w:r>
              <w:rPr>
                <w:spacing w:val="-2"/>
                <w:sz w:val="24"/>
              </w:rPr>
              <w:t xml:space="preserve">плечевой </w:t>
            </w:r>
            <w:r>
              <w:rPr>
                <w:spacing w:val="-4"/>
                <w:sz w:val="24"/>
              </w:rPr>
              <w:t>пояс</w:t>
            </w:r>
            <w:r>
              <w:rPr>
                <w:sz w:val="24"/>
              </w:rPr>
              <w:tab/>
            </w:r>
            <w:r>
              <w:rPr>
                <w:spacing w:val="-10"/>
                <w:sz w:val="24"/>
              </w:rPr>
              <w:t>с</w:t>
            </w:r>
            <w:r>
              <w:rPr>
                <w:sz w:val="24"/>
              </w:rPr>
              <w:tab/>
            </w:r>
            <w:r>
              <w:rPr>
                <w:sz w:val="24"/>
              </w:rPr>
              <w:tab/>
            </w:r>
            <w:r>
              <w:rPr>
                <w:spacing w:val="-2"/>
                <w:sz w:val="24"/>
              </w:rPr>
              <w:t>помощью</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206"/>
              <w:rPr>
                <w:b/>
                <w:sz w:val="20"/>
              </w:rPr>
            </w:pPr>
          </w:p>
          <w:p w:rsidR="00053D68" w:rsidRDefault="00A42304">
            <w:pPr>
              <w:pStyle w:val="TableParagraph"/>
              <w:ind w:right="109"/>
              <w:jc w:val="right"/>
              <w:rPr>
                <w:sz w:val="20"/>
              </w:rPr>
            </w:pPr>
            <w:hyperlink r:id="rId158">
              <w:r w:rsidR="00DD0727">
                <w:rPr>
                  <w:color w:val="0000FF"/>
                  <w:spacing w:val="-2"/>
                  <w:sz w:val="20"/>
                  <w:u w:val="single" w:color="0000FF"/>
                </w:rPr>
                <w:t>https://resh.edu.ru/subject/9/</w:t>
              </w:r>
            </w:hyperlink>
          </w:p>
        </w:tc>
      </w:tr>
    </w:tbl>
    <w:p w:rsidR="00053D68" w:rsidRDefault="00053D68">
      <w:pPr>
        <w:pStyle w:val="TableParagraph"/>
        <w:jc w:val="right"/>
        <w:rPr>
          <w:sz w:val="20"/>
        </w:rPr>
        <w:sectPr w:rsidR="00053D68">
          <w:headerReference w:type="default" r:id="rId159"/>
          <w:footerReference w:type="default" r:id="rId160"/>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1700"/>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tabs>
                <w:tab w:val="left" w:pos="587"/>
              </w:tabs>
              <w:spacing w:before="47"/>
              <w:ind w:left="232" w:right="105"/>
              <w:rPr>
                <w:sz w:val="24"/>
              </w:rPr>
            </w:pPr>
            <w:r>
              <w:rPr>
                <w:spacing w:val="-10"/>
                <w:sz w:val="24"/>
              </w:rPr>
              <w:t>и</w:t>
            </w:r>
            <w:r>
              <w:rPr>
                <w:sz w:val="24"/>
              </w:rPr>
              <w:tab/>
            </w:r>
            <w:r>
              <w:rPr>
                <w:spacing w:val="-2"/>
                <w:sz w:val="24"/>
              </w:rPr>
              <w:t>перегревания организма человека.</w:t>
            </w:r>
          </w:p>
          <w:p w:rsidR="00053D68" w:rsidRDefault="00DD0727">
            <w:pPr>
              <w:pStyle w:val="TableParagraph"/>
              <w:spacing w:line="270" w:lineRule="atLeast"/>
              <w:ind w:left="232" w:right="104"/>
              <w:rPr>
                <w:sz w:val="24"/>
              </w:rPr>
            </w:pPr>
            <w:r>
              <w:rPr>
                <w:spacing w:val="-2"/>
                <w:sz w:val="24"/>
              </w:rPr>
              <w:t>Признаки простудного заболевания.</w:t>
            </w:r>
          </w:p>
        </w:tc>
        <w:tc>
          <w:tcPr>
            <w:tcW w:w="2518" w:type="dxa"/>
          </w:tcPr>
          <w:p w:rsidR="00053D68" w:rsidRDefault="00DD0727">
            <w:pPr>
              <w:pStyle w:val="TableParagraph"/>
              <w:spacing w:before="47"/>
              <w:ind w:left="232" w:right="105"/>
              <w:rPr>
                <w:sz w:val="24"/>
              </w:rPr>
            </w:pPr>
            <w:r>
              <w:rPr>
                <w:spacing w:val="-2"/>
                <w:sz w:val="24"/>
              </w:rPr>
              <w:t>специальных упражнений</w:t>
            </w:r>
          </w:p>
        </w:tc>
        <w:tc>
          <w:tcPr>
            <w:tcW w:w="2621" w:type="dxa"/>
          </w:tcPr>
          <w:p w:rsidR="00053D68" w:rsidRDefault="00053D68">
            <w:pPr>
              <w:pStyle w:val="TableParagraph"/>
            </w:pPr>
          </w:p>
        </w:tc>
      </w:tr>
      <w:tr w:rsidR="00053D68">
        <w:trPr>
          <w:trHeight w:val="594"/>
        </w:trPr>
        <w:tc>
          <w:tcPr>
            <w:tcW w:w="4206" w:type="dxa"/>
            <w:gridSpan w:val="2"/>
            <w:tcBorders>
              <w:top w:val="nil"/>
            </w:tcBorders>
          </w:tcPr>
          <w:p w:rsidR="00053D68" w:rsidRDefault="00DD0727">
            <w:pPr>
              <w:pStyle w:val="TableParagraph"/>
              <w:spacing w:before="23" w:line="270" w:lineRule="atLeast"/>
              <w:ind w:left="232"/>
              <w:rPr>
                <w:b/>
                <w:sz w:val="24"/>
              </w:rPr>
            </w:pPr>
            <w:r>
              <w:rPr>
                <w:b/>
                <w:sz w:val="24"/>
              </w:rPr>
              <w:t>ОБЩЕЕ</w:t>
            </w:r>
            <w:r>
              <w:rPr>
                <w:b/>
                <w:spacing w:val="80"/>
                <w:sz w:val="24"/>
              </w:rPr>
              <w:t xml:space="preserve"> </w:t>
            </w:r>
            <w:r>
              <w:rPr>
                <w:b/>
                <w:sz w:val="24"/>
              </w:rPr>
              <w:t>КОЛИЧЕСТВО</w:t>
            </w:r>
            <w:r>
              <w:rPr>
                <w:b/>
                <w:spacing w:val="80"/>
                <w:sz w:val="24"/>
              </w:rPr>
              <w:t xml:space="preserve"> </w:t>
            </w:r>
            <w:r>
              <w:rPr>
                <w:b/>
                <w:sz w:val="24"/>
              </w:rPr>
              <w:t>ЧАСОВ ПО ПРОГРАММЕ</w:t>
            </w:r>
          </w:p>
        </w:tc>
        <w:tc>
          <w:tcPr>
            <w:tcW w:w="2178" w:type="dxa"/>
          </w:tcPr>
          <w:p w:rsidR="00053D68" w:rsidRDefault="00DD0727">
            <w:pPr>
              <w:pStyle w:val="TableParagraph"/>
              <w:spacing w:before="183"/>
              <w:ind w:left="187"/>
              <w:jc w:val="center"/>
              <w:rPr>
                <w:sz w:val="24"/>
              </w:rPr>
            </w:pPr>
            <w:r>
              <w:rPr>
                <w:spacing w:val="-5"/>
                <w:sz w:val="24"/>
              </w:rPr>
              <w:t>34</w:t>
            </w:r>
          </w:p>
        </w:tc>
        <w:tc>
          <w:tcPr>
            <w:tcW w:w="7210" w:type="dxa"/>
            <w:gridSpan w:val="3"/>
            <w:tcBorders>
              <w:top w:val="nil"/>
            </w:tcBorders>
          </w:tcPr>
          <w:p w:rsidR="00053D68" w:rsidRDefault="00053D68">
            <w:pPr>
              <w:pStyle w:val="TableParagraph"/>
            </w:pPr>
          </w:p>
        </w:tc>
      </w:tr>
    </w:tbl>
    <w:p w:rsidR="00053D68" w:rsidRDefault="00DD0727">
      <w:pPr>
        <w:pStyle w:val="a5"/>
        <w:numPr>
          <w:ilvl w:val="0"/>
          <w:numId w:val="26"/>
        </w:numPr>
        <w:tabs>
          <w:tab w:val="left" w:pos="541"/>
        </w:tabs>
        <w:ind w:left="541"/>
        <w:jc w:val="left"/>
        <w:rPr>
          <w:b/>
          <w:sz w:val="28"/>
        </w:rPr>
      </w:pPr>
      <w:r>
        <w:rPr>
          <w:b/>
          <w:spacing w:val="-2"/>
          <w:sz w:val="28"/>
        </w:rPr>
        <w:t>КЛАСС</w:t>
      </w: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1378"/>
        </w:trPr>
        <w:tc>
          <w:tcPr>
            <w:tcW w:w="686" w:type="dxa"/>
          </w:tcPr>
          <w:p w:rsidR="00053D68" w:rsidRDefault="00053D68">
            <w:pPr>
              <w:pStyle w:val="TableParagraph"/>
              <w:spacing w:before="44"/>
              <w:rPr>
                <w:b/>
                <w:sz w:val="24"/>
              </w:rPr>
            </w:pPr>
          </w:p>
          <w:p w:rsidR="00053D68" w:rsidRDefault="00DD0727">
            <w:pPr>
              <w:pStyle w:val="TableParagraph"/>
              <w:ind w:left="232" w:right="97"/>
              <w:rPr>
                <w:b/>
                <w:sz w:val="24"/>
              </w:rPr>
            </w:pPr>
            <w:r>
              <w:rPr>
                <w:b/>
                <w:spacing w:val="-10"/>
                <w:sz w:val="24"/>
              </w:rPr>
              <w:t xml:space="preserve">№ </w:t>
            </w:r>
            <w:r>
              <w:rPr>
                <w:b/>
                <w:spacing w:val="-4"/>
                <w:sz w:val="24"/>
              </w:rPr>
              <w:t>п/п</w:t>
            </w:r>
          </w:p>
        </w:tc>
        <w:tc>
          <w:tcPr>
            <w:tcW w:w="3520" w:type="dxa"/>
          </w:tcPr>
          <w:p w:rsidR="00053D68" w:rsidRDefault="00053D68">
            <w:pPr>
              <w:pStyle w:val="TableParagraph"/>
              <w:spacing w:before="44"/>
              <w:rPr>
                <w:b/>
                <w:sz w:val="24"/>
              </w:rPr>
            </w:pPr>
          </w:p>
          <w:p w:rsidR="00053D68" w:rsidRDefault="00DD0727">
            <w:pPr>
              <w:pStyle w:val="TableParagraph"/>
              <w:tabs>
                <w:tab w:val="left" w:pos="2071"/>
                <w:tab w:val="left" w:pos="3268"/>
              </w:tabs>
              <w:ind w:left="232" w:right="10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z w:val="24"/>
              </w:rPr>
              <w:t>тем программы</w:t>
            </w:r>
          </w:p>
        </w:tc>
        <w:tc>
          <w:tcPr>
            <w:tcW w:w="2178" w:type="dxa"/>
          </w:tcPr>
          <w:p w:rsidR="00053D68" w:rsidRDefault="00053D68">
            <w:pPr>
              <w:pStyle w:val="TableParagraph"/>
              <w:spacing w:before="44"/>
              <w:rPr>
                <w:b/>
                <w:sz w:val="24"/>
              </w:rPr>
            </w:pPr>
          </w:p>
          <w:p w:rsidR="00053D68" w:rsidRDefault="00DD0727">
            <w:pPr>
              <w:pStyle w:val="TableParagraph"/>
              <w:ind w:left="232" w:right="106"/>
              <w:rPr>
                <w:b/>
                <w:sz w:val="24"/>
              </w:rPr>
            </w:pPr>
            <w:r>
              <w:rPr>
                <w:b/>
                <w:spacing w:val="-2"/>
                <w:sz w:val="24"/>
              </w:rPr>
              <w:t xml:space="preserve">Количество </w:t>
            </w:r>
            <w:r>
              <w:rPr>
                <w:b/>
                <w:spacing w:val="-4"/>
                <w:sz w:val="24"/>
              </w:rPr>
              <w:t>часов</w:t>
            </w:r>
          </w:p>
        </w:tc>
        <w:tc>
          <w:tcPr>
            <w:tcW w:w="2071" w:type="dxa"/>
          </w:tcPr>
          <w:p w:rsidR="00053D68" w:rsidRDefault="00053D68">
            <w:pPr>
              <w:pStyle w:val="TableParagraph"/>
              <w:spacing w:before="44"/>
              <w:rPr>
                <w:b/>
                <w:sz w:val="24"/>
              </w:rPr>
            </w:pPr>
          </w:p>
          <w:p w:rsidR="00053D68" w:rsidRDefault="00DD0727">
            <w:pPr>
              <w:pStyle w:val="TableParagraph"/>
              <w:ind w:left="232" w:right="102"/>
              <w:rPr>
                <w:b/>
                <w:sz w:val="24"/>
              </w:rPr>
            </w:pPr>
            <w:r>
              <w:rPr>
                <w:b/>
                <w:spacing w:val="-2"/>
                <w:sz w:val="24"/>
              </w:rPr>
              <w:t>Основное содержание</w:t>
            </w:r>
          </w:p>
        </w:tc>
        <w:tc>
          <w:tcPr>
            <w:tcW w:w="2518" w:type="dxa"/>
          </w:tcPr>
          <w:p w:rsidR="00053D68" w:rsidRDefault="00053D68">
            <w:pPr>
              <w:pStyle w:val="TableParagraph"/>
              <w:spacing w:before="44"/>
              <w:rPr>
                <w:b/>
                <w:sz w:val="24"/>
              </w:rPr>
            </w:pPr>
          </w:p>
          <w:p w:rsidR="00053D68" w:rsidRDefault="00DD0727">
            <w:pPr>
              <w:pStyle w:val="TableParagraph"/>
              <w:tabs>
                <w:tab w:val="left" w:pos="1829"/>
              </w:tabs>
              <w:ind w:left="232" w:right="105"/>
              <w:rPr>
                <w:b/>
                <w:sz w:val="24"/>
              </w:rPr>
            </w:pPr>
            <w:r>
              <w:rPr>
                <w:b/>
                <w:spacing w:val="-2"/>
                <w:sz w:val="24"/>
              </w:rPr>
              <w:t>Основные</w:t>
            </w:r>
            <w:r>
              <w:rPr>
                <w:b/>
                <w:sz w:val="24"/>
              </w:rPr>
              <w:tab/>
            </w:r>
            <w:r>
              <w:rPr>
                <w:b/>
                <w:spacing w:val="-4"/>
                <w:sz w:val="24"/>
              </w:rPr>
              <w:t xml:space="preserve">виды </w:t>
            </w:r>
            <w:r>
              <w:rPr>
                <w:b/>
                <w:spacing w:val="-2"/>
                <w:sz w:val="24"/>
              </w:rPr>
              <w:t>деятельности</w:t>
            </w:r>
          </w:p>
        </w:tc>
        <w:tc>
          <w:tcPr>
            <w:tcW w:w="2621" w:type="dxa"/>
          </w:tcPr>
          <w:p w:rsidR="00053D68" w:rsidRDefault="00DD0727">
            <w:pPr>
              <w:pStyle w:val="TableParagraph"/>
              <w:spacing w:before="44"/>
              <w:ind w:left="232"/>
              <w:rPr>
                <w:b/>
                <w:sz w:val="24"/>
              </w:rPr>
            </w:pPr>
            <w:r>
              <w:rPr>
                <w:b/>
                <w:spacing w:val="-2"/>
                <w:sz w:val="24"/>
              </w:rPr>
              <w:t>Электронные (цифровые) образовательные ресурсы</w:t>
            </w:r>
          </w:p>
        </w:tc>
      </w:tr>
      <w:tr w:rsidR="00053D68">
        <w:trPr>
          <w:trHeight w:val="5288"/>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4"/>
              <w:rPr>
                <w:b/>
                <w:sz w:val="24"/>
              </w:rPr>
            </w:pPr>
          </w:p>
          <w:p w:rsidR="00053D68" w:rsidRDefault="00DD0727">
            <w:pPr>
              <w:pStyle w:val="TableParagraph"/>
              <w:ind w:left="97"/>
              <w:rPr>
                <w:sz w:val="24"/>
              </w:rPr>
            </w:pPr>
            <w:r>
              <w:rPr>
                <w:spacing w:val="-10"/>
                <w:sz w:val="24"/>
              </w:rPr>
              <w:t>1</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4"/>
              <w:rPr>
                <w:b/>
                <w:sz w:val="24"/>
              </w:rPr>
            </w:pPr>
          </w:p>
          <w:p w:rsidR="00053D68" w:rsidRDefault="00DD0727">
            <w:pPr>
              <w:pStyle w:val="TableParagraph"/>
              <w:ind w:left="232"/>
              <w:rPr>
                <w:sz w:val="24"/>
              </w:rPr>
            </w:pPr>
            <w:r>
              <w:rPr>
                <w:spacing w:val="-2"/>
                <w:sz w:val="24"/>
              </w:rPr>
              <w:t>Волейбол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4"/>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DD0727">
            <w:pPr>
              <w:pStyle w:val="TableParagraph"/>
              <w:tabs>
                <w:tab w:val="left" w:pos="1453"/>
              </w:tabs>
              <w:spacing w:before="44"/>
              <w:ind w:left="232" w:right="104"/>
              <w:rPr>
                <w:sz w:val="24"/>
              </w:rPr>
            </w:pPr>
            <w:r>
              <w:rPr>
                <w:sz w:val="24"/>
              </w:rPr>
              <w:t>Волейбол</w:t>
            </w:r>
            <w:r>
              <w:rPr>
                <w:spacing w:val="-1"/>
                <w:sz w:val="24"/>
              </w:rPr>
              <w:t xml:space="preserve"> </w:t>
            </w:r>
            <w:r>
              <w:rPr>
                <w:sz w:val="24"/>
              </w:rPr>
              <w:t>–</w:t>
            </w:r>
            <w:r>
              <w:rPr>
                <w:spacing w:val="-1"/>
                <w:sz w:val="24"/>
              </w:rPr>
              <w:t xml:space="preserve"> </w:t>
            </w:r>
            <w:r>
              <w:rPr>
                <w:sz w:val="24"/>
              </w:rPr>
              <w:t xml:space="preserve">игра </w:t>
            </w:r>
            <w:r>
              <w:rPr>
                <w:spacing w:val="-5"/>
                <w:sz w:val="24"/>
              </w:rPr>
              <w:t>для</w:t>
            </w:r>
            <w:r>
              <w:rPr>
                <w:sz w:val="24"/>
              </w:rPr>
              <w:tab/>
            </w:r>
            <w:r>
              <w:rPr>
                <w:spacing w:val="-2"/>
                <w:sz w:val="24"/>
              </w:rPr>
              <w:t>всех.</w:t>
            </w:r>
          </w:p>
          <w:p w:rsidR="00053D68" w:rsidRDefault="00DD0727">
            <w:pPr>
              <w:pStyle w:val="TableParagraph"/>
              <w:ind w:left="232" w:right="104"/>
              <w:rPr>
                <w:sz w:val="24"/>
              </w:rPr>
            </w:pPr>
            <w:r>
              <w:rPr>
                <w:spacing w:val="-2"/>
                <w:sz w:val="24"/>
              </w:rPr>
              <w:t>Основные</w:t>
            </w:r>
            <w:r>
              <w:rPr>
                <w:spacing w:val="80"/>
                <w:sz w:val="24"/>
              </w:rPr>
              <w:t xml:space="preserve"> </w:t>
            </w:r>
            <w:r>
              <w:rPr>
                <w:sz w:val="24"/>
              </w:rPr>
              <w:t>линии</w:t>
            </w:r>
            <w:r>
              <w:rPr>
                <w:spacing w:val="66"/>
                <w:sz w:val="24"/>
              </w:rPr>
              <w:t xml:space="preserve"> </w:t>
            </w:r>
            <w:r>
              <w:rPr>
                <w:sz w:val="24"/>
              </w:rPr>
              <w:t xml:space="preserve">разметки </w:t>
            </w:r>
            <w:r>
              <w:rPr>
                <w:spacing w:val="-2"/>
                <w:sz w:val="24"/>
              </w:rPr>
              <w:t>спортивного зала.</w:t>
            </w:r>
          </w:p>
          <w:p w:rsidR="00053D68" w:rsidRDefault="00DD0727">
            <w:pPr>
              <w:pStyle w:val="TableParagraph"/>
              <w:ind w:left="232" w:right="175"/>
              <w:rPr>
                <w:sz w:val="24"/>
              </w:rPr>
            </w:pPr>
            <w:r>
              <w:rPr>
                <w:spacing w:val="-2"/>
                <w:sz w:val="24"/>
              </w:rPr>
              <w:t xml:space="preserve">Положительные </w:t>
            </w:r>
            <w:r>
              <w:rPr>
                <w:spacing w:val="-10"/>
                <w:sz w:val="24"/>
              </w:rPr>
              <w:t>и</w:t>
            </w:r>
            <w:r>
              <w:rPr>
                <w:spacing w:val="80"/>
                <w:sz w:val="24"/>
              </w:rPr>
              <w:t xml:space="preserve"> </w:t>
            </w:r>
            <w:r>
              <w:rPr>
                <w:spacing w:val="-2"/>
                <w:sz w:val="24"/>
              </w:rPr>
              <w:t xml:space="preserve">отрицательные </w:t>
            </w:r>
            <w:r>
              <w:rPr>
                <w:spacing w:val="-4"/>
                <w:sz w:val="24"/>
              </w:rPr>
              <w:t>черты</w:t>
            </w:r>
            <w:r>
              <w:rPr>
                <w:spacing w:val="80"/>
                <w:sz w:val="24"/>
              </w:rPr>
              <w:t xml:space="preserve"> </w:t>
            </w:r>
            <w:r>
              <w:rPr>
                <w:spacing w:val="-2"/>
                <w:sz w:val="24"/>
              </w:rPr>
              <w:t>характера.</w:t>
            </w:r>
          </w:p>
          <w:p w:rsidR="00053D68" w:rsidRDefault="00DD0727">
            <w:pPr>
              <w:pStyle w:val="TableParagraph"/>
              <w:ind w:left="232" w:right="102"/>
              <w:rPr>
                <w:sz w:val="24"/>
              </w:rPr>
            </w:pPr>
            <w:r>
              <w:rPr>
                <w:spacing w:val="-2"/>
                <w:sz w:val="24"/>
              </w:rPr>
              <w:t>Здоровое питание. Экологически чистые продукты.</w:t>
            </w:r>
          </w:p>
          <w:p w:rsidR="00053D68" w:rsidRDefault="00DD0727">
            <w:pPr>
              <w:pStyle w:val="TableParagraph"/>
              <w:spacing w:line="270" w:lineRule="atLeast"/>
              <w:ind w:left="232" w:right="102"/>
              <w:rPr>
                <w:sz w:val="24"/>
              </w:rPr>
            </w:pPr>
            <w:r>
              <w:rPr>
                <w:spacing w:val="-2"/>
                <w:sz w:val="24"/>
              </w:rPr>
              <w:t>Утренняя физическая зарядка.</w:t>
            </w:r>
          </w:p>
        </w:tc>
        <w:tc>
          <w:tcPr>
            <w:tcW w:w="2518" w:type="dxa"/>
          </w:tcPr>
          <w:p w:rsidR="00053D68" w:rsidRDefault="00DD0727">
            <w:pPr>
              <w:pStyle w:val="TableParagraph"/>
              <w:tabs>
                <w:tab w:val="left" w:pos="1852"/>
              </w:tabs>
              <w:spacing w:before="44"/>
              <w:ind w:left="232" w:right="104"/>
              <w:jc w:val="both"/>
              <w:rPr>
                <w:sz w:val="24"/>
              </w:rPr>
            </w:pPr>
            <w:r>
              <w:rPr>
                <w:sz w:val="24"/>
              </w:rPr>
              <w:t>1.Основы знаний. Основные правила игры в волейбол.</w:t>
            </w:r>
            <w:r>
              <w:rPr>
                <w:spacing w:val="40"/>
                <w:sz w:val="24"/>
              </w:rPr>
              <w:t xml:space="preserve"> </w:t>
            </w:r>
            <w:r>
              <w:rPr>
                <w:spacing w:val="-5"/>
                <w:sz w:val="24"/>
              </w:rPr>
              <w:t>Что</w:t>
            </w:r>
            <w:r>
              <w:rPr>
                <w:sz w:val="24"/>
              </w:rPr>
              <w:tab/>
            </w:r>
            <w:r>
              <w:rPr>
                <w:spacing w:val="-4"/>
                <w:sz w:val="24"/>
              </w:rPr>
              <w:t>такое</w:t>
            </w:r>
          </w:p>
          <w:p w:rsidR="00053D68" w:rsidRDefault="00DD0727">
            <w:pPr>
              <w:pStyle w:val="TableParagraph"/>
              <w:tabs>
                <w:tab w:val="left" w:pos="1538"/>
                <w:tab w:val="left" w:pos="2029"/>
                <w:tab w:val="left" w:pos="2171"/>
              </w:tabs>
              <w:ind w:left="232" w:right="104"/>
              <w:rPr>
                <w:sz w:val="24"/>
              </w:rPr>
            </w:pPr>
            <w:r>
              <w:rPr>
                <w:spacing w:val="-2"/>
                <w:sz w:val="24"/>
              </w:rPr>
              <w:t>безопасность</w:t>
            </w:r>
            <w:r>
              <w:rPr>
                <w:sz w:val="24"/>
              </w:rPr>
              <w:tab/>
            </w:r>
            <w:r>
              <w:rPr>
                <w:sz w:val="24"/>
              </w:rPr>
              <w:tab/>
            </w:r>
            <w:r>
              <w:rPr>
                <w:spacing w:val="-6"/>
                <w:sz w:val="24"/>
              </w:rPr>
              <w:t xml:space="preserve">на </w:t>
            </w:r>
            <w:r>
              <w:rPr>
                <w:spacing w:val="-2"/>
                <w:sz w:val="24"/>
              </w:rPr>
              <w:t>спортивной площадке.</w:t>
            </w:r>
            <w:r>
              <w:rPr>
                <w:sz w:val="24"/>
              </w:rPr>
              <w:tab/>
            </w:r>
            <w:r>
              <w:rPr>
                <w:spacing w:val="-2"/>
                <w:sz w:val="24"/>
              </w:rPr>
              <w:t>Правила безопасности</w:t>
            </w:r>
            <w:r>
              <w:rPr>
                <w:sz w:val="24"/>
              </w:rPr>
              <w:tab/>
            </w:r>
            <w:r>
              <w:rPr>
                <w:spacing w:val="-4"/>
                <w:sz w:val="24"/>
              </w:rPr>
              <w:t xml:space="preserve">при </w:t>
            </w:r>
            <w:r>
              <w:rPr>
                <w:spacing w:val="-2"/>
                <w:sz w:val="24"/>
              </w:rPr>
              <w:t>занятиях спортивными</w:t>
            </w:r>
            <w:r>
              <w:rPr>
                <w:spacing w:val="40"/>
                <w:sz w:val="24"/>
              </w:rPr>
              <w:t xml:space="preserve"> </w:t>
            </w:r>
            <w:r>
              <w:rPr>
                <w:spacing w:val="-2"/>
                <w:sz w:val="24"/>
              </w:rPr>
              <w:t>играми.</w:t>
            </w:r>
          </w:p>
          <w:p w:rsidR="00053D68" w:rsidRDefault="00DD0727">
            <w:pPr>
              <w:pStyle w:val="TableParagraph"/>
              <w:tabs>
                <w:tab w:val="left" w:pos="1269"/>
                <w:tab w:val="left" w:pos="1603"/>
                <w:tab w:val="left" w:pos="2157"/>
                <w:tab w:val="left" w:pos="2225"/>
              </w:tabs>
              <w:ind w:left="232" w:right="104"/>
              <w:rPr>
                <w:sz w:val="24"/>
              </w:rPr>
            </w:pPr>
            <w:r>
              <w:rPr>
                <w:spacing w:val="-2"/>
                <w:sz w:val="24"/>
              </w:rPr>
              <w:t>Гигиенические правила</w:t>
            </w:r>
            <w:r>
              <w:rPr>
                <w:sz w:val="24"/>
              </w:rPr>
              <w:tab/>
            </w:r>
            <w:r>
              <w:rPr>
                <w:spacing w:val="-10"/>
                <w:sz w:val="24"/>
              </w:rPr>
              <w:t>–</w:t>
            </w:r>
            <w:r>
              <w:rPr>
                <w:sz w:val="24"/>
              </w:rPr>
              <w:tab/>
            </w:r>
            <w:r>
              <w:rPr>
                <w:spacing w:val="-4"/>
                <w:sz w:val="24"/>
              </w:rPr>
              <w:t>как</w:t>
            </w:r>
            <w:r>
              <w:rPr>
                <w:sz w:val="24"/>
              </w:rPr>
              <w:tab/>
            </w:r>
            <w:r>
              <w:rPr>
                <w:spacing w:val="-6"/>
                <w:sz w:val="24"/>
              </w:rPr>
              <w:t xml:space="preserve">их </w:t>
            </w:r>
            <w:r>
              <w:rPr>
                <w:spacing w:val="-2"/>
                <w:sz w:val="24"/>
              </w:rPr>
              <w:t>соблюдение способствует укреплению здоровья.</w:t>
            </w:r>
            <w:r>
              <w:rPr>
                <w:sz w:val="24"/>
              </w:rPr>
              <w:tab/>
            </w:r>
            <w:r>
              <w:rPr>
                <w:sz w:val="24"/>
              </w:rPr>
              <w:tab/>
            </w:r>
            <w:r>
              <w:rPr>
                <w:sz w:val="24"/>
              </w:rPr>
              <w:tab/>
            </w:r>
            <w:r>
              <w:rPr>
                <w:sz w:val="24"/>
              </w:rPr>
              <w:tab/>
            </w:r>
            <w:r>
              <w:rPr>
                <w:spacing w:val="-6"/>
                <w:sz w:val="24"/>
              </w:rPr>
              <w:t>2.</w:t>
            </w:r>
          </w:p>
          <w:p w:rsidR="00053D68" w:rsidRDefault="00DD0727">
            <w:pPr>
              <w:pStyle w:val="TableParagraph"/>
              <w:spacing w:line="270" w:lineRule="atLeast"/>
              <w:ind w:left="232" w:right="105"/>
              <w:rPr>
                <w:sz w:val="24"/>
              </w:rPr>
            </w:pPr>
            <w:r>
              <w:rPr>
                <w:spacing w:val="-2"/>
                <w:sz w:val="24"/>
              </w:rPr>
              <w:t>Специальная подготовка.</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21"/>
              <w:rPr>
                <w:b/>
                <w:sz w:val="20"/>
              </w:rPr>
            </w:pPr>
          </w:p>
          <w:p w:rsidR="00053D68" w:rsidRDefault="00A42304">
            <w:pPr>
              <w:pStyle w:val="TableParagraph"/>
              <w:ind w:left="232"/>
              <w:rPr>
                <w:sz w:val="20"/>
              </w:rPr>
            </w:pPr>
            <w:hyperlink r:id="rId161">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62"/>
          <w:footerReference w:type="default" r:id="rId163"/>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2528"/>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053D68">
            <w:pPr>
              <w:pStyle w:val="TableParagraph"/>
            </w:pPr>
          </w:p>
        </w:tc>
        <w:tc>
          <w:tcPr>
            <w:tcW w:w="2518" w:type="dxa"/>
          </w:tcPr>
          <w:p w:rsidR="00053D68" w:rsidRDefault="00DD0727">
            <w:pPr>
              <w:pStyle w:val="TableParagraph"/>
              <w:tabs>
                <w:tab w:val="left" w:pos="1227"/>
                <w:tab w:val="left" w:pos="1566"/>
                <w:tab w:val="left" w:pos="1647"/>
                <w:tab w:val="left" w:pos="2053"/>
              </w:tabs>
              <w:spacing w:before="47"/>
              <w:ind w:left="232" w:right="104"/>
              <w:rPr>
                <w:sz w:val="24"/>
              </w:rPr>
            </w:pPr>
            <w:r>
              <w:rPr>
                <w:spacing w:val="-2"/>
                <w:sz w:val="24"/>
              </w:rPr>
              <w:t>Подводящие упражнения</w:t>
            </w:r>
            <w:r>
              <w:rPr>
                <w:sz w:val="24"/>
              </w:rPr>
              <w:tab/>
            </w:r>
            <w:r>
              <w:rPr>
                <w:sz w:val="24"/>
              </w:rPr>
              <w:tab/>
            </w:r>
            <w:r>
              <w:rPr>
                <w:sz w:val="24"/>
              </w:rPr>
              <w:tab/>
            </w:r>
            <w:r>
              <w:rPr>
                <w:spacing w:val="-4"/>
                <w:sz w:val="24"/>
              </w:rPr>
              <w:t xml:space="preserve">для </w:t>
            </w:r>
            <w:r>
              <w:rPr>
                <w:spacing w:val="-2"/>
                <w:sz w:val="24"/>
              </w:rPr>
              <w:t>обучения</w:t>
            </w:r>
            <w:r>
              <w:rPr>
                <w:sz w:val="24"/>
              </w:rPr>
              <w:tab/>
            </w:r>
            <w:r>
              <w:rPr>
                <w:sz w:val="24"/>
              </w:rPr>
              <w:tab/>
            </w:r>
            <w:r>
              <w:rPr>
                <w:sz w:val="24"/>
              </w:rPr>
              <w:tab/>
            </w:r>
            <w:r>
              <w:rPr>
                <w:spacing w:val="-2"/>
                <w:sz w:val="24"/>
              </w:rPr>
              <w:t>прямой нижней</w:t>
            </w:r>
            <w:r>
              <w:rPr>
                <w:sz w:val="24"/>
              </w:rPr>
              <w:tab/>
            </w:r>
            <w:r>
              <w:rPr>
                <w:spacing w:val="-10"/>
                <w:sz w:val="24"/>
              </w:rPr>
              <w:t>и</w:t>
            </w:r>
            <w:r>
              <w:rPr>
                <w:sz w:val="24"/>
              </w:rPr>
              <w:tab/>
            </w:r>
            <w:r>
              <w:rPr>
                <w:spacing w:val="-2"/>
                <w:sz w:val="24"/>
              </w:rPr>
              <w:t>боковой подаче.</w:t>
            </w:r>
          </w:p>
          <w:p w:rsidR="00053D68" w:rsidRDefault="00DD0727">
            <w:pPr>
              <w:pStyle w:val="TableParagraph"/>
              <w:spacing w:line="270" w:lineRule="atLeast"/>
              <w:ind w:left="232" w:right="104"/>
              <w:jc w:val="both"/>
              <w:rPr>
                <w:sz w:val="24"/>
              </w:rPr>
            </w:pPr>
            <w:r>
              <w:rPr>
                <w:sz w:val="24"/>
              </w:rPr>
              <w:t>Подбрасывание</w:t>
            </w:r>
            <w:r>
              <w:rPr>
                <w:spacing w:val="-15"/>
                <w:sz w:val="24"/>
              </w:rPr>
              <w:t xml:space="preserve"> </w:t>
            </w:r>
            <w:r>
              <w:rPr>
                <w:sz w:val="24"/>
              </w:rPr>
              <w:t xml:space="preserve">мяча на заданную высоту и расстояние от </w:t>
            </w:r>
            <w:r>
              <w:rPr>
                <w:spacing w:val="-2"/>
                <w:sz w:val="24"/>
              </w:rPr>
              <w:t>туловища.</w:t>
            </w:r>
          </w:p>
        </w:tc>
        <w:tc>
          <w:tcPr>
            <w:tcW w:w="2621" w:type="dxa"/>
          </w:tcPr>
          <w:p w:rsidR="00053D68" w:rsidRDefault="00053D68">
            <w:pPr>
              <w:pStyle w:val="TableParagraph"/>
            </w:pPr>
          </w:p>
        </w:tc>
      </w:tr>
      <w:tr w:rsidR="00053D68">
        <w:trPr>
          <w:trHeight w:val="6942"/>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97"/>
              <w:rPr>
                <w:sz w:val="24"/>
              </w:rPr>
            </w:pPr>
            <w:r>
              <w:rPr>
                <w:spacing w:val="-10"/>
                <w:sz w:val="24"/>
              </w:rPr>
              <w:t>2</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232"/>
              <w:rPr>
                <w:sz w:val="24"/>
              </w:rPr>
            </w:pPr>
            <w:r>
              <w:rPr>
                <w:spacing w:val="-2"/>
                <w:sz w:val="24"/>
              </w:rPr>
              <w:t>Баскетбол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DD0727">
            <w:pPr>
              <w:pStyle w:val="TableParagraph"/>
              <w:tabs>
                <w:tab w:val="left" w:pos="1263"/>
                <w:tab w:val="left" w:pos="1607"/>
                <w:tab w:val="left" w:pos="1846"/>
              </w:tabs>
              <w:spacing w:before="45"/>
              <w:ind w:left="232" w:right="103"/>
              <w:rPr>
                <w:sz w:val="24"/>
              </w:rPr>
            </w:pPr>
            <w:r>
              <w:rPr>
                <w:sz w:val="24"/>
              </w:rPr>
              <w:t>Ведение</w:t>
            </w:r>
            <w:r>
              <w:rPr>
                <w:spacing w:val="-7"/>
                <w:sz w:val="24"/>
              </w:rPr>
              <w:t xml:space="preserve"> </w:t>
            </w:r>
            <w:r>
              <w:rPr>
                <w:sz w:val="24"/>
              </w:rPr>
              <w:t>мяча</w:t>
            </w:r>
            <w:r>
              <w:rPr>
                <w:spacing w:val="-7"/>
                <w:sz w:val="24"/>
              </w:rPr>
              <w:t xml:space="preserve"> </w:t>
            </w:r>
            <w:r>
              <w:rPr>
                <w:sz w:val="24"/>
              </w:rPr>
              <w:t xml:space="preserve">на </w:t>
            </w:r>
            <w:r>
              <w:rPr>
                <w:spacing w:val="-2"/>
                <w:sz w:val="24"/>
              </w:rPr>
              <w:t>месте</w:t>
            </w:r>
            <w:r>
              <w:rPr>
                <w:sz w:val="24"/>
              </w:rPr>
              <w:tab/>
            </w:r>
            <w:r>
              <w:rPr>
                <w:spacing w:val="-10"/>
                <w:sz w:val="24"/>
              </w:rPr>
              <w:t>и</w:t>
            </w:r>
            <w:r>
              <w:rPr>
                <w:sz w:val="24"/>
              </w:rPr>
              <w:tab/>
            </w:r>
            <w:r>
              <w:rPr>
                <w:sz w:val="24"/>
              </w:rPr>
              <w:tab/>
            </w:r>
            <w:r>
              <w:rPr>
                <w:spacing w:val="-10"/>
                <w:sz w:val="24"/>
              </w:rPr>
              <w:t xml:space="preserve">в </w:t>
            </w:r>
            <w:r>
              <w:rPr>
                <w:spacing w:val="-2"/>
                <w:sz w:val="24"/>
              </w:rPr>
              <w:t>движении важный технический элемент</w:t>
            </w:r>
            <w:r>
              <w:rPr>
                <w:sz w:val="24"/>
              </w:rPr>
              <w:tab/>
            </w:r>
            <w:r>
              <w:rPr>
                <w:sz w:val="24"/>
              </w:rPr>
              <w:tab/>
            </w:r>
            <w:r>
              <w:rPr>
                <w:spacing w:val="-4"/>
                <w:sz w:val="24"/>
              </w:rPr>
              <w:t>для игры</w:t>
            </w:r>
            <w:r>
              <w:rPr>
                <w:sz w:val="24"/>
              </w:rPr>
              <w:tab/>
            </w:r>
            <w:r>
              <w:rPr>
                <w:sz w:val="24"/>
              </w:rPr>
              <w:tab/>
            </w:r>
            <w:r>
              <w:rPr>
                <w:sz w:val="24"/>
              </w:rPr>
              <w:tab/>
            </w:r>
            <w:r>
              <w:rPr>
                <w:spacing w:val="-10"/>
                <w:sz w:val="24"/>
              </w:rPr>
              <w:t>в</w:t>
            </w:r>
          </w:p>
          <w:p w:rsidR="00053D68" w:rsidRDefault="00DD0727">
            <w:pPr>
              <w:pStyle w:val="TableParagraph"/>
              <w:tabs>
                <w:tab w:val="left" w:pos="991"/>
                <w:tab w:val="left" w:pos="1214"/>
                <w:tab w:val="left" w:pos="1577"/>
                <w:tab w:val="left" w:pos="1736"/>
              </w:tabs>
              <w:ind w:left="232" w:right="103"/>
              <w:rPr>
                <w:sz w:val="24"/>
              </w:rPr>
            </w:pPr>
            <w:r>
              <w:rPr>
                <w:spacing w:val="-2"/>
                <w:sz w:val="24"/>
              </w:rPr>
              <w:t>баскетбол.</w:t>
            </w:r>
            <w:r>
              <w:rPr>
                <w:sz w:val="24"/>
              </w:rPr>
              <w:tab/>
            </w:r>
            <w:r>
              <w:rPr>
                <w:spacing w:val="-4"/>
                <w:sz w:val="24"/>
              </w:rPr>
              <w:t xml:space="preserve">Это </w:t>
            </w:r>
            <w:r>
              <w:rPr>
                <w:spacing w:val="-2"/>
                <w:sz w:val="24"/>
              </w:rPr>
              <w:t xml:space="preserve">спортивная атлетическая </w:t>
            </w:r>
            <w:r>
              <w:rPr>
                <w:spacing w:val="-4"/>
                <w:sz w:val="24"/>
              </w:rPr>
              <w:t>игра,</w:t>
            </w:r>
            <w:r>
              <w:rPr>
                <w:sz w:val="24"/>
              </w:rPr>
              <w:tab/>
            </w:r>
            <w:r>
              <w:rPr>
                <w:spacing w:val="-4"/>
                <w:sz w:val="24"/>
              </w:rPr>
              <w:t>один</w:t>
            </w:r>
            <w:r>
              <w:rPr>
                <w:sz w:val="24"/>
              </w:rPr>
              <w:tab/>
            </w:r>
            <w:r>
              <w:rPr>
                <w:sz w:val="24"/>
              </w:rPr>
              <w:tab/>
            </w:r>
            <w:r>
              <w:rPr>
                <w:spacing w:val="-6"/>
                <w:sz w:val="24"/>
              </w:rPr>
              <w:t xml:space="preserve">из </w:t>
            </w:r>
            <w:r>
              <w:rPr>
                <w:spacing w:val="-2"/>
                <w:sz w:val="24"/>
              </w:rPr>
              <w:t>популярных видов</w:t>
            </w:r>
            <w:r>
              <w:rPr>
                <w:sz w:val="24"/>
              </w:rPr>
              <w:tab/>
            </w:r>
            <w:r>
              <w:rPr>
                <w:sz w:val="24"/>
              </w:rPr>
              <w:tab/>
            </w:r>
            <w:r>
              <w:rPr>
                <w:spacing w:val="-2"/>
                <w:sz w:val="24"/>
              </w:rPr>
              <w:t>спорта.</w:t>
            </w:r>
          </w:p>
          <w:p w:rsidR="00053D68" w:rsidRDefault="00DD0727">
            <w:pPr>
              <w:pStyle w:val="TableParagraph"/>
              <w:tabs>
                <w:tab w:val="left" w:pos="1846"/>
              </w:tabs>
              <w:ind w:left="232"/>
              <w:rPr>
                <w:sz w:val="24"/>
              </w:rPr>
            </w:pPr>
            <w:r>
              <w:rPr>
                <w:spacing w:val="-4"/>
                <w:sz w:val="24"/>
              </w:rPr>
              <w:t>Играя</w:t>
            </w:r>
            <w:r>
              <w:rPr>
                <w:sz w:val="24"/>
              </w:rPr>
              <w:tab/>
            </w:r>
            <w:r>
              <w:rPr>
                <w:spacing w:val="-10"/>
                <w:sz w:val="24"/>
              </w:rPr>
              <w:t>в</w:t>
            </w:r>
          </w:p>
          <w:p w:rsidR="00053D68" w:rsidRDefault="00DD0727">
            <w:pPr>
              <w:pStyle w:val="TableParagraph"/>
              <w:tabs>
                <w:tab w:val="left" w:pos="1854"/>
              </w:tabs>
              <w:ind w:left="232" w:right="103"/>
              <w:rPr>
                <w:sz w:val="24"/>
              </w:rPr>
            </w:pPr>
            <w:r>
              <w:rPr>
                <w:sz w:val="24"/>
              </w:rPr>
              <w:t>баскетбол,</w:t>
            </w:r>
            <w:r>
              <w:rPr>
                <w:spacing w:val="80"/>
                <w:sz w:val="24"/>
              </w:rPr>
              <w:t xml:space="preserve"> </w:t>
            </w:r>
            <w:r>
              <w:rPr>
                <w:sz w:val="24"/>
              </w:rPr>
              <w:t xml:space="preserve">дети </w:t>
            </w:r>
            <w:r>
              <w:rPr>
                <w:spacing w:val="-2"/>
                <w:sz w:val="24"/>
              </w:rPr>
              <w:t>активно</w:t>
            </w:r>
            <w:r>
              <w:rPr>
                <w:sz w:val="24"/>
              </w:rPr>
              <w:tab/>
            </w:r>
            <w:r>
              <w:rPr>
                <w:spacing w:val="-10"/>
                <w:sz w:val="24"/>
              </w:rPr>
              <w:t>с</w:t>
            </w:r>
          </w:p>
          <w:p w:rsidR="00053D68" w:rsidRDefault="00DD0727">
            <w:pPr>
              <w:pStyle w:val="TableParagraph"/>
              <w:tabs>
                <w:tab w:val="left" w:pos="1608"/>
              </w:tabs>
              <w:spacing w:line="270" w:lineRule="atLeast"/>
              <w:ind w:left="232" w:right="103"/>
              <w:rPr>
                <w:sz w:val="24"/>
              </w:rPr>
            </w:pPr>
            <w:r>
              <w:rPr>
                <w:spacing w:val="-2"/>
                <w:sz w:val="24"/>
              </w:rPr>
              <w:t>пользой</w:t>
            </w:r>
            <w:r>
              <w:rPr>
                <w:sz w:val="24"/>
              </w:rPr>
              <w:tab/>
            </w:r>
            <w:r>
              <w:rPr>
                <w:spacing w:val="-4"/>
                <w:sz w:val="24"/>
              </w:rPr>
              <w:t xml:space="preserve">для </w:t>
            </w:r>
            <w:r>
              <w:rPr>
                <w:spacing w:val="-2"/>
                <w:sz w:val="24"/>
              </w:rPr>
              <w:t xml:space="preserve">здоровья </w:t>
            </w:r>
            <w:r>
              <w:rPr>
                <w:sz w:val="24"/>
              </w:rPr>
              <w:t>проводят</w:t>
            </w:r>
            <w:r>
              <w:rPr>
                <w:spacing w:val="29"/>
                <w:sz w:val="24"/>
              </w:rPr>
              <w:t xml:space="preserve"> </w:t>
            </w:r>
            <w:r>
              <w:rPr>
                <w:sz w:val="24"/>
              </w:rPr>
              <w:t xml:space="preserve">время, </w:t>
            </w:r>
            <w:r>
              <w:rPr>
                <w:spacing w:val="-2"/>
                <w:sz w:val="24"/>
              </w:rPr>
              <w:t xml:space="preserve">становятся сильными, быстрыми, </w:t>
            </w:r>
            <w:r>
              <w:rPr>
                <w:sz w:val="24"/>
              </w:rPr>
              <w:t>ловкими,</w:t>
            </w:r>
            <w:r>
              <w:rPr>
                <w:spacing w:val="80"/>
                <w:sz w:val="24"/>
              </w:rPr>
              <w:t xml:space="preserve"> </w:t>
            </w:r>
            <w:r>
              <w:rPr>
                <w:sz w:val="24"/>
              </w:rPr>
              <w:t xml:space="preserve">могут </w:t>
            </w:r>
            <w:r>
              <w:rPr>
                <w:spacing w:val="-2"/>
                <w:sz w:val="24"/>
              </w:rPr>
              <w:t>быстро ориентироваться</w:t>
            </w:r>
          </w:p>
        </w:tc>
        <w:tc>
          <w:tcPr>
            <w:tcW w:w="251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76"/>
              <w:rPr>
                <w:b/>
                <w:sz w:val="24"/>
              </w:rPr>
            </w:pPr>
          </w:p>
          <w:p w:rsidR="00053D68" w:rsidRDefault="00DD0727">
            <w:pPr>
              <w:pStyle w:val="TableParagraph"/>
              <w:numPr>
                <w:ilvl w:val="0"/>
                <w:numId w:val="24"/>
              </w:numPr>
              <w:tabs>
                <w:tab w:val="left" w:pos="1057"/>
              </w:tabs>
              <w:spacing w:line="276" w:lineRule="auto"/>
              <w:ind w:right="105"/>
              <w:rPr>
                <w:sz w:val="24"/>
              </w:rPr>
            </w:pPr>
            <w:r>
              <w:rPr>
                <w:sz w:val="24"/>
              </w:rPr>
              <w:t>играть в баскетбол</w:t>
            </w:r>
            <w:r>
              <w:rPr>
                <w:spacing w:val="-15"/>
                <w:sz w:val="24"/>
              </w:rPr>
              <w:t xml:space="preserve"> </w:t>
            </w:r>
            <w:r>
              <w:rPr>
                <w:sz w:val="24"/>
              </w:rPr>
              <w:t xml:space="preserve">по </w:t>
            </w:r>
            <w:r>
              <w:rPr>
                <w:spacing w:val="-2"/>
                <w:sz w:val="24"/>
              </w:rPr>
              <w:t>упрощенным правилам</w:t>
            </w:r>
          </w:p>
          <w:p w:rsidR="00053D68" w:rsidRDefault="00DD0727">
            <w:pPr>
              <w:pStyle w:val="TableParagraph"/>
              <w:numPr>
                <w:ilvl w:val="0"/>
                <w:numId w:val="24"/>
              </w:numPr>
              <w:tabs>
                <w:tab w:val="left" w:pos="1057"/>
              </w:tabs>
              <w:spacing w:line="276" w:lineRule="auto"/>
              <w:ind w:right="260"/>
              <w:rPr>
                <w:sz w:val="24"/>
              </w:rPr>
            </w:pPr>
            <w:r>
              <w:rPr>
                <w:spacing w:val="-2"/>
                <w:sz w:val="24"/>
              </w:rPr>
              <w:t>выполнить учебные нормативы.</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60"/>
              <w:rPr>
                <w:b/>
                <w:sz w:val="20"/>
              </w:rPr>
            </w:pPr>
          </w:p>
          <w:p w:rsidR="00053D68" w:rsidRDefault="00A42304">
            <w:pPr>
              <w:pStyle w:val="TableParagraph"/>
              <w:ind w:left="232"/>
              <w:rPr>
                <w:sz w:val="20"/>
              </w:rPr>
            </w:pPr>
            <w:hyperlink r:id="rId164">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65"/>
          <w:footerReference w:type="default" r:id="rId166"/>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596"/>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tabs>
                <w:tab w:val="left" w:pos="854"/>
              </w:tabs>
              <w:spacing w:before="25" w:line="270" w:lineRule="atLeast"/>
              <w:ind w:left="232" w:right="104"/>
              <w:rPr>
                <w:sz w:val="24"/>
              </w:rPr>
            </w:pPr>
            <w:r>
              <w:rPr>
                <w:spacing w:val="-10"/>
                <w:sz w:val="24"/>
              </w:rPr>
              <w:t>и</w:t>
            </w:r>
            <w:r>
              <w:rPr>
                <w:sz w:val="24"/>
              </w:rPr>
              <w:tab/>
            </w:r>
            <w:r>
              <w:rPr>
                <w:spacing w:val="-2"/>
                <w:sz w:val="24"/>
              </w:rPr>
              <w:t>принимать решение.</w:t>
            </w:r>
          </w:p>
        </w:tc>
        <w:tc>
          <w:tcPr>
            <w:tcW w:w="2518" w:type="dxa"/>
          </w:tcPr>
          <w:p w:rsidR="00053D68" w:rsidRDefault="00053D68">
            <w:pPr>
              <w:pStyle w:val="TableParagraph"/>
            </w:pPr>
          </w:p>
        </w:tc>
        <w:tc>
          <w:tcPr>
            <w:tcW w:w="2621" w:type="dxa"/>
          </w:tcPr>
          <w:p w:rsidR="00053D68" w:rsidRDefault="00053D68">
            <w:pPr>
              <w:pStyle w:val="TableParagraph"/>
            </w:pPr>
          </w:p>
        </w:tc>
      </w:tr>
      <w:tr w:rsidR="00053D68">
        <w:trPr>
          <w:trHeight w:val="3632"/>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10"/>
                <w:sz w:val="24"/>
              </w:rPr>
              <w:t>3</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232"/>
              <w:rPr>
                <w:sz w:val="24"/>
              </w:rPr>
            </w:pPr>
            <w:r>
              <w:rPr>
                <w:spacing w:val="-2"/>
                <w:sz w:val="24"/>
              </w:rPr>
              <w:t>Футбол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0"/>
              <w:jc w:val="right"/>
              <w:rPr>
                <w:sz w:val="24"/>
              </w:rPr>
            </w:pPr>
            <w:r>
              <w:rPr>
                <w:spacing w:val="-5"/>
                <w:sz w:val="24"/>
              </w:rPr>
              <w:t>10</w:t>
            </w:r>
          </w:p>
        </w:tc>
        <w:tc>
          <w:tcPr>
            <w:tcW w:w="2071" w:type="dxa"/>
          </w:tcPr>
          <w:p w:rsidR="00053D68" w:rsidRDefault="00DD0727">
            <w:pPr>
              <w:pStyle w:val="TableParagraph"/>
              <w:tabs>
                <w:tab w:val="left" w:pos="1724"/>
              </w:tabs>
              <w:spacing w:before="47"/>
              <w:ind w:left="232" w:right="104"/>
              <w:rPr>
                <w:sz w:val="24"/>
              </w:rPr>
            </w:pPr>
            <w:r>
              <w:rPr>
                <w:spacing w:val="-2"/>
                <w:sz w:val="24"/>
              </w:rPr>
              <w:t>Влияние</w:t>
            </w:r>
            <w:r>
              <w:rPr>
                <w:spacing w:val="80"/>
                <w:sz w:val="24"/>
              </w:rPr>
              <w:t xml:space="preserve"> </w:t>
            </w:r>
            <w:r>
              <w:rPr>
                <w:spacing w:val="-2"/>
                <w:sz w:val="24"/>
              </w:rPr>
              <w:t>занятий футболом</w:t>
            </w:r>
            <w:r>
              <w:rPr>
                <w:sz w:val="24"/>
              </w:rPr>
              <w:tab/>
            </w:r>
            <w:r>
              <w:rPr>
                <w:spacing w:val="-6"/>
                <w:sz w:val="24"/>
              </w:rPr>
              <w:t xml:space="preserve">на </w:t>
            </w:r>
            <w:r>
              <w:rPr>
                <w:spacing w:val="-2"/>
                <w:sz w:val="24"/>
              </w:rPr>
              <w:t>организм школьника.</w:t>
            </w:r>
          </w:p>
          <w:p w:rsidR="00053D68" w:rsidRDefault="00DD0727">
            <w:pPr>
              <w:pStyle w:val="TableParagraph"/>
              <w:tabs>
                <w:tab w:val="left" w:pos="587"/>
              </w:tabs>
              <w:ind w:left="232" w:right="103"/>
              <w:rPr>
                <w:sz w:val="24"/>
              </w:rPr>
            </w:pPr>
            <w:r>
              <w:rPr>
                <w:spacing w:val="-2"/>
                <w:sz w:val="24"/>
              </w:rPr>
              <w:t xml:space="preserve">Причины переохлаждения </w:t>
            </w:r>
            <w:r>
              <w:rPr>
                <w:spacing w:val="-10"/>
                <w:sz w:val="24"/>
              </w:rPr>
              <w:t>и</w:t>
            </w:r>
            <w:r>
              <w:rPr>
                <w:sz w:val="24"/>
              </w:rPr>
              <w:tab/>
            </w:r>
            <w:r>
              <w:rPr>
                <w:spacing w:val="-2"/>
                <w:sz w:val="24"/>
              </w:rPr>
              <w:t>перегревания организма человека.</w:t>
            </w:r>
          </w:p>
          <w:p w:rsidR="00053D68" w:rsidRDefault="00DD0727">
            <w:pPr>
              <w:pStyle w:val="TableParagraph"/>
              <w:spacing w:line="270" w:lineRule="atLeast"/>
              <w:ind w:left="232" w:right="104"/>
              <w:rPr>
                <w:sz w:val="24"/>
              </w:rPr>
            </w:pPr>
            <w:r>
              <w:rPr>
                <w:spacing w:val="-2"/>
                <w:sz w:val="24"/>
              </w:rPr>
              <w:t>Признаки простудного заболевания.</w:t>
            </w:r>
          </w:p>
        </w:tc>
        <w:tc>
          <w:tcPr>
            <w:tcW w:w="2518"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tabs>
                <w:tab w:val="left" w:pos="1001"/>
                <w:tab w:val="left" w:pos="1109"/>
                <w:tab w:val="left" w:pos="1413"/>
                <w:tab w:val="left" w:pos="1463"/>
                <w:tab w:val="left" w:pos="1618"/>
                <w:tab w:val="left" w:pos="1786"/>
              </w:tabs>
              <w:ind w:left="232" w:right="104"/>
              <w:rPr>
                <w:sz w:val="24"/>
              </w:rPr>
            </w:pPr>
            <w:r>
              <w:rPr>
                <w:sz w:val="24"/>
              </w:rPr>
              <w:t>Регулярно</w:t>
            </w:r>
            <w:r>
              <w:rPr>
                <w:spacing w:val="23"/>
                <w:sz w:val="24"/>
              </w:rPr>
              <w:t xml:space="preserve"> </w:t>
            </w:r>
            <w:r>
              <w:rPr>
                <w:sz w:val="24"/>
              </w:rPr>
              <w:t>измеряют массу</w:t>
            </w:r>
            <w:r>
              <w:rPr>
                <w:spacing w:val="40"/>
                <w:sz w:val="24"/>
              </w:rPr>
              <w:t xml:space="preserve"> </w:t>
            </w:r>
            <w:r>
              <w:rPr>
                <w:sz w:val="24"/>
              </w:rPr>
              <w:t>своего</w:t>
            </w:r>
            <w:r>
              <w:rPr>
                <w:spacing w:val="40"/>
                <w:sz w:val="24"/>
              </w:rPr>
              <w:t xml:space="preserve"> </w:t>
            </w:r>
            <w:r>
              <w:rPr>
                <w:sz w:val="24"/>
              </w:rPr>
              <w:t>тела</w:t>
            </w:r>
            <w:r>
              <w:rPr>
                <w:spacing w:val="40"/>
                <w:sz w:val="24"/>
              </w:rPr>
              <w:t xml:space="preserve"> </w:t>
            </w:r>
            <w:r>
              <w:rPr>
                <w:sz w:val="24"/>
              </w:rPr>
              <w:t xml:space="preserve">с </w:t>
            </w:r>
            <w:r>
              <w:rPr>
                <w:spacing w:val="-2"/>
                <w:sz w:val="24"/>
              </w:rPr>
              <w:t>помощью</w:t>
            </w:r>
            <w:r>
              <w:rPr>
                <w:spacing w:val="80"/>
                <w:sz w:val="24"/>
              </w:rPr>
              <w:t xml:space="preserve"> </w:t>
            </w:r>
            <w:r>
              <w:rPr>
                <w:spacing w:val="-2"/>
                <w:sz w:val="24"/>
              </w:rPr>
              <w:t>напольных</w:t>
            </w:r>
            <w:r>
              <w:rPr>
                <w:sz w:val="24"/>
              </w:rPr>
              <w:tab/>
            </w:r>
            <w:r>
              <w:rPr>
                <w:sz w:val="24"/>
              </w:rPr>
              <w:tab/>
            </w:r>
            <w:r>
              <w:rPr>
                <w:sz w:val="24"/>
              </w:rPr>
              <w:tab/>
            </w:r>
            <w:r>
              <w:rPr>
                <w:sz w:val="24"/>
              </w:rPr>
              <w:tab/>
            </w:r>
            <w:r>
              <w:rPr>
                <w:spacing w:val="-2"/>
                <w:sz w:val="24"/>
              </w:rPr>
              <w:t>весов. Укрепляют</w:t>
            </w:r>
            <w:r>
              <w:rPr>
                <w:sz w:val="24"/>
              </w:rPr>
              <w:tab/>
            </w:r>
            <w:r>
              <w:rPr>
                <w:sz w:val="24"/>
              </w:rPr>
              <w:tab/>
            </w:r>
            <w:r>
              <w:rPr>
                <w:sz w:val="24"/>
              </w:rPr>
              <w:tab/>
            </w:r>
            <w:r>
              <w:rPr>
                <w:spacing w:val="-4"/>
                <w:sz w:val="24"/>
              </w:rPr>
              <w:t xml:space="preserve">мышцы </w:t>
            </w:r>
            <w:r>
              <w:rPr>
                <w:spacing w:val="-2"/>
                <w:sz w:val="24"/>
              </w:rPr>
              <w:t>спины</w:t>
            </w:r>
            <w:r>
              <w:rPr>
                <w:sz w:val="24"/>
              </w:rPr>
              <w:tab/>
            </w:r>
            <w:r>
              <w:rPr>
                <w:sz w:val="24"/>
              </w:rPr>
              <w:tab/>
            </w:r>
            <w:r>
              <w:rPr>
                <w:spacing w:val="-10"/>
                <w:sz w:val="24"/>
              </w:rPr>
              <w:t>и</w:t>
            </w:r>
            <w:r>
              <w:rPr>
                <w:sz w:val="24"/>
              </w:rPr>
              <w:tab/>
            </w:r>
            <w:r>
              <w:rPr>
                <w:sz w:val="24"/>
              </w:rPr>
              <w:tab/>
            </w:r>
            <w:r>
              <w:rPr>
                <w:spacing w:val="-2"/>
                <w:sz w:val="24"/>
              </w:rPr>
              <w:t xml:space="preserve">плечевой </w:t>
            </w:r>
            <w:r>
              <w:rPr>
                <w:spacing w:val="-4"/>
                <w:sz w:val="24"/>
              </w:rPr>
              <w:t>пояс</w:t>
            </w:r>
            <w:r>
              <w:rPr>
                <w:sz w:val="24"/>
              </w:rPr>
              <w:tab/>
            </w:r>
            <w:r>
              <w:rPr>
                <w:spacing w:val="-10"/>
                <w:sz w:val="24"/>
              </w:rPr>
              <w:t>с</w:t>
            </w:r>
            <w:r>
              <w:rPr>
                <w:sz w:val="24"/>
              </w:rPr>
              <w:tab/>
            </w:r>
            <w:r>
              <w:rPr>
                <w:sz w:val="24"/>
              </w:rPr>
              <w:tab/>
            </w:r>
            <w:r>
              <w:rPr>
                <w:spacing w:val="-2"/>
                <w:sz w:val="24"/>
              </w:rPr>
              <w:t>помощью специальных упражнений</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16"/>
              <w:rPr>
                <w:b/>
                <w:sz w:val="20"/>
              </w:rPr>
            </w:pPr>
          </w:p>
          <w:p w:rsidR="00053D68" w:rsidRDefault="00A42304">
            <w:pPr>
              <w:pStyle w:val="TableParagraph"/>
              <w:ind w:left="232"/>
              <w:rPr>
                <w:sz w:val="20"/>
              </w:rPr>
            </w:pPr>
            <w:hyperlink r:id="rId167">
              <w:r w:rsidR="00DD0727">
                <w:rPr>
                  <w:color w:val="0000FF"/>
                  <w:spacing w:val="-2"/>
                  <w:sz w:val="20"/>
                  <w:u w:val="single" w:color="0000FF"/>
                </w:rPr>
                <w:t>https://resh.edu.ru/subject/9/</w:t>
              </w:r>
            </w:hyperlink>
          </w:p>
        </w:tc>
      </w:tr>
      <w:tr w:rsidR="00053D68">
        <w:trPr>
          <w:trHeight w:val="594"/>
        </w:trPr>
        <w:tc>
          <w:tcPr>
            <w:tcW w:w="4206" w:type="dxa"/>
            <w:gridSpan w:val="2"/>
            <w:tcBorders>
              <w:top w:val="nil"/>
            </w:tcBorders>
          </w:tcPr>
          <w:p w:rsidR="00053D68" w:rsidRDefault="00DD0727">
            <w:pPr>
              <w:pStyle w:val="TableParagraph"/>
              <w:spacing w:before="23" w:line="270" w:lineRule="atLeast"/>
              <w:ind w:left="232"/>
              <w:rPr>
                <w:b/>
                <w:sz w:val="24"/>
              </w:rPr>
            </w:pPr>
            <w:r>
              <w:rPr>
                <w:b/>
                <w:sz w:val="24"/>
              </w:rPr>
              <w:t>ОБЩЕЕ</w:t>
            </w:r>
            <w:r>
              <w:rPr>
                <w:b/>
                <w:spacing w:val="80"/>
                <w:sz w:val="24"/>
              </w:rPr>
              <w:t xml:space="preserve"> </w:t>
            </w:r>
            <w:r>
              <w:rPr>
                <w:b/>
                <w:sz w:val="24"/>
              </w:rPr>
              <w:t>КОЛИЧЕСТВО</w:t>
            </w:r>
            <w:r>
              <w:rPr>
                <w:b/>
                <w:spacing w:val="80"/>
                <w:sz w:val="24"/>
              </w:rPr>
              <w:t xml:space="preserve"> </w:t>
            </w:r>
            <w:r>
              <w:rPr>
                <w:b/>
                <w:sz w:val="24"/>
              </w:rPr>
              <w:t>ЧАСОВ ПО ПРОГРАММЕ</w:t>
            </w:r>
          </w:p>
        </w:tc>
        <w:tc>
          <w:tcPr>
            <w:tcW w:w="2178" w:type="dxa"/>
          </w:tcPr>
          <w:p w:rsidR="00053D68" w:rsidRDefault="00DD0727">
            <w:pPr>
              <w:pStyle w:val="TableParagraph"/>
              <w:spacing w:before="183"/>
              <w:ind w:right="870"/>
              <w:jc w:val="right"/>
              <w:rPr>
                <w:sz w:val="24"/>
              </w:rPr>
            </w:pPr>
            <w:r>
              <w:rPr>
                <w:spacing w:val="-5"/>
                <w:sz w:val="24"/>
              </w:rPr>
              <w:t>34</w:t>
            </w:r>
          </w:p>
        </w:tc>
        <w:tc>
          <w:tcPr>
            <w:tcW w:w="7210" w:type="dxa"/>
            <w:gridSpan w:val="3"/>
            <w:tcBorders>
              <w:top w:val="nil"/>
            </w:tcBorders>
          </w:tcPr>
          <w:p w:rsidR="00053D68" w:rsidRDefault="00053D68">
            <w:pPr>
              <w:pStyle w:val="TableParagraph"/>
            </w:pPr>
          </w:p>
        </w:tc>
      </w:tr>
    </w:tbl>
    <w:p w:rsidR="00053D68" w:rsidRDefault="00DD0727">
      <w:pPr>
        <w:pStyle w:val="a5"/>
        <w:numPr>
          <w:ilvl w:val="0"/>
          <w:numId w:val="26"/>
        </w:numPr>
        <w:tabs>
          <w:tab w:val="left" w:pos="541"/>
        </w:tabs>
        <w:ind w:left="541"/>
        <w:jc w:val="left"/>
        <w:rPr>
          <w:b/>
          <w:sz w:val="28"/>
        </w:rPr>
      </w:pPr>
      <w:r>
        <w:rPr>
          <w:b/>
          <w:spacing w:val="-2"/>
          <w:sz w:val="28"/>
        </w:rPr>
        <w:t>КЛАСС</w:t>
      </w: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1378"/>
        </w:trPr>
        <w:tc>
          <w:tcPr>
            <w:tcW w:w="686" w:type="dxa"/>
          </w:tcPr>
          <w:p w:rsidR="00053D68" w:rsidRDefault="00053D68">
            <w:pPr>
              <w:pStyle w:val="TableParagraph"/>
              <w:spacing w:before="45"/>
              <w:rPr>
                <w:b/>
                <w:sz w:val="24"/>
              </w:rPr>
            </w:pPr>
          </w:p>
          <w:p w:rsidR="00053D68" w:rsidRDefault="00DD0727">
            <w:pPr>
              <w:pStyle w:val="TableParagraph"/>
              <w:ind w:left="232" w:right="97"/>
              <w:rPr>
                <w:b/>
                <w:sz w:val="24"/>
              </w:rPr>
            </w:pPr>
            <w:r>
              <w:rPr>
                <w:b/>
                <w:spacing w:val="-10"/>
                <w:sz w:val="24"/>
              </w:rPr>
              <w:t xml:space="preserve">№ </w:t>
            </w:r>
            <w:r>
              <w:rPr>
                <w:b/>
                <w:spacing w:val="-4"/>
                <w:sz w:val="24"/>
              </w:rPr>
              <w:t>п/п</w:t>
            </w:r>
          </w:p>
        </w:tc>
        <w:tc>
          <w:tcPr>
            <w:tcW w:w="3520" w:type="dxa"/>
          </w:tcPr>
          <w:p w:rsidR="00053D68" w:rsidRDefault="00053D68">
            <w:pPr>
              <w:pStyle w:val="TableParagraph"/>
              <w:spacing w:before="45"/>
              <w:rPr>
                <w:b/>
                <w:sz w:val="24"/>
              </w:rPr>
            </w:pPr>
          </w:p>
          <w:p w:rsidR="00053D68" w:rsidRDefault="00DD0727">
            <w:pPr>
              <w:pStyle w:val="TableParagraph"/>
              <w:tabs>
                <w:tab w:val="left" w:pos="2071"/>
                <w:tab w:val="left" w:pos="3268"/>
              </w:tabs>
              <w:ind w:left="232" w:right="10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z w:val="24"/>
              </w:rPr>
              <w:t>тем программы</w:t>
            </w:r>
          </w:p>
        </w:tc>
        <w:tc>
          <w:tcPr>
            <w:tcW w:w="2178" w:type="dxa"/>
          </w:tcPr>
          <w:p w:rsidR="00053D68" w:rsidRDefault="00053D68">
            <w:pPr>
              <w:pStyle w:val="TableParagraph"/>
              <w:spacing w:before="45"/>
              <w:rPr>
                <w:b/>
                <w:sz w:val="24"/>
              </w:rPr>
            </w:pPr>
          </w:p>
          <w:p w:rsidR="00053D68" w:rsidRDefault="00DD0727">
            <w:pPr>
              <w:pStyle w:val="TableParagraph"/>
              <w:ind w:left="232" w:right="106"/>
              <w:rPr>
                <w:b/>
                <w:sz w:val="24"/>
              </w:rPr>
            </w:pPr>
            <w:r>
              <w:rPr>
                <w:b/>
                <w:spacing w:val="-2"/>
                <w:sz w:val="24"/>
              </w:rPr>
              <w:t xml:space="preserve">Количество </w:t>
            </w:r>
            <w:r>
              <w:rPr>
                <w:b/>
                <w:spacing w:val="-4"/>
                <w:sz w:val="24"/>
              </w:rPr>
              <w:t>часов</w:t>
            </w:r>
          </w:p>
        </w:tc>
        <w:tc>
          <w:tcPr>
            <w:tcW w:w="2071" w:type="dxa"/>
          </w:tcPr>
          <w:p w:rsidR="00053D68" w:rsidRDefault="00053D68">
            <w:pPr>
              <w:pStyle w:val="TableParagraph"/>
              <w:spacing w:before="45"/>
              <w:rPr>
                <w:b/>
                <w:sz w:val="24"/>
              </w:rPr>
            </w:pPr>
          </w:p>
          <w:p w:rsidR="00053D68" w:rsidRDefault="00DD0727">
            <w:pPr>
              <w:pStyle w:val="TableParagraph"/>
              <w:ind w:left="232" w:right="102"/>
              <w:rPr>
                <w:b/>
                <w:sz w:val="24"/>
              </w:rPr>
            </w:pPr>
            <w:r>
              <w:rPr>
                <w:b/>
                <w:spacing w:val="-2"/>
                <w:sz w:val="24"/>
              </w:rPr>
              <w:t>Основное содержание</w:t>
            </w:r>
          </w:p>
        </w:tc>
        <w:tc>
          <w:tcPr>
            <w:tcW w:w="2518" w:type="dxa"/>
          </w:tcPr>
          <w:p w:rsidR="00053D68" w:rsidRDefault="00053D68">
            <w:pPr>
              <w:pStyle w:val="TableParagraph"/>
              <w:spacing w:before="45"/>
              <w:rPr>
                <w:b/>
                <w:sz w:val="24"/>
              </w:rPr>
            </w:pPr>
          </w:p>
          <w:p w:rsidR="00053D68" w:rsidRDefault="00DD0727">
            <w:pPr>
              <w:pStyle w:val="TableParagraph"/>
              <w:tabs>
                <w:tab w:val="left" w:pos="1829"/>
              </w:tabs>
              <w:ind w:left="232" w:right="105"/>
              <w:rPr>
                <w:b/>
                <w:sz w:val="24"/>
              </w:rPr>
            </w:pPr>
            <w:r>
              <w:rPr>
                <w:b/>
                <w:spacing w:val="-2"/>
                <w:sz w:val="24"/>
              </w:rPr>
              <w:t>Основные</w:t>
            </w:r>
            <w:r>
              <w:rPr>
                <w:b/>
                <w:sz w:val="24"/>
              </w:rPr>
              <w:tab/>
            </w:r>
            <w:r>
              <w:rPr>
                <w:b/>
                <w:spacing w:val="-4"/>
                <w:sz w:val="24"/>
              </w:rPr>
              <w:t xml:space="preserve">виды </w:t>
            </w:r>
            <w:r>
              <w:rPr>
                <w:b/>
                <w:spacing w:val="-2"/>
                <w:sz w:val="24"/>
              </w:rPr>
              <w:t>деятельности</w:t>
            </w:r>
          </w:p>
        </w:tc>
        <w:tc>
          <w:tcPr>
            <w:tcW w:w="2621" w:type="dxa"/>
          </w:tcPr>
          <w:p w:rsidR="00053D68" w:rsidRDefault="00DD0727">
            <w:pPr>
              <w:pStyle w:val="TableParagraph"/>
              <w:spacing w:before="45"/>
              <w:ind w:left="232"/>
              <w:rPr>
                <w:b/>
                <w:sz w:val="24"/>
              </w:rPr>
            </w:pPr>
            <w:r>
              <w:rPr>
                <w:b/>
                <w:spacing w:val="-2"/>
                <w:sz w:val="24"/>
              </w:rPr>
              <w:t>Электронные (цифровые) образовательные ресурсы</w:t>
            </w:r>
          </w:p>
        </w:tc>
      </w:tr>
      <w:tr w:rsidR="00053D68">
        <w:trPr>
          <w:trHeight w:val="2804"/>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97"/>
              <w:rPr>
                <w:sz w:val="24"/>
              </w:rPr>
            </w:pPr>
            <w:r>
              <w:rPr>
                <w:spacing w:val="-10"/>
                <w:sz w:val="24"/>
              </w:rPr>
              <w:t>1</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232"/>
              <w:rPr>
                <w:sz w:val="24"/>
              </w:rPr>
            </w:pPr>
            <w:r>
              <w:rPr>
                <w:spacing w:val="-2"/>
                <w:sz w:val="24"/>
              </w:rPr>
              <w:t>Волейбол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DD0727">
            <w:pPr>
              <w:pStyle w:val="TableParagraph"/>
              <w:tabs>
                <w:tab w:val="left" w:pos="1453"/>
              </w:tabs>
              <w:spacing w:before="45"/>
              <w:ind w:left="232" w:right="104"/>
              <w:rPr>
                <w:sz w:val="24"/>
              </w:rPr>
            </w:pPr>
            <w:r>
              <w:rPr>
                <w:sz w:val="24"/>
              </w:rPr>
              <w:t>Волейбол</w:t>
            </w:r>
            <w:r>
              <w:rPr>
                <w:spacing w:val="-1"/>
                <w:sz w:val="24"/>
              </w:rPr>
              <w:t xml:space="preserve"> </w:t>
            </w:r>
            <w:r>
              <w:rPr>
                <w:sz w:val="24"/>
              </w:rPr>
              <w:t>–</w:t>
            </w:r>
            <w:r>
              <w:rPr>
                <w:spacing w:val="-1"/>
                <w:sz w:val="24"/>
              </w:rPr>
              <w:t xml:space="preserve"> </w:t>
            </w:r>
            <w:r>
              <w:rPr>
                <w:sz w:val="24"/>
              </w:rPr>
              <w:t xml:space="preserve">игра </w:t>
            </w:r>
            <w:r>
              <w:rPr>
                <w:spacing w:val="-5"/>
                <w:sz w:val="24"/>
              </w:rPr>
              <w:t>для</w:t>
            </w:r>
            <w:r>
              <w:rPr>
                <w:sz w:val="24"/>
              </w:rPr>
              <w:tab/>
            </w:r>
            <w:r>
              <w:rPr>
                <w:spacing w:val="-2"/>
                <w:sz w:val="24"/>
              </w:rPr>
              <w:t>всех.</w:t>
            </w:r>
          </w:p>
          <w:p w:rsidR="00053D68" w:rsidRDefault="00DD0727">
            <w:pPr>
              <w:pStyle w:val="TableParagraph"/>
              <w:ind w:left="232" w:right="104"/>
              <w:rPr>
                <w:sz w:val="24"/>
              </w:rPr>
            </w:pPr>
            <w:r>
              <w:rPr>
                <w:spacing w:val="-2"/>
                <w:sz w:val="24"/>
              </w:rPr>
              <w:t>Основные</w:t>
            </w:r>
            <w:r>
              <w:rPr>
                <w:spacing w:val="80"/>
                <w:sz w:val="24"/>
              </w:rPr>
              <w:t xml:space="preserve"> </w:t>
            </w:r>
            <w:r>
              <w:rPr>
                <w:sz w:val="24"/>
              </w:rPr>
              <w:t>линии</w:t>
            </w:r>
            <w:r>
              <w:rPr>
                <w:spacing w:val="66"/>
                <w:sz w:val="24"/>
              </w:rPr>
              <w:t xml:space="preserve"> </w:t>
            </w:r>
            <w:r>
              <w:rPr>
                <w:sz w:val="24"/>
              </w:rPr>
              <w:t xml:space="preserve">разметки </w:t>
            </w:r>
            <w:r>
              <w:rPr>
                <w:spacing w:val="-2"/>
                <w:sz w:val="24"/>
              </w:rPr>
              <w:t>спортивного зала.</w:t>
            </w:r>
          </w:p>
          <w:p w:rsidR="00053D68" w:rsidRDefault="00DD0727">
            <w:pPr>
              <w:pStyle w:val="TableParagraph"/>
              <w:spacing w:line="270" w:lineRule="atLeast"/>
              <w:ind w:left="232" w:right="175"/>
              <w:rPr>
                <w:sz w:val="24"/>
              </w:rPr>
            </w:pPr>
            <w:r>
              <w:rPr>
                <w:spacing w:val="-2"/>
                <w:sz w:val="24"/>
              </w:rPr>
              <w:t xml:space="preserve">Положительные </w:t>
            </w:r>
            <w:r>
              <w:rPr>
                <w:spacing w:val="-10"/>
                <w:sz w:val="24"/>
              </w:rPr>
              <w:t>и</w:t>
            </w:r>
            <w:r>
              <w:rPr>
                <w:spacing w:val="80"/>
                <w:sz w:val="24"/>
              </w:rPr>
              <w:t xml:space="preserve"> </w:t>
            </w:r>
            <w:r>
              <w:rPr>
                <w:spacing w:val="-2"/>
                <w:sz w:val="24"/>
              </w:rPr>
              <w:t xml:space="preserve">отрицательные </w:t>
            </w:r>
            <w:r>
              <w:rPr>
                <w:spacing w:val="-4"/>
                <w:sz w:val="24"/>
              </w:rPr>
              <w:t>черты</w:t>
            </w:r>
          </w:p>
        </w:tc>
        <w:tc>
          <w:tcPr>
            <w:tcW w:w="2518" w:type="dxa"/>
          </w:tcPr>
          <w:p w:rsidR="00053D68" w:rsidRDefault="00DD0727">
            <w:pPr>
              <w:pStyle w:val="TableParagraph"/>
              <w:tabs>
                <w:tab w:val="left" w:pos="1852"/>
              </w:tabs>
              <w:spacing w:before="45"/>
              <w:ind w:left="232" w:right="104"/>
              <w:jc w:val="both"/>
              <w:rPr>
                <w:sz w:val="24"/>
              </w:rPr>
            </w:pPr>
            <w:r>
              <w:rPr>
                <w:sz w:val="24"/>
              </w:rPr>
              <w:t>1.Основы знаний. Основные правила игры в волейбол.</w:t>
            </w:r>
            <w:r>
              <w:rPr>
                <w:spacing w:val="40"/>
                <w:sz w:val="24"/>
              </w:rPr>
              <w:t xml:space="preserve"> </w:t>
            </w:r>
            <w:r>
              <w:rPr>
                <w:spacing w:val="-5"/>
                <w:sz w:val="24"/>
              </w:rPr>
              <w:t>Что</w:t>
            </w:r>
            <w:r>
              <w:rPr>
                <w:sz w:val="24"/>
              </w:rPr>
              <w:tab/>
            </w:r>
            <w:r>
              <w:rPr>
                <w:spacing w:val="-4"/>
                <w:sz w:val="24"/>
              </w:rPr>
              <w:t>такое</w:t>
            </w:r>
          </w:p>
          <w:p w:rsidR="00053D68" w:rsidRDefault="00DD0727">
            <w:pPr>
              <w:pStyle w:val="TableParagraph"/>
              <w:tabs>
                <w:tab w:val="left" w:pos="1538"/>
                <w:tab w:val="left" w:pos="2029"/>
                <w:tab w:val="left" w:pos="2171"/>
              </w:tabs>
              <w:spacing w:line="270" w:lineRule="atLeast"/>
              <w:ind w:left="232" w:right="104"/>
              <w:rPr>
                <w:sz w:val="24"/>
              </w:rPr>
            </w:pPr>
            <w:r>
              <w:rPr>
                <w:spacing w:val="-2"/>
                <w:sz w:val="24"/>
              </w:rPr>
              <w:t>безопасность</w:t>
            </w:r>
            <w:r>
              <w:rPr>
                <w:sz w:val="24"/>
              </w:rPr>
              <w:tab/>
            </w:r>
            <w:r>
              <w:rPr>
                <w:sz w:val="24"/>
              </w:rPr>
              <w:tab/>
            </w:r>
            <w:r>
              <w:rPr>
                <w:spacing w:val="-6"/>
                <w:sz w:val="24"/>
              </w:rPr>
              <w:t xml:space="preserve">на </w:t>
            </w:r>
            <w:r>
              <w:rPr>
                <w:spacing w:val="-2"/>
                <w:sz w:val="24"/>
              </w:rPr>
              <w:t>спортивной площадке.</w:t>
            </w:r>
            <w:r>
              <w:rPr>
                <w:sz w:val="24"/>
              </w:rPr>
              <w:tab/>
            </w:r>
            <w:r>
              <w:rPr>
                <w:spacing w:val="-2"/>
                <w:sz w:val="24"/>
              </w:rPr>
              <w:t>Правила безопасности</w:t>
            </w:r>
            <w:r>
              <w:rPr>
                <w:sz w:val="24"/>
              </w:rPr>
              <w:tab/>
            </w:r>
            <w:r>
              <w:rPr>
                <w:spacing w:val="-4"/>
                <w:sz w:val="24"/>
              </w:rPr>
              <w:t xml:space="preserve">при </w:t>
            </w:r>
            <w:r>
              <w:rPr>
                <w:spacing w:val="-2"/>
                <w:sz w:val="24"/>
              </w:rPr>
              <w:t>занятиях спортивными</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60"/>
              <w:rPr>
                <w:b/>
                <w:sz w:val="20"/>
              </w:rPr>
            </w:pPr>
          </w:p>
          <w:p w:rsidR="00053D68" w:rsidRDefault="00A42304">
            <w:pPr>
              <w:pStyle w:val="TableParagraph"/>
              <w:ind w:left="232"/>
              <w:rPr>
                <w:sz w:val="20"/>
              </w:rPr>
            </w:pPr>
            <w:hyperlink r:id="rId168">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69"/>
          <w:footerReference w:type="default" r:id="rId170"/>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5012"/>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spacing w:before="47"/>
              <w:ind w:left="232" w:right="102"/>
              <w:rPr>
                <w:sz w:val="24"/>
              </w:rPr>
            </w:pPr>
            <w:r>
              <w:rPr>
                <w:spacing w:val="-2"/>
                <w:sz w:val="24"/>
              </w:rPr>
              <w:t>характера. Здоровое питание. Экологически чистые продукты.</w:t>
            </w:r>
          </w:p>
          <w:p w:rsidR="00053D68" w:rsidRDefault="00DD0727">
            <w:pPr>
              <w:pStyle w:val="TableParagraph"/>
              <w:ind w:left="232" w:right="102"/>
              <w:rPr>
                <w:sz w:val="24"/>
              </w:rPr>
            </w:pPr>
            <w:r>
              <w:rPr>
                <w:spacing w:val="-2"/>
                <w:sz w:val="24"/>
              </w:rPr>
              <w:t>Утренняя физическая зарядка.</w:t>
            </w:r>
          </w:p>
        </w:tc>
        <w:tc>
          <w:tcPr>
            <w:tcW w:w="2518" w:type="dxa"/>
          </w:tcPr>
          <w:p w:rsidR="00053D68" w:rsidRDefault="00DD0727">
            <w:pPr>
              <w:pStyle w:val="TableParagraph"/>
              <w:tabs>
                <w:tab w:val="left" w:pos="1269"/>
                <w:tab w:val="left" w:pos="1603"/>
                <w:tab w:val="left" w:pos="2157"/>
                <w:tab w:val="left" w:pos="2225"/>
              </w:tabs>
              <w:spacing w:before="47"/>
              <w:ind w:left="232" w:right="104"/>
              <w:rPr>
                <w:sz w:val="24"/>
              </w:rPr>
            </w:pPr>
            <w:r>
              <w:rPr>
                <w:spacing w:val="-2"/>
                <w:sz w:val="24"/>
              </w:rPr>
              <w:t>играми. Гигиенические правила</w:t>
            </w:r>
            <w:r>
              <w:rPr>
                <w:sz w:val="24"/>
              </w:rPr>
              <w:tab/>
            </w:r>
            <w:r>
              <w:rPr>
                <w:spacing w:val="-10"/>
                <w:sz w:val="24"/>
              </w:rPr>
              <w:t>–</w:t>
            </w:r>
            <w:r>
              <w:rPr>
                <w:sz w:val="24"/>
              </w:rPr>
              <w:tab/>
            </w:r>
            <w:r>
              <w:rPr>
                <w:spacing w:val="-4"/>
                <w:sz w:val="24"/>
              </w:rPr>
              <w:t>как</w:t>
            </w:r>
            <w:r>
              <w:rPr>
                <w:sz w:val="24"/>
              </w:rPr>
              <w:tab/>
            </w:r>
            <w:r>
              <w:rPr>
                <w:spacing w:val="-6"/>
                <w:sz w:val="24"/>
              </w:rPr>
              <w:t xml:space="preserve">их </w:t>
            </w:r>
            <w:r>
              <w:rPr>
                <w:spacing w:val="-2"/>
                <w:sz w:val="24"/>
              </w:rPr>
              <w:t>соблюдение способствует укреплению здоровья.</w:t>
            </w:r>
            <w:r>
              <w:rPr>
                <w:sz w:val="24"/>
              </w:rPr>
              <w:tab/>
            </w:r>
            <w:r>
              <w:rPr>
                <w:sz w:val="24"/>
              </w:rPr>
              <w:tab/>
            </w:r>
            <w:r>
              <w:rPr>
                <w:sz w:val="24"/>
              </w:rPr>
              <w:tab/>
            </w:r>
            <w:r>
              <w:rPr>
                <w:sz w:val="24"/>
              </w:rPr>
              <w:tab/>
            </w:r>
            <w:r>
              <w:rPr>
                <w:spacing w:val="-6"/>
                <w:sz w:val="24"/>
              </w:rPr>
              <w:t>2.</w:t>
            </w:r>
          </w:p>
          <w:p w:rsidR="00053D68" w:rsidRDefault="00DD0727">
            <w:pPr>
              <w:pStyle w:val="TableParagraph"/>
              <w:tabs>
                <w:tab w:val="left" w:pos="1227"/>
                <w:tab w:val="left" w:pos="1566"/>
                <w:tab w:val="left" w:pos="1647"/>
                <w:tab w:val="left" w:pos="2053"/>
              </w:tabs>
              <w:ind w:left="232" w:right="104"/>
              <w:rPr>
                <w:sz w:val="24"/>
              </w:rPr>
            </w:pPr>
            <w:r>
              <w:rPr>
                <w:spacing w:val="-2"/>
                <w:sz w:val="24"/>
              </w:rPr>
              <w:t>Специальная подготовка. Подводящие упражнения</w:t>
            </w:r>
            <w:r>
              <w:rPr>
                <w:sz w:val="24"/>
              </w:rPr>
              <w:tab/>
            </w:r>
            <w:r>
              <w:rPr>
                <w:sz w:val="24"/>
              </w:rPr>
              <w:tab/>
            </w:r>
            <w:r>
              <w:rPr>
                <w:sz w:val="24"/>
              </w:rPr>
              <w:tab/>
            </w:r>
            <w:r>
              <w:rPr>
                <w:spacing w:val="-4"/>
                <w:sz w:val="24"/>
              </w:rPr>
              <w:t xml:space="preserve">для </w:t>
            </w:r>
            <w:r>
              <w:rPr>
                <w:spacing w:val="-2"/>
                <w:sz w:val="24"/>
              </w:rPr>
              <w:t>обучения</w:t>
            </w:r>
            <w:r>
              <w:rPr>
                <w:sz w:val="24"/>
              </w:rPr>
              <w:tab/>
            </w:r>
            <w:r>
              <w:rPr>
                <w:sz w:val="24"/>
              </w:rPr>
              <w:tab/>
            </w:r>
            <w:r>
              <w:rPr>
                <w:sz w:val="24"/>
              </w:rPr>
              <w:tab/>
            </w:r>
            <w:r>
              <w:rPr>
                <w:spacing w:val="-2"/>
                <w:sz w:val="24"/>
              </w:rPr>
              <w:t>прямой нижней</w:t>
            </w:r>
            <w:r>
              <w:rPr>
                <w:sz w:val="24"/>
              </w:rPr>
              <w:tab/>
            </w:r>
            <w:r>
              <w:rPr>
                <w:spacing w:val="-10"/>
                <w:sz w:val="24"/>
              </w:rPr>
              <w:t>и</w:t>
            </w:r>
            <w:r>
              <w:rPr>
                <w:sz w:val="24"/>
              </w:rPr>
              <w:tab/>
            </w:r>
            <w:r>
              <w:rPr>
                <w:spacing w:val="-2"/>
                <w:sz w:val="24"/>
              </w:rPr>
              <w:t>боковой подаче.</w:t>
            </w:r>
          </w:p>
          <w:p w:rsidR="00053D68" w:rsidRDefault="00DD0727">
            <w:pPr>
              <w:pStyle w:val="TableParagraph"/>
              <w:spacing w:line="270" w:lineRule="atLeast"/>
              <w:ind w:left="232" w:right="104"/>
              <w:jc w:val="both"/>
              <w:rPr>
                <w:sz w:val="24"/>
              </w:rPr>
            </w:pPr>
            <w:r>
              <w:rPr>
                <w:sz w:val="24"/>
              </w:rPr>
              <w:t>Подбрасывание</w:t>
            </w:r>
            <w:r>
              <w:rPr>
                <w:spacing w:val="-15"/>
                <w:sz w:val="24"/>
              </w:rPr>
              <w:t xml:space="preserve"> </w:t>
            </w:r>
            <w:r>
              <w:rPr>
                <w:sz w:val="24"/>
              </w:rPr>
              <w:t xml:space="preserve">мяча на заданную высоту и расстояние от </w:t>
            </w:r>
            <w:r>
              <w:rPr>
                <w:spacing w:val="-2"/>
                <w:sz w:val="24"/>
              </w:rPr>
              <w:t>туловища.</w:t>
            </w:r>
          </w:p>
        </w:tc>
        <w:tc>
          <w:tcPr>
            <w:tcW w:w="2621" w:type="dxa"/>
          </w:tcPr>
          <w:p w:rsidR="00053D68" w:rsidRDefault="00053D68">
            <w:pPr>
              <w:pStyle w:val="TableParagraph"/>
            </w:pPr>
          </w:p>
        </w:tc>
      </w:tr>
      <w:tr w:rsidR="00053D68">
        <w:trPr>
          <w:trHeight w:val="4458"/>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97"/>
              <w:rPr>
                <w:sz w:val="24"/>
              </w:rPr>
            </w:pPr>
            <w:r>
              <w:rPr>
                <w:spacing w:val="-10"/>
                <w:sz w:val="24"/>
              </w:rPr>
              <w:t>2</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232"/>
              <w:rPr>
                <w:sz w:val="24"/>
              </w:rPr>
            </w:pPr>
            <w:r>
              <w:rPr>
                <w:spacing w:val="-2"/>
                <w:sz w:val="24"/>
              </w:rPr>
              <w:t>Баскетбол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183"/>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DD0727">
            <w:pPr>
              <w:pStyle w:val="TableParagraph"/>
              <w:tabs>
                <w:tab w:val="left" w:pos="1263"/>
                <w:tab w:val="left" w:pos="1607"/>
                <w:tab w:val="left" w:pos="1846"/>
              </w:tabs>
              <w:spacing w:before="45"/>
              <w:ind w:left="232" w:right="103"/>
              <w:rPr>
                <w:sz w:val="24"/>
              </w:rPr>
            </w:pPr>
            <w:r>
              <w:rPr>
                <w:sz w:val="24"/>
              </w:rPr>
              <w:t>Ведение</w:t>
            </w:r>
            <w:r>
              <w:rPr>
                <w:spacing w:val="-7"/>
                <w:sz w:val="24"/>
              </w:rPr>
              <w:t xml:space="preserve"> </w:t>
            </w:r>
            <w:r>
              <w:rPr>
                <w:sz w:val="24"/>
              </w:rPr>
              <w:t>мяча</w:t>
            </w:r>
            <w:r>
              <w:rPr>
                <w:spacing w:val="-7"/>
                <w:sz w:val="24"/>
              </w:rPr>
              <w:t xml:space="preserve"> </w:t>
            </w:r>
            <w:r>
              <w:rPr>
                <w:sz w:val="24"/>
              </w:rPr>
              <w:t xml:space="preserve">на </w:t>
            </w:r>
            <w:r>
              <w:rPr>
                <w:spacing w:val="-2"/>
                <w:sz w:val="24"/>
              </w:rPr>
              <w:t>месте</w:t>
            </w:r>
            <w:r>
              <w:rPr>
                <w:sz w:val="24"/>
              </w:rPr>
              <w:tab/>
            </w:r>
            <w:r>
              <w:rPr>
                <w:spacing w:val="-10"/>
                <w:sz w:val="24"/>
              </w:rPr>
              <w:t>и</w:t>
            </w:r>
            <w:r>
              <w:rPr>
                <w:sz w:val="24"/>
              </w:rPr>
              <w:tab/>
            </w:r>
            <w:r>
              <w:rPr>
                <w:sz w:val="24"/>
              </w:rPr>
              <w:tab/>
            </w:r>
            <w:r>
              <w:rPr>
                <w:spacing w:val="-10"/>
                <w:sz w:val="24"/>
              </w:rPr>
              <w:t xml:space="preserve">в </w:t>
            </w:r>
            <w:r>
              <w:rPr>
                <w:spacing w:val="-2"/>
                <w:sz w:val="24"/>
              </w:rPr>
              <w:t>движении важный технический элемент</w:t>
            </w:r>
            <w:r>
              <w:rPr>
                <w:sz w:val="24"/>
              </w:rPr>
              <w:tab/>
            </w:r>
            <w:r>
              <w:rPr>
                <w:sz w:val="24"/>
              </w:rPr>
              <w:tab/>
            </w:r>
            <w:r>
              <w:rPr>
                <w:spacing w:val="-4"/>
                <w:sz w:val="24"/>
              </w:rPr>
              <w:t>для игры</w:t>
            </w:r>
            <w:r>
              <w:rPr>
                <w:sz w:val="24"/>
              </w:rPr>
              <w:tab/>
            </w:r>
            <w:r>
              <w:rPr>
                <w:sz w:val="24"/>
              </w:rPr>
              <w:tab/>
            </w:r>
            <w:r>
              <w:rPr>
                <w:sz w:val="24"/>
              </w:rPr>
              <w:tab/>
            </w:r>
            <w:r>
              <w:rPr>
                <w:spacing w:val="-10"/>
                <w:sz w:val="24"/>
              </w:rPr>
              <w:t>в</w:t>
            </w:r>
          </w:p>
          <w:p w:rsidR="00053D68" w:rsidRDefault="00DD0727">
            <w:pPr>
              <w:pStyle w:val="TableParagraph"/>
              <w:tabs>
                <w:tab w:val="left" w:pos="991"/>
                <w:tab w:val="left" w:pos="1214"/>
                <w:tab w:val="left" w:pos="1577"/>
                <w:tab w:val="left" w:pos="1736"/>
              </w:tabs>
              <w:ind w:left="232" w:right="103"/>
              <w:rPr>
                <w:sz w:val="24"/>
              </w:rPr>
            </w:pPr>
            <w:r>
              <w:rPr>
                <w:spacing w:val="-2"/>
                <w:sz w:val="24"/>
              </w:rPr>
              <w:t>баскетбол.</w:t>
            </w:r>
            <w:r>
              <w:rPr>
                <w:sz w:val="24"/>
              </w:rPr>
              <w:tab/>
            </w:r>
            <w:r>
              <w:rPr>
                <w:spacing w:val="-4"/>
                <w:sz w:val="24"/>
              </w:rPr>
              <w:t xml:space="preserve">Это </w:t>
            </w:r>
            <w:r>
              <w:rPr>
                <w:spacing w:val="-2"/>
                <w:sz w:val="24"/>
              </w:rPr>
              <w:t xml:space="preserve">спортивная атлетическая </w:t>
            </w:r>
            <w:r>
              <w:rPr>
                <w:spacing w:val="-4"/>
                <w:sz w:val="24"/>
              </w:rPr>
              <w:t>игра,</w:t>
            </w:r>
            <w:r>
              <w:rPr>
                <w:sz w:val="24"/>
              </w:rPr>
              <w:tab/>
            </w:r>
            <w:r>
              <w:rPr>
                <w:spacing w:val="-4"/>
                <w:sz w:val="24"/>
              </w:rPr>
              <w:t>один</w:t>
            </w:r>
            <w:r>
              <w:rPr>
                <w:sz w:val="24"/>
              </w:rPr>
              <w:tab/>
            </w:r>
            <w:r>
              <w:rPr>
                <w:sz w:val="24"/>
              </w:rPr>
              <w:tab/>
            </w:r>
            <w:r>
              <w:rPr>
                <w:spacing w:val="-6"/>
                <w:sz w:val="24"/>
              </w:rPr>
              <w:t xml:space="preserve">из </w:t>
            </w:r>
            <w:r>
              <w:rPr>
                <w:spacing w:val="-2"/>
                <w:sz w:val="24"/>
              </w:rPr>
              <w:t>популярных видов</w:t>
            </w:r>
            <w:r>
              <w:rPr>
                <w:sz w:val="24"/>
              </w:rPr>
              <w:tab/>
            </w:r>
            <w:r>
              <w:rPr>
                <w:sz w:val="24"/>
              </w:rPr>
              <w:tab/>
            </w:r>
            <w:r>
              <w:rPr>
                <w:spacing w:val="-2"/>
                <w:sz w:val="24"/>
              </w:rPr>
              <w:t>спорта.</w:t>
            </w:r>
          </w:p>
          <w:p w:rsidR="00053D68" w:rsidRDefault="00DD0727">
            <w:pPr>
              <w:pStyle w:val="TableParagraph"/>
              <w:tabs>
                <w:tab w:val="left" w:pos="1846"/>
              </w:tabs>
              <w:ind w:left="232"/>
              <w:rPr>
                <w:sz w:val="24"/>
              </w:rPr>
            </w:pPr>
            <w:r>
              <w:rPr>
                <w:spacing w:val="-4"/>
                <w:sz w:val="24"/>
              </w:rPr>
              <w:t>Играя</w:t>
            </w:r>
            <w:r>
              <w:rPr>
                <w:sz w:val="24"/>
              </w:rPr>
              <w:tab/>
            </w:r>
            <w:r>
              <w:rPr>
                <w:spacing w:val="-10"/>
                <w:sz w:val="24"/>
              </w:rPr>
              <w:t>в</w:t>
            </w:r>
          </w:p>
          <w:p w:rsidR="00053D68" w:rsidRDefault="00DD0727">
            <w:pPr>
              <w:pStyle w:val="TableParagraph"/>
              <w:tabs>
                <w:tab w:val="left" w:pos="1854"/>
              </w:tabs>
              <w:spacing w:line="270" w:lineRule="atLeast"/>
              <w:ind w:left="232" w:right="103"/>
              <w:rPr>
                <w:sz w:val="24"/>
              </w:rPr>
            </w:pPr>
            <w:r>
              <w:rPr>
                <w:sz w:val="24"/>
              </w:rPr>
              <w:t>баскетбол,</w:t>
            </w:r>
            <w:r>
              <w:rPr>
                <w:spacing w:val="80"/>
                <w:sz w:val="24"/>
              </w:rPr>
              <w:t xml:space="preserve"> </w:t>
            </w:r>
            <w:r>
              <w:rPr>
                <w:sz w:val="24"/>
              </w:rPr>
              <w:t xml:space="preserve">дети </w:t>
            </w:r>
            <w:r>
              <w:rPr>
                <w:spacing w:val="-2"/>
                <w:sz w:val="24"/>
              </w:rPr>
              <w:t>активно</w:t>
            </w:r>
            <w:r>
              <w:rPr>
                <w:sz w:val="24"/>
              </w:rPr>
              <w:tab/>
            </w:r>
            <w:r>
              <w:rPr>
                <w:spacing w:val="-10"/>
                <w:sz w:val="24"/>
              </w:rPr>
              <w:t>с</w:t>
            </w:r>
          </w:p>
        </w:tc>
        <w:tc>
          <w:tcPr>
            <w:tcW w:w="251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38"/>
              <w:rPr>
                <w:b/>
                <w:sz w:val="24"/>
              </w:rPr>
            </w:pPr>
          </w:p>
          <w:p w:rsidR="00053D68" w:rsidRDefault="00DD0727">
            <w:pPr>
              <w:pStyle w:val="TableParagraph"/>
              <w:numPr>
                <w:ilvl w:val="0"/>
                <w:numId w:val="23"/>
              </w:numPr>
              <w:tabs>
                <w:tab w:val="left" w:pos="1057"/>
              </w:tabs>
              <w:spacing w:line="276" w:lineRule="auto"/>
              <w:ind w:right="105"/>
              <w:rPr>
                <w:sz w:val="24"/>
              </w:rPr>
            </w:pPr>
            <w:r>
              <w:rPr>
                <w:sz w:val="24"/>
              </w:rPr>
              <w:t>играть в баскетбол</w:t>
            </w:r>
            <w:r>
              <w:rPr>
                <w:spacing w:val="-15"/>
                <w:sz w:val="24"/>
              </w:rPr>
              <w:t xml:space="preserve"> </w:t>
            </w:r>
            <w:r>
              <w:rPr>
                <w:sz w:val="24"/>
              </w:rPr>
              <w:t xml:space="preserve">по </w:t>
            </w:r>
            <w:r>
              <w:rPr>
                <w:spacing w:val="-2"/>
                <w:sz w:val="24"/>
              </w:rPr>
              <w:t>упрощенным правилам</w:t>
            </w:r>
          </w:p>
          <w:p w:rsidR="00053D68" w:rsidRDefault="00DD0727">
            <w:pPr>
              <w:pStyle w:val="TableParagraph"/>
              <w:numPr>
                <w:ilvl w:val="0"/>
                <w:numId w:val="23"/>
              </w:numPr>
              <w:tabs>
                <w:tab w:val="left" w:pos="1057"/>
              </w:tabs>
              <w:spacing w:line="276" w:lineRule="auto"/>
              <w:ind w:right="260"/>
              <w:rPr>
                <w:sz w:val="24"/>
              </w:rPr>
            </w:pPr>
            <w:r>
              <w:rPr>
                <w:spacing w:val="-2"/>
                <w:sz w:val="24"/>
              </w:rPr>
              <w:t>выполнить учебные нормативы.</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68"/>
              <w:rPr>
                <w:b/>
                <w:sz w:val="20"/>
              </w:rPr>
            </w:pPr>
          </w:p>
          <w:p w:rsidR="00053D68" w:rsidRDefault="00A42304">
            <w:pPr>
              <w:pStyle w:val="TableParagraph"/>
              <w:ind w:left="232"/>
              <w:rPr>
                <w:sz w:val="20"/>
              </w:rPr>
            </w:pPr>
            <w:hyperlink r:id="rId171">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72"/>
          <w:footerReference w:type="default" r:id="rId173"/>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3080"/>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tabs>
                <w:tab w:val="left" w:pos="854"/>
                <w:tab w:val="left" w:pos="1608"/>
              </w:tabs>
              <w:spacing w:before="25" w:line="270" w:lineRule="atLeast"/>
              <w:ind w:left="232" w:right="103"/>
              <w:rPr>
                <w:sz w:val="24"/>
              </w:rPr>
            </w:pPr>
            <w:r>
              <w:rPr>
                <w:spacing w:val="-2"/>
                <w:sz w:val="24"/>
              </w:rPr>
              <w:t>пользой</w:t>
            </w:r>
            <w:r>
              <w:rPr>
                <w:sz w:val="24"/>
              </w:rPr>
              <w:tab/>
            </w:r>
            <w:r>
              <w:rPr>
                <w:spacing w:val="-4"/>
                <w:sz w:val="24"/>
              </w:rPr>
              <w:t xml:space="preserve">для </w:t>
            </w:r>
            <w:r>
              <w:rPr>
                <w:spacing w:val="-2"/>
                <w:sz w:val="24"/>
              </w:rPr>
              <w:t xml:space="preserve">здоровья </w:t>
            </w:r>
            <w:r>
              <w:rPr>
                <w:sz w:val="24"/>
              </w:rPr>
              <w:t>проводят</w:t>
            </w:r>
            <w:r>
              <w:rPr>
                <w:spacing w:val="29"/>
                <w:sz w:val="24"/>
              </w:rPr>
              <w:t xml:space="preserve"> </w:t>
            </w:r>
            <w:r>
              <w:rPr>
                <w:sz w:val="24"/>
              </w:rPr>
              <w:t xml:space="preserve">время, </w:t>
            </w:r>
            <w:r>
              <w:rPr>
                <w:spacing w:val="-2"/>
                <w:sz w:val="24"/>
              </w:rPr>
              <w:t xml:space="preserve">становятся сильными, быстрыми, </w:t>
            </w:r>
            <w:r>
              <w:rPr>
                <w:sz w:val="24"/>
              </w:rPr>
              <w:t>ловкими,</w:t>
            </w:r>
            <w:r>
              <w:rPr>
                <w:spacing w:val="80"/>
                <w:sz w:val="24"/>
              </w:rPr>
              <w:t xml:space="preserve"> </w:t>
            </w:r>
            <w:r>
              <w:rPr>
                <w:sz w:val="24"/>
              </w:rPr>
              <w:t xml:space="preserve">могут </w:t>
            </w:r>
            <w:r>
              <w:rPr>
                <w:spacing w:val="-2"/>
                <w:sz w:val="24"/>
              </w:rPr>
              <w:t xml:space="preserve">быстро ориентироваться </w:t>
            </w:r>
            <w:r>
              <w:rPr>
                <w:spacing w:val="-10"/>
                <w:sz w:val="24"/>
              </w:rPr>
              <w:t>и</w:t>
            </w:r>
            <w:r>
              <w:rPr>
                <w:sz w:val="24"/>
              </w:rPr>
              <w:tab/>
            </w:r>
            <w:r>
              <w:rPr>
                <w:spacing w:val="-2"/>
                <w:sz w:val="24"/>
              </w:rPr>
              <w:t>принимать решение.</w:t>
            </w:r>
          </w:p>
        </w:tc>
        <w:tc>
          <w:tcPr>
            <w:tcW w:w="2518" w:type="dxa"/>
          </w:tcPr>
          <w:p w:rsidR="00053D68" w:rsidRDefault="00053D68">
            <w:pPr>
              <w:pStyle w:val="TableParagraph"/>
            </w:pPr>
          </w:p>
        </w:tc>
        <w:tc>
          <w:tcPr>
            <w:tcW w:w="2621" w:type="dxa"/>
          </w:tcPr>
          <w:p w:rsidR="00053D68" w:rsidRDefault="00053D68">
            <w:pPr>
              <w:pStyle w:val="TableParagraph"/>
            </w:pPr>
          </w:p>
        </w:tc>
      </w:tr>
      <w:tr w:rsidR="00053D68">
        <w:trPr>
          <w:trHeight w:val="3632"/>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10"/>
                <w:sz w:val="24"/>
              </w:rPr>
              <w:t>3</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232"/>
              <w:rPr>
                <w:sz w:val="24"/>
              </w:rPr>
            </w:pPr>
            <w:r>
              <w:rPr>
                <w:spacing w:val="-2"/>
                <w:sz w:val="24"/>
              </w:rPr>
              <w:t>Футбол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187"/>
              <w:jc w:val="center"/>
              <w:rPr>
                <w:sz w:val="24"/>
              </w:rPr>
            </w:pPr>
            <w:r>
              <w:rPr>
                <w:spacing w:val="-10"/>
                <w:sz w:val="24"/>
              </w:rPr>
              <w:t>9</w:t>
            </w:r>
          </w:p>
        </w:tc>
        <w:tc>
          <w:tcPr>
            <w:tcW w:w="2071" w:type="dxa"/>
          </w:tcPr>
          <w:p w:rsidR="00053D68" w:rsidRDefault="00DD0727">
            <w:pPr>
              <w:pStyle w:val="TableParagraph"/>
              <w:tabs>
                <w:tab w:val="left" w:pos="1724"/>
              </w:tabs>
              <w:spacing w:before="47"/>
              <w:ind w:left="232" w:right="104"/>
              <w:rPr>
                <w:sz w:val="24"/>
              </w:rPr>
            </w:pPr>
            <w:r>
              <w:rPr>
                <w:spacing w:val="-2"/>
                <w:sz w:val="24"/>
              </w:rPr>
              <w:t>Влияние</w:t>
            </w:r>
            <w:r>
              <w:rPr>
                <w:spacing w:val="80"/>
                <w:sz w:val="24"/>
              </w:rPr>
              <w:t xml:space="preserve"> </w:t>
            </w:r>
            <w:r>
              <w:rPr>
                <w:spacing w:val="-2"/>
                <w:sz w:val="24"/>
              </w:rPr>
              <w:t>занятий футболом</w:t>
            </w:r>
            <w:r>
              <w:rPr>
                <w:sz w:val="24"/>
              </w:rPr>
              <w:tab/>
            </w:r>
            <w:r>
              <w:rPr>
                <w:spacing w:val="-6"/>
                <w:sz w:val="24"/>
              </w:rPr>
              <w:t xml:space="preserve">на </w:t>
            </w:r>
            <w:r>
              <w:rPr>
                <w:spacing w:val="-2"/>
                <w:sz w:val="24"/>
              </w:rPr>
              <w:t>организм школьника.</w:t>
            </w:r>
          </w:p>
          <w:p w:rsidR="00053D68" w:rsidRDefault="00DD0727">
            <w:pPr>
              <w:pStyle w:val="TableParagraph"/>
              <w:tabs>
                <w:tab w:val="left" w:pos="587"/>
              </w:tabs>
              <w:ind w:left="232" w:right="103"/>
              <w:rPr>
                <w:sz w:val="24"/>
              </w:rPr>
            </w:pPr>
            <w:r>
              <w:rPr>
                <w:spacing w:val="-2"/>
                <w:sz w:val="24"/>
              </w:rPr>
              <w:t xml:space="preserve">Причины переохлаждения </w:t>
            </w:r>
            <w:r>
              <w:rPr>
                <w:spacing w:val="-10"/>
                <w:sz w:val="24"/>
              </w:rPr>
              <w:t>и</w:t>
            </w:r>
            <w:r>
              <w:rPr>
                <w:sz w:val="24"/>
              </w:rPr>
              <w:tab/>
            </w:r>
            <w:r>
              <w:rPr>
                <w:spacing w:val="-2"/>
                <w:sz w:val="24"/>
              </w:rPr>
              <w:t>перегревания организма человека.</w:t>
            </w:r>
          </w:p>
          <w:p w:rsidR="00053D68" w:rsidRDefault="00DD0727">
            <w:pPr>
              <w:pStyle w:val="TableParagraph"/>
              <w:spacing w:line="270" w:lineRule="atLeast"/>
              <w:ind w:left="232" w:right="104"/>
              <w:rPr>
                <w:sz w:val="24"/>
              </w:rPr>
            </w:pPr>
            <w:r>
              <w:rPr>
                <w:spacing w:val="-2"/>
                <w:sz w:val="24"/>
              </w:rPr>
              <w:t>Признаки простудного заболевания.</w:t>
            </w:r>
          </w:p>
        </w:tc>
        <w:tc>
          <w:tcPr>
            <w:tcW w:w="2518"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tabs>
                <w:tab w:val="left" w:pos="1001"/>
                <w:tab w:val="left" w:pos="1109"/>
                <w:tab w:val="left" w:pos="1413"/>
                <w:tab w:val="left" w:pos="1463"/>
                <w:tab w:val="left" w:pos="1618"/>
                <w:tab w:val="left" w:pos="1786"/>
              </w:tabs>
              <w:ind w:left="232" w:right="104"/>
              <w:rPr>
                <w:sz w:val="24"/>
              </w:rPr>
            </w:pPr>
            <w:r>
              <w:rPr>
                <w:sz w:val="24"/>
              </w:rPr>
              <w:t>Регулярно</w:t>
            </w:r>
            <w:r>
              <w:rPr>
                <w:spacing w:val="23"/>
                <w:sz w:val="24"/>
              </w:rPr>
              <w:t xml:space="preserve"> </w:t>
            </w:r>
            <w:r>
              <w:rPr>
                <w:sz w:val="24"/>
              </w:rPr>
              <w:t>измеряют массу</w:t>
            </w:r>
            <w:r>
              <w:rPr>
                <w:spacing w:val="40"/>
                <w:sz w:val="24"/>
              </w:rPr>
              <w:t xml:space="preserve"> </w:t>
            </w:r>
            <w:r>
              <w:rPr>
                <w:sz w:val="24"/>
              </w:rPr>
              <w:t>своего</w:t>
            </w:r>
            <w:r>
              <w:rPr>
                <w:spacing w:val="40"/>
                <w:sz w:val="24"/>
              </w:rPr>
              <w:t xml:space="preserve"> </w:t>
            </w:r>
            <w:r>
              <w:rPr>
                <w:sz w:val="24"/>
              </w:rPr>
              <w:t>тела</w:t>
            </w:r>
            <w:r>
              <w:rPr>
                <w:spacing w:val="40"/>
                <w:sz w:val="24"/>
              </w:rPr>
              <w:t xml:space="preserve"> </w:t>
            </w:r>
            <w:r>
              <w:rPr>
                <w:sz w:val="24"/>
              </w:rPr>
              <w:t xml:space="preserve">с </w:t>
            </w:r>
            <w:r>
              <w:rPr>
                <w:spacing w:val="-2"/>
                <w:sz w:val="24"/>
              </w:rPr>
              <w:t>помощью</w:t>
            </w:r>
            <w:r>
              <w:rPr>
                <w:spacing w:val="80"/>
                <w:sz w:val="24"/>
              </w:rPr>
              <w:t xml:space="preserve"> </w:t>
            </w:r>
            <w:r>
              <w:rPr>
                <w:spacing w:val="-2"/>
                <w:sz w:val="24"/>
              </w:rPr>
              <w:t>напольных</w:t>
            </w:r>
            <w:r>
              <w:rPr>
                <w:sz w:val="24"/>
              </w:rPr>
              <w:tab/>
            </w:r>
            <w:r>
              <w:rPr>
                <w:sz w:val="24"/>
              </w:rPr>
              <w:tab/>
            </w:r>
            <w:r>
              <w:rPr>
                <w:sz w:val="24"/>
              </w:rPr>
              <w:tab/>
            </w:r>
            <w:r>
              <w:rPr>
                <w:sz w:val="24"/>
              </w:rPr>
              <w:tab/>
            </w:r>
            <w:r>
              <w:rPr>
                <w:spacing w:val="-2"/>
                <w:sz w:val="24"/>
              </w:rPr>
              <w:t>весов. Укрепляют</w:t>
            </w:r>
            <w:r>
              <w:rPr>
                <w:sz w:val="24"/>
              </w:rPr>
              <w:tab/>
            </w:r>
            <w:r>
              <w:rPr>
                <w:sz w:val="24"/>
              </w:rPr>
              <w:tab/>
            </w:r>
            <w:r>
              <w:rPr>
                <w:sz w:val="24"/>
              </w:rPr>
              <w:tab/>
            </w:r>
            <w:r>
              <w:rPr>
                <w:spacing w:val="-4"/>
                <w:sz w:val="24"/>
              </w:rPr>
              <w:t xml:space="preserve">мышцы </w:t>
            </w:r>
            <w:r>
              <w:rPr>
                <w:spacing w:val="-2"/>
                <w:sz w:val="24"/>
              </w:rPr>
              <w:t>спины</w:t>
            </w:r>
            <w:r>
              <w:rPr>
                <w:sz w:val="24"/>
              </w:rPr>
              <w:tab/>
            </w:r>
            <w:r>
              <w:rPr>
                <w:sz w:val="24"/>
              </w:rPr>
              <w:tab/>
            </w:r>
            <w:r>
              <w:rPr>
                <w:spacing w:val="-10"/>
                <w:sz w:val="24"/>
              </w:rPr>
              <w:t>и</w:t>
            </w:r>
            <w:r>
              <w:rPr>
                <w:sz w:val="24"/>
              </w:rPr>
              <w:tab/>
            </w:r>
            <w:r>
              <w:rPr>
                <w:sz w:val="24"/>
              </w:rPr>
              <w:tab/>
            </w:r>
            <w:r>
              <w:rPr>
                <w:spacing w:val="-2"/>
                <w:sz w:val="24"/>
              </w:rPr>
              <w:t xml:space="preserve">плечевой </w:t>
            </w:r>
            <w:r>
              <w:rPr>
                <w:spacing w:val="-4"/>
                <w:sz w:val="24"/>
              </w:rPr>
              <w:t>пояс</w:t>
            </w:r>
            <w:r>
              <w:rPr>
                <w:sz w:val="24"/>
              </w:rPr>
              <w:tab/>
            </w:r>
            <w:r>
              <w:rPr>
                <w:spacing w:val="-10"/>
                <w:sz w:val="24"/>
              </w:rPr>
              <w:t>с</w:t>
            </w:r>
            <w:r>
              <w:rPr>
                <w:sz w:val="24"/>
              </w:rPr>
              <w:tab/>
            </w:r>
            <w:r>
              <w:rPr>
                <w:sz w:val="24"/>
              </w:rPr>
              <w:tab/>
            </w:r>
            <w:r>
              <w:rPr>
                <w:spacing w:val="-2"/>
                <w:sz w:val="24"/>
              </w:rPr>
              <w:t>помощью специальных упражнений</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16"/>
              <w:rPr>
                <w:b/>
                <w:sz w:val="20"/>
              </w:rPr>
            </w:pPr>
          </w:p>
          <w:p w:rsidR="00053D68" w:rsidRDefault="00A42304">
            <w:pPr>
              <w:pStyle w:val="TableParagraph"/>
              <w:ind w:left="232"/>
              <w:rPr>
                <w:sz w:val="20"/>
              </w:rPr>
            </w:pPr>
            <w:hyperlink r:id="rId174">
              <w:r w:rsidR="00DD0727">
                <w:rPr>
                  <w:color w:val="0000FF"/>
                  <w:spacing w:val="-2"/>
                  <w:sz w:val="20"/>
                  <w:u w:val="single" w:color="0000FF"/>
                </w:rPr>
                <w:t>https://resh.edu.ru/subject/9/</w:t>
              </w:r>
            </w:hyperlink>
          </w:p>
        </w:tc>
      </w:tr>
      <w:tr w:rsidR="00053D68">
        <w:trPr>
          <w:trHeight w:val="594"/>
        </w:trPr>
        <w:tc>
          <w:tcPr>
            <w:tcW w:w="4206" w:type="dxa"/>
            <w:gridSpan w:val="2"/>
            <w:tcBorders>
              <w:top w:val="nil"/>
            </w:tcBorders>
          </w:tcPr>
          <w:p w:rsidR="00053D68" w:rsidRDefault="00DD0727">
            <w:pPr>
              <w:pStyle w:val="TableParagraph"/>
              <w:spacing w:before="23" w:line="270" w:lineRule="atLeast"/>
              <w:ind w:left="232"/>
              <w:rPr>
                <w:b/>
                <w:sz w:val="24"/>
              </w:rPr>
            </w:pPr>
            <w:r>
              <w:rPr>
                <w:b/>
                <w:sz w:val="24"/>
              </w:rPr>
              <w:t>ОБЩЕЕ</w:t>
            </w:r>
            <w:r>
              <w:rPr>
                <w:b/>
                <w:spacing w:val="80"/>
                <w:sz w:val="24"/>
              </w:rPr>
              <w:t xml:space="preserve"> </w:t>
            </w:r>
            <w:r>
              <w:rPr>
                <w:b/>
                <w:sz w:val="24"/>
              </w:rPr>
              <w:t>КОЛИЧЕСТВО</w:t>
            </w:r>
            <w:r>
              <w:rPr>
                <w:b/>
                <w:spacing w:val="80"/>
                <w:sz w:val="24"/>
              </w:rPr>
              <w:t xml:space="preserve"> </w:t>
            </w:r>
            <w:r>
              <w:rPr>
                <w:b/>
                <w:sz w:val="24"/>
              </w:rPr>
              <w:t>ЧАСОВ ПО ПРОГРАММЕ</w:t>
            </w:r>
          </w:p>
        </w:tc>
        <w:tc>
          <w:tcPr>
            <w:tcW w:w="2178" w:type="dxa"/>
          </w:tcPr>
          <w:p w:rsidR="00053D68" w:rsidRDefault="00DD0727">
            <w:pPr>
              <w:pStyle w:val="TableParagraph"/>
              <w:spacing w:before="183"/>
              <w:ind w:left="187"/>
              <w:jc w:val="center"/>
              <w:rPr>
                <w:sz w:val="24"/>
              </w:rPr>
            </w:pPr>
            <w:r>
              <w:rPr>
                <w:spacing w:val="-5"/>
                <w:sz w:val="24"/>
              </w:rPr>
              <w:t>33</w:t>
            </w:r>
          </w:p>
        </w:tc>
        <w:tc>
          <w:tcPr>
            <w:tcW w:w="7210" w:type="dxa"/>
            <w:gridSpan w:val="3"/>
            <w:tcBorders>
              <w:top w:val="nil"/>
            </w:tcBorders>
          </w:tcPr>
          <w:p w:rsidR="00053D68" w:rsidRDefault="00053D68">
            <w:pPr>
              <w:pStyle w:val="TableParagraph"/>
            </w:pPr>
          </w:p>
        </w:tc>
      </w:tr>
    </w:tbl>
    <w:p w:rsidR="00053D68" w:rsidRDefault="00DD0727">
      <w:pPr>
        <w:pStyle w:val="a5"/>
        <w:numPr>
          <w:ilvl w:val="0"/>
          <w:numId w:val="26"/>
        </w:numPr>
        <w:tabs>
          <w:tab w:val="left" w:pos="541"/>
        </w:tabs>
        <w:ind w:left="541"/>
        <w:jc w:val="left"/>
        <w:rPr>
          <w:b/>
          <w:sz w:val="28"/>
        </w:rPr>
      </w:pPr>
      <w:r>
        <w:rPr>
          <w:b/>
          <w:spacing w:val="-2"/>
          <w:sz w:val="28"/>
        </w:rPr>
        <w:t>КЛАСС</w:t>
      </w: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1378"/>
        </w:trPr>
        <w:tc>
          <w:tcPr>
            <w:tcW w:w="686" w:type="dxa"/>
          </w:tcPr>
          <w:p w:rsidR="00053D68" w:rsidRDefault="00053D68">
            <w:pPr>
              <w:pStyle w:val="TableParagraph"/>
              <w:spacing w:before="45"/>
              <w:rPr>
                <w:b/>
                <w:sz w:val="24"/>
              </w:rPr>
            </w:pPr>
          </w:p>
          <w:p w:rsidR="00053D68" w:rsidRDefault="00DD0727">
            <w:pPr>
              <w:pStyle w:val="TableParagraph"/>
              <w:ind w:left="232" w:right="97"/>
              <w:rPr>
                <w:b/>
                <w:sz w:val="24"/>
              </w:rPr>
            </w:pPr>
            <w:r>
              <w:rPr>
                <w:b/>
                <w:spacing w:val="-10"/>
                <w:sz w:val="24"/>
              </w:rPr>
              <w:t xml:space="preserve">№ </w:t>
            </w:r>
            <w:r>
              <w:rPr>
                <w:b/>
                <w:spacing w:val="-4"/>
                <w:sz w:val="24"/>
              </w:rPr>
              <w:t>п/п</w:t>
            </w:r>
          </w:p>
        </w:tc>
        <w:tc>
          <w:tcPr>
            <w:tcW w:w="3520" w:type="dxa"/>
          </w:tcPr>
          <w:p w:rsidR="00053D68" w:rsidRDefault="00053D68">
            <w:pPr>
              <w:pStyle w:val="TableParagraph"/>
              <w:spacing w:before="45"/>
              <w:rPr>
                <w:b/>
                <w:sz w:val="24"/>
              </w:rPr>
            </w:pPr>
          </w:p>
          <w:p w:rsidR="00053D68" w:rsidRDefault="00DD0727">
            <w:pPr>
              <w:pStyle w:val="TableParagraph"/>
              <w:tabs>
                <w:tab w:val="left" w:pos="2071"/>
                <w:tab w:val="left" w:pos="3268"/>
              </w:tabs>
              <w:ind w:left="232" w:right="10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z w:val="24"/>
              </w:rPr>
              <w:t>тем программы</w:t>
            </w:r>
          </w:p>
        </w:tc>
        <w:tc>
          <w:tcPr>
            <w:tcW w:w="2178" w:type="dxa"/>
          </w:tcPr>
          <w:p w:rsidR="00053D68" w:rsidRDefault="00053D68">
            <w:pPr>
              <w:pStyle w:val="TableParagraph"/>
              <w:spacing w:before="45"/>
              <w:rPr>
                <w:b/>
                <w:sz w:val="24"/>
              </w:rPr>
            </w:pPr>
          </w:p>
          <w:p w:rsidR="00053D68" w:rsidRDefault="00DD0727">
            <w:pPr>
              <w:pStyle w:val="TableParagraph"/>
              <w:ind w:left="232" w:right="106"/>
              <w:rPr>
                <w:b/>
                <w:sz w:val="24"/>
              </w:rPr>
            </w:pPr>
            <w:r>
              <w:rPr>
                <w:b/>
                <w:spacing w:val="-2"/>
                <w:sz w:val="24"/>
              </w:rPr>
              <w:t xml:space="preserve">Количество </w:t>
            </w:r>
            <w:r>
              <w:rPr>
                <w:b/>
                <w:spacing w:val="-4"/>
                <w:sz w:val="24"/>
              </w:rPr>
              <w:t>часов</w:t>
            </w:r>
          </w:p>
        </w:tc>
        <w:tc>
          <w:tcPr>
            <w:tcW w:w="2071" w:type="dxa"/>
          </w:tcPr>
          <w:p w:rsidR="00053D68" w:rsidRDefault="00053D68">
            <w:pPr>
              <w:pStyle w:val="TableParagraph"/>
              <w:spacing w:before="45"/>
              <w:rPr>
                <w:b/>
                <w:sz w:val="24"/>
              </w:rPr>
            </w:pPr>
          </w:p>
          <w:p w:rsidR="00053D68" w:rsidRDefault="00DD0727">
            <w:pPr>
              <w:pStyle w:val="TableParagraph"/>
              <w:ind w:left="232" w:right="102"/>
              <w:rPr>
                <w:b/>
                <w:sz w:val="24"/>
              </w:rPr>
            </w:pPr>
            <w:r>
              <w:rPr>
                <w:b/>
                <w:spacing w:val="-2"/>
                <w:sz w:val="24"/>
              </w:rPr>
              <w:t>Основное содержание</w:t>
            </w:r>
          </w:p>
        </w:tc>
        <w:tc>
          <w:tcPr>
            <w:tcW w:w="2518" w:type="dxa"/>
          </w:tcPr>
          <w:p w:rsidR="00053D68" w:rsidRDefault="00053D68">
            <w:pPr>
              <w:pStyle w:val="TableParagraph"/>
              <w:spacing w:before="45"/>
              <w:rPr>
                <w:b/>
                <w:sz w:val="24"/>
              </w:rPr>
            </w:pPr>
          </w:p>
          <w:p w:rsidR="00053D68" w:rsidRDefault="00DD0727">
            <w:pPr>
              <w:pStyle w:val="TableParagraph"/>
              <w:tabs>
                <w:tab w:val="left" w:pos="1829"/>
              </w:tabs>
              <w:ind w:left="232" w:right="105"/>
              <w:rPr>
                <w:b/>
                <w:sz w:val="24"/>
              </w:rPr>
            </w:pPr>
            <w:r>
              <w:rPr>
                <w:b/>
                <w:spacing w:val="-2"/>
                <w:sz w:val="24"/>
              </w:rPr>
              <w:t>Основные</w:t>
            </w:r>
            <w:r>
              <w:rPr>
                <w:b/>
                <w:sz w:val="24"/>
              </w:rPr>
              <w:tab/>
            </w:r>
            <w:r>
              <w:rPr>
                <w:b/>
                <w:spacing w:val="-4"/>
                <w:sz w:val="24"/>
              </w:rPr>
              <w:t xml:space="preserve">виды </w:t>
            </w:r>
            <w:r>
              <w:rPr>
                <w:b/>
                <w:spacing w:val="-2"/>
                <w:sz w:val="24"/>
              </w:rPr>
              <w:t>деятельности</w:t>
            </w:r>
          </w:p>
        </w:tc>
        <w:tc>
          <w:tcPr>
            <w:tcW w:w="2621" w:type="dxa"/>
          </w:tcPr>
          <w:p w:rsidR="00053D68" w:rsidRDefault="00DD0727">
            <w:pPr>
              <w:pStyle w:val="TableParagraph"/>
              <w:spacing w:before="45"/>
              <w:ind w:left="232"/>
              <w:rPr>
                <w:b/>
                <w:sz w:val="24"/>
              </w:rPr>
            </w:pPr>
            <w:r>
              <w:rPr>
                <w:b/>
                <w:spacing w:val="-2"/>
                <w:sz w:val="24"/>
              </w:rPr>
              <w:t>Электронные (цифровые) образовательные ресурсы</w:t>
            </w:r>
          </w:p>
        </w:tc>
      </w:tr>
      <w:tr w:rsidR="00053D68">
        <w:trPr>
          <w:trHeight w:val="320"/>
        </w:trPr>
        <w:tc>
          <w:tcPr>
            <w:tcW w:w="686" w:type="dxa"/>
          </w:tcPr>
          <w:p w:rsidR="00053D68" w:rsidRDefault="00DD0727">
            <w:pPr>
              <w:pStyle w:val="TableParagraph"/>
              <w:spacing w:before="45" w:line="256" w:lineRule="exact"/>
              <w:ind w:left="97"/>
              <w:rPr>
                <w:sz w:val="24"/>
              </w:rPr>
            </w:pPr>
            <w:r>
              <w:rPr>
                <w:spacing w:val="-10"/>
                <w:sz w:val="24"/>
              </w:rPr>
              <w:t>1</w:t>
            </w:r>
          </w:p>
        </w:tc>
        <w:tc>
          <w:tcPr>
            <w:tcW w:w="3520" w:type="dxa"/>
          </w:tcPr>
          <w:p w:rsidR="00053D68" w:rsidRDefault="00DD0727">
            <w:pPr>
              <w:pStyle w:val="TableParagraph"/>
              <w:spacing w:before="45" w:line="256" w:lineRule="exact"/>
              <w:ind w:left="232"/>
              <w:rPr>
                <w:sz w:val="24"/>
              </w:rPr>
            </w:pPr>
            <w:r>
              <w:rPr>
                <w:spacing w:val="-2"/>
                <w:sz w:val="24"/>
              </w:rPr>
              <w:t>Волейбол</w:t>
            </w:r>
          </w:p>
        </w:tc>
        <w:tc>
          <w:tcPr>
            <w:tcW w:w="2178" w:type="dxa"/>
          </w:tcPr>
          <w:p w:rsidR="00053D68" w:rsidRDefault="00DD0727">
            <w:pPr>
              <w:pStyle w:val="TableParagraph"/>
              <w:spacing w:before="45" w:line="256" w:lineRule="exact"/>
              <w:ind w:left="187"/>
              <w:jc w:val="center"/>
              <w:rPr>
                <w:sz w:val="24"/>
              </w:rPr>
            </w:pPr>
            <w:r>
              <w:rPr>
                <w:spacing w:val="-5"/>
                <w:sz w:val="24"/>
              </w:rPr>
              <w:t>12</w:t>
            </w:r>
          </w:p>
        </w:tc>
        <w:tc>
          <w:tcPr>
            <w:tcW w:w="2071" w:type="dxa"/>
          </w:tcPr>
          <w:p w:rsidR="00053D68" w:rsidRDefault="00DD0727">
            <w:pPr>
              <w:pStyle w:val="TableParagraph"/>
              <w:spacing w:before="45" w:line="256" w:lineRule="exact"/>
              <w:ind w:left="232"/>
              <w:rPr>
                <w:sz w:val="24"/>
              </w:rPr>
            </w:pPr>
            <w:r>
              <w:rPr>
                <w:sz w:val="24"/>
              </w:rPr>
              <w:t>Волейбол</w:t>
            </w:r>
            <w:r>
              <w:rPr>
                <w:spacing w:val="17"/>
                <w:sz w:val="24"/>
              </w:rPr>
              <w:t xml:space="preserve"> </w:t>
            </w:r>
            <w:r>
              <w:rPr>
                <w:sz w:val="24"/>
              </w:rPr>
              <w:t>–</w:t>
            </w:r>
            <w:r>
              <w:rPr>
                <w:spacing w:val="17"/>
                <w:sz w:val="24"/>
              </w:rPr>
              <w:t xml:space="preserve"> </w:t>
            </w:r>
            <w:r>
              <w:rPr>
                <w:spacing w:val="-4"/>
                <w:sz w:val="24"/>
              </w:rPr>
              <w:t>игра</w:t>
            </w:r>
          </w:p>
        </w:tc>
        <w:tc>
          <w:tcPr>
            <w:tcW w:w="2518" w:type="dxa"/>
          </w:tcPr>
          <w:p w:rsidR="00053D68" w:rsidRDefault="00DD0727">
            <w:pPr>
              <w:pStyle w:val="TableParagraph"/>
              <w:tabs>
                <w:tab w:val="left" w:pos="1631"/>
              </w:tabs>
              <w:spacing w:before="45" w:line="256" w:lineRule="exact"/>
              <w:ind w:left="232"/>
              <w:rPr>
                <w:sz w:val="24"/>
              </w:rPr>
            </w:pPr>
            <w:r>
              <w:rPr>
                <w:spacing w:val="-2"/>
                <w:sz w:val="24"/>
              </w:rPr>
              <w:t>1.Основы</w:t>
            </w:r>
            <w:r>
              <w:rPr>
                <w:sz w:val="24"/>
              </w:rPr>
              <w:tab/>
            </w:r>
            <w:r>
              <w:rPr>
                <w:spacing w:val="-2"/>
                <w:sz w:val="24"/>
              </w:rPr>
              <w:t>знаний.</w:t>
            </w:r>
          </w:p>
        </w:tc>
        <w:tc>
          <w:tcPr>
            <w:tcW w:w="2621" w:type="dxa"/>
          </w:tcPr>
          <w:p w:rsidR="00053D68" w:rsidRDefault="00A42304">
            <w:pPr>
              <w:pStyle w:val="TableParagraph"/>
              <w:spacing w:before="68"/>
              <w:ind w:left="232"/>
              <w:rPr>
                <w:sz w:val="20"/>
              </w:rPr>
            </w:pPr>
            <w:hyperlink r:id="rId175">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76"/>
          <w:footerReference w:type="default" r:id="rId177"/>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7496"/>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tabs>
                <w:tab w:val="left" w:pos="1453"/>
              </w:tabs>
              <w:spacing w:before="47"/>
              <w:ind w:left="232"/>
              <w:rPr>
                <w:sz w:val="24"/>
              </w:rPr>
            </w:pPr>
            <w:r>
              <w:rPr>
                <w:spacing w:val="-5"/>
                <w:sz w:val="24"/>
              </w:rPr>
              <w:t>для</w:t>
            </w:r>
            <w:r>
              <w:rPr>
                <w:sz w:val="24"/>
              </w:rPr>
              <w:tab/>
            </w:r>
            <w:r>
              <w:rPr>
                <w:spacing w:val="-2"/>
                <w:sz w:val="24"/>
              </w:rPr>
              <w:t>всех.</w:t>
            </w:r>
          </w:p>
          <w:p w:rsidR="00053D68" w:rsidRDefault="00DD0727">
            <w:pPr>
              <w:pStyle w:val="TableParagraph"/>
              <w:ind w:left="232" w:right="104"/>
              <w:rPr>
                <w:sz w:val="24"/>
              </w:rPr>
            </w:pPr>
            <w:r>
              <w:rPr>
                <w:spacing w:val="-2"/>
                <w:sz w:val="24"/>
              </w:rPr>
              <w:t>Основные</w:t>
            </w:r>
            <w:r>
              <w:rPr>
                <w:spacing w:val="80"/>
                <w:sz w:val="24"/>
              </w:rPr>
              <w:t xml:space="preserve"> </w:t>
            </w:r>
            <w:r>
              <w:rPr>
                <w:sz w:val="24"/>
              </w:rPr>
              <w:t>линии</w:t>
            </w:r>
            <w:r>
              <w:rPr>
                <w:spacing w:val="66"/>
                <w:sz w:val="24"/>
              </w:rPr>
              <w:t xml:space="preserve"> </w:t>
            </w:r>
            <w:r>
              <w:rPr>
                <w:sz w:val="24"/>
              </w:rPr>
              <w:t xml:space="preserve">разметки </w:t>
            </w:r>
            <w:r>
              <w:rPr>
                <w:spacing w:val="-2"/>
                <w:sz w:val="24"/>
              </w:rPr>
              <w:t>спортивного зала.</w:t>
            </w:r>
          </w:p>
          <w:p w:rsidR="00053D68" w:rsidRDefault="00DD0727">
            <w:pPr>
              <w:pStyle w:val="TableParagraph"/>
              <w:ind w:left="232" w:right="175"/>
              <w:rPr>
                <w:sz w:val="24"/>
              </w:rPr>
            </w:pPr>
            <w:r>
              <w:rPr>
                <w:spacing w:val="-2"/>
                <w:sz w:val="24"/>
              </w:rPr>
              <w:t xml:space="preserve">Положительные </w:t>
            </w:r>
            <w:r>
              <w:rPr>
                <w:spacing w:val="-10"/>
                <w:sz w:val="24"/>
              </w:rPr>
              <w:t>и</w:t>
            </w:r>
            <w:r>
              <w:rPr>
                <w:spacing w:val="80"/>
                <w:sz w:val="24"/>
              </w:rPr>
              <w:t xml:space="preserve"> </w:t>
            </w:r>
            <w:r>
              <w:rPr>
                <w:spacing w:val="-2"/>
                <w:sz w:val="24"/>
              </w:rPr>
              <w:t xml:space="preserve">отрицательные </w:t>
            </w:r>
            <w:r>
              <w:rPr>
                <w:spacing w:val="-4"/>
                <w:sz w:val="24"/>
              </w:rPr>
              <w:t>черты</w:t>
            </w:r>
            <w:r>
              <w:rPr>
                <w:spacing w:val="80"/>
                <w:sz w:val="24"/>
              </w:rPr>
              <w:t xml:space="preserve"> </w:t>
            </w:r>
            <w:r>
              <w:rPr>
                <w:spacing w:val="-2"/>
                <w:sz w:val="24"/>
              </w:rPr>
              <w:t>характера.</w:t>
            </w:r>
          </w:p>
          <w:p w:rsidR="00053D68" w:rsidRDefault="00DD0727">
            <w:pPr>
              <w:pStyle w:val="TableParagraph"/>
              <w:ind w:left="232" w:right="102"/>
              <w:rPr>
                <w:sz w:val="24"/>
              </w:rPr>
            </w:pPr>
            <w:r>
              <w:rPr>
                <w:spacing w:val="-2"/>
                <w:sz w:val="24"/>
              </w:rPr>
              <w:t>Здоровое питание. Экологически чистые продукты.</w:t>
            </w:r>
          </w:p>
          <w:p w:rsidR="00053D68" w:rsidRDefault="00DD0727">
            <w:pPr>
              <w:pStyle w:val="TableParagraph"/>
              <w:ind w:left="232" w:right="102"/>
              <w:rPr>
                <w:sz w:val="24"/>
              </w:rPr>
            </w:pPr>
            <w:r>
              <w:rPr>
                <w:spacing w:val="-2"/>
                <w:sz w:val="24"/>
              </w:rPr>
              <w:t>Утренняя физическая зарядка.</w:t>
            </w:r>
          </w:p>
        </w:tc>
        <w:tc>
          <w:tcPr>
            <w:tcW w:w="2518" w:type="dxa"/>
          </w:tcPr>
          <w:p w:rsidR="00053D68" w:rsidRDefault="00DD0727">
            <w:pPr>
              <w:pStyle w:val="TableParagraph"/>
              <w:tabs>
                <w:tab w:val="left" w:pos="1852"/>
              </w:tabs>
              <w:spacing w:before="47"/>
              <w:ind w:left="232" w:right="104"/>
              <w:jc w:val="both"/>
              <w:rPr>
                <w:sz w:val="24"/>
              </w:rPr>
            </w:pPr>
            <w:r>
              <w:rPr>
                <w:sz w:val="24"/>
              </w:rPr>
              <w:t>Основные правила игры в волейбол.</w:t>
            </w:r>
            <w:r>
              <w:rPr>
                <w:spacing w:val="40"/>
                <w:sz w:val="24"/>
              </w:rPr>
              <w:t xml:space="preserve"> </w:t>
            </w:r>
            <w:r>
              <w:rPr>
                <w:spacing w:val="-5"/>
                <w:sz w:val="24"/>
              </w:rPr>
              <w:t>Что</w:t>
            </w:r>
            <w:r>
              <w:rPr>
                <w:sz w:val="24"/>
              </w:rPr>
              <w:tab/>
            </w:r>
            <w:r>
              <w:rPr>
                <w:spacing w:val="-4"/>
                <w:sz w:val="24"/>
              </w:rPr>
              <w:t>такое</w:t>
            </w:r>
          </w:p>
          <w:p w:rsidR="00053D68" w:rsidRDefault="00DD0727">
            <w:pPr>
              <w:pStyle w:val="TableParagraph"/>
              <w:tabs>
                <w:tab w:val="left" w:pos="1538"/>
                <w:tab w:val="left" w:pos="2029"/>
                <w:tab w:val="left" w:pos="2171"/>
              </w:tabs>
              <w:ind w:left="232" w:right="104"/>
              <w:rPr>
                <w:sz w:val="24"/>
              </w:rPr>
            </w:pPr>
            <w:r>
              <w:rPr>
                <w:spacing w:val="-2"/>
                <w:sz w:val="24"/>
              </w:rPr>
              <w:t>безопасность</w:t>
            </w:r>
            <w:r>
              <w:rPr>
                <w:sz w:val="24"/>
              </w:rPr>
              <w:tab/>
            </w:r>
            <w:r>
              <w:rPr>
                <w:sz w:val="24"/>
              </w:rPr>
              <w:tab/>
            </w:r>
            <w:r>
              <w:rPr>
                <w:spacing w:val="-6"/>
                <w:sz w:val="24"/>
              </w:rPr>
              <w:t xml:space="preserve">на </w:t>
            </w:r>
            <w:r>
              <w:rPr>
                <w:spacing w:val="-2"/>
                <w:sz w:val="24"/>
              </w:rPr>
              <w:t>спортивной площадке.</w:t>
            </w:r>
            <w:r>
              <w:rPr>
                <w:sz w:val="24"/>
              </w:rPr>
              <w:tab/>
            </w:r>
            <w:r>
              <w:rPr>
                <w:spacing w:val="-2"/>
                <w:sz w:val="24"/>
              </w:rPr>
              <w:t>Правила безопасности</w:t>
            </w:r>
            <w:r>
              <w:rPr>
                <w:sz w:val="24"/>
              </w:rPr>
              <w:tab/>
            </w:r>
            <w:r>
              <w:rPr>
                <w:spacing w:val="-4"/>
                <w:sz w:val="24"/>
              </w:rPr>
              <w:t xml:space="preserve">при </w:t>
            </w:r>
            <w:r>
              <w:rPr>
                <w:spacing w:val="-2"/>
                <w:sz w:val="24"/>
              </w:rPr>
              <w:t>занятиях спортивными</w:t>
            </w:r>
            <w:r>
              <w:rPr>
                <w:spacing w:val="40"/>
                <w:sz w:val="24"/>
              </w:rPr>
              <w:t xml:space="preserve"> </w:t>
            </w:r>
            <w:r>
              <w:rPr>
                <w:spacing w:val="-2"/>
                <w:sz w:val="24"/>
              </w:rPr>
              <w:t>играми.</w:t>
            </w:r>
          </w:p>
          <w:p w:rsidR="00053D68" w:rsidRDefault="00DD0727">
            <w:pPr>
              <w:pStyle w:val="TableParagraph"/>
              <w:tabs>
                <w:tab w:val="left" w:pos="1269"/>
                <w:tab w:val="left" w:pos="1603"/>
                <w:tab w:val="left" w:pos="2157"/>
                <w:tab w:val="left" w:pos="2225"/>
              </w:tabs>
              <w:ind w:left="232" w:right="104"/>
              <w:rPr>
                <w:sz w:val="24"/>
              </w:rPr>
            </w:pPr>
            <w:r>
              <w:rPr>
                <w:spacing w:val="-2"/>
                <w:sz w:val="24"/>
              </w:rPr>
              <w:t>Гигиенические правила</w:t>
            </w:r>
            <w:r>
              <w:rPr>
                <w:sz w:val="24"/>
              </w:rPr>
              <w:tab/>
            </w:r>
            <w:r>
              <w:rPr>
                <w:spacing w:val="-10"/>
                <w:sz w:val="24"/>
              </w:rPr>
              <w:t>–</w:t>
            </w:r>
            <w:r>
              <w:rPr>
                <w:sz w:val="24"/>
              </w:rPr>
              <w:tab/>
            </w:r>
            <w:r>
              <w:rPr>
                <w:spacing w:val="-4"/>
                <w:sz w:val="24"/>
              </w:rPr>
              <w:t>как</w:t>
            </w:r>
            <w:r>
              <w:rPr>
                <w:sz w:val="24"/>
              </w:rPr>
              <w:tab/>
            </w:r>
            <w:r>
              <w:rPr>
                <w:spacing w:val="-6"/>
                <w:sz w:val="24"/>
              </w:rPr>
              <w:t xml:space="preserve">их </w:t>
            </w:r>
            <w:r>
              <w:rPr>
                <w:spacing w:val="-2"/>
                <w:sz w:val="24"/>
              </w:rPr>
              <w:t>соблюдение способствует укреплению здоровья.</w:t>
            </w:r>
            <w:r>
              <w:rPr>
                <w:sz w:val="24"/>
              </w:rPr>
              <w:tab/>
            </w:r>
            <w:r>
              <w:rPr>
                <w:sz w:val="24"/>
              </w:rPr>
              <w:tab/>
            </w:r>
            <w:r>
              <w:rPr>
                <w:sz w:val="24"/>
              </w:rPr>
              <w:tab/>
            </w:r>
            <w:r>
              <w:rPr>
                <w:sz w:val="24"/>
              </w:rPr>
              <w:tab/>
            </w:r>
            <w:r>
              <w:rPr>
                <w:spacing w:val="-6"/>
                <w:sz w:val="24"/>
              </w:rPr>
              <w:t>2.</w:t>
            </w:r>
          </w:p>
          <w:p w:rsidR="00053D68" w:rsidRDefault="00DD0727">
            <w:pPr>
              <w:pStyle w:val="TableParagraph"/>
              <w:tabs>
                <w:tab w:val="left" w:pos="1227"/>
                <w:tab w:val="left" w:pos="1566"/>
                <w:tab w:val="left" w:pos="1647"/>
                <w:tab w:val="left" w:pos="2053"/>
              </w:tabs>
              <w:ind w:left="232" w:right="104"/>
              <w:rPr>
                <w:sz w:val="24"/>
              </w:rPr>
            </w:pPr>
            <w:r>
              <w:rPr>
                <w:spacing w:val="-2"/>
                <w:sz w:val="24"/>
              </w:rPr>
              <w:t>Специальная подготовка. Подводящие упражнения</w:t>
            </w:r>
            <w:r>
              <w:rPr>
                <w:sz w:val="24"/>
              </w:rPr>
              <w:tab/>
            </w:r>
            <w:r>
              <w:rPr>
                <w:sz w:val="24"/>
              </w:rPr>
              <w:tab/>
            </w:r>
            <w:r>
              <w:rPr>
                <w:sz w:val="24"/>
              </w:rPr>
              <w:tab/>
            </w:r>
            <w:r>
              <w:rPr>
                <w:spacing w:val="-4"/>
                <w:sz w:val="24"/>
              </w:rPr>
              <w:t xml:space="preserve">для </w:t>
            </w:r>
            <w:r>
              <w:rPr>
                <w:spacing w:val="-2"/>
                <w:sz w:val="24"/>
              </w:rPr>
              <w:t>обучения</w:t>
            </w:r>
            <w:r>
              <w:rPr>
                <w:sz w:val="24"/>
              </w:rPr>
              <w:tab/>
            </w:r>
            <w:r>
              <w:rPr>
                <w:sz w:val="24"/>
              </w:rPr>
              <w:tab/>
            </w:r>
            <w:r>
              <w:rPr>
                <w:sz w:val="24"/>
              </w:rPr>
              <w:tab/>
            </w:r>
            <w:r>
              <w:rPr>
                <w:spacing w:val="-2"/>
                <w:sz w:val="24"/>
              </w:rPr>
              <w:t>прямой нижней</w:t>
            </w:r>
            <w:r>
              <w:rPr>
                <w:sz w:val="24"/>
              </w:rPr>
              <w:tab/>
            </w:r>
            <w:r>
              <w:rPr>
                <w:spacing w:val="-10"/>
                <w:sz w:val="24"/>
              </w:rPr>
              <w:t>и</w:t>
            </w:r>
            <w:r>
              <w:rPr>
                <w:sz w:val="24"/>
              </w:rPr>
              <w:tab/>
            </w:r>
            <w:r>
              <w:rPr>
                <w:spacing w:val="-2"/>
                <w:sz w:val="24"/>
              </w:rPr>
              <w:t>боковой подаче.</w:t>
            </w:r>
          </w:p>
          <w:p w:rsidR="00053D68" w:rsidRDefault="00DD0727">
            <w:pPr>
              <w:pStyle w:val="TableParagraph"/>
              <w:spacing w:line="270" w:lineRule="atLeast"/>
              <w:ind w:left="232" w:right="104"/>
              <w:jc w:val="both"/>
              <w:rPr>
                <w:sz w:val="24"/>
              </w:rPr>
            </w:pPr>
            <w:r>
              <w:rPr>
                <w:sz w:val="24"/>
              </w:rPr>
              <w:t>Подбрасывание</w:t>
            </w:r>
            <w:r>
              <w:rPr>
                <w:spacing w:val="-15"/>
                <w:sz w:val="24"/>
              </w:rPr>
              <w:t xml:space="preserve"> </w:t>
            </w:r>
            <w:r>
              <w:rPr>
                <w:sz w:val="24"/>
              </w:rPr>
              <w:t xml:space="preserve">мяча на заданную высоту и расстояние от </w:t>
            </w:r>
            <w:r>
              <w:rPr>
                <w:spacing w:val="-2"/>
                <w:sz w:val="24"/>
              </w:rPr>
              <w:t>туловища.</w:t>
            </w:r>
          </w:p>
        </w:tc>
        <w:tc>
          <w:tcPr>
            <w:tcW w:w="2621" w:type="dxa"/>
          </w:tcPr>
          <w:p w:rsidR="00053D68" w:rsidRDefault="00053D68">
            <w:pPr>
              <w:pStyle w:val="TableParagraph"/>
            </w:pPr>
          </w:p>
        </w:tc>
      </w:tr>
      <w:tr w:rsidR="00053D68">
        <w:trPr>
          <w:trHeight w:val="1974"/>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97"/>
              <w:rPr>
                <w:sz w:val="24"/>
              </w:rPr>
            </w:pPr>
            <w:r>
              <w:rPr>
                <w:spacing w:val="-10"/>
                <w:sz w:val="24"/>
              </w:rPr>
              <w:t>2</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232"/>
              <w:rPr>
                <w:sz w:val="24"/>
              </w:rPr>
            </w:pPr>
            <w:r>
              <w:rPr>
                <w:spacing w:val="-2"/>
                <w:sz w:val="24"/>
              </w:rPr>
              <w:t>Баскетбол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187"/>
              <w:jc w:val="center"/>
              <w:rPr>
                <w:sz w:val="24"/>
              </w:rPr>
            </w:pPr>
            <w:r>
              <w:rPr>
                <w:spacing w:val="-5"/>
                <w:sz w:val="24"/>
              </w:rPr>
              <w:t>12</w:t>
            </w:r>
          </w:p>
        </w:tc>
        <w:tc>
          <w:tcPr>
            <w:tcW w:w="2071" w:type="dxa"/>
          </w:tcPr>
          <w:p w:rsidR="00053D68" w:rsidRDefault="00DD0727">
            <w:pPr>
              <w:pStyle w:val="TableParagraph"/>
              <w:tabs>
                <w:tab w:val="left" w:pos="1263"/>
                <w:tab w:val="left" w:pos="1607"/>
                <w:tab w:val="left" w:pos="1846"/>
              </w:tabs>
              <w:spacing w:before="23" w:line="270" w:lineRule="atLeast"/>
              <w:ind w:left="232" w:right="103"/>
              <w:rPr>
                <w:sz w:val="24"/>
              </w:rPr>
            </w:pPr>
            <w:r>
              <w:rPr>
                <w:sz w:val="24"/>
              </w:rPr>
              <w:t>Ведение</w:t>
            </w:r>
            <w:r>
              <w:rPr>
                <w:spacing w:val="-7"/>
                <w:sz w:val="24"/>
              </w:rPr>
              <w:t xml:space="preserve"> </w:t>
            </w:r>
            <w:r>
              <w:rPr>
                <w:sz w:val="24"/>
              </w:rPr>
              <w:t>мяча</w:t>
            </w:r>
            <w:r>
              <w:rPr>
                <w:spacing w:val="-7"/>
                <w:sz w:val="24"/>
              </w:rPr>
              <w:t xml:space="preserve"> </w:t>
            </w:r>
            <w:r>
              <w:rPr>
                <w:sz w:val="24"/>
              </w:rPr>
              <w:t xml:space="preserve">на </w:t>
            </w:r>
            <w:r>
              <w:rPr>
                <w:spacing w:val="-2"/>
                <w:sz w:val="24"/>
              </w:rPr>
              <w:t>месте</w:t>
            </w:r>
            <w:r>
              <w:rPr>
                <w:sz w:val="24"/>
              </w:rPr>
              <w:tab/>
            </w:r>
            <w:r>
              <w:rPr>
                <w:spacing w:val="-10"/>
                <w:sz w:val="24"/>
              </w:rPr>
              <w:t>и</w:t>
            </w:r>
            <w:r>
              <w:rPr>
                <w:sz w:val="24"/>
              </w:rPr>
              <w:tab/>
            </w:r>
            <w:r>
              <w:rPr>
                <w:sz w:val="24"/>
              </w:rPr>
              <w:tab/>
            </w:r>
            <w:r>
              <w:rPr>
                <w:spacing w:val="-10"/>
                <w:sz w:val="24"/>
              </w:rPr>
              <w:t xml:space="preserve">в </w:t>
            </w:r>
            <w:r>
              <w:rPr>
                <w:spacing w:val="-2"/>
                <w:sz w:val="24"/>
              </w:rPr>
              <w:t>движении важный технический элемент</w:t>
            </w:r>
            <w:r>
              <w:rPr>
                <w:sz w:val="24"/>
              </w:rPr>
              <w:tab/>
            </w:r>
            <w:r>
              <w:rPr>
                <w:sz w:val="24"/>
              </w:rPr>
              <w:tab/>
            </w:r>
            <w:r>
              <w:rPr>
                <w:spacing w:val="-4"/>
                <w:sz w:val="24"/>
              </w:rPr>
              <w:t>для игры</w:t>
            </w:r>
            <w:r>
              <w:rPr>
                <w:sz w:val="24"/>
              </w:rPr>
              <w:tab/>
            </w:r>
            <w:r>
              <w:rPr>
                <w:sz w:val="24"/>
              </w:rPr>
              <w:tab/>
            </w:r>
            <w:r>
              <w:rPr>
                <w:sz w:val="24"/>
              </w:rPr>
              <w:tab/>
            </w:r>
            <w:r>
              <w:rPr>
                <w:spacing w:val="-10"/>
                <w:sz w:val="24"/>
              </w:rPr>
              <w:t>в</w:t>
            </w:r>
          </w:p>
        </w:tc>
        <w:tc>
          <w:tcPr>
            <w:tcW w:w="2518" w:type="dxa"/>
          </w:tcPr>
          <w:p w:rsidR="00053D68" w:rsidRDefault="00DD0727">
            <w:pPr>
              <w:pStyle w:val="TableParagraph"/>
              <w:numPr>
                <w:ilvl w:val="0"/>
                <w:numId w:val="22"/>
              </w:numPr>
              <w:tabs>
                <w:tab w:val="left" w:pos="1057"/>
              </w:tabs>
              <w:spacing w:before="59" w:line="276" w:lineRule="auto"/>
              <w:ind w:right="105"/>
              <w:rPr>
                <w:sz w:val="24"/>
              </w:rPr>
            </w:pPr>
            <w:r>
              <w:rPr>
                <w:sz w:val="24"/>
              </w:rPr>
              <w:t>играть в баскетбол</w:t>
            </w:r>
            <w:r>
              <w:rPr>
                <w:spacing w:val="-15"/>
                <w:sz w:val="24"/>
              </w:rPr>
              <w:t xml:space="preserve"> </w:t>
            </w:r>
            <w:r>
              <w:rPr>
                <w:sz w:val="24"/>
              </w:rPr>
              <w:t xml:space="preserve">по </w:t>
            </w:r>
            <w:r>
              <w:rPr>
                <w:spacing w:val="-2"/>
                <w:sz w:val="24"/>
              </w:rPr>
              <w:t>упрощенным правилам</w:t>
            </w:r>
          </w:p>
          <w:p w:rsidR="00053D68" w:rsidRDefault="00DD0727">
            <w:pPr>
              <w:pStyle w:val="TableParagraph"/>
              <w:numPr>
                <w:ilvl w:val="0"/>
                <w:numId w:val="22"/>
              </w:numPr>
              <w:tabs>
                <w:tab w:val="left" w:pos="1057"/>
              </w:tabs>
              <w:rPr>
                <w:sz w:val="24"/>
              </w:rPr>
            </w:pPr>
            <w:r>
              <w:rPr>
                <w:spacing w:val="-2"/>
                <w:sz w:val="24"/>
              </w:rPr>
              <w:t>выполнить</w:t>
            </w:r>
          </w:p>
          <w:p w:rsidR="00053D68" w:rsidRDefault="00DD0727">
            <w:pPr>
              <w:pStyle w:val="TableParagraph"/>
              <w:spacing w:before="41"/>
              <w:ind w:left="1057"/>
              <w:rPr>
                <w:sz w:val="24"/>
              </w:rPr>
            </w:pPr>
            <w:r>
              <w:rPr>
                <w:spacing w:val="-2"/>
                <w:sz w:val="24"/>
              </w:rPr>
              <w:t>учебные</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206"/>
              <w:rPr>
                <w:b/>
                <w:sz w:val="20"/>
              </w:rPr>
            </w:pPr>
          </w:p>
          <w:p w:rsidR="00053D68" w:rsidRDefault="00A42304">
            <w:pPr>
              <w:pStyle w:val="TableParagraph"/>
              <w:ind w:left="232"/>
              <w:rPr>
                <w:sz w:val="20"/>
              </w:rPr>
            </w:pPr>
            <w:hyperlink r:id="rId178">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79"/>
          <w:footerReference w:type="default" r:id="rId180"/>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6"/>
        <w:gridCol w:w="3520"/>
        <w:gridCol w:w="2178"/>
        <w:gridCol w:w="2071"/>
        <w:gridCol w:w="2518"/>
        <w:gridCol w:w="2621"/>
      </w:tblGrid>
      <w:tr w:rsidR="00053D68">
        <w:trPr>
          <w:trHeight w:val="5564"/>
        </w:trPr>
        <w:tc>
          <w:tcPr>
            <w:tcW w:w="686" w:type="dxa"/>
          </w:tcPr>
          <w:p w:rsidR="00053D68" w:rsidRDefault="00053D68">
            <w:pPr>
              <w:pStyle w:val="TableParagraph"/>
            </w:pPr>
          </w:p>
        </w:tc>
        <w:tc>
          <w:tcPr>
            <w:tcW w:w="3520" w:type="dxa"/>
          </w:tcPr>
          <w:p w:rsidR="00053D68" w:rsidRDefault="00053D68">
            <w:pPr>
              <w:pStyle w:val="TableParagraph"/>
            </w:pPr>
          </w:p>
        </w:tc>
        <w:tc>
          <w:tcPr>
            <w:tcW w:w="2178" w:type="dxa"/>
          </w:tcPr>
          <w:p w:rsidR="00053D68" w:rsidRDefault="00053D68">
            <w:pPr>
              <w:pStyle w:val="TableParagraph"/>
            </w:pPr>
          </w:p>
        </w:tc>
        <w:tc>
          <w:tcPr>
            <w:tcW w:w="2071" w:type="dxa"/>
          </w:tcPr>
          <w:p w:rsidR="00053D68" w:rsidRDefault="00DD0727">
            <w:pPr>
              <w:pStyle w:val="TableParagraph"/>
              <w:tabs>
                <w:tab w:val="left" w:pos="991"/>
                <w:tab w:val="left" w:pos="1214"/>
                <w:tab w:val="left" w:pos="1577"/>
                <w:tab w:val="left" w:pos="1736"/>
              </w:tabs>
              <w:spacing w:before="47"/>
              <w:ind w:left="232" w:right="103"/>
              <w:rPr>
                <w:sz w:val="24"/>
              </w:rPr>
            </w:pPr>
            <w:r>
              <w:rPr>
                <w:spacing w:val="-2"/>
                <w:sz w:val="24"/>
              </w:rPr>
              <w:t>баскетбол.</w:t>
            </w:r>
            <w:r>
              <w:rPr>
                <w:sz w:val="24"/>
              </w:rPr>
              <w:tab/>
            </w:r>
            <w:r>
              <w:rPr>
                <w:spacing w:val="-4"/>
                <w:sz w:val="24"/>
              </w:rPr>
              <w:t xml:space="preserve">Это </w:t>
            </w:r>
            <w:r>
              <w:rPr>
                <w:spacing w:val="-2"/>
                <w:sz w:val="24"/>
              </w:rPr>
              <w:t xml:space="preserve">спортивная атлетическая </w:t>
            </w:r>
            <w:r>
              <w:rPr>
                <w:spacing w:val="-4"/>
                <w:sz w:val="24"/>
              </w:rPr>
              <w:t>игра,</w:t>
            </w:r>
            <w:r>
              <w:rPr>
                <w:sz w:val="24"/>
              </w:rPr>
              <w:tab/>
            </w:r>
            <w:r>
              <w:rPr>
                <w:spacing w:val="-4"/>
                <w:sz w:val="24"/>
              </w:rPr>
              <w:t>один</w:t>
            </w:r>
            <w:r>
              <w:rPr>
                <w:sz w:val="24"/>
              </w:rPr>
              <w:tab/>
            </w:r>
            <w:r>
              <w:rPr>
                <w:sz w:val="24"/>
              </w:rPr>
              <w:tab/>
            </w:r>
            <w:r>
              <w:rPr>
                <w:spacing w:val="-6"/>
                <w:sz w:val="24"/>
              </w:rPr>
              <w:t xml:space="preserve">из </w:t>
            </w:r>
            <w:r>
              <w:rPr>
                <w:spacing w:val="-2"/>
                <w:sz w:val="24"/>
              </w:rPr>
              <w:t>популярных видов</w:t>
            </w:r>
            <w:r>
              <w:rPr>
                <w:sz w:val="24"/>
              </w:rPr>
              <w:tab/>
            </w:r>
            <w:r>
              <w:rPr>
                <w:sz w:val="24"/>
              </w:rPr>
              <w:tab/>
            </w:r>
            <w:r>
              <w:rPr>
                <w:spacing w:val="-2"/>
                <w:sz w:val="24"/>
              </w:rPr>
              <w:t>спорта.</w:t>
            </w:r>
          </w:p>
          <w:p w:rsidR="00053D68" w:rsidRDefault="00DD0727">
            <w:pPr>
              <w:pStyle w:val="TableParagraph"/>
              <w:tabs>
                <w:tab w:val="left" w:pos="1846"/>
              </w:tabs>
              <w:ind w:left="232"/>
              <w:rPr>
                <w:sz w:val="24"/>
              </w:rPr>
            </w:pPr>
            <w:r>
              <w:rPr>
                <w:spacing w:val="-4"/>
                <w:sz w:val="24"/>
              </w:rPr>
              <w:t>Играя</w:t>
            </w:r>
            <w:r>
              <w:rPr>
                <w:sz w:val="24"/>
              </w:rPr>
              <w:tab/>
            </w:r>
            <w:r>
              <w:rPr>
                <w:spacing w:val="-10"/>
                <w:sz w:val="24"/>
              </w:rPr>
              <w:t>в</w:t>
            </w:r>
          </w:p>
          <w:p w:rsidR="00053D68" w:rsidRDefault="00DD0727">
            <w:pPr>
              <w:pStyle w:val="TableParagraph"/>
              <w:tabs>
                <w:tab w:val="left" w:pos="1854"/>
              </w:tabs>
              <w:ind w:left="232" w:right="103"/>
              <w:rPr>
                <w:sz w:val="24"/>
              </w:rPr>
            </w:pPr>
            <w:r>
              <w:rPr>
                <w:sz w:val="24"/>
              </w:rPr>
              <w:t>баскетбол,</w:t>
            </w:r>
            <w:r>
              <w:rPr>
                <w:spacing w:val="80"/>
                <w:sz w:val="24"/>
              </w:rPr>
              <w:t xml:space="preserve"> </w:t>
            </w:r>
            <w:r>
              <w:rPr>
                <w:sz w:val="24"/>
              </w:rPr>
              <w:t xml:space="preserve">дети </w:t>
            </w:r>
            <w:r>
              <w:rPr>
                <w:spacing w:val="-2"/>
                <w:sz w:val="24"/>
              </w:rPr>
              <w:t>активно</w:t>
            </w:r>
            <w:r>
              <w:rPr>
                <w:sz w:val="24"/>
              </w:rPr>
              <w:tab/>
            </w:r>
            <w:r>
              <w:rPr>
                <w:spacing w:val="-10"/>
                <w:sz w:val="24"/>
              </w:rPr>
              <w:t>с</w:t>
            </w:r>
          </w:p>
          <w:p w:rsidR="00053D68" w:rsidRDefault="00DD0727">
            <w:pPr>
              <w:pStyle w:val="TableParagraph"/>
              <w:tabs>
                <w:tab w:val="left" w:pos="854"/>
                <w:tab w:val="left" w:pos="1608"/>
              </w:tabs>
              <w:spacing w:line="270" w:lineRule="atLeast"/>
              <w:ind w:left="232" w:right="103"/>
              <w:rPr>
                <w:sz w:val="24"/>
              </w:rPr>
            </w:pPr>
            <w:r>
              <w:rPr>
                <w:spacing w:val="-2"/>
                <w:sz w:val="24"/>
              </w:rPr>
              <w:t>пользой</w:t>
            </w:r>
            <w:r>
              <w:rPr>
                <w:sz w:val="24"/>
              </w:rPr>
              <w:tab/>
            </w:r>
            <w:r>
              <w:rPr>
                <w:spacing w:val="-4"/>
                <w:sz w:val="24"/>
              </w:rPr>
              <w:t xml:space="preserve">для </w:t>
            </w:r>
            <w:r>
              <w:rPr>
                <w:spacing w:val="-2"/>
                <w:sz w:val="24"/>
              </w:rPr>
              <w:t xml:space="preserve">здоровья </w:t>
            </w:r>
            <w:r>
              <w:rPr>
                <w:sz w:val="24"/>
              </w:rPr>
              <w:t>проводят</w:t>
            </w:r>
            <w:r>
              <w:rPr>
                <w:spacing w:val="29"/>
                <w:sz w:val="24"/>
              </w:rPr>
              <w:t xml:space="preserve"> </w:t>
            </w:r>
            <w:r>
              <w:rPr>
                <w:sz w:val="24"/>
              </w:rPr>
              <w:t xml:space="preserve">время, </w:t>
            </w:r>
            <w:r>
              <w:rPr>
                <w:spacing w:val="-2"/>
                <w:sz w:val="24"/>
              </w:rPr>
              <w:t xml:space="preserve">становятся сильными, быстрыми, </w:t>
            </w:r>
            <w:r>
              <w:rPr>
                <w:sz w:val="24"/>
              </w:rPr>
              <w:t>ловкими,</w:t>
            </w:r>
            <w:r>
              <w:rPr>
                <w:spacing w:val="80"/>
                <w:sz w:val="24"/>
              </w:rPr>
              <w:t xml:space="preserve"> </w:t>
            </w:r>
            <w:r>
              <w:rPr>
                <w:sz w:val="24"/>
              </w:rPr>
              <w:t xml:space="preserve">могут </w:t>
            </w:r>
            <w:r>
              <w:rPr>
                <w:spacing w:val="-2"/>
                <w:sz w:val="24"/>
              </w:rPr>
              <w:t xml:space="preserve">быстро ориентироваться </w:t>
            </w:r>
            <w:r>
              <w:rPr>
                <w:spacing w:val="-10"/>
                <w:sz w:val="24"/>
              </w:rPr>
              <w:t>и</w:t>
            </w:r>
            <w:r>
              <w:rPr>
                <w:sz w:val="24"/>
              </w:rPr>
              <w:tab/>
            </w:r>
            <w:r>
              <w:rPr>
                <w:spacing w:val="-2"/>
                <w:sz w:val="24"/>
              </w:rPr>
              <w:t>принимать решение.</w:t>
            </w:r>
          </w:p>
        </w:tc>
        <w:tc>
          <w:tcPr>
            <w:tcW w:w="2518" w:type="dxa"/>
          </w:tcPr>
          <w:p w:rsidR="00053D68" w:rsidRDefault="00DD0727">
            <w:pPr>
              <w:pStyle w:val="TableParagraph"/>
              <w:spacing w:before="47"/>
              <w:ind w:left="1057"/>
              <w:rPr>
                <w:sz w:val="24"/>
              </w:rPr>
            </w:pPr>
            <w:r>
              <w:rPr>
                <w:spacing w:val="-2"/>
                <w:sz w:val="24"/>
              </w:rPr>
              <w:t>нормативы.</w:t>
            </w:r>
          </w:p>
        </w:tc>
        <w:tc>
          <w:tcPr>
            <w:tcW w:w="2621" w:type="dxa"/>
          </w:tcPr>
          <w:p w:rsidR="00053D68" w:rsidRDefault="00053D68">
            <w:pPr>
              <w:pStyle w:val="TableParagraph"/>
            </w:pPr>
          </w:p>
        </w:tc>
      </w:tr>
      <w:tr w:rsidR="00053D68">
        <w:trPr>
          <w:trHeight w:val="3630"/>
        </w:trPr>
        <w:tc>
          <w:tcPr>
            <w:tcW w:w="686"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97"/>
              <w:rPr>
                <w:sz w:val="24"/>
              </w:rPr>
            </w:pPr>
            <w:r>
              <w:rPr>
                <w:spacing w:val="-10"/>
                <w:sz w:val="24"/>
              </w:rPr>
              <w:t>3</w:t>
            </w:r>
          </w:p>
        </w:tc>
        <w:tc>
          <w:tcPr>
            <w:tcW w:w="3520"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232"/>
              <w:rPr>
                <w:sz w:val="24"/>
              </w:rPr>
            </w:pPr>
            <w:r>
              <w:rPr>
                <w:spacing w:val="-2"/>
                <w:sz w:val="24"/>
              </w:rPr>
              <w:t>Футбол</w:t>
            </w:r>
          </w:p>
        </w:tc>
        <w:tc>
          <w:tcPr>
            <w:tcW w:w="2178" w:type="dxa"/>
          </w:tcPr>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left="187"/>
              <w:jc w:val="center"/>
              <w:rPr>
                <w:sz w:val="24"/>
              </w:rPr>
            </w:pPr>
            <w:r>
              <w:rPr>
                <w:spacing w:val="-10"/>
                <w:sz w:val="24"/>
              </w:rPr>
              <w:t>9</w:t>
            </w:r>
          </w:p>
        </w:tc>
        <w:tc>
          <w:tcPr>
            <w:tcW w:w="2071" w:type="dxa"/>
          </w:tcPr>
          <w:p w:rsidR="00053D68" w:rsidRDefault="00DD0727">
            <w:pPr>
              <w:pStyle w:val="TableParagraph"/>
              <w:tabs>
                <w:tab w:val="left" w:pos="1724"/>
              </w:tabs>
              <w:spacing w:before="45"/>
              <w:ind w:left="232" w:right="104"/>
              <w:rPr>
                <w:sz w:val="24"/>
              </w:rPr>
            </w:pPr>
            <w:r>
              <w:rPr>
                <w:spacing w:val="-2"/>
                <w:sz w:val="24"/>
              </w:rPr>
              <w:t>Влияние</w:t>
            </w:r>
            <w:r>
              <w:rPr>
                <w:spacing w:val="80"/>
                <w:sz w:val="24"/>
              </w:rPr>
              <w:t xml:space="preserve"> </w:t>
            </w:r>
            <w:r>
              <w:rPr>
                <w:spacing w:val="-2"/>
                <w:sz w:val="24"/>
              </w:rPr>
              <w:t>занятий футболом</w:t>
            </w:r>
            <w:r>
              <w:rPr>
                <w:sz w:val="24"/>
              </w:rPr>
              <w:tab/>
            </w:r>
            <w:r>
              <w:rPr>
                <w:spacing w:val="-6"/>
                <w:sz w:val="24"/>
              </w:rPr>
              <w:t xml:space="preserve">на </w:t>
            </w:r>
            <w:r>
              <w:rPr>
                <w:spacing w:val="-2"/>
                <w:sz w:val="24"/>
              </w:rPr>
              <w:t>организм школьника.</w:t>
            </w:r>
          </w:p>
          <w:p w:rsidR="00053D68" w:rsidRDefault="00DD0727">
            <w:pPr>
              <w:pStyle w:val="TableParagraph"/>
              <w:tabs>
                <w:tab w:val="left" w:pos="587"/>
              </w:tabs>
              <w:ind w:left="232" w:right="103"/>
              <w:rPr>
                <w:sz w:val="24"/>
              </w:rPr>
            </w:pPr>
            <w:r>
              <w:rPr>
                <w:spacing w:val="-2"/>
                <w:sz w:val="24"/>
              </w:rPr>
              <w:t xml:space="preserve">Причины переохлаждения </w:t>
            </w:r>
            <w:r>
              <w:rPr>
                <w:spacing w:val="-10"/>
                <w:sz w:val="24"/>
              </w:rPr>
              <w:t>и</w:t>
            </w:r>
            <w:r>
              <w:rPr>
                <w:sz w:val="24"/>
              </w:rPr>
              <w:tab/>
            </w:r>
            <w:r>
              <w:rPr>
                <w:spacing w:val="-2"/>
                <w:sz w:val="24"/>
              </w:rPr>
              <w:t>перегревания организма человека.</w:t>
            </w:r>
          </w:p>
          <w:p w:rsidR="00053D68" w:rsidRDefault="00DD0727">
            <w:pPr>
              <w:pStyle w:val="TableParagraph"/>
              <w:spacing w:line="270" w:lineRule="atLeast"/>
              <w:ind w:left="232" w:right="104"/>
              <w:rPr>
                <w:sz w:val="24"/>
              </w:rPr>
            </w:pPr>
            <w:r>
              <w:rPr>
                <w:spacing w:val="-2"/>
                <w:sz w:val="24"/>
              </w:rPr>
              <w:t>Признаки простудного заболевания.</w:t>
            </w:r>
          </w:p>
        </w:tc>
        <w:tc>
          <w:tcPr>
            <w:tcW w:w="2518"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tabs>
                <w:tab w:val="left" w:pos="1001"/>
                <w:tab w:val="left" w:pos="1109"/>
                <w:tab w:val="left" w:pos="1413"/>
                <w:tab w:val="left" w:pos="1463"/>
                <w:tab w:val="left" w:pos="1618"/>
                <w:tab w:val="left" w:pos="1786"/>
              </w:tabs>
              <w:ind w:left="232" w:right="104"/>
              <w:rPr>
                <w:sz w:val="24"/>
              </w:rPr>
            </w:pPr>
            <w:r>
              <w:rPr>
                <w:sz w:val="24"/>
              </w:rPr>
              <w:t>Регулярно</w:t>
            </w:r>
            <w:r>
              <w:rPr>
                <w:spacing w:val="23"/>
                <w:sz w:val="24"/>
              </w:rPr>
              <w:t xml:space="preserve"> </w:t>
            </w:r>
            <w:r>
              <w:rPr>
                <w:sz w:val="24"/>
              </w:rPr>
              <w:t>измеряют массу</w:t>
            </w:r>
            <w:r>
              <w:rPr>
                <w:spacing w:val="40"/>
                <w:sz w:val="24"/>
              </w:rPr>
              <w:t xml:space="preserve"> </w:t>
            </w:r>
            <w:r>
              <w:rPr>
                <w:sz w:val="24"/>
              </w:rPr>
              <w:t>своего</w:t>
            </w:r>
            <w:r>
              <w:rPr>
                <w:spacing w:val="40"/>
                <w:sz w:val="24"/>
              </w:rPr>
              <w:t xml:space="preserve"> </w:t>
            </w:r>
            <w:r>
              <w:rPr>
                <w:sz w:val="24"/>
              </w:rPr>
              <w:t>тела</w:t>
            </w:r>
            <w:r>
              <w:rPr>
                <w:spacing w:val="40"/>
                <w:sz w:val="24"/>
              </w:rPr>
              <w:t xml:space="preserve"> </w:t>
            </w:r>
            <w:r>
              <w:rPr>
                <w:sz w:val="24"/>
              </w:rPr>
              <w:t xml:space="preserve">с </w:t>
            </w:r>
            <w:r>
              <w:rPr>
                <w:spacing w:val="-2"/>
                <w:sz w:val="24"/>
              </w:rPr>
              <w:t>помощью</w:t>
            </w:r>
            <w:r>
              <w:rPr>
                <w:spacing w:val="80"/>
                <w:sz w:val="24"/>
              </w:rPr>
              <w:t xml:space="preserve"> </w:t>
            </w:r>
            <w:r>
              <w:rPr>
                <w:spacing w:val="-2"/>
                <w:sz w:val="24"/>
              </w:rPr>
              <w:t>напольных</w:t>
            </w:r>
            <w:r>
              <w:rPr>
                <w:sz w:val="24"/>
              </w:rPr>
              <w:tab/>
            </w:r>
            <w:r>
              <w:rPr>
                <w:sz w:val="24"/>
              </w:rPr>
              <w:tab/>
            </w:r>
            <w:r>
              <w:rPr>
                <w:sz w:val="24"/>
              </w:rPr>
              <w:tab/>
            </w:r>
            <w:r>
              <w:rPr>
                <w:sz w:val="24"/>
              </w:rPr>
              <w:tab/>
            </w:r>
            <w:r>
              <w:rPr>
                <w:spacing w:val="-2"/>
                <w:sz w:val="24"/>
              </w:rPr>
              <w:t>весов. Укрепляют</w:t>
            </w:r>
            <w:r>
              <w:rPr>
                <w:sz w:val="24"/>
              </w:rPr>
              <w:tab/>
            </w:r>
            <w:r>
              <w:rPr>
                <w:sz w:val="24"/>
              </w:rPr>
              <w:tab/>
            </w:r>
            <w:r>
              <w:rPr>
                <w:sz w:val="24"/>
              </w:rPr>
              <w:tab/>
            </w:r>
            <w:r>
              <w:rPr>
                <w:spacing w:val="-4"/>
                <w:sz w:val="24"/>
              </w:rPr>
              <w:t xml:space="preserve">мышцы </w:t>
            </w:r>
            <w:r>
              <w:rPr>
                <w:spacing w:val="-2"/>
                <w:sz w:val="24"/>
              </w:rPr>
              <w:t>спины</w:t>
            </w:r>
            <w:r>
              <w:rPr>
                <w:sz w:val="24"/>
              </w:rPr>
              <w:tab/>
            </w:r>
            <w:r>
              <w:rPr>
                <w:sz w:val="24"/>
              </w:rPr>
              <w:tab/>
            </w:r>
            <w:r>
              <w:rPr>
                <w:spacing w:val="-10"/>
                <w:sz w:val="24"/>
              </w:rPr>
              <w:t>и</w:t>
            </w:r>
            <w:r>
              <w:rPr>
                <w:sz w:val="24"/>
              </w:rPr>
              <w:tab/>
            </w:r>
            <w:r>
              <w:rPr>
                <w:sz w:val="24"/>
              </w:rPr>
              <w:tab/>
            </w:r>
            <w:r>
              <w:rPr>
                <w:spacing w:val="-2"/>
                <w:sz w:val="24"/>
              </w:rPr>
              <w:t xml:space="preserve">плечевой </w:t>
            </w:r>
            <w:r>
              <w:rPr>
                <w:spacing w:val="-4"/>
                <w:sz w:val="24"/>
              </w:rPr>
              <w:t>пояс</w:t>
            </w:r>
            <w:r>
              <w:rPr>
                <w:sz w:val="24"/>
              </w:rPr>
              <w:tab/>
            </w:r>
            <w:r>
              <w:rPr>
                <w:spacing w:val="-10"/>
                <w:sz w:val="24"/>
              </w:rPr>
              <w:t>с</w:t>
            </w:r>
            <w:r>
              <w:rPr>
                <w:sz w:val="24"/>
              </w:rPr>
              <w:tab/>
            </w:r>
            <w:r>
              <w:rPr>
                <w:sz w:val="24"/>
              </w:rPr>
              <w:tab/>
            </w:r>
            <w:r>
              <w:rPr>
                <w:spacing w:val="-2"/>
                <w:sz w:val="24"/>
              </w:rPr>
              <w:t>помощью специальных упражнений</w:t>
            </w:r>
          </w:p>
        </w:tc>
        <w:tc>
          <w:tcPr>
            <w:tcW w:w="2621" w:type="dxa"/>
          </w:tcPr>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rPr>
                <w:b/>
                <w:sz w:val="20"/>
              </w:rPr>
            </w:pPr>
          </w:p>
          <w:p w:rsidR="00053D68" w:rsidRDefault="00053D68">
            <w:pPr>
              <w:pStyle w:val="TableParagraph"/>
              <w:spacing w:before="114"/>
              <w:rPr>
                <w:b/>
                <w:sz w:val="20"/>
              </w:rPr>
            </w:pPr>
          </w:p>
          <w:p w:rsidR="00053D68" w:rsidRDefault="00A42304">
            <w:pPr>
              <w:pStyle w:val="TableParagraph"/>
              <w:ind w:left="232"/>
              <w:rPr>
                <w:sz w:val="20"/>
              </w:rPr>
            </w:pPr>
            <w:hyperlink r:id="rId181">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82"/>
          <w:footerReference w:type="default" r:id="rId183"/>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06"/>
        <w:gridCol w:w="2178"/>
        <w:gridCol w:w="7209"/>
      </w:tblGrid>
      <w:tr w:rsidR="00053D68">
        <w:trPr>
          <w:trHeight w:val="596"/>
        </w:trPr>
        <w:tc>
          <w:tcPr>
            <w:tcW w:w="4206" w:type="dxa"/>
          </w:tcPr>
          <w:p w:rsidR="00053D68" w:rsidRDefault="00DD0727">
            <w:pPr>
              <w:pStyle w:val="TableParagraph"/>
              <w:spacing w:before="25" w:line="270" w:lineRule="atLeast"/>
              <w:ind w:left="232"/>
              <w:rPr>
                <w:b/>
                <w:sz w:val="24"/>
              </w:rPr>
            </w:pPr>
            <w:r>
              <w:rPr>
                <w:b/>
                <w:sz w:val="24"/>
              </w:rPr>
              <w:t>ОБЩЕЕ</w:t>
            </w:r>
            <w:r>
              <w:rPr>
                <w:b/>
                <w:spacing w:val="80"/>
                <w:sz w:val="24"/>
              </w:rPr>
              <w:t xml:space="preserve"> </w:t>
            </w:r>
            <w:r>
              <w:rPr>
                <w:b/>
                <w:sz w:val="24"/>
              </w:rPr>
              <w:t>КОЛИЧЕСТВО</w:t>
            </w:r>
            <w:r>
              <w:rPr>
                <w:b/>
                <w:spacing w:val="80"/>
                <w:sz w:val="24"/>
              </w:rPr>
              <w:t xml:space="preserve"> </w:t>
            </w:r>
            <w:r>
              <w:rPr>
                <w:b/>
                <w:sz w:val="24"/>
              </w:rPr>
              <w:t>ЧАСОВ ПО ПРОГРАММЕ</w:t>
            </w:r>
          </w:p>
        </w:tc>
        <w:tc>
          <w:tcPr>
            <w:tcW w:w="2178" w:type="dxa"/>
          </w:tcPr>
          <w:p w:rsidR="00053D68" w:rsidRDefault="00DD0727">
            <w:pPr>
              <w:pStyle w:val="TableParagraph"/>
              <w:spacing w:before="185"/>
              <w:ind w:left="187"/>
              <w:jc w:val="center"/>
              <w:rPr>
                <w:sz w:val="24"/>
              </w:rPr>
            </w:pPr>
            <w:r>
              <w:rPr>
                <w:spacing w:val="-5"/>
                <w:sz w:val="24"/>
              </w:rPr>
              <w:t>33</w:t>
            </w:r>
          </w:p>
        </w:tc>
        <w:tc>
          <w:tcPr>
            <w:tcW w:w="7209" w:type="dxa"/>
          </w:tcPr>
          <w:p w:rsidR="00053D68" w:rsidRDefault="00053D68">
            <w:pPr>
              <w:pStyle w:val="TableParagraph"/>
            </w:pPr>
          </w:p>
        </w:tc>
      </w:tr>
    </w:tbl>
    <w:p w:rsidR="00053D68" w:rsidRDefault="00DD0727">
      <w:pPr>
        <w:pStyle w:val="a5"/>
        <w:numPr>
          <w:ilvl w:val="0"/>
          <w:numId w:val="21"/>
        </w:numPr>
        <w:tabs>
          <w:tab w:val="left" w:pos="471"/>
        </w:tabs>
        <w:spacing w:before="226"/>
        <w:ind w:left="471"/>
        <w:jc w:val="left"/>
        <w:rPr>
          <w:b/>
          <w:sz w:val="28"/>
        </w:rPr>
      </w:pPr>
      <w:r>
        <w:rPr>
          <w:b/>
          <w:sz w:val="28"/>
        </w:rPr>
        <w:t>КЛАСС</w:t>
      </w:r>
      <w:r>
        <w:rPr>
          <w:b/>
          <w:spacing w:val="63"/>
          <w:sz w:val="28"/>
        </w:rPr>
        <w:t xml:space="preserve"> </w:t>
      </w:r>
      <w:r>
        <w:rPr>
          <w:b/>
          <w:sz w:val="28"/>
        </w:rPr>
        <w:t>Тематическое</w:t>
      </w:r>
      <w:r>
        <w:rPr>
          <w:b/>
          <w:spacing w:val="-3"/>
          <w:sz w:val="28"/>
        </w:rPr>
        <w:t xml:space="preserve"> </w:t>
      </w:r>
      <w:r>
        <w:rPr>
          <w:b/>
          <w:spacing w:val="-2"/>
          <w:sz w:val="28"/>
        </w:rPr>
        <w:t>планирование</w:t>
      </w:r>
    </w:p>
    <w:tbl>
      <w:tblPr>
        <w:tblStyle w:val="TableNormal"/>
        <w:tblW w:w="0" w:type="auto"/>
        <w:tblInd w:w="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1"/>
        <w:gridCol w:w="3375"/>
        <w:gridCol w:w="993"/>
        <w:gridCol w:w="1559"/>
        <w:gridCol w:w="4003"/>
        <w:gridCol w:w="2849"/>
      </w:tblGrid>
      <w:tr w:rsidR="00053D68">
        <w:trPr>
          <w:trHeight w:val="320"/>
        </w:trPr>
        <w:tc>
          <w:tcPr>
            <w:tcW w:w="1261"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 xml:space="preserve">№ </w:t>
            </w:r>
            <w:r>
              <w:rPr>
                <w:b/>
                <w:spacing w:val="-5"/>
                <w:sz w:val="24"/>
              </w:rPr>
              <w:t>п/п</w:t>
            </w:r>
          </w:p>
        </w:tc>
        <w:tc>
          <w:tcPr>
            <w:tcW w:w="3375"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Тема</w:t>
            </w:r>
            <w:r>
              <w:rPr>
                <w:b/>
                <w:spacing w:val="30"/>
                <w:sz w:val="24"/>
              </w:rPr>
              <w:t xml:space="preserve">  </w:t>
            </w:r>
            <w:r>
              <w:rPr>
                <w:b/>
                <w:spacing w:val="-2"/>
                <w:sz w:val="24"/>
              </w:rPr>
              <w:t>занятия</w:t>
            </w:r>
          </w:p>
        </w:tc>
        <w:tc>
          <w:tcPr>
            <w:tcW w:w="6555" w:type="dxa"/>
            <w:gridSpan w:val="3"/>
            <w:tcBorders>
              <w:bottom w:val="nil"/>
            </w:tcBorders>
          </w:tcPr>
          <w:p w:rsidR="00053D68" w:rsidRDefault="00DD0727">
            <w:pPr>
              <w:pStyle w:val="TableParagraph"/>
              <w:spacing w:before="47" w:line="253" w:lineRule="exact"/>
              <w:ind w:left="97"/>
              <w:rPr>
                <w:b/>
                <w:sz w:val="24"/>
              </w:rPr>
            </w:pPr>
            <w:r>
              <w:rPr>
                <w:b/>
                <w:sz w:val="24"/>
              </w:rPr>
              <w:t>Количество</w:t>
            </w:r>
            <w:r>
              <w:rPr>
                <w:b/>
                <w:spacing w:val="-4"/>
                <w:sz w:val="24"/>
              </w:rPr>
              <w:t xml:space="preserve"> часов</w:t>
            </w:r>
          </w:p>
        </w:tc>
        <w:tc>
          <w:tcPr>
            <w:tcW w:w="2849" w:type="dxa"/>
            <w:vMerge w:val="restart"/>
            <w:tcBorders>
              <w:left w:val="nil"/>
              <w:right w:val="nil"/>
            </w:tcBorders>
          </w:tcPr>
          <w:p w:rsidR="00053D68" w:rsidRDefault="00DD0727">
            <w:pPr>
              <w:pStyle w:val="TableParagraph"/>
              <w:spacing w:before="122"/>
              <w:ind w:left="232" w:right="68"/>
              <w:rPr>
                <w:b/>
                <w:sz w:val="24"/>
              </w:rPr>
            </w:pPr>
            <w:r>
              <w:rPr>
                <w:b/>
                <w:spacing w:val="-2"/>
                <w:sz w:val="24"/>
              </w:rPr>
              <w:t>Электронные цифровые образовательные ресурсы</w:t>
            </w:r>
          </w:p>
        </w:tc>
      </w:tr>
      <w:tr w:rsidR="00053D68">
        <w:trPr>
          <w:trHeight w:val="1102"/>
        </w:trPr>
        <w:tc>
          <w:tcPr>
            <w:tcW w:w="1261" w:type="dxa"/>
            <w:vMerge/>
            <w:tcBorders>
              <w:top w:val="nil"/>
              <w:left w:val="nil"/>
              <w:right w:val="nil"/>
            </w:tcBorders>
          </w:tcPr>
          <w:p w:rsidR="00053D68" w:rsidRDefault="00053D68">
            <w:pPr>
              <w:rPr>
                <w:sz w:val="2"/>
                <w:szCs w:val="2"/>
              </w:rPr>
            </w:pPr>
          </w:p>
        </w:tc>
        <w:tc>
          <w:tcPr>
            <w:tcW w:w="3375" w:type="dxa"/>
            <w:vMerge/>
            <w:tcBorders>
              <w:top w:val="nil"/>
              <w:left w:val="nil"/>
              <w:right w:val="nil"/>
            </w:tcBorders>
          </w:tcPr>
          <w:p w:rsidR="00053D68" w:rsidRDefault="00053D68">
            <w:pPr>
              <w:rPr>
                <w:sz w:val="2"/>
                <w:szCs w:val="2"/>
              </w:rPr>
            </w:pPr>
          </w:p>
        </w:tc>
        <w:tc>
          <w:tcPr>
            <w:tcW w:w="993" w:type="dxa"/>
          </w:tcPr>
          <w:p w:rsidR="00053D68" w:rsidRDefault="00053D68">
            <w:pPr>
              <w:pStyle w:val="TableParagraph"/>
              <w:spacing w:before="47"/>
              <w:rPr>
                <w:b/>
                <w:sz w:val="24"/>
              </w:rPr>
            </w:pPr>
          </w:p>
          <w:p w:rsidR="00053D68" w:rsidRDefault="00DD0727">
            <w:pPr>
              <w:pStyle w:val="TableParagraph"/>
              <w:ind w:left="79"/>
              <w:jc w:val="center"/>
              <w:rPr>
                <w:b/>
                <w:sz w:val="24"/>
              </w:rPr>
            </w:pPr>
            <w:r>
              <w:rPr>
                <w:b/>
                <w:spacing w:val="-2"/>
                <w:sz w:val="24"/>
              </w:rPr>
              <w:t>Всего</w:t>
            </w:r>
          </w:p>
        </w:tc>
        <w:tc>
          <w:tcPr>
            <w:tcW w:w="1559" w:type="dxa"/>
          </w:tcPr>
          <w:p w:rsidR="00053D68" w:rsidRDefault="00DD0727">
            <w:pPr>
              <w:pStyle w:val="TableParagraph"/>
              <w:spacing w:before="185"/>
              <w:ind w:left="232"/>
              <w:rPr>
                <w:b/>
                <w:sz w:val="24"/>
              </w:rPr>
            </w:pPr>
            <w:r>
              <w:rPr>
                <w:b/>
                <w:spacing w:val="-2"/>
                <w:sz w:val="24"/>
              </w:rPr>
              <w:t xml:space="preserve">Контрольн </w:t>
            </w:r>
            <w:r>
              <w:rPr>
                <w:b/>
                <w:sz w:val="24"/>
              </w:rPr>
              <w:t>ые работы</w:t>
            </w:r>
          </w:p>
        </w:tc>
        <w:tc>
          <w:tcPr>
            <w:tcW w:w="4003" w:type="dxa"/>
          </w:tcPr>
          <w:p w:rsidR="00053D68" w:rsidRDefault="00053D68">
            <w:pPr>
              <w:pStyle w:val="TableParagraph"/>
              <w:spacing w:before="47"/>
              <w:rPr>
                <w:b/>
                <w:sz w:val="24"/>
              </w:rPr>
            </w:pPr>
          </w:p>
          <w:p w:rsidR="00053D68" w:rsidRDefault="00DD0727">
            <w:pPr>
              <w:pStyle w:val="TableParagraph"/>
              <w:ind w:left="232"/>
              <w:rPr>
                <w:b/>
                <w:sz w:val="24"/>
              </w:rPr>
            </w:pPr>
            <w:r>
              <w:rPr>
                <w:b/>
                <w:sz w:val="24"/>
              </w:rPr>
              <w:t>Практические</w:t>
            </w:r>
            <w:r>
              <w:rPr>
                <w:b/>
                <w:spacing w:val="-8"/>
                <w:sz w:val="24"/>
              </w:rPr>
              <w:t xml:space="preserve"> </w:t>
            </w:r>
            <w:r>
              <w:rPr>
                <w:b/>
                <w:spacing w:val="-2"/>
                <w:sz w:val="24"/>
              </w:rPr>
              <w:t>работы</w:t>
            </w:r>
          </w:p>
        </w:tc>
        <w:tc>
          <w:tcPr>
            <w:tcW w:w="2849" w:type="dxa"/>
            <w:vMerge/>
            <w:tcBorders>
              <w:top w:val="nil"/>
              <w:left w:val="nil"/>
              <w:right w:val="nil"/>
            </w:tcBorders>
          </w:tcPr>
          <w:p w:rsidR="00053D68" w:rsidRDefault="00053D68">
            <w:pPr>
              <w:rPr>
                <w:sz w:val="2"/>
                <w:szCs w:val="2"/>
              </w:rPr>
            </w:pPr>
          </w:p>
        </w:tc>
      </w:tr>
      <w:tr w:rsidR="00053D68">
        <w:trPr>
          <w:trHeight w:val="596"/>
        </w:trPr>
        <w:tc>
          <w:tcPr>
            <w:tcW w:w="1261" w:type="dxa"/>
          </w:tcPr>
          <w:p w:rsidR="00053D68" w:rsidRDefault="00DD0727">
            <w:pPr>
              <w:pStyle w:val="TableParagraph"/>
              <w:spacing w:before="185"/>
              <w:ind w:left="97"/>
              <w:rPr>
                <w:sz w:val="24"/>
              </w:rPr>
            </w:pPr>
            <w:r>
              <w:rPr>
                <w:spacing w:val="-10"/>
                <w:sz w:val="24"/>
              </w:rPr>
              <w:t>1</w:t>
            </w:r>
          </w:p>
        </w:tc>
        <w:tc>
          <w:tcPr>
            <w:tcW w:w="3375" w:type="dxa"/>
          </w:tcPr>
          <w:p w:rsidR="00053D68" w:rsidRDefault="00DD0727">
            <w:pPr>
              <w:pStyle w:val="TableParagraph"/>
              <w:tabs>
                <w:tab w:val="left" w:pos="1855"/>
                <w:tab w:val="left" w:pos="3135"/>
              </w:tabs>
              <w:spacing w:before="25" w:line="270" w:lineRule="atLeast"/>
              <w:ind w:left="232" w:right="104"/>
              <w:rPr>
                <w:sz w:val="24"/>
              </w:rPr>
            </w:pPr>
            <w:r>
              <w:rPr>
                <w:spacing w:val="-2"/>
                <w:sz w:val="24"/>
              </w:rPr>
              <w:t>Баскетбол.</w:t>
            </w:r>
            <w:r>
              <w:rPr>
                <w:sz w:val="24"/>
              </w:rPr>
              <w:tab/>
            </w:r>
            <w:r>
              <w:rPr>
                <w:spacing w:val="-2"/>
                <w:sz w:val="24"/>
              </w:rPr>
              <w:t>Стойки</w:t>
            </w:r>
            <w:r>
              <w:rPr>
                <w:sz w:val="24"/>
              </w:rPr>
              <w:tab/>
            </w:r>
            <w:r>
              <w:rPr>
                <w:spacing w:val="-10"/>
                <w:sz w:val="24"/>
              </w:rPr>
              <w:t xml:space="preserve">и </w:t>
            </w:r>
            <w:r>
              <w:rPr>
                <w:spacing w:val="-2"/>
                <w:sz w:val="24"/>
              </w:rPr>
              <w:t>перемещения.</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84">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2</w:t>
            </w:r>
          </w:p>
        </w:tc>
        <w:tc>
          <w:tcPr>
            <w:tcW w:w="3375" w:type="dxa"/>
          </w:tcPr>
          <w:p w:rsidR="00053D68" w:rsidRDefault="00DD0727">
            <w:pPr>
              <w:pStyle w:val="TableParagraph"/>
              <w:spacing w:before="47" w:line="253" w:lineRule="exact"/>
              <w:ind w:left="232"/>
              <w:rPr>
                <w:sz w:val="24"/>
              </w:rPr>
            </w:pPr>
            <w:r>
              <w:rPr>
                <w:sz w:val="24"/>
              </w:rPr>
              <w:t>Остановки</w:t>
            </w:r>
            <w:r>
              <w:rPr>
                <w:spacing w:val="-5"/>
                <w:sz w:val="24"/>
              </w:rPr>
              <w:t xml:space="preserve"> </w:t>
            </w:r>
            <w:r>
              <w:rPr>
                <w:spacing w:val="-2"/>
                <w:sz w:val="24"/>
              </w:rPr>
              <w:t>баскетболиста.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85">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3</w:t>
            </w:r>
          </w:p>
        </w:tc>
        <w:tc>
          <w:tcPr>
            <w:tcW w:w="3375" w:type="dxa"/>
          </w:tcPr>
          <w:p w:rsidR="00053D68" w:rsidRDefault="00DD0727">
            <w:pPr>
              <w:pStyle w:val="TableParagraph"/>
              <w:spacing w:before="47" w:line="253" w:lineRule="exact"/>
              <w:ind w:left="232"/>
              <w:rPr>
                <w:sz w:val="24"/>
              </w:rPr>
            </w:pPr>
            <w:r>
              <w:rPr>
                <w:sz w:val="24"/>
              </w:rPr>
              <w:t>Передачи</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86">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4</w:t>
            </w:r>
          </w:p>
        </w:tc>
        <w:tc>
          <w:tcPr>
            <w:tcW w:w="3375" w:type="dxa"/>
          </w:tcPr>
          <w:p w:rsidR="00053D68" w:rsidRDefault="00DD0727">
            <w:pPr>
              <w:pStyle w:val="TableParagraph"/>
              <w:spacing w:before="47" w:line="253" w:lineRule="exact"/>
              <w:ind w:left="232"/>
              <w:rPr>
                <w:sz w:val="24"/>
              </w:rPr>
            </w:pPr>
            <w:r>
              <w:rPr>
                <w:sz w:val="24"/>
              </w:rPr>
              <w:t>Ловля</w:t>
            </w:r>
            <w:r>
              <w:rPr>
                <w:spacing w:val="-4"/>
                <w:sz w:val="24"/>
              </w:rPr>
              <w:t xml:space="preserve"> </w:t>
            </w:r>
            <w:r>
              <w:rPr>
                <w:spacing w:val="-2"/>
                <w:sz w:val="24"/>
              </w:rPr>
              <w:t>мяча.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87">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5</w:t>
            </w:r>
          </w:p>
        </w:tc>
        <w:tc>
          <w:tcPr>
            <w:tcW w:w="3375"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88">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6</w:t>
            </w:r>
          </w:p>
        </w:tc>
        <w:tc>
          <w:tcPr>
            <w:tcW w:w="3375" w:type="dxa"/>
          </w:tcPr>
          <w:p w:rsidR="00053D68" w:rsidRDefault="00DD0727">
            <w:pPr>
              <w:pStyle w:val="TableParagraph"/>
              <w:spacing w:before="47" w:line="253" w:lineRule="exact"/>
              <w:ind w:left="232"/>
              <w:rPr>
                <w:sz w:val="24"/>
              </w:rPr>
            </w:pPr>
            <w:r>
              <w:rPr>
                <w:sz w:val="24"/>
              </w:rPr>
              <w:t>Броски</w:t>
            </w:r>
            <w:r>
              <w:rPr>
                <w:spacing w:val="-2"/>
                <w:sz w:val="24"/>
              </w:rPr>
              <w:t xml:space="preserve"> </w:t>
            </w:r>
            <w:r>
              <w:rPr>
                <w:sz w:val="24"/>
              </w:rPr>
              <w:t>в</w:t>
            </w:r>
            <w:r>
              <w:rPr>
                <w:spacing w:val="-1"/>
                <w:sz w:val="24"/>
              </w:rPr>
              <w:t xml:space="preserve"> </w:t>
            </w:r>
            <w:r>
              <w:rPr>
                <w:spacing w:val="-2"/>
                <w:sz w:val="24"/>
              </w:rPr>
              <w:t>кольцо.</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89">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7</w:t>
            </w:r>
          </w:p>
        </w:tc>
        <w:tc>
          <w:tcPr>
            <w:tcW w:w="3375" w:type="dxa"/>
          </w:tcPr>
          <w:p w:rsidR="00053D68" w:rsidRDefault="00DD0727">
            <w:pPr>
              <w:pStyle w:val="TableParagraph"/>
              <w:spacing w:before="47" w:line="253" w:lineRule="exact"/>
              <w:ind w:left="232"/>
              <w:rPr>
                <w:sz w:val="24"/>
              </w:rPr>
            </w:pPr>
            <w:r>
              <w:rPr>
                <w:sz w:val="24"/>
              </w:rPr>
              <w:t>Игра</w:t>
            </w:r>
            <w:r>
              <w:rPr>
                <w:spacing w:val="-4"/>
                <w:sz w:val="24"/>
              </w:rPr>
              <w:t xml:space="preserve"> </w:t>
            </w:r>
            <w:r>
              <w:rPr>
                <w:sz w:val="24"/>
              </w:rPr>
              <w:t>в</w:t>
            </w:r>
            <w:r>
              <w:rPr>
                <w:spacing w:val="-1"/>
                <w:sz w:val="24"/>
              </w:rPr>
              <w:t xml:space="preserve"> </w:t>
            </w:r>
            <w:r>
              <w:rPr>
                <w:spacing w:val="-2"/>
                <w:sz w:val="24"/>
              </w:rPr>
              <w:t>защите.</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1</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90">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8</w:t>
            </w:r>
          </w:p>
        </w:tc>
        <w:tc>
          <w:tcPr>
            <w:tcW w:w="3375" w:type="dxa"/>
          </w:tcPr>
          <w:p w:rsidR="00053D68" w:rsidRDefault="00DD0727">
            <w:pPr>
              <w:pStyle w:val="TableParagraph"/>
              <w:spacing w:before="47" w:line="253" w:lineRule="exact"/>
              <w:ind w:left="232"/>
              <w:rPr>
                <w:sz w:val="24"/>
              </w:rPr>
            </w:pPr>
            <w:r>
              <w:rPr>
                <w:sz w:val="24"/>
              </w:rPr>
              <w:t>Игра</w:t>
            </w:r>
            <w:r>
              <w:rPr>
                <w:spacing w:val="-2"/>
                <w:sz w:val="24"/>
              </w:rPr>
              <w:t xml:space="preserve"> </w:t>
            </w:r>
            <w:r>
              <w:rPr>
                <w:sz w:val="24"/>
              </w:rPr>
              <w:t>в</w:t>
            </w:r>
            <w:r>
              <w:rPr>
                <w:spacing w:val="-1"/>
                <w:sz w:val="24"/>
              </w:rPr>
              <w:t xml:space="preserve"> </w:t>
            </w:r>
            <w:r>
              <w:rPr>
                <w:spacing w:val="-2"/>
                <w:sz w:val="24"/>
              </w:rPr>
              <w:t>нападении.</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91">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10"/>
                <w:sz w:val="24"/>
              </w:rPr>
              <w:t>9</w:t>
            </w:r>
          </w:p>
        </w:tc>
        <w:tc>
          <w:tcPr>
            <w:tcW w:w="3375" w:type="dxa"/>
          </w:tcPr>
          <w:p w:rsidR="00053D68" w:rsidRDefault="00DD0727">
            <w:pPr>
              <w:pStyle w:val="TableParagraph"/>
              <w:spacing w:before="47" w:line="253" w:lineRule="exact"/>
              <w:ind w:left="232"/>
              <w:rPr>
                <w:sz w:val="24"/>
              </w:rPr>
            </w:pPr>
            <w:r>
              <w:rPr>
                <w:spacing w:val="-2"/>
                <w:sz w:val="24"/>
              </w:rPr>
              <w:t>Тестирование</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192">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10</w:t>
            </w:r>
          </w:p>
        </w:tc>
        <w:tc>
          <w:tcPr>
            <w:tcW w:w="3375" w:type="dxa"/>
          </w:tcPr>
          <w:p w:rsidR="00053D68" w:rsidRDefault="00DD0727">
            <w:pPr>
              <w:pStyle w:val="TableParagraph"/>
              <w:tabs>
                <w:tab w:val="left" w:pos="1548"/>
                <w:tab w:val="left" w:pos="3149"/>
              </w:tabs>
              <w:spacing w:before="25" w:line="270" w:lineRule="atLeast"/>
              <w:ind w:left="232" w:right="104"/>
              <w:rPr>
                <w:sz w:val="24"/>
              </w:rPr>
            </w:pPr>
            <w:r>
              <w:rPr>
                <w:spacing w:val="-4"/>
                <w:sz w:val="24"/>
              </w:rPr>
              <w:t>Игра.</w:t>
            </w:r>
            <w:r>
              <w:rPr>
                <w:sz w:val="24"/>
              </w:rPr>
              <w:tab/>
            </w:r>
            <w:r>
              <w:rPr>
                <w:spacing w:val="-2"/>
                <w:sz w:val="24"/>
              </w:rPr>
              <w:t>Участие</w:t>
            </w:r>
            <w:r>
              <w:rPr>
                <w:sz w:val="24"/>
              </w:rPr>
              <w:tab/>
            </w:r>
            <w:r>
              <w:rPr>
                <w:spacing w:val="-10"/>
                <w:sz w:val="24"/>
              </w:rPr>
              <w:t xml:space="preserve">в </w:t>
            </w:r>
            <w:r>
              <w:rPr>
                <w:spacing w:val="-2"/>
                <w:sz w:val="24"/>
              </w:rPr>
              <w:t>соревнованиях.</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1</w:t>
            </w:r>
          </w:p>
        </w:tc>
        <w:tc>
          <w:tcPr>
            <w:tcW w:w="2849" w:type="dxa"/>
          </w:tcPr>
          <w:p w:rsidR="00053D68" w:rsidRDefault="00A42304">
            <w:pPr>
              <w:pStyle w:val="TableParagraph"/>
              <w:spacing w:before="208"/>
              <w:ind w:left="232"/>
              <w:rPr>
                <w:sz w:val="20"/>
              </w:rPr>
            </w:pPr>
            <w:hyperlink r:id="rId193">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11</w:t>
            </w:r>
          </w:p>
        </w:tc>
        <w:tc>
          <w:tcPr>
            <w:tcW w:w="3375" w:type="dxa"/>
          </w:tcPr>
          <w:p w:rsidR="00053D68" w:rsidRDefault="00DD0727">
            <w:pPr>
              <w:pStyle w:val="TableParagraph"/>
              <w:tabs>
                <w:tab w:val="left" w:pos="1548"/>
                <w:tab w:val="left" w:pos="3149"/>
              </w:tabs>
              <w:spacing w:before="25" w:line="270" w:lineRule="atLeast"/>
              <w:ind w:left="232" w:right="104"/>
              <w:rPr>
                <w:sz w:val="24"/>
              </w:rPr>
            </w:pPr>
            <w:r>
              <w:rPr>
                <w:spacing w:val="-4"/>
                <w:sz w:val="24"/>
              </w:rPr>
              <w:t>Игра.</w:t>
            </w:r>
            <w:r>
              <w:rPr>
                <w:sz w:val="24"/>
              </w:rPr>
              <w:tab/>
            </w:r>
            <w:r>
              <w:rPr>
                <w:spacing w:val="-2"/>
                <w:sz w:val="24"/>
              </w:rPr>
              <w:t>Участие</w:t>
            </w:r>
            <w:r>
              <w:rPr>
                <w:sz w:val="24"/>
              </w:rPr>
              <w:tab/>
            </w:r>
            <w:r>
              <w:rPr>
                <w:spacing w:val="-10"/>
                <w:sz w:val="24"/>
              </w:rPr>
              <w:t xml:space="preserve">в </w:t>
            </w:r>
            <w:r>
              <w:rPr>
                <w:spacing w:val="-2"/>
                <w:sz w:val="24"/>
              </w:rPr>
              <w:t>соревнованиях.</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94">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12</w:t>
            </w:r>
          </w:p>
        </w:tc>
        <w:tc>
          <w:tcPr>
            <w:tcW w:w="3375" w:type="dxa"/>
          </w:tcPr>
          <w:p w:rsidR="00053D68" w:rsidRDefault="00DD0727">
            <w:pPr>
              <w:pStyle w:val="TableParagraph"/>
              <w:tabs>
                <w:tab w:val="left" w:pos="1548"/>
                <w:tab w:val="left" w:pos="3149"/>
              </w:tabs>
              <w:spacing w:before="25" w:line="270" w:lineRule="atLeast"/>
              <w:ind w:left="232" w:right="104"/>
              <w:rPr>
                <w:sz w:val="24"/>
              </w:rPr>
            </w:pPr>
            <w:r>
              <w:rPr>
                <w:spacing w:val="-4"/>
                <w:sz w:val="24"/>
              </w:rPr>
              <w:t>Игра.</w:t>
            </w:r>
            <w:r>
              <w:rPr>
                <w:sz w:val="24"/>
              </w:rPr>
              <w:tab/>
            </w:r>
            <w:r>
              <w:rPr>
                <w:spacing w:val="-2"/>
                <w:sz w:val="24"/>
              </w:rPr>
              <w:t>Участие</w:t>
            </w:r>
            <w:r>
              <w:rPr>
                <w:sz w:val="24"/>
              </w:rPr>
              <w:tab/>
            </w:r>
            <w:r>
              <w:rPr>
                <w:spacing w:val="-10"/>
                <w:sz w:val="24"/>
              </w:rPr>
              <w:t xml:space="preserve">в </w:t>
            </w:r>
            <w:r>
              <w:rPr>
                <w:spacing w:val="-2"/>
                <w:sz w:val="24"/>
              </w:rPr>
              <w:t>соревнованиях.</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95">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13</w:t>
            </w:r>
          </w:p>
        </w:tc>
        <w:tc>
          <w:tcPr>
            <w:tcW w:w="3375" w:type="dxa"/>
          </w:tcPr>
          <w:p w:rsidR="00053D68" w:rsidRDefault="00DD0727">
            <w:pPr>
              <w:pStyle w:val="TableParagraph"/>
              <w:tabs>
                <w:tab w:val="left" w:pos="1976"/>
              </w:tabs>
              <w:spacing w:before="25" w:line="270" w:lineRule="atLeast"/>
              <w:ind w:left="232" w:right="105"/>
              <w:rPr>
                <w:sz w:val="24"/>
              </w:rPr>
            </w:pPr>
            <w:r>
              <w:rPr>
                <w:spacing w:val="-2"/>
                <w:sz w:val="24"/>
              </w:rPr>
              <w:t>Волейбол.</w:t>
            </w:r>
            <w:r>
              <w:rPr>
                <w:sz w:val="24"/>
              </w:rPr>
              <w:tab/>
            </w:r>
            <w:r>
              <w:rPr>
                <w:spacing w:val="-2"/>
                <w:sz w:val="24"/>
              </w:rPr>
              <w:t xml:space="preserve">Закрепление </w:t>
            </w:r>
            <w:r>
              <w:rPr>
                <w:sz w:val="24"/>
              </w:rPr>
              <w:t>техники передачи.</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96">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14</w:t>
            </w:r>
          </w:p>
        </w:tc>
        <w:tc>
          <w:tcPr>
            <w:tcW w:w="3375" w:type="dxa"/>
          </w:tcPr>
          <w:p w:rsidR="00053D68" w:rsidRDefault="00DD0727">
            <w:pPr>
              <w:pStyle w:val="TableParagraph"/>
              <w:tabs>
                <w:tab w:val="left" w:pos="1976"/>
              </w:tabs>
              <w:spacing w:before="25" w:line="270" w:lineRule="atLeast"/>
              <w:ind w:left="232" w:right="105"/>
              <w:rPr>
                <w:sz w:val="24"/>
              </w:rPr>
            </w:pPr>
            <w:r>
              <w:rPr>
                <w:spacing w:val="-2"/>
                <w:sz w:val="24"/>
              </w:rPr>
              <w:t>Волейбол.</w:t>
            </w:r>
            <w:r>
              <w:rPr>
                <w:sz w:val="24"/>
              </w:rPr>
              <w:tab/>
            </w:r>
            <w:r>
              <w:rPr>
                <w:spacing w:val="-2"/>
                <w:sz w:val="24"/>
              </w:rPr>
              <w:t xml:space="preserve">Закрепление </w:t>
            </w:r>
            <w:r>
              <w:rPr>
                <w:sz w:val="24"/>
              </w:rPr>
              <w:t>техники передачи.</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97">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15</w:t>
            </w:r>
          </w:p>
        </w:tc>
        <w:tc>
          <w:tcPr>
            <w:tcW w:w="3375" w:type="dxa"/>
          </w:tcPr>
          <w:p w:rsidR="00053D68" w:rsidRDefault="00DD0727">
            <w:pPr>
              <w:pStyle w:val="TableParagraph"/>
              <w:tabs>
                <w:tab w:val="left" w:pos="1976"/>
              </w:tabs>
              <w:spacing w:before="25" w:line="270" w:lineRule="atLeast"/>
              <w:ind w:left="232" w:right="105"/>
              <w:rPr>
                <w:sz w:val="24"/>
              </w:rPr>
            </w:pPr>
            <w:r>
              <w:rPr>
                <w:spacing w:val="-2"/>
                <w:sz w:val="24"/>
              </w:rPr>
              <w:t>Волейбол.</w:t>
            </w:r>
            <w:r>
              <w:rPr>
                <w:sz w:val="24"/>
              </w:rPr>
              <w:tab/>
            </w:r>
            <w:r>
              <w:rPr>
                <w:spacing w:val="-2"/>
                <w:sz w:val="24"/>
              </w:rPr>
              <w:t xml:space="preserve">Закрепление </w:t>
            </w:r>
            <w:r>
              <w:rPr>
                <w:sz w:val="24"/>
              </w:rPr>
              <w:t>техники передачи.</w:t>
            </w:r>
          </w:p>
        </w:tc>
        <w:tc>
          <w:tcPr>
            <w:tcW w:w="993" w:type="dxa"/>
          </w:tcPr>
          <w:p w:rsidR="00053D68" w:rsidRDefault="00DD0727">
            <w:pPr>
              <w:pStyle w:val="TableParagraph"/>
              <w:spacing w:before="185"/>
              <w:ind w:left="186"/>
              <w:jc w:val="center"/>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198">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199"/>
          <w:footerReference w:type="default" r:id="rId200"/>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1"/>
        <w:gridCol w:w="3375"/>
        <w:gridCol w:w="993"/>
        <w:gridCol w:w="1559"/>
        <w:gridCol w:w="4003"/>
        <w:gridCol w:w="2849"/>
      </w:tblGrid>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16</w:t>
            </w:r>
          </w:p>
        </w:tc>
        <w:tc>
          <w:tcPr>
            <w:tcW w:w="3375" w:type="dxa"/>
          </w:tcPr>
          <w:p w:rsidR="00053D68" w:rsidRDefault="00DD0727">
            <w:pPr>
              <w:pStyle w:val="TableParagraph"/>
              <w:tabs>
                <w:tab w:val="left" w:pos="1853"/>
                <w:tab w:val="left" w:pos="3149"/>
              </w:tabs>
              <w:spacing w:before="25" w:line="270" w:lineRule="atLeast"/>
              <w:ind w:left="232" w:right="105"/>
              <w:rPr>
                <w:sz w:val="24"/>
              </w:rPr>
            </w:pPr>
            <w:r>
              <w:rPr>
                <w:spacing w:val="-2"/>
                <w:sz w:val="24"/>
              </w:rPr>
              <w:t>Индивидуальные</w:t>
            </w:r>
            <w:r>
              <w:rPr>
                <w:spacing w:val="80"/>
                <w:sz w:val="24"/>
              </w:rPr>
              <w:t xml:space="preserve"> </w:t>
            </w:r>
            <w:r>
              <w:rPr>
                <w:spacing w:val="-2"/>
                <w:sz w:val="24"/>
              </w:rPr>
              <w:t>тактические</w:t>
            </w:r>
            <w:r>
              <w:rPr>
                <w:sz w:val="24"/>
              </w:rPr>
              <w:tab/>
            </w:r>
            <w:r>
              <w:rPr>
                <w:spacing w:val="-2"/>
                <w:sz w:val="24"/>
              </w:rPr>
              <w:t>действия</w:t>
            </w:r>
            <w:r>
              <w:rPr>
                <w:sz w:val="24"/>
              </w:rPr>
              <w:tab/>
            </w:r>
            <w:r>
              <w:rPr>
                <w:spacing w:val="-10"/>
                <w:sz w:val="24"/>
              </w:rPr>
              <w:t xml:space="preserve">в </w:t>
            </w:r>
            <w:r>
              <w:rPr>
                <w:spacing w:val="-2"/>
                <w:sz w:val="24"/>
              </w:rPr>
              <w:t>защите.</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01">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17</w:t>
            </w:r>
          </w:p>
        </w:tc>
        <w:tc>
          <w:tcPr>
            <w:tcW w:w="3375" w:type="dxa"/>
          </w:tcPr>
          <w:p w:rsidR="00053D68" w:rsidRDefault="00DD0727">
            <w:pPr>
              <w:pStyle w:val="TableParagraph"/>
              <w:tabs>
                <w:tab w:val="left" w:pos="1853"/>
                <w:tab w:val="left" w:pos="3149"/>
              </w:tabs>
              <w:spacing w:before="25" w:line="270" w:lineRule="atLeast"/>
              <w:ind w:left="232" w:right="105"/>
              <w:rPr>
                <w:sz w:val="24"/>
              </w:rPr>
            </w:pPr>
            <w:r>
              <w:rPr>
                <w:spacing w:val="-2"/>
                <w:sz w:val="24"/>
              </w:rPr>
              <w:t>Индивидуальные</w:t>
            </w:r>
            <w:r>
              <w:rPr>
                <w:spacing w:val="80"/>
                <w:sz w:val="24"/>
              </w:rPr>
              <w:t xml:space="preserve"> </w:t>
            </w:r>
            <w:r>
              <w:rPr>
                <w:spacing w:val="-2"/>
                <w:sz w:val="24"/>
              </w:rPr>
              <w:t>тактические</w:t>
            </w:r>
            <w:r>
              <w:rPr>
                <w:sz w:val="24"/>
              </w:rPr>
              <w:tab/>
            </w:r>
            <w:r>
              <w:rPr>
                <w:spacing w:val="-2"/>
                <w:sz w:val="24"/>
              </w:rPr>
              <w:t>действия</w:t>
            </w:r>
            <w:r>
              <w:rPr>
                <w:sz w:val="24"/>
              </w:rPr>
              <w:tab/>
            </w:r>
            <w:r>
              <w:rPr>
                <w:spacing w:val="-10"/>
                <w:sz w:val="24"/>
              </w:rPr>
              <w:t xml:space="preserve">в </w:t>
            </w:r>
            <w:r>
              <w:rPr>
                <w:spacing w:val="-2"/>
                <w:sz w:val="24"/>
              </w:rPr>
              <w:t>защите.</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02">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18</w:t>
            </w:r>
          </w:p>
        </w:tc>
        <w:tc>
          <w:tcPr>
            <w:tcW w:w="3375" w:type="dxa"/>
          </w:tcPr>
          <w:p w:rsidR="00053D68" w:rsidRDefault="00DD0727">
            <w:pPr>
              <w:pStyle w:val="TableParagraph"/>
              <w:spacing w:before="47" w:line="253" w:lineRule="exact"/>
              <w:ind w:left="232"/>
              <w:rPr>
                <w:sz w:val="24"/>
              </w:rPr>
            </w:pPr>
            <w:r>
              <w:rPr>
                <w:sz w:val="24"/>
              </w:rPr>
              <w:t>Верхняя</w:t>
            </w:r>
            <w:r>
              <w:rPr>
                <w:spacing w:val="-3"/>
                <w:sz w:val="24"/>
              </w:rPr>
              <w:t xml:space="preserve"> </w:t>
            </w:r>
            <w:r>
              <w:rPr>
                <w:sz w:val="24"/>
              </w:rPr>
              <w:t>прямая</w:t>
            </w:r>
            <w:r>
              <w:rPr>
                <w:spacing w:val="-3"/>
                <w:sz w:val="24"/>
              </w:rPr>
              <w:t xml:space="preserve"> </w:t>
            </w:r>
            <w:r>
              <w:rPr>
                <w:spacing w:val="-2"/>
                <w:sz w:val="24"/>
              </w:rPr>
              <w:t>подача.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03">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19</w:t>
            </w:r>
          </w:p>
        </w:tc>
        <w:tc>
          <w:tcPr>
            <w:tcW w:w="3375" w:type="dxa"/>
          </w:tcPr>
          <w:p w:rsidR="00053D68" w:rsidRDefault="00DD0727">
            <w:pPr>
              <w:pStyle w:val="TableParagraph"/>
              <w:spacing w:before="47" w:line="253" w:lineRule="exact"/>
              <w:ind w:left="232"/>
              <w:rPr>
                <w:sz w:val="24"/>
              </w:rPr>
            </w:pPr>
            <w:r>
              <w:rPr>
                <w:sz w:val="24"/>
              </w:rPr>
              <w:t>Верхняя</w:t>
            </w:r>
            <w:r>
              <w:rPr>
                <w:spacing w:val="-3"/>
                <w:sz w:val="24"/>
              </w:rPr>
              <w:t xml:space="preserve"> </w:t>
            </w:r>
            <w:r>
              <w:rPr>
                <w:sz w:val="24"/>
              </w:rPr>
              <w:t>прямая</w:t>
            </w:r>
            <w:r>
              <w:rPr>
                <w:spacing w:val="-3"/>
                <w:sz w:val="24"/>
              </w:rPr>
              <w:t xml:space="preserve"> </w:t>
            </w:r>
            <w:r>
              <w:rPr>
                <w:spacing w:val="-2"/>
                <w:sz w:val="24"/>
              </w:rPr>
              <w:t>подача.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04">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20</w:t>
            </w:r>
          </w:p>
        </w:tc>
        <w:tc>
          <w:tcPr>
            <w:tcW w:w="3375" w:type="dxa"/>
          </w:tcPr>
          <w:p w:rsidR="00053D68" w:rsidRDefault="00DD0727">
            <w:pPr>
              <w:pStyle w:val="TableParagraph"/>
              <w:spacing w:before="25" w:line="270" w:lineRule="atLeast"/>
              <w:ind w:left="232" w:right="104"/>
              <w:rPr>
                <w:sz w:val="24"/>
              </w:rPr>
            </w:pPr>
            <w:r>
              <w:rPr>
                <w:sz w:val="24"/>
              </w:rPr>
              <w:t>Закрепление техники приема мяча с подачи.</w:t>
            </w:r>
          </w:p>
        </w:tc>
        <w:tc>
          <w:tcPr>
            <w:tcW w:w="993" w:type="dxa"/>
          </w:tcPr>
          <w:p w:rsidR="00053D68" w:rsidRDefault="00DD0727">
            <w:pPr>
              <w:pStyle w:val="TableParagraph"/>
              <w:spacing w:before="185"/>
              <w:ind w:right="338"/>
              <w:jc w:val="right"/>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right="1843"/>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05">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21</w:t>
            </w:r>
          </w:p>
        </w:tc>
        <w:tc>
          <w:tcPr>
            <w:tcW w:w="3375" w:type="dxa"/>
          </w:tcPr>
          <w:p w:rsidR="00053D68" w:rsidRDefault="00DD0727">
            <w:pPr>
              <w:pStyle w:val="TableParagraph"/>
              <w:spacing w:before="25" w:line="270" w:lineRule="atLeast"/>
              <w:ind w:left="232" w:right="104"/>
              <w:rPr>
                <w:sz w:val="24"/>
              </w:rPr>
            </w:pPr>
            <w:r>
              <w:rPr>
                <w:sz w:val="24"/>
              </w:rPr>
              <w:t>Закрепление техники приема мяча с подачи.</w:t>
            </w:r>
          </w:p>
        </w:tc>
        <w:tc>
          <w:tcPr>
            <w:tcW w:w="993" w:type="dxa"/>
          </w:tcPr>
          <w:p w:rsidR="00053D68" w:rsidRDefault="00DD0727">
            <w:pPr>
              <w:pStyle w:val="TableParagraph"/>
              <w:spacing w:before="185"/>
              <w:ind w:right="338"/>
              <w:jc w:val="right"/>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right="1843"/>
              <w:jc w:val="right"/>
              <w:rPr>
                <w:sz w:val="24"/>
              </w:rPr>
            </w:pPr>
            <w:r>
              <w:rPr>
                <w:spacing w:val="-10"/>
                <w:sz w:val="24"/>
              </w:rPr>
              <w:t>1</w:t>
            </w:r>
          </w:p>
        </w:tc>
        <w:tc>
          <w:tcPr>
            <w:tcW w:w="2849" w:type="dxa"/>
          </w:tcPr>
          <w:p w:rsidR="00053D68" w:rsidRDefault="00A42304">
            <w:pPr>
              <w:pStyle w:val="TableParagraph"/>
              <w:spacing w:before="208"/>
              <w:ind w:left="232"/>
              <w:rPr>
                <w:sz w:val="20"/>
              </w:rPr>
            </w:pPr>
            <w:hyperlink r:id="rId206">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22</w:t>
            </w:r>
          </w:p>
        </w:tc>
        <w:tc>
          <w:tcPr>
            <w:tcW w:w="3375" w:type="dxa"/>
          </w:tcPr>
          <w:p w:rsidR="00053D68" w:rsidRDefault="00DD0727">
            <w:pPr>
              <w:pStyle w:val="TableParagraph"/>
              <w:spacing w:before="25" w:line="270" w:lineRule="atLeast"/>
              <w:ind w:left="232" w:right="105"/>
              <w:jc w:val="both"/>
              <w:rPr>
                <w:sz w:val="24"/>
              </w:rPr>
            </w:pPr>
            <w:r>
              <w:rPr>
                <w:sz w:val="24"/>
              </w:rPr>
              <w:t>Подвижные игры и</w:t>
            </w:r>
            <w:r>
              <w:rPr>
                <w:spacing w:val="40"/>
                <w:sz w:val="24"/>
              </w:rPr>
              <w:t xml:space="preserve"> </w:t>
            </w:r>
            <w:r>
              <w:rPr>
                <w:sz w:val="24"/>
              </w:rPr>
              <w:t>эстафеты. Двусторонняя учебная игра.</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07">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23</w:t>
            </w:r>
          </w:p>
        </w:tc>
        <w:tc>
          <w:tcPr>
            <w:tcW w:w="3375" w:type="dxa"/>
          </w:tcPr>
          <w:p w:rsidR="00053D68" w:rsidRDefault="00DD0727">
            <w:pPr>
              <w:pStyle w:val="TableParagraph"/>
              <w:spacing w:before="25" w:line="270" w:lineRule="atLeast"/>
              <w:ind w:left="232" w:right="105"/>
              <w:jc w:val="both"/>
              <w:rPr>
                <w:sz w:val="24"/>
              </w:rPr>
            </w:pPr>
            <w:r>
              <w:rPr>
                <w:sz w:val="24"/>
              </w:rPr>
              <w:t>Подвижные игры и</w:t>
            </w:r>
            <w:r>
              <w:rPr>
                <w:spacing w:val="40"/>
                <w:sz w:val="24"/>
              </w:rPr>
              <w:t xml:space="preserve"> </w:t>
            </w:r>
            <w:r>
              <w:rPr>
                <w:sz w:val="24"/>
              </w:rPr>
              <w:t>эстафеты. Двусторонняя учебная игра.</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1</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08">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24</w:t>
            </w:r>
          </w:p>
        </w:tc>
        <w:tc>
          <w:tcPr>
            <w:tcW w:w="3375" w:type="dxa"/>
          </w:tcPr>
          <w:p w:rsidR="00053D68" w:rsidRDefault="00DD0727">
            <w:pPr>
              <w:pStyle w:val="TableParagraph"/>
              <w:spacing w:before="25" w:line="270" w:lineRule="atLeast"/>
              <w:ind w:left="232" w:right="105"/>
              <w:jc w:val="both"/>
              <w:rPr>
                <w:sz w:val="24"/>
              </w:rPr>
            </w:pPr>
            <w:r>
              <w:rPr>
                <w:sz w:val="24"/>
              </w:rPr>
              <w:t>Подвижные игры и</w:t>
            </w:r>
            <w:r>
              <w:rPr>
                <w:spacing w:val="40"/>
                <w:sz w:val="24"/>
              </w:rPr>
              <w:t xml:space="preserve"> </w:t>
            </w:r>
            <w:r>
              <w:rPr>
                <w:sz w:val="24"/>
              </w:rPr>
              <w:t>эстафеты. Двусторонняя учебная игра.</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09">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25</w:t>
            </w:r>
          </w:p>
        </w:tc>
        <w:tc>
          <w:tcPr>
            <w:tcW w:w="3375" w:type="dxa"/>
          </w:tcPr>
          <w:p w:rsidR="00053D68" w:rsidRDefault="00DD0727">
            <w:pPr>
              <w:pStyle w:val="TableParagraph"/>
              <w:tabs>
                <w:tab w:val="left" w:pos="2188"/>
              </w:tabs>
              <w:spacing w:before="25" w:line="270" w:lineRule="atLeast"/>
              <w:ind w:left="232" w:right="104"/>
              <w:rPr>
                <w:sz w:val="24"/>
              </w:rPr>
            </w:pPr>
            <w:r>
              <w:rPr>
                <w:spacing w:val="-2"/>
                <w:sz w:val="24"/>
              </w:rPr>
              <w:t>Футбол.</w:t>
            </w:r>
            <w:r>
              <w:rPr>
                <w:sz w:val="24"/>
              </w:rPr>
              <w:tab/>
            </w:r>
            <w:r>
              <w:rPr>
                <w:spacing w:val="-2"/>
                <w:sz w:val="24"/>
              </w:rPr>
              <w:t xml:space="preserve">Остановка </w:t>
            </w:r>
            <w:r>
              <w:rPr>
                <w:sz w:val="24"/>
              </w:rPr>
              <w:t>катящегося мяча.</w:t>
            </w:r>
          </w:p>
        </w:tc>
        <w:tc>
          <w:tcPr>
            <w:tcW w:w="993" w:type="dxa"/>
          </w:tcPr>
          <w:p w:rsidR="00053D68" w:rsidRDefault="00DD0727">
            <w:pPr>
              <w:pStyle w:val="TableParagraph"/>
              <w:spacing w:before="185"/>
              <w:ind w:right="338"/>
              <w:jc w:val="right"/>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right="1843"/>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10">
              <w:r w:rsidR="00DD0727">
                <w:rPr>
                  <w:color w:val="0000FF"/>
                  <w:spacing w:val="-2"/>
                  <w:sz w:val="20"/>
                  <w:u w:val="single" w:color="0000FF"/>
                </w:rPr>
                <w:t>https://resh.edu.ru/subject/9/</w:t>
              </w:r>
            </w:hyperlink>
          </w:p>
        </w:tc>
      </w:tr>
      <w:tr w:rsidR="00053D68">
        <w:trPr>
          <w:trHeight w:val="596"/>
        </w:trPr>
        <w:tc>
          <w:tcPr>
            <w:tcW w:w="1261" w:type="dxa"/>
          </w:tcPr>
          <w:p w:rsidR="00053D68" w:rsidRDefault="00DD0727">
            <w:pPr>
              <w:pStyle w:val="TableParagraph"/>
              <w:spacing w:before="185"/>
              <w:ind w:left="97"/>
              <w:rPr>
                <w:sz w:val="24"/>
              </w:rPr>
            </w:pPr>
            <w:r>
              <w:rPr>
                <w:spacing w:val="-5"/>
                <w:sz w:val="24"/>
              </w:rPr>
              <w:t>26</w:t>
            </w:r>
          </w:p>
        </w:tc>
        <w:tc>
          <w:tcPr>
            <w:tcW w:w="3375" w:type="dxa"/>
          </w:tcPr>
          <w:p w:rsidR="00053D68" w:rsidRDefault="00DD0727">
            <w:pPr>
              <w:pStyle w:val="TableParagraph"/>
              <w:tabs>
                <w:tab w:val="left" w:pos="2188"/>
              </w:tabs>
              <w:spacing w:before="25" w:line="270" w:lineRule="atLeast"/>
              <w:ind w:left="232" w:right="104"/>
              <w:rPr>
                <w:sz w:val="24"/>
              </w:rPr>
            </w:pPr>
            <w:r>
              <w:rPr>
                <w:spacing w:val="-2"/>
                <w:sz w:val="24"/>
              </w:rPr>
              <w:t>Футбол.</w:t>
            </w:r>
            <w:r>
              <w:rPr>
                <w:sz w:val="24"/>
              </w:rPr>
              <w:tab/>
            </w:r>
            <w:r>
              <w:rPr>
                <w:spacing w:val="-2"/>
                <w:sz w:val="24"/>
              </w:rPr>
              <w:t xml:space="preserve">Остановка </w:t>
            </w:r>
            <w:r>
              <w:rPr>
                <w:sz w:val="24"/>
              </w:rPr>
              <w:t>катящегося мяча.</w:t>
            </w:r>
          </w:p>
        </w:tc>
        <w:tc>
          <w:tcPr>
            <w:tcW w:w="993" w:type="dxa"/>
          </w:tcPr>
          <w:p w:rsidR="00053D68" w:rsidRDefault="00DD0727">
            <w:pPr>
              <w:pStyle w:val="TableParagraph"/>
              <w:spacing w:before="185"/>
              <w:ind w:right="338"/>
              <w:jc w:val="right"/>
              <w:rPr>
                <w:sz w:val="24"/>
              </w:rPr>
            </w:pPr>
            <w:r>
              <w:rPr>
                <w:spacing w:val="-10"/>
                <w:sz w:val="24"/>
              </w:rPr>
              <w:t>1</w:t>
            </w:r>
          </w:p>
        </w:tc>
        <w:tc>
          <w:tcPr>
            <w:tcW w:w="1559" w:type="dxa"/>
          </w:tcPr>
          <w:p w:rsidR="00053D68" w:rsidRDefault="00DD0727">
            <w:pPr>
              <w:pStyle w:val="TableParagraph"/>
              <w:spacing w:before="185"/>
              <w:ind w:right="621"/>
              <w:jc w:val="right"/>
              <w:rPr>
                <w:sz w:val="24"/>
              </w:rPr>
            </w:pPr>
            <w:r>
              <w:rPr>
                <w:spacing w:val="-10"/>
                <w:sz w:val="24"/>
              </w:rPr>
              <w:t>0</w:t>
            </w:r>
          </w:p>
        </w:tc>
        <w:tc>
          <w:tcPr>
            <w:tcW w:w="4003" w:type="dxa"/>
          </w:tcPr>
          <w:p w:rsidR="00053D68" w:rsidRDefault="00DD0727">
            <w:pPr>
              <w:pStyle w:val="TableParagraph"/>
              <w:spacing w:before="185"/>
              <w:ind w:right="1843"/>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11">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27</w:t>
            </w:r>
          </w:p>
        </w:tc>
        <w:tc>
          <w:tcPr>
            <w:tcW w:w="3375"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12">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28</w:t>
            </w:r>
          </w:p>
        </w:tc>
        <w:tc>
          <w:tcPr>
            <w:tcW w:w="3375"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13">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29</w:t>
            </w:r>
          </w:p>
        </w:tc>
        <w:tc>
          <w:tcPr>
            <w:tcW w:w="3375"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14">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30</w:t>
            </w:r>
          </w:p>
        </w:tc>
        <w:tc>
          <w:tcPr>
            <w:tcW w:w="3375" w:type="dxa"/>
          </w:tcPr>
          <w:p w:rsidR="00053D68" w:rsidRDefault="00DD0727">
            <w:pPr>
              <w:pStyle w:val="TableParagraph"/>
              <w:tabs>
                <w:tab w:val="left" w:pos="2288"/>
              </w:tabs>
              <w:spacing w:before="25" w:line="270" w:lineRule="atLeast"/>
              <w:ind w:left="232" w:right="104"/>
              <w:jc w:val="both"/>
              <w:rPr>
                <w:sz w:val="24"/>
              </w:rPr>
            </w:pPr>
            <w:r>
              <w:rPr>
                <w:sz w:val="24"/>
              </w:rPr>
              <w:t xml:space="preserve">Игра в футбол по </w:t>
            </w:r>
            <w:r>
              <w:rPr>
                <w:spacing w:val="-2"/>
                <w:sz w:val="24"/>
              </w:rPr>
              <w:t>упрощённым</w:t>
            </w:r>
            <w:r>
              <w:rPr>
                <w:sz w:val="24"/>
              </w:rPr>
              <w:tab/>
            </w:r>
            <w:r>
              <w:rPr>
                <w:spacing w:val="-2"/>
                <w:sz w:val="24"/>
              </w:rPr>
              <w:t>правилам (мини-футбол).</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15">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216"/>
          <w:footerReference w:type="default" r:id="rId217"/>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1"/>
        <w:gridCol w:w="3375"/>
        <w:gridCol w:w="993"/>
        <w:gridCol w:w="1559"/>
        <w:gridCol w:w="4003"/>
        <w:gridCol w:w="2849"/>
      </w:tblGrid>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31</w:t>
            </w:r>
          </w:p>
        </w:tc>
        <w:tc>
          <w:tcPr>
            <w:tcW w:w="3375" w:type="dxa"/>
          </w:tcPr>
          <w:p w:rsidR="00053D68" w:rsidRDefault="00DD0727">
            <w:pPr>
              <w:pStyle w:val="TableParagraph"/>
              <w:tabs>
                <w:tab w:val="left" w:pos="2288"/>
              </w:tabs>
              <w:spacing w:before="25" w:line="270" w:lineRule="atLeast"/>
              <w:ind w:left="232" w:right="104"/>
              <w:jc w:val="both"/>
              <w:rPr>
                <w:sz w:val="24"/>
              </w:rPr>
            </w:pPr>
            <w:r>
              <w:rPr>
                <w:sz w:val="24"/>
              </w:rPr>
              <w:t xml:space="preserve">Игра в футбол по </w:t>
            </w:r>
            <w:r>
              <w:rPr>
                <w:spacing w:val="-2"/>
                <w:sz w:val="24"/>
              </w:rPr>
              <w:t>упрощённым</w:t>
            </w:r>
            <w:r>
              <w:rPr>
                <w:sz w:val="24"/>
              </w:rPr>
              <w:tab/>
            </w:r>
            <w:r>
              <w:rPr>
                <w:spacing w:val="-2"/>
                <w:sz w:val="24"/>
              </w:rPr>
              <w:t>правилам (мини-футбол).</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1</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18">
              <w:r w:rsidR="00DD0727">
                <w:rPr>
                  <w:color w:val="0000FF"/>
                  <w:spacing w:val="-2"/>
                  <w:sz w:val="20"/>
                  <w:u w:val="single" w:color="0000FF"/>
                </w:rPr>
                <w:t>https://resh.edu.ru/subject/9/</w:t>
              </w:r>
            </w:hyperlink>
          </w:p>
        </w:tc>
      </w:tr>
      <w:tr w:rsidR="00053D68">
        <w:trPr>
          <w:trHeight w:val="872"/>
        </w:trPr>
        <w:tc>
          <w:tcPr>
            <w:tcW w:w="1261"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32</w:t>
            </w:r>
          </w:p>
        </w:tc>
        <w:tc>
          <w:tcPr>
            <w:tcW w:w="3375" w:type="dxa"/>
          </w:tcPr>
          <w:p w:rsidR="00053D68" w:rsidRDefault="00DD0727">
            <w:pPr>
              <w:pStyle w:val="TableParagraph"/>
              <w:tabs>
                <w:tab w:val="left" w:pos="2288"/>
              </w:tabs>
              <w:spacing w:before="25" w:line="270" w:lineRule="atLeast"/>
              <w:ind w:left="232" w:right="104"/>
              <w:jc w:val="both"/>
              <w:rPr>
                <w:sz w:val="24"/>
              </w:rPr>
            </w:pPr>
            <w:r>
              <w:rPr>
                <w:sz w:val="24"/>
              </w:rPr>
              <w:t xml:space="preserve">Игра в футбол по </w:t>
            </w:r>
            <w:r>
              <w:rPr>
                <w:spacing w:val="-2"/>
                <w:sz w:val="24"/>
              </w:rPr>
              <w:t>упрощённым</w:t>
            </w:r>
            <w:r>
              <w:rPr>
                <w:sz w:val="24"/>
              </w:rPr>
              <w:tab/>
            </w:r>
            <w:r>
              <w:rPr>
                <w:spacing w:val="-2"/>
                <w:sz w:val="24"/>
              </w:rPr>
              <w:t>правилам (мини-футбол).</w:t>
            </w:r>
          </w:p>
        </w:tc>
        <w:tc>
          <w:tcPr>
            <w:tcW w:w="993" w:type="dxa"/>
          </w:tcPr>
          <w:p w:rsidR="00053D68" w:rsidRDefault="00053D68">
            <w:pPr>
              <w:pStyle w:val="TableParagraph"/>
              <w:spacing w:before="47"/>
              <w:rPr>
                <w:b/>
                <w:sz w:val="24"/>
              </w:rPr>
            </w:pPr>
          </w:p>
          <w:p w:rsidR="00053D68" w:rsidRDefault="00DD0727">
            <w:pPr>
              <w:pStyle w:val="TableParagraph"/>
              <w:ind w:right="338"/>
              <w:jc w:val="right"/>
              <w:rPr>
                <w:sz w:val="24"/>
              </w:rPr>
            </w:pPr>
            <w:r>
              <w:rPr>
                <w:spacing w:val="-10"/>
                <w:sz w:val="24"/>
              </w:rPr>
              <w:t>1</w:t>
            </w:r>
          </w:p>
        </w:tc>
        <w:tc>
          <w:tcPr>
            <w:tcW w:w="1559" w:type="dxa"/>
          </w:tcPr>
          <w:p w:rsidR="00053D68" w:rsidRDefault="00053D68">
            <w:pPr>
              <w:pStyle w:val="TableParagraph"/>
              <w:spacing w:before="47"/>
              <w:rPr>
                <w:b/>
                <w:sz w:val="24"/>
              </w:rPr>
            </w:pPr>
          </w:p>
          <w:p w:rsidR="00053D68" w:rsidRDefault="00DD0727">
            <w:pPr>
              <w:pStyle w:val="TableParagraph"/>
              <w:ind w:right="621"/>
              <w:jc w:val="right"/>
              <w:rPr>
                <w:sz w:val="24"/>
              </w:rPr>
            </w:pPr>
            <w:r>
              <w:rPr>
                <w:spacing w:val="-10"/>
                <w:sz w:val="24"/>
              </w:rPr>
              <w:t>0</w:t>
            </w:r>
          </w:p>
        </w:tc>
        <w:tc>
          <w:tcPr>
            <w:tcW w:w="4003" w:type="dxa"/>
          </w:tcPr>
          <w:p w:rsidR="00053D68" w:rsidRDefault="00053D68">
            <w:pPr>
              <w:pStyle w:val="TableParagraph"/>
              <w:spacing w:before="47"/>
              <w:rPr>
                <w:b/>
                <w:sz w:val="24"/>
              </w:rPr>
            </w:pPr>
          </w:p>
          <w:p w:rsidR="00053D68" w:rsidRDefault="00DD0727">
            <w:pPr>
              <w:pStyle w:val="TableParagraph"/>
              <w:ind w:right="1843"/>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19">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33</w:t>
            </w:r>
          </w:p>
        </w:tc>
        <w:tc>
          <w:tcPr>
            <w:tcW w:w="3375"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1</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20">
              <w:r w:rsidR="00DD0727">
                <w:rPr>
                  <w:color w:val="0000FF"/>
                  <w:spacing w:val="-2"/>
                  <w:sz w:val="20"/>
                  <w:u w:val="single" w:color="0000FF"/>
                </w:rPr>
                <w:t>https://resh.edu.ru/subject/9/</w:t>
              </w:r>
            </w:hyperlink>
          </w:p>
        </w:tc>
      </w:tr>
      <w:tr w:rsidR="00053D68">
        <w:trPr>
          <w:trHeight w:val="320"/>
        </w:trPr>
        <w:tc>
          <w:tcPr>
            <w:tcW w:w="1261" w:type="dxa"/>
          </w:tcPr>
          <w:p w:rsidR="00053D68" w:rsidRDefault="00DD0727">
            <w:pPr>
              <w:pStyle w:val="TableParagraph"/>
              <w:spacing w:before="47" w:line="253" w:lineRule="exact"/>
              <w:ind w:left="97"/>
              <w:rPr>
                <w:sz w:val="24"/>
              </w:rPr>
            </w:pPr>
            <w:r>
              <w:rPr>
                <w:spacing w:val="-5"/>
                <w:sz w:val="24"/>
              </w:rPr>
              <w:t>34</w:t>
            </w:r>
          </w:p>
        </w:tc>
        <w:tc>
          <w:tcPr>
            <w:tcW w:w="3375"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559" w:type="dxa"/>
          </w:tcPr>
          <w:p w:rsidR="00053D68" w:rsidRDefault="00DD0727">
            <w:pPr>
              <w:pStyle w:val="TableParagraph"/>
              <w:spacing w:before="47" w:line="253" w:lineRule="exact"/>
              <w:ind w:right="621"/>
              <w:jc w:val="right"/>
              <w:rPr>
                <w:sz w:val="24"/>
              </w:rPr>
            </w:pPr>
            <w:r>
              <w:rPr>
                <w:spacing w:val="-10"/>
                <w:sz w:val="24"/>
              </w:rPr>
              <w:t>0</w:t>
            </w:r>
          </w:p>
        </w:tc>
        <w:tc>
          <w:tcPr>
            <w:tcW w:w="4003" w:type="dxa"/>
          </w:tcPr>
          <w:p w:rsidR="00053D68" w:rsidRDefault="00DD0727">
            <w:pPr>
              <w:pStyle w:val="TableParagraph"/>
              <w:spacing w:before="47" w:line="253" w:lineRule="exact"/>
              <w:ind w:right="1843"/>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21">
              <w:r w:rsidR="00DD0727">
                <w:rPr>
                  <w:color w:val="0000FF"/>
                  <w:spacing w:val="-2"/>
                  <w:sz w:val="20"/>
                  <w:u w:val="single" w:color="0000FF"/>
                </w:rPr>
                <w:t>https://resh.edu.ru/subject/9/</w:t>
              </w:r>
            </w:hyperlink>
          </w:p>
        </w:tc>
      </w:tr>
      <w:tr w:rsidR="00053D68">
        <w:trPr>
          <w:trHeight w:val="596"/>
        </w:trPr>
        <w:tc>
          <w:tcPr>
            <w:tcW w:w="4636" w:type="dxa"/>
            <w:gridSpan w:val="2"/>
            <w:tcBorders>
              <w:top w:val="nil"/>
            </w:tcBorders>
          </w:tcPr>
          <w:p w:rsidR="00053D68" w:rsidRDefault="00DD0727">
            <w:pPr>
              <w:pStyle w:val="TableParagraph"/>
              <w:spacing w:before="25" w:line="270" w:lineRule="atLeast"/>
              <w:ind w:left="232" w:right="106"/>
              <w:rPr>
                <w:b/>
                <w:sz w:val="24"/>
              </w:rPr>
            </w:pPr>
            <w:r>
              <w:rPr>
                <w:b/>
                <w:sz w:val="24"/>
              </w:rPr>
              <w:t>ОБЩЕЕ</w:t>
            </w:r>
            <w:r>
              <w:rPr>
                <w:b/>
                <w:spacing w:val="40"/>
                <w:sz w:val="24"/>
              </w:rPr>
              <w:t xml:space="preserve"> </w:t>
            </w:r>
            <w:r>
              <w:rPr>
                <w:b/>
                <w:sz w:val="24"/>
              </w:rPr>
              <w:t>КОЛИЧЕСТВО</w:t>
            </w:r>
            <w:r>
              <w:rPr>
                <w:b/>
                <w:spacing w:val="40"/>
                <w:sz w:val="24"/>
              </w:rPr>
              <w:t xml:space="preserve"> </w:t>
            </w:r>
            <w:r>
              <w:rPr>
                <w:b/>
                <w:sz w:val="24"/>
              </w:rPr>
              <w:t>ЧАСОВ</w:t>
            </w:r>
            <w:r>
              <w:rPr>
                <w:b/>
                <w:spacing w:val="40"/>
                <w:sz w:val="24"/>
              </w:rPr>
              <w:t xml:space="preserve"> </w:t>
            </w:r>
            <w:r>
              <w:rPr>
                <w:b/>
                <w:sz w:val="24"/>
              </w:rPr>
              <w:t xml:space="preserve">ПО </w:t>
            </w:r>
            <w:r>
              <w:rPr>
                <w:b/>
                <w:spacing w:val="-2"/>
                <w:sz w:val="24"/>
              </w:rPr>
              <w:t>ПРОГРАММЕ</w:t>
            </w:r>
          </w:p>
        </w:tc>
        <w:tc>
          <w:tcPr>
            <w:tcW w:w="993" w:type="dxa"/>
          </w:tcPr>
          <w:p w:rsidR="00053D68" w:rsidRDefault="00DD0727">
            <w:pPr>
              <w:pStyle w:val="TableParagraph"/>
              <w:spacing w:before="185"/>
              <w:ind w:right="278"/>
              <w:jc w:val="right"/>
              <w:rPr>
                <w:sz w:val="24"/>
              </w:rPr>
            </w:pPr>
            <w:r>
              <w:rPr>
                <w:spacing w:val="-5"/>
                <w:sz w:val="24"/>
              </w:rPr>
              <w:t>34</w:t>
            </w:r>
          </w:p>
        </w:tc>
        <w:tc>
          <w:tcPr>
            <w:tcW w:w="1559" w:type="dxa"/>
          </w:tcPr>
          <w:p w:rsidR="00053D68" w:rsidRDefault="00DD0727">
            <w:pPr>
              <w:pStyle w:val="TableParagraph"/>
              <w:spacing w:before="185"/>
              <w:ind w:right="621"/>
              <w:jc w:val="right"/>
              <w:rPr>
                <w:sz w:val="24"/>
              </w:rPr>
            </w:pPr>
            <w:r>
              <w:rPr>
                <w:spacing w:val="-10"/>
                <w:sz w:val="24"/>
              </w:rPr>
              <w:t>3</w:t>
            </w:r>
          </w:p>
        </w:tc>
        <w:tc>
          <w:tcPr>
            <w:tcW w:w="4003" w:type="dxa"/>
          </w:tcPr>
          <w:p w:rsidR="00053D68" w:rsidRDefault="00DD0727">
            <w:pPr>
              <w:pStyle w:val="TableParagraph"/>
              <w:spacing w:before="185"/>
              <w:ind w:right="1843"/>
              <w:jc w:val="right"/>
              <w:rPr>
                <w:sz w:val="24"/>
              </w:rPr>
            </w:pPr>
            <w:r>
              <w:rPr>
                <w:spacing w:val="-10"/>
                <w:sz w:val="24"/>
              </w:rPr>
              <w:t>3</w:t>
            </w:r>
          </w:p>
        </w:tc>
        <w:tc>
          <w:tcPr>
            <w:tcW w:w="2849" w:type="dxa"/>
          </w:tcPr>
          <w:p w:rsidR="00053D68" w:rsidRDefault="00053D68">
            <w:pPr>
              <w:pStyle w:val="TableParagraph"/>
            </w:pPr>
          </w:p>
        </w:tc>
      </w:tr>
    </w:tbl>
    <w:p w:rsidR="00053D68" w:rsidRDefault="00053D68">
      <w:pPr>
        <w:pStyle w:val="TableParagraph"/>
        <w:sectPr w:rsidR="00053D68">
          <w:headerReference w:type="default" r:id="rId222"/>
          <w:footerReference w:type="default" r:id="rId223"/>
          <w:pgSz w:w="16390" w:h="11910" w:orient="landscape"/>
          <w:pgMar w:top="1180" w:right="708" w:bottom="280" w:left="1559" w:header="730" w:footer="0" w:gutter="0"/>
          <w:cols w:space="720"/>
        </w:sectPr>
      </w:pPr>
    </w:p>
    <w:p w:rsidR="00053D68" w:rsidRDefault="00DD0727">
      <w:pPr>
        <w:pStyle w:val="a5"/>
        <w:numPr>
          <w:ilvl w:val="0"/>
          <w:numId w:val="21"/>
        </w:numPr>
        <w:tabs>
          <w:tab w:val="left" w:pos="541"/>
          <w:tab w:val="left" w:pos="1769"/>
        </w:tabs>
        <w:spacing w:before="78"/>
        <w:ind w:left="541"/>
        <w:jc w:val="left"/>
        <w:rPr>
          <w:b/>
          <w:sz w:val="28"/>
        </w:rPr>
      </w:pPr>
      <w:r>
        <w:rPr>
          <w:b/>
          <w:spacing w:val="-2"/>
          <w:sz w:val="28"/>
        </w:rPr>
        <w:lastRenderedPageBreak/>
        <w:t>КЛАСС</w:t>
      </w:r>
      <w:r>
        <w:rPr>
          <w:b/>
          <w:sz w:val="28"/>
        </w:rPr>
        <w:tab/>
        <w:t>Тематическое</w:t>
      </w:r>
      <w:r>
        <w:rPr>
          <w:b/>
          <w:spacing w:val="-6"/>
          <w:sz w:val="28"/>
        </w:rPr>
        <w:t xml:space="preserve"> </w:t>
      </w:r>
      <w:r>
        <w:rPr>
          <w:b/>
          <w:spacing w:val="-2"/>
          <w:sz w:val="28"/>
        </w:rPr>
        <w:t>планирование</w:t>
      </w:r>
    </w:p>
    <w:tbl>
      <w:tblPr>
        <w:tblStyle w:val="TableNormal"/>
        <w:tblW w:w="0" w:type="auto"/>
        <w:tblInd w:w="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2"/>
        <w:gridCol w:w="3981"/>
        <w:gridCol w:w="993"/>
        <w:gridCol w:w="1842"/>
        <w:gridCol w:w="3153"/>
        <w:gridCol w:w="2849"/>
      </w:tblGrid>
      <w:tr w:rsidR="00053D68">
        <w:trPr>
          <w:trHeight w:val="320"/>
        </w:trPr>
        <w:tc>
          <w:tcPr>
            <w:tcW w:w="1222"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 xml:space="preserve">№ </w:t>
            </w:r>
            <w:r>
              <w:rPr>
                <w:b/>
                <w:spacing w:val="-5"/>
                <w:sz w:val="24"/>
              </w:rPr>
              <w:t>п/п</w:t>
            </w:r>
          </w:p>
        </w:tc>
        <w:tc>
          <w:tcPr>
            <w:tcW w:w="3981"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Тема</w:t>
            </w:r>
            <w:r>
              <w:rPr>
                <w:b/>
                <w:spacing w:val="30"/>
                <w:sz w:val="24"/>
              </w:rPr>
              <w:t xml:space="preserve">  </w:t>
            </w:r>
            <w:r>
              <w:rPr>
                <w:b/>
                <w:spacing w:val="-2"/>
                <w:sz w:val="24"/>
              </w:rPr>
              <w:t>занятия</w:t>
            </w:r>
          </w:p>
        </w:tc>
        <w:tc>
          <w:tcPr>
            <w:tcW w:w="5988" w:type="dxa"/>
            <w:gridSpan w:val="3"/>
            <w:tcBorders>
              <w:bottom w:val="nil"/>
            </w:tcBorders>
          </w:tcPr>
          <w:p w:rsidR="00053D68" w:rsidRDefault="00DD0727">
            <w:pPr>
              <w:pStyle w:val="TableParagraph"/>
              <w:spacing w:before="47" w:line="253" w:lineRule="exact"/>
              <w:ind w:left="97"/>
              <w:rPr>
                <w:b/>
                <w:sz w:val="24"/>
              </w:rPr>
            </w:pPr>
            <w:r>
              <w:rPr>
                <w:b/>
                <w:sz w:val="24"/>
              </w:rPr>
              <w:t>Количество</w:t>
            </w:r>
            <w:r>
              <w:rPr>
                <w:b/>
                <w:spacing w:val="-4"/>
                <w:sz w:val="24"/>
              </w:rPr>
              <w:t xml:space="preserve"> часов</w:t>
            </w:r>
          </w:p>
        </w:tc>
        <w:tc>
          <w:tcPr>
            <w:tcW w:w="2849" w:type="dxa"/>
            <w:vMerge w:val="restart"/>
            <w:tcBorders>
              <w:left w:val="nil"/>
              <w:right w:val="nil"/>
            </w:tcBorders>
          </w:tcPr>
          <w:p w:rsidR="00053D68" w:rsidRDefault="00DD0727">
            <w:pPr>
              <w:pStyle w:val="TableParagraph"/>
              <w:spacing w:before="122"/>
              <w:ind w:left="232" w:right="68"/>
              <w:rPr>
                <w:b/>
                <w:sz w:val="24"/>
              </w:rPr>
            </w:pPr>
            <w:r>
              <w:rPr>
                <w:b/>
                <w:spacing w:val="-2"/>
                <w:sz w:val="24"/>
              </w:rPr>
              <w:t>Электронные цифровые образовательные ресурсы</w:t>
            </w:r>
          </w:p>
        </w:tc>
      </w:tr>
      <w:tr w:rsidR="00053D68">
        <w:trPr>
          <w:trHeight w:val="1102"/>
        </w:trPr>
        <w:tc>
          <w:tcPr>
            <w:tcW w:w="1222" w:type="dxa"/>
            <w:vMerge/>
            <w:tcBorders>
              <w:top w:val="nil"/>
              <w:left w:val="nil"/>
              <w:right w:val="nil"/>
            </w:tcBorders>
          </w:tcPr>
          <w:p w:rsidR="00053D68" w:rsidRDefault="00053D68">
            <w:pPr>
              <w:rPr>
                <w:sz w:val="2"/>
                <w:szCs w:val="2"/>
              </w:rPr>
            </w:pPr>
          </w:p>
        </w:tc>
        <w:tc>
          <w:tcPr>
            <w:tcW w:w="3981" w:type="dxa"/>
            <w:vMerge/>
            <w:tcBorders>
              <w:top w:val="nil"/>
              <w:left w:val="nil"/>
              <w:right w:val="nil"/>
            </w:tcBorders>
          </w:tcPr>
          <w:p w:rsidR="00053D68" w:rsidRDefault="00053D68">
            <w:pPr>
              <w:rPr>
                <w:sz w:val="2"/>
                <w:szCs w:val="2"/>
              </w:rPr>
            </w:pPr>
          </w:p>
        </w:tc>
        <w:tc>
          <w:tcPr>
            <w:tcW w:w="993" w:type="dxa"/>
          </w:tcPr>
          <w:p w:rsidR="00053D68" w:rsidRDefault="00053D68">
            <w:pPr>
              <w:pStyle w:val="TableParagraph"/>
              <w:spacing w:before="47"/>
              <w:rPr>
                <w:b/>
                <w:sz w:val="24"/>
              </w:rPr>
            </w:pPr>
          </w:p>
          <w:p w:rsidR="00053D68" w:rsidRDefault="00DD0727">
            <w:pPr>
              <w:pStyle w:val="TableParagraph"/>
              <w:ind w:left="79"/>
              <w:jc w:val="center"/>
              <w:rPr>
                <w:b/>
                <w:sz w:val="24"/>
              </w:rPr>
            </w:pPr>
            <w:r>
              <w:rPr>
                <w:b/>
                <w:spacing w:val="-2"/>
                <w:sz w:val="24"/>
              </w:rPr>
              <w:t>Всего</w:t>
            </w:r>
          </w:p>
        </w:tc>
        <w:tc>
          <w:tcPr>
            <w:tcW w:w="1842" w:type="dxa"/>
          </w:tcPr>
          <w:p w:rsidR="00053D68" w:rsidRDefault="00DD0727">
            <w:pPr>
              <w:pStyle w:val="TableParagraph"/>
              <w:spacing w:before="185"/>
              <w:ind w:left="232"/>
              <w:rPr>
                <w:b/>
                <w:sz w:val="24"/>
              </w:rPr>
            </w:pPr>
            <w:r>
              <w:rPr>
                <w:b/>
                <w:spacing w:val="-2"/>
                <w:sz w:val="24"/>
              </w:rPr>
              <w:t>Контрольные работы</w:t>
            </w:r>
          </w:p>
        </w:tc>
        <w:tc>
          <w:tcPr>
            <w:tcW w:w="3153" w:type="dxa"/>
          </w:tcPr>
          <w:p w:rsidR="00053D68" w:rsidRDefault="00053D68">
            <w:pPr>
              <w:pStyle w:val="TableParagraph"/>
              <w:spacing w:before="47"/>
              <w:rPr>
                <w:b/>
                <w:sz w:val="24"/>
              </w:rPr>
            </w:pPr>
          </w:p>
          <w:p w:rsidR="00053D68" w:rsidRDefault="00DD0727">
            <w:pPr>
              <w:pStyle w:val="TableParagraph"/>
              <w:ind w:left="232"/>
              <w:rPr>
                <w:b/>
                <w:sz w:val="24"/>
              </w:rPr>
            </w:pPr>
            <w:r>
              <w:rPr>
                <w:b/>
                <w:sz w:val="24"/>
              </w:rPr>
              <w:t>Практические</w:t>
            </w:r>
            <w:r>
              <w:rPr>
                <w:b/>
                <w:spacing w:val="-8"/>
                <w:sz w:val="24"/>
              </w:rPr>
              <w:t xml:space="preserve"> </w:t>
            </w:r>
            <w:r>
              <w:rPr>
                <w:b/>
                <w:spacing w:val="-2"/>
                <w:sz w:val="24"/>
              </w:rPr>
              <w:t>работы</w:t>
            </w:r>
          </w:p>
        </w:tc>
        <w:tc>
          <w:tcPr>
            <w:tcW w:w="2849" w:type="dxa"/>
            <w:vMerge/>
            <w:tcBorders>
              <w:top w:val="nil"/>
              <w:left w:val="nil"/>
              <w:right w:val="nil"/>
            </w:tcBorders>
          </w:tcPr>
          <w:p w:rsidR="00053D68" w:rsidRDefault="00053D68">
            <w:pPr>
              <w:rPr>
                <w:sz w:val="2"/>
                <w:szCs w:val="2"/>
              </w:rPr>
            </w:pPr>
          </w:p>
        </w:tc>
      </w:tr>
      <w:tr w:rsidR="00053D68">
        <w:trPr>
          <w:trHeight w:val="596"/>
        </w:trPr>
        <w:tc>
          <w:tcPr>
            <w:tcW w:w="1222" w:type="dxa"/>
          </w:tcPr>
          <w:p w:rsidR="00053D68" w:rsidRDefault="00DD0727">
            <w:pPr>
              <w:pStyle w:val="TableParagraph"/>
              <w:spacing w:before="185"/>
              <w:ind w:left="97"/>
              <w:rPr>
                <w:sz w:val="24"/>
              </w:rPr>
            </w:pPr>
            <w:r>
              <w:rPr>
                <w:spacing w:val="-10"/>
                <w:sz w:val="24"/>
              </w:rPr>
              <w:t>1</w:t>
            </w:r>
          </w:p>
        </w:tc>
        <w:tc>
          <w:tcPr>
            <w:tcW w:w="3981" w:type="dxa"/>
          </w:tcPr>
          <w:p w:rsidR="00053D68" w:rsidRDefault="00DD0727">
            <w:pPr>
              <w:pStyle w:val="TableParagraph"/>
              <w:spacing w:before="25" w:line="270" w:lineRule="atLeast"/>
              <w:ind w:left="232"/>
              <w:rPr>
                <w:sz w:val="24"/>
              </w:rPr>
            </w:pPr>
            <w:r>
              <w:rPr>
                <w:sz w:val="24"/>
              </w:rPr>
              <w:t>Баскетбол. Стойки и перемещения баскетболиста .</w:t>
            </w:r>
          </w:p>
        </w:tc>
        <w:tc>
          <w:tcPr>
            <w:tcW w:w="993" w:type="dxa"/>
          </w:tcPr>
          <w:p w:rsidR="00053D68" w:rsidRDefault="00DD0727">
            <w:pPr>
              <w:pStyle w:val="TableParagraph"/>
              <w:spacing w:before="185"/>
              <w:ind w:left="186"/>
              <w:jc w:val="center"/>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24">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2</w:t>
            </w:r>
          </w:p>
        </w:tc>
        <w:tc>
          <w:tcPr>
            <w:tcW w:w="3981" w:type="dxa"/>
          </w:tcPr>
          <w:p w:rsidR="00053D68" w:rsidRDefault="00DD0727">
            <w:pPr>
              <w:pStyle w:val="TableParagraph"/>
              <w:spacing w:before="47" w:line="253" w:lineRule="exact"/>
              <w:ind w:left="232"/>
              <w:rPr>
                <w:sz w:val="24"/>
              </w:rPr>
            </w:pPr>
            <w:r>
              <w:rPr>
                <w:sz w:val="24"/>
              </w:rPr>
              <w:t>Остановки</w:t>
            </w:r>
            <w:r>
              <w:rPr>
                <w:spacing w:val="-5"/>
                <w:sz w:val="24"/>
              </w:rPr>
              <w:t xml:space="preserve"> </w:t>
            </w:r>
            <w:r>
              <w:rPr>
                <w:spacing w:val="-2"/>
                <w:sz w:val="24"/>
              </w:rPr>
              <w:t>баскетболиста.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25">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3</w:t>
            </w:r>
          </w:p>
        </w:tc>
        <w:tc>
          <w:tcPr>
            <w:tcW w:w="3981" w:type="dxa"/>
          </w:tcPr>
          <w:p w:rsidR="00053D68" w:rsidRDefault="00DD0727">
            <w:pPr>
              <w:pStyle w:val="TableParagraph"/>
              <w:spacing w:before="47" w:line="253" w:lineRule="exact"/>
              <w:ind w:left="232"/>
              <w:rPr>
                <w:sz w:val="24"/>
              </w:rPr>
            </w:pPr>
            <w:r>
              <w:rPr>
                <w:sz w:val="24"/>
              </w:rPr>
              <w:t>Передачи</w:t>
            </w:r>
            <w:r>
              <w:rPr>
                <w:spacing w:val="-4"/>
                <w:sz w:val="24"/>
              </w:rPr>
              <w:t xml:space="preserve"> </w:t>
            </w:r>
            <w:r>
              <w:rPr>
                <w:sz w:val="24"/>
              </w:rPr>
              <w:t>мяча</w:t>
            </w:r>
            <w:r>
              <w:rPr>
                <w:spacing w:val="-2"/>
                <w:sz w:val="24"/>
              </w:rPr>
              <w:t xml:space="preserve"> </w:t>
            </w:r>
            <w:r>
              <w:rPr>
                <w:spacing w:val="-10"/>
                <w:sz w:val="24"/>
              </w:rPr>
              <w:t>.</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26">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4</w:t>
            </w:r>
          </w:p>
        </w:tc>
        <w:tc>
          <w:tcPr>
            <w:tcW w:w="3981" w:type="dxa"/>
          </w:tcPr>
          <w:p w:rsidR="00053D68" w:rsidRDefault="00DD0727">
            <w:pPr>
              <w:pStyle w:val="TableParagraph"/>
              <w:spacing w:before="47" w:line="253" w:lineRule="exact"/>
              <w:ind w:left="232"/>
              <w:rPr>
                <w:sz w:val="24"/>
              </w:rPr>
            </w:pPr>
            <w:r>
              <w:rPr>
                <w:sz w:val="24"/>
              </w:rPr>
              <w:t>Ловля</w:t>
            </w:r>
            <w:r>
              <w:rPr>
                <w:spacing w:val="-4"/>
                <w:sz w:val="24"/>
              </w:rPr>
              <w:t xml:space="preserve"> </w:t>
            </w:r>
            <w:r>
              <w:rPr>
                <w:spacing w:val="-2"/>
                <w:sz w:val="24"/>
              </w:rPr>
              <w:t>мяча.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27">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5</w:t>
            </w:r>
          </w:p>
        </w:tc>
        <w:tc>
          <w:tcPr>
            <w:tcW w:w="3981"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1</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28">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6</w:t>
            </w:r>
          </w:p>
        </w:tc>
        <w:tc>
          <w:tcPr>
            <w:tcW w:w="3981" w:type="dxa"/>
          </w:tcPr>
          <w:p w:rsidR="00053D68" w:rsidRDefault="00DD0727">
            <w:pPr>
              <w:pStyle w:val="TableParagraph"/>
              <w:spacing w:before="47" w:line="253" w:lineRule="exact"/>
              <w:ind w:left="232"/>
              <w:rPr>
                <w:sz w:val="24"/>
              </w:rPr>
            </w:pPr>
            <w:r>
              <w:rPr>
                <w:sz w:val="24"/>
              </w:rPr>
              <w:t>Броски</w:t>
            </w:r>
            <w:r>
              <w:rPr>
                <w:spacing w:val="-2"/>
                <w:sz w:val="24"/>
              </w:rPr>
              <w:t xml:space="preserve"> </w:t>
            </w:r>
            <w:r>
              <w:rPr>
                <w:sz w:val="24"/>
              </w:rPr>
              <w:t>в</w:t>
            </w:r>
            <w:r>
              <w:rPr>
                <w:spacing w:val="-1"/>
                <w:sz w:val="24"/>
              </w:rPr>
              <w:t xml:space="preserve"> </w:t>
            </w:r>
            <w:r>
              <w:rPr>
                <w:spacing w:val="-2"/>
                <w:sz w:val="24"/>
              </w:rPr>
              <w:t>кольцо.</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29">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7</w:t>
            </w:r>
          </w:p>
        </w:tc>
        <w:tc>
          <w:tcPr>
            <w:tcW w:w="3981" w:type="dxa"/>
          </w:tcPr>
          <w:p w:rsidR="00053D68" w:rsidRDefault="00DD0727">
            <w:pPr>
              <w:pStyle w:val="TableParagraph"/>
              <w:spacing w:before="47" w:line="253" w:lineRule="exact"/>
              <w:ind w:left="232"/>
              <w:rPr>
                <w:sz w:val="24"/>
              </w:rPr>
            </w:pPr>
            <w:r>
              <w:rPr>
                <w:sz w:val="24"/>
              </w:rPr>
              <w:t>Игра</w:t>
            </w:r>
            <w:r>
              <w:rPr>
                <w:spacing w:val="-4"/>
                <w:sz w:val="24"/>
              </w:rPr>
              <w:t xml:space="preserve"> </w:t>
            </w:r>
            <w:r>
              <w:rPr>
                <w:sz w:val="24"/>
              </w:rPr>
              <w:t>в</w:t>
            </w:r>
            <w:r>
              <w:rPr>
                <w:spacing w:val="-1"/>
                <w:sz w:val="24"/>
              </w:rPr>
              <w:t xml:space="preserve"> </w:t>
            </w:r>
            <w:r>
              <w:rPr>
                <w:spacing w:val="-2"/>
                <w:sz w:val="24"/>
              </w:rPr>
              <w:t>защите.</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1</w:t>
            </w:r>
          </w:p>
        </w:tc>
        <w:tc>
          <w:tcPr>
            <w:tcW w:w="2849" w:type="dxa"/>
          </w:tcPr>
          <w:p w:rsidR="00053D68" w:rsidRDefault="00A42304">
            <w:pPr>
              <w:pStyle w:val="TableParagraph"/>
              <w:spacing w:before="70"/>
              <w:ind w:left="232"/>
              <w:rPr>
                <w:sz w:val="20"/>
              </w:rPr>
            </w:pPr>
            <w:hyperlink r:id="rId230">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8</w:t>
            </w:r>
          </w:p>
        </w:tc>
        <w:tc>
          <w:tcPr>
            <w:tcW w:w="3981" w:type="dxa"/>
          </w:tcPr>
          <w:p w:rsidR="00053D68" w:rsidRDefault="00DD0727">
            <w:pPr>
              <w:pStyle w:val="TableParagraph"/>
              <w:spacing w:before="47" w:line="253" w:lineRule="exact"/>
              <w:ind w:left="232"/>
              <w:rPr>
                <w:sz w:val="24"/>
              </w:rPr>
            </w:pPr>
            <w:r>
              <w:rPr>
                <w:sz w:val="24"/>
              </w:rPr>
              <w:t>Игра</w:t>
            </w:r>
            <w:r>
              <w:rPr>
                <w:spacing w:val="-2"/>
                <w:sz w:val="24"/>
              </w:rPr>
              <w:t xml:space="preserve"> </w:t>
            </w:r>
            <w:r>
              <w:rPr>
                <w:sz w:val="24"/>
              </w:rPr>
              <w:t>в</w:t>
            </w:r>
            <w:r>
              <w:rPr>
                <w:spacing w:val="-1"/>
                <w:sz w:val="24"/>
              </w:rPr>
              <w:t xml:space="preserve"> </w:t>
            </w:r>
            <w:r>
              <w:rPr>
                <w:spacing w:val="-2"/>
                <w:sz w:val="24"/>
              </w:rPr>
              <w:t>нападении.</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31">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10"/>
                <w:sz w:val="24"/>
              </w:rPr>
              <w:t>9</w:t>
            </w:r>
          </w:p>
        </w:tc>
        <w:tc>
          <w:tcPr>
            <w:tcW w:w="3981" w:type="dxa"/>
          </w:tcPr>
          <w:p w:rsidR="00053D68" w:rsidRDefault="00DD0727">
            <w:pPr>
              <w:pStyle w:val="TableParagraph"/>
              <w:spacing w:before="47" w:line="253" w:lineRule="exact"/>
              <w:ind w:left="232"/>
              <w:rPr>
                <w:sz w:val="24"/>
              </w:rPr>
            </w:pPr>
            <w:r>
              <w:rPr>
                <w:spacing w:val="-2"/>
                <w:sz w:val="24"/>
              </w:rPr>
              <w:t>Тестирование.</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32">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10</w:t>
            </w:r>
          </w:p>
        </w:tc>
        <w:tc>
          <w:tcPr>
            <w:tcW w:w="3981"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33">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11</w:t>
            </w:r>
          </w:p>
        </w:tc>
        <w:tc>
          <w:tcPr>
            <w:tcW w:w="3981"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34">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12</w:t>
            </w:r>
          </w:p>
        </w:tc>
        <w:tc>
          <w:tcPr>
            <w:tcW w:w="3981"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35">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13</w:t>
            </w:r>
          </w:p>
        </w:tc>
        <w:tc>
          <w:tcPr>
            <w:tcW w:w="3981" w:type="dxa"/>
          </w:tcPr>
          <w:p w:rsidR="00053D68" w:rsidRDefault="00DD0727">
            <w:pPr>
              <w:pStyle w:val="TableParagraph"/>
              <w:tabs>
                <w:tab w:val="left" w:pos="2101"/>
              </w:tabs>
              <w:spacing w:before="25" w:line="270" w:lineRule="atLeast"/>
              <w:ind w:left="232" w:right="106"/>
              <w:rPr>
                <w:sz w:val="24"/>
              </w:rPr>
            </w:pPr>
            <w:r>
              <w:rPr>
                <w:spacing w:val="-2"/>
                <w:sz w:val="24"/>
              </w:rPr>
              <w:t>Волейбол.</w:t>
            </w:r>
            <w:r>
              <w:rPr>
                <w:sz w:val="24"/>
              </w:rPr>
              <w:tab/>
            </w:r>
            <w:r>
              <w:rPr>
                <w:spacing w:val="-2"/>
                <w:sz w:val="24"/>
              </w:rPr>
              <w:t xml:space="preserve">Индивидуальные </w:t>
            </w:r>
            <w:r>
              <w:rPr>
                <w:sz w:val="24"/>
              </w:rPr>
              <w:t>тактические</w:t>
            </w:r>
            <w:r>
              <w:rPr>
                <w:spacing w:val="-3"/>
                <w:sz w:val="24"/>
              </w:rPr>
              <w:t xml:space="preserve"> </w:t>
            </w:r>
            <w:r>
              <w:rPr>
                <w:sz w:val="24"/>
              </w:rPr>
              <w:t>действия</w:t>
            </w:r>
            <w:r>
              <w:rPr>
                <w:spacing w:val="-3"/>
                <w:sz w:val="24"/>
              </w:rPr>
              <w:t xml:space="preserve"> </w:t>
            </w:r>
            <w:r>
              <w:rPr>
                <w:sz w:val="24"/>
              </w:rPr>
              <w:t>в</w:t>
            </w:r>
            <w:r>
              <w:rPr>
                <w:spacing w:val="-3"/>
                <w:sz w:val="24"/>
              </w:rPr>
              <w:t xml:space="preserve"> </w:t>
            </w:r>
            <w:r>
              <w:rPr>
                <w:spacing w:val="-2"/>
                <w:sz w:val="24"/>
              </w:rPr>
              <w:t>нападении.</w:t>
            </w:r>
          </w:p>
        </w:tc>
        <w:tc>
          <w:tcPr>
            <w:tcW w:w="993" w:type="dxa"/>
          </w:tcPr>
          <w:p w:rsidR="00053D68" w:rsidRDefault="00DD0727">
            <w:pPr>
              <w:pStyle w:val="TableParagraph"/>
              <w:spacing w:before="185"/>
              <w:ind w:left="186"/>
              <w:jc w:val="center"/>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36">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14</w:t>
            </w:r>
          </w:p>
        </w:tc>
        <w:tc>
          <w:tcPr>
            <w:tcW w:w="3981" w:type="dxa"/>
          </w:tcPr>
          <w:p w:rsidR="00053D68" w:rsidRDefault="00DD0727">
            <w:pPr>
              <w:pStyle w:val="TableParagraph"/>
              <w:tabs>
                <w:tab w:val="left" w:pos="2621"/>
              </w:tabs>
              <w:spacing w:before="25" w:line="270" w:lineRule="atLeast"/>
              <w:ind w:left="232" w:right="106"/>
              <w:rPr>
                <w:sz w:val="24"/>
              </w:rPr>
            </w:pPr>
            <w:r>
              <w:rPr>
                <w:spacing w:val="-2"/>
                <w:sz w:val="24"/>
              </w:rPr>
              <w:t>Индивидуальные</w:t>
            </w:r>
            <w:r>
              <w:rPr>
                <w:sz w:val="24"/>
              </w:rPr>
              <w:tab/>
            </w:r>
            <w:r>
              <w:rPr>
                <w:spacing w:val="-2"/>
                <w:sz w:val="24"/>
              </w:rPr>
              <w:t xml:space="preserve">тактические </w:t>
            </w:r>
            <w:r>
              <w:rPr>
                <w:sz w:val="24"/>
              </w:rPr>
              <w:t>действия в нападении.</w:t>
            </w:r>
          </w:p>
        </w:tc>
        <w:tc>
          <w:tcPr>
            <w:tcW w:w="993" w:type="dxa"/>
          </w:tcPr>
          <w:p w:rsidR="00053D68" w:rsidRDefault="00DD0727">
            <w:pPr>
              <w:pStyle w:val="TableParagraph"/>
              <w:spacing w:before="185"/>
              <w:ind w:left="186"/>
              <w:jc w:val="center"/>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37">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15</w:t>
            </w:r>
          </w:p>
        </w:tc>
        <w:tc>
          <w:tcPr>
            <w:tcW w:w="3981" w:type="dxa"/>
          </w:tcPr>
          <w:p w:rsidR="00053D68" w:rsidRDefault="00DD0727">
            <w:pPr>
              <w:pStyle w:val="TableParagraph"/>
              <w:tabs>
                <w:tab w:val="left" w:pos="2621"/>
              </w:tabs>
              <w:spacing w:before="25" w:line="270" w:lineRule="atLeast"/>
              <w:ind w:left="232" w:right="106"/>
              <w:rPr>
                <w:sz w:val="24"/>
              </w:rPr>
            </w:pPr>
            <w:r>
              <w:rPr>
                <w:spacing w:val="-2"/>
                <w:sz w:val="24"/>
              </w:rPr>
              <w:t>Индивидуальные</w:t>
            </w:r>
            <w:r>
              <w:rPr>
                <w:sz w:val="24"/>
              </w:rPr>
              <w:tab/>
            </w:r>
            <w:r>
              <w:rPr>
                <w:spacing w:val="-2"/>
                <w:sz w:val="24"/>
              </w:rPr>
              <w:t xml:space="preserve">тактические </w:t>
            </w:r>
            <w:r>
              <w:rPr>
                <w:sz w:val="24"/>
              </w:rPr>
              <w:t>действия в нападении.</w:t>
            </w:r>
          </w:p>
        </w:tc>
        <w:tc>
          <w:tcPr>
            <w:tcW w:w="993" w:type="dxa"/>
          </w:tcPr>
          <w:p w:rsidR="00053D68" w:rsidRDefault="00DD0727">
            <w:pPr>
              <w:pStyle w:val="TableParagraph"/>
              <w:spacing w:before="185"/>
              <w:ind w:left="186"/>
              <w:jc w:val="center"/>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38">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16</w:t>
            </w:r>
          </w:p>
        </w:tc>
        <w:tc>
          <w:tcPr>
            <w:tcW w:w="3981" w:type="dxa"/>
          </w:tcPr>
          <w:p w:rsidR="00053D68" w:rsidRDefault="00DD0727">
            <w:pPr>
              <w:pStyle w:val="TableParagraph"/>
              <w:tabs>
                <w:tab w:val="left" w:pos="2621"/>
              </w:tabs>
              <w:spacing w:before="25" w:line="270" w:lineRule="atLeast"/>
              <w:ind w:left="232" w:right="106"/>
              <w:rPr>
                <w:sz w:val="24"/>
              </w:rPr>
            </w:pPr>
            <w:r>
              <w:rPr>
                <w:spacing w:val="-2"/>
                <w:sz w:val="24"/>
              </w:rPr>
              <w:t>Индивидуальные</w:t>
            </w:r>
            <w:r>
              <w:rPr>
                <w:sz w:val="24"/>
              </w:rPr>
              <w:tab/>
            </w:r>
            <w:r>
              <w:rPr>
                <w:spacing w:val="-2"/>
                <w:sz w:val="24"/>
              </w:rPr>
              <w:t xml:space="preserve">тактические </w:t>
            </w:r>
            <w:r>
              <w:rPr>
                <w:sz w:val="24"/>
              </w:rPr>
              <w:t>действия в защите.</w:t>
            </w:r>
          </w:p>
        </w:tc>
        <w:tc>
          <w:tcPr>
            <w:tcW w:w="993" w:type="dxa"/>
          </w:tcPr>
          <w:p w:rsidR="00053D68" w:rsidRDefault="00DD0727">
            <w:pPr>
              <w:pStyle w:val="TableParagraph"/>
              <w:spacing w:before="185"/>
              <w:ind w:left="186"/>
              <w:jc w:val="center"/>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39">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17</w:t>
            </w:r>
          </w:p>
        </w:tc>
        <w:tc>
          <w:tcPr>
            <w:tcW w:w="3981"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40">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18</w:t>
            </w:r>
          </w:p>
        </w:tc>
        <w:tc>
          <w:tcPr>
            <w:tcW w:w="3981"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41">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19</w:t>
            </w:r>
          </w:p>
        </w:tc>
        <w:tc>
          <w:tcPr>
            <w:tcW w:w="3981"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3" w:type="dxa"/>
          </w:tcPr>
          <w:p w:rsidR="00053D68" w:rsidRDefault="00DD0727">
            <w:pPr>
              <w:pStyle w:val="TableParagraph"/>
              <w:spacing w:before="47" w:line="253" w:lineRule="exact"/>
              <w:ind w:left="186"/>
              <w:jc w:val="center"/>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1</w:t>
            </w:r>
          </w:p>
        </w:tc>
        <w:tc>
          <w:tcPr>
            <w:tcW w:w="3153"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42">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243"/>
          <w:footerReference w:type="default" r:id="rId244"/>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2"/>
        <w:gridCol w:w="3981"/>
        <w:gridCol w:w="993"/>
        <w:gridCol w:w="1842"/>
        <w:gridCol w:w="3153"/>
        <w:gridCol w:w="2849"/>
      </w:tblGrid>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20</w:t>
            </w:r>
          </w:p>
        </w:tc>
        <w:tc>
          <w:tcPr>
            <w:tcW w:w="3981" w:type="dxa"/>
          </w:tcPr>
          <w:p w:rsidR="00053D68" w:rsidRDefault="00DD0727">
            <w:pPr>
              <w:pStyle w:val="TableParagraph"/>
              <w:spacing w:before="47" w:line="253" w:lineRule="exact"/>
              <w:ind w:left="232"/>
              <w:rPr>
                <w:sz w:val="24"/>
              </w:rPr>
            </w:pPr>
            <w:r>
              <w:rPr>
                <w:sz w:val="24"/>
              </w:rPr>
              <w:t>Верхняя</w:t>
            </w:r>
            <w:r>
              <w:rPr>
                <w:spacing w:val="-3"/>
                <w:sz w:val="24"/>
              </w:rPr>
              <w:t xml:space="preserve"> </w:t>
            </w:r>
            <w:r>
              <w:rPr>
                <w:sz w:val="24"/>
              </w:rPr>
              <w:t>прямая</w:t>
            </w:r>
            <w:r>
              <w:rPr>
                <w:spacing w:val="-3"/>
                <w:sz w:val="24"/>
              </w:rPr>
              <w:t xml:space="preserve"> </w:t>
            </w:r>
            <w:r>
              <w:rPr>
                <w:spacing w:val="-2"/>
                <w:sz w:val="24"/>
              </w:rPr>
              <w:t>подача.</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45">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21</w:t>
            </w:r>
          </w:p>
        </w:tc>
        <w:tc>
          <w:tcPr>
            <w:tcW w:w="3981" w:type="dxa"/>
          </w:tcPr>
          <w:p w:rsidR="00053D68" w:rsidRDefault="00DD0727">
            <w:pPr>
              <w:pStyle w:val="TableParagraph"/>
              <w:spacing w:before="25" w:line="270" w:lineRule="atLeast"/>
              <w:ind w:left="232" w:right="61"/>
              <w:rPr>
                <w:sz w:val="24"/>
              </w:rPr>
            </w:pPr>
            <w:r>
              <w:rPr>
                <w:sz w:val="24"/>
              </w:rPr>
              <w:t>Закрепление</w:t>
            </w:r>
            <w:r>
              <w:rPr>
                <w:spacing w:val="21"/>
                <w:sz w:val="24"/>
              </w:rPr>
              <w:t xml:space="preserve"> </w:t>
            </w:r>
            <w:r>
              <w:rPr>
                <w:sz w:val="24"/>
              </w:rPr>
              <w:t>техники</w:t>
            </w:r>
            <w:r>
              <w:rPr>
                <w:spacing w:val="21"/>
                <w:sz w:val="24"/>
              </w:rPr>
              <w:t xml:space="preserve"> </w:t>
            </w:r>
            <w:r>
              <w:rPr>
                <w:sz w:val="24"/>
              </w:rPr>
              <w:t>приема</w:t>
            </w:r>
            <w:r>
              <w:rPr>
                <w:spacing w:val="21"/>
                <w:sz w:val="24"/>
              </w:rPr>
              <w:t xml:space="preserve"> </w:t>
            </w:r>
            <w:r>
              <w:rPr>
                <w:sz w:val="24"/>
              </w:rPr>
              <w:t>мяча с подачи.</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1</w:t>
            </w:r>
          </w:p>
        </w:tc>
        <w:tc>
          <w:tcPr>
            <w:tcW w:w="2849" w:type="dxa"/>
          </w:tcPr>
          <w:p w:rsidR="00053D68" w:rsidRDefault="00A42304">
            <w:pPr>
              <w:pStyle w:val="TableParagraph"/>
              <w:spacing w:before="208"/>
              <w:ind w:left="232"/>
              <w:rPr>
                <w:sz w:val="20"/>
              </w:rPr>
            </w:pPr>
            <w:hyperlink r:id="rId246">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22</w:t>
            </w:r>
          </w:p>
        </w:tc>
        <w:tc>
          <w:tcPr>
            <w:tcW w:w="3981" w:type="dxa"/>
          </w:tcPr>
          <w:p w:rsidR="00053D68" w:rsidRDefault="00DD0727">
            <w:pPr>
              <w:pStyle w:val="TableParagraph"/>
              <w:tabs>
                <w:tab w:val="left" w:pos="1708"/>
                <w:tab w:val="left" w:pos="2473"/>
                <w:tab w:val="left" w:pos="2859"/>
              </w:tabs>
              <w:spacing w:before="25" w:line="270" w:lineRule="atLeast"/>
              <w:ind w:left="232" w:right="106"/>
              <w:rPr>
                <w:sz w:val="24"/>
              </w:rPr>
            </w:pPr>
            <w:r>
              <w:rPr>
                <w:spacing w:val="-2"/>
                <w:sz w:val="24"/>
              </w:rPr>
              <w:t>Подвижные</w:t>
            </w:r>
            <w:r>
              <w:rPr>
                <w:sz w:val="24"/>
              </w:rPr>
              <w:tab/>
            </w:r>
            <w:r>
              <w:rPr>
                <w:spacing w:val="-4"/>
                <w:sz w:val="24"/>
              </w:rPr>
              <w:t>игры</w:t>
            </w:r>
            <w:r>
              <w:rPr>
                <w:sz w:val="24"/>
              </w:rPr>
              <w:tab/>
            </w:r>
            <w:r>
              <w:rPr>
                <w:spacing w:val="-10"/>
                <w:sz w:val="24"/>
              </w:rPr>
              <w:t>и</w:t>
            </w:r>
            <w:r>
              <w:rPr>
                <w:sz w:val="24"/>
              </w:rPr>
              <w:tab/>
            </w:r>
            <w:r>
              <w:rPr>
                <w:spacing w:val="-2"/>
                <w:sz w:val="24"/>
              </w:rPr>
              <w:t xml:space="preserve">эстафеты. </w:t>
            </w:r>
            <w:r>
              <w:rPr>
                <w:sz w:val="24"/>
              </w:rPr>
              <w:t>Двусторонняя учебная игра.</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47">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23</w:t>
            </w:r>
          </w:p>
        </w:tc>
        <w:tc>
          <w:tcPr>
            <w:tcW w:w="3981" w:type="dxa"/>
          </w:tcPr>
          <w:p w:rsidR="00053D68" w:rsidRDefault="00DD0727">
            <w:pPr>
              <w:pStyle w:val="TableParagraph"/>
              <w:tabs>
                <w:tab w:val="left" w:pos="1708"/>
                <w:tab w:val="left" w:pos="2473"/>
                <w:tab w:val="left" w:pos="2859"/>
              </w:tabs>
              <w:spacing w:before="25" w:line="270" w:lineRule="atLeast"/>
              <w:ind w:left="232" w:right="106"/>
              <w:rPr>
                <w:sz w:val="24"/>
              </w:rPr>
            </w:pPr>
            <w:r>
              <w:rPr>
                <w:spacing w:val="-2"/>
                <w:sz w:val="24"/>
              </w:rPr>
              <w:t>Подвижные</w:t>
            </w:r>
            <w:r>
              <w:rPr>
                <w:sz w:val="24"/>
              </w:rPr>
              <w:tab/>
            </w:r>
            <w:r>
              <w:rPr>
                <w:spacing w:val="-4"/>
                <w:sz w:val="24"/>
              </w:rPr>
              <w:t>игры</w:t>
            </w:r>
            <w:r>
              <w:rPr>
                <w:sz w:val="24"/>
              </w:rPr>
              <w:tab/>
            </w:r>
            <w:r>
              <w:rPr>
                <w:spacing w:val="-10"/>
                <w:sz w:val="24"/>
              </w:rPr>
              <w:t>и</w:t>
            </w:r>
            <w:r>
              <w:rPr>
                <w:sz w:val="24"/>
              </w:rPr>
              <w:tab/>
            </w:r>
            <w:r>
              <w:rPr>
                <w:spacing w:val="-2"/>
                <w:sz w:val="24"/>
              </w:rPr>
              <w:t xml:space="preserve">эстафеты. </w:t>
            </w:r>
            <w:r>
              <w:rPr>
                <w:sz w:val="24"/>
              </w:rPr>
              <w:t>Двусторонняя учебная игра.</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48">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24</w:t>
            </w:r>
          </w:p>
        </w:tc>
        <w:tc>
          <w:tcPr>
            <w:tcW w:w="3981" w:type="dxa"/>
          </w:tcPr>
          <w:p w:rsidR="00053D68" w:rsidRDefault="00DD0727">
            <w:pPr>
              <w:pStyle w:val="TableParagraph"/>
              <w:tabs>
                <w:tab w:val="left" w:pos="1708"/>
                <w:tab w:val="left" w:pos="2473"/>
                <w:tab w:val="left" w:pos="2859"/>
              </w:tabs>
              <w:spacing w:before="25" w:line="270" w:lineRule="atLeast"/>
              <w:ind w:left="232" w:right="106"/>
              <w:rPr>
                <w:sz w:val="24"/>
              </w:rPr>
            </w:pPr>
            <w:r>
              <w:rPr>
                <w:spacing w:val="-2"/>
                <w:sz w:val="24"/>
              </w:rPr>
              <w:t>Подвижные</w:t>
            </w:r>
            <w:r>
              <w:rPr>
                <w:sz w:val="24"/>
              </w:rPr>
              <w:tab/>
            </w:r>
            <w:r>
              <w:rPr>
                <w:spacing w:val="-4"/>
                <w:sz w:val="24"/>
              </w:rPr>
              <w:t>игры</w:t>
            </w:r>
            <w:r>
              <w:rPr>
                <w:sz w:val="24"/>
              </w:rPr>
              <w:tab/>
            </w:r>
            <w:r>
              <w:rPr>
                <w:spacing w:val="-10"/>
                <w:sz w:val="24"/>
              </w:rPr>
              <w:t>и</w:t>
            </w:r>
            <w:r>
              <w:rPr>
                <w:sz w:val="24"/>
              </w:rPr>
              <w:tab/>
            </w:r>
            <w:r>
              <w:rPr>
                <w:spacing w:val="-2"/>
                <w:sz w:val="24"/>
              </w:rPr>
              <w:t xml:space="preserve">эстафеты. </w:t>
            </w:r>
            <w:r>
              <w:rPr>
                <w:sz w:val="24"/>
              </w:rPr>
              <w:t>Двусторонняя учебная игра.</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49">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25</w:t>
            </w:r>
          </w:p>
        </w:tc>
        <w:tc>
          <w:tcPr>
            <w:tcW w:w="3981" w:type="dxa"/>
          </w:tcPr>
          <w:p w:rsidR="00053D68" w:rsidRDefault="00DD0727">
            <w:pPr>
              <w:pStyle w:val="TableParagraph"/>
              <w:spacing w:before="47" w:line="253" w:lineRule="exact"/>
              <w:ind w:left="232"/>
              <w:rPr>
                <w:sz w:val="24"/>
              </w:rPr>
            </w:pPr>
            <w:r>
              <w:rPr>
                <w:sz w:val="24"/>
              </w:rPr>
              <w:t>Футбол.</w:t>
            </w:r>
            <w:r>
              <w:rPr>
                <w:spacing w:val="-1"/>
                <w:sz w:val="24"/>
              </w:rPr>
              <w:t xml:space="preserve"> </w:t>
            </w:r>
            <w:r>
              <w:rPr>
                <w:sz w:val="24"/>
              </w:rPr>
              <w:t>Удар</w:t>
            </w:r>
            <w:r>
              <w:rPr>
                <w:spacing w:val="-1"/>
                <w:sz w:val="24"/>
              </w:rPr>
              <w:t xml:space="preserve"> </w:t>
            </w:r>
            <w:r>
              <w:rPr>
                <w:sz w:val="24"/>
              </w:rPr>
              <w:t xml:space="preserve">по </w:t>
            </w:r>
            <w:r>
              <w:rPr>
                <w:spacing w:val="-2"/>
                <w:sz w:val="24"/>
              </w:rPr>
              <w:t>мячу.</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0">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26</w:t>
            </w:r>
          </w:p>
        </w:tc>
        <w:tc>
          <w:tcPr>
            <w:tcW w:w="3981" w:type="dxa"/>
          </w:tcPr>
          <w:p w:rsidR="00053D68" w:rsidRDefault="00DD0727">
            <w:pPr>
              <w:pStyle w:val="TableParagraph"/>
              <w:spacing w:before="47" w:line="253" w:lineRule="exact"/>
              <w:ind w:left="232"/>
              <w:rPr>
                <w:sz w:val="24"/>
              </w:rPr>
            </w:pPr>
            <w:r>
              <w:rPr>
                <w:sz w:val="24"/>
              </w:rPr>
              <w:t>Удар</w:t>
            </w:r>
            <w:r>
              <w:rPr>
                <w:spacing w:val="-1"/>
                <w:sz w:val="24"/>
              </w:rPr>
              <w:t xml:space="preserve"> </w:t>
            </w:r>
            <w:r>
              <w:rPr>
                <w:sz w:val="24"/>
              </w:rPr>
              <w:t>по</w:t>
            </w:r>
            <w:r>
              <w:rPr>
                <w:spacing w:val="-1"/>
                <w:sz w:val="24"/>
              </w:rPr>
              <w:t xml:space="preserve"> </w:t>
            </w:r>
            <w:r>
              <w:rPr>
                <w:spacing w:val="-2"/>
                <w:sz w:val="24"/>
              </w:rPr>
              <w:t>мячу.</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1">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27</w:t>
            </w:r>
          </w:p>
        </w:tc>
        <w:tc>
          <w:tcPr>
            <w:tcW w:w="3981" w:type="dxa"/>
          </w:tcPr>
          <w:p w:rsidR="00053D68" w:rsidRDefault="00DD0727">
            <w:pPr>
              <w:pStyle w:val="TableParagraph"/>
              <w:spacing w:before="25" w:line="270" w:lineRule="atLeast"/>
              <w:ind w:left="232" w:right="61"/>
              <w:rPr>
                <w:sz w:val="24"/>
              </w:rPr>
            </w:pPr>
            <w:r>
              <w:rPr>
                <w:sz w:val="24"/>
              </w:rPr>
              <w:t>Ведение</w:t>
            </w:r>
            <w:r>
              <w:rPr>
                <w:spacing w:val="-3"/>
                <w:sz w:val="24"/>
              </w:rPr>
              <w:t xml:space="preserve"> </w:t>
            </w:r>
            <w:r>
              <w:rPr>
                <w:sz w:val="24"/>
              </w:rPr>
              <w:t>мяча</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 с обводкой предметов.</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52">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28</w:t>
            </w:r>
          </w:p>
        </w:tc>
        <w:tc>
          <w:tcPr>
            <w:tcW w:w="3981" w:type="dxa"/>
          </w:tcPr>
          <w:p w:rsidR="00053D68" w:rsidRDefault="00DD0727">
            <w:pPr>
              <w:pStyle w:val="TableParagraph"/>
              <w:spacing w:before="25" w:line="270" w:lineRule="atLeast"/>
              <w:ind w:left="232" w:right="61"/>
              <w:rPr>
                <w:sz w:val="24"/>
              </w:rPr>
            </w:pPr>
            <w:r>
              <w:rPr>
                <w:sz w:val="24"/>
              </w:rPr>
              <w:t>Ведение</w:t>
            </w:r>
            <w:r>
              <w:rPr>
                <w:spacing w:val="-3"/>
                <w:sz w:val="24"/>
              </w:rPr>
              <w:t xml:space="preserve"> </w:t>
            </w:r>
            <w:r>
              <w:rPr>
                <w:sz w:val="24"/>
              </w:rPr>
              <w:t>мяча</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 с обводкой предметов.</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53">
              <w:r w:rsidR="00DD0727">
                <w:rPr>
                  <w:color w:val="0000FF"/>
                  <w:spacing w:val="-2"/>
                  <w:sz w:val="20"/>
                  <w:u w:val="single" w:color="0000FF"/>
                </w:rPr>
                <w:t>https://resh.edu.ru/subject/9/</w:t>
              </w:r>
            </w:hyperlink>
          </w:p>
        </w:tc>
      </w:tr>
      <w:tr w:rsidR="00053D68">
        <w:trPr>
          <w:trHeight w:val="596"/>
        </w:trPr>
        <w:tc>
          <w:tcPr>
            <w:tcW w:w="1222" w:type="dxa"/>
          </w:tcPr>
          <w:p w:rsidR="00053D68" w:rsidRDefault="00DD0727">
            <w:pPr>
              <w:pStyle w:val="TableParagraph"/>
              <w:spacing w:before="185"/>
              <w:ind w:left="97"/>
              <w:rPr>
                <w:sz w:val="24"/>
              </w:rPr>
            </w:pPr>
            <w:r>
              <w:rPr>
                <w:spacing w:val="-5"/>
                <w:sz w:val="24"/>
              </w:rPr>
              <w:t>29</w:t>
            </w:r>
          </w:p>
        </w:tc>
        <w:tc>
          <w:tcPr>
            <w:tcW w:w="3981" w:type="dxa"/>
          </w:tcPr>
          <w:p w:rsidR="00053D68" w:rsidRDefault="00DD0727">
            <w:pPr>
              <w:pStyle w:val="TableParagraph"/>
              <w:spacing w:before="25" w:line="270" w:lineRule="atLeast"/>
              <w:ind w:left="232" w:right="61"/>
              <w:rPr>
                <w:sz w:val="24"/>
              </w:rPr>
            </w:pPr>
            <w:r>
              <w:rPr>
                <w:sz w:val="24"/>
              </w:rPr>
              <w:t>Ведение</w:t>
            </w:r>
            <w:r>
              <w:rPr>
                <w:spacing w:val="-3"/>
                <w:sz w:val="24"/>
              </w:rPr>
              <w:t xml:space="preserve"> </w:t>
            </w:r>
            <w:r>
              <w:rPr>
                <w:sz w:val="24"/>
              </w:rPr>
              <w:t>мяча</w:t>
            </w:r>
            <w:r>
              <w:rPr>
                <w:spacing w:val="-3"/>
                <w:sz w:val="24"/>
              </w:rPr>
              <w:t xml:space="preserve"> </w:t>
            </w:r>
            <w:r>
              <w:rPr>
                <w:sz w:val="24"/>
              </w:rPr>
              <w:t>между</w:t>
            </w:r>
            <w:r>
              <w:rPr>
                <w:spacing w:val="-3"/>
                <w:sz w:val="24"/>
              </w:rPr>
              <w:t xml:space="preserve"> </w:t>
            </w:r>
            <w:r>
              <w:rPr>
                <w:sz w:val="24"/>
              </w:rPr>
              <w:t>предметами</w:t>
            </w:r>
            <w:r>
              <w:rPr>
                <w:spacing w:val="-3"/>
                <w:sz w:val="24"/>
              </w:rPr>
              <w:t xml:space="preserve"> </w:t>
            </w:r>
            <w:r>
              <w:rPr>
                <w:sz w:val="24"/>
              </w:rPr>
              <w:t>и с обводкой предметов.</w:t>
            </w:r>
          </w:p>
        </w:tc>
        <w:tc>
          <w:tcPr>
            <w:tcW w:w="993" w:type="dxa"/>
          </w:tcPr>
          <w:p w:rsidR="00053D68" w:rsidRDefault="00DD0727">
            <w:pPr>
              <w:pStyle w:val="TableParagraph"/>
              <w:spacing w:before="185"/>
              <w:ind w:right="338"/>
              <w:jc w:val="right"/>
              <w:rPr>
                <w:sz w:val="24"/>
              </w:rPr>
            </w:pPr>
            <w:r>
              <w:rPr>
                <w:spacing w:val="-10"/>
                <w:sz w:val="24"/>
              </w:rPr>
              <w:t>1</w:t>
            </w:r>
          </w:p>
        </w:tc>
        <w:tc>
          <w:tcPr>
            <w:tcW w:w="1842" w:type="dxa"/>
          </w:tcPr>
          <w:p w:rsidR="00053D68" w:rsidRDefault="00DD0727">
            <w:pPr>
              <w:pStyle w:val="TableParagraph"/>
              <w:spacing w:before="185"/>
              <w:ind w:right="763"/>
              <w:jc w:val="right"/>
              <w:rPr>
                <w:sz w:val="24"/>
              </w:rPr>
            </w:pPr>
            <w:r>
              <w:rPr>
                <w:spacing w:val="-10"/>
                <w:sz w:val="24"/>
              </w:rPr>
              <w:t>0</w:t>
            </w:r>
          </w:p>
        </w:tc>
        <w:tc>
          <w:tcPr>
            <w:tcW w:w="3153" w:type="dxa"/>
          </w:tcPr>
          <w:p w:rsidR="00053D68" w:rsidRDefault="00DD0727">
            <w:pPr>
              <w:pStyle w:val="TableParagraph"/>
              <w:spacing w:before="185"/>
              <w:ind w:right="1418"/>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54">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30</w:t>
            </w:r>
          </w:p>
        </w:tc>
        <w:tc>
          <w:tcPr>
            <w:tcW w:w="3981" w:type="dxa"/>
          </w:tcPr>
          <w:p w:rsidR="00053D68" w:rsidRDefault="00DD0727">
            <w:pPr>
              <w:pStyle w:val="TableParagraph"/>
              <w:spacing w:before="47" w:line="253" w:lineRule="exact"/>
              <w:ind w:left="232"/>
              <w:rPr>
                <w:sz w:val="24"/>
              </w:rPr>
            </w:pPr>
            <w:r>
              <w:rPr>
                <w:sz w:val="24"/>
              </w:rPr>
              <w:t>Игра</w:t>
            </w:r>
            <w:r>
              <w:rPr>
                <w:spacing w:val="-6"/>
                <w:sz w:val="24"/>
              </w:rPr>
              <w:t xml:space="preserve"> </w:t>
            </w:r>
            <w:r>
              <w:rPr>
                <w:sz w:val="24"/>
              </w:rPr>
              <w:t>по</w:t>
            </w:r>
            <w:r>
              <w:rPr>
                <w:spacing w:val="-3"/>
                <w:sz w:val="24"/>
              </w:rPr>
              <w:t xml:space="preserve"> </w:t>
            </w:r>
            <w:r>
              <w:rPr>
                <w:sz w:val="24"/>
              </w:rPr>
              <w:t>упрощенным</w:t>
            </w:r>
            <w:r>
              <w:rPr>
                <w:spacing w:val="-3"/>
                <w:sz w:val="24"/>
              </w:rPr>
              <w:t xml:space="preserve"> </w:t>
            </w:r>
            <w:r>
              <w:rPr>
                <w:spacing w:val="-2"/>
                <w:sz w:val="24"/>
              </w:rPr>
              <w:t>правилам.</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5">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31</w:t>
            </w:r>
          </w:p>
        </w:tc>
        <w:tc>
          <w:tcPr>
            <w:tcW w:w="3981" w:type="dxa"/>
          </w:tcPr>
          <w:p w:rsidR="00053D68" w:rsidRDefault="00DD0727">
            <w:pPr>
              <w:pStyle w:val="TableParagraph"/>
              <w:spacing w:before="47" w:line="253" w:lineRule="exact"/>
              <w:ind w:left="232"/>
              <w:rPr>
                <w:sz w:val="24"/>
              </w:rPr>
            </w:pPr>
            <w:r>
              <w:rPr>
                <w:sz w:val="24"/>
              </w:rPr>
              <w:t>Игра</w:t>
            </w:r>
            <w:r>
              <w:rPr>
                <w:spacing w:val="-6"/>
                <w:sz w:val="24"/>
              </w:rPr>
              <w:t xml:space="preserve"> </w:t>
            </w:r>
            <w:r>
              <w:rPr>
                <w:sz w:val="24"/>
              </w:rPr>
              <w:t>по</w:t>
            </w:r>
            <w:r>
              <w:rPr>
                <w:spacing w:val="-3"/>
                <w:sz w:val="24"/>
              </w:rPr>
              <w:t xml:space="preserve"> </w:t>
            </w:r>
            <w:r>
              <w:rPr>
                <w:sz w:val="24"/>
              </w:rPr>
              <w:t>упрощенным</w:t>
            </w:r>
            <w:r>
              <w:rPr>
                <w:spacing w:val="-3"/>
                <w:sz w:val="24"/>
              </w:rPr>
              <w:t xml:space="preserve"> </w:t>
            </w:r>
            <w:r>
              <w:rPr>
                <w:spacing w:val="-2"/>
                <w:sz w:val="24"/>
              </w:rPr>
              <w:t>правилам.</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1</w:t>
            </w:r>
          </w:p>
        </w:tc>
        <w:tc>
          <w:tcPr>
            <w:tcW w:w="2849" w:type="dxa"/>
          </w:tcPr>
          <w:p w:rsidR="00053D68" w:rsidRDefault="00A42304">
            <w:pPr>
              <w:pStyle w:val="TableParagraph"/>
              <w:spacing w:before="70"/>
              <w:ind w:left="232"/>
              <w:rPr>
                <w:sz w:val="20"/>
              </w:rPr>
            </w:pPr>
            <w:hyperlink r:id="rId256">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32</w:t>
            </w:r>
          </w:p>
        </w:tc>
        <w:tc>
          <w:tcPr>
            <w:tcW w:w="3981"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7">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33</w:t>
            </w:r>
          </w:p>
        </w:tc>
        <w:tc>
          <w:tcPr>
            <w:tcW w:w="3981"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1</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8">
              <w:r w:rsidR="00DD0727">
                <w:rPr>
                  <w:color w:val="0000FF"/>
                  <w:spacing w:val="-2"/>
                  <w:sz w:val="20"/>
                  <w:u w:val="single" w:color="0000FF"/>
                </w:rPr>
                <w:t>https://resh.edu.ru/subject/9/</w:t>
              </w:r>
            </w:hyperlink>
          </w:p>
        </w:tc>
      </w:tr>
      <w:tr w:rsidR="00053D68">
        <w:trPr>
          <w:trHeight w:val="320"/>
        </w:trPr>
        <w:tc>
          <w:tcPr>
            <w:tcW w:w="1222" w:type="dxa"/>
          </w:tcPr>
          <w:p w:rsidR="00053D68" w:rsidRDefault="00DD0727">
            <w:pPr>
              <w:pStyle w:val="TableParagraph"/>
              <w:spacing w:before="47" w:line="253" w:lineRule="exact"/>
              <w:ind w:left="97"/>
              <w:rPr>
                <w:sz w:val="24"/>
              </w:rPr>
            </w:pPr>
            <w:r>
              <w:rPr>
                <w:spacing w:val="-5"/>
                <w:sz w:val="24"/>
              </w:rPr>
              <w:t>34</w:t>
            </w:r>
          </w:p>
        </w:tc>
        <w:tc>
          <w:tcPr>
            <w:tcW w:w="3981"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3" w:type="dxa"/>
          </w:tcPr>
          <w:p w:rsidR="00053D68" w:rsidRDefault="00DD0727">
            <w:pPr>
              <w:pStyle w:val="TableParagraph"/>
              <w:spacing w:before="47" w:line="253" w:lineRule="exact"/>
              <w:ind w:right="338"/>
              <w:jc w:val="right"/>
              <w:rPr>
                <w:sz w:val="24"/>
              </w:rPr>
            </w:pPr>
            <w:r>
              <w:rPr>
                <w:spacing w:val="-10"/>
                <w:sz w:val="24"/>
              </w:rPr>
              <w:t>1</w:t>
            </w:r>
          </w:p>
        </w:tc>
        <w:tc>
          <w:tcPr>
            <w:tcW w:w="1842" w:type="dxa"/>
          </w:tcPr>
          <w:p w:rsidR="00053D68" w:rsidRDefault="00DD0727">
            <w:pPr>
              <w:pStyle w:val="TableParagraph"/>
              <w:spacing w:before="47" w:line="253" w:lineRule="exact"/>
              <w:ind w:right="763"/>
              <w:jc w:val="right"/>
              <w:rPr>
                <w:sz w:val="24"/>
              </w:rPr>
            </w:pPr>
            <w:r>
              <w:rPr>
                <w:spacing w:val="-10"/>
                <w:sz w:val="24"/>
              </w:rPr>
              <w:t>0</w:t>
            </w:r>
          </w:p>
        </w:tc>
        <w:tc>
          <w:tcPr>
            <w:tcW w:w="3153" w:type="dxa"/>
          </w:tcPr>
          <w:p w:rsidR="00053D68" w:rsidRDefault="00DD0727">
            <w:pPr>
              <w:pStyle w:val="TableParagraph"/>
              <w:spacing w:before="47" w:line="253" w:lineRule="exact"/>
              <w:ind w:right="1418"/>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59">
              <w:r w:rsidR="00DD0727">
                <w:rPr>
                  <w:color w:val="0000FF"/>
                  <w:spacing w:val="-2"/>
                  <w:sz w:val="20"/>
                  <w:u w:val="single" w:color="0000FF"/>
                </w:rPr>
                <w:t>https://resh.edu.ru/subject/9/</w:t>
              </w:r>
            </w:hyperlink>
          </w:p>
        </w:tc>
      </w:tr>
      <w:tr w:rsidR="00053D68">
        <w:trPr>
          <w:trHeight w:val="596"/>
        </w:trPr>
        <w:tc>
          <w:tcPr>
            <w:tcW w:w="5203" w:type="dxa"/>
            <w:gridSpan w:val="2"/>
            <w:tcBorders>
              <w:top w:val="nil"/>
            </w:tcBorders>
          </w:tcPr>
          <w:p w:rsidR="00053D68" w:rsidRDefault="00DD0727">
            <w:pPr>
              <w:pStyle w:val="TableParagraph"/>
              <w:tabs>
                <w:tab w:val="left" w:pos="1475"/>
                <w:tab w:val="left" w:pos="3532"/>
                <w:tab w:val="left" w:pos="4716"/>
              </w:tabs>
              <w:spacing w:before="25" w:line="270" w:lineRule="atLeast"/>
              <w:ind w:left="232" w:right="106"/>
              <w:rPr>
                <w:b/>
                <w:sz w:val="24"/>
              </w:rPr>
            </w:pPr>
            <w:r>
              <w:rPr>
                <w:b/>
                <w:spacing w:val="-2"/>
                <w:sz w:val="24"/>
              </w:rPr>
              <w:t>ОБЩЕЕ</w:t>
            </w:r>
            <w:r>
              <w:rPr>
                <w:b/>
                <w:sz w:val="24"/>
              </w:rPr>
              <w:tab/>
            </w:r>
            <w:r>
              <w:rPr>
                <w:b/>
                <w:spacing w:val="-2"/>
                <w:sz w:val="24"/>
              </w:rPr>
              <w:t>КОЛИЧЕСТВО</w:t>
            </w:r>
            <w:r>
              <w:rPr>
                <w:b/>
                <w:sz w:val="24"/>
              </w:rPr>
              <w:tab/>
            </w:r>
            <w:r>
              <w:rPr>
                <w:b/>
                <w:spacing w:val="-4"/>
                <w:sz w:val="24"/>
              </w:rPr>
              <w:t>ЧАСОВ</w:t>
            </w:r>
            <w:r>
              <w:rPr>
                <w:b/>
                <w:sz w:val="24"/>
              </w:rPr>
              <w:tab/>
            </w:r>
            <w:r>
              <w:rPr>
                <w:b/>
                <w:spacing w:val="-6"/>
                <w:sz w:val="24"/>
              </w:rPr>
              <w:t xml:space="preserve">ПО </w:t>
            </w:r>
            <w:r>
              <w:rPr>
                <w:b/>
                <w:spacing w:val="-2"/>
                <w:sz w:val="24"/>
              </w:rPr>
              <w:t>ПРОГРАММЕ</w:t>
            </w:r>
          </w:p>
        </w:tc>
        <w:tc>
          <w:tcPr>
            <w:tcW w:w="993" w:type="dxa"/>
          </w:tcPr>
          <w:p w:rsidR="00053D68" w:rsidRDefault="00DD0727">
            <w:pPr>
              <w:pStyle w:val="TableParagraph"/>
              <w:spacing w:before="185"/>
              <w:ind w:right="278"/>
              <w:jc w:val="right"/>
              <w:rPr>
                <w:sz w:val="24"/>
              </w:rPr>
            </w:pPr>
            <w:r>
              <w:rPr>
                <w:spacing w:val="-5"/>
                <w:sz w:val="24"/>
              </w:rPr>
              <w:t>34</w:t>
            </w:r>
          </w:p>
        </w:tc>
        <w:tc>
          <w:tcPr>
            <w:tcW w:w="1842" w:type="dxa"/>
          </w:tcPr>
          <w:p w:rsidR="00053D68" w:rsidRDefault="00DD0727">
            <w:pPr>
              <w:pStyle w:val="TableParagraph"/>
              <w:spacing w:before="185"/>
              <w:ind w:right="763"/>
              <w:jc w:val="right"/>
              <w:rPr>
                <w:sz w:val="24"/>
              </w:rPr>
            </w:pPr>
            <w:r>
              <w:rPr>
                <w:spacing w:val="-10"/>
                <w:sz w:val="24"/>
              </w:rPr>
              <w:t>3</w:t>
            </w:r>
          </w:p>
        </w:tc>
        <w:tc>
          <w:tcPr>
            <w:tcW w:w="3153" w:type="dxa"/>
          </w:tcPr>
          <w:p w:rsidR="00053D68" w:rsidRDefault="00DD0727">
            <w:pPr>
              <w:pStyle w:val="TableParagraph"/>
              <w:spacing w:before="185"/>
              <w:ind w:right="1418"/>
              <w:jc w:val="right"/>
              <w:rPr>
                <w:sz w:val="24"/>
              </w:rPr>
            </w:pPr>
            <w:r>
              <w:rPr>
                <w:spacing w:val="-10"/>
                <w:sz w:val="24"/>
              </w:rPr>
              <w:t>3</w:t>
            </w:r>
          </w:p>
        </w:tc>
        <w:tc>
          <w:tcPr>
            <w:tcW w:w="2849" w:type="dxa"/>
          </w:tcPr>
          <w:p w:rsidR="00053D68" w:rsidRDefault="00053D68">
            <w:pPr>
              <w:pStyle w:val="TableParagraph"/>
            </w:pPr>
          </w:p>
        </w:tc>
      </w:tr>
    </w:tbl>
    <w:p w:rsidR="00053D68" w:rsidRDefault="00053D68">
      <w:pPr>
        <w:pStyle w:val="TableParagraph"/>
        <w:sectPr w:rsidR="00053D68">
          <w:headerReference w:type="default" r:id="rId260"/>
          <w:footerReference w:type="default" r:id="rId261"/>
          <w:pgSz w:w="16390" w:h="11910" w:orient="landscape"/>
          <w:pgMar w:top="1180" w:right="708" w:bottom="280" w:left="1559" w:header="730" w:footer="0" w:gutter="0"/>
          <w:cols w:space="720"/>
        </w:sectPr>
      </w:pPr>
    </w:p>
    <w:p w:rsidR="00053D68" w:rsidRDefault="00DD0727">
      <w:pPr>
        <w:pStyle w:val="a5"/>
        <w:numPr>
          <w:ilvl w:val="0"/>
          <w:numId w:val="21"/>
        </w:numPr>
        <w:tabs>
          <w:tab w:val="left" w:pos="541"/>
        </w:tabs>
        <w:spacing w:before="78"/>
        <w:ind w:left="541"/>
        <w:jc w:val="left"/>
        <w:rPr>
          <w:b/>
          <w:sz w:val="28"/>
        </w:rPr>
      </w:pPr>
      <w:r>
        <w:rPr>
          <w:b/>
          <w:sz w:val="28"/>
        </w:rPr>
        <w:lastRenderedPageBreak/>
        <w:t>КЛАСС</w:t>
      </w:r>
      <w:r>
        <w:rPr>
          <w:b/>
          <w:spacing w:val="63"/>
          <w:sz w:val="28"/>
        </w:rPr>
        <w:t xml:space="preserve"> </w:t>
      </w:r>
      <w:r>
        <w:rPr>
          <w:b/>
          <w:sz w:val="28"/>
        </w:rPr>
        <w:t>Тематическое</w:t>
      </w:r>
      <w:r>
        <w:rPr>
          <w:b/>
          <w:spacing w:val="-3"/>
          <w:sz w:val="28"/>
        </w:rPr>
        <w:t xml:space="preserve"> </w:t>
      </w:r>
      <w:r>
        <w:rPr>
          <w:b/>
          <w:spacing w:val="-2"/>
          <w:sz w:val="28"/>
        </w:rPr>
        <w:t>планирование</w:t>
      </w:r>
    </w:p>
    <w:tbl>
      <w:tblPr>
        <w:tblStyle w:val="TableNormal"/>
        <w:tblW w:w="0" w:type="auto"/>
        <w:tblInd w:w="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2"/>
        <w:gridCol w:w="3726"/>
        <w:gridCol w:w="992"/>
        <w:gridCol w:w="1843"/>
        <w:gridCol w:w="3578"/>
        <w:gridCol w:w="2849"/>
      </w:tblGrid>
      <w:tr w:rsidR="00053D68">
        <w:trPr>
          <w:trHeight w:val="320"/>
        </w:trPr>
        <w:tc>
          <w:tcPr>
            <w:tcW w:w="1052"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 xml:space="preserve">№ </w:t>
            </w:r>
            <w:r>
              <w:rPr>
                <w:b/>
                <w:spacing w:val="-5"/>
                <w:sz w:val="24"/>
              </w:rPr>
              <w:t>п/п</w:t>
            </w:r>
          </w:p>
        </w:tc>
        <w:tc>
          <w:tcPr>
            <w:tcW w:w="3726" w:type="dxa"/>
            <w:vMerge w:val="restart"/>
            <w:tcBorders>
              <w:left w:val="nil"/>
              <w:right w:val="nil"/>
            </w:tcBorders>
          </w:tcPr>
          <w:p w:rsidR="00053D68" w:rsidRDefault="00053D68">
            <w:pPr>
              <w:pStyle w:val="TableParagraph"/>
              <w:spacing w:before="260"/>
              <w:rPr>
                <w:b/>
                <w:sz w:val="24"/>
              </w:rPr>
            </w:pPr>
          </w:p>
          <w:p w:rsidR="00053D68" w:rsidRDefault="00DD0727">
            <w:pPr>
              <w:pStyle w:val="TableParagraph"/>
              <w:ind w:left="232"/>
              <w:rPr>
                <w:b/>
                <w:sz w:val="24"/>
              </w:rPr>
            </w:pPr>
            <w:r>
              <w:rPr>
                <w:b/>
                <w:sz w:val="24"/>
              </w:rPr>
              <w:t>Тема</w:t>
            </w:r>
            <w:r>
              <w:rPr>
                <w:b/>
                <w:spacing w:val="58"/>
                <w:sz w:val="24"/>
              </w:rPr>
              <w:t xml:space="preserve"> </w:t>
            </w:r>
            <w:r>
              <w:rPr>
                <w:b/>
                <w:spacing w:val="-2"/>
                <w:sz w:val="24"/>
              </w:rPr>
              <w:t>занятия</w:t>
            </w:r>
          </w:p>
        </w:tc>
        <w:tc>
          <w:tcPr>
            <w:tcW w:w="6413" w:type="dxa"/>
            <w:gridSpan w:val="3"/>
            <w:tcBorders>
              <w:bottom w:val="nil"/>
            </w:tcBorders>
          </w:tcPr>
          <w:p w:rsidR="00053D68" w:rsidRDefault="00DD0727">
            <w:pPr>
              <w:pStyle w:val="TableParagraph"/>
              <w:spacing w:before="47" w:line="253" w:lineRule="exact"/>
              <w:ind w:left="97"/>
              <w:rPr>
                <w:b/>
                <w:sz w:val="24"/>
              </w:rPr>
            </w:pPr>
            <w:r>
              <w:rPr>
                <w:b/>
                <w:sz w:val="24"/>
              </w:rPr>
              <w:t>Количество</w:t>
            </w:r>
            <w:r>
              <w:rPr>
                <w:b/>
                <w:spacing w:val="-4"/>
                <w:sz w:val="24"/>
              </w:rPr>
              <w:t xml:space="preserve"> часов</w:t>
            </w:r>
          </w:p>
        </w:tc>
        <w:tc>
          <w:tcPr>
            <w:tcW w:w="2849" w:type="dxa"/>
            <w:vMerge w:val="restart"/>
            <w:tcBorders>
              <w:left w:val="nil"/>
              <w:right w:val="nil"/>
            </w:tcBorders>
          </w:tcPr>
          <w:p w:rsidR="00053D68" w:rsidRDefault="00DD0727">
            <w:pPr>
              <w:pStyle w:val="TableParagraph"/>
              <w:spacing w:before="122"/>
              <w:ind w:left="232" w:right="68"/>
              <w:rPr>
                <w:b/>
                <w:sz w:val="24"/>
              </w:rPr>
            </w:pPr>
            <w:r>
              <w:rPr>
                <w:b/>
                <w:spacing w:val="-2"/>
                <w:sz w:val="24"/>
              </w:rPr>
              <w:t>Электронные цифровые образовательные ресурсы</w:t>
            </w:r>
          </w:p>
        </w:tc>
      </w:tr>
      <w:tr w:rsidR="00053D68">
        <w:trPr>
          <w:trHeight w:val="1102"/>
        </w:trPr>
        <w:tc>
          <w:tcPr>
            <w:tcW w:w="1052" w:type="dxa"/>
            <w:vMerge/>
            <w:tcBorders>
              <w:top w:val="nil"/>
              <w:left w:val="nil"/>
              <w:right w:val="nil"/>
            </w:tcBorders>
          </w:tcPr>
          <w:p w:rsidR="00053D68" w:rsidRDefault="00053D68">
            <w:pPr>
              <w:rPr>
                <w:sz w:val="2"/>
                <w:szCs w:val="2"/>
              </w:rPr>
            </w:pPr>
          </w:p>
        </w:tc>
        <w:tc>
          <w:tcPr>
            <w:tcW w:w="3726" w:type="dxa"/>
            <w:vMerge/>
            <w:tcBorders>
              <w:top w:val="nil"/>
              <w:left w:val="nil"/>
              <w:right w:val="nil"/>
            </w:tcBorders>
          </w:tcPr>
          <w:p w:rsidR="00053D68" w:rsidRDefault="00053D68">
            <w:pPr>
              <w:rPr>
                <w:sz w:val="2"/>
                <w:szCs w:val="2"/>
              </w:rPr>
            </w:pPr>
          </w:p>
        </w:tc>
        <w:tc>
          <w:tcPr>
            <w:tcW w:w="992" w:type="dxa"/>
          </w:tcPr>
          <w:p w:rsidR="00053D68" w:rsidRDefault="00053D68">
            <w:pPr>
              <w:pStyle w:val="TableParagraph"/>
              <w:spacing w:before="47"/>
              <w:rPr>
                <w:b/>
                <w:sz w:val="24"/>
              </w:rPr>
            </w:pPr>
          </w:p>
          <w:p w:rsidR="00053D68" w:rsidRDefault="00DD0727">
            <w:pPr>
              <w:pStyle w:val="TableParagraph"/>
              <w:ind w:left="232"/>
              <w:rPr>
                <w:b/>
                <w:sz w:val="24"/>
              </w:rPr>
            </w:pPr>
            <w:r>
              <w:rPr>
                <w:b/>
                <w:spacing w:val="-2"/>
                <w:sz w:val="24"/>
              </w:rPr>
              <w:t>Всего</w:t>
            </w:r>
          </w:p>
        </w:tc>
        <w:tc>
          <w:tcPr>
            <w:tcW w:w="1843" w:type="dxa"/>
          </w:tcPr>
          <w:p w:rsidR="00053D68" w:rsidRDefault="00DD0727">
            <w:pPr>
              <w:pStyle w:val="TableParagraph"/>
              <w:spacing w:before="185"/>
              <w:ind w:left="232"/>
              <w:rPr>
                <w:b/>
                <w:sz w:val="24"/>
              </w:rPr>
            </w:pPr>
            <w:r>
              <w:rPr>
                <w:b/>
                <w:spacing w:val="-2"/>
                <w:sz w:val="24"/>
              </w:rPr>
              <w:t>Контрольные работы</w:t>
            </w:r>
          </w:p>
        </w:tc>
        <w:tc>
          <w:tcPr>
            <w:tcW w:w="3578" w:type="dxa"/>
          </w:tcPr>
          <w:p w:rsidR="00053D68" w:rsidRDefault="00053D68">
            <w:pPr>
              <w:pStyle w:val="TableParagraph"/>
              <w:spacing w:before="47"/>
              <w:rPr>
                <w:b/>
                <w:sz w:val="24"/>
              </w:rPr>
            </w:pPr>
          </w:p>
          <w:p w:rsidR="00053D68" w:rsidRDefault="00DD0727">
            <w:pPr>
              <w:pStyle w:val="TableParagraph"/>
              <w:ind w:left="232"/>
              <w:rPr>
                <w:b/>
                <w:sz w:val="24"/>
              </w:rPr>
            </w:pPr>
            <w:r>
              <w:rPr>
                <w:b/>
                <w:sz w:val="24"/>
              </w:rPr>
              <w:t>Практические</w:t>
            </w:r>
            <w:r>
              <w:rPr>
                <w:b/>
                <w:spacing w:val="-8"/>
                <w:sz w:val="24"/>
              </w:rPr>
              <w:t xml:space="preserve"> </w:t>
            </w:r>
            <w:r>
              <w:rPr>
                <w:b/>
                <w:spacing w:val="-2"/>
                <w:sz w:val="24"/>
              </w:rPr>
              <w:t>работы</w:t>
            </w:r>
          </w:p>
        </w:tc>
        <w:tc>
          <w:tcPr>
            <w:tcW w:w="2849" w:type="dxa"/>
            <w:vMerge/>
            <w:tcBorders>
              <w:top w:val="nil"/>
              <w:left w:val="nil"/>
              <w:right w:val="nil"/>
            </w:tcBorders>
          </w:tcPr>
          <w:p w:rsidR="00053D68" w:rsidRDefault="00053D68">
            <w:pPr>
              <w:rPr>
                <w:sz w:val="2"/>
                <w:szCs w:val="2"/>
              </w:rPr>
            </w:pPr>
          </w:p>
        </w:tc>
      </w:tr>
      <w:tr w:rsidR="00053D68">
        <w:trPr>
          <w:trHeight w:val="596"/>
        </w:trPr>
        <w:tc>
          <w:tcPr>
            <w:tcW w:w="1052" w:type="dxa"/>
          </w:tcPr>
          <w:p w:rsidR="00053D68" w:rsidRDefault="00DD0727">
            <w:pPr>
              <w:pStyle w:val="TableParagraph"/>
              <w:spacing w:before="185"/>
              <w:ind w:left="97"/>
              <w:rPr>
                <w:sz w:val="24"/>
              </w:rPr>
            </w:pPr>
            <w:r>
              <w:rPr>
                <w:spacing w:val="-10"/>
                <w:sz w:val="24"/>
              </w:rPr>
              <w:t>1</w:t>
            </w:r>
          </w:p>
        </w:tc>
        <w:tc>
          <w:tcPr>
            <w:tcW w:w="3726" w:type="dxa"/>
          </w:tcPr>
          <w:p w:rsidR="00053D68" w:rsidRDefault="00DD0727">
            <w:pPr>
              <w:pStyle w:val="TableParagraph"/>
              <w:tabs>
                <w:tab w:val="left" w:pos="2030"/>
                <w:tab w:val="left" w:pos="3486"/>
              </w:tabs>
              <w:spacing w:before="25" w:line="270" w:lineRule="atLeast"/>
              <w:ind w:left="232" w:right="104"/>
              <w:rPr>
                <w:sz w:val="24"/>
              </w:rPr>
            </w:pPr>
            <w:r>
              <w:rPr>
                <w:spacing w:val="-2"/>
                <w:sz w:val="24"/>
              </w:rPr>
              <w:t>Баскетбол.</w:t>
            </w:r>
            <w:r>
              <w:rPr>
                <w:sz w:val="24"/>
              </w:rPr>
              <w:tab/>
            </w:r>
            <w:r>
              <w:rPr>
                <w:spacing w:val="-2"/>
                <w:sz w:val="24"/>
              </w:rPr>
              <w:t>Стойки</w:t>
            </w:r>
            <w:r>
              <w:rPr>
                <w:sz w:val="24"/>
              </w:rPr>
              <w:tab/>
            </w:r>
            <w:r>
              <w:rPr>
                <w:spacing w:val="-10"/>
                <w:sz w:val="24"/>
              </w:rPr>
              <w:t xml:space="preserve">и </w:t>
            </w:r>
            <w:r>
              <w:rPr>
                <w:sz w:val="24"/>
              </w:rPr>
              <w:t>перемещения баскетболиста .</w:t>
            </w:r>
          </w:p>
        </w:tc>
        <w:tc>
          <w:tcPr>
            <w:tcW w:w="992" w:type="dxa"/>
          </w:tcPr>
          <w:p w:rsidR="00053D68" w:rsidRDefault="00DD0727">
            <w:pPr>
              <w:pStyle w:val="TableParagraph"/>
              <w:spacing w:before="185"/>
              <w:ind w:left="186"/>
              <w:jc w:val="center"/>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0</w:t>
            </w:r>
          </w:p>
        </w:tc>
        <w:tc>
          <w:tcPr>
            <w:tcW w:w="3578"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62">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2</w:t>
            </w:r>
          </w:p>
        </w:tc>
        <w:tc>
          <w:tcPr>
            <w:tcW w:w="3726" w:type="dxa"/>
          </w:tcPr>
          <w:p w:rsidR="00053D68" w:rsidRDefault="00DD0727">
            <w:pPr>
              <w:pStyle w:val="TableParagraph"/>
              <w:spacing w:before="47" w:line="253" w:lineRule="exact"/>
              <w:ind w:left="232"/>
              <w:rPr>
                <w:sz w:val="24"/>
              </w:rPr>
            </w:pPr>
            <w:r>
              <w:rPr>
                <w:sz w:val="24"/>
              </w:rPr>
              <w:t>Остановки</w:t>
            </w:r>
            <w:r>
              <w:rPr>
                <w:spacing w:val="-5"/>
                <w:sz w:val="24"/>
              </w:rPr>
              <w:t xml:space="preserve"> </w:t>
            </w:r>
            <w:r>
              <w:rPr>
                <w:spacing w:val="-2"/>
                <w:sz w:val="24"/>
              </w:rPr>
              <w:t>баскетболиста.</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3">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3</w:t>
            </w:r>
          </w:p>
        </w:tc>
        <w:tc>
          <w:tcPr>
            <w:tcW w:w="3726" w:type="dxa"/>
          </w:tcPr>
          <w:p w:rsidR="00053D68" w:rsidRDefault="00DD0727">
            <w:pPr>
              <w:pStyle w:val="TableParagraph"/>
              <w:spacing w:before="47" w:line="253" w:lineRule="exact"/>
              <w:ind w:left="232"/>
              <w:rPr>
                <w:sz w:val="24"/>
              </w:rPr>
            </w:pPr>
            <w:r>
              <w:rPr>
                <w:sz w:val="24"/>
              </w:rPr>
              <w:t>Передачи</w:t>
            </w:r>
            <w:r>
              <w:rPr>
                <w:spacing w:val="-4"/>
                <w:sz w:val="24"/>
              </w:rPr>
              <w:t xml:space="preserve"> </w:t>
            </w:r>
            <w:r>
              <w:rPr>
                <w:sz w:val="24"/>
              </w:rPr>
              <w:t>мяча</w:t>
            </w:r>
            <w:r>
              <w:rPr>
                <w:spacing w:val="-2"/>
                <w:sz w:val="24"/>
              </w:rPr>
              <w:t xml:space="preserve"> </w:t>
            </w:r>
            <w:r>
              <w:rPr>
                <w:spacing w:val="-10"/>
                <w:sz w:val="24"/>
              </w:rPr>
              <w:t>.</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4">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4</w:t>
            </w:r>
          </w:p>
        </w:tc>
        <w:tc>
          <w:tcPr>
            <w:tcW w:w="3726" w:type="dxa"/>
          </w:tcPr>
          <w:p w:rsidR="00053D68" w:rsidRDefault="00DD0727">
            <w:pPr>
              <w:pStyle w:val="TableParagraph"/>
              <w:spacing w:before="47" w:line="253" w:lineRule="exact"/>
              <w:ind w:left="232"/>
              <w:rPr>
                <w:sz w:val="24"/>
              </w:rPr>
            </w:pPr>
            <w:r>
              <w:rPr>
                <w:sz w:val="24"/>
              </w:rPr>
              <w:t>Ловля</w:t>
            </w:r>
            <w:r>
              <w:rPr>
                <w:spacing w:val="-4"/>
                <w:sz w:val="24"/>
              </w:rPr>
              <w:t xml:space="preserve"> </w:t>
            </w:r>
            <w:r>
              <w:rPr>
                <w:spacing w:val="-2"/>
                <w:sz w:val="24"/>
              </w:rPr>
              <w:t>мяча.</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5">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5</w:t>
            </w:r>
          </w:p>
        </w:tc>
        <w:tc>
          <w:tcPr>
            <w:tcW w:w="3726" w:type="dxa"/>
          </w:tcPr>
          <w:p w:rsidR="00053D68" w:rsidRDefault="00DD0727">
            <w:pPr>
              <w:pStyle w:val="TableParagraph"/>
              <w:spacing w:before="47" w:line="253" w:lineRule="exact"/>
              <w:ind w:left="232"/>
              <w:rPr>
                <w:sz w:val="24"/>
              </w:rPr>
            </w:pPr>
            <w:r>
              <w:rPr>
                <w:sz w:val="24"/>
              </w:rPr>
              <w:t>Ведение</w:t>
            </w:r>
            <w:r>
              <w:rPr>
                <w:spacing w:val="-3"/>
                <w:sz w:val="24"/>
              </w:rPr>
              <w:t xml:space="preserve"> </w:t>
            </w:r>
            <w:r>
              <w:rPr>
                <w:spacing w:val="-2"/>
                <w:sz w:val="24"/>
              </w:rPr>
              <w:t>мяча.</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6">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6</w:t>
            </w:r>
          </w:p>
        </w:tc>
        <w:tc>
          <w:tcPr>
            <w:tcW w:w="3726" w:type="dxa"/>
          </w:tcPr>
          <w:p w:rsidR="00053D68" w:rsidRDefault="00DD0727">
            <w:pPr>
              <w:pStyle w:val="TableParagraph"/>
              <w:spacing w:before="47" w:line="253" w:lineRule="exact"/>
              <w:ind w:left="232"/>
              <w:rPr>
                <w:sz w:val="24"/>
              </w:rPr>
            </w:pPr>
            <w:r>
              <w:rPr>
                <w:sz w:val="24"/>
              </w:rPr>
              <w:t>Броски</w:t>
            </w:r>
            <w:r>
              <w:rPr>
                <w:spacing w:val="-2"/>
                <w:sz w:val="24"/>
              </w:rPr>
              <w:t xml:space="preserve"> </w:t>
            </w:r>
            <w:r>
              <w:rPr>
                <w:sz w:val="24"/>
              </w:rPr>
              <w:t>в</w:t>
            </w:r>
            <w:r>
              <w:rPr>
                <w:spacing w:val="-1"/>
                <w:sz w:val="24"/>
              </w:rPr>
              <w:t xml:space="preserve"> </w:t>
            </w:r>
            <w:r>
              <w:rPr>
                <w:spacing w:val="-2"/>
                <w:sz w:val="24"/>
              </w:rPr>
              <w:t>кольцо.</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1</w:t>
            </w:r>
          </w:p>
        </w:tc>
        <w:tc>
          <w:tcPr>
            <w:tcW w:w="2849" w:type="dxa"/>
          </w:tcPr>
          <w:p w:rsidR="00053D68" w:rsidRDefault="00A42304">
            <w:pPr>
              <w:pStyle w:val="TableParagraph"/>
              <w:spacing w:before="70"/>
              <w:ind w:left="232"/>
              <w:rPr>
                <w:sz w:val="20"/>
              </w:rPr>
            </w:pPr>
            <w:hyperlink r:id="rId267">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7</w:t>
            </w:r>
          </w:p>
        </w:tc>
        <w:tc>
          <w:tcPr>
            <w:tcW w:w="3726" w:type="dxa"/>
          </w:tcPr>
          <w:p w:rsidR="00053D68" w:rsidRDefault="00DD0727">
            <w:pPr>
              <w:pStyle w:val="TableParagraph"/>
              <w:spacing w:before="47" w:line="253" w:lineRule="exact"/>
              <w:ind w:left="232"/>
              <w:rPr>
                <w:sz w:val="24"/>
              </w:rPr>
            </w:pPr>
            <w:r>
              <w:rPr>
                <w:sz w:val="24"/>
              </w:rPr>
              <w:t>Игра</w:t>
            </w:r>
            <w:r>
              <w:rPr>
                <w:spacing w:val="-4"/>
                <w:sz w:val="24"/>
              </w:rPr>
              <w:t xml:space="preserve"> </w:t>
            </w:r>
            <w:r>
              <w:rPr>
                <w:sz w:val="24"/>
              </w:rPr>
              <w:t>в</w:t>
            </w:r>
            <w:r>
              <w:rPr>
                <w:spacing w:val="-1"/>
                <w:sz w:val="24"/>
              </w:rPr>
              <w:t xml:space="preserve"> </w:t>
            </w:r>
            <w:r>
              <w:rPr>
                <w:spacing w:val="-2"/>
                <w:sz w:val="24"/>
              </w:rPr>
              <w:t>защите.</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8">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8</w:t>
            </w:r>
          </w:p>
        </w:tc>
        <w:tc>
          <w:tcPr>
            <w:tcW w:w="3726" w:type="dxa"/>
          </w:tcPr>
          <w:p w:rsidR="00053D68" w:rsidRDefault="00DD0727">
            <w:pPr>
              <w:pStyle w:val="TableParagraph"/>
              <w:spacing w:before="47" w:line="253" w:lineRule="exact"/>
              <w:ind w:left="232"/>
              <w:rPr>
                <w:sz w:val="24"/>
              </w:rPr>
            </w:pPr>
            <w:r>
              <w:rPr>
                <w:sz w:val="24"/>
              </w:rPr>
              <w:t>Игра</w:t>
            </w:r>
            <w:r>
              <w:rPr>
                <w:spacing w:val="-2"/>
                <w:sz w:val="24"/>
              </w:rPr>
              <w:t xml:space="preserve"> </w:t>
            </w:r>
            <w:r>
              <w:rPr>
                <w:sz w:val="24"/>
              </w:rPr>
              <w:t>в</w:t>
            </w:r>
            <w:r>
              <w:rPr>
                <w:spacing w:val="-1"/>
                <w:sz w:val="24"/>
              </w:rPr>
              <w:t xml:space="preserve"> </w:t>
            </w:r>
            <w:r>
              <w:rPr>
                <w:spacing w:val="-2"/>
                <w:sz w:val="24"/>
              </w:rPr>
              <w:t>нападении.</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1</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69">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10"/>
                <w:sz w:val="24"/>
              </w:rPr>
              <w:t>9</w:t>
            </w:r>
          </w:p>
        </w:tc>
        <w:tc>
          <w:tcPr>
            <w:tcW w:w="3726" w:type="dxa"/>
          </w:tcPr>
          <w:p w:rsidR="00053D68" w:rsidRDefault="00DD0727">
            <w:pPr>
              <w:pStyle w:val="TableParagraph"/>
              <w:spacing w:before="47" w:line="253" w:lineRule="exact"/>
              <w:ind w:left="232"/>
              <w:rPr>
                <w:sz w:val="24"/>
              </w:rPr>
            </w:pPr>
            <w:r>
              <w:rPr>
                <w:spacing w:val="-2"/>
                <w:sz w:val="24"/>
              </w:rPr>
              <w:t>Тестирование.</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70">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10</w:t>
            </w:r>
          </w:p>
        </w:tc>
        <w:tc>
          <w:tcPr>
            <w:tcW w:w="3726"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71">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11</w:t>
            </w:r>
          </w:p>
        </w:tc>
        <w:tc>
          <w:tcPr>
            <w:tcW w:w="3726"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72">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12</w:t>
            </w:r>
          </w:p>
        </w:tc>
        <w:tc>
          <w:tcPr>
            <w:tcW w:w="3726" w:type="dxa"/>
          </w:tcPr>
          <w:p w:rsidR="00053D68" w:rsidRDefault="00DD0727">
            <w:pPr>
              <w:pStyle w:val="TableParagraph"/>
              <w:spacing w:before="47" w:line="253" w:lineRule="exact"/>
              <w:ind w:left="232"/>
              <w:rPr>
                <w:sz w:val="24"/>
              </w:rPr>
            </w:pPr>
            <w:r>
              <w:rPr>
                <w:sz w:val="24"/>
              </w:rPr>
              <w:t>Участие</w:t>
            </w:r>
            <w:r>
              <w:rPr>
                <w:spacing w:val="-2"/>
                <w:sz w:val="24"/>
              </w:rPr>
              <w:t xml:space="preserve"> </w:t>
            </w:r>
            <w:r>
              <w:rPr>
                <w:sz w:val="24"/>
              </w:rPr>
              <w:t>в</w:t>
            </w:r>
            <w:r>
              <w:rPr>
                <w:spacing w:val="-1"/>
                <w:sz w:val="24"/>
              </w:rPr>
              <w:t xml:space="preserve"> </w:t>
            </w:r>
            <w:r>
              <w:rPr>
                <w:spacing w:val="-2"/>
                <w:sz w:val="24"/>
              </w:rPr>
              <w:t>соревнованиях.</w:t>
            </w:r>
          </w:p>
        </w:tc>
        <w:tc>
          <w:tcPr>
            <w:tcW w:w="992" w:type="dxa"/>
          </w:tcPr>
          <w:p w:rsidR="00053D68" w:rsidRDefault="00DD0727">
            <w:pPr>
              <w:pStyle w:val="TableParagraph"/>
              <w:spacing w:before="47" w:line="253" w:lineRule="exact"/>
              <w:ind w:left="186"/>
              <w:jc w:val="center"/>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left="186"/>
              <w:jc w:val="center"/>
              <w:rPr>
                <w:sz w:val="24"/>
              </w:rPr>
            </w:pPr>
            <w:r>
              <w:rPr>
                <w:spacing w:val="-10"/>
                <w:sz w:val="24"/>
              </w:rPr>
              <w:t>0</w:t>
            </w:r>
          </w:p>
        </w:tc>
        <w:tc>
          <w:tcPr>
            <w:tcW w:w="2849" w:type="dxa"/>
          </w:tcPr>
          <w:p w:rsidR="00053D68" w:rsidRDefault="00A42304">
            <w:pPr>
              <w:pStyle w:val="TableParagraph"/>
              <w:spacing w:before="70"/>
              <w:ind w:left="232"/>
              <w:rPr>
                <w:sz w:val="20"/>
              </w:rPr>
            </w:pPr>
            <w:hyperlink r:id="rId273">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13</w:t>
            </w:r>
          </w:p>
        </w:tc>
        <w:tc>
          <w:tcPr>
            <w:tcW w:w="3726" w:type="dxa"/>
          </w:tcPr>
          <w:p w:rsidR="00053D68" w:rsidRDefault="00DD0727">
            <w:pPr>
              <w:pStyle w:val="TableParagraph"/>
              <w:tabs>
                <w:tab w:val="left" w:pos="2029"/>
                <w:tab w:val="left" w:pos="3500"/>
              </w:tabs>
              <w:spacing w:before="25" w:line="270" w:lineRule="atLeast"/>
              <w:ind w:left="232" w:right="105"/>
              <w:rPr>
                <w:sz w:val="24"/>
              </w:rPr>
            </w:pPr>
            <w:r>
              <w:rPr>
                <w:spacing w:val="-2"/>
                <w:sz w:val="24"/>
              </w:rPr>
              <w:t>Волейбол.Индивидуальные тактические</w:t>
            </w:r>
            <w:r>
              <w:rPr>
                <w:sz w:val="24"/>
              </w:rPr>
              <w:tab/>
            </w:r>
            <w:r>
              <w:rPr>
                <w:spacing w:val="-2"/>
                <w:sz w:val="24"/>
              </w:rPr>
              <w:t>действия</w:t>
            </w:r>
            <w:r>
              <w:rPr>
                <w:sz w:val="24"/>
              </w:rPr>
              <w:tab/>
            </w:r>
            <w:r>
              <w:rPr>
                <w:spacing w:val="-10"/>
                <w:sz w:val="24"/>
              </w:rPr>
              <w:t xml:space="preserve">в </w:t>
            </w:r>
            <w:r>
              <w:rPr>
                <w:spacing w:val="-2"/>
                <w:sz w:val="24"/>
              </w:rPr>
              <w:t>нападении.</w:t>
            </w:r>
          </w:p>
        </w:tc>
        <w:tc>
          <w:tcPr>
            <w:tcW w:w="992"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74">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14</w:t>
            </w:r>
          </w:p>
        </w:tc>
        <w:tc>
          <w:tcPr>
            <w:tcW w:w="3726" w:type="dxa"/>
          </w:tcPr>
          <w:p w:rsidR="00053D68" w:rsidRDefault="00DD0727">
            <w:pPr>
              <w:pStyle w:val="TableParagraph"/>
              <w:tabs>
                <w:tab w:val="left" w:pos="2029"/>
                <w:tab w:val="left" w:pos="3500"/>
              </w:tabs>
              <w:spacing w:before="25" w:line="270" w:lineRule="atLeast"/>
              <w:ind w:left="232" w:right="105"/>
              <w:rPr>
                <w:sz w:val="24"/>
              </w:rPr>
            </w:pPr>
            <w:r>
              <w:rPr>
                <w:spacing w:val="-2"/>
                <w:sz w:val="24"/>
              </w:rPr>
              <w:t>Волейбол.Индивидуальные тактические</w:t>
            </w:r>
            <w:r>
              <w:rPr>
                <w:sz w:val="24"/>
              </w:rPr>
              <w:tab/>
            </w:r>
            <w:r>
              <w:rPr>
                <w:spacing w:val="-2"/>
                <w:sz w:val="24"/>
              </w:rPr>
              <w:t>действия</w:t>
            </w:r>
            <w:r>
              <w:rPr>
                <w:sz w:val="24"/>
              </w:rPr>
              <w:tab/>
            </w:r>
            <w:r>
              <w:rPr>
                <w:spacing w:val="-10"/>
                <w:sz w:val="24"/>
              </w:rPr>
              <w:t xml:space="preserve">в </w:t>
            </w:r>
            <w:r>
              <w:rPr>
                <w:spacing w:val="-2"/>
                <w:sz w:val="24"/>
              </w:rPr>
              <w:t>нападении.</w:t>
            </w:r>
          </w:p>
        </w:tc>
        <w:tc>
          <w:tcPr>
            <w:tcW w:w="992"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1</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75">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15</w:t>
            </w:r>
          </w:p>
        </w:tc>
        <w:tc>
          <w:tcPr>
            <w:tcW w:w="3726" w:type="dxa"/>
          </w:tcPr>
          <w:p w:rsidR="00053D68" w:rsidRDefault="00DD0727">
            <w:pPr>
              <w:pStyle w:val="TableParagraph"/>
              <w:tabs>
                <w:tab w:val="left" w:pos="2029"/>
                <w:tab w:val="left" w:pos="3500"/>
              </w:tabs>
              <w:spacing w:before="25" w:line="270" w:lineRule="atLeast"/>
              <w:ind w:left="232" w:right="105"/>
              <w:rPr>
                <w:sz w:val="24"/>
              </w:rPr>
            </w:pPr>
            <w:r>
              <w:rPr>
                <w:spacing w:val="-2"/>
                <w:sz w:val="24"/>
              </w:rPr>
              <w:t>Волейбол.Индивидуальные тактические</w:t>
            </w:r>
            <w:r>
              <w:rPr>
                <w:sz w:val="24"/>
              </w:rPr>
              <w:tab/>
            </w:r>
            <w:r>
              <w:rPr>
                <w:spacing w:val="-2"/>
                <w:sz w:val="24"/>
              </w:rPr>
              <w:t>действия</w:t>
            </w:r>
            <w:r>
              <w:rPr>
                <w:sz w:val="24"/>
              </w:rPr>
              <w:tab/>
            </w:r>
            <w:r>
              <w:rPr>
                <w:spacing w:val="-10"/>
                <w:sz w:val="24"/>
              </w:rPr>
              <w:t xml:space="preserve">в </w:t>
            </w:r>
            <w:r>
              <w:rPr>
                <w:spacing w:val="-2"/>
                <w:sz w:val="24"/>
              </w:rPr>
              <w:t>нападении.</w:t>
            </w:r>
          </w:p>
        </w:tc>
        <w:tc>
          <w:tcPr>
            <w:tcW w:w="992"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left="186"/>
              <w:jc w:val="center"/>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76">
              <w:r w:rsidR="00DD0727">
                <w:rPr>
                  <w:color w:val="0000FF"/>
                  <w:spacing w:val="-2"/>
                  <w:sz w:val="20"/>
                  <w:u w:val="single" w:color="0000FF"/>
                </w:rPr>
                <w:t>https://resh.edu.ru/subject/9/</w:t>
              </w:r>
            </w:hyperlink>
          </w:p>
        </w:tc>
      </w:tr>
      <w:tr w:rsidR="00053D68">
        <w:trPr>
          <w:trHeight w:val="596"/>
        </w:trPr>
        <w:tc>
          <w:tcPr>
            <w:tcW w:w="1052" w:type="dxa"/>
          </w:tcPr>
          <w:p w:rsidR="00053D68" w:rsidRDefault="00DD0727">
            <w:pPr>
              <w:pStyle w:val="TableParagraph"/>
              <w:spacing w:before="185"/>
              <w:ind w:left="97"/>
              <w:rPr>
                <w:sz w:val="24"/>
              </w:rPr>
            </w:pPr>
            <w:r>
              <w:rPr>
                <w:spacing w:val="-5"/>
                <w:sz w:val="24"/>
              </w:rPr>
              <w:t>16</w:t>
            </w:r>
          </w:p>
        </w:tc>
        <w:tc>
          <w:tcPr>
            <w:tcW w:w="3726" w:type="dxa"/>
          </w:tcPr>
          <w:p w:rsidR="00053D68" w:rsidRDefault="00DD0727">
            <w:pPr>
              <w:pStyle w:val="TableParagraph"/>
              <w:tabs>
                <w:tab w:val="left" w:pos="2366"/>
              </w:tabs>
              <w:spacing w:before="25" w:line="270" w:lineRule="atLeast"/>
              <w:ind w:left="232" w:right="106"/>
              <w:rPr>
                <w:sz w:val="24"/>
              </w:rPr>
            </w:pPr>
            <w:r>
              <w:rPr>
                <w:spacing w:val="-2"/>
                <w:sz w:val="24"/>
              </w:rPr>
              <w:t>Индивидуальные</w:t>
            </w:r>
            <w:r>
              <w:rPr>
                <w:sz w:val="24"/>
              </w:rPr>
              <w:tab/>
            </w:r>
            <w:r>
              <w:rPr>
                <w:spacing w:val="-2"/>
                <w:sz w:val="24"/>
              </w:rPr>
              <w:t xml:space="preserve">тактические </w:t>
            </w:r>
            <w:r>
              <w:rPr>
                <w:sz w:val="24"/>
              </w:rPr>
              <w:t>действия в защите.</w:t>
            </w:r>
          </w:p>
        </w:tc>
        <w:tc>
          <w:tcPr>
            <w:tcW w:w="992" w:type="dxa"/>
          </w:tcPr>
          <w:p w:rsidR="00053D68" w:rsidRDefault="00DD0727">
            <w:pPr>
              <w:pStyle w:val="TableParagraph"/>
              <w:spacing w:before="185"/>
              <w:ind w:left="186"/>
              <w:jc w:val="center"/>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0</w:t>
            </w:r>
          </w:p>
        </w:tc>
        <w:tc>
          <w:tcPr>
            <w:tcW w:w="3578" w:type="dxa"/>
          </w:tcPr>
          <w:p w:rsidR="00053D68" w:rsidRDefault="00DD0727">
            <w:pPr>
              <w:pStyle w:val="TableParagraph"/>
              <w:spacing w:before="185"/>
              <w:ind w:left="186"/>
              <w:jc w:val="center"/>
              <w:rPr>
                <w:sz w:val="24"/>
              </w:rPr>
            </w:pPr>
            <w:r>
              <w:rPr>
                <w:spacing w:val="-10"/>
                <w:sz w:val="24"/>
              </w:rPr>
              <w:t>0</w:t>
            </w:r>
          </w:p>
        </w:tc>
        <w:tc>
          <w:tcPr>
            <w:tcW w:w="2849" w:type="dxa"/>
          </w:tcPr>
          <w:p w:rsidR="00053D68" w:rsidRDefault="00A42304">
            <w:pPr>
              <w:pStyle w:val="TableParagraph"/>
              <w:spacing w:before="208"/>
              <w:ind w:left="232"/>
              <w:rPr>
                <w:sz w:val="20"/>
              </w:rPr>
            </w:pPr>
            <w:hyperlink r:id="rId277">
              <w:r w:rsidR="00DD0727">
                <w:rPr>
                  <w:color w:val="0000FF"/>
                  <w:spacing w:val="-2"/>
                  <w:sz w:val="20"/>
                  <w:u w:val="single" w:color="0000FF"/>
                </w:rPr>
                <w:t>https://resh.edu.ru/subject/9/</w:t>
              </w:r>
            </w:hyperlink>
          </w:p>
        </w:tc>
      </w:tr>
    </w:tbl>
    <w:p w:rsidR="00053D68" w:rsidRDefault="00053D68">
      <w:pPr>
        <w:pStyle w:val="TableParagraph"/>
        <w:rPr>
          <w:sz w:val="20"/>
        </w:rPr>
        <w:sectPr w:rsidR="00053D68">
          <w:headerReference w:type="default" r:id="rId278"/>
          <w:footerReference w:type="default" r:id="rId279"/>
          <w:pgSz w:w="16390" w:h="11910" w:orient="landscape"/>
          <w:pgMar w:top="1180" w:right="708" w:bottom="280" w:left="1559" w:header="730" w:footer="0" w:gutter="0"/>
          <w:cols w:space="720"/>
        </w:sectPr>
      </w:pPr>
    </w:p>
    <w:p w:rsidR="00053D68" w:rsidRDefault="00053D68">
      <w:pPr>
        <w:pStyle w:val="a3"/>
        <w:spacing w:before="9"/>
        <w:rPr>
          <w:b/>
          <w:sz w:val="6"/>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2"/>
        <w:gridCol w:w="3726"/>
        <w:gridCol w:w="992"/>
        <w:gridCol w:w="1843"/>
        <w:gridCol w:w="3578"/>
        <w:gridCol w:w="2849"/>
      </w:tblGrid>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17</w:t>
            </w:r>
          </w:p>
        </w:tc>
        <w:tc>
          <w:tcPr>
            <w:tcW w:w="3726"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0">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18</w:t>
            </w:r>
          </w:p>
        </w:tc>
        <w:tc>
          <w:tcPr>
            <w:tcW w:w="3726"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1">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19</w:t>
            </w:r>
          </w:p>
        </w:tc>
        <w:tc>
          <w:tcPr>
            <w:tcW w:w="3726" w:type="dxa"/>
          </w:tcPr>
          <w:p w:rsidR="00053D68" w:rsidRDefault="00DD0727">
            <w:pPr>
              <w:pStyle w:val="TableParagraph"/>
              <w:spacing w:before="47" w:line="253" w:lineRule="exact"/>
              <w:ind w:left="232"/>
              <w:rPr>
                <w:sz w:val="24"/>
              </w:rPr>
            </w:pPr>
            <w:r>
              <w:rPr>
                <w:sz w:val="24"/>
              </w:rPr>
              <w:t>Закрепление</w:t>
            </w:r>
            <w:r>
              <w:rPr>
                <w:spacing w:val="-5"/>
                <w:sz w:val="24"/>
              </w:rPr>
              <w:t xml:space="preserve"> </w:t>
            </w:r>
            <w:r>
              <w:rPr>
                <w:sz w:val="24"/>
              </w:rPr>
              <w:t>техники</w:t>
            </w:r>
            <w:r>
              <w:rPr>
                <w:spacing w:val="-4"/>
                <w:sz w:val="24"/>
              </w:rPr>
              <w:t xml:space="preserve"> </w:t>
            </w:r>
            <w:r>
              <w:rPr>
                <w:spacing w:val="-2"/>
                <w:sz w:val="24"/>
              </w:rPr>
              <w:t>передачи.</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2">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20</w:t>
            </w:r>
          </w:p>
        </w:tc>
        <w:tc>
          <w:tcPr>
            <w:tcW w:w="3726" w:type="dxa"/>
          </w:tcPr>
          <w:p w:rsidR="00053D68" w:rsidRDefault="00DD0727">
            <w:pPr>
              <w:pStyle w:val="TableParagraph"/>
              <w:spacing w:before="47" w:line="253" w:lineRule="exact"/>
              <w:ind w:left="232"/>
              <w:rPr>
                <w:sz w:val="24"/>
              </w:rPr>
            </w:pPr>
            <w:r>
              <w:rPr>
                <w:sz w:val="24"/>
              </w:rPr>
              <w:t>Верхняя</w:t>
            </w:r>
            <w:r>
              <w:rPr>
                <w:spacing w:val="-3"/>
                <w:sz w:val="24"/>
              </w:rPr>
              <w:t xml:space="preserve"> </w:t>
            </w:r>
            <w:r>
              <w:rPr>
                <w:sz w:val="24"/>
              </w:rPr>
              <w:t>прямая</w:t>
            </w:r>
            <w:r>
              <w:rPr>
                <w:spacing w:val="-3"/>
                <w:sz w:val="24"/>
              </w:rPr>
              <w:t xml:space="preserve"> </w:t>
            </w:r>
            <w:r>
              <w:rPr>
                <w:spacing w:val="-2"/>
                <w:sz w:val="24"/>
              </w:rPr>
              <w:t>подача.</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3">
              <w:r w:rsidR="00DD0727">
                <w:rPr>
                  <w:color w:val="0000FF"/>
                  <w:spacing w:val="-2"/>
                  <w:sz w:val="20"/>
                  <w:u w:val="single" w:color="0000FF"/>
                </w:rPr>
                <w:t>https://resh.edu.ru/subject/9/</w:t>
              </w:r>
            </w:hyperlink>
          </w:p>
        </w:tc>
      </w:tr>
      <w:tr w:rsidR="00053D68">
        <w:trPr>
          <w:trHeight w:val="596"/>
        </w:trPr>
        <w:tc>
          <w:tcPr>
            <w:tcW w:w="1052" w:type="dxa"/>
          </w:tcPr>
          <w:p w:rsidR="00053D68" w:rsidRDefault="00DD0727">
            <w:pPr>
              <w:pStyle w:val="TableParagraph"/>
              <w:spacing w:before="185"/>
              <w:ind w:left="97"/>
              <w:rPr>
                <w:sz w:val="24"/>
              </w:rPr>
            </w:pPr>
            <w:r>
              <w:rPr>
                <w:spacing w:val="-5"/>
                <w:sz w:val="24"/>
              </w:rPr>
              <w:t>21</w:t>
            </w:r>
          </w:p>
        </w:tc>
        <w:tc>
          <w:tcPr>
            <w:tcW w:w="3726" w:type="dxa"/>
          </w:tcPr>
          <w:p w:rsidR="00053D68" w:rsidRDefault="00DD0727">
            <w:pPr>
              <w:pStyle w:val="TableParagraph"/>
              <w:tabs>
                <w:tab w:val="left" w:pos="1779"/>
                <w:tab w:val="left" w:pos="2871"/>
              </w:tabs>
              <w:spacing w:before="25" w:line="270" w:lineRule="atLeast"/>
              <w:ind w:left="232" w:right="106"/>
              <w:rPr>
                <w:sz w:val="24"/>
              </w:rPr>
            </w:pPr>
            <w:r>
              <w:rPr>
                <w:spacing w:val="-2"/>
                <w:sz w:val="24"/>
              </w:rPr>
              <w:t>Закрепление</w:t>
            </w:r>
            <w:r>
              <w:rPr>
                <w:sz w:val="24"/>
              </w:rPr>
              <w:tab/>
            </w:r>
            <w:r>
              <w:rPr>
                <w:spacing w:val="-2"/>
                <w:sz w:val="24"/>
              </w:rPr>
              <w:t>техники</w:t>
            </w:r>
            <w:r>
              <w:rPr>
                <w:sz w:val="24"/>
              </w:rPr>
              <w:tab/>
            </w:r>
            <w:r>
              <w:rPr>
                <w:spacing w:val="-2"/>
                <w:sz w:val="24"/>
              </w:rPr>
              <w:t xml:space="preserve">приема </w:t>
            </w:r>
            <w:r>
              <w:rPr>
                <w:sz w:val="24"/>
              </w:rPr>
              <w:t>мяча с подачи.</w:t>
            </w:r>
          </w:p>
        </w:tc>
        <w:tc>
          <w:tcPr>
            <w:tcW w:w="992" w:type="dxa"/>
          </w:tcPr>
          <w:p w:rsidR="00053D68" w:rsidRDefault="00DD0727">
            <w:pPr>
              <w:pStyle w:val="TableParagraph"/>
              <w:spacing w:before="185"/>
              <w:ind w:left="526"/>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0</w:t>
            </w:r>
          </w:p>
        </w:tc>
        <w:tc>
          <w:tcPr>
            <w:tcW w:w="3578" w:type="dxa"/>
          </w:tcPr>
          <w:p w:rsidR="00053D68" w:rsidRDefault="00DD0727">
            <w:pPr>
              <w:pStyle w:val="TableParagraph"/>
              <w:spacing w:before="185"/>
              <w:ind w:right="1631"/>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84">
              <w:r w:rsidR="00DD0727">
                <w:rPr>
                  <w:color w:val="0000FF"/>
                  <w:spacing w:val="-2"/>
                  <w:sz w:val="20"/>
                  <w:u w:val="single" w:color="0000FF"/>
                </w:rPr>
                <w:t>https://resh.edu.ru/subject/9/</w:t>
              </w:r>
            </w:hyperlink>
          </w:p>
        </w:tc>
      </w:tr>
      <w:tr w:rsidR="00053D68">
        <w:trPr>
          <w:trHeight w:val="596"/>
        </w:trPr>
        <w:tc>
          <w:tcPr>
            <w:tcW w:w="1052" w:type="dxa"/>
          </w:tcPr>
          <w:p w:rsidR="00053D68" w:rsidRDefault="00DD0727">
            <w:pPr>
              <w:pStyle w:val="TableParagraph"/>
              <w:spacing w:before="185"/>
              <w:ind w:left="97"/>
              <w:rPr>
                <w:sz w:val="24"/>
              </w:rPr>
            </w:pPr>
            <w:r>
              <w:rPr>
                <w:spacing w:val="-5"/>
                <w:sz w:val="24"/>
              </w:rPr>
              <w:t>22</w:t>
            </w:r>
          </w:p>
        </w:tc>
        <w:tc>
          <w:tcPr>
            <w:tcW w:w="3726" w:type="dxa"/>
          </w:tcPr>
          <w:p w:rsidR="00053D68" w:rsidRDefault="00DD0727">
            <w:pPr>
              <w:pStyle w:val="TableParagraph"/>
              <w:spacing w:before="25" w:line="270" w:lineRule="atLeast"/>
              <w:ind w:left="232" w:right="104"/>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эстафеты. Двусторонняя учебная игра.</w:t>
            </w:r>
          </w:p>
        </w:tc>
        <w:tc>
          <w:tcPr>
            <w:tcW w:w="992" w:type="dxa"/>
          </w:tcPr>
          <w:p w:rsidR="00053D68" w:rsidRDefault="00DD0727">
            <w:pPr>
              <w:pStyle w:val="TableParagraph"/>
              <w:spacing w:before="185"/>
              <w:ind w:left="526"/>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0</w:t>
            </w:r>
          </w:p>
        </w:tc>
        <w:tc>
          <w:tcPr>
            <w:tcW w:w="3578" w:type="dxa"/>
          </w:tcPr>
          <w:p w:rsidR="00053D68" w:rsidRDefault="00DD0727">
            <w:pPr>
              <w:pStyle w:val="TableParagraph"/>
              <w:spacing w:before="185"/>
              <w:ind w:right="1631"/>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85">
              <w:r w:rsidR="00DD0727">
                <w:rPr>
                  <w:color w:val="0000FF"/>
                  <w:spacing w:val="-2"/>
                  <w:sz w:val="20"/>
                  <w:u w:val="single" w:color="0000FF"/>
                </w:rPr>
                <w:t>https://resh.edu.ru/subject/9/</w:t>
              </w:r>
            </w:hyperlink>
          </w:p>
        </w:tc>
      </w:tr>
      <w:tr w:rsidR="00053D68">
        <w:trPr>
          <w:trHeight w:val="596"/>
        </w:trPr>
        <w:tc>
          <w:tcPr>
            <w:tcW w:w="1052" w:type="dxa"/>
          </w:tcPr>
          <w:p w:rsidR="00053D68" w:rsidRDefault="00DD0727">
            <w:pPr>
              <w:pStyle w:val="TableParagraph"/>
              <w:spacing w:before="185"/>
              <w:ind w:left="97"/>
              <w:rPr>
                <w:sz w:val="24"/>
              </w:rPr>
            </w:pPr>
            <w:r>
              <w:rPr>
                <w:spacing w:val="-5"/>
                <w:sz w:val="24"/>
              </w:rPr>
              <w:t>23</w:t>
            </w:r>
          </w:p>
        </w:tc>
        <w:tc>
          <w:tcPr>
            <w:tcW w:w="3726" w:type="dxa"/>
          </w:tcPr>
          <w:p w:rsidR="00053D68" w:rsidRDefault="00DD0727">
            <w:pPr>
              <w:pStyle w:val="TableParagraph"/>
              <w:spacing w:before="25" w:line="270" w:lineRule="atLeast"/>
              <w:ind w:left="232" w:right="104"/>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эстафеты. Двусторонняя учебная игра.</w:t>
            </w:r>
          </w:p>
        </w:tc>
        <w:tc>
          <w:tcPr>
            <w:tcW w:w="992" w:type="dxa"/>
          </w:tcPr>
          <w:p w:rsidR="00053D68" w:rsidRDefault="00DD0727">
            <w:pPr>
              <w:pStyle w:val="TableParagraph"/>
              <w:spacing w:before="185"/>
              <w:ind w:left="526"/>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1</w:t>
            </w:r>
          </w:p>
        </w:tc>
        <w:tc>
          <w:tcPr>
            <w:tcW w:w="3578" w:type="dxa"/>
          </w:tcPr>
          <w:p w:rsidR="00053D68" w:rsidRDefault="00DD0727">
            <w:pPr>
              <w:pStyle w:val="TableParagraph"/>
              <w:spacing w:before="185"/>
              <w:ind w:right="1631"/>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86">
              <w:r w:rsidR="00DD0727">
                <w:rPr>
                  <w:color w:val="0000FF"/>
                  <w:spacing w:val="-2"/>
                  <w:sz w:val="20"/>
                  <w:u w:val="single" w:color="0000FF"/>
                </w:rPr>
                <w:t>https://resh.edu.ru/subject/9/</w:t>
              </w:r>
            </w:hyperlink>
          </w:p>
        </w:tc>
      </w:tr>
      <w:tr w:rsidR="00053D68">
        <w:trPr>
          <w:trHeight w:val="596"/>
        </w:trPr>
        <w:tc>
          <w:tcPr>
            <w:tcW w:w="1052" w:type="dxa"/>
          </w:tcPr>
          <w:p w:rsidR="00053D68" w:rsidRDefault="00DD0727">
            <w:pPr>
              <w:pStyle w:val="TableParagraph"/>
              <w:spacing w:before="185"/>
              <w:ind w:left="97"/>
              <w:rPr>
                <w:sz w:val="24"/>
              </w:rPr>
            </w:pPr>
            <w:r>
              <w:rPr>
                <w:spacing w:val="-5"/>
                <w:sz w:val="24"/>
              </w:rPr>
              <w:t>24</w:t>
            </w:r>
          </w:p>
        </w:tc>
        <w:tc>
          <w:tcPr>
            <w:tcW w:w="3726" w:type="dxa"/>
          </w:tcPr>
          <w:p w:rsidR="00053D68" w:rsidRDefault="00DD0727">
            <w:pPr>
              <w:pStyle w:val="TableParagraph"/>
              <w:spacing w:before="25" w:line="270" w:lineRule="atLeast"/>
              <w:ind w:left="232" w:right="104"/>
              <w:rPr>
                <w:sz w:val="24"/>
              </w:rPr>
            </w:pPr>
            <w:r>
              <w:rPr>
                <w:sz w:val="24"/>
              </w:rPr>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эстафеты. Двусторонняя учебная игра.</w:t>
            </w:r>
          </w:p>
        </w:tc>
        <w:tc>
          <w:tcPr>
            <w:tcW w:w="992" w:type="dxa"/>
          </w:tcPr>
          <w:p w:rsidR="00053D68" w:rsidRDefault="00DD0727">
            <w:pPr>
              <w:pStyle w:val="TableParagraph"/>
              <w:spacing w:before="185"/>
              <w:ind w:left="526"/>
              <w:rPr>
                <w:sz w:val="24"/>
              </w:rPr>
            </w:pPr>
            <w:r>
              <w:rPr>
                <w:spacing w:val="-10"/>
                <w:sz w:val="24"/>
              </w:rPr>
              <w:t>1</w:t>
            </w:r>
          </w:p>
        </w:tc>
        <w:tc>
          <w:tcPr>
            <w:tcW w:w="1843" w:type="dxa"/>
          </w:tcPr>
          <w:p w:rsidR="00053D68" w:rsidRDefault="00DD0727">
            <w:pPr>
              <w:pStyle w:val="TableParagraph"/>
              <w:spacing w:before="185"/>
              <w:ind w:right="763"/>
              <w:jc w:val="right"/>
              <w:rPr>
                <w:sz w:val="24"/>
              </w:rPr>
            </w:pPr>
            <w:r>
              <w:rPr>
                <w:spacing w:val="-10"/>
                <w:sz w:val="24"/>
              </w:rPr>
              <w:t>0</w:t>
            </w:r>
          </w:p>
        </w:tc>
        <w:tc>
          <w:tcPr>
            <w:tcW w:w="3578" w:type="dxa"/>
          </w:tcPr>
          <w:p w:rsidR="00053D68" w:rsidRDefault="00DD0727">
            <w:pPr>
              <w:pStyle w:val="TableParagraph"/>
              <w:spacing w:before="185"/>
              <w:ind w:right="1631"/>
              <w:jc w:val="right"/>
              <w:rPr>
                <w:sz w:val="24"/>
              </w:rPr>
            </w:pPr>
            <w:r>
              <w:rPr>
                <w:spacing w:val="-10"/>
                <w:sz w:val="24"/>
              </w:rPr>
              <w:t>0</w:t>
            </w:r>
          </w:p>
        </w:tc>
        <w:tc>
          <w:tcPr>
            <w:tcW w:w="2849" w:type="dxa"/>
          </w:tcPr>
          <w:p w:rsidR="00053D68" w:rsidRDefault="00A42304">
            <w:pPr>
              <w:pStyle w:val="TableParagraph"/>
              <w:spacing w:before="208"/>
              <w:ind w:left="232"/>
              <w:rPr>
                <w:sz w:val="20"/>
              </w:rPr>
            </w:pPr>
            <w:hyperlink r:id="rId287">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25</w:t>
            </w:r>
          </w:p>
        </w:tc>
        <w:tc>
          <w:tcPr>
            <w:tcW w:w="3726" w:type="dxa"/>
          </w:tcPr>
          <w:p w:rsidR="00053D68" w:rsidRDefault="00DD0727">
            <w:pPr>
              <w:pStyle w:val="TableParagraph"/>
              <w:spacing w:before="47" w:line="253" w:lineRule="exact"/>
              <w:ind w:left="232"/>
              <w:rPr>
                <w:sz w:val="24"/>
              </w:rPr>
            </w:pPr>
            <w:r>
              <w:rPr>
                <w:sz w:val="24"/>
              </w:rPr>
              <w:t>Футбол.</w:t>
            </w:r>
            <w:r>
              <w:rPr>
                <w:spacing w:val="-1"/>
                <w:sz w:val="24"/>
              </w:rPr>
              <w:t xml:space="preserve"> </w:t>
            </w:r>
            <w:r>
              <w:rPr>
                <w:sz w:val="24"/>
              </w:rPr>
              <w:t>Удар</w:t>
            </w:r>
            <w:r>
              <w:rPr>
                <w:spacing w:val="-1"/>
                <w:sz w:val="24"/>
              </w:rPr>
              <w:t xml:space="preserve"> </w:t>
            </w:r>
            <w:r>
              <w:rPr>
                <w:sz w:val="24"/>
              </w:rPr>
              <w:t xml:space="preserve">по </w:t>
            </w:r>
            <w:r>
              <w:rPr>
                <w:spacing w:val="-2"/>
                <w:sz w:val="24"/>
              </w:rPr>
              <w:t>мячу.</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8">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26</w:t>
            </w:r>
          </w:p>
        </w:tc>
        <w:tc>
          <w:tcPr>
            <w:tcW w:w="3726" w:type="dxa"/>
          </w:tcPr>
          <w:p w:rsidR="00053D68" w:rsidRDefault="00DD0727">
            <w:pPr>
              <w:pStyle w:val="TableParagraph"/>
              <w:spacing w:before="47" w:line="253" w:lineRule="exact"/>
              <w:ind w:left="232"/>
              <w:rPr>
                <w:sz w:val="24"/>
              </w:rPr>
            </w:pPr>
            <w:r>
              <w:rPr>
                <w:sz w:val="24"/>
              </w:rPr>
              <w:t>Футбол.</w:t>
            </w:r>
            <w:r>
              <w:rPr>
                <w:spacing w:val="-1"/>
                <w:sz w:val="24"/>
              </w:rPr>
              <w:t xml:space="preserve"> </w:t>
            </w:r>
            <w:r>
              <w:rPr>
                <w:sz w:val="24"/>
              </w:rPr>
              <w:t>Удар</w:t>
            </w:r>
            <w:r>
              <w:rPr>
                <w:spacing w:val="-1"/>
                <w:sz w:val="24"/>
              </w:rPr>
              <w:t xml:space="preserve"> </w:t>
            </w:r>
            <w:r>
              <w:rPr>
                <w:sz w:val="24"/>
              </w:rPr>
              <w:t xml:space="preserve">по </w:t>
            </w:r>
            <w:r>
              <w:rPr>
                <w:spacing w:val="-2"/>
                <w:sz w:val="24"/>
              </w:rPr>
              <w:t>мячу.</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89">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27</w:t>
            </w:r>
          </w:p>
        </w:tc>
        <w:tc>
          <w:tcPr>
            <w:tcW w:w="3726" w:type="dxa"/>
          </w:tcPr>
          <w:p w:rsidR="00053D68" w:rsidRDefault="00DD0727">
            <w:pPr>
              <w:pStyle w:val="TableParagraph"/>
              <w:tabs>
                <w:tab w:val="left" w:pos="1774"/>
                <w:tab w:val="left" w:pos="2948"/>
              </w:tabs>
              <w:spacing w:before="25" w:line="270" w:lineRule="atLeast"/>
              <w:ind w:left="232" w:right="104"/>
              <w:jc w:val="both"/>
              <w:rPr>
                <w:sz w:val="24"/>
              </w:rPr>
            </w:pPr>
            <w:r>
              <w:rPr>
                <w:spacing w:val="-2"/>
                <w:sz w:val="24"/>
              </w:rPr>
              <w:t>Ведение</w:t>
            </w:r>
            <w:r>
              <w:rPr>
                <w:sz w:val="24"/>
              </w:rPr>
              <w:tab/>
            </w:r>
            <w:r>
              <w:rPr>
                <w:spacing w:val="-4"/>
                <w:sz w:val="24"/>
              </w:rPr>
              <w:t>мяча</w:t>
            </w:r>
            <w:r>
              <w:rPr>
                <w:sz w:val="24"/>
              </w:rPr>
              <w:tab/>
            </w:r>
            <w:r>
              <w:rPr>
                <w:spacing w:val="-4"/>
                <w:sz w:val="24"/>
              </w:rPr>
              <w:t xml:space="preserve">между </w:t>
            </w:r>
            <w:r>
              <w:rPr>
                <w:sz w:val="24"/>
              </w:rPr>
              <w:t xml:space="preserve">предметами и с обводкой </w:t>
            </w:r>
            <w:r>
              <w:rPr>
                <w:spacing w:val="-2"/>
                <w:sz w:val="24"/>
              </w:rPr>
              <w:t>предметов.</w:t>
            </w:r>
          </w:p>
        </w:tc>
        <w:tc>
          <w:tcPr>
            <w:tcW w:w="992" w:type="dxa"/>
          </w:tcPr>
          <w:p w:rsidR="00053D68" w:rsidRDefault="00053D68">
            <w:pPr>
              <w:pStyle w:val="TableParagraph"/>
              <w:spacing w:before="47"/>
              <w:rPr>
                <w:b/>
                <w:sz w:val="24"/>
              </w:rPr>
            </w:pPr>
          </w:p>
          <w:p w:rsidR="00053D68" w:rsidRDefault="00DD0727">
            <w:pPr>
              <w:pStyle w:val="TableParagraph"/>
              <w:ind w:left="526"/>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right="1631"/>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90">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28</w:t>
            </w:r>
          </w:p>
        </w:tc>
        <w:tc>
          <w:tcPr>
            <w:tcW w:w="3726" w:type="dxa"/>
          </w:tcPr>
          <w:p w:rsidR="00053D68" w:rsidRDefault="00DD0727">
            <w:pPr>
              <w:pStyle w:val="TableParagraph"/>
              <w:tabs>
                <w:tab w:val="left" w:pos="1774"/>
                <w:tab w:val="left" w:pos="2948"/>
              </w:tabs>
              <w:spacing w:before="25" w:line="270" w:lineRule="atLeast"/>
              <w:ind w:left="232" w:right="104"/>
              <w:jc w:val="both"/>
              <w:rPr>
                <w:sz w:val="24"/>
              </w:rPr>
            </w:pPr>
            <w:r>
              <w:rPr>
                <w:spacing w:val="-2"/>
                <w:sz w:val="24"/>
              </w:rPr>
              <w:t>Ведение</w:t>
            </w:r>
            <w:r>
              <w:rPr>
                <w:sz w:val="24"/>
              </w:rPr>
              <w:tab/>
            </w:r>
            <w:r>
              <w:rPr>
                <w:spacing w:val="-4"/>
                <w:sz w:val="24"/>
              </w:rPr>
              <w:t>мяча</w:t>
            </w:r>
            <w:r>
              <w:rPr>
                <w:sz w:val="24"/>
              </w:rPr>
              <w:tab/>
            </w:r>
            <w:r>
              <w:rPr>
                <w:spacing w:val="-4"/>
                <w:sz w:val="24"/>
              </w:rPr>
              <w:t xml:space="preserve">между </w:t>
            </w:r>
            <w:r>
              <w:rPr>
                <w:sz w:val="24"/>
              </w:rPr>
              <w:t xml:space="preserve">предметами и с обводкой </w:t>
            </w:r>
            <w:r>
              <w:rPr>
                <w:spacing w:val="-2"/>
                <w:sz w:val="24"/>
              </w:rPr>
              <w:t>предметов.</w:t>
            </w:r>
          </w:p>
        </w:tc>
        <w:tc>
          <w:tcPr>
            <w:tcW w:w="992" w:type="dxa"/>
          </w:tcPr>
          <w:p w:rsidR="00053D68" w:rsidRDefault="00053D68">
            <w:pPr>
              <w:pStyle w:val="TableParagraph"/>
              <w:spacing w:before="47"/>
              <w:rPr>
                <w:b/>
                <w:sz w:val="24"/>
              </w:rPr>
            </w:pPr>
          </w:p>
          <w:p w:rsidR="00053D68" w:rsidRDefault="00DD0727">
            <w:pPr>
              <w:pStyle w:val="TableParagraph"/>
              <w:ind w:left="526"/>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right="1631"/>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91">
              <w:r w:rsidR="00DD0727">
                <w:rPr>
                  <w:color w:val="0000FF"/>
                  <w:spacing w:val="-2"/>
                  <w:sz w:val="20"/>
                  <w:u w:val="single" w:color="0000FF"/>
                </w:rPr>
                <w:t>https://resh.edu.ru/subject/9/</w:t>
              </w:r>
            </w:hyperlink>
          </w:p>
        </w:tc>
      </w:tr>
      <w:tr w:rsidR="00053D68">
        <w:trPr>
          <w:trHeight w:val="872"/>
        </w:trPr>
        <w:tc>
          <w:tcPr>
            <w:tcW w:w="1052" w:type="dxa"/>
          </w:tcPr>
          <w:p w:rsidR="00053D68" w:rsidRDefault="00053D68">
            <w:pPr>
              <w:pStyle w:val="TableParagraph"/>
              <w:spacing w:before="47"/>
              <w:rPr>
                <w:b/>
                <w:sz w:val="24"/>
              </w:rPr>
            </w:pPr>
          </w:p>
          <w:p w:rsidR="00053D68" w:rsidRDefault="00DD0727">
            <w:pPr>
              <w:pStyle w:val="TableParagraph"/>
              <w:ind w:left="97"/>
              <w:rPr>
                <w:sz w:val="24"/>
              </w:rPr>
            </w:pPr>
            <w:r>
              <w:rPr>
                <w:spacing w:val="-5"/>
                <w:sz w:val="24"/>
              </w:rPr>
              <w:t>29</w:t>
            </w:r>
          </w:p>
        </w:tc>
        <w:tc>
          <w:tcPr>
            <w:tcW w:w="3726" w:type="dxa"/>
          </w:tcPr>
          <w:p w:rsidR="00053D68" w:rsidRDefault="00DD0727">
            <w:pPr>
              <w:pStyle w:val="TableParagraph"/>
              <w:tabs>
                <w:tab w:val="left" w:pos="1774"/>
                <w:tab w:val="left" w:pos="2948"/>
              </w:tabs>
              <w:spacing w:before="25" w:line="270" w:lineRule="atLeast"/>
              <w:ind w:left="232" w:right="104"/>
              <w:jc w:val="both"/>
              <w:rPr>
                <w:sz w:val="24"/>
              </w:rPr>
            </w:pPr>
            <w:r>
              <w:rPr>
                <w:spacing w:val="-2"/>
                <w:sz w:val="24"/>
              </w:rPr>
              <w:t>Ведение</w:t>
            </w:r>
            <w:r>
              <w:rPr>
                <w:sz w:val="24"/>
              </w:rPr>
              <w:tab/>
            </w:r>
            <w:r>
              <w:rPr>
                <w:spacing w:val="-4"/>
                <w:sz w:val="24"/>
              </w:rPr>
              <w:t>мяча</w:t>
            </w:r>
            <w:r>
              <w:rPr>
                <w:sz w:val="24"/>
              </w:rPr>
              <w:tab/>
            </w:r>
            <w:r>
              <w:rPr>
                <w:spacing w:val="-4"/>
                <w:sz w:val="24"/>
              </w:rPr>
              <w:t xml:space="preserve">между </w:t>
            </w:r>
            <w:r>
              <w:rPr>
                <w:sz w:val="24"/>
              </w:rPr>
              <w:t xml:space="preserve">предметами и с обводкой </w:t>
            </w:r>
            <w:r>
              <w:rPr>
                <w:spacing w:val="-2"/>
                <w:sz w:val="24"/>
              </w:rPr>
              <w:t>предметов.</w:t>
            </w:r>
          </w:p>
        </w:tc>
        <w:tc>
          <w:tcPr>
            <w:tcW w:w="992" w:type="dxa"/>
          </w:tcPr>
          <w:p w:rsidR="00053D68" w:rsidRDefault="00053D68">
            <w:pPr>
              <w:pStyle w:val="TableParagraph"/>
              <w:spacing w:before="47"/>
              <w:rPr>
                <w:b/>
                <w:sz w:val="24"/>
              </w:rPr>
            </w:pPr>
          </w:p>
          <w:p w:rsidR="00053D68" w:rsidRDefault="00DD0727">
            <w:pPr>
              <w:pStyle w:val="TableParagraph"/>
              <w:ind w:left="526"/>
              <w:rPr>
                <w:sz w:val="24"/>
              </w:rPr>
            </w:pPr>
            <w:r>
              <w:rPr>
                <w:spacing w:val="-10"/>
                <w:sz w:val="24"/>
              </w:rPr>
              <w:t>1</w:t>
            </w:r>
          </w:p>
        </w:tc>
        <w:tc>
          <w:tcPr>
            <w:tcW w:w="1843" w:type="dxa"/>
          </w:tcPr>
          <w:p w:rsidR="00053D68" w:rsidRDefault="00053D68">
            <w:pPr>
              <w:pStyle w:val="TableParagraph"/>
              <w:spacing w:before="47"/>
              <w:rPr>
                <w:b/>
                <w:sz w:val="24"/>
              </w:rPr>
            </w:pPr>
          </w:p>
          <w:p w:rsidR="00053D68" w:rsidRDefault="00DD0727">
            <w:pPr>
              <w:pStyle w:val="TableParagraph"/>
              <w:ind w:right="763"/>
              <w:jc w:val="right"/>
              <w:rPr>
                <w:sz w:val="24"/>
              </w:rPr>
            </w:pPr>
            <w:r>
              <w:rPr>
                <w:spacing w:val="-10"/>
                <w:sz w:val="24"/>
              </w:rPr>
              <w:t>0</w:t>
            </w:r>
          </w:p>
        </w:tc>
        <w:tc>
          <w:tcPr>
            <w:tcW w:w="3578" w:type="dxa"/>
          </w:tcPr>
          <w:p w:rsidR="00053D68" w:rsidRDefault="00053D68">
            <w:pPr>
              <w:pStyle w:val="TableParagraph"/>
              <w:spacing w:before="47"/>
              <w:rPr>
                <w:b/>
                <w:sz w:val="24"/>
              </w:rPr>
            </w:pPr>
          </w:p>
          <w:p w:rsidR="00053D68" w:rsidRDefault="00DD0727">
            <w:pPr>
              <w:pStyle w:val="TableParagraph"/>
              <w:ind w:right="1631"/>
              <w:jc w:val="right"/>
              <w:rPr>
                <w:sz w:val="24"/>
              </w:rPr>
            </w:pPr>
            <w:r>
              <w:rPr>
                <w:spacing w:val="-10"/>
                <w:sz w:val="24"/>
              </w:rPr>
              <w:t>0</w:t>
            </w:r>
          </w:p>
        </w:tc>
        <w:tc>
          <w:tcPr>
            <w:tcW w:w="2849" w:type="dxa"/>
          </w:tcPr>
          <w:p w:rsidR="00053D68" w:rsidRDefault="00053D68">
            <w:pPr>
              <w:pStyle w:val="TableParagraph"/>
              <w:spacing w:before="116"/>
              <w:rPr>
                <w:b/>
                <w:sz w:val="20"/>
              </w:rPr>
            </w:pPr>
          </w:p>
          <w:p w:rsidR="00053D68" w:rsidRDefault="00A42304">
            <w:pPr>
              <w:pStyle w:val="TableParagraph"/>
              <w:ind w:left="232"/>
              <w:rPr>
                <w:sz w:val="20"/>
              </w:rPr>
            </w:pPr>
            <w:hyperlink r:id="rId292">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30</w:t>
            </w:r>
          </w:p>
        </w:tc>
        <w:tc>
          <w:tcPr>
            <w:tcW w:w="3726" w:type="dxa"/>
          </w:tcPr>
          <w:p w:rsidR="00053D68" w:rsidRDefault="00DD0727">
            <w:pPr>
              <w:pStyle w:val="TableParagraph"/>
              <w:spacing w:before="47" w:line="253" w:lineRule="exact"/>
              <w:ind w:left="232"/>
              <w:rPr>
                <w:sz w:val="24"/>
              </w:rPr>
            </w:pPr>
            <w:r>
              <w:rPr>
                <w:sz w:val="24"/>
              </w:rPr>
              <w:t>Игра</w:t>
            </w:r>
            <w:r>
              <w:rPr>
                <w:spacing w:val="-6"/>
                <w:sz w:val="24"/>
              </w:rPr>
              <w:t xml:space="preserve"> </w:t>
            </w:r>
            <w:r>
              <w:rPr>
                <w:sz w:val="24"/>
              </w:rPr>
              <w:t>по</w:t>
            </w:r>
            <w:r>
              <w:rPr>
                <w:spacing w:val="-3"/>
                <w:sz w:val="24"/>
              </w:rPr>
              <w:t xml:space="preserve"> </w:t>
            </w:r>
            <w:r>
              <w:rPr>
                <w:sz w:val="24"/>
              </w:rPr>
              <w:t>упрощенным</w:t>
            </w:r>
            <w:r>
              <w:rPr>
                <w:spacing w:val="-3"/>
                <w:sz w:val="24"/>
              </w:rPr>
              <w:t xml:space="preserve"> </w:t>
            </w:r>
            <w:r>
              <w:rPr>
                <w:spacing w:val="-2"/>
                <w:sz w:val="24"/>
              </w:rPr>
              <w:t>правилам.</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93">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31</w:t>
            </w:r>
          </w:p>
        </w:tc>
        <w:tc>
          <w:tcPr>
            <w:tcW w:w="3726" w:type="dxa"/>
          </w:tcPr>
          <w:p w:rsidR="00053D68" w:rsidRDefault="00DD0727">
            <w:pPr>
              <w:pStyle w:val="TableParagraph"/>
              <w:spacing w:before="47" w:line="253" w:lineRule="exact"/>
              <w:ind w:left="232"/>
              <w:rPr>
                <w:sz w:val="24"/>
              </w:rPr>
            </w:pPr>
            <w:r>
              <w:rPr>
                <w:sz w:val="24"/>
              </w:rPr>
              <w:t>Игра</w:t>
            </w:r>
            <w:r>
              <w:rPr>
                <w:spacing w:val="-6"/>
                <w:sz w:val="24"/>
              </w:rPr>
              <w:t xml:space="preserve"> </w:t>
            </w:r>
            <w:r>
              <w:rPr>
                <w:sz w:val="24"/>
              </w:rPr>
              <w:t>по</w:t>
            </w:r>
            <w:r>
              <w:rPr>
                <w:spacing w:val="-3"/>
                <w:sz w:val="24"/>
              </w:rPr>
              <w:t xml:space="preserve"> </w:t>
            </w:r>
            <w:r>
              <w:rPr>
                <w:sz w:val="24"/>
              </w:rPr>
              <w:t>упрощенным</w:t>
            </w:r>
            <w:r>
              <w:rPr>
                <w:spacing w:val="-3"/>
                <w:sz w:val="24"/>
              </w:rPr>
              <w:t xml:space="preserve"> </w:t>
            </w:r>
            <w:r>
              <w:rPr>
                <w:spacing w:val="-2"/>
                <w:sz w:val="24"/>
              </w:rPr>
              <w:t>правилам.</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1</w:t>
            </w:r>
          </w:p>
        </w:tc>
        <w:tc>
          <w:tcPr>
            <w:tcW w:w="2849" w:type="dxa"/>
          </w:tcPr>
          <w:p w:rsidR="00053D68" w:rsidRDefault="00A42304">
            <w:pPr>
              <w:pStyle w:val="TableParagraph"/>
              <w:spacing w:before="70"/>
              <w:ind w:left="232"/>
              <w:rPr>
                <w:sz w:val="20"/>
              </w:rPr>
            </w:pPr>
            <w:hyperlink r:id="rId294">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32</w:t>
            </w:r>
          </w:p>
        </w:tc>
        <w:tc>
          <w:tcPr>
            <w:tcW w:w="3726"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1</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95">
              <w:r w:rsidR="00DD0727">
                <w:rPr>
                  <w:color w:val="0000FF"/>
                  <w:spacing w:val="-2"/>
                  <w:sz w:val="20"/>
                  <w:u w:val="single" w:color="0000FF"/>
                </w:rPr>
                <w:t>https://resh.edu.ru/subject/9/</w:t>
              </w:r>
            </w:hyperlink>
          </w:p>
        </w:tc>
      </w:tr>
      <w:tr w:rsidR="00053D68">
        <w:trPr>
          <w:trHeight w:val="320"/>
        </w:trPr>
        <w:tc>
          <w:tcPr>
            <w:tcW w:w="1052" w:type="dxa"/>
          </w:tcPr>
          <w:p w:rsidR="00053D68" w:rsidRDefault="00DD0727">
            <w:pPr>
              <w:pStyle w:val="TableParagraph"/>
              <w:spacing w:before="47" w:line="253" w:lineRule="exact"/>
              <w:ind w:left="97"/>
              <w:rPr>
                <w:sz w:val="24"/>
              </w:rPr>
            </w:pPr>
            <w:r>
              <w:rPr>
                <w:spacing w:val="-5"/>
                <w:sz w:val="24"/>
              </w:rPr>
              <w:t>33</w:t>
            </w:r>
          </w:p>
        </w:tc>
        <w:tc>
          <w:tcPr>
            <w:tcW w:w="3726" w:type="dxa"/>
          </w:tcPr>
          <w:p w:rsidR="00053D68" w:rsidRDefault="00DD0727">
            <w:pPr>
              <w:pStyle w:val="TableParagraph"/>
              <w:spacing w:before="47" w:line="253" w:lineRule="exact"/>
              <w:ind w:left="232"/>
              <w:rPr>
                <w:sz w:val="24"/>
              </w:rPr>
            </w:pPr>
            <w:r>
              <w:rPr>
                <w:sz w:val="24"/>
              </w:rPr>
              <w:t>Подвижные</w:t>
            </w:r>
            <w:r>
              <w:rPr>
                <w:spacing w:val="-6"/>
                <w:sz w:val="24"/>
              </w:rPr>
              <w:t xml:space="preserve"> </w:t>
            </w:r>
            <w:r>
              <w:rPr>
                <w:spacing w:val="-2"/>
                <w:sz w:val="24"/>
              </w:rPr>
              <w:t>игры.</w:t>
            </w:r>
          </w:p>
        </w:tc>
        <w:tc>
          <w:tcPr>
            <w:tcW w:w="992" w:type="dxa"/>
          </w:tcPr>
          <w:p w:rsidR="00053D68" w:rsidRDefault="00DD0727">
            <w:pPr>
              <w:pStyle w:val="TableParagraph"/>
              <w:spacing w:before="47" w:line="253" w:lineRule="exact"/>
              <w:ind w:left="526"/>
              <w:rPr>
                <w:sz w:val="24"/>
              </w:rPr>
            </w:pPr>
            <w:r>
              <w:rPr>
                <w:spacing w:val="-10"/>
                <w:sz w:val="24"/>
              </w:rPr>
              <w:t>1</w:t>
            </w:r>
          </w:p>
        </w:tc>
        <w:tc>
          <w:tcPr>
            <w:tcW w:w="1843" w:type="dxa"/>
          </w:tcPr>
          <w:p w:rsidR="00053D68" w:rsidRDefault="00DD0727">
            <w:pPr>
              <w:pStyle w:val="TableParagraph"/>
              <w:spacing w:before="47" w:line="253" w:lineRule="exact"/>
              <w:ind w:right="763"/>
              <w:jc w:val="right"/>
              <w:rPr>
                <w:sz w:val="24"/>
              </w:rPr>
            </w:pPr>
            <w:r>
              <w:rPr>
                <w:spacing w:val="-10"/>
                <w:sz w:val="24"/>
              </w:rPr>
              <w:t>0</w:t>
            </w:r>
          </w:p>
        </w:tc>
        <w:tc>
          <w:tcPr>
            <w:tcW w:w="3578" w:type="dxa"/>
          </w:tcPr>
          <w:p w:rsidR="00053D68" w:rsidRDefault="00DD0727">
            <w:pPr>
              <w:pStyle w:val="TableParagraph"/>
              <w:spacing w:before="47" w:line="253" w:lineRule="exact"/>
              <w:ind w:right="1631"/>
              <w:jc w:val="right"/>
              <w:rPr>
                <w:sz w:val="24"/>
              </w:rPr>
            </w:pPr>
            <w:r>
              <w:rPr>
                <w:spacing w:val="-10"/>
                <w:sz w:val="24"/>
              </w:rPr>
              <w:t>0</w:t>
            </w:r>
          </w:p>
        </w:tc>
        <w:tc>
          <w:tcPr>
            <w:tcW w:w="2849" w:type="dxa"/>
          </w:tcPr>
          <w:p w:rsidR="00053D68" w:rsidRDefault="00A42304">
            <w:pPr>
              <w:pStyle w:val="TableParagraph"/>
              <w:spacing w:before="70"/>
              <w:ind w:left="232"/>
              <w:rPr>
                <w:sz w:val="20"/>
              </w:rPr>
            </w:pPr>
            <w:hyperlink r:id="rId296">
              <w:r w:rsidR="00DD0727">
                <w:rPr>
                  <w:color w:val="0000FF"/>
                  <w:spacing w:val="-2"/>
                  <w:sz w:val="20"/>
                  <w:u w:val="single" w:color="0000FF"/>
                </w:rPr>
                <w:t>https://resh.edu.ru/subject/9/</w:t>
              </w:r>
            </w:hyperlink>
          </w:p>
        </w:tc>
      </w:tr>
      <w:tr w:rsidR="00053D68">
        <w:trPr>
          <w:trHeight w:val="596"/>
        </w:trPr>
        <w:tc>
          <w:tcPr>
            <w:tcW w:w="4778" w:type="dxa"/>
            <w:gridSpan w:val="2"/>
            <w:tcBorders>
              <w:top w:val="nil"/>
            </w:tcBorders>
          </w:tcPr>
          <w:p w:rsidR="00053D68" w:rsidRDefault="00DD0727">
            <w:pPr>
              <w:pStyle w:val="TableParagraph"/>
              <w:spacing w:before="25" w:line="270" w:lineRule="atLeast"/>
              <w:ind w:left="232" w:right="106"/>
              <w:rPr>
                <w:b/>
                <w:sz w:val="24"/>
              </w:rPr>
            </w:pPr>
            <w:r>
              <w:rPr>
                <w:b/>
                <w:sz w:val="24"/>
              </w:rPr>
              <w:t>ОБЩЕЕ</w:t>
            </w:r>
            <w:r>
              <w:rPr>
                <w:b/>
                <w:spacing w:val="80"/>
                <w:sz w:val="24"/>
              </w:rPr>
              <w:t xml:space="preserve"> </w:t>
            </w:r>
            <w:r>
              <w:rPr>
                <w:b/>
                <w:sz w:val="24"/>
              </w:rPr>
              <w:t>КОЛИЧЕСТВО</w:t>
            </w:r>
            <w:r>
              <w:rPr>
                <w:b/>
                <w:spacing w:val="80"/>
                <w:sz w:val="24"/>
              </w:rPr>
              <w:t xml:space="preserve"> </w:t>
            </w:r>
            <w:r>
              <w:rPr>
                <w:b/>
                <w:sz w:val="24"/>
              </w:rPr>
              <w:t>ЧАСОВ</w:t>
            </w:r>
            <w:r>
              <w:rPr>
                <w:b/>
                <w:spacing w:val="80"/>
                <w:sz w:val="24"/>
              </w:rPr>
              <w:t xml:space="preserve"> </w:t>
            </w:r>
            <w:r>
              <w:rPr>
                <w:b/>
                <w:sz w:val="24"/>
              </w:rPr>
              <w:t xml:space="preserve">ПО </w:t>
            </w:r>
            <w:r>
              <w:rPr>
                <w:b/>
                <w:spacing w:val="-2"/>
                <w:sz w:val="24"/>
              </w:rPr>
              <w:t>ПРОГРАММЕ</w:t>
            </w:r>
          </w:p>
        </w:tc>
        <w:tc>
          <w:tcPr>
            <w:tcW w:w="992" w:type="dxa"/>
          </w:tcPr>
          <w:p w:rsidR="00053D68" w:rsidRDefault="00DD0727">
            <w:pPr>
              <w:pStyle w:val="TableParagraph"/>
              <w:spacing w:before="185"/>
              <w:ind w:left="466"/>
              <w:rPr>
                <w:sz w:val="24"/>
              </w:rPr>
            </w:pPr>
            <w:r>
              <w:rPr>
                <w:spacing w:val="-5"/>
                <w:sz w:val="24"/>
              </w:rPr>
              <w:t>33</w:t>
            </w:r>
          </w:p>
        </w:tc>
        <w:tc>
          <w:tcPr>
            <w:tcW w:w="1843" w:type="dxa"/>
          </w:tcPr>
          <w:p w:rsidR="00053D68" w:rsidRDefault="00DD0727">
            <w:pPr>
              <w:pStyle w:val="TableParagraph"/>
              <w:spacing w:before="185"/>
              <w:ind w:right="763"/>
              <w:jc w:val="right"/>
              <w:rPr>
                <w:sz w:val="24"/>
              </w:rPr>
            </w:pPr>
            <w:r>
              <w:rPr>
                <w:spacing w:val="-10"/>
                <w:sz w:val="24"/>
              </w:rPr>
              <w:t>3</w:t>
            </w:r>
          </w:p>
        </w:tc>
        <w:tc>
          <w:tcPr>
            <w:tcW w:w="3578" w:type="dxa"/>
          </w:tcPr>
          <w:p w:rsidR="00053D68" w:rsidRDefault="00DD0727">
            <w:pPr>
              <w:pStyle w:val="TableParagraph"/>
              <w:spacing w:before="185"/>
              <w:ind w:right="1631"/>
              <w:jc w:val="right"/>
              <w:rPr>
                <w:sz w:val="24"/>
              </w:rPr>
            </w:pPr>
            <w:r>
              <w:rPr>
                <w:spacing w:val="-10"/>
                <w:sz w:val="24"/>
              </w:rPr>
              <w:t>3</w:t>
            </w:r>
          </w:p>
        </w:tc>
        <w:tc>
          <w:tcPr>
            <w:tcW w:w="2849" w:type="dxa"/>
          </w:tcPr>
          <w:p w:rsidR="00053D68" w:rsidRDefault="00053D68">
            <w:pPr>
              <w:pStyle w:val="TableParagraph"/>
            </w:pPr>
          </w:p>
        </w:tc>
      </w:tr>
    </w:tbl>
    <w:p w:rsidR="00053D68" w:rsidRDefault="00053D68">
      <w:pPr>
        <w:pStyle w:val="TableParagraph"/>
        <w:sectPr w:rsidR="00053D68">
          <w:headerReference w:type="default" r:id="rId297"/>
          <w:footerReference w:type="default" r:id="rId298"/>
          <w:pgSz w:w="16390" w:h="11910" w:orient="landscape"/>
          <w:pgMar w:top="1180" w:right="708" w:bottom="280" w:left="1559" w:header="730" w:footer="0" w:gutter="0"/>
          <w:cols w:space="720"/>
        </w:sectPr>
      </w:pPr>
    </w:p>
    <w:p w:rsidR="00053D68" w:rsidRDefault="00DD0727">
      <w:pPr>
        <w:pStyle w:val="a5"/>
        <w:numPr>
          <w:ilvl w:val="0"/>
          <w:numId w:val="21"/>
        </w:numPr>
        <w:tabs>
          <w:tab w:val="left" w:pos="541"/>
        </w:tabs>
        <w:spacing w:before="80"/>
        <w:ind w:left="541"/>
        <w:jc w:val="left"/>
        <w:rPr>
          <w:b/>
          <w:sz w:val="24"/>
        </w:rPr>
      </w:pPr>
      <w:r>
        <w:rPr>
          <w:b/>
          <w:sz w:val="28"/>
        </w:rPr>
        <w:lastRenderedPageBreak/>
        <w:t>КЛ</w:t>
      </w:r>
      <w:r>
        <w:rPr>
          <w:b/>
          <w:sz w:val="24"/>
        </w:rPr>
        <w:t>АСС</w:t>
      </w:r>
      <w:r>
        <w:rPr>
          <w:b/>
          <w:spacing w:val="54"/>
          <w:sz w:val="24"/>
        </w:rPr>
        <w:t xml:space="preserve"> </w:t>
      </w:r>
      <w:r>
        <w:rPr>
          <w:b/>
          <w:sz w:val="24"/>
        </w:rPr>
        <w:t>Тематическое</w:t>
      </w:r>
      <w:r>
        <w:rPr>
          <w:b/>
          <w:spacing w:val="-3"/>
          <w:sz w:val="24"/>
        </w:rPr>
        <w:t xml:space="preserve"> </w:t>
      </w:r>
      <w:r>
        <w:rPr>
          <w:b/>
          <w:spacing w:val="-2"/>
          <w:sz w:val="24"/>
        </w:rPr>
        <w:t>планирование</w:t>
      </w:r>
    </w:p>
    <w:tbl>
      <w:tblPr>
        <w:tblStyle w:val="TableNormal"/>
        <w:tblW w:w="0" w:type="auto"/>
        <w:tblInd w:w="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8"/>
        <w:gridCol w:w="1880"/>
        <w:gridCol w:w="856"/>
        <w:gridCol w:w="1272"/>
        <w:gridCol w:w="2072"/>
        <w:gridCol w:w="2527"/>
      </w:tblGrid>
      <w:tr w:rsidR="00053D68">
        <w:trPr>
          <w:trHeight w:val="320"/>
        </w:trPr>
        <w:tc>
          <w:tcPr>
            <w:tcW w:w="628" w:type="dxa"/>
            <w:vMerge w:val="restart"/>
            <w:tcBorders>
              <w:left w:val="nil"/>
              <w:right w:val="nil"/>
            </w:tcBorders>
          </w:tcPr>
          <w:p w:rsidR="00053D68" w:rsidRDefault="00DD0727">
            <w:pPr>
              <w:pStyle w:val="TableParagraph"/>
              <w:spacing w:before="260"/>
              <w:ind w:left="232" w:right="147"/>
              <w:jc w:val="both"/>
              <w:rPr>
                <w:b/>
                <w:sz w:val="24"/>
              </w:rPr>
            </w:pPr>
            <w:r>
              <w:rPr>
                <w:b/>
                <w:spacing w:val="-10"/>
                <w:sz w:val="24"/>
              </w:rPr>
              <w:t xml:space="preserve">№ </w:t>
            </w:r>
            <w:r>
              <w:rPr>
                <w:b/>
                <w:spacing w:val="-6"/>
                <w:sz w:val="24"/>
              </w:rPr>
              <w:t xml:space="preserve">п/ </w:t>
            </w:r>
            <w:r>
              <w:rPr>
                <w:b/>
                <w:spacing w:val="-10"/>
                <w:sz w:val="24"/>
              </w:rPr>
              <w:t>п</w:t>
            </w:r>
          </w:p>
        </w:tc>
        <w:tc>
          <w:tcPr>
            <w:tcW w:w="1880" w:type="dxa"/>
            <w:vMerge w:val="restart"/>
            <w:tcBorders>
              <w:left w:val="nil"/>
              <w:right w:val="nil"/>
            </w:tcBorders>
          </w:tcPr>
          <w:p w:rsidR="00053D68" w:rsidRDefault="00053D68">
            <w:pPr>
              <w:pStyle w:val="TableParagraph"/>
              <w:spacing w:before="122"/>
              <w:rPr>
                <w:b/>
                <w:sz w:val="24"/>
              </w:rPr>
            </w:pPr>
          </w:p>
          <w:p w:rsidR="00053D68" w:rsidRDefault="00DD0727">
            <w:pPr>
              <w:pStyle w:val="TableParagraph"/>
              <w:ind w:left="232" w:right="769"/>
              <w:rPr>
                <w:b/>
                <w:sz w:val="24"/>
              </w:rPr>
            </w:pPr>
            <w:r>
              <w:rPr>
                <w:b/>
                <w:spacing w:val="-4"/>
                <w:sz w:val="24"/>
              </w:rPr>
              <w:t xml:space="preserve">Тема </w:t>
            </w:r>
            <w:r>
              <w:rPr>
                <w:b/>
                <w:spacing w:val="-2"/>
                <w:sz w:val="24"/>
              </w:rPr>
              <w:t>занятия</w:t>
            </w:r>
          </w:p>
        </w:tc>
        <w:tc>
          <w:tcPr>
            <w:tcW w:w="4200" w:type="dxa"/>
            <w:gridSpan w:val="3"/>
            <w:tcBorders>
              <w:bottom w:val="nil"/>
            </w:tcBorders>
          </w:tcPr>
          <w:p w:rsidR="00053D68" w:rsidRDefault="00DD0727">
            <w:pPr>
              <w:pStyle w:val="TableParagraph"/>
              <w:spacing w:before="47" w:line="253" w:lineRule="exact"/>
              <w:ind w:left="97"/>
              <w:rPr>
                <w:b/>
                <w:sz w:val="24"/>
              </w:rPr>
            </w:pPr>
            <w:r>
              <w:rPr>
                <w:b/>
                <w:sz w:val="24"/>
              </w:rPr>
              <w:t>Количество</w:t>
            </w:r>
            <w:r>
              <w:rPr>
                <w:b/>
                <w:spacing w:val="-4"/>
                <w:sz w:val="24"/>
              </w:rPr>
              <w:t xml:space="preserve"> часов</w:t>
            </w:r>
          </w:p>
        </w:tc>
        <w:tc>
          <w:tcPr>
            <w:tcW w:w="2527" w:type="dxa"/>
            <w:vMerge w:val="restart"/>
            <w:tcBorders>
              <w:left w:val="nil"/>
              <w:right w:val="nil"/>
            </w:tcBorders>
          </w:tcPr>
          <w:p w:rsidR="00053D68" w:rsidRDefault="00DD0727">
            <w:pPr>
              <w:pStyle w:val="TableParagraph"/>
              <w:spacing w:before="122"/>
              <w:ind w:left="232" w:right="412"/>
              <w:rPr>
                <w:b/>
                <w:sz w:val="24"/>
              </w:rPr>
            </w:pPr>
            <w:r>
              <w:rPr>
                <w:b/>
                <w:spacing w:val="-2"/>
                <w:sz w:val="24"/>
              </w:rPr>
              <w:t>Электронные цифровые образовательные ресурсы</w:t>
            </w:r>
          </w:p>
        </w:tc>
      </w:tr>
      <w:tr w:rsidR="00053D68">
        <w:trPr>
          <w:trHeight w:val="1148"/>
        </w:trPr>
        <w:tc>
          <w:tcPr>
            <w:tcW w:w="628" w:type="dxa"/>
            <w:vMerge/>
            <w:tcBorders>
              <w:top w:val="nil"/>
              <w:left w:val="nil"/>
              <w:right w:val="nil"/>
            </w:tcBorders>
          </w:tcPr>
          <w:p w:rsidR="00053D68" w:rsidRDefault="00053D68">
            <w:pPr>
              <w:rPr>
                <w:sz w:val="2"/>
                <w:szCs w:val="2"/>
              </w:rPr>
            </w:pPr>
          </w:p>
        </w:tc>
        <w:tc>
          <w:tcPr>
            <w:tcW w:w="1880" w:type="dxa"/>
            <w:vMerge/>
            <w:tcBorders>
              <w:top w:val="nil"/>
              <w:left w:val="nil"/>
              <w:right w:val="nil"/>
            </w:tcBorders>
          </w:tcPr>
          <w:p w:rsidR="00053D68" w:rsidRDefault="00053D68">
            <w:pPr>
              <w:rPr>
                <w:sz w:val="2"/>
                <w:szCs w:val="2"/>
              </w:rPr>
            </w:pPr>
          </w:p>
        </w:tc>
        <w:tc>
          <w:tcPr>
            <w:tcW w:w="856" w:type="dxa"/>
          </w:tcPr>
          <w:p w:rsidR="00053D68" w:rsidRDefault="00DD0727">
            <w:pPr>
              <w:pStyle w:val="TableParagraph"/>
              <w:spacing w:before="185"/>
              <w:ind w:left="232" w:right="132"/>
              <w:rPr>
                <w:b/>
                <w:sz w:val="24"/>
              </w:rPr>
            </w:pPr>
            <w:r>
              <w:rPr>
                <w:b/>
                <w:spacing w:val="-4"/>
                <w:sz w:val="24"/>
              </w:rPr>
              <w:t xml:space="preserve">Всег </w:t>
            </w:r>
            <w:r>
              <w:rPr>
                <w:b/>
                <w:spacing w:val="-10"/>
                <w:sz w:val="24"/>
              </w:rPr>
              <w:t>о</w:t>
            </w:r>
          </w:p>
        </w:tc>
        <w:tc>
          <w:tcPr>
            <w:tcW w:w="1272" w:type="dxa"/>
          </w:tcPr>
          <w:p w:rsidR="00053D68" w:rsidRDefault="00DD0727">
            <w:pPr>
              <w:pStyle w:val="TableParagraph"/>
              <w:spacing w:before="47"/>
              <w:ind w:left="232" w:right="223"/>
              <w:rPr>
                <w:b/>
                <w:sz w:val="24"/>
              </w:rPr>
            </w:pPr>
            <w:r>
              <w:rPr>
                <w:b/>
                <w:spacing w:val="-2"/>
                <w:sz w:val="24"/>
              </w:rPr>
              <w:t>Контро льные работы</w:t>
            </w:r>
          </w:p>
        </w:tc>
        <w:tc>
          <w:tcPr>
            <w:tcW w:w="2072" w:type="dxa"/>
          </w:tcPr>
          <w:p w:rsidR="00053D68" w:rsidRDefault="00DD0727">
            <w:pPr>
              <w:pStyle w:val="TableParagraph"/>
              <w:spacing w:before="185"/>
              <w:ind w:left="232"/>
              <w:rPr>
                <w:b/>
                <w:sz w:val="24"/>
              </w:rPr>
            </w:pPr>
            <w:r>
              <w:rPr>
                <w:b/>
                <w:spacing w:val="-2"/>
                <w:sz w:val="24"/>
              </w:rPr>
              <w:t>Практические работы</w:t>
            </w:r>
          </w:p>
        </w:tc>
        <w:tc>
          <w:tcPr>
            <w:tcW w:w="2527" w:type="dxa"/>
            <w:vMerge/>
            <w:tcBorders>
              <w:top w:val="nil"/>
              <w:left w:val="nil"/>
              <w:right w:val="nil"/>
            </w:tcBorders>
          </w:tcPr>
          <w:p w:rsidR="00053D68" w:rsidRDefault="00053D68">
            <w:pPr>
              <w:rPr>
                <w:sz w:val="2"/>
                <w:szCs w:val="2"/>
              </w:rPr>
            </w:pPr>
          </w:p>
        </w:tc>
      </w:tr>
      <w:tr w:rsidR="00053D68" w:rsidRPr="00F30DE6">
        <w:trPr>
          <w:trHeight w:val="1424"/>
        </w:trPr>
        <w:tc>
          <w:tcPr>
            <w:tcW w:w="628"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10"/>
                <w:sz w:val="24"/>
              </w:rPr>
              <w:t>1</w:t>
            </w:r>
          </w:p>
        </w:tc>
        <w:tc>
          <w:tcPr>
            <w:tcW w:w="1880" w:type="dxa"/>
          </w:tcPr>
          <w:p w:rsidR="00053D68" w:rsidRDefault="00DD0727">
            <w:pPr>
              <w:pStyle w:val="TableParagraph"/>
              <w:tabs>
                <w:tab w:val="left" w:pos="1640"/>
              </w:tabs>
              <w:spacing w:before="47"/>
              <w:ind w:left="232" w:right="103"/>
              <w:rPr>
                <w:sz w:val="24"/>
              </w:rPr>
            </w:pPr>
            <w:r>
              <w:rPr>
                <w:spacing w:val="-2"/>
                <w:sz w:val="24"/>
              </w:rPr>
              <w:t>Баскетбол. Стойки</w:t>
            </w:r>
            <w:r>
              <w:rPr>
                <w:sz w:val="24"/>
              </w:rPr>
              <w:tab/>
            </w:r>
            <w:r>
              <w:rPr>
                <w:spacing w:val="-10"/>
                <w:sz w:val="24"/>
              </w:rPr>
              <w:t xml:space="preserve">и </w:t>
            </w:r>
            <w:r>
              <w:rPr>
                <w:spacing w:val="-2"/>
                <w:sz w:val="24"/>
              </w:rPr>
              <w:t>перемещения баскетболиста</w:t>
            </w:r>
          </w:p>
          <w:p w:rsidR="00053D68" w:rsidRDefault="00DD0727">
            <w:pPr>
              <w:pStyle w:val="TableParagraph"/>
              <w:spacing w:line="253" w:lineRule="exact"/>
              <w:ind w:left="232"/>
              <w:rPr>
                <w:sz w:val="24"/>
              </w:rPr>
            </w:pPr>
            <w:r>
              <w:rPr>
                <w:spacing w:val="-10"/>
                <w:sz w:val="24"/>
              </w:rPr>
              <w:t>.</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Default="00053D68">
            <w:pPr>
              <w:pStyle w:val="TableParagraph"/>
              <w:spacing w:before="185"/>
              <w:rPr>
                <w:b/>
                <w:sz w:val="24"/>
              </w:rPr>
            </w:pPr>
          </w:p>
          <w:p w:rsidR="00053D68" w:rsidRPr="00A96D7B" w:rsidRDefault="00A42304">
            <w:pPr>
              <w:pStyle w:val="TableParagraph"/>
              <w:ind w:left="232"/>
              <w:rPr>
                <w:sz w:val="24"/>
                <w:lang w:val="en-US"/>
              </w:rPr>
            </w:pPr>
            <w:hyperlink r:id="rId29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00">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2</w:t>
            </w:r>
          </w:p>
        </w:tc>
        <w:tc>
          <w:tcPr>
            <w:tcW w:w="1880" w:type="dxa"/>
          </w:tcPr>
          <w:p w:rsidR="00053D68" w:rsidRDefault="00DD0727">
            <w:pPr>
              <w:pStyle w:val="TableParagraph"/>
              <w:spacing w:before="25" w:line="270" w:lineRule="atLeast"/>
              <w:ind w:left="232"/>
              <w:rPr>
                <w:sz w:val="24"/>
              </w:rPr>
            </w:pPr>
            <w:r>
              <w:rPr>
                <w:spacing w:val="-2"/>
                <w:sz w:val="24"/>
              </w:rPr>
              <w:t>Остановки баскетболиста.</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0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02">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3</w:t>
            </w:r>
          </w:p>
        </w:tc>
        <w:tc>
          <w:tcPr>
            <w:tcW w:w="1880" w:type="dxa"/>
          </w:tcPr>
          <w:p w:rsidR="00053D68" w:rsidRDefault="00DD0727">
            <w:pPr>
              <w:pStyle w:val="TableParagraph"/>
              <w:spacing w:before="25" w:line="270" w:lineRule="atLeast"/>
              <w:ind w:left="232" w:right="654"/>
              <w:rPr>
                <w:sz w:val="24"/>
              </w:rPr>
            </w:pPr>
            <w:r>
              <w:rPr>
                <w:spacing w:val="-2"/>
                <w:sz w:val="24"/>
              </w:rPr>
              <w:t xml:space="preserve">Передачи </w:t>
            </w:r>
            <w:r>
              <w:rPr>
                <w:sz w:val="24"/>
              </w:rPr>
              <w:t>мяча .</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0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04">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4</w:t>
            </w:r>
          </w:p>
        </w:tc>
        <w:tc>
          <w:tcPr>
            <w:tcW w:w="1880" w:type="dxa"/>
          </w:tcPr>
          <w:p w:rsidR="00053D68" w:rsidRDefault="00DD0727">
            <w:pPr>
              <w:pStyle w:val="TableParagraph"/>
              <w:spacing w:before="185"/>
              <w:ind w:left="232"/>
              <w:rPr>
                <w:sz w:val="24"/>
              </w:rPr>
            </w:pPr>
            <w:r>
              <w:rPr>
                <w:sz w:val="24"/>
              </w:rPr>
              <w:t>Ловля</w:t>
            </w:r>
            <w:r>
              <w:rPr>
                <w:spacing w:val="-4"/>
                <w:sz w:val="24"/>
              </w:rPr>
              <w:t xml:space="preserve"> </w:t>
            </w:r>
            <w:r>
              <w:rPr>
                <w:spacing w:val="-2"/>
                <w:sz w:val="24"/>
              </w:rPr>
              <w:t>мяча.</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0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06">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5</w:t>
            </w:r>
          </w:p>
        </w:tc>
        <w:tc>
          <w:tcPr>
            <w:tcW w:w="1880" w:type="dxa"/>
          </w:tcPr>
          <w:p w:rsidR="00053D68" w:rsidRDefault="00DD0727">
            <w:pPr>
              <w:pStyle w:val="TableParagraph"/>
              <w:spacing w:before="185"/>
              <w:ind w:left="232"/>
              <w:rPr>
                <w:sz w:val="24"/>
              </w:rPr>
            </w:pPr>
            <w:r>
              <w:rPr>
                <w:sz w:val="24"/>
              </w:rPr>
              <w:t>Ведение</w:t>
            </w:r>
            <w:r>
              <w:rPr>
                <w:spacing w:val="-3"/>
                <w:sz w:val="24"/>
              </w:rPr>
              <w:t xml:space="preserve"> </w:t>
            </w:r>
            <w:r>
              <w:rPr>
                <w:spacing w:val="-2"/>
                <w:sz w:val="24"/>
              </w:rPr>
              <w:t>мяча.</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0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08">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6</w:t>
            </w:r>
          </w:p>
        </w:tc>
        <w:tc>
          <w:tcPr>
            <w:tcW w:w="1880" w:type="dxa"/>
          </w:tcPr>
          <w:p w:rsidR="00053D68" w:rsidRDefault="00DD0727">
            <w:pPr>
              <w:pStyle w:val="TableParagraph"/>
              <w:tabs>
                <w:tab w:val="left" w:pos="1655"/>
              </w:tabs>
              <w:spacing w:before="25" w:line="270" w:lineRule="atLeast"/>
              <w:ind w:left="232" w:right="104"/>
              <w:rPr>
                <w:sz w:val="24"/>
              </w:rPr>
            </w:pPr>
            <w:r>
              <w:rPr>
                <w:spacing w:val="-2"/>
                <w:sz w:val="24"/>
              </w:rPr>
              <w:t>Броски</w:t>
            </w:r>
            <w:r>
              <w:rPr>
                <w:sz w:val="24"/>
              </w:rPr>
              <w:tab/>
            </w:r>
            <w:r>
              <w:rPr>
                <w:spacing w:val="-10"/>
                <w:sz w:val="24"/>
              </w:rPr>
              <w:t xml:space="preserve">в </w:t>
            </w:r>
            <w:r>
              <w:rPr>
                <w:spacing w:val="-2"/>
                <w:sz w:val="24"/>
              </w:rPr>
              <w:t>кольцо.</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0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10">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7</w:t>
            </w:r>
          </w:p>
        </w:tc>
        <w:tc>
          <w:tcPr>
            <w:tcW w:w="1880" w:type="dxa"/>
          </w:tcPr>
          <w:p w:rsidR="00053D68" w:rsidRDefault="00DD0727">
            <w:pPr>
              <w:pStyle w:val="TableParagraph"/>
              <w:spacing w:before="185"/>
              <w:ind w:left="232"/>
              <w:rPr>
                <w:sz w:val="24"/>
              </w:rPr>
            </w:pPr>
            <w:r>
              <w:rPr>
                <w:sz w:val="24"/>
              </w:rPr>
              <w:t>Игра</w:t>
            </w:r>
            <w:r>
              <w:rPr>
                <w:spacing w:val="-4"/>
                <w:sz w:val="24"/>
              </w:rPr>
              <w:t xml:space="preserve"> </w:t>
            </w:r>
            <w:r>
              <w:rPr>
                <w:sz w:val="24"/>
              </w:rPr>
              <w:t>в</w:t>
            </w:r>
            <w:r>
              <w:rPr>
                <w:spacing w:val="-1"/>
                <w:sz w:val="24"/>
              </w:rPr>
              <w:t xml:space="preserve"> </w:t>
            </w:r>
            <w:r>
              <w:rPr>
                <w:spacing w:val="-2"/>
                <w:sz w:val="24"/>
              </w:rPr>
              <w:t>защите.</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1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12">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8</w:t>
            </w:r>
          </w:p>
        </w:tc>
        <w:tc>
          <w:tcPr>
            <w:tcW w:w="1880" w:type="dxa"/>
          </w:tcPr>
          <w:p w:rsidR="00053D68" w:rsidRDefault="00DD0727">
            <w:pPr>
              <w:pStyle w:val="TableParagraph"/>
              <w:tabs>
                <w:tab w:val="left" w:pos="1655"/>
              </w:tabs>
              <w:spacing w:before="47"/>
              <w:ind w:left="232"/>
              <w:rPr>
                <w:sz w:val="24"/>
              </w:rPr>
            </w:pPr>
            <w:r>
              <w:rPr>
                <w:spacing w:val="-4"/>
                <w:sz w:val="24"/>
              </w:rPr>
              <w:t>Игра</w:t>
            </w:r>
            <w:r>
              <w:rPr>
                <w:sz w:val="24"/>
              </w:rPr>
              <w:tab/>
            </w:r>
            <w:r>
              <w:rPr>
                <w:spacing w:val="-10"/>
                <w:sz w:val="24"/>
              </w:rPr>
              <w:t>в</w:t>
            </w:r>
          </w:p>
          <w:p w:rsidR="00053D68" w:rsidRDefault="00DD0727">
            <w:pPr>
              <w:pStyle w:val="TableParagraph"/>
              <w:spacing w:line="253" w:lineRule="exact"/>
              <w:ind w:left="232"/>
              <w:rPr>
                <w:sz w:val="24"/>
              </w:rPr>
            </w:pPr>
            <w:r>
              <w:rPr>
                <w:spacing w:val="-2"/>
                <w:sz w:val="24"/>
              </w:rPr>
              <w:t>нападении.</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1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14">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10"/>
                <w:sz w:val="24"/>
              </w:rPr>
              <w:t>9</w:t>
            </w:r>
          </w:p>
        </w:tc>
        <w:tc>
          <w:tcPr>
            <w:tcW w:w="1880" w:type="dxa"/>
          </w:tcPr>
          <w:p w:rsidR="00053D68" w:rsidRDefault="00DD0727">
            <w:pPr>
              <w:pStyle w:val="TableParagraph"/>
              <w:spacing w:before="185"/>
              <w:ind w:left="232"/>
              <w:rPr>
                <w:sz w:val="24"/>
              </w:rPr>
            </w:pPr>
            <w:r>
              <w:rPr>
                <w:spacing w:val="-2"/>
                <w:sz w:val="24"/>
              </w:rPr>
              <w:t>Тестирование</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1</w:t>
            </w:r>
          </w:p>
        </w:tc>
        <w:tc>
          <w:tcPr>
            <w:tcW w:w="2527" w:type="dxa"/>
          </w:tcPr>
          <w:p w:rsidR="00053D68" w:rsidRPr="00A96D7B" w:rsidRDefault="00A42304">
            <w:pPr>
              <w:pStyle w:val="TableParagraph"/>
              <w:spacing w:before="25" w:line="270" w:lineRule="atLeast"/>
              <w:ind w:left="232"/>
              <w:rPr>
                <w:sz w:val="24"/>
                <w:lang w:val="en-US"/>
              </w:rPr>
            </w:pPr>
            <w:hyperlink r:id="rId31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16">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10</w:t>
            </w:r>
          </w:p>
        </w:tc>
        <w:tc>
          <w:tcPr>
            <w:tcW w:w="1880" w:type="dxa"/>
          </w:tcPr>
          <w:p w:rsidR="00053D68" w:rsidRDefault="00DD0727">
            <w:pPr>
              <w:pStyle w:val="TableParagraph"/>
              <w:tabs>
                <w:tab w:val="left" w:pos="1655"/>
              </w:tabs>
              <w:spacing w:before="47"/>
              <w:ind w:left="232" w:right="103"/>
              <w:rPr>
                <w:sz w:val="24"/>
              </w:rPr>
            </w:pPr>
            <w:r>
              <w:rPr>
                <w:spacing w:val="-2"/>
                <w:sz w:val="24"/>
              </w:rPr>
              <w:t>Участие</w:t>
            </w:r>
            <w:r>
              <w:rPr>
                <w:sz w:val="24"/>
              </w:rPr>
              <w:tab/>
            </w:r>
            <w:r>
              <w:rPr>
                <w:spacing w:val="-10"/>
                <w:sz w:val="24"/>
              </w:rPr>
              <w:t xml:space="preserve">в </w:t>
            </w:r>
            <w:r>
              <w:rPr>
                <w:spacing w:val="-2"/>
                <w:sz w:val="24"/>
              </w:rPr>
              <w:t>соревнованиях</w:t>
            </w:r>
          </w:p>
          <w:p w:rsidR="00053D68" w:rsidRDefault="00DD0727">
            <w:pPr>
              <w:pStyle w:val="TableParagraph"/>
              <w:spacing w:line="253" w:lineRule="exact"/>
              <w:ind w:left="232"/>
              <w:rPr>
                <w:sz w:val="24"/>
              </w:rPr>
            </w:pPr>
            <w:r>
              <w:rPr>
                <w:spacing w:val="-10"/>
                <w:sz w:val="24"/>
              </w:rPr>
              <w:t>.</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1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18">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11</w:t>
            </w:r>
          </w:p>
        </w:tc>
        <w:tc>
          <w:tcPr>
            <w:tcW w:w="1880" w:type="dxa"/>
          </w:tcPr>
          <w:p w:rsidR="00053D68" w:rsidRDefault="00DD0727">
            <w:pPr>
              <w:pStyle w:val="TableParagraph"/>
              <w:tabs>
                <w:tab w:val="left" w:pos="1655"/>
              </w:tabs>
              <w:spacing w:before="47"/>
              <w:ind w:left="232" w:right="103"/>
              <w:rPr>
                <w:sz w:val="24"/>
              </w:rPr>
            </w:pPr>
            <w:r>
              <w:rPr>
                <w:spacing w:val="-2"/>
                <w:sz w:val="24"/>
              </w:rPr>
              <w:t>Участие</w:t>
            </w:r>
            <w:r>
              <w:rPr>
                <w:sz w:val="24"/>
              </w:rPr>
              <w:tab/>
            </w:r>
            <w:r>
              <w:rPr>
                <w:spacing w:val="-10"/>
                <w:sz w:val="24"/>
              </w:rPr>
              <w:t xml:space="preserve">в </w:t>
            </w:r>
            <w:r>
              <w:rPr>
                <w:spacing w:val="-2"/>
                <w:sz w:val="24"/>
              </w:rPr>
              <w:t>соревнованиях</w:t>
            </w:r>
          </w:p>
          <w:p w:rsidR="00053D68" w:rsidRDefault="00DD0727">
            <w:pPr>
              <w:pStyle w:val="TableParagraph"/>
              <w:spacing w:line="253" w:lineRule="exact"/>
              <w:ind w:left="232"/>
              <w:rPr>
                <w:sz w:val="24"/>
              </w:rPr>
            </w:pPr>
            <w:r>
              <w:rPr>
                <w:spacing w:val="-10"/>
                <w:sz w:val="24"/>
              </w:rPr>
              <w:t>.</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1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20">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12</w:t>
            </w:r>
          </w:p>
        </w:tc>
        <w:tc>
          <w:tcPr>
            <w:tcW w:w="1880" w:type="dxa"/>
          </w:tcPr>
          <w:p w:rsidR="00053D68" w:rsidRDefault="00DD0727">
            <w:pPr>
              <w:pStyle w:val="TableParagraph"/>
              <w:tabs>
                <w:tab w:val="left" w:pos="1655"/>
              </w:tabs>
              <w:spacing w:before="47"/>
              <w:ind w:left="232" w:right="103"/>
              <w:rPr>
                <w:sz w:val="24"/>
              </w:rPr>
            </w:pPr>
            <w:r>
              <w:rPr>
                <w:spacing w:val="-2"/>
                <w:sz w:val="24"/>
              </w:rPr>
              <w:t>Участие</w:t>
            </w:r>
            <w:r>
              <w:rPr>
                <w:sz w:val="24"/>
              </w:rPr>
              <w:tab/>
            </w:r>
            <w:r>
              <w:rPr>
                <w:spacing w:val="-10"/>
                <w:sz w:val="24"/>
              </w:rPr>
              <w:t xml:space="preserve">в </w:t>
            </w:r>
            <w:r>
              <w:rPr>
                <w:spacing w:val="-2"/>
                <w:sz w:val="24"/>
              </w:rPr>
              <w:t>соревнованиях</w:t>
            </w:r>
          </w:p>
          <w:p w:rsidR="00053D68" w:rsidRDefault="00DD0727">
            <w:pPr>
              <w:pStyle w:val="TableParagraph"/>
              <w:spacing w:line="253" w:lineRule="exact"/>
              <w:ind w:left="232"/>
              <w:rPr>
                <w:sz w:val="24"/>
              </w:rPr>
            </w:pPr>
            <w:r>
              <w:rPr>
                <w:spacing w:val="-10"/>
                <w:sz w:val="24"/>
              </w:rPr>
              <w:t>.</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2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22">
              <w:r w:rsidR="00DD0727" w:rsidRPr="00A96D7B">
                <w:rPr>
                  <w:color w:val="0000FF"/>
                  <w:spacing w:val="-2"/>
                  <w:sz w:val="24"/>
                  <w:u w:val="single" w:color="0000FF"/>
                  <w:lang w:val="en-US"/>
                </w:rPr>
                <w:t>ject/9/</w:t>
              </w:r>
            </w:hyperlink>
          </w:p>
        </w:tc>
      </w:tr>
      <w:tr w:rsidR="00053D68" w:rsidRPr="00F30DE6">
        <w:trPr>
          <w:trHeight w:val="1700"/>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185"/>
              <w:rPr>
                <w:b/>
                <w:sz w:val="24"/>
                <w:lang w:val="en-US"/>
              </w:rPr>
            </w:pPr>
          </w:p>
          <w:p w:rsidR="00053D68" w:rsidRDefault="00DD0727">
            <w:pPr>
              <w:pStyle w:val="TableParagraph"/>
              <w:ind w:left="97"/>
              <w:rPr>
                <w:sz w:val="24"/>
              </w:rPr>
            </w:pPr>
            <w:r>
              <w:rPr>
                <w:spacing w:val="-5"/>
                <w:sz w:val="24"/>
              </w:rPr>
              <w:t>13</w:t>
            </w:r>
          </w:p>
        </w:tc>
        <w:tc>
          <w:tcPr>
            <w:tcW w:w="1880" w:type="dxa"/>
          </w:tcPr>
          <w:p w:rsidR="00053D68" w:rsidRDefault="00DD0727">
            <w:pPr>
              <w:pStyle w:val="TableParagraph"/>
              <w:tabs>
                <w:tab w:val="left" w:pos="1654"/>
              </w:tabs>
              <w:spacing w:before="25" w:line="270" w:lineRule="atLeast"/>
              <w:ind w:left="232" w:right="103"/>
              <w:rPr>
                <w:sz w:val="24"/>
              </w:rPr>
            </w:pPr>
            <w:r>
              <w:rPr>
                <w:spacing w:val="-2"/>
                <w:sz w:val="24"/>
              </w:rPr>
              <w:t xml:space="preserve">Волейбол. Индивидуальн </w:t>
            </w:r>
            <w:r>
              <w:rPr>
                <w:spacing w:val="-6"/>
                <w:sz w:val="24"/>
              </w:rPr>
              <w:t>ые</w:t>
            </w:r>
            <w:r>
              <w:rPr>
                <w:spacing w:val="40"/>
                <w:sz w:val="24"/>
              </w:rPr>
              <w:t xml:space="preserve"> </w:t>
            </w:r>
            <w:r>
              <w:rPr>
                <w:spacing w:val="-2"/>
                <w:sz w:val="24"/>
              </w:rPr>
              <w:t>тактические действия</w:t>
            </w:r>
            <w:r>
              <w:rPr>
                <w:sz w:val="24"/>
              </w:rPr>
              <w:tab/>
            </w:r>
            <w:r>
              <w:rPr>
                <w:spacing w:val="-10"/>
                <w:sz w:val="24"/>
              </w:rPr>
              <w:t xml:space="preserve">в </w:t>
            </w:r>
            <w:r>
              <w:rPr>
                <w:spacing w:val="-2"/>
                <w:sz w:val="24"/>
              </w:rPr>
              <w:t>нападении.</w:t>
            </w:r>
          </w:p>
        </w:tc>
        <w:tc>
          <w:tcPr>
            <w:tcW w:w="856" w:type="dxa"/>
          </w:tcPr>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right="478"/>
              <w:jc w:val="right"/>
              <w:rPr>
                <w:sz w:val="24"/>
              </w:rPr>
            </w:pPr>
            <w:r>
              <w:rPr>
                <w:spacing w:val="-10"/>
                <w:sz w:val="24"/>
              </w:rPr>
              <w:t>1</w:t>
            </w:r>
          </w:p>
        </w:tc>
        <w:tc>
          <w:tcPr>
            <w:tcW w:w="2072" w:type="dxa"/>
          </w:tcPr>
          <w:p w:rsidR="00053D68" w:rsidRDefault="00053D68">
            <w:pPr>
              <w:pStyle w:val="TableParagraph"/>
              <w:rPr>
                <w:b/>
                <w:sz w:val="24"/>
              </w:rPr>
            </w:pPr>
          </w:p>
          <w:p w:rsidR="00053D68" w:rsidRDefault="00053D68">
            <w:pPr>
              <w:pStyle w:val="TableParagraph"/>
              <w:spacing w:before="185"/>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rPr>
                <w:b/>
                <w:sz w:val="24"/>
                <w:lang w:val="en-US"/>
              </w:rPr>
            </w:pPr>
          </w:p>
          <w:p w:rsidR="00053D68" w:rsidRPr="00A96D7B" w:rsidRDefault="00053D68">
            <w:pPr>
              <w:pStyle w:val="TableParagraph"/>
              <w:spacing w:before="47"/>
              <w:rPr>
                <w:b/>
                <w:sz w:val="24"/>
                <w:lang w:val="en-US"/>
              </w:rPr>
            </w:pPr>
          </w:p>
          <w:p w:rsidR="00053D68" w:rsidRPr="00A96D7B" w:rsidRDefault="00A42304">
            <w:pPr>
              <w:pStyle w:val="TableParagraph"/>
              <w:ind w:left="232"/>
              <w:rPr>
                <w:sz w:val="24"/>
                <w:lang w:val="en-US"/>
              </w:rPr>
            </w:pPr>
            <w:hyperlink r:id="rId32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24">
              <w:r w:rsidR="00DD0727" w:rsidRPr="00A96D7B">
                <w:rPr>
                  <w:color w:val="0000FF"/>
                  <w:spacing w:val="-2"/>
                  <w:sz w:val="24"/>
                  <w:u w:val="single" w:color="0000FF"/>
                  <w:lang w:val="en-US"/>
                </w:rPr>
                <w:t>ject/9/</w:t>
              </w:r>
            </w:hyperlink>
          </w:p>
        </w:tc>
      </w:tr>
      <w:tr w:rsidR="00053D68" w:rsidRPr="00F30DE6">
        <w:trPr>
          <w:trHeight w:val="1424"/>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14</w:t>
            </w:r>
          </w:p>
        </w:tc>
        <w:tc>
          <w:tcPr>
            <w:tcW w:w="1880" w:type="dxa"/>
          </w:tcPr>
          <w:p w:rsidR="00053D68" w:rsidRDefault="00DD0727">
            <w:pPr>
              <w:pStyle w:val="TableParagraph"/>
              <w:tabs>
                <w:tab w:val="left" w:pos="1654"/>
              </w:tabs>
              <w:spacing w:before="25" w:line="270" w:lineRule="atLeast"/>
              <w:ind w:left="232" w:right="103"/>
              <w:rPr>
                <w:sz w:val="24"/>
              </w:rPr>
            </w:pPr>
            <w:r>
              <w:rPr>
                <w:spacing w:val="-2"/>
                <w:sz w:val="24"/>
              </w:rPr>
              <w:t xml:space="preserve">Индивидуальн </w:t>
            </w:r>
            <w:r>
              <w:rPr>
                <w:spacing w:val="-6"/>
                <w:sz w:val="24"/>
              </w:rPr>
              <w:t>ые</w:t>
            </w:r>
            <w:r>
              <w:rPr>
                <w:spacing w:val="40"/>
                <w:sz w:val="24"/>
              </w:rPr>
              <w:t xml:space="preserve"> </w:t>
            </w:r>
            <w:r>
              <w:rPr>
                <w:spacing w:val="-2"/>
                <w:sz w:val="24"/>
              </w:rPr>
              <w:t>тактические действия</w:t>
            </w:r>
            <w:r>
              <w:rPr>
                <w:sz w:val="24"/>
              </w:rPr>
              <w:tab/>
            </w:r>
            <w:r>
              <w:rPr>
                <w:spacing w:val="-10"/>
                <w:sz w:val="24"/>
              </w:rPr>
              <w:t xml:space="preserve">в </w:t>
            </w:r>
            <w:r>
              <w:rPr>
                <w:spacing w:val="-2"/>
                <w:sz w:val="24"/>
              </w:rPr>
              <w:t>нападении.</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185"/>
              <w:rPr>
                <w:b/>
                <w:sz w:val="24"/>
                <w:lang w:val="en-US"/>
              </w:rPr>
            </w:pPr>
          </w:p>
          <w:p w:rsidR="00053D68" w:rsidRPr="00A96D7B" w:rsidRDefault="00A42304">
            <w:pPr>
              <w:pStyle w:val="TableParagraph"/>
              <w:ind w:left="232"/>
              <w:rPr>
                <w:sz w:val="24"/>
                <w:lang w:val="en-US"/>
              </w:rPr>
            </w:pPr>
            <w:hyperlink r:id="rId32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26">
              <w:r w:rsidR="00DD0727" w:rsidRPr="00A96D7B">
                <w:rPr>
                  <w:color w:val="0000FF"/>
                  <w:spacing w:val="-2"/>
                  <w:sz w:val="24"/>
                  <w:u w:val="single" w:color="0000FF"/>
                  <w:lang w:val="en-US"/>
                </w:rPr>
                <w:t>ject/9/</w:t>
              </w:r>
            </w:hyperlink>
          </w:p>
        </w:tc>
      </w:tr>
      <w:tr w:rsidR="00053D68" w:rsidRPr="00F30DE6">
        <w:trPr>
          <w:trHeight w:val="597"/>
        </w:trPr>
        <w:tc>
          <w:tcPr>
            <w:tcW w:w="628" w:type="dxa"/>
          </w:tcPr>
          <w:p w:rsidR="00053D68" w:rsidRDefault="00DD0727">
            <w:pPr>
              <w:pStyle w:val="TableParagraph"/>
              <w:spacing w:before="185"/>
              <w:ind w:left="97"/>
              <w:rPr>
                <w:sz w:val="24"/>
              </w:rPr>
            </w:pPr>
            <w:r>
              <w:rPr>
                <w:spacing w:val="-5"/>
                <w:sz w:val="24"/>
              </w:rPr>
              <w:t>15</w:t>
            </w:r>
          </w:p>
        </w:tc>
        <w:tc>
          <w:tcPr>
            <w:tcW w:w="1880" w:type="dxa"/>
          </w:tcPr>
          <w:p w:rsidR="00053D68" w:rsidRDefault="00DD0727">
            <w:pPr>
              <w:pStyle w:val="TableParagraph"/>
              <w:spacing w:before="25" w:line="270" w:lineRule="atLeast"/>
              <w:ind w:left="232"/>
              <w:rPr>
                <w:sz w:val="24"/>
              </w:rPr>
            </w:pPr>
            <w:r>
              <w:rPr>
                <w:spacing w:val="-2"/>
                <w:sz w:val="24"/>
              </w:rPr>
              <w:t xml:space="preserve">Индивидуальн </w:t>
            </w:r>
            <w:r>
              <w:rPr>
                <w:spacing w:val="-6"/>
                <w:sz w:val="24"/>
              </w:rPr>
              <w:t>ые</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2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28">
              <w:r w:rsidR="00DD0727" w:rsidRPr="00A96D7B">
                <w:rPr>
                  <w:color w:val="0000FF"/>
                  <w:spacing w:val="-2"/>
                  <w:sz w:val="24"/>
                  <w:u w:val="single" w:color="0000FF"/>
                  <w:lang w:val="en-US"/>
                </w:rPr>
                <w:t>ject/9/</w:t>
              </w:r>
            </w:hyperlink>
          </w:p>
        </w:tc>
      </w:tr>
    </w:tbl>
    <w:p w:rsidR="00053D68" w:rsidRPr="00A96D7B" w:rsidRDefault="00053D68">
      <w:pPr>
        <w:pStyle w:val="TableParagraph"/>
        <w:spacing w:line="270" w:lineRule="atLeast"/>
        <w:rPr>
          <w:sz w:val="24"/>
          <w:lang w:val="en-US"/>
        </w:rPr>
        <w:sectPr w:rsidR="00053D68" w:rsidRPr="00A96D7B">
          <w:headerReference w:type="default" r:id="rId329"/>
          <w:footerReference w:type="default" r:id="rId330"/>
          <w:pgSz w:w="11910" w:h="16850"/>
          <w:pgMar w:top="1260" w:right="283" w:bottom="960" w:left="1133" w:header="10" w:footer="777" w:gutter="0"/>
          <w:cols w:space="720"/>
        </w:sectPr>
      </w:pPr>
    </w:p>
    <w:p w:rsidR="00053D68" w:rsidRPr="00A96D7B" w:rsidRDefault="00053D68">
      <w:pPr>
        <w:pStyle w:val="a3"/>
        <w:spacing w:before="10"/>
        <w:rPr>
          <w:b/>
          <w:sz w:val="6"/>
          <w:lang w:val="en-US"/>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8"/>
        <w:gridCol w:w="1880"/>
        <w:gridCol w:w="856"/>
        <w:gridCol w:w="1272"/>
        <w:gridCol w:w="2072"/>
        <w:gridCol w:w="2527"/>
      </w:tblGrid>
      <w:tr w:rsidR="00053D68">
        <w:trPr>
          <w:trHeight w:val="872"/>
        </w:trPr>
        <w:tc>
          <w:tcPr>
            <w:tcW w:w="628" w:type="dxa"/>
          </w:tcPr>
          <w:p w:rsidR="00053D68" w:rsidRPr="00A96D7B" w:rsidRDefault="00053D68">
            <w:pPr>
              <w:pStyle w:val="TableParagraph"/>
              <w:rPr>
                <w:sz w:val="24"/>
                <w:lang w:val="en-US"/>
              </w:rPr>
            </w:pPr>
          </w:p>
        </w:tc>
        <w:tc>
          <w:tcPr>
            <w:tcW w:w="1880" w:type="dxa"/>
          </w:tcPr>
          <w:p w:rsidR="00053D68" w:rsidRDefault="00DD0727">
            <w:pPr>
              <w:pStyle w:val="TableParagraph"/>
              <w:tabs>
                <w:tab w:val="left" w:pos="1654"/>
              </w:tabs>
              <w:spacing w:before="25" w:line="270" w:lineRule="atLeast"/>
              <w:ind w:left="232" w:right="104"/>
              <w:rPr>
                <w:sz w:val="24"/>
              </w:rPr>
            </w:pPr>
            <w:r>
              <w:rPr>
                <w:spacing w:val="-2"/>
                <w:sz w:val="24"/>
              </w:rPr>
              <w:t>тактические действия</w:t>
            </w:r>
            <w:r>
              <w:rPr>
                <w:sz w:val="24"/>
              </w:rPr>
              <w:tab/>
            </w:r>
            <w:r>
              <w:rPr>
                <w:spacing w:val="-10"/>
                <w:sz w:val="24"/>
              </w:rPr>
              <w:t xml:space="preserve">в </w:t>
            </w:r>
            <w:r>
              <w:rPr>
                <w:spacing w:val="-2"/>
                <w:sz w:val="24"/>
              </w:rPr>
              <w:t>нападении.</w:t>
            </w:r>
          </w:p>
        </w:tc>
        <w:tc>
          <w:tcPr>
            <w:tcW w:w="856" w:type="dxa"/>
          </w:tcPr>
          <w:p w:rsidR="00053D68" w:rsidRDefault="00053D68">
            <w:pPr>
              <w:pStyle w:val="TableParagraph"/>
              <w:rPr>
                <w:sz w:val="24"/>
              </w:rPr>
            </w:pPr>
          </w:p>
        </w:tc>
        <w:tc>
          <w:tcPr>
            <w:tcW w:w="1272" w:type="dxa"/>
          </w:tcPr>
          <w:p w:rsidR="00053D68" w:rsidRDefault="00053D68">
            <w:pPr>
              <w:pStyle w:val="TableParagraph"/>
              <w:rPr>
                <w:sz w:val="24"/>
              </w:rPr>
            </w:pPr>
          </w:p>
        </w:tc>
        <w:tc>
          <w:tcPr>
            <w:tcW w:w="2072" w:type="dxa"/>
          </w:tcPr>
          <w:p w:rsidR="00053D68" w:rsidRDefault="00053D68">
            <w:pPr>
              <w:pStyle w:val="TableParagraph"/>
              <w:rPr>
                <w:sz w:val="24"/>
              </w:rPr>
            </w:pPr>
          </w:p>
        </w:tc>
        <w:tc>
          <w:tcPr>
            <w:tcW w:w="2527" w:type="dxa"/>
          </w:tcPr>
          <w:p w:rsidR="00053D68" w:rsidRDefault="00053D68">
            <w:pPr>
              <w:pStyle w:val="TableParagraph"/>
              <w:rPr>
                <w:sz w:val="24"/>
              </w:rPr>
            </w:pPr>
          </w:p>
        </w:tc>
      </w:tr>
      <w:tr w:rsidR="00053D68" w:rsidRPr="00F30DE6">
        <w:trPr>
          <w:trHeight w:val="1424"/>
        </w:trPr>
        <w:tc>
          <w:tcPr>
            <w:tcW w:w="628"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5"/>
                <w:sz w:val="24"/>
              </w:rPr>
              <w:t>16</w:t>
            </w:r>
          </w:p>
        </w:tc>
        <w:tc>
          <w:tcPr>
            <w:tcW w:w="1880" w:type="dxa"/>
          </w:tcPr>
          <w:p w:rsidR="00053D68" w:rsidRDefault="00DD0727">
            <w:pPr>
              <w:pStyle w:val="TableParagraph"/>
              <w:tabs>
                <w:tab w:val="left" w:pos="1654"/>
              </w:tabs>
              <w:spacing w:before="25" w:line="270" w:lineRule="atLeast"/>
              <w:ind w:left="232" w:right="103"/>
              <w:rPr>
                <w:sz w:val="24"/>
              </w:rPr>
            </w:pPr>
            <w:r>
              <w:rPr>
                <w:spacing w:val="-2"/>
                <w:sz w:val="24"/>
              </w:rPr>
              <w:t xml:space="preserve">Индивидуальн </w:t>
            </w:r>
            <w:r>
              <w:rPr>
                <w:spacing w:val="-6"/>
                <w:sz w:val="24"/>
              </w:rPr>
              <w:t>ые</w:t>
            </w:r>
            <w:r>
              <w:rPr>
                <w:spacing w:val="40"/>
                <w:sz w:val="24"/>
              </w:rPr>
              <w:t xml:space="preserve"> </w:t>
            </w:r>
            <w:r>
              <w:rPr>
                <w:spacing w:val="-2"/>
                <w:sz w:val="24"/>
              </w:rPr>
              <w:t>тактические действия</w:t>
            </w:r>
            <w:r>
              <w:rPr>
                <w:sz w:val="24"/>
              </w:rPr>
              <w:tab/>
            </w:r>
            <w:r>
              <w:rPr>
                <w:spacing w:val="-10"/>
                <w:sz w:val="24"/>
              </w:rPr>
              <w:t xml:space="preserve">в </w:t>
            </w:r>
            <w:r>
              <w:rPr>
                <w:spacing w:val="-2"/>
                <w:sz w:val="24"/>
              </w:rPr>
              <w:t>защите.</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185"/>
              <w:rPr>
                <w:b/>
                <w:sz w:val="24"/>
                <w:lang w:val="en-US"/>
              </w:rPr>
            </w:pPr>
          </w:p>
          <w:p w:rsidR="00053D68" w:rsidRPr="00A96D7B" w:rsidRDefault="00A42304">
            <w:pPr>
              <w:pStyle w:val="TableParagraph"/>
              <w:ind w:left="232"/>
              <w:rPr>
                <w:sz w:val="24"/>
                <w:lang w:val="en-US"/>
              </w:rPr>
            </w:pPr>
            <w:hyperlink r:id="rId33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32">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17</w:t>
            </w:r>
          </w:p>
        </w:tc>
        <w:tc>
          <w:tcPr>
            <w:tcW w:w="1880" w:type="dxa"/>
          </w:tcPr>
          <w:p w:rsidR="00053D68" w:rsidRDefault="00DD0727">
            <w:pPr>
              <w:pStyle w:val="TableParagraph"/>
              <w:spacing w:before="25" w:line="270" w:lineRule="atLeast"/>
              <w:ind w:left="232"/>
              <w:rPr>
                <w:sz w:val="24"/>
              </w:rPr>
            </w:pPr>
            <w:r>
              <w:rPr>
                <w:spacing w:val="-2"/>
                <w:sz w:val="24"/>
              </w:rPr>
              <w:t>Закрепление техники передачи.</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3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34">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18</w:t>
            </w:r>
          </w:p>
        </w:tc>
        <w:tc>
          <w:tcPr>
            <w:tcW w:w="1880" w:type="dxa"/>
          </w:tcPr>
          <w:p w:rsidR="00053D68" w:rsidRDefault="00DD0727">
            <w:pPr>
              <w:pStyle w:val="TableParagraph"/>
              <w:spacing w:before="25" w:line="270" w:lineRule="atLeast"/>
              <w:ind w:left="232"/>
              <w:rPr>
                <w:sz w:val="24"/>
              </w:rPr>
            </w:pPr>
            <w:r>
              <w:rPr>
                <w:spacing w:val="-2"/>
                <w:sz w:val="24"/>
              </w:rPr>
              <w:t>Закрепление техники передачи.</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1</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3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36">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19</w:t>
            </w:r>
          </w:p>
        </w:tc>
        <w:tc>
          <w:tcPr>
            <w:tcW w:w="1880" w:type="dxa"/>
          </w:tcPr>
          <w:p w:rsidR="00053D68" w:rsidRDefault="00DD0727">
            <w:pPr>
              <w:pStyle w:val="TableParagraph"/>
              <w:spacing w:before="25" w:line="270" w:lineRule="atLeast"/>
              <w:ind w:left="232"/>
              <w:rPr>
                <w:sz w:val="24"/>
              </w:rPr>
            </w:pPr>
            <w:r>
              <w:rPr>
                <w:spacing w:val="-2"/>
                <w:sz w:val="24"/>
              </w:rPr>
              <w:t>Закрепление техники передачи.</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3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38">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20</w:t>
            </w:r>
          </w:p>
        </w:tc>
        <w:tc>
          <w:tcPr>
            <w:tcW w:w="1880" w:type="dxa"/>
          </w:tcPr>
          <w:p w:rsidR="00053D68" w:rsidRDefault="00DD0727">
            <w:pPr>
              <w:pStyle w:val="TableParagraph"/>
              <w:spacing w:before="25" w:line="270" w:lineRule="atLeast"/>
              <w:ind w:left="232" w:right="781"/>
              <w:rPr>
                <w:sz w:val="24"/>
              </w:rPr>
            </w:pPr>
            <w:r>
              <w:rPr>
                <w:spacing w:val="-2"/>
                <w:sz w:val="24"/>
              </w:rPr>
              <w:t>Верхняя прямая подача.</w:t>
            </w:r>
          </w:p>
        </w:tc>
        <w:tc>
          <w:tcPr>
            <w:tcW w:w="856" w:type="dxa"/>
          </w:tcPr>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3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40">
              <w:r w:rsidR="00DD0727" w:rsidRPr="00A96D7B">
                <w:rPr>
                  <w:color w:val="0000FF"/>
                  <w:spacing w:val="-2"/>
                  <w:sz w:val="24"/>
                  <w:u w:val="single" w:color="0000FF"/>
                  <w:lang w:val="en-US"/>
                </w:rPr>
                <w:t>ject/9/</w:t>
              </w:r>
            </w:hyperlink>
          </w:p>
        </w:tc>
      </w:tr>
      <w:tr w:rsidR="00053D68" w:rsidRPr="00F30DE6">
        <w:trPr>
          <w:trHeight w:val="1148"/>
        </w:trPr>
        <w:tc>
          <w:tcPr>
            <w:tcW w:w="628" w:type="dxa"/>
          </w:tcPr>
          <w:p w:rsidR="00053D68" w:rsidRPr="00A96D7B" w:rsidRDefault="00053D68">
            <w:pPr>
              <w:pStyle w:val="TableParagraph"/>
              <w:spacing w:before="185"/>
              <w:rPr>
                <w:b/>
                <w:sz w:val="24"/>
                <w:lang w:val="en-US"/>
              </w:rPr>
            </w:pPr>
          </w:p>
          <w:p w:rsidR="00053D68" w:rsidRDefault="00DD0727">
            <w:pPr>
              <w:pStyle w:val="TableParagraph"/>
              <w:ind w:left="97"/>
              <w:rPr>
                <w:sz w:val="24"/>
              </w:rPr>
            </w:pPr>
            <w:r>
              <w:rPr>
                <w:spacing w:val="-5"/>
                <w:sz w:val="24"/>
              </w:rPr>
              <w:t>21</w:t>
            </w:r>
          </w:p>
        </w:tc>
        <w:tc>
          <w:tcPr>
            <w:tcW w:w="1880" w:type="dxa"/>
          </w:tcPr>
          <w:p w:rsidR="00053D68" w:rsidRDefault="00DD0727">
            <w:pPr>
              <w:pStyle w:val="TableParagraph"/>
              <w:spacing w:before="25" w:line="270" w:lineRule="atLeast"/>
              <w:ind w:left="232" w:right="101"/>
              <w:rPr>
                <w:sz w:val="24"/>
              </w:rPr>
            </w:pPr>
            <w:r>
              <w:rPr>
                <w:spacing w:val="-2"/>
                <w:sz w:val="24"/>
              </w:rPr>
              <w:t xml:space="preserve">Закрепление техники </w:t>
            </w:r>
            <w:r>
              <w:rPr>
                <w:sz w:val="24"/>
              </w:rPr>
              <w:t>приема</w:t>
            </w:r>
            <w:r>
              <w:rPr>
                <w:spacing w:val="20"/>
                <w:sz w:val="24"/>
              </w:rPr>
              <w:t xml:space="preserve"> </w:t>
            </w:r>
            <w:r>
              <w:rPr>
                <w:sz w:val="24"/>
              </w:rPr>
              <w:t>мяча</w:t>
            </w:r>
            <w:r>
              <w:rPr>
                <w:spacing w:val="20"/>
                <w:sz w:val="24"/>
              </w:rPr>
              <w:t xml:space="preserve"> </w:t>
            </w:r>
            <w:r>
              <w:rPr>
                <w:sz w:val="24"/>
              </w:rPr>
              <w:t xml:space="preserve">с </w:t>
            </w:r>
            <w:r>
              <w:rPr>
                <w:spacing w:val="-2"/>
                <w:sz w:val="24"/>
              </w:rPr>
              <w:t>подачи.</w:t>
            </w:r>
          </w:p>
        </w:tc>
        <w:tc>
          <w:tcPr>
            <w:tcW w:w="856" w:type="dxa"/>
          </w:tcPr>
          <w:p w:rsidR="00053D68" w:rsidRDefault="00053D68">
            <w:pPr>
              <w:pStyle w:val="TableParagraph"/>
              <w:spacing w:before="185"/>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spacing w:before="185"/>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185"/>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47"/>
              <w:rPr>
                <w:b/>
                <w:sz w:val="24"/>
                <w:lang w:val="en-US"/>
              </w:rPr>
            </w:pPr>
          </w:p>
          <w:p w:rsidR="00053D68" w:rsidRPr="00A96D7B" w:rsidRDefault="00A42304">
            <w:pPr>
              <w:pStyle w:val="TableParagraph"/>
              <w:ind w:left="232"/>
              <w:rPr>
                <w:sz w:val="24"/>
                <w:lang w:val="en-US"/>
              </w:rPr>
            </w:pPr>
            <w:hyperlink r:id="rId34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42">
              <w:r w:rsidR="00DD0727" w:rsidRPr="00A96D7B">
                <w:rPr>
                  <w:color w:val="0000FF"/>
                  <w:spacing w:val="-2"/>
                  <w:sz w:val="24"/>
                  <w:u w:val="single" w:color="0000FF"/>
                  <w:lang w:val="en-US"/>
                </w:rPr>
                <w:t>ject/9/</w:t>
              </w:r>
            </w:hyperlink>
          </w:p>
        </w:tc>
      </w:tr>
      <w:tr w:rsidR="00053D68" w:rsidRPr="00F30DE6">
        <w:trPr>
          <w:trHeight w:val="1424"/>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22</w:t>
            </w:r>
          </w:p>
        </w:tc>
        <w:tc>
          <w:tcPr>
            <w:tcW w:w="1880" w:type="dxa"/>
          </w:tcPr>
          <w:p w:rsidR="00053D68" w:rsidRDefault="00DD0727">
            <w:pPr>
              <w:pStyle w:val="TableParagraph"/>
              <w:tabs>
                <w:tab w:val="left" w:pos="1640"/>
              </w:tabs>
              <w:spacing w:before="47"/>
              <w:ind w:left="232" w:right="104"/>
              <w:rPr>
                <w:sz w:val="24"/>
              </w:rPr>
            </w:pPr>
            <w:r>
              <w:rPr>
                <w:spacing w:val="-2"/>
                <w:sz w:val="24"/>
              </w:rPr>
              <w:t xml:space="preserve">Подвижные </w:t>
            </w:r>
            <w:r>
              <w:rPr>
                <w:spacing w:val="-4"/>
                <w:sz w:val="24"/>
              </w:rPr>
              <w:t>игры</w:t>
            </w:r>
            <w:r>
              <w:rPr>
                <w:sz w:val="24"/>
              </w:rPr>
              <w:tab/>
            </w:r>
            <w:r>
              <w:rPr>
                <w:spacing w:val="-10"/>
                <w:sz w:val="24"/>
              </w:rPr>
              <w:t>и</w:t>
            </w:r>
          </w:p>
          <w:p w:rsidR="00053D68" w:rsidRDefault="00DD0727">
            <w:pPr>
              <w:pStyle w:val="TableParagraph"/>
              <w:spacing w:line="270" w:lineRule="atLeast"/>
              <w:ind w:left="232"/>
              <w:rPr>
                <w:sz w:val="24"/>
              </w:rPr>
            </w:pPr>
            <w:r>
              <w:rPr>
                <w:spacing w:val="-2"/>
                <w:sz w:val="24"/>
              </w:rPr>
              <w:t xml:space="preserve">эстафеты. Двусторонняя </w:t>
            </w:r>
            <w:r>
              <w:rPr>
                <w:sz w:val="24"/>
              </w:rPr>
              <w:t>учебная игра.</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185"/>
              <w:rPr>
                <w:b/>
                <w:sz w:val="24"/>
                <w:lang w:val="en-US"/>
              </w:rPr>
            </w:pPr>
          </w:p>
          <w:p w:rsidR="00053D68" w:rsidRPr="00A96D7B" w:rsidRDefault="00A42304">
            <w:pPr>
              <w:pStyle w:val="TableParagraph"/>
              <w:ind w:left="232"/>
              <w:rPr>
                <w:sz w:val="24"/>
                <w:lang w:val="en-US"/>
              </w:rPr>
            </w:pPr>
            <w:hyperlink r:id="rId34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44">
              <w:r w:rsidR="00DD0727" w:rsidRPr="00A96D7B">
                <w:rPr>
                  <w:color w:val="0000FF"/>
                  <w:spacing w:val="-2"/>
                  <w:sz w:val="24"/>
                  <w:u w:val="single" w:color="0000FF"/>
                  <w:lang w:val="en-US"/>
                </w:rPr>
                <w:t>ject/9/</w:t>
              </w:r>
            </w:hyperlink>
          </w:p>
        </w:tc>
      </w:tr>
      <w:tr w:rsidR="00053D68" w:rsidRPr="00F30DE6">
        <w:trPr>
          <w:trHeight w:val="1422"/>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45"/>
              <w:rPr>
                <w:b/>
                <w:sz w:val="24"/>
                <w:lang w:val="en-US"/>
              </w:rPr>
            </w:pPr>
          </w:p>
          <w:p w:rsidR="00053D68" w:rsidRDefault="00DD0727">
            <w:pPr>
              <w:pStyle w:val="TableParagraph"/>
              <w:ind w:left="97"/>
              <w:rPr>
                <w:sz w:val="24"/>
              </w:rPr>
            </w:pPr>
            <w:r>
              <w:rPr>
                <w:spacing w:val="-5"/>
                <w:sz w:val="24"/>
              </w:rPr>
              <w:t>23</w:t>
            </w:r>
          </w:p>
        </w:tc>
        <w:tc>
          <w:tcPr>
            <w:tcW w:w="1880" w:type="dxa"/>
          </w:tcPr>
          <w:p w:rsidR="00053D68" w:rsidRDefault="00DD0727">
            <w:pPr>
              <w:pStyle w:val="TableParagraph"/>
              <w:tabs>
                <w:tab w:val="left" w:pos="1640"/>
              </w:tabs>
              <w:spacing w:before="45"/>
              <w:ind w:left="232" w:right="104"/>
              <w:rPr>
                <w:sz w:val="24"/>
              </w:rPr>
            </w:pPr>
            <w:r>
              <w:rPr>
                <w:spacing w:val="-2"/>
                <w:sz w:val="24"/>
              </w:rPr>
              <w:t xml:space="preserve">Подвижные </w:t>
            </w:r>
            <w:r>
              <w:rPr>
                <w:spacing w:val="-4"/>
                <w:sz w:val="24"/>
              </w:rPr>
              <w:t>игры</w:t>
            </w:r>
            <w:r>
              <w:rPr>
                <w:sz w:val="24"/>
              </w:rPr>
              <w:tab/>
            </w:r>
            <w:r>
              <w:rPr>
                <w:spacing w:val="-10"/>
                <w:sz w:val="24"/>
              </w:rPr>
              <w:t>и</w:t>
            </w:r>
          </w:p>
          <w:p w:rsidR="00053D68" w:rsidRDefault="00DD0727">
            <w:pPr>
              <w:pStyle w:val="TableParagraph"/>
              <w:spacing w:line="270" w:lineRule="atLeast"/>
              <w:ind w:left="232"/>
              <w:rPr>
                <w:sz w:val="24"/>
              </w:rPr>
            </w:pPr>
            <w:r>
              <w:rPr>
                <w:spacing w:val="-2"/>
                <w:sz w:val="24"/>
              </w:rPr>
              <w:t xml:space="preserve">эстафеты. Двусторонняя </w:t>
            </w:r>
            <w:r>
              <w:rPr>
                <w:sz w:val="24"/>
              </w:rPr>
              <w:t>учебная игра.</w:t>
            </w:r>
          </w:p>
        </w:tc>
        <w:tc>
          <w:tcPr>
            <w:tcW w:w="856"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183"/>
              <w:rPr>
                <w:b/>
                <w:sz w:val="24"/>
                <w:lang w:val="en-US"/>
              </w:rPr>
            </w:pPr>
          </w:p>
          <w:p w:rsidR="00053D68" w:rsidRPr="00A96D7B" w:rsidRDefault="00A42304">
            <w:pPr>
              <w:pStyle w:val="TableParagraph"/>
              <w:ind w:left="232"/>
              <w:rPr>
                <w:sz w:val="24"/>
                <w:lang w:val="en-US"/>
              </w:rPr>
            </w:pPr>
            <w:hyperlink r:id="rId34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46">
              <w:r w:rsidR="00DD0727" w:rsidRPr="00A96D7B">
                <w:rPr>
                  <w:color w:val="0000FF"/>
                  <w:spacing w:val="-2"/>
                  <w:sz w:val="24"/>
                  <w:u w:val="single" w:color="0000FF"/>
                  <w:lang w:val="en-US"/>
                </w:rPr>
                <w:t>ject/9/</w:t>
              </w:r>
            </w:hyperlink>
          </w:p>
        </w:tc>
      </w:tr>
      <w:tr w:rsidR="00053D68" w:rsidRPr="00F30DE6">
        <w:trPr>
          <w:trHeight w:val="1422"/>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45"/>
              <w:rPr>
                <w:b/>
                <w:sz w:val="24"/>
                <w:lang w:val="en-US"/>
              </w:rPr>
            </w:pPr>
          </w:p>
          <w:p w:rsidR="00053D68" w:rsidRDefault="00DD0727">
            <w:pPr>
              <w:pStyle w:val="TableParagraph"/>
              <w:ind w:left="97"/>
              <w:rPr>
                <w:sz w:val="24"/>
              </w:rPr>
            </w:pPr>
            <w:r>
              <w:rPr>
                <w:spacing w:val="-5"/>
                <w:sz w:val="24"/>
              </w:rPr>
              <w:t>24</w:t>
            </w:r>
          </w:p>
        </w:tc>
        <w:tc>
          <w:tcPr>
            <w:tcW w:w="1880" w:type="dxa"/>
          </w:tcPr>
          <w:p w:rsidR="00053D68" w:rsidRDefault="00DD0727">
            <w:pPr>
              <w:pStyle w:val="TableParagraph"/>
              <w:tabs>
                <w:tab w:val="left" w:pos="1640"/>
              </w:tabs>
              <w:spacing w:before="45"/>
              <w:ind w:left="232" w:right="104"/>
              <w:rPr>
                <w:sz w:val="24"/>
              </w:rPr>
            </w:pPr>
            <w:r>
              <w:rPr>
                <w:spacing w:val="-2"/>
                <w:sz w:val="24"/>
              </w:rPr>
              <w:t xml:space="preserve">Подвижные </w:t>
            </w:r>
            <w:r>
              <w:rPr>
                <w:spacing w:val="-4"/>
                <w:sz w:val="24"/>
              </w:rPr>
              <w:t>игры</w:t>
            </w:r>
            <w:r>
              <w:rPr>
                <w:sz w:val="24"/>
              </w:rPr>
              <w:tab/>
            </w:r>
            <w:r>
              <w:rPr>
                <w:spacing w:val="-10"/>
                <w:sz w:val="24"/>
              </w:rPr>
              <w:t>и</w:t>
            </w:r>
          </w:p>
          <w:p w:rsidR="00053D68" w:rsidRDefault="00DD0727">
            <w:pPr>
              <w:pStyle w:val="TableParagraph"/>
              <w:spacing w:line="270" w:lineRule="atLeast"/>
              <w:ind w:left="232"/>
              <w:rPr>
                <w:sz w:val="24"/>
              </w:rPr>
            </w:pPr>
            <w:r>
              <w:rPr>
                <w:spacing w:val="-2"/>
                <w:sz w:val="24"/>
              </w:rPr>
              <w:t xml:space="preserve">эстафеты. Двусторонняя </w:t>
            </w:r>
            <w:r>
              <w:rPr>
                <w:sz w:val="24"/>
              </w:rPr>
              <w:t>учебная игра.</w:t>
            </w:r>
          </w:p>
        </w:tc>
        <w:tc>
          <w:tcPr>
            <w:tcW w:w="856"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5"/>
              <w:rPr>
                <w:b/>
                <w:sz w:val="24"/>
              </w:rPr>
            </w:pPr>
          </w:p>
          <w:p w:rsidR="00053D68" w:rsidRDefault="00DD0727">
            <w:pPr>
              <w:pStyle w:val="TableParagraph"/>
              <w:ind w:right="878"/>
              <w:jc w:val="right"/>
              <w:rPr>
                <w:sz w:val="24"/>
              </w:rPr>
            </w:pPr>
            <w:r>
              <w:rPr>
                <w:spacing w:val="-10"/>
                <w:sz w:val="24"/>
              </w:rPr>
              <w:t>1</w:t>
            </w:r>
          </w:p>
        </w:tc>
        <w:tc>
          <w:tcPr>
            <w:tcW w:w="2527" w:type="dxa"/>
          </w:tcPr>
          <w:p w:rsidR="00053D68" w:rsidRPr="00A96D7B" w:rsidRDefault="00053D68">
            <w:pPr>
              <w:pStyle w:val="TableParagraph"/>
              <w:spacing w:before="183"/>
              <w:rPr>
                <w:b/>
                <w:sz w:val="24"/>
                <w:lang w:val="en-US"/>
              </w:rPr>
            </w:pPr>
          </w:p>
          <w:p w:rsidR="00053D68" w:rsidRPr="00A96D7B" w:rsidRDefault="00A42304">
            <w:pPr>
              <w:pStyle w:val="TableParagraph"/>
              <w:ind w:left="232"/>
              <w:rPr>
                <w:sz w:val="24"/>
                <w:lang w:val="en-US"/>
              </w:rPr>
            </w:pPr>
            <w:hyperlink r:id="rId34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48">
              <w:r w:rsidR="00DD0727" w:rsidRPr="00A96D7B">
                <w:rPr>
                  <w:color w:val="0000FF"/>
                  <w:spacing w:val="-2"/>
                  <w:sz w:val="24"/>
                  <w:u w:val="single" w:color="0000FF"/>
                  <w:lang w:val="en-US"/>
                </w:rPr>
                <w:t>ject/9/</w:t>
              </w:r>
            </w:hyperlink>
          </w:p>
        </w:tc>
      </w:tr>
      <w:tr w:rsidR="00053D68" w:rsidRPr="00F30DE6">
        <w:trPr>
          <w:trHeight w:val="594"/>
        </w:trPr>
        <w:tc>
          <w:tcPr>
            <w:tcW w:w="628" w:type="dxa"/>
          </w:tcPr>
          <w:p w:rsidR="00053D68" w:rsidRDefault="00DD0727">
            <w:pPr>
              <w:pStyle w:val="TableParagraph"/>
              <w:spacing w:before="183"/>
              <w:ind w:left="97"/>
              <w:rPr>
                <w:sz w:val="24"/>
              </w:rPr>
            </w:pPr>
            <w:r>
              <w:rPr>
                <w:spacing w:val="-5"/>
                <w:sz w:val="24"/>
              </w:rPr>
              <w:t>25</w:t>
            </w:r>
          </w:p>
        </w:tc>
        <w:tc>
          <w:tcPr>
            <w:tcW w:w="1880" w:type="dxa"/>
          </w:tcPr>
          <w:p w:rsidR="00053D68" w:rsidRDefault="00DD0727">
            <w:pPr>
              <w:pStyle w:val="TableParagraph"/>
              <w:spacing w:before="23" w:line="270" w:lineRule="atLeast"/>
              <w:ind w:left="232"/>
              <w:rPr>
                <w:sz w:val="24"/>
              </w:rPr>
            </w:pPr>
            <w:r>
              <w:rPr>
                <w:sz w:val="24"/>
              </w:rPr>
              <w:t>Футбол.</w:t>
            </w:r>
            <w:r>
              <w:rPr>
                <w:spacing w:val="80"/>
                <w:sz w:val="24"/>
              </w:rPr>
              <w:t xml:space="preserve"> </w:t>
            </w:r>
            <w:r>
              <w:rPr>
                <w:sz w:val="24"/>
              </w:rPr>
              <w:t>Удар по мячу.</w:t>
            </w:r>
          </w:p>
        </w:tc>
        <w:tc>
          <w:tcPr>
            <w:tcW w:w="856" w:type="dxa"/>
          </w:tcPr>
          <w:p w:rsidR="00053D68" w:rsidRDefault="00DD0727">
            <w:pPr>
              <w:pStyle w:val="TableParagraph"/>
              <w:spacing w:before="183"/>
              <w:ind w:right="270"/>
              <w:jc w:val="right"/>
              <w:rPr>
                <w:sz w:val="24"/>
              </w:rPr>
            </w:pPr>
            <w:r>
              <w:rPr>
                <w:spacing w:val="-10"/>
                <w:sz w:val="24"/>
              </w:rPr>
              <w:t>1</w:t>
            </w:r>
          </w:p>
        </w:tc>
        <w:tc>
          <w:tcPr>
            <w:tcW w:w="1272" w:type="dxa"/>
          </w:tcPr>
          <w:p w:rsidR="00053D68" w:rsidRDefault="00DD0727">
            <w:pPr>
              <w:pStyle w:val="TableParagraph"/>
              <w:spacing w:before="183"/>
              <w:ind w:right="478"/>
              <w:jc w:val="right"/>
              <w:rPr>
                <w:sz w:val="24"/>
              </w:rPr>
            </w:pPr>
            <w:r>
              <w:rPr>
                <w:spacing w:val="-10"/>
                <w:sz w:val="24"/>
              </w:rPr>
              <w:t>0</w:t>
            </w:r>
          </w:p>
        </w:tc>
        <w:tc>
          <w:tcPr>
            <w:tcW w:w="2072" w:type="dxa"/>
          </w:tcPr>
          <w:p w:rsidR="00053D68" w:rsidRDefault="00DD0727">
            <w:pPr>
              <w:pStyle w:val="TableParagraph"/>
              <w:spacing w:before="183"/>
              <w:ind w:right="878"/>
              <w:jc w:val="right"/>
              <w:rPr>
                <w:sz w:val="24"/>
              </w:rPr>
            </w:pPr>
            <w:r>
              <w:rPr>
                <w:spacing w:val="-10"/>
                <w:sz w:val="24"/>
              </w:rPr>
              <w:t>0</w:t>
            </w:r>
          </w:p>
        </w:tc>
        <w:tc>
          <w:tcPr>
            <w:tcW w:w="2527" w:type="dxa"/>
          </w:tcPr>
          <w:p w:rsidR="00053D68" w:rsidRPr="00A96D7B" w:rsidRDefault="00A42304">
            <w:pPr>
              <w:pStyle w:val="TableParagraph"/>
              <w:spacing w:before="23" w:line="270" w:lineRule="atLeast"/>
              <w:ind w:left="232"/>
              <w:rPr>
                <w:sz w:val="24"/>
                <w:lang w:val="en-US"/>
              </w:rPr>
            </w:pPr>
            <w:hyperlink r:id="rId34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50">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5"/>
                <w:sz w:val="24"/>
              </w:rPr>
              <w:t>26</w:t>
            </w:r>
          </w:p>
        </w:tc>
        <w:tc>
          <w:tcPr>
            <w:tcW w:w="1880" w:type="dxa"/>
          </w:tcPr>
          <w:p w:rsidR="00053D68" w:rsidRDefault="00DD0727">
            <w:pPr>
              <w:pStyle w:val="TableParagraph"/>
              <w:spacing w:before="185"/>
              <w:ind w:left="232"/>
              <w:rPr>
                <w:sz w:val="24"/>
              </w:rPr>
            </w:pPr>
            <w:r>
              <w:rPr>
                <w:sz w:val="24"/>
              </w:rPr>
              <w:t>Удар</w:t>
            </w:r>
            <w:r>
              <w:rPr>
                <w:spacing w:val="-1"/>
                <w:sz w:val="24"/>
              </w:rPr>
              <w:t xml:space="preserve"> </w:t>
            </w:r>
            <w:r>
              <w:rPr>
                <w:sz w:val="24"/>
              </w:rPr>
              <w:t>по</w:t>
            </w:r>
            <w:r>
              <w:rPr>
                <w:spacing w:val="-1"/>
                <w:sz w:val="24"/>
              </w:rPr>
              <w:t xml:space="preserve"> </w:t>
            </w:r>
            <w:r>
              <w:rPr>
                <w:spacing w:val="-2"/>
                <w:sz w:val="24"/>
              </w:rPr>
              <w:t>мячу.</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5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52">
              <w:r w:rsidR="00DD0727" w:rsidRPr="00A96D7B">
                <w:rPr>
                  <w:color w:val="0000FF"/>
                  <w:spacing w:val="-2"/>
                  <w:sz w:val="24"/>
                  <w:u w:val="single" w:color="0000FF"/>
                  <w:lang w:val="en-US"/>
                </w:rPr>
                <w:t>ject/9/</w:t>
              </w:r>
            </w:hyperlink>
          </w:p>
        </w:tc>
      </w:tr>
      <w:tr w:rsidR="00053D68" w:rsidRPr="00F30DE6">
        <w:trPr>
          <w:trHeight w:val="1424"/>
        </w:trPr>
        <w:tc>
          <w:tcPr>
            <w:tcW w:w="628" w:type="dxa"/>
          </w:tcPr>
          <w:p w:rsidR="00053D68" w:rsidRPr="00A96D7B" w:rsidRDefault="00053D68">
            <w:pPr>
              <w:pStyle w:val="TableParagraph"/>
              <w:rPr>
                <w:b/>
                <w:sz w:val="24"/>
                <w:lang w:val="en-US"/>
              </w:rPr>
            </w:pPr>
          </w:p>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27</w:t>
            </w:r>
          </w:p>
        </w:tc>
        <w:tc>
          <w:tcPr>
            <w:tcW w:w="1880" w:type="dxa"/>
          </w:tcPr>
          <w:p w:rsidR="00053D68" w:rsidRDefault="00DD0727">
            <w:pPr>
              <w:pStyle w:val="TableParagraph"/>
              <w:tabs>
                <w:tab w:val="left" w:pos="806"/>
              </w:tabs>
              <w:spacing w:before="25" w:line="270" w:lineRule="atLeast"/>
              <w:ind w:left="232" w:right="104"/>
              <w:rPr>
                <w:sz w:val="24"/>
              </w:rPr>
            </w:pPr>
            <w:r>
              <w:rPr>
                <w:sz w:val="24"/>
              </w:rPr>
              <w:t>Ведение</w:t>
            </w:r>
            <w:r>
              <w:rPr>
                <w:spacing w:val="80"/>
                <w:sz w:val="24"/>
              </w:rPr>
              <w:t xml:space="preserve"> </w:t>
            </w:r>
            <w:r>
              <w:rPr>
                <w:sz w:val="24"/>
              </w:rPr>
              <w:t xml:space="preserve">мяча </w:t>
            </w:r>
            <w:r>
              <w:rPr>
                <w:spacing w:val="-2"/>
                <w:sz w:val="24"/>
              </w:rPr>
              <w:t xml:space="preserve">между </w:t>
            </w:r>
            <w:r>
              <w:rPr>
                <w:sz w:val="24"/>
              </w:rPr>
              <w:t>предметами</w:t>
            </w:r>
            <w:r>
              <w:rPr>
                <w:spacing w:val="80"/>
                <w:sz w:val="24"/>
              </w:rPr>
              <w:t xml:space="preserve"> </w:t>
            </w:r>
            <w:r>
              <w:rPr>
                <w:sz w:val="24"/>
              </w:rPr>
              <w:t xml:space="preserve">и </w:t>
            </w:r>
            <w:r>
              <w:rPr>
                <w:spacing w:val="-10"/>
                <w:sz w:val="24"/>
              </w:rPr>
              <w:t>с</w:t>
            </w:r>
            <w:r>
              <w:rPr>
                <w:sz w:val="24"/>
              </w:rPr>
              <w:tab/>
            </w:r>
            <w:r>
              <w:rPr>
                <w:spacing w:val="-2"/>
                <w:sz w:val="24"/>
              </w:rPr>
              <w:t>обводкой предметов.</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270"/>
              <w:jc w:val="right"/>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053D68">
            <w:pPr>
              <w:pStyle w:val="TableParagraph"/>
              <w:spacing w:before="185"/>
              <w:rPr>
                <w:b/>
                <w:sz w:val="24"/>
                <w:lang w:val="en-US"/>
              </w:rPr>
            </w:pPr>
          </w:p>
          <w:p w:rsidR="00053D68" w:rsidRPr="00A96D7B" w:rsidRDefault="00A42304">
            <w:pPr>
              <w:pStyle w:val="TableParagraph"/>
              <w:ind w:left="232"/>
              <w:rPr>
                <w:sz w:val="24"/>
                <w:lang w:val="en-US"/>
              </w:rPr>
            </w:pPr>
            <w:hyperlink r:id="rId35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54">
              <w:r w:rsidR="00DD0727" w:rsidRPr="00A96D7B">
                <w:rPr>
                  <w:color w:val="0000FF"/>
                  <w:spacing w:val="-2"/>
                  <w:sz w:val="24"/>
                  <w:u w:val="single" w:color="0000FF"/>
                  <w:lang w:val="en-US"/>
                </w:rPr>
                <w:t>ject/9/</w:t>
              </w:r>
            </w:hyperlink>
          </w:p>
        </w:tc>
      </w:tr>
      <w:tr w:rsidR="00053D68" w:rsidRPr="00F30DE6">
        <w:trPr>
          <w:trHeight w:val="597"/>
        </w:trPr>
        <w:tc>
          <w:tcPr>
            <w:tcW w:w="628" w:type="dxa"/>
          </w:tcPr>
          <w:p w:rsidR="00053D68" w:rsidRDefault="00DD0727">
            <w:pPr>
              <w:pStyle w:val="TableParagraph"/>
              <w:spacing w:before="185"/>
              <w:ind w:left="97"/>
              <w:rPr>
                <w:sz w:val="24"/>
              </w:rPr>
            </w:pPr>
            <w:r>
              <w:rPr>
                <w:spacing w:val="-5"/>
                <w:sz w:val="24"/>
              </w:rPr>
              <w:t>28</w:t>
            </w:r>
          </w:p>
        </w:tc>
        <w:tc>
          <w:tcPr>
            <w:tcW w:w="1880" w:type="dxa"/>
          </w:tcPr>
          <w:p w:rsidR="00053D68" w:rsidRDefault="00DD0727">
            <w:pPr>
              <w:pStyle w:val="TableParagraph"/>
              <w:spacing w:before="25" w:line="270" w:lineRule="atLeast"/>
              <w:ind w:left="232"/>
              <w:rPr>
                <w:sz w:val="24"/>
              </w:rPr>
            </w:pPr>
            <w:r>
              <w:rPr>
                <w:sz w:val="24"/>
              </w:rPr>
              <w:t>Ведение</w:t>
            </w:r>
            <w:r>
              <w:rPr>
                <w:spacing w:val="80"/>
                <w:sz w:val="24"/>
              </w:rPr>
              <w:t xml:space="preserve"> </w:t>
            </w:r>
            <w:r>
              <w:rPr>
                <w:sz w:val="24"/>
              </w:rPr>
              <w:t xml:space="preserve">мяча </w:t>
            </w:r>
            <w:r>
              <w:rPr>
                <w:spacing w:val="-2"/>
                <w:sz w:val="24"/>
              </w:rPr>
              <w:t>между</w:t>
            </w:r>
          </w:p>
        </w:tc>
        <w:tc>
          <w:tcPr>
            <w:tcW w:w="856" w:type="dxa"/>
          </w:tcPr>
          <w:p w:rsidR="00053D68" w:rsidRDefault="00DD0727">
            <w:pPr>
              <w:pStyle w:val="TableParagraph"/>
              <w:spacing w:before="185"/>
              <w:ind w:right="270"/>
              <w:jc w:val="right"/>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5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56">
              <w:r w:rsidR="00DD0727" w:rsidRPr="00A96D7B">
                <w:rPr>
                  <w:color w:val="0000FF"/>
                  <w:spacing w:val="-2"/>
                  <w:sz w:val="24"/>
                  <w:u w:val="single" w:color="0000FF"/>
                  <w:lang w:val="en-US"/>
                </w:rPr>
                <w:t>ject/9/</w:t>
              </w:r>
            </w:hyperlink>
          </w:p>
        </w:tc>
      </w:tr>
    </w:tbl>
    <w:p w:rsidR="00053D68" w:rsidRPr="00A96D7B" w:rsidRDefault="00053D68">
      <w:pPr>
        <w:pStyle w:val="TableParagraph"/>
        <w:spacing w:line="270" w:lineRule="atLeast"/>
        <w:rPr>
          <w:sz w:val="24"/>
          <w:lang w:val="en-US"/>
        </w:rPr>
        <w:sectPr w:rsidR="00053D68" w:rsidRPr="00A96D7B">
          <w:headerReference w:type="default" r:id="rId357"/>
          <w:footerReference w:type="default" r:id="rId358"/>
          <w:pgSz w:w="11910" w:h="16850"/>
          <w:pgMar w:top="1260" w:right="283" w:bottom="920" w:left="1133" w:header="10" w:footer="731" w:gutter="0"/>
          <w:cols w:space="720"/>
        </w:sectPr>
      </w:pPr>
    </w:p>
    <w:p w:rsidR="00053D68" w:rsidRPr="00A96D7B" w:rsidRDefault="00053D68">
      <w:pPr>
        <w:pStyle w:val="a3"/>
        <w:spacing w:before="10"/>
        <w:rPr>
          <w:b/>
          <w:sz w:val="6"/>
          <w:lang w:val="en-US"/>
        </w:rPr>
      </w:pPr>
    </w:p>
    <w:tbl>
      <w:tblPr>
        <w:tblStyle w:val="TableNormal"/>
        <w:tblW w:w="0" w:type="auto"/>
        <w:tblInd w:w="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8"/>
        <w:gridCol w:w="1880"/>
        <w:gridCol w:w="856"/>
        <w:gridCol w:w="1272"/>
        <w:gridCol w:w="2072"/>
        <w:gridCol w:w="2527"/>
      </w:tblGrid>
      <w:tr w:rsidR="00053D68">
        <w:trPr>
          <w:trHeight w:val="872"/>
        </w:trPr>
        <w:tc>
          <w:tcPr>
            <w:tcW w:w="628" w:type="dxa"/>
          </w:tcPr>
          <w:p w:rsidR="00053D68" w:rsidRPr="00A96D7B" w:rsidRDefault="00053D68">
            <w:pPr>
              <w:pStyle w:val="TableParagraph"/>
              <w:rPr>
                <w:sz w:val="24"/>
                <w:lang w:val="en-US"/>
              </w:rPr>
            </w:pPr>
          </w:p>
        </w:tc>
        <w:tc>
          <w:tcPr>
            <w:tcW w:w="1880" w:type="dxa"/>
          </w:tcPr>
          <w:p w:rsidR="00053D68" w:rsidRDefault="00DD0727">
            <w:pPr>
              <w:pStyle w:val="TableParagraph"/>
              <w:spacing w:before="25" w:line="270" w:lineRule="atLeast"/>
              <w:ind w:left="232" w:right="104"/>
              <w:jc w:val="both"/>
              <w:rPr>
                <w:sz w:val="24"/>
              </w:rPr>
            </w:pPr>
            <w:r>
              <w:rPr>
                <w:sz w:val="24"/>
              </w:rPr>
              <w:t xml:space="preserve">предметами и с обводкой </w:t>
            </w:r>
            <w:r>
              <w:rPr>
                <w:spacing w:val="-2"/>
                <w:sz w:val="24"/>
              </w:rPr>
              <w:t>предметов.</w:t>
            </w:r>
          </w:p>
        </w:tc>
        <w:tc>
          <w:tcPr>
            <w:tcW w:w="856" w:type="dxa"/>
          </w:tcPr>
          <w:p w:rsidR="00053D68" w:rsidRDefault="00053D68">
            <w:pPr>
              <w:pStyle w:val="TableParagraph"/>
              <w:rPr>
                <w:sz w:val="24"/>
              </w:rPr>
            </w:pPr>
          </w:p>
        </w:tc>
        <w:tc>
          <w:tcPr>
            <w:tcW w:w="1272" w:type="dxa"/>
          </w:tcPr>
          <w:p w:rsidR="00053D68" w:rsidRDefault="00053D68">
            <w:pPr>
              <w:pStyle w:val="TableParagraph"/>
              <w:rPr>
                <w:sz w:val="24"/>
              </w:rPr>
            </w:pPr>
          </w:p>
        </w:tc>
        <w:tc>
          <w:tcPr>
            <w:tcW w:w="2072" w:type="dxa"/>
          </w:tcPr>
          <w:p w:rsidR="00053D68" w:rsidRDefault="00053D68">
            <w:pPr>
              <w:pStyle w:val="TableParagraph"/>
              <w:rPr>
                <w:sz w:val="24"/>
              </w:rPr>
            </w:pPr>
          </w:p>
        </w:tc>
        <w:tc>
          <w:tcPr>
            <w:tcW w:w="2527" w:type="dxa"/>
          </w:tcPr>
          <w:p w:rsidR="00053D68" w:rsidRDefault="00053D68">
            <w:pPr>
              <w:pStyle w:val="TableParagraph"/>
              <w:rPr>
                <w:sz w:val="24"/>
              </w:rPr>
            </w:pPr>
          </w:p>
        </w:tc>
      </w:tr>
      <w:tr w:rsidR="00053D68" w:rsidRPr="00F30DE6">
        <w:trPr>
          <w:trHeight w:val="1424"/>
        </w:trPr>
        <w:tc>
          <w:tcPr>
            <w:tcW w:w="628"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97"/>
              <w:rPr>
                <w:sz w:val="24"/>
              </w:rPr>
            </w:pPr>
            <w:r>
              <w:rPr>
                <w:spacing w:val="-5"/>
                <w:sz w:val="24"/>
              </w:rPr>
              <w:t>29</w:t>
            </w:r>
          </w:p>
        </w:tc>
        <w:tc>
          <w:tcPr>
            <w:tcW w:w="1880" w:type="dxa"/>
          </w:tcPr>
          <w:p w:rsidR="00053D68" w:rsidRDefault="00DD0727">
            <w:pPr>
              <w:pStyle w:val="TableParagraph"/>
              <w:tabs>
                <w:tab w:val="left" w:pos="806"/>
              </w:tabs>
              <w:spacing w:before="25" w:line="270" w:lineRule="atLeast"/>
              <w:ind w:left="232" w:right="104"/>
              <w:rPr>
                <w:sz w:val="24"/>
              </w:rPr>
            </w:pPr>
            <w:r>
              <w:rPr>
                <w:sz w:val="24"/>
              </w:rPr>
              <w:t>Ведение</w:t>
            </w:r>
            <w:r>
              <w:rPr>
                <w:spacing w:val="80"/>
                <w:sz w:val="24"/>
              </w:rPr>
              <w:t xml:space="preserve"> </w:t>
            </w:r>
            <w:r>
              <w:rPr>
                <w:sz w:val="24"/>
              </w:rPr>
              <w:t xml:space="preserve">мяча </w:t>
            </w:r>
            <w:r>
              <w:rPr>
                <w:spacing w:val="-2"/>
                <w:sz w:val="24"/>
              </w:rPr>
              <w:t xml:space="preserve">между </w:t>
            </w:r>
            <w:r>
              <w:rPr>
                <w:sz w:val="24"/>
              </w:rPr>
              <w:t>предметами</w:t>
            </w:r>
            <w:r>
              <w:rPr>
                <w:spacing w:val="80"/>
                <w:sz w:val="24"/>
              </w:rPr>
              <w:t xml:space="preserve"> </w:t>
            </w:r>
            <w:r>
              <w:rPr>
                <w:sz w:val="24"/>
              </w:rPr>
              <w:t xml:space="preserve">и </w:t>
            </w:r>
            <w:r>
              <w:rPr>
                <w:spacing w:val="-10"/>
                <w:sz w:val="24"/>
              </w:rPr>
              <w:t>с</w:t>
            </w:r>
            <w:r>
              <w:rPr>
                <w:sz w:val="24"/>
              </w:rPr>
              <w:tab/>
            </w:r>
            <w:r>
              <w:rPr>
                <w:spacing w:val="-2"/>
                <w:sz w:val="24"/>
              </w:rPr>
              <w:t>обводкой предметов.</w:t>
            </w:r>
          </w:p>
        </w:tc>
        <w:tc>
          <w:tcPr>
            <w:tcW w:w="856"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left="458"/>
              <w:rPr>
                <w:sz w:val="24"/>
              </w:rPr>
            </w:pPr>
            <w:r>
              <w:rPr>
                <w:spacing w:val="-10"/>
                <w:sz w:val="24"/>
              </w:rPr>
              <w:t>1</w:t>
            </w:r>
          </w:p>
        </w:tc>
        <w:tc>
          <w:tcPr>
            <w:tcW w:w="12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rPr>
                <w:b/>
                <w:sz w:val="24"/>
              </w:rPr>
            </w:pPr>
          </w:p>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1</w:t>
            </w:r>
          </w:p>
        </w:tc>
        <w:tc>
          <w:tcPr>
            <w:tcW w:w="2527" w:type="dxa"/>
          </w:tcPr>
          <w:p w:rsidR="00053D68" w:rsidRPr="00A96D7B" w:rsidRDefault="00053D68">
            <w:pPr>
              <w:pStyle w:val="TableParagraph"/>
              <w:spacing w:before="185"/>
              <w:rPr>
                <w:b/>
                <w:sz w:val="24"/>
                <w:lang w:val="en-US"/>
              </w:rPr>
            </w:pPr>
          </w:p>
          <w:p w:rsidR="00053D68" w:rsidRPr="00A96D7B" w:rsidRDefault="00A42304">
            <w:pPr>
              <w:pStyle w:val="TableParagraph"/>
              <w:ind w:left="232"/>
              <w:rPr>
                <w:sz w:val="24"/>
                <w:lang w:val="en-US"/>
              </w:rPr>
            </w:pPr>
            <w:hyperlink r:id="rId359">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60">
              <w:r w:rsidR="00DD0727" w:rsidRPr="00A96D7B">
                <w:rPr>
                  <w:color w:val="0000FF"/>
                  <w:spacing w:val="-2"/>
                  <w:sz w:val="24"/>
                  <w:u w:val="single" w:color="0000FF"/>
                  <w:lang w:val="en-US"/>
                </w:rPr>
                <w:t>ject/9/</w:t>
              </w:r>
            </w:hyperlink>
          </w:p>
        </w:tc>
      </w:tr>
      <w:tr w:rsidR="00053D68" w:rsidRPr="00F30DE6">
        <w:trPr>
          <w:trHeight w:val="872"/>
        </w:trPr>
        <w:tc>
          <w:tcPr>
            <w:tcW w:w="628" w:type="dxa"/>
          </w:tcPr>
          <w:p w:rsidR="00053D68" w:rsidRPr="00A96D7B" w:rsidRDefault="00053D68">
            <w:pPr>
              <w:pStyle w:val="TableParagraph"/>
              <w:spacing w:before="47"/>
              <w:rPr>
                <w:b/>
                <w:sz w:val="24"/>
                <w:lang w:val="en-US"/>
              </w:rPr>
            </w:pPr>
          </w:p>
          <w:p w:rsidR="00053D68" w:rsidRDefault="00DD0727">
            <w:pPr>
              <w:pStyle w:val="TableParagraph"/>
              <w:ind w:left="97"/>
              <w:rPr>
                <w:sz w:val="24"/>
              </w:rPr>
            </w:pPr>
            <w:r>
              <w:rPr>
                <w:spacing w:val="-5"/>
                <w:sz w:val="24"/>
              </w:rPr>
              <w:t>30</w:t>
            </w:r>
          </w:p>
        </w:tc>
        <w:tc>
          <w:tcPr>
            <w:tcW w:w="1880" w:type="dxa"/>
          </w:tcPr>
          <w:p w:rsidR="00053D68" w:rsidRDefault="00DD0727">
            <w:pPr>
              <w:pStyle w:val="TableParagraph"/>
              <w:tabs>
                <w:tab w:val="left" w:pos="1520"/>
              </w:tabs>
              <w:spacing w:before="47"/>
              <w:ind w:left="232"/>
              <w:rPr>
                <w:sz w:val="24"/>
              </w:rPr>
            </w:pPr>
            <w:r>
              <w:rPr>
                <w:spacing w:val="-4"/>
                <w:sz w:val="24"/>
              </w:rPr>
              <w:t>Игра</w:t>
            </w:r>
            <w:r>
              <w:rPr>
                <w:sz w:val="24"/>
              </w:rPr>
              <w:tab/>
            </w:r>
            <w:r>
              <w:rPr>
                <w:spacing w:val="-5"/>
                <w:sz w:val="24"/>
              </w:rPr>
              <w:t>по</w:t>
            </w:r>
          </w:p>
          <w:p w:rsidR="00053D68" w:rsidRDefault="00DD0727">
            <w:pPr>
              <w:pStyle w:val="TableParagraph"/>
              <w:spacing w:line="270" w:lineRule="atLeast"/>
              <w:ind w:left="232"/>
              <w:rPr>
                <w:sz w:val="24"/>
              </w:rPr>
            </w:pPr>
            <w:r>
              <w:rPr>
                <w:spacing w:val="-2"/>
                <w:sz w:val="24"/>
              </w:rPr>
              <w:t>упрощенным правилам.</w:t>
            </w:r>
          </w:p>
        </w:tc>
        <w:tc>
          <w:tcPr>
            <w:tcW w:w="856" w:type="dxa"/>
          </w:tcPr>
          <w:p w:rsidR="00053D68" w:rsidRDefault="00053D68">
            <w:pPr>
              <w:pStyle w:val="TableParagraph"/>
              <w:spacing w:before="47"/>
              <w:rPr>
                <w:b/>
                <w:sz w:val="24"/>
              </w:rPr>
            </w:pPr>
          </w:p>
          <w:p w:rsidR="00053D68" w:rsidRDefault="00DD0727">
            <w:pPr>
              <w:pStyle w:val="TableParagraph"/>
              <w:ind w:left="458"/>
              <w:rPr>
                <w:sz w:val="24"/>
              </w:rPr>
            </w:pPr>
            <w:r>
              <w:rPr>
                <w:spacing w:val="-10"/>
                <w:sz w:val="24"/>
              </w:rPr>
              <w:t>1</w:t>
            </w:r>
          </w:p>
        </w:tc>
        <w:tc>
          <w:tcPr>
            <w:tcW w:w="1272" w:type="dxa"/>
          </w:tcPr>
          <w:p w:rsidR="00053D68" w:rsidRDefault="00053D68">
            <w:pPr>
              <w:pStyle w:val="TableParagraph"/>
              <w:spacing w:before="47"/>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7"/>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5"/>
              <w:ind w:left="232"/>
              <w:rPr>
                <w:sz w:val="24"/>
                <w:lang w:val="en-US"/>
              </w:rPr>
            </w:pPr>
            <w:hyperlink r:id="rId361">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62">
              <w:r w:rsidR="00DD0727" w:rsidRPr="00A96D7B">
                <w:rPr>
                  <w:color w:val="0000FF"/>
                  <w:spacing w:val="-2"/>
                  <w:sz w:val="24"/>
                  <w:u w:val="single" w:color="0000FF"/>
                  <w:lang w:val="en-US"/>
                </w:rPr>
                <w:t>ject/9/</w:t>
              </w:r>
            </w:hyperlink>
          </w:p>
        </w:tc>
      </w:tr>
      <w:tr w:rsidR="00053D68" w:rsidRPr="00F30DE6">
        <w:trPr>
          <w:trHeight w:val="870"/>
        </w:trPr>
        <w:tc>
          <w:tcPr>
            <w:tcW w:w="628" w:type="dxa"/>
          </w:tcPr>
          <w:p w:rsidR="00053D68" w:rsidRPr="00A96D7B" w:rsidRDefault="00053D68">
            <w:pPr>
              <w:pStyle w:val="TableParagraph"/>
              <w:spacing w:before="45"/>
              <w:rPr>
                <w:b/>
                <w:sz w:val="24"/>
                <w:lang w:val="en-US"/>
              </w:rPr>
            </w:pPr>
          </w:p>
          <w:p w:rsidR="00053D68" w:rsidRDefault="00DD0727">
            <w:pPr>
              <w:pStyle w:val="TableParagraph"/>
              <w:ind w:left="97"/>
              <w:rPr>
                <w:sz w:val="24"/>
              </w:rPr>
            </w:pPr>
            <w:r>
              <w:rPr>
                <w:spacing w:val="-5"/>
                <w:sz w:val="24"/>
              </w:rPr>
              <w:t>31</w:t>
            </w:r>
          </w:p>
        </w:tc>
        <w:tc>
          <w:tcPr>
            <w:tcW w:w="1880" w:type="dxa"/>
          </w:tcPr>
          <w:p w:rsidR="00053D68" w:rsidRDefault="00DD0727">
            <w:pPr>
              <w:pStyle w:val="TableParagraph"/>
              <w:tabs>
                <w:tab w:val="left" w:pos="1520"/>
              </w:tabs>
              <w:spacing w:before="45"/>
              <w:ind w:left="232"/>
              <w:rPr>
                <w:sz w:val="24"/>
              </w:rPr>
            </w:pPr>
            <w:r>
              <w:rPr>
                <w:spacing w:val="-4"/>
                <w:sz w:val="24"/>
              </w:rPr>
              <w:t>Игра</w:t>
            </w:r>
            <w:r>
              <w:rPr>
                <w:sz w:val="24"/>
              </w:rPr>
              <w:tab/>
            </w:r>
            <w:r>
              <w:rPr>
                <w:spacing w:val="-5"/>
                <w:sz w:val="24"/>
              </w:rPr>
              <w:t>по</w:t>
            </w:r>
          </w:p>
          <w:p w:rsidR="00053D68" w:rsidRDefault="00DD0727">
            <w:pPr>
              <w:pStyle w:val="TableParagraph"/>
              <w:spacing w:line="270" w:lineRule="atLeast"/>
              <w:ind w:left="232"/>
              <w:rPr>
                <w:sz w:val="24"/>
              </w:rPr>
            </w:pPr>
            <w:r>
              <w:rPr>
                <w:spacing w:val="-2"/>
                <w:sz w:val="24"/>
              </w:rPr>
              <w:t>упрощенным правилам.</w:t>
            </w:r>
          </w:p>
        </w:tc>
        <w:tc>
          <w:tcPr>
            <w:tcW w:w="856" w:type="dxa"/>
          </w:tcPr>
          <w:p w:rsidR="00053D68" w:rsidRDefault="00053D68">
            <w:pPr>
              <w:pStyle w:val="TableParagraph"/>
              <w:spacing w:before="45"/>
              <w:rPr>
                <w:b/>
                <w:sz w:val="24"/>
              </w:rPr>
            </w:pPr>
          </w:p>
          <w:p w:rsidR="00053D68" w:rsidRDefault="00DD0727">
            <w:pPr>
              <w:pStyle w:val="TableParagraph"/>
              <w:ind w:left="458"/>
              <w:rPr>
                <w:sz w:val="24"/>
              </w:rPr>
            </w:pPr>
            <w:r>
              <w:rPr>
                <w:spacing w:val="-10"/>
                <w:sz w:val="24"/>
              </w:rPr>
              <w:t>1</w:t>
            </w:r>
          </w:p>
        </w:tc>
        <w:tc>
          <w:tcPr>
            <w:tcW w:w="1272" w:type="dxa"/>
          </w:tcPr>
          <w:p w:rsidR="00053D68" w:rsidRDefault="00053D68">
            <w:pPr>
              <w:pStyle w:val="TableParagraph"/>
              <w:spacing w:before="45"/>
              <w:rPr>
                <w:b/>
                <w:sz w:val="24"/>
              </w:rPr>
            </w:pPr>
          </w:p>
          <w:p w:rsidR="00053D68" w:rsidRDefault="00DD0727">
            <w:pPr>
              <w:pStyle w:val="TableParagraph"/>
              <w:ind w:right="478"/>
              <w:jc w:val="right"/>
              <w:rPr>
                <w:sz w:val="24"/>
              </w:rPr>
            </w:pPr>
            <w:r>
              <w:rPr>
                <w:spacing w:val="-10"/>
                <w:sz w:val="24"/>
              </w:rPr>
              <w:t>0</w:t>
            </w:r>
          </w:p>
        </w:tc>
        <w:tc>
          <w:tcPr>
            <w:tcW w:w="2072" w:type="dxa"/>
          </w:tcPr>
          <w:p w:rsidR="00053D68" w:rsidRDefault="00053D68">
            <w:pPr>
              <w:pStyle w:val="TableParagraph"/>
              <w:spacing w:before="45"/>
              <w:rPr>
                <w:b/>
                <w:sz w:val="24"/>
              </w:rPr>
            </w:pPr>
          </w:p>
          <w:p w:rsidR="00053D68" w:rsidRDefault="00DD0727">
            <w:pPr>
              <w:pStyle w:val="TableParagraph"/>
              <w:ind w:right="878"/>
              <w:jc w:val="right"/>
              <w:rPr>
                <w:sz w:val="24"/>
              </w:rPr>
            </w:pPr>
            <w:r>
              <w:rPr>
                <w:spacing w:val="-10"/>
                <w:sz w:val="24"/>
              </w:rPr>
              <w:t>0</w:t>
            </w:r>
          </w:p>
        </w:tc>
        <w:tc>
          <w:tcPr>
            <w:tcW w:w="2527" w:type="dxa"/>
          </w:tcPr>
          <w:p w:rsidR="00053D68" w:rsidRPr="00A96D7B" w:rsidRDefault="00A42304">
            <w:pPr>
              <w:pStyle w:val="TableParagraph"/>
              <w:spacing w:before="183"/>
              <w:ind w:left="232"/>
              <w:rPr>
                <w:sz w:val="24"/>
                <w:lang w:val="en-US"/>
              </w:rPr>
            </w:pPr>
            <w:hyperlink r:id="rId363">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64">
              <w:r w:rsidR="00DD0727" w:rsidRPr="00A96D7B">
                <w:rPr>
                  <w:color w:val="0000FF"/>
                  <w:spacing w:val="-2"/>
                  <w:sz w:val="24"/>
                  <w:u w:val="single" w:color="0000FF"/>
                  <w:lang w:val="en-US"/>
                </w:rPr>
                <w:t>ject/9/</w:t>
              </w:r>
            </w:hyperlink>
          </w:p>
        </w:tc>
      </w:tr>
      <w:tr w:rsidR="00053D68" w:rsidRPr="00F30DE6">
        <w:trPr>
          <w:trHeight w:val="594"/>
        </w:trPr>
        <w:tc>
          <w:tcPr>
            <w:tcW w:w="628" w:type="dxa"/>
          </w:tcPr>
          <w:p w:rsidR="00053D68" w:rsidRDefault="00DD0727">
            <w:pPr>
              <w:pStyle w:val="TableParagraph"/>
              <w:spacing w:before="183"/>
              <w:ind w:left="97"/>
              <w:rPr>
                <w:sz w:val="24"/>
              </w:rPr>
            </w:pPr>
            <w:r>
              <w:rPr>
                <w:spacing w:val="-5"/>
                <w:sz w:val="24"/>
              </w:rPr>
              <w:t>32</w:t>
            </w:r>
          </w:p>
        </w:tc>
        <w:tc>
          <w:tcPr>
            <w:tcW w:w="1880" w:type="dxa"/>
          </w:tcPr>
          <w:p w:rsidR="00053D68" w:rsidRDefault="00DD0727">
            <w:pPr>
              <w:pStyle w:val="TableParagraph"/>
              <w:spacing w:before="23" w:line="270" w:lineRule="atLeast"/>
              <w:ind w:left="232" w:right="421"/>
              <w:rPr>
                <w:sz w:val="24"/>
              </w:rPr>
            </w:pPr>
            <w:r>
              <w:rPr>
                <w:spacing w:val="-2"/>
                <w:sz w:val="24"/>
              </w:rPr>
              <w:t xml:space="preserve">Подвижные </w:t>
            </w:r>
            <w:r>
              <w:rPr>
                <w:spacing w:val="-4"/>
                <w:sz w:val="24"/>
              </w:rPr>
              <w:t>игры.</w:t>
            </w:r>
          </w:p>
        </w:tc>
        <w:tc>
          <w:tcPr>
            <w:tcW w:w="856" w:type="dxa"/>
          </w:tcPr>
          <w:p w:rsidR="00053D68" w:rsidRDefault="00DD0727">
            <w:pPr>
              <w:pStyle w:val="TableParagraph"/>
              <w:spacing w:before="183"/>
              <w:ind w:left="458"/>
              <w:rPr>
                <w:sz w:val="24"/>
              </w:rPr>
            </w:pPr>
            <w:r>
              <w:rPr>
                <w:spacing w:val="-10"/>
                <w:sz w:val="24"/>
              </w:rPr>
              <w:t>1</w:t>
            </w:r>
          </w:p>
        </w:tc>
        <w:tc>
          <w:tcPr>
            <w:tcW w:w="1272" w:type="dxa"/>
          </w:tcPr>
          <w:p w:rsidR="00053D68" w:rsidRDefault="00DD0727">
            <w:pPr>
              <w:pStyle w:val="TableParagraph"/>
              <w:spacing w:before="183"/>
              <w:ind w:right="478"/>
              <w:jc w:val="right"/>
              <w:rPr>
                <w:sz w:val="24"/>
              </w:rPr>
            </w:pPr>
            <w:r>
              <w:rPr>
                <w:spacing w:val="-10"/>
                <w:sz w:val="24"/>
              </w:rPr>
              <w:t>1</w:t>
            </w:r>
          </w:p>
        </w:tc>
        <w:tc>
          <w:tcPr>
            <w:tcW w:w="2072" w:type="dxa"/>
          </w:tcPr>
          <w:p w:rsidR="00053D68" w:rsidRDefault="00DD0727">
            <w:pPr>
              <w:pStyle w:val="TableParagraph"/>
              <w:spacing w:before="183"/>
              <w:ind w:right="878"/>
              <w:jc w:val="right"/>
              <w:rPr>
                <w:sz w:val="24"/>
              </w:rPr>
            </w:pPr>
            <w:r>
              <w:rPr>
                <w:spacing w:val="-10"/>
                <w:sz w:val="24"/>
              </w:rPr>
              <w:t>0</w:t>
            </w:r>
          </w:p>
        </w:tc>
        <w:tc>
          <w:tcPr>
            <w:tcW w:w="2527" w:type="dxa"/>
          </w:tcPr>
          <w:p w:rsidR="00053D68" w:rsidRPr="00A96D7B" w:rsidRDefault="00A42304">
            <w:pPr>
              <w:pStyle w:val="TableParagraph"/>
              <w:spacing w:before="23" w:line="270" w:lineRule="atLeast"/>
              <w:ind w:left="232"/>
              <w:rPr>
                <w:sz w:val="24"/>
                <w:lang w:val="en-US"/>
              </w:rPr>
            </w:pPr>
            <w:hyperlink r:id="rId365">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66">
              <w:r w:rsidR="00DD0727" w:rsidRPr="00A96D7B">
                <w:rPr>
                  <w:color w:val="0000FF"/>
                  <w:spacing w:val="-2"/>
                  <w:sz w:val="24"/>
                  <w:u w:val="single" w:color="0000FF"/>
                  <w:lang w:val="en-US"/>
                </w:rPr>
                <w:t>ject/9/</w:t>
              </w:r>
            </w:hyperlink>
          </w:p>
        </w:tc>
      </w:tr>
      <w:tr w:rsidR="00053D68" w:rsidRPr="00F30DE6">
        <w:trPr>
          <w:trHeight w:val="596"/>
        </w:trPr>
        <w:tc>
          <w:tcPr>
            <w:tcW w:w="628" w:type="dxa"/>
          </w:tcPr>
          <w:p w:rsidR="00053D68" w:rsidRDefault="00DD0727">
            <w:pPr>
              <w:pStyle w:val="TableParagraph"/>
              <w:spacing w:before="185"/>
              <w:ind w:left="97"/>
              <w:rPr>
                <w:sz w:val="24"/>
              </w:rPr>
            </w:pPr>
            <w:r>
              <w:rPr>
                <w:spacing w:val="-5"/>
                <w:sz w:val="24"/>
              </w:rPr>
              <w:t>33</w:t>
            </w:r>
          </w:p>
        </w:tc>
        <w:tc>
          <w:tcPr>
            <w:tcW w:w="1880" w:type="dxa"/>
          </w:tcPr>
          <w:p w:rsidR="00053D68" w:rsidRDefault="00DD0727">
            <w:pPr>
              <w:pStyle w:val="TableParagraph"/>
              <w:spacing w:before="25" w:line="270" w:lineRule="atLeast"/>
              <w:ind w:left="232" w:right="421"/>
              <w:rPr>
                <w:sz w:val="24"/>
              </w:rPr>
            </w:pPr>
            <w:r>
              <w:rPr>
                <w:spacing w:val="-2"/>
                <w:sz w:val="24"/>
              </w:rPr>
              <w:t xml:space="preserve">Подвижные </w:t>
            </w:r>
            <w:r>
              <w:rPr>
                <w:spacing w:val="-4"/>
                <w:sz w:val="24"/>
              </w:rPr>
              <w:t>игры.</w:t>
            </w:r>
          </w:p>
        </w:tc>
        <w:tc>
          <w:tcPr>
            <w:tcW w:w="856" w:type="dxa"/>
          </w:tcPr>
          <w:p w:rsidR="00053D68" w:rsidRDefault="00DD0727">
            <w:pPr>
              <w:pStyle w:val="TableParagraph"/>
              <w:spacing w:before="185"/>
              <w:ind w:left="458"/>
              <w:rPr>
                <w:sz w:val="24"/>
              </w:rPr>
            </w:pPr>
            <w:r>
              <w:rPr>
                <w:spacing w:val="-10"/>
                <w:sz w:val="24"/>
              </w:rPr>
              <w:t>1</w:t>
            </w:r>
          </w:p>
        </w:tc>
        <w:tc>
          <w:tcPr>
            <w:tcW w:w="1272" w:type="dxa"/>
          </w:tcPr>
          <w:p w:rsidR="00053D68" w:rsidRDefault="00DD0727">
            <w:pPr>
              <w:pStyle w:val="TableParagraph"/>
              <w:spacing w:before="185"/>
              <w:ind w:right="478"/>
              <w:jc w:val="right"/>
              <w:rPr>
                <w:sz w:val="24"/>
              </w:rPr>
            </w:pPr>
            <w:r>
              <w:rPr>
                <w:spacing w:val="-10"/>
                <w:sz w:val="24"/>
              </w:rPr>
              <w:t>0</w:t>
            </w:r>
          </w:p>
        </w:tc>
        <w:tc>
          <w:tcPr>
            <w:tcW w:w="2072" w:type="dxa"/>
          </w:tcPr>
          <w:p w:rsidR="00053D68" w:rsidRDefault="00DD0727">
            <w:pPr>
              <w:pStyle w:val="TableParagraph"/>
              <w:spacing w:before="185"/>
              <w:ind w:right="878"/>
              <w:jc w:val="right"/>
              <w:rPr>
                <w:sz w:val="24"/>
              </w:rPr>
            </w:pPr>
            <w:r>
              <w:rPr>
                <w:spacing w:val="-10"/>
                <w:sz w:val="24"/>
              </w:rPr>
              <w:t>0</w:t>
            </w:r>
          </w:p>
        </w:tc>
        <w:tc>
          <w:tcPr>
            <w:tcW w:w="2527" w:type="dxa"/>
          </w:tcPr>
          <w:p w:rsidR="00053D68" w:rsidRPr="00A96D7B" w:rsidRDefault="00A42304">
            <w:pPr>
              <w:pStyle w:val="TableParagraph"/>
              <w:spacing w:before="25" w:line="270" w:lineRule="atLeast"/>
              <w:ind w:left="232"/>
              <w:rPr>
                <w:sz w:val="24"/>
                <w:lang w:val="en-US"/>
              </w:rPr>
            </w:pPr>
            <w:hyperlink r:id="rId367">
              <w:r w:rsidR="00DD0727" w:rsidRPr="00A96D7B">
                <w:rPr>
                  <w:color w:val="0000FF"/>
                  <w:spacing w:val="-2"/>
                  <w:sz w:val="24"/>
                  <w:u w:val="single" w:color="0000FF"/>
                  <w:lang w:val="en-US"/>
                </w:rPr>
                <w:t>https://resh.edu.ru/sub</w:t>
              </w:r>
            </w:hyperlink>
            <w:r w:rsidR="00DD0727" w:rsidRPr="00A96D7B">
              <w:rPr>
                <w:color w:val="0000FF"/>
                <w:spacing w:val="-2"/>
                <w:sz w:val="24"/>
                <w:lang w:val="en-US"/>
              </w:rPr>
              <w:t xml:space="preserve"> </w:t>
            </w:r>
            <w:hyperlink r:id="rId368">
              <w:r w:rsidR="00DD0727" w:rsidRPr="00A96D7B">
                <w:rPr>
                  <w:color w:val="0000FF"/>
                  <w:spacing w:val="-2"/>
                  <w:sz w:val="24"/>
                  <w:u w:val="single" w:color="0000FF"/>
                  <w:lang w:val="en-US"/>
                </w:rPr>
                <w:t>ject/9/</w:t>
              </w:r>
            </w:hyperlink>
          </w:p>
        </w:tc>
      </w:tr>
      <w:tr w:rsidR="00053D68">
        <w:trPr>
          <w:trHeight w:val="1148"/>
        </w:trPr>
        <w:tc>
          <w:tcPr>
            <w:tcW w:w="2508" w:type="dxa"/>
            <w:gridSpan w:val="2"/>
            <w:tcBorders>
              <w:top w:val="nil"/>
            </w:tcBorders>
          </w:tcPr>
          <w:p w:rsidR="00053D68" w:rsidRDefault="00DD0727">
            <w:pPr>
              <w:pStyle w:val="TableParagraph"/>
              <w:tabs>
                <w:tab w:val="left" w:pos="2023"/>
              </w:tabs>
              <w:spacing w:before="25" w:line="270" w:lineRule="atLeast"/>
              <w:ind w:left="232" w:right="104"/>
              <w:rPr>
                <w:b/>
                <w:sz w:val="24"/>
              </w:rPr>
            </w:pPr>
            <w:r>
              <w:rPr>
                <w:b/>
                <w:spacing w:val="-2"/>
                <w:sz w:val="24"/>
              </w:rPr>
              <w:t>ОБЩЕЕ КОЛИЧЕСТВО ЧАСОВ</w:t>
            </w:r>
            <w:r>
              <w:rPr>
                <w:b/>
                <w:sz w:val="24"/>
              </w:rPr>
              <w:tab/>
            </w:r>
            <w:r>
              <w:rPr>
                <w:b/>
                <w:spacing w:val="-6"/>
                <w:sz w:val="24"/>
              </w:rPr>
              <w:t xml:space="preserve">ПО </w:t>
            </w:r>
            <w:r>
              <w:rPr>
                <w:b/>
                <w:spacing w:val="-2"/>
                <w:sz w:val="24"/>
              </w:rPr>
              <w:t>ПРОГРАММЕ</w:t>
            </w:r>
          </w:p>
        </w:tc>
        <w:tc>
          <w:tcPr>
            <w:tcW w:w="856" w:type="dxa"/>
          </w:tcPr>
          <w:p w:rsidR="00053D68" w:rsidRDefault="00053D68">
            <w:pPr>
              <w:pStyle w:val="TableParagraph"/>
              <w:spacing w:before="185"/>
              <w:rPr>
                <w:b/>
                <w:sz w:val="24"/>
              </w:rPr>
            </w:pPr>
          </w:p>
          <w:p w:rsidR="00053D68" w:rsidRDefault="00DD0727">
            <w:pPr>
              <w:pStyle w:val="TableParagraph"/>
              <w:ind w:left="399"/>
              <w:rPr>
                <w:sz w:val="24"/>
              </w:rPr>
            </w:pPr>
            <w:r>
              <w:rPr>
                <w:spacing w:val="-5"/>
                <w:sz w:val="24"/>
              </w:rPr>
              <w:t>33</w:t>
            </w:r>
          </w:p>
        </w:tc>
        <w:tc>
          <w:tcPr>
            <w:tcW w:w="1272" w:type="dxa"/>
          </w:tcPr>
          <w:p w:rsidR="00053D68" w:rsidRDefault="00053D68">
            <w:pPr>
              <w:pStyle w:val="TableParagraph"/>
              <w:spacing w:before="185"/>
              <w:rPr>
                <w:b/>
                <w:sz w:val="24"/>
              </w:rPr>
            </w:pPr>
          </w:p>
          <w:p w:rsidR="00053D68" w:rsidRDefault="00DD0727">
            <w:pPr>
              <w:pStyle w:val="TableParagraph"/>
              <w:ind w:right="478"/>
              <w:jc w:val="right"/>
              <w:rPr>
                <w:sz w:val="24"/>
              </w:rPr>
            </w:pPr>
            <w:r>
              <w:rPr>
                <w:spacing w:val="-10"/>
                <w:sz w:val="24"/>
              </w:rPr>
              <w:t>3</w:t>
            </w:r>
          </w:p>
        </w:tc>
        <w:tc>
          <w:tcPr>
            <w:tcW w:w="2072" w:type="dxa"/>
          </w:tcPr>
          <w:p w:rsidR="00053D68" w:rsidRDefault="00053D68">
            <w:pPr>
              <w:pStyle w:val="TableParagraph"/>
              <w:spacing w:before="185"/>
              <w:rPr>
                <w:b/>
                <w:sz w:val="24"/>
              </w:rPr>
            </w:pPr>
          </w:p>
          <w:p w:rsidR="00053D68" w:rsidRDefault="00DD0727">
            <w:pPr>
              <w:pStyle w:val="TableParagraph"/>
              <w:ind w:right="878"/>
              <w:jc w:val="right"/>
              <w:rPr>
                <w:sz w:val="24"/>
              </w:rPr>
            </w:pPr>
            <w:r>
              <w:rPr>
                <w:spacing w:val="-10"/>
                <w:sz w:val="24"/>
              </w:rPr>
              <w:t>3</w:t>
            </w:r>
          </w:p>
        </w:tc>
        <w:tc>
          <w:tcPr>
            <w:tcW w:w="2527" w:type="dxa"/>
          </w:tcPr>
          <w:p w:rsidR="00053D68" w:rsidRDefault="00053D68">
            <w:pPr>
              <w:pStyle w:val="TableParagraph"/>
              <w:rPr>
                <w:sz w:val="24"/>
              </w:rPr>
            </w:pPr>
          </w:p>
        </w:tc>
      </w:tr>
    </w:tbl>
    <w:p w:rsidR="00053D68" w:rsidRDefault="00053D68">
      <w:pPr>
        <w:pStyle w:val="a3"/>
        <w:spacing w:before="2"/>
        <w:rPr>
          <w:b/>
        </w:rPr>
      </w:pPr>
    </w:p>
    <w:p w:rsidR="00053D68" w:rsidRDefault="00DD0727">
      <w:pPr>
        <w:pStyle w:val="2"/>
        <w:ind w:left="284" w:right="285"/>
        <w:jc w:val="center"/>
      </w:pPr>
      <w:r>
        <w:t>Программа</w:t>
      </w:r>
      <w:r>
        <w:rPr>
          <w:spacing w:val="-6"/>
        </w:rPr>
        <w:t xml:space="preserve"> </w:t>
      </w:r>
      <w:r>
        <w:t>курса</w:t>
      </w:r>
      <w:r>
        <w:rPr>
          <w:spacing w:val="-4"/>
        </w:rPr>
        <w:t xml:space="preserve"> </w:t>
      </w:r>
      <w:r>
        <w:t>внеурочной</w:t>
      </w:r>
      <w:r>
        <w:rPr>
          <w:spacing w:val="-3"/>
        </w:rPr>
        <w:t xml:space="preserve"> </w:t>
      </w:r>
      <w:r>
        <w:t>деятельности</w:t>
      </w:r>
      <w:r>
        <w:rPr>
          <w:spacing w:val="-4"/>
        </w:rPr>
        <w:t xml:space="preserve"> </w:t>
      </w:r>
      <w:r>
        <w:t>«Мир</w:t>
      </w:r>
      <w:r>
        <w:rPr>
          <w:spacing w:val="-3"/>
        </w:rPr>
        <w:t xml:space="preserve"> </w:t>
      </w:r>
      <w:r>
        <w:rPr>
          <w:spacing w:val="-2"/>
        </w:rPr>
        <w:t>искусства»</w:t>
      </w:r>
    </w:p>
    <w:p w:rsidR="00053D68" w:rsidRDefault="00053D68">
      <w:pPr>
        <w:pStyle w:val="a3"/>
        <w:rPr>
          <w:b/>
        </w:rPr>
      </w:pPr>
    </w:p>
    <w:p w:rsidR="00053D68" w:rsidRDefault="00DD0727">
      <w:pPr>
        <w:pStyle w:val="a5"/>
        <w:numPr>
          <w:ilvl w:val="1"/>
          <w:numId w:val="21"/>
        </w:numPr>
        <w:tabs>
          <w:tab w:val="left" w:pos="4181"/>
        </w:tabs>
        <w:ind w:hanging="233"/>
        <w:rPr>
          <w:sz w:val="28"/>
        </w:rPr>
      </w:pPr>
      <w:r>
        <w:rPr>
          <w:sz w:val="28"/>
        </w:rPr>
        <w:t>Пояснительная</w:t>
      </w:r>
      <w:r>
        <w:rPr>
          <w:spacing w:val="-8"/>
          <w:sz w:val="28"/>
        </w:rPr>
        <w:t xml:space="preserve"> </w:t>
      </w:r>
      <w:r>
        <w:rPr>
          <w:spacing w:val="-2"/>
          <w:sz w:val="28"/>
        </w:rPr>
        <w:t>записка</w:t>
      </w:r>
    </w:p>
    <w:p w:rsidR="00053D68" w:rsidRDefault="00DD0727">
      <w:pPr>
        <w:spacing w:before="209"/>
        <w:ind w:left="141" w:right="429" w:firstLine="839"/>
        <w:jc w:val="both"/>
        <w:rPr>
          <w:sz w:val="24"/>
        </w:rPr>
      </w:pPr>
      <w:r>
        <w:rPr>
          <w:sz w:val="24"/>
        </w:rPr>
        <w:t>Рабочая программа курса внеурочной деятельности «Мир визуально-пространственных искусств» разработана</w:t>
      </w:r>
      <w:r>
        <w:rPr>
          <w:spacing w:val="40"/>
          <w:sz w:val="24"/>
        </w:rPr>
        <w:t xml:space="preserve"> </w:t>
      </w:r>
      <w:r>
        <w:rPr>
          <w:sz w:val="24"/>
        </w:rPr>
        <w:t>в соответствии с требованиями Федерального государственного образовательного стандарта основного общего образования</w:t>
      </w:r>
      <w:r>
        <w:rPr>
          <w:spacing w:val="40"/>
          <w:sz w:val="24"/>
        </w:rPr>
        <w:t xml:space="preserve"> </w:t>
      </w:r>
      <w:r>
        <w:rPr>
          <w:sz w:val="24"/>
        </w:rPr>
        <w:t>и с учётом рабочей программы основного общего образования «Изобразительное искусство».</w:t>
      </w:r>
    </w:p>
    <w:p w:rsidR="00053D68" w:rsidRDefault="00DD0727">
      <w:pPr>
        <w:spacing w:line="242" w:lineRule="auto"/>
        <w:ind w:left="171" w:right="455" w:firstLine="283"/>
        <w:jc w:val="both"/>
        <w:rPr>
          <w:sz w:val="24"/>
        </w:rPr>
      </w:pPr>
      <w:r>
        <w:rPr>
          <w:sz w:val="24"/>
        </w:rPr>
        <w:t>Цель примерной программы — обеспечить достижение планируемых результатов обучения, создать условия для развития личности обучающегося через восприятие многообразия видов</w:t>
      </w:r>
      <w:r>
        <w:rPr>
          <w:spacing w:val="40"/>
          <w:sz w:val="24"/>
        </w:rPr>
        <w:t xml:space="preserve"> </w:t>
      </w:r>
      <w:r>
        <w:rPr>
          <w:sz w:val="24"/>
        </w:rPr>
        <w:t>и жанров визуально-пространственных искусств, через освоение различных видов художественного творчества и самореализацию в области изобразительного искусства.</w:t>
      </w:r>
    </w:p>
    <w:p w:rsidR="00053D68" w:rsidRDefault="00DD0727">
      <w:pPr>
        <w:spacing w:before="86"/>
        <w:ind w:left="453"/>
        <w:jc w:val="both"/>
        <w:rPr>
          <w:sz w:val="24"/>
        </w:rPr>
      </w:pPr>
      <w:r>
        <w:rPr>
          <w:sz w:val="24"/>
        </w:rPr>
        <w:t>Задачи</w:t>
      </w:r>
      <w:r>
        <w:rPr>
          <w:spacing w:val="4"/>
          <w:sz w:val="24"/>
        </w:rPr>
        <w:t xml:space="preserve"> </w:t>
      </w:r>
      <w:r>
        <w:rPr>
          <w:spacing w:val="-2"/>
          <w:sz w:val="24"/>
        </w:rPr>
        <w:t>программы:</w:t>
      </w:r>
    </w:p>
    <w:p w:rsidR="00053D68" w:rsidRDefault="00DD0727">
      <w:pPr>
        <w:pStyle w:val="a5"/>
        <w:numPr>
          <w:ilvl w:val="0"/>
          <w:numId w:val="20"/>
        </w:numPr>
        <w:tabs>
          <w:tab w:val="left" w:pos="1002"/>
        </w:tabs>
        <w:spacing w:before="78"/>
        <w:ind w:left="1002"/>
        <w:rPr>
          <w:sz w:val="24"/>
        </w:rPr>
      </w:pPr>
      <w:r>
        <w:rPr>
          <w:sz w:val="24"/>
        </w:rPr>
        <w:t>формирование</w:t>
      </w:r>
      <w:r>
        <w:rPr>
          <w:spacing w:val="-7"/>
          <w:sz w:val="24"/>
        </w:rPr>
        <w:t xml:space="preserve"> </w:t>
      </w:r>
      <w:r>
        <w:rPr>
          <w:sz w:val="24"/>
        </w:rPr>
        <w:t>у</w:t>
      </w:r>
      <w:r>
        <w:rPr>
          <w:spacing w:val="-5"/>
          <w:sz w:val="24"/>
        </w:rPr>
        <w:t xml:space="preserve"> </w:t>
      </w:r>
      <w:r>
        <w:rPr>
          <w:sz w:val="24"/>
        </w:rPr>
        <w:t>обучающихся</w:t>
      </w:r>
      <w:r>
        <w:rPr>
          <w:spacing w:val="-5"/>
          <w:sz w:val="24"/>
        </w:rPr>
        <w:t xml:space="preserve"> </w:t>
      </w:r>
      <w:r>
        <w:rPr>
          <w:sz w:val="24"/>
        </w:rPr>
        <w:t>навыков</w:t>
      </w:r>
      <w:r>
        <w:rPr>
          <w:spacing w:val="-4"/>
          <w:sz w:val="24"/>
        </w:rPr>
        <w:t xml:space="preserve"> </w:t>
      </w:r>
      <w:r>
        <w:rPr>
          <w:sz w:val="24"/>
        </w:rPr>
        <w:t>эстетического</w:t>
      </w:r>
      <w:r>
        <w:rPr>
          <w:spacing w:val="-5"/>
          <w:sz w:val="24"/>
        </w:rPr>
        <w:t xml:space="preserve"> </w:t>
      </w:r>
      <w:r>
        <w:rPr>
          <w:sz w:val="24"/>
        </w:rPr>
        <w:t>видения</w:t>
      </w:r>
      <w:r>
        <w:rPr>
          <w:spacing w:val="-5"/>
          <w:sz w:val="24"/>
        </w:rPr>
        <w:t xml:space="preserve"> </w:t>
      </w:r>
      <w:r>
        <w:rPr>
          <w:sz w:val="24"/>
        </w:rPr>
        <w:t>и</w:t>
      </w:r>
      <w:r>
        <w:rPr>
          <w:spacing w:val="-5"/>
          <w:sz w:val="24"/>
        </w:rPr>
        <w:t xml:space="preserve"> </w:t>
      </w:r>
      <w:r>
        <w:rPr>
          <w:sz w:val="24"/>
        </w:rPr>
        <w:t>преобразования</w:t>
      </w:r>
      <w:r>
        <w:rPr>
          <w:spacing w:val="-4"/>
          <w:sz w:val="24"/>
        </w:rPr>
        <w:t xml:space="preserve"> </w:t>
      </w:r>
      <w:r>
        <w:rPr>
          <w:spacing w:val="-2"/>
          <w:sz w:val="24"/>
        </w:rPr>
        <w:t>мира;</w:t>
      </w:r>
    </w:p>
    <w:p w:rsidR="00053D68" w:rsidRDefault="00DD0727">
      <w:pPr>
        <w:pStyle w:val="a5"/>
        <w:numPr>
          <w:ilvl w:val="0"/>
          <w:numId w:val="20"/>
        </w:numPr>
        <w:tabs>
          <w:tab w:val="left" w:pos="1002"/>
        </w:tabs>
        <w:spacing w:before="104"/>
        <w:ind w:left="1002" w:right="649"/>
        <w:rPr>
          <w:sz w:val="24"/>
        </w:rPr>
      </w:pPr>
      <w:r>
        <w:rPr>
          <w:sz w:val="24"/>
        </w:rPr>
        <w:t>освоение</w:t>
      </w:r>
      <w:r>
        <w:rPr>
          <w:spacing w:val="-7"/>
          <w:sz w:val="24"/>
        </w:rPr>
        <w:t xml:space="preserve"> </w:t>
      </w:r>
      <w:r>
        <w:rPr>
          <w:sz w:val="24"/>
        </w:rPr>
        <w:t>художественной</w:t>
      </w:r>
      <w:r>
        <w:rPr>
          <w:spacing w:val="-7"/>
          <w:sz w:val="24"/>
        </w:rPr>
        <w:t xml:space="preserve"> </w:t>
      </w:r>
      <w:r>
        <w:rPr>
          <w:sz w:val="24"/>
        </w:rPr>
        <w:t>культуры</w:t>
      </w:r>
      <w:r>
        <w:rPr>
          <w:spacing w:val="-7"/>
          <w:sz w:val="24"/>
        </w:rPr>
        <w:t xml:space="preserve"> </w:t>
      </w:r>
      <w:r>
        <w:rPr>
          <w:sz w:val="24"/>
        </w:rPr>
        <w:t>как</w:t>
      </w:r>
      <w:r>
        <w:rPr>
          <w:spacing w:val="-7"/>
          <w:sz w:val="24"/>
        </w:rPr>
        <w:t xml:space="preserve"> </w:t>
      </w:r>
      <w:r>
        <w:rPr>
          <w:sz w:val="24"/>
        </w:rPr>
        <w:t>формы</w:t>
      </w:r>
      <w:r>
        <w:rPr>
          <w:spacing w:val="-7"/>
          <w:sz w:val="24"/>
        </w:rPr>
        <w:t xml:space="preserve"> </w:t>
      </w:r>
      <w:r>
        <w:rPr>
          <w:sz w:val="24"/>
        </w:rPr>
        <w:t>материального</w:t>
      </w:r>
      <w:r>
        <w:rPr>
          <w:spacing w:val="-7"/>
          <w:sz w:val="24"/>
        </w:rPr>
        <w:t xml:space="preserve"> </w:t>
      </w:r>
      <w:r>
        <w:rPr>
          <w:sz w:val="24"/>
        </w:rPr>
        <w:t>воплощения</w:t>
      </w:r>
      <w:r>
        <w:rPr>
          <w:spacing w:val="-7"/>
          <w:sz w:val="24"/>
        </w:rPr>
        <w:t xml:space="preserve"> </w:t>
      </w:r>
      <w:r>
        <w:rPr>
          <w:sz w:val="24"/>
        </w:rPr>
        <w:t>духовных ценностей, выраженных в пространственных формах;</w:t>
      </w:r>
    </w:p>
    <w:p w:rsidR="00053D68" w:rsidRDefault="00DD0727">
      <w:pPr>
        <w:pStyle w:val="a5"/>
        <w:numPr>
          <w:ilvl w:val="0"/>
          <w:numId w:val="20"/>
        </w:numPr>
        <w:tabs>
          <w:tab w:val="left" w:pos="1002"/>
        </w:tabs>
        <w:spacing w:before="113" w:line="242" w:lineRule="auto"/>
        <w:ind w:left="1002" w:right="454"/>
        <w:rPr>
          <w:sz w:val="24"/>
        </w:rPr>
      </w:pPr>
      <w:r>
        <w:rPr>
          <w:sz w:val="24"/>
        </w:rPr>
        <w:t>приобретение опыта создания творческой работы посред</w:t>
      </w:r>
      <w:r w:rsidR="008331E5">
        <w:rPr>
          <w:sz w:val="24"/>
        </w:rPr>
        <w:t>с</w:t>
      </w:r>
      <w:r>
        <w:rPr>
          <w:sz w:val="24"/>
        </w:rPr>
        <w:t>твом различных художественных материалов и техник в разных видах визуально-пространственных искусств:</w:t>
      </w:r>
      <w:r>
        <w:rPr>
          <w:spacing w:val="-10"/>
          <w:sz w:val="24"/>
        </w:rPr>
        <w:t xml:space="preserve"> </w:t>
      </w:r>
      <w:r>
        <w:rPr>
          <w:sz w:val="24"/>
        </w:rPr>
        <w:t>изобразительных</w:t>
      </w:r>
      <w:r>
        <w:rPr>
          <w:spacing w:val="-10"/>
          <w:sz w:val="24"/>
        </w:rPr>
        <w:t xml:space="preserve"> </w:t>
      </w:r>
      <w:r>
        <w:rPr>
          <w:sz w:val="24"/>
        </w:rPr>
        <w:t>(живопись,</w:t>
      </w:r>
      <w:r>
        <w:rPr>
          <w:spacing w:val="-10"/>
          <w:sz w:val="24"/>
        </w:rPr>
        <w:t xml:space="preserve"> </w:t>
      </w:r>
      <w:r>
        <w:rPr>
          <w:sz w:val="24"/>
        </w:rPr>
        <w:t>графика,</w:t>
      </w:r>
      <w:r>
        <w:rPr>
          <w:spacing w:val="-10"/>
          <w:sz w:val="24"/>
        </w:rPr>
        <w:t xml:space="preserve"> </w:t>
      </w:r>
      <w:r>
        <w:rPr>
          <w:sz w:val="24"/>
        </w:rPr>
        <w:t>скульптура),</w:t>
      </w:r>
      <w:r>
        <w:rPr>
          <w:spacing w:val="-10"/>
          <w:sz w:val="24"/>
        </w:rPr>
        <w:t xml:space="preserve"> </w:t>
      </w:r>
      <w:r>
        <w:rPr>
          <w:sz w:val="24"/>
        </w:rPr>
        <w:t>декоративно-прикладных;</w:t>
      </w:r>
    </w:p>
    <w:p w:rsidR="00053D68" w:rsidRDefault="00DD0727">
      <w:pPr>
        <w:pStyle w:val="a5"/>
        <w:numPr>
          <w:ilvl w:val="0"/>
          <w:numId w:val="20"/>
        </w:numPr>
        <w:tabs>
          <w:tab w:val="left" w:pos="1002"/>
        </w:tabs>
        <w:spacing w:before="113"/>
        <w:ind w:left="1002" w:right="1793"/>
        <w:rPr>
          <w:sz w:val="24"/>
        </w:rPr>
      </w:pPr>
      <w:r>
        <w:rPr>
          <w:sz w:val="24"/>
        </w:rPr>
        <w:t>формирование</w:t>
      </w:r>
      <w:r>
        <w:rPr>
          <w:spacing w:val="-10"/>
          <w:sz w:val="24"/>
        </w:rPr>
        <w:t xml:space="preserve"> </w:t>
      </w:r>
      <w:r>
        <w:rPr>
          <w:sz w:val="24"/>
        </w:rPr>
        <w:t>пространственного</w:t>
      </w:r>
      <w:r>
        <w:rPr>
          <w:spacing w:val="-10"/>
          <w:sz w:val="24"/>
        </w:rPr>
        <w:t xml:space="preserve"> </w:t>
      </w:r>
      <w:r>
        <w:rPr>
          <w:sz w:val="24"/>
        </w:rPr>
        <w:t>мышления</w:t>
      </w:r>
      <w:r>
        <w:rPr>
          <w:spacing w:val="-10"/>
          <w:sz w:val="24"/>
        </w:rPr>
        <w:t xml:space="preserve"> </w:t>
      </w:r>
      <w:r>
        <w:rPr>
          <w:sz w:val="24"/>
        </w:rPr>
        <w:t>и</w:t>
      </w:r>
      <w:r>
        <w:rPr>
          <w:spacing w:val="-10"/>
          <w:sz w:val="24"/>
        </w:rPr>
        <w:t xml:space="preserve"> </w:t>
      </w:r>
      <w:r>
        <w:rPr>
          <w:sz w:val="24"/>
        </w:rPr>
        <w:t>аналитических</w:t>
      </w:r>
      <w:r>
        <w:rPr>
          <w:spacing w:val="-10"/>
          <w:sz w:val="24"/>
        </w:rPr>
        <w:t xml:space="preserve"> </w:t>
      </w:r>
      <w:r>
        <w:rPr>
          <w:sz w:val="24"/>
        </w:rPr>
        <w:t xml:space="preserve">визуальных </w:t>
      </w:r>
      <w:r>
        <w:rPr>
          <w:spacing w:val="-2"/>
          <w:sz w:val="24"/>
        </w:rPr>
        <w:t>способностей;</w:t>
      </w:r>
    </w:p>
    <w:p w:rsidR="00053D68" w:rsidRDefault="00DD0727">
      <w:pPr>
        <w:pStyle w:val="a5"/>
        <w:numPr>
          <w:ilvl w:val="0"/>
          <w:numId w:val="20"/>
        </w:numPr>
        <w:tabs>
          <w:tab w:val="left" w:pos="1002"/>
        </w:tabs>
        <w:spacing w:before="112" w:line="242" w:lineRule="auto"/>
        <w:ind w:left="1002" w:right="481"/>
        <w:rPr>
          <w:sz w:val="24"/>
        </w:rPr>
      </w:pPr>
      <w:r>
        <w:rPr>
          <w:sz w:val="24"/>
        </w:rPr>
        <w:t>овладение представлениями о средствах выразительности изобразительного искусства как</w:t>
      </w:r>
      <w:r>
        <w:rPr>
          <w:spacing w:val="-5"/>
          <w:sz w:val="24"/>
        </w:rPr>
        <w:t xml:space="preserve"> </w:t>
      </w:r>
      <w:r>
        <w:rPr>
          <w:sz w:val="24"/>
        </w:rPr>
        <w:t>способах</w:t>
      </w:r>
      <w:r>
        <w:rPr>
          <w:spacing w:val="-5"/>
          <w:sz w:val="24"/>
        </w:rPr>
        <w:t xml:space="preserve"> </w:t>
      </w:r>
      <w:r>
        <w:rPr>
          <w:sz w:val="24"/>
        </w:rPr>
        <w:t>воплощения</w:t>
      </w:r>
      <w:r>
        <w:rPr>
          <w:spacing w:val="-5"/>
          <w:sz w:val="24"/>
        </w:rPr>
        <w:t xml:space="preserve"> </w:t>
      </w:r>
      <w:r>
        <w:rPr>
          <w:sz w:val="24"/>
        </w:rPr>
        <w:t>в</w:t>
      </w:r>
      <w:r>
        <w:rPr>
          <w:spacing w:val="-5"/>
          <w:sz w:val="24"/>
        </w:rPr>
        <w:t xml:space="preserve"> </w:t>
      </w:r>
      <w:r>
        <w:rPr>
          <w:sz w:val="24"/>
        </w:rPr>
        <w:t>видимых</w:t>
      </w:r>
      <w:r>
        <w:rPr>
          <w:spacing w:val="-5"/>
          <w:sz w:val="24"/>
        </w:rPr>
        <w:t xml:space="preserve"> </w:t>
      </w:r>
      <w:r>
        <w:rPr>
          <w:sz w:val="24"/>
        </w:rPr>
        <w:t>пространственных</w:t>
      </w:r>
      <w:r>
        <w:rPr>
          <w:spacing w:val="-5"/>
          <w:sz w:val="24"/>
        </w:rPr>
        <w:t xml:space="preserve"> </w:t>
      </w:r>
      <w:r>
        <w:rPr>
          <w:sz w:val="24"/>
        </w:rPr>
        <w:t>формах</w:t>
      </w:r>
      <w:r>
        <w:rPr>
          <w:spacing w:val="-5"/>
          <w:sz w:val="24"/>
        </w:rPr>
        <w:t xml:space="preserve"> </w:t>
      </w:r>
      <w:r>
        <w:rPr>
          <w:sz w:val="24"/>
        </w:rPr>
        <w:t>переживаний,</w:t>
      </w:r>
      <w:r>
        <w:rPr>
          <w:spacing w:val="-5"/>
          <w:sz w:val="24"/>
        </w:rPr>
        <w:t xml:space="preserve"> </w:t>
      </w:r>
      <w:r>
        <w:rPr>
          <w:sz w:val="24"/>
        </w:rPr>
        <w:t>чувств</w:t>
      </w:r>
      <w:r>
        <w:rPr>
          <w:spacing w:val="-5"/>
          <w:sz w:val="24"/>
        </w:rPr>
        <w:t xml:space="preserve"> </w:t>
      </w:r>
      <w:r>
        <w:rPr>
          <w:sz w:val="24"/>
        </w:rPr>
        <w:t>и мировоззренческих позиций человека;</w:t>
      </w:r>
    </w:p>
    <w:p w:rsidR="00053D68" w:rsidRDefault="00053D68">
      <w:pPr>
        <w:pStyle w:val="a5"/>
        <w:spacing w:line="242" w:lineRule="auto"/>
        <w:rPr>
          <w:sz w:val="24"/>
        </w:rPr>
        <w:sectPr w:rsidR="00053D68">
          <w:headerReference w:type="default" r:id="rId369"/>
          <w:footerReference w:type="default" r:id="rId370"/>
          <w:pgSz w:w="11910" w:h="16850"/>
          <w:pgMar w:top="1260" w:right="283" w:bottom="960" w:left="1133" w:header="10" w:footer="777" w:gutter="0"/>
          <w:cols w:space="720"/>
        </w:sectPr>
      </w:pPr>
    </w:p>
    <w:p w:rsidR="00053D68" w:rsidRDefault="00DD0727">
      <w:pPr>
        <w:pStyle w:val="a5"/>
        <w:numPr>
          <w:ilvl w:val="0"/>
          <w:numId w:val="20"/>
        </w:numPr>
        <w:tabs>
          <w:tab w:val="left" w:pos="1002"/>
        </w:tabs>
        <w:spacing w:before="45"/>
        <w:ind w:left="1002"/>
        <w:rPr>
          <w:sz w:val="24"/>
        </w:rPr>
      </w:pPr>
      <w:r>
        <w:rPr>
          <w:sz w:val="24"/>
        </w:rPr>
        <w:lastRenderedPageBreak/>
        <w:t>развитие</w:t>
      </w:r>
      <w:r>
        <w:rPr>
          <w:spacing w:val="-7"/>
          <w:sz w:val="24"/>
        </w:rPr>
        <w:t xml:space="preserve"> </w:t>
      </w:r>
      <w:r>
        <w:rPr>
          <w:sz w:val="24"/>
        </w:rPr>
        <w:t>наблюдательности,</w:t>
      </w:r>
      <w:r>
        <w:rPr>
          <w:spacing w:val="-5"/>
          <w:sz w:val="24"/>
        </w:rPr>
        <w:t xml:space="preserve"> </w:t>
      </w:r>
      <w:r>
        <w:rPr>
          <w:sz w:val="24"/>
        </w:rPr>
        <w:t>ассоциативного</w:t>
      </w:r>
      <w:r>
        <w:rPr>
          <w:spacing w:val="-4"/>
          <w:sz w:val="24"/>
        </w:rPr>
        <w:t xml:space="preserve"> </w:t>
      </w:r>
      <w:r>
        <w:rPr>
          <w:sz w:val="24"/>
        </w:rPr>
        <w:t>мышления</w:t>
      </w:r>
      <w:r>
        <w:rPr>
          <w:spacing w:val="-5"/>
          <w:sz w:val="24"/>
        </w:rPr>
        <w:t xml:space="preserve"> </w:t>
      </w:r>
      <w:r>
        <w:rPr>
          <w:sz w:val="24"/>
        </w:rPr>
        <w:t>и</w:t>
      </w:r>
      <w:r>
        <w:rPr>
          <w:spacing w:val="-5"/>
          <w:sz w:val="24"/>
        </w:rPr>
        <w:t xml:space="preserve"> </w:t>
      </w:r>
      <w:r>
        <w:rPr>
          <w:sz w:val="24"/>
        </w:rPr>
        <w:t>творческого</w:t>
      </w:r>
      <w:r>
        <w:rPr>
          <w:spacing w:val="-4"/>
          <w:sz w:val="24"/>
        </w:rPr>
        <w:t xml:space="preserve"> </w:t>
      </w:r>
      <w:r>
        <w:rPr>
          <w:spacing w:val="-2"/>
          <w:sz w:val="24"/>
        </w:rPr>
        <w:t>воображения;</w:t>
      </w:r>
    </w:p>
    <w:p w:rsidR="00053D68" w:rsidRDefault="00DD0727">
      <w:pPr>
        <w:pStyle w:val="a5"/>
        <w:numPr>
          <w:ilvl w:val="0"/>
          <w:numId w:val="20"/>
        </w:numPr>
        <w:tabs>
          <w:tab w:val="left" w:pos="1002"/>
        </w:tabs>
        <w:spacing w:before="104"/>
        <w:ind w:left="1002" w:right="816"/>
        <w:rPr>
          <w:sz w:val="24"/>
        </w:rPr>
      </w:pPr>
      <w:r>
        <w:rPr>
          <w:sz w:val="24"/>
        </w:rPr>
        <w:t>воспитание</w:t>
      </w:r>
      <w:r>
        <w:rPr>
          <w:spacing w:val="-15"/>
          <w:sz w:val="24"/>
        </w:rPr>
        <w:t xml:space="preserve"> </w:t>
      </w:r>
      <w:r>
        <w:rPr>
          <w:sz w:val="24"/>
        </w:rPr>
        <w:t>уважения</w:t>
      </w:r>
      <w:r>
        <w:rPr>
          <w:spacing w:val="-15"/>
          <w:sz w:val="24"/>
        </w:rPr>
        <w:t xml:space="preserve"> </w:t>
      </w:r>
      <w:r>
        <w:rPr>
          <w:sz w:val="24"/>
        </w:rPr>
        <w:t>и</w:t>
      </w:r>
      <w:r>
        <w:rPr>
          <w:spacing w:val="-15"/>
          <w:sz w:val="24"/>
        </w:rPr>
        <w:t xml:space="preserve"> </w:t>
      </w:r>
      <w:r>
        <w:rPr>
          <w:sz w:val="24"/>
        </w:rPr>
        <w:t>любви</w:t>
      </w:r>
      <w:r>
        <w:rPr>
          <w:spacing w:val="-15"/>
          <w:sz w:val="24"/>
        </w:rPr>
        <w:t xml:space="preserve"> </w:t>
      </w:r>
      <w:r>
        <w:rPr>
          <w:sz w:val="24"/>
        </w:rPr>
        <w:t>к</w:t>
      </w:r>
      <w:r>
        <w:rPr>
          <w:spacing w:val="-15"/>
          <w:sz w:val="24"/>
        </w:rPr>
        <w:t xml:space="preserve"> </w:t>
      </w:r>
      <w:r>
        <w:rPr>
          <w:sz w:val="24"/>
        </w:rPr>
        <w:t>цивилизационному</w:t>
      </w:r>
      <w:r>
        <w:rPr>
          <w:spacing w:val="-15"/>
          <w:sz w:val="24"/>
        </w:rPr>
        <w:t xml:space="preserve"> </w:t>
      </w:r>
      <w:r>
        <w:rPr>
          <w:sz w:val="24"/>
        </w:rPr>
        <w:t>наследию</w:t>
      </w:r>
      <w:r>
        <w:rPr>
          <w:spacing w:val="-15"/>
          <w:sz w:val="24"/>
        </w:rPr>
        <w:t xml:space="preserve"> </w:t>
      </w:r>
      <w:r>
        <w:rPr>
          <w:sz w:val="24"/>
        </w:rPr>
        <w:t>России</w:t>
      </w:r>
      <w:r>
        <w:rPr>
          <w:spacing w:val="-15"/>
          <w:sz w:val="24"/>
        </w:rPr>
        <w:t xml:space="preserve"> </w:t>
      </w:r>
      <w:r>
        <w:rPr>
          <w:sz w:val="24"/>
        </w:rPr>
        <w:t>через</w:t>
      </w:r>
      <w:r>
        <w:rPr>
          <w:spacing w:val="-15"/>
          <w:sz w:val="24"/>
        </w:rPr>
        <w:t xml:space="preserve"> </w:t>
      </w:r>
      <w:r>
        <w:rPr>
          <w:sz w:val="24"/>
        </w:rPr>
        <w:t>освоение отечественной художественной культуры.</w:t>
      </w:r>
    </w:p>
    <w:p w:rsidR="00053D68" w:rsidRDefault="00053D68">
      <w:pPr>
        <w:pStyle w:val="a3"/>
        <w:rPr>
          <w:sz w:val="24"/>
        </w:rPr>
      </w:pPr>
    </w:p>
    <w:p w:rsidR="00053D68" w:rsidRDefault="00053D68">
      <w:pPr>
        <w:pStyle w:val="a3"/>
        <w:rPr>
          <w:sz w:val="24"/>
        </w:rPr>
      </w:pPr>
    </w:p>
    <w:p w:rsidR="00053D68" w:rsidRDefault="00DD0727">
      <w:pPr>
        <w:ind w:left="141"/>
        <w:rPr>
          <w:sz w:val="24"/>
        </w:rPr>
      </w:pPr>
      <w:r>
        <w:rPr>
          <w:spacing w:val="-2"/>
          <w:sz w:val="24"/>
        </w:rPr>
        <w:t xml:space="preserve">Взаимосвязь с программой воспитания проявляется </w:t>
      </w:r>
      <w:r>
        <w:rPr>
          <w:spacing w:val="-5"/>
          <w:sz w:val="24"/>
        </w:rPr>
        <w:t>в:</w:t>
      </w:r>
    </w:p>
    <w:p w:rsidR="00053D68" w:rsidRDefault="00DD0727">
      <w:pPr>
        <w:pStyle w:val="a5"/>
        <w:numPr>
          <w:ilvl w:val="0"/>
          <w:numId w:val="19"/>
        </w:numPr>
        <w:tabs>
          <w:tab w:val="left" w:pos="861"/>
        </w:tabs>
        <w:spacing w:before="93" w:line="244" w:lineRule="auto"/>
        <w:ind w:left="861" w:right="748"/>
        <w:rPr>
          <w:sz w:val="24"/>
        </w:rPr>
      </w:pPr>
      <w:r>
        <w:rPr>
          <w:sz w:val="24"/>
        </w:rPr>
        <w:t>в особой значимости личностных результатов реализации программы внеурочной деятельности,</w:t>
      </w:r>
      <w:r>
        <w:rPr>
          <w:spacing w:val="-7"/>
          <w:sz w:val="24"/>
        </w:rPr>
        <w:t xml:space="preserve"> </w:t>
      </w:r>
      <w:r>
        <w:rPr>
          <w:sz w:val="24"/>
        </w:rPr>
        <w:t>направленной</w:t>
      </w:r>
      <w:r>
        <w:rPr>
          <w:spacing w:val="-7"/>
          <w:sz w:val="24"/>
        </w:rPr>
        <w:t xml:space="preserve"> </w:t>
      </w:r>
      <w:r>
        <w:rPr>
          <w:sz w:val="24"/>
        </w:rPr>
        <w:t>на</w:t>
      </w:r>
      <w:r>
        <w:rPr>
          <w:spacing w:val="-7"/>
          <w:sz w:val="24"/>
        </w:rPr>
        <w:t xml:space="preserve"> </w:t>
      </w:r>
      <w:r>
        <w:rPr>
          <w:sz w:val="24"/>
        </w:rPr>
        <w:t>понимание</w:t>
      </w:r>
      <w:r>
        <w:rPr>
          <w:spacing w:val="-7"/>
          <w:sz w:val="24"/>
        </w:rPr>
        <w:t xml:space="preserve"> </w:t>
      </w:r>
      <w:r>
        <w:rPr>
          <w:sz w:val="24"/>
        </w:rPr>
        <w:t>обучающимися</w:t>
      </w:r>
      <w:r>
        <w:rPr>
          <w:spacing w:val="-7"/>
          <w:sz w:val="24"/>
        </w:rPr>
        <w:t xml:space="preserve"> </w:t>
      </w:r>
      <w:r>
        <w:rPr>
          <w:sz w:val="24"/>
        </w:rPr>
        <w:t>ценности</w:t>
      </w:r>
      <w:r>
        <w:rPr>
          <w:spacing w:val="-7"/>
          <w:sz w:val="24"/>
        </w:rPr>
        <w:t xml:space="preserve"> </w:t>
      </w:r>
      <w:r>
        <w:rPr>
          <w:sz w:val="24"/>
        </w:rPr>
        <w:t>отечественного</w:t>
      </w:r>
      <w:r>
        <w:rPr>
          <w:spacing w:val="-7"/>
          <w:sz w:val="24"/>
        </w:rPr>
        <w:t xml:space="preserve"> </w:t>
      </w:r>
      <w:r>
        <w:rPr>
          <w:sz w:val="24"/>
        </w:rPr>
        <w:t>и мирового искусства, народных традиций и народного творчества,</w:t>
      </w:r>
      <w:r>
        <w:rPr>
          <w:spacing w:val="80"/>
          <w:sz w:val="24"/>
        </w:rPr>
        <w:t xml:space="preserve"> </w:t>
      </w:r>
      <w:r>
        <w:rPr>
          <w:sz w:val="24"/>
        </w:rPr>
        <w:t>их ориентации на самовыражение в разных видах искусства, в художественном творчестве;</w:t>
      </w:r>
    </w:p>
    <w:p w:rsidR="00053D68" w:rsidRDefault="00DD0727">
      <w:pPr>
        <w:pStyle w:val="a5"/>
        <w:numPr>
          <w:ilvl w:val="0"/>
          <w:numId w:val="19"/>
        </w:numPr>
        <w:tabs>
          <w:tab w:val="left" w:pos="861"/>
        </w:tabs>
        <w:spacing w:before="106" w:line="244" w:lineRule="auto"/>
        <w:ind w:left="861" w:right="491"/>
        <w:rPr>
          <w:sz w:val="24"/>
        </w:rPr>
      </w:pPr>
      <w:r>
        <w:rPr>
          <w:sz w:val="24"/>
        </w:rPr>
        <w:t>в</w:t>
      </w:r>
      <w:r>
        <w:rPr>
          <w:spacing w:val="-7"/>
          <w:sz w:val="24"/>
        </w:rPr>
        <w:t xml:space="preserve"> </w:t>
      </w:r>
      <w:r>
        <w:rPr>
          <w:sz w:val="24"/>
        </w:rPr>
        <w:t>возможности</w:t>
      </w:r>
      <w:r>
        <w:rPr>
          <w:spacing w:val="-7"/>
          <w:sz w:val="24"/>
        </w:rPr>
        <w:t xml:space="preserve"> </w:t>
      </w:r>
      <w:r>
        <w:rPr>
          <w:sz w:val="24"/>
        </w:rPr>
        <w:t>включения</w:t>
      </w:r>
      <w:r>
        <w:rPr>
          <w:spacing w:val="-7"/>
          <w:sz w:val="24"/>
        </w:rPr>
        <w:t xml:space="preserve"> </w:t>
      </w:r>
      <w:r>
        <w:rPr>
          <w:sz w:val="24"/>
        </w:rPr>
        <w:t>обучающихся</w:t>
      </w:r>
      <w:r>
        <w:rPr>
          <w:spacing w:val="-7"/>
          <w:sz w:val="24"/>
        </w:rPr>
        <w:t xml:space="preserve"> </w:t>
      </w:r>
      <w:r>
        <w:rPr>
          <w:sz w:val="24"/>
        </w:rPr>
        <w:t>в</w:t>
      </w:r>
      <w:r>
        <w:rPr>
          <w:spacing w:val="-7"/>
          <w:sz w:val="24"/>
        </w:rPr>
        <w:t xml:space="preserve"> </w:t>
      </w:r>
      <w:r>
        <w:rPr>
          <w:sz w:val="24"/>
        </w:rPr>
        <w:t>деятельность,</w:t>
      </w:r>
      <w:r>
        <w:rPr>
          <w:spacing w:val="-7"/>
          <w:sz w:val="24"/>
        </w:rPr>
        <w:t xml:space="preserve"> </w:t>
      </w:r>
      <w:r>
        <w:rPr>
          <w:sz w:val="24"/>
        </w:rPr>
        <w:t>организуемую</w:t>
      </w:r>
      <w:r>
        <w:rPr>
          <w:spacing w:val="-7"/>
          <w:sz w:val="24"/>
        </w:rPr>
        <w:t xml:space="preserve"> </w:t>
      </w:r>
      <w:r>
        <w:rPr>
          <w:sz w:val="24"/>
        </w:rPr>
        <w:t>образовательной организацией и направленной на знакомство обучающихся с разными видами творческих профессий в рамках курса внеурочной деятельности по изобразительному искусству и получение знаний о профессиях, содержание которых связано с содержанием учебного предмета;</w:t>
      </w:r>
    </w:p>
    <w:p w:rsidR="00053D68" w:rsidRDefault="00DD0727">
      <w:pPr>
        <w:pStyle w:val="a5"/>
        <w:numPr>
          <w:ilvl w:val="0"/>
          <w:numId w:val="19"/>
        </w:numPr>
        <w:tabs>
          <w:tab w:val="left" w:pos="861"/>
        </w:tabs>
        <w:spacing w:before="109" w:line="244" w:lineRule="auto"/>
        <w:ind w:left="861" w:right="449"/>
        <w:rPr>
          <w:sz w:val="24"/>
        </w:rPr>
      </w:pPr>
      <w:r>
        <w:rPr>
          <w:sz w:val="24"/>
        </w:rPr>
        <w:t>в возможности комплектования разновозрастных групп и в формах организации занятий в данных группах, например, мастер-класс, экскурсии в тематические музеи, художественные галереи, представление опыта старшеклассников, игры и др., для реализации</w:t>
      </w:r>
      <w:r>
        <w:rPr>
          <w:spacing w:val="-8"/>
          <w:sz w:val="24"/>
        </w:rPr>
        <w:t xml:space="preserve"> </w:t>
      </w:r>
      <w:r>
        <w:rPr>
          <w:sz w:val="24"/>
        </w:rPr>
        <w:t>воспитательного</w:t>
      </w:r>
      <w:r>
        <w:rPr>
          <w:spacing w:val="-8"/>
          <w:sz w:val="24"/>
        </w:rPr>
        <w:t xml:space="preserve"> </w:t>
      </w:r>
      <w:r>
        <w:rPr>
          <w:sz w:val="24"/>
        </w:rPr>
        <w:t>потенциала</w:t>
      </w:r>
      <w:r>
        <w:rPr>
          <w:spacing w:val="-8"/>
          <w:sz w:val="24"/>
        </w:rPr>
        <w:t xml:space="preserve"> </w:t>
      </w:r>
      <w:r>
        <w:rPr>
          <w:sz w:val="24"/>
        </w:rPr>
        <w:t>профориентационной</w:t>
      </w:r>
      <w:r>
        <w:rPr>
          <w:spacing w:val="-8"/>
          <w:sz w:val="24"/>
        </w:rPr>
        <w:t xml:space="preserve"> </w:t>
      </w:r>
      <w:r>
        <w:rPr>
          <w:sz w:val="24"/>
        </w:rPr>
        <w:t>работы,</w:t>
      </w:r>
      <w:r>
        <w:rPr>
          <w:spacing w:val="-8"/>
          <w:sz w:val="24"/>
        </w:rPr>
        <w:t xml:space="preserve"> </w:t>
      </w:r>
      <w:r>
        <w:rPr>
          <w:sz w:val="24"/>
        </w:rPr>
        <w:t>значение</w:t>
      </w:r>
      <w:r>
        <w:rPr>
          <w:spacing w:val="-8"/>
          <w:sz w:val="24"/>
        </w:rPr>
        <w:t xml:space="preserve"> </w:t>
      </w:r>
      <w:r>
        <w:rPr>
          <w:sz w:val="24"/>
        </w:rPr>
        <w:t>которой отмечается</w:t>
      </w:r>
      <w:r>
        <w:rPr>
          <w:spacing w:val="40"/>
          <w:sz w:val="24"/>
        </w:rPr>
        <w:t xml:space="preserve"> </w:t>
      </w:r>
      <w:r>
        <w:rPr>
          <w:sz w:val="24"/>
        </w:rPr>
        <w:t>в программе воспитания;</w:t>
      </w:r>
    </w:p>
    <w:p w:rsidR="00053D68" w:rsidRDefault="00DD0727">
      <w:pPr>
        <w:pStyle w:val="a5"/>
        <w:numPr>
          <w:ilvl w:val="0"/>
          <w:numId w:val="19"/>
        </w:numPr>
        <w:tabs>
          <w:tab w:val="left" w:pos="861"/>
        </w:tabs>
        <w:spacing w:before="108" w:line="244" w:lineRule="auto"/>
        <w:ind w:left="861" w:right="430"/>
        <w:rPr>
          <w:sz w:val="24"/>
        </w:rPr>
      </w:pPr>
      <w:r>
        <w:rPr>
          <w:sz w:val="24"/>
        </w:rPr>
        <w:t>в интерактивных формах занятий для обучающихся, обеспечивающих большую их вовлеченность</w:t>
      </w:r>
      <w:r>
        <w:rPr>
          <w:spacing w:val="-5"/>
          <w:sz w:val="24"/>
        </w:rPr>
        <w:t xml:space="preserve"> </w:t>
      </w:r>
      <w:r>
        <w:rPr>
          <w:sz w:val="24"/>
        </w:rPr>
        <w:t>в</w:t>
      </w:r>
      <w:r>
        <w:rPr>
          <w:spacing w:val="-5"/>
          <w:sz w:val="24"/>
        </w:rPr>
        <w:t xml:space="preserve"> </w:t>
      </w:r>
      <w:r>
        <w:rPr>
          <w:sz w:val="24"/>
        </w:rPr>
        <w:t>совместную</w:t>
      </w:r>
      <w:r>
        <w:rPr>
          <w:spacing w:val="-5"/>
          <w:sz w:val="24"/>
        </w:rPr>
        <w:t xml:space="preserve"> </w:t>
      </w:r>
      <w:r>
        <w:rPr>
          <w:sz w:val="24"/>
        </w:rPr>
        <w:t>с</w:t>
      </w:r>
      <w:r>
        <w:rPr>
          <w:spacing w:val="-5"/>
          <w:sz w:val="24"/>
        </w:rPr>
        <w:t xml:space="preserve"> </w:t>
      </w:r>
      <w:r>
        <w:rPr>
          <w:sz w:val="24"/>
        </w:rPr>
        <w:t>педагогом</w:t>
      </w:r>
      <w:r>
        <w:rPr>
          <w:spacing w:val="-5"/>
          <w:sz w:val="24"/>
        </w:rPr>
        <w:t xml:space="preserve"> </w:t>
      </w:r>
      <w:r>
        <w:rPr>
          <w:sz w:val="24"/>
        </w:rPr>
        <w:t>и</w:t>
      </w:r>
      <w:r>
        <w:rPr>
          <w:spacing w:val="-5"/>
          <w:sz w:val="24"/>
        </w:rPr>
        <w:t xml:space="preserve"> </w:t>
      </w:r>
      <w:r>
        <w:rPr>
          <w:sz w:val="24"/>
        </w:rPr>
        <w:t>другими</w:t>
      </w:r>
      <w:r>
        <w:rPr>
          <w:spacing w:val="-5"/>
          <w:sz w:val="24"/>
        </w:rPr>
        <w:t xml:space="preserve"> </w:t>
      </w:r>
      <w:r>
        <w:rPr>
          <w:sz w:val="24"/>
        </w:rPr>
        <w:t>участниками</w:t>
      </w:r>
      <w:r>
        <w:rPr>
          <w:spacing w:val="-5"/>
          <w:sz w:val="24"/>
        </w:rPr>
        <w:t xml:space="preserve"> </w:t>
      </w:r>
      <w:r>
        <w:rPr>
          <w:sz w:val="24"/>
        </w:rPr>
        <w:t>деятельность</w:t>
      </w:r>
      <w:r>
        <w:rPr>
          <w:spacing w:val="-5"/>
          <w:sz w:val="24"/>
        </w:rPr>
        <w:t xml:space="preserve"> </w:t>
      </w:r>
      <w:r>
        <w:rPr>
          <w:sz w:val="24"/>
        </w:rPr>
        <w:t>(создание художественных выставочных проектных работ, проведение творческих конкурсов и др.), а также в возможности образования разных по устремлениям детско-взрослых общностей (сетевое взаимодействие, творческий союз и др.), значение которых для воспитания подчеркивается программой воспитания.</w:t>
      </w:r>
    </w:p>
    <w:p w:rsidR="00053D68" w:rsidRDefault="00DD0727">
      <w:pPr>
        <w:pStyle w:val="a5"/>
        <w:numPr>
          <w:ilvl w:val="0"/>
          <w:numId w:val="19"/>
        </w:numPr>
        <w:tabs>
          <w:tab w:val="left" w:pos="861"/>
        </w:tabs>
        <w:spacing w:before="112" w:line="242" w:lineRule="auto"/>
        <w:ind w:left="861" w:right="544"/>
        <w:rPr>
          <w:sz w:val="24"/>
        </w:rPr>
      </w:pPr>
      <w:r>
        <w:rPr>
          <w:sz w:val="24"/>
        </w:rPr>
        <w:t>материал данной программы внеурочной деятельности распределён и структурно представлен двумя модулями (тематическими линиями). Каждый модуль имеет дополнительное</w:t>
      </w:r>
      <w:r>
        <w:rPr>
          <w:spacing w:val="-7"/>
          <w:sz w:val="24"/>
        </w:rPr>
        <w:t xml:space="preserve"> </w:t>
      </w:r>
      <w:r>
        <w:rPr>
          <w:sz w:val="24"/>
        </w:rPr>
        <w:t>название,</w:t>
      </w:r>
      <w:r>
        <w:rPr>
          <w:spacing w:val="-7"/>
          <w:sz w:val="24"/>
        </w:rPr>
        <w:t xml:space="preserve"> </w:t>
      </w:r>
      <w:r>
        <w:rPr>
          <w:sz w:val="24"/>
        </w:rPr>
        <w:t>как</w:t>
      </w:r>
      <w:r>
        <w:rPr>
          <w:spacing w:val="-7"/>
          <w:sz w:val="24"/>
        </w:rPr>
        <w:t xml:space="preserve"> </w:t>
      </w:r>
      <w:r>
        <w:rPr>
          <w:sz w:val="24"/>
        </w:rPr>
        <w:t>самостоятельная</w:t>
      </w:r>
      <w:r>
        <w:rPr>
          <w:spacing w:val="-7"/>
          <w:sz w:val="24"/>
        </w:rPr>
        <w:t xml:space="preserve"> </w:t>
      </w:r>
      <w:r>
        <w:rPr>
          <w:sz w:val="24"/>
        </w:rPr>
        <w:t>программа</w:t>
      </w:r>
      <w:r>
        <w:rPr>
          <w:spacing w:val="-7"/>
          <w:sz w:val="24"/>
        </w:rPr>
        <w:t xml:space="preserve"> </w:t>
      </w:r>
      <w:r>
        <w:rPr>
          <w:sz w:val="24"/>
        </w:rPr>
        <w:t>по</w:t>
      </w:r>
      <w:r>
        <w:rPr>
          <w:spacing w:val="-7"/>
          <w:sz w:val="24"/>
        </w:rPr>
        <w:t xml:space="preserve"> </w:t>
      </w:r>
      <w:r>
        <w:rPr>
          <w:sz w:val="24"/>
        </w:rPr>
        <w:t>внеурочной</w:t>
      </w:r>
      <w:r>
        <w:rPr>
          <w:spacing w:val="-7"/>
          <w:sz w:val="24"/>
        </w:rPr>
        <w:t xml:space="preserve"> </w:t>
      </w:r>
      <w:r>
        <w:rPr>
          <w:sz w:val="24"/>
        </w:rPr>
        <w:t>деятельности.</w:t>
      </w:r>
    </w:p>
    <w:p w:rsidR="00053D68" w:rsidRDefault="00DD0727">
      <w:pPr>
        <w:pStyle w:val="a3"/>
        <w:spacing w:before="147" w:line="328" w:lineRule="auto"/>
        <w:ind w:left="141" w:right="3517"/>
      </w:pPr>
      <w:r>
        <w:t>Модуль №1 «Декоративно-прикладное искусство» Программа</w:t>
      </w:r>
      <w:r>
        <w:rPr>
          <w:spacing w:val="-14"/>
        </w:rPr>
        <w:t xml:space="preserve"> </w:t>
      </w:r>
      <w:r>
        <w:t>«Мир</w:t>
      </w:r>
      <w:r>
        <w:rPr>
          <w:spacing w:val="-14"/>
        </w:rPr>
        <w:t xml:space="preserve"> </w:t>
      </w:r>
      <w:r>
        <w:t>декоративно-прикладного</w:t>
      </w:r>
      <w:r>
        <w:rPr>
          <w:spacing w:val="-14"/>
        </w:rPr>
        <w:t xml:space="preserve"> </w:t>
      </w:r>
      <w:r>
        <w:t>искусства» Модуль№2 «Живопись, графика, скульптура» Программа «Мир изобразительного искусства»</w:t>
      </w:r>
    </w:p>
    <w:p w:rsidR="00053D68" w:rsidRDefault="00053D68">
      <w:pPr>
        <w:pStyle w:val="a3"/>
        <w:spacing w:before="123"/>
      </w:pPr>
    </w:p>
    <w:p w:rsidR="00053D68" w:rsidRDefault="00DD0727">
      <w:pPr>
        <w:spacing w:line="252" w:lineRule="auto"/>
        <w:ind w:left="171" w:right="454" w:firstLine="283"/>
        <w:jc w:val="both"/>
        <w:rPr>
          <w:sz w:val="24"/>
        </w:rPr>
      </w:pPr>
      <w:r>
        <w:rPr>
          <w:sz w:val="24"/>
        </w:rPr>
        <w:t>Модульный принцип построения учебного материала допускает вариативный подход к очерёдности изучения модулей и принципам компоновки учебных тем. Тематическое наполнение модулей предоставляет возможность объединять, перекомпоновывать, вносить изменения по количеству часов, отводимых на изучение того или иного раздела, темы в зависимости</w:t>
      </w:r>
      <w:r>
        <w:rPr>
          <w:spacing w:val="80"/>
          <w:sz w:val="24"/>
        </w:rPr>
        <w:t xml:space="preserve"> </w:t>
      </w:r>
      <w:r>
        <w:rPr>
          <w:sz w:val="24"/>
        </w:rPr>
        <w:t>от учебного плана и возможностей образовательной организации.</w:t>
      </w:r>
    </w:p>
    <w:p w:rsidR="00053D68" w:rsidRDefault="00DD0727">
      <w:pPr>
        <w:spacing w:before="120" w:line="252" w:lineRule="auto"/>
        <w:ind w:left="171" w:right="457" w:firstLine="283"/>
        <w:jc w:val="both"/>
        <w:rPr>
          <w:sz w:val="24"/>
        </w:rPr>
      </w:pPr>
      <w:r>
        <w:rPr>
          <w:sz w:val="24"/>
        </w:rPr>
        <w:t>Модульный принцип также даёт возможность использовать содержание отдельных модулей в качестве самостоятельной программы по внеурочной деятельности.</w:t>
      </w:r>
    </w:p>
    <w:p w:rsidR="00053D68" w:rsidRDefault="00DD0727">
      <w:pPr>
        <w:spacing w:before="120" w:line="252" w:lineRule="auto"/>
        <w:ind w:left="171" w:right="445" w:firstLine="283"/>
        <w:jc w:val="both"/>
        <w:rPr>
          <w:sz w:val="24"/>
        </w:rPr>
      </w:pPr>
      <w:r>
        <w:rPr>
          <w:spacing w:val="-2"/>
          <w:sz w:val="24"/>
        </w:rPr>
        <w:t>Для</w:t>
      </w:r>
      <w:r>
        <w:rPr>
          <w:spacing w:val="-3"/>
          <w:sz w:val="24"/>
        </w:rPr>
        <w:t xml:space="preserve"> </w:t>
      </w:r>
      <w:r>
        <w:rPr>
          <w:spacing w:val="-2"/>
          <w:sz w:val="24"/>
        </w:rPr>
        <w:t>реализации</w:t>
      </w:r>
      <w:r>
        <w:rPr>
          <w:spacing w:val="-3"/>
          <w:sz w:val="24"/>
        </w:rPr>
        <w:t xml:space="preserve"> </w:t>
      </w:r>
      <w:r>
        <w:rPr>
          <w:spacing w:val="-2"/>
          <w:sz w:val="24"/>
        </w:rPr>
        <w:t>программы</w:t>
      </w:r>
      <w:r>
        <w:rPr>
          <w:spacing w:val="-3"/>
          <w:sz w:val="24"/>
        </w:rPr>
        <w:t xml:space="preserve"> </w:t>
      </w:r>
      <w:r>
        <w:rPr>
          <w:spacing w:val="-2"/>
          <w:sz w:val="24"/>
        </w:rPr>
        <w:t>внеурочной</w:t>
      </w:r>
      <w:r>
        <w:rPr>
          <w:spacing w:val="-3"/>
          <w:sz w:val="24"/>
        </w:rPr>
        <w:t xml:space="preserve"> </w:t>
      </w:r>
      <w:r>
        <w:rPr>
          <w:spacing w:val="-2"/>
          <w:sz w:val="24"/>
        </w:rPr>
        <w:t>деятельности</w:t>
      </w:r>
      <w:r>
        <w:rPr>
          <w:spacing w:val="-3"/>
          <w:sz w:val="24"/>
        </w:rPr>
        <w:t xml:space="preserve"> </w:t>
      </w:r>
      <w:r>
        <w:rPr>
          <w:spacing w:val="-2"/>
          <w:sz w:val="24"/>
        </w:rPr>
        <w:t>по</w:t>
      </w:r>
      <w:r>
        <w:rPr>
          <w:spacing w:val="-3"/>
          <w:sz w:val="24"/>
        </w:rPr>
        <w:t xml:space="preserve"> </w:t>
      </w:r>
      <w:r>
        <w:rPr>
          <w:spacing w:val="-2"/>
          <w:sz w:val="24"/>
        </w:rPr>
        <w:t>изобразительному</w:t>
      </w:r>
      <w:r>
        <w:rPr>
          <w:spacing w:val="-3"/>
          <w:sz w:val="24"/>
        </w:rPr>
        <w:t xml:space="preserve"> </w:t>
      </w:r>
      <w:r>
        <w:rPr>
          <w:spacing w:val="-2"/>
          <w:sz w:val="24"/>
        </w:rPr>
        <w:t>искусству</w:t>
      </w:r>
      <w:r>
        <w:rPr>
          <w:spacing w:val="-3"/>
          <w:sz w:val="24"/>
        </w:rPr>
        <w:t xml:space="preserve"> </w:t>
      </w:r>
      <w:r>
        <w:rPr>
          <w:spacing w:val="-2"/>
          <w:sz w:val="24"/>
        </w:rPr>
        <w:t xml:space="preserve">учитель </w:t>
      </w:r>
      <w:r>
        <w:rPr>
          <w:sz w:val="24"/>
        </w:rPr>
        <w:t xml:space="preserve">может применять сетевую, электронную форму обучения, дистанционные образовательные </w:t>
      </w:r>
      <w:r>
        <w:rPr>
          <w:spacing w:val="-2"/>
          <w:sz w:val="24"/>
        </w:rPr>
        <w:t>технологии.</w:t>
      </w:r>
    </w:p>
    <w:p w:rsidR="00053D68" w:rsidRDefault="00053D68">
      <w:pPr>
        <w:spacing w:line="252" w:lineRule="auto"/>
        <w:jc w:val="both"/>
        <w:rPr>
          <w:sz w:val="24"/>
        </w:rPr>
        <w:sectPr w:rsidR="00053D68">
          <w:headerReference w:type="default" r:id="rId371"/>
          <w:footerReference w:type="default" r:id="rId372"/>
          <w:pgSz w:w="11910" w:h="16850"/>
          <w:pgMar w:top="1260" w:right="283" w:bottom="920" w:left="1133" w:header="10" w:footer="723" w:gutter="0"/>
          <w:cols w:space="720"/>
        </w:sectPr>
      </w:pPr>
    </w:p>
    <w:p w:rsidR="00053D68" w:rsidRDefault="00DD0727">
      <w:pPr>
        <w:spacing w:before="80"/>
        <w:ind w:left="453"/>
        <w:rPr>
          <w:sz w:val="24"/>
        </w:rPr>
      </w:pPr>
      <w:r>
        <w:rPr>
          <w:spacing w:val="-4"/>
          <w:sz w:val="24"/>
        </w:rPr>
        <w:lastRenderedPageBreak/>
        <w:t>Формы проведения занятий:</w:t>
      </w:r>
    </w:p>
    <w:p w:rsidR="00053D68" w:rsidRDefault="00DD0727">
      <w:pPr>
        <w:pStyle w:val="a5"/>
        <w:numPr>
          <w:ilvl w:val="0"/>
          <w:numId w:val="19"/>
        </w:numPr>
        <w:tabs>
          <w:tab w:val="left" w:pos="861"/>
        </w:tabs>
        <w:spacing w:before="98" w:line="303" w:lineRule="exact"/>
        <w:ind w:left="861"/>
        <w:rPr>
          <w:sz w:val="24"/>
        </w:rPr>
      </w:pPr>
      <w:r>
        <w:rPr>
          <w:sz w:val="24"/>
        </w:rPr>
        <w:t>художественно-творческая</w:t>
      </w:r>
      <w:r>
        <w:rPr>
          <w:spacing w:val="-13"/>
          <w:sz w:val="24"/>
        </w:rPr>
        <w:t xml:space="preserve"> </w:t>
      </w:r>
      <w:r>
        <w:rPr>
          <w:sz w:val="24"/>
        </w:rPr>
        <w:t>практика</w:t>
      </w:r>
      <w:r>
        <w:rPr>
          <w:spacing w:val="-13"/>
          <w:sz w:val="24"/>
        </w:rPr>
        <w:t xml:space="preserve"> </w:t>
      </w:r>
      <w:r>
        <w:rPr>
          <w:sz w:val="24"/>
        </w:rPr>
        <w:t>и</w:t>
      </w:r>
      <w:r>
        <w:rPr>
          <w:spacing w:val="-12"/>
          <w:sz w:val="24"/>
        </w:rPr>
        <w:t xml:space="preserve"> </w:t>
      </w:r>
      <w:r>
        <w:rPr>
          <w:spacing w:val="-2"/>
          <w:sz w:val="24"/>
        </w:rPr>
        <w:t>проектирование;</w:t>
      </w:r>
    </w:p>
    <w:p w:rsidR="00053D68" w:rsidRDefault="00DD0727">
      <w:pPr>
        <w:pStyle w:val="a5"/>
        <w:numPr>
          <w:ilvl w:val="0"/>
          <w:numId w:val="19"/>
        </w:numPr>
        <w:tabs>
          <w:tab w:val="left" w:pos="861"/>
        </w:tabs>
        <w:spacing w:line="303" w:lineRule="exact"/>
        <w:ind w:left="861"/>
        <w:rPr>
          <w:sz w:val="24"/>
        </w:rPr>
      </w:pPr>
      <w:r>
        <w:rPr>
          <w:sz w:val="24"/>
        </w:rPr>
        <w:t>художественно-творческий</w:t>
      </w:r>
      <w:r>
        <w:rPr>
          <w:spacing w:val="2"/>
          <w:sz w:val="24"/>
        </w:rPr>
        <w:t xml:space="preserve"> </w:t>
      </w:r>
      <w:r>
        <w:rPr>
          <w:spacing w:val="-2"/>
          <w:sz w:val="24"/>
        </w:rPr>
        <w:t>проект:</w:t>
      </w:r>
    </w:p>
    <w:p w:rsidR="00053D68" w:rsidRDefault="00DD0727">
      <w:pPr>
        <w:pStyle w:val="a5"/>
        <w:numPr>
          <w:ilvl w:val="0"/>
          <w:numId w:val="19"/>
        </w:numPr>
        <w:tabs>
          <w:tab w:val="left" w:pos="861"/>
        </w:tabs>
        <w:spacing w:before="9"/>
        <w:ind w:left="861"/>
        <w:rPr>
          <w:sz w:val="24"/>
        </w:rPr>
      </w:pPr>
      <w:r>
        <w:rPr>
          <w:spacing w:val="-2"/>
          <w:sz w:val="24"/>
        </w:rPr>
        <w:t>выставка-конкурс;</w:t>
      </w:r>
    </w:p>
    <w:p w:rsidR="00053D68" w:rsidRDefault="00DD0727">
      <w:pPr>
        <w:pStyle w:val="a5"/>
        <w:numPr>
          <w:ilvl w:val="0"/>
          <w:numId w:val="19"/>
        </w:numPr>
        <w:tabs>
          <w:tab w:val="left" w:pos="861"/>
        </w:tabs>
        <w:spacing w:before="8"/>
        <w:ind w:left="861"/>
        <w:rPr>
          <w:sz w:val="24"/>
        </w:rPr>
      </w:pPr>
      <w:r>
        <w:rPr>
          <w:spacing w:val="-2"/>
          <w:sz w:val="24"/>
        </w:rPr>
        <w:t>мастер-класс;</w:t>
      </w:r>
    </w:p>
    <w:p w:rsidR="00053D68" w:rsidRDefault="00DD0727">
      <w:pPr>
        <w:pStyle w:val="a5"/>
        <w:numPr>
          <w:ilvl w:val="0"/>
          <w:numId w:val="19"/>
        </w:numPr>
        <w:tabs>
          <w:tab w:val="left" w:pos="861"/>
        </w:tabs>
        <w:spacing w:before="8"/>
        <w:ind w:left="861"/>
        <w:rPr>
          <w:sz w:val="24"/>
        </w:rPr>
      </w:pPr>
      <w:r>
        <w:rPr>
          <w:spacing w:val="-2"/>
          <w:sz w:val="24"/>
        </w:rPr>
        <w:t>экскурсии</w:t>
      </w:r>
      <w:r>
        <w:rPr>
          <w:spacing w:val="-8"/>
          <w:sz w:val="24"/>
        </w:rPr>
        <w:t xml:space="preserve"> </w:t>
      </w:r>
      <w:r>
        <w:rPr>
          <w:spacing w:val="-2"/>
          <w:sz w:val="24"/>
        </w:rPr>
        <w:t>и</w:t>
      </w:r>
      <w:r>
        <w:rPr>
          <w:spacing w:val="-6"/>
          <w:sz w:val="24"/>
        </w:rPr>
        <w:t xml:space="preserve"> </w:t>
      </w:r>
      <w:r>
        <w:rPr>
          <w:spacing w:val="-5"/>
          <w:sz w:val="24"/>
        </w:rPr>
        <w:t>др.</w:t>
      </w:r>
    </w:p>
    <w:p w:rsidR="00053D68" w:rsidRDefault="00DD0727">
      <w:pPr>
        <w:spacing w:before="43" w:line="247" w:lineRule="auto"/>
        <w:ind w:left="170" w:right="457" w:firstLine="283"/>
        <w:jc w:val="both"/>
        <w:rPr>
          <w:sz w:val="24"/>
        </w:rPr>
      </w:pPr>
      <w:r>
        <w:rPr>
          <w:sz w:val="24"/>
        </w:rPr>
        <w:t>Основным видом деятельности на занятиях изобразительным искусством является практическая художественно-творческая деятельность, поэтому в программе максимальное количество времени отводится для художественно-творческой практики.</w:t>
      </w:r>
    </w:p>
    <w:p w:rsidR="00053D68" w:rsidRDefault="00DD0727" w:rsidP="008331E5">
      <w:pPr>
        <w:spacing w:before="4" w:line="247" w:lineRule="auto"/>
        <w:ind w:left="170" w:right="455" w:firstLine="283"/>
        <w:jc w:val="both"/>
        <w:rPr>
          <w:sz w:val="24"/>
        </w:rPr>
      </w:pPr>
      <w:r>
        <w:rPr>
          <w:sz w:val="24"/>
        </w:rPr>
        <w:t>Материал программы предполагает межпредметную связь с такими</w:t>
      </w:r>
      <w:r>
        <w:rPr>
          <w:spacing w:val="40"/>
          <w:sz w:val="24"/>
        </w:rPr>
        <w:t xml:space="preserve"> </w:t>
      </w:r>
      <w:r>
        <w:rPr>
          <w:sz w:val="24"/>
        </w:rPr>
        <w:t>учебными</w:t>
      </w:r>
      <w:r>
        <w:rPr>
          <w:spacing w:val="40"/>
          <w:sz w:val="24"/>
        </w:rPr>
        <w:t xml:space="preserve"> </w:t>
      </w:r>
      <w:r>
        <w:rPr>
          <w:sz w:val="24"/>
        </w:rPr>
        <w:t>предметами, как</w:t>
      </w:r>
      <w:r>
        <w:rPr>
          <w:spacing w:val="40"/>
          <w:sz w:val="24"/>
        </w:rPr>
        <w:t xml:space="preserve"> </w:t>
      </w:r>
      <w:r>
        <w:rPr>
          <w:sz w:val="24"/>
        </w:rPr>
        <w:t>«Литература»,</w:t>
      </w:r>
      <w:r>
        <w:rPr>
          <w:spacing w:val="40"/>
          <w:sz w:val="24"/>
        </w:rPr>
        <w:t xml:space="preserve"> </w:t>
      </w:r>
      <w:r>
        <w:rPr>
          <w:sz w:val="24"/>
        </w:rPr>
        <w:t>«Музыка»,«История»,</w:t>
      </w:r>
      <w:r>
        <w:rPr>
          <w:spacing w:val="-10"/>
          <w:sz w:val="24"/>
        </w:rPr>
        <w:t xml:space="preserve"> </w:t>
      </w:r>
      <w:r>
        <w:rPr>
          <w:spacing w:val="-2"/>
          <w:sz w:val="24"/>
        </w:rPr>
        <w:t>«Технология».</w:t>
      </w:r>
    </w:p>
    <w:p w:rsidR="00053D68" w:rsidRDefault="00DD0727">
      <w:pPr>
        <w:spacing w:before="19" w:line="247" w:lineRule="auto"/>
        <w:ind w:left="170" w:firstLine="283"/>
        <w:rPr>
          <w:sz w:val="24"/>
        </w:rPr>
      </w:pPr>
      <w:r>
        <w:rPr>
          <w:sz w:val="24"/>
        </w:rPr>
        <w:t>Подведение</w:t>
      </w:r>
      <w:r>
        <w:rPr>
          <w:spacing w:val="80"/>
          <w:sz w:val="24"/>
        </w:rPr>
        <w:t xml:space="preserve"> </w:t>
      </w:r>
      <w:r>
        <w:rPr>
          <w:sz w:val="24"/>
        </w:rPr>
        <w:t>итогов</w:t>
      </w:r>
      <w:r>
        <w:rPr>
          <w:spacing w:val="80"/>
          <w:sz w:val="24"/>
        </w:rPr>
        <w:t xml:space="preserve"> </w:t>
      </w:r>
      <w:r>
        <w:rPr>
          <w:sz w:val="24"/>
        </w:rPr>
        <w:t>реализации</w:t>
      </w:r>
      <w:r>
        <w:rPr>
          <w:spacing w:val="80"/>
          <w:sz w:val="24"/>
        </w:rPr>
        <w:t xml:space="preserve"> </w:t>
      </w:r>
      <w:r>
        <w:rPr>
          <w:sz w:val="24"/>
        </w:rPr>
        <w:t>примерной</w:t>
      </w:r>
      <w:r>
        <w:rPr>
          <w:spacing w:val="80"/>
          <w:sz w:val="24"/>
        </w:rPr>
        <w:t xml:space="preserve"> </w:t>
      </w:r>
      <w:r>
        <w:rPr>
          <w:sz w:val="24"/>
        </w:rPr>
        <w:t>программы</w:t>
      </w:r>
      <w:r>
        <w:rPr>
          <w:spacing w:val="80"/>
          <w:sz w:val="24"/>
        </w:rPr>
        <w:t xml:space="preserve"> </w:t>
      </w:r>
      <w:r>
        <w:rPr>
          <w:sz w:val="24"/>
        </w:rPr>
        <w:t>осуществляется</w:t>
      </w:r>
      <w:r>
        <w:rPr>
          <w:spacing w:val="80"/>
          <w:sz w:val="24"/>
        </w:rPr>
        <w:t xml:space="preserve"> </w:t>
      </w:r>
      <w:r>
        <w:rPr>
          <w:sz w:val="24"/>
        </w:rPr>
        <w:t>в</w:t>
      </w:r>
      <w:r>
        <w:rPr>
          <w:spacing w:val="80"/>
          <w:sz w:val="24"/>
        </w:rPr>
        <w:t xml:space="preserve"> </w:t>
      </w:r>
      <w:r>
        <w:rPr>
          <w:sz w:val="24"/>
        </w:rPr>
        <w:t>следующих</w:t>
      </w:r>
      <w:r>
        <w:rPr>
          <w:spacing w:val="80"/>
          <w:sz w:val="24"/>
        </w:rPr>
        <w:t xml:space="preserve"> </w:t>
      </w:r>
      <w:r>
        <w:rPr>
          <w:spacing w:val="-2"/>
          <w:sz w:val="24"/>
        </w:rPr>
        <w:t>формах:</w:t>
      </w:r>
    </w:p>
    <w:p w:rsidR="00053D68" w:rsidRDefault="00DD0727">
      <w:pPr>
        <w:pStyle w:val="a5"/>
        <w:numPr>
          <w:ilvl w:val="0"/>
          <w:numId w:val="18"/>
        </w:numPr>
        <w:tabs>
          <w:tab w:val="left" w:pos="1003"/>
        </w:tabs>
        <w:spacing w:line="285" w:lineRule="exact"/>
        <w:ind w:left="1003"/>
        <w:rPr>
          <w:sz w:val="24"/>
        </w:rPr>
      </w:pPr>
      <w:r>
        <w:rPr>
          <w:sz w:val="24"/>
        </w:rPr>
        <w:t>выставки:</w:t>
      </w:r>
      <w:r>
        <w:rPr>
          <w:spacing w:val="-7"/>
          <w:sz w:val="24"/>
        </w:rPr>
        <w:t xml:space="preserve"> </w:t>
      </w:r>
      <w:r>
        <w:rPr>
          <w:sz w:val="24"/>
        </w:rPr>
        <w:t>внутри</w:t>
      </w:r>
      <w:r>
        <w:rPr>
          <w:spacing w:val="-4"/>
          <w:sz w:val="24"/>
        </w:rPr>
        <w:t xml:space="preserve"> </w:t>
      </w:r>
      <w:r>
        <w:rPr>
          <w:sz w:val="24"/>
        </w:rPr>
        <w:t>параллели,</w:t>
      </w:r>
      <w:r>
        <w:rPr>
          <w:spacing w:val="-4"/>
          <w:sz w:val="24"/>
        </w:rPr>
        <w:t xml:space="preserve"> </w:t>
      </w:r>
      <w:r>
        <w:rPr>
          <w:sz w:val="24"/>
        </w:rPr>
        <w:t>класса,</w:t>
      </w:r>
      <w:r>
        <w:rPr>
          <w:spacing w:val="-4"/>
          <w:sz w:val="24"/>
        </w:rPr>
        <w:t xml:space="preserve"> </w:t>
      </w:r>
      <w:r>
        <w:rPr>
          <w:sz w:val="24"/>
        </w:rPr>
        <w:t>группы,</w:t>
      </w:r>
      <w:r>
        <w:rPr>
          <w:spacing w:val="-5"/>
          <w:sz w:val="24"/>
        </w:rPr>
        <w:t xml:space="preserve"> </w:t>
      </w:r>
      <w:r>
        <w:rPr>
          <w:sz w:val="24"/>
        </w:rPr>
        <w:t>общешкольные</w:t>
      </w:r>
      <w:r>
        <w:rPr>
          <w:spacing w:val="-4"/>
          <w:sz w:val="24"/>
        </w:rPr>
        <w:t xml:space="preserve"> </w:t>
      </w:r>
      <w:r>
        <w:rPr>
          <w:sz w:val="24"/>
        </w:rPr>
        <w:t>(в</w:t>
      </w:r>
      <w:r>
        <w:rPr>
          <w:spacing w:val="-4"/>
          <w:sz w:val="24"/>
        </w:rPr>
        <w:t xml:space="preserve"> </w:t>
      </w:r>
      <w:r>
        <w:rPr>
          <w:sz w:val="24"/>
        </w:rPr>
        <w:t>медийном</w:t>
      </w:r>
      <w:r>
        <w:rPr>
          <w:spacing w:val="-4"/>
          <w:sz w:val="24"/>
        </w:rPr>
        <w:t xml:space="preserve"> </w:t>
      </w:r>
      <w:r>
        <w:rPr>
          <w:spacing w:val="-5"/>
          <w:sz w:val="24"/>
        </w:rPr>
        <w:t>или</w:t>
      </w:r>
    </w:p>
    <w:p w:rsidR="00053D68" w:rsidRDefault="00DD0727">
      <w:pPr>
        <w:spacing w:line="264" w:lineRule="exact"/>
        <w:ind w:left="1003"/>
        <w:rPr>
          <w:sz w:val="24"/>
        </w:rPr>
      </w:pPr>
      <w:r>
        <w:rPr>
          <w:sz w:val="24"/>
        </w:rPr>
        <w:t>реальном</w:t>
      </w:r>
      <w:r>
        <w:rPr>
          <w:spacing w:val="-4"/>
          <w:sz w:val="24"/>
        </w:rPr>
        <w:t xml:space="preserve"> </w:t>
      </w:r>
      <w:r>
        <w:rPr>
          <w:sz w:val="24"/>
        </w:rPr>
        <w:t>формате),</w:t>
      </w:r>
      <w:r>
        <w:rPr>
          <w:spacing w:val="-3"/>
          <w:sz w:val="24"/>
        </w:rPr>
        <w:t xml:space="preserve"> </w:t>
      </w:r>
      <w:r>
        <w:rPr>
          <w:sz w:val="24"/>
        </w:rPr>
        <w:t>районные,</w:t>
      </w:r>
      <w:r>
        <w:rPr>
          <w:spacing w:val="-3"/>
          <w:sz w:val="24"/>
        </w:rPr>
        <w:t xml:space="preserve"> </w:t>
      </w:r>
      <w:r>
        <w:rPr>
          <w:sz w:val="24"/>
        </w:rPr>
        <w:t>городские</w:t>
      </w:r>
      <w:r>
        <w:rPr>
          <w:spacing w:val="-4"/>
          <w:sz w:val="24"/>
        </w:rPr>
        <w:t xml:space="preserve"> </w:t>
      </w:r>
      <w:r>
        <w:rPr>
          <w:sz w:val="24"/>
        </w:rPr>
        <w:t>и</w:t>
      </w:r>
      <w:r>
        <w:rPr>
          <w:spacing w:val="-3"/>
          <w:sz w:val="24"/>
        </w:rPr>
        <w:t xml:space="preserve"> </w:t>
      </w:r>
      <w:r>
        <w:rPr>
          <w:sz w:val="24"/>
        </w:rPr>
        <w:t>т.</w:t>
      </w:r>
      <w:r>
        <w:rPr>
          <w:spacing w:val="-3"/>
          <w:sz w:val="24"/>
        </w:rPr>
        <w:t xml:space="preserve"> </w:t>
      </w:r>
      <w:r>
        <w:rPr>
          <w:spacing w:val="-5"/>
          <w:sz w:val="24"/>
        </w:rPr>
        <w:t>д.;</w:t>
      </w:r>
    </w:p>
    <w:p w:rsidR="00053D68" w:rsidRDefault="00DD0727">
      <w:pPr>
        <w:pStyle w:val="a5"/>
        <w:numPr>
          <w:ilvl w:val="0"/>
          <w:numId w:val="18"/>
        </w:numPr>
        <w:tabs>
          <w:tab w:val="left" w:pos="1003"/>
        </w:tabs>
        <w:spacing w:line="290" w:lineRule="exact"/>
        <w:ind w:left="1003"/>
        <w:rPr>
          <w:sz w:val="24"/>
        </w:rPr>
      </w:pPr>
      <w:r>
        <w:rPr>
          <w:sz w:val="24"/>
        </w:rPr>
        <w:t>выставки-конкурсы</w:t>
      </w:r>
      <w:r>
        <w:rPr>
          <w:spacing w:val="-6"/>
          <w:sz w:val="24"/>
        </w:rPr>
        <w:t xml:space="preserve"> </w:t>
      </w:r>
      <w:r>
        <w:rPr>
          <w:sz w:val="24"/>
        </w:rPr>
        <w:t>(от</w:t>
      </w:r>
      <w:r>
        <w:rPr>
          <w:spacing w:val="-4"/>
          <w:sz w:val="24"/>
        </w:rPr>
        <w:t xml:space="preserve"> </w:t>
      </w:r>
      <w:r>
        <w:rPr>
          <w:sz w:val="24"/>
        </w:rPr>
        <w:t>общешкольных</w:t>
      </w:r>
      <w:r>
        <w:rPr>
          <w:spacing w:val="-3"/>
          <w:sz w:val="24"/>
        </w:rPr>
        <w:t xml:space="preserve"> </w:t>
      </w:r>
      <w:r>
        <w:rPr>
          <w:sz w:val="24"/>
        </w:rPr>
        <w:t>до</w:t>
      </w:r>
      <w:r>
        <w:rPr>
          <w:spacing w:val="-4"/>
          <w:sz w:val="24"/>
        </w:rPr>
        <w:t xml:space="preserve"> </w:t>
      </w:r>
      <w:r>
        <w:rPr>
          <w:sz w:val="24"/>
        </w:rPr>
        <w:t>всероссийских</w:t>
      </w:r>
      <w:r>
        <w:rPr>
          <w:spacing w:val="-4"/>
          <w:sz w:val="24"/>
        </w:rPr>
        <w:t xml:space="preserve"> </w:t>
      </w:r>
      <w:r>
        <w:rPr>
          <w:sz w:val="24"/>
        </w:rPr>
        <w:t>и</w:t>
      </w:r>
      <w:r>
        <w:rPr>
          <w:spacing w:val="-3"/>
          <w:sz w:val="24"/>
        </w:rPr>
        <w:t xml:space="preserve"> </w:t>
      </w:r>
      <w:r>
        <w:rPr>
          <w:spacing w:val="-2"/>
          <w:sz w:val="24"/>
        </w:rPr>
        <w:t>международных);</w:t>
      </w:r>
    </w:p>
    <w:p w:rsidR="00053D68" w:rsidRDefault="00DD0727">
      <w:pPr>
        <w:pStyle w:val="a5"/>
        <w:numPr>
          <w:ilvl w:val="0"/>
          <w:numId w:val="18"/>
        </w:numPr>
        <w:tabs>
          <w:tab w:val="left" w:pos="1003"/>
        </w:tabs>
        <w:spacing w:line="302" w:lineRule="exact"/>
        <w:ind w:left="1003"/>
        <w:rPr>
          <w:sz w:val="24"/>
        </w:rPr>
      </w:pPr>
      <w:r>
        <w:rPr>
          <w:sz w:val="24"/>
        </w:rPr>
        <w:t>защита</w:t>
      </w:r>
      <w:r>
        <w:rPr>
          <w:spacing w:val="20"/>
          <w:sz w:val="24"/>
        </w:rPr>
        <w:t xml:space="preserve"> </w:t>
      </w:r>
      <w:r>
        <w:rPr>
          <w:spacing w:val="-2"/>
          <w:sz w:val="24"/>
        </w:rPr>
        <w:t>проектов.</w:t>
      </w:r>
    </w:p>
    <w:p w:rsidR="00053D68" w:rsidRDefault="00DD0727">
      <w:pPr>
        <w:spacing w:before="42" w:line="242" w:lineRule="auto"/>
        <w:ind w:left="171" w:firstLine="283"/>
        <w:rPr>
          <w:sz w:val="24"/>
        </w:rPr>
      </w:pPr>
      <w:r>
        <w:rPr>
          <w:sz w:val="24"/>
        </w:rPr>
        <w:t>Сроки</w:t>
      </w:r>
      <w:r>
        <w:rPr>
          <w:spacing w:val="35"/>
          <w:sz w:val="24"/>
        </w:rPr>
        <w:t xml:space="preserve"> </w:t>
      </w:r>
      <w:r>
        <w:rPr>
          <w:sz w:val="24"/>
        </w:rPr>
        <w:t>освоения</w:t>
      </w:r>
      <w:r>
        <w:rPr>
          <w:spacing w:val="35"/>
          <w:sz w:val="24"/>
        </w:rPr>
        <w:t xml:space="preserve"> </w:t>
      </w:r>
      <w:r>
        <w:rPr>
          <w:sz w:val="24"/>
        </w:rPr>
        <w:t>примерной</w:t>
      </w:r>
      <w:r>
        <w:rPr>
          <w:spacing w:val="35"/>
          <w:sz w:val="24"/>
        </w:rPr>
        <w:t xml:space="preserve"> </w:t>
      </w:r>
      <w:r>
        <w:rPr>
          <w:sz w:val="24"/>
        </w:rPr>
        <w:t>программы:</w:t>
      </w:r>
      <w:r>
        <w:rPr>
          <w:spacing w:val="35"/>
          <w:sz w:val="24"/>
        </w:rPr>
        <w:t xml:space="preserve"> </w:t>
      </w:r>
      <w:r>
        <w:rPr>
          <w:sz w:val="24"/>
        </w:rPr>
        <w:t>1</w:t>
      </w:r>
      <w:r>
        <w:rPr>
          <w:spacing w:val="35"/>
          <w:sz w:val="24"/>
        </w:rPr>
        <w:t xml:space="preserve"> </w:t>
      </w:r>
      <w:r>
        <w:rPr>
          <w:sz w:val="24"/>
        </w:rPr>
        <w:t>год</w:t>
      </w:r>
      <w:r>
        <w:rPr>
          <w:spacing w:val="35"/>
          <w:sz w:val="24"/>
        </w:rPr>
        <w:t xml:space="preserve"> </w:t>
      </w:r>
      <w:r>
        <w:rPr>
          <w:sz w:val="24"/>
        </w:rPr>
        <w:t>по</w:t>
      </w:r>
      <w:r>
        <w:rPr>
          <w:spacing w:val="35"/>
          <w:sz w:val="24"/>
        </w:rPr>
        <w:t xml:space="preserve"> </w:t>
      </w:r>
      <w:r>
        <w:rPr>
          <w:sz w:val="24"/>
        </w:rPr>
        <w:t>1</w:t>
      </w:r>
      <w:r>
        <w:rPr>
          <w:spacing w:val="35"/>
          <w:sz w:val="24"/>
        </w:rPr>
        <w:t xml:space="preserve"> </w:t>
      </w:r>
      <w:r>
        <w:rPr>
          <w:sz w:val="24"/>
        </w:rPr>
        <w:t>ч в</w:t>
      </w:r>
      <w:r>
        <w:rPr>
          <w:spacing w:val="32"/>
          <w:sz w:val="24"/>
        </w:rPr>
        <w:t xml:space="preserve"> </w:t>
      </w:r>
      <w:r>
        <w:rPr>
          <w:sz w:val="24"/>
        </w:rPr>
        <w:t>неделю</w:t>
      </w:r>
      <w:r>
        <w:rPr>
          <w:spacing w:val="32"/>
          <w:sz w:val="24"/>
        </w:rPr>
        <w:t xml:space="preserve"> </w:t>
      </w:r>
      <w:r>
        <w:rPr>
          <w:sz w:val="24"/>
        </w:rPr>
        <w:t>в</w:t>
      </w:r>
      <w:r>
        <w:rPr>
          <w:spacing w:val="32"/>
          <w:sz w:val="24"/>
        </w:rPr>
        <w:t xml:space="preserve"> </w:t>
      </w:r>
      <w:r>
        <w:rPr>
          <w:sz w:val="24"/>
        </w:rPr>
        <w:t>каждом</w:t>
      </w:r>
      <w:r>
        <w:rPr>
          <w:spacing w:val="32"/>
          <w:sz w:val="24"/>
        </w:rPr>
        <w:t xml:space="preserve"> </w:t>
      </w:r>
      <w:r>
        <w:rPr>
          <w:sz w:val="24"/>
        </w:rPr>
        <w:t>классе.</w:t>
      </w:r>
      <w:r>
        <w:rPr>
          <w:spacing w:val="32"/>
          <w:sz w:val="24"/>
        </w:rPr>
        <w:t xml:space="preserve"> </w:t>
      </w:r>
      <w:r>
        <w:rPr>
          <w:sz w:val="24"/>
        </w:rPr>
        <w:t>Всего:</w:t>
      </w:r>
      <w:r>
        <w:rPr>
          <w:spacing w:val="32"/>
          <w:sz w:val="24"/>
        </w:rPr>
        <w:t xml:space="preserve"> </w:t>
      </w:r>
      <w:r>
        <w:rPr>
          <w:sz w:val="24"/>
        </w:rPr>
        <w:t>5 класс</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w:t>
      </w:r>
      <w:r>
        <w:rPr>
          <w:spacing w:val="40"/>
          <w:sz w:val="24"/>
        </w:rPr>
        <w:t xml:space="preserve"> </w:t>
      </w:r>
      <w:r>
        <w:rPr>
          <w:sz w:val="24"/>
        </w:rPr>
        <w:t>6</w:t>
      </w:r>
      <w:r>
        <w:rPr>
          <w:spacing w:val="40"/>
          <w:sz w:val="24"/>
        </w:rPr>
        <w:t xml:space="preserve"> </w:t>
      </w:r>
      <w:r>
        <w:rPr>
          <w:sz w:val="24"/>
        </w:rPr>
        <w:t>класс</w:t>
      </w:r>
      <w:r>
        <w:rPr>
          <w:spacing w:val="40"/>
          <w:sz w:val="24"/>
        </w:rPr>
        <w:t xml:space="preserve"> </w:t>
      </w:r>
      <w:r>
        <w:rPr>
          <w:sz w:val="24"/>
        </w:rPr>
        <w:t>— 34 ч.</w:t>
      </w:r>
    </w:p>
    <w:p w:rsidR="00053D68" w:rsidRDefault="00053D68">
      <w:pPr>
        <w:pStyle w:val="a3"/>
        <w:spacing w:before="19"/>
        <w:rPr>
          <w:sz w:val="24"/>
        </w:rPr>
      </w:pPr>
    </w:p>
    <w:p w:rsidR="00053D68" w:rsidRDefault="00DD0727">
      <w:pPr>
        <w:spacing w:line="242" w:lineRule="auto"/>
        <w:ind w:left="171" w:firstLine="283"/>
        <w:rPr>
          <w:sz w:val="24"/>
        </w:rPr>
      </w:pPr>
      <w:r>
        <w:rPr>
          <w:sz w:val="24"/>
        </w:rPr>
        <w:t xml:space="preserve">Содержание курса программы внеурочной деятельности «Мир визуально-пространственных </w:t>
      </w:r>
      <w:r>
        <w:rPr>
          <w:spacing w:val="-2"/>
          <w:sz w:val="24"/>
        </w:rPr>
        <w:t>искусств»</w:t>
      </w:r>
    </w:p>
    <w:p w:rsidR="00053D68" w:rsidRDefault="00DD0727">
      <w:pPr>
        <w:spacing w:before="120"/>
        <w:ind w:left="453"/>
        <w:rPr>
          <w:sz w:val="24"/>
        </w:rPr>
      </w:pPr>
      <w:r>
        <w:rPr>
          <w:sz w:val="24"/>
        </w:rPr>
        <w:t>Программа</w:t>
      </w:r>
      <w:r>
        <w:rPr>
          <w:spacing w:val="-7"/>
          <w:sz w:val="24"/>
        </w:rPr>
        <w:t xml:space="preserve"> </w:t>
      </w:r>
      <w:r>
        <w:rPr>
          <w:sz w:val="24"/>
        </w:rPr>
        <w:t>«Мир</w:t>
      </w:r>
      <w:r>
        <w:rPr>
          <w:spacing w:val="-7"/>
          <w:sz w:val="24"/>
        </w:rPr>
        <w:t xml:space="preserve"> </w:t>
      </w:r>
      <w:r>
        <w:rPr>
          <w:sz w:val="24"/>
        </w:rPr>
        <w:t>декоративно-прикладного</w:t>
      </w:r>
      <w:r>
        <w:rPr>
          <w:spacing w:val="-6"/>
          <w:sz w:val="24"/>
        </w:rPr>
        <w:t xml:space="preserve"> </w:t>
      </w:r>
      <w:r>
        <w:rPr>
          <w:spacing w:val="-2"/>
          <w:sz w:val="24"/>
        </w:rPr>
        <w:t>искусства»</w:t>
      </w:r>
    </w:p>
    <w:p w:rsidR="00053D68" w:rsidRDefault="00DD0727">
      <w:pPr>
        <w:spacing w:before="181" w:line="292" w:lineRule="auto"/>
        <w:ind w:left="453"/>
        <w:rPr>
          <w:sz w:val="24"/>
        </w:rPr>
      </w:pPr>
      <w:r>
        <w:rPr>
          <w:sz w:val="28"/>
        </w:rPr>
        <w:t>Вводное</w:t>
      </w:r>
      <w:r>
        <w:rPr>
          <w:spacing w:val="80"/>
          <w:sz w:val="28"/>
        </w:rPr>
        <w:t xml:space="preserve"> </w:t>
      </w:r>
      <w:r>
        <w:rPr>
          <w:sz w:val="28"/>
        </w:rPr>
        <w:t>занятие:</w:t>
      </w:r>
      <w:r>
        <w:rPr>
          <w:spacing w:val="80"/>
          <w:sz w:val="28"/>
        </w:rPr>
        <w:t xml:space="preserve"> </w:t>
      </w:r>
      <w:r>
        <w:rPr>
          <w:sz w:val="28"/>
        </w:rPr>
        <w:t>общие</w:t>
      </w:r>
      <w:r>
        <w:rPr>
          <w:spacing w:val="80"/>
          <w:sz w:val="28"/>
        </w:rPr>
        <w:t xml:space="preserve"> </w:t>
      </w:r>
      <w:r>
        <w:rPr>
          <w:sz w:val="28"/>
        </w:rPr>
        <w:t>сведения</w:t>
      </w:r>
      <w:r>
        <w:rPr>
          <w:spacing w:val="80"/>
          <w:sz w:val="28"/>
        </w:rPr>
        <w:t xml:space="preserve"> </w:t>
      </w:r>
      <w:r>
        <w:rPr>
          <w:sz w:val="28"/>
        </w:rPr>
        <w:t>о</w:t>
      </w:r>
      <w:r>
        <w:rPr>
          <w:spacing w:val="80"/>
          <w:sz w:val="28"/>
        </w:rPr>
        <w:t xml:space="preserve"> </w:t>
      </w:r>
      <w:r>
        <w:rPr>
          <w:sz w:val="28"/>
        </w:rPr>
        <w:t>декоративно-</w:t>
      </w:r>
      <w:r>
        <w:rPr>
          <w:sz w:val="24"/>
        </w:rPr>
        <w:t>прикладном</w:t>
      </w:r>
      <w:r>
        <w:rPr>
          <w:spacing w:val="80"/>
          <w:sz w:val="24"/>
        </w:rPr>
        <w:t xml:space="preserve"> </w:t>
      </w:r>
      <w:r>
        <w:rPr>
          <w:sz w:val="24"/>
        </w:rPr>
        <w:t>искусстве</w:t>
      </w:r>
      <w:r>
        <w:rPr>
          <w:spacing w:val="80"/>
          <w:sz w:val="24"/>
        </w:rPr>
        <w:t xml:space="preserve"> </w:t>
      </w:r>
      <w:r>
        <w:rPr>
          <w:sz w:val="24"/>
        </w:rPr>
        <w:t>и</w:t>
      </w:r>
      <w:r>
        <w:rPr>
          <w:spacing w:val="80"/>
          <w:sz w:val="24"/>
        </w:rPr>
        <w:t xml:space="preserve"> </w:t>
      </w:r>
      <w:r>
        <w:rPr>
          <w:sz w:val="24"/>
        </w:rPr>
        <w:t>его видах.</w:t>
      </w:r>
      <w:r>
        <w:rPr>
          <w:spacing w:val="40"/>
          <w:sz w:val="24"/>
        </w:rPr>
        <w:t xml:space="preserve"> </w:t>
      </w:r>
      <w:r>
        <w:rPr>
          <w:sz w:val="24"/>
        </w:rPr>
        <w:t>Темы,</w:t>
      </w:r>
      <w:r>
        <w:rPr>
          <w:spacing w:val="40"/>
          <w:sz w:val="24"/>
        </w:rPr>
        <w:t xml:space="preserve"> </w:t>
      </w:r>
      <w:r>
        <w:rPr>
          <w:sz w:val="24"/>
        </w:rPr>
        <w:t>материалы,</w:t>
      </w:r>
      <w:r>
        <w:rPr>
          <w:spacing w:val="40"/>
          <w:sz w:val="24"/>
        </w:rPr>
        <w:t xml:space="preserve"> </w:t>
      </w:r>
      <w:r>
        <w:rPr>
          <w:sz w:val="24"/>
        </w:rPr>
        <w:t>инструменты,</w:t>
      </w:r>
    </w:p>
    <w:p w:rsidR="00053D68" w:rsidRDefault="00DD0727">
      <w:pPr>
        <w:spacing w:before="8"/>
        <w:ind w:left="171"/>
        <w:rPr>
          <w:sz w:val="24"/>
        </w:rPr>
      </w:pPr>
      <w:r>
        <w:rPr>
          <w:spacing w:val="-2"/>
          <w:sz w:val="24"/>
        </w:rPr>
        <w:t>техники.</w:t>
      </w:r>
    </w:p>
    <w:p w:rsidR="00053D68" w:rsidRDefault="00DD0727">
      <w:pPr>
        <w:spacing w:before="37"/>
        <w:ind w:left="453"/>
        <w:jc w:val="both"/>
        <w:rPr>
          <w:sz w:val="24"/>
        </w:rPr>
      </w:pPr>
      <w:r>
        <w:rPr>
          <w:sz w:val="24"/>
        </w:rPr>
        <w:t>Раздел</w:t>
      </w:r>
      <w:r>
        <w:rPr>
          <w:spacing w:val="26"/>
          <w:sz w:val="24"/>
        </w:rPr>
        <w:t xml:space="preserve"> </w:t>
      </w:r>
      <w:r>
        <w:rPr>
          <w:sz w:val="24"/>
        </w:rPr>
        <w:t>«Древние</w:t>
      </w:r>
      <w:r>
        <w:rPr>
          <w:spacing w:val="28"/>
          <w:sz w:val="24"/>
        </w:rPr>
        <w:t xml:space="preserve"> </w:t>
      </w:r>
      <w:r>
        <w:rPr>
          <w:sz w:val="24"/>
        </w:rPr>
        <w:t>корни</w:t>
      </w:r>
      <w:r>
        <w:rPr>
          <w:spacing w:val="27"/>
          <w:sz w:val="24"/>
        </w:rPr>
        <w:t xml:space="preserve"> </w:t>
      </w:r>
      <w:r>
        <w:rPr>
          <w:sz w:val="24"/>
        </w:rPr>
        <w:t>народного</w:t>
      </w:r>
      <w:r>
        <w:rPr>
          <w:spacing w:val="28"/>
          <w:sz w:val="24"/>
        </w:rPr>
        <w:t xml:space="preserve"> </w:t>
      </w:r>
      <w:r>
        <w:rPr>
          <w:spacing w:val="-2"/>
          <w:sz w:val="24"/>
        </w:rPr>
        <w:t>искусства»</w:t>
      </w:r>
    </w:p>
    <w:p w:rsidR="00053D68" w:rsidRDefault="00DD0727">
      <w:pPr>
        <w:spacing w:before="113" w:line="247" w:lineRule="auto"/>
        <w:ind w:left="171" w:right="455" w:firstLine="283"/>
        <w:jc w:val="both"/>
        <w:rPr>
          <w:sz w:val="24"/>
        </w:rPr>
      </w:pPr>
      <w:r>
        <w:rPr>
          <w:sz w:val="24"/>
        </w:rPr>
        <w:t>Содержание: роль природных материалов в строительстве и изготовлении предметов быта. Образно-символический язык народного прикладного искусства. Знаки-символы традиционного крестьянского прикладного искусства.</w:t>
      </w:r>
    </w:p>
    <w:p w:rsidR="00053D68" w:rsidRDefault="00DD0727">
      <w:pPr>
        <w:spacing w:before="119" w:line="247" w:lineRule="auto"/>
        <w:ind w:left="171" w:right="452" w:firstLine="283"/>
        <w:jc w:val="both"/>
        <w:rPr>
          <w:sz w:val="24"/>
        </w:rPr>
      </w:pPr>
      <w:r>
        <w:rPr>
          <w:sz w:val="24"/>
        </w:rPr>
        <w:t>Виды деятельности. Познавательная, игровая деятельность и художественное творчество: поиск информации и сбор материала об образно-символических знаках и символах, их изображениях и значении; выполнение рисунков на темы древних узоров деревянной резьбы, росписи по дереву и предметам быта, вышивки.</w:t>
      </w:r>
    </w:p>
    <w:p w:rsidR="00053D68" w:rsidRDefault="00DD0727">
      <w:pPr>
        <w:spacing w:line="247" w:lineRule="auto"/>
        <w:ind w:left="171" w:right="456" w:firstLine="283"/>
        <w:jc w:val="both"/>
        <w:rPr>
          <w:sz w:val="24"/>
        </w:rPr>
      </w:pPr>
      <w:r>
        <w:rPr>
          <w:sz w:val="24"/>
        </w:rPr>
        <w:t>Форма организации: исследовательский квест «Загадка древнего сосуда», художественно- творческий проект «Школьный электронный иллюстрированный альбом-словарь по декоративно-прикладному искусству».</w:t>
      </w:r>
    </w:p>
    <w:p w:rsidR="00053D68" w:rsidRDefault="00DD0727">
      <w:pPr>
        <w:pStyle w:val="a3"/>
        <w:spacing w:before="53"/>
        <w:ind w:left="453"/>
        <w:jc w:val="both"/>
      </w:pPr>
      <w:r>
        <w:t>Раздел</w:t>
      </w:r>
      <w:r>
        <w:rPr>
          <w:spacing w:val="-6"/>
        </w:rPr>
        <w:t xml:space="preserve"> </w:t>
      </w:r>
      <w:r>
        <w:t>«Убранство</w:t>
      </w:r>
      <w:r>
        <w:rPr>
          <w:spacing w:val="-4"/>
        </w:rPr>
        <w:t xml:space="preserve"> </w:t>
      </w:r>
      <w:r>
        <w:t>русской</w:t>
      </w:r>
      <w:r>
        <w:rPr>
          <w:spacing w:val="-4"/>
        </w:rPr>
        <w:t xml:space="preserve"> </w:t>
      </w:r>
      <w:r>
        <w:rPr>
          <w:spacing w:val="-2"/>
        </w:rPr>
        <w:t>избы»</w:t>
      </w:r>
    </w:p>
    <w:p w:rsidR="00053D68" w:rsidRDefault="00DD0727">
      <w:pPr>
        <w:spacing w:before="105" w:line="247" w:lineRule="auto"/>
        <w:ind w:left="170" w:right="456" w:firstLine="283"/>
        <w:jc w:val="both"/>
        <w:rPr>
          <w:sz w:val="24"/>
        </w:rPr>
      </w:pPr>
      <w:r>
        <w:rPr>
          <w:sz w:val="24"/>
        </w:rPr>
        <w:t>Содержание: символическое значение образов и мотивов в узорном убранстве русских изб. Картина мира в образном строе бытового крестьянского искусства. Устройство внутреннего пространства крестьянского дома. Декоративные элементы жилой среды.</w:t>
      </w:r>
    </w:p>
    <w:p w:rsidR="00053D68" w:rsidRDefault="00DD0727">
      <w:pPr>
        <w:spacing w:before="119" w:line="247" w:lineRule="auto"/>
        <w:ind w:left="170" w:right="456" w:firstLine="283"/>
        <w:jc w:val="both"/>
        <w:rPr>
          <w:sz w:val="24"/>
        </w:rPr>
      </w:pPr>
      <w:r>
        <w:rPr>
          <w:sz w:val="24"/>
        </w:rPr>
        <w:t>Виды деятельности. Познавательная деятельность и художественное творчество: выполнение рисунков элементов устройства внутреннего пространства крестьянского дома; выполнение рисунков предметов народного быта, выявление мудрости их выразительной формы и орнаментально-символического оформления.</w:t>
      </w:r>
    </w:p>
    <w:p w:rsidR="00053D68" w:rsidRDefault="00053D68">
      <w:pPr>
        <w:spacing w:line="247" w:lineRule="auto"/>
        <w:jc w:val="both"/>
        <w:rPr>
          <w:sz w:val="24"/>
        </w:rPr>
        <w:sectPr w:rsidR="00053D68">
          <w:headerReference w:type="default" r:id="rId373"/>
          <w:footerReference w:type="default" r:id="rId374"/>
          <w:pgSz w:w="11910" w:h="16850"/>
          <w:pgMar w:top="1260" w:right="283" w:bottom="960" w:left="1133" w:header="10" w:footer="777" w:gutter="0"/>
          <w:cols w:space="720"/>
        </w:sectPr>
      </w:pPr>
    </w:p>
    <w:p w:rsidR="00053D68" w:rsidRDefault="00DD0727">
      <w:pPr>
        <w:spacing w:before="80" w:line="247" w:lineRule="auto"/>
        <w:ind w:left="169" w:right="455" w:firstLine="283"/>
        <w:jc w:val="both"/>
        <w:rPr>
          <w:sz w:val="24"/>
        </w:rPr>
      </w:pPr>
      <w:r>
        <w:rPr>
          <w:sz w:val="24"/>
        </w:rPr>
        <w:lastRenderedPageBreak/>
        <w:t>Форма организации. экскурсия (виртуальная) во Всероссийский музей декоративного искусства</w:t>
      </w:r>
      <w:r>
        <w:rPr>
          <w:spacing w:val="-1"/>
          <w:sz w:val="24"/>
        </w:rPr>
        <w:t xml:space="preserve"> </w:t>
      </w:r>
      <w:r>
        <w:rPr>
          <w:sz w:val="24"/>
        </w:rPr>
        <w:t>в</w:t>
      </w:r>
      <w:r>
        <w:rPr>
          <w:spacing w:val="-1"/>
          <w:sz w:val="24"/>
        </w:rPr>
        <w:t xml:space="preserve"> </w:t>
      </w:r>
      <w:r>
        <w:rPr>
          <w:sz w:val="24"/>
        </w:rPr>
        <w:t>Москве,</w:t>
      </w:r>
      <w:r>
        <w:rPr>
          <w:spacing w:val="-1"/>
          <w:sz w:val="24"/>
        </w:rPr>
        <w:t xml:space="preserve"> </w:t>
      </w:r>
      <w:r>
        <w:rPr>
          <w:sz w:val="24"/>
        </w:rPr>
        <w:t>краеведческий</w:t>
      </w:r>
      <w:r>
        <w:rPr>
          <w:spacing w:val="-1"/>
          <w:sz w:val="24"/>
        </w:rPr>
        <w:t xml:space="preserve"> </w:t>
      </w:r>
      <w:r>
        <w:rPr>
          <w:sz w:val="24"/>
        </w:rPr>
        <w:t>музей</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художественно-творческая</w:t>
      </w:r>
      <w:r>
        <w:rPr>
          <w:spacing w:val="-1"/>
          <w:sz w:val="24"/>
        </w:rPr>
        <w:t xml:space="preserve"> </w:t>
      </w:r>
      <w:r>
        <w:rPr>
          <w:sz w:val="24"/>
        </w:rPr>
        <w:t>практика, коллективная работа «Предметы русского деревенского быта».</w:t>
      </w:r>
    </w:p>
    <w:p w:rsidR="00053D68" w:rsidRDefault="00DD0727">
      <w:pPr>
        <w:pStyle w:val="a3"/>
        <w:spacing w:before="2"/>
        <w:ind w:left="452"/>
        <w:jc w:val="both"/>
      </w:pPr>
      <w:r>
        <w:t>Раздел</w:t>
      </w:r>
      <w:r>
        <w:rPr>
          <w:spacing w:val="-5"/>
        </w:rPr>
        <w:t xml:space="preserve"> </w:t>
      </w:r>
      <w:r>
        <w:t>«Народный</w:t>
      </w:r>
      <w:r>
        <w:rPr>
          <w:spacing w:val="-4"/>
        </w:rPr>
        <w:t xml:space="preserve"> </w:t>
      </w:r>
      <w:r>
        <w:t>праздничный</w:t>
      </w:r>
      <w:r>
        <w:rPr>
          <w:spacing w:val="-4"/>
        </w:rPr>
        <w:t xml:space="preserve"> </w:t>
      </w:r>
      <w:r>
        <w:rPr>
          <w:spacing w:val="-2"/>
        </w:rPr>
        <w:t>костюм»</w:t>
      </w:r>
    </w:p>
    <w:p w:rsidR="00053D68" w:rsidRDefault="00DD0727">
      <w:pPr>
        <w:pStyle w:val="a3"/>
        <w:spacing w:before="9"/>
        <w:ind w:left="141" w:right="427"/>
        <w:jc w:val="both"/>
      </w:pPr>
      <w:r>
        <w:t>Содержание: 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Вышивка в народных костюмах и обрядах.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53D68" w:rsidRDefault="00DD0727">
      <w:pPr>
        <w:pStyle w:val="a3"/>
        <w:ind w:left="141" w:right="429"/>
        <w:jc w:val="both"/>
      </w:pPr>
      <w:r>
        <w:t xml:space="preserve">Виды деятельности. Познавательная деятельность и художественное творчество: выполнение изображений традиционных праздничных костюмов; поиск информации о народных праздниках и праздничных обрядах; выполнение рисунков, декоративных изделий на тему традиций народных праздников; орнаментальное построение вышивки (трафарет); импровизация по созданию народного праздничного костюма (коллаж, объёмная аппликация, бумажная </w:t>
      </w:r>
      <w:r>
        <w:rPr>
          <w:spacing w:val="-2"/>
        </w:rPr>
        <w:t>пластика).</w:t>
      </w:r>
    </w:p>
    <w:p w:rsidR="00053D68" w:rsidRDefault="00DD0727">
      <w:pPr>
        <w:pStyle w:val="a3"/>
        <w:ind w:left="141" w:right="427"/>
        <w:jc w:val="both"/>
      </w:pPr>
      <w:r>
        <w:t>Форма организации: экскурсия (виртуальная) во Всероссийский музей декоративного искусства в Москве, краеведческий музей своего региона; коллективная работа над панно «Народные праздники».</w:t>
      </w:r>
    </w:p>
    <w:p w:rsidR="00053D68" w:rsidRDefault="00DD0727">
      <w:pPr>
        <w:pStyle w:val="a3"/>
        <w:ind w:left="141"/>
        <w:jc w:val="both"/>
      </w:pPr>
      <w:r>
        <w:t>Раздел</w:t>
      </w:r>
      <w:r>
        <w:rPr>
          <w:spacing w:val="-7"/>
        </w:rPr>
        <w:t xml:space="preserve"> </w:t>
      </w:r>
      <w:r>
        <w:t>«Народные</w:t>
      </w:r>
      <w:r>
        <w:rPr>
          <w:spacing w:val="-5"/>
        </w:rPr>
        <w:t xml:space="preserve"> </w:t>
      </w:r>
      <w:r>
        <w:t>художественные</w:t>
      </w:r>
      <w:r>
        <w:rPr>
          <w:spacing w:val="-4"/>
        </w:rPr>
        <w:t xml:space="preserve"> </w:t>
      </w:r>
      <w:r>
        <w:rPr>
          <w:spacing w:val="-2"/>
        </w:rPr>
        <w:t>промыслы»</w:t>
      </w:r>
    </w:p>
    <w:p w:rsidR="00053D68" w:rsidRDefault="00DD0727">
      <w:pPr>
        <w:pStyle w:val="a3"/>
        <w:ind w:left="141" w:right="427"/>
        <w:jc w:val="both"/>
      </w:pPr>
      <w:r>
        <w:t>Содержание: многообразие видов традиционных художественных промыслов России. Роспись по дереву (Хохлома, Городец, Мезень). Разнообразие</w:t>
      </w:r>
      <w:r>
        <w:rPr>
          <w:spacing w:val="40"/>
        </w:rPr>
        <w:t xml:space="preserve"> </w:t>
      </w:r>
      <w:r>
        <w:t>композиций и сюжетов. Роспись по металлу (Жостово). Разнообразие форм подносов, цветового и композиционного решения росписей. Искусство лаковой живописи: Палех, Федоскино, Холуй, Мстёра.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w:t>
      </w:r>
    </w:p>
    <w:p w:rsidR="00053D68" w:rsidRDefault="00DD0727">
      <w:pPr>
        <w:ind w:left="141" w:right="426"/>
        <w:jc w:val="both"/>
        <w:rPr>
          <w:sz w:val="24"/>
        </w:rPr>
      </w:pPr>
      <w:r>
        <w:rPr>
          <w:sz w:val="28"/>
        </w:rPr>
        <w:t xml:space="preserve">Виды деятельности: Познавательная, игровая </w:t>
      </w:r>
      <w:r>
        <w:rPr>
          <w:sz w:val="24"/>
        </w:rPr>
        <w:t xml:space="preserve">деятельность и художественное творчество: импровизация по мотивам росписи по дереву, по металлу; техника папьемаше и роспись изделия; поиск информации по игрушечному художественному промыслу и создание игрушек по мотивам народных промыслов (дымковской, каргопольской, филимоновской </w:t>
      </w:r>
      <w:r>
        <w:rPr>
          <w:spacing w:val="-2"/>
          <w:sz w:val="24"/>
        </w:rPr>
        <w:t>игрушек).</w:t>
      </w:r>
    </w:p>
    <w:p w:rsidR="00053D68" w:rsidRDefault="00DD0727">
      <w:pPr>
        <w:spacing w:line="247" w:lineRule="auto"/>
        <w:ind w:left="170" w:right="457" w:firstLine="283"/>
        <w:jc w:val="both"/>
        <w:rPr>
          <w:sz w:val="24"/>
        </w:rPr>
      </w:pPr>
      <w:r>
        <w:rPr>
          <w:sz w:val="24"/>
        </w:rPr>
        <w:t>Форма</w:t>
      </w:r>
      <w:r>
        <w:rPr>
          <w:spacing w:val="-2"/>
          <w:sz w:val="24"/>
        </w:rPr>
        <w:t xml:space="preserve"> </w:t>
      </w:r>
      <w:r>
        <w:rPr>
          <w:sz w:val="24"/>
        </w:rPr>
        <w:t>организации:</w:t>
      </w:r>
      <w:r>
        <w:rPr>
          <w:spacing w:val="-1"/>
          <w:sz w:val="24"/>
        </w:rPr>
        <w:t xml:space="preserve"> </w:t>
      </w:r>
      <w:r>
        <w:rPr>
          <w:sz w:val="24"/>
        </w:rPr>
        <w:t>творческая</w:t>
      </w:r>
      <w:r>
        <w:rPr>
          <w:spacing w:val="-2"/>
          <w:sz w:val="24"/>
        </w:rPr>
        <w:t xml:space="preserve"> </w:t>
      </w:r>
      <w:r>
        <w:rPr>
          <w:sz w:val="24"/>
        </w:rPr>
        <w:t>мастерская</w:t>
      </w:r>
      <w:r>
        <w:rPr>
          <w:spacing w:val="-1"/>
          <w:sz w:val="24"/>
        </w:rPr>
        <w:t xml:space="preserve"> </w:t>
      </w:r>
      <w:r>
        <w:rPr>
          <w:sz w:val="24"/>
        </w:rPr>
        <w:t>художника</w:t>
      </w:r>
      <w:r>
        <w:rPr>
          <w:spacing w:val="-1"/>
          <w:sz w:val="24"/>
        </w:rPr>
        <w:t xml:space="preserve"> </w:t>
      </w:r>
      <w:r>
        <w:rPr>
          <w:sz w:val="24"/>
        </w:rPr>
        <w:t>декоративно-прикладного искусства, мастер-класс по работе в технике папье-маше, выставка.</w:t>
      </w:r>
    </w:p>
    <w:p w:rsidR="00053D68" w:rsidRDefault="00DD0727">
      <w:pPr>
        <w:pStyle w:val="a3"/>
        <w:spacing w:before="120"/>
        <w:ind w:left="453" w:hanging="29"/>
        <w:jc w:val="both"/>
      </w:pPr>
      <w:r>
        <w:t>Раздел</w:t>
      </w:r>
      <w:r>
        <w:rPr>
          <w:spacing w:val="-6"/>
        </w:rPr>
        <w:t xml:space="preserve"> </w:t>
      </w:r>
      <w:r>
        <w:t>«Декоративно-прикладное</w:t>
      </w:r>
      <w:r>
        <w:rPr>
          <w:spacing w:val="-4"/>
        </w:rPr>
        <w:t xml:space="preserve"> </w:t>
      </w:r>
      <w:r>
        <w:t>искусство</w:t>
      </w:r>
      <w:r>
        <w:rPr>
          <w:spacing w:val="-3"/>
        </w:rPr>
        <w:t xml:space="preserve"> </w:t>
      </w:r>
      <w:r>
        <w:t>в</w:t>
      </w:r>
      <w:r>
        <w:rPr>
          <w:spacing w:val="-4"/>
        </w:rPr>
        <w:t xml:space="preserve"> </w:t>
      </w:r>
      <w:r>
        <w:t>культуре</w:t>
      </w:r>
      <w:r>
        <w:rPr>
          <w:spacing w:val="-4"/>
        </w:rPr>
        <w:t xml:space="preserve"> </w:t>
      </w:r>
      <w:r>
        <w:t>разных</w:t>
      </w:r>
      <w:r>
        <w:rPr>
          <w:spacing w:val="-3"/>
        </w:rPr>
        <w:t xml:space="preserve"> </w:t>
      </w:r>
      <w:r>
        <w:t>эпох</w:t>
      </w:r>
      <w:r>
        <w:rPr>
          <w:spacing w:val="-4"/>
        </w:rPr>
        <w:t xml:space="preserve"> </w:t>
      </w:r>
      <w:r>
        <w:t>и</w:t>
      </w:r>
      <w:r>
        <w:rPr>
          <w:spacing w:val="-3"/>
        </w:rPr>
        <w:t xml:space="preserve"> </w:t>
      </w:r>
      <w:r>
        <w:rPr>
          <w:spacing w:val="-2"/>
        </w:rPr>
        <w:t>народов»</w:t>
      </w:r>
    </w:p>
    <w:p w:rsidR="00053D68" w:rsidRDefault="00DD0727">
      <w:pPr>
        <w:spacing w:before="120" w:line="247" w:lineRule="auto"/>
        <w:ind w:left="171" w:right="454" w:firstLine="283"/>
        <w:jc w:val="both"/>
        <w:rPr>
          <w:sz w:val="24"/>
        </w:rPr>
      </w:pPr>
      <w:r>
        <w:rPr>
          <w:sz w:val="24"/>
        </w:rPr>
        <w:t>Содержание: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в культурах разных эпох и народов. Выражение образа человека, его положения в обществе, характера деятельности в его костюме и украшениях. Украшение жизненного пространства (построек, интерьеров, предметов быта) в культуре разных эпох.</w:t>
      </w:r>
    </w:p>
    <w:p w:rsidR="00053D68" w:rsidRDefault="00DD0727">
      <w:pPr>
        <w:spacing w:before="119" w:line="247" w:lineRule="auto"/>
        <w:ind w:left="171" w:right="452" w:firstLine="283"/>
        <w:jc w:val="both"/>
        <w:rPr>
          <w:sz w:val="24"/>
        </w:rPr>
      </w:pPr>
      <w:r>
        <w:rPr>
          <w:sz w:val="24"/>
        </w:rPr>
        <w:t>Виды деятельности. Познавательная, игровая деятельность и художественное творчество: импровизация по созданию костюмов и украшений разных эпох и народов в разных декоративных техниках; коллективная многофигурная композиция в исторических костюмах.</w:t>
      </w:r>
    </w:p>
    <w:p w:rsidR="00053D68" w:rsidRDefault="00053D68">
      <w:pPr>
        <w:spacing w:line="247" w:lineRule="auto"/>
        <w:jc w:val="both"/>
        <w:rPr>
          <w:sz w:val="24"/>
        </w:rPr>
        <w:sectPr w:rsidR="00053D68">
          <w:headerReference w:type="default" r:id="rId375"/>
          <w:footerReference w:type="default" r:id="rId376"/>
          <w:pgSz w:w="11910" w:h="16850"/>
          <w:pgMar w:top="1260" w:right="283" w:bottom="920" w:left="1133" w:header="10" w:footer="732" w:gutter="0"/>
          <w:cols w:space="720"/>
        </w:sectPr>
      </w:pPr>
    </w:p>
    <w:p w:rsidR="00053D68" w:rsidRDefault="00DD0727">
      <w:pPr>
        <w:spacing w:before="80"/>
        <w:ind w:left="141" w:right="431"/>
        <w:jc w:val="both"/>
        <w:rPr>
          <w:sz w:val="24"/>
        </w:rPr>
      </w:pPr>
      <w:r>
        <w:rPr>
          <w:sz w:val="24"/>
        </w:rPr>
        <w:lastRenderedPageBreak/>
        <w:t>Форма организации: коллективная работа по организации выставки (костюмы, украшения) с мультимедийным сопровождением (история, музыка), конкурс исторического костюма (работа в творческих группах).</w:t>
      </w:r>
    </w:p>
    <w:p w:rsidR="00053D68" w:rsidRDefault="00053D68">
      <w:pPr>
        <w:pStyle w:val="a3"/>
        <w:spacing w:before="53"/>
        <w:rPr>
          <w:sz w:val="24"/>
        </w:rPr>
      </w:pPr>
    </w:p>
    <w:p w:rsidR="00053D68" w:rsidRDefault="00DD0727">
      <w:pPr>
        <w:spacing w:before="1"/>
        <w:ind w:left="453"/>
        <w:jc w:val="both"/>
        <w:rPr>
          <w:sz w:val="24"/>
        </w:rPr>
      </w:pPr>
      <w:r>
        <w:rPr>
          <w:sz w:val="24"/>
        </w:rPr>
        <w:t>Раздел</w:t>
      </w:r>
      <w:r>
        <w:rPr>
          <w:spacing w:val="-5"/>
          <w:sz w:val="24"/>
        </w:rPr>
        <w:t xml:space="preserve"> </w:t>
      </w:r>
      <w:r>
        <w:rPr>
          <w:sz w:val="24"/>
        </w:rPr>
        <w:t>«Декоративно-прикладное</w:t>
      </w:r>
      <w:r>
        <w:rPr>
          <w:spacing w:val="-5"/>
          <w:sz w:val="24"/>
        </w:rPr>
        <w:t xml:space="preserve"> </w:t>
      </w:r>
      <w:r>
        <w:rPr>
          <w:sz w:val="24"/>
        </w:rPr>
        <w:t>искусство</w:t>
      </w:r>
      <w:r>
        <w:rPr>
          <w:spacing w:val="-5"/>
          <w:sz w:val="24"/>
        </w:rPr>
        <w:t xml:space="preserve"> </w:t>
      </w:r>
      <w:r>
        <w:rPr>
          <w:sz w:val="24"/>
        </w:rPr>
        <w:t>в</w:t>
      </w:r>
      <w:r>
        <w:rPr>
          <w:spacing w:val="-5"/>
          <w:sz w:val="24"/>
        </w:rPr>
        <w:t xml:space="preserve"> </w:t>
      </w:r>
      <w:r>
        <w:rPr>
          <w:sz w:val="24"/>
        </w:rPr>
        <w:t>жизни</w:t>
      </w:r>
      <w:r>
        <w:rPr>
          <w:spacing w:val="-5"/>
          <w:sz w:val="24"/>
        </w:rPr>
        <w:t xml:space="preserve"> </w:t>
      </w:r>
      <w:r>
        <w:rPr>
          <w:sz w:val="24"/>
        </w:rPr>
        <w:t>современного</w:t>
      </w:r>
      <w:r>
        <w:rPr>
          <w:spacing w:val="-4"/>
          <w:sz w:val="24"/>
        </w:rPr>
        <w:t xml:space="preserve"> </w:t>
      </w:r>
      <w:r>
        <w:rPr>
          <w:spacing w:val="-2"/>
          <w:sz w:val="24"/>
        </w:rPr>
        <w:t>человека»</w:t>
      </w:r>
    </w:p>
    <w:p w:rsidR="00053D68" w:rsidRDefault="00DD0727">
      <w:pPr>
        <w:spacing w:line="247" w:lineRule="auto"/>
        <w:ind w:left="170" w:right="454" w:firstLine="283"/>
        <w:jc w:val="both"/>
        <w:rPr>
          <w:sz w:val="24"/>
        </w:rPr>
      </w:pPr>
      <w:r>
        <w:rPr>
          <w:sz w:val="24"/>
        </w:rPr>
        <w:t>Содержание: многообразие материалов и техник современно- го декоративно-прикладного искусства (художественная керамика, стекло, металл, гобелен, роспись по ткани, моделирование</w:t>
      </w:r>
      <w:r>
        <w:rPr>
          <w:spacing w:val="-4"/>
          <w:sz w:val="24"/>
        </w:rPr>
        <w:t xml:space="preserve"> </w:t>
      </w:r>
      <w:r>
        <w:rPr>
          <w:sz w:val="24"/>
        </w:rPr>
        <w:t>одежды).</w:t>
      </w:r>
      <w:r>
        <w:rPr>
          <w:spacing w:val="-4"/>
          <w:sz w:val="24"/>
        </w:rPr>
        <w:t xml:space="preserve"> </w:t>
      </w:r>
      <w:r>
        <w:rPr>
          <w:sz w:val="24"/>
        </w:rPr>
        <w:t>Декоративные</w:t>
      </w:r>
      <w:r>
        <w:rPr>
          <w:spacing w:val="-4"/>
          <w:sz w:val="24"/>
        </w:rPr>
        <w:t xml:space="preserve"> </w:t>
      </w:r>
      <w:r>
        <w:rPr>
          <w:sz w:val="24"/>
        </w:rPr>
        <w:t>украшения</w:t>
      </w:r>
      <w:r>
        <w:rPr>
          <w:spacing w:val="-4"/>
          <w:sz w:val="24"/>
        </w:rPr>
        <w:t xml:space="preserve"> </w:t>
      </w:r>
      <w:r>
        <w:rPr>
          <w:sz w:val="24"/>
        </w:rPr>
        <w:t>предметов</w:t>
      </w:r>
      <w:r>
        <w:rPr>
          <w:spacing w:val="-4"/>
          <w:sz w:val="24"/>
        </w:rPr>
        <w:t xml:space="preserve"> </w:t>
      </w:r>
      <w:r>
        <w:rPr>
          <w:sz w:val="24"/>
        </w:rPr>
        <w:t>нашего</w:t>
      </w:r>
      <w:r>
        <w:rPr>
          <w:spacing w:val="-4"/>
          <w:sz w:val="24"/>
        </w:rPr>
        <w:t xml:space="preserve"> </w:t>
      </w:r>
      <w:r>
        <w:rPr>
          <w:sz w:val="24"/>
        </w:rPr>
        <w:t>быта</w:t>
      </w:r>
      <w:r>
        <w:rPr>
          <w:spacing w:val="-4"/>
          <w:sz w:val="24"/>
        </w:rPr>
        <w:t xml:space="preserve"> </w:t>
      </w:r>
      <w:r>
        <w:rPr>
          <w:sz w:val="24"/>
        </w:rPr>
        <w:t>и</w:t>
      </w:r>
      <w:r>
        <w:rPr>
          <w:spacing w:val="-4"/>
          <w:sz w:val="24"/>
        </w:rPr>
        <w:t xml:space="preserve"> </w:t>
      </w:r>
      <w:r>
        <w:rPr>
          <w:sz w:val="24"/>
        </w:rPr>
        <w:t>одежды.</w:t>
      </w:r>
      <w:r>
        <w:rPr>
          <w:spacing w:val="-4"/>
          <w:sz w:val="24"/>
        </w:rPr>
        <w:t xml:space="preserve"> </w:t>
      </w:r>
      <w:r>
        <w:rPr>
          <w:sz w:val="24"/>
        </w:rPr>
        <w:t>Декор</w:t>
      </w:r>
      <w:r>
        <w:rPr>
          <w:spacing w:val="-4"/>
          <w:sz w:val="24"/>
        </w:rPr>
        <w:t xml:space="preserve"> </w:t>
      </w:r>
      <w:r>
        <w:rPr>
          <w:sz w:val="24"/>
        </w:rPr>
        <w:t xml:space="preserve">на улицах и декор помещений; декор праздничный и повседневный. Праздничное оформление </w:t>
      </w:r>
      <w:r>
        <w:rPr>
          <w:spacing w:val="-2"/>
          <w:sz w:val="24"/>
        </w:rPr>
        <w:t>школы.</w:t>
      </w:r>
    </w:p>
    <w:p w:rsidR="00053D68" w:rsidRDefault="00DD0727">
      <w:pPr>
        <w:spacing w:before="118" w:line="247" w:lineRule="auto"/>
        <w:ind w:left="171" w:right="455" w:firstLine="283"/>
        <w:jc w:val="both"/>
        <w:rPr>
          <w:sz w:val="24"/>
        </w:rPr>
      </w:pPr>
      <w:r>
        <w:rPr>
          <w:sz w:val="24"/>
        </w:rPr>
        <w:t>Виды деятельности. Познавательная деятельность и художественное творчество: создание произведений декоративного искусства в разных материалах и техниках (батик, макраме, текстильные</w:t>
      </w:r>
      <w:r>
        <w:rPr>
          <w:spacing w:val="30"/>
          <w:sz w:val="24"/>
        </w:rPr>
        <w:t xml:space="preserve"> </w:t>
      </w:r>
      <w:r>
        <w:rPr>
          <w:sz w:val="24"/>
        </w:rPr>
        <w:t>сувенирные</w:t>
      </w:r>
      <w:r>
        <w:rPr>
          <w:spacing w:val="39"/>
          <w:sz w:val="24"/>
        </w:rPr>
        <w:t xml:space="preserve"> </w:t>
      </w:r>
      <w:r>
        <w:rPr>
          <w:sz w:val="24"/>
        </w:rPr>
        <w:t>куклы,</w:t>
      </w:r>
      <w:r>
        <w:rPr>
          <w:spacing w:val="50"/>
          <w:sz w:val="24"/>
        </w:rPr>
        <w:t xml:space="preserve"> </w:t>
      </w:r>
      <w:r>
        <w:rPr>
          <w:sz w:val="24"/>
        </w:rPr>
        <w:t>скрапбукинг,</w:t>
      </w:r>
      <w:r>
        <w:rPr>
          <w:spacing w:val="50"/>
          <w:sz w:val="24"/>
        </w:rPr>
        <w:t xml:space="preserve"> </w:t>
      </w:r>
      <w:r>
        <w:rPr>
          <w:sz w:val="24"/>
        </w:rPr>
        <w:t>папье-маше,</w:t>
      </w:r>
      <w:r>
        <w:rPr>
          <w:spacing w:val="-15"/>
          <w:sz w:val="24"/>
        </w:rPr>
        <w:t xml:space="preserve"> </w:t>
      </w:r>
      <w:r>
        <w:rPr>
          <w:sz w:val="24"/>
        </w:rPr>
        <w:t>квиллинг,</w:t>
      </w:r>
      <w:r>
        <w:rPr>
          <w:spacing w:val="-15"/>
          <w:sz w:val="24"/>
        </w:rPr>
        <w:t xml:space="preserve"> </w:t>
      </w:r>
      <w:r>
        <w:rPr>
          <w:sz w:val="24"/>
        </w:rPr>
        <w:t>лепка</w:t>
      </w:r>
      <w:r>
        <w:rPr>
          <w:spacing w:val="-15"/>
          <w:sz w:val="24"/>
        </w:rPr>
        <w:t xml:space="preserve"> </w:t>
      </w:r>
      <w:r>
        <w:rPr>
          <w:sz w:val="24"/>
        </w:rPr>
        <w:t>(керамика)</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д.).</w:t>
      </w:r>
    </w:p>
    <w:p w:rsidR="00053D68" w:rsidRDefault="00DD0727">
      <w:pPr>
        <w:spacing w:before="120" w:line="247" w:lineRule="auto"/>
        <w:ind w:left="171" w:right="444" w:firstLine="283"/>
        <w:jc w:val="both"/>
        <w:rPr>
          <w:sz w:val="24"/>
        </w:rPr>
      </w:pPr>
      <w:r>
        <w:rPr>
          <w:spacing w:val="-4"/>
          <w:sz w:val="24"/>
        </w:rPr>
        <w:t>Форма</w:t>
      </w:r>
      <w:r>
        <w:rPr>
          <w:spacing w:val="-8"/>
          <w:sz w:val="24"/>
        </w:rPr>
        <w:t xml:space="preserve"> </w:t>
      </w:r>
      <w:r>
        <w:rPr>
          <w:spacing w:val="-4"/>
          <w:sz w:val="24"/>
        </w:rPr>
        <w:t>организации:</w:t>
      </w:r>
      <w:r>
        <w:rPr>
          <w:spacing w:val="-8"/>
          <w:sz w:val="24"/>
        </w:rPr>
        <w:t xml:space="preserve"> </w:t>
      </w:r>
      <w:r>
        <w:rPr>
          <w:spacing w:val="-4"/>
          <w:sz w:val="24"/>
        </w:rPr>
        <w:t>мастер-классы</w:t>
      </w:r>
      <w:r>
        <w:rPr>
          <w:spacing w:val="-8"/>
          <w:sz w:val="24"/>
        </w:rPr>
        <w:t xml:space="preserve"> </w:t>
      </w:r>
      <w:r>
        <w:rPr>
          <w:spacing w:val="-4"/>
          <w:sz w:val="24"/>
        </w:rPr>
        <w:t>по</w:t>
      </w:r>
      <w:r>
        <w:rPr>
          <w:spacing w:val="-8"/>
          <w:sz w:val="24"/>
        </w:rPr>
        <w:t xml:space="preserve"> </w:t>
      </w:r>
      <w:r>
        <w:rPr>
          <w:spacing w:val="-4"/>
          <w:sz w:val="24"/>
        </w:rPr>
        <w:t>работе</w:t>
      </w:r>
      <w:r>
        <w:rPr>
          <w:spacing w:val="-8"/>
          <w:sz w:val="24"/>
        </w:rPr>
        <w:t xml:space="preserve"> </w:t>
      </w:r>
      <w:r>
        <w:rPr>
          <w:spacing w:val="-4"/>
          <w:sz w:val="24"/>
        </w:rPr>
        <w:t>в</w:t>
      </w:r>
      <w:r>
        <w:rPr>
          <w:spacing w:val="-8"/>
          <w:sz w:val="24"/>
        </w:rPr>
        <w:t xml:space="preserve"> </w:t>
      </w:r>
      <w:r>
        <w:rPr>
          <w:spacing w:val="-4"/>
          <w:sz w:val="24"/>
        </w:rPr>
        <w:t>разных</w:t>
      </w:r>
      <w:r>
        <w:rPr>
          <w:spacing w:val="-8"/>
          <w:sz w:val="24"/>
        </w:rPr>
        <w:t xml:space="preserve"> </w:t>
      </w:r>
      <w:r>
        <w:rPr>
          <w:spacing w:val="-4"/>
          <w:sz w:val="24"/>
        </w:rPr>
        <w:t xml:space="preserve">декоративных техниках, художественно- творческая практика по разным видам декоративного и оформительского искусства, коллективный </w:t>
      </w:r>
      <w:r>
        <w:rPr>
          <w:spacing w:val="-2"/>
          <w:sz w:val="24"/>
        </w:rPr>
        <w:t>художественно-творческий</w:t>
      </w:r>
      <w:r>
        <w:rPr>
          <w:spacing w:val="-13"/>
          <w:sz w:val="24"/>
        </w:rPr>
        <w:t xml:space="preserve"> </w:t>
      </w:r>
      <w:r>
        <w:rPr>
          <w:spacing w:val="-2"/>
          <w:sz w:val="24"/>
        </w:rPr>
        <w:t>проект</w:t>
      </w:r>
      <w:r>
        <w:rPr>
          <w:spacing w:val="-13"/>
          <w:sz w:val="24"/>
        </w:rPr>
        <w:t xml:space="preserve"> </w:t>
      </w:r>
      <w:r>
        <w:rPr>
          <w:spacing w:val="-2"/>
          <w:sz w:val="24"/>
        </w:rPr>
        <w:t>по</w:t>
      </w:r>
      <w:r>
        <w:rPr>
          <w:spacing w:val="-13"/>
          <w:sz w:val="24"/>
        </w:rPr>
        <w:t xml:space="preserve"> </w:t>
      </w:r>
      <w:r>
        <w:rPr>
          <w:spacing w:val="-2"/>
          <w:sz w:val="24"/>
        </w:rPr>
        <w:t>организации</w:t>
      </w:r>
      <w:r>
        <w:rPr>
          <w:spacing w:val="25"/>
          <w:sz w:val="24"/>
        </w:rPr>
        <w:t xml:space="preserve"> </w:t>
      </w:r>
      <w:r>
        <w:rPr>
          <w:spacing w:val="-2"/>
          <w:sz w:val="24"/>
        </w:rPr>
        <w:t>праздничного</w:t>
      </w:r>
      <w:r>
        <w:rPr>
          <w:spacing w:val="27"/>
          <w:sz w:val="24"/>
        </w:rPr>
        <w:t xml:space="preserve"> </w:t>
      </w:r>
      <w:r>
        <w:rPr>
          <w:spacing w:val="-2"/>
          <w:sz w:val="24"/>
        </w:rPr>
        <w:t>оформления</w:t>
      </w:r>
      <w:r>
        <w:rPr>
          <w:spacing w:val="27"/>
          <w:sz w:val="24"/>
        </w:rPr>
        <w:t xml:space="preserve"> </w:t>
      </w:r>
      <w:r>
        <w:rPr>
          <w:spacing w:val="-2"/>
          <w:sz w:val="24"/>
        </w:rPr>
        <w:t>школы,</w:t>
      </w:r>
      <w:r>
        <w:rPr>
          <w:spacing w:val="27"/>
          <w:sz w:val="24"/>
        </w:rPr>
        <w:t xml:space="preserve"> </w:t>
      </w:r>
      <w:r>
        <w:rPr>
          <w:spacing w:val="-2"/>
          <w:sz w:val="24"/>
        </w:rPr>
        <w:t>выставка.</w:t>
      </w:r>
    </w:p>
    <w:p w:rsidR="00053D68" w:rsidRDefault="00DD0727">
      <w:pPr>
        <w:spacing w:before="119" w:line="343" w:lineRule="auto"/>
        <w:ind w:left="453" w:right="5079" w:hanging="312"/>
        <w:jc w:val="both"/>
        <w:rPr>
          <w:sz w:val="24"/>
        </w:rPr>
      </w:pPr>
      <w:r>
        <w:rPr>
          <w:sz w:val="24"/>
        </w:rPr>
        <w:t>Модуль№2 «Живопись, графика, скульптура» Программа</w:t>
      </w:r>
      <w:r>
        <w:rPr>
          <w:spacing w:val="34"/>
          <w:sz w:val="24"/>
        </w:rPr>
        <w:t xml:space="preserve"> </w:t>
      </w:r>
      <w:r>
        <w:rPr>
          <w:sz w:val="24"/>
        </w:rPr>
        <w:t>«Мир</w:t>
      </w:r>
      <w:r>
        <w:rPr>
          <w:spacing w:val="34"/>
          <w:sz w:val="24"/>
        </w:rPr>
        <w:t xml:space="preserve"> </w:t>
      </w:r>
      <w:r>
        <w:rPr>
          <w:sz w:val="24"/>
        </w:rPr>
        <w:t>изобразительного</w:t>
      </w:r>
      <w:r>
        <w:rPr>
          <w:spacing w:val="34"/>
          <w:sz w:val="24"/>
        </w:rPr>
        <w:t xml:space="preserve"> </w:t>
      </w:r>
      <w:r>
        <w:rPr>
          <w:spacing w:val="-2"/>
          <w:sz w:val="24"/>
        </w:rPr>
        <w:t>искусства»</w:t>
      </w:r>
    </w:p>
    <w:p w:rsidR="00053D68" w:rsidRDefault="00DD0727">
      <w:pPr>
        <w:spacing w:before="3" w:line="242" w:lineRule="auto"/>
        <w:ind w:left="171" w:right="455" w:firstLine="283"/>
        <w:jc w:val="both"/>
        <w:rPr>
          <w:sz w:val="24"/>
        </w:rPr>
      </w:pPr>
      <w:r>
        <w:rPr>
          <w:sz w:val="24"/>
        </w:rPr>
        <w:t>Вводное занятие. Общие сведения о видах искусства. Живописные, графические и скульптурные художественные материалы,</w:t>
      </w:r>
      <w:r>
        <w:rPr>
          <w:spacing w:val="40"/>
          <w:sz w:val="24"/>
        </w:rPr>
        <w:t xml:space="preserve"> </w:t>
      </w:r>
      <w:r>
        <w:rPr>
          <w:sz w:val="24"/>
        </w:rPr>
        <w:t>их</w:t>
      </w:r>
      <w:r>
        <w:rPr>
          <w:spacing w:val="40"/>
          <w:sz w:val="24"/>
        </w:rPr>
        <w:t xml:space="preserve"> </w:t>
      </w:r>
      <w:r>
        <w:rPr>
          <w:sz w:val="24"/>
        </w:rPr>
        <w:t>особые</w:t>
      </w:r>
      <w:r>
        <w:rPr>
          <w:spacing w:val="40"/>
          <w:sz w:val="24"/>
        </w:rPr>
        <w:t xml:space="preserve"> </w:t>
      </w:r>
      <w:r>
        <w:rPr>
          <w:sz w:val="24"/>
        </w:rPr>
        <w:t>свойства.</w:t>
      </w:r>
      <w:r>
        <w:rPr>
          <w:spacing w:val="40"/>
          <w:sz w:val="24"/>
        </w:rPr>
        <w:t xml:space="preserve"> </w:t>
      </w:r>
      <w:r>
        <w:rPr>
          <w:sz w:val="24"/>
        </w:rPr>
        <w:t>Приёмы</w:t>
      </w:r>
      <w:r>
        <w:rPr>
          <w:spacing w:val="40"/>
          <w:sz w:val="24"/>
        </w:rPr>
        <w:t xml:space="preserve"> </w:t>
      </w:r>
      <w:r>
        <w:rPr>
          <w:sz w:val="24"/>
        </w:rPr>
        <w:t>работы</w:t>
      </w:r>
      <w:r>
        <w:rPr>
          <w:spacing w:val="40"/>
          <w:sz w:val="24"/>
        </w:rPr>
        <w:t xml:space="preserve"> </w:t>
      </w:r>
      <w:r>
        <w:rPr>
          <w:sz w:val="24"/>
        </w:rPr>
        <w:t>и</w:t>
      </w:r>
      <w:r>
        <w:rPr>
          <w:spacing w:val="40"/>
          <w:sz w:val="24"/>
        </w:rPr>
        <w:t xml:space="preserve"> </w:t>
      </w:r>
      <w:r>
        <w:rPr>
          <w:sz w:val="24"/>
        </w:rPr>
        <w:t>техники.</w:t>
      </w:r>
    </w:p>
    <w:p w:rsidR="00053D68" w:rsidRDefault="00DD0727">
      <w:pPr>
        <w:spacing w:before="4" w:line="242" w:lineRule="auto"/>
        <w:ind w:left="171" w:right="458" w:firstLine="283"/>
        <w:jc w:val="both"/>
        <w:rPr>
          <w:sz w:val="24"/>
        </w:rPr>
      </w:pPr>
      <w:r>
        <w:rPr>
          <w:sz w:val="24"/>
        </w:rPr>
        <w:t>Форма организации: экскурсия (виртуальная) в Государственный музей изобразительных искусств</w:t>
      </w:r>
      <w:r>
        <w:rPr>
          <w:spacing w:val="40"/>
          <w:sz w:val="24"/>
        </w:rPr>
        <w:t xml:space="preserve"> </w:t>
      </w:r>
      <w:r>
        <w:rPr>
          <w:sz w:val="24"/>
        </w:rPr>
        <w:t>имени</w:t>
      </w:r>
      <w:r>
        <w:rPr>
          <w:spacing w:val="40"/>
          <w:sz w:val="24"/>
        </w:rPr>
        <w:t xml:space="preserve"> </w:t>
      </w:r>
      <w:r>
        <w:rPr>
          <w:sz w:val="24"/>
        </w:rPr>
        <w:t>А.</w:t>
      </w:r>
      <w:r>
        <w:rPr>
          <w:spacing w:val="40"/>
          <w:sz w:val="24"/>
        </w:rPr>
        <w:t xml:space="preserve"> </w:t>
      </w:r>
      <w:r>
        <w:rPr>
          <w:sz w:val="24"/>
        </w:rPr>
        <w:t>С.</w:t>
      </w:r>
      <w:r>
        <w:rPr>
          <w:spacing w:val="40"/>
          <w:sz w:val="24"/>
        </w:rPr>
        <w:t xml:space="preserve"> </w:t>
      </w:r>
      <w:r>
        <w:rPr>
          <w:sz w:val="24"/>
        </w:rPr>
        <w:t>Пушкина</w:t>
      </w:r>
      <w:r>
        <w:rPr>
          <w:spacing w:val="40"/>
          <w:sz w:val="24"/>
        </w:rPr>
        <w:t xml:space="preserve"> </w:t>
      </w:r>
      <w:r>
        <w:rPr>
          <w:sz w:val="24"/>
        </w:rPr>
        <w:t>в</w:t>
      </w:r>
      <w:r>
        <w:rPr>
          <w:spacing w:val="40"/>
          <w:sz w:val="24"/>
        </w:rPr>
        <w:t xml:space="preserve"> </w:t>
      </w:r>
      <w:r>
        <w:rPr>
          <w:sz w:val="24"/>
        </w:rPr>
        <w:t>Москве,</w:t>
      </w:r>
      <w:r>
        <w:rPr>
          <w:spacing w:val="40"/>
          <w:sz w:val="24"/>
        </w:rPr>
        <w:t xml:space="preserve"> </w:t>
      </w:r>
      <w:r>
        <w:rPr>
          <w:sz w:val="24"/>
        </w:rPr>
        <w:t>экскурсия</w:t>
      </w:r>
      <w:r>
        <w:rPr>
          <w:spacing w:val="40"/>
          <w:sz w:val="24"/>
        </w:rPr>
        <w:t xml:space="preserve"> </w:t>
      </w:r>
      <w:r>
        <w:rPr>
          <w:sz w:val="24"/>
        </w:rPr>
        <w:t>в</w:t>
      </w:r>
      <w:r>
        <w:rPr>
          <w:spacing w:val="40"/>
          <w:sz w:val="24"/>
        </w:rPr>
        <w:t xml:space="preserve"> </w:t>
      </w:r>
      <w:r>
        <w:rPr>
          <w:sz w:val="24"/>
        </w:rPr>
        <w:t>музей</w:t>
      </w:r>
      <w:r>
        <w:rPr>
          <w:spacing w:val="40"/>
          <w:sz w:val="24"/>
        </w:rPr>
        <w:t xml:space="preserve"> </w:t>
      </w:r>
      <w:r>
        <w:rPr>
          <w:sz w:val="24"/>
        </w:rPr>
        <w:t>региона.</w:t>
      </w:r>
    </w:p>
    <w:p w:rsidR="00053D68" w:rsidRDefault="00DD0727">
      <w:pPr>
        <w:pStyle w:val="a3"/>
        <w:spacing w:before="60"/>
        <w:ind w:left="424"/>
        <w:jc w:val="both"/>
      </w:pPr>
      <w:r>
        <w:t>Раздел</w:t>
      </w:r>
      <w:r>
        <w:rPr>
          <w:spacing w:val="-6"/>
        </w:rPr>
        <w:t xml:space="preserve"> </w:t>
      </w:r>
      <w:r>
        <w:t>«Язык</w:t>
      </w:r>
      <w:r>
        <w:rPr>
          <w:spacing w:val="-3"/>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3"/>
        </w:rPr>
        <w:t xml:space="preserve"> </w:t>
      </w:r>
      <w:r>
        <w:rPr>
          <w:spacing w:val="-2"/>
        </w:rPr>
        <w:t>средства»</w:t>
      </w:r>
    </w:p>
    <w:p w:rsidR="00053D68" w:rsidRDefault="00DD0727">
      <w:pPr>
        <w:spacing w:before="120" w:line="247" w:lineRule="auto"/>
        <w:ind w:left="171" w:right="456" w:firstLine="283"/>
        <w:jc w:val="both"/>
        <w:rPr>
          <w:sz w:val="28"/>
        </w:rPr>
      </w:pPr>
      <w:r>
        <w:rPr>
          <w:sz w:val="24"/>
        </w:rPr>
        <w:t>Содержание. Рисунок. Виды рисунка: зарисовка, набросок, учебный рисунок и творческий рисунок. Навыки размещения рисунка на листе, выбор формата. Тон и тональные отношения. Ритм и ритмическая организация плоскости листа. Цвет как выразительное средство в изобразительном искусстве, понятие цветовых отношений, колорит в живописи. Композиция. Графические и живописные техники. Виды скульптуры и характер материала в скульптуре. Статика и движение в скульптуре. Круглая</w:t>
      </w:r>
      <w:r>
        <w:rPr>
          <w:spacing w:val="40"/>
          <w:sz w:val="24"/>
        </w:rPr>
        <w:t xml:space="preserve"> </w:t>
      </w:r>
      <w:r>
        <w:rPr>
          <w:sz w:val="24"/>
        </w:rPr>
        <w:t>скульптура.</w:t>
      </w:r>
      <w:r>
        <w:rPr>
          <w:spacing w:val="40"/>
          <w:sz w:val="24"/>
        </w:rPr>
        <w:t xml:space="preserve"> </w:t>
      </w:r>
      <w:r>
        <w:rPr>
          <w:sz w:val="24"/>
        </w:rPr>
        <w:t>Произведения</w:t>
      </w:r>
      <w:r>
        <w:rPr>
          <w:spacing w:val="40"/>
          <w:sz w:val="24"/>
        </w:rPr>
        <w:t xml:space="preserve"> </w:t>
      </w:r>
      <w:r>
        <w:rPr>
          <w:sz w:val="24"/>
        </w:rPr>
        <w:t>мелкой</w:t>
      </w:r>
      <w:r>
        <w:rPr>
          <w:spacing w:val="40"/>
          <w:sz w:val="24"/>
        </w:rPr>
        <w:t xml:space="preserve"> </w:t>
      </w:r>
      <w:r>
        <w:rPr>
          <w:sz w:val="24"/>
        </w:rPr>
        <w:t>пластики</w:t>
      </w:r>
      <w:r>
        <w:rPr>
          <w:sz w:val="28"/>
        </w:rPr>
        <w:t>.</w:t>
      </w:r>
    </w:p>
    <w:p w:rsidR="00053D68" w:rsidRDefault="00DD0727">
      <w:pPr>
        <w:spacing w:before="118" w:line="247" w:lineRule="auto"/>
        <w:ind w:left="171" w:right="452"/>
        <w:jc w:val="both"/>
        <w:rPr>
          <w:sz w:val="24"/>
        </w:rPr>
      </w:pPr>
      <w:r>
        <w:rPr>
          <w:sz w:val="28"/>
        </w:rPr>
        <w:t xml:space="preserve">Виды деятельности. Познавательная деятельность и </w:t>
      </w:r>
      <w:r>
        <w:rPr>
          <w:sz w:val="24"/>
        </w:rPr>
        <w:t>художественное творчество: изображение форм растительного и животного мира в графической и живописной техниках, рисунки простых предметов с заданными свойствами, изображение предметов</w:t>
      </w:r>
      <w:r>
        <w:rPr>
          <w:spacing w:val="40"/>
          <w:sz w:val="24"/>
        </w:rPr>
        <w:t xml:space="preserve"> </w:t>
      </w:r>
      <w:r>
        <w:rPr>
          <w:sz w:val="24"/>
        </w:rPr>
        <w:t>в</w:t>
      </w:r>
      <w:r>
        <w:rPr>
          <w:spacing w:val="40"/>
          <w:sz w:val="24"/>
        </w:rPr>
        <w:t xml:space="preserve"> </w:t>
      </w:r>
      <w:r>
        <w:rPr>
          <w:sz w:val="24"/>
        </w:rPr>
        <w:t>цвете</w:t>
      </w:r>
      <w:r>
        <w:rPr>
          <w:spacing w:val="40"/>
          <w:sz w:val="24"/>
        </w:rPr>
        <w:t xml:space="preserve"> </w:t>
      </w:r>
      <w:r>
        <w:rPr>
          <w:sz w:val="24"/>
        </w:rPr>
        <w:t>с заданными</w:t>
      </w:r>
      <w:r>
        <w:rPr>
          <w:spacing w:val="40"/>
          <w:sz w:val="24"/>
        </w:rPr>
        <w:t xml:space="preserve"> </w:t>
      </w:r>
      <w:r>
        <w:rPr>
          <w:sz w:val="24"/>
        </w:rPr>
        <w:t>свойствами,</w:t>
      </w:r>
      <w:r>
        <w:rPr>
          <w:spacing w:val="40"/>
          <w:sz w:val="24"/>
        </w:rPr>
        <w:t xml:space="preserve"> </w:t>
      </w:r>
      <w:r>
        <w:rPr>
          <w:sz w:val="24"/>
        </w:rPr>
        <w:t>лепка</w:t>
      </w:r>
      <w:r>
        <w:rPr>
          <w:spacing w:val="40"/>
          <w:sz w:val="24"/>
        </w:rPr>
        <w:t xml:space="preserve"> </w:t>
      </w:r>
      <w:r>
        <w:rPr>
          <w:sz w:val="24"/>
        </w:rPr>
        <w:t>животных, упражнения по выполнению набросков фигуры человека</w:t>
      </w:r>
      <w:r>
        <w:rPr>
          <w:spacing w:val="-1"/>
          <w:sz w:val="24"/>
        </w:rPr>
        <w:t xml:space="preserve"> </w:t>
      </w:r>
      <w:r>
        <w:rPr>
          <w:sz w:val="24"/>
        </w:rPr>
        <w:t>и</w:t>
      </w:r>
      <w:r>
        <w:rPr>
          <w:spacing w:val="-1"/>
          <w:sz w:val="24"/>
        </w:rPr>
        <w:t xml:space="preserve"> </w:t>
      </w:r>
      <w:r>
        <w:rPr>
          <w:sz w:val="24"/>
        </w:rPr>
        <w:t>лепка фигуры человека, упражнения по композиции и цветоведению.</w:t>
      </w:r>
    </w:p>
    <w:p w:rsidR="00053D68" w:rsidRDefault="00DD0727">
      <w:pPr>
        <w:spacing w:before="119" w:line="247" w:lineRule="auto"/>
        <w:ind w:left="171" w:right="458"/>
        <w:jc w:val="both"/>
        <w:rPr>
          <w:sz w:val="24"/>
        </w:rPr>
      </w:pPr>
      <w:r>
        <w:rPr>
          <w:sz w:val="24"/>
        </w:rPr>
        <w:t>Форма</w:t>
      </w:r>
      <w:r>
        <w:rPr>
          <w:spacing w:val="40"/>
          <w:sz w:val="24"/>
        </w:rPr>
        <w:t xml:space="preserve"> </w:t>
      </w:r>
      <w:r>
        <w:rPr>
          <w:sz w:val="24"/>
        </w:rPr>
        <w:t>организации:</w:t>
      </w:r>
      <w:r>
        <w:rPr>
          <w:spacing w:val="40"/>
          <w:sz w:val="24"/>
        </w:rPr>
        <w:t xml:space="preserve"> </w:t>
      </w:r>
      <w:r>
        <w:rPr>
          <w:sz w:val="24"/>
        </w:rPr>
        <w:t>художественно-творческая</w:t>
      </w:r>
      <w:r>
        <w:rPr>
          <w:spacing w:val="40"/>
          <w:sz w:val="24"/>
        </w:rPr>
        <w:t xml:space="preserve"> </w:t>
      </w:r>
      <w:r>
        <w:rPr>
          <w:sz w:val="24"/>
        </w:rPr>
        <w:t>практика, полевая</w:t>
      </w:r>
      <w:r>
        <w:rPr>
          <w:spacing w:val="40"/>
          <w:sz w:val="24"/>
        </w:rPr>
        <w:t xml:space="preserve"> </w:t>
      </w:r>
      <w:r>
        <w:rPr>
          <w:sz w:val="24"/>
        </w:rPr>
        <w:t>художественная</w:t>
      </w:r>
      <w:r>
        <w:rPr>
          <w:spacing w:val="40"/>
          <w:sz w:val="24"/>
        </w:rPr>
        <w:t xml:space="preserve"> </w:t>
      </w:r>
      <w:r>
        <w:rPr>
          <w:sz w:val="24"/>
        </w:rPr>
        <w:t>практика в</w:t>
      </w:r>
      <w:r>
        <w:rPr>
          <w:spacing w:val="40"/>
          <w:sz w:val="24"/>
        </w:rPr>
        <w:t xml:space="preserve"> </w:t>
      </w:r>
      <w:r>
        <w:rPr>
          <w:sz w:val="24"/>
        </w:rPr>
        <w:t>музее региона.</w:t>
      </w:r>
    </w:p>
    <w:p w:rsidR="00053D68" w:rsidRDefault="00DD0727">
      <w:pPr>
        <w:pStyle w:val="a3"/>
        <w:spacing w:before="54"/>
        <w:ind w:left="453"/>
        <w:jc w:val="both"/>
      </w:pPr>
      <w:r>
        <w:t>Раздел</w:t>
      </w:r>
      <w:r>
        <w:rPr>
          <w:spacing w:val="42"/>
        </w:rPr>
        <w:t xml:space="preserve"> </w:t>
      </w:r>
      <w:r>
        <w:t>«Жанры</w:t>
      </w:r>
      <w:r>
        <w:rPr>
          <w:spacing w:val="43"/>
        </w:rPr>
        <w:t xml:space="preserve"> </w:t>
      </w:r>
      <w:r>
        <w:t>изобразительного</w:t>
      </w:r>
      <w:r>
        <w:rPr>
          <w:spacing w:val="43"/>
        </w:rPr>
        <w:t xml:space="preserve"> </w:t>
      </w:r>
      <w:r>
        <w:rPr>
          <w:spacing w:val="-2"/>
        </w:rPr>
        <w:t>искусства»</w:t>
      </w:r>
    </w:p>
    <w:p w:rsidR="00053D68" w:rsidRDefault="00DD0727">
      <w:pPr>
        <w:spacing w:before="105" w:line="242" w:lineRule="auto"/>
        <w:ind w:left="171" w:right="457" w:hanging="29"/>
        <w:jc w:val="both"/>
        <w:rPr>
          <w:sz w:val="24"/>
        </w:rPr>
      </w:pPr>
      <w:r>
        <w:rPr>
          <w:sz w:val="24"/>
        </w:rPr>
        <w:t>Вводное занятие. Жанровая система в изобразительном искусстве. Предмет изображения, сюжет и содержание произведения изобразительного искусства.</w:t>
      </w:r>
    </w:p>
    <w:p w:rsidR="00053D68" w:rsidRDefault="00DD0727">
      <w:pPr>
        <w:spacing w:before="119" w:line="242" w:lineRule="auto"/>
        <w:ind w:left="171" w:right="457" w:hanging="29"/>
        <w:jc w:val="both"/>
        <w:rPr>
          <w:sz w:val="24"/>
        </w:rPr>
      </w:pPr>
      <w:r>
        <w:rPr>
          <w:sz w:val="24"/>
        </w:rPr>
        <w:t>Форма организации:</w:t>
      </w:r>
      <w:r>
        <w:rPr>
          <w:spacing w:val="40"/>
          <w:sz w:val="24"/>
        </w:rPr>
        <w:t xml:space="preserve"> </w:t>
      </w:r>
      <w:r>
        <w:rPr>
          <w:sz w:val="24"/>
        </w:rPr>
        <w:t>экскурсия (виртуальная) в Государственную Третьяковскую галерею в Москве, в региональный художественный музей.</w:t>
      </w:r>
    </w:p>
    <w:p w:rsidR="00053D68" w:rsidRDefault="00DD0727">
      <w:pPr>
        <w:spacing w:before="119" w:line="247" w:lineRule="auto"/>
        <w:ind w:left="171" w:right="455" w:hanging="29"/>
        <w:jc w:val="both"/>
        <w:rPr>
          <w:sz w:val="24"/>
        </w:rPr>
      </w:pPr>
      <w:r>
        <w:rPr>
          <w:sz w:val="24"/>
        </w:rPr>
        <w:t>Натюрморт. Творческий натюрморт в графике. Произведения художников-графиков. Особенности</w:t>
      </w:r>
      <w:r>
        <w:rPr>
          <w:spacing w:val="-9"/>
          <w:sz w:val="24"/>
        </w:rPr>
        <w:t xml:space="preserve"> </w:t>
      </w:r>
      <w:r>
        <w:rPr>
          <w:sz w:val="24"/>
        </w:rPr>
        <w:t>графических</w:t>
      </w:r>
      <w:r>
        <w:rPr>
          <w:spacing w:val="-9"/>
          <w:sz w:val="24"/>
        </w:rPr>
        <w:t xml:space="preserve"> </w:t>
      </w:r>
      <w:r>
        <w:rPr>
          <w:sz w:val="24"/>
        </w:rPr>
        <w:t>техник. Смешанная техника. Живописное изображение натюрморта. Декоративный натюрморт.</w:t>
      </w:r>
    </w:p>
    <w:p w:rsidR="00053D68" w:rsidRDefault="00DD0727">
      <w:pPr>
        <w:spacing w:before="4"/>
        <w:ind w:left="142"/>
        <w:jc w:val="both"/>
        <w:rPr>
          <w:sz w:val="24"/>
        </w:rPr>
      </w:pPr>
      <w:r>
        <w:rPr>
          <w:sz w:val="24"/>
        </w:rPr>
        <w:t>Виды</w:t>
      </w:r>
      <w:r>
        <w:rPr>
          <w:spacing w:val="59"/>
          <w:w w:val="150"/>
          <w:sz w:val="24"/>
        </w:rPr>
        <w:t xml:space="preserve"> </w:t>
      </w:r>
      <w:r>
        <w:rPr>
          <w:sz w:val="24"/>
        </w:rPr>
        <w:t>деятельности.</w:t>
      </w:r>
      <w:r>
        <w:rPr>
          <w:spacing w:val="59"/>
          <w:w w:val="150"/>
          <w:sz w:val="24"/>
        </w:rPr>
        <w:t xml:space="preserve"> </w:t>
      </w:r>
      <w:r>
        <w:rPr>
          <w:sz w:val="24"/>
        </w:rPr>
        <w:t>Познавательная</w:t>
      </w:r>
      <w:r>
        <w:rPr>
          <w:spacing w:val="59"/>
          <w:w w:val="150"/>
          <w:sz w:val="24"/>
        </w:rPr>
        <w:t xml:space="preserve"> </w:t>
      </w:r>
      <w:r>
        <w:rPr>
          <w:sz w:val="24"/>
        </w:rPr>
        <w:t>деятельность</w:t>
      </w:r>
      <w:r>
        <w:rPr>
          <w:spacing w:val="60"/>
          <w:w w:val="150"/>
          <w:sz w:val="24"/>
        </w:rPr>
        <w:t xml:space="preserve"> </w:t>
      </w:r>
      <w:r>
        <w:rPr>
          <w:sz w:val="24"/>
        </w:rPr>
        <w:t>и</w:t>
      </w:r>
      <w:r>
        <w:rPr>
          <w:spacing w:val="59"/>
          <w:w w:val="150"/>
          <w:sz w:val="24"/>
        </w:rPr>
        <w:t xml:space="preserve"> </w:t>
      </w:r>
      <w:r>
        <w:rPr>
          <w:sz w:val="24"/>
        </w:rPr>
        <w:t>художественное</w:t>
      </w:r>
      <w:r>
        <w:rPr>
          <w:spacing w:val="59"/>
          <w:w w:val="150"/>
          <w:sz w:val="24"/>
        </w:rPr>
        <w:t xml:space="preserve"> </w:t>
      </w:r>
      <w:r>
        <w:rPr>
          <w:sz w:val="24"/>
        </w:rPr>
        <w:t>творчество:</w:t>
      </w:r>
      <w:r>
        <w:rPr>
          <w:spacing w:val="60"/>
          <w:w w:val="150"/>
          <w:sz w:val="24"/>
        </w:rPr>
        <w:t xml:space="preserve"> </w:t>
      </w:r>
      <w:r>
        <w:rPr>
          <w:spacing w:val="-2"/>
          <w:sz w:val="24"/>
        </w:rPr>
        <w:t>рисунок</w:t>
      </w:r>
    </w:p>
    <w:p w:rsidR="00053D68" w:rsidRDefault="00053D68">
      <w:pPr>
        <w:jc w:val="both"/>
        <w:rPr>
          <w:sz w:val="24"/>
        </w:rPr>
        <w:sectPr w:rsidR="00053D68">
          <w:headerReference w:type="default" r:id="rId377"/>
          <w:footerReference w:type="default" r:id="rId378"/>
          <w:pgSz w:w="11910" w:h="16850"/>
          <w:pgMar w:top="1260" w:right="283" w:bottom="960" w:left="1133" w:header="10" w:footer="777" w:gutter="0"/>
          <w:cols w:space="720"/>
        </w:sectPr>
      </w:pPr>
    </w:p>
    <w:p w:rsidR="00053D68" w:rsidRDefault="00DD0727">
      <w:pPr>
        <w:spacing w:before="80" w:line="252" w:lineRule="auto"/>
        <w:ind w:left="170" w:right="455"/>
        <w:jc w:val="both"/>
        <w:rPr>
          <w:sz w:val="24"/>
        </w:rPr>
      </w:pPr>
      <w:r>
        <w:rPr>
          <w:sz w:val="24"/>
        </w:rPr>
        <w:lastRenderedPageBreak/>
        <w:t>натюрморта</w:t>
      </w:r>
      <w:r>
        <w:rPr>
          <w:spacing w:val="-2"/>
          <w:sz w:val="24"/>
        </w:rPr>
        <w:t xml:space="preserve"> </w:t>
      </w:r>
      <w:r>
        <w:rPr>
          <w:sz w:val="24"/>
        </w:rPr>
        <w:t>графическими</w:t>
      </w:r>
      <w:r>
        <w:rPr>
          <w:spacing w:val="-2"/>
          <w:sz w:val="24"/>
        </w:rPr>
        <w:t xml:space="preserve"> </w:t>
      </w:r>
      <w:r>
        <w:rPr>
          <w:sz w:val="24"/>
        </w:rPr>
        <w:t>материалами</w:t>
      </w:r>
      <w:r>
        <w:rPr>
          <w:spacing w:val="-2"/>
          <w:sz w:val="24"/>
        </w:rPr>
        <w:t xml:space="preserve"> </w:t>
      </w:r>
      <w:r>
        <w:rPr>
          <w:sz w:val="24"/>
        </w:rPr>
        <w:t>с</w:t>
      </w:r>
      <w:r>
        <w:rPr>
          <w:spacing w:val="-2"/>
          <w:sz w:val="24"/>
        </w:rPr>
        <w:t xml:space="preserve"> </w:t>
      </w:r>
      <w:r>
        <w:rPr>
          <w:sz w:val="24"/>
        </w:rPr>
        <w:t>натуры</w:t>
      </w:r>
      <w:r>
        <w:rPr>
          <w:spacing w:val="-2"/>
          <w:sz w:val="24"/>
        </w:rPr>
        <w:t xml:space="preserve"> </w:t>
      </w:r>
      <w:r>
        <w:rPr>
          <w:sz w:val="24"/>
        </w:rPr>
        <w:t>или</w:t>
      </w:r>
      <w:r>
        <w:rPr>
          <w:spacing w:val="-2"/>
          <w:sz w:val="24"/>
        </w:rPr>
        <w:t xml:space="preserve"> </w:t>
      </w:r>
      <w:r>
        <w:rPr>
          <w:sz w:val="24"/>
        </w:rPr>
        <w:t>по</w:t>
      </w:r>
      <w:r>
        <w:rPr>
          <w:spacing w:val="-2"/>
          <w:sz w:val="24"/>
        </w:rPr>
        <w:t xml:space="preserve"> </w:t>
      </w:r>
      <w:r>
        <w:rPr>
          <w:sz w:val="24"/>
        </w:rPr>
        <w:t>представлению,</w:t>
      </w:r>
      <w:r>
        <w:rPr>
          <w:spacing w:val="-2"/>
          <w:sz w:val="24"/>
        </w:rPr>
        <w:t xml:space="preserve"> </w:t>
      </w:r>
      <w:r>
        <w:rPr>
          <w:sz w:val="24"/>
        </w:rPr>
        <w:t>создание</w:t>
      </w:r>
      <w:r>
        <w:rPr>
          <w:spacing w:val="-2"/>
          <w:sz w:val="24"/>
        </w:rPr>
        <w:t xml:space="preserve"> </w:t>
      </w:r>
      <w:r>
        <w:rPr>
          <w:sz w:val="24"/>
        </w:rPr>
        <w:t xml:space="preserve">творческого натюрморта в разных графических техниках, создание живописного и декоративного </w:t>
      </w:r>
      <w:r>
        <w:rPr>
          <w:spacing w:val="-2"/>
          <w:sz w:val="24"/>
        </w:rPr>
        <w:t>натюрморта.</w:t>
      </w:r>
    </w:p>
    <w:p w:rsidR="00053D68" w:rsidRDefault="00DD0727">
      <w:pPr>
        <w:spacing w:before="1"/>
        <w:ind w:left="141"/>
        <w:jc w:val="both"/>
        <w:rPr>
          <w:sz w:val="24"/>
        </w:rPr>
      </w:pPr>
      <w:r>
        <w:rPr>
          <w:sz w:val="24"/>
        </w:rPr>
        <w:t>Форма</w:t>
      </w:r>
      <w:r>
        <w:rPr>
          <w:spacing w:val="-17"/>
          <w:sz w:val="24"/>
        </w:rPr>
        <w:t xml:space="preserve"> </w:t>
      </w:r>
      <w:r>
        <w:rPr>
          <w:sz w:val="24"/>
        </w:rPr>
        <w:t>организации:</w:t>
      </w:r>
      <w:r>
        <w:rPr>
          <w:spacing w:val="-15"/>
          <w:sz w:val="24"/>
        </w:rPr>
        <w:t xml:space="preserve"> </w:t>
      </w:r>
      <w:r>
        <w:rPr>
          <w:sz w:val="24"/>
        </w:rPr>
        <w:t>художественно-творческая</w:t>
      </w:r>
      <w:r>
        <w:rPr>
          <w:spacing w:val="-15"/>
          <w:sz w:val="24"/>
        </w:rPr>
        <w:t xml:space="preserve"> </w:t>
      </w:r>
      <w:r>
        <w:rPr>
          <w:sz w:val="24"/>
        </w:rPr>
        <w:t>практика;</w:t>
      </w:r>
      <w:r>
        <w:rPr>
          <w:spacing w:val="-7"/>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выставке</w:t>
      </w:r>
      <w:r>
        <w:rPr>
          <w:spacing w:val="-5"/>
          <w:sz w:val="24"/>
        </w:rPr>
        <w:t xml:space="preserve"> </w:t>
      </w:r>
      <w:r>
        <w:rPr>
          <w:sz w:val="24"/>
        </w:rPr>
        <w:t>или</w:t>
      </w:r>
      <w:r>
        <w:rPr>
          <w:spacing w:val="-5"/>
          <w:sz w:val="24"/>
        </w:rPr>
        <w:t xml:space="preserve"> </w:t>
      </w:r>
      <w:r>
        <w:rPr>
          <w:spacing w:val="-2"/>
          <w:sz w:val="24"/>
        </w:rPr>
        <w:t>конкурсе.</w:t>
      </w:r>
    </w:p>
    <w:p w:rsidR="00053D68" w:rsidRDefault="00DD0727">
      <w:pPr>
        <w:spacing w:before="90" w:line="247" w:lineRule="auto"/>
        <w:ind w:left="170" w:right="456" w:hanging="29"/>
        <w:jc w:val="both"/>
        <w:rPr>
          <w:sz w:val="24"/>
        </w:rPr>
      </w:pPr>
      <w:r>
        <w:rPr>
          <w:sz w:val="24"/>
        </w:rPr>
        <w:t>Портрет. Разнообразие графических средств в изображении образа человека. Графический портретный рисунок с натуры или по памяти. Портрет в скульптуре. Портрет в живописи.</w:t>
      </w:r>
      <w:r>
        <w:rPr>
          <w:spacing w:val="40"/>
          <w:sz w:val="24"/>
        </w:rPr>
        <w:t xml:space="preserve"> </w:t>
      </w:r>
      <w:r>
        <w:rPr>
          <w:sz w:val="24"/>
        </w:rPr>
        <w:t>Опыт работы над созданием живописного портрета. Смешанная техника.</w:t>
      </w:r>
    </w:p>
    <w:p w:rsidR="00053D68" w:rsidRDefault="00DD0727">
      <w:pPr>
        <w:spacing w:before="7" w:line="252" w:lineRule="auto"/>
        <w:ind w:left="170" w:right="452" w:hanging="29"/>
        <w:jc w:val="both"/>
        <w:rPr>
          <w:sz w:val="24"/>
        </w:rPr>
      </w:pPr>
      <w:r>
        <w:rPr>
          <w:sz w:val="24"/>
        </w:rPr>
        <w:t>Виды деятельности. Познавательная деятельность и художественное творчество: выполнение портрета графическими и живописными материалами, создание портретного изображения с помощью разных техник исполнения, работа над скульптурным портретом.</w:t>
      </w:r>
    </w:p>
    <w:p w:rsidR="00053D68" w:rsidRDefault="00DD0727">
      <w:pPr>
        <w:spacing w:before="1"/>
        <w:ind w:left="141"/>
        <w:jc w:val="both"/>
        <w:rPr>
          <w:sz w:val="24"/>
        </w:rPr>
      </w:pPr>
      <w:r>
        <w:rPr>
          <w:sz w:val="24"/>
        </w:rPr>
        <w:t>Форма</w:t>
      </w:r>
      <w:r>
        <w:rPr>
          <w:spacing w:val="-17"/>
          <w:sz w:val="24"/>
        </w:rPr>
        <w:t xml:space="preserve"> </w:t>
      </w:r>
      <w:r>
        <w:rPr>
          <w:sz w:val="24"/>
        </w:rPr>
        <w:t>организации:</w:t>
      </w:r>
      <w:r>
        <w:rPr>
          <w:spacing w:val="-15"/>
          <w:sz w:val="24"/>
        </w:rPr>
        <w:t xml:space="preserve"> </w:t>
      </w:r>
      <w:r>
        <w:rPr>
          <w:sz w:val="24"/>
        </w:rPr>
        <w:t>художественно-творческая</w:t>
      </w:r>
      <w:r>
        <w:rPr>
          <w:spacing w:val="-15"/>
          <w:sz w:val="24"/>
        </w:rPr>
        <w:t xml:space="preserve"> </w:t>
      </w:r>
      <w:r>
        <w:rPr>
          <w:sz w:val="24"/>
        </w:rPr>
        <w:t>практика;</w:t>
      </w:r>
      <w:r>
        <w:rPr>
          <w:spacing w:val="-7"/>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выставке</w:t>
      </w:r>
      <w:r>
        <w:rPr>
          <w:spacing w:val="-5"/>
          <w:sz w:val="24"/>
        </w:rPr>
        <w:t xml:space="preserve"> </w:t>
      </w:r>
      <w:r>
        <w:rPr>
          <w:sz w:val="24"/>
        </w:rPr>
        <w:t>или</w:t>
      </w:r>
      <w:r>
        <w:rPr>
          <w:spacing w:val="-5"/>
          <w:sz w:val="24"/>
        </w:rPr>
        <w:t xml:space="preserve"> </w:t>
      </w:r>
      <w:r>
        <w:rPr>
          <w:spacing w:val="-2"/>
          <w:sz w:val="24"/>
        </w:rPr>
        <w:t>конкурсе.</w:t>
      </w:r>
    </w:p>
    <w:p w:rsidR="00053D68" w:rsidRDefault="00DD0727">
      <w:pPr>
        <w:spacing w:before="91" w:line="247" w:lineRule="auto"/>
        <w:ind w:left="170" w:right="456" w:hanging="29"/>
        <w:jc w:val="both"/>
        <w:rPr>
          <w:sz w:val="24"/>
        </w:rPr>
      </w:pPr>
      <w:r>
        <w:rPr>
          <w:sz w:val="24"/>
        </w:rPr>
        <w:t>Пейзаж.</w:t>
      </w:r>
      <w:r>
        <w:rPr>
          <w:spacing w:val="-3"/>
          <w:sz w:val="24"/>
        </w:rPr>
        <w:t xml:space="preserve"> </w:t>
      </w:r>
      <w:r>
        <w:rPr>
          <w:sz w:val="24"/>
        </w:rPr>
        <w:t>Правила</w:t>
      </w:r>
      <w:r>
        <w:rPr>
          <w:spacing w:val="-3"/>
          <w:sz w:val="24"/>
        </w:rPr>
        <w:t xml:space="preserve"> </w:t>
      </w:r>
      <w:r>
        <w:rPr>
          <w:sz w:val="24"/>
        </w:rPr>
        <w:t>построения</w:t>
      </w:r>
      <w:r>
        <w:rPr>
          <w:spacing w:val="-3"/>
          <w:sz w:val="24"/>
        </w:rPr>
        <w:t xml:space="preserve"> </w:t>
      </w:r>
      <w:r>
        <w:rPr>
          <w:sz w:val="24"/>
        </w:rPr>
        <w:t>линейной</w:t>
      </w:r>
      <w:r>
        <w:rPr>
          <w:spacing w:val="-3"/>
          <w:sz w:val="24"/>
        </w:rPr>
        <w:t xml:space="preserve"> </w:t>
      </w:r>
      <w:r>
        <w:rPr>
          <w:sz w:val="24"/>
        </w:rPr>
        <w:t>и</w:t>
      </w:r>
      <w:r>
        <w:rPr>
          <w:spacing w:val="-3"/>
          <w:sz w:val="24"/>
        </w:rPr>
        <w:t xml:space="preserve"> </w:t>
      </w:r>
      <w:r>
        <w:rPr>
          <w:sz w:val="24"/>
        </w:rPr>
        <w:t>воздушной</w:t>
      </w:r>
      <w:r>
        <w:rPr>
          <w:spacing w:val="-3"/>
          <w:sz w:val="24"/>
        </w:rPr>
        <w:t xml:space="preserve"> </w:t>
      </w:r>
      <w:r>
        <w:rPr>
          <w:sz w:val="24"/>
        </w:rPr>
        <w:t>перспективы</w:t>
      </w:r>
      <w:r>
        <w:rPr>
          <w:spacing w:val="-3"/>
          <w:sz w:val="24"/>
        </w:rPr>
        <w:t xml:space="preserve"> </w:t>
      </w:r>
      <w:r>
        <w:rPr>
          <w:sz w:val="24"/>
        </w:rPr>
        <w:t>в</w:t>
      </w:r>
      <w:r>
        <w:rPr>
          <w:spacing w:val="-3"/>
          <w:sz w:val="24"/>
        </w:rPr>
        <w:t xml:space="preserve"> </w:t>
      </w:r>
      <w:r>
        <w:rPr>
          <w:sz w:val="24"/>
        </w:rPr>
        <w:t>изображении</w:t>
      </w:r>
      <w:r>
        <w:rPr>
          <w:spacing w:val="-3"/>
          <w:sz w:val="24"/>
        </w:rPr>
        <w:t xml:space="preserve"> </w:t>
      </w:r>
      <w:r>
        <w:rPr>
          <w:sz w:val="24"/>
        </w:rPr>
        <w:t>пространства. Правила построения планов при изображении пейзажа. Особенности изображения разных состояний природы и её освещения.</w:t>
      </w:r>
      <w:r>
        <w:rPr>
          <w:spacing w:val="40"/>
          <w:sz w:val="24"/>
        </w:rPr>
        <w:t xml:space="preserve"> </w:t>
      </w:r>
      <w:r>
        <w:rPr>
          <w:sz w:val="24"/>
        </w:rPr>
        <w:t>Представления о пленэрной живописи и колористической изменчивости состояний природы. Графический и живописный пейзажи.</w:t>
      </w:r>
      <w:r>
        <w:rPr>
          <w:spacing w:val="40"/>
          <w:sz w:val="24"/>
        </w:rPr>
        <w:t xml:space="preserve"> </w:t>
      </w:r>
      <w:r>
        <w:rPr>
          <w:sz w:val="24"/>
        </w:rPr>
        <w:t>Городской пейзаж. Многообразие в понимании образа города. Опыт изображения городского пейзажа. Линогравюра и другие техники. Смешанная техника.</w:t>
      </w:r>
    </w:p>
    <w:p w:rsidR="00053D68" w:rsidRDefault="00DD0727">
      <w:pPr>
        <w:spacing w:line="242" w:lineRule="auto"/>
        <w:ind w:left="170" w:right="455" w:hanging="29"/>
        <w:jc w:val="both"/>
        <w:rPr>
          <w:sz w:val="24"/>
        </w:rPr>
      </w:pPr>
      <w:r>
        <w:rPr>
          <w:sz w:val="24"/>
        </w:rPr>
        <w:t>Виды деятельности. Познавательная деятельность и художественное творчество: создание композиционного живописного пейзажа Родины, живописное изображение различных состояний природы, графическая композиция на темы окружающей природы, изображение городского пейзажа в графической или живописной технике.</w:t>
      </w:r>
    </w:p>
    <w:p w:rsidR="00053D68" w:rsidRDefault="00DD0727">
      <w:pPr>
        <w:spacing w:before="117" w:line="242" w:lineRule="auto"/>
        <w:ind w:left="170" w:right="457" w:hanging="29"/>
        <w:jc w:val="both"/>
        <w:rPr>
          <w:sz w:val="24"/>
        </w:rPr>
      </w:pPr>
      <w:r>
        <w:rPr>
          <w:sz w:val="24"/>
        </w:rPr>
        <w:t>Форма организации:</w:t>
      </w:r>
      <w:r>
        <w:rPr>
          <w:spacing w:val="40"/>
          <w:sz w:val="24"/>
        </w:rPr>
        <w:t xml:space="preserve"> </w:t>
      </w:r>
      <w:r>
        <w:rPr>
          <w:sz w:val="24"/>
        </w:rPr>
        <w:t>художественно-творческая практика, участие в выставке или конкурсе, мультимедийная</w:t>
      </w:r>
      <w:r>
        <w:rPr>
          <w:spacing w:val="40"/>
          <w:sz w:val="24"/>
        </w:rPr>
        <w:t xml:space="preserve"> </w:t>
      </w:r>
      <w:r>
        <w:rPr>
          <w:sz w:val="24"/>
        </w:rPr>
        <w:t>выставка</w:t>
      </w:r>
      <w:r>
        <w:rPr>
          <w:spacing w:val="40"/>
          <w:sz w:val="24"/>
        </w:rPr>
        <w:t xml:space="preserve"> </w:t>
      </w:r>
      <w:r>
        <w:rPr>
          <w:sz w:val="24"/>
        </w:rPr>
        <w:t>лучших</w:t>
      </w:r>
      <w:r>
        <w:rPr>
          <w:spacing w:val="40"/>
          <w:sz w:val="24"/>
        </w:rPr>
        <w:t xml:space="preserve"> </w:t>
      </w:r>
      <w:r>
        <w:rPr>
          <w:sz w:val="24"/>
        </w:rPr>
        <w:t>работ</w:t>
      </w:r>
      <w:r>
        <w:rPr>
          <w:spacing w:val="40"/>
          <w:sz w:val="24"/>
        </w:rPr>
        <w:t xml:space="preserve"> </w:t>
      </w:r>
      <w:r>
        <w:rPr>
          <w:sz w:val="24"/>
        </w:rPr>
        <w:t>на</w:t>
      </w:r>
      <w:r>
        <w:rPr>
          <w:spacing w:val="40"/>
          <w:sz w:val="24"/>
        </w:rPr>
        <w:t xml:space="preserve"> </w:t>
      </w:r>
      <w:r>
        <w:rPr>
          <w:sz w:val="24"/>
        </w:rPr>
        <w:t>сайте</w:t>
      </w:r>
      <w:r>
        <w:rPr>
          <w:spacing w:val="40"/>
          <w:sz w:val="24"/>
        </w:rPr>
        <w:t xml:space="preserve"> </w:t>
      </w:r>
      <w:r>
        <w:rPr>
          <w:sz w:val="24"/>
        </w:rPr>
        <w:t>школы.</w:t>
      </w:r>
    </w:p>
    <w:p w:rsidR="00053D68" w:rsidRDefault="00DD0727">
      <w:pPr>
        <w:spacing w:before="119" w:line="247" w:lineRule="auto"/>
        <w:ind w:left="170" w:right="455" w:hanging="29"/>
        <w:jc w:val="both"/>
        <w:rPr>
          <w:sz w:val="24"/>
        </w:rPr>
      </w:pPr>
      <w:r>
        <w:rPr>
          <w:sz w:val="24"/>
        </w:rPr>
        <w:t>Бытовой жанр в изобразительном искусстве. Изображение труда и бытовой жизни людей в традициях искусства разных эпох. Жанровая картина как обобщение жизненных впечатлений художника. Тема, сюжет, содержание в жанровой картине. Смешанная техника.</w:t>
      </w:r>
    </w:p>
    <w:p w:rsidR="00053D68" w:rsidRDefault="00DD0727">
      <w:pPr>
        <w:spacing w:before="5" w:line="242" w:lineRule="auto"/>
        <w:ind w:left="170" w:right="458" w:hanging="29"/>
        <w:jc w:val="both"/>
        <w:rPr>
          <w:sz w:val="24"/>
        </w:rPr>
      </w:pPr>
      <w:r>
        <w:rPr>
          <w:sz w:val="24"/>
        </w:rPr>
        <w:t>Виды деятельности. Познавательная деятельность и художественное творчество: работа над сюжетной композицией (детские</w:t>
      </w:r>
      <w:r>
        <w:rPr>
          <w:spacing w:val="40"/>
          <w:sz w:val="24"/>
        </w:rPr>
        <w:t xml:space="preserve"> </w:t>
      </w:r>
      <w:r>
        <w:rPr>
          <w:sz w:val="24"/>
        </w:rPr>
        <w:t>игры,</w:t>
      </w:r>
      <w:r>
        <w:rPr>
          <w:spacing w:val="40"/>
          <w:sz w:val="24"/>
        </w:rPr>
        <w:t xml:space="preserve"> </w:t>
      </w:r>
      <w:r>
        <w:rPr>
          <w:sz w:val="24"/>
        </w:rPr>
        <w:t>жанровые</w:t>
      </w:r>
      <w:r>
        <w:rPr>
          <w:spacing w:val="40"/>
          <w:sz w:val="24"/>
        </w:rPr>
        <w:t xml:space="preserve"> </w:t>
      </w:r>
      <w:r>
        <w:rPr>
          <w:sz w:val="24"/>
        </w:rPr>
        <w:t>сценки</w:t>
      </w:r>
      <w:r>
        <w:rPr>
          <w:spacing w:val="40"/>
          <w:sz w:val="24"/>
        </w:rPr>
        <w:t xml:space="preserve"> </w:t>
      </w:r>
      <w:r>
        <w:rPr>
          <w:sz w:val="24"/>
        </w:rPr>
        <w:t>из</w:t>
      </w:r>
      <w:r>
        <w:rPr>
          <w:spacing w:val="40"/>
          <w:sz w:val="24"/>
        </w:rPr>
        <w:t xml:space="preserve"> </w:t>
      </w:r>
      <w:r>
        <w:rPr>
          <w:sz w:val="24"/>
        </w:rPr>
        <w:t>жизни).</w:t>
      </w:r>
    </w:p>
    <w:p w:rsidR="00053D68" w:rsidRDefault="00DD0727">
      <w:pPr>
        <w:spacing w:before="10"/>
        <w:ind w:left="141"/>
        <w:jc w:val="both"/>
        <w:rPr>
          <w:sz w:val="24"/>
        </w:rPr>
      </w:pPr>
      <w:r>
        <w:rPr>
          <w:sz w:val="24"/>
        </w:rPr>
        <w:t>Форма</w:t>
      </w:r>
      <w:r>
        <w:rPr>
          <w:spacing w:val="-16"/>
          <w:sz w:val="24"/>
        </w:rPr>
        <w:t xml:space="preserve"> </w:t>
      </w:r>
      <w:r>
        <w:rPr>
          <w:sz w:val="24"/>
        </w:rPr>
        <w:t>организации:</w:t>
      </w:r>
      <w:r>
        <w:rPr>
          <w:spacing w:val="-13"/>
          <w:sz w:val="24"/>
        </w:rPr>
        <w:t xml:space="preserve"> </w:t>
      </w:r>
      <w:r>
        <w:rPr>
          <w:sz w:val="24"/>
        </w:rPr>
        <w:t>художественно-творческая</w:t>
      </w:r>
      <w:r>
        <w:rPr>
          <w:spacing w:val="-14"/>
          <w:sz w:val="24"/>
        </w:rPr>
        <w:t xml:space="preserve"> </w:t>
      </w:r>
      <w:r>
        <w:rPr>
          <w:sz w:val="24"/>
        </w:rPr>
        <w:t>практика,</w:t>
      </w:r>
      <w:r>
        <w:rPr>
          <w:spacing w:val="-5"/>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выставке</w:t>
      </w:r>
      <w:r>
        <w:rPr>
          <w:spacing w:val="-5"/>
          <w:sz w:val="24"/>
        </w:rPr>
        <w:t xml:space="preserve"> </w:t>
      </w:r>
      <w:r>
        <w:rPr>
          <w:sz w:val="24"/>
        </w:rPr>
        <w:t>или</w:t>
      </w:r>
      <w:r>
        <w:rPr>
          <w:spacing w:val="-5"/>
          <w:sz w:val="24"/>
        </w:rPr>
        <w:t xml:space="preserve"> </w:t>
      </w:r>
      <w:r>
        <w:rPr>
          <w:spacing w:val="-2"/>
          <w:sz w:val="24"/>
        </w:rPr>
        <w:t>конкурсе.</w:t>
      </w:r>
    </w:p>
    <w:p w:rsidR="00053D68" w:rsidRDefault="00DD0727">
      <w:pPr>
        <w:spacing w:before="79" w:line="247" w:lineRule="auto"/>
        <w:ind w:left="170" w:right="455" w:hanging="29"/>
        <w:jc w:val="both"/>
        <w:rPr>
          <w:sz w:val="24"/>
        </w:rPr>
      </w:pPr>
      <w:r>
        <w:rPr>
          <w:sz w:val="24"/>
        </w:rPr>
        <w:t>Исторический жанр в изобразительном искусстве. 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сказочно-былинная и мифологическая картина, картина на библейские</w:t>
      </w:r>
      <w:r>
        <w:rPr>
          <w:spacing w:val="40"/>
          <w:sz w:val="24"/>
        </w:rPr>
        <w:t xml:space="preserve"> </w:t>
      </w:r>
      <w:r>
        <w:rPr>
          <w:sz w:val="24"/>
        </w:rPr>
        <w:t>темы, батальная картина и др. Этапы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53D68" w:rsidRDefault="00DD0727">
      <w:pPr>
        <w:spacing w:line="247" w:lineRule="auto"/>
        <w:ind w:left="170" w:right="449" w:hanging="29"/>
        <w:jc w:val="both"/>
        <w:rPr>
          <w:sz w:val="24"/>
        </w:rPr>
      </w:pPr>
      <w:r>
        <w:rPr>
          <w:sz w:val="24"/>
        </w:rPr>
        <w:t>Виды деятельности. Познавательная деятельность и художественное творчество: поиск информации и сбор материала на тему выбранного исторического события; работа над композицией по задуманному сюжету на историческую тему с опорой на собранный материал; создание сказочно-былинной картины в технике, отвечающей идее, замыслу; работа над сюжетной композицией.</w:t>
      </w:r>
    </w:p>
    <w:p w:rsidR="00053D68" w:rsidRDefault="00DD0727">
      <w:pPr>
        <w:spacing w:before="118" w:line="242" w:lineRule="auto"/>
        <w:ind w:left="170" w:right="458" w:hanging="29"/>
        <w:jc w:val="both"/>
        <w:rPr>
          <w:sz w:val="24"/>
        </w:rPr>
      </w:pPr>
      <w:r>
        <w:rPr>
          <w:sz w:val="24"/>
        </w:rPr>
        <w:t>Форма</w:t>
      </w:r>
      <w:r>
        <w:rPr>
          <w:spacing w:val="-4"/>
          <w:sz w:val="24"/>
        </w:rPr>
        <w:t xml:space="preserve"> </w:t>
      </w:r>
      <w:r>
        <w:rPr>
          <w:sz w:val="24"/>
        </w:rPr>
        <w:t>организации:</w:t>
      </w:r>
      <w:r>
        <w:rPr>
          <w:spacing w:val="-4"/>
          <w:sz w:val="24"/>
        </w:rPr>
        <w:t xml:space="preserve"> </w:t>
      </w:r>
      <w:r>
        <w:rPr>
          <w:sz w:val="24"/>
        </w:rPr>
        <w:t>художественно-творческий</w:t>
      </w:r>
      <w:r>
        <w:rPr>
          <w:spacing w:val="-4"/>
          <w:sz w:val="24"/>
        </w:rPr>
        <w:t xml:space="preserve"> </w:t>
      </w:r>
      <w:r>
        <w:rPr>
          <w:sz w:val="24"/>
        </w:rPr>
        <w:t>проект,</w:t>
      </w:r>
      <w:r>
        <w:rPr>
          <w:spacing w:val="-4"/>
          <w:sz w:val="24"/>
        </w:rPr>
        <w:t xml:space="preserve"> </w:t>
      </w:r>
      <w:r>
        <w:rPr>
          <w:sz w:val="24"/>
        </w:rPr>
        <w:t>работа</w:t>
      </w:r>
      <w:r>
        <w:rPr>
          <w:spacing w:val="-4"/>
          <w:sz w:val="24"/>
        </w:rPr>
        <w:t xml:space="preserve"> </w:t>
      </w:r>
      <w:r>
        <w:rPr>
          <w:sz w:val="24"/>
        </w:rPr>
        <w:t>в</w:t>
      </w:r>
      <w:r>
        <w:rPr>
          <w:spacing w:val="-4"/>
          <w:sz w:val="24"/>
        </w:rPr>
        <w:t xml:space="preserve"> </w:t>
      </w:r>
      <w:r>
        <w:rPr>
          <w:sz w:val="24"/>
        </w:rPr>
        <w:t>творческих</w:t>
      </w:r>
      <w:r>
        <w:rPr>
          <w:spacing w:val="-4"/>
          <w:sz w:val="24"/>
        </w:rPr>
        <w:t xml:space="preserve"> </w:t>
      </w:r>
      <w:r>
        <w:rPr>
          <w:sz w:val="24"/>
        </w:rPr>
        <w:t>группах,</w:t>
      </w:r>
      <w:r>
        <w:rPr>
          <w:spacing w:val="-4"/>
          <w:sz w:val="24"/>
        </w:rPr>
        <w:t xml:space="preserve"> </w:t>
      </w:r>
      <w:r>
        <w:rPr>
          <w:sz w:val="24"/>
        </w:rPr>
        <w:t>участие</w:t>
      </w:r>
      <w:r>
        <w:rPr>
          <w:spacing w:val="-4"/>
          <w:sz w:val="24"/>
        </w:rPr>
        <w:t xml:space="preserve"> </w:t>
      </w:r>
      <w:r>
        <w:rPr>
          <w:sz w:val="24"/>
        </w:rPr>
        <w:t>в выставке или конкурсе, тематическая</w:t>
      </w:r>
      <w:r>
        <w:rPr>
          <w:spacing w:val="40"/>
          <w:sz w:val="24"/>
        </w:rPr>
        <w:t xml:space="preserve"> </w:t>
      </w:r>
      <w:r>
        <w:rPr>
          <w:sz w:val="24"/>
        </w:rPr>
        <w:t>мультимедийная</w:t>
      </w:r>
      <w:r>
        <w:rPr>
          <w:spacing w:val="40"/>
          <w:sz w:val="24"/>
        </w:rPr>
        <w:t xml:space="preserve"> </w:t>
      </w:r>
      <w:r>
        <w:rPr>
          <w:sz w:val="24"/>
        </w:rPr>
        <w:t>выставка</w:t>
      </w:r>
      <w:r>
        <w:rPr>
          <w:spacing w:val="40"/>
          <w:sz w:val="24"/>
        </w:rPr>
        <w:t xml:space="preserve"> </w:t>
      </w:r>
      <w:r>
        <w:rPr>
          <w:sz w:val="24"/>
        </w:rPr>
        <w:t>на</w:t>
      </w:r>
      <w:r>
        <w:rPr>
          <w:spacing w:val="40"/>
          <w:sz w:val="24"/>
        </w:rPr>
        <w:t xml:space="preserve"> </w:t>
      </w:r>
      <w:r>
        <w:rPr>
          <w:sz w:val="24"/>
        </w:rPr>
        <w:t>сайте</w:t>
      </w:r>
      <w:r>
        <w:rPr>
          <w:spacing w:val="40"/>
          <w:sz w:val="24"/>
        </w:rPr>
        <w:t xml:space="preserve"> </w:t>
      </w:r>
      <w:r>
        <w:rPr>
          <w:sz w:val="24"/>
        </w:rPr>
        <w:t>школы.</w:t>
      </w:r>
    </w:p>
    <w:p w:rsidR="00053D68" w:rsidRDefault="00DD0727">
      <w:pPr>
        <w:spacing w:before="119"/>
        <w:ind w:left="3777"/>
        <w:jc w:val="both"/>
        <w:rPr>
          <w:sz w:val="24"/>
        </w:rPr>
      </w:pPr>
      <w:r>
        <w:rPr>
          <w:sz w:val="24"/>
        </w:rPr>
        <w:t>Планируемые</w:t>
      </w:r>
      <w:r>
        <w:rPr>
          <w:spacing w:val="-7"/>
          <w:sz w:val="24"/>
        </w:rPr>
        <w:t xml:space="preserve"> </w:t>
      </w:r>
      <w:r>
        <w:rPr>
          <w:spacing w:val="-2"/>
          <w:sz w:val="24"/>
        </w:rPr>
        <w:t>результаты</w:t>
      </w:r>
    </w:p>
    <w:p w:rsidR="00053D68" w:rsidRDefault="00DD0727">
      <w:pPr>
        <w:spacing w:before="122"/>
        <w:ind w:left="141" w:right="428" w:hanging="29"/>
        <w:jc w:val="both"/>
        <w:rPr>
          <w:sz w:val="24"/>
        </w:rPr>
      </w:pPr>
      <w:r>
        <w:rPr>
          <w:sz w:val="24"/>
        </w:rPr>
        <w:t>Личностные результаты.</w:t>
      </w:r>
      <w:r>
        <w:rPr>
          <w:spacing w:val="40"/>
          <w:sz w:val="24"/>
        </w:rPr>
        <w:t xml:space="preserve"> </w:t>
      </w:r>
      <w:r>
        <w:rPr>
          <w:sz w:val="24"/>
        </w:rPr>
        <w:t>Р</w:t>
      </w:r>
      <w:r>
        <w:rPr>
          <w:color w:val="212121"/>
          <w:sz w:val="24"/>
        </w:rPr>
        <w:t>абочая программа внеурочной деятельности по изобразительному искусству направлена на активное личностное развитие обучающихся, на приобщение их к российским традиционным духовным ценностям, на социализацию.</w:t>
      </w:r>
    </w:p>
    <w:p w:rsidR="00053D68" w:rsidRDefault="00DD0727">
      <w:pPr>
        <w:spacing w:before="120"/>
        <w:ind w:left="141"/>
        <w:jc w:val="both"/>
        <w:rPr>
          <w:sz w:val="24"/>
        </w:rPr>
      </w:pPr>
      <w:r>
        <w:rPr>
          <w:color w:val="212121"/>
          <w:sz w:val="24"/>
        </w:rPr>
        <w:t>Программа</w:t>
      </w:r>
      <w:r>
        <w:rPr>
          <w:color w:val="212121"/>
          <w:spacing w:val="36"/>
          <w:sz w:val="24"/>
        </w:rPr>
        <w:t xml:space="preserve">  </w:t>
      </w:r>
      <w:r>
        <w:rPr>
          <w:color w:val="212121"/>
          <w:sz w:val="24"/>
        </w:rPr>
        <w:t>будет</w:t>
      </w:r>
      <w:r>
        <w:rPr>
          <w:color w:val="212121"/>
          <w:spacing w:val="36"/>
          <w:sz w:val="24"/>
        </w:rPr>
        <w:t xml:space="preserve">  </w:t>
      </w:r>
      <w:r>
        <w:rPr>
          <w:color w:val="212121"/>
          <w:sz w:val="24"/>
        </w:rPr>
        <w:t>способствовать</w:t>
      </w:r>
      <w:r>
        <w:rPr>
          <w:color w:val="212121"/>
          <w:spacing w:val="36"/>
          <w:sz w:val="24"/>
        </w:rPr>
        <w:t xml:space="preserve">  </w:t>
      </w:r>
      <w:r>
        <w:rPr>
          <w:color w:val="212121"/>
          <w:sz w:val="24"/>
        </w:rPr>
        <w:t>достижению</w:t>
      </w:r>
      <w:r>
        <w:rPr>
          <w:color w:val="212121"/>
          <w:spacing w:val="37"/>
          <w:sz w:val="24"/>
        </w:rPr>
        <w:t xml:space="preserve">  </w:t>
      </w:r>
      <w:r>
        <w:rPr>
          <w:color w:val="212121"/>
          <w:sz w:val="24"/>
        </w:rPr>
        <w:t>обучающимися</w:t>
      </w:r>
      <w:r>
        <w:rPr>
          <w:color w:val="212121"/>
          <w:spacing w:val="36"/>
          <w:sz w:val="24"/>
        </w:rPr>
        <w:t xml:space="preserve">  </w:t>
      </w:r>
      <w:r>
        <w:rPr>
          <w:color w:val="212121"/>
          <w:sz w:val="24"/>
        </w:rPr>
        <w:t>личностных</w:t>
      </w:r>
      <w:r>
        <w:rPr>
          <w:color w:val="212121"/>
          <w:spacing w:val="36"/>
          <w:sz w:val="24"/>
        </w:rPr>
        <w:t xml:space="preserve">  </w:t>
      </w:r>
      <w:r>
        <w:rPr>
          <w:color w:val="212121"/>
          <w:spacing w:val="-2"/>
          <w:sz w:val="24"/>
        </w:rPr>
        <w:t>результатов:</w:t>
      </w:r>
    </w:p>
    <w:p w:rsidR="00053D68" w:rsidRDefault="00053D68">
      <w:pPr>
        <w:jc w:val="both"/>
        <w:rPr>
          <w:sz w:val="24"/>
        </w:rPr>
        <w:sectPr w:rsidR="00053D68">
          <w:headerReference w:type="default" r:id="rId379"/>
          <w:footerReference w:type="default" r:id="rId380"/>
          <w:pgSz w:w="11910" w:h="16850"/>
          <w:pgMar w:top="1260" w:right="283" w:bottom="960" w:left="1133" w:header="10" w:footer="777" w:gutter="0"/>
          <w:cols w:space="720"/>
        </w:sectPr>
      </w:pPr>
    </w:p>
    <w:p w:rsidR="00053D68" w:rsidRDefault="00DD0727">
      <w:pPr>
        <w:spacing w:before="80" w:line="247" w:lineRule="auto"/>
        <w:ind w:left="170" w:right="457"/>
        <w:jc w:val="both"/>
        <w:rPr>
          <w:sz w:val="24"/>
        </w:rPr>
      </w:pPr>
      <w:r>
        <w:rPr>
          <w:color w:val="212121"/>
          <w:sz w:val="24"/>
        </w:rPr>
        <w:lastRenderedPageBreak/>
        <w:t>формирование основ российской идентичности, ценностных установок и социально значимых качеств личности; духовно-нравственное развитие; мотивация к познанию и обучению; готовность к саморазвитию и активному участию в социально значимой деятельности.</w:t>
      </w:r>
    </w:p>
    <w:p w:rsidR="00053D68" w:rsidRDefault="00DD0727">
      <w:pPr>
        <w:pStyle w:val="a5"/>
        <w:numPr>
          <w:ilvl w:val="0"/>
          <w:numId w:val="17"/>
        </w:numPr>
        <w:tabs>
          <w:tab w:val="left" w:pos="1309"/>
        </w:tabs>
        <w:spacing w:before="61"/>
        <w:ind w:left="1309" w:hanging="612"/>
        <w:jc w:val="both"/>
        <w:rPr>
          <w:rFonts w:ascii="Arial" w:hAnsi="Arial"/>
          <w:b/>
          <w:i/>
          <w:color w:val="212121"/>
          <w:sz w:val="20"/>
        </w:rPr>
      </w:pPr>
      <w:r>
        <w:rPr>
          <w:color w:val="212121"/>
          <w:sz w:val="24"/>
        </w:rPr>
        <w:t>Патриотическое</w:t>
      </w:r>
      <w:r>
        <w:rPr>
          <w:color w:val="212121"/>
          <w:spacing w:val="33"/>
          <w:sz w:val="24"/>
        </w:rPr>
        <w:t xml:space="preserve"> </w:t>
      </w:r>
      <w:r>
        <w:rPr>
          <w:color w:val="212121"/>
          <w:spacing w:val="-2"/>
          <w:sz w:val="24"/>
        </w:rPr>
        <w:t>воспитание</w:t>
      </w:r>
    </w:p>
    <w:p w:rsidR="00053D68" w:rsidRDefault="00DD0727">
      <w:pPr>
        <w:spacing w:before="7" w:line="247" w:lineRule="auto"/>
        <w:ind w:left="170" w:right="453" w:hanging="29"/>
        <w:jc w:val="both"/>
        <w:rPr>
          <w:sz w:val="24"/>
        </w:rPr>
      </w:pPr>
      <w:r>
        <w:rPr>
          <w:color w:val="212121"/>
          <w:sz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w:t>
      </w:r>
      <w:r>
        <w:rPr>
          <w:color w:val="212121"/>
          <w:spacing w:val="40"/>
          <w:sz w:val="24"/>
        </w:rPr>
        <w:t xml:space="preserve"> </w:t>
      </w:r>
      <w:r>
        <w:rPr>
          <w:color w:val="212121"/>
          <w:sz w:val="24"/>
        </w:rPr>
        <w:t>и изобразительном</w:t>
      </w:r>
      <w:r>
        <w:rPr>
          <w:color w:val="212121"/>
          <w:spacing w:val="40"/>
          <w:sz w:val="24"/>
        </w:rPr>
        <w:t xml:space="preserve"> </w:t>
      </w:r>
      <w:r>
        <w:rPr>
          <w:color w:val="212121"/>
          <w:sz w:val="24"/>
        </w:rPr>
        <w:t>искусстве.</w:t>
      </w:r>
      <w:r>
        <w:rPr>
          <w:color w:val="212121"/>
          <w:spacing w:val="40"/>
          <w:sz w:val="24"/>
        </w:rPr>
        <w:t xml:space="preserve"> </w:t>
      </w:r>
      <w:r>
        <w:rPr>
          <w:color w:val="212121"/>
          <w:sz w:val="24"/>
        </w:rPr>
        <w:t>Воспитание</w:t>
      </w:r>
      <w:r>
        <w:rPr>
          <w:color w:val="212121"/>
          <w:spacing w:val="40"/>
          <w:sz w:val="24"/>
        </w:rPr>
        <w:t xml:space="preserve"> </w:t>
      </w:r>
      <w:r>
        <w:rPr>
          <w:color w:val="212121"/>
          <w:sz w:val="24"/>
        </w:rPr>
        <w:t>патриотизма в процессе освоения особенностей и красоты отечественной духовной жизни, выраженной в произведениях искусства,</w:t>
      </w:r>
      <w:r>
        <w:rPr>
          <w:color w:val="212121"/>
          <w:spacing w:val="40"/>
          <w:sz w:val="24"/>
        </w:rPr>
        <w:t xml:space="preserve"> </w:t>
      </w:r>
      <w:r>
        <w:rPr>
          <w:color w:val="212121"/>
          <w:sz w:val="24"/>
        </w:rPr>
        <w:t>посвящённых различным подходам к изображению человека, великим победам,</w:t>
      </w:r>
      <w:r>
        <w:rPr>
          <w:color w:val="212121"/>
          <w:spacing w:val="40"/>
          <w:sz w:val="24"/>
        </w:rPr>
        <w:t xml:space="preserve"> </w:t>
      </w:r>
      <w:r>
        <w:rPr>
          <w:color w:val="212121"/>
          <w:sz w:val="24"/>
        </w:rPr>
        <w:t>торжественным и трагическим событиям, эпической и лирической красоте отечественного пейзажа.</w:t>
      </w:r>
      <w:r>
        <w:rPr>
          <w:color w:val="212121"/>
          <w:spacing w:val="-5"/>
          <w:sz w:val="24"/>
        </w:rPr>
        <w:t xml:space="preserve"> </w:t>
      </w:r>
      <w:r>
        <w:rPr>
          <w:color w:val="212121"/>
          <w:sz w:val="24"/>
        </w:rPr>
        <w:t>Патриотические</w:t>
      </w:r>
      <w:r>
        <w:rPr>
          <w:color w:val="212121"/>
          <w:spacing w:val="-5"/>
          <w:sz w:val="24"/>
        </w:rPr>
        <w:t xml:space="preserve"> </w:t>
      </w:r>
      <w:r>
        <w:rPr>
          <w:color w:val="212121"/>
          <w:sz w:val="24"/>
        </w:rPr>
        <w:t>чувства</w:t>
      </w:r>
      <w:r>
        <w:rPr>
          <w:color w:val="212121"/>
          <w:spacing w:val="-5"/>
          <w:sz w:val="24"/>
        </w:rPr>
        <w:t xml:space="preserve"> </w:t>
      </w:r>
      <w:r>
        <w:rPr>
          <w:color w:val="212121"/>
          <w:sz w:val="24"/>
        </w:rPr>
        <w:t>воспитываются</w:t>
      </w:r>
      <w:r>
        <w:rPr>
          <w:color w:val="212121"/>
          <w:spacing w:val="-5"/>
          <w:sz w:val="24"/>
        </w:rPr>
        <w:t xml:space="preserve"> </w:t>
      </w:r>
      <w:r>
        <w:rPr>
          <w:color w:val="212121"/>
          <w:sz w:val="24"/>
        </w:rPr>
        <w:t>через</w:t>
      </w:r>
      <w:r>
        <w:rPr>
          <w:color w:val="212121"/>
          <w:spacing w:val="-5"/>
          <w:sz w:val="24"/>
        </w:rPr>
        <w:t xml:space="preserve"> </w:t>
      </w:r>
      <w:r>
        <w:rPr>
          <w:color w:val="212121"/>
          <w:sz w:val="24"/>
        </w:rPr>
        <w:t>изучение</w:t>
      </w:r>
      <w:r>
        <w:rPr>
          <w:color w:val="212121"/>
          <w:spacing w:val="-5"/>
          <w:sz w:val="24"/>
        </w:rPr>
        <w:t xml:space="preserve"> </w:t>
      </w:r>
      <w:r>
        <w:rPr>
          <w:color w:val="212121"/>
          <w:sz w:val="24"/>
        </w:rPr>
        <w:t>истории</w:t>
      </w:r>
      <w:r>
        <w:rPr>
          <w:color w:val="212121"/>
          <w:spacing w:val="-5"/>
          <w:sz w:val="24"/>
        </w:rPr>
        <w:t xml:space="preserve"> </w:t>
      </w:r>
      <w:r>
        <w:rPr>
          <w:color w:val="212121"/>
          <w:sz w:val="24"/>
        </w:rPr>
        <w:t>народного</w:t>
      </w:r>
      <w:r>
        <w:rPr>
          <w:color w:val="212121"/>
          <w:spacing w:val="-5"/>
          <w:sz w:val="24"/>
        </w:rPr>
        <w:t xml:space="preserve"> </w:t>
      </w:r>
      <w:r>
        <w:rPr>
          <w:color w:val="212121"/>
          <w:sz w:val="24"/>
        </w:rPr>
        <w:t>искусства, его</w:t>
      </w:r>
      <w:r>
        <w:rPr>
          <w:color w:val="212121"/>
          <w:spacing w:val="-3"/>
          <w:sz w:val="24"/>
        </w:rPr>
        <w:t xml:space="preserve"> </w:t>
      </w:r>
      <w:r>
        <w:rPr>
          <w:color w:val="212121"/>
          <w:sz w:val="24"/>
        </w:rPr>
        <w:t>житейской</w:t>
      </w:r>
      <w:r>
        <w:rPr>
          <w:color w:val="212121"/>
          <w:spacing w:val="-3"/>
          <w:sz w:val="24"/>
        </w:rPr>
        <w:t xml:space="preserve"> </w:t>
      </w:r>
      <w:r>
        <w:rPr>
          <w:color w:val="212121"/>
          <w:sz w:val="24"/>
        </w:rPr>
        <w:t>мудрости</w:t>
      </w:r>
      <w:r>
        <w:rPr>
          <w:color w:val="212121"/>
          <w:spacing w:val="-3"/>
          <w:sz w:val="24"/>
        </w:rPr>
        <w:t xml:space="preserve"> </w:t>
      </w:r>
      <w:r>
        <w:rPr>
          <w:color w:val="212121"/>
          <w:sz w:val="24"/>
        </w:rPr>
        <w:t>и</w:t>
      </w:r>
      <w:r>
        <w:rPr>
          <w:color w:val="212121"/>
          <w:spacing w:val="-3"/>
          <w:sz w:val="24"/>
        </w:rPr>
        <w:t xml:space="preserve"> </w:t>
      </w:r>
      <w:r>
        <w:rPr>
          <w:color w:val="212121"/>
          <w:sz w:val="24"/>
        </w:rPr>
        <w:t>значения</w:t>
      </w:r>
      <w:r>
        <w:rPr>
          <w:color w:val="212121"/>
          <w:spacing w:val="-3"/>
          <w:sz w:val="24"/>
        </w:rPr>
        <w:t xml:space="preserve"> </w:t>
      </w:r>
      <w:r>
        <w:rPr>
          <w:color w:val="212121"/>
          <w:sz w:val="24"/>
        </w:rPr>
        <w:t>символических</w:t>
      </w:r>
      <w:r>
        <w:rPr>
          <w:color w:val="212121"/>
          <w:spacing w:val="-3"/>
          <w:sz w:val="24"/>
        </w:rPr>
        <w:t xml:space="preserve"> </w:t>
      </w:r>
      <w:r>
        <w:rPr>
          <w:color w:val="212121"/>
          <w:sz w:val="24"/>
        </w:rPr>
        <w:t>смыслов.</w:t>
      </w:r>
      <w:r>
        <w:rPr>
          <w:color w:val="212121"/>
          <w:spacing w:val="-3"/>
          <w:sz w:val="24"/>
        </w:rPr>
        <w:t xml:space="preserve"> </w:t>
      </w:r>
      <w:r>
        <w:rPr>
          <w:color w:val="212121"/>
          <w:sz w:val="24"/>
        </w:rPr>
        <w:t>Занятия</w:t>
      </w:r>
      <w:r>
        <w:rPr>
          <w:color w:val="212121"/>
          <w:spacing w:val="-3"/>
          <w:sz w:val="24"/>
        </w:rPr>
        <w:t xml:space="preserve"> </w:t>
      </w:r>
      <w:r>
        <w:rPr>
          <w:color w:val="212121"/>
          <w:sz w:val="24"/>
        </w:rPr>
        <w:t>искусством</w:t>
      </w:r>
      <w:r>
        <w:rPr>
          <w:color w:val="212121"/>
          <w:spacing w:val="-3"/>
          <w:sz w:val="24"/>
        </w:rPr>
        <w:t xml:space="preserve"> </w:t>
      </w:r>
      <w:r>
        <w:rPr>
          <w:color w:val="212121"/>
          <w:sz w:val="24"/>
        </w:rPr>
        <w:t>воспитывают патриотизм в процессе практической художественно-творческой деятельности обучающихся, которые учатся чувственно-эмоциональному восприятию и творческому созиданию — созданию художественного образа.</w:t>
      </w:r>
    </w:p>
    <w:p w:rsidR="00053D68" w:rsidRDefault="00DD0727">
      <w:pPr>
        <w:pStyle w:val="a5"/>
        <w:numPr>
          <w:ilvl w:val="0"/>
          <w:numId w:val="17"/>
        </w:numPr>
        <w:tabs>
          <w:tab w:val="left" w:pos="1309"/>
        </w:tabs>
        <w:spacing w:before="68"/>
        <w:ind w:left="1309" w:hanging="612"/>
        <w:jc w:val="both"/>
        <w:rPr>
          <w:rFonts w:ascii="Arial" w:hAnsi="Arial"/>
          <w:b/>
          <w:i/>
          <w:color w:val="212121"/>
          <w:sz w:val="20"/>
        </w:rPr>
      </w:pPr>
      <w:r>
        <w:rPr>
          <w:color w:val="212121"/>
          <w:sz w:val="24"/>
        </w:rPr>
        <w:t>Гражданское</w:t>
      </w:r>
      <w:r>
        <w:rPr>
          <w:color w:val="212121"/>
          <w:spacing w:val="2"/>
          <w:sz w:val="24"/>
        </w:rPr>
        <w:t xml:space="preserve"> </w:t>
      </w:r>
      <w:r>
        <w:rPr>
          <w:color w:val="212121"/>
          <w:spacing w:val="-2"/>
          <w:sz w:val="24"/>
        </w:rPr>
        <w:t>воспитание</w:t>
      </w:r>
    </w:p>
    <w:p w:rsidR="00053D68" w:rsidRDefault="00DD0727">
      <w:pPr>
        <w:ind w:left="141" w:right="421" w:hanging="29"/>
        <w:jc w:val="both"/>
        <w:rPr>
          <w:sz w:val="24"/>
        </w:rPr>
      </w:pPr>
      <w:r>
        <w:rPr>
          <w:color w:val="212121"/>
          <w:sz w:val="24"/>
        </w:rPr>
        <w:t>Программа курса внеурочной деятельности по изобразительному искусству направлена на активное приобщение обучающихся к ценностям отечественной культуры. При этом реализуются</w:t>
      </w:r>
      <w:r>
        <w:rPr>
          <w:color w:val="212121"/>
          <w:spacing w:val="-8"/>
          <w:sz w:val="24"/>
        </w:rPr>
        <w:t xml:space="preserve"> </w:t>
      </w:r>
      <w:r>
        <w:rPr>
          <w:color w:val="212121"/>
          <w:sz w:val="24"/>
        </w:rPr>
        <w:t>задачи</w:t>
      </w:r>
      <w:r>
        <w:rPr>
          <w:color w:val="212121"/>
          <w:spacing w:val="-8"/>
          <w:sz w:val="24"/>
        </w:rPr>
        <w:t xml:space="preserve"> </w:t>
      </w:r>
      <w:r>
        <w:rPr>
          <w:color w:val="212121"/>
          <w:sz w:val="24"/>
        </w:rPr>
        <w:t>социализации</w:t>
      </w:r>
      <w:r>
        <w:rPr>
          <w:color w:val="212121"/>
          <w:spacing w:val="-8"/>
          <w:sz w:val="24"/>
        </w:rPr>
        <w:t xml:space="preserve"> </w:t>
      </w:r>
      <w:r>
        <w:rPr>
          <w:color w:val="212121"/>
          <w:sz w:val="24"/>
        </w:rPr>
        <w:t>и</w:t>
      </w:r>
      <w:r>
        <w:rPr>
          <w:color w:val="212121"/>
          <w:spacing w:val="-8"/>
          <w:sz w:val="24"/>
        </w:rPr>
        <w:t xml:space="preserve"> </w:t>
      </w:r>
      <w:r>
        <w:rPr>
          <w:color w:val="212121"/>
          <w:sz w:val="24"/>
        </w:rPr>
        <w:t>гражданского</w:t>
      </w:r>
      <w:r>
        <w:rPr>
          <w:color w:val="212121"/>
          <w:spacing w:val="-8"/>
          <w:sz w:val="24"/>
        </w:rPr>
        <w:t xml:space="preserve"> </w:t>
      </w:r>
      <w:r>
        <w:rPr>
          <w:color w:val="212121"/>
          <w:sz w:val="24"/>
        </w:rPr>
        <w:t>воспитания</w:t>
      </w:r>
      <w:r>
        <w:rPr>
          <w:color w:val="212121"/>
          <w:spacing w:val="-8"/>
          <w:sz w:val="24"/>
        </w:rPr>
        <w:t xml:space="preserve"> </w:t>
      </w:r>
      <w:r>
        <w:rPr>
          <w:color w:val="212121"/>
          <w:sz w:val="24"/>
        </w:rPr>
        <w:t>школьника.</w:t>
      </w:r>
      <w:r>
        <w:rPr>
          <w:color w:val="212121"/>
          <w:spacing w:val="-12"/>
          <w:sz w:val="24"/>
        </w:rPr>
        <w:t xml:space="preserve"> </w:t>
      </w:r>
      <w:r>
        <w:rPr>
          <w:color w:val="212121"/>
          <w:sz w:val="24"/>
        </w:rPr>
        <w:t>Формируется</w:t>
      </w:r>
      <w:r>
        <w:rPr>
          <w:color w:val="212121"/>
          <w:spacing w:val="-12"/>
          <w:sz w:val="24"/>
        </w:rPr>
        <w:t xml:space="preserve"> </w:t>
      </w:r>
      <w:r>
        <w:rPr>
          <w:color w:val="212121"/>
          <w:sz w:val="24"/>
        </w:rPr>
        <w:t>чувство личной причастности к жизни общества. Искусство рассматривается как особый язык, развивающий коммуникативные умения. Коллективные творческие работы, а также участие в общих</w:t>
      </w:r>
      <w:r>
        <w:rPr>
          <w:color w:val="212121"/>
          <w:spacing w:val="-11"/>
          <w:sz w:val="24"/>
        </w:rPr>
        <w:t xml:space="preserve"> </w:t>
      </w:r>
      <w:r>
        <w:rPr>
          <w:color w:val="212121"/>
          <w:sz w:val="24"/>
        </w:rPr>
        <w:t>художественных</w:t>
      </w:r>
      <w:r>
        <w:rPr>
          <w:color w:val="212121"/>
          <w:spacing w:val="-11"/>
          <w:sz w:val="24"/>
        </w:rPr>
        <w:t xml:space="preserve"> </w:t>
      </w:r>
      <w:r>
        <w:rPr>
          <w:color w:val="212121"/>
          <w:sz w:val="24"/>
        </w:rPr>
        <w:t>проектах</w:t>
      </w:r>
      <w:r>
        <w:rPr>
          <w:color w:val="212121"/>
          <w:spacing w:val="-3"/>
          <w:sz w:val="24"/>
        </w:rPr>
        <w:t xml:space="preserve"> </w:t>
      </w:r>
      <w:r>
        <w:rPr>
          <w:color w:val="212121"/>
          <w:sz w:val="24"/>
        </w:rPr>
        <w:t>создают</w:t>
      </w:r>
      <w:r>
        <w:rPr>
          <w:color w:val="212121"/>
          <w:spacing w:val="-4"/>
          <w:sz w:val="24"/>
        </w:rPr>
        <w:t xml:space="preserve"> </w:t>
      </w:r>
      <w:r>
        <w:rPr>
          <w:color w:val="212121"/>
          <w:sz w:val="24"/>
        </w:rPr>
        <w:t>условия</w:t>
      </w:r>
      <w:r>
        <w:rPr>
          <w:color w:val="212121"/>
          <w:spacing w:val="-3"/>
          <w:sz w:val="24"/>
        </w:rPr>
        <w:t xml:space="preserve"> </w:t>
      </w:r>
      <w:r>
        <w:rPr>
          <w:color w:val="212121"/>
          <w:sz w:val="24"/>
        </w:rPr>
        <w:t>для</w:t>
      </w:r>
      <w:r>
        <w:rPr>
          <w:color w:val="212121"/>
          <w:spacing w:val="-4"/>
          <w:sz w:val="24"/>
        </w:rPr>
        <w:t xml:space="preserve"> </w:t>
      </w:r>
      <w:r>
        <w:rPr>
          <w:color w:val="212121"/>
          <w:sz w:val="24"/>
        </w:rPr>
        <w:t>разнообразной</w:t>
      </w:r>
      <w:r>
        <w:rPr>
          <w:color w:val="212121"/>
          <w:spacing w:val="-3"/>
          <w:sz w:val="24"/>
        </w:rPr>
        <w:t xml:space="preserve"> </w:t>
      </w:r>
      <w:r>
        <w:rPr>
          <w:color w:val="212121"/>
          <w:sz w:val="24"/>
        </w:rPr>
        <w:t>совместной</w:t>
      </w:r>
      <w:r>
        <w:rPr>
          <w:color w:val="212121"/>
          <w:spacing w:val="-4"/>
          <w:sz w:val="24"/>
        </w:rPr>
        <w:t xml:space="preserve"> </w:t>
      </w:r>
      <w:r>
        <w:rPr>
          <w:color w:val="212121"/>
          <w:sz w:val="24"/>
        </w:rPr>
        <w:t>деятельности, способствуют пониманию другого, становлению чувства личной ответственности.</w:t>
      </w:r>
    </w:p>
    <w:p w:rsidR="00053D68" w:rsidRDefault="00DD0727">
      <w:pPr>
        <w:pStyle w:val="a5"/>
        <w:numPr>
          <w:ilvl w:val="0"/>
          <w:numId w:val="17"/>
        </w:numPr>
        <w:tabs>
          <w:tab w:val="left" w:pos="1309"/>
        </w:tabs>
        <w:spacing w:before="179"/>
        <w:ind w:left="1309" w:hanging="612"/>
        <w:jc w:val="both"/>
        <w:rPr>
          <w:rFonts w:ascii="Arial" w:hAnsi="Arial"/>
          <w:b/>
          <w:i/>
          <w:color w:val="212121"/>
          <w:sz w:val="20"/>
        </w:rPr>
      </w:pPr>
      <w:r>
        <w:rPr>
          <w:color w:val="212121"/>
          <w:sz w:val="24"/>
        </w:rPr>
        <w:t>Духовно-нравственное</w:t>
      </w:r>
      <w:r>
        <w:rPr>
          <w:color w:val="212121"/>
          <w:spacing w:val="35"/>
          <w:sz w:val="24"/>
        </w:rPr>
        <w:t xml:space="preserve"> </w:t>
      </w:r>
      <w:r>
        <w:rPr>
          <w:color w:val="212121"/>
          <w:spacing w:val="-2"/>
          <w:sz w:val="24"/>
        </w:rPr>
        <w:t>воспитание</w:t>
      </w:r>
    </w:p>
    <w:p w:rsidR="00053D68" w:rsidRDefault="00DD0727">
      <w:pPr>
        <w:spacing w:before="12" w:line="252" w:lineRule="auto"/>
        <w:ind w:left="171" w:right="448" w:hanging="29"/>
        <w:jc w:val="both"/>
        <w:rPr>
          <w:sz w:val="24"/>
        </w:rPr>
      </w:pPr>
      <w:r>
        <w:rPr>
          <w:color w:val="212121"/>
          <w:sz w:val="24"/>
        </w:rPr>
        <w:t>В искусстве воплощена духовная жизнь человечества, концентрирующая в себе эстетический, художественный</w:t>
      </w:r>
      <w:r>
        <w:rPr>
          <w:color w:val="212121"/>
          <w:spacing w:val="-13"/>
          <w:sz w:val="24"/>
        </w:rPr>
        <w:t xml:space="preserve"> </w:t>
      </w:r>
      <w:r>
        <w:rPr>
          <w:color w:val="212121"/>
          <w:sz w:val="24"/>
        </w:rPr>
        <w:t>и</w:t>
      </w:r>
      <w:r>
        <w:rPr>
          <w:color w:val="212121"/>
          <w:spacing w:val="-13"/>
          <w:sz w:val="24"/>
        </w:rPr>
        <w:t xml:space="preserve"> </w:t>
      </w:r>
      <w:r>
        <w:rPr>
          <w:color w:val="212121"/>
          <w:sz w:val="24"/>
        </w:rPr>
        <w:t>нравственный</w:t>
      </w:r>
      <w:r>
        <w:rPr>
          <w:color w:val="212121"/>
          <w:spacing w:val="-13"/>
          <w:sz w:val="24"/>
        </w:rPr>
        <w:t xml:space="preserve"> </w:t>
      </w:r>
      <w:r>
        <w:rPr>
          <w:color w:val="212121"/>
          <w:sz w:val="24"/>
        </w:rPr>
        <w:t>мировой</w:t>
      </w:r>
      <w:r>
        <w:rPr>
          <w:color w:val="212121"/>
          <w:spacing w:val="-13"/>
          <w:sz w:val="24"/>
        </w:rPr>
        <w:t xml:space="preserve"> </w:t>
      </w:r>
      <w:r>
        <w:rPr>
          <w:color w:val="212121"/>
          <w:sz w:val="24"/>
        </w:rPr>
        <w:t>опыт,</w:t>
      </w:r>
      <w:r>
        <w:rPr>
          <w:color w:val="212121"/>
          <w:spacing w:val="-13"/>
          <w:sz w:val="24"/>
        </w:rPr>
        <w:t xml:space="preserve"> </w:t>
      </w:r>
      <w:r>
        <w:rPr>
          <w:color w:val="212121"/>
          <w:sz w:val="24"/>
        </w:rPr>
        <w:t>раскрытие</w:t>
      </w:r>
      <w:r>
        <w:rPr>
          <w:color w:val="212121"/>
          <w:spacing w:val="-13"/>
          <w:sz w:val="24"/>
        </w:rPr>
        <w:t xml:space="preserve"> </w:t>
      </w:r>
      <w:r>
        <w:rPr>
          <w:color w:val="212121"/>
          <w:sz w:val="24"/>
        </w:rPr>
        <w:t>которого</w:t>
      </w:r>
      <w:r>
        <w:rPr>
          <w:color w:val="212121"/>
          <w:spacing w:val="-13"/>
          <w:sz w:val="24"/>
        </w:rPr>
        <w:t xml:space="preserve"> </w:t>
      </w:r>
      <w:r>
        <w:rPr>
          <w:color w:val="212121"/>
          <w:sz w:val="24"/>
        </w:rPr>
        <w:t>составляет</w:t>
      </w:r>
      <w:r>
        <w:rPr>
          <w:color w:val="212121"/>
          <w:spacing w:val="-13"/>
          <w:sz w:val="24"/>
        </w:rPr>
        <w:t xml:space="preserve"> </w:t>
      </w:r>
      <w:r>
        <w:rPr>
          <w:color w:val="212121"/>
          <w:sz w:val="24"/>
        </w:rPr>
        <w:t>суть</w:t>
      </w:r>
      <w:r>
        <w:rPr>
          <w:color w:val="212121"/>
          <w:spacing w:val="-13"/>
          <w:sz w:val="24"/>
        </w:rPr>
        <w:t xml:space="preserve"> </w:t>
      </w:r>
      <w:r>
        <w:rPr>
          <w:color w:val="212121"/>
          <w:sz w:val="24"/>
        </w:rPr>
        <w:t>школьного предмета «Изобразительное искусство» и внеурочной деятельности. Учебные задания направлены на развитие внутреннего мира школьника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способствует освоению базовых ценностей</w:t>
      </w:r>
      <w:r>
        <w:rPr>
          <w:color w:val="212121"/>
          <w:spacing w:val="-1"/>
          <w:sz w:val="24"/>
        </w:rPr>
        <w:t xml:space="preserve"> </w:t>
      </w:r>
      <w:r>
        <w:rPr>
          <w:color w:val="212121"/>
          <w:sz w:val="24"/>
        </w:rPr>
        <w:t>—</w:t>
      </w:r>
      <w:r>
        <w:rPr>
          <w:color w:val="212121"/>
          <w:spacing w:val="-1"/>
          <w:sz w:val="24"/>
        </w:rPr>
        <w:t xml:space="preserve"> </w:t>
      </w:r>
      <w:r>
        <w:rPr>
          <w:color w:val="212121"/>
          <w:sz w:val="24"/>
        </w:rPr>
        <w:t>формированию</w:t>
      </w:r>
      <w:r>
        <w:rPr>
          <w:color w:val="212121"/>
          <w:spacing w:val="-1"/>
          <w:sz w:val="24"/>
        </w:rPr>
        <w:t xml:space="preserve"> </w:t>
      </w:r>
      <w:r>
        <w:rPr>
          <w:color w:val="212121"/>
          <w:sz w:val="24"/>
        </w:rPr>
        <w:t>отношения к миру, жизни, человеку, семье, труду, культуре</w:t>
      </w:r>
      <w:r>
        <w:rPr>
          <w:color w:val="212121"/>
          <w:spacing w:val="-1"/>
          <w:sz w:val="24"/>
        </w:rPr>
        <w:t xml:space="preserve"> </w:t>
      </w:r>
      <w:r>
        <w:rPr>
          <w:color w:val="212121"/>
          <w:sz w:val="24"/>
        </w:rPr>
        <w:t>как духовному</w:t>
      </w:r>
      <w:r>
        <w:rPr>
          <w:color w:val="212121"/>
          <w:spacing w:val="-15"/>
          <w:sz w:val="24"/>
        </w:rPr>
        <w:t xml:space="preserve"> </w:t>
      </w:r>
      <w:r>
        <w:rPr>
          <w:color w:val="212121"/>
          <w:sz w:val="24"/>
        </w:rPr>
        <w:t>богатству</w:t>
      </w:r>
      <w:r>
        <w:rPr>
          <w:color w:val="212121"/>
          <w:spacing w:val="-15"/>
          <w:sz w:val="24"/>
        </w:rPr>
        <w:t xml:space="preserve"> </w:t>
      </w:r>
      <w:r>
        <w:rPr>
          <w:color w:val="212121"/>
          <w:sz w:val="24"/>
        </w:rPr>
        <w:t>общества</w:t>
      </w:r>
      <w:r>
        <w:rPr>
          <w:color w:val="212121"/>
          <w:spacing w:val="-15"/>
          <w:sz w:val="24"/>
        </w:rPr>
        <w:t xml:space="preserve"> </w:t>
      </w:r>
      <w:r>
        <w:rPr>
          <w:color w:val="212121"/>
          <w:sz w:val="24"/>
        </w:rPr>
        <w:t>и</w:t>
      </w:r>
      <w:r>
        <w:rPr>
          <w:color w:val="212121"/>
          <w:spacing w:val="-15"/>
          <w:sz w:val="24"/>
        </w:rPr>
        <w:t xml:space="preserve"> </w:t>
      </w:r>
      <w:r>
        <w:rPr>
          <w:color w:val="212121"/>
          <w:sz w:val="24"/>
        </w:rPr>
        <w:t>важному</w:t>
      </w:r>
      <w:r>
        <w:rPr>
          <w:color w:val="212121"/>
          <w:spacing w:val="-15"/>
          <w:sz w:val="24"/>
        </w:rPr>
        <w:t xml:space="preserve"> </w:t>
      </w:r>
      <w:r>
        <w:rPr>
          <w:color w:val="212121"/>
          <w:sz w:val="24"/>
        </w:rPr>
        <w:t>условию</w:t>
      </w:r>
      <w:r>
        <w:rPr>
          <w:color w:val="212121"/>
          <w:spacing w:val="-15"/>
          <w:sz w:val="24"/>
        </w:rPr>
        <w:t xml:space="preserve"> </w:t>
      </w:r>
      <w:r>
        <w:rPr>
          <w:color w:val="212121"/>
          <w:sz w:val="24"/>
        </w:rPr>
        <w:t>ощущения</w:t>
      </w:r>
      <w:r>
        <w:rPr>
          <w:color w:val="212121"/>
          <w:spacing w:val="-15"/>
          <w:sz w:val="24"/>
        </w:rPr>
        <w:t xml:space="preserve"> </w:t>
      </w:r>
      <w:r>
        <w:rPr>
          <w:color w:val="212121"/>
          <w:sz w:val="24"/>
        </w:rPr>
        <w:t>человеком</w:t>
      </w:r>
      <w:r>
        <w:rPr>
          <w:color w:val="212121"/>
          <w:spacing w:val="-15"/>
          <w:sz w:val="24"/>
        </w:rPr>
        <w:t xml:space="preserve"> </w:t>
      </w:r>
      <w:r>
        <w:rPr>
          <w:color w:val="212121"/>
          <w:sz w:val="24"/>
        </w:rPr>
        <w:t>полноты</w:t>
      </w:r>
      <w:r>
        <w:rPr>
          <w:color w:val="212121"/>
          <w:spacing w:val="-15"/>
          <w:sz w:val="24"/>
        </w:rPr>
        <w:t xml:space="preserve"> </w:t>
      </w:r>
      <w:r>
        <w:rPr>
          <w:color w:val="212121"/>
          <w:sz w:val="24"/>
        </w:rPr>
        <w:t xml:space="preserve">проживаемой </w:t>
      </w:r>
      <w:r>
        <w:rPr>
          <w:color w:val="212121"/>
          <w:spacing w:val="-2"/>
          <w:sz w:val="24"/>
        </w:rPr>
        <w:t>жизни.</w:t>
      </w:r>
    </w:p>
    <w:p w:rsidR="00053D68" w:rsidRDefault="00DD0727">
      <w:pPr>
        <w:pStyle w:val="a5"/>
        <w:numPr>
          <w:ilvl w:val="0"/>
          <w:numId w:val="17"/>
        </w:numPr>
        <w:tabs>
          <w:tab w:val="left" w:pos="1309"/>
        </w:tabs>
        <w:spacing w:before="61"/>
        <w:ind w:left="1309" w:hanging="612"/>
        <w:jc w:val="both"/>
        <w:rPr>
          <w:rFonts w:ascii="Arial" w:hAnsi="Arial"/>
          <w:b/>
          <w:i/>
          <w:color w:val="212121"/>
          <w:sz w:val="20"/>
        </w:rPr>
      </w:pPr>
      <w:r>
        <w:rPr>
          <w:color w:val="212121"/>
          <w:sz w:val="24"/>
        </w:rPr>
        <w:t>Эстетическое</w:t>
      </w:r>
      <w:r>
        <w:rPr>
          <w:color w:val="212121"/>
          <w:spacing w:val="2"/>
          <w:sz w:val="24"/>
        </w:rPr>
        <w:t xml:space="preserve"> </w:t>
      </w:r>
      <w:r>
        <w:rPr>
          <w:color w:val="212121"/>
          <w:spacing w:val="-2"/>
          <w:sz w:val="24"/>
        </w:rPr>
        <w:t>воспитание</w:t>
      </w:r>
    </w:p>
    <w:p w:rsidR="00053D68" w:rsidRDefault="00DD0727">
      <w:pPr>
        <w:spacing w:before="11" w:line="252" w:lineRule="auto"/>
        <w:ind w:left="171" w:right="448" w:hanging="29"/>
        <w:jc w:val="both"/>
        <w:rPr>
          <w:sz w:val="24"/>
        </w:rPr>
      </w:pPr>
      <w:r>
        <w:rPr>
          <w:color w:val="212121"/>
          <w:sz w:val="24"/>
        </w:rPr>
        <w:t>Эстетическое воспитание — воспитание чувственной сферы обучающегося на основе всего спектра эстетических категорий: прекрасное и безобразное, трагическое и комическое, высокое и низменное. Искусство понимается как воплощение в изображении и в создании предметно- пространственной</w:t>
      </w:r>
      <w:r>
        <w:rPr>
          <w:color w:val="212121"/>
          <w:spacing w:val="-9"/>
          <w:sz w:val="24"/>
        </w:rPr>
        <w:t xml:space="preserve"> </w:t>
      </w:r>
      <w:r>
        <w:rPr>
          <w:color w:val="212121"/>
          <w:sz w:val="24"/>
        </w:rPr>
        <w:t>среды</w:t>
      </w:r>
      <w:r>
        <w:rPr>
          <w:color w:val="212121"/>
          <w:spacing w:val="-9"/>
          <w:sz w:val="24"/>
        </w:rPr>
        <w:t xml:space="preserve"> </w:t>
      </w:r>
      <w:r>
        <w:rPr>
          <w:color w:val="212121"/>
          <w:sz w:val="24"/>
        </w:rPr>
        <w:t>постоянного поиска идеалов, веры, надежд, представлений о добре</w:t>
      </w:r>
      <w:r>
        <w:rPr>
          <w:color w:val="212121"/>
          <w:spacing w:val="-9"/>
          <w:sz w:val="24"/>
        </w:rPr>
        <w:t xml:space="preserve"> </w:t>
      </w:r>
      <w:r>
        <w:rPr>
          <w:color w:val="212121"/>
          <w:sz w:val="24"/>
        </w:rPr>
        <w:t xml:space="preserve">и </w:t>
      </w:r>
      <w:r>
        <w:rPr>
          <w:color w:val="212121"/>
          <w:spacing w:val="-2"/>
          <w:sz w:val="24"/>
        </w:rPr>
        <w:t>зле.</w:t>
      </w:r>
      <w:r>
        <w:rPr>
          <w:color w:val="212121"/>
          <w:spacing w:val="-3"/>
          <w:sz w:val="24"/>
        </w:rPr>
        <w:t xml:space="preserve"> </w:t>
      </w:r>
      <w:r>
        <w:rPr>
          <w:color w:val="212121"/>
          <w:spacing w:val="-2"/>
          <w:sz w:val="24"/>
        </w:rPr>
        <w:t>Эстетическое</w:t>
      </w:r>
      <w:r>
        <w:rPr>
          <w:color w:val="212121"/>
          <w:spacing w:val="-4"/>
          <w:sz w:val="24"/>
        </w:rPr>
        <w:t xml:space="preserve"> </w:t>
      </w:r>
      <w:r>
        <w:rPr>
          <w:color w:val="212121"/>
          <w:spacing w:val="-2"/>
          <w:sz w:val="24"/>
        </w:rPr>
        <w:t>воспитание</w:t>
      </w:r>
      <w:r>
        <w:rPr>
          <w:color w:val="212121"/>
          <w:spacing w:val="-3"/>
          <w:sz w:val="24"/>
        </w:rPr>
        <w:t xml:space="preserve"> </w:t>
      </w:r>
      <w:r>
        <w:rPr>
          <w:color w:val="212121"/>
          <w:spacing w:val="-2"/>
          <w:sz w:val="24"/>
        </w:rPr>
        <w:t>является</w:t>
      </w:r>
      <w:r>
        <w:rPr>
          <w:color w:val="212121"/>
          <w:spacing w:val="-4"/>
          <w:sz w:val="24"/>
        </w:rPr>
        <w:t xml:space="preserve"> </w:t>
      </w:r>
      <w:r>
        <w:rPr>
          <w:color w:val="212121"/>
          <w:spacing w:val="-2"/>
          <w:sz w:val="24"/>
        </w:rPr>
        <w:t>важнейшим</w:t>
      </w:r>
      <w:r>
        <w:rPr>
          <w:color w:val="212121"/>
          <w:spacing w:val="-3"/>
          <w:sz w:val="24"/>
        </w:rPr>
        <w:t xml:space="preserve"> </w:t>
      </w:r>
      <w:r>
        <w:rPr>
          <w:color w:val="212121"/>
          <w:spacing w:val="-2"/>
          <w:sz w:val="24"/>
        </w:rPr>
        <w:t>компонентом</w:t>
      </w:r>
      <w:r>
        <w:rPr>
          <w:color w:val="212121"/>
          <w:spacing w:val="-4"/>
          <w:sz w:val="24"/>
        </w:rPr>
        <w:t xml:space="preserve"> </w:t>
      </w:r>
      <w:r>
        <w:rPr>
          <w:color w:val="212121"/>
          <w:spacing w:val="-2"/>
          <w:sz w:val="24"/>
        </w:rPr>
        <w:t>и</w:t>
      </w:r>
      <w:r>
        <w:rPr>
          <w:color w:val="212121"/>
          <w:spacing w:val="-3"/>
          <w:sz w:val="24"/>
        </w:rPr>
        <w:t xml:space="preserve"> </w:t>
      </w:r>
      <w:r>
        <w:rPr>
          <w:color w:val="212121"/>
          <w:spacing w:val="-2"/>
          <w:sz w:val="24"/>
        </w:rPr>
        <w:t>условием</w:t>
      </w:r>
      <w:r>
        <w:rPr>
          <w:color w:val="212121"/>
          <w:spacing w:val="-4"/>
          <w:sz w:val="24"/>
        </w:rPr>
        <w:t xml:space="preserve"> </w:t>
      </w:r>
      <w:r>
        <w:rPr>
          <w:color w:val="212121"/>
          <w:spacing w:val="-2"/>
          <w:sz w:val="24"/>
        </w:rPr>
        <w:t>развития</w:t>
      </w:r>
      <w:r>
        <w:rPr>
          <w:color w:val="212121"/>
          <w:spacing w:val="-3"/>
          <w:sz w:val="24"/>
        </w:rPr>
        <w:t xml:space="preserve"> </w:t>
      </w:r>
      <w:r>
        <w:rPr>
          <w:color w:val="212121"/>
          <w:spacing w:val="-2"/>
          <w:sz w:val="24"/>
        </w:rPr>
        <w:t xml:space="preserve">социально </w:t>
      </w:r>
      <w:r>
        <w:rPr>
          <w:color w:val="212121"/>
          <w:sz w:val="24"/>
        </w:rPr>
        <w:t>значимых отношений школьников, способствует формированию ценностных ориентиров в отношении</w:t>
      </w:r>
      <w:r>
        <w:rPr>
          <w:color w:val="212121"/>
          <w:spacing w:val="-2"/>
          <w:sz w:val="24"/>
        </w:rPr>
        <w:t xml:space="preserve"> </w:t>
      </w:r>
      <w:r>
        <w:rPr>
          <w:color w:val="212121"/>
          <w:sz w:val="24"/>
        </w:rPr>
        <w:t>к</w:t>
      </w:r>
      <w:r>
        <w:rPr>
          <w:color w:val="212121"/>
          <w:spacing w:val="-2"/>
          <w:sz w:val="24"/>
        </w:rPr>
        <w:t xml:space="preserve"> </w:t>
      </w:r>
      <w:r>
        <w:rPr>
          <w:color w:val="212121"/>
          <w:sz w:val="24"/>
        </w:rPr>
        <w:t>окружающим</w:t>
      </w:r>
      <w:r>
        <w:rPr>
          <w:color w:val="212121"/>
          <w:spacing w:val="-2"/>
          <w:sz w:val="24"/>
        </w:rPr>
        <w:t xml:space="preserve"> </w:t>
      </w:r>
      <w:r>
        <w:rPr>
          <w:color w:val="212121"/>
          <w:sz w:val="24"/>
        </w:rPr>
        <w:t>людям,</w:t>
      </w:r>
      <w:r>
        <w:rPr>
          <w:color w:val="212121"/>
          <w:spacing w:val="-2"/>
          <w:sz w:val="24"/>
        </w:rPr>
        <w:t xml:space="preserve"> </w:t>
      </w:r>
      <w:r>
        <w:rPr>
          <w:color w:val="212121"/>
          <w:sz w:val="24"/>
        </w:rPr>
        <w:t>стремлению</w:t>
      </w:r>
      <w:r>
        <w:rPr>
          <w:color w:val="212121"/>
          <w:spacing w:val="-2"/>
          <w:sz w:val="24"/>
        </w:rPr>
        <w:t xml:space="preserve"> </w:t>
      </w:r>
      <w:r>
        <w:rPr>
          <w:color w:val="212121"/>
          <w:sz w:val="24"/>
        </w:rPr>
        <w:t>к</w:t>
      </w:r>
      <w:r>
        <w:rPr>
          <w:color w:val="212121"/>
          <w:spacing w:val="-2"/>
          <w:sz w:val="24"/>
        </w:rPr>
        <w:t xml:space="preserve"> </w:t>
      </w:r>
      <w:r>
        <w:rPr>
          <w:color w:val="212121"/>
          <w:sz w:val="24"/>
        </w:rPr>
        <w:t>их</w:t>
      </w:r>
      <w:r>
        <w:rPr>
          <w:color w:val="212121"/>
          <w:spacing w:val="-2"/>
          <w:sz w:val="24"/>
        </w:rPr>
        <w:t xml:space="preserve"> </w:t>
      </w:r>
      <w:r>
        <w:rPr>
          <w:color w:val="212121"/>
          <w:sz w:val="24"/>
        </w:rPr>
        <w:t>пониманию,</w:t>
      </w:r>
      <w:r>
        <w:rPr>
          <w:color w:val="212121"/>
          <w:spacing w:val="-2"/>
          <w:sz w:val="24"/>
        </w:rPr>
        <w:t xml:space="preserve"> </w:t>
      </w:r>
      <w:r>
        <w:rPr>
          <w:color w:val="212121"/>
          <w:sz w:val="24"/>
        </w:rPr>
        <w:t>отношению</w:t>
      </w:r>
      <w:r>
        <w:rPr>
          <w:color w:val="212121"/>
          <w:spacing w:val="-2"/>
          <w:sz w:val="24"/>
        </w:rPr>
        <w:t xml:space="preserve"> </w:t>
      </w:r>
      <w:r>
        <w:rPr>
          <w:color w:val="212121"/>
          <w:sz w:val="24"/>
        </w:rPr>
        <w:t>к</w:t>
      </w:r>
      <w:r>
        <w:rPr>
          <w:color w:val="212121"/>
          <w:spacing w:val="-2"/>
          <w:sz w:val="24"/>
        </w:rPr>
        <w:t xml:space="preserve"> </w:t>
      </w:r>
      <w:r>
        <w:rPr>
          <w:color w:val="212121"/>
          <w:sz w:val="24"/>
        </w:rPr>
        <w:t>семье,</w:t>
      </w:r>
      <w:r>
        <w:rPr>
          <w:color w:val="212121"/>
          <w:spacing w:val="-2"/>
          <w:sz w:val="24"/>
        </w:rPr>
        <w:t xml:space="preserve"> </w:t>
      </w:r>
      <w:r>
        <w:rPr>
          <w:color w:val="212121"/>
          <w:sz w:val="24"/>
        </w:rPr>
        <w:t>к</w:t>
      </w:r>
      <w:r>
        <w:rPr>
          <w:color w:val="212121"/>
          <w:spacing w:val="-2"/>
          <w:sz w:val="24"/>
        </w:rPr>
        <w:t xml:space="preserve"> </w:t>
      </w:r>
      <w:r>
        <w:rPr>
          <w:color w:val="212121"/>
          <w:sz w:val="24"/>
        </w:rPr>
        <w:t>мирной жизни</w:t>
      </w:r>
      <w:r>
        <w:rPr>
          <w:color w:val="212121"/>
          <w:spacing w:val="-15"/>
          <w:sz w:val="24"/>
        </w:rPr>
        <w:t xml:space="preserve"> </w:t>
      </w:r>
      <w:r>
        <w:rPr>
          <w:color w:val="212121"/>
          <w:sz w:val="24"/>
        </w:rPr>
        <w:t>как</w:t>
      </w:r>
      <w:r>
        <w:rPr>
          <w:color w:val="212121"/>
          <w:spacing w:val="-15"/>
          <w:sz w:val="24"/>
        </w:rPr>
        <w:t xml:space="preserve"> </w:t>
      </w:r>
      <w:r>
        <w:rPr>
          <w:color w:val="212121"/>
          <w:sz w:val="24"/>
        </w:rPr>
        <w:t>главному</w:t>
      </w:r>
      <w:r>
        <w:rPr>
          <w:color w:val="212121"/>
          <w:spacing w:val="-15"/>
          <w:sz w:val="24"/>
        </w:rPr>
        <w:t xml:space="preserve"> </w:t>
      </w:r>
      <w:r>
        <w:rPr>
          <w:color w:val="212121"/>
          <w:sz w:val="24"/>
        </w:rPr>
        <w:t>принципу</w:t>
      </w:r>
      <w:r>
        <w:rPr>
          <w:color w:val="212121"/>
          <w:spacing w:val="-15"/>
          <w:sz w:val="24"/>
        </w:rPr>
        <w:t xml:space="preserve"> </w:t>
      </w:r>
      <w:r>
        <w:rPr>
          <w:color w:val="212121"/>
          <w:sz w:val="24"/>
        </w:rPr>
        <w:t>человеческого</w:t>
      </w:r>
      <w:r>
        <w:rPr>
          <w:color w:val="212121"/>
          <w:spacing w:val="-15"/>
          <w:sz w:val="24"/>
        </w:rPr>
        <w:t xml:space="preserve"> </w:t>
      </w:r>
      <w:r>
        <w:rPr>
          <w:color w:val="212121"/>
          <w:sz w:val="24"/>
        </w:rPr>
        <w:t>общежития,</w:t>
      </w:r>
      <w:r>
        <w:rPr>
          <w:color w:val="212121"/>
          <w:spacing w:val="-15"/>
          <w:sz w:val="24"/>
        </w:rPr>
        <w:t xml:space="preserve"> </w:t>
      </w:r>
      <w:r>
        <w:rPr>
          <w:color w:val="212121"/>
          <w:sz w:val="24"/>
        </w:rPr>
        <w:t>к</w:t>
      </w:r>
      <w:r>
        <w:rPr>
          <w:color w:val="212121"/>
          <w:spacing w:val="-15"/>
          <w:sz w:val="24"/>
        </w:rPr>
        <w:t xml:space="preserve"> </w:t>
      </w:r>
      <w:r>
        <w:rPr>
          <w:color w:val="212121"/>
          <w:sz w:val="24"/>
        </w:rPr>
        <w:t>самому</w:t>
      </w:r>
      <w:r>
        <w:rPr>
          <w:color w:val="212121"/>
          <w:spacing w:val="-15"/>
          <w:sz w:val="24"/>
        </w:rPr>
        <w:t xml:space="preserve"> </w:t>
      </w:r>
      <w:r>
        <w:rPr>
          <w:color w:val="212121"/>
          <w:sz w:val="24"/>
        </w:rPr>
        <w:t>себе</w:t>
      </w:r>
      <w:r>
        <w:rPr>
          <w:color w:val="212121"/>
          <w:spacing w:val="-15"/>
          <w:sz w:val="24"/>
        </w:rPr>
        <w:t xml:space="preserve"> </w:t>
      </w:r>
      <w:r>
        <w:rPr>
          <w:color w:val="212121"/>
          <w:sz w:val="24"/>
        </w:rPr>
        <w:t>как</w:t>
      </w:r>
      <w:r>
        <w:rPr>
          <w:color w:val="212121"/>
          <w:spacing w:val="-15"/>
          <w:sz w:val="24"/>
        </w:rPr>
        <w:t xml:space="preserve"> </w:t>
      </w:r>
      <w:r>
        <w:rPr>
          <w:color w:val="212121"/>
          <w:sz w:val="24"/>
        </w:rPr>
        <w:t>самореализующейся и ответственной личности, способной к позитивному действию, к труду. Эстетическое воспитание способствует формированию ценностного отношения к природе, труду, искусству, культурному наследию.</w:t>
      </w:r>
    </w:p>
    <w:p w:rsidR="00053D68" w:rsidRDefault="00DD0727">
      <w:pPr>
        <w:pStyle w:val="a5"/>
        <w:numPr>
          <w:ilvl w:val="0"/>
          <w:numId w:val="17"/>
        </w:numPr>
        <w:tabs>
          <w:tab w:val="left" w:pos="353"/>
        </w:tabs>
        <w:ind w:left="353" w:hanging="240"/>
        <w:jc w:val="both"/>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rsidR="00053D68" w:rsidRDefault="00DD0727">
      <w:pPr>
        <w:spacing w:before="120" w:line="247" w:lineRule="auto"/>
        <w:ind w:left="171" w:right="455" w:hanging="29"/>
        <w:jc w:val="both"/>
        <w:rPr>
          <w:sz w:val="24"/>
        </w:rPr>
      </w:pPr>
      <w:r>
        <w:rPr>
          <w:color w:val="212121"/>
          <w:sz w:val="24"/>
        </w:rPr>
        <w:t>В процессе художественной деятельности на занятиях изобразительным искусством ставятся задачи</w:t>
      </w:r>
      <w:r>
        <w:rPr>
          <w:color w:val="212121"/>
          <w:spacing w:val="-2"/>
          <w:sz w:val="24"/>
        </w:rPr>
        <w:t xml:space="preserve"> </w:t>
      </w:r>
      <w:r>
        <w:rPr>
          <w:color w:val="212121"/>
          <w:sz w:val="24"/>
        </w:rPr>
        <w:t>воспитания</w:t>
      </w:r>
      <w:r>
        <w:rPr>
          <w:color w:val="212121"/>
          <w:spacing w:val="-2"/>
          <w:sz w:val="24"/>
        </w:rPr>
        <w:t xml:space="preserve"> </w:t>
      </w:r>
      <w:r>
        <w:rPr>
          <w:color w:val="212121"/>
          <w:sz w:val="24"/>
        </w:rPr>
        <w:t>наблюдательности</w:t>
      </w:r>
      <w:r>
        <w:rPr>
          <w:color w:val="212121"/>
          <w:spacing w:val="-2"/>
          <w:sz w:val="24"/>
        </w:rPr>
        <w:t xml:space="preserve"> </w:t>
      </w:r>
      <w:r>
        <w:rPr>
          <w:color w:val="212121"/>
          <w:sz w:val="24"/>
        </w:rPr>
        <w:t>—</w:t>
      </w:r>
      <w:r>
        <w:rPr>
          <w:color w:val="212121"/>
          <w:spacing w:val="-2"/>
          <w:sz w:val="24"/>
        </w:rPr>
        <w:t xml:space="preserve"> </w:t>
      </w:r>
      <w:r>
        <w:rPr>
          <w:color w:val="212121"/>
          <w:sz w:val="24"/>
        </w:rPr>
        <w:t>умений</w:t>
      </w:r>
      <w:r>
        <w:rPr>
          <w:color w:val="212121"/>
          <w:spacing w:val="-2"/>
          <w:sz w:val="24"/>
        </w:rPr>
        <w:t xml:space="preserve"> </w:t>
      </w:r>
      <w:r>
        <w:rPr>
          <w:color w:val="212121"/>
          <w:sz w:val="24"/>
        </w:rPr>
        <w:t>активно,</w:t>
      </w:r>
      <w:r>
        <w:rPr>
          <w:color w:val="212121"/>
          <w:spacing w:val="-2"/>
          <w:sz w:val="24"/>
        </w:rPr>
        <w:t xml:space="preserve"> </w:t>
      </w:r>
      <w:r>
        <w:rPr>
          <w:color w:val="212121"/>
          <w:sz w:val="24"/>
        </w:rPr>
        <w:t>т.</w:t>
      </w:r>
      <w:r>
        <w:rPr>
          <w:color w:val="212121"/>
          <w:spacing w:val="-2"/>
          <w:sz w:val="24"/>
        </w:rPr>
        <w:t xml:space="preserve"> </w:t>
      </w:r>
      <w:r>
        <w:rPr>
          <w:color w:val="212121"/>
          <w:sz w:val="24"/>
        </w:rPr>
        <w:t>е.</w:t>
      </w:r>
      <w:r>
        <w:rPr>
          <w:color w:val="212121"/>
          <w:spacing w:val="-2"/>
          <w:sz w:val="24"/>
        </w:rPr>
        <w:t xml:space="preserve"> </w:t>
      </w:r>
      <w:r>
        <w:rPr>
          <w:color w:val="212121"/>
          <w:sz w:val="24"/>
        </w:rPr>
        <w:t>в</w:t>
      </w:r>
      <w:r>
        <w:rPr>
          <w:color w:val="212121"/>
          <w:spacing w:val="-2"/>
          <w:sz w:val="24"/>
        </w:rPr>
        <w:t xml:space="preserve"> </w:t>
      </w:r>
      <w:r>
        <w:rPr>
          <w:color w:val="212121"/>
          <w:sz w:val="24"/>
        </w:rPr>
        <w:t>соответствии</w:t>
      </w:r>
      <w:r>
        <w:rPr>
          <w:color w:val="212121"/>
          <w:spacing w:val="-2"/>
          <w:sz w:val="24"/>
        </w:rPr>
        <w:t xml:space="preserve"> </w:t>
      </w:r>
      <w:r>
        <w:rPr>
          <w:color w:val="212121"/>
          <w:sz w:val="24"/>
        </w:rPr>
        <w:t>со</w:t>
      </w:r>
      <w:r>
        <w:rPr>
          <w:color w:val="212121"/>
          <w:spacing w:val="-2"/>
          <w:sz w:val="24"/>
        </w:rPr>
        <w:t xml:space="preserve"> </w:t>
      </w:r>
      <w:r>
        <w:rPr>
          <w:color w:val="212121"/>
          <w:sz w:val="24"/>
        </w:rPr>
        <w:t>специальными</w:t>
      </w:r>
    </w:p>
    <w:p w:rsidR="00053D68" w:rsidRDefault="00053D68">
      <w:pPr>
        <w:spacing w:line="247" w:lineRule="auto"/>
        <w:jc w:val="both"/>
        <w:rPr>
          <w:sz w:val="24"/>
        </w:rPr>
        <w:sectPr w:rsidR="00053D68">
          <w:headerReference w:type="default" r:id="rId381"/>
          <w:footerReference w:type="default" r:id="rId382"/>
          <w:pgSz w:w="11910" w:h="16850"/>
          <w:pgMar w:top="1260" w:right="283" w:bottom="960" w:left="1133" w:header="10" w:footer="774" w:gutter="0"/>
          <w:cols w:space="720"/>
        </w:sectPr>
      </w:pPr>
    </w:p>
    <w:p w:rsidR="00053D68" w:rsidRDefault="00DD0727">
      <w:pPr>
        <w:spacing w:before="80" w:line="247" w:lineRule="auto"/>
        <w:ind w:left="170" w:right="456"/>
        <w:jc w:val="both"/>
        <w:rPr>
          <w:sz w:val="24"/>
        </w:rPr>
      </w:pPr>
      <w:r>
        <w:rPr>
          <w:color w:val="212121"/>
          <w:sz w:val="24"/>
        </w:rPr>
        <w:lastRenderedPageBreak/>
        <w:t>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выполнения различных заданий (в том числе культурно-исторической направленности), проектов на занятиях изобразительным искусством.</w:t>
      </w:r>
    </w:p>
    <w:p w:rsidR="00053D68" w:rsidRDefault="00DD0727">
      <w:pPr>
        <w:pStyle w:val="a5"/>
        <w:numPr>
          <w:ilvl w:val="1"/>
          <w:numId w:val="17"/>
        </w:numPr>
        <w:tabs>
          <w:tab w:val="left" w:pos="1309"/>
        </w:tabs>
        <w:spacing w:before="63"/>
        <w:ind w:left="1309" w:hanging="612"/>
        <w:jc w:val="both"/>
        <w:rPr>
          <w:sz w:val="24"/>
        </w:rPr>
      </w:pPr>
      <w:r>
        <w:rPr>
          <w:color w:val="212121"/>
          <w:sz w:val="24"/>
        </w:rPr>
        <w:t>Экологическое</w:t>
      </w:r>
      <w:r>
        <w:rPr>
          <w:color w:val="212121"/>
          <w:spacing w:val="9"/>
          <w:sz w:val="24"/>
        </w:rPr>
        <w:t xml:space="preserve"> </w:t>
      </w:r>
      <w:r>
        <w:rPr>
          <w:color w:val="212121"/>
          <w:spacing w:val="-2"/>
          <w:sz w:val="24"/>
        </w:rPr>
        <w:t>воспитание</w:t>
      </w:r>
    </w:p>
    <w:p w:rsidR="00053D68" w:rsidRDefault="00DD0727">
      <w:pPr>
        <w:spacing w:before="7" w:line="247" w:lineRule="auto"/>
        <w:ind w:left="170" w:right="455" w:hanging="29"/>
        <w:jc w:val="both"/>
        <w:rPr>
          <w:sz w:val="24"/>
        </w:rPr>
      </w:pPr>
      <w:r>
        <w:rPr>
          <w:color w:val="212121"/>
          <w:sz w:val="24"/>
        </w:rPr>
        <w:t>Экологическая культура, осознание глобального характера экологических проблем, активное неприятие действий, приносящих вред окружающей среде, воспитываются в процессе ху- дожественно-эстетического наблюдения природы, а также её образа</w:t>
      </w:r>
      <w:r>
        <w:rPr>
          <w:color w:val="212121"/>
          <w:spacing w:val="40"/>
          <w:sz w:val="24"/>
        </w:rPr>
        <w:t xml:space="preserve"> </w:t>
      </w:r>
      <w:r>
        <w:rPr>
          <w:color w:val="212121"/>
          <w:sz w:val="24"/>
        </w:rPr>
        <w:t>в</w:t>
      </w:r>
      <w:r>
        <w:rPr>
          <w:color w:val="212121"/>
          <w:spacing w:val="40"/>
          <w:sz w:val="24"/>
        </w:rPr>
        <w:t xml:space="preserve"> </w:t>
      </w:r>
      <w:r>
        <w:rPr>
          <w:color w:val="212121"/>
          <w:sz w:val="24"/>
        </w:rPr>
        <w:t>произведениях искусства</w:t>
      </w:r>
      <w:r>
        <w:rPr>
          <w:color w:val="212121"/>
          <w:spacing w:val="40"/>
          <w:sz w:val="24"/>
        </w:rPr>
        <w:t xml:space="preserve"> </w:t>
      </w:r>
      <w:r>
        <w:rPr>
          <w:color w:val="212121"/>
          <w:sz w:val="24"/>
        </w:rPr>
        <w:t>и</w:t>
      </w:r>
      <w:r>
        <w:rPr>
          <w:color w:val="212121"/>
          <w:spacing w:val="40"/>
          <w:sz w:val="24"/>
        </w:rPr>
        <w:t xml:space="preserve"> </w:t>
      </w:r>
      <w:r>
        <w:rPr>
          <w:color w:val="212121"/>
          <w:sz w:val="24"/>
        </w:rPr>
        <w:t>личной</w:t>
      </w:r>
      <w:r>
        <w:rPr>
          <w:color w:val="212121"/>
          <w:spacing w:val="40"/>
          <w:sz w:val="24"/>
        </w:rPr>
        <w:t xml:space="preserve"> </w:t>
      </w:r>
      <w:r>
        <w:rPr>
          <w:color w:val="212121"/>
          <w:sz w:val="24"/>
        </w:rPr>
        <w:t>художественно-творческой практике.</w:t>
      </w:r>
    </w:p>
    <w:p w:rsidR="00053D68" w:rsidRDefault="00DD0727">
      <w:pPr>
        <w:pStyle w:val="a5"/>
        <w:numPr>
          <w:ilvl w:val="1"/>
          <w:numId w:val="17"/>
        </w:numPr>
        <w:tabs>
          <w:tab w:val="left" w:pos="1309"/>
        </w:tabs>
        <w:spacing w:before="61"/>
        <w:ind w:left="1309" w:hanging="612"/>
        <w:jc w:val="both"/>
        <w:rPr>
          <w:sz w:val="24"/>
        </w:rPr>
      </w:pPr>
      <w:r>
        <w:rPr>
          <w:color w:val="212121"/>
          <w:sz w:val="24"/>
        </w:rPr>
        <w:t xml:space="preserve">Трудовое </w:t>
      </w:r>
      <w:r>
        <w:rPr>
          <w:color w:val="212121"/>
          <w:spacing w:val="-2"/>
          <w:sz w:val="24"/>
        </w:rPr>
        <w:t>воспитание</w:t>
      </w:r>
    </w:p>
    <w:p w:rsidR="00053D68" w:rsidRDefault="00DD0727">
      <w:pPr>
        <w:spacing w:before="7" w:line="247" w:lineRule="auto"/>
        <w:ind w:left="171" w:right="455" w:hanging="29"/>
        <w:jc w:val="both"/>
        <w:rPr>
          <w:sz w:val="24"/>
        </w:rPr>
      </w:pPr>
      <w:r>
        <w:rPr>
          <w:color w:val="212121"/>
          <w:sz w:val="24"/>
        </w:rPr>
        <w:t>Художественно-эстетическое развитие обучающихся обязательно должно осуществляться в процессе личной художественно-творческой деятельности, освоения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умение преобразовать реальное жизненное пространство, меняя его оформление, создание реального творческого продукта в разных видах искусства. Воспитываются качества упорства, стремление к результату, понимание эстетики трудовой деятельности. Обучающиеся учатся сотрудничать, участвовать</w:t>
      </w:r>
      <w:r>
        <w:rPr>
          <w:color w:val="212121"/>
          <w:spacing w:val="40"/>
          <w:sz w:val="24"/>
        </w:rPr>
        <w:t xml:space="preserve"> </w:t>
      </w:r>
      <w:r>
        <w:rPr>
          <w:color w:val="212121"/>
          <w:sz w:val="24"/>
        </w:rPr>
        <w:t>в</w:t>
      </w:r>
      <w:r>
        <w:rPr>
          <w:color w:val="212121"/>
          <w:spacing w:val="40"/>
          <w:sz w:val="24"/>
        </w:rPr>
        <w:t xml:space="preserve"> </w:t>
      </w:r>
      <w:r>
        <w:rPr>
          <w:color w:val="212121"/>
          <w:sz w:val="24"/>
        </w:rPr>
        <w:t>коллективной</w:t>
      </w:r>
      <w:r>
        <w:rPr>
          <w:color w:val="212121"/>
          <w:spacing w:val="40"/>
          <w:sz w:val="24"/>
        </w:rPr>
        <w:t xml:space="preserve"> </w:t>
      </w:r>
      <w:r>
        <w:rPr>
          <w:color w:val="212121"/>
          <w:sz w:val="24"/>
        </w:rPr>
        <w:t>трудовой</w:t>
      </w:r>
      <w:r>
        <w:rPr>
          <w:color w:val="212121"/>
          <w:spacing w:val="40"/>
          <w:sz w:val="24"/>
        </w:rPr>
        <w:t xml:space="preserve"> </w:t>
      </w:r>
      <w:r>
        <w:rPr>
          <w:color w:val="212121"/>
          <w:sz w:val="24"/>
        </w:rPr>
        <w:t>деятельности,</w:t>
      </w:r>
      <w:r>
        <w:rPr>
          <w:color w:val="212121"/>
          <w:spacing w:val="40"/>
          <w:sz w:val="24"/>
        </w:rPr>
        <w:t xml:space="preserve"> </w:t>
      </w:r>
      <w:r>
        <w:rPr>
          <w:color w:val="212121"/>
          <w:sz w:val="24"/>
        </w:rPr>
        <w:t>работать</w:t>
      </w:r>
      <w:r>
        <w:rPr>
          <w:color w:val="212121"/>
          <w:spacing w:val="40"/>
          <w:sz w:val="24"/>
        </w:rPr>
        <w:t xml:space="preserve"> </w:t>
      </w:r>
      <w:r>
        <w:rPr>
          <w:color w:val="212121"/>
          <w:sz w:val="24"/>
        </w:rPr>
        <w:t>в</w:t>
      </w:r>
      <w:r>
        <w:rPr>
          <w:color w:val="212121"/>
          <w:spacing w:val="40"/>
          <w:sz w:val="24"/>
        </w:rPr>
        <w:t xml:space="preserve"> </w:t>
      </w:r>
      <w:r>
        <w:rPr>
          <w:color w:val="212121"/>
          <w:sz w:val="24"/>
        </w:rPr>
        <w:t>команде.</w:t>
      </w:r>
    </w:p>
    <w:p w:rsidR="00053D68" w:rsidRDefault="00DD0727">
      <w:pPr>
        <w:pStyle w:val="a5"/>
        <w:numPr>
          <w:ilvl w:val="1"/>
          <w:numId w:val="17"/>
        </w:numPr>
        <w:tabs>
          <w:tab w:val="left" w:pos="1309"/>
        </w:tabs>
        <w:spacing w:before="66"/>
        <w:ind w:left="1309" w:hanging="612"/>
        <w:jc w:val="both"/>
        <w:rPr>
          <w:sz w:val="24"/>
        </w:rPr>
      </w:pPr>
      <w:r>
        <w:rPr>
          <w:color w:val="212121"/>
          <w:sz w:val="24"/>
        </w:rPr>
        <w:t>Воспитывающая</w:t>
      </w:r>
      <w:r>
        <w:rPr>
          <w:color w:val="212121"/>
          <w:spacing w:val="8"/>
          <w:sz w:val="24"/>
        </w:rPr>
        <w:t xml:space="preserve"> </w:t>
      </w:r>
      <w:r>
        <w:rPr>
          <w:color w:val="212121"/>
          <w:sz w:val="24"/>
        </w:rPr>
        <w:t>предметно-эстетическая</w:t>
      </w:r>
      <w:r>
        <w:rPr>
          <w:color w:val="212121"/>
          <w:spacing w:val="9"/>
          <w:sz w:val="24"/>
        </w:rPr>
        <w:t xml:space="preserve"> </w:t>
      </w:r>
      <w:r>
        <w:rPr>
          <w:color w:val="212121"/>
          <w:spacing w:val="-2"/>
          <w:sz w:val="24"/>
        </w:rPr>
        <w:t>среда</w:t>
      </w:r>
    </w:p>
    <w:p w:rsidR="00053D68" w:rsidRDefault="00DD0727">
      <w:pPr>
        <w:spacing w:before="7" w:line="247" w:lineRule="auto"/>
        <w:ind w:left="171" w:right="453" w:hanging="29"/>
        <w:jc w:val="both"/>
        <w:rPr>
          <w:sz w:val="24"/>
        </w:rPr>
      </w:pPr>
      <w:r>
        <w:rPr>
          <w:color w:val="212121"/>
          <w:sz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ориентиров и восприятие жизни.</w:t>
      </w:r>
    </w:p>
    <w:p w:rsidR="00053D68" w:rsidRDefault="00DD0727">
      <w:pPr>
        <w:spacing w:before="5"/>
        <w:ind w:left="142"/>
        <w:jc w:val="both"/>
        <w:rPr>
          <w:sz w:val="24"/>
        </w:rPr>
      </w:pPr>
      <w:r>
        <w:rPr>
          <w:color w:val="212121"/>
          <w:sz w:val="24"/>
        </w:rPr>
        <w:t>Метапредметные</w:t>
      </w:r>
      <w:r>
        <w:rPr>
          <w:color w:val="212121"/>
          <w:spacing w:val="-8"/>
          <w:sz w:val="24"/>
        </w:rPr>
        <w:t xml:space="preserve"> </w:t>
      </w:r>
      <w:r>
        <w:rPr>
          <w:color w:val="212121"/>
          <w:spacing w:val="-2"/>
          <w:sz w:val="24"/>
        </w:rPr>
        <w:t>результаты.</w:t>
      </w:r>
    </w:p>
    <w:p w:rsidR="00053D68" w:rsidRDefault="00DD0727">
      <w:pPr>
        <w:pStyle w:val="a5"/>
        <w:numPr>
          <w:ilvl w:val="0"/>
          <w:numId w:val="16"/>
        </w:numPr>
        <w:tabs>
          <w:tab w:val="left" w:pos="732"/>
        </w:tabs>
        <w:spacing w:before="8"/>
        <w:ind w:right="2249" w:firstLine="0"/>
        <w:jc w:val="both"/>
        <w:rPr>
          <w:color w:val="212121"/>
          <w:sz w:val="24"/>
        </w:rPr>
      </w:pPr>
      <w:r>
        <w:rPr>
          <w:color w:val="212121"/>
          <w:sz w:val="24"/>
        </w:rPr>
        <w:t>Овладение универсальными познавательными действиями Формирование</w:t>
      </w:r>
      <w:r>
        <w:rPr>
          <w:color w:val="212121"/>
          <w:spacing w:val="30"/>
          <w:sz w:val="24"/>
        </w:rPr>
        <w:t xml:space="preserve"> </w:t>
      </w:r>
      <w:r>
        <w:rPr>
          <w:color w:val="212121"/>
          <w:sz w:val="24"/>
        </w:rPr>
        <w:t>пространственных</w:t>
      </w:r>
      <w:r>
        <w:rPr>
          <w:color w:val="212121"/>
          <w:spacing w:val="30"/>
          <w:sz w:val="24"/>
        </w:rPr>
        <w:t xml:space="preserve"> </w:t>
      </w:r>
      <w:r>
        <w:rPr>
          <w:color w:val="212121"/>
          <w:sz w:val="24"/>
        </w:rPr>
        <w:t>представлений</w:t>
      </w:r>
      <w:r>
        <w:rPr>
          <w:color w:val="212121"/>
          <w:spacing w:val="30"/>
          <w:sz w:val="24"/>
        </w:rPr>
        <w:t xml:space="preserve"> </w:t>
      </w:r>
      <w:r>
        <w:rPr>
          <w:color w:val="212121"/>
          <w:sz w:val="24"/>
        </w:rPr>
        <w:t>и</w:t>
      </w:r>
      <w:r>
        <w:rPr>
          <w:color w:val="212121"/>
          <w:spacing w:val="30"/>
          <w:sz w:val="24"/>
        </w:rPr>
        <w:t xml:space="preserve"> </w:t>
      </w:r>
      <w:r>
        <w:rPr>
          <w:color w:val="212121"/>
          <w:sz w:val="24"/>
        </w:rPr>
        <w:t>сенсорных</w:t>
      </w:r>
      <w:r>
        <w:rPr>
          <w:color w:val="212121"/>
          <w:spacing w:val="-6"/>
          <w:sz w:val="24"/>
        </w:rPr>
        <w:t xml:space="preserve"> </w:t>
      </w:r>
      <w:r>
        <w:rPr>
          <w:color w:val="212121"/>
          <w:sz w:val="24"/>
        </w:rPr>
        <w:t>способностей:</w:t>
      </w:r>
    </w:p>
    <w:p w:rsidR="00053D68" w:rsidRDefault="00DD0727">
      <w:pPr>
        <w:pStyle w:val="a5"/>
        <w:numPr>
          <w:ilvl w:val="1"/>
          <w:numId w:val="16"/>
        </w:numPr>
        <w:tabs>
          <w:tab w:val="left" w:pos="1557"/>
        </w:tabs>
        <w:spacing w:before="88"/>
        <w:ind w:left="1557" w:hanging="584"/>
        <w:rPr>
          <w:rFonts w:ascii="Segoe UI Symbol" w:hAnsi="Segoe UI Symbol"/>
          <w:sz w:val="24"/>
        </w:rPr>
      </w:pPr>
      <w:r>
        <w:rPr>
          <w:color w:val="212121"/>
          <w:sz w:val="24"/>
        </w:rPr>
        <w:t>сравнивать</w:t>
      </w:r>
      <w:r>
        <w:rPr>
          <w:color w:val="212121"/>
          <w:spacing w:val="-6"/>
          <w:sz w:val="24"/>
        </w:rPr>
        <w:t xml:space="preserve"> </w:t>
      </w:r>
      <w:r>
        <w:rPr>
          <w:color w:val="212121"/>
          <w:sz w:val="24"/>
        </w:rPr>
        <w:t>предметные</w:t>
      </w:r>
      <w:r>
        <w:rPr>
          <w:color w:val="212121"/>
          <w:spacing w:val="-4"/>
          <w:sz w:val="24"/>
        </w:rPr>
        <w:t xml:space="preserve"> </w:t>
      </w:r>
      <w:r>
        <w:rPr>
          <w:color w:val="212121"/>
          <w:sz w:val="24"/>
        </w:rPr>
        <w:t>и</w:t>
      </w:r>
      <w:r>
        <w:rPr>
          <w:color w:val="212121"/>
          <w:spacing w:val="-4"/>
          <w:sz w:val="24"/>
        </w:rPr>
        <w:t xml:space="preserve"> </w:t>
      </w:r>
      <w:r>
        <w:rPr>
          <w:color w:val="212121"/>
          <w:sz w:val="24"/>
        </w:rPr>
        <w:t>пространственные</w:t>
      </w:r>
      <w:r>
        <w:rPr>
          <w:color w:val="212121"/>
          <w:spacing w:val="-3"/>
          <w:sz w:val="24"/>
        </w:rPr>
        <w:t xml:space="preserve"> </w:t>
      </w:r>
      <w:r>
        <w:rPr>
          <w:color w:val="212121"/>
          <w:sz w:val="24"/>
        </w:rPr>
        <w:t>объекты</w:t>
      </w:r>
      <w:r>
        <w:rPr>
          <w:color w:val="212121"/>
          <w:spacing w:val="-4"/>
          <w:sz w:val="24"/>
        </w:rPr>
        <w:t xml:space="preserve"> </w:t>
      </w:r>
      <w:r>
        <w:rPr>
          <w:color w:val="212121"/>
          <w:sz w:val="24"/>
        </w:rPr>
        <w:t>по</w:t>
      </w:r>
      <w:r>
        <w:rPr>
          <w:color w:val="212121"/>
          <w:spacing w:val="-4"/>
          <w:sz w:val="24"/>
        </w:rPr>
        <w:t xml:space="preserve"> </w:t>
      </w:r>
      <w:r>
        <w:rPr>
          <w:color w:val="212121"/>
          <w:sz w:val="24"/>
        </w:rPr>
        <w:t>за-</w:t>
      </w:r>
      <w:r>
        <w:rPr>
          <w:color w:val="212121"/>
          <w:spacing w:val="-4"/>
          <w:sz w:val="24"/>
        </w:rPr>
        <w:t xml:space="preserve"> </w:t>
      </w:r>
      <w:r>
        <w:rPr>
          <w:color w:val="212121"/>
          <w:sz w:val="24"/>
        </w:rPr>
        <w:t>данным</w:t>
      </w:r>
      <w:r>
        <w:rPr>
          <w:color w:val="212121"/>
          <w:spacing w:val="-3"/>
          <w:sz w:val="24"/>
        </w:rPr>
        <w:t xml:space="preserve"> </w:t>
      </w:r>
      <w:r>
        <w:rPr>
          <w:color w:val="212121"/>
          <w:spacing w:val="-2"/>
          <w:sz w:val="24"/>
        </w:rPr>
        <w:t>основаниям;</w:t>
      </w:r>
    </w:p>
    <w:p w:rsidR="00053D68" w:rsidRDefault="00DD0727">
      <w:pPr>
        <w:pStyle w:val="a5"/>
        <w:numPr>
          <w:ilvl w:val="1"/>
          <w:numId w:val="16"/>
        </w:numPr>
        <w:tabs>
          <w:tab w:val="left" w:pos="1557"/>
        </w:tabs>
        <w:spacing w:before="61"/>
        <w:ind w:left="1557" w:hanging="584"/>
        <w:rPr>
          <w:rFonts w:ascii="Segoe UI Symbol" w:hAnsi="Segoe UI Symbol"/>
          <w:sz w:val="24"/>
        </w:rPr>
      </w:pPr>
      <w:r>
        <w:rPr>
          <w:color w:val="212121"/>
          <w:sz w:val="24"/>
        </w:rPr>
        <w:t>характеризовать</w:t>
      </w:r>
      <w:r>
        <w:rPr>
          <w:color w:val="212121"/>
          <w:spacing w:val="-15"/>
          <w:sz w:val="24"/>
        </w:rPr>
        <w:t xml:space="preserve"> </w:t>
      </w:r>
      <w:r>
        <w:rPr>
          <w:color w:val="212121"/>
          <w:sz w:val="24"/>
        </w:rPr>
        <w:t>форму</w:t>
      </w:r>
      <w:r>
        <w:rPr>
          <w:color w:val="212121"/>
          <w:spacing w:val="-12"/>
          <w:sz w:val="24"/>
        </w:rPr>
        <w:t xml:space="preserve"> </w:t>
      </w:r>
      <w:r>
        <w:rPr>
          <w:color w:val="212121"/>
          <w:sz w:val="24"/>
        </w:rPr>
        <w:t>предмета,</w:t>
      </w:r>
      <w:r>
        <w:rPr>
          <w:color w:val="212121"/>
          <w:spacing w:val="-12"/>
          <w:sz w:val="24"/>
        </w:rPr>
        <w:t xml:space="preserve"> </w:t>
      </w:r>
      <w:r>
        <w:rPr>
          <w:color w:val="212121"/>
          <w:spacing w:val="-2"/>
          <w:sz w:val="24"/>
        </w:rPr>
        <w:t>конструкции;</w:t>
      </w:r>
    </w:p>
    <w:p w:rsidR="00053D68" w:rsidRDefault="00DD0727">
      <w:pPr>
        <w:pStyle w:val="a5"/>
        <w:numPr>
          <w:ilvl w:val="1"/>
          <w:numId w:val="16"/>
        </w:numPr>
        <w:tabs>
          <w:tab w:val="left" w:pos="1557"/>
        </w:tabs>
        <w:spacing w:before="87"/>
        <w:ind w:left="1557" w:hanging="584"/>
        <w:rPr>
          <w:rFonts w:ascii="Segoe UI Symbol" w:hAnsi="Segoe UI Symbol"/>
          <w:sz w:val="24"/>
        </w:rPr>
      </w:pPr>
      <w:r>
        <w:rPr>
          <w:color w:val="212121"/>
          <w:sz w:val="24"/>
        </w:rPr>
        <w:t>выявлять</w:t>
      </w:r>
      <w:r>
        <w:rPr>
          <w:color w:val="212121"/>
          <w:spacing w:val="19"/>
          <w:sz w:val="24"/>
        </w:rPr>
        <w:t xml:space="preserve"> </w:t>
      </w:r>
      <w:r>
        <w:rPr>
          <w:color w:val="212121"/>
          <w:sz w:val="24"/>
        </w:rPr>
        <w:t>положение</w:t>
      </w:r>
      <w:r>
        <w:rPr>
          <w:color w:val="212121"/>
          <w:spacing w:val="18"/>
          <w:sz w:val="24"/>
        </w:rPr>
        <w:t xml:space="preserve"> </w:t>
      </w:r>
      <w:r>
        <w:rPr>
          <w:color w:val="212121"/>
          <w:sz w:val="24"/>
        </w:rPr>
        <w:t>предметной</w:t>
      </w:r>
      <w:r>
        <w:rPr>
          <w:color w:val="212121"/>
          <w:spacing w:val="19"/>
          <w:sz w:val="24"/>
        </w:rPr>
        <w:t xml:space="preserve"> </w:t>
      </w:r>
      <w:r>
        <w:rPr>
          <w:color w:val="212121"/>
          <w:sz w:val="24"/>
        </w:rPr>
        <w:t>формы</w:t>
      </w:r>
      <w:r>
        <w:rPr>
          <w:color w:val="212121"/>
          <w:spacing w:val="19"/>
          <w:sz w:val="24"/>
        </w:rPr>
        <w:t xml:space="preserve"> </w:t>
      </w:r>
      <w:r>
        <w:rPr>
          <w:color w:val="212121"/>
          <w:sz w:val="24"/>
        </w:rPr>
        <w:t>в</w:t>
      </w:r>
      <w:r>
        <w:rPr>
          <w:color w:val="212121"/>
          <w:spacing w:val="19"/>
          <w:sz w:val="24"/>
        </w:rPr>
        <w:t xml:space="preserve"> </w:t>
      </w:r>
      <w:r>
        <w:rPr>
          <w:color w:val="212121"/>
          <w:spacing w:val="-2"/>
          <w:sz w:val="24"/>
        </w:rPr>
        <w:t>пространстве;</w:t>
      </w:r>
    </w:p>
    <w:p w:rsidR="00053D68" w:rsidRDefault="00DD0727">
      <w:pPr>
        <w:pStyle w:val="a5"/>
        <w:numPr>
          <w:ilvl w:val="1"/>
          <w:numId w:val="16"/>
        </w:numPr>
        <w:tabs>
          <w:tab w:val="left" w:pos="1557"/>
        </w:tabs>
        <w:spacing w:before="139"/>
        <w:ind w:left="1557" w:hanging="584"/>
        <w:rPr>
          <w:rFonts w:ascii="Segoe UI Symbol" w:hAnsi="Segoe UI Symbol"/>
          <w:sz w:val="24"/>
        </w:rPr>
      </w:pPr>
      <w:r>
        <w:rPr>
          <w:color w:val="212121"/>
          <w:sz w:val="24"/>
        </w:rPr>
        <w:t>обобщать</w:t>
      </w:r>
      <w:r>
        <w:rPr>
          <w:color w:val="212121"/>
          <w:spacing w:val="29"/>
          <w:sz w:val="24"/>
        </w:rPr>
        <w:t xml:space="preserve"> </w:t>
      </w:r>
      <w:r>
        <w:rPr>
          <w:color w:val="212121"/>
          <w:sz w:val="24"/>
        </w:rPr>
        <w:t>форму</w:t>
      </w:r>
      <w:r>
        <w:rPr>
          <w:color w:val="212121"/>
          <w:spacing w:val="30"/>
          <w:sz w:val="24"/>
        </w:rPr>
        <w:t xml:space="preserve"> </w:t>
      </w:r>
      <w:r>
        <w:rPr>
          <w:color w:val="212121"/>
          <w:sz w:val="24"/>
        </w:rPr>
        <w:t>составной</w:t>
      </w:r>
      <w:r>
        <w:rPr>
          <w:color w:val="212121"/>
          <w:spacing w:val="31"/>
          <w:sz w:val="24"/>
        </w:rPr>
        <w:t xml:space="preserve"> </w:t>
      </w:r>
      <w:r>
        <w:rPr>
          <w:color w:val="212121"/>
          <w:spacing w:val="-2"/>
          <w:sz w:val="24"/>
        </w:rPr>
        <w:t>конструкции;</w:t>
      </w:r>
    </w:p>
    <w:p w:rsidR="00053D68" w:rsidRDefault="00DD0727">
      <w:pPr>
        <w:pStyle w:val="a5"/>
        <w:numPr>
          <w:ilvl w:val="1"/>
          <w:numId w:val="16"/>
        </w:numPr>
        <w:tabs>
          <w:tab w:val="left" w:pos="1002"/>
          <w:tab w:val="left" w:pos="1557"/>
        </w:tabs>
        <w:spacing w:before="7" w:line="235" w:lineRule="auto"/>
        <w:ind w:left="1002" w:right="1058" w:hanging="29"/>
        <w:rPr>
          <w:rFonts w:ascii="Segoe UI Symbol" w:hAnsi="Segoe UI Symbol"/>
          <w:sz w:val="24"/>
        </w:rPr>
      </w:pPr>
      <w:r>
        <w:rPr>
          <w:color w:val="212121"/>
          <w:sz w:val="24"/>
        </w:rPr>
        <w:t>анализировать</w:t>
      </w:r>
      <w:r>
        <w:rPr>
          <w:color w:val="212121"/>
          <w:spacing w:val="-9"/>
          <w:sz w:val="24"/>
        </w:rPr>
        <w:t xml:space="preserve"> </w:t>
      </w:r>
      <w:r>
        <w:rPr>
          <w:color w:val="212121"/>
          <w:sz w:val="24"/>
        </w:rPr>
        <w:t>структуру</w:t>
      </w:r>
      <w:r>
        <w:rPr>
          <w:color w:val="212121"/>
          <w:spacing w:val="-9"/>
          <w:sz w:val="24"/>
        </w:rPr>
        <w:t xml:space="preserve"> </w:t>
      </w:r>
      <w:r>
        <w:rPr>
          <w:color w:val="212121"/>
          <w:sz w:val="24"/>
        </w:rPr>
        <w:t>предмета,</w:t>
      </w:r>
      <w:r>
        <w:rPr>
          <w:color w:val="212121"/>
          <w:spacing w:val="-9"/>
          <w:sz w:val="24"/>
        </w:rPr>
        <w:t xml:space="preserve"> </w:t>
      </w:r>
      <w:r>
        <w:rPr>
          <w:color w:val="212121"/>
          <w:sz w:val="24"/>
        </w:rPr>
        <w:t>конструкции,</w:t>
      </w:r>
      <w:r>
        <w:rPr>
          <w:color w:val="212121"/>
          <w:spacing w:val="-9"/>
          <w:sz w:val="24"/>
        </w:rPr>
        <w:t xml:space="preserve"> </w:t>
      </w:r>
      <w:r>
        <w:rPr>
          <w:color w:val="212121"/>
          <w:sz w:val="24"/>
        </w:rPr>
        <w:t>пространства,</w:t>
      </w:r>
      <w:r>
        <w:rPr>
          <w:color w:val="212121"/>
          <w:spacing w:val="-9"/>
          <w:sz w:val="24"/>
        </w:rPr>
        <w:t xml:space="preserve"> </w:t>
      </w:r>
      <w:r>
        <w:rPr>
          <w:color w:val="212121"/>
          <w:sz w:val="24"/>
        </w:rPr>
        <w:t xml:space="preserve">зрительного </w:t>
      </w:r>
      <w:r>
        <w:rPr>
          <w:color w:val="212121"/>
          <w:spacing w:val="-2"/>
          <w:sz w:val="24"/>
        </w:rPr>
        <w:t>образа;</w:t>
      </w:r>
    </w:p>
    <w:p w:rsidR="00053D68" w:rsidRDefault="00DD0727">
      <w:pPr>
        <w:pStyle w:val="a5"/>
        <w:numPr>
          <w:ilvl w:val="1"/>
          <w:numId w:val="16"/>
        </w:numPr>
        <w:tabs>
          <w:tab w:val="left" w:pos="1557"/>
        </w:tabs>
        <w:spacing w:line="273" w:lineRule="exact"/>
        <w:ind w:left="1557" w:hanging="584"/>
        <w:rPr>
          <w:rFonts w:ascii="Segoe UI Symbol" w:hAnsi="Segoe UI Symbol"/>
          <w:sz w:val="24"/>
        </w:rPr>
      </w:pPr>
      <w:r>
        <w:rPr>
          <w:color w:val="212121"/>
          <w:sz w:val="24"/>
        </w:rPr>
        <w:t>структурировать</w:t>
      </w:r>
      <w:r>
        <w:rPr>
          <w:color w:val="212121"/>
          <w:spacing w:val="6"/>
          <w:sz w:val="24"/>
        </w:rPr>
        <w:t xml:space="preserve"> </w:t>
      </w:r>
      <w:r>
        <w:rPr>
          <w:color w:val="212121"/>
          <w:sz w:val="24"/>
        </w:rPr>
        <w:t>предметно-пространственные</w:t>
      </w:r>
      <w:r>
        <w:rPr>
          <w:color w:val="212121"/>
          <w:spacing w:val="7"/>
          <w:sz w:val="24"/>
        </w:rPr>
        <w:t xml:space="preserve"> </w:t>
      </w:r>
      <w:r>
        <w:rPr>
          <w:color w:val="212121"/>
          <w:spacing w:val="-2"/>
          <w:sz w:val="24"/>
        </w:rPr>
        <w:t>явления;</w:t>
      </w:r>
    </w:p>
    <w:p w:rsidR="00053D68" w:rsidRDefault="00DD0727">
      <w:pPr>
        <w:pStyle w:val="a5"/>
        <w:numPr>
          <w:ilvl w:val="1"/>
          <w:numId w:val="16"/>
        </w:numPr>
        <w:tabs>
          <w:tab w:val="left" w:pos="1002"/>
          <w:tab w:val="left" w:pos="1557"/>
        </w:tabs>
        <w:spacing w:line="235" w:lineRule="auto"/>
        <w:ind w:left="1002" w:right="599" w:hanging="29"/>
        <w:rPr>
          <w:rFonts w:ascii="Segoe UI Symbol" w:hAnsi="Segoe UI Symbol"/>
          <w:sz w:val="24"/>
        </w:rPr>
      </w:pPr>
      <w:r>
        <w:rPr>
          <w:color w:val="212121"/>
          <w:sz w:val="24"/>
        </w:rPr>
        <w:t>сопоставлять</w:t>
      </w:r>
      <w:r>
        <w:rPr>
          <w:color w:val="212121"/>
          <w:spacing w:val="-7"/>
          <w:sz w:val="24"/>
        </w:rPr>
        <w:t xml:space="preserve"> </w:t>
      </w:r>
      <w:r>
        <w:rPr>
          <w:color w:val="212121"/>
          <w:sz w:val="24"/>
        </w:rPr>
        <w:t>пропорциональное</w:t>
      </w:r>
      <w:r>
        <w:rPr>
          <w:color w:val="212121"/>
          <w:spacing w:val="-7"/>
          <w:sz w:val="24"/>
        </w:rPr>
        <w:t xml:space="preserve"> </w:t>
      </w:r>
      <w:r>
        <w:rPr>
          <w:color w:val="212121"/>
          <w:sz w:val="24"/>
        </w:rPr>
        <w:t>соотношение</w:t>
      </w:r>
      <w:r>
        <w:rPr>
          <w:color w:val="212121"/>
          <w:spacing w:val="-7"/>
          <w:sz w:val="24"/>
        </w:rPr>
        <w:t xml:space="preserve"> </w:t>
      </w:r>
      <w:r>
        <w:rPr>
          <w:color w:val="212121"/>
          <w:sz w:val="24"/>
        </w:rPr>
        <w:t>частей</w:t>
      </w:r>
      <w:r>
        <w:rPr>
          <w:color w:val="212121"/>
          <w:spacing w:val="-7"/>
          <w:sz w:val="24"/>
        </w:rPr>
        <w:t xml:space="preserve"> </w:t>
      </w:r>
      <w:r>
        <w:rPr>
          <w:color w:val="212121"/>
          <w:sz w:val="24"/>
        </w:rPr>
        <w:t>внутри</w:t>
      </w:r>
      <w:r>
        <w:rPr>
          <w:color w:val="212121"/>
          <w:spacing w:val="-7"/>
          <w:sz w:val="24"/>
        </w:rPr>
        <w:t xml:space="preserve"> </w:t>
      </w:r>
      <w:r>
        <w:rPr>
          <w:color w:val="212121"/>
          <w:sz w:val="24"/>
        </w:rPr>
        <w:t>целого</w:t>
      </w:r>
      <w:r>
        <w:rPr>
          <w:color w:val="212121"/>
          <w:spacing w:val="-7"/>
          <w:sz w:val="24"/>
        </w:rPr>
        <w:t xml:space="preserve"> </w:t>
      </w:r>
      <w:r>
        <w:rPr>
          <w:color w:val="212121"/>
          <w:sz w:val="24"/>
        </w:rPr>
        <w:t>и</w:t>
      </w:r>
      <w:r>
        <w:rPr>
          <w:color w:val="212121"/>
          <w:spacing w:val="-7"/>
          <w:sz w:val="24"/>
        </w:rPr>
        <w:t xml:space="preserve"> </w:t>
      </w:r>
      <w:r>
        <w:rPr>
          <w:color w:val="212121"/>
          <w:sz w:val="24"/>
        </w:rPr>
        <w:t>предметов между собой;</w:t>
      </w:r>
    </w:p>
    <w:p w:rsidR="00053D68" w:rsidRDefault="00DD0727">
      <w:pPr>
        <w:pStyle w:val="a5"/>
        <w:numPr>
          <w:ilvl w:val="1"/>
          <w:numId w:val="16"/>
        </w:numPr>
        <w:tabs>
          <w:tab w:val="left" w:pos="1002"/>
          <w:tab w:val="left" w:pos="1557"/>
        </w:tabs>
        <w:spacing w:line="278" w:lineRule="exact"/>
        <w:ind w:left="1002" w:right="846" w:hanging="29"/>
        <w:rPr>
          <w:rFonts w:ascii="Segoe UI Symbol" w:hAnsi="Segoe UI Symbol"/>
          <w:sz w:val="24"/>
        </w:rPr>
      </w:pPr>
      <w:r>
        <w:rPr>
          <w:color w:val="212121"/>
          <w:sz w:val="24"/>
        </w:rPr>
        <w:t>абстрагировать</w:t>
      </w:r>
      <w:r>
        <w:rPr>
          <w:color w:val="212121"/>
          <w:spacing w:val="-7"/>
          <w:sz w:val="24"/>
        </w:rPr>
        <w:t xml:space="preserve"> </w:t>
      </w:r>
      <w:r>
        <w:rPr>
          <w:color w:val="212121"/>
          <w:sz w:val="24"/>
        </w:rPr>
        <w:t>образ</w:t>
      </w:r>
      <w:r>
        <w:rPr>
          <w:color w:val="212121"/>
          <w:spacing w:val="-7"/>
          <w:sz w:val="24"/>
        </w:rPr>
        <w:t xml:space="preserve"> </w:t>
      </w:r>
      <w:r>
        <w:rPr>
          <w:color w:val="212121"/>
          <w:sz w:val="24"/>
        </w:rPr>
        <w:t>реальности</w:t>
      </w:r>
      <w:r>
        <w:rPr>
          <w:color w:val="212121"/>
          <w:spacing w:val="-7"/>
          <w:sz w:val="24"/>
        </w:rPr>
        <w:t xml:space="preserve"> </w:t>
      </w:r>
      <w:r>
        <w:rPr>
          <w:color w:val="212121"/>
          <w:sz w:val="24"/>
        </w:rPr>
        <w:t>в</w:t>
      </w:r>
      <w:r>
        <w:rPr>
          <w:color w:val="212121"/>
          <w:spacing w:val="-7"/>
          <w:sz w:val="24"/>
        </w:rPr>
        <w:t xml:space="preserve"> </w:t>
      </w:r>
      <w:r>
        <w:rPr>
          <w:color w:val="212121"/>
          <w:sz w:val="24"/>
        </w:rPr>
        <w:t>построении</w:t>
      </w:r>
      <w:r>
        <w:rPr>
          <w:color w:val="212121"/>
          <w:spacing w:val="-7"/>
          <w:sz w:val="24"/>
        </w:rPr>
        <w:t xml:space="preserve"> </w:t>
      </w:r>
      <w:r>
        <w:rPr>
          <w:color w:val="212121"/>
          <w:sz w:val="24"/>
        </w:rPr>
        <w:t>плоской</w:t>
      </w:r>
      <w:r>
        <w:rPr>
          <w:color w:val="212121"/>
          <w:spacing w:val="-7"/>
          <w:sz w:val="24"/>
        </w:rPr>
        <w:t xml:space="preserve"> </w:t>
      </w:r>
      <w:r>
        <w:rPr>
          <w:color w:val="212121"/>
          <w:sz w:val="24"/>
        </w:rPr>
        <w:t>или</w:t>
      </w:r>
      <w:r>
        <w:rPr>
          <w:color w:val="212121"/>
          <w:spacing w:val="-7"/>
          <w:sz w:val="24"/>
        </w:rPr>
        <w:t xml:space="preserve"> </w:t>
      </w:r>
      <w:r>
        <w:rPr>
          <w:color w:val="212121"/>
          <w:sz w:val="24"/>
        </w:rPr>
        <w:t xml:space="preserve">пространственной </w:t>
      </w:r>
      <w:r>
        <w:rPr>
          <w:color w:val="212121"/>
          <w:spacing w:val="-2"/>
          <w:sz w:val="24"/>
        </w:rPr>
        <w:t>композиции.</w:t>
      </w:r>
    </w:p>
    <w:p w:rsidR="00053D68" w:rsidRDefault="00DD0727">
      <w:pPr>
        <w:spacing w:before="130" w:line="261" w:lineRule="exact"/>
        <w:ind w:left="424"/>
        <w:rPr>
          <w:sz w:val="24"/>
        </w:rPr>
      </w:pPr>
      <w:r>
        <w:rPr>
          <w:color w:val="212121"/>
          <w:sz w:val="24"/>
        </w:rPr>
        <w:t>Базовые</w:t>
      </w:r>
      <w:r>
        <w:rPr>
          <w:color w:val="212121"/>
          <w:spacing w:val="25"/>
          <w:sz w:val="24"/>
        </w:rPr>
        <w:t xml:space="preserve"> </w:t>
      </w:r>
      <w:r>
        <w:rPr>
          <w:color w:val="212121"/>
          <w:sz w:val="24"/>
        </w:rPr>
        <w:t>логические</w:t>
      </w:r>
      <w:r>
        <w:rPr>
          <w:color w:val="212121"/>
          <w:spacing w:val="27"/>
          <w:sz w:val="24"/>
        </w:rPr>
        <w:t xml:space="preserve"> </w:t>
      </w:r>
      <w:r>
        <w:rPr>
          <w:color w:val="212121"/>
          <w:sz w:val="24"/>
        </w:rPr>
        <w:t>и</w:t>
      </w:r>
      <w:r>
        <w:rPr>
          <w:color w:val="212121"/>
          <w:spacing w:val="25"/>
          <w:sz w:val="24"/>
        </w:rPr>
        <w:t xml:space="preserve"> </w:t>
      </w:r>
      <w:r>
        <w:rPr>
          <w:color w:val="212121"/>
          <w:sz w:val="24"/>
        </w:rPr>
        <w:t>исследовательские</w:t>
      </w:r>
      <w:r>
        <w:rPr>
          <w:color w:val="212121"/>
          <w:spacing w:val="27"/>
          <w:sz w:val="24"/>
        </w:rPr>
        <w:t xml:space="preserve"> </w:t>
      </w:r>
      <w:r>
        <w:rPr>
          <w:color w:val="212121"/>
          <w:spacing w:val="-2"/>
          <w:sz w:val="24"/>
        </w:rPr>
        <w:t>действия:</w:t>
      </w:r>
    </w:p>
    <w:p w:rsidR="00053D68" w:rsidRDefault="00DD0727">
      <w:pPr>
        <w:pStyle w:val="a5"/>
        <w:numPr>
          <w:ilvl w:val="1"/>
          <w:numId w:val="16"/>
        </w:numPr>
        <w:tabs>
          <w:tab w:val="left" w:pos="1002"/>
          <w:tab w:val="left" w:pos="1557"/>
        </w:tabs>
        <w:spacing w:line="235" w:lineRule="auto"/>
        <w:ind w:left="1002" w:right="879" w:hanging="29"/>
        <w:rPr>
          <w:rFonts w:ascii="Segoe UI Symbol" w:hAnsi="Segoe UI Symbol"/>
          <w:sz w:val="24"/>
        </w:rPr>
      </w:pPr>
      <w:r>
        <w:rPr>
          <w:color w:val="212121"/>
          <w:sz w:val="24"/>
        </w:rPr>
        <w:t>выявлять</w:t>
      </w:r>
      <w:r>
        <w:rPr>
          <w:color w:val="212121"/>
          <w:spacing w:val="-8"/>
          <w:sz w:val="24"/>
        </w:rPr>
        <w:t xml:space="preserve"> </w:t>
      </w:r>
      <w:r>
        <w:rPr>
          <w:color w:val="212121"/>
          <w:sz w:val="24"/>
        </w:rPr>
        <w:t>и</w:t>
      </w:r>
      <w:r>
        <w:rPr>
          <w:color w:val="212121"/>
          <w:spacing w:val="-8"/>
          <w:sz w:val="24"/>
        </w:rPr>
        <w:t xml:space="preserve"> </w:t>
      </w:r>
      <w:r>
        <w:rPr>
          <w:color w:val="212121"/>
          <w:sz w:val="24"/>
        </w:rPr>
        <w:t>характеризовать</w:t>
      </w:r>
      <w:r>
        <w:rPr>
          <w:color w:val="212121"/>
          <w:spacing w:val="-8"/>
          <w:sz w:val="24"/>
        </w:rPr>
        <w:t xml:space="preserve"> </w:t>
      </w:r>
      <w:r>
        <w:rPr>
          <w:color w:val="212121"/>
          <w:sz w:val="24"/>
        </w:rPr>
        <w:t>существенные</w:t>
      </w:r>
      <w:r>
        <w:rPr>
          <w:color w:val="212121"/>
          <w:spacing w:val="-8"/>
          <w:sz w:val="24"/>
        </w:rPr>
        <w:t xml:space="preserve"> </w:t>
      </w:r>
      <w:r>
        <w:rPr>
          <w:color w:val="212121"/>
          <w:sz w:val="24"/>
        </w:rPr>
        <w:t>признаки</w:t>
      </w:r>
      <w:r>
        <w:rPr>
          <w:color w:val="212121"/>
          <w:spacing w:val="-8"/>
          <w:sz w:val="24"/>
        </w:rPr>
        <w:t xml:space="preserve"> </w:t>
      </w:r>
      <w:r>
        <w:rPr>
          <w:color w:val="212121"/>
          <w:sz w:val="24"/>
        </w:rPr>
        <w:t>явлений</w:t>
      </w:r>
      <w:r>
        <w:rPr>
          <w:color w:val="212121"/>
          <w:spacing w:val="-8"/>
          <w:sz w:val="24"/>
        </w:rPr>
        <w:t xml:space="preserve"> </w:t>
      </w:r>
      <w:r>
        <w:rPr>
          <w:color w:val="212121"/>
          <w:sz w:val="24"/>
        </w:rPr>
        <w:t xml:space="preserve">художественной </w:t>
      </w:r>
      <w:r>
        <w:rPr>
          <w:color w:val="212121"/>
          <w:spacing w:val="-2"/>
          <w:sz w:val="24"/>
        </w:rPr>
        <w:t>культуры;</w:t>
      </w:r>
    </w:p>
    <w:p w:rsidR="00053D68" w:rsidRDefault="00DD0727">
      <w:pPr>
        <w:pStyle w:val="a5"/>
        <w:numPr>
          <w:ilvl w:val="1"/>
          <w:numId w:val="16"/>
        </w:numPr>
        <w:tabs>
          <w:tab w:val="left" w:pos="1002"/>
          <w:tab w:val="left" w:pos="1557"/>
        </w:tabs>
        <w:spacing w:line="278" w:lineRule="exact"/>
        <w:ind w:left="1002" w:right="933" w:hanging="29"/>
        <w:rPr>
          <w:rFonts w:ascii="Segoe UI Symbol" w:hAnsi="Segoe UI Symbol"/>
          <w:sz w:val="24"/>
        </w:rPr>
      </w:pPr>
      <w:r>
        <w:rPr>
          <w:color w:val="212121"/>
          <w:sz w:val="24"/>
        </w:rPr>
        <w:t>сопоставлять,</w:t>
      </w:r>
      <w:r>
        <w:rPr>
          <w:color w:val="212121"/>
          <w:spacing w:val="-7"/>
          <w:sz w:val="24"/>
        </w:rPr>
        <w:t xml:space="preserve"> </w:t>
      </w:r>
      <w:r>
        <w:rPr>
          <w:color w:val="212121"/>
          <w:sz w:val="24"/>
        </w:rPr>
        <w:t>анализировать,</w:t>
      </w:r>
      <w:r>
        <w:rPr>
          <w:color w:val="212121"/>
          <w:spacing w:val="-7"/>
          <w:sz w:val="24"/>
        </w:rPr>
        <w:t xml:space="preserve"> </w:t>
      </w:r>
      <w:r>
        <w:rPr>
          <w:color w:val="212121"/>
          <w:sz w:val="24"/>
        </w:rPr>
        <w:t>сравнивать</w:t>
      </w:r>
      <w:r>
        <w:rPr>
          <w:color w:val="212121"/>
          <w:spacing w:val="-7"/>
          <w:sz w:val="24"/>
        </w:rPr>
        <w:t xml:space="preserve"> </w:t>
      </w:r>
      <w:r>
        <w:rPr>
          <w:color w:val="212121"/>
          <w:sz w:val="24"/>
        </w:rPr>
        <w:t>и</w:t>
      </w:r>
      <w:r>
        <w:rPr>
          <w:color w:val="212121"/>
          <w:spacing w:val="-7"/>
          <w:sz w:val="24"/>
        </w:rPr>
        <w:t xml:space="preserve"> </w:t>
      </w:r>
      <w:r>
        <w:rPr>
          <w:color w:val="212121"/>
          <w:sz w:val="24"/>
        </w:rPr>
        <w:t>оценивать</w:t>
      </w:r>
      <w:r>
        <w:rPr>
          <w:color w:val="212121"/>
          <w:spacing w:val="-7"/>
          <w:sz w:val="24"/>
        </w:rPr>
        <w:t xml:space="preserve"> </w:t>
      </w:r>
      <w:r>
        <w:rPr>
          <w:color w:val="212121"/>
          <w:sz w:val="24"/>
        </w:rPr>
        <w:t>с</w:t>
      </w:r>
      <w:r>
        <w:rPr>
          <w:color w:val="212121"/>
          <w:spacing w:val="-7"/>
          <w:sz w:val="24"/>
        </w:rPr>
        <w:t xml:space="preserve"> </w:t>
      </w:r>
      <w:r>
        <w:rPr>
          <w:color w:val="212121"/>
          <w:sz w:val="24"/>
        </w:rPr>
        <w:t>позиций</w:t>
      </w:r>
      <w:r>
        <w:rPr>
          <w:color w:val="212121"/>
          <w:spacing w:val="-7"/>
          <w:sz w:val="24"/>
        </w:rPr>
        <w:t xml:space="preserve"> </w:t>
      </w:r>
      <w:r>
        <w:rPr>
          <w:color w:val="212121"/>
          <w:sz w:val="24"/>
        </w:rPr>
        <w:t>эстетических категорий явления искусства и действительности;</w:t>
      </w:r>
    </w:p>
    <w:p w:rsidR="00053D68" w:rsidRDefault="00DD0727">
      <w:pPr>
        <w:pStyle w:val="a5"/>
        <w:numPr>
          <w:ilvl w:val="1"/>
          <w:numId w:val="16"/>
        </w:numPr>
        <w:tabs>
          <w:tab w:val="left" w:pos="1002"/>
          <w:tab w:val="left" w:pos="1557"/>
        </w:tabs>
        <w:spacing w:before="104" w:line="235" w:lineRule="auto"/>
        <w:ind w:left="1002" w:right="1112" w:hanging="29"/>
        <w:rPr>
          <w:rFonts w:ascii="Segoe UI Symbol" w:hAnsi="Segoe UI Symbol"/>
          <w:sz w:val="24"/>
        </w:rPr>
      </w:pPr>
      <w:r>
        <w:rPr>
          <w:color w:val="212121"/>
          <w:sz w:val="24"/>
        </w:rPr>
        <w:t>классифицировать</w:t>
      </w:r>
      <w:r>
        <w:rPr>
          <w:color w:val="212121"/>
          <w:spacing w:val="-6"/>
          <w:sz w:val="24"/>
        </w:rPr>
        <w:t xml:space="preserve"> </w:t>
      </w:r>
      <w:r>
        <w:rPr>
          <w:color w:val="212121"/>
          <w:sz w:val="24"/>
        </w:rPr>
        <w:t>произведения</w:t>
      </w:r>
      <w:r>
        <w:rPr>
          <w:color w:val="212121"/>
          <w:spacing w:val="-6"/>
          <w:sz w:val="24"/>
        </w:rPr>
        <w:t xml:space="preserve"> </w:t>
      </w:r>
      <w:r>
        <w:rPr>
          <w:color w:val="212121"/>
          <w:sz w:val="24"/>
        </w:rPr>
        <w:t>искусства</w:t>
      </w:r>
      <w:r>
        <w:rPr>
          <w:color w:val="212121"/>
          <w:spacing w:val="-6"/>
          <w:sz w:val="24"/>
        </w:rPr>
        <w:t xml:space="preserve"> </w:t>
      </w:r>
      <w:r>
        <w:rPr>
          <w:color w:val="212121"/>
          <w:sz w:val="24"/>
        </w:rPr>
        <w:t>по</w:t>
      </w:r>
      <w:r>
        <w:rPr>
          <w:color w:val="212121"/>
          <w:spacing w:val="-6"/>
          <w:sz w:val="24"/>
        </w:rPr>
        <w:t xml:space="preserve"> </w:t>
      </w:r>
      <w:r>
        <w:rPr>
          <w:color w:val="212121"/>
          <w:sz w:val="24"/>
        </w:rPr>
        <w:t>видам</w:t>
      </w:r>
      <w:r>
        <w:rPr>
          <w:color w:val="212121"/>
          <w:spacing w:val="-6"/>
          <w:sz w:val="24"/>
        </w:rPr>
        <w:t xml:space="preserve"> </w:t>
      </w:r>
      <w:r>
        <w:rPr>
          <w:color w:val="212121"/>
          <w:sz w:val="24"/>
        </w:rPr>
        <w:t>и,</w:t>
      </w:r>
      <w:r>
        <w:rPr>
          <w:color w:val="212121"/>
          <w:spacing w:val="-6"/>
          <w:sz w:val="24"/>
        </w:rPr>
        <w:t xml:space="preserve"> </w:t>
      </w:r>
      <w:r>
        <w:rPr>
          <w:color w:val="212121"/>
          <w:sz w:val="24"/>
        </w:rPr>
        <w:t>со-</w:t>
      </w:r>
      <w:r>
        <w:rPr>
          <w:color w:val="212121"/>
          <w:spacing w:val="-6"/>
          <w:sz w:val="24"/>
        </w:rPr>
        <w:t xml:space="preserve"> </w:t>
      </w:r>
      <w:r>
        <w:rPr>
          <w:color w:val="212121"/>
          <w:sz w:val="24"/>
        </w:rPr>
        <w:t>ответственно,</w:t>
      </w:r>
      <w:r>
        <w:rPr>
          <w:color w:val="212121"/>
          <w:spacing w:val="-6"/>
          <w:sz w:val="24"/>
        </w:rPr>
        <w:t xml:space="preserve"> </w:t>
      </w:r>
      <w:r>
        <w:rPr>
          <w:color w:val="212121"/>
          <w:sz w:val="24"/>
        </w:rPr>
        <w:t>по назначению в жизни людей;</w:t>
      </w:r>
    </w:p>
    <w:p w:rsidR="00053D68" w:rsidRDefault="00053D68">
      <w:pPr>
        <w:pStyle w:val="a5"/>
        <w:spacing w:line="235" w:lineRule="auto"/>
        <w:rPr>
          <w:rFonts w:ascii="Segoe UI Symbol" w:hAnsi="Segoe UI Symbol"/>
          <w:sz w:val="24"/>
        </w:rPr>
        <w:sectPr w:rsidR="00053D68">
          <w:headerReference w:type="default" r:id="rId383"/>
          <w:footerReference w:type="default" r:id="rId384"/>
          <w:pgSz w:w="11910" w:h="16850"/>
          <w:pgMar w:top="1260" w:right="283" w:bottom="960" w:left="1133" w:header="10" w:footer="777" w:gutter="0"/>
          <w:cols w:space="720"/>
        </w:sectPr>
      </w:pPr>
    </w:p>
    <w:p w:rsidR="00053D68" w:rsidRDefault="00DD0727">
      <w:pPr>
        <w:pStyle w:val="a5"/>
        <w:numPr>
          <w:ilvl w:val="1"/>
          <w:numId w:val="16"/>
        </w:numPr>
        <w:tabs>
          <w:tab w:val="left" w:pos="1557"/>
        </w:tabs>
        <w:spacing w:before="45"/>
        <w:ind w:left="1557" w:hanging="584"/>
        <w:rPr>
          <w:rFonts w:ascii="Segoe UI Symbol" w:hAnsi="Segoe UI Symbol"/>
          <w:sz w:val="24"/>
        </w:rPr>
      </w:pPr>
      <w:r>
        <w:rPr>
          <w:color w:val="212121"/>
          <w:sz w:val="24"/>
        </w:rPr>
        <w:lastRenderedPageBreak/>
        <w:t>ставить</w:t>
      </w:r>
      <w:r>
        <w:rPr>
          <w:color w:val="212121"/>
          <w:spacing w:val="-7"/>
          <w:sz w:val="24"/>
        </w:rPr>
        <w:t xml:space="preserve"> </w:t>
      </w:r>
      <w:r>
        <w:rPr>
          <w:color w:val="212121"/>
          <w:sz w:val="24"/>
        </w:rPr>
        <w:t>и</w:t>
      </w:r>
      <w:r>
        <w:rPr>
          <w:color w:val="212121"/>
          <w:spacing w:val="-5"/>
          <w:sz w:val="24"/>
        </w:rPr>
        <w:t xml:space="preserve"> </w:t>
      </w:r>
      <w:r>
        <w:rPr>
          <w:color w:val="212121"/>
          <w:sz w:val="24"/>
        </w:rPr>
        <w:t>использовать</w:t>
      </w:r>
      <w:r>
        <w:rPr>
          <w:color w:val="212121"/>
          <w:spacing w:val="-5"/>
          <w:sz w:val="24"/>
        </w:rPr>
        <w:t xml:space="preserve"> </w:t>
      </w:r>
      <w:r>
        <w:rPr>
          <w:color w:val="212121"/>
          <w:sz w:val="24"/>
        </w:rPr>
        <w:t>вопросы</w:t>
      </w:r>
      <w:r>
        <w:rPr>
          <w:color w:val="212121"/>
          <w:spacing w:val="-4"/>
          <w:sz w:val="24"/>
        </w:rPr>
        <w:t xml:space="preserve"> </w:t>
      </w:r>
      <w:r>
        <w:rPr>
          <w:color w:val="212121"/>
          <w:sz w:val="24"/>
        </w:rPr>
        <w:t>как</w:t>
      </w:r>
      <w:r>
        <w:rPr>
          <w:color w:val="212121"/>
          <w:spacing w:val="-5"/>
          <w:sz w:val="24"/>
        </w:rPr>
        <w:t xml:space="preserve"> </w:t>
      </w:r>
      <w:r>
        <w:rPr>
          <w:color w:val="212121"/>
          <w:sz w:val="24"/>
        </w:rPr>
        <w:t>исследовательский</w:t>
      </w:r>
      <w:r>
        <w:rPr>
          <w:color w:val="212121"/>
          <w:spacing w:val="-5"/>
          <w:sz w:val="24"/>
        </w:rPr>
        <w:t xml:space="preserve"> </w:t>
      </w:r>
      <w:r>
        <w:rPr>
          <w:color w:val="212121"/>
          <w:sz w:val="24"/>
        </w:rPr>
        <w:t>инструмент</w:t>
      </w:r>
      <w:r>
        <w:rPr>
          <w:color w:val="212121"/>
          <w:spacing w:val="-4"/>
          <w:sz w:val="24"/>
        </w:rPr>
        <w:t xml:space="preserve"> </w:t>
      </w:r>
      <w:r>
        <w:rPr>
          <w:color w:val="212121"/>
          <w:spacing w:val="-2"/>
          <w:sz w:val="24"/>
        </w:rPr>
        <w:t>познания;</w:t>
      </w:r>
    </w:p>
    <w:p w:rsidR="00053D68" w:rsidRDefault="00DD0727">
      <w:pPr>
        <w:pStyle w:val="a5"/>
        <w:numPr>
          <w:ilvl w:val="1"/>
          <w:numId w:val="16"/>
        </w:numPr>
        <w:tabs>
          <w:tab w:val="left" w:pos="1002"/>
          <w:tab w:val="left" w:pos="1557"/>
        </w:tabs>
        <w:spacing w:before="104" w:line="235" w:lineRule="auto"/>
        <w:ind w:left="1002" w:right="1252" w:hanging="29"/>
        <w:rPr>
          <w:rFonts w:ascii="Segoe UI Symbol" w:hAnsi="Segoe UI Symbol"/>
          <w:sz w:val="24"/>
        </w:rPr>
      </w:pPr>
      <w:r>
        <w:rPr>
          <w:color w:val="212121"/>
          <w:sz w:val="24"/>
        </w:rPr>
        <w:t>вести</w:t>
      </w:r>
      <w:r>
        <w:rPr>
          <w:color w:val="212121"/>
          <w:spacing w:val="-6"/>
          <w:sz w:val="24"/>
        </w:rPr>
        <w:t xml:space="preserve"> </w:t>
      </w:r>
      <w:r>
        <w:rPr>
          <w:color w:val="212121"/>
          <w:sz w:val="24"/>
        </w:rPr>
        <w:t>исследовательскую</w:t>
      </w:r>
      <w:r>
        <w:rPr>
          <w:color w:val="212121"/>
          <w:spacing w:val="-6"/>
          <w:sz w:val="24"/>
        </w:rPr>
        <w:t xml:space="preserve"> </w:t>
      </w:r>
      <w:r>
        <w:rPr>
          <w:color w:val="212121"/>
          <w:sz w:val="24"/>
        </w:rPr>
        <w:t>работу</w:t>
      </w:r>
      <w:r>
        <w:rPr>
          <w:color w:val="212121"/>
          <w:spacing w:val="-6"/>
          <w:sz w:val="24"/>
        </w:rPr>
        <w:t xml:space="preserve"> </w:t>
      </w:r>
      <w:r>
        <w:rPr>
          <w:color w:val="212121"/>
          <w:sz w:val="24"/>
        </w:rPr>
        <w:t>по</w:t>
      </w:r>
      <w:r>
        <w:rPr>
          <w:color w:val="212121"/>
          <w:spacing w:val="-6"/>
          <w:sz w:val="24"/>
        </w:rPr>
        <w:t xml:space="preserve"> </w:t>
      </w:r>
      <w:r>
        <w:rPr>
          <w:color w:val="212121"/>
          <w:sz w:val="24"/>
        </w:rPr>
        <w:t>сбору</w:t>
      </w:r>
      <w:r>
        <w:rPr>
          <w:color w:val="212121"/>
          <w:spacing w:val="-6"/>
          <w:sz w:val="24"/>
        </w:rPr>
        <w:t xml:space="preserve"> </w:t>
      </w:r>
      <w:r>
        <w:rPr>
          <w:color w:val="212121"/>
          <w:sz w:val="24"/>
        </w:rPr>
        <w:t>информационного</w:t>
      </w:r>
      <w:r>
        <w:rPr>
          <w:color w:val="212121"/>
          <w:spacing w:val="-6"/>
          <w:sz w:val="24"/>
        </w:rPr>
        <w:t xml:space="preserve"> </w:t>
      </w:r>
      <w:r>
        <w:rPr>
          <w:color w:val="212121"/>
          <w:sz w:val="24"/>
        </w:rPr>
        <w:t>материала</w:t>
      </w:r>
      <w:r>
        <w:rPr>
          <w:color w:val="212121"/>
          <w:spacing w:val="-6"/>
          <w:sz w:val="24"/>
        </w:rPr>
        <w:t xml:space="preserve"> </w:t>
      </w:r>
      <w:r>
        <w:rPr>
          <w:color w:val="212121"/>
          <w:sz w:val="24"/>
        </w:rPr>
        <w:t>по выбранной теме;</w:t>
      </w:r>
    </w:p>
    <w:p w:rsidR="00053D68" w:rsidRDefault="00DD0727">
      <w:pPr>
        <w:pStyle w:val="a5"/>
        <w:numPr>
          <w:ilvl w:val="1"/>
          <w:numId w:val="16"/>
        </w:numPr>
        <w:tabs>
          <w:tab w:val="left" w:pos="1002"/>
          <w:tab w:val="left" w:pos="1557"/>
        </w:tabs>
        <w:spacing w:before="113" w:line="235" w:lineRule="auto"/>
        <w:ind w:left="1002" w:right="508" w:hanging="29"/>
        <w:rPr>
          <w:rFonts w:ascii="Segoe UI Symbol" w:hAnsi="Segoe UI Symbol"/>
          <w:sz w:val="24"/>
        </w:rPr>
      </w:pPr>
      <w:r>
        <w:rPr>
          <w:color w:val="212121"/>
          <w:sz w:val="24"/>
        </w:rPr>
        <w:t>самостоятельно</w:t>
      </w:r>
      <w:r>
        <w:rPr>
          <w:color w:val="212121"/>
          <w:spacing w:val="-7"/>
          <w:sz w:val="24"/>
        </w:rPr>
        <w:t xml:space="preserve"> </w:t>
      </w:r>
      <w:r>
        <w:rPr>
          <w:color w:val="212121"/>
          <w:sz w:val="24"/>
        </w:rPr>
        <w:t>формулировать</w:t>
      </w:r>
      <w:r>
        <w:rPr>
          <w:color w:val="212121"/>
          <w:spacing w:val="-7"/>
          <w:sz w:val="24"/>
        </w:rPr>
        <w:t xml:space="preserve"> </w:t>
      </w:r>
      <w:r>
        <w:rPr>
          <w:color w:val="212121"/>
          <w:sz w:val="24"/>
        </w:rPr>
        <w:t>выводы</w:t>
      </w:r>
      <w:r>
        <w:rPr>
          <w:color w:val="212121"/>
          <w:spacing w:val="-7"/>
          <w:sz w:val="24"/>
        </w:rPr>
        <w:t xml:space="preserve"> </w:t>
      </w:r>
      <w:r>
        <w:rPr>
          <w:color w:val="212121"/>
          <w:sz w:val="24"/>
        </w:rPr>
        <w:t>и</w:t>
      </w:r>
      <w:r>
        <w:rPr>
          <w:color w:val="212121"/>
          <w:spacing w:val="-7"/>
          <w:sz w:val="24"/>
        </w:rPr>
        <w:t xml:space="preserve"> </w:t>
      </w:r>
      <w:r>
        <w:rPr>
          <w:color w:val="212121"/>
          <w:sz w:val="24"/>
        </w:rPr>
        <w:t>обобщения</w:t>
      </w:r>
      <w:r>
        <w:rPr>
          <w:color w:val="212121"/>
          <w:spacing w:val="-7"/>
          <w:sz w:val="24"/>
        </w:rPr>
        <w:t xml:space="preserve"> </w:t>
      </w:r>
      <w:r>
        <w:rPr>
          <w:color w:val="212121"/>
          <w:sz w:val="24"/>
        </w:rPr>
        <w:t>по</w:t>
      </w:r>
      <w:r>
        <w:rPr>
          <w:color w:val="212121"/>
          <w:spacing w:val="-7"/>
          <w:sz w:val="24"/>
        </w:rPr>
        <w:t xml:space="preserve"> </w:t>
      </w:r>
      <w:r>
        <w:rPr>
          <w:color w:val="212121"/>
          <w:sz w:val="24"/>
        </w:rPr>
        <w:t>результатам</w:t>
      </w:r>
      <w:r>
        <w:rPr>
          <w:color w:val="212121"/>
          <w:spacing w:val="-7"/>
          <w:sz w:val="24"/>
        </w:rPr>
        <w:t xml:space="preserve"> </w:t>
      </w:r>
      <w:r>
        <w:rPr>
          <w:color w:val="212121"/>
          <w:sz w:val="24"/>
        </w:rPr>
        <w:t>наблюдения или исследования, аргументированно защищать свои позиции.</w:t>
      </w:r>
    </w:p>
    <w:p w:rsidR="00053D68" w:rsidRDefault="00DD0727">
      <w:pPr>
        <w:spacing w:before="143"/>
        <w:ind w:left="424"/>
        <w:rPr>
          <w:sz w:val="24"/>
        </w:rPr>
      </w:pPr>
      <w:r>
        <w:rPr>
          <w:color w:val="212121"/>
          <w:sz w:val="24"/>
        </w:rPr>
        <w:t>Работа</w:t>
      </w:r>
      <w:r>
        <w:rPr>
          <w:color w:val="212121"/>
          <w:spacing w:val="11"/>
          <w:sz w:val="24"/>
        </w:rPr>
        <w:t xml:space="preserve"> </w:t>
      </w:r>
      <w:r>
        <w:rPr>
          <w:color w:val="212121"/>
          <w:sz w:val="24"/>
        </w:rPr>
        <w:t>с</w:t>
      </w:r>
      <w:r>
        <w:rPr>
          <w:color w:val="212121"/>
          <w:spacing w:val="14"/>
          <w:sz w:val="24"/>
        </w:rPr>
        <w:t xml:space="preserve"> </w:t>
      </w:r>
      <w:r>
        <w:rPr>
          <w:color w:val="212121"/>
          <w:spacing w:val="-2"/>
          <w:sz w:val="24"/>
        </w:rPr>
        <w:t>информацией:</w:t>
      </w:r>
    </w:p>
    <w:p w:rsidR="00053D68" w:rsidRDefault="00DD0727">
      <w:pPr>
        <w:pStyle w:val="a5"/>
        <w:numPr>
          <w:ilvl w:val="1"/>
          <w:numId w:val="16"/>
        </w:numPr>
        <w:tabs>
          <w:tab w:val="left" w:pos="1002"/>
          <w:tab w:val="left" w:pos="1557"/>
        </w:tabs>
        <w:spacing w:before="90" w:line="235" w:lineRule="auto"/>
        <w:ind w:left="1002" w:right="473" w:hanging="29"/>
        <w:rPr>
          <w:rFonts w:ascii="Segoe UI Symbol" w:hAnsi="Segoe UI Symbol"/>
          <w:sz w:val="24"/>
        </w:rPr>
      </w:pPr>
      <w:r>
        <w:rPr>
          <w:color w:val="212121"/>
          <w:sz w:val="24"/>
        </w:rPr>
        <w:t>использовать</w:t>
      </w:r>
      <w:r>
        <w:rPr>
          <w:color w:val="212121"/>
          <w:spacing w:val="-12"/>
          <w:sz w:val="24"/>
        </w:rPr>
        <w:t xml:space="preserve"> </w:t>
      </w:r>
      <w:r>
        <w:rPr>
          <w:color w:val="212121"/>
          <w:sz w:val="24"/>
        </w:rPr>
        <w:t>различные</w:t>
      </w:r>
      <w:r>
        <w:rPr>
          <w:color w:val="212121"/>
          <w:spacing w:val="-6"/>
          <w:sz w:val="24"/>
        </w:rPr>
        <w:t xml:space="preserve"> </w:t>
      </w:r>
      <w:r>
        <w:rPr>
          <w:color w:val="212121"/>
          <w:sz w:val="24"/>
        </w:rPr>
        <w:t>методы,</w:t>
      </w:r>
      <w:r>
        <w:rPr>
          <w:color w:val="212121"/>
          <w:spacing w:val="-6"/>
          <w:sz w:val="24"/>
        </w:rPr>
        <w:t xml:space="preserve"> </w:t>
      </w:r>
      <w:r>
        <w:rPr>
          <w:color w:val="212121"/>
          <w:sz w:val="24"/>
        </w:rPr>
        <w:t>в</w:t>
      </w:r>
      <w:r>
        <w:rPr>
          <w:color w:val="212121"/>
          <w:spacing w:val="-6"/>
          <w:sz w:val="24"/>
        </w:rPr>
        <w:t xml:space="preserve"> </w:t>
      </w:r>
      <w:r>
        <w:rPr>
          <w:color w:val="212121"/>
          <w:sz w:val="24"/>
        </w:rPr>
        <w:t>том</w:t>
      </w:r>
      <w:r>
        <w:rPr>
          <w:color w:val="212121"/>
          <w:spacing w:val="-6"/>
          <w:sz w:val="24"/>
        </w:rPr>
        <w:t xml:space="preserve"> </w:t>
      </w:r>
      <w:r>
        <w:rPr>
          <w:color w:val="212121"/>
          <w:sz w:val="24"/>
        </w:rPr>
        <w:t>числе</w:t>
      </w:r>
      <w:r>
        <w:rPr>
          <w:color w:val="212121"/>
          <w:spacing w:val="-6"/>
          <w:sz w:val="24"/>
        </w:rPr>
        <w:t xml:space="preserve"> </w:t>
      </w:r>
      <w:r>
        <w:rPr>
          <w:color w:val="212121"/>
          <w:sz w:val="24"/>
        </w:rPr>
        <w:t>электронные</w:t>
      </w:r>
      <w:r>
        <w:rPr>
          <w:color w:val="212121"/>
          <w:spacing w:val="-6"/>
          <w:sz w:val="24"/>
        </w:rPr>
        <w:t xml:space="preserve"> </w:t>
      </w:r>
      <w:r>
        <w:rPr>
          <w:color w:val="212121"/>
          <w:sz w:val="24"/>
        </w:rPr>
        <w:t>технологии,</w:t>
      </w:r>
      <w:r>
        <w:rPr>
          <w:color w:val="212121"/>
          <w:spacing w:val="-15"/>
          <w:sz w:val="24"/>
        </w:rPr>
        <w:t xml:space="preserve"> </w:t>
      </w:r>
      <w:r>
        <w:rPr>
          <w:color w:val="212121"/>
          <w:sz w:val="24"/>
        </w:rPr>
        <w:t>для</w:t>
      </w:r>
      <w:r>
        <w:rPr>
          <w:color w:val="212121"/>
          <w:spacing w:val="-15"/>
          <w:sz w:val="24"/>
        </w:rPr>
        <w:t xml:space="preserve"> </w:t>
      </w:r>
      <w:r>
        <w:rPr>
          <w:color w:val="212121"/>
          <w:sz w:val="24"/>
        </w:rPr>
        <w:t>поиска и отбора информации на основе образовательных задач;</w:t>
      </w:r>
    </w:p>
    <w:p w:rsidR="00053D68" w:rsidRDefault="00DD0727">
      <w:pPr>
        <w:pStyle w:val="a5"/>
        <w:numPr>
          <w:ilvl w:val="1"/>
          <w:numId w:val="16"/>
        </w:numPr>
        <w:tabs>
          <w:tab w:val="left" w:pos="1557"/>
        </w:tabs>
        <w:spacing w:line="274" w:lineRule="exact"/>
        <w:ind w:left="1557" w:hanging="584"/>
        <w:rPr>
          <w:rFonts w:ascii="Segoe UI Symbol" w:hAnsi="Segoe UI Symbol"/>
          <w:sz w:val="24"/>
        </w:rPr>
      </w:pPr>
      <w:r>
        <w:rPr>
          <w:color w:val="212121"/>
          <w:sz w:val="24"/>
        </w:rPr>
        <w:t>использовать</w:t>
      </w:r>
      <w:r>
        <w:rPr>
          <w:color w:val="212121"/>
          <w:spacing w:val="12"/>
          <w:sz w:val="24"/>
        </w:rPr>
        <w:t xml:space="preserve"> </w:t>
      </w:r>
      <w:r>
        <w:rPr>
          <w:color w:val="212121"/>
          <w:sz w:val="24"/>
        </w:rPr>
        <w:t>электронные</w:t>
      </w:r>
      <w:r>
        <w:rPr>
          <w:color w:val="212121"/>
          <w:spacing w:val="13"/>
          <w:sz w:val="24"/>
        </w:rPr>
        <w:t xml:space="preserve"> </w:t>
      </w:r>
      <w:r>
        <w:rPr>
          <w:color w:val="212121"/>
          <w:sz w:val="24"/>
        </w:rPr>
        <w:t>образовательные</w:t>
      </w:r>
      <w:r>
        <w:rPr>
          <w:color w:val="212121"/>
          <w:spacing w:val="15"/>
          <w:sz w:val="24"/>
        </w:rPr>
        <w:t xml:space="preserve"> </w:t>
      </w:r>
      <w:r>
        <w:rPr>
          <w:color w:val="212121"/>
          <w:spacing w:val="-2"/>
          <w:sz w:val="24"/>
        </w:rPr>
        <w:t>ресурсы;</w:t>
      </w:r>
    </w:p>
    <w:p w:rsidR="00053D68" w:rsidRDefault="00DD0727">
      <w:pPr>
        <w:pStyle w:val="a5"/>
        <w:numPr>
          <w:ilvl w:val="1"/>
          <w:numId w:val="16"/>
        </w:numPr>
        <w:tabs>
          <w:tab w:val="left" w:pos="1002"/>
          <w:tab w:val="left" w:pos="1557"/>
        </w:tabs>
        <w:spacing w:before="17" w:line="284" w:lineRule="exact"/>
        <w:ind w:left="1002" w:right="1097" w:hanging="29"/>
        <w:rPr>
          <w:rFonts w:ascii="Segoe UI Symbol" w:hAnsi="Segoe UI Symbol"/>
          <w:sz w:val="24"/>
        </w:rPr>
      </w:pPr>
      <w:r>
        <w:rPr>
          <w:color w:val="212121"/>
          <w:sz w:val="24"/>
        </w:rPr>
        <w:t>выбирать,</w:t>
      </w:r>
      <w:r>
        <w:rPr>
          <w:color w:val="212121"/>
          <w:spacing w:val="-9"/>
          <w:sz w:val="24"/>
        </w:rPr>
        <w:t xml:space="preserve"> </w:t>
      </w:r>
      <w:r>
        <w:rPr>
          <w:color w:val="212121"/>
          <w:sz w:val="24"/>
        </w:rPr>
        <w:t>анализировать,</w:t>
      </w:r>
      <w:r>
        <w:rPr>
          <w:color w:val="212121"/>
          <w:spacing w:val="-9"/>
          <w:sz w:val="24"/>
        </w:rPr>
        <w:t xml:space="preserve"> </w:t>
      </w:r>
      <w:r>
        <w:rPr>
          <w:color w:val="212121"/>
          <w:sz w:val="24"/>
        </w:rPr>
        <w:t>интерпретировать,</w:t>
      </w:r>
      <w:r>
        <w:rPr>
          <w:color w:val="212121"/>
          <w:spacing w:val="-9"/>
          <w:sz w:val="24"/>
        </w:rPr>
        <w:t xml:space="preserve"> </w:t>
      </w:r>
      <w:r>
        <w:rPr>
          <w:color w:val="212121"/>
          <w:sz w:val="24"/>
        </w:rPr>
        <w:t>обобщать</w:t>
      </w:r>
      <w:r>
        <w:rPr>
          <w:color w:val="212121"/>
          <w:spacing w:val="-9"/>
          <w:sz w:val="24"/>
        </w:rPr>
        <w:t xml:space="preserve"> </w:t>
      </w:r>
      <w:r>
        <w:rPr>
          <w:color w:val="212121"/>
          <w:sz w:val="24"/>
        </w:rPr>
        <w:t>и</w:t>
      </w:r>
      <w:r>
        <w:rPr>
          <w:color w:val="212121"/>
          <w:spacing w:val="-9"/>
          <w:sz w:val="24"/>
        </w:rPr>
        <w:t xml:space="preserve"> </w:t>
      </w:r>
      <w:r>
        <w:rPr>
          <w:color w:val="212121"/>
          <w:sz w:val="24"/>
        </w:rPr>
        <w:t>систематизировать информацию, представленную в произведениях искусства, в текстах.</w:t>
      </w:r>
    </w:p>
    <w:p w:rsidR="00053D68" w:rsidRDefault="00DD0727">
      <w:pPr>
        <w:pStyle w:val="a5"/>
        <w:numPr>
          <w:ilvl w:val="0"/>
          <w:numId w:val="16"/>
        </w:numPr>
        <w:tabs>
          <w:tab w:val="left" w:pos="800"/>
        </w:tabs>
        <w:spacing w:before="5" w:line="261" w:lineRule="exact"/>
        <w:ind w:left="800" w:hanging="659"/>
        <w:rPr>
          <w:i/>
          <w:sz w:val="24"/>
        </w:rPr>
      </w:pPr>
      <w:r>
        <w:rPr>
          <w:i/>
          <w:sz w:val="24"/>
        </w:rPr>
        <w:t>Овладение</w:t>
      </w:r>
      <w:r>
        <w:rPr>
          <w:i/>
          <w:spacing w:val="34"/>
          <w:sz w:val="24"/>
        </w:rPr>
        <w:t xml:space="preserve"> </w:t>
      </w:r>
      <w:r>
        <w:rPr>
          <w:i/>
          <w:sz w:val="24"/>
        </w:rPr>
        <w:t>универсальными</w:t>
      </w:r>
      <w:r>
        <w:rPr>
          <w:i/>
          <w:spacing w:val="35"/>
          <w:sz w:val="24"/>
        </w:rPr>
        <w:t xml:space="preserve"> </w:t>
      </w:r>
      <w:r>
        <w:rPr>
          <w:i/>
          <w:sz w:val="24"/>
        </w:rPr>
        <w:t>коммуникативными</w:t>
      </w:r>
      <w:r>
        <w:rPr>
          <w:i/>
          <w:spacing w:val="-3"/>
          <w:sz w:val="24"/>
        </w:rPr>
        <w:t xml:space="preserve"> </w:t>
      </w:r>
      <w:r>
        <w:rPr>
          <w:i/>
          <w:spacing w:val="-2"/>
          <w:sz w:val="24"/>
        </w:rPr>
        <w:t>действиями</w:t>
      </w:r>
    </w:p>
    <w:p w:rsidR="00053D68" w:rsidRDefault="00DD0727">
      <w:pPr>
        <w:pStyle w:val="a5"/>
        <w:numPr>
          <w:ilvl w:val="1"/>
          <w:numId w:val="16"/>
        </w:numPr>
        <w:tabs>
          <w:tab w:val="left" w:pos="1557"/>
        </w:tabs>
        <w:spacing w:line="304" w:lineRule="exact"/>
        <w:ind w:left="1557" w:hanging="504"/>
        <w:rPr>
          <w:rFonts w:ascii="Segoe UI Symbol" w:hAnsi="Segoe UI Symbol"/>
          <w:sz w:val="24"/>
        </w:rPr>
      </w:pPr>
      <w:r>
        <w:rPr>
          <w:color w:val="212121"/>
          <w:sz w:val="24"/>
        </w:rPr>
        <w:t>Понимать</w:t>
      </w:r>
      <w:r>
        <w:rPr>
          <w:color w:val="212121"/>
          <w:spacing w:val="-5"/>
          <w:sz w:val="24"/>
        </w:rPr>
        <w:t xml:space="preserve"> </w:t>
      </w:r>
      <w:r>
        <w:rPr>
          <w:color w:val="212121"/>
          <w:sz w:val="24"/>
        </w:rPr>
        <w:t>искусство</w:t>
      </w:r>
      <w:r>
        <w:rPr>
          <w:color w:val="212121"/>
          <w:spacing w:val="-2"/>
          <w:sz w:val="24"/>
        </w:rPr>
        <w:t xml:space="preserve"> </w:t>
      </w:r>
      <w:r>
        <w:rPr>
          <w:color w:val="212121"/>
          <w:sz w:val="24"/>
        </w:rPr>
        <w:t>в</w:t>
      </w:r>
      <w:r>
        <w:rPr>
          <w:color w:val="212121"/>
          <w:spacing w:val="-3"/>
          <w:sz w:val="24"/>
        </w:rPr>
        <w:t xml:space="preserve"> </w:t>
      </w:r>
      <w:r>
        <w:rPr>
          <w:color w:val="212121"/>
          <w:sz w:val="24"/>
        </w:rPr>
        <w:t>качестве</w:t>
      </w:r>
      <w:r>
        <w:rPr>
          <w:color w:val="212121"/>
          <w:spacing w:val="-2"/>
          <w:sz w:val="24"/>
        </w:rPr>
        <w:t xml:space="preserve"> </w:t>
      </w:r>
      <w:r>
        <w:rPr>
          <w:color w:val="212121"/>
          <w:sz w:val="24"/>
        </w:rPr>
        <w:t>особого</w:t>
      </w:r>
      <w:r>
        <w:rPr>
          <w:color w:val="212121"/>
          <w:spacing w:val="-3"/>
          <w:sz w:val="24"/>
        </w:rPr>
        <w:t xml:space="preserve"> </w:t>
      </w:r>
      <w:r>
        <w:rPr>
          <w:color w:val="212121"/>
          <w:sz w:val="24"/>
        </w:rPr>
        <w:t>языка</w:t>
      </w:r>
      <w:r>
        <w:rPr>
          <w:color w:val="212121"/>
          <w:spacing w:val="-2"/>
          <w:sz w:val="24"/>
        </w:rPr>
        <w:t xml:space="preserve"> </w:t>
      </w:r>
      <w:r>
        <w:rPr>
          <w:color w:val="212121"/>
          <w:sz w:val="24"/>
        </w:rPr>
        <w:t>общения</w:t>
      </w:r>
      <w:r>
        <w:rPr>
          <w:color w:val="212121"/>
          <w:spacing w:val="-3"/>
          <w:sz w:val="24"/>
        </w:rPr>
        <w:t xml:space="preserve"> </w:t>
      </w:r>
      <w:r>
        <w:rPr>
          <w:color w:val="212121"/>
          <w:sz w:val="24"/>
        </w:rPr>
        <w:t>—</w:t>
      </w:r>
      <w:r>
        <w:rPr>
          <w:color w:val="212121"/>
          <w:spacing w:val="-2"/>
          <w:sz w:val="24"/>
        </w:rPr>
        <w:t xml:space="preserve"> </w:t>
      </w:r>
      <w:r>
        <w:rPr>
          <w:color w:val="212121"/>
          <w:sz w:val="24"/>
        </w:rPr>
        <w:t>межличностного</w:t>
      </w:r>
      <w:r>
        <w:rPr>
          <w:color w:val="212121"/>
          <w:spacing w:val="-2"/>
          <w:sz w:val="24"/>
        </w:rPr>
        <w:t xml:space="preserve"> (автор</w:t>
      </w:r>
    </w:p>
    <w:p w:rsidR="00053D68" w:rsidRDefault="00DD0727">
      <w:pPr>
        <w:spacing w:line="263" w:lineRule="exact"/>
        <w:ind w:left="1082"/>
        <w:rPr>
          <w:sz w:val="24"/>
        </w:rPr>
      </w:pPr>
      <w:r>
        <w:rPr>
          <w:color w:val="212121"/>
          <w:sz w:val="24"/>
        </w:rPr>
        <w:t>—</w:t>
      </w:r>
      <w:r>
        <w:rPr>
          <w:color w:val="212121"/>
          <w:spacing w:val="-3"/>
          <w:sz w:val="24"/>
        </w:rPr>
        <w:t xml:space="preserve"> </w:t>
      </w:r>
      <w:r>
        <w:rPr>
          <w:color w:val="212121"/>
          <w:sz w:val="24"/>
        </w:rPr>
        <w:t>зритель),</w:t>
      </w:r>
      <w:r>
        <w:rPr>
          <w:color w:val="212121"/>
          <w:spacing w:val="-2"/>
          <w:sz w:val="24"/>
        </w:rPr>
        <w:t xml:space="preserve"> </w:t>
      </w:r>
      <w:r>
        <w:rPr>
          <w:color w:val="212121"/>
          <w:sz w:val="24"/>
        </w:rPr>
        <w:t>между</w:t>
      </w:r>
      <w:r>
        <w:rPr>
          <w:color w:val="212121"/>
          <w:spacing w:val="-3"/>
          <w:sz w:val="24"/>
        </w:rPr>
        <w:t xml:space="preserve"> </w:t>
      </w:r>
      <w:r>
        <w:rPr>
          <w:color w:val="212121"/>
          <w:sz w:val="24"/>
        </w:rPr>
        <w:t>поколениями,</w:t>
      </w:r>
      <w:r>
        <w:rPr>
          <w:color w:val="212121"/>
          <w:spacing w:val="-2"/>
          <w:sz w:val="24"/>
        </w:rPr>
        <w:t xml:space="preserve"> </w:t>
      </w:r>
      <w:r>
        <w:rPr>
          <w:color w:val="212121"/>
          <w:sz w:val="24"/>
        </w:rPr>
        <w:t>между</w:t>
      </w:r>
      <w:r>
        <w:rPr>
          <w:color w:val="212121"/>
          <w:spacing w:val="-2"/>
          <w:sz w:val="24"/>
        </w:rPr>
        <w:t xml:space="preserve"> народами;</w:t>
      </w:r>
    </w:p>
    <w:p w:rsidR="00053D68" w:rsidRDefault="00DD0727">
      <w:pPr>
        <w:pStyle w:val="a5"/>
        <w:numPr>
          <w:ilvl w:val="1"/>
          <w:numId w:val="16"/>
        </w:numPr>
        <w:tabs>
          <w:tab w:val="left" w:pos="1082"/>
          <w:tab w:val="left" w:pos="1557"/>
        </w:tabs>
        <w:spacing w:line="242" w:lineRule="auto"/>
        <w:ind w:left="1082" w:right="921" w:hanging="29"/>
        <w:rPr>
          <w:rFonts w:ascii="Segoe UI Symbol" w:hAnsi="Segoe UI Symbol"/>
          <w:sz w:val="24"/>
        </w:rPr>
      </w:pPr>
      <w:r>
        <w:rPr>
          <w:color w:val="212121"/>
          <w:sz w:val="24"/>
        </w:rPr>
        <w:t>воспринимать</w:t>
      </w:r>
      <w:r>
        <w:rPr>
          <w:color w:val="212121"/>
          <w:spacing w:val="-6"/>
          <w:sz w:val="24"/>
        </w:rPr>
        <w:t xml:space="preserve"> </w:t>
      </w:r>
      <w:r>
        <w:rPr>
          <w:color w:val="212121"/>
          <w:sz w:val="24"/>
        </w:rPr>
        <w:t>и</w:t>
      </w:r>
      <w:r>
        <w:rPr>
          <w:color w:val="212121"/>
          <w:spacing w:val="-6"/>
          <w:sz w:val="24"/>
        </w:rPr>
        <w:t xml:space="preserve"> </w:t>
      </w:r>
      <w:r>
        <w:rPr>
          <w:color w:val="212121"/>
          <w:sz w:val="24"/>
        </w:rPr>
        <w:t>формулировать</w:t>
      </w:r>
      <w:r>
        <w:rPr>
          <w:color w:val="212121"/>
          <w:spacing w:val="-6"/>
          <w:sz w:val="24"/>
        </w:rPr>
        <w:t xml:space="preserve"> </w:t>
      </w:r>
      <w:r>
        <w:rPr>
          <w:color w:val="212121"/>
          <w:sz w:val="24"/>
        </w:rPr>
        <w:t>суждения,</w:t>
      </w:r>
      <w:r>
        <w:rPr>
          <w:color w:val="212121"/>
          <w:spacing w:val="-6"/>
          <w:sz w:val="24"/>
        </w:rPr>
        <w:t xml:space="preserve"> </w:t>
      </w:r>
      <w:r>
        <w:rPr>
          <w:color w:val="212121"/>
          <w:sz w:val="24"/>
        </w:rPr>
        <w:t>выражать</w:t>
      </w:r>
      <w:r>
        <w:rPr>
          <w:color w:val="212121"/>
          <w:spacing w:val="-6"/>
          <w:sz w:val="24"/>
        </w:rPr>
        <w:t xml:space="preserve"> </w:t>
      </w:r>
      <w:r>
        <w:rPr>
          <w:color w:val="212121"/>
          <w:sz w:val="24"/>
        </w:rPr>
        <w:t>эмоции</w:t>
      </w:r>
      <w:r>
        <w:rPr>
          <w:color w:val="212121"/>
          <w:spacing w:val="-6"/>
          <w:sz w:val="24"/>
        </w:rPr>
        <w:t xml:space="preserve"> </w:t>
      </w:r>
      <w:r>
        <w:rPr>
          <w:color w:val="212121"/>
          <w:sz w:val="24"/>
        </w:rPr>
        <w:t>в</w:t>
      </w:r>
      <w:r>
        <w:rPr>
          <w:color w:val="212121"/>
          <w:spacing w:val="-6"/>
          <w:sz w:val="24"/>
        </w:rPr>
        <w:t xml:space="preserve"> </w:t>
      </w:r>
      <w:r>
        <w:rPr>
          <w:color w:val="212121"/>
          <w:sz w:val="24"/>
        </w:rPr>
        <w:t>соответствии</w:t>
      </w:r>
      <w:r>
        <w:rPr>
          <w:color w:val="212121"/>
          <w:spacing w:val="-6"/>
          <w:sz w:val="24"/>
        </w:rPr>
        <w:t xml:space="preserve"> </w:t>
      </w:r>
      <w:r>
        <w:rPr>
          <w:color w:val="212121"/>
          <w:sz w:val="24"/>
        </w:rPr>
        <w:t>с целями и условиями общения, развивая способность к эмпатии и опираясь на восприятие окружающих;</w:t>
      </w:r>
    </w:p>
    <w:p w:rsidR="00053D68" w:rsidRDefault="00DD0727">
      <w:pPr>
        <w:pStyle w:val="a5"/>
        <w:numPr>
          <w:ilvl w:val="1"/>
          <w:numId w:val="16"/>
        </w:numPr>
        <w:tabs>
          <w:tab w:val="left" w:pos="1082"/>
          <w:tab w:val="left" w:pos="1557"/>
        </w:tabs>
        <w:spacing w:line="284" w:lineRule="exact"/>
        <w:ind w:left="1082" w:right="505" w:hanging="29"/>
        <w:rPr>
          <w:rFonts w:ascii="Segoe UI Symbol" w:hAnsi="Segoe UI Symbol"/>
          <w:sz w:val="24"/>
        </w:rPr>
      </w:pPr>
      <w:r>
        <w:rPr>
          <w:color w:val="212121"/>
          <w:sz w:val="24"/>
        </w:rPr>
        <w:t>вести диалог и участвовать в дискуссии, проявляя уважительное отношение к оппонентам,</w:t>
      </w:r>
      <w:r>
        <w:rPr>
          <w:color w:val="212121"/>
          <w:spacing w:val="-6"/>
          <w:sz w:val="24"/>
        </w:rPr>
        <w:t xml:space="preserve"> </w:t>
      </w:r>
      <w:r>
        <w:rPr>
          <w:color w:val="212121"/>
          <w:sz w:val="24"/>
        </w:rPr>
        <w:t>сопоставлять</w:t>
      </w:r>
      <w:r>
        <w:rPr>
          <w:color w:val="212121"/>
          <w:spacing w:val="-6"/>
          <w:sz w:val="24"/>
        </w:rPr>
        <w:t xml:space="preserve"> </w:t>
      </w:r>
      <w:r>
        <w:rPr>
          <w:color w:val="212121"/>
          <w:sz w:val="24"/>
        </w:rPr>
        <w:t>свои</w:t>
      </w:r>
      <w:r>
        <w:rPr>
          <w:color w:val="212121"/>
          <w:spacing w:val="-6"/>
          <w:sz w:val="24"/>
        </w:rPr>
        <w:t xml:space="preserve"> </w:t>
      </w:r>
      <w:r>
        <w:rPr>
          <w:color w:val="212121"/>
          <w:sz w:val="24"/>
        </w:rPr>
        <w:t>суждения</w:t>
      </w:r>
      <w:r>
        <w:rPr>
          <w:color w:val="212121"/>
          <w:spacing w:val="-6"/>
          <w:sz w:val="24"/>
        </w:rPr>
        <w:t xml:space="preserve"> </w:t>
      </w:r>
      <w:r>
        <w:rPr>
          <w:color w:val="212121"/>
          <w:sz w:val="24"/>
        </w:rPr>
        <w:t>с</w:t>
      </w:r>
      <w:r>
        <w:rPr>
          <w:color w:val="212121"/>
          <w:spacing w:val="-6"/>
          <w:sz w:val="24"/>
        </w:rPr>
        <w:t xml:space="preserve"> </w:t>
      </w:r>
      <w:r>
        <w:rPr>
          <w:color w:val="212121"/>
          <w:sz w:val="24"/>
        </w:rPr>
        <w:t>суждениями</w:t>
      </w:r>
      <w:r>
        <w:rPr>
          <w:color w:val="212121"/>
          <w:spacing w:val="-6"/>
          <w:sz w:val="24"/>
        </w:rPr>
        <w:t xml:space="preserve"> </w:t>
      </w:r>
      <w:r>
        <w:rPr>
          <w:color w:val="212121"/>
          <w:sz w:val="24"/>
        </w:rPr>
        <w:t>участников</w:t>
      </w:r>
      <w:r>
        <w:rPr>
          <w:color w:val="212121"/>
          <w:spacing w:val="-6"/>
          <w:sz w:val="24"/>
        </w:rPr>
        <w:t xml:space="preserve"> </w:t>
      </w:r>
      <w:r>
        <w:rPr>
          <w:color w:val="212121"/>
          <w:sz w:val="24"/>
        </w:rPr>
        <w:t>общения,</w:t>
      </w:r>
      <w:r>
        <w:rPr>
          <w:color w:val="212121"/>
          <w:spacing w:val="-6"/>
          <w:sz w:val="24"/>
        </w:rPr>
        <w:t xml:space="preserve"> </w:t>
      </w:r>
      <w:r>
        <w:rPr>
          <w:color w:val="212121"/>
          <w:sz w:val="24"/>
        </w:rPr>
        <w:t>выявляя и корректно,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интересов;</w:t>
      </w:r>
    </w:p>
    <w:p w:rsidR="00053D68" w:rsidRDefault="00DD0727">
      <w:pPr>
        <w:pStyle w:val="a5"/>
        <w:numPr>
          <w:ilvl w:val="1"/>
          <w:numId w:val="16"/>
        </w:numPr>
        <w:tabs>
          <w:tab w:val="left" w:pos="1082"/>
          <w:tab w:val="left" w:pos="1557"/>
        </w:tabs>
        <w:spacing w:before="1" w:line="284" w:lineRule="exact"/>
        <w:ind w:left="1082" w:right="1954" w:hanging="29"/>
        <w:rPr>
          <w:rFonts w:ascii="Segoe UI Symbol" w:hAnsi="Segoe UI Symbol"/>
          <w:sz w:val="24"/>
        </w:rPr>
      </w:pPr>
      <w:r>
        <w:rPr>
          <w:color w:val="212121"/>
          <w:sz w:val="24"/>
        </w:rPr>
        <w:t>публично</w:t>
      </w:r>
      <w:r>
        <w:rPr>
          <w:color w:val="212121"/>
          <w:spacing w:val="-8"/>
          <w:sz w:val="24"/>
        </w:rPr>
        <w:t xml:space="preserve"> </w:t>
      </w:r>
      <w:r>
        <w:rPr>
          <w:color w:val="212121"/>
          <w:sz w:val="24"/>
        </w:rPr>
        <w:t>представлять</w:t>
      </w:r>
      <w:r>
        <w:rPr>
          <w:color w:val="212121"/>
          <w:spacing w:val="-8"/>
          <w:sz w:val="24"/>
        </w:rPr>
        <w:t xml:space="preserve"> </w:t>
      </w:r>
      <w:r>
        <w:rPr>
          <w:color w:val="212121"/>
          <w:sz w:val="24"/>
        </w:rPr>
        <w:t>и</w:t>
      </w:r>
      <w:r>
        <w:rPr>
          <w:color w:val="212121"/>
          <w:spacing w:val="-8"/>
          <w:sz w:val="24"/>
        </w:rPr>
        <w:t xml:space="preserve"> </w:t>
      </w:r>
      <w:r>
        <w:rPr>
          <w:color w:val="212121"/>
          <w:sz w:val="24"/>
        </w:rPr>
        <w:t>объяснять</w:t>
      </w:r>
      <w:r>
        <w:rPr>
          <w:color w:val="212121"/>
          <w:spacing w:val="-8"/>
          <w:sz w:val="24"/>
        </w:rPr>
        <w:t xml:space="preserve"> </w:t>
      </w:r>
      <w:r>
        <w:rPr>
          <w:color w:val="212121"/>
          <w:sz w:val="24"/>
        </w:rPr>
        <w:t>результаты</w:t>
      </w:r>
      <w:r>
        <w:rPr>
          <w:color w:val="212121"/>
          <w:spacing w:val="-8"/>
          <w:sz w:val="24"/>
        </w:rPr>
        <w:t xml:space="preserve"> </w:t>
      </w:r>
      <w:r>
        <w:rPr>
          <w:color w:val="212121"/>
          <w:sz w:val="24"/>
        </w:rPr>
        <w:t>своего</w:t>
      </w:r>
      <w:r>
        <w:rPr>
          <w:color w:val="212121"/>
          <w:spacing w:val="-8"/>
          <w:sz w:val="24"/>
        </w:rPr>
        <w:t xml:space="preserve"> </w:t>
      </w:r>
      <w:r>
        <w:rPr>
          <w:color w:val="212121"/>
          <w:sz w:val="24"/>
        </w:rPr>
        <w:t>творческого, художественного или исследовательского опыта;</w:t>
      </w:r>
    </w:p>
    <w:p w:rsidR="00053D68" w:rsidRDefault="00DD0727">
      <w:pPr>
        <w:pStyle w:val="a5"/>
        <w:numPr>
          <w:ilvl w:val="1"/>
          <w:numId w:val="16"/>
        </w:numPr>
        <w:tabs>
          <w:tab w:val="left" w:pos="1082"/>
          <w:tab w:val="left" w:pos="1557"/>
        </w:tabs>
        <w:spacing w:before="2" w:line="284" w:lineRule="exact"/>
        <w:ind w:left="1082" w:right="713" w:hanging="29"/>
        <w:rPr>
          <w:rFonts w:ascii="Segoe UI Symbol" w:hAnsi="Segoe UI Symbol"/>
          <w:sz w:val="24"/>
        </w:rPr>
      </w:pPr>
      <w:r>
        <w:rPr>
          <w:color w:val="212121"/>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w:t>
      </w:r>
      <w:r>
        <w:rPr>
          <w:color w:val="212121"/>
          <w:spacing w:val="-8"/>
          <w:sz w:val="24"/>
        </w:rPr>
        <w:t xml:space="preserve"> </w:t>
      </w:r>
      <w:r>
        <w:rPr>
          <w:color w:val="212121"/>
          <w:sz w:val="24"/>
        </w:rPr>
        <w:t>готовность</w:t>
      </w:r>
      <w:r>
        <w:rPr>
          <w:color w:val="212121"/>
          <w:spacing w:val="-8"/>
          <w:sz w:val="24"/>
        </w:rPr>
        <w:t xml:space="preserve"> </w:t>
      </w:r>
      <w:r>
        <w:rPr>
          <w:color w:val="212121"/>
          <w:sz w:val="24"/>
        </w:rPr>
        <w:t>руководить,</w:t>
      </w:r>
      <w:r>
        <w:rPr>
          <w:color w:val="212121"/>
          <w:spacing w:val="-8"/>
          <w:sz w:val="24"/>
        </w:rPr>
        <w:t xml:space="preserve"> </w:t>
      </w:r>
      <w:r>
        <w:rPr>
          <w:color w:val="212121"/>
          <w:sz w:val="24"/>
        </w:rPr>
        <w:t>выполнять</w:t>
      </w:r>
      <w:r>
        <w:rPr>
          <w:color w:val="212121"/>
          <w:spacing w:val="-8"/>
          <w:sz w:val="24"/>
        </w:rPr>
        <w:t xml:space="preserve"> </w:t>
      </w:r>
      <w:r>
        <w:rPr>
          <w:color w:val="212121"/>
          <w:sz w:val="24"/>
        </w:rPr>
        <w:t>поручения,</w:t>
      </w:r>
      <w:r>
        <w:rPr>
          <w:color w:val="212121"/>
          <w:spacing w:val="-8"/>
          <w:sz w:val="24"/>
        </w:rPr>
        <w:t xml:space="preserve"> </w:t>
      </w:r>
      <w:r>
        <w:rPr>
          <w:color w:val="212121"/>
          <w:sz w:val="24"/>
        </w:rPr>
        <w:t>подчиняться,</w:t>
      </w:r>
      <w:r>
        <w:rPr>
          <w:color w:val="212121"/>
          <w:spacing w:val="-8"/>
          <w:sz w:val="24"/>
        </w:rPr>
        <w:t xml:space="preserve"> </w:t>
      </w:r>
      <w:r>
        <w:rPr>
          <w:color w:val="212121"/>
          <w:sz w:val="24"/>
        </w:rPr>
        <w:t>ответственно относиться к задачам, своей роли в достижении общего результата.</w:t>
      </w:r>
    </w:p>
    <w:p w:rsidR="00053D68" w:rsidRDefault="00DD0727">
      <w:pPr>
        <w:pStyle w:val="a5"/>
        <w:numPr>
          <w:ilvl w:val="0"/>
          <w:numId w:val="16"/>
        </w:numPr>
        <w:tabs>
          <w:tab w:val="left" w:pos="424"/>
          <w:tab w:val="left" w:pos="791"/>
        </w:tabs>
        <w:spacing w:before="6" w:line="244" w:lineRule="auto"/>
        <w:ind w:left="424" w:right="3901" w:hanging="283"/>
        <w:rPr>
          <w:color w:val="212121"/>
          <w:sz w:val="24"/>
        </w:rPr>
      </w:pPr>
      <w:r>
        <w:rPr>
          <w:color w:val="212121"/>
          <w:sz w:val="24"/>
        </w:rPr>
        <w:tab/>
        <w:t>Овладение</w:t>
      </w:r>
      <w:r>
        <w:rPr>
          <w:color w:val="212121"/>
          <w:spacing w:val="-15"/>
          <w:sz w:val="24"/>
        </w:rPr>
        <w:t xml:space="preserve"> </w:t>
      </w:r>
      <w:r>
        <w:rPr>
          <w:color w:val="212121"/>
          <w:sz w:val="24"/>
        </w:rPr>
        <w:t>универсальными</w:t>
      </w:r>
      <w:r>
        <w:rPr>
          <w:color w:val="212121"/>
          <w:spacing w:val="-15"/>
          <w:sz w:val="24"/>
        </w:rPr>
        <w:t xml:space="preserve"> </w:t>
      </w:r>
      <w:r>
        <w:rPr>
          <w:color w:val="212121"/>
          <w:sz w:val="24"/>
        </w:rPr>
        <w:t>регулятивными</w:t>
      </w:r>
      <w:r>
        <w:rPr>
          <w:color w:val="212121"/>
          <w:spacing w:val="-15"/>
          <w:sz w:val="24"/>
        </w:rPr>
        <w:t xml:space="preserve"> </w:t>
      </w:r>
      <w:r>
        <w:rPr>
          <w:color w:val="212121"/>
          <w:sz w:val="24"/>
        </w:rPr>
        <w:t xml:space="preserve">действиями </w:t>
      </w:r>
      <w:r>
        <w:rPr>
          <w:color w:val="212121"/>
          <w:spacing w:val="-2"/>
          <w:sz w:val="24"/>
        </w:rPr>
        <w:t>Самоорганизация:</w:t>
      </w:r>
    </w:p>
    <w:p w:rsidR="00053D68" w:rsidRDefault="00DD0727">
      <w:pPr>
        <w:pStyle w:val="a5"/>
        <w:numPr>
          <w:ilvl w:val="1"/>
          <w:numId w:val="16"/>
        </w:numPr>
        <w:tabs>
          <w:tab w:val="left" w:pos="861"/>
          <w:tab w:val="left" w:pos="1557"/>
        </w:tabs>
        <w:spacing w:before="1" w:line="284" w:lineRule="exact"/>
        <w:ind w:left="861" w:right="1004" w:hanging="29"/>
        <w:rPr>
          <w:rFonts w:ascii="Segoe UI Symbol" w:hAnsi="Segoe UI Symbol"/>
          <w:sz w:val="24"/>
        </w:rPr>
      </w:pPr>
      <w:r>
        <w:rPr>
          <w:color w:val="212121"/>
          <w:sz w:val="24"/>
        </w:rPr>
        <w:t>осознавать</w:t>
      </w:r>
      <w:r>
        <w:rPr>
          <w:color w:val="212121"/>
          <w:spacing w:val="-7"/>
          <w:sz w:val="24"/>
        </w:rPr>
        <w:t xml:space="preserve"> </w:t>
      </w:r>
      <w:r>
        <w:rPr>
          <w:color w:val="212121"/>
          <w:sz w:val="24"/>
        </w:rPr>
        <w:t>или</w:t>
      </w:r>
      <w:r>
        <w:rPr>
          <w:color w:val="212121"/>
          <w:spacing w:val="-7"/>
          <w:sz w:val="24"/>
        </w:rPr>
        <w:t xml:space="preserve"> </w:t>
      </w:r>
      <w:r>
        <w:rPr>
          <w:color w:val="212121"/>
          <w:sz w:val="24"/>
        </w:rPr>
        <w:t>самостоятельно</w:t>
      </w:r>
      <w:r>
        <w:rPr>
          <w:color w:val="212121"/>
          <w:spacing w:val="-7"/>
          <w:sz w:val="24"/>
        </w:rPr>
        <w:t xml:space="preserve"> </w:t>
      </w:r>
      <w:r>
        <w:rPr>
          <w:color w:val="212121"/>
          <w:sz w:val="24"/>
        </w:rPr>
        <w:t>формулировать</w:t>
      </w:r>
      <w:r>
        <w:rPr>
          <w:color w:val="212121"/>
          <w:spacing w:val="-7"/>
          <w:sz w:val="24"/>
        </w:rPr>
        <w:t xml:space="preserve"> </w:t>
      </w:r>
      <w:r>
        <w:rPr>
          <w:color w:val="212121"/>
          <w:sz w:val="24"/>
        </w:rPr>
        <w:t>цель</w:t>
      </w:r>
      <w:r>
        <w:rPr>
          <w:color w:val="212121"/>
          <w:spacing w:val="-7"/>
          <w:sz w:val="24"/>
        </w:rPr>
        <w:t xml:space="preserve"> </w:t>
      </w:r>
      <w:r>
        <w:rPr>
          <w:color w:val="212121"/>
          <w:sz w:val="24"/>
        </w:rPr>
        <w:t>и</w:t>
      </w:r>
      <w:r>
        <w:rPr>
          <w:color w:val="212121"/>
          <w:spacing w:val="-7"/>
          <w:sz w:val="24"/>
        </w:rPr>
        <w:t xml:space="preserve"> </w:t>
      </w:r>
      <w:r>
        <w:rPr>
          <w:color w:val="212121"/>
          <w:sz w:val="24"/>
        </w:rPr>
        <w:t>результат</w:t>
      </w:r>
      <w:r>
        <w:rPr>
          <w:color w:val="212121"/>
          <w:spacing w:val="-7"/>
          <w:sz w:val="24"/>
        </w:rPr>
        <w:t xml:space="preserve"> </w:t>
      </w:r>
      <w:r>
        <w:rPr>
          <w:color w:val="212121"/>
          <w:sz w:val="24"/>
        </w:rPr>
        <w:t>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rsidR="00053D68" w:rsidRDefault="00DD0727">
      <w:pPr>
        <w:pStyle w:val="a5"/>
        <w:numPr>
          <w:ilvl w:val="1"/>
          <w:numId w:val="16"/>
        </w:numPr>
        <w:tabs>
          <w:tab w:val="left" w:pos="861"/>
          <w:tab w:val="left" w:pos="1557"/>
        </w:tabs>
        <w:spacing w:before="3" w:line="284" w:lineRule="exact"/>
        <w:ind w:left="861" w:right="463" w:hanging="29"/>
        <w:rPr>
          <w:rFonts w:ascii="Segoe UI Symbol" w:hAnsi="Segoe UI Symbol"/>
          <w:sz w:val="24"/>
        </w:rPr>
      </w:pPr>
      <w:r>
        <w:rPr>
          <w:color w:val="212121"/>
          <w:sz w:val="24"/>
        </w:rPr>
        <w:t>планировать</w:t>
      </w:r>
      <w:r>
        <w:rPr>
          <w:color w:val="212121"/>
          <w:spacing w:val="-15"/>
          <w:sz w:val="24"/>
        </w:rPr>
        <w:t xml:space="preserve"> </w:t>
      </w:r>
      <w:r>
        <w:rPr>
          <w:color w:val="212121"/>
          <w:sz w:val="24"/>
        </w:rPr>
        <w:t>пути</w:t>
      </w:r>
      <w:r>
        <w:rPr>
          <w:color w:val="212121"/>
          <w:spacing w:val="-15"/>
          <w:sz w:val="24"/>
        </w:rPr>
        <w:t xml:space="preserve"> </w:t>
      </w:r>
      <w:r>
        <w:rPr>
          <w:color w:val="212121"/>
          <w:sz w:val="24"/>
        </w:rPr>
        <w:t>достижения</w:t>
      </w:r>
      <w:r>
        <w:rPr>
          <w:color w:val="212121"/>
          <w:spacing w:val="-15"/>
          <w:sz w:val="24"/>
        </w:rPr>
        <w:t xml:space="preserve"> </w:t>
      </w:r>
      <w:r>
        <w:rPr>
          <w:color w:val="212121"/>
          <w:sz w:val="24"/>
        </w:rPr>
        <w:t>поставленных</w:t>
      </w:r>
      <w:r>
        <w:rPr>
          <w:color w:val="212121"/>
          <w:spacing w:val="-15"/>
          <w:sz w:val="24"/>
        </w:rPr>
        <w:t xml:space="preserve"> </w:t>
      </w:r>
      <w:r>
        <w:rPr>
          <w:color w:val="212121"/>
          <w:sz w:val="24"/>
        </w:rPr>
        <w:t>целей,</w:t>
      </w:r>
      <w:r>
        <w:rPr>
          <w:color w:val="212121"/>
          <w:spacing w:val="-15"/>
          <w:sz w:val="24"/>
        </w:rPr>
        <w:t xml:space="preserve"> </w:t>
      </w:r>
      <w:r>
        <w:rPr>
          <w:color w:val="212121"/>
          <w:sz w:val="24"/>
        </w:rPr>
        <w:t>составлять</w:t>
      </w:r>
      <w:r>
        <w:rPr>
          <w:color w:val="212121"/>
          <w:spacing w:val="-15"/>
          <w:sz w:val="24"/>
        </w:rPr>
        <w:t xml:space="preserve"> </w:t>
      </w:r>
      <w:r>
        <w:rPr>
          <w:color w:val="212121"/>
          <w:sz w:val="24"/>
        </w:rPr>
        <w:t>алгоритм</w:t>
      </w:r>
      <w:r>
        <w:rPr>
          <w:color w:val="212121"/>
          <w:spacing w:val="-15"/>
          <w:sz w:val="24"/>
        </w:rPr>
        <w:t xml:space="preserve"> </w:t>
      </w:r>
      <w:r>
        <w:rPr>
          <w:color w:val="212121"/>
          <w:sz w:val="24"/>
        </w:rPr>
        <w:t>действий, осознанно выбирать наиболее эффективные способы решения познавательных, художествен- но-творческих задач;</w:t>
      </w:r>
    </w:p>
    <w:p w:rsidR="00053D68" w:rsidRDefault="00DD0727">
      <w:pPr>
        <w:pStyle w:val="a5"/>
        <w:numPr>
          <w:ilvl w:val="1"/>
          <w:numId w:val="16"/>
        </w:numPr>
        <w:tabs>
          <w:tab w:val="left" w:pos="861"/>
          <w:tab w:val="left" w:pos="1557"/>
        </w:tabs>
        <w:spacing w:before="3" w:line="284" w:lineRule="exact"/>
        <w:ind w:left="861" w:right="931" w:hanging="29"/>
        <w:rPr>
          <w:rFonts w:ascii="Segoe UI Symbol" w:hAnsi="Segoe UI Symbol"/>
          <w:sz w:val="24"/>
        </w:rPr>
      </w:pPr>
      <w:r>
        <w:rPr>
          <w:color w:val="212121"/>
          <w:sz w:val="24"/>
        </w:rPr>
        <w:t>уметь</w:t>
      </w:r>
      <w:r>
        <w:rPr>
          <w:color w:val="212121"/>
          <w:spacing w:val="-6"/>
          <w:sz w:val="24"/>
        </w:rPr>
        <w:t xml:space="preserve"> </w:t>
      </w:r>
      <w:r>
        <w:rPr>
          <w:color w:val="212121"/>
          <w:sz w:val="24"/>
        </w:rPr>
        <w:t>организовывать</w:t>
      </w:r>
      <w:r>
        <w:rPr>
          <w:color w:val="212121"/>
          <w:spacing w:val="-6"/>
          <w:sz w:val="24"/>
        </w:rPr>
        <w:t xml:space="preserve"> </w:t>
      </w:r>
      <w:r>
        <w:rPr>
          <w:color w:val="212121"/>
          <w:sz w:val="24"/>
        </w:rPr>
        <w:t>своё</w:t>
      </w:r>
      <w:r>
        <w:rPr>
          <w:color w:val="212121"/>
          <w:spacing w:val="-6"/>
          <w:sz w:val="24"/>
        </w:rPr>
        <w:t xml:space="preserve"> </w:t>
      </w:r>
      <w:r>
        <w:rPr>
          <w:color w:val="212121"/>
          <w:sz w:val="24"/>
        </w:rPr>
        <w:t>рабочее</w:t>
      </w:r>
      <w:r>
        <w:rPr>
          <w:color w:val="212121"/>
          <w:spacing w:val="-6"/>
          <w:sz w:val="24"/>
        </w:rPr>
        <w:t xml:space="preserve"> </w:t>
      </w:r>
      <w:r>
        <w:rPr>
          <w:color w:val="212121"/>
          <w:sz w:val="24"/>
        </w:rPr>
        <w:t>место</w:t>
      </w:r>
      <w:r>
        <w:rPr>
          <w:color w:val="212121"/>
          <w:spacing w:val="-6"/>
          <w:sz w:val="24"/>
        </w:rPr>
        <w:t xml:space="preserve"> </w:t>
      </w:r>
      <w:r>
        <w:rPr>
          <w:color w:val="212121"/>
          <w:sz w:val="24"/>
        </w:rPr>
        <w:t>для</w:t>
      </w:r>
      <w:r>
        <w:rPr>
          <w:color w:val="212121"/>
          <w:spacing w:val="-6"/>
          <w:sz w:val="24"/>
        </w:rPr>
        <w:t xml:space="preserve"> </w:t>
      </w:r>
      <w:r>
        <w:rPr>
          <w:color w:val="212121"/>
          <w:sz w:val="24"/>
        </w:rPr>
        <w:t>практической</w:t>
      </w:r>
      <w:r>
        <w:rPr>
          <w:color w:val="212121"/>
          <w:spacing w:val="-6"/>
          <w:sz w:val="24"/>
        </w:rPr>
        <w:t xml:space="preserve"> </w:t>
      </w:r>
      <w:r>
        <w:rPr>
          <w:color w:val="212121"/>
          <w:sz w:val="24"/>
        </w:rPr>
        <w:t>работы,</w:t>
      </w:r>
      <w:r>
        <w:rPr>
          <w:color w:val="212121"/>
          <w:spacing w:val="-6"/>
          <w:sz w:val="24"/>
        </w:rPr>
        <w:t xml:space="preserve"> </w:t>
      </w:r>
      <w:r>
        <w:rPr>
          <w:color w:val="212121"/>
          <w:sz w:val="24"/>
        </w:rPr>
        <w:t>сохраняя порядок и бережно относясь к используемым материалам</w:t>
      </w:r>
    </w:p>
    <w:p w:rsidR="00053D68" w:rsidRDefault="00DD0727">
      <w:pPr>
        <w:spacing w:before="3"/>
        <w:ind w:left="832"/>
        <w:rPr>
          <w:sz w:val="24"/>
        </w:rPr>
      </w:pPr>
      <w:r>
        <w:rPr>
          <w:spacing w:val="-2"/>
          <w:sz w:val="24"/>
        </w:rPr>
        <w:t>Самоконтроль:</w:t>
      </w:r>
    </w:p>
    <w:p w:rsidR="00053D68" w:rsidRDefault="00DD0727">
      <w:pPr>
        <w:pStyle w:val="a5"/>
        <w:numPr>
          <w:ilvl w:val="2"/>
          <w:numId w:val="16"/>
        </w:numPr>
        <w:tabs>
          <w:tab w:val="left" w:pos="1002"/>
          <w:tab w:val="left" w:pos="1557"/>
        </w:tabs>
        <w:spacing w:before="85"/>
        <w:ind w:left="1002" w:right="544" w:hanging="29"/>
        <w:rPr>
          <w:rFonts w:ascii="Segoe UI Symbol" w:hAnsi="Segoe UI Symbol"/>
          <w:sz w:val="24"/>
        </w:rPr>
      </w:pPr>
      <w:r>
        <w:rPr>
          <w:color w:val="212121"/>
          <w:sz w:val="24"/>
        </w:rPr>
        <w:t>соотносить</w:t>
      </w:r>
      <w:r>
        <w:rPr>
          <w:color w:val="212121"/>
          <w:spacing w:val="-7"/>
          <w:sz w:val="24"/>
        </w:rPr>
        <w:t xml:space="preserve"> </w:t>
      </w:r>
      <w:r>
        <w:rPr>
          <w:color w:val="212121"/>
          <w:sz w:val="24"/>
        </w:rPr>
        <w:t>свои</w:t>
      </w:r>
      <w:r>
        <w:rPr>
          <w:color w:val="212121"/>
          <w:spacing w:val="-7"/>
          <w:sz w:val="24"/>
        </w:rPr>
        <w:t xml:space="preserve"> </w:t>
      </w:r>
      <w:r>
        <w:rPr>
          <w:color w:val="212121"/>
          <w:sz w:val="24"/>
        </w:rPr>
        <w:t>действия</w:t>
      </w:r>
      <w:r>
        <w:rPr>
          <w:color w:val="212121"/>
          <w:spacing w:val="-7"/>
          <w:sz w:val="24"/>
        </w:rPr>
        <w:t xml:space="preserve"> </w:t>
      </w:r>
      <w:r>
        <w:rPr>
          <w:color w:val="212121"/>
          <w:sz w:val="24"/>
        </w:rPr>
        <w:t>с</w:t>
      </w:r>
      <w:r>
        <w:rPr>
          <w:color w:val="212121"/>
          <w:spacing w:val="-7"/>
          <w:sz w:val="24"/>
        </w:rPr>
        <w:t xml:space="preserve"> </w:t>
      </w:r>
      <w:r>
        <w:rPr>
          <w:color w:val="212121"/>
          <w:sz w:val="24"/>
        </w:rPr>
        <w:t>планируемыми</w:t>
      </w:r>
      <w:r>
        <w:rPr>
          <w:color w:val="212121"/>
          <w:spacing w:val="-7"/>
          <w:sz w:val="24"/>
        </w:rPr>
        <w:t xml:space="preserve"> </w:t>
      </w:r>
      <w:r>
        <w:rPr>
          <w:color w:val="212121"/>
          <w:sz w:val="24"/>
        </w:rPr>
        <w:t>результатами,</w:t>
      </w:r>
      <w:r>
        <w:rPr>
          <w:color w:val="212121"/>
          <w:spacing w:val="-7"/>
          <w:sz w:val="24"/>
        </w:rPr>
        <w:t xml:space="preserve"> </w:t>
      </w:r>
      <w:r>
        <w:rPr>
          <w:color w:val="212121"/>
          <w:sz w:val="24"/>
        </w:rPr>
        <w:t>осуществлять</w:t>
      </w:r>
      <w:r>
        <w:rPr>
          <w:color w:val="212121"/>
          <w:spacing w:val="-7"/>
          <w:sz w:val="24"/>
        </w:rPr>
        <w:t xml:space="preserve"> </w:t>
      </w:r>
      <w:r>
        <w:rPr>
          <w:color w:val="212121"/>
          <w:sz w:val="24"/>
        </w:rPr>
        <w:t>контроль своей деятельности в процессе достижения результата;</w:t>
      </w:r>
    </w:p>
    <w:p w:rsidR="00053D68" w:rsidRDefault="00DD0727">
      <w:pPr>
        <w:pStyle w:val="a5"/>
        <w:numPr>
          <w:ilvl w:val="2"/>
          <w:numId w:val="16"/>
        </w:numPr>
        <w:tabs>
          <w:tab w:val="left" w:pos="453"/>
          <w:tab w:val="left" w:pos="1002"/>
        </w:tabs>
        <w:spacing w:before="7" w:line="284" w:lineRule="exact"/>
        <w:ind w:left="453" w:right="708" w:hanging="29"/>
        <w:rPr>
          <w:rFonts w:ascii="Segoe UI Symbol" w:hAnsi="Segoe UI Symbol"/>
          <w:color w:val="212121"/>
          <w:sz w:val="24"/>
        </w:rPr>
      </w:pPr>
      <w:r>
        <w:rPr>
          <w:color w:val="212121"/>
          <w:sz w:val="24"/>
        </w:rPr>
        <w:t>владеть</w:t>
      </w:r>
      <w:r>
        <w:rPr>
          <w:color w:val="212121"/>
          <w:spacing w:val="-7"/>
          <w:sz w:val="24"/>
        </w:rPr>
        <w:t xml:space="preserve"> </w:t>
      </w:r>
      <w:r>
        <w:rPr>
          <w:color w:val="212121"/>
          <w:sz w:val="24"/>
        </w:rPr>
        <w:t>основами</w:t>
      </w:r>
      <w:r>
        <w:rPr>
          <w:color w:val="212121"/>
          <w:spacing w:val="-7"/>
          <w:sz w:val="24"/>
        </w:rPr>
        <w:t xml:space="preserve"> </w:t>
      </w:r>
      <w:r>
        <w:rPr>
          <w:color w:val="212121"/>
          <w:sz w:val="24"/>
        </w:rPr>
        <w:t>самоконтроля,</w:t>
      </w:r>
      <w:r>
        <w:rPr>
          <w:color w:val="212121"/>
          <w:spacing w:val="-7"/>
          <w:sz w:val="24"/>
        </w:rPr>
        <w:t xml:space="preserve"> </w:t>
      </w:r>
      <w:r>
        <w:rPr>
          <w:color w:val="212121"/>
          <w:sz w:val="24"/>
        </w:rPr>
        <w:t>рефлексии,</w:t>
      </w:r>
      <w:r>
        <w:rPr>
          <w:color w:val="212121"/>
          <w:spacing w:val="-7"/>
          <w:sz w:val="24"/>
        </w:rPr>
        <w:t xml:space="preserve"> </w:t>
      </w:r>
      <w:r>
        <w:rPr>
          <w:color w:val="212121"/>
          <w:sz w:val="24"/>
        </w:rPr>
        <w:t>самооценки</w:t>
      </w:r>
      <w:r>
        <w:rPr>
          <w:color w:val="212121"/>
          <w:spacing w:val="-7"/>
          <w:sz w:val="24"/>
        </w:rPr>
        <w:t xml:space="preserve"> </w:t>
      </w:r>
      <w:r>
        <w:rPr>
          <w:color w:val="212121"/>
          <w:sz w:val="24"/>
        </w:rPr>
        <w:t>на</w:t>
      </w:r>
      <w:r>
        <w:rPr>
          <w:color w:val="212121"/>
          <w:spacing w:val="-7"/>
          <w:sz w:val="24"/>
        </w:rPr>
        <w:t xml:space="preserve"> </w:t>
      </w:r>
      <w:r>
        <w:rPr>
          <w:color w:val="212121"/>
          <w:sz w:val="24"/>
        </w:rPr>
        <w:t>основе</w:t>
      </w:r>
      <w:r>
        <w:rPr>
          <w:color w:val="212121"/>
          <w:spacing w:val="-7"/>
          <w:sz w:val="24"/>
        </w:rPr>
        <w:t xml:space="preserve"> </w:t>
      </w:r>
      <w:r>
        <w:rPr>
          <w:color w:val="212121"/>
          <w:sz w:val="24"/>
        </w:rPr>
        <w:t>соответствующих целям критериев.</w:t>
      </w:r>
    </w:p>
    <w:p w:rsidR="00053D68" w:rsidRDefault="00DD0727">
      <w:pPr>
        <w:spacing w:before="6" w:line="268" w:lineRule="exact"/>
        <w:ind w:left="424"/>
        <w:rPr>
          <w:sz w:val="24"/>
        </w:rPr>
      </w:pPr>
      <w:r>
        <w:rPr>
          <w:color w:val="212121"/>
          <w:sz w:val="24"/>
        </w:rPr>
        <w:t>Эмоциональный</w:t>
      </w:r>
      <w:r>
        <w:rPr>
          <w:color w:val="212121"/>
          <w:spacing w:val="4"/>
          <w:sz w:val="24"/>
        </w:rPr>
        <w:t xml:space="preserve"> </w:t>
      </w:r>
      <w:r>
        <w:rPr>
          <w:color w:val="212121"/>
          <w:spacing w:val="-2"/>
          <w:sz w:val="24"/>
        </w:rPr>
        <w:t>интеллект:</w:t>
      </w:r>
    </w:p>
    <w:p w:rsidR="00053D68" w:rsidRDefault="00DD0727">
      <w:pPr>
        <w:pStyle w:val="a5"/>
        <w:numPr>
          <w:ilvl w:val="3"/>
          <w:numId w:val="16"/>
        </w:numPr>
        <w:tabs>
          <w:tab w:val="left" w:pos="1002"/>
          <w:tab w:val="left" w:pos="1557"/>
        </w:tabs>
        <w:ind w:left="1002" w:right="1451" w:hanging="29"/>
        <w:rPr>
          <w:rFonts w:ascii="Segoe UI Symbol" w:hAnsi="Segoe UI Symbol"/>
          <w:sz w:val="24"/>
        </w:rPr>
      </w:pPr>
      <w:r>
        <w:rPr>
          <w:color w:val="212121"/>
          <w:sz w:val="24"/>
        </w:rPr>
        <w:t>развивать</w:t>
      </w:r>
      <w:r>
        <w:rPr>
          <w:color w:val="212121"/>
          <w:spacing w:val="-8"/>
          <w:sz w:val="24"/>
        </w:rPr>
        <w:t xml:space="preserve"> </w:t>
      </w:r>
      <w:r>
        <w:rPr>
          <w:color w:val="212121"/>
          <w:sz w:val="24"/>
        </w:rPr>
        <w:t>способность</w:t>
      </w:r>
      <w:r>
        <w:rPr>
          <w:color w:val="212121"/>
          <w:spacing w:val="-8"/>
          <w:sz w:val="24"/>
        </w:rPr>
        <w:t xml:space="preserve"> </w:t>
      </w:r>
      <w:r>
        <w:rPr>
          <w:color w:val="212121"/>
          <w:sz w:val="24"/>
        </w:rPr>
        <w:t>управлять</w:t>
      </w:r>
      <w:r>
        <w:rPr>
          <w:color w:val="212121"/>
          <w:spacing w:val="-8"/>
          <w:sz w:val="24"/>
        </w:rPr>
        <w:t xml:space="preserve"> </w:t>
      </w:r>
      <w:r>
        <w:rPr>
          <w:color w:val="212121"/>
          <w:sz w:val="24"/>
        </w:rPr>
        <w:t>собственными</w:t>
      </w:r>
      <w:r>
        <w:rPr>
          <w:color w:val="212121"/>
          <w:spacing w:val="-8"/>
          <w:sz w:val="24"/>
        </w:rPr>
        <w:t xml:space="preserve"> </w:t>
      </w:r>
      <w:r>
        <w:rPr>
          <w:color w:val="212121"/>
          <w:sz w:val="24"/>
        </w:rPr>
        <w:t>эмоциями,</w:t>
      </w:r>
      <w:r>
        <w:rPr>
          <w:color w:val="212121"/>
          <w:spacing w:val="-8"/>
          <w:sz w:val="24"/>
        </w:rPr>
        <w:t xml:space="preserve"> </w:t>
      </w:r>
      <w:r>
        <w:rPr>
          <w:color w:val="212121"/>
          <w:sz w:val="24"/>
        </w:rPr>
        <w:t>стремиться</w:t>
      </w:r>
      <w:r>
        <w:rPr>
          <w:color w:val="212121"/>
          <w:spacing w:val="-8"/>
          <w:sz w:val="24"/>
        </w:rPr>
        <w:t xml:space="preserve"> </w:t>
      </w:r>
      <w:r>
        <w:rPr>
          <w:color w:val="212121"/>
          <w:sz w:val="24"/>
        </w:rPr>
        <w:t>к пониманию эмоций других;</w:t>
      </w:r>
    </w:p>
    <w:p w:rsidR="00053D68" w:rsidRDefault="00DD0727">
      <w:pPr>
        <w:pStyle w:val="a5"/>
        <w:numPr>
          <w:ilvl w:val="3"/>
          <w:numId w:val="16"/>
        </w:numPr>
        <w:tabs>
          <w:tab w:val="left" w:pos="1002"/>
          <w:tab w:val="left" w:pos="1557"/>
        </w:tabs>
        <w:spacing w:line="284" w:lineRule="exact"/>
        <w:ind w:left="1002" w:right="835" w:hanging="29"/>
        <w:rPr>
          <w:rFonts w:ascii="Segoe UI Symbol" w:hAnsi="Segoe UI Symbol"/>
          <w:sz w:val="24"/>
        </w:rPr>
      </w:pPr>
      <w:r>
        <w:rPr>
          <w:color w:val="212121"/>
          <w:sz w:val="24"/>
        </w:rPr>
        <w:t>уметь</w:t>
      </w:r>
      <w:r>
        <w:rPr>
          <w:color w:val="212121"/>
          <w:spacing w:val="-7"/>
          <w:sz w:val="24"/>
        </w:rPr>
        <w:t xml:space="preserve"> </w:t>
      </w:r>
      <w:r>
        <w:rPr>
          <w:color w:val="212121"/>
          <w:sz w:val="24"/>
        </w:rPr>
        <w:t>рефлексировать</w:t>
      </w:r>
      <w:r>
        <w:rPr>
          <w:color w:val="212121"/>
          <w:spacing w:val="-7"/>
          <w:sz w:val="24"/>
        </w:rPr>
        <w:t xml:space="preserve"> </w:t>
      </w:r>
      <w:r>
        <w:rPr>
          <w:color w:val="212121"/>
          <w:sz w:val="24"/>
        </w:rPr>
        <w:t>эмоции</w:t>
      </w:r>
      <w:r>
        <w:rPr>
          <w:color w:val="212121"/>
          <w:spacing w:val="-7"/>
          <w:sz w:val="24"/>
        </w:rPr>
        <w:t xml:space="preserve"> </w:t>
      </w:r>
      <w:r>
        <w:rPr>
          <w:color w:val="212121"/>
          <w:sz w:val="24"/>
        </w:rPr>
        <w:t>как</w:t>
      </w:r>
      <w:r>
        <w:rPr>
          <w:color w:val="212121"/>
          <w:spacing w:val="-7"/>
          <w:sz w:val="24"/>
        </w:rPr>
        <w:t xml:space="preserve"> </w:t>
      </w:r>
      <w:r>
        <w:rPr>
          <w:color w:val="212121"/>
          <w:sz w:val="24"/>
        </w:rPr>
        <w:t>основание</w:t>
      </w:r>
      <w:r>
        <w:rPr>
          <w:color w:val="212121"/>
          <w:spacing w:val="-7"/>
          <w:sz w:val="24"/>
        </w:rPr>
        <w:t xml:space="preserve"> </w:t>
      </w:r>
      <w:r>
        <w:rPr>
          <w:color w:val="212121"/>
          <w:sz w:val="24"/>
        </w:rPr>
        <w:t>для</w:t>
      </w:r>
      <w:r>
        <w:rPr>
          <w:color w:val="212121"/>
          <w:spacing w:val="-7"/>
          <w:sz w:val="24"/>
        </w:rPr>
        <w:t xml:space="preserve"> </w:t>
      </w:r>
      <w:r>
        <w:rPr>
          <w:color w:val="212121"/>
          <w:sz w:val="24"/>
        </w:rPr>
        <w:t>художественного</w:t>
      </w:r>
      <w:r>
        <w:rPr>
          <w:color w:val="212121"/>
          <w:spacing w:val="-10"/>
          <w:sz w:val="24"/>
        </w:rPr>
        <w:t xml:space="preserve"> </w:t>
      </w:r>
      <w:r>
        <w:rPr>
          <w:color w:val="212121"/>
          <w:sz w:val="24"/>
        </w:rPr>
        <w:t>восприятия искусства и собственной художествен- ной деятельности;</w:t>
      </w:r>
    </w:p>
    <w:p w:rsidR="00053D68" w:rsidRDefault="00053D68">
      <w:pPr>
        <w:pStyle w:val="a5"/>
        <w:spacing w:line="284" w:lineRule="exact"/>
        <w:rPr>
          <w:rFonts w:ascii="Segoe UI Symbol" w:hAnsi="Segoe UI Symbol"/>
          <w:sz w:val="24"/>
        </w:rPr>
        <w:sectPr w:rsidR="00053D68">
          <w:headerReference w:type="default" r:id="rId385"/>
          <w:footerReference w:type="default" r:id="rId386"/>
          <w:pgSz w:w="11910" w:h="16850"/>
          <w:pgMar w:top="1260" w:right="283" w:bottom="960" w:left="1133" w:header="10" w:footer="777" w:gutter="0"/>
          <w:cols w:space="720"/>
        </w:sectPr>
      </w:pPr>
    </w:p>
    <w:p w:rsidR="00053D68" w:rsidRDefault="00DD0727">
      <w:pPr>
        <w:pStyle w:val="a5"/>
        <w:numPr>
          <w:ilvl w:val="3"/>
          <w:numId w:val="16"/>
        </w:numPr>
        <w:tabs>
          <w:tab w:val="left" w:pos="1002"/>
          <w:tab w:val="left" w:pos="1557"/>
        </w:tabs>
        <w:spacing w:before="45"/>
        <w:ind w:left="1002" w:right="672" w:hanging="29"/>
        <w:rPr>
          <w:rFonts w:ascii="Segoe UI Symbol" w:hAnsi="Segoe UI Symbol"/>
          <w:sz w:val="24"/>
        </w:rPr>
      </w:pPr>
      <w:r>
        <w:rPr>
          <w:color w:val="212121"/>
          <w:sz w:val="24"/>
        </w:rPr>
        <w:t>развивать</w:t>
      </w:r>
      <w:r>
        <w:rPr>
          <w:color w:val="212121"/>
          <w:spacing w:val="-15"/>
          <w:sz w:val="24"/>
        </w:rPr>
        <w:t xml:space="preserve"> </w:t>
      </w:r>
      <w:r>
        <w:rPr>
          <w:color w:val="212121"/>
          <w:sz w:val="24"/>
        </w:rPr>
        <w:t>свои</w:t>
      </w:r>
      <w:r>
        <w:rPr>
          <w:color w:val="212121"/>
          <w:spacing w:val="-15"/>
          <w:sz w:val="24"/>
        </w:rPr>
        <w:t xml:space="preserve"> </w:t>
      </w:r>
      <w:r>
        <w:rPr>
          <w:color w:val="212121"/>
          <w:sz w:val="24"/>
        </w:rPr>
        <w:t>эмпатические</w:t>
      </w:r>
      <w:r>
        <w:rPr>
          <w:color w:val="212121"/>
          <w:spacing w:val="-15"/>
          <w:sz w:val="24"/>
        </w:rPr>
        <w:t xml:space="preserve"> </w:t>
      </w:r>
      <w:r>
        <w:rPr>
          <w:color w:val="212121"/>
          <w:sz w:val="24"/>
        </w:rPr>
        <w:t>способности,</w:t>
      </w:r>
      <w:r>
        <w:rPr>
          <w:color w:val="212121"/>
          <w:spacing w:val="-15"/>
          <w:sz w:val="24"/>
        </w:rPr>
        <w:t xml:space="preserve"> </w:t>
      </w:r>
      <w:r>
        <w:rPr>
          <w:color w:val="212121"/>
          <w:sz w:val="24"/>
        </w:rPr>
        <w:t>способность</w:t>
      </w:r>
      <w:r>
        <w:rPr>
          <w:color w:val="212121"/>
          <w:spacing w:val="-15"/>
          <w:sz w:val="24"/>
        </w:rPr>
        <w:t xml:space="preserve"> </w:t>
      </w:r>
      <w:r>
        <w:rPr>
          <w:color w:val="212121"/>
          <w:sz w:val="24"/>
        </w:rPr>
        <w:t>сопереживать,</w:t>
      </w:r>
      <w:r>
        <w:rPr>
          <w:color w:val="212121"/>
          <w:spacing w:val="-14"/>
          <w:sz w:val="24"/>
        </w:rPr>
        <w:t xml:space="preserve"> </w:t>
      </w:r>
      <w:r>
        <w:rPr>
          <w:color w:val="212121"/>
          <w:sz w:val="24"/>
        </w:rPr>
        <w:t>понимать намерения и переживания свои и других;</w:t>
      </w:r>
    </w:p>
    <w:p w:rsidR="00053D68" w:rsidRDefault="00DD0727">
      <w:pPr>
        <w:pStyle w:val="a5"/>
        <w:numPr>
          <w:ilvl w:val="3"/>
          <w:numId w:val="16"/>
        </w:numPr>
        <w:tabs>
          <w:tab w:val="left" w:pos="1557"/>
        </w:tabs>
        <w:spacing w:line="294" w:lineRule="exact"/>
        <w:ind w:left="1557"/>
        <w:rPr>
          <w:rFonts w:ascii="Segoe UI Symbol" w:hAnsi="Segoe UI Symbol"/>
          <w:sz w:val="24"/>
        </w:rPr>
      </w:pPr>
      <w:r>
        <w:rPr>
          <w:color w:val="212121"/>
          <w:sz w:val="24"/>
        </w:rPr>
        <w:t>признавать</w:t>
      </w:r>
      <w:r>
        <w:rPr>
          <w:color w:val="212121"/>
          <w:spacing w:val="-4"/>
          <w:sz w:val="24"/>
        </w:rPr>
        <w:t xml:space="preserve"> </w:t>
      </w:r>
      <w:r>
        <w:rPr>
          <w:color w:val="212121"/>
          <w:sz w:val="24"/>
        </w:rPr>
        <w:t>своё</w:t>
      </w:r>
      <w:r>
        <w:rPr>
          <w:color w:val="212121"/>
          <w:spacing w:val="-4"/>
          <w:sz w:val="24"/>
        </w:rPr>
        <w:t xml:space="preserve"> </w:t>
      </w:r>
      <w:r>
        <w:rPr>
          <w:color w:val="212121"/>
          <w:sz w:val="24"/>
        </w:rPr>
        <w:t>и</w:t>
      </w:r>
      <w:r>
        <w:rPr>
          <w:color w:val="212121"/>
          <w:spacing w:val="-3"/>
          <w:sz w:val="24"/>
        </w:rPr>
        <w:t xml:space="preserve"> </w:t>
      </w:r>
      <w:r>
        <w:rPr>
          <w:color w:val="212121"/>
          <w:sz w:val="24"/>
        </w:rPr>
        <w:t>чужое</w:t>
      </w:r>
      <w:r>
        <w:rPr>
          <w:color w:val="212121"/>
          <w:spacing w:val="-4"/>
          <w:sz w:val="24"/>
        </w:rPr>
        <w:t xml:space="preserve"> </w:t>
      </w:r>
      <w:r>
        <w:rPr>
          <w:color w:val="212121"/>
          <w:sz w:val="24"/>
        </w:rPr>
        <w:t>право</w:t>
      </w:r>
      <w:r>
        <w:rPr>
          <w:color w:val="212121"/>
          <w:spacing w:val="-3"/>
          <w:sz w:val="24"/>
        </w:rPr>
        <w:t xml:space="preserve"> </w:t>
      </w:r>
      <w:r>
        <w:rPr>
          <w:color w:val="212121"/>
          <w:sz w:val="24"/>
        </w:rPr>
        <w:t>на</w:t>
      </w:r>
      <w:r>
        <w:rPr>
          <w:color w:val="212121"/>
          <w:spacing w:val="-3"/>
          <w:sz w:val="24"/>
        </w:rPr>
        <w:t xml:space="preserve"> </w:t>
      </w:r>
      <w:r>
        <w:rPr>
          <w:color w:val="212121"/>
          <w:spacing w:val="-2"/>
          <w:sz w:val="24"/>
        </w:rPr>
        <w:t>ошибку;</w:t>
      </w:r>
    </w:p>
    <w:p w:rsidR="00053D68" w:rsidRDefault="00DD0727">
      <w:pPr>
        <w:pStyle w:val="a5"/>
        <w:numPr>
          <w:ilvl w:val="3"/>
          <w:numId w:val="16"/>
        </w:numPr>
        <w:tabs>
          <w:tab w:val="left" w:pos="1002"/>
          <w:tab w:val="left" w:pos="1557"/>
        </w:tabs>
        <w:spacing w:before="8" w:line="242" w:lineRule="auto"/>
        <w:ind w:left="1002" w:right="1449" w:hanging="29"/>
        <w:rPr>
          <w:rFonts w:ascii="Segoe UI Symbol" w:hAnsi="Segoe UI Symbol"/>
          <w:color w:val="212121"/>
          <w:sz w:val="24"/>
        </w:rPr>
      </w:pPr>
      <w:r>
        <w:rPr>
          <w:color w:val="212121"/>
          <w:sz w:val="24"/>
        </w:rPr>
        <w:t>работать</w:t>
      </w:r>
      <w:r>
        <w:rPr>
          <w:color w:val="212121"/>
          <w:spacing w:val="-6"/>
          <w:sz w:val="24"/>
        </w:rPr>
        <w:t xml:space="preserve"> </w:t>
      </w:r>
      <w:r>
        <w:rPr>
          <w:color w:val="212121"/>
          <w:sz w:val="24"/>
        </w:rPr>
        <w:t>индивидуально</w:t>
      </w:r>
      <w:r>
        <w:rPr>
          <w:color w:val="212121"/>
          <w:spacing w:val="-6"/>
          <w:sz w:val="24"/>
        </w:rPr>
        <w:t xml:space="preserve"> </w:t>
      </w:r>
      <w:r>
        <w:rPr>
          <w:color w:val="212121"/>
          <w:sz w:val="24"/>
        </w:rPr>
        <w:t>и</w:t>
      </w:r>
      <w:r>
        <w:rPr>
          <w:color w:val="212121"/>
          <w:spacing w:val="-6"/>
          <w:sz w:val="24"/>
        </w:rPr>
        <w:t xml:space="preserve"> </w:t>
      </w:r>
      <w:r>
        <w:rPr>
          <w:color w:val="212121"/>
          <w:sz w:val="24"/>
        </w:rPr>
        <w:t>в</w:t>
      </w:r>
      <w:r>
        <w:rPr>
          <w:color w:val="212121"/>
          <w:spacing w:val="-6"/>
          <w:sz w:val="24"/>
        </w:rPr>
        <w:t xml:space="preserve"> </w:t>
      </w:r>
      <w:r>
        <w:rPr>
          <w:color w:val="212121"/>
          <w:sz w:val="24"/>
        </w:rPr>
        <w:t>группе;</w:t>
      </w:r>
      <w:r>
        <w:rPr>
          <w:color w:val="212121"/>
          <w:spacing w:val="-6"/>
          <w:sz w:val="24"/>
        </w:rPr>
        <w:t xml:space="preserve"> </w:t>
      </w:r>
      <w:r>
        <w:rPr>
          <w:color w:val="212121"/>
          <w:sz w:val="24"/>
        </w:rPr>
        <w:t>продуктивно</w:t>
      </w:r>
      <w:r>
        <w:rPr>
          <w:color w:val="212121"/>
          <w:spacing w:val="-6"/>
          <w:sz w:val="24"/>
        </w:rPr>
        <w:t xml:space="preserve"> </w:t>
      </w:r>
      <w:r>
        <w:rPr>
          <w:color w:val="212121"/>
          <w:sz w:val="24"/>
        </w:rPr>
        <w:t>участвовать</w:t>
      </w:r>
      <w:r>
        <w:rPr>
          <w:color w:val="212121"/>
          <w:spacing w:val="-6"/>
          <w:sz w:val="24"/>
        </w:rPr>
        <w:t xml:space="preserve"> </w:t>
      </w:r>
      <w:r>
        <w:rPr>
          <w:color w:val="212121"/>
          <w:sz w:val="24"/>
        </w:rPr>
        <w:t>в</w:t>
      </w:r>
      <w:r>
        <w:rPr>
          <w:color w:val="212121"/>
          <w:spacing w:val="-6"/>
          <w:sz w:val="24"/>
        </w:rPr>
        <w:t xml:space="preserve"> </w:t>
      </w:r>
      <w:r>
        <w:rPr>
          <w:color w:val="212121"/>
          <w:sz w:val="24"/>
        </w:rPr>
        <w:t>учебном сотрудничестве, в совместной деятельности со сверстниками, с педагогами и межвозрастном взаимодействии.</w:t>
      </w:r>
    </w:p>
    <w:p w:rsidR="00053D68" w:rsidRDefault="00DD0727">
      <w:pPr>
        <w:spacing w:before="17"/>
        <w:ind w:left="112"/>
        <w:rPr>
          <w:sz w:val="24"/>
        </w:rPr>
      </w:pPr>
      <w:r>
        <w:rPr>
          <w:color w:val="212121"/>
          <w:spacing w:val="-2"/>
          <w:sz w:val="24"/>
        </w:rPr>
        <w:t>Предметные результаты:</w:t>
      </w:r>
    </w:p>
    <w:p w:rsidR="00053D68" w:rsidRDefault="00DD0727">
      <w:pPr>
        <w:spacing w:before="71" w:line="247" w:lineRule="auto"/>
        <w:ind w:left="170" w:right="451" w:hanging="29"/>
        <w:jc w:val="both"/>
        <w:rPr>
          <w:sz w:val="24"/>
        </w:rPr>
      </w:pPr>
      <w:r>
        <w:rPr>
          <w:color w:val="212121"/>
          <w:sz w:val="24"/>
        </w:rPr>
        <w:t>Предметные результаты сгруппированы по учебным модулям, характеризуют опыт обучающихся в художественно-творческой деятельности и отражают сформированность умений в</w:t>
      </w:r>
      <w:r>
        <w:rPr>
          <w:color w:val="212121"/>
          <w:spacing w:val="-1"/>
          <w:sz w:val="24"/>
        </w:rPr>
        <w:t xml:space="preserve"> </w:t>
      </w:r>
      <w:r>
        <w:rPr>
          <w:color w:val="212121"/>
          <w:sz w:val="24"/>
        </w:rPr>
        <w:t>зависимости от содержания программы внеурочной деятельности.</w:t>
      </w:r>
    </w:p>
    <w:p w:rsidR="00053D68" w:rsidRDefault="00DD0727">
      <w:pPr>
        <w:spacing w:before="112" w:line="247" w:lineRule="auto"/>
        <w:ind w:left="141" w:right="417" w:hanging="29"/>
        <w:jc w:val="both"/>
        <w:rPr>
          <w:sz w:val="24"/>
        </w:rPr>
      </w:pPr>
      <w:r>
        <w:rPr>
          <w:color w:val="212121"/>
          <w:sz w:val="24"/>
        </w:rPr>
        <w:t>Модуль № 1 «Декоративно-прикладное и народное искусство»</w:t>
      </w:r>
      <w:r>
        <w:rPr>
          <w:color w:val="212121"/>
          <w:spacing w:val="-7"/>
          <w:sz w:val="24"/>
        </w:rPr>
        <w:t xml:space="preserve"> </w:t>
      </w:r>
      <w:r>
        <w:rPr>
          <w:color w:val="212121"/>
          <w:sz w:val="24"/>
        </w:rPr>
        <w:t>(программа</w:t>
      </w:r>
      <w:r>
        <w:rPr>
          <w:color w:val="212121"/>
          <w:spacing w:val="-9"/>
          <w:sz w:val="24"/>
        </w:rPr>
        <w:t xml:space="preserve"> </w:t>
      </w:r>
      <w:r>
        <w:rPr>
          <w:color w:val="212121"/>
          <w:sz w:val="24"/>
        </w:rPr>
        <w:t>«Мир</w:t>
      </w:r>
      <w:r>
        <w:rPr>
          <w:color w:val="212121"/>
          <w:spacing w:val="-9"/>
          <w:sz w:val="24"/>
        </w:rPr>
        <w:t xml:space="preserve"> </w:t>
      </w:r>
      <w:r>
        <w:rPr>
          <w:color w:val="212121"/>
          <w:sz w:val="24"/>
        </w:rPr>
        <w:t>декоративно- прикладного</w:t>
      </w:r>
      <w:r>
        <w:rPr>
          <w:color w:val="212121"/>
          <w:spacing w:val="-9"/>
          <w:sz w:val="24"/>
        </w:rPr>
        <w:t xml:space="preserve"> </w:t>
      </w:r>
      <w:r>
        <w:rPr>
          <w:color w:val="212121"/>
          <w:sz w:val="24"/>
        </w:rPr>
        <w:t>искусства»):</w:t>
      </w:r>
    </w:p>
    <w:p w:rsidR="00053D68" w:rsidRDefault="00DD0727">
      <w:pPr>
        <w:pStyle w:val="a5"/>
        <w:numPr>
          <w:ilvl w:val="0"/>
          <w:numId w:val="15"/>
        </w:numPr>
        <w:tabs>
          <w:tab w:val="left" w:pos="861"/>
          <w:tab w:val="left" w:pos="1556"/>
        </w:tabs>
        <w:spacing w:before="85"/>
        <w:ind w:left="861" w:right="1004" w:hanging="29"/>
        <w:jc w:val="both"/>
        <w:rPr>
          <w:sz w:val="24"/>
        </w:rPr>
      </w:pPr>
      <w:r>
        <w:rPr>
          <w:color w:val="212121"/>
          <w:sz w:val="24"/>
        </w:rPr>
        <w:t>знать</w:t>
      </w:r>
      <w:r>
        <w:rPr>
          <w:color w:val="212121"/>
          <w:spacing w:val="-7"/>
          <w:sz w:val="24"/>
        </w:rPr>
        <w:t xml:space="preserve"> </w:t>
      </w:r>
      <w:r>
        <w:rPr>
          <w:color w:val="212121"/>
          <w:sz w:val="24"/>
        </w:rPr>
        <w:t>о</w:t>
      </w:r>
      <w:r>
        <w:rPr>
          <w:color w:val="212121"/>
          <w:spacing w:val="-7"/>
          <w:sz w:val="24"/>
        </w:rPr>
        <w:t xml:space="preserve"> </w:t>
      </w:r>
      <w:r>
        <w:rPr>
          <w:color w:val="212121"/>
          <w:sz w:val="24"/>
        </w:rPr>
        <w:t>многообразии</w:t>
      </w:r>
      <w:r>
        <w:rPr>
          <w:color w:val="212121"/>
          <w:spacing w:val="-8"/>
          <w:sz w:val="24"/>
        </w:rPr>
        <w:t xml:space="preserve"> </w:t>
      </w:r>
      <w:r>
        <w:rPr>
          <w:color w:val="212121"/>
          <w:sz w:val="24"/>
        </w:rPr>
        <w:t>видов</w:t>
      </w:r>
      <w:r>
        <w:rPr>
          <w:color w:val="212121"/>
          <w:spacing w:val="-7"/>
          <w:sz w:val="24"/>
        </w:rPr>
        <w:t xml:space="preserve"> </w:t>
      </w:r>
      <w:r>
        <w:rPr>
          <w:color w:val="212121"/>
          <w:sz w:val="24"/>
        </w:rPr>
        <w:t>декоративно-прикладного</w:t>
      </w:r>
      <w:r>
        <w:rPr>
          <w:color w:val="212121"/>
          <w:spacing w:val="-7"/>
          <w:sz w:val="24"/>
        </w:rPr>
        <w:t xml:space="preserve"> </w:t>
      </w:r>
      <w:r>
        <w:rPr>
          <w:color w:val="212121"/>
          <w:sz w:val="24"/>
        </w:rPr>
        <w:t>искусства:</w:t>
      </w:r>
      <w:r>
        <w:rPr>
          <w:color w:val="212121"/>
          <w:spacing w:val="-8"/>
          <w:sz w:val="24"/>
        </w:rPr>
        <w:t xml:space="preserve"> </w:t>
      </w:r>
      <w:r>
        <w:rPr>
          <w:color w:val="212121"/>
          <w:sz w:val="24"/>
        </w:rPr>
        <w:t>народного, классического, современного, искусства промыслов;</w:t>
      </w:r>
    </w:p>
    <w:p w:rsidR="00053D68" w:rsidRDefault="00DD0727">
      <w:pPr>
        <w:pStyle w:val="a5"/>
        <w:numPr>
          <w:ilvl w:val="0"/>
          <w:numId w:val="15"/>
        </w:numPr>
        <w:tabs>
          <w:tab w:val="left" w:pos="861"/>
          <w:tab w:val="left" w:pos="1556"/>
        </w:tabs>
        <w:spacing w:before="7" w:line="284" w:lineRule="exact"/>
        <w:ind w:left="861" w:right="890" w:hanging="29"/>
        <w:jc w:val="both"/>
        <w:rPr>
          <w:sz w:val="24"/>
        </w:rPr>
      </w:pPr>
      <w:r>
        <w:rPr>
          <w:color w:val="212121"/>
          <w:sz w:val="24"/>
        </w:rPr>
        <w:t>распознавать</w:t>
      </w:r>
      <w:r>
        <w:rPr>
          <w:color w:val="212121"/>
          <w:spacing w:val="-9"/>
          <w:sz w:val="24"/>
        </w:rPr>
        <w:t xml:space="preserve"> </w:t>
      </w:r>
      <w:r>
        <w:rPr>
          <w:color w:val="212121"/>
          <w:sz w:val="24"/>
        </w:rPr>
        <w:t>произведения</w:t>
      </w:r>
      <w:r>
        <w:rPr>
          <w:color w:val="212121"/>
          <w:spacing w:val="-9"/>
          <w:sz w:val="24"/>
        </w:rPr>
        <w:t xml:space="preserve"> </w:t>
      </w:r>
      <w:r>
        <w:rPr>
          <w:color w:val="212121"/>
          <w:sz w:val="24"/>
        </w:rPr>
        <w:t>декоративно-прикладного</w:t>
      </w:r>
      <w:r>
        <w:rPr>
          <w:color w:val="212121"/>
          <w:spacing w:val="-9"/>
          <w:sz w:val="24"/>
        </w:rPr>
        <w:t xml:space="preserve"> </w:t>
      </w:r>
      <w:r>
        <w:rPr>
          <w:color w:val="212121"/>
          <w:sz w:val="24"/>
        </w:rPr>
        <w:t>искусства</w:t>
      </w:r>
      <w:r>
        <w:rPr>
          <w:color w:val="212121"/>
          <w:spacing w:val="-9"/>
          <w:sz w:val="24"/>
        </w:rPr>
        <w:t xml:space="preserve"> </w:t>
      </w:r>
      <w:r>
        <w:rPr>
          <w:color w:val="212121"/>
          <w:sz w:val="24"/>
        </w:rPr>
        <w:t>по</w:t>
      </w:r>
      <w:r>
        <w:rPr>
          <w:color w:val="212121"/>
          <w:spacing w:val="-9"/>
          <w:sz w:val="24"/>
        </w:rPr>
        <w:t xml:space="preserve"> </w:t>
      </w:r>
      <w:r>
        <w:rPr>
          <w:color w:val="212121"/>
          <w:sz w:val="24"/>
        </w:rPr>
        <w:t>материалу (дерево, металл, керамика, текстиль, стекло, камень, кость и др.);</w:t>
      </w:r>
    </w:p>
    <w:p w:rsidR="00053D68" w:rsidRDefault="00DD0727">
      <w:pPr>
        <w:pStyle w:val="a5"/>
        <w:numPr>
          <w:ilvl w:val="0"/>
          <w:numId w:val="15"/>
        </w:numPr>
        <w:tabs>
          <w:tab w:val="left" w:pos="860"/>
        </w:tabs>
        <w:spacing w:line="273" w:lineRule="exact"/>
        <w:ind w:left="860" w:hanging="436"/>
        <w:jc w:val="both"/>
        <w:rPr>
          <w:sz w:val="24"/>
        </w:rPr>
      </w:pPr>
      <w:r>
        <w:rPr>
          <w:color w:val="212121"/>
          <w:spacing w:val="-2"/>
          <w:sz w:val="24"/>
        </w:rPr>
        <w:t>уметь</w:t>
      </w:r>
      <w:r>
        <w:rPr>
          <w:color w:val="212121"/>
          <w:spacing w:val="-7"/>
          <w:sz w:val="24"/>
        </w:rPr>
        <w:t xml:space="preserve"> </w:t>
      </w:r>
      <w:r>
        <w:rPr>
          <w:color w:val="212121"/>
          <w:spacing w:val="-2"/>
          <w:sz w:val="24"/>
        </w:rPr>
        <w:t>характеризовать</w:t>
      </w:r>
      <w:r>
        <w:rPr>
          <w:color w:val="212121"/>
          <w:spacing w:val="-5"/>
          <w:sz w:val="24"/>
        </w:rPr>
        <w:t xml:space="preserve"> </w:t>
      </w:r>
      <w:r>
        <w:rPr>
          <w:color w:val="212121"/>
          <w:spacing w:val="-2"/>
          <w:sz w:val="24"/>
        </w:rPr>
        <w:t>неразрывную</w:t>
      </w:r>
      <w:r>
        <w:rPr>
          <w:color w:val="212121"/>
          <w:spacing w:val="-4"/>
          <w:sz w:val="24"/>
        </w:rPr>
        <w:t xml:space="preserve"> </w:t>
      </w:r>
      <w:r>
        <w:rPr>
          <w:color w:val="212121"/>
          <w:spacing w:val="-2"/>
          <w:sz w:val="24"/>
        </w:rPr>
        <w:t>связь</w:t>
      </w:r>
      <w:r>
        <w:rPr>
          <w:color w:val="212121"/>
          <w:spacing w:val="-5"/>
          <w:sz w:val="24"/>
        </w:rPr>
        <w:t xml:space="preserve"> </w:t>
      </w:r>
      <w:r>
        <w:rPr>
          <w:color w:val="212121"/>
          <w:spacing w:val="-2"/>
          <w:sz w:val="24"/>
        </w:rPr>
        <w:t>декора</w:t>
      </w:r>
      <w:r>
        <w:rPr>
          <w:color w:val="212121"/>
          <w:spacing w:val="-5"/>
          <w:sz w:val="24"/>
        </w:rPr>
        <w:t xml:space="preserve"> </w:t>
      </w:r>
      <w:r>
        <w:rPr>
          <w:color w:val="212121"/>
          <w:spacing w:val="-2"/>
          <w:sz w:val="24"/>
        </w:rPr>
        <w:t>и</w:t>
      </w:r>
      <w:r>
        <w:rPr>
          <w:color w:val="212121"/>
          <w:spacing w:val="-4"/>
          <w:sz w:val="24"/>
        </w:rPr>
        <w:t xml:space="preserve"> </w:t>
      </w:r>
      <w:r>
        <w:rPr>
          <w:color w:val="212121"/>
          <w:spacing w:val="-2"/>
          <w:sz w:val="24"/>
        </w:rPr>
        <w:t>материала;</w:t>
      </w:r>
    </w:p>
    <w:p w:rsidR="00053D68" w:rsidRDefault="00DD0727">
      <w:pPr>
        <w:pStyle w:val="a5"/>
        <w:numPr>
          <w:ilvl w:val="1"/>
          <w:numId w:val="15"/>
        </w:numPr>
        <w:tabs>
          <w:tab w:val="left" w:pos="861"/>
          <w:tab w:val="left" w:pos="1557"/>
        </w:tabs>
        <w:spacing w:before="16" w:line="284" w:lineRule="exact"/>
        <w:ind w:left="861" w:right="1051" w:hanging="29"/>
        <w:rPr>
          <w:sz w:val="24"/>
        </w:rPr>
      </w:pPr>
      <w:r>
        <w:rPr>
          <w:color w:val="212121"/>
          <w:sz w:val="24"/>
        </w:rPr>
        <w:t>распознавать и называть техники исполнения произведений декоративно- прикладного</w:t>
      </w:r>
      <w:r>
        <w:rPr>
          <w:color w:val="212121"/>
          <w:spacing w:val="-5"/>
          <w:sz w:val="24"/>
        </w:rPr>
        <w:t xml:space="preserve"> </w:t>
      </w:r>
      <w:r>
        <w:rPr>
          <w:color w:val="212121"/>
          <w:sz w:val="24"/>
        </w:rPr>
        <w:t>искусства</w:t>
      </w:r>
      <w:r>
        <w:rPr>
          <w:color w:val="212121"/>
          <w:spacing w:val="-5"/>
          <w:sz w:val="24"/>
        </w:rPr>
        <w:t xml:space="preserve"> </w:t>
      </w:r>
      <w:r>
        <w:rPr>
          <w:color w:val="212121"/>
          <w:sz w:val="24"/>
        </w:rPr>
        <w:t>в</w:t>
      </w:r>
      <w:r>
        <w:rPr>
          <w:color w:val="212121"/>
          <w:spacing w:val="-5"/>
          <w:sz w:val="24"/>
        </w:rPr>
        <w:t xml:space="preserve"> </w:t>
      </w:r>
      <w:r>
        <w:rPr>
          <w:color w:val="212121"/>
          <w:sz w:val="24"/>
        </w:rPr>
        <w:t>разных</w:t>
      </w:r>
      <w:r>
        <w:rPr>
          <w:color w:val="212121"/>
          <w:spacing w:val="-5"/>
          <w:sz w:val="24"/>
        </w:rPr>
        <w:t xml:space="preserve"> </w:t>
      </w:r>
      <w:r>
        <w:rPr>
          <w:color w:val="212121"/>
          <w:sz w:val="24"/>
        </w:rPr>
        <w:t>материалах:</w:t>
      </w:r>
      <w:r>
        <w:rPr>
          <w:color w:val="212121"/>
          <w:spacing w:val="-5"/>
          <w:sz w:val="24"/>
        </w:rPr>
        <w:t xml:space="preserve"> </w:t>
      </w:r>
      <w:r>
        <w:rPr>
          <w:color w:val="212121"/>
          <w:sz w:val="24"/>
        </w:rPr>
        <w:t>резьба, роспись, вышивка, ткачество, плетение, ковка и др.;</w:t>
      </w:r>
    </w:p>
    <w:p w:rsidR="00053D68" w:rsidRDefault="00DD0727">
      <w:pPr>
        <w:pStyle w:val="a5"/>
        <w:numPr>
          <w:ilvl w:val="1"/>
          <w:numId w:val="15"/>
        </w:numPr>
        <w:tabs>
          <w:tab w:val="left" w:pos="861"/>
          <w:tab w:val="left" w:pos="1557"/>
        </w:tabs>
        <w:spacing w:before="2" w:line="284" w:lineRule="exact"/>
        <w:ind w:left="861" w:right="916" w:hanging="29"/>
        <w:rPr>
          <w:sz w:val="24"/>
        </w:rPr>
      </w:pPr>
      <w:r>
        <w:rPr>
          <w:color w:val="212121"/>
          <w:sz w:val="24"/>
        </w:rPr>
        <w:t>знать</w:t>
      </w:r>
      <w:r>
        <w:rPr>
          <w:color w:val="212121"/>
          <w:spacing w:val="34"/>
          <w:sz w:val="24"/>
        </w:rPr>
        <w:t xml:space="preserve"> </w:t>
      </w:r>
      <w:r>
        <w:rPr>
          <w:color w:val="212121"/>
          <w:sz w:val="24"/>
        </w:rPr>
        <w:t>специфику</w:t>
      </w:r>
      <w:r>
        <w:rPr>
          <w:color w:val="212121"/>
          <w:spacing w:val="34"/>
          <w:sz w:val="24"/>
        </w:rPr>
        <w:t xml:space="preserve"> </w:t>
      </w:r>
      <w:r>
        <w:rPr>
          <w:color w:val="212121"/>
          <w:sz w:val="24"/>
        </w:rPr>
        <w:t>образного</w:t>
      </w:r>
      <w:r>
        <w:rPr>
          <w:color w:val="212121"/>
          <w:spacing w:val="34"/>
          <w:sz w:val="24"/>
        </w:rPr>
        <w:t xml:space="preserve"> </w:t>
      </w:r>
      <w:r>
        <w:rPr>
          <w:color w:val="212121"/>
          <w:sz w:val="24"/>
        </w:rPr>
        <w:t>языка</w:t>
      </w:r>
      <w:r>
        <w:rPr>
          <w:color w:val="212121"/>
          <w:spacing w:val="34"/>
          <w:sz w:val="24"/>
        </w:rPr>
        <w:t xml:space="preserve"> </w:t>
      </w:r>
      <w:r>
        <w:rPr>
          <w:color w:val="212121"/>
          <w:sz w:val="24"/>
        </w:rPr>
        <w:t>декоративного</w:t>
      </w:r>
      <w:r>
        <w:rPr>
          <w:color w:val="212121"/>
          <w:spacing w:val="34"/>
          <w:sz w:val="24"/>
        </w:rPr>
        <w:t xml:space="preserve"> </w:t>
      </w:r>
      <w:r>
        <w:rPr>
          <w:color w:val="212121"/>
          <w:sz w:val="24"/>
        </w:rPr>
        <w:t>искусства</w:t>
      </w:r>
      <w:r>
        <w:rPr>
          <w:color w:val="212121"/>
          <w:spacing w:val="-4"/>
          <w:sz w:val="24"/>
        </w:rPr>
        <w:t xml:space="preserve"> </w:t>
      </w:r>
      <w:r>
        <w:rPr>
          <w:color w:val="212121"/>
          <w:sz w:val="24"/>
        </w:rPr>
        <w:t>—</w:t>
      </w:r>
      <w:r>
        <w:rPr>
          <w:color w:val="212121"/>
          <w:spacing w:val="-4"/>
          <w:sz w:val="24"/>
        </w:rPr>
        <w:t xml:space="preserve"> </w:t>
      </w:r>
      <w:r>
        <w:rPr>
          <w:color w:val="212121"/>
          <w:sz w:val="24"/>
        </w:rPr>
        <w:t>его</w:t>
      </w:r>
      <w:r>
        <w:rPr>
          <w:color w:val="212121"/>
          <w:spacing w:val="-4"/>
          <w:sz w:val="24"/>
        </w:rPr>
        <w:t xml:space="preserve"> </w:t>
      </w:r>
      <w:r>
        <w:rPr>
          <w:color w:val="212121"/>
          <w:sz w:val="24"/>
        </w:rPr>
        <w:t>знаковую природу, орнаментальность, стилизацию изображения;</w:t>
      </w:r>
    </w:p>
    <w:p w:rsidR="00053D68" w:rsidRDefault="00DD0727">
      <w:pPr>
        <w:pStyle w:val="a5"/>
        <w:numPr>
          <w:ilvl w:val="1"/>
          <w:numId w:val="15"/>
        </w:numPr>
        <w:tabs>
          <w:tab w:val="left" w:pos="861"/>
          <w:tab w:val="left" w:pos="1557"/>
        </w:tabs>
        <w:spacing w:before="2" w:line="284" w:lineRule="exact"/>
        <w:ind w:left="861" w:right="1281" w:hanging="29"/>
        <w:rPr>
          <w:sz w:val="24"/>
        </w:rPr>
      </w:pPr>
      <w:r>
        <w:rPr>
          <w:color w:val="212121"/>
          <w:sz w:val="24"/>
        </w:rPr>
        <w:t>владеть</w:t>
      </w:r>
      <w:r>
        <w:rPr>
          <w:color w:val="212121"/>
          <w:spacing w:val="-9"/>
          <w:sz w:val="24"/>
        </w:rPr>
        <w:t xml:space="preserve"> </w:t>
      </w:r>
      <w:r>
        <w:rPr>
          <w:color w:val="212121"/>
          <w:sz w:val="24"/>
        </w:rPr>
        <w:t>практическими</w:t>
      </w:r>
      <w:r>
        <w:rPr>
          <w:color w:val="212121"/>
          <w:spacing w:val="-9"/>
          <w:sz w:val="24"/>
        </w:rPr>
        <w:t xml:space="preserve"> </w:t>
      </w:r>
      <w:r>
        <w:rPr>
          <w:color w:val="212121"/>
          <w:sz w:val="24"/>
        </w:rPr>
        <w:t>навыками</w:t>
      </w:r>
      <w:r>
        <w:rPr>
          <w:color w:val="212121"/>
          <w:spacing w:val="-9"/>
          <w:sz w:val="24"/>
        </w:rPr>
        <w:t xml:space="preserve"> </w:t>
      </w:r>
      <w:r>
        <w:rPr>
          <w:color w:val="212121"/>
          <w:sz w:val="24"/>
        </w:rPr>
        <w:t>самостоятельного</w:t>
      </w:r>
      <w:r>
        <w:rPr>
          <w:color w:val="212121"/>
          <w:spacing w:val="-9"/>
          <w:sz w:val="24"/>
        </w:rPr>
        <w:t xml:space="preserve"> </w:t>
      </w:r>
      <w:r>
        <w:rPr>
          <w:color w:val="212121"/>
          <w:sz w:val="24"/>
        </w:rPr>
        <w:t>творческого</w:t>
      </w:r>
      <w:r>
        <w:rPr>
          <w:color w:val="212121"/>
          <w:spacing w:val="-9"/>
          <w:sz w:val="24"/>
        </w:rPr>
        <w:t xml:space="preserve"> </w:t>
      </w:r>
      <w:r>
        <w:rPr>
          <w:color w:val="212121"/>
          <w:sz w:val="24"/>
        </w:rPr>
        <w:t>создания орнаментов ленточных, сетчатых, центрических;</w:t>
      </w:r>
    </w:p>
    <w:p w:rsidR="00053D68" w:rsidRDefault="00DD0727">
      <w:pPr>
        <w:pStyle w:val="a5"/>
        <w:numPr>
          <w:ilvl w:val="1"/>
          <w:numId w:val="15"/>
        </w:numPr>
        <w:tabs>
          <w:tab w:val="left" w:pos="861"/>
          <w:tab w:val="left" w:pos="1557"/>
        </w:tabs>
        <w:spacing w:before="2" w:line="284" w:lineRule="exact"/>
        <w:ind w:left="861" w:right="1105" w:hanging="29"/>
        <w:rPr>
          <w:sz w:val="24"/>
        </w:rPr>
      </w:pPr>
      <w:r>
        <w:rPr>
          <w:color w:val="212121"/>
          <w:sz w:val="24"/>
        </w:rPr>
        <w:t>знать</w:t>
      </w:r>
      <w:r>
        <w:rPr>
          <w:color w:val="212121"/>
          <w:spacing w:val="-15"/>
          <w:sz w:val="24"/>
        </w:rPr>
        <w:t xml:space="preserve"> </w:t>
      </w:r>
      <w:r>
        <w:rPr>
          <w:color w:val="212121"/>
          <w:sz w:val="24"/>
        </w:rPr>
        <w:t>о</w:t>
      </w:r>
      <w:r>
        <w:rPr>
          <w:color w:val="212121"/>
          <w:spacing w:val="-15"/>
          <w:sz w:val="24"/>
        </w:rPr>
        <w:t xml:space="preserve"> </w:t>
      </w:r>
      <w:r>
        <w:rPr>
          <w:color w:val="212121"/>
          <w:sz w:val="24"/>
        </w:rPr>
        <w:t>значении</w:t>
      </w:r>
      <w:r>
        <w:rPr>
          <w:color w:val="212121"/>
          <w:spacing w:val="-15"/>
          <w:sz w:val="24"/>
        </w:rPr>
        <w:t xml:space="preserve"> </w:t>
      </w:r>
      <w:r>
        <w:rPr>
          <w:color w:val="212121"/>
          <w:sz w:val="24"/>
        </w:rPr>
        <w:t>ритма,</w:t>
      </w:r>
      <w:r>
        <w:rPr>
          <w:color w:val="212121"/>
          <w:spacing w:val="-15"/>
          <w:sz w:val="24"/>
        </w:rPr>
        <w:t xml:space="preserve"> </w:t>
      </w:r>
      <w:r>
        <w:rPr>
          <w:color w:val="212121"/>
          <w:sz w:val="24"/>
        </w:rPr>
        <w:t>раппорта,</w:t>
      </w:r>
      <w:r>
        <w:rPr>
          <w:color w:val="212121"/>
          <w:spacing w:val="-15"/>
          <w:sz w:val="24"/>
        </w:rPr>
        <w:t xml:space="preserve"> </w:t>
      </w:r>
      <w:r>
        <w:rPr>
          <w:color w:val="212121"/>
          <w:sz w:val="24"/>
        </w:rPr>
        <w:t>различных</w:t>
      </w:r>
      <w:r>
        <w:rPr>
          <w:color w:val="212121"/>
          <w:spacing w:val="-15"/>
          <w:sz w:val="24"/>
        </w:rPr>
        <w:t xml:space="preserve"> </w:t>
      </w:r>
      <w:r>
        <w:rPr>
          <w:color w:val="212121"/>
          <w:sz w:val="24"/>
        </w:rPr>
        <w:t>видов</w:t>
      </w:r>
      <w:r>
        <w:rPr>
          <w:color w:val="212121"/>
          <w:spacing w:val="-15"/>
          <w:sz w:val="24"/>
        </w:rPr>
        <w:t xml:space="preserve"> </w:t>
      </w:r>
      <w:r>
        <w:rPr>
          <w:color w:val="212121"/>
          <w:sz w:val="24"/>
        </w:rPr>
        <w:t>симметрии</w:t>
      </w:r>
      <w:r>
        <w:rPr>
          <w:color w:val="212121"/>
          <w:spacing w:val="-15"/>
          <w:sz w:val="24"/>
        </w:rPr>
        <w:t xml:space="preserve"> </w:t>
      </w:r>
      <w:r>
        <w:rPr>
          <w:color w:val="212121"/>
          <w:sz w:val="24"/>
        </w:rPr>
        <w:t>в</w:t>
      </w:r>
      <w:r>
        <w:rPr>
          <w:color w:val="212121"/>
          <w:spacing w:val="-15"/>
          <w:sz w:val="24"/>
        </w:rPr>
        <w:t xml:space="preserve"> </w:t>
      </w:r>
      <w:r>
        <w:rPr>
          <w:color w:val="212121"/>
          <w:sz w:val="24"/>
        </w:rPr>
        <w:t>построении орнамента</w:t>
      </w:r>
      <w:r>
        <w:rPr>
          <w:color w:val="212121"/>
          <w:spacing w:val="-9"/>
          <w:sz w:val="24"/>
        </w:rPr>
        <w:t xml:space="preserve"> </w:t>
      </w:r>
      <w:r>
        <w:rPr>
          <w:color w:val="212121"/>
          <w:sz w:val="24"/>
        </w:rPr>
        <w:t>и</w:t>
      </w:r>
      <w:r>
        <w:rPr>
          <w:color w:val="212121"/>
          <w:spacing w:val="-9"/>
          <w:sz w:val="24"/>
        </w:rPr>
        <w:t xml:space="preserve"> </w:t>
      </w:r>
      <w:r>
        <w:rPr>
          <w:color w:val="212121"/>
          <w:sz w:val="24"/>
        </w:rPr>
        <w:t>уметь</w:t>
      </w:r>
      <w:r>
        <w:rPr>
          <w:color w:val="212121"/>
          <w:spacing w:val="-9"/>
          <w:sz w:val="24"/>
        </w:rPr>
        <w:t xml:space="preserve"> </w:t>
      </w:r>
      <w:r>
        <w:rPr>
          <w:color w:val="212121"/>
          <w:sz w:val="24"/>
        </w:rPr>
        <w:t>применять</w:t>
      </w:r>
      <w:r>
        <w:rPr>
          <w:color w:val="212121"/>
          <w:spacing w:val="-9"/>
          <w:sz w:val="24"/>
        </w:rPr>
        <w:t xml:space="preserve"> </w:t>
      </w:r>
      <w:r>
        <w:rPr>
          <w:color w:val="212121"/>
          <w:sz w:val="24"/>
        </w:rPr>
        <w:t>эти</w:t>
      </w:r>
      <w:r>
        <w:rPr>
          <w:color w:val="212121"/>
          <w:spacing w:val="-9"/>
          <w:sz w:val="24"/>
        </w:rPr>
        <w:t xml:space="preserve"> </w:t>
      </w:r>
      <w:r>
        <w:rPr>
          <w:color w:val="212121"/>
          <w:sz w:val="24"/>
        </w:rPr>
        <w:t xml:space="preserve">знания в собственных творческих декоративных </w:t>
      </w:r>
      <w:r>
        <w:rPr>
          <w:color w:val="212121"/>
          <w:spacing w:val="-2"/>
          <w:sz w:val="24"/>
        </w:rPr>
        <w:t>работах;</w:t>
      </w:r>
    </w:p>
    <w:p w:rsidR="00053D68" w:rsidRDefault="00DD0727">
      <w:pPr>
        <w:pStyle w:val="a5"/>
        <w:numPr>
          <w:ilvl w:val="1"/>
          <w:numId w:val="15"/>
        </w:numPr>
        <w:tabs>
          <w:tab w:val="left" w:pos="861"/>
          <w:tab w:val="left" w:pos="1557"/>
        </w:tabs>
        <w:spacing w:before="3" w:line="284" w:lineRule="exact"/>
        <w:ind w:left="861" w:right="564" w:hanging="29"/>
        <w:rPr>
          <w:sz w:val="24"/>
        </w:rPr>
      </w:pPr>
      <w:r>
        <w:rPr>
          <w:color w:val="212121"/>
          <w:sz w:val="24"/>
        </w:rPr>
        <w:t>владеть практическими навыками стилизованного — орнаментального лаконичного</w:t>
      </w:r>
      <w:r>
        <w:rPr>
          <w:color w:val="212121"/>
          <w:spacing w:val="-8"/>
          <w:sz w:val="24"/>
        </w:rPr>
        <w:t xml:space="preserve"> </w:t>
      </w:r>
      <w:r>
        <w:rPr>
          <w:color w:val="212121"/>
          <w:sz w:val="24"/>
        </w:rPr>
        <w:t>изображения</w:t>
      </w:r>
      <w:r>
        <w:rPr>
          <w:color w:val="212121"/>
          <w:spacing w:val="-8"/>
          <w:sz w:val="24"/>
        </w:rPr>
        <w:t xml:space="preserve"> </w:t>
      </w:r>
      <w:r>
        <w:rPr>
          <w:color w:val="212121"/>
          <w:sz w:val="24"/>
        </w:rPr>
        <w:t>деталей</w:t>
      </w:r>
      <w:r>
        <w:rPr>
          <w:color w:val="212121"/>
          <w:spacing w:val="-8"/>
          <w:sz w:val="24"/>
        </w:rPr>
        <w:t xml:space="preserve"> </w:t>
      </w:r>
      <w:r>
        <w:rPr>
          <w:color w:val="212121"/>
          <w:sz w:val="24"/>
        </w:rPr>
        <w:t>природы,</w:t>
      </w:r>
      <w:r>
        <w:rPr>
          <w:color w:val="212121"/>
          <w:spacing w:val="-8"/>
          <w:sz w:val="24"/>
        </w:rPr>
        <w:t xml:space="preserve"> </w:t>
      </w:r>
      <w:r>
        <w:rPr>
          <w:color w:val="212121"/>
          <w:sz w:val="24"/>
        </w:rPr>
        <w:t>стилизованного</w:t>
      </w:r>
      <w:r>
        <w:rPr>
          <w:color w:val="212121"/>
          <w:spacing w:val="-8"/>
          <w:sz w:val="24"/>
        </w:rPr>
        <w:t xml:space="preserve"> </w:t>
      </w:r>
      <w:r>
        <w:rPr>
          <w:color w:val="212121"/>
          <w:sz w:val="24"/>
        </w:rPr>
        <w:t>обобщённого</w:t>
      </w:r>
      <w:r>
        <w:rPr>
          <w:color w:val="212121"/>
          <w:spacing w:val="-8"/>
          <w:sz w:val="24"/>
        </w:rPr>
        <w:t xml:space="preserve"> </w:t>
      </w:r>
      <w:r>
        <w:rPr>
          <w:color w:val="212121"/>
          <w:sz w:val="24"/>
        </w:rPr>
        <w:t>изображения представителей животного</w:t>
      </w:r>
      <w:r>
        <w:rPr>
          <w:color w:val="212121"/>
          <w:spacing w:val="40"/>
          <w:sz w:val="24"/>
        </w:rPr>
        <w:t xml:space="preserve"> </w:t>
      </w:r>
      <w:r>
        <w:rPr>
          <w:color w:val="212121"/>
          <w:sz w:val="24"/>
        </w:rPr>
        <w:t>мира,</w:t>
      </w:r>
      <w:r>
        <w:rPr>
          <w:color w:val="212121"/>
          <w:spacing w:val="40"/>
          <w:sz w:val="24"/>
        </w:rPr>
        <w:t xml:space="preserve"> </w:t>
      </w:r>
      <w:r>
        <w:rPr>
          <w:color w:val="212121"/>
          <w:sz w:val="24"/>
        </w:rPr>
        <w:t>сказочных</w:t>
      </w:r>
      <w:r>
        <w:rPr>
          <w:color w:val="212121"/>
          <w:spacing w:val="40"/>
          <w:sz w:val="24"/>
        </w:rPr>
        <w:t xml:space="preserve"> </w:t>
      </w:r>
      <w:r>
        <w:rPr>
          <w:color w:val="212121"/>
          <w:sz w:val="24"/>
        </w:rPr>
        <w:t>и</w:t>
      </w:r>
      <w:r>
        <w:rPr>
          <w:color w:val="212121"/>
          <w:spacing w:val="40"/>
          <w:sz w:val="24"/>
        </w:rPr>
        <w:t xml:space="preserve"> </w:t>
      </w:r>
      <w:r>
        <w:rPr>
          <w:color w:val="212121"/>
          <w:sz w:val="24"/>
        </w:rPr>
        <w:t>мифологических</w:t>
      </w:r>
      <w:r>
        <w:rPr>
          <w:color w:val="212121"/>
          <w:spacing w:val="40"/>
          <w:sz w:val="24"/>
        </w:rPr>
        <w:t xml:space="preserve"> </w:t>
      </w:r>
      <w:r>
        <w:rPr>
          <w:color w:val="212121"/>
          <w:sz w:val="24"/>
        </w:rPr>
        <w:t>персонажей с опорой на традиционные образы мирового искусства;</w:t>
      </w:r>
    </w:p>
    <w:p w:rsidR="00053D68" w:rsidRDefault="00DD0727">
      <w:pPr>
        <w:pStyle w:val="a5"/>
        <w:numPr>
          <w:ilvl w:val="1"/>
          <w:numId w:val="15"/>
        </w:numPr>
        <w:tabs>
          <w:tab w:val="left" w:pos="861"/>
          <w:tab w:val="left" w:pos="1557"/>
        </w:tabs>
        <w:spacing w:before="4" w:line="284" w:lineRule="exact"/>
        <w:ind w:left="861" w:right="1073" w:hanging="29"/>
        <w:rPr>
          <w:sz w:val="24"/>
        </w:rPr>
      </w:pPr>
      <w:r>
        <w:rPr>
          <w:color w:val="212121"/>
          <w:sz w:val="24"/>
        </w:rPr>
        <w:t>уметь объяснять символическое значение традиционных знаков народного крестьянского</w:t>
      </w:r>
      <w:r>
        <w:rPr>
          <w:color w:val="212121"/>
          <w:spacing w:val="-5"/>
          <w:sz w:val="24"/>
        </w:rPr>
        <w:t xml:space="preserve"> </w:t>
      </w:r>
      <w:r>
        <w:rPr>
          <w:color w:val="212121"/>
          <w:sz w:val="24"/>
        </w:rPr>
        <w:t>искусства</w:t>
      </w:r>
      <w:r>
        <w:rPr>
          <w:color w:val="212121"/>
          <w:spacing w:val="-5"/>
          <w:sz w:val="24"/>
        </w:rPr>
        <w:t xml:space="preserve"> </w:t>
      </w:r>
      <w:r>
        <w:rPr>
          <w:color w:val="212121"/>
          <w:sz w:val="24"/>
        </w:rPr>
        <w:t>(солярные</w:t>
      </w:r>
      <w:r>
        <w:rPr>
          <w:color w:val="212121"/>
          <w:spacing w:val="-5"/>
          <w:sz w:val="24"/>
        </w:rPr>
        <w:t xml:space="preserve"> </w:t>
      </w:r>
      <w:r>
        <w:rPr>
          <w:color w:val="212121"/>
          <w:sz w:val="24"/>
        </w:rPr>
        <w:t>знаки,</w:t>
      </w:r>
      <w:r>
        <w:rPr>
          <w:color w:val="212121"/>
          <w:spacing w:val="-5"/>
          <w:sz w:val="24"/>
        </w:rPr>
        <w:t xml:space="preserve"> </w:t>
      </w:r>
      <w:r>
        <w:rPr>
          <w:color w:val="212121"/>
          <w:sz w:val="24"/>
        </w:rPr>
        <w:t>древо</w:t>
      </w:r>
      <w:r>
        <w:rPr>
          <w:color w:val="212121"/>
          <w:spacing w:val="33"/>
          <w:sz w:val="24"/>
        </w:rPr>
        <w:t xml:space="preserve"> </w:t>
      </w:r>
      <w:r>
        <w:rPr>
          <w:color w:val="212121"/>
          <w:sz w:val="24"/>
        </w:rPr>
        <w:t>жизни,</w:t>
      </w:r>
      <w:r>
        <w:rPr>
          <w:color w:val="212121"/>
          <w:spacing w:val="33"/>
          <w:sz w:val="24"/>
        </w:rPr>
        <w:t xml:space="preserve"> </w:t>
      </w:r>
      <w:r>
        <w:rPr>
          <w:color w:val="212121"/>
          <w:sz w:val="24"/>
        </w:rPr>
        <w:t>конь,</w:t>
      </w:r>
      <w:r>
        <w:rPr>
          <w:color w:val="212121"/>
          <w:spacing w:val="33"/>
          <w:sz w:val="24"/>
        </w:rPr>
        <w:t xml:space="preserve"> </w:t>
      </w:r>
      <w:r>
        <w:rPr>
          <w:color w:val="212121"/>
          <w:sz w:val="24"/>
        </w:rPr>
        <w:t>птица,</w:t>
      </w:r>
      <w:r>
        <w:rPr>
          <w:color w:val="212121"/>
          <w:spacing w:val="33"/>
          <w:sz w:val="24"/>
        </w:rPr>
        <w:t xml:space="preserve"> </w:t>
      </w:r>
      <w:r>
        <w:rPr>
          <w:color w:val="212121"/>
          <w:sz w:val="24"/>
        </w:rPr>
        <w:t>мать-земля);</w:t>
      </w:r>
    </w:p>
    <w:p w:rsidR="00053D68" w:rsidRDefault="00DD0727">
      <w:pPr>
        <w:pStyle w:val="a5"/>
        <w:numPr>
          <w:ilvl w:val="1"/>
          <w:numId w:val="15"/>
        </w:numPr>
        <w:tabs>
          <w:tab w:val="left" w:pos="861"/>
          <w:tab w:val="left" w:pos="1557"/>
        </w:tabs>
        <w:spacing w:before="2" w:line="284" w:lineRule="exact"/>
        <w:ind w:left="861" w:right="724" w:hanging="29"/>
        <w:rPr>
          <w:sz w:val="24"/>
        </w:rPr>
      </w:pPr>
      <w:r>
        <w:rPr>
          <w:color w:val="212121"/>
          <w:sz w:val="24"/>
        </w:rPr>
        <w:t>знать</w:t>
      </w:r>
      <w:r>
        <w:rPr>
          <w:color w:val="212121"/>
          <w:spacing w:val="-7"/>
          <w:sz w:val="24"/>
        </w:rPr>
        <w:t xml:space="preserve"> </w:t>
      </w:r>
      <w:r>
        <w:rPr>
          <w:color w:val="212121"/>
          <w:sz w:val="24"/>
        </w:rPr>
        <w:t>и</w:t>
      </w:r>
      <w:r>
        <w:rPr>
          <w:color w:val="212121"/>
          <w:spacing w:val="-7"/>
          <w:sz w:val="24"/>
        </w:rPr>
        <w:t xml:space="preserve"> </w:t>
      </w:r>
      <w:r>
        <w:rPr>
          <w:color w:val="212121"/>
          <w:sz w:val="24"/>
        </w:rPr>
        <w:t>самостоятельно</w:t>
      </w:r>
      <w:r>
        <w:rPr>
          <w:color w:val="212121"/>
          <w:spacing w:val="-7"/>
          <w:sz w:val="24"/>
        </w:rPr>
        <w:t xml:space="preserve"> </w:t>
      </w:r>
      <w:r>
        <w:rPr>
          <w:color w:val="212121"/>
          <w:sz w:val="24"/>
        </w:rPr>
        <w:t>изображать</w:t>
      </w:r>
      <w:r>
        <w:rPr>
          <w:color w:val="212121"/>
          <w:spacing w:val="-7"/>
          <w:sz w:val="24"/>
        </w:rPr>
        <w:t xml:space="preserve"> </w:t>
      </w:r>
      <w:r>
        <w:rPr>
          <w:color w:val="212121"/>
          <w:sz w:val="24"/>
        </w:rPr>
        <w:t>конструкцию</w:t>
      </w:r>
      <w:r>
        <w:rPr>
          <w:color w:val="212121"/>
          <w:spacing w:val="-7"/>
          <w:sz w:val="24"/>
        </w:rPr>
        <w:t xml:space="preserve"> </w:t>
      </w:r>
      <w:r>
        <w:rPr>
          <w:color w:val="212121"/>
          <w:sz w:val="24"/>
        </w:rPr>
        <w:t>традиционного</w:t>
      </w:r>
      <w:r>
        <w:rPr>
          <w:color w:val="212121"/>
          <w:spacing w:val="-7"/>
          <w:sz w:val="24"/>
        </w:rPr>
        <w:t xml:space="preserve"> </w:t>
      </w:r>
      <w:r>
        <w:rPr>
          <w:color w:val="212121"/>
          <w:sz w:val="24"/>
        </w:rPr>
        <w:t>крестьянского дома, его декоративное убранство;</w:t>
      </w:r>
    </w:p>
    <w:p w:rsidR="00053D68" w:rsidRDefault="00DD0727">
      <w:pPr>
        <w:pStyle w:val="a5"/>
        <w:numPr>
          <w:ilvl w:val="1"/>
          <w:numId w:val="15"/>
        </w:numPr>
        <w:tabs>
          <w:tab w:val="left" w:pos="861"/>
          <w:tab w:val="left" w:pos="1557"/>
        </w:tabs>
        <w:spacing w:before="2" w:line="284" w:lineRule="exact"/>
        <w:ind w:left="861" w:right="840" w:hanging="29"/>
        <w:rPr>
          <w:sz w:val="24"/>
        </w:rPr>
      </w:pPr>
      <w:r>
        <w:rPr>
          <w:color w:val="212121"/>
          <w:sz w:val="24"/>
        </w:rPr>
        <w:t>иметь</w:t>
      </w:r>
      <w:r>
        <w:rPr>
          <w:color w:val="212121"/>
          <w:spacing w:val="-8"/>
          <w:sz w:val="24"/>
        </w:rPr>
        <w:t xml:space="preserve"> </w:t>
      </w:r>
      <w:r>
        <w:rPr>
          <w:color w:val="212121"/>
          <w:sz w:val="24"/>
        </w:rPr>
        <w:t>практический</w:t>
      </w:r>
      <w:r>
        <w:rPr>
          <w:color w:val="212121"/>
          <w:spacing w:val="-8"/>
          <w:sz w:val="24"/>
        </w:rPr>
        <w:t xml:space="preserve"> </w:t>
      </w:r>
      <w:r>
        <w:rPr>
          <w:color w:val="212121"/>
          <w:sz w:val="24"/>
        </w:rPr>
        <w:t>опыт</w:t>
      </w:r>
      <w:r>
        <w:rPr>
          <w:color w:val="212121"/>
          <w:spacing w:val="-8"/>
          <w:sz w:val="24"/>
        </w:rPr>
        <w:t xml:space="preserve"> </w:t>
      </w:r>
      <w:r>
        <w:rPr>
          <w:color w:val="212121"/>
          <w:sz w:val="24"/>
        </w:rPr>
        <w:t>изображения</w:t>
      </w:r>
      <w:r>
        <w:rPr>
          <w:color w:val="212121"/>
          <w:spacing w:val="-8"/>
          <w:sz w:val="24"/>
        </w:rPr>
        <w:t xml:space="preserve"> </w:t>
      </w:r>
      <w:r>
        <w:rPr>
          <w:color w:val="212121"/>
          <w:sz w:val="24"/>
        </w:rPr>
        <w:t>характерных</w:t>
      </w:r>
      <w:r>
        <w:rPr>
          <w:color w:val="212121"/>
          <w:spacing w:val="-8"/>
          <w:sz w:val="24"/>
        </w:rPr>
        <w:t xml:space="preserve"> </w:t>
      </w:r>
      <w:r>
        <w:rPr>
          <w:color w:val="212121"/>
          <w:sz w:val="24"/>
        </w:rPr>
        <w:t>традиционных</w:t>
      </w:r>
      <w:r>
        <w:rPr>
          <w:color w:val="212121"/>
          <w:spacing w:val="-8"/>
          <w:sz w:val="24"/>
        </w:rPr>
        <w:t xml:space="preserve"> </w:t>
      </w:r>
      <w:r>
        <w:rPr>
          <w:color w:val="212121"/>
          <w:sz w:val="24"/>
        </w:rPr>
        <w:t>предметов крестьянского быта;</w:t>
      </w:r>
    </w:p>
    <w:p w:rsidR="00053D68" w:rsidRDefault="00DD0727">
      <w:pPr>
        <w:pStyle w:val="a5"/>
        <w:numPr>
          <w:ilvl w:val="1"/>
          <w:numId w:val="15"/>
        </w:numPr>
        <w:tabs>
          <w:tab w:val="left" w:pos="861"/>
          <w:tab w:val="left" w:pos="1557"/>
        </w:tabs>
        <w:spacing w:before="2" w:line="284" w:lineRule="exact"/>
        <w:ind w:left="861" w:right="640" w:hanging="29"/>
        <w:rPr>
          <w:sz w:val="24"/>
        </w:rPr>
      </w:pPr>
      <w:r>
        <w:rPr>
          <w:color w:val="212121"/>
          <w:sz w:val="24"/>
        </w:rPr>
        <w:t>осваивать</w:t>
      </w:r>
      <w:r>
        <w:rPr>
          <w:color w:val="212121"/>
          <w:spacing w:val="-6"/>
          <w:sz w:val="24"/>
        </w:rPr>
        <w:t xml:space="preserve"> </w:t>
      </w:r>
      <w:r>
        <w:rPr>
          <w:color w:val="212121"/>
          <w:sz w:val="24"/>
        </w:rPr>
        <w:t>конструкцию</w:t>
      </w:r>
      <w:r>
        <w:rPr>
          <w:color w:val="212121"/>
          <w:spacing w:val="-6"/>
          <w:sz w:val="24"/>
        </w:rPr>
        <w:t xml:space="preserve"> </w:t>
      </w:r>
      <w:r>
        <w:rPr>
          <w:color w:val="212121"/>
          <w:sz w:val="24"/>
        </w:rPr>
        <w:t>народного</w:t>
      </w:r>
      <w:r>
        <w:rPr>
          <w:color w:val="212121"/>
          <w:spacing w:val="-6"/>
          <w:sz w:val="24"/>
        </w:rPr>
        <w:t xml:space="preserve"> </w:t>
      </w:r>
      <w:r>
        <w:rPr>
          <w:color w:val="212121"/>
          <w:sz w:val="24"/>
        </w:rPr>
        <w:t>праздничного</w:t>
      </w:r>
      <w:r>
        <w:rPr>
          <w:color w:val="212121"/>
          <w:spacing w:val="-6"/>
          <w:sz w:val="24"/>
        </w:rPr>
        <w:t xml:space="preserve"> </w:t>
      </w:r>
      <w:r>
        <w:rPr>
          <w:color w:val="212121"/>
          <w:sz w:val="24"/>
        </w:rPr>
        <w:t>костюма,</w:t>
      </w:r>
      <w:r>
        <w:rPr>
          <w:color w:val="212121"/>
          <w:spacing w:val="-6"/>
          <w:sz w:val="24"/>
        </w:rPr>
        <w:t xml:space="preserve"> </w:t>
      </w:r>
      <w:r>
        <w:rPr>
          <w:color w:val="212121"/>
          <w:sz w:val="24"/>
        </w:rPr>
        <w:t>его</w:t>
      </w:r>
      <w:r>
        <w:rPr>
          <w:color w:val="212121"/>
          <w:spacing w:val="-6"/>
          <w:sz w:val="24"/>
        </w:rPr>
        <w:t xml:space="preserve"> </w:t>
      </w:r>
      <w:r>
        <w:rPr>
          <w:color w:val="212121"/>
          <w:sz w:val="24"/>
        </w:rPr>
        <w:t>образный</w:t>
      </w:r>
      <w:r>
        <w:rPr>
          <w:color w:val="212121"/>
          <w:spacing w:val="-6"/>
          <w:sz w:val="24"/>
        </w:rPr>
        <w:t xml:space="preserve"> </w:t>
      </w:r>
      <w:r>
        <w:rPr>
          <w:color w:val="212121"/>
          <w:sz w:val="24"/>
        </w:rPr>
        <w:t>строй</w:t>
      </w:r>
      <w:r>
        <w:rPr>
          <w:color w:val="212121"/>
          <w:spacing w:val="-6"/>
          <w:sz w:val="24"/>
        </w:rPr>
        <w:t xml:space="preserve"> </w:t>
      </w:r>
      <w:r>
        <w:rPr>
          <w:color w:val="212121"/>
          <w:sz w:val="24"/>
        </w:rPr>
        <w:t>и символическое значение его декора;</w:t>
      </w:r>
    </w:p>
    <w:p w:rsidR="00053D68" w:rsidRDefault="00DD0727">
      <w:pPr>
        <w:pStyle w:val="a5"/>
        <w:numPr>
          <w:ilvl w:val="1"/>
          <w:numId w:val="15"/>
        </w:numPr>
        <w:tabs>
          <w:tab w:val="left" w:pos="1557"/>
        </w:tabs>
        <w:spacing w:line="272" w:lineRule="exact"/>
        <w:ind w:left="1557"/>
        <w:rPr>
          <w:sz w:val="24"/>
        </w:rPr>
      </w:pPr>
      <w:r>
        <w:rPr>
          <w:color w:val="212121"/>
          <w:sz w:val="24"/>
        </w:rPr>
        <w:t>уметь</w:t>
      </w:r>
      <w:r>
        <w:rPr>
          <w:color w:val="212121"/>
          <w:spacing w:val="-8"/>
          <w:sz w:val="24"/>
        </w:rPr>
        <w:t xml:space="preserve"> </w:t>
      </w:r>
      <w:r>
        <w:rPr>
          <w:color w:val="212121"/>
          <w:sz w:val="24"/>
        </w:rPr>
        <w:t>изобразить</w:t>
      </w:r>
      <w:r>
        <w:rPr>
          <w:color w:val="212121"/>
          <w:spacing w:val="-6"/>
          <w:sz w:val="24"/>
        </w:rPr>
        <w:t xml:space="preserve"> </w:t>
      </w:r>
      <w:r>
        <w:rPr>
          <w:color w:val="212121"/>
          <w:sz w:val="24"/>
        </w:rPr>
        <w:t>или</w:t>
      </w:r>
      <w:r>
        <w:rPr>
          <w:color w:val="212121"/>
          <w:spacing w:val="-6"/>
          <w:sz w:val="24"/>
        </w:rPr>
        <w:t xml:space="preserve"> </w:t>
      </w:r>
      <w:r>
        <w:rPr>
          <w:color w:val="212121"/>
          <w:sz w:val="24"/>
        </w:rPr>
        <w:t>смоделировать</w:t>
      </w:r>
      <w:r>
        <w:rPr>
          <w:color w:val="212121"/>
          <w:spacing w:val="-6"/>
          <w:sz w:val="24"/>
        </w:rPr>
        <w:t xml:space="preserve"> </w:t>
      </w:r>
      <w:r>
        <w:rPr>
          <w:color w:val="212121"/>
          <w:sz w:val="24"/>
        </w:rPr>
        <w:t>традиционный</w:t>
      </w:r>
      <w:r>
        <w:rPr>
          <w:color w:val="212121"/>
          <w:spacing w:val="-6"/>
          <w:sz w:val="24"/>
        </w:rPr>
        <w:t xml:space="preserve"> </w:t>
      </w:r>
      <w:r>
        <w:rPr>
          <w:color w:val="212121"/>
          <w:sz w:val="24"/>
        </w:rPr>
        <w:t>народный</w:t>
      </w:r>
      <w:r>
        <w:rPr>
          <w:color w:val="212121"/>
          <w:spacing w:val="-6"/>
          <w:sz w:val="24"/>
        </w:rPr>
        <w:t xml:space="preserve"> </w:t>
      </w:r>
      <w:r>
        <w:rPr>
          <w:color w:val="212121"/>
          <w:spacing w:val="-2"/>
          <w:sz w:val="24"/>
        </w:rPr>
        <w:t>костюм;</w:t>
      </w:r>
    </w:p>
    <w:p w:rsidR="00053D68" w:rsidRDefault="00DD0727">
      <w:pPr>
        <w:pStyle w:val="a5"/>
        <w:numPr>
          <w:ilvl w:val="1"/>
          <w:numId w:val="15"/>
        </w:numPr>
        <w:tabs>
          <w:tab w:val="left" w:pos="861"/>
          <w:tab w:val="left" w:pos="1557"/>
        </w:tabs>
        <w:spacing w:before="15" w:line="284" w:lineRule="exact"/>
        <w:ind w:left="861" w:right="742" w:hanging="29"/>
        <w:rPr>
          <w:sz w:val="24"/>
        </w:rPr>
      </w:pPr>
      <w:r>
        <w:rPr>
          <w:color w:val="212121"/>
          <w:sz w:val="24"/>
        </w:rPr>
        <w:t>распознавать</w:t>
      </w:r>
      <w:r>
        <w:rPr>
          <w:color w:val="212121"/>
          <w:spacing w:val="-8"/>
          <w:sz w:val="24"/>
        </w:rPr>
        <w:t xml:space="preserve"> </w:t>
      </w:r>
      <w:r>
        <w:rPr>
          <w:color w:val="212121"/>
          <w:sz w:val="24"/>
        </w:rPr>
        <w:t>примеры</w:t>
      </w:r>
      <w:r>
        <w:rPr>
          <w:color w:val="212121"/>
          <w:spacing w:val="-8"/>
          <w:sz w:val="24"/>
        </w:rPr>
        <w:t xml:space="preserve"> </w:t>
      </w:r>
      <w:r>
        <w:rPr>
          <w:color w:val="212121"/>
          <w:sz w:val="24"/>
        </w:rPr>
        <w:t>произведений</w:t>
      </w:r>
      <w:r>
        <w:rPr>
          <w:color w:val="212121"/>
          <w:spacing w:val="-8"/>
          <w:sz w:val="24"/>
        </w:rPr>
        <w:t xml:space="preserve"> </w:t>
      </w:r>
      <w:r>
        <w:rPr>
          <w:color w:val="212121"/>
          <w:sz w:val="24"/>
        </w:rPr>
        <w:t>декоративного</w:t>
      </w:r>
      <w:r>
        <w:rPr>
          <w:color w:val="212121"/>
          <w:spacing w:val="-8"/>
          <w:sz w:val="24"/>
        </w:rPr>
        <w:t xml:space="preserve"> </w:t>
      </w:r>
      <w:r>
        <w:rPr>
          <w:color w:val="212121"/>
          <w:sz w:val="24"/>
        </w:rPr>
        <w:t>искусства</w:t>
      </w:r>
      <w:r>
        <w:rPr>
          <w:color w:val="212121"/>
          <w:spacing w:val="-8"/>
          <w:sz w:val="24"/>
        </w:rPr>
        <w:t xml:space="preserve"> </w:t>
      </w:r>
      <w:r>
        <w:rPr>
          <w:color w:val="212121"/>
          <w:sz w:val="24"/>
        </w:rPr>
        <w:t>(предметы</w:t>
      </w:r>
      <w:r>
        <w:rPr>
          <w:color w:val="212121"/>
          <w:spacing w:val="-8"/>
          <w:sz w:val="24"/>
        </w:rPr>
        <w:t xml:space="preserve"> </w:t>
      </w:r>
      <w:r>
        <w:rPr>
          <w:color w:val="212121"/>
          <w:sz w:val="24"/>
        </w:rPr>
        <w:t>быта, костюм) разных исторических эпох и народов (например, Древний Египет, Древний Китай, античные Греция и Рим, Средневековье);</w:t>
      </w:r>
    </w:p>
    <w:p w:rsidR="00053D68" w:rsidRDefault="00DD0727">
      <w:pPr>
        <w:pStyle w:val="a5"/>
        <w:numPr>
          <w:ilvl w:val="1"/>
          <w:numId w:val="15"/>
        </w:numPr>
        <w:tabs>
          <w:tab w:val="left" w:pos="861"/>
          <w:tab w:val="left" w:pos="1557"/>
        </w:tabs>
        <w:spacing w:before="3" w:line="284" w:lineRule="exact"/>
        <w:ind w:left="861" w:right="1637" w:hanging="29"/>
        <w:rPr>
          <w:sz w:val="24"/>
        </w:rPr>
      </w:pPr>
      <w:r>
        <w:rPr>
          <w:color w:val="212121"/>
          <w:sz w:val="24"/>
        </w:rPr>
        <w:t>характеризовать</w:t>
      </w:r>
      <w:r>
        <w:rPr>
          <w:color w:val="212121"/>
          <w:spacing w:val="-8"/>
          <w:sz w:val="24"/>
        </w:rPr>
        <w:t xml:space="preserve"> </w:t>
      </w:r>
      <w:r>
        <w:rPr>
          <w:color w:val="212121"/>
          <w:sz w:val="24"/>
        </w:rPr>
        <w:t>древние</w:t>
      </w:r>
      <w:r>
        <w:rPr>
          <w:color w:val="212121"/>
          <w:spacing w:val="-8"/>
          <w:sz w:val="24"/>
        </w:rPr>
        <w:t xml:space="preserve"> </w:t>
      </w:r>
      <w:r>
        <w:rPr>
          <w:color w:val="212121"/>
          <w:sz w:val="24"/>
        </w:rPr>
        <w:t>образы</w:t>
      </w:r>
      <w:r>
        <w:rPr>
          <w:color w:val="212121"/>
          <w:spacing w:val="-8"/>
          <w:sz w:val="24"/>
        </w:rPr>
        <w:t xml:space="preserve"> </w:t>
      </w:r>
      <w:r>
        <w:rPr>
          <w:color w:val="212121"/>
          <w:sz w:val="24"/>
        </w:rPr>
        <w:t>народного</w:t>
      </w:r>
      <w:r>
        <w:rPr>
          <w:color w:val="212121"/>
          <w:spacing w:val="-8"/>
          <w:sz w:val="24"/>
        </w:rPr>
        <w:t xml:space="preserve"> </w:t>
      </w:r>
      <w:r>
        <w:rPr>
          <w:color w:val="212121"/>
          <w:sz w:val="24"/>
        </w:rPr>
        <w:t>искусства</w:t>
      </w:r>
      <w:r>
        <w:rPr>
          <w:color w:val="212121"/>
          <w:spacing w:val="-8"/>
          <w:sz w:val="24"/>
        </w:rPr>
        <w:t xml:space="preserve"> </w:t>
      </w:r>
      <w:r>
        <w:rPr>
          <w:color w:val="212121"/>
          <w:sz w:val="24"/>
        </w:rPr>
        <w:t>в</w:t>
      </w:r>
      <w:r>
        <w:rPr>
          <w:color w:val="212121"/>
          <w:spacing w:val="-8"/>
          <w:sz w:val="24"/>
        </w:rPr>
        <w:t xml:space="preserve"> </w:t>
      </w:r>
      <w:r>
        <w:rPr>
          <w:color w:val="212121"/>
          <w:sz w:val="24"/>
        </w:rPr>
        <w:t>произведениях современных народных промыслов;</w:t>
      </w:r>
    </w:p>
    <w:p w:rsidR="00053D68" w:rsidRDefault="00DD0727">
      <w:pPr>
        <w:pStyle w:val="a5"/>
        <w:numPr>
          <w:ilvl w:val="1"/>
          <w:numId w:val="15"/>
        </w:numPr>
        <w:tabs>
          <w:tab w:val="left" w:pos="861"/>
          <w:tab w:val="left" w:pos="1557"/>
        </w:tabs>
        <w:spacing w:before="2" w:line="284" w:lineRule="exact"/>
        <w:ind w:left="861" w:right="1283" w:hanging="29"/>
        <w:rPr>
          <w:sz w:val="24"/>
        </w:rPr>
      </w:pPr>
      <w:r>
        <w:rPr>
          <w:color w:val="212121"/>
          <w:sz w:val="24"/>
        </w:rPr>
        <w:t>уметь</w:t>
      </w:r>
      <w:r>
        <w:rPr>
          <w:color w:val="212121"/>
          <w:spacing w:val="-11"/>
          <w:sz w:val="24"/>
        </w:rPr>
        <w:t xml:space="preserve"> </w:t>
      </w:r>
      <w:r>
        <w:rPr>
          <w:color w:val="212121"/>
          <w:sz w:val="24"/>
        </w:rPr>
        <w:t>перечислять</w:t>
      </w:r>
      <w:r>
        <w:rPr>
          <w:color w:val="212121"/>
          <w:spacing w:val="-11"/>
          <w:sz w:val="24"/>
        </w:rPr>
        <w:t xml:space="preserve"> </w:t>
      </w:r>
      <w:r>
        <w:rPr>
          <w:color w:val="212121"/>
          <w:sz w:val="24"/>
        </w:rPr>
        <w:t>материалы,</w:t>
      </w:r>
      <w:r>
        <w:rPr>
          <w:color w:val="212121"/>
          <w:spacing w:val="-11"/>
          <w:sz w:val="24"/>
        </w:rPr>
        <w:t xml:space="preserve"> </w:t>
      </w:r>
      <w:r>
        <w:rPr>
          <w:color w:val="212121"/>
          <w:sz w:val="24"/>
        </w:rPr>
        <w:t>используемые</w:t>
      </w:r>
      <w:r>
        <w:rPr>
          <w:color w:val="212121"/>
          <w:spacing w:val="-11"/>
          <w:sz w:val="24"/>
        </w:rPr>
        <w:t xml:space="preserve"> </w:t>
      </w:r>
      <w:r>
        <w:rPr>
          <w:color w:val="212121"/>
          <w:sz w:val="24"/>
        </w:rPr>
        <w:t>в</w:t>
      </w:r>
      <w:r>
        <w:rPr>
          <w:color w:val="212121"/>
          <w:spacing w:val="-11"/>
          <w:sz w:val="24"/>
        </w:rPr>
        <w:t xml:space="preserve"> </w:t>
      </w:r>
      <w:r>
        <w:rPr>
          <w:color w:val="212121"/>
          <w:sz w:val="24"/>
        </w:rPr>
        <w:t>народных</w:t>
      </w:r>
      <w:r>
        <w:rPr>
          <w:color w:val="212121"/>
          <w:spacing w:val="-11"/>
          <w:sz w:val="24"/>
        </w:rPr>
        <w:t xml:space="preserve"> </w:t>
      </w:r>
      <w:r>
        <w:rPr>
          <w:color w:val="212121"/>
          <w:sz w:val="24"/>
        </w:rPr>
        <w:t>художественных промыслах: дерево, глина, металл, стекло и др.;</w:t>
      </w:r>
    </w:p>
    <w:p w:rsidR="00053D68" w:rsidRDefault="00DD0727">
      <w:pPr>
        <w:pStyle w:val="a5"/>
        <w:numPr>
          <w:ilvl w:val="1"/>
          <w:numId w:val="15"/>
        </w:numPr>
        <w:tabs>
          <w:tab w:val="left" w:pos="861"/>
          <w:tab w:val="left" w:pos="1557"/>
        </w:tabs>
        <w:spacing w:before="3" w:line="284" w:lineRule="exact"/>
        <w:ind w:left="861" w:right="1414" w:hanging="29"/>
        <w:rPr>
          <w:sz w:val="24"/>
        </w:rPr>
      </w:pPr>
      <w:r>
        <w:rPr>
          <w:color w:val="212121"/>
          <w:sz w:val="24"/>
        </w:rPr>
        <w:t>различать</w:t>
      </w:r>
      <w:r>
        <w:rPr>
          <w:color w:val="212121"/>
          <w:spacing w:val="31"/>
          <w:sz w:val="24"/>
        </w:rPr>
        <w:t xml:space="preserve"> </w:t>
      </w:r>
      <w:r>
        <w:rPr>
          <w:color w:val="212121"/>
          <w:sz w:val="24"/>
        </w:rPr>
        <w:t>изделия</w:t>
      </w:r>
      <w:r>
        <w:rPr>
          <w:color w:val="212121"/>
          <w:spacing w:val="31"/>
          <w:sz w:val="24"/>
        </w:rPr>
        <w:t xml:space="preserve"> </w:t>
      </w:r>
      <w:r>
        <w:rPr>
          <w:color w:val="212121"/>
          <w:sz w:val="24"/>
        </w:rPr>
        <w:t>народных</w:t>
      </w:r>
      <w:r>
        <w:rPr>
          <w:color w:val="212121"/>
          <w:spacing w:val="31"/>
          <w:sz w:val="24"/>
        </w:rPr>
        <w:t xml:space="preserve"> </w:t>
      </w:r>
      <w:r>
        <w:rPr>
          <w:color w:val="212121"/>
          <w:sz w:val="24"/>
        </w:rPr>
        <w:t>художественных</w:t>
      </w:r>
      <w:r>
        <w:rPr>
          <w:color w:val="212121"/>
          <w:spacing w:val="31"/>
          <w:sz w:val="24"/>
        </w:rPr>
        <w:t xml:space="preserve"> </w:t>
      </w:r>
      <w:r>
        <w:rPr>
          <w:color w:val="212121"/>
          <w:sz w:val="24"/>
        </w:rPr>
        <w:t>промыслов</w:t>
      </w:r>
      <w:r>
        <w:rPr>
          <w:color w:val="212121"/>
          <w:spacing w:val="-6"/>
          <w:sz w:val="24"/>
        </w:rPr>
        <w:t xml:space="preserve"> </w:t>
      </w:r>
      <w:r>
        <w:rPr>
          <w:color w:val="212121"/>
          <w:sz w:val="24"/>
        </w:rPr>
        <w:t>по</w:t>
      </w:r>
      <w:r>
        <w:rPr>
          <w:color w:val="212121"/>
          <w:spacing w:val="-6"/>
          <w:sz w:val="24"/>
        </w:rPr>
        <w:t xml:space="preserve"> </w:t>
      </w:r>
      <w:r>
        <w:rPr>
          <w:color w:val="212121"/>
          <w:sz w:val="24"/>
        </w:rPr>
        <w:t>материалу изготовления и технике декора;</w:t>
      </w:r>
    </w:p>
    <w:p w:rsidR="00053D68" w:rsidRDefault="00053D68">
      <w:pPr>
        <w:pStyle w:val="a5"/>
        <w:spacing w:line="284" w:lineRule="exact"/>
        <w:rPr>
          <w:sz w:val="24"/>
        </w:rPr>
        <w:sectPr w:rsidR="00053D68">
          <w:headerReference w:type="default" r:id="rId387"/>
          <w:footerReference w:type="default" r:id="rId388"/>
          <w:pgSz w:w="11910" w:h="16850"/>
          <w:pgMar w:top="1260" w:right="283" w:bottom="960" w:left="1133" w:header="10" w:footer="777" w:gutter="0"/>
          <w:cols w:space="720"/>
        </w:sectPr>
      </w:pPr>
    </w:p>
    <w:p w:rsidR="00053D68" w:rsidRDefault="00DD0727">
      <w:pPr>
        <w:pStyle w:val="a5"/>
        <w:numPr>
          <w:ilvl w:val="1"/>
          <w:numId w:val="15"/>
        </w:numPr>
        <w:tabs>
          <w:tab w:val="left" w:pos="861"/>
          <w:tab w:val="left" w:pos="1557"/>
        </w:tabs>
        <w:spacing w:before="45"/>
        <w:ind w:left="861" w:right="676" w:hanging="29"/>
        <w:rPr>
          <w:sz w:val="24"/>
        </w:rPr>
      </w:pPr>
      <w:r>
        <w:rPr>
          <w:color w:val="212121"/>
          <w:sz w:val="24"/>
        </w:rPr>
        <w:t>объяснять</w:t>
      </w:r>
      <w:r>
        <w:rPr>
          <w:color w:val="212121"/>
          <w:spacing w:val="-5"/>
          <w:sz w:val="24"/>
        </w:rPr>
        <w:t xml:space="preserve"> </w:t>
      </w:r>
      <w:r>
        <w:rPr>
          <w:color w:val="212121"/>
          <w:sz w:val="24"/>
        </w:rPr>
        <w:t>связь</w:t>
      </w:r>
      <w:r>
        <w:rPr>
          <w:color w:val="212121"/>
          <w:spacing w:val="-5"/>
          <w:sz w:val="24"/>
        </w:rPr>
        <w:t xml:space="preserve"> </w:t>
      </w:r>
      <w:r>
        <w:rPr>
          <w:color w:val="212121"/>
          <w:sz w:val="24"/>
        </w:rPr>
        <w:t>между</w:t>
      </w:r>
      <w:r>
        <w:rPr>
          <w:color w:val="212121"/>
          <w:spacing w:val="-5"/>
          <w:sz w:val="24"/>
        </w:rPr>
        <w:t xml:space="preserve"> </w:t>
      </w:r>
      <w:r>
        <w:rPr>
          <w:color w:val="212121"/>
          <w:sz w:val="24"/>
        </w:rPr>
        <w:t>материалом,</w:t>
      </w:r>
      <w:r>
        <w:rPr>
          <w:color w:val="212121"/>
          <w:spacing w:val="-5"/>
          <w:sz w:val="24"/>
        </w:rPr>
        <w:t xml:space="preserve"> </w:t>
      </w:r>
      <w:r>
        <w:rPr>
          <w:color w:val="212121"/>
          <w:sz w:val="24"/>
        </w:rPr>
        <w:t>формой</w:t>
      </w:r>
      <w:r>
        <w:rPr>
          <w:color w:val="212121"/>
          <w:spacing w:val="-5"/>
          <w:sz w:val="24"/>
        </w:rPr>
        <w:t xml:space="preserve"> </w:t>
      </w:r>
      <w:r>
        <w:rPr>
          <w:color w:val="212121"/>
          <w:sz w:val="24"/>
        </w:rPr>
        <w:t>и</w:t>
      </w:r>
      <w:r>
        <w:rPr>
          <w:color w:val="212121"/>
          <w:spacing w:val="-5"/>
          <w:sz w:val="24"/>
        </w:rPr>
        <w:t xml:space="preserve"> </w:t>
      </w:r>
      <w:r>
        <w:rPr>
          <w:color w:val="212121"/>
          <w:sz w:val="24"/>
        </w:rPr>
        <w:t>техникой</w:t>
      </w:r>
      <w:r>
        <w:rPr>
          <w:color w:val="212121"/>
          <w:spacing w:val="-5"/>
          <w:sz w:val="24"/>
        </w:rPr>
        <w:t xml:space="preserve"> </w:t>
      </w:r>
      <w:r>
        <w:rPr>
          <w:color w:val="212121"/>
          <w:sz w:val="24"/>
        </w:rPr>
        <w:t>декора</w:t>
      </w:r>
      <w:r>
        <w:rPr>
          <w:color w:val="212121"/>
          <w:spacing w:val="-5"/>
          <w:sz w:val="24"/>
        </w:rPr>
        <w:t xml:space="preserve"> </w:t>
      </w:r>
      <w:r>
        <w:rPr>
          <w:color w:val="212121"/>
          <w:sz w:val="24"/>
        </w:rPr>
        <w:t>в</w:t>
      </w:r>
      <w:r>
        <w:rPr>
          <w:color w:val="212121"/>
          <w:spacing w:val="-5"/>
          <w:sz w:val="24"/>
        </w:rPr>
        <w:t xml:space="preserve"> </w:t>
      </w:r>
      <w:r>
        <w:rPr>
          <w:color w:val="212121"/>
          <w:sz w:val="24"/>
        </w:rPr>
        <w:t>произведениях народных промыслов;</w:t>
      </w:r>
    </w:p>
    <w:p w:rsidR="00053D68" w:rsidRDefault="00DD0727">
      <w:pPr>
        <w:pStyle w:val="a5"/>
        <w:numPr>
          <w:ilvl w:val="1"/>
          <w:numId w:val="15"/>
        </w:numPr>
        <w:tabs>
          <w:tab w:val="left" w:pos="861"/>
          <w:tab w:val="left" w:pos="1557"/>
        </w:tabs>
        <w:spacing w:before="6" w:line="284" w:lineRule="exact"/>
        <w:ind w:left="861" w:right="1132" w:hanging="29"/>
        <w:rPr>
          <w:sz w:val="24"/>
        </w:rPr>
      </w:pPr>
      <w:r>
        <w:rPr>
          <w:color w:val="212121"/>
          <w:sz w:val="24"/>
        </w:rPr>
        <w:t>иметь</w:t>
      </w:r>
      <w:r>
        <w:rPr>
          <w:color w:val="212121"/>
          <w:spacing w:val="-6"/>
          <w:sz w:val="24"/>
        </w:rPr>
        <w:t xml:space="preserve"> </w:t>
      </w:r>
      <w:r>
        <w:rPr>
          <w:color w:val="212121"/>
          <w:sz w:val="24"/>
        </w:rPr>
        <w:t>представление</w:t>
      </w:r>
      <w:r>
        <w:rPr>
          <w:color w:val="212121"/>
          <w:spacing w:val="-6"/>
          <w:sz w:val="24"/>
        </w:rPr>
        <w:t xml:space="preserve"> </w:t>
      </w:r>
      <w:r>
        <w:rPr>
          <w:color w:val="212121"/>
          <w:sz w:val="24"/>
        </w:rPr>
        <w:t>о</w:t>
      </w:r>
      <w:r>
        <w:rPr>
          <w:color w:val="212121"/>
          <w:spacing w:val="-6"/>
          <w:sz w:val="24"/>
        </w:rPr>
        <w:t xml:space="preserve"> </w:t>
      </w:r>
      <w:r>
        <w:rPr>
          <w:color w:val="212121"/>
          <w:sz w:val="24"/>
        </w:rPr>
        <w:t>приёмах</w:t>
      </w:r>
      <w:r>
        <w:rPr>
          <w:color w:val="212121"/>
          <w:spacing w:val="-6"/>
          <w:sz w:val="24"/>
        </w:rPr>
        <w:t xml:space="preserve"> </w:t>
      </w:r>
      <w:r>
        <w:rPr>
          <w:color w:val="212121"/>
          <w:sz w:val="24"/>
        </w:rPr>
        <w:t>и</w:t>
      </w:r>
      <w:r>
        <w:rPr>
          <w:color w:val="212121"/>
          <w:spacing w:val="-6"/>
          <w:sz w:val="24"/>
        </w:rPr>
        <w:t xml:space="preserve"> </w:t>
      </w:r>
      <w:r>
        <w:rPr>
          <w:color w:val="212121"/>
          <w:sz w:val="24"/>
        </w:rPr>
        <w:t>последовательности</w:t>
      </w:r>
      <w:r>
        <w:rPr>
          <w:color w:val="212121"/>
          <w:spacing w:val="-6"/>
          <w:sz w:val="24"/>
        </w:rPr>
        <w:t xml:space="preserve"> </w:t>
      </w:r>
      <w:r>
        <w:rPr>
          <w:color w:val="212121"/>
          <w:sz w:val="24"/>
        </w:rPr>
        <w:t>работы</w:t>
      </w:r>
      <w:r>
        <w:rPr>
          <w:color w:val="212121"/>
          <w:spacing w:val="-6"/>
          <w:sz w:val="24"/>
        </w:rPr>
        <w:t xml:space="preserve"> </w:t>
      </w:r>
      <w:r>
        <w:rPr>
          <w:color w:val="212121"/>
          <w:sz w:val="24"/>
        </w:rPr>
        <w:t>при</w:t>
      </w:r>
      <w:r>
        <w:rPr>
          <w:color w:val="212121"/>
          <w:spacing w:val="-6"/>
          <w:sz w:val="24"/>
        </w:rPr>
        <w:t xml:space="preserve"> </w:t>
      </w:r>
      <w:r>
        <w:rPr>
          <w:color w:val="212121"/>
          <w:sz w:val="24"/>
        </w:rPr>
        <w:t>создании изделий некоторых художественных промыслов</w:t>
      </w:r>
    </w:p>
    <w:p w:rsidR="00053D68" w:rsidRDefault="00DD0727">
      <w:pPr>
        <w:pStyle w:val="a5"/>
        <w:numPr>
          <w:ilvl w:val="0"/>
          <w:numId w:val="15"/>
        </w:numPr>
        <w:tabs>
          <w:tab w:val="left" w:pos="453"/>
          <w:tab w:val="left" w:pos="861"/>
        </w:tabs>
        <w:spacing w:before="2" w:line="284" w:lineRule="exact"/>
        <w:ind w:left="453" w:right="855" w:hanging="29"/>
        <w:rPr>
          <w:sz w:val="24"/>
        </w:rPr>
      </w:pPr>
      <w:r>
        <w:rPr>
          <w:color w:val="212121"/>
          <w:sz w:val="24"/>
        </w:rPr>
        <w:t>уметь</w:t>
      </w:r>
      <w:r>
        <w:rPr>
          <w:color w:val="212121"/>
          <w:spacing w:val="-5"/>
          <w:sz w:val="24"/>
        </w:rPr>
        <w:t xml:space="preserve"> </w:t>
      </w:r>
      <w:r>
        <w:rPr>
          <w:color w:val="212121"/>
          <w:sz w:val="24"/>
        </w:rPr>
        <w:t>изображать</w:t>
      </w:r>
      <w:r>
        <w:rPr>
          <w:color w:val="212121"/>
          <w:spacing w:val="-5"/>
          <w:sz w:val="24"/>
        </w:rPr>
        <w:t xml:space="preserve"> </w:t>
      </w:r>
      <w:r>
        <w:rPr>
          <w:color w:val="212121"/>
          <w:sz w:val="24"/>
        </w:rPr>
        <w:t>фрагменты</w:t>
      </w:r>
      <w:r>
        <w:rPr>
          <w:color w:val="212121"/>
          <w:spacing w:val="-5"/>
          <w:sz w:val="24"/>
        </w:rPr>
        <w:t xml:space="preserve"> </w:t>
      </w:r>
      <w:r>
        <w:rPr>
          <w:color w:val="212121"/>
          <w:sz w:val="24"/>
        </w:rPr>
        <w:t>орнаментов,</w:t>
      </w:r>
      <w:r>
        <w:rPr>
          <w:color w:val="212121"/>
          <w:spacing w:val="-5"/>
          <w:sz w:val="24"/>
        </w:rPr>
        <w:t xml:space="preserve"> </w:t>
      </w:r>
      <w:r>
        <w:rPr>
          <w:color w:val="212121"/>
          <w:sz w:val="24"/>
        </w:rPr>
        <w:t>отдельные</w:t>
      </w:r>
      <w:r>
        <w:rPr>
          <w:color w:val="212121"/>
          <w:spacing w:val="-5"/>
          <w:sz w:val="24"/>
        </w:rPr>
        <w:t xml:space="preserve"> </w:t>
      </w:r>
      <w:r>
        <w:rPr>
          <w:color w:val="212121"/>
          <w:sz w:val="24"/>
        </w:rPr>
        <w:t>сюжеты,</w:t>
      </w:r>
      <w:r>
        <w:rPr>
          <w:color w:val="212121"/>
          <w:spacing w:val="-5"/>
          <w:sz w:val="24"/>
        </w:rPr>
        <w:t xml:space="preserve"> </w:t>
      </w:r>
      <w:r>
        <w:rPr>
          <w:color w:val="212121"/>
          <w:sz w:val="24"/>
        </w:rPr>
        <w:t>детали</w:t>
      </w:r>
      <w:r>
        <w:rPr>
          <w:color w:val="212121"/>
          <w:spacing w:val="-5"/>
          <w:sz w:val="24"/>
        </w:rPr>
        <w:t xml:space="preserve"> </w:t>
      </w:r>
      <w:r>
        <w:rPr>
          <w:color w:val="212121"/>
          <w:sz w:val="24"/>
        </w:rPr>
        <w:t>или</w:t>
      </w:r>
      <w:r>
        <w:rPr>
          <w:color w:val="212121"/>
          <w:spacing w:val="-5"/>
          <w:sz w:val="24"/>
        </w:rPr>
        <w:t xml:space="preserve"> </w:t>
      </w:r>
      <w:r>
        <w:rPr>
          <w:color w:val="212121"/>
          <w:sz w:val="24"/>
        </w:rPr>
        <w:t>общий</w:t>
      </w:r>
      <w:r>
        <w:rPr>
          <w:color w:val="212121"/>
          <w:spacing w:val="-5"/>
          <w:sz w:val="24"/>
        </w:rPr>
        <w:t xml:space="preserve"> </w:t>
      </w:r>
      <w:r>
        <w:rPr>
          <w:color w:val="212121"/>
          <w:sz w:val="24"/>
        </w:rPr>
        <w:t>вид изделий ряда отечественных художественных промыслов;</w:t>
      </w:r>
    </w:p>
    <w:p w:rsidR="00053D68" w:rsidRDefault="00DD0727">
      <w:pPr>
        <w:pStyle w:val="a5"/>
        <w:numPr>
          <w:ilvl w:val="0"/>
          <w:numId w:val="15"/>
        </w:numPr>
        <w:tabs>
          <w:tab w:val="left" w:pos="453"/>
          <w:tab w:val="left" w:pos="861"/>
        </w:tabs>
        <w:spacing w:before="2" w:line="284" w:lineRule="exact"/>
        <w:ind w:left="453" w:right="1069" w:hanging="29"/>
        <w:rPr>
          <w:sz w:val="24"/>
        </w:rPr>
      </w:pPr>
      <w:r>
        <w:rPr>
          <w:color w:val="212121"/>
          <w:sz w:val="24"/>
        </w:rPr>
        <w:t>ориентироваться</w:t>
      </w:r>
      <w:r>
        <w:rPr>
          <w:color w:val="212121"/>
          <w:spacing w:val="-9"/>
          <w:sz w:val="24"/>
        </w:rPr>
        <w:t xml:space="preserve"> </w:t>
      </w:r>
      <w:r>
        <w:rPr>
          <w:color w:val="212121"/>
          <w:sz w:val="24"/>
        </w:rPr>
        <w:t>в</w:t>
      </w:r>
      <w:r>
        <w:rPr>
          <w:color w:val="212121"/>
          <w:spacing w:val="-9"/>
          <w:sz w:val="24"/>
        </w:rPr>
        <w:t xml:space="preserve"> </w:t>
      </w:r>
      <w:r>
        <w:rPr>
          <w:color w:val="212121"/>
          <w:sz w:val="24"/>
        </w:rPr>
        <w:t>широком</w:t>
      </w:r>
      <w:r>
        <w:rPr>
          <w:color w:val="212121"/>
          <w:spacing w:val="-9"/>
          <w:sz w:val="24"/>
        </w:rPr>
        <w:t xml:space="preserve"> </w:t>
      </w:r>
      <w:r>
        <w:rPr>
          <w:color w:val="212121"/>
          <w:sz w:val="24"/>
        </w:rPr>
        <w:t>разнообразии</w:t>
      </w:r>
      <w:r>
        <w:rPr>
          <w:color w:val="212121"/>
          <w:spacing w:val="-9"/>
          <w:sz w:val="24"/>
        </w:rPr>
        <w:t xml:space="preserve"> </w:t>
      </w:r>
      <w:r>
        <w:rPr>
          <w:color w:val="212121"/>
          <w:sz w:val="24"/>
        </w:rPr>
        <w:t>современного</w:t>
      </w:r>
      <w:r>
        <w:rPr>
          <w:color w:val="212121"/>
          <w:spacing w:val="-9"/>
          <w:sz w:val="24"/>
        </w:rPr>
        <w:t xml:space="preserve"> </w:t>
      </w:r>
      <w:r>
        <w:rPr>
          <w:color w:val="212121"/>
          <w:sz w:val="24"/>
        </w:rPr>
        <w:t xml:space="preserve">декоративно-прикладного </w:t>
      </w:r>
      <w:r>
        <w:rPr>
          <w:color w:val="212121"/>
          <w:spacing w:val="-2"/>
          <w:sz w:val="24"/>
        </w:rPr>
        <w:t>искусства;</w:t>
      </w:r>
    </w:p>
    <w:p w:rsidR="00053D68" w:rsidRDefault="00DD0727">
      <w:pPr>
        <w:pStyle w:val="a5"/>
        <w:numPr>
          <w:ilvl w:val="0"/>
          <w:numId w:val="15"/>
        </w:numPr>
        <w:tabs>
          <w:tab w:val="left" w:pos="453"/>
          <w:tab w:val="left" w:pos="861"/>
        </w:tabs>
        <w:spacing w:before="2" w:line="284" w:lineRule="exact"/>
        <w:ind w:left="453" w:right="541" w:hanging="29"/>
        <w:rPr>
          <w:sz w:val="24"/>
        </w:rPr>
      </w:pPr>
      <w:r>
        <w:rPr>
          <w:color w:val="212121"/>
          <w:sz w:val="24"/>
        </w:rPr>
        <w:t>различать</w:t>
      </w:r>
      <w:r>
        <w:rPr>
          <w:color w:val="212121"/>
          <w:spacing w:val="-6"/>
          <w:sz w:val="24"/>
        </w:rPr>
        <w:t xml:space="preserve"> </w:t>
      </w:r>
      <w:r>
        <w:rPr>
          <w:color w:val="212121"/>
          <w:sz w:val="24"/>
        </w:rPr>
        <w:t>по</w:t>
      </w:r>
      <w:r>
        <w:rPr>
          <w:color w:val="212121"/>
          <w:spacing w:val="-6"/>
          <w:sz w:val="24"/>
        </w:rPr>
        <w:t xml:space="preserve"> </w:t>
      </w:r>
      <w:r>
        <w:rPr>
          <w:color w:val="212121"/>
          <w:sz w:val="24"/>
        </w:rPr>
        <w:t>материалам,</w:t>
      </w:r>
      <w:r>
        <w:rPr>
          <w:color w:val="212121"/>
          <w:spacing w:val="-6"/>
          <w:sz w:val="24"/>
        </w:rPr>
        <w:t xml:space="preserve"> </w:t>
      </w:r>
      <w:r>
        <w:rPr>
          <w:color w:val="212121"/>
          <w:sz w:val="24"/>
        </w:rPr>
        <w:t>технике</w:t>
      </w:r>
      <w:r>
        <w:rPr>
          <w:color w:val="212121"/>
          <w:spacing w:val="-6"/>
          <w:sz w:val="24"/>
        </w:rPr>
        <w:t xml:space="preserve"> </w:t>
      </w:r>
      <w:r>
        <w:rPr>
          <w:color w:val="212121"/>
          <w:sz w:val="24"/>
        </w:rPr>
        <w:t>исполнения</w:t>
      </w:r>
      <w:r>
        <w:rPr>
          <w:color w:val="212121"/>
          <w:spacing w:val="-6"/>
          <w:sz w:val="24"/>
        </w:rPr>
        <w:t xml:space="preserve"> </w:t>
      </w:r>
      <w:r>
        <w:rPr>
          <w:color w:val="212121"/>
          <w:sz w:val="24"/>
        </w:rPr>
        <w:t>художественное</w:t>
      </w:r>
      <w:r>
        <w:rPr>
          <w:color w:val="212121"/>
          <w:spacing w:val="-6"/>
          <w:sz w:val="24"/>
        </w:rPr>
        <w:t xml:space="preserve"> </w:t>
      </w:r>
      <w:r>
        <w:rPr>
          <w:color w:val="212121"/>
          <w:sz w:val="24"/>
        </w:rPr>
        <w:t>стекло,</w:t>
      </w:r>
      <w:r>
        <w:rPr>
          <w:color w:val="212121"/>
          <w:spacing w:val="-6"/>
          <w:sz w:val="24"/>
        </w:rPr>
        <w:t xml:space="preserve"> </w:t>
      </w:r>
      <w:r>
        <w:rPr>
          <w:color w:val="212121"/>
          <w:sz w:val="24"/>
        </w:rPr>
        <w:t>керамику,</w:t>
      </w:r>
      <w:r>
        <w:rPr>
          <w:color w:val="212121"/>
          <w:spacing w:val="-6"/>
          <w:sz w:val="24"/>
        </w:rPr>
        <w:t xml:space="preserve"> </w:t>
      </w:r>
      <w:r>
        <w:rPr>
          <w:color w:val="212121"/>
          <w:sz w:val="24"/>
        </w:rPr>
        <w:t>ковку, литьё, гобелен и т. д.;</w:t>
      </w:r>
    </w:p>
    <w:p w:rsidR="00053D68" w:rsidRDefault="00DD0727">
      <w:pPr>
        <w:pStyle w:val="a5"/>
        <w:numPr>
          <w:ilvl w:val="0"/>
          <w:numId w:val="15"/>
        </w:numPr>
        <w:tabs>
          <w:tab w:val="left" w:pos="453"/>
          <w:tab w:val="left" w:pos="861"/>
        </w:tabs>
        <w:spacing w:before="2" w:line="284" w:lineRule="exact"/>
        <w:ind w:left="453" w:right="1123" w:hanging="29"/>
        <w:rPr>
          <w:sz w:val="24"/>
        </w:rPr>
      </w:pPr>
      <w:r>
        <w:rPr>
          <w:color w:val="212121"/>
          <w:sz w:val="24"/>
        </w:rPr>
        <w:t>владеть</w:t>
      </w:r>
      <w:r>
        <w:rPr>
          <w:color w:val="212121"/>
          <w:spacing w:val="-7"/>
          <w:sz w:val="24"/>
        </w:rPr>
        <w:t xml:space="preserve"> </w:t>
      </w:r>
      <w:r>
        <w:rPr>
          <w:color w:val="212121"/>
          <w:sz w:val="24"/>
        </w:rPr>
        <w:t>навыками</w:t>
      </w:r>
      <w:r>
        <w:rPr>
          <w:color w:val="212121"/>
          <w:spacing w:val="-7"/>
          <w:sz w:val="24"/>
        </w:rPr>
        <w:t xml:space="preserve"> </w:t>
      </w:r>
      <w:r>
        <w:rPr>
          <w:color w:val="212121"/>
          <w:sz w:val="24"/>
        </w:rPr>
        <w:t>коллективной</w:t>
      </w:r>
      <w:r>
        <w:rPr>
          <w:color w:val="212121"/>
          <w:spacing w:val="-7"/>
          <w:sz w:val="24"/>
        </w:rPr>
        <w:t xml:space="preserve"> </w:t>
      </w:r>
      <w:r>
        <w:rPr>
          <w:color w:val="212121"/>
          <w:sz w:val="24"/>
        </w:rPr>
        <w:t>практической</w:t>
      </w:r>
      <w:r>
        <w:rPr>
          <w:color w:val="212121"/>
          <w:spacing w:val="-7"/>
          <w:sz w:val="24"/>
        </w:rPr>
        <w:t xml:space="preserve"> </w:t>
      </w:r>
      <w:r>
        <w:rPr>
          <w:color w:val="212121"/>
          <w:sz w:val="24"/>
        </w:rPr>
        <w:t>творческой</w:t>
      </w:r>
      <w:r>
        <w:rPr>
          <w:color w:val="212121"/>
          <w:spacing w:val="-7"/>
          <w:sz w:val="24"/>
        </w:rPr>
        <w:t xml:space="preserve"> </w:t>
      </w:r>
      <w:r>
        <w:rPr>
          <w:color w:val="212121"/>
          <w:sz w:val="24"/>
        </w:rPr>
        <w:t>работы</w:t>
      </w:r>
      <w:r>
        <w:rPr>
          <w:color w:val="212121"/>
          <w:spacing w:val="-7"/>
          <w:sz w:val="24"/>
        </w:rPr>
        <w:t xml:space="preserve"> </w:t>
      </w:r>
      <w:r>
        <w:rPr>
          <w:color w:val="212121"/>
          <w:sz w:val="24"/>
        </w:rPr>
        <w:t>по</w:t>
      </w:r>
      <w:r>
        <w:rPr>
          <w:color w:val="212121"/>
          <w:spacing w:val="-7"/>
          <w:sz w:val="24"/>
        </w:rPr>
        <w:t xml:space="preserve"> </w:t>
      </w:r>
      <w:r>
        <w:rPr>
          <w:color w:val="212121"/>
          <w:sz w:val="24"/>
        </w:rPr>
        <w:t>оформлению пространства школы и школьных праздников.</w:t>
      </w:r>
    </w:p>
    <w:p w:rsidR="00053D68" w:rsidRDefault="00053D68">
      <w:pPr>
        <w:pStyle w:val="a3"/>
        <w:spacing w:before="194"/>
        <w:rPr>
          <w:sz w:val="24"/>
        </w:rPr>
      </w:pPr>
    </w:p>
    <w:p w:rsidR="00053D68" w:rsidRDefault="00DD0727">
      <w:pPr>
        <w:spacing w:before="1" w:line="247" w:lineRule="auto"/>
        <w:ind w:left="141" w:hanging="29"/>
        <w:rPr>
          <w:sz w:val="24"/>
        </w:rPr>
      </w:pPr>
      <w:r>
        <w:rPr>
          <w:color w:val="212121"/>
          <w:sz w:val="24"/>
        </w:rPr>
        <w:t>Модуль</w:t>
      </w:r>
      <w:r>
        <w:rPr>
          <w:color w:val="212121"/>
          <w:spacing w:val="80"/>
          <w:w w:val="150"/>
          <w:sz w:val="24"/>
        </w:rPr>
        <w:t xml:space="preserve"> </w:t>
      </w:r>
      <w:r>
        <w:rPr>
          <w:color w:val="212121"/>
          <w:sz w:val="24"/>
        </w:rPr>
        <w:t>№</w:t>
      </w:r>
      <w:r>
        <w:rPr>
          <w:color w:val="212121"/>
          <w:spacing w:val="80"/>
          <w:w w:val="150"/>
          <w:sz w:val="24"/>
        </w:rPr>
        <w:t xml:space="preserve"> </w:t>
      </w:r>
      <w:r>
        <w:rPr>
          <w:color w:val="212121"/>
          <w:sz w:val="24"/>
        </w:rPr>
        <w:t>2</w:t>
      </w:r>
      <w:r>
        <w:rPr>
          <w:color w:val="212121"/>
          <w:spacing w:val="80"/>
          <w:w w:val="150"/>
          <w:sz w:val="24"/>
        </w:rPr>
        <w:t xml:space="preserve"> </w:t>
      </w:r>
      <w:r>
        <w:rPr>
          <w:color w:val="212121"/>
          <w:sz w:val="24"/>
        </w:rPr>
        <w:t>«Живопись,</w:t>
      </w:r>
      <w:r>
        <w:rPr>
          <w:color w:val="212121"/>
          <w:spacing w:val="80"/>
          <w:w w:val="150"/>
          <w:sz w:val="24"/>
        </w:rPr>
        <w:t xml:space="preserve"> </w:t>
      </w:r>
      <w:r>
        <w:rPr>
          <w:color w:val="212121"/>
          <w:sz w:val="24"/>
        </w:rPr>
        <w:t>графика,</w:t>
      </w:r>
      <w:r>
        <w:rPr>
          <w:color w:val="212121"/>
          <w:spacing w:val="80"/>
          <w:w w:val="150"/>
          <w:sz w:val="24"/>
        </w:rPr>
        <w:t xml:space="preserve"> </w:t>
      </w:r>
      <w:r>
        <w:rPr>
          <w:color w:val="212121"/>
          <w:sz w:val="24"/>
        </w:rPr>
        <w:t>скульптура»</w:t>
      </w:r>
      <w:r>
        <w:rPr>
          <w:color w:val="212121"/>
          <w:spacing w:val="80"/>
          <w:w w:val="150"/>
          <w:sz w:val="24"/>
        </w:rPr>
        <w:t xml:space="preserve"> </w:t>
      </w:r>
      <w:r>
        <w:rPr>
          <w:color w:val="212121"/>
          <w:sz w:val="24"/>
        </w:rPr>
        <w:t>(программа</w:t>
      </w:r>
      <w:r>
        <w:rPr>
          <w:color w:val="212121"/>
          <w:spacing w:val="80"/>
          <w:w w:val="150"/>
          <w:sz w:val="24"/>
        </w:rPr>
        <w:t xml:space="preserve"> </w:t>
      </w:r>
      <w:r>
        <w:rPr>
          <w:color w:val="212121"/>
          <w:sz w:val="24"/>
        </w:rPr>
        <w:t>«Мир</w:t>
      </w:r>
      <w:r>
        <w:rPr>
          <w:color w:val="212121"/>
          <w:spacing w:val="80"/>
          <w:w w:val="150"/>
          <w:sz w:val="24"/>
        </w:rPr>
        <w:t xml:space="preserve"> </w:t>
      </w:r>
      <w:r>
        <w:rPr>
          <w:color w:val="212121"/>
          <w:sz w:val="24"/>
        </w:rPr>
        <w:t>изо-</w:t>
      </w:r>
      <w:r>
        <w:rPr>
          <w:color w:val="212121"/>
          <w:spacing w:val="80"/>
          <w:w w:val="150"/>
          <w:sz w:val="24"/>
        </w:rPr>
        <w:t xml:space="preserve"> </w:t>
      </w:r>
      <w:r>
        <w:rPr>
          <w:color w:val="212121"/>
          <w:sz w:val="24"/>
        </w:rPr>
        <w:t xml:space="preserve">бразительного </w:t>
      </w:r>
      <w:r>
        <w:rPr>
          <w:color w:val="212121"/>
          <w:spacing w:val="-2"/>
          <w:sz w:val="24"/>
        </w:rPr>
        <w:t>искусства»):</w:t>
      </w:r>
    </w:p>
    <w:p w:rsidR="00053D68" w:rsidRDefault="00DD0727">
      <w:pPr>
        <w:pStyle w:val="a5"/>
        <w:numPr>
          <w:ilvl w:val="1"/>
          <w:numId w:val="15"/>
        </w:numPr>
        <w:tabs>
          <w:tab w:val="left" w:pos="1002"/>
          <w:tab w:val="left" w:pos="1557"/>
        </w:tabs>
        <w:spacing w:before="84"/>
        <w:ind w:left="1002" w:right="578" w:hanging="29"/>
        <w:rPr>
          <w:sz w:val="24"/>
        </w:rPr>
      </w:pPr>
      <w:r>
        <w:rPr>
          <w:color w:val="212121"/>
          <w:sz w:val="24"/>
        </w:rPr>
        <w:t>знать</w:t>
      </w:r>
      <w:r>
        <w:rPr>
          <w:color w:val="212121"/>
          <w:spacing w:val="-5"/>
          <w:sz w:val="24"/>
        </w:rPr>
        <w:t xml:space="preserve"> </w:t>
      </w:r>
      <w:r>
        <w:rPr>
          <w:color w:val="212121"/>
          <w:sz w:val="24"/>
        </w:rPr>
        <w:t>основные</w:t>
      </w:r>
      <w:r>
        <w:rPr>
          <w:color w:val="212121"/>
          <w:spacing w:val="-5"/>
          <w:sz w:val="24"/>
        </w:rPr>
        <w:t xml:space="preserve"> </w:t>
      </w:r>
      <w:r>
        <w:rPr>
          <w:color w:val="212121"/>
          <w:sz w:val="24"/>
        </w:rPr>
        <w:t>виды</w:t>
      </w:r>
      <w:r>
        <w:rPr>
          <w:color w:val="212121"/>
          <w:spacing w:val="-5"/>
          <w:sz w:val="24"/>
        </w:rPr>
        <w:t xml:space="preserve"> </w:t>
      </w:r>
      <w:r>
        <w:rPr>
          <w:color w:val="212121"/>
          <w:sz w:val="24"/>
        </w:rPr>
        <w:t>живописи,</w:t>
      </w:r>
      <w:r>
        <w:rPr>
          <w:color w:val="212121"/>
          <w:spacing w:val="-5"/>
          <w:sz w:val="24"/>
        </w:rPr>
        <w:t xml:space="preserve"> </w:t>
      </w:r>
      <w:r>
        <w:rPr>
          <w:color w:val="212121"/>
          <w:sz w:val="24"/>
        </w:rPr>
        <w:t>графики</w:t>
      </w:r>
      <w:r>
        <w:rPr>
          <w:color w:val="212121"/>
          <w:spacing w:val="-5"/>
          <w:sz w:val="24"/>
        </w:rPr>
        <w:t xml:space="preserve"> </w:t>
      </w:r>
      <w:r>
        <w:rPr>
          <w:color w:val="212121"/>
          <w:sz w:val="24"/>
        </w:rPr>
        <w:t>и</w:t>
      </w:r>
      <w:r>
        <w:rPr>
          <w:color w:val="212121"/>
          <w:spacing w:val="-5"/>
          <w:sz w:val="24"/>
        </w:rPr>
        <w:t xml:space="preserve"> </w:t>
      </w:r>
      <w:r>
        <w:rPr>
          <w:color w:val="212121"/>
          <w:sz w:val="24"/>
        </w:rPr>
        <w:t>скульптуры,</w:t>
      </w:r>
      <w:r>
        <w:rPr>
          <w:color w:val="212121"/>
          <w:spacing w:val="-5"/>
          <w:sz w:val="24"/>
        </w:rPr>
        <w:t xml:space="preserve"> </w:t>
      </w:r>
      <w:r>
        <w:rPr>
          <w:color w:val="212121"/>
          <w:sz w:val="24"/>
        </w:rPr>
        <w:t>объяснять</w:t>
      </w:r>
      <w:r>
        <w:rPr>
          <w:color w:val="212121"/>
          <w:spacing w:val="-5"/>
          <w:sz w:val="24"/>
        </w:rPr>
        <w:t xml:space="preserve"> </w:t>
      </w:r>
      <w:r>
        <w:rPr>
          <w:color w:val="212121"/>
          <w:sz w:val="24"/>
        </w:rPr>
        <w:t>их</w:t>
      </w:r>
      <w:r>
        <w:rPr>
          <w:color w:val="212121"/>
          <w:spacing w:val="-5"/>
          <w:sz w:val="24"/>
        </w:rPr>
        <w:t xml:space="preserve"> </w:t>
      </w:r>
      <w:r>
        <w:rPr>
          <w:color w:val="212121"/>
          <w:sz w:val="24"/>
        </w:rPr>
        <w:t>назначение в жизни людей.</w:t>
      </w:r>
    </w:p>
    <w:p w:rsidR="00053D68" w:rsidRDefault="00DD0727">
      <w:pPr>
        <w:pStyle w:val="a5"/>
        <w:numPr>
          <w:ilvl w:val="1"/>
          <w:numId w:val="15"/>
        </w:numPr>
        <w:tabs>
          <w:tab w:val="left" w:pos="1557"/>
        </w:tabs>
        <w:spacing w:line="277" w:lineRule="exact"/>
        <w:ind w:left="1557" w:hanging="584"/>
        <w:rPr>
          <w:sz w:val="24"/>
        </w:rPr>
      </w:pPr>
      <w:r>
        <w:rPr>
          <w:color w:val="212121"/>
          <w:sz w:val="24"/>
        </w:rPr>
        <w:t>Язык</w:t>
      </w:r>
      <w:r>
        <w:rPr>
          <w:color w:val="212121"/>
          <w:spacing w:val="-6"/>
          <w:sz w:val="24"/>
        </w:rPr>
        <w:t xml:space="preserve"> </w:t>
      </w:r>
      <w:r>
        <w:rPr>
          <w:color w:val="212121"/>
          <w:sz w:val="24"/>
        </w:rPr>
        <w:t>изобразительного</w:t>
      </w:r>
      <w:r>
        <w:rPr>
          <w:color w:val="212121"/>
          <w:spacing w:val="-3"/>
          <w:sz w:val="24"/>
        </w:rPr>
        <w:t xml:space="preserve"> </w:t>
      </w:r>
      <w:r>
        <w:rPr>
          <w:color w:val="212121"/>
          <w:sz w:val="24"/>
        </w:rPr>
        <w:t>искусства</w:t>
      </w:r>
      <w:r>
        <w:rPr>
          <w:color w:val="212121"/>
          <w:spacing w:val="-4"/>
          <w:sz w:val="24"/>
        </w:rPr>
        <w:t xml:space="preserve"> </w:t>
      </w:r>
      <w:r>
        <w:rPr>
          <w:color w:val="212121"/>
          <w:sz w:val="24"/>
        </w:rPr>
        <w:t>и</w:t>
      </w:r>
      <w:r>
        <w:rPr>
          <w:color w:val="212121"/>
          <w:spacing w:val="-3"/>
          <w:sz w:val="24"/>
        </w:rPr>
        <w:t xml:space="preserve"> </w:t>
      </w:r>
      <w:r>
        <w:rPr>
          <w:color w:val="212121"/>
          <w:sz w:val="24"/>
        </w:rPr>
        <w:t>его</w:t>
      </w:r>
      <w:r>
        <w:rPr>
          <w:color w:val="212121"/>
          <w:spacing w:val="-4"/>
          <w:sz w:val="24"/>
        </w:rPr>
        <w:t xml:space="preserve"> </w:t>
      </w:r>
      <w:r>
        <w:rPr>
          <w:color w:val="212121"/>
          <w:sz w:val="24"/>
        </w:rPr>
        <w:t>выразительные</w:t>
      </w:r>
      <w:r>
        <w:rPr>
          <w:color w:val="212121"/>
          <w:spacing w:val="-3"/>
          <w:sz w:val="24"/>
        </w:rPr>
        <w:t xml:space="preserve"> </w:t>
      </w:r>
      <w:r>
        <w:rPr>
          <w:color w:val="212121"/>
          <w:spacing w:val="-2"/>
          <w:sz w:val="24"/>
        </w:rPr>
        <w:t>средства:</w:t>
      </w:r>
    </w:p>
    <w:p w:rsidR="00053D68" w:rsidRDefault="00DD0727">
      <w:pPr>
        <w:pStyle w:val="a5"/>
        <w:numPr>
          <w:ilvl w:val="1"/>
          <w:numId w:val="15"/>
        </w:numPr>
        <w:tabs>
          <w:tab w:val="left" w:pos="1002"/>
          <w:tab w:val="left" w:pos="1557"/>
        </w:tabs>
        <w:spacing w:before="15" w:line="284" w:lineRule="exact"/>
        <w:ind w:left="1002" w:right="1112" w:hanging="29"/>
        <w:rPr>
          <w:sz w:val="24"/>
        </w:rPr>
      </w:pPr>
      <w:r>
        <w:rPr>
          <w:color w:val="212121"/>
          <w:sz w:val="24"/>
        </w:rPr>
        <w:t>различать</w:t>
      </w:r>
      <w:r>
        <w:rPr>
          <w:color w:val="212121"/>
          <w:spacing w:val="-8"/>
          <w:sz w:val="24"/>
        </w:rPr>
        <w:t xml:space="preserve"> </w:t>
      </w:r>
      <w:r>
        <w:rPr>
          <w:color w:val="212121"/>
          <w:sz w:val="24"/>
        </w:rPr>
        <w:t>и</w:t>
      </w:r>
      <w:r>
        <w:rPr>
          <w:color w:val="212121"/>
          <w:spacing w:val="-8"/>
          <w:sz w:val="24"/>
        </w:rPr>
        <w:t xml:space="preserve"> </w:t>
      </w:r>
      <w:r>
        <w:rPr>
          <w:color w:val="212121"/>
          <w:sz w:val="24"/>
        </w:rPr>
        <w:t>характеризовать</w:t>
      </w:r>
      <w:r>
        <w:rPr>
          <w:color w:val="212121"/>
          <w:spacing w:val="-8"/>
          <w:sz w:val="24"/>
        </w:rPr>
        <w:t xml:space="preserve"> </w:t>
      </w:r>
      <w:r>
        <w:rPr>
          <w:color w:val="212121"/>
          <w:sz w:val="24"/>
        </w:rPr>
        <w:t>традиционные</w:t>
      </w:r>
      <w:r>
        <w:rPr>
          <w:color w:val="212121"/>
          <w:spacing w:val="-8"/>
          <w:sz w:val="24"/>
        </w:rPr>
        <w:t xml:space="preserve"> </w:t>
      </w:r>
      <w:r>
        <w:rPr>
          <w:color w:val="212121"/>
          <w:sz w:val="24"/>
        </w:rPr>
        <w:t>художественные</w:t>
      </w:r>
      <w:r>
        <w:rPr>
          <w:color w:val="212121"/>
          <w:spacing w:val="-8"/>
          <w:sz w:val="24"/>
        </w:rPr>
        <w:t xml:space="preserve"> </w:t>
      </w:r>
      <w:r>
        <w:rPr>
          <w:color w:val="212121"/>
          <w:sz w:val="24"/>
        </w:rPr>
        <w:t>материалы</w:t>
      </w:r>
      <w:r>
        <w:rPr>
          <w:color w:val="212121"/>
          <w:spacing w:val="-8"/>
          <w:sz w:val="24"/>
        </w:rPr>
        <w:t xml:space="preserve"> </w:t>
      </w:r>
      <w:r>
        <w:rPr>
          <w:color w:val="212121"/>
          <w:sz w:val="24"/>
        </w:rPr>
        <w:t>для графики, живописи, скульптуры;</w:t>
      </w:r>
    </w:p>
    <w:p w:rsidR="00053D68" w:rsidRDefault="00DD0727">
      <w:pPr>
        <w:pStyle w:val="a5"/>
        <w:numPr>
          <w:ilvl w:val="1"/>
          <w:numId w:val="15"/>
        </w:numPr>
        <w:tabs>
          <w:tab w:val="left" w:pos="1002"/>
          <w:tab w:val="left" w:pos="1557"/>
        </w:tabs>
        <w:spacing w:before="2" w:line="284" w:lineRule="exact"/>
        <w:ind w:left="1002" w:right="518" w:hanging="29"/>
        <w:rPr>
          <w:sz w:val="24"/>
        </w:rPr>
      </w:pPr>
      <w:r>
        <w:rPr>
          <w:color w:val="212121"/>
          <w:sz w:val="24"/>
        </w:rPr>
        <w:t>иметь практические навыки изображения карандашами разной жёсткости, фломастерами, углём, пастелью и мелками, акварелью, гуашью; иметь практические навыки</w:t>
      </w:r>
      <w:r>
        <w:rPr>
          <w:color w:val="212121"/>
          <w:spacing w:val="-5"/>
          <w:sz w:val="24"/>
        </w:rPr>
        <w:t xml:space="preserve"> </w:t>
      </w:r>
      <w:r>
        <w:rPr>
          <w:color w:val="212121"/>
          <w:sz w:val="24"/>
        </w:rPr>
        <w:t>лепки</w:t>
      </w:r>
      <w:r>
        <w:rPr>
          <w:color w:val="212121"/>
          <w:spacing w:val="68"/>
          <w:sz w:val="24"/>
        </w:rPr>
        <w:t xml:space="preserve"> </w:t>
      </w:r>
      <w:r>
        <w:rPr>
          <w:color w:val="212121"/>
          <w:sz w:val="24"/>
        </w:rPr>
        <w:t>из</w:t>
      </w:r>
      <w:r>
        <w:rPr>
          <w:color w:val="212121"/>
          <w:spacing w:val="-5"/>
          <w:sz w:val="24"/>
        </w:rPr>
        <w:t xml:space="preserve"> </w:t>
      </w:r>
      <w:r>
        <w:rPr>
          <w:color w:val="212121"/>
          <w:sz w:val="24"/>
        </w:rPr>
        <w:t>пластилина;</w:t>
      </w:r>
      <w:r>
        <w:rPr>
          <w:color w:val="212121"/>
          <w:spacing w:val="-5"/>
          <w:sz w:val="24"/>
        </w:rPr>
        <w:t xml:space="preserve"> </w:t>
      </w:r>
      <w:r>
        <w:rPr>
          <w:color w:val="212121"/>
          <w:sz w:val="24"/>
        </w:rPr>
        <w:t>использовать</w:t>
      </w:r>
      <w:r>
        <w:rPr>
          <w:color w:val="212121"/>
          <w:spacing w:val="-5"/>
          <w:sz w:val="24"/>
        </w:rPr>
        <w:t xml:space="preserve"> </w:t>
      </w:r>
      <w:r>
        <w:rPr>
          <w:color w:val="212121"/>
          <w:sz w:val="24"/>
        </w:rPr>
        <w:t>возможности</w:t>
      </w:r>
      <w:r>
        <w:rPr>
          <w:color w:val="212121"/>
          <w:spacing w:val="-5"/>
          <w:sz w:val="24"/>
        </w:rPr>
        <w:t xml:space="preserve"> </w:t>
      </w:r>
      <w:r>
        <w:rPr>
          <w:color w:val="212121"/>
          <w:sz w:val="24"/>
        </w:rPr>
        <w:t>применять</w:t>
      </w:r>
      <w:r>
        <w:rPr>
          <w:color w:val="212121"/>
          <w:spacing w:val="-5"/>
          <w:sz w:val="24"/>
        </w:rPr>
        <w:t xml:space="preserve"> </w:t>
      </w:r>
      <w:r>
        <w:rPr>
          <w:color w:val="212121"/>
          <w:sz w:val="24"/>
        </w:rPr>
        <w:t>другие</w:t>
      </w:r>
      <w:r>
        <w:rPr>
          <w:color w:val="212121"/>
          <w:spacing w:val="-5"/>
          <w:sz w:val="24"/>
        </w:rPr>
        <w:t xml:space="preserve"> </w:t>
      </w:r>
      <w:r>
        <w:rPr>
          <w:color w:val="212121"/>
          <w:sz w:val="24"/>
        </w:rPr>
        <w:t>доступные художественные материалы;</w:t>
      </w:r>
    </w:p>
    <w:p w:rsidR="00053D68" w:rsidRDefault="00DD0727">
      <w:pPr>
        <w:pStyle w:val="a5"/>
        <w:numPr>
          <w:ilvl w:val="1"/>
          <w:numId w:val="15"/>
        </w:numPr>
        <w:tabs>
          <w:tab w:val="left" w:pos="1002"/>
          <w:tab w:val="left" w:pos="1557"/>
        </w:tabs>
        <w:spacing w:before="4" w:line="284" w:lineRule="exact"/>
        <w:ind w:left="1002" w:right="840" w:hanging="29"/>
        <w:rPr>
          <w:sz w:val="24"/>
        </w:rPr>
      </w:pPr>
      <w:r>
        <w:rPr>
          <w:color w:val="212121"/>
          <w:sz w:val="24"/>
        </w:rPr>
        <w:t>иметь</w:t>
      </w:r>
      <w:r>
        <w:rPr>
          <w:color w:val="212121"/>
          <w:spacing w:val="-6"/>
          <w:sz w:val="24"/>
        </w:rPr>
        <w:t xml:space="preserve"> </w:t>
      </w:r>
      <w:r>
        <w:rPr>
          <w:color w:val="212121"/>
          <w:sz w:val="24"/>
        </w:rPr>
        <w:t>представление</w:t>
      </w:r>
      <w:r>
        <w:rPr>
          <w:color w:val="212121"/>
          <w:spacing w:val="-6"/>
          <w:sz w:val="24"/>
        </w:rPr>
        <w:t xml:space="preserve"> </w:t>
      </w:r>
      <w:r>
        <w:rPr>
          <w:color w:val="212121"/>
          <w:sz w:val="24"/>
        </w:rPr>
        <w:t>о</w:t>
      </w:r>
      <w:r>
        <w:rPr>
          <w:color w:val="212121"/>
          <w:spacing w:val="-6"/>
          <w:sz w:val="24"/>
        </w:rPr>
        <w:t xml:space="preserve"> </w:t>
      </w:r>
      <w:r>
        <w:rPr>
          <w:color w:val="212121"/>
          <w:sz w:val="24"/>
        </w:rPr>
        <w:t>различных</w:t>
      </w:r>
      <w:r>
        <w:rPr>
          <w:color w:val="212121"/>
          <w:spacing w:val="-6"/>
          <w:sz w:val="24"/>
        </w:rPr>
        <w:t xml:space="preserve"> </w:t>
      </w:r>
      <w:r>
        <w:rPr>
          <w:color w:val="212121"/>
          <w:sz w:val="24"/>
        </w:rPr>
        <w:t>художественных</w:t>
      </w:r>
      <w:r>
        <w:rPr>
          <w:color w:val="212121"/>
          <w:spacing w:val="-6"/>
          <w:sz w:val="24"/>
        </w:rPr>
        <w:t xml:space="preserve"> </w:t>
      </w:r>
      <w:r>
        <w:rPr>
          <w:color w:val="212121"/>
          <w:sz w:val="24"/>
        </w:rPr>
        <w:t>техниках</w:t>
      </w:r>
      <w:r>
        <w:rPr>
          <w:color w:val="212121"/>
          <w:spacing w:val="31"/>
          <w:sz w:val="24"/>
        </w:rPr>
        <w:t xml:space="preserve"> </w:t>
      </w:r>
      <w:r>
        <w:rPr>
          <w:color w:val="212121"/>
          <w:sz w:val="24"/>
        </w:rPr>
        <w:t>работы</w:t>
      </w:r>
      <w:r>
        <w:rPr>
          <w:color w:val="212121"/>
          <w:spacing w:val="31"/>
          <w:sz w:val="24"/>
        </w:rPr>
        <w:t xml:space="preserve"> </w:t>
      </w:r>
      <w:r>
        <w:rPr>
          <w:color w:val="212121"/>
          <w:sz w:val="24"/>
        </w:rPr>
        <w:t>разными художественными</w:t>
      </w:r>
      <w:r>
        <w:rPr>
          <w:color w:val="212121"/>
          <w:spacing w:val="40"/>
          <w:sz w:val="24"/>
        </w:rPr>
        <w:t xml:space="preserve"> </w:t>
      </w:r>
      <w:r>
        <w:rPr>
          <w:color w:val="212121"/>
          <w:sz w:val="24"/>
        </w:rPr>
        <w:t>материалами;</w:t>
      </w:r>
    </w:p>
    <w:p w:rsidR="00053D68" w:rsidRDefault="00DD0727">
      <w:pPr>
        <w:pStyle w:val="a5"/>
        <w:numPr>
          <w:ilvl w:val="1"/>
          <w:numId w:val="15"/>
        </w:numPr>
        <w:tabs>
          <w:tab w:val="left" w:pos="1557"/>
        </w:tabs>
        <w:spacing w:line="272" w:lineRule="exact"/>
        <w:ind w:left="1557" w:hanging="584"/>
        <w:rPr>
          <w:sz w:val="24"/>
        </w:rPr>
      </w:pPr>
      <w:r>
        <w:rPr>
          <w:color w:val="212121"/>
          <w:sz w:val="24"/>
        </w:rPr>
        <w:t>понимать</w:t>
      </w:r>
      <w:r>
        <w:rPr>
          <w:color w:val="212121"/>
          <w:spacing w:val="-7"/>
          <w:sz w:val="24"/>
        </w:rPr>
        <w:t xml:space="preserve"> </w:t>
      </w:r>
      <w:r>
        <w:rPr>
          <w:color w:val="212121"/>
          <w:sz w:val="24"/>
        </w:rPr>
        <w:t>роль</w:t>
      </w:r>
      <w:r>
        <w:rPr>
          <w:color w:val="212121"/>
          <w:spacing w:val="-5"/>
          <w:sz w:val="24"/>
        </w:rPr>
        <w:t xml:space="preserve"> </w:t>
      </w:r>
      <w:r>
        <w:rPr>
          <w:color w:val="212121"/>
          <w:sz w:val="24"/>
        </w:rPr>
        <w:t>рисунка</w:t>
      </w:r>
      <w:r>
        <w:rPr>
          <w:color w:val="212121"/>
          <w:spacing w:val="-5"/>
          <w:sz w:val="24"/>
        </w:rPr>
        <w:t xml:space="preserve"> </w:t>
      </w:r>
      <w:r>
        <w:rPr>
          <w:color w:val="212121"/>
          <w:sz w:val="24"/>
        </w:rPr>
        <w:t>как</w:t>
      </w:r>
      <w:r>
        <w:rPr>
          <w:color w:val="212121"/>
          <w:spacing w:val="-5"/>
          <w:sz w:val="24"/>
        </w:rPr>
        <w:t xml:space="preserve"> </w:t>
      </w:r>
      <w:r>
        <w:rPr>
          <w:color w:val="212121"/>
          <w:sz w:val="24"/>
        </w:rPr>
        <w:t>основы</w:t>
      </w:r>
      <w:r>
        <w:rPr>
          <w:color w:val="212121"/>
          <w:spacing w:val="-5"/>
          <w:sz w:val="24"/>
        </w:rPr>
        <w:t xml:space="preserve"> </w:t>
      </w:r>
      <w:r>
        <w:rPr>
          <w:color w:val="212121"/>
          <w:sz w:val="24"/>
        </w:rPr>
        <w:t>изобразительной</w:t>
      </w:r>
      <w:r>
        <w:rPr>
          <w:color w:val="212121"/>
          <w:spacing w:val="-4"/>
          <w:sz w:val="24"/>
        </w:rPr>
        <w:t xml:space="preserve"> </w:t>
      </w:r>
      <w:r>
        <w:rPr>
          <w:color w:val="212121"/>
          <w:spacing w:val="-2"/>
          <w:sz w:val="24"/>
        </w:rPr>
        <w:t>деятельности;</w:t>
      </w:r>
    </w:p>
    <w:p w:rsidR="00053D68" w:rsidRDefault="00DD0727">
      <w:pPr>
        <w:pStyle w:val="a5"/>
        <w:numPr>
          <w:ilvl w:val="1"/>
          <w:numId w:val="15"/>
        </w:numPr>
        <w:tabs>
          <w:tab w:val="left" w:pos="1002"/>
          <w:tab w:val="left" w:pos="1557"/>
        </w:tabs>
        <w:spacing w:before="15" w:line="284" w:lineRule="exact"/>
        <w:ind w:left="1002" w:right="1996" w:hanging="29"/>
        <w:rPr>
          <w:sz w:val="24"/>
        </w:rPr>
      </w:pPr>
      <w:r>
        <w:rPr>
          <w:color w:val="212121"/>
          <w:sz w:val="24"/>
        </w:rPr>
        <w:t>знать</w:t>
      </w:r>
      <w:r>
        <w:rPr>
          <w:color w:val="212121"/>
          <w:spacing w:val="-7"/>
          <w:sz w:val="24"/>
        </w:rPr>
        <w:t xml:space="preserve"> </w:t>
      </w:r>
      <w:r>
        <w:rPr>
          <w:color w:val="212121"/>
          <w:sz w:val="24"/>
        </w:rPr>
        <w:t>основы</w:t>
      </w:r>
      <w:r>
        <w:rPr>
          <w:color w:val="212121"/>
          <w:spacing w:val="-7"/>
          <w:sz w:val="24"/>
        </w:rPr>
        <w:t xml:space="preserve"> </w:t>
      </w:r>
      <w:r>
        <w:rPr>
          <w:color w:val="212121"/>
          <w:sz w:val="24"/>
        </w:rPr>
        <w:t>линейной</w:t>
      </w:r>
      <w:r>
        <w:rPr>
          <w:color w:val="212121"/>
          <w:spacing w:val="-7"/>
          <w:sz w:val="24"/>
        </w:rPr>
        <w:t xml:space="preserve"> </w:t>
      </w:r>
      <w:r>
        <w:rPr>
          <w:color w:val="212121"/>
          <w:sz w:val="24"/>
        </w:rPr>
        <w:t>перспективы</w:t>
      </w:r>
      <w:r>
        <w:rPr>
          <w:color w:val="212121"/>
          <w:spacing w:val="-7"/>
          <w:sz w:val="24"/>
        </w:rPr>
        <w:t xml:space="preserve"> </w:t>
      </w:r>
      <w:r>
        <w:rPr>
          <w:color w:val="212121"/>
          <w:sz w:val="24"/>
        </w:rPr>
        <w:t>и</w:t>
      </w:r>
      <w:r>
        <w:rPr>
          <w:color w:val="212121"/>
          <w:spacing w:val="-7"/>
          <w:sz w:val="24"/>
        </w:rPr>
        <w:t xml:space="preserve"> </w:t>
      </w:r>
      <w:r>
        <w:rPr>
          <w:color w:val="212121"/>
          <w:sz w:val="24"/>
        </w:rPr>
        <w:t>уметь</w:t>
      </w:r>
      <w:r>
        <w:rPr>
          <w:color w:val="212121"/>
          <w:spacing w:val="-7"/>
          <w:sz w:val="24"/>
        </w:rPr>
        <w:t xml:space="preserve"> </w:t>
      </w:r>
      <w:r>
        <w:rPr>
          <w:color w:val="212121"/>
          <w:sz w:val="24"/>
        </w:rPr>
        <w:t>изображать</w:t>
      </w:r>
      <w:r>
        <w:rPr>
          <w:color w:val="212121"/>
          <w:spacing w:val="-7"/>
          <w:sz w:val="24"/>
        </w:rPr>
        <w:t xml:space="preserve"> </w:t>
      </w:r>
      <w:r>
        <w:rPr>
          <w:color w:val="212121"/>
          <w:sz w:val="24"/>
        </w:rPr>
        <w:t>объёмные геометрические тела на двухмерной плоскости;</w:t>
      </w:r>
    </w:p>
    <w:p w:rsidR="00053D68" w:rsidRDefault="00DD0727">
      <w:pPr>
        <w:pStyle w:val="a5"/>
        <w:numPr>
          <w:ilvl w:val="1"/>
          <w:numId w:val="15"/>
        </w:numPr>
        <w:tabs>
          <w:tab w:val="left" w:pos="1557"/>
        </w:tabs>
        <w:spacing w:line="289" w:lineRule="exact"/>
        <w:ind w:left="1557" w:hanging="584"/>
        <w:rPr>
          <w:sz w:val="24"/>
        </w:rPr>
      </w:pPr>
      <w:r>
        <w:rPr>
          <w:color w:val="212121"/>
          <w:sz w:val="24"/>
        </w:rPr>
        <w:t>знать</w:t>
      </w:r>
      <w:r>
        <w:rPr>
          <w:color w:val="212121"/>
          <w:spacing w:val="2"/>
          <w:sz w:val="24"/>
        </w:rPr>
        <w:t xml:space="preserve"> </w:t>
      </w:r>
      <w:r>
        <w:rPr>
          <w:color w:val="212121"/>
          <w:sz w:val="24"/>
        </w:rPr>
        <w:t>понятия</w:t>
      </w:r>
      <w:r>
        <w:rPr>
          <w:color w:val="212121"/>
          <w:spacing w:val="4"/>
          <w:sz w:val="24"/>
        </w:rPr>
        <w:t xml:space="preserve"> </w:t>
      </w:r>
      <w:r>
        <w:rPr>
          <w:color w:val="212121"/>
          <w:sz w:val="24"/>
        </w:rPr>
        <w:t>графической</w:t>
      </w:r>
      <w:r>
        <w:rPr>
          <w:color w:val="212121"/>
          <w:spacing w:val="3"/>
          <w:sz w:val="24"/>
        </w:rPr>
        <w:t xml:space="preserve"> </w:t>
      </w:r>
      <w:r>
        <w:rPr>
          <w:color w:val="212121"/>
          <w:sz w:val="24"/>
        </w:rPr>
        <w:t>грамоты</w:t>
      </w:r>
      <w:r>
        <w:rPr>
          <w:color w:val="212121"/>
          <w:spacing w:val="4"/>
          <w:sz w:val="24"/>
        </w:rPr>
        <w:t xml:space="preserve"> </w:t>
      </w:r>
      <w:r>
        <w:rPr>
          <w:color w:val="212121"/>
          <w:sz w:val="24"/>
        </w:rPr>
        <w:t>изображения</w:t>
      </w:r>
      <w:r>
        <w:rPr>
          <w:color w:val="212121"/>
          <w:spacing w:val="5"/>
          <w:sz w:val="24"/>
        </w:rPr>
        <w:t xml:space="preserve"> </w:t>
      </w:r>
      <w:r>
        <w:rPr>
          <w:color w:val="212121"/>
          <w:spacing w:val="-2"/>
          <w:sz w:val="24"/>
        </w:rPr>
        <w:t>предмета:</w:t>
      </w:r>
    </w:p>
    <w:p w:rsidR="00053D68" w:rsidRDefault="00DD0727">
      <w:pPr>
        <w:pStyle w:val="a5"/>
        <w:numPr>
          <w:ilvl w:val="1"/>
          <w:numId w:val="15"/>
        </w:numPr>
        <w:tabs>
          <w:tab w:val="left" w:pos="1002"/>
          <w:tab w:val="left" w:pos="1557"/>
        </w:tabs>
        <w:spacing w:before="8"/>
        <w:ind w:left="1002" w:right="510" w:hanging="29"/>
        <w:rPr>
          <w:sz w:val="24"/>
        </w:rPr>
      </w:pPr>
      <w:r>
        <w:rPr>
          <w:color w:val="212121"/>
          <w:sz w:val="24"/>
        </w:rPr>
        <w:t>«освещённая</w:t>
      </w:r>
      <w:r>
        <w:rPr>
          <w:color w:val="212121"/>
          <w:spacing w:val="-6"/>
          <w:sz w:val="24"/>
        </w:rPr>
        <w:t xml:space="preserve"> </w:t>
      </w:r>
      <w:r>
        <w:rPr>
          <w:color w:val="212121"/>
          <w:sz w:val="24"/>
        </w:rPr>
        <w:t>часть»,</w:t>
      </w:r>
      <w:r>
        <w:rPr>
          <w:color w:val="212121"/>
          <w:spacing w:val="-6"/>
          <w:sz w:val="24"/>
        </w:rPr>
        <w:t xml:space="preserve"> </w:t>
      </w:r>
      <w:r>
        <w:rPr>
          <w:color w:val="212121"/>
          <w:sz w:val="24"/>
        </w:rPr>
        <w:t>«блик»,</w:t>
      </w:r>
      <w:r>
        <w:rPr>
          <w:color w:val="212121"/>
          <w:spacing w:val="-6"/>
          <w:sz w:val="24"/>
        </w:rPr>
        <w:t xml:space="preserve"> </w:t>
      </w:r>
      <w:r>
        <w:rPr>
          <w:color w:val="212121"/>
          <w:sz w:val="24"/>
        </w:rPr>
        <w:t>«полутень»,</w:t>
      </w:r>
      <w:r>
        <w:rPr>
          <w:color w:val="212121"/>
          <w:spacing w:val="-6"/>
          <w:sz w:val="24"/>
        </w:rPr>
        <w:t xml:space="preserve"> </w:t>
      </w:r>
      <w:r>
        <w:rPr>
          <w:color w:val="212121"/>
          <w:sz w:val="24"/>
        </w:rPr>
        <w:t>«собственная</w:t>
      </w:r>
      <w:r>
        <w:rPr>
          <w:color w:val="212121"/>
          <w:spacing w:val="-6"/>
          <w:sz w:val="24"/>
        </w:rPr>
        <w:t xml:space="preserve"> </w:t>
      </w:r>
      <w:r>
        <w:rPr>
          <w:color w:val="212121"/>
          <w:sz w:val="24"/>
        </w:rPr>
        <w:t>тень»,</w:t>
      </w:r>
      <w:r>
        <w:rPr>
          <w:color w:val="212121"/>
          <w:spacing w:val="-6"/>
          <w:sz w:val="24"/>
        </w:rPr>
        <w:t xml:space="preserve"> </w:t>
      </w:r>
      <w:r>
        <w:rPr>
          <w:color w:val="212121"/>
          <w:sz w:val="24"/>
        </w:rPr>
        <w:t>«падающая</w:t>
      </w:r>
      <w:r>
        <w:rPr>
          <w:color w:val="212121"/>
          <w:spacing w:val="-6"/>
          <w:sz w:val="24"/>
        </w:rPr>
        <w:t xml:space="preserve"> </w:t>
      </w:r>
      <w:r>
        <w:rPr>
          <w:color w:val="212121"/>
          <w:sz w:val="24"/>
        </w:rPr>
        <w:t>тень»</w:t>
      </w:r>
      <w:r>
        <w:rPr>
          <w:color w:val="212121"/>
          <w:spacing w:val="-6"/>
          <w:sz w:val="24"/>
        </w:rPr>
        <w:t xml:space="preserve"> </w:t>
      </w:r>
      <w:r>
        <w:rPr>
          <w:color w:val="212121"/>
          <w:sz w:val="24"/>
        </w:rPr>
        <w:t>и уметь их применять в практике рисунка;</w:t>
      </w:r>
    </w:p>
    <w:p w:rsidR="00053D68" w:rsidRDefault="00DD0727">
      <w:pPr>
        <w:pStyle w:val="a5"/>
        <w:numPr>
          <w:ilvl w:val="1"/>
          <w:numId w:val="15"/>
        </w:numPr>
        <w:tabs>
          <w:tab w:val="left" w:pos="1002"/>
          <w:tab w:val="left" w:pos="1557"/>
        </w:tabs>
        <w:spacing w:before="7" w:line="284" w:lineRule="exact"/>
        <w:ind w:left="1002" w:right="599" w:hanging="29"/>
        <w:rPr>
          <w:sz w:val="24"/>
        </w:rPr>
      </w:pPr>
      <w:r>
        <w:rPr>
          <w:color w:val="212121"/>
          <w:sz w:val="24"/>
        </w:rPr>
        <w:t>понимать</w:t>
      </w:r>
      <w:r>
        <w:rPr>
          <w:color w:val="212121"/>
          <w:spacing w:val="-4"/>
          <w:sz w:val="24"/>
        </w:rPr>
        <w:t xml:space="preserve"> </w:t>
      </w:r>
      <w:r>
        <w:rPr>
          <w:color w:val="212121"/>
          <w:sz w:val="24"/>
        </w:rPr>
        <w:t>содержание</w:t>
      </w:r>
      <w:r>
        <w:rPr>
          <w:color w:val="212121"/>
          <w:spacing w:val="-4"/>
          <w:sz w:val="24"/>
        </w:rPr>
        <w:t xml:space="preserve"> </w:t>
      </w:r>
      <w:r>
        <w:rPr>
          <w:color w:val="212121"/>
          <w:sz w:val="24"/>
        </w:rPr>
        <w:t>понятий</w:t>
      </w:r>
      <w:r>
        <w:rPr>
          <w:color w:val="212121"/>
          <w:spacing w:val="-4"/>
          <w:sz w:val="24"/>
        </w:rPr>
        <w:t xml:space="preserve"> </w:t>
      </w:r>
      <w:r>
        <w:rPr>
          <w:color w:val="212121"/>
          <w:sz w:val="24"/>
        </w:rPr>
        <w:t>«тон»,</w:t>
      </w:r>
      <w:r>
        <w:rPr>
          <w:color w:val="212121"/>
          <w:spacing w:val="-4"/>
          <w:sz w:val="24"/>
        </w:rPr>
        <w:t xml:space="preserve"> </w:t>
      </w:r>
      <w:r>
        <w:rPr>
          <w:color w:val="212121"/>
          <w:sz w:val="24"/>
        </w:rPr>
        <w:t>«тональные</w:t>
      </w:r>
      <w:r>
        <w:rPr>
          <w:color w:val="212121"/>
          <w:spacing w:val="-4"/>
          <w:sz w:val="24"/>
        </w:rPr>
        <w:t xml:space="preserve"> </w:t>
      </w:r>
      <w:r>
        <w:rPr>
          <w:color w:val="212121"/>
          <w:sz w:val="24"/>
        </w:rPr>
        <w:t>отношения»</w:t>
      </w:r>
      <w:r>
        <w:rPr>
          <w:color w:val="212121"/>
          <w:spacing w:val="33"/>
          <w:sz w:val="24"/>
        </w:rPr>
        <w:t xml:space="preserve"> </w:t>
      </w:r>
      <w:r>
        <w:rPr>
          <w:color w:val="212121"/>
          <w:sz w:val="24"/>
        </w:rPr>
        <w:t>и</w:t>
      </w:r>
      <w:r>
        <w:rPr>
          <w:color w:val="212121"/>
          <w:spacing w:val="33"/>
          <w:sz w:val="24"/>
        </w:rPr>
        <w:t xml:space="preserve"> </w:t>
      </w:r>
      <w:r>
        <w:rPr>
          <w:color w:val="212121"/>
          <w:sz w:val="24"/>
        </w:rPr>
        <w:t>иметь</w:t>
      </w:r>
      <w:r>
        <w:rPr>
          <w:color w:val="212121"/>
          <w:spacing w:val="33"/>
          <w:sz w:val="24"/>
        </w:rPr>
        <w:t xml:space="preserve"> </w:t>
      </w:r>
      <w:r>
        <w:rPr>
          <w:color w:val="212121"/>
          <w:sz w:val="24"/>
        </w:rPr>
        <w:t>опыт</w:t>
      </w:r>
      <w:r>
        <w:rPr>
          <w:color w:val="212121"/>
          <w:spacing w:val="33"/>
          <w:sz w:val="24"/>
        </w:rPr>
        <w:t xml:space="preserve"> </w:t>
      </w:r>
      <w:r>
        <w:rPr>
          <w:color w:val="212121"/>
          <w:sz w:val="24"/>
        </w:rPr>
        <w:t>их визуального</w:t>
      </w:r>
      <w:r>
        <w:rPr>
          <w:color w:val="212121"/>
          <w:spacing w:val="40"/>
          <w:sz w:val="24"/>
        </w:rPr>
        <w:t xml:space="preserve"> </w:t>
      </w:r>
      <w:r>
        <w:rPr>
          <w:color w:val="212121"/>
          <w:sz w:val="24"/>
        </w:rPr>
        <w:t>анализа;</w:t>
      </w:r>
    </w:p>
    <w:p w:rsidR="00053D68" w:rsidRDefault="00DD0727">
      <w:pPr>
        <w:pStyle w:val="a5"/>
        <w:numPr>
          <w:ilvl w:val="1"/>
          <w:numId w:val="15"/>
        </w:numPr>
        <w:tabs>
          <w:tab w:val="left" w:pos="1002"/>
          <w:tab w:val="left" w:pos="1557"/>
        </w:tabs>
        <w:spacing w:before="2" w:line="284" w:lineRule="exact"/>
        <w:ind w:left="1002" w:right="749" w:hanging="29"/>
        <w:rPr>
          <w:sz w:val="24"/>
        </w:rPr>
      </w:pPr>
      <w:r>
        <w:rPr>
          <w:color w:val="212121"/>
          <w:sz w:val="24"/>
        </w:rPr>
        <w:t>обладать навыком определения конструкции сложных форм, геометризации плоскостных</w:t>
      </w:r>
      <w:r>
        <w:rPr>
          <w:color w:val="212121"/>
          <w:spacing w:val="-5"/>
          <w:sz w:val="24"/>
        </w:rPr>
        <w:t xml:space="preserve"> </w:t>
      </w:r>
      <w:r>
        <w:rPr>
          <w:color w:val="212121"/>
          <w:sz w:val="24"/>
        </w:rPr>
        <w:t>и</w:t>
      </w:r>
      <w:r>
        <w:rPr>
          <w:color w:val="212121"/>
          <w:spacing w:val="-5"/>
          <w:sz w:val="24"/>
        </w:rPr>
        <w:t xml:space="preserve"> </w:t>
      </w:r>
      <w:r>
        <w:rPr>
          <w:color w:val="212121"/>
          <w:sz w:val="24"/>
        </w:rPr>
        <w:t>объёмных</w:t>
      </w:r>
      <w:r>
        <w:rPr>
          <w:color w:val="212121"/>
          <w:spacing w:val="-5"/>
          <w:sz w:val="24"/>
        </w:rPr>
        <w:t xml:space="preserve"> </w:t>
      </w:r>
      <w:r>
        <w:rPr>
          <w:color w:val="212121"/>
          <w:sz w:val="24"/>
        </w:rPr>
        <w:t>форм,</w:t>
      </w:r>
      <w:r>
        <w:rPr>
          <w:color w:val="212121"/>
          <w:spacing w:val="-5"/>
          <w:sz w:val="24"/>
        </w:rPr>
        <w:t xml:space="preserve"> </w:t>
      </w:r>
      <w:r>
        <w:rPr>
          <w:color w:val="212121"/>
          <w:sz w:val="24"/>
        </w:rPr>
        <w:t>умением</w:t>
      </w:r>
      <w:r>
        <w:rPr>
          <w:color w:val="212121"/>
          <w:spacing w:val="-5"/>
          <w:sz w:val="24"/>
        </w:rPr>
        <w:t xml:space="preserve"> </w:t>
      </w:r>
      <w:r>
        <w:rPr>
          <w:color w:val="212121"/>
          <w:sz w:val="24"/>
        </w:rPr>
        <w:t>соотносить</w:t>
      </w:r>
      <w:r>
        <w:rPr>
          <w:color w:val="212121"/>
          <w:spacing w:val="-5"/>
          <w:sz w:val="24"/>
        </w:rPr>
        <w:t xml:space="preserve"> </w:t>
      </w:r>
      <w:r>
        <w:rPr>
          <w:color w:val="212121"/>
          <w:sz w:val="24"/>
        </w:rPr>
        <w:t>между</w:t>
      </w:r>
      <w:r>
        <w:rPr>
          <w:color w:val="212121"/>
          <w:spacing w:val="-5"/>
          <w:sz w:val="24"/>
        </w:rPr>
        <w:t xml:space="preserve"> </w:t>
      </w:r>
      <w:r>
        <w:rPr>
          <w:color w:val="212121"/>
          <w:sz w:val="24"/>
        </w:rPr>
        <w:t>собой</w:t>
      </w:r>
      <w:r>
        <w:rPr>
          <w:color w:val="212121"/>
          <w:spacing w:val="-5"/>
          <w:sz w:val="24"/>
        </w:rPr>
        <w:t xml:space="preserve"> </w:t>
      </w:r>
      <w:r>
        <w:rPr>
          <w:color w:val="212121"/>
          <w:sz w:val="24"/>
        </w:rPr>
        <w:t>пропорции</w:t>
      </w:r>
      <w:r>
        <w:rPr>
          <w:color w:val="212121"/>
          <w:spacing w:val="-5"/>
          <w:sz w:val="24"/>
        </w:rPr>
        <w:t xml:space="preserve"> </w:t>
      </w:r>
      <w:r>
        <w:rPr>
          <w:color w:val="212121"/>
          <w:sz w:val="24"/>
        </w:rPr>
        <w:t>частей внутри целого;</w:t>
      </w:r>
    </w:p>
    <w:p w:rsidR="00053D68" w:rsidRDefault="00DD0727">
      <w:pPr>
        <w:pStyle w:val="a5"/>
        <w:numPr>
          <w:ilvl w:val="1"/>
          <w:numId w:val="15"/>
        </w:numPr>
        <w:tabs>
          <w:tab w:val="left" w:pos="1557"/>
        </w:tabs>
        <w:spacing w:line="273" w:lineRule="exact"/>
        <w:ind w:left="1557" w:hanging="584"/>
        <w:rPr>
          <w:sz w:val="24"/>
        </w:rPr>
      </w:pPr>
      <w:r>
        <w:rPr>
          <w:color w:val="212121"/>
          <w:spacing w:val="-2"/>
          <w:sz w:val="24"/>
        </w:rPr>
        <w:t>иметь опыт линейного рисунка, понимать выразительные возможности линии.</w:t>
      </w:r>
    </w:p>
    <w:p w:rsidR="00053D68" w:rsidRDefault="00DD0727">
      <w:pPr>
        <w:pStyle w:val="a5"/>
        <w:numPr>
          <w:ilvl w:val="0"/>
          <w:numId w:val="15"/>
        </w:numPr>
        <w:tabs>
          <w:tab w:val="left" w:pos="453"/>
          <w:tab w:val="left" w:pos="1002"/>
        </w:tabs>
        <w:spacing w:before="15" w:line="284" w:lineRule="exact"/>
        <w:ind w:left="453" w:right="1861" w:hanging="29"/>
        <w:rPr>
          <w:sz w:val="24"/>
        </w:rPr>
      </w:pPr>
      <w:r>
        <w:rPr>
          <w:color w:val="212121"/>
          <w:sz w:val="24"/>
        </w:rPr>
        <w:t>знать</w:t>
      </w:r>
      <w:r>
        <w:rPr>
          <w:color w:val="212121"/>
          <w:spacing w:val="-7"/>
          <w:sz w:val="24"/>
        </w:rPr>
        <w:t xml:space="preserve"> </w:t>
      </w:r>
      <w:r>
        <w:rPr>
          <w:color w:val="212121"/>
          <w:sz w:val="24"/>
        </w:rPr>
        <w:t>основы</w:t>
      </w:r>
      <w:r>
        <w:rPr>
          <w:color w:val="212121"/>
          <w:spacing w:val="-7"/>
          <w:sz w:val="24"/>
        </w:rPr>
        <w:t xml:space="preserve"> </w:t>
      </w:r>
      <w:r>
        <w:rPr>
          <w:color w:val="212121"/>
          <w:sz w:val="24"/>
        </w:rPr>
        <w:t>цветоведения:</w:t>
      </w:r>
      <w:r>
        <w:rPr>
          <w:color w:val="212121"/>
          <w:spacing w:val="-7"/>
          <w:sz w:val="24"/>
        </w:rPr>
        <w:t xml:space="preserve"> </w:t>
      </w:r>
      <w:r>
        <w:rPr>
          <w:color w:val="212121"/>
          <w:sz w:val="24"/>
        </w:rPr>
        <w:t>характеризовать</w:t>
      </w:r>
      <w:r>
        <w:rPr>
          <w:color w:val="212121"/>
          <w:spacing w:val="-7"/>
          <w:sz w:val="24"/>
        </w:rPr>
        <w:t xml:space="preserve"> </w:t>
      </w:r>
      <w:r>
        <w:rPr>
          <w:color w:val="212121"/>
          <w:sz w:val="24"/>
        </w:rPr>
        <w:t>основные</w:t>
      </w:r>
      <w:r>
        <w:rPr>
          <w:color w:val="212121"/>
          <w:spacing w:val="-7"/>
          <w:sz w:val="24"/>
        </w:rPr>
        <w:t xml:space="preserve"> </w:t>
      </w:r>
      <w:r>
        <w:rPr>
          <w:color w:val="212121"/>
          <w:sz w:val="24"/>
        </w:rPr>
        <w:t>и</w:t>
      </w:r>
      <w:r>
        <w:rPr>
          <w:color w:val="212121"/>
          <w:spacing w:val="-7"/>
          <w:sz w:val="24"/>
        </w:rPr>
        <w:t xml:space="preserve"> </w:t>
      </w:r>
      <w:r>
        <w:rPr>
          <w:color w:val="212121"/>
          <w:sz w:val="24"/>
        </w:rPr>
        <w:t>составные</w:t>
      </w:r>
      <w:r>
        <w:rPr>
          <w:color w:val="212121"/>
          <w:spacing w:val="-7"/>
          <w:sz w:val="24"/>
        </w:rPr>
        <w:t xml:space="preserve"> </w:t>
      </w:r>
      <w:r>
        <w:rPr>
          <w:color w:val="212121"/>
          <w:sz w:val="24"/>
        </w:rPr>
        <w:t>цвета, дополнительные цвета;</w:t>
      </w:r>
    </w:p>
    <w:p w:rsidR="00053D68" w:rsidRDefault="00DD0727">
      <w:pPr>
        <w:pStyle w:val="a5"/>
        <w:numPr>
          <w:ilvl w:val="0"/>
          <w:numId w:val="15"/>
        </w:numPr>
        <w:tabs>
          <w:tab w:val="left" w:pos="453"/>
          <w:tab w:val="left" w:pos="1002"/>
        </w:tabs>
        <w:spacing w:before="3" w:line="284" w:lineRule="exact"/>
        <w:ind w:left="453" w:right="1216" w:hanging="29"/>
        <w:rPr>
          <w:sz w:val="24"/>
        </w:rPr>
      </w:pPr>
      <w:r>
        <w:rPr>
          <w:color w:val="212121"/>
          <w:sz w:val="24"/>
        </w:rPr>
        <w:t>определять</w:t>
      </w:r>
      <w:r>
        <w:rPr>
          <w:color w:val="212121"/>
          <w:spacing w:val="-7"/>
          <w:sz w:val="24"/>
        </w:rPr>
        <w:t xml:space="preserve"> </w:t>
      </w:r>
      <w:r>
        <w:rPr>
          <w:color w:val="212121"/>
          <w:sz w:val="24"/>
        </w:rPr>
        <w:t>содержание</w:t>
      </w:r>
      <w:r>
        <w:rPr>
          <w:color w:val="212121"/>
          <w:spacing w:val="-7"/>
          <w:sz w:val="24"/>
        </w:rPr>
        <w:t xml:space="preserve"> </w:t>
      </w:r>
      <w:r>
        <w:rPr>
          <w:color w:val="212121"/>
          <w:sz w:val="24"/>
        </w:rPr>
        <w:t>понятий</w:t>
      </w:r>
      <w:r>
        <w:rPr>
          <w:color w:val="212121"/>
          <w:spacing w:val="-7"/>
          <w:sz w:val="24"/>
        </w:rPr>
        <w:t xml:space="preserve"> </w:t>
      </w:r>
      <w:r>
        <w:rPr>
          <w:color w:val="212121"/>
          <w:sz w:val="24"/>
        </w:rPr>
        <w:t>«колорит»,</w:t>
      </w:r>
      <w:r>
        <w:rPr>
          <w:color w:val="212121"/>
          <w:spacing w:val="-7"/>
          <w:sz w:val="24"/>
        </w:rPr>
        <w:t xml:space="preserve"> </w:t>
      </w:r>
      <w:r>
        <w:rPr>
          <w:color w:val="212121"/>
          <w:sz w:val="24"/>
        </w:rPr>
        <w:t>«цветовые</w:t>
      </w:r>
      <w:r>
        <w:rPr>
          <w:color w:val="212121"/>
          <w:spacing w:val="-7"/>
          <w:sz w:val="24"/>
        </w:rPr>
        <w:t xml:space="preserve"> </w:t>
      </w:r>
      <w:r>
        <w:rPr>
          <w:color w:val="212121"/>
          <w:sz w:val="24"/>
        </w:rPr>
        <w:t>от-</w:t>
      </w:r>
      <w:r>
        <w:rPr>
          <w:color w:val="212121"/>
          <w:spacing w:val="-7"/>
          <w:sz w:val="24"/>
        </w:rPr>
        <w:t xml:space="preserve"> </w:t>
      </w:r>
      <w:r>
        <w:rPr>
          <w:color w:val="212121"/>
          <w:sz w:val="24"/>
        </w:rPr>
        <w:t>ношения»,</w:t>
      </w:r>
      <w:r>
        <w:rPr>
          <w:color w:val="212121"/>
          <w:spacing w:val="-7"/>
          <w:sz w:val="24"/>
        </w:rPr>
        <w:t xml:space="preserve"> </w:t>
      </w:r>
      <w:r>
        <w:rPr>
          <w:color w:val="212121"/>
          <w:sz w:val="24"/>
        </w:rPr>
        <w:t>«цветовой контраст» и иметь навыки практической работы гуашью и акварелью;</w:t>
      </w:r>
    </w:p>
    <w:p w:rsidR="00053D68" w:rsidRDefault="00DD0727">
      <w:pPr>
        <w:pStyle w:val="a5"/>
        <w:numPr>
          <w:ilvl w:val="0"/>
          <w:numId w:val="15"/>
        </w:numPr>
        <w:tabs>
          <w:tab w:val="left" w:pos="453"/>
          <w:tab w:val="left" w:pos="1002"/>
        </w:tabs>
        <w:spacing w:before="3" w:line="284" w:lineRule="exact"/>
        <w:ind w:left="453" w:right="579" w:hanging="29"/>
        <w:rPr>
          <w:sz w:val="24"/>
        </w:rPr>
      </w:pPr>
      <w:r>
        <w:rPr>
          <w:color w:val="212121"/>
          <w:spacing w:val="-2"/>
          <w:sz w:val="24"/>
        </w:rPr>
        <w:t>иметь</w:t>
      </w:r>
      <w:r>
        <w:rPr>
          <w:color w:val="212121"/>
          <w:spacing w:val="-6"/>
          <w:sz w:val="24"/>
        </w:rPr>
        <w:t xml:space="preserve"> </w:t>
      </w:r>
      <w:r>
        <w:rPr>
          <w:color w:val="212121"/>
          <w:spacing w:val="-2"/>
          <w:sz w:val="24"/>
        </w:rPr>
        <w:t>опыт</w:t>
      </w:r>
      <w:r>
        <w:rPr>
          <w:color w:val="212121"/>
          <w:spacing w:val="-6"/>
          <w:sz w:val="24"/>
        </w:rPr>
        <w:t xml:space="preserve"> </w:t>
      </w:r>
      <w:r>
        <w:rPr>
          <w:color w:val="212121"/>
          <w:spacing w:val="-2"/>
          <w:sz w:val="24"/>
        </w:rPr>
        <w:t>объёмного</w:t>
      </w:r>
      <w:r>
        <w:rPr>
          <w:color w:val="212121"/>
          <w:spacing w:val="-6"/>
          <w:sz w:val="24"/>
        </w:rPr>
        <w:t xml:space="preserve"> </w:t>
      </w:r>
      <w:r>
        <w:rPr>
          <w:color w:val="212121"/>
          <w:spacing w:val="-2"/>
          <w:sz w:val="24"/>
        </w:rPr>
        <w:t>изображения</w:t>
      </w:r>
      <w:r>
        <w:rPr>
          <w:color w:val="212121"/>
          <w:spacing w:val="-6"/>
          <w:sz w:val="24"/>
        </w:rPr>
        <w:t xml:space="preserve"> </w:t>
      </w:r>
      <w:r>
        <w:rPr>
          <w:color w:val="212121"/>
          <w:spacing w:val="-2"/>
          <w:sz w:val="24"/>
        </w:rPr>
        <w:t>(лепки)</w:t>
      </w:r>
      <w:r>
        <w:rPr>
          <w:color w:val="212121"/>
          <w:spacing w:val="-6"/>
          <w:sz w:val="24"/>
        </w:rPr>
        <w:t xml:space="preserve"> </w:t>
      </w:r>
      <w:r>
        <w:rPr>
          <w:color w:val="212121"/>
          <w:spacing w:val="-2"/>
          <w:sz w:val="24"/>
        </w:rPr>
        <w:t>и</w:t>
      </w:r>
      <w:r>
        <w:rPr>
          <w:color w:val="212121"/>
          <w:spacing w:val="-6"/>
          <w:sz w:val="24"/>
        </w:rPr>
        <w:t xml:space="preserve"> </w:t>
      </w:r>
      <w:r>
        <w:rPr>
          <w:color w:val="212121"/>
          <w:spacing w:val="-2"/>
          <w:sz w:val="24"/>
        </w:rPr>
        <w:t>начальные</w:t>
      </w:r>
      <w:r>
        <w:rPr>
          <w:color w:val="212121"/>
          <w:spacing w:val="-6"/>
          <w:sz w:val="24"/>
        </w:rPr>
        <w:t xml:space="preserve"> </w:t>
      </w:r>
      <w:r>
        <w:rPr>
          <w:color w:val="212121"/>
          <w:spacing w:val="-2"/>
          <w:sz w:val="24"/>
        </w:rPr>
        <w:t>представления</w:t>
      </w:r>
      <w:r>
        <w:rPr>
          <w:color w:val="212121"/>
          <w:spacing w:val="-6"/>
          <w:sz w:val="24"/>
        </w:rPr>
        <w:t xml:space="preserve"> </w:t>
      </w:r>
      <w:r>
        <w:rPr>
          <w:color w:val="212121"/>
          <w:spacing w:val="-2"/>
          <w:sz w:val="24"/>
        </w:rPr>
        <w:t>о</w:t>
      </w:r>
      <w:r>
        <w:rPr>
          <w:color w:val="212121"/>
          <w:spacing w:val="-6"/>
          <w:sz w:val="24"/>
        </w:rPr>
        <w:t xml:space="preserve"> </w:t>
      </w:r>
      <w:r>
        <w:rPr>
          <w:color w:val="212121"/>
          <w:spacing w:val="-2"/>
          <w:sz w:val="24"/>
        </w:rPr>
        <w:t xml:space="preserve">пластической </w:t>
      </w:r>
      <w:r>
        <w:rPr>
          <w:color w:val="212121"/>
          <w:sz w:val="24"/>
        </w:rPr>
        <w:t xml:space="preserve">выразительности скульптуры, соотношении пропорций в изображении предметов или </w:t>
      </w:r>
      <w:r>
        <w:rPr>
          <w:color w:val="212121"/>
          <w:spacing w:val="-2"/>
          <w:sz w:val="24"/>
        </w:rPr>
        <w:t>животных.</w:t>
      </w:r>
    </w:p>
    <w:p w:rsidR="00053D68" w:rsidRDefault="00DD0727">
      <w:pPr>
        <w:spacing w:before="121" w:line="264" w:lineRule="exact"/>
        <w:ind w:left="424"/>
        <w:rPr>
          <w:sz w:val="24"/>
        </w:rPr>
      </w:pPr>
      <w:r>
        <w:rPr>
          <w:color w:val="212121"/>
          <w:sz w:val="24"/>
        </w:rPr>
        <w:t>Жанры</w:t>
      </w:r>
      <w:r>
        <w:rPr>
          <w:color w:val="212121"/>
          <w:spacing w:val="34"/>
          <w:sz w:val="24"/>
        </w:rPr>
        <w:t xml:space="preserve"> </w:t>
      </w:r>
      <w:r>
        <w:rPr>
          <w:color w:val="212121"/>
          <w:sz w:val="24"/>
        </w:rPr>
        <w:t>изобразительного</w:t>
      </w:r>
      <w:r>
        <w:rPr>
          <w:color w:val="212121"/>
          <w:spacing w:val="34"/>
          <w:sz w:val="24"/>
        </w:rPr>
        <w:t xml:space="preserve"> </w:t>
      </w:r>
      <w:r>
        <w:rPr>
          <w:color w:val="212121"/>
          <w:spacing w:val="-2"/>
          <w:sz w:val="24"/>
        </w:rPr>
        <w:t>искусства:</w:t>
      </w:r>
    </w:p>
    <w:p w:rsidR="00053D68" w:rsidRDefault="00DD0727">
      <w:pPr>
        <w:pStyle w:val="a5"/>
        <w:numPr>
          <w:ilvl w:val="1"/>
          <w:numId w:val="15"/>
        </w:numPr>
        <w:tabs>
          <w:tab w:val="left" w:pos="1557"/>
        </w:tabs>
        <w:spacing w:line="290" w:lineRule="exact"/>
        <w:ind w:left="1557" w:hanging="583"/>
        <w:rPr>
          <w:sz w:val="24"/>
        </w:rPr>
      </w:pPr>
      <w:r>
        <w:rPr>
          <w:color w:val="212121"/>
          <w:sz w:val="24"/>
        </w:rPr>
        <w:t>объяснять</w:t>
      </w:r>
      <w:r>
        <w:rPr>
          <w:color w:val="212121"/>
          <w:spacing w:val="-7"/>
          <w:sz w:val="24"/>
        </w:rPr>
        <w:t xml:space="preserve"> </w:t>
      </w:r>
      <w:r>
        <w:rPr>
          <w:color w:val="212121"/>
          <w:sz w:val="24"/>
        </w:rPr>
        <w:t>понятие</w:t>
      </w:r>
      <w:r>
        <w:rPr>
          <w:color w:val="212121"/>
          <w:spacing w:val="-5"/>
          <w:sz w:val="24"/>
        </w:rPr>
        <w:t xml:space="preserve"> </w:t>
      </w:r>
      <w:r>
        <w:rPr>
          <w:color w:val="212121"/>
          <w:sz w:val="24"/>
        </w:rPr>
        <w:t>«жанры</w:t>
      </w:r>
      <w:r>
        <w:rPr>
          <w:color w:val="212121"/>
          <w:spacing w:val="-5"/>
          <w:sz w:val="24"/>
        </w:rPr>
        <w:t xml:space="preserve"> </w:t>
      </w:r>
      <w:r>
        <w:rPr>
          <w:color w:val="212121"/>
          <w:sz w:val="24"/>
        </w:rPr>
        <w:t>в</w:t>
      </w:r>
      <w:r>
        <w:rPr>
          <w:color w:val="212121"/>
          <w:spacing w:val="-5"/>
          <w:sz w:val="24"/>
        </w:rPr>
        <w:t xml:space="preserve"> </w:t>
      </w:r>
      <w:r>
        <w:rPr>
          <w:color w:val="212121"/>
          <w:sz w:val="24"/>
        </w:rPr>
        <w:t>изобразительном</w:t>
      </w:r>
      <w:r>
        <w:rPr>
          <w:color w:val="212121"/>
          <w:spacing w:val="-5"/>
          <w:sz w:val="24"/>
        </w:rPr>
        <w:t xml:space="preserve"> </w:t>
      </w:r>
      <w:r>
        <w:rPr>
          <w:color w:val="212121"/>
          <w:sz w:val="24"/>
        </w:rPr>
        <w:t>искусстве»,</w:t>
      </w:r>
      <w:r>
        <w:rPr>
          <w:color w:val="212121"/>
          <w:spacing w:val="-5"/>
          <w:sz w:val="24"/>
        </w:rPr>
        <w:t xml:space="preserve"> </w:t>
      </w:r>
      <w:r>
        <w:rPr>
          <w:color w:val="212121"/>
          <w:sz w:val="24"/>
        </w:rPr>
        <w:t>перечислять</w:t>
      </w:r>
      <w:r>
        <w:rPr>
          <w:color w:val="212121"/>
          <w:spacing w:val="-4"/>
          <w:sz w:val="24"/>
        </w:rPr>
        <w:t xml:space="preserve"> </w:t>
      </w:r>
      <w:r>
        <w:rPr>
          <w:color w:val="212121"/>
          <w:spacing w:val="-2"/>
          <w:sz w:val="24"/>
        </w:rPr>
        <w:t>жанры;</w:t>
      </w:r>
    </w:p>
    <w:p w:rsidR="00053D68" w:rsidRDefault="00DD0727">
      <w:pPr>
        <w:pStyle w:val="a5"/>
        <w:numPr>
          <w:ilvl w:val="0"/>
          <w:numId w:val="14"/>
        </w:numPr>
        <w:tabs>
          <w:tab w:val="left" w:pos="1003"/>
        </w:tabs>
        <w:spacing w:line="302" w:lineRule="exact"/>
        <w:ind w:left="1003"/>
        <w:rPr>
          <w:sz w:val="24"/>
        </w:rPr>
      </w:pPr>
      <w:r>
        <w:rPr>
          <w:color w:val="212121"/>
          <w:sz w:val="24"/>
        </w:rPr>
        <w:t>знать</w:t>
      </w:r>
      <w:r>
        <w:rPr>
          <w:color w:val="212121"/>
          <w:spacing w:val="-11"/>
          <w:sz w:val="24"/>
        </w:rPr>
        <w:t xml:space="preserve"> </w:t>
      </w:r>
      <w:r>
        <w:rPr>
          <w:color w:val="212121"/>
          <w:sz w:val="24"/>
        </w:rPr>
        <w:t>основные</w:t>
      </w:r>
      <w:r>
        <w:rPr>
          <w:color w:val="212121"/>
          <w:spacing w:val="-13"/>
          <w:sz w:val="24"/>
        </w:rPr>
        <w:t xml:space="preserve"> </w:t>
      </w:r>
      <w:r>
        <w:rPr>
          <w:color w:val="212121"/>
          <w:sz w:val="24"/>
        </w:rPr>
        <w:t>виды</w:t>
      </w:r>
      <w:r>
        <w:rPr>
          <w:color w:val="212121"/>
          <w:spacing w:val="-13"/>
          <w:sz w:val="24"/>
        </w:rPr>
        <w:t xml:space="preserve"> </w:t>
      </w:r>
      <w:r>
        <w:rPr>
          <w:color w:val="212121"/>
          <w:sz w:val="24"/>
        </w:rPr>
        <w:t>живописи,</w:t>
      </w:r>
      <w:r>
        <w:rPr>
          <w:color w:val="212121"/>
          <w:spacing w:val="-14"/>
          <w:sz w:val="24"/>
        </w:rPr>
        <w:t xml:space="preserve"> </w:t>
      </w:r>
      <w:r>
        <w:rPr>
          <w:color w:val="212121"/>
          <w:sz w:val="24"/>
        </w:rPr>
        <w:t>графики</w:t>
      </w:r>
      <w:r>
        <w:rPr>
          <w:color w:val="212121"/>
          <w:spacing w:val="-10"/>
          <w:sz w:val="24"/>
        </w:rPr>
        <w:t xml:space="preserve"> </w:t>
      </w:r>
      <w:r>
        <w:rPr>
          <w:color w:val="212121"/>
          <w:sz w:val="24"/>
        </w:rPr>
        <w:t>и</w:t>
      </w:r>
      <w:r>
        <w:rPr>
          <w:color w:val="212121"/>
          <w:spacing w:val="-13"/>
          <w:sz w:val="24"/>
        </w:rPr>
        <w:t xml:space="preserve"> </w:t>
      </w:r>
      <w:r>
        <w:rPr>
          <w:color w:val="212121"/>
          <w:spacing w:val="-2"/>
          <w:sz w:val="24"/>
        </w:rPr>
        <w:t>скульптуры.</w:t>
      </w:r>
    </w:p>
    <w:p w:rsidR="00053D68" w:rsidRDefault="00053D68">
      <w:pPr>
        <w:pStyle w:val="a5"/>
        <w:spacing w:line="302" w:lineRule="exact"/>
        <w:rPr>
          <w:sz w:val="24"/>
        </w:rPr>
        <w:sectPr w:rsidR="00053D68">
          <w:headerReference w:type="default" r:id="rId389"/>
          <w:footerReference w:type="default" r:id="rId390"/>
          <w:pgSz w:w="11910" w:h="16850"/>
          <w:pgMar w:top="1260" w:right="283" w:bottom="960" w:left="1133" w:header="10" w:footer="777" w:gutter="0"/>
          <w:cols w:space="720"/>
        </w:sectPr>
      </w:pPr>
    </w:p>
    <w:p w:rsidR="00053D68" w:rsidRDefault="00DD0727">
      <w:pPr>
        <w:spacing w:before="80" w:line="264" w:lineRule="exact"/>
        <w:ind w:left="424"/>
        <w:rPr>
          <w:sz w:val="24"/>
        </w:rPr>
      </w:pPr>
      <w:r>
        <w:rPr>
          <w:color w:val="212121"/>
          <w:spacing w:val="-2"/>
          <w:sz w:val="24"/>
        </w:rPr>
        <w:t>Натюрморт:</w:t>
      </w:r>
    </w:p>
    <w:p w:rsidR="00053D68" w:rsidRDefault="00DD0727">
      <w:pPr>
        <w:pStyle w:val="a5"/>
        <w:numPr>
          <w:ilvl w:val="1"/>
          <w:numId w:val="14"/>
        </w:numPr>
        <w:tabs>
          <w:tab w:val="left" w:pos="1003"/>
          <w:tab w:val="left" w:pos="1557"/>
        </w:tabs>
        <w:ind w:left="1003" w:right="455" w:hanging="29"/>
        <w:rPr>
          <w:sz w:val="24"/>
        </w:rPr>
      </w:pPr>
      <w:r>
        <w:rPr>
          <w:color w:val="212121"/>
          <w:sz w:val="24"/>
        </w:rPr>
        <w:t>знать</w:t>
      </w:r>
      <w:r>
        <w:rPr>
          <w:color w:val="212121"/>
          <w:spacing w:val="-5"/>
          <w:sz w:val="24"/>
        </w:rPr>
        <w:t xml:space="preserve"> </w:t>
      </w:r>
      <w:r>
        <w:rPr>
          <w:color w:val="212121"/>
          <w:sz w:val="24"/>
        </w:rPr>
        <w:t>и</w:t>
      </w:r>
      <w:r>
        <w:rPr>
          <w:color w:val="212121"/>
          <w:spacing w:val="-5"/>
          <w:sz w:val="24"/>
        </w:rPr>
        <w:t xml:space="preserve"> </w:t>
      </w:r>
      <w:r>
        <w:rPr>
          <w:color w:val="212121"/>
          <w:sz w:val="24"/>
        </w:rPr>
        <w:t>уметь</w:t>
      </w:r>
      <w:r>
        <w:rPr>
          <w:color w:val="212121"/>
          <w:spacing w:val="-5"/>
          <w:sz w:val="24"/>
        </w:rPr>
        <w:t xml:space="preserve"> </w:t>
      </w:r>
      <w:r>
        <w:rPr>
          <w:color w:val="212121"/>
          <w:sz w:val="24"/>
        </w:rPr>
        <w:t>применять</w:t>
      </w:r>
      <w:r>
        <w:rPr>
          <w:color w:val="212121"/>
          <w:spacing w:val="-5"/>
          <w:sz w:val="24"/>
        </w:rPr>
        <w:t xml:space="preserve"> </w:t>
      </w:r>
      <w:r>
        <w:rPr>
          <w:color w:val="212121"/>
          <w:sz w:val="24"/>
        </w:rPr>
        <w:t>в</w:t>
      </w:r>
      <w:r>
        <w:rPr>
          <w:color w:val="212121"/>
          <w:spacing w:val="-5"/>
          <w:sz w:val="24"/>
        </w:rPr>
        <w:t xml:space="preserve"> </w:t>
      </w:r>
      <w:r>
        <w:rPr>
          <w:color w:val="212121"/>
          <w:sz w:val="24"/>
        </w:rPr>
        <w:t>рисунке</w:t>
      </w:r>
      <w:r>
        <w:rPr>
          <w:color w:val="212121"/>
          <w:spacing w:val="-5"/>
          <w:sz w:val="24"/>
        </w:rPr>
        <w:t xml:space="preserve"> </w:t>
      </w:r>
      <w:r>
        <w:rPr>
          <w:color w:val="212121"/>
          <w:sz w:val="24"/>
        </w:rPr>
        <w:t>правила</w:t>
      </w:r>
      <w:r>
        <w:rPr>
          <w:color w:val="212121"/>
          <w:spacing w:val="-5"/>
          <w:sz w:val="24"/>
        </w:rPr>
        <w:t xml:space="preserve"> </w:t>
      </w:r>
      <w:r>
        <w:rPr>
          <w:color w:val="212121"/>
          <w:sz w:val="24"/>
        </w:rPr>
        <w:t>линейной</w:t>
      </w:r>
      <w:r>
        <w:rPr>
          <w:color w:val="212121"/>
          <w:spacing w:val="-5"/>
          <w:sz w:val="24"/>
        </w:rPr>
        <w:t xml:space="preserve"> </w:t>
      </w:r>
      <w:r>
        <w:rPr>
          <w:color w:val="212121"/>
          <w:sz w:val="24"/>
        </w:rPr>
        <w:t>перспективы</w:t>
      </w:r>
      <w:r>
        <w:rPr>
          <w:color w:val="212121"/>
          <w:spacing w:val="-5"/>
          <w:sz w:val="24"/>
        </w:rPr>
        <w:t xml:space="preserve"> </w:t>
      </w:r>
      <w:r>
        <w:rPr>
          <w:color w:val="212121"/>
          <w:sz w:val="24"/>
        </w:rPr>
        <w:t>и</w:t>
      </w:r>
      <w:r>
        <w:rPr>
          <w:color w:val="212121"/>
          <w:spacing w:val="-5"/>
          <w:sz w:val="24"/>
        </w:rPr>
        <w:t xml:space="preserve"> </w:t>
      </w:r>
      <w:r>
        <w:rPr>
          <w:color w:val="212121"/>
          <w:sz w:val="24"/>
        </w:rPr>
        <w:t>изображения объёмного предмета в двухмерном пространстве листа;</w:t>
      </w:r>
    </w:p>
    <w:p w:rsidR="00053D68" w:rsidRDefault="00DD0727">
      <w:pPr>
        <w:pStyle w:val="a5"/>
        <w:numPr>
          <w:ilvl w:val="1"/>
          <w:numId w:val="14"/>
        </w:numPr>
        <w:tabs>
          <w:tab w:val="left" w:pos="1557"/>
        </w:tabs>
        <w:spacing w:line="277" w:lineRule="exact"/>
        <w:ind w:left="1557"/>
        <w:rPr>
          <w:sz w:val="24"/>
        </w:rPr>
      </w:pPr>
      <w:r>
        <w:rPr>
          <w:color w:val="212121"/>
          <w:sz w:val="24"/>
        </w:rPr>
        <w:t>знать</w:t>
      </w:r>
      <w:r>
        <w:rPr>
          <w:color w:val="212121"/>
          <w:spacing w:val="-6"/>
          <w:sz w:val="24"/>
        </w:rPr>
        <w:t xml:space="preserve"> </w:t>
      </w:r>
      <w:r>
        <w:rPr>
          <w:color w:val="212121"/>
          <w:sz w:val="24"/>
        </w:rPr>
        <w:t>об</w:t>
      </w:r>
      <w:r>
        <w:rPr>
          <w:color w:val="212121"/>
          <w:spacing w:val="-3"/>
          <w:sz w:val="24"/>
        </w:rPr>
        <w:t xml:space="preserve"> </w:t>
      </w:r>
      <w:r>
        <w:rPr>
          <w:color w:val="212121"/>
          <w:sz w:val="24"/>
        </w:rPr>
        <w:t>освещении</w:t>
      </w:r>
      <w:r>
        <w:rPr>
          <w:color w:val="212121"/>
          <w:spacing w:val="-3"/>
          <w:sz w:val="24"/>
        </w:rPr>
        <w:t xml:space="preserve"> </w:t>
      </w:r>
      <w:r>
        <w:rPr>
          <w:color w:val="212121"/>
          <w:sz w:val="24"/>
        </w:rPr>
        <w:t>как</w:t>
      </w:r>
      <w:r>
        <w:rPr>
          <w:color w:val="212121"/>
          <w:spacing w:val="-3"/>
          <w:sz w:val="24"/>
        </w:rPr>
        <w:t xml:space="preserve"> </w:t>
      </w:r>
      <w:r>
        <w:rPr>
          <w:color w:val="212121"/>
          <w:sz w:val="24"/>
        </w:rPr>
        <w:t>средстве</w:t>
      </w:r>
      <w:r>
        <w:rPr>
          <w:color w:val="212121"/>
          <w:spacing w:val="-3"/>
          <w:sz w:val="24"/>
        </w:rPr>
        <w:t xml:space="preserve"> </w:t>
      </w:r>
      <w:r>
        <w:rPr>
          <w:color w:val="212121"/>
          <w:sz w:val="24"/>
        </w:rPr>
        <w:t>выявления</w:t>
      </w:r>
      <w:r>
        <w:rPr>
          <w:color w:val="212121"/>
          <w:spacing w:val="-3"/>
          <w:sz w:val="24"/>
        </w:rPr>
        <w:t xml:space="preserve"> </w:t>
      </w:r>
      <w:r>
        <w:rPr>
          <w:color w:val="212121"/>
          <w:sz w:val="24"/>
        </w:rPr>
        <w:t>объёма</w:t>
      </w:r>
      <w:r>
        <w:rPr>
          <w:color w:val="212121"/>
          <w:spacing w:val="-3"/>
          <w:sz w:val="24"/>
        </w:rPr>
        <w:t xml:space="preserve"> </w:t>
      </w:r>
      <w:r>
        <w:rPr>
          <w:color w:val="212121"/>
          <w:spacing w:val="-2"/>
          <w:sz w:val="24"/>
        </w:rPr>
        <w:t>предмета;</w:t>
      </w:r>
    </w:p>
    <w:p w:rsidR="00053D68" w:rsidRDefault="00DD0727">
      <w:pPr>
        <w:pStyle w:val="a5"/>
        <w:numPr>
          <w:ilvl w:val="1"/>
          <w:numId w:val="14"/>
        </w:numPr>
        <w:tabs>
          <w:tab w:val="left" w:pos="1003"/>
          <w:tab w:val="left" w:pos="1557"/>
        </w:tabs>
        <w:spacing w:before="2" w:line="284" w:lineRule="exact"/>
        <w:ind w:left="1003" w:right="732" w:hanging="29"/>
        <w:rPr>
          <w:sz w:val="24"/>
        </w:rPr>
      </w:pPr>
      <w:r>
        <w:rPr>
          <w:color w:val="212121"/>
          <w:sz w:val="24"/>
        </w:rPr>
        <w:t>иметь опыт построения композиции натюрморта: опыт разнообразного расположения</w:t>
      </w:r>
      <w:r>
        <w:rPr>
          <w:color w:val="212121"/>
          <w:spacing w:val="-6"/>
          <w:sz w:val="24"/>
        </w:rPr>
        <w:t xml:space="preserve"> </w:t>
      </w:r>
      <w:r>
        <w:rPr>
          <w:color w:val="212121"/>
          <w:sz w:val="24"/>
        </w:rPr>
        <w:t>предметов</w:t>
      </w:r>
      <w:r>
        <w:rPr>
          <w:color w:val="212121"/>
          <w:spacing w:val="-6"/>
          <w:sz w:val="24"/>
        </w:rPr>
        <w:t xml:space="preserve"> </w:t>
      </w:r>
      <w:r>
        <w:rPr>
          <w:color w:val="212121"/>
          <w:sz w:val="24"/>
        </w:rPr>
        <w:t>на</w:t>
      </w:r>
      <w:r>
        <w:rPr>
          <w:color w:val="212121"/>
          <w:spacing w:val="-6"/>
          <w:sz w:val="24"/>
        </w:rPr>
        <w:t xml:space="preserve"> </w:t>
      </w:r>
      <w:r>
        <w:rPr>
          <w:color w:val="212121"/>
          <w:sz w:val="24"/>
        </w:rPr>
        <w:t>листе,</w:t>
      </w:r>
      <w:r>
        <w:rPr>
          <w:color w:val="212121"/>
          <w:spacing w:val="-6"/>
          <w:sz w:val="24"/>
        </w:rPr>
        <w:t xml:space="preserve"> </w:t>
      </w:r>
      <w:r>
        <w:rPr>
          <w:color w:val="212121"/>
          <w:sz w:val="24"/>
        </w:rPr>
        <w:t>выделения</w:t>
      </w:r>
      <w:r>
        <w:rPr>
          <w:color w:val="212121"/>
          <w:spacing w:val="-6"/>
          <w:sz w:val="24"/>
        </w:rPr>
        <w:t xml:space="preserve"> </w:t>
      </w:r>
      <w:r>
        <w:rPr>
          <w:color w:val="212121"/>
          <w:sz w:val="24"/>
        </w:rPr>
        <w:t>доминанты</w:t>
      </w:r>
      <w:r>
        <w:rPr>
          <w:color w:val="212121"/>
          <w:spacing w:val="-6"/>
          <w:sz w:val="24"/>
        </w:rPr>
        <w:t xml:space="preserve"> </w:t>
      </w:r>
      <w:r>
        <w:rPr>
          <w:color w:val="212121"/>
          <w:sz w:val="24"/>
        </w:rPr>
        <w:t>и</w:t>
      </w:r>
      <w:r>
        <w:rPr>
          <w:color w:val="212121"/>
          <w:spacing w:val="-6"/>
          <w:sz w:val="24"/>
        </w:rPr>
        <w:t xml:space="preserve"> </w:t>
      </w:r>
      <w:r>
        <w:rPr>
          <w:color w:val="212121"/>
          <w:sz w:val="24"/>
        </w:rPr>
        <w:t>целостного</w:t>
      </w:r>
      <w:r>
        <w:rPr>
          <w:color w:val="212121"/>
          <w:spacing w:val="-6"/>
          <w:sz w:val="24"/>
        </w:rPr>
        <w:t xml:space="preserve"> </w:t>
      </w:r>
      <w:r>
        <w:rPr>
          <w:color w:val="212121"/>
          <w:sz w:val="24"/>
        </w:rPr>
        <w:t>соотношения всех применяемых средств выразительности;</w:t>
      </w:r>
    </w:p>
    <w:p w:rsidR="00053D68" w:rsidRDefault="00DD0727">
      <w:pPr>
        <w:pStyle w:val="a5"/>
        <w:numPr>
          <w:ilvl w:val="1"/>
          <w:numId w:val="14"/>
        </w:numPr>
        <w:tabs>
          <w:tab w:val="left" w:pos="1557"/>
        </w:tabs>
        <w:spacing w:line="291" w:lineRule="exact"/>
        <w:ind w:left="1557"/>
        <w:rPr>
          <w:sz w:val="24"/>
        </w:rPr>
      </w:pPr>
      <w:r>
        <w:rPr>
          <w:color w:val="212121"/>
          <w:sz w:val="24"/>
        </w:rPr>
        <w:t>иметь</w:t>
      </w:r>
      <w:r>
        <w:rPr>
          <w:color w:val="212121"/>
          <w:spacing w:val="18"/>
          <w:sz w:val="24"/>
        </w:rPr>
        <w:t xml:space="preserve"> </w:t>
      </w:r>
      <w:r>
        <w:rPr>
          <w:color w:val="212121"/>
          <w:sz w:val="24"/>
        </w:rPr>
        <w:t>опыт</w:t>
      </w:r>
      <w:r>
        <w:rPr>
          <w:color w:val="212121"/>
          <w:spacing w:val="18"/>
          <w:sz w:val="24"/>
        </w:rPr>
        <w:t xml:space="preserve"> </w:t>
      </w:r>
      <w:r>
        <w:rPr>
          <w:color w:val="212121"/>
          <w:sz w:val="24"/>
        </w:rPr>
        <w:t>создания</w:t>
      </w:r>
      <w:r>
        <w:rPr>
          <w:color w:val="212121"/>
          <w:spacing w:val="18"/>
          <w:sz w:val="24"/>
        </w:rPr>
        <w:t xml:space="preserve"> </w:t>
      </w:r>
      <w:r>
        <w:rPr>
          <w:color w:val="212121"/>
          <w:sz w:val="24"/>
        </w:rPr>
        <w:t>графического</w:t>
      </w:r>
      <w:r>
        <w:rPr>
          <w:color w:val="212121"/>
          <w:spacing w:val="19"/>
          <w:sz w:val="24"/>
        </w:rPr>
        <w:t xml:space="preserve"> </w:t>
      </w:r>
      <w:r>
        <w:rPr>
          <w:color w:val="212121"/>
          <w:spacing w:val="-2"/>
          <w:sz w:val="24"/>
        </w:rPr>
        <w:t>натюрморта;</w:t>
      </w:r>
    </w:p>
    <w:p w:rsidR="00053D68" w:rsidRDefault="00DD0727">
      <w:pPr>
        <w:pStyle w:val="a5"/>
        <w:numPr>
          <w:ilvl w:val="1"/>
          <w:numId w:val="14"/>
        </w:numPr>
        <w:tabs>
          <w:tab w:val="left" w:pos="1557"/>
        </w:tabs>
        <w:spacing w:before="8"/>
        <w:ind w:left="1557"/>
        <w:rPr>
          <w:sz w:val="24"/>
        </w:rPr>
      </w:pPr>
      <w:r>
        <w:rPr>
          <w:color w:val="212121"/>
          <w:sz w:val="24"/>
        </w:rPr>
        <w:t>иметь</w:t>
      </w:r>
      <w:r>
        <w:rPr>
          <w:color w:val="212121"/>
          <w:spacing w:val="3"/>
          <w:sz w:val="24"/>
        </w:rPr>
        <w:t xml:space="preserve"> </w:t>
      </w:r>
      <w:r>
        <w:rPr>
          <w:color w:val="212121"/>
          <w:sz w:val="24"/>
        </w:rPr>
        <w:t>опыт</w:t>
      </w:r>
      <w:r>
        <w:rPr>
          <w:color w:val="212121"/>
          <w:spacing w:val="4"/>
          <w:sz w:val="24"/>
        </w:rPr>
        <w:t xml:space="preserve"> </w:t>
      </w:r>
      <w:r>
        <w:rPr>
          <w:color w:val="212121"/>
          <w:sz w:val="24"/>
        </w:rPr>
        <w:t>создания</w:t>
      </w:r>
      <w:r>
        <w:rPr>
          <w:color w:val="212121"/>
          <w:spacing w:val="3"/>
          <w:sz w:val="24"/>
        </w:rPr>
        <w:t xml:space="preserve"> </w:t>
      </w:r>
      <w:r>
        <w:rPr>
          <w:color w:val="212121"/>
          <w:sz w:val="24"/>
        </w:rPr>
        <w:t>натюрморта</w:t>
      </w:r>
      <w:r>
        <w:rPr>
          <w:color w:val="212121"/>
          <w:spacing w:val="4"/>
          <w:sz w:val="24"/>
        </w:rPr>
        <w:t xml:space="preserve"> </w:t>
      </w:r>
      <w:r>
        <w:rPr>
          <w:color w:val="212121"/>
          <w:sz w:val="24"/>
        </w:rPr>
        <w:t>средствами</w:t>
      </w:r>
      <w:r>
        <w:rPr>
          <w:color w:val="212121"/>
          <w:spacing w:val="4"/>
          <w:sz w:val="24"/>
        </w:rPr>
        <w:t xml:space="preserve"> </w:t>
      </w:r>
      <w:r>
        <w:rPr>
          <w:color w:val="212121"/>
          <w:spacing w:val="-2"/>
          <w:sz w:val="24"/>
        </w:rPr>
        <w:t>живописи.</w:t>
      </w:r>
    </w:p>
    <w:p w:rsidR="00053D68" w:rsidRDefault="00053D68">
      <w:pPr>
        <w:pStyle w:val="a3"/>
        <w:spacing w:before="166"/>
        <w:rPr>
          <w:sz w:val="24"/>
        </w:rPr>
      </w:pPr>
    </w:p>
    <w:p w:rsidR="00053D68" w:rsidRDefault="00DD0727">
      <w:pPr>
        <w:spacing w:line="264" w:lineRule="exact"/>
        <w:ind w:left="424"/>
        <w:rPr>
          <w:sz w:val="24"/>
        </w:rPr>
      </w:pPr>
      <w:r>
        <w:rPr>
          <w:color w:val="212121"/>
          <w:spacing w:val="-2"/>
          <w:sz w:val="24"/>
        </w:rPr>
        <w:t>Портрет:</w:t>
      </w:r>
    </w:p>
    <w:p w:rsidR="00053D68" w:rsidRDefault="00DD0727">
      <w:pPr>
        <w:pStyle w:val="a5"/>
        <w:numPr>
          <w:ilvl w:val="1"/>
          <w:numId w:val="14"/>
        </w:numPr>
        <w:tabs>
          <w:tab w:val="left" w:pos="1002"/>
          <w:tab w:val="left" w:pos="1557"/>
        </w:tabs>
        <w:ind w:left="1002" w:right="787" w:hanging="29"/>
        <w:rPr>
          <w:sz w:val="24"/>
        </w:rPr>
      </w:pPr>
      <w:r>
        <w:rPr>
          <w:color w:val="212121"/>
          <w:sz w:val="24"/>
        </w:rPr>
        <w:t>знать</w:t>
      </w:r>
      <w:r>
        <w:rPr>
          <w:color w:val="212121"/>
          <w:spacing w:val="-5"/>
          <w:sz w:val="24"/>
        </w:rPr>
        <w:t xml:space="preserve"> </w:t>
      </w:r>
      <w:r>
        <w:rPr>
          <w:color w:val="212121"/>
          <w:sz w:val="24"/>
        </w:rPr>
        <w:t>и</w:t>
      </w:r>
      <w:r>
        <w:rPr>
          <w:color w:val="212121"/>
          <w:spacing w:val="-5"/>
          <w:sz w:val="24"/>
        </w:rPr>
        <w:t xml:space="preserve"> </w:t>
      </w:r>
      <w:r>
        <w:rPr>
          <w:color w:val="212121"/>
          <w:sz w:val="24"/>
        </w:rPr>
        <w:t>претворять</w:t>
      </w:r>
      <w:r>
        <w:rPr>
          <w:color w:val="212121"/>
          <w:spacing w:val="-5"/>
          <w:sz w:val="24"/>
        </w:rPr>
        <w:t xml:space="preserve"> </w:t>
      </w:r>
      <w:r>
        <w:rPr>
          <w:color w:val="212121"/>
          <w:sz w:val="24"/>
        </w:rPr>
        <w:t>в</w:t>
      </w:r>
      <w:r>
        <w:rPr>
          <w:color w:val="212121"/>
          <w:spacing w:val="-5"/>
          <w:sz w:val="24"/>
        </w:rPr>
        <w:t xml:space="preserve"> </w:t>
      </w:r>
      <w:r>
        <w:rPr>
          <w:color w:val="212121"/>
          <w:sz w:val="24"/>
        </w:rPr>
        <w:t>рисунке</w:t>
      </w:r>
      <w:r>
        <w:rPr>
          <w:color w:val="212121"/>
          <w:spacing w:val="-5"/>
          <w:sz w:val="24"/>
        </w:rPr>
        <w:t xml:space="preserve"> </w:t>
      </w:r>
      <w:r>
        <w:rPr>
          <w:color w:val="212121"/>
          <w:sz w:val="24"/>
        </w:rPr>
        <w:t>основные</w:t>
      </w:r>
      <w:r>
        <w:rPr>
          <w:color w:val="212121"/>
          <w:spacing w:val="-5"/>
          <w:sz w:val="24"/>
        </w:rPr>
        <w:t xml:space="preserve"> </w:t>
      </w:r>
      <w:r>
        <w:rPr>
          <w:color w:val="212121"/>
          <w:sz w:val="24"/>
        </w:rPr>
        <w:t>позиции</w:t>
      </w:r>
      <w:r>
        <w:rPr>
          <w:color w:val="212121"/>
          <w:spacing w:val="-5"/>
          <w:sz w:val="24"/>
        </w:rPr>
        <w:t xml:space="preserve"> </w:t>
      </w:r>
      <w:r>
        <w:rPr>
          <w:color w:val="212121"/>
          <w:sz w:val="24"/>
        </w:rPr>
        <w:t>конструкции</w:t>
      </w:r>
      <w:r>
        <w:rPr>
          <w:color w:val="212121"/>
          <w:spacing w:val="-5"/>
          <w:sz w:val="24"/>
        </w:rPr>
        <w:t xml:space="preserve"> </w:t>
      </w:r>
      <w:r>
        <w:rPr>
          <w:color w:val="212121"/>
          <w:sz w:val="24"/>
        </w:rPr>
        <w:t>головы</w:t>
      </w:r>
      <w:r>
        <w:rPr>
          <w:color w:val="212121"/>
          <w:spacing w:val="-5"/>
          <w:sz w:val="24"/>
        </w:rPr>
        <w:t xml:space="preserve"> </w:t>
      </w:r>
      <w:r>
        <w:rPr>
          <w:color w:val="212121"/>
          <w:sz w:val="24"/>
        </w:rPr>
        <w:t>человека, пропорции лица, соотношение лицевой и черепной частей головы;</w:t>
      </w:r>
    </w:p>
    <w:p w:rsidR="00053D68" w:rsidRDefault="00DD0727">
      <w:pPr>
        <w:pStyle w:val="a5"/>
        <w:numPr>
          <w:ilvl w:val="1"/>
          <w:numId w:val="14"/>
        </w:numPr>
        <w:tabs>
          <w:tab w:val="left" w:pos="1002"/>
          <w:tab w:val="left" w:pos="1557"/>
        </w:tabs>
        <w:spacing w:line="284" w:lineRule="exact"/>
        <w:ind w:left="1002" w:right="656" w:hanging="29"/>
        <w:rPr>
          <w:sz w:val="24"/>
        </w:rPr>
      </w:pPr>
      <w:r>
        <w:rPr>
          <w:color w:val="212121"/>
          <w:sz w:val="24"/>
        </w:rPr>
        <w:t>создавать</w:t>
      </w:r>
      <w:r>
        <w:rPr>
          <w:color w:val="212121"/>
          <w:spacing w:val="-6"/>
          <w:sz w:val="24"/>
        </w:rPr>
        <w:t xml:space="preserve"> </w:t>
      </w:r>
      <w:r>
        <w:rPr>
          <w:color w:val="212121"/>
          <w:sz w:val="24"/>
        </w:rPr>
        <w:t>зарисовки</w:t>
      </w:r>
      <w:r>
        <w:rPr>
          <w:color w:val="212121"/>
          <w:spacing w:val="-6"/>
          <w:sz w:val="24"/>
        </w:rPr>
        <w:t xml:space="preserve"> </w:t>
      </w:r>
      <w:r>
        <w:rPr>
          <w:color w:val="212121"/>
          <w:sz w:val="24"/>
        </w:rPr>
        <w:t>объёмной</w:t>
      </w:r>
      <w:r>
        <w:rPr>
          <w:color w:val="212121"/>
          <w:spacing w:val="-6"/>
          <w:sz w:val="24"/>
        </w:rPr>
        <w:t xml:space="preserve"> </w:t>
      </w:r>
      <w:r>
        <w:rPr>
          <w:color w:val="212121"/>
          <w:sz w:val="24"/>
        </w:rPr>
        <w:t>конструкции</w:t>
      </w:r>
      <w:r>
        <w:rPr>
          <w:color w:val="212121"/>
          <w:spacing w:val="-6"/>
          <w:sz w:val="24"/>
        </w:rPr>
        <w:t xml:space="preserve"> </w:t>
      </w:r>
      <w:r>
        <w:rPr>
          <w:color w:val="212121"/>
          <w:sz w:val="24"/>
        </w:rPr>
        <w:t>головы;</w:t>
      </w:r>
      <w:r>
        <w:rPr>
          <w:color w:val="212121"/>
          <w:spacing w:val="-6"/>
          <w:sz w:val="24"/>
        </w:rPr>
        <w:t xml:space="preserve"> </w:t>
      </w:r>
      <w:r>
        <w:rPr>
          <w:color w:val="212121"/>
          <w:sz w:val="24"/>
        </w:rPr>
        <w:t>понимать</w:t>
      </w:r>
      <w:r>
        <w:rPr>
          <w:color w:val="212121"/>
          <w:spacing w:val="30"/>
          <w:sz w:val="24"/>
        </w:rPr>
        <w:t xml:space="preserve"> </w:t>
      </w:r>
      <w:r>
        <w:rPr>
          <w:color w:val="212121"/>
          <w:sz w:val="24"/>
        </w:rPr>
        <w:t>термин</w:t>
      </w:r>
      <w:r>
        <w:rPr>
          <w:color w:val="212121"/>
          <w:spacing w:val="30"/>
          <w:sz w:val="24"/>
        </w:rPr>
        <w:t xml:space="preserve"> </w:t>
      </w:r>
      <w:r>
        <w:rPr>
          <w:color w:val="212121"/>
          <w:sz w:val="24"/>
        </w:rPr>
        <w:t>«ракурс» и</w:t>
      </w:r>
      <w:r>
        <w:rPr>
          <w:color w:val="212121"/>
          <w:spacing w:val="40"/>
          <w:sz w:val="24"/>
        </w:rPr>
        <w:t xml:space="preserve"> </w:t>
      </w:r>
      <w:r>
        <w:rPr>
          <w:color w:val="212121"/>
          <w:sz w:val="24"/>
        </w:rPr>
        <w:t>определять</w:t>
      </w:r>
      <w:r>
        <w:rPr>
          <w:color w:val="212121"/>
          <w:spacing w:val="40"/>
          <w:sz w:val="24"/>
        </w:rPr>
        <w:t xml:space="preserve"> </w:t>
      </w:r>
      <w:r>
        <w:rPr>
          <w:color w:val="212121"/>
          <w:sz w:val="24"/>
        </w:rPr>
        <w:t>его</w:t>
      </w:r>
      <w:r>
        <w:rPr>
          <w:color w:val="212121"/>
          <w:spacing w:val="40"/>
          <w:sz w:val="24"/>
        </w:rPr>
        <w:t xml:space="preserve"> </w:t>
      </w:r>
      <w:r>
        <w:rPr>
          <w:color w:val="212121"/>
          <w:sz w:val="24"/>
        </w:rPr>
        <w:t>на</w:t>
      </w:r>
      <w:r>
        <w:rPr>
          <w:color w:val="212121"/>
          <w:spacing w:val="40"/>
          <w:sz w:val="24"/>
        </w:rPr>
        <w:t xml:space="preserve"> </w:t>
      </w:r>
      <w:r>
        <w:rPr>
          <w:color w:val="212121"/>
          <w:sz w:val="24"/>
        </w:rPr>
        <w:t>практике;</w:t>
      </w:r>
    </w:p>
    <w:p w:rsidR="00053D68" w:rsidRDefault="00DD0727">
      <w:pPr>
        <w:pStyle w:val="a5"/>
        <w:numPr>
          <w:ilvl w:val="1"/>
          <w:numId w:val="14"/>
        </w:numPr>
        <w:tabs>
          <w:tab w:val="left" w:pos="1557"/>
        </w:tabs>
        <w:spacing w:line="289" w:lineRule="exact"/>
        <w:ind w:left="1557" w:hanging="584"/>
        <w:rPr>
          <w:sz w:val="24"/>
        </w:rPr>
      </w:pPr>
      <w:r>
        <w:rPr>
          <w:color w:val="212121"/>
          <w:sz w:val="24"/>
        </w:rPr>
        <w:t>иметь</w:t>
      </w:r>
      <w:r>
        <w:rPr>
          <w:color w:val="212121"/>
          <w:spacing w:val="-6"/>
          <w:sz w:val="24"/>
        </w:rPr>
        <w:t xml:space="preserve"> </w:t>
      </w:r>
      <w:r>
        <w:rPr>
          <w:color w:val="212121"/>
          <w:sz w:val="24"/>
        </w:rPr>
        <w:t>начальный</w:t>
      </w:r>
      <w:r>
        <w:rPr>
          <w:color w:val="212121"/>
          <w:spacing w:val="-6"/>
          <w:sz w:val="24"/>
        </w:rPr>
        <w:t xml:space="preserve"> </w:t>
      </w:r>
      <w:r>
        <w:rPr>
          <w:color w:val="212121"/>
          <w:sz w:val="24"/>
        </w:rPr>
        <w:t>опыт</w:t>
      </w:r>
      <w:r>
        <w:rPr>
          <w:color w:val="212121"/>
          <w:spacing w:val="-5"/>
          <w:sz w:val="24"/>
        </w:rPr>
        <w:t xml:space="preserve"> </w:t>
      </w:r>
      <w:r>
        <w:rPr>
          <w:color w:val="212121"/>
          <w:sz w:val="24"/>
        </w:rPr>
        <w:t>лепки</w:t>
      </w:r>
      <w:r>
        <w:rPr>
          <w:color w:val="212121"/>
          <w:spacing w:val="-5"/>
          <w:sz w:val="24"/>
        </w:rPr>
        <w:t xml:space="preserve"> </w:t>
      </w:r>
      <w:r>
        <w:rPr>
          <w:color w:val="212121"/>
          <w:sz w:val="24"/>
        </w:rPr>
        <w:t>головы</w:t>
      </w:r>
      <w:r>
        <w:rPr>
          <w:color w:val="212121"/>
          <w:spacing w:val="-5"/>
          <w:sz w:val="24"/>
        </w:rPr>
        <w:t xml:space="preserve"> </w:t>
      </w:r>
      <w:r>
        <w:rPr>
          <w:color w:val="212121"/>
          <w:spacing w:val="-2"/>
          <w:sz w:val="24"/>
        </w:rPr>
        <w:t>человека;</w:t>
      </w:r>
    </w:p>
    <w:p w:rsidR="00053D68" w:rsidRDefault="00DD0727">
      <w:pPr>
        <w:pStyle w:val="a5"/>
        <w:numPr>
          <w:ilvl w:val="1"/>
          <w:numId w:val="14"/>
        </w:numPr>
        <w:tabs>
          <w:tab w:val="left" w:pos="1002"/>
          <w:tab w:val="left" w:pos="1557"/>
        </w:tabs>
        <w:spacing w:before="4"/>
        <w:ind w:left="1002" w:right="865" w:hanging="29"/>
        <w:rPr>
          <w:sz w:val="24"/>
        </w:rPr>
      </w:pPr>
      <w:r>
        <w:rPr>
          <w:color w:val="212121"/>
          <w:sz w:val="24"/>
        </w:rPr>
        <w:t>иметь</w:t>
      </w:r>
      <w:r>
        <w:rPr>
          <w:color w:val="212121"/>
          <w:spacing w:val="-6"/>
          <w:sz w:val="24"/>
        </w:rPr>
        <w:t xml:space="preserve"> </w:t>
      </w:r>
      <w:r>
        <w:rPr>
          <w:color w:val="212121"/>
          <w:sz w:val="24"/>
        </w:rPr>
        <w:t>начальный</w:t>
      </w:r>
      <w:r>
        <w:rPr>
          <w:color w:val="212121"/>
          <w:spacing w:val="-6"/>
          <w:sz w:val="24"/>
        </w:rPr>
        <w:t xml:space="preserve"> </w:t>
      </w:r>
      <w:r>
        <w:rPr>
          <w:color w:val="212121"/>
          <w:sz w:val="24"/>
        </w:rPr>
        <w:t>опыт</w:t>
      </w:r>
      <w:r>
        <w:rPr>
          <w:color w:val="212121"/>
          <w:spacing w:val="-6"/>
          <w:sz w:val="24"/>
        </w:rPr>
        <w:t xml:space="preserve"> </w:t>
      </w:r>
      <w:r>
        <w:rPr>
          <w:color w:val="212121"/>
          <w:sz w:val="24"/>
        </w:rPr>
        <w:t>графического</w:t>
      </w:r>
      <w:r>
        <w:rPr>
          <w:color w:val="212121"/>
          <w:spacing w:val="-6"/>
          <w:sz w:val="24"/>
        </w:rPr>
        <w:t xml:space="preserve"> </w:t>
      </w:r>
      <w:r>
        <w:rPr>
          <w:color w:val="212121"/>
          <w:sz w:val="24"/>
        </w:rPr>
        <w:t>портретного</w:t>
      </w:r>
      <w:r>
        <w:rPr>
          <w:color w:val="212121"/>
          <w:spacing w:val="-6"/>
          <w:sz w:val="24"/>
        </w:rPr>
        <w:t xml:space="preserve"> </w:t>
      </w:r>
      <w:r>
        <w:rPr>
          <w:color w:val="212121"/>
          <w:sz w:val="24"/>
        </w:rPr>
        <w:t>изображения</w:t>
      </w:r>
      <w:r>
        <w:rPr>
          <w:color w:val="212121"/>
          <w:spacing w:val="-13"/>
          <w:sz w:val="24"/>
        </w:rPr>
        <w:t xml:space="preserve"> </w:t>
      </w:r>
      <w:r>
        <w:rPr>
          <w:color w:val="212121"/>
          <w:sz w:val="24"/>
        </w:rPr>
        <w:t>как</w:t>
      </w:r>
      <w:r>
        <w:rPr>
          <w:color w:val="212121"/>
          <w:spacing w:val="-13"/>
          <w:sz w:val="24"/>
        </w:rPr>
        <w:t xml:space="preserve"> </w:t>
      </w:r>
      <w:r>
        <w:rPr>
          <w:color w:val="212121"/>
          <w:sz w:val="24"/>
        </w:rPr>
        <w:t>нового</w:t>
      </w:r>
      <w:r>
        <w:rPr>
          <w:color w:val="212121"/>
          <w:spacing w:val="-13"/>
          <w:sz w:val="24"/>
        </w:rPr>
        <w:t xml:space="preserve"> </w:t>
      </w:r>
      <w:r>
        <w:rPr>
          <w:color w:val="212121"/>
          <w:sz w:val="24"/>
        </w:rPr>
        <w:t>для себя видения индивидуальности человека;</w:t>
      </w:r>
    </w:p>
    <w:p w:rsidR="00053D68" w:rsidRDefault="00DD0727">
      <w:pPr>
        <w:pStyle w:val="a5"/>
        <w:numPr>
          <w:ilvl w:val="1"/>
          <w:numId w:val="14"/>
        </w:numPr>
        <w:tabs>
          <w:tab w:val="left" w:pos="1002"/>
          <w:tab w:val="left" w:pos="1557"/>
        </w:tabs>
        <w:spacing w:before="5" w:line="284" w:lineRule="exact"/>
        <w:ind w:left="1002" w:right="717" w:hanging="29"/>
        <w:rPr>
          <w:sz w:val="24"/>
        </w:rPr>
      </w:pPr>
      <w:r>
        <w:rPr>
          <w:color w:val="212121"/>
          <w:sz w:val="24"/>
        </w:rPr>
        <w:t xml:space="preserve">иметь опыт создания живописного портрета, понимать роль цвета в создании </w:t>
      </w:r>
      <w:r>
        <w:rPr>
          <w:color w:val="212121"/>
          <w:spacing w:val="-2"/>
          <w:sz w:val="24"/>
        </w:rPr>
        <w:t>портретного</w:t>
      </w:r>
      <w:r>
        <w:rPr>
          <w:color w:val="212121"/>
          <w:spacing w:val="-7"/>
          <w:sz w:val="24"/>
        </w:rPr>
        <w:t xml:space="preserve"> </w:t>
      </w:r>
      <w:r>
        <w:rPr>
          <w:color w:val="212121"/>
          <w:spacing w:val="-2"/>
          <w:sz w:val="24"/>
        </w:rPr>
        <w:t>образа</w:t>
      </w:r>
      <w:r>
        <w:rPr>
          <w:color w:val="212121"/>
          <w:spacing w:val="-7"/>
          <w:sz w:val="24"/>
        </w:rPr>
        <w:t xml:space="preserve"> </w:t>
      </w:r>
      <w:r>
        <w:rPr>
          <w:color w:val="212121"/>
          <w:spacing w:val="-2"/>
          <w:sz w:val="24"/>
        </w:rPr>
        <w:t>как</w:t>
      </w:r>
      <w:r>
        <w:rPr>
          <w:color w:val="212121"/>
          <w:spacing w:val="-7"/>
          <w:sz w:val="24"/>
        </w:rPr>
        <w:t xml:space="preserve"> </w:t>
      </w:r>
      <w:r>
        <w:rPr>
          <w:color w:val="212121"/>
          <w:spacing w:val="-2"/>
          <w:sz w:val="24"/>
        </w:rPr>
        <w:t>средства</w:t>
      </w:r>
      <w:r>
        <w:rPr>
          <w:color w:val="212121"/>
          <w:spacing w:val="-7"/>
          <w:sz w:val="24"/>
        </w:rPr>
        <w:t xml:space="preserve"> </w:t>
      </w:r>
      <w:r>
        <w:rPr>
          <w:color w:val="212121"/>
          <w:spacing w:val="-2"/>
          <w:sz w:val="24"/>
        </w:rPr>
        <w:t>выражения</w:t>
      </w:r>
      <w:r>
        <w:rPr>
          <w:color w:val="212121"/>
          <w:spacing w:val="-7"/>
          <w:sz w:val="24"/>
        </w:rPr>
        <w:t xml:space="preserve"> </w:t>
      </w:r>
      <w:r>
        <w:rPr>
          <w:color w:val="212121"/>
          <w:spacing w:val="-2"/>
          <w:sz w:val="24"/>
        </w:rPr>
        <w:t>настроения,</w:t>
      </w:r>
      <w:r>
        <w:rPr>
          <w:color w:val="212121"/>
          <w:spacing w:val="-7"/>
          <w:sz w:val="24"/>
        </w:rPr>
        <w:t xml:space="preserve"> </w:t>
      </w:r>
      <w:r>
        <w:rPr>
          <w:color w:val="212121"/>
          <w:spacing w:val="-2"/>
          <w:sz w:val="24"/>
        </w:rPr>
        <w:t>характера,</w:t>
      </w:r>
      <w:r>
        <w:rPr>
          <w:color w:val="212121"/>
          <w:spacing w:val="-7"/>
          <w:sz w:val="24"/>
        </w:rPr>
        <w:t xml:space="preserve"> </w:t>
      </w:r>
      <w:r>
        <w:rPr>
          <w:color w:val="212121"/>
          <w:spacing w:val="-2"/>
          <w:sz w:val="24"/>
        </w:rPr>
        <w:t xml:space="preserve">индивидуальности </w:t>
      </w:r>
      <w:r>
        <w:rPr>
          <w:color w:val="212121"/>
          <w:sz w:val="24"/>
        </w:rPr>
        <w:t>героя портрета.</w:t>
      </w:r>
    </w:p>
    <w:p w:rsidR="00053D68" w:rsidRDefault="00DD0727">
      <w:pPr>
        <w:spacing w:before="5" w:line="270" w:lineRule="exact"/>
        <w:ind w:left="424"/>
        <w:rPr>
          <w:sz w:val="24"/>
        </w:rPr>
      </w:pPr>
      <w:r>
        <w:rPr>
          <w:color w:val="212121"/>
          <w:spacing w:val="-2"/>
          <w:sz w:val="24"/>
        </w:rPr>
        <w:t>Пейзаж:</w:t>
      </w:r>
    </w:p>
    <w:p w:rsidR="00053D68" w:rsidRDefault="00DD0727">
      <w:pPr>
        <w:pStyle w:val="a5"/>
        <w:numPr>
          <w:ilvl w:val="1"/>
          <w:numId w:val="14"/>
        </w:numPr>
        <w:tabs>
          <w:tab w:val="left" w:pos="1002"/>
          <w:tab w:val="left" w:pos="1557"/>
        </w:tabs>
        <w:spacing w:line="244" w:lineRule="auto"/>
        <w:ind w:left="1002" w:right="1378" w:hanging="29"/>
        <w:rPr>
          <w:sz w:val="24"/>
        </w:rPr>
      </w:pPr>
      <w:r>
        <w:rPr>
          <w:color w:val="212121"/>
          <w:sz w:val="24"/>
        </w:rPr>
        <w:t>знать</w:t>
      </w:r>
      <w:r>
        <w:rPr>
          <w:color w:val="212121"/>
          <w:spacing w:val="-5"/>
          <w:sz w:val="24"/>
        </w:rPr>
        <w:t xml:space="preserve"> </w:t>
      </w:r>
      <w:r>
        <w:rPr>
          <w:color w:val="212121"/>
          <w:sz w:val="24"/>
        </w:rPr>
        <w:t>правила</w:t>
      </w:r>
      <w:r>
        <w:rPr>
          <w:color w:val="212121"/>
          <w:spacing w:val="-5"/>
          <w:sz w:val="24"/>
        </w:rPr>
        <w:t xml:space="preserve"> </w:t>
      </w:r>
      <w:r>
        <w:rPr>
          <w:color w:val="212121"/>
          <w:sz w:val="24"/>
        </w:rPr>
        <w:t>построения</w:t>
      </w:r>
      <w:r>
        <w:rPr>
          <w:color w:val="212121"/>
          <w:spacing w:val="-5"/>
          <w:sz w:val="24"/>
        </w:rPr>
        <w:t xml:space="preserve"> </w:t>
      </w:r>
      <w:r>
        <w:rPr>
          <w:color w:val="212121"/>
          <w:sz w:val="24"/>
        </w:rPr>
        <w:t>линейной</w:t>
      </w:r>
      <w:r>
        <w:rPr>
          <w:color w:val="212121"/>
          <w:spacing w:val="-5"/>
          <w:sz w:val="24"/>
        </w:rPr>
        <w:t xml:space="preserve"> </w:t>
      </w:r>
      <w:r>
        <w:rPr>
          <w:color w:val="212121"/>
          <w:sz w:val="24"/>
        </w:rPr>
        <w:t>перспективы</w:t>
      </w:r>
      <w:r>
        <w:rPr>
          <w:color w:val="212121"/>
          <w:spacing w:val="-5"/>
          <w:sz w:val="24"/>
        </w:rPr>
        <w:t xml:space="preserve"> </w:t>
      </w:r>
      <w:r>
        <w:rPr>
          <w:color w:val="212121"/>
          <w:sz w:val="24"/>
        </w:rPr>
        <w:t>и</w:t>
      </w:r>
      <w:r>
        <w:rPr>
          <w:color w:val="212121"/>
          <w:spacing w:val="-5"/>
          <w:sz w:val="24"/>
        </w:rPr>
        <w:t xml:space="preserve"> </w:t>
      </w:r>
      <w:r>
        <w:rPr>
          <w:color w:val="212121"/>
          <w:sz w:val="24"/>
        </w:rPr>
        <w:t>уметь</w:t>
      </w:r>
      <w:r>
        <w:rPr>
          <w:color w:val="212121"/>
          <w:spacing w:val="-5"/>
          <w:sz w:val="24"/>
        </w:rPr>
        <w:t xml:space="preserve"> </w:t>
      </w:r>
      <w:r>
        <w:rPr>
          <w:color w:val="212121"/>
          <w:sz w:val="24"/>
        </w:rPr>
        <w:t>применять</w:t>
      </w:r>
      <w:r>
        <w:rPr>
          <w:color w:val="212121"/>
          <w:spacing w:val="-5"/>
          <w:sz w:val="24"/>
        </w:rPr>
        <w:t xml:space="preserve"> </w:t>
      </w:r>
      <w:r>
        <w:rPr>
          <w:color w:val="212121"/>
          <w:sz w:val="24"/>
        </w:rPr>
        <w:t>их</w:t>
      </w:r>
      <w:r>
        <w:rPr>
          <w:color w:val="212121"/>
          <w:spacing w:val="-5"/>
          <w:sz w:val="24"/>
        </w:rPr>
        <w:t xml:space="preserve"> </w:t>
      </w:r>
      <w:r>
        <w:rPr>
          <w:color w:val="212121"/>
          <w:sz w:val="24"/>
        </w:rPr>
        <w:t xml:space="preserve">в </w:t>
      </w:r>
      <w:r>
        <w:rPr>
          <w:color w:val="212121"/>
          <w:spacing w:val="-2"/>
          <w:sz w:val="24"/>
        </w:rPr>
        <w:t>рисунке;</w:t>
      </w:r>
    </w:p>
    <w:p w:rsidR="00053D68" w:rsidRDefault="00DD0727">
      <w:pPr>
        <w:pStyle w:val="a5"/>
        <w:numPr>
          <w:ilvl w:val="1"/>
          <w:numId w:val="14"/>
        </w:numPr>
        <w:tabs>
          <w:tab w:val="left" w:pos="1557"/>
        </w:tabs>
        <w:spacing w:line="278" w:lineRule="exact"/>
        <w:ind w:left="1557" w:hanging="584"/>
        <w:rPr>
          <w:sz w:val="24"/>
        </w:rPr>
      </w:pPr>
      <w:r>
        <w:rPr>
          <w:color w:val="212121"/>
          <w:sz w:val="24"/>
        </w:rPr>
        <w:t>знать</w:t>
      </w:r>
      <w:r>
        <w:rPr>
          <w:color w:val="212121"/>
          <w:spacing w:val="-6"/>
          <w:sz w:val="24"/>
        </w:rPr>
        <w:t xml:space="preserve"> </w:t>
      </w:r>
      <w:r>
        <w:rPr>
          <w:color w:val="212121"/>
          <w:sz w:val="24"/>
        </w:rPr>
        <w:t>правила</w:t>
      </w:r>
      <w:r>
        <w:rPr>
          <w:color w:val="212121"/>
          <w:spacing w:val="-4"/>
          <w:sz w:val="24"/>
        </w:rPr>
        <w:t xml:space="preserve"> </w:t>
      </w:r>
      <w:r>
        <w:rPr>
          <w:color w:val="212121"/>
          <w:sz w:val="24"/>
        </w:rPr>
        <w:t>воздушной</w:t>
      </w:r>
      <w:r>
        <w:rPr>
          <w:color w:val="212121"/>
          <w:spacing w:val="-3"/>
          <w:sz w:val="24"/>
        </w:rPr>
        <w:t xml:space="preserve"> </w:t>
      </w:r>
      <w:r>
        <w:rPr>
          <w:color w:val="212121"/>
          <w:sz w:val="24"/>
        </w:rPr>
        <w:t>перспективы</w:t>
      </w:r>
      <w:r>
        <w:rPr>
          <w:color w:val="212121"/>
          <w:spacing w:val="-4"/>
          <w:sz w:val="24"/>
        </w:rPr>
        <w:t xml:space="preserve"> </w:t>
      </w:r>
      <w:r>
        <w:rPr>
          <w:color w:val="212121"/>
          <w:sz w:val="24"/>
        </w:rPr>
        <w:t>и</w:t>
      </w:r>
      <w:r>
        <w:rPr>
          <w:color w:val="212121"/>
          <w:spacing w:val="-3"/>
          <w:sz w:val="24"/>
        </w:rPr>
        <w:t xml:space="preserve"> </w:t>
      </w:r>
      <w:r>
        <w:rPr>
          <w:color w:val="212121"/>
          <w:sz w:val="24"/>
        </w:rPr>
        <w:t>уметь</w:t>
      </w:r>
      <w:r>
        <w:rPr>
          <w:color w:val="212121"/>
          <w:spacing w:val="-4"/>
          <w:sz w:val="24"/>
        </w:rPr>
        <w:t xml:space="preserve"> </w:t>
      </w:r>
      <w:r>
        <w:rPr>
          <w:color w:val="212121"/>
          <w:sz w:val="24"/>
        </w:rPr>
        <w:t>их</w:t>
      </w:r>
      <w:r>
        <w:rPr>
          <w:color w:val="212121"/>
          <w:spacing w:val="-3"/>
          <w:sz w:val="24"/>
        </w:rPr>
        <w:t xml:space="preserve"> </w:t>
      </w:r>
      <w:r>
        <w:rPr>
          <w:color w:val="212121"/>
          <w:sz w:val="24"/>
        </w:rPr>
        <w:t>применять</w:t>
      </w:r>
      <w:r>
        <w:rPr>
          <w:color w:val="212121"/>
          <w:spacing w:val="-4"/>
          <w:sz w:val="24"/>
        </w:rPr>
        <w:t xml:space="preserve"> </w:t>
      </w:r>
      <w:r>
        <w:rPr>
          <w:color w:val="212121"/>
          <w:sz w:val="24"/>
        </w:rPr>
        <w:t>на</w:t>
      </w:r>
      <w:r>
        <w:rPr>
          <w:color w:val="212121"/>
          <w:spacing w:val="-3"/>
          <w:sz w:val="24"/>
        </w:rPr>
        <w:t xml:space="preserve"> </w:t>
      </w:r>
      <w:r>
        <w:rPr>
          <w:color w:val="212121"/>
          <w:spacing w:val="-2"/>
          <w:sz w:val="24"/>
        </w:rPr>
        <w:t>практике;</w:t>
      </w:r>
    </w:p>
    <w:p w:rsidR="00053D68" w:rsidRDefault="00DD0727">
      <w:pPr>
        <w:pStyle w:val="a5"/>
        <w:numPr>
          <w:ilvl w:val="1"/>
          <w:numId w:val="14"/>
        </w:numPr>
        <w:tabs>
          <w:tab w:val="left" w:pos="1002"/>
          <w:tab w:val="left" w:pos="1557"/>
        </w:tabs>
        <w:spacing w:line="244" w:lineRule="auto"/>
        <w:ind w:left="1002" w:right="711" w:hanging="29"/>
        <w:rPr>
          <w:sz w:val="24"/>
        </w:rPr>
      </w:pPr>
      <w:r>
        <w:rPr>
          <w:color w:val="212121"/>
          <w:sz w:val="24"/>
        </w:rPr>
        <w:t>иметь</w:t>
      </w:r>
      <w:r>
        <w:rPr>
          <w:color w:val="212121"/>
          <w:spacing w:val="-6"/>
          <w:sz w:val="24"/>
        </w:rPr>
        <w:t xml:space="preserve"> </w:t>
      </w:r>
      <w:r>
        <w:rPr>
          <w:color w:val="212121"/>
          <w:sz w:val="24"/>
        </w:rPr>
        <w:t>представление</w:t>
      </w:r>
      <w:r>
        <w:rPr>
          <w:color w:val="212121"/>
          <w:spacing w:val="-6"/>
          <w:sz w:val="24"/>
        </w:rPr>
        <w:t xml:space="preserve"> </w:t>
      </w:r>
      <w:r>
        <w:rPr>
          <w:color w:val="212121"/>
          <w:sz w:val="24"/>
        </w:rPr>
        <w:t>об</w:t>
      </w:r>
      <w:r>
        <w:rPr>
          <w:color w:val="212121"/>
          <w:spacing w:val="-6"/>
          <w:sz w:val="24"/>
        </w:rPr>
        <w:t xml:space="preserve"> </w:t>
      </w:r>
      <w:r>
        <w:rPr>
          <w:color w:val="212121"/>
          <w:sz w:val="24"/>
        </w:rPr>
        <w:t>особенностях</w:t>
      </w:r>
      <w:r>
        <w:rPr>
          <w:color w:val="212121"/>
          <w:spacing w:val="-6"/>
          <w:sz w:val="24"/>
        </w:rPr>
        <w:t xml:space="preserve"> </w:t>
      </w:r>
      <w:r>
        <w:rPr>
          <w:color w:val="212121"/>
          <w:sz w:val="24"/>
        </w:rPr>
        <w:t>пленэрной</w:t>
      </w:r>
      <w:r>
        <w:rPr>
          <w:color w:val="212121"/>
          <w:spacing w:val="-6"/>
          <w:sz w:val="24"/>
        </w:rPr>
        <w:t xml:space="preserve"> </w:t>
      </w:r>
      <w:r>
        <w:rPr>
          <w:color w:val="212121"/>
          <w:sz w:val="24"/>
        </w:rPr>
        <w:t>живописи</w:t>
      </w:r>
      <w:r>
        <w:rPr>
          <w:color w:val="212121"/>
          <w:spacing w:val="67"/>
          <w:sz w:val="24"/>
        </w:rPr>
        <w:t xml:space="preserve"> </w:t>
      </w:r>
      <w:r>
        <w:rPr>
          <w:color w:val="212121"/>
          <w:sz w:val="24"/>
        </w:rPr>
        <w:t>и</w:t>
      </w:r>
      <w:r>
        <w:rPr>
          <w:color w:val="212121"/>
          <w:spacing w:val="-6"/>
          <w:sz w:val="24"/>
        </w:rPr>
        <w:t xml:space="preserve"> </w:t>
      </w:r>
      <w:r>
        <w:rPr>
          <w:color w:val="212121"/>
          <w:sz w:val="24"/>
        </w:rPr>
        <w:t>колористической изменчивости состояний природы;</w:t>
      </w:r>
    </w:p>
    <w:p w:rsidR="00053D68" w:rsidRDefault="00DD0727">
      <w:pPr>
        <w:pStyle w:val="a5"/>
        <w:numPr>
          <w:ilvl w:val="1"/>
          <w:numId w:val="14"/>
        </w:numPr>
        <w:tabs>
          <w:tab w:val="left" w:pos="1002"/>
          <w:tab w:val="left" w:pos="1557"/>
        </w:tabs>
        <w:spacing w:before="91" w:line="244" w:lineRule="auto"/>
        <w:ind w:left="1002" w:right="431" w:hanging="29"/>
        <w:rPr>
          <w:sz w:val="24"/>
        </w:rPr>
      </w:pPr>
      <w:r>
        <w:rPr>
          <w:color w:val="212121"/>
          <w:sz w:val="24"/>
        </w:rPr>
        <w:t>иметь</w:t>
      </w:r>
      <w:r>
        <w:rPr>
          <w:color w:val="212121"/>
          <w:spacing w:val="-7"/>
          <w:sz w:val="24"/>
        </w:rPr>
        <w:t xml:space="preserve"> </w:t>
      </w:r>
      <w:r>
        <w:rPr>
          <w:color w:val="212121"/>
          <w:sz w:val="24"/>
        </w:rPr>
        <w:t>опыт</w:t>
      </w:r>
      <w:r>
        <w:rPr>
          <w:color w:val="212121"/>
          <w:spacing w:val="-7"/>
          <w:sz w:val="24"/>
        </w:rPr>
        <w:t xml:space="preserve"> </w:t>
      </w:r>
      <w:r>
        <w:rPr>
          <w:color w:val="212121"/>
          <w:sz w:val="24"/>
        </w:rPr>
        <w:t>живописного</w:t>
      </w:r>
      <w:r>
        <w:rPr>
          <w:color w:val="212121"/>
          <w:spacing w:val="-7"/>
          <w:sz w:val="24"/>
        </w:rPr>
        <w:t xml:space="preserve"> </w:t>
      </w:r>
      <w:r>
        <w:rPr>
          <w:color w:val="212121"/>
          <w:sz w:val="24"/>
        </w:rPr>
        <w:t>изображения</w:t>
      </w:r>
      <w:r>
        <w:rPr>
          <w:color w:val="212121"/>
          <w:spacing w:val="-7"/>
          <w:sz w:val="24"/>
        </w:rPr>
        <w:t xml:space="preserve"> </w:t>
      </w:r>
      <w:r>
        <w:rPr>
          <w:color w:val="212121"/>
          <w:sz w:val="24"/>
        </w:rPr>
        <w:t>различных</w:t>
      </w:r>
      <w:r>
        <w:rPr>
          <w:color w:val="212121"/>
          <w:spacing w:val="-7"/>
          <w:sz w:val="24"/>
        </w:rPr>
        <w:t xml:space="preserve"> </w:t>
      </w:r>
      <w:r>
        <w:rPr>
          <w:color w:val="212121"/>
          <w:sz w:val="24"/>
        </w:rPr>
        <w:t>активно</w:t>
      </w:r>
      <w:r>
        <w:rPr>
          <w:color w:val="212121"/>
          <w:spacing w:val="-7"/>
          <w:sz w:val="24"/>
        </w:rPr>
        <w:t xml:space="preserve"> </w:t>
      </w:r>
      <w:r>
        <w:rPr>
          <w:color w:val="212121"/>
          <w:sz w:val="24"/>
        </w:rPr>
        <w:t>выраженных</w:t>
      </w:r>
      <w:r>
        <w:rPr>
          <w:color w:val="212121"/>
          <w:spacing w:val="-7"/>
          <w:sz w:val="24"/>
        </w:rPr>
        <w:t xml:space="preserve"> </w:t>
      </w:r>
      <w:r>
        <w:rPr>
          <w:color w:val="212121"/>
          <w:sz w:val="24"/>
        </w:rPr>
        <w:t xml:space="preserve">состояний </w:t>
      </w:r>
      <w:r>
        <w:rPr>
          <w:color w:val="212121"/>
          <w:spacing w:val="-2"/>
          <w:sz w:val="24"/>
        </w:rPr>
        <w:t>природы;</w:t>
      </w:r>
    </w:p>
    <w:p w:rsidR="00053D68" w:rsidRDefault="00DD0727">
      <w:pPr>
        <w:pStyle w:val="a5"/>
        <w:numPr>
          <w:ilvl w:val="1"/>
          <w:numId w:val="14"/>
        </w:numPr>
        <w:tabs>
          <w:tab w:val="left" w:pos="1557"/>
        </w:tabs>
        <w:spacing w:line="292" w:lineRule="exact"/>
        <w:ind w:left="1557" w:hanging="584"/>
        <w:rPr>
          <w:sz w:val="24"/>
        </w:rPr>
      </w:pPr>
      <w:r>
        <w:rPr>
          <w:color w:val="212121"/>
          <w:sz w:val="24"/>
        </w:rPr>
        <w:t>иметь</w:t>
      </w:r>
      <w:r>
        <w:rPr>
          <w:color w:val="212121"/>
          <w:spacing w:val="-6"/>
          <w:sz w:val="24"/>
        </w:rPr>
        <w:t xml:space="preserve"> </w:t>
      </w:r>
      <w:r>
        <w:rPr>
          <w:color w:val="212121"/>
          <w:sz w:val="24"/>
        </w:rPr>
        <w:t>опыт</w:t>
      </w:r>
      <w:r>
        <w:rPr>
          <w:color w:val="212121"/>
          <w:spacing w:val="-4"/>
          <w:sz w:val="24"/>
        </w:rPr>
        <w:t xml:space="preserve"> </w:t>
      </w:r>
      <w:r>
        <w:rPr>
          <w:color w:val="212121"/>
          <w:sz w:val="24"/>
        </w:rPr>
        <w:t>пейзажных</w:t>
      </w:r>
      <w:r>
        <w:rPr>
          <w:color w:val="212121"/>
          <w:spacing w:val="-4"/>
          <w:sz w:val="24"/>
        </w:rPr>
        <w:t xml:space="preserve"> </w:t>
      </w:r>
      <w:r>
        <w:rPr>
          <w:color w:val="212121"/>
          <w:sz w:val="24"/>
        </w:rPr>
        <w:t>зарисовок,</w:t>
      </w:r>
      <w:r>
        <w:rPr>
          <w:color w:val="212121"/>
          <w:spacing w:val="-4"/>
          <w:sz w:val="24"/>
        </w:rPr>
        <w:t xml:space="preserve"> </w:t>
      </w:r>
      <w:r>
        <w:rPr>
          <w:color w:val="212121"/>
          <w:sz w:val="24"/>
        </w:rPr>
        <w:t>графического</w:t>
      </w:r>
      <w:r>
        <w:rPr>
          <w:color w:val="212121"/>
          <w:spacing w:val="-4"/>
          <w:sz w:val="24"/>
        </w:rPr>
        <w:t xml:space="preserve"> </w:t>
      </w:r>
      <w:r>
        <w:rPr>
          <w:color w:val="212121"/>
          <w:sz w:val="24"/>
        </w:rPr>
        <w:t>изображения</w:t>
      </w:r>
      <w:r>
        <w:rPr>
          <w:color w:val="212121"/>
          <w:spacing w:val="-4"/>
          <w:sz w:val="24"/>
        </w:rPr>
        <w:t xml:space="preserve"> </w:t>
      </w:r>
      <w:r>
        <w:rPr>
          <w:color w:val="212121"/>
          <w:sz w:val="24"/>
        </w:rPr>
        <w:t>природы</w:t>
      </w:r>
      <w:r>
        <w:rPr>
          <w:color w:val="212121"/>
          <w:spacing w:val="-4"/>
          <w:sz w:val="24"/>
        </w:rPr>
        <w:t xml:space="preserve"> </w:t>
      </w:r>
      <w:r>
        <w:rPr>
          <w:color w:val="212121"/>
          <w:sz w:val="24"/>
        </w:rPr>
        <w:t>по</w:t>
      </w:r>
      <w:r>
        <w:rPr>
          <w:color w:val="212121"/>
          <w:spacing w:val="-3"/>
          <w:sz w:val="24"/>
        </w:rPr>
        <w:t xml:space="preserve"> </w:t>
      </w:r>
      <w:r>
        <w:rPr>
          <w:color w:val="212121"/>
          <w:spacing w:val="-2"/>
          <w:sz w:val="24"/>
        </w:rPr>
        <w:t>памяти</w:t>
      </w:r>
    </w:p>
    <w:p w:rsidR="00053D68" w:rsidRDefault="00DD0727">
      <w:pPr>
        <w:spacing w:before="5"/>
        <w:ind w:left="1002"/>
        <w:rPr>
          <w:sz w:val="24"/>
        </w:rPr>
      </w:pPr>
      <w:r>
        <w:rPr>
          <w:color w:val="212121"/>
          <w:sz w:val="24"/>
        </w:rPr>
        <w:t xml:space="preserve">и </w:t>
      </w:r>
      <w:r>
        <w:rPr>
          <w:color w:val="212121"/>
          <w:spacing w:val="-2"/>
          <w:sz w:val="24"/>
        </w:rPr>
        <w:t>представлению;</w:t>
      </w:r>
    </w:p>
    <w:p w:rsidR="00053D68" w:rsidRDefault="00DD0727">
      <w:pPr>
        <w:pStyle w:val="a5"/>
        <w:numPr>
          <w:ilvl w:val="1"/>
          <w:numId w:val="14"/>
        </w:numPr>
        <w:tabs>
          <w:tab w:val="left" w:pos="1002"/>
          <w:tab w:val="left" w:pos="1557"/>
        </w:tabs>
        <w:spacing w:before="119" w:line="244" w:lineRule="auto"/>
        <w:ind w:left="1002" w:right="659" w:hanging="29"/>
        <w:rPr>
          <w:sz w:val="24"/>
        </w:rPr>
      </w:pPr>
      <w:r>
        <w:rPr>
          <w:color w:val="212121"/>
          <w:sz w:val="24"/>
        </w:rPr>
        <w:t>иметь</w:t>
      </w:r>
      <w:r>
        <w:rPr>
          <w:color w:val="212121"/>
          <w:spacing w:val="-6"/>
          <w:sz w:val="24"/>
        </w:rPr>
        <w:t xml:space="preserve"> </w:t>
      </w:r>
      <w:r>
        <w:rPr>
          <w:color w:val="212121"/>
          <w:sz w:val="24"/>
        </w:rPr>
        <w:t>опыт</w:t>
      </w:r>
      <w:r>
        <w:rPr>
          <w:color w:val="212121"/>
          <w:spacing w:val="-6"/>
          <w:sz w:val="24"/>
        </w:rPr>
        <w:t xml:space="preserve"> </w:t>
      </w:r>
      <w:r>
        <w:rPr>
          <w:color w:val="212121"/>
          <w:sz w:val="24"/>
        </w:rPr>
        <w:t>художественной</w:t>
      </w:r>
      <w:r>
        <w:rPr>
          <w:color w:val="212121"/>
          <w:spacing w:val="-6"/>
          <w:sz w:val="24"/>
        </w:rPr>
        <w:t xml:space="preserve"> </w:t>
      </w:r>
      <w:r>
        <w:rPr>
          <w:color w:val="212121"/>
          <w:sz w:val="24"/>
        </w:rPr>
        <w:t>наблюдательности</w:t>
      </w:r>
      <w:r>
        <w:rPr>
          <w:color w:val="212121"/>
          <w:spacing w:val="-6"/>
          <w:sz w:val="24"/>
        </w:rPr>
        <w:t xml:space="preserve"> </w:t>
      </w:r>
      <w:r>
        <w:rPr>
          <w:color w:val="212121"/>
          <w:sz w:val="24"/>
        </w:rPr>
        <w:t>как</w:t>
      </w:r>
      <w:r>
        <w:rPr>
          <w:color w:val="212121"/>
          <w:spacing w:val="-6"/>
          <w:sz w:val="24"/>
        </w:rPr>
        <w:t xml:space="preserve"> </w:t>
      </w:r>
      <w:r>
        <w:rPr>
          <w:color w:val="212121"/>
          <w:sz w:val="24"/>
        </w:rPr>
        <w:t>способа</w:t>
      </w:r>
      <w:r>
        <w:rPr>
          <w:color w:val="212121"/>
          <w:spacing w:val="-6"/>
          <w:sz w:val="24"/>
        </w:rPr>
        <w:t xml:space="preserve"> </w:t>
      </w:r>
      <w:r>
        <w:rPr>
          <w:color w:val="212121"/>
          <w:sz w:val="24"/>
        </w:rPr>
        <w:t>развития</w:t>
      </w:r>
      <w:r>
        <w:rPr>
          <w:color w:val="212121"/>
          <w:spacing w:val="-6"/>
          <w:sz w:val="24"/>
        </w:rPr>
        <w:t xml:space="preserve"> </w:t>
      </w:r>
      <w:r>
        <w:rPr>
          <w:color w:val="212121"/>
          <w:sz w:val="24"/>
        </w:rPr>
        <w:t>интереса</w:t>
      </w:r>
      <w:r>
        <w:rPr>
          <w:color w:val="212121"/>
          <w:spacing w:val="-6"/>
          <w:sz w:val="24"/>
        </w:rPr>
        <w:t xml:space="preserve"> </w:t>
      </w:r>
      <w:r>
        <w:rPr>
          <w:color w:val="212121"/>
          <w:sz w:val="24"/>
        </w:rPr>
        <w:t>к окружающему миру и его художественно-поэтическому видению;</w:t>
      </w:r>
    </w:p>
    <w:p w:rsidR="00053D68" w:rsidRDefault="00DD0727">
      <w:pPr>
        <w:pStyle w:val="a5"/>
        <w:numPr>
          <w:ilvl w:val="1"/>
          <w:numId w:val="14"/>
        </w:numPr>
        <w:tabs>
          <w:tab w:val="left" w:pos="1557"/>
        </w:tabs>
        <w:spacing w:line="292" w:lineRule="exact"/>
        <w:ind w:left="1557" w:hanging="584"/>
        <w:rPr>
          <w:sz w:val="24"/>
        </w:rPr>
      </w:pPr>
      <w:r>
        <w:rPr>
          <w:color w:val="212121"/>
          <w:sz w:val="24"/>
        </w:rPr>
        <w:t>иметь</w:t>
      </w:r>
      <w:r>
        <w:rPr>
          <w:color w:val="212121"/>
          <w:spacing w:val="-15"/>
          <w:sz w:val="24"/>
        </w:rPr>
        <w:t xml:space="preserve"> </w:t>
      </w:r>
      <w:r>
        <w:rPr>
          <w:color w:val="212121"/>
          <w:sz w:val="24"/>
        </w:rPr>
        <w:t>опыт</w:t>
      </w:r>
      <w:r>
        <w:rPr>
          <w:color w:val="212121"/>
          <w:spacing w:val="-13"/>
          <w:sz w:val="24"/>
        </w:rPr>
        <w:t xml:space="preserve"> </w:t>
      </w:r>
      <w:r>
        <w:rPr>
          <w:color w:val="212121"/>
          <w:sz w:val="24"/>
        </w:rPr>
        <w:t>изображения</w:t>
      </w:r>
      <w:r>
        <w:rPr>
          <w:color w:val="212121"/>
          <w:spacing w:val="-13"/>
          <w:sz w:val="24"/>
        </w:rPr>
        <w:t xml:space="preserve"> </w:t>
      </w:r>
      <w:r>
        <w:rPr>
          <w:color w:val="212121"/>
          <w:sz w:val="24"/>
        </w:rPr>
        <w:t>городского</w:t>
      </w:r>
      <w:r>
        <w:rPr>
          <w:color w:val="212121"/>
          <w:spacing w:val="-13"/>
          <w:sz w:val="24"/>
        </w:rPr>
        <w:t xml:space="preserve"> </w:t>
      </w:r>
      <w:r>
        <w:rPr>
          <w:color w:val="212121"/>
          <w:sz w:val="24"/>
        </w:rPr>
        <w:t>пейзажа</w:t>
      </w:r>
      <w:r>
        <w:rPr>
          <w:color w:val="212121"/>
          <w:spacing w:val="-13"/>
          <w:sz w:val="24"/>
        </w:rPr>
        <w:t xml:space="preserve"> </w:t>
      </w:r>
      <w:r>
        <w:rPr>
          <w:color w:val="212121"/>
          <w:sz w:val="24"/>
        </w:rPr>
        <w:t>—</w:t>
      </w:r>
      <w:r>
        <w:rPr>
          <w:color w:val="212121"/>
          <w:spacing w:val="-13"/>
          <w:sz w:val="24"/>
        </w:rPr>
        <w:t xml:space="preserve"> </w:t>
      </w:r>
      <w:r>
        <w:rPr>
          <w:color w:val="212121"/>
          <w:sz w:val="24"/>
        </w:rPr>
        <w:t>по</w:t>
      </w:r>
      <w:r>
        <w:rPr>
          <w:color w:val="212121"/>
          <w:spacing w:val="-13"/>
          <w:sz w:val="24"/>
        </w:rPr>
        <w:t xml:space="preserve"> </w:t>
      </w:r>
      <w:r>
        <w:rPr>
          <w:color w:val="212121"/>
          <w:sz w:val="24"/>
        </w:rPr>
        <w:t>памяти</w:t>
      </w:r>
      <w:r>
        <w:rPr>
          <w:color w:val="212121"/>
          <w:spacing w:val="-13"/>
          <w:sz w:val="24"/>
        </w:rPr>
        <w:t xml:space="preserve"> </w:t>
      </w:r>
      <w:r>
        <w:rPr>
          <w:color w:val="212121"/>
          <w:sz w:val="24"/>
        </w:rPr>
        <w:t>или</w:t>
      </w:r>
      <w:r>
        <w:rPr>
          <w:color w:val="212121"/>
          <w:spacing w:val="-12"/>
          <w:sz w:val="24"/>
        </w:rPr>
        <w:t xml:space="preserve"> </w:t>
      </w:r>
      <w:r>
        <w:rPr>
          <w:color w:val="212121"/>
          <w:spacing w:val="-2"/>
          <w:sz w:val="24"/>
        </w:rPr>
        <w:t>представлению.</w:t>
      </w:r>
    </w:p>
    <w:p w:rsidR="00053D68" w:rsidRDefault="00DD0727">
      <w:pPr>
        <w:spacing w:before="146" w:line="266" w:lineRule="exact"/>
        <w:ind w:left="424"/>
        <w:rPr>
          <w:sz w:val="24"/>
        </w:rPr>
      </w:pPr>
      <w:r>
        <w:rPr>
          <w:color w:val="212121"/>
          <w:spacing w:val="-2"/>
          <w:sz w:val="24"/>
        </w:rPr>
        <w:t>Бытовой жанр:</w:t>
      </w:r>
    </w:p>
    <w:p w:rsidR="00053D68" w:rsidRDefault="00DD0727">
      <w:pPr>
        <w:pStyle w:val="a5"/>
        <w:numPr>
          <w:ilvl w:val="2"/>
          <w:numId w:val="14"/>
        </w:numPr>
        <w:tabs>
          <w:tab w:val="left" w:pos="1173"/>
          <w:tab w:val="left" w:pos="1557"/>
        </w:tabs>
        <w:spacing w:line="244" w:lineRule="auto"/>
        <w:ind w:left="1173" w:right="1341" w:hanging="29"/>
        <w:rPr>
          <w:sz w:val="24"/>
        </w:rPr>
      </w:pPr>
      <w:r>
        <w:rPr>
          <w:color w:val="212121"/>
          <w:sz w:val="24"/>
        </w:rPr>
        <w:t>различать</w:t>
      </w:r>
      <w:r>
        <w:rPr>
          <w:color w:val="212121"/>
          <w:spacing w:val="-5"/>
          <w:sz w:val="24"/>
        </w:rPr>
        <w:t xml:space="preserve"> </w:t>
      </w:r>
      <w:r>
        <w:rPr>
          <w:color w:val="212121"/>
          <w:sz w:val="24"/>
        </w:rPr>
        <w:t>тему,</w:t>
      </w:r>
      <w:r>
        <w:rPr>
          <w:color w:val="212121"/>
          <w:spacing w:val="-5"/>
          <w:sz w:val="24"/>
        </w:rPr>
        <w:t xml:space="preserve"> </w:t>
      </w:r>
      <w:r>
        <w:rPr>
          <w:color w:val="212121"/>
          <w:sz w:val="24"/>
        </w:rPr>
        <w:t>сюжет</w:t>
      </w:r>
      <w:r>
        <w:rPr>
          <w:color w:val="212121"/>
          <w:spacing w:val="-5"/>
          <w:sz w:val="24"/>
        </w:rPr>
        <w:t xml:space="preserve"> </w:t>
      </w:r>
      <w:r>
        <w:rPr>
          <w:color w:val="212121"/>
          <w:sz w:val="24"/>
        </w:rPr>
        <w:t>и</w:t>
      </w:r>
      <w:r>
        <w:rPr>
          <w:color w:val="212121"/>
          <w:spacing w:val="-5"/>
          <w:sz w:val="24"/>
        </w:rPr>
        <w:t xml:space="preserve"> </w:t>
      </w:r>
      <w:r>
        <w:rPr>
          <w:color w:val="212121"/>
          <w:sz w:val="24"/>
        </w:rPr>
        <w:t>содержание</w:t>
      </w:r>
      <w:r>
        <w:rPr>
          <w:color w:val="212121"/>
          <w:spacing w:val="-5"/>
          <w:sz w:val="24"/>
        </w:rPr>
        <w:t xml:space="preserve"> </w:t>
      </w:r>
      <w:r>
        <w:rPr>
          <w:color w:val="212121"/>
          <w:sz w:val="24"/>
        </w:rPr>
        <w:t>в</w:t>
      </w:r>
      <w:r>
        <w:rPr>
          <w:color w:val="212121"/>
          <w:spacing w:val="-5"/>
          <w:sz w:val="24"/>
        </w:rPr>
        <w:t xml:space="preserve"> </w:t>
      </w:r>
      <w:r>
        <w:rPr>
          <w:color w:val="212121"/>
          <w:sz w:val="24"/>
        </w:rPr>
        <w:t>жанровой</w:t>
      </w:r>
      <w:r>
        <w:rPr>
          <w:color w:val="212121"/>
          <w:spacing w:val="-5"/>
          <w:sz w:val="24"/>
        </w:rPr>
        <w:t xml:space="preserve"> </w:t>
      </w:r>
      <w:r>
        <w:rPr>
          <w:color w:val="212121"/>
          <w:sz w:val="24"/>
        </w:rPr>
        <w:t>картине;</w:t>
      </w:r>
      <w:r>
        <w:rPr>
          <w:color w:val="212121"/>
          <w:spacing w:val="-5"/>
          <w:sz w:val="24"/>
        </w:rPr>
        <w:t xml:space="preserve"> </w:t>
      </w:r>
      <w:r>
        <w:rPr>
          <w:color w:val="212121"/>
          <w:sz w:val="24"/>
        </w:rPr>
        <w:t>выявлять</w:t>
      </w:r>
      <w:r>
        <w:rPr>
          <w:color w:val="212121"/>
          <w:spacing w:val="-5"/>
          <w:sz w:val="24"/>
        </w:rPr>
        <w:t xml:space="preserve"> </w:t>
      </w:r>
      <w:r>
        <w:rPr>
          <w:color w:val="212121"/>
          <w:sz w:val="24"/>
        </w:rPr>
        <w:t>образ нравственных и ценностных смыслов в жанровой картине;</w:t>
      </w:r>
    </w:p>
    <w:p w:rsidR="00053D68" w:rsidRDefault="00DD0727">
      <w:pPr>
        <w:pStyle w:val="a5"/>
        <w:numPr>
          <w:ilvl w:val="2"/>
          <w:numId w:val="14"/>
        </w:numPr>
        <w:tabs>
          <w:tab w:val="left" w:pos="1173"/>
          <w:tab w:val="left" w:pos="1557"/>
        </w:tabs>
        <w:spacing w:line="290" w:lineRule="exact"/>
        <w:ind w:left="1173" w:right="1832" w:hanging="29"/>
        <w:rPr>
          <w:sz w:val="24"/>
        </w:rPr>
      </w:pPr>
      <w:r>
        <w:rPr>
          <w:color w:val="212121"/>
          <w:sz w:val="24"/>
        </w:rPr>
        <w:t>иметь представление о композиции как целостности в организации художественных</w:t>
      </w:r>
      <w:r>
        <w:rPr>
          <w:color w:val="212121"/>
          <w:spacing w:val="-9"/>
          <w:sz w:val="24"/>
        </w:rPr>
        <w:t xml:space="preserve"> </w:t>
      </w:r>
      <w:r>
        <w:rPr>
          <w:color w:val="212121"/>
          <w:sz w:val="24"/>
        </w:rPr>
        <w:t>выразительных</w:t>
      </w:r>
      <w:r>
        <w:rPr>
          <w:color w:val="212121"/>
          <w:spacing w:val="-9"/>
          <w:sz w:val="24"/>
        </w:rPr>
        <w:t xml:space="preserve"> </w:t>
      </w:r>
      <w:r>
        <w:rPr>
          <w:color w:val="212121"/>
          <w:sz w:val="24"/>
        </w:rPr>
        <w:t>средств,</w:t>
      </w:r>
      <w:r>
        <w:rPr>
          <w:color w:val="212121"/>
          <w:spacing w:val="-9"/>
          <w:sz w:val="24"/>
        </w:rPr>
        <w:t xml:space="preserve"> </w:t>
      </w:r>
      <w:r>
        <w:rPr>
          <w:color w:val="212121"/>
          <w:sz w:val="24"/>
        </w:rPr>
        <w:t>взаимосвязи</w:t>
      </w:r>
      <w:r>
        <w:rPr>
          <w:color w:val="212121"/>
          <w:spacing w:val="-9"/>
          <w:sz w:val="24"/>
        </w:rPr>
        <w:t xml:space="preserve"> </w:t>
      </w:r>
      <w:r>
        <w:rPr>
          <w:color w:val="212121"/>
          <w:sz w:val="24"/>
        </w:rPr>
        <w:t>всех</w:t>
      </w:r>
      <w:r>
        <w:rPr>
          <w:color w:val="212121"/>
          <w:spacing w:val="-9"/>
          <w:sz w:val="24"/>
        </w:rPr>
        <w:t xml:space="preserve"> </w:t>
      </w:r>
      <w:r>
        <w:rPr>
          <w:color w:val="212121"/>
          <w:sz w:val="24"/>
        </w:rPr>
        <w:t>компонентов художественного произведения;</w:t>
      </w:r>
    </w:p>
    <w:p w:rsidR="00053D68" w:rsidRDefault="00DD0727">
      <w:pPr>
        <w:pStyle w:val="a5"/>
        <w:numPr>
          <w:ilvl w:val="2"/>
          <w:numId w:val="14"/>
        </w:numPr>
        <w:tabs>
          <w:tab w:val="left" w:pos="1173"/>
          <w:tab w:val="left" w:pos="1557"/>
        </w:tabs>
        <w:spacing w:line="290" w:lineRule="exact"/>
        <w:ind w:left="1173" w:right="770" w:hanging="29"/>
        <w:rPr>
          <w:sz w:val="24"/>
        </w:rPr>
      </w:pPr>
      <w:r>
        <w:rPr>
          <w:color w:val="212121"/>
          <w:sz w:val="24"/>
        </w:rPr>
        <w:t>иметь</w:t>
      </w:r>
      <w:r>
        <w:rPr>
          <w:color w:val="212121"/>
          <w:spacing w:val="-5"/>
          <w:sz w:val="24"/>
        </w:rPr>
        <w:t xml:space="preserve"> </w:t>
      </w:r>
      <w:r>
        <w:rPr>
          <w:color w:val="212121"/>
          <w:sz w:val="24"/>
        </w:rPr>
        <w:t>опыт</w:t>
      </w:r>
      <w:r>
        <w:rPr>
          <w:color w:val="212121"/>
          <w:spacing w:val="-5"/>
          <w:sz w:val="24"/>
        </w:rPr>
        <w:t xml:space="preserve"> </w:t>
      </w:r>
      <w:r>
        <w:rPr>
          <w:color w:val="212121"/>
          <w:sz w:val="24"/>
        </w:rPr>
        <w:t>создания</w:t>
      </w:r>
      <w:r>
        <w:rPr>
          <w:color w:val="212121"/>
          <w:spacing w:val="-5"/>
          <w:sz w:val="24"/>
        </w:rPr>
        <w:t xml:space="preserve"> </w:t>
      </w:r>
      <w:r>
        <w:rPr>
          <w:color w:val="212121"/>
          <w:sz w:val="24"/>
        </w:rPr>
        <w:t>композиции</w:t>
      </w:r>
      <w:r>
        <w:rPr>
          <w:color w:val="212121"/>
          <w:spacing w:val="-5"/>
          <w:sz w:val="24"/>
        </w:rPr>
        <w:t xml:space="preserve"> </w:t>
      </w:r>
      <w:r>
        <w:rPr>
          <w:color w:val="212121"/>
          <w:sz w:val="24"/>
        </w:rPr>
        <w:t>на</w:t>
      </w:r>
      <w:r>
        <w:rPr>
          <w:color w:val="212121"/>
          <w:spacing w:val="-5"/>
          <w:sz w:val="24"/>
        </w:rPr>
        <w:t xml:space="preserve"> </w:t>
      </w:r>
      <w:r>
        <w:rPr>
          <w:color w:val="212121"/>
          <w:sz w:val="24"/>
        </w:rPr>
        <w:t>сюжеты</w:t>
      </w:r>
      <w:r>
        <w:rPr>
          <w:color w:val="212121"/>
          <w:spacing w:val="-5"/>
          <w:sz w:val="24"/>
        </w:rPr>
        <w:t xml:space="preserve"> </w:t>
      </w:r>
      <w:r>
        <w:rPr>
          <w:color w:val="212121"/>
          <w:sz w:val="24"/>
        </w:rPr>
        <w:t>из</w:t>
      </w:r>
      <w:r>
        <w:rPr>
          <w:color w:val="212121"/>
          <w:spacing w:val="-5"/>
          <w:sz w:val="24"/>
        </w:rPr>
        <w:t xml:space="preserve"> </w:t>
      </w:r>
      <w:r>
        <w:rPr>
          <w:color w:val="212121"/>
          <w:sz w:val="24"/>
        </w:rPr>
        <w:t>реальной</w:t>
      </w:r>
      <w:r>
        <w:rPr>
          <w:color w:val="212121"/>
          <w:spacing w:val="-5"/>
          <w:sz w:val="24"/>
        </w:rPr>
        <w:t xml:space="preserve"> </w:t>
      </w:r>
      <w:r>
        <w:rPr>
          <w:color w:val="212121"/>
          <w:sz w:val="24"/>
        </w:rPr>
        <w:t>повседневной</w:t>
      </w:r>
      <w:r>
        <w:rPr>
          <w:color w:val="212121"/>
          <w:spacing w:val="-5"/>
          <w:sz w:val="24"/>
        </w:rPr>
        <w:t xml:space="preserve"> </w:t>
      </w:r>
      <w:r>
        <w:rPr>
          <w:color w:val="212121"/>
          <w:sz w:val="24"/>
        </w:rPr>
        <w:t xml:space="preserve">жизни, обучаясь художественной наблюдательности и образному видению окружающей </w:t>
      </w:r>
      <w:r>
        <w:rPr>
          <w:color w:val="212121"/>
          <w:spacing w:val="-2"/>
          <w:sz w:val="24"/>
        </w:rPr>
        <w:t>действительности.</w:t>
      </w:r>
    </w:p>
    <w:p w:rsidR="00053D68" w:rsidRDefault="00DD0727">
      <w:pPr>
        <w:spacing w:before="54" w:line="266" w:lineRule="exact"/>
        <w:ind w:left="424"/>
        <w:rPr>
          <w:sz w:val="24"/>
        </w:rPr>
      </w:pPr>
      <w:r>
        <w:rPr>
          <w:color w:val="212121"/>
          <w:sz w:val="24"/>
        </w:rPr>
        <w:t>Исторический</w:t>
      </w:r>
      <w:r>
        <w:rPr>
          <w:color w:val="212121"/>
          <w:spacing w:val="19"/>
          <w:sz w:val="24"/>
        </w:rPr>
        <w:t xml:space="preserve"> </w:t>
      </w:r>
      <w:r>
        <w:rPr>
          <w:color w:val="212121"/>
          <w:spacing w:val="-4"/>
          <w:sz w:val="24"/>
        </w:rPr>
        <w:t>жанр:</w:t>
      </w:r>
    </w:p>
    <w:p w:rsidR="00053D68" w:rsidRDefault="00DD0727">
      <w:pPr>
        <w:pStyle w:val="a5"/>
        <w:numPr>
          <w:ilvl w:val="1"/>
          <w:numId w:val="14"/>
        </w:numPr>
        <w:tabs>
          <w:tab w:val="left" w:pos="1002"/>
          <w:tab w:val="left" w:pos="1557"/>
        </w:tabs>
        <w:spacing w:line="247" w:lineRule="auto"/>
        <w:ind w:left="1002" w:right="500" w:hanging="29"/>
        <w:rPr>
          <w:sz w:val="24"/>
        </w:rPr>
      </w:pPr>
      <w:r>
        <w:rPr>
          <w:color w:val="212121"/>
          <w:sz w:val="24"/>
        </w:rPr>
        <w:t>знать характеристики основных этапов работы художника</w:t>
      </w:r>
      <w:r>
        <w:rPr>
          <w:color w:val="212121"/>
          <w:spacing w:val="40"/>
          <w:sz w:val="24"/>
        </w:rPr>
        <w:t xml:space="preserve"> </w:t>
      </w:r>
      <w:r>
        <w:rPr>
          <w:color w:val="212121"/>
          <w:sz w:val="24"/>
        </w:rPr>
        <w:t>над тематической картиной:</w:t>
      </w:r>
      <w:r>
        <w:rPr>
          <w:color w:val="212121"/>
          <w:spacing w:val="-5"/>
          <w:sz w:val="24"/>
        </w:rPr>
        <w:t xml:space="preserve"> </w:t>
      </w:r>
      <w:r>
        <w:rPr>
          <w:color w:val="212121"/>
          <w:sz w:val="24"/>
        </w:rPr>
        <w:t>периода</w:t>
      </w:r>
      <w:r>
        <w:rPr>
          <w:color w:val="212121"/>
          <w:spacing w:val="-5"/>
          <w:sz w:val="24"/>
        </w:rPr>
        <w:t xml:space="preserve"> </w:t>
      </w:r>
      <w:r>
        <w:rPr>
          <w:color w:val="212121"/>
          <w:sz w:val="24"/>
        </w:rPr>
        <w:t>эскизов,</w:t>
      </w:r>
      <w:r>
        <w:rPr>
          <w:color w:val="212121"/>
          <w:spacing w:val="-5"/>
          <w:sz w:val="24"/>
        </w:rPr>
        <w:t xml:space="preserve"> </w:t>
      </w:r>
      <w:r>
        <w:rPr>
          <w:color w:val="212121"/>
          <w:sz w:val="24"/>
        </w:rPr>
        <w:t>периода</w:t>
      </w:r>
      <w:r>
        <w:rPr>
          <w:color w:val="212121"/>
          <w:spacing w:val="-5"/>
          <w:sz w:val="24"/>
        </w:rPr>
        <w:t xml:space="preserve"> </w:t>
      </w:r>
      <w:r>
        <w:rPr>
          <w:color w:val="212121"/>
          <w:sz w:val="24"/>
        </w:rPr>
        <w:t>сбора</w:t>
      </w:r>
      <w:r>
        <w:rPr>
          <w:color w:val="212121"/>
          <w:spacing w:val="-5"/>
          <w:sz w:val="24"/>
        </w:rPr>
        <w:t xml:space="preserve"> </w:t>
      </w:r>
      <w:r>
        <w:rPr>
          <w:color w:val="212121"/>
          <w:sz w:val="24"/>
        </w:rPr>
        <w:t>материала</w:t>
      </w:r>
      <w:r>
        <w:rPr>
          <w:color w:val="212121"/>
          <w:spacing w:val="-5"/>
          <w:sz w:val="24"/>
        </w:rPr>
        <w:t xml:space="preserve"> </w:t>
      </w:r>
      <w:r>
        <w:rPr>
          <w:color w:val="212121"/>
          <w:sz w:val="24"/>
        </w:rPr>
        <w:t>и</w:t>
      </w:r>
      <w:r>
        <w:rPr>
          <w:color w:val="212121"/>
          <w:spacing w:val="-5"/>
          <w:sz w:val="24"/>
        </w:rPr>
        <w:t xml:space="preserve"> </w:t>
      </w:r>
      <w:r>
        <w:rPr>
          <w:color w:val="212121"/>
          <w:sz w:val="24"/>
        </w:rPr>
        <w:t>работы</w:t>
      </w:r>
      <w:r>
        <w:rPr>
          <w:color w:val="212121"/>
          <w:spacing w:val="-5"/>
          <w:sz w:val="24"/>
        </w:rPr>
        <w:t xml:space="preserve"> </w:t>
      </w:r>
      <w:r>
        <w:rPr>
          <w:color w:val="212121"/>
          <w:sz w:val="24"/>
        </w:rPr>
        <w:t>над</w:t>
      </w:r>
      <w:r>
        <w:rPr>
          <w:color w:val="212121"/>
          <w:spacing w:val="-5"/>
          <w:sz w:val="24"/>
        </w:rPr>
        <w:t xml:space="preserve"> </w:t>
      </w:r>
      <w:r>
        <w:rPr>
          <w:color w:val="212121"/>
          <w:sz w:val="24"/>
        </w:rPr>
        <w:t>этюдами,</w:t>
      </w:r>
      <w:r>
        <w:rPr>
          <w:color w:val="212121"/>
          <w:spacing w:val="-5"/>
          <w:sz w:val="24"/>
        </w:rPr>
        <w:t xml:space="preserve"> </w:t>
      </w:r>
      <w:r>
        <w:rPr>
          <w:color w:val="212121"/>
          <w:sz w:val="24"/>
        </w:rPr>
        <w:t>уточнения эскизов, этапов работы над основным холстом;</w:t>
      </w:r>
    </w:p>
    <w:p w:rsidR="00053D68" w:rsidRDefault="00053D68">
      <w:pPr>
        <w:pStyle w:val="a5"/>
        <w:spacing w:line="247" w:lineRule="auto"/>
        <w:rPr>
          <w:sz w:val="24"/>
        </w:rPr>
        <w:sectPr w:rsidR="00053D68">
          <w:headerReference w:type="default" r:id="rId391"/>
          <w:footerReference w:type="default" r:id="rId392"/>
          <w:pgSz w:w="11910" w:h="16850"/>
          <w:pgMar w:top="1260" w:right="283" w:bottom="960" w:left="1133" w:header="10" w:footer="777" w:gutter="0"/>
          <w:cols w:space="720"/>
        </w:sectPr>
      </w:pPr>
    </w:p>
    <w:p w:rsidR="00053D68" w:rsidRDefault="00DD0727">
      <w:pPr>
        <w:pStyle w:val="a5"/>
        <w:numPr>
          <w:ilvl w:val="1"/>
          <w:numId w:val="14"/>
        </w:numPr>
        <w:tabs>
          <w:tab w:val="left" w:pos="1002"/>
          <w:tab w:val="left" w:pos="1556"/>
        </w:tabs>
        <w:spacing w:before="45" w:line="247" w:lineRule="auto"/>
        <w:ind w:left="1002" w:right="1781" w:hanging="29"/>
        <w:jc w:val="both"/>
        <w:rPr>
          <w:sz w:val="24"/>
        </w:rPr>
      </w:pPr>
      <w:r>
        <w:rPr>
          <w:color w:val="212121"/>
          <w:spacing w:val="-2"/>
          <w:sz w:val="24"/>
        </w:rPr>
        <w:t>иметь</w:t>
      </w:r>
      <w:r>
        <w:rPr>
          <w:color w:val="212121"/>
          <w:spacing w:val="-7"/>
          <w:sz w:val="24"/>
        </w:rPr>
        <w:t xml:space="preserve"> </w:t>
      </w:r>
      <w:r>
        <w:rPr>
          <w:color w:val="212121"/>
          <w:spacing w:val="-2"/>
          <w:sz w:val="24"/>
        </w:rPr>
        <w:t>опыт</w:t>
      </w:r>
      <w:r>
        <w:rPr>
          <w:color w:val="212121"/>
          <w:spacing w:val="-7"/>
          <w:sz w:val="24"/>
        </w:rPr>
        <w:t xml:space="preserve"> </w:t>
      </w:r>
      <w:r>
        <w:rPr>
          <w:color w:val="212121"/>
          <w:spacing w:val="-2"/>
          <w:sz w:val="24"/>
        </w:rPr>
        <w:t>разработки</w:t>
      </w:r>
      <w:r>
        <w:rPr>
          <w:color w:val="212121"/>
          <w:spacing w:val="-7"/>
          <w:sz w:val="24"/>
        </w:rPr>
        <w:t xml:space="preserve"> </w:t>
      </w:r>
      <w:r>
        <w:rPr>
          <w:color w:val="212121"/>
          <w:spacing w:val="-2"/>
          <w:sz w:val="24"/>
        </w:rPr>
        <w:t>композиции</w:t>
      </w:r>
      <w:r>
        <w:rPr>
          <w:color w:val="212121"/>
          <w:spacing w:val="-7"/>
          <w:sz w:val="24"/>
        </w:rPr>
        <w:t xml:space="preserve"> </w:t>
      </w:r>
      <w:r>
        <w:rPr>
          <w:color w:val="212121"/>
          <w:spacing w:val="-2"/>
          <w:sz w:val="24"/>
        </w:rPr>
        <w:t>на</w:t>
      </w:r>
      <w:r>
        <w:rPr>
          <w:color w:val="212121"/>
          <w:spacing w:val="-7"/>
          <w:sz w:val="24"/>
        </w:rPr>
        <w:t xml:space="preserve"> </w:t>
      </w:r>
      <w:r>
        <w:rPr>
          <w:color w:val="212121"/>
          <w:spacing w:val="-2"/>
          <w:sz w:val="24"/>
        </w:rPr>
        <w:t>выбранную</w:t>
      </w:r>
      <w:r>
        <w:rPr>
          <w:color w:val="212121"/>
          <w:spacing w:val="-7"/>
          <w:sz w:val="24"/>
        </w:rPr>
        <w:t xml:space="preserve"> </w:t>
      </w:r>
      <w:r>
        <w:rPr>
          <w:color w:val="212121"/>
          <w:spacing w:val="-2"/>
          <w:sz w:val="24"/>
        </w:rPr>
        <w:t>историческую</w:t>
      </w:r>
      <w:r>
        <w:rPr>
          <w:color w:val="212121"/>
          <w:spacing w:val="-7"/>
          <w:sz w:val="24"/>
        </w:rPr>
        <w:t xml:space="preserve"> </w:t>
      </w:r>
      <w:r>
        <w:rPr>
          <w:color w:val="212121"/>
          <w:spacing w:val="-2"/>
          <w:sz w:val="24"/>
        </w:rPr>
        <w:t xml:space="preserve">тему </w:t>
      </w:r>
      <w:r>
        <w:rPr>
          <w:color w:val="212121"/>
          <w:sz w:val="24"/>
        </w:rPr>
        <w:t>(художественный</w:t>
      </w:r>
      <w:r>
        <w:rPr>
          <w:color w:val="212121"/>
          <w:spacing w:val="-15"/>
          <w:sz w:val="24"/>
        </w:rPr>
        <w:t xml:space="preserve"> </w:t>
      </w:r>
      <w:r>
        <w:rPr>
          <w:color w:val="212121"/>
          <w:sz w:val="24"/>
        </w:rPr>
        <w:t>проект):</w:t>
      </w:r>
      <w:r>
        <w:rPr>
          <w:color w:val="212121"/>
          <w:spacing w:val="-15"/>
          <w:sz w:val="24"/>
        </w:rPr>
        <w:t xml:space="preserve"> </w:t>
      </w:r>
      <w:r>
        <w:rPr>
          <w:color w:val="212121"/>
          <w:sz w:val="24"/>
        </w:rPr>
        <w:t>сбор</w:t>
      </w:r>
      <w:r>
        <w:rPr>
          <w:color w:val="212121"/>
          <w:spacing w:val="-15"/>
          <w:sz w:val="24"/>
        </w:rPr>
        <w:t xml:space="preserve"> </w:t>
      </w:r>
      <w:r>
        <w:rPr>
          <w:color w:val="212121"/>
          <w:sz w:val="24"/>
        </w:rPr>
        <w:t>материала,</w:t>
      </w:r>
      <w:r>
        <w:rPr>
          <w:color w:val="212121"/>
          <w:spacing w:val="-15"/>
          <w:sz w:val="24"/>
        </w:rPr>
        <w:t xml:space="preserve"> </w:t>
      </w:r>
      <w:r>
        <w:rPr>
          <w:color w:val="212121"/>
          <w:sz w:val="24"/>
        </w:rPr>
        <w:t>работа</w:t>
      </w:r>
      <w:r>
        <w:rPr>
          <w:color w:val="212121"/>
          <w:spacing w:val="-15"/>
          <w:sz w:val="24"/>
        </w:rPr>
        <w:t xml:space="preserve"> </w:t>
      </w:r>
      <w:r>
        <w:rPr>
          <w:color w:val="212121"/>
          <w:sz w:val="24"/>
        </w:rPr>
        <w:t>над</w:t>
      </w:r>
      <w:r>
        <w:rPr>
          <w:color w:val="212121"/>
          <w:spacing w:val="-15"/>
          <w:sz w:val="24"/>
        </w:rPr>
        <w:t xml:space="preserve"> </w:t>
      </w:r>
      <w:r>
        <w:rPr>
          <w:color w:val="212121"/>
          <w:sz w:val="24"/>
        </w:rPr>
        <w:t>эскизами,</w:t>
      </w:r>
      <w:r>
        <w:rPr>
          <w:color w:val="212121"/>
          <w:spacing w:val="-15"/>
          <w:sz w:val="24"/>
        </w:rPr>
        <w:t xml:space="preserve"> </w:t>
      </w:r>
      <w:r>
        <w:rPr>
          <w:color w:val="212121"/>
          <w:sz w:val="24"/>
        </w:rPr>
        <w:t>работа</w:t>
      </w:r>
      <w:r>
        <w:rPr>
          <w:color w:val="212121"/>
          <w:spacing w:val="-15"/>
          <w:sz w:val="24"/>
        </w:rPr>
        <w:t xml:space="preserve"> </w:t>
      </w:r>
      <w:r>
        <w:rPr>
          <w:color w:val="212121"/>
          <w:sz w:val="24"/>
        </w:rPr>
        <w:t xml:space="preserve">над </w:t>
      </w:r>
      <w:r>
        <w:rPr>
          <w:color w:val="212121"/>
          <w:spacing w:val="-2"/>
          <w:sz w:val="24"/>
        </w:rPr>
        <w:t>композицией.</w:t>
      </w:r>
    </w:p>
    <w:p w:rsidR="00053D68" w:rsidRDefault="00DD0727">
      <w:pPr>
        <w:spacing w:before="8"/>
        <w:ind w:left="112"/>
        <w:rPr>
          <w:position w:val="3"/>
          <w:sz w:val="20"/>
        </w:rPr>
      </w:pPr>
      <w:r>
        <w:rPr>
          <w:position w:val="3"/>
          <w:sz w:val="20"/>
        </w:rPr>
        <w:t>МОДУЛЬ</w:t>
      </w:r>
      <w:r>
        <w:rPr>
          <w:spacing w:val="9"/>
          <w:position w:val="3"/>
          <w:sz w:val="20"/>
        </w:rPr>
        <w:t xml:space="preserve"> </w:t>
      </w:r>
      <w:r>
        <w:rPr>
          <w:sz w:val="20"/>
        </w:rPr>
        <w:t>№</w:t>
      </w:r>
      <w:r>
        <w:rPr>
          <w:spacing w:val="12"/>
          <w:sz w:val="20"/>
        </w:rPr>
        <w:t xml:space="preserve"> </w:t>
      </w:r>
      <w:r>
        <w:rPr>
          <w:sz w:val="20"/>
        </w:rPr>
        <w:t>1</w:t>
      </w:r>
      <w:r>
        <w:rPr>
          <w:spacing w:val="10"/>
          <w:sz w:val="20"/>
        </w:rPr>
        <w:t xml:space="preserve"> </w:t>
      </w:r>
      <w:r>
        <w:rPr>
          <w:position w:val="3"/>
          <w:sz w:val="20"/>
        </w:rPr>
        <w:t>«</w:t>
      </w:r>
      <w:r>
        <w:rPr>
          <w:sz w:val="20"/>
        </w:rPr>
        <w:t>ДЕКОРАТИВНО-ПРИКЛАДНОЕ</w:t>
      </w:r>
      <w:r>
        <w:rPr>
          <w:spacing w:val="15"/>
          <w:sz w:val="20"/>
        </w:rPr>
        <w:t xml:space="preserve"> </w:t>
      </w:r>
      <w:r>
        <w:rPr>
          <w:sz w:val="20"/>
        </w:rPr>
        <w:t>И</w:t>
      </w:r>
      <w:r>
        <w:rPr>
          <w:spacing w:val="14"/>
          <w:sz w:val="20"/>
        </w:rPr>
        <w:t xml:space="preserve"> </w:t>
      </w:r>
      <w:r>
        <w:rPr>
          <w:sz w:val="20"/>
        </w:rPr>
        <w:t>НАРОДНОЕ</w:t>
      </w:r>
      <w:r>
        <w:rPr>
          <w:spacing w:val="14"/>
          <w:sz w:val="20"/>
        </w:rPr>
        <w:t xml:space="preserve"> </w:t>
      </w:r>
      <w:r>
        <w:rPr>
          <w:spacing w:val="-2"/>
          <w:sz w:val="20"/>
        </w:rPr>
        <w:t>ИСКУССТВО</w:t>
      </w:r>
      <w:r>
        <w:rPr>
          <w:spacing w:val="-2"/>
          <w:position w:val="3"/>
          <w:sz w:val="20"/>
        </w:rPr>
        <w:t>»</w:t>
      </w:r>
    </w:p>
    <w:p w:rsidR="00053D68" w:rsidRDefault="00DD0727">
      <w:pPr>
        <w:spacing w:before="112"/>
        <w:ind w:left="283"/>
        <w:rPr>
          <w:rFonts w:ascii="Arial" w:hAnsi="Arial"/>
          <w:b/>
          <w:sz w:val="26"/>
        </w:rPr>
      </w:pPr>
      <w:r>
        <w:rPr>
          <w:rFonts w:ascii="Arial" w:hAnsi="Arial"/>
          <w:b/>
          <w:sz w:val="26"/>
        </w:rPr>
        <w:t>Программа</w:t>
      </w:r>
      <w:r>
        <w:rPr>
          <w:rFonts w:ascii="Arial" w:hAnsi="Arial"/>
          <w:b/>
          <w:spacing w:val="22"/>
          <w:sz w:val="26"/>
        </w:rPr>
        <w:t xml:space="preserve"> </w:t>
      </w:r>
      <w:r>
        <w:rPr>
          <w:rFonts w:ascii="Arial" w:hAnsi="Arial"/>
          <w:b/>
          <w:sz w:val="26"/>
        </w:rPr>
        <w:t>«Мир</w:t>
      </w:r>
      <w:r>
        <w:rPr>
          <w:rFonts w:ascii="Arial" w:hAnsi="Arial"/>
          <w:b/>
          <w:spacing w:val="26"/>
          <w:sz w:val="26"/>
        </w:rPr>
        <w:t xml:space="preserve"> </w:t>
      </w:r>
      <w:r>
        <w:rPr>
          <w:rFonts w:ascii="Arial" w:hAnsi="Arial"/>
          <w:b/>
          <w:sz w:val="26"/>
        </w:rPr>
        <w:t>декоративно-прикладного</w:t>
      </w:r>
      <w:r>
        <w:rPr>
          <w:rFonts w:ascii="Arial" w:hAnsi="Arial"/>
          <w:b/>
          <w:spacing w:val="26"/>
          <w:sz w:val="26"/>
        </w:rPr>
        <w:t xml:space="preserve"> </w:t>
      </w:r>
      <w:r>
        <w:rPr>
          <w:rFonts w:ascii="Arial" w:hAnsi="Arial"/>
          <w:b/>
          <w:spacing w:val="-2"/>
          <w:sz w:val="26"/>
        </w:rPr>
        <w:t>искусства»</w:t>
      </w:r>
    </w:p>
    <w:p w:rsidR="00053D68" w:rsidRDefault="00053D68">
      <w:pPr>
        <w:pStyle w:val="a3"/>
        <w:spacing w:before="80" w:after="1"/>
        <w:rPr>
          <w:rFonts w:ascii="Arial"/>
          <w:b/>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61"/>
        <w:gridCol w:w="852"/>
        <w:gridCol w:w="1134"/>
        <w:gridCol w:w="737"/>
      </w:tblGrid>
      <w:tr w:rsidR="00053D68">
        <w:trPr>
          <w:trHeight w:val="331"/>
        </w:trPr>
        <w:tc>
          <w:tcPr>
            <w:tcW w:w="567" w:type="dxa"/>
            <w:vMerge w:val="restart"/>
          </w:tcPr>
          <w:p w:rsidR="00053D68" w:rsidRDefault="00DD0727">
            <w:pPr>
              <w:pStyle w:val="TableParagraph"/>
              <w:spacing w:before="153" w:line="218" w:lineRule="auto"/>
              <w:ind w:left="127" w:right="91" w:firstLine="52"/>
              <w:rPr>
                <w:rFonts w:ascii="Georgia" w:hAnsi="Georgia"/>
                <w:b/>
                <w:sz w:val="18"/>
              </w:rPr>
            </w:pPr>
            <w:r>
              <w:rPr>
                <w:rFonts w:ascii="Georgia" w:hAnsi="Georgia"/>
                <w:b/>
                <w:spacing w:val="-10"/>
                <w:sz w:val="18"/>
              </w:rPr>
              <w:t>№</w:t>
            </w:r>
            <w:r>
              <w:rPr>
                <w:rFonts w:ascii="Georgia" w:hAnsi="Georgia"/>
                <w:b/>
                <w:sz w:val="18"/>
              </w:rPr>
              <w:t xml:space="preserve"> </w:t>
            </w:r>
            <w:r>
              <w:rPr>
                <w:rFonts w:ascii="Georgia" w:hAnsi="Georgia"/>
                <w:b/>
                <w:spacing w:val="-6"/>
                <w:sz w:val="18"/>
              </w:rPr>
              <w:t>п/п</w:t>
            </w:r>
          </w:p>
        </w:tc>
        <w:tc>
          <w:tcPr>
            <w:tcW w:w="6861" w:type="dxa"/>
            <w:vMerge w:val="restart"/>
          </w:tcPr>
          <w:p w:rsidR="00053D68" w:rsidRDefault="00053D68">
            <w:pPr>
              <w:pStyle w:val="TableParagraph"/>
              <w:spacing w:before="37"/>
              <w:rPr>
                <w:rFonts w:ascii="Arial"/>
                <w:b/>
                <w:sz w:val="18"/>
              </w:rPr>
            </w:pPr>
          </w:p>
          <w:p w:rsidR="00053D68" w:rsidRDefault="00DD0727">
            <w:pPr>
              <w:pStyle w:val="TableParagraph"/>
              <w:ind w:left="22"/>
              <w:jc w:val="center"/>
              <w:rPr>
                <w:rFonts w:ascii="Georgia" w:hAnsi="Georgia"/>
                <w:b/>
                <w:sz w:val="18"/>
              </w:rPr>
            </w:pPr>
            <w:r>
              <w:rPr>
                <w:rFonts w:ascii="Georgia" w:hAnsi="Georgia"/>
                <w:b/>
                <w:sz w:val="18"/>
              </w:rPr>
              <w:t>Название</w:t>
            </w:r>
            <w:r>
              <w:rPr>
                <w:rFonts w:ascii="Georgia" w:hAnsi="Georgia"/>
                <w:b/>
                <w:spacing w:val="10"/>
                <w:sz w:val="18"/>
              </w:rPr>
              <w:t xml:space="preserve"> </w:t>
            </w:r>
            <w:r>
              <w:rPr>
                <w:rFonts w:ascii="Georgia" w:hAnsi="Georgia"/>
                <w:b/>
                <w:sz w:val="18"/>
              </w:rPr>
              <w:t>разделов</w:t>
            </w:r>
            <w:r>
              <w:rPr>
                <w:rFonts w:ascii="Georgia" w:hAnsi="Georgia"/>
                <w:b/>
                <w:spacing w:val="11"/>
                <w:sz w:val="18"/>
              </w:rPr>
              <w:t xml:space="preserve"> </w:t>
            </w:r>
            <w:r>
              <w:rPr>
                <w:rFonts w:ascii="Georgia" w:hAnsi="Georgia"/>
                <w:b/>
                <w:sz w:val="18"/>
              </w:rPr>
              <w:t>и</w:t>
            </w:r>
            <w:r>
              <w:rPr>
                <w:rFonts w:ascii="Georgia" w:hAnsi="Georgia"/>
                <w:b/>
                <w:spacing w:val="12"/>
                <w:sz w:val="18"/>
              </w:rPr>
              <w:t xml:space="preserve"> </w:t>
            </w:r>
            <w:r>
              <w:rPr>
                <w:rFonts w:ascii="Georgia" w:hAnsi="Georgia"/>
                <w:b/>
                <w:spacing w:val="-5"/>
                <w:sz w:val="18"/>
              </w:rPr>
              <w:t>тем</w:t>
            </w:r>
          </w:p>
        </w:tc>
        <w:tc>
          <w:tcPr>
            <w:tcW w:w="2723" w:type="dxa"/>
            <w:gridSpan w:val="3"/>
          </w:tcPr>
          <w:p w:rsidR="00053D68" w:rsidRDefault="00DD0727">
            <w:pPr>
              <w:pStyle w:val="TableParagraph"/>
              <w:spacing w:before="59"/>
              <w:ind w:left="561"/>
              <w:rPr>
                <w:rFonts w:ascii="Georgia" w:hAnsi="Georgia"/>
                <w:b/>
                <w:sz w:val="18"/>
              </w:rPr>
            </w:pPr>
            <w:r>
              <w:rPr>
                <w:rFonts w:ascii="Georgia" w:hAnsi="Georgia"/>
                <w:b/>
                <w:sz w:val="18"/>
              </w:rPr>
              <w:t>Количество</w:t>
            </w:r>
            <w:r>
              <w:rPr>
                <w:rFonts w:ascii="Georgia" w:hAnsi="Georgia"/>
                <w:b/>
                <w:spacing w:val="1"/>
                <w:sz w:val="18"/>
              </w:rPr>
              <w:t xml:space="preserve"> </w:t>
            </w:r>
            <w:r>
              <w:rPr>
                <w:rFonts w:ascii="Georgia" w:hAnsi="Georgia"/>
                <w:b/>
                <w:spacing w:val="-4"/>
                <w:sz w:val="18"/>
              </w:rPr>
              <w:t>часов</w:t>
            </w:r>
          </w:p>
        </w:tc>
      </w:tr>
      <w:tr w:rsidR="00053D68">
        <w:trPr>
          <w:trHeight w:val="360"/>
        </w:trPr>
        <w:tc>
          <w:tcPr>
            <w:tcW w:w="567" w:type="dxa"/>
            <w:vMerge/>
            <w:tcBorders>
              <w:top w:val="nil"/>
            </w:tcBorders>
          </w:tcPr>
          <w:p w:rsidR="00053D68" w:rsidRDefault="00053D68">
            <w:pPr>
              <w:rPr>
                <w:sz w:val="2"/>
                <w:szCs w:val="2"/>
              </w:rPr>
            </w:pPr>
          </w:p>
        </w:tc>
        <w:tc>
          <w:tcPr>
            <w:tcW w:w="6861" w:type="dxa"/>
            <w:vMerge/>
            <w:tcBorders>
              <w:top w:val="nil"/>
            </w:tcBorders>
          </w:tcPr>
          <w:p w:rsidR="00053D68" w:rsidRDefault="00053D68">
            <w:pPr>
              <w:rPr>
                <w:sz w:val="2"/>
                <w:szCs w:val="2"/>
              </w:rPr>
            </w:pPr>
          </w:p>
        </w:tc>
        <w:tc>
          <w:tcPr>
            <w:tcW w:w="852" w:type="dxa"/>
          </w:tcPr>
          <w:p w:rsidR="00053D68" w:rsidRDefault="00DD0727">
            <w:pPr>
              <w:pStyle w:val="TableParagraph"/>
              <w:spacing w:before="73"/>
              <w:ind w:left="20" w:right="8"/>
              <w:jc w:val="center"/>
              <w:rPr>
                <w:rFonts w:ascii="Georgia" w:hAnsi="Georgia"/>
                <w:b/>
                <w:sz w:val="18"/>
              </w:rPr>
            </w:pPr>
            <w:r>
              <w:rPr>
                <w:rFonts w:ascii="Georgia" w:hAnsi="Georgia"/>
                <w:b/>
                <w:spacing w:val="-2"/>
                <w:sz w:val="18"/>
              </w:rPr>
              <w:t>Теория</w:t>
            </w:r>
          </w:p>
        </w:tc>
        <w:tc>
          <w:tcPr>
            <w:tcW w:w="1134" w:type="dxa"/>
          </w:tcPr>
          <w:p w:rsidR="00053D68" w:rsidRDefault="00DD0727">
            <w:pPr>
              <w:pStyle w:val="TableParagraph"/>
              <w:spacing w:before="73"/>
              <w:ind w:left="10"/>
              <w:jc w:val="center"/>
              <w:rPr>
                <w:rFonts w:ascii="Georgia" w:hAnsi="Georgia"/>
                <w:b/>
                <w:sz w:val="18"/>
              </w:rPr>
            </w:pPr>
            <w:r>
              <w:rPr>
                <w:rFonts w:ascii="Georgia" w:hAnsi="Georgia"/>
                <w:b/>
                <w:spacing w:val="-2"/>
                <w:sz w:val="18"/>
              </w:rPr>
              <w:t>Практика</w:t>
            </w:r>
          </w:p>
        </w:tc>
        <w:tc>
          <w:tcPr>
            <w:tcW w:w="737" w:type="dxa"/>
          </w:tcPr>
          <w:p w:rsidR="00053D68" w:rsidRDefault="00DD0727">
            <w:pPr>
              <w:pStyle w:val="TableParagraph"/>
              <w:spacing w:before="73"/>
              <w:ind w:left="35" w:right="24"/>
              <w:jc w:val="center"/>
              <w:rPr>
                <w:rFonts w:ascii="Georgia" w:hAnsi="Georgia"/>
                <w:b/>
                <w:sz w:val="18"/>
              </w:rPr>
            </w:pPr>
            <w:r>
              <w:rPr>
                <w:rFonts w:ascii="Georgia" w:hAnsi="Georgia"/>
                <w:b/>
                <w:spacing w:val="-2"/>
                <w:sz w:val="18"/>
              </w:rPr>
              <w:t>Всего</w:t>
            </w:r>
          </w:p>
        </w:tc>
      </w:tr>
      <w:tr w:rsidR="00053D68">
        <w:trPr>
          <w:trHeight w:val="730"/>
        </w:trPr>
        <w:tc>
          <w:tcPr>
            <w:tcW w:w="567" w:type="dxa"/>
          </w:tcPr>
          <w:p w:rsidR="00053D68" w:rsidRDefault="00DD0727">
            <w:pPr>
              <w:pStyle w:val="TableParagraph"/>
              <w:spacing w:before="5"/>
              <w:ind w:left="30" w:right="1"/>
              <w:jc w:val="center"/>
              <w:rPr>
                <w:sz w:val="18"/>
              </w:rPr>
            </w:pPr>
            <w:r>
              <w:rPr>
                <w:spacing w:val="-10"/>
                <w:sz w:val="18"/>
              </w:rPr>
              <w:t>1</w:t>
            </w:r>
          </w:p>
        </w:tc>
        <w:tc>
          <w:tcPr>
            <w:tcW w:w="6861" w:type="dxa"/>
          </w:tcPr>
          <w:p w:rsidR="00053D68" w:rsidRDefault="00DD0727">
            <w:pPr>
              <w:pStyle w:val="TableParagraph"/>
              <w:spacing w:before="1" w:line="203" w:lineRule="exact"/>
              <w:ind w:left="117"/>
              <w:rPr>
                <w:sz w:val="18"/>
              </w:rPr>
            </w:pPr>
            <w:r>
              <w:rPr>
                <w:sz w:val="18"/>
              </w:rPr>
              <w:t>Вводное</w:t>
            </w:r>
            <w:r>
              <w:rPr>
                <w:spacing w:val="-5"/>
                <w:sz w:val="18"/>
              </w:rPr>
              <w:t xml:space="preserve"> </w:t>
            </w:r>
            <w:r>
              <w:rPr>
                <w:spacing w:val="-2"/>
                <w:sz w:val="18"/>
              </w:rPr>
              <w:t>занятие</w:t>
            </w:r>
          </w:p>
          <w:p w:rsidR="00053D68" w:rsidRDefault="00DD0727">
            <w:pPr>
              <w:pStyle w:val="TableParagraph"/>
              <w:spacing w:before="3" w:line="230" w:lineRule="auto"/>
              <w:ind w:left="117"/>
              <w:rPr>
                <w:sz w:val="18"/>
              </w:rPr>
            </w:pPr>
            <w:r>
              <w:rPr>
                <w:sz w:val="18"/>
              </w:rPr>
              <w:t>(общие</w:t>
            </w:r>
            <w:r>
              <w:rPr>
                <w:spacing w:val="-5"/>
                <w:sz w:val="18"/>
              </w:rPr>
              <w:t xml:space="preserve"> </w:t>
            </w:r>
            <w:r>
              <w:rPr>
                <w:sz w:val="18"/>
              </w:rPr>
              <w:t>сведения</w:t>
            </w:r>
            <w:r>
              <w:rPr>
                <w:spacing w:val="-5"/>
                <w:sz w:val="18"/>
              </w:rPr>
              <w:t xml:space="preserve"> </w:t>
            </w:r>
            <w:r>
              <w:rPr>
                <w:sz w:val="18"/>
              </w:rPr>
              <w:t>о</w:t>
            </w:r>
            <w:r>
              <w:rPr>
                <w:spacing w:val="-5"/>
                <w:sz w:val="18"/>
              </w:rPr>
              <w:t xml:space="preserve"> </w:t>
            </w:r>
            <w:r>
              <w:rPr>
                <w:sz w:val="18"/>
              </w:rPr>
              <w:t>декоративно-прикладном</w:t>
            </w:r>
            <w:r>
              <w:rPr>
                <w:spacing w:val="-5"/>
                <w:sz w:val="18"/>
              </w:rPr>
              <w:t xml:space="preserve"> </w:t>
            </w:r>
            <w:r>
              <w:rPr>
                <w:sz w:val="18"/>
              </w:rPr>
              <w:t>искусстве</w:t>
            </w:r>
            <w:r>
              <w:rPr>
                <w:spacing w:val="-5"/>
                <w:sz w:val="18"/>
              </w:rPr>
              <w:t xml:space="preserve"> </w:t>
            </w:r>
            <w:r>
              <w:rPr>
                <w:sz w:val="18"/>
              </w:rPr>
              <w:t>и</w:t>
            </w:r>
            <w:r>
              <w:rPr>
                <w:spacing w:val="-5"/>
                <w:sz w:val="18"/>
              </w:rPr>
              <w:t xml:space="preserve"> </w:t>
            </w:r>
            <w:r>
              <w:rPr>
                <w:sz w:val="18"/>
              </w:rPr>
              <w:t>его</w:t>
            </w:r>
            <w:r>
              <w:rPr>
                <w:spacing w:val="-5"/>
                <w:sz w:val="18"/>
              </w:rPr>
              <w:t xml:space="preserve"> </w:t>
            </w:r>
            <w:r>
              <w:rPr>
                <w:sz w:val="18"/>
              </w:rPr>
              <w:t>видах;</w:t>
            </w:r>
            <w:r>
              <w:rPr>
                <w:spacing w:val="-5"/>
                <w:sz w:val="18"/>
              </w:rPr>
              <w:t xml:space="preserve"> </w:t>
            </w:r>
            <w:r>
              <w:rPr>
                <w:sz w:val="18"/>
              </w:rPr>
              <w:t>темы,</w:t>
            </w:r>
            <w:r>
              <w:rPr>
                <w:spacing w:val="-5"/>
                <w:sz w:val="18"/>
              </w:rPr>
              <w:t xml:space="preserve"> </w:t>
            </w:r>
            <w:r>
              <w:rPr>
                <w:sz w:val="18"/>
              </w:rPr>
              <w:t>материалы, инструменты, техники)</w:t>
            </w:r>
          </w:p>
        </w:tc>
        <w:tc>
          <w:tcPr>
            <w:tcW w:w="852" w:type="dxa"/>
          </w:tcPr>
          <w:p w:rsidR="00053D68" w:rsidRDefault="00DD0727">
            <w:pPr>
              <w:pStyle w:val="TableParagraph"/>
              <w:spacing w:before="5"/>
              <w:ind w:left="20"/>
              <w:jc w:val="center"/>
              <w:rPr>
                <w:sz w:val="18"/>
              </w:rPr>
            </w:pPr>
            <w:r>
              <w:rPr>
                <w:spacing w:val="-10"/>
                <w:sz w:val="18"/>
              </w:rPr>
              <w:t>2</w:t>
            </w:r>
          </w:p>
        </w:tc>
        <w:tc>
          <w:tcPr>
            <w:tcW w:w="1134" w:type="dxa"/>
          </w:tcPr>
          <w:p w:rsidR="00053D68" w:rsidRDefault="00053D68">
            <w:pPr>
              <w:pStyle w:val="TableParagraph"/>
              <w:rPr>
                <w:sz w:val="18"/>
              </w:rPr>
            </w:pPr>
          </w:p>
        </w:tc>
        <w:tc>
          <w:tcPr>
            <w:tcW w:w="737" w:type="dxa"/>
          </w:tcPr>
          <w:p w:rsidR="00053D68" w:rsidRDefault="00DD0727">
            <w:pPr>
              <w:pStyle w:val="TableParagraph"/>
              <w:spacing w:before="5"/>
              <w:ind w:left="35" w:right="17"/>
              <w:jc w:val="center"/>
              <w:rPr>
                <w:sz w:val="18"/>
              </w:rPr>
            </w:pPr>
            <w:r>
              <w:rPr>
                <w:spacing w:val="-10"/>
                <w:sz w:val="18"/>
              </w:rPr>
              <w:t>1</w:t>
            </w:r>
          </w:p>
        </w:tc>
      </w:tr>
      <w:tr w:rsidR="00053D68">
        <w:trPr>
          <w:trHeight w:val="330"/>
        </w:trPr>
        <w:tc>
          <w:tcPr>
            <w:tcW w:w="10151"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3"/>
                <w:sz w:val="18"/>
              </w:rPr>
              <w:t xml:space="preserve"> </w:t>
            </w:r>
            <w:r>
              <w:rPr>
                <w:rFonts w:ascii="Georgia" w:hAnsi="Georgia"/>
                <w:b/>
                <w:sz w:val="18"/>
              </w:rPr>
              <w:t>«Древние</w:t>
            </w:r>
            <w:r>
              <w:rPr>
                <w:rFonts w:ascii="Georgia" w:hAnsi="Georgia"/>
                <w:b/>
                <w:spacing w:val="4"/>
                <w:sz w:val="18"/>
              </w:rPr>
              <w:t xml:space="preserve"> </w:t>
            </w:r>
            <w:r>
              <w:rPr>
                <w:rFonts w:ascii="Georgia" w:hAnsi="Georgia"/>
                <w:b/>
                <w:sz w:val="18"/>
              </w:rPr>
              <w:t>корни</w:t>
            </w:r>
            <w:r>
              <w:rPr>
                <w:rFonts w:ascii="Georgia" w:hAnsi="Georgia"/>
                <w:b/>
                <w:spacing w:val="3"/>
                <w:sz w:val="18"/>
              </w:rPr>
              <w:t xml:space="preserve"> </w:t>
            </w:r>
            <w:r>
              <w:rPr>
                <w:rFonts w:ascii="Georgia" w:hAnsi="Georgia"/>
                <w:b/>
                <w:sz w:val="18"/>
              </w:rPr>
              <w:t>народного</w:t>
            </w:r>
            <w:r>
              <w:rPr>
                <w:rFonts w:ascii="Georgia" w:hAnsi="Georgia"/>
                <w:b/>
                <w:spacing w:val="4"/>
                <w:sz w:val="18"/>
              </w:rPr>
              <w:t xml:space="preserve"> </w:t>
            </w:r>
            <w:r>
              <w:rPr>
                <w:rFonts w:ascii="Georgia" w:hAnsi="Georgia"/>
                <w:b/>
                <w:spacing w:val="-2"/>
                <w:sz w:val="18"/>
              </w:rPr>
              <w:t>искусства»</w:t>
            </w:r>
          </w:p>
        </w:tc>
      </w:tr>
      <w:tr w:rsidR="00053D68">
        <w:trPr>
          <w:trHeight w:val="731"/>
        </w:trPr>
        <w:tc>
          <w:tcPr>
            <w:tcW w:w="567" w:type="dxa"/>
          </w:tcPr>
          <w:p w:rsidR="00053D68" w:rsidRDefault="00DD0727">
            <w:pPr>
              <w:pStyle w:val="TableParagraph"/>
              <w:spacing w:before="5"/>
              <w:ind w:left="30" w:right="1"/>
              <w:jc w:val="center"/>
              <w:rPr>
                <w:sz w:val="18"/>
              </w:rPr>
            </w:pPr>
            <w:r>
              <w:rPr>
                <w:spacing w:val="-10"/>
                <w:sz w:val="18"/>
              </w:rPr>
              <w:t>2</w:t>
            </w:r>
          </w:p>
        </w:tc>
        <w:tc>
          <w:tcPr>
            <w:tcW w:w="6861" w:type="dxa"/>
          </w:tcPr>
          <w:p w:rsidR="00053D68" w:rsidRDefault="00DD0727">
            <w:pPr>
              <w:pStyle w:val="TableParagraph"/>
              <w:spacing w:before="56" w:line="203" w:lineRule="exact"/>
              <w:ind w:left="117"/>
              <w:rPr>
                <w:sz w:val="18"/>
              </w:rPr>
            </w:pPr>
            <w:r>
              <w:rPr>
                <w:sz w:val="18"/>
              </w:rPr>
              <w:t>Образы,</w:t>
            </w:r>
            <w:r>
              <w:rPr>
                <w:spacing w:val="-3"/>
                <w:sz w:val="18"/>
              </w:rPr>
              <w:t xml:space="preserve"> </w:t>
            </w:r>
            <w:r>
              <w:rPr>
                <w:sz w:val="18"/>
              </w:rPr>
              <w:t>символы,</w:t>
            </w:r>
            <w:r>
              <w:rPr>
                <w:spacing w:val="-3"/>
                <w:sz w:val="18"/>
              </w:rPr>
              <w:t xml:space="preserve"> </w:t>
            </w:r>
            <w:r>
              <w:rPr>
                <w:sz w:val="18"/>
              </w:rPr>
              <w:t>знаки</w:t>
            </w:r>
            <w:r>
              <w:rPr>
                <w:spacing w:val="-3"/>
                <w:sz w:val="18"/>
              </w:rPr>
              <w:t xml:space="preserve"> </w:t>
            </w:r>
            <w:r>
              <w:rPr>
                <w:sz w:val="18"/>
              </w:rPr>
              <w:t>в</w:t>
            </w:r>
            <w:r>
              <w:rPr>
                <w:spacing w:val="-3"/>
                <w:sz w:val="18"/>
              </w:rPr>
              <w:t xml:space="preserve"> </w:t>
            </w:r>
            <w:r>
              <w:rPr>
                <w:sz w:val="18"/>
              </w:rPr>
              <w:t>предметах</w:t>
            </w:r>
            <w:r>
              <w:rPr>
                <w:spacing w:val="-3"/>
                <w:sz w:val="18"/>
              </w:rPr>
              <w:t xml:space="preserve"> </w:t>
            </w:r>
            <w:r>
              <w:rPr>
                <w:sz w:val="18"/>
              </w:rPr>
              <w:t>крестьянского</w:t>
            </w:r>
            <w:r>
              <w:rPr>
                <w:spacing w:val="-3"/>
                <w:sz w:val="18"/>
              </w:rPr>
              <w:t xml:space="preserve"> </w:t>
            </w:r>
            <w:r>
              <w:rPr>
                <w:sz w:val="18"/>
              </w:rPr>
              <w:t>быта</w:t>
            </w:r>
            <w:r>
              <w:rPr>
                <w:spacing w:val="-3"/>
                <w:sz w:val="18"/>
              </w:rPr>
              <w:t xml:space="preserve"> </w:t>
            </w:r>
            <w:r>
              <w:rPr>
                <w:sz w:val="18"/>
              </w:rPr>
              <w:t>(исследовательский</w:t>
            </w:r>
            <w:r>
              <w:rPr>
                <w:spacing w:val="-3"/>
                <w:sz w:val="18"/>
              </w:rPr>
              <w:t xml:space="preserve"> </w:t>
            </w:r>
            <w:r>
              <w:rPr>
                <w:spacing w:val="-2"/>
                <w:sz w:val="18"/>
              </w:rPr>
              <w:t>квест</w:t>
            </w:r>
          </w:p>
          <w:p w:rsidR="00053D68" w:rsidRDefault="00DD0727">
            <w:pPr>
              <w:pStyle w:val="TableParagraph"/>
              <w:spacing w:before="2" w:line="230" w:lineRule="auto"/>
              <w:ind w:left="117"/>
              <w:rPr>
                <w:sz w:val="18"/>
              </w:rPr>
            </w:pPr>
            <w:r>
              <w:rPr>
                <w:sz w:val="18"/>
              </w:rPr>
              <w:t>«Загадка</w:t>
            </w:r>
            <w:r>
              <w:rPr>
                <w:spacing w:val="-6"/>
                <w:sz w:val="18"/>
              </w:rPr>
              <w:t xml:space="preserve"> </w:t>
            </w:r>
            <w:r>
              <w:rPr>
                <w:sz w:val="18"/>
              </w:rPr>
              <w:t>древнего</w:t>
            </w:r>
            <w:r>
              <w:rPr>
                <w:spacing w:val="-6"/>
                <w:sz w:val="18"/>
              </w:rPr>
              <w:t xml:space="preserve"> </w:t>
            </w:r>
            <w:r>
              <w:rPr>
                <w:sz w:val="18"/>
              </w:rPr>
              <w:t>сосуда»;</w:t>
            </w:r>
            <w:r>
              <w:rPr>
                <w:spacing w:val="29"/>
                <w:sz w:val="18"/>
              </w:rPr>
              <w:t xml:space="preserve"> </w:t>
            </w:r>
            <w:r>
              <w:rPr>
                <w:sz w:val="18"/>
              </w:rPr>
              <w:t>«Школьный</w:t>
            </w:r>
            <w:r>
              <w:rPr>
                <w:spacing w:val="-6"/>
                <w:sz w:val="18"/>
              </w:rPr>
              <w:t xml:space="preserve"> </w:t>
            </w:r>
            <w:r>
              <w:rPr>
                <w:sz w:val="18"/>
              </w:rPr>
              <w:t>электронный</w:t>
            </w:r>
            <w:r>
              <w:rPr>
                <w:spacing w:val="-6"/>
                <w:sz w:val="18"/>
              </w:rPr>
              <w:t xml:space="preserve"> </w:t>
            </w:r>
            <w:r>
              <w:rPr>
                <w:sz w:val="18"/>
              </w:rPr>
              <w:t>иллюстрированный</w:t>
            </w:r>
            <w:r>
              <w:rPr>
                <w:spacing w:val="-6"/>
                <w:sz w:val="18"/>
              </w:rPr>
              <w:t xml:space="preserve"> </w:t>
            </w:r>
            <w:r>
              <w:rPr>
                <w:sz w:val="18"/>
              </w:rPr>
              <w:t>альбом- словарь по декоративно-прикладному искусству»)</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330"/>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9"/>
              <w:ind w:left="35" w:right="16"/>
              <w:jc w:val="center"/>
              <w:rPr>
                <w:rFonts w:ascii="Georgia"/>
                <w:b/>
                <w:sz w:val="18"/>
              </w:rPr>
            </w:pPr>
            <w:r>
              <w:rPr>
                <w:rFonts w:ascii="Georgia"/>
                <w:b/>
                <w:spacing w:val="-10"/>
                <w:sz w:val="18"/>
              </w:rPr>
              <w:t>2</w:t>
            </w:r>
          </w:p>
        </w:tc>
      </w:tr>
      <w:tr w:rsidR="00053D68">
        <w:trPr>
          <w:trHeight w:val="331"/>
        </w:trPr>
        <w:tc>
          <w:tcPr>
            <w:tcW w:w="10151"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14"/>
                <w:sz w:val="18"/>
              </w:rPr>
              <w:t xml:space="preserve"> </w:t>
            </w:r>
            <w:r>
              <w:rPr>
                <w:rFonts w:ascii="Georgia" w:hAnsi="Georgia"/>
                <w:b/>
                <w:sz w:val="18"/>
              </w:rPr>
              <w:t>«Убранство</w:t>
            </w:r>
            <w:r>
              <w:rPr>
                <w:rFonts w:ascii="Georgia" w:hAnsi="Georgia"/>
                <w:b/>
                <w:spacing w:val="15"/>
                <w:sz w:val="18"/>
              </w:rPr>
              <w:t xml:space="preserve"> </w:t>
            </w:r>
            <w:r>
              <w:rPr>
                <w:rFonts w:ascii="Georgia" w:hAnsi="Georgia"/>
                <w:b/>
                <w:sz w:val="18"/>
              </w:rPr>
              <w:t>русской</w:t>
            </w:r>
            <w:r>
              <w:rPr>
                <w:rFonts w:ascii="Georgia" w:hAnsi="Georgia"/>
                <w:b/>
                <w:spacing w:val="15"/>
                <w:sz w:val="18"/>
              </w:rPr>
              <w:t xml:space="preserve"> </w:t>
            </w:r>
            <w:r>
              <w:rPr>
                <w:rFonts w:ascii="Georgia" w:hAnsi="Georgia"/>
                <w:b/>
                <w:spacing w:val="-2"/>
                <w:sz w:val="18"/>
              </w:rPr>
              <w:t>избы»</w:t>
            </w:r>
          </w:p>
        </w:tc>
      </w:tr>
      <w:tr w:rsidR="00053D68">
        <w:trPr>
          <w:trHeight w:val="531"/>
        </w:trPr>
        <w:tc>
          <w:tcPr>
            <w:tcW w:w="567" w:type="dxa"/>
          </w:tcPr>
          <w:p w:rsidR="00053D68" w:rsidRDefault="00DD0727">
            <w:pPr>
              <w:pStyle w:val="TableParagraph"/>
              <w:spacing w:before="5"/>
              <w:ind w:left="30"/>
              <w:jc w:val="center"/>
              <w:rPr>
                <w:sz w:val="18"/>
              </w:rPr>
            </w:pPr>
            <w:r>
              <w:rPr>
                <w:spacing w:val="-10"/>
                <w:sz w:val="18"/>
              </w:rPr>
              <w:t>3</w:t>
            </w:r>
          </w:p>
        </w:tc>
        <w:tc>
          <w:tcPr>
            <w:tcW w:w="6861" w:type="dxa"/>
          </w:tcPr>
          <w:p w:rsidR="00053D68" w:rsidRDefault="00DD0727">
            <w:pPr>
              <w:pStyle w:val="TableParagraph"/>
              <w:spacing w:before="63" w:line="230" w:lineRule="auto"/>
              <w:ind w:left="117" w:right="2573" w:firstLine="47"/>
              <w:rPr>
                <w:sz w:val="18"/>
              </w:rPr>
            </w:pPr>
            <w:r>
              <w:rPr>
                <w:spacing w:val="-2"/>
                <w:sz w:val="18"/>
              </w:rPr>
              <w:t>Какая</w:t>
            </w:r>
            <w:r>
              <w:rPr>
                <w:spacing w:val="-4"/>
                <w:sz w:val="18"/>
              </w:rPr>
              <w:t xml:space="preserve"> </w:t>
            </w:r>
            <w:r>
              <w:rPr>
                <w:spacing w:val="-2"/>
                <w:sz w:val="18"/>
              </w:rPr>
              <w:t>она,</w:t>
            </w:r>
            <w:r>
              <w:rPr>
                <w:spacing w:val="-4"/>
                <w:sz w:val="18"/>
              </w:rPr>
              <w:t xml:space="preserve"> </w:t>
            </w:r>
            <w:r>
              <w:rPr>
                <w:spacing w:val="-2"/>
                <w:sz w:val="18"/>
              </w:rPr>
              <w:t>русская</w:t>
            </w:r>
            <w:r>
              <w:rPr>
                <w:spacing w:val="-4"/>
                <w:sz w:val="18"/>
              </w:rPr>
              <w:t xml:space="preserve"> </w:t>
            </w:r>
            <w:r>
              <w:rPr>
                <w:spacing w:val="-2"/>
                <w:sz w:val="18"/>
              </w:rPr>
              <w:t>изба:</w:t>
            </w:r>
            <w:r>
              <w:rPr>
                <w:spacing w:val="-4"/>
                <w:sz w:val="18"/>
              </w:rPr>
              <w:t xml:space="preserve"> </w:t>
            </w:r>
            <w:r>
              <w:rPr>
                <w:spacing w:val="-2"/>
                <w:sz w:val="18"/>
              </w:rPr>
              <w:t>секреты,</w:t>
            </w:r>
            <w:r>
              <w:rPr>
                <w:spacing w:val="-4"/>
                <w:sz w:val="18"/>
              </w:rPr>
              <w:t xml:space="preserve"> </w:t>
            </w:r>
            <w:r>
              <w:rPr>
                <w:spacing w:val="-2"/>
                <w:sz w:val="18"/>
              </w:rPr>
              <w:t>тайны</w:t>
            </w:r>
            <w:r>
              <w:rPr>
                <w:spacing w:val="-4"/>
                <w:sz w:val="18"/>
              </w:rPr>
              <w:t xml:space="preserve"> </w:t>
            </w:r>
            <w:r>
              <w:rPr>
                <w:spacing w:val="-2"/>
                <w:sz w:val="18"/>
              </w:rPr>
              <w:t>и</w:t>
            </w:r>
            <w:r>
              <w:rPr>
                <w:spacing w:val="-4"/>
                <w:sz w:val="18"/>
              </w:rPr>
              <w:t xml:space="preserve"> </w:t>
            </w:r>
            <w:r>
              <w:rPr>
                <w:spacing w:val="-2"/>
                <w:sz w:val="18"/>
              </w:rPr>
              <w:t xml:space="preserve">загадки </w:t>
            </w:r>
            <w:r>
              <w:rPr>
                <w:sz w:val="18"/>
              </w:rPr>
              <w:t>(виртуальная экскурсия)</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530"/>
        </w:trPr>
        <w:tc>
          <w:tcPr>
            <w:tcW w:w="567" w:type="dxa"/>
          </w:tcPr>
          <w:p w:rsidR="00053D68" w:rsidRDefault="00DD0727">
            <w:pPr>
              <w:pStyle w:val="TableParagraph"/>
              <w:spacing w:before="5"/>
              <w:ind w:left="30"/>
              <w:jc w:val="center"/>
              <w:rPr>
                <w:sz w:val="18"/>
              </w:rPr>
            </w:pPr>
            <w:r>
              <w:rPr>
                <w:spacing w:val="-10"/>
                <w:sz w:val="18"/>
              </w:rPr>
              <w:t>4</w:t>
            </w:r>
          </w:p>
        </w:tc>
        <w:tc>
          <w:tcPr>
            <w:tcW w:w="6861" w:type="dxa"/>
          </w:tcPr>
          <w:p w:rsidR="00053D68" w:rsidRDefault="00DD0727">
            <w:pPr>
              <w:pStyle w:val="TableParagraph"/>
              <w:spacing w:before="63" w:line="230" w:lineRule="auto"/>
              <w:ind w:left="117" w:right="2573" w:firstLine="47"/>
              <w:rPr>
                <w:sz w:val="18"/>
              </w:rPr>
            </w:pPr>
            <w:r>
              <w:rPr>
                <w:sz w:val="18"/>
              </w:rPr>
              <w:t>Предметы</w:t>
            </w:r>
            <w:r>
              <w:rPr>
                <w:spacing w:val="-13"/>
                <w:sz w:val="18"/>
              </w:rPr>
              <w:t xml:space="preserve"> </w:t>
            </w:r>
            <w:r>
              <w:rPr>
                <w:sz w:val="18"/>
              </w:rPr>
              <w:t>русского</w:t>
            </w:r>
            <w:r>
              <w:rPr>
                <w:spacing w:val="-13"/>
                <w:sz w:val="18"/>
              </w:rPr>
              <w:t xml:space="preserve"> </w:t>
            </w:r>
            <w:r>
              <w:rPr>
                <w:sz w:val="18"/>
              </w:rPr>
              <w:t>деревенского</w:t>
            </w:r>
            <w:r>
              <w:rPr>
                <w:spacing w:val="-13"/>
                <w:sz w:val="18"/>
              </w:rPr>
              <w:t xml:space="preserve"> </w:t>
            </w:r>
            <w:r>
              <w:rPr>
                <w:sz w:val="18"/>
              </w:rPr>
              <w:t>быта</w:t>
            </w:r>
            <w:r>
              <w:rPr>
                <w:spacing w:val="-12"/>
                <w:sz w:val="18"/>
              </w:rPr>
              <w:t xml:space="preserve"> </w:t>
            </w:r>
            <w:r>
              <w:rPr>
                <w:sz w:val="18"/>
              </w:rPr>
              <w:t xml:space="preserve">(коллективная </w:t>
            </w:r>
            <w:r>
              <w:rPr>
                <w:spacing w:val="-2"/>
                <w:sz w:val="18"/>
              </w:rPr>
              <w:t>работа)</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703"/>
        </w:trPr>
        <w:tc>
          <w:tcPr>
            <w:tcW w:w="567" w:type="dxa"/>
          </w:tcPr>
          <w:p w:rsidR="00053D68" w:rsidRDefault="00DD0727">
            <w:pPr>
              <w:pStyle w:val="TableParagraph"/>
              <w:spacing w:before="5"/>
              <w:ind w:left="30" w:right="1"/>
              <w:jc w:val="center"/>
              <w:rPr>
                <w:sz w:val="18"/>
              </w:rPr>
            </w:pPr>
            <w:r>
              <w:rPr>
                <w:spacing w:val="-10"/>
                <w:sz w:val="18"/>
              </w:rPr>
              <w:t>5</w:t>
            </w:r>
          </w:p>
        </w:tc>
        <w:tc>
          <w:tcPr>
            <w:tcW w:w="6861" w:type="dxa"/>
          </w:tcPr>
          <w:p w:rsidR="00053D68" w:rsidRDefault="00DD0727">
            <w:pPr>
              <w:pStyle w:val="TableParagraph"/>
              <w:spacing w:before="43" w:line="200" w:lineRule="exact"/>
              <w:ind w:left="117"/>
              <w:rPr>
                <w:sz w:val="18"/>
              </w:rPr>
            </w:pPr>
            <w:r>
              <w:rPr>
                <w:sz w:val="18"/>
              </w:rPr>
              <w:t>Это</w:t>
            </w:r>
            <w:r>
              <w:rPr>
                <w:spacing w:val="10"/>
                <w:sz w:val="18"/>
              </w:rPr>
              <w:t xml:space="preserve"> </w:t>
            </w:r>
            <w:r>
              <w:rPr>
                <w:sz w:val="18"/>
              </w:rPr>
              <w:t>загадочное</w:t>
            </w:r>
            <w:r>
              <w:rPr>
                <w:spacing w:val="12"/>
                <w:sz w:val="18"/>
              </w:rPr>
              <w:t xml:space="preserve"> </w:t>
            </w:r>
            <w:r>
              <w:rPr>
                <w:spacing w:val="-5"/>
                <w:sz w:val="18"/>
              </w:rPr>
              <w:t>ДПИ</w:t>
            </w:r>
          </w:p>
          <w:p w:rsidR="00053D68" w:rsidRDefault="00DD0727">
            <w:pPr>
              <w:pStyle w:val="TableParagraph"/>
              <w:spacing w:before="6" w:line="220" w:lineRule="auto"/>
              <w:ind w:left="117"/>
              <w:rPr>
                <w:sz w:val="18"/>
              </w:rPr>
            </w:pPr>
            <w:r>
              <w:rPr>
                <w:sz w:val="18"/>
              </w:rPr>
              <w:t>(разработка</w:t>
            </w:r>
            <w:r>
              <w:rPr>
                <w:spacing w:val="-6"/>
                <w:sz w:val="18"/>
              </w:rPr>
              <w:t xml:space="preserve"> </w:t>
            </w:r>
            <w:r>
              <w:rPr>
                <w:sz w:val="18"/>
              </w:rPr>
              <w:t>заданий</w:t>
            </w:r>
            <w:r>
              <w:rPr>
                <w:spacing w:val="-6"/>
                <w:sz w:val="18"/>
              </w:rPr>
              <w:t xml:space="preserve"> </w:t>
            </w:r>
            <w:r>
              <w:rPr>
                <w:sz w:val="18"/>
              </w:rPr>
              <w:t>по</w:t>
            </w:r>
            <w:r>
              <w:rPr>
                <w:spacing w:val="-6"/>
                <w:sz w:val="18"/>
              </w:rPr>
              <w:t xml:space="preserve"> </w:t>
            </w:r>
            <w:r>
              <w:rPr>
                <w:sz w:val="18"/>
              </w:rPr>
              <w:t>декоративно-прикладному</w:t>
            </w:r>
            <w:r>
              <w:rPr>
                <w:spacing w:val="-6"/>
                <w:sz w:val="18"/>
              </w:rPr>
              <w:t xml:space="preserve"> </w:t>
            </w:r>
            <w:r>
              <w:rPr>
                <w:sz w:val="18"/>
              </w:rPr>
              <w:t>искусству</w:t>
            </w:r>
            <w:r>
              <w:rPr>
                <w:spacing w:val="-6"/>
                <w:sz w:val="18"/>
              </w:rPr>
              <w:t xml:space="preserve"> </w:t>
            </w:r>
            <w:r>
              <w:rPr>
                <w:sz w:val="18"/>
              </w:rPr>
              <w:t>для</w:t>
            </w:r>
            <w:r>
              <w:rPr>
                <w:spacing w:val="-6"/>
                <w:sz w:val="18"/>
              </w:rPr>
              <w:t xml:space="preserve"> </w:t>
            </w:r>
            <w:r>
              <w:rPr>
                <w:sz w:val="18"/>
              </w:rPr>
              <w:t>викторины</w:t>
            </w:r>
            <w:r>
              <w:rPr>
                <w:spacing w:val="-6"/>
                <w:sz w:val="18"/>
              </w:rPr>
              <w:t xml:space="preserve"> </w:t>
            </w:r>
            <w:r>
              <w:rPr>
                <w:sz w:val="18"/>
              </w:rPr>
              <w:t>к предметной неделе или итоговому контролю)</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331"/>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6</w:t>
            </w:r>
          </w:p>
        </w:tc>
        <w:tc>
          <w:tcPr>
            <w:tcW w:w="737" w:type="dxa"/>
          </w:tcPr>
          <w:p w:rsidR="00053D68" w:rsidRDefault="00DD0727">
            <w:pPr>
              <w:pStyle w:val="TableParagraph"/>
              <w:spacing w:before="59"/>
              <w:ind w:left="35" w:right="15"/>
              <w:jc w:val="center"/>
              <w:rPr>
                <w:rFonts w:ascii="Georgia"/>
                <w:b/>
                <w:sz w:val="18"/>
              </w:rPr>
            </w:pPr>
            <w:r>
              <w:rPr>
                <w:rFonts w:ascii="Georgia"/>
                <w:b/>
                <w:spacing w:val="-10"/>
                <w:sz w:val="18"/>
              </w:rPr>
              <w:t>6</w:t>
            </w:r>
          </w:p>
        </w:tc>
      </w:tr>
      <w:tr w:rsidR="00053D68">
        <w:trPr>
          <w:trHeight w:val="330"/>
        </w:trPr>
        <w:tc>
          <w:tcPr>
            <w:tcW w:w="10151"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1"/>
                <w:sz w:val="18"/>
              </w:rPr>
              <w:t xml:space="preserve"> </w:t>
            </w:r>
            <w:r>
              <w:rPr>
                <w:rFonts w:ascii="Georgia" w:hAnsi="Georgia"/>
                <w:b/>
                <w:sz w:val="18"/>
              </w:rPr>
              <w:t>«Народный</w:t>
            </w:r>
            <w:r>
              <w:rPr>
                <w:rFonts w:ascii="Georgia" w:hAnsi="Georgia"/>
                <w:b/>
                <w:spacing w:val="-1"/>
                <w:sz w:val="18"/>
              </w:rPr>
              <w:t xml:space="preserve"> </w:t>
            </w:r>
            <w:r>
              <w:rPr>
                <w:rFonts w:ascii="Georgia" w:hAnsi="Georgia"/>
                <w:b/>
                <w:sz w:val="18"/>
              </w:rPr>
              <w:t>праздничный</w:t>
            </w:r>
            <w:r>
              <w:rPr>
                <w:rFonts w:ascii="Georgia" w:hAnsi="Georgia"/>
                <w:b/>
                <w:spacing w:val="1"/>
                <w:sz w:val="18"/>
              </w:rPr>
              <w:t xml:space="preserve"> </w:t>
            </w:r>
            <w:r>
              <w:rPr>
                <w:rFonts w:ascii="Georgia" w:hAnsi="Georgia"/>
                <w:b/>
                <w:spacing w:val="-2"/>
                <w:sz w:val="18"/>
              </w:rPr>
              <w:t>костюм»</w:t>
            </w:r>
          </w:p>
        </w:tc>
      </w:tr>
      <w:tr w:rsidR="00053D68">
        <w:trPr>
          <w:trHeight w:val="703"/>
        </w:trPr>
        <w:tc>
          <w:tcPr>
            <w:tcW w:w="567" w:type="dxa"/>
          </w:tcPr>
          <w:p w:rsidR="00053D68" w:rsidRDefault="00DD0727">
            <w:pPr>
              <w:pStyle w:val="TableParagraph"/>
              <w:spacing w:before="5"/>
              <w:ind w:left="30"/>
              <w:jc w:val="center"/>
              <w:rPr>
                <w:sz w:val="18"/>
              </w:rPr>
            </w:pPr>
            <w:r>
              <w:rPr>
                <w:spacing w:val="-10"/>
                <w:sz w:val="18"/>
              </w:rPr>
              <w:t>6</w:t>
            </w:r>
          </w:p>
        </w:tc>
        <w:tc>
          <w:tcPr>
            <w:tcW w:w="6861" w:type="dxa"/>
          </w:tcPr>
          <w:p w:rsidR="00053D68" w:rsidRDefault="00DD0727">
            <w:pPr>
              <w:pStyle w:val="TableParagraph"/>
              <w:spacing w:before="43" w:line="200" w:lineRule="exact"/>
              <w:ind w:left="117"/>
              <w:rPr>
                <w:sz w:val="18"/>
              </w:rPr>
            </w:pPr>
            <w:r>
              <w:rPr>
                <w:spacing w:val="-2"/>
                <w:sz w:val="18"/>
              </w:rPr>
              <w:t>Мотивы</w:t>
            </w:r>
            <w:r>
              <w:rPr>
                <w:spacing w:val="-3"/>
                <w:sz w:val="18"/>
              </w:rPr>
              <w:t xml:space="preserve"> </w:t>
            </w:r>
            <w:r>
              <w:rPr>
                <w:spacing w:val="-2"/>
                <w:sz w:val="18"/>
              </w:rPr>
              <w:t>народной</w:t>
            </w:r>
            <w:r>
              <w:rPr>
                <w:sz w:val="18"/>
              </w:rPr>
              <w:t xml:space="preserve"> </w:t>
            </w:r>
            <w:r>
              <w:rPr>
                <w:spacing w:val="-2"/>
                <w:sz w:val="18"/>
              </w:rPr>
              <w:t>вышивки</w:t>
            </w:r>
          </w:p>
          <w:p w:rsidR="00053D68" w:rsidRDefault="00DD0727">
            <w:pPr>
              <w:pStyle w:val="TableParagraph"/>
              <w:spacing w:before="6" w:line="220" w:lineRule="auto"/>
              <w:ind w:left="117"/>
              <w:rPr>
                <w:sz w:val="18"/>
              </w:rPr>
            </w:pPr>
            <w:r>
              <w:rPr>
                <w:sz w:val="18"/>
              </w:rPr>
              <w:t>(орнаментальное</w:t>
            </w:r>
            <w:r>
              <w:rPr>
                <w:spacing w:val="-8"/>
                <w:sz w:val="18"/>
              </w:rPr>
              <w:t xml:space="preserve"> </w:t>
            </w:r>
            <w:r>
              <w:rPr>
                <w:sz w:val="18"/>
              </w:rPr>
              <w:t>построение</w:t>
            </w:r>
            <w:r>
              <w:rPr>
                <w:spacing w:val="-8"/>
                <w:sz w:val="18"/>
              </w:rPr>
              <w:t xml:space="preserve"> </w:t>
            </w:r>
            <w:r>
              <w:rPr>
                <w:sz w:val="18"/>
              </w:rPr>
              <w:t>вышивки:</w:t>
            </w:r>
            <w:r>
              <w:rPr>
                <w:spacing w:val="-8"/>
                <w:sz w:val="18"/>
              </w:rPr>
              <w:t xml:space="preserve"> </w:t>
            </w:r>
            <w:r>
              <w:rPr>
                <w:sz w:val="18"/>
              </w:rPr>
              <w:t>графика,</w:t>
            </w:r>
            <w:r>
              <w:rPr>
                <w:spacing w:val="-8"/>
                <w:sz w:val="18"/>
              </w:rPr>
              <w:t xml:space="preserve"> </w:t>
            </w:r>
            <w:r>
              <w:rPr>
                <w:sz w:val="18"/>
              </w:rPr>
              <w:t>аппликация,</w:t>
            </w:r>
            <w:r>
              <w:rPr>
                <w:spacing w:val="-8"/>
                <w:sz w:val="18"/>
              </w:rPr>
              <w:t xml:space="preserve"> </w:t>
            </w:r>
            <w:r>
              <w:rPr>
                <w:sz w:val="18"/>
              </w:rPr>
              <w:t>трафарет,</w:t>
            </w:r>
            <w:r>
              <w:rPr>
                <w:spacing w:val="-8"/>
                <w:sz w:val="18"/>
              </w:rPr>
              <w:t xml:space="preserve"> </w:t>
            </w:r>
            <w:r>
              <w:rPr>
                <w:sz w:val="18"/>
              </w:rPr>
              <w:t xml:space="preserve">компьютерная </w:t>
            </w:r>
            <w:r>
              <w:rPr>
                <w:spacing w:val="-2"/>
                <w:sz w:val="18"/>
              </w:rPr>
              <w:t>графика)</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896"/>
        </w:trPr>
        <w:tc>
          <w:tcPr>
            <w:tcW w:w="567" w:type="dxa"/>
          </w:tcPr>
          <w:p w:rsidR="00053D68" w:rsidRDefault="00DD0727">
            <w:pPr>
              <w:pStyle w:val="TableParagraph"/>
              <w:spacing w:before="5"/>
              <w:ind w:left="30" w:right="1"/>
              <w:jc w:val="center"/>
              <w:rPr>
                <w:sz w:val="18"/>
              </w:rPr>
            </w:pPr>
            <w:r>
              <w:rPr>
                <w:spacing w:val="-10"/>
                <w:sz w:val="18"/>
              </w:rPr>
              <w:t>7</w:t>
            </w:r>
          </w:p>
        </w:tc>
        <w:tc>
          <w:tcPr>
            <w:tcW w:w="6861" w:type="dxa"/>
          </w:tcPr>
          <w:p w:rsidR="00053D68" w:rsidRDefault="00DD0727">
            <w:pPr>
              <w:pStyle w:val="TableParagraph"/>
              <w:spacing w:before="43" w:line="200" w:lineRule="exact"/>
              <w:ind w:left="117"/>
              <w:rPr>
                <w:sz w:val="18"/>
              </w:rPr>
            </w:pPr>
            <w:r>
              <w:rPr>
                <w:sz w:val="18"/>
              </w:rPr>
              <w:t>Русский</w:t>
            </w:r>
            <w:r>
              <w:rPr>
                <w:spacing w:val="-5"/>
                <w:sz w:val="18"/>
              </w:rPr>
              <w:t xml:space="preserve"> </w:t>
            </w:r>
            <w:r>
              <w:rPr>
                <w:sz w:val="18"/>
              </w:rPr>
              <w:t>народный</w:t>
            </w:r>
            <w:r>
              <w:rPr>
                <w:spacing w:val="-3"/>
                <w:sz w:val="18"/>
              </w:rPr>
              <w:t xml:space="preserve"> </w:t>
            </w:r>
            <w:r>
              <w:rPr>
                <w:sz w:val="18"/>
              </w:rPr>
              <w:t>костюм</w:t>
            </w:r>
            <w:r>
              <w:rPr>
                <w:spacing w:val="-3"/>
                <w:sz w:val="18"/>
              </w:rPr>
              <w:t xml:space="preserve"> </w:t>
            </w:r>
            <w:r>
              <w:rPr>
                <w:sz w:val="18"/>
              </w:rPr>
              <w:t>—</w:t>
            </w:r>
            <w:r>
              <w:rPr>
                <w:spacing w:val="-3"/>
                <w:sz w:val="18"/>
              </w:rPr>
              <w:t xml:space="preserve"> </w:t>
            </w:r>
            <w:r>
              <w:rPr>
                <w:sz w:val="18"/>
              </w:rPr>
              <w:t>красота</w:t>
            </w:r>
            <w:r>
              <w:rPr>
                <w:spacing w:val="-2"/>
                <w:sz w:val="18"/>
              </w:rPr>
              <w:t xml:space="preserve"> покроя</w:t>
            </w:r>
          </w:p>
          <w:p w:rsidR="00053D68" w:rsidRDefault="00DD0727">
            <w:pPr>
              <w:pStyle w:val="TableParagraph"/>
              <w:spacing w:before="6" w:line="220" w:lineRule="auto"/>
              <w:ind w:left="117"/>
              <w:rPr>
                <w:sz w:val="18"/>
              </w:rPr>
            </w:pPr>
            <w:r>
              <w:rPr>
                <w:sz w:val="18"/>
              </w:rPr>
              <w:t>(импровизация:</w:t>
            </w:r>
            <w:r>
              <w:rPr>
                <w:spacing w:val="-6"/>
                <w:sz w:val="18"/>
              </w:rPr>
              <w:t xml:space="preserve"> </w:t>
            </w:r>
            <w:r>
              <w:rPr>
                <w:sz w:val="18"/>
              </w:rPr>
              <w:t>создание</w:t>
            </w:r>
            <w:r>
              <w:rPr>
                <w:spacing w:val="-6"/>
                <w:sz w:val="18"/>
              </w:rPr>
              <w:t xml:space="preserve"> </w:t>
            </w:r>
            <w:r>
              <w:rPr>
                <w:sz w:val="18"/>
              </w:rPr>
              <w:t>народного</w:t>
            </w:r>
            <w:r>
              <w:rPr>
                <w:spacing w:val="-6"/>
                <w:sz w:val="18"/>
              </w:rPr>
              <w:t xml:space="preserve"> </w:t>
            </w:r>
            <w:r>
              <w:rPr>
                <w:sz w:val="18"/>
              </w:rPr>
              <w:t>праздничного</w:t>
            </w:r>
            <w:r>
              <w:rPr>
                <w:spacing w:val="-6"/>
                <w:sz w:val="18"/>
              </w:rPr>
              <w:t xml:space="preserve"> </w:t>
            </w:r>
            <w:r>
              <w:rPr>
                <w:sz w:val="18"/>
              </w:rPr>
              <w:t>костюма</w:t>
            </w:r>
            <w:r>
              <w:rPr>
                <w:spacing w:val="-6"/>
                <w:sz w:val="18"/>
              </w:rPr>
              <w:t xml:space="preserve"> </w:t>
            </w:r>
            <w:r>
              <w:rPr>
                <w:sz w:val="18"/>
              </w:rPr>
              <w:t>по</w:t>
            </w:r>
            <w:r>
              <w:rPr>
                <w:spacing w:val="-6"/>
                <w:sz w:val="18"/>
              </w:rPr>
              <w:t xml:space="preserve"> </w:t>
            </w:r>
            <w:r>
              <w:rPr>
                <w:sz w:val="18"/>
              </w:rPr>
              <w:t>мотивам</w:t>
            </w:r>
            <w:r>
              <w:rPr>
                <w:spacing w:val="-6"/>
                <w:sz w:val="18"/>
              </w:rPr>
              <w:t xml:space="preserve"> </w:t>
            </w:r>
            <w:r>
              <w:rPr>
                <w:sz w:val="18"/>
              </w:rPr>
              <w:t>русских</w:t>
            </w:r>
            <w:r>
              <w:rPr>
                <w:spacing w:val="-6"/>
                <w:sz w:val="18"/>
              </w:rPr>
              <w:t xml:space="preserve"> </w:t>
            </w:r>
            <w:r>
              <w:rPr>
                <w:sz w:val="18"/>
              </w:rPr>
              <w:t>сказок в технике по выбору (коллаж, объёмная аппликация, бумажная пластика); выставка)</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511"/>
        </w:trPr>
        <w:tc>
          <w:tcPr>
            <w:tcW w:w="567" w:type="dxa"/>
          </w:tcPr>
          <w:p w:rsidR="00053D68" w:rsidRDefault="00DD0727">
            <w:pPr>
              <w:pStyle w:val="TableParagraph"/>
              <w:spacing w:before="5"/>
              <w:ind w:left="30"/>
              <w:jc w:val="center"/>
              <w:rPr>
                <w:sz w:val="18"/>
              </w:rPr>
            </w:pPr>
            <w:r>
              <w:rPr>
                <w:spacing w:val="-10"/>
                <w:sz w:val="18"/>
              </w:rPr>
              <w:t>8</w:t>
            </w:r>
          </w:p>
        </w:tc>
        <w:tc>
          <w:tcPr>
            <w:tcW w:w="6861" w:type="dxa"/>
          </w:tcPr>
          <w:p w:rsidR="00053D68" w:rsidRDefault="00DD0727">
            <w:pPr>
              <w:pStyle w:val="TableParagraph"/>
              <w:spacing w:before="57" w:line="220" w:lineRule="auto"/>
              <w:ind w:left="117" w:right="2573"/>
              <w:rPr>
                <w:sz w:val="18"/>
              </w:rPr>
            </w:pPr>
            <w:r>
              <w:rPr>
                <w:sz w:val="18"/>
              </w:rPr>
              <w:t>Традиции</w:t>
            </w:r>
            <w:r>
              <w:rPr>
                <w:spacing w:val="-8"/>
                <w:sz w:val="18"/>
              </w:rPr>
              <w:t xml:space="preserve"> </w:t>
            </w:r>
            <w:r>
              <w:rPr>
                <w:sz w:val="18"/>
              </w:rPr>
              <w:t>народных</w:t>
            </w:r>
            <w:r>
              <w:rPr>
                <w:spacing w:val="-8"/>
                <w:sz w:val="18"/>
              </w:rPr>
              <w:t xml:space="preserve"> </w:t>
            </w:r>
            <w:r>
              <w:rPr>
                <w:sz w:val="18"/>
              </w:rPr>
              <w:t>праздников</w:t>
            </w:r>
            <w:r>
              <w:rPr>
                <w:spacing w:val="-8"/>
                <w:sz w:val="18"/>
              </w:rPr>
              <w:t xml:space="preserve"> </w:t>
            </w:r>
            <w:r>
              <w:rPr>
                <w:sz w:val="18"/>
              </w:rPr>
              <w:t>и</w:t>
            </w:r>
            <w:r>
              <w:rPr>
                <w:spacing w:val="-8"/>
                <w:sz w:val="18"/>
              </w:rPr>
              <w:t xml:space="preserve"> </w:t>
            </w:r>
            <w:r>
              <w:rPr>
                <w:sz w:val="18"/>
              </w:rPr>
              <w:t>обрядов</w:t>
            </w:r>
            <w:r>
              <w:rPr>
                <w:spacing w:val="-8"/>
                <w:sz w:val="18"/>
              </w:rPr>
              <w:t xml:space="preserve"> </w:t>
            </w:r>
            <w:r>
              <w:rPr>
                <w:sz w:val="18"/>
              </w:rPr>
              <w:t>(проект настольной игры)</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2</w:t>
            </w:r>
          </w:p>
        </w:tc>
        <w:tc>
          <w:tcPr>
            <w:tcW w:w="737" w:type="dxa"/>
          </w:tcPr>
          <w:p w:rsidR="00053D68" w:rsidRDefault="00DD0727">
            <w:pPr>
              <w:pStyle w:val="TableParagraph"/>
              <w:spacing w:before="5"/>
              <w:ind w:left="35" w:right="15"/>
              <w:jc w:val="center"/>
              <w:rPr>
                <w:sz w:val="18"/>
              </w:rPr>
            </w:pPr>
            <w:r>
              <w:rPr>
                <w:spacing w:val="-10"/>
                <w:sz w:val="18"/>
              </w:rPr>
              <w:t>2</w:t>
            </w:r>
          </w:p>
        </w:tc>
      </w:tr>
      <w:tr w:rsidR="00053D68">
        <w:trPr>
          <w:trHeight w:val="331"/>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5"/>
              <w:jc w:val="center"/>
              <w:rPr>
                <w:sz w:val="18"/>
              </w:rPr>
            </w:pPr>
            <w:r>
              <w:rPr>
                <w:spacing w:val="-10"/>
                <w:sz w:val="18"/>
              </w:rPr>
              <w:t>6</w:t>
            </w:r>
          </w:p>
        </w:tc>
        <w:tc>
          <w:tcPr>
            <w:tcW w:w="737" w:type="dxa"/>
          </w:tcPr>
          <w:p w:rsidR="00053D68" w:rsidRDefault="00DD0727">
            <w:pPr>
              <w:pStyle w:val="TableParagraph"/>
              <w:spacing w:before="59"/>
              <w:ind w:left="35" w:right="20"/>
              <w:jc w:val="center"/>
              <w:rPr>
                <w:rFonts w:ascii="Georgia"/>
                <w:b/>
                <w:sz w:val="18"/>
              </w:rPr>
            </w:pPr>
            <w:r>
              <w:rPr>
                <w:rFonts w:ascii="Georgia"/>
                <w:b/>
                <w:spacing w:val="-10"/>
                <w:sz w:val="18"/>
              </w:rPr>
              <w:t>6</w:t>
            </w:r>
          </w:p>
        </w:tc>
      </w:tr>
      <w:tr w:rsidR="00053D68">
        <w:trPr>
          <w:trHeight w:val="330"/>
        </w:trPr>
        <w:tc>
          <w:tcPr>
            <w:tcW w:w="10151"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13"/>
                <w:sz w:val="18"/>
              </w:rPr>
              <w:t xml:space="preserve"> </w:t>
            </w:r>
            <w:r>
              <w:rPr>
                <w:rFonts w:ascii="Georgia" w:hAnsi="Georgia"/>
                <w:b/>
                <w:sz w:val="18"/>
              </w:rPr>
              <w:t>«Народные</w:t>
            </w:r>
            <w:r>
              <w:rPr>
                <w:rFonts w:ascii="Georgia" w:hAnsi="Georgia"/>
                <w:b/>
                <w:spacing w:val="13"/>
                <w:sz w:val="18"/>
              </w:rPr>
              <w:t xml:space="preserve"> </w:t>
            </w:r>
            <w:r>
              <w:rPr>
                <w:rFonts w:ascii="Georgia" w:hAnsi="Georgia"/>
                <w:b/>
                <w:sz w:val="18"/>
              </w:rPr>
              <w:t>художественные</w:t>
            </w:r>
            <w:r>
              <w:rPr>
                <w:rFonts w:ascii="Georgia" w:hAnsi="Georgia"/>
                <w:b/>
                <w:spacing w:val="15"/>
                <w:sz w:val="18"/>
              </w:rPr>
              <w:t xml:space="preserve"> </w:t>
            </w:r>
            <w:r>
              <w:rPr>
                <w:rFonts w:ascii="Georgia" w:hAnsi="Georgia"/>
                <w:b/>
                <w:spacing w:val="-2"/>
                <w:sz w:val="18"/>
              </w:rPr>
              <w:t>промыслы»</w:t>
            </w:r>
          </w:p>
        </w:tc>
      </w:tr>
      <w:tr w:rsidR="00053D68">
        <w:trPr>
          <w:trHeight w:val="896"/>
        </w:trPr>
        <w:tc>
          <w:tcPr>
            <w:tcW w:w="567" w:type="dxa"/>
          </w:tcPr>
          <w:p w:rsidR="00053D68" w:rsidRDefault="00DD0727">
            <w:pPr>
              <w:pStyle w:val="TableParagraph"/>
              <w:spacing w:before="5"/>
              <w:ind w:left="30" w:right="1"/>
              <w:jc w:val="center"/>
              <w:rPr>
                <w:sz w:val="18"/>
              </w:rPr>
            </w:pPr>
            <w:r>
              <w:rPr>
                <w:spacing w:val="-10"/>
                <w:sz w:val="18"/>
              </w:rPr>
              <w:t>9</w:t>
            </w:r>
          </w:p>
        </w:tc>
        <w:tc>
          <w:tcPr>
            <w:tcW w:w="6861" w:type="dxa"/>
          </w:tcPr>
          <w:p w:rsidR="00053D68" w:rsidRDefault="00DD0727">
            <w:pPr>
              <w:pStyle w:val="TableParagraph"/>
              <w:spacing w:before="43" w:line="200" w:lineRule="exact"/>
              <w:ind w:left="117"/>
              <w:rPr>
                <w:sz w:val="18"/>
              </w:rPr>
            </w:pPr>
            <w:r>
              <w:rPr>
                <w:sz w:val="18"/>
              </w:rPr>
              <w:t>Чудо</w:t>
            </w:r>
            <w:r>
              <w:rPr>
                <w:spacing w:val="-11"/>
                <w:sz w:val="18"/>
              </w:rPr>
              <w:t xml:space="preserve"> </w:t>
            </w:r>
            <w:r>
              <w:rPr>
                <w:sz w:val="18"/>
              </w:rPr>
              <w:t>народной</w:t>
            </w:r>
            <w:r>
              <w:rPr>
                <w:spacing w:val="-9"/>
                <w:sz w:val="18"/>
              </w:rPr>
              <w:t xml:space="preserve"> </w:t>
            </w:r>
            <w:r>
              <w:rPr>
                <w:spacing w:val="-2"/>
                <w:sz w:val="18"/>
              </w:rPr>
              <w:t>росписи</w:t>
            </w:r>
          </w:p>
          <w:p w:rsidR="00053D68" w:rsidRDefault="00DD0727">
            <w:pPr>
              <w:pStyle w:val="TableParagraph"/>
              <w:spacing w:before="6" w:line="220" w:lineRule="auto"/>
              <w:ind w:left="117"/>
              <w:rPr>
                <w:sz w:val="18"/>
              </w:rPr>
            </w:pPr>
            <w:r>
              <w:rPr>
                <w:sz w:val="18"/>
              </w:rPr>
              <w:t>(импровизация</w:t>
            </w:r>
            <w:r>
              <w:rPr>
                <w:spacing w:val="-6"/>
                <w:sz w:val="18"/>
              </w:rPr>
              <w:t xml:space="preserve"> </w:t>
            </w:r>
            <w:r>
              <w:rPr>
                <w:sz w:val="18"/>
              </w:rPr>
              <w:t>по</w:t>
            </w:r>
            <w:r>
              <w:rPr>
                <w:spacing w:val="-6"/>
                <w:sz w:val="18"/>
              </w:rPr>
              <w:t xml:space="preserve"> </w:t>
            </w:r>
            <w:r>
              <w:rPr>
                <w:sz w:val="18"/>
              </w:rPr>
              <w:t>мотивам</w:t>
            </w:r>
            <w:r>
              <w:rPr>
                <w:spacing w:val="-6"/>
                <w:sz w:val="18"/>
              </w:rPr>
              <w:t xml:space="preserve"> </w:t>
            </w:r>
            <w:r>
              <w:rPr>
                <w:sz w:val="18"/>
              </w:rPr>
              <w:t>мезенской,</w:t>
            </w:r>
            <w:r>
              <w:rPr>
                <w:spacing w:val="-6"/>
                <w:sz w:val="18"/>
              </w:rPr>
              <w:t xml:space="preserve"> </w:t>
            </w:r>
            <w:r>
              <w:rPr>
                <w:sz w:val="18"/>
              </w:rPr>
              <w:t>городецкой</w:t>
            </w:r>
            <w:r>
              <w:rPr>
                <w:spacing w:val="-6"/>
                <w:sz w:val="18"/>
              </w:rPr>
              <w:t xml:space="preserve"> </w:t>
            </w:r>
            <w:r>
              <w:rPr>
                <w:sz w:val="18"/>
              </w:rPr>
              <w:t>росписей</w:t>
            </w:r>
            <w:r>
              <w:rPr>
                <w:spacing w:val="-6"/>
                <w:sz w:val="18"/>
              </w:rPr>
              <w:t xml:space="preserve"> </w:t>
            </w:r>
            <w:r>
              <w:rPr>
                <w:sz w:val="18"/>
              </w:rPr>
              <w:t>по</w:t>
            </w:r>
            <w:r>
              <w:rPr>
                <w:spacing w:val="-6"/>
                <w:sz w:val="18"/>
              </w:rPr>
              <w:t xml:space="preserve"> </w:t>
            </w:r>
            <w:r>
              <w:rPr>
                <w:sz w:val="18"/>
              </w:rPr>
              <w:t>дереву;</w:t>
            </w:r>
            <w:r>
              <w:rPr>
                <w:spacing w:val="-6"/>
                <w:sz w:val="18"/>
              </w:rPr>
              <w:t xml:space="preserve"> </w:t>
            </w:r>
            <w:r>
              <w:rPr>
                <w:sz w:val="18"/>
              </w:rPr>
              <w:t>жостовской росписи по металлу; техника папье-маше и роспись изделия; выставка)</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2</w:t>
            </w:r>
          </w:p>
        </w:tc>
        <w:tc>
          <w:tcPr>
            <w:tcW w:w="737" w:type="dxa"/>
          </w:tcPr>
          <w:p w:rsidR="00053D68" w:rsidRDefault="00DD0727">
            <w:pPr>
              <w:pStyle w:val="TableParagraph"/>
              <w:spacing w:before="5"/>
              <w:ind w:left="35" w:right="17"/>
              <w:jc w:val="center"/>
              <w:rPr>
                <w:sz w:val="18"/>
              </w:rPr>
            </w:pPr>
            <w:r>
              <w:rPr>
                <w:spacing w:val="-10"/>
                <w:sz w:val="18"/>
              </w:rPr>
              <w:t>2</w:t>
            </w:r>
          </w:p>
        </w:tc>
      </w:tr>
      <w:tr w:rsidR="00053D68">
        <w:trPr>
          <w:trHeight w:val="1286"/>
        </w:trPr>
        <w:tc>
          <w:tcPr>
            <w:tcW w:w="567" w:type="dxa"/>
            <w:tcBorders>
              <w:bottom w:val="double" w:sz="4" w:space="0" w:color="000000"/>
            </w:tcBorders>
          </w:tcPr>
          <w:p w:rsidR="00053D68" w:rsidRDefault="00DD0727">
            <w:pPr>
              <w:pStyle w:val="TableParagraph"/>
              <w:spacing w:before="5"/>
              <w:ind w:left="30" w:right="6"/>
              <w:jc w:val="center"/>
              <w:rPr>
                <w:sz w:val="18"/>
              </w:rPr>
            </w:pPr>
            <w:r>
              <w:rPr>
                <w:spacing w:val="-5"/>
                <w:sz w:val="18"/>
              </w:rPr>
              <w:t>10</w:t>
            </w:r>
          </w:p>
        </w:tc>
        <w:tc>
          <w:tcPr>
            <w:tcW w:w="6861" w:type="dxa"/>
            <w:tcBorders>
              <w:bottom w:val="double" w:sz="4" w:space="0" w:color="000000"/>
            </w:tcBorders>
          </w:tcPr>
          <w:p w:rsidR="00053D68" w:rsidRDefault="00DD0727">
            <w:pPr>
              <w:pStyle w:val="TableParagraph"/>
              <w:spacing w:before="43" w:line="200" w:lineRule="exact"/>
              <w:ind w:left="117"/>
              <w:rPr>
                <w:sz w:val="18"/>
              </w:rPr>
            </w:pPr>
            <w:r>
              <w:rPr>
                <w:sz w:val="18"/>
              </w:rPr>
              <w:t>Русская</w:t>
            </w:r>
            <w:r>
              <w:rPr>
                <w:spacing w:val="-8"/>
                <w:sz w:val="18"/>
              </w:rPr>
              <w:t xml:space="preserve"> </w:t>
            </w:r>
            <w:r>
              <w:rPr>
                <w:sz w:val="18"/>
              </w:rPr>
              <w:t>глиняная</w:t>
            </w:r>
            <w:r>
              <w:rPr>
                <w:spacing w:val="-7"/>
                <w:sz w:val="18"/>
              </w:rPr>
              <w:t xml:space="preserve"> </w:t>
            </w:r>
            <w:r>
              <w:rPr>
                <w:spacing w:val="-2"/>
                <w:sz w:val="18"/>
              </w:rPr>
              <w:t>игрушка</w:t>
            </w:r>
          </w:p>
          <w:p w:rsidR="00053D68" w:rsidRDefault="00DD0727">
            <w:pPr>
              <w:pStyle w:val="TableParagraph"/>
              <w:spacing w:before="6" w:line="220" w:lineRule="auto"/>
              <w:ind w:left="117" w:right="325"/>
              <w:rPr>
                <w:sz w:val="18"/>
              </w:rPr>
            </w:pPr>
            <w:r>
              <w:rPr>
                <w:sz w:val="18"/>
              </w:rPr>
              <w:t>(командная</w:t>
            </w:r>
            <w:r>
              <w:rPr>
                <w:spacing w:val="-12"/>
                <w:sz w:val="18"/>
              </w:rPr>
              <w:t xml:space="preserve"> </w:t>
            </w:r>
            <w:r>
              <w:rPr>
                <w:sz w:val="18"/>
              </w:rPr>
              <w:t>исследовательская,</w:t>
            </w:r>
            <w:r>
              <w:rPr>
                <w:spacing w:val="-11"/>
                <w:sz w:val="18"/>
              </w:rPr>
              <w:t xml:space="preserve"> </w:t>
            </w:r>
            <w:r>
              <w:rPr>
                <w:sz w:val="18"/>
              </w:rPr>
              <w:t>творческая</w:t>
            </w:r>
            <w:r>
              <w:rPr>
                <w:spacing w:val="-11"/>
                <w:sz w:val="18"/>
              </w:rPr>
              <w:t xml:space="preserve"> </w:t>
            </w:r>
            <w:r>
              <w:rPr>
                <w:sz w:val="18"/>
              </w:rPr>
              <w:t>игра,</w:t>
            </w:r>
            <w:r>
              <w:rPr>
                <w:spacing w:val="-11"/>
                <w:sz w:val="18"/>
              </w:rPr>
              <w:t xml:space="preserve"> </w:t>
            </w:r>
            <w:r>
              <w:rPr>
                <w:sz w:val="18"/>
              </w:rPr>
              <w:t>в</w:t>
            </w:r>
            <w:r>
              <w:rPr>
                <w:spacing w:val="-12"/>
                <w:sz w:val="18"/>
              </w:rPr>
              <w:t xml:space="preserve"> </w:t>
            </w:r>
            <w:r>
              <w:rPr>
                <w:sz w:val="18"/>
              </w:rPr>
              <w:t>которой</w:t>
            </w:r>
            <w:r>
              <w:rPr>
                <w:spacing w:val="-11"/>
                <w:sz w:val="18"/>
              </w:rPr>
              <w:t xml:space="preserve"> </w:t>
            </w:r>
            <w:r>
              <w:rPr>
                <w:sz w:val="18"/>
              </w:rPr>
              <w:t>обучающиеся,</w:t>
            </w:r>
            <w:r>
              <w:rPr>
                <w:spacing w:val="-11"/>
                <w:sz w:val="18"/>
              </w:rPr>
              <w:t xml:space="preserve"> </w:t>
            </w:r>
            <w:r>
              <w:rPr>
                <w:sz w:val="18"/>
              </w:rPr>
              <w:t>согласно своей роли, добывают информацию об одной из русских</w:t>
            </w:r>
            <w:r>
              <w:rPr>
                <w:spacing w:val="-5"/>
                <w:sz w:val="18"/>
              </w:rPr>
              <w:t xml:space="preserve"> </w:t>
            </w:r>
            <w:r>
              <w:rPr>
                <w:sz w:val="18"/>
              </w:rPr>
              <w:t>глиняных</w:t>
            </w:r>
            <w:r>
              <w:rPr>
                <w:spacing w:val="-5"/>
                <w:sz w:val="18"/>
              </w:rPr>
              <w:t xml:space="preserve"> </w:t>
            </w:r>
            <w:r>
              <w:rPr>
                <w:sz w:val="18"/>
              </w:rPr>
              <w:t>игрушек</w:t>
            </w:r>
            <w:r>
              <w:rPr>
                <w:spacing w:val="-5"/>
                <w:sz w:val="18"/>
              </w:rPr>
              <w:t xml:space="preserve"> </w:t>
            </w:r>
            <w:r>
              <w:rPr>
                <w:sz w:val="18"/>
              </w:rPr>
              <w:t>через ресурсы интернета, узнают об особенностях формы и росписи, затем на основе полученных знаний создают глиняную игрушку одного из промыслов)</w:t>
            </w:r>
          </w:p>
        </w:tc>
        <w:tc>
          <w:tcPr>
            <w:tcW w:w="852" w:type="dxa"/>
            <w:tcBorders>
              <w:bottom w:val="double" w:sz="4" w:space="0" w:color="000000"/>
            </w:tcBorders>
          </w:tcPr>
          <w:p w:rsidR="00053D68" w:rsidRDefault="00053D68">
            <w:pPr>
              <w:pStyle w:val="TableParagraph"/>
              <w:rPr>
                <w:sz w:val="18"/>
              </w:rPr>
            </w:pPr>
          </w:p>
        </w:tc>
        <w:tc>
          <w:tcPr>
            <w:tcW w:w="1134" w:type="dxa"/>
            <w:tcBorders>
              <w:bottom w:val="double" w:sz="4" w:space="0" w:color="000000"/>
            </w:tcBorders>
          </w:tcPr>
          <w:p w:rsidR="00053D68" w:rsidRDefault="00DD0727">
            <w:pPr>
              <w:pStyle w:val="TableParagraph"/>
              <w:spacing w:before="61"/>
              <w:ind w:left="20"/>
              <w:jc w:val="center"/>
              <w:rPr>
                <w:sz w:val="18"/>
              </w:rPr>
            </w:pPr>
            <w:r>
              <w:rPr>
                <w:spacing w:val="-10"/>
                <w:sz w:val="18"/>
              </w:rPr>
              <w:t>2</w:t>
            </w:r>
          </w:p>
        </w:tc>
        <w:tc>
          <w:tcPr>
            <w:tcW w:w="737" w:type="dxa"/>
            <w:tcBorders>
              <w:bottom w:val="double" w:sz="4" w:space="0" w:color="000000"/>
            </w:tcBorders>
          </w:tcPr>
          <w:p w:rsidR="00053D68" w:rsidRDefault="00DD0727">
            <w:pPr>
              <w:pStyle w:val="TableParagraph"/>
              <w:spacing w:before="61"/>
              <w:ind w:left="35" w:right="15"/>
              <w:jc w:val="center"/>
              <w:rPr>
                <w:sz w:val="18"/>
              </w:rPr>
            </w:pPr>
            <w:r>
              <w:rPr>
                <w:spacing w:val="-10"/>
                <w:sz w:val="18"/>
              </w:rPr>
              <w:t>2</w:t>
            </w:r>
          </w:p>
        </w:tc>
      </w:tr>
      <w:tr w:rsidR="00053D68">
        <w:trPr>
          <w:trHeight w:val="737"/>
        </w:trPr>
        <w:tc>
          <w:tcPr>
            <w:tcW w:w="567" w:type="dxa"/>
            <w:tcBorders>
              <w:top w:val="double" w:sz="4" w:space="0" w:color="000000"/>
            </w:tcBorders>
          </w:tcPr>
          <w:p w:rsidR="00053D68" w:rsidRDefault="00DD0727">
            <w:pPr>
              <w:pStyle w:val="TableParagraph"/>
              <w:spacing w:before="11"/>
              <w:ind w:left="30" w:right="6"/>
              <w:jc w:val="center"/>
              <w:rPr>
                <w:sz w:val="18"/>
              </w:rPr>
            </w:pPr>
            <w:r>
              <w:rPr>
                <w:spacing w:val="-5"/>
                <w:sz w:val="18"/>
              </w:rPr>
              <w:t>11</w:t>
            </w:r>
          </w:p>
        </w:tc>
        <w:tc>
          <w:tcPr>
            <w:tcW w:w="6861" w:type="dxa"/>
            <w:tcBorders>
              <w:top w:val="double" w:sz="4" w:space="0" w:color="000000"/>
            </w:tcBorders>
          </w:tcPr>
          <w:p w:rsidR="00053D68" w:rsidRDefault="00DD0727">
            <w:pPr>
              <w:pStyle w:val="TableParagraph"/>
              <w:spacing w:before="8" w:line="203" w:lineRule="exact"/>
              <w:ind w:left="164"/>
              <w:rPr>
                <w:sz w:val="18"/>
              </w:rPr>
            </w:pPr>
            <w:r>
              <w:rPr>
                <w:sz w:val="18"/>
              </w:rPr>
              <w:t>Это</w:t>
            </w:r>
            <w:r>
              <w:rPr>
                <w:spacing w:val="10"/>
                <w:sz w:val="18"/>
              </w:rPr>
              <w:t xml:space="preserve"> </w:t>
            </w:r>
            <w:r>
              <w:rPr>
                <w:sz w:val="18"/>
              </w:rPr>
              <w:t>загадочное</w:t>
            </w:r>
            <w:r>
              <w:rPr>
                <w:spacing w:val="12"/>
                <w:sz w:val="18"/>
              </w:rPr>
              <w:t xml:space="preserve"> </w:t>
            </w:r>
            <w:r>
              <w:rPr>
                <w:spacing w:val="-5"/>
                <w:sz w:val="18"/>
              </w:rPr>
              <w:t>ДПИ</w:t>
            </w:r>
          </w:p>
          <w:p w:rsidR="00053D68" w:rsidRDefault="00DD0727">
            <w:pPr>
              <w:pStyle w:val="TableParagraph"/>
              <w:spacing w:before="3" w:line="230" w:lineRule="auto"/>
              <w:ind w:left="117"/>
              <w:rPr>
                <w:sz w:val="18"/>
              </w:rPr>
            </w:pPr>
            <w:r>
              <w:rPr>
                <w:sz w:val="18"/>
              </w:rPr>
              <w:t>(разработка</w:t>
            </w:r>
            <w:r>
              <w:rPr>
                <w:spacing w:val="-6"/>
                <w:sz w:val="18"/>
              </w:rPr>
              <w:t xml:space="preserve"> </w:t>
            </w:r>
            <w:r>
              <w:rPr>
                <w:sz w:val="18"/>
              </w:rPr>
              <w:t>заданий</w:t>
            </w:r>
            <w:r>
              <w:rPr>
                <w:spacing w:val="-6"/>
                <w:sz w:val="18"/>
              </w:rPr>
              <w:t xml:space="preserve"> </w:t>
            </w:r>
            <w:r>
              <w:rPr>
                <w:sz w:val="18"/>
              </w:rPr>
              <w:t>по</w:t>
            </w:r>
            <w:r>
              <w:rPr>
                <w:spacing w:val="-6"/>
                <w:sz w:val="18"/>
              </w:rPr>
              <w:t xml:space="preserve"> </w:t>
            </w:r>
            <w:r>
              <w:rPr>
                <w:sz w:val="18"/>
              </w:rPr>
              <w:t>декоративно-прикладному</w:t>
            </w:r>
            <w:r>
              <w:rPr>
                <w:spacing w:val="-6"/>
                <w:sz w:val="18"/>
              </w:rPr>
              <w:t xml:space="preserve"> </w:t>
            </w:r>
            <w:r>
              <w:rPr>
                <w:sz w:val="18"/>
              </w:rPr>
              <w:t>искусству</w:t>
            </w:r>
            <w:r>
              <w:rPr>
                <w:spacing w:val="-6"/>
                <w:sz w:val="18"/>
              </w:rPr>
              <w:t xml:space="preserve"> </w:t>
            </w:r>
            <w:r>
              <w:rPr>
                <w:sz w:val="18"/>
              </w:rPr>
              <w:t>для</w:t>
            </w:r>
            <w:r>
              <w:rPr>
                <w:spacing w:val="-6"/>
                <w:sz w:val="18"/>
              </w:rPr>
              <w:t xml:space="preserve"> </w:t>
            </w:r>
            <w:r>
              <w:rPr>
                <w:sz w:val="18"/>
              </w:rPr>
              <w:t>викторины</w:t>
            </w:r>
            <w:r>
              <w:rPr>
                <w:spacing w:val="-6"/>
                <w:sz w:val="18"/>
              </w:rPr>
              <w:t xml:space="preserve"> </w:t>
            </w:r>
            <w:r>
              <w:rPr>
                <w:sz w:val="18"/>
              </w:rPr>
              <w:t>к предметной неделе или итоговому контролю)</w:t>
            </w:r>
          </w:p>
        </w:tc>
        <w:tc>
          <w:tcPr>
            <w:tcW w:w="852" w:type="dxa"/>
            <w:tcBorders>
              <w:top w:val="double" w:sz="4" w:space="0" w:color="000000"/>
            </w:tcBorders>
          </w:tcPr>
          <w:p w:rsidR="00053D68" w:rsidRDefault="00053D68">
            <w:pPr>
              <w:pStyle w:val="TableParagraph"/>
              <w:rPr>
                <w:sz w:val="18"/>
              </w:rPr>
            </w:pPr>
          </w:p>
        </w:tc>
        <w:tc>
          <w:tcPr>
            <w:tcW w:w="1134" w:type="dxa"/>
            <w:tcBorders>
              <w:top w:val="double" w:sz="4" w:space="0" w:color="000000"/>
            </w:tcBorders>
          </w:tcPr>
          <w:p w:rsidR="00053D68" w:rsidRDefault="00DD0727">
            <w:pPr>
              <w:pStyle w:val="TableParagraph"/>
              <w:spacing w:before="11"/>
              <w:ind w:left="20"/>
              <w:jc w:val="center"/>
              <w:rPr>
                <w:sz w:val="18"/>
              </w:rPr>
            </w:pPr>
            <w:r>
              <w:rPr>
                <w:spacing w:val="-10"/>
                <w:sz w:val="18"/>
              </w:rPr>
              <w:t>2</w:t>
            </w:r>
          </w:p>
        </w:tc>
        <w:tc>
          <w:tcPr>
            <w:tcW w:w="737" w:type="dxa"/>
            <w:tcBorders>
              <w:top w:val="double" w:sz="4" w:space="0" w:color="000000"/>
            </w:tcBorders>
          </w:tcPr>
          <w:p w:rsidR="00053D68" w:rsidRDefault="00DD0727">
            <w:pPr>
              <w:pStyle w:val="TableParagraph"/>
              <w:spacing w:before="11"/>
              <w:ind w:left="35" w:right="15"/>
              <w:jc w:val="center"/>
              <w:rPr>
                <w:sz w:val="18"/>
              </w:rPr>
            </w:pPr>
            <w:r>
              <w:rPr>
                <w:spacing w:val="-10"/>
                <w:sz w:val="18"/>
              </w:rPr>
              <w:t>2</w:t>
            </w:r>
          </w:p>
        </w:tc>
      </w:tr>
      <w:tr w:rsidR="00053D68">
        <w:trPr>
          <w:trHeight w:val="331"/>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5"/>
              <w:jc w:val="center"/>
              <w:rPr>
                <w:sz w:val="18"/>
              </w:rPr>
            </w:pPr>
            <w:r>
              <w:rPr>
                <w:spacing w:val="-10"/>
                <w:sz w:val="18"/>
              </w:rPr>
              <w:t>6</w:t>
            </w:r>
          </w:p>
        </w:tc>
        <w:tc>
          <w:tcPr>
            <w:tcW w:w="737" w:type="dxa"/>
          </w:tcPr>
          <w:p w:rsidR="00053D68" w:rsidRDefault="00DD0727">
            <w:pPr>
              <w:pStyle w:val="TableParagraph"/>
              <w:spacing w:before="59"/>
              <w:ind w:left="35" w:right="20"/>
              <w:jc w:val="center"/>
              <w:rPr>
                <w:rFonts w:ascii="Georgia"/>
                <w:b/>
                <w:sz w:val="18"/>
              </w:rPr>
            </w:pPr>
            <w:r>
              <w:rPr>
                <w:rFonts w:ascii="Georgia"/>
                <w:b/>
                <w:spacing w:val="-10"/>
                <w:sz w:val="18"/>
              </w:rPr>
              <w:t>6</w:t>
            </w:r>
          </w:p>
        </w:tc>
      </w:tr>
      <w:tr w:rsidR="00053D68">
        <w:trPr>
          <w:trHeight w:val="530"/>
        </w:trPr>
        <w:tc>
          <w:tcPr>
            <w:tcW w:w="7428" w:type="dxa"/>
            <w:gridSpan w:val="2"/>
          </w:tcPr>
          <w:p w:rsidR="00053D68" w:rsidRDefault="00DD0727">
            <w:pPr>
              <w:pStyle w:val="TableParagraph"/>
              <w:spacing w:before="68" w:line="218" w:lineRule="auto"/>
              <w:ind w:left="117" w:right="1237"/>
              <w:rPr>
                <w:rFonts w:ascii="Georgia" w:hAnsi="Georgia"/>
                <w:b/>
                <w:sz w:val="18"/>
              </w:rPr>
            </w:pPr>
            <w:r>
              <w:rPr>
                <w:rFonts w:ascii="Georgia" w:hAnsi="Georgia"/>
                <w:b/>
                <w:sz w:val="18"/>
              </w:rPr>
              <w:t>Раздел</w:t>
            </w:r>
            <w:r>
              <w:rPr>
                <w:rFonts w:ascii="Georgia" w:hAnsi="Georgia"/>
                <w:b/>
                <w:spacing w:val="-11"/>
                <w:sz w:val="18"/>
              </w:rPr>
              <w:t xml:space="preserve"> </w:t>
            </w:r>
            <w:r>
              <w:rPr>
                <w:rFonts w:ascii="Georgia" w:hAnsi="Georgia"/>
                <w:b/>
                <w:sz w:val="18"/>
              </w:rPr>
              <w:t>«Декоративно-прикладное</w:t>
            </w:r>
            <w:r>
              <w:rPr>
                <w:rFonts w:ascii="Georgia" w:hAnsi="Georgia"/>
                <w:b/>
                <w:spacing w:val="-11"/>
                <w:sz w:val="18"/>
              </w:rPr>
              <w:t xml:space="preserve"> </w:t>
            </w:r>
            <w:r>
              <w:rPr>
                <w:rFonts w:ascii="Georgia" w:hAnsi="Georgia"/>
                <w:b/>
                <w:sz w:val="18"/>
              </w:rPr>
              <w:t>искусство</w:t>
            </w:r>
            <w:r>
              <w:rPr>
                <w:rFonts w:ascii="Georgia" w:hAnsi="Georgia"/>
                <w:b/>
                <w:spacing w:val="-11"/>
                <w:sz w:val="18"/>
              </w:rPr>
              <w:t xml:space="preserve"> </w:t>
            </w:r>
            <w:r>
              <w:rPr>
                <w:rFonts w:ascii="Georgia" w:hAnsi="Georgia"/>
                <w:b/>
                <w:sz w:val="18"/>
              </w:rPr>
              <w:t>в</w:t>
            </w:r>
            <w:r>
              <w:rPr>
                <w:rFonts w:ascii="Georgia" w:hAnsi="Georgia"/>
                <w:b/>
                <w:spacing w:val="-11"/>
                <w:sz w:val="18"/>
              </w:rPr>
              <w:t xml:space="preserve"> </w:t>
            </w:r>
            <w:r>
              <w:rPr>
                <w:rFonts w:ascii="Georgia" w:hAnsi="Georgia"/>
                <w:b/>
                <w:sz w:val="18"/>
              </w:rPr>
              <w:t>культуре разных эпох</w:t>
            </w:r>
            <w:r>
              <w:rPr>
                <w:rFonts w:ascii="Georgia" w:hAnsi="Georgia"/>
                <w:b/>
                <w:spacing w:val="40"/>
                <w:sz w:val="18"/>
              </w:rPr>
              <w:t xml:space="preserve"> </w:t>
            </w:r>
            <w:r>
              <w:rPr>
                <w:rFonts w:ascii="Georgia" w:hAnsi="Georgia"/>
                <w:b/>
                <w:sz w:val="18"/>
              </w:rPr>
              <w:t>и народов»</w:t>
            </w:r>
          </w:p>
        </w:tc>
        <w:tc>
          <w:tcPr>
            <w:tcW w:w="852" w:type="dxa"/>
          </w:tcPr>
          <w:p w:rsidR="00053D68" w:rsidRDefault="00053D68">
            <w:pPr>
              <w:pStyle w:val="TableParagraph"/>
              <w:rPr>
                <w:sz w:val="18"/>
              </w:rPr>
            </w:pPr>
          </w:p>
        </w:tc>
        <w:tc>
          <w:tcPr>
            <w:tcW w:w="1134" w:type="dxa"/>
          </w:tcPr>
          <w:p w:rsidR="00053D68" w:rsidRDefault="00053D68">
            <w:pPr>
              <w:pStyle w:val="TableParagraph"/>
              <w:rPr>
                <w:sz w:val="18"/>
              </w:rPr>
            </w:pPr>
          </w:p>
        </w:tc>
        <w:tc>
          <w:tcPr>
            <w:tcW w:w="737" w:type="dxa"/>
          </w:tcPr>
          <w:p w:rsidR="00053D68" w:rsidRDefault="00053D68">
            <w:pPr>
              <w:pStyle w:val="TableParagraph"/>
              <w:rPr>
                <w:sz w:val="18"/>
              </w:rPr>
            </w:pPr>
          </w:p>
        </w:tc>
      </w:tr>
    </w:tbl>
    <w:p w:rsidR="00053D68" w:rsidRDefault="00053D68">
      <w:pPr>
        <w:pStyle w:val="TableParagraph"/>
        <w:rPr>
          <w:sz w:val="18"/>
        </w:rPr>
        <w:sectPr w:rsidR="00053D68">
          <w:headerReference w:type="default" r:id="rId393"/>
          <w:footerReference w:type="default" r:id="rId394"/>
          <w:pgSz w:w="11910" w:h="16850"/>
          <w:pgMar w:top="1260" w:right="283" w:bottom="960" w:left="1133" w:header="10" w:footer="777" w:gutter="0"/>
          <w:cols w:space="720"/>
        </w:sectPr>
      </w:pPr>
    </w:p>
    <w:p w:rsidR="00053D68" w:rsidRDefault="00053D68">
      <w:pPr>
        <w:pStyle w:val="a3"/>
        <w:spacing w:before="5"/>
        <w:rPr>
          <w:rFonts w:ascii="Arial"/>
          <w:b/>
          <w:sz w:val="6"/>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61"/>
        <w:gridCol w:w="852"/>
        <w:gridCol w:w="1134"/>
        <w:gridCol w:w="737"/>
      </w:tblGrid>
      <w:tr w:rsidR="00053D68">
        <w:trPr>
          <w:trHeight w:val="730"/>
        </w:trPr>
        <w:tc>
          <w:tcPr>
            <w:tcW w:w="567" w:type="dxa"/>
          </w:tcPr>
          <w:p w:rsidR="00053D68" w:rsidRDefault="00DD0727">
            <w:pPr>
              <w:pStyle w:val="TableParagraph"/>
              <w:spacing w:before="5"/>
              <w:ind w:left="30" w:right="6"/>
              <w:jc w:val="center"/>
              <w:rPr>
                <w:sz w:val="18"/>
              </w:rPr>
            </w:pPr>
            <w:r>
              <w:rPr>
                <w:spacing w:val="-5"/>
                <w:sz w:val="18"/>
              </w:rPr>
              <w:t>12</w:t>
            </w:r>
          </w:p>
        </w:tc>
        <w:tc>
          <w:tcPr>
            <w:tcW w:w="6861" w:type="dxa"/>
          </w:tcPr>
          <w:p w:rsidR="00053D68" w:rsidRDefault="00DD0727">
            <w:pPr>
              <w:pStyle w:val="TableParagraph"/>
              <w:spacing w:before="1" w:line="203" w:lineRule="exact"/>
              <w:ind w:left="164"/>
              <w:rPr>
                <w:sz w:val="18"/>
              </w:rPr>
            </w:pPr>
            <w:r>
              <w:rPr>
                <w:sz w:val="18"/>
              </w:rPr>
              <w:t>Эпоха,</w:t>
            </w:r>
            <w:r>
              <w:rPr>
                <w:spacing w:val="1"/>
                <w:sz w:val="18"/>
              </w:rPr>
              <w:t xml:space="preserve"> </w:t>
            </w:r>
            <w:r>
              <w:rPr>
                <w:sz w:val="18"/>
              </w:rPr>
              <w:t>народ,</w:t>
            </w:r>
            <w:r>
              <w:rPr>
                <w:spacing w:val="1"/>
                <w:sz w:val="18"/>
              </w:rPr>
              <w:t xml:space="preserve"> </w:t>
            </w:r>
            <w:r>
              <w:rPr>
                <w:spacing w:val="-2"/>
                <w:sz w:val="18"/>
              </w:rPr>
              <w:t>костюм</w:t>
            </w:r>
          </w:p>
          <w:p w:rsidR="00053D68" w:rsidRDefault="00DD0727">
            <w:pPr>
              <w:pStyle w:val="TableParagraph"/>
              <w:spacing w:before="3" w:line="230" w:lineRule="auto"/>
              <w:ind w:left="117"/>
              <w:rPr>
                <w:sz w:val="18"/>
              </w:rPr>
            </w:pPr>
            <w:r>
              <w:rPr>
                <w:sz w:val="18"/>
              </w:rPr>
              <w:t>(создание</w:t>
            </w:r>
            <w:r>
              <w:rPr>
                <w:spacing w:val="-5"/>
                <w:sz w:val="18"/>
              </w:rPr>
              <w:t xml:space="preserve"> </w:t>
            </w:r>
            <w:r>
              <w:rPr>
                <w:sz w:val="18"/>
              </w:rPr>
              <w:t>костюмов</w:t>
            </w:r>
            <w:r>
              <w:rPr>
                <w:spacing w:val="-5"/>
                <w:sz w:val="18"/>
              </w:rPr>
              <w:t xml:space="preserve"> </w:t>
            </w:r>
            <w:r>
              <w:rPr>
                <w:sz w:val="18"/>
              </w:rPr>
              <w:t>и</w:t>
            </w:r>
            <w:r>
              <w:rPr>
                <w:spacing w:val="-5"/>
                <w:sz w:val="18"/>
              </w:rPr>
              <w:t xml:space="preserve"> </w:t>
            </w:r>
            <w:r>
              <w:rPr>
                <w:sz w:val="18"/>
              </w:rPr>
              <w:t>украшений</w:t>
            </w:r>
            <w:r>
              <w:rPr>
                <w:spacing w:val="-5"/>
                <w:sz w:val="18"/>
              </w:rPr>
              <w:t xml:space="preserve"> </w:t>
            </w:r>
            <w:r>
              <w:rPr>
                <w:sz w:val="18"/>
              </w:rPr>
              <w:t>разных</w:t>
            </w:r>
            <w:r>
              <w:rPr>
                <w:spacing w:val="-5"/>
                <w:sz w:val="18"/>
              </w:rPr>
              <w:t xml:space="preserve"> </w:t>
            </w:r>
            <w:r>
              <w:rPr>
                <w:sz w:val="18"/>
              </w:rPr>
              <w:t>эпох</w:t>
            </w:r>
            <w:r>
              <w:rPr>
                <w:spacing w:val="-5"/>
                <w:sz w:val="18"/>
              </w:rPr>
              <w:t xml:space="preserve"> </w:t>
            </w:r>
            <w:r>
              <w:rPr>
                <w:sz w:val="18"/>
              </w:rPr>
              <w:t>и</w:t>
            </w:r>
            <w:r>
              <w:rPr>
                <w:spacing w:val="-5"/>
                <w:sz w:val="18"/>
              </w:rPr>
              <w:t xml:space="preserve"> </w:t>
            </w:r>
            <w:r>
              <w:rPr>
                <w:sz w:val="18"/>
              </w:rPr>
              <w:t>народов:</w:t>
            </w:r>
            <w:r>
              <w:rPr>
                <w:spacing w:val="-5"/>
                <w:sz w:val="18"/>
              </w:rPr>
              <w:t xml:space="preserve"> </w:t>
            </w:r>
            <w:r>
              <w:rPr>
                <w:sz w:val="18"/>
              </w:rPr>
              <w:t>индивидуальная</w:t>
            </w:r>
            <w:r>
              <w:rPr>
                <w:spacing w:val="-5"/>
                <w:sz w:val="18"/>
              </w:rPr>
              <w:t xml:space="preserve"> </w:t>
            </w:r>
            <w:r>
              <w:rPr>
                <w:sz w:val="18"/>
              </w:rPr>
              <w:t>работа, работа в творческих группах)</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2</w:t>
            </w:r>
          </w:p>
        </w:tc>
        <w:tc>
          <w:tcPr>
            <w:tcW w:w="737" w:type="dxa"/>
          </w:tcPr>
          <w:p w:rsidR="00053D68" w:rsidRDefault="00DD0727">
            <w:pPr>
              <w:pStyle w:val="TableParagraph"/>
              <w:spacing w:before="5"/>
              <w:ind w:left="35" w:right="17"/>
              <w:jc w:val="center"/>
              <w:rPr>
                <w:sz w:val="18"/>
              </w:rPr>
            </w:pPr>
            <w:r>
              <w:rPr>
                <w:spacing w:val="-10"/>
                <w:sz w:val="18"/>
              </w:rPr>
              <w:t>2</w:t>
            </w:r>
          </w:p>
        </w:tc>
      </w:tr>
      <w:tr w:rsidR="00053D68">
        <w:trPr>
          <w:trHeight w:val="731"/>
        </w:trPr>
        <w:tc>
          <w:tcPr>
            <w:tcW w:w="567" w:type="dxa"/>
          </w:tcPr>
          <w:p w:rsidR="00053D68" w:rsidRDefault="00DD0727">
            <w:pPr>
              <w:pStyle w:val="TableParagraph"/>
              <w:spacing w:before="5"/>
              <w:ind w:left="30" w:right="6"/>
              <w:jc w:val="center"/>
              <w:rPr>
                <w:sz w:val="18"/>
              </w:rPr>
            </w:pPr>
            <w:r>
              <w:rPr>
                <w:spacing w:val="-5"/>
                <w:sz w:val="18"/>
              </w:rPr>
              <w:t>13</w:t>
            </w:r>
          </w:p>
        </w:tc>
        <w:tc>
          <w:tcPr>
            <w:tcW w:w="6861" w:type="dxa"/>
          </w:tcPr>
          <w:p w:rsidR="00053D68" w:rsidRDefault="00DD0727">
            <w:pPr>
              <w:pStyle w:val="TableParagraph"/>
              <w:spacing w:before="1" w:line="203" w:lineRule="exact"/>
              <w:ind w:left="164"/>
              <w:rPr>
                <w:sz w:val="18"/>
              </w:rPr>
            </w:pPr>
            <w:r>
              <w:rPr>
                <w:sz w:val="18"/>
              </w:rPr>
              <w:t>Коллекция</w:t>
            </w:r>
            <w:r>
              <w:rPr>
                <w:spacing w:val="6"/>
                <w:sz w:val="18"/>
              </w:rPr>
              <w:t xml:space="preserve"> </w:t>
            </w:r>
            <w:r>
              <w:rPr>
                <w:sz w:val="18"/>
              </w:rPr>
              <w:t>исторических</w:t>
            </w:r>
            <w:r>
              <w:rPr>
                <w:spacing w:val="7"/>
                <w:sz w:val="18"/>
              </w:rPr>
              <w:t xml:space="preserve"> </w:t>
            </w:r>
            <w:r>
              <w:rPr>
                <w:sz w:val="18"/>
              </w:rPr>
              <w:t>костюмов</w:t>
            </w:r>
            <w:r>
              <w:rPr>
                <w:spacing w:val="7"/>
                <w:sz w:val="18"/>
              </w:rPr>
              <w:t xml:space="preserve"> </w:t>
            </w:r>
            <w:r>
              <w:rPr>
                <w:sz w:val="18"/>
              </w:rPr>
              <w:t>и</w:t>
            </w:r>
            <w:r>
              <w:rPr>
                <w:spacing w:val="8"/>
                <w:sz w:val="18"/>
              </w:rPr>
              <w:t xml:space="preserve"> </w:t>
            </w:r>
            <w:r>
              <w:rPr>
                <w:spacing w:val="-2"/>
                <w:sz w:val="18"/>
              </w:rPr>
              <w:t>украшений</w:t>
            </w:r>
          </w:p>
          <w:p w:rsidR="00053D68" w:rsidRDefault="00DD0727">
            <w:pPr>
              <w:pStyle w:val="TableParagraph"/>
              <w:spacing w:line="203" w:lineRule="exact"/>
              <w:ind w:left="117"/>
              <w:rPr>
                <w:sz w:val="18"/>
              </w:rPr>
            </w:pPr>
            <w:r>
              <w:rPr>
                <w:sz w:val="18"/>
              </w:rPr>
              <w:t>(коллективная</w:t>
            </w:r>
            <w:r>
              <w:rPr>
                <w:spacing w:val="-8"/>
                <w:sz w:val="18"/>
              </w:rPr>
              <w:t xml:space="preserve"> </w:t>
            </w:r>
            <w:r>
              <w:rPr>
                <w:sz w:val="18"/>
              </w:rPr>
              <w:t>работа</w:t>
            </w:r>
            <w:r>
              <w:rPr>
                <w:spacing w:val="-8"/>
                <w:sz w:val="18"/>
              </w:rPr>
              <w:t xml:space="preserve"> </w:t>
            </w:r>
            <w:r>
              <w:rPr>
                <w:sz w:val="18"/>
              </w:rPr>
              <w:t>над</w:t>
            </w:r>
            <w:r>
              <w:rPr>
                <w:spacing w:val="-8"/>
                <w:sz w:val="18"/>
              </w:rPr>
              <w:t xml:space="preserve"> </w:t>
            </w:r>
            <w:r>
              <w:rPr>
                <w:sz w:val="18"/>
              </w:rPr>
              <w:t>многофигурной</w:t>
            </w:r>
            <w:r>
              <w:rPr>
                <w:spacing w:val="-8"/>
                <w:sz w:val="18"/>
              </w:rPr>
              <w:t xml:space="preserve"> </w:t>
            </w:r>
            <w:r>
              <w:rPr>
                <w:sz w:val="18"/>
              </w:rPr>
              <w:t>композицией,</w:t>
            </w:r>
            <w:r>
              <w:rPr>
                <w:spacing w:val="-8"/>
                <w:sz w:val="18"/>
              </w:rPr>
              <w:t xml:space="preserve"> </w:t>
            </w:r>
            <w:r>
              <w:rPr>
                <w:sz w:val="18"/>
              </w:rPr>
              <w:t>выставка-</w:t>
            </w:r>
            <w:r>
              <w:rPr>
                <w:spacing w:val="-2"/>
                <w:sz w:val="18"/>
              </w:rPr>
              <w:t>конкурс)</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3</w:t>
            </w:r>
          </w:p>
        </w:tc>
        <w:tc>
          <w:tcPr>
            <w:tcW w:w="737" w:type="dxa"/>
          </w:tcPr>
          <w:p w:rsidR="00053D68" w:rsidRDefault="00DD0727">
            <w:pPr>
              <w:pStyle w:val="TableParagraph"/>
              <w:spacing w:before="5"/>
              <w:ind w:left="35" w:right="17"/>
              <w:jc w:val="center"/>
              <w:rPr>
                <w:sz w:val="18"/>
              </w:rPr>
            </w:pPr>
            <w:r>
              <w:rPr>
                <w:spacing w:val="-10"/>
                <w:sz w:val="18"/>
              </w:rPr>
              <w:t>3</w:t>
            </w:r>
          </w:p>
        </w:tc>
      </w:tr>
      <w:tr w:rsidR="00053D68">
        <w:trPr>
          <w:trHeight w:val="330"/>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5</w:t>
            </w:r>
          </w:p>
        </w:tc>
        <w:tc>
          <w:tcPr>
            <w:tcW w:w="737" w:type="dxa"/>
          </w:tcPr>
          <w:p w:rsidR="00053D68" w:rsidRDefault="00DD0727">
            <w:pPr>
              <w:pStyle w:val="TableParagraph"/>
              <w:spacing w:before="59"/>
              <w:ind w:left="35" w:right="16"/>
              <w:jc w:val="center"/>
              <w:rPr>
                <w:rFonts w:ascii="Georgia"/>
                <w:b/>
                <w:sz w:val="18"/>
              </w:rPr>
            </w:pPr>
            <w:r>
              <w:rPr>
                <w:rFonts w:ascii="Georgia"/>
                <w:b/>
                <w:spacing w:val="-10"/>
                <w:sz w:val="18"/>
              </w:rPr>
              <w:t>5</w:t>
            </w:r>
          </w:p>
        </w:tc>
      </w:tr>
      <w:tr w:rsidR="00053D68">
        <w:trPr>
          <w:trHeight w:val="463"/>
        </w:trPr>
        <w:tc>
          <w:tcPr>
            <w:tcW w:w="7428" w:type="dxa"/>
            <w:gridSpan w:val="2"/>
          </w:tcPr>
          <w:p w:rsidR="00053D68" w:rsidRDefault="00DD0727">
            <w:pPr>
              <w:pStyle w:val="TableParagraph"/>
              <w:spacing w:before="34" w:line="200" w:lineRule="atLeast"/>
              <w:ind w:left="117"/>
              <w:rPr>
                <w:rFonts w:ascii="Georgia" w:hAnsi="Georgia"/>
                <w:b/>
                <w:sz w:val="18"/>
              </w:rPr>
            </w:pPr>
            <w:r>
              <w:rPr>
                <w:rFonts w:ascii="Georgia" w:hAnsi="Georgia"/>
                <w:b/>
                <w:sz w:val="18"/>
              </w:rPr>
              <w:t xml:space="preserve">Раздел «Декоративно-прикладное искусство в жизни современного </w:t>
            </w:r>
            <w:r>
              <w:rPr>
                <w:rFonts w:ascii="Georgia" w:hAnsi="Georgia"/>
                <w:b/>
                <w:spacing w:val="-2"/>
                <w:sz w:val="18"/>
              </w:rPr>
              <w:t>человека»</w:t>
            </w:r>
          </w:p>
        </w:tc>
        <w:tc>
          <w:tcPr>
            <w:tcW w:w="852" w:type="dxa"/>
          </w:tcPr>
          <w:p w:rsidR="00053D68" w:rsidRDefault="00053D68">
            <w:pPr>
              <w:pStyle w:val="TableParagraph"/>
              <w:rPr>
                <w:sz w:val="18"/>
              </w:rPr>
            </w:pPr>
          </w:p>
        </w:tc>
        <w:tc>
          <w:tcPr>
            <w:tcW w:w="1134" w:type="dxa"/>
          </w:tcPr>
          <w:p w:rsidR="00053D68" w:rsidRDefault="00053D68">
            <w:pPr>
              <w:pStyle w:val="TableParagraph"/>
              <w:rPr>
                <w:sz w:val="18"/>
              </w:rPr>
            </w:pPr>
          </w:p>
        </w:tc>
        <w:tc>
          <w:tcPr>
            <w:tcW w:w="737" w:type="dxa"/>
          </w:tcPr>
          <w:p w:rsidR="00053D68" w:rsidRDefault="00053D68">
            <w:pPr>
              <w:pStyle w:val="TableParagraph"/>
              <w:rPr>
                <w:sz w:val="18"/>
              </w:rPr>
            </w:pPr>
          </w:p>
        </w:tc>
      </w:tr>
      <w:tr w:rsidR="00053D68">
        <w:trPr>
          <w:trHeight w:val="731"/>
        </w:trPr>
        <w:tc>
          <w:tcPr>
            <w:tcW w:w="567" w:type="dxa"/>
          </w:tcPr>
          <w:p w:rsidR="00053D68" w:rsidRDefault="00DD0727">
            <w:pPr>
              <w:pStyle w:val="TableParagraph"/>
              <w:spacing w:before="5"/>
              <w:ind w:left="30" w:right="6"/>
              <w:jc w:val="center"/>
              <w:rPr>
                <w:sz w:val="18"/>
              </w:rPr>
            </w:pPr>
            <w:r>
              <w:rPr>
                <w:spacing w:val="-5"/>
                <w:sz w:val="18"/>
              </w:rPr>
              <w:t>14</w:t>
            </w:r>
          </w:p>
        </w:tc>
        <w:tc>
          <w:tcPr>
            <w:tcW w:w="6861" w:type="dxa"/>
          </w:tcPr>
          <w:p w:rsidR="00053D68" w:rsidRDefault="00DD0727">
            <w:pPr>
              <w:pStyle w:val="TableParagraph"/>
              <w:spacing w:before="1" w:line="203" w:lineRule="exact"/>
              <w:ind w:left="164"/>
              <w:rPr>
                <w:sz w:val="18"/>
              </w:rPr>
            </w:pPr>
            <w:r>
              <w:rPr>
                <w:sz w:val="18"/>
              </w:rPr>
              <w:t>Декоративные</w:t>
            </w:r>
            <w:r>
              <w:rPr>
                <w:spacing w:val="22"/>
                <w:sz w:val="18"/>
              </w:rPr>
              <w:t xml:space="preserve"> </w:t>
            </w:r>
            <w:r>
              <w:rPr>
                <w:sz w:val="18"/>
              </w:rPr>
              <w:t>техники:</w:t>
            </w:r>
            <w:r>
              <w:rPr>
                <w:spacing w:val="23"/>
                <w:sz w:val="18"/>
              </w:rPr>
              <w:t xml:space="preserve"> </w:t>
            </w:r>
            <w:r>
              <w:rPr>
                <w:sz w:val="18"/>
              </w:rPr>
              <w:t>изделие,</w:t>
            </w:r>
            <w:r>
              <w:rPr>
                <w:spacing w:val="23"/>
                <w:sz w:val="18"/>
              </w:rPr>
              <w:t xml:space="preserve"> </w:t>
            </w:r>
            <w:r>
              <w:rPr>
                <w:sz w:val="18"/>
              </w:rPr>
              <w:t>украшение,</w:t>
            </w:r>
            <w:r>
              <w:rPr>
                <w:spacing w:val="23"/>
                <w:sz w:val="18"/>
              </w:rPr>
              <w:t xml:space="preserve"> </w:t>
            </w:r>
            <w:r>
              <w:rPr>
                <w:spacing w:val="-2"/>
                <w:sz w:val="18"/>
              </w:rPr>
              <w:t>сувенир</w:t>
            </w:r>
          </w:p>
          <w:p w:rsidR="00053D68" w:rsidRDefault="00DD0727">
            <w:pPr>
              <w:pStyle w:val="TableParagraph"/>
              <w:spacing w:before="3" w:line="230" w:lineRule="auto"/>
              <w:ind w:left="117" w:right="325"/>
              <w:rPr>
                <w:sz w:val="18"/>
              </w:rPr>
            </w:pPr>
            <w:r>
              <w:rPr>
                <w:spacing w:val="-2"/>
                <w:sz w:val="18"/>
              </w:rPr>
              <w:t>(мастер-класс:</w:t>
            </w:r>
            <w:r>
              <w:rPr>
                <w:spacing w:val="-5"/>
                <w:sz w:val="18"/>
              </w:rPr>
              <w:t xml:space="preserve"> </w:t>
            </w:r>
            <w:r>
              <w:rPr>
                <w:spacing w:val="-2"/>
                <w:sz w:val="18"/>
              </w:rPr>
              <w:t>текстильные</w:t>
            </w:r>
            <w:r>
              <w:rPr>
                <w:spacing w:val="-5"/>
                <w:sz w:val="18"/>
              </w:rPr>
              <w:t xml:space="preserve"> </w:t>
            </w:r>
            <w:r>
              <w:rPr>
                <w:spacing w:val="-2"/>
                <w:sz w:val="18"/>
              </w:rPr>
              <w:t>куклы,</w:t>
            </w:r>
            <w:r>
              <w:rPr>
                <w:spacing w:val="-5"/>
                <w:sz w:val="18"/>
              </w:rPr>
              <w:t xml:space="preserve"> </w:t>
            </w:r>
            <w:r>
              <w:rPr>
                <w:spacing w:val="-2"/>
                <w:sz w:val="18"/>
              </w:rPr>
              <w:t>лепка</w:t>
            </w:r>
            <w:r>
              <w:rPr>
                <w:spacing w:val="-5"/>
                <w:sz w:val="18"/>
              </w:rPr>
              <w:t xml:space="preserve"> </w:t>
            </w:r>
            <w:r>
              <w:rPr>
                <w:spacing w:val="-2"/>
                <w:sz w:val="18"/>
              </w:rPr>
              <w:t>игрушки-свистульки;</w:t>
            </w:r>
            <w:r>
              <w:rPr>
                <w:spacing w:val="-5"/>
                <w:sz w:val="18"/>
              </w:rPr>
              <w:t xml:space="preserve"> </w:t>
            </w:r>
            <w:r>
              <w:rPr>
                <w:spacing w:val="-2"/>
                <w:sz w:val="18"/>
              </w:rPr>
              <w:t xml:space="preserve">плетение украшений </w:t>
            </w:r>
            <w:r>
              <w:rPr>
                <w:sz w:val="18"/>
              </w:rPr>
              <w:t>и др.)</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3</w:t>
            </w:r>
          </w:p>
        </w:tc>
        <w:tc>
          <w:tcPr>
            <w:tcW w:w="737" w:type="dxa"/>
          </w:tcPr>
          <w:p w:rsidR="00053D68" w:rsidRDefault="00DD0727">
            <w:pPr>
              <w:pStyle w:val="TableParagraph"/>
              <w:spacing w:before="5"/>
              <w:ind w:left="35" w:right="17"/>
              <w:jc w:val="center"/>
              <w:rPr>
                <w:sz w:val="18"/>
              </w:rPr>
            </w:pPr>
            <w:r>
              <w:rPr>
                <w:spacing w:val="-10"/>
                <w:sz w:val="18"/>
              </w:rPr>
              <w:t>3</w:t>
            </w:r>
          </w:p>
        </w:tc>
      </w:tr>
      <w:tr w:rsidR="00053D68">
        <w:trPr>
          <w:trHeight w:val="730"/>
        </w:trPr>
        <w:tc>
          <w:tcPr>
            <w:tcW w:w="567" w:type="dxa"/>
          </w:tcPr>
          <w:p w:rsidR="00053D68" w:rsidRDefault="00DD0727">
            <w:pPr>
              <w:pStyle w:val="TableParagraph"/>
              <w:spacing w:before="5"/>
              <w:ind w:left="30" w:right="6"/>
              <w:jc w:val="center"/>
              <w:rPr>
                <w:sz w:val="18"/>
              </w:rPr>
            </w:pPr>
            <w:r>
              <w:rPr>
                <w:spacing w:val="-5"/>
                <w:sz w:val="18"/>
              </w:rPr>
              <w:t>15</w:t>
            </w:r>
          </w:p>
        </w:tc>
        <w:tc>
          <w:tcPr>
            <w:tcW w:w="6861" w:type="dxa"/>
          </w:tcPr>
          <w:p w:rsidR="00053D68" w:rsidRDefault="00DD0727">
            <w:pPr>
              <w:pStyle w:val="TableParagraph"/>
              <w:spacing w:before="63" w:line="230" w:lineRule="auto"/>
              <w:ind w:left="117" w:right="151" w:firstLine="47"/>
              <w:rPr>
                <w:sz w:val="18"/>
              </w:rPr>
            </w:pPr>
            <w:r>
              <w:rPr>
                <w:sz w:val="18"/>
              </w:rPr>
              <w:t>Современное декоративное и оформительское искусство (художественно- творческая</w:t>
            </w:r>
            <w:r>
              <w:rPr>
                <w:spacing w:val="-6"/>
                <w:sz w:val="18"/>
              </w:rPr>
              <w:t xml:space="preserve"> </w:t>
            </w:r>
            <w:r>
              <w:rPr>
                <w:sz w:val="18"/>
              </w:rPr>
              <w:t>практика</w:t>
            </w:r>
            <w:r>
              <w:rPr>
                <w:spacing w:val="-6"/>
                <w:sz w:val="18"/>
              </w:rPr>
              <w:t xml:space="preserve"> </w:t>
            </w:r>
            <w:r>
              <w:rPr>
                <w:sz w:val="18"/>
              </w:rPr>
              <w:t>по</w:t>
            </w:r>
            <w:r>
              <w:rPr>
                <w:spacing w:val="-6"/>
                <w:sz w:val="18"/>
              </w:rPr>
              <w:t xml:space="preserve"> </w:t>
            </w:r>
            <w:r>
              <w:rPr>
                <w:sz w:val="18"/>
              </w:rPr>
              <w:t>разным</w:t>
            </w:r>
            <w:r>
              <w:rPr>
                <w:spacing w:val="-6"/>
                <w:sz w:val="18"/>
              </w:rPr>
              <w:t xml:space="preserve"> </w:t>
            </w:r>
            <w:r>
              <w:rPr>
                <w:sz w:val="18"/>
              </w:rPr>
              <w:t>видам</w:t>
            </w:r>
            <w:r>
              <w:rPr>
                <w:spacing w:val="-6"/>
                <w:sz w:val="18"/>
              </w:rPr>
              <w:t xml:space="preserve"> </w:t>
            </w:r>
            <w:r>
              <w:rPr>
                <w:sz w:val="18"/>
              </w:rPr>
              <w:t>декоративного</w:t>
            </w:r>
            <w:r>
              <w:rPr>
                <w:spacing w:val="-6"/>
                <w:sz w:val="18"/>
              </w:rPr>
              <w:t xml:space="preserve"> </w:t>
            </w:r>
            <w:r>
              <w:rPr>
                <w:sz w:val="18"/>
              </w:rPr>
              <w:t>и</w:t>
            </w:r>
            <w:r>
              <w:rPr>
                <w:spacing w:val="-6"/>
                <w:sz w:val="18"/>
              </w:rPr>
              <w:t xml:space="preserve"> </w:t>
            </w:r>
            <w:r>
              <w:rPr>
                <w:sz w:val="18"/>
              </w:rPr>
              <w:t>оформительского</w:t>
            </w:r>
            <w:r>
              <w:rPr>
                <w:spacing w:val="-6"/>
                <w:sz w:val="18"/>
              </w:rPr>
              <w:t xml:space="preserve"> </w:t>
            </w:r>
            <w:r>
              <w:rPr>
                <w:sz w:val="18"/>
              </w:rPr>
              <w:t xml:space="preserve">искусства, </w:t>
            </w:r>
            <w:r>
              <w:rPr>
                <w:spacing w:val="-2"/>
                <w:sz w:val="18"/>
              </w:rPr>
              <w:t>выставка)</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9"/>
              <w:jc w:val="center"/>
              <w:rPr>
                <w:sz w:val="18"/>
              </w:rPr>
            </w:pPr>
            <w:r>
              <w:rPr>
                <w:spacing w:val="-10"/>
                <w:sz w:val="18"/>
              </w:rPr>
              <w:t>3</w:t>
            </w:r>
          </w:p>
        </w:tc>
        <w:tc>
          <w:tcPr>
            <w:tcW w:w="737" w:type="dxa"/>
          </w:tcPr>
          <w:p w:rsidR="00053D68" w:rsidRDefault="00DD0727">
            <w:pPr>
              <w:pStyle w:val="TableParagraph"/>
              <w:spacing w:before="5"/>
              <w:ind w:left="35" w:right="17"/>
              <w:jc w:val="center"/>
              <w:rPr>
                <w:sz w:val="18"/>
              </w:rPr>
            </w:pPr>
            <w:r>
              <w:rPr>
                <w:spacing w:val="-10"/>
                <w:sz w:val="18"/>
              </w:rPr>
              <w:t>3</w:t>
            </w:r>
          </w:p>
        </w:tc>
      </w:tr>
    </w:tbl>
    <w:p w:rsidR="00053D68" w:rsidRDefault="00053D68">
      <w:pPr>
        <w:pStyle w:val="a3"/>
        <w:spacing w:before="3" w:after="1"/>
        <w:rPr>
          <w:rFonts w:ascii="Arial"/>
          <w:b/>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61"/>
        <w:gridCol w:w="852"/>
        <w:gridCol w:w="1134"/>
        <w:gridCol w:w="737"/>
      </w:tblGrid>
      <w:tr w:rsidR="00053D68">
        <w:trPr>
          <w:trHeight w:val="530"/>
        </w:trPr>
        <w:tc>
          <w:tcPr>
            <w:tcW w:w="567" w:type="dxa"/>
          </w:tcPr>
          <w:p w:rsidR="00053D68" w:rsidRDefault="00DD0727">
            <w:pPr>
              <w:pStyle w:val="TableParagraph"/>
              <w:spacing w:before="5"/>
              <w:ind w:left="179"/>
              <w:rPr>
                <w:sz w:val="18"/>
              </w:rPr>
            </w:pPr>
            <w:r>
              <w:rPr>
                <w:spacing w:val="-5"/>
                <w:sz w:val="18"/>
              </w:rPr>
              <w:t>16</w:t>
            </w:r>
          </w:p>
        </w:tc>
        <w:tc>
          <w:tcPr>
            <w:tcW w:w="6861" w:type="dxa"/>
          </w:tcPr>
          <w:p w:rsidR="00053D68" w:rsidRDefault="00DD0727">
            <w:pPr>
              <w:pStyle w:val="TableParagraph"/>
              <w:spacing w:before="63" w:line="230" w:lineRule="auto"/>
              <w:ind w:left="117" w:right="2573" w:firstLine="47"/>
              <w:rPr>
                <w:sz w:val="18"/>
              </w:rPr>
            </w:pPr>
            <w:r>
              <w:rPr>
                <w:sz w:val="18"/>
              </w:rPr>
              <w:t>Как</w:t>
            </w:r>
            <w:r>
              <w:rPr>
                <w:spacing w:val="-8"/>
                <w:sz w:val="18"/>
              </w:rPr>
              <w:t xml:space="preserve"> </w:t>
            </w:r>
            <w:r>
              <w:rPr>
                <w:sz w:val="18"/>
              </w:rPr>
              <w:t>украсить</w:t>
            </w:r>
            <w:r>
              <w:rPr>
                <w:spacing w:val="-8"/>
                <w:sz w:val="18"/>
              </w:rPr>
              <w:t xml:space="preserve"> </w:t>
            </w:r>
            <w:r>
              <w:rPr>
                <w:sz w:val="18"/>
              </w:rPr>
              <w:t>школу</w:t>
            </w:r>
            <w:r>
              <w:rPr>
                <w:spacing w:val="-8"/>
                <w:sz w:val="18"/>
              </w:rPr>
              <w:t xml:space="preserve"> </w:t>
            </w:r>
            <w:r>
              <w:rPr>
                <w:sz w:val="18"/>
              </w:rPr>
              <w:t>и</w:t>
            </w:r>
            <w:r>
              <w:rPr>
                <w:spacing w:val="-8"/>
                <w:sz w:val="18"/>
              </w:rPr>
              <w:t xml:space="preserve"> </w:t>
            </w:r>
            <w:r>
              <w:rPr>
                <w:sz w:val="18"/>
              </w:rPr>
              <w:t>класс</w:t>
            </w:r>
            <w:r>
              <w:rPr>
                <w:spacing w:val="-8"/>
                <w:sz w:val="18"/>
              </w:rPr>
              <w:t xml:space="preserve"> </w:t>
            </w:r>
            <w:r>
              <w:rPr>
                <w:sz w:val="18"/>
              </w:rPr>
              <w:t>(художественно- оформительский проект)</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20"/>
              <w:jc w:val="center"/>
              <w:rPr>
                <w:sz w:val="18"/>
              </w:rPr>
            </w:pPr>
            <w:r>
              <w:rPr>
                <w:spacing w:val="-10"/>
                <w:sz w:val="18"/>
              </w:rPr>
              <w:t>3</w:t>
            </w:r>
          </w:p>
        </w:tc>
        <w:tc>
          <w:tcPr>
            <w:tcW w:w="737" w:type="dxa"/>
          </w:tcPr>
          <w:p w:rsidR="00053D68" w:rsidRDefault="00DD0727">
            <w:pPr>
              <w:pStyle w:val="TableParagraph"/>
              <w:spacing w:before="5"/>
              <w:ind w:left="35" w:right="15"/>
              <w:jc w:val="center"/>
              <w:rPr>
                <w:sz w:val="18"/>
              </w:rPr>
            </w:pPr>
            <w:r>
              <w:rPr>
                <w:spacing w:val="-10"/>
                <w:sz w:val="18"/>
              </w:rPr>
              <w:t>3</w:t>
            </w:r>
          </w:p>
        </w:tc>
      </w:tr>
      <w:tr w:rsidR="00053D68">
        <w:trPr>
          <w:trHeight w:val="331"/>
        </w:trPr>
        <w:tc>
          <w:tcPr>
            <w:tcW w:w="7428" w:type="dxa"/>
            <w:gridSpan w:val="2"/>
          </w:tcPr>
          <w:p w:rsidR="00053D68" w:rsidRDefault="00DD0727">
            <w:pPr>
              <w:pStyle w:val="TableParagraph"/>
              <w:spacing w:before="5"/>
              <w:ind w:left="117"/>
              <w:rPr>
                <w:sz w:val="18"/>
              </w:rPr>
            </w:pPr>
            <w:r>
              <w:rPr>
                <w:spacing w:val="-2"/>
                <w:sz w:val="18"/>
              </w:rPr>
              <w:t>Всего</w:t>
            </w:r>
          </w:p>
        </w:tc>
        <w:tc>
          <w:tcPr>
            <w:tcW w:w="852" w:type="dxa"/>
          </w:tcPr>
          <w:p w:rsidR="00053D68" w:rsidRDefault="00053D68">
            <w:pPr>
              <w:pStyle w:val="TableParagraph"/>
              <w:rPr>
                <w:sz w:val="18"/>
              </w:rPr>
            </w:pPr>
          </w:p>
        </w:tc>
        <w:tc>
          <w:tcPr>
            <w:tcW w:w="1134" w:type="dxa"/>
          </w:tcPr>
          <w:p w:rsidR="00053D68" w:rsidRDefault="00DD0727">
            <w:pPr>
              <w:pStyle w:val="TableParagraph"/>
              <w:spacing w:before="5"/>
              <w:ind w:left="15"/>
              <w:jc w:val="center"/>
              <w:rPr>
                <w:sz w:val="18"/>
              </w:rPr>
            </w:pPr>
            <w:r>
              <w:rPr>
                <w:spacing w:val="-10"/>
                <w:sz w:val="18"/>
              </w:rPr>
              <w:t>9</w:t>
            </w:r>
          </w:p>
        </w:tc>
        <w:tc>
          <w:tcPr>
            <w:tcW w:w="737" w:type="dxa"/>
          </w:tcPr>
          <w:p w:rsidR="00053D68" w:rsidRDefault="00DD0727">
            <w:pPr>
              <w:pStyle w:val="TableParagraph"/>
              <w:spacing w:before="59"/>
              <w:ind w:left="35" w:right="20"/>
              <w:jc w:val="center"/>
              <w:rPr>
                <w:rFonts w:ascii="Georgia"/>
                <w:b/>
                <w:sz w:val="18"/>
              </w:rPr>
            </w:pPr>
            <w:r>
              <w:rPr>
                <w:rFonts w:ascii="Georgia"/>
                <w:b/>
                <w:spacing w:val="-10"/>
                <w:sz w:val="18"/>
              </w:rPr>
              <w:t>9</w:t>
            </w:r>
          </w:p>
        </w:tc>
      </w:tr>
      <w:tr w:rsidR="00053D68">
        <w:trPr>
          <w:trHeight w:val="330"/>
        </w:trPr>
        <w:tc>
          <w:tcPr>
            <w:tcW w:w="7428" w:type="dxa"/>
            <w:gridSpan w:val="2"/>
          </w:tcPr>
          <w:p w:rsidR="00053D68" w:rsidRDefault="00DD0727">
            <w:pPr>
              <w:pStyle w:val="TableParagraph"/>
              <w:spacing w:before="59"/>
              <w:ind w:left="117"/>
              <w:rPr>
                <w:rFonts w:ascii="Georgia" w:hAnsi="Georgia"/>
                <w:b/>
                <w:sz w:val="18"/>
              </w:rPr>
            </w:pPr>
            <w:r>
              <w:rPr>
                <w:rFonts w:ascii="Georgia" w:hAnsi="Georgia"/>
                <w:b/>
                <w:spacing w:val="-2"/>
                <w:sz w:val="18"/>
              </w:rPr>
              <w:t>ВСЕГО</w:t>
            </w:r>
          </w:p>
        </w:tc>
        <w:tc>
          <w:tcPr>
            <w:tcW w:w="852" w:type="dxa"/>
          </w:tcPr>
          <w:p w:rsidR="00053D68" w:rsidRDefault="00DD0727">
            <w:pPr>
              <w:pStyle w:val="TableParagraph"/>
              <w:spacing w:before="5"/>
              <w:ind w:left="20"/>
              <w:jc w:val="center"/>
              <w:rPr>
                <w:sz w:val="18"/>
              </w:rPr>
            </w:pPr>
            <w:r>
              <w:rPr>
                <w:spacing w:val="-10"/>
                <w:sz w:val="18"/>
              </w:rPr>
              <w:t>2</w:t>
            </w:r>
          </w:p>
        </w:tc>
        <w:tc>
          <w:tcPr>
            <w:tcW w:w="1134" w:type="dxa"/>
          </w:tcPr>
          <w:p w:rsidR="00053D68" w:rsidRDefault="00DD0727">
            <w:pPr>
              <w:pStyle w:val="TableParagraph"/>
              <w:spacing w:before="5"/>
              <w:ind w:left="15"/>
              <w:jc w:val="center"/>
              <w:rPr>
                <w:sz w:val="18"/>
              </w:rPr>
            </w:pPr>
            <w:r>
              <w:rPr>
                <w:spacing w:val="-5"/>
                <w:sz w:val="18"/>
              </w:rPr>
              <w:t>34</w:t>
            </w:r>
          </w:p>
        </w:tc>
        <w:tc>
          <w:tcPr>
            <w:tcW w:w="737" w:type="dxa"/>
          </w:tcPr>
          <w:p w:rsidR="00053D68" w:rsidRDefault="00DD0727">
            <w:pPr>
              <w:pStyle w:val="TableParagraph"/>
              <w:spacing w:before="59"/>
              <w:ind w:left="35" w:right="21"/>
              <w:jc w:val="center"/>
              <w:rPr>
                <w:rFonts w:ascii="Georgia"/>
                <w:b/>
                <w:sz w:val="18"/>
              </w:rPr>
            </w:pPr>
            <w:r>
              <w:rPr>
                <w:rFonts w:ascii="Georgia"/>
                <w:b/>
                <w:spacing w:val="-5"/>
                <w:sz w:val="18"/>
              </w:rPr>
              <w:t>34</w:t>
            </w:r>
          </w:p>
        </w:tc>
      </w:tr>
    </w:tbl>
    <w:p w:rsidR="00053D68" w:rsidRDefault="00053D68">
      <w:pPr>
        <w:pStyle w:val="a3"/>
        <w:spacing w:before="39"/>
        <w:rPr>
          <w:rFonts w:ascii="Arial"/>
          <w:b/>
          <w:sz w:val="26"/>
        </w:rPr>
      </w:pPr>
    </w:p>
    <w:p w:rsidR="00053D68" w:rsidRDefault="00DD0727">
      <w:pPr>
        <w:spacing w:line="336" w:lineRule="auto"/>
        <w:ind w:left="141" w:right="3517"/>
        <w:rPr>
          <w:rFonts w:ascii="Arial" w:hAnsi="Arial"/>
          <w:b/>
          <w:sz w:val="26"/>
        </w:rPr>
      </w:pPr>
      <w:r>
        <w:rPr>
          <w:rFonts w:ascii="Arial" w:hAnsi="Arial"/>
          <w:b/>
          <w:sz w:val="26"/>
        </w:rPr>
        <w:t>Модуль№ 2 «Живопись, графика, скульптура» Программа</w:t>
      </w:r>
      <w:r>
        <w:rPr>
          <w:rFonts w:ascii="Arial" w:hAnsi="Arial"/>
          <w:b/>
          <w:spacing w:val="-2"/>
          <w:sz w:val="26"/>
        </w:rPr>
        <w:t xml:space="preserve"> </w:t>
      </w:r>
      <w:r>
        <w:rPr>
          <w:rFonts w:ascii="Arial" w:hAnsi="Arial"/>
          <w:b/>
          <w:sz w:val="26"/>
        </w:rPr>
        <w:t>«Мир</w:t>
      </w:r>
      <w:r>
        <w:rPr>
          <w:rFonts w:ascii="Arial" w:hAnsi="Arial"/>
          <w:b/>
          <w:spacing w:val="-1"/>
          <w:sz w:val="26"/>
        </w:rPr>
        <w:t xml:space="preserve"> </w:t>
      </w:r>
      <w:r>
        <w:rPr>
          <w:rFonts w:ascii="Arial" w:hAnsi="Arial"/>
          <w:b/>
          <w:sz w:val="26"/>
        </w:rPr>
        <w:t>изобразительного</w:t>
      </w:r>
      <w:r>
        <w:rPr>
          <w:rFonts w:ascii="Arial" w:hAnsi="Arial"/>
          <w:b/>
          <w:spacing w:val="-1"/>
          <w:sz w:val="26"/>
        </w:rPr>
        <w:t xml:space="preserve"> </w:t>
      </w:r>
      <w:r>
        <w:rPr>
          <w:rFonts w:ascii="Arial" w:hAnsi="Arial"/>
          <w:b/>
          <w:sz w:val="26"/>
        </w:rPr>
        <w:t>искусства»</w:t>
      </w:r>
    </w:p>
    <w:p w:rsidR="00053D68" w:rsidRDefault="00053D68">
      <w:pPr>
        <w:pStyle w:val="a3"/>
        <w:spacing w:before="8"/>
        <w:rPr>
          <w:rFonts w:ascii="Arial"/>
          <w:b/>
          <w:sz w:val="16"/>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916"/>
        <w:gridCol w:w="851"/>
        <w:gridCol w:w="1132"/>
        <w:gridCol w:w="737"/>
      </w:tblGrid>
      <w:tr w:rsidR="00053D68">
        <w:trPr>
          <w:trHeight w:val="331"/>
        </w:trPr>
        <w:tc>
          <w:tcPr>
            <w:tcW w:w="504" w:type="dxa"/>
            <w:vMerge w:val="restart"/>
          </w:tcPr>
          <w:p w:rsidR="00053D68" w:rsidRDefault="00DD0727">
            <w:pPr>
              <w:pStyle w:val="TableParagraph"/>
              <w:spacing w:before="139" w:line="218" w:lineRule="auto"/>
              <w:ind w:left="96" w:right="59" w:firstLine="52"/>
              <w:rPr>
                <w:rFonts w:ascii="Georgia" w:hAnsi="Georgia"/>
                <w:b/>
                <w:sz w:val="18"/>
              </w:rPr>
            </w:pPr>
            <w:r>
              <w:rPr>
                <w:rFonts w:ascii="Georgia" w:hAnsi="Georgia"/>
                <w:b/>
                <w:spacing w:val="-10"/>
                <w:sz w:val="18"/>
              </w:rPr>
              <w:t>№</w:t>
            </w:r>
            <w:r>
              <w:rPr>
                <w:rFonts w:ascii="Georgia" w:hAnsi="Georgia"/>
                <w:b/>
                <w:sz w:val="18"/>
              </w:rPr>
              <w:t xml:space="preserve"> </w:t>
            </w:r>
            <w:r>
              <w:rPr>
                <w:rFonts w:ascii="Georgia" w:hAnsi="Georgia"/>
                <w:b/>
                <w:spacing w:val="-6"/>
                <w:sz w:val="18"/>
              </w:rPr>
              <w:t>п/п</w:t>
            </w:r>
          </w:p>
        </w:tc>
        <w:tc>
          <w:tcPr>
            <w:tcW w:w="6916" w:type="dxa"/>
            <w:vMerge w:val="restart"/>
          </w:tcPr>
          <w:p w:rsidR="00053D68" w:rsidRDefault="00053D68">
            <w:pPr>
              <w:pStyle w:val="TableParagraph"/>
              <w:spacing w:before="23"/>
              <w:rPr>
                <w:rFonts w:ascii="Arial"/>
                <w:b/>
                <w:sz w:val="18"/>
              </w:rPr>
            </w:pPr>
          </w:p>
          <w:p w:rsidR="00053D68" w:rsidRDefault="00DD0727">
            <w:pPr>
              <w:pStyle w:val="TableParagraph"/>
              <w:ind w:left="23"/>
              <w:jc w:val="center"/>
              <w:rPr>
                <w:rFonts w:ascii="Georgia" w:hAnsi="Georgia"/>
                <w:b/>
                <w:sz w:val="18"/>
              </w:rPr>
            </w:pPr>
            <w:r>
              <w:rPr>
                <w:rFonts w:ascii="Georgia" w:hAnsi="Georgia"/>
                <w:b/>
                <w:sz w:val="18"/>
              </w:rPr>
              <w:t>Название</w:t>
            </w:r>
            <w:r>
              <w:rPr>
                <w:rFonts w:ascii="Georgia" w:hAnsi="Georgia"/>
                <w:b/>
                <w:spacing w:val="10"/>
                <w:sz w:val="18"/>
              </w:rPr>
              <w:t xml:space="preserve"> </w:t>
            </w:r>
            <w:r>
              <w:rPr>
                <w:rFonts w:ascii="Georgia" w:hAnsi="Georgia"/>
                <w:b/>
                <w:sz w:val="18"/>
              </w:rPr>
              <w:t>разделов</w:t>
            </w:r>
            <w:r>
              <w:rPr>
                <w:rFonts w:ascii="Georgia" w:hAnsi="Georgia"/>
                <w:b/>
                <w:spacing w:val="11"/>
                <w:sz w:val="18"/>
              </w:rPr>
              <w:t xml:space="preserve"> </w:t>
            </w:r>
            <w:r>
              <w:rPr>
                <w:rFonts w:ascii="Georgia" w:hAnsi="Georgia"/>
                <w:b/>
                <w:sz w:val="18"/>
              </w:rPr>
              <w:t>и</w:t>
            </w:r>
            <w:r>
              <w:rPr>
                <w:rFonts w:ascii="Georgia" w:hAnsi="Georgia"/>
                <w:b/>
                <w:spacing w:val="12"/>
                <w:sz w:val="18"/>
              </w:rPr>
              <w:t xml:space="preserve"> </w:t>
            </w:r>
            <w:r>
              <w:rPr>
                <w:rFonts w:ascii="Georgia" w:hAnsi="Georgia"/>
                <w:b/>
                <w:spacing w:val="-5"/>
                <w:sz w:val="18"/>
              </w:rPr>
              <w:t>тем</w:t>
            </w:r>
          </w:p>
        </w:tc>
        <w:tc>
          <w:tcPr>
            <w:tcW w:w="2720" w:type="dxa"/>
            <w:gridSpan w:val="3"/>
          </w:tcPr>
          <w:p w:rsidR="00053D68" w:rsidRDefault="00DD0727">
            <w:pPr>
              <w:pStyle w:val="TableParagraph"/>
              <w:spacing w:before="59"/>
              <w:ind w:left="561"/>
              <w:rPr>
                <w:rFonts w:ascii="Georgia" w:hAnsi="Georgia"/>
                <w:b/>
                <w:sz w:val="18"/>
              </w:rPr>
            </w:pPr>
            <w:r>
              <w:rPr>
                <w:rFonts w:ascii="Georgia" w:hAnsi="Georgia"/>
                <w:b/>
                <w:sz w:val="18"/>
              </w:rPr>
              <w:t>Количество</w:t>
            </w:r>
            <w:r>
              <w:rPr>
                <w:rFonts w:ascii="Georgia" w:hAnsi="Georgia"/>
                <w:b/>
                <w:spacing w:val="1"/>
                <w:sz w:val="18"/>
              </w:rPr>
              <w:t xml:space="preserve"> </w:t>
            </w:r>
            <w:r>
              <w:rPr>
                <w:rFonts w:ascii="Georgia" w:hAnsi="Georgia"/>
                <w:b/>
                <w:spacing w:val="-4"/>
                <w:sz w:val="18"/>
              </w:rPr>
              <w:t>часов</w:t>
            </w:r>
          </w:p>
        </w:tc>
      </w:tr>
      <w:tr w:rsidR="00053D68">
        <w:trPr>
          <w:trHeight w:val="331"/>
        </w:trPr>
        <w:tc>
          <w:tcPr>
            <w:tcW w:w="504" w:type="dxa"/>
            <w:vMerge/>
            <w:tcBorders>
              <w:top w:val="nil"/>
            </w:tcBorders>
          </w:tcPr>
          <w:p w:rsidR="00053D68" w:rsidRDefault="00053D68">
            <w:pPr>
              <w:rPr>
                <w:sz w:val="2"/>
                <w:szCs w:val="2"/>
              </w:rPr>
            </w:pPr>
          </w:p>
        </w:tc>
        <w:tc>
          <w:tcPr>
            <w:tcW w:w="6916" w:type="dxa"/>
            <w:vMerge/>
            <w:tcBorders>
              <w:top w:val="nil"/>
            </w:tcBorders>
          </w:tcPr>
          <w:p w:rsidR="00053D68" w:rsidRDefault="00053D68">
            <w:pPr>
              <w:rPr>
                <w:sz w:val="2"/>
                <w:szCs w:val="2"/>
              </w:rPr>
            </w:pPr>
          </w:p>
        </w:tc>
        <w:tc>
          <w:tcPr>
            <w:tcW w:w="851" w:type="dxa"/>
          </w:tcPr>
          <w:p w:rsidR="00053D68" w:rsidRDefault="00DD0727">
            <w:pPr>
              <w:pStyle w:val="TableParagraph"/>
              <w:spacing w:before="59"/>
              <w:ind w:left="31" w:right="8"/>
              <w:jc w:val="center"/>
              <w:rPr>
                <w:rFonts w:ascii="Georgia" w:hAnsi="Georgia"/>
                <w:b/>
                <w:sz w:val="18"/>
              </w:rPr>
            </w:pPr>
            <w:r>
              <w:rPr>
                <w:rFonts w:ascii="Georgia" w:hAnsi="Georgia"/>
                <w:b/>
                <w:spacing w:val="-2"/>
                <w:sz w:val="18"/>
              </w:rPr>
              <w:t>Теория</w:t>
            </w:r>
          </w:p>
        </w:tc>
        <w:tc>
          <w:tcPr>
            <w:tcW w:w="1132" w:type="dxa"/>
          </w:tcPr>
          <w:p w:rsidR="00053D68" w:rsidRDefault="00DD0727">
            <w:pPr>
              <w:pStyle w:val="TableParagraph"/>
              <w:spacing w:before="59"/>
              <w:ind w:left="79" w:right="56"/>
              <w:jc w:val="center"/>
              <w:rPr>
                <w:rFonts w:ascii="Georgia" w:hAnsi="Georgia"/>
                <w:b/>
                <w:sz w:val="18"/>
              </w:rPr>
            </w:pPr>
            <w:r>
              <w:rPr>
                <w:rFonts w:ascii="Georgia" w:hAnsi="Georgia"/>
                <w:b/>
                <w:spacing w:val="-2"/>
                <w:sz w:val="18"/>
              </w:rPr>
              <w:t>Практика</w:t>
            </w:r>
          </w:p>
        </w:tc>
        <w:tc>
          <w:tcPr>
            <w:tcW w:w="737" w:type="dxa"/>
          </w:tcPr>
          <w:p w:rsidR="00053D68" w:rsidRDefault="00DD0727">
            <w:pPr>
              <w:pStyle w:val="TableParagraph"/>
              <w:spacing w:before="59"/>
              <w:ind w:left="35" w:right="9"/>
              <w:jc w:val="center"/>
              <w:rPr>
                <w:rFonts w:ascii="Georgia" w:hAnsi="Georgia"/>
                <w:b/>
                <w:sz w:val="18"/>
              </w:rPr>
            </w:pPr>
            <w:r>
              <w:rPr>
                <w:rFonts w:ascii="Georgia" w:hAnsi="Georgia"/>
                <w:b/>
                <w:spacing w:val="-2"/>
                <w:sz w:val="18"/>
              </w:rPr>
              <w:t>Всего</w:t>
            </w:r>
          </w:p>
        </w:tc>
      </w:tr>
      <w:tr w:rsidR="00053D68">
        <w:trPr>
          <w:trHeight w:val="1130"/>
        </w:trPr>
        <w:tc>
          <w:tcPr>
            <w:tcW w:w="504" w:type="dxa"/>
          </w:tcPr>
          <w:p w:rsidR="00053D68" w:rsidRDefault="00DD0727">
            <w:pPr>
              <w:pStyle w:val="TableParagraph"/>
              <w:spacing w:before="5"/>
              <w:ind w:left="30"/>
              <w:jc w:val="center"/>
              <w:rPr>
                <w:sz w:val="18"/>
              </w:rPr>
            </w:pPr>
            <w:r>
              <w:rPr>
                <w:spacing w:val="-10"/>
                <w:sz w:val="18"/>
              </w:rPr>
              <w:t>1</w:t>
            </w:r>
          </w:p>
        </w:tc>
        <w:tc>
          <w:tcPr>
            <w:tcW w:w="6916" w:type="dxa"/>
          </w:tcPr>
          <w:p w:rsidR="00053D68" w:rsidRDefault="00DD0727">
            <w:pPr>
              <w:pStyle w:val="TableParagraph"/>
              <w:spacing w:before="1" w:line="203" w:lineRule="exact"/>
              <w:ind w:left="117"/>
              <w:rPr>
                <w:sz w:val="18"/>
              </w:rPr>
            </w:pPr>
            <w:r>
              <w:rPr>
                <w:sz w:val="18"/>
              </w:rPr>
              <w:t>Вводное</w:t>
            </w:r>
            <w:r>
              <w:rPr>
                <w:spacing w:val="-5"/>
                <w:sz w:val="18"/>
              </w:rPr>
              <w:t xml:space="preserve"> </w:t>
            </w:r>
            <w:r>
              <w:rPr>
                <w:spacing w:val="-2"/>
                <w:sz w:val="18"/>
              </w:rPr>
              <w:t>занятие</w:t>
            </w:r>
          </w:p>
          <w:p w:rsidR="00053D68" w:rsidRDefault="00DD0727">
            <w:pPr>
              <w:pStyle w:val="TableParagraph"/>
              <w:spacing w:before="3" w:line="230" w:lineRule="auto"/>
              <w:ind w:left="117" w:right="239"/>
              <w:rPr>
                <w:sz w:val="18"/>
              </w:rPr>
            </w:pPr>
            <w:r>
              <w:rPr>
                <w:sz w:val="18"/>
              </w:rPr>
              <w:t>(живописные,</w:t>
            </w:r>
            <w:r>
              <w:rPr>
                <w:spacing w:val="-7"/>
                <w:sz w:val="18"/>
              </w:rPr>
              <w:t xml:space="preserve"> </w:t>
            </w:r>
            <w:r>
              <w:rPr>
                <w:sz w:val="18"/>
              </w:rPr>
              <w:t>графические</w:t>
            </w:r>
            <w:r>
              <w:rPr>
                <w:spacing w:val="-7"/>
                <w:sz w:val="18"/>
              </w:rPr>
              <w:t xml:space="preserve"> </w:t>
            </w:r>
            <w:r>
              <w:rPr>
                <w:sz w:val="18"/>
              </w:rPr>
              <w:t>и</w:t>
            </w:r>
            <w:r>
              <w:rPr>
                <w:spacing w:val="-7"/>
                <w:sz w:val="18"/>
              </w:rPr>
              <w:t xml:space="preserve"> </w:t>
            </w:r>
            <w:r>
              <w:rPr>
                <w:sz w:val="18"/>
              </w:rPr>
              <w:t>скульптурные</w:t>
            </w:r>
            <w:r>
              <w:rPr>
                <w:spacing w:val="-7"/>
                <w:sz w:val="18"/>
              </w:rPr>
              <w:t xml:space="preserve"> </w:t>
            </w:r>
            <w:r>
              <w:rPr>
                <w:sz w:val="18"/>
              </w:rPr>
              <w:t>художественные</w:t>
            </w:r>
            <w:r>
              <w:rPr>
                <w:spacing w:val="-7"/>
                <w:sz w:val="18"/>
              </w:rPr>
              <w:t xml:space="preserve"> </w:t>
            </w:r>
            <w:r>
              <w:rPr>
                <w:sz w:val="18"/>
              </w:rPr>
              <w:t>материалы,</w:t>
            </w:r>
            <w:r>
              <w:rPr>
                <w:spacing w:val="-7"/>
                <w:sz w:val="18"/>
              </w:rPr>
              <w:t xml:space="preserve"> </w:t>
            </w:r>
            <w:r>
              <w:rPr>
                <w:sz w:val="18"/>
              </w:rPr>
              <w:t>их</w:t>
            </w:r>
            <w:r>
              <w:rPr>
                <w:spacing w:val="-7"/>
                <w:sz w:val="18"/>
              </w:rPr>
              <w:t xml:space="preserve"> </w:t>
            </w:r>
            <w:r>
              <w:rPr>
                <w:sz w:val="18"/>
              </w:rPr>
              <w:t>особые свойства; художественные техники и приёмы работы в этих техниках; экскурсия (виртуальная) в ГМИИ им. А. С. Пушкина в Москве или</w:t>
            </w:r>
            <w:r>
              <w:rPr>
                <w:spacing w:val="40"/>
                <w:sz w:val="18"/>
              </w:rPr>
              <w:t xml:space="preserve"> </w:t>
            </w:r>
            <w:r>
              <w:rPr>
                <w:sz w:val="18"/>
              </w:rPr>
              <w:t>художественный музей вашего региона)</w:t>
            </w:r>
          </w:p>
        </w:tc>
        <w:tc>
          <w:tcPr>
            <w:tcW w:w="851" w:type="dxa"/>
          </w:tcPr>
          <w:p w:rsidR="00053D68" w:rsidRDefault="00DD0727">
            <w:pPr>
              <w:pStyle w:val="TableParagraph"/>
              <w:spacing w:before="5"/>
              <w:ind w:left="31" w:right="1"/>
              <w:jc w:val="center"/>
              <w:rPr>
                <w:sz w:val="18"/>
              </w:rPr>
            </w:pPr>
            <w:r>
              <w:rPr>
                <w:spacing w:val="-10"/>
                <w:sz w:val="18"/>
              </w:rPr>
              <w:t>1</w:t>
            </w:r>
          </w:p>
        </w:tc>
        <w:tc>
          <w:tcPr>
            <w:tcW w:w="1132" w:type="dxa"/>
          </w:tcPr>
          <w:p w:rsidR="00053D68" w:rsidRDefault="00053D68">
            <w:pPr>
              <w:pStyle w:val="TableParagraph"/>
              <w:rPr>
                <w:sz w:val="18"/>
              </w:rPr>
            </w:pPr>
          </w:p>
        </w:tc>
        <w:tc>
          <w:tcPr>
            <w:tcW w:w="737" w:type="dxa"/>
          </w:tcPr>
          <w:p w:rsidR="00053D68" w:rsidRDefault="00053D68">
            <w:pPr>
              <w:pStyle w:val="TableParagraph"/>
              <w:rPr>
                <w:sz w:val="18"/>
              </w:rPr>
            </w:pPr>
          </w:p>
        </w:tc>
      </w:tr>
      <w:tr w:rsidR="00053D68">
        <w:trPr>
          <w:trHeight w:val="330"/>
        </w:trPr>
        <w:tc>
          <w:tcPr>
            <w:tcW w:w="10140"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9"/>
                <w:sz w:val="18"/>
              </w:rPr>
              <w:t xml:space="preserve"> </w:t>
            </w:r>
            <w:r>
              <w:rPr>
                <w:rFonts w:ascii="Georgia" w:hAnsi="Georgia"/>
                <w:b/>
                <w:sz w:val="18"/>
              </w:rPr>
              <w:t>«Язык</w:t>
            </w:r>
            <w:r>
              <w:rPr>
                <w:rFonts w:ascii="Georgia" w:hAnsi="Georgia"/>
                <w:b/>
                <w:spacing w:val="11"/>
                <w:sz w:val="18"/>
              </w:rPr>
              <w:t xml:space="preserve"> </w:t>
            </w:r>
            <w:r>
              <w:rPr>
                <w:rFonts w:ascii="Georgia" w:hAnsi="Georgia"/>
                <w:b/>
                <w:sz w:val="18"/>
              </w:rPr>
              <w:t>изобразительного</w:t>
            </w:r>
            <w:r>
              <w:rPr>
                <w:rFonts w:ascii="Georgia" w:hAnsi="Georgia"/>
                <w:b/>
                <w:spacing w:val="13"/>
                <w:sz w:val="18"/>
              </w:rPr>
              <w:t xml:space="preserve"> </w:t>
            </w:r>
            <w:r>
              <w:rPr>
                <w:rFonts w:ascii="Georgia" w:hAnsi="Georgia"/>
                <w:b/>
                <w:sz w:val="18"/>
              </w:rPr>
              <w:t>искусства</w:t>
            </w:r>
            <w:r>
              <w:rPr>
                <w:rFonts w:ascii="Georgia" w:hAnsi="Georgia"/>
                <w:b/>
                <w:spacing w:val="11"/>
                <w:sz w:val="18"/>
              </w:rPr>
              <w:t xml:space="preserve"> </w:t>
            </w:r>
            <w:r>
              <w:rPr>
                <w:rFonts w:ascii="Georgia" w:hAnsi="Georgia"/>
                <w:b/>
                <w:sz w:val="18"/>
              </w:rPr>
              <w:t>и</w:t>
            </w:r>
            <w:r>
              <w:rPr>
                <w:rFonts w:ascii="Georgia" w:hAnsi="Georgia"/>
                <w:b/>
                <w:spacing w:val="12"/>
                <w:sz w:val="18"/>
              </w:rPr>
              <w:t xml:space="preserve"> </w:t>
            </w:r>
            <w:r>
              <w:rPr>
                <w:rFonts w:ascii="Georgia" w:hAnsi="Georgia"/>
                <w:b/>
                <w:sz w:val="18"/>
              </w:rPr>
              <w:t>его</w:t>
            </w:r>
            <w:r>
              <w:rPr>
                <w:rFonts w:ascii="Georgia" w:hAnsi="Georgia"/>
                <w:b/>
                <w:spacing w:val="12"/>
                <w:sz w:val="18"/>
              </w:rPr>
              <w:t xml:space="preserve"> </w:t>
            </w:r>
            <w:r>
              <w:rPr>
                <w:rFonts w:ascii="Georgia" w:hAnsi="Georgia"/>
                <w:b/>
                <w:sz w:val="18"/>
              </w:rPr>
              <w:t>выразительные</w:t>
            </w:r>
            <w:r>
              <w:rPr>
                <w:rFonts w:ascii="Georgia" w:hAnsi="Georgia"/>
                <w:b/>
                <w:spacing w:val="12"/>
                <w:sz w:val="18"/>
              </w:rPr>
              <w:t xml:space="preserve"> </w:t>
            </w:r>
            <w:r>
              <w:rPr>
                <w:rFonts w:ascii="Georgia" w:hAnsi="Georgia"/>
                <w:b/>
                <w:spacing w:val="-2"/>
                <w:sz w:val="18"/>
              </w:rPr>
              <w:t>средства»</w:t>
            </w:r>
          </w:p>
        </w:tc>
      </w:tr>
      <w:tr w:rsidR="00053D68">
        <w:trPr>
          <w:trHeight w:val="731"/>
        </w:trPr>
        <w:tc>
          <w:tcPr>
            <w:tcW w:w="504" w:type="dxa"/>
          </w:tcPr>
          <w:p w:rsidR="00053D68" w:rsidRDefault="00DD0727">
            <w:pPr>
              <w:pStyle w:val="TableParagraph"/>
              <w:spacing w:before="5"/>
              <w:ind w:left="30"/>
              <w:jc w:val="center"/>
              <w:rPr>
                <w:sz w:val="18"/>
              </w:rPr>
            </w:pPr>
            <w:r>
              <w:rPr>
                <w:spacing w:val="-10"/>
                <w:sz w:val="18"/>
              </w:rPr>
              <w:t>2</w:t>
            </w:r>
          </w:p>
        </w:tc>
        <w:tc>
          <w:tcPr>
            <w:tcW w:w="6916" w:type="dxa"/>
          </w:tcPr>
          <w:p w:rsidR="00053D68" w:rsidRDefault="00DD0727">
            <w:pPr>
              <w:pStyle w:val="TableParagraph"/>
              <w:spacing w:before="1" w:line="203" w:lineRule="exact"/>
              <w:ind w:left="117"/>
              <w:rPr>
                <w:sz w:val="18"/>
              </w:rPr>
            </w:pPr>
            <w:r>
              <w:rPr>
                <w:sz w:val="18"/>
              </w:rPr>
              <w:t>Растительные</w:t>
            </w:r>
            <w:r>
              <w:rPr>
                <w:spacing w:val="6"/>
                <w:sz w:val="18"/>
              </w:rPr>
              <w:t xml:space="preserve"> </w:t>
            </w:r>
            <w:r>
              <w:rPr>
                <w:sz w:val="18"/>
              </w:rPr>
              <w:t>мотивы</w:t>
            </w:r>
            <w:r>
              <w:rPr>
                <w:spacing w:val="7"/>
                <w:sz w:val="18"/>
              </w:rPr>
              <w:t xml:space="preserve"> </w:t>
            </w:r>
            <w:r>
              <w:rPr>
                <w:sz w:val="18"/>
              </w:rPr>
              <w:t>в</w:t>
            </w:r>
            <w:r>
              <w:rPr>
                <w:spacing w:val="7"/>
                <w:sz w:val="18"/>
              </w:rPr>
              <w:t xml:space="preserve"> </w:t>
            </w:r>
            <w:r>
              <w:rPr>
                <w:sz w:val="18"/>
              </w:rPr>
              <w:t>графике,</w:t>
            </w:r>
            <w:r>
              <w:rPr>
                <w:spacing w:val="7"/>
                <w:sz w:val="18"/>
              </w:rPr>
              <w:t xml:space="preserve"> </w:t>
            </w:r>
            <w:r>
              <w:rPr>
                <w:sz w:val="18"/>
              </w:rPr>
              <w:t>в</w:t>
            </w:r>
            <w:r>
              <w:rPr>
                <w:spacing w:val="7"/>
                <w:sz w:val="18"/>
              </w:rPr>
              <w:t xml:space="preserve"> </w:t>
            </w:r>
            <w:r>
              <w:rPr>
                <w:spacing w:val="-2"/>
                <w:sz w:val="18"/>
              </w:rPr>
              <w:t>живописи</w:t>
            </w:r>
          </w:p>
          <w:p w:rsidR="00053D68" w:rsidRDefault="00DD0727">
            <w:pPr>
              <w:pStyle w:val="TableParagraph"/>
              <w:spacing w:before="3" w:line="230" w:lineRule="auto"/>
              <w:ind w:left="117" w:right="239"/>
              <w:rPr>
                <w:sz w:val="18"/>
              </w:rPr>
            </w:pPr>
            <w:r>
              <w:rPr>
                <w:sz w:val="18"/>
              </w:rPr>
              <w:t>(формы</w:t>
            </w:r>
            <w:r>
              <w:rPr>
                <w:spacing w:val="-5"/>
                <w:sz w:val="18"/>
              </w:rPr>
              <w:t xml:space="preserve"> </w:t>
            </w:r>
            <w:r>
              <w:rPr>
                <w:sz w:val="18"/>
              </w:rPr>
              <w:t>растительного</w:t>
            </w:r>
            <w:r>
              <w:rPr>
                <w:spacing w:val="-5"/>
                <w:sz w:val="18"/>
              </w:rPr>
              <w:t xml:space="preserve"> </w:t>
            </w:r>
            <w:r>
              <w:rPr>
                <w:sz w:val="18"/>
              </w:rPr>
              <w:t>и</w:t>
            </w:r>
            <w:r>
              <w:rPr>
                <w:spacing w:val="-5"/>
                <w:sz w:val="18"/>
              </w:rPr>
              <w:t xml:space="preserve"> </w:t>
            </w:r>
            <w:r>
              <w:rPr>
                <w:sz w:val="18"/>
              </w:rPr>
              <w:t>животного</w:t>
            </w:r>
            <w:r>
              <w:rPr>
                <w:spacing w:val="-5"/>
                <w:sz w:val="18"/>
              </w:rPr>
              <w:t xml:space="preserve"> </w:t>
            </w:r>
            <w:r>
              <w:rPr>
                <w:sz w:val="18"/>
              </w:rPr>
              <w:t>мира</w:t>
            </w:r>
            <w:r>
              <w:rPr>
                <w:spacing w:val="-5"/>
                <w:sz w:val="18"/>
              </w:rPr>
              <w:t xml:space="preserve"> </w:t>
            </w:r>
            <w:r>
              <w:rPr>
                <w:sz w:val="18"/>
              </w:rPr>
              <w:t>в</w:t>
            </w:r>
            <w:r>
              <w:rPr>
                <w:spacing w:val="-5"/>
                <w:sz w:val="18"/>
              </w:rPr>
              <w:t xml:space="preserve"> </w:t>
            </w:r>
            <w:r>
              <w:rPr>
                <w:sz w:val="18"/>
              </w:rPr>
              <w:t>графической</w:t>
            </w:r>
            <w:r>
              <w:rPr>
                <w:spacing w:val="-5"/>
                <w:sz w:val="18"/>
              </w:rPr>
              <w:t xml:space="preserve"> </w:t>
            </w:r>
            <w:r>
              <w:rPr>
                <w:sz w:val="18"/>
              </w:rPr>
              <w:t>и</w:t>
            </w:r>
            <w:r>
              <w:rPr>
                <w:spacing w:val="-5"/>
                <w:sz w:val="18"/>
              </w:rPr>
              <w:t xml:space="preserve"> </w:t>
            </w:r>
            <w:r>
              <w:rPr>
                <w:sz w:val="18"/>
              </w:rPr>
              <w:t>живописной</w:t>
            </w:r>
            <w:r>
              <w:rPr>
                <w:spacing w:val="-5"/>
                <w:sz w:val="18"/>
              </w:rPr>
              <w:t xml:space="preserve"> </w:t>
            </w:r>
            <w:r>
              <w:rPr>
                <w:sz w:val="18"/>
              </w:rPr>
              <w:t>техниках, работа в материале)</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1131"/>
        </w:trPr>
        <w:tc>
          <w:tcPr>
            <w:tcW w:w="504" w:type="dxa"/>
          </w:tcPr>
          <w:p w:rsidR="00053D68" w:rsidRDefault="00DD0727">
            <w:pPr>
              <w:pStyle w:val="TableParagraph"/>
              <w:spacing w:before="5"/>
              <w:ind w:left="30"/>
              <w:jc w:val="center"/>
              <w:rPr>
                <w:sz w:val="18"/>
              </w:rPr>
            </w:pPr>
            <w:r>
              <w:rPr>
                <w:spacing w:val="-10"/>
                <w:sz w:val="18"/>
              </w:rPr>
              <w:t>3</w:t>
            </w:r>
          </w:p>
        </w:tc>
        <w:tc>
          <w:tcPr>
            <w:tcW w:w="6916" w:type="dxa"/>
          </w:tcPr>
          <w:p w:rsidR="00053D68" w:rsidRDefault="00DD0727">
            <w:pPr>
              <w:pStyle w:val="TableParagraph"/>
              <w:spacing w:before="1" w:line="203" w:lineRule="exact"/>
              <w:ind w:left="117"/>
              <w:rPr>
                <w:sz w:val="18"/>
              </w:rPr>
            </w:pPr>
            <w:r>
              <w:rPr>
                <w:sz w:val="18"/>
              </w:rPr>
              <w:t>Мир</w:t>
            </w:r>
            <w:r>
              <w:rPr>
                <w:spacing w:val="5"/>
                <w:sz w:val="18"/>
              </w:rPr>
              <w:t xml:space="preserve"> </w:t>
            </w:r>
            <w:r>
              <w:rPr>
                <w:sz w:val="18"/>
              </w:rPr>
              <w:t>животных</w:t>
            </w:r>
            <w:r>
              <w:rPr>
                <w:spacing w:val="5"/>
                <w:sz w:val="18"/>
              </w:rPr>
              <w:t xml:space="preserve"> </w:t>
            </w:r>
            <w:r>
              <w:rPr>
                <w:sz w:val="18"/>
              </w:rPr>
              <w:t>и</w:t>
            </w:r>
            <w:r>
              <w:rPr>
                <w:spacing w:val="5"/>
                <w:sz w:val="18"/>
              </w:rPr>
              <w:t xml:space="preserve"> </w:t>
            </w:r>
            <w:r>
              <w:rPr>
                <w:spacing w:val="-4"/>
                <w:sz w:val="18"/>
              </w:rPr>
              <w:t>птиц</w:t>
            </w:r>
          </w:p>
          <w:p w:rsidR="00053D68" w:rsidRDefault="00DD0727">
            <w:pPr>
              <w:pStyle w:val="TableParagraph"/>
              <w:spacing w:before="3" w:line="230" w:lineRule="auto"/>
              <w:ind w:left="117" w:right="239"/>
              <w:rPr>
                <w:sz w:val="18"/>
              </w:rPr>
            </w:pPr>
            <w:r>
              <w:rPr>
                <w:sz w:val="18"/>
              </w:rPr>
              <w:t>(графика, живопись, скульптура: наброски фигуры животного (по фотографии); перевод реального</w:t>
            </w:r>
            <w:r>
              <w:rPr>
                <w:spacing w:val="40"/>
                <w:sz w:val="18"/>
              </w:rPr>
              <w:t xml:space="preserve"> </w:t>
            </w:r>
            <w:r>
              <w:rPr>
                <w:sz w:val="18"/>
              </w:rPr>
              <w:t>образа в декоративный; лепка животных; полевая художественная</w:t>
            </w:r>
            <w:r>
              <w:rPr>
                <w:spacing w:val="-6"/>
                <w:sz w:val="18"/>
              </w:rPr>
              <w:t xml:space="preserve"> </w:t>
            </w:r>
            <w:r>
              <w:rPr>
                <w:sz w:val="18"/>
              </w:rPr>
              <w:t>практика</w:t>
            </w:r>
            <w:r>
              <w:rPr>
                <w:spacing w:val="-6"/>
                <w:sz w:val="18"/>
              </w:rPr>
              <w:t xml:space="preserve"> </w:t>
            </w:r>
            <w:r>
              <w:rPr>
                <w:sz w:val="18"/>
              </w:rPr>
              <w:t>в</w:t>
            </w:r>
            <w:r>
              <w:rPr>
                <w:spacing w:val="-6"/>
                <w:sz w:val="18"/>
              </w:rPr>
              <w:t xml:space="preserve"> </w:t>
            </w:r>
            <w:r>
              <w:rPr>
                <w:sz w:val="18"/>
              </w:rPr>
              <w:t>зоологическом</w:t>
            </w:r>
            <w:r>
              <w:rPr>
                <w:spacing w:val="-6"/>
                <w:sz w:val="18"/>
              </w:rPr>
              <w:t xml:space="preserve"> </w:t>
            </w:r>
            <w:r>
              <w:rPr>
                <w:sz w:val="18"/>
              </w:rPr>
              <w:t>музее</w:t>
            </w:r>
            <w:r>
              <w:rPr>
                <w:spacing w:val="-6"/>
                <w:sz w:val="18"/>
              </w:rPr>
              <w:t xml:space="preserve"> </w:t>
            </w:r>
            <w:r>
              <w:rPr>
                <w:sz w:val="18"/>
              </w:rPr>
              <w:t>или</w:t>
            </w:r>
            <w:r>
              <w:rPr>
                <w:spacing w:val="-6"/>
                <w:sz w:val="18"/>
              </w:rPr>
              <w:t xml:space="preserve"> </w:t>
            </w:r>
            <w:r>
              <w:rPr>
                <w:sz w:val="18"/>
              </w:rPr>
              <w:t>краеведческом</w:t>
            </w:r>
            <w:r>
              <w:rPr>
                <w:spacing w:val="-6"/>
                <w:sz w:val="18"/>
              </w:rPr>
              <w:t xml:space="preserve"> </w:t>
            </w:r>
            <w:r>
              <w:rPr>
                <w:sz w:val="18"/>
              </w:rPr>
              <w:t>музее</w:t>
            </w:r>
            <w:r>
              <w:rPr>
                <w:spacing w:val="-6"/>
                <w:sz w:val="18"/>
              </w:rPr>
              <w:t xml:space="preserve"> </w:t>
            </w:r>
            <w:r>
              <w:rPr>
                <w:sz w:val="18"/>
              </w:rPr>
              <w:t>региона)</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930"/>
        </w:trPr>
        <w:tc>
          <w:tcPr>
            <w:tcW w:w="504" w:type="dxa"/>
          </w:tcPr>
          <w:p w:rsidR="00053D68" w:rsidRDefault="00DD0727">
            <w:pPr>
              <w:pStyle w:val="TableParagraph"/>
              <w:spacing w:before="5"/>
              <w:ind w:left="30"/>
              <w:jc w:val="center"/>
              <w:rPr>
                <w:sz w:val="18"/>
              </w:rPr>
            </w:pPr>
            <w:r>
              <w:rPr>
                <w:spacing w:val="-10"/>
                <w:sz w:val="18"/>
              </w:rPr>
              <w:t>4</w:t>
            </w:r>
          </w:p>
        </w:tc>
        <w:tc>
          <w:tcPr>
            <w:tcW w:w="6916" w:type="dxa"/>
          </w:tcPr>
          <w:p w:rsidR="00053D68" w:rsidRDefault="00DD0727">
            <w:pPr>
              <w:pStyle w:val="TableParagraph"/>
              <w:spacing w:before="1" w:line="203" w:lineRule="exact"/>
              <w:ind w:left="117"/>
              <w:rPr>
                <w:sz w:val="18"/>
              </w:rPr>
            </w:pPr>
            <w:r>
              <w:rPr>
                <w:sz w:val="18"/>
              </w:rPr>
              <w:t>Коллекция</w:t>
            </w:r>
            <w:r>
              <w:rPr>
                <w:spacing w:val="13"/>
                <w:sz w:val="18"/>
              </w:rPr>
              <w:t xml:space="preserve"> </w:t>
            </w:r>
            <w:r>
              <w:rPr>
                <w:sz w:val="18"/>
              </w:rPr>
              <w:t>изображений</w:t>
            </w:r>
            <w:r>
              <w:rPr>
                <w:spacing w:val="15"/>
                <w:sz w:val="18"/>
              </w:rPr>
              <w:t xml:space="preserve"> </w:t>
            </w:r>
            <w:r>
              <w:rPr>
                <w:sz w:val="18"/>
              </w:rPr>
              <w:t>простых</w:t>
            </w:r>
            <w:r>
              <w:rPr>
                <w:spacing w:val="16"/>
                <w:sz w:val="18"/>
              </w:rPr>
              <w:t xml:space="preserve"> </w:t>
            </w:r>
            <w:r>
              <w:rPr>
                <w:spacing w:val="-2"/>
                <w:sz w:val="18"/>
              </w:rPr>
              <w:t>предметов</w:t>
            </w:r>
          </w:p>
          <w:p w:rsidR="00053D68" w:rsidRDefault="00DD0727">
            <w:pPr>
              <w:pStyle w:val="TableParagraph"/>
              <w:spacing w:before="3" w:line="230" w:lineRule="auto"/>
              <w:ind w:left="117"/>
              <w:rPr>
                <w:sz w:val="18"/>
              </w:rPr>
            </w:pPr>
            <w:r>
              <w:rPr>
                <w:sz w:val="18"/>
              </w:rPr>
              <w:t>(создание</w:t>
            </w:r>
            <w:r>
              <w:rPr>
                <w:spacing w:val="-5"/>
                <w:sz w:val="18"/>
              </w:rPr>
              <w:t xml:space="preserve"> </w:t>
            </w:r>
            <w:r>
              <w:rPr>
                <w:sz w:val="18"/>
              </w:rPr>
              <w:t>рисунков</w:t>
            </w:r>
            <w:r>
              <w:rPr>
                <w:spacing w:val="-5"/>
                <w:sz w:val="18"/>
              </w:rPr>
              <w:t xml:space="preserve"> </w:t>
            </w:r>
            <w:r>
              <w:rPr>
                <w:sz w:val="18"/>
              </w:rPr>
              <w:t>чёрно-белых</w:t>
            </w:r>
            <w:r>
              <w:rPr>
                <w:spacing w:val="-5"/>
                <w:sz w:val="18"/>
              </w:rPr>
              <w:t xml:space="preserve"> </w:t>
            </w:r>
            <w:r>
              <w:rPr>
                <w:sz w:val="18"/>
              </w:rPr>
              <w:t>или</w:t>
            </w:r>
            <w:r>
              <w:rPr>
                <w:spacing w:val="-5"/>
                <w:sz w:val="18"/>
              </w:rPr>
              <w:t xml:space="preserve"> </w:t>
            </w:r>
            <w:r>
              <w:rPr>
                <w:sz w:val="18"/>
              </w:rPr>
              <w:t>в</w:t>
            </w:r>
            <w:r>
              <w:rPr>
                <w:spacing w:val="-5"/>
                <w:sz w:val="18"/>
              </w:rPr>
              <w:t xml:space="preserve"> </w:t>
            </w:r>
            <w:r>
              <w:rPr>
                <w:sz w:val="18"/>
              </w:rPr>
              <w:t>цвете</w:t>
            </w:r>
            <w:r>
              <w:rPr>
                <w:spacing w:val="-5"/>
                <w:sz w:val="18"/>
              </w:rPr>
              <w:t xml:space="preserve"> </w:t>
            </w:r>
            <w:r>
              <w:rPr>
                <w:sz w:val="18"/>
              </w:rPr>
              <w:t>с</w:t>
            </w:r>
            <w:r>
              <w:rPr>
                <w:spacing w:val="-5"/>
                <w:sz w:val="18"/>
              </w:rPr>
              <w:t xml:space="preserve"> </w:t>
            </w:r>
            <w:r>
              <w:rPr>
                <w:sz w:val="18"/>
              </w:rPr>
              <w:t>заданными</w:t>
            </w:r>
            <w:r>
              <w:rPr>
                <w:spacing w:val="-5"/>
                <w:sz w:val="18"/>
              </w:rPr>
              <w:t xml:space="preserve"> </w:t>
            </w:r>
            <w:r>
              <w:rPr>
                <w:sz w:val="18"/>
              </w:rPr>
              <w:t>свойствами:</w:t>
            </w:r>
            <w:r>
              <w:rPr>
                <w:spacing w:val="-5"/>
                <w:sz w:val="18"/>
              </w:rPr>
              <w:t xml:space="preserve"> </w:t>
            </w:r>
            <w:r>
              <w:rPr>
                <w:sz w:val="18"/>
              </w:rPr>
              <w:t>линейный рисунок, штрих, пятно, декорирование поверхности, контраст цвета и формы)</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1131"/>
        </w:trPr>
        <w:tc>
          <w:tcPr>
            <w:tcW w:w="504" w:type="dxa"/>
          </w:tcPr>
          <w:p w:rsidR="00053D68" w:rsidRDefault="00053D68">
            <w:pPr>
              <w:pStyle w:val="TableParagraph"/>
              <w:rPr>
                <w:rFonts w:ascii="Arial"/>
                <w:b/>
                <w:sz w:val="18"/>
              </w:rPr>
            </w:pPr>
          </w:p>
          <w:p w:rsidR="00053D68" w:rsidRDefault="00053D68">
            <w:pPr>
              <w:pStyle w:val="TableParagraph"/>
              <w:spacing w:before="46"/>
              <w:rPr>
                <w:rFonts w:ascii="Arial"/>
                <w:b/>
                <w:sz w:val="18"/>
              </w:rPr>
            </w:pPr>
          </w:p>
          <w:p w:rsidR="00053D68" w:rsidRDefault="00DD0727">
            <w:pPr>
              <w:pStyle w:val="TableParagraph"/>
              <w:ind w:left="30"/>
              <w:jc w:val="center"/>
              <w:rPr>
                <w:sz w:val="18"/>
              </w:rPr>
            </w:pPr>
            <w:r>
              <w:rPr>
                <w:spacing w:val="-10"/>
                <w:sz w:val="18"/>
              </w:rPr>
              <w:t>5</w:t>
            </w:r>
          </w:p>
        </w:tc>
        <w:tc>
          <w:tcPr>
            <w:tcW w:w="6916" w:type="dxa"/>
          </w:tcPr>
          <w:p w:rsidR="00053D68" w:rsidRDefault="00DD0727">
            <w:pPr>
              <w:pStyle w:val="TableParagraph"/>
              <w:spacing w:before="1" w:line="203" w:lineRule="exact"/>
              <w:ind w:left="117"/>
              <w:rPr>
                <w:sz w:val="18"/>
              </w:rPr>
            </w:pPr>
            <w:r>
              <w:rPr>
                <w:sz w:val="18"/>
              </w:rPr>
              <w:t>Фигура</w:t>
            </w:r>
            <w:r>
              <w:rPr>
                <w:spacing w:val="17"/>
                <w:sz w:val="18"/>
              </w:rPr>
              <w:t xml:space="preserve"> </w:t>
            </w:r>
            <w:r>
              <w:rPr>
                <w:sz w:val="18"/>
              </w:rPr>
              <w:t>человека,</w:t>
            </w:r>
            <w:r>
              <w:rPr>
                <w:spacing w:val="18"/>
                <w:sz w:val="18"/>
              </w:rPr>
              <w:t xml:space="preserve"> </w:t>
            </w:r>
            <w:r>
              <w:rPr>
                <w:sz w:val="18"/>
              </w:rPr>
              <w:t>рисунок,</w:t>
            </w:r>
            <w:r>
              <w:rPr>
                <w:spacing w:val="19"/>
                <w:sz w:val="18"/>
              </w:rPr>
              <w:t xml:space="preserve"> </w:t>
            </w:r>
            <w:r>
              <w:rPr>
                <w:spacing w:val="-4"/>
                <w:sz w:val="18"/>
              </w:rPr>
              <w:t>лепка</w:t>
            </w:r>
          </w:p>
          <w:p w:rsidR="00053D68" w:rsidRDefault="00DD0727">
            <w:pPr>
              <w:pStyle w:val="TableParagraph"/>
              <w:spacing w:before="3" w:line="230" w:lineRule="auto"/>
              <w:ind w:left="117" w:right="349" w:firstLine="47"/>
              <w:rPr>
                <w:sz w:val="18"/>
              </w:rPr>
            </w:pPr>
            <w:r>
              <w:rPr>
                <w:sz w:val="18"/>
              </w:rPr>
              <w:t>(упражнения:</w:t>
            </w:r>
            <w:r>
              <w:rPr>
                <w:spacing w:val="-6"/>
                <w:sz w:val="18"/>
              </w:rPr>
              <w:t xml:space="preserve"> </w:t>
            </w:r>
            <w:r>
              <w:rPr>
                <w:sz w:val="18"/>
              </w:rPr>
              <w:t>быстрые</w:t>
            </w:r>
            <w:r>
              <w:rPr>
                <w:spacing w:val="-6"/>
                <w:sz w:val="18"/>
              </w:rPr>
              <w:t xml:space="preserve"> </w:t>
            </w:r>
            <w:r>
              <w:rPr>
                <w:sz w:val="18"/>
              </w:rPr>
              <w:t>наброски</w:t>
            </w:r>
            <w:r>
              <w:rPr>
                <w:spacing w:val="-6"/>
                <w:sz w:val="18"/>
              </w:rPr>
              <w:t xml:space="preserve"> </w:t>
            </w:r>
            <w:r>
              <w:rPr>
                <w:sz w:val="18"/>
              </w:rPr>
              <w:t>фигур</w:t>
            </w:r>
            <w:r>
              <w:rPr>
                <w:spacing w:val="-6"/>
                <w:sz w:val="18"/>
              </w:rPr>
              <w:t xml:space="preserve"> </w:t>
            </w:r>
            <w:r>
              <w:rPr>
                <w:sz w:val="18"/>
              </w:rPr>
              <w:t>одноклассников</w:t>
            </w:r>
            <w:r>
              <w:rPr>
                <w:spacing w:val="-6"/>
                <w:sz w:val="18"/>
              </w:rPr>
              <w:t xml:space="preserve"> </w:t>
            </w:r>
            <w:r>
              <w:rPr>
                <w:sz w:val="18"/>
              </w:rPr>
              <w:t>с</w:t>
            </w:r>
            <w:r>
              <w:rPr>
                <w:spacing w:val="-6"/>
                <w:sz w:val="18"/>
              </w:rPr>
              <w:t xml:space="preserve"> </w:t>
            </w:r>
            <w:r>
              <w:rPr>
                <w:sz w:val="18"/>
              </w:rPr>
              <w:t>натуры,</w:t>
            </w:r>
            <w:r>
              <w:rPr>
                <w:spacing w:val="-6"/>
                <w:sz w:val="18"/>
              </w:rPr>
              <w:t xml:space="preserve"> </w:t>
            </w:r>
            <w:r>
              <w:rPr>
                <w:sz w:val="18"/>
              </w:rPr>
              <w:t>изображение человека из простых геометрических фигур в технике аппликации (поза, движение); рисунок фигуры человека в движении; лепка фигуры человека в движении или покое)</w:t>
            </w:r>
          </w:p>
        </w:tc>
        <w:tc>
          <w:tcPr>
            <w:tcW w:w="851" w:type="dxa"/>
          </w:tcPr>
          <w:p w:rsidR="00053D68" w:rsidRDefault="00053D68">
            <w:pPr>
              <w:pStyle w:val="TableParagraph"/>
              <w:rPr>
                <w:sz w:val="18"/>
              </w:rPr>
            </w:pPr>
          </w:p>
        </w:tc>
        <w:tc>
          <w:tcPr>
            <w:tcW w:w="1132" w:type="dxa"/>
          </w:tcPr>
          <w:p w:rsidR="00053D68" w:rsidRDefault="00053D68">
            <w:pPr>
              <w:pStyle w:val="TableParagraph"/>
              <w:rPr>
                <w:rFonts w:ascii="Arial"/>
                <w:b/>
                <w:sz w:val="18"/>
              </w:rPr>
            </w:pPr>
          </w:p>
          <w:p w:rsidR="00053D68" w:rsidRDefault="00053D68">
            <w:pPr>
              <w:pStyle w:val="TableParagraph"/>
              <w:spacing w:before="46"/>
              <w:rPr>
                <w:rFonts w:ascii="Arial"/>
                <w:b/>
                <w:sz w:val="18"/>
              </w:rPr>
            </w:pPr>
          </w:p>
          <w:p w:rsidR="00053D68" w:rsidRDefault="00DD0727">
            <w:pPr>
              <w:pStyle w:val="TableParagraph"/>
              <w:ind w:left="79"/>
              <w:jc w:val="center"/>
              <w:rPr>
                <w:sz w:val="18"/>
              </w:rPr>
            </w:pPr>
            <w:r>
              <w:rPr>
                <w:spacing w:val="-10"/>
                <w:sz w:val="18"/>
              </w:rPr>
              <w:t>2</w:t>
            </w:r>
          </w:p>
        </w:tc>
        <w:tc>
          <w:tcPr>
            <w:tcW w:w="737" w:type="dxa"/>
          </w:tcPr>
          <w:p w:rsidR="00053D68" w:rsidRDefault="00053D68">
            <w:pPr>
              <w:pStyle w:val="TableParagraph"/>
              <w:rPr>
                <w:rFonts w:ascii="Arial"/>
                <w:b/>
                <w:sz w:val="18"/>
              </w:rPr>
            </w:pPr>
          </w:p>
          <w:p w:rsidR="00053D68" w:rsidRDefault="00053D68">
            <w:pPr>
              <w:pStyle w:val="TableParagraph"/>
              <w:spacing w:before="46"/>
              <w:rPr>
                <w:rFonts w:ascii="Arial"/>
                <w:b/>
                <w:sz w:val="18"/>
              </w:rPr>
            </w:pPr>
          </w:p>
          <w:p w:rsidR="00053D68" w:rsidRDefault="00DD0727">
            <w:pPr>
              <w:pStyle w:val="TableParagraph"/>
              <w:ind w:left="35" w:right="1"/>
              <w:jc w:val="center"/>
              <w:rPr>
                <w:sz w:val="18"/>
              </w:rPr>
            </w:pPr>
            <w:r>
              <w:rPr>
                <w:spacing w:val="-10"/>
                <w:sz w:val="18"/>
              </w:rPr>
              <w:t>2</w:t>
            </w:r>
          </w:p>
        </w:tc>
      </w:tr>
      <w:tr w:rsidR="00053D68">
        <w:trPr>
          <w:trHeight w:val="930"/>
        </w:trPr>
        <w:tc>
          <w:tcPr>
            <w:tcW w:w="504" w:type="dxa"/>
          </w:tcPr>
          <w:p w:rsidR="00053D68" w:rsidRDefault="00DD0727">
            <w:pPr>
              <w:pStyle w:val="TableParagraph"/>
              <w:spacing w:before="5"/>
              <w:ind w:left="30"/>
              <w:jc w:val="center"/>
              <w:rPr>
                <w:sz w:val="18"/>
              </w:rPr>
            </w:pPr>
            <w:r>
              <w:rPr>
                <w:spacing w:val="-10"/>
                <w:sz w:val="18"/>
              </w:rPr>
              <w:t>6</w:t>
            </w:r>
          </w:p>
        </w:tc>
        <w:tc>
          <w:tcPr>
            <w:tcW w:w="6916" w:type="dxa"/>
          </w:tcPr>
          <w:p w:rsidR="00053D68" w:rsidRDefault="00DD0727">
            <w:pPr>
              <w:pStyle w:val="TableParagraph"/>
              <w:spacing w:before="1" w:line="203" w:lineRule="exact"/>
              <w:ind w:left="117"/>
              <w:rPr>
                <w:sz w:val="18"/>
              </w:rPr>
            </w:pPr>
            <w:r>
              <w:rPr>
                <w:sz w:val="18"/>
              </w:rPr>
              <w:t>«Музыкальная</w:t>
            </w:r>
            <w:r>
              <w:rPr>
                <w:spacing w:val="27"/>
                <w:sz w:val="18"/>
              </w:rPr>
              <w:t xml:space="preserve"> </w:t>
            </w:r>
            <w:r>
              <w:rPr>
                <w:sz w:val="18"/>
              </w:rPr>
              <w:t>палитра»,</w:t>
            </w:r>
            <w:r>
              <w:rPr>
                <w:spacing w:val="28"/>
                <w:sz w:val="18"/>
              </w:rPr>
              <w:t xml:space="preserve"> </w:t>
            </w:r>
            <w:r>
              <w:rPr>
                <w:sz w:val="18"/>
              </w:rPr>
              <w:t>неформальная</w:t>
            </w:r>
            <w:r>
              <w:rPr>
                <w:spacing w:val="28"/>
                <w:sz w:val="18"/>
              </w:rPr>
              <w:t xml:space="preserve"> </w:t>
            </w:r>
            <w:r>
              <w:rPr>
                <w:spacing w:val="-2"/>
                <w:sz w:val="18"/>
              </w:rPr>
              <w:t>композиция</w:t>
            </w:r>
          </w:p>
          <w:p w:rsidR="00053D68" w:rsidRDefault="00DD0727">
            <w:pPr>
              <w:pStyle w:val="TableParagraph"/>
              <w:spacing w:before="3" w:line="230" w:lineRule="auto"/>
              <w:ind w:left="117" w:right="239"/>
              <w:rPr>
                <w:sz w:val="18"/>
              </w:rPr>
            </w:pPr>
            <w:r>
              <w:rPr>
                <w:sz w:val="18"/>
              </w:rPr>
              <w:t>(создать</w:t>
            </w:r>
            <w:r>
              <w:rPr>
                <w:spacing w:val="-5"/>
                <w:sz w:val="18"/>
              </w:rPr>
              <w:t xml:space="preserve"> </w:t>
            </w:r>
            <w:r>
              <w:rPr>
                <w:sz w:val="18"/>
              </w:rPr>
              <w:t>палитру</w:t>
            </w:r>
            <w:r>
              <w:rPr>
                <w:spacing w:val="-5"/>
                <w:sz w:val="18"/>
              </w:rPr>
              <w:t xml:space="preserve"> </w:t>
            </w:r>
            <w:r>
              <w:rPr>
                <w:sz w:val="18"/>
              </w:rPr>
              <w:t>картины</w:t>
            </w:r>
            <w:r>
              <w:rPr>
                <w:spacing w:val="-5"/>
                <w:sz w:val="18"/>
              </w:rPr>
              <w:t xml:space="preserve"> </w:t>
            </w:r>
            <w:r>
              <w:rPr>
                <w:sz w:val="18"/>
              </w:rPr>
              <w:t>художника</w:t>
            </w:r>
            <w:r>
              <w:rPr>
                <w:spacing w:val="-5"/>
                <w:sz w:val="18"/>
              </w:rPr>
              <w:t xml:space="preserve"> </w:t>
            </w:r>
            <w:r>
              <w:rPr>
                <w:sz w:val="18"/>
              </w:rPr>
              <w:t>(на</w:t>
            </w:r>
            <w:r>
              <w:rPr>
                <w:spacing w:val="-5"/>
                <w:sz w:val="18"/>
              </w:rPr>
              <w:t xml:space="preserve"> </w:t>
            </w:r>
            <w:r>
              <w:rPr>
                <w:sz w:val="18"/>
              </w:rPr>
              <w:t>выбор),</w:t>
            </w:r>
            <w:r>
              <w:rPr>
                <w:spacing w:val="-5"/>
                <w:sz w:val="18"/>
              </w:rPr>
              <w:t xml:space="preserve"> </w:t>
            </w:r>
            <w:r>
              <w:rPr>
                <w:sz w:val="18"/>
              </w:rPr>
              <w:t>использовать</w:t>
            </w:r>
            <w:r>
              <w:rPr>
                <w:spacing w:val="-5"/>
                <w:sz w:val="18"/>
              </w:rPr>
              <w:t xml:space="preserve"> </w:t>
            </w:r>
            <w:r>
              <w:rPr>
                <w:sz w:val="18"/>
              </w:rPr>
              <w:t>эту</w:t>
            </w:r>
            <w:r>
              <w:rPr>
                <w:spacing w:val="-5"/>
                <w:sz w:val="18"/>
              </w:rPr>
              <w:t xml:space="preserve"> </w:t>
            </w:r>
            <w:r>
              <w:rPr>
                <w:sz w:val="18"/>
              </w:rPr>
              <w:t>палитру</w:t>
            </w:r>
            <w:r>
              <w:rPr>
                <w:spacing w:val="-5"/>
                <w:sz w:val="18"/>
              </w:rPr>
              <w:t xml:space="preserve"> </w:t>
            </w:r>
            <w:r>
              <w:rPr>
                <w:sz w:val="18"/>
              </w:rPr>
              <w:t>при создании неформальной цветовой композиции на музыку своего любимого композитора; выставка-конкурс)</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bl>
    <w:p w:rsidR="00053D68" w:rsidRDefault="00053D68">
      <w:pPr>
        <w:pStyle w:val="TableParagraph"/>
        <w:jc w:val="center"/>
        <w:rPr>
          <w:sz w:val="18"/>
        </w:rPr>
        <w:sectPr w:rsidR="00053D68">
          <w:headerReference w:type="default" r:id="rId395"/>
          <w:footerReference w:type="default" r:id="rId396"/>
          <w:pgSz w:w="11910" w:h="16850"/>
          <w:pgMar w:top="1260" w:right="283" w:bottom="960" w:left="1133" w:header="10" w:footer="777" w:gutter="0"/>
          <w:cols w:space="720"/>
        </w:sectPr>
      </w:pPr>
    </w:p>
    <w:p w:rsidR="00053D68" w:rsidRDefault="00053D68">
      <w:pPr>
        <w:pStyle w:val="a3"/>
        <w:spacing w:before="5"/>
        <w:rPr>
          <w:rFonts w:ascii="Arial"/>
          <w:b/>
          <w:sz w:val="6"/>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916"/>
        <w:gridCol w:w="851"/>
        <w:gridCol w:w="1132"/>
        <w:gridCol w:w="737"/>
      </w:tblGrid>
      <w:tr w:rsidR="00053D68">
        <w:trPr>
          <w:trHeight w:val="930"/>
        </w:trPr>
        <w:tc>
          <w:tcPr>
            <w:tcW w:w="504" w:type="dxa"/>
          </w:tcPr>
          <w:p w:rsidR="00053D68" w:rsidRDefault="00DD0727">
            <w:pPr>
              <w:pStyle w:val="TableParagraph"/>
              <w:spacing w:before="5"/>
              <w:ind w:right="186"/>
              <w:jc w:val="right"/>
              <w:rPr>
                <w:sz w:val="18"/>
              </w:rPr>
            </w:pPr>
            <w:r>
              <w:rPr>
                <w:spacing w:val="-10"/>
                <w:sz w:val="18"/>
              </w:rPr>
              <w:t>7</w:t>
            </w:r>
          </w:p>
        </w:tc>
        <w:tc>
          <w:tcPr>
            <w:tcW w:w="6916" w:type="dxa"/>
          </w:tcPr>
          <w:p w:rsidR="00053D68" w:rsidRDefault="00DD0727">
            <w:pPr>
              <w:pStyle w:val="TableParagraph"/>
              <w:spacing w:before="1" w:line="203" w:lineRule="exact"/>
              <w:ind w:left="117"/>
              <w:rPr>
                <w:sz w:val="18"/>
              </w:rPr>
            </w:pPr>
            <w:r>
              <w:rPr>
                <w:sz w:val="18"/>
              </w:rPr>
              <w:t>Изобразительный</w:t>
            </w:r>
            <w:r>
              <w:rPr>
                <w:spacing w:val="10"/>
                <w:sz w:val="18"/>
              </w:rPr>
              <w:t xml:space="preserve"> </w:t>
            </w:r>
            <w:r>
              <w:rPr>
                <w:spacing w:val="-2"/>
                <w:sz w:val="18"/>
              </w:rPr>
              <w:t>калейдоскоп</w:t>
            </w:r>
          </w:p>
          <w:p w:rsidR="00053D68" w:rsidRDefault="00DD0727">
            <w:pPr>
              <w:pStyle w:val="TableParagraph"/>
              <w:spacing w:before="3" w:line="230" w:lineRule="auto"/>
              <w:ind w:left="117" w:right="239"/>
              <w:rPr>
                <w:sz w:val="18"/>
              </w:rPr>
            </w:pPr>
            <w:r>
              <w:rPr>
                <w:sz w:val="18"/>
              </w:rPr>
              <w:t>(по</w:t>
            </w:r>
            <w:r>
              <w:rPr>
                <w:spacing w:val="-5"/>
                <w:sz w:val="18"/>
              </w:rPr>
              <w:t xml:space="preserve"> </w:t>
            </w:r>
            <w:r>
              <w:rPr>
                <w:sz w:val="18"/>
              </w:rPr>
              <w:t>основной</w:t>
            </w:r>
            <w:r>
              <w:rPr>
                <w:spacing w:val="-5"/>
                <w:sz w:val="18"/>
              </w:rPr>
              <w:t xml:space="preserve"> </w:t>
            </w:r>
            <w:r>
              <w:rPr>
                <w:sz w:val="18"/>
              </w:rPr>
              <w:t>цветовой</w:t>
            </w:r>
            <w:r>
              <w:rPr>
                <w:spacing w:val="-5"/>
                <w:sz w:val="18"/>
              </w:rPr>
              <w:t xml:space="preserve"> </w:t>
            </w:r>
            <w:r>
              <w:rPr>
                <w:sz w:val="18"/>
              </w:rPr>
              <w:t>гамме</w:t>
            </w:r>
            <w:r>
              <w:rPr>
                <w:spacing w:val="-5"/>
                <w:sz w:val="18"/>
              </w:rPr>
              <w:t xml:space="preserve"> </w:t>
            </w:r>
            <w:r>
              <w:rPr>
                <w:sz w:val="18"/>
              </w:rPr>
              <w:t>картины</w:t>
            </w:r>
            <w:r>
              <w:rPr>
                <w:spacing w:val="-5"/>
                <w:sz w:val="18"/>
              </w:rPr>
              <w:t xml:space="preserve"> </w:t>
            </w:r>
            <w:r>
              <w:rPr>
                <w:sz w:val="18"/>
              </w:rPr>
              <w:t>художника</w:t>
            </w:r>
            <w:r>
              <w:rPr>
                <w:spacing w:val="-5"/>
                <w:sz w:val="18"/>
              </w:rPr>
              <w:t xml:space="preserve"> </w:t>
            </w:r>
            <w:r>
              <w:rPr>
                <w:sz w:val="18"/>
              </w:rPr>
              <w:t>(на</w:t>
            </w:r>
            <w:r>
              <w:rPr>
                <w:spacing w:val="-5"/>
                <w:sz w:val="18"/>
              </w:rPr>
              <w:t xml:space="preserve"> </w:t>
            </w:r>
            <w:r>
              <w:rPr>
                <w:sz w:val="18"/>
              </w:rPr>
              <w:t>выбор)</w:t>
            </w:r>
            <w:r>
              <w:rPr>
                <w:spacing w:val="-5"/>
                <w:sz w:val="18"/>
              </w:rPr>
              <w:t xml:space="preserve"> </w:t>
            </w:r>
            <w:r>
              <w:rPr>
                <w:sz w:val="18"/>
              </w:rPr>
              <w:t>сделать</w:t>
            </w:r>
            <w:r>
              <w:rPr>
                <w:spacing w:val="-5"/>
                <w:sz w:val="18"/>
              </w:rPr>
              <w:t xml:space="preserve"> </w:t>
            </w:r>
            <w:r>
              <w:rPr>
                <w:sz w:val="18"/>
              </w:rPr>
              <w:t>выкраску цветов и создать изображение, используя эту гамму; выстав- ка-конкурс)</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931"/>
        </w:trPr>
        <w:tc>
          <w:tcPr>
            <w:tcW w:w="504" w:type="dxa"/>
          </w:tcPr>
          <w:p w:rsidR="00053D68" w:rsidRDefault="00DD0727">
            <w:pPr>
              <w:pStyle w:val="TableParagraph"/>
              <w:spacing w:before="5"/>
              <w:ind w:right="186"/>
              <w:jc w:val="right"/>
              <w:rPr>
                <w:sz w:val="18"/>
              </w:rPr>
            </w:pPr>
            <w:r>
              <w:rPr>
                <w:spacing w:val="-10"/>
                <w:sz w:val="18"/>
              </w:rPr>
              <w:t>8</w:t>
            </w:r>
          </w:p>
        </w:tc>
        <w:tc>
          <w:tcPr>
            <w:tcW w:w="6916" w:type="dxa"/>
          </w:tcPr>
          <w:p w:rsidR="00053D68" w:rsidRDefault="00DD0727">
            <w:pPr>
              <w:pStyle w:val="TableParagraph"/>
              <w:spacing w:before="1" w:line="203" w:lineRule="exact"/>
              <w:ind w:left="117"/>
              <w:rPr>
                <w:sz w:val="18"/>
              </w:rPr>
            </w:pPr>
            <w:r>
              <w:rPr>
                <w:spacing w:val="-2"/>
                <w:sz w:val="18"/>
              </w:rPr>
              <w:t>Композиция-импровизация</w:t>
            </w:r>
          </w:p>
          <w:p w:rsidR="00053D68" w:rsidRDefault="00DD0727">
            <w:pPr>
              <w:pStyle w:val="TableParagraph"/>
              <w:spacing w:before="4" w:line="230" w:lineRule="auto"/>
              <w:ind w:left="117" w:right="459"/>
              <w:jc w:val="both"/>
              <w:rPr>
                <w:sz w:val="18"/>
              </w:rPr>
            </w:pPr>
            <w:r>
              <w:rPr>
                <w:sz w:val="18"/>
              </w:rPr>
              <w:t>(по</w:t>
            </w:r>
            <w:r>
              <w:rPr>
                <w:spacing w:val="-2"/>
                <w:sz w:val="18"/>
              </w:rPr>
              <w:t xml:space="preserve"> </w:t>
            </w:r>
            <w:r>
              <w:rPr>
                <w:sz w:val="18"/>
              </w:rPr>
              <w:t>мотивам</w:t>
            </w:r>
            <w:r>
              <w:rPr>
                <w:spacing w:val="-2"/>
                <w:sz w:val="18"/>
              </w:rPr>
              <w:t xml:space="preserve"> </w:t>
            </w:r>
            <w:r>
              <w:rPr>
                <w:sz w:val="18"/>
              </w:rPr>
              <w:t>одного</w:t>
            </w:r>
            <w:r>
              <w:rPr>
                <w:spacing w:val="-2"/>
                <w:sz w:val="18"/>
              </w:rPr>
              <w:t xml:space="preserve"> </w:t>
            </w:r>
            <w:r>
              <w:rPr>
                <w:sz w:val="18"/>
              </w:rPr>
              <w:t>из</w:t>
            </w:r>
            <w:r>
              <w:rPr>
                <w:spacing w:val="-2"/>
                <w:sz w:val="18"/>
              </w:rPr>
              <w:t xml:space="preserve"> </w:t>
            </w:r>
            <w:r>
              <w:rPr>
                <w:sz w:val="18"/>
              </w:rPr>
              <w:t>произведений</w:t>
            </w:r>
            <w:r>
              <w:rPr>
                <w:spacing w:val="-2"/>
                <w:sz w:val="18"/>
              </w:rPr>
              <w:t xml:space="preserve"> </w:t>
            </w:r>
            <w:r>
              <w:rPr>
                <w:sz w:val="18"/>
              </w:rPr>
              <w:t>художника</w:t>
            </w:r>
            <w:r>
              <w:rPr>
                <w:spacing w:val="-2"/>
                <w:sz w:val="18"/>
              </w:rPr>
              <w:t xml:space="preserve"> </w:t>
            </w:r>
            <w:r>
              <w:rPr>
                <w:sz w:val="18"/>
              </w:rPr>
              <w:t>(на</w:t>
            </w:r>
            <w:r>
              <w:rPr>
                <w:spacing w:val="-2"/>
                <w:sz w:val="18"/>
              </w:rPr>
              <w:t xml:space="preserve"> </w:t>
            </w:r>
            <w:r>
              <w:rPr>
                <w:sz w:val="18"/>
              </w:rPr>
              <w:t>выбор)</w:t>
            </w:r>
            <w:r>
              <w:rPr>
                <w:spacing w:val="-2"/>
                <w:sz w:val="18"/>
              </w:rPr>
              <w:t xml:space="preserve"> </w:t>
            </w:r>
            <w:r>
              <w:rPr>
                <w:sz w:val="18"/>
              </w:rPr>
              <w:t>создать</w:t>
            </w:r>
            <w:r>
              <w:rPr>
                <w:spacing w:val="-2"/>
                <w:sz w:val="18"/>
              </w:rPr>
              <w:t xml:space="preserve"> </w:t>
            </w:r>
            <w:r>
              <w:rPr>
                <w:sz w:val="18"/>
              </w:rPr>
              <w:t>композицию- импровизацию,</w:t>
            </w:r>
            <w:r>
              <w:rPr>
                <w:spacing w:val="-5"/>
                <w:sz w:val="18"/>
              </w:rPr>
              <w:t xml:space="preserve"> </w:t>
            </w:r>
            <w:r>
              <w:rPr>
                <w:sz w:val="18"/>
              </w:rPr>
              <w:t>используя</w:t>
            </w:r>
            <w:r>
              <w:rPr>
                <w:spacing w:val="-5"/>
                <w:sz w:val="18"/>
              </w:rPr>
              <w:t xml:space="preserve"> </w:t>
            </w:r>
            <w:r>
              <w:rPr>
                <w:sz w:val="18"/>
              </w:rPr>
              <w:t>свойственную</w:t>
            </w:r>
            <w:r>
              <w:rPr>
                <w:spacing w:val="-5"/>
                <w:sz w:val="18"/>
              </w:rPr>
              <w:t xml:space="preserve"> </w:t>
            </w:r>
            <w:r>
              <w:rPr>
                <w:sz w:val="18"/>
              </w:rPr>
              <w:t>художнику</w:t>
            </w:r>
            <w:r>
              <w:rPr>
                <w:spacing w:val="-5"/>
                <w:sz w:val="18"/>
              </w:rPr>
              <w:t xml:space="preserve"> </w:t>
            </w:r>
            <w:r>
              <w:rPr>
                <w:sz w:val="18"/>
              </w:rPr>
              <w:t>мане-</w:t>
            </w:r>
            <w:r>
              <w:rPr>
                <w:spacing w:val="-5"/>
                <w:sz w:val="18"/>
              </w:rPr>
              <w:t xml:space="preserve"> </w:t>
            </w:r>
            <w:r>
              <w:rPr>
                <w:sz w:val="18"/>
              </w:rPr>
              <w:t>ру,</w:t>
            </w:r>
            <w:r>
              <w:rPr>
                <w:spacing w:val="-5"/>
                <w:sz w:val="18"/>
              </w:rPr>
              <w:t xml:space="preserve"> </w:t>
            </w:r>
            <w:r>
              <w:rPr>
                <w:sz w:val="18"/>
              </w:rPr>
              <w:t>но</w:t>
            </w:r>
            <w:r>
              <w:rPr>
                <w:spacing w:val="-5"/>
                <w:sz w:val="18"/>
              </w:rPr>
              <w:t xml:space="preserve"> </w:t>
            </w:r>
            <w:r>
              <w:rPr>
                <w:sz w:val="18"/>
              </w:rPr>
              <w:t>в</w:t>
            </w:r>
            <w:r>
              <w:rPr>
                <w:spacing w:val="-5"/>
                <w:sz w:val="18"/>
              </w:rPr>
              <w:t xml:space="preserve"> </w:t>
            </w:r>
            <w:r>
              <w:rPr>
                <w:sz w:val="18"/>
              </w:rPr>
              <w:t>иной</w:t>
            </w:r>
            <w:r>
              <w:rPr>
                <w:spacing w:val="-5"/>
                <w:sz w:val="18"/>
              </w:rPr>
              <w:t xml:space="preserve"> </w:t>
            </w:r>
            <w:r>
              <w:rPr>
                <w:sz w:val="18"/>
              </w:rPr>
              <w:t>цветовой гамме; выставка-конкурс)</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330"/>
        </w:trPr>
        <w:tc>
          <w:tcPr>
            <w:tcW w:w="7420" w:type="dxa"/>
            <w:gridSpan w:val="2"/>
          </w:tcPr>
          <w:p w:rsidR="00053D68" w:rsidRDefault="00DD0727">
            <w:pPr>
              <w:pStyle w:val="TableParagraph"/>
              <w:spacing w:before="5"/>
              <w:ind w:left="117"/>
              <w:rPr>
                <w:sz w:val="18"/>
              </w:rPr>
            </w:pPr>
            <w:r>
              <w:rPr>
                <w:spacing w:val="-2"/>
                <w:sz w:val="18"/>
              </w:rPr>
              <w:t>Всего</w:t>
            </w:r>
          </w:p>
        </w:tc>
        <w:tc>
          <w:tcPr>
            <w:tcW w:w="851" w:type="dxa"/>
          </w:tcPr>
          <w:p w:rsidR="00053D68" w:rsidRDefault="00DD0727">
            <w:pPr>
              <w:pStyle w:val="TableParagraph"/>
              <w:spacing w:before="5"/>
              <w:ind w:left="4"/>
              <w:rPr>
                <w:sz w:val="18"/>
              </w:rPr>
            </w:pPr>
            <w:r>
              <w:rPr>
                <w:spacing w:val="-10"/>
                <w:sz w:val="18"/>
              </w:rPr>
              <w:t>1</w:t>
            </w:r>
          </w:p>
        </w:tc>
        <w:tc>
          <w:tcPr>
            <w:tcW w:w="1132" w:type="dxa"/>
          </w:tcPr>
          <w:p w:rsidR="00053D68" w:rsidRDefault="00DD0727">
            <w:pPr>
              <w:pStyle w:val="TableParagraph"/>
              <w:spacing w:before="5"/>
              <w:ind w:left="79" w:right="52"/>
              <w:jc w:val="center"/>
              <w:rPr>
                <w:sz w:val="18"/>
              </w:rPr>
            </w:pPr>
            <w:r>
              <w:rPr>
                <w:spacing w:val="-5"/>
                <w:sz w:val="18"/>
              </w:rPr>
              <w:t>14</w:t>
            </w:r>
          </w:p>
        </w:tc>
        <w:tc>
          <w:tcPr>
            <w:tcW w:w="737" w:type="dxa"/>
          </w:tcPr>
          <w:p w:rsidR="00053D68" w:rsidRDefault="00DD0727">
            <w:pPr>
              <w:pStyle w:val="TableParagraph"/>
              <w:spacing w:before="59"/>
              <w:ind w:left="35" w:right="7"/>
              <w:jc w:val="center"/>
              <w:rPr>
                <w:rFonts w:ascii="Georgia"/>
                <w:b/>
                <w:sz w:val="18"/>
              </w:rPr>
            </w:pPr>
            <w:r>
              <w:rPr>
                <w:rFonts w:ascii="Georgia"/>
                <w:b/>
                <w:spacing w:val="-5"/>
                <w:sz w:val="18"/>
              </w:rPr>
              <w:t>14</w:t>
            </w:r>
          </w:p>
        </w:tc>
      </w:tr>
      <w:tr w:rsidR="00053D68">
        <w:trPr>
          <w:trHeight w:val="331"/>
        </w:trPr>
        <w:tc>
          <w:tcPr>
            <w:tcW w:w="10140" w:type="dxa"/>
            <w:gridSpan w:val="5"/>
          </w:tcPr>
          <w:p w:rsidR="00053D68" w:rsidRDefault="00DD0727">
            <w:pPr>
              <w:pStyle w:val="TableParagraph"/>
              <w:spacing w:before="59"/>
              <w:ind w:left="117"/>
              <w:rPr>
                <w:rFonts w:ascii="Georgia" w:hAnsi="Georgia"/>
                <w:b/>
                <w:sz w:val="18"/>
              </w:rPr>
            </w:pPr>
            <w:r>
              <w:rPr>
                <w:rFonts w:ascii="Georgia" w:hAnsi="Georgia"/>
                <w:b/>
                <w:sz w:val="18"/>
              </w:rPr>
              <w:t>Раздел</w:t>
            </w:r>
            <w:r>
              <w:rPr>
                <w:rFonts w:ascii="Georgia" w:hAnsi="Georgia"/>
                <w:b/>
                <w:spacing w:val="15"/>
                <w:sz w:val="18"/>
              </w:rPr>
              <w:t xml:space="preserve"> </w:t>
            </w:r>
            <w:r>
              <w:rPr>
                <w:rFonts w:ascii="Georgia" w:hAnsi="Georgia"/>
                <w:b/>
                <w:sz w:val="18"/>
              </w:rPr>
              <w:t>«Жанры</w:t>
            </w:r>
            <w:r>
              <w:rPr>
                <w:rFonts w:ascii="Georgia" w:hAnsi="Georgia"/>
                <w:b/>
                <w:spacing w:val="16"/>
                <w:sz w:val="18"/>
              </w:rPr>
              <w:t xml:space="preserve"> </w:t>
            </w:r>
            <w:r>
              <w:rPr>
                <w:rFonts w:ascii="Georgia" w:hAnsi="Georgia"/>
                <w:b/>
                <w:sz w:val="18"/>
              </w:rPr>
              <w:t>изобразительного</w:t>
            </w:r>
            <w:r>
              <w:rPr>
                <w:rFonts w:ascii="Georgia" w:hAnsi="Georgia"/>
                <w:b/>
                <w:spacing w:val="16"/>
                <w:sz w:val="18"/>
              </w:rPr>
              <w:t xml:space="preserve"> </w:t>
            </w:r>
            <w:r>
              <w:rPr>
                <w:rFonts w:ascii="Georgia" w:hAnsi="Georgia"/>
                <w:b/>
                <w:spacing w:val="-2"/>
                <w:sz w:val="18"/>
              </w:rPr>
              <w:t>искусства»</w:t>
            </w:r>
          </w:p>
        </w:tc>
      </w:tr>
      <w:tr w:rsidR="00053D68">
        <w:trPr>
          <w:trHeight w:val="1130"/>
        </w:trPr>
        <w:tc>
          <w:tcPr>
            <w:tcW w:w="504" w:type="dxa"/>
          </w:tcPr>
          <w:p w:rsidR="00053D68" w:rsidRDefault="00DD0727">
            <w:pPr>
              <w:pStyle w:val="TableParagraph"/>
              <w:spacing w:before="5"/>
              <w:ind w:right="186"/>
              <w:jc w:val="right"/>
              <w:rPr>
                <w:sz w:val="18"/>
              </w:rPr>
            </w:pPr>
            <w:r>
              <w:rPr>
                <w:spacing w:val="-10"/>
                <w:sz w:val="18"/>
              </w:rPr>
              <w:t>9</w:t>
            </w:r>
          </w:p>
        </w:tc>
        <w:tc>
          <w:tcPr>
            <w:tcW w:w="6916" w:type="dxa"/>
          </w:tcPr>
          <w:p w:rsidR="00053D68" w:rsidRDefault="00DD0727">
            <w:pPr>
              <w:pStyle w:val="TableParagraph"/>
              <w:spacing w:before="1" w:line="203" w:lineRule="exact"/>
              <w:ind w:left="117"/>
              <w:jc w:val="both"/>
              <w:rPr>
                <w:sz w:val="18"/>
              </w:rPr>
            </w:pPr>
            <w:r>
              <w:rPr>
                <w:sz w:val="18"/>
              </w:rPr>
              <w:t>Вводное</w:t>
            </w:r>
            <w:r>
              <w:rPr>
                <w:spacing w:val="-5"/>
                <w:sz w:val="18"/>
              </w:rPr>
              <w:t xml:space="preserve"> </w:t>
            </w:r>
            <w:r>
              <w:rPr>
                <w:spacing w:val="-2"/>
                <w:sz w:val="18"/>
              </w:rPr>
              <w:t>занятие</w:t>
            </w:r>
          </w:p>
          <w:p w:rsidR="00053D68" w:rsidRDefault="00DD0727">
            <w:pPr>
              <w:pStyle w:val="TableParagraph"/>
              <w:spacing w:before="3" w:line="230" w:lineRule="auto"/>
              <w:ind w:left="117" w:right="284"/>
              <w:jc w:val="both"/>
              <w:rPr>
                <w:sz w:val="18"/>
              </w:rPr>
            </w:pPr>
            <w:r>
              <w:rPr>
                <w:sz w:val="18"/>
              </w:rPr>
              <w:t>(жанровая система в изобразительном искусстве; предмет изображения, сюжет и содержание произведения изобразительного искусства; экскур- сия (очная или виртуальная) в ГТГ в Москве или региональный художе- ственный музей)</w:t>
            </w:r>
          </w:p>
        </w:tc>
        <w:tc>
          <w:tcPr>
            <w:tcW w:w="851" w:type="dxa"/>
          </w:tcPr>
          <w:p w:rsidR="00053D68" w:rsidRDefault="00DD0727">
            <w:pPr>
              <w:pStyle w:val="TableParagraph"/>
              <w:spacing w:before="5"/>
              <w:ind w:right="359"/>
              <w:jc w:val="right"/>
              <w:rPr>
                <w:sz w:val="18"/>
              </w:rPr>
            </w:pPr>
            <w:r>
              <w:rPr>
                <w:spacing w:val="-10"/>
                <w:sz w:val="18"/>
              </w:rPr>
              <w:t>1</w:t>
            </w:r>
          </w:p>
        </w:tc>
        <w:tc>
          <w:tcPr>
            <w:tcW w:w="1132" w:type="dxa"/>
          </w:tcPr>
          <w:p w:rsidR="00053D68" w:rsidRDefault="00053D68">
            <w:pPr>
              <w:pStyle w:val="TableParagraph"/>
              <w:rPr>
                <w:sz w:val="18"/>
              </w:rPr>
            </w:pP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930"/>
        </w:trPr>
        <w:tc>
          <w:tcPr>
            <w:tcW w:w="504" w:type="dxa"/>
          </w:tcPr>
          <w:p w:rsidR="00053D68" w:rsidRDefault="00DD0727">
            <w:pPr>
              <w:pStyle w:val="TableParagraph"/>
              <w:spacing w:before="5"/>
              <w:ind w:right="145"/>
              <w:jc w:val="right"/>
              <w:rPr>
                <w:sz w:val="18"/>
              </w:rPr>
            </w:pPr>
            <w:r>
              <w:rPr>
                <w:spacing w:val="-5"/>
                <w:sz w:val="18"/>
              </w:rPr>
              <w:t>10</w:t>
            </w:r>
          </w:p>
        </w:tc>
        <w:tc>
          <w:tcPr>
            <w:tcW w:w="6916" w:type="dxa"/>
          </w:tcPr>
          <w:p w:rsidR="00053D68" w:rsidRDefault="00DD0727">
            <w:pPr>
              <w:pStyle w:val="TableParagraph"/>
              <w:spacing w:before="1" w:line="203" w:lineRule="exact"/>
              <w:ind w:left="117"/>
              <w:rPr>
                <w:sz w:val="18"/>
              </w:rPr>
            </w:pPr>
            <w:r>
              <w:rPr>
                <w:spacing w:val="-2"/>
                <w:sz w:val="18"/>
              </w:rPr>
              <w:t>Натюрморт</w:t>
            </w:r>
          </w:p>
          <w:p w:rsidR="00053D68" w:rsidRDefault="00DD0727">
            <w:pPr>
              <w:pStyle w:val="TableParagraph"/>
              <w:spacing w:before="3" w:line="230" w:lineRule="auto"/>
              <w:ind w:left="117"/>
              <w:rPr>
                <w:sz w:val="18"/>
              </w:rPr>
            </w:pPr>
            <w:r>
              <w:rPr>
                <w:sz w:val="18"/>
              </w:rPr>
              <w:t>(создание</w:t>
            </w:r>
            <w:r>
              <w:rPr>
                <w:spacing w:val="-6"/>
                <w:sz w:val="18"/>
              </w:rPr>
              <w:t xml:space="preserve"> </w:t>
            </w:r>
            <w:r>
              <w:rPr>
                <w:sz w:val="18"/>
              </w:rPr>
              <w:t>декоративного</w:t>
            </w:r>
            <w:r>
              <w:rPr>
                <w:spacing w:val="-6"/>
                <w:sz w:val="18"/>
              </w:rPr>
              <w:t xml:space="preserve"> </w:t>
            </w:r>
            <w:r>
              <w:rPr>
                <w:sz w:val="18"/>
              </w:rPr>
              <w:t>натюрморта</w:t>
            </w:r>
            <w:r>
              <w:rPr>
                <w:spacing w:val="-6"/>
                <w:sz w:val="18"/>
              </w:rPr>
              <w:t xml:space="preserve"> </w:t>
            </w:r>
            <w:r>
              <w:rPr>
                <w:sz w:val="18"/>
              </w:rPr>
              <w:t>в</w:t>
            </w:r>
            <w:r>
              <w:rPr>
                <w:spacing w:val="-6"/>
                <w:sz w:val="18"/>
              </w:rPr>
              <w:t xml:space="preserve"> </w:t>
            </w:r>
            <w:r>
              <w:rPr>
                <w:sz w:val="18"/>
              </w:rPr>
              <w:t>техниках</w:t>
            </w:r>
            <w:r>
              <w:rPr>
                <w:spacing w:val="-6"/>
                <w:sz w:val="18"/>
              </w:rPr>
              <w:t xml:space="preserve"> </w:t>
            </w:r>
            <w:r>
              <w:rPr>
                <w:sz w:val="18"/>
              </w:rPr>
              <w:t>графики,</w:t>
            </w:r>
            <w:r>
              <w:rPr>
                <w:spacing w:val="-6"/>
                <w:sz w:val="18"/>
              </w:rPr>
              <w:t xml:space="preserve"> </w:t>
            </w:r>
            <w:r>
              <w:rPr>
                <w:sz w:val="18"/>
              </w:rPr>
              <w:t>живописи</w:t>
            </w:r>
            <w:r>
              <w:rPr>
                <w:spacing w:val="-6"/>
                <w:sz w:val="18"/>
              </w:rPr>
              <w:t xml:space="preserve"> </w:t>
            </w:r>
            <w:r>
              <w:rPr>
                <w:sz w:val="18"/>
              </w:rPr>
              <w:t>(полная</w:t>
            </w:r>
            <w:r>
              <w:rPr>
                <w:spacing w:val="-6"/>
                <w:sz w:val="18"/>
              </w:rPr>
              <w:t xml:space="preserve"> </w:t>
            </w:r>
            <w:r>
              <w:rPr>
                <w:sz w:val="18"/>
              </w:rPr>
              <w:t>или ограниченная палитра), смешанной технике; конкурс готовых работ)</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2</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1131"/>
        </w:trPr>
        <w:tc>
          <w:tcPr>
            <w:tcW w:w="504" w:type="dxa"/>
          </w:tcPr>
          <w:p w:rsidR="00053D68" w:rsidRDefault="00DD0727">
            <w:pPr>
              <w:pStyle w:val="TableParagraph"/>
              <w:spacing w:before="5"/>
              <w:ind w:right="145"/>
              <w:jc w:val="right"/>
              <w:rPr>
                <w:sz w:val="18"/>
              </w:rPr>
            </w:pPr>
            <w:r>
              <w:rPr>
                <w:spacing w:val="-5"/>
                <w:sz w:val="18"/>
              </w:rPr>
              <w:t>11</w:t>
            </w:r>
          </w:p>
        </w:tc>
        <w:tc>
          <w:tcPr>
            <w:tcW w:w="6916" w:type="dxa"/>
          </w:tcPr>
          <w:p w:rsidR="00053D68" w:rsidRDefault="00DD0727">
            <w:pPr>
              <w:pStyle w:val="TableParagraph"/>
              <w:spacing w:before="1" w:line="203" w:lineRule="exact"/>
              <w:ind w:left="117"/>
              <w:rPr>
                <w:sz w:val="18"/>
              </w:rPr>
            </w:pPr>
            <w:r>
              <w:rPr>
                <w:spacing w:val="-2"/>
                <w:sz w:val="18"/>
              </w:rPr>
              <w:t>Пейзаж</w:t>
            </w:r>
          </w:p>
          <w:p w:rsidR="00053D68" w:rsidRDefault="00DD0727">
            <w:pPr>
              <w:pStyle w:val="TableParagraph"/>
              <w:spacing w:before="4" w:line="230" w:lineRule="auto"/>
              <w:ind w:left="117" w:right="184"/>
              <w:rPr>
                <w:sz w:val="18"/>
              </w:rPr>
            </w:pPr>
            <w:r>
              <w:rPr>
                <w:sz w:val="18"/>
              </w:rPr>
              <w:t>(создание</w:t>
            </w:r>
            <w:r>
              <w:rPr>
                <w:spacing w:val="-5"/>
                <w:sz w:val="18"/>
              </w:rPr>
              <w:t xml:space="preserve"> </w:t>
            </w:r>
            <w:r>
              <w:rPr>
                <w:sz w:val="18"/>
              </w:rPr>
              <w:t>пейзажа</w:t>
            </w:r>
            <w:r>
              <w:rPr>
                <w:spacing w:val="-5"/>
                <w:sz w:val="18"/>
              </w:rPr>
              <w:t xml:space="preserve"> </w:t>
            </w:r>
            <w:r>
              <w:rPr>
                <w:sz w:val="18"/>
              </w:rPr>
              <w:t>в</w:t>
            </w:r>
            <w:r>
              <w:rPr>
                <w:spacing w:val="-5"/>
                <w:sz w:val="18"/>
              </w:rPr>
              <w:t xml:space="preserve"> </w:t>
            </w:r>
            <w:r>
              <w:rPr>
                <w:sz w:val="18"/>
              </w:rPr>
              <w:t>графике</w:t>
            </w:r>
            <w:r>
              <w:rPr>
                <w:spacing w:val="-5"/>
                <w:sz w:val="18"/>
              </w:rPr>
              <w:t xml:space="preserve"> </w:t>
            </w:r>
            <w:r>
              <w:rPr>
                <w:sz w:val="18"/>
              </w:rPr>
              <w:t>(смешанная</w:t>
            </w:r>
            <w:r>
              <w:rPr>
                <w:spacing w:val="-5"/>
                <w:sz w:val="18"/>
              </w:rPr>
              <w:t xml:space="preserve"> </w:t>
            </w:r>
            <w:r>
              <w:rPr>
                <w:sz w:val="18"/>
              </w:rPr>
              <w:t>техника),</w:t>
            </w:r>
            <w:r>
              <w:rPr>
                <w:spacing w:val="-5"/>
                <w:sz w:val="18"/>
              </w:rPr>
              <w:t xml:space="preserve"> </w:t>
            </w:r>
            <w:r>
              <w:rPr>
                <w:sz w:val="18"/>
              </w:rPr>
              <w:t>построение</w:t>
            </w:r>
            <w:r>
              <w:rPr>
                <w:spacing w:val="-5"/>
                <w:sz w:val="18"/>
              </w:rPr>
              <w:t xml:space="preserve"> </w:t>
            </w:r>
            <w:r>
              <w:rPr>
                <w:sz w:val="18"/>
              </w:rPr>
              <w:t>компози-</w:t>
            </w:r>
            <w:r>
              <w:rPr>
                <w:spacing w:val="-5"/>
                <w:sz w:val="18"/>
              </w:rPr>
              <w:t xml:space="preserve"> </w:t>
            </w:r>
            <w:r>
              <w:rPr>
                <w:sz w:val="18"/>
              </w:rPr>
              <w:t>ции;</w:t>
            </w:r>
            <w:r>
              <w:rPr>
                <w:spacing w:val="-5"/>
                <w:sz w:val="18"/>
              </w:rPr>
              <w:t xml:space="preserve"> </w:t>
            </w:r>
            <w:r>
              <w:rPr>
                <w:sz w:val="18"/>
              </w:rPr>
              <w:t>пленэр; пейзаж-настроение; городской пейзаж в технике по выбору (линогравюра, гравюра наклейками, граттаж, тиснение, ограниченная палитра)</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3</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931"/>
        </w:trPr>
        <w:tc>
          <w:tcPr>
            <w:tcW w:w="504" w:type="dxa"/>
          </w:tcPr>
          <w:p w:rsidR="00053D68" w:rsidRDefault="00DD0727">
            <w:pPr>
              <w:pStyle w:val="TableParagraph"/>
              <w:spacing w:before="5"/>
              <w:ind w:right="145"/>
              <w:jc w:val="right"/>
              <w:rPr>
                <w:sz w:val="18"/>
              </w:rPr>
            </w:pPr>
            <w:r>
              <w:rPr>
                <w:spacing w:val="-5"/>
                <w:sz w:val="18"/>
              </w:rPr>
              <w:t>12</w:t>
            </w:r>
          </w:p>
        </w:tc>
        <w:tc>
          <w:tcPr>
            <w:tcW w:w="6916" w:type="dxa"/>
          </w:tcPr>
          <w:p w:rsidR="00053D68" w:rsidRDefault="00DD0727">
            <w:pPr>
              <w:pStyle w:val="TableParagraph"/>
              <w:spacing w:before="1" w:line="203" w:lineRule="exact"/>
              <w:ind w:left="117"/>
              <w:rPr>
                <w:sz w:val="18"/>
              </w:rPr>
            </w:pPr>
            <w:r>
              <w:rPr>
                <w:spacing w:val="-2"/>
                <w:sz w:val="18"/>
              </w:rPr>
              <w:t>Портрет</w:t>
            </w:r>
          </w:p>
          <w:p w:rsidR="00053D68" w:rsidRDefault="00DD0727">
            <w:pPr>
              <w:pStyle w:val="TableParagraph"/>
              <w:spacing w:before="4" w:line="230" w:lineRule="auto"/>
              <w:ind w:left="117" w:right="579"/>
              <w:jc w:val="both"/>
              <w:rPr>
                <w:sz w:val="18"/>
              </w:rPr>
            </w:pPr>
            <w:r>
              <w:rPr>
                <w:sz w:val="18"/>
              </w:rPr>
              <w:t>(выполнение</w:t>
            </w:r>
            <w:r>
              <w:rPr>
                <w:spacing w:val="-6"/>
                <w:sz w:val="18"/>
              </w:rPr>
              <w:t xml:space="preserve"> </w:t>
            </w:r>
            <w:r>
              <w:rPr>
                <w:sz w:val="18"/>
              </w:rPr>
              <w:t>портрета</w:t>
            </w:r>
            <w:r>
              <w:rPr>
                <w:spacing w:val="-6"/>
                <w:sz w:val="18"/>
              </w:rPr>
              <w:t xml:space="preserve"> </w:t>
            </w:r>
            <w:r>
              <w:rPr>
                <w:sz w:val="18"/>
              </w:rPr>
              <w:t>с</w:t>
            </w:r>
            <w:r>
              <w:rPr>
                <w:spacing w:val="-6"/>
                <w:sz w:val="18"/>
              </w:rPr>
              <w:t xml:space="preserve"> </w:t>
            </w:r>
            <w:r>
              <w:rPr>
                <w:sz w:val="18"/>
              </w:rPr>
              <w:t>натуры</w:t>
            </w:r>
            <w:r>
              <w:rPr>
                <w:spacing w:val="-6"/>
                <w:sz w:val="18"/>
              </w:rPr>
              <w:t xml:space="preserve"> </w:t>
            </w:r>
            <w:r>
              <w:rPr>
                <w:sz w:val="18"/>
              </w:rPr>
              <w:t>с</w:t>
            </w:r>
            <w:r>
              <w:rPr>
                <w:spacing w:val="-6"/>
                <w:sz w:val="18"/>
              </w:rPr>
              <w:t xml:space="preserve"> </w:t>
            </w:r>
            <w:r>
              <w:rPr>
                <w:sz w:val="18"/>
              </w:rPr>
              <w:t>декоративным</w:t>
            </w:r>
            <w:r>
              <w:rPr>
                <w:spacing w:val="-6"/>
                <w:sz w:val="18"/>
              </w:rPr>
              <w:t xml:space="preserve"> </w:t>
            </w:r>
            <w:r>
              <w:rPr>
                <w:sz w:val="18"/>
              </w:rPr>
              <w:t>элементом</w:t>
            </w:r>
            <w:r>
              <w:rPr>
                <w:spacing w:val="-6"/>
                <w:sz w:val="18"/>
              </w:rPr>
              <w:t xml:space="preserve"> </w:t>
            </w:r>
            <w:r>
              <w:rPr>
                <w:sz w:val="18"/>
              </w:rPr>
              <w:t>(павловопо-</w:t>
            </w:r>
            <w:r>
              <w:rPr>
                <w:spacing w:val="-6"/>
                <w:sz w:val="18"/>
              </w:rPr>
              <w:t xml:space="preserve"> </w:t>
            </w:r>
            <w:r>
              <w:rPr>
                <w:sz w:val="18"/>
              </w:rPr>
              <w:t xml:space="preserve">садский платок); портрет в среде; портрет литературного героя; историче- ский портрет; </w:t>
            </w:r>
            <w:r>
              <w:rPr>
                <w:spacing w:val="-2"/>
                <w:sz w:val="18"/>
              </w:rPr>
              <w:t>автопортрет)</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3</w:t>
            </w:r>
          </w:p>
        </w:tc>
        <w:tc>
          <w:tcPr>
            <w:tcW w:w="737" w:type="dxa"/>
          </w:tcPr>
          <w:p w:rsidR="00053D68" w:rsidRDefault="00DD0727">
            <w:pPr>
              <w:pStyle w:val="TableParagraph"/>
              <w:spacing w:before="5"/>
              <w:ind w:left="35" w:right="1"/>
              <w:jc w:val="center"/>
              <w:rPr>
                <w:sz w:val="18"/>
              </w:rPr>
            </w:pPr>
            <w:r>
              <w:rPr>
                <w:spacing w:val="-10"/>
                <w:sz w:val="18"/>
              </w:rPr>
              <w:t>2</w:t>
            </w:r>
          </w:p>
        </w:tc>
      </w:tr>
      <w:tr w:rsidR="00053D68">
        <w:trPr>
          <w:trHeight w:val="730"/>
        </w:trPr>
        <w:tc>
          <w:tcPr>
            <w:tcW w:w="504" w:type="dxa"/>
          </w:tcPr>
          <w:p w:rsidR="00053D68" w:rsidRDefault="00DD0727">
            <w:pPr>
              <w:pStyle w:val="TableParagraph"/>
              <w:spacing w:before="5"/>
              <w:ind w:right="145"/>
              <w:jc w:val="right"/>
              <w:rPr>
                <w:sz w:val="18"/>
              </w:rPr>
            </w:pPr>
            <w:r>
              <w:rPr>
                <w:spacing w:val="-5"/>
                <w:sz w:val="18"/>
              </w:rPr>
              <w:t>13</w:t>
            </w:r>
          </w:p>
        </w:tc>
        <w:tc>
          <w:tcPr>
            <w:tcW w:w="6916" w:type="dxa"/>
          </w:tcPr>
          <w:p w:rsidR="00053D68" w:rsidRDefault="00DD0727">
            <w:pPr>
              <w:pStyle w:val="TableParagraph"/>
              <w:spacing w:before="1" w:line="203" w:lineRule="exact"/>
              <w:ind w:left="117"/>
              <w:rPr>
                <w:sz w:val="18"/>
              </w:rPr>
            </w:pPr>
            <w:r>
              <w:rPr>
                <w:sz w:val="18"/>
              </w:rPr>
              <w:t>Бытовой</w:t>
            </w:r>
            <w:r>
              <w:rPr>
                <w:spacing w:val="3"/>
                <w:sz w:val="18"/>
              </w:rPr>
              <w:t xml:space="preserve"> </w:t>
            </w:r>
            <w:r>
              <w:rPr>
                <w:sz w:val="18"/>
              </w:rPr>
              <w:t>жанр</w:t>
            </w:r>
            <w:r>
              <w:rPr>
                <w:spacing w:val="3"/>
                <w:sz w:val="18"/>
              </w:rPr>
              <w:t xml:space="preserve"> </w:t>
            </w:r>
            <w:r>
              <w:rPr>
                <w:sz w:val="18"/>
              </w:rPr>
              <w:t>в</w:t>
            </w:r>
            <w:r>
              <w:rPr>
                <w:spacing w:val="3"/>
                <w:sz w:val="18"/>
              </w:rPr>
              <w:t xml:space="preserve"> </w:t>
            </w:r>
            <w:r>
              <w:rPr>
                <w:sz w:val="18"/>
              </w:rPr>
              <w:t>изобразительном</w:t>
            </w:r>
            <w:r>
              <w:rPr>
                <w:spacing w:val="4"/>
                <w:sz w:val="18"/>
              </w:rPr>
              <w:t xml:space="preserve"> </w:t>
            </w:r>
            <w:r>
              <w:rPr>
                <w:spacing w:val="-2"/>
                <w:sz w:val="18"/>
              </w:rPr>
              <w:t>искусстве</w:t>
            </w:r>
          </w:p>
          <w:p w:rsidR="00053D68" w:rsidRDefault="00DD0727">
            <w:pPr>
              <w:pStyle w:val="TableParagraph"/>
              <w:spacing w:before="4" w:line="230" w:lineRule="auto"/>
              <w:ind w:left="117" w:right="239"/>
              <w:rPr>
                <w:sz w:val="18"/>
              </w:rPr>
            </w:pPr>
            <w:r>
              <w:rPr>
                <w:sz w:val="18"/>
              </w:rPr>
              <w:t>(изображение</w:t>
            </w:r>
            <w:r>
              <w:rPr>
                <w:spacing w:val="-5"/>
                <w:sz w:val="18"/>
              </w:rPr>
              <w:t xml:space="preserve"> </w:t>
            </w:r>
            <w:r>
              <w:rPr>
                <w:sz w:val="18"/>
              </w:rPr>
              <w:t>сцен</w:t>
            </w:r>
            <w:r>
              <w:rPr>
                <w:spacing w:val="-5"/>
                <w:sz w:val="18"/>
              </w:rPr>
              <w:t xml:space="preserve"> </w:t>
            </w:r>
            <w:r>
              <w:rPr>
                <w:sz w:val="18"/>
              </w:rPr>
              <w:t>обычной</w:t>
            </w:r>
            <w:r>
              <w:rPr>
                <w:spacing w:val="-5"/>
                <w:sz w:val="18"/>
              </w:rPr>
              <w:t xml:space="preserve"> </w:t>
            </w:r>
            <w:r>
              <w:rPr>
                <w:sz w:val="18"/>
              </w:rPr>
              <w:t>жизни</w:t>
            </w:r>
            <w:r>
              <w:rPr>
                <w:spacing w:val="-5"/>
                <w:sz w:val="18"/>
              </w:rPr>
              <w:t xml:space="preserve"> </w:t>
            </w:r>
            <w:r>
              <w:rPr>
                <w:sz w:val="18"/>
              </w:rPr>
              <w:t>людей,</w:t>
            </w:r>
            <w:r>
              <w:rPr>
                <w:spacing w:val="-5"/>
                <w:sz w:val="18"/>
              </w:rPr>
              <w:t xml:space="preserve"> </w:t>
            </w:r>
            <w:r>
              <w:rPr>
                <w:sz w:val="18"/>
              </w:rPr>
              <w:t>детских</w:t>
            </w:r>
            <w:r>
              <w:rPr>
                <w:spacing w:val="-5"/>
                <w:sz w:val="18"/>
              </w:rPr>
              <w:t xml:space="preserve"> </w:t>
            </w:r>
            <w:r>
              <w:rPr>
                <w:sz w:val="18"/>
              </w:rPr>
              <w:t>игр,</w:t>
            </w:r>
            <w:r>
              <w:rPr>
                <w:spacing w:val="-5"/>
                <w:sz w:val="18"/>
              </w:rPr>
              <w:t xml:space="preserve"> </w:t>
            </w:r>
            <w:r>
              <w:rPr>
                <w:sz w:val="18"/>
              </w:rPr>
              <w:t>жанровых</w:t>
            </w:r>
            <w:r>
              <w:rPr>
                <w:spacing w:val="-5"/>
                <w:sz w:val="18"/>
              </w:rPr>
              <w:t xml:space="preserve"> </w:t>
            </w:r>
            <w:r>
              <w:rPr>
                <w:sz w:val="18"/>
              </w:rPr>
              <w:t>сценок, праздников и т. д.)</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3</w:t>
            </w:r>
          </w:p>
        </w:tc>
        <w:tc>
          <w:tcPr>
            <w:tcW w:w="737" w:type="dxa"/>
          </w:tcPr>
          <w:p w:rsidR="00053D68" w:rsidRDefault="00DD0727">
            <w:pPr>
              <w:pStyle w:val="TableParagraph"/>
              <w:spacing w:before="5"/>
              <w:ind w:left="35" w:right="1"/>
              <w:jc w:val="center"/>
              <w:rPr>
                <w:sz w:val="18"/>
              </w:rPr>
            </w:pPr>
            <w:r>
              <w:rPr>
                <w:spacing w:val="-10"/>
                <w:sz w:val="18"/>
              </w:rPr>
              <w:t>3</w:t>
            </w:r>
          </w:p>
        </w:tc>
      </w:tr>
      <w:tr w:rsidR="00053D68">
        <w:trPr>
          <w:trHeight w:val="1131"/>
        </w:trPr>
        <w:tc>
          <w:tcPr>
            <w:tcW w:w="504" w:type="dxa"/>
          </w:tcPr>
          <w:p w:rsidR="00053D68" w:rsidRDefault="00DD0727">
            <w:pPr>
              <w:pStyle w:val="TableParagraph"/>
              <w:spacing w:before="5"/>
              <w:ind w:right="175"/>
              <w:jc w:val="right"/>
              <w:rPr>
                <w:sz w:val="18"/>
              </w:rPr>
            </w:pPr>
            <w:r>
              <w:rPr>
                <w:spacing w:val="-5"/>
                <w:sz w:val="18"/>
              </w:rPr>
              <w:t>14</w:t>
            </w:r>
          </w:p>
        </w:tc>
        <w:tc>
          <w:tcPr>
            <w:tcW w:w="6916" w:type="dxa"/>
          </w:tcPr>
          <w:p w:rsidR="00053D68" w:rsidRDefault="00DD0727">
            <w:pPr>
              <w:pStyle w:val="TableParagraph"/>
              <w:spacing w:before="1" w:line="203" w:lineRule="exact"/>
              <w:ind w:left="118"/>
              <w:rPr>
                <w:sz w:val="18"/>
              </w:rPr>
            </w:pPr>
            <w:r>
              <w:rPr>
                <w:sz w:val="18"/>
              </w:rPr>
              <w:t>Исторический</w:t>
            </w:r>
            <w:r>
              <w:rPr>
                <w:spacing w:val="1"/>
                <w:sz w:val="18"/>
              </w:rPr>
              <w:t xml:space="preserve"> </w:t>
            </w:r>
            <w:r>
              <w:rPr>
                <w:sz w:val="18"/>
              </w:rPr>
              <w:t>жанр</w:t>
            </w:r>
            <w:r>
              <w:rPr>
                <w:spacing w:val="2"/>
                <w:sz w:val="18"/>
              </w:rPr>
              <w:t xml:space="preserve"> </w:t>
            </w:r>
            <w:r>
              <w:rPr>
                <w:sz w:val="18"/>
              </w:rPr>
              <w:t>в</w:t>
            </w:r>
            <w:r>
              <w:rPr>
                <w:spacing w:val="2"/>
                <w:sz w:val="18"/>
              </w:rPr>
              <w:t xml:space="preserve"> </w:t>
            </w:r>
            <w:r>
              <w:rPr>
                <w:sz w:val="18"/>
              </w:rPr>
              <w:t>изобразительном</w:t>
            </w:r>
            <w:r>
              <w:rPr>
                <w:spacing w:val="2"/>
                <w:sz w:val="18"/>
              </w:rPr>
              <w:t xml:space="preserve"> </w:t>
            </w:r>
            <w:r>
              <w:rPr>
                <w:spacing w:val="-2"/>
                <w:sz w:val="18"/>
              </w:rPr>
              <w:t>искусстве</w:t>
            </w:r>
          </w:p>
          <w:p w:rsidR="00053D68" w:rsidRDefault="00DD0727">
            <w:pPr>
              <w:pStyle w:val="TableParagraph"/>
              <w:spacing w:before="4" w:line="230" w:lineRule="auto"/>
              <w:ind w:left="118" w:right="239"/>
              <w:rPr>
                <w:sz w:val="18"/>
              </w:rPr>
            </w:pPr>
            <w:r>
              <w:rPr>
                <w:sz w:val="18"/>
              </w:rPr>
              <w:t>(батальная сцена</w:t>
            </w:r>
            <w:r>
              <w:rPr>
                <w:spacing w:val="40"/>
                <w:sz w:val="18"/>
              </w:rPr>
              <w:t xml:space="preserve"> </w:t>
            </w:r>
            <w:r>
              <w:rPr>
                <w:sz w:val="18"/>
              </w:rPr>
              <w:t>на основе литературных произведений или кинофиль- мов; сюжетная</w:t>
            </w:r>
            <w:r>
              <w:rPr>
                <w:spacing w:val="-7"/>
                <w:sz w:val="18"/>
              </w:rPr>
              <w:t xml:space="preserve"> </w:t>
            </w:r>
            <w:r>
              <w:rPr>
                <w:sz w:val="18"/>
              </w:rPr>
              <w:t>композиция;</w:t>
            </w:r>
            <w:r>
              <w:rPr>
                <w:spacing w:val="-7"/>
                <w:sz w:val="18"/>
              </w:rPr>
              <w:t xml:space="preserve"> </w:t>
            </w:r>
            <w:r>
              <w:rPr>
                <w:sz w:val="18"/>
              </w:rPr>
              <w:t>выполнение</w:t>
            </w:r>
            <w:r>
              <w:rPr>
                <w:spacing w:val="-7"/>
                <w:sz w:val="18"/>
              </w:rPr>
              <w:t xml:space="preserve"> </w:t>
            </w:r>
            <w:r>
              <w:rPr>
                <w:sz w:val="18"/>
              </w:rPr>
              <w:t>мини-серии</w:t>
            </w:r>
            <w:r>
              <w:rPr>
                <w:spacing w:val="-7"/>
                <w:sz w:val="18"/>
              </w:rPr>
              <w:t xml:space="preserve"> </w:t>
            </w:r>
            <w:r>
              <w:rPr>
                <w:sz w:val="18"/>
              </w:rPr>
              <w:t>(триптиха)</w:t>
            </w:r>
            <w:r>
              <w:rPr>
                <w:spacing w:val="-7"/>
                <w:sz w:val="18"/>
              </w:rPr>
              <w:t xml:space="preserve"> </w:t>
            </w:r>
            <w:r>
              <w:rPr>
                <w:sz w:val="18"/>
              </w:rPr>
              <w:t>на</w:t>
            </w:r>
            <w:r>
              <w:rPr>
                <w:spacing w:val="-7"/>
                <w:sz w:val="18"/>
              </w:rPr>
              <w:t xml:space="preserve"> </w:t>
            </w:r>
            <w:r>
              <w:rPr>
                <w:sz w:val="18"/>
              </w:rPr>
              <w:t>историческую</w:t>
            </w:r>
            <w:r>
              <w:rPr>
                <w:spacing w:val="-9"/>
                <w:sz w:val="18"/>
              </w:rPr>
              <w:t xml:space="preserve"> </w:t>
            </w:r>
            <w:r>
              <w:rPr>
                <w:sz w:val="18"/>
              </w:rPr>
              <w:t>тему; коллективная работа или работа в творческих группах)</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6"/>
              <w:jc w:val="center"/>
              <w:rPr>
                <w:sz w:val="18"/>
              </w:rPr>
            </w:pPr>
            <w:r>
              <w:rPr>
                <w:spacing w:val="-10"/>
                <w:sz w:val="18"/>
              </w:rPr>
              <w:t>3</w:t>
            </w:r>
          </w:p>
        </w:tc>
        <w:tc>
          <w:tcPr>
            <w:tcW w:w="737" w:type="dxa"/>
          </w:tcPr>
          <w:p w:rsidR="00053D68" w:rsidRDefault="00DD0727">
            <w:pPr>
              <w:pStyle w:val="TableParagraph"/>
              <w:spacing w:before="5"/>
              <w:ind w:left="35"/>
              <w:jc w:val="center"/>
              <w:rPr>
                <w:sz w:val="18"/>
              </w:rPr>
            </w:pPr>
            <w:r>
              <w:rPr>
                <w:spacing w:val="-10"/>
                <w:sz w:val="18"/>
              </w:rPr>
              <w:t>3</w:t>
            </w:r>
          </w:p>
        </w:tc>
      </w:tr>
      <w:tr w:rsidR="00053D68">
        <w:trPr>
          <w:trHeight w:val="931"/>
        </w:trPr>
        <w:tc>
          <w:tcPr>
            <w:tcW w:w="504" w:type="dxa"/>
          </w:tcPr>
          <w:p w:rsidR="00053D68" w:rsidRDefault="00DD0727">
            <w:pPr>
              <w:pStyle w:val="TableParagraph"/>
              <w:spacing w:before="5"/>
              <w:ind w:right="175"/>
              <w:jc w:val="right"/>
              <w:rPr>
                <w:sz w:val="18"/>
              </w:rPr>
            </w:pPr>
            <w:r>
              <w:rPr>
                <w:spacing w:val="-5"/>
                <w:sz w:val="18"/>
              </w:rPr>
              <w:t>15</w:t>
            </w:r>
          </w:p>
        </w:tc>
        <w:tc>
          <w:tcPr>
            <w:tcW w:w="6916" w:type="dxa"/>
          </w:tcPr>
          <w:p w:rsidR="00053D68" w:rsidRDefault="00DD0727">
            <w:pPr>
              <w:pStyle w:val="TableParagraph"/>
              <w:spacing w:before="1" w:line="203" w:lineRule="exact"/>
              <w:ind w:left="117"/>
              <w:jc w:val="both"/>
              <w:rPr>
                <w:sz w:val="18"/>
              </w:rPr>
            </w:pPr>
            <w:r>
              <w:rPr>
                <w:sz w:val="18"/>
              </w:rPr>
              <w:t>Сказочно-былинные</w:t>
            </w:r>
            <w:r>
              <w:rPr>
                <w:spacing w:val="-8"/>
                <w:sz w:val="18"/>
              </w:rPr>
              <w:t xml:space="preserve"> </w:t>
            </w:r>
            <w:r>
              <w:rPr>
                <w:sz w:val="18"/>
              </w:rPr>
              <w:t>темы</w:t>
            </w:r>
            <w:r>
              <w:rPr>
                <w:spacing w:val="-6"/>
                <w:sz w:val="18"/>
              </w:rPr>
              <w:t xml:space="preserve"> </w:t>
            </w:r>
            <w:r>
              <w:rPr>
                <w:sz w:val="18"/>
              </w:rPr>
              <w:t>в</w:t>
            </w:r>
            <w:r>
              <w:rPr>
                <w:spacing w:val="-6"/>
                <w:sz w:val="18"/>
              </w:rPr>
              <w:t xml:space="preserve"> </w:t>
            </w:r>
            <w:r>
              <w:rPr>
                <w:sz w:val="18"/>
              </w:rPr>
              <w:t>изобразительном</w:t>
            </w:r>
            <w:r>
              <w:rPr>
                <w:spacing w:val="-6"/>
                <w:sz w:val="18"/>
              </w:rPr>
              <w:t xml:space="preserve"> </w:t>
            </w:r>
            <w:r>
              <w:rPr>
                <w:spacing w:val="-2"/>
                <w:sz w:val="18"/>
              </w:rPr>
              <w:t>искусстве</w:t>
            </w:r>
          </w:p>
          <w:p w:rsidR="00053D68" w:rsidRDefault="00DD0727">
            <w:pPr>
              <w:pStyle w:val="TableParagraph"/>
              <w:spacing w:before="3" w:line="230" w:lineRule="auto"/>
              <w:ind w:left="117" w:right="467"/>
              <w:jc w:val="both"/>
              <w:rPr>
                <w:sz w:val="18"/>
              </w:rPr>
            </w:pPr>
            <w:r>
              <w:rPr>
                <w:sz w:val="18"/>
              </w:rPr>
              <w:t>(создание композиции, изображающей вид былинной Руси (крепости, города) с высоты птичьего полёта, былинных и сказочных героев, вы- мышленные события, сказочные сюжеты, подвиги богатырей)</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3</w:t>
            </w:r>
          </w:p>
        </w:tc>
        <w:tc>
          <w:tcPr>
            <w:tcW w:w="737" w:type="dxa"/>
          </w:tcPr>
          <w:p w:rsidR="00053D68" w:rsidRDefault="00DD0727">
            <w:pPr>
              <w:pStyle w:val="TableParagraph"/>
              <w:spacing w:before="5"/>
              <w:ind w:left="35" w:right="1"/>
              <w:jc w:val="center"/>
              <w:rPr>
                <w:sz w:val="18"/>
              </w:rPr>
            </w:pPr>
            <w:r>
              <w:rPr>
                <w:spacing w:val="-10"/>
                <w:sz w:val="18"/>
              </w:rPr>
              <w:t>3</w:t>
            </w:r>
          </w:p>
        </w:tc>
      </w:tr>
      <w:tr w:rsidR="00053D68">
        <w:trPr>
          <w:trHeight w:val="731"/>
        </w:trPr>
        <w:tc>
          <w:tcPr>
            <w:tcW w:w="504" w:type="dxa"/>
          </w:tcPr>
          <w:p w:rsidR="00053D68" w:rsidRDefault="00DD0727">
            <w:pPr>
              <w:pStyle w:val="TableParagraph"/>
              <w:spacing w:before="5"/>
              <w:ind w:right="175"/>
              <w:jc w:val="right"/>
              <w:rPr>
                <w:sz w:val="18"/>
              </w:rPr>
            </w:pPr>
            <w:r>
              <w:rPr>
                <w:spacing w:val="-5"/>
                <w:sz w:val="18"/>
              </w:rPr>
              <w:t>16</w:t>
            </w:r>
          </w:p>
        </w:tc>
        <w:tc>
          <w:tcPr>
            <w:tcW w:w="6916" w:type="dxa"/>
          </w:tcPr>
          <w:p w:rsidR="00053D68" w:rsidRDefault="00DD0727">
            <w:pPr>
              <w:pStyle w:val="TableParagraph"/>
              <w:spacing w:before="1" w:line="203" w:lineRule="exact"/>
              <w:ind w:left="165"/>
              <w:rPr>
                <w:sz w:val="18"/>
              </w:rPr>
            </w:pPr>
            <w:r>
              <w:rPr>
                <w:sz w:val="18"/>
              </w:rPr>
              <w:t>Вернисаж</w:t>
            </w:r>
            <w:r>
              <w:rPr>
                <w:spacing w:val="-5"/>
                <w:sz w:val="18"/>
              </w:rPr>
              <w:t xml:space="preserve"> </w:t>
            </w:r>
            <w:r>
              <w:rPr>
                <w:sz w:val="18"/>
              </w:rPr>
              <w:t>«Мир</w:t>
            </w:r>
            <w:r>
              <w:rPr>
                <w:spacing w:val="-1"/>
                <w:sz w:val="18"/>
              </w:rPr>
              <w:t xml:space="preserve"> </w:t>
            </w:r>
            <w:r>
              <w:rPr>
                <w:sz w:val="18"/>
              </w:rPr>
              <w:t>изобразительного</w:t>
            </w:r>
            <w:r>
              <w:rPr>
                <w:spacing w:val="-2"/>
                <w:sz w:val="18"/>
              </w:rPr>
              <w:t xml:space="preserve"> искусства»</w:t>
            </w:r>
          </w:p>
          <w:p w:rsidR="00053D68" w:rsidRDefault="00DD0727">
            <w:pPr>
              <w:pStyle w:val="TableParagraph"/>
              <w:spacing w:line="203" w:lineRule="exact"/>
              <w:ind w:left="117"/>
              <w:rPr>
                <w:sz w:val="18"/>
              </w:rPr>
            </w:pPr>
            <w:r>
              <w:rPr>
                <w:sz w:val="18"/>
              </w:rPr>
              <w:t>(коллективная</w:t>
            </w:r>
            <w:r>
              <w:rPr>
                <w:spacing w:val="-4"/>
                <w:sz w:val="18"/>
              </w:rPr>
              <w:t xml:space="preserve"> </w:t>
            </w:r>
            <w:r>
              <w:rPr>
                <w:sz w:val="18"/>
              </w:rPr>
              <w:t>работа</w:t>
            </w:r>
            <w:r>
              <w:rPr>
                <w:spacing w:val="-4"/>
                <w:sz w:val="18"/>
              </w:rPr>
              <w:t xml:space="preserve"> </w:t>
            </w:r>
            <w:r>
              <w:rPr>
                <w:sz w:val="18"/>
              </w:rPr>
              <w:t>по</w:t>
            </w:r>
            <w:r>
              <w:rPr>
                <w:spacing w:val="-4"/>
                <w:sz w:val="18"/>
              </w:rPr>
              <w:t xml:space="preserve"> </w:t>
            </w:r>
            <w:r>
              <w:rPr>
                <w:sz w:val="18"/>
              </w:rPr>
              <w:t>организации</w:t>
            </w:r>
            <w:r>
              <w:rPr>
                <w:spacing w:val="-4"/>
                <w:sz w:val="18"/>
              </w:rPr>
              <w:t xml:space="preserve"> </w:t>
            </w:r>
            <w:r>
              <w:rPr>
                <w:sz w:val="18"/>
              </w:rPr>
              <w:t>выставки</w:t>
            </w:r>
            <w:r>
              <w:rPr>
                <w:spacing w:val="-3"/>
                <w:sz w:val="18"/>
              </w:rPr>
              <w:t xml:space="preserve"> </w:t>
            </w:r>
            <w:r>
              <w:rPr>
                <w:sz w:val="18"/>
              </w:rPr>
              <w:t>творческих</w:t>
            </w:r>
            <w:r>
              <w:rPr>
                <w:spacing w:val="-4"/>
                <w:sz w:val="18"/>
              </w:rPr>
              <w:t xml:space="preserve"> </w:t>
            </w:r>
            <w:r>
              <w:rPr>
                <w:sz w:val="18"/>
              </w:rPr>
              <w:t>и</w:t>
            </w:r>
            <w:r>
              <w:rPr>
                <w:spacing w:val="-4"/>
                <w:sz w:val="18"/>
              </w:rPr>
              <w:t xml:space="preserve"> </w:t>
            </w:r>
            <w:r>
              <w:rPr>
                <w:sz w:val="18"/>
              </w:rPr>
              <w:t>конкурс-</w:t>
            </w:r>
            <w:r>
              <w:rPr>
                <w:spacing w:val="-4"/>
                <w:sz w:val="18"/>
              </w:rPr>
              <w:t xml:space="preserve"> </w:t>
            </w:r>
            <w:r>
              <w:rPr>
                <w:sz w:val="18"/>
              </w:rPr>
              <w:t>ных</w:t>
            </w:r>
            <w:r>
              <w:rPr>
                <w:spacing w:val="-4"/>
                <w:sz w:val="18"/>
              </w:rPr>
              <w:t xml:space="preserve"> </w:t>
            </w:r>
            <w:r>
              <w:rPr>
                <w:spacing w:val="-2"/>
                <w:sz w:val="18"/>
              </w:rPr>
              <w:t>работ)</w:t>
            </w:r>
          </w:p>
        </w:tc>
        <w:tc>
          <w:tcPr>
            <w:tcW w:w="851" w:type="dxa"/>
          </w:tcPr>
          <w:p w:rsidR="00053D68" w:rsidRDefault="00053D68">
            <w:pPr>
              <w:pStyle w:val="TableParagraph"/>
              <w:rPr>
                <w:sz w:val="18"/>
              </w:rPr>
            </w:pPr>
          </w:p>
        </w:tc>
        <w:tc>
          <w:tcPr>
            <w:tcW w:w="1132" w:type="dxa"/>
          </w:tcPr>
          <w:p w:rsidR="00053D68" w:rsidRDefault="00DD0727">
            <w:pPr>
              <w:pStyle w:val="TableParagraph"/>
              <w:spacing w:before="5"/>
              <w:ind w:left="79" w:right="47"/>
              <w:jc w:val="center"/>
              <w:rPr>
                <w:sz w:val="18"/>
              </w:rPr>
            </w:pPr>
            <w:r>
              <w:rPr>
                <w:spacing w:val="-10"/>
                <w:sz w:val="18"/>
              </w:rPr>
              <w:t>3</w:t>
            </w:r>
          </w:p>
        </w:tc>
        <w:tc>
          <w:tcPr>
            <w:tcW w:w="737" w:type="dxa"/>
          </w:tcPr>
          <w:p w:rsidR="00053D68" w:rsidRDefault="00DD0727">
            <w:pPr>
              <w:pStyle w:val="TableParagraph"/>
              <w:spacing w:before="5"/>
              <w:ind w:left="35" w:right="1"/>
              <w:jc w:val="center"/>
              <w:rPr>
                <w:sz w:val="18"/>
              </w:rPr>
            </w:pPr>
            <w:r>
              <w:rPr>
                <w:spacing w:val="-10"/>
                <w:sz w:val="18"/>
              </w:rPr>
              <w:t>3</w:t>
            </w:r>
          </w:p>
        </w:tc>
      </w:tr>
      <w:tr w:rsidR="00053D68">
        <w:trPr>
          <w:trHeight w:val="330"/>
        </w:trPr>
        <w:tc>
          <w:tcPr>
            <w:tcW w:w="7420" w:type="dxa"/>
            <w:gridSpan w:val="2"/>
          </w:tcPr>
          <w:p w:rsidR="00053D68" w:rsidRDefault="00DD0727">
            <w:pPr>
              <w:pStyle w:val="TableParagraph"/>
              <w:spacing w:before="5"/>
              <w:ind w:left="117"/>
              <w:rPr>
                <w:sz w:val="18"/>
              </w:rPr>
            </w:pPr>
            <w:r>
              <w:rPr>
                <w:spacing w:val="-2"/>
                <w:sz w:val="18"/>
              </w:rPr>
              <w:t>Всего</w:t>
            </w:r>
          </w:p>
        </w:tc>
        <w:tc>
          <w:tcPr>
            <w:tcW w:w="851" w:type="dxa"/>
          </w:tcPr>
          <w:p w:rsidR="00053D68" w:rsidRDefault="00DD0727">
            <w:pPr>
              <w:pStyle w:val="TableParagraph"/>
              <w:spacing w:before="5"/>
              <w:ind w:left="4"/>
              <w:rPr>
                <w:sz w:val="18"/>
              </w:rPr>
            </w:pPr>
            <w:r>
              <w:rPr>
                <w:spacing w:val="-10"/>
                <w:sz w:val="18"/>
              </w:rPr>
              <w:t>1</w:t>
            </w:r>
          </w:p>
        </w:tc>
        <w:tc>
          <w:tcPr>
            <w:tcW w:w="1132" w:type="dxa"/>
          </w:tcPr>
          <w:p w:rsidR="00053D68" w:rsidRDefault="00DD0727">
            <w:pPr>
              <w:pStyle w:val="TableParagraph"/>
              <w:spacing w:before="5"/>
              <w:ind w:left="79" w:right="52"/>
              <w:jc w:val="center"/>
              <w:rPr>
                <w:sz w:val="18"/>
              </w:rPr>
            </w:pPr>
            <w:r>
              <w:rPr>
                <w:spacing w:val="-5"/>
                <w:sz w:val="18"/>
              </w:rPr>
              <w:t>20</w:t>
            </w:r>
          </w:p>
        </w:tc>
        <w:tc>
          <w:tcPr>
            <w:tcW w:w="737" w:type="dxa"/>
          </w:tcPr>
          <w:p w:rsidR="00053D68" w:rsidRDefault="00DD0727">
            <w:pPr>
              <w:pStyle w:val="TableParagraph"/>
              <w:spacing w:before="59"/>
              <w:ind w:left="35" w:right="6"/>
              <w:jc w:val="center"/>
              <w:rPr>
                <w:rFonts w:ascii="Georgia"/>
                <w:b/>
                <w:sz w:val="18"/>
              </w:rPr>
            </w:pPr>
            <w:r>
              <w:rPr>
                <w:rFonts w:ascii="Georgia"/>
                <w:b/>
                <w:spacing w:val="-5"/>
                <w:sz w:val="18"/>
              </w:rPr>
              <w:t>20</w:t>
            </w:r>
          </w:p>
        </w:tc>
      </w:tr>
      <w:tr w:rsidR="00053D68">
        <w:trPr>
          <w:trHeight w:val="330"/>
        </w:trPr>
        <w:tc>
          <w:tcPr>
            <w:tcW w:w="7420" w:type="dxa"/>
            <w:gridSpan w:val="2"/>
          </w:tcPr>
          <w:p w:rsidR="00053D68" w:rsidRDefault="00DD0727">
            <w:pPr>
              <w:pStyle w:val="TableParagraph"/>
              <w:spacing w:before="59"/>
              <w:ind w:left="117"/>
              <w:rPr>
                <w:rFonts w:ascii="Georgia" w:hAnsi="Georgia"/>
                <w:b/>
                <w:sz w:val="18"/>
              </w:rPr>
            </w:pPr>
            <w:r>
              <w:rPr>
                <w:rFonts w:ascii="Georgia" w:hAnsi="Georgia"/>
                <w:b/>
                <w:spacing w:val="-2"/>
                <w:sz w:val="18"/>
              </w:rPr>
              <w:t>ВСЕГО</w:t>
            </w:r>
          </w:p>
        </w:tc>
        <w:tc>
          <w:tcPr>
            <w:tcW w:w="851" w:type="dxa"/>
          </w:tcPr>
          <w:p w:rsidR="00053D68" w:rsidRDefault="00DD0727">
            <w:pPr>
              <w:pStyle w:val="TableParagraph"/>
              <w:spacing w:before="5"/>
              <w:ind w:right="359"/>
              <w:jc w:val="right"/>
              <w:rPr>
                <w:sz w:val="18"/>
              </w:rPr>
            </w:pPr>
            <w:r>
              <w:rPr>
                <w:spacing w:val="-10"/>
                <w:sz w:val="18"/>
              </w:rPr>
              <w:t>2</w:t>
            </w:r>
          </w:p>
        </w:tc>
        <w:tc>
          <w:tcPr>
            <w:tcW w:w="1132" w:type="dxa"/>
          </w:tcPr>
          <w:p w:rsidR="00053D68" w:rsidRDefault="00DD0727">
            <w:pPr>
              <w:pStyle w:val="TableParagraph"/>
              <w:spacing w:before="5"/>
              <w:ind w:left="79" w:right="52"/>
              <w:jc w:val="center"/>
              <w:rPr>
                <w:sz w:val="18"/>
              </w:rPr>
            </w:pPr>
            <w:r>
              <w:rPr>
                <w:spacing w:val="-5"/>
                <w:sz w:val="18"/>
              </w:rPr>
              <w:t>34</w:t>
            </w:r>
          </w:p>
        </w:tc>
        <w:tc>
          <w:tcPr>
            <w:tcW w:w="737" w:type="dxa"/>
          </w:tcPr>
          <w:p w:rsidR="00053D68" w:rsidRDefault="00DD0727">
            <w:pPr>
              <w:pStyle w:val="TableParagraph"/>
              <w:spacing w:before="59"/>
              <w:ind w:left="35" w:right="6"/>
              <w:jc w:val="center"/>
              <w:rPr>
                <w:rFonts w:ascii="Georgia"/>
                <w:b/>
                <w:sz w:val="18"/>
              </w:rPr>
            </w:pPr>
            <w:r>
              <w:rPr>
                <w:rFonts w:ascii="Georgia"/>
                <w:b/>
                <w:spacing w:val="-5"/>
                <w:sz w:val="18"/>
              </w:rPr>
              <w:t>34</w:t>
            </w:r>
          </w:p>
        </w:tc>
      </w:tr>
    </w:tbl>
    <w:p w:rsidR="00053D68" w:rsidRDefault="00053D68">
      <w:pPr>
        <w:pStyle w:val="a3"/>
        <w:rPr>
          <w:rFonts w:ascii="Arial"/>
          <w:b/>
        </w:rPr>
      </w:pPr>
    </w:p>
    <w:p w:rsidR="00053D68" w:rsidRDefault="00053D68">
      <w:pPr>
        <w:pStyle w:val="a3"/>
        <w:rPr>
          <w:rFonts w:ascii="Arial"/>
          <w:b/>
        </w:rPr>
      </w:pPr>
    </w:p>
    <w:p w:rsidR="00053D68" w:rsidRDefault="00053D68">
      <w:pPr>
        <w:pStyle w:val="a3"/>
        <w:rPr>
          <w:rFonts w:ascii="Arial"/>
          <w:b/>
        </w:rPr>
      </w:pPr>
    </w:p>
    <w:p w:rsidR="00053D68" w:rsidRDefault="00053D68">
      <w:pPr>
        <w:pStyle w:val="a3"/>
        <w:spacing w:before="242"/>
        <w:rPr>
          <w:rFonts w:ascii="Arial"/>
          <w:b/>
        </w:rPr>
      </w:pPr>
    </w:p>
    <w:p w:rsidR="00053D68" w:rsidRDefault="00DD0727">
      <w:pPr>
        <w:ind w:left="284" w:right="285"/>
        <w:jc w:val="center"/>
        <w:rPr>
          <w:b/>
          <w:sz w:val="28"/>
        </w:rPr>
      </w:pPr>
      <w:r>
        <w:rPr>
          <w:b/>
          <w:sz w:val="28"/>
        </w:rPr>
        <w:t>Прграмма</w:t>
      </w:r>
      <w:r>
        <w:rPr>
          <w:b/>
          <w:spacing w:val="-3"/>
          <w:sz w:val="28"/>
        </w:rPr>
        <w:t xml:space="preserve"> </w:t>
      </w:r>
      <w:r>
        <w:rPr>
          <w:b/>
          <w:sz w:val="28"/>
        </w:rPr>
        <w:t>курса</w:t>
      </w:r>
      <w:r>
        <w:rPr>
          <w:b/>
          <w:spacing w:val="65"/>
          <w:sz w:val="28"/>
        </w:rPr>
        <w:t xml:space="preserve"> </w:t>
      </w:r>
      <w:r>
        <w:rPr>
          <w:b/>
          <w:sz w:val="28"/>
        </w:rPr>
        <w:t>«Великие</w:t>
      </w:r>
      <w:r>
        <w:rPr>
          <w:b/>
          <w:spacing w:val="-2"/>
          <w:sz w:val="28"/>
        </w:rPr>
        <w:t xml:space="preserve"> </w:t>
      </w:r>
      <w:r>
        <w:rPr>
          <w:b/>
          <w:sz w:val="28"/>
        </w:rPr>
        <w:t>достижения</w:t>
      </w:r>
      <w:r>
        <w:rPr>
          <w:b/>
          <w:spacing w:val="-2"/>
          <w:sz w:val="28"/>
        </w:rPr>
        <w:t xml:space="preserve"> соотечественников»</w:t>
      </w:r>
    </w:p>
    <w:p w:rsidR="00053D68" w:rsidRDefault="00DD0727">
      <w:pPr>
        <w:pStyle w:val="a3"/>
        <w:spacing w:before="177"/>
        <w:rPr>
          <w:b/>
          <w:sz w:val="20"/>
        </w:rPr>
      </w:pPr>
      <w:r>
        <w:rPr>
          <w:b/>
          <w:noProof/>
          <w:sz w:val="20"/>
          <w:lang w:eastAsia="ru-RU"/>
        </w:rPr>
        <mc:AlternateContent>
          <mc:Choice Requires="wps">
            <w:drawing>
              <wp:anchor distT="0" distB="0" distL="0" distR="0" simplePos="0" relativeHeight="487590912" behindDoc="1" locked="0" layoutInCell="1" allowOverlap="1" wp14:anchorId="2751AE5A" wp14:editId="039A6CFE">
                <wp:simplePos x="0" y="0"/>
                <wp:positionH relativeFrom="page">
                  <wp:posOffset>901292</wp:posOffset>
                </wp:positionH>
                <wp:positionV relativeFrom="paragraph">
                  <wp:posOffset>273956</wp:posOffset>
                </wp:positionV>
                <wp:extent cx="586295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1270"/>
                        </a:xfrm>
                        <a:custGeom>
                          <a:avLst/>
                          <a:gdLst/>
                          <a:ahLst/>
                          <a:cxnLst/>
                          <a:rect l="l" t="t" r="r" b="b"/>
                          <a:pathLst>
                            <a:path w="5862955">
                              <a:moveTo>
                                <a:pt x="0" y="0"/>
                              </a:moveTo>
                              <a:lnTo>
                                <a:pt x="5862766" y="0"/>
                              </a:lnTo>
                            </a:path>
                          </a:pathLst>
                        </a:custGeom>
                        <a:ln w="1123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67934pt;margin-top:21.571348pt;width:461.65pt;height:.1pt;mso-position-horizontal-relative:page;mso-position-vertical-relative:paragraph;z-index:-15725568;mso-wrap-distance-left:0;mso-wrap-distance-right:0" id="docshape218" coordorigin="1419,431" coordsize="9233,0" path="m1419,431l10652,431e" filled="false" stroked="true" strokeweight=".88447pt" strokecolor="#000000">
                <v:path arrowok="t"/>
                <v:stroke dashstyle="solid"/>
                <w10:wrap type="topAndBottom"/>
              </v:shape>
            </w:pict>
          </mc:Fallback>
        </mc:AlternateContent>
      </w:r>
    </w:p>
    <w:p w:rsidR="00053D68" w:rsidRDefault="00DD0727">
      <w:pPr>
        <w:pStyle w:val="1"/>
        <w:spacing w:before="273"/>
        <w:ind w:left="142" w:right="422"/>
        <w:jc w:val="center"/>
      </w:pPr>
      <w:r>
        <w:rPr>
          <w:spacing w:val="-2"/>
        </w:rPr>
        <w:t>ПОЯСНИТЕЛЬНАЯ</w:t>
      </w:r>
      <w:r>
        <w:rPr>
          <w:spacing w:val="3"/>
        </w:rPr>
        <w:t xml:space="preserve"> </w:t>
      </w:r>
      <w:r>
        <w:rPr>
          <w:spacing w:val="-2"/>
        </w:rPr>
        <w:t>ЗАПИСКА</w:t>
      </w:r>
    </w:p>
    <w:p w:rsidR="00053D68" w:rsidRDefault="00053D68">
      <w:pPr>
        <w:pStyle w:val="a3"/>
        <w:spacing w:before="7"/>
        <w:rPr>
          <w:b/>
        </w:rPr>
      </w:pPr>
    </w:p>
    <w:p w:rsidR="00053D68" w:rsidRDefault="00DD0727">
      <w:pPr>
        <w:pStyle w:val="2"/>
        <w:ind w:left="141"/>
        <w:jc w:val="left"/>
      </w:pPr>
      <w:r>
        <w:t>Общая</w:t>
      </w:r>
      <w:r>
        <w:rPr>
          <w:spacing w:val="-10"/>
        </w:rPr>
        <w:t xml:space="preserve"> </w:t>
      </w:r>
      <w:r>
        <w:rPr>
          <w:spacing w:val="-2"/>
        </w:rPr>
        <w:t>характеристика</w:t>
      </w:r>
    </w:p>
    <w:p w:rsidR="00053D68" w:rsidRDefault="00053D68">
      <w:pPr>
        <w:pStyle w:val="2"/>
        <w:jc w:val="left"/>
        <w:sectPr w:rsidR="00053D68">
          <w:headerReference w:type="default" r:id="rId397"/>
          <w:footerReference w:type="default" r:id="rId398"/>
          <w:pgSz w:w="11910" w:h="16850"/>
          <w:pgMar w:top="1260" w:right="283" w:bottom="920" w:left="1133" w:header="10" w:footer="721" w:gutter="0"/>
          <w:cols w:space="720"/>
        </w:sectPr>
      </w:pPr>
    </w:p>
    <w:p w:rsidR="00053D68" w:rsidRDefault="00DD0727">
      <w:pPr>
        <w:pStyle w:val="a3"/>
        <w:spacing w:before="80" w:line="276" w:lineRule="auto"/>
        <w:ind w:left="141" w:right="574"/>
        <w:jc w:val="both"/>
      </w:pPr>
      <w:r>
        <w:t>Программа курса внеурочной деятельности «Великие достижения соо- течественников» для 6-7 классов составлена на основе требований к результа- там освоения основной образовательной программы, представленных в феде- ральном государственном образовательном стандарте основного общего обра- зования (ФГОС ООО), а также с учетом:</w:t>
      </w:r>
    </w:p>
    <w:p w:rsidR="00053D68" w:rsidRDefault="00DD0727">
      <w:pPr>
        <w:pStyle w:val="a5"/>
        <w:numPr>
          <w:ilvl w:val="0"/>
          <w:numId w:val="13"/>
        </w:numPr>
        <w:tabs>
          <w:tab w:val="left" w:pos="1279"/>
          <w:tab w:val="left" w:pos="2929"/>
          <w:tab w:val="left" w:pos="3157"/>
          <w:tab w:val="left" w:pos="4850"/>
          <w:tab w:val="left" w:pos="4883"/>
          <w:tab w:val="left" w:pos="6275"/>
          <w:tab w:val="left" w:pos="6545"/>
          <w:tab w:val="left" w:pos="7239"/>
          <w:tab w:val="left" w:pos="8661"/>
        </w:tabs>
        <w:spacing w:before="120" w:line="276" w:lineRule="auto"/>
        <w:ind w:left="1279" w:right="605"/>
        <w:rPr>
          <w:sz w:val="28"/>
        </w:rPr>
      </w:pPr>
      <w:r>
        <w:rPr>
          <w:spacing w:val="-2"/>
          <w:sz w:val="28"/>
        </w:rPr>
        <w:t>Концепции</w:t>
      </w:r>
      <w:r>
        <w:rPr>
          <w:sz w:val="28"/>
        </w:rPr>
        <w:tab/>
      </w:r>
      <w:r>
        <w:rPr>
          <w:spacing w:val="-2"/>
          <w:sz w:val="28"/>
        </w:rPr>
        <w:t>преподавания</w:t>
      </w:r>
      <w:r>
        <w:rPr>
          <w:sz w:val="28"/>
        </w:rPr>
        <w:tab/>
      </w:r>
      <w:r>
        <w:rPr>
          <w:sz w:val="28"/>
        </w:rPr>
        <w:tab/>
      </w:r>
      <w:r>
        <w:rPr>
          <w:spacing w:val="-2"/>
          <w:sz w:val="28"/>
        </w:rPr>
        <w:t>учебного</w:t>
      </w:r>
      <w:r>
        <w:rPr>
          <w:sz w:val="28"/>
        </w:rPr>
        <w:tab/>
      </w:r>
      <w:r>
        <w:rPr>
          <w:spacing w:val="-2"/>
          <w:sz w:val="28"/>
        </w:rPr>
        <w:t>курса</w:t>
      </w:r>
      <w:r>
        <w:rPr>
          <w:sz w:val="28"/>
        </w:rPr>
        <w:tab/>
      </w:r>
      <w:r>
        <w:rPr>
          <w:spacing w:val="-2"/>
          <w:sz w:val="28"/>
        </w:rPr>
        <w:t>«История</w:t>
      </w:r>
      <w:r>
        <w:rPr>
          <w:sz w:val="28"/>
        </w:rPr>
        <w:tab/>
        <w:t>России»</w:t>
      </w:r>
      <w:r>
        <w:rPr>
          <w:spacing w:val="1"/>
          <w:sz w:val="28"/>
        </w:rPr>
        <w:t xml:space="preserve"> </w:t>
      </w:r>
      <w:r>
        <w:rPr>
          <w:sz w:val="28"/>
        </w:rPr>
        <w:t xml:space="preserve">в образовательных организациях, реализующих основные общеобразо- вательные программы (утверждена решением Коллегии Министерства </w:t>
      </w:r>
      <w:r>
        <w:rPr>
          <w:spacing w:val="-2"/>
          <w:sz w:val="28"/>
        </w:rPr>
        <w:t>просвещения</w:t>
      </w:r>
      <w:r>
        <w:rPr>
          <w:sz w:val="28"/>
        </w:rPr>
        <w:tab/>
      </w:r>
      <w:r>
        <w:rPr>
          <w:sz w:val="28"/>
        </w:rPr>
        <w:tab/>
      </w:r>
      <w:r>
        <w:rPr>
          <w:spacing w:val="-2"/>
          <w:sz w:val="28"/>
        </w:rPr>
        <w:t>Российской</w:t>
      </w:r>
      <w:r>
        <w:rPr>
          <w:sz w:val="28"/>
        </w:rPr>
        <w:tab/>
      </w:r>
      <w:r>
        <w:rPr>
          <w:spacing w:val="-2"/>
          <w:sz w:val="28"/>
        </w:rPr>
        <w:t>Федерации,</w:t>
      </w:r>
      <w:r>
        <w:rPr>
          <w:sz w:val="28"/>
        </w:rPr>
        <w:tab/>
      </w:r>
      <w:r>
        <w:rPr>
          <w:sz w:val="28"/>
        </w:rPr>
        <w:tab/>
        <w:t>протокол от 23.10.2020 г.);</w:t>
      </w:r>
    </w:p>
    <w:p w:rsidR="00053D68" w:rsidRDefault="00DD0727">
      <w:pPr>
        <w:pStyle w:val="a5"/>
        <w:numPr>
          <w:ilvl w:val="0"/>
          <w:numId w:val="13"/>
        </w:numPr>
        <w:tabs>
          <w:tab w:val="left" w:pos="1279"/>
        </w:tabs>
        <w:spacing w:line="276" w:lineRule="auto"/>
        <w:ind w:left="1279" w:right="576"/>
        <w:rPr>
          <w:sz w:val="28"/>
        </w:rPr>
      </w:pPr>
      <w:r>
        <w:rPr>
          <w:sz w:val="28"/>
        </w:rPr>
        <w:t>федеральной</w:t>
      </w:r>
      <w:r>
        <w:rPr>
          <w:spacing w:val="40"/>
          <w:sz w:val="28"/>
        </w:rPr>
        <w:t xml:space="preserve"> </w:t>
      </w:r>
      <w:r>
        <w:rPr>
          <w:sz w:val="28"/>
        </w:rPr>
        <w:t>рабочей</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учебному</w:t>
      </w:r>
      <w:r>
        <w:rPr>
          <w:spacing w:val="40"/>
          <w:sz w:val="28"/>
        </w:rPr>
        <w:t xml:space="preserve"> </w:t>
      </w:r>
      <w:r>
        <w:rPr>
          <w:sz w:val="28"/>
        </w:rPr>
        <w:t>предмету</w:t>
      </w:r>
      <w:r>
        <w:rPr>
          <w:spacing w:val="40"/>
          <w:sz w:val="28"/>
        </w:rPr>
        <w:t xml:space="preserve"> </w:t>
      </w:r>
      <w:r>
        <w:rPr>
          <w:sz w:val="28"/>
        </w:rPr>
        <w:t>«История»</w:t>
      </w:r>
      <w:r>
        <w:rPr>
          <w:spacing w:val="40"/>
          <w:sz w:val="28"/>
        </w:rPr>
        <w:t xml:space="preserve"> </w:t>
      </w:r>
      <w:r>
        <w:rPr>
          <w:sz w:val="28"/>
        </w:rPr>
        <w:t>для 5–9 классов образовательных организаций;</w:t>
      </w:r>
    </w:p>
    <w:p w:rsidR="00053D68" w:rsidRDefault="00DD0727">
      <w:pPr>
        <w:pStyle w:val="a5"/>
        <w:numPr>
          <w:ilvl w:val="0"/>
          <w:numId w:val="13"/>
        </w:numPr>
        <w:tabs>
          <w:tab w:val="left" w:pos="1279"/>
          <w:tab w:val="left" w:pos="3813"/>
          <w:tab w:val="left" w:pos="5593"/>
          <w:tab w:val="left" w:pos="6830"/>
          <w:tab w:val="left" w:pos="8115"/>
        </w:tabs>
        <w:spacing w:line="276" w:lineRule="auto"/>
        <w:ind w:left="1279" w:right="582"/>
        <w:rPr>
          <w:sz w:val="28"/>
        </w:rPr>
      </w:pPr>
      <w:r>
        <w:rPr>
          <w:spacing w:val="-2"/>
          <w:sz w:val="28"/>
        </w:rPr>
        <w:t>информационных</w:t>
      </w:r>
      <w:r>
        <w:rPr>
          <w:sz w:val="28"/>
        </w:rPr>
        <w:tab/>
      </w:r>
      <w:r>
        <w:rPr>
          <w:spacing w:val="-2"/>
          <w:sz w:val="28"/>
        </w:rPr>
        <w:t>материалов</w:t>
      </w:r>
      <w:r>
        <w:rPr>
          <w:sz w:val="28"/>
        </w:rPr>
        <w:tab/>
      </w:r>
      <w:r>
        <w:rPr>
          <w:spacing w:val="-2"/>
          <w:sz w:val="28"/>
        </w:rPr>
        <w:t>«Наши</w:t>
      </w:r>
      <w:r>
        <w:rPr>
          <w:sz w:val="28"/>
        </w:rPr>
        <w:tab/>
      </w:r>
      <w:r>
        <w:rPr>
          <w:spacing w:val="-2"/>
          <w:sz w:val="28"/>
        </w:rPr>
        <w:t>герои»,</w:t>
      </w:r>
      <w:r>
        <w:rPr>
          <w:sz w:val="28"/>
        </w:rPr>
        <w:tab/>
      </w:r>
      <w:r>
        <w:rPr>
          <w:spacing w:val="-2"/>
          <w:sz w:val="28"/>
        </w:rPr>
        <w:t xml:space="preserve">разработанных </w:t>
      </w:r>
      <w:r>
        <w:rPr>
          <w:sz w:val="28"/>
        </w:rPr>
        <w:t>Министерством просвещения Российской Федерации (2023 г.).</w:t>
      </w:r>
    </w:p>
    <w:p w:rsidR="00053D68" w:rsidRDefault="00DD0727">
      <w:pPr>
        <w:pStyle w:val="a3"/>
        <w:tabs>
          <w:tab w:val="left" w:pos="988"/>
          <w:tab w:val="left" w:pos="2647"/>
          <w:tab w:val="left" w:pos="4352"/>
          <w:tab w:val="left" w:pos="6585"/>
          <w:tab w:val="left" w:pos="8308"/>
        </w:tabs>
        <w:spacing w:line="276" w:lineRule="auto"/>
        <w:ind w:left="141" w:right="586"/>
      </w:pPr>
      <w:r>
        <w:rPr>
          <w:spacing w:val="-4"/>
        </w:rPr>
        <w:t>При</w:t>
      </w:r>
      <w:r>
        <w:tab/>
      </w:r>
      <w:r>
        <w:rPr>
          <w:spacing w:val="-2"/>
        </w:rPr>
        <w:t>разработке</w:t>
      </w:r>
      <w:r>
        <w:tab/>
      </w:r>
      <w:r>
        <w:rPr>
          <w:spacing w:val="-2"/>
        </w:rPr>
        <w:t>программы</w:t>
      </w:r>
      <w:r>
        <w:tab/>
      </w:r>
      <w:r>
        <w:rPr>
          <w:spacing w:val="-2"/>
        </w:rPr>
        <w:t>использовались</w:t>
      </w:r>
      <w:r>
        <w:tab/>
      </w:r>
      <w:r>
        <w:rPr>
          <w:spacing w:val="-2"/>
        </w:rPr>
        <w:t>следующие</w:t>
      </w:r>
      <w:r>
        <w:tab/>
      </w:r>
      <w:r>
        <w:rPr>
          <w:spacing w:val="-2"/>
        </w:rPr>
        <w:t>нормативные документы:</w:t>
      </w:r>
    </w:p>
    <w:p w:rsidR="00053D68" w:rsidRDefault="00DD0727">
      <w:pPr>
        <w:pStyle w:val="a5"/>
        <w:numPr>
          <w:ilvl w:val="0"/>
          <w:numId w:val="13"/>
        </w:numPr>
        <w:tabs>
          <w:tab w:val="left" w:pos="1279"/>
          <w:tab w:val="left" w:pos="3162"/>
          <w:tab w:val="left" w:pos="4074"/>
          <w:tab w:val="left" w:pos="4589"/>
          <w:tab w:val="left" w:pos="6101"/>
          <w:tab w:val="left" w:pos="6555"/>
          <w:tab w:val="left" w:pos="7681"/>
          <w:tab w:val="left" w:pos="8417"/>
        </w:tabs>
        <w:spacing w:before="120" w:line="276" w:lineRule="auto"/>
        <w:ind w:left="1279" w:right="572"/>
        <w:rPr>
          <w:sz w:val="28"/>
        </w:rPr>
      </w:pPr>
      <w:r>
        <w:rPr>
          <w:spacing w:val="-2"/>
          <w:sz w:val="28"/>
        </w:rPr>
        <w:t>Федеральный</w:t>
      </w:r>
      <w:r>
        <w:rPr>
          <w:sz w:val="28"/>
        </w:rPr>
        <w:tab/>
      </w:r>
      <w:r>
        <w:rPr>
          <w:spacing w:val="-4"/>
          <w:sz w:val="28"/>
        </w:rPr>
        <w:t>закон</w:t>
      </w:r>
      <w:r>
        <w:rPr>
          <w:sz w:val="28"/>
        </w:rPr>
        <w:tab/>
      </w:r>
      <w:r>
        <w:rPr>
          <w:spacing w:val="-6"/>
          <w:sz w:val="28"/>
        </w:rPr>
        <w:t>от</w:t>
      </w:r>
      <w:r>
        <w:rPr>
          <w:sz w:val="28"/>
        </w:rPr>
        <w:tab/>
      </w:r>
      <w:r>
        <w:rPr>
          <w:spacing w:val="-2"/>
          <w:sz w:val="28"/>
        </w:rPr>
        <w:t>29.12.2012</w:t>
      </w:r>
      <w:r>
        <w:rPr>
          <w:sz w:val="28"/>
        </w:rPr>
        <w:tab/>
      </w:r>
      <w:r>
        <w:rPr>
          <w:spacing w:val="-10"/>
          <w:sz w:val="28"/>
        </w:rPr>
        <w:t>N</w:t>
      </w:r>
      <w:r>
        <w:rPr>
          <w:sz w:val="28"/>
        </w:rPr>
        <w:tab/>
      </w:r>
      <w:r>
        <w:rPr>
          <w:spacing w:val="-2"/>
          <w:sz w:val="28"/>
        </w:rPr>
        <w:t>273-ФЗ</w:t>
      </w:r>
      <w:r>
        <w:rPr>
          <w:sz w:val="28"/>
        </w:rPr>
        <w:tab/>
      </w:r>
      <w:r>
        <w:rPr>
          <w:spacing w:val="-4"/>
          <w:sz w:val="28"/>
        </w:rPr>
        <w:t>«Об</w:t>
      </w:r>
      <w:r>
        <w:rPr>
          <w:sz w:val="28"/>
        </w:rPr>
        <w:tab/>
      </w:r>
      <w:r>
        <w:rPr>
          <w:spacing w:val="-2"/>
          <w:sz w:val="28"/>
        </w:rPr>
        <w:t xml:space="preserve">образовании </w:t>
      </w:r>
      <w:r>
        <w:rPr>
          <w:sz w:val="28"/>
        </w:rPr>
        <w:t>в Российской Федерации» (с учетом редакции от 04.08.2023 N 479-ФЗ);</w:t>
      </w:r>
    </w:p>
    <w:p w:rsidR="00053D68" w:rsidRDefault="00DD0727">
      <w:pPr>
        <w:pStyle w:val="a5"/>
        <w:numPr>
          <w:ilvl w:val="0"/>
          <w:numId w:val="13"/>
        </w:numPr>
        <w:tabs>
          <w:tab w:val="left" w:pos="1278"/>
        </w:tabs>
        <w:ind w:left="1278" w:hanging="287"/>
        <w:rPr>
          <w:sz w:val="28"/>
        </w:rPr>
      </w:pPr>
      <w:r>
        <w:rPr>
          <w:sz w:val="28"/>
        </w:rPr>
        <w:t>Указ</w:t>
      </w:r>
      <w:r>
        <w:rPr>
          <w:spacing w:val="24"/>
          <w:sz w:val="28"/>
        </w:rPr>
        <w:t xml:space="preserve">  </w:t>
      </w:r>
      <w:r>
        <w:rPr>
          <w:sz w:val="28"/>
        </w:rPr>
        <w:t>Президента</w:t>
      </w:r>
      <w:r>
        <w:rPr>
          <w:spacing w:val="25"/>
          <w:sz w:val="28"/>
        </w:rPr>
        <w:t xml:space="preserve">  </w:t>
      </w:r>
      <w:r>
        <w:rPr>
          <w:sz w:val="28"/>
        </w:rPr>
        <w:t>Российской</w:t>
      </w:r>
      <w:r>
        <w:rPr>
          <w:spacing w:val="25"/>
          <w:sz w:val="28"/>
        </w:rPr>
        <w:t xml:space="preserve">  </w:t>
      </w:r>
      <w:r>
        <w:rPr>
          <w:sz w:val="28"/>
        </w:rPr>
        <w:t>Федерации</w:t>
      </w:r>
      <w:r>
        <w:rPr>
          <w:spacing w:val="26"/>
          <w:sz w:val="28"/>
        </w:rPr>
        <w:t xml:space="preserve">  </w:t>
      </w:r>
      <w:r>
        <w:rPr>
          <w:sz w:val="28"/>
        </w:rPr>
        <w:t>от</w:t>
      </w:r>
      <w:r>
        <w:rPr>
          <w:spacing w:val="26"/>
          <w:sz w:val="28"/>
        </w:rPr>
        <w:t xml:space="preserve">  </w:t>
      </w:r>
      <w:r>
        <w:rPr>
          <w:sz w:val="28"/>
        </w:rPr>
        <w:t>09.11.2022</w:t>
      </w:r>
      <w:r>
        <w:rPr>
          <w:spacing w:val="24"/>
          <w:sz w:val="28"/>
        </w:rPr>
        <w:t xml:space="preserve">  </w:t>
      </w:r>
      <w:r>
        <w:rPr>
          <w:sz w:val="28"/>
        </w:rPr>
        <w:t>г.</w:t>
      </w:r>
      <w:r>
        <w:rPr>
          <w:spacing w:val="24"/>
          <w:sz w:val="28"/>
        </w:rPr>
        <w:t xml:space="preserve">  </w:t>
      </w:r>
      <w:r>
        <w:rPr>
          <w:sz w:val="28"/>
        </w:rPr>
        <w:t>№</w:t>
      </w:r>
      <w:r>
        <w:rPr>
          <w:spacing w:val="23"/>
          <w:sz w:val="28"/>
        </w:rPr>
        <w:t xml:space="preserve">  </w:t>
      </w:r>
      <w:r>
        <w:rPr>
          <w:spacing w:val="-5"/>
          <w:sz w:val="28"/>
        </w:rPr>
        <w:t>809</w:t>
      </w:r>
    </w:p>
    <w:p w:rsidR="00053D68" w:rsidRDefault="00DD0727">
      <w:pPr>
        <w:pStyle w:val="a3"/>
        <w:spacing w:before="48" w:line="276" w:lineRule="auto"/>
        <w:ind w:left="1279" w:right="567"/>
        <w:jc w:val="both"/>
      </w:pPr>
      <w:r>
        <w:t>«Об</w:t>
      </w:r>
      <w:r>
        <w:rPr>
          <w:spacing w:val="80"/>
        </w:rPr>
        <w:t xml:space="preserve"> </w:t>
      </w:r>
      <w:r>
        <w:t>утверждении</w:t>
      </w:r>
      <w:r>
        <w:rPr>
          <w:spacing w:val="80"/>
        </w:rPr>
        <w:t xml:space="preserve"> </w:t>
      </w:r>
      <w:r>
        <w:t>Основ</w:t>
      </w:r>
      <w:r>
        <w:rPr>
          <w:spacing w:val="40"/>
        </w:rPr>
        <w:t xml:space="preserve"> </w:t>
      </w:r>
      <w:r>
        <w:t>государственной</w:t>
      </w:r>
      <w:r>
        <w:rPr>
          <w:spacing w:val="80"/>
        </w:rPr>
        <w:t xml:space="preserve"> </w:t>
      </w:r>
      <w:r>
        <w:t>политики</w:t>
      </w:r>
      <w:r>
        <w:rPr>
          <w:spacing w:val="80"/>
        </w:rPr>
        <w:t xml:space="preserve"> </w:t>
      </w:r>
      <w:r>
        <w:t>по</w:t>
      </w:r>
      <w:r>
        <w:rPr>
          <w:spacing w:val="40"/>
        </w:rPr>
        <w:t xml:space="preserve"> </w:t>
      </w:r>
      <w:r>
        <w:t xml:space="preserve">сохранению и укреплению традиционных российских духовно-нравственных </w:t>
      </w:r>
      <w:r>
        <w:rPr>
          <w:spacing w:val="-2"/>
        </w:rPr>
        <w:t>ценностей»;</w:t>
      </w:r>
    </w:p>
    <w:p w:rsidR="00053D68" w:rsidRDefault="00DD0727">
      <w:pPr>
        <w:pStyle w:val="a5"/>
        <w:numPr>
          <w:ilvl w:val="0"/>
          <w:numId w:val="13"/>
        </w:numPr>
        <w:tabs>
          <w:tab w:val="left" w:pos="1278"/>
        </w:tabs>
        <w:spacing w:before="120"/>
        <w:ind w:left="1278" w:hanging="287"/>
        <w:jc w:val="both"/>
        <w:rPr>
          <w:sz w:val="28"/>
        </w:rPr>
      </w:pPr>
      <w:r>
        <w:rPr>
          <w:sz w:val="28"/>
        </w:rPr>
        <w:t>Указ</w:t>
      </w:r>
      <w:r>
        <w:rPr>
          <w:spacing w:val="24"/>
          <w:sz w:val="28"/>
        </w:rPr>
        <w:t xml:space="preserve">  </w:t>
      </w:r>
      <w:r>
        <w:rPr>
          <w:sz w:val="28"/>
        </w:rPr>
        <w:t>Президента</w:t>
      </w:r>
      <w:r>
        <w:rPr>
          <w:spacing w:val="24"/>
          <w:sz w:val="28"/>
        </w:rPr>
        <w:t xml:space="preserve">  </w:t>
      </w:r>
      <w:r>
        <w:rPr>
          <w:sz w:val="28"/>
        </w:rPr>
        <w:t>Российской</w:t>
      </w:r>
      <w:r>
        <w:rPr>
          <w:spacing w:val="25"/>
          <w:sz w:val="28"/>
        </w:rPr>
        <w:t xml:space="preserve">  </w:t>
      </w:r>
      <w:r>
        <w:rPr>
          <w:sz w:val="28"/>
        </w:rPr>
        <w:t>Федерации</w:t>
      </w:r>
      <w:r>
        <w:rPr>
          <w:spacing w:val="26"/>
          <w:sz w:val="28"/>
        </w:rPr>
        <w:t xml:space="preserve">  </w:t>
      </w:r>
      <w:r>
        <w:rPr>
          <w:sz w:val="28"/>
        </w:rPr>
        <w:t>от</w:t>
      </w:r>
      <w:r>
        <w:rPr>
          <w:spacing w:val="25"/>
          <w:sz w:val="28"/>
        </w:rPr>
        <w:t xml:space="preserve">  </w:t>
      </w:r>
      <w:r>
        <w:rPr>
          <w:sz w:val="28"/>
        </w:rPr>
        <w:t>02.07.2021</w:t>
      </w:r>
      <w:r>
        <w:rPr>
          <w:spacing w:val="24"/>
          <w:sz w:val="28"/>
        </w:rPr>
        <w:t xml:space="preserve">  </w:t>
      </w:r>
      <w:r>
        <w:rPr>
          <w:sz w:val="28"/>
        </w:rPr>
        <w:t>г.</w:t>
      </w:r>
      <w:r>
        <w:rPr>
          <w:spacing w:val="24"/>
          <w:sz w:val="28"/>
        </w:rPr>
        <w:t xml:space="preserve">  </w:t>
      </w:r>
      <w:r>
        <w:rPr>
          <w:sz w:val="28"/>
        </w:rPr>
        <w:t>№</w:t>
      </w:r>
      <w:r>
        <w:rPr>
          <w:spacing w:val="79"/>
          <w:w w:val="150"/>
          <w:sz w:val="28"/>
        </w:rPr>
        <w:t xml:space="preserve"> </w:t>
      </w:r>
      <w:r>
        <w:rPr>
          <w:spacing w:val="-5"/>
          <w:sz w:val="28"/>
        </w:rPr>
        <w:t>400</w:t>
      </w:r>
    </w:p>
    <w:p w:rsidR="00053D68" w:rsidRDefault="00DD0727">
      <w:pPr>
        <w:pStyle w:val="a3"/>
        <w:spacing w:before="48"/>
        <w:ind w:left="427" w:right="285"/>
        <w:jc w:val="center"/>
      </w:pPr>
      <w:r>
        <w:t>«О</w:t>
      </w:r>
      <w:r>
        <w:rPr>
          <w:spacing w:val="-20"/>
        </w:rPr>
        <w:t xml:space="preserve"> </w:t>
      </w:r>
      <w:r>
        <w:t>Стратегии</w:t>
      </w:r>
      <w:r>
        <w:rPr>
          <w:spacing w:val="-17"/>
        </w:rPr>
        <w:t xml:space="preserve"> </w:t>
      </w:r>
      <w:r>
        <w:t>национальной</w:t>
      </w:r>
      <w:r>
        <w:rPr>
          <w:spacing w:val="-15"/>
        </w:rPr>
        <w:t xml:space="preserve"> </w:t>
      </w:r>
      <w:r>
        <w:t>безопасности</w:t>
      </w:r>
      <w:r>
        <w:rPr>
          <w:spacing w:val="-15"/>
        </w:rPr>
        <w:t xml:space="preserve"> </w:t>
      </w:r>
      <w:r>
        <w:t>Российской</w:t>
      </w:r>
      <w:r>
        <w:rPr>
          <w:spacing w:val="-14"/>
        </w:rPr>
        <w:t xml:space="preserve"> </w:t>
      </w:r>
      <w:r>
        <w:rPr>
          <w:spacing w:val="-2"/>
        </w:rPr>
        <w:t>Федерации».</w:t>
      </w:r>
    </w:p>
    <w:p w:rsidR="00053D68" w:rsidRDefault="00053D68">
      <w:pPr>
        <w:pStyle w:val="a3"/>
        <w:spacing w:before="216"/>
      </w:pPr>
    </w:p>
    <w:p w:rsidR="00053D68" w:rsidRDefault="00DD0727">
      <w:pPr>
        <w:pStyle w:val="2"/>
        <w:tabs>
          <w:tab w:val="left" w:pos="2202"/>
          <w:tab w:val="left" w:pos="3188"/>
          <w:tab w:val="left" w:pos="4945"/>
          <w:tab w:val="left" w:pos="6917"/>
          <w:tab w:val="left" w:pos="8398"/>
        </w:tabs>
        <w:spacing w:before="1" w:line="276" w:lineRule="auto"/>
        <w:ind w:left="141" w:right="588"/>
        <w:jc w:val="left"/>
      </w:pPr>
      <w:r>
        <w:rPr>
          <w:spacing w:val="-2"/>
        </w:rPr>
        <w:t>Актуальность</w:t>
      </w:r>
      <w:r>
        <w:tab/>
      </w:r>
      <w:r>
        <w:rPr>
          <w:spacing w:val="-2"/>
        </w:rPr>
        <w:t>курса</w:t>
      </w:r>
      <w:r>
        <w:tab/>
      </w:r>
      <w:r>
        <w:rPr>
          <w:spacing w:val="-2"/>
        </w:rPr>
        <w:t>внеурочной</w:t>
      </w:r>
      <w:r>
        <w:tab/>
      </w:r>
      <w:r>
        <w:rPr>
          <w:spacing w:val="-2"/>
        </w:rPr>
        <w:t>деятельности</w:t>
      </w:r>
      <w:r>
        <w:tab/>
      </w:r>
      <w:r>
        <w:rPr>
          <w:spacing w:val="-2"/>
        </w:rPr>
        <w:t>«Великие</w:t>
      </w:r>
      <w:r>
        <w:tab/>
      </w:r>
      <w:r>
        <w:rPr>
          <w:spacing w:val="-2"/>
        </w:rPr>
        <w:t>достижения соотечественников»</w:t>
      </w:r>
    </w:p>
    <w:p w:rsidR="00053D68" w:rsidRDefault="00DD0727">
      <w:pPr>
        <w:pStyle w:val="a3"/>
        <w:tabs>
          <w:tab w:val="left" w:pos="1383"/>
          <w:tab w:val="left" w:pos="2249"/>
          <w:tab w:val="left" w:pos="3715"/>
          <w:tab w:val="left" w:pos="4195"/>
          <w:tab w:val="left" w:pos="5206"/>
          <w:tab w:val="left" w:pos="5823"/>
          <w:tab w:val="left" w:pos="6942"/>
          <w:tab w:val="left" w:pos="7438"/>
          <w:tab w:val="left" w:pos="7794"/>
          <w:tab w:val="left" w:pos="8411"/>
          <w:tab w:val="left" w:pos="9252"/>
        </w:tabs>
        <w:spacing w:before="120" w:line="276" w:lineRule="auto"/>
        <w:ind w:left="141" w:right="567"/>
      </w:pPr>
      <w:r>
        <w:t>Россия</w:t>
      </w:r>
      <w:r>
        <w:rPr>
          <w:spacing w:val="80"/>
          <w:w w:val="150"/>
        </w:rPr>
        <w:t xml:space="preserve"> </w:t>
      </w:r>
      <w:r>
        <w:t>–</w:t>
      </w:r>
      <w:r>
        <w:rPr>
          <w:spacing w:val="80"/>
          <w:w w:val="150"/>
        </w:rPr>
        <w:t xml:space="preserve"> </w:t>
      </w:r>
      <w:r>
        <w:t>родина</w:t>
      </w:r>
      <w:r>
        <w:rPr>
          <w:spacing w:val="80"/>
          <w:w w:val="150"/>
        </w:rPr>
        <w:t xml:space="preserve"> </w:t>
      </w:r>
      <w:r>
        <w:t>многих</w:t>
      </w:r>
      <w:r>
        <w:rPr>
          <w:spacing w:val="80"/>
          <w:w w:val="150"/>
        </w:rPr>
        <w:t xml:space="preserve"> </w:t>
      </w:r>
      <w:r>
        <w:t>выдающихся</w:t>
      </w:r>
      <w:r>
        <w:rPr>
          <w:spacing w:val="80"/>
          <w:w w:val="150"/>
        </w:rPr>
        <w:t xml:space="preserve"> </w:t>
      </w:r>
      <w:r>
        <w:t>людей,</w:t>
      </w:r>
      <w:r>
        <w:rPr>
          <w:spacing w:val="80"/>
          <w:w w:val="150"/>
        </w:rPr>
        <w:t xml:space="preserve"> </w:t>
      </w:r>
      <w:r>
        <w:t>чьи</w:t>
      </w:r>
      <w:r>
        <w:rPr>
          <w:spacing w:val="80"/>
          <w:w w:val="150"/>
        </w:rPr>
        <w:t xml:space="preserve"> </w:t>
      </w:r>
      <w:r>
        <w:t>достижения</w:t>
      </w:r>
      <w:r>
        <w:rPr>
          <w:spacing w:val="80"/>
          <w:w w:val="150"/>
        </w:rPr>
        <w:t xml:space="preserve"> </w:t>
      </w:r>
      <w:r>
        <w:t>и</w:t>
      </w:r>
      <w:r>
        <w:rPr>
          <w:spacing w:val="80"/>
          <w:w w:val="150"/>
        </w:rPr>
        <w:t xml:space="preserve"> </w:t>
      </w:r>
      <w:r>
        <w:t>вклад</w:t>
      </w:r>
      <w:r>
        <w:rPr>
          <w:spacing w:val="80"/>
          <w:w w:val="150"/>
        </w:rPr>
        <w:t xml:space="preserve"> </w:t>
      </w:r>
      <w:r>
        <w:t xml:space="preserve">в </w:t>
      </w:r>
      <w:r>
        <w:rPr>
          <w:spacing w:val="-2"/>
        </w:rPr>
        <w:t>историю</w:t>
      </w:r>
      <w:r>
        <w:tab/>
      </w:r>
      <w:r>
        <w:rPr>
          <w:spacing w:val="-4"/>
        </w:rPr>
        <w:t>стали</w:t>
      </w:r>
      <w:r>
        <w:tab/>
      </w:r>
      <w:r>
        <w:rPr>
          <w:spacing w:val="-2"/>
        </w:rPr>
        <w:t>гордостью</w:t>
      </w:r>
      <w:r>
        <w:tab/>
      </w:r>
      <w:r>
        <w:rPr>
          <w:spacing w:val="-6"/>
        </w:rPr>
        <w:t>не</w:t>
      </w:r>
      <w:r>
        <w:tab/>
      </w:r>
      <w:r>
        <w:rPr>
          <w:spacing w:val="-2"/>
        </w:rPr>
        <w:t>только</w:t>
      </w:r>
      <w:r>
        <w:tab/>
      </w:r>
      <w:r>
        <w:rPr>
          <w:spacing w:val="-4"/>
        </w:rPr>
        <w:t>для</w:t>
      </w:r>
      <w:r>
        <w:tab/>
      </w:r>
      <w:r>
        <w:rPr>
          <w:spacing w:val="-2"/>
        </w:rPr>
        <w:t>России,</w:t>
      </w:r>
      <w:r>
        <w:tab/>
      </w:r>
      <w:r>
        <w:rPr>
          <w:spacing w:val="-6"/>
        </w:rPr>
        <w:t>но</w:t>
      </w:r>
      <w:r>
        <w:tab/>
      </w:r>
      <w:r>
        <w:rPr>
          <w:spacing w:val="-10"/>
        </w:rPr>
        <w:t>и</w:t>
      </w:r>
      <w:r>
        <w:tab/>
      </w:r>
      <w:r>
        <w:rPr>
          <w:spacing w:val="-4"/>
        </w:rPr>
        <w:t>для</w:t>
      </w:r>
      <w:r>
        <w:tab/>
      </w:r>
      <w:r>
        <w:rPr>
          <w:spacing w:val="-2"/>
        </w:rPr>
        <w:t>всего</w:t>
      </w:r>
      <w:r>
        <w:tab/>
      </w:r>
      <w:r>
        <w:rPr>
          <w:spacing w:val="-2"/>
        </w:rPr>
        <w:t xml:space="preserve">мира. </w:t>
      </w:r>
      <w:r>
        <w:t>Достижения</w:t>
      </w:r>
      <w:r>
        <w:rPr>
          <w:spacing w:val="80"/>
        </w:rPr>
        <w:t xml:space="preserve"> </w:t>
      </w:r>
      <w:r>
        <w:t>людей</w:t>
      </w:r>
      <w:r>
        <w:rPr>
          <w:spacing w:val="80"/>
        </w:rPr>
        <w:t xml:space="preserve"> </w:t>
      </w:r>
      <w:r>
        <w:t>связаны</w:t>
      </w:r>
      <w:r>
        <w:rPr>
          <w:spacing w:val="80"/>
        </w:rPr>
        <w:t xml:space="preserve"> </w:t>
      </w:r>
      <w:r>
        <w:t>с</w:t>
      </w:r>
      <w:r>
        <w:rPr>
          <w:spacing w:val="80"/>
        </w:rPr>
        <w:t xml:space="preserve"> </w:t>
      </w:r>
      <w:r>
        <w:t>различными</w:t>
      </w:r>
      <w:r>
        <w:rPr>
          <w:spacing w:val="80"/>
        </w:rPr>
        <w:t xml:space="preserve"> </w:t>
      </w:r>
      <w:r>
        <w:t>сферами</w:t>
      </w:r>
      <w:r>
        <w:rPr>
          <w:spacing w:val="80"/>
        </w:rPr>
        <w:t xml:space="preserve"> </w:t>
      </w:r>
      <w:r>
        <w:t>общества:</w:t>
      </w:r>
      <w:r>
        <w:rPr>
          <w:spacing w:val="80"/>
        </w:rPr>
        <w:t xml:space="preserve"> </w:t>
      </w:r>
      <w:r>
        <w:t>это</w:t>
      </w:r>
      <w:r>
        <w:rPr>
          <w:spacing w:val="80"/>
        </w:rPr>
        <w:t xml:space="preserve"> </w:t>
      </w:r>
      <w:r>
        <w:t>и</w:t>
      </w:r>
      <w:r>
        <w:rPr>
          <w:spacing w:val="80"/>
        </w:rPr>
        <w:t xml:space="preserve"> </w:t>
      </w:r>
      <w:r>
        <w:t>наука, и</w:t>
      </w:r>
      <w:r>
        <w:rPr>
          <w:spacing w:val="80"/>
        </w:rPr>
        <w:t xml:space="preserve"> </w:t>
      </w:r>
      <w:r>
        <w:t>культура,</w:t>
      </w:r>
      <w:r>
        <w:rPr>
          <w:spacing w:val="80"/>
        </w:rPr>
        <w:t xml:space="preserve"> </w:t>
      </w:r>
      <w:r>
        <w:t>и</w:t>
      </w:r>
      <w:r>
        <w:rPr>
          <w:spacing w:val="80"/>
        </w:rPr>
        <w:t xml:space="preserve"> </w:t>
      </w:r>
      <w:r>
        <w:t>спорт,</w:t>
      </w:r>
      <w:r>
        <w:rPr>
          <w:spacing w:val="80"/>
        </w:rPr>
        <w:t xml:space="preserve"> </w:t>
      </w:r>
      <w:r>
        <w:t>и</w:t>
      </w:r>
      <w:r>
        <w:rPr>
          <w:spacing w:val="80"/>
        </w:rPr>
        <w:t xml:space="preserve"> </w:t>
      </w:r>
      <w:r>
        <w:t>военное</w:t>
      </w:r>
      <w:r>
        <w:rPr>
          <w:spacing w:val="80"/>
        </w:rPr>
        <w:t xml:space="preserve"> </w:t>
      </w:r>
      <w:r>
        <w:t>дело,</w:t>
      </w:r>
      <w:r>
        <w:rPr>
          <w:spacing w:val="80"/>
        </w:rPr>
        <w:t xml:space="preserve"> </w:t>
      </w:r>
      <w:r>
        <w:t>и</w:t>
      </w:r>
      <w:r>
        <w:rPr>
          <w:spacing w:val="80"/>
        </w:rPr>
        <w:t xml:space="preserve"> </w:t>
      </w:r>
      <w:r>
        <w:t>экономика.</w:t>
      </w:r>
      <w:r>
        <w:rPr>
          <w:spacing w:val="80"/>
        </w:rPr>
        <w:t xml:space="preserve"> </w:t>
      </w:r>
      <w:r>
        <w:t>Деятельность</w:t>
      </w:r>
      <w:r>
        <w:rPr>
          <w:spacing w:val="80"/>
        </w:rPr>
        <w:t xml:space="preserve"> </w:t>
      </w:r>
      <w:r>
        <w:t>приводит к</w:t>
      </w:r>
      <w:r>
        <w:rPr>
          <w:spacing w:val="38"/>
        </w:rPr>
        <w:t xml:space="preserve"> </w:t>
      </w:r>
      <w:r>
        <w:t>прогрессу,</w:t>
      </w:r>
      <w:r>
        <w:rPr>
          <w:spacing w:val="38"/>
        </w:rPr>
        <w:t xml:space="preserve"> </w:t>
      </w:r>
      <w:r>
        <w:t>помогает</w:t>
      </w:r>
      <w:r>
        <w:rPr>
          <w:spacing w:val="38"/>
        </w:rPr>
        <w:t xml:space="preserve"> </w:t>
      </w:r>
      <w:r>
        <w:t>развитию</w:t>
      </w:r>
      <w:r>
        <w:rPr>
          <w:spacing w:val="38"/>
        </w:rPr>
        <w:t xml:space="preserve"> </w:t>
      </w:r>
      <w:r>
        <w:t>и</w:t>
      </w:r>
      <w:r>
        <w:rPr>
          <w:spacing w:val="38"/>
        </w:rPr>
        <w:t xml:space="preserve"> </w:t>
      </w:r>
      <w:r>
        <w:t>совершенствованию.</w:t>
      </w:r>
      <w:r>
        <w:rPr>
          <w:spacing w:val="38"/>
        </w:rPr>
        <w:t xml:space="preserve"> </w:t>
      </w:r>
      <w:r>
        <w:t>Благодаря</w:t>
      </w:r>
      <w:r>
        <w:rPr>
          <w:spacing w:val="38"/>
        </w:rPr>
        <w:t xml:space="preserve"> </w:t>
      </w:r>
      <w:r>
        <w:t>уникальным достижениям</w:t>
      </w:r>
      <w:r>
        <w:rPr>
          <w:spacing w:val="40"/>
        </w:rPr>
        <w:t xml:space="preserve"> </w:t>
      </w:r>
      <w:r>
        <w:t>мы</w:t>
      </w:r>
      <w:r>
        <w:rPr>
          <w:spacing w:val="40"/>
        </w:rPr>
        <w:t xml:space="preserve"> </w:t>
      </w:r>
      <w:r>
        <w:t>получаем</w:t>
      </w:r>
      <w:r>
        <w:rPr>
          <w:spacing w:val="40"/>
        </w:rPr>
        <w:t xml:space="preserve"> </w:t>
      </w:r>
      <w:r>
        <w:t>новые</w:t>
      </w:r>
      <w:r>
        <w:rPr>
          <w:spacing w:val="40"/>
        </w:rPr>
        <w:t xml:space="preserve"> </w:t>
      </w:r>
      <w:r>
        <w:t>знания,</w:t>
      </w:r>
      <w:r>
        <w:rPr>
          <w:spacing w:val="40"/>
        </w:rPr>
        <w:t xml:space="preserve"> </w:t>
      </w:r>
      <w:r>
        <w:t>перспективы</w:t>
      </w:r>
      <w:r>
        <w:rPr>
          <w:spacing w:val="40"/>
        </w:rPr>
        <w:t xml:space="preserve"> </w:t>
      </w:r>
      <w:r>
        <w:t>и</w:t>
      </w:r>
      <w:r>
        <w:rPr>
          <w:spacing w:val="40"/>
        </w:rPr>
        <w:t xml:space="preserve"> </w:t>
      </w:r>
      <w:r>
        <w:t>возможности.</w:t>
      </w:r>
      <w:r>
        <w:rPr>
          <w:spacing w:val="40"/>
        </w:rPr>
        <w:t xml:space="preserve"> </w:t>
      </w:r>
      <w:r>
        <w:t>Через изучение жизни людей и значительных результатов их деятельности мы расши- ряем границы понимания мира, его богатства и перспектив. Достижения являют- ся примером того, чего человек может добиться в жизни, если ставит перед со-</w:t>
      </w:r>
      <w:r>
        <w:rPr>
          <w:spacing w:val="80"/>
        </w:rPr>
        <w:t xml:space="preserve"> </w:t>
      </w:r>
      <w:r>
        <w:t>бой амбициозные цели и усердно работает над их достижением.</w:t>
      </w:r>
    </w:p>
    <w:p w:rsidR="00053D68" w:rsidRDefault="00DD0727">
      <w:pPr>
        <w:pStyle w:val="a3"/>
        <w:tabs>
          <w:tab w:val="left" w:pos="2027"/>
          <w:tab w:val="left" w:pos="2922"/>
          <w:tab w:val="left" w:pos="4559"/>
          <w:tab w:val="left" w:pos="6384"/>
          <w:tab w:val="left" w:pos="7765"/>
          <w:tab w:val="left" w:pos="9420"/>
        </w:tabs>
        <w:ind w:left="141"/>
      </w:pPr>
      <w:r>
        <w:rPr>
          <w:spacing w:val="-2"/>
        </w:rPr>
        <w:t>Актуальность</w:t>
      </w:r>
      <w:r>
        <w:tab/>
      </w:r>
      <w:r>
        <w:rPr>
          <w:spacing w:val="-2"/>
        </w:rPr>
        <w:t>курса</w:t>
      </w:r>
      <w:r>
        <w:tab/>
      </w:r>
      <w:r>
        <w:rPr>
          <w:spacing w:val="-2"/>
        </w:rPr>
        <w:t>внеурочной</w:t>
      </w:r>
      <w:r>
        <w:tab/>
      </w:r>
      <w:r>
        <w:rPr>
          <w:spacing w:val="-2"/>
        </w:rPr>
        <w:t>деятельности</w:t>
      </w:r>
      <w:r>
        <w:tab/>
      </w:r>
      <w:r>
        <w:rPr>
          <w:spacing w:val="-2"/>
        </w:rPr>
        <w:t>«Великие</w:t>
      </w:r>
      <w:r>
        <w:tab/>
      </w:r>
      <w:r>
        <w:rPr>
          <w:spacing w:val="-2"/>
        </w:rPr>
        <w:t>достижения</w:t>
      </w:r>
      <w:r>
        <w:tab/>
      </w:r>
      <w:r>
        <w:rPr>
          <w:spacing w:val="-4"/>
        </w:rPr>
        <w:t>соо-</w:t>
      </w:r>
    </w:p>
    <w:p w:rsidR="00053D68" w:rsidRDefault="00053D68">
      <w:pPr>
        <w:pStyle w:val="a3"/>
        <w:sectPr w:rsidR="00053D68">
          <w:headerReference w:type="default" r:id="rId399"/>
          <w:footerReference w:type="default" r:id="rId400"/>
          <w:pgSz w:w="11910" w:h="16850"/>
          <w:pgMar w:top="1260" w:right="283" w:bottom="960" w:left="1133" w:header="10" w:footer="777" w:gutter="0"/>
          <w:cols w:space="720"/>
        </w:sectPr>
      </w:pPr>
    </w:p>
    <w:p w:rsidR="00053D68" w:rsidRDefault="00DD0727">
      <w:pPr>
        <w:pStyle w:val="a3"/>
        <w:tabs>
          <w:tab w:val="left" w:pos="7813"/>
        </w:tabs>
        <w:spacing w:before="80" w:line="276" w:lineRule="auto"/>
        <w:ind w:left="141" w:right="572"/>
        <w:jc w:val="both"/>
      </w:pPr>
      <w:r>
        <w:t>течественников»</w:t>
      </w:r>
      <w:r>
        <w:rPr>
          <w:spacing w:val="80"/>
        </w:rPr>
        <w:t xml:space="preserve">   </w:t>
      </w:r>
      <w:r>
        <w:t>обусловлена</w:t>
      </w:r>
      <w:r>
        <w:rPr>
          <w:spacing w:val="80"/>
        </w:rPr>
        <w:t xml:space="preserve">   </w:t>
      </w:r>
      <w:r>
        <w:t>необходимостью</w:t>
      </w:r>
      <w:r>
        <w:tab/>
        <w:t>формирования у обучающихся российской гражданской идентичности, патриотизма, приобще- ния к исторической памяти многих поколений россиян и освоения знаний о деятельности предшественников в разные исторические периоды, воспитания гордости за великие российские достижения.</w:t>
      </w:r>
    </w:p>
    <w:p w:rsidR="00053D68" w:rsidRDefault="00DD0727">
      <w:pPr>
        <w:pStyle w:val="a3"/>
        <w:spacing w:line="276" w:lineRule="auto"/>
        <w:ind w:left="141" w:right="569"/>
        <w:jc w:val="both"/>
      </w:pPr>
      <w:r>
        <w:t>Разработка программы связана с задачами исторического просвещения в образовательной организации. В частности, оно направлено на создание усло- вий для осознания обучающимися широкого спектра сфер деятельности, где россияне достигли высочайших результатов; понимание уникальности россий- ских</w:t>
      </w:r>
      <w:r>
        <w:rPr>
          <w:spacing w:val="40"/>
        </w:rPr>
        <w:t xml:space="preserve"> </w:t>
      </w:r>
      <w:r>
        <w:t>достижений;</w:t>
      </w:r>
      <w:r>
        <w:rPr>
          <w:spacing w:val="40"/>
        </w:rPr>
        <w:t xml:space="preserve"> </w:t>
      </w:r>
      <w:r>
        <w:t>приобретение</w:t>
      </w:r>
      <w:r>
        <w:rPr>
          <w:spacing w:val="40"/>
        </w:rPr>
        <w:t xml:space="preserve"> </w:t>
      </w:r>
      <w:r>
        <w:t>мотивации</w:t>
      </w:r>
      <w:r>
        <w:rPr>
          <w:spacing w:val="40"/>
        </w:rPr>
        <w:t xml:space="preserve"> </w:t>
      </w:r>
      <w:r>
        <w:t>для</w:t>
      </w:r>
      <w:r>
        <w:rPr>
          <w:spacing w:val="40"/>
        </w:rPr>
        <w:t xml:space="preserve"> </w:t>
      </w:r>
      <w:r>
        <w:t>личностного</w:t>
      </w:r>
      <w:r>
        <w:rPr>
          <w:spacing w:val="40"/>
        </w:rPr>
        <w:t xml:space="preserve"> </w:t>
      </w:r>
      <w:r>
        <w:t>роста и раз- вития, формирования патриотизма.</w:t>
      </w:r>
    </w:p>
    <w:p w:rsidR="00053D68" w:rsidRDefault="00DD0727">
      <w:pPr>
        <w:pStyle w:val="a3"/>
        <w:spacing w:line="276" w:lineRule="auto"/>
        <w:ind w:left="141" w:right="579"/>
        <w:jc w:val="both"/>
      </w:pPr>
      <w:r>
        <w:t>В тематическом планировании уделено внимание видам внеурочной деят- ельности, которые нацеливают школьников на самостоятельный поиск инфор- мации по теме, исследование, обсуждение, групповую работу, создание твор- ческих работ. При проведении внеурочных занятий предусмотрены такие фор- мы работы, как беседы, дискуссии, игры, виртуальные экскурсии и др.</w:t>
      </w:r>
    </w:p>
    <w:p w:rsidR="00053D68" w:rsidRDefault="00DD0727">
      <w:pPr>
        <w:pStyle w:val="a3"/>
        <w:spacing w:line="276" w:lineRule="auto"/>
        <w:ind w:left="141" w:right="576"/>
        <w:jc w:val="both"/>
      </w:pPr>
      <w:r>
        <w:t>Особенностью программы является привлечение и активное использова-ние</w:t>
      </w:r>
      <w:r>
        <w:rPr>
          <w:spacing w:val="40"/>
        </w:rPr>
        <w:t xml:space="preserve"> </w:t>
      </w:r>
      <w:r>
        <w:t>в образовательном процессе различных источников: учебных текстов, видеоматериалов, информации сайтов (Культура.РФ, История.РФ и др.).</w:t>
      </w:r>
    </w:p>
    <w:p w:rsidR="00053D68" w:rsidRDefault="00DD0727">
      <w:pPr>
        <w:pStyle w:val="a3"/>
        <w:spacing w:line="276" w:lineRule="auto"/>
        <w:ind w:left="141" w:right="579"/>
        <w:jc w:val="both"/>
      </w:pPr>
      <w:r>
        <w:t>Содержательные элементы программы предполагают организацию вокруг них 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 в рамках школьного курса «История России».</w:t>
      </w:r>
    </w:p>
    <w:p w:rsidR="00053D68" w:rsidRDefault="00DD0727">
      <w:pPr>
        <w:pStyle w:val="a3"/>
        <w:spacing w:line="276" w:lineRule="auto"/>
        <w:ind w:left="141" w:right="574"/>
        <w:jc w:val="both"/>
      </w:pPr>
      <w:r>
        <w:t>Программа ориентирована на расширение и дополнение знаний, получаемых обучающимися в ходе изучения учебного курса «История России», призвана обеспечить целостное и эмоционально окрашенное восприятие оте-чественной истории посредством изучения достижений россиян в различных сферах деятельности,</w:t>
      </w:r>
      <w:r>
        <w:rPr>
          <w:spacing w:val="40"/>
        </w:rPr>
        <w:t xml:space="preserve"> </w:t>
      </w:r>
      <w:r>
        <w:t>великих</w:t>
      </w:r>
      <w:r>
        <w:rPr>
          <w:spacing w:val="40"/>
        </w:rPr>
        <w:t xml:space="preserve"> </w:t>
      </w:r>
      <w:r>
        <w:t>личностей</w:t>
      </w:r>
      <w:r>
        <w:rPr>
          <w:spacing w:val="40"/>
        </w:rPr>
        <w:t xml:space="preserve"> </w:t>
      </w:r>
      <w:r>
        <w:t>и</w:t>
      </w:r>
      <w:r>
        <w:rPr>
          <w:spacing w:val="40"/>
        </w:rPr>
        <w:t xml:space="preserve"> </w:t>
      </w:r>
      <w:r>
        <w:t>их</w:t>
      </w:r>
      <w:r>
        <w:rPr>
          <w:spacing w:val="40"/>
        </w:rPr>
        <w:t xml:space="preserve"> </w:t>
      </w:r>
      <w:r>
        <w:t>вклада</w:t>
      </w:r>
      <w:r>
        <w:rPr>
          <w:spacing w:val="40"/>
        </w:rPr>
        <w:t xml:space="preserve"> </w:t>
      </w:r>
      <w:r>
        <w:t>в</w:t>
      </w:r>
      <w:r>
        <w:rPr>
          <w:spacing w:val="40"/>
        </w:rPr>
        <w:t xml:space="preserve"> </w:t>
      </w:r>
      <w:r>
        <w:t>историю</w:t>
      </w:r>
      <w:r>
        <w:rPr>
          <w:spacing w:val="40"/>
        </w:rPr>
        <w:t xml:space="preserve"> </w:t>
      </w:r>
      <w:r>
        <w:t xml:space="preserve">страны и родного </w:t>
      </w:r>
      <w:r>
        <w:rPr>
          <w:spacing w:val="-2"/>
        </w:rPr>
        <w:t>края.</w:t>
      </w:r>
    </w:p>
    <w:p w:rsidR="00053D68" w:rsidRDefault="00DD0727">
      <w:pPr>
        <w:pStyle w:val="2"/>
        <w:spacing w:before="120" w:line="276" w:lineRule="auto"/>
        <w:ind w:left="141" w:right="582"/>
      </w:pPr>
      <w:r>
        <w:t xml:space="preserve">Цель курса внеурочной деятельности «Великие достижения соотечествен- </w:t>
      </w:r>
      <w:r>
        <w:rPr>
          <w:spacing w:val="-2"/>
        </w:rPr>
        <w:t>ников»</w:t>
      </w:r>
    </w:p>
    <w:p w:rsidR="00053D68" w:rsidRDefault="00DD0727">
      <w:pPr>
        <w:pStyle w:val="a3"/>
        <w:spacing w:before="120" w:line="276" w:lineRule="auto"/>
        <w:ind w:left="141" w:right="577"/>
        <w:jc w:val="both"/>
      </w:pPr>
      <w:r>
        <w:t>Курс имеет историко-просветительскую цель, ориентирован на осознание обучающимися феномена достижений россиян в разные исторические периоды развития российского государства, преобразующей роли личности в разных сферах деятельности, сохранение исторической памяти, понимание ценности труда, формирование у обучающихся личностной позиции по отношению к великим достижениям своей страны.</w:t>
      </w:r>
    </w:p>
    <w:p w:rsidR="00053D68" w:rsidRDefault="00053D68">
      <w:pPr>
        <w:pStyle w:val="a3"/>
        <w:spacing w:line="276" w:lineRule="auto"/>
        <w:jc w:val="both"/>
        <w:sectPr w:rsidR="00053D68">
          <w:headerReference w:type="default" r:id="rId401"/>
          <w:footerReference w:type="default" r:id="rId402"/>
          <w:pgSz w:w="11910" w:h="16850"/>
          <w:pgMar w:top="1260" w:right="283" w:bottom="960" w:left="1133" w:header="10" w:footer="777" w:gutter="0"/>
          <w:cols w:space="720"/>
        </w:sectPr>
      </w:pPr>
    </w:p>
    <w:p w:rsidR="00053D68" w:rsidRDefault="00DD0727">
      <w:pPr>
        <w:pStyle w:val="2"/>
        <w:spacing w:before="80" w:line="276" w:lineRule="auto"/>
        <w:ind w:left="141" w:right="577"/>
      </w:pPr>
      <w:r>
        <w:t xml:space="preserve">Основные задачи курса внеурочной деятельности «Великие достижения </w:t>
      </w:r>
      <w:r>
        <w:rPr>
          <w:spacing w:val="-2"/>
        </w:rPr>
        <w:t>соотечественников»:</w:t>
      </w:r>
    </w:p>
    <w:p w:rsidR="00053D68" w:rsidRDefault="00DD0727">
      <w:pPr>
        <w:pStyle w:val="a5"/>
        <w:numPr>
          <w:ilvl w:val="0"/>
          <w:numId w:val="13"/>
        </w:numPr>
        <w:tabs>
          <w:tab w:val="left" w:pos="1278"/>
        </w:tabs>
        <w:spacing w:before="120" w:line="276" w:lineRule="auto"/>
        <w:ind w:left="285" w:right="575" w:firstLine="706"/>
        <w:jc w:val="both"/>
        <w:rPr>
          <w:sz w:val="28"/>
        </w:rPr>
      </w:pPr>
      <w:r>
        <w:rPr>
          <w:sz w:val="28"/>
        </w:rPr>
        <w:t>дать дополнительные знания о достижениях россиян в науке, культуре, экономике, военном деле, акцентируя внимание на содержании достигнутого результата и роли той или иной личности;</w:t>
      </w:r>
    </w:p>
    <w:p w:rsidR="00053D68" w:rsidRDefault="00DD0727">
      <w:pPr>
        <w:pStyle w:val="a5"/>
        <w:numPr>
          <w:ilvl w:val="0"/>
          <w:numId w:val="13"/>
        </w:numPr>
        <w:tabs>
          <w:tab w:val="left" w:pos="1278"/>
        </w:tabs>
        <w:spacing w:line="276" w:lineRule="auto"/>
        <w:ind w:left="285" w:right="581" w:firstLine="706"/>
        <w:jc w:val="both"/>
        <w:rPr>
          <w:sz w:val="28"/>
        </w:rPr>
      </w:pPr>
      <w:r>
        <w:rPr>
          <w:sz w:val="28"/>
        </w:rPr>
        <w:t>сформировать</w:t>
      </w:r>
      <w:r>
        <w:rPr>
          <w:spacing w:val="40"/>
          <w:sz w:val="28"/>
        </w:rPr>
        <w:t xml:space="preserve">  </w:t>
      </w:r>
      <w:r>
        <w:rPr>
          <w:sz w:val="28"/>
        </w:rPr>
        <w:t>представление</w:t>
      </w:r>
      <w:r>
        <w:rPr>
          <w:spacing w:val="40"/>
          <w:sz w:val="28"/>
        </w:rPr>
        <w:t xml:space="preserve">  </w:t>
      </w:r>
      <w:r>
        <w:rPr>
          <w:sz w:val="28"/>
        </w:rPr>
        <w:t>об</w:t>
      </w:r>
      <w:r>
        <w:rPr>
          <w:spacing w:val="40"/>
          <w:sz w:val="28"/>
        </w:rPr>
        <w:t xml:space="preserve">  </w:t>
      </w:r>
      <w:r>
        <w:rPr>
          <w:sz w:val="28"/>
        </w:rPr>
        <w:t>особом</w:t>
      </w:r>
      <w:r>
        <w:rPr>
          <w:spacing w:val="40"/>
          <w:sz w:val="28"/>
        </w:rPr>
        <w:t xml:space="preserve">  </w:t>
      </w:r>
      <w:r>
        <w:rPr>
          <w:sz w:val="28"/>
        </w:rPr>
        <w:t>месте</w:t>
      </w:r>
      <w:r>
        <w:rPr>
          <w:spacing w:val="40"/>
          <w:sz w:val="28"/>
        </w:rPr>
        <w:t xml:space="preserve">  </w:t>
      </w:r>
      <w:r>
        <w:rPr>
          <w:sz w:val="28"/>
        </w:rPr>
        <w:t>и</w:t>
      </w:r>
      <w:r>
        <w:rPr>
          <w:spacing w:val="40"/>
          <w:sz w:val="28"/>
        </w:rPr>
        <w:t xml:space="preserve">  </w:t>
      </w:r>
      <w:r>
        <w:rPr>
          <w:sz w:val="28"/>
        </w:rPr>
        <w:t>роли</w:t>
      </w:r>
      <w:r>
        <w:rPr>
          <w:spacing w:val="40"/>
          <w:sz w:val="28"/>
        </w:rPr>
        <w:t xml:space="preserve">  </w:t>
      </w:r>
      <w:r>
        <w:rPr>
          <w:sz w:val="28"/>
        </w:rPr>
        <w:t>России во всемирно-историческом процессе на примере великих достижений;</w:t>
      </w:r>
    </w:p>
    <w:p w:rsidR="00053D68" w:rsidRDefault="00DD0727">
      <w:pPr>
        <w:pStyle w:val="a5"/>
        <w:numPr>
          <w:ilvl w:val="0"/>
          <w:numId w:val="13"/>
        </w:numPr>
        <w:tabs>
          <w:tab w:val="left" w:pos="1278"/>
          <w:tab w:val="left" w:pos="4273"/>
          <w:tab w:val="left" w:pos="8266"/>
        </w:tabs>
        <w:spacing w:line="276" w:lineRule="auto"/>
        <w:ind w:left="285" w:right="573" w:firstLine="706"/>
        <w:jc w:val="both"/>
        <w:rPr>
          <w:sz w:val="28"/>
        </w:rPr>
      </w:pPr>
      <w:r>
        <w:rPr>
          <w:spacing w:val="-2"/>
          <w:sz w:val="28"/>
        </w:rPr>
        <w:t>систематизировать</w:t>
      </w:r>
      <w:r>
        <w:rPr>
          <w:sz w:val="28"/>
        </w:rPr>
        <w:tab/>
        <w:t>теоретические</w:t>
      </w:r>
      <w:r>
        <w:rPr>
          <w:spacing w:val="80"/>
          <w:sz w:val="28"/>
        </w:rPr>
        <w:t xml:space="preserve">  </w:t>
      </w:r>
      <w:r>
        <w:rPr>
          <w:sz w:val="28"/>
        </w:rPr>
        <w:t>знания</w:t>
      </w:r>
      <w:r>
        <w:rPr>
          <w:sz w:val="28"/>
        </w:rPr>
        <w:tab/>
      </w:r>
      <w:r>
        <w:rPr>
          <w:spacing w:val="-2"/>
          <w:sz w:val="28"/>
        </w:rPr>
        <w:t xml:space="preserve">обучающихся </w:t>
      </w:r>
      <w:r>
        <w:rPr>
          <w:sz w:val="28"/>
        </w:rPr>
        <w:t>по отечественной истории на основе изучения фактов о вкладе отдельных лич- ностей в различные сферы жизни общества и государства;</w:t>
      </w:r>
    </w:p>
    <w:p w:rsidR="00053D68" w:rsidRDefault="00DD0727">
      <w:pPr>
        <w:pStyle w:val="a5"/>
        <w:numPr>
          <w:ilvl w:val="0"/>
          <w:numId w:val="13"/>
        </w:numPr>
        <w:tabs>
          <w:tab w:val="left" w:pos="1278"/>
        </w:tabs>
        <w:spacing w:line="276" w:lineRule="auto"/>
        <w:ind w:left="285" w:right="575" w:firstLine="706"/>
        <w:jc w:val="both"/>
        <w:rPr>
          <w:sz w:val="28"/>
        </w:rPr>
      </w:pPr>
      <w:r>
        <w:rPr>
          <w:sz w:val="28"/>
        </w:rPr>
        <w:t>стимулировать познавательный интерес обучающихся к изучению ве- ликих</w:t>
      </w:r>
      <w:r>
        <w:rPr>
          <w:spacing w:val="-7"/>
          <w:sz w:val="28"/>
        </w:rPr>
        <w:t xml:space="preserve"> </w:t>
      </w:r>
      <w:r>
        <w:rPr>
          <w:sz w:val="28"/>
        </w:rPr>
        <w:t>достижений</w:t>
      </w:r>
      <w:r>
        <w:rPr>
          <w:spacing w:val="-7"/>
          <w:sz w:val="28"/>
        </w:rPr>
        <w:t xml:space="preserve"> </w:t>
      </w:r>
      <w:r>
        <w:rPr>
          <w:sz w:val="28"/>
        </w:rPr>
        <w:t>соотечественников</w:t>
      </w:r>
      <w:r>
        <w:rPr>
          <w:spacing w:val="-7"/>
          <w:sz w:val="28"/>
        </w:rPr>
        <w:t xml:space="preserve"> </w:t>
      </w:r>
      <w:r>
        <w:rPr>
          <w:sz w:val="28"/>
        </w:rPr>
        <w:t>для</w:t>
      </w:r>
      <w:r>
        <w:rPr>
          <w:spacing w:val="-7"/>
          <w:sz w:val="28"/>
        </w:rPr>
        <w:t xml:space="preserve"> </w:t>
      </w:r>
      <w:r>
        <w:rPr>
          <w:sz w:val="28"/>
        </w:rPr>
        <w:t>формирования</w:t>
      </w:r>
      <w:r>
        <w:rPr>
          <w:spacing w:val="-7"/>
          <w:sz w:val="28"/>
        </w:rPr>
        <w:t xml:space="preserve"> </w:t>
      </w:r>
      <w:r>
        <w:rPr>
          <w:sz w:val="28"/>
        </w:rPr>
        <w:t>гражданской</w:t>
      </w:r>
      <w:r>
        <w:rPr>
          <w:spacing w:val="-7"/>
          <w:sz w:val="28"/>
        </w:rPr>
        <w:t xml:space="preserve"> </w:t>
      </w:r>
      <w:r>
        <w:rPr>
          <w:sz w:val="28"/>
        </w:rPr>
        <w:t>идентич- ности, понимания важности и необходимости сохранения традиционных цен- ностей, культурно-исторического наследия многонационального государства;</w:t>
      </w:r>
    </w:p>
    <w:p w:rsidR="00053D68" w:rsidRDefault="00DD0727">
      <w:pPr>
        <w:pStyle w:val="a5"/>
        <w:numPr>
          <w:ilvl w:val="0"/>
          <w:numId w:val="13"/>
        </w:numPr>
        <w:tabs>
          <w:tab w:val="left" w:pos="1278"/>
        </w:tabs>
        <w:spacing w:line="276" w:lineRule="auto"/>
        <w:ind w:left="285" w:right="575" w:firstLine="706"/>
        <w:jc w:val="both"/>
        <w:rPr>
          <w:sz w:val="28"/>
        </w:rPr>
      </w:pPr>
      <w:r>
        <w:rPr>
          <w:sz w:val="28"/>
        </w:rPr>
        <w:t>развивать способности обучающихся анализировать информацию, содержащуюся</w:t>
      </w:r>
      <w:r>
        <w:rPr>
          <w:spacing w:val="-1"/>
          <w:sz w:val="28"/>
        </w:rPr>
        <w:t xml:space="preserve"> </w:t>
      </w:r>
      <w:r>
        <w:rPr>
          <w:sz w:val="28"/>
        </w:rPr>
        <w:t>в</w:t>
      </w:r>
      <w:r>
        <w:rPr>
          <w:spacing w:val="-3"/>
          <w:sz w:val="28"/>
        </w:rPr>
        <w:t xml:space="preserve"> </w:t>
      </w:r>
      <w:r>
        <w:rPr>
          <w:sz w:val="28"/>
        </w:rPr>
        <w:t>различных</w:t>
      </w:r>
      <w:r>
        <w:rPr>
          <w:spacing w:val="-4"/>
          <w:sz w:val="28"/>
        </w:rPr>
        <w:t xml:space="preserve"> </w:t>
      </w:r>
      <w:r>
        <w:rPr>
          <w:sz w:val="28"/>
        </w:rPr>
        <w:t>источниках,</w:t>
      </w:r>
      <w:r>
        <w:rPr>
          <w:spacing w:val="-1"/>
          <w:sz w:val="28"/>
        </w:rPr>
        <w:t xml:space="preserve"> </w:t>
      </w:r>
      <w:r>
        <w:rPr>
          <w:sz w:val="28"/>
        </w:rPr>
        <w:t>рассматривать</w:t>
      </w:r>
      <w:r>
        <w:rPr>
          <w:spacing w:val="-1"/>
          <w:sz w:val="28"/>
        </w:rPr>
        <w:t xml:space="preserve"> </w:t>
      </w:r>
      <w:r>
        <w:rPr>
          <w:sz w:val="28"/>
        </w:rPr>
        <w:t>события</w:t>
      </w:r>
      <w:r>
        <w:rPr>
          <w:spacing w:val="-1"/>
          <w:sz w:val="28"/>
        </w:rPr>
        <w:t xml:space="preserve"> </w:t>
      </w:r>
      <w:r>
        <w:rPr>
          <w:sz w:val="28"/>
        </w:rPr>
        <w:t>в</w:t>
      </w:r>
      <w:r>
        <w:rPr>
          <w:spacing w:val="-3"/>
          <w:sz w:val="28"/>
        </w:rPr>
        <w:t xml:space="preserve"> </w:t>
      </w:r>
      <w:r>
        <w:rPr>
          <w:sz w:val="28"/>
        </w:rPr>
        <w:t>соответствии с принципом изма в их динамике, взаимосвязи и взаимообусловленности;</w:t>
      </w:r>
    </w:p>
    <w:p w:rsidR="00053D68" w:rsidRDefault="00DD0727">
      <w:pPr>
        <w:pStyle w:val="a3"/>
        <w:spacing w:line="276" w:lineRule="auto"/>
        <w:ind w:left="141" w:right="569" w:firstLine="851"/>
        <w:jc w:val="both"/>
      </w:pPr>
      <w:r>
        <w:t>- формировать у обучающихся чувство принадлежности к богатейшему общероссийскому культурно-историческому пространству, уважение к великим достижениям государства и родного края.</w:t>
      </w:r>
    </w:p>
    <w:p w:rsidR="00053D68" w:rsidRDefault="00053D68">
      <w:pPr>
        <w:pStyle w:val="a3"/>
        <w:spacing w:before="168"/>
      </w:pPr>
    </w:p>
    <w:p w:rsidR="00053D68" w:rsidRDefault="00DD0727">
      <w:pPr>
        <w:pStyle w:val="2"/>
        <w:spacing w:line="276" w:lineRule="auto"/>
        <w:ind w:left="141" w:right="581"/>
      </w:pPr>
      <w:r>
        <w:t xml:space="preserve">Место курса внеурочной деятельности «Великие достижения соотечест- </w:t>
      </w:r>
      <w:r>
        <w:rPr>
          <w:spacing w:val="-2"/>
        </w:rPr>
        <w:t>венников»</w:t>
      </w:r>
    </w:p>
    <w:p w:rsidR="00053D68" w:rsidRDefault="00DD0727">
      <w:pPr>
        <w:pStyle w:val="a3"/>
        <w:spacing w:before="120" w:line="276" w:lineRule="auto"/>
        <w:ind w:left="141" w:right="586"/>
        <w:jc w:val="both"/>
      </w:pPr>
      <w:r>
        <w:t xml:space="preserve">Программа курса рассчитана на 34 часа, которые могут быть реализованы в течение одного учебного года в составе группы, состоящей из обучающихся 6-7 </w:t>
      </w:r>
      <w:r>
        <w:rPr>
          <w:spacing w:val="-2"/>
        </w:rPr>
        <w:t>классов.</w:t>
      </w:r>
    </w:p>
    <w:p w:rsidR="00053D68" w:rsidRDefault="00DD0727">
      <w:pPr>
        <w:pStyle w:val="a3"/>
        <w:spacing w:line="276" w:lineRule="auto"/>
        <w:ind w:left="141" w:right="519"/>
        <w:jc w:val="both"/>
      </w:pPr>
      <w:r>
        <w:t>Программа является содержательным и методическим 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w:t>
      </w:r>
      <w:r>
        <w:rPr>
          <w:spacing w:val="40"/>
        </w:rPr>
        <w:t xml:space="preserve"> </w:t>
      </w:r>
      <w:r>
        <w:t>или обобщены) с учетом образовательных потребностей состава учебной группы, условий школьной информационно-образовательной среды и возможностей доступа к работе с информацией, представленной в разных знаковых системах.</w:t>
      </w:r>
    </w:p>
    <w:p w:rsidR="00053D68" w:rsidRDefault="00DD0727">
      <w:pPr>
        <w:pStyle w:val="a3"/>
        <w:spacing w:line="276" w:lineRule="auto"/>
        <w:ind w:left="141" w:right="574"/>
        <w:jc w:val="both"/>
      </w:pPr>
      <w:r>
        <w:t>Программа курса разработана с учетом рекомендаций федеральной рабо-чей программы</w:t>
      </w:r>
      <w:r>
        <w:rPr>
          <w:spacing w:val="80"/>
        </w:rPr>
        <w:t xml:space="preserve"> </w:t>
      </w:r>
      <w:r>
        <w:t>воспитания,</w:t>
      </w:r>
      <w:r>
        <w:rPr>
          <w:spacing w:val="80"/>
        </w:rPr>
        <w:t xml:space="preserve"> </w:t>
      </w:r>
      <w:r>
        <w:t>предполагает</w:t>
      </w:r>
      <w:r>
        <w:rPr>
          <w:spacing w:val="80"/>
        </w:rPr>
        <w:t xml:space="preserve"> </w:t>
      </w:r>
      <w:r>
        <w:t>объединение</w:t>
      </w:r>
      <w:r>
        <w:rPr>
          <w:spacing w:val="80"/>
        </w:rPr>
        <w:t xml:space="preserve"> </w:t>
      </w:r>
      <w:r>
        <w:t>учебной</w:t>
      </w:r>
      <w:r>
        <w:rPr>
          <w:spacing w:val="40"/>
        </w:rPr>
        <w:t xml:space="preserve"> </w:t>
      </w:r>
      <w:r>
        <w:t>и</w:t>
      </w:r>
      <w:r>
        <w:rPr>
          <w:spacing w:val="80"/>
        </w:rPr>
        <w:t xml:space="preserve"> </w:t>
      </w:r>
      <w:r>
        <w:t xml:space="preserve">воспитательной деятельности педагогов, нацелена на достижение всех основ- ных групп образовательных результатов – личностных, метапредметных, пред- </w:t>
      </w:r>
      <w:r>
        <w:rPr>
          <w:spacing w:val="-2"/>
        </w:rPr>
        <w:t>метных.</w:t>
      </w:r>
    </w:p>
    <w:p w:rsidR="00053D68" w:rsidRDefault="00053D68">
      <w:pPr>
        <w:pStyle w:val="a3"/>
        <w:spacing w:line="276" w:lineRule="auto"/>
        <w:jc w:val="both"/>
        <w:sectPr w:rsidR="00053D68">
          <w:headerReference w:type="default" r:id="rId403"/>
          <w:footerReference w:type="default" r:id="rId404"/>
          <w:pgSz w:w="11910" w:h="16850"/>
          <w:pgMar w:top="1260" w:right="283" w:bottom="960" w:left="1133" w:header="10" w:footer="777" w:gutter="0"/>
          <w:cols w:space="720"/>
        </w:sectPr>
      </w:pPr>
    </w:p>
    <w:p w:rsidR="00053D68" w:rsidRDefault="00DD0727">
      <w:pPr>
        <w:pStyle w:val="a3"/>
        <w:spacing w:before="80" w:line="276" w:lineRule="auto"/>
        <w:ind w:left="141" w:right="569"/>
        <w:jc w:val="both"/>
      </w:pPr>
      <w:r>
        <w:t>Программа носит историко-просветительскую и гражданско- 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rsidR="00053D68" w:rsidRDefault="00DD0727">
      <w:pPr>
        <w:pStyle w:val="a5"/>
        <w:numPr>
          <w:ilvl w:val="0"/>
          <w:numId w:val="13"/>
        </w:numPr>
        <w:tabs>
          <w:tab w:val="left" w:pos="1279"/>
          <w:tab w:val="left" w:pos="3732"/>
          <w:tab w:val="left" w:pos="4640"/>
          <w:tab w:val="left" w:pos="7475"/>
        </w:tabs>
        <w:spacing w:before="120" w:line="276" w:lineRule="auto"/>
        <w:ind w:left="1279" w:right="572"/>
        <w:jc w:val="both"/>
        <w:rPr>
          <w:sz w:val="28"/>
        </w:rPr>
      </w:pPr>
      <w:r>
        <w:rPr>
          <w:sz w:val="28"/>
        </w:rPr>
        <w:t xml:space="preserve">осознанное принятие обучающимися своей российской гражданской </w:t>
      </w:r>
      <w:r>
        <w:rPr>
          <w:spacing w:val="-2"/>
          <w:sz w:val="28"/>
        </w:rPr>
        <w:t>идентичности</w:t>
      </w:r>
      <w:r>
        <w:rPr>
          <w:sz w:val="28"/>
        </w:rPr>
        <w:tab/>
      </w:r>
      <w:r>
        <w:rPr>
          <w:spacing w:val="-10"/>
          <w:sz w:val="28"/>
        </w:rPr>
        <w:t>в</w:t>
      </w:r>
      <w:r>
        <w:rPr>
          <w:sz w:val="28"/>
        </w:rPr>
        <w:tab/>
      </w:r>
      <w:r>
        <w:rPr>
          <w:spacing w:val="-2"/>
          <w:sz w:val="28"/>
        </w:rPr>
        <w:t>поликультурном,</w:t>
      </w:r>
      <w:r>
        <w:rPr>
          <w:sz w:val="28"/>
        </w:rPr>
        <w:tab/>
      </w:r>
      <w:r>
        <w:rPr>
          <w:spacing w:val="-2"/>
          <w:sz w:val="28"/>
        </w:rPr>
        <w:t xml:space="preserve">многонациональном </w:t>
      </w:r>
      <w:r>
        <w:rPr>
          <w:sz w:val="28"/>
        </w:rPr>
        <w:t>и многоконфессиональном российском обществе;</w:t>
      </w:r>
    </w:p>
    <w:p w:rsidR="00053D68" w:rsidRDefault="00DD0727">
      <w:pPr>
        <w:pStyle w:val="a5"/>
        <w:numPr>
          <w:ilvl w:val="0"/>
          <w:numId w:val="13"/>
        </w:numPr>
        <w:tabs>
          <w:tab w:val="left" w:pos="1279"/>
        </w:tabs>
        <w:spacing w:line="276" w:lineRule="auto"/>
        <w:ind w:left="1279" w:right="575"/>
        <w:jc w:val="both"/>
        <w:rPr>
          <w:sz w:val="28"/>
        </w:rPr>
      </w:pPr>
      <w:r>
        <w:rPr>
          <w:sz w:val="28"/>
        </w:rPr>
        <w:t>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53D68" w:rsidRDefault="00DD0727">
      <w:pPr>
        <w:pStyle w:val="a5"/>
        <w:numPr>
          <w:ilvl w:val="0"/>
          <w:numId w:val="13"/>
        </w:numPr>
        <w:tabs>
          <w:tab w:val="left" w:pos="1279"/>
        </w:tabs>
        <w:spacing w:line="276" w:lineRule="auto"/>
        <w:ind w:left="1279" w:right="579"/>
        <w:jc w:val="both"/>
        <w:rPr>
          <w:sz w:val="28"/>
        </w:rPr>
      </w:pPr>
      <w:r>
        <w:rPr>
          <w:sz w:val="28"/>
        </w:rPr>
        <w:t>проявление обучающимися уважения к историческому и культурному наследию своего и других народов России;</w:t>
      </w:r>
    </w:p>
    <w:p w:rsidR="00053D68" w:rsidRDefault="00DD0727" w:rsidP="008331E5">
      <w:pPr>
        <w:pStyle w:val="a5"/>
        <w:numPr>
          <w:ilvl w:val="0"/>
          <w:numId w:val="13"/>
        </w:numPr>
        <w:tabs>
          <w:tab w:val="left" w:pos="1279"/>
        </w:tabs>
        <w:spacing w:before="199" w:line="276" w:lineRule="auto"/>
        <w:ind w:left="1279" w:right="578"/>
        <w:jc w:val="both"/>
      </w:pPr>
      <w:r>
        <w:rPr>
          <w:sz w:val="28"/>
        </w:rPr>
        <w:t>сознательное</w:t>
      </w:r>
      <w:r w:rsidRPr="008331E5">
        <w:rPr>
          <w:spacing w:val="40"/>
          <w:sz w:val="28"/>
        </w:rPr>
        <w:t xml:space="preserve">  </w:t>
      </w:r>
      <w:r>
        <w:rPr>
          <w:sz w:val="28"/>
        </w:rPr>
        <w:t>отношение</w:t>
      </w:r>
      <w:r w:rsidRPr="008331E5">
        <w:rPr>
          <w:spacing w:val="40"/>
          <w:sz w:val="28"/>
        </w:rPr>
        <w:t xml:space="preserve">  </w:t>
      </w:r>
      <w:r>
        <w:rPr>
          <w:sz w:val="28"/>
        </w:rPr>
        <w:t>и</w:t>
      </w:r>
      <w:r w:rsidRPr="008331E5">
        <w:rPr>
          <w:spacing w:val="40"/>
          <w:sz w:val="28"/>
        </w:rPr>
        <w:t xml:space="preserve">  </w:t>
      </w:r>
      <w:r>
        <w:rPr>
          <w:sz w:val="28"/>
        </w:rPr>
        <w:t>проявление</w:t>
      </w:r>
      <w:r w:rsidRPr="008331E5">
        <w:rPr>
          <w:spacing w:val="40"/>
          <w:sz w:val="28"/>
        </w:rPr>
        <w:t xml:space="preserve">  </w:t>
      </w:r>
      <w:r>
        <w:rPr>
          <w:sz w:val="28"/>
        </w:rPr>
        <w:t>обучающимися</w:t>
      </w:r>
      <w:r w:rsidRPr="008331E5">
        <w:rPr>
          <w:spacing w:val="40"/>
          <w:sz w:val="28"/>
        </w:rPr>
        <w:t xml:space="preserve">  </w:t>
      </w:r>
      <w:r>
        <w:rPr>
          <w:sz w:val="28"/>
        </w:rPr>
        <w:t>уважения к духовно-нравственным ценностям российского общества, достижениям</w:t>
      </w:r>
      <w:r w:rsidRPr="008331E5">
        <w:rPr>
          <w:spacing w:val="-4"/>
          <w:sz w:val="28"/>
        </w:rPr>
        <w:t xml:space="preserve"> </w:t>
      </w:r>
      <w:r>
        <w:rPr>
          <w:sz w:val="28"/>
        </w:rPr>
        <w:t>России</w:t>
      </w:r>
      <w:r w:rsidRPr="008331E5">
        <w:rPr>
          <w:spacing w:val="-6"/>
          <w:sz w:val="28"/>
        </w:rPr>
        <w:t xml:space="preserve"> </w:t>
      </w:r>
      <w:r>
        <w:rPr>
          <w:sz w:val="28"/>
        </w:rPr>
        <w:t>в</w:t>
      </w:r>
      <w:r w:rsidRPr="008331E5">
        <w:rPr>
          <w:spacing w:val="-9"/>
          <w:sz w:val="28"/>
        </w:rPr>
        <w:t xml:space="preserve"> </w:t>
      </w:r>
      <w:r>
        <w:rPr>
          <w:sz w:val="28"/>
        </w:rPr>
        <w:t>науке</w:t>
      </w:r>
      <w:r w:rsidRPr="008331E5">
        <w:rPr>
          <w:spacing w:val="-8"/>
          <w:sz w:val="28"/>
        </w:rPr>
        <w:t xml:space="preserve"> </w:t>
      </w:r>
      <w:r>
        <w:rPr>
          <w:sz w:val="28"/>
        </w:rPr>
        <w:t>и</w:t>
      </w:r>
      <w:r w:rsidRPr="008331E5">
        <w:rPr>
          <w:spacing w:val="-6"/>
          <w:sz w:val="28"/>
        </w:rPr>
        <w:t xml:space="preserve"> </w:t>
      </w:r>
      <w:r>
        <w:rPr>
          <w:sz w:val="28"/>
        </w:rPr>
        <w:t>искусстве,</w:t>
      </w:r>
      <w:r w:rsidRPr="008331E5">
        <w:rPr>
          <w:spacing w:val="-5"/>
          <w:sz w:val="28"/>
        </w:rPr>
        <w:t xml:space="preserve"> </w:t>
      </w:r>
      <w:r>
        <w:rPr>
          <w:sz w:val="28"/>
        </w:rPr>
        <w:t>боевым</w:t>
      </w:r>
      <w:r w:rsidRPr="008331E5">
        <w:rPr>
          <w:spacing w:val="-5"/>
          <w:sz w:val="28"/>
        </w:rPr>
        <w:t xml:space="preserve"> </w:t>
      </w:r>
      <w:r>
        <w:rPr>
          <w:sz w:val="28"/>
        </w:rPr>
        <w:t>подвигам</w:t>
      </w:r>
      <w:r w:rsidRPr="008331E5">
        <w:rPr>
          <w:spacing w:val="-5"/>
          <w:sz w:val="28"/>
        </w:rPr>
        <w:t xml:space="preserve"> </w:t>
      </w:r>
      <w:r>
        <w:rPr>
          <w:sz w:val="28"/>
        </w:rPr>
        <w:t>и</w:t>
      </w:r>
      <w:r w:rsidRPr="008331E5">
        <w:rPr>
          <w:spacing w:val="-6"/>
          <w:sz w:val="28"/>
        </w:rPr>
        <w:t xml:space="preserve"> </w:t>
      </w:r>
      <w:r>
        <w:rPr>
          <w:sz w:val="28"/>
        </w:rPr>
        <w:t xml:space="preserve">трудовым достижениям, героям и защитникам Отечества в прошлом и </w:t>
      </w:r>
      <w:r w:rsidRPr="008331E5">
        <w:rPr>
          <w:spacing w:val="-2"/>
          <w:sz w:val="28"/>
        </w:rPr>
        <w:t>современности.</w:t>
      </w:r>
    </w:p>
    <w:p w:rsidR="00053D68" w:rsidRDefault="00DD0727">
      <w:pPr>
        <w:pStyle w:val="1"/>
        <w:ind w:left="141"/>
        <w:jc w:val="both"/>
      </w:pPr>
      <w:r>
        <w:t>СОДЕРЖАНИЕ</w:t>
      </w:r>
      <w:r>
        <w:rPr>
          <w:spacing w:val="-13"/>
        </w:rPr>
        <w:t xml:space="preserve"> </w:t>
      </w:r>
      <w:r>
        <w:t>КУРСА</w:t>
      </w:r>
      <w:r>
        <w:rPr>
          <w:spacing w:val="-10"/>
        </w:rPr>
        <w:t xml:space="preserve"> </w:t>
      </w:r>
      <w:r>
        <w:t>ВНЕУРОЧНОЙ</w:t>
      </w:r>
      <w:r>
        <w:rPr>
          <w:spacing w:val="-11"/>
        </w:rPr>
        <w:t xml:space="preserve"> </w:t>
      </w:r>
      <w:r>
        <w:rPr>
          <w:spacing w:val="-2"/>
        </w:rPr>
        <w:t>ДЕЯТЕЛЬНОСТИ</w:t>
      </w:r>
    </w:p>
    <w:p w:rsidR="00053D68" w:rsidRDefault="00053D68">
      <w:pPr>
        <w:pStyle w:val="a3"/>
        <w:spacing w:before="6"/>
        <w:rPr>
          <w:b/>
        </w:rPr>
      </w:pPr>
    </w:p>
    <w:p w:rsidR="00053D68" w:rsidRDefault="00DD0727">
      <w:pPr>
        <w:ind w:left="285"/>
        <w:jc w:val="both"/>
        <w:rPr>
          <w:b/>
          <w:sz w:val="28"/>
        </w:rPr>
      </w:pPr>
      <w:r>
        <w:rPr>
          <w:b/>
          <w:sz w:val="28"/>
        </w:rPr>
        <w:t>«ВЕЛИКИЕ</w:t>
      </w:r>
      <w:r>
        <w:rPr>
          <w:b/>
          <w:spacing w:val="-12"/>
          <w:sz w:val="28"/>
        </w:rPr>
        <w:t xml:space="preserve"> </w:t>
      </w:r>
      <w:r>
        <w:rPr>
          <w:b/>
          <w:sz w:val="28"/>
        </w:rPr>
        <w:t>ДОСТИЖЕНИЯ</w:t>
      </w:r>
      <w:r>
        <w:rPr>
          <w:b/>
          <w:spacing w:val="-10"/>
          <w:sz w:val="28"/>
        </w:rPr>
        <w:t xml:space="preserve"> </w:t>
      </w:r>
      <w:r>
        <w:rPr>
          <w:b/>
          <w:spacing w:val="-2"/>
          <w:sz w:val="28"/>
        </w:rPr>
        <w:t>СООТЕЧЕСТВЕННИКОВ»</w:t>
      </w:r>
    </w:p>
    <w:p w:rsidR="00053D68" w:rsidRDefault="00DD0727">
      <w:pPr>
        <w:pStyle w:val="a3"/>
        <w:spacing w:before="106"/>
        <w:rPr>
          <w:b/>
          <w:sz w:val="20"/>
        </w:rPr>
      </w:pPr>
      <w:r>
        <w:rPr>
          <w:b/>
          <w:noProof/>
          <w:sz w:val="20"/>
          <w:lang w:eastAsia="ru-RU"/>
        </w:rPr>
        <mc:AlternateContent>
          <mc:Choice Requires="wps">
            <w:drawing>
              <wp:anchor distT="0" distB="0" distL="0" distR="0" simplePos="0" relativeHeight="487591424" behindDoc="1" locked="0" layoutInCell="1" allowOverlap="1" wp14:anchorId="56540BE3" wp14:editId="7158E578">
                <wp:simplePos x="0" y="0"/>
                <wp:positionH relativeFrom="page">
                  <wp:posOffset>901292</wp:posOffset>
                </wp:positionH>
                <wp:positionV relativeFrom="paragraph">
                  <wp:posOffset>228826</wp:posOffset>
                </wp:positionV>
                <wp:extent cx="604139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1390" cy="1270"/>
                        </a:xfrm>
                        <a:custGeom>
                          <a:avLst/>
                          <a:gdLst/>
                          <a:ahLst/>
                          <a:cxnLst/>
                          <a:rect l="l" t="t" r="r" b="b"/>
                          <a:pathLst>
                            <a:path w="6041390">
                              <a:moveTo>
                                <a:pt x="0" y="0"/>
                              </a:moveTo>
                              <a:lnTo>
                                <a:pt x="6040896" y="0"/>
                              </a:lnTo>
                            </a:path>
                          </a:pathLst>
                        </a:custGeom>
                        <a:ln w="723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67934pt;margin-top:18.017872pt;width:475.7pt;height:.1pt;mso-position-horizontal-relative:page;mso-position-vertical-relative:paragraph;z-index:-15725056;mso-wrap-distance-left:0;mso-wrap-distance-right:0" id="docshape227" coordorigin="1419,360" coordsize="9514,0" path="m1419,360l10933,360e" filled="false" stroked="true" strokeweight=".56991pt" strokecolor="#000000">
                <v:path arrowok="t"/>
                <v:stroke dashstyle="solid"/>
                <w10:wrap type="topAndBottom"/>
              </v:shape>
            </w:pict>
          </mc:Fallback>
        </mc:AlternateContent>
      </w:r>
    </w:p>
    <w:p w:rsidR="00053D68" w:rsidRDefault="00DD0727">
      <w:pPr>
        <w:pStyle w:val="a3"/>
        <w:ind w:left="141"/>
      </w:pPr>
      <w:r>
        <w:t>Раздел</w:t>
      </w:r>
      <w:r>
        <w:rPr>
          <w:spacing w:val="-3"/>
        </w:rPr>
        <w:t xml:space="preserve"> </w:t>
      </w:r>
      <w:r>
        <w:t xml:space="preserve">1. </w:t>
      </w:r>
      <w:r>
        <w:rPr>
          <w:spacing w:val="-2"/>
        </w:rPr>
        <w:t>Введение</w:t>
      </w:r>
    </w:p>
    <w:p w:rsidR="00053D68" w:rsidRDefault="00DD0727">
      <w:pPr>
        <w:pStyle w:val="a3"/>
        <w:tabs>
          <w:tab w:val="left" w:pos="820"/>
          <w:tab w:val="left" w:pos="1701"/>
          <w:tab w:val="left" w:pos="3483"/>
          <w:tab w:val="left" w:pos="4879"/>
          <w:tab w:val="left" w:pos="5922"/>
          <w:tab w:val="left" w:pos="7601"/>
          <w:tab w:val="left" w:pos="7968"/>
          <w:tab w:val="left" w:pos="9248"/>
        </w:tabs>
        <w:spacing w:before="45" w:line="276" w:lineRule="auto"/>
        <w:ind w:left="141" w:right="576"/>
      </w:pPr>
      <w:r>
        <w:rPr>
          <w:spacing w:val="-4"/>
        </w:rPr>
        <w:t>Что</w:t>
      </w:r>
      <w:r>
        <w:tab/>
      </w:r>
      <w:r>
        <w:rPr>
          <w:spacing w:val="-2"/>
        </w:rPr>
        <w:t>такое</w:t>
      </w:r>
      <w:r>
        <w:tab/>
      </w:r>
      <w:r>
        <w:rPr>
          <w:spacing w:val="-2"/>
        </w:rPr>
        <w:t>достижения?</w:t>
      </w:r>
      <w:r>
        <w:tab/>
      </w:r>
      <w:r>
        <w:rPr>
          <w:spacing w:val="-2"/>
        </w:rPr>
        <w:t>Критерии</w:t>
      </w:r>
      <w:r>
        <w:tab/>
      </w:r>
      <w:r>
        <w:rPr>
          <w:spacing w:val="-2"/>
        </w:rPr>
        <w:t>отбора</w:t>
      </w:r>
      <w:r>
        <w:tab/>
      </w:r>
      <w:r>
        <w:rPr>
          <w:spacing w:val="-2"/>
        </w:rPr>
        <w:t>достижений</w:t>
      </w:r>
      <w:r>
        <w:tab/>
      </w:r>
      <w:r>
        <w:rPr>
          <w:spacing w:val="-10"/>
        </w:rPr>
        <w:t>в</w:t>
      </w:r>
      <w:r>
        <w:tab/>
      </w:r>
      <w:r>
        <w:rPr>
          <w:spacing w:val="-2"/>
        </w:rPr>
        <w:t>истории.</w:t>
      </w:r>
      <w:r>
        <w:tab/>
      </w:r>
      <w:r>
        <w:rPr>
          <w:spacing w:val="-4"/>
        </w:rPr>
        <w:t xml:space="preserve">Виды </w:t>
      </w:r>
      <w:r>
        <w:t>достижений:</w:t>
      </w:r>
      <w:r>
        <w:rPr>
          <w:spacing w:val="40"/>
        </w:rPr>
        <w:t xml:space="preserve"> </w:t>
      </w:r>
      <w:r>
        <w:t>1)</w:t>
      </w:r>
      <w:r>
        <w:rPr>
          <w:spacing w:val="40"/>
        </w:rPr>
        <w:t xml:space="preserve"> </w:t>
      </w:r>
      <w:r>
        <w:t>научные,</w:t>
      </w:r>
      <w:r>
        <w:rPr>
          <w:spacing w:val="40"/>
        </w:rPr>
        <w:t xml:space="preserve"> </w:t>
      </w:r>
      <w:r>
        <w:t>культурные,</w:t>
      </w:r>
      <w:r>
        <w:rPr>
          <w:spacing w:val="40"/>
        </w:rPr>
        <w:t xml:space="preserve"> </w:t>
      </w:r>
      <w:r>
        <w:t>спортивные;</w:t>
      </w:r>
      <w:r>
        <w:rPr>
          <w:spacing w:val="40"/>
        </w:rPr>
        <w:t xml:space="preserve"> </w:t>
      </w:r>
      <w:r>
        <w:t>2)</w:t>
      </w:r>
      <w:r>
        <w:rPr>
          <w:spacing w:val="40"/>
        </w:rPr>
        <w:t xml:space="preserve"> </w:t>
      </w:r>
      <w:r>
        <w:t>трудовые;</w:t>
      </w:r>
      <w:r>
        <w:rPr>
          <w:spacing w:val="40"/>
        </w:rPr>
        <w:t xml:space="preserve"> </w:t>
      </w:r>
      <w:r>
        <w:t>3)</w:t>
      </w:r>
      <w:r>
        <w:rPr>
          <w:spacing w:val="40"/>
        </w:rPr>
        <w:t xml:space="preserve"> </w:t>
      </w:r>
      <w:r>
        <w:t>военные;</w:t>
      </w:r>
    </w:p>
    <w:p w:rsidR="00053D68" w:rsidRDefault="00DD0727" w:rsidP="008331E5">
      <w:pPr>
        <w:pStyle w:val="a3"/>
        <w:ind w:left="141"/>
      </w:pPr>
      <w:r>
        <w:t>4)</w:t>
      </w:r>
      <w:r>
        <w:rPr>
          <w:spacing w:val="-4"/>
        </w:rPr>
        <w:t xml:space="preserve"> </w:t>
      </w:r>
      <w:r>
        <w:t>технические</w:t>
      </w:r>
      <w:r>
        <w:rPr>
          <w:spacing w:val="-6"/>
        </w:rPr>
        <w:t xml:space="preserve"> </w:t>
      </w:r>
      <w:r>
        <w:t>и</w:t>
      </w:r>
      <w:r>
        <w:rPr>
          <w:spacing w:val="-10"/>
        </w:rPr>
        <w:t xml:space="preserve"> </w:t>
      </w:r>
      <w:r>
        <w:t>др.</w:t>
      </w:r>
      <w:r>
        <w:rPr>
          <w:spacing w:val="-3"/>
        </w:rPr>
        <w:t xml:space="preserve"> </w:t>
      </w:r>
      <w:r>
        <w:t>Достижения</w:t>
      </w:r>
      <w:r>
        <w:rPr>
          <w:spacing w:val="-3"/>
        </w:rPr>
        <w:t xml:space="preserve"> </w:t>
      </w:r>
      <w:r>
        <w:t>и</w:t>
      </w:r>
      <w:r>
        <w:rPr>
          <w:spacing w:val="-9"/>
        </w:rPr>
        <w:t xml:space="preserve"> </w:t>
      </w:r>
      <w:r>
        <w:rPr>
          <w:spacing w:val="-2"/>
        </w:rPr>
        <w:t>прогресс.</w:t>
      </w:r>
    </w:p>
    <w:p w:rsidR="00053D68" w:rsidRDefault="00DD0727">
      <w:pPr>
        <w:pStyle w:val="2"/>
        <w:spacing w:line="364" w:lineRule="auto"/>
        <w:ind w:left="141" w:right="5511"/>
      </w:pPr>
      <w:r>
        <w:t>Раздел</w:t>
      </w:r>
      <w:r>
        <w:rPr>
          <w:spacing w:val="-18"/>
        </w:rPr>
        <w:t xml:space="preserve"> </w:t>
      </w:r>
      <w:r>
        <w:t>2.</w:t>
      </w:r>
      <w:r>
        <w:rPr>
          <w:spacing w:val="-17"/>
        </w:rPr>
        <w:t xml:space="preserve"> </w:t>
      </w:r>
      <w:r>
        <w:t>Научные</w:t>
      </w:r>
      <w:r>
        <w:rPr>
          <w:spacing w:val="-18"/>
        </w:rPr>
        <w:t xml:space="preserve"> </w:t>
      </w:r>
      <w:r>
        <w:t>достижения</w:t>
      </w:r>
      <w:r>
        <w:rPr>
          <w:spacing w:val="-17"/>
        </w:rPr>
        <w:t xml:space="preserve"> </w:t>
      </w:r>
      <w:r>
        <w:t xml:space="preserve">России </w:t>
      </w:r>
      <w:r>
        <w:rPr>
          <w:spacing w:val="-2"/>
        </w:rPr>
        <w:t>Российские</w:t>
      </w:r>
      <w:r>
        <w:rPr>
          <w:spacing w:val="4"/>
        </w:rPr>
        <w:t xml:space="preserve"> </w:t>
      </w:r>
      <w:r>
        <w:rPr>
          <w:spacing w:val="-2"/>
        </w:rPr>
        <w:t>географические</w:t>
      </w:r>
      <w:r>
        <w:rPr>
          <w:spacing w:val="5"/>
        </w:rPr>
        <w:t xml:space="preserve"> </w:t>
      </w:r>
      <w:r>
        <w:rPr>
          <w:spacing w:val="-2"/>
        </w:rPr>
        <w:t>открытия</w:t>
      </w:r>
    </w:p>
    <w:p w:rsidR="00053D68" w:rsidRDefault="00DD0727" w:rsidP="008331E5">
      <w:pPr>
        <w:pStyle w:val="a3"/>
        <w:spacing w:before="2" w:line="276" w:lineRule="auto"/>
        <w:ind w:left="141" w:right="561"/>
        <w:jc w:val="both"/>
      </w:pPr>
      <w:r>
        <w:t>Освоение земель в XVI веке. Российские исследования XVII века: Евразия и Северная Америка – два разных континента (1648 г.). С. И. Дежнёв. Изучение Камчатки В. В. Атласовым, Курильских островов И. П. Козыревским. Российские</w:t>
      </w:r>
      <w:r>
        <w:rPr>
          <w:spacing w:val="23"/>
        </w:rPr>
        <w:t xml:space="preserve">  </w:t>
      </w:r>
      <w:r>
        <w:t>исследования</w:t>
      </w:r>
      <w:r>
        <w:rPr>
          <w:spacing w:val="24"/>
        </w:rPr>
        <w:t xml:space="preserve">  </w:t>
      </w:r>
      <w:r>
        <w:t>XVIII</w:t>
      </w:r>
      <w:r>
        <w:rPr>
          <w:spacing w:val="23"/>
        </w:rPr>
        <w:t xml:space="preserve">  </w:t>
      </w:r>
      <w:r>
        <w:t>века:</w:t>
      </w:r>
      <w:r>
        <w:rPr>
          <w:spacing w:val="24"/>
        </w:rPr>
        <w:t xml:space="preserve">  </w:t>
      </w:r>
      <w:r>
        <w:t>составление</w:t>
      </w:r>
      <w:r>
        <w:rPr>
          <w:spacing w:val="23"/>
        </w:rPr>
        <w:t xml:space="preserve">  </w:t>
      </w:r>
      <w:r>
        <w:t>карт</w:t>
      </w:r>
      <w:r>
        <w:rPr>
          <w:spacing w:val="24"/>
        </w:rPr>
        <w:t xml:space="preserve">  </w:t>
      </w:r>
      <w:r>
        <w:t>Каспийского</w:t>
      </w:r>
      <w:r>
        <w:rPr>
          <w:spacing w:val="23"/>
        </w:rPr>
        <w:t xml:space="preserve">  </w:t>
      </w:r>
      <w:r>
        <w:rPr>
          <w:spacing w:val="-2"/>
        </w:rPr>
        <w:t>моря,</w:t>
      </w:r>
      <w:r w:rsidR="008331E5">
        <w:rPr>
          <w:spacing w:val="-2"/>
        </w:rPr>
        <w:t xml:space="preserve"> </w:t>
      </w:r>
      <w:r>
        <w:t>изучение Урала и Сибири. Великая Северная экспедиция (1733–1743 гг.). Вклад</w:t>
      </w:r>
      <w:r>
        <w:rPr>
          <w:spacing w:val="40"/>
        </w:rPr>
        <w:t xml:space="preserve"> </w:t>
      </w:r>
      <w:r>
        <w:t>в развитие географии М. В. Ломоносова. Исследования П. С. Палласа: описание Поволжья, Урала, Алтая, Саянских гор и Байкала. «Дневные записки путешествия по разным провинциям Российского государства» И. И. Лепёхина. Российские исследования XIX века: открытие Донецкого кряжа и Донецкого угольного бассейна Е. П. Ковалевским (1810–1816 гг., 1828 г.). Открытие Антарктиды (1820 г.). Ф. Ф. Беллинсгаузен, М. П. Лазарев. Экспедиция и труды А. А. Кайзерлинга. Научная деятельность Е. Ф. Канкрина. Совершенствование карт морей. Хронометрическая экспедиция Ф. Ф. Шуберта на Балтийском море. Полярные</w:t>
      </w:r>
      <w:r>
        <w:rPr>
          <w:spacing w:val="40"/>
        </w:rPr>
        <w:t xml:space="preserve"> </w:t>
      </w:r>
      <w:r>
        <w:t>исследования</w:t>
      </w:r>
      <w:r>
        <w:rPr>
          <w:spacing w:val="40"/>
        </w:rPr>
        <w:t xml:space="preserve"> </w:t>
      </w:r>
      <w:r>
        <w:t>Ф. П.</w:t>
      </w:r>
      <w:r>
        <w:rPr>
          <w:spacing w:val="40"/>
        </w:rPr>
        <w:t xml:space="preserve"> </w:t>
      </w:r>
      <w:r>
        <w:t>Врангеля.</w:t>
      </w:r>
      <w:r>
        <w:rPr>
          <w:spacing w:val="40"/>
        </w:rPr>
        <w:t xml:space="preserve"> </w:t>
      </w:r>
      <w:r>
        <w:t>Исследование</w:t>
      </w:r>
      <w:r>
        <w:rPr>
          <w:spacing w:val="40"/>
        </w:rPr>
        <w:t xml:space="preserve"> </w:t>
      </w:r>
      <w:r>
        <w:t>Центральной</w:t>
      </w:r>
      <w:r>
        <w:rPr>
          <w:spacing w:val="40"/>
        </w:rPr>
        <w:t xml:space="preserve"> </w:t>
      </w:r>
      <w:r>
        <w:t>Азии Н. Н. Пржевальским. Создание и деятельность российских научно- исследовательских учреждений и организаций в XX веке: Гидрологического института (1919 г.), Топографо-геодезической службы (1919 г.), Геоботанического института (1922 г.), Почвенного института (1925 г.), Института Севера (1925 г.), Гидрометеослужбы (1929 г.) и др. Экспедиция Арктического</w:t>
      </w:r>
      <w:r>
        <w:rPr>
          <w:spacing w:val="40"/>
        </w:rPr>
        <w:t xml:space="preserve">  </w:t>
      </w:r>
      <w:r>
        <w:t>института</w:t>
      </w:r>
      <w:r>
        <w:rPr>
          <w:spacing w:val="40"/>
        </w:rPr>
        <w:t xml:space="preserve">  </w:t>
      </w:r>
      <w:r>
        <w:t>под</w:t>
      </w:r>
      <w:r>
        <w:rPr>
          <w:spacing w:val="40"/>
        </w:rPr>
        <w:t xml:space="preserve">  </w:t>
      </w:r>
      <w:r>
        <w:t>руководством</w:t>
      </w:r>
      <w:r>
        <w:rPr>
          <w:spacing w:val="40"/>
        </w:rPr>
        <w:t xml:space="preserve">  </w:t>
      </w:r>
      <w:r>
        <w:t>О. Ю.</w:t>
      </w:r>
      <w:r>
        <w:rPr>
          <w:spacing w:val="40"/>
        </w:rPr>
        <w:t xml:space="preserve">  </w:t>
      </w:r>
      <w:r>
        <w:t>Шмидта</w:t>
      </w:r>
      <w:r>
        <w:rPr>
          <w:spacing w:val="40"/>
        </w:rPr>
        <w:t xml:space="preserve">  </w:t>
      </w:r>
      <w:r>
        <w:t>на</w:t>
      </w:r>
      <w:r>
        <w:rPr>
          <w:spacing w:val="40"/>
        </w:rPr>
        <w:t xml:space="preserve">  </w:t>
      </w:r>
      <w:r>
        <w:t>ледоколе</w:t>
      </w:r>
    </w:p>
    <w:p w:rsidR="00053D68" w:rsidRDefault="00DD0727">
      <w:pPr>
        <w:pStyle w:val="a3"/>
        <w:spacing w:line="276" w:lineRule="auto"/>
        <w:ind w:left="141" w:right="588"/>
        <w:jc w:val="both"/>
      </w:pPr>
      <w:r>
        <w:t>«Сибиряков» (1932 г.). Исследования Арктики. Озеро Восток в Антарктиде</w:t>
      </w:r>
      <w:r>
        <w:rPr>
          <w:spacing w:val="40"/>
        </w:rPr>
        <w:t xml:space="preserve"> </w:t>
      </w:r>
      <w:r>
        <w:t>(1996 г.).</w:t>
      </w:r>
    </w:p>
    <w:p w:rsidR="00053D68" w:rsidRDefault="00DD0727">
      <w:pPr>
        <w:pStyle w:val="2"/>
        <w:spacing w:before="120"/>
        <w:ind w:left="141"/>
      </w:pPr>
      <w:r>
        <w:t>Достижения</w:t>
      </w:r>
      <w:r>
        <w:rPr>
          <w:spacing w:val="-16"/>
        </w:rPr>
        <w:t xml:space="preserve"> </w:t>
      </w:r>
      <w:r>
        <w:t>россиян</w:t>
      </w:r>
      <w:r>
        <w:rPr>
          <w:spacing w:val="-6"/>
        </w:rPr>
        <w:t xml:space="preserve"> </w:t>
      </w:r>
      <w:r>
        <w:t>в</w:t>
      </w:r>
      <w:r>
        <w:rPr>
          <w:spacing w:val="-16"/>
        </w:rPr>
        <w:t xml:space="preserve"> </w:t>
      </w:r>
      <w:r>
        <w:t>медицине,</w:t>
      </w:r>
      <w:r>
        <w:rPr>
          <w:spacing w:val="2"/>
        </w:rPr>
        <w:t xml:space="preserve"> </w:t>
      </w:r>
      <w:r>
        <w:t>биологии</w:t>
      </w:r>
      <w:r>
        <w:rPr>
          <w:spacing w:val="-11"/>
        </w:rPr>
        <w:t xml:space="preserve"> </w:t>
      </w:r>
      <w:r>
        <w:t>и</w:t>
      </w:r>
      <w:r>
        <w:rPr>
          <w:spacing w:val="-11"/>
        </w:rPr>
        <w:t xml:space="preserve"> </w:t>
      </w:r>
      <w:r>
        <w:rPr>
          <w:spacing w:val="-2"/>
        </w:rPr>
        <w:t>химии</w:t>
      </w:r>
    </w:p>
    <w:p w:rsidR="00053D68" w:rsidRDefault="00DD0727">
      <w:pPr>
        <w:pStyle w:val="a3"/>
        <w:spacing w:before="168" w:line="276" w:lineRule="auto"/>
        <w:ind w:left="141" w:right="575"/>
        <w:jc w:val="both"/>
      </w:pPr>
      <w:r>
        <w:t>Основание первой медицинской академии в XIX веке. Н. И. Пирогов. Исследование</w:t>
      </w:r>
      <w:r>
        <w:rPr>
          <w:spacing w:val="80"/>
        </w:rPr>
        <w:t xml:space="preserve"> </w:t>
      </w:r>
      <w:r>
        <w:t>иммунитета</w:t>
      </w:r>
      <w:r>
        <w:rPr>
          <w:spacing w:val="80"/>
        </w:rPr>
        <w:t xml:space="preserve"> </w:t>
      </w:r>
      <w:r>
        <w:t>И. И.</w:t>
      </w:r>
      <w:r>
        <w:rPr>
          <w:spacing w:val="80"/>
        </w:rPr>
        <w:t xml:space="preserve"> </w:t>
      </w:r>
      <w:r>
        <w:t>Мечниковым.</w:t>
      </w:r>
      <w:r>
        <w:rPr>
          <w:spacing w:val="80"/>
        </w:rPr>
        <w:t xml:space="preserve"> </w:t>
      </w:r>
      <w:r>
        <w:t>Открытия</w:t>
      </w:r>
      <w:r>
        <w:rPr>
          <w:spacing w:val="80"/>
        </w:rPr>
        <w:t xml:space="preserve"> </w:t>
      </w:r>
      <w:r>
        <w:t>И. П.</w:t>
      </w:r>
      <w:r>
        <w:rPr>
          <w:spacing w:val="80"/>
        </w:rPr>
        <w:t xml:space="preserve"> </w:t>
      </w:r>
      <w:r>
        <w:t>Павлова. М. А. Новинский – основоположник экспериментальной онкологии.</w:t>
      </w:r>
    </w:p>
    <w:p w:rsidR="00053D68" w:rsidRDefault="00DD0727">
      <w:pPr>
        <w:pStyle w:val="a3"/>
        <w:spacing w:line="276" w:lineRule="auto"/>
        <w:ind w:left="141" w:right="498"/>
        <w:jc w:val="both"/>
      </w:pPr>
      <w:r>
        <w:t>XX век в российской медицине. «Золотой стандарт» в измерении артериального давления (Н. С. Коротков). Начало системного изучения острого коронарного тромбоза,</w:t>
      </w:r>
      <w:r>
        <w:rPr>
          <w:spacing w:val="80"/>
        </w:rPr>
        <w:t xml:space="preserve">  </w:t>
      </w:r>
      <w:r>
        <w:t>учение</w:t>
      </w:r>
      <w:r>
        <w:rPr>
          <w:spacing w:val="80"/>
        </w:rPr>
        <w:t xml:space="preserve">  </w:t>
      </w:r>
      <w:r>
        <w:t>об</w:t>
      </w:r>
      <w:r>
        <w:rPr>
          <w:spacing w:val="80"/>
        </w:rPr>
        <w:t xml:space="preserve">  </w:t>
      </w:r>
      <w:r>
        <w:t>инфаркте</w:t>
      </w:r>
      <w:r>
        <w:rPr>
          <w:spacing w:val="80"/>
        </w:rPr>
        <w:t xml:space="preserve">  </w:t>
      </w:r>
      <w:r>
        <w:t>миокарда</w:t>
      </w:r>
      <w:r>
        <w:rPr>
          <w:spacing w:val="80"/>
        </w:rPr>
        <w:t xml:space="preserve">  </w:t>
      </w:r>
      <w:r>
        <w:t>(В.</w:t>
      </w:r>
      <w:r>
        <w:rPr>
          <w:spacing w:val="40"/>
        </w:rPr>
        <w:t xml:space="preserve"> </w:t>
      </w:r>
      <w:r>
        <w:t>М.</w:t>
      </w:r>
      <w:r>
        <w:rPr>
          <w:spacing w:val="80"/>
        </w:rPr>
        <w:t xml:space="preserve">  </w:t>
      </w:r>
      <w:r>
        <w:t>Керниг,</w:t>
      </w:r>
      <w:r>
        <w:rPr>
          <w:spacing w:val="40"/>
        </w:rPr>
        <w:t xml:space="preserve"> </w:t>
      </w:r>
      <w:r>
        <w:t>В.</w:t>
      </w:r>
      <w:r>
        <w:rPr>
          <w:spacing w:val="40"/>
        </w:rPr>
        <w:t xml:space="preserve"> </w:t>
      </w:r>
      <w:r>
        <w:t>П. Образцов). Первая в мире операция по пересадке легких, печени, сердца (1951</w:t>
      </w:r>
      <w:r>
        <w:rPr>
          <w:spacing w:val="-17"/>
        </w:rPr>
        <w:t xml:space="preserve"> </w:t>
      </w:r>
      <w:r>
        <w:t>г.). Создание первой в мире модели искусственного сердца (В. П. Демихов). Русский генетик Н. П. Дубинин о дробимости гена (1930 г.).</w:t>
      </w:r>
    </w:p>
    <w:p w:rsidR="00053D68" w:rsidRDefault="00DD0727">
      <w:pPr>
        <w:pStyle w:val="a3"/>
        <w:spacing w:line="276" w:lineRule="auto"/>
        <w:ind w:left="141" w:right="568"/>
        <w:jc w:val="both"/>
      </w:pPr>
      <w:r>
        <w:t>Российская офтальмология (С. Н. Фёдоров). Современная медицина: оперирование еще не рожденного ребенка, борьба с раковыми заболеваниями, нейропротезирование, создание левого желудочка сердца «Дон-3», разработка портативного прибора для восстановления кровообращения в организме, создание вакцин и др.</w:t>
      </w:r>
    </w:p>
    <w:p w:rsidR="00053D68" w:rsidRDefault="00DD0727">
      <w:pPr>
        <w:pStyle w:val="a5"/>
        <w:numPr>
          <w:ilvl w:val="0"/>
          <w:numId w:val="12"/>
        </w:numPr>
        <w:tabs>
          <w:tab w:val="left" w:pos="1043"/>
        </w:tabs>
        <w:spacing w:line="276" w:lineRule="auto"/>
        <w:ind w:left="141" w:right="565" w:firstLine="0"/>
        <w:jc w:val="both"/>
        <w:rPr>
          <w:sz w:val="28"/>
        </w:rPr>
      </w:pPr>
      <w:r>
        <w:rPr>
          <w:sz w:val="28"/>
        </w:rPr>
        <w:t>век в биологии: основание первых русских научных учреждений: Академии наук, Ботанического сада, Кунсткамеры, Медицинской академии и др. Труды М. В. Ломоносова, И. И. Лепехина, П. С. Палласа, И. И. Лейбница и др.</w:t>
      </w:r>
    </w:p>
    <w:p w:rsidR="00053D68" w:rsidRDefault="00DD0727">
      <w:pPr>
        <w:pStyle w:val="a5"/>
        <w:numPr>
          <w:ilvl w:val="0"/>
          <w:numId w:val="12"/>
        </w:numPr>
        <w:tabs>
          <w:tab w:val="left" w:pos="864"/>
        </w:tabs>
        <w:spacing w:line="276" w:lineRule="auto"/>
        <w:ind w:left="141" w:right="569" w:firstLine="0"/>
        <w:jc w:val="both"/>
        <w:rPr>
          <w:sz w:val="28"/>
        </w:rPr>
      </w:pPr>
      <w:r>
        <w:rPr>
          <w:sz w:val="28"/>
        </w:rPr>
        <w:t>век:</w:t>
      </w:r>
      <w:r>
        <w:rPr>
          <w:spacing w:val="80"/>
          <w:w w:val="150"/>
          <w:sz w:val="28"/>
        </w:rPr>
        <w:t xml:space="preserve"> </w:t>
      </w:r>
      <w:r>
        <w:rPr>
          <w:sz w:val="28"/>
        </w:rPr>
        <w:t>открытия</w:t>
      </w:r>
      <w:r>
        <w:rPr>
          <w:spacing w:val="80"/>
          <w:w w:val="150"/>
          <w:sz w:val="28"/>
        </w:rPr>
        <w:t xml:space="preserve"> </w:t>
      </w:r>
      <w:r>
        <w:rPr>
          <w:sz w:val="28"/>
        </w:rPr>
        <w:t>К. Ф.</w:t>
      </w:r>
      <w:r>
        <w:rPr>
          <w:spacing w:val="80"/>
          <w:w w:val="150"/>
          <w:sz w:val="28"/>
        </w:rPr>
        <w:t xml:space="preserve"> </w:t>
      </w:r>
      <w:r>
        <w:rPr>
          <w:sz w:val="28"/>
        </w:rPr>
        <w:t>Руле,</w:t>
      </w:r>
      <w:r>
        <w:rPr>
          <w:spacing w:val="80"/>
          <w:w w:val="150"/>
          <w:sz w:val="28"/>
        </w:rPr>
        <w:t xml:space="preserve"> </w:t>
      </w:r>
      <w:r>
        <w:rPr>
          <w:sz w:val="28"/>
        </w:rPr>
        <w:t>А. П.</w:t>
      </w:r>
      <w:r>
        <w:rPr>
          <w:spacing w:val="80"/>
          <w:w w:val="150"/>
          <w:sz w:val="28"/>
        </w:rPr>
        <w:t xml:space="preserve"> </w:t>
      </w:r>
      <w:r>
        <w:rPr>
          <w:sz w:val="28"/>
        </w:rPr>
        <w:t>Ковалевского,</w:t>
      </w:r>
      <w:r>
        <w:rPr>
          <w:spacing w:val="40"/>
          <w:sz w:val="28"/>
        </w:rPr>
        <w:t xml:space="preserve">  </w:t>
      </w:r>
      <w:r>
        <w:rPr>
          <w:sz w:val="28"/>
        </w:rPr>
        <w:t>И. М.</w:t>
      </w:r>
      <w:r>
        <w:rPr>
          <w:spacing w:val="80"/>
          <w:w w:val="150"/>
          <w:sz w:val="28"/>
        </w:rPr>
        <w:t xml:space="preserve"> </w:t>
      </w:r>
      <w:r>
        <w:rPr>
          <w:sz w:val="28"/>
        </w:rPr>
        <w:t>Сеченова,</w:t>
      </w:r>
      <w:r>
        <w:rPr>
          <w:spacing w:val="40"/>
          <w:sz w:val="28"/>
        </w:rPr>
        <w:t xml:space="preserve"> </w:t>
      </w:r>
      <w:r>
        <w:rPr>
          <w:sz w:val="28"/>
        </w:rPr>
        <w:t>И.</w:t>
      </w:r>
      <w:r>
        <w:rPr>
          <w:spacing w:val="40"/>
          <w:sz w:val="28"/>
        </w:rPr>
        <w:t xml:space="preserve"> </w:t>
      </w:r>
      <w:r>
        <w:rPr>
          <w:sz w:val="28"/>
        </w:rPr>
        <w:t>И.</w:t>
      </w:r>
      <w:r>
        <w:rPr>
          <w:spacing w:val="60"/>
          <w:sz w:val="28"/>
        </w:rPr>
        <w:t xml:space="preserve"> </w:t>
      </w:r>
      <w:r>
        <w:rPr>
          <w:sz w:val="28"/>
        </w:rPr>
        <w:t>Мечникова,</w:t>
      </w:r>
      <w:r>
        <w:rPr>
          <w:spacing w:val="60"/>
          <w:sz w:val="28"/>
        </w:rPr>
        <w:t xml:space="preserve"> </w:t>
      </w:r>
      <w:r>
        <w:rPr>
          <w:sz w:val="28"/>
        </w:rPr>
        <w:t>Н.</w:t>
      </w:r>
      <w:r>
        <w:rPr>
          <w:spacing w:val="21"/>
          <w:sz w:val="28"/>
        </w:rPr>
        <w:t xml:space="preserve"> </w:t>
      </w:r>
      <w:r>
        <w:rPr>
          <w:sz w:val="28"/>
        </w:rPr>
        <w:t>И.</w:t>
      </w:r>
      <w:r>
        <w:rPr>
          <w:spacing w:val="60"/>
          <w:sz w:val="28"/>
        </w:rPr>
        <w:t xml:space="preserve"> </w:t>
      </w:r>
      <w:r>
        <w:rPr>
          <w:sz w:val="28"/>
        </w:rPr>
        <w:t>Вавилова,</w:t>
      </w:r>
      <w:r>
        <w:rPr>
          <w:spacing w:val="60"/>
          <w:sz w:val="28"/>
        </w:rPr>
        <w:t xml:space="preserve"> </w:t>
      </w:r>
      <w:r>
        <w:rPr>
          <w:sz w:val="28"/>
        </w:rPr>
        <w:t>Н.</w:t>
      </w:r>
      <w:r>
        <w:rPr>
          <w:spacing w:val="21"/>
          <w:sz w:val="28"/>
        </w:rPr>
        <w:t xml:space="preserve"> </w:t>
      </w:r>
      <w:r>
        <w:rPr>
          <w:sz w:val="28"/>
        </w:rPr>
        <w:t>К.</w:t>
      </w:r>
      <w:r>
        <w:rPr>
          <w:spacing w:val="60"/>
          <w:sz w:val="28"/>
        </w:rPr>
        <w:t xml:space="preserve"> </w:t>
      </w:r>
      <w:r>
        <w:rPr>
          <w:sz w:val="28"/>
        </w:rPr>
        <w:t>Кольцова</w:t>
      </w:r>
      <w:r>
        <w:rPr>
          <w:spacing w:val="60"/>
          <w:sz w:val="28"/>
        </w:rPr>
        <w:t xml:space="preserve"> </w:t>
      </w:r>
      <w:r>
        <w:rPr>
          <w:sz w:val="28"/>
        </w:rPr>
        <w:t>и</w:t>
      </w:r>
      <w:r>
        <w:rPr>
          <w:spacing w:val="60"/>
          <w:sz w:val="28"/>
        </w:rPr>
        <w:t xml:space="preserve"> </w:t>
      </w:r>
      <w:r>
        <w:rPr>
          <w:sz w:val="28"/>
        </w:rPr>
        <w:t>др.</w:t>
      </w:r>
      <w:r>
        <w:rPr>
          <w:spacing w:val="60"/>
          <w:sz w:val="28"/>
        </w:rPr>
        <w:t xml:space="preserve"> </w:t>
      </w:r>
      <w:r>
        <w:rPr>
          <w:sz w:val="28"/>
        </w:rPr>
        <w:t>Открытия</w:t>
      </w:r>
      <w:r>
        <w:rPr>
          <w:spacing w:val="60"/>
          <w:sz w:val="28"/>
        </w:rPr>
        <w:t xml:space="preserve"> </w:t>
      </w:r>
      <w:r>
        <w:rPr>
          <w:sz w:val="28"/>
        </w:rPr>
        <w:t>биологов</w:t>
      </w:r>
      <w:r>
        <w:rPr>
          <w:spacing w:val="21"/>
          <w:sz w:val="28"/>
        </w:rPr>
        <w:t xml:space="preserve"> </w:t>
      </w:r>
      <w:r>
        <w:rPr>
          <w:sz w:val="28"/>
        </w:rPr>
        <w:t>XX</w:t>
      </w:r>
    </w:p>
    <w:p w:rsidR="00053D68" w:rsidRDefault="00DD0727">
      <w:pPr>
        <w:pStyle w:val="a3"/>
        <w:spacing w:before="80" w:line="276" w:lineRule="auto"/>
        <w:ind w:left="141" w:right="569"/>
        <w:jc w:val="both"/>
      </w:pPr>
      <w:r>
        <w:t>века (А. Н. Бах, А. А. Ухтомский, А. Д. Сахаров, Н. В. Тимофеев-Ресовский, А. С. Серебряков, А. Д. Беляев, В. И. Вернадский, Г. К. Скрябин и др.).</w:t>
      </w:r>
    </w:p>
    <w:p w:rsidR="00053D68" w:rsidRDefault="00DD0727" w:rsidP="008331E5">
      <w:pPr>
        <w:pStyle w:val="a3"/>
        <w:spacing w:line="276" w:lineRule="auto"/>
        <w:ind w:left="141" w:right="566"/>
        <w:jc w:val="both"/>
      </w:pPr>
      <w:r>
        <w:t>Научные работы по химии М. В. Ломоносова. Разработка периодической системы элементов (Д. И. Менделеев, 1869 г.). Создание А. М. Бутлеровым теории химического строения органических веществ. В. В. Марковников – ученый-химик</w:t>
      </w:r>
      <w:r>
        <w:rPr>
          <w:spacing w:val="-4"/>
        </w:rPr>
        <w:t xml:space="preserve"> </w:t>
      </w:r>
      <w:r>
        <w:t>в</w:t>
      </w:r>
      <w:r>
        <w:rPr>
          <w:spacing w:val="-4"/>
        </w:rPr>
        <w:t xml:space="preserve"> </w:t>
      </w:r>
      <w:r>
        <w:t>области</w:t>
      </w:r>
      <w:r>
        <w:rPr>
          <w:spacing w:val="-4"/>
        </w:rPr>
        <w:t xml:space="preserve"> </w:t>
      </w:r>
      <w:r>
        <w:t>органических</w:t>
      </w:r>
      <w:r>
        <w:rPr>
          <w:spacing w:val="-4"/>
        </w:rPr>
        <w:t xml:space="preserve"> </w:t>
      </w:r>
      <w:r>
        <w:t>соединений,</w:t>
      </w:r>
      <w:r>
        <w:rPr>
          <w:spacing w:val="-4"/>
        </w:rPr>
        <w:t xml:space="preserve"> </w:t>
      </w:r>
      <w:r>
        <w:t>автор</w:t>
      </w:r>
      <w:r>
        <w:rPr>
          <w:spacing w:val="-4"/>
        </w:rPr>
        <w:t xml:space="preserve"> </w:t>
      </w:r>
      <w:r>
        <w:t>теории</w:t>
      </w:r>
      <w:r>
        <w:rPr>
          <w:spacing w:val="-4"/>
        </w:rPr>
        <w:t xml:space="preserve"> </w:t>
      </w:r>
      <w:r>
        <w:t>строения</w:t>
      </w:r>
      <w:r>
        <w:rPr>
          <w:spacing w:val="-4"/>
        </w:rPr>
        <w:t xml:space="preserve"> </w:t>
      </w:r>
      <w:r>
        <w:t>нефти и химического строения материи. Разработка специального химического состава каучука С. В. Лебедевым. Химик-органик Н. Н. Зинин. Физическая химия. И. В. Курчатов – один из основоположников применения ядерной энергии.</w:t>
      </w:r>
    </w:p>
    <w:p w:rsidR="00053D68" w:rsidRDefault="00DD0727">
      <w:pPr>
        <w:pStyle w:val="2"/>
        <w:ind w:left="141"/>
      </w:pPr>
      <w:r>
        <w:t>Открытия</w:t>
      </w:r>
      <w:r>
        <w:rPr>
          <w:spacing w:val="-12"/>
        </w:rPr>
        <w:t xml:space="preserve"> </w:t>
      </w:r>
      <w:r>
        <w:t>россиян</w:t>
      </w:r>
      <w:r>
        <w:rPr>
          <w:spacing w:val="-12"/>
        </w:rPr>
        <w:t xml:space="preserve"> </w:t>
      </w:r>
      <w:r>
        <w:t>в</w:t>
      </w:r>
      <w:r>
        <w:rPr>
          <w:spacing w:val="-10"/>
        </w:rPr>
        <w:t xml:space="preserve"> </w:t>
      </w:r>
      <w:r>
        <w:t>физике,</w:t>
      </w:r>
      <w:r>
        <w:rPr>
          <w:spacing w:val="-5"/>
        </w:rPr>
        <w:t xml:space="preserve"> </w:t>
      </w:r>
      <w:r>
        <w:t>астрономии,</w:t>
      </w:r>
      <w:r>
        <w:rPr>
          <w:spacing w:val="-11"/>
        </w:rPr>
        <w:t xml:space="preserve"> </w:t>
      </w:r>
      <w:r>
        <w:rPr>
          <w:spacing w:val="-2"/>
        </w:rPr>
        <w:t>космонавтике</w:t>
      </w:r>
    </w:p>
    <w:p w:rsidR="00053D68" w:rsidRDefault="00DD0727">
      <w:pPr>
        <w:pStyle w:val="a5"/>
        <w:numPr>
          <w:ilvl w:val="0"/>
          <w:numId w:val="11"/>
        </w:numPr>
        <w:tabs>
          <w:tab w:val="left" w:pos="997"/>
        </w:tabs>
        <w:spacing w:before="168" w:line="276" w:lineRule="auto"/>
        <w:ind w:left="141" w:right="565" w:firstLine="0"/>
        <w:jc w:val="both"/>
        <w:rPr>
          <w:sz w:val="28"/>
        </w:rPr>
      </w:pPr>
      <w:r>
        <w:rPr>
          <w:sz w:val="28"/>
        </w:rPr>
        <w:t>век:</w:t>
      </w:r>
      <w:r>
        <w:rPr>
          <w:spacing w:val="80"/>
          <w:sz w:val="28"/>
        </w:rPr>
        <w:t xml:space="preserve"> </w:t>
      </w:r>
      <w:r>
        <w:rPr>
          <w:sz w:val="28"/>
        </w:rPr>
        <w:t>первые</w:t>
      </w:r>
      <w:r>
        <w:rPr>
          <w:spacing w:val="80"/>
          <w:sz w:val="28"/>
        </w:rPr>
        <w:t xml:space="preserve"> </w:t>
      </w:r>
      <w:r>
        <w:rPr>
          <w:sz w:val="28"/>
        </w:rPr>
        <w:t>электрические</w:t>
      </w:r>
      <w:r>
        <w:rPr>
          <w:spacing w:val="80"/>
          <w:sz w:val="28"/>
        </w:rPr>
        <w:t xml:space="preserve"> </w:t>
      </w:r>
      <w:r>
        <w:rPr>
          <w:sz w:val="28"/>
        </w:rPr>
        <w:t>лампочки</w:t>
      </w:r>
      <w:r>
        <w:rPr>
          <w:spacing w:val="80"/>
          <w:sz w:val="28"/>
        </w:rPr>
        <w:t xml:space="preserve"> </w:t>
      </w:r>
      <w:r>
        <w:rPr>
          <w:sz w:val="28"/>
        </w:rPr>
        <w:t>(П. Н.</w:t>
      </w:r>
      <w:r>
        <w:rPr>
          <w:spacing w:val="80"/>
          <w:sz w:val="28"/>
        </w:rPr>
        <w:t xml:space="preserve"> </w:t>
      </w:r>
      <w:r>
        <w:rPr>
          <w:sz w:val="28"/>
        </w:rPr>
        <w:t>Яблочков и А. Н. Лодыгин). Радио А. С. Попова.</w:t>
      </w:r>
    </w:p>
    <w:p w:rsidR="00053D68" w:rsidRDefault="00DD0727">
      <w:pPr>
        <w:pStyle w:val="a5"/>
        <w:numPr>
          <w:ilvl w:val="0"/>
          <w:numId w:val="11"/>
        </w:numPr>
        <w:tabs>
          <w:tab w:val="left" w:pos="622"/>
        </w:tabs>
        <w:spacing w:line="276" w:lineRule="auto"/>
        <w:ind w:left="141" w:right="559" w:firstLine="0"/>
        <w:jc w:val="both"/>
        <w:rPr>
          <w:sz w:val="28"/>
        </w:rPr>
      </w:pPr>
      <w:r>
        <w:rPr>
          <w:sz w:val="28"/>
        </w:rPr>
        <w:t>век: первая в мире АЭС, технологии по обогащению ядерного топлива. К. Э. Циолковский – основатель теоретической космонавтики, автор идей</w:t>
      </w:r>
      <w:r>
        <w:rPr>
          <w:spacing w:val="40"/>
          <w:sz w:val="28"/>
        </w:rPr>
        <w:t xml:space="preserve"> </w:t>
      </w:r>
      <w:r>
        <w:rPr>
          <w:sz w:val="28"/>
        </w:rPr>
        <w:t>космической ракеты, многоступенчатой ракеты и космического лифта. Первый полет в космос Ю. А. Гагарина 12 апреля 1961 г. на корабле «Восток-1». Первый в мире посадочный модуль Луна-9 (первая мягкая посадка на Луну), зонд</w:t>
      </w:r>
      <w:r>
        <w:rPr>
          <w:spacing w:val="40"/>
          <w:sz w:val="28"/>
        </w:rPr>
        <w:t xml:space="preserve"> </w:t>
      </w:r>
      <w:r>
        <w:rPr>
          <w:sz w:val="28"/>
        </w:rPr>
        <w:t xml:space="preserve">Венера-4 (первый в атмосфере Венеры) и зонд Марс-3 (первая мягкая посадка на </w:t>
      </w:r>
      <w:r>
        <w:rPr>
          <w:spacing w:val="-2"/>
          <w:sz w:val="28"/>
        </w:rPr>
        <w:t>Марс).</w:t>
      </w:r>
    </w:p>
    <w:p w:rsidR="00053D68" w:rsidRDefault="00DD0727">
      <w:pPr>
        <w:pStyle w:val="a3"/>
        <w:spacing w:line="276" w:lineRule="auto"/>
        <w:ind w:left="141" w:right="561"/>
        <w:jc w:val="both"/>
      </w:pPr>
      <w:r>
        <w:t>Достижения современной России: успешная реализация атомных программ, развитие технологий (замкнутый цикл, АЭС на воде, реакторы на быстрых нейтронах и пр.) и строительство атомных энергоблоков. Синтез шести самых тяжелых элементов с атомными номерами 113–118 (2000–2010 гг.) (лаборатория им. Флерова Объединенного института ядерных исследований, г. Дубна). Технология, позволяющая получить самое мощное световое излучение на</w:t>
      </w:r>
      <w:r>
        <w:rPr>
          <w:spacing w:val="40"/>
        </w:rPr>
        <w:t xml:space="preserve"> </w:t>
      </w:r>
      <w:r>
        <w:t xml:space="preserve">Земле (2006 г.) (Институт прикладной физики Российской академии наук, г. Нижний Новгород). Достижения россиян в астрономии и освоении космоса в XX–XXI </w:t>
      </w:r>
      <w:r>
        <w:rPr>
          <w:spacing w:val="-2"/>
        </w:rPr>
        <w:t>веках.</w:t>
      </w:r>
    </w:p>
    <w:p w:rsidR="00053D68" w:rsidRDefault="00DD0727">
      <w:pPr>
        <w:pStyle w:val="2"/>
        <w:spacing w:before="120"/>
        <w:ind w:left="141"/>
      </w:pPr>
      <w:r>
        <w:t>Достижения</w:t>
      </w:r>
      <w:r>
        <w:rPr>
          <w:spacing w:val="-20"/>
        </w:rPr>
        <w:t xml:space="preserve"> </w:t>
      </w:r>
      <w:r>
        <w:t>российских</w:t>
      </w:r>
      <w:r>
        <w:rPr>
          <w:spacing w:val="-14"/>
        </w:rPr>
        <w:t xml:space="preserve"> </w:t>
      </w:r>
      <w:r>
        <w:t>математиков</w:t>
      </w:r>
      <w:r>
        <w:rPr>
          <w:spacing w:val="-12"/>
        </w:rPr>
        <w:t xml:space="preserve"> </w:t>
      </w:r>
      <w:r>
        <w:t>и</w:t>
      </w:r>
      <w:r>
        <w:rPr>
          <w:spacing w:val="-7"/>
        </w:rPr>
        <w:t xml:space="preserve"> </w:t>
      </w:r>
      <w:r>
        <w:rPr>
          <w:spacing w:val="-2"/>
        </w:rPr>
        <w:t>информатиков</w:t>
      </w:r>
    </w:p>
    <w:p w:rsidR="00053D68" w:rsidRDefault="00DD0727">
      <w:pPr>
        <w:pStyle w:val="a3"/>
        <w:spacing w:before="168" w:line="276" w:lineRule="auto"/>
        <w:ind w:left="141" w:right="569"/>
        <w:jc w:val="both"/>
      </w:pPr>
      <w:r>
        <w:t>Российская математика в XVIII–XXI веках. Вклад в развитие математики М. В. Ломоносова. Н. И. Лобачевский – гениальный математик, «отец» неевклидовой геометрии. Важные открытия в области теории вероятностей и разработка методов математического анализа П. Л. Чебышева. Новый подход к теории вероятностей и математической статистике (А. Н. Колмогоров). Доказательство гипотезы Пуанкаре Г. Я. Перельманом (2002 г.).</w:t>
      </w:r>
    </w:p>
    <w:p w:rsidR="00053D68" w:rsidRDefault="00DD0727">
      <w:pPr>
        <w:pStyle w:val="a3"/>
        <w:spacing w:line="276" w:lineRule="auto"/>
        <w:ind w:left="141" w:right="506"/>
        <w:jc w:val="both"/>
      </w:pPr>
      <w:r>
        <w:t>С. А. Лебедев – разработчик первых электронных компьютеров в СССР и</w:t>
      </w:r>
      <w:r>
        <w:rPr>
          <w:spacing w:val="80"/>
        </w:rPr>
        <w:t xml:space="preserve"> </w:t>
      </w:r>
      <w:r>
        <w:t>Европе.</w:t>
      </w:r>
      <w:r>
        <w:rPr>
          <w:spacing w:val="70"/>
          <w:w w:val="150"/>
        </w:rPr>
        <w:t xml:space="preserve"> </w:t>
      </w:r>
      <w:r>
        <w:t>Н.</w:t>
      </w:r>
      <w:r>
        <w:rPr>
          <w:spacing w:val="70"/>
          <w:w w:val="150"/>
        </w:rPr>
        <w:t xml:space="preserve"> </w:t>
      </w:r>
      <w:r>
        <w:t>П.</w:t>
      </w:r>
      <w:r>
        <w:rPr>
          <w:spacing w:val="70"/>
          <w:w w:val="150"/>
        </w:rPr>
        <w:t xml:space="preserve"> </w:t>
      </w:r>
      <w:r>
        <w:t>Брусенцов</w:t>
      </w:r>
      <w:r>
        <w:rPr>
          <w:spacing w:val="71"/>
          <w:w w:val="150"/>
        </w:rPr>
        <w:t xml:space="preserve"> </w:t>
      </w:r>
      <w:r>
        <w:t>–</w:t>
      </w:r>
      <w:r>
        <w:rPr>
          <w:spacing w:val="70"/>
          <w:w w:val="150"/>
        </w:rPr>
        <w:t xml:space="preserve"> </w:t>
      </w:r>
      <w:r>
        <w:t>разработчик</w:t>
      </w:r>
      <w:r>
        <w:rPr>
          <w:spacing w:val="70"/>
          <w:w w:val="150"/>
        </w:rPr>
        <w:t xml:space="preserve"> </w:t>
      </w:r>
      <w:r>
        <w:t>ЭВМ</w:t>
      </w:r>
      <w:r>
        <w:rPr>
          <w:spacing w:val="70"/>
          <w:w w:val="150"/>
        </w:rPr>
        <w:t xml:space="preserve"> </w:t>
      </w:r>
      <w:r>
        <w:t>«Сетунь»</w:t>
      </w:r>
      <w:r>
        <w:rPr>
          <w:spacing w:val="71"/>
          <w:w w:val="150"/>
        </w:rPr>
        <w:t xml:space="preserve"> </w:t>
      </w:r>
      <w:r>
        <w:t>–</w:t>
      </w:r>
      <w:r>
        <w:rPr>
          <w:spacing w:val="70"/>
          <w:w w:val="150"/>
        </w:rPr>
        <w:t xml:space="preserve"> </w:t>
      </w:r>
      <w:r>
        <w:t>первого</w:t>
      </w:r>
      <w:r>
        <w:rPr>
          <w:spacing w:val="70"/>
          <w:w w:val="150"/>
        </w:rPr>
        <w:t xml:space="preserve"> </w:t>
      </w:r>
      <w:r>
        <w:t>в</w:t>
      </w:r>
      <w:r>
        <w:rPr>
          <w:spacing w:val="71"/>
          <w:w w:val="150"/>
        </w:rPr>
        <w:t xml:space="preserve"> </w:t>
      </w:r>
      <w:r>
        <w:rPr>
          <w:spacing w:val="-4"/>
        </w:rPr>
        <w:t>мире</w:t>
      </w:r>
    </w:p>
    <w:p w:rsidR="00053D68" w:rsidRDefault="00053D68">
      <w:pPr>
        <w:pStyle w:val="a3"/>
        <w:spacing w:line="276" w:lineRule="auto"/>
        <w:jc w:val="both"/>
        <w:sectPr w:rsidR="00053D68">
          <w:headerReference w:type="default" r:id="rId405"/>
          <w:footerReference w:type="default" r:id="rId406"/>
          <w:pgSz w:w="11910" w:h="16850"/>
          <w:pgMar w:top="1260" w:right="283" w:bottom="920" w:left="1133" w:header="10" w:footer="728" w:gutter="0"/>
          <w:cols w:space="720"/>
        </w:sectPr>
      </w:pPr>
    </w:p>
    <w:p w:rsidR="00053D68" w:rsidRDefault="00DD0727">
      <w:pPr>
        <w:pStyle w:val="a3"/>
        <w:spacing w:before="80" w:line="276" w:lineRule="auto"/>
        <w:ind w:left="141" w:right="506"/>
        <w:jc w:val="both"/>
      </w:pPr>
      <w:r>
        <w:t>электронного</w:t>
      </w:r>
      <w:r>
        <w:rPr>
          <w:spacing w:val="80"/>
        </w:rPr>
        <w:t xml:space="preserve"> </w:t>
      </w:r>
      <w:r>
        <w:t>троичного</w:t>
      </w:r>
      <w:r>
        <w:rPr>
          <w:spacing w:val="80"/>
        </w:rPr>
        <w:t xml:space="preserve"> </w:t>
      </w:r>
      <w:r>
        <w:t>компьютера</w:t>
      </w:r>
      <w:r>
        <w:rPr>
          <w:spacing w:val="80"/>
        </w:rPr>
        <w:t xml:space="preserve"> </w:t>
      </w:r>
      <w:r>
        <w:t>(основанного</w:t>
      </w:r>
      <w:r>
        <w:rPr>
          <w:spacing w:val="80"/>
        </w:rPr>
        <w:t xml:space="preserve"> </w:t>
      </w:r>
      <w:r>
        <w:t>на</w:t>
      </w:r>
      <w:r>
        <w:rPr>
          <w:spacing w:val="80"/>
        </w:rPr>
        <w:t xml:space="preserve"> </w:t>
      </w:r>
      <w:r>
        <w:t>троичной</w:t>
      </w:r>
      <w:r>
        <w:rPr>
          <w:spacing w:val="80"/>
        </w:rPr>
        <w:t xml:space="preserve"> </w:t>
      </w:r>
      <w:r>
        <w:t>логике).</w:t>
      </w:r>
      <w:r>
        <w:rPr>
          <w:spacing w:val="40"/>
        </w:rPr>
        <w:t xml:space="preserve"> </w:t>
      </w:r>
      <w:r>
        <w:t>В. М. Глушков – разработчик первой в мире персональной ЭВМ «МИР-1», один из основоположников кибернетики. Л. В. Канторович – основоположник линейного программирования. А. Л. Пажитнов – изобретатель игры «Тетрис».</w:t>
      </w:r>
      <w:r>
        <w:rPr>
          <w:spacing w:val="40"/>
        </w:rPr>
        <w:t xml:space="preserve"> </w:t>
      </w:r>
      <w:r>
        <w:t>П.</w:t>
      </w:r>
      <w:r>
        <w:rPr>
          <w:spacing w:val="-6"/>
        </w:rPr>
        <w:t xml:space="preserve"> </w:t>
      </w:r>
      <w:r>
        <w:t>В.</w:t>
      </w:r>
      <w:r>
        <w:rPr>
          <w:spacing w:val="-8"/>
        </w:rPr>
        <w:t xml:space="preserve"> </w:t>
      </w:r>
      <w:r>
        <w:t>Дуров</w:t>
      </w:r>
      <w:r>
        <w:rPr>
          <w:spacing w:val="-13"/>
        </w:rPr>
        <w:t xml:space="preserve"> </w:t>
      </w:r>
      <w:r>
        <w:t>– основатель крупнейшей российской социальной сети «ВКонтакте».</w:t>
      </w:r>
    </w:p>
    <w:p w:rsidR="00053D68" w:rsidRDefault="00DD0727">
      <w:pPr>
        <w:pStyle w:val="2"/>
        <w:spacing w:before="120"/>
        <w:ind w:left="141"/>
      </w:pPr>
      <w:r>
        <w:t>Технологические</w:t>
      </w:r>
      <w:r>
        <w:rPr>
          <w:spacing w:val="-18"/>
        </w:rPr>
        <w:t xml:space="preserve"> </w:t>
      </w:r>
      <w:r>
        <w:t>достижения</w:t>
      </w:r>
      <w:r>
        <w:rPr>
          <w:spacing w:val="-17"/>
        </w:rPr>
        <w:t xml:space="preserve"> </w:t>
      </w:r>
      <w:r>
        <w:rPr>
          <w:spacing w:val="-2"/>
        </w:rPr>
        <w:t>России</w:t>
      </w:r>
    </w:p>
    <w:p w:rsidR="00053D68" w:rsidRDefault="00DD0727">
      <w:pPr>
        <w:pStyle w:val="a3"/>
        <w:spacing w:before="168" w:line="276" w:lineRule="auto"/>
        <w:ind w:left="141" w:right="578"/>
        <w:jc w:val="both"/>
      </w:pPr>
      <w:r>
        <w:t>Изобретатели и их изобретения в разные исторические периоды российской истории.</w:t>
      </w:r>
      <w:r>
        <w:rPr>
          <w:spacing w:val="40"/>
        </w:rPr>
        <w:t xml:space="preserve">  </w:t>
      </w:r>
      <w:r>
        <w:t>Первый</w:t>
      </w:r>
      <w:r>
        <w:rPr>
          <w:spacing w:val="40"/>
        </w:rPr>
        <w:t xml:space="preserve">  </w:t>
      </w:r>
      <w:r>
        <w:t>в</w:t>
      </w:r>
      <w:r>
        <w:rPr>
          <w:spacing w:val="40"/>
        </w:rPr>
        <w:t xml:space="preserve">  </w:t>
      </w:r>
      <w:r>
        <w:t>мире</w:t>
      </w:r>
      <w:r>
        <w:rPr>
          <w:spacing w:val="40"/>
        </w:rPr>
        <w:t xml:space="preserve">  </w:t>
      </w:r>
      <w:r>
        <w:t>токарный</w:t>
      </w:r>
      <w:r>
        <w:rPr>
          <w:spacing w:val="40"/>
        </w:rPr>
        <w:t xml:space="preserve">  </w:t>
      </w:r>
      <w:r>
        <w:t>станок</w:t>
      </w:r>
      <w:r>
        <w:rPr>
          <w:spacing w:val="40"/>
        </w:rPr>
        <w:t xml:space="preserve">  </w:t>
      </w:r>
      <w:r>
        <w:t>для</w:t>
      </w:r>
      <w:r>
        <w:rPr>
          <w:spacing w:val="40"/>
        </w:rPr>
        <w:t xml:space="preserve">  </w:t>
      </w:r>
      <w:r>
        <w:t>вытачивая</w:t>
      </w:r>
    </w:p>
    <w:p w:rsidR="00053D68" w:rsidRDefault="00DD0727">
      <w:pPr>
        <w:pStyle w:val="a3"/>
        <w:spacing w:line="276" w:lineRule="auto"/>
        <w:ind w:left="141" w:right="563"/>
        <w:jc w:val="both"/>
      </w:pPr>
      <w:r>
        <w:t>сложнейших рисунков (А. К. Нартов). Паровая машина и первый в мире двухцилиндровый паровой двигатель (И. И. Ползунов).</w:t>
      </w:r>
    </w:p>
    <w:p w:rsidR="00053D68" w:rsidRDefault="00DD0727">
      <w:pPr>
        <w:pStyle w:val="a3"/>
        <w:spacing w:line="276" w:lineRule="auto"/>
        <w:ind w:left="141" w:right="569"/>
        <w:jc w:val="both"/>
      </w:pPr>
      <w:r>
        <w:t>Первая гребнечесальная и многоверетённая прядильная машина на водной тяге, первая в мире механическая прядильная фабрика (Р. А. Глинков). Карманные часы</w:t>
      </w:r>
      <w:r>
        <w:rPr>
          <w:spacing w:val="80"/>
          <w:w w:val="150"/>
        </w:rPr>
        <w:t xml:space="preserve"> </w:t>
      </w:r>
      <w:r>
        <w:t>с</w:t>
      </w:r>
      <w:r>
        <w:rPr>
          <w:spacing w:val="80"/>
          <w:w w:val="150"/>
        </w:rPr>
        <w:t xml:space="preserve"> </w:t>
      </w:r>
      <w:r>
        <w:t>музыкой</w:t>
      </w:r>
      <w:r>
        <w:rPr>
          <w:spacing w:val="80"/>
          <w:w w:val="150"/>
        </w:rPr>
        <w:t xml:space="preserve"> </w:t>
      </w:r>
      <w:r>
        <w:t>и</w:t>
      </w:r>
      <w:r>
        <w:rPr>
          <w:spacing w:val="80"/>
          <w:w w:val="150"/>
        </w:rPr>
        <w:t xml:space="preserve"> </w:t>
      </w:r>
      <w:r>
        <w:t>подвижными</w:t>
      </w:r>
      <w:r>
        <w:rPr>
          <w:spacing w:val="80"/>
          <w:w w:val="150"/>
        </w:rPr>
        <w:t xml:space="preserve"> </w:t>
      </w:r>
      <w:r>
        <w:t>фигурками</w:t>
      </w:r>
      <w:r>
        <w:rPr>
          <w:spacing w:val="80"/>
          <w:w w:val="150"/>
        </w:rPr>
        <w:t xml:space="preserve"> </w:t>
      </w:r>
      <w:r>
        <w:t>(театр-автомат),</w:t>
      </w:r>
    </w:p>
    <w:p w:rsidR="00053D68" w:rsidRDefault="00DD0727">
      <w:pPr>
        <w:pStyle w:val="a3"/>
        <w:spacing w:line="276" w:lineRule="auto"/>
        <w:ind w:left="141" w:right="591"/>
        <w:jc w:val="both"/>
      </w:pPr>
      <w:r>
        <w:t>«самобеглая коляска» с коробкой передач, механизированные ножные протезы (И. П. Кулибин).</w:t>
      </w:r>
    </w:p>
    <w:p w:rsidR="00053D68" w:rsidRDefault="00DD0727">
      <w:pPr>
        <w:pStyle w:val="a3"/>
        <w:spacing w:line="276" w:lineRule="auto"/>
        <w:ind w:left="141" w:right="570"/>
        <w:jc w:val="both"/>
      </w:pPr>
      <w:r>
        <w:t>Разработка бензинового двигателя О. С. Костовичем. А. А. Саблуков – изобретатель первого в мире центробежного вентилятора и центробежного насоса. Е. О. Патон – изобретатель автоматов скоростной сварки и технологии автоматической сварки на поточных линиях.</w:t>
      </w:r>
    </w:p>
    <w:p w:rsidR="00053D68" w:rsidRDefault="00DD0727">
      <w:pPr>
        <w:pStyle w:val="a3"/>
        <w:spacing w:line="276" w:lineRule="auto"/>
        <w:ind w:left="141" w:right="573"/>
        <w:jc w:val="both"/>
      </w:pPr>
      <w:r>
        <w:t>В. Г. Шухов – строитель первых в мире нефтерезервуаров и нефтепроводов современного типа.</w:t>
      </w:r>
    </w:p>
    <w:p w:rsidR="00053D68" w:rsidRDefault="00DD0727">
      <w:pPr>
        <w:pStyle w:val="a3"/>
        <w:spacing w:line="276" w:lineRule="auto"/>
        <w:ind w:left="141" w:right="559"/>
        <w:jc w:val="both"/>
      </w:pPr>
      <w:r>
        <w:t>Запуск космического спутника «Спутник-1» (1957 г.) (С. П. Королёв). Т. Н. Соколов – создатель лучшего в мире копировального станка, разработчик системы управления Ракетными войсками стратегического назначения (РВСН), участник создания первых космических систем управления. А. Л. Кемурджиан – создатель первых в мире планетоходов, разработчик специальных роботов- ликвидаторов аварии на ЧАЭС. А. Н. Туполев – создатель первого в мире сверхзвукового пассажирского самолёта Ту-144, участник создания</w:t>
      </w:r>
      <w:r>
        <w:rPr>
          <w:spacing w:val="40"/>
        </w:rPr>
        <w:t xml:space="preserve"> </w:t>
      </w:r>
      <w:r>
        <w:t>космического корабля «Буран». Уникальный снаряд-генератор плазмы (2014 г.) Уникальная ткань для перевязки ран и повреждений (искусственная кожа) (Институт теоретической и экспериментальной биофизики РАН).</w:t>
      </w:r>
    </w:p>
    <w:p w:rsidR="00053D68" w:rsidRDefault="00DD0727">
      <w:pPr>
        <w:pStyle w:val="2"/>
        <w:spacing w:before="120" w:line="276" w:lineRule="auto"/>
        <w:ind w:left="285" w:right="567" w:firstLine="706"/>
      </w:pPr>
      <w:r>
        <w:t>Достижения современных российских ученых в социально- гуманитарных науках</w:t>
      </w:r>
    </w:p>
    <w:p w:rsidR="00053D68" w:rsidRDefault="00DD0727">
      <w:pPr>
        <w:pStyle w:val="a3"/>
        <w:spacing w:before="120" w:line="276" w:lineRule="auto"/>
        <w:ind w:left="141" w:right="574" w:firstLine="850"/>
        <w:jc w:val="both"/>
      </w:pPr>
      <w:r>
        <w:t>Работа</w:t>
      </w:r>
      <w:r>
        <w:rPr>
          <w:spacing w:val="-7"/>
        </w:rPr>
        <w:t xml:space="preserve"> </w:t>
      </w:r>
      <w:r>
        <w:t>институтов</w:t>
      </w:r>
      <w:r>
        <w:rPr>
          <w:spacing w:val="-4"/>
        </w:rPr>
        <w:t xml:space="preserve"> </w:t>
      </w:r>
      <w:r>
        <w:t>Отделения</w:t>
      </w:r>
      <w:r>
        <w:rPr>
          <w:spacing w:val="-2"/>
        </w:rPr>
        <w:t xml:space="preserve"> </w:t>
      </w:r>
      <w:r>
        <w:t>историко-филологических</w:t>
      </w:r>
      <w:r>
        <w:rPr>
          <w:spacing w:val="-6"/>
        </w:rPr>
        <w:t xml:space="preserve"> </w:t>
      </w:r>
      <w:r>
        <w:t>наук</w:t>
      </w:r>
      <w:r>
        <w:rPr>
          <w:spacing w:val="-1"/>
        </w:rPr>
        <w:t xml:space="preserve"> </w:t>
      </w:r>
      <w:r>
        <w:t>Российской академии наук: открытия в области ранней истории человечества и освоения им Ойкумены (Государственные премии РФ 2004, 2012 гг.), исследования новгородских древностей и языка (Государственная премия РФ 2009 г.),</w:t>
      </w:r>
      <w:r>
        <w:rPr>
          <w:spacing w:val="40"/>
        </w:rPr>
        <w:t xml:space="preserve"> </w:t>
      </w:r>
      <w:r>
        <w:t>создание</w:t>
      </w:r>
      <w:r>
        <w:rPr>
          <w:spacing w:val="59"/>
          <w:w w:val="150"/>
        </w:rPr>
        <w:t xml:space="preserve"> </w:t>
      </w:r>
      <w:r>
        <w:t>многотомной</w:t>
      </w:r>
      <w:r>
        <w:rPr>
          <w:spacing w:val="61"/>
          <w:w w:val="150"/>
        </w:rPr>
        <w:t xml:space="preserve"> </w:t>
      </w:r>
      <w:r>
        <w:t>«Всемирной</w:t>
      </w:r>
      <w:r>
        <w:rPr>
          <w:spacing w:val="61"/>
          <w:w w:val="150"/>
        </w:rPr>
        <w:t xml:space="preserve"> </w:t>
      </w:r>
      <w:r>
        <w:t>истории»</w:t>
      </w:r>
      <w:r>
        <w:rPr>
          <w:spacing w:val="61"/>
          <w:w w:val="150"/>
        </w:rPr>
        <w:t xml:space="preserve"> </w:t>
      </w:r>
      <w:r>
        <w:t>и</w:t>
      </w:r>
      <w:r>
        <w:rPr>
          <w:spacing w:val="61"/>
          <w:w w:val="150"/>
        </w:rPr>
        <w:t xml:space="preserve"> </w:t>
      </w:r>
      <w:r>
        <w:t>исторической</w:t>
      </w:r>
      <w:r>
        <w:rPr>
          <w:spacing w:val="61"/>
          <w:w w:val="150"/>
        </w:rPr>
        <w:t xml:space="preserve"> </w:t>
      </w:r>
      <w:r>
        <w:rPr>
          <w:spacing w:val="-2"/>
        </w:rPr>
        <w:t>энциклопедии</w:t>
      </w:r>
    </w:p>
    <w:p w:rsidR="00053D68" w:rsidRDefault="00053D68">
      <w:pPr>
        <w:pStyle w:val="a3"/>
        <w:spacing w:line="276" w:lineRule="auto"/>
        <w:jc w:val="both"/>
        <w:sectPr w:rsidR="00053D68">
          <w:headerReference w:type="default" r:id="rId407"/>
          <w:footerReference w:type="default" r:id="rId408"/>
          <w:pgSz w:w="11910" w:h="16850"/>
          <w:pgMar w:top="1260" w:right="283" w:bottom="920" w:left="1133" w:header="10" w:footer="728" w:gutter="0"/>
          <w:cols w:space="720"/>
        </w:sectPr>
      </w:pPr>
    </w:p>
    <w:p w:rsidR="00053D68" w:rsidRDefault="00DD0727">
      <w:pPr>
        <w:pStyle w:val="a3"/>
        <w:spacing w:before="80" w:line="276" w:lineRule="auto"/>
        <w:ind w:left="141" w:right="574"/>
        <w:jc w:val="both"/>
      </w:pPr>
      <w:r>
        <w:t>(Государственная</w:t>
      </w:r>
      <w:r>
        <w:rPr>
          <w:spacing w:val="-2"/>
        </w:rPr>
        <w:t xml:space="preserve"> </w:t>
      </w:r>
      <w:r>
        <w:t>премия</w:t>
      </w:r>
      <w:r>
        <w:rPr>
          <w:spacing w:val="-2"/>
        </w:rPr>
        <w:t xml:space="preserve"> </w:t>
      </w:r>
      <w:r>
        <w:t>РФ</w:t>
      </w:r>
      <w:r>
        <w:rPr>
          <w:spacing w:val="-2"/>
        </w:rPr>
        <w:t xml:space="preserve"> </w:t>
      </w:r>
      <w:r>
        <w:t>2014</w:t>
      </w:r>
      <w:r>
        <w:rPr>
          <w:spacing w:val="-2"/>
        </w:rPr>
        <w:t xml:space="preserve"> </w:t>
      </w:r>
      <w:r>
        <w:t>г.),</w:t>
      </w:r>
      <w:r>
        <w:rPr>
          <w:spacing w:val="-2"/>
        </w:rPr>
        <w:t xml:space="preserve"> </w:t>
      </w:r>
      <w:r>
        <w:t>энциклопедии</w:t>
      </w:r>
      <w:r>
        <w:rPr>
          <w:spacing w:val="-2"/>
        </w:rPr>
        <w:t xml:space="preserve"> </w:t>
      </w:r>
      <w:r>
        <w:t>«Народы</w:t>
      </w:r>
      <w:r>
        <w:rPr>
          <w:spacing w:val="-2"/>
        </w:rPr>
        <w:t xml:space="preserve"> </w:t>
      </w:r>
      <w:r>
        <w:t>и</w:t>
      </w:r>
      <w:r>
        <w:rPr>
          <w:spacing w:val="-2"/>
        </w:rPr>
        <w:t xml:space="preserve"> </w:t>
      </w:r>
      <w:r>
        <w:t>религии</w:t>
      </w:r>
      <w:r>
        <w:rPr>
          <w:spacing w:val="-2"/>
        </w:rPr>
        <w:t xml:space="preserve"> </w:t>
      </w:r>
      <w:r>
        <w:t>мира»</w:t>
      </w:r>
      <w:r>
        <w:rPr>
          <w:spacing w:val="-2"/>
        </w:rPr>
        <w:t xml:space="preserve"> </w:t>
      </w:r>
      <w:r>
        <w:t>и историко-этнографической серии «Народы и культуры» (Государственные премии РФ 2001, 2015 гг.), труды в области китаеведения (Государственная премия РФ 2009 г.). Российский фонд фундаментальных исследований.</w:t>
      </w:r>
    </w:p>
    <w:p w:rsidR="00053D68" w:rsidRDefault="00DD0727">
      <w:pPr>
        <w:pStyle w:val="a3"/>
        <w:spacing w:line="276" w:lineRule="auto"/>
        <w:ind w:left="141" w:right="575"/>
        <w:jc w:val="both"/>
      </w:pPr>
      <w:r>
        <w:t>Археология в XXI веке: открытие «денисовского человека». Нахождение места последнего</w:t>
      </w:r>
      <w:r>
        <w:rPr>
          <w:spacing w:val="80"/>
        </w:rPr>
        <w:t xml:space="preserve"> </w:t>
      </w:r>
      <w:r>
        <w:t>этапа</w:t>
      </w:r>
      <w:r>
        <w:rPr>
          <w:spacing w:val="80"/>
        </w:rPr>
        <w:t xml:space="preserve"> </w:t>
      </w:r>
      <w:r>
        <w:t>Судбищенской</w:t>
      </w:r>
      <w:r>
        <w:rPr>
          <w:spacing w:val="80"/>
        </w:rPr>
        <w:t xml:space="preserve"> </w:t>
      </w:r>
      <w:r>
        <w:t>битвы.</w:t>
      </w:r>
      <w:r>
        <w:rPr>
          <w:spacing w:val="80"/>
        </w:rPr>
        <w:t xml:space="preserve"> </w:t>
      </w:r>
      <w:r>
        <w:t>Важные</w:t>
      </w:r>
      <w:r>
        <w:rPr>
          <w:spacing w:val="80"/>
        </w:rPr>
        <w:t xml:space="preserve"> </w:t>
      </w:r>
      <w:r>
        <w:t>открытия</w:t>
      </w:r>
      <w:r>
        <w:rPr>
          <w:spacing w:val="80"/>
        </w:rPr>
        <w:t xml:space="preserve"> </w:t>
      </w:r>
      <w:r>
        <w:t>раскопок</w:t>
      </w:r>
      <w:r>
        <w:rPr>
          <w:spacing w:val="40"/>
        </w:rPr>
        <w:t xml:space="preserve"> </w:t>
      </w:r>
      <w:r>
        <w:t>в районе реки Велетьмы, притока Оки, в окрестностях Мурома, Орла. Погребение всадника (Гнездилово) и клады ювелирных украшений в районе Суздаля и Рязани. Раскопки при строительстве трассы «Таврида».</w:t>
      </w:r>
    </w:p>
    <w:p w:rsidR="00053D68" w:rsidRDefault="00DD0727">
      <w:pPr>
        <w:pStyle w:val="2"/>
        <w:ind w:left="141"/>
      </w:pPr>
      <w:r>
        <w:t>Раздел</w:t>
      </w:r>
      <w:r>
        <w:rPr>
          <w:spacing w:val="-12"/>
        </w:rPr>
        <w:t xml:space="preserve"> </w:t>
      </w:r>
      <w:r>
        <w:t>3.</w:t>
      </w:r>
      <w:r>
        <w:rPr>
          <w:spacing w:val="-11"/>
        </w:rPr>
        <w:t xml:space="preserve"> </w:t>
      </w:r>
      <w:r>
        <w:t>Культурные</w:t>
      </w:r>
      <w:r>
        <w:rPr>
          <w:spacing w:val="-11"/>
        </w:rPr>
        <w:t xml:space="preserve"> </w:t>
      </w:r>
      <w:r>
        <w:t>достижения</w:t>
      </w:r>
      <w:r>
        <w:rPr>
          <w:spacing w:val="-11"/>
        </w:rPr>
        <w:t xml:space="preserve"> </w:t>
      </w:r>
      <w:r>
        <w:rPr>
          <w:spacing w:val="-2"/>
        </w:rPr>
        <w:t>России</w:t>
      </w:r>
    </w:p>
    <w:p w:rsidR="00053D68" w:rsidRDefault="00DD0727">
      <w:pPr>
        <w:pStyle w:val="a3"/>
        <w:spacing w:before="48" w:line="276" w:lineRule="auto"/>
        <w:ind w:left="141" w:right="559"/>
        <w:jc w:val="both"/>
      </w:pPr>
      <w:r>
        <w:t>Русская</w:t>
      </w:r>
      <w:r>
        <w:rPr>
          <w:spacing w:val="40"/>
        </w:rPr>
        <w:t xml:space="preserve"> </w:t>
      </w:r>
      <w:r>
        <w:t>литература</w:t>
      </w:r>
      <w:r>
        <w:rPr>
          <w:spacing w:val="40"/>
        </w:rPr>
        <w:t xml:space="preserve"> </w:t>
      </w:r>
      <w:r>
        <w:t>XVIII</w:t>
      </w:r>
      <w:r>
        <w:rPr>
          <w:spacing w:val="40"/>
        </w:rPr>
        <w:t xml:space="preserve"> </w:t>
      </w:r>
      <w:r>
        <w:t>века:</w:t>
      </w:r>
      <w:r>
        <w:rPr>
          <w:spacing w:val="40"/>
        </w:rPr>
        <w:t xml:space="preserve"> </w:t>
      </w:r>
      <w:r>
        <w:t>М.В.</w:t>
      </w:r>
      <w:r>
        <w:rPr>
          <w:spacing w:val="40"/>
        </w:rPr>
        <w:t xml:space="preserve"> </w:t>
      </w:r>
      <w:r>
        <w:t>Ломоносов,</w:t>
      </w:r>
      <w:r>
        <w:rPr>
          <w:spacing w:val="40"/>
        </w:rPr>
        <w:t xml:space="preserve"> </w:t>
      </w:r>
      <w:r>
        <w:t>Д.И.</w:t>
      </w:r>
      <w:r>
        <w:rPr>
          <w:spacing w:val="40"/>
        </w:rPr>
        <w:t xml:space="preserve"> </w:t>
      </w:r>
      <w:r>
        <w:t>Фонвизин, А.Н. Радищев, Н.М. Карамзин. Русская литература XIX века: А. С. Пушкин, Н. В. Гоголь, И. А. Гончаров, М. Ю. Лермонтов, А. Н. Толстой, И. С. Тургенев, Ф. М. Достоевский, А. П. Чехов. Российская литература</w:t>
      </w:r>
      <w:r>
        <w:rPr>
          <w:spacing w:val="-2"/>
        </w:rPr>
        <w:t xml:space="preserve"> </w:t>
      </w:r>
      <w:r>
        <w:t>XX века: А. М. Горький, А. И. Куприн, М. А. Булгаков, М. М. Зощенко, А. П. Гайдар, А. А. Фадеев, Ю. К. Олеша, И. А. Ильф и Е. П. Петров, М. А. Шолохов, К. Г. Паустовский, В. П. Катаев,</w:t>
      </w:r>
      <w:r>
        <w:rPr>
          <w:spacing w:val="80"/>
        </w:rPr>
        <w:t xml:space="preserve"> </w:t>
      </w:r>
      <w:r>
        <w:t>Б. Н.</w:t>
      </w:r>
      <w:r>
        <w:rPr>
          <w:spacing w:val="80"/>
        </w:rPr>
        <w:t xml:space="preserve"> </w:t>
      </w:r>
      <w:r>
        <w:t>Полевой,</w:t>
      </w:r>
      <w:r>
        <w:rPr>
          <w:spacing w:val="80"/>
        </w:rPr>
        <w:t xml:space="preserve"> </w:t>
      </w:r>
      <w:r>
        <w:t>Б. А.</w:t>
      </w:r>
      <w:r>
        <w:rPr>
          <w:spacing w:val="80"/>
        </w:rPr>
        <w:t xml:space="preserve"> </w:t>
      </w:r>
      <w:r>
        <w:t>Можаев,</w:t>
      </w:r>
      <w:r>
        <w:rPr>
          <w:spacing w:val="80"/>
        </w:rPr>
        <w:t xml:space="preserve"> </w:t>
      </w:r>
      <w:r>
        <w:t>А. Н.</w:t>
      </w:r>
      <w:r>
        <w:rPr>
          <w:spacing w:val="80"/>
        </w:rPr>
        <w:t xml:space="preserve"> </w:t>
      </w:r>
      <w:r>
        <w:t>и</w:t>
      </w:r>
      <w:r>
        <w:rPr>
          <w:spacing w:val="80"/>
        </w:rPr>
        <w:t xml:space="preserve"> </w:t>
      </w:r>
      <w:r>
        <w:t>Б. Н.</w:t>
      </w:r>
      <w:r>
        <w:rPr>
          <w:spacing w:val="80"/>
        </w:rPr>
        <w:t xml:space="preserve"> </w:t>
      </w:r>
      <w:r>
        <w:t xml:space="preserve">Стругацкие, В. М. </w:t>
      </w:r>
      <w:r>
        <w:rPr>
          <w:spacing w:val="-2"/>
        </w:rPr>
        <w:t>Шукшин.</w:t>
      </w:r>
    </w:p>
    <w:p w:rsidR="00053D68" w:rsidRDefault="00DD0727">
      <w:pPr>
        <w:pStyle w:val="a3"/>
        <w:spacing w:line="276" w:lineRule="auto"/>
        <w:ind w:left="141" w:right="503"/>
        <w:jc w:val="both"/>
      </w:pPr>
      <w:r>
        <w:t>Кинорежиссеры и российские актеры XX–XXI веков. Известные российские архитекторы и их достижения. В. И. Баженов – автор большинства построек ансамбля резиденции Екатерины II в Царицыно. М. Ф. Казаков (дворец в Царицыно, здание Сената в Кремле, дом Демидова в Гороховском переулке, Гагарина на Петровском бульваре, Меньшикова на Большой Никитской, Барышникова на Мясницкой и др.). К. А. Тон – основоположник русско- византийского стиля (храм Христа Спасителя, Большой Кремлёвский дворец). Ф. О.</w:t>
      </w:r>
      <w:r>
        <w:rPr>
          <w:spacing w:val="40"/>
        </w:rPr>
        <w:t xml:space="preserve"> </w:t>
      </w:r>
      <w:r>
        <w:t>Шехтель</w:t>
      </w:r>
      <w:r>
        <w:rPr>
          <w:spacing w:val="40"/>
        </w:rPr>
        <w:t xml:space="preserve"> </w:t>
      </w:r>
      <w:r>
        <w:t>–</w:t>
      </w:r>
      <w:r>
        <w:rPr>
          <w:spacing w:val="40"/>
        </w:rPr>
        <w:t xml:space="preserve"> </w:t>
      </w:r>
      <w:r>
        <w:t>представитель</w:t>
      </w:r>
      <w:r>
        <w:rPr>
          <w:spacing w:val="40"/>
        </w:rPr>
        <w:t xml:space="preserve"> </w:t>
      </w:r>
      <w:r>
        <w:t>русского</w:t>
      </w:r>
      <w:r>
        <w:rPr>
          <w:spacing w:val="40"/>
        </w:rPr>
        <w:t xml:space="preserve"> </w:t>
      </w:r>
      <w:r>
        <w:t>модерна</w:t>
      </w:r>
      <w:r>
        <w:rPr>
          <w:spacing w:val="40"/>
        </w:rPr>
        <w:t xml:space="preserve"> </w:t>
      </w:r>
      <w:r>
        <w:t>(усадьба</w:t>
      </w:r>
      <w:r>
        <w:rPr>
          <w:spacing w:val="40"/>
        </w:rPr>
        <w:t xml:space="preserve"> </w:t>
      </w:r>
      <w:r>
        <w:t>фон</w:t>
      </w:r>
      <w:r>
        <w:rPr>
          <w:spacing w:val="40"/>
        </w:rPr>
        <w:t xml:space="preserve"> </w:t>
      </w:r>
      <w:r>
        <w:t>Дервиза в Кирицах, усадьба Локалова в селе Великом, типография Левенсона в Москве, МХТ им. Чехова, особняк Рябушинского, Ярославский вокзал, особняк</w:t>
      </w:r>
      <w:r>
        <w:rPr>
          <w:spacing w:val="40"/>
        </w:rPr>
        <w:t xml:space="preserve"> </w:t>
      </w:r>
      <w:r>
        <w:t>Шаронова</w:t>
      </w:r>
      <w:r>
        <w:rPr>
          <w:spacing w:val="40"/>
        </w:rPr>
        <w:t xml:space="preserve"> </w:t>
      </w:r>
      <w:r>
        <w:t>в</w:t>
      </w:r>
      <w:r>
        <w:rPr>
          <w:spacing w:val="40"/>
        </w:rPr>
        <w:t xml:space="preserve"> </w:t>
      </w:r>
      <w:r>
        <w:t>Таганроге</w:t>
      </w:r>
      <w:r>
        <w:rPr>
          <w:spacing w:val="40"/>
        </w:rPr>
        <w:t xml:space="preserve"> </w:t>
      </w:r>
      <w:r>
        <w:t>и</w:t>
      </w:r>
      <w:r>
        <w:rPr>
          <w:spacing w:val="40"/>
        </w:rPr>
        <w:t xml:space="preserve"> </w:t>
      </w:r>
      <w:r>
        <w:t>др.).</w:t>
      </w:r>
      <w:r>
        <w:rPr>
          <w:spacing w:val="40"/>
        </w:rPr>
        <w:t xml:space="preserve"> </w:t>
      </w:r>
      <w:r>
        <w:t>В. Г.</w:t>
      </w:r>
      <w:r>
        <w:rPr>
          <w:spacing w:val="40"/>
        </w:rPr>
        <w:t xml:space="preserve"> </w:t>
      </w:r>
      <w:r>
        <w:t>Шухов</w:t>
      </w:r>
      <w:r>
        <w:rPr>
          <w:spacing w:val="40"/>
        </w:rPr>
        <w:t xml:space="preserve"> </w:t>
      </w:r>
      <w:r>
        <w:t>–</w:t>
      </w:r>
      <w:r>
        <w:rPr>
          <w:spacing w:val="40"/>
        </w:rPr>
        <w:t xml:space="preserve"> </w:t>
      </w:r>
      <w:r>
        <w:t>разработчик</w:t>
      </w:r>
      <w:r>
        <w:rPr>
          <w:spacing w:val="40"/>
        </w:rPr>
        <w:t xml:space="preserve"> </w:t>
      </w:r>
      <w:r>
        <w:t>сетчатых</w:t>
      </w:r>
      <w:r>
        <w:rPr>
          <w:spacing w:val="40"/>
        </w:rPr>
        <w:t xml:space="preserve"> </w:t>
      </w:r>
      <w:r>
        <w:t>структур для разных видов архитектурных сооружений, подвесных и сводчатых покрытий, ажурных башен (Шуховская башня в Москве). А. В. Щусев (Мавзолей Ленина, Гостиница</w:t>
      </w:r>
      <w:r>
        <w:rPr>
          <w:spacing w:val="-2"/>
        </w:rPr>
        <w:t xml:space="preserve"> </w:t>
      </w:r>
      <w:r>
        <w:t>«Москва»,</w:t>
      </w:r>
      <w:r>
        <w:rPr>
          <w:spacing w:val="-2"/>
        </w:rPr>
        <w:t xml:space="preserve"> </w:t>
      </w:r>
      <w:r>
        <w:t>станция</w:t>
      </w:r>
      <w:r>
        <w:rPr>
          <w:spacing w:val="-2"/>
        </w:rPr>
        <w:t xml:space="preserve"> </w:t>
      </w:r>
      <w:r>
        <w:t>метро</w:t>
      </w:r>
      <w:r>
        <w:rPr>
          <w:spacing w:val="-2"/>
        </w:rPr>
        <w:t xml:space="preserve"> </w:t>
      </w:r>
      <w:r>
        <w:t>Комсомольская</w:t>
      </w:r>
      <w:r>
        <w:rPr>
          <w:spacing w:val="-2"/>
        </w:rPr>
        <w:t xml:space="preserve"> </w:t>
      </w:r>
      <w:r>
        <w:t>и</w:t>
      </w:r>
      <w:r>
        <w:rPr>
          <w:spacing w:val="-2"/>
        </w:rPr>
        <w:t xml:space="preserve"> </w:t>
      </w:r>
      <w:r>
        <w:t>др.).</w:t>
      </w:r>
      <w:r>
        <w:rPr>
          <w:spacing w:val="-2"/>
        </w:rPr>
        <w:t xml:space="preserve"> </w:t>
      </w:r>
      <w:r>
        <w:t>А.</w:t>
      </w:r>
      <w:r>
        <w:rPr>
          <w:spacing w:val="-2"/>
        </w:rPr>
        <w:t xml:space="preserve"> </w:t>
      </w:r>
      <w:r>
        <w:t>В.</w:t>
      </w:r>
      <w:r>
        <w:rPr>
          <w:spacing w:val="-2"/>
        </w:rPr>
        <w:t xml:space="preserve"> </w:t>
      </w:r>
      <w:r>
        <w:t>Власов</w:t>
      </w:r>
      <w:r>
        <w:rPr>
          <w:spacing w:val="-2"/>
        </w:rPr>
        <w:t xml:space="preserve"> </w:t>
      </w:r>
      <w:r>
        <w:t>(ЦПКиО им. Горького, новый Крымский мост в Москве, здание Ивановского большого драматического</w:t>
      </w:r>
      <w:r>
        <w:rPr>
          <w:spacing w:val="40"/>
        </w:rPr>
        <w:t xml:space="preserve"> </w:t>
      </w:r>
      <w:r>
        <w:t>театра,</w:t>
      </w:r>
      <w:r>
        <w:rPr>
          <w:spacing w:val="40"/>
        </w:rPr>
        <w:t xml:space="preserve"> </w:t>
      </w:r>
      <w:r>
        <w:t>здание</w:t>
      </w:r>
      <w:r>
        <w:rPr>
          <w:spacing w:val="40"/>
        </w:rPr>
        <w:t xml:space="preserve"> </w:t>
      </w:r>
      <w:r>
        <w:t>ВЦСПС,</w:t>
      </w:r>
      <w:r>
        <w:rPr>
          <w:spacing w:val="40"/>
        </w:rPr>
        <w:t xml:space="preserve"> </w:t>
      </w:r>
      <w:r>
        <w:t>Центральный</w:t>
      </w:r>
      <w:r>
        <w:rPr>
          <w:spacing w:val="40"/>
        </w:rPr>
        <w:t xml:space="preserve"> </w:t>
      </w:r>
      <w:r>
        <w:t>стадион</w:t>
      </w:r>
      <w:r>
        <w:rPr>
          <w:spacing w:val="40"/>
        </w:rPr>
        <w:t xml:space="preserve"> </w:t>
      </w:r>
      <w:r>
        <w:t>им. В. И.</w:t>
      </w:r>
      <w:r>
        <w:rPr>
          <w:spacing w:val="80"/>
        </w:rPr>
        <w:t xml:space="preserve"> </w:t>
      </w:r>
      <w:r>
        <w:t>Ленина в Лужниках, проект Дворца Советов и др.). В. Г. Гельфрейх – заслуженный архитектор России (здание Министерства иностранных дел, два корпуса гостиницы «Белград», проектирование московских районов Кунцево, Фили и др.).</w:t>
      </w:r>
    </w:p>
    <w:p w:rsidR="00A32E23" w:rsidRDefault="00A32E23">
      <w:pPr>
        <w:pStyle w:val="a3"/>
        <w:spacing w:line="276" w:lineRule="auto"/>
        <w:ind w:left="141" w:right="503"/>
        <w:jc w:val="both"/>
      </w:pPr>
    </w:p>
    <w:p w:rsidR="00053D68" w:rsidRDefault="00DD0727">
      <w:pPr>
        <w:pStyle w:val="2"/>
        <w:spacing w:before="120"/>
        <w:ind w:left="141"/>
      </w:pPr>
      <w:r>
        <w:t>Раздел</w:t>
      </w:r>
      <w:r>
        <w:rPr>
          <w:spacing w:val="-15"/>
        </w:rPr>
        <w:t xml:space="preserve"> </w:t>
      </w:r>
      <w:r>
        <w:t>4.</w:t>
      </w:r>
      <w:r>
        <w:rPr>
          <w:spacing w:val="-11"/>
        </w:rPr>
        <w:t xml:space="preserve"> </w:t>
      </w:r>
      <w:r>
        <w:t>Спортивные</w:t>
      </w:r>
      <w:r>
        <w:rPr>
          <w:spacing w:val="-15"/>
        </w:rPr>
        <w:t xml:space="preserve"> </w:t>
      </w:r>
      <w:r>
        <w:t>достижения</w:t>
      </w:r>
      <w:r>
        <w:rPr>
          <w:spacing w:val="-12"/>
        </w:rPr>
        <w:t xml:space="preserve"> </w:t>
      </w:r>
      <w:r>
        <w:rPr>
          <w:spacing w:val="-2"/>
        </w:rPr>
        <w:t>россиян</w:t>
      </w:r>
    </w:p>
    <w:p w:rsidR="00053D68" w:rsidRDefault="00DD0727">
      <w:pPr>
        <w:pStyle w:val="a3"/>
        <w:spacing w:before="80" w:line="276" w:lineRule="auto"/>
        <w:ind w:left="141" w:right="569"/>
        <w:jc w:val="both"/>
      </w:pPr>
      <w:r>
        <w:t>Дореволюционный</w:t>
      </w:r>
      <w:r>
        <w:rPr>
          <w:spacing w:val="-5"/>
        </w:rPr>
        <w:t xml:space="preserve"> </w:t>
      </w:r>
      <w:r>
        <w:t>спорт.</w:t>
      </w:r>
      <w:r>
        <w:rPr>
          <w:spacing w:val="-5"/>
        </w:rPr>
        <w:t xml:space="preserve"> </w:t>
      </w:r>
      <w:r>
        <w:t>«Чемпион</w:t>
      </w:r>
      <w:r>
        <w:rPr>
          <w:spacing w:val="-5"/>
        </w:rPr>
        <w:t xml:space="preserve"> </w:t>
      </w:r>
      <w:r>
        <w:t>чемпионов»</w:t>
      </w:r>
      <w:r>
        <w:rPr>
          <w:spacing w:val="-5"/>
        </w:rPr>
        <w:t xml:space="preserve"> </w:t>
      </w:r>
      <w:r>
        <w:t>И.</w:t>
      </w:r>
      <w:r>
        <w:rPr>
          <w:spacing w:val="-6"/>
        </w:rPr>
        <w:t xml:space="preserve"> </w:t>
      </w:r>
      <w:r>
        <w:t>М.</w:t>
      </w:r>
      <w:r>
        <w:rPr>
          <w:spacing w:val="-5"/>
        </w:rPr>
        <w:t xml:space="preserve"> </w:t>
      </w:r>
      <w:r>
        <w:t>Поддубный.</w:t>
      </w:r>
      <w:r>
        <w:rPr>
          <w:spacing w:val="-5"/>
        </w:rPr>
        <w:t xml:space="preserve"> </w:t>
      </w:r>
      <w:r>
        <w:t>Тяжелоатлет С. И. Елисеев (золотая медаль 1899 г.). Выдающийся спортсмен- фигурист</w:t>
      </w:r>
      <w:r>
        <w:rPr>
          <w:spacing w:val="80"/>
        </w:rPr>
        <w:t xml:space="preserve">  </w:t>
      </w:r>
      <w:r>
        <w:t>Н. А.</w:t>
      </w:r>
      <w:r>
        <w:rPr>
          <w:spacing w:val="40"/>
        </w:rPr>
        <w:t xml:space="preserve">  </w:t>
      </w:r>
      <w:r>
        <w:t>Панин-Коломенкин.</w:t>
      </w:r>
      <w:r>
        <w:rPr>
          <w:spacing w:val="40"/>
        </w:rPr>
        <w:t xml:space="preserve">  </w:t>
      </w:r>
      <w:r>
        <w:t>Участие</w:t>
      </w:r>
      <w:r>
        <w:rPr>
          <w:spacing w:val="40"/>
        </w:rPr>
        <w:t xml:space="preserve">  </w:t>
      </w:r>
      <w:r>
        <w:t>Российской</w:t>
      </w:r>
      <w:r>
        <w:rPr>
          <w:spacing w:val="40"/>
        </w:rPr>
        <w:t xml:space="preserve">  </w:t>
      </w:r>
      <w:r>
        <w:t>империи</w:t>
      </w:r>
      <w:r>
        <w:rPr>
          <w:spacing w:val="40"/>
        </w:rPr>
        <w:t xml:space="preserve"> </w:t>
      </w:r>
      <w:r>
        <w:t>в Олимпийских</w:t>
      </w:r>
      <w:r>
        <w:rPr>
          <w:spacing w:val="80"/>
        </w:rPr>
        <w:t xml:space="preserve"> </w:t>
      </w:r>
      <w:r>
        <w:rPr>
          <w:spacing w:val="-2"/>
        </w:rPr>
        <w:t>играх.</w:t>
      </w:r>
    </w:p>
    <w:p w:rsidR="00053D68" w:rsidRDefault="00DD0727">
      <w:pPr>
        <w:pStyle w:val="a3"/>
        <w:ind w:left="991"/>
        <w:jc w:val="both"/>
      </w:pPr>
      <w:r>
        <w:t>Победное</w:t>
      </w:r>
      <w:r>
        <w:rPr>
          <w:spacing w:val="26"/>
        </w:rPr>
        <w:t xml:space="preserve">  </w:t>
      </w:r>
      <w:r>
        <w:t>участие</w:t>
      </w:r>
      <w:r>
        <w:rPr>
          <w:spacing w:val="24"/>
        </w:rPr>
        <w:t xml:space="preserve">  </w:t>
      </w:r>
      <w:r>
        <w:t>СССР</w:t>
      </w:r>
      <w:r>
        <w:rPr>
          <w:spacing w:val="24"/>
        </w:rPr>
        <w:t xml:space="preserve">  </w:t>
      </w:r>
      <w:r>
        <w:t>в</w:t>
      </w:r>
      <w:r>
        <w:rPr>
          <w:spacing w:val="23"/>
        </w:rPr>
        <w:t xml:space="preserve">  </w:t>
      </w:r>
      <w:r>
        <w:t>Олимпийских</w:t>
      </w:r>
      <w:r>
        <w:rPr>
          <w:spacing w:val="22"/>
        </w:rPr>
        <w:t xml:space="preserve">  </w:t>
      </w:r>
      <w:r>
        <w:t>играх</w:t>
      </w:r>
      <w:r>
        <w:rPr>
          <w:spacing w:val="24"/>
        </w:rPr>
        <w:t xml:space="preserve">  </w:t>
      </w:r>
      <w:r>
        <w:t>с</w:t>
      </w:r>
      <w:r>
        <w:rPr>
          <w:spacing w:val="23"/>
        </w:rPr>
        <w:t xml:space="preserve">  </w:t>
      </w:r>
      <w:r>
        <w:t>1952</w:t>
      </w:r>
      <w:r>
        <w:rPr>
          <w:spacing w:val="22"/>
        </w:rPr>
        <w:t xml:space="preserve">  </w:t>
      </w:r>
      <w:r>
        <w:t>по</w:t>
      </w:r>
      <w:r>
        <w:rPr>
          <w:spacing w:val="22"/>
        </w:rPr>
        <w:t xml:space="preserve">  </w:t>
      </w:r>
      <w:r>
        <w:t>1976</w:t>
      </w:r>
      <w:r>
        <w:rPr>
          <w:spacing w:val="24"/>
        </w:rPr>
        <w:t xml:space="preserve">  </w:t>
      </w:r>
      <w:r>
        <w:rPr>
          <w:spacing w:val="-5"/>
        </w:rPr>
        <w:t>г.</w:t>
      </w:r>
    </w:p>
    <w:p w:rsidR="00053D68" w:rsidRDefault="00DD0727">
      <w:pPr>
        <w:pStyle w:val="a3"/>
        <w:spacing w:before="48"/>
        <w:ind w:left="141"/>
        <w:jc w:val="both"/>
      </w:pPr>
      <w:r>
        <w:t>Олимпиада</w:t>
      </w:r>
      <w:r>
        <w:rPr>
          <w:spacing w:val="-6"/>
        </w:rPr>
        <w:t xml:space="preserve"> </w:t>
      </w:r>
      <w:r>
        <w:t>1980</w:t>
      </w:r>
      <w:r>
        <w:rPr>
          <w:spacing w:val="-1"/>
        </w:rPr>
        <w:t xml:space="preserve"> </w:t>
      </w:r>
      <w:r>
        <w:t>г.</w:t>
      </w:r>
      <w:r>
        <w:rPr>
          <w:spacing w:val="-8"/>
        </w:rPr>
        <w:t xml:space="preserve"> </w:t>
      </w:r>
      <w:r>
        <w:t>в</w:t>
      </w:r>
      <w:r>
        <w:rPr>
          <w:spacing w:val="-5"/>
        </w:rPr>
        <w:t xml:space="preserve"> </w:t>
      </w:r>
      <w:r>
        <w:rPr>
          <w:spacing w:val="-2"/>
        </w:rPr>
        <w:t>Москве.</w:t>
      </w:r>
    </w:p>
    <w:p w:rsidR="00053D68" w:rsidRDefault="00DD0727">
      <w:pPr>
        <w:pStyle w:val="a3"/>
        <w:spacing w:before="48"/>
        <w:ind w:left="991"/>
        <w:jc w:val="both"/>
      </w:pPr>
      <w:r>
        <w:t>Участие</w:t>
      </w:r>
      <w:r>
        <w:rPr>
          <w:spacing w:val="-10"/>
        </w:rPr>
        <w:t xml:space="preserve"> </w:t>
      </w:r>
      <w:r>
        <w:t>России</w:t>
      </w:r>
      <w:r>
        <w:rPr>
          <w:spacing w:val="-3"/>
        </w:rPr>
        <w:t xml:space="preserve"> </w:t>
      </w:r>
      <w:r>
        <w:t>в</w:t>
      </w:r>
      <w:r>
        <w:rPr>
          <w:spacing w:val="-7"/>
        </w:rPr>
        <w:t xml:space="preserve"> </w:t>
      </w:r>
      <w:r>
        <w:t>Олимпийских</w:t>
      </w:r>
      <w:r>
        <w:rPr>
          <w:spacing w:val="-8"/>
        </w:rPr>
        <w:t xml:space="preserve"> </w:t>
      </w:r>
      <w:r>
        <w:t>играх</w:t>
      </w:r>
      <w:r>
        <w:rPr>
          <w:spacing w:val="-9"/>
        </w:rPr>
        <w:t xml:space="preserve"> </w:t>
      </w:r>
      <w:r>
        <w:t>в</w:t>
      </w:r>
      <w:r>
        <w:rPr>
          <w:spacing w:val="-8"/>
        </w:rPr>
        <w:t xml:space="preserve"> </w:t>
      </w:r>
      <w:r>
        <w:t>XXI</w:t>
      </w:r>
      <w:r>
        <w:rPr>
          <w:spacing w:val="-16"/>
        </w:rPr>
        <w:t xml:space="preserve"> </w:t>
      </w:r>
      <w:r>
        <w:rPr>
          <w:spacing w:val="-2"/>
        </w:rPr>
        <w:t>веке.</w:t>
      </w:r>
    </w:p>
    <w:p w:rsidR="00053D68" w:rsidRDefault="00DD0727">
      <w:pPr>
        <w:pStyle w:val="a3"/>
        <w:spacing w:before="48" w:line="276" w:lineRule="auto"/>
        <w:ind w:left="141" w:right="564"/>
        <w:jc w:val="both"/>
      </w:pPr>
      <w:r>
        <w:t>Звезды российского хоккея. В. Б. Харламов (1948−1981) – дважды олимпийский чемпион</w:t>
      </w:r>
      <w:r>
        <w:rPr>
          <w:spacing w:val="-1"/>
        </w:rPr>
        <w:t xml:space="preserve"> </w:t>
      </w:r>
      <w:r>
        <w:t>и восьмикратный</w:t>
      </w:r>
      <w:r>
        <w:rPr>
          <w:spacing w:val="-2"/>
        </w:rPr>
        <w:t xml:space="preserve"> </w:t>
      </w:r>
      <w:r>
        <w:t>чемпион</w:t>
      </w:r>
      <w:r>
        <w:rPr>
          <w:spacing w:val="-1"/>
        </w:rPr>
        <w:t xml:space="preserve"> </w:t>
      </w:r>
      <w:r>
        <w:t>мира. В. А.</w:t>
      </w:r>
      <w:r>
        <w:rPr>
          <w:spacing w:val="-7"/>
        </w:rPr>
        <w:t xml:space="preserve"> </w:t>
      </w:r>
      <w:r>
        <w:t>Третьяк – вратарь- легенда. А. В. Фирсов (1941−2000) – лучший бомбардир и нападающий, трижды лучший хоккеист Советского Союза и обладатель трех золотых олимпийских наград. В. А. Фетисов – обладатель всех высших титулов мирового хоккея; дважды олимпийский</w:t>
      </w:r>
      <w:r>
        <w:rPr>
          <w:spacing w:val="80"/>
          <w:w w:val="150"/>
        </w:rPr>
        <w:t xml:space="preserve"> </w:t>
      </w:r>
      <w:r>
        <w:t>чемпион</w:t>
      </w:r>
      <w:r>
        <w:rPr>
          <w:spacing w:val="80"/>
          <w:w w:val="150"/>
        </w:rPr>
        <w:t xml:space="preserve"> </w:t>
      </w:r>
      <w:r>
        <w:t>и</w:t>
      </w:r>
      <w:r>
        <w:rPr>
          <w:spacing w:val="80"/>
          <w:w w:val="150"/>
        </w:rPr>
        <w:t xml:space="preserve"> </w:t>
      </w:r>
      <w:r>
        <w:t>семикратный</w:t>
      </w:r>
      <w:r>
        <w:rPr>
          <w:spacing w:val="80"/>
          <w:w w:val="150"/>
        </w:rPr>
        <w:t xml:space="preserve"> </w:t>
      </w:r>
      <w:r>
        <w:t>чемпион</w:t>
      </w:r>
      <w:r>
        <w:rPr>
          <w:spacing w:val="80"/>
          <w:w w:val="150"/>
        </w:rPr>
        <w:t xml:space="preserve"> </w:t>
      </w:r>
      <w:r>
        <w:t>мира. Хоккей в</w:t>
      </w:r>
      <w:r>
        <w:rPr>
          <w:spacing w:val="80"/>
        </w:rPr>
        <w:t xml:space="preserve"> </w:t>
      </w:r>
      <w:r>
        <w:t>современной</w:t>
      </w:r>
      <w:r>
        <w:rPr>
          <w:spacing w:val="40"/>
        </w:rPr>
        <w:t xml:space="preserve"> </w:t>
      </w:r>
      <w:r>
        <w:t>России</w:t>
      </w:r>
      <w:r>
        <w:rPr>
          <w:spacing w:val="40"/>
        </w:rPr>
        <w:t xml:space="preserve"> </w:t>
      </w:r>
      <w:r>
        <w:t>(А. М.</w:t>
      </w:r>
      <w:r>
        <w:rPr>
          <w:spacing w:val="40"/>
        </w:rPr>
        <w:t xml:space="preserve"> </w:t>
      </w:r>
      <w:r>
        <w:t>Овечкин,</w:t>
      </w:r>
      <w:r>
        <w:rPr>
          <w:spacing w:val="34"/>
        </w:rPr>
        <w:t xml:space="preserve"> </w:t>
      </w:r>
      <w:r>
        <w:t>Е. В.</w:t>
      </w:r>
      <w:r>
        <w:rPr>
          <w:spacing w:val="33"/>
        </w:rPr>
        <w:t xml:space="preserve"> </w:t>
      </w:r>
      <w:r>
        <w:t>Малкин,</w:t>
      </w:r>
      <w:r>
        <w:rPr>
          <w:spacing w:val="40"/>
        </w:rPr>
        <w:t xml:space="preserve"> </w:t>
      </w:r>
      <w:r>
        <w:t>И. В.</w:t>
      </w:r>
      <w:r>
        <w:rPr>
          <w:spacing w:val="40"/>
        </w:rPr>
        <w:t xml:space="preserve"> </w:t>
      </w:r>
      <w:r>
        <w:t>Ковальчук и др.).</w:t>
      </w:r>
    </w:p>
    <w:p w:rsidR="00053D68" w:rsidRDefault="00DD0727">
      <w:pPr>
        <w:pStyle w:val="a3"/>
        <w:spacing w:line="276" w:lineRule="auto"/>
        <w:ind w:left="141" w:right="566"/>
        <w:jc w:val="both"/>
      </w:pPr>
      <w:r>
        <w:t>Фигурное катание XX–XXI веках. Т. А. Тарасова – легендарный россий-ский тренер по фигурному катанию, мастер спорта международного класса. И. К. Роднина – трехкратная олимпийская чемпионка, одиннадцатикратная чемпи- онка Европы, десятикратная чемпионка мира, заслуженный тренер по фигурно- му катанию. Т. А. Навка – заслуженный мастер спорта</w:t>
      </w:r>
      <w:r>
        <w:rPr>
          <w:spacing w:val="40"/>
        </w:rPr>
        <w:t xml:space="preserve"> </w:t>
      </w:r>
      <w:r>
        <w:t>России,</w:t>
      </w:r>
      <w:r>
        <w:rPr>
          <w:spacing w:val="40"/>
        </w:rPr>
        <w:t xml:space="preserve"> </w:t>
      </w:r>
      <w:r>
        <w:t>олимпийская чемпионка,</w:t>
      </w:r>
      <w:r>
        <w:rPr>
          <w:spacing w:val="40"/>
        </w:rPr>
        <w:t xml:space="preserve"> </w:t>
      </w:r>
      <w:r>
        <w:t>двукратная</w:t>
      </w:r>
      <w:r>
        <w:rPr>
          <w:spacing w:val="40"/>
        </w:rPr>
        <w:t xml:space="preserve"> </w:t>
      </w:r>
      <w:r>
        <w:t>чемпионка</w:t>
      </w:r>
      <w:r>
        <w:rPr>
          <w:spacing w:val="40"/>
        </w:rPr>
        <w:t xml:space="preserve"> </w:t>
      </w:r>
      <w:r>
        <w:t>Белоруссии и</w:t>
      </w:r>
      <w:r>
        <w:rPr>
          <w:spacing w:val="40"/>
        </w:rPr>
        <w:t xml:space="preserve"> </w:t>
      </w:r>
      <w:r>
        <w:t>мира,</w:t>
      </w:r>
      <w:r>
        <w:rPr>
          <w:spacing w:val="40"/>
        </w:rPr>
        <w:t xml:space="preserve"> </w:t>
      </w:r>
      <w:r>
        <w:t>трехкратная</w:t>
      </w:r>
      <w:r>
        <w:rPr>
          <w:spacing w:val="40"/>
        </w:rPr>
        <w:t xml:space="preserve"> </w:t>
      </w:r>
      <w:r>
        <w:t>чемпи- онка</w:t>
      </w:r>
      <w:r>
        <w:rPr>
          <w:spacing w:val="80"/>
        </w:rPr>
        <w:t xml:space="preserve"> </w:t>
      </w:r>
      <w:r>
        <w:t>России</w:t>
      </w:r>
      <w:r>
        <w:rPr>
          <w:spacing w:val="80"/>
        </w:rPr>
        <w:t xml:space="preserve"> </w:t>
      </w:r>
      <w:r>
        <w:t>и</w:t>
      </w:r>
      <w:r>
        <w:rPr>
          <w:spacing w:val="80"/>
        </w:rPr>
        <w:t xml:space="preserve"> </w:t>
      </w:r>
      <w:r>
        <w:t>Европы.</w:t>
      </w:r>
      <w:r>
        <w:rPr>
          <w:spacing w:val="80"/>
        </w:rPr>
        <w:t xml:space="preserve"> </w:t>
      </w:r>
      <w:r>
        <w:t>И.</w:t>
      </w:r>
      <w:r>
        <w:rPr>
          <w:spacing w:val="31"/>
        </w:rPr>
        <w:t xml:space="preserve"> </w:t>
      </w:r>
      <w:r>
        <w:t>Э.</w:t>
      </w:r>
      <w:r>
        <w:rPr>
          <w:spacing w:val="80"/>
        </w:rPr>
        <w:t xml:space="preserve"> </w:t>
      </w:r>
      <w:r>
        <w:t>Слуцкая</w:t>
      </w:r>
      <w:r>
        <w:rPr>
          <w:spacing w:val="80"/>
        </w:rPr>
        <w:t xml:space="preserve"> </w:t>
      </w:r>
      <w:r>
        <w:t>–</w:t>
      </w:r>
      <w:r>
        <w:rPr>
          <w:spacing w:val="80"/>
        </w:rPr>
        <w:t xml:space="preserve"> </w:t>
      </w:r>
      <w:r>
        <w:t>первая</w:t>
      </w:r>
      <w:r>
        <w:rPr>
          <w:spacing w:val="31"/>
        </w:rPr>
        <w:t xml:space="preserve"> </w:t>
      </w:r>
      <w:r>
        <w:t>в</w:t>
      </w:r>
      <w:r>
        <w:rPr>
          <w:spacing w:val="31"/>
        </w:rPr>
        <w:t xml:space="preserve"> </w:t>
      </w:r>
      <w:r>
        <w:t>истории</w:t>
      </w:r>
      <w:r>
        <w:rPr>
          <w:spacing w:val="31"/>
        </w:rPr>
        <w:t xml:space="preserve"> </w:t>
      </w:r>
      <w:r>
        <w:t>фигурного</w:t>
      </w:r>
      <w:r>
        <w:rPr>
          <w:spacing w:val="31"/>
        </w:rPr>
        <w:t xml:space="preserve"> </w:t>
      </w:r>
      <w:r>
        <w:t>ката- ния одиночница, ставшая семикратной чемпионкой Европы, заслуженный</w:t>
      </w:r>
      <w:r>
        <w:rPr>
          <w:spacing w:val="40"/>
        </w:rPr>
        <w:t xml:space="preserve"> </w:t>
      </w:r>
      <w:r>
        <w:t>мастер спорта России, дважды чемпионка мира, четырежды победительница финалов серии Гран-при, серебряный и бронзовый призер Олимпийских игр. А. К. Ягудин – олимпийский чемпион, четырехкратный чемпион мира, трехкрат- ный чемпион Европы и двукратный победитель финалов Гран-при. Е. В. Плю- щенко – двукратный олимпийский чемпион,</w:t>
      </w:r>
      <w:r>
        <w:rPr>
          <w:spacing w:val="40"/>
        </w:rPr>
        <w:t xml:space="preserve"> </w:t>
      </w:r>
      <w:r>
        <w:t>трехкратный</w:t>
      </w:r>
      <w:r>
        <w:rPr>
          <w:spacing w:val="40"/>
        </w:rPr>
        <w:t xml:space="preserve"> </w:t>
      </w:r>
      <w:r>
        <w:t>чемпион</w:t>
      </w:r>
      <w:r>
        <w:rPr>
          <w:spacing w:val="40"/>
        </w:rPr>
        <w:t xml:space="preserve"> </w:t>
      </w:r>
      <w:r>
        <w:t>мира</w:t>
      </w:r>
      <w:r>
        <w:rPr>
          <w:spacing w:val="40"/>
        </w:rPr>
        <w:t xml:space="preserve"> </w:t>
      </w:r>
      <w:r>
        <w:t>и семикратный</w:t>
      </w:r>
      <w:r>
        <w:rPr>
          <w:spacing w:val="80"/>
          <w:w w:val="150"/>
        </w:rPr>
        <w:t xml:space="preserve"> </w:t>
      </w:r>
      <w:r>
        <w:t>чемпион</w:t>
      </w:r>
      <w:r>
        <w:rPr>
          <w:spacing w:val="80"/>
          <w:w w:val="150"/>
        </w:rPr>
        <w:t xml:space="preserve"> </w:t>
      </w:r>
      <w:r>
        <w:t>Европы в одиночном мужском катании.</w:t>
      </w:r>
    </w:p>
    <w:p w:rsidR="00053D68" w:rsidRDefault="00DD0727">
      <w:pPr>
        <w:pStyle w:val="a3"/>
        <w:spacing w:line="276" w:lineRule="auto"/>
        <w:ind w:left="141" w:right="572"/>
        <w:jc w:val="both"/>
      </w:pPr>
      <w:r>
        <w:t>Достижения россиян в большом теннисе. Е. А. Кафельников. Выдающиеся российские лыжники и биатлонисты. Российский футбол. Шахматы.</w:t>
      </w:r>
    </w:p>
    <w:p w:rsidR="00053D68" w:rsidRDefault="00DD0727">
      <w:pPr>
        <w:pStyle w:val="2"/>
        <w:spacing w:before="120"/>
        <w:ind w:left="141"/>
      </w:pPr>
      <w:r>
        <w:t>Раздел</w:t>
      </w:r>
      <w:r>
        <w:rPr>
          <w:spacing w:val="-9"/>
        </w:rPr>
        <w:t xml:space="preserve"> </w:t>
      </w:r>
      <w:r>
        <w:t>5.</w:t>
      </w:r>
      <w:r>
        <w:rPr>
          <w:spacing w:val="-8"/>
        </w:rPr>
        <w:t xml:space="preserve"> </w:t>
      </w:r>
      <w:r>
        <w:t>Трудовые</w:t>
      </w:r>
      <w:r>
        <w:rPr>
          <w:spacing w:val="-10"/>
        </w:rPr>
        <w:t xml:space="preserve"> </w:t>
      </w:r>
      <w:r>
        <w:rPr>
          <w:spacing w:val="-2"/>
        </w:rPr>
        <w:t>достижения</w:t>
      </w:r>
    </w:p>
    <w:p w:rsidR="00053D68" w:rsidRDefault="00DD0727">
      <w:pPr>
        <w:pStyle w:val="a3"/>
        <w:spacing w:before="169"/>
        <w:ind w:left="991"/>
        <w:jc w:val="both"/>
      </w:pPr>
      <w:r>
        <w:t>Звания</w:t>
      </w:r>
      <w:r>
        <w:rPr>
          <w:spacing w:val="65"/>
        </w:rPr>
        <w:t xml:space="preserve"> </w:t>
      </w:r>
      <w:r>
        <w:t>«Герой</w:t>
      </w:r>
      <w:r>
        <w:rPr>
          <w:spacing w:val="70"/>
        </w:rPr>
        <w:t xml:space="preserve"> </w:t>
      </w:r>
      <w:r>
        <w:t>Труда»</w:t>
      </w:r>
      <w:r>
        <w:rPr>
          <w:spacing w:val="66"/>
        </w:rPr>
        <w:t xml:space="preserve"> </w:t>
      </w:r>
      <w:r>
        <w:t>и</w:t>
      </w:r>
      <w:r>
        <w:rPr>
          <w:spacing w:val="70"/>
        </w:rPr>
        <w:t xml:space="preserve"> </w:t>
      </w:r>
      <w:r>
        <w:t>«Герой</w:t>
      </w:r>
      <w:r>
        <w:rPr>
          <w:spacing w:val="70"/>
        </w:rPr>
        <w:t xml:space="preserve"> </w:t>
      </w:r>
      <w:r>
        <w:t>социалистического</w:t>
      </w:r>
      <w:r>
        <w:rPr>
          <w:spacing w:val="66"/>
        </w:rPr>
        <w:t xml:space="preserve"> </w:t>
      </w:r>
      <w:r>
        <w:t>труда».</w:t>
      </w:r>
      <w:r>
        <w:rPr>
          <w:spacing w:val="72"/>
        </w:rPr>
        <w:t xml:space="preserve"> </w:t>
      </w:r>
      <w:r>
        <w:rPr>
          <w:spacing w:val="-2"/>
        </w:rPr>
        <w:t>Медали</w:t>
      </w:r>
    </w:p>
    <w:p w:rsidR="00053D68" w:rsidRDefault="00DD0727">
      <w:pPr>
        <w:pStyle w:val="a3"/>
        <w:spacing w:before="48" w:line="276" w:lineRule="auto"/>
        <w:ind w:left="141" w:right="575"/>
        <w:jc w:val="both"/>
      </w:pPr>
      <w:r>
        <w:t>«За трудовую доблесть» и «За трудовое отличие».</w:t>
      </w:r>
      <w:r>
        <w:rPr>
          <w:spacing w:val="40"/>
        </w:rPr>
        <w:t xml:space="preserve"> </w:t>
      </w:r>
      <w:r>
        <w:t>Советские награды за доблестный труд. Трудовой подвиг советского народа в годы Великой Отечественной войны. Герои Труда Российской Федерации.</w:t>
      </w:r>
    </w:p>
    <w:p w:rsidR="00053D68" w:rsidRDefault="00053D68">
      <w:pPr>
        <w:pStyle w:val="a3"/>
      </w:pPr>
    </w:p>
    <w:p w:rsidR="00053D68" w:rsidRDefault="00053D68">
      <w:pPr>
        <w:pStyle w:val="a3"/>
        <w:spacing w:before="216"/>
      </w:pPr>
    </w:p>
    <w:p w:rsidR="00053D68" w:rsidRDefault="00DD0727">
      <w:pPr>
        <w:pStyle w:val="2"/>
        <w:spacing w:before="1"/>
        <w:ind w:left="141"/>
      </w:pPr>
      <w:r>
        <w:t>Раздел</w:t>
      </w:r>
      <w:r>
        <w:rPr>
          <w:spacing w:val="-10"/>
        </w:rPr>
        <w:t xml:space="preserve"> </w:t>
      </w:r>
      <w:r>
        <w:t>6.</w:t>
      </w:r>
      <w:r>
        <w:rPr>
          <w:spacing w:val="-10"/>
        </w:rPr>
        <w:t xml:space="preserve"> </w:t>
      </w:r>
      <w:r>
        <w:t>Военные</w:t>
      </w:r>
      <w:r>
        <w:rPr>
          <w:spacing w:val="-11"/>
        </w:rPr>
        <w:t xml:space="preserve"> </w:t>
      </w:r>
      <w:r>
        <w:t>достижения</w:t>
      </w:r>
      <w:r>
        <w:rPr>
          <w:spacing w:val="-10"/>
        </w:rPr>
        <w:t xml:space="preserve"> </w:t>
      </w:r>
      <w:r>
        <w:rPr>
          <w:spacing w:val="-2"/>
        </w:rPr>
        <w:t>России</w:t>
      </w:r>
    </w:p>
    <w:p w:rsidR="00053D68" w:rsidRDefault="00053D68">
      <w:pPr>
        <w:pStyle w:val="2"/>
        <w:sectPr w:rsidR="00053D68">
          <w:headerReference w:type="default" r:id="rId409"/>
          <w:footerReference w:type="default" r:id="rId410"/>
          <w:pgSz w:w="11910" w:h="16850"/>
          <w:pgMar w:top="1260" w:right="283" w:bottom="960" w:left="1133" w:header="10" w:footer="777" w:gutter="0"/>
          <w:cols w:space="720"/>
        </w:sectPr>
      </w:pPr>
    </w:p>
    <w:p w:rsidR="00053D68" w:rsidRDefault="00DD0727">
      <w:pPr>
        <w:pStyle w:val="a3"/>
        <w:spacing w:before="80" w:line="276" w:lineRule="auto"/>
        <w:ind w:left="141" w:right="565"/>
        <w:jc w:val="both"/>
      </w:pPr>
      <w:r>
        <w:t>Выдающиеся полководцы: А. Невский, Д. Донской, М. Воротынский, Ермак Тимофеевич,</w:t>
      </w:r>
      <w:r>
        <w:rPr>
          <w:spacing w:val="40"/>
        </w:rPr>
        <w:t xml:space="preserve"> </w:t>
      </w:r>
      <w:r>
        <w:t>М. В.</w:t>
      </w:r>
      <w:r>
        <w:rPr>
          <w:spacing w:val="40"/>
        </w:rPr>
        <w:t xml:space="preserve"> </w:t>
      </w:r>
      <w:r>
        <w:t>Скопин-Шуйский,</w:t>
      </w:r>
      <w:r>
        <w:rPr>
          <w:spacing w:val="40"/>
        </w:rPr>
        <w:t xml:space="preserve"> </w:t>
      </w:r>
      <w:r>
        <w:t>Д. М.</w:t>
      </w:r>
      <w:r>
        <w:rPr>
          <w:spacing w:val="40"/>
        </w:rPr>
        <w:t xml:space="preserve"> </w:t>
      </w:r>
      <w:r>
        <w:t>Пожарский,</w:t>
      </w:r>
      <w:r>
        <w:rPr>
          <w:spacing w:val="40"/>
        </w:rPr>
        <w:t xml:space="preserve"> </w:t>
      </w:r>
      <w:r>
        <w:t>Пётр</w:t>
      </w:r>
      <w:r>
        <w:rPr>
          <w:spacing w:val="40"/>
        </w:rPr>
        <w:t xml:space="preserve"> </w:t>
      </w:r>
      <w:r>
        <w:t>I,</w:t>
      </w:r>
      <w:r>
        <w:rPr>
          <w:spacing w:val="40"/>
        </w:rPr>
        <w:t xml:space="preserve"> </w:t>
      </w:r>
      <w:r>
        <w:t>А. В.</w:t>
      </w:r>
      <w:r>
        <w:rPr>
          <w:spacing w:val="80"/>
        </w:rPr>
        <w:t xml:space="preserve"> </w:t>
      </w:r>
      <w:r>
        <w:t>Суворов,</w:t>
      </w:r>
      <w:r>
        <w:rPr>
          <w:spacing w:val="80"/>
          <w:w w:val="150"/>
        </w:rPr>
        <w:t xml:space="preserve"> </w:t>
      </w:r>
      <w:r>
        <w:t>М. И.</w:t>
      </w:r>
      <w:r>
        <w:rPr>
          <w:spacing w:val="80"/>
          <w:w w:val="150"/>
        </w:rPr>
        <w:t xml:space="preserve"> </w:t>
      </w:r>
      <w:r>
        <w:t>Кутузов,</w:t>
      </w:r>
      <w:r>
        <w:rPr>
          <w:spacing w:val="80"/>
          <w:w w:val="150"/>
        </w:rPr>
        <w:t xml:space="preserve"> </w:t>
      </w:r>
      <w:r>
        <w:t>М. Д.</w:t>
      </w:r>
      <w:r>
        <w:rPr>
          <w:spacing w:val="80"/>
          <w:w w:val="150"/>
        </w:rPr>
        <w:t xml:space="preserve"> </w:t>
      </w:r>
      <w:r>
        <w:t>Скобелев,</w:t>
      </w:r>
      <w:r>
        <w:rPr>
          <w:spacing w:val="80"/>
          <w:w w:val="150"/>
        </w:rPr>
        <w:t xml:space="preserve"> </w:t>
      </w:r>
      <w:r>
        <w:t>А. А.</w:t>
      </w:r>
      <w:r>
        <w:rPr>
          <w:spacing w:val="80"/>
          <w:w w:val="150"/>
        </w:rPr>
        <w:t xml:space="preserve"> </w:t>
      </w:r>
      <w:r>
        <w:t>Брусилов, Б. М. Шапошников,</w:t>
      </w:r>
      <w:r>
        <w:rPr>
          <w:spacing w:val="40"/>
        </w:rPr>
        <w:t xml:space="preserve"> </w:t>
      </w:r>
      <w:r>
        <w:t>И. С.</w:t>
      </w:r>
      <w:r>
        <w:rPr>
          <w:spacing w:val="40"/>
        </w:rPr>
        <w:t xml:space="preserve"> </w:t>
      </w:r>
      <w:r>
        <w:t>Конев,</w:t>
      </w:r>
      <w:r>
        <w:rPr>
          <w:spacing w:val="40"/>
        </w:rPr>
        <w:t xml:space="preserve"> </w:t>
      </w:r>
      <w:r>
        <w:t>А. М.</w:t>
      </w:r>
      <w:r>
        <w:rPr>
          <w:spacing w:val="40"/>
        </w:rPr>
        <w:t xml:space="preserve"> </w:t>
      </w:r>
      <w:r>
        <w:t>Василевский,</w:t>
      </w:r>
      <w:r>
        <w:rPr>
          <w:spacing w:val="40"/>
        </w:rPr>
        <w:t xml:space="preserve"> </w:t>
      </w:r>
      <w:r>
        <w:t>К. К.</w:t>
      </w:r>
      <w:r>
        <w:rPr>
          <w:spacing w:val="40"/>
        </w:rPr>
        <w:t xml:space="preserve"> </w:t>
      </w:r>
      <w:r>
        <w:t>Рокоссовский, Г. К. Жуков, В. Ф. Маргелов.</w:t>
      </w:r>
    </w:p>
    <w:p w:rsidR="00053D68" w:rsidRDefault="00DD0727">
      <w:pPr>
        <w:pStyle w:val="a3"/>
        <w:spacing w:line="276" w:lineRule="auto"/>
        <w:ind w:left="141" w:right="566"/>
        <w:jc w:val="both"/>
      </w:pPr>
      <w:r>
        <w:t>Выдающиеся флотоводцы: Ф. М. Апраксин, А. Г. Орлов-Чесменский, А. Н. Сенявин, В. Я. Чичагов, Ф. Ф. Ушаков, М. П. Лазарев, П. С. Нахимов, С. О. Макаров, Н. Г. Кузнецов.</w:t>
      </w:r>
    </w:p>
    <w:p w:rsidR="00053D68" w:rsidRDefault="00DD0727">
      <w:pPr>
        <w:pStyle w:val="a3"/>
        <w:spacing w:line="276" w:lineRule="auto"/>
        <w:ind w:left="141" w:right="503"/>
        <w:jc w:val="both"/>
      </w:pPr>
      <w:r>
        <w:t>Военные герои, деятели партизанского движения: А. Пересвет, И. Сусанин, Д. В. Давыдов,</w:t>
      </w:r>
      <w:r>
        <w:rPr>
          <w:spacing w:val="80"/>
          <w:w w:val="150"/>
        </w:rPr>
        <w:t xml:space="preserve"> </w:t>
      </w:r>
      <w:r>
        <w:t>Н. А.</w:t>
      </w:r>
      <w:r>
        <w:rPr>
          <w:spacing w:val="80"/>
          <w:w w:val="150"/>
        </w:rPr>
        <w:t xml:space="preserve"> </w:t>
      </w:r>
      <w:r>
        <w:t>Дурова,</w:t>
      </w:r>
      <w:r>
        <w:rPr>
          <w:spacing w:val="80"/>
          <w:w w:val="150"/>
        </w:rPr>
        <w:t xml:space="preserve"> </w:t>
      </w:r>
      <w:r>
        <w:t>Д. Л.</w:t>
      </w:r>
      <w:r>
        <w:rPr>
          <w:spacing w:val="80"/>
          <w:w w:val="150"/>
        </w:rPr>
        <w:t xml:space="preserve"> </w:t>
      </w:r>
      <w:r>
        <w:t>Севастопольская,</w:t>
      </w:r>
      <w:r>
        <w:rPr>
          <w:spacing w:val="80"/>
          <w:w w:val="150"/>
        </w:rPr>
        <w:t xml:space="preserve"> </w:t>
      </w:r>
      <w:r>
        <w:t>П. М.</w:t>
      </w:r>
      <w:r>
        <w:rPr>
          <w:spacing w:val="80"/>
          <w:w w:val="150"/>
        </w:rPr>
        <w:t xml:space="preserve"> </w:t>
      </w:r>
      <w:r>
        <w:t>Кошка, В. Н. Кочетков, Р. М. Иванова. Герои Великой Отечественной войны и их подвиги. Герои современности.</w:t>
      </w:r>
    </w:p>
    <w:p w:rsidR="00053D68" w:rsidRDefault="00DD0727">
      <w:pPr>
        <w:pStyle w:val="a3"/>
        <w:spacing w:line="276" w:lineRule="auto"/>
        <w:ind w:left="141" w:right="494"/>
        <w:jc w:val="both"/>
      </w:pPr>
      <w:r>
        <w:t>Лётчики:</w:t>
      </w:r>
      <w:r>
        <w:rPr>
          <w:spacing w:val="80"/>
          <w:w w:val="150"/>
        </w:rPr>
        <w:t xml:space="preserve"> </w:t>
      </w:r>
      <w:r>
        <w:t>П. Н.</w:t>
      </w:r>
      <w:r>
        <w:rPr>
          <w:spacing w:val="80"/>
          <w:w w:val="150"/>
        </w:rPr>
        <w:t xml:space="preserve"> </w:t>
      </w:r>
      <w:r>
        <w:t>Нестеров,</w:t>
      </w:r>
      <w:r>
        <w:rPr>
          <w:spacing w:val="80"/>
          <w:w w:val="150"/>
        </w:rPr>
        <w:t xml:space="preserve"> </w:t>
      </w:r>
      <w:r>
        <w:t>М. В.</w:t>
      </w:r>
      <w:r>
        <w:rPr>
          <w:spacing w:val="80"/>
          <w:w w:val="150"/>
        </w:rPr>
        <w:t xml:space="preserve"> </w:t>
      </w:r>
      <w:r>
        <w:t>Шидловский,</w:t>
      </w:r>
      <w:r>
        <w:rPr>
          <w:spacing w:val="80"/>
          <w:w w:val="150"/>
        </w:rPr>
        <w:t xml:space="preserve"> </w:t>
      </w:r>
      <w:r>
        <w:t>А. А.</w:t>
      </w:r>
      <w:r>
        <w:rPr>
          <w:spacing w:val="80"/>
          <w:w w:val="150"/>
        </w:rPr>
        <w:t xml:space="preserve"> </w:t>
      </w:r>
      <w:r>
        <w:t>Казаков, А. И. Молодчий,</w:t>
      </w:r>
      <w:r>
        <w:rPr>
          <w:spacing w:val="-5"/>
        </w:rPr>
        <w:t xml:space="preserve"> </w:t>
      </w:r>
      <w:r>
        <w:t>А. П.</w:t>
      </w:r>
      <w:r>
        <w:rPr>
          <w:spacing w:val="-5"/>
        </w:rPr>
        <w:t xml:space="preserve"> </w:t>
      </w:r>
      <w:r>
        <w:t>Маресьев,</w:t>
      </w:r>
      <w:r>
        <w:rPr>
          <w:spacing w:val="-5"/>
        </w:rPr>
        <w:t xml:space="preserve"> </w:t>
      </w:r>
      <w:r>
        <w:t>Л. В.</w:t>
      </w:r>
      <w:r>
        <w:rPr>
          <w:spacing w:val="-5"/>
        </w:rPr>
        <w:t xml:space="preserve"> </w:t>
      </w:r>
      <w:r>
        <w:t>Литвяк,</w:t>
      </w:r>
      <w:r>
        <w:rPr>
          <w:spacing w:val="-5"/>
        </w:rPr>
        <w:t xml:space="preserve"> </w:t>
      </w:r>
      <w:r>
        <w:t>И. Н.</w:t>
      </w:r>
      <w:r>
        <w:rPr>
          <w:spacing w:val="-5"/>
        </w:rPr>
        <w:t xml:space="preserve"> </w:t>
      </w:r>
      <w:r>
        <w:t>Кожедуб,</w:t>
      </w:r>
      <w:r>
        <w:rPr>
          <w:spacing w:val="-5"/>
        </w:rPr>
        <w:t xml:space="preserve"> </w:t>
      </w:r>
      <w:r>
        <w:t>А. И. Покрышкин, В. К. Коккинаки. Н. С. Майданов.</w:t>
      </w:r>
    </w:p>
    <w:p w:rsidR="00053D68" w:rsidRDefault="00DD0727">
      <w:pPr>
        <w:pStyle w:val="a3"/>
        <w:spacing w:line="276" w:lineRule="auto"/>
        <w:ind w:left="141" w:right="504"/>
        <w:jc w:val="both"/>
      </w:pPr>
      <w:r>
        <w:t>Создатели оружия и военной техники. А. Чохов – выдающийся пушечный и колокольный мастер. В. Д. Корчмин – изобретатель огнемёта, основоположник ракетной техники и корабельной артиллерии в России. А. К. Нартов – создатель первой пушки с оптическим прицелом. П. Л. Шилинг – изобретатель первой в мире мины с электрическим взрывателем. К. А. Шильдер – создатель первой подземной установки пуска ракет и первой подлодки с подводным пуском ракет. Б.</w:t>
      </w:r>
      <w:r>
        <w:rPr>
          <w:spacing w:val="-2"/>
        </w:rPr>
        <w:t xml:space="preserve"> </w:t>
      </w:r>
      <w:r>
        <w:t>С.</w:t>
      </w:r>
      <w:r>
        <w:rPr>
          <w:spacing w:val="-3"/>
        </w:rPr>
        <w:t xml:space="preserve"> </w:t>
      </w:r>
      <w:r>
        <w:t>Якоби</w:t>
      </w:r>
      <w:r>
        <w:rPr>
          <w:spacing w:val="-7"/>
        </w:rPr>
        <w:t xml:space="preserve"> </w:t>
      </w:r>
      <w:r>
        <w:t>–</w:t>
      </w:r>
      <w:r>
        <w:rPr>
          <w:spacing w:val="-1"/>
        </w:rPr>
        <w:t xml:space="preserve"> </w:t>
      </w:r>
      <w:r>
        <w:t>создатель</w:t>
      </w:r>
      <w:r>
        <w:rPr>
          <w:spacing w:val="-4"/>
        </w:rPr>
        <w:t xml:space="preserve"> </w:t>
      </w:r>
      <w:r>
        <w:t>первых</w:t>
      </w:r>
      <w:r>
        <w:rPr>
          <w:spacing w:val="-7"/>
        </w:rPr>
        <w:t xml:space="preserve"> </w:t>
      </w:r>
      <w:r>
        <w:t>в</w:t>
      </w:r>
      <w:r>
        <w:rPr>
          <w:spacing w:val="-6"/>
        </w:rPr>
        <w:t xml:space="preserve"> </w:t>
      </w:r>
      <w:r>
        <w:t>мире</w:t>
      </w:r>
      <w:r>
        <w:rPr>
          <w:spacing w:val="-7"/>
        </w:rPr>
        <w:t xml:space="preserve"> </w:t>
      </w:r>
      <w:r>
        <w:t>серийных</w:t>
      </w:r>
      <w:r>
        <w:rPr>
          <w:spacing w:val="-6"/>
        </w:rPr>
        <w:t xml:space="preserve"> </w:t>
      </w:r>
      <w:r>
        <w:t>морских</w:t>
      </w:r>
      <w:r>
        <w:rPr>
          <w:spacing w:val="-7"/>
        </w:rPr>
        <w:t xml:space="preserve"> </w:t>
      </w:r>
      <w:r>
        <w:t>мин</w:t>
      </w:r>
      <w:r>
        <w:rPr>
          <w:spacing w:val="-4"/>
        </w:rPr>
        <w:t xml:space="preserve"> </w:t>
      </w:r>
      <w:r>
        <w:t>и</w:t>
      </w:r>
      <w:r>
        <w:rPr>
          <w:spacing w:val="-4"/>
        </w:rPr>
        <w:t xml:space="preserve"> </w:t>
      </w:r>
      <w:r>
        <w:t>минных</w:t>
      </w:r>
      <w:r>
        <w:rPr>
          <w:spacing w:val="-7"/>
        </w:rPr>
        <w:t xml:space="preserve"> </w:t>
      </w:r>
      <w:r>
        <w:t>позиций. В. Г.</w:t>
      </w:r>
      <w:r>
        <w:rPr>
          <w:spacing w:val="80"/>
          <w:w w:val="150"/>
        </w:rPr>
        <w:t xml:space="preserve"> </w:t>
      </w:r>
      <w:r>
        <w:t>Барановский</w:t>
      </w:r>
      <w:r>
        <w:rPr>
          <w:spacing w:val="80"/>
          <w:w w:val="150"/>
        </w:rPr>
        <w:t xml:space="preserve"> </w:t>
      </w:r>
      <w:r>
        <w:t>–</w:t>
      </w:r>
      <w:r>
        <w:rPr>
          <w:spacing w:val="80"/>
          <w:w w:val="150"/>
        </w:rPr>
        <w:t xml:space="preserve"> </w:t>
      </w:r>
      <w:r>
        <w:t>создатель</w:t>
      </w:r>
      <w:r>
        <w:rPr>
          <w:spacing w:val="80"/>
          <w:w w:val="150"/>
        </w:rPr>
        <w:t xml:space="preserve"> </w:t>
      </w:r>
      <w:r>
        <w:t>первой</w:t>
      </w:r>
      <w:r>
        <w:rPr>
          <w:spacing w:val="80"/>
          <w:w w:val="150"/>
        </w:rPr>
        <w:t xml:space="preserve"> </w:t>
      </w:r>
      <w:r>
        <w:t>в</w:t>
      </w:r>
      <w:r>
        <w:rPr>
          <w:spacing w:val="80"/>
          <w:w w:val="150"/>
        </w:rPr>
        <w:t xml:space="preserve"> </w:t>
      </w:r>
      <w:r>
        <w:t>мире</w:t>
      </w:r>
      <w:r>
        <w:rPr>
          <w:spacing w:val="80"/>
          <w:w w:val="150"/>
        </w:rPr>
        <w:t xml:space="preserve"> </w:t>
      </w:r>
      <w:r>
        <w:t>скорострельной</w:t>
      </w:r>
      <w:r>
        <w:rPr>
          <w:spacing w:val="80"/>
          <w:w w:val="150"/>
        </w:rPr>
        <w:t xml:space="preserve"> </w:t>
      </w:r>
      <w:r>
        <w:t>пушки. С.</w:t>
      </w:r>
      <w:r>
        <w:rPr>
          <w:spacing w:val="40"/>
        </w:rPr>
        <w:t xml:space="preserve"> </w:t>
      </w:r>
      <w:r>
        <w:t>И. Мосин – создатель винтовки. В. В. Фёдоров – изобретатель автоматической винтовки Фёдорова – первого в мире автомата, имевшего широкое применение. И. П. Граве – изобретатель желатинового бездымного пороха. В. А. Дегтярёв – изобретатель</w:t>
      </w:r>
      <w:r>
        <w:rPr>
          <w:spacing w:val="40"/>
        </w:rPr>
        <w:t xml:space="preserve"> </w:t>
      </w:r>
      <w:r>
        <w:t>автоматического</w:t>
      </w:r>
      <w:r>
        <w:rPr>
          <w:spacing w:val="40"/>
        </w:rPr>
        <w:t xml:space="preserve"> </w:t>
      </w:r>
      <w:r>
        <w:t>карабина,</w:t>
      </w:r>
      <w:r>
        <w:rPr>
          <w:spacing w:val="40"/>
        </w:rPr>
        <w:t xml:space="preserve"> </w:t>
      </w:r>
      <w:r>
        <w:t>разработчик</w:t>
      </w:r>
      <w:r>
        <w:rPr>
          <w:spacing w:val="40"/>
        </w:rPr>
        <w:t xml:space="preserve"> </w:t>
      </w:r>
      <w:r>
        <w:t>пулемета</w:t>
      </w:r>
      <w:r>
        <w:rPr>
          <w:spacing w:val="40"/>
        </w:rPr>
        <w:t xml:space="preserve"> </w:t>
      </w:r>
      <w:r>
        <w:t>Дегтярева</w:t>
      </w:r>
    </w:p>
    <w:p w:rsidR="00053D68" w:rsidRDefault="00DD0727">
      <w:pPr>
        <w:pStyle w:val="a3"/>
        <w:spacing w:line="276" w:lineRule="auto"/>
        <w:ind w:left="141" w:right="561"/>
        <w:jc w:val="both"/>
      </w:pPr>
      <w:r>
        <w:t>и</w:t>
      </w:r>
      <w:r>
        <w:rPr>
          <w:spacing w:val="80"/>
        </w:rPr>
        <w:t xml:space="preserve">  </w:t>
      </w:r>
      <w:r>
        <w:t>пистолета-пулемёта</w:t>
      </w:r>
      <w:r>
        <w:rPr>
          <w:spacing w:val="80"/>
        </w:rPr>
        <w:t xml:space="preserve">  </w:t>
      </w:r>
      <w:r>
        <w:t>ППД</w:t>
      </w:r>
      <w:r>
        <w:rPr>
          <w:spacing w:val="80"/>
        </w:rPr>
        <w:t xml:space="preserve">  </w:t>
      </w:r>
      <w:r>
        <w:t>времен</w:t>
      </w:r>
      <w:r>
        <w:rPr>
          <w:spacing w:val="80"/>
        </w:rPr>
        <w:t xml:space="preserve">  </w:t>
      </w:r>
      <w:r>
        <w:t>Великой</w:t>
      </w:r>
      <w:r>
        <w:rPr>
          <w:spacing w:val="80"/>
        </w:rPr>
        <w:t xml:space="preserve">  </w:t>
      </w:r>
      <w:r>
        <w:t>Отечественной</w:t>
      </w:r>
      <w:r>
        <w:rPr>
          <w:spacing w:val="80"/>
        </w:rPr>
        <w:t xml:space="preserve">  </w:t>
      </w:r>
      <w:r>
        <w:t>войны. М. И. Кошкин – создатель танка Т-34. И. Я. Стечкин – разработчик пистолета Стечкина.</w:t>
      </w:r>
      <w:r>
        <w:rPr>
          <w:spacing w:val="40"/>
        </w:rPr>
        <w:t xml:space="preserve"> </w:t>
      </w:r>
      <w:r>
        <w:t>В. П.</w:t>
      </w:r>
      <w:r>
        <w:rPr>
          <w:spacing w:val="40"/>
        </w:rPr>
        <w:t xml:space="preserve"> </w:t>
      </w:r>
      <w:r>
        <w:t>Макеев</w:t>
      </w:r>
      <w:r>
        <w:rPr>
          <w:spacing w:val="40"/>
        </w:rPr>
        <w:t xml:space="preserve"> </w:t>
      </w:r>
      <w:r>
        <w:t>–</w:t>
      </w:r>
      <w:r>
        <w:rPr>
          <w:spacing w:val="40"/>
        </w:rPr>
        <w:t xml:space="preserve"> </w:t>
      </w:r>
      <w:r>
        <w:t>создатель</w:t>
      </w:r>
      <w:r>
        <w:rPr>
          <w:spacing w:val="40"/>
        </w:rPr>
        <w:t xml:space="preserve"> </w:t>
      </w:r>
      <w:r>
        <w:t>первой</w:t>
      </w:r>
      <w:r>
        <w:rPr>
          <w:spacing w:val="40"/>
        </w:rPr>
        <w:t xml:space="preserve"> </w:t>
      </w:r>
      <w:r>
        <w:t>морской</w:t>
      </w:r>
      <w:r>
        <w:rPr>
          <w:spacing w:val="40"/>
        </w:rPr>
        <w:t xml:space="preserve"> </w:t>
      </w:r>
      <w:r>
        <w:t>баллистической</w:t>
      </w:r>
      <w:r>
        <w:rPr>
          <w:spacing w:val="40"/>
        </w:rPr>
        <w:t xml:space="preserve"> </w:t>
      </w:r>
      <w:r>
        <w:t>ракеты. А. Э. Нудельман – выдающийся конструктор медицинских лазеров, ракетных комплексов и автоматических пушек. М. Т. Калашников – разработчик самого распространённого стрелкового оружия в мире – автомата Калашникова (АК, АКМ, АК-74). Современное оружие. Самолет Т-50 (2010 г.). Гранатомет РПГ-7. Вертолет</w:t>
      </w:r>
      <w:r>
        <w:rPr>
          <w:spacing w:val="70"/>
        </w:rPr>
        <w:t xml:space="preserve"> </w:t>
      </w:r>
      <w:r>
        <w:t>Ми-8.</w:t>
      </w:r>
      <w:r>
        <w:rPr>
          <w:spacing w:val="72"/>
        </w:rPr>
        <w:t xml:space="preserve"> </w:t>
      </w:r>
      <w:r>
        <w:t>Танк</w:t>
      </w:r>
      <w:r>
        <w:rPr>
          <w:spacing w:val="73"/>
        </w:rPr>
        <w:t xml:space="preserve"> </w:t>
      </w:r>
      <w:r>
        <w:t>Т-14</w:t>
      </w:r>
      <w:r>
        <w:rPr>
          <w:spacing w:val="72"/>
        </w:rPr>
        <w:t xml:space="preserve"> </w:t>
      </w:r>
      <w:r>
        <w:t>(2015</w:t>
      </w:r>
      <w:r>
        <w:rPr>
          <w:spacing w:val="73"/>
        </w:rPr>
        <w:t xml:space="preserve"> </w:t>
      </w:r>
      <w:r>
        <w:t>г.).</w:t>
      </w:r>
      <w:r>
        <w:rPr>
          <w:spacing w:val="72"/>
        </w:rPr>
        <w:t xml:space="preserve"> </w:t>
      </w:r>
      <w:r>
        <w:t>Истребитель</w:t>
      </w:r>
      <w:r>
        <w:rPr>
          <w:spacing w:val="73"/>
        </w:rPr>
        <w:t xml:space="preserve"> </w:t>
      </w:r>
      <w:r>
        <w:t>Су-35.</w:t>
      </w:r>
      <w:r>
        <w:rPr>
          <w:spacing w:val="72"/>
        </w:rPr>
        <w:t xml:space="preserve"> </w:t>
      </w:r>
      <w:r>
        <w:t>Ракетный</w:t>
      </w:r>
      <w:r>
        <w:rPr>
          <w:spacing w:val="73"/>
        </w:rPr>
        <w:t xml:space="preserve"> </w:t>
      </w:r>
      <w:r>
        <w:rPr>
          <w:spacing w:val="-2"/>
        </w:rPr>
        <w:t>комплекс</w:t>
      </w:r>
    </w:p>
    <w:p w:rsidR="00053D68" w:rsidRDefault="00DD0727">
      <w:pPr>
        <w:pStyle w:val="a3"/>
        <w:spacing w:line="276" w:lineRule="auto"/>
        <w:ind w:left="141" w:right="561"/>
        <w:jc w:val="both"/>
      </w:pPr>
      <w:r>
        <w:t>«Тополь-М». Зенитные ракетные системы С-300. Вертолет Ка-52. Тяжелый ракетный</w:t>
      </w:r>
      <w:r>
        <w:rPr>
          <w:spacing w:val="80"/>
        </w:rPr>
        <w:t xml:space="preserve"> </w:t>
      </w:r>
      <w:r>
        <w:t>крейсер</w:t>
      </w:r>
      <w:r>
        <w:rPr>
          <w:spacing w:val="80"/>
        </w:rPr>
        <w:t xml:space="preserve"> </w:t>
      </w:r>
      <w:r>
        <w:t>941</w:t>
      </w:r>
      <w:r>
        <w:rPr>
          <w:spacing w:val="80"/>
        </w:rPr>
        <w:t xml:space="preserve"> </w:t>
      </w:r>
      <w:r>
        <w:t>«Акула».</w:t>
      </w:r>
      <w:r>
        <w:rPr>
          <w:spacing w:val="80"/>
        </w:rPr>
        <w:t xml:space="preserve"> </w:t>
      </w:r>
      <w:r>
        <w:t>Самоходный</w:t>
      </w:r>
      <w:r>
        <w:rPr>
          <w:spacing w:val="80"/>
        </w:rPr>
        <w:t xml:space="preserve"> </w:t>
      </w:r>
      <w:r>
        <w:t>зенитный</w:t>
      </w:r>
      <w:r>
        <w:rPr>
          <w:spacing w:val="80"/>
        </w:rPr>
        <w:t xml:space="preserve"> </w:t>
      </w:r>
      <w:r>
        <w:t>комплекс</w:t>
      </w:r>
    </w:p>
    <w:p w:rsidR="00053D68" w:rsidRDefault="00DD0727">
      <w:pPr>
        <w:pStyle w:val="a3"/>
        <w:ind w:left="141"/>
        <w:jc w:val="both"/>
      </w:pPr>
      <w:r>
        <w:t>«Панцирь-С1».</w:t>
      </w:r>
      <w:r>
        <w:rPr>
          <w:spacing w:val="-4"/>
        </w:rPr>
        <w:t xml:space="preserve"> </w:t>
      </w:r>
      <w:r>
        <w:t>Новое</w:t>
      </w:r>
      <w:r>
        <w:rPr>
          <w:spacing w:val="-13"/>
        </w:rPr>
        <w:t xml:space="preserve"> </w:t>
      </w:r>
      <w:r>
        <w:t>дизельное</w:t>
      </w:r>
      <w:r>
        <w:rPr>
          <w:spacing w:val="-12"/>
        </w:rPr>
        <w:t xml:space="preserve"> </w:t>
      </w:r>
      <w:r>
        <w:t>топливо</w:t>
      </w:r>
      <w:r>
        <w:rPr>
          <w:spacing w:val="-15"/>
        </w:rPr>
        <w:t xml:space="preserve"> </w:t>
      </w:r>
      <w:r>
        <w:t>(2014</w:t>
      </w:r>
      <w:r>
        <w:rPr>
          <w:spacing w:val="-7"/>
        </w:rPr>
        <w:t xml:space="preserve"> </w:t>
      </w:r>
      <w:r>
        <w:rPr>
          <w:spacing w:val="-4"/>
        </w:rPr>
        <w:t>г.).</w:t>
      </w:r>
    </w:p>
    <w:p w:rsidR="00053D68" w:rsidRDefault="00053D68">
      <w:pPr>
        <w:pStyle w:val="a3"/>
        <w:jc w:val="both"/>
        <w:sectPr w:rsidR="00053D68">
          <w:headerReference w:type="default" r:id="rId411"/>
          <w:footerReference w:type="default" r:id="rId412"/>
          <w:pgSz w:w="11910" w:h="16850"/>
          <w:pgMar w:top="1260" w:right="283" w:bottom="960" w:left="1133" w:header="10" w:footer="777" w:gutter="0"/>
          <w:cols w:space="720"/>
        </w:sectPr>
      </w:pPr>
    </w:p>
    <w:p w:rsidR="00053D68" w:rsidRDefault="00DD0727">
      <w:pPr>
        <w:spacing w:before="80" w:line="276" w:lineRule="auto"/>
        <w:ind w:left="285" w:right="577"/>
        <w:jc w:val="both"/>
        <w:rPr>
          <w:b/>
          <w:sz w:val="28"/>
        </w:rPr>
      </w:pPr>
      <w:r>
        <w:rPr>
          <w:b/>
          <w:sz w:val="28"/>
        </w:rPr>
        <w:t>Раздел</w:t>
      </w:r>
      <w:r>
        <w:rPr>
          <w:b/>
          <w:spacing w:val="73"/>
          <w:sz w:val="28"/>
        </w:rPr>
        <w:t xml:space="preserve">  </w:t>
      </w:r>
      <w:r>
        <w:rPr>
          <w:b/>
          <w:sz w:val="28"/>
        </w:rPr>
        <w:t>7.</w:t>
      </w:r>
      <w:r>
        <w:rPr>
          <w:b/>
          <w:spacing w:val="75"/>
          <w:sz w:val="28"/>
        </w:rPr>
        <w:t xml:space="preserve">  </w:t>
      </w:r>
      <w:r>
        <w:rPr>
          <w:b/>
          <w:sz w:val="28"/>
        </w:rPr>
        <w:t>Значение</w:t>
      </w:r>
      <w:r>
        <w:rPr>
          <w:b/>
          <w:spacing w:val="73"/>
          <w:sz w:val="28"/>
        </w:rPr>
        <w:t xml:space="preserve">  </w:t>
      </w:r>
      <w:r>
        <w:rPr>
          <w:b/>
          <w:sz w:val="28"/>
        </w:rPr>
        <w:t>достижений</w:t>
      </w:r>
      <w:r>
        <w:rPr>
          <w:b/>
          <w:spacing w:val="71"/>
          <w:sz w:val="28"/>
        </w:rPr>
        <w:t xml:space="preserve">  </w:t>
      </w:r>
      <w:r>
        <w:rPr>
          <w:b/>
          <w:sz w:val="28"/>
        </w:rPr>
        <w:t>россиян</w:t>
      </w:r>
      <w:r>
        <w:rPr>
          <w:b/>
          <w:spacing w:val="71"/>
          <w:sz w:val="28"/>
        </w:rPr>
        <w:t xml:space="preserve">  </w:t>
      </w:r>
      <w:r>
        <w:rPr>
          <w:b/>
          <w:sz w:val="28"/>
        </w:rPr>
        <w:t>для</w:t>
      </w:r>
      <w:r>
        <w:rPr>
          <w:b/>
          <w:spacing w:val="73"/>
          <w:sz w:val="28"/>
        </w:rPr>
        <w:t xml:space="preserve">  </w:t>
      </w:r>
      <w:r>
        <w:rPr>
          <w:b/>
          <w:sz w:val="28"/>
        </w:rPr>
        <w:t>развития</w:t>
      </w:r>
      <w:r>
        <w:rPr>
          <w:b/>
          <w:spacing w:val="76"/>
          <w:sz w:val="28"/>
        </w:rPr>
        <w:t xml:space="preserve">  </w:t>
      </w:r>
      <w:r>
        <w:rPr>
          <w:b/>
          <w:sz w:val="28"/>
        </w:rPr>
        <w:t>общества и государства. Ученическая конференция</w:t>
      </w:r>
    </w:p>
    <w:p w:rsidR="00053D68" w:rsidRDefault="00DD0727">
      <w:pPr>
        <w:pStyle w:val="1"/>
        <w:spacing w:before="280" w:line="276" w:lineRule="auto"/>
        <w:ind w:left="141" w:right="3233"/>
      </w:pPr>
      <w:r>
        <w:t>ПЛАНИРУЕМЫЕ</w:t>
      </w:r>
      <w:r>
        <w:rPr>
          <w:spacing w:val="-18"/>
        </w:rPr>
        <w:t xml:space="preserve"> </w:t>
      </w:r>
      <w:r>
        <w:t>РЕЗУЛЬТАТЫ</w:t>
      </w:r>
      <w:r>
        <w:rPr>
          <w:spacing w:val="-18"/>
        </w:rPr>
        <w:t xml:space="preserve"> </w:t>
      </w:r>
      <w:r>
        <w:t>ОСВОЕНИЯ</w:t>
      </w:r>
      <w:r>
        <w:rPr>
          <w:spacing w:val="-17"/>
        </w:rPr>
        <w:t xml:space="preserve"> </w:t>
      </w:r>
      <w:r>
        <w:t>КУРСА ВНЕУРОЧНОЙ ДЕЯТЕЛЬНОСТИ</w:t>
      </w:r>
    </w:p>
    <w:p w:rsidR="00053D68" w:rsidRDefault="00DD0727">
      <w:pPr>
        <w:pStyle w:val="a3"/>
        <w:spacing w:before="47"/>
        <w:rPr>
          <w:b/>
          <w:sz w:val="20"/>
        </w:rPr>
      </w:pPr>
      <w:r>
        <w:rPr>
          <w:b/>
          <w:noProof/>
          <w:sz w:val="20"/>
          <w:lang w:eastAsia="ru-RU"/>
        </w:rPr>
        <mc:AlternateContent>
          <mc:Choice Requires="wps">
            <w:drawing>
              <wp:anchor distT="0" distB="0" distL="0" distR="0" simplePos="0" relativeHeight="487591936" behindDoc="1" locked="0" layoutInCell="1" allowOverlap="1" wp14:anchorId="7A681CE8" wp14:editId="0729FB47">
                <wp:simplePos x="0" y="0"/>
                <wp:positionH relativeFrom="page">
                  <wp:posOffset>901292</wp:posOffset>
                </wp:positionH>
                <wp:positionV relativeFrom="paragraph">
                  <wp:posOffset>191681</wp:posOffset>
                </wp:positionV>
                <wp:extent cx="6041390"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1390" cy="1270"/>
                        </a:xfrm>
                        <a:custGeom>
                          <a:avLst/>
                          <a:gdLst/>
                          <a:ahLst/>
                          <a:cxnLst/>
                          <a:rect l="l" t="t" r="r" b="b"/>
                          <a:pathLst>
                            <a:path w="6041390">
                              <a:moveTo>
                                <a:pt x="0" y="0"/>
                              </a:moveTo>
                              <a:lnTo>
                                <a:pt x="6040896" y="0"/>
                              </a:lnTo>
                            </a:path>
                          </a:pathLst>
                        </a:custGeom>
                        <a:ln w="1123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67934pt;margin-top:15.093019pt;width:475.7pt;height:.1pt;mso-position-horizontal-relative:page;mso-position-vertical-relative:paragraph;z-index:-15724544;mso-wrap-distance-left:0;mso-wrap-distance-right:0" id="docshape242" coordorigin="1419,302" coordsize="9514,0" path="m1419,302l10933,302e" filled="false" stroked="true" strokeweight=".88447pt" strokecolor="#000000">
                <v:path arrowok="t"/>
                <v:stroke dashstyle="solid"/>
                <w10:wrap type="topAndBottom"/>
              </v:shape>
            </w:pict>
          </mc:Fallback>
        </mc:AlternateContent>
      </w:r>
    </w:p>
    <w:p w:rsidR="00053D68" w:rsidRDefault="00DD0727">
      <w:pPr>
        <w:tabs>
          <w:tab w:val="left" w:pos="4130"/>
        </w:tabs>
        <w:ind w:left="141"/>
        <w:rPr>
          <w:b/>
          <w:sz w:val="28"/>
        </w:rPr>
      </w:pPr>
      <w:r>
        <w:rPr>
          <w:b/>
          <w:sz w:val="28"/>
        </w:rPr>
        <w:t>«ВЕЛИКИЕ</w:t>
      </w:r>
      <w:r>
        <w:rPr>
          <w:b/>
          <w:spacing w:val="-15"/>
          <w:sz w:val="28"/>
        </w:rPr>
        <w:t xml:space="preserve"> </w:t>
      </w:r>
      <w:r>
        <w:rPr>
          <w:b/>
          <w:spacing w:val="-2"/>
          <w:sz w:val="28"/>
        </w:rPr>
        <w:t>ДОСТИЖЕНИЯ</w:t>
      </w:r>
      <w:r>
        <w:rPr>
          <w:b/>
          <w:sz w:val="28"/>
        </w:rPr>
        <w:tab/>
      </w:r>
      <w:r>
        <w:rPr>
          <w:b/>
          <w:spacing w:val="-2"/>
          <w:sz w:val="28"/>
        </w:rPr>
        <w:t>СООТЕЧЕСТВЕННИКОВ»</w:t>
      </w:r>
    </w:p>
    <w:p w:rsidR="00053D68" w:rsidRDefault="00053D68">
      <w:pPr>
        <w:pStyle w:val="a3"/>
        <w:rPr>
          <w:b/>
        </w:rPr>
      </w:pPr>
    </w:p>
    <w:p w:rsidR="00053D68" w:rsidRDefault="00DD0727">
      <w:pPr>
        <w:pStyle w:val="a3"/>
        <w:spacing w:line="276" w:lineRule="auto"/>
        <w:ind w:left="141" w:right="573"/>
        <w:jc w:val="both"/>
      </w:pPr>
      <w:r>
        <w:t>Содержание курса внеурочной деятельности «Великие достижения соотечественников» направлено на достижение обучающимися личностных, метапредметных и предметных результатов обучения.</w:t>
      </w:r>
    </w:p>
    <w:p w:rsidR="00053D68" w:rsidRDefault="00DD0727">
      <w:pPr>
        <w:pStyle w:val="1"/>
        <w:spacing w:before="280"/>
        <w:ind w:left="141"/>
        <w:rPr>
          <w:i/>
        </w:rPr>
      </w:pPr>
      <w:r>
        <w:t>ЛИЧНОСТНЫЕ</w:t>
      </w:r>
      <w:r>
        <w:rPr>
          <w:spacing w:val="-16"/>
        </w:rPr>
        <w:t xml:space="preserve"> </w:t>
      </w:r>
      <w:r>
        <w:rPr>
          <w:spacing w:val="-2"/>
        </w:rPr>
        <w:t>РЕЗУЛЬТАТЫ</w:t>
      </w:r>
      <w:r>
        <w:rPr>
          <w:i/>
          <w:spacing w:val="-2"/>
        </w:rPr>
        <w:t>:</w:t>
      </w:r>
    </w:p>
    <w:p w:rsidR="00053D68" w:rsidRDefault="00DD0727">
      <w:pPr>
        <w:pStyle w:val="3"/>
        <w:spacing w:before="48"/>
        <w:ind w:left="141"/>
      </w:pPr>
      <w:r>
        <w:t>гражданского</w:t>
      </w:r>
      <w:r>
        <w:rPr>
          <w:spacing w:val="-12"/>
        </w:rPr>
        <w:t xml:space="preserve"> </w:t>
      </w:r>
      <w:r>
        <w:rPr>
          <w:spacing w:val="-2"/>
        </w:rPr>
        <w:t>воспитания:</w:t>
      </w:r>
    </w:p>
    <w:p w:rsidR="00053D68" w:rsidRDefault="00DD0727">
      <w:pPr>
        <w:pStyle w:val="a3"/>
        <w:tabs>
          <w:tab w:val="left" w:pos="1847"/>
          <w:tab w:val="left" w:pos="3748"/>
          <w:tab w:val="left" w:pos="4145"/>
          <w:tab w:val="left" w:pos="5787"/>
          <w:tab w:val="left" w:pos="7027"/>
          <w:tab w:val="left" w:pos="8419"/>
        </w:tabs>
        <w:spacing w:before="49" w:line="276" w:lineRule="auto"/>
        <w:ind w:left="141" w:right="428"/>
        <w:rPr>
          <w:b/>
        </w:rPr>
      </w:pPr>
      <w:r>
        <w:rPr>
          <w:spacing w:val="-2"/>
        </w:rPr>
        <w:t>осмысление</w:t>
      </w:r>
      <w:r>
        <w:tab/>
      </w:r>
      <w:r>
        <w:rPr>
          <w:spacing w:val="-2"/>
        </w:rPr>
        <w:t>сложившихся</w:t>
      </w:r>
      <w:r>
        <w:tab/>
      </w:r>
      <w:r>
        <w:rPr>
          <w:spacing w:val="-10"/>
        </w:rPr>
        <w:t>в</w:t>
      </w:r>
      <w:r>
        <w:tab/>
      </w:r>
      <w:r>
        <w:rPr>
          <w:spacing w:val="-2"/>
        </w:rPr>
        <w:t>российской</w:t>
      </w:r>
      <w:r>
        <w:tab/>
      </w:r>
      <w:r>
        <w:rPr>
          <w:spacing w:val="-2"/>
        </w:rPr>
        <w:t>истории</w:t>
      </w:r>
      <w:r>
        <w:tab/>
      </w:r>
      <w:r>
        <w:rPr>
          <w:spacing w:val="-2"/>
        </w:rPr>
        <w:t>традиций</w:t>
      </w:r>
      <w:r>
        <w:tab/>
      </w:r>
      <w:r>
        <w:rPr>
          <w:spacing w:val="-2"/>
        </w:rPr>
        <w:t xml:space="preserve">гражданского </w:t>
      </w:r>
      <w:r>
        <w:t>служения Отечеству</w:t>
      </w:r>
      <w:r>
        <w:rPr>
          <w:b/>
        </w:rPr>
        <w:t>;</w:t>
      </w:r>
    </w:p>
    <w:p w:rsidR="00053D68" w:rsidRDefault="00DD0727">
      <w:pPr>
        <w:pStyle w:val="a3"/>
        <w:tabs>
          <w:tab w:val="left" w:pos="2673"/>
          <w:tab w:val="left" w:pos="4483"/>
          <w:tab w:val="left" w:pos="5753"/>
          <w:tab w:val="left" w:pos="7767"/>
          <w:tab w:val="left" w:pos="8434"/>
          <w:tab w:val="left" w:pos="9914"/>
        </w:tabs>
        <w:spacing w:line="276" w:lineRule="auto"/>
        <w:ind w:left="141" w:right="427"/>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053D68" w:rsidRDefault="00DD0727">
      <w:pPr>
        <w:spacing w:before="280"/>
        <w:ind w:left="285"/>
        <w:jc w:val="both"/>
        <w:rPr>
          <w:i/>
          <w:sz w:val="28"/>
        </w:rPr>
      </w:pPr>
      <w:r>
        <w:rPr>
          <w:i/>
          <w:sz w:val="28"/>
        </w:rPr>
        <w:t>патриотического</w:t>
      </w:r>
      <w:r>
        <w:rPr>
          <w:i/>
          <w:spacing w:val="-17"/>
          <w:sz w:val="28"/>
        </w:rPr>
        <w:t xml:space="preserve"> </w:t>
      </w:r>
      <w:r>
        <w:rPr>
          <w:i/>
          <w:spacing w:val="-2"/>
          <w:sz w:val="28"/>
        </w:rPr>
        <w:t>воспитания:</w:t>
      </w:r>
    </w:p>
    <w:p w:rsidR="00053D68" w:rsidRDefault="00DD0727">
      <w:pPr>
        <w:pStyle w:val="a3"/>
        <w:spacing w:before="48" w:line="276" w:lineRule="auto"/>
        <w:ind w:left="141" w:right="579"/>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свою страну, свой край, свой язык и культуру, прошлое и настоящее многонационального народа России;</w:t>
      </w:r>
    </w:p>
    <w:p w:rsidR="00053D68" w:rsidRDefault="00DD0727">
      <w:pPr>
        <w:pStyle w:val="a3"/>
        <w:spacing w:line="276" w:lineRule="auto"/>
        <w:ind w:left="141" w:right="578"/>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53D68" w:rsidRDefault="00DD0727">
      <w:pPr>
        <w:pStyle w:val="a3"/>
        <w:spacing w:line="276" w:lineRule="auto"/>
        <w:ind w:left="141" w:right="582"/>
        <w:jc w:val="both"/>
      </w:pPr>
      <w:r>
        <w:t>идейная убежденность, готовность к служению и защите Отечества, ответственность за его судьбу;</w:t>
      </w:r>
    </w:p>
    <w:p w:rsidR="00053D68" w:rsidRDefault="00DD0727">
      <w:pPr>
        <w:spacing w:before="120"/>
        <w:ind w:left="285"/>
        <w:jc w:val="both"/>
        <w:rPr>
          <w:i/>
          <w:sz w:val="28"/>
        </w:rPr>
      </w:pPr>
      <w:r>
        <w:rPr>
          <w:i/>
          <w:spacing w:val="-2"/>
          <w:sz w:val="28"/>
        </w:rPr>
        <w:t>духовно-нравственного</w:t>
      </w:r>
      <w:r>
        <w:rPr>
          <w:i/>
          <w:spacing w:val="19"/>
          <w:sz w:val="28"/>
        </w:rPr>
        <w:t xml:space="preserve"> </w:t>
      </w:r>
      <w:r>
        <w:rPr>
          <w:i/>
          <w:spacing w:val="-2"/>
          <w:sz w:val="28"/>
        </w:rPr>
        <w:t>воспитания:</w:t>
      </w:r>
    </w:p>
    <w:p w:rsidR="00053D68" w:rsidRDefault="00DD0727">
      <w:pPr>
        <w:pStyle w:val="a3"/>
        <w:spacing w:before="48" w:line="276" w:lineRule="auto"/>
        <w:ind w:left="141" w:right="581"/>
        <w:jc w:val="both"/>
      </w:pPr>
      <w:r>
        <w:t xml:space="preserve">личностное осмысление и принятие сущности и значения исторически сложившихся и развивавшихся духовно-нравственных ценностей российского </w:t>
      </w:r>
      <w:r>
        <w:rPr>
          <w:spacing w:val="-2"/>
        </w:rPr>
        <w:t>народа;</w:t>
      </w:r>
    </w:p>
    <w:p w:rsidR="00053D68" w:rsidRDefault="00DD0727">
      <w:pPr>
        <w:pStyle w:val="a3"/>
        <w:ind w:left="991"/>
      </w:pPr>
      <w:r>
        <w:rPr>
          <w:spacing w:val="-2"/>
        </w:rPr>
        <w:t>сформированность</w:t>
      </w:r>
      <w:r>
        <w:rPr>
          <w:spacing w:val="7"/>
        </w:rPr>
        <w:t xml:space="preserve"> </w:t>
      </w:r>
      <w:r>
        <w:rPr>
          <w:spacing w:val="-2"/>
        </w:rPr>
        <w:t>нравственного</w:t>
      </w:r>
      <w:r>
        <w:rPr>
          <w:spacing w:val="4"/>
        </w:rPr>
        <w:t xml:space="preserve"> </w:t>
      </w:r>
      <w:r>
        <w:rPr>
          <w:spacing w:val="-2"/>
        </w:rPr>
        <w:t>сознания,</w:t>
      </w:r>
      <w:r>
        <w:rPr>
          <w:spacing w:val="10"/>
        </w:rPr>
        <w:t xml:space="preserve"> </w:t>
      </w:r>
      <w:r>
        <w:rPr>
          <w:spacing w:val="-2"/>
        </w:rPr>
        <w:t>этического</w:t>
      </w:r>
      <w:r>
        <w:rPr>
          <w:spacing w:val="4"/>
        </w:rPr>
        <w:t xml:space="preserve"> </w:t>
      </w:r>
      <w:r>
        <w:rPr>
          <w:spacing w:val="-2"/>
        </w:rPr>
        <w:t>поведения;</w:t>
      </w:r>
    </w:p>
    <w:p w:rsidR="00053D68" w:rsidRDefault="00DD0727">
      <w:pPr>
        <w:spacing w:before="169"/>
        <w:ind w:left="285"/>
        <w:rPr>
          <w:i/>
          <w:sz w:val="28"/>
        </w:rPr>
      </w:pPr>
      <w:r>
        <w:rPr>
          <w:i/>
          <w:sz w:val="28"/>
        </w:rPr>
        <w:t>эстетического</w:t>
      </w:r>
      <w:r>
        <w:rPr>
          <w:i/>
          <w:spacing w:val="-14"/>
          <w:sz w:val="28"/>
        </w:rPr>
        <w:t xml:space="preserve"> </w:t>
      </w:r>
      <w:r>
        <w:rPr>
          <w:i/>
          <w:spacing w:val="-2"/>
          <w:sz w:val="28"/>
        </w:rPr>
        <w:t>воспитания:</w:t>
      </w:r>
    </w:p>
    <w:p w:rsidR="00053D68" w:rsidRDefault="00DD0727">
      <w:pPr>
        <w:pStyle w:val="a3"/>
        <w:spacing w:before="48" w:line="276" w:lineRule="auto"/>
        <w:ind w:left="141"/>
      </w:pPr>
      <w:r>
        <w:t>представление</w:t>
      </w:r>
      <w:r>
        <w:rPr>
          <w:spacing w:val="40"/>
        </w:rPr>
        <w:t xml:space="preserve"> </w:t>
      </w:r>
      <w:r>
        <w:t>об</w:t>
      </w:r>
      <w:r>
        <w:rPr>
          <w:spacing w:val="40"/>
        </w:rPr>
        <w:t xml:space="preserve"> </w:t>
      </w:r>
      <w:r>
        <w:t>исторически</w:t>
      </w:r>
      <w:r>
        <w:rPr>
          <w:spacing w:val="40"/>
        </w:rPr>
        <w:t xml:space="preserve"> </w:t>
      </w:r>
      <w:r>
        <w:t>сложившемся</w:t>
      </w:r>
      <w:r>
        <w:rPr>
          <w:spacing w:val="40"/>
        </w:rPr>
        <w:t xml:space="preserve"> </w:t>
      </w:r>
      <w:r>
        <w:t>культурном</w:t>
      </w:r>
      <w:r>
        <w:rPr>
          <w:spacing w:val="40"/>
        </w:rPr>
        <w:t xml:space="preserve"> </w:t>
      </w:r>
      <w:r>
        <w:t>многообразии</w:t>
      </w:r>
      <w:r>
        <w:rPr>
          <w:spacing w:val="40"/>
        </w:rPr>
        <w:t xml:space="preserve"> </w:t>
      </w:r>
      <w:r>
        <w:t>своей страны и мира;</w:t>
      </w:r>
    </w:p>
    <w:p w:rsidR="00053D68" w:rsidRDefault="00DD0727">
      <w:pPr>
        <w:pStyle w:val="a3"/>
        <w:tabs>
          <w:tab w:val="left" w:pos="2040"/>
          <w:tab w:val="left" w:pos="4140"/>
          <w:tab w:val="left" w:pos="5816"/>
          <w:tab w:val="left" w:pos="6841"/>
          <w:tab w:val="left" w:pos="8501"/>
        </w:tabs>
        <w:spacing w:line="276" w:lineRule="auto"/>
        <w:ind w:left="141" w:right="581"/>
      </w:pPr>
      <w:r>
        <w:rPr>
          <w:spacing w:val="-2"/>
        </w:rPr>
        <w:t>способность</w:t>
      </w:r>
      <w:r>
        <w:tab/>
      </w:r>
      <w:r>
        <w:rPr>
          <w:spacing w:val="-2"/>
        </w:rPr>
        <w:t>воспринимать</w:t>
      </w:r>
      <w:r>
        <w:tab/>
      </w:r>
      <w:r>
        <w:rPr>
          <w:spacing w:val="-2"/>
        </w:rPr>
        <w:t>различные</w:t>
      </w:r>
      <w:r>
        <w:tab/>
      </w:r>
      <w:r>
        <w:rPr>
          <w:spacing w:val="-4"/>
        </w:rPr>
        <w:t>виды</w:t>
      </w:r>
      <w:r>
        <w:tab/>
      </w:r>
      <w:r>
        <w:rPr>
          <w:spacing w:val="-2"/>
        </w:rPr>
        <w:t>искусства,</w:t>
      </w:r>
      <w:r>
        <w:tab/>
        <w:t>традиции</w:t>
      </w:r>
      <w:r>
        <w:rPr>
          <w:spacing w:val="23"/>
        </w:rPr>
        <w:t xml:space="preserve"> </w:t>
      </w:r>
      <w:r>
        <w:t>и творчество</w:t>
      </w:r>
      <w:r>
        <w:rPr>
          <w:spacing w:val="73"/>
          <w:w w:val="150"/>
        </w:rPr>
        <w:t xml:space="preserve"> </w:t>
      </w:r>
      <w:r>
        <w:t>своего</w:t>
      </w:r>
      <w:r>
        <w:rPr>
          <w:spacing w:val="76"/>
          <w:w w:val="150"/>
        </w:rPr>
        <w:t xml:space="preserve"> </w:t>
      </w:r>
      <w:r>
        <w:t>и</w:t>
      </w:r>
      <w:r>
        <w:rPr>
          <w:spacing w:val="75"/>
          <w:w w:val="150"/>
        </w:rPr>
        <w:t xml:space="preserve"> </w:t>
      </w:r>
      <w:r>
        <w:t>других</w:t>
      </w:r>
      <w:r>
        <w:rPr>
          <w:spacing w:val="76"/>
          <w:w w:val="150"/>
        </w:rPr>
        <w:t xml:space="preserve"> </w:t>
      </w:r>
      <w:r>
        <w:t>народов,</w:t>
      </w:r>
      <w:r>
        <w:rPr>
          <w:spacing w:val="75"/>
          <w:w w:val="150"/>
        </w:rPr>
        <w:t xml:space="preserve"> </w:t>
      </w:r>
      <w:r>
        <w:t>ощущать</w:t>
      </w:r>
      <w:r>
        <w:rPr>
          <w:spacing w:val="76"/>
          <w:w w:val="150"/>
        </w:rPr>
        <w:t xml:space="preserve"> </w:t>
      </w:r>
      <w:r>
        <w:t>эмоциональное</w:t>
      </w:r>
      <w:r>
        <w:rPr>
          <w:spacing w:val="76"/>
          <w:w w:val="150"/>
        </w:rPr>
        <w:t xml:space="preserve"> </w:t>
      </w:r>
      <w:r>
        <w:rPr>
          <w:spacing w:val="-2"/>
        </w:rPr>
        <w:t>воздействие</w:t>
      </w:r>
    </w:p>
    <w:p w:rsidR="00053D68" w:rsidRDefault="00053D68">
      <w:pPr>
        <w:pStyle w:val="a3"/>
        <w:spacing w:line="276" w:lineRule="auto"/>
        <w:sectPr w:rsidR="00053D68">
          <w:headerReference w:type="default" r:id="rId413"/>
          <w:footerReference w:type="default" r:id="rId414"/>
          <w:pgSz w:w="11910" w:h="16850"/>
          <w:pgMar w:top="1260" w:right="283" w:bottom="960" w:left="1133" w:header="10" w:footer="777" w:gutter="0"/>
          <w:cols w:space="720"/>
        </w:sectPr>
      </w:pPr>
    </w:p>
    <w:p w:rsidR="00053D68" w:rsidRDefault="00DD0727">
      <w:pPr>
        <w:pStyle w:val="a3"/>
        <w:spacing w:before="80"/>
        <w:ind w:left="141"/>
      </w:pPr>
      <w:r>
        <w:rPr>
          <w:spacing w:val="-2"/>
        </w:rPr>
        <w:t>искусства;</w:t>
      </w:r>
    </w:p>
    <w:p w:rsidR="00053D68" w:rsidRDefault="00DD0727">
      <w:pPr>
        <w:pStyle w:val="a3"/>
        <w:spacing w:before="48" w:line="276" w:lineRule="auto"/>
        <w:ind w:left="500" w:right="567" w:firstLine="383"/>
        <w:jc w:val="right"/>
      </w:pPr>
      <w:r>
        <w:t>осознание</w:t>
      </w:r>
      <w:r>
        <w:rPr>
          <w:spacing w:val="-6"/>
        </w:rPr>
        <w:t xml:space="preserve"> </w:t>
      </w:r>
      <w:r>
        <w:t>значимости</w:t>
      </w:r>
      <w:r>
        <w:rPr>
          <w:spacing w:val="-6"/>
        </w:rPr>
        <w:t xml:space="preserve"> </w:t>
      </w:r>
      <w:r>
        <w:t>для</w:t>
      </w:r>
      <w:r>
        <w:rPr>
          <w:spacing w:val="-6"/>
        </w:rPr>
        <w:t xml:space="preserve"> </w:t>
      </w:r>
      <w:r>
        <w:t>личности</w:t>
      </w:r>
      <w:r>
        <w:rPr>
          <w:spacing w:val="-6"/>
        </w:rPr>
        <w:t xml:space="preserve"> </w:t>
      </w:r>
      <w:r>
        <w:t>и</w:t>
      </w:r>
      <w:r>
        <w:rPr>
          <w:spacing w:val="-6"/>
        </w:rPr>
        <w:t xml:space="preserve"> </w:t>
      </w:r>
      <w:r>
        <w:t>общества</w:t>
      </w:r>
      <w:r>
        <w:rPr>
          <w:spacing w:val="-6"/>
        </w:rPr>
        <w:t xml:space="preserve"> </w:t>
      </w:r>
      <w:r>
        <w:t>наследия</w:t>
      </w:r>
      <w:r>
        <w:rPr>
          <w:spacing w:val="-6"/>
        </w:rPr>
        <w:t xml:space="preserve"> </w:t>
      </w:r>
      <w:r>
        <w:t>отечественного</w:t>
      </w:r>
      <w:r>
        <w:rPr>
          <w:spacing w:val="-6"/>
        </w:rPr>
        <w:t xml:space="preserve"> </w:t>
      </w:r>
      <w:r>
        <w:t xml:space="preserve">и </w:t>
      </w:r>
      <w:r>
        <w:rPr>
          <w:spacing w:val="-2"/>
        </w:rPr>
        <w:t>мирового</w:t>
      </w:r>
      <w:r>
        <w:rPr>
          <w:spacing w:val="-5"/>
        </w:rPr>
        <w:t xml:space="preserve"> </w:t>
      </w:r>
      <w:r>
        <w:rPr>
          <w:spacing w:val="-2"/>
        </w:rPr>
        <w:t>искусства,</w:t>
      </w:r>
      <w:r>
        <w:rPr>
          <w:spacing w:val="-6"/>
        </w:rPr>
        <w:t xml:space="preserve"> </w:t>
      </w:r>
      <w:r>
        <w:rPr>
          <w:spacing w:val="-2"/>
        </w:rPr>
        <w:t>этнических</w:t>
      </w:r>
      <w:r>
        <w:rPr>
          <w:spacing w:val="-5"/>
        </w:rPr>
        <w:t xml:space="preserve"> </w:t>
      </w:r>
      <w:r>
        <w:rPr>
          <w:spacing w:val="-2"/>
        </w:rPr>
        <w:t>культурных</w:t>
      </w:r>
      <w:r>
        <w:rPr>
          <w:spacing w:val="-6"/>
        </w:rPr>
        <w:t xml:space="preserve"> </w:t>
      </w:r>
      <w:r>
        <w:rPr>
          <w:spacing w:val="-2"/>
        </w:rPr>
        <w:t>традиций</w:t>
      </w:r>
      <w:r>
        <w:rPr>
          <w:spacing w:val="-5"/>
        </w:rPr>
        <w:t xml:space="preserve"> </w:t>
      </w:r>
      <w:r>
        <w:rPr>
          <w:spacing w:val="-2"/>
        </w:rPr>
        <w:t>и</w:t>
      </w:r>
      <w:r>
        <w:rPr>
          <w:spacing w:val="-6"/>
        </w:rPr>
        <w:t xml:space="preserve"> </w:t>
      </w:r>
      <w:r>
        <w:rPr>
          <w:spacing w:val="-2"/>
        </w:rPr>
        <w:t>народного</w:t>
      </w:r>
      <w:r>
        <w:rPr>
          <w:spacing w:val="-5"/>
        </w:rPr>
        <w:t xml:space="preserve"> </w:t>
      </w:r>
      <w:r>
        <w:rPr>
          <w:spacing w:val="-2"/>
        </w:rPr>
        <w:t xml:space="preserve">творчества; </w:t>
      </w:r>
      <w:r>
        <w:t>эстетическое отношение к миру, современной культуре, включая эстетику</w:t>
      </w:r>
    </w:p>
    <w:p w:rsidR="00053D68" w:rsidRDefault="00DD0727">
      <w:pPr>
        <w:pStyle w:val="a3"/>
        <w:tabs>
          <w:tab w:val="left" w:pos="1134"/>
          <w:tab w:val="left" w:pos="2773"/>
          <w:tab w:val="left" w:pos="6144"/>
          <w:tab w:val="left" w:pos="7216"/>
          <w:tab w:val="left" w:pos="8158"/>
        </w:tabs>
        <w:spacing w:line="276" w:lineRule="auto"/>
        <w:ind w:left="141" w:right="601"/>
      </w:pPr>
      <w:r>
        <w:rPr>
          <w:spacing w:val="-2"/>
        </w:rPr>
        <w:t>быта,</w:t>
      </w:r>
      <w:r>
        <w:tab/>
        <w:t>научного</w:t>
      </w:r>
      <w:r>
        <w:rPr>
          <w:spacing w:val="40"/>
        </w:rPr>
        <w:t xml:space="preserve"> </w:t>
      </w:r>
      <w:r>
        <w:t>и</w:t>
      </w:r>
      <w:r>
        <w:tab/>
        <w:t>технического</w:t>
      </w:r>
      <w:r>
        <w:rPr>
          <w:spacing w:val="40"/>
        </w:rPr>
        <w:t xml:space="preserve"> </w:t>
      </w:r>
      <w:r>
        <w:t>творчества,</w:t>
      </w:r>
      <w:r>
        <w:tab/>
      </w:r>
      <w:r>
        <w:rPr>
          <w:spacing w:val="-2"/>
        </w:rPr>
        <w:t>спорта,</w:t>
      </w:r>
      <w:r>
        <w:tab/>
      </w:r>
      <w:r>
        <w:rPr>
          <w:spacing w:val="-2"/>
        </w:rPr>
        <w:t>труда,</w:t>
      </w:r>
      <w:r>
        <w:tab/>
      </w:r>
      <w:r>
        <w:rPr>
          <w:spacing w:val="-4"/>
        </w:rPr>
        <w:t xml:space="preserve">общественных </w:t>
      </w:r>
      <w:r>
        <w:rPr>
          <w:spacing w:val="-2"/>
        </w:rPr>
        <w:t>отношений;</w:t>
      </w:r>
    </w:p>
    <w:p w:rsidR="00053D68" w:rsidRDefault="00DD0727">
      <w:pPr>
        <w:spacing w:before="120"/>
        <w:ind w:left="285"/>
        <w:rPr>
          <w:i/>
          <w:sz w:val="28"/>
        </w:rPr>
      </w:pPr>
      <w:r>
        <w:rPr>
          <w:i/>
          <w:sz w:val="28"/>
        </w:rPr>
        <w:t>физического</w:t>
      </w:r>
      <w:r>
        <w:rPr>
          <w:i/>
          <w:spacing w:val="-7"/>
          <w:sz w:val="28"/>
        </w:rPr>
        <w:t xml:space="preserve"> </w:t>
      </w:r>
      <w:r>
        <w:rPr>
          <w:i/>
          <w:spacing w:val="-2"/>
          <w:sz w:val="28"/>
        </w:rPr>
        <w:t>воспитания:</w:t>
      </w:r>
    </w:p>
    <w:p w:rsidR="00053D68" w:rsidRDefault="00DD0727">
      <w:pPr>
        <w:pStyle w:val="a3"/>
        <w:tabs>
          <w:tab w:val="left" w:pos="2962"/>
          <w:tab w:val="left" w:pos="3473"/>
          <w:tab w:val="left" w:pos="4645"/>
          <w:tab w:val="left" w:pos="6551"/>
          <w:tab w:val="left" w:pos="8292"/>
          <w:tab w:val="left" w:pos="8673"/>
        </w:tabs>
        <w:spacing w:before="48" w:line="276" w:lineRule="auto"/>
        <w:ind w:left="141" w:right="594"/>
      </w:pPr>
      <w:r>
        <w:rPr>
          <w:spacing w:val="-2"/>
        </w:rPr>
        <w:t>представление</w:t>
      </w:r>
      <w:r>
        <w:tab/>
      </w:r>
      <w:r>
        <w:rPr>
          <w:spacing w:val="-6"/>
        </w:rPr>
        <w:t>об</w:t>
      </w:r>
      <w:r>
        <w:tab/>
      </w:r>
      <w:r>
        <w:rPr>
          <w:spacing w:val="-2"/>
        </w:rPr>
        <w:t>идеалах</w:t>
      </w:r>
      <w:r>
        <w:tab/>
      </w:r>
      <w:r>
        <w:rPr>
          <w:spacing w:val="-2"/>
        </w:rPr>
        <w:t>гармоничного</w:t>
      </w:r>
      <w:r>
        <w:tab/>
      </w:r>
      <w:r>
        <w:rPr>
          <w:spacing w:val="-2"/>
        </w:rPr>
        <w:t>физического</w:t>
      </w:r>
      <w:r>
        <w:tab/>
      </w:r>
      <w:r>
        <w:rPr>
          <w:spacing w:val="-10"/>
        </w:rPr>
        <w:t>и</w:t>
      </w:r>
      <w:r>
        <w:tab/>
      </w:r>
      <w:r>
        <w:rPr>
          <w:spacing w:val="-4"/>
        </w:rPr>
        <w:t xml:space="preserve">духовного </w:t>
      </w:r>
      <w:r>
        <w:t>развития человека в исторических обществах и в современную эпоху;</w:t>
      </w:r>
    </w:p>
    <w:p w:rsidR="00053D68" w:rsidRDefault="00DD0727">
      <w:pPr>
        <w:spacing w:before="120"/>
        <w:ind w:left="285"/>
        <w:rPr>
          <w:i/>
          <w:sz w:val="28"/>
        </w:rPr>
      </w:pPr>
      <w:r>
        <w:rPr>
          <w:i/>
          <w:sz w:val="28"/>
        </w:rPr>
        <w:t>трудового</w:t>
      </w:r>
      <w:r>
        <w:rPr>
          <w:i/>
          <w:spacing w:val="-7"/>
          <w:sz w:val="28"/>
        </w:rPr>
        <w:t xml:space="preserve"> </w:t>
      </w:r>
      <w:r>
        <w:rPr>
          <w:i/>
          <w:spacing w:val="-2"/>
          <w:sz w:val="28"/>
        </w:rPr>
        <w:t>воспитания:</w:t>
      </w:r>
    </w:p>
    <w:p w:rsidR="00053D68" w:rsidRDefault="00DD0727">
      <w:pPr>
        <w:pStyle w:val="a3"/>
        <w:spacing w:before="48" w:line="276" w:lineRule="auto"/>
        <w:ind w:left="141" w:right="588"/>
      </w:pPr>
      <w:r>
        <w:t>понимание</w:t>
      </w:r>
      <w:r>
        <w:rPr>
          <w:spacing w:val="-15"/>
        </w:rPr>
        <w:t xml:space="preserve"> </w:t>
      </w:r>
      <w:r>
        <w:t>на</w:t>
      </w:r>
      <w:r>
        <w:rPr>
          <w:spacing w:val="-15"/>
        </w:rPr>
        <w:t xml:space="preserve"> </w:t>
      </w:r>
      <w:r>
        <w:t>основе</w:t>
      </w:r>
      <w:r>
        <w:rPr>
          <w:spacing w:val="-15"/>
        </w:rPr>
        <w:t xml:space="preserve"> </w:t>
      </w:r>
      <w:r>
        <w:t>знания</w:t>
      </w:r>
      <w:r>
        <w:rPr>
          <w:spacing w:val="-12"/>
        </w:rPr>
        <w:t xml:space="preserve"> </w:t>
      </w:r>
      <w:r>
        <w:t>истории</w:t>
      </w:r>
      <w:r>
        <w:rPr>
          <w:spacing w:val="-12"/>
        </w:rPr>
        <w:t xml:space="preserve"> </w:t>
      </w:r>
      <w:r>
        <w:t>значения</w:t>
      </w:r>
      <w:r>
        <w:rPr>
          <w:spacing w:val="-12"/>
        </w:rPr>
        <w:t xml:space="preserve"> </w:t>
      </w:r>
      <w:r>
        <w:t>трудовой</w:t>
      </w:r>
      <w:r>
        <w:rPr>
          <w:spacing w:val="-12"/>
        </w:rPr>
        <w:t xml:space="preserve"> </w:t>
      </w:r>
      <w:r>
        <w:t>деятельности</w:t>
      </w:r>
      <w:r>
        <w:rPr>
          <w:spacing w:val="-12"/>
        </w:rPr>
        <w:t xml:space="preserve"> </w:t>
      </w:r>
      <w:r>
        <w:t>как источника развития человека и общества;</w:t>
      </w:r>
    </w:p>
    <w:p w:rsidR="00053D68" w:rsidRDefault="00DD0727">
      <w:pPr>
        <w:pStyle w:val="a3"/>
        <w:spacing w:line="276" w:lineRule="auto"/>
        <w:ind w:left="141" w:right="1464" w:firstLine="850"/>
      </w:pPr>
      <w:r>
        <w:t>уважение к труду</w:t>
      </w:r>
      <w:r>
        <w:rPr>
          <w:spacing w:val="-3"/>
        </w:rPr>
        <w:t xml:space="preserve"> </w:t>
      </w:r>
      <w:r>
        <w:t>и результатам трудовой деятельности человека; представление</w:t>
      </w:r>
      <w:r>
        <w:rPr>
          <w:spacing w:val="-18"/>
        </w:rPr>
        <w:t xml:space="preserve"> </w:t>
      </w:r>
      <w:r>
        <w:t>о</w:t>
      </w:r>
      <w:r>
        <w:rPr>
          <w:spacing w:val="-17"/>
        </w:rPr>
        <w:t xml:space="preserve"> </w:t>
      </w:r>
      <w:r>
        <w:t>разнообразии</w:t>
      </w:r>
      <w:r>
        <w:rPr>
          <w:spacing w:val="-18"/>
        </w:rPr>
        <w:t xml:space="preserve"> </w:t>
      </w:r>
      <w:r>
        <w:t>существовавших</w:t>
      </w:r>
      <w:r>
        <w:rPr>
          <w:spacing w:val="-17"/>
        </w:rPr>
        <w:t xml:space="preserve"> </w:t>
      </w:r>
      <w:r>
        <w:t>в</w:t>
      </w:r>
      <w:r>
        <w:rPr>
          <w:spacing w:val="-18"/>
        </w:rPr>
        <w:t xml:space="preserve"> </w:t>
      </w:r>
      <w:r>
        <w:t>прошлом</w:t>
      </w:r>
      <w:r>
        <w:rPr>
          <w:spacing w:val="-17"/>
        </w:rPr>
        <w:t xml:space="preserve"> </w:t>
      </w:r>
      <w:r>
        <w:t>и</w:t>
      </w:r>
      <w:r>
        <w:rPr>
          <w:spacing w:val="-18"/>
        </w:rPr>
        <w:t xml:space="preserve"> </w:t>
      </w:r>
      <w:r>
        <w:t xml:space="preserve">современных </w:t>
      </w:r>
      <w:r>
        <w:rPr>
          <w:spacing w:val="-2"/>
        </w:rPr>
        <w:t>профессий;</w:t>
      </w:r>
    </w:p>
    <w:p w:rsidR="00053D68" w:rsidRDefault="00DD0727">
      <w:pPr>
        <w:pStyle w:val="a3"/>
        <w:tabs>
          <w:tab w:val="left" w:pos="3041"/>
        </w:tabs>
        <w:spacing w:line="276" w:lineRule="auto"/>
        <w:ind w:left="141" w:right="612"/>
        <w:jc w:val="both"/>
      </w:pPr>
      <w:r>
        <w:rPr>
          <w:spacing w:val="-2"/>
        </w:rPr>
        <w:t>формирование</w:t>
      </w:r>
      <w:r>
        <w:tab/>
        <w:t xml:space="preserve">интереса к различным сферам профессиональной </w:t>
      </w:r>
      <w:r>
        <w:rPr>
          <w:spacing w:val="-2"/>
        </w:rPr>
        <w:t>деятельности;</w:t>
      </w:r>
    </w:p>
    <w:p w:rsidR="00053D68" w:rsidRDefault="00DD0727">
      <w:pPr>
        <w:pStyle w:val="a3"/>
        <w:tabs>
          <w:tab w:val="left" w:pos="2609"/>
        </w:tabs>
        <w:spacing w:line="276" w:lineRule="auto"/>
        <w:ind w:left="141" w:right="601"/>
        <w:jc w:val="both"/>
      </w:pPr>
      <w:r>
        <w:rPr>
          <w:spacing w:val="-2"/>
        </w:rPr>
        <w:t>мотивация</w:t>
      </w:r>
      <w:r>
        <w:tab/>
        <w:t>и</w:t>
      </w:r>
      <w:r>
        <w:rPr>
          <w:spacing w:val="80"/>
        </w:rPr>
        <w:t xml:space="preserve">  </w:t>
      </w:r>
      <w:r>
        <w:t>способность</w:t>
      </w:r>
      <w:r>
        <w:rPr>
          <w:spacing w:val="80"/>
        </w:rPr>
        <w:t xml:space="preserve">  </w:t>
      </w:r>
      <w:r>
        <w:t>к</w:t>
      </w:r>
      <w:r>
        <w:rPr>
          <w:spacing w:val="80"/>
        </w:rPr>
        <w:t xml:space="preserve">  </w:t>
      </w:r>
      <w:r>
        <w:t>образованию</w:t>
      </w:r>
      <w:r>
        <w:rPr>
          <w:spacing w:val="80"/>
        </w:rPr>
        <w:t xml:space="preserve">  </w:t>
      </w:r>
      <w:r>
        <w:t>и</w:t>
      </w:r>
      <w:r>
        <w:rPr>
          <w:spacing w:val="80"/>
        </w:rPr>
        <w:t xml:space="preserve">  </w:t>
      </w:r>
      <w:r>
        <w:t>самообразованию на протяжении всей жизни;</w:t>
      </w:r>
    </w:p>
    <w:p w:rsidR="00053D68" w:rsidRDefault="00DD0727">
      <w:pPr>
        <w:spacing w:before="120"/>
        <w:ind w:left="285"/>
        <w:jc w:val="both"/>
        <w:rPr>
          <w:i/>
          <w:sz w:val="28"/>
        </w:rPr>
      </w:pPr>
      <w:r>
        <w:rPr>
          <w:i/>
          <w:sz w:val="28"/>
        </w:rPr>
        <w:t>ценности</w:t>
      </w:r>
      <w:r>
        <w:rPr>
          <w:i/>
          <w:spacing w:val="-10"/>
          <w:sz w:val="28"/>
        </w:rPr>
        <w:t xml:space="preserve"> </w:t>
      </w:r>
      <w:r>
        <w:rPr>
          <w:i/>
          <w:sz w:val="28"/>
        </w:rPr>
        <w:t>научного</w:t>
      </w:r>
      <w:r>
        <w:rPr>
          <w:i/>
          <w:spacing w:val="-12"/>
          <w:sz w:val="28"/>
        </w:rPr>
        <w:t xml:space="preserve"> </w:t>
      </w:r>
      <w:r>
        <w:rPr>
          <w:i/>
          <w:spacing w:val="-2"/>
          <w:sz w:val="28"/>
        </w:rPr>
        <w:t>познания:</w:t>
      </w:r>
    </w:p>
    <w:p w:rsidR="00053D68" w:rsidRDefault="00DD0727">
      <w:pPr>
        <w:pStyle w:val="a3"/>
        <w:spacing w:before="49" w:line="276" w:lineRule="auto"/>
        <w:ind w:left="141" w:right="575"/>
        <w:jc w:val="both"/>
      </w:pPr>
      <w:r>
        <w:t>сформированность мировоззрения, соответствующего современному уровню развития исторической науки и общественной практики, основанного на</w:t>
      </w:r>
      <w:r>
        <w:rPr>
          <w:spacing w:val="80"/>
          <w:w w:val="150"/>
        </w:rPr>
        <w:t xml:space="preserve"> </w:t>
      </w:r>
      <w:r>
        <w:t>диалоге</w:t>
      </w:r>
      <w:r>
        <w:rPr>
          <w:spacing w:val="80"/>
        </w:rPr>
        <w:t xml:space="preserve"> </w:t>
      </w:r>
      <w:r>
        <w:t>культур,</w:t>
      </w:r>
      <w:r>
        <w:rPr>
          <w:spacing w:val="80"/>
        </w:rPr>
        <w:t xml:space="preserve"> </w:t>
      </w:r>
      <w:r>
        <w:t>способствующего</w:t>
      </w:r>
      <w:r>
        <w:rPr>
          <w:spacing w:val="80"/>
        </w:rPr>
        <w:t xml:space="preserve"> </w:t>
      </w:r>
      <w:r>
        <w:t>осознанию</w:t>
      </w:r>
      <w:r>
        <w:rPr>
          <w:spacing w:val="80"/>
        </w:rPr>
        <w:t xml:space="preserve"> </w:t>
      </w:r>
      <w:r>
        <w:t>своего</w:t>
      </w:r>
      <w:r>
        <w:rPr>
          <w:spacing w:val="80"/>
        </w:rPr>
        <w:t xml:space="preserve"> </w:t>
      </w:r>
      <w:r>
        <w:t>места в поликультурном мире;</w:t>
      </w:r>
    </w:p>
    <w:p w:rsidR="00053D68" w:rsidRDefault="00DD0727">
      <w:pPr>
        <w:pStyle w:val="a3"/>
        <w:tabs>
          <w:tab w:val="left" w:pos="2818"/>
          <w:tab w:val="left" w:pos="4273"/>
          <w:tab w:val="left" w:pos="4753"/>
          <w:tab w:val="left" w:pos="6683"/>
          <w:tab w:val="left" w:pos="8145"/>
          <w:tab w:val="left" w:pos="8872"/>
        </w:tabs>
        <w:spacing w:line="276" w:lineRule="auto"/>
        <w:ind w:left="141" w:right="581"/>
      </w:pPr>
      <w:r>
        <w:t>осмысление</w:t>
      </w:r>
      <w:r>
        <w:rPr>
          <w:spacing w:val="40"/>
        </w:rPr>
        <w:t xml:space="preserve"> </w:t>
      </w:r>
      <w:r>
        <w:t>значения</w:t>
      </w:r>
      <w:r>
        <w:rPr>
          <w:spacing w:val="40"/>
        </w:rPr>
        <w:t xml:space="preserve"> </w:t>
      </w:r>
      <w:r>
        <w:t>истории</w:t>
      </w:r>
      <w:r>
        <w:rPr>
          <w:spacing w:val="40"/>
        </w:rPr>
        <w:t xml:space="preserve"> </w:t>
      </w:r>
      <w:r>
        <w:t>как</w:t>
      </w:r>
      <w:r>
        <w:rPr>
          <w:spacing w:val="40"/>
        </w:rPr>
        <w:t xml:space="preserve"> </w:t>
      </w:r>
      <w:r>
        <w:t>знания</w:t>
      </w:r>
      <w:r>
        <w:rPr>
          <w:spacing w:val="40"/>
        </w:rPr>
        <w:t xml:space="preserve"> </w:t>
      </w:r>
      <w:r>
        <w:t>о</w:t>
      </w:r>
      <w:r>
        <w:rPr>
          <w:spacing w:val="40"/>
        </w:rPr>
        <w:t xml:space="preserve"> </w:t>
      </w:r>
      <w:r>
        <w:t>развитии</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 xml:space="preserve">о социальном и нравственном опыте предшествующих поколений; </w:t>
      </w:r>
      <w:r>
        <w:rPr>
          <w:spacing w:val="-2"/>
        </w:rPr>
        <w:t>совершенствование</w:t>
      </w:r>
      <w:r>
        <w:tab/>
      </w:r>
      <w:r>
        <w:rPr>
          <w:spacing w:val="-2"/>
        </w:rPr>
        <w:t>языковой</w:t>
      </w:r>
      <w:r>
        <w:tab/>
      </w:r>
      <w:r>
        <w:rPr>
          <w:spacing w:val="-10"/>
        </w:rPr>
        <w:t>и</w:t>
      </w:r>
      <w:r>
        <w:tab/>
      </w:r>
      <w:r>
        <w:rPr>
          <w:spacing w:val="-2"/>
        </w:rPr>
        <w:t>читательской</w:t>
      </w:r>
      <w:r>
        <w:tab/>
      </w:r>
      <w:r>
        <w:rPr>
          <w:spacing w:val="-2"/>
        </w:rPr>
        <w:t>культуры</w:t>
      </w:r>
      <w:r>
        <w:tab/>
      </w:r>
      <w:r>
        <w:rPr>
          <w:spacing w:val="-4"/>
        </w:rPr>
        <w:t>как</w:t>
      </w:r>
      <w:r>
        <w:tab/>
      </w:r>
      <w:r>
        <w:rPr>
          <w:spacing w:val="-2"/>
        </w:rPr>
        <w:t xml:space="preserve">средства </w:t>
      </w:r>
      <w:r>
        <w:t>взаимодействия между людьми и познания мира;</w:t>
      </w:r>
    </w:p>
    <w:p w:rsidR="00053D68" w:rsidRDefault="00DD0727">
      <w:pPr>
        <w:pStyle w:val="a3"/>
        <w:spacing w:line="276" w:lineRule="auto"/>
        <w:ind w:left="141" w:right="568"/>
        <w:jc w:val="both"/>
      </w:pPr>
      <w:r>
        <w:t>овладение основными навыками познания и оценки событий прошлого с</w:t>
      </w:r>
      <w:r>
        <w:rPr>
          <w:spacing w:val="40"/>
        </w:rPr>
        <w:t xml:space="preserve"> </w:t>
      </w:r>
      <w:r>
        <w:t>позиций историзма, готовность к осуществлению учебной проектно- исследовательской деятельности;</w:t>
      </w:r>
    </w:p>
    <w:p w:rsidR="00053D68" w:rsidRDefault="00DD0727">
      <w:pPr>
        <w:spacing w:before="120"/>
        <w:ind w:left="285"/>
        <w:jc w:val="both"/>
        <w:rPr>
          <w:i/>
          <w:sz w:val="28"/>
        </w:rPr>
      </w:pPr>
      <w:r>
        <w:rPr>
          <w:i/>
          <w:sz w:val="28"/>
        </w:rPr>
        <w:t>эмоциональный</w:t>
      </w:r>
      <w:r>
        <w:rPr>
          <w:i/>
          <w:spacing w:val="-12"/>
          <w:sz w:val="28"/>
        </w:rPr>
        <w:t xml:space="preserve"> </w:t>
      </w:r>
      <w:r>
        <w:rPr>
          <w:i/>
          <w:spacing w:val="-2"/>
          <w:sz w:val="28"/>
        </w:rPr>
        <w:t>интеллект:</w:t>
      </w:r>
    </w:p>
    <w:p w:rsidR="00053D68" w:rsidRDefault="00DD0727">
      <w:pPr>
        <w:pStyle w:val="a3"/>
        <w:spacing w:before="48" w:line="276" w:lineRule="auto"/>
        <w:ind w:left="141" w:right="567"/>
        <w:jc w:val="both"/>
      </w:pPr>
      <w: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w:t>
      </w:r>
    </w:p>
    <w:p w:rsidR="00053D68" w:rsidRDefault="00DD0727">
      <w:pPr>
        <w:pStyle w:val="a3"/>
        <w:spacing w:line="276" w:lineRule="auto"/>
        <w:ind w:left="141" w:right="586"/>
        <w:jc w:val="both"/>
      </w:pPr>
      <w:r>
        <w:t>развитие саморегулирования, включающего самоконтроль, умение принимать ответственность</w:t>
      </w:r>
      <w:r>
        <w:rPr>
          <w:spacing w:val="56"/>
        </w:rPr>
        <w:t xml:space="preserve">   </w:t>
      </w:r>
      <w:r>
        <w:t>за</w:t>
      </w:r>
      <w:r>
        <w:rPr>
          <w:spacing w:val="59"/>
        </w:rPr>
        <w:t xml:space="preserve">   </w:t>
      </w:r>
      <w:r>
        <w:t>свое</w:t>
      </w:r>
      <w:r>
        <w:rPr>
          <w:spacing w:val="59"/>
        </w:rPr>
        <w:t xml:space="preserve">   </w:t>
      </w:r>
      <w:r>
        <w:t>поведение,</w:t>
      </w:r>
      <w:r>
        <w:rPr>
          <w:spacing w:val="59"/>
        </w:rPr>
        <w:t xml:space="preserve">   </w:t>
      </w:r>
      <w:r>
        <w:t>способность</w:t>
      </w:r>
      <w:r>
        <w:rPr>
          <w:spacing w:val="59"/>
        </w:rPr>
        <w:t xml:space="preserve">   </w:t>
      </w:r>
      <w:r>
        <w:t>адаптироваться</w:t>
      </w:r>
      <w:r>
        <w:rPr>
          <w:spacing w:val="49"/>
          <w:w w:val="150"/>
        </w:rPr>
        <w:t xml:space="preserve">  </w:t>
      </w:r>
      <w:r>
        <w:rPr>
          <w:spacing w:val="-10"/>
        </w:rPr>
        <w:t>к</w:t>
      </w:r>
    </w:p>
    <w:p w:rsidR="00053D68" w:rsidRDefault="00053D68">
      <w:pPr>
        <w:pStyle w:val="a3"/>
        <w:spacing w:line="276" w:lineRule="auto"/>
        <w:jc w:val="both"/>
        <w:sectPr w:rsidR="00053D68">
          <w:headerReference w:type="default" r:id="rId415"/>
          <w:footerReference w:type="default" r:id="rId416"/>
          <w:pgSz w:w="11910" w:h="16850"/>
          <w:pgMar w:top="1260" w:right="283" w:bottom="920" w:left="1133" w:header="10" w:footer="728" w:gutter="0"/>
          <w:cols w:space="720"/>
        </w:sectPr>
      </w:pPr>
    </w:p>
    <w:p w:rsidR="00053D68" w:rsidRDefault="00DD0727">
      <w:pPr>
        <w:pStyle w:val="a3"/>
        <w:tabs>
          <w:tab w:val="left" w:pos="1242"/>
          <w:tab w:val="left" w:pos="2700"/>
          <w:tab w:val="left" w:pos="4922"/>
          <w:tab w:val="left" w:pos="5996"/>
          <w:tab w:val="left" w:pos="7719"/>
          <w:tab w:val="left" w:pos="8755"/>
          <w:tab w:val="left" w:pos="9224"/>
        </w:tabs>
        <w:spacing w:before="80" w:line="276" w:lineRule="auto"/>
        <w:ind w:left="141" w:right="580"/>
      </w:pPr>
      <w:r>
        <w:t xml:space="preserve">эмоциональным изменениям и проявлять гибкость, быть открытым новому; развитие внутренней мотивации, включающей стремление к достижению цели и </w:t>
      </w:r>
      <w:r>
        <w:rPr>
          <w:spacing w:val="-2"/>
        </w:rPr>
        <w:t>успеху,</w:t>
      </w:r>
      <w:r>
        <w:tab/>
      </w:r>
      <w:r>
        <w:rPr>
          <w:spacing w:val="-2"/>
        </w:rPr>
        <w:t>оптимизм,</w:t>
      </w:r>
      <w:r>
        <w:tab/>
      </w:r>
      <w:r>
        <w:rPr>
          <w:spacing w:val="-2"/>
        </w:rPr>
        <w:t>инициативность,</w:t>
      </w:r>
      <w:r>
        <w:tab/>
      </w:r>
      <w:r>
        <w:rPr>
          <w:spacing w:val="-2"/>
        </w:rPr>
        <w:t>умение</w:t>
      </w:r>
      <w:r>
        <w:tab/>
      </w:r>
      <w:r>
        <w:rPr>
          <w:spacing w:val="-2"/>
        </w:rPr>
        <w:t>действовать,</w:t>
      </w:r>
      <w:r>
        <w:tab/>
      </w:r>
      <w:r>
        <w:rPr>
          <w:spacing w:val="-2"/>
        </w:rPr>
        <w:t>исходя</w:t>
      </w:r>
      <w:r>
        <w:tab/>
      </w:r>
      <w:r>
        <w:rPr>
          <w:spacing w:val="-6"/>
        </w:rPr>
        <w:t>из</w:t>
      </w:r>
      <w:r>
        <w:tab/>
      </w:r>
      <w:r>
        <w:rPr>
          <w:spacing w:val="-2"/>
        </w:rPr>
        <w:t xml:space="preserve">своих </w:t>
      </w:r>
      <w:r>
        <w:t>возможностей; эмпатии; социальных навыков.</w:t>
      </w:r>
    </w:p>
    <w:p w:rsidR="00053D68" w:rsidRDefault="00DD0727">
      <w:pPr>
        <w:pStyle w:val="1"/>
        <w:spacing w:before="280"/>
        <w:ind w:left="141"/>
      </w:pPr>
      <w:r>
        <w:t>МЕТАПРЕДМЕТНЫЕ</w:t>
      </w:r>
      <w:r>
        <w:rPr>
          <w:spacing w:val="-10"/>
        </w:rPr>
        <w:t xml:space="preserve"> </w:t>
      </w:r>
      <w:r>
        <w:rPr>
          <w:spacing w:val="-2"/>
        </w:rPr>
        <w:t>РЕЗУЛЬТАТЫ</w:t>
      </w:r>
    </w:p>
    <w:p w:rsidR="00053D68" w:rsidRDefault="00DD0727">
      <w:pPr>
        <w:pStyle w:val="2"/>
        <w:spacing w:before="48" w:line="276" w:lineRule="auto"/>
        <w:ind w:left="141" w:right="3517"/>
        <w:jc w:val="left"/>
      </w:pPr>
      <w:r>
        <w:t>Познавательные</w:t>
      </w:r>
      <w:r>
        <w:rPr>
          <w:spacing w:val="31"/>
        </w:rPr>
        <w:t xml:space="preserve"> </w:t>
      </w:r>
      <w:r>
        <w:t>универсальные</w:t>
      </w:r>
      <w:r>
        <w:rPr>
          <w:spacing w:val="31"/>
        </w:rPr>
        <w:t xml:space="preserve"> </w:t>
      </w:r>
      <w:r>
        <w:t>учебные</w:t>
      </w:r>
      <w:r>
        <w:rPr>
          <w:spacing w:val="32"/>
        </w:rPr>
        <w:t xml:space="preserve"> </w:t>
      </w:r>
      <w:r>
        <w:t>действия Базовые логические действия:</w:t>
      </w:r>
    </w:p>
    <w:p w:rsidR="00053D68" w:rsidRDefault="00DD0727">
      <w:pPr>
        <w:pStyle w:val="a3"/>
        <w:spacing w:before="280"/>
        <w:ind w:left="991"/>
      </w:pPr>
      <w:r>
        <w:t>формулировать</w:t>
      </w:r>
      <w:r>
        <w:rPr>
          <w:spacing w:val="-18"/>
        </w:rPr>
        <w:t xml:space="preserve"> </w:t>
      </w:r>
      <w:r>
        <w:t>проблему,</w:t>
      </w:r>
      <w:r>
        <w:rPr>
          <w:spacing w:val="-16"/>
        </w:rPr>
        <w:t xml:space="preserve"> </w:t>
      </w:r>
      <w:r>
        <w:t>вопрос,</w:t>
      </w:r>
      <w:r>
        <w:rPr>
          <w:spacing w:val="-17"/>
        </w:rPr>
        <w:t xml:space="preserve"> </w:t>
      </w:r>
      <w:r>
        <w:t>требующий</w:t>
      </w:r>
      <w:r>
        <w:rPr>
          <w:spacing w:val="-16"/>
        </w:rPr>
        <w:t xml:space="preserve"> </w:t>
      </w:r>
      <w:r>
        <w:rPr>
          <w:spacing w:val="-2"/>
        </w:rPr>
        <w:t>решения;</w:t>
      </w:r>
    </w:p>
    <w:p w:rsidR="00053D68" w:rsidRDefault="00DD0727">
      <w:pPr>
        <w:pStyle w:val="a3"/>
        <w:tabs>
          <w:tab w:val="left" w:pos="2180"/>
          <w:tab w:val="left" w:pos="4251"/>
          <w:tab w:val="left" w:pos="5537"/>
          <w:tab w:val="left" w:pos="6303"/>
          <w:tab w:val="left" w:pos="7868"/>
          <w:tab w:val="left" w:pos="8606"/>
        </w:tabs>
        <w:spacing w:before="48" w:line="276" w:lineRule="auto"/>
        <w:ind w:left="141" w:right="593"/>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053D68" w:rsidRDefault="00DD0727">
      <w:pPr>
        <w:pStyle w:val="a3"/>
        <w:spacing w:line="276" w:lineRule="auto"/>
        <w:ind w:left="141"/>
      </w:pPr>
      <w:r>
        <w:t>определять цели деятельности, задавать параметры и критерии их достижения,</w:t>
      </w:r>
      <w:r>
        <w:rPr>
          <w:spacing w:val="40"/>
        </w:rPr>
        <w:t xml:space="preserve"> </w:t>
      </w:r>
      <w:r>
        <w:t>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053D68" w:rsidRDefault="00DD0727">
      <w:pPr>
        <w:pStyle w:val="2"/>
        <w:spacing w:before="120"/>
        <w:ind w:left="141"/>
        <w:jc w:val="left"/>
      </w:pPr>
      <w:r>
        <w:rPr>
          <w:spacing w:val="-2"/>
        </w:rPr>
        <w:t>Базовые</w:t>
      </w:r>
      <w:r>
        <w:rPr>
          <w:spacing w:val="-1"/>
        </w:rPr>
        <w:t xml:space="preserve"> </w:t>
      </w:r>
      <w:r>
        <w:rPr>
          <w:spacing w:val="-2"/>
        </w:rPr>
        <w:t>исследовательские</w:t>
      </w:r>
      <w:r>
        <w:rPr>
          <w:spacing w:val="2"/>
        </w:rPr>
        <w:t xml:space="preserve"> </w:t>
      </w:r>
      <w:r>
        <w:rPr>
          <w:spacing w:val="-2"/>
        </w:rPr>
        <w:t>действия:</w:t>
      </w:r>
    </w:p>
    <w:p w:rsidR="00053D68" w:rsidRDefault="00DD0727">
      <w:pPr>
        <w:pStyle w:val="a3"/>
        <w:tabs>
          <w:tab w:val="left" w:pos="1887"/>
          <w:tab w:val="left" w:pos="4237"/>
          <w:tab w:val="left" w:pos="5505"/>
          <w:tab w:val="left" w:pos="7003"/>
          <w:tab w:val="left" w:pos="7950"/>
          <w:tab w:val="left" w:pos="8606"/>
        </w:tabs>
        <w:spacing w:before="168" w:line="276" w:lineRule="auto"/>
        <w:ind w:left="141" w:right="580"/>
      </w:pPr>
      <w:r>
        <w:rPr>
          <w:spacing w:val="-2"/>
        </w:rPr>
        <w:t>определять</w:t>
      </w:r>
      <w:r>
        <w:tab/>
      </w:r>
      <w:r>
        <w:rPr>
          <w:spacing w:val="-2"/>
        </w:rPr>
        <w:t>познавательную</w:t>
      </w:r>
      <w:r>
        <w:tab/>
      </w:r>
      <w:r>
        <w:rPr>
          <w:spacing w:val="-2"/>
        </w:rPr>
        <w:t>задачу;</w:t>
      </w:r>
      <w:r>
        <w:tab/>
      </w:r>
      <w:r>
        <w:rPr>
          <w:spacing w:val="-2"/>
        </w:rPr>
        <w:t>намечать</w:t>
      </w:r>
      <w:r>
        <w:tab/>
      </w:r>
      <w:r>
        <w:rPr>
          <w:spacing w:val="-4"/>
        </w:rPr>
        <w:t>путь</w:t>
      </w:r>
      <w:r>
        <w:tab/>
      </w:r>
      <w:r>
        <w:rPr>
          <w:spacing w:val="-6"/>
        </w:rPr>
        <w:t>ее</w:t>
      </w:r>
      <w:r>
        <w:tab/>
        <w:t>решения</w:t>
      </w:r>
      <w:r>
        <w:rPr>
          <w:spacing w:val="15"/>
        </w:rPr>
        <w:t xml:space="preserve"> </w:t>
      </w:r>
      <w:r>
        <w:t>и осуществлять подбор исторического материала, объекта;</w:t>
      </w:r>
    </w:p>
    <w:p w:rsidR="00053D68" w:rsidRDefault="00DD0727">
      <w:pPr>
        <w:pStyle w:val="a3"/>
        <w:spacing w:line="276" w:lineRule="auto"/>
        <w:ind w:left="991"/>
      </w:pPr>
      <w:r>
        <w:t>владеть</w:t>
      </w:r>
      <w:r>
        <w:rPr>
          <w:spacing w:val="32"/>
        </w:rPr>
        <w:t xml:space="preserve"> </w:t>
      </w:r>
      <w:r>
        <w:t>навыками</w:t>
      </w:r>
      <w:r>
        <w:rPr>
          <w:spacing w:val="32"/>
        </w:rPr>
        <w:t xml:space="preserve"> </w:t>
      </w:r>
      <w:r>
        <w:t>учебно-исследовательской</w:t>
      </w:r>
      <w:r>
        <w:rPr>
          <w:spacing w:val="32"/>
        </w:rPr>
        <w:t xml:space="preserve"> </w:t>
      </w:r>
      <w:r>
        <w:t>и</w:t>
      </w:r>
      <w:r>
        <w:rPr>
          <w:spacing w:val="32"/>
        </w:rPr>
        <w:t xml:space="preserve"> </w:t>
      </w:r>
      <w:r>
        <w:t>проектной</w:t>
      </w:r>
      <w:r>
        <w:rPr>
          <w:spacing w:val="32"/>
        </w:rPr>
        <w:t xml:space="preserve"> </w:t>
      </w:r>
      <w:r>
        <w:t>деятельности; осуществлять</w:t>
      </w:r>
      <w:r>
        <w:rPr>
          <w:spacing w:val="40"/>
        </w:rPr>
        <w:t xml:space="preserve"> </w:t>
      </w:r>
      <w:r>
        <w:t>анализ</w:t>
      </w:r>
      <w:r>
        <w:rPr>
          <w:spacing w:val="40"/>
        </w:rPr>
        <w:t xml:space="preserve"> </w:t>
      </w:r>
      <w:r>
        <w:t>объекта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принципом</w:t>
      </w:r>
      <w:r>
        <w:rPr>
          <w:spacing w:val="76"/>
        </w:rPr>
        <w:t xml:space="preserve"> </w:t>
      </w:r>
      <w:r>
        <w:t>историзма,</w:t>
      </w:r>
    </w:p>
    <w:p w:rsidR="00053D68" w:rsidRDefault="00DD0727">
      <w:pPr>
        <w:pStyle w:val="a3"/>
        <w:ind w:left="141"/>
      </w:pPr>
      <w:r>
        <w:rPr>
          <w:spacing w:val="-2"/>
        </w:rPr>
        <w:t>основными</w:t>
      </w:r>
      <w:r>
        <w:rPr>
          <w:spacing w:val="2"/>
        </w:rPr>
        <w:t xml:space="preserve"> </w:t>
      </w:r>
      <w:r>
        <w:rPr>
          <w:spacing w:val="-2"/>
        </w:rPr>
        <w:t>процедурами</w:t>
      </w:r>
      <w:r>
        <w:rPr>
          <w:spacing w:val="5"/>
        </w:rPr>
        <w:t xml:space="preserve"> </w:t>
      </w:r>
      <w:r>
        <w:rPr>
          <w:spacing w:val="-2"/>
        </w:rPr>
        <w:t>исторического</w:t>
      </w:r>
      <w:r>
        <w:rPr>
          <w:spacing w:val="2"/>
        </w:rPr>
        <w:t xml:space="preserve"> </w:t>
      </w:r>
      <w:r>
        <w:rPr>
          <w:spacing w:val="-2"/>
        </w:rPr>
        <w:t>познания;</w:t>
      </w:r>
    </w:p>
    <w:p w:rsidR="00053D68" w:rsidRDefault="00DD0727">
      <w:pPr>
        <w:pStyle w:val="a3"/>
        <w:spacing w:before="49" w:line="276" w:lineRule="auto"/>
        <w:ind w:left="141"/>
      </w:pPr>
      <w:r>
        <w:t>систематизировать</w:t>
      </w:r>
      <w:r>
        <w:rPr>
          <w:spacing w:val="80"/>
        </w:rPr>
        <w:t xml:space="preserve"> </w:t>
      </w:r>
      <w:r>
        <w:t>и</w:t>
      </w:r>
      <w:r>
        <w:rPr>
          <w:spacing w:val="80"/>
        </w:rPr>
        <w:t xml:space="preserve"> </w:t>
      </w:r>
      <w:r>
        <w:t>обобщать</w:t>
      </w:r>
      <w:r>
        <w:rPr>
          <w:spacing w:val="80"/>
        </w:rPr>
        <w:t xml:space="preserve"> </w:t>
      </w:r>
      <w:r>
        <w:t>исторические</w:t>
      </w:r>
      <w:r>
        <w:rPr>
          <w:spacing w:val="80"/>
        </w:rPr>
        <w:t xml:space="preserve"> </w:t>
      </w:r>
      <w:r>
        <w:t>факты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форме таблиц, схем);</w:t>
      </w:r>
    </w:p>
    <w:p w:rsidR="00053D68" w:rsidRDefault="00DD0727">
      <w:pPr>
        <w:pStyle w:val="a3"/>
        <w:ind w:left="991"/>
      </w:pPr>
      <w:r>
        <w:t>выявлять</w:t>
      </w:r>
      <w:r>
        <w:rPr>
          <w:spacing w:val="-18"/>
        </w:rPr>
        <w:t xml:space="preserve"> </w:t>
      </w:r>
      <w:r>
        <w:t>характерные</w:t>
      </w:r>
      <w:r>
        <w:rPr>
          <w:spacing w:val="-17"/>
        </w:rPr>
        <w:t xml:space="preserve"> </w:t>
      </w:r>
      <w:r>
        <w:t>признаки</w:t>
      </w:r>
      <w:r>
        <w:rPr>
          <w:spacing w:val="-18"/>
        </w:rPr>
        <w:t xml:space="preserve"> </w:t>
      </w:r>
      <w:r>
        <w:t>исторических</w:t>
      </w:r>
      <w:r>
        <w:rPr>
          <w:spacing w:val="-17"/>
        </w:rPr>
        <w:t xml:space="preserve"> </w:t>
      </w:r>
      <w:r>
        <w:rPr>
          <w:spacing w:val="-2"/>
        </w:rPr>
        <w:t>явлений;</w:t>
      </w:r>
    </w:p>
    <w:p w:rsidR="00053D68" w:rsidRDefault="00DD0727">
      <w:pPr>
        <w:pStyle w:val="a3"/>
        <w:tabs>
          <w:tab w:val="left" w:pos="2797"/>
          <w:tab w:val="left" w:pos="6162"/>
          <w:tab w:val="left" w:pos="7263"/>
          <w:tab w:val="left" w:pos="8739"/>
        </w:tabs>
        <w:spacing w:before="48" w:line="276" w:lineRule="auto"/>
        <w:ind w:left="141" w:right="585"/>
      </w:pPr>
      <w:r>
        <w:rPr>
          <w:spacing w:val="-2"/>
        </w:rPr>
        <w:t>раскрывать</w:t>
      </w:r>
      <w:r>
        <w:tab/>
      </w:r>
      <w:r>
        <w:rPr>
          <w:spacing w:val="-2"/>
        </w:rPr>
        <w:t>причинно-следственные</w:t>
      </w:r>
      <w:r>
        <w:tab/>
      </w:r>
      <w:r>
        <w:rPr>
          <w:spacing w:val="-2"/>
        </w:rPr>
        <w:t>связи</w:t>
      </w:r>
      <w:r>
        <w:tab/>
      </w:r>
      <w:r>
        <w:rPr>
          <w:spacing w:val="-2"/>
        </w:rPr>
        <w:t>событий</w:t>
      </w:r>
      <w:r>
        <w:tab/>
      </w:r>
      <w:r>
        <w:rPr>
          <w:spacing w:val="-4"/>
        </w:rPr>
        <w:t xml:space="preserve">прошлого </w:t>
      </w:r>
      <w:r>
        <w:t>и настоящего;</w:t>
      </w:r>
    </w:p>
    <w:p w:rsidR="00053D68" w:rsidRDefault="00DD0727">
      <w:pPr>
        <w:pStyle w:val="a3"/>
        <w:tabs>
          <w:tab w:val="left" w:pos="2516"/>
          <w:tab w:val="left" w:pos="3782"/>
          <w:tab w:val="left" w:pos="5155"/>
          <w:tab w:val="left" w:pos="6564"/>
          <w:tab w:val="left" w:pos="8003"/>
          <w:tab w:val="left" w:pos="8621"/>
        </w:tabs>
        <w:spacing w:line="276" w:lineRule="auto"/>
        <w:ind w:left="141" w:right="594"/>
      </w:pPr>
      <w:r>
        <w:rPr>
          <w:spacing w:val="-2"/>
        </w:rPr>
        <w:t>сравнивать</w:t>
      </w:r>
      <w:r>
        <w:tab/>
      </w:r>
      <w:r>
        <w:rPr>
          <w:spacing w:val="-2"/>
        </w:rPr>
        <w:t>события,</w:t>
      </w:r>
      <w:r>
        <w:tab/>
      </w:r>
      <w:r>
        <w:rPr>
          <w:spacing w:val="-2"/>
        </w:rPr>
        <w:t>ситуации,</w:t>
      </w:r>
      <w:r>
        <w:tab/>
      </w:r>
      <w:r>
        <w:rPr>
          <w:spacing w:val="-2"/>
        </w:rPr>
        <w:t>определяя</w:t>
      </w:r>
      <w:r>
        <w:tab/>
      </w:r>
      <w:r>
        <w:rPr>
          <w:spacing w:val="-2"/>
        </w:rPr>
        <w:t>основания</w:t>
      </w:r>
      <w:r>
        <w:tab/>
      </w:r>
      <w:r>
        <w:rPr>
          <w:spacing w:val="-4"/>
        </w:rPr>
        <w:t>для</w:t>
      </w:r>
      <w:r>
        <w:tab/>
      </w:r>
      <w:r>
        <w:rPr>
          <w:spacing w:val="-4"/>
        </w:rPr>
        <w:t xml:space="preserve">сравнения, </w:t>
      </w:r>
      <w:r>
        <w:t>выявляя общие черты и различия;</w:t>
      </w:r>
    </w:p>
    <w:p w:rsidR="00053D68" w:rsidRDefault="00DD0727">
      <w:pPr>
        <w:pStyle w:val="a3"/>
        <w:ind w:left="991"/>
      </w:pPr>
      <w:r>
        <w:t>формулировать</w:t>
      </w:r>
      <w:r>
        <w:rPr>
          <w:spacing w:val="-17"/>
        </w:rPr>
        <w:t xml:space="preserve"> </w:t>
      </w:r>
      <w:r>
        <w:t>и</w:t>
      </w:r>
      <w:r>
        <w:rPr>
          <w:spacing w:val="-15"/>
        </w:rPr>
        <w:t xml:space="preserve"> </w:t>
      </w:r>
      <w:r>
        <w:t>обосновывать</w:t>
      </w:r>
      <w:r>
        <w:rPr>
          <w:spacing w:val="-15"/>
        </w:rPr>
        <w:t xml:space="preserve"> </w:t>
      </w:r>
      <w:r>
        <w:rPr>
          <w:spacing w:val="-2"/>
        </w:rPr>
        <w:t>выводы;</w:t>
      </w:r>
    </w:p>
    <w:p w:rsidR="00053D68" w:rsidRDefault="00DD0727">
      <w:pPr>
        <w:pStyle w:val="a3"/>
        <w:spacing w:before="48" w:line="276" w:lineRule="auto"/>
        <w:ind w:left="991"/>
      </w:pPr>
      <w:r>
        <w:t>соотносить</w:t>
      </w:r>
      <w:r>
        <w:rPr>
          <w:spacing w:val="-13"/>
        </w:rPr>
        <w:t xml:space="preserve"> </w:t>
      </w:r>
      <w:r>
        <w:t>полученный</w:t>
      </w:r>
      <w:r>
        <w:rPr>
          <w:spacing w:val="-13"/>
        </w:rPr>
        <w:t xml:space="preserve"> </w:t>
      </w:r>
      <w:r>
        <w:t>результат</w:t>
      </w:r>
      <w:r>
        <w:rPr>
          <w:spacing w:val="-14"/>
        </w:rPr>
        <w:t xml:space="preserve"> </w:t>
      </w:r>
      <w:r>
        <w:t>с</w:t>
      </w:r>
      <w:r>
        <w:rPr>
          <w:spacing w:val="-16"/>
        </w:rPr>
        <w:t xml:space="preserve"> </w:t>
      </w:r>
      <w:r>
        <w:t>имеющимся</w:t>
      </w:r>
      <w:r>
        <w:rPr>
          <w:spacing w:val="-13"/>
        </w:rPr>
        <w:t xml:space="preserve"> </w:t>
      </w:r>
      <w:r>
        <w:t>историческим</w:t>
      </w:r>
      <w:r>
        <w:rPr>
          <w:spacing w:val="-13"/>
        </w:rPr>
        <w:t xml:space="preserve"> </w:t>
      </w:r>
      <w:r>
        <w:t>знанием; определять новизну и обоснованность полученного результата;</w:t>
      </w:r>
    </w:p>
    <w:p w:rsidR="00053D68" w:rsidRDefault="00DD0727">
      <w:pPr>
        <w:pStyle w:val="a3"/>
        <w:tabs>
          <w:tab w:val="left" w:pos="2804"/>
          <w:tab w:val="left" w:pos="4373"/>
          <w:tab w:val="left" w:pos="5279"/>
          <w:tab w:val="left" w:pos="7114"/>
          <w:tab w:val="left" w:pos="7488"/>
          <w:tab w:val="left" w:pos="9006"/>
        </w:tabs>
        <w:spacing w:line="276" w:lineRule="auto"/>
        <w:ind w:left="141" w:right="592"/>
      </w:pPr>
      <w:r>
        <w:rPr>
          <w:spacing w:val="-2"/>
        </w:rPr>
        <w:t>представлять</w:t>
      </w:r>
      <w:r>
        <w:tab/>
      </w:r>
      <w:r>
        <w:rPr>
          <w:spacing w:val="-2"/>
        </w:rPr>
        <w:t>результаты</w:t>
      </w:r>
      <w:r>
        <w:tab/>
      </w:r>
      <w:r>
        <w:rPr>
          <w:spacing w:val="-2"/>
        </w:rPr>
        <w:t>своей</w:t>
      </w:r>
      <w:r>
        <w:tab/>
      </w:r>
      <w:r>
        <w:rPr>
          <w:spacing w:val="-2"/>
        </w:rPr>
        <w:t>деятельности</w:t>
      </w:r>
      <w:r>
        <w:tab/>
      </w:r>
      <w:r>
        <w:rPr>
          <w:spacing w:val="-10"/>
        </w:rPr>
        <w:t>в</w:t>
      </w:r>
      <w:r>
        <w:tab/>
      </w:r>
      <w:r>
        <w:rPr>
          <w:spacing w:val="-2"/>
        </w:rPr>
        <w:t>различных</w:t>
      </w:r>
      <w:r>
        <w:tab/>
      </w:r>
      <w:r>
        <w:rPr>
          <w:spacing w:val="-4"/>
        </w:rPr>
        <w:t xml:space="preserve">формах </w:t>
      </w:r>
      <w:r>
        <w:t>(сообщение, эссе, презентация, реферат, учебный проект и др.);</w:t>
      </w:r>
    </w:p>
    <w:p w:rsidR="00053D68" w:rsidRDefault="00DD0727">
      <w:pPr>
        <w:pStyle w:val="a3"/>
        <w:tabs>
          <w:tab w:val="left" w:pos="2466"/>
          <w:tab w:val="left" w:pos="3437"/>
          <w:tab w:val="left" w:pos="5148"/>
          <w:tab w:val="left" w:pos="5565"/>
          <w:tab w:val="left" w:pos="6903"/>
          <w:tab w:val="left" w:pos="8835"/>
        </w:tabs>
        <w:spacing w:line="276" w:lineRule="auto"/>
        <w:ind w:left="141" w:right="577"/>
      </w:pPr>
      <w:r>
        <w:rPr>
          <w:spacing w:val="-2"/>
        </w:rPr>
        <w:t>объяснять</w:t>
      </w:r>
      <w:r>
        <w:tab/>
      </w:r>
      <w:r>
        <w:rPr>
          <w:spacing w:val="-2"/>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4"/>
        </w:rPr>
        <w:t xml:space="preserve">учебного </w:t>
      </w:r>
      <w:r>
        <w:t>исследования в современном общественном контексте.</w:t>
      </w:r>
    </w:p>
    <w:p w:rsidR="00A32E23" w:rsidRDefault="00A32E23">
      <w:pPr>
        <w:pStyle w:val="a3"/>
        <w:tabs>
          <w:tab w:val="left" w:pos="2466"/>
          <w:tab w:val="left" w:pos="3437"/>
          <w:tab w:val="left" w:pos="5148"/>
          <w:tab w:val="left" w:pos="5565"/>
          <w:tab w:val="left" w:pos="6903"/>
          <w:tab w:val="left" w:pos="8835"/>
        </w:tabs>
        <w:spacing w:line="276" w:lineRule="auto"/>
        <w:ind w:left="141" w:right="577"/>
      </w:pPr>
    </w:p>
    <w:p w:rsidR="00053D68" w:rsidRDefault="00053D68">
      <w:pPr>
        <w:pStyle w:val="a3"/>
        <w:spacing w:before="168"/>
      </w:pPr>
    </w:p>
    <w:p w:rsidR="00A32E23" w:rsidRDefault="00A32E23">
      <w:pPr>
        <w:pStyle w:val="2"/>
        <w:spacing w:before="1"/>
        <w:ind w:left="141"/>
        <w:jc w:val="left"/>
      </w:pPr>
    </w:p>
    <w:p w:rsidR="00053D68" w:rsidRDefault="00DD0727">
      <w:pPr>
        <w:pStyle w:val="2"/>
        <w:spacing w:before="1"/>
        <w:ind w:left="141"/>
        <w:jc w:val="left"/>
      </w:pPr>
      <w:r>
        <w:t>Работа</w:t>
      </w:r>
      <w:r>
        <w:rPr>
          <w:spacing w:val="-7"/>
        </w:rPr>
        <w:t xml:space="preserve"> </w:t>
      </w:r>
      <w:r>
        <w:t>с</w:t>
      </w:r>
      <w:r>
        <w:rPr>
          <w:spacing w:val="-4"/>
        </w:rPr>
        <w:t xml:space="preserve"> </w:t>
      </w:r>
      <w:r>
        <w:rPr>
          <w:spacing w:val="-2"/>
        </w:rPr>
        <w:t>информацией:</w:t>
      </w:r>
    </w:p>
    <w:p w:rsidR="00053D68" w:rsidRDefault="00DD0727">
      <w:pPr>
        <w:pStyle w:val="a3"/>
        <w:spacing w:before="80" w:line="276" w:lineRule="auto"/>
        <w:ind w:left="141" w:right="568"/>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w:t>
      </w:r>
    </w:p>
    <w:p w:rsidR="00053D68" w:rsidRDefault="00DD0727">
      <w:pPr>
        <w:pStyle w:val="a3"/>
        <w:spacing w:line="276" w:lineRule="auto"/>
        <w:ind w:left="991" w:right="920" w:hanging="850"/>
        <w:jc w:val="both"/>
      </w:pPr>
      <w:r>
        <w:t>извлекать,</w:t>
      </w:r>
      <w:r>
        <w:rPr>
          <w:spacing w:val="-13"/>
        </w:rPr>
        <w:t xml:space="preserve"> </w:t>
      </w:r>
      <w:r>
        <w:t>сопоставлять,</w:t>
      </w:r>
      <w:r>
        <w:rPr>
          <w:spacing w:val="-13"/>
        </w:rPr>
        <w:t xml:space="preserve"> </w:t>
      </w:r>
      <w:r>
        <w:t>систематизировать</w:t>
      </w:r>
      <w:r>
        <w:rPr>
          <w:spacing w:val="-13"/>
        </w:rPr>
        <w:t xml:space="preserve"> </w:t>
      </w:r>
      <w:r>
        <w:t>и</w:t>
      </w:r>
      <w:r>
        <w:rPr>
          <w:spacing w:val="-13"/>
        </w:rPr>
        <w:t xml:space="preserve"> </w:t>
      </w:r>
      <w:r>
        <w:t>интерпретировать</w:t>
      </w:r>
      <w:r>
        <w:rPr>
          <w:spacing w:val="-13"/>
        </w:rPr>
        <w:t xml:space="preserve"> </w:t>
      </w:r>
      <w:r>
        <w:t>информацию; различать виды источников исторической информации;</w:t>
      </w:r>
    </w:p>
    <w:p w:rsidR="00053D68" w:rsidRDefault="00DD0727">
      <w:pPr>
        <w:pStyle w:val="a3"/>
        <w:spacing w:line="276" w:lineRule="auto"/>
        <w:ind w:left="141" w:right="588"/>
      </w:pPr>
      <w:r>
        <w:t>высказывать суждение о достоверности и значении информации источника</w:t>
      </w:r>
      <w:r>
        <w:rPr>
          <w:spacing w:val="40"/>
        </w:rPr>
        <w:t xml:space="preserve"> </w:t>
      </w:r>
      <w:r>
        <w:t>(по предложенным или самостоятельно сформулированным критериям); рассматривать</w:t>
      </w:r>
      <w:r>
        <w:rPr>
          <w:spacing w:val="80"/>
        </w:rPr>
        <w:t xml:space="preserve"> </w:t>
      </w:r>
      <w:r>
        <w:t>комплексы</w:t>
      </w:r>
      <w:r>
        <w:rPr>
          <w:spacing w:val="80"/>
        </w:rPr>
        <w:t xml:space="preserve"> </w:t>
      </w:r>
      <w:r>
        <w:t>источников,</w:t>
      </w:r>
      <w:r>
        <w:rPr>
          <w:spacing w:val="80"/>
        </w:rPr>
        <w:t xml:space="preserve"> </w:t>
      </w:r>
      <w:r>
        <w:t>выявляя</w:t>
      </w:r>
      <w:r>
        <w:rPr>
          <w:spacing w:val="80"/>
        </w:rPr>
        <w:t xml:space="preserve"> </w:t>
      </w:r>
      <w:r>
        <w:t>совпадения</w:t>
      </w:r>
      <w:r>
        <w:rPr>
          <w:spacing w:val="80"/>
        </w:rPr>
        <w:t xml:space="preserve"> </w:t>
      </w:r>
      <w:r>
        <w:t>и</w:t>
      </w:r>
      <w:r>
        <w:rPr>
          <w:spacing w:val="80"/>
        </w:rPr>
        <w:t xml:space="preserve"> </w:t>
      </w:r>
      <w:r>
        <w:t>различия</w:t>
      </w:r>
      <w:r>
        <w:rPr>
          <w:spacing w:val="80"/>
        </w:rPr>
        <w:t xml:space="preserve"> </w:t>
      </w:r>
      <w:r>
        <w:t>их</w:t>
      </w:r>
      <w:r>
        <w:rPr>
          <w:spacing w:val="80"/>
          <w:w w:val="150"/>
        </w:rPr>
        <w:t xml:space="preserve"> </w:t>
      </w:r>
      <w:r>
        <w:rPr>
          <w:spacing w:val="-2"/>
        </w:rPr>
        <w:t>свидетельств;</w:t>
      </w:r>
    </w:p>
    <w:p w:rsidR="00053D68" w:rsidRDefault="00DD0727">
      <w:pPr>
        <w:pStyle w:val="a3"/>
        <w:tabs>
          <w:tab w:val="left" w:pos="3438"/>
          <w:tab w:val="left" w:pos="5331"/>
          <w:tab w:val="left" w:pos="7779"/>
        </w:tabs>
        <w:spacing w:line="276" w:lineRule="auto"/>
        <w:ind w:left="141" w:right="573"/>
        <w:jc w:val="both"/>
      </w:pPr>
      <w:r>
        <w:rPr>
          <w:spacing w:val="-2"/>
        </w:rPr>
        <w:t>использовать</w:t>
      </w:r>
      <w:r>
        <w:tab/>
      </w:r>
      <w:r>
        <w:rPr>
          <w:spacing w:val="-2"/>
        </w:rPr>
        <w:t>средства</w:t>
      </w:r>
      <w:r>
        <w:tab/>
      </w:r>
      <w:r>
        <w:rPr>
          <w:spacing w:val="-2"/>
        </w:rPr>
        <w:t>современных</w:t>
      </w:r>
      <w:r>
        <w:tab/>
      </w:r>
      <w:r>
        <w:rPr>
          <w:spacing w:val="-2"/>
        </w:rPr>
        <w:t xml:space="preserve">информационных </w:t>
      </w:r>
      <w:r>
        <w:t>и коммуникационных технологий с соблюдением правовых и этических норм, требований информационной безопасности;</w:t>
      </w:r>
    </w:p>
    <w:p w:rsidR="00053D68" w:rsidRDefault="00DD0727">
      <w:pPr>
        <w:pStyle w:val="a3"/>
        <w:spacing w:line="276" w:lineRule="auto"/>
        <w:ind w:left="141" w:right="513"/>
        <w:jc w:val="both"/>
      </w:pPr>
      <w:r>
        <w:t>создавать тексты в различных форматах с учетом назначения информации целевой аудитории, выбирая оптимальную</w:t>
      </w:r>
      <w:r>
        <w:rPr>
          <w:spacing w:val="-2"/>
        </w:rPr>
        <w:t xml:space="preserve"> </w:t>
      </w:r>
      <w:r>
        <w:t>форму</w:t>
      </w:r>
      <w:r>
        <w:rPr>
          <w:spacing w:val="-14"/>
        </w:rPr>
        <w:t xml:space="preserve"> </w:t>
      </w:r>
      <w:r>
        <w:t>представления и визуализации.</w:t>
      </w:r>
    </w:p>
    <w:p w:rsidR="00053D68" w:rsidRDefault="00DD0727">
      <w:pPr>
        <w:pStyle w:val="a3"/>
        <w:spacing w:before="240"/>
        <w:ind w:left="141"/>
      </w:pPr>
      <w:r>
        <w:rPr>
          <w:color w:val="355F91"/>
        </w:rPr>
        <w:t>Коммуникативные</w:t>
      </w:r>
      <w:r>
        <w:rPr>
          <w:color w:val="355F91"/>
          <w:spacing w:val="45"/>
        </w:rPr>
        <w:t xml:space="preserve"> </w:t>
      </w:r>
      <w:r>
        <w:rPr>
          <w:color w:val="355F91"/>
        </w:rPr>
        <w:t>универсальные</w:t>
      </w:r>
      <w:r>
        <w:rPr>
          <w:color w:val="355F91"/>
          <w:spacing w:val="48"/>
        </w:rPr>
        <w:t xml:space="preserve"> </w:t>
      </w:r>
      <w:r>
        <w:rPr>
          <w:color w:val="355F91"/>
        </w:rPr>
        <w:t>учебные</w:t>
      </w:r>
      <w:r>
        <w:rPr>
          <w:color w:val="355F91"/>
          <w:spacing w:val="48"/>
        </w:rPr>
        <w:t xml:space="preserve"> </w:t>
      </w:r>
      <w:r>
        <w:rPr>
          <w:color w:val="355F91"/>
          <w:spacing w:val="-2"/>
        </w:rPr>
        <w:t>действия:</w:t>
      </w:r>
    </w:p>
    <w:p w:rsidR="00053D68" w:rsidRDefault="00DD0727">
      <w:pPr>
        <w:pStyle w:val="a3"/>
        <w:tabs>
          <w:tab w:val="left" w:pos="2847"/>
          <w:tab w:val="left" w:pos="4624"/>
          <w:tab w:val="left" w:pos="6810"/>
          <w:tab w:val="left" w:pos="7853"/>
          <w:tab w:val="left" w:pos="8271"/>
        </w:tabs>
        <w:spacing w:before="48" w:line="276" w:lineRule="auto"/>
        <w:ind w:left="141" w:right="600"/>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4"/>
        </w:rPr>
        <w:t xml:space="preserve">исторических </w:t>
      </w:r>
      <w:r>
        <w:t>обществах и современном мире;</w:t>
      </w:r>
    </w:p>
    <w:p w:rsidR="00053D68" w:rsidRDefault="00DD0727">
      <w:pPr>
        <w:pStyle w:val="a3"/>
        <w:tabs>
          <w:tab w:val="left" w:pos="2804"/>
          <w:tab w:val="left" w:pos="3323"/>
          <w:tab w:val="left" w:pos="5164"/>
          <w:tab w:val="left" w:pos="6567"/>
          <w:tab w:val="left" w:pos="7107"/>
          <w:tab w:val="left" w:pos="8732"/>
        </w:tabs>
        <w:spacing w:line="276" w:lineRule="auto"/>
        <w:ind w:left="141" w:right="592"/>
      </w:pPr>
      <w:r>
        <w:rPr>
          <w:spacing w:val="-2"/>
        </w:rPr>
        <w:t>участвовать</w:t>
      </w:r>
      <w:r>
        <w:tab/>
      </w:r>
      <w:r>
        <w:rPr>
          <w:spacing w:val="-10"/>
        </w:rPr>
        <w:t>в</w:t>
      </w:r>
      <w:r>
        <w:tab/>
      </w:r>
      <w:r>
        <w:rPr>
          <w:spacing w:val="-2"/>
        </w:rPr>
        <w:t>обсуждении</w:t>
      </w:r>
      <w:r>
        <w:tab/>
      </w:r>
      <w:r>
        <w:rPr>
          <w:spacing w:val="-2"/>
        </w:rPr>
        <w:t>событий</w:t>
      </w:r>
      <w:r>
        <w:tab/>
      </w:r>
      <w:r>
        <w:rPr>
          <w:spacing w:val="-10"/>
        </w:rPr>
        <w:t>и</w:t>
      </w:r>
      <w:r>
        <w:tab/>
      </w:r>
      <w:r>
        <w:rPr>
          <w:spacing w:val="-2"/>
        </w:rPr>
        <w:t>личностей</w:t>
      </w:r>
      <w:r>
        <w:tab/>
      </w:r>
      <w:r>
        <w:rPr>
          <w:spacing w:val="-4"/>
        </w:rPr>
        <w:t xml:space="preserve">прошлого </w:t>
      </w:r>
      <w:r>
        <w:t>и современности, выявляя сходство и различие высказываемых оценок;</w:t>
      </w:r>
    </w:p>
    <w:p w:rsidR="00053D68" w:rsidRDefault="00DD0727">
      <w:pPr>
        <w:pStyle w:val="a3"/>
        <w:tabs>
          <w:tab w:val="left" w:pos="1371"/>
          <w:tab w:val="left" w:pos="1737"/>
          <w:tab w:val="left" w:pos="3981"/>
          <w:tab w:val="left" w:pos="4803"/>
          <w:tab w:val="left" w:pos="5699"/>
          <w:tab w:val="left" w:pos="6718"/>
          <w:tab w:val="left" w:pos="7067"/>
          <w:tab w:val="left" w:pos="8136"/>
        </w:tabs>
        <w:spacing w:line="276" w:lineRule="auto"/>
        <w:ind w:left="141" w:right="576"/>
      </w:pPr>
      <w:r>
        <w:rPr>
          <w:spacing w:val="-2"/>
        </w:rPr>
        <w:t>излагать</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зрения</w:t>
      </w:r>
      <w:r>
        <w:tab/>
      </w:r>
      <w:r>
        <w:rPr>
          <w:spacing w:val="-10"/>
        </w:rPr>
        <w:t>в</w:t>
      </w:r>
      <w:r>
        <w:tab/>
      </w:r>
      <w:r>
        <w:rPr>
          <w:spacing w:val="-2"/>
        </w:rPr>
        <w:t>устном</w:t>
      </w:r>
      <w:r>
        <w:tab/>
      </w:r>
      <w:r>
        <w:rPr>
          <w:spacing w:val="-2"/>
        </w:rPr>
        <w:t xml:space="preserve">высказывании, </w:t>
      </w:r>
      <w:r>
        <w:t>письменном тексте;</w:t>
      </w:r>
    </w:p>
    <w:p w:rsidR="00053D68" w:rsidRDefault="00DD0727">
      <w:pPr>
        <w:pStyle w:val="a3"/>
        <w:spacing w:line="276" w:lineRule="auto"/>
        <w:ind w:left="141"/>
      </w:pPr>
      <w:r>
        <w:t>владеть</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конструктивного</w:t>
      </w:r>
      <w:r>
        <w:rPr>
          <w:spacing w:val="40"/>
        </w:rPr>
        <w:t xml:space="preserve"> </w:t>
      </w:r>
      <w:r>
        <w:t>взаимодействия,</w:t>
      </w:r>
      <w:r>
        <w:rPr>
          <w:spacing w:val="40"/>
        </w:rPr>
        <w:t xml:space="preserve"> </w:t>
      </w:r>
      <w:r>
        <w:t>в</w:t>
      </w:r>
      <w:r>
        <w:rPr>
          <w:spacing w:val="40"/>
        </w:rPr>
        <w:t xml:space="preserve"> </w:t>
      </w:r>
      <w:r>
        <w:t>том</w:t>
      </w:r>
      <w:r>
        <w:rPr>
          <w:spacing w:val="40"/>
        </w:rPr>
        <w:t xml:space="preserve"> </w:t>
      </w:r>
      <w:r>
        <w:t>числе межкультурного, в образовательной организации и социальном окружении; аргументированно вести диалог, уметь смягчать конфликтные ситуации.</w:t>
      </w:r>
    </w:p>
    <w:p w:rsidR="00053D68" w:rsidRDefault="00DD0727">
      <w:pPr>
        <w:pStyle w:val="a3"/>
        <w:spacing w:before="240"/>
        <w:ind w:left="141"/>
        <w:jc w:val="both"/>
      </w:pPr>
      <w:r>
        <w:rPr>
          <w:color w:val="355F91"/>
        </w:rPr>
        <w:t>Регулятивные</w:t>
      </w:r>
      <w:r>
        <w:rPr>
          <w:color w:val="355F91"/>
          <w:spacing w:val="39"/>
        </w:rPr>
        <w:t xml:space="preserve"> </w:t>
      </w:r>
      <w:r>
        <w:rPr>
          <w:color w:val="355F91"/>
        </w:rPr>
        <w:t>универсальные</w:t>
      </w:r>
      <w:r>
        <w:rPr>
          <w:color w:val="355F91"/>
          <w:spacing w:val="41"/>
        </w:rPr>
        <w:t xml:space="preserve"> </w:t>
      </w:r>
      <w:r>
        <w:rPr>
          <w:color w:val="355F91"/>
        </w:rPr>
        <w:t>учебные</w:t>
      </w:r>
      <w:r>
        <w:rPr>
          <w:color w:val="355F91"/>
          <w:spacing w:val="41"/>
        </w:rPr>
        <w:t xml:space="preserve"> </w:t>
      </w:r>
      <w:r>
        <w:rPr>
          <w:color w:val="355F91"/>
          <w:spacing w:val="-2"/>
        </w:rPr>
        <w:t>действия:</w:t>
      </w:r>
    </w:p>
    <w:p w:rsidR="00053D68" w:rsidRDefault="00DD0727">
      <w:pPr>
        <w:pStyle w:val="a3"/>
        <w:spacing w:before="48" w:line="276" w:lineRule="auto"/>
        <w:ind w:left="141" w:right="503"/>
        <w:jc w:val="both"/>
      </w:pPr>
      <w: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053D68" w:rsidRDefault="00DD0727">
      <w:pPr>
        <w:pStyle w:val="a3"/>
        <w:spacing w:line="276" w:lineRule="auto"/>
        <w:ind w:left="141" w:right="579"/>
        <w:jc w:val="both"/>
      </w:pPr>
      <w: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53D68" w:rsidRDefault="00DD0727">
      <w:pPr>
        <w:pStyle w:val="a3"/>
        <w:spacing w:line="276" w:lineRule="auto"/>
        <w:ind w:left="141" w:right="578"/>
        <w:jc w:val="both"/>
      </w:pPr>
      <w:r>
        <w:t>принятие себя и других: осознавать свои достижения и слабые стороны в</w:t>
      </w:r>
      <w:r>
        <w:rPr>
          <w:spacing w:val="40"/>
        </w:rPr>
        <w:t xml:space="preserve"> </w:t>
      </w:r>
      <w:r>
        <w:t>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w:t>
      </w:r>
      <w:r>
        <w:rPr>
          <w:spacing w:val="-7"/>
        </w:rPr>
        <w:t xml:space="preserve"> </w:t>
      </w:r>
      <w:r>
        <w:t>предложения</w:t>
      </w:r>
      <w:r>
        <w:rPr>
          <w:spacing w:val="-7"/>
        </w:rPr>
        <w:t xml:space="preserve"> </w:t>
      </w:r>
      <w:r>
        <w:t>для</w:t>
      </w:r>
      <w:r>
        <w:rPr>
          <w:spacing w:val="-7"/>
        </w:rPr>
        <w:t xml:space="preserve"> </w:t>
      </w:r>
      <w:r>
        <w:t>совместного</w:t>
      </w:r>
      <w:r>
        <w:rPr>
          <w:spacing w:val="-7"/>
        </w:rPr>
        <w:t xml:space="preserve"> </w:t>
      </w:r>
      <w:r>
        <w:t>решения</w:t>
      </w:r>
      <w:r>
        <w:rPr>
          <w:spacing w:val="-7"/>
        </w:rPr>
        <w:t xml:space="preserve"> </w:t>
      </w:r>
      <w:r>
        <w:t>учебных</w:t>
      </w:r>
      <w:r>
        <w:rPr>
          <w:spacing w:val="-7"/>
        </w:rPr>
        <w:t xml:space="preserve"> </w:t>
      </w:r>
      <w:r>
        <w:t>задач,</w:t>
      </w:r>
      <w:r>
        <w:rPr>
          <w:spacing w:val="-7"/>
        </w:rPr>
        <w:t xml:space="preserve"> </w:t>
      </w:r>
      <w:r>
        <w:t>проблем. Совместная</w:t>
      </w:r>
      <w:r>
        <w:rPr>
          <w:spacing w:val="40"/>
        </w:rPr>
        <w:t xml:space="preserve"> </w:t>
      </w:r>
      <w:r>
        <w:t>деятельность:</w:t>
      </w:r>
    </w:p>
    <w:p w:rsidR="00053D68" w:rsidRDefault="00DD0727">
      <w:pPr>
        <w:pStyle w:val="a3"/>
        <w:spacing w:before="80" w:line="276" w:lineRule="auto"/>
        <w:ind w:left="141"/>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53D68" w:rsidRDefault="00DD0727">
      <w:pPr>
        <w:pStyle w:val="a3"/>
        <w:tabs>
          <w:tab w:val="left" w:pos="1885"/>
          <w:tab w:val="left" w:pos="2280"/>
          <w:tab w:val="left" w:pos="4164"/>
          <w:tab w:val="left" w:pos="5853"/>
          <w:tab w:val="left" w:pos="6976"/>
          <w:tab w:val="left" w:pos="8902"/>
        </w:tabs>
        <w:spacing w:line="276" w:lineRule="auto"/>
        <w:ind w:left="141" w:right="580"/>
      </w:pPr>
      <w:r>
        <w:rPr>
          <w:spacing w:val="-2"/>
        </w:rPr>
        <w:t>планировать</w:t>
      </w:r>
      <w:r>
        <w:tab/>
      </w:r>
      <w:r>
        <w:rPr>
          <w:spacing w:val="-10"/>
        </w:rPr>
        <w:t>и</w:t>
      </w:r>
      <w:r>
        <w:tab/>
      </w:r>
      <w:r>
        <w:rPr>
          <w:spacing w:val="-2"/>
        </w:rPr>
        <w:t>осуществлять</w:t>
      </w:r>
      <w:r>
        <w:tab/>
      </w:r>
      <w:r>
        <w:rPr>
          <w:spacing w:val="-2"/>
        </w:rPr>
        <w:t>совместную</w:t>
      </w:r>
      <w:r>
        <w:tab/>
      </w:r>
      <w:r>
        <w:rPr>
          <w:spacing w:val="-2"/>
        </w:rPr>
        <w:t>работу,</w:t>
      </w:r>
      <w:r>
        <w:tab/>
      </w:r>
      <w:r>
        <w:rPr>
          <w:spacing w:val="-2"/>
        </w:rPr>
        <w:t>коллективные</w:t>
      </w:r>
      <w:r>
        <w:tab/>
      </w:r>
      <w:r>
        <w:rPr>
          <w:spacing w:val="-2"/>
        </w:rPr>
        <w:t xml:space="preserve">учебные </w:t>
      </w:r>
      <w:r>
        <w:t>проекты по истории, в том числе на региональном материале;</w:t>
      </w:r>
    </w:p>
    <w:p w:rsidR="00053D68" w:rsidRDefault="00DD0727">
      <w:pPr>
        <w:pStyle w:val="a3"/>
        <w:spacing w:line="276" w:lineRule="auto"/>
        <w:ind w:left="141"/>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80"/>
          <w:w w:val="150"/>
        </w:rPr>
        <w:t xml:space="preserve"> </w:t>
      </w:r>
      <w:r>
        <w:t>другими членами команды;</w:t>
      </w:r>
    </w:p>
    <w:p w:rsidR="00053D68" w:rsidRDefault="00DD0727">
      <w:pPr>
        <w:pStyle w:val="a3"/>
        <w:tabs>
          <w:tab w:val="left" w:pos="1211"/>
          <w:tab w:val="left" w:pos="3027"/>
          <w:tab w:val="left" w:pos="4344"/>
          <w:tab w:val="left" w:pos="6089"/>
          <w:tab w:val="left" w:pos="7545"/>
          <w:tab w:val="left" w:pos="8843"/>
          <w:tab w:val="left" w:pos="9779"/>
        </w:tabs>
        <w:spacing w:line="276" w:lineRule="auto"/>
        <w:ind w:left="141" w:right="580"/>
      </w:pPr>
      <w:r>
        <w:t xml:space="preserve">проявлять творчество и инициативу в индивидуальной и командной работе; </w:t>
      </w:r>
      <w:r>
        <w:rPr>
          <w:spacing w:val="-2"/>
        </w:rPr>
        <w:t>знание</w:t>
      </w:r>
      <w:r>
        <w:tab/>
      </w:r>
      <w:r>
        <w:rPr>
          <w:spacing w:val="-2"/>
        </w:rPr>
        <w:t>выдающихся</w:t>
      </w:r>
      <w:r>
        <w:tab/>
      </w:r>
      <w:r>
        <w:rPr>
          <w:spacing w:val="-2"/>
        </w:rPr>
        <w:t>деятелей</w:t>
      </w:r>
      <w:r>
        <w:tab/>
      </w:r>
      <w:r>
        <w:rPr>
          <w:spacing w:val="-2"/>
        </w:rPr>
        <w:t>российского</w:t>
      </w:r>
      <w:r>
        <w:tab/>
      </w:r>
      <w:r>
        <w:rPr>
          <w:spacing w:val="-2"/>
        </w:rPr>
        <w:t>общества,</w:t>
      </w:r>
      <w:r>
        <w:tab/>
      </w:r>
      <w:r>
        <w:rPr>
          <w:spacing w:val="-2"/>
        </w:rPr>
        <w:t>внесших</w:t>
      </w:r>
      <w:r>
        <w:tab/>
      </w:r>
      <w:r>
        <w:rPr>
          <w:spacing w:val="-2"/>
        </w:rPr>
        <w:t>вклад</w:t>
      </w:r>
      <w:r>
        <w:tab/>
      </w:r>
      <w:r>
        <w:rPr>
          <w:spacing w:val="-10"/>
        </w:rPr>
        <w:t xml:space="preserve">в </w:t>
      </w:r>
      <w:r>
        <w:t>развитие России;</w:t>
      </w:r>
    </w:p>
    <w:p w:rsidR="00053D68" w:rsidRDefault="00DD0727">
      <w:pPr>
        <w:pStyle w:val="a3"/>
        <w:tabs>
          <w:tab w:val="left" w:pos="1268"/>
          <w:tab w:val="left" w:pos="3486"/>
          <w:tab w:val="left" w:pos="5635"/>
          <w:tab w:val="left" w:pos="7024"/>
          <w:tab w:val="left" w:pos="8129"/>
          <w:tab w:val="left" w:pos="8515"/>
          <w:tab w:val="left" w:pos="9636"/>
        </w:tabs>
        <w:spacing w:line="276" w:lineRule="auto"/>
        <w:ind w:left="141" w:right="581"/>
      </w:pPr>
      <w:r>
        <w:rPr>
          <w:spacing w:val="-2"/>
        </w:rPr>
        <w:t>умение</w:t>
      </w:r>
      <w:r>
        <w:tab/>
      </w:r>
      <w:r>
        <w:rPr>
          <w:spacing w:val="-2"/>
        </w:rPr>
        <w:t>характеризовать</w:t>
      </w:r>
      <w:r>
        <w:tab/>
      </w:r>
      <w:r>
        <w:rPr>
          <w:spacing w:val="-2"/>
        </w:rPr>
        <w:t>географические</w:t>
      </w:r>
      <w:r>
        <w:tab/>
      </w:r>
      <w:r>
        <w:rPr>
          <w:spacing w:val="-2"/>
        </w:rPr>
        <w:t>открытия</w:t>
      </w:r>
      <w:r>
        <w:tab/>
      </w:r>
      <w:r>
        <w:rPr>
          <w:spacing w:val="-2"/>
        </w:rPr>
        <w:t>России</w:t>
      </w:r>
      <w:r>
        <w:tab/>
      </w:r>
      <w:r>
        <w:rPr>
          <w:spacing w:val="-10"/>
        </w:rPr>
        <w:t>с</w:t>
      </w:r>
      <w:r>
        <w:tab/>
      </w:r>
      <w:r>
        <w:rPr>
          <w:spacing w:val="-2"/>
        </w:rPr>
        <w:t>опорой</w:t>
      </w:r>
      <w:r>
        <w:tab/>
      </w:r>
      <w:r>
        <w:rPr>
          <w:spacing w:val="-6"/>
        </w:rPr>
        <w:t xml:space="preserve">на </w:t>
      </w:r>
      <w:r>
        <w:t>историческую карту;</w:t>
      </w:r>
    </w:p>
    <w:p w:rsidR="00053D68" w:rsidRDefault="00DD0727">
      <w:pPr>
        <w:pStyle w:val="a3"/>
        <w:tabs>
          <w:tab w:val="left" w:pos="2235"/>
          <w:tab w:val="left" w:pos="3281"/>
          <w:tab w:val="left" w:pos="3634"/>
          <w:tab w:val="left" w:pos="5498"/>
          <w:tab w:val="left" w:pos="7156"/>
          <w:tab w:val="left" w:pos="7518"/>
          <w:tab w:val="left" w:pos="8530"/>
        </w:tabs>
        <w:spacing w:line="276" w:lineRule="auto"/>
        <w:ind w:left="141" w:right="584"/>
      </w:pPr>
      <w:r>
        <w:rPr>
          <w:spacing w:val="-2"/>
        </w:rPr>
        <w:t>систематизация</w:t>
      </w:r>
      <w:r>
        <w:tab/>
      </w:r>
      <w:r>
        <w:rPr>
          <w:spacing w:val="-2"/>
        </w:rPr>
        <w:t>знаний</w:t>
      </w:r>
      <w:r>
        <w:tab/>
      </w:r>
      <w:r>
        <w:rPr>
          <w:spacing w:val="-10"/>
        </w:rPr>
        <w:t>о</w:t>
      </w:r>
      <w:r>
        <w:tab/>
      </w:r>
      <w:r>
        <w:rPr>
          <w:spacing w:val="-2"/>
        </w:rPr>
        <w:t>направлениях</w:t>
      </w:r>
      <w:r>
        <w:tab/>
      </w:r>
      <w:r>
        <w:rPr>
          <w:spacing w:val="-2"/>
        </w:rPr>
        <w:t>достижений</w:t>
      </w:r>
      <w:r>
        <w:tab/>
      </w:r>
      <w:r>
        <w:rPr>
          <w:spacing w:val="-10"/>
        </w:rPr>
        <w:t>и</w:t>
      </w:r>
      <w:r>
        <w:tab/>
      </w:r>
      <w:r>
        <w:rPr>
          <w:spacing w:val="-2"/>
        </w:rPr>
        <w:t>вкладе</w:t>
      </w:r>
      <w:r>
        <w:tab/>
      </w:r>
      <w:r>
        <w:rPr>
          <w:spacing w:val="-2"/>
        </w:rPr>
        <w:t xml:space="preserve">российских </w:t>
      </w:r>
      <w:r>
        <w:t>деятелей в различные сферы общественной жизни;</w:t>
      </w:r>
    </w:p>
    <w:p w:rsidR="00053D68" w:rsidRDefault="00DD0727">
      <w:pPr>
        <w:pStyle w:val="a3"/>
        <w:spacing w:line="276" w:lineRule="auto"/>
        <w:ind w:left="141" w:right="574"/>
        <w:jc w:val="both"/>
      </w:pPr>
      <w:r>
        <w:t>способность применять понятийный аппарат исторического знания и</w:t>
      </w:r>
      <w:r>
        <w:rPr>
          <w:spacing w:val="-3"/>
        </w:rPr>
        <w:t xml:space="preserve"> </w:t>
      </w:r>
      <w:r>
        <w:t>приемы исторического анализа для раскрытия сущности и значения событий</w:t>
      </w:r>
      <w:r>
        <w:rPr>
          <w:spacing w:val="40"/>
        </w:rPr>
        <w:t xml:space="preserve"> </w:t>
      </w:r>
      <w:r>
        <w:t>и явлений, раскрывающих достижения России;</w:t>
      </w:r>
    </w:p>
    <w:p w:rsidR="00053D68" w:rsidRDefault="00DD0727">
      <w:pPr>
        <w:pStyle w:val="a3"/>
        <w:spacing w:line="276" w:lineRule="auto"/>
        <w:ind w:left="141" w:right="565"/>
        <w:jc w:val="both"/>
      </w:pPr>
      <w:r>
        <w:t>умение работать с основными видами современных источников исторической информации, материалами, представленными в разных знаковых системах при решении творческих задач;</w:t>
      </w:r>
    </w:p>
    <w:p w:rsidR="00053D68" w:rsidRDefault="00DD0727">
      <w:pPr>
        <w:pStyle w:val="a3"/>
        <w:tabs>
          <w:tab w:val="left" w:pos="8108"/>
        </w:tabs>
        <w:spacing w:line="276" w:lineRule="auto"/>
        <w:ind w:left="141" w:right="576"/>
        <w:jc w:val="both"/>
      </w:pPr>
      <w:r>
        <w:t>способность</w:t>
      </w:r>
      <w:r>
        <w:rPr>
          <w:spacing w:val="80"/>
          <w:w w:val="150"/>
        </w:rPr>
        <w:t xml:space="preserve">  </w:t>
      </w:r>
      <w:r>
        <w:t>представлять</w:t>
      </w:r>
      <w:r>
        <w:rPr>
          <w:spacing w:val="80"/>
          <w:w w:val="150"/>
        </w:rPr>
        <w:t xml:space="preserve">  </w:t>
      </w:r>
      <w:r>
        <w:t>описание</w:t>
      </w:r>
      <w:r>
        <w:rPr>
          <w:spacing w:val="80"/>
          <w:w w:val="150"/>
        </w:rPr>
        <w:t xml:space="preserve">  </w:t>
      </w:r>
      <w:r>
        <w:t>выдающихся</w:t>
      </w:r>
      <w:r>
        <w:tab/>
        <w:t>достижений и характеристику личностей в устной и письменной формах;</w:t>
      </w:r>
    </w:p>
    <w:p w:rsidR="00053D68" w:rsidRDefault="00DD0727">
      <w:pPr>
        <w:pStyle w:val="a3"/>
        <w:ind w:left="141"/>
        <w:jc w:val="both"/>
      </w:pPr>
      <w:r>
        <w:t>осознание</w:t>
      </w:r>
      <w:r>
        <w:rPr>
          <w:spacing w:val="-7"/>
        </w:rPr>
        <w:t xml:space="preserve"> </w:t>
      </w:r>
      <w:r>
        <w:t>необходимости</w:t>
      </w:r>
      <w:r>
        <w:rPr>
          <w:spacing w:val="-5"/>
        </w:rPr>
        <w:t xml:space="preserve"> </w:t>
      </w:r>
      <w:r>
        <w:t>сохранения</w:t>
      </w:r>
      <w:r>
        <w:rPr>
          <w:spacing w:val="-5"/>
        </w:rPr>
        <w:t xml:space="preserve"> </w:t>
      </w:r>
      <w:r>
        <w:t>наследия</w:t>
      </w:r>
      <w:r>
        <w:rPr>
          <w:spacing w:val="-5"/>
        </w:rPr>
        <w:t xml:space="preserve"> </w:t>
      </w:r>
      <w:r>
        <w:t>выдающихся</w:t>
      </w:r>
      <w:r>
        <w:rPr>
          <w:spacing w:val="-5"/>
        </w:rPr>
        <w:t xml:space="preserve"> </w:t>
      </w:r>
      <w:r>
        <w:t>деятелей</w:t>
      </w:r>
      <w:r>
        <w:rPr>
          <w:spacing w:val="-4"/>
        </w:rPr>
        <w:t xml:space="preserve"> </w:t>
      </w:r>
      <w:r>
        <w:rPr>
          <w:spacing w:val="-2"/>
        </w:rPr>
        <w:t>России.</w:t>
      </w:r>
    </w:p>
    <w:p w:rsidR="00053D68" w:rsidRDefault="00053D68">
      <w:pPr>
        <w:pStyle w:val="a3"/>
      </w:pPr>
    </w:p>
    <w:p w:rsidR="00053D68" w:rsidRDefault="00053D68">
      <w:pPr>
        <w:pStyle w:val="a3"/>
        <w:spacing w:before="53"/>
      </w:pPr>
    </w:p>
    <w:p w:rsidR="00053D68" w:rsidRDefault="00DD0727">
      <w:pPr>
        <w:pStyle w:val="a3"/>
        <w:ind w:left="142" w:right="427"/>
        <w:jc w:val="center"/>
      </w:pPr>
      <w:r>
        <w:t>Календарно-тематическое</w:t>
      </w:r>
      <w:r>
        <w:rPr>
          <w:spacing w:val="60"/>
        </w:rPr>
        <w:t xml:space="preserve"> </w:t>
      </w:r>
      <w:r>
        <w:rPr>
          <w:spacing w:val="-2"/>
        </w:rPr>
        <w:t>планирование</w:t>
      </w:r>
    </w:p>
    <w:p w:rsidR="00053D68" w:rsidRDefault="00053D68">
      <w:pPr>
        <w:pStyle w:val="a3"/>
        <w:spacing w:before="13"/>
        <w:rPr>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7512"/>
        <w:gridCol w:w="1525"/>
      </w:tblGrid>
      <w:tr w:rsidR="00053D68">
        <w:trPr>
          <w:trHeight w:val="634"/>
        </w:trPr>
        <w:tc>
          <w:tcPr>
            <w:tcW w:w="534" w:type="dxa"/>
          </w:tcPr>
          <w:p w:rsidR="00053D68" w:rsidRDefault="00DD0727">
            <w:pPr>
              <w:pStyle w:val="TableParagraph"/>
              <w:spacing w:before="5"/>
              <w:ind w:right="77"/>
              <w:jc w:val="center"/>
              <w:rPr>
                <w:sz w:val="24"/>
              </w:rPr>
            </w:pPr>
            <w:r>
              <w:rPr>
                <w:spacing w:val="-10"/>
                <w:sz w:val="24"/>
              </w:rPr>
              <w:t>№</w:t>
            </w:r>
          </w:p>
        </w:tc>
        <w:tc>
          <w:tcPr>
            <w:tcW w:w="7512" w:type="dxa"/>
          </w:tcPr>
          <w:p w:rsidR="00053D68" w:rsidRDefault="00DD0727">
            <w:pPr>
              <w:pStyle w:val="TableParagraph"/>
              <w:spacing w:before="5"/>
              <w:ind w:left="107"/>
              <w:rPr>
                <w:sz w:val="24"/>
              </w:rPr>
            </w:pPr>
            <w:r>
              <w:rPr>
                <w:sz w:val="24"/>
              </w:rPr>
              <w:t>Тема</w:t>
            </w:r>
            <w:r>
              <w:rPr>
                <w:spacing w:val="57"/>
                <w:sz w:val="24"/>
              </w:rPr>
              <w:t xml:space="preserve"> </w:t>
            </w:r>
            <w:r>
              <w:rPr>
                <w:spacing w:val="-2"/>
                <w:sz w:val="24"/>
              </w:rPr>
              <w:t>занятия</w:t>
            </w:r>
          </w:p>
        </w:tc>
        <w:tc>
          <w:tcPr>
            <w:tcW w:w="1525" w:type="dxa"/>
          </w:tcPr>
          <w:p w:rsidR="00053D68" w:rsidRDefault="00DD0727">
            <w:pPr>
              <w:pStyle w:val="TableParagraph"/>
              <w:spacing w:before="5"/>
              <w:ind w:left="9"/>
              <w:jc w:val="center"/>
              <w:rPr>
                <w:sz w:val="24"/>
              </w:rPr>
            </w:pPr>
            <w:r>
              <w:rPr>
                <w:spacing w:val="-4"/>
                <w:sz w:val="24"/>
              </w:rPr>
              <w:t>Дата</w:t>
            </w:r>
          </w:p>
          <w:p w:rsidR="00053D68" w:rsidRDefault="00DD0727">
            <w:pPr>
              <w:pStyle w:val="TableParagraph"/>
              <w:spacing w:before="41"/>
              <w:ind w:left="9"/>
              <w:jc w:val="center"/>
              <w:rPr>
                <w:sz w:val="24"/>
              </w:rPr>
            </w:pPr>
            <w:r>
              <w:rPr>
                <w:sz w:val="24"/>
              </w:rPr>
              <w:t>6-е</w:t>
            </w:r>
            <w:r>
              <w:rPr>
                <w:spacing w:val="-4"/>
                <w:sz w:val="24"/>
              </w:rPr>
              <w:t xml:space="preserve"> </w:t>
            </w:r>
            <w:r>
              <w:rPr>
                <w:spacing w:val="-2"/>
                <w:sz w:val="24"/>
              </w:rPr>
              <w:t>классы</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1</w:t>
            </w:r>
          </w:p>
        </w:tc>
        <w:tc>
          <w:tcPr>
            <w:tcW w:w="7512" w:type="dxa"/>
          </w:tcPr>
          <w:p w:rsidR="00053D68" w:rsidRDefault="00DD0727">
            <w:pPr>
              <w:pStyle w:val="TableParagraph"/>
              <w:spacing w:before="5"/>
              <w:ind w:left="107"/>
              <w:rPr>
                <w:sz w:val="24"/>
              </w:rPr>
            </w:pPr>
            <w:r>
              <w:rPr>
                <w:sz w:val="24"/>
              </w:rPr>
              <w:t>Достижения</w:t>
            </w:r>
            <w:r>
              <w:rPr>
                <w:spacing w:val="-16"/>
                <w:sz w:val="24"/>
              </w:rPr>
              <w:t xml:space="preserve"> </w:t>
            </w:r>
            <w:r>
              <w:rPr>
                <w:sz w:val="24"/>
              </w:rPr>
              <w:t>и</w:t>
            </w:r>
            <w:r>
              <w:rPr>
                <w:spacing w:val="-16"/>
                <w:sz w:val="24"/>
              </w:rPr>
              <w:t xml:space="preserve"> </w:t>
            </w:r>
            <w:r>
              <w:rPr>
                <w:sz w:val="24"/>
              </w:rPr>
              <w:t>их</w:t>
            </w:r>
            <w:r>
              <w:rPr>
                <w:spacing w:val="-6"/>
                <w:sz w:val="24"/>
              </w:rPr>
              <w:t xml:space="preserve"> </w:t>
            </w:r>
            <w:r>
              <w:rPr>
                <w:spacing w:val="-2"/>
                <w:sz w:val="24"/>
              </w:rPr>
              <w:t>характеристика</w:t>
            </w:r>
          </w:p>
        </w:tc>
        <w:tc>
          <w:tcPr>
            <w:tcW w:w="1525" w:type="dxa"/>
          </w:tcPr>
          <w:p w:rsidR="00053D68" w:rsidRDefault="00DD0727">
            <w:pPr>
              <w:pStyle w:val="TableParagraph"/>
              <w:spacing w:before="25" w:line="272" w:lineRule="exact"/>
              <w:ind w:right="266"/>
              <w:jc w:val="right"/>
              <w:rPr>
                <w:sz w:val="24"/>
              </w:rPr>
            </w:pPr>
            <w:r>
              <w:rPr>
                <w:spacing w:val="-2"/>
                <w:sz w:val="24"/>
              </w:rPr>
              <w:t>02.09.25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2</w:t>
            </w:r>
          </w:p>
        </w:tc>
        <w:tc>
          <w:tcPr>
            <w:tcW w:w="7512" w:type="dxa"/>
          </w:tcPr>
          <w:p w:rsidR="00053D68" w:rsidRDefault="00DD0727">
            <w:pPr>
              <w:pStyle w:val="TableParagraph"/>
              <w:spacing w:before="5"/>
              <w:ind w:left="107"/>
              <w:rPr>
                <w:sz w:val="24"/>
              </w:rPr>
            </w:pPr>
            <w:r>
              <w:rPr>
                <w:sz w:val="24"/>
              </w:rPr>
              <w:t>Российские</w:t>
            </w:r>
            <w:r>
              <w:rPr>
                <w:spacing w:val="-14"/>
                <w:sz w:val="24"/>
              </w:rPr>
              <w:t xml:space="preserve"> </w:t>
            </w:r>
            <w:r>
              <w:rPr>
                <w:sz w:val="24"/>
              </w:rPr>
              <w:t>географические</w:t>
            </w:r>
            <w:r>
              <w:rPr>
                <w:spacing w:val="-13"/>
                <w:sz w:val="24"/>
              </w:rPr>
              <w:t xml:space="preserve"> </w:t>
            </w:r>
            <w:r>
              <w:rPr>
                <w:sz w:val="24"/>
              </w:rPr>
              <w:t>открытия.</w:t>
            </w:r>
            <w:r>
              <w:rPr>
                <w:spacing w:val="-14"/>
                <w:sz w:val="24"/>
              </w:rPr>
              <w:t xml:space="preserve"> </w:t>
            </w:r>
            <w:r>
              <w:rPr>
                <w:sz w:val="24"/>
              </w:rPr>
              <w:t>Освоение</w:t>
            </w:r>
            <w:r>
              <w:rPr>
                <w:spacing w:val="-10"/>
                <w:sz w:val="24"/>
              </w:rPr>
              <w:t xml:space="preserve"> </w:t>
            </w:r>
            <w:r>
              <w:rPr>
                <w:sz w:val="24"/>
              </w:rPr>
              <w:t>земель</w:t>
            </w:r>
            <w:r>
              <w:rPr>
                <w:spacing w:val="-10"/>
                <w:sz w:val="24"/>
              </w:rPr>
              <w:t xml:space="preserve"> </w:t>
            </w:r>
            <w:r>
              <w:rPr>
                <w:sz w:val="24"/>
              </w:rPr>
              <w:t>в</w:t>
            </w:r>
            <w:r>
              <w:rPr>
                <w:spacing w:val="-10"/>
                <w:sz w:val="24"/>
              </w:rPr>
              <w:t xml:space="preserve"> </w:t>
            </w:r>
            <w:r>
              <w:rPr>
                <w:sz w:val="24"/>
              </w:rPr>
              <w:t>XVI</w:t>
            </w:r>
            <w:r>
              <w:rPr>
                <w:spacing w:val="-9"/>
                <w:sz w:val="24"/>
              </w:rPr>
              <w:t xml:space="preserve"> </w:t>
            </w:r>
            <w:r>
              <w:rPr>
                <w:spacing w:val="-2"/>
                <w:sz w:val="24"/>
              </w:rPr>
              <w:t>веке.</w:t>
            </w:r>
          </w:p>
        </w:tc>
        <w:tc>
          <w:tcPr>
            <w:tcW w:w="1525" w:type="dxa"/>
          </w:tcPr>
          <w:p w:rsidR="00053D68" w:rsidRDefault="00DD0727">
            <w:pPr>
              <w:pStyle w:val="TableParagraph"/>
              <w:spacing w:before="25" w:line="272" w:lineRule="exact"/>
              <w:ind w:right="266"/>
              <w:jc w:val="right"/>
              <w:rPr>
                <w:sz w:val="24"/>
              </w:rPr>
            </w:pPr>
            <w:r>
              <w:rPr>
                <w:spacing w:val="-2"/>
                <w:sz w:val="24"/>
              </w:rPr>
              <w:t>09.09.25</w:t>
            </w:r>
          </w:p>
        </w:tc>
      </w:tr>
      <w:tr w:rsidR="00053D68">
        <w:trPr>
          <w:trHeight w:val="634"/>
        </w:trPr>
        <w:tc>
          <w:tcPr>
            <w:tcW w:w="534" w:type="dxa"/>
          </w:tcPr>
          <w:p w:rsidR="00053D68" w:rsidRDefault="00DD0727">
            <w:pPr>
              <w:pStyle w:val="TableParagraph"/>
              <w:spacing w:before="5"/>
              <w:ind w:right="186"/>
              <w:jc w:val="center"/>
              <w:rPr>
                <w:sz w:val="24"/>
              </w:rPr>
            </w:pPr>
            <w:r>
              <w:rPr>
                <w:spacing w:val="-10"/>
                <w:sz w:val="24"/>
              </w:rPr>
              <w:t>3</w:t>
            </w:r>
          </w:p>
        </w:tc>
        <w:tc>
          <w:tcPr>
            <w:tcW w:w="7512" w:type="dxa"/>
          </w:tcPr>
          <w:p w:rsidR="00053D68" w:rsidRDefault="00DD0727">
            <w:pPr>
              <w:pStyle w:val="TableParagraph"/>
              <w:spacing w:before="5"/>
              <w:ind w:left="107"/>
              <w:rPr>
                <w:sz w:val="24"/>
              </w:rPr>
            </w:pPr>
            <w:r>
              <w:rPr>
                <w:sz w:val="24"/>
              </w:rPr>
              <w:t>Российские</w:t>
            </w:r>
            <w:r>
              <w:rPr>
                <w:spacing w:val="3"/>
                <w:sz w:val="24"/>
              </w:rPr>
              <w:t xml:space="preserve"> </w:t>
            </w:r>
            <w:r>
              <w:rPr>
                <w:sz w:val="24"/>
              </w:rPr>
              <w:t>географические</w:t>
            </w:r>
            <w:r>
              <w:rPr>
                <w:spacing w:val="3"/>
                <w:sz w:val="24"/>
              </w:rPr>
              <w:t xml:space="preserve"> </w:t>
            </w:r>
            <w:r>
              <w:rPr>
                <w:sz w:val="24"/>
              </w:rPr>
              <w:t>открытия.</w:t>
            </w:r>
            <w:r>
              <w:rPr>
                <w:spacing w:val="6"/>
                <w:sz w:val="24"/>
              </w:rPr>
              <w:t xml:space="preserve"> </w:t>
            </w:r>
            <w:r>
              <w:rPr>
                <w:sz w:val="24"/>
              </w:rPr>
              <w:t>Российские</w:t>
            </w:r>
            <w:r>
              <w:rPr>
                <w:spacing w:val="-8"/>
                <w:sz w:val="24"/>
              </w:rPr>
              <w:t xml:space="preserve"> </w:t>
            </w:r>
            <w:r>
              <w:rPr>
                <w:sz w:val="24"/>
              </w:rPr>
              <w:t>исследования</w:t>
            </w:r>
            <w:r>
              <w:rPr>
                <w:spacing w:val="64"/>
                <w:sz w:val="24"/>
              </w:rPr>
              <w:t xml:space="preserve"> </w:t>
            </w:r>
            <w:r>
              <w:rPr>
                <w:spacing w:val="-4"/>
                <w:sz w:val="24"/>
              </w:rPr>
              <w:t>XVII</w:t>
            </w:r>
          </w:p>
          <w:p w:rsidR="00053D68" w:rsidRDefault="00DD0727">
            <w:pPr>
              <w:pStyle w:val="TableParagraph"/>
              <w:spacing w:before="41"/>
              <w:ind w:left="107"/>
              <w:rPr>
                <w:sz w:val="24"/>
              </w:rPr>
            </w:pPr>
            <w:r>
              <w:rPr>
                <w:spacing w:val="-4"/>
                <w:sz w:val="24"/>
              </w:rPr>
              <w:t>века</w:t>
            </w:r>
          </w:p>
        </w:tc>
        <w:tc>
          <w:tcPr>
            <w:tcW w:w="1525" w:type="dxa"/>
          </w:tcPr>
          <w:p w:rsidR="00053D68" w:rsidRDefault="00DD0727">
            <w:pPr>
              <w:pStyle w:val="TableParagraph"/>
              <w:spacing w:before="184"/>
              <w:ind w:right="266"/>
              <w:jc w:val="right"/>
              <w:rPr>
                <w:sz w:val="24"/>
              </w:rPr>
            </w:pPr>
            <w:r>
              <w:rPr>
                <w:spacing w:val="-2"/>
                <w:sz w:val="24"/>
              </w:rPr>
              <w:t>16.09.25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4</w:t>
            </w:r>
          </w:p>
        </w:tc>
        <w:tc>
          <w:tcPr>
            <w:tcW w:w="7512" w:type="dxa"/>
          </w:tcPr>
          <w:p w:rsidR="00053D68" w:rsidRDefault="00DD0727">
            <w:pPr>
              <w:pStyle w:val="TableParagraph"/>
              <w:spacing w:before="5"/>
              <w:ind w:left="107"/>
              <w:rPr>
                <w:sz w:val="24"/>
              </w:rPr>
            </w:pPr>
            <w:r>
              <w:rPr>
                <w:sz w:val="24"/>
              </w:rPr>
              <w:t>Достижения</w:t>
            </w:r>
            <w:r>
              <w:rPr>
                <w:spacing w:val="-18"/>
                <w:sz w:val="24"/>
              </w:rPr>
              <w:t xml:space="preserve"> </w:t>
            </w:r>
            <w:r>
              <w:rPr>
                <w:sz w:val="24"/>
              </w:rPr>
              <w:t>россиян</w:t>
            </w:r>
            <w:r>
              <w:rPr>
                <w:spacing w:val="-6"/>
                <w:sz w:val="24"/>
              </w:rPr>
              <w:t xml:space="preserve"> </w:t>
            </w:r>
            <w:r>
              <w:rPr>
                <w:sz w:val="24"/>
              </w:rPr>
              <w:t>в</w:t>
            </w:r>
            <w:r>
              <w:rPr>
                <w:spacing w:val="-3"/>
                <w:sz w:val="24"/>
              </w:rPr>
              <w:t xml:space="preserve"> </w:t>
            </w:r>
            <w:r>
              <w:rPr>
                <w:spacing w:val="-2"/>
                <w:sz w:val="24"/>
              </w:rPr>
              <w:t>медицине</w:t>
            </w:r>
          </w:p>
        </w:tc>
        <w:tc>
          <w:tcPr>
            <w:tcW w:w="1525" w:type="dxa"/>
          </w:tcPr>
          <w:p w:rsidR="00053D68" w:rsidRDefault="00DD0727">
            <w:pPr>
              <w:pStyle w:val="TableParagraph"/>
              <w:spacing w:before="25" w:line="272" w:lineRule="exact"/>
              <w:ind w:right="266"/>
              <w:jc w:val="right"/>
              <w:rPr>
                <w:sz w:val="24"/>
              </w:rPr>
            </w:pPr>
            <w:r>
              <w:rPr>
                <w:spacing w:val="-2"/>
                <w:sz w:val="24"/>
              </w:rPr>
              <w:t>23.09.25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5</w:t>
            </w:r>
          </w:p>
        </w:tc>
        <w:tc>
          <w:tcPr>
            <w:tcW w:w="7512" w:type="dxa"/>
          </w:tcPr>
          <w:p w:rsidR="00053D68" w:rsidRDefault="00DD0727">
            <w:pPr>
              <w:pStyle w:val="TableParagraph"/>
              <w:spacing w:before="5"/>
              <w:ind w:left="107"/>
              <w:rPr>
                <w:sz w:val="24"/>
              </w:rPr>
            </w:pPr>
            <w:r>
              <w:rPr>
                <w:sz w:val="24"/>
              </w:rPr>
              <w:t>Достижения</w:t>
            </w:r>
            <w:r>
              <w:rPr>
                <w:spacing w:val="-18"/>
                <w:sz w:val="24"/>
              </w:rPr>
              <w:t xml:space="preserve"> </w:t>
            </w:r>
            <w:r>
              <w:rPr>
                <w:sz w:val="24"/>
              </w:rPr>
              <w:t>россиян</w:t>
            </w:r>
            <w:r>
              <w:rPr>
                <w:spacing w:val="-6"/>
                <w:sz w:val="24"/>
              </w:rPr>
              <w:t xml:space="preserve"> </w:t>
            </w:r>
            <w:r>
              <w:rPr>
                <w:sz w:val="24"/>
              </w:rPr>
              <w:t>в</w:t>
            </w:r>
            <w:r>
              <w:rPr>
                <w:spacing w:val="-4"/>
                <w:sz w:val="24"/>
              </w:rPr>
              <w:t xml:space="preserve"> </w:t>
            </w:r>
            <w:r>
              <w:rPr>
                <w:sz w:val="24"/>
              </w:rPr>
              <w:t>биологии</w:t>
            </w:r>
            <w:r>
              <w:rPr>
                <w:spacing w:val="-3"/>
                <w:sz w:val="24"/>
              </w:rPr>
              <w:t xml:space="preserve"> </w:t>
            </w:r>
            <w:r>
              <w:rPr>
                <w:sz w:val="24"/>
              </w:rPr>
              <w:t>и</w:t>
            </w:r>
            <w:r>
              <w:rPr>
                <w:spacing w:val="-3"/>
                <w:sz w:val="24"/>
              </w:rPr>
              <w:t xml:space="preserve"> </w:t>
            </w:r>
            <w:r>
              <w:rPr>
                <w:spacing w:val="-2"/>
                <w:sz w:val="24"/>
              </w:rPr>
              <w:t>химии</w:t>
            </w:r>
          </w:p>
        </w:tc>
        <w:tc>
          <w:tcPr>
            <w:tcW w:w="1525" w:type="dxa"/>
          </w:tcPr>
          <w:p w:rsidR="00053D68" w:rsidRDefault="00DD0727">
            <w:pPr>
              <w:pStyle w:val="TableParagraph"/>
              <w:spacing w:before="25" w:line="272" w:lineRule="exact"/>
              <w:ind w:right="266"/>
              <w:jc w:val="right"/>
              <w:rPr>
                <w:sz w:val="24"/>
              </w:rPr>
            </w:pPr>
            <w:r>
              <w:rPr>
                <w:spacing w:val="-2"/>
                <w:sz w:val="24"/>
              </w:rPr>
              <w:t>30.00.25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6</w:t>
            </w:r>
          </w:p>
        </w:tc>
        <w:tc>
          <w:tcPr>
            <w:tcW w:w="7512" w:type="dxa"/>
          </w:tcPr>
          <w:p w:rsidR="00053D68" w:rsidRDefault="00DD0727">
            <w:pPr>
              <w:pStyle w:val="TableParagraph"/>
              <w:spacing w:before="5"/>
              <w:ind w:left="107"/>
              <w:rPr>
                <w:sz w:val="24"/>
              </w:rPr>
            </w:pPr>
            <w:r>
              <w:rPr>
                <w:sz w:val="24"/>
              </w:rPr>
              <w:t>Открытия</w:t>
            </w:r>
            <w:r>
              <w:rPr>
                <w:spacing w:val="-18"/>
                <w:sz w:val="24"/>
              </w:rPr>
              <w:t xml:space="preserve"> </w:t>
            </w:r>
            <w:r>
              <w:rPr>
                <w:sz w:val="24"/>
              </w:rPr>
              <w:t>россиян</w:t>
            </w:r>
            <w:r>
              <w:rPr>
                <w:spacing w:val="-4"/>
                <w:sz w:val="24"/>
              </w:rPr>
              <w:t xml:space="preserve"> </w:t>
            </w:r>
            <w:r>
              <w:rPr>
                <w:sz w:val="24"/>
              </w:rPr>
              <w:t>в</w:t>
            </w:r>
            <w:r>
              <w:rPr>
                <w:spacing w:val="-3"/>
                <w:sz w:val="24"/>
              </w:rPr>
              <w:t xml:space="preserve"> </w:t>
            </w:r>
            <w:r>
              <w:rPr>
                <w:sz w:val="24"/>
              </w:rPr>
              <w:t>физике</w:t>
            </w:r>
            <w:r>
              <w:rPr>
                <w:spacing w:val="-2"/>
                <w:sz w:val="24"/>
              </w:rPr>
              <w:t xml:space="preserve"> </w:t>
            </w:r>
            <w:r>
              <w:rPr>
                <w:sz w:val="24"/>
              </w:rPr>
              <w:t>и</w:t>
            </w:r>
            <w:r>
              <w:rPr>
                <w:spacing w:val="-2"/>
                <w:sz w:val="24"/>
              </w:rPr>
              <w:t xml:space="preserve"> астрономии</w:t>
            </w:r>
          </w:p>
        </w:tc>
        <w:tc>
          <w:tcPr>
            <w:tcW w:w="1525" w:type="dxa"/>
          </w:tcPr>
          <w:p w:rsidR="00053D68" w:rsidRDefault="00DD0727">
            <w:pPr>
              <w:pStyle w:val="TableParagraph"/>
              <w:spacing w:before="25" w:line="272" w:lineRule="exact"/>
              <w:ind w:right="266"/>
              <w:jc w:val="right"/>
              <w:rPr>
                <w:sz w:val="24"/>
              </w:rPr>
            </w:pPr>
            <w:r>
              <w:rPr>
                <w:spacing w:val="-2"/>
                <w:sz w:val="24"/>
              </w:rPr>
              <w:t>07.10.25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7</w:t>
            </w:r>
          </w:p>
        </w:tc>
        <w:tc>
          <w:tcPr>
            <w:tcW w:w="7512" w:type="dxa"/>
          </w:tcPr>
          <w:p w:rsidR="00053D68" w:rsidRDefault="00DD0727">
            <w:pPr>
              <w:pStyle w:val="TableParagraph"/>
              <w:spacing w:before="5"/>
              <w:ind w:left="107"/>
              <w:rPr>
                <w:sz w:val="24"/>
              </w:rPr>
            </w:pPr>
            <w:r>
              <w:rPr>
                <w:sz w:val="24"/>
              </w:rPr>
              <w:t>Достижения</w:t>
            </w:r>
            <w:r>
              <w:rPr>
                <w:spacing w:val="56"/>
                <w:sz w:val="24"/>
              </w:rPr>
              <w:t xml:space="preserve"> </w:t>
            </w:r>
            <w:r>
              <w:rPr>
                <w:sz w:val="24"/>
              </w:rPr>
              <w:t>в</w:t>
            </w:r>
            <w:r>
              <w:rPr>
                <w:spacing w:val="-2"/>
                <w:sz w:val="24"/>
              </w:rPr>
              <w:t xml:space="preserve"> космонавтике</w:t>
            </w:r>
          </w:p>
        </w:tc>
        <w:tc>
          <w:tcPr>
            <w:tcW w:w="1525" w:type="dxa"/>
          </w:tcPr>
          <w:p w:rsidR="00053D68" w:rsidRDefault="00DD0727">
            <w:pPr>
              <w:pStyle w:val="TableParagraph"/>
              <w:spacing w:before="25" w:line="272" w:lineRule="exact"/>
              <w:ind w:right="266"/>
              <w:jc w:val="right"/>
              <w:rPr>
                <w:sz w:val="24"/>
              </w:rPr>
            </w:pPr>
            <w:r>
              <w:rPr>
                <w:spacing w:val="-2"/>
                <w:sz w:val="24"/>
              </w:rPr>
              <w:t>14.10.25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8</w:t>
            </w:r>
          </w:p>
        </w:tc>
        <w:tc>
          <w:tcPr>
            <w:tcW w:w="7512" w:type="dxa"/>
          </w:tcPr>
          <w:p w:rsidR="00053D68" w:rsidRDefault="00DD0727">
            <w:pPr>
              <w:pStyle w:val="TableParagraph"/>
              <w:spacing w:before="5"/>
              <w:ind w:left="217"/>
              <w:rPr>
                <w:sz w:val="24"/>
              </w:rPr>
            </w:pPr>
            <w:r>
              <w:rPr>
                <w:spacing w:val="-2"/>
                <w:sz w:val="24"/>
              </w:rPr>
              <w:t>Достижения российских математиков</w:t>
            </w:r>
          </w:p>
        </w:tc>
        <w:tc>
          <w:tcPr>
            <w:tcW w:w="1525" w:type="dxa"/>
          </w:tcPr>
          <w:p w:rsidR="00053D68" w:rsidRDefault="00DD0727">
            <w:pPr>
              <w:pStyle w:val="TableParagraph"/>
              <w:spacing w:before="25" w:line="272" w:lineRule="exact"/>
              <w:ind w:right="266"/>
              <w:jc w:val="right"/>
              <w:rPr>
                <w:sz w:val="24"/>
              </w:rPr>
            </w:pPr>
            <w:r>
              <w:rPr>
                <w:spacing w:val="-2"/>
                <w:sz w:val="24"/>
              </w:rPr>
              <w:t>21.10.25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9</w:t>
            </w:r>
          </w:p>
        </w:tc>
        <w:tc>
          <w:tcPr>
            <w:tcW w:w="7512" w:type="dxa"/>
          </w:tcPr>
          <w:p w:rsidR="00053D68" w:rsidRDefault="00DD0727">
            <w:pPr>
              <w:pStyle w:val="TableParagraph"/>
              <w:spacing w:before="5"/>
              <w:ind w:left="217"/>
              <w:rPr>
                <w:sz w:val="24"/>
              </w:rPr>
            </w:pPr>
            <w:r>
              <w:rPr>
                <w:sz w:val="24"/>
              </w:rPr>
              <w:t>Достижения</w:t>
            </w:r>
            <w:r>
              <w:rPr>
                <w:spacing w:val="-15"/>
                <w:sz w:val="24"/>
              </w:rPr>
              <w:t xml:space="preserve"> </w:t>
            </w:r>
            <w:r>
              <w:rPr>
                <w:sz w:val="24"/>
              </w:rPr>
              <w:t>российских</w:t>
            </w:r>
            <w:r>
              <w:rPr>
                <w:spacing w:val="29"/>
                <w:sz w:val="24"/>
              </w:rPr>
              <w:t xml:space="preserve"> </w:t>
            </w:r>
            <w:r>
              <w:rPr>
                <w:spacing w:val="-2"/>
                <w:sz w:val="24"/>
              </w:rPr>
              <w:t>информатиков</w:t>
            </w:r>
          </w:p>
        </w:tc>
        <w:tc>
          <w:tcPr>
            <w:tcW w:w="1525" w:type="dxa"/>
          </w:tcPr>
          <w:p w:rsidR="00053D68" w:rsidRDefault="00DD0727">
            <w:pPr>
              <w:pStyle w:val="TableParagraph"/>
              <w:spacing w:before="25" w:line="272" w:lineRule="exact"/>
              <w:ind w:right="266"/>
              <w:jc w:val="right"/>
              <w:rPr>
                <w:sz w:val="24"/>
              </w:rPr>
            </w:pPr>
            <w:r>
              <w:rPr>
                <w:spacing w:val="-2"/>
                <w:sz w:val="24"/>
              </w:rPr>
              <w:t>11.11.25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10</w:t>
            </w:r>
          </w:p>
        </w:tc>
        <w:tc>
          <w:tcPr>
            <w:tcW w:w="7512" w:type="dxa"/>
          </w:tcPr>
          <w:p w:rsidR="00053D68" w:rsidRDefault="00DD0727">
            <w:pPr>
              <w:pStyle w:val="TableParagraph"/>
              <w:spacing w:before="5"/>
              <w:ind w:left="107"/>
              <w:rPr>
                <w:sz w:val="24"/>
              </w:rPr>
            </w:pPr>
            <w:r>
              <w:rPr>
                <w:spacing w:val="-2"/>
                <w:sz w:val="24"/>
              </w:rPr>
              <w:t>Технологические</w:t>
            </w:r>
            <w:r>
              <w:rPr>
                <w:spacing w:val="5"/>
                <w:sz w:val="24"/>
              </w:rPr>
              <w:t xml:space="preserve"> </w:t>
            </w:r>
            <w:r>
              <w:rPr>
                <w:spacing w:val="-2"/>
                <w:sz w:val="24"/>
              </w:rPr>
              <w:t>достижения</w:t>
            </w:r>
            <w:r>
              <w:rPr>
                <w:spacing w:val="-11"/>
                <w:sz w:val="24"/>
              </w:rPr>
              <w:t xml:space="preserve"> </w:t>
            </w:r>
            <w:r>
              <w:rPr>
                <w:spacing w:val="-2"/>
                <w:sz w:val="24"/>
              </w:rPr>
              <w:t>России</w:t>
            </w:r>
          </w:p>
        </w:tc>
        <w:tc>
          <w:tcPr>
            <w:tcW w:w="1525" w:type="dxa"/>
          </w:tcPr>
          <w:p w:rsidR="00053D68" w:rsidRDefault="00DD0727">
            <w:pPr>
              <w:pStyle w:val="TableParagraph"/>
              <w:spacing w:before="25" w:line="272" w:lineRule="exact"/>
              <w:ind w:right="266"/>
              <w:jc w:val="right"/>
              <w:rPr>
                <w:sz w:val="24"/>
              </w:rPr>
            </w:pPr>
            <w:r>
              <w:rPr>
                <w:spacing w:val="-2"/>
                <w:sz w:val="24"/>
              </w:rPr>
              <w:t>18.11.25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11</w:t>
            </w:r>
          </w:p>
        </w:tc>
        <w:tc>
          <w:tcPr>
            <w:tcW w:w="7512" w:type="dxa"/>
          </w:tcPr>
          <w:p w:rsidR="00053D68" w:rsidRDefault="00DD0727">
            <w:pPr>
              <w:pStyle w:val="TableParagraph"/>
              <w:spacing w:before="5"/>
              <w:ind w:left="107"/>
              <w:rPr>
                <w:sz w:val="24"/>
              </w:rPr>
            </w:pPr>
            <w:r>
              <w:rPr>
                <w:spacing w:val="-2"/>
                <w:sz w:val="24"/>
              </w:rPr>
              <w:t>Технологические</w:t>
            </w:r>
            <w:r>
              <w:rPr>
                <w:spacing w:val="5"/>
                <w:sz w:val="24"/>
              </w:rPr>
              <w:t xml:space="preserve"> </w:t>
            </w:r>
            <w:r>
              <w:rPr>
                <w:spacing w:val="-2"/>
                <w:sz w:val="24"/>
              </w:rPr>
              <w:t>достижения</w:t>
            </w:r>
            <w:r>
              <w:rPr>
                <w:spacing w:val="-11"/>
                <w:sz w:val="24"/>
              </w:rPr>
              <w:t xml:space="preserve"> </w:t>
            </w:r>
            <w:r>
              <w:rPr>
                <w:spacing w:val="-2"/>
                <w:sz w:val="24"/>
              </w:rPr>
              <w:t>России</w:t>
            </w:r>
          </w:p>
        </w:tc>
        <w:tc>
          <w:tcPr>
            <w:tcW w:w="1525" w:type="dxa"/>
          </w:tcPr>
          <w:p w:rsidR="00053D68" w:rsidRDefault="00DD0727">
            <w:pPr>
              <w:pStyle w:val="TableParagraph"/>
              <w:spacing w:before="25" w:line="272" w:lineRule="exact"/>
              <w:ind w:right="266"/>
              <w:jc w:val="right"/>
              <w:rPr>
                <w:sz w:val="24"/>
              </w:rPr>
            </w:pPr>
            <w:r>
              <w:rPr>
                <w:spacing w:val="-2"/>
                <w:sz w:val="24"/>
              </w:rPr>
              <w:t>25.11.25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12</w:t>
            </w:r>
          </w:p>
        </w:tc>
        <w:tc>
          <w:tcPr>
            <w:tcW w:w="7512" w:type="dxa"/>
          </w:tcPr>
          <w:p w:rsidR="00053D68" w:rsidRDefault="00DD0727">
            <w:pPr>
              <w:pStyle w:val="TableParagraph"/>
              <w:tabs>
                <w:tab w:val="left" w:pos="1667"/>
                <w:tab w:val="left" w:pos="3214"/>
                <w:tab w:val="left" w:pos="5549"/>
                <w:tab w:val="left" w:pos="5871"/>
              </w:tabs>
              <w:spacing w:before="5"/>
              <w:ind w:left="217"/>
              <w:rPr>
                <w:sz w:val="24"/>
              </w:rPr>
            </w:pPr>
            <w:r>
              <w:rPr>
                <w:spacing w:val="-2"/>
                <w:sz w:val="24"/>
              </w:rPr>
              <w:t>Достижения</w:t>
            </w:r>
            <w:r>
              <w:rPr>
                <w:sz w:val="24"/>
              </w:rPr>
              <w:tab/>
            </w:r>
            <w:r>
              <w:rPr>
                <w:spacing w:val="-2"/>
                <w:sz w:val="24"/>
              </w:rPr>
              <w:t>современных</w:t>
            </w:r>
            <w:r>
              <w:rPr>
                <w:sz w:val="24"/>
              </w:rPr>
              <w:tab/>
              <w:t>российских</w:t>
            </w:r>
            <w:r>
              <w:rPr>
                <w:spacing w:val="33"/>
                <w:sz w:val="24"/>
              </w:rPr>
              <w:t xml:space="preserve">  </w:t>
            </w:r>
            <w:r>
              <w:rPr>
                <w:spacing w:val="-2"/>
                <w:sz w:val="24"/>
              </w:rPr>
              <w:t>ученых</w:t>
            </w:r>
            <w:r>
              <w:rPr>
                <w:sz w:val="24"/>
              </w:rPr>
              <w:tab/>
            </w:r>
            <w:r>
              <w:rPr>
                <w:spacing w:val="-10"/>
                <w:sz w:val="24"/>
              </w:rPr>
              <w:t>в</w:t>
            </w:r>
            <w:r>
              <w:rPr>
                <w:sz w:val="24"/>
              </w:rPr>
              <w:tab/>
            </w:r>
            <w:r>
              <w:rPr>
                <w:spacing w:val="-2"/>
                <w:sz w:val="24"/>
              </w:rPr>
              <w:t>социально-</w:t>
            </w:r>
          </w:p>
        </w:tc>
        <w:tc>
          <w:tcPr>
            <w:tcW w:w="1525" w:type="dxa"/>
          </w:tcPr>
          <w:p w:rsidR="00053D68" w:rsidRDefault="00DD0727">
            <w:pPr>
              <w:pStyle w:val="TableParagraph"/>
              <w:spacing w:before="26" w:line="272" w:lineRule="exact"/>
              <w:ind w:right="266"/>
              <w:jc w:val="right"/>
              <w:rPr>
                <w:sz w:val="24"/>
              </w:rPr>
            </w:pPr>
            <w:r>
              <w:rPr>
                <w:spacing w:val="-2"/>
                <w:sz w:val="24"/>
              </w:rPr>
              <w:t>02.12.25</w:t>
            </w:r>
          </w:p>
        </w:tc>
      </w:tr>
    </w:tbl>
    <w:p w:rsidR="00053D68" w:rsidRDefault="00053D68">
      <w:pPr>
        <w:pStyle w:val="a3"/>
        <w:spacing w:before="5"/>
        <w:rPr>
          <w:sz w:val="6"/>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7512"/>
        <w:gridCol w:w="1525"/>
      </w:tblGrid>
      <w:tr w:rsidR="00053D68">
        <w:trPr>
          <w:trHeight w:val="317"/>
        </w:trPr>
        <w:tc>
          <w:tcPr>
            <w:tcW w:w="534" w:type="dxa"/>
          </w:tcPr>
          <w:p w:rsidR="00053D68" w:rsidRDefault="00053D68">
            <w:pPr>
              <w:pStyle w:val="TableParagraph"/>
              <w:rPr>
                <w:sz w:val="24"/>
              </w:rPr>
            </w:pPr>
          </w:p>
        </w:tc>
        <w:tc>
          <w:tcPr>
            <w:tcW w:w="7512" w:type="dxa"/>
          </w:tcPr>
          <w:p w:rsidR="00053D68" w:rsidRDefault="00DD0727">
            <w:pPr>
              <w:pStyle w:val="TableParagraph"/>
              <w:spacing w:before="5"/>
              <w:ind w:left="217"/>
              <w:rPr>
                <w:sz w:val="24"/>
              </w:rPr>
            </w:pPr>
            <w:r>
              <w:rPr>
                <w:spacing w:val="-2"/>
                <w:sz w:val="24"/>
              </w:rPr>
              <w:t>гуманитарных</w:t>
            </w:r>
            <w:r>
              <w:rPr>
                <w:spacing w:val="-1"/>
                <w:sz w:val="24"/>
              </w:rPr>
              <w:t xml:space="preserve"> </w:t>
            </w:r>
            <w:r>
              <w:rPr>
                <w:spacing w:val="-2"/>
                <w:sz w:val="24"/>
              </w:rPr>
              <w:t>науках</w:t>
            </w:r>
          </w:p>
        </w:tc>
        <w:tc>
          <w:tcPr>
            <w:tcW w:w="1525" w:type="dxa"/>
          </w:tcPr>
          <w:p w:rsidR="00053D68" w:rsidRDefault="00053D68">
            <w:pPr>
              <w:pStyle w:val="TableParagraph"/>
              <w:rPr>
                <w:sz w:val="24"/>
              </w:rPr>
            </w:pPr>
          </w:p>
        </w:tc>
      </w:tr>
      <w:tr w:rsidR="00053D68">
        <w:trPr>
          <w:trHeight w:val="634"/>
        </w:trPr>
        <w:tc>
          <w:tcPr>
            <w:tcW w:w="534" w:type="dxa"/>
          </w:tcPr>
          <w:p w:rsidR="00053D68" w:rsidRDefault="00DD0727">
            <w:pPr>
              <w:pStyle w:val="TableParagraph"/>
              <w:spacing w:before="5"/>
              <w:ind w:left="11" w:right="77"/>
              <w:jc w:val="center"/>
              <w:rPr>
                <w:sz w:val="24"/>
              </w:rPr>
            </w:pPr>
            <w:r>
              <w:rPr>
                <w:spacing w:val="-5"/>
                <w:sz w:val="24"/>
              </w:rPr>
              <w:t>13</w:t>
            </w:r>
          </w:p>
        </w:tc>
        <w:tc>
          <w:tcPr>
            <w:tcW w:w="7512" w:type="dxa"/>
          </w:tcPr>
          <w:p w:rsidR="00053D68" w:rsidRDefault="00DD0727">
            <w:pPr>
              <w:pStyle w:val="TableParagraph"/>
              <w:tabs>
                <w:tab w:val="left" w:pos="1667"/>
                <w:tab w:val="left" w:pos="3214"/>
                <w:tab w:val="left" w:pos="5549"/>
                <w:tab w:val="left" w:pos="5871"/>
              </w:tabs>
              <w:spacing w:before="5"/>
              <w:ind w:left="217"/>
              <w:rPr>
                <w:sz w:val="24"/>
              </w:rPr>
            </w:pPr>
            <w:r>
              <w:rPr>
                <w:spacing w:val="-2"/>
                <w:sz w:val="24"/>
              </w:rPr>
              <w:t>Достижения</w:t>
            </w:r>
            <w:r>
              <w:rPr>
                <w:sz w:val="24"/>
              </w:rPr>
              <w:tab/>
            </w:r>
            <w:r>
              <w:rPr>
                <w:spacing w:val="-2"/>
                <w:sz w:val="24"/>
              </w:rPr>
              <w:t>современных</w:t>
            </w:r>
            <w:r>
              <w:rPr>
                <w:sz w:val="24"/>
              </w:rPr>
              <w:tab/>
              <w:t>российских</w:t>
            </w:r>
            <w:r>
              <w:rPr>
                <w:spacing w:val="33"/>
                <w:sz w:val="24"/>
              </w:rPr>
              <w:t xml:space="preserve">  </w:t>
            </w:r>
            <w:r>
              <w:rPr>
                <w:spacing w:val="-2"/>
                <w:sz w:val="24"/>
              </w:rPr>
              <w:t>ученых</w:t>
            </w:r>
            <w:r>
              <w:rPr>
                <w:sz w:val="24"/>
              </w:rPr>
              <w:tab/>
            </w:r>
            <w:r>
              <w:rPr>
                <w:spacing w:val="-10"/>
                <w:sz w:val="24"/>
              </w:rPr>
              <w:t>в</w:t>
            </w:r>
            <w:r>
              <w:rPr>
                <w:sz w:val="24"/>
              </w:rPr>
              <w:tab/>
            </w:r>
            <w:r>
              <w:rPr>
                <w:spacing w:val="-2"/>
                <w:sz w:val="24"/>
              </w:rPr>
              <w:t>социально-</w:t>
            </w:r>
          </w:p>
          <w:p w:rsidR="00053D68" w:rsidRDefault="00DD0727">
            <w:pPr>
              <w:pStyle w:val="TableParagraph"/>
              <w:spacing w:before="41"/>
              <w:ind w:left="217"/>
              <w:rPr>
                <w:sz w:val="24"/>
              </w:rPr>
            </w:pPr>
            <w:r>
              <w:rPr>
                <w:spacing w:val="-2"/>
                <w:sz w:val="24"/>
              </w:rPr>
              <w:t>гуманитарных</w:t>
            </w:r>
            <w:r>
              <w:rPr>
                <w:spacing w:val="-1"/>
                <w:sz w:val="24"/>
              </w:rPr>
              <w:t xml:space="preserve"> </w:t>
            </w:r>
            <w:r>
              <w:rPr>
                <w:spacing w:val="-2"/>
                <w:sz w:val="24"/>
              </w:rPr>
              <w:t>науках</w:t>
            </w:r>
          </w:p>
        </w:tc>
        <w:tc>
          <w:tcPr>
            <w:tcW w:w="1525" w:type="dxa"/>
          </w:tcPr>
          <w:p w:rsidR="00053D68" w:rsidRDefault="00DD0727">
            <w:pPr>
              <w:pStyle w:val="TableParagraph"/>
              <w:spacing w:before="184"/>
              <w:ind w:right="266"/>
              <w:jc w:val="right"/>
              <w:rPr>
                <w:sz w:val="24"/>
              </w:rPr>
            </w:pPr>
            <w:r>
              <w:rPr>
                <w:spacing w:val="-2"/>
                <w:sz w:val="24"/>
              </w:rPr>
              <w:t>09.12.25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14</w:t>
            </w:r>
          </w:p>
        </w:tc>
        <w:tc>
          <w:tcPr>
            <w:tcW w:w="7512" w:type="dxa"/>
          </w:tcPr>
          <w:p w:rsidR="00053D68" w:rsidRDefault="00DD0727">
            <w:pPr>
              <w:pStyle w:val="TableParagraph"/>
              <w:spacing w:before="5"/>
              <w:ind w:left="217"/>
              <w:rPr>
                <w:sz w:val="24"/>
              </w:rPr>
            </w:pPr>
            <w:r>
              <w:rPr>
                <w:sz w:val="24"/>
              </w:rPr>
              <w:t>Русская</w:t>
            </w:r>
            <w:r>
              <w:rPr>
                <w:spacing w:val="-11"/>
                <w:sz w:val="24"/>
              </w:rPr>
              <w:t xml:space="preserve"> </w:t>
            </w:r>
            <w:r>
              <w:rPr>
                <w:sz w:val="24"/>
              </w:rPr>
              <w:t>литература</w:t>
            </w:r>
            <w:r>
              <w:rPr>
                <w:spacing w:val="-10"/>
                <w:sz w:val="24"/>
              </w:rPr>
              <w:t xml:space="preserve"> </w:t>
            </w:r>
            <w:r>
              <w:rPr>
                <w:sz w:val="24"/>
              </w:rPr>
              <w:t>XVIII</w:t>
            </w:r>
            <w:r>
              <w:rPr>
                <w:spacing w:val="-14"/>
                <w:sz w:val="24"/>
              </w:rPr>
              <w:t xml:space="preserve"> </w:t>
            </w:r>
            <w:r>
              <w:rPr>
                <w:sz w:val="24"/>
              </w:rPr>
              <w:t>и</w:t>
            </w:r>
            <w:r>
              <w:rPr>
                <w:spacing w:val="-24"/>
                <w:sz w:val="24"/>
              </w:rPr>
              <w:t xml:space="preserve"> </w:t>
            </w:r>
            <w:r>
              <w:rPr>
                <w:sz w:val="24"/>
              </w:rPr>
              <w:t>XIX</w:t>
            </w:r>
            <w:r>
              <w:rPr>
                <w:spacing w:val="-6"/>
                <w:sz w:val="24"/>
              </w:rPr>
              <w:t xml:space="preserve"> </w:t>
            </w:r>
            <w:r>
              <w:rPr>
                <w:spacing w:val="-2"/>
                <w:sz w:val="24"/>
              </w:rPr>
              <w:t>веков</w:t>
            </w:r>
          </w:p>
        </w:tc>
        <w:tc>
          <w:tcPr>
            <w:tcW w:w="1525" w:type="dxa"/>
          </w:tcPr>
          <w:p w:rsidR="00053D68" w:rsidRDefault="00DD0727">
            <w:pPr>
              <w:pStyle w:val="TableParagraph"/>
              <w:spacing w:before="25" w:line="272" w:lineRule="exact"/>
              <w:ind w:right="266"/>
              <w:jc w:val="right"/>
              <w:rPr>
                <w:sz w:val="24"/>
              </w:rPr>
            </w:pPr>
            <w:r>
              <w:rPr>
                <w:spacing w:val="-2"/>
                <w:sz w:val="24"/>
              </w:rPr>
              <w:t>16.12.25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15</w:t>
            </w:r>
          </w:p>
        </w:tc>
        <w:tc>
          <w:tcPr>
            <w:tcW w:w="7512" w:type="dxa"/>
          </w:tcPr>
          <w:p w:rsidR="00053D68" w:rsidRDefault="00DD0727">
            <w:pPr>
              <w:pStyle w:val="TableParagraph"/>
              <w:spacing w:before="5"/>
              <w:ind w:left="217"/>
              <w:rPr>
                <w:sz w:val="24"/>
              </w:rPr>
            </w:pPr>
            <w:r>
              <w:rPr>
                <w:sz w:val="24"/>
              </w:rPr>
              <w:t>Российская</w:t>
            </w:r>
            <w:r>
              <w:rPr>
                <w:spacing w:val="-12"/>
                <w:sz w:val="24"/>
              </w:rPr>
              <w:t xml:space="preserve"> </w:t>
            </w:r>
            <w:r>
              <w:rPr>
                <w:sz w:val="24"/>
              </w:rPr>
              <w:t>литература</w:t>
            </w:r>
            <w:r>
              <w:rPr>
                <w:spacing w:val="-10"/>
                <w:sz w:val="24"/>
              </w:rPr>
              <w:t xml:space="preserve"> </w:t>
            </w:r>
            <w:r>
              <w:rPr>
                <w:sz w:val="24"/>
              </w:rPr>
              <w:t>XX</w:t>
            </w:r>
            <w:r>
              <w:rPr>
                <w:spacing w:val="-13"/>
                <w:sz w:val="24"/>
              </w:rPr>
              <w:t xml:space="preserve"> </w:t>
            </w:r>
            <w:r>
              <w:rPr>
                <w:spacing w:val="-4"/>
                <w:sz w:val="24"/>
              </w:rPr>
              <w:t>века</w:t>
            </w:r>
          </w:p>
        </w:tc>
        <w:tc>
          <w:tcPr>
            <w:tcW w:w="1525" w:type="dxa"/>
          </w:tcPr>
          <w:p w:rsidR="00053D68" w:rsidRDefault="00DD0727">
            <w:pPr>
              <w:pStyle w:val="TableParagraph"/>
              <w:spacing w:before="25" w:line="272" w:lineRule="exact"/>
              <w:ind w:right="266"/>
              <w:jc w:val="right"/>
              <w:rPr>
                <w:sz w:val="24"/>
              </w:rPr>
            </w:pPr>
            <w:r>
              <w:rPr>
                <w:spacing w:val="-2"/>
                <w:sz w:val="24"/>
              </w:rPr>
              <w:t>23.12.25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16</w:t>
            </w:r>
          </w:p>
        </w:tc>
        <w:tc>
          <w:tcPr>
            <w:tcW w:w="7512" w:type="dxa"/>
          </w:tcPr>
          <w:p w:rsidR="00053D68" w:rsidRDefault="00DD0727">
            <w:pPr>
              <w:pStyle w:val="TableParagraph"/>
              <w:spacing w:before="5"/>
              <w:ind w:left="217"/>
              <w:rPr>
                <w:sz w:val="24"/>
              </w:rPr>
            </w:pPr>
            <w:r>
              <w:rPr>
                <w:sz w:val="24"/>
              </w:rPr>
              <w:t>Достижения</w:t>
            </w:r>
            <w:r>
              <w:rPr>
                <w:spacing w:val="-11"/>
                <w:sz w:val="24"/>
              </w:rPr>
              <w:t xml:space="preserve"> </w:t>
            </w:r>
            <w:r>
              <w:rPr>
                <w:sz w:val="24"/>
              </w:rPr>
              <w:t>в</w:t>
            </w:r>
            <w:r>
              <w:rPr>
                <w:spacing w:val="-9"/>
                <w:sz w:val="24"/>
              </w:rPr>
              <w:t xml:space="preserve"> </w:t>
            </w:r>
            <w:r>
              <w:rPr>
                <w:spacing w:val="-2"/>
                <w:sz w:val="24"/>
              </w:rPr>
              <w:t>кинематографе.</w:t>
            </w:r>
          </w:p>
        </w:tc>
        <w:tc>
          <w:tcPr>
            <w:tcW w:w="1525" w:type="dxa"/>
          </w:tcPr>
          <w:p w:rsidR="00053D68" w:rsidRDefault="00DD0727">
            <w:pPr>
              <w:pStyle w:val="TableParagraph"/>
              <w:spacing w:before="25" w:line="272" w:lineRule="exact"/>
              <w:ind w:right="266"/>
              <w:jc w:val="right"/>
              <w:rPr>
                <w:sz w:val="24"/>
              </w:rPr>
            </w:pPr>
            <w:r>
              <w:rPr>
                <w:spacing w:val="-2"/>
                <w:sz w:val="24"/>
              </w:rPr>
              <w:t>30.12.25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17</w:t>
            </w:r>
          </w:p>
        </w:tc>
        <w:tc>
          <w:tcPr>
            <w:tcW w:w="7512" w:type="dxa"/>
          </w:tcPr>
          <w:p w:rsidR="00053D68" w:rsidRDefault="00DD0727">
            <w:pPr>
              <w:pStyle w:val="TableParagraph"/>
              <w:spacing w:before="5"/>
              <w:ind w:left="217"/>
              <w:rPr>
                <w:sz w:val="24"/>
              </w:rPr>
            </w:pPr>
            <w:r>
              <w:rPr>
                <w:sz w:val="24"/>
              </w:rPr>
              <w:t>Выдающиеся</w:t>
            </w:r>
            <w:r>
              <w:rPr>
                <w:spacing w:val="-17"/>
                <w:sz w:val="24"/>
              </w:rPr>
              <w:t xml:space="preserve"> </w:t>
            </w:r>
            <w:r>
              <w:rPr>
                <w:sz w:val="24"/>
              </w:rPr>
              <w:t>российские</w:t>
            </w:r>
            <w:r>
              <w:rPr>
                <w:spacing w:val="-18"/>
                <w:sz w:val="24"/>
              </w:rPr>
              <w:t xml:space="preserve"> </w:t>
            </w:r>
            <w:r>
              <w:rPr>
                <w:sz w:val="24"/>
              </w:rPr>
              <w:t>актеры</w:t>
            </w:r>
            <w:r>
              <w:rPr>
                <w:spacing w:val="-7"/>
                <w:sz w:val="24"/>
              </w:rPr>
              <w:t xml:space="preserve"> </w:t>
            </w:r>
            <w:r>
              <w:rPr>
                <w:sz w:val="24"/>
              </w:rPr>
              <w:t>и</w:t>
            </w:r>
            <w:r>
              <w:rPr>
                <w:spacing w:val="-5"/>
                <w:sz w:val="24"/>
              </w:rPr>
              <w:t xml:space="preserve"> </w:t>
            </w:r>
            <w:r>
              <w:rPr>
                <w:spacing w:val="-2"/>
                <w:sz w:val="24"/>
              </w:rPr>
              <w:t>режиссеры</w:t>
            </w:r>
          </w:p>
        </w:tc>
        <w:tc>
          <w:tcPr>
            <w:tcW w:w="1525" w:type="dxa"/>
          </w:tcPr>
          <w:p w:rsidR="00053D68" w:rsidRDefault="00DD0727">
            <w:pPr>
              <w:pStyle w:val="TableParagraph"/>
              <w:spacing w:before="25" w:line="272" w:lineRule="exact"/>
              <w:ind w:right="266"/>
              <w:jc w:val="right"/>
              <w:rPr>
                <w:sz w:val="24"/>
              </w:rPr>
            </w:pPr>
            <w:r>
              <w:rPr>
                <w:spacing w:val="-2"/>
                <w:sz w:val="24"/>
              </w:rPr>
              <w:t>13.01.26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18</w:t>
            </w:r>
          </w:p>
        </w:tc>
        <w:tc>
          <w:tcPr>
            <w:tcW w:w="7512" w:type="dxa"/>
          </w:tcPr>
          <w:p w:rsidR="00053D68" w:rsidRDefault="00DD0727">
            <w:pPr>
              <w:pStyle w:val="TableParagraph"/>
              <w:spacing w:before="5"/>
              <w:ind w:left="217"/>
              <w:rPr>
                <w:sz w:val="24"/>
              </w:rPr>
            </w:pPr>
            <w:r>
              <w:rPr>
                <w:spacing w:val="-2"/>
                <w:sz w:val="24"/>
              </w:rPr>
              <w:t>Известные</w:t>
            </w:r>
            <w:r>
              <w:rPr>
                <w:spacing w:val="-1"/>
                <w:sz w:val="24"/>
              </w:rPr>
              <w:t xml:space="preserve"> </w:t>
            </w:r>
            <w:r>
              <w:rPr>
                <w:spacing w:val="-2"/>
                <w:sz w:val="24"/>
              </w:rPr>
              <w:t>российские</w:t>
            </w:r>
            <w:r>
              <w:rPr>
                <w:spacing w:val="4"/>
                <w:sz w:val="24"/>
              </w:rPr>
              <w:t xml:space="preserve"> </w:t>
            </w:r>
            <w:r>
              <w:rPr>
                <w:spacing w:val="-2"/>
                <w:sz w:val="24"/>
              </w:rPr>
              <w:t>архитекторы</w:t>
            </w:r>
            <w:r>
              <w:rPr>
                <w:spacing w:val="-14"/>
                <w:sz w:val="24"/>
              </w:rPr>
              <w:t xml:space="preserve"> </w:t>
            </w:r>
            <w:r>
              <w:rPr>
                <w:spacing w:val="-2"/>
                <w:sz w:val="24"/>
              </w:rPr>
              <w:t>и</w:t>
            </w:r>
            <w:r>
              <w:rPr>
                <w:spacing w:val="-13"/>
                <w:sz w:val="24"/>
              </w:rPr>
              <w:t xml:space="preserve"> </w:t>
            </w:r>
            <w:r>
              <w:rPr>
                <w:spacing w:val="-2"/>
                <w:sz w:val="24"/>
              </w:rPr>
              <w:t>их</w:t>
            </w:r>
            <w:r>
              <w:rPr>
                <w:spacing w:val="6"/>
                <w:sz w:val="24"/>
              </w:rPr>
              <w:t xml:space="preserve"> </w:t>
            </w:r>
            <w:r>
              <w:rPr>
                <w:spacing w:val="-2"/>
                <w:sz w:val="24"/>
              </w:rPr>
              <w:t>достижения</w:t>
            </w:r>
          </w:p>
        </w:tc>
        <w:tc>
          <w:tcPr>
            <w:tcW w:w="1525" w:type="dxa"/>
          </w:tcPr>
          <w:p w:rsidR="00053D68" w:rsidRDefault="00DD0727">
            <w:pPr>
              <w:pStyle w:val="TableParagraph"/>
              <w:spacing w:before="25" w:line="272" w:lineRule="exact"/>
              <w:ind w:right="266"/>
              <w:jc w:val="right"/>
              <w:rPr>
                <w:sz w:val="24"/>
              </w:rPr>
            </w:pPr>
            <w:r>
              <w:rPr>
                <w:spacing w:val="-2"/>
                <w:sz w:val="24"/>
              </w:rPr>
              <w:t>20.01.26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19</w:t>
            </w:r>
          </w:p>
        </w:tc>
        <w:tc>
          <w:tcPr>
            <w:tcW w:w="7512" w:type="dxa"/>
          </w:tcPr>
          <w:p w:rsidR="00053D68" w:rsidRDefault="00DD0727">
            <w:pPr>
              <w:pStyle w:val="TableParagraph"/>
              <w:spacing w:before="5"/>
              <w:ind w:left="217"/>
              <w:rPr>
                <w:sz w:val="24"/>
              </w:rPr>
            </w:pPr>
            <w:r>
              <w:rPr>
                <w:spacing w:val="-2"/>
                <w:sz w:val="24"/>
              </w:rPr>
              <w:t>Известные</w:t>
            </w:r>
            <w:r>
              <w:rPr>
                <w:spacing w:val="-1"/>
                <w:sz w:val="24"/>
              </w:rPr>
              <w:t xml:space="preserve"> </w:t>
            </w:r>
            <w:r>
              <w:rPr>
                <w:spacing w:val="-2"/>
                <w:sz w:val="24"/>
              </w:rPr>
              <w:t>российские</w:t>
            </w:r>
            <w:r>
              <w:rPr>
                <w:spacing w:val="4"/>
                <w:sz w:val="24"/>
              </w:rPr>
              <w:t xml:space="preserve"> </w:t>
            </w:r>
            <w:r>
              <w:rPr>
                <w:spacing w:val="-2"/>
                <w:sz w:val="24"/>
              </w:rPr>
              <w:t>архитекторы</w:t>
            </w:r>
            <w:r>
              <w:rPr>
                <w:spacing w:val="-14"/>
                <w:sz w:val="24"/>
              </w:rPr>
              <w:t xml:space="preserve"> </w:t>
            </w:r>
            <w:r>
              <w:rPr>
                <w:spacing w:val="-2"/>
                <w:sz w:val="24"/>
              </w:rPr>
              <w:t>и</w:t>
            </w:r>
            <w:r>
              <w:rPr>
                <w:spacing w:val="-13"/>
                <w:sz w:val="24"/>
              </w:rPr>
              <w:t xml:space="preserve"> </w:t>
            </w:r>
            <w:r>
              <w:rPr>
                <w:spacing w:val="-2"/>
                <w:sz w:val="24"/>
              </w:rPr>
              <w:t>их</w:t>
            </w:r>
            <w:r>
              <w:rPr>
                <w:spacing w:val="6"/>
                <w:sz w:val="24"/>
              </w:rPr>
              <w:t xml:space="preserve"> </w:t>
            </w:r>
            <w:r>
              <w:rPr>
                <w:spacing w:val="-2"/>
                <w:sz w:val="24"/>
              </w:rPr>
              <w:t>достижения</w:t>
            </w:r>
          </w:p>
        </w:tc>
        <w:tc>
          <w:tcPr>
            <w:tcW w:w="1525" w:type="dxa"/>
          </w:tcPr>
          <w:p w:rsidR="00053D68" w:rsidRDefault="00DD0727">
            <w:pPr>
              <w:pStyle w:val="TableParagraph"/>
              <w:spacing w:before="25" w:line="272" w:lineRule="exact"/>
              <w:ind w:right="266"/>
              <w:jc w:val="right"/>
              <w:rPr>
                <w:sz w:val="24"/>
              </w:rPr>
            </w:pPr>
            <w:r>
              <w:rPr>
                <w:spacing w:val="-2"/>
                <w:sz w:val="24"/>
              </w:rPr>
              <w:t>27.01.26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20</w:t>
            </w:r>
          </w:p>
        </w:tc>
        <w:tc>
          <w:tcPr>
            <w:tcW w:w="7512" w:type="dxa"/>
          </w:tcPr>
          <w:p w:rsidR="00053D68" w:rsidRDefault="00DD0727">
            <w:pPr>
              <w:pStyle w:val="TableParagraph"/>
              <w:spacing w:before="5"/>
              <w:ind w:left="107"/>
              <w:rPr>
                <w:sz w:val="24"/>
              </w:rPr>
            </w:pPr>
            <w:r>
              <w:rPr>
                <w:sz w:val="24"/>
              </w:rPr>
              <w:t>Участие</w:t>
            </w:r>
            <w:r>
              <w:rPr>
                <w:spacing w:val="-17"/>
                <w:sz w:val="24"/>
              </w:rPr>
              <w:t xml:space="preserve"> </w:t>
            </w:r>
            <w:r>
              <w:rPr>
                <w:sz w:val="24"/>
              </w:rPr>
              <w:t>России</w:t>
            </w:r>
            <w:r>
              <w:rPr>
                <w:spacing w:val="44"/>
                <w:sz w:val="24"/>
              </w:rPr>
              <w:t xml:space="preserve"> </w:t>
            </w:r>
            <w:r>
              <w:rPr>
                <w:sz w:val="24"/>
              </w:rPr>
              <w:t>в</w:t>
            </w:r>
            <w:r>
              <w:rPr>
                <w:spacing w:val="-18"/>
                <w:sz w:val="24"/>
              </w:rPr>
              <w:t xml:space="preserve"> </w:t>
            </w:r>
            <w:r>
              <w:rPr>
                <w:sz w:val="24"/>
              </w:rPr>
              <w:t>Олимпийских</w:t>
            </w:r>
            <w:r>
              <w:rPr>
                <w:spacing w:val="-17"/>
                <w:sz w:val="24"/>
              </w:rPr>
              <w:t xml:space="preserve"> </w:t>
            </w:r>
            <w:r>
              <w:rPr>
                <w:sz w:val="24"/>
              </w:rPr>
              <w:t>играх</w:t>
            </w:r>
            <w:r>
              <w:rPr>
                <w:spacing w:val="-5"/>
                <w:sz w:val="24"/>
              </w:rPr>
              <w:t xml:space="preserve"> </w:t>
            </w:r>
            <w:r>
              <w:rPr>
                <w:sz w:val="24"/>
              </w:rPr>
              <w:t>в</w:t>
            </w:r>
            <w:r>
              <w:rPr>
                <w:spacing w:val="-6"/>
                <w:sz w:val="24"/>
              </w:rPr>
              <w:t xml:space="preserve"> </w:t>
            </w:r>
            <w:r>
              <w:rPr>
                <w:sz w:val="24"/>
              </w:rPr>
              <w:t>разные</w:t>
            </w:r>
            <w:r>
              <w:rPr>
                <w:spacing w:val="-6"/>
                <w:sz w:val="24"/>
              </w:rPr>
              <w:t xml:space="preserve"> </w:t>
            </w:r>
            <w:r>
              <w:rPr>
                <w:sz w:val="24"/>
              </w:rPr>
              <w:t>исторические</w:t>
            </w:r>
            <w:r>
              <w:rPr>
                <w:spacing w:val="-9"/>
                <w:sz w:val="24"/>
              </w:rPr>
              <w:t xml:space="preserve"> </w:t>
            </w:r>
            <w:r>
              <w:rPr>
                <w:spacing w:val="-2"/>
                <w:sz w:val="24"/>
              </w:rPr>
              <w:t>периоды</w:t>
            </w:r>
          </w:p>
        </w:tc>
        <w:tc>
          <w:tcPr>
            <w:tcW w:w="1525" w:type="dxa"/>
          </w:tcPr>
          <w:p w:rsidR="00053D68" w:rsidRDefault="00DD0727">
            <w:pPr>
              <w:pStyle w:val="TableParagraph"/>
              <w:spacing w:before="25" w:line="272" w:lineRule="exact"/>
              <w:ind w:right="266"/>
              <w:jc w:val="right"/>
              <w:rPr>
                <w:sz w:val="24"/>
              </w:rPr>
            </w:pPr>
            <w:r>
              <w:rPr>
                <w:spacing w:val="-2"/>
                <w:sz w:val="24"/>
              </w:rPr>
              <w:t>03.02.26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21</w:t>
            </w:r>
          </w:p>
        </w:tc>
        <w:tc>
          <w:tcPr>
            <w:tcW w:w="7512" w:type="dxa"/>
          </w:tcPr>
          <w:p w:rsidR="00053D68" w:rsidRDefault="00DD0727">
            <w:pPr>
              <w:pStyle w:val="TableParagraph"/>
              <w:spacing w:before="5"/>
              <w:ind w:left="107"/>
              <w:rPr>
                <w:sz w:val="24"/>
              </w:rPr>
            </w:pPr>
            <w:r>
              <w:rPr>
                <w:sz w:val="24"/>
              </w:rPr>
              <w:t>Участие</w:t>
            </w:r>
            <w:r>
              <w:rPr>
                <w:spacing w:val="-11"/>
                <w:sz w:val="24"/>
              </w:rPr>
              <w:t xml:space="preserve"> </w:t>
            </w:r>
            <w:r>
              <w:rPr>
                <w:sz w:val="24"/>
              </w:rPr>
              <w:t>России</w:t>
            </w:r>
            <w:r>
              <w:rPr>
                <w:spacing w:val="-7"/>
                <w:sz w:val="24"/>
              </w:rPr>
              <w:t xml:space="preserve"> </w:t>
            </w:r>
            <w:r>
              <w:rPr>
                <w:sz w:val="24"/>
              </w:rPr>
              <w:t>в</w:t>
            </w:r>
            <w:r>
              <w:rPr>
                <w:spacing w:val="-10"/>
                <w:sz w:val="24"/>
              </w:rPr>
              <w:t xml:space="preserve"> </w:t>
            </w:r>
            <w:r>
              <w:rPr>
                <w:sz w:val="24"/>
              </w:rPr>
              <w:t>Олимпийских</w:t>
            </w:r>
            <w:r>
              <w:rPr>
                <w:spacing w:val="-11"/>
                <w:sz w:val="24"/>
              </w:rPr>
              <w:t xml:space="preserve"> </w:t>
            </w:r>
            <w:r>
              <w:rPr>
                <w:sz w:val="24"/>
              </w:rPr>
              <w:t>играх</w:t>
            </w:r>
            <w:r>
              <w:rPr>
                <w:spacing w:val="-8"/>
                <w:sz w:val="24"/>
              </w:rPr>
              <w:t xml:space="preserve"> </w:t>
            </w:r>
            <w:r>
              <w:rPr>
                <w:sz w:val="24"/>
              </w:rPr>
              <w:t>в</w:t>
            </w:r>
            <w:r>
              <w:rPr>
                <w:spacing w:val="-8"/>
                <w:sz w:val="24"/>
              </w:rPr>
              <w:t xml:space="preserve"> </w:t>
            </w:r>
            <w:r>
              <w:rPr>
                <w:sz w:val="24"/>
              </w:rPr>
              <w:t>XXI</w:t>
            </w:r>
            <w:r>
              <w:rPr>
                <w:spacing w:val="-14"/>
                <w:sz w:val="24"/>
              </w:rPr>
              <w:t xml:space="preserve"> </w:t>
            </w:r>
            <w:r>
              <w:rPr>
                <w:spacing w:val="-4"/>
                <w:sz w:val="24"/>
              </w:rPr>
              <w:t>веке</w:t>
            </w:r>
          </w:p>
        </w:tc>
        <w:tc>
          <w:tcPr>
            <w:tcW w:w="1525" w:type="dxa"/>
          </w:tcPr>
          <w:p w:rsidR="00053D68" w:rsidRDefault="00DD0727">
            <w:pPr>
              <w:pStyle w:val="TableParagraph"/>
              <w:spacing w:before="25" w:line="272" w:lineRule="exact"/>
              <w:ind w:right="266"/>
              <w:jc w:val="right"/>
              <w:rPr>
                <w:sz w:val="24"/>
              </w:rPr>
            </w:pPr>
            <w:r>
              <w:rPr>
                <w:spacing w:val="-2"/>
                <w:sz w:val="24"/>
              </w:rPr>
              <w:t>10.02.26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22</w:t>
            </w:r>
          </w:p>
        </w:tc>
        <w:tc>
          <w:tcPr>
            <w:tcW w:w="7512" w:type="dxa"/>
          </w:tcPr>
          <w:p w:rsidR="00053D68" w:rsidRDefault="00DD0727">
            <w:pPr>
              <w:pStyle w:val="TableParagraph"/>
              <w:spacing w:before="5"/>
              <w:ind w:left="107"/>
              <w:rPr>
                <w:sz w:val="24"/>
              </w:rPr>
            </w:pPr>
            <w:r>
              <w:rPr>
                <w:sz w:val="24"/>
              </w:rPr>
              <w:t>Выдающиеся</w:t>
            </w:r>
            <w:r>
              <w:rPr>
                <w:spacing w:val="-16"/>
                <w:sz w:val="24"/>
              </w:rPr>
              <w:t xml:space="preserve"> </w:t>
            </w:r>
            <w:r>
              <w:rPr>
                <w:sz w:val="24"/>
              </w:rPr>
              <w:t>российские</w:t>
            </w:r>
            <w:r>
              <w:rPr>
                <w:spacing w:val="-13"/>
                <w:sz w:val="24"/>
              </w:rPr>
              <w:t xml:space="preserve"> </w:t>
            </w:r>
            <w:r>
              <w:rPr>
                <w:sz w:val="24"/>
              </w:rPr>
              <w:t>спортсмены</w:t>
            </w:r>
            <w:r>
              <w:rPr>
                <w:spacing w:val="35"/>
                <w:sz w:val="24"/>
              </w:rPr>
              <w:t xml:space="preserve"> </w:t>
            </w:r>
            <w:r>
              <w:rPr>
                <w:sz w:val="24"/>
              </w:rPr>
              <w:t>XX</w:t>
            </w:r>
            <w:r>
              <w:rPr>
                <w:spacing w:val="25"/>
                <w:sz w:val="24"/>
              </w:rPr>
              <w:t xml:space="preserve"> </w:t>
            </w:r>
            <w:r>
              <w:rPr>
                <w:spacing w:val="-4"/>
                <w:sz w:val="24"/>
              </w:rPr>
              <w:t>века</w:t>
            </w:r>
          </w:p>
        </w:tc>
        <w:tc>
          <w:tcPr>
            <w:tcW w:w="1525" w:type="dxa"/>
          </w:tcPr>
          <w:p w:rsidR="00053D68" w:rsidRDefault="00DD0727">
            <w:pPr>
              <w:pStyle w:val="TableParagraph"/>
              <w:spacing w:before="25" w:line="272" w:lineRule="exact"/>
              <w:ind w:right="266"/>
              <w:jc w:val="right"/>
              <w:rPr>
                <w:sz w:val="24"/>
              </w:rPr>
            </w:pPr>
            <w:r>
              <w:rPr>
                <w:spacing w:val="-2"/>
                <w:sz w:val="24"/>
              </w:rPr>
              <w:t>17.02.26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23</w:t>
            </w:r>
          </w:p>
        </w:tc>
        <w:tc>
          <w:tcPr>
            <w:tcW w:w="7512" w:type="dxa"/>
          </w:tcPr>
          <w:p w:rsidR="00053D68" w:rsidRDefault="00DD0727">
            <w:pPr>
              <w:pStyle w:val="TableParagraph"/>
              <w:spacing w:before="5"/>
              <w:ind w:left="107"/>
              <w:rPr>
                <w:sz w:val="24"/>
              </w:rPr>
            </w:pPr>
            <w:r>
              <w:rPr>
                <w:sz w:val="24"/>
              </w:rPr>
              <w:t>Выдающиеся</w:t>
            </w:r>
            <w:r>
              <w:rPr>
                <w:spacing w:val="-15"/>
                <w:sz w:val="24"/>
              </w:rPr>
              <w:t xml:space="preserve"> </w:t>
            </w:r>
            <w:r>
              <w:rPr>
                <w:sz w:val="24"/>
              </w:rPr>
              <w:t>российские</w:t>
            </w:r>
            <w:r>
              <w:rPr>
                <w:spacing w:val="-15"/>
                <w:sz w:val="24"/>
              </w:rPr>
              <w:t xml:space="preserve"> </w:t>
            </w:r>
            <w:r>
              <w:rPr>
                <w:sz w:val="24"/>
              </w:rPr>
              <w:t>спортсмены</w:t>
            </w:r>
            <w:r>
              <w:rPr>
                <w:spacing w:val="24"/>
                <w:sz w:val="24"/>
              </w:rPr>
              <w:t xml:space="preserve"> </w:t>
            </w:r>
            <w:r>
              <w:rPr>
                <w:sz w:val="24"/>
              </w:rPr>
              <w:t>XXI</w:t>
            </w:r>
            <w:r>
              <w:rPr>
                <w:spacing w:val="-18"/>
                <w:sz w:val="24"/>
              </w:rPr>
              <w:t xml:space="preserve"> </w:t>
            </w:r>
            <w:r>
              <w:rPr>
                <w:spacing w:val="-4"/>
                <w:sz w:val="24"/>
              </w:rPr>
              <w:t>века</w:t>
            </w:r>
          </w:p>
        </w:tc>
        <w:tc>
          <w:tcPr>
            <w:tcW w:w="1525" w:type="dxa"/>
          </w:tcPr>
          <w:p w:rsidR="00053D68" w:rsidRDefault="00DD0727">
            <w:pPr>
              <w:pStyle w:val="TableParagraph"/>
              <w:spacing w:before="25" w:line="272" w:lineRule="exact"/>
              <w:ind w:right="266"/>
              <w:jc w:val="right"/>
              <w:rPr>
                <w:sz w:val="24"/>
              </w:rPr>
            </w:pPr>
            <w:r>
              <w:rPr>
                <w:spacing w:val="-2"/>
                <w:sz w:val="24"/>
              </w:rPr>
              <w:t>24.02.26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24</w:t>
            </w:r>
          </w:p>
        </w:tc>
        <w:tc>
          <w:tcPr>
            <w:tcW w:w="7512" w:type="dxa"/>
          </w:tcPr>
          <w:p w:rsidR="00053D68" w:rsidRDefault="00DD0727">
            <w:pPr>
              <w:pStyle w:val="TableParagraph"/>
              <w:spacing w:before="5"/>
              <w:ind w:left="107"/>
              <w:rPr>
                <w:sz w:val="24"/>
              </w:rPr>
            </w:pPr>
            <w:r>
              <w:rPr>
                <w:spacing w:val="-2"/>
                <w:sz w:val="24"/>
              </w:rPr>
              <w:t>Трудовые</w:t>
            </w:r>
            <w:r>
              <w:rPr>
                <w:spacing w:val="2"/>
                <w:sz w:val="24"/>
              </w:rPr>
              <w:t xml:space="preserve"> </w:t>
            </w:r>
            <w:r>
              <w:rPr>
                <w:spacing w:val="-2"/>
                <w:sz w:val="24"/>
              </w:rPr>
              <w:t>достижения</w:t>
            </w:r>
            <w:r>
              <w:rPr>
                <w:spacing w:val="5"/>
                <w:sz w:val="24"/>
              </w:rPr>
              <w:t xml:space="preserve"> </w:t>
            </w:r>
            <w:r>
              <w:rPr>
                <w:spacing w:val="-2"/>
                <w:sz w:val="24"/>
              </w:rPr>
              <w:t>советских</w:t>
            </w:r>
            <w:r>
              <w:rPr>
                <w:spacing w:val="-7"/>
                <w:sz w:val="24"/>
              </w:rPr>
              <w:t xml:space="preserve"> </w:t>
            </w:r>
            <w:r>
              <w:rPr>
                <w:spacing w:val="-2"/>
                <w:sz w:val="24"/>
              </w:rPr>
              <w:t>людей</w:t>
            </w:r>
          </w:p>
        </w:tc>
        <w:tc>
          <w:tcPr>
            <w:tcW w:w="1525" w:type="dxa"/>
          </w:tcPr>
          <w:p w:rsidR="00053D68" w:rsidRDefault="00DD0727">
            <w:pPr>
              <w:pStyle w:val="TableParagraph"/>
              <w:spacing w:before="25" w:line="272" w:lineRule="exact"/>
              <w:ind w:right="266"/>
              <w:jc w:val="right"/>
              <w:rPr>
                <w:sz w:val="24"/>
              </w:rPr>
            </w:pPr>
            <w:r>
              <w:rPr>
                <w:spacing w:val="-2"/>
                <w:sz w:val="24"/>
              </w:rPr>
              <w:t>03.03.26</w:t>
            </w:r>
          </w:p>
        </w:tc>
      </w:tr>
      <w:tr w:rsidR="00053D68">
        <w:trPr>
          <w:trHeight w:val="551"/>
        </w:trPr>
        <w:tc>
          <w:tcPr>
            <w:tcW w:w="534" w:type="dxa"/>
          </w:tcPr>
          <w:p w:rsidR="00053D68" w:rsidRDefault="00DD0727">
            <w:pPr>
              <w:pStyle w:val="TableParagraph"/>
              <w:spacing w:before="5"/>
              <w:ind w:left="11" w:right="77"/>
              <w:jc w:val="center"/>
              <w:rPr>
                <w:sz w:val="24"/>
              </w:rPr>
            </w:pPr>
            <w:r>
              <w:rPr>
                <w:spacing w:val="-5"/>
                <w:sz w:val="24"/>
              </w:rPr>
              <w:t>25</w:t>
            </w:r>
          </w:p>
        </w:tc>
        <w:tc>
          <w:tcPr>
            <w:tcW w:w="7512" w:type="dxa"/>
          </w:tcPr>
          <w:p w:rsidR="00053D68" w:rsidRDefault="00DD0727">
            <w:pPr>
              <w:pStyle w:val="TableParagraph"/>
              <w:spacing w:line="270" w:lineRule="atLeast"/>
              <w:ind w:left="107"/>
              <w:rPr>
                <w:sz w:val="24"/>
              </w:rPr>
            </w:pPr>
            <w:r>
              <w:rPr>
                <w:sz w:val="24"/>
              </w:rPr>
              <w:t>Трудовой</w:t>
            </w:r>
            <w:r>
              <w:rPr>
                <w:spacing w:val="38"/>
                <w:sz w:val="24"/>
              </w:rPr>
              <w:t xml:space="preserve"> </w:t>
            </w:r>
            <w:r>
              <w:rPr>
                <w:sz w:val="24"/>
              </w:rPr>
              <w:t>подвиг</w:t>
            </w:r>
            <w:r>
              <w:rPr>
                <w:spacing w:val="40"/>
                <w:sz w:val="24"/>
              </w:rPr>
              <w:t xml:space="preserve"> </w:t>
            </w:r>
            <w:r>
              <w:rPr>
                <w:sz w:val="24"/>
              </w:rPr>
              <w:t>советского</w:t>
            </w:r>
            <w:r>
              <w:rPr>
                <w:spacing w:val="34"/>
                <w:sz w:val="24"/>
              </w:rPr>
              <w:t xml:space="preserve"> </w:t>
            </w:r>
            <w:r>
              <w:rPr>
                <w:sz w:val="24"/>
              </w:rPr>
              <w:t>народа</w:t>
            </w:r>
            <w:r>
              <w:rPr>
                <w:spacing w:val="36"/>
                <w:sz w:val="24"/>
              </w:rPr>
              <w:t xml:space="preserve"> </w:t>
            </w:r>
            <w:r>
              <w:rPr>
                <w:sz w:val="24"/>
              </w:rPr>
              <w:t>в</w:t>
            </w:r>
            <w:r>
              <w:rPr>
                <w:spacing w:val="35"/>
                <w:sz w:val="24"/>
              </w:rPr>
              <w:t xml:space="preserve"> </w:t>
            </w:r>
            <w:r>
              <w:rPr>
                <w:sz w:val="24"/>
              </w:rPr>
              <w:t>годы</w:t>
            </w:r>
            <w:r>
              <w:rPr>
                <w:spacing w:val="37"/>
                <w:sz w:val="24"/>
              </w:rPr>
              <w:t xml:space="preserve"> </w:t>
            </w:r>
            <w:r>
              <w:rPr>
                <w:sz w:val="24"/>
              </w:rPr>
              <w:t>Великой</w:t>
            </w:r>
            <w:r>
              <w:rPr>
                <w:spacing w:val="40"/>
                <w:sz w:val="24"/>
              </w:rPr>
              <w:t xml:space="preserve"> </w:t>
            </w:r>
            <w:r>
              <w:rPr>
                <w:sz w:val="24"/>
              </w:rPr>
              <w:t xml:space="preserve">Отечественной </w:t>
            </w:r>
            <w:r>
              <w:rPr>
                <w:spacing w:val="-2"/>
                <w:sz w:val="24"/>
              </w:rPr>
              <w:t>войны</w:t>
            </w:r>
          </w:p>
        </w:tc>
        <w:tc>
          <w:tcPr>
            <w:tcW w:w="1525" w:type="dxa"/>
          </w:tcPr>
          <w:p w:rsidR="00053D68" w:rsidRDefault="00DD0727">
            <w:pPr>
              <w:pStyle w:val="TableParagraph"/>
              <w:spacing w:before="143"/>
              <w:ind w:right="266"/>
              <w:jc w:val="right"/>
              <w:rPr>
                <w:sz w:val="24"/>
              </w:rPr>
            </w:pPr>
            <w:r>
              <w:rPr>
                <w:spacing w:val="-2"/>
                <w:sz w:val="24"/>
              </w:rPr>
              <w:t>10.03.26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26</w:t>
            </w:r>
          </w:p>
        </w:tc>
        <w:tc>
          <w:tcPr>
            <w:tcW w:w="7512" w:type="dxa"/>
          </w:tcPr>
          <w:p w:rsidR="00053D68" w:rsidRDefault="00DD0727">
            <w:pPr>
              <w:pStyle w:val="TableParagraph"/>
              <w:spacing w:before="5"/>
              <w:ind w:left="107"/>
              <w:rPr>
                <w:sz w:val="24"/>
              </w:rPr>
            </w:pPr>
            <w:r>
              <w:rPr>
                <w:sz w:val="24"/>
              </w:rPr>
              <w:t>Герои</w:t>
            </w:r>
            <w:r>
              <w:rPr>
                <w:spacing w:val="-13"/>
                <w:sz w:val="24"/>
              </w:rPr>
              <w:t xml:space="preserve"> </w:t>
            </w:r>
            <w:r>
              <w:rPr>
                <w:sz w:val="24"/>
              </w:rPr>
              <w:t>Труда</w:t>
            </w:r>
            <w:r>
              <w:rPr>
                <w:spacing w:val="-15"/>
                <w:sz w:val="24"/>
              </w:rPr>
              <w:t xml:space="preserve"> </w:t>
            </w:r>
            <w:r>
              <w:rPr>
                <w:sz w:val="24"/>
              </w:rPr>
              <w:t>Российской</w:t>
            </w:r>
            <w:r>
              <w:rPr>
                <w:spacing w:val="-11"/>
                <w:sz w:val="24"/>
              </w:rPr>
              <w:t xml:space="preserve"> </w:t>
            </w:r>
            <w:r>
              <w:rPr>
                <w:spacing w:val="-2"/>
                <w:sz w:val="24"/>
              </w:rPr>
              <w:t>Федерации</w:t>
            </w:r>
          </w:p>
        </w:tc>
        <w:tc>
          <w:tcPr>
            <w:tcW w:w="1525" w:type="dxa"/>
          </w:tcPr>
          <w:p w:rsidR="00053D68" w:rsidRDefault="00DD0727">
            <w:pPr>
              <w:pStyle w:val="TableParagraph"/>
              <w:spacing w:before="25" w:line="272" w:lineRule="exact"/>
              <w:ind w:right="266"/>
              <w:jc w:val="right"/>
              <w:rPr>
                <w:sz w:val="24"/>
              </w:rPr>
            </w:pPr>
            <w:r>
              <w:rPr>
                <w:spacing w:val="-2"/>
                <w:sz w:val="24"/>
              </w:rPr>
              <w:t>17.03.26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27</w:t>
            </w:r>
          </w:p>
        </w:tc>
        <w:tc>
          <w:tcPr>
            <w:tcW w:w="7512" w:type="dxa"/>
          </w:tcPr>
          <w:p w:rsidR="00053D68" w:rsidRDefault="00DD0727">
            <w:pPr>
              <w:pStyle w:val="TableParagraph"/>
              <w:spacing w:before="5"/>
              <w:ind w:left="107"/>
              <w:rPr>
                <w:sz w:val="24"/>
              </w:rPr>
            </w:pPr>
            <w:r>
              <w:rPr>
                <w:spacing w:val="-2"/>
                <w:sz w:val="24"/>
              </w:rPr>
              <w:t>Выдающиеся</w:t>
            </w:r>
            <w:r>
              <w:rPr>
                <w:spacing w:val="2"/>
                <w:sz w:val="24"/>
              </w:rPr>
              <w:t xml:space="preserve"> </w:t>
            </w:r>
            <w:r>
              <w:rPr>
                <w:spacing w:val="-2"/>
                <w:sz w:val="24"/>
              </w:rPr>
              <w:t>полководцы</w:t>
            </w:r>
          </w:p>
        </w:tc>
        <w:tc>
          <w:tcPr>
            <w:tcW w:w="1525" w:type="dxa"/>
          </w:tcPr>
          <w:p w:rsidR="00053D68" w:rsidRDefault="00DD0727">
            <w:pPr>
              <w:pStyle w:val="TableParagraph"/>
              <w:spacing w:before="25" w:line="272" w:lineRule="exact"/>
              <w:ind w:right="266"/>
              <w:jc w:val="right"/>
              <w:rPr>
                <w:sz w:val="24"/>
              </w:rPr>
            </w:pPr>
            <w:r>
              <w:rPr>
                <w:spacing w:val="-2"/>
                <w:sz w:val="24"/>
              </w:rPr>
              <w:t>24.03.26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28</w:t>
            </w:r>
          </w:p>
        </w:tc>
        <w:tc>
          <w:tcPr>
            <w:tcW w:w="7512" w:type="dxa"/>
          </w:tcPr>
          <w:p w:rsidR="00053D68" w:rsidRDefault="00DD0727">
            <w:pPr>
              <w:pStyle w:val="TableParagraph"/>
              <w:spacing w:before="5"/>
              <w:ind w:left="107"/>
              <w:rPr>
                <w:sz w:val="24"/>
              </w:rPr>
            </w:pPr>
            <w:r>
              <w:rPr>
                <w:sz w:val="24"/>
              </w:rPr>
              <w:t>Выдающиеся</w:t>
            </w:r>
            <w:r>
              <w:rPr>
                <w:spacing w:val="-15"/>
                <w:sz w:val="24"/>
              </w:rPr>
              <w:t xml:space="preserve"> </w:t>
            </w:r>
            <w:r>
              <w:rPr>
                <w:sz w:val="24"/>
              </w:rPr>
              <w:t>военные</w:t>
            </w:r>
            <w:r>
              <w:rPr>
                <w:spacing w:val="-16"/>
                <w:sz w:val="24"/>
              </w:rPr>
              <w:t xml:space="preserve"> </w:t>
            </w:r>
            <w:r>
              <w:rPr>
                <w:sz w:val="24"/>
              </w:rPr>
              <w:t>деятели</w:t>
            </w:r>
            <w:r>
              <w:rPr>
                <w:spacing w:val="-15"/>
                <w:sz w:val="24"/>
              </w:rPr>
              <w:t xml:space="preserve"> </w:t>
            </w:r>
            <w:r>
              <w:rPr>
                <w:sz w:val="24"/>
              </w:rPr>
              <w:t>и</w:t>
            </w:r>
            <w:r>
              <w:rPr>
                <w:spacing w:val="-15"/>
                <w:sz w:val="24"/>
              </w:rPr>
              <w:t xml:space="preserve"> </w:t>
            </w:r>
            <w:r>
              <w:rPr>
                <w:sz w:val="24"/>
              </w:rPr>
              <w:t>их</w:t>
            </w:r>
            <w:r>
              <w:rPr>
                <w:spacing w:val="-12"/>
                <w:sz w:val="24"/>
              </w:rPr>
              <w:t xml:space="preserve"> </w:t>
            </w:r>
            <w:r>
              <w:rPr>
                <w:spacing w:val="-2"/>
                <w:sz w:val="24"/>
              </w:rPr>
              <w:t>достижения</w:t>
            </w:r>
          </w:p>
        </w:tc>
        <w:tc>
          <w:tcPr>
            <w:tcW w:w="1525" w:type="dxa"/>
          </w:tcPr>
          <w:p w:rsidR="00053D68" w:rsidRDefault="00DD0727">
            <w:pPr>
              <w:pStyle w:val="TableParagraph"/>
              <w:spacing w:before="25" w:line="272" w:lineRule="exact"/>
              <w:ind w:right="266"/>
              <w:jc w:val="right"/>
              <w:rPr>
                <w:sz w:val="24"/>
              </w:rPr>
            </w:pPr>
            <w:r>
              <w:rPr>
                <w:spacing w:val="-2"/>
                <w:sz w:val="24"/>
              </w:rPr>
              <w:t>07.04.26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29</w:t>
            </w:r>
          </w:p>
        </w:tc>
        <w:tc>
          <w:tcPr>
            <w:tcW w:w="7512" w:type="dxa"/>
          </w:tcPr>
          <w:p w:rsidR="00053D68" w:rsidRDefault="00DD0727">
            <w:pPr>
              <w:pStyle w:val="TableParagraph"/>
              <w:spacing w:before="5"/>
              <w:ind w:left="107"/>
              <w:rPr>
                <w:sz w:val="24"/>
              </w:rPr>
            </w:pPr>
            <w:r>
              <w:rPr>
                <w:sz w:val="24"/>
              </w:rPr>
              <w:t>Герои</w:t>
            </w:r>
            <w:r>
              <w:rPr>
                <w:spacing w:val="-3"/>
                <w:sz w:val="24"/>
              </w:rPr>
              <w:t xml:space="preserve"> </w:t>
            </w:r>
            <w:r>
              <w:rPr>
                <w:spacing w:val="-2"/>
                <w:sz w:val="24"/>
              </w:rPr>
              <w:t>современности</w:t>
            </w:r>
          </w:p>
        </w:tc>
        <w:tc>
          <w:tcPr>
            <w:tcW w:w="1525" w:type="dxa"/>
          </w:tcPr>
          <w:p w:rsidR="00053D68" w:rsidRDefault="00DD0727">
            <w:pPr>
              <w:pStyle w:val="TableParagraph"/>
              <w:spacing w:before="25" w:line="272" w:lineRule="exact"/>
              <w:ind w:right="266"/>
              <w:jc w:val="right"/>
              <w:rPr>
                <w:sz w:val="24"/>
              </w:rPr>
            </w:pPr>
            <w:r>
              <w:rPr>
                <w:spacing w:val="-2"/>
                <w:sz w:val="24"/>
              </w:rPr>
              <w:t>14.04.26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30</w:t>
            </w:r>
          </w:p>
        </w:tc>
        <w:tc>
          <w:tcPr>
            <w:tcW w:w="7512"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525" w:type="dxa"/>
          </w:tcPr>
          <w:p w:rsidR="00053D68" w:rsidRDefault="00DD0727">
            <w:pPr>
              <w:pStyle w:val="TableParagraph"/>
              <w:spacing w:before="25" w:line="272" w:lineRule="exact"/>
              <w:ind w:right="266"/>
              <w:jc w:val="right"/>
              <w:rPr>
                <w:sz w:val="24"/>
              </w:rPr>
            </w:pPr>
            <w:r>
              <w:rPr>
                <w:spacing w:val="-2"/>
                <w:sz w:val="24"/>
              </w:rPr>
              <w:t>21.04.26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31</w:t>
            </w:r>
          </w:p>
        </w:tc>
        <w:tc>
          <w:tcPr>
            <w:tcW w:w="7512"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525" w:type="dxa"/>
          </w:tcPr>
          <w:p w:rsidR="00053D68" w:rsidRDefault="00DD0727">
            <w:pPr>
              <w:pStyle w:val="TableParagraph"/>
              <w:spacing w:before="25" w:line="272" w:lineRule="exact"/>
              <w:ind w:right="266"/>
              <w:jc w:val="right"/>
              <w:rPr>
                <w:sz w:val="24"/>
              </w:rPr>
            </w:pPr>
            <w:r>
              <w:rPr>
                <w:spacing w:val="-2"/>
                <w:sz w:val="24"/>
              </w:rPr>
              <w:t>28.04.26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32</w:t>
            </w:r>
          </w:p>
        </w:tc>
        <w:tc>
          <w:tcPr>
            <w:tcW w:w="7512"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525" w:type="dxa"/>
          </w:tcPr>
          <w:p w:rsidR="00053D68" w:rsidRDefault="00DD0727">
            <w:pPr>
              <w:pStyle w:val="TableParagraph"/>
              <w:spacing w:before="25" w:line="272" w:lineRule="exact"/>
              <w:ind w:right="266"/>
              <w:jc w:val="right"/>
              <w:rPr>
                <w:sz w:val="24"/>
              </w:rPr>
            </w:pPr>
            <w:r>
              <w:rPr>
                <w:spacing w:val="-2"/>
                <w:sz w:val="24"/>
              </w:rPr>
              <w:t>05.05.26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33</w:t>
            </w:r>
          </w:p>
        </w:tc>
        <w:tc>
          <w:tcPr>
            <w:tcW w:w="7512" w:type="dxa"/>
          </w:tcPr>
          <w:p w:rsidR="00053D68" w:rsidRDefault="00DD0727">
            <w:pPr>
              <w:pStyle w:val="TableParagraph"/>
              <w:spacing w:before="5"/>
              <w:ind w:left="107"/>
              <w:rPr>
                <w:sz w:val="24"/>
              </w:rPr>
            </w:pPr>
            <w:r>
              <w:rPr>
                <w:sz w:val="24"/>
              </w:rPr>
              <w:t>Значение</w:t>
            </w:r>
            <w:r>
              <w:rPr>
                <w:spacing w:val="-17"/>
                <w:sz w:val="24"/>
              </w:rPr>
              <w:t xml:space="preserve"> </w:t>
            </w:r>
            <w:r>
              <w:rPr>
                <w:sz w:val="24"/>
              </w:rPr>
              <w:t>достижений</w:t>
            </w:r>
            <w:r>
              <w:rPr>
                <w:spacing w:val="-18"/>
                <w:sz w:val="24"/>
              </w:rPr>
              <w:t xml:space="preserve"> </w:t>
            </w:r>
            <w:r>
              <w:rPr>
                <w:sz w:val="24"/>
              </w:rPr>
              <w:t>россиян</w:t>
            </w:r>
            <w:r>
              <w:rPr>
                <w:spacing w:val="-11"/>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общества</w:t>
            </w:r>
            <w:r>
              <w:rPr>
                <w:spacing w:val="-8"/>
                <w:sz w:val="24"/>
              </w:rPr>
              <w:t xml:space="preserve"> </w:t>
            </w:r>
            <w:r>
              <w:rPr>
                <w:sz w:val="24"/>
              </w:rPr>
              <w:t>и</w:t>
            </w:r>
            <w:r>
              <w:rPr>
                <w:spacing w:val="-18"/>
                <w:sz w:val="24"/>
              </w:rPr>
              <w:t xml:space="preserve"> </w:t>
            </w:r>
            <w:r>
              <w:rPr>
                <w:spacing w:val="-2"/>
                <w:sz w:val="24"/>
              </w:rPr>
              <w:t>государства</w:t>
            </w:r>
          </w:p>
        </w:tc>
        <w:tc>
          <w:tcPr>
            <w:tcW w:w="1525" w:type="dxa"/>
          </w:tcPr>
          <w:p w:rsidR="00053D68" w:rsidRDefault="00DD0727">
            <w:pPr>
              <w:pStyle w:val="TableParagraph"/>
              <w:spacing w:before="25" w:line="272" w:lineRule="exact"/>
              <w:ind w:right="266"/>
              <w:jc w:val="right"/>
              <w:rPr>
                <w:sz w:val="24"/>
              </w:rPr>
            </w:pPr>
            <w:r>
              <w:rPr>
                <w:spacing w:val="-2"/>
                <w:sz w:val="24"/>
              </w:rPr>
              <w:t>12.05.26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34</w:t>
            </w:r>
          </w:p>
        </w:tc>
        <w:tc>
          <w:tcPr>
            <w:tcW w:w="7512" w:type="dxa"/>
          </w:tcPr>
          <w:p w:rsidR="00053D68" w:rsidRDefault="00DD0727">
            <w:pPr>
              <w:pStyle w:val="TableParagraph"/>
              <w:spacing w:before="5"/>
              <w:ind w:left="107"/>
              <w:rPr>
                <w:sz w:val="24"/>
              </w:rPr>
            </w:pPr>
            <w:r>
              <w:rPr>
                <w:sz w:val="24"/>
              </w:rPr>
              <w:t>Значение</w:t>
            </w:r>
            <w:r>
              <w:rPr>
                <w:spacing w:val="-17"/>
                <w:sz w:val="24"/>
              </w:rPr>
              <w:t xml:space="preserve"> </w:t>
            </w:r>
            <w:r>
              <w:rPr>
                <w:sz w:val="24"/>
              </w:rPr>
              <w:t>достижений</w:t>
            </w:r>
            <w:r>
              <w:rPr>
                <w:spacing w:val="-18"/>
                <w:sz w:val="24"/>
              </w:rPr>
              <w:t xml:space="preserve"> </w:t>
            </w:r>
            <w:r>
              <w:rPr>
                <w:sz w:val="24"/>
              </w:rPr>
              <w:t>россиян</w:t>
            </w:r>
            <w:r>
              <w:rPr>
                <w:spacing w:val="-11"/>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общества</w:t>
            </w:r>
            <w:r>
              <w:rPr>
                <w:spacing w:val="-8"/>
                <w:sz w:val="24"/>
              </w:rPr>
              <w:t xml:space="preserve"> </w:t>
            </w:r>
            <w:r>
              <w:rPr>
                <w:sz w:val="24"/>
              </w:rPr>
              <w:t>и</w:t>
            </w:r>
            <w:r>
              <w:rPr>
                <w:spacing w:val="-18"/>
                <w:sz w:val="24"/>
              </w:rPr>
              <w:t xml:space="preserve"> </w:t>
            </w:r>
            <w:r>
              <w:rPr>
                <w:spacing w:val="-2"/>
                <w:sz w:val="24"/>
              </w:rPr>
              <w:t>государства</w:t>
            </w:r>
          </w:p>
        </w:tc>
        <w:tc>
          <w:tcPr>
            <w:tcW w:w="1525" w:type="dxa"/>
          </w:tcPr>
          <w:p w:rsidR="00053D68" w:rsidRDefault="00DD0727">
            <w:pPr>
              <w:pStyle w:val="TableParagraph"/>
              <w:spacing w:before="25" w:line="272" w:lineRule="exact"/>
              <w:ind w:right="266"/>
              <w:jc w:val="right"/>
              <w:rPr>
                <w:sz w:val="24"/>
              </w:rPr>
            </w:pPr>
            <w:r>
              <w:rPr>
                <w:spacing w:val="-2"/>
                <w:sz w:val="24"/>
              </w:rPr>
              <w:t>19.05.26</w:t>
            </w:r>
          </w:p>
        </w:tc>
      </w:tr>
      <w:tr w:rsidR="00053D68">
        <w:trPr>
          <w:trHeight w:val="275"/>
        </w:trPr>
        <w:tc>
          <w:tcPr>
            <w:tcW w:w="534" w:type="dxa"/>
          </w:tcPr>
          <w:p w:rsidR="00053D68" w:rsidRDefault="00DD0727">
            <w:pPr>
              <w:pStyle w:val="TableParagraph"/>
              <w:spacing w:before="5" w:line="251" w:lineRule="exact"/>
              <w:ind w:left="11" w:right="77"/>
              <w:jc w:val="center"/>
              <w:rPr>
                <w:sz w:val="24"/>
              </w:rPr>
            </w:pPr>
            <w:r>
              <w:rPr>
                <w:spacing w:val="-5"/>
                <w:sz w:val="24"/>
              </w:rPr>
              <w:t>35</w:t>
            </w:r>
          </w:p>
        </w:tc>
        <w:tc>
          <w:tcPr>
            <w:tcW w:w="7512" w:type="dxa"/>
          </w:tcPr>
          <w:p w:rsidR="00053D68" w:rsidRDefault="00DD0727">
            <w:pPr>
              <w:pStyle w:val="TableParagraph"/>
              <w:spacing w:before="5" w:line="251" w:lineRule="exact"/>
              <w:ind w:left="107"/>
              <w:rPr>
                <w:sz w:val="24"/>
              </w:rPr>
            </w:pPr>
            <w:r>
              <w:rPr>
                <w:spacing w:val="-2"/>
                <w:sz w:val="24"/>
              </w:rPr>
              <w:t>Великие достижения соотечественников</w:t>
            </w:r>
          </w:p>
        </w:tc>
        <w:tc>
          <w:tcPr>
            <w:tcW w:w="1525" w:type="dxa"/>
          </w:tcPr>
          <w:p w:rsidR="00053D68" w:rsidRDefault="00DD0727">
            <w:pPr>
              <w:pStyle w:val="TableParagraph"/>
              <w:spacing w:before="5" w:line="251" w:lineRule="exact"/>
              <w:ind w:right="266"/>
              <w:jc w:val="right"/>
              <w:rPr>
                <w:sz w:val="24"/>
              </w:rPr>
            </w:pPr>
            <w:r>
              <w:rPr>
                <w:spacing w:val="-2"/>
                <w:sz w:val="24"/>
              </w:rPr>
              <w:t>26.05.26</w:t>
            </w:r>
          </w:p>
        </w:tc>
      </w:tr>
    </w:tbl>
    <w:p w:rsidR="00053D68" w:rsidRDefault="00053D68">
      <w:pPr>
        <w:pStyle w:val="a3"/>
      </w:pPr>
    </w:p>
    <w:p w:rsidR="00053D68" w:rsidRDefault="00053D68">
      <w:pPr>
        <w:pStyle w:val="a3"/>
        <w:spacing w:before="260"/>
      </w:pPr>
    </w:p>
    <w:p w:rsidR="00053D68" w:rsidRDefault="00DD0727">
      <w:pPr>
        <w:pStyle w:val="a3"/>
        <w:ind w:left="142" w:right="427"/>
        <w:jc w:val="center"/>
      </w:pPr>
      <w:r>
        <w:t>Календарно-тематическое</w:t>
      </w:r>
      <w:r>
        <w:rPr>
          <w:spacing w:val="60"/>
        </w:rPr>
        <w:t xml:space="preserve"> </w:t>
      </w:r>
      <w:r>
        <w:rPr>
          <w:spacing w:val="-2"/>
        </w:rPr>
        <w:t>планирование</w:t>
      </w:r>
    </w:p>
    <w:p w:rsidR="00053D68" w:rsidRDefault="00053D68">
      <w:pPr>
        <w:pStyle w:val="a3"/>
        <w:spacing w:before="13"/>
        <w:rPr>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7229"/>
        <w:gridCol w:w="1808"/>
      </w:tblGrid>
      <w:tr w:rsidR="00053D68">
        <w:trPr>
          <w:trHeight w:val="634"/>
        </w:trPr>
        <w:tc>
          <w:tcPr>
            <w:tcW w:w="534" w:type="dxa"/>
          </w:tcPr>
          <w:p w:rsidR="00053D68" w:rsidRDefault="00DD0727">
            <w:pPr>
              <w:pStyle w:val="TableParagraph"/>
              <w:spacing w:before="5"/>
              <w:ind w:right="77"/>
              <w:jc w:val="center"/>
              <w:rPr>
                <w:sz w:val="24"/>
              </w:rPr>
            </w:pPr>
            <w:r>
              <w:rPr>
                <w:spacing w:val="-10"/>
                <w:sz w:val="24"/>
              </w:rPr>
              <w:t>№</w:t>
            </w:r>
          </w:p>
        </w:tc>
        <w:tc>
          <w:tcPr>
            <w:tcW w:w="7229" w:type="dxa"/>
          </w:tcPr>
          <w:p w:rsidR="00053D68" w:rsidRDefault="00DD0727">
            <w:pPr>
              <w:pStyle w:val="TableParagraph"/>
              <w:spacing w:before="5"/>
              <w:ind w:left="107"/>
              <w:rPr>
                <w:sz w:val="24"/>
              </w:rPr>
            </w:pPr>
            <w:r>
              <w:rPr>
                <w:sz w:val="24"/>
              </w:rPr>
              <w:t>Тема</w:t>
            </w:r>
            <w:r>
              <w:rPr>
                <w:spacing w:val="57"/>
                <w:sz w:val="24"/>
              </w:rPr>
              <w:t xml:space="preserve"> </w:t>
            </w:r>
            <w:r>
              <w:rPr>
                <w:spacing w:val="-2"/>
                <w:sz w:val="24"/>
              </w:rPr>
              <w:t>занятия</w:t>
            </w:r>
          </w:p>
        </w:tc>
        <w:tc>
          <w:tcPr>
            <w:tcW w:w="1808" w:type="dxa"/>
          </w:tcPr>
          <w:p w:rsidR="00053D68" w:rsidRDefault="00DD0727">
            <w:pPr>
              <w:pStyle w:val="TableParagraph"/>
              <w:spacing w:before="5"/>
              <w:ind w:left="141" w:right="132"/>
              <w:jc w:val="center"/>
              <w:rPr>
                <w:sz w:val="24"/>
              </w:rPr>
            </w:pPr>
            <w:r>
              <w:rPr>
                <w:spacing w:val="-4"/>
                <w:sz w:val="24"/>
              </w:rPr>
              <w:t>Дата</w:t>
            </w:r>
          </w:p>
          <w:p w:rsidR="00053D68" w:rsidRDefault="00DD0727">
            <w:pPr>
              <w:pStyle w:val="TableParagraph"/>
              <w:spacing w:before="41"/>
              <w:ind w:left="141" w:right="132"/>
              <w:jc w:val="center"/>
              <w:rPr>
                <w:sz w:val="24"/>
              </w:rPr>
            </w:pPr>
            <w:r>
              <w:rPr>
                <w:sz w:val="24"/>
              </w:rPr>
              <w:t xml:space="preserve">7 «А» </w:t>
            </w:r>
            <w:r>
              <w:rPr>
                <w:spacing w:val="-2"/>
                <w:sz w:val="24"/>
              </w:rPr>
              <w:t>класс</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1</w:t>
            </w:r>
          </w:p>
        </w:tc>
        <w:tc>
          <w:tcPr>
            <w:tcW w:w="7229" w:type="dxa"/>
          </w:tcPr>
          <w:p w:rsidR="00053D68" w:rsidRDefault="00DD0727">
            <w:pPr>
              <w:pStyle w:val="TableParagraph"/>
              <w:spacing w:before="5"/>
              <w:ind w:left="107"/>
              <w:rPr>
                <w:sz w:val="24"/>
              </w:rPr>
            </w:pPr>
            <w:r>
              <w:rPr>
                <w:sz w:val="24"/>
              </w:rPr>
              <w:t>Достижения</w:t>
            </w:r>
            <w:r>
              <w:rPr>
                <w:spacing w:val="-16"/>
                <w:sz w:val="24"/>
              </w:rPr>
              <w:t xml:space="preserve"> </w:t>
            </w:r>
            <w:r>
              <w:rPr>
                <w:sz w:val="24"/>
              </w:rPr>
              <w:t>и</w:t>
            </w:r>
            <w:r>
              <w:rPr>
                <w:spacing w:val="-16"/>
                <w:sz w:val="24"/>
              </w:rPr>
              <w:t xml:space="preserve"> </w:t>
            </w:r>
            <w:r>
              <w:rPr>
                <w:sz w:val="24"/>
              </w:rPr>
              <w:t>их</w:t>
            </w:r>
            <w:r>
              <w:rPr>
                <w:spacing w:val="-6"/>
                <w:sz w:val="24"/>
              </w:rPr>
              <w:t xml:space="preserve"> </w:t>
            </w:r>
            <w:r>
              <w:rPr>
                <w:spacing w:val="-2"/>
                <w:sz w:val="24"/>
              </w:rPr>
              <w:t>характеристика</w:t>
            </w:r>
          </w:p>
        </w:tc>
        <w:tc>
          <w:tcPr>
            <w:tcW w:w="1808" w:type="dxa"/>
          </w:tcPr>
          <w:p w:rsidR="00053D68" w:rsidRDefault="00DD0727">
            <w:pPr>
              <w:pStyle w:val="TableParagraph"/>
              <w:spacing w:before="25" w:line="272" w:lineRule="exact"/>
              <w:ind w:left="141"/>
              <w:jc w:val="center"/>
              <w:rPr>
                <w:sz w:val="24"/>
              </w:rPr>
            </w:pPr>
            <w:r>
              <w:rPr>
                <w:spacing w:val="-2"/>
                <w:sz w:val="24"/>
              </w:rPr>
              <w:t>02.09.25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2</w:t>
            </w:r>
          </w:p>
        </w:tc>
        <w:tc>
          <w:tcPr>
            <w:tcW w:w="7229" w:type="dxa"/>
          </w:tcPr>
          <w:p w:rsidR="00053D68" w:rsidRDefault="00DD0727">
            <w:pPr>
              <w:pStyle w:val="TableParagraph"/>
              <w:spacing w:before="5"/>
              <w:ind w:left="107"/>
              <w:rPr>
                <w:sz w:val="24"/>
              </w:rPr>
            </w:pPr>
            <w:r>
              <w:rPr>
                <w:sz w:val="24"/>
              </w:rPr>
              <w:t>Российские</w:t>
            </w:r>
            <w:r>
              <w:rPr>
                <w:spacing w:val="-14"/>
                <w:sz w:val="24"/>
              </w:rPr>
              <w:t xml:space="preserve"> </w:t>
            </w:r>
            <w:r>
              <w:rPr>
                <w:sz w:val="24"/>
              </w:rPr>
              <w:t>географические</w:t>
            </w:r>
            <w:r>
              <w:rPr>
                <w:spacing w:val="-13"/>
                <w:sz w:val="24"/>
              </w:rPr>
              <w:t xml:space="preserve"> </w:t>
            </w:r>
            <w:r>
              <w:rPr>
                <w:sz w:val="24"/>
              </w:rPr>
              <w:t>открытия.</w:t>
            </w:r>
            <w:r>
              <w:rPr>
                <w:spacing w:val="-14"/>
                <w:sz w:val="24"/>
              </w:rPr>
              <w:t xml:space="preserve"> </w:t>
            </w:r>
            <w:r>
              <w:rPr>
                <w:sz w:val="24"/>
              </w:rPr>
              <w:t>Освоение</w:t>
            </w:r>
            <w:r>
              <w:rPr>
                <w:spacing w:val="-10"/>
                <w:sz w:val="24"/>
              </w:rPr>
              <w:t xml:space="preserve"> </w:t>
            </w:r>
            <w:r>
              <w:rPr>
                <w:sz w:val="24"/>
              </w:rPr>
              <w:t>земель</w:t>
            </w:r>
            <w:r>
              <w:rPr>
                <w:spacing w:val="-10"/>
                <w:sz w:val="24"/>
              </w:rPr>
              <w:t xml:space="preserve"> </w:t>
            </w:r>
            <w:r>
              <w:rPr>
                <w:sz w:val="24"/>
              </w:rPr>
              <w:t>в</w:t>
            </w:r>
            <w:r>
              <w:rPr>
                <w:spacing w:val="-10"/>
                <w:sz w:val="24"/>
              </w:rPr>
              <w:t xml:space="preserve"> </w:t>
            </w:r>
            <w:r>
              <w:rPr>
                <w:sz w:val="24"/>
              </w:rPr>
              <w:t>XVI</w:t>
            </w:r>
            <w:r>
              <w:rPr>
                <w:spacing w:val="-9"/>
                <w:sz w:val="24"/>
              </w:rPr>
              <w:t xml:space="preserve"> </w:t>
            </w:r>
            <w:r>
              <w:rPr>
                <w:spacing w:val="-2"/>
                <w:sz w:val="24"/>
              </w:rPr>
              <w:t>веке.</w:t>
            </w:r>
          </w:p>
        </w:tc>
        <w:tc>
          <w:tcPr>
            <w:tcW w:w="1808" w:type="dxa"/>
          </w:tcPr>
          <w:p w:rsidR="00053D68" w:rsidRDefault="00DD0727">
            <w:pPr>
              <w:pStyle w:val="TableParagraph"/>
              <w:spacing w:before="25" w:line="272" w:lineRule="exact"/>
              <w:ind w:left="141"/>
              <w:jc w:val="center"/>
              <w:rPr>
                <w:sz w:val="24"/>
              </w:rPr>
            </w:pPr>
            <w:r>
              <w:rPr>
                <w:spacing w:val="-2"/>
                <w:sz w:val="24"/>
              </w:rPr>
              <w:t>09.09.25</w:t>
            </w:r>
          </w:p>
        </w:tc>
      </w:tr>
      <w:tr w:rsidR="00053D68">
        <w:trPr>
          <w:trHeight w:val="634"/>
        </w:trPr>
        <w:tc>
          <w:tcPr>
            <w:tcW w:w="534" w:type="dxa"/>
          </w:tcPr>
          <w:p w:rsidR="00053D68" w:rsidRDefault="00DD0727">
            <w:pPr>
              <w:pStyle w:val="TableParagraph"/>
              <w:spacing w:before="5"/>
              <w:ind w:right="186"/>
              <w:jc w:val="center"/>
              <w:rPr>
                <w:sz w:val="24"/>
              </w:rPr>
            </w:pPr>
            <w:r>
              <w:rPr>
                <w:spacing w:val="-10"/>
                <w:sz w:val="24"/>
              </w:rPr>
              <w:t>3</w:t>
            </w:r>
          </w:p>
        </w:tc>
        <w:tc>
          <w:tcPr>
            <w:tcW w:w="7229" w:type="dxa"/>
          </w:tcPr>
          <w:p w:rsidR="00053D68" w:rsidRDefault="00DD0727">
            <w:pPr>
              <w:pStyle w:val="TableParagraph"/>
              <w:spacing w:before="5"/>
              <w:ind w:left="107"/>
              <w:rPr>
                <w:sz w:val="24"/>
              </w:rPr>
            </w:pPr>
            <w:r>
              <w:rPr>
                <w:sz w:val="24"/>
              </w:rPr>
              <w:t>Российские</w:t>
            </w:r>
            <w:r>
              <w:rPr>
                <w:spacing w:val="62"/>
                <w:w w:val="150"/>
                <w:sz w:val="24"/>
              </w:rPr>
              <w:t xml:space="preserve"> </w:t>
            </w:r>
            <w:r>
              <w:rPr>
                <w:sz w:val="24"/>
              </w:rPr>
              <w:t>географические</w:t>
            </w:r>
            <w:r>
              <w:rPr>
                <w:spacing w:val="62"/>
                <w:w w:val="150"/>
                <w:sz w:val="24"/>
              </w:rPr>
              <w:t xml:space="preserve"> </w:t>
            </w:r>
            <w:r>
              <w:rPr>
                <w:sz w:val="24"/>
              </w:rPr>
              <w:t>открытия.</w:t>
            </w:r>
            <w:r>
              <w:rPr>
                <w:spacing w:val="65"/>
                <w:w w:val="150"/>
                <w:sz w:val="24"/>
              </w:rPr>
              <w:t xml:space="preserve"> </w:t>
            </w:r>
            <w:r>
              <w:rPr>
                <w:sz w:val="24"/>
              </w:rPr>
              <w:t>Российские</w:t>
            </w:r>
            <w:r>
              <w:rPr>
                <w:spacing w:val="51"/>
                <w:w w:val="150"/>
                <w:sz w:val="24"/>
              </w:rPr>
              <w:t xml:space="preserve"> </w:t>
            </w:r>
            <w:r>
              <w:rPr>
                <w:spacing w:val="-2"/>
                <w:sz w:val="24"/>
              </w:rPr>
              <w:t>исследования</w:t>
            </w:r>
          </w:p>
          <w:p w:rsidR="00053D68" w:rsidRDefault="00DD0727">
            <w:pPr>
              <w:pStyle w:val="TableParagraph"/>
              <w:spacing w:before="41"/>
              <w:ind w:left="107"/>
              <w:rPr>
                <w:sz w:val="24"/>
              </w:rPr>
            </w:pPr>
            <w:r>
              <w:rPr>
                <w:sz w:val="24"/>
              </w:rPr>
              <w:t>XVII</w:t>
            </w:r>
            <w:r>
              <w:rPr>
                <w:spacing w:val="-18"/>
                <w:sz w:val="24"/>
              </w:rPr>
              <w:t xml:space="preserve"> </w:t>
            </w:r>
            <w:r>
              <w:rPr>
                <w:spacing w:val="-4"/>
                <w:sz w:val="24"/>
              </w:rPr>
              <w:t>века</w:t>
            </w:r>
          </w:p>
        </w:tc>
        <w:tc>
          <w:tcPr>
            <w:tcW w:w="1808" w:type="dxa"/>
          </w:tcPr>
          <w:p w:rsidR="00053D68" w:rsidRDefault="00DD0727">
            <w:pPr>
              <w:pStyle w:val="TableParagraph"/>
              <w:spacing w:before="184"/>
              <w:ind w:left="141"/>
              <w:jc w:val="center"/>
              <w:rPr>
                <w:sz w:val="24"/>
              </w:rPr>
            </w:pPr>
            <w:r>
              <w:rPr>
                <w:spacing w:val="-2"/>
                <w:sz w:val="24"/>
              </w:rPr>
              <w:t>16.09.25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4</w:t>
            </w:r>
          </w:p>
        </w:tc>
        <w:tc>
          <w:tcPr>
            <w:tcW w:w="7229" w:type="dxa"/>
          </w:tcPr>
          <w:p w:rsidR="00053D68" w:rsidRDefault="00DD0727">
            <w:pPr>
              <w:pStyle w:val="TableParagraph"/>
              <w:spacing w:before="5"/>
              <w:ind w:left="107"/>
              <w:rPr>
                <w:sz w:val="24"/>
              </w:rPr>
            </w:pPr>
            <w:r>
              <w:rPr>
                <w:sz w:val="24"/>
              </w:rPr>
              <w:t>Достижения</w:t>
            </w:r>
            <w:r>
              <w:rPr>
                <w:spacing w:val="-18"/>
                <w:sz w:val="24"/>
              </w:rPr>
              <w:t xml:space="preserve"> </w:t>
            </w:r>
            <w:r>
              <w:rPr>
                <w:sz w:val="24"/>
              </w:rPr>
              <w:t>россиян</w:t>
            </w:r>
            <w:r>
              <w:rPr>
                <w:spacing w:val="-6"/>
                <w:sz w:val="24"/>
              </w:rPr>
              <w:t xml:space="preserve"> </w:t>
            </w:r>
            <w:r>
              <w:rPr>
                <w:sz w:val="24"/>
              </w:rPr>
              <w:t>в</w:t>
            </w:r>
            <w:r>
              <w:rPr>
                <w:spacing w:val="-3"/>
                <w:sz w:val="24"/>
              </w:rPr>
              <w:t xml:space="preserve"> </w:t>
            </w:r>
            <w:r>
              <w:rPr>
                <w:spacing w:val="-2"/>
                <w:sz w:val="24"/>
              </w:rPr>
              <w:t>медицине</w:t>
            </w:r>
          </w:p>
        </w:tc>
        <w:tc>
          <w:tcPr>
            <w:tcW w:w="1808" w:type="dxa"/>
          </w:tcPr>
          <w:p w:rsidR="00053D68" w:rsidRDefault="00DD0727">
            <w:pPr>
              <w:pStyle w:val="TableParagraph"/>
              <w:spacing w:before="25" w:line="272" w:lineRule="exact"/>
              <w:ind w:left="141"/>
              <w:jc w:val="center"/>
              <w:rPr>
                <w:sz w:val="24"/>
              </w:rPr>
            </w:pPr>
            <w:r>
              <w:rPr>
                <w:spacing w:val="-2"/>
                <w:sz w:val="24"/>
              </w:rPr>
              <w:t>23.09.25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5</w:t>
            </w:r>
          </w:p>
        </w:tc>
        <w:tc>
          <w:tcPr>
            <w:tcW w:w="7229" w:type="dxa"/>
          </w:tcPr>
          <w:p w:rsidR="00053D68" w:rsidRDefault="00DD0727">
            <w:pPr>
              <w:pStyle w:val="TableParagraph"/>
              <w:spacing w:before="5"/>
              <w:ind w:left="107"/>
              <w:rPr>
                <w:sz w:val="24"/>
              </w:rPr>
            </w:pPr>
            <w:r>
              <w:rPr>
                <w:sz w:val="24"/>
              </w:rPr>
              <w:t>Достижения</w:t>
            </w:r>
            <w:r>
              <w:rPr>
                <w:spacing w:val="-18"/>
                <w:sz w:val="24"/>
              </w:rPr>
              <w:t xml:space="preserve"> </w:t>
            </w:r>
            <w:r>
              <w:rPr>
                <w:sz w:val="24"/>
              </w:rPr>
              <w:t>россиян</w:t>
            </w:r>
            <w:r>
              <w:rPr>
                <w:spacing w:val="-6"/>
                <w:sz w:val="24"/>
              </w:rPr>
              <w:t xml:space="preserve"> </w:t>
            </w:r>
            <w:r>
              <w:rPr>
                <w:sz w:val="24"/>
              </w:rPr>
              <w:t>в</w:t>
            </w:r>
            <w:r>
              <w:rPr>
                <w:spacing w:val="-4"/>
                <w:sz w:val="24"/>
              </w:rPr>
              <w:t xml:space="preserve"> </w:t>
            </w:r>
            <w:r>
              <w:rPr>
                <w:sz w:val="24"/>
              </w:rPr>
              <w:t>биологии</w:t>
            </w:r>
            <w:r>
              <w:rPr>
                <w:spacing w:val="-3"/>
                <w:sz w:val="24"/>
              </w:rPr>
              <w:t xml:space="preserve"> </w:t>
            </w:r>
            <w:r>
              <w:rPr>
                <w:sz w:val="24"/>
              </w:rPr>
              <w:t>и</w:t>
            </w:r>
            <w:r>
              <w:rPr>
                <w:spacing w:val="-3"/>
                <w:sz w:val="24"/>
              </w:rPr>
              <w:t xml:space="preserve"> </w:t>
            </w:r>
            <w:r>
              <w:rPr>
                <w:spacing w:val="-2"/>
                <w:sz w:val="24"/>
              </w:rPr>
              <w:t>химии</w:t>
            </w:r>
          </w:p>
        </w:tc>
        <w:tc>
          <w:tcPr>
            <w:tcW w:w="1808" w:type="dxa"/>
          </w:tcPr>
          <w:p w:rsidR="00053D68" w:rsidRDefault="00DD0727">
            <w:pPr>
              <w:pStyle w:val="TableParagraph"/>
              <w:spacing w:before="25" w:line="272" w:lineRule="exact"/>
              <w:ind w:left="141"/>
              <w:jc w:val="center"/>
              <w:rPr>
                <w:sz w:val="24"/>
              </w:rPr>
            </w:pPr>
            <w:r>
              <w:rPr>
                <w:spacing w:val="-2"/>
                <w:sz w:val="24"/>
              </w:rPr>
              <w:t>30.00.25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6</w:t>
            </w:r>
          </w:p>
        </w:tc>
        <w:tc>
          <w:tcPr>
            <w:tcW w:w="7229" w:type="dxa"/>
          </w:tcPr>
          <w:p w:rsidR="00053D68" w:rsidRDefault="00DD0727">
            <w:pPr>
              <w:pStyle w:val="TableParagraph"/>
              <w:spacing w:before="5"/>
              <w:ind w:left="107"/>
              <w:rPr>
                <w:sz w:val="24"/>
              </w:rPr>
            </w:pPr>
            <w:r>
              <w:rPr>
                <w:sz w:val="24"/>
              </w:rPr>
              <w:t>Открытия</w:t>
            </w:r>
            <w:r>
              <w:rPr>
                <w:spacing w:val="-18"/>
                <w:sz w:val="24"/>
              </w:rPr>
              <w:t xml:space="preserve"> </w:t>
            </w:r>
            <w:r>
              <w:rPr>
                <w:sz w:val="24"/>
              </w:rPr>
              <w:t>россиян</w:t>
            </w:r>
            <w:r>
              <w:rPr>
                <w:spacing w:val="-4"/>
                <w:sz w:val="24"/>
              </w:rPr>
              <w:t xml:space="preserve"> </w:t>
            </w:r>
            <w:r>
              <w:rPr>
                <w:sz w:val="24"/>
              </w:rPr>
              <w:t>в</w:t>
            </w:r>
            <w:r>
              <w:rPr>
                <w:spacing w:val="-3"/>
                <w:sz w:val="24"/>
              </w:rPr>
              <w:t xml:space="preserve"> </w:t>
            </w:r>
            <w:r>
              <w:rPr>
                <w:sz w:val="24"/>
              </w:rPr>
              <w:t>физике</w:t>
            </w:r>
            <w:r>
              <w:rPr>
                <w:spacing w:val="-2"/>
                <w:sz w:val="24"/>
              </w:rPr>
              <w:t xml:space="preserve"> </w:t>
            </w:r>
            <w:r>
              <w:rPr>
                <w:sz w:val="24"/>
              </w:rPr>
              <w:t>и</w:t>
            </w:r>
            <w:r>
              <w:rPr>
                <w:spacing w:val="-2"/>
                <w:sz w:val="24"/>
              </w:rPr>
              <w:t xml:space="preserve"> астрономии</w:t>
            </w:r>
          </w:p>
        </w:tc>
        <w:tc>
          <w:tcPr>
            <w:tcW w:w="1808" w:type="dxa"/>
          </w:tcPr>
          <w:p w:rsidR="00053D68" w:rsidRDefault="00DD0727">
            <w:pPr>
              <w:pStyle w:val="TableParagraph"/>
              <w:spacing w:before="25" w:line="272" w:lineRule="exact"/>
              <w:ind w:left="141"/>
              <w:jc w:val="center"/>
              <w:rPr>
                <w:sz w:val="24"/>
              </w:rPr>
            </w:pPr>
            <w:r>
              <w:rPr>
                <w:spacing w:val="-2"/>
                <w:sz w:val="24"/>
              </w:rPr>
              <w:t>07.10.25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7</w:t>
            </w:r>
          </w:p>
        </w:tc>
        <w:tc>
          <w:tcPr>
            <w:tcW w:w="7229" w:type="dxa"/>
          </w:tcPr>
          <w:p w:rsidR="00053D68" w:rsidRDefault="00DD0727">
            <w:pPr>
              <w:pStyle w:val="TableParagraph"/>
              <w:spacing w:before="5"/>
              <w:ind w:left="107"/>
              <w:rPr>
                <w:sz w:val="24"/>
              </w:rPr>
            </w:pPr>
            <w:r>
              <w:rPr>
                <w:sz w:val="24"/>
              </w:rPr>
              <w:t>Достижения</w:t>
            </w:r>
            <w:r>
              <w:rPr>
                <w:spacing w:val="56"/>
                <w:sz w:val="24"/>
              </w:rPr>
              <w:t xml:space="preserve"> </w:t>
            </w:r>
            <w:r>
              <w:rPr>
                <w:sz w:val="24"/>
              </w:rPr>
              <w:t>в</w:t>
            </w:r>
            <w:r>
              <w:rPr>
                <w:spacing w:val="-2"/>
                <w:sz w:val="24"/>
              </w:rPr>
              <w:t xml:space="preserve"> космонавтике</w:t>
            </w:r>
          </w:p>
        </w:tc>
        <w:tc>
          <w:tcPr>
            <w:tcW w:w="1808" w:type="dxa"/>
          </w:tcPr>
          <w:p w:rsidR="00053D68" w:rsidRDefault="00DD0727">
            <w:pPr>
              <w:pStyle w:val="TableParagraph"/>
              <w:spacing w:before="25" w:line="272" w:lineRule="exact"/>
              <w:ind w:left="141"/>
              <w:jc w:val="center"/>
              <w:rPr>
                <w:sz w:val="24"/>
              </w:rPr>
            </w:pPr>
            <w:r>
              <w:rPr>
                <w:spacing w:val="-2"/>
                <w:sz w:val="24"/>
              </w:rPr>
              <w:t>14.10.25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8</w:t>
            </w:r>
          </w:p>
        </w:tc>
        <w:tc>
          <w:tcPr>
            <w:tcW w:w="7229" w:type="dxa"/>
          </w:tcPr>
          <w:p w:rsidR="00053D68" w:rsidRDefault="00DD0727">
            <w:pPr>
              <w:pStyle w:val="TableParagraph"/>
              <w:spacing w:before="5"/>
              <w:ind w:left="217"/>
              <w:rPr>
                <w:sz w:val="24"/>
              </w:rPr>
            </w:pPr>
            <w:r>
              <w:rPr>
                <w:spacing w:val="-2"/>
                <w:sz w:val="24"/>
              </w:rPr>
              <w:t>Достижения российских математиков</w:t>
            </w:r>
          </w:p>
        </w:tc>
        <w:tc>
          <w:tcPr>
            <w:tcW w:w="1808" w:type="dxa"/>
          </w:tcPr>
          <w:p w:rsidR="00053D68" w:rsidRDefault="00DD0727">
            <w:pPr>
              <w:pStyle w:val="TableParagraph"/>
              <w:spacing w:before="25" w:line="272" w:lineRule="exact"/>
              <w:ind w:left="141"/>
              <w:jc w:val="center"/>
              <w:rPr>
                <w:sz w:val="24"/>
              </w:rPr>
            </w:pPr>
            <w:r>
              <w:rPr>
                <w:spacing w:val="-2"/>
                <w:sz w:val="24"/>
              </w:rPr>
              <w:t>21.10.25</w:t>
            </w:r>
          </w:p>
        </w:tc>
      </w:tr>
      <w:tr w:rsidR="00053D68">
        <w:trPr>
          <w:trHeight w:val="317"/>
        </w:trPr>
        <w:tc>
          <w:tcPr>
            <w:tcW w:w="534" w:type="dxa"/>
          </w:tcPr>
          <w:p w:rsidR="00053D68" w:rsidRDefault="00DD0727">
            <w:pPr>
              <w:pStyle w:val="TableParagraph"/>
              <w:spacing w:before="5"/>
              <w:ind w:right="186"/>
              <w:jc w:val="center"/>
              <w:rPr>
                <w:sz w:val="24"/>
              </w:rPr>
            </w:pPr>
            <w:r>
              <w:rPr>
                <w:spacing w:val="-10"/>
                <w:sz w:val="24"/>
              </w:rPr>
              <w:t>9</w:t>
            </w:r>
          </w:p>
        </w:tc>
        <w:tc>
          <w:tcPr>
            <w:tcW w:w="7229" w:type="dxa"/>
          </w:tcPr>
          <w:p w:rsidR="00053D68" w:rsidRDefault="00DD0727">
            <w:pPr>
              <w:pStyle w:val="TableParagraph"/>
              <w:spacing w:before="5"/>
              <w:ind w:left="217"/>
              <w:rPr>
                <w:sz w:val="24"/>
              </w:rPr>
            </w:pPr>
            <w:r>
              <w:rPr>
                <w:sz w:val="24"/>
              </w:rPr>
              <w:t>Достижения</w:t>
            </w:r>
            <w:r>
              <w:rPr>
                <w:spacing w:val="-15"/>
                <w:sz w:val="24"/>
              </w:rPr>
              <w:t xml:space="preserve"> </w:t>
            </w:r>
            <w:r>
              <w:rPr>
                <w:sz w:val="24"/>
              </w:rPr>
              <w:t>российских</w:t>
            </w:r>
            <w:r>
              <w:rPr>
                <w:spacing w:val="29"/>
                <w:sz w:val="24"/>
              </w:rPr>
              <w:t xml:space="preserve"> </w:t>
            </w:r>
            <w:r>
              <w:rPr>
                <w:spacing w:val="-2"/>
                <w:sz w:val="24"/>
              </w:rPr>
              <w:t>информатиков</w:t>
            </w:r>
          </w:p>
        </w:tc>
        <w:tc>
          <w:tcPr>
            <w:tcW w:w="1808" w:type="dxa"/>
          </w:tcPr>
          <w:p w:rsidR="00053D68" w:rsidRDefault="00DD0727">
            <w:pPr>
              <w:pStyle w:val="TableParagraph"/>
              <w:spacing w:before="25" w:line="272" w:lineRule="exact"/>
              <w:ind w:left="141"/>
              <w:jc w:val="center"/>
              <w:rPr>
                <w:sz w:val="24"/>
              </w:rPr>
            </w:pPr>
            <w:r>
              <w:rPr>
                <w:spacing w:val="-2"/>
                <w:sz w:val="24"/>
              </w:rPr>
              <w:t>11.11.25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10</w:t>
            </w:r>
          </w:p>
        </w:tc>
        <w:tc>
          <w:tcPr>
            <w:tcW w:w="7229" w:type="dxa"/>
          </w:tcPr>
          <w:p w:rsidR="00053D68" w:rsidRDefault="00DD0727">
            <w:pPr>
              <w:pStyle w:val="TableParagraph"/>
              <w:spacing w:before="5"/>
              <w:ind w:left="107"/>
              <w:rPr>
                <w:sz w:val="24"/>
              </w:rPr>
            </w:pPr>
            <w:r>
              <w:rPr>
                <w:spacing w:val="-2"/>
                <w:sz w:val="24"/>
              </w:rPr>
              <w:t>Технологические</w:t>
            </w:r>
            <w:r>
              <w:rPr>
                <w:spacing w:val="5"/>
                <w:sz w:val="24"/>
              </w:rPr>
              <w:t xml:space="preserve"> </w:t>
            </w:r>
            <w:r>
              <w:rPr>
                <w:spacing w:val="-2"/>
                <w:sz w:val="24"/>
              </w:rPr>
              <w:t>достижения</w:t>
            </w:r>
            <w:r>
              <w:rPr>
                <w:spacing w:val="-11"/>
                <w:sz w:val="24"/>
              </w:rPr>
              <w:t xml:space="preserve"> </w:t>
            </w:r>
            <w:r>
              <w:rPr>
                <w:spacing w:val="-2"/>
                <w:sz w:val="24"/>
              </w:rPr>
              <w:t>России</w:t>
            </w:r>
          </w:p>
        </w:tc>
        <w:tc>
          <w:tcPr>
            <w:tcW w:w="1808" w:type="dxa"/>
          </w:tcPr>
          <w:p w:rsidR="00053D68" w:rsidRDefault="00DD0727">
            <w:pPr>
              <w:pStyle w:val="TableParagraph"/>
              <w:spacing w:before="25" w:line="272" w:lineRule="exact"/>
              <w:ind w:left="141"/>
              <w:jc w:val="center"/>
              <w:rPr>
                <w:sz w:val="24"/>
              </w:rPr>
            </w:pPr>
            <w:r>
              <w:rPr>
                <w:spacing w:val="-2"/>
                <w:sz w:val="24"/>
              </w:rPr>
              <w:t>18.11.25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11</w:t>
            </w:r>
          </w:p>
        </w:tc>
        <w:tc>
          <w:tcPr>
            <w:tcW w:w="7229" w:type="dxa"/>
          </w:tcPr>
          <w:p w:rsidR="00053D68" w:rsidRDefault="00DD0727">
            <w:pPr>
              <w:pStyle w:val="TableParagraph"/>
              <w:spacing w:before="5"/>
              <w:ind w:left="107"/>
              <w:rPr>
                <w:sz w:val="24"/>
              </w:rPr>
            </w:pPr>
            <w:r>
              <w:rPr>
                <w:spacing w:val="-2"/>
                <w:sz w:val="24"/>
              </w:rPr>
              <w:t>Технологические</w:t>
            </w:r>
            <w:r>
              <w:rPr>
                <w:spacing w:val="5"/>
                <w:sz w:val="24"/>
              </w:rPr>
              <w:t xml:space="preserve"> </w:t>
            </w:r>
            <w:r>
              <w:rPr>
                <w:spacing w:val="-2"/>
                <w:sz w:val="24"/>
              </w:rPr>
              <w:t>достижения</w:t>
            </w:r>
            <w:r>
              <w:rPr>
                <w:spacing w:val="-11"/>
                <w:sz w:val="24"/>
              </w:rPr>
              <w:t xml:space="preserve"> </w:t>
            </w:r>
            <w:r>
              <w:rPr>
                <w:spacing w:val="-2"/>
                <w:sz w:val="24"/>
              </w:rPr>
              <w:t>России</w:t>
            </w:r>
          </w:p>
        </w:tc>
        <w:tc>
          <w:tcPr>
            <w:tcW w:w="1808" w:type="dxa"/>
          </w:tcPr>
          <w:p w:rsidR="00053D68" w:rsidRDefault="00DD0727">
            <w:pPr>
              <w:pStyle w:val="TableParagraph"/>
              <w:spacing w:before="25" w:line="272" w:lineRule="exact"/>
              <w:ind w:left="141"/>
              <w:jc w:val="center"/>
              <w:rPr>
                <w:sz w:val="24"/>
              </w:rPr>
            </w:pPr>
            <w:r>
              <w:rPr>
                <w:spacing w:val="-2"/>
                <w:sz w:val="24"/>
              </w:rPr>
              <w:t>25.11.25</w:t>
            </w:r>
          </w:p>
        </w:tc>
      </w:tr>
    </w:tbl>
    <w:p w:rsidR="00053D68" w:rsidRDefault="00053D68">
      <w:pPr>
        <w:pStyle w:val="a3"/>
        <w:spacing w:before="5"/>
        <w:rPr>
          <w:sz w:val="6"/>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7229"/>
        <w:gridCol w:w="1808"/>
      </w:tblGrid>
      <w:tr w:rsidR="00053D68">
        <w:trPr>
          <w:trHeight w:val="634"/>
        </w:trPr>
        <w:tc>
          <w:tcPr>
            <w:tcW w:w="534" w:type="dxa"/>
          </w:tcPr>
          <w:p w:rsidR="00053D68" w:rsidRDefault="00DD0727">
            <w:pPr>
              <w:pStyle w:val="TableParagraph"/>
              <w:spacing w:before="5"/>
              <w:ind w:left="11" w:right="77"/>
              <w:jc w:val="center"/>
              <w:rPr>
                <w:sz w:val="24"/>
              </w:rPr>
            </w:pPr>
            <w:r>
              <w:rPr>
                <w:spacing w:val="-5"/>
                <w:sz w:val="24"/>
              </w:rPr>
              <w:t>12</w:t>
            </w:r>
          </w:p>
        </w:tc>
        <w:tc>
          <w:tcPr>
            <w:tcW w:w="7229" w:type="dxa"/>
          </w:tcPr>
          <w:p w:rsidR="00053D68" w:rsidRDefault="00DD0727">
            <w:pPr>
              <w:pStyle w:val="TableParagraph"/>
              <w:spacing w:before="5"/>
              <w:ind w:left="217"/>
              <w:rPr>
                <w:sz w:val="24"/>
              </w:rPr>
            </w:pPr>
            <w:r>
              <w:rPr>
                <w:sz w:val="24"/>
              </w:rPr>
              <w:t>Достижения</w:t>
            </w:r>
            <w:r>
              <w:rPr>
                <w:spacing w:val="76"/>
                <w:sz w:val="24"/>
              </w:rPr>
              <w:t xml:space="preserve"> </w:t>
            </w:r>
            <w:r>
              <w:rPr>
                <w:sz w:val="24"/>
              </w:rPr>
              <w:t>современных</w:t>
            </w:r>
            <w:r>
              <w:rPr>
                <w:spacing w:val="78"/>
                <w:sz w:val="24"/>
              </w:rPr>
              <w:t xml:space="preserve"> </w:t>
            </w:r>
            <w:r>
              <w:rPr>
                <w:sz w:val="24"/>
              </w:rPr>
              <w:t>российских</w:t>
            </w:r>
            <w:r>
              <w:rPr>
                <w:spacing w:val="65"/>
                <w:sz w:val="24"/>
              </w:rPr>
              <w:t xml:space="preserve"> </w:t>
            </w:r>
            <w:r>
              <w:rPr>
                <w:sz w:val="24"/>
              </w:rPr>
              <w:t>ученых</w:t>
            </w:r>
            <w:r>
              <w:rPr>
                <w:spacing w:val="52"/>
                <w:w w:val="150"/>
                <w:sz w:val="24"/>
              </w:rPr>
              <w:t xml:space="preserve"> </w:t>
            </w:r>
            <w:r>
              <w:rPr>
                <w:sz w:val="24"/>
              </w:rPr>
              <w:t>в</w:t>
            </w:r>
            <w:r>
              <w:rPr>
                <w:spacing w:val="52"/>
                <w:w w:val="150"/>
                <w:sz w:val="24"/>
              </w:rPr>
              <w:t xml:space="preserve"> </w:t>
            </w:r>
            <w:r>
              <w:rPr>
                <w:spacing w:val="-2"/>
                <w:sz w:val="24"/>
              </w:rPr>
              <w:t>социально-</w:t>
            </w:r>
          </w:p>
          <w:p w:rsidR="00053D68" w:rsidRDefault="00DD0727">
            <w:pPr>
              <w:pStyle w:val="TableParagraph"/>
              <w:spacing w:before="41"/>
              <w:ind w:left="217"/>
              <w:rPr>
                <w:sz w:val="24"/>
              </w:rPr>
            </w:pPr>
            <w:r>
              <w:rPr>
                <w:spacing w:val="-2"/>
                <w:sz w:val="24"/>
              </w:rPr>
              <w:t>гуманитарных</w:t>
            </w:r>
            <w:r>
              <w:rPr>
                <w:spacing w:val="-1"/>
                <w:sz w:val="24"/>
              </w:rPr>
              <w:t xml:space="preserve"> </w:t>
            </w:r>
            <w:r>
              <w:rPr>
                <w:spacing w:val="-2"/>
                <w:sz w:val="24"/>
              </w:rPr>
              <w:t>науках</w:t>
            </w:r>
          </w:p>
        </w:tc>
        <w:tc>
          <w:tcPr>
            <w:tcW w:w="1808" w:type="dxa"/>
          </w:tcPr>
          <w:p w:rsidR="00053D68" w:rsidRDefault="00DD0727">
            <w:pPr>
              <w:pStyle w:val="TableParagraph"/>
              <w:spacing w:before="184"/>
              <w:ind w:left="141"/>
              <w:jc w:val="center"/>
              <w:rPr>
                <w:sz w:val="24"/>
              </w:rPr>
            </w:pPr>
            <w:r>
              <w:rPr>
                <w:spacing w:val="-2"/>
                <w:sz w:val="24"/>
              </w:rPr>
              <w:t>02.12.25</w:t>
            </w:r>
          </w:p>
        </w:tc>
      </w:tr>
      <w:tr w:rsidR="00053D68">
        <w:trPr>
          <w:trHeight w:val="634"/>
        </w:trPr>
        <w:tc>
          <w:tcPr>
            <w:tcW w:w="534" w:type="dxa"/>
          </w:tcPr>
          <w:p w:rsidR="00053D68" w:rsidRDefault="00DD0727">
            <w:pPr>
              <w:pStyle w:val="TableParagraph"/>
              <w:spacing w:before="5"/>
              <w:ind w:left="11" w:right="77"/>
              <w:jc w:val="center"/>
              <w:rPr>
                <w:sz w:val="24"/>
              </w:rPr>
            </w:pPr>
            <w:r>
              <w:rPr>
                <w:spacing w:val="-5"/>
                <w:sz w:val="24"/>
              </w:rPr>
              <w:t>13</w:t>
            </w:r>
          </w:p>
        </w:tc>
        <w:tc>
          <w:tcPr>
            <w:tcW w:w="7229" w:type="dxa"/>
          </w:tcPr>
          <w:p w:rsidR="00053D68" w:rsidRDefault="00DD0727">
            <w:pPr>
              <w:pStyle w:val="TableParagraph"/>
              <w:spacing w:before="5"/>
              <w:ind w:left="217"/>
              <w:rPr>
                <w:sz w:val="24"/>
              </w:rPr>
            </w:pPr>
            <w:r>
              <w:rPr>
                <w:sz w:val="24"/>
              </w:rPr>
              <w:t>Достижения</w:t>
            </w:r>
            <w:r>
              <w:rPr>
                <w:spacing w:val="76"/>
                <w:sz w:val="24"/>
              </w:rPr>
              <w:t xml:space="preserve"> </w:t>
            </w:r>
            <w:r>
              <w:rPr>
                <w:sz w:val="24"/>
              </w:rPr>
              <w:t>современных</w:t>
            </w:r>
            <w:r>
              <w:rPr>
                <w:spacing w:val="78"/>
                <w:sz w:val="24"/>
              </w:rPr>
              <w:t xml:space="preserve"> </w:t>
            </w:r>
            <w:r>
              <w:rPr>
                <w:sz w:val="24"/>
              </w:rPr>
              <w:t>российских</w:t>
            </w:r>
            <w:r>
              <w:rPr>
                <w:spacing w:val="65"/>
                <w:sz w:val="24"/>
              </w:rPr>
              <w:t xml:space="preserve"> </w:t>
            </w:r>
            <w:r>
              <w:rPr>
                <w:sz w:val="24"/>
              </w:rPr>
              <w:t>ученых</w:t>
            </w:r>
            <w:r>
              <w:rPr>
                <w:spacing w:val="52"/>
                <w:w w:val="150"/>
                <w:sz w:val="24"/>
              </w:rPr>
              <w:t xml:space="preserve"> </w:t>
            </w:r>
            <w:r>
              <w:rPr>
                <w:sz w:val="24"/>
              </w:rPr>
              <w:t>в</w:t>
            </w:r>
            <w:r>
              <w:rPr>
                <w:spacing w:val="52"/>
                <w:w w:val="150"/>
                <w:sz w:val="24"/>
              </w:rPr>
              <w:t xml:space="preserve"> </w:t>
            </w:r>
            <w:r>
              <w:rPr>
                <w:spacing w:val="-2"/>
                <w:sz w:val="24"/>
              </w:rPr>
              <w:t>социально-</w:t>
            </w:r>
          </w:p>
          <w:p w:rsidR="00053D68" w:rsidRDefault="00DD0727">
            <w:pPr>
              <w:pStyle w:val="TableParagraph"/>
              <w:spacing w:before="41"/>
              <w:ind w:left="217"/>
              <w:rPr>
                <w:sz w:val="24"/>
              </w:rPr>
            </w:pPr>
            <w:r>
              <w:rPr>
                <w:spacing w:val="-2"/>
                <w:sz w:val="24"/>
              </w:rPr>
              <w:t>гуманитарных</w:t>
            </w:r>
            <w:r>
              <w:rPr>
                <w:spacing w:val="-1"/>
                <w:sz w:val="24"/>
              </w:rPr>
              <w:t xml:space="preserve"> </w:t>
            </w:r>
            <w:r>
              <w:rPr>
                <w:spacing w:val="-2"/>
                <w:sz w:val="24"/>
              </w:rPr>
              <w:t>науках</w:t>
            </w:r>
          </w:p>
        </w:tc>
        <w:tc>
          <w:tcPr>
            <w:tcW w:w="1808" w:type="dxa"/>
          </w:tcPr>
          <w:p w:rsidR="00053D68" w:rsidRDefault="00DD0727">
            <w:pPr>
              <w:pStyle w:val="TableParagraph"/>
              <w:spacing w:before="184"/>
              <w:ind w:left="141"/>
              <w:jc w:val="center"/>
              <w:rPr>
                <w:sz w:val="24"/>
              </w:rPr>
            </w:pPr>
            <w:r>
              <w:rPr>
                <w:spacing w:val="-2"/>
                <w:sz w:val="24"/>
              </w:rPr>
              <w:t>09.12.25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14</w:t>
            </w:r>
          </w:p>
        </w:tc>
        <w:tc>
          <w:tcPr>
            <w:tcW w:w="7229" w:type="dxa"/>
          </w:tcPr>
          <w:p w:rsidR="00053D68" w:rsidRDefault="00DD0727">
            <w:pPr>
              <w:pStyle w:val="TableParagraph"/>
              <w:spacing w:before="5"/>
              <w:ind w:left="217"/>
              <w:rPr>
                <w:sz w:val="24"/>
              </w:rPr>
            </w:pPr>
            <w:r>
              <w:rPr>
                <w:sz w:val="24"/>
              </w:rPr>
              <w:t>Русская</w:t>
            </w:r>
            <w:r>
              <w:rPr>
                <w:spacing w:val="-11"/>
                <w:sz w:val="24"/>
              </w:rPr>
              <w:t xml:space="preserve"> </w:t>
            </w:r>
            <w:r>
              <w:rPr>
                <w:sz w:val="24"/>
              </w:rPr>
              <w:t>литература</w:t>
            </w:r>
            <w:r>
              <w:rPr>
                <w:spacing w:val="-10"/>
                <w:sz w:val="24"/>
              </w:rPr>
              <w:t xml:space="preserve"> </w:t>
            </w:r>
            <w:r>
              <w:rPr>
                <w:sz w:val="24"/>
              </w:rPr>
              <w:t>XVIII</w:t>
            </w:r>
            <w:r>
              <w:rPr>
                <w:spacing w:val="-14"/>
                <w:sz w:val="24"/>
              </w:rPr>
              <w:t xml:space="preserve"> </w:t>
            </w:r>
            <w:r>
              <w:rPr>
                <w:sz w:val="24"/>
              </w:rPr>
              <w:t>и</w:t>
            </w:r>
            <w:r>
              <w:rPr>
                <w:spacing w:val="-24"/>
                <w:sz w:val="24"/>
              </w:rPr>
              <w:t xml:space="preserve"> </w:t>
            </w:r>
            <w:r>
              <w:rPr>
                <w:sz w:val="24"/>
              </w:rPr>
              <w:t>XIX</w:t>
            </w:r>
            <w:r>
              <w:rPr>
                <w:spacing w:val="-6"/>
                <w:sz w:val="24"/>
              </w:rPr>
              <w:t xml:space="preserve"> </w:t>
            </w:r>
            <w:r>
              <w:rPr>
                <w:spacing w:val="-2"/>
                <w:sz w:val="24"/>
              </w:rPr>
              <w:t>веков</w:t>
            </w:r>
          </w:p>
        </w:tc>
        <w:tc>
          <w:tcPr>
            <w:tcW w:w="1808" w:type="dxa"/>
          </w:tcPr>
          <w:p w:rsidR="00053D68" w:rsidRDefault="00DD0727">
            <w:pPr>
              <w:pStyle w:val="TableParagraph"/>
              <w:spacing w:before="25" w:line="272" w:lineRule="exact"/>
              <w:ind w:left="141"/>
              <w:jc w:val="center"/>
              <w:rPr>
                <w:sz w:val="24"/>
              </w:rPr>
            </w:pPr>
            <w:r>
              <w:rPr>
                <w:spacing w:val="-2"/>
                <w:sz w:val="24"/>
              </w:rPr>
              <w:t>16.12.25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15</w:t>
            </w:r>
          </w:p>
        </w:tc>
        <w:tc>
          <w:tcPr>
            <w:tcW w:w="7229" w:type="dxa"/>
          </w:tcPr>
          <w:p w:rsidR="00053D68" w:rsidRDefault="00DD0727">
            <w:pPr>
              <w:pStyle w:val="TableParagraph"/>
              <w:spacing w:before="5"/>
              <w:ind w:left="217"/>
              <w:rPr>
                <w:sz w:val="24"/>
              </w:rPr>
            </w:pPr>
            <w:r>
              <w:rPr>
                <w:sz w:val="24"/>
              </w:rPr>
              <w:t>Российская</w:t>
            </w:r>
            <w:r>
              <w:rPr>
                <w:spacing w:val="-12"/>
                <w:sz w:val="24"/>
              </w:rPr>
              <w:t xml:space="preserve"> </w:t>
            </w:r>
            <w:r>
              <w:rPr>
                <w:sz w:val="24"/>
              </w:rPr>
              <w:t>литература</w:t>
            </w:r>
            <w:r>
              <w:rPr>
                <w:spacing w:val="-10"/>
                <w:sz w:val="24"/>
              </w:rPr>
              <w:t xml:space="preserve"> </w:t>
            </w:r>
            <w:r>
              <w:rPr>
                <w:sz w:val="24"/>
              </w:rPr>
              <w:t>XX</w:t>
            </w:r>
            <w:r>
              <w:rPr>
                <w:spacing w:val="-13"/>
                <w:sz w:val="24"/>
              </w:rPr>
              <w:t xml:space="preserve"> </w:t>
            </w:r>
            <w:r>
              <w:rPr>
                <w:spacing w:val="-4"/>
                <w:sz w:val="24"/>
              </w:rPr>
              <w:t>века</w:t>
            </w:r>
          </w:p>
        </w:tc>
        <w:tc>
          <w:tcPr>
            <w:tcW w:w="1808" w:type="dxa"/>
          </w:tcPr>
          <w:p w:rsidR="00053D68" w:rsidRDefault="00DD0727">
            <w:pPr>
              <w:pStyle w:val="TableParagraph"/>
              <w:spacing w:before="25" w:line="272" w:lineRule="exact"/>
              <w:ind w:left="141"/>
              <w:jc w:val="center"/>
              <w:rPr>
                <w:sz w:val="24"/>
              </w:rPr>
            </w:pPr>
            <w:r>
              <w:rPr>
                <w:spacing w:val="-2"/>
                <w:sz w:val="24"/>
              </w:rPr>
              <w:t>23.12.25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16</w:t>
            </w:r>
          </w:p>
        </w:tc>
        <w:tc>
          <w:tcPr>
            <w:tcW w:w="7229" w:type="dxa"/>
          </w:tcPr>
          <w:p w:rsidR="00053D68" w:rsidRDefault="00DD0727">
            <w:pPr>
              <w:pStyle w:val="TableParagraph"/>
              <w:spacing w:before="5"/>
              <w:ind w:left="217"/>
              <w:rPr>
                <w:sz w:val="24"/>
              </w:rPr>
            </w:pPr>
            <w:r>
              <w:rPr>
                <w:sz w:val="24"/>
              </w:rPr>
              <w:t>Достижения</w:t>
            </w:r>
            <w:r>
              <w:rPr>
                <w:spacing w:val="-11"/>
                <w:sz w:val="24"/>
              </w:rPr>
              <w:t xml:space="preserve"> </w:t>
            </w:r>
            <w:r>
              <w:rPr>
                <w:sz w:val="24"/>
              </w:rPr>
              <w:t>в</w:t>
            </w:r>
            <w:r>
              <w:rPr>
                <w:spacing w:val="-9"/>
                <w:sz w:val="24"/>
              </w:rPr>
              <w:t xml:space="preserve"> </w:t>
            </w:r>
            <w:r>
              <w:rPr>
                <w:spacing w:val="-2"/>
                <w:sz w:val="24"/>
              </w:rPr>
              <w:t>кинематографе.</w:t>
            </w:r>
          </w:p>
        </w:tc>
        <w:tc>
          <w:tcPr>
            <w:tcW w:w="1808" w:type="dxa"/>
          </w:tcPr>
          <w:p w:rsidR="00053D68" w:rsidRDefault="00DD0727">
            <w:pPr>
              <w:pStyle w:val="TableParagraph"/>
              <w:spacing w:before="25" w:line="272" w:lineRule="exact"/>
              <w:ind w:left="141"/>
              <w:jc w:val="center"/>
              <w:rPr>
                <w:sz w:val="24"/>
              </w:rPr>
            </w:pPr>
            <w:r>
              <w:rPr>
                <w:spacing w:val="-2"/>
                <w:sz w:val="24"/>
              </w:rPr>
              <w:t>30.12.25</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17</w:t>
            </w:r>
          </w:p>
        </w:tc>
        <w:tc>
          <w:tcPr>
            <w:tcW w:w="7229" w:type="dxa"/>
          </w:tcPr>
          <w:p w:rsidR="00053D68" w:rsidRDefault="00DD0727">
            <w:pPr>
              <w:pStyle w:val="TableParagraph"/>
              <w:spacing w:before="5"/>
              <w:ind w:left="217"/>
              <w:rPr>
                <w:sz w:val="24"/>
              </w:rPr>
            </w:pPr>
            <w:r>
              <w:rPr>
                <w:sz w:val="24"/>
              </w:rPr>
              <w:t>Выдающиеся</w:t>
            </w:r>
            <w:r>
              <w:rPr>
                <w:spacing w:val="-17"/>
                <w:sz w:val="24"/>
              </w:rPr>
              <w:t xml:space="preserve"> </w:t>
            </w:r>
            <w:r>
              <w:rPr>
                <w:sz w:val="24"/>
              </w:rPr>
              <w:t>российские</w:t>
            </w:r>
            <w:r>
              <w:rPr>
                <w:spacing w:val="-18"/>
                <w:sz w:val="24"/>
              </w:rPr>
              <w:t xml:space="preserve"> </w:t>
            </w:r>
            <w:r>
              <w:rPr>
                <w:sz w:val="24"/>
              </w:rPr>
              <w:t>актеры</w:t>
            </w:r>
            <w:r>
              <w:rPr>
                <w:spacing w:val="-7"/>
                <w:sz w:val="24"/>
              </w:rPr>
              <w:t xml:space="preserve"> </w:t>
            </w:r>
            <w:r>
              <w:rPr>
                <w:sz w:val="24"/>
              </w:rPr>
              <w:t>и</w:t>
            </w:r>
            <w:r>
              <w:rPr>
                <w:spacing w:val="-5"/>
                <w:sz w:val="24"/>
              </w:rPr>
              <w:t xml:space="preserve"> </w:t>
            </w:r>
            <w:r>
              <w:rPr>
                <w:spacing w:val="-2"/>
                <w:sz w:val="24"/>
              </w:rPr>
              <w:t>режиссеры</w:t>
            </w:r>
          </w:p>
        </w:tc>
        <w:tc>
          <w:tcPr>
            <w:tcW w:w="1808" w:type="dxa"/>
          </w:tcPr>
          <w:p w:rsidR="00053D68" w:rsidRDefault="00DD0727">
            <w:pPr>
              <w:pStyle w:val="TableParagraph"/>
              <w:spacing w:before="25" w:line="272" w:lineRule="exact"/>
              <w:ind w:left="141"/>
              <w:jc w:val="center"/>
              <w:rPr>
                <w:sz w:val="24"/>
              </w:rPr>
            </w:pPr>
            <w:r>
              <w:rPr>
                <w:spacing w:val="-2"/>
                <w:sz w:val="24"/>
              </w:rPr>
              <w:t>13.01.26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18</w:t>
            </w:r>
          </w:p>
        </w:tc>
        <w:tc>
          <w:tcPr>
            <w:tcW w:w="7229" w:type="dxa"/>
          </w:tcPr>
          <w:p w:rsidR="00053D68" w:rsidRDefault="00DD0727">
            <w:pPr>
              <w:pStyle w:val="TableParagraph"/>
              <w:spacing w:before="5"/>
              <w:ind w:left="217"/>
              <w:rPr>
                <w:sz w:val="24"/>
              </w:rPr>
            </w:pPr>
            <w:r>
              <w:rPr>
                <w:spacing w:val="-2"/>
                <w:sz w:val="24"/>
              </w:rPr>
              <w:t>Известные</w:t>
            </w:r>
            <w:r>
              <w:rPr>
                <w:spacing w:val="-1"/>
                <w:sz w:val="24"/>
              </w:rPr>
              <w:t xml:space="preserve"> </w:t>
            </w:r>
            <w:r>
              <w:rPr>
                <w:spacing w:val="-2"/>
                <w:sz w:val="24"/>
              </w:rPr>
              <w:t>российские</w:t>
            </w:r>
            <w:r>
              <w:rPr>
                <w:spacing w:val="4"/>
                <w:sz w:val="24"/>
              </w:rPr>
              <w:t xml:space="preserve"> </w:t>
            </w:r>
            <w:r>
              <w:rPr>
                <w:spacing w:val="-2"/>
                <w:sz w:val="24"/>
              </w:rPr>
              <w:t>архитекторы</w:t>
            </w:r>
            <w:r>
              <w:rPr>
                <w:spacing w:val="-14"/>
                <w:sz w:val="24"/>
              </w:rPr>
              <w:t xml:space="preserve"> </w:t>
            </w:r>
            <w:r>
              <w:rPr>
                <w:spacing w:val="-2"/>
                <w:sz w:val="24"/>
              </w:rPr>
              <w:t>и</w:t>
            </w:r>
            <w:r>
              <w:rPr>
                <w:spacing w:val="-13"/>
                <w:sz w:val="24"/>
              </w:rPr>
              <w:t xml:space="preserve"> </w:t>
            </w:r>
            <w:r>
              <w:rPr>
                <w:spacing w:val="-2"/>
                <w:sz w:val="24"/>
              </w:rPr>
              <w:t>их</w:t>
            </w:r>
            <w:r>
              <w:rPr>
                <w:spacing w:val="6"/>
                <w:sz w:val="24"/>
              </w:rPr>
              <w:t xml:space="preserve"> </w:t>
            </w:r>
            <w:r>
              <w:rPr>
                <w:spacing w:val="-2"/>
                <w:sz w:val="24"/>
              </w:rPr>
              <w:t>достижения</w:t>
            </w:r>
          </w:p>
        </w:tc>
        <w:tc>
          <w:tcPr>
            <w:tcW w:w="1808" w:type="dxa"/>
          </w:tcPr>
          <w:p w:rsidR="00053D68" w:rsidRDefault="00DD0727">
            <w:pPr>
              <w:pStyle w:val="TableParagraph"/>
              <w:spacing w:before="25" w:line="272" w:lineRule="exact"/>
              <w:ind w:left="141"/>
              <w:jc w:val="center"/>
              <w:rPr>
                <w:sz w:val="24"/>
              </w:rPr>
            </w:pPr>
            <w:r>
              <w:rPr>
                <w:spacing w:val="-2"/>
                <w:sz w:val="24"/>
              </w:rPr>
              <w:t>20.01.26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19</w:t>
            </w:r>
          </w:p>
        </w:tc>
        <w:tc>
          <w:tcPr>
            <w:tcW w:w="7229" w:type="dxa"/>
          </w:tcPr>
          <w:p w:rsidR="00053D68" w:rsidRDefault="00DD0727">
            <w:pPr>
              <w:pStyle w:val="TableParagraph"/>
              <w:spacing w:before="5"/>
              <w:ind w:left="217"/>
              <w:rPr>
                <w:sz w:val="24"/>
              </w:rPr>
            </w:pPr>
            <w:r>
              <w:rPr>
                <w:spacing w:val="-2"/>
                <w:sz w:val="24"/>
              </w:rPr>
              <w:t>Известные</w:t>
            </w:r>
            <w:r>
              <w:rPr>
                <w:spacing w:val="-1"/>
                <w:sz w:val="24"/>
              </w:rPr>
              <w:t xml:space="preserve"> </w:t>
            </w:r>
            <w:r>
              <w:rPr>
                <w:spacing w:val="-2"/>
                <w:sz w:val="24"/>
              </w:rPr>
              <w:t>российские</w:t>
            </w:r>
            <w:r>
              <w:rPr>
                <w:spacing w:val="4"/>
                <w:sz w:val="24"/>
              </w:rPr>
              <w:t xml:space="preserve"> </w:t>
            </w:r>
            <w:r>
              <w:rPr>
                <w:spacing w:val="-2"/>
                <w:sz w:val="24"/>
              </w:rPr>
              <w:t>архитекторы</w:t>
            </w:r>
            <w:r>
              <w:rPr>
                <w:spacing w:val="-14"/>
                <w:sz w:val="24"/>
              </w:rPr>
              <w:t xml:space="preserve"> </w:t>
            </w:r>
            <w:r>
              <w:rPr>
                <w:spacing w:val="-2"/>
                <w:sz w:val="24"/>
              </w:rPr>
              <w:t>и</w:t>
            </w:r>
            <w:r>
              <w:rPr>
                <w:spacing w:val="-13"/>
                <w:sz w:val="24"/>
              </w:rPr>
              <w:t xml:space="preserve"> </w:t>
            </w:r>
            <w:r>
              <w:rPr>
                <w:spacing w:val="-2"/>
                <w:sz w:val="24"/>
              </w:rPr>
              <w:t>их</w:t>
            </w:r>
            <w:r>
              <w:rPr>
                <w:spacing w:val="6"/>
                <w:sz w:val="24"/>
              </w:rPr>
              <w:t xml:space="preserve"> </w:t>
            </w:r>
            <w:r>
              <w:rPr>
                <w:spacing w:val="-2"/>
                <w:sz w:val="24"/>
              </w:rPr>
              <w:t>достижения</w:t>
            </w:r>
          </w:p>
        </w:tc>
        <w:tc>
          <w:tcPr>
            <w:tcW w:w="1808" w:type="dxa"/>
          </w:tcPr>
          <w:p w:rsidR="00053D68" w:rsidRDefault="00DD0727">
            <w:pPr>
              <w:pStyle w:val="TableParagraph"/>
              <w:spacing w:before="25" w:line="272" w:lineRule="exact"/>
              <w:ind w:left="141"/>
              <w:jc w:val="center"/>
              <w:rPr>
                <w:sz w:val="24"/>
              </w:rPr>
            </w:pPr>
            <w:r>
              <w:rPr>
                <w:spacing w:val="-2"/>
                <w:sz w:val="24"/>
              </w:rPr>
              <w:t>27.01.26</w:t>
            </w:r>
          </w:p>
        </w:tc>
      </w:tr>
      <w:tr w:rsidR="00053D68">
        <w:trPr>
          <w:trHeight w:val="551"/>
        </w:trPr>
        <w:tc>
          <w:tcPr>
            <w:tcW w:w="534" w:type="dxa"/>
          </w:tcPr>
          <w:p w:rsidR="00053D68" w:rsidRDefault="00DD0727">
            <w:pPr>
              <w:pStyle w:val="TableParagraph"/>
              <w:spacing w:before="5"/>
              <w:ind w:left="11" w:right="77"/>
              <w:jc w:val="center"/>
              <w:rPr>
                <w:sz w:val="24"/>
              </w:rPr>
            </w:pPr>
            <w:r>
              <w:rPr>
                <w:spacing w:val="-5"/>
                <w:sz w:val="24"/>
              </w:rPr>
              <w:t>20</w:t>
            </w:r>
          </w:p>
        </w:tc>
        <w:tc>
          <w:tcPr>
            <w:tcW w:w="7229" w:type="dxa"/>
          </w:tcPr>
          <w:p w:rsidR="00053D68" w:rsidRDefault="00DD0727">
            <w:pPr>
              <w:pStyle w:val="TableParagraph"/>
              <w:tabs>
                <w:tab w:val="left" w:pos="2101"/>
              </w:tabs>
              <w:spacing w:line="270" w:lineRule="atLeast"/>
              <w:ind w:left="107" w:right="97"/>
              <w:rPr>
                <w:sz w:val="24"/>
              </w:rPr>
            </w:pPr>
            <w:r>
              <w:rPr>
                <w:sz w:val="24"/>
              </w:rPr>
              <w:t>Участие</w:t>
            </w:r>
            <w:r>
              <w:rPr>
                <w:spacing w:val="40"/>
                <w:sz w:val="24"/>
              </w:rPr>
              <w:t xml:space="preserve"> </w:t>
            </w:r>
            <w:r>
              <w:rPr>
                <w:sz w:val="24"/>
              </w:rPr>
              <w:t>России</w:t>
            </w:r>
            <w:r>
              <w:rPr>
                <w:sz w:val="24"/>
              </w:rPr>
              <w:tab/>
              <w:t>в</w:t>
            </w:r>
            <w:r>
              <w:rPr>
                <w:spacing w:val="40"/>
                <w:sz w:val="24"/>
              </w:rPr>
              <w:t xml:space="preserve"> </w:t>
            </w:r>
            <w:r>
              <w:rPr>
                <w:sz w:val="24"/>
              </w:rPr>
              <w:t>Олимпийских</w:t>
            </w:r>
            <w:r>
              <w:rPr>
                <w:spacing w:val="40"/>
                <w:sz w:val="24"/>
              </w:rPr>
              <w:t xml:space="preserve"> </w:t>
            </w:r>
            <w:r>
              <w:rPr>
                <w:sz w:val="24"/>
              </w:rPr>
              <w:t>играх</w:t>
            </w:r>
            <w:r>
              <w:rPr>
                <w:spacing w:val="40"/>
                <w:sz w:val="24"/>
              </w:rPr>
              <w:t xml:space="preserve"> </w:t>
            </w:r>
            <w:r>
              <w:rPr>
                <w:sz w:val="24"/>
              </w:rPr>
              <w:t>в</w:t>
            </w:r>
            <w:r>
              <w:rPr>
                <w:spacing w:val="40"/>
                <w:sz w:val="24"/>
              </w:rPr>
              <w:t xml:space="preserve"> </w:t>
            </w:r>
            <w:r>
              <w:rPr>
                <w:sz w:val="24"/>
              </w:rPr>
              <w:t>разные</w:t>
            </w:r>
            <w:r>
              <w:rPr>
                <w:spacing w:val="40"/>
                <w:sz w:val="24"/>
              </w:rPr>
              <w:t xml:space="preserve"> </w:t>
            </w:r>
            <w:r>
              <w:rPr>
                <w:sz w:val="24"/>
              </w:rPr>
              <w:t xml:space="preserve">исторические </w:t>
            </w:r>
            <w:r>
              <w:rPr>
                <w:spacing w:val="-2"/>
                <w:sz w:val="24"/>
              </w:rPr>
              <w:t>периоды</w:t>
            </w:r>
          </w:p>
        </w:tc>
        <w:tc>
          <w:tcPr>
            <w:tcW w:w="1808" w:type="dxa"/>
          </w:tcPr>
          <w:p w:rsidR="00053D68" w:rsidRDefault="00DD0727">
            <w:pPr>
              <w:pStyle w:val="TableParagraph"/>
              <w:spacing w:before="143"/>
              <w:ind w:left="141"/>
              <w:jc w:val="center"/>
              <w:rPr>
                <w:sz w:val="24"/>
              </w:rPr>
            </w:pPr>
            <w:r>
              <w:rPr>
                <w:spacing w:val="-2"/>
                <w:sz w:val="24"/>
              </w:rPr>
              <w:t>03.02.26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21</w:t>
            </w:r>
          </w:p>
        </w:tc>
        <w:tc>
          <w:tcPr>
            <w:tcW w:w="7229" w:type="dxa"/>
          </w:tcPr>
          <w:p w:rsidR="00053D68" w:rsidRDefault="00DD0727">
            <w:pPr>
              <w:pStyle w:val="TableParagraph"/>
              <w:spacing w:before="5"/>
              <w:ind w:left="107"/>
              <w:rPr>
                <w:sz w:val="24"/>
              </w:rPr>
            </w:pPr>
            <w:r>
              <w:rPr>
                <w:sz w:val="24"/>
              </w:rPr>
              <w:t>Участие</w:t>
            </w:r>
            <w:r>
              <w:rPr>
                <w:spacing w:val="-11"/>
                <w:sz w:val="24"/>
              </w:rPr>
              <w:t xml:space="preserve"> </w:t>
            </w:r>
            <w:r>
              <w:rPr>
                <w:sz w:val="24"/>
              </w:rPr>
              <w:t>России</w:t>
            </w:r>
            <w:r>
              <w:rPr>
                <w:spacing w:val="-7"/>
                <w:sz w:val="24"/>
              </w:rPr>
              <w:t xml:space="preserve"> </w:t>
            </w:r>
            <w:r>
              <w:rPr>
                <w:sz w:val="24"/>
              </w:rPr>
              <w:t>в</w:t>
            </w:r>
            <w:r>
              <w:rPr>
                <w:spacing w:val="-10"/>
                <w:sz w:val="24"/>
              </w:rPr>
              <w:t xml:space="preserve"> </w:t>
            </w:r>
            <w:r>
              <w:rPr>
                <w:sz w:val="24"/>
              </w:rPr>
              <w:t>Олимпийских</w:t>
            </w:r>
            <w:r>
              <w:rPr>
                <w:spacing w:val="-11"/>
                <w:sz w:val="24"/>
              </w:rPr>
              <w:t xml:space="preserve"> </w:t>
            </w:r>
            <w:r>
              <w:rPr>
                <w:sz w:val="24"/>
              </w:rPr>
              <w:t>играх</w:t>
            </w:r>
            <w:r>
              <w:rPr>
                <w:spacing w:val="-8"/>
                <w:sz w:val="24"/>
              </w:rPr>
              <w:t xml:space="preserve"> </w:t>
            </w:r>
            <w:r>
              <w:rPr>
                <w:sz w:val="24"/>
              </w:rPr>
              <w:t>в</w:t>
            </w:r>
            <w:r>
              <w:rPr>
                <w:spacing w:val="-8"/>
                <w:sz w:val="24"/>
              </w:rPr>
              <w:t xml:space="preserve"> </w:t>
            </w:r>
            <w:r>
              <w:rPr>
                <w:sz w:val="24"/>
              </w:rPr>
              <w:t>XXI</w:t>
            </w:r>
            <w:r>
              <w:rPr>
                <w:spacing w:val="-14"/>
                <w:sz w:val="24"/>
              </w:rPr>
              <w:t xml:space="preserve"> </w:t>
            </w:r>
            <w:r>
              <w:rPr>
                <w:spacing w:val="-4"/>
                <w:sz w:val="24"/>
              </w:rPr>
              <w:t>веке</w:t>
            </w:r>
          </w:p>
        </w:tc>
        <w:tc>
          <w:tcPr>
            <w:tcW w:w="1808" w:type="dxa"/>
          </w:tcPr>
          <w:p w:rsidR="00053D68" w:rsidRDefault="00DD0727">
            <w:pPr>
              <w:pStyle w:val="TableParagraph"/>
              <w:spacing w:before="25" w:line="272" w:lineRule="exact"/>
              <w:ind w:left="141"/>
              <w:jc w:val="center"/>
              <w:rPr>
                <w:sz w:val="24"/>
              </w:rPr>
            </w:pPr>
            <w:r>
              <w:rPr>
                <w:spacing w:val="-2"/>
                <w:sz w:val="24"/>
              </w:rPr>
              <w:t>10.02.26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22</w:t>
            </w:r>
          </w:p>
        </w:tc>
        <w:tc>
          <w:tcPr>
            <w:tcW w:w="7229" w:type="dxa"/>
          </w:tcPr>
          <w:p w:rsidR="00053D68" w:rsidRDefault="00DD0727">
            <w:pPr>
              <w:pStyle w:val="TableParagraph"/>
              <w:spacing w:before="5"/>
              <w:ind w:left="107"/>
              <w:rPr>
                <w:sz w:val="24"/>
              </w:rPr>
            </w:pPr>
            <w:r>
              <w:rPr>
                <w:sz w:val="24"/>
              </w:rPr>
              <w:t>Выдающиеся</w:t>
            </w:r>
            <w:r>
              <w:rPr>
                <w:spacing w:val="-16"/>
                <w:sz w:val="24"/>
              </w:rPr>
              <w:t xml:space="preserve"> </w:t>
            </w:r>
            <w:r>
              <w:rPr>
                <w:sz w:val="24"/>
              </w:rPr>
              <w:t>российские</w:t>
            </w:r>
            <w:r>
              <w:rPr>
                <w:spacing w:val="-13"/>
                <w:sz w:val="24"/>
              </w:rPr>
              <w:t xml:space="preserve"> </w:t>
            </w:r>
            <w:r>
              <w:rPr>
                <w:sz w:val="24"/>
              </w:rPr>
              <w:t>спортсмены</w:t>
            </w:r>
            <w:r>
              <w:rPr>
                <w:spacing w:val="35"/>
                <w:sz w:val="24"/>
              </w:rPr>
              <w:t xml:space="preserve"> </w:t>
            </w:r>
            <w:r>
              <w:rPr>
                <w:sz w:val="24"/>
              </w:rPr>
              <w:t>XX</w:t>
            </w:r>
            <w:r>
              <w:rPr>
                <w:spacing w:val="25"/>
                <w:sz w:val="24"/>
              </w:rPr>
              <w:t xml:space="preserve"> </w:t>
            </w:r>
            <w:r>
              <w:rPr>
                <w:spacing w:val="-4"/>
                <w:sz w:val="24"/>
              </w:rPr>
              <w:t>века</w:t>
            </w:r>
          </w:p>
        </w:tc>
        <w:tc>
          <w:tcPr>
            <w:tcW w:w="1808" w:type="dxa"/>
          </w:tcPr>
          <w:p w:rsidR="00053D68" w:rsidRDefault="00DD0727">
            <w:pPr>
              <w:pStyle w:val="TableParagraph"/>
              <w:spacing w:before="25" w:line="272" w:lineRule="exact"/>
              <w:ind w:left="141"/>
              <w:jc w:val="center"/>
              <w:rPr>
                <w:sz w:val="24"/>
              </w:rPr>
            </w:pPr>
            <w:r>
              <w:rPr>
                <w:spacing w:val="-2"/>
                <w:sz w:val="24"/>
              </w:rPr>
              <w:t>17.02.26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23</w:t>
            </w:r>
          </w:p>
        </w:tc>
        <w:tc>
          <w:tcPr>
            <w:tcW w:w="7229" w:type="dxa"/>
          </w:tcPr>
          <w:p w:rsidR="00053D68" w:rsidRDefault="00DD0727">
            <w:pPr>
              <w:pStyle w:val="TableParagraph"/>
              <w:spacing w:before="5"/>
              <w:ind w:left="107"/>
              <w:rPr>
                <w:sz w:val="24"/>
              </w:rPr>
            </w:pPr>
            <w:r>
              <w:rPr>
                <w:sz w:val="24"/>
              </w:rPr>
              <w:t>Выдающиеся</w:t>
            </w:r>
            <w:r>
              <w:rPr>
                <w:spacing w:val="-15"/>
                <w:sz w:val="24"/>
              </w:rPr>
              <w:t xml:space="preserve"> </w:t>
            </w:r>
            <w:r>
              <w:rPr>
                <w:sz w:val="24"/>
              </w:rPr>
              <w:t>российские</w:t>
            </w:r>
            <w:r>
              <w:rPr>
                <w:spacing w:val="-15"/>
                <w:sz w:val="24"/>
              </w:rPr>
              <w:t xml:space="preserve"> </w:t>
            </w:r>
            <w:r>
              <w:rPr>
                <w:sz w:val="24"/>
              </w:rPr>
              <w:t>спортсмены</w:t>
            </w:r>
            <w:r>
              <w:rPr>
                <w:spacing w:val="24"/>
                <w:sz w:val="24"/>
              </w:rPr>
              <w:t xml:space="preserve"> </w:t>
            </w:r>
            <w:r>
              <w:rPr>
                <w:sz w:val="24"/>
              </w:rPr>
              <w:t>XXI</w:t>
            </w:r>
            <w:r>
              <w:rPr>
                <w:spacing w:val="-18"/>
                <w:sz w:val="24"/>
              </w:rPr>
              <w:t xml:space="preserve"> </w:t>
            </w:r>
            <w:r>
              <w:rPr>
                <w:spacing w:val="-4"/>
                <w:sz w:val="24"/>
              </w:rPr>
              <w:t>века</w:t>
            </w:r>
          </w:p>
        </w:tc>
        <w:tc>
          <w:tcPr>
            <w:tcW w:w="1808" w:type="dxa"/>
          </w:tcPr>
          <w:p w:rsidR="00053D68" w:rsidRDefault="00DD0727">
            <w:pPr>
              <w:pStyle w:val="TableParagraph"/>
              <w:spacing w:before="25" w:line="272" w:lineRule="exact"/>
              <w:ind w:left="141"/>
              <w:jc w:val="center"/>
              <w:rPr>
                <w:sz w:val="24"/>
              </w:rPr>
            </w:pPr>
            <w:r>
              <w:rPr>
                <w:spacing w:val="-2"/>
                <w:sz w:val="24"/>
              </w:rPr>
              <w:t>24.02.26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24</w:t>
            </w:r>
          </w:p>
        </w:tc>
        <w:tc>
          <w:tcPr>
            <w:tcW w:w="7229" w:type="dxa"/>
          </w:tcPr>
          <w:p w:rsidR="00053D68" w:rsidRDefault="00DD0727">
            <w:pPr>
              <w:pStyle w:val="TableParagraph"/>
              <w:spacing w:before="5"/>
              <w:ind w:left="107"/>
              <w:rPr>
                <w:sz w:val="24"/>
              </w:rPr>
            </w:pPr>
            <w:r>
              <w:rPr>
                <w:spacing w:val="-2"/>
                <w:sz w:val="24"/>
              </w:rPr>
              <w:t>Трудовые</w:t>
            </w:r>
            <w:r>
              <w:rPr>
                <w:spacing w:val="2"/>
                <w:sz w:val="24"/>
              </w:rPr>
              <w:t xml:space="preserve"> </w:t>
            </w:r>
            <w:r>
              <w:rPr>
                <w:spacing w:val="-2"/>
                <w:sz w:val="24"/>
              </w:rPr>
              <w:t>достижения</w:t>
            </w:r>
            <w:r>
              <w:rPr>
                <w:spacing w:val="5"/>
                <w:sz w:val="24"/>
              </w:rPr>
              <w:t xml:space="preserve"> </w:t>
            </w:r>
            <w:r>
              <w:rPr>
                <w:spacing w:val="-2"/>
                <w:sz w:val="24"/>
              </w:rPr>
              <w:t>советских</w:t>
            </w:r>
            <w:r>
              <w:rPr>
                <w:spacing w:val="-7"/>
                <w:sz w:val="24"/>
              </w:rPr>
              <w:t xml:space="preserve"> </w:t>
            </w:r>
            <w:r>
              <w:rPr>
                <w:spacing w:val="-2"/>
                <w:sz w:val="24"/>
              </w:rPr>
              <w:t>людей</w:t>
            </w:r>
          </w:p>
        </w:tc>
        <w:tc>
          <w:tcPr>
            <w:tcW w:w="1808" w:type="dxa"/>
          </w:tcPr>
          <w:p w:rsidR="00053D68" w:rsidRDefault="00DD0727">
            <w:pPr>
              <w:pStyle w:val="TableParagraph"/>
              <w:spacing w:before="25" w:line="272" w:lineRule="exact"/>
              <w:ind w:left="141"/>
              <w:jc w:val="center"/>
              <w:rPr>
                <w:sz w:val="24"/>
              </w:rPr>
            </w:pPr>
            <w:r>
              <w:rPr>
                <w:spacing w:val="-2"/>
                <w:sz w:val="24"/>
              </w:rPr>
              <w:t>03.03.26</w:t>
            </w:r>
          </w:p>
        </w:tc>
      </w:tr>
      <w:tr w:rsidR="00053D68">
        <w:trPr>
          <w:trHeight w:val="551"/>
        </w:trPr>
        <w:tc>
          <w:tcPr>
            <w:tcW w:w="534" w:type="dxa"/>
          </w:tcPr>
          <w:p w:rsidR="00053D68" w:rsidRDefault="00DD0727">
            <w:pPr>
              <w:pStyle w:val="TableParagraph"/>
              <w:spacing w:before="5"/>
              <w:ind w:left="11" w:right="77"/>
              <w:jc w:val="center"/>
              <w:rPr>
                <w:sz w:val="24"/>
              </w:rPr>
            </w:pPr>
            <w:r>
              <w:rPr>
                <w:spacing w:val="-5"/>
                <w:sz w:val="24"/>
              </w:rPr>
              <w:t>25</w:t>
            </w:r>
          </w:p>
        </w:tc>
        <w:tc>
          <w:tcPr>
            <w:tcW w:w="7229" w:type="dxa"/>
          </w:tcPr>
          <w:p w:rsidR="00053D68" w:rsidRDefault="00DD0727">
            <w:pPr>
              <w:pStyle w:val="TableParagraph"/>
              <w:spacing w:line="270" w:lineRule="atLeast"/>
              <w:ind w:left="107"/>
              <w:rPr>
                <w:sz w:val="24"/>
              </w:rPr>
            </w:pPr>
            <w:r>
              <w:rPr>
                <w:sz w:val="24"/>
              </w:rPr>
              <w:t>Трудовой</w:t>
            </w:r>
            <w:r>
              <w:rPr>
                <w:spacing w:val="-2"/>
                <w:sz w:val="24"/>
              </w:rPr>
              <w:t xml:space="preserve"> </w:t>
            </w:r>
            <w:r>
              <w:rPr>
                <w:sz w:val="24"/>
              </w:rPr>
              <w:t>подвиг советского</w:t>
            </w:r>
            <w:r>
              <w:rPr>
                <w:spacing w:val="-6"/>
                <w:sz w:val="24"/>
              </w:rPr>
              <w:t xml:space="preserve"> </w:t>
            </w:r>
            <w:r>
              <w:rPr>
                <w:sz w:val="24"/>
              </w:rPr>
              <w:t>народа</w:t>
            </w:r>
            <w:r>
              <w:rPr>
                <w:spacing w:val="-4"/>
                <w:sz w:val="24"/>
              </w:rPr>
              <w:t xml:space="preserve"> </w:t>
            </w:r>
            <w:r>
              <w:rPr>
                <w:sz w:val="24"/>
              </w:rPr>
              <w:t>в</w:t>
            </w:r>
            <w:r>
              <w:rPr>
                <w:spacing w:val="-5"/>
                <w:sz w:val="24"/>
              </w:rPr>
              <w:t xml:space="preserve"> </w:t>
            </w:r>
            <w:r>
              <w:rPr>
                <w:sz w:val="24"/>
              </w:rPr>
              <w:t>годы</w:t>
            </w:r>
            <w:r>
              <w:rPr>
                <w:spacing w:val="-3"/>
                <w:sz w:val="24"/>
              </w:rPr>
              <w:t xml:space="preserve"> </w:t>
            </w:r>
            <w:r>
              <w:rPr>
                <w:sz w:val="24"/>
              </w:rPr>
              <w:t xml:space="preserve">Великой Отечественной </w:t>
            </w:r>
            <w:r>
              <w:rPr>
                <w:spacing w:val="-2"/>
                <w:sz w:val="24"/>
              </w:rPr>
              <w:t>войны</w:t>
            </w:r>
          </w:p>
        </w:tc>
        <w:tc>
          <w:tcPr>
            <w:tcW w:w="1808" w:type="dxa"/>
          </w:tcPr>
          <w:p w:rsidR="00053D68" w:rsidRDefault="00DD0727">
            <w:pPr>
              <w:pStyle w:val="TableParagraph"/>
              <w:spacing w:before="143"/>
              <w:ind w:left="141"/>
              <w:jc w:val="center"/>
              <w:rPr>
                <w:sz w:val="24"/>
              </w:rPr>
            </w:pPr>
            <w:r>
              <w:rPr>
                <w:spacing w:val="-2"/>
                <w:sz w:val="24"/>
              </w:rPr>
              <w:t>10.03.26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26</w:t>
            </w:r>
          </w:p>
        </w:tc>
        <w:tc>
          <w:tcPr>
            <w:tcW w:w="7229" w:type="dxa"/>
          </w:tcPr>
          <w:p w:rsidR="00053D68" w:rsidRDefault="00DD0727">
            <w:pPr>
              <w:pStyle w:val="TableParagraph"/>
              <w:spacing w:before="5"/>
              <w:ind w:left="107"/>
              <w:rPr>
                <w:sz w:val="24"/>
              </w:rPr>
            </w:pPr>
            <w:r>
              <w:rPr>
                <w:sz w:val="24"/>
              </w:rPr>
              <w:t>Герои</w:t>
            </w:r>
            <w:r>
              <w:rPr>
                <w:spacing w:val="-13"/>
                <w:sz w:val="24"/>
              </w:rPr>
              <w:t xml:space="preserve"> </w:t>
            </w:r>
            <w:r>
              <w:rPr>
                <w:sz w:val="24"/>
              </w:rPr>
              <w:t>Труда</w:t>
            </w:r>
            <w:r>
              <w:rPr>
                <w:spacing w:val="-15"/>
                <w:sz w:val="24"/>
              </w:rPr>
              <w:t xml:space="preserve"> </w:t>
            </w:r>
            <w:r>
              <w:rPr>
                <w:sz w:val="24"/>
              </w:rPr>
              <w:t>Российской</w:t>
            </w:r>
            <w:r>
              <w:rPr>
                <w:spacing w:val="-11"/>
                <w:sz w:val="24"/>
              </w:rPr>
              <w:t xml:space="preserve"> </w:t>
            </w:r>
            <w:r>
              <w:rPr>
                <w:spacing w:val="-2"/>
                <w:sz w:val="24"/>
              </w:rPr>
              <w:t>Федерации</w:t>
            </w:r>
          </w:p>
        </w:tc>
        <w:tc>
          <w:tcPr>
            <w:tcW w:w="1808" w:type="dxa"/>
          </w:tcPr>
          <w:p w:rsidR="00053D68" w:rsidRDefault="00DD0727">
            <w:pPr>
              <w:pStyle w:val="TableParagraph"/>
              <w:spacing w:before="25" w:line="272" w:lineRule="exact"/>
              <w:ind w:left="141"/>
              <w:jc w:val="center"/>
              <w:rPr>
                <w:sz w:val="24"/>
              </w:rPr>
            </w:pPr>
            <w:r>
              <w:rPr>
                <w:spacing w:val="-2"/>
                <w:sz w:val="24"/>
              </w:rPr>
              <w:t>17.03.26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27</w:t>
            </w:r>
          </w:p>
        </w:tc>
        <w:tc>
          <w:tcPr>
            <w:tcW w:w="7229" w:type="dxa"/>
          </w:tcPr>
          <w:p w:rsidR="00053D68" w:rsidRDefault="00DD0727">
            <w:pPr>
              <w:pStyle w:val="TableParagraph"/>
              <w:spacing w:before="5"/>
              <w:ind w:left="107"/>
              <w:rPr>
                <w:sz w:val="24"/>
              </w:rPr>
            </w:pPr>
            <w:r>
              <w:rPr>
                <w:spacing w:val="-2"/>
                <w:sz w:val="24"/>
              </w:rPr>
              <w:t>Выдающиеся</w:t>
            </w:r>
            <w:r>
              <w:rPr>
                <w:spacing w:val="2"/>
                <w:sz w:val="24"/>
              </w:rPr>
              <w:t xml:space="preserve"> </w:t>
            </w:r>
            <w:r>
              <w:rPr>
                <w:spacing w:val="-2"/>
                <w:sz w:val="24"/>
              </w:rPr>
              <w:t>полководцы</w:t>
            </w:r>
          </w:p>
        </w:tc>
        <w:tc>
          <w:tcPr>
            <w:tcW w:w="1808" w:type="dxa"/>
          </w:tcPr>
          <w:p w:rsidR="00053D68" w:rsidRDefault="00DD0727">
            <w:pPr>
              <w:pStyle w:val="TableParagraph"/>
              <w:spacing w:before="25" w:line="272" w:lineRule="exact"/>
              <w:ind w:left="141"/>
              <w:jc w:val="center"/>
              <w:rPr>
                <w:sz w:val="24"/>
              </w:rPr>
            </w:pPr>
            <w:r>
              <w:rPr>
                <w:spacing w:val="-2"/>
                <w:sz w:val="24"/>
              </w:rPr>
              <w:t>24.03.26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28</w:t>
            </w:r>
          </w:p>
        </w:tc>
        <w:tc>
          <w:tcPr>
            <w:tcW w:w="7229" w:type="dxa"/>
          </w:tcPr>
          <w:p w:rsidR="00053D68" w:rsidRDefault="00DD0727">
            <w:pPr>
              <w:pStyle w:val="TableParagraph"/>
              <w:spacing w:before="5"/>
              <w:ind w:left="107"/>
              <w:rPr>
                <w:sz w:val="24"/>
              </w:rPr>
            </w:pPr>
            <w:r>
              <w:rPr>
                <w:sz w:val="24"/>
              </w:rPr>
              <w:t>Выдающиеся</w:t>
            </w:r>
            <w:r>
              <w:rPr>
                <w:spacing w:val="-15"/>
                <w:sz w:val="24"/>
              </w:rPr>
              <w:t xml:space="preserve"> </w:t>
            </w:r>
            <w:r>
              <w:rPr>
                <w:sz w:val="24"/>
              </w:rPr>
              <w:t>военные</w:t>
            </w:r>
            <w:r>
              <w:rPr>
                <w:spacing w:val="-16"/>
                <w:sz w:val="24"/>
              </w:rPr>
              <w:t xml:space="preserve"> </w:t>
            </w:r>
            <w:r>
              <w:rPr>
                <w:sz w:val="24"/>
              </w:rPr>
              <w:t>деятели</w:t>
            </w:r>
            <w:r>
              <w:rPr>
                <w:spacing w:val="-15"/>
                <w:sz w:val="24"/>
              </w:rPr>
              <w:t xml:space="preserve"> </w:t>
            </w:r>
            <w:r>
              <w:rPr>
                <w:sz w:val="24"/>
              </w:rPr>
              <w:t>и</w:t>
            </w:r>
            <w:r>
              <w:rPr>
                <w:spacing w:val="-15"/>
                <w:sz w:val="24"/>
              </w:rPr>
              <w:t xml:space="preserve"> </w:t>
            </w:r>
            <w:r>
              <w:rPr>
                <w:sz w:val="24"/>
              </w:rPr>
              <w:t>их</w:t>
            </w:r>
            <w:r>
              <w:rPr>
                <w:spacing w:val="-12"/>
                <w:sz w:val="24"/>
              </w:rPr>
              <w:t xml:space="preserve"> </w:t>
            </w:r>
            <w:r>
              <w:rPr>
                <w:spacing w:val="-2"/>
                <w:sz w:val="24"/>
              </w:rPr>
              <w:t>достижения</w:t>
            </w:r>
          </w:p>
        </w:tc>
        <w:tc>
          <w:tcPr>
            <w:tcW w:w="1808" w:type="dxa"/>
          </w:tcPr>
          <w:p w:rsidR="00053D68" w:rsidRDefault="00DD0727">
            <w:pPr>
              <w:pStyle w:val="TableParagraph"/>
              <w:spacing w:before="25" w:line="272" w:lineRule="exact"/>
              <w:ind w:left="141"/>
              <w:jc w:val="center"/>
              <w:rPr>
                <w:sz w:val="24"/>
              </w:rPr>
            </w:pPr>
            <w:r>
              <w:rPr>
                <w:spacing w:val="-2"/>
                <w:sz w:val="24"/>
              </w:rPr>
              <w:t>07.04.26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29</w:t>
            </w:r>
          </w:p>
        </w:tc>
        <w:tc>
          <w:tcPr>
            <w:tcW w:w="7229" w:type="dxa"/>
          </w:tcPr>
          <w:p w:rsidR="00053D68" w:rsidRDefault="00DD0727">
            <w:pPr>
              <w:pStyle w:val="TableParagraph"/>
              <w:spacing w:before="5"/>
              <w:ind w:left="107"/>
              <w:rPr>
                <w:sz w:val="24"/>
              </w:rPr>
            </w:pPr>
            <w:r>
              <w:rPr>
                <w:sz w:val="24"/>
              </w:rPr>
              <w:t>Герои</w:t>
            </w:r>
            <w:r>
              <w:rPr>
                <w:spacing w:val="-3"/>
                <w:sz w:val="24"/>
              </w:rPr>
              <w:t xml:space="preserve"> </w:t>
            </w:r>
            <w:r>
              <w:rPr>
                <w:spacing w:val="-2"/>
                <w:sz w:val="24"/>
              </w:rPr>
              <w:t>современности</w:t>
            </w:r>
          </w:p>
        </w:tc>
        <w:tc>
          <w:tcPr>
            <w:tcW w:w="1808" w:type="dxa"/>
          </w:tcPr>
          <w:p w:rsidR="00053D68" w:rsidRDefault="00DD0727">
            <w:pPr>
              <w:pStyle w:val="TableParagraph"/>
              <w:spacing w:before="25" w:line="272" w:lineRule="exact"/>
              <w:ind w:left="141"/>
              <w:jc w:val="center"/>
              <w:rPr>
                <w:sz w:val="24"/>
              </w:rPr>
            </w:pPr>
            <w:r>
              <w:rPr>
                <w:spacing w:val="-2"/>
                <w:sz w:val="24"/>
              </w:rPr>
              <w:t>14.04.26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30</w:t>
            </w:r>
          </w:p>
        </w:tc>
        <w:tc>
          <w:tcPr>
            <w:tcW w:w="7229"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808" w:type="dxa"/>
          </w:tcPr>
          <w:p w:rsidR="00053D68" w:rsidRDefault="00DD0727">
            <w:pPr>
              <w:pStyle w:val="TableParagraph"/>
              <w:spacing w:before="25" w:line="272" w:lineRule="exact"/>
              <w:ind w:left="141"/>
              <w:jc w:val="center"/>
              <w:rPr>
                <w:sz w:val="24"/>
              </w:rPr>
            </w:pPr>
            <w:r>
              <w:rPr>
                <w:spacing w:val="-2"/>
                <w:sz w:val="24"/>
              </w:rPr>
              <w:t>21.04.26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31</w:t>
            </w:r>
          </w:p>
        </w:tc>
        <w:tc>
          <w:tcPr>
            <w:tcW w:w="7229"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808" w:type="dxa"/>
          </w:tcPr>
          <w:p w:rsidR="00053D68" w:rsidRDefault="00DD0727">
            <w:pPr>
              <w:pStyle w:val="TableParagraph"/>
              <w:spacing w:before="25" w:line="272" w:lineRule="exact"/>
              <w:ind w:left="141"/>
              <w:jc w:val="center"/>
              <w:rPr>
                <w:sz w:val="24"/>
              </w:rPr>
            </w:pPr>
            <w:r>
              <w:rPr>
                <w:spacing w:val="-2"/>
                <w:sz w:val="24"/>
              </w:rPr>
              <w:t>28.04.26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32</w:t>
            </w:r>
          </w:p>
        </w:tc>
        <w:tc>
          <w:tcPr>
            <w:tcW w:w="7229" w:type="dxa"/>
          </w:tcPr>
          <w:p w:rsidR="00053D68" w:rsidRDefault="00DD0727">
            <w:pPr>
              <w:pStyle w:val="TableParagraph"/>
              <w:spacing w:before="5"/>
              <w:ind w:left="107"/>
              <w:rPr>
                <w:sz w:val="24"/>
              </w:rPr>
            </w:pPr>
            <w:r>
              <w:rPr>
                <w:sz w:val="24"/>
              </w:rPr>
              <w:t>Создатели</w:t>
            </w:r>
            <w:r>
              <w:rPr>
                <w:spacing w:val="-4"/>
                <w:sz w:val="24"/>
              </w:rPr>
              <w:t xml:space="preserve"> </w:t>
            </w:r>
            <w:r>
              <w:rPr>
                <w:sz w:val="24"/>
              </w:rPr>
              <w:t>оружия</w:t>
            </w:r>
            <w:r>
              <w:rPr>
                <w:spacing w:val="-4"/>
                <w:sz w:val="24"/>
              </w:rPr>
              <w:t xml:space="preserve"> </w:t>
            </w:r>
            <w:r>
              <w:rPr>
                <w:sz w:val="24"/>
              </w:rPr>
              <w:t>и</w:t>
            </w:r>
            <w:r>
              <w:rPr>
                <w:spacing w:val="-8"/>
                <w:sz w:val="24"/>
              </w:rPr>
              <w:t xml:space="preserve"> </w:t>
            </w:r>
            <w:r>
              <w:rPr>
                <w:sz w:val="24"/>
              </w:rPr>
              <w:t>военной</w:t>
            </w:r>
            <w:r>
              <w:rPr>
                <w:spacing w:val="-8"/>
                <w:sz w:val="24"/>
              </w:rPr>
              <w:t xml:space="preserve"> </w:t>
            </w:r>
            <w:r>
              <w:rPr>
                <w:spacing w:val="-2"/>
                <w:sz w:val="24"/>
              </w:rPr>
              <w:t>техники</w:t>
            </w:r>
          </w:p>
        </w:tc>
        <w:tc>
          <w:tcPr>
            <w:tcW w:w="1808" w:type="dxa"/>
          </w:tcPr>
          <w:p w:rsidR="00053D68" w:rsidRDefault="00DD0727">
            <w:pPr>
              <w:pStyle w:val="TableParagraph"/>
              <w:spacing w:before="25" w:line="272" w:lineRule="exact"/>
              <w:ind w:left="141"/>
              <w:jc w:val="center"/>
              <w:rPr>
                <w:sz w:val="24"/>
              </w:rPr>
            </w:pPr>
            <w:r>
              <w:rPr>
                <w:spacing w:val="-2"/>
                <w:sz w:val="24"/>
              </w:rPr>
              <w:t>05.05.26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33</w:t>
            </w:r>
          </w:p>
        </w:tc>
        <w:tc>
          <w:tcPr>
            <w:tcW w:w="7229" w:type="dxa"/>
          </w:tcPr>
          <w:p w:rsidR="00053D68" w:rsidRDefault="00DD0727">
            <w:pPr>
              <w:pStyle w:val="TableParagraph"/>
              <w:spacing w:before="5"/>
              <w:ind w:left="107"/>
              <w:rPr>
                <w:sz w:val="24"/>
              </w:rPr>
            </w:pPr>
            <w:r>
              <w:rPr>
                <w:sz w:val="24"/>
              </w:rPr>
              <w:t>Значение</w:t>
            </w:r>
            <w:r>
              <w:rPr>
                <w:spacing w:val="-17"/>
                <w:sz w:val="24"/>
              </w:rPr>
              <w:t xml:space="preserve"> </w:t>
            </w:r>
            <w:r>
              <w:rPr>
                <w:sz w:val="24"/>
              </w:rPr>
              <w:t>достижений</w:t>
            </w:r>
            <w:r>
              <w:rPr>
                <w:spacing w:val="-18"/>
                <w:sz w:val="24"/>
              </w:rPr>
              <w:t xml:space="preserve"> </w:t>
            </w:r>
            <w:r>
              <w:rPr>
                <w:sz w:val="24"/>
              </w:rPr>
              <w:t>россиян</w:t>
            </w:r>
            <w:r>
              <w:rPr>
                <w:spacing w:val="-11"/>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общества</w:t>
            </w:r>
            <w:r>
              <w:rPr>
                <w:spacing w:val="-8"/>
                <w:sz w:val="24"/>
              </w:rPr>
              <w:t xml:space="preserve"> </w:t>
            </w:r>
            <w:r>
              <w:rPr>
                <w:sz w:val="24"/>
              </w:rPr>
              <w:t>и</w:t>
            </w:r>
            <w:r>
              <w:rPr>
                <w:spacing w:val="-18"/>
                <w:sz w:val="24"/>
              </w:rPr>
              <w:t xml:space="preserve"> </w:t>
            </w:r>
            <w:r>
              <w:rPr>
                <w:spacing w:val="-2"/>
                <w:sz w:val="24"/>
              </w:rPr>
              <w:t>государства</w:t>
            </w:r>
          </w:p>
        </w:tc>
        <w:tc>
          <w:tcPr>
            <w:tcW w:w="1808" w:type="dxa"/>
          </w:tcPr>
          <w:p w:rsidR="00053D68" w:rsidRDefault="00DD0727">
            <w:pPr>
              <w:pStyle w:val="TableParagraph"/>
              <w:spacing w:before="25" w:line="272" w:lineRule="exact"/>
              <w:ind w:left="141"/>
              <w:jc w:val="center"/>
              <w:rPr>
                <w:sz w:val="24"/>
              </w:rPr>
            </w:pPr>
            <w:r>
              <w:rPr>
                <w:spacing w:val="-2"/>
                <w:sz w:val="24"/>
              </w:rPr>
              <w:t>12.05.26</w:t>
            </w:r>
          </w:p>
        </w:tc>
      </w:tr>
      <w:tr w:rsidR="00053D68">
        <w:trPr>
          <w:trHeight w:val="317"/>
        </w:trPr>
        <w:tc>
          <w:tcPr>
            <w:tcW w:w="534" w:type="dxa"/>
          </w:tcPr>
          <w:p w:rsidR="00053D68" w:rsidRDefault="00DD0727">
            <w:pPr>
              <w:pStyle w:val="TableParagraph"/>
              <w:spacing w:before="5"/>
              <w:ind w:left="11" w:right="77"/>
              <w:jc w:val="center"/>
              <w:rPr>
                <w:sz w:val="24"/>
              </w:rPr>
            </w:pPr>
            <w:r>
              <w:rPr>
                <w:spacing w:val="-5"/>
                <w:sz w:val="24"/>
              </w:rPr>
              <w:t>34</w:t>
            </w:r>
          </w:p>
        </w:tc>
        <w:tc>
          <w:tcPr>
            <w:tcW w:w="7229" w:type="dxa"/>
          </w:tcPr>
          <w:p w:rsidR="00053D68" w:rsidRDefault="00DD0727">
            <w:pPr>
              <w:pStyle w:val="TableParagraph"/>
              <w:spacing w:before="5"/>
              <w:ind w:left="107"/>
              <w:rPr>
                <w:sz w:val="24"/>
              </w:rPr>
            </w:pPr>
            <w:r>
              <w:rPr>
                <w:sz w:val="24"/>
              </w:rPr>
              <w:t>Значение</w:t>
            </w:r>
            <w:r>
              <w:rPr>
                <w:spacing w:val="-17"/>
                <w:sz w:val="24"/>
              </w:rPr>
              <w:t xml:space="preserve"> </w:t>
            </w:r>
            <w:r>
              <w:rPr>
                <w:sz w:val="24"/>
              </w:rPr>
              <w:t>достижений</w:t>
            </w:r>
            <w:r>
              <w:rPr>
                <w:spacing w:val="-18"/>
                <w:sz w:val="24"/>
              </w:rPr>
              <w:t xml:space="preserve"> </w:t>
            </w:r>
            <w:r>
              <w:rPr>
                <w:sz w:val="24"/>
              </w:rPr>
              <w:t>россиян</w:t>
            </w:r>
            <w:r>
              <w:rPr>
                <w:spacing w:val="-11"/>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общества</w:t>
            </w:r>
            <w:r>
              <w:rPr>
                <w:spacing w:val="-8"/>
                <w:sz w:val="24"/>
              </w:rPr>
              <w:t xml:space="preserve"> </w:t>
            </w:r>
            <w:r>
              <w:rPr>
                <w:sz w:val="24"/>
              </w:rPr>
              <w:t>и</w:t>
            </w:r>
            <w:r>
              <w:rPr>
                <w:spacing w:val="-18"/>
                <w:sz w:val="24"/>
              </w:rPr>
              <w:t xml:space="preserve"> </w:t>
            </w:r>
            <w:r>
              <w:rPr>
                <w:spacing w:val="-2"/>
                <w:sz w:val="24"/>
              </w:rPr>
              <w:t>государства</w:t>
            </w:r>
          </w:p>
        </w:tc>
        <w:tc>
          <w:tcPr>
            <w:tcW w:w="1808" w:type="dxa"/>
          </w:tcPr>
          <w:p w:rsidR="00053D68" w:rsidRDefault="00DD0727">
            <w:pPr>
              <w:pStyle w:val="TableParagraph"/>
              <w:spacing w:before="25" w:line="272" w:lineRule="exact"/>
              <w:ind w:left="141"/>
              <w:jc w:val="center"/>
              <w:rPr>
                <w:sz w:val="24"/>
              </w:rPr>
            </w:pPr>
            <w:r>
              <w:rPr>
                <w:spacing w:val="-2"/>
                <w:sz w:val="24"/>
              </w:rPr>
              <w:t>19.05.26</w:t>
            </w:r>
          </w:p>
        </w:tc>
      </w:tr>
      <w:tr w:rsidR="00053D68">
        <w:trPr>
          <w:trHeight w:val="275"/>
        </w:trPr>
        <w:tc>
          <w:tcPr>
            <w:tcW w:w="534" w:type="dxa"/>
          </w:tcPr>
          <w:p w:rsidR="00053D68" w:rsidRDefault="00DD0727">
            <w:pPr>
              <w:pStyle w:val="TableParagraph"/>
              <w:spacing w:before="5" w:line="251" w:lineRule="exact"/>
              <w:ind w:left="11" w:right="77"/>
              <w:jc w:val="center"/>
              <w:rPr>
                <w:sz w:val="24"/>
              </w:rPr>
            </w:pPr>
            <w:r>
              <w:rPr>
                <w:spacing w:val="-5"/>
                <w:sz w:val="24"/>
              </w:rPr>
              <w:t>35</w:t>
            </w:r>
          </w:p>
        </w:tc>
        <w:tc>
          <w:tcPr>
            <w:tcW w:w="7229" w:type="dxa"/>
          </w:tcPr>
          <w:p w:rsidR="00053D68" w:rsidRDefault="00DD0727">
            <w:pPr>
              <w:pStyle w:val="TableParagraph"/>
              <w:spacing w:before="5" w:line="251" w:lineRule="exact"/>
              <w:ind w:left="107"/>
              <w:rPr>
                <w:sz w:val="24"/>
              </w:rPr>
            </w:pPr>
            <w:r>
              <w:rPr>
                <w:spacing w:val="-2"/>
                <w:sz w:val="24"/>
              </w:rPr>
              <w:t>Великие достижения соотечественников</w:t>
            </w:r>
          </w:p>
        </w:tc>
        <w:tc>
          <w:tcPr>
            <w:tcW w:w="1808" w:type="dxa"/>
          </w:tcPr>
          <w:p w:rsidR="00053D68" w:rsidRDefault="00DD0727">
            <w:pPr>
              <w:pStyle w:val="TableParagraph"/>
              <w:spacing w:before="5" w:line="251" w:lineRule="exact"/>
              <w:ind w:left="141"/>
              <w:jc w:val="center"/>
              <w:rPr>
                <w:sz w:val="24"/>
              </w:rPr>
            </w:pPr>
            <w:r>
              <w:rPr>
                <w:spacing w:val="-2"/>
                <w:sz w:val="24"/>
              </w:rPr>
              <w:t>26.05.26</w:t>
            </w:r>
          </w:p>
        </w:tc>
      </w:tr>
    </w:tbl>
    <w:p w:rsidR="00053D68" w:rsidRDefault="00053D68">
      <w:pPr>
        <w:pStyle w:val="TableParagraph"/>
        <w:spacing w:line="251" w:lineRule="exact"/>
        <w:jc w:val="center"/>
        <w:rPr>
          <w:sz w:val="24"/>
        </w:rPr>
        <w:sectPr w:rsidR="00053D68">
          <w:headerReference w:type="default" r:id="rId417"/>
          <w:footerReference w:type="default" r:id="rId418"/>
          <w:pgSz w:w="11910" w:h="16850"/>
          <w:pgMar w:top="1260" w:right="283" w:bottom="960" w:left="1133" w:header="10" w:footer="777" w:gutter="0"/>
          <w:cols w:space="720"/>
        </w:sectPr>
      </w:pPr>
    </w:p>
    <w:p w:rsidR="00053D68" w:rsidRDefault="00DD0727">
      <w:pPr>
        <w:spacing w:before="175"/>
        <w:rPr>
          <w:b/>
          <w:sz w:val="24"/>
        </w:rPr>
      </w:pPr>
      <w:r>
        <w:rPr>
          <w:b/>
          <w:sz w:val="24"/>
        </w:rPr>
        <w:t>ТЕМАТИЧЕСКОЕ</w:t>
      </w:r>
      <w:r>
        <w:rPr>
          <w:b/>
          <w:spacing w:val="-15"/>
          <w:sz w:val="24"/>
        </w:rPr>
        <w:t xml:space="preserve"> </w:t>
      </w:r>
      <w:r>
        <w:rPr>
          <w:b/>
          <w:spacing w:val="-2"/>
          <w:sz w:val="24"/>
        </w:rPr>
        <w:t>ПЛАНИРОВАНИЕ</w:t>
      </w:r>
    </w:p>
    <w:p w:rsidR="00053D68" w:rsidRDefault="00053D68">
      <w:pPr>
        <w:pStyle w:val="a3"/>
        <w:rPr>
          <w:b/>
          <w:sz w:val="20"/>
        </w:rPr>
      </w:pPr>
    </w:p>
    <w:p w:rsidR="00053D68" w:rsidRDefault="00DD0727">
      <w:pPr>
        <w:pStyle w:val="a3"/>
        <w:spacing w:before="146"/>
        <w:rPr>
          <w:b/>
          <w:sz w:val="20"/>
        </w:rPr>
      </w:pPr>
      <w:r>
        <w:rPr>
          <w:b/>
          <w:noProof/>
          <w:sz w:val="20"/>
          <w:lang w:eastAsia="ru-RU"/>
        </w:rPr>
        <mc:AlternateContent>
          <mc:Choice Requires="wps">
            <w:drawing>
              <wp:anchor distT="0" distB="0" distL="0" distR="0" simplePos="0" relativeHeight="487592448" behindDoc="1" locked="0" layoutInCell="1" allowOverlap="1" wp14:anchorId="7099842B" wp14:editId="4C705A5C">
                <wp:simplePos x="0" y="0"/>
                <wp:positionH relativeFrom="page">
                  <wp:posOffset>900987</wp:posOffset>
                </wp:positionH>
                <wp:positionV relativeFrom="paragraph">
                  <wp:posOffset>254297</wp:posOffset>
                </wp:positionV>
                <wp:extent cx="9238615"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8615" cy="1270"/>
                        </a:xfrm>
                        <a:custGeom>
                          <a:avLst/>
                          <a:gdLst/>
                          <a:ahLst/>
                          <a:cxnLst/>
                          <a:rect l="l" t="t" r="r" b="b"/>
                          <a:pathLst>
                            <a:path w="9238615">
                              <a:moveTo>
                                <a:pt x="0" y="0"/>
                              </a:moveTo>
                              <a:lnTo>
                                <a:pt x="9238316" y="0"/>
                              </a:lnTo>
                            </a:path>
                          </a:pathLst>
                        </a:custGeom>
                        <a:ln w="1123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43916pt;margin-top:20.023464pt;width:727.45pt;height:.1pt;mso-position-horizontal-relative:page;mso-position-vertical-relative:paragraph;z-index:-15724032;mso-wrap-distance-left:0;mso-wrap-distance-right:0" id="docshape257" coordorigin="1419,400" coordsize="14549,0" path="m1419,400l15967,400e" filled="false" stroked="true" strokeweight=".88447pt" strokecolor="#000000">
                <v:path arrowok="t"/>
                <v:stroke dashstyle="solid"/>
                <w10:wrap type="topAndBottom"/>
              </v:shape>
            </w:pict>
          </mc:Fallback>
        </mc:AlternateContent>
      </w:r>
    </w:p>
    <w:p w:rsidR="00053D68" w:rsidRDefault="00053D68">
      <w:pPr>
        <w:pStyle w:val="a3"/>
        <w:spacing w:before="196"/>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697"/>
        <w:gridCol w:w="851"/>
        <w:gridCol w:w="6096"/>
        <w:gridCol w:w="4221"/>
      </w:tblGrid>
      <w:tr w:rsidR="00053D68">
        <w:trPr>
          <w:trHeight w:val="1257"/>
        </w:trPr>
        <w:tc>
          <w:tcPr>
            <w:tcW w:w="699" w:type="dxa"/>
          </w:tcPr>
          <w:p w:rsidR="00053D68" w:rsidRDefault="00DD0727">
            <w:pPr>
              <w:pStyle w:val="TableParagraph"/>
              <w:spacing w:before="5" w:line="276" w:lineRule="auto"/>
              <w:ind w:left="179" w:right="201" w:firstLine="43"/>
              <w:rPr>
                <w:i/>
                <w:sz w:val="24"/>
              </w:rPr>
            </w:pPr>
            <w:r>
              <w:rPr>
                <w:i/>
                <w:spacing w:val="-10"/>
                <w:sz w:val="24"/>
              </w:rPr>
              <w:t xml:space="preserve">№ </w:t>
            </w:r>
            <w:r>
              <w:rPr>
                <w:i/>
                <w:spacing w:val="-6"/>
                <w:sz w:val="24"/>
              </w:rPr>
              <w:t>п/п</w:t>
            </w:r>
          </w:p>
        </w:tc>
        <w:tc>
          <w:tcPr>
            <w:tcW w:w="2697" w:type="dxa"/>
          </w:tcPr>
          <w:p w:rsidR="00053D68" w:rsidRDefault="00DD0727">
            <w:pPr>
              <w:pStyle w:val="TableParagraph"/>
              <w:spacing w:before="5" w:line="276" w:lineRule="auto"/>
              <w:ind w:left="265" w:right="455" w:firstLine="72"/>
              <w:jc w:val="center"/>
              <w:rPr>
                <w:i/>
                <w:sz w:val="24"/>
              </w:rPr>
            </w:pPr>
            <w:r>
              <w:rPr>
                <w:i/>
                <w:spacing w:val="-2"/>
                <w:sz w:val="24"/>
              </w:rPr>
              <w:t xml:space="preserve">Наименование </w:t>
            </w:r>
            <w:r>
              <w:rPr>
                <w:i/>
                <w:sz w:val="24"/>
              </w:rPr>
              <w:t xml:space="preserve">разделов и тем </w:t>
            </w:r>
            <w:r>
              <w:rPr>
                <w:i/>
                <w:spacing w:val="-2"/>
                <w:sz w:val="24"/>
              </w:rPr>
              <w:t>учебного</w:t>
            </w:r>
            <w:r>
              <w:rPr>
                <w:i/>
                <w:spacing w:val="-18"/>
                <w:sz w:val="24"/>
              </w:rPr>
              <w:t xml:space="preserve"> </w:t>
            </w:r>
            <w:r>
              <w:rPr>
                <w:i/>
                <w:spacing w:val="-2"/>
                <w:sz w:val="24"/>
              </w:rPr>
              <w:t>предмета</w:t>
            </w:r>
          </w:p>
        </w:tc>
        <w:tc>
          <w:tcPr>
            <w:tcW w:w="851" w:type="dxa"/>
          </w:tcPr>
          <w:p w:rsidR="00053D68" w:rsidRDefault="00DD0727">
            <w:pPr>
              <w:pStyle w:val="TableParagraph"/>
              <w:spacing w:before="5" w:line="276" w:lineRule="auto"/>
              <w:ind w:left="148" w:right="132" w:hanging="143"/>
              <w:rPr>
                <w:i/>
                <w:sz w:val="24"/>
              </w:rPr>
            </w:pPr>
            <w:r>
              <w:rPr>
                <w:i/>
                <w:spacing w:val="-2"/>
                <w:sz w:val="24"/>
              </w:rPr>
              <w:t xml:space="preserve">Кол-во </w:t>
            </w:r>
            <w:r>
              <w:rPr>
                <w:i/>
                <w:spacing w:val="-5"/>
                <w:sz w:val="24"/>
              </w:rPr>
              <w:t>часов</w:t>
            </w:r>
          </w:p>
        </w:tc>
        <w:tc>
          <w:tcPr>
            <w:tcW w:w="6096" w:type="dxa"/>
          </w:tcPr>
          <w:p w:rsidR="00053D68" w:rsidRDefault="00053D68">
            <w:pPr>
              <w:pStyle w:val="TableParagraph"/>
              <w:spacing w:before="46"/>
              <w:rPr>
                <w:b/>
                <w:sz w:val="24"/>
              </w:rPr>
            </w:pPr>
          </w:p>
          <w:p w:rsidR="00053D68" w:rsidRDefault="00DD0727">
            <w:pPr>
              <w:pStyle w:val="TableParagraph"/>
              <w:ind w:left="972"/>
              <w:rPr>
                <w:i/>
                <w:sz w:val="24"/>
              </w:rPr>
            </w:pPr>
            <w:r>
              <w:rPr>
                <w:i/>
                <w:spacing w:val="-2"/>
                <w:sz w:val="24"/>
              </w:rPr>
              <w:t>Программное</w:t>
            </w:r>
            <w:r>
              <w:rPr>
                <w:i/>
                <w:spacing w:val="5"/>
                <w:sz w:val="24"/>
              </w:rPr>
              <w:t xml:space="preserve"> </w:t>
            </w:r>
            <w:r>
              <w:rPr>
                <w:i/>
                <w:spacing w:val="-2"/>
                <w:sz w:val="24"/>
              </w:rPr>
              <w:t>содержание</w:t>
            </w:r>
          </w:p>
        </w:tc>
        <w:tc>
          <w:tcPr>
            <w:tcW w:w="4221" w:type="dxa"/>
          </w:tcPr>
          <w:p w:rsidR="00053D68" w:rsidRDefault="00DD0727">
            <w:pPr>
              <w:pStyle w:val="TableParagraph"/>
              <w:spacing w:before="5" w:line="276" w:lineRule="auto"/>
              <w:ind w:left="418" w:right="671" w:hanging="274"/>
              <w:rPr>
                <w:i/>
                <w:sz w:val="24"/>
              </w:rPr>
            </w:pPr>
            <w:r>
              <w:rPr>
                <w:i/>
                <w:spacing w:val="-2"/>
                <w:sz w:val="24"/>
              </w:rPr>
              <w:t>Форма</w:t>
            </w:r>
            <w:r>
              <w:rPr>
                <w:i/>
                <w:spacing w:val="-17"/>
                <w:sz w:val="24"/>
              </w:rPr>
              <w:t xml:space="preserve"> </w:t>
            </w:r>
            <w:r>
              <w:rPr>
                <w:i/>
                <w:spacing w:val="-2"/>
                <w:sz w:val="24"/>
              </w:rPr>
              <w:t xml:space="preserve">работы/характеристика </w:t>
            </w:r>
            <w:r>
              <w:rPr>
                <w:i/>
                <w:sz w:val="24"/>
              </w:rPr>
              <w:t>деятельности обучающихся</w:t>
            </w:r>
          </w:p>
        </w:tc>
      </w:tr>
      <w:tr w:rsidR="00053D68">
        <w:trPr>
          <w:trHeight w:val="414"/>
        </w:trPr>
        <w:tc>
          <w:tcPr>
            <w:tcW w:w="14564" w:type="dxa"/>
            <w:gridSpan w:val="5"/>
          </w:tcPr>
          <w:p w:rsidR="00053D68" w:rsidRDefault="00DD0727">
            <w:pPr>
              <w:pStyle w:val="TableParagraph"/>
              <w:spacing w:before="5"/>
              <w:ind w:left="5"/>
              <w:rPr>
                <w:b/>
                <w:sz w:val="24"/>
              </w:rPr>
            </w:pPr>
            <w:r>
              <w:rPr>
                <w:b/>
                <w:sz w:val="24"/>
              </w:rPr>
              <w:t>Раздел</w:t>
            </w:r>
            <w:r>
              <w:rPr>
                <w:b/>
                <w:spacing w:val="-10"/>
                <w:sz w:val="24"/>
              </w:rPr>
              <w:t xml:space="preserve"> </w:t>
            </w:r>
            <w:r>
              <w:rPr>
                <w:b/>
                <w:sz w:val="24"/>
              </w:rPr>
              <w:t>1.</w:t>
            </w:r>
            <w:r>
              <w:rPr>
                <w:b/>
                <w:spacing w:val="-4"/>
                <w:sz w:val="24"/>
              </w:rPr>
              <w:t xml:space="preserve"> </w:t>
            </w:r>
            <w:r>
              <w:rPr>
                <w:b/>
                <w:sz w:val="24"/>
              </w:rPr>
              <w:t>Введение.</w:t>
            </w:r>
            <w:r>
              <w:rPr>
                <w:b/>
                <w:spacing w:val="-6"/>
                <w:sz w:val="24"/>
              </w:rPr>
              <w:t xml:space="preserve"> </w:t>
            </w:r>
            <w:r>
              <w:rPr>
                <w:b/>
                <w:sz w:val="24"/>
              </w:rPr>
              <w:t>Достижения</w:t>
            </w:r>
            <w:r>
              <w:rPr>
                <w:b/>
                <w:spacing w:val="-8"/>
                <w:sz w:val="24"/>
              </w:rPr>
              <w:t xml:space="preserve"> </w:t>
            </w:r>
            <w:r>
              <w:rPr>
                <w:b/>
                <w:sz w:val="24"/>
              </w:rPr>
              <w:t>и</w:t>
            </w:r>
            <w:r>
              <w:rPr>
                <w:b/>
                <w:spacing w:val="-10"/>
                <w:sz w:val="24"/>
              </w:rPr>
              <w:t xml:space="preserve"> </w:t>
            </w:r>
            <w:r>
              <w:rPr>
                <w:b/>
                <w:sz w:val="24"/>
              </w:rPr>
              <w:t>их</w:t>
            </w:r>
            <w:r>
              <w:rPr>
                <w:b/>
                <w:spacing w:val="-5"/>
                <w:sz w:val="24"/>
              </w:rPr>
              <w:t xml:space="preserve"> </w:t>
            </w:r>
            <w:r>
              <w:rPr>
                <w:b/>
                <w:spacing w:val="-2"/>
                <w:sz w:val="24"/>
              </w:rPr>
              <w:t>характеристика</w:t>
            </w:r>
          </w:p>
        </w:tc>
      </w:tr>
      <w:tr w:rsidR="00053D68">
        <w:trPr>
          <w:trHeight w:val="1788"/>
        </w:trPr>
        <w:tc>
          <w:tcPr>
            <w:tcW w:w="699" w:type="dxa"/>
          </w:tcPr>
          <w:p w:rsidR="00053D68" w:rsidRDefault="00DD0727">
            <w:pPr>
              <w:pStyle w:val="TableParagraph"/>
              <w:spacing w:before="5"/>
              <w:ind w:left="39" w:right="8"/>
              <w:jc w:val="center"/>
              <w:rPr>
                <w:sz w:val="24"/>
              </w:rPr>
            </w:pPr>
            <w:r>
              <w:rPr>
                <w:spacing w:val="-5"/>
                <w:sz w:val="24"/>
              </w:rPr>
              <w:t>1.1</w:t>
            </w:r>
          </w:p>
        </w:tc>
        <w:tc>
          <w:tcPr>
            <w:tcW w:w="2697" w:type="dxa"/>
          </w:tcPr>
          <w:p w:rsidR="00053D68" w:rsidRDefault="00DD0727">
            <w:pPr>
              <w:pStyle w:val="TableParagraph"/>
              <w:spacing w:before="5" w:line="276" w:lineRule="auto"/>
              <w:ind w:left="4" w:right="74"/>
              <w:rPr>
                <w:sz w:val="24"/>
              </w:rPr>
            </w:pPr>
            <w:r>
              <w:rPr>
                <w:spacing w:val="-2"/>
                <w:sz w:val="24"/>
              </w:rPr>
              <w:t>Достижения</w:t>
            </w:r>
            <w:r>
              <w:rPr>
                <w:spacing w:val="-16"/>
                <w:sz w:val="24"/>
              </w:rPr>
              <w:t xml:space="preserve"> </w:t>
            </w:r>
            <w:r>
              <w:rPr>
                <w:spacing w:val="-2"/>
                <w:sz w:val="24"/>
              </w:rPr>
              <w:t>и</w:t>
            </w:r>
            <w:r>
              <w:rPr>
                <w:spacing w:val="-16"/>
                <w:sz w:val="24"/>
              </w:rPr>
              <w:t xml:space="preserve"> </w:t>
            </w:r>
            <w:r>
              <w:rPr>
                <w:spacing w:val="-2"/>
                <w:sz w:val="24"/>
              </w:rPr>
              <w:t>их характеристика</w:t>
            </w:r>
          </w:p>
        </w:tc>
        <w:tc>
          <w:tcPr>
            <w:tcW w:w="851" w:type="dxa"/>
          </w:tcPr>
          <w:p w:rsidR="00053D68" w:rsidRDefault="00DD0727">
            <w:pPr>
              <w:pStyle w:val="TableParagraph"/>
              <w:spacing w:before="5"/>
              <w:ind w:left="31"/>
              <w:jc w:val="center"/>
              <w:rPr>
                <w:sz w:val="24"/>
              </w:rPr>
            </w:pPr>
            <w:r>
              <w:rPr>
                <w:spacing w:val="-10"/>
                <w:sz w:val="24"/>
              </w:rPr>
              <w:t>1</w:t>
            </w:r>
          </w:p>
        </w:tc>
        <w:tc>
          <w:tcPr>
            <w:tcW w:w="6096" w:type="dxa"/>
          </w:tcPr>
          <w:p w:rsidR="00053D68" w:rsidRDefault="00DD0727">
            <w:pPr>
              <w:pStyle w:val="TableParagraph"/>
              <w:spacing w:before="5" w:line="276" w:lineRule="auto"/>
              <w:ind w:left="5"/>
              <w:rPr>
                <w:sz w:val="24"/>
              </w:rPr>
            </w:pPr>
            <w:r>
              <w:rPr>
                <w:sz w:val="24"/>
              </w:rPr>
              <w:t>Что</w:t>
            </w:r>
            <w:r>
              <w:rPr>
                <w:spacing w:val="-17"/>
                <w:sz w:val="24"/>
              </w:rPr>
              <w:t xml:space="preserve"> </w:t>
            </w:r>
            <w:r>
              <w:rPr>
                <w:sz w:val="24"/>
              </w:rPr>
              <w:t>такое</w:t>
            </w:r>
            <w:r>
              <w:rPr>
                <w:spacing w:val="-15"/>
                <w:sz w:val="24"/>
              </w:rPr>
              <w:t xml:space="preserve"> </w:t>
            </w:r>
            <w:r>
              <w:rPr>
                <w:sz w:val="24"/>
              </w:rPr>
              <w:t>достижения?</w:t>
            </w:r>
            <w:r>
              <w:rPr>
                <w:spacing w:val="-15"/>
                <w:sz w:val="24"/>
              </w:rPr>
              <w:t xml:space="preserve"> </w:t>
            </w:r>
            <w:r>
              <w:rPr>
                <w:sz w:val="24"/>
              </w:rPr>
              <w:t>Критерии</w:t>
            </w:r>
            <w:r>
              <w:rPr>
                <w:spacing w:val="-15"/>
                <w:sz w:val="24"/>
              </w:rPr>
              <w:t xml:space="preserve"> </w:t>
            </w:r>
            <w:r>
              <w:rPr>
                <w:sz w:val="24"/>
              </w:rPr>
              <w:t>отбора</w:t>
            </w:r>
            <w:r>
              <w:rPr>
                <w:spacing w:val="-15"/>
                <w:sz w:val="24"/>
              </w:rPr>
              <w:t xml:space="preserve"> </w:t>
            </w:r>
            <w:r>
              <w:rPr>
                <w:sz w:val="24"/>
              </w:rPr>
              <w:t>достижений</w:t>
            </w:r>
            <w:r>
              <w:rPr>
                <w:spacing w:val="-12"/>
                <w:sz w:val="24"/>
              </w:rPr>
              <w:t xml:space="preserve"> </w:t>
            </w:r>
            <w:r>
              <w:rPr>
                <w:sz w:val="24"/>
              </w:rPr>
              <w:t xml:space="preserve">в </w:t>
            </w:r>
            <w:r>
              <w:rPr>
                <w:spacing w:val="-2"/>
                <w:sz w:val="24"/>
              </w:rPr>
              <w:t>истории.</w:t>
            </w:r>
          </w:p>
          <w:p w:rsidR="00053D68" w:rsidRDefault="00DD0727">
            <w:pPr>
              <w:pStyle w:val="TableParagraph"/>
              <w:ind w:left="5"/>
              <w:rPr>
                <w:sz w:val="24"/>
              </w:rPr>
            </w:pPr>
            <w:r>
              <w:rPr>
                <w:sz w:val="24"/>
              </w:rPr>
              <w:t>Виды</w:t>
            </w:r>
            <w:r>
              <w:rPr>
                <w:spacing w:val="-7"/>
                <w:sz w:val="24"/>
              </w:rPr>
              <w:t xml:space="preserve"> </w:t>
            </w:r>
            <w:r>
              <w:rPr>
                <w:sz w:val="24"/>
              </w:rPr>
              <w:t>достижений:</w:t>
            </w:r>
            <w:r>
              <w:rPr>
                <w:spacing w:val="-4"/>
                <w:sz w:val="24"/>
              </w:rPr>
              <w:t xml:space="preserve"> </w:t>
            </w:r>
            <w:r>
              <w:rPr>
                <w:sz w:val="24"/>
              </w:rPr>
              <w:t>1)</w:t>
            </w:r>
            <w:r>
              <w:rPr>
                <w:spacing w:val="-4"/>
                <w:sz w:val="24"/>
              </w:rPr>
              <w:t xml:space="preserve"> </w:t>
            </w:r>
            <w:r>
              <w:rPr>
                <w:sz w:val="24"/>
              </w:rPr>
              <w:t>научные,</w:t>
            </w:r>
            <w:r>
              <w:rPr>
                <w:spacing w:val="-4"/>
                <w:sz w:val="24"/>
              </w:rPr>
              <w:t xml:space="preserve"> </w:t>
            </w:r>
            <w:r>
              <w:rPr>
                <w:sz w:val="24"/>
              </w:rPr>
              <w:t>культурные,</w:t>
            </w:r>
            <w:r>
              <w:rPr>
                <w:spacing w:val="-16"/>
                <w:sz w:val="24"/>
              </w:rPr>
              <w:t xml:space="preserve"> </w:t>
            </w:r>
            <w:r>
              <w:rPr>
                <w:spacing w:val="-2"/>
                <w:sz w:val="24"/>
              </w:rPr>
              <w:t>спортивные;</w:t>
            </w:r>
          </w:p>
          <w:p w:rsidR="00053D68" w:rsidRDefault="00DD0727">
            <w:pPr>
              <w:pStyle w:val="TableParagraph"/>
              <w:spacing w:before="41" w:line="276" w:lineRule="auto"/>
              <w:ind w:left="5" w:right="125"/>
              <w:rPr>
                <w:sz w:val="24"/>
              </w:rPr>
            </w:pPr>
            <w:r>
              <w:rPr>
                <w:sz w:val="24"/>
              </w:rPr>
              <w:t>2)</w:t>
            </w:r>
            <w:r>
              <w:rPr>
                <w:spacing w:val="-17"/>
                <w:sz w:val="24"/>
              </w:rPr>
              <w:t xml:space="preserve"> </w:t>
            </w:r>
            <w:r>
              <w:rPr>
                <w:sz w:val="24"/>
              </w:rPr>
              <w:t>трудовые;</w:t>
            </w:r>
            <w:r>
              <w:rPr>
                <w:spacing w:val="-13"/>
                <w:sz w:val="24"/>
              </w:rPr>
              <w:t xml:space="preserve"> </w:t>
            </w:r>
            <w:r>
              <w:rPr>
                <w:sz w:val="24"/>
              </w:rPr>
              <w:t>3)</w:t>
            </w:r>
            <w:r>
              <w:rPr>
                <w:spacing w:val="-12"/>
                <w:sz w:val="24"/>
              </w:rPr>
              <w:t xml:space="preserve"> </w:t>
            </w:r>
            <w:r>
              <w:rPr>
                <w:sz w:val="24"/>
              </w:rPr>
              <w:t>военные;</w:t>
            </w:r>
            <w:r>
              <w:rPr>
                <w:spacing w:val="-12"/>
                <w:sz w:val="24"/>
              </w:rPr>
              <w:t xml:space="preserve"> </w:t>
            </w:r>
            <w:r>
              <w:rPr>
                <w:sz w:val="24"/>
              </w:rPr>
              <w:t>4)</w:t>
            </w:r>
            <w:r>
              <w:rPr>
                <w:spacing w:val="-13"/>
                <w:sz w:val="24"/>
              </w:rPr>
              <w:t xml:space="preserve"> </w:t>
            </w:r>
            <w:r>
              <w:rPr>
                <w:sz w:val="24"/>
              </w:rPr>
              <w:t>технические</w:t>
            </w:r>
            <w:r>
              <w:rPr>
                <w:spacing w:val="-15"/>
                <w:sz w:val="24"/>
              </w:rPr>
              <w:t xml:space="preserve"> </w:t>
            </w:r>
            <w:r>
              <w:rPr>
                <w:sz w:val="24"/>
              </w:rPr>
              <w:t>и</w:t>
            </w:r>
            <w:r>
              <w:rPr>
                <w:spacing w:val="-15"/>
                <w:sz w:val="24"/>
              </w:rPr>
              <w:t xml:space="preserve"> </w:t>
            </w:r>
            <w:r>
              <w:rPr>
                <w:sz w:val="24"/>
              </w:rPr>
              <w:t>др.</w:t>
            </w:r>
            <w:r>
              <w:rPr>
                <w:spacing w:val="-6"/>
                <w:sz w:val="24"/>
              </w:rPr>
              <w:t xml:space="preserve"> </w:t>
            </w:r>
            <w:r>
              <w:rPr>
                <w:sz w:val="24"/>
              </w:rPr>
              <w:t>Достижения и прогресс</w:t>
            </w:r>
          </w:p>
        </w:tc>
        <w:tc>
          <w:tcPr>
            <w:tcW w:w="4221" w:type="dxa"/>
          </w:tcPr>
          <w:p w:rsidR="00053D68" w:rsidRDefault="00DD0727">
            <w:pPr>
              <w:pStyle w:val="TableParagraph"/>
              <w:spacing w:before="5" w:line="276" w:lineRule="auto"/>
              <w:ind w:left="116" w:right="671"/>
              <w:rPr>
                <w:sz w:val="24"/>
              </w:rPr>
            </w:pPr>
            <w:r>
              <w:rPr>
                <w:sz w:val="24"/>
              </w:rPr>
              <w:t>Мозговой штурм «Что такое достижение?»</w:t>
            </w:r>
            <w:r>
              <w:rPr>
                <w:spacing w:val="-15"/>
                <w:sz w:val="24"/>
              </w:rPr>
              <w:t xml:space="preserve"> </w:t>
            </w:r>
            <w:r>
              <w:rPr>
                <w:sz w:val="24"/>
              </w:rPr>
              <w:t>Работа</w:t>
            </w:r>
            <w:r>
              <w:rPr>
                <w:spacing w:val="-15"/>
                <w:sz w:val="24"/>
              </w:rPr>
              <w:t xml:space="preserve"> </w:t>
            </w:r>
            <w:r>
              <w:rPr>
                <w:sz w:val="24"/>
              </w:rPr>
              <w:t>в</w:t>
            </w:r>
            <w:r>
              <w:rPr>
                <w:spacing w:val="-15"/>
                <w:sz w:val="24"/>
              </w:rPr>
              <w:t xml:space="preserve"> </w:t>
            </w:r>
            <w:r>
              <w:rPr>
                <w:sz w:val="24"/>
              </w:rPr>
              <w:t xml:space="preserve">группах </w:t>
            </w:r>
            <w:r>
              <w:rPr>
                <w:spacing w:val="-2"/>
                <w:sz w:val="24"/>
              </w:rPr>
              <w:t>по</w:t>
            </w:r>
            <w:r>
              <w:rPr>
                <w:spacing w:val="-8"/>
                <w:sz w:val="24"/>
              </w:rPr>
              <w:t xml:space="preserve"> </w:t>
            </w:r>
            <w:r>
              <w:rPr>
                <w:spacing w:val="-2"/>
                <w:sz w:val="24"/>
              </w:rPr>
              <w:t>определению</w:t>
            </w:r>
            <w:r>
              <w:rPr>
                <w:spacing w:val="-6"/>
                <w:sz w:val="24"/>
              </w:rPr>
              <w:t xml:space="preserve"> </w:t>
            </w:r>
            <w:r>
              <w:rPr>
                <w:spacing w:val="-2"/>
                <w:sz w:val="24"/>
              </w:rPr>
              <w:t>трех</w:t>
            </w:r>
            <w:r>
              <w:rPr>
                <w:spacing w:val="-7"/>
                <w:sz w:val="24"/>
              </w:rPr>
              <w:t xml:space="preserve"> </w:t>
            </w:r>
            <w:r>
              <w:rPr>
                <w:spacing w:val="-2"/>
                <w:sz w:val="24"/>
              </w:rPr>
              <w:t>критериев</w:t>
            </w:r>
          </w:p>
          <w:p w:rsidR="00053D68" w:rsidRDefault="00DD0727">
            <w:pPr>
              <w:pStyle w:val="TableParagraph"/>
              <w:spacing w:line="276" w:lineRule="auto"/>
              <w:ind w:left="116"/>
              <w:rPr>
                <w:sz w:val="24"/>
              </w:rPr>
            </w:pPr>
            <w:r>
              <w:rPr>
                <w:spacing w:val="-2"/>
                <w:sz w:val="24"/>
              </w:rPr>
              <w:t>достижения.</w:t>
            </w:r>
            <w:r>
              <w:rPr>
                <w:spacing w:val="-10"/>
                <w:sz w:val="24"/>
              </w:rPr>
              <w:t xml:space="preserve"> </w:t>
            </w:r>
            <w:r>
              <w:rPr>
                <w:spacing w:val="-2"/>
                <w:sz w:val="24"/>
              </w:rPr>
              <w:t>Видеопрезентация</w:t>
            </w:r>
            <w:r>
              <w:rPr>
                <w:spacing w:val="-13"/>
                <w:sz w:val="24"/>
              </w:rPr>
              <w:t xml:space="preserve"> </w:t>
            </w:r>
            <w:r>
              <w:rPr>
                <w:spacing w:val="-2"/>
                <w:sz w:val="24"/>
              </w:rPr>
              <w:t>о</w:t>
            </w:r>
            <w:r>
              <w:rPr>
                <w:spacing w:val="-14"/>
                <w:sz w:val="24"/>
              </w:rPr>
              <w:t xml:space="preserve"> </w:t>
            </w:r>
            <w:r>
              <w:rPr>
                <w:spacing w:val="-2"/>
                <w:sz w:val="24"/>
              </w:rPr>
              <w:t>видах достижений</w:t>
            </w:r>
          </w:p>
        </w:tc>
      </w:tr>
      <w:tr w:rsidR="00053D68">
        <w:trPr>
          <w:trHeight w:val="414"/>
        </w:trPr>
        <w:tc>
          <w:tcPr>
            <w:tcW w:w="3396" w:type="dxa"/>
            <w:gridSpan w:val="2"/>
          </w:tcPr>
          <w:p w:rsidR="00053D68" w:rsidRDefault="00DD0727">
            <w:pPr>
              <w:pStyle w:val="TableParagraph"/>
              <w:spacing w:before="5"/>
              <w:ind w:left="5"/>
              <w:rPr>
                <w:sz w:val="24"/>
              </w:rPr>
            </w:pPr>
            <w:r>
              <w:rPr>
                <w:sz w:val="24"/>
              </w:rPr>
              <w:t>Итого</w:t>
            </w:r>
            <w:r>
              <w:rPr>
                <w:spacing w:val="-7"/>
                <w:sz w:val="24"/>
              </w:rPr>
              <w:t xml:space="preserve"> </w:t>
            </w:r>
            <w:r>
              <w:rPr>
                <w:sz w:val="24"/>
              </w:rPr>
              <w:t>по</w:t>
            </w:r>
            <w:r>
              <w:rPr>
                <w:spacing w:val="-6"/>
                <w:sz w:val="24"/>
              </w:rPr>
              <w:t xml:space="preserve"> </w:t>
            </w:r>
            <w:r>
              <w:rPr>
                <w:spacing w:val="-2"/>
                <w:sz w:val="24"/>
              </w:rPr>
              <w:t>разделу</w:t>
            </w:r>
          </w:p>
        </w:tc>
        <w:tc>
          <w:tcPr>
            <w:tcW w:w="851" w:type="dxa"/>
          </w:tcPr>
          <w:p w:rsidR="00053D68" w:rsidRDefault="00DD0727">
            <w:pPr>
              <w:pStyle w:val="TableParagraph"/>
              <w:spacing w:before="5"/>
              <w:ind w:left="31"/>
              <w:jc w:val="center"/>
              <w:rPr>
                <w:sz w:val="24"/>
              </w:rPr>
            </w:pPr>
            <w:r>
              <w:rPr>
                <w:spacing w:val="-10"/>
                <w:sz w:val="24"/>
              </w:rPr>
              <w:t>1</w:t>
            </w:r>
          </w:p>
        </w:tc>
        <w:tc>
          <w:tcPr>
            <w:tcW w:w="6096" w:type="dxa"/>
          </w:tcPr>
          <w:p w:rsidR="00053D68" w:rsidRDefault="00053D68">
            <w:pPr>
              <w:pStyle w:val="TableParagraph"/>
              <w:rPr>
                <w:sz w:val="24"/>
              </w:rPr>
            </w:pPr>
          </w:p>
        </w:tc>
        <w:tc>
          <w:tcPr>
            <w:tcW w:w="4221" w:type="dxa"/>
          </w:tcPr>
          <w:p w:rsidR="00053D68" w:rsidRDefault="00053D68">
            <w:pPr>
              <w:pStyle w:val="TableParagraph"/>
              <w:rPr>
                <w:sz w:val="24"/>
              </w:rPr>
            </w:pPr>
          </w:p>
        </w:tc>
      </w:tr>
      <w:tr w:rsidR="00053D68">
        <w:trPr>
          <w:trHeight w:val="422"/>
        </w:trPr>
        <w:tc>
          <w:tcPr>
            <w:tcW w:w="14564" w:type="dxa"/>
            <w:gridSpan w:val="5"/>
          </w:tcPr>
          <w:p w:rsidR="00053D68" w:rsidRDefault="00DD0727">
            <w:pPr>
              <w:pStyle w:val="TableParagraph"/>
              <w:spacing w:before="5"/>
              <w:ind w:left="5"/>
              <w:rPr>
                <w:b/>
                <w:sz w:val="24"/>
              </w:rPr>
            </w:pPr>
            <w:r>
              <w:rPr>
                <w:b/>
                <w:sz w:val="24"/>
              </w:rPr>
              <w:t>Раздел</w:t>
            </w:r>
            <w:r>
              <w:rPr>
                <w:b/>
                <w:spacing w:val="-13"/>
                <w:sz w:val="24"/>
              </w:rPr>
              <w:t xml:space="preserve"> </w:t>
            </w:r>
            <w:r>
              <w:rPr>
                <w:b/>
                <w:sz w:val="24"/>
              </w:rPr>
              <w:t>2.</w:t>
            </w:r>
            <w:r>
              <w:rPr>
                <w:b/>
                <w:spacing w:val="-10"/>
                <w:sz w:val="24"/>
              </w:rPr>
              <w:t xml:space="preserve"> </w:t>
            </w:r>
            <w:r>
              <w:rPr>
                <w:b/>
                <w:sz w:val="24"/>
              </w:rPr>
              <w:t>Научные</w:t>
            </w:r>
            <w:r>
              <w:rPr>
                <w:b/>
                <w:spacing w:val="-13"/>
                <w:sz w:val="24"/>
              </w:rPr>
              <w:t xml:space="preserve"> </w:t>
            </w:r>
            <w:r>
              <w:rPr>
                <w:b/>
                <w:sz w:val="24"/>
              </w:rPr>
              <w:t>достижения</w:t>
            </w:r>
            <w:r>
              <w:rPr>
                <w:b/>
                <w:spacing w:val="-10"/>
                <w:sz w:val="24"/>
              </w:rPr>
              <w:t xml:space="preserve"> </w:t>
            </w:r>
            <w:r>
              <w:rPr>
                <w:b/>
                <w:spacing w:val="-2"/>
                <w:sz w:val="24"/>
              </w:rPr>
              <w:t>России</w:t>
            </w:r>
          </w:p>
        </w:tc>
      </w:tr>
      <w:tr w:rsidR="00053D68">
        <w:trPr>
          <w:trHeight w:val="3491"/>
        </w:trPr>
        <w:tc>
          <w:tcPr>
            <w:tcW w:w="699" w:type="dxa"/>
          </w:tcPr>
          <w:p w:rsidR="00053D68" w:rsidRDefault="00DD0727">
            <w:pPr>
              <w:pStyle w:val="TableParagraph"/>
              <w:spacing w:before="5"/>
              <w:ind w:left="39" w:right="8"/>
              <w:jc w:val="center"/>
              <w:rPr>
                <w:sz w:val="24"/>
              </w:rPr>
            </w:pPr>
            <w:r>
              <w:rPr>
                <w:spacing w:val="-5"/>
                <w:sz w:val="24"/>
              </w:rPr>
              <w:t>2.1</w:t>
            </w:r>
          </w:p>
        </w:tc>
        <w:tc>
          <w:tcPr>
            <w:tcW w:w="2697" w:type="dxa"/>
          </w:tcPr>
          <w:p w:rsidR="00053D68" w:rsidRDefault="00DD0727">
            <w:pPr>
              <w:pStyle w:val="TableParagraph"/>
              <w:spacing w:before="5" w:line="276" w:lineRule="auto"/>
              <w:ind w:left="4" w:right="74"/>
              <w:rPr>
                <w:sz w:val="24"/>
              </w:rPr>
            </w:pPr>
            <w:r>
              <w:rPr>
                <w:spacing w:val="-2"/>
                <w:sz w:val="24"/>
              </w:rPr>
              <w:t>Российские географические</w:t>
            </w:r>
            <w:r>
              <w:rPr>
                <w:spacing w:val="-13"/>
                <w:sz w:val="24"/>
              </w:rPr>
              <w:t xml:space="preserve"> </w:t>
            </w:r>
            <w:r>
              <w:rPr>
                <w:spacing w:val="-2"/>
                <w:sz w:val="24"/>
              </w:rPr>
              <w:t>открытия</w:t>
            </w:r>
          </w:p>
        </w:tc>
        <w:tc>
          <w:tcPr>
            <w:tcW w:w="851" w:type="dxa"/>
          </w:tcPr>
          <w:p w:rsidR="00053D68" w:rsidRDefault="00DD0727">
            <w:pPr>
              <w:pStyle w:val="TableParagraph"/>
              <w:spacing w:before="5"/>
              <w:ind w:left="31"/>
              <w:jc w:val="center"/>
              <w:rPr>
                <w:sz w:val="24"/>
              </w:rPr>
            </w:pPr>
            <w:r>
              <w:rPr>
                <w:spacing w:val="-10"/>
                <w:sz w:val="24"/>
              </w:rPr>
              <w:t>2</w:t>
            </w:r>
          </w:p>
        </w:tc>
        <w:tc>
          <w:tcPr>
            <w:tcW w:w="6096" w:type="dxa"/>
          </w:tcPr>
          <w:p w:rsidR="00053D68" w:rsidRDefault="00DD0727">
            <w:pPr>
              <w:pStyle w:val="TableParagraph"/>
              <w:spacing w:before="5" w:line="276" w:lineRule="auto"/>
              <w:ind w:left="5"/>
              <w:rPr>
                <w:sz w:val="24"/>
              </w:rPr>
            </w:pPr>
            <w:r>
              <w:rPr>
                <w:sz w:val="24"/>
              </w:rPr>
              <w:t>Освоение</w:t>
            </w:r>
            <w:r>
              <w:rPr>
                <w:spacing w:val="-13"/>
                <w:sz w:val="24"/>
              </w:rPr>
              <w:t xml:space="preserve"> </w:t>
            </w:r>
            <w:r>
              <w:rPr>
                <w:sz w:val="24"/>
              </w:rPr>
              <w:t>земель</w:t>
            </w:r>
            <w:r>
              <w:rPr>
                <w:spacing w:val="-8"/>
                <w:sz w:val="24"/>
              </w:rPr>
              <w:t xml:space="preserve"> </w:t>
            </w:r>
            <w:r>
              <w:rPr>
                <w:sz w:val="24"/>
              </w:rPr>
              <w:t>в</w:t>
            </w:r>
            <w:r>
              <w:rPr>
                <w:spacing w:val="-8"/>
                <w:sz w:val="24"/>
              </w:rPr>
              <w:t xml:space="preserve"> </w:t>
            </w:r>
            <w:r>
              <w:rPr>
                <w:sz w:val="24"/>
              </w:rPr>
              <w:t>XVI</w:t>
            </w:r>
            <w:r>
              <w:rPr>
                <w:spacing w:val="-8"/>
                <w:sz w:val="24"/>
              </w:rPr>
              <w:t xml:space="preserve"> </w:t>
            </w:r>
            <w:r>
              <w:rPr>
                <w:sz w:val="24"/>
              </w:rPr>
              <w:t>веке.</w:t>
            </w:r>
            <w:r>
              <w:rPr>
                <w:spacing w:val="-8"/>
                <w:sz w:val="24"/>
              </w:rPr>
              <w:t xml:space="preserve"> </w:t>
            </w:r>
            <w:r>
              <w:rPr>
                <w:sz w:val="24"/>
              </w:rPr>
              <w:t>Российские</w:t>
            </w:r>
            <w:r>
              <w:rPr>
                <w:spacing w:val="-17"/>
                <w:sz w:val="24"/>
              </w:rPr>
              <w:t xml:space="preserve"> </w:t>
            </w:r>
            <w:r>
              <w:rPr>
                <w:sz w:val="24"/>
              </w:rPr>
              <w:t>иссле-дования XVII</w:t>
            </w:r>
            <w:r>
              <w:rPr>
                <w:spacing w:val="-6"/>
                <w:sz w:val="24"/>
              </w:rPr>
              <w:t xml:space="preserve"> </w:t>
            </w:r>
            <w:r>
              <w:rPr>
                <w:sz w:val="24"/>
              </w:rPr>
              <w:t>века: Евразия и Северная Америка – два разных континента (1648 г.).</w:t>
            </w:r>
          </w:p>
          <w:p w:rsidR="00053D68" w:rsidRDefault="00DD0727">
            <w:pPr>
              <w:pStyle w:val="TableParagraph"/>
              <w:spacing w:line="276" w:lineRule="auto"/>
              <w:ind w:left="5" w:right="35"/>
              <w:rPr>
                <w:sz w:val="24"/>
              </w:rPr>
            </w:pPr>
            <w:r>
              <w:rPr>
                <w:sz w:val="24"/>
              </w:rPr>
              <w:t>С. И. Дежнёв. Изучение Камчатки В. В. Атласо-вым, Курильских острововИ. П. Козыревским. Российские исследования XVIII века: составле-ние карт Каспийского моря, изучение Урала и Сибири. Великая Северная экспедиция (1733–1743 гг.). Вклад в развитие географии М.</w:t>
            </w:r>
            <w:r>
              <w:rPr>
                <w:spacing w:val="-13"/>
                <w:sz w:val="24"/>
              </w:rPr>
              <w:t xml:space="preserve"> </w:t>
            </w:r>
            <w:r>
              <w:rPr>
                <w:sz w:val="24"/>
              </w:rPr>
              <w:t>В.</w:t>
            </w:r>
            <w:r>
              <w:rPr>
                <w:spacing w:val="-15"/>
                <w:sz w:val="24"/>
              </w:rPr>
              <w:t xml:space="preserve"> </w:t>
            </w:r>
            <w:r>
              <w:rPr>
                <w:sz w:val="24"/>
              </w:rPr>
              <w:t>Ло-моносова.</w:t>
            </w:r>
            <w:r>
              <w:rPr>
                <w:spacing w:val="-7"/>
                <w:sz w:val="24"/>
              </w:rPr>
              <w:t xml:space="preserve"> </w:t>
            </w:r>
            <w:r>
              <w:rPr>
                <w:sz w:val="24"/>
              </w:rPr>
              <w:t>Исследования</w:t>
            </w:r>
            <w:r>
              <w:rPr>
                <w:spacing w:val="-7"/>
                <w:sz w:val="24"/>
              </w:rPr>
              <w:t xml:space="preserve"> </w:t>
            </w:r>
            <w:r>
              <w:rPr>
                <w:sz w:val="24"/>
              </w:rPr>
              <w:t>П.</w:t>
            </w:r>
            <w:r>
              <w:rPr>
                <w:spacing w:val="-7"/>
                <w:sz w:val="24"/>
              </w:rPr>
              <w:t xml:space="preserve"> </w:t>
            </w:r>
            <w:r>
              <w:rPr>
                <w:sz w:val="24"/>
              </w:rPr>
              <w:t>С.</w:t>
            </w:r>
            <w:r>
              <w:rPr>
                <w:spacing w:val="-7"/>
                <w:sz w:val="24"/>
              </w:rPr>
              <w:t xml:space="preserve"> </w:t>
            </w:r>
            <w:r>
              <w:rPr>
                <w:sz w:val="24"/>
              </w:rPr>
              <w:t>Палласа:</w:t>
            </w:r>
            <w:r>
              <w:rPr>
                <w:spacing w:val="-7"/>
                <w:sz w:val="24"/>
              </w:rPr>
              <w:t xml:space="preserve"> </w:t>
            </w:r>
            <w:r>
              <w:rPr>
                <w:sz w:val="24"/>
              </w:rPr>
              <w:t>описание Поволжья, Урала, Алтая, Саянских гор</w:t>
            </w:r>
            <w:r>
              <w:rPr>
                <w:spacing w:val="40"/>
                <w:sz w:val="24"/>
              </w:rPr>
              <w:t xml:space="preserve"> </w:t>
            </w:r>
            <w:r>
              <w:rPr>
                <w:sz w:val="24"/>
              </w:rPr>
              <w:t>и Байк-ала.</w:t>
            </w:r>
          </w:p>
          <w:p w:rsidR="00053D68" w:rsidRDefault="00DD0727">
            <w:pPr>
              <w:pStyle w:val="TableParagraph"/>
              <w:ind w:left="5"/>
              <w:rPr>
                <w:sz w:val="24"/>
              </w:rPr>
            </w:pPr>
            <w:r>
              <w:rPr>
                <w:sz w:val="24"/>
              </w:rPr>
              <w:t>«Дневные</w:t>
            </w:r>
            <w:r>
              <w:rPr>
                <w:spacing w:val="-10"/>
                <w:sz w:val="24"/>
              </w:rPr>
              <w:t xml:space="preserve"> </w:t>
            </w:r>
            <w:r>
              <w:rPr>
                <w:sz w:val="24"/>
              </w:rPr>
              <w:t>записки</w:t>
            </w:r>
            <w:r>
              <w:rPr>
                <w:spacing w:val="-4"/>
                <w:sz w:val="24"/>
              </w:rPr>
              <w:t xml:space="preserve"> </w:t>
            </w:r>
            <w:r>
              <w:rPr>
                <w:sz w:val="24"/>
              </w:rPr>
              <w:t>путешествия</w:t>
            </w:r>
            <w:r>
              <w:rPr>
                <w:spacing w:val="-15"/>
                <w:sz w:val="24"/>
              </w:rPr>
              <w:t xml:space="preserve"> </w:t>
            </w:r>
            <w:r>
              <w:rPr>
                <w:sz w:val="24"/>
              </w:rPr>
              <w:t>по</w:t>
            </w:r>
            <w:r>
              <w:rPr>
                <w:spacing w:val="-18"/>
                <w:sz w:val="24"/>
              </w:rPr>
              <w:t xml:space="preserve"> </w:t>
            </w:r>
            <w:r>
              <w:rPr>
                <w:sz w:val="24"/>
              </w:rPr>
              <w:t>разным</w:t>
            </w:r>
            <w:r>
              <w:rPr>
                <w:spacing w:val="-15"/>
                <w:sz w:val="24"/>
              </w:rPr>
              <w:t xml:space="preserve"> </w:t>
            </w:r>
            <w:r>
              <w:rPr>
                <w:spacing w:val="-2"/>
                <w:sz w:val="24"/>
              </w:rPr>
              <w:t>провинциям</w:t>
            </w:r>
          </w:p>
        </w:tc>
        <w:tc>
          <w:tcPr>
            <w:tcW w:w="4221" w:type="dxa"/>
          </w:tcPr>
          <w:p w:rsidR="00053D68" w:rsidRDefault="00DD0727">
            <w:pPr>
              <w:pStyle w:val="TableParagraph"/>
              <w:spacing w:before="5" w:line="276" w:lineRule="auto"/>
              <w:ind w:left="116" w:right="671"/>
              <w:rPr>
                <w:sz w:val="24"/>
              </w:rPr>
            </w:pPr>
            <w:r>
              <w:rPr>
                <w:spacing w:val="-2"/>
                <w:sz w:val="24"/>
              </w:rPr>
              <w:t>Работа</w:t>
            </w:r>
            <w:r>
              <w:rPr>
                <w:spacing w:val="-10"/>
                <w:sz w:val="24"/>
              </w:rPr>
              <w:t xml:space="preserve"> </w:t>
            </w:r>
            <w:r>
              <w:rPr>
                <w:spacing w:val="-2"/>
                <w:sz w:val="24"/>
              </w:rPr>
              <w:t>с</w:t>
            </w:r>
            <w:r>
              <w:rPr>
                <w:spacing w:val="-9"/>
                <w:sz w:val="24"/>
              </w:rPr>
              <w:t xml:space="preserve"> </w:t>
            </w:r>
            <w:r>
              <w:rPr>
                <w:spacing w:val="-2"/>
                <w:sz w:val="24"/>
              </w:rPr>
              <w:t>исторической</w:t>
            </w:r>
            <w:r>
              <w:rPr>
                <w:spacing w:val="-6"/>
                <w:sz w:val="24"/>
              </w:rPr>
              <w:t xml:space="preserve"> </w:t>
            </w:r>
            <w:r>
              <w:rPr>
                <w:spacing w:val="-2"/>
                <w:sz w:val="24"/>
              </w:rPr>
              <w:t xml:space="preserve">картой. </w:t>
            </w:r>
            <w:r>
              <w:rPr>
                <w:sz w:val="24"/>
              </w:rPr>
              <w:t xml:space="preserve">Работа с источниками по </w:t>
            </w:r>
            <w:r>
              <w:rPr>
                <w:spacing w:val="-2"/>
                <w:sz w:val="24"/>
              </w:rPr>
              <w:t>группам.</w:t>
            </w:r>
          </w:p>
          <w:p w:rsidR="00053D68" w:rsidRDefault="00DD0727">
            <w:pPr>
              <w:pStyle w:val="TableParagraph"/>
              <w:ind w:left="116"/>
              <w:rPr>
                <w:sz w:val="24"/>
              </w:rPr>
            </w:pPr>
            <w:r>
              <w:rPr>
                <w:spacing w:val="-2"/>
                <w:sz w:val="24"/>
              </w:rPr>
              <w:t>Разработка</w:t>
            </w:r>
            <w:r>
              <w:rPr>
                <w:spacing w:val="-3"/>
                <w:sz w:val="24"/>
              </w:rPr>
              <w:t xml:space="preserve"> </w:t>
            </w:r>
            <w:r>
              <w:rPr>
                <w:spacing w:val="-2"/>
                <w:sz w:val="24"/>
              </w:rPr>
              <w:t>проектов</w:t>
            </w:r>
          </w:p>
          <w:p w:rsidR="00053D68" w:rsidRDefault="00DD0727">
            <w:pPr>
              <w:pStyle w:val="TableParagraph"/>
              <w:spacing w:before="41" w:line="276" w:lineRule="auto"/>
              <w:ind w:left="116" w:right="309"/>
              <w:rPr>
                <w:sz w:val="24"/>
              </w:rPr>
            </w:pPr>
            <w:r>
              <w:rPr>
                <w:sz w:val="24"/>
              </w:rPr>
              <w:t>«Выдающиеся</w:t>
            </w:r>
            <w:r>
              <w:rPr>
                <w:spacing w:val="-17"/>
                <w:sz w:val="24"/>
              </w:rPr>
              <w:t xml:space="preserve"> </w:t>
            </w:r>
            <w:r>
              <w:rPr>
                <w:sz w:val="24"/>
              </w:rPr>
              <w:t>отечественные мореплаватели: личности, маршруты,</w:t>
            </w:r>
            <w:r>
              <w:rPr>
                <w:spacing w:val="-15"/>
                <w:sz w:val="24"/>
              </w:rPr>
              <w:t xml:space="preserve"> </w:t>
            </w:r>
            <w:r>
              <w:rPr>
                <w:sz w:val="24"/>
              </w:rPr>
              <w:t>результаты».</w:t>
            </w:r>
            <w:r>
              <w:rPr>
                <w:spacing w:val="-15"/>
                <w:sz w:val="24"/>
              </w:rPr>
              <w:t xml:space="preserve"> </w:t>
            </w:r>
            <w:r>
              <w:rPr>
                <w:sz w:val="24"/>
              </w:rPr>
              <w:t xml:space="preserve">Разработка главы «Российские географические </w:t>
            </w:r>
            <w:r>
              <w:rPr>
                <w:spacing w:val="-2"/>
                <w:sz w:val="24"/>
              </w:rPr>
              <w:t>открытия»</w:t>
            </w:r>
          </w:p>
          <w:p w:rsidR="00053D68" w:rsidRDefault="00DD0727">
            <w:pPr>
              <w:pStyle w:val="TableParagraph"/>
              <w:ind w:left="116"/>
              <w:rPr>
                <w:sz w:val="24"/>
              </w:rPr>
            </w:pPr>
            <w:r>
              <w:rPr>
                <w:spacing w:val="-2"/>
                <w:sz w:val="24"/>
              </w:rPr>
              <w:t>электронного</w:t>
            </w:r>
            <w:r>
              <w:rPr>
                <w:spacing w:val="3"/>
                <w:sz w:val="24"/>
              </w:rPr>
              <w:t xml:space="preserve"> </w:t>
            </w:r>
            <w:r>
              <w:rPr>
                <w:spacing w:val="-2"/>
                <w:sz w:val="24"/>
              </w:rPr>
              <w:t>научного</w:t>
            </w:r>
            <w:r>
              <w:rPr>
                <w:spacing w:val="6"/>
                <w:sz w:val="24"/>
              </w:rPr>
              <w:t xml:space="preserve"> </w:t>
            </w:r>
            <w:r>
              <w:rPr>
                <w:spacing w:val="-2"/>
                <w:sz w:val="24"/>
              </w:rPr>
              <w:t>журнала</w:t>
            </w:r>
          </w:p>
          <w:p w:rsidR="00053D68" w:rsidRDefault="00DD0727">
            <w:pPr>
              <w:pStyle w:val="TableParagraph"/>
              <w:spacing w:before="41"/>
              <w:ind w:left="116"/>
              <w:rPr>
                <w:sz w:val="24"/>
              </w:rPr>
            </w:pPr>
            <w:r>
              <w:rPr>
                <w:spacing w:val="-2"/>
                <w:sz w:val="24"/>
              </w:rPr>
              <w:t>«Калейдоскоп</w:t>
            </w:r>
            <w:r>
              <w:rPr>
                <w:sz w:val="24"/>
              </w:rPr>
              <w:t xml:space="preserve"> </w:t>
            </w:r>
            <w:r>
              <w:rPr>
                <w:spacing w:val="-2"/>
                <w:sz w:val="24"/>
              </w:rPr>
              <w:t>российских</w:t>
            </w:r>
          </w:p>
        </w:tc>
      </w:tr>
    </w:tbl>
    <w:p w:rsidR="00053D68" w:rsidRDefault="00053D68">
      <w:pPr>
        <w:pStyle w:val="TableParagraph"/>
        <w:rPr>
          <w:sz w:val="24"/>
        </w:rPr>
        <w:sectPr w:rsidR="00053D68">
          <w:headerReference w:type="default" r:id="rId419"/>
          <w:footerReference w:type="default" r:id="rId420"/>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697"/>
        <w:gridCol w:w="851"/>
        <w:gridCol w:w="6096"/>
        <w:gridCol w:w="4221"/>
      </w:tblGrid>
      <w:tr w:rsidR="00053D68">
        <w:trPr>
          <w:trHeight w:val="6347"/>
        </w:trPr>
        <w:tc>
          <w:tcPr>
            <w:tcW w:w="699" w:type="dxa"/>
          </w:tcPr>
          <w:p w:rsidR="00053D68" w:rsidRDefault="00053D68">
            <w:pPr>
              <w:pStyle w:val="TableParagraph"/>
              <w:rPr>
                <w:sz w:val="24"/>
              </w:rPr>
            </w:pPr>
          </w:p>
        </w:tc>
        <w:tc>
          <w:tcPr>
            <w:tcW w:w="2697" w:type="dxa"/>
          </w:tcPr>
          <w:p w:rsidR="00053D68" w:rsidRDefault="00053D68">
            <w:pPr>
              <w:pStyle w:val="TableParagraph"/>
              <w:rPr>
                <w:sz w:val="24"/>
              </w:rPr>
            </w:pPr>
          </w:p>
        </w:tc>
        <w:tc>
          <w:tcPr>
            <w:tcW w:w="851" w:type="dxa"/>
          </w:tcPr>
          <w:p w:rsidR="00053D68" w:rsidRDefault="00053D68">
            <w:pPr>
              <w:pStyle w:val="TableParagraph"/>
              <w:rPr>
                <w:sz w:val="24"/>
              </w:rPr>
            </w:pPr>
          </w:p>
        </w:tc>
        <w:tc>
          <w:tcPr>
            <w:tcW w:w="6096" w:type="dxa"/>
          </w:tcPr>
          <w:p w:rsidR="00053D68" w:rsidRDefault="00DD0727">
            <w:pPr>
              <w:pStyle w:val="TableParagraph"/>
              <w:spacing w:before="5" w:line="276" w:lineRule="auto"/>
              <w:ind w:left="5" w:right="35"/>
              <w:rPr>
                <w:sz w:val="24"/>
              </w:rPr>
            </w:pPr>
            <w:r>
              <w:rPr>
                <w:sz w:val="24"/>
              </w:rPr>
              <w:t>Российского государства» И. И. Ле-пёхина. Российские исследования XIX века: открытие Донецкого кряжа и Донецкого уголь-ного бассейна Е. П. Ковалевским (1810–1816 гг., 1828 г.). Открытие Антарктиды (1820 г.). Ф. Ф. Беллинсгаузен, М. П. Лазарев. Экспедиция и</w:t>
            </w:r>
            <w:r>
              <w:rPr>
                <w:spacing w:val="-2"/>
                <w:sz w:val="24"/>
              </w:rPr>
              <w:t xml:space="preserve"> </w:t>
            </w:r>
            <w:r>
              <w:rPr>
                <w:sz w:val="24"/>
              </w:rPr>
              <w:t>труды А.</w:t>
            </w:r>
            <w:r>
              <w:rPr>
                <w:spacing w:val="-10"/>
                <w:sz w:val="24"/>
              </w:rPr>
              <w:t xml:space="preserve"> </w:t>
            </w:r>
            <w:r>
              <w:rPr>
                <w:sz w:val="24"/>
              </w:rPr>
              <w:t>А.</w:t>
            </w:r>
            <w:r>
              <w:rPr>
                <w:spacing w:val="-14"/>
                <w:sz w:val="24"/>
              </w:rPr>
              <w:t xml:space="preserve"> </w:t>
            </w:r>
            <w:r>
              <w:rPr>
                <w:sz w:val="24"/>
              </w:rPr>
              <w:t>Кайзерлинга.</w:t>
            </w:r>
            <w:r>
              <w:rPr>
                <w:spacing w:val="-7"/>
                <w:sz w:val="24"/>
              </w:rPr>
              <w:t xml:space="preserve"> </w:t>
            </w:r>
            <w:r>
              <w:rPr>
                <w:sz w:val="24"/>
              </w:rPr>
              <w:t>Научная</w:t>
            </w:r>
            <w:r>
              <w:rPr>
                <w:spacing w:val="-7"/>
                <w:sz w:val="24"/>
              </w:rPr>
              <w:t xml:space="preserve"> </w:t>
            </w:r>
            <w:r>
              <w:rPr>
                <w:sz w:val="24"/>
              </w:rPr>
              <w:t>деятель-ность</w:t>
            </w:r>
            <w:r>
              <w:rPr>
                <w:spacing w:val="-7"/>
                <w:sz w:val="24"/>
              </w:rPr>
              <w:t xml:space="preserve"> </w:t>
            </w:r>
            <w:r>
              <w:rPr>
                <w:sz w:val="24"/>
              </w:rPr>
              <w:t>Е.</w:t>
            </w:r>
            <w:r>
              <w:rPr>
                <w:spacing w:val="-7"/>
                <w:sz w:val="24"/>
              </w:rPr>
              <w:t xml:space="preserve"> </w:t>
            </w:r>
            <w:r>
              <w:rPr>
                <w:sz w:val="24"/>
              </w:rPr>
              <w:t>Ф.</w:t>
            </w:r>
            <w:r>
              <w:rPr>
                <w:spacing w:val="-7"/>
                <w:sz w:val="24"/>
              </w:rPr>
              <w:t xml:space="preserve"> </w:t>
            </w:r>
            <w:r>
              <w:rPr>
                <w:sz w:val="24"/>
              </w:rPr>
              <w:t>Канкрина. Совершенствование карт морей.</w:t>
            </w:r>
            <w:r>
              <w:rPr>
                <w:spacing w:val="40"/>
                <w:sz w:val="24"/>
              </w:rPr>
              <w:t xml:space="preserve"> </w:t>
            </w:r>
            <w:r>
              <w:rPr>
                <w:sz w:val="24"/>
              </w:rPr>
              <w:t>Хронометрическая экспедиция Ф. Ф. Шу-берта на Балтийском море.</w:t>
            </w:r>
          </w:p>
          <w:p w:rsidR="00053D68" w:rsidRDefault="00DD0727">
            <w:pPr>
              <w:pStyle w:val="TableParagraph"/>
              <w:spacing w:line="276" w:lineRule="auto"/>
              <w:ind w:left="5" w:right="125"/>
              <w:rPr>
                <w:sz w:val="24"/>
              </w:rPr>
            </w:pPr>
            <w:r>
              <w:rPr>
                <w:sz w:val="24"/>
              </w:rPr>
              <w:t>Полярные исследо-вания Ф. П. Врангеля. Исследование Централь-ной Азии Н. Н.</w:t>
            </w:r>
            <w:r>
              <w:rPr>
                <w:spacing w:val="-5"/>
                <w:sz w:val="24"/>
              </w:rPr>
              <w:t xml:space="preserve"> </w:t>
            </w:r>
            <w:r>
              <w:rPr>
                <w:sz w:val="24"/>
              </w:rPr>
              <w:t>Пржевальским.</w:t>
            </w:r>
            <w:r>
              <w:rPr>
                <w:spacing w:val="-5"/>
                <w:sz w:val="24"/>
              </w:rPr>
              <w:t xml:space="preserve"> </w:t>
            </w:r>
            <w:r>
              <w:rPr>
                <w:sz w:val="24"/>
              </w:rPr>
              <w:t>Создание</w:t>
            </w:r>
            <w:r>
              <w:rPr>
                <w:spacing w:val="-1"/>
                <w:sz w:val="24"/>
              </w:rPr>
              <w:t xml:space="preserve"> </w:t>
            </w:r>
            <w:r>
              <w:rPr>
                <w:sz w:val="24"/>
              </w:rPr>
              <w:t>и</w:t>
            </w:r>
            <w:r>
              <w:rPr>
                <w:spacing w:val="-11"/>
                <w:sz w:val="24"/>
              </w:rPr>
              <w:t xml:space="preserve"> </w:t>
            </w:r>
            <w:r>
              <w:rPr>
                <w:sz w:val="24"/>
              </w:rPr>
              <w:t>дея- тельность российских научно- исследовательских учреждений</w:t>
            </w:r>
            <w:r>
              <w:rPr>
                <w:spacing w:val="-8"/>
                <w:sz w:val="24"/>
              </w:rPr>
              <w:t xml:space="preserve"> </w:t>
            </w:r>
            <w:r>
              <w:rPr>
                <w:sz w:val="24"/>
              </w:rPr>
              <w:t>и</w:t>
            </w:r>
            <w:r>
              <w:rPr>
                <w:spacing w:val="-8"/>
                <w:sz w:val="24"/>
              </w:rPr>
              <w:t xml:space="preserve"> </w:t>
            </w:r>
            <w:r>
              <w:rPr>
                <w:sz w:val="24"/>
              </w:rPr>
              <w:t>организаций</w:t>
            </w:r>
            <w:r>
              <w:rPr>
                <w:spacing w:val="-8"/>
                <w:sz w:val="24"/>
              </w:rPr>
              <w:t xml:space="preserve"> </w:t>
            </w:r>
            <w:r>
              <w:rPr>
                <w:sz w:val="24"/>
              </w:rPr>
              <w:t>в</w:t>
            </w:r>
            <w:r>
              <w:rPr>
                <w:spacing w:val="-8"/>
                <w:sz w:val="24"/>
              </w:rPr>
              <w:t xml:space="preserve"> </w:t>
            </w:r>
            <w:r>
              <w:rPr>
                <w:sz w:val="24"/>
              </w:rPr>
              <w:t>XX</w:t>
            </w:r>
            <w:r>
              <w:rPr>
                <w:spacing w:val="-8"/>
                <w:sz w:val="24"/>
              </w:rPr>
              <w:t xml:space="preserve"> </w:t>
            </w:r>
            <w:r>
              <w:rPr>
                <w:sz w:val="24"/>
              </w:rPr>
              <w:t>веке:</w:t>
            </w:r>
            <w:r>
              <w:rPr>
                <w:spacing w:val="-8"/>
                <w:sz w:val="24"/>
              </w:rPr>
              <w:t xml:space="preserve"> </w:t>
            </w:r>
            <w:r>
              <w:rPr>
                <w:sz w:val="24"/>
              </w:rPr>
              <w:t>Гидроло-гического института (1919 г.), Топографо-геоде-зической службы (1919 г.), Геоботанического института (1922 г.),</w:t>
            </w:r>
          </w:p>
          <w:p w:rsidR="00053D68" w:rsidRDefault="00DD0727">
            <w:pPr>
              <w:pStyle w:val="TableParagraph"/>
              <w:ind w:left="5"/>
              <w:rPr>
                <w:sz w:val="24"/>
              </w:rPr>
            </w:pPr>
            <w:r>
              <w:rPr>
                <w:sz w:val="24"/>
              </w:rPr>
              <w:t>Почвенного</w:t>
            </w:r>
            <w:r>
              <w:rPr>
                <w:spacing w:val="-3"/>
                <w:sz w:val="24"/>
              </w:rPr>
              <w:t xml:space="preserve"> </w:t>
            </w:r>
            <w:r>
              <w:rPr>
                <w:spacing w:val="-2"/>
                <w:sz w:val="24"/>
              </w:rPr>
              <w:t>института</w:t>
            </w:r>
          </w:p>
          <w:p w:rsidR="00053D68" w:rsidRDefault="00DD0727">
            <w:pPr>
              <w:pStyle w:val="TableParagraph"/>
              <w:spacing w:before="41" w:line="276" w:lineRule="auto"/>
              <w:ind w:left="5" w:right="314"/>
              <w:jc w:val="both"/>
              <w:rPr>
                <w:sz w:val="24"/>
              </w:rPr>
            </w:pPr>
            <w:r>
              <w:rPr>
                <w:sz w:val="24"/>
              </w:rPr>
              <w:t>(1925),</w:t>
            </w:r>
            <w:r>
              <w:rPr>
                <w:spacing w:val="-7"/>
                <w:sz w:val="24"/>
              </w:rPr>
              <w:t xml:space="preserve"> </w:t>
            </w:r>
            <w:r>
              <w:rPr>
                <w:sz w:val="24"/>
              </w:rPr>
              <w:t>Института</w:t>
            </w:r>
            <w:r>
              <w:rPr>
                <w:spacing w:val="-4"/>
                <w:sz w:val="24"/>
              </w:rPr>
              <w:t xml:space="preserve"> </w:t>
            </w:r>
            <w:r>
              <w:rPr>
                <w:sz w:val="24"/>
              </w:rPr>
              <w:t>Севера</w:t>
            </w:r>
            <w:r>
              <w:rPr>
                <w:spacing w:val="-4"/>
                <w:sz w:val="24"/>
              </w:rPr>
              <w:t xml:space="preserve"> </w:t>
            </w:r>
            <w:r>
              <w:rPr>
                <w:sz w:val="24"/>
              </w:rPr>
              <w:t>(1925</w:t>
            </w:r>
            <w:r>
              <w:rPr>
                <w:spacing w:val="-5"/>
                <w:sz w:val="24"/>
              </w:rPr>
              <w:t xml:space="preserve"> </w:t>
            </w:r>
            <w:r>
              <w:rPr>
                <w:sz w:val="24"/>
              </w:rPr>
              <w:t>г.), Гидроме-теослужбы (1929</w:t>
            </w:r>
            <w:r>
              <w:rPr>
                <w:spacing w:val="-15"/>
                <w:sz w:val="24"/>
              </w:rPr>
              <w:t xml:space="preserve"> </w:t>
            </w:r>
            <w:r>
              <w:rPr>
                <w:sz w:val="24"/>
              </w:rPr>
              <w:t>г.)</w:t>
            </w:r>
            <w:r>
              <w:rPr>
                <w:spacing w:val="-10"/>
                <w:sz w:val="24"/>
              </w:rPr>
              <w:t xml:space="preserve"> </w:t>
            </w:r>
            <w:r>
              <w:rPr>
                <w:sz w:val="24"/>
              </w:rPr>
              <w:t>и</w:t>
            </w:r>
            <w:r>
              <w:rPr>
                <w:spacing w:val="-6"/>
                <w:sz w:val="24"/>
              </w:rPr>
              <w:t xml:space="preserve"> </w:t>
            </w:r>
            <w:r>
              <w:rPr>
                <w:sz w:val="24"/>
              </w:rPr>
              <w:t>др.</w:t>
            </w:r>
            <w:r>
              <w:rPr>
                <w:spacing w:val="-6"/>
                <w:sz w:val="24"/>
              </w:rPr>
              <w:t xml:space="preserve"> </w:t>
            </w:r>
            <w:r>
              <w:rPr>
                <w:sz w:val="24"/>
              </w:rPr>
              <w:t>Экспедиция</w:t>
            </w:r>
            <w:r>
              <w:rPr>
                <w:spacing w:val="-15"/>
                <w:sz w:val="24"/>
              </w:rPr>
              <w:t xml:space="preserve"> </w:t>
            </w:r>
            <w:r>
              <w:rPr>
                <w:sz w:val="24"/>
              </w:rPr>
              <w:t>Аркти-ческого</w:t>
            </w:r>
            <w:r>
              <w:rPr>
                <w:spacing w:val="-15"/>
                <w:sz w:val="24"/>
              </w:rPr>
              <w:t xml:space="preserve"> </w:t>
            </w:r>
            <w:r>
              <w:rPr>
                <w:sz w:val="24"/>
              </w:rPr>
              <w:t>института</w:t>
            </w:r>
            <w:r>
              <w:rPr>
                <w:spacing w:val="-6"/>
                <w:sz w:val="24"/>
              </w:rPr>
              <w:t xml:space="preserve"> </w:t>
            </w:r>
            <w:r>
              <w:rPr>
                <w:sz w:val="24"/>
              </w:rPr>
              <w:t>под руководством</w:t>
            </w:r>
            <w:r>
              <w:rPr>
                <w:spacing w:val="-7"/>
                <w:sz w:val="24"/>
              </w:rPr>
              <w:t xml:space="preserve"> </w:t>
            </w:r>
            <w:r>
              <w:rPr>
                <w:sz w:val="24"/>
              </w:rPr>
              <w:t>О.</w:t>
            </w:r>
            <w:r>
              <w:rPr>
                <w:spacing w:val="-7"/>
                <w:sz w:val="24"/>
              </w:rPr>
              <w:t xml:space="preserve"> </w:t>
            </w:r>
            <w:r>
              <w:rPr>
                <w:sz w:val="24"/>
              </w:rPr>
              <w:t>Ю.</w:t>
            </w:r>
            <w:r>
              <w:rPr>
                <w:spacing w:val="-7"/>
                <w:sz w:val="24"/>
              </w:rPr>
              <w:t xml:space="preserve"> </w:t>
            </w:r>
            <w:r>
              <w:rPr>
                <w:sz w:val="24"/>
              </w:rPr>
              <w:t>Шмидта</w:t>
            </w:r>
            <w:r>
              <w:rPr>
                <w:spacing w:val="40"/>
                <w:sz w:val="24"/>
              </w:rPr>
              <w:t xml:space="preserve"> </w:t>
            </w:r>
            <w:r>
              <w:rPr>
                <w:sz w:val="24"/>
              </w:rPr>
              <w:t>на</w:t>
            </w:r>
            <w:r>
              <w:rPr>
                <w:spacing w:val="-7"/>
                <w:sz w:val="24"/>
              </w:rPr>
              <w:t xml:space="preserve"> </w:t>
            </w:r>
            <w:r>
              <w:rPr>
                <w:sz w:val="24"/>
              </w:rPr>
              <w:t>ледоколе</w:t>
            </w:r>
            <w:r>
              <w:rPr>
                <w:spacing w:val="-7"/>
                <w:sz w:val="24"/>
              </w:rPr>
              <w:t xml:space="preserve"> </w:t>
            </w:r>
            <w:r>
              <w:rPr>
                <w:sz w:val="24"/>
              </w:rPr>
              <w:t>«Сибиряков» (1932 г.). Исследования Арктики. Озеро Восток</w:t>
            </w:r>
          </w:p>
          <w:p w:rsidR="00053D68" w:rsidRDefault="00DD0727">
            <w:pPr>
              <w:pStyle w:val="TableParagraph"/>
              <w:ind w:left="5"/>
              <w:rPr>
                <w:sz w:val="24"/>
              </w:rPr>
            </w:pPr>
            <w:r>
              <w:rPr>
                <w:sz w:val="24"/>
              </w:rPr>
              <w:t>в</w:t>
            </w:r>
            <w:r>
              <w:rPr>
                <w:spacing w:val="-8"/>
                <w:sz w:val="24"/>
              </w:rPr>
              <w:t xml:space="preserve"> </w:t>
            </w:r>
            <w:r>
              <w:rPr>
                <w:sz w:val="24"/>
              </w:rPr>
              <w:t>Антарктиде</w:t>
            </w:r>
            <w:r>
              <w:rPr>
                <w:spacing w:val="-7"/>
                <w:sz w:val="24"/>
              </w:rPr>
              <w:t xml:space="preserve"> </w:t>
            </w:r>
            <w:r>
              <w:rPr>
                <w:sz w:val="24"/>
              </w:rPr>
              <w:t>(1996</w:t>
            </w:r>
            <w:r>
              <w:rPr>
                <w:spacing w:val="-6"/>
                <w:sz w:val="24"/>
              </w:rPr>
              <w:t xml:space="preserve"> </w:t>
            </w:r>
            <w:r>
              <w:rPr>
                <w:spacing w:val="-5"/>
                <w:sz w:val="24"/>
              </w:rPr>
              <w:t>г.)</w:t>
            </w:r>
          </w:p>
        </w:tc>
        <w:tc>
          <w:tcPr>
            <w:tcW w:w="4221" w:type="dxa"/>
          </w:tcPr>
          <w:p w:rsidR="00053D68" w:rsidRDefault="00DD0727">
            <w:pPr>
              <w:pStyle w:val="TableParagraph"/>
              <w:spacing w:before="5"/>
              <w:ind w:left="116"/>
              <w:rPr>
                <w:sz w:val="24"/>
              </w:rPr>
            </w:pPr>
            <w:r>
              <w:rPr>
                <w:spacing w:val="-2"/>
                <w:sz w:val="24"/>
              </w:rPr>
              <w:t>достижений»</w:t>
            </w:r>
          </w:p>
        </w:tc>
      </w:tr>
    </w:tbl>
    <w:p w:rsidR="00053D68" w:rsidRDefault="00053D68">
      <w:pPr>
        <w:pStyle w:val="TableParagraph"/>
        <w:rPr>
          <w:sz w:val="24"/>
        </w:rPr>
        <w:sectPr w:rsidR="00053D68">
          <w:headerReference w:type="default" r:id="rId421"/>
          <w:footerReference w:type="default" r:id="rId422"/>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886"/>
        </w:trPr>
        <w:tc>
          <w:tcPr>
            <w:tcW w:w="699" w:type="dxa"/>
          </w:tcPr>
          <w:p w:rsidR="00053D68" w:rsidRDefault="00DD0727">
            <w:pPr>
              <w:pStyle w:val="TableParagraph"/>
              <w:spacing w:before="5"/>
              <w:ind w:left="179"/>
              <w:rPr>
                <w:sz w:val="24"/>
              </w:rPr>
            </w:pPr>
            <w:r>
              <w:rPr>
                <w:spacing w:val="-5"/>
                <w:sz w:val="24"/>
              </w:rPr>
              <w:t>2.2</w:t>
            </w:r>
          </w:p>
        </w:tc>
        <w:tc>
          <w:tcPr>
            <w:tcW w:w="2838" w:type="dxa"/>
          </w:tcPr>
          <w:p w:rsidR="00053D68" w:rsidRDefault="00DD0727">
            <w:pPr>
              <w:pStyle w:val="TableParagraph"/>
              <w:spacing w:before="5" w:line="276" w:lineRule="auto"/>
              <w:ind w:left="4" w:right="524"/>
              <w:jc w:val="both"/>
              <w:rPr>
                <w:sz w:val="24"/>
              </w:rPr>
            </w:pPr>
            <w:r>
              <w:rPr>
                <w:sz w:val="24"/>
              </w:rPr>
              <w:t>Достижения</w:t>
            </w:r>
            <w:r>
              <w:rPr>
                <w:spacing w:val="-15"/>
                <w:sz w:val="24"/>
              </w:rPr>
              <w:t xml:space="preserve"> </w:t>
            </w:r>
            <w:r>
              <w:rPr>
                <w:sz w:val="24"/>
              </w:rPr>
              <w:t>россиян</w:t>
            </w:r>
            <w:r>
              <w:rPr>
                <w:spacing w:val="-15"/>
                <w:sz w:val="24"/>
              </w:rPr>
              <w:t xml:space="preserve"> </w:t>
            </w:r>
            <w:r>
              <w:rPr>
                <w:sz w:val="24"/>
              </w:rPr>
              <w:t>в медицине,</w:t>
            </w:r>
            <w:r>
              <w:rPr>
                <w:spacing w:val="-8"/>
                <w:sz w:val="24"/>
              </w:rPr>
              <w:t xml:space="preserve"> </w:t>
            </w:r>
            <w:r>
              <w:rPr>
                <w:sz w:val="24"/>
              </w:rPr>
              <w:t>биологии</w:t>
            </w:r>
            <w:r>
              <w:rPr>
                <w:spacing w:val="-8"/>
                <w:sz w:val="24"/>
              </w:rPr>
              <w:t xml:space="preserve"> </w:t>
            </w:r>
            <w:r>
              <w:rPr>
                <w:sz w:val="24"/>
              </w:rPr>
              <w:t xml:space="preserve">и </w:t>
            </w:r>
            <w:r>
              <w:rPr>
                <w:spacing w:val="-2"/>
                <w:sz w:val="24"/>
              </w:rPr>
              <w:t>химии</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Pr>
                <w:sz w:val="24"/>
              </w:rPr>
            </w:pPr>
            <w:r>
              <w:rPr>
                <w:sz w:val="24"/>
              </w:rPr>
              <w:t>Основание первой медицинской</w:t>
            </w:r>
            <w:r>
              <w:rPr>
                <w:spacing w:val="40"/>
                <w:sz w:val="24"/>
              </w:rPr>
              <w:t xml:space="preserve"> </w:t>
            </w:r>
            <w:r>
              <w:rPr>
                <w:sz w:val="24"/>
              </w:rPr>
              <w:t>Акаде-мии в XIX веке. Н. И. Пирогов. Исследо-вание иммунитета И. И.</w:t>
            </w:r>
            <w:r>
              <w:rPr>
                <w:spacing w:val="-4"/>
                <w:sz w:val="24"/>
              </w:rPr>
              <w:t xml:space="preserve"> </w:t>
            </w:r>
            <w:r>
              <w:rPr>
                <w:sz w:val="24"/>
              </w:rPr>
              <w:t>Мечниковым.</w:t>
            </w:r>
            <w:r>
              <w:rPr>
                <w:spacing w:val="-4"/>
                <w:sz w:val="24"/>
              </w:rPr>
              <w:t xml:space="preserve"> </w:t>
            </w:r>
            <w:r>
              <w:rPr>
                <w:sz w:val="24"/>
              </w:rPr>
              <w:t>Открытия</w:t>
            </w:r>
            <w:r>
              <w:rPr>
                <w:spacing w:val="-3"/>
                <w:sz w:val="24"/>
              </w:rPr>
              <w:t xml:space="preserve"> </w:t>
            </w:r>
            <w:r>
              <w:rPr>
                <w:sz w:val="24"/>
              </w:rPr>
              <w:t>И. П. Павлова. М. А. Новинский – основоположник экспериментальной онкологии. XX век в российской медици-не.</w:t>
            </w:r>
            <w:r>
              <w:rPr>
                <w:spacing w:val="40"/>
                <w:sz w:val="24"/>
              </w:rPr>
              <w:t xml:space="preserve"> </w:t>
            </w:r>
            <w:r>
              <w:rPr>
                <w:sz w:val="24"/>
              </w:rPr>
              <w:t>«Золотой стандарт» в измерении артериального давления (Н. С. Коротков).</w:t>
            </w:r>
            <w:r>
              <w:rPr>
                <w:spacing w:val="-11"/>
                <w:sz w:val="24"/>
              </w:rPr>
              <w:t xml:space="preserve"> </w:t>
            </w:r>
            <w:r>
              <w:rPr>
                <w:sz w:val="24"/>
              </w:rPr>
              <w:t>Начало</w:t>
            </w:r>
            <w:r>
              <w:rPr>
                <w:spacing w:val="-11"/>
                <w:sz w:val="24"/>
              </w:rPr>
              <w:t xml:space="preserve"> </w:t>
            </w:r>
            <w:r>
              <w:rPr>
                <w:sz w:val="24"/>
              </w:rPr>
              <w:t>системного</w:t>
            </w:r>
            <w:r>
              <w:rPr>
                <w:spacing w:val="-11"/>
                <w:sz w:val="24"/>
              </w:rPr>
              <w:t xml:space="preserve"> </w:t>
            </w:r>
            <w:r>
              <w:rPr>
                <w:sz w:val="24"/>
              </w:rPr>
              <w:t>изучения</w:t>
            </w:r>
            <w:r>
              <w:rPr>
                <w:spacing w:val="-11"/>
                <w:sz w:val="24"/>
              </w:rPr>
              <w:t xml:space="preserve"> </w:t>
            </w:r>
            <w:r>
              <w:rPr>
                <w:sz w:val="24"/>
              </w:rPr>
              <w:t>острого коронарного тромбоза, учение об инфар-кте миокарда (В. М. Керниг, В. П. Образ-цов).</w:t>
            </w:r>
          </w:p>
          <w:p w:rsidR="00053D68" w:rsidRDefault="00DD0727">
            <w:pPr>
              <w:pStyle w:val="TableParagraph"/>
              <w:spacing w:line="276" w:lineRule="auto"/>
              <w:ind w:left="5"/>
              <w:rPr>
                <w:sz w:val="24"/>
              </w:rPr>
            </w:pPr>
            <w:r>
              <w:rPr>
                <w:sz w:val="24"/>
              </w:rPr>
              <w:t>Первая в мире операция по пересад-ке легких, печени,</w:t>
            </w:r>
            <w:r>
              <w:rPr>
                <w:spacing w:val="-6"/>
                <w:sz w:val="24"/>
              </w:rPr>
              <w:t xml:space="preserve"> </w:t>
            </w:r>
            <w:r>
              <w:rPr>
                <w:sz w:val="24"/>
              </w:rPr>
              <w:t>сердца</w:t>
            </w:r>
            <w:r>
              <w:rPr>
                <w:spacing w:val="-6"/>
                <w:sz w:val="24"/>
              </w:rPr>
              <w:t xml:space="preserve"> </w:t>
            </w:r>
            <w:r>
              <w:rPr>
                <w:sz w:val="24"/>
              </w:rPr>
              <w:t>(1951</w:t>
            </w:r>
            <w:r>
              <w:rPr>
                <w:spacing w:val="-6"/>
                <w:sz w:val="24"/>
              </w:rPr>
              <w:t xml:space="preserve"> </w:t>
            </w:r>
            <w:r>
              <w:rPr>
                <w:sz w:val="24"/>
              </w:rPr>
              <w:t>г.).</w:t>
            </w:r>
            <w:r>
              <w:rPr>
                <w:spacing w:val="-6"/>
                <w:sz w:val="24"/>
              </w:rPr>
              <w:t xml:space="preserve"> </w:t>
            </w:r>
            <w:r>
              <w:rPr>
                <w:sz w:val="24"/>
              </w:rPr>
              <w:t>Создание</w:t>
            </w:r>
            <w:r>
              <w:rPr>
                <w:spacing w:val="-6"/>
                <w:sz w:val="24"/>
              </w:rPr>
              <w:t xml:space="preserve"> </w:t>
            </w:r>
            <w:r>
              <w:rPr>
                <w:sz w:val="24"/>
              </w:rPr>
              <w:t>первой</w:t>
            </w:r>
            <w:r>
              <w:rPr>
                <w:spacing w:val="-6"/>
                <w:sz w:val="24"/>
              </w:rPr>
              <w:t xml:space="preserve"> </w:t>
            </w:r>
            <w:r>
              <w:rPr>
                <w:sz w:val="24"/>
              </w:rPr>
              <w:t>в</w:t>
            </w:r>
            <w:r>
              <w:rPr>
                <w:spacing w:val="-6"/>
                <w:sz w:val="24"/>
              </w:rPr>
              <w:t xml:space="preserve"> </w:t>
            </w:r>
            <w:r>
              <w:rPr>
                <w:sz w:val="24"/>
              </w:rPr>
              <w:t>мире модели искусст-венного сердца (В. П. Демихов).</w:t>
            </w:r>
          </w:p>
          <w:p w:rsidR="00053D68" w:rsidRDefault="00DD0727">
            <w:pPr>
              <w:pStyle w:val="TableParagraph"/>
              <w:ind w:left="5"/>
              <w:rPr>
                <w:sz w:val="24"/>
              </w:rPr>
            </w:pPr>
            <w:r>
              <w:rPr>
                <w:spacing w:val="-2"/>
                <w:sz w:val="24"/>
              </w:rPr>
              <w:t>Русский</w:t>
            </w:r>
          </w:p>
          <w:p w:rsidR="00053D68" w:rsidRDefault="00DD0727">
            <w:pPr>
              <w:pStyle w:val="TableParagraph"/>
              <w:spacing w:before="41" w:line="276" w:lineRule="auto"/>
              <w:ind w:left="5" w:right="250"/>
              <w:rPr>
                <w:sz w:val="24"/>
              </w:rPr>
            </w:pPr>
            <w:r>
              <w:rPr>
                <w:sz w:val="24"/>
              </w:rPr>
              <w:t>генетик Н. П. Дубинин о дробимости гена (1930 г.). Российская офтальмоло-гия (С. Н. Фёдоров). Современная ме-дицина: оперирование еще не рожден-ного ребенка, борьба с раковыми забо-леваниями, нейропротезирование,</w:t>
            </w:r>
            <w:r>
              <w:rPr>
                <w:spacing w:val="-13"/>
                <w:sz w:val="24"/>
              </w:rPr>
              <w:t xml:space="preserve"> </w:t>
            </w:r>
            <w:r>
              <w:rPr>
                <w:sz w:val="24"/>
              </w:rPr>
              <w:t xml:space="preserve">соз-дание </w:t>
            </w:r>
            <w:r>
              <w:rPr>
                <w:spacing w:val="-2"/>
                <w:sz w:val="24"/>
              </w:rPr>
              <w:t>левогоьжелудочка</w:t>
            </w:r>
            <w:r>
              <w:rPr>
                <w:spacing w:val="-7"/>
                <w:sz w:val="24"/>
              </w:rPr>
              <w:t xml:space="preserve"> </w:t>
            </w:r>
            <w:r>
              <w:rPr>
                <w:spacing w:val="-2"/>
                <w:sz w:val="24"/>
              </w:rPr>
              <w:t>сердца</w:t>
            </w:r>
            <w:r>
              <w:rPr>
                <w:spacing w:val="-7"/>
                <w:sz w:val="24"/>
              </w:rPr>
              <w:t xml:space="preserve"> </w:t>
            </w:r>
            <w:r>
              <w:rPr>
                <w:spacing w:val="-2"/>
                <w:sz w:val="24"/>
              </w:rPr>
              <w:t>«Дон-3»,</w:t>
            </w:r>
            <w:r>
              <w:rPr>
                <w:spacing w:val="-3"/>
                <w:sz w:val="24"/>
              </w:rPr>
              <w:t xml:space="preserve"> </w:t>
            </w:r>
            <w:r>
              <w:rPr>
                <w:spacing w:val="-2"/>
                <w:sz w:val="24"/>
              </w:rPr>
              <w:t xml:space="preserve">разработка </w:t>
            </w:r>
            <w:r>
              <w:rPr>
                <w:sz w:val="24"/>
              </w:rPr>
              <w:t>портативного прибора</w:t>
            </w:r>
          </w:p>
          <w:p w:rsidR="00053D68" w:rsidRDefault="00DD0727">
            <w:pPr>
              <w:pStyle w:val="TableParagraph"/>
              <w:spacing w:line="276" w:lineRule="auto"/>
              <w:ind w:left="5" w:right="1146"/>
              <w:rPr>
                <w:sz w:val="24"/>
              </w:rPr>
            </w:pPr>
            <w:r>
              <w:rPr>
                <w:sz w:val="24"/>
              </w:rPr>
              <w:t>для</w:t>
            </w:r>
            <w:r>
              <w:rPr>
                <w:spacing w:val="-18"/>
                <w:sz w:val="24"/>
              </w:rPr>
              <w:t xml:space="preserve"> </w:t>
            </w:r>
            <w:r>
              <w:rPr>
                <w:sz w:val="24"/>
              </w:rPr>
              <w:t>восстановления</w:t>
            </w:r>
            <w:r>
              <w:rPr>
                <w:spacing w:val="-17"/>
                <w:sz w:val="24"/>
              </w:rPr>
              <w:t xml:space="preserve"> </w:t>
            </w:r>
            <w:r>
              <w:rPr>
                <w:sz w:val="24"/>
              </w:rPr>
              <w:t>кровообращения</w:t>
            </w:r>
            <w:r>
              <w:rPr>
                <w:spacing w:val="-15"/>
                <w:sz w:val="24"/>
              </w:rPr>
              <w:t xml:space="preserve"> </w:t>
            </w:r>
            <w:r>
              <w:rPr>
                <w:sz w:val="24"/>
              </w:rPr>
              <w:t>в организме, создание вакцин и др.</w:t>
            </w:r>
          </w:p>
          <w:p w:rsidR="00053D68" w:rsidRDefault="00DD0727">
            <w:pPr>
              <w:pStyle w:val="TableParagraph"/>
              <w:spacing w:line="276" w:lineRule="auto"/>
              <w:ind w:left="5"/>
              <w:rPr>
                <w:sz w:val="24"/>
              </w:rPr>
            </w:pPr>
            <w:r>
              <w:rPr>
                <w:sz w:val="24"/>
              </w:rPr>
              <w:t>XVIII</w:t>
            </w:r>
            <w:r>
              <w:rPr>
                <w:spacing w:val="-14"/>
                <w:sz w:val="24"/>
              </w:rPr>
              <w:t xml:space="preserve"> </w:t>
            </w:r>
            <w:r>
              <w:rPr>
                <w:sz w:val="24"/>
              </w:rPr>
              <w:t>век</w:t>
            </w:r>
            <w:r>
              <w:rPr>
                <w:spacing w:val="-7"/>
                <w:sz w:val="24"/>
              </w:rPr>
              <w:t xml:space="preserve"> </w:t>
            </w:r>
            <w:r>
              <w:rPr>
                <w:sz w:val="24"/>
              </w:rPr>
              <w:t>в</w:t>
            </w:r>
            <w:r>
              <w:rPr>
                <w:spacing w:val="-10"/>
                <w:sz w:val="24"/>
              </w:rPr>
              <w:t xml:space="preserve"> </w:t>
            </w:r>
            <w:r>
              <w:rPr>
                <w:sz w:val="24"/>
              </w:rPr>
              <w:t>биологии:</w:t>
            </w:r>
            <w:r>
              <w:rPr>
                <w:spacing w:val="-7"/>
                <w:sz w:val="24"/>
              </w:rPr>
              <w:t xml:space="preserve"> </w:t>
            </w:r>
            <w:r>
              <w:rPr>
                <w:sz w:val="24"/>
              </w:rPr>
              <w:t>основание</w:t>
            </w:r>
            <w:r>
              <w:rPr>
                <w:spacing w:val="-9"/>
                <w:sz w:val="24"/>
              </w:rPr>
              <w:t xml:space="preserve"> </w:t>
            </w:r>
            <w:r>
              <w:rPr>
                <w:sz w:val="24"/>
              </w:rPr>
              <w:t>первых русских научных учреждений: Академии наук, Ботанического</w:t>
            </w:r>
            <w:r>
              <w:rPr>
                <w:spacing w:val="-15"/>
                <w:sz w:val="24"/>
              </w:rPr>
              <w:t xml:space="preserve"> </w:t>
            </w:r>
            <w:r>
              <w:rPr>
                <w:sz w:val="24"/>
              </w:rPr>
              <w:t>сада,</w:t>
            </w:r>
            <w:r>
              <w:rPr>
                <w:spacing w:val="-15"/>
                <w:sz w:val="24"/>
              </w:rPr>
              <w:t xml:space="preserve"> </w:t>
            </w:r>
            <w:r>
              <w:rPr>
                <w:sz w:val="24"/>
              </w:rPr>
              <w:t>Кунсткамеры,</w:t>
            </w:r>
            <w:r>
              <w:rPr>
                <w:spacing w:val="-17"/>
                <w:sz w:val="24"/>
              </w:rPr>
              <w:t xml:space="preserve"> </w:t>
            </w:r>
            <w:r>
              <w:rPr>
                <w:sz w:val="24"/>
              </w:rPr>
              <w:t>Медицинской</w:t>
            </w:r>
          </w:p>
          <w:p w:rsidR="00053D68" w:rsidRDefault="00DD0727">
            <w:pPr>
              <w:pStyle w:val="TableParagraph"/>
              <w:ind w:left="5"/>
              <w:rPr>
                <w:sz w:val="24"/>
              </w:rPr>
            </w:pPr>
            <w:r>
              <w:rPr>
                <w:sz w:val="24"/>
              </w:rPr>
              <w:t>академии</w:t>
            </w:r>
            <w:r>
              <w:rPr>
                <w:spacing w:val="-4"/>
                <w:sz w:val="24"/>
              </w:rPr>
              <w:t xml:space="preserve"> </w:t>
            </w:r>
            <w:r>
              <w:rPr>
                <w:sz w:val="24"/>
              </w:rPr>
              <w:t>и</w:t>
            </w:r>
            <w:r>
              <w:rPr>
                <w:spacing w:val="-2"/>
                <w:sz w:val="24"/>
              </w:rPr>
              <w:t xml:space="preserve"> </w:t>
            </w:r>
            <w:r>
              <w:rPr>
                <w:sz w:val="24"/>
              </w:rPr>
              <w:t>др.</w:t>
            </w:r>
            <w:r>
              <w:rPr>
                <w:spacing w:val="-2"/>
                <w:sz w:val="24"/>
              </w:rPr>
              <w:t xml:space="preserve"> </w:t>
            </w:r>
            <w:r>
              <w:rPr>
                <w:sz w:val="24"/>
              </w:rPr>
              <w:t>Труды</w:t>
            </w:r>
            <w:r>
              <w:rPr>
                <w:spacing w:val="-1"/>
                <w:sz w:val="24"/>
              </w:rPr>
              <w:t xml:space="preserve"> </w:t>
            </w:r>
            <w:r>
              <w:rPr>
                <w:sz w:val="24"/>
              </w:rPr>
              <w:t>М.</w:t>
            </w:r>
            <w:r>
              <w:rPr>
                <w:spacing w:val="-2"/>
                <w:sz w:val="24"/>
              </w:rPr>
              <w:t xml:space="preserve"> </w:t>
            </w:r>
            <w:r>
              <w:rPr>
                <w:sz w:val="24"/>
              </w:rPr>
              <w:t>В.</w:t>
            </w:r>
            <w:r>
              <w:rPr>
                <w:spacing w:val="-2"/>
                <w:sz w:val="24"/>
              </w:rPr>
              <w:t xml:space="preserve"> </w:t>
            </w:r>
            <w:r>
              <w:rPr>
                <w:sz w:val="24"/>
              </w:rPr>
              <w:t>Ломоносова,</w:t>
            </w:r>
            <w:r>
              <w:rPr>
                <w:spacing w:val="-2"/>
                <w:sz w:val="24"/>
              </w:rPr>
              <w:t xml:space="preserve"> </w:t>
            </w:r>
            <w:r>
              <w:rPr>
                <w:sz w:val="24"/>
              </w:rPr>
              <w:t>И.</w:t>
            </w:r>
            <w:r>
              <w:rPr>
                <w:spacing w:val="-1"/>
                <w:sz w:val="24"/>
              </w:rPr>
              <w:t xml:space="preserve"> </w:t>
            </w:r>
            <w:r>
              <w:rPr>
                <w:spacing w:val="-5"/>
                <w:sz w:val="24"/>
              </w:rPr>
              <w:t>И.</w:t>
            </w:r>
          </w:p>
        </w:tc>
        <w:tc>
          <w:tcPr>
            <w:tcW w:w="4221" w:type="dxa"/>
          </w:tcPr>
          <w:p w:rsidR="00053D68" w:rsidRDefault="00DD0727">
            <w:pPr>
              <w:pStyle w:val="TableParagraph"/>
              <w:spacing w:before="5" w:line="276" w:lineRule="auto"/>
              <w:ind w:left="116" w:right="425"/>
              <w:rPr>
                <w:sz w:val="24"/>
              </w:rPr>
            </w:pPr>
            <w:r>
              <w:rPr>
                <w:sz w:val="24"/>
              </w:rPr>
              <w:t>Обзорная</w:t>
            </w:r>
            <w:r>
              <w:rPr>
                <w:spacing w:val="-18"/>
                <w:sz w:val="24"/>
              </w:rPr>
              <w:t xml:space="preserve"> </w:t>
            </w:r>
            <w:r>
              <w:rPr>
                <w:sz w:val="24"/>
              </w:rPr>
              <w:t>виртуальная</w:t>
            </w:r>
            <w:r>
              <w:rPr>
                <w:spacing w:val="-17"/>
                <w:sz w:val="24"/>
              </w:rPr>
              <w:t xml:space="preserve"> </w:t>
            </w:r>
            <w:r>
              <w:rPr>
                <w:sz w:val="24"/>
              </w:rPr>
              <w:t>экскурсия</w:t>
            </w:r>
            <w:r>
              <w:rPr>
                <w:spacing w:val="-15"/>
                <w:sz w:val="24"/>
              </w:rPr>
              <w:t xml:space="preserve"> </w:t>
            </w:r>
            <w:r>
              <w:rPr>
                <w:sz w:val="24"/>
              </w:rPr>
              <w:t>по историческим периодам развития российской медицины,</w:t>
            </w:r>
          </w:p>
          <w:p w:rsidR="00053D68" w:rsidRDefault="00DD0727">
            <w:pPr>
              <w:pStyle w:val="TableParagraph"/>
              <w:ind w:left="116"/>
              <w:rPr>
                <w:sz w:val="24"/>
              </w:rPr>
            </w:pPr>
            <w:r>
              <w:rPr>
                <w:sz w:val="24"/>
              </w:rPr>
              <w:t>биологии</w:t>
            </w:r>
            <w:r>
              <w:rPr>
                <w:spacing w:val="-9"/>
                <w:sz w:val="24"/>
              </w:rPr>
              <w:t xml:space="preserve"> </w:t>
            </w:r>
            <w:r>
              <w:rPr>
                <w:sz w:val="24"/>
              </w:rPr>
              <w:t>и</w:t>
            </w:r>
            <w:r>
              <w:rPr>
                <w:spacing w:val="-7"/>
                <w:sz w:val="24"/>
              </w:rPr>
              <w:t xml:space="preserve"> </w:t>
            </w:r>
            <w:r>
              <w:rPr>
                <w:spacing w:val="-2"/>
                <w:sz w:val="24"/>
              </w:rPr>
              <w:t>химии.</w:t>
            </w:r>
          </w:p>
          <w:p w:rsidR="00053D68" w:rsidRDefault="00DD0727">
            <w:pPr>
              <w:pStyle w:val="TableParagraph"/>
              <w:spacing w:before="41"/>
              <w:ind w:left="116"/>
              <w:rPr>
                <w:sz w:val="24"/>
              </w:rPr>
            </w:pPr>
            <w:r>
              <w:rPr>
                <w:sz w:val="24"/>
              </w:rPr>
              <w:t>Работа</w:t>
            </w:r>
            <w:r>
              <w:rPr>
                <w:spacing w:val="-9"/>
                <w:sz w:val="24"/>
              </w:rPr>
              <w:t xml:space="preserve"> </w:t>
            </w:r>
            <w:r>
              <w:rPr>
                <w:sz w:val="24"/>
              </w:rPr>
              <w:t>в</w:t>
            </w:r>
            <w:r>
              <w:rPr>
                <w:spacing w:val="-9"/>
                <w:sz w:val="24"/>
              </w:rPr>
              <w:t xml:space="preserve"> </w:t>
            </w:r>
            <w:r>
              <w:rPr>
                <w:sz w:val="24"/>
              </w:rPr>
              <w:t>группах</w:t>
            </w:r>
            <w:r>
              <w:rPr>
                <w:spacing w:val="-11"/>
                <w:sz w:val="24"/>
              </w:rPr>
              <w:t xml:space="preserve"> </w:t>
            </w:r>
            <w:r>
              <w:rPr>
                <w:sz w:val="24"/>
              </w:rPr>
              <w:t>над</w:t>
            </w:r>
            <w:r>
              <w:rPr>
                <w:spacing w:val="-5"/>
                <w:sz w:val="24"/>
              </w:rPr>
              <w:t xml:space="preserve"> </w:t>
            </w:r>
            <w:r>
              <w:rPr>
                <w:spacing w:val="-2"/>
                <w:sz w:val="24"/>
              </w:rPr>
              <w:t>проектами:</w:t>
            </w:r>
          </w:p>
          <w:p w:rsidR="00053D68" w:rsidRDefault="00DD0727">
            <w:pPr>
              <w:pStyle w:val="TableParagraph"/>
              <w:spacing w:before="41" w:line="276" w:lineRule="auto"/>
              <w:ind w:left="116" w:right="671"/>
              <w:rPr>
                <w:sz w:val="24"/>
              </w:rPr>
            </w:pPr>
            <w:r>
              <w:rPr>
                <w:sz w:val="24"/>
              </w:rPr>
              <w:t xml:space="preserve">«Российская медицина: люди и достижения»; «Достижения </w:t>
            </w:r>
            <w:r>
              <w:rPr>
                <w:spacing w:val="-2"/>
                <w:sz w:val="24"/>
              </w:rPr>
              <w:t>российских</w:t>
            </w:r>
            <w:r>
              <w:rPr>
                <w:spacing w:val="-6"/>
                <w:sz w:val="24"/>
              </w:rPr>
              <w:t xml:space="preserve"> </w:t>
            </w:r>
            <w:r>
              <w:rPr>
                <w:spacing w:val="-2"/>
                <w:sz w:val="24"/>
              </w:rPr>
              <w:t>учёных</w:t>
            </w:r>
            <w:r>
              <w:rPr>
                <w:spacing w:val="-13"/>
                <w:sz w:val="24"/>
              </w:rPr>
              <w:t xml:space="preserve"> </w:t>
            </w:r>
            <w:r>
              <w:rPr>
                <w:spacing w:val="-2"/>
                <w:sz w:val="24"/>
              </w:rPr>
              <w:t>в</w:t>
            </w:r>
            <w:r>
              <w:rPr>
                <w:spacing w:val="-11"/>
                <w:sz w:val="24"/>
              </w:rPr>
              <w:t xml:space="preserve"> </w:t>
            </w:r>
            <w:r>
              <w:rPr>
                <w:spacing w:val="-2"/>
                <w:sz w:val="24"/>
              </w:rPr>
              <w:t>биологии»;</w:t>
            </w:r>
          </w:p>
          <w:p w:rsidR="00053D68" w:rsidRDefault="00DD0727">
            <w:pPr>
              <w:pStyle w:val="TableParagraph"/>
              <w:spacing w:line="276" w:lineRule="auto"/>
              <w:ind w:left="116" w:right="1393"/>
              <w:rPr>
                <w:sz w:val="24"/>
              </w:rPr>
            </w:pPr>
            <w:r>
              <w:rPr>
                <w:spacing w:val="-2"/>
                <w:sz w:val="24"/>
              </w:rPr>
              <w:t>«Достижения</w:t>
            </w:r>
            <w:r>
              <w:rPr>
                <w:spacing w:val="-17"/>
                <w:sz w:val="24"/>
              </w:rPr>
              <w:t xml:space="preserve"> </w:t>
            </w:r>
            <w:r>
              <w:rPr>
                <w:spacing w:val="-2"/>
                <w:sz w:val="24"/>
              </w:rPr>
              <w:t xml:space="preserve">российских </w:t>
            </w:r>
            <w:r>
              <w:rPr>
                <w:sz w:val="24"/>
              </w:rPr>
              <w:t>учёных в химии».</w:t>
            </w:r>
          </w:p>
          <w:p w:rsidR="00053D68" w:rsidRDefault="00DD0727">
            <w:pPr>
              <w:pStyle w:val="TableParagraph"/>
              <w:spacing w:line="276" w:lineRule="auto"/>
              <w:ind w:left="116" w:right="10"/>
              <w:rPr>
                <w:sz w:val="24"/>
              </w:rPr>
            </w:pPr>
            <w:r>
              <w:rPr>
                <w:sz w:val="24"/>
              </w:rPr>
              <w:t>Разработка</w:t>
            </w:r>
            <w:r>
              <w:rPr>
                <w:spacing w:val="-18"/>
                <w:sz w:val="24"/>
              </w:rPr>
              <w:t xml:space="preserve"> </w:t>
            </w:r>
            <w:r>
              <w:rPr>
                <w:sz w:val="24"/>
              </w:rPr>
              <w:t>главы</w:t>
            </w:r>
            <w:r>
              <w:rPr>
                <w:spacing w:val="-17"/>
                <w:sz w:val="24"/>
              </w:rPr>
              <w:t xml:space="preserve"> </w:t>
            </w:r>
            <w:r>
              <w:rPr>
                <w:sz w:val="24"/>
              </w:rPr>
              <w:t>«Достижения</w:t>
            </w:r>
            <w:r>
              <w:rPr>
                <w:spacing w:val="-15"/>
                <w:sz w:val="24"/>
              </w:rPr>
              <w:t xml:space="preserve"> </w:t>
            </w:r>
            <w:r>
              <w:rPr>
                <w:sz w:val="24"/>
              </w:rPr>
              <w:t>россиян в медицине, биологии</w:t>
            </w:r>
          </w:p>
          <w:p w:rsidR="00053D68" w:rsidRDefault="00DD0727">
            <w:pPr>
              <w:pStyle w:val="TableParagraph"/>
              <w:spacing w:line="276" w:lineRule="auto"/>
              <w:ind w:left="116"/>
              <w:rPr>
                <w:sz w:val="24"/>
              </w:rPr>
            </w:pPr>
            <w:r>
              <w:rPr>
                <w:sz w:val="24"/>
              </w:rPr>
              <w:t>и химии» электронного научного журнала</w:t>
            </w:r>
            <w:r>
              <w:rPr>
                <w:spacing w:val="-15"/>
                <w:sz w:val="24"/>
              </w:rPr>
              <w:t xml:space="preserve"> </w:t>
            </w:r>
            <w:r>
              <w:rPr>
                <w:sz w:val="24"/>
              </w:rPr>
              <w:t>«Калейдоскоп</w:t>
            </w:r>
            <w:r>
              <w:rPr>
                <w:spacing w:val="-15"/>
                <w:sz w:val="24"/>
              </w:rPr>
              <w:t xml:space="preserve"> </w:t>
            </w:r>
            <w:r>
              <w:rPr>
                <w:sz w:val="24"/>
              </w:rPr>
              <w:t xml:space="preserve">российских </w:t>
            </w:r>
            <w:r>
              <w:rPr>
                <w:spacing w:val="-2"/>
                <w:sz w:val="24"/>
              </w:rPr>
              <w:t>достижений»</w:t>
            </w:r>
          </w:p>
        </w:tc>
      </w:tr>
    </w:tbl>
    <w:p w:rsidR="00053D68" w:rsidRDefault="00053D68">
      <w:pPr>
        <w:pStyle w:val="TableParagraph"/>
        <w:spacing w:line="276" w:lineRule="auto"/>
        <w:rPr>
          <w:sz w:val="24"/>
        </w:rPr>
        <w:sectPr w:rsidR="00053D68">
          <w:headerReference w:type="default" r:id="rId423"/>
          <w:footerReference w:type="default" r:id="rId424"/>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5988"/>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ight="250"/>
              <w:rPr>
                <w:sz w:val="24"/>
              </w:rPr>
            </w:pPr>
            <w:r>
              <w:rPr>
                <w:sz w:val="24"/>
              </w:rPr>
              <w:t>Лепехина, П.Палла-са, И. И. Лейбница и др. XIX век: открытия К. Ф. Руле, А. П. Ко- валевского,</w:t>
            </w:r>
            <w:r>
              <w:rPr>
                <w:spacing w:val="-7"/>
                <w:sz w:val="24"/>
              </w:rPr>
              <w:t xml:space="preserve"> </w:t>
            </w:r>
            <w:r>
              <w:rPr>
                <w:sz w:val="24"/>
              </w:rPr>
              <w:t>И.</w:t>
            </w:r>
            <w:r>
              <w:rPr>
                <w:spacing w:val="-7"/>
                <w:sz w:val="24"/>
              </w:rPr>
              <w:t xml:space="preserve"> </w:t>
            </w:r>
            <w:r>
              <w:rPr>
                <w:sz w:val="24"/>
              </w:rPr>
              <w:t>М.</w:t>
            </w:r>
            <w:r>
              <w:rPr>
                <w:spacing w:val="-7"/>
                <w:sz w:val="24"/>
              </w:rPr>
              <w:t xml:space="preserve"> </w:t>
            </w:r>
            <w:r>
              <w:rPr>
                <w:sz w:val="24"/>
              </w:rPr>
              <w:t>Сеченова,</w:t>
            </w:r>
            <w:r>
              <w:rPr>
                <w:spacing w:val="-7"/>
                <w:sz w:val="24"/>
              </w:rPr>
              <w:t xml:space="preserve"> </w:t>
            </w:r>
            <w:r>
              <w:rPr>
                <w:sz w:val="24"/>
              </w:rPr>
              <w:t>И.</w:t>
            </w:r>
            <w:r>
              <w:rPr>
                <w:spacing w:val="-7"/>
                <w:sz w:val="24"/>
              </w:rPr>
              <w:t xml:space="preserve"> </w:t>
            </w:r>
            <w:r>
              <w:rPr>
                <w:sz w:val="24"/>
              </w:rPr>
              <w:t>И.</w:t>
            </w:r>
            <w:r>
              <w:rPr>
                <w:spacing w:val="-7"/>
                <w:sz w:val="24"/>
              </w:rPr>
              <w:t xml:space="preserve"> </w:t>
            </w:r>
            <w:r>
              <w:rPr>
                <w:sz w:val="24"/>
              </w:rPr>
              <w:t>Меч-никова, Н. И. Вавилова, Н. К. Кольцова и др.</w:t>
            </w:r>
          </w:p>
          <w:p w:rsidR="00053D68" w:rsidRDefault="00DD0727">
            <w:pPr>
              <w:pStyle w:val="TableParagraph"/>
              <w:spacing w:line="276" w:lineRule="auto"/>
              <w:ind w:left="5"/>
              <w:rPr>
                <w:sz w:val="24"/>
              </w:rPr>
            </w:pPr>
            <w:r>
              <w:rPr>
                <w:sz w:val="24"/>
              </w:rPr>
              <w:t>Открытия биологов XX века (А. Н. Бах, А. А. Ухтомский, А. Д. Сахаров, Н. В. Тимофеев- Ресовский,</w:t>
            </w:r>
            <w:r>
              <w:rPr>
                <w:spacing w:val="-12"/>
                <w:sz w:val="24"/>
              </w:rPr>
              <w:t xml:space="preserve"> </w:t>
            </w:r>
            <w:r>
              <w:rPr>
                <w:sz w:val="24"/>
              </w:rPr>
              <w:t>А.</w:t>
            </w:r>
            <w:r>
              <w:rPr>
                <w:spacing w:val="-12"/>
                <w:sz w:val="24"/>
              </w:rPr>
              <w:t xml:space="preserve"> </w:t>
            </w:r>
            <w:r>
              <w:rPr>
                <w:sz w:val="24"/>
              </w:rPr>
              <w:t>С.</w:t>
            </w:r>
            <w:r>
              <w:rPr>
                <w:spacing w:val="-12"/>
                <w:sz w:val="24"/>
              </w:rPr>
              <w:t xml:space="preserve"> </w:t>
            </w:r>
            <w:r>
              <w:rPr>
                <w:sz w:val="24"/>
              </w:rPr>
              <w:t>Серебряков,</w:t>
            </w:r>
            <w:r>
              <w:rPr>
                <w:spacing w:val="-12"/>
                <w:sz w:val="24"/>
              </w:rPr>
              <w:t xml:space="preserve"> </w:t>
            </w:r>
            <w:r>
              <w:rPr>
                <w:sz w:val="24"/>
              </w:rPr>
              <w:t>А.</w:t>
            </w:r>
            <w:r>
              <w:rPr>
                <w:spacing w:val="-9"/>
                <w:sz w:val="24"/>
              </w:rPr>
              <w:t xml:space="preserve"> </w:t>
            </w:r>
            <w:r>
              <w:rPr>
                <w:sz w:val="24"/>
              </w:rPr>
              <w:t>Д.</w:t>
            </w:r>
            <w:r>
              <w:rPr>
                <w:spacing w:val="-12"/>
                <w:sz w:val="24"/>
              </w:rPr>
              <w:t xml:space="preserve"> </w:t>
            </w:r>
            <w:r>
              <w:rPr>
                <w:sz w:val="24"/>
              </w:rPr>
              <w:t>Беляев,В.</w:t>
            </w:r>
            <w:r>
              <w:rPr>
                <w:spacing w:val="-13"/>
                <w:sz w:val="24"/>
              </w:rPr>
              <w:t xml:space="preserve"> </w:t>
            </w:r>
            <w:r>
              <w:rPr>
                <w:sz w:val="24"/>
              </w:rPr>
              <w:t>И. Вернадский, Г. К. Скрябин и др.). Научные работы по химии</w:t>
            </w:r>
            <w:r>
              <w:rPr>
                <w:spacing w:val="40"/>
                <w:sz w:val="24"/>
              </w:rPr>
              <w:t xml:space="preserve"> </w:t>
            </w:r>
            <w:r>
              <w:rPr>
                <w:sz w:val="24"/>
              </w:rPr>
              <w:t>М. В. Ломоносова.</w:t>
            </w:r>
          </w:p>
          <w:p w:rsidR="00053D68" w:rsidRDefault="00DD0727">
            <w:pPr>
              <w:pStyle w:val="TableParagraph"/>
              <w:ind w:left="5"/>
              <w:rPr>
                <w:sz w:val="24"/>
              </w:rPr>
            </w:pPr>
            <w:r>
              <w:rPr>
                <w:spacing w:val="-2"/>
                <w:sz w:val="24"/>
              </w:rPr>
              <w:t>Разработка</w:t>
            </w:r>
          </w:p>
          <w:p w:rsidR="00053D68" w:rsidRDefault="00DD0727">
            <w:pPr>
              <w:pStyle w:val="TableParagraph"/>
              <w:spacing w:before="41" w:line="276" w:lineRule="auto"/>
              <w:ind w:left="5" w:right="250"/>
              <w:rPr>
                <w:sz w:val="24"/>
              </w:rPr>
            </w:pPr>
            <w:r>
              <w:rPr>
                <w:sz w:val="24"/>
              </w:rPr>
              <w:t>периодической системы элементов(Д. И. Менделеев, 1869 г.). Создание</w:t>
            </w:r>
            <w:r>
              <w:rPr>
                <w:spacing w:val="40"/>
                <w:sz w:val="24"/>
              </w:rPr>
              <w:t xml:space="preserve"> </w:t>
            </w:r>
            <w:r>
              <w:rPr>
                <w:sz w:val="24"/>
              </w:rPr>
              <w:t>А. М. Бутлеровым</w:t>
            </w:r>
            <w:r>
              <w:rPr>
                <w:spacing w:val="-15"/>
                <w:sz w:val="24"/>
              </w:rPr>
              <w:t xml:space="preserve"> </w:t>
            </w:r>
            <w:r>
              <w:rPr>
                <w:sz w:val="24"/>
              </w:rPr>
              <w:t>теории</w:t>
            </w:r>
            <w:r>
              <w:rPr>
                <w:spacing w:val="-15"/>
                <w:sz w:val="24"/>
              </w:rPr>
              <w:t xml:space="preserve"> </w:t>
            </w:r>
            <w:r>
              <w:rPr>
                <w:sz w:val="24"/>
              </w:rPr>
              <w:t>химического</w:t>
            </w:r>
            <w:r>
              <w:rPr>
                <w:spacing w:val="-15"/>
                <w:sz w:val="24"/>
              </w:rPr>
              <w:t xml:space="preserve"> </w:t>
            </w:r>
            <w:r>
              <w:rPr>
                <w:sz w:val="24"/>
              </w:rPr>
              <w:t>строения органических веществ.</w:t>
            </w:r>
          </w:p>
          <w:p w:rsidR="00053D68" w:rsidRDefault="00DD0727">
            <w:pPr>
              <w:pStyle w:val="TableParagraph"/>
              <w:spacing w:line="276" w:lineRule="auto"/>
              <w:ind w:left="5" w:right="899"/>
              <w:rPr>
                <w:sz w:val="24"/>
              </w:rPr>
            </w:pPr>
            <w:r>
              <w:rPr>
                <w:sz w:val="24"/>
              </w:rPr>
              <w:t>В. В. Марковников – ученый-химик в области</w:t>
            </w:r>
            <w:r>
              <w:rPr>
                <w:spacing w:val="-15"/>
                <w:sz w:val="24"/>
              </w:rPr>
              <w:t xml:space="preserve"> </w:t>
            </w:r>
            <w:r>
              <w:rPr>
                <w:sz w:val="24"/>
              </w:rPr>
              <w:t>органических</w:t>
            </w:r>
            <w:r>
              <w:rPr>
                <w:spacing w:val="-15"/>
                <w:sz w:val="24"/>
              </w:rPr>
              <w:t xml:space="preserve"> </w:t>
            </w:r>
            <w:r>
              <w:rPr>
                <w:sz w:val="24"/>
              </w:rPr>
              <w:t>соединений,</w:t>
            </w:r>
            <w:r>
              <w:rPr>
                <w:spacing w:val="-15"/>
                <w:sz w:val="24"/>
              </w:rPr>
              <w:t xml:space="preserve"> </w:t>
            </w:r>
            <w:r>
              <w:rPr>
                <w:sz w:val="24"/>
              </w:rPr>
              <w:t>автор теории строения нефти</w:t>
            </w:r>
          </w:p>
          <w:p w:rsidR="00053D68" w:rsidRDefault="00DD0727">
            <w:pPr>
              <w:pStyle w:val="TableParagraph"/>
              <w:ind w:left="5"/>
              <w:rPr>
                <w:sz w:val="24"/>
              </w:rPr>
            </w:pPr>
            <w:r>
              <w:rPr>
                <w:sz w:val="24"/>
              </w:rPr>
              <w:t>и</w:t>
            </w:r>
            <w:r>
              <w:rPr>
                <w:spacing w:val="-3"/>
                <w:sz w:val="24"/>
              </w:rPr>
              <w:t xml:space="preserve"> </w:t>
            </w:r>
            <w:r>
              <w:rPr>
                <w:sz w:val="24"/>
              </w:rPr>
              <w:t>химического</w:t>
            </w:r>
            <w:r>
              <w:rPr>
                <w:spacing w:val="-3"/>
                <w:sz w:val="24"/>
              </w:rPr>
              <w:t xml:space="preserve"> </w:t>
            </w:r>
            <w:r>
              <w:rPr>
                <w:sz w:val="24"/>
              </w:rPr>
              <w:t>строения</w:t>
            </w:r>
            <w:r>
              <w:rPr>
                <w:spacing w:val="-3"/>
                <w:sz w:val="24"/>
              </w:rPr>
              <w:t xml:space="preserve"> </w:t>
            </w:r>
            <w:r>
              <w:rPr>
                <w:spacing w:val="-2"/>
                <w:sz w:val="24"/>
              </w:rPr>
              <w:t>материи.</w:t>
            </w:r>
          </w:p>
        </w:tc>
        <w:tc>
          <w:tcPr>
            <w:tcW w:w="4221"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425"/>
          <w:footerReference w:type="default" r:id="rId426"/>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3771"/>
        </w:trPr>
        <w:tc>
          <w:tcPr>
            <w:tcW w:w="699" w:type="dxa"/>
          </w:tcPr>
          <w:p w:rsidR="00053D68" w:rsidRDefault="00DD0727">
            <w:pPr>
              <w:pStyle w:val="TableParagraph"/>
              <w:spacing w:before="5"/>
              <w:ind w:left="179"/>
              <w:rPr>
                <w:sz w:val="24"/>
              </w:rPr>
            </w:pPr>
            <w:r>
              <w:rPr>
                <w:spacing w:val="-5"/>
                <w:sz w:val="24"/>
              </w:rPr>
              <w:t>2.3</w:t>
            </w:r>
          </w:p>
        </w:tc>
        <w:tc>
          <w:tcPr>
            <w:tcW w:w="2838" w:type="dxa"/>
          </w:tcPr>
          <w:p w:rsidR="00053D68" w:rsidRDefault="00DD0727">
            <w:pPr>
              <w:pStyle w:val="TableParagraph"/>
              <w:spacing w:before="5" w:line="276" w:lineRule="auto"/>
              <w:ind w:left="4" w:right="716"/>
              <w:jc w:val="both"/>
              <w:rPr>
                <w:sz w:val="24"/>
              </w:rPr>
            </w:pPr>
            <w:r>
              <w:rPr>
                <w:sz w:val="24"/>
              </w:rPr>
              <w:t>Открытия</w:t>
            </w:r>
            <w:r>
              <w:rPr>
                <w:spacing w:val="-13"/>
                <w:sz w:val="24"/>
              </w:rPr>
              <w:t xml:space="preserve"> </w:t>
            </w:r>
            <w:r>
              <w:rPr>
                <w:sz w:val="24"/>
              </w:rPr>
              <w:t xml:space="preserve">россиян в </w:t>
            </w:r>
            <w:r>
              <w:rPr>
                <w:spacing w:val="-2"/>
                <w:sz w:val="24"/>
              </w:rPr>
              <w:t>физике,</w:t>
            </w:r>
            <w:r>
              <w:rPr>
                <w:spacing w:val="-13"/>
                <w:sz w:val="24"/>
              </w:rPr>
              <w:t xml:space="preserve"> </w:t>
            </w:r>
            <w:r>
              <w:rPr>
                <w:spacing w:val="-2"/>
                <w:sz w:val="24"/>
              </w:rPr>
              <w:t>астрономии, космонавтике</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ind w:left="5"/>
              <w:rPr>
                <w:sz w:val="24"/>
              </w:rPr>
            </w:pPr>
            <w:r>
              <w:rPr>
                <w:sz w:val="24"/>
              </w:rPr>
              <w:t>XIX</w:t>
            </w:r>
            <w:r>
              <w:rPr>
                <w:spacing w:val="-15"/>
                <w:sz w:val="24"/>
              </w:rPr>
              <w:t xml:space="preserve"> </w:t>
            </w:r>
            <w:r>
              <w:rPr>
                <w:sz w:val="24"/>
              </w:rPr>
              <w:t>век:</w:t>
            </w:r>
            <w:r>
              <w:rPr>
                <w:spacing w:val="-15"/>
                <w:sz w:val="24"/>
              </w:rPr>
              <w:t xml:space="preserve"> </w:t>
            </w:r>
            <w:r>
              <w:rPr>
                <w:sz w:val="24"/>
              </w:rPr>
              <w:t>первые</w:t>
            </w:r>
            <w:r>
              <w:rPr>
                <w:spacing w:val="-15"/>
                <w:sz w:val="24"/>
              </w:rPr>
              <w:t xml:space="preserve"> </w:t>
            </w:r>
            <w:r>
              <w:rPr>
                <w:sz w:val="24"/>
              </w:rPr>
              <w:t>электрические</w:t>
            </w:r>
            <w:r>
              <w:rPr>
                <w:spacing w:val="-10"/>
                <w:sz w:val="24"/>
              </w:rPr>
              <w:t xml:space="preserve"> </w:t>
            </w:r>
            <w:r>
              <w:rPr>
                <w:sz w:val="24"/>
              </w:rPr>
              <w:t>лампочки</w:t>
            </w:r>
            <w:r>
              <w:rPr>
                <w:spacing w:val="-3"/>
                <w:sz w:val="24"/>
              </w:rPr>
              <w:t xml:space="preserve"> </w:t>
            </w:r>
            <w:r>
              <w:rPr>
                <w:spacing w:val="-5"/>
                <w:sz w:val="24"/>
              </w:rPr>
              <w:t>(П.</w:t>
            </w:r>
          </w:p>
          <w:p w:rsidR="00053D68" w:rsidRDefault="00DD0727">
            <w:pPr>
              <w:pStyle w:val="TableParagraph"/>
              <w:spacing w:before="41"/>
              <w:ind w:left="5"/>
              <w:rPr>
                <w:sz w:val="24"/>
              </w:rPr>
            </w:pPr>
            <w:r>
              <w:rPr>
                <w:sz w:val="24"/>
              </w:rPr>
              <w:t xml:space="preserve">Н. </w:t>
            </w:r>
            <w:r>
              <w:rPr>
                <w:spacing w:val="-2"/>
                <w:sz w:val="24"/>
              </w:rPr>
              <w:t>Яблочков</w:t>
            </w:r>
          </w:p>
          <w:p w:rsidR="00053D68" w:rsidRDefault="00DD0727">
            <w:pPr>
              <w:pStyle w:val="TableParagraph"/>
              <w:spacing w:before="41" w:line="276" w:lineRule="auto"/>
              <w:ind w:left="5"/>
              <w:rPr>
                <w:sz w:val="24"/>
              </w:rPr>
            </w:pPr>
            <w:r>
              <w:rPr>
                <w:sz w:val="24"/>
              </w:rPr>
              <w:t>и А. Н. Лодыгин). Радио А. С. Попова. XX</w:t>
            </w:r>
            <w:r>
              <w:rPr>
                <w:spacing w:val="-6"/>
                <w:sz w:val="24"/>
              </w:rPr>
              <w:t xml:space="preserve"> </w:t>
            </w:r>
            <w:r>
              <w:rPr>
                <w:sz w:val="24"/>
              </w:rPr>
              <w:t>век: первая</w:t>
            </w:r>
            <w:r>
              <w:rPr>
                <w:spacing w:val="-15"/>
                <w:sz w:val="24"/>
              </w:rPr>
              <w:t xml:space="preserve"> </w:t>
            </w:r>
            <w:r>
              <w:rPr>
                <w:sz w:val="24"/>
              </w:rPr>
              <w:t>в</w:t>
            </w:r>
            <w:r>
              <w:rPr>
                <w:spacing w:val="-15"/>
                <w:sz w:val="24"/>
              </w:rPr>
              <w:t xml:space="preserve"> </w:t>
            </w:r>
            <w:r>
              <w:rPr>
                <w:sz w:val="24"/>
              </w:rPr>
              <w:t>мире</w:t>
            </w:r>
            <w:r>
              <w:rPr>
                <w:spacing w:val="-15"/>
                <w:sz w:val="24"/>
              </w:rPr>
              <w:t xml:space="preserve"> </w:t>
            </w:r>
            <w:r>
              <w:rPr>
                <w:sz w:val="24"/>
              </w:rPr>
              <w:t>АЭС,</w:t>
            </w:r>
            <w:r>
              <w:rPr>
                <w:spacing w:val="-15"/>
                <w:sz w:val="24"/>
              </w:rPr>
              <w:t xml:space="preserve"> </w:t>
            </w:r>
            <w:r>
              <w:rPr>
                <w:sz w:val="24"/>
              </w:rPr>
              <w:t>технологии</w:t>
            </w:r>
            <w:r>
              <w:rPr>
                <w:spacing w:val="-10"/>
                <w:sz w:val="24"/>
              </w:rPr>
              <w:t xml:space="preserve"> </w:t>
            </w:r>
            <w:r>
              <w:rPr>
                <w:sz w:val="24"/>
              </w:rPr>
              <w:t>по</w:t>
            </w:r>
            <w:r>
              <w:rPr>
                <w:spacing w:val="-8"/>
                <w:sz w:val="24"/>
              </w:rPr>
              <w:t xml:space="preserve"> </w:t>
            </w:r>
            <w:r>
              <w:rPr>
                <w:sz w:val="24"/>
              </w:rPr>
              <w:t>обогащению ядерного топлива.</w:t>
            </w:r>
          </w:p>
          <w:p w:rsidR="00053D68" w:rsidRDefault="00DD0727">
            <w:pPr>
              <w:pStyle w:val="TableParagraph"/>
              <w:spacing w:line="276" w:lineRule="auto"/>
              <w:ind w:left="5" w:right="900"/>
              <w:rPr>
                <w:sz w:val="24"/>
              </w:rPr>
            </w:pPr>
            <w:r>
              <w:rPr>
                <w:sz w:val="24"/>
              </w:rPr>
              <w:t>К. Э. Циолковский – основатель теоретической</w:t>
            </w:r>
            <w:r>
              <w:rPr>
                <w:spacing w:val="-18"/>
                <w:sz w:val="24"/>
              </w:rPr>
              <w:t xml:space="preserve"> </w:t>
            </w:r>
            <w:r>
              <w:rPr>
                <w:sz w:val="24"/>
              </w:rPr>
              <w:t>космонавтики,</w:t>
            </w:r>
            <w:r>
              <w:rPr>
                <w:spacing w:val="-17"/>
                <w:sz w:val="24"/>
              </w:rPr>
              <w:t xml:space="preserve"> </w:t>
            </w:r>
            <w:r>
              <w:rPr>
                <w:sz w:val="24"/>
              </w:rPr>
              <w:t>автор</w:t>
            </w:r>
            <w:r>
              <w:rPr>
                <w:spacing w:val="-15"/>
                <w:sz w:val="24"/>
              </w:rPr>
              <w:t xml:space="preserve"> </w:t>
            </w:r>
            <w:r>
              <w:rPr>
                <w:sz w:val="24"/>
              </w:rPr>
              <w:t xml:space="preserve">идей космической ракеты, многоступенчатой </w:t>
            </w:r>
            <w:r>
              <w:rPr>
                <w:spacing w:val="-2"/>
                <w:sz w:val="24"/>
              </w:rPr>
              <w:t>ракеты</w:t>
            </w:r>
          </w:p>
        </w:tc>
        <w:tc>
          <w:tcPr>
            <w:tcW w:w="4221" w:type="dxa"/>
          </w:tcPr>
          <w:p w:rsidR="00053D68" w:rsidRDefault="00DD0727">
            <w:pPr>
              <w:pStyle w:val="TableParagraph"/>
              <w:spacing w:before="5" w:line="276" w:lineRule="auto"/>
              <w:ind w:left="116" w:right="425"/>
              <w:rPr>
                <w:sz w:val="24"/>
              </w:rPr>
            </w:pPr>
            <w:r>
              <w:rPr>
                <w:sz w:val="24"/>
              </w:rPr>
              <w:t>Обзорная</w:t>
            </w:r>
            <w:r>
              <w:rPr>
                <w:spacing w:val="-18"/>
                <w:sz w:val="24"/>
              </w:rPr>
              <w:t xml:space="preserve"> </w:t>
            </w:r>
            <w:r>
              <w:rPr>
                <w:sz w:val="24"/>
              </w:rPr>
              <w:t>виртуальная</w:t>
            </w:r>
            <w:r>
              <w:rPr>
                <w:spacing w:val="-17"/>
                <w:sz w:val="24"/>
              </w:rPr>
              <w:t xml:space="preserve"> </w:t>
            </w:r>
            <w:r>
              <w:rPr>
                <w:sz w:val="24"/>
              </w:rPr>
              <w:t>экскурсия</w:t>
            </w:r>
            <w:r>
              <w:rPr>
                <w:spacing w:val="-15"/>
                <w:sz w:val="24"/>
              </w:rPr>
              <w:t xml:space="preserve"> </w:t>
            </w:r>
            <w:r>
              <w:rPr>
                <w:sz w:val="24"/>
              </w:rPr>
              <w:t xml:space="preserve">по историческим периодам развития в России физики, астрономии и </w:t>
            </w:r>
            <w:r>
              <w:rPr>
                <w:spacing w:val="-2"/>
                <w:sz w:val="24"/>
              </w:rPr>
              <w:t>космонавтики.</w:t>
            </w:r>
          </w:p>
          <w:p w:rsidR="00053D68" w:rsidRDefault="00DD0727">
            <w:pPr>
              <w:pStyle w:val="TableParagraph"/>
              <w:ind w:left="116"/>
              <w:rPr>
                <w:sz w:val="24"/>
              </w:rPr>
            </w:pPr>
            <w:r>
              <w:rPr>
                <w:spacing w:val="-2"/>
                <w:sz w:val="24"/>
              </w:rPr>
              <w:t>Изучение</w:t>
            </w:r>
            <w:r>
              <w:rPr>
                <w:spacing w:val="-1"/>
                <w:sz w:val="24"/>
              </w:rPr>
              <w:t xml:space="preserve"> </w:t>
            </w:r>
            <w:r>
              <w:rPr>
                <w:spacing w:val="-2"/>
                <w:sz w:val="24"/>
              </w:rPr>
              <w:t>информации</w:t>
            </w:r>
          </w:p>
          <w:p w:rsidR="00053D68" w:rsidRDefault="00DD0727">
            <w:pPr>
              <w:pStyle w:val="TableParagraph"/>
              <w:spacing w:before="41" w:line="276" w:lineRule="auto"/>
              <w:ind w:left="116" w:right="425"/>
              <w:rPr>
                <w:sz w:val="24"/>
              </w:rPr>
            </w:pPr>
            <w:r>
              <w:rPr>
                <w:sz w:val="24"/>
              </w:rPr>
              <w:t>об</w:t>
            </w:r>
            <w:r>
              <w:rPr>
                <w:spacing w:val="-8"/>
                <w:sz w:val="24"/>
              </w:rPr>
              <w:t xml:space="preserve"> </w:t>
            </w:r>
            <w:r>
              <w:rPr>
                <w:sz w:val="24"/>
              </w:rPr>
              <w:t>ученых</w:t>
            </w:r>
            <w:r>
              <w:rPr>
                <w:spacing w:val="-8"/>
                <w:sz w:val="24"/>
              </w:rPr>
              <w:t xml:space="preserve"> </w:t>
            </w:r>
            <w:r>
              <w:rPr>
                <w:sz w:val="24"/>
              </w:rPr>
              <w:t>и</w:t>
            </w:r>
            <w:r>
              <w:rPr>
                <w:spacing w:val="-8"/>
                <w:sz w:val="24"/>
              </w:rPr>
              <w:t xml:space="preserve"> </w:t>
            </w:r>
            <w:r>
              <w:rPr>
                <w:sz w:val="24"/>
              </w:rPr>
              <w:t>их</w:t>
            </w:r>
            <w:r>
              <w:rPr>
                <w:spacing w:val="-8"/>
                <w:sz w:val="24"/>
              </w:rPr>
              <w:t xml:space="preserve"> </w:t>
            </w:r>
            <w:r>
              <w:rPr>
                <w:sz w:val="24"/>
              </w:rPr>
              <w:t>достижениях.</w:t>
            </w:r>
            <w:r>
              <w:rPr>
                <w:spacing w:val="-8"/>
                <w:sz w:val="24"/>
              </w:rPr>
              <w:t xml:space="preserve"> </w:t>
            </w:r>
            <w:r>
              <w:rPr>
                <w:sz w:val="24"/>
              </w:rPr>
              <w:t>Игра- викторина «Открытия россиян в физике,</w:t>
            </w:r>
            <w:r>
              <w:rPr>
                <w:spacing w:val="-7"/>
                <w:sz w:val="24"/>
              </w:rPr>
              <w:t xml:space="preserve"> </w:t>
            </w:r>
            <w:r>
              <w:rPr>
                <w:sz w:val="24"/>
              </w:rPr>
              <w:t xml:space="preserve">астрономии, </w:t>
            </w:r>
            <w:r>
              <w:rPr>
                <w:spacing w:val="-2"/>
                <w:sz w:val="24"/>
              </w:rPr>
              <w:t>космонавтике».</w:t>
            </w:r>
          </w:p>
        </w:tc>
      </w:tr>
      <w:tr w:rsidR="00053D68">
        <w:trPr>
          <w:trHeight w:val="9110"/>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ight="686"/>
              <w:rPr>
                <w:sz w:val="24"/>
              </w:rPr>
            </w:pPr>
            <w:r>
              <w:rPr>
                <w:sz w:val="24"/>
              </w:rPr>
              <w:t>и</w:t>
            </w:r>
            <w:r>
              <w:rPr>
                <w:spacing w:val="54"/>
                <w:w w:val="150"/>
                <w:sz w:val="24"/>
              </w:rPr>
              <w:t xml:space="preserve"> </w:t>
            </w:r>
            <w:r>
              <w:rPr>
                <w:sz w:val="24"/>
              </w:rPr>
              <w:t>космического</w:t>
            </w:r>
            <w:r>
              <w:rPr>
                <w:spacing w:val="76"/>
                <w:sz w:val="24"/>
              </w:rPr>
              <w:t xml:space="preserve"> </w:t>
            </w:r>
            <w:r>
              <w:rPr>
                <w:sz w:val="24"/>
              </w:rPr>
              <w:t>лифта.</w:t>
            </w:r>
            <w:r>
              <w:rPr>
                <w:spacing w:val="61"/>
                <w:w w:val="150"/>
                <w:sz w:val="24"/>
              </w:rPr>
              <w:t xml:space="preserve"> </w:t>
            </w:r>
            <w:r>
              <w:rPr>
                <w:sz w:val="24"/>
              </w:rPr>
              <w:t>Первый</w:t>
            </w:r>
            <w:r>
              <w:rPr>
                <w:spacing w:val="57"/>
                <w:w w:val="150"/>
                <w:sz w:val="24"/>
              </w:rPr>
              <w:t xml:space="preserve"> </w:t>
            </w:r>
            <w:r>
              <w:rPr>
                <w:sz w:val="24"/>
              </w:rPr>
              <w:t>полет</w:t>
            </w:r>
            <w:r>
              <w:rPr>
                <w:spacing w:val="80"/>
                <w:w w:val="150"/>
                <w:sz w:val="24"/>
              </w:rPr>
              <w:t xml:space="preserve"> </w:t>
            </w:r>
            <w:r>
              <w:rPr>
                <w:spacing w:val="-4"/>
                <w:sz w:val="24"/>
              </w:rPr>
              <w:t>в</w:t>
            </w:r>
            <w:r>
              <w:rPr>
                <w:spacing w:val="-20"/>
                <w:sz w:val="24"/>
              </w:rPr>
              <w:t xml:space="preserve"> </w:t>
            </w:r>
            <w:r>
              <w:rPr>
                <w:spacing w:val="-4"/>
                <w:sz w:val="24"/>
              </w:rPr>
              <w:t>космос</w:t>
            </w:r>
            <w:r>
              <w:rPr>
                <w:spacing w:val="-19"/>
                <w:sz w:val="24"/>
              </w:rPr>
              <w:t xml:space="preserve"> </w:t>
            </w:r>
            <w:r>
              <w:rPr>
                <w:spacing w:val="-4"/>
                <w:sz w:val="24"/>
              </w:rPr>
              <w:t>Ю.</w:t>
            </w:r>
            <w:r>
              <w:rPr>
                <w:spacing w:val="-18"/>
                <w:sz w:val="24"/>
              </w:rPr>
              <w:t xml:space="preserve"> </w:t>
            </w:r>
            <w:r>
              <w:rPr>
                <w:spacing w:val="-4"/>
                <w:sz w:val="24"/>
              </w:rPr>
              <w:t>А.</w:t>
            </w:r>
            <w:r>
              <w:rPr>
                <w:spacing w:val="-17"/>
                <w:sz w:val="24"/>
              </w:rPr>
              <w:t xml:space="preserve"> </w:t>
            </w:r>
            <w:r>
              <w:rPr>
                <w:spacing w:val="-4"/>
                <w:sz w:val="24"/>
              </w:rPr>
              <w:t>Гагарина</w:t>
            </w:r>
            <w:r>
              <w:rPr>
                <w:spacing w:val="-19"/>
                <w:sz w:val="24"/>
              </w:rPr>
              <w:t xml:space="preserve"> </w:t>
            </w:r>
            <w:r>
              <w:rPr>
                <w:spacing w:val="-4"/>
                <w:sz w:val="24"/>
              </w:rPr>
              <w:t>12</w:t>
            </w:r>
            <w:r>
              <w:rPr>
                <w:spacing w:val="-18"/>
                <w:sz w:val="24"/>
              </w:rPr>
              <w:t xml:space="preserve"> </w:t>
            </w:r>
            <w:r>
              <w:rPr>
                <w:spacing w:val="-4"/>
                <w:sz w:val="24"/>
              </w:rPr>
              <w:t>апреля</w:t>
            </w:r>
            <w:r>
              <w:rPr>
                <w:spacing w:val="-17"/>
                <w:sz w:val="24"/>
              </w:rPr>
              <w:t xml:space="preserve"> </w:t>
            </w:r>
            <w:r>
              <w:rPr>
                <w:spacing w:val="-4"/>
                <w:sz w:val="24"/>
              </w:rPr>
              <w:t>1961</w:t>
            </w:r>
            <w:r>
              <w:rPr>
                <w:spacing w:val="-18"/>
                <w:sz w:val="24"/>
              </w:rPr>
              <w:t xml:space="preserve"> </w:t>
            </w:r>
            <w:r>
              <w:rPr>
                <w:spacing w:val="-4"/>
                <w:sz w:val="24"/>
              </w:rPr>
              <w:t>г.</w:t>
            </w:r>
            <w:r>
              <w:rPr>
                <w:spacing w:val="-8"/>
                <w:sz w:val="24"/>
              </w:rPr>
              <w:t xml:space="preserve"> </w:t>
            </w:r>
            <w:r>
              <w:rPr>
                <w:spacing w:val="-4"/>
                <w:sz w:val="24"/>
              </w:rPr>
              <w:t xml:space="preserve">на </w:t>
            </w:r>
            <w:r>
              <w:rPr>
                <w:sz w:val="24"/>
              </w:rPr>
              <w:t>корабле «Восток-1». Первый в мире посадочный модуль Луна-9 (первая</w:t>
            </w:r>
          </w:p>
          <w:p w:rsidR="00053D68" w:rsidRDefault="00DD0727">
            <w:pPr>
              <w:pStyle w:val="TableParagraph"/>
              <w:spacing w:line="276" w:lineRule="auto"/>
              <w:ind w:left="5" w:right="250"/>
              <w:rPr>
                <w:sz w:val="24"/>
              </w:rPr>
            </w:pPr>
            <w:r>
              <w:rPr>
                <w:sz w:val="24"/>
              </w:rPr>
              <w:t>мягкая посадка на Луну), зонд Венера-4 (первый</w:t>
            </w:r>
            <w:r>
              <w:rPr>
                <w:spacing w:val="-7"/>
                <w:sz w:val="24"/>
              </w:rPr>
              <w:t xml:space="preserve"> </w:t>
            </w:r>
            <w:r>
              <w:rPr>
                <w:sz w:val="24"/>
              </w:rPr>
              <w:t>в</w:t>
            </w:r>
            <w:r>
              <w:rPr>
                <w:spacing w:val="-7"/>
                <w:sz w:val="24"/>
              </w:rPr>
              <w:t xml:space="preserve"> </w:t>
            </w:r>
            <w:r>
              <w:rPr>
                <w:sz w:val="24"/>
              </w:rPr>
              <w:t>атмосфере</w:t>
            </w:r>
            <w:r>
              <w:rPr>
                <w:spacing w:val="-7"/>
                <w:sz w:val="24"/>
              </w:rPr>
              <w:t xml:space="preserve"> </w:t>
            </w:r>
            <w:r>
              <w:rPr>
                <w:sz w:val="24"/>
              </w:rPr>
              <w:t>Венеры)</w:t>
            </w:r>
            <w:r>
              <w:rPr>
                <w:spacing w:val="-7"/>
                <w:sz w:val="24"/>
              </w:rPr>
              <w:t xml:space="preserve"> </w:t>
            </w:r>
            <w:r>
              <w:rPr>
                <w:sz w:val="24"/>
              </w:rPr>
              <w:t>и</w:t>
            </w:r>
            <w:r>
              <w:rPr>
                <w:spacing w:val="-7"/>
                <w:sz w:val="24"/>
              </w:rPr>
              <w:t xml:space="preserve"> </w:t>
            </w:r>
            <w:r>
              <w:rPr>
                <w:sz w:val="24"/>
              </w:rPr>
              <w:t>зонд</w:t>
            </w:r>
            <w:r>
              <w:rPr>
                <w:spacing w:val="-7"/>
                <w:sz w:val="24"/>
              </w:rPr>
              <w:t xml:space="preserve"> </w:t>
            </w:r>
            <w:r>
              <w:rPr>
                <w:sz w:val="24"/>
              </w:rPr>
              <w:t>Марс-3 (первая мягкая посадка</w:t>
            </w:r>
          </w:p>
          <w:p w:rsidR="00053D68" w:rsidRDefault="00DD0727">
            <w:pPr>
              <w:pStyle w:val="TableParagraph"/>
              <w:ind w:left="5"/>
              <w:rPr>
                <w:sz w:val="24"/>
              </w:rPr>
            </w:pPr>
            <w:r>
              <w:rPr>
                <w:sz w:val="24"/>
              </w:rPr>
              <w:t>на</w:t>
            </w:r>
            <w:r>
              <w:rPr>
                <w:spacing w:val="-6"/>
                <w:sz w:val="24"/>
              </w:rPr>
              <w:t xml:space="preserve"> </w:t>
            </w:r>
            <w:r>
              <w:rPr>
                <w:spacing w:val="-2"/>
                <w:sz w:val="24"/>
              </w:rPr>
              <w:t>Марс).</w:t>
            </w:r>
          </w:p>
          <w:p w:rsidR="00053D68" w:rsidRDefault="00DD0727">
            <w:pPr>
              <w:pStyle w:val="TableParagraph"/>
              <w:spacing w:before="41" w:line="276" w:lineRule="auto"/>
              <w:ind w:left="5"/>
              <w:rPr>
                <w:sz w:val="24"/>
              </w:rPr>
            </w:pPr>
            <w:r>
              <w:rPr>
                <w:sz w:val="24"/>
              </w:rPr>
              <w:t>Достижения современной России: успешная реализация атомных программ, развитие технологий (замкнутый цикл, АЭС на воде, реакторы на быстрых нейтронах и пр.) и строительство</w:t>
            </w:r>
            <w:r>
              <w:rPr>
                <w:spacing w:val="-18"/>
                <w:sz w:val="24"/>
              </w:rPr>
              <w:t xml:space="preserve"> </w:t>
            </w:r>
            <w:r>
              <w:rPr>
                <w:sz w:val="24"/>
              </w:rPr>
              <w:t>атомных</w:t>
            </w:r>
            <w:r>
              <w:rPr>
                <w:spacing w:val="-17"/>
                <w:sz w:val="24"/>
              </w:rPr>
              <w:t xml:space="preserve"> </w:t>
            </w:r>
            <w:r>
              <w:rPr>
                <w:sz w:val="24"/>
              </w:rPr>
              <w:t>энергоблоков.</w:t>
            </w:r>
            <w:r>
              <w:rPr>
                <w:spacing w:val="-15"/>
                <w:sz w:val="24"/>
              </w:rPr>
              <w:t xml:space="preserve"> </w:t>
            </w:r>
            <w:r>
              <w:rPr>
                <w:sz w:val="24"/>
              </w:rPr>
              <w:t>Синтез шести</w:t>
            </w:r>
            <w:r>
              <w:rPr>
                <w:spacing w:val="-9"/>
                <w:sz w:val="24"/>
              </w:rPr>
              <w:t xml:space="preserve"> </w:t>
            </w:r>
            <w:r>
              <w:rPr>
                <w:sz w:val="24"/>
              </w:rPr>
              <w:t>самых</w:t>
            </w:r>
            <w:r>
              <w:rPr>
                <w:spacing w:val="-9"/>
                <w:sz w:val="24"/>
              </w:rPr>
              <w:t xml:space="preserve"> </w:t>
            </w:r>
            <w:r>
              <w:rPr>
                <w:sz w:val="24"/>
              </w:rPr>
              <w:t>тяжелых</w:t>
            </w:r>
            <w:r>
              <w:rPr>
                <w:spacing w:val="-9"/>
                <w:sz w:val="24"/>
              </w:rPr>
              <w:t xml:space="preserve"> </w:t>
            </w:r>
            <w:r>
              <w:rPr>
                <w:sz w:val="24"/>
              </w:rPr>
              <w:t>элементов</w:t>
            </w:r>
            <w:r>
              <w:rPr>
                <w:spacing w:val="-9"/>
                <w:sz w:val="24"/>
              </w:rPr>
              <w:t xml:space="preserve"> </w:t>
            </w:r>
            <w:r>
              <w:rPr>
                <w:sz w:val="24"/>
              </w:rPr>
              <w:t>с</w:t>
            </w:r>
            <w:r>
              <w:rPr>
                <w:spacing w:val="-9"/>
                <w:sz w:val="24"/>
              </w:rPr>
              <w:t xml:space="preserve"> </w:t>
            </w:r>
            <w:r>
              <w:rPr>
                <w:sz w:val="24"/>
              </w:rPr>
              <w:t xml:space="preserve">атомными </w:t>
            </w:r>
            <w:r>
              <w:rPr>
                <w:spacing w:val="-2"/>
                <w:sz w:val="24"/>
              </w:rPr>
              <w:t>номерами</w:t>
            </w:r>
          </w:p>
          <w:p w:rsidR="00053D68" w:rsidRDefault="00DD0727">
            <w:pPr>
              <w:pStyle w:val="TableParagraph"/>
              <w:spacing w:line="276" w:lineRule="auto"/>
              <w:ind w:left="5" w:right="553"/>
              <w:rPr>
                <w:sz w:val="24"/>
              </w:rPr>
            </w:pPr>
            <w:r>
              <w:rPr>
                <w:sz w:val="24"/>
              </w:rPr>
              <w:t>113–118 (2000–2010 гг.) (лаборатория им. Флерова</w:t>
            </w:r>
            <w:r>
              <w:rPr>
                <w:spacing w:val="-15"/>
                <w:sz w:val="24"/>
              </w:rPr>
              <w:t xml:space="preserve"> </w:t>
            </w:r>
            <w:r>
              <w:rPr>
                <w:sz w:val="24"/>
              </w:rPr>
              <w:t>Объединенного</w:t>
            </w:r>
            <w:r>
              <w:rPr>
                <w:spacing w:val="-16"/>
                <w:sz w:val="24"/>
              </w:rPr>
              <w:t xml:space="preserve"> </w:t>
            </w:r>
            <w:r>
              <w:rPr>
                <w:sz w:val="24"/>
              </w:rPr>
              <w:t>института</w:t>
            </w:r>
            <w:r>
              <w:rPr>
                <w:spacing w:val="-15"/>
                <w:sz w:val="24"/>
              </w:rPr>
              <w:t xml:space="preserve"> </w:t>
            </w:r>
            <w:r>
              <w:rPr>
                <w:sz w:val="24"/>
              </w:rPr>
              <w:t>ядерных исследований, г. Дубна).</w:t>
            </w:r>
          </w:p>
          <w:p w:rsidR="00053D68" w:rsidRDefault="00DD0727">
            <w:pPr>
              <w:pStyle w:val="TableParagraph"/>
              <w:spacing w:line="276" w:lineRule="auto"/>
              <w:ind w:left="5" w:right="1309"/>
              <w:rPr>
                <w:sz w:val="24"/>
              </w:rPr>
            </w:pPr>
            <w:r>
              <w:rPr>
                <w:sz w:val="24"/>
              </w:rPr>
              <w:t>Технология, позволяющая получить самое</w:t>
            </w:r>
            <w:r>
              <w:rPr>
                <w:spacing w:val="-15"/>
                <w:sz w:val="24"/>
              </w:rPr>
              <w:t xml:space="preserve"> </w:t>
            </w:r>
            <w:r>
              <w:rPr>
                <w:sz w:val="24"/>
              </w:rPr>
              <w:t>мощное</w:t>
            </w:r>
            <w:r>
              <w:rPr>
                <w:spacing w:val="-15"/>
                <w:sz w:val="24"/>
              </w:rPr>
              <w:t xml:space="preserve"> </w:t>
            </w:r>
            <w:r>
              <w:rPr>
                <w:sz w:val="24"/>
              </w:rPr>
              <w:t>световое</w:t>
            </w:r>
            <w:r>
              <w:rPr>
                <w:spacing w:val="-15"/>
                <w:sz w:val="24"/>
              </w:rPr>
              <w:t xml:space="preserve"> </w:t>
            </w:r>
            <w:r>
              <w:rPr>
                <w:sz w:val="24"/>
              </w:rPr>
              <w:t>излучение</w:t>
            </w:r>
            <w:r>
              <w:rPr>
                <w:spacing w:val="-15"/>
                <w:sz w:val="24"/>
              </w:rPr>
              <w:t xml:space="preserve"> </w:t>
            </w:r>
            <w:r>
              <w:rPr>
                <w:sz w:val="24"/>
              </w:rPr>
              <w:t>на Земле (2006 г.) (Институт</w:t>
            </w:r>
          </w:p>
        </w:tc>
        <w:tc>
          <w:tcPr>
            <w:tcW w:w="4221" w:type="dxa"/>
          </w:tcPr>
          <w:p w:rsidR="00053D68" w:rsidRDefault="00DD0727">
            <w:pPr>
              <w:pStyle w:val="TableParagraph"/>
              <w:spacing w:before="5" w:line="276" w:lineRule="auto"/>
              <w:ind w:left="116" w:right="60"/>
              <w:rPr>
                <w:sz w:val="24"/>
              </w:rPr>
            </w:pPr>
            <w:r>
              <w:rPr>
                <w:sz w:val="24"/>
              </w:rPr>
              <w:t>Разработка главы «Достижения россиян в физике, астрономии, космонавтике»</w:t>
            </w:r>
            <w:r>
              <w:rPr>
                <w:spacing w:val="-15"/>
                <w:sz w:val="24"/>
              </w:rPr>
              <w:t xml:space="preserve"> </w:t>
            </w:r>
            <w:r>
              <w:rPr>
                <w:sz w:val="24"/>
              </w:rPr>
              <w:t>электронного</w:t>
            </w:r>
            <w:r>
              <w:rPr>
                <w:spacing w:val="-15"/>
                <w:sz w:val="24"/>
              </w:rPr>
              <w:t xml:space="preserve"> </w:t>
            </w:r>
            <w:r>
              <w:rPr>
                <w:sz w:val="24"/>
              </w:rPr>
              <w:t xml:space="preserve">научного журнала «Калейдоскоп российских </w:t>
            </w:r>
            <w:r>
              <w:rPr>
                <w:spacing w:val="-2"/>
                <w:sz w:val="24"/>
              </w:rPr>
              <w:t>достижений»</w:t>
            </w:r>
          </w:p>
        </w:tc>
      </w:tr>
    </w:tbl>
    <w:p w:rsidR="00053D68" w:rsidRDefault="00053D68">
      <w:pPr>
        <w:pStyle w:val="TableParagraph"/>
        <w:spacing w:line="276" w:lineRule="auto"/>
        <w:rPr>
          <w:sz w:val="24"/>
        </w:rPr>
        <w:sectPr w:rsidR="00053D68">
          <w:headerReference w:type="default" r:id="rId427"/>
          <w:footerReference w:type="default" r:id="rId428"/>
          <w:pgSz w:w="16850" w:h="11910" w:orient="landscape"/>
          <w:pgMar w:top="1320" w:right="850" w:bottom="920" w:left="1417" w:header="10" w:footer="733"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1675"/>
        </w:trPr>
        <w:tc>
          <w:tcPr>
            <w:tcW w:w="699" w:type="dxa"/>
          </w:tcPr>
          <w:p w:rsidR="00053D68" w:rsidRDefault="00053D68">
            <w:pPr>
              <w:pStyle w:val="TableParagraph"/>
            </w:pPr>
          </w:p>
        </w:tc>
        <w:tc>
          <w:tcPr>
            <w:tcW w:w="2838" w:type="dxa"/>
          </w:tcPr>
          <w:p w:rsidR="00053D68" w:rsidRDefault="00053D68">
            <w:pPr>
              <w:pStyle w:val="TableParagraph"/>
            </w:pPr>
          </w:p>
        </w:tc>
        <w:tc>
          <w:tcPr>
            <w:tcW w:w="1699" w:type="dxa"/>
          </w:tcPr>
          <w:p w:rsidR="00053D68" w:rsidRDefault="00053D68">
            <w:pPr>
              <w:pStyle w:val="TableParagraph"/>
            </w:pPr>
          </w:p>
        </w:tc>
        <w:tc>
          <w:tcPr>
            <w:tcW w:w="5107" w:type="dxa"/>
          </w:tcPr>
          <w:p w:rsidR="00053D68" w:rsidRDefault="00DD0727">
            <w:pPr>
              <w:pStyle w:val="TableParagraph"/>
              <w:spacing w:before="5" w:line="276" w:lineRule="auto"/>
              <w:ind w:left="5" w:right="1146"/>
              <w:rPr>
                <w:sz w:val="24"/>
              </w:rPr>
            </w:pPr>
            <w:r>
              <w:rPr>
                <w:sz w:val="24"/>
              </w:rPr>
              <w:t>прикладной физики Российской академии</w:t>
            </w:r>
            <w:r>
              <w:rPr>
                <w:spacing w:val="-15"/>
                <w:sz w:val="24"/>
              </w:rPr>
              <w:t xml:space="preserve"> </w:t>
            </w:r>
            <w:r>
              <w:rPr>
                <w:sz w:val="24"/>
              </w:rPr>
              <w:t>наук,</w:t>
            </w:r>
            <w:r>
              <w:rPr>
                <w:spacing w:val="-15"/>
                <w:sz w:val="24"/>
              </w:rPr>
              <w:t xml:space="preserve"> </w:t>
            </w:r>
            <w:r>
              <w:rPr>
                <w:sz w:val="24"/>
              </w:rPr>
              <w:t>г.</w:t>
            </w:r>
            <w:r>
              <w:rPr>
                <w:spacing w:val="-15"/>
                <w:sz w:val="24"/>
              </w:rPr>
              <w:t xml:space="preserve"> </w:t>
            </w:r>
            <w:r>
              <w:rPr>
                <w:sz w:val="24"/>
              </w:rPr>
              <w:t>Нижний</w:t>
            </w:r>
            <w:r>
              <w:rPr>
                <w:spacing w:val="-15"/>
                <w:sz w:val="24"/>
              </w:rPr>
              <w:t xml:space="preserve"> </w:t>
            </w:r>
            <w:r>
              <w:rPr>
                <w:sz w:val="24"/>
              </w:rPr>
              <w:t>Новгород). Достижения</w:t>
            </w:r>
            <w:r>
              <w:rPr>
                <w:spacing w:val="-4"/>
                <w:sz w:val="24"/>
              </w:rPr>
              <w:t xml:space="preserve"> </w:t>
            </w:r>
            <w:r>
              <w:rPr>
                <w:sz w:val="24"/>
              </w:rPr>
              <w:t>россиян</w:t>
            </w:r>
            <w:r>
              <w:rPr>
                <w:spacing w:val="-4"/>
                <w:sz w:val="24"/>
              </w:rPr>
              <w:t xml:space="preserve"> </w:t>
            </w:r>
            <w:r>
              <w:rPr>
                <w:sz w:val="24"/>
              </w:rPr>
              <w:t>в</w:t>
            </w:r>
            <w:r>
              <w:rPr>
                <w:spacing w:val="-4"/>
                <w:sz w:val="24"/>
              </w:rPr>
              <w:t xml:space="preserve"> </w:t>
            </w:r>
            <w:r>
              <w:rPr>
                <w:sz w:val="24"/>
              </w:rPr>
              <w:t>астрономии</w:t>
            </w:r>
            <w:r>
              <w:rPr>
                <w:spacing w:val="34"/>
                <w:sz w:val="24"/>
              </w:rPr>
              <w:t xml:space="preserve"> </w:t>
            </w:r>
            <w:r>
              <w:rPr>
                <w:sz w:val="24"/>
              </w:rPr>
              <w:t>и освоении космоса в XX–XXI веках</w:t>
            </w:r>
          </w:p>
        </w:tc>
        <w:tc>
          <w:tcPr>
            <w:tcW w:w="4221" w:type="dxa"/>
          </w:tcPr>
          <w:p w:rsidR="00053D68" w:rsidRDefault="00053D68">
            <w:pPr>
              <w:pStyle w:val="TableParagraph"/>
            </w:pPr>
          </w:p>
        </w:tc>
      </w:tr>
      <w:tr w:rsidR="00053D68">
        <w:trPr>
          <w:trHeight w:val="7785"/>
        </w:trPr>
        <w:tc>
          <w:tcPr>
            <w:tcW w:w="699" w:type="dxa"/>
          </w:tcPr>
          <w:p w:rsidR="00053D68" w:rsidRDefault="00DD0727">
            <w:pPr>
              <w:pStyle w:val="TableParagraph"/>
              <w:spacing w:before="5"/>
              <w:ind w:left="179"/>
              <w:rPr>
                <w:sz w:val="24"/>
              </w:rPr>
            </w:pPr>
            <w:r>
              <w:rPr>
                <w:spacing w:val="-5"/>
                <w:sz w:val="24"/>
              </w:rPr>
              <w:t>.4</w:t>
            </w:r>
          </w:p>
        </w:tc>
        <w:tc>
          <w:tcPr>
            <w:tcW w:w="2838" w:type="dxa"/>
          </w:tcPr>
          <w:p w:rsidR="00053D68" w:rsidRDefault="00DD0727">
            <w:pPr>
              <w:pStyle w:val="TableParagraph"/>
              <w:spacing w:before="5" w:line="276" w:lineRule="auto"/>
              <w:ind w:left="4" w:right="352"/>
              <w:rPr>
                <w:sz w:val="24"/>
              </w:rPr>
            </w:pPr>
            <w:r>
              <w:rPr>
                <w:spacing w:val="-2"/>
                <w:sz w:val="24"/>
              </w:rPr>
              <w:t>Достижения</w:t>
            </w:r>
            <w:r>
              <w:rPr>
                <w:spacing w:val="-13"/>
                <w:sz w:val="24"/>
              </w:rPr>
              <w:t xml:space="preserve"> </w:t>
            </w:r>
            <w:r>
              <w:rPr>
                <w:spacing w:val="-2"/>
                <w:sz w:val="24"/>
              </w:rPr>
              <w:t>российских математиков</w:t>
            </w:r>
          </w:p>
          <w:p w:rsidR="00053D68" w:rsidRDefault="00DD0727">
            <w:pPr>
              <w:pStyle w:val="TableParagraph"/>
              <w:ind w:left="4"/>
              <w:rPr>
                <w:sz w:val="24"/>
              </w:rPr>
            </w:pPr>
            <w:r>
              <w:rPr>
                <w:sz w:val="24"/>
              </w:rPr>
              <w:t>и</w:t>
            </w:r>
            <w:r>
              <w:rPr>
                <w:spacing w:val="2"/>
                <w:sz w:val="24"/>
              </w:rPr>
              <w:t xml:space="preserve"> </w:t>
            </w:r>
            <w:r>
              <w:rPr>
                <w:spacing w:val="-2"/>
                <w:sz w:val="24"/>
              </w:rPr>
              <w:t>информатиков</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ind w:left="5"/>
              <w:rPr>
                <w:sz w:val="24"/>
              </w:rPr>
            </w:pPr>
            <w:r>
              <w:rPr>
                <w:spacing w:val="-2"/>
                <w:sz w:val="24"/>
              </w:rPr>
              <w:t>Российская</w:t>
            </w:r>
            <w:r>
              <w:rPr>
                <w:spacing w:val="2"/>
                <w:sz w:val="24"/>
              </w:rPr>
              <w:t xml:space="preserve"> </w:t>
            </w:r>
            <w:r>
              <w:rPr>
                <w:spacing w:val="-2"/>
                <w:sz w:val="24"/>
              </w:rPr>
              <w:t>математика</w:t>
            </w:r>
          </w:p>
          <w:p w:rsidR="00053D68" w:rsidRDefault="00DD0727">
            <w:pPr>
              <w:pStyle w:val="TableParagraph"/>
              <w:spacing w:before="41" w:line="276" w:lineRule="auto"/>
              <w:ind w:left="5"/>
              <w:rPr>
                <w:sz w:val="24"/>
              </w:rPr>
            </w:pPr>
            <w:r>
              <w:rPr>
                <w:sz w:val="24"/>
              </w:rPr>
              <w:t>в</w:t>
            </w:r>
            <w:r>
              <w:rPr>
                <w:spacing w:val="-15"/>
                <w:sz w:val="24"/>
              </w:rPr>
              <w:t xml:space="preserve"> </w:t>
            </w:r>
            <w:r>
              <w:rPr>
                <w:sz w:val="24"/>
              </w:rPr>
              <w:t>XVIII–XXI</w:t>
            </w:r>
            <w:r>
              <w:rPr>
                <w:spacing w:val="-15"/>
                <w:sz w:val="24"/>
              </w:rPr>
              <w:t xml:space="preserve"> </w:t>
            </w:r>
            <w:r>
              <w:rPr>
                <w:sz w:val="24"/>
              </w:rPr>
              <w:t>веках.</w:t>
            </w:r>
            <w:r>
              <w:rPr>
                <w:spacing w:val="-15"/>
                <w:sz w:val="24"/>
              </w:rPr>
              <w:t xml:space="preserve"> </w:t>
            </w:r>
            <w:r>
              <w:rPr>
                <w:sz w:val="24"/>
              </w:rPr>
              <w:t>Вклад</w:t>
            </w:r>
            <w:r>
              <w:rPr>
                <w:spacing w:val="-15"/>
                <w:sz w:val="24"/>
              </w:rPr>
              <w:t xml:space="preserve"> </w:t>
            </w:r>
            <w:r>
              <w:rPr>
                <w:sz w:val="24"/>
              </w:rPr>
              <w:t>в</w:t>
            </w:r>
            <w:r>
              <w:rPr>
                <w:spacing w:val="-15"/>
                <w:sz w:val="24"/>
              </w:rPr>
              <w:t xml:space="preserve"> </w:t>
            </w:r>
            <w:r>
              <w:rPr>
                <w:sz w:val="24"/>
              </w:rPr>
              <w:t>развитие</w:t>
            </w:r>
            <w:r>
              <w:rPr>
                <w:spacing w:val="-15"/>
                <w:sz w:val="24"/>
              </w:rPr>
              <w:t xml:space="preserve"> </w:t>
            </w:r>
            <w:r>
              <w:rPr>
                <w:sz w:val="24"/>
              </w:rPr>
              <w:t>математики М. В. Ломоносова.</w:t>
            </w:r>
          </w:p>
          <w:p w:rsidR="00053D68" w:rsidRDefault="00DD0727">
            <w:pPr>
              <w:pStyle w:val="TableParagraph"/>
              <w:ind w:left="5"/>
              <w:rPr>
                <w:sz w:val="24"/>
              </w:rPr>
            </w:pPr>
            <w:r>
              <w:rPr>
                <w:sz w:val="24"/>
              </w:rPr>
              <w:t>Н.</w:t>
            </w:r>
            <w:r>
              <w:rPr>
                <w:spacing w:val="-9"/>
                <w:sz w:val="24"/>
              </w:rPr>
              <w:t xml:space="preserve"> </w:t>
            </w:r>
            <w:r>
              <w:rPr>
                <w:sz w:val="24"/>
              </w:rPr>
              <w:t>И.</w:t>
            </w:r>
            <w:r>
              <w:rPr>
                <w:spacing w:val="-14"/>
                <w:sz w:val="24"/>
              </w:rPr>
              <w:t xml:space="preserve"> </w:t>
            </w:r>
            <w:r>
              <w:rPr>
                <w:sz w:val="24"/>
              </w:rPr>
              <w:t>Лобачевский</w:t>
            </w:r>
            <w:r>
              <w:rPr>
                <w:spacing w:val="-12"/>
                <w:sz w:val="24"/>
              </w:rPr>
              <w:t xml:space="preserve"> </w:t>
            </w:r>
            <w:r>
              <w:rPr>
                <w:sz w:val="24"/>
              </w:rPr>
              <w:t>–</w:t>
            </w:r>
            <w:r>
              <w:rPr>
                <w:spacing w:val="-12"/>
                <w:sz w:val="24"/>
              </w:rPr>
              <w:t xml:space="preserve"> </w:t>
            </w:r>
            <w:r>
              <w:rPr>
                <w:sz w:val="24"/>
              </w:rPr>
              <w:t>гениальный</w:t>
            </w:r>
            <w:r>
              <w:rPr>
                <w:spacing w:val="-2"/>
                <w:sz w:val="24"/>
              </w:rPr>
              <w:t xml:space="preserve"> математик,</w:t>
            </w:r>
          </w:p>
          <w:p w:rsidR="00053D68" w:rsidRDefault="00DD0727">
            <w:pPr>
              <w:pStyle w:val="TableParagraph"/>
              <w:spacing w:before="41"/>
              <w:ind w:left="5"/>
              <w:rPr>
                <w:sz w:val="24"/>
              </w:rPr>
            </w:pPr>
            <w:r>
              <w:rPr>
                <w:sz w:val="24"/>
              </w:rPr>
              <w:t>«отец»</w:t>
            </w:r>
            <w:r>
              <w:rPr>
                <w:spacing w:val="-13"/>
                <w:sz w:val="24"/>
              </w:rPr>
              <w:t xml:space="preserve"> </w:t>
            </w:r>
            <w:r>
              <w:rPr>
                <w:spacing w:val="-2"/>
                <w:sz w:val="24"/>
              </w:rPr>
              <w:t>неевклидовой</w:t>
            </w:r>
          </w:p>
          <w:p w:rsidR="00053D68" w:rsidRDefault="00DD0727">
            <w:pPr>
              <w:pStyle w:val="TableParagraph"/>
              <w:spacing w:before="42" w:line="276" w:lineRule="auto"/>
              <w:ind w:left="5"/>
              <w:rPr>
                <w:sz w:val="24"/>
              </w:rPr>
            </w:pPr>
            <w:r>
              <w:rPr>
                <w:sz w:val="24"/>
              </w:rPr>
              <w:t>геометрии.</w:t>
            </w:r>
            <w:r>
              <w:rPr>
                <w:spacing w:val="-15"/>
                <w:sz w:val="24"/>
              </w:rPr>
              <w:t xml:space="preserve"> </w:t>
            </w:r>
            <w:r>
              <w:rPr>
                <w:sz w:val="24"/>
              </w:rPr>
              <w:t>Важные</w:t>
            </w:r>
            <w:r>
              <w:rPr>
                <w:spacing w:val="-15"/>
                <w:sz w:val="24"/>
              </w:rPr>
              <w:t xml:space="preserve"> </w:t>
            </w:r>
            <w:r>
              <w:rPr>
                <w:sz w:val="24"/>
              </w:rPr>
              <w:t>открытия</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теории вероятностей и разработка методов математического анализа</w:t>
            </w:r>
          </w:p>
          <w:p w:rsidR="00053D68" w:rsidRDefault="00DD0727">
            <w:pPr>
              <w:pStyle w:val="TableParagraph"/>
              <w:spacing w:line="276" w:lineRule="auto"/>
              <w:ind w:left="5" w:right="899"/>
              <w:rPr>
                <w:sz w:val="24"/>
              </w:rPr>
            </w:pPr>
            <w:r>
              <w:rPr>
                <w:sz w:val="24"/>
              </w:rPr>
              <w:t>П.</w:t>
            </w:r>
            <w:r>
              <w:rPr>
                <w:spacing w:val="-15"/>
                <w:sz w:val="24"/>
              </w:rPr>
              <w:t xml:space="preserve"> </w:t>
            </w:r>
            <w:r>
              <w:rPr>
                <w:sz w:val="24"/>
              </w:rPr>
              <w:t>Л.</w:t>
            </w:r>
            <w:r>
              <w:rPr>
                <w:spacing w:val="-14"/>
                <w:sz w:val="24"/>
              </w:rPr>
              <w:t xml:space="preserve"> </w:t>
            </w:r>
            <w:r>
              <w:rPr>
                <w:sz w:val="24"/>
              </w:rPr>
              <w:t>Чебышева.</w:t>
            </w:r>
            <w:r>
              <w:rPr>
                <w:spacing w:val="-15"/>
                <w:sz w:val="24"/>
              </w:rPr>
              <w:t xml:space="preserve"> </w:t>
            </w:r>
            <w:r>
              <w:rPr>
                <w:sz w:val="24"/>
              </w:rPr>
              <w:t>Новый</w:t>
            </w:r>
            <w:r>
              <w:rPr>
                <w:spacing w:val="-15"/>
                <w:sz w:val="24"/>
              </w:rPr>
              <w:t xml:space="preserve"> </w:t>
            </w:r>
            <w:r>
              <w:rPr>
                <w:sz w:val="24"/>
              </w:rPr>
              <w:t>подход</w:t>
            </w:r>
            <w:r>
              <w:rPr>
                <w:spacing w:val="-15"/>
                <w:sz w:val="24"/>
              </w:rPr>
              <w:t xml:space="preserve"> </w:t>
            </w:r>
            <w:r>
              <w:rPr>
                <w:sz w:val="24"/>
              </w:rPr>
              <w:t>к</w:t>
            </w:r>
            <w:r>
              <w:rPr>
                <w:spacing w:val="-15"/>
                <w:sz w:val="24"/>
              </w:rPr>
              <w:t xml:space="preserve"> </w:t>
            </w:r>
            <w:r>
              <w:rPr>
                <w:sz w:val="24"/>
              </w:rPr>
              <w:t>теории вероятностей и математической статистике (А. Н. Колмогоров).</w:t>
            </w:r>
          </w:p>
          <w:p w:rsidR="00053D68" w:rsidRDefault="00DD0727">
            <w:pPr>
              <w:pStyle w:val="TableParagraph"/>
              <w:spacing w:line="276" w:lineRule="auto"/>
              <w:ind w:left="5"/>
              <w:rPr>
                <w:sz w:val="24"/>
              </w:rPr>
            </w:pPr>
            <w:r>
              <w:rPr>
                <w:sz w:val="24"/>
              </w:rPr>
              <w:t>Доказательство</w:t>
            </w:r>
            <w:r>
              <w:rPr>
                <w:spacing w:val="-18"/>
                <w:sz w:val="24"/>
              </w:rPr>
              <w:t xml:space="preserve"> </w:t>
            </w:r>
            <w:r>
              <w:rPr>
                <w:sz w:val="24"/>
              </w:rPr>
              <w:t>гипотезы</w:t>
            </w:r>
            <w:r>
              <w:rPr>
                <w:spacing w:val="-17"/>
                <w:sz w:val="24"/>
              </w:rPr>
              <w:t xml:space="preserve"> </w:t>
            </w:r>
            <w:r>
              <w:rPr>
                <w:sz w:val="24"/>
              </w:rPr>
              <w:t>Пуанкаре</w:t>
            </w:r>
            <w:r>
              <w:rPr>
                <w:spacing w:val="-15"/>
                <w:sz w:val="24"/>
              </w:rPr>
              <w:t xml:space="preserve"> </w:t>
            </w:r>
            <w:r>
              <w:rPr>
                <w:sz w:val="24"/>
              </w:rPr>
              <w:t>Г.</w:t>
            </w:r>
            <w:r>
              <w:rPr>
                <w:spacing w:val="-15"/>
                <w:sz w:val="24"/>
              </w:rPr>
              <w:t xml:space="preserve"> </w:t>
            </w:r>
            <w:r>
              <w:rPr>
                <w:sz w:val="24"/>
              </w:rPr>
              <w:t>Я. Перельманом (2002 г.).</w:t>
            </w:r>
          </w:p>
          <w:p w:rsidR="00053D68" w:rsidRDefault="00DD0727">
            <w:pPr>
              <w:pStyle w:val="TableParagraph"/>
              <w:spacing w:line="276" w:lineRule="auto"/>
              <w:ind w:left="5" w:right="1146"/>
              <w:rPr>
                <w:sz w:val="24"/>
              </w:rPr>
            </w:pPr>
            <w:r>
              <w:rPr>
                <w:sz w:val="24"/>
              </w:rPr>
              <w:t>С. А. Лебедев – разработчик первых электронных</w:t>
            </w:r>
            <w:r>
              <w:rPr>
                <w:spacing w:val="-11"/>
                <w:sz w:val="24"/>
              </w:rPr>
              <w:t xml:space="preserve"> </w:t>
            </w:r>
            <w:r>
              <w:rPr>
                <w:sz w:val="24"/>
              </w:rPr>
              <w:t>компьютеров</w:t>
            </w:r>
            <w:r>
              <w:rPr>
                <w:spacing w:val="-11"/>
                <w:sz w:val="24"/>
              </w:rPr>
              <w:t xml:space="preserve"> </w:t>
            </w:r>
            <w:r>
              <w:rPr>
                <w:sz w:val="24"/>
              </w:rPr>
              <w:t>в</w:t>
            </w:r>
            <w:r>
              <w:rPr>
                <w:spacing w:val="-11"/>
                <w:sz w:val="24"/>
              </w:rPr>
              <w:t xml:space="preserve"> </w:t>
            </w:r>
            <w:r>
              <w:rPr>
                <w:sz w:val="24"/>
              </w:rPr>
              <w:t>СССР</w:t>
            </w:r>
            <w:r>
              <w:rPr>
                <w:spacing w:val="-11"/>
                <w:sz w:val="24"/>
              </w:rPr>
              <w:t xml:space="preserve"> </w:t>
            </w:r>
            <w:r>
              <w:rPr>
                <w:sz w:val="24"/>
              </w:rPr>
              <w:t>и Европе. Н. П. Брусенцов –</w:t>
            </w:r>
          </w:p>
          <w:p w:rsidR="00053D68" w:rsidRDefault="00DD0727">
            <w:pPr>
              <w:pStyle w:val="TableParagraph"/>
              <w:spacing w:line="276" w:lineRule="auto"/>
              <w:ind w:left="5"/>
              <w:rPr>
                <w:sz w:val="24"/>
              </w:rPr>
            </w:pPr>
            <w:r>
              <w:rPr>
                <w:sz w:val="24"/>
              </w:rPr>
              <w:t>разработчик</w:t>
            </w:r>
            <w:r>
              <w:rPr>
                <w:spacing w:val="-15"/>
                <w:sz w:val="24"/>
              </w:rPr>
              <w:t xml:space="preserve"> </w:t>
            </w:r>
            <w:r>
              <w:rPr>
                <w:sz w:val="24"/>
              </w:rPr>
              <w:t>ЭВМ</w:t>
            </w:r>
            <w:r>
              <w:rPr>
                <w:spacing w:val="-15"/>
                <w:sz w:val="24"/>
              </w:rPr>
              <w:t xml:space="preserve"> </w:t>
            </w:r>
            <w:r>
              <w:rPr>
                <w:sz w:val="24"/>
              </w:rPr>
              <w:t>«Сетунь»</w:t>
            </w:r>
            <w:r>
              <w:rPr>
                <w:spacing w:val="-15"/>
                <w:sz w:val="24"/>
              </w:rPr>
              <w:t xml:space="preserve"> </w:t>
            </w:r>
            <w:r>
              <w:rPr>
                <w:sz w:val="24"/>
              </w:rPr>
              <w:t>–</w:t>
            </w:r>
            <w:r>
              <w:rPr>
                <w:spacing w:val="-15"/>
                <w:sz w:val="24"/>
              </w:rPr>
              <w:t xml:space="preserve"> </w:t>
            </w:r>
            <w:r>
              <w:rPr>
                <w:sz w:val="24"/>
              </w:rPr>
              <w:t>первого</w:t>
            </w:r>
            <w:r>
              <w:rPr>
                <w:spacing w:val="-15"/>
                <w:sz w:val="24"/>
              </w:rPr>
              <w:t xml:space="preserve"> </w:t>
            </w:r>
            <w:r>
              <w:rPr>
                <w:sz w:val="24"/>
              </w:rPr>
              <w:t>в</w:t>
            </w:r>
            <w:r>
              <w:rPr>
                <w:spacing w:val="-11"/>
                <w:sz w:val="24"/>
              </w:rPr>
              <w:t xml:space="preserve"> </w:t>
            </w:r>
            <w:r>
              <w:rPr>
                <w:sz w:val="24"/>
              </w:rPr>
              <w:t>мире электронного троичного</w:t>
            </w:r>
          </w:p>
          <w:p w:rsidR="00053D68" w:rsidRDefault="00DD0727">
            <w:pPr>
              <w:pStyle w:val="TableParagraph"/>
              <w:ind w:left="5"/>
              <w:rPr>
                <w:sz w:val="24"/>
              </w:rPr>
            </w:pPr>
            <w:r>
              <w:rPr>
                <w:sz w:val="24"/>
              </w:rPr>
              <w:t>компьютера</w:t>
            </w:r>
            <w:r>
              <w:rPr>
                <w:spacing w:val="-15"/>
                <w:sz w:val="24"/>
              </w:rPr>
              <w:t xml:space="preserve"> </w:t>
            </w:r>
            <w:r>
              <w:rPr>
                <w:sz w:val="24"/>
              </w:rPr>
              <w:t>(основанного</w:t>
            </w:r>
            <w:r>
              <w:rPr>
                <w:spacing w:val="-14"/>
                <w:sz w:val="24"/>
              </w:rPr>
              <w:t xml:space="preserve"> </w:t>
            </w:r>
            <w:r>
              <w:rPr>
                <w:sz w:val="24"/>
              </w:rPr>
              <w:t>на</w:t>
            </w:r>
            <w:r>
              <w:rPr>
                <w:spacing w:val="-13"/>
                <w:sz w:val="24"/>
              </w:rPr>
              <w:t xml:space="preserve"> </w:t>
            </w:r>
            <w:r>
              <w:rPr>
                <w:spacing w:val="-2"/>
                <w:sz w:val="24"/>
              </w:rPr>
              <w:t>троичной</w:t>
            </w:r>
          </w:p>
        </w:tc>
        <w:tc>
          <w:tcPr>
            <w:tcW w:w="4221" w:type="dxa"/>
          </w:tcPr>
          <w:p w:rsidR="00053D68" w:rsidRDefault="00DD0727">
            <w:pPr>
              <w:pStyle w:val="TableParagraph"/>
              <w:spacing w:before="5" w:line="276" w:lineRule="auto"/>
              <w:ind w:left="116" w:right="671"/>
              <w:rPr>
                <w:sz w:val="24"/>
              </w:rPr>
            </w:pPr>
            <w:r>
              <w:rPr>
                <w:sz w:val="24"/>
              </w:rPr>
              <w:t>Поиск</w:t>
            </w:r>
            <w:r>
              <w:rPr>
                <w:spacing w:val="-16"/>
                <w:sz w:val="24"/>
              </w:rPr>
              <w:t xml:space="preserve"> </w:t>
            </w:r>
            <w:r>
              <w:rPr>
                <w:sz w:val="24"/>
              </w:rPr>
              <w:t>и</w:t>
            </w:r>
            <w:r>
              <w:rPr>
                <w:spacing w:val="-16"/>
                <w:sz w:val="24"/>
              </w:rPr>
              <w:t xml:space="preserve"> </w:t>
            </w:r>
            <w:r>
              <w:rPr>
                <w:sz w:val="24"/>
              </w:rPr>
              <w:t>обработка</w:t>
            </w:r>
            <w:r>
              <w:rPr>
                <w:spacing w:val="-18"/>
                <w:sz w:val="24"/>
              </w:rPr>
              <w:t xml:space="preserve"> </w:t>
            </w:r>
            <w:r>
              <w:rPr>
                <w:sz w:val="24"/>
              </w:rPr>
              <w:t>информации</w:t>
            </w:r>
            <w:r>
              <w:rPr>
                <w:spacing w:val="-15"/>
                <w:sz w:val="24"/>
              </w:rPr>
              <w:t xml:space="preserve"> </w:t>
            </w:r>
            <w:r>
              <w:rPr>
                <w:sz w:val="24"/>
              </w:rPr>
              <w:t>о достижениях российских математиков и информатиков.</w:t>
            </w:r>
          </w:p>
          <w:p w:rsidR="00053D68" w:rsidRDefault="00DD0727">
            <w:pPr>
              <w:pStyle w:val="TableParagraph"/>
              <w:spacing w:line="276" w:lineRule="auto"/>
              <w:ind w:left="116" w:right="671"/>
              <w:rPr>
                <w:sz w:val="24"/>
              </w:rPr>
            </w:pPr>
            <w:r>
              <w:rPr>
                <w:spacing w:val="-2"/>
                <w:sz w:val="24"/>
              </w:rPr>
              <w:t>Разработка</w:t>
            </w:r>
            <w:r>
              <w:rPr>
                <w:spacing w:val="-13"/>
                <w:sz w:val="24"/>
              </w:rPr>
              <w:t xml:space="preserve"> </w:t>
            </w:r>
            <w:r>
              <w:rPr>
                <w:spacing w:val="-2"/>
                <w:sz w:val="24"/>
              </w:rPr>
              <w:t>главы</w:t>
            </w:r>
            <w:r>
              <w:rPr>
                <w:spacing w:val="-12"/>
                <w:sz w:val="24"/>
              </w:rPr>
              <w:t xml:space="preserve"> </w:t>
            </w:r>
            <w:r>
              <w:rPr>
                <w:spacing w:val="-2"/>
                <w:sz w:val="24"/>
              </w:rPr>
              <w:t xml:space="preserve">«Достижения </w:t>
            </w:r>
            <w:r>
              <w:rPr>
                <w:sz w:val="24"/>
              </w:rPr>
              <w:t>российских математиков</w:t>
            </w:r>
          </w:p>
          <w:p w:rsidR="00053D68" w:rsidRDefault="00DD0727">
            <w:pPr>
              <w:pStyle w:val="TableParagraph"/>
              <w:spacing w:line="276" w:lineRule="auto"/>
              <w:ind w:left="116" w:right="671"/>
              <w:rPr>
                <w:sz w:val="24"/>
              </w:rPr>
            </w:pPr>
            <w:r>
              <w:rPr>
                <w:sz w:val="24"/>
              </w:rPr>
              <w:t xml:space="preserve">и информатиков» электронного </w:t>
            </w:r>
            <w:r>
              <w:rPr>
                <w:spacing w:val="-2"/>
                <w:sz w:val="24"/>
              </w:rPr>
              <w:t>научного</w:t>
            </w:r>
            <w:r>
              <w:rPr>
                <w:spacing w:val="-11"/>
                <w:sz w:val="24"/>
              </w:rPr>
              <w:t xml:space="preserve"> </w:t>
            </w:r>
            <w:r>
              <w:rPr>
                <w:spacing w:val="-2"/>
                <w:sz w:val="24"/>
              </w:rPr>
              <w:t>журнала</w:t>
            </w:r>
            <w:r>
              <w:rPr>
                <w:spacing w:val="-10"/>
                <w:sz w:val="24"/>
              </w:rPr>
              <w:t xml:space="preserve"> </w:t>
            </w:r>
            <w:r>
              <w:rPr>
                <w:spacing w:val="-2"/>
                <w:sz w:val="24"/>
              </w:rPr>
              <w:t xml:space="preserve">«Калейдоскоп </w:t>
            </w:r>
            <w:r>
              <w:rPr>
                <w:sz w:val="24"/>
              </w:rPr>
              <w:t>российских достижений»</w:t>
            </w:r>
          </w:p>
        </w:tc>
      </w:tr>
    </w:tbl>
    <w:p w:rsidR="00053D68" w:rsidRDefault="00053D68">
      <w:pPr>
        <w:pStyle w:val="TableParagraph"/>
        <w:spacing w:line="276" w:lineRule="auto"/>
        <w:rPr>
          <w:sz w:val="24"/>
        </w:rPr>
        <w:sectPr w:rsidR="00053D68">
          <w:headerReference w:type="default" r:id="rId429"/>
          <w:footerReference w:type="default" r:id="rId430"/>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4190"/>
        </w:trPr>
        <w:tc>
          <w:tcPr>
            <w:tcW w:w="699" w:type="dxa"/>
          </w:tcPr>
          <w:p w:rsidR="00053D68" w:rsidRDefault="00053D68">
            <w:pPr>
              <w:pStyle w:val="TableParagraph"/>
            </w:pPr>
          </w:p>
        </w:tc>
        <w:tc>
          <w:tcPr>
            <w:tcW w:w="2838" w:type="dxa"/>
          </w:tcPr>
          <w:p w:rsidR="00053D68" w:rsidRDefault="00053D68">
            <w:pPr>
              <w:pStyle w:val="TableParagraph"/>
            </w:pPr>
          </w:p>
        </w:tc>
        <w:tc>
          <w:tcPr>
            <w:tcW w:w="1699" w:type="dxa"/>
          </w:tcPr>
          <w:p w:rsidR="00053D68" w:rsidRDefault="00053D68">
            <w:pPr>
              <w:pStyle w:val="TableParagraph"/>
            </w:pPr>
          </w:p>
        </w:tc>
        <w:tc>
          <w:tcPr>
            <w:tcW w:w="5107" w:type="dxa"/>
          </w:tcPr>
          <w:p w:rsidR="00053D68" w:rsidRDefault="00DD0727">
            <w:pPr>
              <w:pStyle w:val="TableParagraph"/>
              <w:spacing w:before="5" w:line="276" w:lineRule="auto"/>
              <w:ind w:left="5"/>
              <w:rPr>
                <w:sz w:val="24"/>
              </w:rPr>
            </w:pPr>
            <w:r>
              <w:rPr>
                <w:sz w:val="24"/>
              </w:rPr>
              <w:t>логике).</w:t>
            </w:r>
            <w:r>
              <w:rPr>
                <w:spacing w:val="-15"/>
                <w:sz w:val="24"/>
              </w:rPr>
              <w:t xml:space="preserve"> </w:t>
            </w:r>
            <w:r>
              <w:rPr>
                <w:sz w:val="24"/>
              </w:rPr>
              <w:t>В.</w:t>
            </w:r>
            <w:r>
              <w:rPr>
                <w:spacing w:val="-15"/>
                <w:sz w:val="24"/>
              </w:rPr>
              <w:t xml:space="preserve"> </w:t>
            </w:r>
            <w:r>
              <w:rPr>
                <w:sz w:val="24"/>
              </w:rPr>
              <w:t>М.</w:t>
            </w:r>
            <w:r>
              <w:rPr>
                <w:spacing w:val="-15"/>
                <w:sz w:val="24"/>
              </w:rPr>
              <w:t xml:space="preserve"> </w:t>
            </w:r>
            <w:r>
              <w:rPr>
                <w:sz w:val="24"/>
              </w:rPr>
              <w:t>Глушков</w:t>
            </w:r>
            <w:r>
              <w:rPr>
                <w:spacing w:val="-15"/>
                <w:sz w:val="24"/>
              </w:rPr>
              <w:t xml:space="preserve"> </w:t>
            </w:r>
            <w:r>
              <w:rPr>
                <w:sz w:val="24"/>
              </w:rPr>
              <w:t>–</w:t>
            </w:r>
            <w:r>
              <w:rPr>
                <w:spacing w:val="-14"/>
                <w:sz w:val="24"/>
              </w:rPr>
              <w:t xml:space="preserve"> </w:t>
            </w:r>
            <w:r>
              <w:rPr>
                <w:sz w:val="24"/>
              </w:rPr>
              <w:t>разработчик</w:t>
            </w:r>
            <w:r>
              <w:rPr>
                <w:spacing w:val="-7"/>
                <w:sz w:val="24"/>
              </w:rPr>
              <w:t xml:space="preserve"> </w:t>
            </w:r>
            <w:r>
              <w:rPr>
                <w:sz w:val="24"/>
              </w:rPr>
              <w:t>первой</w:t>
            </w:r>
            <w:r>
              <w:rPr>
                <w:spacing w:val="-7"/>
                <w:sz w:val="24"/>
              </w:rPr>
              <w:t xml:space="preserve"> </w:t>
            </w:r>
            <w:r>
              <w:rPr>
                <w:sz w:val="24"/>
              </w:rPr>
              <w:t>в мире персональной ЭВМ</w:t>
            </w:r>
          </w:p>
          <w:p w:rsidR="00053D68" w:rsidRDefault="00DD0727">
            <w:pPr>
              <w:pStyle w:val="TableParagraph"/>
              <w:spacing w:line="276" w:lineRule="auto"/>
              <w:ind w:left="5" w:right="58"/>
              <w:rPr>
                <w:sz w:val="24"/>
              </w:rPr>
            </w:pPr>
            <w:r>
              <w:rPr>
                <w:sz w:val="24"/>
              </w:rPr>
              <w:t>«МИР-1», один из основоположников кибернетики. Л. В. Канторович – основоположник</w:t>
            </w:r>
            <w:r>
              <w:rPr>
                <w:spacing w:val="-15"/>
                <w:sz w:val="24"/>
              </w:rPr>
              <w:t xml:space="preserve"> </w:t>
            </w:r>
            <w:r>
              <w:rPr>
                <w:sz w:val="24"/>
              </w:rPr>
              <w:t>линейного</w:t>
            </w:r>
            <w:r>
              <w:rPr>
                <w:spacing w:val="-15"/>
                <w:sz w:val="24"/>
              </w:rPr>
              <w:t xml:space="preserve"> </w:t>
            </w:r>
            <w:r>
              <w:rPr>
                <w:sz w:val="24"/>
              </w:rPr>
              <w:t>программирования. А. Л. Пажитнов – изобретатель игры «Тетрис». П. В. Дуров – основатель крупнейшей российской социальной сети</w:t>
            </w:r>
          </w:p>
          <w:p w:rsidR="00053D68" w:rsidRDefault="00DD0727">
            <w:pPr>
              <w:pStyle w:val="TableParagraph"/>
              <w:ind w:left="5"/>
              <w:rPr>
                <w:sz w:val="24"/>
              </w:rPr>
            </w:pPr>
            <w:r>
              <w:rPr>
                <w:spacing w:val="-2"/>
                <w:sz w:val="24"/>
              </w:rPr>
              <w:t>«ВКонтакте»</w:t>
            </w:r>
          </w:p>
        </w:tc>
        <w:tc>
          <w:tcPr>
            <w:tcW w:w="4221" w:type="dxa"/>
          </w:tcPr>
          <w:p w:rsidR="00053D68" w:rsidRDefault="00053D68">
            <w:pPr>
              <w:pStyle w:val="TableParagraph"/>
            </w:pPr>
          </w:p>
        </w:tc>
      </w:tr>
    </w:tbl>
    <w:p w:rsidR="00053D68" w:rsidRDefault="00053D68">
      <w:pPr>
        <w:pStyle w:val="TableParagraph"/>
        <w:sectPr w:rsidR="00053D68">
          <w:headerReference w:type="default" r:id="rId431"/>
          <w:footerReference w:type="default" r:id="rId432"/>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5270"/>
        </w:trPr>
        <w:tc>
          <w:tcPr>
            <w:tcW w:w="699" w:type="dxa"/>
          </w:tcPr>
          <w:p w:rsidR="00053D68" w:rsidRDefault="00DD0727">
            <w:pPr>
              <w:pStyle w:val="TableParagraph"/>
              <w:spacing w:before="5"/>
              <w:ind w:left="179"/>
              <w:rPr>
                <w:sz w:val="24"/>
              </w:rPr>
            </w:pPr>
            <w:r>
              <w:rPr>
                <w:spacing w:val="-5"/>
                <w:sz w:val="24"/>
              </w:rPr>
              <w:t>2.5</w:t>
            </w:r>
          </w:p>
        </w:tc>
        <w:tc>
          <w:tcPr>
            <w:tcW w:w="2838" w:type="dxa"/>
          </w:tcPr>
          <w:p w:rsidR="00053D68" w:rsidRDefault="00DD0727">
            <w:pPr>
              <w:pStyle w:val="TableParagraph"/>
              <w:spacing w:before="5" w:line="276" w:lineRule="auto"/>
              <w:ind w:left="4" w:right="352"/>
              <w:rPr>
                <w:sz w:val="24"/>
              </w:rPr>
            </w:pPr>
            <w:r>
              <w:rPr>
                <w:spacing w:val="-2"/>
                <w:sz w:val="24"/>
              </w:rPr>
              <w:t>Технологические достижения</w:t>
            </w:r>
            <w:r>
              <w:rPr>
                <w:spacing w:val="-18"/>
                <w:sz w:val="24"/>
              </w:rPr>
              <w:t xml:space="preserve"> </w:t>
            </w:r>
            <w:r>
              <w:rPr>
                <w:spacing w:val="-2"/>
                <w:sz w:val="24"/>
              </w:rPr>
              <w:t>России</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Pr>
                <w:sz w:val="24"/>
              </w:rPr>
            </w:pPr>
            <w:r>
              <w:rPr>
                <w:sz w:val="24"/>
              </w:rPr>
              <w:t>Изобретатели и их изобретения в разные исторические</w:t>
            </w:r>
            <w:r>
              <w:rPr>
                <w:spacing w:val="-14"/>
                <w:sz w:val="24"/>
              </w:rPr>
              <w:t xml:space="preserve"> </w:t>
            </w:r>
            <w:r>
              <w:rPr>
                <w:sz w:val="24"/>
              </w:rPr>
              <w:t>периоды</w:t>
            </w:r>
            <w:r>
              <w:rPr>
                <w:spacing w:val="-14"/>
                <w:sz w:val="24"/>
              </w:rPr>
              <w:t xml:space="preserve"> </w:t>
            </w:r>
            <w:r>
              <w:rPr>
                <w:sz w:val="24"/>
              </w:rPr>
              <w:t>российской</w:t>
            </w:r>
            <w:r>
              <w:rPr>
                <w:spacing w:val="-14"/>
                <w:sz w:val="24"/>
              </w:rPr>
              <w:t xml:space="preserve"> </w:t>
            </w:r>
            <w:r>
              <w:rPr>
                <w:sz w:val="24"/>
              </w:rPr>
              <w:t>истории.</w:t>
            </w:r>
          </w:p>
          <w:p w:rsidR="00053D68" w:rsidRDefault="00DD0727">
            <w:pPr>
              <w:pStyle w:val="TableParagraph"/>
              <w:ind w:left="5"/>
              <w:rPr>
                <w:sz w:val="24"/>
              </w:rPr>
            </w:pPr>
            <w:r>
              <w:rPr>
                <w:sz w:val="24"/>
              </w:rPr>
              <w:t>Первый</w:t>
            </w:r>
            <w:r>
              <w:rPr>
                <w:spacing w:val="-4"/>
                <w:sz w:val="24"/>
              </w:rPr>
              <w:t xml:space="preserve"> </w:t>
            </w:r>
            <w:r>
              <w:rPr>
                <w:sz w:val="24"/>
              </w:rPr>
              <w:t>в</w:t>
            </w:r>
            <w:r>
              <w:rPr>
                <w:spacing w:val="-2"/>
                <w:sz w:val="24"/>
              </w:rPr>
              <w:t xml:space="preserve"> </w:t>
            </w:r>
            <w:r>
              <w:rPr>
                <w:sz w:val="24"/>
              </w:rPr>
              <w:t>мире</w:t>
            </w:r>
            <w:r>
              <w:rPr>
                <w:spacing w:val="-2"/>
                <w:sz w:val="24"/>
              </w:rPr>
              <w:t xml:space="preserve"> токарный</w:t>
            </w:r>
          </w:p>
          <w:p w:rsidR="00053D68" w:rsidRDefault="00DD0727">
            <w:pPr>
              <w:pStyle w:val="TableParagraph"/>
              <w:spacing w:before="41" w:line="276" w:lineRule="auto"/>
              <w:ind w:left="5" w:right="250"/>
              <w:rPr>
                <w:sz w:val="24"/>
              </w:rPr>
            </w:pPr>
            <w:r>
              <w:rPr>
                <w:sz w:val="24"/>
              </w:rPr>
              <w:t>станок для вытачивая сложнейших рисунков (А. К. Нартов). Паровая машина и первый в мире</w:t>
            </w:r>
            <w:r>
              <w:rPr>
                <w:spacing w:val="-15"/>
                <w:sz w:val="24"/>
              </w:rPr>
              <w:t xml:space="preserve"> </w:t>
            </w:r>
            <w:r>
              <w:rPr>
                <w:sz w:val="24"/>
              </w:rPr>
              <w:t>двухцилиндровый</w:t>
            </w:r>
            <w:r>
              <w:rPr>
                <w:spacing w:val="-18"/>
                <w:sz w:val="24"/>
              </w:rPr>
              <w:t xml:space="preserve"> </w:t>
            </w:r>
            <w:r>
              <w:rPr>
                <w:sz w:val="24"/>
              </w:rPr>
              <w:t>паровой</w:t>
            </w:r>
            <w:r>
              <w:rPr>
                <w:spacing w:val="-17"/>
                <w:sz w:val="24"/>
              </w:rPr>
              <w:t xml:space="preserve"> </w:t>
            </w:r>
            <w:r>
              <w:rPr>
                <w:sz w:val="24"/>
              </w:rPr>
              <w:t>двигатель</w:t>
            </w:r>
            <w:r>
              <w:rPr>
                <w:spacing w:val="-15"/>
                <w:sz w:val="24"/>
              </w:rPr>
              <w:t xml:space="preserve"> </w:t>
            </w:r>
            <w:r>
              <w:rPr>
                <w:sz w:val="24"/>
              </w:rPr>
              <w:t>(И. И. Ползунов).</w:t>
            </w:r>
          </w:p>
          <w:p w:rsidR="00053D68" w:rsidRDefault="00DD0727">
            <w:pPr>
              <w:pStyle w:val="TableParagraph"/>
              <w:ind w:left="5"/>
              <w:rPr>
                <w:sz w:val="24"/>
              </w:rPr>
            </w:pPr>
            <w:r>
              <w:rPr>
                <w:spacing w:val="-2"/>
                <w:sz w:val="24"/>
              </w:rPr>
              <w:t>Первая</w:t>
            </w:r>
            <w:r>
              <w:rPr>
                <w:spacing w:val="-4"/>
                <w:sz w:val="24"/>
              </w:rPr>
              <w:t xml:space="preserve"> </w:t>
            </w:r>
            <w:r>
              <w:rPr>
                <w:spacing w:val="-2"/>
                <w:sz w:val="24"/>
              </w:rPr>
              <w:t>гребнечесальная</w:t>
            </w:r>
          </w:p>
          <w:p w:rsidR="00053D68" w:rsidRDefault="00DD0727">
            <w:pPr>
              <w:pStyle w:val="TableParagraph"/>
              <w:spacing w:before="41" w:line="276" w:lineRule="auto"/>
              <w:ind w:left="5" w:right="787"/>
              <w:rPr>
                <w:sz w:val="24"/>
              </w:rPr>
            </w:pPr>
            <w:r>
              <w:rPr>
                <w:sz w:val="24"/>
              </w:rPr>
              <w:t>и</w:t>
            </w:r>
            <w:r>
              <w:rPr>
                <w:spacing w:val="-15"/>
                <w:sz w:val="24"/>
              </w:rPr>
              <w:t xml:space="preserve"> </w:t>
            </w:r>
            <w:r>
              <w:rPr>
                <w:sz w:val="24"/>
              </w:rPr>
              <w:t>многоверетённая</w:t>
            </w:r>
            <w:r>
              <w:rPr>
                <w:spacing w:val="-15"/>
                <w:sz w:val="24"/>
              </w:rPr>
              <w:t xml:space="preserve"> </w:t>
            </w:r>
            <w:r>
              <w:rPr>
                <w:sz w:val="24"/>
              </w:rPr>
              <w:t>прядильная</w:t>
            </w:r>
            <w:r>
              <w:rPr>
                <w:spacing w:val="-15"/>
                <w:sz w:val="24"/>
              </w:rPr>
              <w:t xml:space="preserve"> </w:t>
            </w:r>
            <w:r>
              <w:rPr>
                <w:sz w:val="24"/>
              </w:rPr>
              <w:t>машина</w:t>
            </w:r>
            <w:r>
              <w:rPr>
                <w:spacing w:val="-15"/>
                <w:sz w:val="24"/>
              </w:rPr>
              <w:t xml:space="preserve"> </w:t>
            </w:r>
            <w:r>
              <w:rPr>
                <w:sz w:val="24"/>
              </w:rPr>
              <w:t>на водной тяге, первая в мире механическая прядильная фабрика</w:t>
            </w:r>
          </w:p>
          <w:p w:rsidR="00053D68" w:rsidRDefault="00DD0727">
            <w:pPr>
              <w:pStyle w:val="TableParagraph"/>
              <w:ind w:left="5"/>
              <w:rPr>
                <w:sz w:val="24"/>
              </w:rPr>
            </w:pPr>
            <w:r>
              <w:rPr>
                <w:sz w:val="24"/>
              </w:rPr>
              <w:t>(Р.</w:t>
            </w:r>
            <w:r>
              <w:rPr>
                <w:spacing w:val="-4"/>
                <w:sz w:val="24"/>
              </w:rPr>
              <w:t xml:space="preserve"> </w:t>
            </w:r>
            <w:r>
              <w:rPr>
                <w:sz w:val="24"/>
              </w:rPr>
              <w:t>А.</w:t>
            </w:r>
            <w:r>
              <w:rPr>
                <w:spacing w:val="-10"/>
                <w:sz w:val="24"/>
              </w:rPr>
              <w:t xml:space="preserve"> </w:t>
            </w:r>
            <w:r>
              <w:rPr>
                <w:sz w:val="24"/>
              </w:rPr>
              <w:t>Глинков).</w:t>
            </w:r>
            <w:r>
              <w:rPr>
                <w:spacing w:val="-5"/>
                <w:sz w:val="24"/>
              </w:rPr>
              <w:t xml:space="preserve"> </w:t>
            </w:r>
            <w:r>
              <w:rPr>
                <w:sz w:val="24"/>
              </w:rPr>
              <w:t>Карманные</w:t>
            </w:r>
            <w:r>
              <w:rPr>
                <w:spacing w:val="-6"/>
                <w:sz w:val="24"/>
              </w:rPr>
              <w:t xml:space="preserve"> </w:t>
            </w:r>
            <w:r>
              <w:rPr>
                <w:spacing w:val="-4"/>
                <w:sz w:val="24"/>
              </w:rPr>
              <w:t>часы</w:t>
            </w:r>
          </w:p>
        </w:tc>
        <w:tc>
          <w:tcPr>
            <w:tcW w:w="4221" w:type="dxa"/>
          </w:tcPr>
          <w:p w:rsidR="00053D68" w:rsidRDefault="00DD0727">
            <w:pPr>
              <w:pStyle w:val="TableParagraph"/>
              <w:spacing w:before="5" w:line="276" w:lineRule="auto"/>
              <w:ind w:left="116" w:right="666"/>
              <w:rPr>
                <w:sz w:val="24"/>
              </w:rPr>
            </w:pPr>
            <w:r>
              <w:rPr>
                <w:sz w:val="24"/>
              </w:rPr>
              <w:t>Групповые</w:t>
            </w:r>
            <w:r>
              <w:rPr>
                <w:spacing w:val="-15"/>
                <w:sz w:val="24"/>
              </w:rPr>
              <w:t xml:space="preserve"> </w:t>
            </w:r>
            <w:r>
              <w:rPr>
                <w:sz w:val="24"/>
              </w:rPr>
              <w:t>проекты</w:t>
            </w:r>
            <w:r>
              <w:rPr>
                <w:spacing w:val="-15"/>
                <w:sz w:val="24"/>
              </w:rPr>
              <w:t xml:space="preserve"> </w:t>
            </w:r>
            <w:r>
              <w:rPr>
                <w:sz w:val="24"/>
              </w:rPr>
              <w:t>по</w:t>
            </w:r>
            <w:r>
              <w:rPr>
                <w:spacing w:val="-15"/>
                <w:sz w:val="24"/>
              </w:rPr>
              <w:t xml:space="preserve"> </w:t>
            </w:r>
            <w:r>
              <w:rPr>
                <w:sz w:val="24"/>
              </w:rPr>
              <w:t>одному</w:t>
            </w:r>
            <w:r>
              <w:rPr>
                <w:spacing w:val="-15"/>
                <w:sz w:val="24"/>
              </w:rPr>
              <w:t xml:space="preserve"> </w:t>
            </w:r>
            <w:r>
              <w:rPr>
                <w:sz w:val="24"/>
              </w:rPr>
              <w:t xml:space="preserve">из периодов технологических достижений с разработкой </w:t>
            </w:r>
            <w:r>
              <w:rPr>
                <w:spacing w:val="-2"/>
                <w:sz w:val="24"/>
              </w:rPr>
              <w:t>презентации.</w:t>
            </w:r>
          </w:p>
          <w:p w:rsidR="00053D68" w:rsidRDefault="00DD0727">
            <w:pPr>
              <w:pStyle w:val="TableParagraph"/>
              <w:ind w:left="116"/>
              <w:rPr>
                <w:sz w:val="24"/>
              </w:rPr>
            </w:pPr>
            <w:r>
              <w:rPr>
                <w:spacing w:val="-2"/>
                <w:sz w:val="24"/>
              </w:rPr>
              <w:t>Разработка</w:t>
            </w:r>
            <w:r>
              <w:rPr>
                <w:spacing w:val="-5"/>
                <w:sz w:val="24"/>
              </w:rPr>
              <w:t xml:space="preserve"> </w:t>
            </w:r>
            <w:r>
              <w:rPr>
                <w:spacing w:val="-4"/>
                <w:sz w:val="24"/>
              </w:rPr>
              <w:t>главы</w:t>
            </w:r>
          </w:p>
          <w:p w:rsidR="00053D68" w:rsidRDefault="00DD0727">
            <w:pPr>
              <w:pStyle w:val="TableParagraph"/>
              <w:spacing w:before="41" w:line="276" w:lineRule="auto"/>
              <w:ind w:left="116"/>
              <w:rPr>
                <w:sz w:val="24"/>
              </w:rPr>
            </w:pPr>
            <w:r>
              <w:rPr>
                <w:sz w:val="24"/>
              </w:rPr>
              <w:t>«Технологические</w:t>
            </w:r>
            <w:r>
              <w:rPr>
                <w:spacing w:val="-15"/>
                <w:sz w:val="24"/>
              </w:rPr>
              <w:t xml:space="preserve"> </w:t>
            </w:r>
            <w:r>
              <w:rPr>
                <w:sz w:val="24"/>
              </w:rPr>
              <w:t>достижения</w:t>
            </w:r>
            <w:r>
              <w:rPr>
                <w:spacing w:val="-15"/>
                <w:sz w:val="24"/>
              </w:rPr>
              <w:t xml:space="preserve"> </w:t>
            </w:r>
            <w:r>
              <w:rPr>
                <w:sz w:val="24"/>
              </w:rPr>
              <w:t>России» электронного научного журнала</w:t>
            </w:r>
          </w:p>
          <w:p w:rsidR="00053D68" w:rsidRDefault="00DD0727">
            <w:pPr>
              <w:pStyle w:val="TableParagraph"/>
              <w:spacing w:line="276" w:lineRule="auto"/>
              <w:ind w:left="116" w:right="1393"/>
              <w:rPr>
                <w:sz w:val="24"/>
              </w:rPr>
            </w:pPr>
            <w:r>
              <w:rPr>
                <w:sz w:val="24"/>
              </w:rPr>
              <w:t>«Калейдоскоп</w:t>
            </w:r>
            <w:r>
              <w:rPr>
                <w:spacing w:val="-15"/>
                <w:sz w:val="24"/>
              </w:rPr>
              <w:t xml:space="preserve"> </w:t>
            </w:r>
            <w:r>
              <w:rPr>
                <w:sz w:val="24"/>
              </w:rPr>
              <w:t xml:space="preserve">российских </w:t>
            </w:r>
            <w:r>
              <w:rPr>
                <w:spacing w:val="-2"/>
                <w:sz w:val="24"/>
              </w:rPr>
              <w:t>достижений»</w:t>
            </w:r>
          </w:p>
        </w:tc>
      </w:tr>
    </w:tbl>
    <w:p w:rsidR="00053D68" w:rsidRDefault="00053D68">
      <w:pPr>
        <w:pStyle w:val="TableParagraph"/>
        <w:spacing w:line="276" w:lineRule="auto"/>
        <w:rPr>
          <w:sz w:val="24"/>
        </w:rPr>
        <w:sectPr w:rsidR="00053D68">
          <w:headerReference w:type="default" r:id="rId433"/>
          <w:footerReference w:type="default" r:id="rId434"/>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781"/>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Pr>
                <w:sz w:val="24"/>
              </w:rPr>
            </w:pPr>
            <w:r>
              <w:rPr>
                <w:sz w:val="24"/>
              </w:rPr>
              <w:t>с</w:t>
            </w:r>
            <w:r>
              <w:rPr>
                <w:spacing w:val="-9"/>
                <w:sz w:val="24"/>
              </w:rPr>
              <w:t xml:space="preserve"> </w:t>
            </w:r>
            <w:r>
              <w:rPr>
                <w:sz w:val="24"/>
              </w:rPr>
              <w:t>музыкой</w:t>
            </w:r>
            <w:r>
              <w:rPr>
                <w:spacing w:val="-9"/>
                <w:sz w:val="24"/>
              </w:rPr>
              <w:t xml:space="preserve"> </w:t>
            </w:r>
            <w:r>
              <w:rPr>
                <w:sz w:val="24"/>
              </w:rPr>
              <w:t>и</w:t>
            </w:r>
            <w:r>
              <w:rPr>
                <w:spacing w:val="-9"/>
                <w:sz w:val="24"/>
              </w:rPr>
              <w:t xml:space="preserve"> </w:t>
            </w:r>
            <w:r>
              <w:rPr>
                <w:sz w:val="24"/>
              </w:rPr>
              <w:t>подвижными</w:t>
            </w:r>
            <w:r>
              <w:rPr>
                <w:spacing w:val="-9"/>
                <w:sz w:val="24"/>
              </w:rPr>
              <w:t xml:space="preserve"> </w:t>
            </w:r>
            <w:r>
              <w:rPr>
                <w:sz w:val="24"/>
              </w:rPr>
              <w:t>фигурками</w:t>
            </w:r>
            <w:r>
              <w:rPr>
                <w:spacing w:val="-9"/>
                <w:sz w:val="24"/>
              </w:rPr>
              <w:t xml:space="preserve"> </w:t>
            </w:r>
            <w:r>
              <w:rPr>
                <w:sz w:val="24"/>
              </w:rPr>
              <w:t>(театр- автомат), «самобеглая коляска»</w:t>
            </w:r>
          </w:p>
          <w:p w:rsidR="00053D68" w:rsidRDefault="00DD0727">
            <w:pPr>
              <w:pStyle w:val="TableParagraph"/>
              <w:spacing w:line="276" w:lineRule="auto"/>
              <w:ind w:left="5" w:right="197"/>
              <w:rPr>
                <w:sz w:val="24"/>
              </w:rPr>
            </w:pPr>
            <w:r>
              <w:rPr>
                <w:sz w:val="24"/>
              </w:rPr>
              <w:t>с</w:t>
            </w:r>
            <w:r>
              <w:rPr>
                <w:spacing w:val="-18"/>
                <w:sz w:val="24"/>
              </w:rPr>
              <w:t xml:space="preserve"> </w:t>
            </w:r>
            <w:r>
              <w:rPr>
                <w:sz w:val="24"/>
              </w:rPr>
              <w:t>коробкой</w:t>
            </w:r>
            <w:r>
              <w:rPr>
                <w:spacing w:val="-17"/>
                <w:sz w:val="24"/>
              </w:rPr>
              <w:t xml:space="preserve"> </w:t>
            </w:r>
            <w:r>
              <w:rPr>
                <w:sz w:val="24"/>
              </w:rPr>
              <w:t>передач,</w:t>
            </w:r>
            <w:r>
              <w:rPr>
                <w:spacing w:val="-17"/>
                <w:sz w:val="24"/>
              </w:rPr>
              <w:t xml:space="preserve"> </w:t>
            </w:r>
            <w:r>
              <w:rPr>
                <w:sz w:val="24"/>
              </w:rPr>
              <w:t>механизированные</w:t>
            </w:r>
            <w:r>
              <w:rPr>
                <w:spacing w:val="-15"/>
                <w:sz w:val="24"/>
              </w:rPr>
              <w:t xml:space="preserve"> </w:t>
            </w:r>
            <w:r>
              <w:rPr>
                <w:sz w:val="24"/>
              </w:rPr>
              <w:t>ножные протезы (И. П. Кулибин).</w:t>
            </w:r>
          </w:p>
          <w:p w:rsidR="00053D68" w:rsidRDefault="00DD0727">
            <w:pPr>
              <w:pStyle w:val="TableParagraph"/>
              <w:spacing w:line="276" w:lineRule="auto"/>
              <w:ind w:left="5" w:right="899"/>
              <w:rPr>
                <w:sz w:val="24"/>
              </w:rPr>
            </w:pPr>
            <w:r>
              <w:rPr>
                <w:sz w:val="24"/>
              </w:rPr>
              <w:t>Разработка</w:t>
            </w:r>
            <w:r>
              <w:rPr>
                <w:spacing w:val="-11"/>
                <w:sz w:val="24"/>
              </w:rPr>
              <w:t xml:space="preserve"> </w:t>
            </w:r>
            <w:r>
              <w:rPr>
                <w:sz w:val="24"/>
              </w:rPr>
              <w:t>бензинового</w:t>
            </w:r>
            <w:r>
              <w:rPr>
                <w:spacing w:val="-11"/>
                <w:sz w:val="24"/>
              </w:rPr>
              <w:t xml:space="preserve"> </w:t>
            </w:r>
            <w:r>
              <w:rPr>
                <w:sz w:val="24"/>
              </w:rPr>
              <w:t>двигателя</w:t>
            </w:r>
            <w:r>
              <w:rPr>
                <w:spacing w:val="-11"/>
                <w:sz w:val="24"/>
              </w:rPr>
              <w:t xml:space="preserve"> </w:t>
            </w:r>
            <w:r>
              <w:rPr>
                <w:sz w:val="24"/>
              </w:rPr>
              <w:t>О.</w:t>
            </w:r>
            <w:r>
              <w:rPr>
                <w:spacing w:val="-15"/>
                <w:sz w:val="24"/>
              </w:rPr>
              <w:t xml:space="preserve"> </w:t>
            </w:r>
            <w:r>
              <w:rPr>
                <w:sz w:val="24"/>
              </w:rPr>
              <w:t>С. Костовичем. А. А. Саблуков – изобретатель первого в мире центробежного вентилятора</w:t>
            </w:r>
          </w:p>
          <w:p w:rsidR="00053D68" w:rsidRDefault="00DD0727">
            <w:pPr>
              <w:pStyle w:val="TableParagraph"/>
              <w:spacing w:line="276" w:lineRule="auto"/>
              <w:ind w:left="5"/>
              <w:rPr>
                <w:sz w:val="24"/>
              </w:rPr>
            </w:pPr>
            <w:r>
              <w:rPr>
                <w:sz w:val="24"/>
              </w:rPr>
              <w:t>и центробежного насоса. Е. О. Патон – изобретатель автоматов скоростной сварки и технологии</w:t>
            </w:r>
            <w:r>
              <w:rPr>
                <w:spacing w:val="-11"/>
                <w:sz w:val="24"/>
              </w:rPr>
              <w:t xml:space="preserve"> </w:t>
            </w:r>
            <w:r>
              <w:rPr>
                <w:sz w:val="24"/>
              </w:rPr>
              <w:t>автоматической</w:t>
            </w:r>
            <w:r>
              <w:rPr>
                <w:spacing w:val="-11"/>
                <w:sz w:val="24"/>
              </w:rPr>
              <w:t xml:space="preserve"> </w:t>
            </w:r>
            <w:r>
              <w:rPr>
                <w:sz w:val="24"/>
              </w:rPr>
              <w:t>сварки</w:t>
            </w:r>
            <w:r>
              <w:rPr>
                <w:spacing w:val="-11"/>
                <w:sz w:val="24"/>
              </w:rPr>
              <w:t xml:space="preserve"> </w:t>
            </w:r>
            <w:r>
              <w:rPr>
                <w:sz w:val="24"/>
              </w:rPr>
              <w:t>на</w:t>
            </w:r>
            <w:r>
              <w:rPr>
                <w:spacing w:val="-11"/>
                <w:sz w:val="24"/>
              </w:rPr>
              <w:t xml:space="preserve"> </w:t>
            </w:r>
            <w:r>
              <w:rPr>
                <w:sz w:val="24"/>
              </w:rPr>
              <w:t xml:space="preserve">поточных </w:t>
            </w:r>
            <w:r>
              <w:rPr>
                <w:spacing w:val="-2"/>
                <w:sz w:val="24"/>
              </w:rPr>
              <w:t>линиях.</w:t>
            </w:r>
          </w:p>
          <w:p w:rsidR="00053D68" w:rsidRDefault="00DD0727">
            <w:pPr>
              <w:pStyle w:val="TableParagraph"/>
              <w:spacing w:line="276" w:lineRule="auto"/>
              <w:ind w:left="5" w:right="250"/>
              <w:rPr>
                <w:sz w:val="24"/>
              </w:rPr>
            </w:pPr>
            <w:r>
              <w:rPr>
                <w:sz w:val="24"/>
              </w:rPr>
              <w:t>В.</w:t>
            </w:r>
            <w:r>
              <w:rPr>
                <w:spacing w:val="-11"/>
                <w:sz w:val="24"/>
              </w:rPr>
              <w:t xml:space="preserve"> </w:t>
            </w:r>
            <w:r>
              <w:rPr>
                <w:sz w:val="24"/>
              </w:rPr>
              <w:t>Г.</w:t>
            </w:r>
            <w:r>
              <w:rPr>
                <w:spacing w:val="-15"/>
                <w:sz w:val="24"/>
              </w:rPr>
              <w:t xml:space="preserve"> </w:t>
            </w:r>
            <w:r>
              <w:rPr>
                <w:sz w:val="24"/>
              </w:rPr>
              <w:t>Шухов</w:t>
            </w:r>
            <w:r>
              <w:rPr>
                <w:spacing w:val="-14"/>
                <w:sz w:val="24"/>
              </w:rPr>
              <w:t xml:space="preserve"> </w:t>
            </w:r>
            <w:r>
              <w:rPr>
                <w:sz w:val="24"/>
              </w:rPr>
              <w:t>–</w:t>
            </w:r>
            <w:r>
              <w:rPr>
                <w:spacing w:val="-9"/>
                <w:sz w:val="24"/>
              </w:rPr>
              <w:t xml:space="preserve"> </w:t>
            </w:r>
            <w:r>
              <w:rPr>
                <w:sz w:val="24"/>
              </w:rPr>
              <w:t>строитель</w:t>
            </w:r>
            <w:r>
              <w:rPr>
                <w:spacing w:val="-11"/>
                <w:sz w:val="24"/>
              </w:rPr>
              <w:t xml:space="preserve"> </w:t>
            </w:r>
            <w:r>
              <w:rPr>
                <w:sz w:val="24"/>
              </w:rPr>
              <w:t>первых</w:t>
            </w:r>
            <w:r>
              <w:rPr>
                <w:spacing w:val="-15"/>
                <w:sz w:val="24"/>
              </w:rPr>
              <w:t xml:space="preserve"> </w:t>
            </w:r>
            <w:r>
              <w:rPr>
                <w:sz w:val="24"/>
              </w:rPr>
              <w:t>в</w:t>
            </w:r>
            <w:r>
              <w:rPr>
                <w:spacing w:val="-14"/>
                <w:sz w:val="24"/>
              </w:rPr>
              <w:t xml:space="preserve"> </w:t>
            </w:r>
            <w:r>
              <w:rPr>
                <w:sz w:val="24"/>
              </w:rPr>
              <w:t>мире нефтерезервуаров и нефтепроводов современного типа.</w:t>
            </w:r>
          </w:p>
          <w:p w:rsidR="00053D68" w:rsidRDefault="00DD0727">
            <w:pPr>
              <w:pStyle w:val="TableParagraph"/>
              <w:ind w:left="5"/>
              <w:rPr>
                <w:sz w:val="24"/>
              </w:rPr>
            </w:pPr>
            <w:r>
              <w:rPr>
                <w:sz w:val="24"/>
              </w:rPr>
              <w:t>Запуск</w:t>
            </w:r>
            <w:r>
              <w:rPr>
                <w:spacing w:val="-12"/>
                <w:sz w:val="24"/>
              </w:rPr>
              <w:t xml:space="preserve"> </w:t>
            </w:r>
            <w:r>
              <w:rPr>
                <w:sz w:val="24"/>
              </w:rPr>
              <w:t>космического</w:t>
            </w:r>
            <w:r>
              <w:rPr>
                <w:spacing w:val="-15"/>
                <w:sz w:val="24"/>
              </w:rPr>
              <w:t xml:space="preserve"> </w:t>
            </w:r>
            <w:r>
              <w:rPr>
                <w:spacing w:val="-2"/>
                <w:sz w:val="24"/>
              </w:rPr>
              <w:t>спутника</w:t>
            </w:r>
          </w:p>
          <w:p w:rsidR="00053D68" w:rsidRDefault="00DD0727">
            <w:pPr>
              <w:pStyle w:val="TableParagraph"/>
              <w:spacing w:before="41"/>
              <w:ind w:left="5"/>
              <w:rPr>
                <w:sz w:val="24"/>
              </w:rPr>
            </w:pPr>
            <w:r>
              <w:rPr>
                <w:sz w:val="24"/>
              </w:rPr>
              <w:t>«Спутник-1»</w:t>
            </w:r>
            <w:r>
              <w:rPr>
                <w:spacing w:val="-9"/>
                <w:sz w:val="24"/>
              </w:rPr>
              <w:t xml:space="preserve"> </w:t>
            </w:r>
            <w:r>
              <w:rPr>
                <w:sz w:val="24"/>
              </w:rPr>
              <w:t>(1957</w:t>
            </w:r>
            <w:r>
              <w:rPr>
                <w:spacing w:val="-1"/>
                <w:sz w:val="24"/>
              </w:rPr>
              <w:t xml:space="preserve"> </w:t>
            </w:r>
            <w:r>
              <w:rPr>
                <w:sz w:val="24"/>
              </w:rPr>
              <w:t>г.)</w:t>
            </w:r>
            <w:r>
              <w:rPr>
                <w:spacing w:val="-11"/>
                <w:sz w:val="24"/>
              </w:rPr>
              <w:t xml:space="preserve"> </w:t>
            </w:r>
            <w:r>
              <w:rPr>
                <w:sz w:val="24"/>
              </w:rPr>
              <w:t>(С.</w:t>
            </w:r>
            <w:r>
              <w:rPr>
                <w:spacing w:val="-2"/>
                <w:sz w:val="24"/>
              </w:rPr>
              <w:t xml:space="preserve"> </w:t>
            </w:r>
            <w:r>
              <w:rPr>
                <w:sz w:val="24"/>
              </w:rPr>
              <w:t>П.</w:t>
            </w:r>
            <w:r>
              <w:rPr>
                <w:spacing w:val="-1"/>
                <w:sz w:val="24"/>
              </w:rPr>
              <w:t xml:space="preserve"> </w:t>
            </w:r>
            <w:r>
              <w:rPr>
                <w:spacing w:val="-2"/>
                <w:sz w:val="24"/>
              </w:rPr>
              <w:t>Королёв).</w:t>
            </w:r>
          </w:p>
          <w:p w:rsidR="00053D68" w:rsidRDefault="00DD0727">
            <w:pPr>
              <w:pStyle w:val="TableParagraph"/>
              <w:spacing w:before="41" w:line="276" w:lineRule="auto"/>
              <w:ind w:left="5" w:right="596"/>
              <w:rPr>
                <w:sz w:val="24"/>
              </w:rPr>
            </w:pPr>
            <w:r>
              <w:rPr>
                <w:sz w:val="24"/>
              </w:rPr>
              <w:t>Т.</w:t>
            </w:r>
            <w:r>
              <w:rPr>
                <w:spacing w:val="-15"/>
                <w:sz w:val="24"/>
              </w:rPr>
              <w:t xml:space="preserve"> </w:t>
            </w:r>
            <w:r>
              <w:rPr>
                <w:sz w:val="24"/>
              </w:rPr>
              <w:t>Н.</w:t>
            </w:r>
            <w:r>
              <w:rPr>
                <w:spacing w:val="-14"/>
                <w:sz w:val="24"/>
              </w:rPr>
              <w:t xml:space="preserve"> </w:t>
            </w:r>
            <w:r>
              <w:rPr>
                <w:sz w:val="24"/>
              </w:rPr>
              <w:t>Соколов</w:t>
            </w:r>
            <w:r>
              <w:rPr>
                <w:spacing w:val="-15"/>
                <w:sz w:val="24"/>
              </w:rPr>
              <w:t xml:space="preserve"> </w:t>
            </w:r>
            <w:r>
              <w:rPr>
                <w:sz w:val="24"/>
              </w:rPr>
              <w:t>–</w:t>
            </w:r>
            <w:r>
              <w:rPr>
                <w:spacing w:val="-12"/>
                <w:sz w:val="24"/>
              </w:rPr>
              <w:t xml:space="preserve"> </w:t>
            </w:r>
            <w:r>
              <w:rPr>
                <w:sz w:val="24"/>
              </w:rPr>
              <w:t>создатель</w:t>
            </w:r>
            <w:r>
              <w:rPr>
                <w:spacing w:val="-14"/>
                <w:sz w:val="24"/>
              </w:rPr>
              <w:t xml:space="preserve"> </w:t>
            </w:r>
            <w:r>
              <w:rPr>
                <w:sz w:val="24"/>
              </w:rPr>
              <w:t>лучшего</w:t>
            </w:r>
            <w:r>
              <w:rPr>
                <w:spacing w:val="-7"/>
                <w:sz w:val="24"/>
              </w:rPr>
              <w:t xml:space="preserve"> </w:t>
            </w:r>
            <w:r>
              <w:rPr>
                <w:sz w:val="24"/>
              </w:rPr>
              <w:t>в</w:t>
            </w:r>
            <w:r>
              <w:rPr>
                <w:spacing w:val="-7"/>
                <w:sz w:val="24"/>
              </w:rPr>
              <w:t xml:space="preserve"> </w:t>
            </w:r>
            <w:r>
              <w:rPr>
                <w:sz w:val="24"/>
              </w:rPr>
              <w:t>мире копировального станка, разработчик системы управления</w:t>
            </w:r>
          </w:p>
          <w:p w:rsidR="00053D68" w:rsidRDefault="00DD0727">
            <w:pPr>
              <w:pStyle w:val="TableParagraph"/>
              <w:spacing w:line="276" w:lineRule="auto"/>
              <w:ind w:left="5" w:right="287"/>
              <w:rPr>
                <w:sz w:val="24"/>
              </w:rPr>
            </w:pPr>
            <w:r>
              <w:rPr>
                <w:sz w:val="24"/>
              </w:rPr>
              <w:t>Ракетными войсками стратегического назначения</w:t>
            </w:r>
            <w:r>
              <w:rPr>
                <w:spacing w:val="-15"/>
                <w:sz w:val="24"/>
              </w:rPr>
              <w:t xml:space="preserve"> </w:t>
            </w:r>
            <w:r>
              <w:rPr>
                <w:sz w:val="24"/>
              </w:rPr>
              <w:t>(РВСН),</w:t>
            </w:r>
            <w:r>
              <w:rPr>
                <w:spacing w:val="-15"/>
                <w:sz w:val="24"/>
              </w:rPr>
              <w:t xml:space="preserve"> </w:t>
            </w:r>
            <w:r>
              <w:rPr>
                <w:sz w:val="24"/>
              </w:rPr>
              <w:t>участник</w:t>
            </w:r>
            <w:r>
              <w:rPr>
                <w:spacing w:val="-15"/>
                <w:sz w:val="24"/>
              </w:rPr>
              <w:t xml:space="preserve"> </w:t>
            </w:r>
            <w:r>
              <w:rPr>
                <w:sz w:val="24"/>
              </w:rPr>
              <w:t>создания</w:t>
            </w:r>
            <w:r>
              <w:rPr>
                <w:spacing w:val="-15"/>
                <w:sz w:val="24"/>
              </w:rPr>
              <w:t xml:space="preserve"> </w:t>
            </w:r>
            <w:r>
              <w:rPr>
                <w:sz w:val="24"/>
              </w:rPr>
              <w:t>первых космических систем</w:t>
            </w:r>
          </w:p>
        </w:tc>
        <w:tc>
          <w:tcPr>
            <w:tcW w:w="4221"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435"/>
          <w:footerReference w:type="default" r:id="rId436"/>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5860"/>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Pr>
                <w:sz w:val="24"/>
              </w:rPr>
            </w:pPr>
            <w:r>
              <w:rPr>
                <w:sz w:val="24"/>
              </w:rPr>
              <w:t>управления. А. Л. Кемурджиан – создатель первых в мире планетоходов, разработчик специальных</w:t>
            </w:r>
            <w:r>
              <w:rPr>
                <w:spacing w:val="-11"/>
                <w:sz w:val="24"/>
              </w:rPr>
              <w:t xml:space="preserve"> </w:t>
            </w:r>
            <w:r>
              <w:rPr>
                <w:sz w:val="24"/>
              </w:rPr>
              <w:t>роботов-</w:t>
            </w:r>
            <w:r>
              <w:rPr>
                <w:spacing w:val="-11"/>
                <w:sz w:val="24"/>
              </w:rPr>
              <w:t xml:space="preserve"> </w:t>
            </w:r>
            <w:r>
              <w:rPr>
                <w:sz w:val="24"/>
              </w:rPr>
              <w:t>ликвидаторов</w:t>
            </w:r>
            <w:r>
              <w:rPr>
                <w:spacing w:val="-11"/>
                <w:sz w:val="24"/>
              </w:rPr>
              <w:t xml:space="preserve"> </w:t>
            </w:r>
            <w:r>
              <w:rPr>
                <w:sz w:val="24"/>
              </w:rPr>
              <w:t>аварии</w:t>
            </w:r>
            <w:r>
              <w:rPr>
                <w:spacing w:val="-11"/>
                <w:sz w:val="24"/>
              </w:rPr>
              <w:t xml:space="preserve"> </w:t>
            </w:r>
            <w:r>
              <w:rPr>
                <w:sz w:val="24"/>
              </w:rPr>
              <w:t xml:space="preserve">на </w:t>
            </w:r>
            <w:r>
              <w:rPr>
                <w:spacing w:val="-2"/>
                <w:sz w:val="24"/>
              </w:rPr>
              <w:t>ЧАЭС.</w:t>
            </w:r>
          </w:p>
          <w:p w:rsidR="00053D68" w:rsidRDefault="00DD0727">
            <w:pPr>
              <w:pStyle w:val="TableParagraph"/>
              <w:ind w:left="5"/>
              <w:rPr>
                <w:sz w:val="24"/>
              </w:rPr>
            </w:pPr>
            <w:r>
              <w:rPr>
                <w:sz w:val="24"/>
              </w:rPr>
              <w:t>А.</w:t>
            </w:r>
            <w:r>
              <w:rPr>
                <w:spacing w:val="-7"/>
                <w:sz w:val="24"/>
              </w:rPr>
              <w:t xml:space="preserve"> </w:t>
            </w:r>
            <w:r>
              <w:rPr>
                <w:sz w:val="24"/>
              </w:rPr>
              <w:t>Н.</w:t>
            </w:r>
            <w:r>
              <w:rPr>
                <w:spacing w:val="-6"/>
                <w:sz w:val="24"/>
              </w:rPr>
              <w:t xml:space="preserve"> </w:t>
            </w:r>
            <w:r>
              <w:rPr>
                <w:sz w:val="24"/>
              </w:rPr>
              <w:t>Туполев</w:t>
            </w:r>
            <w:r>
              <w:rPr>
                <w:spacing w:val="-9"/>
                <w:sz w:val="24"/>
              </w:rPr>
              <w:t xml:space="preserve"> </w:t>
            </w:r>
            <w:r>
              <w:rPr>
                <w:sz w:val="24"/>
              </w:rPr>
              <w:t>–</w:t>
            </w:r>
            <w:r>
              <w:rPr>
                <w:spacing w:val="-5"/>
                <w:sz w:val="24"/>
              </w:rPr>
              <w:t xml:space="preserve"> </w:t>
            </w:r>
            <w:r>
              <w:rPr>
                <w:sz w:val="24"/>
              </w:rPr>
              <w:t>создатель</w:t>
            </w:r>
            <w:r>
              <w:rPr>
                <w:spacing w:val="-5"/>
                <w:sz w:val="24"/>
              </w:rPr>
              <w:t xml:space="preserve"> </w:t>
            </w:r>
            <w:r>
              <w:rPr>
                <w:spacing w:val="-2"/>
                <w:sz w:val="24"/>
              </w:rPr>
              <w:t>первого</w:t>
            </w:r>
          </w:p>
          <w:p w:rsidR="00053D68" w:rsidRDefault="00DD0727">
            <w:pPr>
              <w:pStyle w:val="TableParagraph"/>
              <w:spacing w:before="41" w:line="276" w:lineRule="auto"/>
              <w:ind w:left="5" w:right="10"/>
              <w:rPr>
                <w:sz w:val="24"/>
              </w:rPr>
            </w:pPr>
            <w:r>
              <w:rPr>
                <w:sz w:val="24"/>
              </w:rPr>
              <w:t>в мире сверхзвукового пассажирского самолёта Ту-144,</w:t>
            </w:r>
            <w:r>
              <w:rPr>
                <w:spacing w:val="-11"/>
                <w:sz w:val="24"/>
              </w:rPr>
              <w:t xml:space="preserve"> </w:t>
            </w:r>
            <w:r>
              <w:rPr>
                <w:sz w:val="24"/>
              </w:rPr>
              <w:t>участник</w:t>
            </w:r>
            <w:r>
              <w:rPr>
                <w:spacing w:val="-11"/>
                <w:sz w:val="24"/>
              </w:rPr>
              <w:t xml:space="preserve"> </w:t>
            </w:r>
            <w:r>
              <w:rPr>
                <w:sz w:val="24"/>
              </w:rPr>
              <w:t>создания</w:t>
            </w:r>
            <w:r>
              <w:rPr>
                <w:spacing w:val="-11"/>
                <w:sz w:val="24"/>
              </w:rPr>
              <w:t xml:space="preserve"> </w:t>
            </w:r>
            <w:r>
              <w:rPr>
                <w:sz w:val="24"/>
              </w:rPr>
              <w:t>космического</w:t>
            </w:r>
            <w:r>
              <w:rPr>
                <w:spacing w:val="-11"/>
                <w:sz w:val="24"/>
              </w:rPr>
              <w:t xml:space="preserve"> </w:t>
            </w:r>
            <w:r>
              <w:rPr>
                <w:sz w:val="24"/>
              </w:rPr>
              <w:t>корабля</w:t>
            </w:r>
          </w:p>
          <w:p w:rsidR="00053D68" w:rsidRDefault="00DD0727">
            <w:pPr>
              <w:pStyle w:val="TableParagraph"/>
              <w:ind w:left="5"/>
              <w:rPr>
                <w:sz w:val="24"/>
              </w:rPr>
            </w:pPr>
            <w:r>
              <w:rPr>
                <w:spacing w:val="-2"/>
                <w:sz w:val="24"/>
              </w:rPr>
              <w:t>«Буран».</w:t>
            </w:r>
          </w:p>
          <w:p w:rsidR="00053D68" w:rsidRDefault="00DD0727">
            <w:pPr>
              <w:pStyle w:val="TableParagraph"/>
              <w:spacing w:before="41"/>
              <w:ind w:left="5"/>
              <w:rPr>
                <w:sz w:val="24"/>
              </w:rPr>
            </w:pPr>
            <w:r>
              <w:rPr>
                <w:sz w:val="24"/>
              </w:rPr>
              <w:t>Уникальный</w:t>
            </w:r>
            <w:r>
              <w:rPr>
                <w:spacing w:val="-18"/>
                <w:sz w:val="24"/>
              </w:rPr>
              <w:t xml:space="preserve"> </w:t>
            </w:r>
            <w:r>
              <w:rPr>
                <w:sz w:val="24"/>
              </w:rPr>
              <w:t>снаряд-генератор</w:t>
            </w:r>
            <w:r>
              <w:rPr>
                <w:spacing w:val="-17"/>
                <w:sz w:val="24"/>
              </w:rPr>
              <w:t xml:space="preserve"> </w:t>
            </w:r>
            <w:r>
              <w:rPr>
                <w:sz w:val="24"/>
              </w:rPr>
              <w:t>плазмы</w:t>
            </w:r>
            <w:r>
              <w:rPr>
                <w:spacing w:val="-13"/>
                <w:sz w:val="24"/>
              </w:rPr>
              <w:t xml:space="preserve"> </w:t>
            </w:r>
            <w:r>
              <w:rPr>
                <w:sz w:val="24"/>
              </w:rPr>
              <w:t>(2014</w:t>
            </w:r>
            <w:r>
              <w:rPr>
                <w:spacing w:val="-4"/>
                <w:sz w:val="24"/>
              </w:rPr>
              <w:t xml:space="preserve"> </w:t>
            </w:r>
            <w:r>
              <w:rPr>
                <w:spacing w:val="-5"/>
                <w:sz w:val="24"/>
              </w:rPr>
              <w:t>г.)</w:t>
            </w:r>
          </w:p>
          <w:p w:rsidR="00053D68" w:rsidRDefault="00DD0727">
            <w:pPr>
              <w:pStyle w:val="TableParagraph"/>
              <w:spacing w:before="42"/>
              <w:ind w:left="5"/>
              <w:rPr>
                <w:sz w:val="24"/>
              </w:rPr>
            </w:pPr>
            <w:r>
              <w:rPr>
                <w:sz w:val="24"/>
              </w:rPr>
              <w:t>Уникальная</w:t>
            </w:r>
            <w:r>
              <w:rPr>
                <w:spacing w:val="-8"/>
                <w:sz w:val="24"/>
              </w:rPr>
              <w:t xml:space="preserve"> </w:t>
            </w:r>
            <w:r>
              <w:rPr>
                <w:spacing w:val="-2"/>
                <w:sz w:val="24"/>
              </w:rPr>
              <w:t>ткань</w:t>
            </w:r>
          </w:p>
          <w:p w:rsidR="00053D68" w:rsidRDefault="00DD0727">
            <w:pPr>
              <w:pStyle w:val="TableParagraph"/>
              <w:spacing w:before="41" w:line="276" w:lineRule="auto"/>
              <w:ind w:left="5"/>
              <w:rPr>
                <w:sz w:val="24"/>
              </w:rPr>
            </w:pPr>
            <w:r>
              <w:rPr>
                <w:sz w:val="24"/>
              </w:rPr>
              <w:t>для</w:t>
            </w:r>
            <w:r>
              <w:rPr>
                <w:spacing w:val="-15"/>
                <w:sz w:val="24"/>
              </w:rPr>
              <w:t xml:space="preserve"> </w:t>
            </w:r>
            <w:r>
              <w:rPr>
                <w:sz w:val="24"/>
              </w:rPr>
              <w:t>перевязки</w:t>
            </w:r>
            <w:r>
              <w:rPr>
                <w:spacing w:val="-15"/>
                <w:sz w:val="24"/>
              </w:rPr>
              <w:t xml:space="preserve"> </w:t>
            </w:r>
            <w:r>
              <w:rPr>
                <w:sz w:val="24"/>
              </w:rPr>
              <w:t>ран</w:t>
            </w:r>
            <w:r>
              <w:rPr>
                <w:spacing w:val="-15"/>
                <w:sz w:val="24"/>
              </w:rPr>
              <w:t xml:space="preserve"> </w:t>
            </w:r>
            <w:r>
              <w:rPr>
                <w:sz w:val="24"/>
              </w:rPr>
              <w:t>и</w:t>
            </w:r>
            <w:r>
              <w:rPr>
                <w:spacing w:val="-15"/>
                <w:sz w:val="24"/>
              </w:rPr>
              <w:t xml:space="preserve"> </w:t>
            </w:r>
            <w:r>
              <w:rPr>
                <w:sz w:val="24"/>
              </w:rPr>
              <w:t>повреждений</w:t>
            </w:r>
            <w:r>
              <w:rPr>
                <w:spacing w:val="-15"/>
                <w:sz w:val="24"/>
              </w:rPr>
              <w:t xml:space="preserve"> </w:t>
            </w:r>
            <w:r>
              <w:rPr>
                <w:sz w:val="24"/>
              </w:rPr>
              <w:t>(искусственная кожа) (Институт</w:t>
            </w:r>
          </w:p>
          <w:p w:rsidR="00053D68" w:rsidRDefault="00DD0727">
            <w:pPr>
              <w:pStyle w:val="TableParagraph"/>
              <w:spacing w:line="276" w:lineRule="auto"/>
              <w:ind w:left="5" w:right="1146"/>
              <w:rPr>
                <w:sz w:val="24"/>
              </w:rPr>
            </w:pPr>
            <w:r>
              <w:rPr>
                <w:spacing w:val="-2"/>
                <w:sz w:val="24"/>
              </w:rPr>
              <w:t>теоретической</w:t>
            </w:r>
            <w:r>
              <w:rPr>
                <w:spacing w:val="-10"/>
                <w:sz w:val="24"/>
              </w:rPr>
              <w:t xml:space="preserve"> </w:t>
            </w:r>
            <w:r>
              <w:rPr>
                <w:spacing w:val="-2"/>
                <w:sz w:val="24"/>
              </w:rPr>
              <w:t>и</w:t>
            </w:r>
            <w:r>
              <w:rPr>
                <w:spacing w:val="-10"/>
                <w:sz w:val="24"/>
              </w:rPr>
              <w:t xml:space="preserve"> </w:t>
            </w:r>
            <w:r>
              <w:rPr>
                <w:spacing w:val="-2"/>
                <w:sz w:val="24"/>
              </w:rPr>
              <w:t xml:space="preserve">экспериментальной </w:t>
            </w:r>
            <w:r>
              <w:rPr>
                <w:sz w:val="24"/>
              </w:rPr>
              <w:t>биофизики РАН)</w:t>
            </w:r>
          </w:p>
        </w:tc>
        <w:tc>
          <w:tcPr>
            <w:tcW w:w="4221" w:type="dxa"/>
          </w:tcPr>
          <w:p w:rsidR="00053D68" w:rsidRDefault="00053D68">
            <w:pPr>
              <w:pStyle w:val="TableParagraph"/>
              <w:rPr>
                <w:sz w:val="24"/>
              </w:rPr>
            </w:pPr>
          </w:p>
        </w:tc>
      </w:tr>
      <w:tr w:rsidR="00053D68">
        <w:trPr>
          <w:trHeight w:val="3245"/>
        </w:trPr>
        <w:tc>
          <w:tcPr>
            <w:tcW w:w="699" w:type="dxa"/>
          </w:tcPr>
          <w:p w:rsidR="00053D68" w:rsidRDefault="00DD0727">
            <w:pPr>
              <w:pStyle w:val="TableParagraph"/>
              <w:spacing w:before="5"/>
              <w:ind w:left="179"/>
              <w:rPr>
                <w:sz w:val="24"/>
              </w:rPr>
            </w:pPr>
            <w:r>
              <w:rPr>
                <w:spacing w:val="-5"/>
                <w:sz w:val="24"/>
              </w:rPr>
              <w:t>2.6</w:t>
            </w:r>
          </w:p>
        </w:tc>
        <w:tc>
          <w:tcPr>
            <w:tcW w:w="2838" w:type="dxa"/>
          </w:tcPr>
          <w:p w:rsidR="00053D68" w:rsidRDefault="00DD0727">
            <w:pPr>
              <w:pStyle w:val="TableParagraph"/>
              <w:spacing w:before="5" w:line="276" w:lineRule="auto"/>
              <w:ind w:left="4" w:right="616"/>
              <w:rPr>
                <w:sz w:val="24"/>
              </w:rPr>
            </w:pPr>
            <w:r>
              <w:rPr>
                <w:spacing w:val="-2"/>
                <w:sz w:val="24"/>
              </w:rPr>
              <w:t xml:space="preserve">Достижения современных </w:t>
            </w:r>
            <w:r>
              <w:rPr>
                <w:sz w:val="24"/>
              </w:rPr>
              <w:t>российских</w:t>
            </w:r>
            <w:r>
              <w:rPr>
                <w:spacing w:val="-13"/>
                <w:sz w:val="24"/>
              </w:rPr>
              <w:t xml:space="preserve"> </w:t>
            </w:r>
            <w:r>
              <w:rPr>
                <w:sz w:val="24"/>
              </w:rPr>
              <w:t xml:space="preserve">ученых в </w:t>
            </w:r>
            <w:r>
              <w:rPr>
                <w:spacing w:val="-2"/>
                <w:sz w:val="24"/>
              </w:rPr>
              <w:t>социально- гуманитарных</w:t>
            </w:r>
            <w:r>
              <w:rPr>
                <w:spacing w:val="-17"/>
                <w:sz w:val="24"/>
              </w:rPr>
              <w:t xml:space="preserve"> </w:t>
            </w:r>
            <w:r>
              <w:rPr>
                <w:spacing w:val="-2"/>
                <w:sz w:val="24"/>
              </w:rPr>
              <w:t>науках</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ight="686"/>
              <w:rPr>
                <w:sz w:val="24"/>
              </w:rPr>
            </w:pPr>
            <w:r>
              <w:rPr>
                <w:sz w:val="24"/>
              </w:rPr>
              <w:t>Работа институтов Отделения историко- филологических наук Российской академии</w:t>
            </w:r>
            <w:r>
              <w:rPr>
                <w:spacing w:val="-15"/>
                <w:sz w:val="24"/>
              </w:rPr>
              <w:t xml:space="preserve"> </w:t>
            </w:r>
            <w:r>
              <w:rPr>
                <w:sz w:val="24"/>
              </w:rPr>
              <w:t>наук:</w:t>
            </w:r>
            <w:r>
              <w:rPr>
                <w:spacing w:val="-15"/>
                <w:sz w:val="24"/>
              </w:rPr>
              <w:t xml:space="preserve"> </w:t>
            </w:r>
            <w:r>
              <w:rPr>
                <w:sz w:val="24"/>
              </w:rPr>
              <w:t>открытия</w:t>
            </w:r>
            <w:r>
              <w:rPr>
                <w:spacing w:val="-15"/>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ранней истории человечества</w:t>
            </w:r>
          </w:p>
          <w:p w:rsidR="00053D68" w:rsidRDefault="00DD0727">
            <w:pPr>
              <w:pStyle w:val="TableParagraph"/>
              <w:spacing w:line="276" w:lineRule="auto"/>
              <w:ind w:left="5"/>
              <w:rPr>
                <w:sz w:val="24"/>
              </w:rPr>
            </w:pPr>
            <w:r>
              <w:rPr>
                <w:sz w:val="24"/>
              </w:rPr>
              <w:t>и</w:t>
            </w:r>
            <w:r>
              <w:rPr>
                <w:spacing w:val="-11"/>
                <w:sz w:val="24"/>
              </w:rPr>
              <w:t xml:space="preserve"> </w:t>
            </w:r>
            <w:r>
              <w:rPr>
                <w:sz w:val="24"/>
              </w:rPr>
              <w:t>освоения</w:t>
            </w:r>
            <w:r>
              <w:rPr>
                <w:spacing w:val="-11"/>
                <w:sz w:val="24"/>
              </w:rPr>
              <w:t xml:space="preserve"> </w:t>
            </w:r>
            <w:r>
              <w:rPr>
                <w:sz w:val="24"/>
              </w:rPr>
              <w:t>им</w:t>
            </w:r>
            <w:r>
              <w:rPr>
                <w:spacing w:val="-11"/>
                <w:sz w:val="24"/>
              </w:rPr>
              <w:t xml:space="preserve"> </w:t>
            </w:r>
            <w:r>
              <w:rPr>
                <w:sz w:val="24"/>
              </w:rPr>
              <w:t>Ойкумены</w:t>
            </w:r>
            <w:r>
              <w:rPr>
                <w:spacing w:val="-11"/>
                <w:sz w:val="24"/>
              </w:rPr>
              <w:t xml:space="preserve"> </w:t>
            </w:r>
            <w:r>
              <w:rPr>
                <w:sz w:val="24"/>
              </w:rPr>
              <w:t xml:space="preserve">(Государственные премии РФ 2004, 2012 гг.), исследования </w:t>
            </w:r>
            <w:r>
              <w:rPr>
                <w:spacing w:val="-2"/>
                <w:sz w:val="24"/>
              </w:rPr>
              <w:t>новгородских</w:t>
            </w:r>
          </w:p>
          <w:p w:rsidR="00053D68" w:rsidRDefault="00DD0727">
            <w:pPr>
              <w:pStyle w:val="TableParagraph"/>
              <w:ind w:left="5"/>
              <w:rPr>
                <w:sz w:val="24"/>
              </w:rPr>
            </w:pPr>
            <w:r>
              <w:rPr>
                <w:sz w:val="24"/>
              </w:rPr>
              <w:t>древностей</w:t>
            </w:r>
            <w:r>
              <w:rPr>
                <w:spacing w:val="-8"/>
                <w:sz w:val="24"/>
              </w:rPr>
              <w:t xml:space="preserve"> </w:t>
            </w:r>
            <w:r>
              <w:rPr>
                <w:sz w:val="24"/>
              </w:rPr>
              <w:t>и</w:t>
            </w:r>
            <w:r>
              <w:rPr>
                <w:spacing w:val="-6"/>
                <w:sz w:val="24"/>
              </w:rPr>
              <w:t xml:space="preserve"> </w:t>
            </w:r>
            <w:r>
              <w:rPr>
                <w:sz w:val="24"/>
              </w:rPr>
              <w:t>языка</w:t>
            </w:r>
            <w:r>
              <w:rPr>
                <w:spacing w:val="-9"/>
                <w:sz w:val="24"/>
              </w:rPr>
              <w:t xml:space="preserve"> </w:t>
            </w:r>
            <w:r>
              <w:rPr>
                <w:spacing w:val="-2"/>
                <w:sz w:val="24"/>
              </w:rPr>
              <w:t>(Государственная</w:t>
            </w:r>
          </w:p>
        </w:tc>
        <w:tc>
          <w:tcPr>
            <w:tcW w:w="4221" w:type="dxa"/>
          </w:tcPr>
          <w:p w:rsidR="00053D68" w:rsidRDefault="00DD0727">
            <w:pPr>
              <w:pStyle w:val="TableParagraph"/>
              <w:spacing w:before="5" w:line="276" w:lineRule="auto"/>
              <w:ind w:left="116" w:right="536"/>
              <w:rPr>
                <w:sz w:val="24"/>
              </w:rPr>
            </w:pPr>
            <w:r>
              <w:rPr>
                <w:sz w:val="24"/>
              </w:rPr>
              <w:t>Видеоэкскурсия «Достижения в социально-гуманитарных</w:t>
            </w:r>
            <w:r>
              <w:rPr>
                <w:spacing w:val="-15"/>
                <w:sz w:val="24"/>
              </w:rPr>
              <w:t xml:space="preserve"> </w:t>
            </w:r>
            <w:r>
              <w:rPr>
                <w:sz w:val="24"/>
              </w:rPr>
              <w:t xml:space="preserve">науках». </w:t>
            </w:r>
            <w:r>
              <w:rPr>
                <w:spacing w:val="-2"/>
                <w:sz w:val="24"/>
              </w:rPr>
              <w:t>Обсуждение.</w:t>
            </w:r>
          </w:p>
          <w:p w:rsidR="00053D68" w:rsidRDefault="00DD0727">
            <w:pPr>
              <w:pStyle w:val="TableParagraph"/>
              <w:ind w:left="116"/>
              <w:rPr>
                <w:sz w:val="24"/>
              </w:rPr>
            </w:pPr>
            <w:r>
              <w:rPr>
                <w:spacing w:val="-2"/>
                <w:sz w:val="24"/>
              </w:rPr>
              <w:t>Разработка</w:t>
            </w:r>
            <w:r>
              <w:rPr>
                <w:spacing w:val="-5"/>
                <w:sz w:val="24"/>
              </w:rPr>
              <w:t xml:space="preserve"> </w:t>
            </w:r>
            <w:r>
              <w:rPr>
                <w:spacing w:val="-4"/>
                <w:sz w:val="24"/>
              </w:rPr>
              <w:t>главы</w:t>
            </w:r>
          </w:p>
          <w:p w:rsidR="00053D68" w:rsidRDefault="00DD0727">
            <w:pPr>
              <w:pStyle w:val="TableParagraph"/>
              <w:spacing w:before="41" w:line="276" w:lineRule="auto"/>
              <w:ind w:left="116"/>
              <w:rPr>
                <w:sz w:val="24"/>
              </w:rPr>
            </w:pPr>
            <w:r>
              <w:rPr>
                <w:sz w:val="24"/>
              </w:rPr>
              <w:t>«Достижения</w:t>
            </w:r>
            <w:r>
              <w:rPr>
                <w:spacing w:val="-15"/>
                <w:sz w:val="24"/>
              </w:rPr>
              <w:t xml:space="preserve"> </w:t>
            </w:r>
            <w:r>
              <w:rPr>
                <w:sz w:val="24"/>
              </w:rPr>
              <w:t>современных</w:t>
            </w:r>
            <w:r>
              <w:rPr>
                <w:spacing w:val="-15"/>
                <w:sz w:val="24"/>
              </w:rPr>
              <w:t xml:space="preserve"> </w:t>
            </w:r>
            <w:r>
              <w:rPr>
                <w:sz w:val="24"/>
              </w:rPr>
              <w:t xml:space="preserve">российских ученых в социально- гуманитарных </w:t>
            </w:r>
            <w:r>
              <w:rPr>
                <w:spacing w:val="-2"/>
                <w:sz w:val="24"/>
              </w:rPr>
              <w:t>науках»</w:t>
            </w:r>
          </w:p>
          <w:p w:rsidR="00053D68" w:rsidRDefault="00DD0727">
            <w:pPr>
              <w:pStyle w:val="TableParagraph"/>
              <w:ind w:left="116"/>
              <w:rPr>
                <w:sz w:val="24"/>
              </w:rPr>
            </w:pPr>
            <w:r>
              <w:rPr>
                <w:spacing w:val="-2"/>
                <w:sz w:val="24"/>
              </w:rPr>
              <w:t>электронного</w:t>
            </w:r>
            <w:r>
              <w:rPr>
                <w:spacing w:val="3"/>
                <w:sz w:val="24"/>
              </w:rPr>
              <w:t xml:space="preserve"> </w:t>
            </w:r>
            <w:r>
              <w:rPr>
                <w:spacing w:val="-2"/>
                <w:sz w:val="24"/>
              </w:rPr>
              <w:t>научного</w:t>
            </w:r>
            <w:r>
              <w:rPr>
                <w:spacing w:val="6"/>
                <w:sz w:val="24"/>
              </w:rPr>
              <w:t xml:space="preserve"> </w:t>
            </w:r>
            <w:r>
              <w:rPr>
                <w:spacing w:val="-2"/>
                <w:sz w:val="24"/>
              </w:rPr>
              <w:t>журнала</w:t>
            </w:r>
          </w:p>
        </w:tc>
      </w:tr>
    </w:tbl>
    <w:p w:rsidR="00053D68" w:rsidRDefault="00053D68">
      <w:pPr>
        <w:pStyle w:val="TableParagraph"/>
        <w:rPr>
          <w:sz w:val="24"/>
        </w:rPr>
        <w:sectPr w:rsidR="00053D68">
          <w:headerReference w:type="default" r:id="rId437"/>
          <w:footerReference w:type="default" r:id="rId438"/>
          <w:pgSz w:w="16850" w:h="11910" w:orient="landscape"/>
          <w:pgMar w:top="1320" w:right="850" w:bottom="920" w:left="1417" w:header="10" w:footer="726"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261"/>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ind w:left="5"/>
              <w:rPr>
                <w:sz w:val="24"/>
              </w:rPr>
            </w:pPr>
            <w:r>
              <w:rPr>
                <w:sz w:val="24"/>
              </w:rPr>
              <w:t>премия</w:t>
            </w:r>
            <w:r>
              <w:rPr>
                <w:spacing w:val="-2"/>
                <w:sz w:val="24"/>
              </w:rPr>
              <w:t xml:space="preserve"> </w:t>
            </w:r>
            <w:r>
              <w:rPr>
                <w:sz w:val="24"/>
              </w:rPr>
              <w:t>РФ</w:t>
            </w:r>
            <w:r>
              <w:rPr>
                <w:spacing w:val="-2"/>
                <w:sz w:val="24"/>
              </w:rPr>
              <w:t xml:space="preserve"> </w:t>
            </w:r>
            <w:r>
              <w:rPr>
                <w:sz w:val="24"/>
              </w:rPr>
              <w:t>2009</w:t>
            </w:r>
            <w:r>
              <w:rPr>
                <w:spacing w:val="-2"/>
                <w:sz w:val="24"/>
              </w:rPr>
              <w:t xml:space="preserve"> </w:t>
            </w:r>
            <w:r>
              <w:rPr>
                <w:sz w:val="24"/>
              </w:rPr>
              <w:t>г.),</w:t>
            </w:r>
            <w:r>
              <w:rPr>
                <w:spacing w:val="-2"/>
                <w:sz w:val="24"/>
              </w:rPr>
              <w:t xml:space="preserve"> </w:t>
            </w:r>
            <w:r>
              <w:rPr>
                <w:sz w:val="24"/>
              </w:rPr>
              <w:t>создание</w:t>
            </w:r>
            <w:r>
              <w:rPr>
                <w:spacing w:val="-1"/>
                <w:sz w:val="24"/>
              </w:rPr>
              <w:t xml:space="preserve"> </w:t>
            </w:r>
            <w:r>
              <w:rPr>
                <w:spacing w:val="-2"/>
                <w:sz w:val="24"/>
              </w:rPr>
              <w:t>многотомной</w:t>
            </w:r>
          </w:p>
          <w:p w:rsidR="00053D68" w:rsidRDefault="00DD0727">
            <w:pPr>
              <w:pStyle w:val="TableParagraph"/>
              <w:spacing w:before="41" w:line="276" w:lineRule="auto"/>
              <w:ind w:left="5"/>
              <w:rPr>
                <w:sz w:val="24"/>
              </w:rPr>
            </w:pPr>
            <w:r>
              <w:rPr>
                <w:sz w:val="24"/>
              </w:rPr>
              <w:t>«Всемирной</w:t>
            </w:r>
            <w:r>
              <w:rPr>
                <w:spacing w:val="-17"/>
                <w:sz w:val="24"/>
              </w:rPr>
              <w:t xml:space="preserve"> </w:t>
            </w:r>
            <w:r>
              <w:rPr>
                <w:sz w:val="24"/>
              </w:rPr>
              <w:t>истории»</w:t>
            </w:r>
            <w:r>
              <w:rPr>
                <w:spacing w:val="-15"/>
                <w:sz w:val="24"/>
              </w:rPr>
              <w:t xml:space="preserve"> </w:t>
            </w:r>
            <w:r>
              <w:rPr>
                <w:sz w:val="24"/>
              </w:rPr>
              <w:t>и</w:t>
            </w:r>
            <w:r>
              <w:rPr>
                <w:spacing w:val="-15"/>
                <w:sz w:val="24"/>
              </w:rPr>
              <w:t xml:space="preserve"> </w:t>
            </w:r>
            <w:r>
              <w:rPr>
                <w:sz w:val="24"/>
              </w:rPr>
              <w:t xml:space="preserve">исторической </w:t>
            </w:r>
            <w:r>
              <w:rPr>
                <w:spacing w:val="-2"/>
                <w:sz w:val="24"/>
              </w:rPr>
              <w:t>энциклопедии</w:t>
            </w:r>
          </w:p>
          <w:p w:rsidR="00053D68" w:rsidRDefault="00DD0727">
            <w:pPr>
              <w:pStyle w:val="TableParagraph"/>
              <w:spacing w:line="276" w:lineRule="auto"/>
              <w:ind w:left="5" w:right="265"/>
              <w:rPr>
                <w:sz w:val="24"/>
              </w:rPr>
            </w:pPr>
            <w:r>
              <w:rPr>
                <w:sz w:val="24"/>
              </w:rPr>
              <w:t>(Государственная премия РФ 2014 г.), энциклопедии «Народы и религии мира» и историко-этнографической серии «Народы и культуры»</w:t>
            </w:r>
            <w:r>
              <w:rPr>
                <w:spacing w:val="-11"/>
                <w:sz w:val="24"/>
              </w:rPr>
              <w:t xml:space="preserve"> </w:t>
            </w:r>
            <w:r>
              <w:rPr>
                <w:sz w:val="24"/>
              </w:rPr>
              <w:t>(Государственные</w:t>
            </w:r>
            <w:r>
              <w:rPr>
                <w:spacing w:val="-11"/>
                <w:sz w:val="24"/>
              </w:rPr>
              <w:t xml:space="preserve"> </w:t>
            </w:r>
            <w:r>
              <w:rPr>
                <w:sz w:val="24"/>
              </w:rPr>
              <w:t>премии</w:t>
            </w:r>
            <w:r>
              <w:rPr>
                <w:spacing w:val="-11"/>
                <w:sz w:val="24"/>
              </w:rPr>
              <w:t xml:space="preserve"> </w:t>
            </w:r>
            <w:r>
              <w:rPr>
                <w:sz w:val="24"/>
              </w:rPr>
              <w:t>РФ</w:t>
            </w:r>
            <w:r>
              <w:rPr>
                <w:spacing w:val="-11"/>
                <w:sz w:val="24"/>
              </w:rPr>
              <w:t xml:space="preserve"> </w:t>
            </w:r>
            <w:r>
              <w:rPr>
                <w:sz w:val="24"/>
              </w:rPr>
              <w:t>2001, 2015 гг.), труды в области китаеведения (Государственная премия РФ 2009 г.).</w:t>
            </w:r>
          </w:p>
          <w:p w:rsidR="00053D68" w:rsidRDefault="00DD0727">
            <w:pPr>
              <w:pStyle w:val="TableParagraph"/>
              <w:spacing w:line="276" w:lineRule="auto"/>
              <w:ind w:left="5" w:right="250"/>
              <w:rPr>
                <w:sz w:val="24"/>
              </w:rPr>
            </w:pPr>
            <w:r>
              <w:rPr>
                <w:spacing w:val="-2"/>
                <w:sz w:val="24"/>
              </w:rPr>
              <w:t>Российский</w:t>
            </w:r>
            <w:r>
              <w:rPr>
                <w:spacing w:val="-10"/>
                <w:sz w:val="24"/>
              </w:rPr>
              <w:t xml:space="preserve"> </w:t>
            </w:r>
            <w:r>
              <w:rPr>
                <w:spacing w:val="-2"/>
                <w:sz w:val="24"/>
              </w:rPr>
              <w:t>фонд</w:t>
            </w:r>
            <w:r>
              <w:rPr>
                <w:spacing w:val="-9"/>
                <w:sz w:val="24"/>
              </w:rPr>
              <w:t xml:space="preserve"> </w:t>
            </w:r>
            <w:r>
              <w:rPr>
                <w:spacing w:val="-2"/>
                <w:sz w:val="24"/>
              </w:rPr>
              <w:t>фундаментальных исследований.</w:t>
            </w:r>
          </w:p>
          <w:p w:rsidR="00053D68" w:rsidRDefault="00DD0727">
            <w:pPr>
              <w:pStyle w:val="TableParagraph"/>
              <w:ind w:left="5"/>
              <w:rPr>
                <w:sz w:val="24"/>
              </w:rPr>
            </w:pPr>
            <w:r>
              <w:rPr>
                <w:sz w:val="24"/>
              </w:rPr>
              <w:t>Археология</w:t>
            </w:r>
            <w:r>
              <w:rPr>
                <w:spacing w:val="-6"/>
                <w:sz w:val="24"/>
              </w:rPr>
              <w:t xml:space="preserve"> </w:t>
            </w:r>
            <w:r>
              <w:rPr>
                <w:sz w:val="24"/>
              </w:rPr>
              <w:t>в</w:t>
            </w:r>
            <w:r>
              <w:rPr>
                <w:spacing w:val="-4"/>
                <w:sz w:val="24"/>
              </w:rPr>
              <w:t xml:space="preserve"> </w:t>
            </w:r>
            <w:r>
              <w:rPr>
                <w:sz w:val="24"/>
              </w:rPr>
              <w:t>XXI</w:t>
            </w:r>
            <w:r>
              <w:rPr>
                <w:spacing w:val="-16"/>
                <w:sz w:val="24"/>
              </w:rPr>
              <w:t xml:space="preserve"> </w:t>
            </w:r>
            <w:r>
              <w:rPr>
                <w:sz w:val="24"/>
              </w:rPr>
              <w:t>веке:</w:t>
            </w:r>
            <w:r>
              <w:rPr>
                <w:spacing w:val="-1"/>
                <w:sz w:val="24"/>
              </w:rPr>
              <w:t xml:space="preserve"> </w:t>
            </w:r>
            <w:r>
              <w:rPr>
                <w:spacing w:val="-2"/>
                <w:sz w:val="24"/>
              </w:rPr>
              <w:t>открытие</w:t>
            </w:r>
          </w:p>
          <w:p w:rsidR="00053D68" w:rsidRDefault="00DD0727">
            <w:pPr>
              <w:pStyle w:val="TableParagraph"/>
              <w:tabs>
                <w:tab w:val="left" w:pos="1432"/>
                <w:tab w:val="left" w:pos="2254"/>
                <w:tab w:val="left" w:pos="4087"/>
              </w:tabs>
              <w:spacing w:before="41" w:line="276" w:lineRule="auto"/>
              <w:ind w:left="5" w:right="318"/>
              <w:rPr>
                <w:sz w:val="24"/>
              </w:rPr>
            </w:pPr>
            <w:r>
              <w:rPr>
                <w:sz w:val="24"/>
              </w:rPr>
              <w:t>«денисовского</w:t>
            </w:r>
            <w:r>
              <w:rPr>
                <w:spacing w:val="28"/>
                <w:sz w:val="24"/>
              </w:rPr>
              <w:t xml:space="preserve"> </w:t>
            </w:r>
            <w:r>
              <w:rPr>
                <w:sz w:val="24"/>
              </w:rPr>
              <w:t>человека».</w:t>
            </w:r>
            <w:r>
              <w:rPr>
                <w:spacing w:val="29"/>
                <w:sz w:val="24"/>
              </w:rPr>
              <w:t xml:space="preserve"> </w:t>
            </w:r>
            <w:r>
              <w:rPr>
                <w:sz w:val="24"/>
              </w:rPr>
              <w:t>Нахождение</w:t>
            </w:r>
            <w:r>
              <w:rPr>
                <w:spacing w:val="40"/>
                <w:sz w:val="24"/>
              </w:rPr>
              <w:t xml:space="preserve"> </w:t>
            </w:r>
            <w:r>
              <w:rPr>
                <w:sz w:val="24"/>
              </w:rPr>
              <w:t xml:space="preserve">места </w:t>
            </w:r>
            <w:r>
              <w:rPr>
                <w:spacing w:val="-2"/>
                <w:sz w:val="24"/>
              </w:rPr>
              <w:t>последнего</w:t>
            </w:r>
            <w:r>
              <w:rPr>
                <w:sz w:val="24"/>
              </w:rPr>
              <w:tab/>
            </w:r>
            <w:r>
              <w:rPr>
                <w:spacing w:val="-4"/>
                <w:sz w:val="24"/>
              </w:rPr>
              <w:t>этапа</w:t>
            </w:r>
            <w:r>
              <w:rPr>
                <w:sz w:val="24"/>
              </w:rPr>
              <w:tab/>
            </w:r>
            <w:r>
              <w:rPr>
                <w:spacing w:val="-2"/>
                <w:sz w:val="24"/>
              </w:rPr>
              <w:t>Судбищенской</w:t>
            </w:r>
            <w:r>
              <w:rPr>
                <w:sz w:val="24"/>
              </w:rPr>
              <w:tab/>
            </w:r>
            <w:r>
              <w:rPr>
                <w:spacing w:val="-2"/>
                <w:sz w:val="24"/>
              </w:rPr>
              <w:t>битвы.</w:t>
            </w:r>
          </w:p>
          <w:p w:rsidR="00053D68" w:rsidRDefault="00DD0727">
            <w:pPr>
              <w:pStyle w:val="TableParagraph"/>
              <w:ind w:left="5"/>
              <w:rPr>
                <w:sz w:val="24"/>
              </w:rPr>
            </w:pPr>
            <w:r>
              <w:rPr>
                <w:sz w:val="24"/>
              </w:rPr>
              <w:t>Важные</w:t>
            </w:r>
            <w:r>
              <w:rPr>
                <w:spacing w:val="-3"/>
                <w:sz w:val="24"/>
              </w:rPr>
              <w:t xml:space="preserve"> </w:t>
            </w:r>
            <w:r>
              <w:rPr>
                <w:sz w:val="24"/>
              </w:rPr>
              <w:t>открытия</w:t>
            </w:r>
            <w:r>
              <w:rPr>
                <w:spacing w:val="-3"/>
                <w:sz w:val="24"/>
              </w:rPr>
              <w:t xml:space="preserve"> </w:t>
            </w:r>
            <w:r>
              <w:rPr>
                <w:spacing w:val="-2"/>
                <w:sz w:val="24"/>
              </w:rPr>
              <w:t>раскопок</w:t>
            </w:r>
          </w:p>
          <w:p w:rsidR="00053D68" w:rsidRDefault="00DD0727">
            <w:pPr>
              <w:pStyle w:val="TableParagraph"/>
              <w:spacing w:before="42" w:line="276" w:lineRule="auto"/>
              <w:ind w:left="5"/>
              <w:rPr>
                <w:sz w:val="24"/>
              </w:rPr>
            </w:pPr>
            <w:r>
              <w:rPr>
                <w:sz w:val="24"/>
              </w:rPr>
              <w:t>в</w:t>
            </w:r>
            <w:r>
              <w:rPr>
                <w:spacing w:val="80"/>
                <w:sz w:val="24"/>
              </w:rPr>
              <w:t xml:space="preserve"> </w:t>
            </w:r>
            <w:r>
              <w:rPr>
                <w:sz w:val="24"/>
              </w:rPr>
              <w:t>районе</w:t>
            </w:r>
            <w:r>
              <w:rPr>
                <w:spacing w:val="80"/>
                <w:sz w:val="24"/>
              </w:rPr>
              <w:t xml:space="preserve"> </w:t>
            </w:r>
            <w:r>
              <w:rPr>
                <w:sz w:val="24"/>
              </w:rPr>
              <w:t>реки</w:t>
            </w:r>
            <w:r>
              <w:rPr>
                <w:spacing w:val="80"/>
                <w:sz w:val="24"/>
              </w:rPr>
              <w:t xml:space="preserve"> </w:t>
            </w:r>
            <w:r>
              <w:rPr>
                <w:sz w:val="24"/>
              </w:rPr>
              <w:t>Велетьмы,</w:t>
            </w:r>
            <w:r>
              <w:rPr>
                <w:spacing w:val="80"/>
                <w:sz w:val="24"/>
              </w:rPr>
              <w:t xml:space="preserve"> </w:t>
            </w:r>
            <w:r>
              <w:rPr>
                <w:sz w:val="24"/>
              </w:rPr>
              <w:t>притока</w:t>
            </w:r>
            <w:r>
              <w:rPr>
                <w:spacing w:val="80"/>
                <w:sz w:val="24"/>
              </w:rPr>
              <w:t xml:space="preserve"> </w:t>
            </w:r>
            <w:r>
              <w:rPr>
                <w:sz w:val="24"/>
              </w:rPr>
              <w:t>Оки,</w:t>
            </w:r>
            <w:r>
              <w:rPr>
                <w:spacing w:val="80"/>
                <w:sz w:val="24"/>
              </w:rPr>
              <w:t xml:space="preserve"> </w:t>
            </w:r>
            <w:r>
              <w:rPr>
                <w:sz w:val="24"/>
              </w:rPr>
              <w:t>в окрестностях Мурома, Орла.</w:t>
            </w:r>
          </w:p>
          <w:p w:rsidR="00053D68" w:rsidRDefault="00DD0727">
            <w:pPr>
              <w:pStyle w:val="TableParagraph"/>
              <w:spacing w:line="276" w:lineRule="auto"/>
              <w:ind w:left="5" w:right="1322"/>
              <w:rPr>
                <w:sz w:val="24"/>
              </w:rPr>
            </w:pPr>
            <w:r>
              <w:rPr>
                <w:sz w:val="24"/>
              </w:rPr>
              <w:t>Погребение</w:t>
            </w:r>
            <w:r>
              <w:rPr>
                <w:spacing w:val="-18"/>
                <w:sz w:val="24"/>
              </w:rPr>
              <w:t xml:space="preserve"> </w:t>
            </w:r>
            <w:r>
              <w:rPr>
                <w:sz w:val="24"/>
              </w:rPr>
              <w:t>всадника</w:t>
            </w:r>
            <w:r>
              <w:rPr>
                <w:spacing w:val="-17"/>
                <w:sz w:val="24"/>
              </w:rPr>
              <w:t xml:space="preserve"> </w:t>
            </w:r>
            <w:r>
              <w:rPr>
                <w:sz w:val="24"/>
              </w:rPr>
              <w:t>(Гнездилово)</w:t>
            </w:r>
            <w:r>
              <w:rPr>
                <w:spacing w:val="-15"/>
                <w:sz w:val="24"/>
              </w:rPr>
              <w:t xml:space="preserve"> </w:t>
            </w:r>
            <w:r>
              <w:rPr>
                <w:sz w:val="24"/>
              </w:rPr>
              <w:t>и клады ювелирных украшений</w:t>
            </w:r>
          </w:p>
          <w:p w:rsidR="00053D68" w:rsidRDefault="00DD0727">
            <w:pPr>
              <w:pStyle w:val="TableParagraph"/>
              <w:spacing w:line="276" w:lineRule="auto"/>
              <w:ind w:left="5" w:right="1146"/>
              <w:rPr>
                <w:sz w:val="24"/>
              </w:rPr>
            </w:pPr>
            <w:r>
              <w:rPr>
                <w:sz w:val="24"/>
              </w:rPr>
              <w:t>в</w:t>
            </w:r>
            <w:r>
              <w:rPr>
                <w:spacing w:val="-15"/>
                <w:sz w:val="24"/>
              </w:rPr>
              <w:t xml:space="preserve"> </w:t>
            </w:r>
            <w:r>
              <w:rPr>
                <w:sz w:val="24"/>
              </w:rPr>
              <w:t>районе</w:t>
            </w:r>
            <w:r>
              <w:rPr>
                <w:spacing w:val="-15"/>
                <w:sz w:val="24"/>
              </w:rPr>
              <w:t xml:space="preserve"> </w:t>
            </w:r>
            <w:r>
              <w:rPr>
                <w:sz w:val="24"/>
              </w:rPr>
              <w:t>Суздаля</w:t>
            </w:r>
            <w:r>
              <w:rPr>
                <w:spacing w:val="-15"/>
                <w:sz w:val="24"/>
              </w:rPr>
              <w:t xml:space="preserve"> </w:t>
            </w:r>
            <w:r>
              <w:rPr>
                <w:sz w:val="24"/>
              </w:rPr>
              <w:t>и</w:t>
            </w:r>
            <w:r>
              <w:rPr>
                <w:spacing w:val="-15"/>
                <w:sz w:val="24"/>
              </w:rPr>
              <w:t xml:space="preserve"> </w:t>
            </w:r>
            <w:r>
              <w:rPr>
                <w:sz w:val="24"/>
              </w:rPr>
              <w:t>Рязани.</w:t>
            </w:r>
            <w:r>
              <w:rPr>
                <w:spacing w:val="-15"/>
                <w:sz w:val="24"/>
              </w:rPr>
              <w:t xml:space="preserve"> </w:t>
            </w:r>
            <w:r>
              <w:rPr>
                <w:sz w:val="24"/>
              </w:rPr>
              <w:t>Раскопки при</w:t>
            </w:r>
            <w:r>
              <w:rPr>
                <w:spacing w:val="-13"/>
                <w:sz w:val="24"/>
              </w:rPr>
              <w:t xml:space="preserve"> </w:t>
            </w:r>
            <w:r>
              <w:rPr>
                <w:sz w:val="24"/>
              </w:rPr>
              <w:t>строительстве</w:t>
            </w:r>
            <w:r>
              <w:rPr>
                <w:spacing w:val="-14"/>
                <w:sz w:val="24"/>
              </w:rPr>
              <w:t xml:space="preserve"> </w:t>
            </w:r>
            <w:r>
              <w:rPr>
                <w:sz w:val="24"/>
              </w:rPr>
              <w:t>трассы</w:t>
            </w:r>
            <w:r>
              <w:rPr>
                <w:spacing w:val="-12"/>
                <w:sz w:val="24"/>
              </w:rPr>
              <w:t xml:space="preserve"> </w:t>
            </w:r>
            <w:r>
              <w:rPr>
                <w:spacing w:val="-2"/>
                <w:sz w:val="24"/>
              </w:rPr>
              <w:t>«Таврида»</w:t>
            </w:r>
          </w:p>
        </w:tc>
        <w:tc>
          <w:tcPr>
            <w:tcW w:w="4221" w:type="dxa"/>
          </w:tcPr>
          <w:p w:rsidR="00053D68" w:rsidRDefault="00DD0727">
            <w:pPr>
              <w:pStyle w:val="TableParagraph"/>
              <w:spacing w:before="5" w:line="276" w:lineRule="auto"/>
              <w:ind w:left="116" w:right="671"/>
              <w:rPr>
                <w:sz w:val="24"/>
              </w:rPr>
            </w:pPr>
            <w:r>
              <w:rPr>
                <w:spacing w:val="-2"/>
                <w:sz w:val="24"/>
              </w:rPr>
              <w:t>«Калейдоскоп</w:t>
            </w:r>
            <w:r>
              <w:rPr>
                <w:spacing w:val="-17"/>
                <w:sz w:val="24"/>
              </w:rPr>
              <w:t xml:space="preserve"> </w:t>
            </w:r>
            <w:r>
              <w:rPr>
                <w:spacing w:val="-2"/>
                <w:sz w:val="24"/>
              </w:rPr>
              <w:t>российских достижений»</w:t>
            </w:r>
          </w:p>
        </w:tc>
      </w:tr>
      <w:tr w:rsidR="00053D68">
        <w:trPr>
          <w:trHeight w:val="421"/>
        </w:trPr>
        <w:tc>
          <w:tcPr>
            <w:tcW w:w="3537" w:type="dxa"/>
            <w:gridSpan w:val="2"/>
          </w:tcPr>
          <w:p w:rsidR="00053D68" w:rsidRDefault="00DD0727">
            <w:pPr>
              <w:pStyle w:val="TableParagraph"/>
              <w:spacing w:before="5"/>
              <w:ind w:left="5"/>
              <w:rPr>
                <w:sz w:val="24"/>
              </w:rPr>
            </w:pPr>
            <w:r>
              <w:rPr>
                <w:sz w:val="24"/>
              </w:rPr>
              <w:t>Итого</w:t>
            </w:r>
            <w:r>
              <w:rPr>
                <w:spacing w:val="-7"/>
                <w:sz w:val="24"/>
              </w:rPr>
              <w:t xml:space="preserve"> </w:t>
            </w:r>
            <w:r>
              <w:rPr>
                <w:sz w:val="24"/>
              </w:rPr>
              <w:t>по</w:t>
            </w:r>
            <w:r>
              <w:rPr>
                <w:spacing w:val="-6"/>
                <w:sz w:val="24"/>
              </w:rPr>
              <w:t xml:space="preserve"> </w:t>
            </w:r>
            <w:r>
              <w:rPr>
                <w:spacing w:val="-2"/>
                <w:sz w:val="24"/>
              </w:rPr>
              <w:t>разделу</w:t>
            </w:r>
          </w:p>
        </w:tc>
        <w:tc>
          <w:tcPr>
            <w:tcW w:w="1699" w:type="dxa"/>
          </w:tcPr>
          <w:p w:rsidR="00053D68" w:rsidRDefault="00DD0727">
            <w:pPr>
              <w:pStyle w:val="TableParagraph"/>
              <w:spacing w:before="5"/>
              <w:ind w:left="31" w:right="2"/>
              <w:jc w:val="center"/>
              <w:rPr>
                <w:sz w:val="24"/>
              </w:rPr>
            </w:pPr>
            <w:r>
              <w:rPr>
                <w:spacing w:val="-5"/>
                <w:sz w:val="24"/>
              </w:rPr>
              <w:t>12</w:t>
            </w:r>
          </w:p>
        </w:tc>
        <w:tc>
          <w:tcPr>
            <w:tcW w:w="5107" w:type="dxa"/>
          </w:tcPr>
          <w:p w:rsidR="00053D68" w:rsidRDefault="00053D68">
            <w:pPr>
              <w:pStyle w:val="TableParagraph"/>
              <w:rPr>
                <w:sz w:val="24"/>
              </w:rPr>
            </w:pPr>
          </w:p>
        </w:tc>
        <w:tc>
          <w:tcPr>
            <w:tcW w:w="4221"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439"/>
          <w:footerReference w:type="default" r:id="rId440"/>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413"/>
        </w:trPr>
        <w:tc>
          <w:tcPr>
            <w:tcW w:w="14564" w:type="dxa"/>
            <w:gridSpan w:val="5"/>
          </w:tcPr>
          <w:p w:rsidR="00053D68" w:rsidRDefault="00DD0727">
            <w:pPr>
              <w:pStyle w:val="TableParagraph"/>
              <w:spacing w:before="5"/>
              <w:ind w:left="5"/>
              <w:rPr>
                <w:b/>
                <w:sz w:val="24"/>
              </w:rPr>
            </w:pPr>
            <w:r>
              <w:rPr>
                <w:b/>
                <w:sz w:val="24"/>
              </w:rPr>
              <w:t>Раздел</w:t>
            </w:r>
            <w:r>
              <w:rPr>
                <w:b/>
                <w:spacing w:val="-13"/>
                <w:sz w:val="24"/>
              </w:rPr>
              <w:t xml:space="preserve"> </w:t>
            </w:r>
            <w:r>
              <w:rPr>
                <w:b/>
                <w:sz w:val="24"/>
              </w:rPr>
              <w:t>3.</w:t>
            </w:r>
            <w:r>
              <w:rPr>
                <w:b/>
                <w:spacing w:val="-12"/>
                <w:sz w:val="24"/>
              </w:rPr>
              <w:t xml:space="preserve"> </w:t>
            </w:r>
            <w:r>
              <w:rPr>
                <w:b/>
                <w:sz w:val="24"/>
              </w:rPr>
              <w:t>Культурные</w:t>
            </w:r>
            <w:r>
              <w:rPr>
                <w:b/>
                <w:spacing w:val="-15"/>
                <w:sz w:val="24"/>
              </w:rPr>
              <w:t xml:space="preserve"> </w:t>
            </w:r>
            <w:r>
              <w:rPr>
                <w:b/>
                <w:sz w:val="24"/>
              </w:rPr>
              <w:t>достижения</w:t>
            </w:r>
            <w:r>
              <w:rPr>
                <w:b/>
                <w:spacing w:val="-12"/>
                <w:sz w:val="24"/>
              </w:rPr>
              <w:t xml:space="preserve"> </w:t>
            </w:r>
            <w:r>
              <w:rPr>
                <w:b/>
                <w:spacing w:val="-2"/>
                <w:sz w:val="24"/>
              </w:rPr>
              <w:t>России</w:t>
            </w:r>
          </w:p>
        </w:tc>
      </w:tr>
      <w:tr w:rsidR="00053D68">
        <w:trPr>
          <w:trHeight w:val="5999"/>
        </w:trPr>
        <w:tc>
          <w:tcPr>
            <w:tcW w:w="699" w:type="dxa"/>
          </w:tcPr>
          <w:p w:rsidR="00053D68" w:rsidRDefault="00DD0727">
            <w:pPr>
              <w:pStyle w:val="TableParagraph"/>
              <w:spacing w:before="5"/>
              <w:ind w:left="39" w:right="8"/>
              <w:jc w:val="center"/>
              <w:rPr>
                <w:sz w:val="24"/>
              </w:rPr>
            </w:pPr>
            <w:r>
              <w:rPr>
                <w:spacing w:val="-5"/>
                <w:sz w:val="24"/>
              </w:rPr>
              <w:t>3.1</w:t>
            </w:r>
          </w:p>
        </w:tc>
        <w:tc>
          <w:tcPr>
            <w:tcW w:w="2838" w:type="dxa"/>
          </w:tcPr>
          <w:p w:rsidR="00053D68" w:rsidRDefault="00DD0727">
            <w:pPr>
              <w:pStyle w:val="TableParagraph"/>
              <w:spacing w:before="5"/>
              <w:ind w:left="4"/>
              <w:rPr>
                <w:sz w:val="24"/>
              </w:rPr>
            </w:pPr>
            <w:r>
              <w:rPr>
                <w:sz w:val="24"/>
              </w:rPr>
              <w:t>Русская</w:t>
            </w:r>
            <w:r>
              <w:rPr>
                <w:spacing w:val="-10"/>
                <w:sz w:val="24"/>
              </w:rPr>
              <w:t xml:space="preserve"> </w:t>
            </w:r>
            <w:r>
              <w:rPr>
                <w:spacing w:val="-2"/>
                <w:sz w:val="24"/>
              </w:rPr>
              <w:t>литература</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ind w:left="5"/>
              <w:rPr>
                <w:sz w:val="24"/>
              </w:rPr>
            </w:pPr>
            <w:r>
              <w:rPr>
                <w:sz w:val="24"/>
              </w:rPr>
              <w:t>Русская</w:t>
            </w:r>
            <w:r>
              <w:rPr>
                <w:spacing w:val="-11"/>
                <w:sz w:val="24"/>
              </w:rPr>
              <w:t xml:space="preserve"> </w:t>
            </w:r>
            <w:r>
              <w:rPr>
                <w:sz w:val="24"/>
              </w:rPr>
              <w:t>литература</w:t>
            </w:r>
            <w:r>
              <w:rPr>
                <w:spacing w:val="-10"/>
                <w:sz w:val="24"/>
              </w:rPr>
              <w:t xml:space="preserve"> </w:t>
            </w:r>
            <w:r>
              <w:rPr>
                <w:sz w:val="24"/>
              </w:rPr>
              <w:t>XVIII</w:t>
            </w:r>
            <w:r>
              <w:rPr>
                <w:spacing w:val="-14"/>
                <w:sz w:val="24"/>
              </w:rPr>
              <w:t xml:space="preserve"> </w:t>
            </w:r>
            <w:r>
              <w:rPr>
                <w:spacing w:val="-2"/>
                <w:sz w:val="24"/>
              </w:rPr>
              <w:t>века:</w:t>
            </w:r>
          </w:p>
          <w:p w:rsidR="00053D68" w:rsidRDefault="00DD0727">
            <w:pPr>
              <w:pStyle w:val="TableParagraph"/>
              <w:spacing w:before="41"/>
              <w:ind w:left="5"/>
              <w:rPr>
                <w:sz w:val="24"/>
              </w:rPr>
            </w:pPr>
            <w:r>
              <w:rPr>
                <w:sz w:val="24"/>
              </w:rPr>
              <w:t>М.</w:t>
            </w:r>
            <w:r>
              <w:rPr>
                <w:spacing w:val="-3"/>
                <w:sz w:val="24"/>
              </w:rPr>
              <w:t xml:space="preserve"> </w:t>
            </w:r>
            <w:r>
              <w:rPr>
                <w:sz w:val="24"/>
              </w:rPr>
              <w:t>В.</w:t>
            </w:r>
            <w:r>
              <w:rPr>
                <w:spacing w:val="-10"/>
                <w:sz w:val="24"/>
              </w:rPr>
              <w:t xml:space="preserve"> </w:t>
            </w:r>
            <w:r>
              <w:rPr>
                <w:sz w:val="24"/>
              </w:rPr>
              <w:t>Ломоносов,</w:t>
            </w:r>
            <w:r>
              <w:rPr>
                <w:spacing w:val="-2"/>
                <w:sz w:val="24"/>
              </w:rPr>
              <w:t xml:space="preserve"> </w:t>
            </w:r>
            <w:r>
              <w:rPr>
                <w:sz w:val="24"/>
              </w:rPr>
              <w:t>Д.</w:t>
            </w:r>
            <w:r>
              <w:rPr>
                <w:spacing w:val="-1"/>
                <w:sz w:val="24"/>
              </w:rPr>
              <w:t xml:space="preserve"> </w:t>
            </w:r>
            <w:r>
              <w:rPr>
                <w:sz w:val="24"/>
              </w:rPr>
              <w:t>И.</w:t>
            </w:r>
            <w:r>
              <w:rPr>
                <w:spacing w:val="-2"/>
                <w:sz w:val="24"/>
              </w:rPr>
              <w:t xml:space="preserve"> Фонвизин,</w:t>
            </w:r>
          </w:p>
          <w:p w:rsidR="00053D68" w:rsidRDefault="00DD0727">
            <w:pPr>
              <w:pStyle w:val="TableParagraph"/>
              <w:spacing w:before="41" w:line="276" w:lineRule="auto"/>
              <w:ind w:left="5" w:right="596"/>
              <w:rPr>
                <w:sz w:val="24"/>
              </w:rPr>
            </w:pPr>
            <w:r>
              <w:rPr>
                <w:sz w:val="24"/>
              </w:rPr>
              <w:t>А.</w:t>
            </w:r>
            <w:r>
              <w:rPr>
                <w:spacing w:val="-15"/>
                <w:sz w:val="24"/>
              </w:rPr>
              <w:t xml:space="preserve"> </w:t>
            </w:r>
            <w:r>
              <w:rPr>
                <w:sz w:val="24"/>
              </w:rPr>
              <w:t>Н.</w:t>
            </w:r>
            <w:r>
              <w:rPr>
                <w:spacing w:val="-15"/>
                <w:sz w:val="24"/>
              </w:rPr>
              <w:t xml:space="preserve"> </w:t>
            </w:r>
            <w:r>
              <w:rPr>
                <w:sz w:val="24"/>
              </w:rPr>
              <w:t>Радищев,</w:t>
            </w:r>
            <w:r>
              <w:rPr>
                <w:spacing w:val="-15"/>
                <w:sz w:val="24"/>
              </w:rPr>
              <w:t xml:space="preserve"> </w:t>
            </w:r>
            <w:r>
              <w:rPr>
                <w:sz w:val="24"/>
              </w:rPr>
              <w:t>Н.</w:t>
            </w:r>
            <w:r>
              <w:rPr>
                <w:spacing w:val="-15"/>
                <w:sz w:val="24"/>
              </w:rPr>
              <w:t xml:space="preserve"> </w:t>
            </w:r>
            <w:r>
              <w:rPr>
                <w:sz w:val="24"/>
              </w:rPr>
              <w:t>М.</w:t>
            </w:r>
            <w:r>
              <w:rPr>
                <w:spacing w:val="-15"/>
                <w:sz w:val="24"/>
              </w:rPr>
              <w:t xml:space="preserve"> </w:t>
            </w:r>
            <w:r>
              <w:rPr>
                <w:sz w:val="24"/>
              </w:rPr>
              <w:t>Карамзин.</w:t>
            </w:r>
            <w:r>
              <w:rPr>
                <w:spacing w:val="-15"/>
                <w:sz w:val="24"/>
              </w:rPr>
              <w:t xml:space="preserve"> </w:t>
            </w:r>
            <w:r>
              <w:rPr>
                <w:sz w:val="24"/>
              </w:rPr>
              <w:t>Русская литература XIX века: А. С. Пушкин,</w:t>
            </w:r>
          </w:p>
          <w:p w:rsidR="00053D68" w:rsidRDefault="00DD0727">
            <w:pPr>
              <w:pStyle w:val="TableParagraph"/>
              <w:ind w:left="5"/>
              <w:rPr>
                <w:sz w:val="24"/>
              </w:rPr>
            </w:pPr>
            <w:r>
              <w:rPr>
                <w:sz w:val="24"/>
              </w:rPr>
              <w:t>Н.</w:t>
            </w:r>
            <w:r>
              <w:rPr>
                <w:spacing w:val="-3"/>
                <w:sz w:val="24"/>
              </w:rPr>
              <w:t xml:space="preserve"> </w:t>
            </w:r>
            <w:r>
              <w:rPr>
                <w:sz w:val="24"/>
              </w:rPr>
              <w:t>В.</w:t>
            </w:r>
            <w:r>
              <w:rPr>
                <w:spacing w:val="-2"/>
                <w:sz w:val="24"/>
              </w:rPr>
              <w:t xml:space="preserve"> </w:t>
            </w:r>
            <w:r>
              <w:rPr>
                <w:sz w:val="24"/>
              </w:rPr>
              <w:t>Гоголь,</w:t>
            </w:r>
            <w:r>
              <w:rPr>
                <w:spacing w:val="-2"/>
                <w:sz w:val="24"/>
              </w:rPr>
              <w:t xml:space="preserve"> </w:t>
            </w:r>
            <w:r>
              <w:rPr>
                <w:sz w:val="24"/>
              </w:rPr>
              <w:t>И.</w:t>
            </w:r>
            <w:r>
              <w:rPr>
                <w:spacing w:val="-2"/>
                <w:sz w:val="24"/>
              </w:rPr>
              <w:t xml:space="preserve"> </w:t>
            </w:r>
            <w:r>
              <w:rPr>
                <w:sz w:val="24"/>
              </w:rPr>
              <w:t>А.</w:t>
            </w:r>
            <w:r>
              <w:rPr>
                <w:spacing w:val="-2"/>
                <w:sz w:val="24"/>
              </w:rPr>
              <w:t xml:space="preserve"> Гончаров,</w:t>
            </w:r>
          </w:p>
          <w:p w:rsidR="00053D68" w:rsidRDefault="00DD0727">
            <w:pPr>
              <w:pStyle w:val="TableParagraph"/>
              <w:spacing w:before="42" w:line="276" w:lineRule="auto"/>
              <w:ind w:left="5" w:right="596"/>
              <w:rPr>
                <w:sz w:val="24"/>
              </w:rPr>
            </w:pPr>
            <w:r>
              <w:rPr>
                <w:sz w:val="24"/>
              </w:rPr>
              <w:t>М. Ю. Лермонтов, А. Н. Толстой, И. С. Тургенев,</w:t>
            </w:r>
            <w:r>
              <w:rPr>
                <w:spacing w:val="-7"/>
                <w:sz w:val="24"/>
              </w:rPr>
              <w:t xml:space="preserve"> </w:t>
            </w:r>
            <w:r>
              <w:rPr>
                <w:sz w:val="24"/>
              </w:rPr>
              <w:t>Ф.</w:t>
            </w:r>
            <w:r>
              <w:rPr>
                <w:spacing w:val="-7"/>
                <w:sz w:val="24"/>
              </w:rPr>
              <w:t xml:space="preserve"> </w:t>
            </w:r>
            <w:r>
              <w:rPr>
                <w:sz w:val="24"/>
              </w:rPr>
              <w:t>М.</w:t>
            </w:r>
            <w:r>
              <w:rPr>
                <w:spacing w:val="-13"/>
                <w:sz w:val="24"/>
              </w:rPr>
              <w:t xml:space="preserve"> </w:t>
            </w:r>
            <w:r>
              <w:rPr>
                <w:sz w:val="24"/>
              </w:rPr>
              <w:t>Достоевский,</w:t>
            </w:r>
            <w:r>
              <w:rPr>
                <w:spacing w:val="-7"/>
                <w:sz w:val="24"/>
              </w:rPr>
              <w:t xml:space="preserve"> </w:t>
            </w:r>
            <w:r>
              <w:rPr>
                <w:sz w:val="24"/>
              </w:rPr>
              <w:t>А.</w:t>
            </w:r>
            <w:r>
              <w:rPr>
                <w:spacing w:val="-13"/>
                <w:sz w:val="24"/>
              </w:rPr>
              <w:t xml:space="preserve"> </w:t>
            </w:r>
            <w:r>
              <w:rPr>
                <w:sz w:val="24"/>
              </w:rPr>
              <w:t>П.</w:t>
            </w:r>
            <w:r>
              <w:rPr>
                <w:spacing w:val="-13"/>
                <w:sz w:val="24"/>
              </w:rPr>
              <w:t xml:space="preserve"> </w:t>
            </w:r>
            <w:r>
              <w:rPr>
                <w:sz w:val="24"/>
              </w:rPr>
              <w:t>Чехов. Российская литература</w:t>
            </w:r>
          </w:p>
          <w:p w:rsidR="00053D68" w:rsidRDefault="00DD0727">
            <w:pPr>
              <w:pStyle w:val="TableParagraph"/>
              <w:spacing w:line="276" w:lineRule="auto"/>
              <w:ind w:left="5"/>
              <w:rPr>
                <w:sz w:val="24"/>
              </w:rPr>
            </w:pPr>
            <w:r>
              <w:rPr>
                <w:sz w:val="24"/>
              </w:rPr>
              <w:t>XX</w:t>
            </w:r>
            <w:r>
              <w:rPr>
                <w:spacing w:val="-11"/>
                <w:sz w:val="24"/>
              </w:rPr>
              <w:t xml:space="preserve"> </w:t>
            </w:r>
            <w:r>
              <w:rPr>
                <w:sz w:val="24"/>
              </w:rPr>
              <w:t>века:</w:t>
            </w:r>
            <w:r>
              <w:rPr>
                <w:spacing w:val="-10"/>
                <w:sz w:val="24"/>
              </w:rPr>
              <w:t xml:space="preserve"> </w:t>
            </w:r>
            <w:r>
              <w:rPr>
                <w:sz w:val="24"/>
              </w:rPr>
              <w:t>А.</w:t>
            </w:r>
            <w:r>
              <w:rPr>
                <w:spacing w:val="-9"/>
                <w:sz w:val="24"/>
              </w:rPr>
              <w:t xml:space="preserve"> </w:t>
            </w:r>
            <w:r>
              <w:rPr>
                <w:sz w:val="24"/>
              </w:rPr>
              <w:t>М.</w:t>
            </w:r>
            <w:r>
              <w:rPr>
                <w:spacing w:val="-15"/>
                <w:sz w:val="24"/>
              </w:rPr>
              <w:t xml:space="preserve"> </w:t>
            </w:r>
            <w:r>
              <w:rPr>
                <w:sz w:val="24"/>
              </w:rPr>
              <w:t>Горький,</w:t>
            </w:r>
            <w:r>
              <w:rPr>
                <w:spacing w:val="-10"/>
                <w:sz w:val="24"/>
              </w:rPr>
              <w:t xml:space="preserve"> </w:t>
            </w:r>
            <w:r>
              <w:rPr>
                <w:sz w:val="24"/>
              </w:rPr>
              <w:t>А.</w:t>
            </w:r>
            <w:r>
              <w:rPr>
                <w:spacing w:val="-15"/>
                <w:sz w:val="24"/>
              </w:rPr>
              <w:t xml:space="preserve"> </w:t>
            </w:r>
            <w:r>
              <w:rPr>
                <w:sz w:val="24"/>
              </w:rPr>
              <w:t>И.</w:t>
            </w:r>
            <w:r>
              <w:rPr>
                <w:spacing w:val="-10"/>
                <w:sz w:val="24"/>
              </w:rPr>
              <w:t xml:space="preserve"> </w:t>
            </w:r>
            <w:r>
              <w:rPr>
                <w:sz w:val="24"/>
              </w:rPr>
              <w:t>Куприн,</w:t>
            </w:r>
            <w:r>
              <w:rPr>
                <w:spacing w:val="-5"/>
                <w:sz w:val="24"/>
              </w:rPr>
              <w:t xml:space="preserve"> </w:t>
            </w:r>
            <w:r>
              <w:rPr>
                <w:sz w:val="24"/>
              </w:rPr>
              <w:t>М.</w:t>
            </w:r>
            <w:r>
              <w:rPr>
                <w:spacing w:val="-5"/>
                <w:sz w:val="24"/>
              </w:rPr>
              <w:t xml:space="preserve"> </w:t>
            </w:r>
            <w:r>
              <w:rPr>
                <w:sz w:val="24"/>
              </w:rPr>
              <w:t>А. Булгаков, М. М. Зощенко,</w:t>
            </w:r>
          </w:p>
          <w:p w:rsidR="00053D68" w:rsidRDefault="00DD0727">
            <w:pPr>
              <w:pStyle w:val="TableParagraph"/>
              <w:ind w:left="5"/>
              <w:rPr>
                <w:sz w:val="24"/>
              </w:rPr>
            </w:pPr>
            <w:r>
              <w:rPr>
                <w:sz w:val="24"/>
              </w:rPr>
              <w:t>А.</w:t>
            </w:r>
            <w:r>
              <w:rPr>
                <w:spacing w:val="-2"/>
                <w:sz w:val="24"/>
              </w:rPr>
              <w:t xml:space="preserve"> </w:t>
            </w:r>
            <w:r>
              <w:rPr>
                <w:sz w:val="24"/>
              </w:rPr>
              <w:t>П.</w:t>
            </w:r>
            <w:r>
              <w:rPr>
                <w:spacing w:val="-2"/>
                <w:sz w:val="24"/>
              </w:rPr>
              <w:t xml:space="preserve"> </w:t>
            </w:r>
            <w:r>
              <w:rPr>
                <w:sz w:val="24"/>
              </w:rPr>
              <w:t>Гайдар,</w:t>
            </w:r>
            <w:r>
              <w:rPr>
                <w:spacing w:val="-1"/>
                <w:sz w:val="24"/>
              </w:rPr>
              <w:t xml:space="preserve"> </w:t>
            </w:r>
            <w:r>
              <w:rPr>
                <w:sz w:val="24"/>
              </w:rPr>
              <w:t>А.</w:t>
            </w:r>
            <w:r>
              <w:rPr>
                <w:spacing w:val="-2"/>
                <w:sz w:val="24"/>
              </w:rPr>
              <w:t xml:space="preserve"> </w:t>
            </w:r>
            <w:r>
              <w:rPr>
                <w:sz w:val="24"/>
              </w:rPr>
              <w:t>А.</w:t>
            </w:r>
            <w:r>
              <w:rPr>
                <w:spacing w:val="-7"/>
                <w:sz w:val="24"/>
              </w:rPr>
              <w:t xml:space="preserve"> </w:t>
            </w:r>
            <w:r>
              <w:rPr>
                <w:spacing w:val="-2"/>
                <w:sz w:val="24"/>
              </w:rPr>
              <w:t>Фадеев,</w:t>
            </w:r>
          </w:p>
          <w:p w:rsidR="00053D68" w:rsidRDefault="00DD0727">
            <w:pPr>
              <w:pStyle w:val="TableParagraph"/>
              <w:spacing w:before="41"/>
              <w:ind w:left="5"/>
              <w:rPr>
                <w:sz w:val="24"/>
              </w:rPr>
            </w:pPr>
            <w:r>
              <w:rPr>
                <w:sz w:val="24"/>
              </w:rPr>
              <w:t>Ю.</w:t>
            </w:r>
            <w:r>
              <w:rPr>
                <w:spacing w:val="-2"/>
                <w:sz w:val="24"/>
              </w:rPr>
              <w:t xml:space="preserve"> </w:t>
            </w:r>
            <w:r>
              <w:rPr>
                <w:sz w:val="24"/>
              </w:rPr>
              <w:t>К.</w:t>
            </w:r>
            <w:r>
              <w:rPr>
                <w:spacing w:val="-3"/>
                <w:sz w:val="24"/>
              </w:rPr>
              <w:t xml:space="preserve"> </w:t>
            </w:r>
            <w:r>
              <w:rPr>
                <w:sz w:val="24"/>
              </w:rPr>
              <w:t>Олеша,</w:t>
            </w:r>
            <w:r>
              <w:rPr>
                <w:spacing w:val="-1"/>
                <w:sz w:val="24"/>
              </w:rPr>
              <w:t xml:space="preserve"> </w:t>
            </w:r>
            <w:r>
              <w:rPr>
                <w:sz w:val="24"/>
              </w:rPr>
              <w:t>И.</w:t>
            </w:r>
            <w:r>
              <w:rPr>
                <w:spacing w:val="-3"/>
                <w:sz w:val="24"/>
              </w:rPr>
              <w:t xml:space="preserve"> </w:t>
            </w:r>
            <w:r>
              <w:rPr>
                <w:sz w:val="24"/>
              </w:rPr>
              <w:t>А.</w:t>
            </w:r>
            <w:r>
              <w:rPr>
                <w:spacing w:val="-1"/>
                <w:sz w:val="24"/>
              </w:rPr>
              <w:t xml:space="preserve"> </w:t>
            </w:r>
            <w:r>
              <w:rPr>
                <w:spacing w:val="-4"/>
                <w:sz w:val="24"/>
              </w:rPr>
              <w:t>Ильф</w:t>
            </w:r>
          </w:p>
          <w:p w:rsidR="00053D68" w:rsidRDefault="00DD0727">
            <w:pPr>
              <w:pStyle w:val="TableParagraph"/>
              <w:spacing w:before="42" w:line="276" w:lineRule="auto"/>
              <w:ind w:left="5" w:right="1117"/>
              <w:jc w:val="both"/>
              <w:rPr>
                <w:sz w:val="24"/>
              </w:rPr>
            </w:pPr>
            <w:r>
              <w:rPr>
                <w:sz w:val="24"/>
              </w:rPr>
              <w:t>и Е. П. Петров, М. А. Шолохов, К. Г. Паустовский, В. П. Катаев, Б. Н. Полевой, Б. А. Можаев,</w:t>
            </w:r>
          </w:p>
          <w:p w:rsidR="00053D68" w:rsidRDefault="00DD0727">
            <w:pPr>
              <w:pStyle w:val="TableParagraph"/>
              <w:ind w:left="5"/>
              <w:jc w:val="both"/>
              <w:rPr>
                <w:sz w:val="24"/>
              </w:rPr>
            </w:pPr>
            <w:r>
              <w:rPr>
                <w:sz w:val="24"/>
              </w:rPr>
              <w:t>А.</w:t>
            </w:r>
            <w:r>
              <w:rPr>
                <w:spacing w:val="-5"/>
                <w:sz w:val="24"/>
              </w:rPr>
              <w:t xml:space="preserve"> </w:t>
            </w:r>
            <w:r>
              <w:rPr>
                <w:sz w:val="24"/>
              </w:rPr>
              <w:t>Н.</w:t>
            </w:r>
            <w:r>
              <w:rPr>
                <w:spacing w:val="-3"/>
                <w:sz w:val="24"/>
              </w:rPr>
              <w:t xml:space="preserve"> </w:t>
            </w:r>
            <w:r>
              <w:rPr>
                <w:sz w:val="24"/>
              </w:rPr>
              <w:t>и</w:t>
            </w:r>
            <w:r>
              <w:rPr>
                <w:spacing w:val="-3"/>
                <w:sz w:val="24"/>
              </w:rPr>
              <w:t xml:space="preserve"> </w:t>
            </w:r>
            <w:r>
              <w:rPr>
                <w:sz w:val="24"/>
              </w:rPr>
              <w:t>Б. Н. Стругацкие,</w:t>
            </w:r>
            <w:r>
              <w:rPr>
                <w:spacing w:val="-3"/>
                <w:sz w:val="24"/>
              </w:rPr>
              <w:t xml:space="preserve"> </w:t>
            </w:r>
            <w:r>
              <w:rPr>
                <w:sz w:val="24"/>
              </w:rPr>
              <w:t>В.</w:t>
            </w:r>
            <w:r>
              <w:rPr>
                <w:spacing w:val="-2"/>
                <w:sz w:val="24"/>
              </w:rPr>
              <w:t xml:space="preserve"> </w:t>
            </w:r>
            <w:r>
              <w:rPr>
                <w:sz w:val="24"/>
              </w:rPr>
              <w:t>М.</w:t>
            </w:r>
            <w:r>
              <w:rPr>
                <w:spacing w:val="-8"/>
                <w:sz w:val="24"/>
              </w:rPr>
              <w:t xml:space="preserve"> </w:t>
            </w:r>
            <w:r>
              <w:rPr>
                <w:spacing w:val="-2"/>
                <w:sz w:val="24"/>
              </w:rPr>
              <w:t>Шукшин</w:t>
            </w:r>
          </w:p>
        </w:tc>
        <w:tc>
          <w:tcPr>
            <w:tcW w:w="4221" w:type="dxa"/>
          </w:tcPr>
          <w:p w:rsidR="00053D68" w:rsidRDefault="00DD0727">
            <w:pPr>
              <w:pStyle w:val="TableParagraph"/>
              <w:spacing w:before="5"/>
              <w:ind w:left="116"/>
              <w:rPr>
                <w:sz w:val="24"/>
              </w:rPr>
            </w:pPr>
            <w:r>
              <w:rPr>
                <w:spacing w:val="-2"/>
                <w:sz w:val="24"/>
              </w:rPr>
              <w:t>Групповые</w:t>
            </w:r>
            <w:r>
              <w:rPr>
                <w:spacing w:val="-4"/>
                <w:sz w:val="24"/>
              </w:rPr>
              <w:t xml:space="preserve"> </w:t>
            </w:r>
            <w:r>
              <w:rPr>
                <w:spacing w:val="-2"/>
                <w:sz w:val="24"/>
              </w:rPr>
              <w:t>проекты</w:t>
            </w:r>
          </w:p>
          <w:p w:rsidR="00053D68" w:rsidRDefault="00DD0727">
            <w:pPr>
              <w:pStyle w:val="TableParagraph"/>
              <w:spacing w:before="41" w:line="276" w:lineRule="auto"/>
              <w:ind w:left="116"/>
              <w:rPr>
                <w:sz w:val="24"/>
              </w:rPr>
            </w:pPr>
            <w:r>
              <w:rPr>
                <w:sz w:val="24"/>
              </w:rPr>
              <w:t>о</w:t>
            </w:r>
            <w:r>
              <w:rPr>
                <w:spacing w:val="-11"/>
                <w:sz w:val="24"/>
              </w:rPr>
              <w:t xml:space="preserve"> </w:t>
            </w:r>
            <w:r>
              <w:rPr>
                <w:sz w:val="24"/>
              </w:rPr>
              <w:t>достижениях</w:t>
            </w:r>
            <w:r>
              <w:rPr>
                <w:spacing w:val="-11"/>
                <w:sz w:val="24"/>
              </w:rPr>
              <w:t xml:space="preserve"> </w:t>
            </w:r>
            <w:r>
              <w:rPr>
                <w:sz w:val="24"/>
              </w:rPr>
              <w:t>русской</w:t>
            </w:r>
            <w:r>
              <w:rPr>
                <w:spacing w:val="-11"/>
                <w:sz w:val="24"/>
              </w:rPr>
              <w:t xml:space="preserve"> </w:t>
            </w:r>
            <w:r>
              <w:rPr>
                <w:sz w:val="24"/>
              </w:rPr>
              <w:t>литературы</w:t>
            </w:r>
            <w:r>
              <w:rPr>
                <w:spacing w:val="-11"/>
                <w:sz w:val="24"/>
              </w:rPr>
              <w:t xml:space="preserve"> </w:t>
            </w:r>
            <w:r>
              <w:rPr>
                <w:sz w:val="24"/>
              </w:rPr>
              <w:t>в разные исторические периоды.</w:t>
            </w:r>
          </w:p>
          <w:p w:rsidR="00053D68" w:rsidRDefault="00DD0727">
            <w:pPr>
              <w:pStyle w:val="TableParagraph"/>
              <w:spacing w:line="276" w:lineRule="auto"/>
              <w:ind w:left="116" w:right="36"/>
              <w:rPr>
                <w:sz w:val="24"/>
              </w:rPr>
            </w:pPr>
            <w:r>
              <w:rPr>
                <w:sz w:val="24"/>
              </w:rPr>
              <w:t>Разработка</w:t>
            </w:r>
            <w:r>
              <w:rPr>
                <w:spacing w:val="-18"/>
                <w:sz w:val="24"/>
              </w:rPr>
              <w:t xml:space="preserve"> </w:t>
            </w:r>
            <w:r>
              <w:rPr>
                <w:sz w:val="24"/>
              </w:rPr>
              <w:t>главы</w:t>
            </w:r>
            <w:r>
              <w:rPr>
                <w:spacing w:val="-17"/>
                <w:sz w:val="24"/>
              </w:rPr>
              <w:t xml:space="preserve"> </w:t>
            </w:r>
            <w:r>
              <w:rPr>
                <w:sz w:val="24"/>
              </w:rPr>
              <w:t>«Русская</w:t>
            </w:r>
            <w:r>
              <w:rPr>
                <w:spacing w:val="-15"/>
                <w:sz w:val="24"/>
              </w:rPr>
              <w:t xml:space="preserve"> </w:t>
            </w:r>
            <w:r>
              <w:rPr>
                <w:sz w:val="24"/>
              </w:rPr>
              <w:t xml:space="preserve">литература» </w:t>
            </w:r>
            <w:r>
              <w:rPr>
                <w:spacing w:val="-2"/>
                <w:sz w:val="24"/>
              </w:rPr>
              <w:t>электронного</w:t>
            </w:r>
          </w:p>
          <w:p w:rsidR="00053D68" w:rsidRDefault="00DD0727">
            <w:pPr>
              <w:pStyle w:val="TableParagraph"/>
              <w:spacing w:line="276" w:lineRule="auto"/>
              <w:ind w:left="116" w:right="671"/>
              <w:rPr>
                <w:sz w:val="24"/>
              </w:rPr>
            </w:pPr>
            <w:r>
              <w:rPr>
                <w:spacing w:val="-2"/>
                <w:sz w:val="24"/>
              </w:rPr>
              <w:t>научного</w:t>
            </w:r>
            <w:r>
              <w:rPr>
                <w:spacing w:val="-11"/>
                <w:sz w:val="24"/>
              </w:rPr>
              <w:t xml:space="preserve"> </w:t>
            </w:r>
            <w:r>
              <w:rPr>
                <w:spacing w:val="-2"/>
                <w:sz w:val="24"/>
              </w:rPr>
              <w:t>журнала</w:t>
            </w:r>
            <w:r>
              <w:rPr>
                <w:spacing w:val="-10"/>
                <w:sz w:val="24"/>
              </w:rPr>
              <w:t xml:space="preserve"> </w:t>
            </w:r>
            <w:r>
              <w:rPr>
                <w:spacing w:val="-2"/>
                <w:sz w:val="24"/>
              </w:rPr>
              <w:t xml:space="preserve">«Калейдоскоп </w:t>
            </w:r>
            <w:r>
              <w:rPr>
                <w:sz w:val="24"/>
              </w:rPr>
              <w:t>российских достижений».</w:t>
            </w:r>
          </w:p>
          <w:p w:rsidR="00053D68" w:rsidRDefault="00DD0727">
            <w:pPr>
              <w:pStyle w:val="TableParagraph"/>
              <w:spacing w:line="276" w:lineRule="auto"/>
              <w:ind w:left="116" w:right="1393"/>
              <w:rPr>
                <w:sz w:val="24"/>
              </w:rPr>
            </w:pPr>
            <w:r>
              <w:rPr>
                <w:spacing w:val="-2"/>
                <w:sz w:val="24"/>
              </w:rPr>
              <w:t>Игра-викторина</w:t>
            </w:r>
            <w:r>
              <w:rPr>
                <w:spacing w:val="-17"/>
                <w:sz w:val="24"/>
              </w:rPr>
              <w:t xml:space="preserve"> </w:t>
            </w:r>
            <w:r>
              <w:rPr>
                <w:spacing w:val="-2"/>
                <w:sz w:val="24"/>
              </w:rPr>
              <w:t xml:space="preserve">«Знатоки </w:t>
            </w:r>
            <w:r>
              <w:rPr>
                <w:sz w:val="24"/>
              </w:rPr>
              <w:t>русской литературы»</w:t>
            </w:r>
          </w:p>
        </w:tc>
      </w:tr>
      <w:tr w:rsidR="00053D68">
        <w:trPr>
          <w:trHeight w:val="2538"/>
        </w:trPr>
        <w:tc>
          <w:tcPr>
            <w:tcW w:w="699" w:type="dxa"/>
          </w:tcPr>
          <w:p w:rsidR="00053D68" w:rsidRDefault="00DD0727">
            <w:pPr>
              <w:pStyle w:val="TableParagraph"/>
              <w:spacing w:before="5"/>
              <w:ind w:left="39" w:right="8"/>
              <w:jc w:val="center"/>
              <w:rPr>
                <w:sz w:val="24"/>
              </w:rPr>
            </w:pPr>
            <w:r>
              <w:rPr>
                <w:spacing w:val="-5"/>
                <w:sz w:val="24"/>
              </w:rPr>
              <w:t>3.2</w:t>
            </w:r>
          </w:p>
        </w:tc>
        <w:tc>
          <w:tcPr>
            <w:tcW w:w="2838" w:type="dxa"/>
          </w:tcPr>
          <w:p w:rsidR="00053D68" w:rsidRDefault="00DD0727">
            <w:pPr>
              <w:pStyle w:val="TableParagraph"/>
              <w:spacing w:before="5"/>
              <w:ind w:left="4"/>
              <w:rPr>
                <w:sz w:val="24"/>
              </w:rPr>
            </w:pPr>
            <w:r>
              <w:rPr>
                <w:spacing w:val="-2"/>
                <w:sz w:val="24"/>
              </w:rPr>
              <w:t>Достижения</w:t>
            </w:r>
          </w:p>
          <w:p w:rsidR="00053D68" w:rsidRDefault="00DD0727">
            <w:pPr>
              <w:pStyle w:val="TableParagraph"/>
              <w:spacing w:before="41" w:line="276" w:lineRule="auto"/>
              <w:ind w:left="4" w:right="821"/>
              <w:rPr>
                <w:sz w:val="24"/>
              </w:rPr>
            </w:pPr>
            <w:r>
              <w:rPr>
                <w:sz w:val="24"/>
              </w:rPr>
              <w:t xml:space="preserve">в кинематографе. </w:t>
            </w:r>
            <w:r>
              <w:rPr>
                <w:spacing w:val="-2"/>
                <w:sz w:val="24"/>
              </w:rPr>
              <w:t>Выдающиеся российские</w:t>
            </w:r>
            <w:r>
              <w:rPr>
                <w:spacing w:val="-18"/>
                <w:sz w:val="24"/>
              </w:rPr>
              <w:t xml:space="preserve"> </w:t>
            </w:r>
            <w:r>
              <w:rPr>
                <w:spacing w:val="-2"/>
                <w:sz w:val="24"/>
              </w:rPr>
              <w:t xml:space="preserve">актеры </w:t>
            </w:r>
            <w:r>
              <w:rPr>
                <w:sz w:val="24"/>
              </w:rPr>
              <w:t>и режиссеры</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ight="331"/>
              <w:rPr>
                <w:sz w:val="24"/>
              </w:rPr>
            </w:pPr>
            <w:r>
              <w:rPr>
                <w:sz w:val="24"/>
              </w:rPr>
              <w:t>Кинорежиссеры</w:t>
            </w:r>
            <w:r>
              <w:rPr>
                <w:spacing w:val="-16"/>
                <w:sz w:val="24"/>
              </w:rPr>
              <w:t xml:space="preserve"> </w:t>
            </w:r>
            <w:r>
              <w:rPr>
                <w:sz w:val="24"/>
              </w:rPr>
              <w:t>и</w:t>
            </w:r>
            <w:r>
              <w:rPr>
                <w:spacing w:val="-15"/>
                <w:sz w:val="24"/>
              </w:rPr>
              <w:t xml:space="preserve"> </w:t>
            </w:r>
            <w:r>
              <w:rPr>
                <w:sz w:val="24"/>
              </w:rPr>
              <w:t>российские</w:t>
            </w:r>
            <w:r>
              <w:rPr>
                <w:spacing w:val="-17"/>
                <w:sz w:val="24"/>
              </w:rPr>
              <w:t xml:space="preserve"> </w:t>
            </w:r>
            <w:r>
              <w:rPr>
                <w:sz w:val="24"/>
              </w:rPr>
              <w:t>актеры</w:t>
            </w:r>
            <w:r>
              <w:rPr>
                <w:spacing w:val="-15"/>
                <w:sz w:val="24"/>
              </w:rPr>
              <w:t xml:space="preserve"> </w:t>
            </w:r>
            <w:r>
              <w:rPr>
                <w:sz w:val="24"/>
              </w:rPr>
              <w:t xml:space="preserve">XX–XXI </w:t>
            </w:r>
            <w:r>
              <w:rPr>
                <w:spacing w:val="-4"/>
                <w:sz w:val="24"/>
              </w:rPr>
              <w:t>вв.</w:t>
            </w:r>
          </w:p>
        </w:tc>
        <w:tc>
          <w:tcPr>
            <w:tcW w:w="4221" w:type="dxa"/>
          </w:tcPr>
          <w:p w:rsidR="00053D68" w:rsidRDefault="00DD0727">
            <w:pPr>
              <w:pStyle w:val="TableParagraph"/>
              <w:spacing w:before="5" w:line="276" w:lineRule="auto"/>
              <w:ind w:left="116" w:right="671"/>
              <w:rPr>
                <w:sz w:val="24"/>
              </w:rPr>
            </w:pPr>
            <w:r>
              <w:rPr>
                <w:sz w:val="24"/>
              </w:rPr>
              <w:t>Индивидуальные</w:t>
            </w:r>
            <w:r>
              <w:rPr>
                <w:spacing w:val="-15"/>
                <w:sz w:val="24"/>
              </w:rPr>
              <w:t xml:space="preserve"> </w:t>
            </w:r>
            <w:r>
              <w:rPr>
                <w:sz w:val="24"/>
              </w:rPr>
              <w:t>проекты</w:t>
            </w:r>
            <w:r>
              <w:rPr>
                <w:spacing w:val="13"/>
                <w:sz w:val="24"/>
              </w:rPr>
              <w:t xml:space="preserve"> </w:t>
            </w:r>
            <w:r>
              <w:rPr>
                <w:sz w:val="24"/>
              </w:rPr>
              <w:t>о российском</w:t>
            </w:r>
            <w:r>
              <w:rPr>
                <w:spacing w:val="-2"/>
                <w:sz w:val="24"/>
              </w:rPr>
              <w:t xml:space="preserve"> </w:t>
            </w:r>
            <w:r>
              <w:rPr>
                <w:sz w:val="24"/>
              </w:rPr>
              <w:t>кино,</w:t>
            </w:r>
            <w:r>
              <w:rPr>
                <w:spacing w:val="-1"/>
                <w:sz w:val="24"/>
              </w:rPr>
              <w:t xml:space="preserve"> </w:t>
            </w:r>
            <w:r>
              <w:rPr>
                <w:sz w:val="24"/>
              </w:rPr>
              <w:t xml:space="preserve">актерах и </w:t>
            </w:r>
            <w:r>
              <w:rPr>
                <w:spacing w:val="-2"/>
                <w:sz w:val="24"/>
              </w:rPr>
              <w:t>режиссерах.</w:t>
            </w:r>
          </w:p>
          <w:p w:rsidR="00053D68" w:rsidRDefault="00DD0727">
            <w:pPr>
              <w:pStyle w:val="TableParagraph"/>
              <w:spacing w:line="276" w:lineRule="auto"/>
              <w:ind w:left="116" w:right="745"/>
              <w:rPr>
                <w:sz w:val="24"/>
              </w:rPr>
            </w:pPr>
            <w:r>
              <w:rPr>
                <w:sz w:val="24"/>
              </w:rPr>
              <w:t xml:space="preserve">Разработка главы «Достижения в кинематографе» электронного </w:t>
            </w:r>
            <w:r>
              <w:rPr>
                <w:spacing w:val="-2"/>
                <w:sz w:val="24"/>
              </w:rPr>
              <w:t>научного</w:t>
            </w:r>
            <w:r>
              <w:rPr>
                <w:spacing w:val="-11"/>
                <w:sz w:val="24"/>
              </w:rPr>
              <w:t xml:space="preserve"> </w:t>
            </w:r>
            <w:r>
              <w:rPr>
                <w:spacing w:val="-2"/>
                <w:sz w:val="24"/>
              </w:rPr>
              <w:t>журнала</w:t>
            </w:r>
            <w:r>
              <w:rPr>
                <w:spacing w:val="-10"/>
                <w:sz w:val="24"/>
              </w:rPr>
              <w:t xml:space="preserve"> </w:t>
            </w:r>
            <w:r>
              <w:rPr>
                <w:spacing w:val="-2"/>
                <w:sz w:val="24"/>
              </w:rPr>
              <w:t xml:space="preserve">«Калейдоскоп </w:t>
            </w:r>
            <w:r>
              <w:rPr>
                <w:sz w:val="24"/>
              </w:rPr>
              <w:t>российских достижений».</w:t>
            </w:r>
          </w:p>
        </w:tc>
      </w:tr>
    </w:tbl>
    <w:p w:rsidR="00053D68" w:rsidRDefault="00053D68">
      <w:pPr>
        <w:pStyle w:val="TableParagraph"/>
        <w:spacing w:line="276" w:lineRule="auto"/>
        <w:rPr>
          <w:sz w:val="24"/>
        </w:rPr>
        <w:sectPr w:rsidR="00053D68">
          <w:headerReference w:type="default" r:id="rId441"/>
          <w:footerReference w:type="default" r:id="rId442"/>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7704"/>
        </w:trPr>
        <w:tc>
          <w:tcPr>
            <w:tcW w:w="699" w:type="dxa"/>
          </w:tcPr>
          <w:p w:rsidR="00053D68" w:rsidRDefault="00DD0727">
            <w:pPr>
              <w:pStyle w:val="TableParagraph"/>
              <w:spacing w:before="5"/>
              <w:ind w:left="179"/>
              <w:rPr>
                <w:sz w:val="24"/>
              </w:rPr>
            </w:pPr>
            <w:r>
              <w:rPr>
                <w:spacing w:val="-5"/>
                <w:sz w:val="24"/>
              </w:rPr>
              <w:t>3.3</w:t>
            </w:r>
          </w:p>
        </w:tc>
        <w:tc>
          <w:tcPr>
            <w:tcW w:w="2838" w:type="dxa"/>
          </w:tcPr>
          <w:p w:rsidR="00053D68" w:rsidRDefault="00DD0727">
            <w:pPr>
              <w:pStyle w:val="TableParagraph"/>
              <w:spacing w:before="5" w:line="276" w:lineRule="auto"/>
              <w:ind w:left="4" w:right="821"/>
              <w:rPr>
                <w:sz w:val="24"/>
              </w:rPr>
            </w:pPr>
            <w:r>
              <w:rPr>
                <w:spacing w:val="-2"/>
                <w:sz w:val="24"/>
              </w:rPr>
              <w:t>Известные российские архитекторы</w:t>
            </w:r>
            <w:r>
              <w:rPr>
                <w:spacing w:val="-18"/>
                <w:sz w:val="24"/>
              </w:rPr>
              <w:t xml:space="preserve"> </w:t>
            </w:r>
            <w:r>
              <w:rPr>
                <w:spacing w:val="-2"/>
                <w:sz w:val="24"/>
              </w:rPr>
              <w:t>и</w:t>
            </w:r>
            <w:r>
              <w:rPr>
                <w:spacing w:val="-17"/>
                <w:sz w:val="24"/>
              </w:rPr>
              <w:t xml:space="preserve"> </w:t>
            </w:r>
            <w:r>
              <w:rPr>
                <w:spacing w:val="-2"/>
                <w:sz w:val="24"/>
              </w:rPr>
              <w:t>их достижения</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Pr>
                <w:sz w:val="24"/>
              </w:rPr>
            </w:pPr>
            <w:r>
              <w:rPr>
                <w:sz w:val="24"/>
              </w:rPr>
              <w:t>Известные российские архитекторы и их достижения.</w:t>
            </w:r>
            <w:r>
              <w:rPr>
                <w:spacing w:val="-7"/>
                <w:sz w:val="24"/>
              </w:rPr>
              <w:t xml:space="preserve"> </w:t>
            </w:r>
            <w:r>
              <w:rPr>
                <w:sz w:val="24"/>
              </w:rPr>
              <w:t>В.</w:t>
            </w:r>
            <w:r>
              <w:rPr>
                <w:spacing w:val="-7"/>
                <w:sz w:val="24"/>
              </w:rPr>
              <w:t xml:space="preserve"> </w:t>
            </w:r>
            <w:r>
              <w:rPr>
                <w:sz w:val="24"/>
              </w:rPr>
              <w:t>И.</w:t>
            </w:r>
            <w:r>
              <w:rPr>
                <w:spacing w:val="-7"/>
                <w:sz w:val="24"/>
              </w:rPr>
              <w:t xml:space="preserve"> </w:t>
            </w:r>
            <w:r>
              <w:rPr>
                <w:sz w:val="24"/>
              </w:rPr>
              <w:t>Баженов</w:t>
            </w:r>
            <w:r>
              <w:rPr>
                <w:spacing w:val="-7"/>
                <w:sz w:val="24"/>
              </w:rPr>
              <w:t xml:space="preserve"> </w:t>
            </w:r>
            <w:r>
              <w:rPr>
                <w:sz w:val="24"/>
              </w:rPr>
              <w:t>–</w:t>
            </w:r>
            <w:r>
              <w:rPr>
                <w:spacing w:val="-7"/>
                <w:sz w:val="24"/>
              </w:rPr>
              <w:t xml:space="preserve"> </w:t>
            </w:r>
            <w:r>
              <w:rPr>
                <w:sz w:val="24"/>
              </w:rPr>
              <w:t>автор</w:t>
            </w:r>
            <w:r>
              <w:rPr>
                <w:spacing w:val="-7"/>
                <w:sz w:val="24"/>
              </w:rPr>
              <w:t xml:space="preserve"> </w:t>
            </w:r>
            <w:r>
              <w:rPr>
                <w:sz w:val="24"/>
              </w:rPr>
              <w:t xml:space="preserve">большинства построек ансамбля резиденции Екатерины II в </w:t>
            </w:r>
            <w:r>
              <w:rPr>
                <w:spacing w:val="-2"/>
                <w:sz w:val="24"/>
              </w:rPr>
              <w:t>Царицыно.</w:t>
            </w:r>
          </w:p>
          <w:p w:rsidR="00053D68" w:rsidRDefault="00DD0727">
            <w:pPr>
              <w:pStyle w:val="TableParagraph"/>
              <w:spacing w:line="276" w:lineRule="auto"/>
              <w:ind w:left="5"/>
              <w:rPr>
                <w:sz w:val="24"/>
              </w:rPr>
            </w:pPr>
            <w:r>
              <w:rPr>
                <w:sz w:val="24"/>
              </w:rPr>
              <w:t>М. Ф. Казаков (дворец в Царицыно, здание Сената</w:t>
            </w:r>
            <w:r>
              <w:rPr>
                <w:spacing w:val="-15"/>
                <w:sz w:val="24"/>
              </w:rPr>
              <w:t xml:space="preserve"> </w:t>
            </w:r>
            <w:r>
              <w:rPr>
                <w:sz w:val="24"/>
              </w:rPr>
              <w:t>в</w:t>
            </w:r>
            <w:r>
              <w:rPr>
                <w:spacing w:val="-15"/>
                <w:sz w:val="24"/>
              </w:rPr>
              <w:t xml:space="preserve"> </w:t>
            </w:r>
            <w:r>
              <w:rPr>
                <w:sz w:val="24"/>
              </w:rPr>
              <w:t>Кремле,</w:t>
            </w:r>
            <w:r>
              <w:rPr>
                <w:spacing w:val="-15"/>
                <w:sz w:val="24"/>
              </w:rPr>
              <w:t xml:space="preserve"> </w:t>
            </w:r>
            <w:r>
              <w:rPr>
                <w:sz w:val="24"/>
              </w:rPr>
              <w:t>дом</w:t>
            </w:r>
            <w:r>
              <w:rPr>
                <w:spacing w:val="-15"/>
                <w:sz w:val="24"/>
              </w:rPr>
              <w:t xml:space="preserve"> </w:t>
            </w:r>
            <w:r>
              <w:rPr>
                <w:sz w:val="24"/>
              </w:rPr>
              <w:t>Демидова</w:t>
            </w:r>
            <w:r>
              <w:rPr>
                <w:spacing w:val="-10"/>
                <w:sz w:val="24"/>
              </w:rPr>
              <w:t xml:space="preserve"> </w:t>
            </w:r>
            <w:r>
              <w:rPr>
                <w:sz w:val="24"/>
              </w:rPr>
              <w:t>в</w:t>
            </w:r>
            <w:r>
              <w:rPr>
                <w:spacing w:val="-8"/>
                <w:sz w:val="24"/>
              </w:rPr>
              <w:t xml:space="preserve"> </w:t>
            </w:r>
            <w:r>
              <w:rPr>
                <w:sz w:val="24"/>
              </w:rPr>
              <w:t>Гороховском переулке, Гагарина</w:t>
            </w:r>
          </w:p>
          <w:p w:rsidR="00053D68" w:rsidRDefault="00DD0727">
            <w:pPr>
              <w:pStyle w:val="TableParagraph"/>
              <w:spacing w:line="276" w:lineRule="auto"/>
              <w:ind w:left="5" w:right="218"/>
              <w:rPr>
                <w:sz w:val="24"/>
              </w:rPr>
            </w:pPr>
            <w:r>
              <w:rPr>
                <w:sz w:val="24"/>
              </w:rPr>
              <w:t>на Петровском бульваре, Меньшикова на Большой Никитской, Барышникова на Мясницкой</w:t>
            </w:r>
            <w:r>
              <w:rPr>
                <w:spacing w:val="-6"/>
                <w:sz w:val="24"/>
              </w:rPr>
              <w:t xml:space="preserve"> </w:t>
            </w:r>
            <w:r>
              <w:rPr>
                <w:sz w:val="24"/>
              </w:rPr>
              <w:t>и</w:t>
            </w:r>
            <w:r>
              <w:rPr>
                <w:spacing w:val="-6"/>
                <w:sz w:val="24"/>
              </w:rPr>
              <w:t xml:space="preserve"> </w:t>
            </w:r>
            <w:r>
              <w:rPr>
                <w:sz w:val="24"/>
              </w:rPr>
              <w:t>др.).</w:t>
            </w:r>
            <w:r>
              <w:rPr>
                <w:spacing w:val="-6"/>
                <w:sz w:val="24"/>
              </w:rPr>
              <w:t xml:space="preserve"> </w:t>
            </w:r>
            <w:r>
              <w:rPr>
                <w:sz w:val="24"/>
              </w:rPr>
              <w:t>К.</w:t>
            </w:r>
            <w:r>
              <w:rPr>
                <w:spacing w:val="-6"/>
                <w:sz w:val="24"/>
              </w:rPr>
              <w:t xml:space="preserve"> </w:t>
            </w:r>
            <w:r>
              <w:rPr>
                <w:sz w:val="24"/>
              </w:rPr>
              <w:t>А.</w:t>
            </w:r>
            <w:r>
              <w:rPr>
                <w:spacing w:val="-6"/>
                <w:sz w:val="24"/>
              </w:rPr>
              <w:t xml:space="preserve"> </w:t>
            </w:r>
            <w:r>
              <w:rPr>
                <w:sz w:val="24"/>
              </w:rPr>
              <w:t>Тон</w:t>
            </w:r>
            <w:r>
              <w:rPr>
                <w:spacing w:val="-6"/>
                <w:sz w:val="24"/>
              </w:rPr>
              <w:t xml:space="preserve"> </w:t>
            </w:r>
            <w:r>
              <w:rPr>
                <w:sz w:val="24"/>
              </w:rPr>
              <w:t>–</w:t>
            </w:r>
            <w:r>
              <w:rPr>
                <w:spacing w:val="-6"/>
                <w:sz w:val="24"/>
              </w:rPr>
              <w:t xml:space="preserve"> </w:t>
            </w:r>
            <w:r>
              <w:rPr>
                <w:sz w:val="24"/>
              </w:rPr>
              <w:t>основоположник русско-византийского стиля (храм Христа Спасителя, Большой Кремлёвский дворец). Ф. О. Шехтель – представитель русского модерна (усадьба фон Дервиза в Кирицах, усадьба Локалова в селе Великом, типография Левенсона в Москве,</w:t>
            </w:r>
          </w:p>
          <w:p w:rsidR="00053D68" w:rsidRDefault="00DD0727">
            <w:pPr>
              <w:pStyle w:val="TableParagraph"/>
              <w:spacing w:line="276" w:lineRule="auto"/>
              <w:ind w:left="5" w:right="1146"/>
              <w:rPr>
                <w:sz w:val="24"/>
              </w:rPr>
            </w:pPr>
            <w:r>
              <w:rPr>
                <w:sz w:val="24"/>
              </w:rPr>
              <w:t xml:space="preserve">МХТ им. Чехова, особняк </w:t>
            </w:r>
            <w:r>
              <w:rPr>
                <w:spacing w:val="-2"/>
                <w:sz w:val="24"/>
              </w:rPr>
              <w:t>Рябушинского,</w:t>
            </w:r>
            <w:r>
              <w:rPr>
                <w:spacing w:val="-8"/>
                <w:sz w:val="24"/>
              </w:rPr>
              <w:t xml:space="preserve"> </w:t>
            </w:r>
            <w:r>
              <w:rPr>
                <w:spacing w:val="-2"/>
                <w:sz w:val="24"/>
              </w:rPr>
              <w:t>Ярославский</w:t>
            </w:r>
            <w:r>
              <w:rPr>
                <w:spacing w:val="-8"/>
                <w:sz w:val="24"/>
              </w:rPr>
              <w:t xml:space="preserve"> </w:t>
            </w:r>
            <w:r>
              <w:rPr>
                <w:spacing w:val="-2"/>
                <w:sz w:val="24"/>
              </w:rPr>
              <w:t>вокзал,</w:t>
            </w:r>
          </w:p>
        </w:tc>
        <w:tc>
          <w:tcPr>
            <w:tcW w:w="4221" w:type="dxa"/>
          </w:tcPr>
          <w:p w:rsidR="00053D68" w:rsidRDefault="00DD0727">
            <w:pPr>
              <w:pStyle w:val="TableParagraph"/>
              <w:spacing w:before="5"/>
              <w:ind w:left="116"/>
              <w:rPr>
                <w:sz w:val="24"/>
              </w:rPr>
            </w:pPr>
            <w:r>
              <w:rPr>
                <w:spacing w:val="-2"/>
                <w:sz w:val="24"/>
              </w:rPr>
              <w:t>Групповые</w:t>
            </w:r>
            <w:r>
              <w:rPr>
                <w:spacing w:val="-4"/>
                <w:sz w:val="24"/>
              </w:rPr>
              <w:t xml:space="preserve"> </w:t>
            </w:r>
            <w:r>
              <w:rPr>
                <w:spacing w:val="-2"/>
                <w:sz w:val="24"/>
              </w:rPr>
              <w:t>проекты</w:t>
            </w:r>
          </w:p>
          <w:p w:rsidR="00053D68" w:rsidRDefault="00DD0727">
            <w:pPr>
              <w:pStyle w:val="TableParagraph"/>
              <w:spacing w:before="41" w:line="276" w:lineRule="auto"/>
              <w:ind w:left="116"/>
              <w:rPr>
                <w:sz w:val="24"/>
              </w:rPr>
            </w:pPr>
            <w:r>
              <w:rPr>
                <w:sz w:val="24"/>
              </w:rPr>
              <w:t>о достижениях российских архитекторов</w:t>
            </w:r>
            <w:r>
              <w:rPr>
                <w:spacing w:val="-14"/>
                <w:sz w:val="24"/>
              </w:rPr>
              <w:t xml:space="preserve"> </w:t>
            </w:r>
            <w:r>
              <w:rPr>
                <w:sz w:val="24"/>
              </w:rPr>
              <w:t>в</w:t>
            </w:r>
            <w:r>
              <w:rPr>
                <w:spacing w:val="-14"/>
                <w:sz w:val="24"/>
              </w:rPr>
              <w:t xml:space="preserve"> </w:t>
            </w:r>
            <w:r>
              <w:rPr>
                <w:sz w:val="24"/>
              </w:rPr>
              <w:t>разные</w:t>
            </w:r>
            <w:r>
              <w:rPr>
                <w:spacing w:val="-14"/>
                <w:sz w:val="24"/>
              </w:rPr>
              <w:t xml:space="preserve"> </w:t>
            </w:r>
            <w:r>
              <w:rPr>
                <w:sz w:val="24"/>
              </w:rPr>
              <w:t xml:space="preserve">исторические </w:t>
            </w:r>
            <w:r>
              <w:rPr>
                <w:spacing w:val="-2"/>
                <w:sz w:val="24"/>
              </w:rPr>
              <w:t>периоды.</w:t>
            </w:r>
          </w:p>
          <w:p w:rsidR="00053D68" w:rsidRDefault="00DD0727">
            <w:pPr>
              <w:pStyle w:val="TableParagraph"/>
              <w:spacing w:line="276" w:lineRule="auto"/>
              <w:ind w:left="116"/>
              <w:rPr>
                <w:sz w:val="24"/>
              </w:rPr>
            </w:pPr>
            <w:r>
              <w:rPr>
                <w:sz w:val="24"/>
              </w:rPr>
              <w:t>Разработка главы «Известные российские архитекторы и их достижения»</w:t>
            </w:r>
            <w:r>
              <w:rPr>
                <w:spacing w:val="-15"/>
                <w:sz w:val="24"/>
              </w:rPr>
              <w:t xml:space="preserve"> </w:t>
            </w:r>
            <w:r>
              <w:rPr>
                <w:sz w:val="24"/>
              </w:rPr>
              <w:t>электронного</w:t>
            </w:r>
            <w:r>
              <w:rPr>
                <w:spacing w:val="-15"/>
                <w:sz w:val="24"/>
              </w:rPr>
              <w:t xml:space="preserve"> </w:t>
            </w:r>
            <w:r>
              <w:rPr>
                <w:sz w:val="24"/>
              </w:rPr>
              <w:t xml:space="preserve">научного журнала «Калейдоскоп российских </w:t>
            </w:r>
            <w:r>
              <w:rPr>
                <w:spacing w:val="-2"/>
                <w:sz w:val="24"/>
              </w:rPr>
              <w:t>достижений».</w:t>
            </w:r>
          </w:p>
          <w:p w:rsidR="00053D68" w:rsidRDefault="00DD0727">
            <w:pPr>
              <w:pStyle w:val="TableParagraph"/>
              <w:spacing w:line="276" w:lineRule="auto"/>
              <w:ind w:left="116" w:right="671"/>
              <w:rPr>
                <w:sz w:val="24"/>
              </w:rPr>
            </w:pPr>
            <w:r>
              <w:rPr>
                <w:spacing w:val="-2"/>
                <w:sz w:val="24"/>
              </w:rPr>
              <w:t>Игра-викторина</w:t>
            </w:r>
            <w:r>
              <w:rPr>
                <w:spacing w:val="-17"/>
                <w:sz w:val="24"/>
              </w:rPr>
              <w:t xml:space="preserve"> </w:t>
            </w:r>
            <w:r>
              <w:rPr>
                <w:spacing w:val="-2"/>
                <w:sz w:val="24"/>
              </w:rPr>
              <w:t>«Архитектура России»</w:t>
            </w:r>
          </w:p>
        </w:tc>
      </w:tr>
    </w:tbl>
    <w:p w:rsidR="00053D68" w:rsidRDefault="00053D68">
      <w:pPr>
        <w:pStyle w:val="TableParagraph"/>
        <w:spacing w:line="276" w:lineRule="auto"/>
        <w:rPr>
          <w:sz w:val="24"/>
        </w:rPr>
        <w:sectPr w:rsidR="00053D68">
          <w:headerReference w:type="default" r:id="rId443"/>
          <w:footerReference w:type="default" r:id="rId444"/>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511"/>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Pr>
                <w:sz w:val="24"/>
              </w:rPr>
            </w:pPr>
            <w:r>
              <w:rPr>
                <w:sz w:val="24"/>
              </w:rPr>
              <w:t>особняк Шаронова в Таганроге и др.). В. Г. Шухов</w:t>
            </w:r>
            <w:r>
              <w:rPr>
                <w:spacing w:val="-9"/>
                <w:sz w:val="24"/>
              </w:rPr>
              <w:t xml:space="preserve"> </w:t>
            </w:r>
            <w:r>
              <w:rPr>
                <w:sz w:val="24"/>
              </w:rPr>
              <w:t>–</w:t>
            </w:r>
            <w:r>
              <w:rPr>
                <w:spacing w:val="-9"/>
                <w:sz w:val="24"/>
              </w:rPr>
              <w:t xml:space="preserve"> </w:t>
            </w:r>
            <w:r>
              <w:rPr>
                <w:sz w:val="24"/>
              </w:rPr>
              <w:t>разработчик</w:t>
            </w:r>
            <w:r>
              <w:rPr>
                <w:spacing w:val="-9"/>
                <w:sz w:val="24"/>
              </w:rPr>
              <w:t xml:space="preserve"> </w:t>
            </w:r>
            <w:r>
              <w:rPr>
                <w:sz w:val="24"/>
              </w:rPr>
              <w:t>сетчатых</w:t>
            </w:r>
            <w:r>
              <w:rPr>
                <w:spacing w:val="-9"/>
                <w:sz w:val="24"/>
              </w:rPr>
              <w:t xml:space="preserve"> </w:t>
            </w:r>
            <w:r>
              <w:rPr>
                <w:sz w:val="24"/>
              </w:rPr>
              <w:t>структур</w:t>
            </w:r>
            <w:r>
              <w:rPr>
                <w:spacing w:val="-9"/>
                <w:sz w:val="24"/>
              </w:rPr>
              <w:t xml:space="preserve"> </w:t>
            </w:r>
            <w:r>
              <w:rPr>
                <w:sz w:val="24"/>
              </w:rPr>
              <w:t>для разных видов</w:t>
            </w:r>
          </w:p>
          <w:p w:rsidR="00053D68" w:rsidRDefault="00DD0727">
            <w:pPr>
              <w:pStyle w:val="TableParagraph"/>
              <w:spacing w:line="276" w:lineRule="auto"/>
              <w:ind w:left="5" w:right="221"/>
              <w:jc w:val="both"/>
              <w:rPr>
                <w:sz w:val="24"/>
              </w:rPr>
            </w:pPr>
            <w:r>
              <w:rPr>
                <w:sz w:val="24"/>
              </w:rPr>
              <w:t>архитектурных сооружений, подвесных и сводчатых покрытий, ажурных башен (Шуховская башня в Москве).</w:t>
            </w:r>
          </w:p>
          <w:p w:rsidR="00053D68" w:rsidRDefault="00DD0727">
            <w:pPr>
              <w:pStyle w:val="TableParagraph"/>
              <w:ind w:left="5"/>
              <w:jc w:val="both"/>
              <w:rPr>
                <w:sz w:val="24"/>
              </w:rPr>
            </w:pPr>
            <w:r>
              <w:rPr>
                <w:sz w:val="24"/>
              </w:rPr>
              <w:t>А.</w:t>
            </w:r>
            <w:r>
              <w:rPr>
                <w:spacing w:val="-3"/>
                <w:sz w:val="24"/>
              </w:rPr>
              <w:t xml:space="preserve"> </w:t>
            </w:r>
            <w:r>
              <w:rPr>
                <w:sz w:val="24"/>
              </w:rPr>
              <w:t>В.</w:t>
            </w:r>
            <w:r>
              <w:rPr>
                <w:spacing w:val="-2"/>
                <w:sz w:val="24"/>
              </w:rPr>
              <w:t xml:space="preserve"> </w:t>
            </w:r>
            <w:r>
              <w:rPr>
                <w:sz w:val="24"/>
              </w:rPr>
              <w:t>Щусев</w:t>
            </w:r>
            <w:r>
              <w:rPr>
                <w:spacing w:val="-3"/>
                <w:sz w:val="24"/>
              </w:rPr>
              <w:t xml:space="preserve"> </w:t>
            </w:r>
            <w:r>
              <w:rPr>
                <w:sz w:val="24"/>
              </w:rPr>
              <w:t>(Мавзолей</w:t>
            </w:r>
            <w:r>
              <w:rPr>
                <w:spacing w:val="-2"/>
                <w:sz w:val="24"/>
              </w:rPr>
              <w:t xml:space="preserve"> </w:t>
            </w:r>
            <w:r>
              <w:rPr>
                <w:sz w:val="24"/>
              </w:rPr>
              <w:t>Ленина,</w:t>
            </w:r>
            <w:r>
              <w:rPr>
                <w:spacing w:val="-2"/>
                <w:sz w:val="24"/>
              </w:rPr>
              <w:t xml:space="preserve"> Гостиница</w:t>
            </w:r>
          </w:p>
          <w:p w:rsidR="00053D68" w:rsidRDefault="00DD0727">
            <w:pPr>
              <w:pStyle w:val="TableParagraph"/>
              <w:spacing w:before="41" w:line="276" w:lineRule="auto"/>
              <w:ind w:left="5" w:right="230"/>
              <w:rPr>
                <w:sz w:val="24"/>
              </w:rPr>
            </w:pPr>
            <w:r>
              <w:rPr>
                <w:sz w:val="24"/>
              </w:rPr>
              <w:t>«Москва», станция метро Комсомольская и др.). А. В. Власов (ЦПКиО им. Горького, новый Крымский мост в Москве, здание Ивановского</w:t>
            </w:r>
            <w:r>
              <w:rPr>
                <w:spacing w:val="-11"/>
                <w:sz w:val="24"/>
              </w:rPr>
              <w:t xml:space="preserve"> </w:t>
            </w:r>
            <w:r>
              <w:rPr>
                <w:sz w:val="24"/>
              </w:rPr>
              <w:t>большого</w:t>
            </w:r>
            <w:r>
              <w:rPr>
                <w:spacing w:val="-9"/>
                <w:sz w:val="24"/>
              </w:rPr>
              <w:t xml:space="preserve"> </w:t>
            </w:r>
            <w:r>
              <w:rPr>
                <w:sz w:val="24"/>
              </w:rPr>
              <w:t>драматического театра, здание ВЦСПС, Центральный стадион им. В. И.</w:t>
            </w:r>
            <w:r>
              <w:rPr>
                <w:spacing w:val="-7"/>
                <w:sz w:val="24"/>
              </w:rPr>
              <w:t xml:space="preserve"> </w:t>
            </w:r>
            <w:r>
              <w:rPr>
                <w:sz w:val="24"/>
              </w:rPr>
              <w:t>Ленина</w:t>
            </w:r>
            <w:r>
              <w:rPr>
                <w:spacing w:val="-7"/>
                <w:sz w:val="24"/>
              </w:rPr>
              <w:t xml:space="preserve"> </w:t>
            </w:r>
            <w:r>
              <w:rPr>
                <w:sz w:val="24"/>
              </w:rPr>
              <w:t>в</w:t>
            </w:r>
            <w:r>
              <w:rPr>
                <w:spacing w:val="-7"/>
                <w:sz w:val="24"/>
              </w:rPr>
              <w:t xml:space="preserve"> </w:t>
            </w:r>
            <w:r>
              <w:rPr>
                <w:sz w:val="24"/>
              </w:rPr>
              <w:t>Лужниках,</w:t>
            </w:r>
            <w:r>
              <w:rPr>
                <w:spacing w:val="-7"/>
                <w:sz w:val="24"/>
              </w:rPr>
              <w:t xml:space="preserve"> </w:t>
            </w:r>
            <w:r>
              <w:rPr>
                <w:sz w:val="24"/>
              </w:rPr>
              <w:t>проект</w:t>
            </w:r>
            <w:r>
              <w:rPr>
                <w:spacing w:val="-7"/>
                <w:sz w:val="24"/>
              </w:rPr>
              <w:t xml:space="preserve"> </w:t>
            </w:r>
            <w:r>
              <w:rPr>
                <w:sz w:val="24"/>
              </w:rPr>
              <w:t>Дворца</w:t>
            </w:r>
            <w:r>
              <w:rPr>
                <w:spacing w:val="-7"/>
                <w:sz w:val="24"/>
              </w:rPr>
              <w:t xml:space="preserve"> </w:t>
            </w:r>
            <w:r>
              <w:rPr>
                <w:sz w:val="24"/>
              </w:rPr>
              <w:t>Советов и др.).</w:t>
            </w:r>
          </w:p>
          <w:p w:rsidR="00053D68" w:rsidRDefault="00DD0727">
            <w:pPr>
              <w:pStyle w:val="TableParagraph"/>
              <w:spacing w:line="276" w:lineRule="auto"/>
              <w:ind w:left="5" w:right="787"/>
              <w:rPr>
                <w:sz w:val="24"/>
              </w:rPr>
            </w:pPr>
            <w:r>
              <w:rPr>
                <w:sz w:val="24"/>
              </w:rPr>
              <w:t>В. Г. Гельфрейх – заслуженный архитектор</w:t>
            </w:r>
            <w:r>
              <w:rPr>
                <w:spacing w:val="-15"/>
                <w:sz w:val="24"/>
              </w:rPr>
              <w:t xml:space="preserve"> </w:t>
            </w:r>
            <w:r>
              <w:rPr>
                <w:sz w:val="24"/>
              </w:rPr>
              <w:t>России</w:t>
            </w:r>
            <w:r>
              <w:rPr>
                <w:spacing w:val="-15"/>
                <w:sz w:val="24"/>
              </w:rPr>
              <w:t xml:space="preserve"> </w:t>
            </w:r>
            <w:r>
              <w:rPr>
                <w:sz w:val="24"/>
              </w:rPr>
              <w:t>(здание</w:t>
            </w:r>
            <w:r>
              <w:rPr>
                <w:spacing w:val="-15"/>
                <w:sz w:val="24"/>
              </w:rPr>
              <w:t xml:space="preserve"> </w:t>
            </w:r>
            <w:r>
              <w:rPr>
                <w:sz w:val="24"/>
              </w:rPr>
              <w:t>Министерства иностранных дел, два</w:t>
            </w:r>
            <w:r>
              <w:rPr>
                <w:spacing w:val="-16"/>
                <w:sz w:val="24"/>
              </w:rPr>
              <w:t xml:space="preserve"> </w:t>
            </w:r>
            <w:r>
              <w:rPr>
                <w:sz w:val="24"/>
              </w:rPr>
              <w:t>корпуса</w:t>
            </w:r>
            <w:r>
              <w:rPr>
                <w:spacing w:val="-15"/>
                <w:sz w:val="24"/>
              </w:rPr>
              <w:t xml:space="preserve"> </w:t>
            </w:r>
            <w:r>
              <w:rPr>
                <w:sz w:val="24"/>
              </w:rPr>
              <w:t>гостиницы</w:t>
            </w:r>
          </w:p>
          <w:p w:rsidR="00053D68" w:rsidRDefault="00DD0727">
            <w:pPr>
              <w:pStyle w:val="TableParagraph"/>
              <w:ind w:left="5"/>
              <w:rPr>
                <w:sz w:val="24"/>
              </w:rPr>
            </w:pPr>
            <w:r>
              <w:rPr>
                <w:spacing w:val="-2"/>
                <w:sz w:val="24"/>
              </w:rPr>
              <w:t>«Белград»,</w:t>
            </w:r>
          </w:p>
          <w:p w:rsidR="00053D68" w:rsidRDefault="00DD0727">
            <w:pPr>
              <w:pStyle w:val="TableParagraph"/>
              <w:spacing w:before="41" w:line="276" w:lineRule="auto"/>
              <w:ind w:left="5" w:right="596"/>
              <w:rPr>
                <w:sz w:val="24"/>
              </w:rPr>
            </w:pPr>
            <w:r>
              <w:rPr>
                <w:spacing w:val="-2"/>
                <w:sz w:val="24"/>
              </w:rPr>
              <w:t>проектирование</w:t>
            </w:r>
            <w:r>
              <w:rPr>
                <w:spacing w:val="-10"/>
                <w:sz w:val="24"/>
              </w:rPr>
              <w:t xml:space="preserve"> </w:t>
            </w:r>
            <w:r>
              <w:rPr>
                <w:spacing w:val="-2"/>
                <w:sz w:val="24"/>
              </w:rPr>
              <w:t>московских</w:t>
            </w:r>
            <w:r>
              <w:rPr>
                <w:spacing w:val="-11"/>
                <w:sz w:val="24"/>
              </w:rPr>
              <w:t xml:space="preserve"> </w:t>
            </w:r>
            <w:r>
              <w:rPr>
                <w:spacing w:val="-2"/>
                <w:sz w:val="24"/>
              </w:rPr>
              <w:t xml:space="preserve">районов </w:t>
            </w:r>
            <w:r>
              <w:rPr>
                <w:sz w:val="24"/>
              </w:rPr>
              <w:t>Кунцево, Фили и др.)</w:t>
            </w:r>
          </w:p>
        </w:tc>
        <w:tc>
          <w:tcPr>
            <w:tcW w:w="4221" w:type="dxa"/>
          </w:tcPr>
          <w:p w:rsidR="00053D68" w:rsidRDefault="00053D68">
            <w:pPr>
              <w:pStyle w:val="TableParagraph"/>
              <w:rPr>
                <w:sz w:val="24"/>
              </w:rPr>
            </w:pPr>
          </w:p>
        </w:tc>
      </w:tr>
      <w:tr w:rsidR="00053D68">
        <w:trPr>
          <w:trHeight w:val="420"/>
        </w:trPr>
        <w:tc>
          <w:tcPr>
            <w:tcW w:w="3537" w:type="dxa"/>
            <w:gridSpan w:val="2"/>
          </w:tcPr>
          <w:p w:rsidR="00053D68" w:rsidRDefault="00DD0727">
            <w:pPr>
              <w:pStyle w:val="TableParagraph"/>
              <w:spacing w:before="5"/>
              <w:ind w:left="5"/>
              <w:rPr>
                <w:sz w:val="24"/>
              </w:rPr>
            </w:pPr>
            <w:r>
              <w:rPr>
                <w:sz w:val="24"/>
              </w:rPr>
              <w:t>Итого</w:t>
            </w:r>
            <w:r>
              <w:rPr>
                <w:spacing w:val="-7"/>
                <w:sz w:val="24"/>
              </w:rPr>
              <w:t xml:space="preserve"> </w:t>
            </w:r>
            <w:r>
              <w:rPr>
                <w:sz w:val="24"/>
              </w:rPr>
              <w:t>по</w:t>
            </w:r>
            <w:r>
              <w:rPr>
                <w:spacing w:val="-6"/>
                <w:sz w:val="24"/>
              </w:rPr>
              <w:t xml:space="preserve"> </w:t>
            </w:r>
            <w:r>
              <w:rPr>
                <w:spacing w:val="-2"/>
                <w:sz w:val="24"/>
              </w:rPr>
              <w:t>разделу</w:t>
            </w:r>
          </w:p>
        </w:tc>
        <w:tc>
          <w:tcPr>
            <w:tcW w:w="1699" w:type="dxa"/>
          </w:tcPr>
          <w:p w:rsidR="00053D68" w:rsidRDefault="00DD0727">
            <w:pPr>
              <w:pStyle w:val="TableParagraph"/>
              <w:spacing w:before="5"/>
              <w:ind w:left="31"/>
              <w:jc w:val="center"/>
              <w:rPr>
                <w:sz w:val="24"/>
              </w:rPr>
            </w:pPr>
            <w:r>
              <w:rPr>
                <w:spacing w:val="-10"/>
                <w:sz w:val="24"/>
              </w:rPr>
              <w:t>6</w:t>
            </w:r>
          </w:p>
        </w:tc>
        <w:tc>
          <w:tcPr>
            <w:tcW w:w="5107" w:type="dxa"/>
          </w:tcPr>
          <w:p w:rsidR="00053D68" w:rsidRDefault="00053D68">
            <w:pPr>
              <w:pStyle w:val="TableParagraph"/>
              <w:rPr>
                <w:sz w:val="24"/>
              </w:rPr>
            </w:pPr>
          </w:p>
        </w:tc>
        <w:tc>
          <w:tcPr>
            <w:tcW w:w="4221"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445"/>
          <w:footerReference w:type="default" r:id="rId446"/>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413"/>
        </w:trPr>
        <w:tc>
          <w:tcPr>
            <w:tcW w:w="14564" w:type="dxa"/>
            <w:gridSpan w:val="5"/>
          </w:tcPr>
          <w:p w:rsidR="00053D68" w:rsidRDefault="00DD0727">
            <w:pPr>
              <w:pStyle w:val="TableParagraph"/>
              <w:spacing w:before="5"/>
              <w:ind w:left="5"/>
              <w:rPr>
                <w:b/>
                <w:sz w:val="24"/>
              </w:rPr>
            </w:pPr>
            <w:r>
              <w:rPr>
                <w:b/>
                <w:sz w:val="24"/>
              </w:rPr>
              <w:t>Раздел</w:t>
            </w:r>
            <w:r>
              <w:rPr>
                <w:b/>
                <w:spacing w:val="-15"/>
                <w:sz w:val="24"/>
              </w:rPr>
              <w:t xml:space="preserve"> </w:t>
            </w:r>
            <w:r>
              <w:rPr>
                <w:b/>
                <w:sz w:val="24"/>
              </w:rPr>
              <w:t>4.</w:t>
            </w:r>
            <w:r>
              <w:rPr>
                <w:b/>
                <w:spacing w:val="-10"/>
                <w:sz w:val="24"/>
              </w:rPr>
              <w:t xml:space="preserve"> </w:t>
            </w:r>
            <w:r>
              <w:rPr>
                <w:b/>
                <w:sz w:val="24"/>
              </w:rPr>
              <w:t>Спортивные</w:t>
            </w:r>
            <w:r>
              <w:rPr>
                <w:b/>
                <w:spacing w:val="-14"/>
                <w:sz w:val="24"/>
              </w:rPr>
              <w:t xml:space="preserve"> </w:t>
            </w:r>
            <w:r>
              <w:rPr>
                <w:b/>
                <w:sz w:val="24"/>
              </w:rPr>
              <w:t>достижения</w:t>
            </w:r>
            <w:r>
              <w:rPr>
                <w:b/>
                <w:spacing w:val="-12"/>
                <w:sz w:val="24"/>
              </w:rPr>
              <w:t xml:space="preserve"> </w:t>
            </w:r>
            <w:r>
              <w:rPr>
                <w:b/>
                <w:spacing w:val="-2"/>
                <w:sz w:val="24"/>
              </w:rPr>
              <w:t>россиян</w:t>
            </w:r>
          </w:p>
        </w:tc>
      </w:tr>
      <w:tr w:rsidR="00053D68">
        <w:trPr>
          <w:trHeight w:val="5190"/>
        </w:trPr>
        <w:tc>
          <w:tcPr>
            <w:tcW w:w="699" w:type="dxa"/>
          </w:tcPr>
          <w:p w:rsidR="00053D68" w:rsidRDefault="00DD0727">
            <w:pPr>
              <w:pStyle w:val="TableParagraph"/>
              <w:spacing w:before="5"/>
              <w:ind w:left="215"/>
              <w:rPr>
                <w:sz w:val="24"/>
              </w:rPr>
            </w:pPr>
            <w:r>
              <w:rPr>
                <w:spacing w:val="-5"/>
                <w:sz w:val="24"/>
              </w:rPr>
              <w:t>4.1</w:t>
            </w:r>
          </w:p>
        </w:tc>
        <w:tc>
          <w:tcPr>
            <w:tcW w:w="2838" w:type="dxa"/>
          </w:tcPr>
          <w:p w:rsidR="00053D68" w:rsidRDefault="00DD0727">
            <w:pPr>
              <w:pStyle w:val="TableParagraph"/>
              <w:spacing w:before="5"/>
              <w:ind w:left="4"/>
              <w:rPr>
                <w:sz w:val="24"/>
              </w:rPr>
            </w:pPr>
            <w:r>
              <w:rPr>
                <w:sz w:val="24"/>
              </w:rPr>
              <w:t>Участие</w:t>
            </w:r>
            <w:r>
              <w:rPr>
                <w:spacing w:val="-6"/>
                <w:sz w:val="24"/>
              </w:rPr>
              <w:t xml:space="preserve"> </w:t>
            </w:r>
            <w:r>
              <w:rPr>
                <w:spacing w:val="-2"/>
                <w:sz w:val="24"/>
              </w:rPr>
              <w:t>России</w:t>
            </w:r>
          </w:p>
          <w:p w:rsidR="00053D68" w:rsidRDefault="00DD0727">
            <w:pPr>
              <w:pStyle w:val="TableParagraph"/>
              <w:spacing w:before="41" w:line="276" w:lineRule="auto"/>
              <w:ind w:left="4" w:right="443"/>
              <w:rPr>
                <w:sz w:val="24"/>
              </w:rPr>
            </w:pPr>
            <w:r>
              <w:rPr>
                <w:sz w:val="24"/>
              </w:rPr>
              <w:t>в</w:t>
            </w:r>
            <w:r>
              <w:rPr>
                <w:spacing w:val="-18"/>
                <w:sz w:val="24"/>
              </w:rPr>
              <w:t xml:space="preserve"> </w:t>
            </w:r>
            <w:r>
              <w:rPr>
                <w:sz w:val="24"/>
              </w:rPr>
              <w:t>Олимпийских</w:t>
            </w:r>
            <w:r>
              <w:rPr>
                <w:spacing w:val="-17"/>
                <w:sz w:val="24"/>
              </w:rPr>
              <w:t xml:space="preserve"> </w:t>
            </w:r>
            <w:r>
              <w:rPr>
                <w:sz w:val="24"/>
              </w:rPr>
              <w:t>играх</w:t>
            </w:r>
            <w:r>
              <w:rPr>
                <w:spacing w:val="-15"/>
                <w:sz w:val="24"/>
              </w:rPr>
              <w:t xml:space="preserve"> </w:t>
            </w:r>
            <w:r>
              <w:rPr>
                <w:sz w:val="24"/>
              </w:rPr>
              <w:t xml:space="preserve">в разные исторические </w:t>
            </w:r>
            <w:r>
              <w:rPr>
                <w:spacing w:val="-2"/>
                <w:sz w:val="24"/>
              </w:rPr>
              <w:t>периоды</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line="276" w:lineRule="auto"/>
              <w:ind w:left="5" w:right="58"/>
              <w:rPr>
                <w:sz w:val="24"/>
              </w:rPr>
            </w:pPr>
            <w:r>
              <w:rPr>
                <w:sz w:val="24"/>
              </w:rPr>
              <w:t>Дореволюционный</w:t>
            </w:r>
            <w:r>
              <w:rPr>
                <w:spacing w:val="-18"/>
                <w:sz w:val="24"/>
              </w:rPr>
              <w:t xml:space="preserve"> </w:t>
            </w:r>
            <w:r>
              <w:rPr>
                <w:sz w:val="24"/>
              </w:rPr>
              <w:t>спорт.</w:t>
            </w:r>
            <w:r>
              <w:rPr>
                <w:spacing w:val="-17"/>
                <w:sz w:val="24"/>
              </w:rPr>
              <w:t xml:space="preserve"> </w:t>
            </w:r>
            <w:r>
              <w:rPr>
                <w:sz w:val="24"/>
              </w:rPr>
              <w:t>«Чемпион</w:t>
            </w:r>
            <w:r>
              <w:rPr>
                <w:spacing w:val="-15"/>
                <w:sz w:val="24"/>
              </w:rPr>
              <w:t xml:space="preserve"> </w:t>
            </w:r>
            <w:r>
              <w:rPr>
                <w:sz w:val="24"/>
              </w:rPr>
              <w:t>чемпионов» И. М. Поддубный.</w:t>
            </w:r>
          </w:p>
          <w:p w:rsidR="00053D68" w:rsidRDefault="00DD0727">
            <w:pPr>
              <w:pStyle w:val="TableParagraph"/>
              <w:spacing w:line="276" w:lineRule="auto"/>
              <w:ind w:left="5" w:right="787"/>
              <w:rPr>
                <w:sz w:val="24"/>
              </w:rPr>
            </w:pPr>
            <w:r>
              <w:rPr>
                <w:sz w:val="24"/>
              </w:rPr>
              <w:t>Тяжелоатлет С. И. Елисеев (золотая медаль</w:t>
            </w:r>
            <w:r>
              <w:rPr>
                <w:spacing w:val="-10"/>
                <w:sz w:val="24"/>
              </w:rPr>
              <w:t xml:space="preserve"> </w:t>
            </w:r>
            <w:r>
              <w:rPr>
                <w:sz w:val="24"/>
              </w:rPr>
              <w:t>1899</w:t>
            </w:r>
            <w:r>
              <w:rPr>
                <w:spacing w:val="-10"/>
                <w:sz w:val="24"/>
              </w:rPr>
              <w:t xml:space="preserve"> </w:t>
            </w:r>
            <w:r>
              <w:rPr>
                <w:sz w:val="24"/>
              </w:rPr>
              <w:t>г.).</w:t>
            </w:r>
            <w:r>
              <w:rPr>
                <w:spacing w:val="-10"/>
                <w:sz w:val="24"/>
              </w:rPr>
              <w:t xml:space="preserve"> </w:t>
            </w:r>
            <w:r>
              <w:rPr>
                <w:sz w:val="24"/>
              </w:rPr>
              <w:t>Выдающийся</w:t>
            </w:r>
            <w:r>
              <w:rPr>
                <w:spacing w:val="-10"/>
                <w:sz w:val="24"/>
              </w:rPr>
              <w:t xml:space="preserve"> </w:t>
            </w:r>
            <w:r>
              <w:rPr>
                <w:sz w:val="24"/>
              </w:rPr>
              <w:t>спортсмен- фигурист Н. А. Панин- Коломенкин.</w:t>
            </w:r>
          </w:p>
          <w:p w:rsidR="00053D68" w:rsidRDefault="00DD0727">
            <w:pPr>
              <w:pStyle w:val="TableParagraph"/>
              <w:spacing w:line="276" w:lineRule="auto"/>
              <w:ind w:left="5" w:right="1146"/>
              <w:rPr>
                <w:sz w:val="24"/>
              </w:rPr>
            </w:pPr>
            <w:r>
              <w:rPr>
                <w:sz w:val="24"/>
              </w:rPr>
              <w:t>Участие</w:t>
            </w:r>
            <w:r>
              <w:rPr>
                <w:spacing w:val="-14"/>
                <w:sz w:val="24"/>
              </w:rPr>
              <w:t xml:space="preserve"> </w:t>
            </w:r>
            <w:r>
              <w:rPr>
                <w:sz w:val="24"/>
              </w:rPr>
              <w:t>Российской</w:t>
            </w:r>
            <w:r>
              <w:rPr>
                <w:spacing w:val="-14"/>
                <w:sz w:val="24"/>
              </w:rPr>
              <w:t xml:space="preserve"> </w:t>
            </w:r>
            <w:r>
              <w:rPr>
                <w:sz w:val="24"/>
              </w:rPr>
              <w:t>империи</w:t>
            </w:r>
            <w:r>
              <w:rPr>
                <w:spacing w:val="-14"/>
                <w:sz w:val="24"/>
              </w:rPr>
              <w:t xml:space="preserve"> </w:t>
            </w:r>
            <w:r>
              <w:rPr>
                <w:sz w:val="24"/>
              </w:rPr>
              <w:t>в Олимпийских играх.</w:t>
            </w:r>
          </w:p>
          <w:p w:rsidR="00053D68" w:rsidRDefault="00DD0727">
            <w:pPr>
              <w:pStyle w:val="TableParagraph"/>
              <w:ind w:left="5"/>
              <w:rPr>
                <w:sz w:val="24"/>
              </w:rPr>
            </w:pPr>
            <w:r>
              <w:rPr>
                <w:spacing w:val="-2"/>
                <w:sz w:val="24"/>
              </w:rPr>
              <w:t>Победное</w:t>
            </w:r>
            <w:r>
              <w:rPr>
                <w:spacing w:val="-1"/>
                <w:sz w:val="24"/>
              </w:rPr>
              <w:t xml:space="preserve"> </w:t>
            </w:r>
            <w:r>
              <w:rPr>
                <w:spacing w:val="-2"/>
                <w:sz w:val="24"/>
              </w:rPr>
              <w:t>участие</w:t>
            </w:r>
            <w:r>
              <w:rPr>
                <w:spacing w:val="-3"/>
                <w:sz w:val="24"/>
              </w:rPr>
              <w:t xml:space="preserve"> </w:t>
            </w:r>
            <w:r>
              <w:rPr>
                <w:spacing w:val="-4"/>
                <w:sz w:val="24"/>
              </w:rPr>
              <w:t>СССР</w:t>
            </w:r>
          </w:p>
          <w:p w:rsidR="00053D68" w:rsidRDefault="00DD0727">
            <w:pPr>
              <w:pStyle w:val="TableParagraph"/>
              <w:spacing w:before="41" w:line="276" w:lineRule="auto"/>
              <w:ind w:left="5" w:right="250"/>
              <w:rPr>
                <w:sz w:val="24"/>
              </w:rPr>
            </w:pPr>
            <w:r>
              <w:rPr>
                <w:sz w:val="24"/>
              </w:rPr>
              <w:t>в</w:t>
            </w:r>
            <w:r>
              <w:rPr>
                <w:spacing w:val="-12"/>
                <w:sz w:val="24"/>
              </w:rPr>
              <w:t xml:space="preserve"> </w:t>
            </w:r>
            <w:r>
              <w:rPr>
                <w:sz w:val="24"/>
              </w:rPr>
              <w:t>Олимпийских</w:t>
            </w:r>
            <w:r>
              <w:rPr>
                <w:spacing w:val="-13"/>
                <w:sz w:val="24"/>
              </w:rPr>
              <w:t xml:space="preserve"> </w:t>
            </w:r>
            <w:r>
              <w:rPr>
                <w:sz w:val="24"/>
              </w:rPr>
              <w:t>играх</w:t>
            </w:r>
            <w:r>
              <w:rPr>
                <w:spacing w:val="-13"/>
                <w:sz w:val="24"/>
              </w:rPr>
              <w:t xml:space="preserve"> </w:t>
            </w:r>
            <w:r>
              <w:rPr>
                <w:sz w:val="24"/>
              </w:rPr>
              <w:t>с</w:t>
            </w:r>
            <w:r>
              <w:rPr>
                <w:spacing w:val="-11"/>
                <w:sz w:val="24"/>
              </w:rPr>
              <w:t xml:space="preserve"> </w:t>
            </w:r>
            <w:r>
              <w:rPr>
                <w:sz w:val="24"/>
              </w:rPr>
              <w:t>1952</w:t>
            </w:r>
            <w:r>
              <w:rPr>
                <w:spacing w:val="-12"/>
                <w:sz w:val="24"/>
              </w:rPr>
              <w:t xml:space="preserve"> </w:t>
            </w:r>
            <w:r>
              <w:rPr>
                <w:sz w:val="24"/>
              </w:rPr>
              <w:t>по</w:t>
            </w:r>
            <w:r>
              <w:rPr>
                <w:spacing w:val="-13"/>
                <w:sz w:val="24"/>
              </w:rPr>
              <w:t xml:space="preserve"> </w:t>
            </w:r>
            <w:r>
              <w:rPr>
                <w:sz w:val="24"/>
              </w:rPr>
              <w:t>1976</w:t>
            </w:r>
            <w:r>
              <w:rPr>
                <w:spacing w:val="-8"/>
                <w:sz w:val="24"/>
              </w:rPr>
              <w:t xml:space="preserve"> </w:t>
            </w:r>
            <w:r>
              <w:rPr>
                <w:sz w:val="24"/>
              </w:rPr>
              <w:t>г. Олимпиада 1980 г. в Москве.</w:t>
            </w:r>
          </w:p>
          <w:p w:rsidR="00053D68" w:rsidRDefault="00DD0727">
            <w:pPr>
              <w:pStyle w:val="TableParagraph"/>
              <w:spacing w:line="276" w:lineRule="auto"/>
              <w:ind w:left="5" w:right="1146"/>
              <w:rPr>
                <w:sz w:val="24"/>
              </w:rPr>
            </w:pPr>
            <w:r>
              <w:rPr>
                <w:sz w:val="24"/>
              </w:rPr>
              <w:t>Участие</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Олимпийских</w:t>
            </w:r>
            <w:r>
              <w:rPr>
                <w:spacing w:val="-15"/>
                <w:sz w:val="24"/>
              </w:rPr>
              <w:t xml:space="preserve"> </w:t>
            </w:r>
            <w:r>
              <w:rPr>
                <w:sz w:val="24"/>
              </w:rPr>
              <w:t>играх в XXI веке</w:t>
            </w:r>
          </w:p>
        </w:tc>
        <w:tc>
          <w:tcPr>
            <w:tcW w:w="4221" w:type="dxa"/>
          </w:tcPr>
          <w:p w:rsidR="00053D68" w:rsidRDefault="00DD0727">
            <w:pPr>
              <w:pStyle w:val="TableParagraph"/>
              <w:spacing w:before="5"/>
              <w:ind w:left="116"/>
              <w:rPr>
                <w:sz w:val="24"/>
              </w:rPr>
            </w:pPr>
            <w:r>
              <w:rPr>
                <w:sz w:val="24"/>
              </w:rPr>
              <w:t>Поиск</w:t>
            </w:r>
            <w:r>
              <w:rPr>
                <w:spacing w:val="-9"/>
                <w:sz w:val="24"/>
              </w:rPr>
              <w:t xml:space="preserve"> </w:t>
            </w:r>
            <w:r>
              <w:rPr>
                <w:sz w:val="24"/>
              </w:rPr>
              <w:t>информации</w:t>
            </w:r>
            <w:r>
              <w:rPr>
                <w:spacing w:val="-8"/>
                <w:sz w:val="24"/>
              </w:rPr>
              <w:t xml:space="preserve"> </w:t>
            </w:r>
            <w:r>
              <w:rPr>
                <w:sz w:val="24"/>
              </w:rPr>
              <w:t>по</w:t>
            </w:r>
            <w:r>
              <w:rPr>
                <w:spacing w:val="-12"/>
                <w:sz w:val="24"/>
              </w:rPr>
              <w:t xml:space="preserve"> </w:t>
            </w:r>
            <w:r>
              <w:rPr>
                <w:spacing w:val="-4"/>
                <w:sz w:val="24"/>
              </w:rPr>
              <w:t>теме</w:t>
            </w:r>
          </w:p>
          <w:p w:rsidR="00053D68" w:rsidRDefault="00DD0727">
            <w:pPr>
              <w:pStyle w:val="TableParagraph"/>
              <w:spacing w:before="41" w:line="276" w:lineRule="auto"/>
              <w:ind w:left="116"/>
              <w:rPr>
                <w:sz w:val="24"/>
              </w:rPr>
            </w:pPr>
            <w:r>
              <w:rPr>
                <w:sz w:val="24"/>
              </w:rPr>
              <w:t>«Участие</w:t>
            </w:r>
            <w:r>
              <w:rPr>
                <w:spacing w:val="-15"/>
                <w:sz w:val="24"/>
              </w:rPr>
              <w:t xml:space="preserve"> </w:t>
            </w:r>
            <w:r>
              <w:rPr>
                <w:sz w:val="24"/>
              </w:rPr>
              <w:t>России</w:t>
            </w:r>
            <w:r>
              <w:rPr>
                <w:spacing w:val="-15"/>
                <w:sz w:val="24"/>
              </w:rPr>
              <w:t xml:space="preserve"> </w:t>
            </w:r>
            <w:r>
              <w:rPr>
                <w:sz w:val="24"/>
              </w:rPr>
              <w:t>в</w:t>
            </w:r>
            <w:r>
              <w:rPr>
                <w:spacing w:val="-15"/>
                <w:sz w:val="24"/>
              </w:rPr>
              <w:t xml:space="preserve"> </w:t>
            </w:r>
            <w:r>
              <w:rPr>
                <w:sz w:val="24"/>
              </w:rPr>
              <w:t>Олимпийских</w:t>
            </w:r>
            <w:r>
              <w:rPr>
                <w:spacing w:val="-15"/>
                <w:sz w:val="24"/>
              </w:rPr>
              <w:t xml:space="preserve"> </w:t>
            </w:r>
            <w:r>
              <w:rPr>
                <w:sz w:val="24"/>
              </w:rPr>
              <w:t>играх: яркие страницы».</w:t>
            </w:r>
          </w:p>
          <w:p w:rsidR="00053D68" w:rsidRDefault="00DD0727">
            <w:pPr>
              <w:pStyle w:val="TableParagraph"/>
              <w:spacing w:line="276" w:lineRule="auto"/>
              <w:ind w:left="116" w:right="671"/>
              <w:rPr>
                <w:sz w:val="24"/>
              </w:rPr>
            </w:pPr>
            <w:r>
              <w:rPr>
                <w:sz w:val="24"/>
              </w:rPr>
              <w:t>Разработка презентаций. Разработка главы «Россия</w:t>
            </w:r>
            <w:r>
              <w:rPr>
                <w:spacing w:val="40"/>
                <w:sz w:val="24"/>
              </w:rPr>
              <w:t xml:space="preserve"> </w:t>
            </w:r>
            <w:r>
              <w:rPr>
                <w:sz w:val="24"/>
              </w:rPr>
              <w:t>в Олимпийском</w:t>
            </w:r>
            <w:r>
              <w:rPr>
                <w:spacing w:val="-5"/>
                <w:sz w:val="24"/>
              </w:rPr>
              <w:t xml:space="preserve"> </w:t>
            </w:r>
            <w:r>
              <w:rPr>
                <w:sz w:val="24"/>
              </w:rPr>
              <w:t xml:space="preserve">движении» </w:t>
            </w:r>
            <w:r>
              <w:rPr>
                <w:spacing w:val="-2"/>
                <w:sz w:val="24"/>
              </w:rPr>
              <w:t>электронного</w:t>
            </w:r>
            <w:r>
              <w:rPr>
                <w:spacing w:val="-13"/>
                <w:sz w:val="24"/>
              </w:rPr>
              <w:t xml:space="preserve"> </w:t>
            </w:r>
            <w:r>
              <w:rPr>
                <w:spacing w:val="-2"/>
                <w:sz w:val="24"/>
              </w:rPr>
              <w:t>научного</w:t>
            </w:r>
            <w:r>
              <w:rPr>
                <w:spacing w:val="-12"/>
                <w:sz w:val="24"/>
              </w:rPr>
              <w:t xml:space="preserve"> </w:t>
            </w:r>
            <w:r>
              <w:rPr>
                <w:spacing w:val="-2"/>
                <w:sz w:val="24"/>
              </w:rPr>
              <w:t>журнала</w:t>
            </w:r>
          </w:p>
          <w:p w:rsidR="00053D68" w:rsidRDefault="00DD0727">
            <w:pPr>
              <w:pStyle w:val="TableParagraph"/>
              <w:spacing w:line="276" w:lineRule="auto"/>
              <w:ind w:left="116" w:right="671"/>
              <w:rPr>
                <w:sz w:val="24"/>
              </w:rPr>
            </w:pPr>
            <w:r>
              <w:rPr>
                <w:spacing w:val="-2"/>
                <w:sz w:val="24"/>
              </w:rPr>
              <w:t>«Калейдоскоп</w:t>
            </w:r>
            <w:r>
              <w:rPr>
                <w:spacing w:val="-17"/>
                <w:sz w:val="24"/>
              </w:rPr>
              <w:t xml:space="preserve"> </w:t>
            </w:r>
            <w:r>
              <w:rPr>
                <w:spacing w:val="-2"/>
                <w:sz w:val="24"/>
              </w:rPr>
              <w:t>российских достижений»</w:t>
            </w:r>
          </w:p>
        </w:tc>
      </w:tr>
    </w:tbl>
    <w:p w:rsidR="00053D68" w:rsidRDefault="00053D68">
      <w:pPr>
        <w:pStyle w:val="TableParagraph"/>
        <w:spacing w:line="276" w:lineRule="auto"/>
        <w:rPr>
          <w:sz w:val="24"/>
        </w:rPr>
        <w:sectPr w:rsidR="00053D68">
          <w:headerReference w:type="default" r:id="rId447"/>
          <w:footerReference w:type="default" r:id="rId448"/>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3771"/>
        </w:trPr>
        <w:tc>
          <w:tcPr>
            <w:tcW w:w="699" w:type="dxa"/>
          </w:tcPr>
          <w:p w:rsidR="00053D68" w:rsidRDefault="00DD0727">
            <w:pPr>
              <w:pStyle w:val="TableParagraph"/>
              <w:spacing w:before="5"/>
              <w:ind w:left="215"/>
              <w:rPr>
                <w:sz w:val="24"/>
              </w:rPr>
            </w:pPr>
            <w:r>
              <w:rPr>
                <w:spacing w:val="-5"/>
                <w:sz w:val="24"/>
              </w:rPr>
              <w:t>4.2</w:t>
            </w:r>
          </w:p>
        </w:tc>
        <w:tc>
          <w:tcPr>
            <w:tcW w:w="2838" w:type="dxa"/>
          </w:tcPr>
          <w:p w:rsidR="00053D68" w:rsidRDefault="00DD0727">
            <w:pPr>
              <w:pStyle w:val="TableParagraph"/>
              <w:spacing w:before="5" w:line="276" w:lineRule="auto"/>
              <w:ind w:left="4" w:right="821"/>
              <w:rPr>
                <w:sz w:val="24"/>
              </w:rPr>
            </w:pPr>
            <w:r>
              <w:rPr>
                <w:spacing w:val="-2"/>
                <w:sz w:val="24"/>
              </w:rPr>
              <w:t>Выдающиеся российские спортсмены XX–XXI</w:t>
            </w:r>
            <w:r>
              <w:rPr>
                <w:spacing w:val="-18"/>
                <w:sz w:val="24"/>
              </w:rPr>
              <w:t xml:space="preserve"> </w:t>
            </w:r>
            <w:r>
              <w:rPr>
                <w:spacing w:val="-2"/>
                <w:sz w:val="24"/>
              </w:rPr>
              <w:t>веков</w:t>
            </w:r>
          </w:p>
        </w:tc>
        <w:tc>
          <w:tcPr>
            <w:tcW w:w="1699" w:type="dxa"/>
          </w:tcPr>
          <w:p w:rsidR="00053D68" w:rsidRDefault="00DD0727">
            <w:pPr>
              <w:pStyle w:val="TableParagraph"/>
              <w:spacing w:before="5"/>
              <w:ind w:left="31"/>
              <w:jc w:val="center"/>
              <w:rPr>
                <w:sz w:val="24"/>
              </w:rPr>
            </w:pPr>
            <w:r>
              <w:rPr>
                <w:spacing w:val="-10"/>
                <w:sz w:val="24"/>
              </w:rPr>
              <w:t>2</w:t>
            </w:r>
          </w:p>
        </w:tc>
        <w:tc>
          <w:tcPr>
            <w:tcW w:w="5107" w:type="dxa"/>
          </w:tcPr>
          <w:p w:rsidR="00053D68" w:rsidRDefault="00DD0727">
            <w:pPr>
              <w:pStyle w:val="TableParagraph"/>
              <w:spacing w:before="5"/>
              <w:ind w:left="5"/>
              <w:rPr>
                <w:sz w:val="24"/>
              </w:rPr>
            </w:pPr>
            <w:r>
              <w:rPr>
                <w:sz w:val="24"/>
              </w:rPr>
              <w:t>Звезды</w:t>
            </w:r>
            <w:r>
              <w:rPr>
                <w:spacing w:val="-15"/>
                <w:sz w:val="24"/>
              </w:rPr>
              <w:t xml:space="preserve"> </w:t>
            </w:r>
            <w:r>
              <w:rPr>
                <w:sz w:val="24"/>
              </w:rPr>
              <w:t>российского</w:t>
            </w:r>
            <w:r>
              <w:rPr>
                <w:spacing w:val="-15"/>
                <w:sz w:val="24"/>
              </w:rPr>
              <w:t xml:space="preserve"> </w:t>
            </w:r>
            <w:r>
              <w:rPr>
                <w:spacing w:val="-2"/>
                <w:sz w:val="24"/>
              </w:rPr>
              <w:t>хоккея.</w:t>
            </w:r>
          </w:p>
          <w:p w:rsidR="00053D68" w:rsidRDefault="00DD0727">
            <w:pPr>
              <w:pStyle w:val="TableParagraph"/>
              <w:spacing w:before="41" w:line="276" w:lineRule="auto"/>
              <w:ind w:left="5"/>
              <w:rPr>
                <w:sz w:val="24"/>
              </w:rPr>
            </w:pPr>
            <w:r>
              <w:rPr>
                <w:sz w:val="24"/>
              </w:rPr>
              <w:t>В. Б. Харламов (1948−1981) – дважды олимпийский</w:t>
            </w:r>
            <w:r>
              <w:rPr>
                <w:spacing w:val="-15"/>
                <w:sz w:val="24"/>
              </w:rPr>
              <w:t xml:space="preserve"> </w:t>
            </w:r>
            <w:r>
              <w:rPr>
                <w:sz w:val="24"/>
              </w:rPr>
              <w:t>чемпион</w:t>
            </w:r>
            <w:r>
              <w:rPr>
                <w:spacing w:val="-15"/>
                <w:sz w:val="24"/>
              </w:rPr>
              <w:t xml:space="preserve"> </w:t>
            </w:r>
            <w:r>
              <w:rPr>
                <w:sz w:val="24"/>
              </w:rPr>
              <w:t>и</w:t>
            </w:r>
            <w:r>
              <w:rPr>
                <w:spacing w:val="-15"/>
                <w:sz w:val="24"/>
              </w:rPr>
              <w:t xml:space="preserve"> </w:t>
            </w:r>
            <w:r>
              <w:rPr>
                <w:sz w:val="24"/>
              </w:rPr>
              <w:t>восьмикратный</w:t>
            </w:r>
            <w:r>
              <w:rPr>
                <w:spacing w:val="-15"/>
                <w:sz w:val="24"/>
              </w:rPr>
              <w:t xml:space="preserve"> </w:t>
            </w:r>
            <w:r>
              <w:rPr>
                <w:sz w:val="24"/>
              </w:rPr>
              <w:t>чемпион мира. В. А. Третьяк – вратарь- легенда. А. В. Фирсов (1941−2000) – лучший бомбардир и нападающий, трижды лучший хоккеист Советского Союза и обладатель трех золотых олимпийских наград. В. А. Фетисов –</w:t>
            </w:r>
          </w:p>
        </w:tc>
        <w:tc>
          <w:tcPr>
            <w:tcW w:w="4221" w:type="dxa"/>
          </w:tcPr>
          <w:p w:rsidR="00053D68" w:rsidRDefault="00DD0727">
            <w:pPr>
              <w:pStyle w:val="TableParagraph"/>
              <w:spacing w:before="5" w:line="276" w:lineRule="auto"/>
              <w:ind w:left="116" w:right="1393"/>
              <w:rPr>
                <w:sz w:val="24"/>
              </w:rPr>
            </w:pPr>
            <w:r>
              <w:rPr>
                <w:spacing w:val="-2"/>
                <w:sz w:val="24"/>
              </w:rPr>
              <w:t>Индивидуальные</w:t>
            </w:r>
            <w:r>
              <w:rPr>
                <w:spacing w:val="-18"/>
                <w:sz w:val="24"/>
              </w:rPr>
              <w:t xml:space="preserve"> </w:t>
            </w:r>
            <w:r>
              <w:rPr>
                <w:spacing w:val="-2"/>
                <w:sz w:val="24"/>
              </w:rPr>
              <w:t xml:space="preserve">и/или </w:t>
            </w:r>
            <w:r>
              <w:rPr>
                <w:sz w:val="24"/>
              </w:rPr>
              <w:t>групповые проекты</w:t>
            </w:r>
          </w:p>
          <w:p w:rsidR="00053D68" w:rsidRDefault="00DD0727">
            <w:pPr>
              <w:pStyle w:val="TableParagraph"/>
              <w:spacing w:line="276" w:lineRule="auto"/>
              <w:ind w:left="116" w:right="671"/>
              <w:rPr>
                <w:sz w:val="24"/>
              </w:rPr>
            </w:pPr>
            <w:r>
              <w:rPr>
                <w:spacing w:val="-2"/>
                <w:sz w:val="24"/>
              </w:rPr>
              <w:t>о</w:t>
            </w:r>
            <w:r>
              <w:rPr>
                <w:spacing w:val="-17"/>
                <w:sz w:val="24"/>
              </w:rPr>
              <w:t xml:space="preserve"> </w:t>
            </w:r>
            <w:r>
              <w:rPr>
                <w:spacing w:val="-2"/>
                <w:sz w:val="24"/>
              </w:rPr>
              <w:t>выдающихся</w:t>
            </w:r>
            <w:r>
              <w:rPr>
                <w:spacing w:val="-16"/>
                <w:sz w:val="24"/>
              </w:rPr>
              <w:t xml:space="preserve"> </w:t>
            </w:r>
            <w:r>
              <w:rPr>
                <w:spacing w:val="-2"/>
                <w:sz w:val="24"/>
              </w:rPr>
              <w:t>российских спортсменах.</w:t>
            </w:r>
          </w:p>
          <w:p w:rsidR="00053D68" w:rsidRDefault="00DD0727">
            <w:pPr>
              <w:pStyle w:val="TableParagraph"/>
              <w:spacing w:line="276" w:lineRule="auto"/>
              <w:ind w:left="116" w:right="671"/>
              <w:rPr>
                <w:sz w:val="24"/>
              </w:rPr>
            </w:pPr>
            <w:r>
              <w:rPr>
                <w:spacing w:val="-2"/>
                <w:sz w:val="24"/>
              </w:rPr>
              <w:t>Разработка</w:t>
            </w:r>
            <w:r>
              <w:rPr>
                <w:spacing w:val="-17"/>
                <w:sz w:val="24"/>
              </w:rPr>
              <w:t xml:space="preserve"> </w:t>
            </w:r>
            <w:r>
              <w:rPr>
                <w:spacing w:val="-2"/>
                <w:sz w:val="24"/>
              </w:rPr>
              <w:t xml:space="preserve">презентаций. </w:t>
            </w:r>
            <w:r>
              <w:rPr>
                <w:sz w:val="24"/>
              </w:rPr>
              <w:t>Разработка главы</w:t>
            </w:r>
          </w:p>
          <w:p w:rsidR="00053D68" w:rsidRDefault="00DD0727">
            <w:pPr>
              <w:pStyle w:val="TableParagraph"/>
              <w:spacing w:line="276" w:lineRule="auto"/>
              <w:ind w:left="116" w:right="671"/>
              <w:rPr>
                <w:sz w:val="24"/>
              </w:rPr>
            </w:pPr>
            <w:r>
              <w:rPr>
                <w:sz w:val="24"/>
              </w:rPr>
              <w:t>«Выдающиеся</w:t>
            </w:r>
            <w:r>
              <w:rPr>
                <w:spacing w:val="-7"/>
                <w:sz w:val="24"/>
              </w:rPr>
              <w:t xml:space="preserve"> </w:t>
            </w:r>
            <w:r>
              <w:rPr>
                <w:sz w:val="24"/>
              </w:rPr>
              <w:t xml:space="preserve">российские спортсмены XX–XXI веков» </w:t>
            </w:r>
            <w:r>
              <w:rPr>
                <w:spacing w:val="-2"/>
                <w:sz w:val="24"/>
              </w:rPr>
              <w:t>электронного</w:t>
            </w:r>
            <w:r>
              <w:rPr>
                <w:spacing w:val="-12"/>
                <w:sz w:val="24"/>
              </w:rPr>
              <w:t xml:space="preserve"> </w:t>
            </w:r>
            <w:r>
              <w:rPr>
                <w:spacing w:val="-2"/>
                <w:sz w:val="24"/>
              </w:rPr>
              <w:t>научного</w:t>
            </w:r>
            <w:r>
              <w:rPr>
                <w:spacing w:val="-10"/>
                <w:sz w:val="24"/>
              </w:rPr>
              <w:t xml:space="preserve"> </w:t>
            </w:r>
            <w:r>
              <w:rPr>
                <w:spacing w:val="-2"/>
                <w:sz w:val="24"/>
              </w:rPr>
              <w:t>журнала</w:t>
            </w:r>
          </w:p>
        </w:tc>
      </w:tr>
    </w:tbl>
    <w:p w:rsidR="00053D68" w:rsidRDefault="00053D68">
      <w:pPr>
        <w:pStyle w:val="TableParagraph"/>
        <w:spacing w:line="276" w:lineRule="auto"/>
        <w:rPr>
          <w:sz w:val="24"/>
        </w:rPr>
        <w:sectPr w:rsidR="00053D68">
          <w:headerReference w:type="default" r:id="rId449"/>
          <w:footerReference w:type="default" r:id="rId450"/>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9217"/>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Pr>
                <w:sz w:val="24"/>
              </w:rPr>
            </w:pPr>
            <w:r>
              <w:rPr>
                <w:sz w:val="24"/>
              </w:rPr>
              <w:t>обладатель</w:t>
            </w:r>
            <w:r>
              <w:rPr>
                <w:spacing w:val="-10"/>
                <w:sz w:val="24"/>
              </w:rPr>
              <w:t xml:space="preserve"> </w:t>
            </w:r>
            <w:r>
              <w:rPr>
                <w:sz w:val="24"/>
              </w:rPr>
              <w:t>всех</w:t>
            </w:r>
            <w:r>
              <w:rPr>
                <w:spacing w:val="-10"/>
                <w:sz w:val="24"/>
              </w:rPr>
              <w:t xml:space="preserve"> </w:t>
            </w:r>
            <w:r>
              <w:rPr>
                <w:sz w:val="24"/>
              </w:rPr>
              <w:t>высших</w:t>
            </w:r>
            <w:r>
              <w:rPr>
                <w:spacing w:val="-10"/>
                <w:sz w:val="24"/>
              </w:rPr>
              <w:t xml:space="preserve"> </w:t>
            </w:r>
            <w:r>
              <w:rPr>
                <w:sz w:val="24"/>
              </w:rPr>
              <w:t>титулов</w:t>
            </w:r>
            <w:r>
              <w:rPr>
                <w:spacing w:val="-10"/>
                <w:sz w:val="24"/>
              </w:rPr>
              <w:t xml:space="preserve"> </w:t>
            </w:r>
            <w:r>
              <w:rPr>
                <w:sz w:val="24"/>
              </w:rPr>
              <w:t>мирового хоккея; дважды олимпийский чемпион и семикратный чемпион мира.</w:t>
            </w:r>
          </w:p>
          <w:p w:rsidR="00053D68" w:rsidRDefault="00DD0727">
            <w:pPr>
              <w:pStyle w:val="TableParagraph"/>
              <w:spacing w:line="276" w:lineRule="auto"/>
              <w:ind w:left="5" w:right="1313"/>
              <w:jc w:val="both"/>
              <w:rPr>
                <w:sz w:val="24"/>
              </w:rPr>
            </w:pPr>
            <w:r>
              <w:rPr>
                <w:sz w:val="24"/>
              </w:rPr>
              <w:t>Хоккей в современной России (А.</w:t>
            </w:r>
            <w:r>
              <w:rPr>
                <w:spacing w:val="40"/>
                <w:sz w:val="24"/>
              </w:rPr>
              <w:t xml:space="preserve"> </w:t>
            </w:r>
            <w:r>
              <w:rPr>
                <w:sz w:val="24"/>
              </w:rPr>
              <w:t>М. Овечкин, Е. В. Малкин, И. В. Ковальчук и др.).</w:t>
            </w:r>
          </w:p>
          <w:p w:rsidR="00053D68" w:rsidRDefault="00DD0727">
            <w:pPr>
              <w:pStyle w:val="TableParagraph"/>
              <w:spacing w:line="276" w:lineRule="auto"/>
              <w:ind w:left="5" w:right="899"/>
              <w:rPr>
                <w:sz w:val="24"/>
              </w:rPr>
            </w:pPr>
            <w:r>
              <w:rPr>
                <w:sz w:val="24"/>
              </w:rPr>
              <w:t>Фигурное</w:t>
            </w:r>
            <w:r>
              <w:rPr>
                <w:spacing w:val="-17"/>
                <w:sz w:val="24"/>
              </w:rPr>
              <w:t xml:space="preserve"> </w:t>
            </w:r>
            <w:r>
              <w:rPr>
                <w:sz w:val="24"/>
              </w:rPr>
              <w:t>катание</w:t>
            </w:r>
            <w:r>
              <w:rPr>
                <w:spacing w:val="-15"/>
                <w:sz w:val="24"/>
              </w:rPr>
              <w:t xml:space="preserve"> </w:t>
            </w:r>
            <w:r>
              <w:rPr>
                <w:sz w:val="24"/>
              </w:rPr>
              <w:t>XX–XXI</w:t>
            </w:r>
            <w:r>
              <w:rPr>
                <w:spacing w:val="-18"/>
                <w:sz w:val="24"/>
              </w:rPr>
              <w:t xml:space="preserve"> </w:t>
            </w:r>
            <w:r>
              <w:rPr>
                <w:sz w:val="24"/>
              </w:rPr>
              <w:t>веках.</w:t>
            </w:r>
            <w:r>
              <w:rPr>
                <w:spacing w:val="-15"/>
                <w:sz w:val="24"/>
              </w:rPr>
              <w:t xml:space="preserve"> </w:t>
            </w:r>
            <w:r>
              <w:rPr>
                <w:sz w:val="24"/>
              </w:rPr>
              <w:t>Т.</w:t>
            </w:r>
            <w:r>
              <w:rPr>
                <w:spacing w:val="-15"/>
                <w:sz w:val="24"/>
              </w:rPr>
              <w:t xml:space="preserve"> </w:t>
            </w:r>
            <w:r>
              <w:rPr>
                <w:sz w:val="24"/>
              </w:rPr>
              <w:t xml:space="preserve">А. Тарасова – легендарный российский тренер по фигурному катанию, мастер </w:t>
            </w:r>
            <w:r>
              <w:rPr>
                <w:spacing w:val="-2"/>
                <w:sz w:val="24"/>
              </w:rPr>
              <w:t>спорта</w:t>
            </w:r>
          </w:p>
          <w:p w:rsidR="00053D68" w:rsidRDefault="00DD0727">
            <w:pPr>
              <w:pStyle w:val="TableParagraph"/>
              <w:ind w:left="5"/>
              <w:rPr>
                <w:sz w:val="24"/>
              </w:rPr>
            </w:pPr>
            <w:r>
              <w:rPr>
                <w:spacing w:val="-2"/>
                <w:sz w:val="24"/>
              </w:rPr>
              <w:t>международного</w:t>
            </w:r>
            <w:r>
              <w:rPr>
                <w:spacing w:val="6"/>
                <w:sz w:val="24"/>
              </w:rPr>
              <w:t xml:space="preserve"> </w:t>
            </w:r>
            <w:r>
              <w:rPr>
                <w:spacing w:val="-2"/>
                <w:sz w:val="24"/>
              </w:rPr>
              <w:t>класса.</w:t>
            </w:r>
          </w:p>
          <w:p w:rsidR="00053D68" w:rsidRDefault="00DD0727">
            <w:pPr>
              <w:pStyle w:val="TableParagraph"/>
              <w:spacing w:before="41" w:line="276" w:lineRule="auto"/>
              <w:ind w:left="5" w:right="550"/>
              <w:rPr>
                <w:sz w:val="24"/>
              </w:rPr>
            </w:pPr>
            <w:r>
              <w:rPr>
                <w:sz w:val="24"/>
              </w:rPr>
              <w:t>И. К. Роднина – трехкратная олимпийская чемпионка, одиннадцатикратная</w:t>
            </w:r>
            <w:r>
              <w:rPr>
                <w:spacing w:val="-16"/>
                <w:sz w:val="24"/>
              </w:rPr>
              <w:t xml:space="preserve"> </w:t>
            </w:r>
            <w:r>
              <w:rPr>
                <w:sz w:val="24"/>
              </w:rPr>
              <w:t>чемпионка Европы, десятикратная чемпионка мира, заслуженный тренер по фигурному катанию.</w:t>
            </w:r>
            <w:r>
              <w:rPr>
                <w:spacing w:val="28"/>
                <w:sz w:val="24"/>
              </w:rPr>
              <w:t xml:space="preserve"> </w:t>
            </w:r>
            <w:r>
              <w:rPr>
                <w:sz w:val="24"/>
              </w:rPr>
              <w:t>Т.</w:t>
            </w:r>
            <w:r>
              <w:rPr>
                <w:spacing w:val="-12"/>
                <w:sz w:val="24"/>
              </w:rPr>
              <w:t xml:space="preserve"> </w:t>
            </w:r>
            <w:r>
              <w:rPr>
                <w:sz w:val="24"/>
              </w:rPr>
              <w:t>А.</w:t>
            </w:r>
            <w:r>
              <w:rPr>
                <w:spacing w:val="-13"/>
                <w:sz w:val="24"/>
              </w:rPr>
              <w:t xml:space="preserve"> </w:t>
            </w:r>
            <w:r>
              <w:rPr>
                <w:sz w:val="24"/>
              </w:rPr>
              <w:t>Навка</w:t>
            </w:r>
            <w:r>
              <w:rPr>
                <w:spacing w:val="-15"/>
                <w:sz w:val="24"/>
              </w:rPr>
              <w:t xml:space="preserve"> </w:t>
            </w:r>
            <w:r>
              <w:rPr>
                <w:sz w:val="24"/>
              </w:rPr>
              <w:t>–</w:t>
            </w:r>
            <w:r>
              <w:rPr>
                <w:spacing w:val="-11"/>
                <w:sz w:val="24"/>
              </w:rPr>
              <w:t xml:space="preserve"> </w:t>
            </w:r>
            <w:r>
              <w:rPr>
                <w:sz w:val="24"/>
              </w:rPr>
              <w:t>заслуженный</w:t>
            </w:r>
            <w:r>
              <w:rPr>
                <w:spacing w:val="-7"/>
                <w:sz w:val="24"/>
              </w:rPr>
              <w:t xml:space="preserve"> </w:t>
            </w:r>
            <w:r>
              <w:rPr>
                <w:sz w:val="24"/>
              </w:rPr>
              <w:t>мастер спорта России, олимпийская чемпионка, двукратная чемпионка Белоруссии и мира, трехкратная чемпионка России и Европы.</w:t>
            </w:r>
          </w:p>
          <w:p w:rsidR="00053D68" w:rsidRDefault="00DD0727">
            <w:pPr>
              <w:pStyle w:val="TableParagraph"/>
              <w:ind w:left="5"/>
              <w:rPr>
                <w:sz w:val="24"/>
              </w:rPr>
            </w:pPr>
            <w:r>
              <w:rPr>
                <w:sz w:val="24"/>
              </w:rPr>
              <w:t>И.</w:t>
            </w:r>
            <w:r>
              <w:rPr>
                <w:spacing w:val="-5"/>
                <w:sz w:val="24"/>
              </w:rPr>
              <w:t xml:space="preserve"> </w:t>
            </w:r>
            <w:r>
              <w:rPr>
                <w:sz w:val="24"/>
              </w:rPr>
              <w:t>Э.</w:t>
            </w:r>
            <w:r>
              <w:rPr>
                <w:spacing w:val="-4"/>
                <w:sz w:val="24"/>
              </w:rPr>
              <w:t xml:space="preserve"> </w:t>
            </w:r>
            <w:r>
              <w:rPr>
                <w:sz w:val="24"/>
              </w:rPr>
              <w:t>Слуцкая</w:t>
            </w:r>
            <w:r>
              <w:rPr>
                <w:spacing w:val="-5"/>
                <w:sz w:val="24"/>
              </w:rPr>
              <w:t xml:space="preserve"> </w:t>
            </w:r>
            <w:r>
              <w:rPr>
                <w:sz w:val="24"/>
              </w:rPr>
              <w:t>–</w:t>
            </w:r>
            <w:r>
              <w:rPr>
                <w:spacing w:val="-2"/>
                <w:sz w:val="24"/>
              </w:rPr>
              <w:t xml:space="preserve"> </w:t>
            </w:r>
            <w:r>
              <w:rPr>
                <w:sz w:val="24"/>
              </w:rPr>
              <w:t>первая</w:t>
            </w:r>
            <w:r>
              <w:rPr>
                <w:spacing w:val="-6"/>
                <w:sz w:val="24"/>
              </w:rPr>
              <w:t xml:space="preserve"> </w:t>
            </w:r>
            <w:r>
              <w:rPr>
                <w:sz w:val="24"/>
              </w:rPr>
              <w:t>в</w:t>
            </w:r>
            <w:r>
              <w:rPr>
                <w:spacing w:val="-7"/>
                <w:sz w:val="24"/>
              </w:rPr>
              <w:t xml:space="preserve"> </w:t>
            </w:r>
            <w:r>
              <w:rPr>
                <w:spacing w:val="-2"/>
                <w:sz w:val="24"/>
              </w:rPr>
              <w:t>истории</w:t>
            </w:r>
          </w:p>
        </w:tc>
        <w:tc>
          <w:tcPr>
            <w:tcW w:w="4221" w:type="dxa"/>
          </w:tcPr>
          <w:p w:rsidR="00053D68" w:rsidRDefault="00DD0727">
            <w:pPr>
              <w:pStyle w:val="TableParagraph"/>
              <w:spacing w:before="5" w:line="276" w:lineRule="auto"/>
              <w:ind w:left="116" w:right="671"/>
              <w:rPr>
                <w:sz w:val="24"/>
              </w:rPr>
            </w:pPr>
            <w:r>
              <w:rPr>
                <w:spacing w:val="-2"/>
                <w:sz w:val="24"/>
              </w:rPr>
              <w:t>«Калейдоскоп</w:t>
            </w:r>
            <w:r>
              <w:rPr>
                <w:spacing w:val="-17"/>
                <w:sz w:val="24"/>
              </w:rPr>
              <w:t xml:space="preserve"> </w:t>
            </w:r>
            <w:r>
              <w:rPr>
                <w:spacing w:val="-2"/>
                <w:sz w:val="24"/>
              </w:rPr>
              <w:t>российских достижений»</w:t>
            </w:r>
          </w:p>
        </w:tc>
      </w:tr>
    </w:tbl>
    <w:p w:rsidR="00053D68" w:rsidRDefault="00053D68">
      <w:pPr>
        <w:pStyle w:val="TableParagraph"/>
        <w:spacing w:line="276" w:lineRule="auto"/>
        <w:rPr>
          <w:sz w:val="24"/>
        </w:rPr>
        <w:sectPr w:rsidR="00053D68">
          <w:headerReference w:type="default" r:id="rId451"/>
          <w:footerReference w:type="default" r:id="rId452"/>
          <w:pgSz w:w="16850" w:h="11910" w:orient="landscape"/>
          <w:pgMar w:top="1320" w:right="850" w:bottom="960" w:left="1417" w:header="10" w:footer="770" w:gutter="0"/>
          <w:cols w:space="720"/>
        </w:sectPr>
      </w:pPr>
    </w:p>
    <w:p w:rsidR="00053D68" w:rsidRDefault="00053D68">
      <w:pPr>
        <w:pStyle w:val="a3"/>
        <w:spacing w:before="217"/>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792"/>
        </w:trPr>
        <w:tc>
          <w:tcPr>
            <w:tcW w:w="699" w:type="dxa"/>
          </w:tcPr>
          <w:p w:rsidR="00053D68" w:rsidRDefault="00053D68">
            <w:pPr>
              <w:pStyle w:val="TableParagraph"/>
              <w:rPr>
                <w:sz w:val="24"/>
              </w:rPr>
            </w:pPr>
          </w:p>
        </w:tc>
        <w:tc>
          <w:tcPr>
            <w:tcW w:w="2838" w:type="dxa"/>
          </w:tcPr>
          <w:p w:rsidR="00053D68" w:rsidRDefault="00053D68">
            <w:pPr>
              <w:pStyle w:val="TableParagraph"/>
              <w:rPr>
                <w:sz w:val="24"/>
              </w:rPr>
            </w:pPr>
          </w:p>
        </w:tc>
        <w:tc>
          <w:tcPr>
            <w:tcW w:w="1699" w:type="dxa"/>
          </w:tcPr>
          <w:p w:rsidR="00053D68" w:rsidRDefault="00053D68">
            <w:pPr>
              <w:pStyle w:val="TableParagraph"/>
              <w:rPr>
                <w:sz w:val="24"/>
              </w:rPr>
            </w:pPr>
          </w:p>
        </w:tc>
        <w:tc>
          <w:tcPr>
            <w:tcW w:w="5107" w:type="dxa"/>
          </w:tcPr>
          <w:p w:rsidR="00053D68" w:rsidRDefault="00DD0727">
            <w:pPr>
              <w:pStyle w:val="TableParagraph"/>
              <w:spacing w:before="5" w:line="276" w:lineRule="auto"/>
              <w:ind w:left="5"/>
              <w:rPr>
                <w:sz w:val="24"/>
              </w:rPr>
            </w:pPr>
            <w:r>
              <w:rPr>
                <w:sz w:val="24"/>
              </w:rPr>
              <w:t>фигурного</w:t>
            </w:r>
            <w:r>
              <w:rPr>
                <w:spacing w:val="-14"/>
                <w:sz w:val="24"/>
              </w:rPr>
              <w:t xml:space="preserve"> </w:t>
            </w:r>
            <w:r>
              <w:rPr>
                <w:sz w:val="24"/>
              </w:rPr>
              <w:t>катания</w:t>
            </w:r>
            <w:r>
              <w:rPr>
                <w:spacing w:val="-14"/>
                <w:sz w:val="24"/>
              </w:rPr>
              <w:t xml:space="preserve"> </w:t>
            </w:r>
            <w:r>
              <w:rPr>
                <w:sz w:val="24"/>
              </w:rPr>
              <w:t>одиночница,</w:t>
            </w:r>
            <w:r>
              <w:rPr>
                <w:spacing w:val="-14"/>
                <w:sz w:val="24"/>
              </w:rPr>
              <w:t xml:space="preserve"> </w:t>
            </w:r>
            <w:r>
              <w:rPr>
                <w:sz w:val="24"/>
              </w:rPr>
              <w:t>ставшая семикратной</w:t>
            </w:r>
            <w:r>
              <w:rPr>
                <w:spacing w:val="-15"/>
                <w:sz w:val="24"/>
              </w:rPr>
              <w:t xml:space="preserve"> </w:t>
            </w:r>
            <w:r>
              <w:rPr>
                <w:sz w:val="24"/>
              </w:rPr>
              <w:t>чемпионкой</w:t>
            </w:r>
          </w:p>
          <w:p w:rsidR="00053D68" w:rsidRDefault="00DD0727">
            <w:pPr>
              <w:pStyle w:val="TableParagraph"/>
              <w:spacing w:line="276" w:lineRule="auto"/>
              <w:ind w:left="5"/>
              <w:rPr>
                <w:sz w:val="24"/>
              </w:rPr>
            </w:pPr>
            <w:r>
              <w:rPr>
                <w:sz w:val="24"/>
              </w:rPr>
              <w:t>Европы,</w:t>
            </w:r>
            <w:r>
              <w:rPr>
                <w:spacing w:val="-11"/>
                <w:sz w:val="24"/>
              </w:rPr>
              <w:t xml:space="preserve"> </w:t>
            </w:r>
            <w:r>
              <w:rPr>
                <w:sz w:val="24"/>
              </w:rPr>
              <w:t>заслуженный</w:t>
            </w:r>
            <w:r>
              <w:rPr>
                <w:spacing w:val="-11"/>
                <w:sz w:val="24"/>
              </w:rPr>
              <w:t xml:space="preserve"> </w:t>
            </w:r>
            <w:r>
              <w:rPr>
                <w:sz w:val="24"/>
              </w:rPr>
              <w:t>мастер</w:t>
            </w:r>
            <w:r>
              <w:rPr>
                <w:spacing w:val="-13"/>
                <w:sz w:val="24"/>
              </w:rPr>
              <w:t xml:space="preserve"> </w:t>
            </w:r>
            <w:r>
              <w:rPr>
                <w:sz w:val="24"/>
              </w:rPr>
              <w:t>спорта</w:t>
            </w:r>
            <w:r>
              <w:rPr>
                <w:spacing w:val="-11"/>
                <w:sz w:val="24"/>
              </w:rPr>
              <w:t xml:space="preserve"> </w:t>
            </w:r>
            <w:r>
              <w:rPr>
                <w:sz w:val="24"/>
              </w:rPr>
              <w:t xml:space="preserve">России, дважды чемпионка мира, четырежды победительница финалов серии Гран-при, </w:t>
            </w:r>
            <w:r>
              <w:rPr>
                <w:spacing w:val="-2"/>
                <w:sz w:val="24"/>
              </w:rPr>
              <w:t>серебряный</w:t>
            </w:r>
          </w:p>
          <w:p w:rsidR="00053D68" w:rsidRDefault="00DD0727">
            <w:pPr>
              <w:pStyle w:val="TableParagraph"/>
              <w:spacing w:line="276" w:lineRule="auto"/>
              <w:ind w:left="5" w:right="250"/>
              <w:rPr>
                <w:sz w:val="24"/>
              </w:rPr>
            </w:pPr>
            <w:r>
              <w:rPr>
                <w:sz w:val="24"/>
              </w:rPr>
              <w:t>и бронзовый призер</w:t>
            </w:r>
            <w:r>
              <w:rPr>
                <w:spacing w:val="-3"/>
                <w:sz w:val="24"/>
              </w:rPr>
              <w:t xml:space="preserve"> </w:t>
            </w:r>
            <w:r>
              <w:rPr>
                <w:sz w:val="24"/>
              </w:rPr>
              <w:t>Олимпийских</w:t>
            </w:r>
            <w:r>
              <w:rPr>
                <w:spacing w:val="-3"/>
                <w:sz w:val="24"/>
              </w:rPr>
              <w:t xml:space="preserve"> </w:t>
            </w:r>
            <w:r>
              <w:rPr>
                <w:sz w:val="24"/>
              </w:rPr>
              <w:t>игр. А. К. Ягудин – олимпийский чемпион, четырехкратный</w:t>
            </w:r>
            <w:r>
              <w:rPr>
                <w:spacing w:val="-14"/>
                <w:sz w:val="24"/>
              </w:rPr>
              <w:t xml:space="preserve"> </w:t>
            </w:r>
            <w:r>
              <w:rPr>
                <w:sz w:val="24"/>
              </w:rPr>
              <w:t>чемпион</w:t>
            </w:r>
            <w:r>
              <w:rPr>
                <w:spacing w:val="-14"/>
                <w:sz w:val="24"/>
              </w:rPr>
              <w:t xml:space="preserve"> </w:t>
            </w:r>
            <w:r>
              <w:rPr>
                <w:sz w:val="24"/>
              </w:rPr>
              <w:t>мира,</w:t>
            </w:r>
            <w:r>
              <w:rPr>
                <w:spacing w:val="-14"/>
                <w:sz w:val="24"/>
              </w:rPr>
              <w:t xml:space="preserve"> </w:t>
            </w:r>
            <w:r>
              <w:rPr>
                <w:sz w:val="24"/>
              </w:rPr>
              <w:t>трехкратный чемпион Европы</w:t>
            </w:r>
          </w:p>
          <w:p w:rsidR="00053D68" w:rsidRDefault="00DD0727">
            <w:pPr>
              <w:pStyle w:val="TableParagraph"/>
              <w:spacing w:line="276" w:lineRule="auto"/>
              <w:ind w:left="5" w:right="596"/>
              <w:rPr>
                <w:sz w:val="24"/>
              </w:rPr>
            </w:pPr>
            <w:r>
              <w:rPr>
                <w:sz w:val="24"/>
              </w:rPr>
              <w:t>и</w:t>
            </w:r>
            <w:r>
              <w:rPr>
                <w:spacing w:val="-11"/>
                <w:sz w:val="24"/>
              </w:rPr>
              <w:t xml:space="preserve"> </w:t>
            </w:r>
            <w:r>
              <w:rPr>
                <w:sz w:val="24"/>
              </w:rPr>
              <w:t>двукратный</w:t>
            </w:r>
            <w:r>
              <w:rPr>
                <w:spacing w:val="-11"/>
                <w:sz w:val="24"/>
              </w:rPr>
              <w:t xml:space="preserve"> </w:t>
            </w:r>
            <w:r>
              <w:rPr>
                <w:sz w:val="24"/>
              </w:rPr>
              <w:t>победитель</w:t>
            </w:r>
            <w:r>
              <w:rPr>
                <w:spacing w:val="-11"/>
                <w:sz w:val="24"/>
              </w:rPr>
              <w:t xml:space="preserve"> </w:t>
            </w:r>
            <w:r>
              <w:rPr>
                <w:sz w:val="24"/>
              </w:rPr>
              <w:t>финалов</w:t>
            </w:r>
            <w:r>
              <w:rPr>
                <w:spacing w:val="-11"/>
                <w:sz w:val="24"/>
              </w:rPr>
              <w:t xml:space="preserve"> </w:t>
            </w:r>
            <w:r>
              <w:rPr>
                <w:sz w:val="24"/>
              </w:rPr>
              <w:t>Гран- при. Е. В. Плющенко – двукратный олимпийский чемпион, трехкратный чемпион мира</w:t>
            </w:r>
          </w:p>
          <w:p w:rsidR="00053D68" w:rsidRDefault="00DD0727">
            <w:pPr>
              <w:pStyle w:val="TableParagraph"/>
              <w:spacing w:line="276" w:lineRule="auto"/>
              <w:ind w:left="5" w:right="1619"/>
              <w:rPr>
                <w:sz w:val="24"/>
              </w:rPr>
            </w:pPr>
            <w:r>
              <w:rPr>
                <w:sz w:val="24"/>
              </w:rPr>
              <w:t>и</w:t>
            </w:r>
            <w:r>
              <w:rPr>
                <w:spacing w:val="-15"/>
                <w:sz w:val="24"/>
              </w:rPr>
              <w:t xml:space="preserve"> </w:t>
            </w:r>
            <w:r>
              <w:rPr>
                <w:sz w:val="24"/>
              </w:rPr>
              <w:t>семикратный</w:t>
            </w:r>
            <w:r>
              <w:rPr>
                <w:spacing w:val="-15"/>
                <w:sz w:val="24"/>
              </w:rPr>
              <w:t xml:space="preserve"> </w:t>
            </w:r>
            <w:r>
              <w:rPr>
                <w:sz w:val="24"/>
              </w:rPr>
              <w:t>чемпион</w:t>
            </w:r>
            <w:r>
              <w:rPr>
                <w:spacing w:val="-18"/>
                <w:sz w:val="24"/>
              </w:rPr>
              <w:t xml:space="preserve"> </w:t>
            </w:r>
            <w:r>
              <w:rPr>
                <w:sz w:val="24"/>
              </w:rPr>
              <w:t>Европы</w:t>
            </w:r>
            <w:r>
              <w:rPr>
                <w:spacing w:val="-15"/>
                <w:sz w:val="24"/>
              </w:rPr>
              <w:t xml:space="preserve"> </w:t>
            </w:r>
            <w:r>
              <w:rPr>
                <w:sz w:val="24"/>
              </w:rPr>
              <w:t>в одиночном мужском катании.</w:t>
            </w:r>
          </w:p>
          <w:p w:rsidR="00053D68" w:rsidRDefault="00DD0727">
            <w:pPr>
              <w:pStyle w:val="TableParagraph"/>
              <w:spacing w:line="276" w:lineRule="auto"/>
              <w:ind w:left="5" w:right="1146"/>
              <w:rPr>
                <w:sz w:val="24"/>
              </w:rPr>
            </w:pPr>
            <w:r>
              <w:rPr>
                <w:sz w:val="24"/>
              </w:rPr>
              <w:t>Достижения</w:t>
            </w:r>
            <w:r>
              <w:rPr>
                <w:spacing w:val="-17"/>
                <w:sz w:val="24"/>
              </w:rPr>
              <w:t xml:space="preserve"> </w:t>
            </w:r>
            <w:r>
              <w:rPr>
                <w:sz w:val="24"/>
              </w:rPr>
              <w:t>россиян</w:t>
            </w:r>
            <w:r>
              <w:rPr>
                <w:spacing w:val="-14"/>
                <w:sz w:val="24"/>
              </w:rPr>
              <w:t xml:space="preserve"> </w:t>
            </w:r>
            <w:r>
              <w:rPr>
                <w:sz w:val="24"/>
              </w:rPr>
              <w:t>в</w:t>
            </w:r>
            <w:r>
              <w:rPr>
                <w:spacing w:val="-15"/>
                <w:sz w:val="24"/>
              </w:rPr>
              <w:t xml:space="preserve"> </w:t>
            </w:r>
            <w:r>
              <w:rPr>
                <w:sz w:val="24"/>
              </w:rPr>
              <w:t>большом теннисе. Е. А. Кафельников.</w:t>
            </w:r>
          </w:p>
          <w:p w:rsidR="00053D68" w:rsidRDefault="00DD0727">
            <w:pPr>
              <w:pStyle w:val="TableParagraph"/>
              <w:spacing w:line="276" w:lineRule="auto"/>
              <w:ind w:left="5"/>
              <w:rPr>
                <w:sz w:val="24"/>
              </w:rPr>
            </w:pPr>
            <w:r>
              <w:rPr>
                <w:sz w:val="24"/>
              </w:rPr>
              <w:t>Выдающиеся</w:t>
            </w:r>
            <w:r>
              <w:rPr>
                <w:spacing w:val="-14"/>
                <w:sz w:val="24"/>
              </w:rPr>
              <w:t xml:space="preserve"> </w:t>
            </w:r>
            <w:r>
              <w:rPr>
                <w:sz w:val="24"/>
              </w:rPr>
              <w:t>российские</w:t>
            </w:r>
            <w:r>
              <w:rPr>
                <w:spacing w:val="-14"/>
                <w:sz w:val="24"/>
              </w:rPr>
              <w:t xml:space="preserve"> </w:t>
            </w:r>
            <w:r>
              <w:rPr>
                <w:sz w:val="24"/>
              </w:rPr>
              <w:t>лыжники</w:t>
            </w:r>
            <w:r>
              <w:rPr>
                <w:spacing w:val="-14"/>
                <w:sz w:val="24"/>
              </w:rPr>
              <w:t xml:space="preserve"> </w:t>
            </w:r>
            <w:r>
              <w:rPr>
                <w:sz w:val="24"/>
              </w:rPr>
              <w:t>и биатлонисты. Российский футбол.</w:t>
            </w:r>
          </w:p>
          <w:p w:rsidR="00053D68" w:rsidRDefault="00DD0727">
            <w:pPr>
              <w:pStyle w:val="TableParagraph"/>
              <w:ind w:left="5"/>
              <w:rPr>
                <w:sz w:val="24"/>
              </w:rPr>
            </w:pPr>
            <w:r>
              <w:rPr>
                <w:spacing w:val="-2"/>
                <w:sz w:val="24"/>
              </w:rPr>
              <w:t>Шахматы</w:t>
            </w:r>
          </w:p>
        </w:tc>
        <w:tc>
          <w:tcPr>
            <w:tcW w:w="4221" w:type="dxa"/>
          </w:tcPr>
          <w:p w:rsidR="00053D68" w:rsidRDefault="00053D68">
            <w:pPr>
              <w:pStyle w:val="TableParagraph"/>
              <w:rPr>
                <w:sz w:val="24"/>
              </w:rPr>
            </w:pPr>
          </w:p>
        </w:tc>
      </w:tr>
    </w:tbl>
    <w:p w:rsidR="00053D68" w:rsidRDefault="00053D68">
      <w:pPr>
        <w:pStyle w:val="TableParagraph"/>
        <w:rPr>
          <w:sz w:val="24"/>
        </w:rPr>
        <w:sectPr w:rsidR="00053D68">
          <w:headerReference w:type="default" r:id="rId453"/>
          <w:footerReference w:type="default" r:id="rId454"/>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7"/>
        <w:gridCol w:w="1699"/>
        <w:gridCol w:w="5107"/>
        <w:gridCol w:w="4221"/>
      </w:tblGrid>
      <w:tr w:rsidR="00053D68">
        <w:trPr>
          <w:trHeight w:val="421"/>
        </w:trPr>
        <w:tc>
          <w:tcPr>
            <w:tcW w:w="3537" w:type="dxa"/>
          </w:tcPr>
          <w:p w:rsidR="00053D68" w:rsidRDefault="00DD0727">
            <w:pPr>
              <w:pStyle w:val="TableParagraph"/>
              <w:spacing w:before="5"/>
              <w:ind w:left="5"/>
              <w:rPr>
                <w:sz w:val="24"/>
              </w:rPr>
            </w:pPr>
            <w:r>
              <w:rPr>
                <w:sz w:val="24"/>
              </w:rPr>
              <w:t>Итого</w:t>
            </w:r>
            <w:r>
              <w:rPr>
                <w:spacing w:val="-7"/>
                <w:sz w:val="24"/>
              </w:rPr>
              <w:t xml:space="preserve"> </w:t>
            </w:r>
            <w:r>
              <w:rPr>
                <w:sz w:val="24"/>
              </w:rPr>
              <w:t>по</w:t>
            </w:r>
            <w:r>
              <w:rPr>
                <w:spacing w:val="-6"/>
                <w:sz w:val="24"/>
              </w:rPr>
              <w:t xml:space="preserve"> </w:t>
            </w:r>
            <w:r>
              <w:rPr>
                <w:spacing w:val="-2"/>
                <w:sz w:val="24"/>
              </w:rPr>
              <w:t>разделу</w:t>
            </w:r>
          </w:p>
        </w:tc>
        <w:tc>
          <w:tcPr>
            <w:tcW w:w="1699" w:type="dxa"/>
          </w:tcPr>
          <w:p w:rsidR="00053D68" w:rsidRDefault="00DD0727">
            <w:pPr>
              <w:pStyle w:val="TableParagraph"/>
              <w:spacing w:before="5"/>
              <w:ind w:left="31"/>
              <w:jc w:val="center"/>
              <w:rPr>
                <w:sz w:val="24"/>
              </w:rPr>
            </w:pPr>
            <w:r>
              <w:rPr>
                <w:spacing w:val="-10"/>
                <w:sz w:val="24"/>
              </w:rPr>
              <w:t>4</w:t>
            </w:r>
          </w:p>
        </w:tc>
        <w:tc>
          <w:tcPr>
            <w:tcW w:w="5107" w:type="dxa"/>
          </w:tcPr>
          <w:p w:rsidR="00053D68" w:rsidRDefault="00053D68">
            <w:pPr>
              <w:pStyle w:val="TableParagraph"/>
              <w:rPr>
                <w:sz w:val="26"/>
              </w:rPr>
            </w:pPr>
          </w:p>
        </w:tc>
        <w:tc>
          <w:tcPr>
            <w:tcW w:w="4221" w:type="dxa"/>
          </w:tcPr>
          <w:p w:rsidR="00053D68" w:rsidRDefault="00053D68">
            <w:pPr>
              <w:pStyle w:val="TableParagraph"/>
              <w:rPr>
                <w:sz w:val="26"/>
              </w:rPr>
            </w:pPr>
          </w:p>
        </w:tc>
      </w:tr>
    </w:tbl>
    <w:p w:rsidR="00053D68" w:rsidRDefault="00053D68">
      <w:pPr>
        <w:pStyle w:val="a3"/>
        <w:spacing w:before="164"/>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413"/>
        </w:trPr>
        <w:tc>
          <w:tcPr>
            <w:tcW w:w="14564" w:type="dxa"/>
            <w:gridSpan w:val="5"/>
          </w:tcPr>
          <w:p w:rsidR="00053D68" w:rsidRDefault="00DD0727">
            <w:pPr>
              <w:pStyle w:val="TableParagraph"/>
              <w:spacing w:before="5"/>
              <w:ind w:left="5"/>
              <w:rPr>
                <w:b/>
                <w:sz w:val="28"/>
              </w:rPr>
            </w:pPr>
            <w:r>
              <w:rPr>
                <w:b/>
                <w:sz w:val="28"/>
              </w:rPr>
              <w:t>Раздел</w:t>
            </w:r>
            <w:r>
              <w:rPr>
                <w:b/>
                <w:spacing w:val="-9"/>
                <w:sz w:val="28"/>
              </w:rPr>
              <w:t xml:space="preserve"> </w:t>
            </w:r>
            <w:r>
              <w:rPr>
                <w:b/>
                <w:sz w:val="28"/>
              </w:rPr>
              <w:t>5.</w:t>
            </w:r>
            <w:r>
              <w:rPr>
                <w:b/>
                <w:spacing w:val="-8"/>
                <w:sz w:val="28"/>
              </w:rPr>
              <w:t xml:space="preserve"> </w:t>
            </w:r>
            <w:r>
              <w:rPr>
                <w:b/>
                <w:sz w:val="28"/>
              </w:rPr>
              <w:t>Трудовые</w:t>
            </w:r>
            <w:r>
              <w:rPr>
                <w:b/>
                <w:spacing w:val="-10"/>
                <w:sz w:val="28"/>
              </w:rPr>
              <w:t xml:space="preserve"> </w:t>
            </w:r>
            <w:r>
              <w:rPr>
                <w:b/>
                <w:spacing w:val="-2"/>
                <w:sz w:val="28"/>
              </w:rPr>
              <w:t>достижения</w:t>
            </w:r>
          </w:p>
        </w:tc>
      </w:tr>
      <w:tr w:rsidR="00053D68">
        <w:trPr>
          <w:trHeight w:val="2936"/>
        </w:trPr>
        <w:tc>
          <w:tcPr>
            <w:tcW w:w="699" w:type="dxa"/>
          </w:tcPr>
          <w:p w:rsidR="00053D68" w:rsidRDefault="00DD0727">
            <w:pPr>
              <w:pStyle w:val="TableParagraph"/>
              <w:spacing w:before="5"/>
              <w:ind w:left="39"/>
              <w:jc w:val="center"/>
              <w:rPr>
                <w:sz w:val="28"/>
              </w:rPr>
            </w:pPr>
            <w:r>
              <w:rPr>
                <w:spacing w:val="-4"/>
                <w:sz w:val="28"/>
              </w:rPr>
              <w:t>5.1.</w:t>
            </w:r>
          </w:p>
        </w:tc>
        <w:tc>
          <w:tcPr>
            <w:tcW w:w="2838" w:type="dxa"/>
          </w:tcPr>
          <w:p w:rsidR="00053D68" w:rsidRDefault="00DD0727">
            <w:pPr>
              <w:pStyle w:val="TableParagraph"/>
              <w:spacing w:before="5" w:line="276" w:lineRule="auto"/>
              <w:ind w:left="4" w:right="819"/>
              <w:rPr>
                <w:sz w:val="28"/>
              </w:rPr>
            </w:pPr>
            <w:r>
              <w:rPr>
                <w:spacing w:val="-2"/>
                <w:sz w:val="28"/>
              </w:rPr>
              <w:t>Трудовые достижения советских</w:t>
            </w:r>
            <w:r>
              <w:rPr>
                <w:spacing w:val="-16"/>
                <w:sz w:val="28"/>
              </w:rPr>
              <w:t xml:space="preserve"> </w:t>
            </w:r>
            <w:r>
              <w:rPr>
                <w:spacing w:val="-2"/>
                <w:sz w:val="28"/>
              </w:rPr>
              <w:t>людей</w:t>
            </w:r>
          </w:p>
        </w:tc>
        <w:tc>
          <w:tcPr>
            <w:tcW w:w="1699" w:type="dxa"/>
          </w:tcPr>
          <w:p w:rsidR="00053D68" w:rsidRDefault="00DD0727">
            <w:pPr>
              <w:pStyle w:val="TableParagraph"/>
              <w:spacing w:before="5"/>
              <w:ind w:left="31"/>
              <w:jc w:val="center"/>
              <w:rPr>
                <w:sz w:val="28"/>
              </w:rPr>
            </w:pPr>
            <w:r>
              <w:rPr>
                <w:spacing w:val="-10"/>
                <w:sz w:val="28"/>
              </w:rPr>
              <w:t>2</w:t>
            </w:r>
          </w:p>
        </w:tc>
        <w:tc>
          <w:tcPr>
            <w:tcW w:w="5107" w:type="dxa"/>
          </w:tcPr>
          <w:p w:rsidR="00053D68" w:rsidRDefault="00DD0727">
            <w:pPr>
              <w:pStyle w:val="TableParagraph"/>
              <w:spacing w:before="5" w:line="276" w:lineRule="auto"/>
              <w:ind w:left="5" w:right="596"/>
              <w:rPr>
                <w:sz w:val="28"/>
              </w:rPr>
            </w:pPr>
            <w:r>
              <w:rPr>
                <w:sz w:val="28"/>
              </w:rPr>
              <w:t xml:space="preserve">Звания «Герой Труда» и «Герой </w:t>
            </w:r>
            <w:r>
              <w:rPr>
                <w:spacing w:val="-2"/>
                <w:sz w:val="28"/>
              </w:rPr>
              <w:t>социалистического</w:t>
            </w:r>
            <w:r>
              <w:rPr>
                <w:spacing w:val="-9"/>
                <w:sz w:val="28"/>
              </w:rPr>
              <w:t xml:space="preserve"> </w:t>
            </w:r>
            <w:r>
              <w:rPr>
                <w:spacing w:val="-2"/>
                <w:sz w:val="28"/>
              </w:rPr>
              <w:t>труда».</w:t>
            </w:r>
            <w:r>
              <w:rPr>
                <w:spacing w:val="-8"/>
                <w:sz w:val="28"/>
              </w:rPr>
              <w:t xml:space="preserve"> </w:t>
            </w:r>
            <w:r>
              <w:rPr>
                <w:spacing w:val="-2"/>
                <w:sz w:val="28"/>
              </w:rPr>
              <w:t>Медали</w:t>
            </w:r>
          </w:p>
          <w:p w:rsidR="00053D68" w:rsidRDefault="00DD0727">
            <w:pPr>
              <w:pStyle w:val="TableParagraph"/>
              <w:spacing w:line="276" w:lineRule="auto"/>
              <w:ind w:left="5"/>
              <w:rPr>
                <w:sz w:val="28"/>
              </w:rPr>
            </w:pPr>
            <w:r>
              <w:rPr>
                <w:sz w:val="28"/>
              </w:rPr>
              <w:t>«За</w:t>
            </w:r>
            <w:r>
              <w:rPr>
                <w:spacing w:val="-18"/>
                <w:sz w:val="28"/>
              </w:rPr>
              <w:t xml:space="preserve"> </w:t>
            </w:r>
            <w:r>
              <w:rPr>
                <w:sz w:val="28"/>
              </w:rPr>
              <w:t>трудовую</w:t>
            </w:r>
            <w:r>
              <w:rPr>
                <w:spacing w:val="-17"/>
                <w:sz w:val="28"/>
              </w:rPr>
              <w:t xml:space="preserve"> </w:t>
            </w:r>
            <w:r>
              <w:rPr>
                <w:sz w:val="28"/>
              </w:rPr>
              <w:t>доблесть»</w:t>
            </w:r>
            <w:r>
              <w:rPr>
                <w:spacing w:val="-18"/>
                <w:sz w:val="28"/>
              </w:rPr>
              <w:t xml:space="preserve"> </w:t>
            </w:r>
            <w:r>
              <w:rPr>
                <w:sz w:val="28"/>
              </w:rPr>
              <w:t>и</w:t>
            </w:r>
            <w:r>
              <w:rPr>
                <w:spacing w:val="-17"/>
                <w:sz w:val="28"/>
              </w:rPr>
              <w:t xml:space="preserve"> </w:t>
            </w:r>
            <w:r>
              <w:rPr>
                <w:sz w:val="28"/>
              </w:rPr>
              <w:t>«За</w:t>
            </w:r>
            <w:r>
              <w:rPr>
                <w:spacing w:val="-18"/>
                <w:sz w:val="28"/>
              </w:rPr>
              <w:t xml:space="preserve"> </w:t>
            </w:r>
            <w:r>
              <w:rPr>
                <w:sz w:val="28"/>
              </w:rPr>
              <w:t>трудовое отличие». Советские награды</w:t>
            </w:r>
          </w:p>
          <w:p w:rsidR="00053D68" w:rsidRDefault="00DD0727">
            <w:pPr>
              <w:pStyle w:val="TableParagraph"/>
              <w:spacing w:line="276" w:lineRule="auto"/>
              <w:ind w:left="5"/>
              <w:rPr>
                <w:sz w:val="28"/>
              </w:rPr>
            </w:pPr>
            <w:r>
              <w:rPr>
                <w:sz w:val="28"/>
              </w:rPr>
              <w:t>за</w:t>
            </w:r>
            <w:r>
              <w:rPr>
                <w:spacing w:val="-18"/>
                <w:sz w:val="28"/>
              </w:rPr>
              <w:t xml:space="preserve"> </w:t>
            </w:r>
            <w:r>
              <w:rPr>
                <w:sz w:val="28"/>
              </w:rPr>
              <w:t>доблестный</w:t>
            </w:r>
            <w:r>
              <w:rPr>
                <w:spacing w:val="-17"/>
                <w:sz w:val="28"/>
              </w:rPr>
              <w:t xml:space="preserve"> </w:t>
            </w:r>
            <w:r>
              <w:rPr>
                <w:sz w:val="28"/>
              </w:rPr>
              <w:t>труд.</w:t>
            </w:r>
            <w:r>
              <w:rPr>
                <w:spacing w:val="-18"/>
                <w:sz w:val="28"/>
              </w:rPr>
              <w:t xml:space="preserve"> </w:t>
            </w:r>
            <w:r>
              <w:rPr>
                <w:sz w:val="28"/>
              </w:rPr>
              <w:t>Трудовой</w:t>
            </w:r>
            <w:r>
              <w:rPr>
                <w:spacing w:val="-17"/>
                <w:sz w:val="28"/>
              </w:rPr>
              <w:t xml:space="preserve"> </w:t>
            </w:r>
            <w:r>
              <w:rPr>
                <w:sz w:val="28"/>
              </w:rPr>
              <w:t>подвиг советского народа в годы Великой Отечественной войны</w:t>
            </w:r>
          </w:p>
        </w:tc>
        <w:tc>
          <w:tcPr>
            <w:tcW w:w="4221" w:type="dxa"/>
            <w:vMerge w:val="restart"/>
          </w:tcPr>
          <w:p w:rsidR="00053D68" w:rsidRDefault="00DD0727">
            <w:pPr>
              <w:pStyle w:val="TableParagraph"/>
              <w:spacing w:before="5"/>
              <w:ind w:left="116"/>
              <w:rPr>
                <w:sz w:val="28"/>
              </w:rPr>
            </w:pPr>
            <w:r>
              <w:rPr>
                <w:spacing w:val="-2"/>
                <w:sz w:val="28"/>
              </w:rPr>
              <w:t>Индивидуальные</w:t>
            </w:r>
          </w:p>
          <w:p w:rsidR="00053D68" w:rsidRDefault="00DD0727">
            <w:pPr>
              <w:pStyle w:val="TableParagraph"/>
              <w:spacing w:before="48" w:line="276" w:lineRule="auto"/>
              <w:ind w:left="116" w:right="1044"/>
              <w:jc w:val="both"/>
              <w:rPr>
                <w:sz w:val="28"/>
              </w:rPr>
            </w:pPr>
            <w:r>
              <w:rPr>
                <w:spacing w:val="-2"/>
                <w:sz w:val="28"/>
              </w:rPr>
              <w:t>и/или</w:t>
            </w:r>
            <w:r>
              <w:rPr>
                <w:spacing w:val="-16"/>
                <w:sz w:val="28"/>
              </w:rPr>
              <w:t xml:space="preserve"> </w:t>
            </w:r>
            <w:r>
              <w:rPr>
                <w:spacing w:val="-2"/>
                <w:sz w:val="28"/>
              </w:rPr>
              <w:t>групповые</w:t>
            </w:r>
            <w:r>
              <w:rPr>
                <w:spacing w:val="-15"/>
                <w:sz w:val="28"/>
              </w:rPr>
              <w:t xml:space="preserve"> </w:t>
            </w:r>
            <w:r>
              <w:rPr>
                <w:spacing w:val="-2"/>
                <w:sz w:val="28"/>
              </w:rPr>
              <w:t xml:space="preserve">проекты </w:t>
            </w:r>
            <w:r>
              <w:rPr>
                <w:sz w:val="28"/>
              </w:rPr>
              <w:t>о выдающихся трудовых достижениях россиян.</w:t>
            </w:r>
          </w:p>
          <w:p w:rsidR="00053D68" w:rsidRDefault="00DD0727">
            <w:pPr>
              <w:pStyle w:val="TableParagraph"/>
              <w:spacing w:line="276" w:lineRule="auto"/>
              <w:ind w:left="116" w:right="60"/>
              <w:rPr>
                <w:sz w:val="28"/>
              </w:rPr>
            </w:pPr>
            <w:r>
              <w:rPr>
                <w:sz w:val="28"/>
              </w:rPr>
              <w:t xml:space="preserve">Разработка презентаций. Разработка главы «Трудовые достижения России» </w:t>
            </w:r>
            <w:r>
              <w:rPr>
                <w:spacing w:val="-2"/>
                <w:sz w:val="28"/>
              </w:rPr>
              <w:t>электронного</w:t>
            </w:r>
            <w:r>
              <w:rPr>
                <w:spacing w:val="-11"/>
                <w:sz w:val="28"/>
              </w:rPr>
              <w:t xml:space="preserve"> </w:t>
            </w:r>
            <w:r>
              <w:rPr>
                <w:spacing w:val="-2"/>
                <w:sz w:val="28"/>
              </w:rPr>
              <w:t>научного</w:t>
            </w:r>
            <w:r>
              <w:rPr>
                <w:spacing w:val="-10"/>
                <w:sz w:val="28"/>
              </w:rPr>
              <w:t xml:space="preserve"> </w:t>
            </w:r>
            <w:r>
              <w:rPr>
                <w:spacing w:val="-2"/>
                <w:sz w:val="28"/>
              </w:rPr>
              <w:t>журнала</w:t>
            </w:r>
          </w:p>
          <w:p w:rsidR="00053D68" w:rsidRDefault="00DD0727">
            <w:pPr>
              <w:pStyle w:val="TableParagraph"/>
              <w:spacing w:line="276" w:lineRule="auto"/>
              <w:ind w:left="116" w:right="671"/>
              <w:rPr>
                <w:sz w:val="28"/>
              </w:rPr>
            </w:pPr>
            <w:r>
              <w:rPr>
                <w:spacing w:val="-2"/>
                <w:sz w:val="28"/>
              </w:rPr>
              <w:t>«Калейдоскоп</w:t>
            </w:r>
            <w:r>
              <w:rPr>
                <w:spacing w:val="-16"/>
                <w:sz w:val="28"/>
              </w:rPr>
              <w:t xml:space="preserve"> </w:t>
            </w:r>
            <w:r>
              <w:rPr>
                <w:spacing w:val="-2"/>
                <w:sz w:val="28"/>
              </w:rPr>
              <w:t>российских достижений»</w:t>
            </w:r>
          </w:p>
        </w:tc>
      </w:tr>
      <w:tr w:rsidR="00053D68">
        <w:trPr>
          <w:trHeight w:val="1257"/>
        </w:trPr>
        <w:tc>
          <w:tcPr>
            <w:tcW w:w="699" w:type="dxa"/>
          </w:tcPr>
          <w:p w:rsidR="00053D68" w:rsidRDefault="00DD0727">
            <w:pPr>
              <w:pStyle w:val="TableParagraph"/>
              <w:spacing w:before="5"/>
              <w:ind w:left="39" w:right="8"/>
              <w:jc w:val="center"/>
              <w:rPr>
                <w:sz w:val="28"/>
              </w:rPr>
            </w:pPr>
            <w:r>
              <w:rPr>
                <w:spacing w:val="-5"/>
                <w:sz w:val="28"/>
              </w:rPr>
              <w:t>5.2</w:t>
            </w:r>
          </w:p>
        </w:tc>
        <w:tc>
          <w:tcPr>
            <w:tcW w:w="2838" w:type="dxa"/>
          </w:tcPr>
          <w:p w:rsidR="00053D68" w:rsidRDefault="00DD0727">
            <w:pPr>
              <w:pStyle w:val="TableParagraph"/>
              <w:spacing w:before="5" w:line="276" w:lineRule="auto"/>
              <w:ind w:left="4" w:right="352"/>
              <w:rPr>
                <w:sz w:val="28"/>
              </w:rPr>
            </w:pPr>
            <w:r>
              <w:rPr>
                <w:spacing w:val="-2"/>
                <w:sz w:val="28"/>
              </w:rPr>
              <w:t>Трудовые достижения</w:t>
            </w:r>
            <w:r>
              <w:rPr>
                <w:spacing w:val="-18"/>
                <w:sz w:val="28"/>
              </w:rPr>
              <w:t xml:space="preserve"> </w:t>
            </w:r>
            <w:r>
              <w:rPr>
                <w:spacing w:val="-2"/>
                <w:sz w:val="28"/>
              </w:rPr>
              <w:t>граждан России</w:t>
            </w:r>
          </w:p>
        </w:tc>
        <w:tc>
          <w:tcPr>
            <w:tcW w:w="1699" w:type="dxa"/>
          </w:tcPr>
          <w:p w:rsidR="00053D68" w:rsidRDefault="00DD0727">
            <w:pPr>
              <w:pStyle w:val="TableParagraph"/>
              <w:spacing w:before="5"/>
              <w:ind w:left="31"/>
              <w:jc w:val="center"/>
              <w:rPr>
                <w:sz w:val="28"/>
              </w:rPr>
            </w:pPr>
            <w:r>
              <w:rPr>
                <w:spacing w:val="-10"/>
                <w:sz w:val="28"/>
              </w:rPr>
              <w:t>1</w:t>
            </w:r>
          </w:p>
        </w:tc>
        <w:tc>
          <w:tcPr>
            <w:tcW w:w="5107" w:type="dxa"/>
          </w:tcPr>
          <w:p w:rsidR="00053D68" w:rsidRDefault="00DD0727">
            <w:pPr>
              <w:pStyle w:val="TableParagraph"/>
              <w:spacing w:before="5"/>
              <w:ind w:left="5"/>
              <w:rPr>
                <w:sz w:val="28"/>
              </w:rPr>
            </w:pPr>
            <w:r>
              <w:rPr>
                <w:sz w:val="28"/>
              </w:rPr>
              <w:t>Герои</w:t>
            </w:r>
            <w:r>
              <w:rPr>
                <w:spacing w:val="-13"/>
                <w:sz w:val="28"/>
              </w:rPr>
              <w:t xml:space="preserve"> </w:t>
            </w:r>
            <w:r>
              <w:rPr>
                <w:sz w:val="28"/>
              </w:rPr>
              <w:t>Труда</w:t>
            </w:r>
            <w:r>
              <w:rPr>
                <w:spacing w:val="-14"/>
                <w:sz w:val="28"/>
              </w:rPr>
              <w:t xml:space="preserve"> </w:t>
            </w:r>
            <w:r>
              <w:rPr>
                <w:sz w:val="28"/>
              </w:rPr>
              <w:t>Российской</w:t>
            </w:r>
            <w:r>
              <w:rPr>
                <w:spacing w:val="-11"/>
                <w:sz w:val="28"/>
              </w:rPr>
              <w:t xml:space="preserve"> </w:t>
            </w:r>
            <w:r>
              <w:rPr>
                <w:spacing w:val="-2"/>
                <w:sz w:val="28"/>
              </w:rPr>
              <w:t>Федерации</w:t>
            </w:r>
          </w:p>
        </w:tc>
        <w:tc>
          <w:tcPr>
            <w:tcW w:w="4221" w:type="dxa"/>
            <w:vMerge/>
            <w:tcBorders>
              <w:top w:val="nil"/>
            </w:tcBorders>
          </w:tcPr>
          <w:p w:rsidR="00053D68" w:rsidRDefault="00053D68">
            <w:pPr>
              <w:rPr>
                <w:sz w:val="2"/>
                <w:szCs w:val="2"/>
              </w:rPr>
            </w:pPr>
          </w:p>
        </w:tc>
      </w:tr>
      <w:tr w:rsidR="00053D68">
        <w:trPr>
          <w:trHeight w:val="414"/>
        </w:trPr>
        <w:tc>
          <w:tcPr>
            <w:tcW w:w="3537" w:type="dxa"/>
            <w:gridSpan w:val="2"/>
          </w:tcPr>
          <w:p w:rsidR="00053D68" w:rsidRDefault="00DD0727">
            <w:pPr>
              <w:pStyle w:val="TableParagraph"/>
              <w:spacing w:before="5"/>
              <w:ind w:left="5"/>
              <w:rPr>
                <w:sz w:val="28"/>
              </w:rPr>
            </w:pPr>
            <w:r>
              <w:rPr>
                <w:sz w:val="28"/>
              </w:rPr>
              <w:t>Итого</w:t>
            </w:r>
            <w:r>
              <w:rPr>
                <w:spacing w:val="-7"/>
                <w:sz w:val="28"/>
              </w:rPr>
              <w:t xml:space="preserve"> </w:t>
            </w:r>
            <w:r>
              <w:rPr>
                <w:sz w:val="28"/>
              </w:rPr>
              <w:t>по</w:t>
            </w:r>
            <w:r>
              <w:rPr>
                <w:spacing w:val="-3"/>
                <w:sz w:val="28"/>
              </w:rPr>
              <w:t xml:space="preserve"> </w:t>
            </w:r>
            <w:r>
              <w:rPr>
                <w:spacing w:val="-2"/>
                <w:sz w:val="28"/>
              </w:rPr>
              <w:t>разделу</w:t>
            </w:r>
          </w:p>
        </w:tc>
        <w:tc>
          <w:tcPr>
            <w:tcW w:w="1699" w:type="dxa"/>
          </w:tcPr>
          <w:p w:rsidR="00053D68" w:rsidRDefault="00DD0727">
            <w:pPr>
              <w:pStyle w:val="TableParagraph"/>
              <w:spacing w:before="5"/>
              <w:ind w:left="31"/>
              <w:jc w:val="center"/>
              <w:rPr>
                <w:sz w:val="28"/>
              </w:rPr>
            </w:pPr>
            <w:r>
              <w:rPr>
                <w:spacing w:val="-10"/>
                <w:sz w:val="28"/>
              </w:rPr>
              <w:t>3</w:t>
            </w:r>
          </w:p>
        </w:tc>
        <w:tc>
          <w:tcPr>
            <w:tcW w:w="5107" w:type="dxa"/>
          </w:tcPr>
          <w:p w:rsidR="00053D68" w:rsidRDefault="00053D68">
            <w:pPr>
              <w:pStyle w:val="TableParagraph"/>
              <w:rPr>
                <w:sz w:val="26"/>
              </w:rPr>
            </w:pPr>
          </w:p>
        </w:tc>
        <w:tc>
          <w:tcPr>
            <w:tcW w:w="4221" w:type="dxa"/>
          </w:tcPr>
          <w:p w:rsidR="00053D68" w:rsidRDefault="00053D68">
            <w:pPr>
              <w:pStyle w:val="TableParagraph"/>
              <w:rPr>
                <w:sz w:val="26"/>
              </w:rPr>
            </w:pPr>
          </w:p>
        </w:tc>
      </w:tr>
      <w:tr w:rsidR="00053D68">
        <w:trPr>
          <w:trHeight w:val="421"/>
        </w:trPr>
        <w:tc>
          <w:tcPr>
            <w:tcW w:w="14564" w:type="dxa"/>
            <w:gridSpan w:val="5"/>
          </w:tcPr>
          <w:p w:rsidR="00053D68" w:rsidRDefault="00DD0727">
            <w:pPr>
              <w:pStyle w:val="TableParagraph"/>
              <w:spacing w:before="5"/>
              <w:ind w:left="5"/>
              <w:rPr>
                <w:b/>
                <w:sz w:val="28"/>
              </w:rPr>
            </w:pPr>
            <w:r>
              <w:rPr>
                <w:b/>
                <w:sz w:val="28"/>
              </w:rPr>
              <w:t>Раздел</w:t>
            </w:r>
            <w:r>
              <w:rPr>
                <w:b/>
                <w:spacing w:val="-10"/>
                <w:sz w:val="28"/>
              </w:rPr>
              <w:t xml:space="preserve"> </w:t>
            </w:r>
            <w:r>
              <w:rPr>
                <w:b/>
                <w:sz w:val="28"/>
              </w:rPr>
              <w:t>6.</w:t>
            </w:r>
            <w:r>
              <w:rPr>
                <w:b/>
                <w:spacing w:val="-10"/>
                <w:sz w:val="28"/>
              </w:rPr>
              <w:t xml:space="preserve"> </w:t>
            </w:r>
            <w:r>
              <w:rPr>
                <w:b/>
                <w:sz w:val="28"/>
              </w:rPr>
              <w:t>Военные</w:t>
            </w:r>
            <w:r>
              <w:rPr>
                <w:b/>
                <w:spacing w:val="-11"/>
                <w:sz w:val="28"/>
              </w:rPr>
              <w:t xml:space="preserve"> </w:t>
            </w:r>
            <w:r>
              <w:rPr>
                <w:b/>
                <w:sz w:val="28"/>
              </w:rPr>
              <w:t>достижения</w:t>
            </w:r>
            <w:r>
              <w:rPr>
                <w:b/>
                <w:spacing w:val="-10"/>
                <w:sz w:val="28"/>
              </w:rPr>
              <w:t xml:space="preserve"> </w:t>
            </w:r>
            <w:r>
              <w:rPr>
                <w:b/>
                <w:spacing w:val="-2"/>
                <w:sz w:val="28"/>
              </w:rPr>
              <w:t>России</w:t>
            </w:r>
          </w:p>
        </w:tc>
      </w:tr>
    </w:tbl>
    <w:p w:rsidR="00053D68" w:rsidRDefault="00053D68">
      <w:pPr>
        <w:pStyle w:val="TableParagraph"/>
        <w:rPr>
          <w:b/>
          <w:sz w:val="28"/>
        </w:rPr>
        <w:sectPr w:rsidR="00053D68">
          <w:headerReference w:type="default" r:id="rId455"/>
          <w:footerReference w:type="default" r:id="rId456"/>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3771"/>
        </w:trPr>
        <w:tc>
          <w:tcPr>
            <w:tcW w:w="699" w:type="dxa"/>
          </w:tcPr>
          <w:p w:rsidR="00053D68" w:rsidRDefault="00DD0727">
            <w:pPr>
              <w:pStyle w:val="TableParagraph"/>
              <w:spacing w:before="5"/>
              <w:ind w:left="190"/>
              <w:rPr>
                <w:sz w:val="28"/>
              </w:rPr>
            </w:pPr>
            <w:r>
              <w:rPr>
                <w:spacing w:val="-5"/>
                <w:sz w:val="28"/>
              </w:rPr>
              <w:t>6.1</w:t>
            </w:r>
          </w:p>
        </w:tc>
        <w:tc>
          <w:tcPr>
            <w:tcW w:w="2838" w:type="dxa"/>
          </w:tcPr>
          <w:p w:rsidR="00053D68" w:rsidRDefault="00DD0727">
            <w:pPr>
              <w:pStyle w:val="TableParagraph"/>
              <w:spacing w:before="5" w:line="276" w:lineRule="auto"/>
              <w:ind w:left="4"/>
              <w:rPr>
                <w:sz w:val="28"/>
              </w:rPr>
            </w:pPr>
            <w:r>
              <w:rPr>
                <w:spacing w:val="-2"/>
                <w:sz w:val="28"/>
              </w:rPr>
              <w:t>Выдающиеся</w:t>
            </w:r>
            <w:r>
              <w:rPr>
                <w:spacing w:val="-16"/>
                <w:sz w:val="28"/>
              </w:rPr>
              <w:t xml:space="preserve"> </w:t>
            </w:r>
            <w:r>
              <w:rPr>
                <w:spacing w:val="-2"/>
                <w:sz w:val="28"/>
              </w:rPr>
              <w:t xml:space="preserve">военные </w:t>
            </w:r>
            <w:r>
              <w:rPr>
                <w:sz w:val="28"/>
              </w:rPr>
              <w:t xml:space="preserve">деятели и их </w:t>
            </w:r>
            <w:r>
              <w:rPr>
                <w:spacing w:val="-2"/>
                <w:sz w:val="28"/>
              </w:rPr>
              <w:t>достижения</w:t>
            </w:r>
          </w:p>
        </w:tc>
        <w:tc>
          <w:tcPr>
            <w:tcW w:w="1699" w:type="dxa"/>
          </w:tcPr>
          <w:p w:rsidR="00053D68" w:rsidRDefault="00DD0727">
            <w:pPr>
              <w:pStyle w:val="TableParagraph"/>
              <w:spacing w:before="5"/>
              <w:ind w:left="31"/>
              <w:jc w:val="center"/>
              <w:rPr>
                <w:sz w:val="28"/>
              </w:rPr>
            </w:pPr>
            <w:r>
              <w:rPr>
                <w:spacing w:val="-10"/>
                <w:sz w:val="28"/>
              </w:rPr>
              <w:t>3</w:t>
            </w:r>
          </w:p>
        </w:tc>
        <w:tc>
          <w:tcPr>
            <w:tcW w:w="5107" w:type="dxa"/>
          </w:tcPr>
          <w:p w:rsidR="00053D68" w:rsidRDefault="00DD0727">
            <w:pPr>
              <w:pStyle w:val="TableParagraph"/>
              <w:spacing w:before="5" w:line="276" w:lineRule="auto"/>
              <w:ind w:left="5" w:right="424"/>
              <w:rPr>
                <w:sz w:val="28"/>
              </w:rPr>
            </w:pPr>
            <w:r>
              <w:rPr>
                <w:sz w:val="28"/>
              </w:rPr>
              <w:t>Выдающиеся</w:t>
            </w:r>
            <w:r>
              <w:rPr>
                <w:spacing w:val="-18"/>
                <w:sz w:val="28"/>
              </w:rPr>
              <w:t xml:space="preserve"> </w:t>
            </w:r>
            <w:r>
              <w:rPr>
                <w:sz w:val="28"/>
              </w:rPr>
              <w:t>полководцы:</w:t>
            </w:r>
            <w:r>
              <w:rPr>
                <w:spacing w:val="-17"/>
                <w:sz w:val="28"/>
              </w:rPr>
              <w:t xml:space="preserve"> </w:t>
            </w:r>
            <w:r>
              <w:rPr>
                <w:sz w:val="28"/>
              </w:rPr>
              <w:t>А.</w:t>
            </w:r>
            <w:r>
              <w:rPr>
                <w:spacing w:val="-18"/>
                <w:sz w:val="28"/>
              </w:rPr>
              <w:t xml:space="preserve"> </w:t>
            </w:r>
            <w:r>
              <w:rPr>
                <w:sz w:val="28"/>
              </w:rPr>
              <w:t>Невский, Д. Донской, М. Воротынский, Ермак Тимофеевич, М. В. Скопин-Шуйский, Д. М. Пожарский, Пётр I,</w:t>
            </w:r>
          </w:p>
          <w:p w:rsidR="00053D68" w:rsidRDefault="00DD0727">
            <w:pPr>
              <w:pStyle w:val="TableParagraph"/>
              <w:spacing w:line="276" w:lineRule="auto"/>
              <w:ind w:left="5" w:right="910"/>
              <w:rPr>
                <w:sz w:val="28"/>
              </w:rPr>
            </w:pPr>
            <w:r>
              <w:rPr>
                <w:sz w:val="28"/>
              </w:rPr>
              <w:t>А.</w:t>
            </w:r>
            <w:r>
              <w:rPr>
                <w:spacing w:val="-7"/>
                <w:sz w:val="28"/>
              </w:rPr>
              <w:t xml:space="preserve"> </w:t>
            </w:r>
            <w:r>
              <w:rPr>
                <w:sz w:val="28"/>
              </w:rPr>
              <w:t>В.</w:t>
            </w:r>
            <w:r>
              <w:rPr>
                <w:spacing w:val="-7"/>
                <w:sz w:val="28"/>
              </w:rPr>
              <w:t xml:space="preserve"> </w:t>
            </w:r>
            <w:r>
              <w:rPr>
                <w:sz w:val="28"/>
              </w:rPr>
              <w:t>Суворов,</w:t>
            </w:r>
            <w:r>
              <w:rPr>
                <w:spacing w:val="-7"/>
                <w:sz w:val="28"/>
              </w:rPr>
              <w:t xml:space="preserve"> </w:t>
            </w:r>
            <w:r>
              <w:rPr>
                <w:sz w:val="28"/>
              </w:rPr>
              <w:t>М.</w:t>
            </w:r>
            <w:r>
              <w:rPr>
                <w:spacing w:val="-7"/>
                <w:sz w:val="28"/>
              </w:rPr>
              <w:t xml:space="preserve"> </w:t>
            </w:r>
            <w:r>
              <w:rPr>
                <w:sz w:val="28"/>
              </w:rPr>
              <w:t>И.</w:t>
            </w:r>
            <w:r>
              <w:rPr>
                <w:spacing w:val="-7"/>
                <w:sz w:val="28"/>
              </w:rPr>
              <w:t xml:space="preserve"> </w:t>
            </w:r>
            <w:r>
              <w:rPr>
                <w:sz w:val="28"/>
              </w:rPr>
              <w:t>Кутузов,</w:t>
            </w:r>
            <w:r>
              <w:rPr>
                <w:spacing w:val="-7"/>
                <w:sz w:val="28"/>
              </w:rPr>
              <w:t xml:space="preserve"> </w:t>
            </w:r>
            <w:r>
              <w:rPr>
                <w:sz w:val="28"/>
              </w:rPr>
              <w:t>М. Д. Скобелев, А. А. Брусилов,</w:t>
            </w:r>
          </w:p>
          <w:p w:rsidR="00053D68" w:rsidRDefault="00DD0727">
            <w:pPr>
              <w:pStyle w:val="TableParagraph"/>
              <w:ind w:left="5"/>
              <w:rPr>
                <w:sz w:val="28"/>
              </w:rPr>
            </w:pPr>
            <w:r>
              <w:rPr>
                <w:sz w:val="28"/>
              </w:rPr>
              <w:t>Б.</w:t>
            </w:r>
            <w:r>
              <w:rPr>
                <w:spacing w:val="-7"/>
                <w:sz w:val="28"/>
              </w:rPr>
              <w:t xml:space="preserve"> </w:t>
            </w:r>
            <w:r>
              <w:rPr>
                <w:sz w:val="28"/>
              </w:rPr>
              <w:t>М.</w:t>
            </w:r>
            <w:r>
              <w:rPr>
                <w:spacing w:val="-5"/>
                <w:sz w:val="28"/>
              </w:rPr>
              <w:t xml:space="preserve"> </w:t>
            </w:r>
            <w:r>
              <w:rPr>
                <w:sz w:val="28"/>
              </w:rPr>
              <w:t>Шапошников,</w:t>
            </w:r>
            <w:r>
              <w:rPr>
                <w:spacing w:val="-4"/>
                <w:sz w:val="28"/>
              </w:rPr>
              <w:t xml:space="preserve"> </w:t>
            </w:r>
            <w:r>
              <w:rPr>
                <w:sz w:val="28"/>
              </w:rPr>
              <w:t>И.</w:t>
            </w:r>
            <w:r>
              <w:rPr>
                <w:spacing w:val="-5"/>
                <w:sz w:val="28"/>
              </w:rPr>
              <w:t xml:space="preserve"> </w:t>
            </w:r>
            <w:r>
              <w:rPr>
                <w:sz w:val="28"/>
              </w:rPr>
              <w:t>С.</w:t>
            </w:r>
            <w:r>
              <w:rPr>
                <w:spacing w:val="-4"/>
                <w:sz w:val="28"/>
              </w:rPr>
              <w:t xml:space="preserve"> </w:t>
            </w:r>
            <w:r>
              <w:rPr>
                <w:spacing w:val="-2"/>
                <w:sz w:val="28"/>
              </w:rPr>
              <w:t>Конев,</w:t>
            </w:r>
          </w:p>
          <w:p w:rsidR="00053D68" w:rsidRDefault="00DD0727">
            <w:pPr>
              <w:pStyle w:val="TableParagraph"/>
              <w:spacing w:before="48" w:line="276" w:lineRule="auto"/>
              <w:ind w:left="5" w:right="250"/>
              <w:rPr>
                <w:sz w:val="28"/>
              </w:rPr>
            </w:pPr>
            <w:r>
              <w:rPr>
                <w:sz w:val="28"/>
              </w:rPr>
              <w:t>А.</w:t>
            </w:r>
            <w:r>
              <w:rPr>
                <w:spacing w:val="-18"/>
                <w:sz w:val="28"/>
              </w:rPr>
              <w:t xml:space="preserve"> </w:t>
            </w:r>
            <w:r>
              <w:rPr>
                <w:sz w:val="28"/>
              </w:rPr>
              <w:t>М.</w:t>
            </w:r>
            <w:r>
              <w:rPr>
                <w:spacing w:val="-17"/>
                <w:sz w:val="28"/>
              </w:rPr>
              <w:t xml:space="preserve"> </w:t>
            </w:r>
            <w:r>
              <w:rPr>
                <w:sz w:val="28"/>
              </w:rPr>
              <w:t>Василевский,</w:t>
            </w:r>
            <w:r>
              <w:rPr>
                <w:spacing w:val="-14"/>
                <w:sz w:val="28"/>
              </w:rPr>
              <w:t xml:space="preserve"> </w:t>
            </w:r>
            <w:r>
              <w:rPr>
                <w:sz w:val="28"/>
              </w:rPr>
              <w:t>К.</w:t>
            </w:r>
            <w:r>
              <w:rPr>
                <w:spacing w:val="-14"/>
                <w:sz w:val="28"/>
              </w:rPr>
              <w:t xml:space="preserve"> </w:t>
            </w:r>
            <w:r>
              <w:rPr>
                <w:sz w:val="28"/>
              </w:rPr>
              <w:t>К.</w:t>
            </w:r>
            <w:r>
              <w:rPr>
                <w:spacing w:val="-18"/>
                <w:sz w:val="28"/>
              </w:rPr>
              <w:t xml:space="preserve"> </w:t>
            </w:r>
            <w:r>
              <w:rPr>
                <w:sz w:val="28"/>
              </w:rPr>
              <w:t>Рокоссовский, Г. К. Жуков, В. Ф. Маргелов.</w:t>
            </w:r>
          </w:p>
        </w:tc>
        <w:tc>
          <w:tcPr>
            <w:tcW w:w="4221" w:type="dxa"/>
          </w:tcPr>
          <w:p w:rsidR="00053D68" w:rsidRDefault="00DD0727">
            <w:pPr>
              <w:pStyle w:val="TableParagraph"/>
              <w:spacing w:before="5"/>
              <w:ind w:left="116"/>
              <w:rPr>
                <w:sz w:val="28"/>
              </w:rPr>
            </w:pPr>
            <w:r>
              <w:rPr>
                <w:spacing w:val="-2"/>
                <w:sz w:val="28"/>
              </w:rPr>
              <w:t>Виртуальная экскурсия</w:t>
            </w:r>
          </w:p>
          <w:p w:rsidR="00053D68" w:rsidRDefault="00DD0727">
            <w:pPr>
              <w:pStyle w:val="TableParagraph"/>
              <w:spacing w:before="48" w:line="276" w:lineRule="auto"/>
              <w:ind w:left="116" w:right="295"/>
              <w:rPr>
                <w:sz w:val="28"/>
              </w:rPr>
            </w:pPr>
            <w:r>
              <w:rPr>
                <w:sz w:val="28"/>
              </w:rPr>
              <w:t>«Военные</w:t>
            </w:r>
            <w:r>
              <w:rPr>
                <w:spacing w:val="-18"/>
                <w:sz w:val="28"/>
              </w:rPr>
              <w:t xml:space="preserve"> </w:t>
            </w:r>
            <w:r>
              <w:rPr>
                <w:sz w:val="28"/>
              </w:rPr>
              <w:t>достижения</w:t>
            </w:r>
            <w:r>
              <w:rPr>
                <w:spacing w:val="-18"/>
                <w:sz w:val="28"/>
              </w:rPr>
              <w:t xml:space="preserve"> </w:t>
            </w:r>
            <w:r>
              <w:rPr>
                <w:sz w:val="28"/>
              </w:rPr>
              <w:t xml:space="preserve">России». </w:t>
            </w:r>
            <w:r>
              <w:rPr>
                <w:spacing w:val="-6"/>
                <w:sz w:val="28"/>
              </w:rPr>
              <w:t>Игра</w:t>
            </w:r>
            <w:r>
              <w:rPr>
                <w:spacing w:val="-20"/>
                <w:sz w:val="28"/>
              </w:rPr>
              <w:t xml:space="preserve"> </w:t>
            </w:r>
            <w:r>
              <w:rPr>
                <w:spacing w:val="-6"/>
                <w:sz w:val="28"/>
              </w:rPr>
              <w:t>«Военная</w:t>
            </w:r>
            <w:r>
              <w:rPr>
                <w:spacing w:val="-18"/>
                <w:sz w:val="28"/>
              </w:rPr>
              <w:t xml:space="preserve"> </w:t>
            </w:r>
            <w:r>
              <w:rPr>
                <w:spacing w:val="-6"/>
                <w:sz w:val="28"/>
              </w:rPr>
              <w:t>история</w:t>
            </w:r>
            <w:r>
              <w:rPr>
                <w:spacing w:val="-17"/>
                <w:sz w:val="28"/>
              </w:rPr>
              <w:t xml:space="preserve"> </w:t>
            </w:r>
            <w:r>
              <w:rPr>
                <w:spacing w:val="-6"/>
                <w:sz w:val="28"/>
              </w:rPr>
              <w:t>в</w:t>
            </w:r>
            <w:r>
              <w:rPr>
                <w:spacing w:val="-22"/>
                <w:sz w:val="28"/>
              </w:rPr>
              <w:t xml:space="preserve"> </w:t>
            </w:r>
            <w:r>
              <w:rPr>
                <w:spacing w:val="-6"/>
                <w:sz w:val="28"/>
              </w:rPr>
              <w:t xml:space="preserve">лицах». </w:t>
            </w:r>
            <w:r>
              <w:rPr>
                <w:sz w:val="28"/>
              </w:rPr>
              <w:t>Разработка главы «Военные достижения России» электронного научного журнала «Калейдоскоп российских достижений»</w:t>
            </w:r>
          </w:p>
        </w:tc>
      </w:tr>
    </w:tbl>
    <w:p w:rsidR="00053D68" w:rsidRDefault="00053D68">
      <w:pPr>
        <w:pStyle w:val="TableParagraph"/>
        <w:spacing w:line="276" w:lineRule="auto"/>
        <w:rPr>
          <w:sz w:val="28"/>
        </w:rPr>
        <w:sectPr w:rsidR="00053D68">
          <w:headerReference w:type="default" r:id="rId457"/>
          <w:footerReference w:type="default" r:id="rId458"/>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7958"/>
        </w:trPr>
        <w:tc>
          <w:tcPr>
            <w:tcW w:w="699" w:type="dxa"/>
          </w:tcPr>
          <w:p w:rsidR="00053D68" w:rsidRDefault="00053D68">
            <w:pPr>
              <w:pStyle w:val="TableParagraph"/>
              <w:rPr>
                <w:sz w:val="26"/>
              </w:rPr>
            </w:pPr>
          </w:p>
        </w:tc>
        <w:tc>
          <w:tcPr>
            <w:tcW w:w="2838" w:type="dxa"/>
          </w:tcPr>
          <w:p w:rsidR="00053D68" w:rsidRDefault="00053D68">
            <w:pPr>
              <w:pStyle w:val="TableParagraph"/>
              <w:rPr>
                <w:sz w:val="26"/>
              </w:rPr>
            </w:pPr>
          </w:p>
        </w:tc>
        <w:tc>
          <w:tcPr>
            <w:tcW w:w="1699" w:type="dxa"/>
          </w:tcPr>
          <w:p w:rsidR="00053D68" w:rsidRDefault="00053D68">
            <w:pPr>
              <w:pStyle w:val="TableParagraph"/>
              <w:rPr>
                <w:sz w:val="26"/>
              </w:rPr>
            </w:pPr>
          </w:p>
        </w:tc>
        <w:tc>
          <w:tcPr>
            <w:tcW w:w="5107" w:type="dxa"/>
          </w:tcPr>
          <w:p w:rsidR="00053D68" w:rsidRDefault="00DD0727">
            <w:pPr>
              <w:pStyle w:val="TableParagraph"/>
              <w:spacing w:before="5"/>
              <w:ind w:left="5"/>
              <w:rPr>
                <w:sz w:val="28"/>
              </w:rPr>
            </w:pPr>
            <w:r>
              <w:rPr>
                <w:sz w:val="28"/>
              </w:rPr>
              <w:t>Выдающиеся</w:t>
            </w:r>
            <w:r>
              <w:rPr>
                <w:spacing w:val="-12"/>
                <w:sz w:val="28"/>
              </w:rPr>
              <w:t xml:space="preserve"> </w:t>
            </w:r>
            <w:r>
              <w:rPr>
                <w:spacing w:val="-2"/>
                <w:sz w:val="28"/>
              </w:rPr>
              <w:t>флотоводцы:</w:t>
            </w:r>
          </w:p>
          <w:p w:rsidR="00053D68" w:rsidRDefault="00DD0727">
            <w:pPr>
              <w:pStyle w:val="TableParagraph"/>
              <w:spacing w:before="48" w:line="276" w:lineRule="auto"/>
              <w:ind w:left="5" w:right="1309"/>
              <w:rPr>
                <w:sz w:val="28"/>
              </w:rPr>
            </w:pPr>
            <w:r>
              <w:rPr>
                <w:sz w:val="28"/>
              </w:rPr>
              <w:t>Ф. М. Апраксин, А. Г. Орлов- Чесменский,</w:t>
            </w:r>
            <w:r>
              <w:rPr>
                <w:spacing w:val="-10"/>
                <w:sz w:val="28"/>
              </w:rPr>
              <w:t xml:space="preserve"> </w:t>
            </w:r>
            <w:r>
              <w:rPr>
                <w:sz w:val="28"/>
              </w:rPr>
              <w:t>А.</w:t>
            </w:r>
            <w:r>
              <w:rPr>
                <w:spacing w:val="-10"/>
                <w:sz w:val="28"/>
              </w:rPr>
              <w:t xml:space="preserve"> </w:t>
            </w:r>
            <w:r>
              <w:rPr>
                <w:sz w:val="28"/>
              </w:rPr>
              <w:t>Н.</w:t>
            </w:r>
            <w:r>
              <w:rPr>
                <w:spacing w:val="-10"/>
                <w:sz w:val="28"/>
              </w:rPr>
              <w:t xml:space="preserve"> </w:t>
            </w:r>
            <w:r>
              <w:rPr>
                <w:sz w:val="28"/>
              </w:rPr>
              <w:t>Сенявин,</w:t>
            </w:r>
            <w:r>
              <w:rPr>
                <w:spacing w:val="-10"/>
                <w:sz w:val="28"/>
              </w:rPr>
              <w:t xml:space="preserve"> </w:t>
            </w:r>
            <w:r>
              <w:rPr>
                <w:sz w:val="28"/>
              </w:rPr>
              <w:t>В. Я. Чичагов, Ф. Ф. Ушаков, М. П. Лазарев, П. С. Нахимов,</w:t>
            </w:r>
          </w:p>
          <w:p w:rsidR="00053D68" w:rsidRDefault="00DD0727">
            <w:pPr>
              <w:pStyle w:val="TableParagraph"/>
              <w:spacing w:line="276" w:lineRule="auto"/>
              <w:ind w:left="5" w:right="479"/>
              <w:rPr>
                <w:sz w:val="28"/>
              </w:rPr>
            </w:pPr>
            <w:r>
              <w:rPr>
                <w:sz w:val="28"/>
              </w:rPr>
              <w:t xml:space="preserve">С. О. Макаров, Н. Г. Кузнецов. </w:t>
            </w:r>
            <w:r>
              <w:rPr>
                <w:spacing w:val="-2"/>
                <w:sz w:val="28"/>
              </w:rPr>
              <w:t>Военные</w:t>
            </w:r>
            <w:r>
              <w:rPr>
                <w:spacing w:val="-8"/>
                <w:sz w:val="28"/>
              </w:rPr>
              <w:t xml:space="preserve"> </w:t>
            </w:r>
            <w:r>
              <w:rPr>
                <w:spacing w:val="-2"/>
                <w:sz w:val="28"/>
              </w:rPr>
              <w:t>герои,</w:t>
            </w:r>
            <w:r>
              <w:rPr>
                <w:spacing w:val="-5"/>
                <w:sz w:val="28"/>
              </w:rPr>
              <w:t xml:space="preserve"> </w:t>
            </w:r>
            <w:r>
              <w:rPr>
                <w:spacing w:val="-2"/>
                <w:sz w:val="28"/>
              </w:rPr>
              <w:t>деятели</w:t>
            </w:r>
            <w:r>
              <w:rPr>
                <w:spacing w:val="-6"/>
                <w:sz w:val="28"/>
              </w:rPr>
              <w:t xml:space="preserve"> </w:t>
            </w:r>
            <w:r>
              <w:rPr>
                <w:spacing w:val="-2"/>
                <w:sz w:val="28"/>
              </w:rPr>
              <w:t xml:space="preserve">партизанского </w:t>
            </w:r>
            <w:r>
              <w:rPr>
                <w:sz w:val="28"/>
              </w:rPr>
              <w:t>движения: А. Пересвет, И. Сусанин,</w:t>
            </w:r>
            <w:r>
              <w:rPr>
                <w:spacing w:val="40"/>
                <w:sz w:val="28"/>
              </w:rPr>
              <w:t xml:space="preserve"> </w:t>
            </w:r>
            <w:r>
              <w:rPr>
                <w:sz w:val="28"/>
              </w:rPr>
              <w:t>Д. В. Давыдов, Н. А. Дурова,</w:t>
            </w:r>
          </w:p>
          <w:p w:rsidR="00053D68" w:rsidRDefault="00DD0727">
            <w:pPr>
              <w:pStyle w:val="TableParagraph"/>
              <w:spacing w:line="276" w:lineRule="auto"/>
              <w:ind w:left="5" w:right="250"/>
              <w:rPr>
                <w:sz w:val="28"/>
              </w:rPr>
            </w:pPr>
            <w:r>
              <w:rPr>
                <w:sz w:val="28"/>
              </w:rPr>
              <w:t>Д.</w:t>
            </w:r>
            <w:r>
              <w:rPr>
                <w:spacing w:val="-15"/>
                <w:sz w:val="28"/>
              </w:rPr>
              <w:t xml:space="preserve"> </w:t>
            </w:r>
            <w:r>
              <w:rPr>
                <w:sz w:val="28"/>
              </w:rPr>
              <w:t>Л.</w:t>
            </w:r>
            <w:r>
              <w:rPr>
                <w:spacing w:val="-14"/>
                <w:sz w:val="28"/>
              </w:rPr>
              <w:t xml:space="preserve"> </w:t>
            </w:r>
            <w:r>
              <w:rPr>
                <w:sz w:val="28"/>
              </w:rPr>
              <w:t>Севастопольская,</w:t>
            </w:r>
            <w:r>
              <w:rPr>
                <w:spacing w:val="-15"/>
                <w:sz w:val="28"/>
              </w:rPr>
              <w:t xml:space="preserve"> </w:t>
            </w:r>
            <w:r>
              <w:rPr>
                <w:sz w:val="28"/>
              </w:rPr>
              <w:t>П.</w:t>
            </w:r>
            <w:r>
              <w:rPr>
                <w:spacing w:val="-15"/>
                <w:sz w:val="28"/>
              </w:rPr>
              <w:t xml:space="preserve"> </w:t>
            </w:r>
            <w:r>
              <w:rPr>
                <w:sz w:val="28"/>
              </w:rPr>
              <w:t>М.</w:t>
            </w:r>
            <w:r>
              <w:rPr>
                <w:spacing w:val="-15"/>
                <w:sz w:val="28"/>
              </w:rPr>
              <w:t xml:space="preserve"> </w:t>
            </w:r>
            <w:r>
              <w:rPr>
                <w:sz w:val="28"/>
              </w:rPr>
              <w:t>Кошка,</w:t>
            </w:r>
            <w:r>
              <w:rPr>
                <w:spacing w:val="-8"/>
                <w:sz w:val="28"/>
              </w:rPr>
              <w:t xml:space="preserve"> </w:t>
            </w:r>
            <w:r>
              <w:rPr>
                <w:sz w:val="28"/>
              </w:rPr>
              <w:t>В. Н. Кочетков, Р. М. Иванова.</w:t>
            </w:r>
          </w:p>
          <w:p w:rsidR="00053D68" w:rsidRDefault="00DD0727">
            <w:pPr>
              <w:pStyle w:val="TableParagraph"/>
              <w:spacing w:line="276" w:lineRule="auto"/>
              <w:ind w:left="5" w:right="553"/>
              <w:rPr>
                <w:sz w:val="28"/>
              </w:rPr>
            </w:pPr>
            <w:r>
              <w:rPr>
                <w:spacing w:val="-2"/>
                <w:sz w:val="28"/>
              </w:rPr>
              <w:t>Герои</w:t>
            </w:r>
            <w:r>
              <w:rPr>
                <w:spacing w:val="-10"/>
                <w:sz w:val="28"/>
              </w:rPr>
              <w:t xml:space="preserve"> </w:t>
            </w:r>
            <w:r>
              <w:rPr>
                <w:spacing w:val="-2"/>
                <w:sz w:val="28"/>
              </w:rPr>
              <w:t>Великой</w:t>
            </w:r>
            <w:r>
              <w:rPr>
                <w:spacing w:val="-10"/>
                <w:sz w:val="28"/>
              </w:rPr>
              <w:t xml:space="preserve"> </w:t>
            </w:r>
            <w:r>
              <w:rPr>
                <w:spacing w:val="-2"/>
                <w:sz w:val="28"/>
              </w:rPr>
              <w:t>Отечественной</w:t>
            </w:r>
            <w:r>
              <w:rPr>
                <w:spacing w:val="-10"/>
                <w:sz w:val="28"/>
              </w:rPr>
              <w:t xml:space="preserve"> </w:t>
            </w:r>
            <w:r>
              <w:rPr>
                <w:spacing w:val="-2"/>
                <w:sz w:val="28"/>
              </w:rPr>
              <w:t xml:space="preserve">войны </w:t>
            </w:r>
            <w:r>
              <w:rPr>
                <w:sz w:val="28"/>
              </w:rPr>
              <w:t>и их подвиги. Герои современности. Лётчики: П. Н. Нестеров,</w:t>
            </w:r>
          </w:p>
          <w:p w:rsidR="00053D68" w:rsidRDefault="00DD0727">
            <w:pPr>
              <w:pStyle w:val="TableParagraph"/>
              <w:spacing w:line="276" w:lineRule="auto"/>
              <w:ind w:left="5" w:right="728"/>
              <w:rPr>
                <w:sz w:val="28"/>
              </w:rPr>
            </w:pPr>
            <w:r>
              <w:rPr>
                <w:sz w:val="28"/>
              </w:rPr>
              <w:t>М. В. Шидловский, А. А. Казаков, А.</w:t>
            </w:r>
            <w:r>
              <w:rPr>
                <w:spacing w:val="-7"/>
                <w:sz w:val="28"/>
              </w:rPr>
              <w:t xml:space="preserve"> </w:t>
            </w:r>
            <w:r>
              <w:rPr>
                <w:sz w:val="28"/>
              </w:rPr>
              <w:t>И.</w:t>
            </w:r>
            <w:r>
              <w:rPr>
                <w:spacing w:val="-7"/>
                <w:sz w:val="28"/>
              </w:rPr>
              <w:t xml:space="preserve"> </w:t>
            </w:r>
            <w:r>
              <w:rPr>
                <w:sz w:val="28"/>
              </w:rPr>
              <w:t>Молодчий,</w:t>
            </w:r>
            <w:r>
              <w:rPr>
                <w:spacing w:val="-7"/>
                <w:sz w:val="28"/>
              </w:rPr>
              <w:t xml:space="preserve"> </w:t>
            </w:r>
            <w:r>
              <w:rPr>
                <w:sz w:val="28"/>
              </w:rPr>
              <w:t>А.</w:t>
            </w:r>
            <w:r>
              <w:rPr>
                <w:spacing w:val="-7"/>
                <w:sz w:val="28"/>
              </w:rPr>
              <w:t xml:space="preserve"> </w:t>
            </w:r>
            <w:r>
              <w:rPr>
                <w:sz w:val="28"/>
              </w:rPr>
              <w:t>П.</w:t>
            </w:r>
            <w:r>
              <w:rPr>
                <w:spacing w:val="-7"/>
                <w:sz w:val="28"/>
              </w:rPr>
              <w:t xml:space="preserve"> </w:t>
            </w:r>
            <w:r>
              <w:rPr>
                <w:sz w:val="28"/>
              </w:rPr>
              <w:t>Маресьев,</w:t>
            </w:r>
            <w:r>
              <w:rPr>
                <w:spacing w:val="-7"/>
                <w:sz w:val="28"/>
              </w:rPr>
              <w:t xml:space="preserve"> </w:t>
            </w:r>
            <w:r>
              <w:rPr>
                <w:sz w:val="28"/>
              </w:rPr>
              <w:t>Л. В. Литвяк, И. Н. Кожедуб,</w:t>
            </w:r>
          </w:p>
          <w:p w:rsidR="00053D68" w:rsidRDefault="00DD0727">
            <w:pPr>
              <w:pStyle w:val="TableParagraph"/>
              <w:spacing w:line="276" w:lineRule="auto"/>
              <w:ind w:left="5" w:right="686"/>
              <w:rPr>
                <w:sz w:val="28"/>
              </w:rPr>
            </w:pPr>
            <w:r>
              <w:rPr>
                <w:sz w:val="28"/>
              </w:rPr>
              <w:t>А.</w:t>
            </w:r>
            <w:r>
              <w:rPr>
                <w:spacing w:val="-15"/>
                <w:sz w:val="28"/>
              </w:rPr>
              <w:t xml:space="preserve"> </w:t>
            </w:r>
            <w:r>
              <w:rPr>
                <w:sz w:val="28"/>
              </w:rPr>
              <w:t>И.</w:t>
            </w:r>
            <w:r>
              <w:rPr>
                <w:spacing w:val="-13"/>
                <w:sz w:val="28"/>
              </w:rPr>
              <w:t xml:space="preserve"> </w:t>
            </w:r>
            <w:r>
              <w:rPr>
                <w:sz w:val="28"/>
              </w:rPr>
              <w:t>Покрышкин,</w:t>
            </w:r>
            <w:r>
              <w:rPr>
                <w:spacing w:val="-14"/>
                <w:sz w:val="28"/>
              </w:rPr>
              <w:t xml:space="preserve"> </w:t>
            </w:r>
            <w:r>
              <w:rPr>
                <w:sz w:val="28"/>
              </w:rPr>
              <w:t>В.</w:t>
            </w:r>
            <w:r>
              <w:rPr>
                <w:spacing w:val="-13"/>
                <w:sz w:val="28"/>
              </w:rPr>
              <w:t xml:space="preserve"> </w:t>
            </w:r>
            <w:r>
              <w:rPr>
                <w:sz w:val="28"/>
              </w:rPr>
              <w:t>К.</w:t>
            </w:r>
            <w:r>
              <w:rPr>
                <w:spacing w:val="-14"/>
                <w:sz w:val="28"/>
              </w:rPr>
              <w:t xml:space="preserve"> </w:t>
            </w:r>
            <w:r>
              <w:rPr>
                <w:sz w:val="28"/>
              </w:rPr>
              <w:t>Коккинаки. Н. С. Майданов</w:t>
            </w:r>
          </w:p>
        </w:tc>
        <w:tc>
          <w:tcPr>
            <w:tcW w:w="4221" w:type="dxa"/>
          </w:tcPr>
          <w:p w:rsidR="00053D68" w:rsidRDefault="00053D68">
            <w:pPr>
              <w:pStyle w:val="TableParagraph"/>
              <w:rPr>
                <w:sz w:val="26"/>
              </w:rPr>
            </w:pPr>
          </w:p>
        </w:tc>
      </w:tr>
      <w:tr w:rsidR="00053D68">
        <w:trPr>
          <w:trHeight w:val="1228"/>
        </w:trPr>
        <w:tc>
          <w:tcPr>
            <w:tcW w:w="699" w:type="dxa"/>
          </w:tcPr>
          <w:p w:rsidR="00053D68" w:rsidRDefault="00DD0727">
            <w:pPr>
              <w:pStyle w:val="TableParagraph"/>
              <w:spacing w:before="5"/>
              <w:ind w:left="179"/>
              <w:rPr>
                <w:sz w:val="28"/>
              </w:rPr>
            </w:pPr>
            <w:r>
              <w:rPr>
                <w:spacing w:val="-5"/>
                <w:sz w:val="28"/>
              </w:rPr>
              <w:t>6.2</w:t>
            </w:r>
          </w:p>
        </w:tc>
        <w:tc>
          <w:tcPr>
            <w:tcW w:w="2838" w:type="dxa"/>
          </w:tcPr>
          <w:p w:rsidR="00053D68" w:rsidRDefault="00DD0727">
            <w:pPr>
              <w:pStyle w:val="TableParagraph"/>
              <w:spacing w:before="5" w:line="276" w:lineRule="auto"/>
              <w:ind w:left="4" w:right="505"/>
              <w:rPr>
                <w:sz w:val="28"/>
              </w:rPr>
            </w:pPr>
            <w:r>
              <w:rPr>
                <w:sz w:val="28"/>
              </w:rPr>
              <w:t>Создатели</w:t>
            </w:r>
            <w:r>
              <w:rPr>
                <w:spacing w:val="-14"/>
                <w:sz w:val="28"/>
              </w:rPr>
              <w:t xml:space="preserve"> </w:t>
            </w:r>
            <w:r>
              <w:rPr>
                <w:sz w:val="28"/>
              </w:rPr>
              <w:t>оружия и</w:t>
            </w:r>
            <w:r>
              <w:rPr>
                <w:spacing w:val="-8"/>
                <w:sz w:val="28"/>
              </w:rPr>
              <w:t xml:space="preserve"> </w:t>
            </w:r>
            <w:r>
              <w:rPr>
                <w:sz w:val="28"/>
              </w:rPr>
              <w:t>военной</w:t>
            </w:r>
            <w:r>
              <w:rPr>
                <w:spacing w:val="-7"/>
                <w:sz w:val="28"/>
              </w:rPr>
              <w:t xml:space="preserve"> </w:t>
            </w:r>
            <w:r>
              <w:rPr>
                <w:spacing w:val="-4"/>
                <w:sz w:val="28"/>
              </w:rPr>
              <w:t>техники</w:t>
            </w:r>
          </w:p>
        </w:tc>
        <w:tc>
          <w:tcPr>
            <w:tcW w:w="1699" w:type="dxa"/>
          </w:tcPr>
          <w:p w:rsidR="00053D68" w:rsidRDefault="00DD0727">
            <w:pPr>
              <w:pStyle w:val="TableParagraph"/>
              <w:spacing w:before="5"/>
              <w:ind w:left="31"/>
              <w:jc w:val="center"/>
              <w:rPr>
                <w:sz w:val="28"/>
              </w:rPr>
            </w:pPr>
            <w:r>
              <w:rPr>
                <w:spacing w:val="-10"/>
                <w:sz w:val="28"/>
              </w:rPr>
              <w:t>3</w:t>
            </w:r>
          </w:p>
        </w:tc>
        <w:tc>
          <w:tcPr>
            <w:tcW w:w="5107" w:type="dxa"/>
          </w:tcPr>
          <w:p w:rsidR="00053D68" w:rsidRDefault="00DD0727">
            <w:pPr>
              <w:pStyle w:val="TableParagraph"/>
              <w:spacing w:before="5"/>
              <w:ind w:left="5"/>
              <w:rPr>
                <w:sz w:val="28"/>
              </w:rPr>
            </w:pPr>
            <w:r>
              <w:rPr>
                <w:sz w:val="28"/>
              </w:rPr>
              <w:t>А.</w:t>
            </w:r>
            <w:r>
              <w:rPr>
                <w:spacing w:val="-7"/>
                <w:sz w:val="28"/>
              </w:rPr>
              <w:t xml:space="preserve"> </w:t>
            </w:r>
            <w:r>
              <w:rPr>
                <w:sz w:val="28"/>
              </w:rPr>
              <w:t>Чохов</w:t>
            </w:r>
            <w:r>
              <w:rPr>
                <w:spacing w:val="-10"/>
                <w:sz w:val="28"/>
              </w:rPr>
              <w:t xml:space="preserve"> </w:t>
            </w:r>
            <w:r>
              <w:rPr>
                <w:sz w:val="28"/>
              </w:rPr>
              <w:t>–</w:t>
            </w:r>
            <w:r>
              <w:rPr>
                <w:spacing w:val="-5"/>
                <w:sz w:val="28"/>
              </w:rPr>
              <w:t xml:space="preserve"> </w:t>
            </w:r>
            <w:r>
              <w:rPr>
                <w:sz w:val="28"/>
              </w:rPr>
              <w:t>выдающийся</w:t>
            </w:r>
            <w:r>
              <w:rPr>
                <w:spacing w:val="-7"/>
                <w:sz w:val="28"/>
              </w:rPr>
              <w:t xml:space="preserve"> </w:t>
            </w:r>
            <w:r>
              <w:rPr>
                <w:spacing w:val="-2"/>
                <w:sz w:val="28"/>
              </w:rPr>
              <w:t>пушечный</w:t>
            </w:r>
          </w:p>
          <w:p w:rsidR="00053D68" w:rsidRDefault="00DD0727">
            <w:pPr>
              <w:pStyle w:val="TableParagraph"/>
              <w:spacing w:before="48" w:line="276" w:lineRule="auto"/>
              <w:ind w:left="5"/>
              <w:rPr>
                <w:sz w:val="28"/>
              </w:rPr>
            </w:pPr>
            <w:r>
              <w:rPr>
                <w:sz w:val="28"/>
              </w:rPr>
              <w:t xml:space="preserve">и колокольный мастер. В. Д. Корчмин – </w:t>
            </w:r>
            <w:r>
              <w:rPr>
                <w:spacing w:val="-2"/>
                <w:sz w:val="28"/>
              </w:rPr>
              <w:t>изобретатель</w:t>
            </w:r>
            <w:r>
              <w:rPr>
                <w:spacing w:val="-5"/>
                <w:sz w:val="28"/>
              </w:rPr>
              <w:t xml:space="preserve"> </w:t>
            </w:r>
            <w:r>
              <w:rPr>
                <w:spacing w:val="-2"/>
                <w:sz w:val="28"/>
              </w:rPr>
              <w:t>огнемёта,</w:t>
            </w:r>
            <w:r>
              <w:rPr>
                <w:spacing w:val="-4"/>
                <w:sz w:val="28"/>
              </w:rPr>
              <w:t xml:space="preserve"> </w:t>
            </w:r>
            <w:r>
              <w:rPr>
                <w:spacing w:val="-2"/>
                <w:sz w:val="28"/>
              </w:rPr>
              <w:t>основоположник</w:t>
            </w:r>
          </w:p>
        </w:tc>
        <w:tc>
          <w:tcPr>
            <w:tcW w:w="4221" w:type="dxa"/>
          </w:tcPr>
          <w:p w:rsidR="00053D68" w:rsidRDefault="00DD0727">
            <w:pPr>
              <w:pStyle w:val="TableParagraph"/>
              <w:spacing w:before="5" w:line="276" w:lineRule="auto"/>
              <w:ind w:left="116" w:right="1546"/>
              <w:rPr>
                <w:sz w:val="28"/>
              </w:rPr>
            </w:pPr>
            <w:r>
              <w:rPr>
                <w:spacing w:val="-2"/>
                <w:sz w:val="28"/>
              </w:rPr>
              <w:t>Поиск</w:t>
            </w:r>
            <w:r>
              <w:rPr>
                <w:spacing w:val="-18"/>
                <w:sz w:val="28"/>
              </w:rPr>
              <w:t xml:space="preserve"> </w:t>
            </w:r>
            <w:r>
              <w:rPr>
                <w:spacing w:val="-2"/>
                <w:sz w:val="28"/>
              </w:rPr>
              <w:t xml:space="preserve">информации </w:t>
            </w:r>
            <w:r>
              <w:rPr>
                <w:sz w:val="28"/>
              </w:rPr>
              <w:t>об изобретателях</w:t>
            </w:r>
          </w:p>
          <w:p w:rsidR="00053D68" w:rsidRDefault="00DD0727">
            <w:pPr>
              <w:pStyle w:val="TableParagraph"/>
              <w:ind w:left="116"/>
              <w:rPr>
                <w:sz w:val="28"/>
              </w:rPr>
            </w:pPr>
            <w:r>
              <w:rPr>
                <w:sz w:val="28"/>
              </w:rPr>
              <w:t>и</w:t>
            </w:r>
            <w:r>
              <w:rPr>
                <w:spacing w:val="-13"/>
                <w:sz w:val="28"/>
              </w:rPr>
              <w:t xml:space="preserve"> </w:t>
            </w:r>
            <w:r>
              <w:rPr>
                <w:sz w:val="28"/>
              </w:rPr>
              <w:t>изобретениях,</w:t>
            </w:r>
            <w:r>
              <w:rPr>
                <w:spacing w:val="-10"/>
                <w:sz w:val="28"/>
              </w:rPr>
              <w:t xml:space="preserve"> </w:t>
            </w:r>
            <w:r>
              <w:rPr>
                <w:spacing w:val="-2"/>
                <w:sz w:val="28"/>
              </w:rPr>
              <w:t>оформление</w:t>
            </w:r>
          </w:p>
        </w:tc>
      </w:tr>
    </w:tbl>
    <w:p w:rsidR="00053D68" w:rsidRDefault="00053D68">
      <w:pPr>
        <w:pStyle w:val="TableParagraph"/>
        <w:rPr>
          <w:sz w:val="28"/>
        </w:rPr>
        <w:sectPr w:rsidR="00053D68">
          <w:headerReference w:type="default" r:id="rId459"/>
          <w:footerReference w:type="default" r:id="rId460"/>
          <w:pgSz w:w="16850" w:h="11910" w:orient="landscape"/>
          <w:pgMar w:top="1320" w:right="850" w:bottom="960" w:left="1417" w:header="10" w:footer="770"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9420"/>
        </w:trPr>
        <w:tc>
          <w:tcPr>
            <w:tcW w:w="699" w:type="dxa"/>
          </w:tcPr>
          <w:p w:rsidR="00053D68" w:rsidRDefault="00053D68">
            <w:pPr>
              <w:pStyle w:val="TableParagraph"/>
              <w:rPr>
                <w:sz w:val="26"/>
              </w:rPr>
            </w:pPr>
          </w:p>
        </w:tc>
        <w:tc>
          <w:tcPr>
            <w:tcW w:w="2838" w:type="dxa"/>
          </w:tcPr>
          <w:p w:rsidR="00053D68" w:rsidRDefault="00053D68">
            <w:pPr>
              <w:pStyle w:val="TableParagraph"/>
              <w:rPr>
                <w:sz w:val="26"/>
              </w:rPr>
            </w:pPr>
          </w:p>
        </w:tc>
        <w:tc>
          <w:tcPr>
            <w:tcW w:w="1699" w:type="dxa"/>
          </w:tcPr>
          <w:p w:rsidR="00053D68" w:rsidRDefault="00053D68">
            <w:pPr>
              <w:pStyle w:val="TableParagraph"/>
              <w:rPr>
                <w:sz w:val="26"/>
              </w:rPr>
            </w:pPr>
          </w:p>
        </w:tc>
        <w:tc>
          <w:tcPr>
            <w:tcW w:w="5107" w:type="dxa"/>
          </w:tcPr>
          <w:p w:rsidR="00053D68" w:rsidRDefault="00DD0727">
            <w:pPr>
              <w:pStyle w:val="TableParagraph"/>
              <w:spacing w:before="5" w:line="276" w:lineRule="auto"/>
              <w:ind w:left="5" w:right="271"/>
              <w:rPr>
                <w:sz w:val="28"/>
              </w:rPr>
            </w:pPr>
            <w:r>
              <w:rPr>
                <w:sz w:val="28"/>
              </w:rPr>
              <w:t>ракетной техники и корабельной артиллерии в России. А. К. Нартов – создатель первой пушки с оптическим прицелом.</w:t>
            </w:r>
            <w:r>
              <w:rPr>
                <w:spacing w:val="-7"/>
                <w:sz w:val="28"/>
              </w:rPr>
              <w:t xml:space="preserve"> </w:t>
            </w:r>
            <w:r>
              <w:rPr>
                <w:sz w:val="28"/>
              </w:rPr>
              <w:t>П.</w:t>
            </w:r>
            <w:r>
              <w:rPr>
                <w:spacing w:val="-8"/>
                <w:sz w:val="28"/>
              </w:rPr>
              <w:t xml:space="preserve"> </w:t>
            </w:r>
            <w:r>
              <w:rPr>
                <w:sz w:val="28"/>
              </w:rPr>
              <w:t>Л.</w:t>
            </w:r>
            <w:r>
              <w:rPr>
                <w:spacing w:val="-7"/>
                <w:sz w:val="28"/>
              </w:rPr>
              <w:t xml:space="preserve"> </w:t>
            </w:r>
            <w:r>
              <w:rPr>
                <w:sz w:val="28"/>
              </w:rPr>
              <w:t>Шилинг</w:t>
            </w:r>
            <w:r>
              <w:rPr>
                <w:spacing w:val="-8"/>
                <w:sz w:val="28"/>
              </w:rPr>
              <w:t xml:space="preserve"> </w:t>
            </w:r>
            <w:r>
              <w:rPr>
                <w:sz w:val="28"/>
              </w:rPr>
              <w:t>–</w:t>
            </w:r>
            <w:r>
              <w:rPr>
                <w:spacing w:val="-7"/>
                <w:sz w:val="28"/>
              </w:rPr>
              <w:t xml:space="preserve"> </w:t>
            </w:r>
            <w:r>
              <w:rPr>
                <w:sz w:val="28"/>
              </w:rPr>
              <w:t>изобретатель первой в мире мины с электрическим взрывателем.</w:t>
            </w:r>
            <w:r>
              <w:rPr>
                <w:spacing w:val="-18"/>
                <w:sz w:val="28"/>
              </w:rPr>
              <w:t xml:space="preserve"> </w:t>
            </w:r>
            <w:r>
              <w:rPr>
                <w:sz w:val="28"/>
              </w:rPr>
              <w:t>К.</w:t>
            </w:r>
            <w:r>
              <w:rPr>
                <w:spacing w:val="-17"/>
                <w:sz w:val="28"/>
              </w:rPr>
              <w:t xml:space="preserve"> </w:t>
            </w:r>
            <w:r>
              <w:rPr>
                <w:sz w:val="28"/>
              </w:rPr>
              <w:t>А.</w:t>
            </w:r>
            <w:r>
              <w:rPr>
                <w:spacing w:val="-18"/>
                <w:sz w:val="28"/>
              </w:rPr>
              <w:t xml:space="preserve"> </w:t>
            </w:r>
            <w:r>
              <w:rPr>
                <w:sz w:val="28"/>
              </w:rPr>
              <w:t>Шильдер</w:t>
            </w:r>
            <w:r>
              <w:rPr>
                <w:spacing w:val="-17"/>
                <w:sz w:val="28"/>
              </w:rPr>
              <w:t xml:space="preserve"> </w:t>
            </w:r>
            <w:r>
              <w:rPr>
                <w:sz w:val="28"/>
              </w:rPr>
              <w:t>–</w:t>
            </w:r>
            <w:r>
              <w:rPr>
                <w:spacing w:val="-16"/>
                <w:sz w:val="28"/>
              </w:rPr>
              <w:t xml:space="preserve"> </w:t>
            </w:r>
            <w:r>
              <w:rPr>
                <w:sz w:val="28"/>
              </w:rPr>
              <w:t>создатель первой подземной установки пуска ракет и первой подлодки с подводным пуском ракет. Б. С. Якоби – создатель первых</w:t>
            </w:r>
            <w:r>
              <w:rPr>
                <w:spacing w:val="-7"/>
                <w:sz w:val="28"/>
              </w:rPr>
              <w:t xml:space="preserve"> </w:t>
            </w:r>
            <w:r>
              <w:rPr>
                <w:sz w:val="28"/>
              </w:rPr>
              <w:t>в</w:t>
            </w:r>
            <w:r>
              <w:rPr>
                <w:spacing w:val="-7"/>
                <w:sz w:val="28"/>
              </w:rPr>
              <w:t xml:space="preserve"> </w:t>
            </w:r>
            <w:r>
              <w:rPr>
                <w:sz w:val="28"/>
              </w:rPr>
              <w:t>мире</w:t>
            </w:r>
            <w:r>
              <w:rPr>
                <w:spacing w:val="-7"/>
                <w:sz w:val="28"/>
              </w:rPr>
              <w:t xml:space="preserve"> </w:t>
            </w:r>
            <w:r>
              <w:rPr>
                <w:sz w:val="28"/>
              </w:rPr>
              <w:t>серийных</w:t>
            </w:r>
            <w:r>
              <w:rPr>
                <w:spacing w:val="-7"/>
                <w:sz w:val="28"/>
              </w:rPr>
              <w:t xml:space="preserve"> </w:t>
            </w:r>
            <w:r>
              <w:rPr>
                <w:sz w:val="28"/>
              </w:rPr>
              <w:t>морских</w:t>
            </w:r>
            <w:r>
              <w:rPr>
                <w:spacing w:val="-7"/>
                <w:sz w:val="28"/>
              </w:rPr>
              <w:t xml:space="preserve"> </w:t>
            </w:r>
            <w:r>
              <w:rPr>
                <w:sz w:val="28"/>
              </w:rPr>
              <w:t>мин</w:t>
            </w:r>
            <w:r>
              <w:rPr>
                <w:spacing w:val="-7"/>
                <w:sz w:val="28"/>
              </w:rPr>
              <w:t xml:space="preserve"> </w:t>
            </w:r>
            <w:r>
              <w:rPr>
                <w:sz w:val="28"/>
              </w:rPr>
              <w:t>и минных позиций. В. Г. Барановский – создатель первой в мире скорострельной пушки. С. И. Мосин – создатель винтовки. В. В. Фёдоров – изобретатель автоматической винтовки Фёдорова – первого в мире автомата, имевшего широкое применение.</w:t>
            </w:r>
          </w:p>
          <w:p w:rsidR="00053D68" w:rsidRDefault="00DD0727">
            <w:pPr>
              <w:pStyle w:val="TableParagraph"/>
              <w:spacing w:line="276" w:lineRule="auto"/>
              <w:ind w:left="5" w:right="250"/>
              <w:rPr>
                <w:sz w:val="28"/>
              </w:rPr>
            </w:pPr>
            <w:r>
              <w:rPr>
                <w:sz w:val="28"/>
              </w:rPr>
              <w:t xml:space="preserve">И. П. Граве – изобретатель </w:t>
            </w:r>
            <w:r>
              <w:rPr>
                <w:spacing w:val="-2"/>
                <w:sz w:val="28"/>
              </w:rPr>
              <w:t>желатинового</w:t>
            </w:r>
            <w:r>
              <w:rPr>
                <w:spacing w:val="-10"/>
                <w:sz w:val="28"/>
              </w:rPr>
              <w:t xml:space="preserve"> </w:t>
            </w:r>
            <w:r>
              <w:rPr>
                <w:spacing w:val="-2"/>
                <w:sz w:val="28"/>
              </w:rPr>
              <w:t>бездымного</w:t>
            </w:r>
            <w:r>
              <w:rPr>
                <w:spacing w:val="-8"/>
                <w:sz w:val="28"/>
              </w:rPr>
              <w:t xml:space="preserve"> </w:t>
            </w:r>
            <w:r>
              <w:rPr>
                <w:spacing w:val="-2"/>
                <w:sz w:val="28"/>
              </w:rPr>
              <w:t>пороха.</w:t>
            </w:r>
          </w:p>
          <w:p w:rsidR="00053D68" w:rsidRDefault="00DD0727">
            <w:pPr>
              <w:pStyle w:val="TableParagraph"/>
              <w:spacing w:line="276" w:lineRule="auto"/>
              <w:ind w:left="5" w:right="250"/>
              <w:rPr>
                <w:sz w:val="28"/>
              </w:rPr>
            </w:pPr>
            <w:r>
              <w:rPr>
                <w:sz w:val="28"/>
              </w:rPr>
              <w:t xml:space="preserve">В. А. Дегтярёв – изобретатель </w:t>
            </w:r>
            <w:r>
              <w:rPr>
                <w:spacing w:val="-2"/>
                <w:sz w:val="28"/>
              </w:rPr>
              <w:t>автоматического</w:t>
            </w:r>
            <w:r>
              <w:rPr>
                <w:spacing w:val="-11"/>
                <w:sz w:val="28"/>
              </w:rPr>
              <w:t xml:space="preserve"> </w:t>
            </w:r>
            <w:r>
              <w:rPr>
                <w:spacing w:val="-2"/>
                <w:sz w:val="28"/>
              </w:rPr>
              <w:t>карабина,</w:t>
            </w:r>
            <w:r>
              <w:rPr>
                <w:spacing w:val="-4"/>
                <w:sz w:val="28"/>
              </w:rPr>
              <w:t xml:space="preserve"> </w:t>
            </w:r>
            <w:r>
              <w:rPr>
                <w:spacing w:val="-2"/>
                <w:sz w:val="28"/>
              </w:rPr>
              <w:t xml:space="preserve">разработчик </w:t>
            </w:r>
            <w:r>
              <w:rPr>
                <w:sz w:val="28"/>
              </w:rPr>
              <w:t>пулемета Дегтярева и пистолета- пулемёта ППД времен Великой</w:t>
            </w:r>
          </w:p>
        </w:tc>
        <w:tc>
          <w:tcPr>
            <w:tcW w:w="4221" w:type="dxa"/>
          </w:tcPr>
          <w:p w:rsidR="00053D68" w:rsidRDefault="00DD0727">
            <w:pPr>
              <w:pStyle w:val="TableParagraph"/>
              <w:spacing w:before="5" w:line="276" w:lineRule="auto"/>
              <w:ind w:left="116" w:right="60"/>
              <w:rPr>
                <w:sz w:val="28"/>
              </w:rPr>
            </w:pPr>
            <w:r>
              <w:rPr>
                <w:sz w:val="28"/>
              </w:rPr>
              <w:t xml:space="preserve">результата в виде презентаций. Разработка главы «Военные достижения России» </w:t>
            </w:r>
            <w:r>
              <w:rPr>
                <w:spacing w:val="-2"/>
                <w:sz w:val="28"/>
              </w:rPr>
              <w:t>электронного</w:t>
            </w:r>
            <w:r>
              <w:rPr>
                <w:spacing w:val="-11"/>
                <w:sz w:val="28"/>
              </w:rPr>
              <w:t xml:space="preserve"> </w:t>
            </w:r>
            <w:r>
              <w:rPr>
                <w:spacing w:val="-2"/>
                <w:sz w:val="28"/>
              </w:rPr>
              <w:t>научного</w:t>
            </w:r>
            <w:r>
              <w:rPr>
                <w:spacing w:val="-10"/>
                <w:sz w:val="28"/>
              </w:rPr>
              <w:t xml:space="preserve"> </w:t>
            </w:r>
            <w:r>
              <w:rPr>
                <w:spacing w:val="-2"/>
                <w:sz w:val="28"/>
              </w:rPr>
              <w:t>журнала</w:t>
            </w:r>
          </w:p>
          <w:p w:rsidR="00053D68" w:rsidRDefault="00DD0727">
            <w:pPr>
              <w:pStyle w:val="TableParagraph"/>
              <w:spacing w:line="276" w:lineRule="auto"/>
              <w:ind w:left="116" w:right="671"/>
              <w:rPr>
                <w:sz w:val="28"/>
              </w:rPr>
            </w:pPr>
            <w:r>
              <w:rPr>
                <w:spacing w:val="-2"/>
                <w:sz w:val="28"/>
              </w:rPr>
              <w:t>«Калейдоскоп</w:t>
            </w:r>
            <w:r>
              <w:rPr>
                <w:spacing w:val="-15"/>
                <w:sz w:val="28"/>
              </w:rPr>
              <w:t xml:space="preserve"> </w:t>
            </w:r>
            <w:r>
              <w:rPr>
                <w:spacing w:val="-2"/>
                <w:sz w:val="28"/>
              </w:rPr>
              <w:t>российских достижений»</w:t>
            </w:r>
          </w:p>
        </w:tc>
      </w:tr>
    </w:tbl>
    <w:p w:rsidR="00053D68" w:rsidRDefault="00053D68">
      <w:pPr>
        <w:pStyle w:val="TableParagraph"/>
        <w:spacing w:line="276" w:lineRule="auto"/>
        <w:rPr>
          <w:sz w:val="28"/>
        </w:rPr>
        <w:sectPr w:rsidR="00053D68">
          <w:headerReference w:type="default" r:id="rId461"/>
          <w:footerReference w:type="default" r:id="rId462"/>
          <w:pgSz w:w="16850" w:h="11910" w:orient="landscape"/>
          <w:pgMar w:top="1320" w:right="850" w:bottom="960" w:left="1417" w:header="10" w:footer="770" w:gutter="0"/>
          <w:cols w:space="720"/>
        </w:sectPr>
      </w:pPr>
    </w:p>
    <w:p w:rsidR="00053D68" w:rsidRDefault="00053D68">
      <w:pPr>
        <w:pStyle w:val="a3"/>
        <w:spacing w:before="164"/>
        <w:rPr>
          <w:b/>
          <w:sz w:val="20"/>
        </w:r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699"/>
        <w:gridCol w:w="5107"/>
        <w:gridCol w:w="4221"/>
      </w:tblGrid>
      <w:tr w:rsidR="00053D68">
        <w:trPr>
          <w:trHeight w:val="8599"/>
        </w:trPr>
        <w:tc>
          <w:tcPr>
            <w:tcW w:w="699" w:type="dxa"/>
          </w:tcPr>
          <w:p w:rsidR="00053D68" w:rsidRDefault="00053D68">
            <w:pPr>
              <w:pStyle w:val="TableParagraph"/>
              <w:rPr>
                <w:sz w:val="26"/>
              </w:rPr>
            </w:pPr>
          </w:p>
        </w:tc>
        <w:tc>
          <w:tcPr>
            <w:tcW w:w="2838" w:type="dxa"/>
          </w:tcPr>
          <w:p w:rsidR="00053D68" w:rsidRDefault="00053D68">
            <w:pPr>
              <w:pStyle w:val="TableParagraph"/>
              <w:rPr>
                <w:sz w:val="26"/>
              </w:rPr>
            </w:pPr>
          </w:p>
        </w:tc>
        <w:tc>
          <w:tcPr>
            <w:tcW w:w="1699" w:type="dxa"/>
          </w:tcPr>
          <w:p w:rsidR="00053D68" w:rsidRDefault="00053D68">
            <w:pPr>
              <w:pStyle w:val="TableParagraph"/>
              <w:rPr>
                <w:sz w:val="26"/>
              </w:rPr>
            </w:pPr>
          </w:p>
        </w:tc>
        <w:tc>
          <w:tcPr>
            <w:tcW w:w="5107" w:type="dxa"/>
          </w:tcPr>
          <w:p w:rsidR="00053D68" w:rsidRDefault="00DD0727">
            <w:pPr>
              <w:pStyle w:val="TableParagraph"/>
              <w:spacing w:before="5" w:line="276" w:lineRule="auto"/>
              <w:ind w:left="5"/>
              <w:rPr>
                <w:sz w:val="28"/>
              </w:rPr>
            </w:pPr>
            <w:r>
              <w:rPr>
                <w:sz w:val="28"/>
              </w:rPr>
              <w:t>Отечественной</w:t>
            </w:r>
            <w:r>
              <w:rPr>
                <w:spacing w:val="-16"/>
                <w:sz w:val="28"/>
              </w:rPr>
              <w:t xml:space="preserve"> </w:t>
            </w:r>
            <w:r>
              <w:rPr>
                <w:sz w:val="28"/>
              </w:rPr>
              <w:t>войны.</w:t>
            </w:r>
            <w:r>
              <w:rPr>
                <w:spacing w:val="-13"/>
                <w:sz w:val="28"/>
              </w:rPr>
              <w:t xml:space="preserve"> </w:t>
            </w:r>
            <w:r>
              <w:rPr>
                <w:sz w:val="28"/>
              </w:rPr>
              <w:t>М.</w:t>
            </w:r>
            <w:r>
              <w:rPr>
                <w:spacing w:val="-16"/>
                <w:sz w:val="28"/>
              </w:rPr>
              <w:t xml:space="preserve"> </w:t>
            </w:r>
            <w:r>
              <w:rPr>
                <w:sz w:val="28"/>
              </w:rPr>
              <w:t>И.</w:t>
            </w:r>
            <w:r>
              <w:rPr>
                <w:spacing w:val="-16"/>
                <w:sz w:val="28"/>
              </w:rPr>
              <w:t xml:space="preserve"> </w:t>
            </w:r>
            <w:r>
              <w:rPr>
                <w:sz w:val="28"/>
              </w:rPr>
              <w:t>Кошкин</w:t>
            </w:r>
            <w:r>
              <w:rPr>
                <w:spacing w:val="-16"/>
                <w:sz w:val="28"/>
              </w:rPr>
              <w:t xml:space="preserve"> </w:t>
            </w:r>
            <w:r>
              <w:rPr>
                <w:sz w:val="28"/>
              </w:rPr>
              <w:t>– создатель танка Т-34. И. Я. Стечкин – разработчик пистолета Стечкина.</w:t>
            </w:r>
          </w:p>
          <w:p w:rsidR="00053D68" w:rsidRDefault="00DD0727">
            <w:pPr>
              <w:pStyle w:val="TableParagraph"/>
              <w:spacing w:line="276" w:lineRule="auto"/>
              <w:ind w:left="5" w:right="596"/>
              <w:rPr>
                <w:sz w:val="28"/>
              </w:rPr>
            </w:pPr>
            <w:r>
              <w:rPr>
                <w:sz w:val="28"/>
              </w:rPr>
              <w:t>В. П. Макеев – создатель первой морской</w:t>
            </w:r>
            <w:r>
              <w:rPr>
                <w:spacing w:val="-14"/>
                <w:sz w:val="28"/>
              </w:rPr>
              <w:t xml:space="preserve"> </w:t>
            </w:r>
            <w:r>
              <w:rPr>
                <w:sz w:val="28"/>
              </w:rPr>
              <w:t>баллистической</w:t>
            </w:r>
            <w:r>
              <w:rPr>
                <w:spacing w:val="-14"/>
                <w:sz w:val="28"/>
              </w:rPr>
              <w:t xml:space="preserve"> </w:t>
            </w:r>
            <w:r>
              <w:rPr>
                <w:sz w:val="28"/>
              </w:rPr>
              <w:t>ракеты.</w:t>
            </w:r>
            <w:r>
              <w:rPr>
                <w:spacing w:val="-14"/>
                <w:sz w:val="28"/>
              </w:rPr>
              <w:t xml:space="preserve"> </w:t>
            </w:r>
            <w:r>
              <w:rPr>
                <w:sz w:val="28"/>
              </w:rPr>
              <w:t>А. Э. Нудельман – выдающийся конструктор медицинских лазеров,</w:t>
            </w:r>
          </w:p>
          <w:p w:rsidR="00053D68" w:rsidRDefault="00DD0727">
            <w:pPr>
              <w:pStyle w:val="TableParagraph"/>
              <w:spacing w:line="276" w:lineRule="auto"/>
              <w:ind w:left="5" w:right="250"/>
              <w:rPr>
                <w:sz w:val="28"/>
              </w:rPr>
            </w:pPr>
            <w:r>
              <w:rPr>
                <w:sz w:val="28"/>
              </w:rPr>
              <w:t>ракетных</w:t>
            </w:r>
            <w:r>
              <w:rPr>
                <w:spacing w:val="-8"/>
                <w:sz w:val="28"/>
              </w:rPr>
              <w:t xml:space="preserve"> </w:t>
            </w:r>
            <w:r>
              <w:rPr>
                <w:sz w:val="28"/>
              </w:rPr>
              <w:t>комплексов</w:t>
            </w:r>
            <w:r>
              <w:rPr>
                <w:spacing w:val="-8"/>
                <w:sz w:val="28"/>
              </w:rPr>
              <w:t xml:space="preserve"> </w:t>
            </w:r>
            <w:r>
              <w:rPr>
                <w:sz w:val="28"/>
              </w:rPr>
              <w:t>и</w:t>
            </w:r>
            <w:r>
              <w:rPr>
                <w:spacing w:val="-8"/>
                <w:sz w:val="28"/>
              </w:rPr>
              <w:t xml:space="preserve"> </w:t>
            </w:r>
            <w:r>
              <w:rPr>
                <w:sz w:val="28"/>
              </w:rPr>
              <w:t>автоматических пушек.</w:t>
            </w:r>
            <w:r>
              <w:rPr>
                <w:spacing w:val="-18"/>
                <w:sz w:val="28"/>
              </w:rPr>
              <w:t xml:space="preserve"> </w:t>
            </w:r>
            <w:r>
              <w:rPr>
                <w:sz w:val="28"/>
              </w:rPr>
              <w:t>М.</w:t>
            </w:r>
            <w:r>
              <w:rPr>
                <w:spacing w:val="-17"/>
                <w:sz w:val="28"/>
              </w:rPr>
              <w:t xml:space="preserve"> </w:t>
            </w:r>
            <w:r>
              <w:rPr>
                <w:sz w:val="28"/>
              </w:rPr>
              <w:t>Т.</w:t>
            </w:r>
            <w:r>
              <w:rPr>
                <w:spacing w:val="-17"/>
                <w:sz w:val="28"/>
              </w:rPr>
              <w:t xml:space="preserve"> </w:t>
            </w:r>
            <w:r>
              <w:rPr>
                <w:sz w:val="28"/>
              </w:rPr>
              <w:t>Калашников</w:t>
            </w:r>
            <w:r>
              <w:rPr>
                <w:spacing w:val="-18"/>
                <w:sz w:val="28"/>
              </w:rPr>
              <w:t xml:space="preserve"> </w:t>
            </w:r>
            <w:r>
              <w:rPr>
                <w:sz w:val="28"/>
              </w:rPr>
              <w:t>–</w:t>
            </w:r>
            <w:r>
              <w:rPr>
                <w:spacing w:val="-15"/>
                <w:sz w:val="28"/>
              </w:rPr>
              <w:t xml:space="preserve"> </w:t>
            </w:r>
            <w:r>
              <w:rPr>
                <w:sz w:val="28"/>
              </w:rPr>
              <w:t>разработчик самого распространённого стрелкового оружия</w:t>
            </w:r>
            <w:r>
              <w:rPr>
                <w:spacing w:val="-5"/>
                <w:sz w:val="28"/>
              </w:rPr>
              <w:t xml:space="preserve"> </w:t>
            </w:r>
            <w:r>
              <w:rPr>
                <w:sz w:val="28"/>
              </w:rPr>
              <w:t>в</w:t>
            </w:r>
            <w:r>
              <w:rPr>
                <w:spacing w:val="-5"/>
                <w:sz w:val="28"/>
              </w:rPr>
              <w:t xml:space="preserve"> </w:t>
            </w:r>
            <w:r>
              <w:rPr>
                <w:sz w:val="28"/>
              </w:rPr>
              <w:t>мире</w:t>
            </w:r>
            <w:r>
              <w:rPr>
                <w:spacing w:val="-5"/>
                <w:sz w:val="28"/>
              </w:rPr>
              <w:t xml:space="preserve"> </w:t>
            </w:r>
            <w:r>
              <w:rPr>
                <w:sz w:val="28"/>
              </w:rPr>
              <w:t>–</w:t>
            </w:r>
            <w:r>
              <w:rPr>
                <w:spacing w:val="-5"/>
                <w:sz w:val="28"/>
              </w:rPr>
              <w:t xml:space="preserve"> </w:t>
            </w:r>
            <w:r>
              <w:rPr>
                <w:sz w:val="28"/>
              </w:rPr>
              <w:t>автомата</w:t>
            </w:r>
            <w:r>
              <w:rPr>
                <w:spacing w:val="-5"/>
                <w:sz w:val="28"/>
              </w:rPr>
              <w:t xml:space="preserve"> </w:t>
            </w:r>
            <w:r>
              <w:rPr>
                <w:sz w:val="28"/>
              </w:rPr>
              <w:t>Калашникова (АК, АКМ, АК-74). Современное оружие. Самолет Т-50 (2010 г.).</w:t>
            </w:r>
          </w:p>
          <w:p w:rsidR="00053D68" w:rsidRDefault="00DD0727">
            <w:pPr>
              <w:pStyle w:val="TableParagraph"/>
              <w:spacing w:line="276" w:lineRule="auto"/>
              <w:ind w:left="5" w:right="220"/>
              <w:rPr>
                <w:sz w:val="28"/>
              </w:rPr>
            </w:pPr>
            <w:r>
              <w:rPr>
                <w:sz w:val="28"/>
              </w:rPr>
              <w:t>Гранатомет</w:t>
            </w:r>
            <w:r>
              <w:rPr>
                <w:spacing w:val="-11"/>
                <w:sz w:val="28"/>
              </w:rPr>
              <w:t xml:space="preserve"> </w:t>
            </w:r>
            <w:r>
              <w:rPr>
                <w:sz w:val="28"/>
              </w:rPr>
              <w:t>РПГ-7.</w:t>
            </w:r>
            <w:r>
              <w:rPr>
                <w:spacing w:val="-11"/>
                <w:sz w:val="28"/>
              </w:rPr>
              <w:t xml:space="preserve"> </w:t>
            </w:r>
            <w:r>
              <w:rPr>
                <w:sz w:val="28"/>
              </w:rPr>
              <w:t>Вертолет</w:t>
            </w:r>
            <w:r>
              <w:rPr>
                <w:spacing w:val="-11"/>
                <w:sz w:val="28"/>
              </w:rPr>
              <w:t xml:space="preserve"> </w:t>
            </w:r>
            <w:r>
              <w:rPr>
                <w:sz w:val="28"/>
              </w:rPr>
              <w:t>Ми-8.</w:t>
            </w:r>
            <w:r>
              <w:rPr>
                <w:spacing w:val="-11"/>
                <w:sz w:val="28"/>
              </w:rPr>
              <w:t xml:space="preserve"> </w:t>
            </w:r>
            <w:r>
              <w:rPr>
                <w:sz w:val="28"/>
              </w:rPr>
              <w:t>Танк Т-14 (2015 г.). Истребитель Су-35.</w:t>
            </w:r>
          </w:p>
          <w:p w:rsidR="00053D68" w:rsidRDefault="00DD0727">
            <w:pPr>
              <w:pStyle w:val="TableParagraph"/>
              <w:spacing w:line="276" w:lineRule="auto"/>
              <w:ind w:left="5" w:right="830"/>
              <w:rPr>
                <w:sz w:val="28"/>
              </w:rPr>
            </w:pPr>
            <w:r>
              <w:rPr>
                <w:sz w:val="28"/>
              </w:rPr>
              <w:t>Ракетный комплекс «Тополь-М». Зенитные</w:t>
            </w:r>
            <w:r>
              <w:rPr>
                <w:spacing w:val="-12"/>
                <w:sz w:val="28"/>
              </w:rPr>
              <w:t xml:space="preserve"> </w:t>
            </w:r>
            <w:r>
              <w:rPr>
                <w:sz w:val="28"/>
              </w:rPr>
              <w:t>ракетные</w:t>
            </w:r>
            <w:r>
              <w:rPr>
                <w:spacing w:val="-12"/>
                <w:sz w:val="28"/>
              </w:rPr>
              <w:t xml:space="preserve"> </w:t>
            </w:r>
            <w:r>
              <w:rPr>
                <w:sz w:val="28"/>
              </w:rPr>
              <w:t>системы</w:t>
            </w:r>
            <w:r>
              <w:rPr>
                <w:spacing w:val="-12"/>
                <w:sz w:val="28"/>
              </w:rPr>
              <w:t xml:space="preserve"> </w:t>
            </w:r>
            <w:r>
              <w:rPr>
                <w:sz w:val="28"/>
              </w:rPr>
              <w:t>С-300. Вертолет</w:t>
            </w:r>
            <w:r>
              <w:rPr>
                <w:spacing w:val="-18"/>
                <w:sz w:val="28"/>
              </w:rPr>
              <w:t xml:space="preserve"> </w:t>
            </w:r>
            <w:r>
              <w:rPr>
                <w:sz w:val="28"/>
              </w:rPr>
              <w:t>Ка-52.</w:t>
            </w:r>
            <w:r>
              <w:rPr>
                <w:spacing w:val="-17"/>
                <w:sz w:val="28"/>
              </w:rPr>
              <w:t xml:space="preserve"> </w:t>
            </w:r>
            <w:r>
              <w:rPr>
                <w:sz w:val="28"/>
              </w:rPr>
              <w:t>Тяжелый</w:t>
            </w:r>
            <w:r>
              <w:rPr>
                <w:spacing w:val="-18"/>
                <w:sz w:val="28"/>
              </w:rPr>
              <w:t xml:space="preserve"> </w:t>
            </w:r>
            <w:r>
              <w:rPr>
                <w:sz w:val="28"/>
              </w:rPr>
              <w:t>ракетный крейсер 941 «Акула». Самоходный зенитный</w:t>
            </w:r>
            <w:r>
              <w:rPr>
                <w:spacing w:val="-7"/>
                <w:sz w:val="28"/>
              </w:rPr>
              <w:t xml:space="preserve"> </w:t>
            </w:r>
            <w:r>
              <w:rPr>
                <w:sz w:val="28"/>
              </w:rPr>
              <w:t>комплекс</w:t>
            </w:r>
            <w:r>
              <w:rPr>
                <w:spacing w:val="-7"/>
                <w:sz w:val="28"/>
              </w:rPr>
              <w:t xml:space="preserve"> </w:t>
            </w:r>
            <w:r>
              <w:rPr>
                <w:sz w:val="28"/>
              </w:rPr>
              <w:t>«Панцирь-С1». Новое дизельное топливо (2014 г.)</w:t>
            </w:r>
          </w:p>
        </w:tc>
        <w:tc>
          <w:tcPr>
            <w:tcW w:w="4221" w:type="dxa"/>
          </w:tcPr>
          <w:p w:rsidR="00053D68" w:rsidRDefault="00053D68">
            <w:pPr>
              <w:pStyle w:val="TableParagraph"/>
              <w:rPr>
                <w:sz w:val="26"/>
              </w:rPr>
            </w:pPr>
          </w:p>
        </w:tc>
      </w:tr>
      <w:tr w:rsidR="00053D68">
        <w:trPr>
          <w:trHeight w:val="420"/>
        </w:trPr>
        <w:tc>
          <w:tcPr>
            <w:tcW w:w="3537" w:type="dxa"/>
            <w:gridSpan w:val="2"/>
          </w:tcPr>
          <w:p w:rsidR="00053D68" w:rsidRDefault="00DD0727">
            <w:pPr>
              <w:pStyle w:val="TableParagraph"/>
              <w:spacing w:before="5"/>
              <w:ind w:left="5"/>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9" w:type="dxa"/>
          </w:tcPr>
          <w:p w:rsidR="00053D68" w:rsidRDefault="00DD0727">
            <w:pPr>
              <w:pStyle w:val="TableParagraph"/>
              <w:spacing w:before="5"/>
              <w:ind w:left="31"/>
              <w:jc w:val="center"/>
              <w:rPr>
                <w:sz w:val="28"/>
              </w:rPr>
            </w:pPr>
            <w:r>
              <w:rPr>
                <w:spacing w:val="-10"/>
                <w:sz w:val="28"/>
              </w:rPr>
              <w:t>6</w:t>
            </w:r>
          </w:p>
        </w:tc>
        <w:tc>
          <w:tcPr>
            <w:tcW w:w="5107" w:type="dxa"/>
          </w:tcPr>
          <w:p w:rsidR="00053D68" w:rsidRDefault="00053D68">
            <w:pPr>
              <w:pStyle w:val="TableParagraph"/>
              <w:rPr>
                <w:sz w:val="26"/>
              </w:rPr>
            </w:pPr>
          </w:p>
        </w:tc>
        <w:tc>
          <w:tcPr>
            <w:tcW w:w="4221" w:type="dxa"/>
          </w:tcPr>
          <w:p w:rsidR="00053D68" w:rsidRDefault="00053D68">
            <w:pPr>
              <w:pStyle w:val="TableParagraph"/>
              <w:rPr>
                <w:sz w:val="26"/>
              </w:rPr>
            </w:pPr>
          </w:p>
        </w:tc>
      </w:tr>
    </w:tbl>
    <w:p w:rsidR="00053D68" w:rsidRDefault="00053D68">
      <w:pPr>
        <w:pStyle w:val="TableParagraph"/>
        <w:rPr>
          <w:sz w:val="26"/>
        </w:rPr>
        <w:sectPr w:rsidR="00053D68">
          <w:headerReference w:type="default" r:id="rId463"/>
          <w:footerReference w:type="default" r:id="rId464"/>
          <w:pgSz w:w="16850" w:h="11910" w:orient="landscape"/>
          <w:pgMar w:top="1320" w:right="850" w:bottom="960" w:left="1417" w:header="10" w:footer="770" w:gutter="0"/>
          <w:cols w:space="720"/>
        </w:sectPr>
      </w:pPr>
    </w:p>
    <w:p w:rsidR="00053D68" w:rsidRDefault="00053D68">
      <w:pPr>
        <w:pStyle w:val="a3"/>
        <w:spacing w:before="186"/>
        <w:rPr>
          <w:b/>
          <w:sz w:val="20"/>
        </w:rPr>
      </w:pP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266"/>
        <w:gridCol w:w="851"/>
        <w:gridCol w:w="3685"/>
        <w:gridCol w:w="2410"/>
      </w:tblGrid>
      <w:tr w:rsidR="00053D68">
        <w:trPr>
          <w:trHeight w:val="740"/>
        </w:trPr>
        <w:tc>
          <w:tcPr>
            <w:tcW w:w="9911" w:type="dxa"/>
            <w:gridSpan w:val="5"/>
          </w:tcPr>
          <w:p w:rsidR="00053D68" w:rsidRDefault="00DD0727">
            <w:pPr>
              <w:pStyle w:val="TableParagraph"/>
              <w:spacing w:before="5"/>
              <w:ind w:left="4"/>
              <w:rPr>
                <w:b/>
                <w:sz w:val="28"/>
              </w:rPr>
            </w:pPr>
            <w:r>
              <w:rPr>
                <w:b/>
                <w:sz w:val="28"/>
              </w:rPr>
              <w:t>Раздел</w:t>
            </w:r>
            <w:r>
              <w:rPr>
                <w:b/>
                <w:spacing w:val="-15"/>
                <w:sz w:val="28"/>
              </w:rPr>
              <w:t xml:space="preserve"> </w:t>
            </w:r>
            <w:r>
              <w:rPr>
                <w:b/>
                <w:sz w:val="28"/>
              </w:rPr>
              <w:t>7.</w:t>
            </w:r>
            <w:r>
              <w:rPr>
                <w:b/>
                <w:spacing w:val="-5"/>
                <w:sz w:val="28"/>
              </w:rPr>
              <w:t xml:space="preserve"> </w:t>
            </w:r>
            <w:r>
              <w:rPr>
                <w:b/>
                <w:sz w:val="28"/>
              </w:rPr>
              <w:t>Значение</w:t>
            </w:r>
            <w:r>
              <w:rPr>
                <w:b/>
                <w:spacing w:val="-12"/>
                <w:sz w:val="28"/>
              </w:rPr>
              <w:t xml:space="preserve"> </w:t>
            </w:r>
            <w:r>
              <w:rPr>
                <w:b/>
                <w:sz w:val="28"/>
              </w:rPr>
              <w:t>достижений</w:t>
            </w:r>
            <w:r>
              <w:rPr>
                <w:b/>
                <w:spacing w:val="-12"/>
                <w:sz w:val="28"/>
              </w:rPr>
              <w:t xml:space="preserve"> </w:t>
            </w:r>
            <w:r>
              <w:rPr>
                <w:b/>
                <w:sz w:val="28"/>
              </w:rPr>
              <w:t>россиян</w:t>
            </w:r>
            <w:r>
              <w:rPr>
                <w:b/>
                <w:spacing w:val="-15"/>
                <w:sz w:val="28"/>
              </w:rPr>
              <w:t xml:space="preserve"> </w:t>
            </w:r>
            <w:r>
              <w:rPr>
                <w:b/>
                <w:sz w:val="28"/>
              </w:rPr>
              <w:t>для</w:t>
            </w:r>
            <w:r>
              <w:rPr>
                <w:b/>
                <w:spacing w:val="-10"/>
                <w:sz w:val="28"/>
              </w:rPr>
              <w:t xml:space="preserve"> </w:t>
            </w:r>
            <w:r>
              <w:rPr>
                <w:b/>
                <w:sz w:val="28"/>
              </w:rPr>
              <w:t>развития</w:t>
            </w:r>
            <w:r>
              <w:rPr>
                <w:b/>
                <w:spacing w:val="-3"/>
                <w:sz w:val="28"/>
              </w:rPr>
              <w:t xml:space="preserve"> </w:t>
            </w:r>
            <w:r>
              <w:rPr>
                <w:b/>
                <w:sz w:val="28"/>
              </w:rPr>
              <w:t>общества</w:t>
            </w:r>
            <w:r>
              <w:rPr>
                <w:b/>
                <w:spacing w:val="-14"/>
                <w:sz w:val="28"/>
              </w:rPr>
              <w:t xml:space="preserve"> </w:t>
            </w:r>
            <w:r>
              <w:rPr>
                <w:b/>
                <w:sz w:val="28"/>
              </w:rPr>
              <w:t>и</w:t>
            </w:r>
            <w:r>
              <w:rPr>
                <w:b/>
                <w:spacing w:val="-12"/>
                <w:sz w:val="28"/>
              </w:rPr>
              <w:t xml:space="preserve"> </w:t>
            </w:r>
            <w:r>
              <w:rPr>
                <w:b/>
                <w:spacing w:val="-2"/>
                <w:sz w:val="28"/>
              </w:rPr>
              <w:t>государства.</w:t>
            </w:r>
          </w:p>
          <w:p w:rsidR="00053D68" w:rsidRDefault="00DD0727">
            <w:pPr>
              <w:pStyle w:val="TableParagraph"/>
              <w:spacing w:before="48"/>
              <w:ind w:left="4"/>
              <w:rPr>
                <w:b/>
                <w:sz w:val="28"/>
              </w:rPr>
            </w:pPr>
            <w:r>
              <w:rPr>
                <w:b/>
                <w:sz w:val="28"/>
              </w:rPr>
              <w:t>Ученическая</w:t>
            </w:r>
            <w:r>
              <w:rPr>
                <w:b/>
                <w:spacing w:val="-9"/>
                <w:sz w:val="28"/>
              </w:rPr>
              <w:t xml:space="preserve"> </w:t>
            </w:r>
            <w:r>
              <w:rPr>
                <w:b/>
                <w:spacing w:val="-2"/>
                <w:sz w:val="28"/>
              </w:rPr>
              <w:t>конференция</w:t>
            </w:r>
          </w:p>
        </w:tc>
      </w:tr>
      <w:tr w:rsidR="00053D68">
        <w:trPr>
          <w:trHeight w:val="5924"/>
        </w:trPr>
        <w:tc>
          <w:tcPr>
            <w:tcW w:w="699" w:type="dxa"/>
          </w:tcPr>
          <w:p w:rsidR="00053D68" w:rsidRDefault="00DD0727">
            <w:pPr>
              <w:pStyle w:val="TableParagraph"/>
              <w:spacing w:before="5"/>
              <w:ind w:left="179"/>
              <w:rPr>
                <w:sz w:val="28"/>
              </w:rPr>
            </w:pPr>
            <w:r>
              <w:rPr>
                <w:spacing w:val="-5"/>
                <w:sz w:val="28"/>
              </w:rPr>
              <w:t>7.1</w:t>
            </w:r>
          </w:p>
        </w:tc>
        <w:tc>
          <w:tcPr>
            <w:tcW w:w="2266" w:type="dxa"/>
          </w:tcPr>
          <w:p w:rsidR="00053D68" w:rsidRDefault="00DD0727">
            <w:pPr>
              <w:pStyle w:val="TableParagraph"/>
              <w:spacing w:before="5" w:line="276" w:lineRule="auto"/>
              <w:ind w:left="4" w:right="120"/>
              <w:rPr>
                <w:sz w:val="28"/>
              </w:rPr>
            </w:pPr>
            <w:r>
              <w:rPr>
                <w:spacing w:val="-2"/>
                <w:sz w:val="28"/>
              </w:rPr>
              <w:t xml:space="preserve">Значение достижений </w:t>
            </w:r>
            <w:r>
              <w:rPr>
                <w:sz w:val="28"/>
              </w:rPr>
              <w:t>россиян</w:t>
            </w:r>
            <w:r>
              <w:rPr>
                <w:spacing w:val="-18"/>
                <w:sz w:val="28"/>
              </w:rPr>
              <w:t xml:space="preserve"> </w:t>
            </w:r>
            <w:r>
              <w:rPr>
                <w:sz w:val="28"/>
              </w:rPr>
              <w:t xml:space="preserve">для </w:t>
            </w:r>
            <w:r>
              <w:rPr>
                <w:spacing w:val="-2"/>
                <w:sz w:val="28"/>
              </w:rPr>
              <w:t>развития общества</w:t>
            </w:r>
          </w:p>
          <w:p w:rsidR="00053D68" w:rsidRDefault="00DD0727">
            <w:pPr>
              <w:pStyle w:val="TableParagraph"/>
              <w:spacing w:line="276" w:lineRule="auto"/>
              <w:ind w:left="4" w:right="977"/>
              <w:rPr>
                <w:sz w:val="28"/>
              </w:rPr>
            </w:pPr>
            <w:r>
              <w:rPr>
                <w:spacing w:val="-10"/>
                <w:sz w:val="28"/>
              </w:rPr>
              <w:t xml:space="preserve">и </w:t>
            </w:r>
            <w:r>
              <w:rPr>
                <w:spacing w:val="-2"/>
                <w:sz w:val="28"/>
              </w:rPr>
              <w:t xml:space="preserve">государст </w:t>
            </w:r>
            <w:r>
              <w:rPr>
                <w:spacing w:val="-4"/>
                <w:sz w:val="28"/>
              </w:rPr>
              <w:t>ва.</w:t>
            </w:r>
          </w:p>
          <w:p w:rsidR="00053D68" w:rsidRDefault="00DD0727">
            <w:pPr>
              <w:pStyle w:val="TableParagraph"/>
              <w:spacing w:line="276" w:lineRule="auto"/>
              <w:ind w:left="4" w:right="1102"/>
              <w:rPr>
                <w:sz w:val="28"/>
              </w:rPr>
            </w:pPr>
            <w:r>
              <w:rPr>
                <w:spacing w:val="-4"/>
                <w:sz w:val="28"/>
              </w:rPr>
              <w:t xml:space="preserve">Ученичес кая </w:t>
            </w:r>
            <w:r>
              <w:rPr>
                <w:spacing w:val="-2"/>
                <w:sz w:val="28"/>
              </w:rPr>
              <w:t xml:space="preserve">конферен </w:t>
            </w:r>
            <w:r>
              <w:rPr>
                <w:spacing w:val="-4"/>
                <w:sz w:val="28"/>
              </w:rPr>
              <w:t>ция</w:t>
            </w:r>
          </w:p>
        </w:tc>
        <w:tc>
          <w:tcPr>
            <w:tcW w:w="851" w:type="dxa"/>
          </w:tcPr>
          <w:p w:rsidR="00053D68" w:rsidRDefault="00DD0727">
            <w:pPr>
              <w:pStyle w:val="TableParagraph"/>
              <w:spacing w:before="5"/>
              <w:ind w:left="31"/>
              <w:jc w:val="center"/>
              <w:rPr>
                <w:sz w:val="28"/>
              </w:rPr>
            </w:pPr>
            <w:r>
              <w:rPr>
                <w:spacing w:val="-10"/>
                <w:sz w:val="28"/>
              </w:rPr>
              <w:t>2</w:t>
            </w:r>
          </w:p>
        </w:tc>
        <w:tc>
          <w:tcPr>
            <w:tcW w:w="3685" w:type="dxa"/>
          </w:tcPr>
          <w:p w:rsidR="00053D68" w:rsidRDefault="00DD0727">
            <w:pPr>
              <w:pStyle w:val="TableParagraph"/>
              <w:spacing w:before="5" w:line="276" w:lineRule="auto"/>
              <w:ind w:left="4" w:right="401"/>
              <w:rPr>
                <w:sz w:val="28"/>
              </w:rPr>
            </w:pPr>
            <w:r>
              <w:rPr>
                <w:spacing w:val="-2"/>
                <w:sz w:val="28"/>
              </w:rPr>
              <w:t>Проблематика</w:t>
            </w:r>
            <w:r>
              <w:rPr>
                <w:spacing w:val="-16"/>
                <w:sz w:val="28"/>
              </w:rPr>
              <w:t xml:space="preserve"> </w:t>
            </w:r>
            <w:r>
              <w:rPr>
                <w:spacing w:val="-2"/>
                <w:sz w:val="28"/>
              </w:rPr>
              <w:t xml:space="preserve">ученической </w:t>
            </w:r>
            <w:r>
              <w:rPr>
                <w:sz w:val="28"/>
              </w:rPr>
              <w:t>конференции: достижения соотечественников</w:t>
            </w:r>
            <w:r>
              <w:rPr>
                <w:spacing w:val="-7"/>
                <w:sz w:val="28"/>
              </w:rPr>
              <w:t xml:space="preserve"> </w:t>
            </w:r>
            <w:r>
              <w:rPr>
                <w:sz w:val="28"/>
              </w:rPr>
              <w:t xml:space="preserve">как мотивация для нынешних </w:t>
            </w:r>
            <w:r>
              <w:rPr>
                <w:spacing w:val="-2"/>
                <w:sz w:val="28"/>
              </w:rPr>
              <w:t>поколений</w:t>
            </w:r>
          </w:p>
        </w:tc>
        <w:tc>
          <w:tcPr>
            <w:tcW w:w="2410" w:type="dxa"/>
          </w:tcPr>
          <w:p w:rsidR="00053D68" w:rsidRDefault="00DD0727">
            <w:pPr>
              <w:pStyle w:val="TableParagraph"/>
              <w:spacing w:before="5" w:line="276" w:lineRule="auto"/>
              <w:ind w:left="115" w:right="266"/>
              <w:rPr>
                <w:sz w:val="28"/>
              </w:rPr>
            </w:pPr>
            <w:r>
              <w:rPr>
                <w:sz w:val="28"/>
              </w:rPr>
              <w:t xml:space="preserve">Презентация и </w:t>
            </w:r>
            <w:r>
              <w:rPr>
                <w:spacing w:val="-2"/>
                <w:sz w:val="28"/>
              </w:rPr>
              <w:t xml:space="preserve">обсуждение индивидуальных </w:t>
            </w:r>
            <w:r>
              <w:rPr>
                <w:sz w:val="28"/>
              </w:rPr>
              <w:t>или</w:t>
            </w:r>
            <w:r>
              <w:rPr>
                <w:spacing w:val="-5"/>
                <w:sz w:val="28"/>
              </w:rPr>
              <w:t xml:space="preserve"> </w:t>
            </w:r>
            <w:r>
              <w:rPr>
                <w:sz w:val="28"/>
              </w:rPr>
              <w:t xml:space="preserve">групповых </w:t>
            </w:r>
            <w:r>
              <w:rPr>
                <w:spacing w:val="-2"/>
                <w:sz w:val="28"/>
              </w:rPr>
              <w:t xml:space="preserve">учебных исследований </w:t>
            </w:r>
            <w:r>
              <w:rPr>
                <w:sz w:val="28"/>
              </w:rPr>
              <w:t>или</w:t>
            </w:r>
            <w:r>
              <w:rPr>
                <w:spacing w:val="-7"/>
                <w:sz w:val="28"/>
              </w:rPr>
              <w:t xml:space="preserve"> </w:t>
            </w:r>
            <w:r>
              <w:rPr>
                <w:sz w:val="28"/>
              </w:rPr>
              <w:t xml:space="preserve">проектов, </w:t>
            </w:r>
            <w:r>
              <w:rPr>
                <w:spacing w:val="-2"/>
                <w:sz w:val="28"/>
              </w:rPr>
              <w:t>подготовленны</w:t>
            </w:r>
            <w:r>
              <w:rPr>
                <w:spacing w:val="80"/>
                <w:sz w:val="28"/>
              </w:rPr>
              <w:t xml:space="preserve"> </w:t>
            </w:r>
            <w:r>
              <w:rPr>
                <w:sz w:val="28"/>
              </w:rPr>
              <w:t xml:space="preserve">х в рамках тематики курса </w:t>
            </w:r>
            <w:r>
              <w:rPr>
                <w:spacing w:val="-2"/>
                <w:sz w:val="28"/>
              </w:rPr>
              <w:t>внеурочной деятельности</w:t>
            </w:r>
          </w:p>
          <w:p w:rsidR="00053D68" w:rsidRDefault="00DD0727">
            <w:pPr>
              <w:pStyle w:val="TableParagraph"/>
              <w:spacing w:line="276" w:lineRule="auto"/>
              <w:ind w:left="115"/>
              <w:rPr>
                <w:sz w:val="28"/>
              </w:rPr>
            </w:pPr>
            <w:r>
              <w:rPr>
                <w:spacing w:val="-2"/>
                <w:sz w:val="28"/>
              </w:rPr>
              <w:t xml:space="preserve">«Великие достижения </w:t>
            </w:r>
            <w:r>
              <w:rPr>
                <w:spacing w:val="-4"/>
                <w:sz w:val="28"/>
              </w:rPr>
              <w:t>соотечественников</w:t>
            </w:r>
          </w:p>
          <w:p w:rsidR="00053D68" w:rsidRDefault="00DD0727">
            <w:pPr>
              <w:pStyle w:val="TableParagraph"/>
              <w:ind w:left="115"/>
              <w:rPr>
                <w:sz w:val="28"/>
              </w:rPr>
            </w:pPr>
            <w:r>
              <w:rPr>
                <w:spacing w:val="-10"/>
                <w:sz w:val="28"/>
              </w:rPr>
              <w:t>»</w:t>
            </w:r>
          </w:p>
        </w:tc>
      </w:tr>
      <w:tr w:rsidR="00053D68">
        <w:trPr>
          <w:trHeight w:val="413"/>
        </w:trPr>
        <w:tc>
          <w:tcPr>
            <w:tcW w:w="2965" w:type="dxa"/>
            <w:gridSpan w:val="2"/>
          </w:tcPr>
          <w:p w:rsidR="00053D68" w:rsidRDefault="00DD0727">
            <w:pPr>
              <w:pStyle w:val="TableParagraph"/>
              <w:spacing w:before="5"/>
              <w:ind w:left="4"/>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851" w:type="dxa"/>
          </w:tcPr>
          <w:p w:rsidR="00053D68" w:rsidRDefault="00DD0727">
            <w:pPr>
              <w:pStyle w:val="TableParagraph"/>
              <w:spacing w:before="5"/>
              <w:ind w:left="31"/>
              <w:jc w:val="center"/>
              <w:rPr>
                <w:sz w:val="28"/>
              </w:rPr>
            </w:pPr>
            <w:r>
              <w:rPr>
                <w:spacing w:val="-10"/>
                <w:sz w:val="28"/>
              </w:rPr>
              <w:t>2</w:t>
            </w:r>
          </w:p>
        </w:tc>
        <w:tc>
          <w:tcPr>
            <w:tcW w:w="3685" w:type="dxa"/>
          </w:tcPr>
          <w:p w:rsidR="00053D68" w:rsidRDefault="00053D68">
            <w:pPr>
              <w:pStyle w:val="TableParagraph"/>
              <w:rPr>
                <w:sz w:val="26"/>
              </w:rPr>
            </w:pPr>
          </w:p>
        </w:tc>
        <w:tc>
          <w:tcPr>
            <w:tcW w:w="2410" w:type="dxa"/>
          </w:tcPr>
          <w:p w:rsidR="00053D68" w:rsidRDefault="00053D68">
            <w:pPr>
              <w:pStyle w:val="TableParagraph"/>
              <w:rPr>
                <w:sz w:val="26"/>
              </w:rPr>
            </w:pPr>
          </w:p>
        </w:tc>
      </w:tr>
      <w:tr w:rsidR="00053D68">
        <w:trPr>
          <w:trHeight w:val="1110"/>
        </w:trPr>
        <w:tc>
          <w:tcPr>
            <w:tcW w:w="2965" w:type="dxa"/>
            <w:gridSpan w:val="2"/>
          </w:tcPr>
          <w:p w:rsidR="00053D68" w:rsidRDefault="00DD0727">
            <w:pPr>
              <w:pStyle w:val="TableParagraph"/>
              <w:spacing w:before="5" w:line="276" w:lineRule="auto"/>
              <w:ind w:left="4"/>
              <w:rPr>
                <w:sz w:val="28"/>
              </w:rPr>
            </w:pPr>
            <w:r>
              <w:rPr>
                <w:spacing w:val="-2"/>
                <w:sz w:val="28"/>
              </w:rPr>
              <w:t>ОБЩЕЕ</w:t>
            </w:r>
            <w:r>
              <w:rPr>
                <w:spacing w:val="-16"/>
                <w:sz w:val="28"/>
              </w:rPr>
              <w:t xml:space="preserve"> </w:t>
            </w:r>
            <w:r>
              <w:rPr>
                <w:spacing w:val="-2"/>
                <w:sz w:val="28"/>
              </w:rPr>
              <w:t xml:space="preserve">КОЛИЧЕСТВО </w:t>
            </w:r>
            <w:r>
              <w:rPr>
                <w:sz w:val="28"/>
              </w:rPr>
              <w:t>ЧАСОВ ПО</w:t>
            </w:r>
          </w:p>
          <w:p w:rsidR="00053D68" w:rsidRDefault="00DD0727">
            <w:pPr>
              <w:pStyle w:val="TableParagraph"/>
              <w:ind w:left="4"/>
              <w:rPr>
                <w:sz w:val="28"/>
              </w:rPr>
            </w:pPr>
            <w:r>
              <w:rPr>
                <w:spacing w:val="-2"/>
                <w:sz w:val="28"/>
              </w:rPr>
              <w:t>ПРОГРАММЕ</w:t>
            </w:r>
          </w:p>
        </w:tc>
        <w:tc>
          <w:tcPr>
            <w:tcW w:w="851" w:type="dxa"/>
          </w:tcPr>
          <w:p w:rsidR="00053D68" w:rsidRDefault="00DD0727">
            <w:pPr>
              <w:pStyle w:val="TableParagraph"/>
              <w:spacing w:before="5"/>
              <w:ind w:left="31" w:right="2"/>
              <w:jc w:val="center"/>
              <w:rPr>
                <w:sz w:val="28"/>
              </w:rPr>
            </w:pPr>
            <w:r>
              <w:rPr>
                <w:spacing w:val="-5"/>
                <w:sz w:val="28"/>
              </w:rPr>
              <w:t>34</w:t>
            </w:r>
          </w:p>
        </w:tc>
        <w:tc>
          <w:tcPr>
            <w:tcW w:w="3685" w:type="dxa"/>
          </w:tcPr>
          <w:p w:rsidR="00053D68" w:rsidRDefault="00053D68">
            <w:pPr>
              <w:pStyle w:val="TableParagraph"/>
              <w:rPr>
                <w:sz w:val="26"/>
              </w:rPr>
            </w:pPr>
          </w:p>
        </w:tc>
        <w:tc>
          <w:tcPr>
            <w:tcW w:w="2410" w:type="dxa"/>
          </w:tcPr>
          <w:p w:rsidR="00053D68" w:rsidRDefault="00053D68">
            <w:pPr>
              <w:pStyle w:val="TableParagraph"/>
              <w:rPr>
                <w:sz w:val="26"/>
              </w:rPr>
            </w:pPr>
          </w:p>
        </w:tc>
      </w:tr>
    </w:tbl>
    <w:p w:rsidR="00053D68" w:rsidRDefault="00053D68">
      <w:pPr>
        <w:pStyle w:val="a3"/>
        <w:rPr>
          <w:b/>
        </w:rPr>
      </w:pPr>
    </w:p>
    <w:p w:rsidR="00053D68" w:rsidRDefault="00053D68">
      <w:pPr>
        <w:pStyle w:val="a3"/>
        <w:rPr>
          <w:b/>
        </w:rPr>
      </w:pPr>
    </w:p>
    <w:p w:rsidR="00053D68" w:rsidRDefault="00053D68">
      <w:pPr>
        <w:pStyle w:val="a3"/>
        <w:spacing w:before="55"/>
        <w:rPr>
          <w:b/>
        </w:rPr>
      </w:pPr>
    </w:p>
    <w:p w:rsidR="00053D68" w:rsidRDefault="00DD0727">
      <w:pPr>
        <w:pStyle w:val="2"/>
        <w:spacing w:before="1"/>
        <w:ind w:left="0" w:right="303"/>
        <w:jc w:val="center"/>
      </w:pPr>
      <w:r>
        <w:t>Рабочая</w:t>
      </w:r>
      <w:r>
        <w:rPr>
          <w:spacing w:val="-4"/>
        </w:rPr>
        <w:t xml:space="preserve"> </w:t>
      </w:r>
      <w:r>
        <w:t>программа</w:t>
      </w:r>
      <w:r>
        <w:rPr>
          <w:spacing w:val="-3"/>
        </w:rPr>
        <w:t xml:space="preserve"> </w:t>
      </w:r>
      <w:r>
        <w:t>курса</w:t>
      </w:r>
      <w:r>
        <w:rPr>
          <w:spacing w:val="-3"/>
        </w:rPr>
        <w:t xml:space="preserve"> </w:t>
      </w:r>
      <w:r>
        <w:t>внеурочной</w:t>
      </w:r>
      <w:r>
        <w:rPr>
          <w:spacing w:val="-3"/>
        </w:rPr>
        <w:t xml:space="preserve"> </w:t>
      </w:r>
      <w:r>
        <w:rPr>
          <w:spacing w:val="-2"/>
        </w:rPr>
        <w:t>деятельности</w:t>
      </w:r>
    </w:p>
    <w:p w:rsidR="00053D68" w:rsidRDefault="00053D68">
      <w:pPr>
        <w:pStyle w:val="a3"/>
        <w:rPr>
          <w:b/>
          <w:sz w:val="20"/>
        </w:rPr>
      </w:pPr>
    </w:p>
    <w:p w:rsidR="00053D68" w:rsidRDefault="00DD0727">
      <w:pPr>
        <w:pStyle w:val="a3"/>
        <w:spacing w:before="19"/>
        <w:rPr>
          <w:b/>
          <w:sz w:val="20"/>
        </w:rPr>
      </w:pPr>
      <w:r>
        <w:rPr>
          <w:b/>
          <w:noProof/>
          <w:sz w:val="20"/>
          <w:lang w:eastAsia="ru-RU"/>
        </w:rPr>
        <mc:AlternateContent>
          <mc:Choice Requires="wps">
            <w:drawing>
              <wp:anchor distT="0" distB="0" distL="0" distR="0" simplePos="0" relativeHeight="487592960" behindDoc="1" locked="0" layoutInCell="1" allowOverlap="1" wp14:anchorId="0D475544" wp14:editId="049EBD04">
                <wp:simplePos x="0" y="0"/>
                <wp:positionH relativeFrom="page">
                  <wp:posOffset>745236</wp:posOffset>
                </wp:positionH>
                <wp:positionV relativeFrom="paragraph">
                  <wp:posOffset>173452</wp:posOffset>
                </wp:positionV>
                <wp:extent cx="614362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6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8pt;margin-top:13.65771pt;width:483.75pt;height:.1pt;mso-position-horizontal-relative:page;mso-position-vertical-relative:paragraph;z-index:-15723520;mso-wrap-distance-left:0;mso-wrap-distance-right:0" id="docshape307" coordorigin="1174,273" coordsize="9675,0" path="m1174,273l10849,273e" filled="false" stroked="true" strokeweight=".72pt" strokecolor="#000000">
                <v:path arrowok="t"/>
                <v:stroke dashstyle="solid"/>
                <w10:wrap type="topAndBottom"/>
              </v:shape>
            </w:pict>
          </mc:Fallback>
        </mc:AlternateContent>
      </w:r>
    </w:p>
    <w:p w:rsidR="00053D68" w:rsidRPr="00A32E23" w:rsidRDefault="00DD0727">
      <w:pPr>
        <w:pStyle w:val="a3"/>
        <w:spacing w:before="56"/>
        <w:ind w:left="90"/>
        <w:jc w:val="both"/>
      </w:pPr>
      <w:r w:rsidRPr="00A32E23">
        <w:rPr>
          <w:w w:val="110"/>
        </w:rPr>
        <w:t>ПОЯСНИТЕЛЬНАЯ</w:t>
      </w:r>
      <w:r w:rsidRPr="00A32E23">
        <w:rPr>
          <w:spacing w:val="-1"/>
          <w:w w:val="110"/>
        </w:rPr>
        <w:t xml:space="preserve"> </w:t>
      </w:r>
      <w:r w:rsidRPr="00A32E23">
        <w:rPr>
          <w:spacing w:val="-2"/>
          <w:w w:val="110"/>
        </w:rPr>
        <w:t>ЗАПИСКА</w:t>
      </w:r>
    </w:p>
    <w:p w:rsidR="00053D68" w:rsidRPr="00A32E23" w:rsidRDefault="00DD0727">
      <w:pPr>
        <w:pStyle w:val="a3"/>
        <w:spacing w:before="133" w:line="338" w:lineRule="auto"/>
        <w:ind w:left="90" w:right="678"/>
        <w:jc w:val="both"/>
      </w:pPr>
      <w:r w:rsidRPr="00A32E23">
        <w:rPr>
          <w:w w:val="105"/>
        </w:rPr>
        <w:t>Программа курса внеурочной деятельности «Основы финансовой грамотности.» для основного общего образования составлена на основе</w:t>
      </w:r>
      <w:r w:rsidRPr="00A32E23">
        <w:rPr>
          <w:spacing w:val="40"/>
          <w:w w:val="105"/>
        </w:rPr>
        <w:t xml:space="preserve"> </w:t>
      </w:r>
      <w:r w:rsidRPr="00A32E23">
        <w:rPr>
          <w:w w:val="105"/>
        </w:rPr>
        <w:t>требований</w:t>
      </w:r>
      <w:r w:rsidRPr="00A32E23">
        <w:rPr>
          <w:spacing w:val="40"/>
          <w:w w:val="105"/>
        </w:rPr>
        <w:t xml:space="preserve"> </w:t>
      </w:r>
      <w:r w:rsidRPr="00A32E23">
        <w:rPr>
          <w:w w:val="105"/>
        </w:rPr>
        <w:t>к</w:t>
      </w:r>
      <w:r w:rsidRPr="00A32E23">
        <w:rPr>
          <w:spacing w:val="40"/>
          <w:w w:val="105"/>
        </w:rPr>
        <w:t xml:space="preserve"> </w:t>
      </w:r>
      <w:r w:rsidRPr="00A32E23">
        <w:rPr>
          <w:w w:val="105"/>
        </w:rPr>
        <w:t>результатам</w:t>
      </w:r>
      <w:r w:rsidRPr="00A32E23">
        <w:rPr>
          <w:spacing w:val="40"/>
          <w:w w:val="105"/>
        </w:rPr>
        <w:t xml:space="preserve"> </w:t>
      </w:r>
      <w:r w:rsidRPr="00A32E23">
        <w:rPr>
          <w:w w:val="105"/>
        </w:rPr>
        <w:t>освоения</w:t>
      </w:r>
      <w:r w:rsidRPr="00A32E23">
        <w:rPr>
          <w:spacing w:val="40"/>
          <w:w w:val="105"/>
        </w:rPr>
        <w:t xml:space="preserve"> </w:t>
      </w:r>
      <w:r w:rsidRPr="00A32E23">
        <w:rPr>
          <w:w w:val="105"/>
        </w:rPr>
        <w:t>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рабочей программы воспитания, а также с учетом Методических рекомендаций по разработке</w:t>
      </w:r>
      <w:r w:rsidRPr="00A32E23">
        <w:rPr>
          <w:spacing w:val="54"/>
          <w:w w:val="105"/>
        </w:rPr>
        <w:t xml:space="preserve">  </w:t>
      </w:r>
      <w:r w:rsidRPr="00A32E23">
        <w:rPr>
          <w:w w:val="105"/>
        </w:rPr>
        <w:t>региональных</w:t>
      </w:r>
      <w:r w:rsidRPr="00A32E23">
        <w:rPr>
          <w:spacing w:val="55"/>
          <w:w w:val="105"/>
        </w:rPr>
        <w:t xml:space="preserve">  </w:t>
      </w:r>
      <w:r w:rsidRPr="00A32E23">
        <w:rPr>
          <w:w w:val="105"/>
        </w:rPr>
        <w:t>программ</w:t>
      </w:r>
      <w:r w:rsidRPr="00A32E23">
        <w:rPr>
          <w:spacing w:val="54"/>
          <w:w w:val="105"/>
        </w:rPr>
        <w:t xml:space="preserve">  </w:t>
      </w:r>
      <w:r w:rsidRPr="00A32E23">
        <w:rPr>
          <w:w w:val="105"/>
        </w:rPr>
        <w:t>по</w:t>
      </w:r>
      <w:r w:rsidRPr="00A32E23">
        <w:rPr>
          <w:spacing w:val="55"/>
          <w:w w:val="105"/>
        </w:rPr>
        <w:t xml:space="preserve">  </w:t>
      </w:r>
      <w:r w:rsidRPr="00A32E23">
        <w:rPr>
          <w:w w:val="105"/>
        </w:rPr>
        <w:t>повышению</w:t>
      </w:r>
      <w:r w:rsidRPr="00A32E23">
        <w:rPr>
          <w:spacing w:val="55"/>
          <w:w w:val="105"/>
        </w:rPr>
        <w:t xml:space="preserve">  </w:t>
      </w:r>
      <w:r w:rsidRPr="00A32E23">
        <w:rPr>
          <w:spacing w:val="-2"/>
          <w:w w:val="105"/>
        </w:rPr>
        <w:t>финансовой</w:t>
      </w:r>
    </w:p>
    <w:p w:rsidR="00053D68" w:rsidRDefault="00053D68">
      <w:pPr>
        <w:pStyle w:val="a3"/>
        <w:spacing w:line="338" w:lineRule="auto"/>
        <w:jc w:val="both"/>
        <w:rPr>
          <w:rFonts w:ascii="Trebuchet MS" w:hAnsi="Trebuchet MS"/>
        </w:rPr>
        <w:sectPr w:rsidR="00053D68">
          <w:headerReference w:type="default" r:id="rId465"/>
          <w:footerReference w:type="default" r:id="rId466"/>
          <w:pgSz w:w="11910" w:h="16850"/>
          <w:pgMar w:top="940" w:right="425" w:bottom="280" w:left="850" w:header="10" w:footer="0" w:gutter="0"/>
          <w:cols w:space="720"/>
        </w:sectPr>
      </w:pPr>
    </w:p>
    <w:p w:rsidR="00053D68" w:rsidRPr="006353B4" w:rsidRDefault="00DD0727">
      <w:pPr>
        <w:pStyle w:val="a3"/>
        <w:spacing w:before="96" w:line="338" w:lineRule="auto"/>
        <w:ind w:left="89" w:right="678"/>
        <w:jc w:val="both"/>
      </w:pPr>
      <w:r w:rsidRPr="006353B4">
        <w:rPr>
          <w:w w:val="105"/>
        </w:rPr>
        <w:t>грамотности (или региональных программ (подпрограмм) с иным наименованием, направленных на повышение финансовой</w:t>
      </w:r>
      <w:r w:rsidRPr="006353B4">
        <w:rPr>
          <w:spacing w:val="40"/>
          <w:w w:val="105"/>
        </w:rPr>
        <w:t xml:space="preserve"> </w:t>
      </w:r>
      <w:r w:rsidRPr="006353B4">
        <w:rPr>
          <w:w w:val="105"/>
        </w:rPr>
        <w:t>грамотности населения и защиту прав потребителей финансовых услуг) для органов исполнительной власти субъектов Российской Федерации</w:t>
      </w:r>
      <w:r w:rsidRPr="006353B4">
        <w:rPr>
          <w:spacing w:val="40"/>
          <w:w w:val="105"/>
        </w:rPr>
        <w:t xml:space="preserve"> </w:t>
      </w:r>
      <w:r w:rsidRPr="006353B4">
        <w:rPr>
          <w:w w:val="105"/>
        </w:rPr>
        <w:t>и</w:t>
      </w:r>
      <w:r w:rsidRPr="006353B4">
        <w:rPr>
          <w:spacing w:val="40"/>
          <w:w w:val="105"/>
        </w:rPr>
        <w:t xml:space="preserve"> </w:t>
      </w:r>
      <w:r w:rsidRPr="006353B4">
        <w:rPr>
          <w:w w:val="105"/>
        </w:rPr>
        <w:t>Единой</w:t>
      </w:r>
      <w:r w:rsidRPr="006353B4">
        <w:rPr>
          <w:spacing w:val="40"/>
          <w:w w:val="105"/>
        </w:rPr>
        <w:t xml:space="preserve"> </w:t>
      </w:r>
      <w:r w:rsidRPr="006353B4">
        <w:rPr>
          <w:w w:val="105"/>
        </w:rPr>
        <w:t>рамки</w:t>
      </w:r>
      <w:r w:rsidRPr="006353B4">
        <w:rPr>
          <w:spacing w:val="40"/>
          <w:w w:val="105"/>
        </w:rPr>
        <w:t xml:space="preserve"> </w:t>
      </w:r>
      <w:r w:rsidRPr="006353B4">
        <w:rPr>
          <w:w w:val="105"/>
        </w:rPr>
        <w:t>компетенций</w:t>
      </w:r>
      <w:r w:rsidRPr="006353B4">
        <w:rPr>
          <w:spacing w:val="40"/>
          <w:w w:val="105"/>
        </w:rPr>
        <w:t xml:space="preserve"> </w:t>
      </w:r>
      <w:r w:rsidRPr="006353B4">
        <w:rPr>
          <w:w w:val="105"/>
        </w:rPr>
        <w:t>по</w:t>
      </w:r>
      <w:r w:rsidRPr="006353B4">
        <w:rPr>
          <w:spacing w:val="40"/>
          <w:w w:val="105"/>
        </w:rPr>
        <w:t xml:space="preserve"> </w:t>
      </w:r>
      <w:r w:rsidRPr="006353B4">
        <w:rPr>
          <w:w w:val="105"/>
        </w:rPr>
        <w:t>финансовой грамотности, одобренной межведомственной координационной комиссией по реализации Стратегии повышения финансовой грамотности и формирования финансовой культуры в Российской Федерации</w:t>
      </w:r>
      <w:r w:rsidRPr="006353B4">
        <w:rPr>
          <w:spacing w:val="38"/>
          <w:w w:val="105"/>
        </w:rPr>
        <w:t xml:space="preserve"> </w:t>
      </w:r>
      <w:r w:rsidRPr="006353B4">
        <w:rPr>
          <w:w w:val="105"/>
        </w:rPr>
        <w:t>на</w:t>
      </w:r>
      <w:r w:rsidRPr="006353B4">
        <w:rPr>
          <w:spacing w:val="38"/>
          <w:w w:val="105"/>
        </w:rPr>
        <w:t xml:space="preserve"> </w:t>
      </w:r>
      <w:r w:rsidRPr="006353B4">
        <w:rPr>
          <w:w w:val="105"/>
        </w:rPr>
        <w:t>2023—2030</w:t>
      </w:r>
      <w:r w:rsidRPr="006353B4">
        <w:rPr>
          <w:spacing w:val="38"/>
          <w:w w:val="105"/>
        </w:rPr>
        <w:t xml:space="preserve"> </w:t>
      </w:r>
      <w:r w:rsidRPr="006353B4">
        <w:rPr>
          <w:w w:val="105"/>
        </w:rPr>
        <w:t>гг.</w:t>
      </w:r>
    </w:p>
    <w:p w:rsidR="00053D68" w:rsidRPr="006353B4" w:rsidRDefault="00DD0727">
      <w:pPr>
        <w:pStyle w:val="a3"/>
        <w:spacing w:before="2" w:line="338" w:lineRule="auto"/>
        <w:ind w:left="89" w:right="681"/>
        <w:jc w:val="both"/>
      </w:pPr>
      <w:r w:rsidRPr="006353B4">
        <w:rPr>
          <w:w w:val="105"/>
        </w:rPr>
        <w:t xml:space="preserve">Финансовые компетенции школьников являются составной частью их финансовой культуры и формируются в процессе разнообразной </w:t>
      </w:r>
      <w:r w:rsidRPr="006353B4">
        <w:rPr>
          <w:spacing w:val="-2"/>
          <w:w w:val="105"/>
        </w:rPr>
        <w:t>деятельности.</w:t>
      </w:r>
    </w:p>
    <w:p w:rsidR="00053D68" w:rsidRPr="006353B4" w:rsidRDefault="00DD0727">
      <w:pPr>
        <w:pStyle w:val="a3"/>
        <w:spacing w:line="338" w:lineRule="auto"/>
        <w:ind w:left="89" w:right="678"/>
        <w:jc w:val="both"/>
      </w:pPr>
      <w:r w:rsidRPr="006353B4">
        <w:rPr>
          <w:w w:val="105"/>
        </w:rPr>
        <w:t>Финансовая культура как часть культуры общества и личности включает ценности, связанные с совокупностью традиций, норм, правил, алгоритмов, лучших практик рационального финансового поведения, навыков и умений ответственного потребления, эффективного использования денег и обеспечения финансовой безопасности, знаний в области финансовых отношений, о национальной финансовой системе, действующих финансовых институтах,</w:t>
      </w:r>
      <w:r w:rsidRPr="006353B4">
        <w:rPr>
          <w:spacing w:val="40"/>
          <w:w w:val="105"/>
        </w:rPr>
        <w:t xml:space="preserve"> </w:t>
      </w:r>
      <w:r w:rsidRPr="006353B4">
        <w:rPr>
          <w:w w:val="105"/>
        </w:rPr>
        <w:t>финансах и финансовом планировании, финансовых инструментах,</w:t>
      </w:r>
      <w:r w:rsidRPr="006353B4">
        <w:rPr>
          <w:spacing w:val="40"/>
          <w:w w:val="105"/>
        </w:rPr>
        <w:t xml:space="preserve"> </w:t>
      </w:r>
      <w:r w:rsidRPr="006353B4">
        <w:rPr>
          <w:w w:val="105"/>
        </w:rPr>
        <w:t>услугах</w:t>
      </w:r>
      <w:r w:rsidRPr="006353B4">
        <w:rPr>
          <w:spacing w:val="40"/>
          <w:w w:val="105"/>
        </w:rPr>
        <w:t xml:space="preserve"> </w:t>
      </w:r>
      <w:r w:rsidRPr="006353B4">
        <w:rPr>
          <w:w w:val="105"/>
        </w:rPr>
        <w:t>и</w:t>
      </w:r>
      <w:r w:rsidRPr="006353B4">
        <w:rPr>
          <w:spacing w:val="40"/>
          <w:w w:val="105"/>
        </w:rPr>
        <w:t xml:space="preserve"> </w:t>
      </w:r>
      <w:r w:rsidRPr="006353B4">
        <w:rPr>
          <w:w w:val="105"/>
        </w:rPr>
        <w:t>их</w:t>
      </w:r>
      <w:r w:rsidRPr="006353B4">
        <w:rPr>
          <w:spacing w:val="40"/>
          <w:w w:val="105"/>
        </w:rPr>
        <w:t xml:space="preserve"> </w:t>
      </w:r>
      <w:r w:rsidRPr="006353B4">
        <w:rPr>
          <w:w w:val="105"/>
        </w:rPr>
        <w:t>роли в жизни человека и общества, правах, ответственности и обязанности потребителей финансовых услуг</w:t>
      </w:r>
      <w:r w:rsidRPr="006353B4">
        <w:rPr>
          <w:spacing w:val="40"/>
          <w:w w:val="105"/>
        </w:rPr>
        <w:t xml:space="preserve"> </w:t>
      </w:r>
      <w:r w:rsidRPr="006353B4">
        <w:rPr>
          <w:w w:val="105"/>
        </w:rPr>
        <w:t>и</w:t>
      </w:r>
      <w:r w:rsidRPr="006353B4">
        <w:rPr>
          <w:spacing w:val="40"/>
          <w:w w:val="105"/>
        </w:rPr>
        <w:t xml:space="preserve"> </w:t>
      </w:r>
      <w:r w:rsidRPr="006353B4">
        <w:rPr>
          <w:w w:val="105"/>
        </w:rPr>
        <w:t>финансовых</w:t>
      </w:r>
      <w:r w:rsidRPr="006353B4">
        <w:rPr>
          <w:spacing w:val="40"/>
          <w:w w:val="105"/>
        </w:rPr>
        <w:t xml:space="preserve"> </w:t>
      </w:r>
      <w:r w:rsidRPr="006353B4">
        <w:rPr>
          <w:w w:val="105"/>
        </w:rPr>
        <w:t>посредников.</w:t>
      </w:r>
    </w:p>
    <w:p w:rsidR="00053D68" w:rsidRPr="006353B4" w:rsidRDefault="00DD0727">
      <w:pPr>
        <w:pStyle w:val="a3"/>
        <w:spacing w:before="2" w:line="338" w:lineRule="auto"/>
        <w:ind w:left="89" w:right="679"/>
        <w:jc w:val="both"/>
      </w:pPr>
      <w:r w:rsidRPr="006353B4">
        <w:rPr>
          <w:w w:val="105"/>
        </w:rPr>
        <w:t>В программе делается акцент на последовательное освоение обучающимися элементов финансовой компетентности, которые преобразуются в финансовую культуру личности. Они включаются в следующие</w:t>
      </w:r>
      <w:r w:rsidRPr="006353B4">
        <w:rPr>
          <w:spacing w:val="40"/>
          <w:w w:val="105"/>
        </w:rPr>
        <w:t xml:space="preserve"> </w:t>
      </w:r>
      <w:r w:rsidRPr="006353B4">
        <w:rPr>
          <w:w w:val="105"/>
        </w:rPr>
        <w:t>содержательные</w:t>
      </w:r>
      <w:r w:rsidRPr="006353B4">
        <w:rPr>
          <w:spacing w:val="41"/>
          <w:w w:val="105"/>
        </w:rPr>
        <w:t xml:space="preserve"> </w:t>
      </w:r>
      <w:r w:rsidRPr="006353B4">
        <w:rPr>
          <w:w w:val="105"/>
        </w:rPr>
        <w:t>блоки:</w:t>
      </w:r>
      <w:r w:rsidRPr="006353B4">
        <w:rPr>
          <w:spacing w:val="41"/>
          <w:w w:val="105"/>
        </w:rPr>
        <w:t xml:space="preserve"> </w:t>
      </w:r>
      <w:r w:rsidRPr="006353B4">
        <w:rPr>
          <w:w w:val="105"/>
        </w:rPr>
        <w:t>«Деньги</w:t>
      </w:r>
      <w:r w:rsidRPr="006353B4">
        <w:rPr>
          <w:spacing w:val="55"/>
          <w:w w:val="105"/>
        </w:rPr>
        <w:t xml:space="preserve"> </w:t>
      </w:r>
      <w:r w:rsidRPr="006353B4">
        <w:rPr>
          <w:w w:val="105"/>
        </w:rPr>
        <w:t>в</w:t>
      </w:r>
      <w:r w:rsidRPr="006353B4">
        <w:rPr>
          <w:spacing w:val="56"/>
          <w:w w:val="105"/>
        </w:rPr>
        <w:t xml:space="preserve"> </w:t>
      </w:r>
      <w:r w:rsidRPr="006353B4">
        <w:rPr>
          <w:w w:val="105"/>
        </w:rPr>
        <w:t>цифровом</w:t>
      </w:r>
      <w:r w:rsidRPr="006353B4">
        <w:rPr>
          <w:spacing w:val="56"/>
          <w:w w:val="105"/>
        </w:rPr>
        <w:t xml:space="preserve"> </w:t>
      </w:r>
      <w:r w:rsidRPr="006353B4">
        <w:rPr>
          <w:spacing w:val="-2"/>
          <w:w w:val="105"/>
        </w:rPr>
        <w:t>обществе»,</w:t>
      </w:r>
    </w:p>
    <w:p w:rsidR="00053D68" w:rsidRPr="006353B4" w:rsidRDefault="00DD0727">
      <w:pPr>
        <w:pStyle w:val="a3"/>
        <w:ind w:left="89"/>
        <w:jc w:val="both"/>
      </w:pPr>
      <w:r w:rsidRPr="006353B4">
        <w:rPr>
          <w:w w:val="105"/>
        </w:rPr>
        <w:t>«Личность</w:t>
      </w:r>
      <w:r w:rsidRPr="006353B4">
        <w:rPr>
          <w:spacing w:val="70"/>
          <w:w w:val="150"/>
        </w:rPr>
        <w:t xml:space="preserve"> </w:t>
      </w:r>
      <w:r w:rsidRPr="006353B4">
        <w:rPr>
          <w:w w:val="105"/>
        </w:rPr>
        <w:t>и</w:t>
      </w:r>
      <w:r w:rsidRPr="006353B4">
        <w:rPr>
          <w:spacing w:val="70"/>
          <w:w w:val="150"/>
        </w:rPr>
        <w:t xml:space="preserve"> </w:t>
      </w:r>
      <w:r w:rsidRPr="006353B4">
        <w:rPr>
          <w:w w:val="105"/>
        </w:rPr>
        <w:t>экономические</w:t>
      </w:r>
      <w:r w:rsidRPr="006353B4">
        <w:rPr>
          <w:spacing w:val="70"/>
          <w:w w:val="150"/>
        </w:rPr>
        <w:t xml:space="preserve"> </w:t>
      </w:r>
      <w:r w:rsidRPr="006353B4">
        <w:rPr>
          <w:w w:val="105"/>
        </w:rPr>
        <w:t>отношения»,</w:t>
      </w:r>
      <w:r w:rsidRPr="006353B4">
        <w:rPr>
          <w:spacing w:val="71"/>
          <w:w w:val="150"/>
        </w:rPr>
        <w:t xml:space="preserve"> </w:t>
      </w:r>
      <w:r w:rsidRPr="006353B4">
        <w:rPr>
          <w:w w:val="105"/>
        </w:rPr>
        <w:t>«Культура</w:t>
      </w:r>
      <w:r w:rsidRPr="006353B4">
        <w:rPr>
          <w:spacing w:val="70"/>
          <w:w w:val="150"/>
        </w:rPr>
        <w:t xml:space="preserve"> </w:t>
      </w:r>
      <w:r w:rsidRPr="006353B4">
        <w:rPr>
          <w:spacing w:val="-2"/>
          <w:w w:val="105"/>
        </w:rPr>
        <w:t>потребления»,</w:t>
      </w:r>
    </w:p>
    <w:p w:rsidR="00053D68" w:rsidRPr="006353B4" w:rsidRDefault="00DD0727">
      <w:pPr>
        <w:pStyle w:val="a3"/>
        <w:spacing w:before="134" w:line="338" w:lineRule="auto"/>
        <w:ind w:left="89" w:right="680"/>
        <w:jc w:val="both"/>
      </w:pPr>
      <w:r w:rsidRPr="006353B4">
        <w:rPr>
          <w:w w:val="105"/>
        </w:rPr>
        <w:t>«Услуги в сфере финансов», «Риски и финансовая безопасность» и образуют</w:t>
      </w:r>
      <w:r w:rsidRPr="006353B4">
        <w:rPr>
          <w:spacing w:val="40"/>
          <w:w w:val="105"/>
        </w:rPr>
        <w:t xml:space="preserve"> </w:t>
      </w:r>
      <w:r w:rsidRPr="006353B4">
        <w:rPr>
          <w:w w:val="105"/>
        </w:rPr>
        <w:t>тематическую</w:t>
      </w:r>
      <w:r w:rsidRPr="006353B4">
        <w:rPr>
          <w:spacing w:val="40"/>
          <w:w w:val="105"/>
        </w:rPr>
        <w:t xml:space="preserve"> </w:t>
      </w:r>
      <w:r w:rsidRPr="006353B4">
        <w:rPr>
          <w:w w:val="105"/>
        </w:rPr>
        <w:t>основу</w:t>
      </w:r>
      <w:r w:rsidRPr="006353B4">
        <w:rPr>
          <w:spacing w:val="40"/>
          <w:w w:val="105"/>
        </w:rPr>
        <w:t xml:space="preserve"> </w:t>
      </w:r>
      <w:r w:rsidRPr="006353B4">
        <w:rPr>
          <w:w w:val="105"/>
        </w:rPr>
        <w:t>курса.</w:t>
      </w:r>
    </w:p>
    <w:p w:rsidR="00053D68" w:rsidRPr="006353B4" w:rsidRDefault="00DD0727">
      <w:pPr>
        <w:pStyle w:val="a3"/>
        <w:spacing w:line="338" w:lineRule="auto"/>
        <w:ind w:left="89" w:right="679"/>
        <w:jc w:val="both"/>
      </w:pPr>
      <w:r w:rsidRPr="006353B4">
        <w:rPr>
          <w:w w:val="105"/>
        </w:rPr>
        <w:t>Программа курса «Основы финансовой грамотности. Финансовая культура»</w:t>
      </w:r>
      <w:r w:rsidRPr="006353B4">
        <w:rPr>
          <w:spacing w:val="51"/>
          <w:w w:val="105"/>
        </w:rPr>
        <w:t xml:space="preserve">  </w:t>
      </w:r>
      <w:r w:rsidRPr="006353B4">
        <w:rPr>
          <w:w w:val="105"/>
        </w:rPr>
        <w:t>преемственна</w:t>
      </w:r>
      <w:r w:rsidRPr="006353B4">
        <w:rPr>
          <w:spacing w:val="52"/>
          <w:w w:val="105"/>
        </w:rPr>
        <w:t xml:space="preserve">  </w:t>
      </w:r>
      <w:r w:rsidRPr="006353B4">
        <w:rPr>
          <w:w w:val="105"/>
        </w:rPr>
        <w:t>с</w:t>
      </w:r>
      <w:r w:rsidRPr="006353B4">
        <w:rPr>
          <w:spacing w:val="52"/>
          <w:w w:val="105"/>
        </w:rPr>
        <w:t xml:space="preserve">  </w:t>
      </w:r>
      <w:r w:rsidRPr="006353B4">
        <w:rPr>
          <w:w w:val="105"/>
        </w:rPr>
        <w:t>программой</w:t>
      </w:r>
      <w:r w:rsidRPr="006353B4">
        <w:rPr>
          <w:spacing w:val="52"/>
          <w:w w:val="105"/>
        </w:rPr>
        <w:t xml:space="preserve">  </w:t>
      </w:r>
      <w:r w:rsidRPr="006353B4">
        <w:rPr>
          <w:w w:val="105"/>
        </w:rPr>
        <w:t>для</w:t>
      </w:r>
      <w:r w:rsidRPr="006353B4">
        <w:rPr>
          <w:spacing w:val="52"/>
          <w:w w:val="105"/>
        </w:rPr>
        <w:t xml:space="preserve">  </w:t>
      </w:r>
      <w:r w:rsidRPr="006353B4">
        <w:rPr>
          <w:w w:val="105"/>
        </w:rPr>
        <w:t>начального</w:t>
      </w:r>
      <w:r w:rsidRPr="006353B4">
        <w:rPr>
          <w:spacing w:val="51"/>
          <w:w w:val="105"/>
        </w:rPr>
        <w:t xml:space="preserve">  </w:t>
      </w:r>
      <w:r w:rsidRPr="006353B4">
        <w:rPr>
          <w:spacing w:val="-2"/>
          <w:w w:val="105"/>
        </w:rPr>
        <w:t>общего</w:t>
      </w:r>
    </w:p>
    <w:p w:rsidR="00053D68" w:rsidRPr="006353B4" w:rsidRDefault="00053D68">
      <w:pPr>
        <w:pStyle w:val="a3"/>
        <w:spacing w:line="338" w:lineRule="auto"/>
        <w:jc w:val="both"/>
        <w:sectPr w:rsidR="00053D68" w:rsidRPr="006353B4">
          <w:headerReference w:type="default" r:id="rId467"/>
          <w:footerReference w:type="default" r:id="rId468"/>
          <w:pgSz w:w="11910" w:h="16850"/>
          <w:pgMar w:top="940" w:right="425" w:bottom="280" w:left="850" w:header="10" w:footer="0" w:gutter="0"/>
          <w:cols w:space="720"/>
        </w:sectPr>
      </w:pPr>
    </w:p>
    <w:p w:rsidR="00053D68" w:rsidRPr="006353B4" w:rsidRDefault="00DD0727">
      <w:pPr>
        <w:pStyle w:val="a3"/>
        <w:spacing w:before="96" w:line="338" w:lineRule="auto"/>
        <w:ind w:left="89" w:right="681"/>
        <w:jc w:val="both"/>
      </w:pPr>
      <w:r w:rsidRPr="006353B4">
        <w:rPr>
          <w:w w:val="105"/>
        </w:rPr>
        <w:t>образования, основные положения которой предполагают формирование элементов финансовой культуры у современных подростков</w:t>
      </w:r>
      <w:r w:rsidRPr="006353B4">
        <w:rPr>
          <w:spacing w:val="40"/>
          <w:w w:val="105"/>
        </w:rPr>
        <w:t xml:space="preserve"> </w:t>
      </w:r>
      <w:r w:rsidRPr="006353B4">
        <w:rPr>
          <w:w w:val="105"/>
        </w:rPr>
        <w:t>с</w:t>
      </w:r>
      <w:r w:rsidRPr="006353B4">
        <w:rPr>
          <w:spacing w:val="40"/>
          <w:w w:val="105"/>
        </w:rPr>
        <w:t xml:space="preserve"> </w:t>
      </w:r>
      <w:r w:rsidRPr="006353B4">
        <w:rPr>
          <w:w w:val="105"/>
        </w:rPr>
        <w:t>использованием</w:t>
      </w:r>
      <w:r w:rsidRPr="006353B4">
        <w:rPr>
          <w:spacing w:val="40"/>
          <w:w w:val="105"/>
        </w:rPr>
        <w:t xml:space="preserve"> </w:t>
      </w:r>
      <w:r w:rsidRPr="006353B4">
        <w:rPr>
          <w:w w:val="105"/>
        </w:rPr>
        <w:t>активных</w:t>
      </w:r>
      <w:r w:rsidRPr="006353B4">
        <w:rPr>
          <w:spacing w:val="40"/>
          <w:w w:val="105"/>
        </w:rPr>
        <w:t xml:space="preserve"> </w:t>
      </w:r>
      <w:r w:rsidRPr="006353B4">
        <w:rPr>
          <w:w w:val="105"/>
        </w:rPr>
        <w:t>методов</w:t>
      </w:r>
      <w:r w:rsidRPr="006353B4">
        <w:rPr>
          <w:spacing w:val="40"/>
          <w:w w:val="105"/>
        </w:rPr>
        <w:t xml:space="preserve"> </w:t>
      </w:r>
      <w:r w:rsidRPr="006353B4">
        <w:rPr>
          <w:w w:val="105"/>
        </w:rPr>
        <w:t>обучения.</w:t>
      </w:r>
    </w:p>
    <w:p w:rsidR="00053D68" w:rsidRPr="006353B4" w:rsidRDefault="00DD0727">
      <w:pPr>
        <w:pStyle w:val="a3"/>
        <w:spacing w:before="1" w:line="338" w:lineRule="auto"/>
        <w:ind w:left="89" w:right="677"/>
        <w:jc w:val="both"/>
      </w:pPr>
      <w:r w:rsidRPr="006353B4">
        <w:rPr>
          <w:w w:val="105"/>
        </w:rPr>
        <w:t>Программа</w:t>
      </w:r>
      <w:r w:rsidRPr="006353B4">
        <w:rPr>
          <w:spacing w:val="40"/>
          <w:w w:val="105"/>
        </w:rPr>
        <w:t xml:space="preserve"> </w:t>
      </w:r>
      <w:r w:rsidRPr="006353B4">
        <w:rPr>
          <w:w w:val="105"/>
        </w:rPr>
        <w:t>и</w:t>
      </w:r>
      <w:r w:rsidRPr="006353B4">
        <w:rPr>
          <w:spacing w:val="40"/>
          <w:w w:val="105"/>
        </w:rPr>
        <w:t xml:space="preserve"> </w:t>
      </w:r>
      <w:r w:rsidRPr="006353B4">
        <w:rPr>
          <w:w w:val="105"/>
        </w:rPr>
        <w:t>учебно-методический</w:t>
      </w:r>
      <w:r w:rsidRPr="006353B4">
        <w:rPr>
          <w:spacing w:val="40"/>
          <w:w w:val="105"/>
        </w:rPr>
        <w:t xml:space="preserve"> </w:t>
      </w:r>
      <w:r w:rsidRPr="006353B4">
        <w:rPr>
          <w:w w:val="105"/>
        </w:rPr>
        <w:t>комплекс</w:t>
      </w:r>
      <w:r w:rsidRPr="006353B4">
        <w:rPr>
          <w:spacing w:val="40"/>
          <w:w w:val="105"/>
        </w:rPr>
        <w:t xml:space="preserve"> </w:t>
      </w:r>
      <w:r w:rsidRPr="006353B4">
        <w:rPr>
          <w:w w:val="105"/>
        </w:rPr>
        <w:t>по</w:t>
      </w:r>
      <w:r w:rsidRPr="006353B4">
        <w:rPr>
          <w:spacing w:val="40"/>
          <w:w w:val="105"/>
        </w:rPr>
        <w:t xml:space="preserve"> </w:t>
      </w:r>
      <w:r w:rsidRPr="006353B4">
        <w:rPr>
          <w:w w:val="105"/>
        </w:rPr>
        <w:t>финансовой</w:t>
      </w:r>
      <w:r w:rsidRPr="006353B4">
        <w:rPr>
          <w:spacing w:val="40"/>
          <w:w w:val="105"/>
        </w:rPr>
        <w:t xml:space="preserve"> </w:t>
      </w:r>
      <w:r w:rsidRPr="006353B4">
        <w:rPr>
          <w:w w:val="105"/>
        </w:rPr>
        <w:t>культуре позволяют учителю реализовать образовательную технологию, в основе которой лежит системно-деятельностный подход, возможности информационно- коммуникационных</w:t>
      </w:r>
      <w:r w:rsidRPr="006353B4">
        <w:rPr>
          <w:spacing w:val="80"/>
          <w:w w:val="105"/>
        </w:rPr>
        <w:t xml:space="preserve"> </w:t>
      </w:r>
      <w:r w:rsidRPr="006353B4">
        <w:rPr>
          <w:w w:val="105"/>
        </w:rPr>
        <w:t>технологий,</w:t>
      </w:r>
      <w:r w:rsidRPr="006353B4">
        <w:rPr>
          <w:spacing w:val="80"/>
          <w:w w:val="150"/>
        </w:rPr>
        <w:t xml:space="preserve"> </w:t>
      </w:r>
      <w:r w:rsidRPr="006353B4">
        <w:rPr>
          <w:w w:val="105"/>
        </w:rPr>
        <w:t>применяемых</w:t>
      </w:r>
      <w:r w:rsidRPr="006353B4">
        <w:rPr>
          <w:spacing w:val="80"/>
          <w:w w:val="150"/>
        </w:rPr>
        <w:t xml:space="preserve"> </w:t>
      </w:r>
      <w:r w:rsidRPr="006353B4">
        <w:rPr>
          <w:w w:val="105"/>
        </w:rPr>
        <w:t>как</w:t>
      </w:r>
      <w:r w:rsidRPr="006353B4">
        <w:rPr>
          <w:spacing w:val="80"/>
          <w:w w:val="150"/>
        </w:rPr>
        <w:t xml:space="preserve"> </w:t>
      </w:r>
      <w:r w:rsidRPr="006353B4">
        <w:rPr>
          <w:w w:val="105"/>
        </w:rPr>
        <w:t>для</w:t>
      </w:r>
      <w:r w:rsidRPr="006353B4">
        <w:rPr>
          <w:spacing w:val="80"/>
          <w:w w:val="150"/>
        </w:rPr>
        <w:t xml:space="preserve"> </w:t>
      </w:r>
      <w:r w:rsidRPr="006353B4">
        <w:rPr>
          <w:w w:val="105"/>
        </w:rPr>
        <w:t>организации</w:t>
      </w:r>
      <w:r w:rsidRPr="006353B4">
        <w:rPr>
          <w:spacing w:val="80"/>
          <w:w w:val="150"/>
        </w:rPr>
        <w:t xml:space="preserve"> </w:t>
      </w:r>
      <w:r w:rsidRPr="006353B4">
        <w:rPr>
          <w:w w:val="105"/>
        </w:rPr>
        <w:t>процесса</w:t>
      </w:r>
      <w:r w:rsidRPr="006353B4">
        <w:rPr>
          <w:spacing w:val="80"/>
          <w:w w:val="105"/>
        </w:rPr>
        <w:t xml:space="preserve"> </w:t>
      </w:r>
      <w:r w:rsidRPr="006353B4">
        <w:rPr>
          <w:w w:val="105"/>
        </w:rPr>
        <w:t>обучения и воспитания в основной школе, так и практико- ориентированного функционального использования знаний о</w:t>
      </w:r>
      <w:r w:rsidRPr="006353B4">
        <w:rPr>
          <w:spacing w:val="80"/>
          <w:w w:val="150"/>
        </w:rPr>
        <w:t xml:space="preserve"> </w:t>
      </w:r>
      <w:r w:rsidRPr="006353B4">
        <w:rPr>
          <w:w w:val="105"/>
        </w:rPr>
        <w:t>финансах</w:t>
      </w:r>
      <w:r w:rsidRPr="006353B4">
        <w:rPr>
          <w:spacing w:val="80"/>
          <w:w w:val="105"/>
        </w:rPr>
        <w:t xml:space="preserve"> </w:t>
      </w:r>
      <w:r w:rsidRPr="006353B4">
        <w:rPr>
          <w:w w:val="105"/>
        </w:rPr>
        <w:t>в</w:t>
      </w:r>
      <w:r w:rsidRPr="006353B4">
        <w:rPr>
          <w:spacing w:val="40"/>
          <w:w w:val="105"/>
        </w:rPr>
        <w:t xml:space="preserve"> </w:t>
      </w:r>
      <w:r w:rsidRPr="006353B4">
        <w:rPr>
          <w:w w:val="105"/>
        </w:rPr>
        <w:t>повседневной</w:t>
      </w:r>
      <w:r w:rsidRPr="006353B4">
        <w:rPr>
          <w:spacing w:val="40"/>
          <w:w w:val="105"/>
        </w:rPr>
        <w:t xml:space="preserve"> </w:t>
      </w:r>
      <w:r w:rsidRPr="006353B4">
        <w:rPr>
          <w:w w:val="105"/>
        </w:rPr>
        <w:t>жизни.</w:t>
      </w:r>
    </w:p>
    <w:p w:rsidR="00053D68" w:rsidRPr="006353B4" w:rsidRDefault="00DD0727">
      <w:pPr>
        <w:pStyle w:val="a3"/>
        <w:spacing w:before="1" w:line="338" w:lineRule="auto"/>
        <w:ind w:left="89" w:right="678"/>
        <w:jc w:val="both"/>
      </w:pPr>
      <w:r w:rsidRPr="006353B4">
        <w:rPr>
          <w:w w:val="105"/>
        </w:rPr>
        <w:t>Содержание программы учитывает возрастные особенности обучающихся и</w:t>
      </w:r>
      <w:r w:rsidRPr="006353B4">
        <w:rPr>
          <w:spacing w:val="40"/>
          <w:w w:val="105"/>
        </w:rPr>
        <w:t xml:space="preserve"> </w:t>
      </w:r>
      <w:r w:rsidRPr="006353B4">
        <w:rPr>
          <w:w w:val="105"/>
        </w:rPr>
        <w:t>направлено</w:t>
      </w:r>
      <w:r w:rsidRPr="006353B4">
        <w:rPr>
          <w:spacing w:val="40"/>
          <w:w w:val="105"/>
        </w:rPr>
        <w:t xml:space="preserve"> </w:t>
      </w:r>
      <w:r w:rsidRPr="006353B4">
        <w:rPr>
          <w:w w:val="105"/>
        </w:rPr>
        <w:t>на</w:t>
      </w:r>
      <w:r w:rsidRPr="006353B4">
        <w:rPr>
          <w:spacing w:val="40"/>
          <w:w w:val="105"/>
        </w:rPr>
        <w:t xml:space="preserve"> </w:t>
      </w:r>
      <w:r w:rsidRPr="006353B4">
        <w:rPr>
          <w:w w:val="105"/>
        </w:rPr>
        <w:t>постепенное</w:t>
      </w:r>
      <w:r w:rsidRPr="006353B4">
        <w:rPr>
          <w:spacing w:val="40"/>
          <w:w w:val="105"/>
        </w:rPr>
        <w:t xml:space="preserve"> </w:t>
      </w:r>
      <w:r w:rsidRPr="006353B4">
        <w:rPr>
          <w:w w:val="105"/>
        </w:rPr>
        <w:t>освоение</w:t>
      </w:r>
      <w:r w:rsidRPr="006353B4">
        <w:rPr>
          <w:spacing w:val="40"/>
          <w:w w:val="105"/>
        </w:rPr>
        <w:t xml:space="preserve"> </w:t>
      </w:r>
      <w:r w:rsidRPr="006353B4">
        <w:rPr>
          <w:w w:val="105"/>
        </w:rPr>
        <w:t>всего комплекса</w:t>
      </w:r>
      <w:r w:rsidRPr="006353B4">
        <w:rPr>
          <w:spacing w:val="40"/>
          <w:w w:val="105"/>
        </w:rPr>
        <w:t xml:space="preserve"> </w:t>
      </w:r>
      <w:r w:rsidRPr="006353B4">
        <w:rPr>
          <w:w w:val="105"/>
        </w:rPr>
        <w:t>метапредметных и предметных умений в контексте формирования</w:t>
      </w:r>
      <w:r w:rsidRPr="006353B4">
        <w:rPr>
          <w:spacing w:val="40"/>
          <w:w w:val="105"/>
        </w:rPr>
        <w:t xml:space="preserve"> </w:t>
      </w:r>
      <w:r w:rsidRPr="006353B4">
        <w:rPr>
          <w:w w:val="105"/>
        </w:rPr>
        <w:t>финансовой</w:t>
      </w:r>
      <w:r w:rsidRPr="006353B4">
        <w:rPr>
          <w:spacing w:val="40"/>
          <w:w w:val="105"/>
        </w:rPr>
        <w:t xml:space="preserve"> </w:t>
      </w:r>
      <w:r w:rsidRPr="006353B4">
        <w:rPr>
          <w:w w:val="105"/>
        </w:rPr>
        <w:t>культуры.</w:t>
      </w:r>
    </w:p>
    <w:p w:rsidR="00053D68" w:rsidRPr="006353B4" w:rsidRDefault="00DD0727">
      <w:pPr>
        <w:pStyle w:val="a3"/>
        <w:tabs>
          <w:tab w:val="left" w:pos="9214"/>
        </w:tabs>
        <w:spacing w:line="338" w:lineRule="auto"/>
        <w:ind w:left="89" w:right="677"/>
        <w:jc w:val="both"/>
      </w:pPr>
      <w:r w:rsidRPr="006353B4">
        <w:rPr>
          <w:w w:val="105"/>
        </w:rPr>
        <w:t>Следует отметить, что содержание курса по финансовой культуре опирается на систему традиционных российских духовно- нравственных</w:t>
      </w:r>
      <w:r w:rsidRPr="006353B4">
        <w:rPr>
          <w:spacing w:val="40"/>
          <w:w w:val="105"/>
        </w:rPr>
        <w:t xml:space="preserve">  </w:t>
      </w:r>
      <w:r w:rsidRPr="006353B4">
        <w:rPr>
          <w:w w:val="105"/>
        </w:rPr>
        <w:t>ценностей,</w:t>
      </w:r>
      <w:r w:rsidRPr="006353B4">
        <w:rPr>
          <w:spacing w:val="40"/>
          <w:w w:val="105"/>
        </w:rPr>
        <w:t xml:space="preserve">  </w:t>
      </w:r>
      <w:r w:rsidRPr="006353B4">
        <w:rPr>
          <w:w w:val="105"/>
        </w:rPr>
        <w:t>таких</w:t>
      </w:r>
      <w:r w:rsidRPr="006353B4">
        <w:rPr>
          <w:spacing w:val="40"/>
          <w:w w:val="105"/>
        </w:rPr>
        <w:t xml:space="preserve">  </w:t>
      </w:r>
      <w:r w:rsidRPr="006353B4">
        <w:rPr>
          <w:w w:val="105"/>
        </w:rPr>
        <w:t>как</w:t>
      </w:r>
      <w:r w:rsidRPr="006353B4">
        <w:rPr>
          <w:spacing w:val="40"/>
          <w:w w:val="105"/>
        </w:rPr>
        <w:t xml:space="preserve">  </w:t>
      </w:r>
      <w:r w:rsidRPr="006353B4">
        <w:rPr>
          <w:w w:val="105"/>
        </w:rPr>
        <w:t>созидательный</w:t>
      </w:r>
      <w:r w:rsidRPr="006353B4">
        <w:tab/>
      </w:r>
      <w:r w:rsidRPr="006353B4">
        <w:rPr>
          <w:spacing w:val="-2"/>
          <w:w w:val="105"/>
        </w:rPr>
        <w:t xml:space="preserve">труд, </w:t>
      </w:r>
      <w:r w:rsidRPr="006353B4">
        <w:rPr>
          <w:w w:val="105"/>
        </w:rPr>
        <w:t>крепкая</w:t>
      </w:r>
      <w:r w:rsidRPr="006353B4">
        <w:rPr>
          <w:spacing w:val="80"/>
          <w:w w:val="150"/>
        </w:rPr>
        <w:t xml:space="preserve">  </w:t>
      </w:r>
      <w:r w:rsidRPr="006353B4">
        <w:rPr>
          <w:w w:val="105"/>
        </w:rPr>
        <w:t>семья,</w:t>
      </w:r>
      <w:r w:rsidRPr="006353B4">
        <w:rPr>
          <w:spacing w:val="80"/>
          <w:w w:val="150"/>
        </w:rPr>
        <w:t xml:space="preserve">  </w:t>
      </w:r>
      <w:r w:rsidRPr="006353B4">
        <w:rPr>
          <w:w w:val="105"/>
        </w:rPr>
        <w:t>гражданственность,</w:t>
      </w:r>
      <w:r w:rsidRPr="006353B4">
        <w:rPr>
          <w:spacing w:val="80"/>
          <w:w w:val="150"/>
        </w:rPr>
        <w:t xml:space="preserve">  </w:t>
      </w:r>
      <w:r w:rsidRPr="006353B4">
        <w:rPr>
          <w:w w:val="105"/>
        </w:rPr>
        <w:t>права и</w:t>
      </w:r>
      <w:r w:rsidRPr="006353B4">
        <w:rPr>
          <w:spacing w:val="80"/>
          <w:w w:val="150"/>
        </w:rPr>
        <w:t xml:space="preserve">  </w:t>
      </w:r>
      <w:r w:rsidRPr="006353B4">
        <w:rPr>
          <w:w w:val="105"/>
        </w:rPr>
        <w:t>свободы человека,</w:t>
      </w:r>
      <w:r w:rsidRPr="006353B4">
        <w:rPr>
          <w:spacing w:val="80"/>
          <w:w w:val="105"/>
        </w:rPr>
        <w:t xml:space="preserve">    </w:t>
      </w:r>
      <w:r w:rsidRPr="006353B4">
        <w:rPr>
          <w:w w:val="105"/>
        </w:rPr>
        <w:t>справедливость,</w:t>
      </w:r>
      <w:r w:rsidRPr="006353B4">
        <w:rPr>
          <w:spacing w:val="80"/>
          <w:w w:val="105"/>
        </w:rPr>
        <w:t xml:space="preserve">    </w:t>
      </w:r>
      <w:r w:rsidRPr="006353B4">
        <w:rPr>
          <w:w w:val="105"/>
        </w:rPr>
        <w:t>коллективизм,</w:t>
      </w:r>
      <w:r w:rsidRPr="006353B4">
        <w:rPr>
          <w:spacing w:val="80"/>
          <w:w w:val="105"/>
        </w:rPr>
        <w:t xml:space="preserve">    </w:t>
      </w:r>
      <w:r w:rsidRPr="006353B4">
        <w:rPr>
          <w:w w:val="105"/>
        </w:rPr>
        <w:t>взаимопомощь и взаимоуважение, милосердие. В 9 классах рассматриваются содержательные блоки о роли труда в жизни человека и общества, основы</w:t>
      </w:r>
      <w:r w:rsidRPr="006353B4">
        <w:rPr>
          <w:spacing w:val="40"/>
          <w:w w:val="105"/>
        </w:rPr>
        <w:t xml:space="preserve"> </w:t>
      </w:r>
      <w:r w:rsidRPr="006353B4">
        <w:rPr>
          <w:w w:val="105"/>
        </w:rPr>
        <w:t>финансовой</w:t>
      </w:r>
      <w:r w:rsidRPr="006353B4">
        <w:rPr>
          <w:spacing w:val="40"/>
          <w:w w:val="105"/>
        </w:rPr>
        <w:t xml:space="preserve"> </w:t>
      </w:r>
      <w:r w:rsidRPr="006353B4">
        <w:rPr>
          <w:w w:val="105"/>
        </w:rPr>
        <w:t>безопасности,</w:t>
      </w:r>
      <w:r w:rsidRPr="006353B4">
        <w:rPr>
          <w:spacing w:val="40"/>
          <w:w w:val="105"/>
        </w:rPr>
        <w:t xml:space="preserve"> </w:t>
      </w:r>
      <w:r w:rsidRPr="006353B4">
        <w:rPr>
          <w:w w:val="105"/>
        </w:rPr>
        <w:t>противодействия</w:t>
      </w:r>
      <w:r w:rsidRPr="006353B4">
        <w:rPr>
          <w:spacing w:val="40"/>
          <w:w w:val="105"/>
        </w:rPr>
        <w:t xml:space="preserve"> </w:t>
      </w:r>
      <w:r w:rsidRPr="006353B4">
        <w:rPr>
          <w:w w:val="105"/>
        </w:rPr>
        <w:t>мошенничеству, в том числе в цифровой среде, направления цифровизации,</w:t>
      </w:r>
      <w:r w:rsidRPr="006353B4">
        <w:rPr>
          <w:spacing w:val="80"/>
          <w:w w:val="105"/>
        </w:rPr>
        <w:t xml:space="preserve"> </w:t>
      </w:r>
      <w:r w:rsidRPr="006353B4">
        <w:rPr>
          <w:w w:val="105"/>
        </w:rPr>
        <w:t>связанные с финансовыми отношениями, потребности подростков, реализуемые в сфере финансов, страхование, банки и их услуги. Особое место занимают вопросы о роли государства в обеспечении общественных</w:t>
      </w:r>
      <w:r w:rsidRPr="006353B4">
        <w:rPr>
          <w:spacing w:val="40"/>
          <w:w w:val="105"/>
        </w:rPr>
        <w:t xml:space="preserve"> </w:t>
      </w:r>
      <w:r w:rsidRPr="006353B4">
        <w:rPr>
          <w:w w:val="105"/>
        </w:rPr>
        <w:t>благ,</w:t>
      </w:r>
      <w:r w:rsidRPr="006353B4">
        <w:rPr>
          <w:spacing w:val="40"/>
          <w:w w:val="105"/>
        </w:rPr>
        <w:t xml:space="preserve"> </w:t>
      </w:r>
      <w:r w:rsidRPr="006353B4">
        <w:rPr>
          <w:w w:val="105"/>
        </w:rPr>
        <w:t>социальной</w:t>
      </w:r>
      <w:r w:rsidRPr="006353B4">
        <w:rPr>
          <w:spacing w:val="40"/>
          <w:w w:val="105"/>
        </w:rPr>
        <w:t xml:space="preserve"> </w:t>
      </w:r>
      <w:r w:rsidRPr="006353B4">
        <w:rPr>
          <w:w w:val="105"/>
        </w:rPr>
        <w:t>помощи</w:t>
      </w:r>
      <w:r w:rsidRPr="006353B4">
        <w:rPr>
          <w:spacing w:val="40"/>
          <w:w w:val="105"/>
        </w:rPr>
        <w:t xml:space="preserve"> </w:t>
      </w:r>
      <w:r w:rsidRPr="006353B4">
        <w:rPr>
          <w:w w:val="105"/>
        </w:rPr>
        <w:t>на</w:t>
      </w:r>
      <w:r w:rsidRPr="006353B4">
        <w:rPr>
          <w:spacing w:val="40"/>
          <w:w w:val="105"/>
        </w:rPr>
        <w:t xml:space="preserve"> </w:t>
      </w:r>
      <w:r w:rsidRPr="006353B4">
        <w:rPr>
          <w:w w:val="105"/>
        </w:rPr>
        <w:t>современном</w:t>
      </w:r>
      <w:r w:rsidRPr="006353B4">
        <w:rPr>
          <w:spacing w:val="40"/>
          <w:w w:val="105"/>
        </w:rPr>
        <w:t xml:space="preserve"> </w:t>
      </w:r>
      <w:r w:rsidRPr="006353B4">
        <w:rPr>
          <w:w w:val="105"/>
        </w:rPr>
        <w:t>этапе.</w:t>
      </w:r>
    </w:p>
    <w:p w:rsidR="00053D68" w:rsidRPr="006353B4" w:rsidRDefault="00DD0727">
      <w:pPr>
        <w:pStyle w:val="a3"/>
        <w:spacing w:before="2" w:line="338" w:lineRule="auto"/>
        <w:ind w:left="89" w:right="678"/>
        <w:jc w:val="both"/>
      </w:pPr>
      <w:r w:rsidRPr="006353B4">
        <w:rPr>
          <w:w w:val="105"/>
        </w:rPr>
        <w:t>Планируемые личностные и метапредметные результаты</w:t>
      </w:r>
      <w:r w:rsidRPr="006353B4">
        <w:rPr>
          <w:spacing w:val="40"/>
          <w:w w:val="105"/>
        </w:rPr>
        <w:t xml:space="preserve"> </w:t>
      </w:r>
      <w:r w:rsidRPr="006353B4">
        <w:rPr>
          <w:w w:val="105"/>
        </w:rPr>
        <w:t xml:space="preserve">представлены с учетом особенностей преподавания тем по формированию финансовой культуры на уровне основного общего </w:t>
      </w:r>
      <w:r w:rsidRPr="006353B4">
        <w:rPr>
          <w:spacing w:val="-2"/>
          <w:w w:val="105"/>
        </w:rPr>
        <w:t>образования.</w:t>
      </w:r>
    </w:p>
    <w:p w:rsidR="00053D68" w:rsidRPr="006353B4" w:rsidRDefault="00053D68">
      <w:pPr>
        <w:pStyle w:val="a3"/>
        <w:spacing w:line="338" w:lineRule="auto"/>
        <w:jc w:val="both"/>
        <w:sectPr w:rsidR="00053D68" w:rsidRPr="006353B4">
          <w:headerReference w:type="default" r:id="rId469"/>
          <w:footerReference w:type="default" r:id="rId470"/>
          <w:pgSz w:w="11910" w:h="16850"/>
          <w:pgMar w:top="940" w:right="425" w:bottom="280" w:left="850" w:header="10" w:footer="0" w:gutter="0"/>
          <w:cols w:space="720"/>
        </w:sectPr>
      </w:pPr>
    </w:p>
    <w:p w:rsidR="00053D68" w:rsidRPr="006353B4" w:rsidRDefault="00DD0727">
      <w:pPr>
        <w:pStyle w:val="a3"/>
        <w:spacing w:before="96" w:line="338" w:lineRule="auto"/>
        <w:ind w:left="89" w:right="678"/>
        <w:jc w:val="both"/>
      </w:pPr>
      <w:r w:rsidRPr="006353B4">
        <w:rPr>
          <w:w w:val="105"/>
        </w:rPr>
        <w:t>Планируемые предметные результаты и содержание курса «Основы финансовой</w:t>
      </w:r>
      <w:r w:rsidRPr="006353B4">
        <w:rPr>
          <w:spacing w:val="40"/>
          <w:w w:val="105"/>
        </w:rPr>
        <w:t xml:space="preserve"> </w:t>
      </w:r>
      <w:r w:rsidRPr="006353B4">
        <w:rPr>
          <w:w w:val="105"/>
        </w:rPr>
        <w:t>грамотности.»</w:t>
      </w:r>
      <w:r w:rsidRPr="006353B4">
        <w:rPr>
          <w:spacing w:val="40"/>
          <w:w w:val="105"/>
        </w:rPr>
        <w:t xml:space="preserve"> </w:t>
      </w:r>
      <w:r w:rsidRPr="006353B4">
        <w:rPr>
          <w:w w:val="105"/>
        </w:rPr>
        <w:t>распределены</w:t>
      </w:r>
      <w:r w:rsidRPr="006353B4">
        <w:rPr>
          <w:spacing w:val="40"/>
          <w:w w:val="105"/>
        </w:rPr>
        <w:t xml:space="preserve"> </w:t>
      </w:r>
      <w:r w:rsidRPr="006353B4">
        <w:rPr>
          <w:w w:val="105"/>
        </w:rPr>
        <w:t>по</w:t>
      </w:r>
      <w:r w:rsidRPr="006353B4">
        <w:rPr>
          <w:spacing w:val="40"/>
          <w:w w:val="105"/>
        </w:rPr>
        <w:t xml:space="preserve"> </w:t>
      </w:r>
      <w:r w:rsidRPr="006353B4">
        <w:rPr>
          <w:w w:val="105"/>
        </w:rPr>
        <w:t>годам</w:t>
      </w:r>
      <w:r w:rsidRPr="006353B4">
        <w:rPr>
          <w:spacing w:val="40"/>
          <w:w w:val="105"/>
        </w:rPr>
        <w:t xml:space="preserve"> </w:t>
      </w:r>
      <w:r w:rsidRPr="006353B4">
        <w:rPr>
          <w:w w:val="105"/>
        </w:rPr>
        <w:t>обучения</w:t>
      </w:r>
      <w:r w:rsidRPr="006353B4">
        <w:rPr>
          <w:spacing w:val="80"/>
          <w:w w:val="105"/>
        </w:rPr>
        <w:t xml:space="preserve"> </w:t>
      </w:r>
      <w:r w:rsidRPr="006353B4">
        <w:rPr>
          <w:w w:val="105"/>
        </w:rPr>
        <w:t>с учетом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w:t>
      </w:r>
      <w:r w:rsidRPr="006353B4">
        <w:rPr>
          <w:spacing w:val="40"/>
          <w:w w:val="105"/>
        </w:rPr>
        <w:t xml:space="preserve"> </w:t>
      </w:r>
      <w:r w:rsidRPr="006353B4">
        <w:rPr>
          <w:w w:val="105"/>
        </w:rPr>
        <w:t>стандарте</w:t>
      </w:r>
      <w:r w:rsidRPr="006353B4">
        <w:rPr>
          <w:spacing w:val="40"/>
          <w:w w:val="105"/>
        </w:rPr>
        <w:t xml:space="preserve"> </w:t>
      </w:r>
      <w:r w:rsidRPr="006353B4">
        <w:rPr>
          <w:w w:val="105"/>
        </w:rPr>
        <w:t>основного</w:t>
      </w:r>
      <w:r w:rsidRPr="006353B4">
        <w:rPr>
          <w:spacing w:val="40"/>
          <w:w w:val="105"/>
        </w:rPr>
        <w:t xml:space="preserve"> </w:t>
      </w:r>
      <w:r w:rsidRPr="006353B4">
        <w:rPr>
          <w:w w:val="105"/>
        </w:rPr>
        <w:t>общего</w:t>
      </w:r>
      <w:r w:rsidRPr="006353B4">
        <w:rPr>
          <w:spacing w:val="40"/>
          <w:w w:val="105"/>
        </w:rPr>
        <w:t xml:space="preserve"> </w:t>
      </w:r>
      <w:r w:rsidRPr="006353B4">
        <w:rPr>
          <w:w w:val="105"/>
        </w:rPr>
        <w:t>образования,</w:t>
      </w:r>
      <w:r w:rsidRPr="006353B4">
        <w:rPr>
          <w:spacing w:val="40"/>
          <w:w w:val="105"/>
        </w:rPr>
        <w:t xml:space="preserve"> </w:t>
      </w:r>
      <w:r w:rsidRPr="006353B4">
        <w:rPr>
          <w:w w:val="105"/>
        </w:rPr>
        <w:t>а</w:t>
      </w:r>
      <w:r w:rsidRPr="006353B4">
        <w:rPr>
          <w:spacing w:val="40"/>
          <w:w w:val="105"/>
        </w:rPr>
        <w:t xml:space="preserve"> </w:t>
      </w:r>
      <w:r w:rsidRPr="006353B4">
        <w:rPr>
          <w:w w:val="105"/>
        </w:rPr>
        <w:t>также</w:t>
      </w:r>
      <w:r w:rsidRPr="006353B4">
        <w:rPr>
          <w:spacing w:val="40"/>
          <w:w w:val="105"/>
        </w:rPr>
        <w:t xml:space="preserve"> </w:t>
      </w:r>
      <w:r w:rsidRPr="006353B4">
        <w:rPr>
          <w:w w:val="105"/>
        </w:rPr>
        <w:t>с учетом рабочей программы воспитания, рамки финансовой компетентности школьников, Методических рекомендаций по разработке региональных программ по повышению финансовой грамотности (или региональных программ (подпрограмм) с иным наименованием, направленных на повышение финансовой</w:t>
      </w:r>
      <w:r w:rsidRPr="006353B4">
        <w:rPr>
          <w:spacing w:val="40"/>
          <w:w w:val="105"/>
        </w:rPr>
        <w:t xml:space="preserve"> </w:t>
      </w:r>
      <w:r w:rsidRPr="006353B4">
        <w:rPr>
          <w:w w:val="105"/>
        </w:rPr>
        <w:t xml:space="preserve">грамотности населения и защиту прав потребителей финансовых услуг) для органов исполнительной власти субъектов Российской </w:t>
      </w:r>
      <w:r w:rsidRPr="006353B4">
        <w:rPr>
          <w:spacing w:val="-2"/>
          <w:w w:val="105"/>
        </w:rPr>
        <w:t>Федерации.</w:t>
      </w:r>
    </w:p>
    <w:p w:rsidR="00053D68" w:rsidRPr="006353B4" w:rsidRDefault="00DD0727">
      <w:pPr>
        <w:pStyle w:val="a3"/>
        <w:spacing w:before="2" w:line="338" w:lineRule="auto"/>
        <w:ind w:left="89" w:right="679"/>
        <w:jc w:val="both"/>
      </w:pPr>
      <w:r w:rsidRPr="006353B4">
        <w:rPr>
          <w:w w:val="105"/>
        </w:rPr>
        <w:t>Задачи реализации курса внеурочной деятельности «Основы финансовой</w:t>
      </w:r>
      <w:r w:rsidRPr="006353B4">
        <w:rPr>
          <w:spacing w:val="40"/>
          <w:w w:val="105"/>
        </w:rPr>
        <w:t xml:space="preserve"> </w:t>
      </w:r>
      <w:r w:rsidRPr="006353B4">
        <w:rPr>
          <w:w w:val="105"/>
        </w:rPr>
        <w:t>грамотности.»:</w:t>
      </w:r>
    </w:p>
    <w:p w:rsidR="00053D68" w:rsidRPr="006353B4" w:rsidRDefault="00DD0727">
      <w:pPr>
        <w:pStyle w:val="a3"/>
        <w:spacing w:before="1" w:line="338" w:lineRule="auto"/>
        <w:ind w:left="89" w:right="678"/>
        <w:jc w:val="both"/>
      </w:pPr>
      <w:r w:rsidRPr="006353B4">
        <w:rPr>
          <w:w w:val="105"/>
        </w:rPr>
        <w:t>формирование компонентов финансовой культуры у обучающихся подросткового возраста с опорой на прочные знания в области финансового планирования, о роли денег в современном мире, осуществления</w:t>
      </w:r>
      <w:r w:rsidRPr="006353B4">
        <w:rPr>
          <w:spacing w:val="40"/>
          <w:w w:val="105"/>
        </w:rPr>
        <w:t xml:space="preserve"> </w:t>
      </w:r>
      <w:r w:rsidRPr="006353B4">
        <w:rPr>
          <w:w w:val="105"/>
        </w:rPr>
        <w:t>банковских</w:t>
      </w:r>
      <w:r w:rsidRPr="006353B4">
        <w:rPr>
          <w:spacing w:val="40"/>
          <w:w w:val="105"/>
        </w:rPr>
        <w:t xml:space="preserve"> </w:t>
      </w:r>
      <w:r w:rsidRPr="006353B4">
        <w:rPr>
          <w:w w:val="105"/>
        </w:rPr>
        <w:t>операций,</w:t>
      </w:r>
      <w:r w:rsidRPr="006353B4">
        <w:rPr>
          <w:spacing w:val="40"/>
          <w:w w:val="105"/>
        </w:rPr>
        <w:t xml:space="preserve"> </w:t>
      </w:r>
      <w:r w:rsidRPr="006353B4">
        <w:rPr>
          <w:w w:val="105"/>
        </w:rPr>
        <w:t>роли</w:t>
      </w:r>
      <w:r w:rsidRPr="006353B4">
        <w:rPr>
          <w:spacing w:val="40"/>
          <w:w w:val="105"/>
        </w:rPr>
        <w:t xml:space="preserve"> </w:t>
      </w:r>
      <w:r w:rsidRPr="006353B4">
        <w:rPr>
          <w:w w:val="105"/>
        </w:rPr>
        <w:t>государства</w:t>
      </w:r>
      <w:r w:rsidRPr="006353B4">
        <w:rPr>
          <w:spacing w:val="40"/>
          <w:w w:val="105"/>
        </w:rPr>
        <w:t xml:space="preserve"> </w:t>
      </w:r>
      <w:r w:rsidRPr="006353B4">
        <w:rPr>
          <w:w w:val="105"/>
        </w:rPr>
        <w:t>в обеспечении финансовых отношений, социальной защиты, налогообложения, возможностей инвестирования, страхования, будущего</w:t>
      </w:r>
      <w:r w:rsidRPr="006353B4">
        <w:rPr>
          <w:spacing w:val="40"/>
          <w:w w:val="105"/>
        </w:rPr>
        <w:t xml:space="preserve"> </w:t>
      </w:r>
      <w:r w:rsidRPr="006353B4">
        <w:rPr>
          <w:w w:val="105"/>
        </w:rPr>
        <w:t>пенсионного</w:t>
      </w:r>
      <w:r w:rsidRPr="006353B4">
        <w:rPr>
          <w:spacing w:val="40"/>
          <w:w w:val="105"/>
        </w:rPr>
        <w:t xml:space="preserve"> </w:t>
      </w:r>
      <w:r w:rsidRPr="006353B4">
        <w:rPr>
          <w:w w:val="105"/>
        </w:rPr>
        <w:t>обеспечения;</w:t>
      </w:r>
    </w:p>
    <w:p w:rsidR="00053D68" w:rsidRPr="006353B4" w:rsidRDefault="00DD0727">
      <w:pPr>
        <w:pStyle w:val="a3"/>
        <w:spacing w:before="1" w:line="338" w:lineRule="auto"/>
        <w:ind w:left="89" w:right="678"/>
        <w:jc w:val="both"/>
      </w:pPr>
      <w:r w:rsidRPr="006353B4">
        <w:rPr>
          <w:w w:val="105"/>
        </w:rPr>
        <w:t>развитие</w:t>
      </w:r>
      <w:r w:rsidRPr="006353B4">
        <w:rPr>
          <w:spacing w:val="80"/>
          <w:w w:val="105"/>
        </w:rPr>
        <w:t xml:space="preserve"> </w:t>
      </w:r>
      <w:r w:rsidRPr="006353B4">
        <w:rPr>
          <w:w w:val="105"/>
        </w:rPr>
        <w:t>личности</w:t>
      </w:r>
      <w:r w:rsidRPr="006353B4">
        <w:rPr>
          <w:spacing w:val="80"/>
          <w:w w:val="105"/>
        </w:rPr>
        <w:t xml:space="preserve"> </w:t>
      </w:r>
      <w:r w:rsidRPr="006353B4">
        <w:rPr>
          <w:w w:val="105"/>
        </w:rPr>
        <w:t>на</w:t>
      </w:r>
      <w:r w:rsidRPr="006353B4">
        <w:rPr>
          <w:spacing w:val="80"/>
          <w:w w:val="105"/>
        </w:rPr>
        <w:t xml:space="preserve"> </w:t>
      </w:r>
      <w:r w:rsidRPr="006353B4">
        <w:rPr>
          <w:w w:val="105"/>
        </w:rPr>
        <w:t>исключительно</w:t>
      </w:r>
      <w:r w:rsidRPr="006353B4">
        <w:rPr>
          <w:spacing w:val="80"/>
          <w:w w:val="105"/>
        </w:rPr>
        <w:t xml:space="preserve"> </w:t>
      </w:r>
      <w:r w:rsidRPr="006353B4">
        <w:rPr>
          <w:w w:val="105"/>
        </w:rPr>
        <w:t>важном</w:t>
      </w:r>
      <w:r w:rsidRPr="006353B4">
        <w:rPr>
          <w:spacing w:val="80"/>
          <w:w w:val="105"/>
        </w:rPr>
        <w:t xml:space="preserve"> </w:t>
      </w:r>
      <w:r w:rsidRPr="006353B4">
        <w:rPr>
          <w:w w:val="105"/>
        </w:rPr>
        <w:t>этапе</w:t>
      </w:r>
      <w:r w:rsidRPr="006353B4">
        <w:rPr>
          <w:spacing w:val="80"/>
          <w:w w:val="105"/>
        </w:rPr>
        <w:t xml:space="preserve"> </w:t>
      </w:r>
      <w:r w:rsidRPr="006353B4">
        <w:rPr>
          <w:w w:val="105"/>
        </w:rPr>
        <w:t>ее социализации – в младшем и среднем подростковом возрасте, становление ее финансовой культуры,</w:t>
      </w:r>
      <w:r w:rsidRPr="006353B4">
        <w:rPr>
          <w:spacing w:val="40"/>
          <w:w w:val="105"/>
        </w:rPr>
        <w:t xml:space="preserve"> </w:t>
      </w:r>
      <w:r w:rsidRPr="006353B4">
        <w:rPr>
          <w:w w:val="105"/>
        </w:rPr>
        <w:t>социального</w:t>
      </w:r>
      <w:r w:rsidRPr="006353B4">
        <w:rPr>
          <w:spacing w:val="40"/>
          <w:w w:val="105"/>
        </w:rPr>
        <w:t xml:space="preserve"> </w:t>
      </w:r>
      <w:r w:rsidRPr="006353B4">
        <w:rPr>
          <w:w w:val="105"/>
        </w:rPr>
        <w:t>поведения, основанного</w:t>
      </w:r>
      <w:r w:rsidRPr="006353B4">
        <w:rPr>
          <w:spacing w:val="80"/>
          <w:w w:val="150"/>
        </w:rPr>
        <w:t xml:space="preserve"> </w:t>
      </w:r>
      <w:r w:rsidRPr="006353B4">
        <w:rPr>
          <w:w w:val="105"/>
        </w:rPr>
        <w:t>на</w:t>
      </w:r>
      <w:r w:rsidRPr="006353B4">
        <w:rPr>
          <w:spacing w:val="80"/>
          <w:w w:val="150"/>
        </w:rPr>
        <w:t xml:space="preserve"> </w:t>
      </w:r>
      <w:r w:rsidRPr="006353B4">
        <w:rPr>
          <w:w w:val="105"/>
        </w:rPr>
        <w:t>уважении</w:t>
      </w:r>
      <w:r w:rsidRPr="006353B4">
        <w:rPr>
          <w:spacing w:val="80"/>
          <w:w w:val="150"/>
        </w:rPr>
        <w:t xml:space="preserve"> </w:t>
      </w:r>
      <w:r w:rsidRPr="006353B4">
        <w:rPr>
          <w:w w:val="105"/>
        </w:rPr>
        <w:t>закона и правопорядка; развитие</w:t>
      </w:r>
      <w:r w:rsidRPr="006353B4">
        <w:rPr>
          <w:spacing w:val="40"/>
          <w:w w:val="105"/>
        </w:rPr>
        <w:t xml:space="preserve"> </w:t>
      </w:r>
      <w:r w:rsidRPr="006353B4">
        <w:rPr>
          <w:w w:val="105"/>
        </w:rPr>
        <w:t>интереса к финансовым технологиям, особенностям финансового планирования; способности к личному самоопределению, самореализации, самоконтролю при использовании финансовых сбережений; мотивации к высокопроизводительной, наукоемкой трудовой</w:t>
      </w:r>
      <w:r w:rsidRPr="006353B4">
        <w:rPr>
          <w:spacing w:val="40"/>
          <w:w w:val="105"/>
        </w:rPr>
        <w:t xml:space="preserve"> </w:t>
      </w:r>
      <w:r w:rsidRPr="006353B4">
        <w:rPr>
          <w:w w:val="105"/>
        </w:rPr>
        <w:t>деятельности,</w:t>
      </w:r>
      <w:r w:rsidRPr="006353B4">
        <w:rPr>
          <w:spacing w:val="40"/>
          <w:w w:val="105"/>
        </w:rPr>
        <w:t xml:space="preserve"> </w:t>
      </w:r>
      <w:r w:rsidRPr="006353B4">
        <w:rPr>
          <w:w w:val="105"/>
        </w:rPr>
        <w:t>ориентированной</w:t>
      </w:r>
      <w:r w:rsidRPr="006353B4">
        <w:rPr>
          <w:spacing w:val="40"/>
          <w:w w:val="105"/>
        </w:rPr>
        <w:t xml:space="preserve"> </w:t>
      </w:r>
      <w:r w:rsidRPr="006353B4">
        <w:rPr>
          <w:w w:val="105"/>
        </w:rPr>
        <w:t>на</w:t>
      </w:r>
      <w:r w:rsidRPr="006353B4">
        <w:rPr>
          <w:spacing w:val="40"/>
          <w:w w:val="105"/>
        </w:rPr>
        <w:t xml:space="preserve"> </w:t>
      </w:r>
      <w:r w:rsidRPr="006353B4">
        <w:rPr>
          <w:w w:val="105"/>
        </w:rPr>
        <w:t>получение</w:t>
      </w:r>
      <w:r w:rsidRPr="006353B4">
        <w:rPr>
          <w:spacing w:val="40"/>
          <w:w w:val="105"/>
        </w:rPr>
        <w:t xml:space="preserve"> </w:t>
      </w:r>
      <w:r w:rsidRPr="006353B4">
        <w:rPr>
          <w:w w:val="105"/>
        </w:rPr>
        <w:t>доходов;</w:t>
      </w:r>
    </w:p>
    <w:p w:rsidR="00053D68" w:rsidRPr="006353B4" w:rsidRDefault="00053D68">
      <w:pPr>
        <w:pStyle w:val="a3"/>
        <w:spacing w:line="338" w:lineRule="auto"/>
        <w:jc w:val="both"/>
        <w:sectPr w:rsidR="00053D68" w:rsidRPr="006353B4">
          <w:headerReference w:type="default" r:id="rId471"/>
          <w:footerReference w:type="default" r:id="rId472"/>
          <w:pgSz w:w="11910" w:h="16850"/>
          <w:pgMar w:top="940" w:right="425" w:bottom="280" w:left="850" w:header="10" w:footer="0" w:gutter="0"/>
          <w:cols w:space="720"/>
        </w:sectPr>
      </w:pPr>
    </w:p>
    <w:p w:rsidR="00053D68" w:rsidRPr="006353B4" w:rsidRDefault="00DD0727">
      <w:pPr>
        <w:pStyle w:val="a3"/>
        <w:spacing w:before="96" w:line="338" w:lineRule="auto"/>
        <w:ind w:left="89" w:right="678"/>
        <w:jc w:val="both"/>
      </w:pPr>
      <w:r w:rsidRPr="006353B4">
        <w:rPr>
          <w:w w:val="105"/>
        </w:rPr>
        <w:t>освоение комплекса умений по обеспечению финансовой безопасности, защите персональных данных при использовании интернет-сервисов,</w:t>
      </w:r>
      <w:r w:rsidRPr="006353B4">
        <w:rPr>
          <w:spacing w:val="40"/>
          <w:w w:val="105"/>
        </w:rPr>
        <w:t xml:space="preserve"> </w:t>
      </w:r>
      <w:r w:rsidRPr="006353B4">
        <w:rPr>
          <w:w w:val="105"/>
        </w:rPr>
        <w:t>антикоррупционного</w:t>
      </w:r>
      <w:r w:rsidRPr="006353B4">
        <w:rPr>
          <w:spacing w:val="40"/>
          <w:w w:val="105"/>
        </w:rPr>
        <w:t xml:space="preserve"> </w:t>
      </w:r>
      <w:r w:rsidRPr="006353B4">
        <w:rPr>
          <w:w w:val="105"/>
        </w:rPr>
        <w:t>поведения;</w:t>
      </w:r>
    </w:p>
    <w:p w:rsidR="00053D68" w:rsidRPr="006353B4" w:rsidRDefault="00DD0727">
      <w:pPr>
        <w:pStyle w:val="a3"/>
        <w:tabs>
          <w:tab w:val="left" w:pos="1556"/>
          <w:tab w:val="left" w:pos="1618"/>
          <w:tab w:val="left" w:pos="1957"/>
          <w:tab w:val="left" w:pos="2415"/>
          <w:tab w:val="left" w:pos="2779"/>
          <w:tab w:val="left" w:pos="2971"/>
          <w:tab w:val="left" w:pos="3421"/>
          <w:tab w:val="left" w:pos="4130"/>
          <w:tab w:val="left" w:pos="4199"/>
          <w:tab w:val="left" w:pos="4476"/>
          <w:tab w:val="left" w:pos="4865"/>
          <w:tab w:val="left" w:pos="5106"/>
          <w:tab w:val="left" w:pos="5578"/>
          <w:tab w:val="left" w:pos="5829"/>
          <w:tab w:val="left" w:pos="6221"/>
          <w:tab w:val="left" w:pos="6516"/>
          <w:tab w:val="left" w:pos="7343"/>
          <w:tab w:val="left" w:pos="7959"/>
          <w:tab w:val="left" w:pos="8265"/>
          <w:tab w:val="left" w:pos="8295"/>
          <w:tab w:val="left" w:pos="9486"/>
          <w:tab w:val="left" w:pos="9647"/>
          <w:tab w:val="left" w:pos="9800"/>
        </w:tabs>
        <w:spacing w:before="1" w:line="338" w:lineRule="auto"/>
        <w:ind w:left="89" w:right="679"/>
      </w:pPr>
      <w:r w:rsidRPr="006353B4">
        <w:rPr>
          <w:spacing w:val="-2"/>
          <w:w w:val="105"/>
        </w:rPr>
        <w:t>развитие</w:t>
      </w:r>
      <w:r w:rsidRPr="006353B4">
        <w:tab/>
      </w:r>
      <w:r w:rsidRPr="006353B4">
        <w:rPr>
          <w:spacing w:val="-2"/>
          <w:w w:val="105"/>
        </w:rPr>
        <w:t>компетентностей</w:t>
      </w:r>
      <w:r w:rsidRPr="006353B4">
        <w:tab/>
      </w:r>
      <w:r w:rsidRPr="006353B4">
        <w:rPr>
          <w:spacing w:val="-2"/>
          <w:w w:val="105"/>
        </w:rPr>
        <w:t>функционально</w:t>
      </w:r>
      <w:r w:rsidRPr="006353B4">
        <w:tab/>
      </w:r>
      <w:r w:rsidRPr="006353B4">
        <w:rPr>
          <w:spacing w:val="-2"/>
          <w:w w:val="105"/>
        </w:rPr>
        <w:t>грамотного</w:t>
      </w:r>
      <w:r w:rsidRPr="006353B4">
        <w:tab/>
      </w:r>
      <w:r w:rsidRPr="006353B4">
        <w:tab/>
      </w:r>
      <w:r w:rsidRPr="006353B4">
        <w:rPr>
          <w:spacing w:val="-61"/>
        </w:rPr>
        <w:t xml:space="preserve"> </w:t>
      </w:r>
      <w:r w:rsidRPr="006353B4">
        <w:rPr>
          <w:w w:val="105"/>
        </w:rPr>
        <w:t>человека</w:t>
      </w:r>
      <w:r w:rsidRPr="006353B4">
        <w:tab/>
      </w:r>
      <w:r w:rsidRPr="006353B4">
        <w:tab/>
      </w:r>
      <w:r w:rsidRPr="006353B4">
        <w:rPr>
          <w:spacing w:val="-10"/>
          <w:w w:val="105"/>
        </w:rPr>
        <w:t xml:space="preserve">в </w:t>
      </w:r>
      <w:r w:rsidRPr="006353B4">
        <w:rPr>
          <w:spacing w:val="-2"/>
          <w:w w:val="105"/>
        </w:rPr>
        <w:t>области</w:t>
      </w:r>
      <w:r w:rsidRPr="006353B4">
        <w:tab/>
      </w:r>
      <w:r w:rsidRPr="006353B4">
        <w:tab/>
      </w:r>
      <w:r w:rsidRPr="006353B4">
        <w:rPr>
          <w:spacing w:val="-2"/>
          <w:w w:val="105"/>
        </w:rPr>
        <w:t>финансово-экономических</w:t>
      </w:r>
      <w:r w:rsidRPr="006353B4">
        <w:tab/>
      </w:r>
      <w:r w:rsidRPr="006353B4">
        <w:tab/>
      </w:r>
      <w:r w:rsidRPr="006353B4">
        <w:rPr>
          <w:spacing w:val="-2"/>
          <w:w w:val="105"/>
        </w:rPr>
        <w:t>отношений:</w:t>
      </w:r>
      <w:r w:rsidRPr="006353B4">
        <w:tab/>
      </w:r>
      <w:r w:rsidRPr="006353B4">
        <w:rPr>
          <w:spacing w:val="-2"/>
          <w:w w:val="105"/>
        </w:rPr>
        <w:t>получать</w:t>
      </w:r>
      <w:r w:rsidRPr="006353B4">
        <w:tab/>
      </w:r>
      <w:r w:rsidRPr="006353B4">
        <w:tab/>
      </w:r>
      <w:r w:rsidRPr="006353B4">
        <w:rPr>
          <w:spacing w:val="-6"/>
          <w:w w:val="105"/>
        </w:rPr>
        <w:t xml:space="preserve">из </w:t>
      </w:r>
      <w:r w:rsidRPr="006353B4">
        <w:rPr>
          <w:spacing w:val="-2"/>
          <w:w w:val="105"/>
        </w:rPr>
        <w:t>разнообразных</w:t>
      </w:r>
      <w:r w:rsidRPr="006353B4">
        <w:tab/>
      </w:r>
      <w:r w:rsidRPr="006353B4">
        <w:rPr>
          <w:spacing w:val="-2"/>
          <w:w w:val="105"/>
        </w:rPr>
        <w:t>источников</w:t>
      </w:r>
      <w:r w:rsidRPr="006353B4">
        <w:tab/>
      </w:r>
      <w:r w:rsidRPr="006353B4">
        <w:tab/>
      </w:r>
      <w:r w:rsidRPr="006353B4">
        <w:rPr>
          <w:w w:val="105"/>
        </w:rPr>
        <w:t>и</w:t>
      </w:r>
      <w:r w:rsidRPr="006353B4">
        <w:rPr>
          <w:spacing w:val="40"/>
          <w:w w:val="105"/>
        </w:rPr>
        <w:t xml:space="preserve"> </w:t>
      </w:r>
      <w:r w:rsidRPr="006353B4">
        <w:rPr>
          <w:w w:val="105"/>
        </w:rPr>
        <w:t>критически</w:t>
      </w:r>
      <w:r w:rsidRPr="006353B4">
        <w:rPr>
          <w:spacing w:val="40"/>
          <w:w w:val="105"/>
        </w:rPr>
        <w:t xml:space="preserve"> </w:t>
      </w:r>
      <w:r w:rsidRPr="006353B4">
        <w:rPr>
          <w:w w:val="105"/>
        </w:rPr>
        <w:t>осмысливать</w:t>
      </w:r>
      <w:r w:rsidRPr="006353B4">
        <w:rPr>
          <w:spacing w:val="40"/>
          <w:w w:val="105"/>
        </w:rPr>
        <w:t xml:space="preserve"> </w:t>
      </w:r>
      <w:r w:rsidRPr="006353B4">
        <w:rPr>
          <w:w w:val="105"/>
        </w:rPr>
        <w:t>финансовую информацию,</w:t>
      </w:r>
      <w:r w:rsidRPr="006353B4">
        <w:rPr>
          <w:spacing w:val="40"/>
          <w:w w:val="105"/>
        </w:rPr>
        <w:t xml:space="preserve"> </w:t>
      </w:r>
      <w:r w:rsidRPr="006353B4">
        <w:rPr>
          <w:w w:val="105"/>
        </w:rPr>
        <w:t>систематизировать,</w:t>
      </w:r>
      <w:r w:rsidRPr="006353B4">
        <w:rPr>
          <w:spacing w:val="40"/>
          <w:w w:val="105"/>
        </w:rPr>
        <w:t xml:space="preserve"> </w:t>
      </w:r>
      <w:r w:rsidRPr="006353B4">
        <w:rPr>
          <w:w w:val="105"/>
        </w:rPr>
        <w:t>анализировать</w:t>
      </w:r>
      <w:r w:rsidRPr="006353B4">
        <w:rPr>
          <w:spacing w:val="40"/>
          <w:w w:val="105"/>
        </w:rPr>
        <w:t xml:space="preserve"> </w:t>
      </w:r>
      <w:r w:rsidRPr="006353B4">
        <w:rPr>
          <w:w w:val="105"/>
        </w:rPr>
        <w:t>полученных</w:t>
      </w:r>
      <w:r w:rsidRPr="006353B4">
        <w:rPr>
          <w:spacing w:val="40"/>
          <w:w w:val="105"/>
        </w:rPr>
        <w:t xml:space="preserve"> </w:t>
      </w:r>
      <w:r w:rsidRPr="006353B4">
        <w:rPr>
          <w:w w:val="105"/>
        </w:rPr>
        <w:t>данных о</w:t>
      </w:r>
      <w:r w:rsidRPr="006353B4">
        <w:rPr>
          <w:spacing w:val="40"/>
          <w:w w:val="105"/>
        </w:rPr>
        <w:t xml:space="preserve"> </w:t>
      </w:r>
      <w:r w:rsidRPr="006353B4">
        <w:rPr>
          <w:w w:val="105"/>
        </w:rPr>
        <w:t>деньгах,</w:t>
      </w:r>
      <w:r w:rsidRPr="006353B4">
        <w:rPr>
          <w:spacing w:val="40"/>
          <w:w w:val="105"/>
        </w:rPr>
        <w:t xml:space="preserve"> </w:t>
      </w:r>
      <w:r w:rsidRPr="006353B4">
        <w:rPr>
          <w:w w:val="105"/>
        </w:rPr>
        <w:t>банковских</w:t>
      </w:r>
      <w:r w:rsidRPr="006353B4">
        <w:rPr>
          <w:spacing w:val="40"/>
          <w:w w:val="105"/>
        </w:rPr>
        <w:t xml:space="preserve"> </w:t>
      </w:r>
      <w:r w:rsidRPr="006353B4">
        <w:rPr>
          <w:w w:val="105"/>
        </w:rPr>
        <w:t>услугах;</w:t>
      </w:r>
      <w:r w:rsidRPr="006353B4">
        <w:rPr>
          <w:spacing w:val="40"/>
          <w:w w:val="105"/>
        </w:rPr>
        <w:t xml:space="preserve"> </w:t>
      </w:r>
      <w:r w:rsidRPr="006353B4">
        <w:rPr>
          <w:w w:val="105"/>
        </w:rPr>
        <w:t>освоение</w:t>
      </w:r>
      <w:r w:rsidRPr="006353B4">
        <w:rPr>
          <w:spacing w:val="40"/>
          <w:w w:val="105"/>
        </w:rPr>
        <w:t xml:space="preserve"> </w:t>
      </w:r>
      <w:r w:rsidRPr="006353B4">
        <w:rPr>
          <w:w w:val="105"/>
        </w:rPr>
        <w:t>способов</w:t>
      </w:r>
      <w:r w:rsidRPr="006353B4">
        <w:rPr>
          <w:spacing w:val="40"/>
          <w:w w:val="105"/>
        </w:rPr>
        <w:t xml:space="preserve"> </w:t>
      </w:r>
      <w:r w:rsidRPr="006353B4">
        <w:rPr>
          <w:w w:val="105"/>
        </w:rPr>
        <w:t xml:space="preserve">познавательной, </w:t>
      </w:r>
      <w:r w:rsidRPr="006353B4">
        <w:rPr>
          <w:spacing w:val="-2"/>
        </w:rPr>
        <w:t>коммуникативной,</w:t>
      </w:r>
      <w:r w:rsidRPr="006353B4">
        <w:tab/>
      </w:r>
      <w:r w:rsidRPr="006353B4">
        <w:tab/>
      </w:r>
      <w:r w:rsidRPr="006353B4">
        <w:rPr>
          <w:spacing w:val="-2"/>
        </w:rPr>
        <w:t>практической</w:t>
      </w:r>
      <w:r w:rsidRPr="006353B4">
        <w:tab/>
      </w:r>
      <w:r w:rsidRPr="006353B4">
        <w:tab/>
      </w:r>
      <w:r w:rsidRPr="006353B4">
        <w:rPr>
          <w:spacing w:val="-2"/>
        </w:rPr>
        <w:t>деятельности,</w:t>
      </w:r>
      <w:r w:rsidRPr="006353B4">
        <w:tab/>
      </w:r>
      <w:r w:rsidRPr="006353B4">
        <w:rPr>
          <w:spacing w:val="-2"/>
        </w:rPr>
        <w:t>необходимых</w:t>
      </w:r>
      <w:r w:rsidRPr="006353B4">
        <w:tab/>
      </w:r>
      <w:r w:rsidRPr="006353B4">
        <w:rPr>
          <w:spacing w:val="-4"/>
        </w:rPr>
        <w:t xml:space="preserve">для </w:t>
      </w:r>
      <w:r w:rsidRPr="006353B4">
        <w:rPr>
          <w:w w:val="105"/>
        </w:rPr>
        <w:t>активного</w:t>
      </w:r>
      <w:r w:rsidRPr="006353B4">
        <w:rPr>
          <w:spacing w:val="40"/>
          <w:w w:val="105"/>
        </w:rPr>
        <w:t xml:space="preserve"> </w:t>
      </w:r>
      <w:r w:rsidRPr="006353B4">
        <w:rPr>
          <w:w w:val="105"/>
        </w:rPr>
        <w:t>участия</w:t>
      </w:r>
      <w:r w:rsidRPr="006353B4">
        <w:rPr>
          <w:spacing w:val="40"/>
          <w:w w:val="105"/>
        </w:rPr>
        <w:t xml:space="preserve"> </w:t>
      </w:r>
      <w:r w:rsidRPr="006353B4">
        <w:rPr>
          <w:w w:val="105"/>
        </w:rPr>
        <w:t>в</w:t>
      </w:r>
      <w:r w:rsidRPr="006353B4">
        <w:rPr>
          <w:spacing w:val="40"/>
          <w:w w:val="105"/>
        </w:rPr>
        <w:t xml:space="preserve"> </w:t>
      </w:r>
      <w:r w:rsidRPr="006353B4">
        <w:rPr>
          <w:w w:val="105"/>
        </w:rPr>
        <w:t>экономической</w:t>
      </w:r>
      <w:r w:rsidRPr="006353B4">
        <w:rPr>
          <w:spacing w:val="40"/>
          <w:w w:val="105"/>
        </w:rPr>
        <w:t xml:space="preserve"> </w:t>
      </w:r>
      <w:r w:rsidRPr="006353B4">
        <w:rPr>
          <w:w w:val="105"/>
        </w:rPr>
        <w:t>жизни</w:t>
      </w:r>
      <w:r w:rsidRPr="006353B4">
        <w:rPr>
          <w:spacing w:val="40"/>
          <w:w w:val="105"/>
        </w:rPr>
        <w:t xml:space="preserve"> </w:t>
      </w:r>
      <w:r w:rsidRPr="006353B4">
        <w:rPr>
          <w:w w:val="105"/>
        </w:rPr>
        <w:t>общества,</w:t>
      </w:r>
      <w:r w:rsidRPr="006353B4">
        <w:rPr>
          <w:spacing w:val="40"/>
          <w:w w:val="105"/>
        </w:rPr>
        <w:t xml:space="preserve"> </w:t>
      </w:r>
      <w:r w:rsidRPr="006353B4">
        <w:rPr>
          <w:w w:val="105"/>
        </w:rPr>
        <w:t>семьи; создание</w:t>
      </w:r>
      <w:r w:rsidRPr="006353B4">
        <w:rPr>
          <w:spacing w:val="40"/>
          <w:w w:val="105"/>
        </w:rPr>
        <w:t xml:space="preserve"> </w:t>
      </w:r>
      <w:r w:rsidRPr="006353B4">
        <w:rPr>
          <w:w w:val="105"/>
        </w:rPr>
        <w:t>условий</w:t>
      </w:r>
      <w:r w:rsidRPr="006353B4">
        <w:rPr>
          <w:spacing w:val="40"/>
          <w:w w:val="105"/>
        </w:rPr>
        <w:t xml:space="preserve"> </w:t>
      </w:r>
      <w:r w:rsidRPr="006353B4">
        <w:rPr>
          <w:w w:val="105"/>
        </w:rPr>
        <w:t>для</w:t>
      </w:r>
      <w:r w:rsidRPr="006353B4">
        <w:rPr>
          <w:spacing w:val="40"/>
          <w:w w:val="105"/>
        </w:rPr>
        <w:t xml:space="preserve"> </w:t>
      </w:r>
      <w:r w:rsidRPr="006353B4">
        <w:rPr>
          <w:w w:val="105"/>
        </w:rPr>
        <w:t>освоения</w:t>
      </w:r>
      <w:r w:rsidRPr="006353B4">
        <w:rPr>
          <w:spacing w:val="40"/>
          <w:w w:val="105"/>
        </w:rPr>
        <w:t xml:space="preserve"> </w:t>
      </w:r>
      <w:r w:rsidRPr="006353B4">
        <w:rPr>
          <w:w w:val="105"/>
        </w:rPr>
        <w:t>обучающимися</w:t>
      </w:r>
      <w:r w:rsidRPr="006353B4">
        <w:rPr>
          <w:spacing w:val="40"/>
          <w:w w:val="105"/>
        </w:rPr>
        <w:t xml:space="preserve"> </w:t>
      </w:r>
      <w:r w:rsidRPr="006353B4">
        <w:rPr>
          <w:w w:val="105"/>
        </w:rPr>
        <w:t>способов</w:t>
      </w:r>
      <w:r w:rsidRPr="006353B4">
        <w:rPr>
          <w:spacing w:val="40"/>
          <w:w w:val="105"/>
        </w:rPr>
        <w:t xml:space="preserve"> </w:t>
      </w:r>
      <w:r w:rsidRPr="006353B4">
        <w:rPr>
          <w:w w:val="105"/>
        </w:rPr>
        <w:t xml:space="preserve">успешного </w:t>
      </w:r>
      <w:r w:rsidRPr="006353B4">
        <w:rPr>
          <w:spacing w:val="-2"/>
          <w:w w:val="105"/>
        </w:rPr>
        <w:t>взаимодействия</w:t>
      </w:r>
      <w:r w:rsidRPr="006353B4">
        <w:tab/>
      </w:r>
      <w:r w:rsidRPr="006353B4">
        <w:tab/>
      </w:r>
      <w:r w:rsidRPr="006353B4">
        <w:rPr>
          <w:spacing w:val="-10"/>
          <w:w w:val="105"/>
        </w:rPr>
        <w:t>с</w:t>
      </w:r>
      <w:r w:rsidRPr="006353B4">
        <w:tab/>
      </w:r>
      <w:r w:rsidRPr="006353B4">
        <w:tab/>
      </w:r>
      <w:r w:rsidRPr="006353B4">
        <w:rPr>
          <w:spacing w:val="-2"/>
          <w:w w:val="105"/>
        </w:rPr>
        <w:t>различными</w:t>
      </w:r>
      <w:r w:rsidRPr="006353B4">
        <w:tab/>
      </w:r>
      <w:r w:rsidRPr="006353B4">
        <w:tab/>
      </w:r>
      <w:r w:rsidRPr="006353B4">
        <w:rPr>
          <w:spacing w:val="-2"/>
          <w:w w:val="105"/>
        </w:rPr>
        <w:t>политическими,</w:t>
      </w:r>
      <w:r w:rsidRPr="006353B4">
        <w:tab/>
      </w:r>
      <w:r w:rsidRPr="006353B4">
        <w:tab/>
      </w:r>
      <w:r w:rsidRPr="006353B4">
        <w:tab/>
      </w:r>
      <w:r w:rsidRPr="006353B4">
        <w:rPr>
          <w:spacing w:val="-2"/>
          <w:w w:val="105"/>
        </w:rPr>
        <w:t xml:space="preserve">правовыми, </w:t>
      </w:r>
      <w:r w:rsidRPr="006353B4">
        <w:rPr>
          <w:spacing w:val="-2"/>
        </w:rPr>
        <w:t>финансово-</w:t>
      </w:r>
      <w:r w:rsidRPr="006353B4">
        <w:tab/>
      </w:r>
      <w:r w:rsidRPr="006353B4">
        <w:tab/>
      </w:r>
      <w:r w:rsidRPr="006353B4">
        <w:rPr>
          <w:spacing w:val="-2"/>
        </w:rPr>
        <w:t>экономическими</w:t>
      </w:r>
      <w:r w:rsidRPr="006353B4">
        <w:tab/>
      </w:r>
      <w:r w:rsidRPr="006353B4">
        <w:tab/>
      </w:r>
      <w:r w:rsidRPr="006353B4">
        <w:tab/>
      </w:r>
      <w:r w:rsidRPr="006353B4">
        <w:rPr>
          <w:spacing w:val="-10"/>
        </w:rPr>
        <w:t>и</w:t>
      </w:r>
      <w:r w:rsidRPr="006353B4">
        <w:tab/>
      </w:r>
      <w:r w:rsidRPr="006353B4">
        <w:rPr>
          <w:spacing w:val="-2"/>
        </w:rPr>
        <w:t>другими</w:t>
      </w:r>
      <w:r w:rsidRPr="006353B4">
        <w:tab/>
      </w:r>
      <w:r w:rsidRPr="006353B4">
        <w:rPr>
          <w:spacing w:val="-2"/>
        </w:rPr>
        <w:t>социальными</w:t>
      </w:r>
      <w:r w:rsidRPr="006353B4">
        <w:tab/>
      </w:r>
      <w:r w:rsidRPr="006353B4">
        <w:tab/>
      </w:r>
      <w:r w:rsidRPr="006353B4">
        <w:rPr>
          <w:spacing w:val="-2"/>
        </w:rPr>
        <w:t xml:space="preserve">институтами </w:t>
      </w:r>
      <w:r w:rsidRPr="006353B4">
        <w:rPr>
          <w:w w:val="105"/>
        </w:rPr>
        <w:t>для</w:t>
      </w:r>
      <w:r w:rsidRPr="006353B4">
        <w:rPr>
          <w:spacing w:val="40"/>
          <w:w w:val="105"/>
        </w:rPr>
        <w:t xml:space="preserve"> </w:t>
      </w:r>
      <w:r w:rsidRPr="006353B4">
        <w:rPr>
          <w:w w:val="105"/>
        </w:rPr>
        <w:t>реализации</w:t>
      </w:r>
      <w:r w:rsidRPr="006353B4">
        <w:rPr>
          <w:spacing w:val="40"/>
          <w:w w:val="105"/>
        </w:rPr>
        <w:t xml:space="preserve"> </w:t>
      </w:r>
      <w:r w:rsidRPr="006353B4">
        <w:rPr>
          <w:w w:val="105"/>
        </w:rPr>
        <w:t>личностного</w:t>
      </w:r>
      <w:r w:rsidRPr="006353B4">
        <w:rPr>
          <w:spacing w:val="40"/>
          <w:w w:val="105"/>
        </w:rPr>
        <w:t xml:space="preserve"> </w:t>
      </w:r>
      <w:r w:rsidRPr="006353B4">
        <w:rPr>
          <w:w w:val="105"/>
        </w:rPr>
        <w:t>потенциала</w:t>
      </w:r>
      <w:r w:rsidRPr="006353B4">
        <w:rPr>
          <w:spacing w:val="40"/>
          <w:w w:val="105"/>
        </w:rPr>
        <w:t xml:space="preserve"> </w:t>
      </w:r>
      <w:r w:rsidRPr="006353B4">
        <w:rPr>
          <w:w w:val="105"/>
        </w:rPr>
        <w:t>в</w:t>
      </w:r>
      <w:r w:rsidRPr="006353B4">
        <w:rPr>
          <w:spacing w:val="40"/>
          <w:w w:val="105"/>
        </w:rPr>
        <w:t xml:space="preserve"> </w:t>
      </w:r>
      <w:r w:rsidRPr="006353B4">
        <w:rPr>
          <w:w w:val="105"/>
        </w:rPr>
        <w:t>современном</w:t>
      </w:r>
      <w:r w:rsidRPr="006353B4">
        <w:rPr>
          <w:spacing w:val="40"/>
          <w:w w:val="105"/>
        </w:rPr>
        <w:t xml:space="preserve"> </w:t>
      </w:r>
      <w:r w:rsidRPr="006353B4">
        <w:rPr>
          <w:w w:val="105"/>
        </w:rPr>
        <w:t>динамично развивающемся</w:t>
      </w:r>
      <w:r w:rsidRPr="006353B4">
        <w:rPr>
          <w:spacing w:val="40"/>
          <w:w w:val="105"/>
        </w:rPr>
        <w:t xml:space="preserve"> </w:t>
      </w:r>
      <w:r w:rsidRPr="006353B4">
        <w:rPr>
          <w:w w:val="105"/>
        </w:rPr>
        <w:t>российском</w:t>
      </w:r>
      <w:r w:rsidRPr="006353B4">
        <w:rPr>
          <w:spacing w:val="40"/>
          <w:w w:val="105"/>
        </w:rPr>
        <w:t xml:space="preserve"> </w:t>
      </w:r>
      <w:r w:rsidRPr="006353B4">
        <w:rPr>
          <w:w w:val="105"/>
        </w:rPr>
        <w:t>обществе;</w:t>
      </w:r>
    </w:p>
    <w:p w:rsidR="00053D68" w:rsidRPr="006353B4" w:rsidRDefault="00DD0727">
      <w:pPr>
        <w:pStyle w:val="a3"/>
        <w:spacing w:before="1" w:line="338" w:lineRule="auto"/>
        <w:ind w:left="89" w:right="678"/>
        <w:jc w:val="both"/>
      </w:pPr>
      <w:r w:rsidRPr="006353B4">
        <w:rPr>
          <w:w w:val="105"/>
        </w:rPr>
        <w:t>формирование опыта применения полученных финансовых знаний и умений</w:t>
      </w:r>
      <w:r w:rsidRPr="006353B4">
        <w:rPr>
          <w:spacing w:val="80"/>
          <w:w w:val="105"/>
        </w:rPr>
        <w:t xml:space="preserve"> </w:t>
      </w:r>
      <w:r w:rsidRPr="006353B4">
        <w:rPr>
          <w:w w:val="105"/>
        </w:rPr>
        <w:t>для</w:t>
      </w:r>
      <w:r w:rsidRPr="006353B4">
        <w:rPr>
          <w:spacing w:val="80"/>
          <w:w w:val="105"/>
        </w:rPr>
        <w:t xml:space="preserve">  </w:t>
      </w:r>
      <w:r w:rsidRPr="006353B4">
        <w:rPr>
          <w:w w:val="105"/>
        </w:rPr>
        <w:t>выстраивания</w:t>
      </w:r>
      <w:r w:rsidRPr="006353B4">
        <w:rPr>
          <w:spacing w:val="80"/>
          <w:w w:val="105"/>
        </w:rPr>
        <w:t xml:space="preserve">  </w:t>
      </w:r>
      <w:r w:rsidRPr="006353B4">
        <w:rPr>
          <w:w w:val="105"/>
        </w:rPr>
        <w:t>отношений</w:t>
      </w:r>
      <w:r w:rsidRPr="006353B4">
        <w:rPr>
          <w:spacing w:val="80"/>
          <w:w w:val="105"/>
        </w:rPr>
        <w:t xml:space="preserve">  </w:t>
      </w:r>
      <w:r w:rsidRPr="006353B4">
        <w:rPr>
          <w:w w:val="105"/>
        </w:rPr>
        <w:t>между</w:t>
      </w:r>
      <w:r w:rsidRPr="006353B4">
        <w:rPr>
          <w:spacing w:val="80"/>
          <w:w w:val="105"/>
        </w:rPr>
        <w:t xml:space="preserve">  </w:t>
      </w:r>
      <w:r w:rsidRPr="006353B4">
        <w:rPr>
          <w:w w:val="105"/>
        </w:rPr>
        <w:t>людьми различных</w:t>
      </w:r>
      <w:r w:rsidRPr="006353B4">
        <w:rPr>
          <w:spacing w:val="40"/>
          <w:w w:val="105"/>
        </w:rPr>
        <w:t xml:space="preserve">  </w:t>
      </w:r>
      <w:r w:rsidRPr="006353B4">
        <w:rPr>
          <w:w w:val="105"/>
        </w:rPr>
        <w:t>национальностей</w:t>
      </w:r>
    </w:p>
    <w:p w:rsidR="00053D68" w:rsidRPr="006353B4" w:rsidRDefault="00DD0727">
      <w:pPr>
        <w:pStyle w:val="a3"/>
        <w:spacing w:before="1" w:line="338" w:lineRule="auto"/>
        <w:ind w:left="89" w:right="678"/>
        <w:jc w:val="both"/>
      </w:pPr>
      <w:r w:rsidRPr="006353B4">
        <w:rPr>
          <w:w w:val="105"/>
        </w:rPr>
        <w:t>и</w:t>
      </w:r>
      <w:r w:rsidRPr="006353B4">
        <w:rPr>
          <w:spacing w:val="80"/>
          <w:w w:val="150"/>
        </w:rPr>
        <w:t xml:space="preserve">  </w:t>
      </w:r>
      <w:r w:rsidRPr="006353B4">
        <w:rPr>
          <w:w w:val="105"/>
        </w:rPr>
        <w:t>вероисповеданий</w:t>
      </w:r>
      <w:r w:rsidRPr="006353B4">
        <w:rPr>
          <w:spacing w:val="80"/>
          <w:w w:val="150"/>
        </w:rPr>
        <w:t xml:space="preserve">  </w:t>
      </w:r>
      <w:r w:rsidRPr="006353B4">
        <w:rPr>
          <w:w w:val="105"/>
        </w:rPr>
        <w:t>в</w:t>
      </w:r>
      <w:r w:rsidRPr="006353B4">
        <w:rPr>
          <w:spacing w:val="80"/>
          <w:w w:val="150"/>
        </w:rPr>
        <w:t xml:space="preserve">  </w:t>
      </w:r>
      <w:r w:rsidRPr="006353B4">
        <w:rPr>
          <w:w w:val="105"/>
        </w:rPr>
        <w:t>общегражданской</w:t>
      </w:r>
      <w:r w:rsidRPr="006353B4">
        <w:rPr>
          <w:spacing w:val="80"/>
          <w:w w:val="150"/>
        </w:rPr>
        <w:t xml:space="preserve">  </w:t>
      </w:r>
      <w:r w:rsidRPr="006353B4">
        <w:rPr>
          <w:w w:val="105"/>
        </w:rPr>
        <w:t>и</w:t>
      </w:r>
      <w:r w:rsidRPr="006353B4">
        <w:rPr>
          <w:spacing w:val="80"/>
          <w:w w:val="150"/>
        </w:rPr>
        <w:t xml:space="preserve">  </w:t>
      </w:r>
      <w:r w:rsidRPr="006353B4">
        <w:rPr>
          <w:w w:val="105"/>
        </w:rPr>
        <w:t>семейно- бытовой</w:t>
      </w:r>
      <w:r w:rsidRPr="006353B4">
        <w:rPr>
          <w:spacing w:val="80"/>
          <w:w w:val="105"/>
        </w:rPr>
        <w:t xml:space="preserve">  </w:t>
      </w:r>
      <w:r w:rsidRPr="006353B4">
        <w:rPr>
          <w:w w:val="105"/>
        </w:rPr>
        <w:t>сферах;</w:t>
      </w:r>
      <w:r w:rsidRPr="006353B4">
        <w:rPr>
          <w:spacing w:val="40"/>
          <w:w w:val="105"/>
        </w:rPr>
        <w:t xml:space="preserve"> </w:t>
      </w:r>
      <w:r w:rsidRPr="006353B4">
        <w:rPr>
          <w:w w:val="105"/>
        </w:rPr>
        <w:t>для</w:t>
      </w:r>
      <w:r w:rsidRPr="006353B4">
        <w:rPr>
          <w:spacing w:val="40"/>
          <w:w w:val="105"/>
        </w:rPr>
        <w:t xml:space="preserve"> </w:t>
      </w:r>
      <w:r w:rsidRPr="006353B4">
        <w:rPr>
          <w:w w:val="105"/>
        </w:rPr>
        <w:t>соотнесения</w:t>
      </w:r>
      <w:r w:rsidRPr="006353B4">
        <w:rPr>
          <w:spacing w:val="40"/>
          <w:w w:val="105"/>
        </w:rPr>
        <w:t xml:space="preserve"> </w:t>
      </w:r>
      <w:r w:rsidRPr="006353B4">
        <w:rPr>
          <w:w w:val="105"/>
        </w:rPr>
        <w:t>своих</w:t>
      </w:r>
      <w:r w:rsidRPr="006353B4">
        <w:rPr>
          <w:spacing w:val="40"/>
          <w:w w:val="105"/>
        </w:rPr>
        <w:t xml:space="preserve"> </w:t>
      </w:r>
      <w:r w:rsidRPr="006353B4">
        <w:rPr>
          <w:w w:val="105"/>
        </w:rPr>
        <w:t>действий</w:t>
      </w:r>
      <w:r w:rsidRPr="006353B4">
        <w:rPr>
          <w:spacing w:val="40"/>
          <w:w w:val="105"/>
        </w:rPr>
        <w:t xml:space="preserve"> </w:t>
      </w:r>
      <w:r w:rsidRPr="006353B4">
        <w:rPr>
          <w:w w:val="105"/>
        </w:rPr>
        <w:t>и</w:t>
      </w:r>
      <w:r w:rsidRPr="006353B4">
        <w:rPr>
          <w:spacing w:val="40"/>
          <w:w w:val="105"/>
        </w:rPr>
        <w:t xml:space="preserve"> </w:t>
      </w:r>
      <w:r w:rsidRPr="006353B4">
        <w:rPr>
          <w:w w:val="105"/>
        </w:rPr>
        <w:t>действий других людей с нравственными ценностями и нормами поведения, установленными законом; содействия правовыми способами и средствами</w:t>
      </w:r>
      <w:r w:rsidRPr="006353B4">
        <w:rPr>
          <w:spacing w:val="40"/>
          <w:w w:val="105"/>
        </w:rPr>
        <w:t xml:space="preserve"> </w:t>
      </w:r>
      <w:r w:rsidRPr="006353B4">
        <w:rPr>
          <w:w w:val="105"/>
        </w:rPr>
        <w:t>защите</w:t>
      </w:r>
      <w:r w:rsidRPr="006353B4">
        <w:rPr>
          <w:spacing w:val="40"/>
          <w:w w:val="105"/>
        </w:rPr>
        <w:t xml:space="preserve"> </w:t>
      </w:r>
      <w:r w:rsidRPr="006353B4">
        <w:rPr>
          <w:w w:val="105"/>
        </w:rPr>
        <w:t>правопорядка</w:t>
      </w:r>
      <w:r w:rsidRPr="006353B4">
        <w:rPr>
          <w:spacing w:val="40"/>
          <w:w w:val="105"/>
        </w:rPr>
        <w:t xml:space="preserve"> </w:t>
      </w:r>
      <w:r w:rsidRPr="006353B4">
        <w:rPr>
          <w:w w:val="105"/>
        </w:rPr>
        <w:t>в</w:t>
      </w:r>
      <w:r w:rsidRPr="006353B4">
        <w:rPr>
          <w:spacing w:val="40"/>
          <w:w w:val="105"/>
        </w:rPr>
        <w:t xml:space="preserve"> </w:t>
      </w:r>
      <w:r w:rsidRPr="006353B4">
        <w:rPr>
          <w:w w:val="105"/>
        </w:rPr>
        <w:t>обществе.</w:t>
      </w:r>
    </w:p>
    <w:p w:rsidR="00053D68" w:rsidRPr="006353B4" w:rsidRDefault="00DD0727">
      <w:pPr>
        <w:pStyle w:val="a3"/>
        <w:spacing w:before="1" w:line="338" w:lineRule="auto"/>
        <w:ind w:left="89" w:right="679"/>
        <w:jc w:val="both"/>
      </w:pPr>
      <w:r w:rsidRPr="006353B4">
        <w:rPr>
          <w:w w:val="105"/>
        </w:rPr>
        <w:t>Курс «Основы финансовой грамотности. Финансовая культура» позволяет реализовать межпредметные связи с учебными</w:t>
      </w:r>
      <w:r w:rsidRPr="006353B4">
        <w:rPr>
          <w:spacing w:val="40"/>
          <w:w w:val="105"/>
        </w:rPr>
        <w:t xml:space="preserve"> </w:t>
      </w:r>
      <w:r w:rsidRPr="006353B4">
        <w:rPr>
          <w:w w:val="105"/>
        </w:rPr>
        <w:t>предметами,</w:t>
      </w:r>
      <w:r w:rsidRPr="006353B4">
        <w:rPr>
          <w:spacing w:val="40"/>
          <w:w w:val="105"/>
        </w:rPr>
        <w:t xml:space="preserve"> </w:t>
      </w:r>
      <w:r w:rsidRPr="006353B4">
        <w:rPr>
          <w:w w:val="105"/>
        </w:rPr>
        <w:t>«Обществознание»,</w:t>
      </w:r>
    </w:p>
    <w:p w:rsidR="00053D68" w:rsidRPr="006353B4" w:rsidRDefault="00DD0727">
      <w:pPr>
        <w:pStyle w:val="a3"/>
        <w:ind w:left="89"/>
        <w:jc w:val="both"/>
      </w:pPr>
      <w:r w:rsidRPr="006353B4">
        <w:t>«История»,</w:t>
      </w:r>
      <w:r w:rsidRPr="006353B4">
        <w:rPr>
          <w:spacing w:val="43"/>
          <w:w w:val="150"/>
        </w:rPr>
        <w:t xml:space="preserve"> </w:t>
      </w:r>
      <w:r w:rsidRPr="006353B4">
        <w:t>Математика»,</w:t>
      </w:r>
      <w:r w:rsidRPr="006353B4">
        <w:rPr>
          <w:spacing w:val="43"/>
          <w:w w:val="150"/>
        </w:rPr>
        <w:t xml:space="preserve"> </w:t>
      </w:r>
      <w:r w:rsidRPr="006353B4">
        <w:rPr>
          <w:spacing w:val="-2"/>
        </w:rPr>
        <w:t>«География».</w:t>
      </w:r>
    </w:p>
    <w:p w:rsidR="00053D68" w:rsidRPr="006353B4" w:rsidRDefault="00DD0727">
      <w:pPr>
        <w:pStyle w:val="a3"/>
        <w:spacing w:before="133"/>
        <w:ind w:left="89"/>
        <w:jc w:val="both"/>
      </w:pPr>
      <w:r w:rsidRPr="006353B4">
        <w:rPr>
          <w:w w:val="105"/>
        </w:rPr>
        <w:t>Место</w:t>
      </w:r>
      <w:r w:rsidRPr="006353B4">
        <w:rPr>
          <w:spacing w:val="26"/>
          <w:w w:val="105"/>
        </w:rPr>
        <w:t xml:space="preserve"> </w:t>
      </w:r>
      <w:r w:rsidRPr="006353B4">
        <w:rPr>
          <w:w w:val="105"/>
        </w:rPr>
        <w:t>курса</w:t>
      </w:r>
      <w:r w:rsidRPr="006353B4">
        <w:rPr>
          <w:spacing w:val="34"/>
          <w:w w:val="105"/>
        </w:rPr>
        <w:t xml:space="preserve"> </w:t>
      </w:r>
      <w:r w:rsidRPr="006353B4">
        <w:rPr>
          <w:w w:val="105"/>
        </w:rPr>
        <w:t>внеурочной</w:t>
      </w:r>
      <w:r w:rsidRPr="006353B4">
        <w:rPr>
          <w:spacing w:val="34"/>
          <w:w w:val="105"/>
        </w:rPr>
        <w:t xml:space="preserve"> </w:t>
      </w:r>
      <w:r w:rsidRPr="006353B4">
        <w:rPr>
          <w:w w:val="105"/>
        </w:rPr>
        <w:t>деятельности</w:t>
      </w:r>
      <w:r w:rsidRPr="006353B4">
        <w:rPr>
          <w:spacing w:val="39"/>
          <w:w w:val="105"/>
        </w:rPr>
        <w:t xml:space="preserve"> </w:t>
      </w:r>
      <w:r w:rsidRPr="006353B4">
        <w:rPr>
          <w:w w:val="105"/>
        </w:rPr>
        <w:t>в</w:t>
      </w:r>
      <w:r w:rsidRPr="006353B4">
        <w:rPr>
          <w:spacing w:val="37"/>
          <w:w w:val="105"/>
        </w:rPr>
        <w:t xml:space="preserve"> </w:t>
      </w:r>
      <w:r w:rsidRPr="006353B4">
        <w:rPr>
          <w:w w:val="105"/>
        </w:rPr>
        <w:t>учебном</w:t>
      </w:r>
      <w:r w:rsidRPr="006353B4">
        <w:rPr>
          <w:spacing w:val="39"/>
          <w:w w:val="105"/>
        </w:rPr>
        <w:t xml:space="preserve"> </w:t>
      </w:r>
      <w:r w:rsidRPr="006353B4">
        <w:rPr>
          <w:spacing w:val="-4"/>
          <w:w w:val="105"/>
        </w:rPr>
        <w:t>плане</w:t>
      </w:r>
    </w:p>
    <w:p w:rsidR="00053D68" w:rsidRPr="006353B4" w:rsidRDefault="00DD0727">
      <w:pPr>
        <w:pStyle w:val="a3"/>
        <w:tabs>
          <w:tab w:val="left" w:pos="1260"/>
          <w:tab w:val="left" w:pos="2297"/>
          <w:tab w:val="left" w:pos="3446"/>
          <w:tab w:val="left" w:pos="5281"/>
          <w:tab w:val="left" w:pos="5845"/>
          <w:tab w:val="left" w:pos="7338"/>
          <w:tab w:val="left" w:pos="8349"/>
        </w:tabs>
        <w:spacing w:before="134" w:line="338" w:lineRule="auto"/>
        <w:ind w:left="89" w:right="678"/>
      </w:pPr>
      <w:r w:rsidRPr="006353B4">
        <w:rPr>
          <w:spacing w:val="-2"/>
          <w:w w:val="105"/>
        </w:rPr>
        <w:t>Общее</w:t>
      </w:r>
      <w:r w:rsidRPr="006353B4">
        <w:tab/>
      </w:r>
      <w:r w:rsidRPr="006353B4">
        <w:rPr>
          <w:spacing w:val="-2"/>
          <w:w w:val="105"/>
        </w:rPr>
        <w:t>число</w:t>
      </w:r>
      <w:r w:rsidRPr="006353B4">
        <w:tab/>
      </w:r>
      <w:r w:rsidRPr="006353B4">
        <w:rPr>
          <w:spacing w:val="-2"/>
          <w:w w:val="105"/>
        </w:rPr>
        <w:t>часов,</w:t>
      </w:r>
      <w:r w:rsidRPr="006353B4">
        <w:tab/>
      </w:r>
      <w:r w:rsidRPr="006353B4">
        <w:rPr>
          <w:spacing w:val="-2"/>
          <w:w w:val="105"/>
        </w:rPr>
        <w:t>отведенных</w:t>
      </w:r>
      <w:r w:rsidRPr="006353B4">
        <w:tab/>
      </w:r>
      <w:r w:rsidRPr="006353B4">
        <w:rPr>
          <w:spacing w:val="-6"/>
          <w:w w:val="105"/>
        </w:rPr>
        <w:t>на</w:t>
      </w:r>
      <w:r w:rsidRPr="006353B4">
        <w:tab/>
      </w:r>
      <w:r w:rsidRPr="006353B4">
        <w:rPr>
          <w:spacing w:val="-2"/>
          <w:w w:val="105"/>
        </w:rPr>
        <w:t>изучение</w:t>
      </w:r>
      <w:r w:rsidRPr="006353B4">
        <w:tab/>
      </w:r>
      <w:r w:rsidRPr="006353B4">
        <w:rPr>
          <w:spacing w:val="-2"/>
          <w:w w:val="105"/>
        </w:rPr>
        <w:t>курса</w:t>
      </w:r>
      <w:r w:rsidRPr="006353B4">
        <w:tab/>
      </w:r>
      <w:r w:rsidRPr="006353B4">
        <w:rPr>
          <w:spacing w:val="-2"/>
          <w:w w:val="105"/>
        </w:rPr>
        <w:t>внеурочной деятельности</w:t>
      </w:r>
    </w:p>
    <w:p w:rsidR="00DD0727" w:rsidRPr="006353B4" w:rsidRDefault="00DD0727">
      <w:pPr>
        <w:pStyle w:val="a3"/>
        <w:spacing w:line="338" w:lineRule="auto"/>
        <w:ind w:left="89" w:right="1033"/>
        <w:rPr>
          <w:w w:val="110"/>
        </w:rPr>
      </w:pPr>
      <w:r w:rsidRPr="006353B4">
        <w:rPr>
          <w:w w:val="110"/>
        </w:rPr>
        <w:t>«Основы финансовой грамотности», –9</w:t>
      </w:r>
      <w:r w:rsidRPr="006353B4">
        <w:rPr>
          <w:spacing w:val="32"/>
          <w:w w:val="110"/>
        </w:rPr>
        <w:t xml:space="preserve"> </w:t>
      </w:r>
      <w:r w:rsidRPr="006353B4">
        <w:rPr>
          <w:w w:val="110"/>
        </w:rPr>
        <w:t xml:space="preserve">класс – 68 ч. </w:t>
      </w:r>
    </w:p>
    <w:p w:rsidR="00DD0727" w:rsidRPr="006353B4" w:rsidRDefault="00DD0727">
      <w:pPr>
        <w:pStyle w:val="a3"/>
        <w:spacing w:line="338" w:lineRule="auto"/>
        <w:ind w:left="89" w:right="1033"/>
        <w:rPr>
          <w:w w:val="110"/>
        </w:rPr>
      </w:pPr>
    </w:p>
    <w:p w:rsidR="00DD0727" w:rsidRPr="006353B4" w:rsidRDefault="00DD0727">
      <w:pPr>
        <w:pStyle w:val="a3"/>
        <w:spacing w:line="338" w:lineRule="auto"/>
        <w:ind w:left="89" w:right="1033"/>
        <w:rPr>
          <w:w w:val="110"/>
        </w:rPr>
      </w:pPr>
    </w:p>
    <w:p w:rsidR="00DD0727" w:rsidRPr="006353B4" w:rsidRDefault="00DD0727">
      <w:pPr>
        <w:pStyle w:val="a3"/>
        <w:spacing w:line="338" w:lineRule="auto"/>
        <w:ind w:left="89" w:right="1033"/>
        <w:rPr>
          <w:w w:val="110"/>
        </w:rPr>
      </w:pPr>
    </w:p>
    <w:p w:rsidR="00053D68" w:rsidRPr="006353B4" w:rsidRDefault="00DD0727">
      <w:pPr>
        <w:pStyle w:val="a3"/>
        <w:spacing w:line="338" w:lineRule="auto"/>
        <w:ind w:left="89" w:right="1033"/>
      </w:pPr>
      <w:r w:rsidRPr="006353B4">
        <w:rPr>
          <w:w w:val="110"/>
        </w:rPr>
        <w:t>ПЛАНИРУЕМЫЕ РЕЗУЛЬТАТЫ ОСВОЕНИЯ ПРОГРАММЫ</w:t>
      </w:r>
    </w:p>
    <w:p w:rsidR="00053D68" w:rsidRPr="006353B4" w:rsidRDefault="00053D68">
      <w:pPr>
        <w:pStyle w:val="a3"/>
        <w:spacing w:before="3"/>
        <w:rPr>
          <w:sz w:val="18"/>
        </w:rPr>
      </w:pPr>
    </w:p>
    <w:p w:rsidR="00053D68" w:rsidRPr="006353B4" w:rsidRDefault="00DD0727">
      <w:pPr>
        <w:pStyle w:val="a3"/>
        <w:spacing w:line="20" w:lineRule="exact"/>
        <w:ind w:left="323"/>
        <w:rPr>
          <w:sz w:val="2"/>
        </w:rPr>
      </w:pPr>
      <w:r w:rsidRPr="006353B4">
        <w:rPr>
          <w:noProof/>
          <w:sz w:val="2"/>
          <w:lang w:eastAsia="ru-RU"/>
        </w:rPr>
        <mc:AlternateContent>
          <mc:Choice Requires="wps">
            <w:drawing>
              <wp:inline distT="0" distB="0" distL="0" distR="0" wp14:anchorId="58C5F57A" wp14:editId="3D673DE9">
                <wp:extent cx="6143625" cy="9525"/>
                <wp:effectExtent l="9525"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9525"/>
                          <a:chOff x="0" y="0"/>
                          <a:chExt cx="6143625" cy="9525"/>
                        </a:xfrm>
                      </wpg:grpSpPr>
                      <wps:wsp>
                        <wps:cNvPr id="314" name="Graphic 314"/>
                        <wps:cNvSpPr/>
                        <wps:spPr>
                          <a:xfrm>
                            <a:off x="0" y="4572"/>
                            <a:ext cx="6143625" cy="1270"/>
                          </a:xfrm>
                          <a:custGeom>
                            <a:avLst/>
                            <a:gdLst/>
                            <a:ahLst/>
                            <a:cxnLst/>
                            <a:rect l="l" t="t" r="r" b="b"/>
                            <a:pathLst>
                              <a:path w="6143625">
                                <a:moveTo>
                                  <a:pt x="0" y="0"/>
                                </a:moveTo>
                                <a:lnTo>
                                  <a:pt x="6143623"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3.75pt;height:.75pt;mso-position-horizontal-relative:char;mso-position-vertical-relative:line" id="docshapegroup313" coordorigin="0,0" coordsize="9675,15">
                <v:line style="position:absolute" from="0,7" to="9675,7" stroked="true" strokeweight=".72pt" strokecolor="#000000">
                  <v:stroke dashstyle="solid"/>
                </v:line>
              </v:group>
            </w:pict>
          </mc:Fallback>
        </mc:AlternateContent>
      </w:r>
    </w:p>
    <w:p w:rsidR="00DD0727" w:rsidRPr="006353B4" w:rsidRDefault="00DD0727" w:rsidP="00DD0727">
      <w:pPr>
        <w:pStyle w:val="a3"/>
        <w:spacing w:before="43" w:line="338" w:lineRule="auto"/>
        <w:ind w:left="89" w:right="679"/>
        <w:jc w:val="both"/>
        <w:rPr>
          <w:w w:val="110"/>
        </w:rPr>
      </w:pPr>
      <w:r w:rsidRPr="006353B4">
        <w:rPr>
          <w:w w:val="110"/>
        </w:rPr>
        <w:t>КУРСА ВНЕУРОЧНОЙ ДЕЯТЕЛЬНОСТИ «ОСНОВЫ ФИНАНСОВОЙ ГРАМОТНОСТИ.»</w:t>
      </w:r>
    </w:p>
    <w:p w:rsidR="00053D68" w:rsidRPr="006353B4" w:rsidRDefault="00DD0727" w:rsidP="00DD0727">
      <w:pPr>
        <w:pStyle w:val="a3"/>
        <w:spacing w:before="43" w:line="338" w:lineRule="auto"/>
        <w:ind w:left="89" w:right="679"/>
        <w:jc w:val="both"/>
      </w:pPr>
      <w:r w:rsidRPr="006353B4">
        <w:rPr>
          <w:w w:val="110"/>
        </w:rPr>
        <w:t>НА</w:t>
      </w:r>
      <w:r w:rsidRPr="006353B4">
        <w:rPr>
          <w:spacing w:val="40"/>
          <w:w w:val="110"/>
        </w:rPr>
        <w:t xml:space="preserve"> </w:t>
      </w:r>
      <w:r w:rsidRPr="006353B4">
        <w:rPr>
          <w:w w:val="110"/>
        </w:rPr>
        <w:t>УРОВНЕ</w:t>
      </w:r>
      <w:r w:rsidRPr="006353B4">
        <w:rPr>
          <w:spacing w:val="40"/>
          <w:w w:val="110"/>
        </w:rPr>
        <w:t xml:space="preserve"> </w:t>
      </w:r>
      <w:r w:rsidRPr="006353B4">
        <w:rPr>
          <w:w w:val="110"/>
        </w:rPr>
        <w:t>ОСНОВНОГО ОБЩЕГО ОБРАЗОВАНИЯ</w:t>
      </w:r>
    </w:p>
    <w:p w:rsidR="00053D68" w:rsidRPr="006353B4" w:rsidRDefault="00DD0727">
      <w:pPr>
        <w:pStyle w:val="a3"/>
        <w:spacing w:before="1"/>
        <w:ind w:left="89"/>
        <w:jc w:val="both"/>
      </w:pPr>
      <w:r w:rsidRPr="006353B4">
        <w:rPr>
          <w:w w:val="105"/>
        </w:rPr>
        <w:t>ЛИЧНОСТНЫЕ</w:t>
      </w:r>
      <w:r w:rsidRPr="006353B4">
        <w:rPr>
          <w:spacing w:val="72"/>
          <w:w w:val="105"/>
        </w:rPr>
        <w:t xml:space="preserve"> </w:t>
      </w:r>
      <w:r w:rsidRPr="006353B4">
        <w:rPr>
          <w:spacing w:val="-2"/>
          <w:w w:val="105"/>
        </w:rPr>
        <w:t>РЕЗУЛЬТАТЫ</w:t>
      </w:r>
    </w:p>
    <w:p w:rsidR="00053D68" w:rsidRPr="006353B4" w:rsidRDefault="00DD0727">
      <w:pPr>
        <w:pStyle w:val="a3"/>
        <w:spacing w:before="133" w:line="338" w:lineRule="auto"/>
        <w:ind w:left="89" w:right="679"/>
        <w:jc w:val="both"/>
      </w:pPr>
      <w:r w:rsidRPr="006353B4">
        <w:rPr>
          <w:w w:val="105"/>
        </w:rPr>
        <w:t>Личностные результаты освоения программы курса внеурочной деятельности «Финансовая культура» для основного общего образования</w:t>
      </w:r>
      <w:r w:rsidRPr="006353B4">
        <w:rPr>
          <w:spacing w:val="80"/>
          <w:w w:val="105"/>
        </w:rPr>
        <w:t xml:space="preserve"> </w:t>
      </w:r>
      <w:r w:rsidRPr="006353B4">
        <w:rPr>
          <w:w w:val="105"/>
        </w:rPr>
        <w:t>(5–9</w:t>
      </w:r>
      <w:r w:rsidRPr="006353B4">
        <w:rPr>
          <w:spacing w:val="40"/>
          <w:w w:val="105"/>
        </w:rPr>
        <w:t xml:space="preserve"> </w:t>
      </w:r>
      <w:r w:rsidRPr="006353B4">
        <w:rPr>
          <w:w w:val="105"/>
        </w:rPr>
        <w:t>классы):</w:t>
      </w:r>
    </w:p>
    <w:p w:rsidR="00053D68" w:rsidRPr="00DD0727" w:rsidRDefault="00DD0727">
      <w:pPr>
        <w:pStyle w:val="a3"/>
        <w:tabs>
          <w:tab w:val="left" w:pos="3755"/>
        </w:tabs>
        <w:spacing w:line="338" w:lineRule="auto"/>
        <w:ind w:left="89" w:right="676"/>
        <w:jc w:val="both"/>
      </w:pPr>
      <w:r w:rsidRPr="006353B4">
        <w:rPr>
          <w:w w:val="105"/>
        </w:rPr>
        <w:t>Гражданское воспитание: готовность к выполнению обязанностей гражданина</w:t>
      </w:r>
      <w:r w:rsidRPr="006353B4">
        <w:rPr>
          <w:spacing w:val="40"/>
          <w:w w:val="105"/>
        </w:rPr>
        <w:t xml:space="preserve"> </w:t>
      </w:r>
      <w:r w:rsidRPr="006353B4">
        <w:rPr>
          <w:w w:val="105"/>
        </w:rPr>
        <w:t>и</w:t>
      </w:r>
      <w:r w:rsidRPr="006353B4">
        <w:rPr>
          <w:spacing w:val="40"/>
          <w:w w:val="105"/>
        </w:rPr>
        <w:t xml:space="preserve"> </w:t>
      </w:r>
      <w:r w:rsidRPr="006353B4">
        <w:rPr>
          <w:w w:val="105"/>
        </w:rPr>
        <w:t>реализации</w:t>
      </w:r>
      <w:r w:rsidRPr="006353B4">
        <w:rPr>
          <w:spacing w:val="40"/>
          <w:w w:val="105"/>
        </w:rPr>
        <w:t xml:space="preserve"> </w:t>
      </w:r>
      <w:r w:rsidRPr="006353B4">
        <w:rPr>
          <w:w w:val="105"/>
        </w:rPr>
        <w:t>его</w:t>
      </w:r>
      <w:r w:rsidRPr="006353B4">
        <w:rPr>
          <w:spacing w:val="40"/>
          <w:w w:val="105"/>
        </w:rPr>
        <w:t xml:space="preserve"> </w:t>
      </w:r>
      <w:r w:rsidRPr="006353B4">
        <w:rPr>
          <w:w w:val="105"/>
        </w:rPr>
        <w:t>прав,</w:t>
      </w:r>
      <w:r w:rsidRPr="006353B4">
        <w:rPr>
          <w:spacing w:val="40"/>
          <w:w w:val="105"/>
        </w:rPr>
        <w:t xml:space="preserve"> </w:t>
      </w:r>
      <w:r w:rsidRPr="006353B4">
        <w:rPr>
          <w:w w:val="105"/>
        </w:rPr>
        <w:t>уважение</w:t>
      </w:r>
      <w:r w:rsidRPr="006353B4">
        <w:rPr>
          <w:spacing w:val="40"/>
          <w:w w:val="105"/>
        </w:rPr>
        <w:t xml:space="preserve"> </w:t>
      </w:r>
      <w:r w:rsidRPr="006353B4">
        <w:rPr>
          <w:w w:val="105"/>
        </w:rPr>
        <w:t>прав,</w:t>
      </w:r>
      <w:r w:rsidRPr="006353B4">
        <w:rPr>
          <w:spacing w:val="40"/>
          <w:w w:val="105"/>
        </w:rPr>
        <w:t xml:space="preserve"> </w:t>
      </w:r>
      <w:r w:rsidRPr="006353B4">
        <w:rPr>
          <w:w w:val="105"/>
        </w:rPr>
        <w:t>свобод</w:t>
      </w:r>
      <w:r w:rsidRPr="006353B4">
        <w:rPr>
          <w:spacing w:val="40"/>
          <w:w w:val="105"/>
        </w:rPr>
        <w:t xml:space="preserve"> </w:t>
      </w:r>
      <w:r w:rsidRPr="006353B4">
        <w:rPr>
          <w:w w:val="105"/>
        </w:rPr>
        <w:t>и законных</w:t>
      </w:r>
      <w:r w:rsidRPr="006353B4">
        <w:rPr>
          <w:spacing w:val="80"/>
          <w:w w:val="105"/>
        </w:rPr>
        <w:t xml:space="preserve"> </w:t>
      </w:r>
      <w:r w:rsidRPr="006353B4">
        <w:rPr>
          <w:w w:val="105"/>
        </w:rPr>
        <w:t>интересов</w:t>
      </w:r>
      <w:r w:rsidRPr="006353B4">
        <w:rPr>
          <w:spacing w:val="80"/>
          <w:w w:val="105"/>
        </w:rPr>
        <w:t xml:space="preserve"> </w:t>
      </w:r>
      <w:r w:rsidRPr="006353B4">
        <w:rPr>
          <w:w w:val="105"/>
        </w:rPr>
        <w:t>других</w:t>
      </w:r>
      <w:r w:rsidRPr="006353B4">
        <w:rPr>
          <w:spacing w:val="80"/>
          <w:w w:val="105"/>
        </w:rPr>
        <w:t xml:space="preserve"> </w:t>
      </w:r>
      <w:r w:rsidRPr="006353B4">
        <w:rPr>
          <w:w w:val="105"/>
        </w:rPr>
        <w:t>людей;</w:t>
      </w:r>
      <w:r w:rsidRPr="006353B4">
        <w:rPr>
          <w:spacing w:val="80"/>
          <w:w w:val="105"/>
        </w:rPr>
        <w:t xml:space="preserve"> </w:t>
      </w:r>
      <w:r w:rsidRPr="006353B4">
        <w:rPr>
          <w:w w:val="105"/>
        </w:rPr>
        <w:t>активное</w:t>
      </w:r>
      <w:r w:rsidRPr="006353B4">
        <w:rPr>
          <w:spacing w:val="80"/>
          <w:w w:val="105"/>
        </w:rPr>
        <w:t xml:space="preserve"> </w:t>
      </w:r>
      <w:r w:rsidRPr="006353B4">
        <w:rPr>
          <w:w w:val="105"/>
        </w:rPr>
        <w:t>участие</w:t>
      </w:r>
      <w:r w:rsidRPr="006353B4">
        <w:rPr>
          <w:spacing w:val="80"/>
          <w:w w:val="105"/>
        </w:rPr>
        <w:t xml:space="preserve"> </w:t>
      </w:r>
      <w:r w:rsidRPr="006353B4">
        <w:rPr>
          <w:w w:val="105"/>
        </w:rPr>
        <w:t>в</w:t>
      </w:r>
      <w:r w:rsidRPr="006353B4">
        <w:rPr>
          <w:spacing w:val="80"/>
          <w:w w:val="105"/>
        </w:rPr>
        <w:t xml:space="preserve"> </w:t>
      </w:r>
      <w:r w:rsidRPr="006353B4">
        <w:rPr>
          <w:w w:val="105"/>
        </w:rPr>
        <w:t>жизни семьи,</w:t>
      </w:r>
      <w:r w:rsidRPr="006353B4">
        <w:rPr>
          <w:spacing w:val="80"/>
          <w:w w:val="105"/>
        </w:rPr>
        <w:t xml:space="preserve"> </w:t>
      </w:r>
      <w:r w:rsidRPr="006353B4">
        <w:rPr>
          <w:w w:val="105"/>
        </w:rPr>
        <w:t>образовательной</w:t>
      </w:r>
      <w:r w:rsidRPr="006353B4">
        <w:rPr>
          <w:spacing w:val="80"/>
          <w:w w:val="105"/>
        </w:rPr>
        <w:t xml:space="preserve"> </w:t>
      </w:r>
      <w:r w:rsidRPr="006353B4">
        <w:rPr>
          <w:w w:val="105"/>
        </w:rPr>
        <w:t>организации,</w:t>
      </w:r>
      <w:r w:rsidRPr="006353B4">
        <w:rPr>
          <w:spacing w:val="80"/>
          <w:w w:val="105"/>
        </w:rPr>
        <w:t xml:space="preserve"> </w:t>
      </w:r>
      <w:r w:rsidRPr="006353B4">
        <w:rPr>
          <w:w w:val="105"/>
        </w:rPr>
        <w:t>местного</w:t>
      </w:r>
      <w:r w:rsidRPr="006353B4">
        <w:rPr>
          <w:spacing w:val="80"/>
          <w:w w:val="105"/>
        </w:rPr>
        <w:t xml:space="preserve"> </w:t>
      </w:r>
      <w:r w:rsidRPr="006353B4">
        <w:rPr>
          <w:w w:val="105"/>
        </w:rPr>
        <w:t>сообщества,</w:t>
      </w:r>
      <w:r w:rsidRPr="006353B4">
        <w:rPr>
          <w:spacing w:val="40"/>
          <w:w w:val="105"/>
        </w:rPr>
        <w:t xml:space="preserve"> </w:t>
      </w:r>
      <w:r w:rsidRPr="006353B4">
        <w:rPr>
          <w:w w:val="105"/>
        </w:rPr>
        <w:t>родного края, страны; неприятие любых форм экстремизма, дискриминации;</w:t>
      </w:r>
      <w:r w:rsidRPr="006353B4">
        <w:rPr>
          <w:spacing w:val="40"/>
          <w:w w:val="105"/>
        </w:rPr>
        <w:t xml:space="preserve"> </w:t>
      </w:r>
      <w:r w:rsidRPr="006353B4">
        <w:rPr>
          <w:w w:val="105"/>
        </w:rPr>
        <w:t>понимание</w:t>
      </w:r>
      <w:r w:rsidRPr="006353B4">
        <w:rPr>
          <w:spacing w:val="40"/>
          <w:w w:val="105"/>
        </w:rPr>
        <w:t xml:space="preserve"> </w:t>
      </w:r>
      <w:r w:rsidRPr="006353B4">
        <w:rPr>
          <w:w w:val="105"/>
        </w:rPr>
        <w:t>роли</w:t>
      </w:r>
      <w:r w:rsidRPr="006353B4">
        <w:rPr>
          <w:spacing w:val="40"/>
          <w:w w:val="105"/>
        </w:rPr>
        <w:t xml:space="preserve"> </w:t>
      </w:r>
      <w:r w:rsidRPr="006353B4">
        <w:rPr>
          <w:w w:val="105"/>
        </w:rPr>
        <w:t>различных</w:t>
      </w:r>
      <w:r w:rsidRPr="006353B4">
        <w:rPr>
          <w:spacing w:val="40"/>
          <w:w w:val="105"/>
        </w:rPr>
        <w:t xml:space="preserve"> </w:t>
      </w:r>
      <w:r w:rsidRPr="006353B4">
        <w:rPr>
          <w:w w:val="105"/>
        </w:rPr>
        <w:t>социальных</w:t>
      </w:r>
      <w:r w:rsidRPr="006353B4">
        <w:rPr>
          <w:spacing w:val="40"/>
          <w:w w:val="105"/>
        </w:rPr>
        <w:t xml:space="preserve"> </w:t>
      </w:r>
      <w:r w:rsidRPr="006353B4">
        <w:rPr>
          <w:w w:val="105"/>
        </w:rPr>
        <w:t>институтов</w:t>
      </w:r>
      <w:r w:rsidRPr="006353B4">
        <w:rPr>
          <w:spacing w:val="80"/>
          <w:w w:val="105"/>
        </w:rPr>
        <w:t xml:space="preserve"> </w:t>
      </w:r>
      <w:r w:rsidRPr="006353B4">
        <w:rPr>
          <w:w w:val="105"/>
        </w:rPr>
        <w:t xml:space="preserve">в жизни человека; представление об основных правах, свободах и обязанностях гражданина, социальных нормах и правилах </w:t>
      </w:r>
      <w:r w:rsidRPr="006353B4">
        <w:rPr>
          <w:spacing w:val="-2"/>
          <w:w w:val="105"/>
        </w:rPr>
        <w:t>межличностных</w:t>
      </w:r>
      <w:r w:rsidRPr="006353B4">
        <w:tab/>
      </w:r>
      <w:r w:rsidRPr="006353B4">
        <w:rPr>
          <w:w w:val="105"/>
        </w:rPr>
        <w:t>отношений в поликультурном и многоконфессиональном обществе; представление о способах</w:t>
      </w:r>
      <w:r w:rsidRPr="00DD0727">
        <w:rPr>
          <w:w w:val="105"/>
        </w:rPr>
        <w:t xml:space="preserve">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w:t>
      </w:r>
      <w:r w:rsidRPr="00DD0727">
        <w:rPr>
          <w:spacing w:val="40"/>
          <w:w w:val="105"/>
        </w:rPr>
        <w:t xml:space="preserve"> </w:t>
      </w:r>
      <w:r w:rsidRPr="00DD0727">
        <w:rPr>
          <w:w w:val="105"/>
        </w:rPr>
        <w:t>людям,</w:t>
      </w:r>
      <w:r w:rsidRPr="00DD0727">
        <w:rPr>
          <w:spacing w:val="40"/>
          <w:w w:val="105"/>
        </w:rPr>
        <w:t xml:space="preserve"> </w:t>
      </w:r>
      <w:r w:rsidRPr="00DD0727">
        <w:rPr>
          <w:w w:val="105"/>
        </w:rPr>
        <w:t>нуждающимся</w:t>
      </w:r>
      <w:r w:rsidRPr="00DD0727">
        <w:rPr>
          <w:spacing w:val="40"/>
          <w:w w:val="105"/>
        </w:rPr>
        <w:t xml:space="preserve"> </w:t>
      </w:r>
      <w:r w:rsidRPr="00DD0727">
        <w:rPr>
          <w:w w:val="105"/>
        </w:rPr>
        <w:t>в</w:t>
      </w:r>
      <w:r w:rsidRPr="00DD0727">
        <w:rPr>
          <w:spacing w:val="40"/>
          <w:w w:val="105"/>
        </w:rPr>
        <w:t xml:space="preserve"> </w:t>
      </w:r>
      <w:r w:rsidRPr="00DD0727">
        <w:rPr>
          <w:w w:val="105"/>
        </w:rPr>
        <w:t>ней).</w:t>
      </w:r>
    </w:p>
    <w:p w:rsidR="00053D68" w:rsidRPr="00DD0727" w:rsidRDefault="00DD0727">
      <w:pPr>
        <w:pStyle w:val="a3"/>
        <w:spacing w:before="3" w:line="338" w:lineRule="auto"/>
        <w:ind w:left="89" w:right="677"/>
        <w:jc w:val="both"/>
      </w:pPr>
      <w:r w:rsidRPr="00DD0727">
        <w:rPr>
          <w:w w:val="105"/>
        </w:rPr>
        <w:t>Патриотическое воспитание: осознание российской гражданской идентичности</w:t>
      </w:r>
      <w:r w:rsidRPr="00DD0727">
        <w:rPr>
          <w:spacing w:val="40"/>
          <w:w w:val="105"/>
        </w:rPr>
        <w:t xml:space="preserve"> </w:t>
      </w:r>
      <w:r w:rsidRPr="00DD0727">
        <w:rPr>
          <w:w w:val="105"/>
        </w:rPr>
        <w:t>в</w:t>
      </w:r>
      <w:r w:rsidRPr="00DD0727">
        <w:rPr>
          <w:spacing w:val="40"/>
          <w:w w:val="105"/>
        </w:rPr>
        <w:t xml:space="preserve"> </w:t>
      </w:r>
      <w:r w:rsidRPr="00DD0727">
        <w:rPr>
          <w:w w:val="105"/>
        </w:rPr>
        <w:t>поликультурном</w:t>
      </w:r>
      <w:r w:rsidRPr="00DD0727">
        <w:rPr>
          <w:spacing w:val="40"/>
          <w:w w:val="105"/>
        </w:rPr>
        <w:t xml:space="preserve"> </w:t>
      </w:r>
      <w:r w:rsidRPr="00DD0727">
        <w:rPr>
          <w:w w:val="105"/>
        </w:rPr>
        <w:t>и</w:t>
      </w:r>
      <w:r w:rsidRPr="00DD0727">
        <w:rPr>
          <w:spacing w:val="40"/>
          <w:w w:val="105"/>
        </w:rPr>
        <w:t xml:space="preserve"> </w:t>
      </w:r>
      <w:r w:rsidRPr="00DD0727">
        <w:rPr>
          <w:w w:val="105"/>
        </w:rPr>
        <w:t>многоконфессиональном</w:t>
      </w:r>
      <w:r w:rsidRPr="00DD0727">
        <w:rPr>
          <w:spacing w:val="40"/>
          <w:w w:val="105"/>
        </w:rPr>
        <w:t xml:space="preserve"> </w:t>
      </w:r>
      <w:r w:rsidRPr="00DD0727">
        <w:rPr>
          <w:w w:val="105"/>
        </w:rPr>
        <w:t>обществе;</w:t>
      </w:r>
      <w:r w:rsidRPr="00DD0727">
        <w:rPr>
          <w:spacing w:val="80"/>
          <w:w w:val="105"/>
        </w:rPr>
        <w:t xml:space="preserve"> </w:t>
      </w:r>
      <w:r w:rsidRPr="00DD0727">
        <w:rPr>
          <w:w w:val="105"/>
        </w:rPr>
        <w:t>проявление</w:t>
      </w:r>
      <w:r w:rsidRPr="00DD0727">
        <w:rPr>
          <w:spacing w:val="80"/>
          <w:w w:val="105"/>
        </w:rPr>
        <w:t xml:space="preserve"> </w:t>
      </w:r>
      <w:r w:rsidRPr="00DD0727">
        <w:rPr>
          <w:w w:val="105"/>
        </w:rPr>
        <w:t>интереса</w:t>
      </w:r>
      <w:r w:rsidRPr="00DD0727">
        <w:rPr>
          <w:spacing w:val="80"/>
          <w:w w:val="105"/>
        </w:rPr>
        <w:t xml:space="preserve"> </w:t>
      </w:r>
      <w:r w:rsidRPr="00DD0727">
        <w:rPr>
          <w:w w:val="105"/>
        </w:rPr>
        <w:t>к</w:t>
      </w:r>
      <w:r w:rsidRPr="00DD0727">
        <w:rPr>
          <w:spacing w:val="80"/>
          <w:w w:val="105"/>
        </w:rPr>
        <w:t xml:space="preserve"> </w:t>
      </w:r>
      <w:r w:rsidRPr="00DD0727">
        <w:rPr>
          <w:w w:val="105"/>
        </w:rPr>
        <w:t>познанию</w:t>
      </w:r>
      <w:r w:rsidRPr="00DD0727">
        <w:rPr>
          <w:spacing w:val="80"/>
          <w:w w:val="105"/>
        </w:rPr>
        <w:t xml:space="preserve"> </w:t>
      </w:r>
      <w:r w:rsidRPr="00DD0727">
        <w:rPr>
          <w:w w:val="105"/>
        </w:rPr>
        <w:t>родного</w:t>
      </w:r>
      <w:r w:rsidRPr="00DD0727">
        <w:rPr>
          <w:spacing w:val="80"/>
          <w:w w:val="105"/>
        </w:rPr>
        <w:t xml:space="preserve"> </w:t>
      </w:r>
      <w:r w:rsidRPr="00DD0727">
        <w:rPr>
          <w:w w:val="105"/>
        </w:rPr>
        <w:t>языка, истории, культуры Российской Федерации, своего края, народов России; ценностное отношение к достижениям своей</w:t>
      </w:r>
      <w:r w:rsidRPr="00DD0727">
        <w:rPr>
          <w:spacing w:val="40"/>
          <w:w w:val="105"/>
        </w:rPr>
        <w:t xml:space="preserve"> </w:t>
      </w:r>
      <w:r w:rsidRPr="00DD0727">
        <w:rPr>
          <w:w w:val="105"/>
        </w:rPr>
        <w:t>Родины</w:t>
      </w:r>
      <w:r w:rsidRPr="00DD0727">
        <w:rPr>
          <w:spacing w:val="40"/>
          <w:w w:val="105"/>
        </w:rPr>
        <w:t xml:space="preserve"> </w:t>
      </w:r>
      <w:r w:rsidRPr="00DD0727">
        <w:rPr>
          <w:w w:val="105"/>
        </w:rPr>
        <w:t>–</w:t>
      </w:r>
      <w:r w:rsidRPr="00DD0727">
        <w:rPr>
          <w:spacing w:val="40"/>
          <w:w w:val="105"/>
        </w:rPr>
        <w:t xml:space="preserve"> </w:t>
      </w:r>
      <w:r w:rsidRPr="00DD0727">
        <w:rPr>
          <w:w w:val="105"/>
        </w:rPr>
        <w:t>России,</w:t>
      </w:r>
      <w:r w:rsidRPr="00DD0727">
        <w:rPr>
          <w:spacing w:val="80"/>
          <w:w w:val="105"/>
        </w:rPr>
        <w:t xml:space="preserve"> </w:t>
      </w:r>
      <w:r w:rsidRPr="00DD0727">
        <w:rPr>
          <w:w w:val="105"/>
        </w:rPr>
        <w:t>к</w:t>
      </w:r>
      <w:r w:rsidRPr="00DD0727">
        <w:rPr>
          <w:spacing w:val="80"/>
          <w:w w:val="105"/>
        </w:rPr>
        <w:t xml:space="preserve"> </w:t>
      </w:r>
      <w:r w:rsidRPr="00DD0727">
        <w:rPr>
          <w:w w:val="105"/>
        </w:rPr>
        <w:t>науке,</w:t>
      </w:r>
      <w:r w:rsidRPr="00DD0727">
        <w:rPr>
          <w:spacing w:val="80"/>
          <w:w w:val="105"/>
        </w:rPr>
        <w:t xml:space="preserve"> </w:t>
      </w:r>
      <w:r w:rsidRPr="00DD0727">
        <w:rPr>
          <w:w w:val="105"/>
        </w:rPr>
        <w:t>искусству,</w:t>
      </w:r>
      <w:r w:rsidRPr="00DD0727">
        <w:rPr>
          <w:spacing w:val="80"/>
          <w:w w:val="105"/>
        </w:rPr>
        <w:t xml:space="preserve"> </w:t>
      </w:r>
      <w:r w:rsidRPr="00DD0727">
        <w:rPr>
          <w:w w:val="105"/>
        </w:rPr>
        <w:t>спорту,</w:t>
      </w:r>
      <w:r w:rsidRPr="00DD0727">
        <w:rPr>
          <w:spacing w:val="80"/>
          <w:w w:val="105"/>
        </w:rPr>
        <w:t xml:space="preserve"> </w:t>
      </w:r>
      <w:r w:rsidRPr="00DD0727">
        <w:rPr>
          <w:w w:val="105"/>
        </w:rPr>
        <w:t>технологиям,</w:t>
      </w:r>
      <w:r w:rsidRPr="00DD0727">
        <w:rPr>
          <w:spacing w:val="80"/>
          <w:w w:val="105"/>
        </w:rPr>
        <w:t xml:space="preserve"> </w:t>
      </w:r>
      <w:r w:rsidRPr="00DD0727">
        <w:rPr>
          <w:w w:val="105"/>
        </w:rPr>
        <w:t>боевым</w:t>
      </w:r>
      <w:r w:rsidRPr="00DD0727">
        <w:rPr>
          <w:spacing w:val="80"/>
          <w:w w:val="150"/>
        </w:rPr>
        <w:t xml:space="preserve"> </w:t>
      </w:r>
      <w:r w:rsidRPr="00DD0727">
        <w:rPr>
          <w:w w:val="105"/>
        </w:rPr>
        <w:t>подвигам и трудовым достижениям народа; уважение к символам России, государственным праздникам; историческому, природному наследию</w:t>
      </w:r>
      <w:r w:rsidRPr="00DD0727">
        <w:rPr>
          <w:spacing w:val="40"/>
          <w:w w:val="105"/>
        </w:rPr>
        <w:t xml:space="preserve"> </w:t>
      </w:r>
      <w:r w:rsidRPr="00DD0727">
        <w:rPr>
          <w:w w:val="105"/>
        </w:rPr>
        <w:t>и</w:t>
      </w:r>
      <w:r w:rsidRPr="00DD0727">
        <w:rPr>
          <w:spacing w:val="40"/>
          <w:w w:val="105"/>
        </w:rPr>
        <w:t xml:space="preserve"> </w:t>
      </w:r>
      <w:r w:rsidRPr="00DD0727">
        <w:rPr>
          <w:w w:val="105"/>
        </w:rPr>
        <w:t>памятникам,</w:t>
      </w:r>
      <w:r w:rsidRPr="00DD0727">
        <w:rPr>
          <w:spacing w:val="40"/>
          <w:w w:val="105"/>
        </w:rPr>
        <w:t xml:space="preserve"> </w:t>
      </w:r>
      <w:r w:rsidRPr="00DD0727">
        <w:rPr>
          <w:w w:val="105"/>
        </w:rPr>
        <w:t>традициям</w:t>
      </w:r>
      <w:r w:rsidRPr="00DD0727">
        <w:rPr>
          <w:spacing w:val="40"/>
          <w:w w:val="105"/>
        </w:rPr>
        <w:t xml:space="preserve"> </w:t>
      </w:r>
      <w:r w:rsidRPr="00DD0727">
        <w:rPr>
          <w:w w:val="105"/>
        </w:rPr>
        <w:t>разных</w:t>
      </w:r>
      <w:r w:rsidRPr="00DD0727">
        <w:rPr>
          <w:spacing w:val="40"/>
          <w:w w:val="105"/>
        </w:rPr>
        <w:t xml:space="preserve"> </w:t>
      </w:r>
      <w:r w:rsidRPr="00DD0727">
        <w:rPr>
          <w:w w:val="105"/>
        </w:rPr>
        <w:t>народов,</w:t>
      </w:r>
      <w:r w:rsidRPr="00DD0727">
        <w:rPr>
          <w:spacing w:val="40"/>
          <w:w w:val="105"/>
        </w:rPr>
        <w:t xml:space="preserve"> </w:t>
      </w:r>
      <w:r w:rsidRPr="00DD0727">
        <w:rPr>
          <w:w w:val="105"/>
        </w:rPr>
        <w:t>проживающих</w:t>
      </w:r>
      <w:r w:rsidRPr="00DD0727">
        <w:rPr>
          <w:spacing w:val="80"/>
          <w:w w:val="105"/>
        </w:rPr>
        <w:t xml:space="preserve"> </w:t>
      </w:r>
      <w:r w:rsidRPr="00DD0727">
        <w:rPr>
          <w:w w:val="105"/>
        </w:rPr>
        <w:t>в</w:t>
      </w:r>
      <w:r w:rsidRPr="00DD0727">
        <w:rPr>
          <w:spacing w:val="40"/>
          <w:w w:val="105"/>
        </w:rPr>
        <w:t xml:space="preserve"> </w:t>
      </w:r>
      <w:r w:rsidRPr="00DD0727">
        <w:rPr>
          <w:w w:val="105"/>
        </w:rPr>
        <w:t>родной</w:t>
      </w:r>
      <w:r w:rsidRPr="00DD0727">
        <w:rPr>
          <w:spacing w:val="40"/>
          <w:w w:val="105"/>
        </w:rPr>
        <w:t xml:space="preserve"> </w:t>
      </w:r>
      <w:r w:rsidRPr="00DD0727">
        <w:rPr>
          <w:w w:val="105"/>
        </w:rPr>
        <w:t>стране.</w:t>
      </w:r>
    </w:p>
    <w:p w:rsidR="00053D68" w:rsidRPr="00DD0727" w:rsidRDefault="00053D68">
      <w:pPr>
        <w:pStyle w:val="a3"/>
        <w:spacing w:line="338" w:lineRule="auto"/>
        <w:jc w:val="both"/>
        <w:sectPr w:rsidR="00053D68" w:rsidRPr="00DD0727">
          <w:headerReference w:type="default" r:id="rId473"/>
          <w:footerReference w:type="default" r:id="rId474"/>
          <w:pgSz w:w="11910" w:h="16850"/>
          <w:pgMar w:top="940" w:right="425" w:bottom="280" w:left="850" w:header="10" w:footer="0" w:gutter="0"/>
          <w:cols w:space="720"/>
        </w:sectPr>
      </w:pPr>
    </w:p>
    <w:p w:rsidR="00053D68" w:rsidRPr="00DD0727" w:rsidRDefault="00DD0727">
      <w:pPr>
        <w:pStyle w:val="a3"/>
        <w:spacing w:before="96" w:line="338" w:lineRule="auto"/>
        <w:ind w:left="89" w:right="676"/>
        <w:jc w:val="both"/>
      </w:pPr>
      <w:r w:rsidRPr="00DD0727">
        <w:rPr>
          <w:w w:val="105"/>
        </w:rPr>
        <w:t>Духовно-нравственное воспитание: ориентация на моральные</w:t>
      </w:r>
      <w:r w:rsidRPr="00DD0727">
        <w:rPr>
          <w:spacing w:val="40"/>
          <w:w w:val="105"/>
        </w:rPr>
        <w:t xml:space="preserve"> </w:t>
      </w:r>
      <w:r w:rsidRPr="00DD0727">
        <w:rPr>
          <w:w w:val="105"/>
        </w:rPr>
        <w:t>ценности и нормы в ситуациях нравственного выбора; готовность оценивать</w:t>
      </w:r>
      <w:r w:rsidRPr="00DD0727">
        <w:rPr>
          <w:spacing w:val="40"/>
          <w:w w:val="105"/>
        </w:rPr>
        <w:t xml:space="preserve"> </w:t>
      </w:r>
      <w:r w:rsidRPr="00DD0727">
        <w:rPr>
          <w:w w:val="105"/>
        </w:rPr>
        <w:t>свое</w:t>
      </w:r>
      <w:r w:rsidRPr="00DD0727">
        <w:rPr>
          <w:spacing w:val="40"/>
          <w:w w:val="105"/>
        </w:rPr>
        <w:t xml:space="preserve"> </w:t>
      </w:r>
      <w:r w:rsidRPr="00DD0727">
        <w:rPr>
          <w:w w:val="105"/>
        </w:rPr>
        <w:t>поведение</w:t>
      </w:r>
      <w:r w:rsidRPr="00DD0727">
        <w:rPr>
          <w:spacing w:val="40"/>
          <w:w w:val="105"/>
        </w:rPr>
        <w:t xml:space="preserve"> </w:t>
      </w:r>
      <w:r w:rsidRPr="00DD0727">
        <w:rPr>
          <w:w w:val="105"/>
        </w:rPr>
        <w:t>и</w:t>
      </w:r>
      <w:r w:rsidRPr="00DD0727">
        <w:rPr>
          <w:spacing w:val="80"/>
          <w:w w:val="105"/>
        </w:rPr>
        <w:t xml:space="preserve"> </w:t>
      </w:r>
      <w:r w:rsidRPr="00DD0727">
        <w:rPr>
          <w:w w:val="105"/>
        </w:rPr>
        <w:t>поступки,</w:t>
      </w:r>
      <w:r w:rsidRPr="00DD0727">
        <w:rPr>
          <w:spacing w:val="80"/>
          <w:w w:val="105"/>
        </w:rPr>
        <w:t xml:space="preserve"> </w:t>
      </w:r>
      <w:r w:rsidRPr="00DD0727">
        <w:rPr>
          <w:w w:val="105"/>
        </w:rPr>
        <w:t>поведение</w:t>
      </w:r>
      <w:r w:rsidRPr="00DD0727">
        <w:rPr>
          <w:spacing w:val="80"/>
          <w:w w:val="105"/>
        </w:rPr>
        <w:t xml:space="preserve"> </w:t>
      </w:r>
      <w:r w:rsidRPr="00DD0727">
        <w:rPr>
          <w:w w:val="105"/>
        </w:rPr>
        <w:t>и</w:t>
      </w:r>
      <w:r w:rsidRPr="00DD0727">
        <w:rPr>
          <w:spacing w:val="80"/>
          <w:w w:val="105"/>
        </w:rPr>
        <w:t xml:space="preserve"> </w:t>
      </w:r>
      <w:r w:rsidRPr="00DD0727">
        <w:rPr>
          <w:w w:val="105"/>
        </w:rPr>
        <w:t>поступки</w:t>
      </w:r>
      <w:r w:rsidRPr="00DD0727">
        <w:rPr>
          <w:spacing w:val="40"/>
          <w:w w:val="105"/>
        </w:rPr>
        <w:t xml:space="preserve"> </w:t>
      </w:r>
      <w:r w:rsidRPr="00DD0727">
        <w:rPr>
          <w:w w:val="105"/>
        </w:rPr>
        <w:t>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w:t>
      </w:r>
      <w:r w:rsidRPr="00DD0727">
        <w:rPr>
          <w:spacing w:val="40"/>
          <w:w w:val="105"/>
        </w:rPr>
        <w:t xml:space="preserve"> </w:t>
      </w:r>
      <w:r w:rsidRPr="00DD0727">
        <w:rPr>
          <w:w w:val="105"/>
        </w:rPr>
        <w:t>и</w:t>
      </w:r>
      <w:r w:rsidRPr="00DD0727">
        <w:rPr>
          <w:spacing w:val="40"/>
          <w:w w:val="105"/>
        </w:rPr>
        <w:t xml:space="preserve"> </w:t>
      </w:r>
      <w:r w:rsidRPr="00DD0727">
        <w:rPr>
          <w:w w:val="105"/>
        </w:rPr>
        <w:t>общественного</w:t>
      </w:r>
      <w:r w:rsidRPr="00DD0727">
        <w:rPr>
          <w:spacing w:val="40"/>
          <w:w w:val="105"/>
        </w:rPr>
        <w:t xml:space="preserve"> </w:t>
      </w:r>
      <w:r w:rsidRPr="00DD0727">
        <w:rPr>
          <w:w w:val="105"/>
        </w:rPr>
        <w:t>пространства.</w:t>
      </w:r>
    </w:p>
    <w:p w:rsidR="00053D68" w:rsidRPr="00DD0727" w:rsidRDefault="00DD0727">
      <w:pPr>
        <w:pStyle w:val="a3"/>
        <w:spacing w:before="1" w:line="338" w:lineRule="auto"/>
        <w:ind w:left="89" w:right="676"/>
        <w:jc w:val="both"/>
      </w:pPr>
      <w:r w:rsidRPr="00DD0727">
        <w:rPr>
          <w:w w:val="105"/>
        </w:rPr>
        <w:t>Эстетическое воспитание: восприимчивость к разным видам</w:t>
      </w:r>
      <w:r w:rsidRPr="00DD0727">
        <w:rPr>
          <w:spacing w:val="40"/>
          <w:w w:val="105"/>
        </w:rPr>
        <w:t xml:space="preserve"> </w:t>
      </w:r>
      <w:r w:rsidRPr="00DD0727">
        <w:rPr>
          <w:w w:val="105"/>
        </w:rPr>
        <w:t>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Pr="00DD0727">
        <w:rPr>
          <w:spacing w:val="40"/>
          <w:w w:val="105"/>
        </w:rPr>
        <w:t xml:space="preserve"> </w:t>
      </w:r>
      <w:r w:rsidRPr="00DD0727">
        <w:rPr>
          <w:w w:val="105"/>
        </w:rPr>
        <w:t>к</w:t>
      </w:r>
      <w:r w:rsidRPr="00DD0727">
        <w:rPr>
          <w:spacing w:val="40"/>
          <w:w w:val="105"/>
        </w:rPr>
        <w:t xml:space="preserve"> </w:t>
      </w:r>
      <w:r w:rsidRPr="00DD0727">
        <w:rPr>
          <w:w w:val="105"/>
        </w:rPr>
        <w:t>самовыражению</w:t>
      </w:r>
      <w:r w:rsidRPr="00DD0727">
        <w:rPr>
          <w:spacing w:val="40"/>
          <w:w w:val="105"/>
        </w:rPr>
        <w:t xml:space="preserve"> </w:t>
      </w:r>
      <w:r w:rsidRPr="00DD0727">
        <w:rPr>
          <w:w w:val="105"/>
        </w:rPr>
        <w:t>в</w:t>
      </w:r>
      <w:r w:rsidRPr="00DD0727">
        <w:rPr>
          <w:spacing w:val="40"/>
          <w:w w:val="105"/>
        </w:rPr>
        <w:t xml:space="preserve"> </w:t>
      </w:r>
      <w:r w:rsidRPr="00DD0727">
        <w:rPr>
          <w:w w:val="105"/>
        </w:rPr>
        <w:t>разных</w:t>
      </w:r>
      <w:r w:rsidRPr="00DD0727">
        <w:rPr>
          <w:spacing w:val="40"/>
          <w:w w:val="105"/>
        </w:rPr>
        <w:t xml:space="preserve"> </w:t>
      </w:r>
      <w:r w:rsidRPr="00DD0727">
        <w:rPr>
          <w:w w:val="105"/>
        </w:rPr>
        <w:t>видах</w:t>
      </w:r>
      <w:r w:rsidRPr="00DD0727">
        <w:rPr>
          <w:spacing w:val="40"/>
          <w:w w:val="105"/>
        </w:rPr>
        <w:t xml:space="preserve"> </w:t>
      </w:r>
      <w:r w:rsidRPr="00DD0727">
        <w:rPr>
          <w:w w:val="105"/>
        </w:rPr>
        <w:t>искусства.</w:t>
      </w:r>
    </w:p>
    <w:p w:rsidR="00053D68" w:rsidRPr="00DD0727" w:rsidRDefault="00DD0727">
      <w:pPr>
        <w:pStyle w:val="a3"/>
        <w:spacing w:before="1" w:line="338" w:lineRule="auto"/>
        <w:ind w:left="89" w:right="675"/>
        <w:jc w:val="both"/>
      </w:pPr>
      <w:r w:rsidRPr="00DD0727">
        <w:rPr>
          <w:w w:val="105"/>
        </w:rPr>
        <w:t>Физическое</w:t>
      </w:r>
      <w:r w:rsidRPr="00DD0727">
        <w:rPr>
          <w:spacing w:val="78"/>
          <w:w w:val="105"/>
        </w:rPr>
        <w:t xml:space="preserve">   </w:t>
      </w:r>
      <w:r w:rsidRPr="00DD0727">
        <w:rPr>
          <w:w w:val="105"/>
        </w:rPr>
        <w:t>воспитание,</w:t>
      </w:r>
      <w:r w:rsidRPr="00DD0727">
        <w:rPr>
          <w:spacing w:val="78"/>
          <w:w w:val="105"/>
        </w:rPr>
        <w:t xml:space="preserve">   </w:t>
      </w:r>
      <w:r w:rsidRPr="00DD0727">
        <w:rPr>
          <w:w w:val="105"/>
        </w:rPr>
        <w:t>формирование</w:t>
      </w:r>
      <w:r w:rsidRPr="00DD0727">
        <w:rPr>
          <w:spacing w:val="78"/>
          <w:w w:val="105"/>
        </w:rPr>
        <w:t xml:space="preserve">   </w:t>
      </w:r>
      <w:r w:rsidRPr="00DD0727">
        <w:rPr>
          <w:w w:val="105"/>
        </w:rPr>
        <w:t>культуры</w:t>
      </w:r>
      <w:r w:rsidRPr="00DD0727">
        <w:rPr>
          <w:spacing w:val="78"/>
          <w:w w:val="105"/>
        </w:rPr>
        <w:t xml:space="preserve">   </w:t>
      </w:r>
      <w:r w:rsidRPr="00DD0727">
        <w:rPr>
          <w:w w:val="105"/>
        </w:rPr>
        <w:t>здоровья и эмоционального благополучия: осознание ценности жизни; ответственное</w:t>
      </w:r>
      <w:r w:rsidRPr="00DD0727">
        <w:rPr>
          <w:spacing w:val="40"/>
          <w:w w:val="105"/>
        </w:rPr>
        <w:t xml:space="preserve"> </w:t>
      </w:r>
      <w:r w:rsidRPr="00DD0727">
        <w:rPr>
          <w:w w:val="105"/>
        </w:rPr>
        <w:t>отношение</w:t>
      </w:r>
      <w:r w:rsidRPr="00DD0727">
        <w:rPr>
          <w:spacing w:val="40"/>
          <w:w w:val="105"/>
        </w:rPr>
        <w:t xml:space="preserve"> </w:t>
      </w:r>
      <w:r w:rsidRPr="00DD0727">
        <w:rPr>
          <w:w w:val="105"/>
        </w:rPr>
        <w:t>к</w:t>
      </w:r>
      <w:r w:rsidRPr="00DD0727">
        <w:rPr>
          <w:spacing w:val="40"/>
          <w:w w:val="105"/>
        </w:rPr>
        <w:t xml:space="preserve"> </w:t>
      </w:r>
      <w:r w:rsidRPr="00DD0727">
        <w:rPr>
          <w:w w:val="105"/>
        </w:rPr>
        <w:t>своему</w:t>
      </w:r>
      <w:r w:rsidRPr="00DD0727">
        <w:rPr>
          <w:spacing w:val="40"/>
          <w:w w:val="105"/>
        </w:rPr>
        <w:t xml:space="preserve"> </w:t>
      </w:r>
      <w:r w:rsidRPr="00DD0727">
        <w:rPr>
          <w:w w:val="105"/>
        </w:rPr>
        <w:t>здоровью</w:t>
      </w:r>
      <w:r w:rsidRPr="00DD0727">
        <w:rPr>
          <w:spacing w:val="40"/>
          <w:w w:val="105"/>
        </w:rPr>
        <w:t xml:space="preserve"> </w:t>
      </w:r>
      <w:r w:rsidRPr="00DD0727">
        <w:rPr>
          <w:w w:val="105"/>
        </w:rPr>
        <w:t>и</w:t>
      </w:r>
      <w:r w:rsidRPr="00DD0727">
        <w:rPr>
          <w:spacing w:val="40"/>
          <w:w w:val="105"/>
        </w:rPr>
        <w:t xml:space="preserve"> </w:t>
      </w:r>
      <w:r w:rsidRPr="00DD0727">
        <w:rPr>
          <w:w w:val="105"/>
        </w:rPr>
        <w:t>установка</w:t>
      </w:r>
      <w:r w:rsidRPr="00DD0727">
        <w:rPr>
          <w:spacing w:val="40"/>
          <w:w w:val="105"/>
        </w:rPr>
        <w:t xml:space="preserve"> </w:t>
      </w:r>
      <w:r w:rsidRPr="00DD0727">
        <w:rPr>
          <w:w w:val="105"/>
        </w:rPr>
        <w:t>на здоровый</w:t>
      </w:r>
      <w:r w:rsidRPr="00DD0727">
        <w:rPr>
          <w:spacing w:val="80"/>
          <w:w w:val="105"/>
        </w:rPr>
        <w:t xml:space="preserve"> </w:t>
      </w:r>
      <w:r w:rsidRPr="00DD0727">
        <w:rPr>
          <w:w w:val="105"/>
        </w:rPr>
        <w:t>образ</w:t>
      </w:r>
      <w:r w:rsidRPr="00DD0727">
        <w:rPr>
          <w:spacing w:val="80"/>
          <w:w w:val="105"/>
        </w:rPr>
        <w:t xml:space="preserve"> </w:t>
      </w:r>
      <w:r w:rsidRPr="00DD0727">
        <w:rPr>
          <w:w w:val="105"/>
        </w:rPr>
        <w:t>жизни;</w:t>
      </w:r>
      <w:r w:rsidRPr="00DD0727">
        <w:rPr>
          <w:spacing w:val="80"/>
          <w:w w:val="105"/>
        </w:rPr>
        <w:t xml:space="preserve"> </w:t>
      </w:r>
      <w:r w:rsidRPr="00DD0727">
        <w:rPr>
          <w:w w:val="105"/>
        </w:rPr>
        <w:t>осознание</w:t>
      </w:r>
      <w:r w:rsidRPr="00DD0727">
        <w:rPr>
          <w:spacing w:val="80"/>
          <w:w w:val="105"/>
        </w:rPr>
        <w:t xml:space="preserve"> </w:t>
      </w:r>
      <w:r w:rsidRPr="00DD0727">
        <w:rPr>
          <w:w w:val="105"/>
        </w:rPr>
        <w:t>последствий</w:t>
      </w:r>
      <w:r w:rsidRPr="00DD0727">
        <w:rPr>
          <w:spacing w:val="80"/>
          <w:w w:val="105"/>
        </w:rPr>
        <w:t xml:space="preserve"> </w:t>
      </w:r>
      <w:r w:rsidRPr="00DD0727">
        <w:rPr>
          <w:w w:val="105"/>
        </w:rPr>
        <w:t>и</w:t>
      </w:r>
      <w:r w:rsidRPr="00DD0727">
        <w:rPr>
          <w:spacing w:val="80"/>
          <w:w w:val="105"/>
        </w:rPr>
        <w:t xml:space="preserve"> </w:t>
      </w:r>
      <w:r w:rsidRPr="00DD0727">
        <w:rPr>
          <w:w w:val="105"/>
        </w:rPr>
        <w:t>неприятие вредных привычек (употребление алкоголя, наркотиков, курение) и иных форм вреда для физического и психического здоровья; соблюдение</w:t>
      </w:r>
      <w:r w:rsidRPr="00DD0727">
        <w:rPr>
          <w:spacing w:val="80"/>
          <w:w w:val="150"/>
        </w:rPr>
        <w:t xml:space="preserve"> </w:t>
      </w:r>
      <w:r w:rsidRPr="00DD0727">
        <w:rPr>
          <w:w w:val="105"/>
        </w:rPr>
        <w:t>правил</w:t>
      </w:r>
      <w:r w:rsidRPr="00DD0727">
        <w:rPr>
          <w:spacing w:val="80"/>
          <w:w w:val="150"/>
        </w:rPr>
        <w:t xml:space="preserve"> </w:t>
      </w:r>
      <w:r w:rsidRPr="00DD0727">
        <w:rPr>
          <w:w w:val="105"/>
        </w:rPr>
        <w:t>безопасности,</w:t>
      </w:r>
      <w:r w:rsidRPr="00DD0727">
        <w:rPr>
          <w:spacing w:val="80"/>
          <w:w w:val="150"/>
        </w:rPr>
        <w:t xml:space="preserve"> </w:t>
      </w:r>
      <w:r w:rsidRPr="00DD0727">
        <w:rPr>
          <w:w w:val="105"/>
        </w:rPr>
        <w:t>в</w:t>
      </w:r>
      <w:r w:rsidRPr="00DD0727">
        <w:rPr>
          <w:spacing w:val="80"/>
          <w:w w:val="150"/>
        </w:rPr>
        <w:t xml:space="preserve"> </w:t>
      </w:r>
      <w:r w:rsidRPr="00DD0727">
        <w:rPr>
          <w:w w:val="105"/>
        </w:rPr>
        <w:t>том</w:t>
      </w:r>
      <w:r w:rsidRPr="00DD0727">
        <w:rPr>
          <w:spacing w:val="80"/>
          <w:w w:val="150"/>
        </w:rPr>
        <w:t xml:space="preserve"> </w:t>
      </w:r>
      <w:r w:rsidRPr="00DD0727">
        <w:rPr>
          <w:w w:val="105"/>
        </w:rPr>
        <w:t>числе</w:t>
      </w:r>
      <w:r w:rsidRPr="00DD0727">
        <w:rPr>
          <w:spacing w:val="80"/>
          <w:w w:val="150"/>
        </w:rPr>
        <w:t xml:space="preserve"> </w:t>
      </w:r>
      <w:r w:rsidRPr="00DD0727">
        <w:rPr>
          <w:w w:val="105"/>
        </w:rPr>
        <w:t>навыки безопасного</w:t>
      </w:r>
      <w:r w:rsidRPr="00DD0727">
        <w:rPr>
          <w:spacing w:val="40"/>
          <w:w w:val="105"/>
        </w:rPr>
        <w:t xml:space="preserve"> </w:t>
      </w:r>
      <w:r w:rsidRPr="00DD0727">
        <w:rPr>
          <w:w w:val="105"/>
        </w:rPr>
        <w:t>поведения</w:t>
      </w:r>
      <w:r w:rsidRPr="00DD0727">
        <w:rPr>
          <w:spacing w:val="40"/>
          <w:w w:val="105"/>
        </w:rPr>
        <w:t xml:space="preserve"> </w:t>
      </w:r>
      <w:r w:rsidRPr="00DD0727">
        <w:rPr>
          <w:w w:val="105"/>
        </w:rPr>
        <w:t>в</w:t>
      </w:r>
      <w:r w:rsidRPr="00DD0727">
        <w:rPr>
          <w:spacing w:val="40"/>
          <w:w w:val="105"/>
        </w:rPr>
        <w:t xml:space="preserve"> </w:t>
      </w:r>
      <w:r w:rsidRPr="00DD0727">
        <w:rPr>
          <w:w w:val="105"/>
        </w:rPr>
        <w:t>интернет-среде;</w:t>
      </w:r>
    </w:p>
    <w:p w:rsidR="00053D68" w:rsidRPr="00DD0727" w:rsidRDefault="00DD0727">
      <w:pPr>
        <w:pStyle w:val="a3"/>
        <w:spacing w:before="1" w:line="338" w:lineRule="auto"/>
        <w:ind w:left="89" w:right="676"/>
        <w:jc w:val="both"/>
      </w:pPr>
      <w:r w:rsidRPr="00DD0727">
        <w:rPr>
          <w:w w:val="105"/>
        </w:rPr>
        <w:t>способность адаптироваться к стрессовым ситуациям и меняющимся социальным, информационным и природным условиям, в том числе осмысляя</w:t>
      </w:r>
      <w:r w:rsidRPr="00DD0727">
        <w:rPr>
          <w:spacing w:val="40"/>
          <w:w w:val="105"/>
        </w:rPr>
        <w:t xml:space="preserve"> </w:t>
      </w:r>
      <w:r w:rsidRPr="00DD0727">
        <w:rPr>
          <w:w w:val="105"/>
        </w:rPr>
        <w:t>собственный</w:t>
      </w:r>
      <w:r w:rsidRPr="00DD0727">
        <w:rPr>
          <w:spacing w:val="40"/>
          <w:w w:val="105"/>
        </w:rPr>
        <w:t xml:space="preserve"> </w:t>
      </w:r>
      <w:r w:rsidRPr="00DD0727">
        <w:rPr>
          <w:w w:val="105"/>
        </w:rPr>
        <w:t>опыт</w:t>
      </w:r>
      <w:r w:rsidRPr="00DD0727">
        <w:rPr>
          <w:spacing w:val="40"/>
          <w:w w:val="105"/>
        </w:rPr>
        <w:t xml:space="preserve"> </w:t>
      </w:r>
      <w:r w:rsidRPr="00DD0727">
        <w:rPr>
          <w:w w:val="105"/>
        </w:rPr>
        <w:t>и</w:t>
      </w:r>
      <w:r w:rsidRPr="00DD0727">
        <w:rPr>
          <w:spacing w:val="40"/>
          <w:w w:val="105"/>
        </w:rPr>
        <w:t xml:space="preserve"> </w:t>
      </w:r>
      <w:r w:rsidRPr="00DD0727">
        <w:rPr>
          <w:w w:val="105"/>
        </w:rPr>
        <w:t>не</w:t>
      </w:r>
      <w:r w:rsidRPr="00DD0727">
        <w:rPr>
          <w:spacing w:val="40"/>
          <w:w w:val="105"/>
        </w:rPr>
        <w:t xml:space="preserve"> </w:t>
      </w:r>
      <w:r w:rsidRPr="00DD0727">
        <w:rPr>
          <w:w w:val="105"/>
        </w:rPr>
        <w:t>осуждая</w:t>
      </w:r>
      <w:r w:rsidRPr="00DD0727">
        <w:rPr>
          <w:spacing w:val="40"/>
          <w:w w:val="105"/>
        </w:rPr>
        <w:t xml:space="preserve"> </w:t>
      </w:r>
      <w:r w:rsidRPr="00DD0727">
        <w:rPr>
          <w:w w:val="105"/>
        </w:rPr>
        <w:t>других;</w:t>
      </w:r>
      <w:r w:rsidRPr="00DD0727">
        <w:rPr>
          <w:spacing w:val="80"/>
          <w:w w:val="105"/>
        </w:rPr>
        <w:t xml:space="preserve"> </w:t>
      </w:r>
      <w:r w:rsidRPr="00DD0727">
        <w:rPr>
          <w:w w:val="105"/>
        </w:rPr>
        <w:t>сформированность навыков рефлексии, признание своего права на ошибку</w:t>
      </w:r>
      <w:r w:rsidRPr="00DD0727">
        <w:rPr>
          <w:spacing w:val="40"/>
          <w:w w:val="105"/>
        </w:rPr>
        <w:t xml:space="preserve"> </w:t>
      </w:r>
      <w:r w:rsidRPr="00DD0727">
        <w:rPr>
          <w:w w:val="105"/>
        </w:rPr>
        <w:t>и</w:t>
      </w:r>
      <w:r w:rsidRPr="00DD0727">
        <w:rPr>
          <w:spacing w:val="40"/>
          <w:w w:val="105"/>
        </w:rPr>
        <w:t xml:space="preserve"> </w:t>
      </w:r>
      <w:r w:rsidRPr="00DD0727">
        <w:rPr>
          <w:w w:val="105"/>
        </w:rPr>
        <w:t>такого</w:t>
      </w:r>
      <w:r w:rsidRPr="00DD0727">
        <w:rPr>
          <w:spacing w:val="40"/>
          <w:w w:val="105"/>
        </w:rPr>
        <w:t xml:space="preserve"> </w:t>
      </w:r>
      <w:r w:rsidRPr="00DD0727">
        <w:rPr>
          <w:w w:val="105"/>
        </w:rPr>
        <w:t>же</w:t>
      </w:r>
      <w:r w:rsidRPr="00DD0727">
        <w:rPr>
          <w:spacing w:val="40"/>
          <w:w w:val="105"/>
        </w:rPr>
        <w:t xml:space="preserve"> </w:t>
      </w:r>
      <w:r w:rsidRPr="00DD0727">
        <w:rPr>
          <w:w w:val="105"/>
        </w:rPr>
        <w:t>права</w:t>
      </w:r>
      <w:r w:rsidRPr="00DD0727">
        <w:rPr>
          <w:spacing w:val="40"/>
          <w:w w:val="105"/>
        </w:rPr>
        <w:t xml:space="preserve"> </w:t>
      </w:r>
      <w:r w:rsidRPr="00DD0727">
        <w:rPr>
          <w:w w:val="105"/>
        </w:rPr>
        <w:t>другого</w:t>
      </w:r>
      <w:r w:rsidRPr="00DD0727">
        <w:rPr>
          <w:spacing w:val="40"/>
          <w:w w:val="105"/>
        </w:rPr>
        <w:t xml:space="preserve"> </w:t>
      </w:r>
      <w:r w:rsidRPr="00DD0727">
        <w:rPr>
          <w:w w:val="105"/>
        </w:rPr>
        <w:t>человека.</w:t>
      </w:r>
    </w:p>
    <w:p w:rsidR="00053D68" w:rsidRPr="00DD0727" w:rsidRDefault="00DD0727" w:rsidP="00DD0727">
      <w:pPr>
        <w:pStyle w:val="a3"/>
        <w:spacing w:before="1" w:line="338" w:lineRule="auto"/>
        <w:ind w:left="89" w:right="677"/>
        <w:jc w:val="both"/>
      </w:pPr>
      <w:r w:rsidRPr="00DD0727">
        <w:rPr>
          <w:w w:val="105"/>
        </w:rPr>
        <w:t>Трудовое воспитание: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w:t>
      </w:r>
      <w:r w:rsidRPr="00DD0727">
        <w:rPr>
          <w:spacing w:val="40"/>
          <w:w w:val="105"/>
        </w:rPr>
        <w:t xml:space="preserve"> </w:t>
      </w:r>
      <w:r w:rsidRPr="00DD0727">
        <w:rPr>
          <w:w w:val="105"/>
        </w:rPr>
        <w:t>инициировать,</w:t>
      </w:r>
      <w:r w:rsidRPr="00DD0727">
        <w:rPr>
          <w:spacing w:val="40"/>
          <w:w w:val="105"/>
        </w:rPr>
        <w:t xml:space="preserve"> </w:t>
      </w:r>
      <w:r w:rsidRPr="00DD0727">
        <w:rPr>
          <w:w w:val="105"/>
        </w:rPr>
        <w:t>планировать</w:t>
      </w:r>
      <w:r w:rsidRPr="00DD0727">
        <w:rPr>
          <w:spacing w:val="80"/>
          <w:w w:val="105"/>
        </w:rPr>
        <w:t xml:space="preserve"> </w:t>
      </w:r>
      <w:r w:rsidRPr="00DD0727">
        <w:rPr>
          <w:w w:val="105"/>
        </w:rPr>
        <w:t>и</w:t>
      </w:r>
      <w:r w:rsidRPr="00DD0727">
        <w:rPr>
          <w:spacing w:val="80"/>
          <w:w w:val="105"/>
        </w:rPr>
        <w:t xml:space="preserve"> </w:t>
      </w:r>
      <w:r w:rsidRPr="00DD0727">
        <w:rPr>
          <w:w w:val="105"/>
        </w:rPr>
        <w:t>самостоятельно</w:t>
      </w:r>
      <w:r w:rsidRPr="00DD0727">
        <w:rPr>
          <w:spacing w:val="40"/>
          <w:w w:val="105"/>
        </w:rPr>
        <w:t xml:space="preserve"> </w:t>
      </w:r>
      <w:r w:rsidRPr="00DD0727">
        <w:rPr>
          <w:w w:val="105"/>
        </w:rPr>
        <w:t>выполнять</w:t>
      </w:r>
      <w:r w:rsidRPr="00DD0727">
        <w:rPr>
          <w:spacing w:val="56"/>
          <w:w w:val="105"/>
        </w:rPr>
        <w:t xml:space="preserve">  </w:t>
      </w:r>
      <w:r w:rsidRPr="00DD0727">
        <w:rPr>
          <w:w w:val="105"/>
        </w:rPr>
        <w:t>такого</w:t>
      </w:r>
      <w:r w:rsidRPr="00DD0727">
        <w:rPr>
          <w:spacing w:val="56"/>
          <w:w w:val="105"/>
        </w:rPr>
        <w:t xml:space="preserve">  </w:t>
      </w:r>
      <w:r w:rsidRPr="00DD0727">
        <w:rPr>
          <w:w w:val="105"/>
        </w:rPr>
        <w:t>рода</w:t>
      </w:r>
      <w:r w:rsidRPr="00DD0727">
        <w:rPr>
          <w:spacing w:val="56"/>
          <w:w w:val="105"/>
        </w:rPr>
        <w:t xml:space="preserve">  </w:t>
      </w:r>
      <w:r w:rsidRPr="00DD0727">
        <w:rPr>
          <w:w w:val="105"/>
        </w:rPr>
        <w:t>деятельность;</w:t>
      </w:r>
      <w:r w:rsidRPr="00DD0727">
        <w:rPr>
          <w:spacing w:val="56"/>
          <w:w w:val="105"/>
        </w:rPr>
        <w:t xml:space="preserve">  </w:t>
      </w:r>
      <w:r w:rsidRPr="00DD0727">
        <w:rPr>
          <w:w w:val="105"/>
        </w:rPr>
        <w:t>интерес</w:t>
      </w:r>
      <w:r w:rsidRPr="00DD0727">
        <w:rPr>
          <w:spacing w:val="18"/>
          <w:w w:val="105"/>
        </w:rPr>
        <w:t xml:space="preserve">  </w:t>
      </w:r>
      <w:r w:rsidRPr="00DD0727">
        <w:rPr>
          <w:w w:val="105"/>
        </w:rPr>
        <w:t>к</w:t>
      </w:r>
      <w:r w:rsidRPr="00DD0727">
        <w:rPr>
          <w:spacing w:val="37"/>
          <w:w w:val="105"/>
        </w:rPr>
        <w:t xml:space="preserve">  </w:t>
      </w:r>
      <w:r w:rsidRPr="00DD0727">
        <w:rPr>
          <w:spacing w:val="-2"/>
          <w:w w:val="105"/>
        </w:rPr>
        <w:t>практическому</w:t>
      </w:r>
      <w:r>
        <w:rPr>
          <w:spacing w:val="-2"/>
          <w:w w:val="105"/>
        </w:rPr>
        <w:t xml:space="preserve"> и</w:t>
      </w:r>
      <w:r w:rsidRPr="00DD0727">
        <w:rPr>
          <w:w w:val="105"/>
        </w:rPr>
        <w:t>зучению</w:t>
      </w:r>
      <w:r w:rsidRPr="00DD0727">
        <w:rPr>
          <w:spacing w:val="40"/>
          <w:w w:val="105"/>
        </w:rPr>
        <w:t xml:space="preserve"> </w:t>
      </w:r>
      <w:r w:rsidRPr="00DD0727">
        <w:rPr>
          <w:w w:val="105"/>
        </w:rPr>
        <w:t>профессий</w:t>
      </w:r>
      <w:r w:rsidRPr="00DD0727">
        <w:rPr>
          <w:spacing w:val="40"/>
          <w:w w:val="105"/>
        </w:rPr>
        <w:t xml:space="preserve"> </w:t>
      </w:r>
      <w:r w:rsidRPr="00DD0727">
        <w:rPr>
          <w:w w:val="105"/>
        </w:rPr>
        <w:t>и</w:t>
      </w:r>
      <w:r w:rsidRPr="00DD0727">
        <w:rPr>
          <w:spacing w:val="40"/>
          <w:w w:val="105"/>
        </w:rPr>
        <w:t xml:space="preserve"> </w:t>
      </w:r>
      <w:r w:rsidRPr="00DD0727">
        <w:rPr>
          <w:w w:val="105"/>
        </w:rPr>
        <w:t>труда</w:t>
      </w:r>
      <w:r w:rsidRPr="00DD0727">
        <w:rPr>
          <w:spacing w:val="40"/>
          <w:w w:val="105"/>
        </w:rPr>
        <w:t xml:space="preserve"> </w:t>
      </w:r>
      <w:r w:rsidRPr="00DD0727">
        <w:rPr>
          <w:w w:val="105"/>
        </w:rPr>
        <w:t>различного</w:t>
      </w:r>
      <w:r w:rsidRPr="00DD0727">
        <w:rPr>
          <w:spacing w:val="40"/>
          <w:w w:val="105"/>
        </w:rPr>
        <w:t xml:space="preserve"> </w:t>
      </w:r>
      <w:r w:rsidRPr="00DD0727">
        <w:rPr>
          <w:w w:val="105"/>
        </w:rPr>
        <w:t>рода,</w:t>
      </w:r>
      <w:r w:rsidRPr="00DD0727">
        <w:rPr>
          <w:spacing w:val="40"/>
          <w:w w:val="105"/>
        </w:rPr>
        <w:t xml:space="preserve"> </w:t>
      </w:r>
      <w:r w:rsidRPr="00DD0727">
        <w:rPr>
          <w:w w:val="105"/>
        </w:rPr>
        <w:t>в</w:t>
      </w:r>
      <w:r w:rsidRPr="00DD0727">
        <w:rPr>
          <w:spacing w:val="40"/>
          <w:w w:val="105"/>
        </w:rPr>
        <w:t xml:space="preserve"> </w:t>
      </w:r>
      <w:r w:rsidRPr="00DD0727">
        <w:rPr>
          <w:w w:val="105"/>
        </w:rPr>
        <w:t>том</w:t>
      </w:r>
      <w:r w:rsidRPr="00DD0727">
        <w:rPr>
          <w:spacing w:val="40"/>
          <w:w w:val="105"/>
        </w:rPr>
        <w:t xml:space="preserve"> </w:t>
      </w:r>
      <w:r w:rsidRPr="00DD0727">
        <w:rPr>
          <w:w w:val="105"/>
        </w:rPr>
        <w:t>числе</w:t>
      </w:r>
      <w:r w:rsidRPr="00DD0727">
        <w:rPr>
          <w:spacing w:val="40"/>
          <w:w w:val="105"/>
        </w:rPr>
        <w:t xml:space="preserve"> </w:t>
      </w:r>
      <w:r w:rsidRPr="00DD0727">
        <w:rPr>
          <w:w w:val="105"/>
        </w:rPr>
        <w:t xml:space="preserve">на основе применения изучаемого предметного знания; осознание </w:t>
      </w:r>
      <w:r w:rsidRPr="00DD0727">
        <w:rPr>
          <w:spacing w:val="-2"/>
          <w:w w:val="105"/>
        </w:rPr>
        <w:t>важности</w:t>
      </w:r>
    </w:p>
    <w:p w:rsidR="00053D68" w:rsidRPr="00DD0727" w:rsidRDefault="00DD0727">
      <w:pPr>
        <w:pStyle w:val="a3"/>
        <w:spacing w:before="1" w:line="338" w:lineRule="auto"/>
        <w:ind w:left="89" w:right="677"/>
        <w:jc w:val="both"/>
      </w:pPr>
      <w:r w:rsidRPr="00DD0727">
        <w:rPr>
          <w:w w:val="105"/>
        </w:rPr>
        <w:t>обучения</w:t>
      </w:r>
      <w:r w:rsidRPr="00DD0727">
        <w:rPr>
          <w:spacing w:val="40"/>
          <w:w w:val="105"/>
        </w:rPr>
        <w:t xml:space="preserve"> </w:t>
      </w:r>
      <w:r w:rsidRPr="00DD0727">
        <w:rPr>
          <w:w w:val="105"/>
        </w:rPr>
        <w:t>на</w:t>
      </w:r>
      <w:r w:rsidRPr="00DD0727">
        <w:rPr>
          <w:spacing w:val="40"/>
          <w:w w:val="105"/>
        </w:rPr>
        <w:t xml:space="preserve"> </w:t>
      </w:r>
      <w:r w:rsidRPr="00DD0727">
        <w:rPr>
          <w:w w:val="105"/>
        </w:rPr>
        <w:t>протяжении</w:t>
      </w:r>
      <w:r w:rsidRPr="00DD0727">
        <w:rPr>
          <w:spacing w:val="40"/>
          <w:w w:val="105"/>
        </w:rPr>
        <w:t xml:space="preserve"> </w:t>
      </w:r>
      <w:r w:rsidRPr="00DD0727">
        <w:rPr>
          <w:w w:val="105"/>
        </w:rPr>
        <w:t>всей</w:t>
      </w:r>
      <w:r w:rsidRPr="00DD0727">
        <w:rPr>
          <w:spacing w:val="40"/>
          <w:w w:val="105"/>
        </w:rPr>
        <w:t xml:space="preserve"> </w:t>
      </w:r>
      <w:r w:rsidRPr="00DD0727">
        <w:rPr>
          <w:w w:val="105"/>
        </w:rPr>
        <w:t>жизни</w:t>
      </w:r>
      <w:r w:rsidRPr="00DD0727">
        <w:rPr>
          <w:spacing w:val="40"/>
          <w:w w:val="105"/>
        </w:rPr>
        <w:t xml:space="preserve"> </w:t>
      </w:r>
      <w:r w:rsidRPr="00DD0727">
        <w:rPr>
          <w:w w:val="105"/>
        </w:rPr>
        <w:t>для</w:t>
      </w:r>
      <w:r w:rsidRPr="00DD0727">
        <w:rPr>
          <w:spacing w:val="40"/>
          <w:w w:val="105"/>
        </w:rPr>
        <w:t xml:space="preserve"> </w:t>
      </w:r>
      <w:r w:rsidRPr="00DD0727">
        <w:rPr>
          <w:w w:val="105"/>
        </w:rPr>
        <w:t>успешной профессиональной деятельности</w:t>
      </w:r>
      <w:r w:rsidRPr="00DD0727">
        <w:rPr>
          <w:spacing w:val="40"/>
          <w:w w:val="105"/>
        </w:rPr>
        <w:t xml:space="preserve"> </w:t>
      </w:r>
      <w:r w:rsidRPr="00DD0727">
        <w:rPr>
          <w:w w:val="105"/>
        </w:rPr>
        <w:t>и</w:t>
      </w:r>
      <w:r w:rsidRPr="00DD0727">
        <w:rPr>
          <w:spacing w:val="40"/>
          <w:w w:val="105"/>
        </w:rPr>
        <w:t xml:space="preserve"> </w:t>
      </w:r>
      <w:r w:rsidRPr="00DD0727">
        <w:rPr>
          <w:w w:val="105"/>
        </w:rPr>
        <w:t>развитие</w:t>
      </w:r>
      <w:r w:rsidRPr="00DD0727">
        <w:rPr>
          <w:spacing w:val="40"/>
          <w:w w:val="105"/>
        </w:rPr>
        <w:t xml:space="preserve"> </w:t>
      </w:r>
      <w:r w:rsidRPr="00DD0727">
        <w:rPr>
          <w:w w:val="105"/>
        </w:rPr>
        <w:t>необходимых</w:t>
      </w:r>
      <w:r w:rsidRPr="00DD0727">
        <w:rPr>
          <w:spacing w:val="40"/>
          <w:w w:val="105"/>
        </w:rPr>
        <w:t xml:space="preserve"> </w:t>
      </w:r>
      <w:r w:rsidRPr="00DD0727">
        <w:rPr>
          <w:w w:val="105"/>
        </w:rPr>
        <w:t>умений</w:t>
      </w:r>
      <w:r w:rsidRPr="00DD0727">
        <w:rPr>
          <w:spacing w:val="40"/>
          <w:w w:val="105"/>
        </w:rPr>
        <w:t xml:space="preserve"> </w:t>
      </w:r>
      <w:r w:rsidRPr="00DD0727">
        <w:rPr>
          <w:w w:val="105"/>
        </w:rPr>
        <w:t>для</w:t>
      </w:r>
      <w:r w:rsidRPr="00DD0727">
        <w:rPr>
          <w:spacing w:val="80"/>
          <w:w w:val="150"/>
        </w:rPr>
        <w:t xml:space="preserve"> </w:t>
      </w:r>
      <w:r w:rsidRPr="00DD0727">
        <w:rPr>
          <w:w w:val="105"/>
        </w:rPr>
        <w:t>этого;</w:t>
      </w:r>
      <w:r w:rsidRPr="00DD0727">
        <w:rPr>
          <w:spacing w:val="80"/>
          <w:w w:val="150"/>
        </w:rPr>
        <w:t xml:space="preserve"> </w:t>
      </w:r>
      <w:r w:rsidRPr="00DD0727">
        <w:rPr>
          <w:w w:val="105"/>
        </w:rPr>
        <w:t>уважение</w:t>
      </w:r>
      <w:r w:rsidRPr="00DD0727">
        <w:rPr>
          <w:spacing w:val="80"/>
          <w:w w:val="150"/>
        </w:rPr>
        <w:t xml:space="preserve"> </w:t>
      </w:r>
      <w:r w:rsidRPr="00DD0727">
        <w:rPr>
          <w:w w:val="105"/>
        </w:rPr>
        <w:t>к</w:t>
      </w:r>
      <w:r w:rsidRPr="00DD0727">
        <w:rPr>
          <w:spacing w:val="80"/>
          <w:w w:val="150"/>
        </w:rPr>
        <w:t xml:space="preserve"> </w:t>
      </w:r>
      <w:r w:rsidRPr="00DD0727">
        <w:rPr>
          <w:w w:val="105"/>
        </w:rPr>
        <w:t>труду</w:t>
      </w:r>
      <w:r w:rsidRPr="00DD0727">
        <w:rPr>
          <w:spacing w:val="80"/>
          <w:w w:val="105"/>
        </w:rPr>
        <w:t xml:space="preserve"> </w:t>
      </w:r>
      <w:r w:rsidRPr="00DD0727">
        <w:rPr>
          <w:w w:val="105"/>
        </w:rPr>
        <w:t>и</w:t>
      </w:r>
      <w:r w:rsidRPr="00DD0727">
        <w:rPr>
          <w:spacing w:val="80"/>
          <w:w w:val="105"/>
        </w:rPr>
        <w:t xml:space="preserve"> </w:t>
      </w:r>
      <w:r w:rsidRPr="00DD0727">
        <w:rPr>
          <w:w w:val="105"/>
        </w:rPr>
        <w:t>результатам</w:t>
      </w:r>
      <w:r w:rsidRPr="00DD0727">
        <w:rPr>
          <w:spacing w:val="80"/>
          <w:w w:val="105"/>
        </w:rPr>
        <w:t xml:space="preserve"> </w:t>
      </w:r>
      <w:r w:rsidRPr="00DD0727">
        <w:rPr>
          <w:w w:val="105"/>
        </w:rPr>
        <w:t>трудовой деятельности; осознанный выбор и построение индивидуальной траектории образования и жизненных планов с учетом личных и общественных</w:t>
      </w:r>
      <w:r w:rsidRPr="00DD0727">
        <w:rPr>
          <w:spacing w:val="40"/>
          <w:w w:val="105"/>
        </w:rPr>
        <w:t xml:space="preserve"> </w:t>
      </w:r>
      <w:r w:rsidRPr="00DD0727">
        <w:rPr>
          <w:w w:val="105"/>
        </w:rPr>
        <w:t>интересов</w:t>
      </w:r>
      <w:r w:rsidRPr="00DD0727">
        <w:rPr>
          <w:spacing w:val="40"/>
          <w:w w:val="105"/>
        </w:rPr>
        <w:t xml:space="preserve"> </w:t>
      </w:r>
      <w:r w:rsidRPr="00DD0727">
        <w:rPr>
          <w:w w:val="105"/>
        </w:rPr>
        <w:t>и</w:t>
      </w:r>
      <w:r w:rsidRPr="00DD0727">
        <w:rPr>
          <w:spacing w:val="40"/>
          <w:w w:val="105"/>
        </w:rPr>
        <w:t xml:space="preserve"> </w:t>
      </w:r>
      <w:r w:rsidRPr="00DD0727">
        <w:rPr>
          <w:w w:val="105"/>
        </w:rPr>
        <w:t>потребностей.</w:t>
      </w:r>
    </w:p>
    <w:p w:rsidR="00053D68" w:rsidRPr="00DD0727" w:rsidRDefault="00DD0727">
      <w:pPr>
        <w:pStyle w:val="a3"/>
        <w:spacing w:before="1" w:line="338" w:lineRule="auto"/>
        <w:ind w:left="89" w:right="675"/>
        <w:jc w:val="both"/>
      </w:pPr>
      <w:r w:rsidRPr="00DD0727">
        <w:rPr>
          <w:w w:val="105"/>
        </w:rPr>
        <w:t>Экологическое</w:t>
      </w:r>
      <w:r w:rsidRPr="00DD0727">
        <w:rPr>
          <w:spacing w:val="80"/>
          <w:w w:val="150"/>
        </w:rPr>
        <w:t xml:space="preserve">  </w:t>
      </w:r>
      <w:r w:rsidRPr="00DD0727">
        <w:rPr>
          <w:w w:val="105"/>
        </w:rPr>
        <w:t>воспитание:</w:t>
      </w:r>
      <w:r w:rsidRPr="00DD0727">
        <w:rPr>
          <w:spacing w:val="80"/>
          <w:w w:val="150"/>
        </w:rPr>
        <w:t xml:space="preserve">  </w:t>
      </w:r>
      <w:r w:rsidRPr="00DD0727">
        <w:rPr>
          <w:w w:val="105"/>
        </w:rPr>
        <w:t>ориентация</w:t>
      </w:r>
      <w:r w:rsidRPr="00DD0727">
        <w:rPr>
          <w:spacing w:val="80"/>
          <w:w w:val="150"/>
        </w:rPr>
        <w:t xml:space="preserve">  </w:t>
      </w:r>
      <w:r w:rsidRPr="00DD0727">
        <w:rPr>
          <w:w w:val="105"/>
        </w:rPr>
        <w:t>на</w:t>
      </w:r>
      <w:r w:rsidRPr="00DD0727">
        <w:rPr>
          <w:spacing w:val="80"/>
          <w:w w:val="150"/>
        </w:rPr>
        <w:t xml:space="preserve">  </w:t>
      </w:r>
      <w:r w:rsidRPr="00DD0727">
        <w:rPr>
          <w:w w:val="105"/>
        </w:rPr>
        <w:t>применение знаний из социальных и естественных наук для решения задач в области окружающей среды, планирование поступков и оценка возможных последствия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w:t>
      </w:r>
      <w:r w:rsidRPr="00DD0727">
        <w:rPr>
          <w:spacing w:val="40"/>
          <w:w w:val="105"/>
        </w:rPr>
        <w:t xml:space="preserve"> </w:t>
      </w:r>
      <w:r w:rsidRPr="00DD0727">
        <w:rPr>
          <w:w w:val="105"/>
        </w:rPr>
        <w:t>действий,</w:t>
      </w:r>
      <w:r w:rsidRPr="00DD0727">
        <w:rPr>
          <w:spacing w:val="40"/>
          <w:w w:val="105"/>
        </w:rPr>
        <w:t xml:space="preserve"> </w:t>
      </w:r>
      <w:r w:rsidRPr="00DD0727">
        <w:rPr>
          <w:w w:val="105"/>
        </w:rPr>
        <w:t>приносящих</w:t>
      </w:r>
      <w:r w:rsidRPr="00DD0727">
        <w:rPr>
          <w:spacing w:val="40"/>
          <w:w w:val="105"/>
        </w:rPr>
        <w:t xml:space="preserve"> </w:t>
      </w:r>
      <w:r w:rsidRPr="00DD0727">
        <w:rPr>
          <w:w w:val="105"/>
        </w:rPr>
        <w:t>вред</w:t>
      </w:r>
      <w:r w:rsidRPr="00DD0727">
        <w:rPr>
          <w:spacing w:val="40"/>
          <w:w w:val="105"/>
        </w:rPr>
        <w:t xml:space="preserve"> </w:t>
      </w:r>
      <w:r w:rsidRPr="00DD0727">
        <w:rPr>
          <w:w w:val="105"/>
        </w:rPr>
        <w:t>окружающей</w:t>
      </w:r>
      <w:r w:rsidRPr="00DD0727">
        <w:rPr>
          <w:spacing w:val="40"/>
          <w:w w:val="105"/>
        </w:rPr>
        <w:t xml:space="preserve"> </w:t>
      </w:r>
      <w:r w:rsidRPr="00DD0727">
        <w:rPr>
          <w:w w:val="105"/>
        </w:rPr>
        <w:t xml:space="preserve">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DD0727">
        <w:rPr>
          <w:spacing w:val="-2"/>
          <w:w w:val="105"/>
        </w:rPr>
        <w:t>направленности.</w:t>
      </w:r>
    </w:p>
    <w:p w:rsidR="00053D68" w:rsidRPr="00DD0727" w:rsidRDefault="00DD0727">
      <w:pPr>
        <w:pStyle w:val="a3"/>
        <w:tabs>
          <w:tab w:val="left" w:pos="6185"/>
          <w:tab w:val="left" w:pos="8627"/>
        </w:tabs>
        <w:spacing w:before="1" w:line="338" w:lineRule="auto"/>
        <w:ind w:left="89" w:right="669"/>
        <w:jc w:val="both"/>
      </w:pPr>
      <w:r w:rsidRPr="00DD0727">
        <w:rPr>
          <w:w w:val="105"/>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w:t>
      </w:r>
      <w:r w:rsidRPr="00DD0727">
        <w:rPr>
          <w:spacing w:val="40"/>
          <w:w w:val="105"/>
        </w:rPr>
        <w:t xml:space="preserve"> </w:t>
      </w:r>
      <w:r w:rsidRPr="00DD0727">
        <w:rPr>
          <w:w w:val="105"/>
        </w:rPr>
        <w:t>человека</w:t>
      </w:r>
      <w:r w:rsidRPr="00DD0727">
        <w:rPr>
          <w:spacing w:val="40"/>
          <w:w w:val="105"/>
        </w:rPr>
        <w:t xml:space="preserve"> </w:t>
      </w:r>
      <w:r w:rsidRPr="00DD0727">
        <w:rPr>
          <w:w w:val="105"/>
        </w:rPr>
        <w:t>с</w:t>
      </w:r>
      <w:r w:rsidRPr="00DD0727">
        <w:rPr>
          <w:spacing w:val="40"/>
          <w:w w:val="105"/>
        </w:rPr>
        <w:t xml:space="preserve"> </w:t>
      </w:r>
      <w:r w:rsidRPr="00DD0727">
        <w:rPr>
          <w:w w:val="105"/>
        </w:rPr>
        <w:t>природной</w:t>
      </w:r>
      <w:r w:rsidRPr="00DD0727">
        <w:rPr>
          <w:spacing w:val="40"/>
          <w:w w:val="105"/>
        </w:rPr>
        <w:t xml:space="preserve"> </w:t>
      </w:r>
      <w:r w:rsidRPr="00DD0727">
        <w:rPr>
          <w:w w:val="105"/>
        </w:rPr>
        <w:t>и</w:t>
      </w:r>
      <w:r w:rsidRPr="00DD0727">
        <w:rPr>
          <w:spacing w:val="40"/>
          <w:w w:val="105"/>
        </w:rPr>
        <w:t xml:space="preserve"> </w:t>
      </w:r>
      <w:r w:rsidRPr="00DD0727">
        <w:rPr>
          <w:w w:val="105"/>
        </w:rPr>
        <w:t>социальной</w:t>
      </w:r>
      <w:r w:rsidRPr="00DD0727">
        <w:rPr>
          <w:spacing w:val="40"/>
          <w:w w:val="105"/>
        </w:rPr>
        <w:t xml:space="preserve"> </w:t>
      </w:r>
      <w:r w:rsidRPr="00DD0727">
        <w:rPr>
          <w:w w:val="105"/>
        </w:rPr>
        <w:t>средой;</w:t>
      </w:r>
      <w:r w:rsidRPr="00DD0727">
        <w:rPr>
          <w:spacing w:val="80"/>
          <w:w w:val="105"/>
        </w:rPr>
        <w:t xml:space="preserve"> </w:t>
      </w:r>
      <w:r w:rsidRPr="00DD0727">
        <w:rPr>
          <w:w w:val="105"/>
        </w:rPr>
        <w:t>овладение языковой и читательской культурой как средством</w:t>
      </w:r>
      <w:r w:rsidRPr="00DD0727">
        <w:rPr>
          <w:spacing w:val="80"/>
          <w:w w:val="105"/>
        </w:rPr>
        <w:t xml:space="preserve"> </w:t>
      </w:r>
      <w:r w:rsidRPr="00DD0727">
        <w:rPr>
          <w:w w:val="105"/>
        </w:rPr>
        <w:t>познания</w:t>
      </w:r>
      <w:r w:rsidRPr="00DD0727">
        <w:rPr>
          <w:spacing w:val="80"/>
          <w:w w:val="150"/>
        </w:rPr>
        <w:t xml:space="preserve">   </w:t>
      </w:r>
      <w:r w:rsidRPr="00DD0727">
        <w:rPr>
          <w:w w:val="105"/>
        </w:rPr>
        <w:t>мира;</w:t>
      </w:r>
      <w:r w:rsidRPr="00DD0727">
        <w:rPr>
          <w:spacing w:val="80"/>
          <w:w w:val="150"/>
        </w:rPr>
        <w:t xml:space="preserve">   </w:t>
      </w:r>
      <w:r w:rsidRPr="00DD0727">
        <w:rPr>
          <w:w w:val="105"/>
        </w:rPr>
        <w:t>овладение</w:t>
      </w:r>
      <w:r w:rsidRPr="00DD0727">
        <w:tab/>
      </w:r>
      <w:r w:rsidRPr="00DD0727">
        <w:rPr>
          <w:spacing w:val="-2"/>
          <w:w w:val="105"/>
        </w:rPr>
        <w:t>основными</w:t>
      </w:r>
      <w:r w:rsidRPr="00DD0727">
        <w:tab/>
      </w:r>
      <w:r w:rsidRPr="00DD0727">
        <w:rPr>
          <w:spacing w:val="-2"/>
          <w:w w:val="105"/>
        </w:rPr>
        <w:t xml:space="preserve">навыками </w:t>
      </w:r>
      <w:r w:rsidRPr="00DD0727">
        <w:rPr>
          <w:w w:val="105"/>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53D68" w:rsidRPr="00DD0727" w:rsidRDefault="00DD0727" w:rsidP="00DD0727">
      <w:pPr>
        <w:pStyle w:val="a3"/>
        <w:tabs>
          <w:tab w:val="left" w:pos="5062"/>
          <w:tab w:val="left" w:pos="8516"/>
        </w:tabs>
        <w:spacing w:before="1" w:line="338" w:lineRule="auto"/>
        <w:ind w:left="89" w:right="674"/>
        <w:jc w:val="both"/>
      </w:pPr>
      <w:r w:rsidRPr="00DD0727">
        <w:t>Личностные</w:t>
      </w:r>
      <w:r w:rsidRPr="00DD0727">
        <w:rPr>
          <w:spacing w:val="80"/>
          <w:w w:val="150"/>
        </w:rPr>
        <w:t xml:space="preserve">  </w:t>
      </w:r>
      <w:r w:rsidRPr="00DD0727">
        <w:t>результаты,</w:t>
      </w:r>
      <w:r w:rsidRPr="00DD0727">
        <w:tab/>
      </w:r>
      <w:r w:rsidRPr="00DD0727">
        <w:rPr>
          <w:spacing w:val="-2"/>
        </w:rPr>
        <w:t>обеспечивающие</w:t>
      </w:r>
      <w:r w:rsidRPr="00DD0727">
        <w:tab/>
      </w:r>
      <w:r w:rsidRPr="00DD0727">
        <w:rPr>
          <w:spacing w:val="-2"/>
        </w:rPr>
        <w:t xml:space="preserve">адаптацию </w:t>
      </w:r>
      <w:r w:rsidRPr="00DD0727">
        <w:rPr>
          <w:w w:val="105"/>
        </w:rPr>
        <w:t xml:space="preserve">обучающегося к изменяющимся условиям социальной и природной </w:t>
      </w:r>
      <w:r w:rsidRPr="00DD0727">
        <w:rPr>
          <w:spacing w:val="-2"/>
          <w:w w:val="105"/>
        </w:rPr>
        <w:t>среды:</w:t>
      </w:r>
      <w:r w:rsidRPr="00DD0727">
        <w:rPr>
          <w:w w:val="105"/>
        </w:rPr>
        <w:t>освоение обучающимися социального опыта, основных социальных ролей, соответствующих ведущей деятельности возраста, норм и правил</w:t>
      </w:r>
      <w:r w:rsidRPr="00DD0727">
        <w:rPr>
          <w:spacing w:val="40"/>
          <w:w w:val="105"/>
        </w:rPr>
        <w:t xml:space="preserve"> </w:t>
      </w:r>
      <w:r w:rsidRPr="00DD0727">
        <w:rPr>
          <w:w w:val="105"/>
        </w:rPr>
        <w:t>общественного</w:t>
      </w:r>
      <w:r w:rsidRPr="00DD0727">
        <w:rPr>
          <w:spacing w:val="40"/>
          <w:w w:val="105"/>
        </w:rPr>
        <w:t xml:space="preserve"> </w:t>
      </w:r>
      <w:r w:rsidRPr="00DD0727">
        <w:rPr>
          <w:w w:val="105"/>
        </w:rPr>
        <w:t>поведения,</w:t>
      </w:r>
      <w:r w:rsidRPr="00DD0727">
        <w:rPr>
          <w:spacing w:val="40"/>
          <w:w w:val="105"/>
        </w:rPr>
        <w:t xml:space="preserve"> </w:t>
      </w:r>
      <w:r w:rsidRPr="00DD0727">
        <w:rPr>
          <w:w w:val="105"/>
        </w:rPr>
        <w:t>форм</w:t>
      </w:r>
      <w:r w:rsidRPr="00DD0727">
        <w:rPr>
          <w:spacing w:val="40"/>
          <w:w w:val="105"/>
        </w:rPr>
        <w:t xml:space="preserve"> </w:t>
      </w:r>
      <w:r w:rsidRPr="00DD0727">
        <w:rPr>
          <w:w w:val="105"/>
        </w:rPr>
        <w:t>социальной</w:t>
      </w:r>
      <w:r w:rsidRPr="00DD0727">
        <w:rPr>
          <w:spacing w:val="40"/>
          <w:w w:val="105"/>
        </w:rPr>
        <w:t xml:space="preserve"> </w:t>
      </w:r>
      <w:r w:rsidRPr="00DD0727">
        <w:rPr>
          <w:w w:val="105"/>
        </w:rPr>
        <w:t>жизни</w:t>
      </w:r>
      <w:r w:rsidRPr="00DD0727">
        <w:rPr>
          <w:spacing w:val="40"/>
          <w:w w:val="105"/>
        </w:rPr>
        <w:t xml:space="preserve"> </w:t>
      </w:r>
      <w:r w:rsidRPr="00DD0727">
        <w:rPr>
          <w:w w:val="105"/>
        </w:rPr>
        <w:t>в</w:t>
      </w:r>
      <w:r w:rsidRPr="00DD0727">
        <w:rPr>
          <w:spacing w:val="80"/>
          <w:w w:val="105"/>
        </w:rPr>
        <w:t xml:space="preserve"> </w:t>
      </w:r>
      <w:r w:rsidRPr="00DD0727">
        <w:rPr>
          <w:w w:val="105"/>
        </w:rPr>
        <w:t>группах</w:t>
      </w:r>
      <w:r w:rsidRPr="00DD0727">
        <w:rPr>
          <w:spacing w:val="40"/>
          <w:w w:val="105"/>
        </w:rPr>
        <w:t xml:space="preserve"> </w:t>
      </w:r>
      <w:r w:rsidRPr="00DD0727">
        <w:rPr>
          <w:w w:val="105"/>
        </w:rPr>
        <w:t>и</w:t>
      </w:r>
      <w:r w:rsidRPr="00DD0727">
        <w:rPr>
          <w:spacing w:val="40"/>
          <w:w w:val="105"/>
        </w:rPr>
        <w:t xml:space="preserve"> </w:t>
      </w:r>
      <w:r w:rsidRPr="00DD0727">
        <w:rPr>
          <w:w w:val="105"/>
        </w:rPr>
        <w:t>сообществах,</w:t>
      </w:r>
      <w:r w:rsidRPr="00DD0727">
        <w:rPr>
          <w:spacing w:val="40"/>
          <w:w w:val="105"/>
        </w:rPr>
        <w:t xml:space="preserve"> </w:t>
      </w:r>
      <w:r w:rsidRPr="00DD0727">
        <w:rPr>
          <w:w w:val="105"/>
        </w:rPr>
        <w:t>включая</w:t>
      </w:r>
      <w:r w:rsidRPr="00DD0727">
        <w:rPr>
          <w:spacing w:val="40"/>
          <w:w w:val="105"/>
        </w:rPr>
        <w:t xml:space="preserve"> </w:t>
      </w:r>
      <w:r w:rsidRPr="00DD0727">
        <w:rPr>
          <w:w w:val="105"/>
        </w:rPr>
        <w:t>семью,</w:t>
      </w:r>
      <w:r w:rsidRPr="00DD0727">
        <w:rPr>
          <w:spacing w:val="40"/>
          <w:w w:val="105"/>
        </w:rPr>
        <w:t xml:space="preserve"> </w:t>
      </w:r>
      <w:r w:rsidRPr="00DD0727">
        <w:rPr>
          <w:w w:val="105"/>
        </w:rPr>
        <w:t>группы,</w:t>
      </w:r>
      <w:r w:rsidRPr="00DD0727">
        <w:rPr>
          <w:spacing w:val="40"/>
          <w:w w:val="105"/>
        </w:rPr>
        <w:t xml:space="preserve"> </w:t>
      </w:r>
      <w:r w:rsidRPr="00DD0727">
        <w:rPr>
          <w:w w:val="105"/>
        </w:rPr>
        <w:t>сформированные</w:t>
      </w:r>
      <w:r w:rsidRPr="00DD0727">
        <w:rPr>
          <w:spacing w:val="80"/>
          <w:w w:val="150"/>
        </w:rPr>
        <w:t xml:space="preserve"> </w:t>
      </w:r>
      <w:r w:rsidRPr="00DD0727">
        <w:rPr>
          <w:w w:val="105"/>
        </w:rPr>
        <w:t>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неопределенности, открытость опыту</w:t>
      </w:r>
      <w:r w:rsidRPr="00DD0727">
        <w:rPr>
          <w:spacing w:val="40"/>
          <w:w w:val="105"/>
        </w:rPr>
        <w:t xml:space="preserve"> </w:t>
      </w:r>
      <w:r w:rsidRPr="00DD0727">
        <w:rPr>
          <w:w w:val="105"/>
        </w:rPr>
        <w:t>и</w:t>
      </w:r>
      <w:r w:rsidRPr="00DD0727">
        <w:rPr>
          <w:spacing w:val="40"/>
          <w:w w:val="105"/>
        </w:rPr>
        <w:t xml:space="preserve"> </w:t>
      </w:r>
      <w:r w:rsidRPr="00DD0727">
        <w:rPr>
          <w:w w:val="105"/>
        </w:rPr>
        <w:t>знаниям</w:t>
      </w:r>
      <w:r w:rsidRPr="00DD0727">
        <w:rPr>
          <w:spacing w:val="40"/>
          <w:w w:val="105"/>
        </w:rPr>
        <w:t xml:space="preserve"> </w:t>
      </w:r>
      <w:r w:rsidRPr="00DD0727">
        <w:rPr>
          <w:w w:val="105"/>
        </w:rPr>
        <w:t>других;</w:t>
      </w:r>
    </w:p>
    <w:p w:rsidR="00DD0727" w:rsidRDefault="00DD0727" w:rsidP="00DD0727">
      <w:pPr>
        <w:pStyle w:val="a3"/>
        <w:tabs>
          <w:tab w:val="left" w:pos="6459"/>
        </w:tabs>
        <w:spacing w:before="2" w:line="338" w:lineRule="auto"/>
        <w:ind w:left="89" w:right="678"/>
        <w:jc w:val="both"/>
        <w:rPr>
          <w:w w:val="105"/>
        </w:rPr>
      </w:pPr>
      <w:r w:rsidRPr="00DD0727">
        <w:rPr>
          <w:w w:val="105"/>
        </w:rPr>
        <w:t>способность действовать в условиях неопределенности, открытость опыту и знаниям других, повышать уровень своей компетентности через</w:t>
      </w:r>
      <w:r w:rsidRPr="00DD0727">
        <w:rPr>
          <w:spacing w:val="40"/>
          <w:w w:val="105"/>
        </w:rPr>
        <w:t xml:space="preserve"> </w:t>
      </w:r>
      <w:r w:rsidRPr="00DD0727">
        <w:rPr>
          <w:w w:val="105"/>
        </w:rPr>
        <w:t>практическую</w:t>
      </w:r>
      <w:r w:rsidRPr="00DD0727">
        <w:rPr>
          <w:spacing w:val="40"/>
          <w:w w:val="105"/>
        </w:rPr>
        <w:t xml:space="preserve"> </w:t>
      </w:r>
      <w:r w:rsidRPr="00DD0727">
        <w:rPr>
          <w:w w:val="105"/>
        </w:rPr>
        <w:t xml:space="preserve">деятельность, </w:t>
      </w:r>
    </w:p>
    <w:p w:rsidR="00053D68" w:rsidRPr="00DD0727" w:rsidRDefault="00DD0727" w:rsidP="00DD0727">
      <w:pPr>
        <w:pStyle w:val="a3"/>
        <w:tabs>
          <w:tab w:val="left" w:pos="6459"/>
        </w:tabs>
        <w:spacing w:before="2" w:line="338" w:lineRule="auto"/>
        <w:ind w:left="89" w:right="678"/>
        <w:jc w:val="both"/>
      </w:pPr>
      <w:r w:rsidRPr="00DD0727">
        <w:rPr>
          <w:w w:val="105"/>
        </w:rPr>
        <w:t>в</w:t>
      </w:r>
      <w:r>
        <w:rPr>
          <w:w w:val="105"/>
        </w:rPr>
        <w:t xml:space="preserve"> </w:t>
      </w:r>
      <w:r w:rsidRPr="00DD0727">
        <w:rPr>
          <w:w w:val="105"/>
        </w:rPr>
        <w:t>том</w:t>
      </w:r>
      <w:r w:rsidRPr="00DD0727">
        <w:rPr>
          <w:spacing w:val="80"/>
          <w:w w:val="105"/>
        </w:rPr>
        <w:t xml:space="preserve"> </w:t>
      </w:r>
      <w:r w:rsidRPr="00DD0727">
        <w:rPr>
          <w:w w:val="105"/>
        </w:rPr>
        <w:t>числе</w:t>
      </w:r>
      <w:r w:rsidRPr="00DD0727">
        <w:rPr>
          <w:spacing w:val="80"/>
          <w:w w:val="105"/>
        </w:rPr>
        <w:t xml:space="preserve">   </w:t>
      </w:r>
      <w:r w:rsidRPr="00DD0727">
        <w:rPr>
          <w:w w:val="105"/>
        </w:rPr>
        <w:t>умение</w:t>
      </w:r>
      <w:r>
        <w:rPr>
          <w:w w:val="105"/>
        </w:rPr>
        <w:t xml:space="preserve">  </w:t>
      </w:r>
      <w:r w:rsidRPr="00DD0727">
        <w:rPr>
          <w:w w:val="105"/>
        </w:rPr>
        <w:t>учиться</w:t>
      </w:r>
      <w:r w:rsidRPr="00DD0727">
        <w:rPr>
          <w:spacing w:val="67"/>
          <w:w w:val="150"/>
        </w:rPr>
        <w:t xml:space="preserve">  </w:t>
      </w:r>
      <w:r w:rsidRPr="00DD0727">
        <w:rPr>
          <w:w w:val="105"/>
        </w:rPr>
        <w:t>у</w:t>
      </w:r>
      <w:r w:rsidRPr="00DD0727">
        <w:rPr>
          <w:spacing w:val="51"/>
          <w:w w:val="150"/>
        </w:rPr>
        <w:t xml:space="preserve">   </w:t>
      </w:r>
      <w:r w:rsidRPr="00DD0727">
        <w:rPr>
          <w:spacing w:val="-2"/>
          <w:w w:val="105"/>
        </w:rPr>
        <w:t>других</w:t>
      </w:r>
      <w:r>
        <w:rPr>
          <w:spacing w:val="-2"/>
          <w:w w:val="105"/>
        </w:rPr>
        <w:t xml:space="preserve"> </w:t>
      </w:r>
      <w:r w:rsidRPr="00DD0727">
        <w:rPr>
          <w:w w:val="105"/>
        </w:rPr>
        <w:t>людей;</w:t>
      </w:r>
      <w:r w:rsidRPr="00DD0727">
        <w:rPr>
          <w:spacing w:val="80"/>
          <w:w w:val="105"/>
        </w:rPr>
        <w:t xml:space="preserve"> </w:t>
      </w:r>
      <w:r w:rsidRPr="00DD0727">
        <w:rPr>
          <w:w w:val="105"/>
        </w:rPr>
        <w:t>приобретать в совместной деятельности новые знания,</w:t>
      </w:r>
      <w:r w:rsidRPr="00DD0727">
        <w:rPr>
          <w:spacing w:val="80"/>
          <w:w w:val="105"/>
        </w:rPr>
        <w:t xml:space="preserve"> </w:t>
      </w:r>
      <w:r w:rsidRPr="00DD0727">
        <w:rPr>
          <w:w w:val="105"/>
        </w:rPr>
        <w:t>навыки и компетенции из опыта других; навык выявления и связывания</w:t>
      </w:r>
      <w:r w:rsidRPr="00DD0727">
        <w:rPr>
          <w:spacing w:val="49"/>
          <w:w w:val="105"/>
        </w:rPr>
        <w:t xml:space="preserve">  </w:t>
      </w:r>
      <w:r w:rsidRPr="00DD0727">
        <w:rPr>
          <w:w w:val="105"/>
        </w:rPr>
        <w:t>образов,</w:t>
      </w:r>
      <w:r w:rsidRPr="00DD0727">
        <w:rPr>
          <w:spacing w:val="49"/>
          <w:w w:val="105"/>
        </w:rPr>
        <w:t xml:space="preserve">  </w:t>
      </w:r>
      <w:r w:rsidRPr="00DD0727">
        <w:rPr>
          <w:w w:val="105"/>
        </w:rPr>
        <w:t>способность</w:t>
      </w:r>
      <w:r w:rsidRPr="00DD0727">
        <w:rPr>
          <w:spacing w:val="49"/>
          <w:w w:val="105"/>
        </w:rPr>
        <w:t xml:space="preserve">  </w:t>
      </w:r>
      <w:r w:rsidRPr="00DD0727">
        <w:rPr>
          <w:w w:val="105"/>
        </w:rPr>
        <w:t>формирования</w:t>
      </w:r>
      <w:r w:rsidRPr="00DD0727">
        <w:rPr>
          <w:spacing w:val="50"/>
          <w:w w:val="105"/>
        </w:rPr>
        <w:t xml:space="preserve">  </w:t>
      </w:r>
      <w:r w:rsidRPr="00DD0727">
        <w:rPr>
          <w:w w:val="105"/>
        </w:rPr>
        <w:t>новых</w:t>
      </w:r>
      <w:r w:rsidRPr="00DD0727">
        <w:rPr>
          <w:spacing w:val="70"/>
          <w:w w:val="105"/>
        </w:rPr>
        <w:t xml:space="preserve">  </w:t>
      </w:r>
      <w:r w:rsidRPr="00DD0727">
        <w:rPr>
          <w:spacing w:val="-2"/>
          <w:w w:val="105"/>
        </w:rPr>
        <w:t>знаний,</w:t>
      </w:r>
    </w:p>
    <w:p w:rsidR="00053D68" w:rsidRPr="00DD0727" w:rsidRDefault="00DD0727">
      <w:pPr>
        <w:pStyle w:val="a3"/>
        <w:tabs>
          <w:tab w:val="left" w:pos="1505"/>
          <w:tab w:val="left" w:pos="2213"/>
          <w:tab w:val="left" w:pos="4337"/>
          <w:tab w:val="left" w:pos="6461"/>
        </w:tabs>
        <w:spacing w:before="1"/>
        <w:ind w:left="797"/>
      </w:pPr>
      <w:r w:rsidRPr="00DD0727">
        <w:rPr>
          <w:spacing w:val="-10"/>
          <w:w w:val="105"/>
        </w:rPr>
        <w:t>в</w:t>
      </w:r>
      <w:r w:rsidRPr="00DD0727">
        <w:tab/>
      </w:r>
      <w:r w:rsidRPr="00DD0727">
        <w:rPr>
          <w:spacing w:val="-5"/>
          <w:w w:val="105"/>
        </w:rPr>
        <w:t>том</w:t>
      </w:r>
      <w:r w:rsidRPr="00DD0727">
        <w:tab/>
      </w:r>
      <w:r w:rsidRPr="00DD0727">
        <w:rPr>
          <w:spacing w:val="-2"/>
          <w:w w:val="105"/>
        </w:rPr>
        <w:t>числе</w:t>
      </w:r>
      <w:r w:rsidRPr="00DD0727">
        <w:tab/>
      </w:r>
      <w:r w:rsidRPr="00DD0727">
        <w:rPr>
          <w:spacing w:val="-2"/>
          <w:w w:val="105"/>
        </w:rPr>
        <w:t>способность</w:t>
      </w:r>
      <w:r w:rsidRPr="00DD0727">
        <w:tab/>
      </w:r>
      <w:r w:rsidRPr="00DD0727">
        <w:rPr>
          <w:spacing w:val="-2"/>
          <w:w w:val="105"/>
        </w:rPr>
        <w:t>формулировать</w:t>
      </w:r>
    </w:p>
    <w:p w:rsidR="00DD0727" w:rsidRDefault="00DD0727" w:rsidP="00DD0727">
      <w:pPr>
        <w:pStyle w:val="a3"/>
        <w:tabs>
          <w:tab w:val="left" w:pos="837"/>
          <w:tab w:val="left" w:pos="1306"/>
          <w:tab w:val="left" w:pos="1740"/>
          <w:tab w:val="left" w:pos="1857"/>
          <w:tab w:val="left" w:pos="2042"/>
          <w:tab w:val="left" w:pos="2309"/>
          <w:tab w:val="left" w:pos="2362"/>
          <w:tab w:val="left" w:pos="2896"/>
          <w:tab w:val="left" w:pos="4119"/>
          <w:tab w:val="left" w:pos="4307"/>
          <w:tab w:val="left" w:pos="4355"/>
          <w:tab w:val="left" w:pos="4473"/>
          <w:tab w:val="left" w:pos="5030"/>
          <w:tab w:val="left" w:pos="5472"/>
          <w:tab w:val="left" w:pos="5905"/>
          <w:tab w:val="left" w:pos="5939"/>
          <w:tab w:val="left" w:pos="6316"/>
          <w:tab w:val="left" w:pos="6443"/>
          <w:tab w:val="left" w:pos="6613"/>
          <w:tab w:val="left" w:pos="6814"/>
          <w:tab w:val="left" w:pos="7329"/>
          <w:tab w:val="left" w:pos="7436"/>
          <w:tab w:val="left" w:pos="7776"/>
          <w:tab w:val="left" w:pos="8177"/>
          <w:tab w:val="left" w:pos="8223"/>
          <w:tab w:val="left" w:pos="8754"/>
          <w:tab w:val="left" w:pos="8865"/>
          <w:tab w:val="left" w:pos="8955"/>
          <w:tab w:val="left" w:pos="9805"/>
        </w:tabs>
        <w:spacing w:before="133" w:line="338" w:lineRule="auto"/>
        <w:ind w:left="89" w:right="675" w:hanging="89"/>
      </w:pPr>
      <w:r w:rsidRPr="00DD0727">
        <w:rPr>
          <w:spacing w:val="-4"/>
          <w:w w:val="105"/>
        </w:rPr>
        <w:t>идеи,</w:t>
      </w:r>
      <w:r w:rsidRPr="00DD0727">
        <w:tab/>
      </w:r>
      <w:r w:rsidRPr="00DD0727">
        <w:tab/>
      </w:r>
      <w:r w:rsidRPr="00DD0727">
        <w:tab/>
      </w:r>
      <w:r w:rsidRPr="00DD0727">
        <w:tab/>
      </w:r>
      <w:r w:rsidRPr="00DD0727">
        <w:tab/>
      </w:r>
      <w:r w:rsidRPr="00DD0727">
        <w:tab/>
      </w:r>
      <w:r w:rsidRPr="00DD0727">
        <w:rPr>
          <w:spacing w:val="-49"/>
        </w:rPr>
        <w:t xml:space="preserve"> </w:t>
      </w:r>
      <w:r w:rsidRPr="00DD0727">
        <w:rPr>
          <w:w w:val="105"/>
        </w:rPr>
        <w:t>понятия,</w:t>
      </w:r>
      <w:r w:rsidRPr="00DD0727">
        <w:rPr>
          <w:spacing w:val="80"/>
          <w:w w:val="105"/>
        </w:rPr>
        <w:t xml:space="preserve"> </w:t>
      </w:r>
      <w:r w:rsidRPr="00DD0727">
        <w:rPr>
          <w:w w:val="105"/>
        </w:rPr>
        <w:t>гипотезы</w:t>
      </w:r>
      <w:r w:rsidRPr="00DD0727">
        <w:rPr>
          <w:spacing w:val="80"/>
          <w:w w:val="105"/>
        </w:rPr>
        <w:t xml:space="preserve"> </w:t>
      </w:r>
      <w:r w:rsidRPr="00DD0727">
        <w:rPr>
          <w:w w:val="105"/>
        </w:rPr>
        <w:t>об</w:t>
      </w:r>
      <w:r w:rsidRPr="00DD0727">
        <w:tab/>
      </w:r>
      <w:r w:rsidRPr="00DD0727">
        <w:rPr>
          <w:spacing w:val="-2"/>
          <w:w w:val="105"/>
        </w:rPr>
        <w:t>объектах</w:t>
      </w:r>
      <w:r w:rsidRPr="00DD0727">
        <w:tab/>
      </w:r>
      <w:r w:rsidRPr="00DD0727">
        <w:rPr>
          <w:spacing w:val="-10"/>
          <w:w w:val="105"/>
        </w:rPr>
        <w:t>и</w:t>
      </w:r>
      <w:r w:rsidRPr="00DD0727">
        <w:tab/>
      </w:r>
      <w:r w:rsidRPr="00DD0727">
        <w:rPr>
          <w:spacing w:val="-82"/>
        </w:rPr>
        <w:t xml:space="preserve"> </w:t>
      </w:r>
      <w:r w:rsidRPr="00DD0727">
        <w:rPr>
          <w:spacing w:val="-2"/>
          <w:w w:val="105"/>
        </w:rPr>
        <w:t>явлениях,</w:t>
      </w:r>
      <w:r w:rsidRPr="00DD0727">
        <w:tab/>
      </w:r>
    </w:p>
    <w:p w:rsidR="00053D68" w:rsidRPr="00DD0727" w:rsidRDefault="00DD0727" w:rsidP="00DD0727">
      <w:pPr>
        <w:pStyle w:val="a3"/>
        <w:tabs>
          <w:tab w:val="left" w:pos="0"/>
          <w:tab w:val="left" w:pos="2896"/>
          <w:tab w:val="left" w:pos="4119"/>
          <w:tab w:val="left" w:pos="4307"/>
          <w:tab w:val="left" w:pos="4355"/>
          <w:tab w:val="left" w:pos="4473"/>
          <w:tab w:val="left" w:pos="5030"/>
          <w:tab w:val="left" w:pos="5472"/>
          <w:tab w:val="left" w:pos="5905"/>
          <w:tab w:val="left" w:pos="5939"/>
          <w:tab w:val="left" w:pos="6316"/>
          <w:tab w:val="left" w:pos="6443"/>
          <w:tab w:val="left" w:pos="6613"/>
          <w:tab w:val="left" w:pos="6814"/>
          <w:tab w:val="left" w:pos="7329"/>
          <w:tab w:val="left" w:pos="7436"/>
          <w:tab w:val="left" w:pos="7776"/>
          <w:tab w:val="left" w:pos="8177"/>
          <w:tab w:val="left" w:pos="8223"/>
        </w:tabs>
        <w:spacing w:before="133" w:line="338" w:lineRule="auto"/>
        <w:ind w:right="675" w:hanging="89"/>
      </w:pPr>
      <w:r>
        <w:t xml:space="preserve">         </w:t>
      </w:r>
      <w:r w:rsidRPr="00DD0727">
        <w:rPr>
          <w:spacing w:val="-10"/>
          <w:w w:val="105"/>
        </w:rPr>
        <w:t xml:space="preserve">в </w:t>
      </w:r>
      <w:r w:rsidRPr="00DD0727">
        <w:rPr>
          <w:spacing w:val="-4"/>
          <w:w w:val="105"/>
        </w:rPr>
        <w:t>том</w:t>
      </w:r>
      <w:r w:rsidRPr="00DD0727">
        <w:tab/>
      </w:r>
      <w:r w:rsidRPr="00DD0727">
        <w:rPr>
          <w:spacing w:val="-2"/>
          <w:w w:val="105"/>
        </w:rPr>
        <w:t>числе</w:t>
      </w:r>
      <w:r w:rsidRPr="00DD0727">
        <w:tab/>
      </w:r>
      <w:r w:rsidRPr="00DD0727">
        <w:tab/>
      </w:r>
      <w:r w:rsidRPr="00DD0727">
        <w:rPr>
          <w:spacing w:val="-4"/>
          <w:w w:val="105"/>
        </w:rPr>
        <w:t>ранее</w:t>
      </w:r>
      <w:r w:rsidRPr="00DD0727">
        <w:tab/>
      </w:r>
      <w:r w:rsidRPr="00DD0727">
        <w:rPr>
          <w:spacing w:val="-2"/>
          <w:w w:val="105"/>
        </w:rPr>
        <w:t>неизвестных,</w:t>
      </w:r>
      <w:r w:rsidRPr="00DD0727">
        <w:tab/>
      </w:r>
      <w:r w:rsidRPr="00DD0727">
        <w:rPr>
          <w:spacing w:val="-2"/>
          <w:w w:val="105"/>
        </w:rPr>
        <w:t>осознавать</w:t>
      </w:r>
      <w:r w:rsidRPr="00DD0727">
        <w:tab/>
      </w:r>
      <w:r w:rsidRPr="00DD0727">
        <w:tab/>
      </w:r>
      <w:r w:rsidRPr="00DD0727">
        <w:rPr>
          <w:spacing w:val="-2"/>
          <w:w w:val="105"/>
        </w:rPr>
        <w:t>дефицит</w:t>
      </w:r>
      <w:r>
        <w:rPr>
          <w:spacing w:val="-2"/>
          <w:w w:val="105"/>
        </w:rPr>
        <w:t xml:space="preserve"> </w:t>
      </w:r>
      <w:r w:rsidRPr="00DD0727">
        <w:rPr>
          <w:spacing w:val="-2"/>
          <w:w w:val="105"/>
        </w:rPr>
        <w:t>собственных знаний</w:t>
      </w:r>
      <w:r w:rsidRPr="00DD0727">
        <w:tab/>
      </w:r>
      <w:r w:rsidRPr="00DD0727">
        <w:rPr>
          <w:spacing w:val="-10"/>
          <w:w w:val="105"/>
        </w:rPr>
        <w:t>и</w:t>
      </w:r>
      <w:r w:rsidRPr="00DD0727">
        <w:tab/>
      </w:r>
      <w:r w:rsidRPr="00DD0727">
        <w:rPr>
          <w:spacing w:val="-2"/>
          <w:w w:val="105"/>
        </w:rPr>
        <w:t>компетентностей,</w:t>
      </w:r>
      <w:r w:rsidRPr="00DD0727">
        <w:tab/>
      </w:r>
      <w:r w:rsidRPr="00DD0727">
        <w:tab/>
      </w:r>
      <w:r w:rsidRPr="00DD0727">
        <w:tab/>
      </w:r>
      <w:r w:rsidRPr="00DD0727">
        <w:rPr>
          <w:spacing w:val="-2"/>
          <w:w w:val="105"/>
        </w:rPr>
        <w:t>планировать</w:t>
      </w:r>
      <w:r>
        <w:rPr>
          <w:spacing w:val="-2"/>
          <w:w w:val="105"/>
        </w:rPr>
        <w:t xml:space="preserve"> с</w:t>
      </w:r>
      <w:r w:rsidRPr="00DD0727">
        <w:rPr>
          <w:spacing w:val="-4"/>
          <w:w w:val="105"/>
        </w:rPr>
        <w:t>вое</w:t>
      </w:r>
      <w:r>
        <w:rPr>
          <w:spacing w:val="-4"/>
          <w:w w:val="105"/>
        </w:rPr>
        <w:t xml:space="preserve"> </w:t>
      </w:r>
      <w:r w:rsidRPr="00DD0727">
        <w:rPr>
          <w:spacing w:val="-2"/>
          <w:w w:val="105"/>
        </w:rPr>
        <w:t>развитие;</w:t>
      </w:r>
      <w:r>
        <w:rPr>
          <w:spacing w:val="-2"/>
          <w:w w:val="105"/>
        </w:rPr>
        <w:t xml:space="preserve"> </w:t>
      </w:r>
      <w:r w:rsidRPr="00DD0727">
        <w:rPr>
          <w:spacing w:val="-2"/>
          <w:w w:val="105"/>
        </w:rPr>
        <w:t>умение распознавать</w:t>
      </w:r>
      <w:r w:rsidRPr="00DD0727">
        <w:tab/>
      </w:r>
      <w:r w:rsidRPr="00DD0727">
        <w:tab/>
      </w:r>
      <w:r w:rsidRPr="00DD0727">
        <w:rPr>
          <w:spacing w:val="-2"/>
          <w:w w:val="105"/>
        </w:rPr>
        <w:t>конкретные</w:t>
      </w:r>
      <w:r w:rsidRPr="00DD0727">
        <w:tab/>
      </w:r>
      <w:r w:rsidRPr="00DD0727">
        <w:tab/>
      </w:r>
      <w:r w:rsidRPr="00DD0727">
        <w:rPr>
          <w:spacing w:val="-2"/>
          <w:w w:val="105"/>
        </w:rPr>
        <w:t>примеры</w:t>
      </w:r>
      <w:r w:rsidRPr="00DD0727">
        <w:tab/>
      </w:r>
      <w:r w:rsidRPr="00DD0727">
        <w:tab/>
      </w:r>
      <w:r w:rsidRPr="00DD0727">
        <w:rPr>
          <w:spacing w:val="-2"/>
          <w:w w:val="105"/>
        </w:rPr>
        <w:t>понятия</w:t>
      </w:r>
      <w:r>
        <w:rPr>
          <w:spacing w:val="-2"/>
          <w:w w:val="105"/>
        </w:rPr>
        <w:t xml:space="preserve"> </w:t>
      </w:r>
      <w:r>
        <w:t>п</w:t>
      </w:r>
      <w:r w:rsidRPr="00DD0727">
        <w:rPr>
          <w:spacing w:val="-6"/>
          <w:w w:val="105"/>
        </w:rPr>
        <w:t>о</w:t>
      </w:r>
      <w:r>
        <w:rPr>
          <w:spacing w:val="-6"/>
          <w:w w:val="105"/>
        </w:rPr>
        <w:t xml:space="preserve"> </w:t>
      </w:r>
      <w:r>
        <w:t>х</w:t>
      </w:r>
      <w:r w:rsidRPr="00DD0727">
        <w:rPr>
          <w:spacing w:val="-2"/>
          <w:w w:val="105"/>
        </w:rPr>
        <w:t xml:space="preserve">арактерным </w:t>
      </w:r>
      <w:r w:rsidRPr="00DD0727">
        <w:rPr>
          <w:w w:val="105"/>
        </w:rPr>
        <w:t>признакам,</w:t>
      </w:r>
      <w:r w:rsidRPr="00DD0727">
        <w:rPr>
          <w:spacing w:val="40"/>
          <w:w w:val="105"/>
        </w:rPr>
        <w:t xml:space="preserve"> </w:t>
      </w:r>
      <w:r w:rsidRPr="00DD0727">
        <w:rPr>
          <w:w w:val="105"/>
        </w:rPr>
        <w:t>выполнять</w:t>
      </w:r>
      <w:r w:rsidRPr="00DD0727">
        <w:rPr>
          <w:spacing w:val="40"/>
          <w:w w:val="105"/>
        </w:rPr>
        <w:t xml:space="preserve"> </w:t>
      </w:r>
      <w:r w:rsidRPr="00DD0727">
        <w:rPr>
          <w:w w:val="105"/>
        </w:rPr>
        <w:t>операции</w:t>
      </w:r>
      <w:r w:rsidRPr="00DD0727">
        <w:rPr>
          <w:spacing w:val="80"/>
          <w:w w:val="105"/>
        </w:rPr>
        <w:t xml:space="preserve"> </w:t>
      </w:r>
      <w:r w:rsidRPr="00DD0727">
        <w:rPr>
          <w:w w:val="105"/>
        </w:rPr>
        <w:t>в</w:t>
      </w:r>
      <w:r w:rsidRPr="00DD0727">
        <w:rPr>
          <w:spacing w:val="80"/>
          <w:w w:val="105"/>
        </w:rPr>
        <w:t xml:space="preserve"> </w:t>
      </w:r>
      <w:r w:rsidRPr="00DD0727">
        <w:rPr>
          <w:w w:val="105"/>
        </w:rPr>
        <w:t>соответствии</w:t>
      </w:r>
      <w:r w:rsidRPr="00DD0727">
        <w:rPr>
          <w:spacing w:val="80"/>
          <w:w w:val="105"/>
        </w:rPr>
        <w:t xml:space="preserve"> </w:t>
      </w:r>
      <w:r w:rsidRPr="00DD0727">
        <w:rPr>
          <w:w w:val="105"/>
        </w:rPr>
        <w:t>с</w:t>
      </w:r>
      <w:r w:rsidRPr="00DD0727">
        <w:rPr>
          <w:spacing w:val="80"/>
          <w:w w:val="105"/>
        </w:rPr>
        <w:t xml:space="preserve"> </w:t>
      </w:r>
      <w:r w:rsidRPr="00DD0727">
        <w:rPr>
          <w:w w:val="105"/>
        </w:rPr>
        <w:t>определением</w:t>
      </w:r>
      <w:r w:rsidRPr="00DD0727">
        <w:rPr>
          <w:spacing w:val="80"/>
          <w:w w:val="105"/>
        </w:rPr>
        <w:t xml:space="preserve"> </w:t>
      </w:r>
      <w:r w:rsidRPr="00DD0727">
        <w:rPr>
          <w:w w:val="105"/>
        </w:rPr>
        <w:t xml:space="preserve">и </w:t>
      </w:r>
      <w:r w:rsidRPr="00DD0727">
        <w:rPr>
          <w:spacing w:val="-2"/>
          <w:w w:val="105"/>
        </w:rPr>
        <w:t>простейшими</w:t>
      </w:r>
      <w:r w:rsidRPr="00DD0727">
        <w:tab/>
      </w:r>
      <w:r w:rsidRPr="00DD0727">
        <w:tab/>
      </w:r>
      <w:r w:rsidRPr="00DD0727">
        <w:tab/>
      </w:r>
      <w:r w:rsidRPr="00DD0727">
        <w:rPr>
          <w:spacing w:val="-2"/>
          <w:w w:val="105"/>
        </w:rPr>
        <w:t>свойствами</w:t>
      </w:r>
      <w:r w:rsidRPr="00DD0727">
        <w:tab/>
      </w:r>
      <w:r w:rsidRPr="00DD0727">
        <w:tab/>
      </w:r>
      <w:r w:rsidRPr="00DD0727">
        <w:tab/>
      </w:r>
      <w:r w:rsidRPr="00DD0727">
        <w:rPr>
          <w:spacing w:val="-2"/>
          <w:w w:val="105"/>
        </w:rPr>
        <w:t>понятия,</w:t>
      </w:r>
      <w:r w:rsidRPr="00DD0727">
        <w:tab/>
      </w:r>
      <w:r w:rsidRPr="00DD0727">
        <w:tab/>
      </w:r>
      <w:r w:rsidRPr="00DD0727">
        <w:rPr>
          <w:spacing w:val="-66"/>
        </w:rPr>
        <w:t xml:space="preserve"> </w:t>
      </w:r>
      <w:r w:rsidRPr="00DD0727">
        <w:rPr>
          <w:w w:val="105"/>
        </w:rPr>
        <w:t>конкретизировать</w:t>
      </w:r>
      <w:r>
        <w:rPr>
          <w:w w:val="105"/>
        </w:rPr>
        <w:t xml:space="preserve"> </w:t>
      </w:r>
      <w:r w:rsidRPr="00DD0727">
        <w:rPr>
          <w:spacing w:val="-2"/>
          <w:w w:val="105"/>
        </w:rPr>
        <w:t>понятие примерами,использовать</w:t>
      </w:r>
      <w:r w:rsidRPr="00DD0727">
        <w:tab/>
      </w:r>
      <w:r w:rsidRPr="00DD0727">
        <w:rPr>
          <w:spacing w:val="-2"/>
          <w:w w:val="105"/>
        </w:rPr>
        <w:t>понятие</w:t>
      </w:r>
      <w:r w:rsidRPr="00DD0727">
        <w:tab/>
      </w:r>
      <w:r w:rsidRPr="00DD0727">
        <w:rPr>
          <w:spacing w:val="-10"/>
          <w:w w:val="105"/>
        </w:rPr>
        <w:t>и</w:t>
      </w:r>
      <w:r w:rsidRPr="00DD0727">
        <w:tab/>
      </w:r>
      <w:r w:rsidRPr="00DD0727">
        <w:rPr>
          <w:spacing w:val="-4"/>
          <w:w w:val="105"/>
        </w:rPr>
        <w:t>его</w:t>
      </w:r>
      <w:r w:rsidRPr="00DD0727">
        <w:tab/>
      </w:r>
      <w:r w:rsidRPr="00DD0727">
        <w:rPr>
          <w:w w:val="105"/>
        </w:rPr>
        <w:t>свойства</w:t>
      </w:r>
      <w:r w:rsidRPr="00DD0727">
        <w:rPr>
          <w:spacing w:val="40"/>
          <w:w w:val="105"/>
        </w:rPr>
        <w:t xml:space="preserve"> </w:t>
      </w:r>
      <w:r w:rsidRPr="00DD0727">
        <w:rPr>
          <w:w w:val="105"/>
        </w:rPr>
        <w:t>при</w:t>
      </w:r>
      <w:r>
        <w:rPr>
          <w:w w:val="105"/>
        </w:rPr>
        <w:t xml:space="preserve"> </w:t>
      </w:r>
      <w:r w:rsidRPr="00DD0727">
        <w:rPr>
          <w:spacing w:val="-2"/>
          <w:w w:val="105"/>
        </w:rPr>
        <w:t xml:space="preserve">решении </w:t>
      </w:r>
      <w:r w:rsidRPr="00DD0727">
        <w:rPr>
          <w:w w:val="105"/>
        </w:rPr>
        <w:t>задач</w:t>
      </w:r>
      <w:r w:rsidRPr="00DD0727">
        <w:rPr>
          <w:spacing w:val="80"/>
          <w:w w:val="105"/>
        </w:rPr>
        <w:t xml:space="preserve"> </w:t>
      </w:r>
      <w:r w:rsidRPr="00DD0727">
        <w:rPr>
          <w:w w:val="105"/>
        </w:rPr>
        <w:t>(далее</w:t>
      </w:r>
      <w:r w:rsidRPr="00DD0727">
        <w:rPr>
          <w:spacing w:val="80"/>
          <w:w w:val="105"/>
        </w:rPr>
        <w:t xml:space="preserve"> </w:t>
      </w:r>
      <w:r w:rsidRPr="00DD0727">
        <w:rPr>
          <w:w w:val="105"/>
        </w:rPr>
        <w:t>–</w:t>
      </w:r>
      <w:r w:rsidRPr="00DD0727">
        <w:rPr>
          <w:spacing w:val="80"/>
          <w:w w:val="105"/>
        </w:rPr>
        <w:t xml:space="preserve"> </w:t>
      </w:r>
      <w:r w:rsidRPr="00DD0727">
        <w:rPr>
          <w:w w:val="105"/>
        </w:rPr>
        <w:t>оперировать</w:t>
      </w:r>
      <w:r w:rsidRPr="00DD0727">
        <w:rPr>
          <w:spacing w:val="80"/>
          <w:w w:val="105"/>
        </w:rPr>
        <w:t xml:space="preserve"> </w:t>
      </w:r>
      <w:r w:rsidRPr="00DD0727">
        <w:rPr>
          <w:w w:val="105"/>
        </w:rPr>
        <w:t>понятиями),</w:t>
      </w:r>
      <w:r w:rsidRPr="00DD0727">
        <w:rPr>
          <w:spacing w:val="80"/>
          <w:w w:val="105"/>
        </w:rPr>
        <w:t xml:space="preserve"> </w:t>
      </w:r>
      <w:r w:rsidRPr="00DD0727">
        <w:rPr>
          <w:w w:val="105"/>
        </w:rPr>
        <w:t>а</w:t>
      </w:r>
      <w:r w:rsidRPr="00DD0727">
        <w:rPr>
          <w:spacing w:val="80"/>
          <w:w w:val="105"/>
        </w:rPr>
        <w:t xml:space="preserve"> </w:t>
      </w:r>
      <w:r w:rsidRPr="00DD0727">
        <w:rPr>
          <w:w w:val="105"/>
        </w:rPr>
        <w:t>также</w:t>
      </w:r>
      <w:r w:rsidRPr="00DD0727">
        <w:rPr>
          <w:spacing w:val="80"/>
          <w:w w:val="105"/>
        </w:rPr>
        <w:t xml:space="preserve"> </w:t>
      </w:r>
      <w:r w:rsidRPr="00DD0727">
        <w:rPr>
          <w:w w:val="105"/>
        </w:rPr>
        <w:t>оперировать</w:t>
      </w:r>
      <w:r w:rsidRPr="00DD0727">
        <w:rPr>
          <w:spacing w:val="40"/>
          <w:w w:val="105"/>
        </w:rPr>
        <w:t xml:space="preserve"> </w:t>
      </w:r>
      <w:r w:rsidRPr="00DD0727">
        <w:rPr>
          <w:w w:val="105"/>
        </w:rPr>
        <w:t>терминами</w:t>
      </w:r>
      <w:r w:rsidRPr="00DD0727">
        <w:rPr>
          <w:spacing w:val="80"/>
          <w:w w:val="150"/>
        </w:rPr>
        <w:t xml:space="preserve"> </w:t>
      </w:r>
      <w:r w:rsidRPr="00DD0727">
        <w:rPr>
          <w:w w:val="105"/>
        </w:rPr>
        <w:t>и</w:t>
      </w:r>
      <w:r w:rsidRPr="00DD0727">
        <w:rPr>
          <w:spacing w:val="80"/>
          <w:w w:val="150"/>
        </w:rPr>
        <w:t xml:space="preserve"> </w:t>
      </w:r>
      <w:r w:rsidRPr="00DD0727">
        <w:rPr>
          <w:w w:val="105"/>
        </w:rPr>
        <w:t>представлениями</w:t>
      </w:r>
      <w:r w:rsidRPr="00DD0727">
        <w:rPr>
          <w:spacing w:val="80"/>
          <w:w w:val="150"/>
        </w:rPr>
        <w:t xml:space="preserve"> </w:t>
      </w:r>
      <w:r w:rsidRPr="00DD0727">
        <w:rPr>
          <w:w w:val="105"/>
        </w:rPr>
        <w:t>в</w:t>
      </w:r>
      <w:r w:rsidRPr="00DD0727">
        <w:rPr>
          <w:spacing w:val="80"/>
          <w:w w:val="150"/>
        </w:rPr>
        <w:t xml:space="preserve"> </w:t>
      </w:r>
      <w:r w:rsidRPr="00DD0727">
        <w:rPr>
          <w:w w:val="105"/>
        </w:rPr>
        <w:t>области</w:t>
      </w:r>
      <w:r w:rsidRPr="00DD0727">
        <w:rPr>
          <w:spacing w:val="80"/>
          <w:w w:val="150"/>
        </w:rPr>
        <w:t xml:space="preserve"> </w:t>
      </w:r>
      <w:r w:rsidRPr="00DD0727">
        <w:rPr>
          <w:w w:val="105"/>
        </w:rPr>
        <w:t>концепции</w:t>
      </w:r>
      <w:r w:rsidRPr="00DD0727">
        <w:rPr>
          <w:spacing w:val="80"/>
          <w:w w:val="150"/>
        </w:rPr>
        <w:t xml:space="preserve"> </w:t>
      </w:r>
      <w:r w:rsidRPr="00DD0727">
        <w:rPr>
          <w:w w:val="105"/>
        </w:rPr>
        <w:t>устойчивого развития;</w:t>
      </w:r>
      <w:r w:rsidRPr="00DD0727">
        <w:rPr>
          <w:spacing w:val="80"/>
          <w:w w:val="150"/>
        </w:rPr>
        <w:t xml:space="preserve"> </w:t>
      </w:r>
      <w:r w:rsidRPr="00DD0727">
        <w:rPr>
          <w:w w:val="105"/>
        </w:rPr>
        <w:t>умение</w:t>
      </w:r>
      <w:r w:rsidRPr="00DD0727">
        <w:rPr>
          <w:spacing w:val="80"/>
          <w:w w:val="105"/>
        </w:rPr>
        <w:t xml:space="preserve">   </w:t>
      </w:r>
      <w:r w:rsidRPr="00DD0727">
        <w:rPr>
          <w:w w:val="105"/>
        </w:rPr>
        <w:t>анализировать</w:t>
      </w:r>
      <w:r w:rsidRPr="00DD0727">
        <w:rPr>
          <w:spacing w:val="80"/>
          <w:w w:val="105"/>
        </w:rPr>
        <w:t xml:space="preserve">   </w:t>
      </w:r>
      <w:r w:rsidRPr="00DD0727">
        <w:rPr>
          <w:w w:val="105"/>
        </w:rPr>
        <w:t>и</w:t>
      </w:r>
      <w:r w:rsidRPr="00DD0727">
        <w:rPr>
          <w:spacing w:val="80"/>
          <w:w w:val="105"/>
        </w:rPr>
        <w:t xml:space="preserve">   </w:t>
      </w:r>
      <w:r w:rsidRPr="00DD0727">
        <w:rPr>
          <w:w w:val="105"/>
        </w:rPr>
        <w:t>выявлять</w:t>
      </w:r>
      <w:r w:rsidRPr="00DD0727">
        <w:rPr>
          <w:spacing w:val="80"/>
          <w:w w:val="105"/>
        </w:rPr>
        <w:t xml:space="preserve">   </w:t>
      </w:r>
      <w:r w:rsidRPr="00DD0727">
        <w:rPr>
          <w:w w:val="105"/>
        </w:rPr>
        <w:t>взаимосвязи природы,</w:t>
      </w:r>
      <w:r w:rsidRPr="00DD0727">
        <w:rPr>
          <w:spacing w:val="80"/>
          <w:w w:val="105"/>
        </w:rPr>
        <w:t xml:space="preserve">  </w:t>
      </w:r>
      <w:r w:rsidRPr="00DD0727">
        <w:rPr>
          <w:w w:val="105"/>
        </w:rPr>
        <w:t>общества</w:t>
      </w:r>
      <w:r>
        <w:rPr>
          <w:w w:val="105"/>
        </w:rPr>
        <w:t xml:space="preserve"> </w:t>
      </w:r>
      <w:r w:rsidRPr="00DD0727">
        <w:rPr>
          <w:w w:val="105"/>
        </w:rPr>
        <w:t>и</w:t>
      </w:r>
      <w:r w:rsidRPr="00DD0727">
        <w:rPr>
          <w:spacing w:val="51"/>
          <w:w w:val="105"/>
        </w:rPr>
        <w:t xml:space="preserve"> </w:t>
      </w:r>
      <w:r w:rsidRPr="00DD0727">
        <w:rPr>
          <w:spacing w:val="-2"/>
          <w:w w:val="105"/>
        </w:rPr>
        <w:t>экономики;</w:t>
      </w:r>
    </w:p>
    <w:p w:rsidR="00053D68" w:rsidRPr="00DD0727" w:rsidRDefault="00DD0727">
      <w:pPr>
        <w:pStyle w:val="a3"/>
        <w:spacing w:before="133" w:line="338" w:lineRule="auto"/>
        <w:ind w:left="89" w:right="678"/>
        <w:jc w:val="both"/>
      </w:pPr>
      <w:r w:rsidRPr="00DD0727">
        <w:rPr>
          <w:w w:val="105"/>
        </w:rPr>
        <w:t>умение оценивать свои действия с учетом влияния на окружающую среду, достижений целей и преодоления вызовов, возможных глобальных</w:t>
      </w:r>
      <w:r w:rsidRPr="00DD0727">
        <w:rPr>
          <w:spacing w:val="40"/>
          <w:w w:val="105"/>
        </w:rPr>
        <w:t xml:space="preserve"> </w:t>
      </w:r>
      <w:r w:rsidRPr="00DD0727">
        <w:rPr>
          <w:w w:val="105"/>
        </w:rPr>
        <w:t>последствий;</w:t>
      </w:r>
    </w:p>
    <w:p w:rsidR="00053D68" w:rsidRPr="00DD0727" w:rsidRDefault="00DD0727">
      <w:pPr>
        <w:pStyle w:val="a3"/>
        <w:spacing w:before="1"/>
        <w:ind w:left="89"/>
        <w:jc w:val="both"/>
      </w:pPr>
      <w:r w:rsidRPr="00DD0727">
        <w:rPr>
          <w:w w:val="105"/>
        </w:rPr>
        <w:t>способность</w:t>
      </w:r>
      <w:r w:rsidRPr="00DD0727">
        <w:rPr>
          <w:spacing w:val="62"/>
          <w:w w:val="105"/>
        </w:rPr>
        <w:t xml:space="preserve">   </w:t>
      </w:r>
      <w:r w:rsidRPr="00DD0727">
        <w:rPr>
          <w:w w:val="105"/>
        </w:rPr>
        <w:t>обучающихся</w:t>
      </w:r>
      <w:r w:rsidRPr="00DD0727">
        <w:rPr>
          <w:spacing w:val="62"/>
          <w:w w:val="105"/>
        </w:rPr>
        <w:t xml:space="preserve">   </w:t>
      </w:r>
      <w:r w:rsidRPr="00DD0727">
        <w:rPr>
          <w:w w:val="105"/>
        </w:rPr>
        <w:t>осознавать</w:t>
      </w:r>
      <w:r w:rsidRPr="00DD0727">
        <w:rPr>
          <w:spacing w:val="63"/>
          <w:w w:val="105"/>
        </w:rPr>
        <w:t xml:space="preserve">   </w:t>
      </w:r>
      <w:r w:rsidRPr="00DD0727">
        <w:rPr>
          <w:w w:val="105"/>
        </w:rPr>
        <w:t>стрессовую</w:t>
      </w:r>
      <w:r w:rsidRPr="00DD0727">
        <w:rPr>
          <w:spacing w:val="62"/>
          <w:w w:val="105"/>
        </w:rPr>
        <w:t xml:space="preserve">   </w:t>
      </w:r>
      <w:r w:rsidRPr="00DD0727">
        <w:rPr>
          <w:spacing w:val="-2"/>
          <w:w w:val="105"/>
        </w:rPr>
        <w:t>ситуацию,</w:t>
      </w:r>
    </w:p>
    <w:p w:rsidR="00053D68" w:rsidRPr="00DD0727" w:rsidRDefault="00DD0727" w:rsidP="005418CA">
      <w:pPr>
        <w:pStyle w:val="a3"/>
        <w:spacing w:before="96" w:line="338" w:lineRule="auto"/>
        <w:ind w:left="89" w:right="678"/>
        <w:jc w:val="both"/>
      </w:pPr>
      <w:r w:rsidRPr="00DD0727">
        <w:rPr>
          <w:w w:val="105"/>
        </w:rPr>
        <w:t>оценивать</w:t>
      </w:r>
      <w:r w:rsidRPr="00DD0727">
        <w:rPr>
          <w:spacing w:val="80"/>
          <w:w w:val="105"/>
        </w:rPr>
        <w:t xml:space="preserve"> </w:t>
      </w:r>
      <w:r w:rsidRPr="00DD0727">
        <w:rPr>
          <w:w w:val="105"/>
        </w:rPr>
        <w:t>происходящие</w:t>
      </w:r>
      <w:r w:rsidRPr="00DD0727">
        <w:rPr>
          <w:spacing w:val="80"/>
          <w:w w:val="105"/>
        </w:rPr>
        <w:t xml:space="preserve"> </w:t>
      </w:r>
      <w:r w:rsidRPr="00DD0727">
        <w:rPr>
          <w:w w:val="105"/>
        </w:rPr>
        <w:t>изменения</w:t>
      </w:r>
      <w:r w:rsidRPr="00DD0727">
        <w:rPr>
          <w:spacing w:val="80"/>
          <w:w w:val="105"/>
        </w:rPr>
        <w:t xml:space="preserve"> </w:t>
      </w:r>
      <w:r w:rsidRPr="00DD0727">
        <w:rPr>
          <w:w w:val="105"/>
        </w:rPr>
        <w:t>и</w:t>
      </w:r>
      <w:r w:rsidRPr="00DD0727">
        <w:rPr>
          <w:spacing w:val="80"/>
          <w:w w:val="105"/>
        </w:rPr>
        <w:t xml:space="preserve"> </w:t>
      </w:r>
      <w:r w:rsidRPr="00DD0727">
        <w:rPr>
          <w:w w:val="105"/>
        </w:rPr>
        <w:t>их</w:t>
      </w:r>
      <w:r w:rsidRPr="00DD0727">
        <w:rPr>
          <w:spacing w:val="80"/>
          <w:w w:val="105"/>
        </w:rPr>
        <w:t xml:space="preserve"> </w:t>
      </w:r>
      <w:r w:rsidRPr="00DD0727">
        <w:rPr>
          <w:w w:val="105"/>
        </w:rPr>
        <w:t>последствия</w:t>
      </w:r>
      <w:r>
        <w:rPr>
          <w:rFonts w:ascii="Trebuchet MS" w:hAnsi="Trebuchet MS"/>
          <w:w w:val="105"/>
        </w:rPr>
        <w:t xml:space="preserve">; </w:t>
      </w:r>
      <w:r w:rsidRPr="00DD0727">
        <w:rPr>
          <w:w w:val="105"/>
        </w:rPr>
        <w:t>воспринимать</w:t>
      </w:r>
      <w:r w:rsidRPr="00DD0727">
        <w:rPr>
          <w:spacing w:val="80"/>
          <w:w w:val="105"/>
        </w:rPr>
        <w:t xml:space="preserve"> </w:t>
      </w:r>
      <w:r w:rsidRPr="00DD0727">
        <w:rPr>
          <w:w w:val="105"/>
        </w:rPr>
        <w:t>стрессовую</w:t>
      </w:r>
      <w:r w:rsidRPr="00DD0727">
        <w:rPr>
          <w:spacing w:val="80"/>
          <w:w w:val="105"/>
        </w:rPr>
        <w:t xml:space="preserve"> </w:t>
      </w:r>
      <w:r w:rsidRPr="00DD0727">
        <w:rPr>
          <w:w w:val="105"/>
        </w:rPr>
        <w:t>ситуацию</w:t>
      </w:r>
      <w:r w:rsidRPr="00DD0727">
        <w:rPr>
          <w:spacing w:val="80"/>
          <w:w w:val="105"/>
        </w:rPr>
        <w:t xml:space="preserve"> </w:t>
      </w:r>
      <w:r w:rsidRPr="00DD0727">
        <w:rPr>
          <w:w w:val="105"/>
        </w:rPr>
        <w:t>как</w:t>
      </w:r>
      <w:r w:rsidRPr="00DD0727">
        <w:rPr>
          <w:spacing w:val="80"/>
          <w:w w:val="105"/>
        </w:rPr>
        <w:t xml:space="preserve"> </w:t>
      </w:r>
      <w:r w:rsidRPr="00DD0727">
        <w:rPr>
          <w:w w:val="105"/>
        </w:rPr>
        <w:t>вызов,</w:t>
      </w:r>
      <w:r w:rsidRPr="00DD0727">
        <w:rPr>
          <w:spacing w:val="80"/>
          <w:w w:val="105"/>
        </w:rPr>
        <w:t xml:space="preserve"> </w:t>
      </w:r>
      <w:r w:rsidRPr="00DD0727">
        <w:rPr>
          <w:w w:val="105"/>
        </w:rPr>
        <w:t>требующий контрмер;</w:t>
      </w:r>
      <w:r w:rsidRPr="00DD0727">
        <w:rPr>
          <w:spacing w:val="40"/>
          <w:w w:val="105"/>
        </w:rPr>
        <w:t xml:space="preserve"> </w:t>
      </w:r>
      <w:r w:rsidRPr="00DD0727">
        <w:rPr>
          <w:w w:val="105"/>
        </w:rPr>
        <w:t>оценивать</w:t>
      </w:r>
      <w:r w:rsidRPr="00DD0727">
        <w:rPr>
          <w:spacing w:val="40"/>
          <w:w w:val="105"/>
        </w:rPr>
        <w:t xml:space="preserve"> </w:t>
      </w:r>
      <w:r w:rsidRPr="00DD0727">
        <w:rPr>
          <w:w w:val="105"/>
        </w:rPr>
        <w:t>ситуацию</w:t>
      </w:r>
      <w:r w:rsidRPr="00DD0727">
        <w:rPr>
          <w:spacing w:val="40"/>
          <w:w w:val="105"/>
        </w:rPr>
        <w:t xml:space="preserve"> </w:t>
      </w:r>
      <w:r w:rsidRPr="00DD0727">
        <w:rPr>
          <w:w w:val="105"/>
        </w:rPr>
        <w:t>стресса,</w:t>
      </w:r>
      <w:r w:rsidRPr="00DD0727">
        <w:rPr>
          <w:spacing w:val="40"/>
          <w:w w:val="105"/>
        </w:rPr>
        <w:t xml:space="preserve"> </w:t>
      </w:r>
      <w:r w:rsidRPr="00DD0727">
        <w:rPr>
          <w:w w:val="105"/>
        </w:rPr>
        <w:t>корректировать</w:t>
      </w:r>
      <w:r w:rsidRPr="00DD0727">
        <w:rPr>
          <w:spacing w:val="40"/>
          <w:w w:val="105"/>
        </w:rPr>
        <w:t xml:space="preserve"> </w:t>
      </w:r>
      <w:r w:rsidRPr="00DD0727">
        <w:rPr>
          <w:w w:val="105"/>
        </w:rPr>
        <w:t>принимаемые</w:t>
      </w:r>
      <w:r w:rsidRPr="00DD0727">
        <w:rPr>
          <w:spacing w:val="80"/>
          <w:w w:val="105"/>
        </w:rPr>
        <w:t xml:space="preserve">  </w:t>
      </w:r>
      <w:r w:rsidRPr="00DD0727">
        <w:rPr>
          <w:w w:val="105"/>
        </w:rPr>
        <w:t>решения</w:t>
      </w:r>
      <w:r w:rsidRPr="00DD0727">
        <w:rPr>
          <w:spacing w:val="80"/>
          <w:w w:val="105"/>
        </w:rPr>
        <w:t xml:space="preserve">  </w:t>
      </w:r>
      <w:r w:rsidRPr="00DD0727">
        <w:rPr>
          <w:w w:val="105"/>
        </w:rPr>
        <w:t>и</w:t>
      </w:r>
      <w:r w:rsidRPr="00DD0727">
        <w:rPr>
          <w:spacing w:val="80"/>
          <w:w w:val="105"/>
        </w:rPr>
        <w:t xml:space="preserve">  </w:t>
      </w:r>
      <w:r w:rsidRPr="00DD0727">
        <w:rPr>
          <w:w w:val="105"/>
        </w:rPr>
        <w:t>действия;</w:t>
      </w:r>
      <w:r w:rsidRPr="00DD0727">
        <w:rPr>
          <w:spacing w:val="80"/>
          <w:w w:val="105"/>
        </w:rPr>
        <w:t xml:space="preserve">  </w:t>
      </w:r>
      <w:r w:rsidRPr="00DD0727">
        <w:rPr>
          <w:w w:val="105"/>
        </w:rPr>
        <w:t>формулировать</w:t>
      </w:r>
      <w:r w:rsidRPr="00DD0727">
        <w:rPr>
          <w:spacing w:val="80"/>
          <w:w w:val="105"/>
        </w:rPr>
        <w:t xml:space="preserve">  </w:t>
      </w:r>
      <w:r w:rsidRPr="00DD0727">
        <w:rPr>
          <w:w w:val="105"/>
        </w:rPr>
        <w:t>и оценивать</w:t>
      </w:r>
      <w:r w:rsidRPr="00DD0727">
        <w:rPr>
          <w:spacing w:val="80"/>
          <w:w w:val="105"/>
        </w:rPr>
        <w:t xml:space="preserve">  </w:t>
      </w:r>
      <w:r w:rsidRPr="00DD0727">
        <w:rPr>
          <w:w w:val="105"/>
        </w:rPr>
        <w:t>риски</w:t>
      </w:r>
      <w:r w:rsidRPr="00DD0727">
        <w:rPr>
          <w:spacing w:val="40"/>
          <w:w w:val="105"/>
        </w:rPr>
        <w:t xml:space="preserve"> </w:t>
      </w:r>
      <w:r w:rsidRPr="00DD0727">
        <w:rPr>
          <w:w w:val="105"/>
        </w:rPr>
        <w:t>и</w:t>
      </w:r>
      <w:r w:rsidRPr="00DD0727">
        <w:rPr>
          <w:spacing w:val="40"/>
          <w:w w:val="105"/>
        </w:rPr>
        <w:t xml:space="preserve"> </w:t>
      </w:r>
      <w:r w:rsidRPr="00DD0727">
        <w:rPr>
          <w:w w:val="105"/>
        </w:rPr>
        <w:t>последствия,</w:t>
      </w:r>
      <w:r w:rsidRPr="00DD0727">
        <w:rPr>
          <w:spacing w:val="40"/>
          <w:w w:val="105"/>
        </w:rPr>
        <w:t xml:space="preserve"> </w:t>
      </w:r>
      <w:r w:rsidRPr="00DD0727">
        <w:rPr>
          <w:w w:val="105"/>
        </w:rPr>
        <w:t>формировать</w:t>
      </w:r>
      <w:r w:rsidRPr="00DD0727">
        <w:rPr>
          <w:spacing w:val="40"/>
          <w:w w:val="105"/>
        </w:rPr>
        <w:t xml:space="preserve"> </w:t>
      </w:r>
      <w:r w:rsidRPr="00DD0727">
        <w:rPr>
          <w:w w:val="105"/>
        </w:rPr>
        <w:t>опыт,</w:t>
      </w:r>
      <w:r w:rsidRPr="00DD0727">
        <w:rPr>
          <w:spacing w:val="40"/>
          <w:w w:val="105"/>
        </w:rPr>
        <w:t xml:space="preserve"> </w:t>
      </w:r>
      <w:r w:rsidRPr="00DD0727">
        <w:rPr>
          <w:w w:val="105"/>
        </w:rPr>
        <w:t>уметь</w:t>
      </w:r>
      <w:r w:rsidRPr="00DD0727">
        <w:rPr>
          <w:spacing w:val="40"/>
          <w:w w:val="105"/>
        </w:rPr>
        <w:t xml:space="preserve"> </w:t>
      </w:r>
      <w:r w:rsidRPr="00DD0727">
        <w:rPr>
          <w:w w:val="105"/>
        </w:rPr>
        <w:t>находить позитивное в произошедшей ситуации; быть готовым действовать</w:t>
      </w:r>
      <w:r w:rsidRPr="00DD0727">
        <w:rPr>
          <w:spacing w:val="40"/>
          <w:w w:val="105"/>
        </w:rPr>
        <w:t xml:space="preserve"> </w:t>
      </w:r>
      <w:r w:rsidRPr="00DD0727">
        <w:rPr>
          <w:w w:val="105"/>
        </w:rPr>
        <w:t>в</w:t>
      </w:r>
      <w:r w:rsidRPr="00DD0727">
        <w:rPr>
          <w:spacing w:val="40"/>
          <w:w w:val="105"/>
        </w:rPr>
        <w:t xml:space="preserve"> </w:t>
      </w:r>
      <w:r w:rsidRPr="00DD0727">
        <w:rPr>
          <w:w w:val="105"/>
        </w:rPr>
        <w:t>отсутствие</w:t>
      </w:r>
      <w:r w:rsidRPr="00DD0727">
        <w:rPr>
          <w:spacing w:val="40"/>
          <w:w w:val="105"/>
        </w:rPr>
        <w:t xml:space="preserve"> </w:t>
      </w:r>
      <w:r w:rsidRPr="00DD0727">
        <w:rPr>
          <w:w w:val="105"/>
        </w:rPr>
        <w:t>гарантий</w:t>
      </w:r>
      <w:r w:rsidRPr="00DD0727">
        <w:rPr>
          <w:spacing w:val="40"/>
          <w:w w:val="105"/>
        </w:rPr>
        <w:t xml:space="preserve"> </w:t>
      </w:r>
      <w:r w:rsidRPr="00DD0727">
        <w:rPr>
          <w:w w:val="105"/>
        </w:rPr>
        <w:t>успеха.</w:t>
      </w:r>
    </w:p>
    <w:p w:rsidR="00053D68" w:rsidRPr="00DD0727" w:rsidRDefault="00DD0727">
      <w:pPr>
        <w:pStyle w:val="a3"/>
        <w:ind w:left="89"/>
        <w:jc w:val="both"/>
      </w:pPr>
      <w:r w:rsidRPr="00DD0727">
        <w:rPr>
          <w:w w:val="110"/>
        </w:rPr>
        <w:t>МЕТАПРЕДМЕТНЫЕ</w:t>
      </w:r>
      <w:r w:rsidRPr="00DD0727">
        <w:rPr>
          <w:spacing w:val="28"/>
          <w:w w:val="110"/>
        </w:rPr>
        <w:t xml:space="preserve"> </w:t>
      </w:r>
      <w:r w:rsidRPr="00DD0727">
        <w:rPr>
          <w:spacing w:val="-2"/>
          <w:w w:val="110"/>
        </w:rPr>
        <w:t>РЕЗУЛЬТАТЫ</w:t>
      </w:r>
    </w:p>
    <w:p w:rsidR="00053D68" w:rsidRPr="00DD0727" w:rsidRDefault="00DD0727">
      <w:pPr>
        <w:pStyle w:val="a3"/>
        <w:spacing w:before="133" w:line="338" w:lineRule="auto"/>
        <w:ind w:left="89" w:right="968"/>
        <w:jc w:val="both"/>
      </w:pPr>
      <w:r w:rsidRPr="00DD0727">
        <w:rPr>
          <w:w w:val="105"/>
        </w:rPr>
        <w:t>Овладение познавательными универсальными</w:t>
      </w:r>
      <w:r w:rsidRPr="00DD0727">
        <w:rPr>
          <w:spacing w:val="-3"/>
          <w:w w:val="105"/>
        </w:rPr>
        <w:t xml:space="preserve"> </w:t>
      </w:r>
      <w:r w:rsidRPr="00DD0727">
        <w:rPr>
          <w:w w:val="105"/>
        </w:rPr>
        <w:t>учебными</w:t>
      </w:r>
      <w:r w:rsidRPr="00DD0727">
        <w:rPr>
          <w:spacing w:val="-3"/>
          <w:w w:val="105"/>
        </w:rPr>
        <w:t xml:space="preserve"> </w:t>
      </w:r>
      <w:r w:rsidRPr="00DD0727">
        <w:rPr>
          <w:w w:val="105"/>
        </w:rPr>
        <w:t>действиями Базовые логические действия:</w:t>
      </w:r>
    </w:p>
    <w:p w:rsidR="00053D68" w:rsidRPr="00DD0727" w:rsidRDefault="00DD0727">
      <w:pPr>
        <w:pStyle w:val="a3"/>
        <w:spacing w:before="1" w:line="338" w:lineRule="auto"/>
        <w:ind w:left="89" w:right="678"/>
        <w:jc w:val="both"/>
      </w:pPr>
      <w:r w:rsidRPr="00DD0727">
        <w:rPr>
          <w:w w:val="105"/>
        </w:rPr>
        <w:t>выявлять и характеризовать существенные признаки финансовых отношений; устанавливать существенный признак классификации социальных фактов, основания для их обобщения и сравнения, критерии</w:t>
      </w:r>
      <w:r w:rsidRPr="00DD0727">
        <w:rPr>
          <w:spacing w:val="40"/>
          <w:w w:val="105"/>
        </w:rPr>
        <w:t xml:space="preserve"> </w:t>
      </w:r>
      <w:r w:rsidRPr="00DD0727">
        <w:rPr>
          <w:w w:val="105"/>
        </w:rPr>
        <w:t>проводимого</w:t>
      </w:r>
      <w:r w:rsidRPr="00DD0727">
        <w:rPr>
          <w:spacing w:val="40"/>
          <w:w w:val="105"/>
        </w:rPr>
        <w:t xml:space="preserve"> </w:t>
      </w:r>
      <w:r w:rsidRPr="00DD0727">
        <w:rPr>
          <w:w w:val="105"/>
        </w:rPr>
        <w:t>анализа</w:t>
      </w:r>
      <w:r w:rsidRPr="00DD0727">
        <w:rPr>
          <w:spacing w:val="40"/>
          <w:w w:val="105"/>
        </w:rPr>
        <w:t xml:space="preserve"> </w:t>
      </w:r>
      <w:r w:rsidRPr="00DD0727">
        <w:rPr>
          <w:w w:val="105"/>
        </w:rPr>
        <w:t>с</w:t>
      </w:r>
      <w:r w:rsidRPr="00DD0727">
        <w:rPr>
          <w:spacing w:val="40"/>
          <w:w w:val="105"/>
        </w:rPr>
        <w:t xml:space="preserve"> </w:t>
      </w:r>
      <w:r w:rsidRPr="00DD0727">
        <w:rPr>
          <w:w w:val="105"/>
        </w:rPr>
        <w:t>опорой</w:t>
      </w:r>
      <w:r w:rsidRPr="00DD0727">
        <w:rPr>
          <w:spacing w:val="40"/>
          <w:w w:val="105"/>
        </w:rPr>
        <w:t xml:space="preserve"> </w:t>
      </w:r>
      <w:r w:rsidRPr="00DD0727">
        <w:rPr>
          <w:w w:val="105"/>
        </w:rPr>
        <w:t>на</w:t>
      </w:r>
      <w:r w:rsidRPr="00DD0727">
        <w:rPr>
          <w:spacing w:val="40"/>
          <w:w w:val="105"/>
        </w:rPr>
        <w:t xml:space="preserve"> </w:t>
      </w:r>
      <w:r w:rsidRPr="00DD0727">
        <w:rPr>
          <w:w w:val="105"/>
        </w:rPr>
        <w:t xml:space="preserve">финансовую </w:t>
      </w:r>
      <w:r w:rsidRPr="00DD0727">
        <w:rPr>
          <w:spacing w:val="-2"/>
          <w:w w:val="105"/>
        </w:rPr>
        <w:t>информацию;</w:t>
      </w:r>
    </w:p>
    <w:p w:rsidR="00053D68" w:rsidRPr="00DD0727" w:rsidRDefault="00DD0727">
      <w:pPr>
        <w:pStyle w:val="a3"/>
        <w:tabs>
          <w:tab w:val="left" w:pos="610"/>
          <w:tab w:val="left" w:pos="1938"/>
          <w:tab w:val="left" w:pos="2101"/>
          <w:tab w:val="left" w:pos="2318"/>
          <w:tab w:val="left" w:pos="2446"/>
          <w:tab w:val="left" w:pos="3158"/>
          <w:tab w:val="left" w:pos="3896"/>
          <w:tab w:val="left" w:pos="4304"/>
          <w:tab w:val="left" w:pos="4372"/>
          <w:tab w:val="left" w:pos="4895"/>
          <w:tab w:val="left" w:pos="5583"/>
          <w:tab w:val="left" w:pos="6238"/>
          <w:tab w:val="left" w:pos="6869"/>
          <w:tab w:val="left" w:pos="7180"/>
          <w:tab w:val="left" w:pos="8835"/>
          <w:tab w:val="left" w:pos="9787"/>
        </w:tabs>
        <w:spacing w:line="338" w:lineRule="auto"/>
        <w:ind w:left="89" w:right="678"/>
      </w:pPr>
      <w:r w:rsidRPr="00DD0727">
        <w:rPr>
          <w:spacing w:val="-10"/>
          <w:w w:val="105"/>
        </w:rPr>
        <w:t>с</w:t>
      </w:r>
      <w:r w:rsidRPr="00DD0727">
        <w:tab/>
      </w:r>
      <w:r w:rsidRPr="00DD0727">
        <w:rPr>
          <w:spacing w:val="-2"/>
          <w:w w:val="105"/>
        </w:rPr>
        <w:t>учетом</w:t>
      </w:r>
      <w:r w:rsidRPr="00DD0727">
        <w:tab/>
      </w:r>
      <w:r w:rsidRPr="00DD0727">
        <w:rPr>
          <w:spacing w:val="-2"/>
          <w:w w:val="105"/>
        </w:rPr>
        <w:t>предложенной</w:t>
      </w:r>
      <w:r w:rsidRPr="00DD0727">
        <w:tab/>
      </w:r>
      <w:r w:rsidRPr="00DD0727">
        <w:rPr>
          <w:spacing w:val="-2"/>
          <w:w w:val="105"/>
        </w:rPr>
        <w:t>задачи</w:t>
      </w:r>
      <w:r w:rsidRPr="00DD0727">
        <w:tab/>
      </w:r>
      <w:r w:rsidRPr="00DD0727">
        <w:rPr>
          <w:spacing w:val="-2"/>
          <w:w w:val="105"/>
        </w:rPr>
        <w:t>выявлять</w:t>
      </w:r>
      <w:r w:rsidRPr="00DD0727">
        <w:tab/>
      </w:r>
      <w:r w:rsidRPr="00DD0727">
        <w:tab/>
      </w:r>
      <w:r w:rsidRPr="00DD0727">
        <w:rPr>
          <w:spacing w:val="-2"/>
          <w:w w:val="105"/>
        </w:rPr>
        <w:t>закономерности</w:t>
      </w:r>
      <w:r w:rsidRPr="00DD0727">
        <w:tab/>
      </w:r>
      <w:r w:rsidRPr="00DD0727">
        <w:rPr>
          <w:spacing w:val="-10"/>
          <w:w w:val="105"/>
        </w:rPr>
        <w:t xml:space="preserve">и </w:t>
      </w:r>
      <w:r w:rsidRPr="00DD0727">
        <w:rPr>
          <w:w w:val="105"/>
        </w:rPr>
        <w:t>противоречия</w:t>
      </w:r>
      <w:r w:rsidRPr="00DD0727">
        <w:rPr>
          <w:spacing w:val="40"/>
          <w:w w:val="105"/>
        </w:rPr>
        <w:t xml:space="preserve"> </w:t>
      </w:r>
      <w:r w:rsidRPr="00DD0727">
        <w:rPr>
          <w:w w:val="105"/>
        </w:rPr>
        <w:t>в</w:t>
      </w:r>
      <w:r w:rsidRPr="00DD0727">
        <w:rPr>
          <w:spacing w:val="40"/>
          <w:w w:val="105"/>
        </w:rPr>
        <w:t xml:space="preserve"> </w:t>
      </w:r>
      <w:r w:rsidRPr="00DD0727">
        <w:rPr>
          <w:w w:val="105"/>
        </w:rPr>
        <w:t>рассматриваемых</w:t>
      </w:r>
      <w:r w:rsidRPr="00DD0727">
        <w:rPr>
          <w:spacing w:val="40"/>
          <w:w w:val="105"/>
        </w:rPr>
        <w:t xml:space="preserve"> </w:t>
      </w:r>
      <w:r w:rsidRPr="00DD0727">
        <w:rPr>
          <w:w w:val="105"/>
        </w:rPr>
        <w:t>фактах,</w:t>
      </w:r>
      <w:r w:rsidRPr="00DD0727">
        <w:rPr>
          <w:spacing w:val="40"/>
          <w:w w:val="105"/>
        </w:rPr>
        <w:t xml:space="preserve"> </w:t>
      </w:r>
      <w:r w:rsidRPr="00DD0727">
        <w:rPr>
          <w:w w:val="105"/>
        </w:rPr>
        <w:t>данных</w:t>
      </w:r>
      <w:r w:rsidRPr="00DD0727">
        <w:rPr>
          <w:spacing w:val="40"/>
          <w:w w:val="105"/>
        </w:rPr>
        <w:t xml:space="preserve"> </w:t>
      </w:r>
      <w:r w:rsidRPr="00DD0727">
        <w:rPr>
          <w:w w:val="105"/>
        </w:rPr>
        <w:t>и</w:t>
      </w:r>
      <w:r w:rsidRPr="00DD0727">
        <w:rPr>
          <w:spacing w:val="40"/>
          <w:w w:val="105"/>
        </w:rPr>
        <w:t xml:space="preserve"> </w:t>
      </w:r>
      <w:r w:rsidRPr="00DD0727">
        <w:rPr>
          <w:w w:val="105"/>
        </w:rPr>
        <w:t xml:space="preserve">наблюдениях; </w:t>
      </w:r>
      <w:r w:rsidRPr="00DD0727">
        <w:rPr>
          <w:spacing w:val="-2"/>
        </w:rPr>
        <w:t>предлагать</w:t>
      </w:r>
      <w:r w:rsidRPr="00DD0727">
        <w:tab/>
      </w:r>
      <w:r w:rsidRPr="00DD0727">
        <w:tab/>
      </w:r>
      <w:r w:rsidRPr="00DD0727">
        <w:rPr>
          <w:spacing w:val="-2"/>
        </w:rPr>
        <w:t>критерии</w:t>
      </w:r>
      <w:r w:rsidRPr="00DD0727">
        <w:tab/>
      </w:r>
      <w:r w:rsidRPr="00DD0727">
        <w:rPr>
          <w:spacing w:val="-4"/>
        </w:rPr>
        <w:t>для</w:t>
      </w:r>
      <w:r w:rsidRPr="00DD0727">
        <w:tab/>
      </w:r>
      <w:r w:rsidRPr="00DD0727">
        <w:tab/>
      </w:r>
      <w:r w:rsidRPr="00DD0727">
        <w:rPr>
          <w:spacing w:val="-2"/>
        </w:rPr>
        <w:t>выявления</w:t>
      </w:r>
      <w:r w:rsidRPr="00DD0727">
        <w:tab/>
      </w:r>
      <w:r w:rsidRPr="00DD0727">
        <w:rPr>
          <w:spacing w:val="-2"/>
        </w:rPr>
        <w:t>закономерностей</w:t>
      </w:r>
      <w:r w:rsidRPr="00DD0727">
        <w:tab/>
      </w:r>
      <w:r w:rsidRPr="00DD0727">
        <w:rPr>
          <w:spacing w:val="-10"/>
        </w:rPr>
        <w:t xml:space="preserve">и </w:t>
      </w:r>
      <w:r w:rsidRPr="00DD0727">
        <w:rPr>
          <w:spacing w:val="-2"/>
          <w:w w:val="105"/>
        </w:rPr>
        <w:t>противоречий;</w:t>
      </w:r>
      <w:r w:rsidRPr="00DD0727">
        <w:tab/>
      </w:r>
      <w:r w:rsidRPr="00DD0727">
        <w:tab/>
      </w:r>
      <w:r w:rsidRPr="00DD0727">
        <w:tab/>
      </w:r>
      <w:r w:rsidRPr="00DD0727">
        <w:rPr>
          <w:spacing w:val="-2"/>
          <w:w w:val="105"/>
        </w:rPr>
        <w:t>выявлять</w:t>
      </w:r>
      <w:r w:rsidRPr="00DD0727">
        <w:tab/>
      </w:r>
      <w:r w:rsidRPr="00DD0727">
        <w:tab/>
      </w:r>
      <w:r w:rsidRPr="00DD0727">
        <w:tab/>
      </w:r>
      <w:r w:rsidRPr="00DD0727">
        <w:rPr>
          <w:spacing w:val="-2"/>
          <w:w w:val="105"/>
        </w:rPr>
        <w:t>дефицит</w:t>
      </w:r>
      <w:r w:rsidRPr="00DD0727">
        <w:tab/>
      </w:r>
      <w:r w:rsidRPr="00DD0727">
        <w:tab/>
      </w:r>
      <w:r w:rsidRPr="00DD0727">
        <w:rPr>
          <w:spacing w:val="-2"/>
          <w:w w:val="105"/>
        </w:rPr>
        <w:t>информации,</w:t>
      </w:r>
      <w:r w:rsidRPr="00DD0727">
        <w:tab/>
      </w:r>
      <w:r w:rsidRPr="00DD0727">
        <w:rPr>
          <w:spacing w:val="-2"/>
          <w:w w:val="105"/>
        </w:rPr>
        <w:t>данных, необходимых</w:t>
      </w:r>
      <w:r w:rsidRPr="00DD0727">
        <w:tab/>
      </w:r>
      <w:r w:rsidRPr="00DD0727">
        <w:tab/>
      </w:r>
      <w:r w:rsidRPr="00DD0727">
        <w:rPr>
          <w:spacing w:val="-4"/>
          <w:w w:val="105"/>
        </w:rPr>
        <w:t>для</w:t>
      </w:r>
      <w:r w:rsidRPr="00DD0727">
        <w:tab/>
      </w:r>
      <w:r w:rsidRPr="00DD0727">
        <w:rPr>
          <w:spacing w:val="-2"/>
          <w:w w:val="105"/>
        </w:rPr>
        <w:t>решения</w:t>
      </w:r>
    </w:p>
    <w:p w:rsidR="00053D68" w:rsidRPr="00DD0727" w:rsidRDefault="00DD0727">
      <w:pPr>
        <w:pStyle w:val="a3"/>
        <w:spacing w:before="1"/>
        <w:ind w:left="89"/>
      </w:pPr>
      <w:r w:rsidRPr="00DD0727">
        <w:rPr>
          <w:w w:val="105"/>
        </w:rPr>
        <w:t>поставленной</w:t>
      </w:r>
      <w:r w:rsidRPr="00DD0727">
        <w:rPr>
          <w:spacing w:val="27"/>
          <w:w w:val="105"/>
        </w:rPr>
        <w:t xml:space="preserve"> </w:t>
      </w:r>
      <w:r w:rsidRPr="00DD0727">
        <w:rPr>
          <w:w w:val="105"/>
        </w:rPr>
        <w:t>задачи</w:t>
      </w:r>
      <w:r w:rsidRPr="00DD0727">
        <w:rPr>
          <w:spacing w:val="34"/>
          <w:w w:val="105"/>
        </w:rPr>
        <w:t xml:space="preserve"> </w:t>
      </w:r>
      <w:r w:rsidRPr="00DD0727">
        <w:rPr>
          <w:w w:val="105"/>
        </w:rPr>
        <w:t>в</w:t>
      </w:r>
      <w:r w:rsidRPr="00DD0727">
        <w:rPr>
          <w:spacing w:val="26"/>
          <w:w w:val="105"/>
        </w:rPr>
        <w:t xml:space="preserve"> </w:t>
      </w:r>
      <w:r w:rsidRPr="00DD0727">
        <w:rPr>
          <w:w w:val="105"/>
        </w:rPr>
        <w:t>сфере</w:t>
      </w:r>
      <w:r w:rsidRPr="00DD0727">
        <w:rPr>
          <w:spacing w:val="27"/>
          <w:w w:val="105"/>
        </w:rPr>
        <w:t xml:space="preserve"> </w:t>
      </w:r>
      <w:r w:rsidRPr="00DD0727">
        <w:rPr>
          <w:w w:val="105"/>
        </w:rPr>
        <w:t>финансовой</w:t>
      </w:r>
      <w:r w:rsidRPr="00DD0727">
        <w:rPr>
          <w:spacing w:val="30"/>
          <w:w w:val="105"/>
        </w:rPr>
        <w:t xml:space="preserve"> </w:t>
      </w:r>
      <w:r w:rsidRPr="00DD0727">
        <w:rPr>
          <w:spacing w:val="-2"/>
          <w:w w:val="105"/>
        </w:rPr>
        <w:t>грамотности;</w:t>
      </w:r>
    </w:p>
    <w:p w:rsidR="00A32E23" w:rsidRDefault="00DD0727">
      <w:pPr>
        <w:pStyle w:val="a3"/>
        <w:tabs>
          <w:tab w:val="left" w:pos="1185"/>
          <w:tab w:val="left" w:pos="1568"/>
          <w:tab w:val="left" w:pos="1912"/>
          <w:tab w:val="left" w:pos="2049"/>
          <w:tab w:val="left" w:pos="2708"/>
          <w:tab w:val="left" w:pos="3254"/>
          <w:tab w:val="left" w:pos="3299"/>
          <w:tab w:val="left" w:pos="3757"/>
          <w:tab w:val="left" w:pos="4426"/>
          <w:tab w:val="left" w:pos="4503"/>
          <w:tab w:val="left" w:pos="4798"/>
          <w:tab w:val="left" w:pos="5137"/>
          <w:tab w:val="left" w:pos="5461"/>
          <w:tab w:val="left" w:pos="5837"/>
          <w:tab w:val="left" w:pos="6146"/>
          <w:tab w:val="left" w:pos="6532"/>
          <w:tab w:val="left" w:pos="6901"/>
          <w:tab w:val="left" w:pos="7095"/>
          <w:tab w:val="left" w:pos="7475"/>
          <w:tab w:val="left" w:pos="8234"/>
          <w:tab w:val="left" w:pos="8414"/>
          <w:tab w:val="left" w:pos="8669"/>
          <w:tab w:val="left" w:pos="9051"/>
          <w:tab w:val="left" w:pos="9626"/>
          <w:tab w:val="left" w:pos="9786"/>
        </w:tabs>
        <w:spacing w:before="133" w:line="338" w:lineRule="auto"/>
        <w:ind w:left="89" w:right="676"/>
        <w:rPr>
          <w:spacing w:val="80"/>
        </w:rPr>
      </w:pPr>
      <w:r w:rsidRPr="00DD0727">
        <w:rPr>
          <w:spacing w:val="-2"/>
          <w:w w:val="105"/>
        </w:rPr>
        <w:t>выявлять</w:t>
      </w:r>
      <w:r w:rsidRPr="00DD0727">
        <w:tab/>
      </w:r>
      <w:r w:rsidRPr="00DD0727">
        <w:rPr>
          <w:spacing w:val="-2"/>
          <w:w w:val="105"/>
        </w:rPr>
        <w:t>причинно-следственные</w:t>
      </w:r>
      <w:r w:rsidRPr="00DD0727">
        <w:tab/>
      </w:r>
      <w:r w:rsidRPr="00DD0727">
        <w:rPr>
          <w:spacing w:val="-4"/>
          <w:w w:val="105"/>
        </w:rPr>
        <w:t>связи</w:t>
      </w:r>
      <w:r w:rsidRPr="00DD0727">
        <w:tab/>
      </w:r>
      <w:r w:rsidRPr="00DD0727">
        <w:rPr>
          <w:spacing w:val="-4"/>
          <w:w w:val="105"/>
        </w:rPr>
        <w:t>при</w:t>
      </w:r>
      <w:r w:rsidRPr="00DD0727">
        <w:tab/>
      </w:r>
      <w:r w:rsidRPr="00DD0727">
        <w:rPr>
          <w:spacing w:val="-2"/>
          <w:w w:val="105"/>
        </w:rPr>
        <w:t>изучении</w:t>
      </w:r>
      <w:r w:rsidRPr="00DD0727">
        <w:tab/>
      </w:r>
      <w:r w:rsidRPr="00DD0727">
        <w:tab/>
      </w:r>
      <w:r w:rsidRPr="00DD0727">
        <w:rPr>
          <w:spacing w:val="-2"/>
          <w:w w:val="105"/>
        </w:rPr>
        <w:t>явлений</w:t>
      </w:r>
      <w:r w:rsidRPr="00DD0727">
        <w:tab/>
      </w:r>
      <w:r w:rsidRPr="00DD0727">
        <w:tab/>
      </w:r>
      <w:r w:rsidRPr="00DD0727">
        <w:rPr>
          <w:spacing w:val="-10"/>
          <w:w w:val="105"/>
        </w:rPr>
        <w:t xml:space="preserve">и </w:t>
      </w:r>
      <w:r w:rsidRPr="00DD0727">
        <w:t>процессов;</w:t>
      </w:r>
      <w:r w:rsidRPr="00DD0727">
        <w:rPr>
          <w:spacing w:val="80"/>
        </w:rPr>
        <w:t xml:space="preserve"> </w:t>
      </w:r>
    </w:p>
    <w:p w:rsidR="00053D68" w:rsidRPr="00DD0727" w:rsidRDefault="00DD0727" w:rsidP="00A32E23">
      <w:pPr>
        <w:pStyle w:val="a3"/>
        <w:tabs>
          <w:tab w:val="left" w:pos="142"/>
          <w:tab w:val="left" w:pos="1912"/>
          <w:tab w:val="left" w:pos="2049"/>
          <w:tab w:val="left" w:pos="2708"/>
          <w:tab w:val="left" w:pos="3254"/>
          <w:tab w:val="left" w:pos="3299"/>
          <w:tab w:val="left" w:pos="3757"/>
          <w:tab w:val="left" w:pos="4426"/>
          <w:tab w:val="left" w:pos="4503"/>
          <w:tab w:val="left" w:pos="4798"/>
          <w:tab w:val="left" w:pos="5137"/>
          <w:tab w:val="left" w:pos="5461"/>
          <w:tab w:val="left" w:pos="5837"/>
          <w:tab w:val="left" w:pos="6146"/>
          <w:tab w:val="left" w:pos="6532"/>
          <w:tab w:val="left" w:pos="6901"/>
          <w:tab w:val="left" w:pos="7095"/>
          <w:tab w:val="left" w:pos="7475"/>
          <w:tab w:val="left" w:pos="8234"/>
          <w:tab w:val="left" w:pos="8414"/>
          <w:tab w:val="left" w:pos="8669"/>
          <w:tab w:val="left" w:pos="9051"/>
          <w:tab w:val="left" w:pos="9626"/>
          <w:tab w:val="left" w:pos="9786"/>
        </w:tabs>
        <w:spacing w:before="133" w:line="338" w:lineRule="auto"/>
        <w:ind w:left="89" w:right="676"/>
      </w:pPr>
      <w:r w:rsidRPr="00DD0727">
        <w:t>делать</w:t>
      </w:r>
      <w:r w:rsidRPr="00DD0727">
        <w:tab/>
      </w:r>
      <w:r w:rsidRPr="00DD0727">
        <w:tab/>
      </w:r>
      <w:r w:rsidRPr="00DD0727">
        <w:rPr>
          <w:spacing w:val="-2"/>
        </w:rPr>
        <w:t>выводы</w:t>
      </w:r>
      <w:r w:rsidRPr="00DD0727">
        <w:tab/>
      </w:r>
      <w:r w:rsidRPr="00DD0727">
        <w:tab/>
      </w:r>
      <w:r w:rsidRPr="00DD0727">
        <w:tab/>
      </w:r>
      <w:r w:rsidRPr="00DD0727">
        <w:rPr>
          <w:spacing w:val="-10"/>
        </w:rPr>
        <w:t>с</w:t>
      </w:r>
      <w:r w:rsidRPr="00DD0727">
        <w:tab/>
      </w:r>
      <w:r w:rsidRPr="00DD0727">
        <w:tab/>
      </w:r>
      <w:r w:rsidRPr="00DD0727">
        <w:rPr>
          <w:spacing w:val="-79"/>
        </w:rPr>
        <w:t xml:space="preserve"> </w:t>
      </w:r>
      <w:r w:rsidRPr="00DD0727">
        <w:rPr>
          <w:spacing w:val="-2"/>
        </w:rPr>
        <w:t>использованием</w:t>
      </w:r>
      <w:r w:rsidRPr="00DD0727">
        <w:tab/>
      </w:r>
      <w:r w:rsidRPr="00DD0727">
        <w:rPr>
          <w:spacing w:val="-2"/>
        </w:rPr>
        <w:t xml:space="preserve">дедуктивных </w:t>
      </w:r>
      <w:r w:rsidR="00A32E23">
        <w:rPr>
          <w:spacing w:val="-2"/>
        </w:rPr>
        <w:t xml:space="preserve">  </w:t>
      </w:r>
      <w:r w:rsidRPr="00DD0727">
        <w:rPr>
          <w:spacing w:val="-10"/>
          <w:w w:val="105"/>
        </w:rPr>
        <w:t>и</w:t>
      </w:r>
      <w:r w:rsidR="00A32E23">
        <w:rPr>
          <w:spacing w:val="-10"/>
          <w:w w:val="105"/>
        </w:rPr>
        <w:t xml:space="preserve"> </w:t>
      </w:r>
      <w:r w:rsidRPr="00DD0727">
        <w:rPr>
          <w:spacing w:val="-2"/>
          <w:w w:val="105"/>
        </w:rPr>
        <w:t>индуктивных</w:t>
      </w:r>
      <w:r w:rsidRPr="00DD0727">
        <w:tab/>
      </w:r>
      <w:r w:rsidRPr="00DD0727">
        <w:tab/>
      </w:r>
      <w:r w:rsidRPr="00DD0727">
        <w:rPr>
          <w:spacing w:val="-2"/>
          <w:w w:val="105"/>
        </w:rPr>
        <w:t>умозаключений,</w:t>
      </w:r>
      <w:r w:rsidRPr="00DD0727">
        <w:tab/>
      </w:r>
      <w:r w:rsidRPr="00DD0727">
        <w:tab/>
      </w:r>
      <w:r w:rsidRPr="00DD0727">
        <w:tab/>
      </w:r>
      <w:r w:rsidRPr="00DD0727">
        <w:rPr>
          <w:spacing w:val="-2"/>
          <w:w w:val="105"/>
        </w:rPr>
        <w:t>умозаключений</w:t>
      </w:r>
      <w:r w:rsidRPr="00DD0727">
        <w:tab/>
      </w:r>
      <w:r w:rsidRPr="00DD0727">
        <w:tab/>
      </w:r>
      <w:r w:rsidRPr="00DD0727">
        <w:tab/>
      </w:r>
      <w:r w:rsidRPr="00DD0727">
        <w:rPr>
          <w:spacing w:val="-6"/>
          <w:w w:val="105"/>
        </w:rPr>
        <w:t xml:space="preserve">по </w:t>
      </w:r>
      <w:r w:rsidRPr="00DD0727">
        <w:rPr>
          <w:spacing w:val="-2"/>
          <w:w w:val="105"/>
        </w:rPr>
        <w:t>аналогии,</w:t>
      </w:r>
      <w:r w:rsidRPr="00DD0727">
        <w:tab/>
      </w:r>
      <w:r w:rsidR="00A32E23">
        <w:t>ф</w:t>
      </w:r>
      <w:r w:rsidRPr="00DD0727">
        <w:rPr>
          <w:spacing w:val="-2"/>
          <w:w w:val="105"/>
        </w:rPr>
        <w:t>рмулировать</w:t>
      </w:r>
      <w:r w:rsidRPr="00DD0727">
        <w:tab/>
      </w:r>
      <w:r w:rsidRPr="00DD0727">
        <w:tab/>
      </w:r>
      <w:r w:rsidRPr="00DD0727">
        <w:rPr>
          <w:w w:val="105"/>
        </w:rPr>
        <w:t>гипотезы</w:t>
      </w:r>
      <w:r w:rsidRPr="00DD0727">
        <w:rPr>
          <w:spacing w:val="40"/>
          <w:w w:val="105"/>
        </w:rPr>
        <w:t xml:space="preserve"> </w:t>
      </w:r>
      <w:r w:rsidRPr="00DD0727">
        <w:rPr>
          <w:w w:val="105"/>
        </w:rPr>
        <w:t>о</w:t>
      </w:r>
      <w:r w:rsidRPr="00DD0727">
        <w:rPr>
          <w:spacing w:val="40"/>
          <w:w w:val="105"/>
        </w:rPr>
        <w:t xml:space="preserve"> </w:t>
      </w:r>
      <w:r w:rsidRPr="00DD0727">
        <w:rPr>
          <w:w w:val="105"/>
        </w:rPr>
        <w:t xml:space="preserve">взаимосвязях; </w:t>
      </w:r>
      <w:r w:rsidRPr="00DD0727">
        <w:rPr>
          <w:spacing w:val="-2"/>
        </w:rPr>
        <w:t>самостоятельно</w:t>
      </w:r>
      <w:r w:rsidRPr="00DD0727">
        <w:tab/>
      </w:r>
      <w:r w:rsidRPr="00DD0727">
        <w:rPr>
          <w:spacing w:val="-2"/>
        </w:rPr>
        <w:t>выбирать</w:t>
      </w:r>
      <w:r w:rsidRPr="00DD0727">
        <w:tab/>
      </w:r>
      <w:r w:rsidRPr="00DD0727">
        <w:rPr>
          <w:spacing w:val="-2"/>
        </w:rPr>
        <w:t>способ</w:t>
      </w:r>
      <w:r w:rsidRPr="00DD0727">
        <w:tab/>
      </w:r>
      <w:r w:rsidRPr="00DD0727">
        <w:tab/>
      </w:r>
      <w:r w:rsidRPr="00DD0727">
        <w:rPr>
          <w:spacing w:val="-2"/>
        </w:rPr>
        <w:t>решения</w:t>
      </w:r>
      <w:r w:rsidRPr="00DD0727">
        <w:tab/>
      </w:r>
      <w:r w:rsidRPr="00DD0727">
        <w:tab/>
      </w:r>
      <w:r w:rsidRPr="00DD0727">
        <w:rPr>
          <w:spacing w:val="-2"/>
        </w:rPr>
        <w:t>учебной</w:t>
      </w:r>
      <w:r w:rsidRPr="00DD0727">
        <w:tab/>
      </w:r>
      <w:r w:rsidRPr="00DD0727">
        <w:tab/>
      </w:r>
      <w:r w:rsidRPr="00DD0727">
        <w:rPr>
          <w:spacing w:val="-2"/>
        </w:rPr>
        <w:t xml:space="preserve">задачи </w:t>
      </w:r>
      <w:r w:rsidRPr="00DD0727">
        <w:rPr>
          <w:spacing w:val="-2"/>
          <w:w w:val="105"/>
        </w:rPr>
        <w:t>(сравнивать</w:t>
      </w:r>
      <w:r w:rsidRPr="00DD0727">
        <w:tab/>
      </w:r>
      <w:r w:rsidRPr="00DD0727">
        <w:tab/>
      </w:r>
      <w:r w:rsidRPr="00DD0727">
        <w:rPr>
          <w:spacing w:val="-2"/>
          <w:w w:val="105"/>
        </w:rPr>
        <w:t>несколько</w:t>
      </w:r>
      <w:r w:rsidRPr="00DD0727">
        <w:tab/>
      </w:r>
      <w:r w:rsidRPr="00DD0727">
        <w:rPr>
          <w:spacing w:val="-2"/>
          <w:w w:val="105"/>
        </w:rPr>
        <w:t>вариантов</w:t>
      </w:r>
      <w:r w:rsidRPr="00DD0727">
        <w:tab/>
      </w:r>
      <w:r w:rsidRPr="00DD0727">
        <w:tab/>
      </w:r>
      <w:r w:rsidRPr="00DD0727">
        <w:rPr>
          <w:spacing w:val="-2"/>
          <w:w w:val="105"/>
        </w:rPr>
        <w:t>решения,</w:t>
      </w:r>
      <w:r w:rsidRPr="00DD0727">
        <w:tab/>
      </w:r>
      <w:r w:rsidRPr="00DD0727">
        <w:tab/>
      </w:r>
      <w:r w:rsidRPr="00DD0727">
        <w:rPr>
          <w:spacing w:val="-2"/>
          <w:w w:val="105"/>
        </w:rPr>
        <w:t>выбирать</w:t>
      </w:r>
      <w:r w:rsidRPr="00DD0727">
        <w:tab/>
      </w:r>
      <w:r w:rsidRPr="00DD0727">
        <w:tab/>
      </w:r>
      <w:r w:rsidRPr="00DD0727">
        <w:rPr>
          <w:spacing w:val="-2"/>
          <w:w w:val="105"/>
        </w:rPr>
        <w:t xml:space="preserve">наиболее </w:t>
      </w:r>
      <w:r w:rsidRPr="00DD0727">
        <w:rPr>
          <w:w w:val="105"/>
        </w:rPr>
        <w:t>подходящий</w:t>
      </w:r>
      <w:r w:rsidRPr="00DD0727">
        <w:rPr>
          <w:spacing w:val="40"/>
          <w:w w:val="105"/>
        </w:rPr>
        <w:t xml:space="preserve"> </w:t>
      </w:r>
      <w:r w:rsidRPr="00DD0727">
        <w:rPr>
          <w:w w:val="105"/>
        </w:rPr>
        <w:t>с</w:t>
      </w:r>
      <w:r w:rsidRPr="00DD0727">
        <w:rPr>
          <w:spacing w:val="40"/>
          <w:w w:val="105"/>
        </w:rPr>
        <w:t xml:space="preserve"> </w:t>
      </w:r>
      <w:r w:rsidRPr="00DD0727">
        <w:rPr>
          <w:w w:val="105"/>
        </w:rPr>
        <w:t>учетом</w:t>
      </w:r>
      <w:r w:rsidRPr="00DD0727">
        <w:rPr>
          <w:spacing w:val="40"/>
          <w:w w:val="105"/>
        </w:rPr>
        <w:t xml:space="preserve"> </w:t>
      </w:r>
      <w:r w:rsidRPr="00DD0727">
        <w:rPr>
          <w:w w:val="105"/>
        </w:rPr>
        <w:t>самостоятельно</w:t>
      </w:r>
      <w:r w:rsidRPr="00DD0727">
        <w:rPr>
          <w:spacing w:val="40"/>
          <w:w w:val="105"/>
        </w:rPr>
        <w:t xml:space="preserve"> </w:t>
      </w:r>
      <w:r w:rsidRPr="00DD0727">
        <w:rPr>
          <w:w w:val="105"/>
        </w:rPr>
        <w:t>выделенных</w:t>
      </w:r>
      <w:r w:rsidRPr="00DD0727">
        <w:rPr>
          <w:spacing w:val="40"/>
          <w:w w:val="105"/>
        </w:rPr>
        <w:t xml:space="preserve"> </w:t>
      </w:r>
      <w:r w:rsidRPr="00DD0727">
        <w:rPr>
          <w:w w:val="105"/>
        </w:rPr>
        <w:t>критериев).</w:t>
      </w:r>
    </w:p>
    <w:p w:rsidR="00053D68" w:rsidRPr="00DD0727" w:rsidRDefault="00DD0727">
      <w:pPr>
        <w:pStyle w:val="a3"/>
        <w:spacing w:before="1"/>
        <w:ind w:left="89"/>
      </w:pPr>
      <w:r w:rsidRPr="00DD0727">
        <w:rPr>
          <w:spacing w:val="-2"/>
          <w:w w:val="105"/>
        </w:rPr>
        <w:t>Базовые</w:t>
      </w:r>
      <w:r w:rsidRPr="00DD0727">
        <w:rPr>
          <w:spacing w:val="12"/>
          <w:w w:val="105"/>
        </w:rPr>
        <w:t xml:space="preserve"> </w:t>
      </w:r>
      <w:r w:rsidRPr="00DD0727">
        <w:rPr>
          <w:spacing w:val="-2"/>
          <w:w w:val="105"/>
        </w:rPr>
        <w:t>исследовательские</w:t>
      </w:r>
      <w:r w:rsidRPr="00DD0727">
        <w:rPr>
          <w:spacing w:val="14"/>
          <w:w w:val="105"/>
        </w:rPr>
        <w:t xml:space="preserve"> </w:t>
      </w:r>
      <w:r w:rsidRPr="00DD0727">
        <w:rPr>
          <w:spacing w:val="-2"/>
          <w:w w:val="105"/>
        </w:rPr>
        <w:t>действия:</w:t>
      </w:r>
    </w:p>
    <w:p w:rsidR="00053D68" w:rsidRPr="00DD0727" w:rsidRDefault="00DD0727">
      <w:pPr>
        <w:pStyle w:val="a3"/>
        <w:tabs>
          <w:tab w:val="left" w:pos="2894"/>
          <w:tab w:val="left" w:pos="4854"/>
          <w:tab w:val="left" w:pos="7457"/>
          <w:tab w:val="left" w:pos="9082"/>
        </w:tabs>
        <w:spacing w:before="134" w:line="338" w:lineRule="auto"/>
        <w:ind w:left="89" w:right="679"/>
      </w:pPr>
      <w:r w:rsidRPr="00DD0727">
        <w:rPr>
          <w:w w:val="105"/>
        </w:rPr>
        <w:t>использовать</w:t>
      </w:r>
      <w:r w:rsidRPr="00DD0727">
        <w:rPr>
          <w:spacing w:val="40"/>
          <w:w w:val="105"/>
        </w:rPr>
        <w:t xml:space="preserve"> </w:t>
      </w:r>
      <w:r w:rsidRPr="00DD0727">
        <w:rPr>
          <w:w w:val="105"/>
        </w:rPr>
        <w:t>вопросы</w:t>
      </w:r>
      <w:r w:rsidRPr="00DD0727">
        <w:rPr>
          <w:spacing w:val="40"/>
          <w:w w:val="105"/>
        </w:rPr>
        <w:t xml:space="preserve"> </w:t>
      </w:r>
      <w:r w:rsidRPr="00DD0727">
        <w:rPr>
          <w:w w:val="105"/>
        </w:rPr>
        <w:t>как</w:t>
      </w:r>
      <w:r w:rsidRPr="00DD0727">
        <w:rPr>
          <w:spacing w:val="40"/>
          <w:w w:val="105"/>
        </w:rPr>
        <w:t xml:space="preserve"> </w:t>
      </w:r>
      <w:r w:rsidRPr="00DD0727">
        <w:rPr>
          <w:w w:val="105"/>
        </w:rPr>
        <w:t>исследовательский</w:t>
      </w:r>
      <w:r w:rsidRPr="00DD0727">
        <w:rPr>
          <w:spacing w:val="40"/>
          <w:w w:val="105"/>
        </w:rPr>
        <w:t xml:space="preserve"> </w:t>
      </w:r>
      <w:r w:rsidRPr="00DD0727">
        <w:rPr>
          <w:w w:val="105"/>
        </w:rPr>
        <w:t>инструмент</w:t>
      </w:r>
      <w:r w:rsidRPr="00DD0727">
        <w:rPr>
          <w:spacing w:val="40"/>
          <w:w w:val="105"/>
        </w:rPr>
        <w:t xml:space="preserve"> </w:t>
      </w:r>
      <w:r w:rsidRPr="00DD0727">
        <w:rPr>
          <w:w w:val="105"/>
        </w:rPr>
        <w:t xml:space="preserve">познания; </w:t>
      </w:r>
      <w:r w:rsidRPr="00DD0727">
        <w:rPr>
          <w:spacing w:val="-2"/>
        </w:rPr>
        <w:t>формулировать</w:t>
      </w:r>
      <w:r w:rsidRPr="00DD0727">
        <w:tab/>
      </w:r>
      <w:r w:rsidRPr="00DD0727">
        <w:rPr>
          <w:spacing w:val="-2"/>
        </w:rPr>
        <w:t>вопросы,</w:t>
      </w:r>
      <w:r w:rsidRPr="00DD0727">
        <w:tab/>
      </w:r>
      <w:r w:rsidRPr="00DD0727">
        <w:rPr>
          <w:spacing w:val="-2"/>
        </w:rPr>
        <w:t>фиксирующие</w:t>
      </w:r>
      <w:r w:rsidRPr="00DD0727">
        <w:tab/>
      </w:r>
      <w:r w:rsidRPr="00DD0727">
        <w:rPr>
          <w:spacing w:val="-2"/>
        </w:rPr>
        <w:t>разрыв</w:t>
      </w:r>
      <w:r w:rsidRPr="00DD0727">
        <w:tab/>
      </w:r>
      <w:r w:rsidRPr="00DD0727">
        <w:rPr>
          <w:spacing w:val="-2"/>
        </w:rPr>
        <w:t>между</w:t>
      </w:r>
    </w:p>
    <w:p w:rsidR="00053D68" w:rsidRPr="00DD0727" w:rsidRDefault="00DD0727" w:rsidP="00DD0727">
      <w:pPr>
        <w:pStyle w:val="a3"/>
        <w:spacing w:before="96"/>
        <w:ind w:left="89"/>
      </w:pPr>
      <w:r w:rsidRPr="00DD0727">
        <w:rPr>
          <w:spacing w:val="-2"/>
          <w:w w:val="105"/>
        </w:rPr>
        <w:t xml:space="preserve">реальным </w:t>
      </w:r>
      <w:r w:rsidRPr="00DD0727">
        <w:rPr>
          <w:spacing w:val="-10"/>
        </w:rPr>
        <w:t>и</w:t>
      </w:r>
      <w:r w:rsidRPr="00DD0727">
        <w:tab/>
      </w:r>
      <w:r w:rsidRPr="00DD0727">
        <w:rPr>
          <w:spacing w:val="-2"/>
        </w:rPr>
        <w:t>желательным</w:t>
      </w:r>
      <w:r w:rsidRPr="00DD0727">
        <w:tab/>
      </w:r>
      <w:r w:rsidRPr="00DD0727">
        <w:rPr>
          <w:spacing w:val="-2"/>
        </w:rPr>
        <w:t xml:space="preserve">состоянием ситуации,объекта,самостоятельно </w:t>
      </w:r>
      <w:r w:rsidRPr="00DD0727">
        <w:rPr>
          <w:w w:val="105"/>
        </w:rPr>
        <w:t>устанавливать</w:t>
      </w:r>
      <w:r w:rsidRPr="00DD0727">
        <w:rPr>
          <w:spacing w:val="40"/>
          <w:w w:val="105"/>
        </w:rPr>
        <w:t xml:space="preserve"> </w:t>
      </w:r>
      <w:r w:rsidRPr="00DD0727">
        <w:rPr>
          <w:w w:val="105"/>
        </w:rPr>
        <w:t>искомое</w:t>
      </w:r>
      <w:r w:rsidRPr="00DD0727">
        <w:rPr>
          <w:spacing w:val="40"/>
          <w:w w:val="105"/>
        </w:rPr>
        <w:t xml:space="preserve"> </w:t>
      </w:r>
      <w:r w:rsidRPr="00DD0727">
        <w:rPr>
          <w:w w:val="105"/>
        </w:rPr>
        <w:t>и</w:t>
      </w:r>
      <w:r w:rsidRPr="00DD0727">
        <w:rPr>
          <w:spacing w:val="40"/>
          <w:w w:val="105"/>
        </w:rPr>
        <w:t xml:space="preserve"> </w:t>
      </w:r>
      <w:r w:rsidRPr="00DD0727">
        <w:rPr>
          <w:w w:val="105"/>
        </w:rPr>
        <w:t>данное;</w:t>
      </w:r>
    </w:p>
    <w:p w:rsidR="00053D68" w:rsidRPr="00DD0727" w:rsidRDefault="00DD0727" w:rsidP="00A32E23">
      <w:pPr>
        <w:pStyle w:val="a3"/>
        <w:tabs>
          <w:tab w:val="left" w:pos="2860"/>
          <w:tab w:val="left" w:pos="3887"/>
          <w:tab w:val="left" w:pos="4488"/>
          <w:tab w:val="left" w:pos="4964"/>
          <w:tab w:val="left" w:pos="5041"/>
          <w:tab w:val="left" w:pos="5458"/>
          <w:tab w:val="left" w:pos="6263"/>
          <w:tab w:val="left" w:pos="7231"/>
          <w:tab w:val="left" w:pos="7336"/>
          <w:tab w:val="left" w:pos="7588"/>
          <w:tab w:val="left" w:pos="8236"/>
          <w:tab w:val="left" w:pos="8450"/>
          <w:tab w:val="left" w:pos="8576"/>
          <w:tab w:val="left" w:pos="9080"/>
          <w:tab w:val="left" w:pos="9785"/>
        </w:tabs>
        <w:spacing w:line="338" w:lineRule="auto"/>
        <w:ind w:left="89" w:right="679"/>
      </w:pPr>
      <w:r w:rsidRPr="00DD0727">
        <w:rPr>
          <w:spacing w:val="-2"/>
          <w:w w:val="105"/>
        </w:rPr>
        <w:t>формулировать</w:t>
      </w:r>
      <w:r w:rsidR="00A32E23">
        <w:rPr>
          <w:spacing w:val="-2"/>
          <w:w w:val="105"/>
        </w:rPr>
        <w:t xml:space="preserve"> </w:t>
      </w:r>
      <w:r w:rsidRPr="00DD0727">
        <w:rPr>
          <w:spacing w:val="-78"/>
        </w:rPr>
        <w:t xml:space="preserve"> </w:t>
      </w:r>
      <w:r w:rsidRPr="00DD0727">
        <w:rPr>
          <w:spacing w:val="-2"/>
          <w:w w:val="105"/>
        </w:rPr>
        <w:t>гипотезу</w:t>
      </w:r>
      <w:r w:rsidRPr="00DD0727">
        <w:tab/>
      </w:r>
      <w:r w:rsidRPr="00DD0727">
        <w:rPr>
          <w:spacing w:val="-63"/>
        </w:rPr>
        <w:t xml:space="preserve"> </w:t>
      </w:r>
      <w:r w:rsidRPr="00DD0727">
        <w:rPr>
          <w:w w:val="105"/>
        </w:rPr>
        <w:t>об</w:t>
      </w:r>
      <w:r w:rsidRPr="00DD0727">
        <w:tab/>
      </w:r>
      <w:r w:rsidRPr="00DD0727">
        <w:rPr>
          <w:spacing w:val="-2"/>
          <w:w w:val="105"/>
        </w:rPr>
        <w:t>истинности</w:t>
      </w:r>
      <w:r w:rsidRPr="00DD0727">
        <w:tab/>
      </w:r>
      <w:r w:rsidRPr="00DD0727">
        <w:rPr>
          <w:spacing w:val="-2"/>
          <w:w w:val="105"/>
        </w:rPr>
        <w:t>собственных</w:t>
      </w:r>
      <w:r w:rsidR="00A32E23">
        <w:rPr>
          <w:spacing w:val="-2"/>
          <w:w w:val="105"/>
        </w:rPr>
        <w:t xml:space="preserve"> </w:t>
      </w:r>
      <w:r w:rsidRPr="00DD0727">
        <w:tab/>
      </w:r>
      <w:r w:rsidRPr="00DD0727">
        <w:rPr>
          <w:spacing w:val="-2"/>
          <w:w w:val="105"/>
        </w:rPr>
        <w:t>суждений</w:t>
      </w:r>
      <w:r w:rsidRPr="00DD0727">
        <w:tab/>
      </w:r>
      <w:r w:rsidRPr="00DD0727">
        <w:rPr>
          <w:spacing w:val="-10"/>
          <w:w w:val="105"/>
        </w:rPr>
        <w:t xml:space="preserve">и </w:t>
      </w:r>
      <w:r w:rsidRPr="00DD0727">
        <w:rPr>
          <w:w w:val="105"/>
        </w:rPr>
        <w:t>суждений</w:t>
      </w:r>
      <w:r w:rsidRPr="00DD0727">
        <w:rPr>
          <w:spacing w:val="40"/>
          <w:w w:val="105"/>
        </w:rPr>
        <w:t xml:space="preserve"> </w:t>
      </w:r>
      <w:r w:rsidRPr="00DD0727">
        <w:rPr>
          <w:w w:val="105"/>
        </w:rPr>
        <w:t>других,</w:t>
      </w:r>
      <w:r w:rsidRPr="00DD0727">
        <w:rPr>
          <w:spacing w:val="40"/>
          <w:w w:val="105"/>
        </w:rPr>
        <w:t xml:space="preserve"> </w:t>
      </w:r>
      <w:r w:rsidRPr="00DD0727">
        <w:rPr>
          <w:w w:val="105"/>
        </w:rPr>
        <w:t>аргументировать</w:t>
      </w:r>
      <w:r w:rsidRPr="00DD0727">
        <w:rPr>
          <w:spacing w:val="40"/>
          <w:w w:val="105"/>
        </w:rPr>
        <w:t xml:space="preserve"> </w:t>
      </w:r>
      <w:r w:rsidRPr="00DD0727">
        <w:rPr>
          <w:w w:val="105"/>
        </w:rPr>
        <w:t>свою</w:t>
      </w:r>
      <w:r w:rsidRPr="00DD0727">
        <w:rPr>
          <w:spacing w:val="40"/>
          <w:w w:val="105"/>
        </w:rPr>
        <w:t xml:space="preserve"> </w:t>
      </w:r>
      <w:r w:rsidRPr="00DD0727">
        <w:rPr>
          <w:w w:val="105"/>
        </w:rPr>
        <w:t>позицию,</w:t>
      </w:r>
      <w:r w:rsidRPr="00DD0727">
        <w:rPr>
          <w:spacing w:val="40"/>
          <w:w w:val="105"/>
        </w:rPr>
        <w:t xml:space="preserve"> </w:t>
      </w:r>
      <w:r w:rsidRPr="00DD0727">
        <w:rPr>
          <w:w w:val="105"/>
        </w:rPr>
        <w:t>мнение;</w:t>
      </w:r>
      <w:r w:rsidRPr="00DD0727">
        <w:rPr>
          <w:spacing w:val="40"/>
          <w:w w:val="105"/>
        </w:rPr>
        <w:t xml:space="preserve"> </w:t>
      </w:r>
      <w:r w:rsidRPr="00DD0727">
        <w:rPr>
          <w:spacing w:val="-2"/>
          <w:w w:val="105"/>
        </w:rPr>
        <w:t>проводить</w:t>
      </w:r>
      <w:r w:rsidRPr="00DD0727">
        <w:tab/>
      </w:r>
      <w:r w:rsidR="00A32E23">
        <w:t xml:space="preserve"> п</w:t>
      </w:r>
      <w:r w:rsidRPr="00DD0727">
        <w:rPr>
          <w:spacing w:val="-6"/>
          <w:w w:val="105"/>
        </w:rPr>
        <w:t>о</w:t>
      </w:r>
      <w:r w:rsidR="00A32E23">
        <w:rPr>
          <w:spacing w:val="-6"/>
          <w:w w:val="105"/>
        </w:rPr>
        <w:t xml:space="preserve"> </w:t>
      </w:r>
      <w:r w:rsidRPr="00DD0727">
        <w:rPr>
          <w:spacing w:val="-2"/>
          <w:w w:val="105"/>
        </w:rPr>
        <w:t>самостоятельно</w:t>
      </w:r>
      <w:r w:rsidRPr="00DD0727">
        <w:tab/>
      </w:r>
      <w:r w:rsidRPr="00DD0727">
        <w:rPr>
          <w:spacing w:val="-2"/>
          <w:w w:val="105"/>
        </w:rPr>
        <w:t>составленному</w:t>
      </w:r>
      <w:r w:rsidRPr="00DD0727">
        <w:tab/>
      </w:r>
      <w:r w:rsidRPr="00DD0727">
        <w:tab/>
      </w:r>
      <w:r w:rsidRPr="00DD0727">
        <w:rPr>
          <w:spacing w:val="-2"/>
          <w:w w:val="105"/>
        </w:rPr>
        <w:t>плану</w:t>
      </w:r>
      <w:r w:rsidR="00A32E23">
        <w:rPr>
          <w:spacing w:val="-2"/>
          <w:w w:val="105"/>
        </w:rPr>
        <w:t xml:space="preserve"> </w:t>
      </w:r>
      <w:r w:rsidRPr="00DD0727">
        <w:rPr>
          <w:spacing w:val="-2"/>
          <w:w w:val="105"/>
        </w:rPr>
        <w:t>небольшое исследование</w:t>
      </w:r>
      <w:r w:rsidRPr="00DD0727">
        <w:tab/>
      </w:r>
      <w:r w:rsidRPr="00DD0727">
        <w:rPr>
          <w:spacing w:val="-6"/>
          <w:w w:val="105"/>
        </w:rPr>
        <w:t>по</w:t>
      </w:r>
      <w:r w:rsidR="00A32E23">
        <w:rPr>
          <w:spacing w:val="-6"/>
          <w:w w:val="105"/>
        </w:rPr>
        <w:t xml:space="preserve"> у</w:t>
      </w:r>
      <w:r w:rsidRPr="00DD0727">
        <w:rPr>
          <w:spacing w:val="-2"/>
          <w:w w:val="105"/>
        </w:rPr>
        <w:t>становлению</w:t>
      </w:r>
      <w:r w:rsidR="00A32E23">
        <w:rPr>
          <w:spacing w:val="-2"/>
          <w:w w:val="105"/>
        </w:rPr>
        <w:t xml:space="preserve"> </w:t>
      </w:r>
      <w:r w:rsidRPr="00DD0727">
        <w:rPr>
          <w:spacing w:val="-61"/>
        </w:rPr>
        <w:t xml:space="preserve"> </w:t>
      </w:r>
      <w:r w:rsidRPr="00DD0727">
        <w:rPr>
          <w:w w:val="105"/>
        </w:rPr>
        <w:t>особенностей</w:t>
      </w:r>
      <w:r w:rsidRPr="00DD0727">
        <w:tab/>
      </w:r>
      <w:r w:rsidRPr="00DD0727">
        <w:rPr>
          <w:spacing w:val="-2"/>
          <w:w w:val="105"/>
        </w:rPr>
        <w:t>объекта</w:t>
      </w:r>
      <w:r w:rsidRPr="00DD0727">
        <w:tab/>
      </w:r>
      <w:r w:rsidRPr="00DD0727">
        <w:tab/>
      </w:r>
      <w:r w:rsidRPr="00DD0727">
        <w:rPr>
          <w:spacing w:val="-2"/>
          <w:w w:val="105"/>
        </w:rPr>
        <w:t xml:space="preserve">изучения, </w:t>
      </w:r>
      <w:r w:rsidRPr="00DD0727">
        <w:rPr>
          <w:spacing w:val="-2"/>
        </w:rPr>
        <w:t>причинно-</w:t>
      </w:r>
      <w:r w:rsidRPr="00DD0727">
        <w:tab/>
      </w:r>
      <w:r w:rsidRPr="00DD0727">
        <w:rPr>
          <w:spacing w:val="-2"/>
        </w:rPr>
        <w:t>следственных</w:t>
      </w:r>
      <w:r w:rsidR="00A32E23">
        <w:rPr>
          <w:spacing w:val="-2"/>
        </w:rPr>
        <w:t xml:space="preserve"> </w:t>
      </w:r>
      <w:r w:rsidRPr="00DD0727">
        <w:rPr>
          <w:spacing w:val="-2"/>
        </w:rPr>
        <w:t>связей</w:t>
      </w:r>
      <w:r w:rsidR="00A32E23">
        <w:rPr>
          <w:spacing w:val="-2"/>
        </w:rPr>
        <w:t xml:space="preserve"> и </w:t>
      </w:r>
      <w:r w:rsidRPr="00DD0727">
        <w:rPr>
          <w:spacing w:val="-2"/>
        </w:rPr>
        <w:t>зависимостей</w:t>
      </w:r>
      <w:r w:rsidRPr="00DD0727">
        <w:tab/>
      </w:r>
      <w:r w:rsidRPr="00DD0727">
        <w:tab/>
      </w:r>
      <w:r w:rsidRPr="00DD0727">
        <w:rPr>
          <w:spacing w:val="-2"/>
        </w:rPr>
        <w:t>объектов</w:t>
      </w:r>
      <w:r w:rsidRPr="00DD0727">
        <w:tab/>
      </w:r>
      <w:r w:rsidR="00A32E23">
        <w:t xml:space="preserve"> </w:t>
      </w:r>
      <w:r w:rsidRPr="00DD0727">
        <w:rPr>
          <w:spacing w:val="-2"/>
        </w:rPr>
        <w:t xml:space="preserve">между </w:t>
      </w:r>
      <w:r w:rsidRPr="00DD0727">
        <w:rPr>
          <w:spacing w:val="-2"/>
          <w:w w:val="105"/>
        </w:rPr>
        <w:t>собой;</w:t>
      </w:r>
    </w:p>
    <w:p w:rsidR="00053D68" w:rsidRPr="00DD0727" w:rsidRDefault="00DD0727">
      <w:pPr>
        <w:pStyle w:val="a3"/>
        <w:tabs>
          <w:tab w:val="left" w:pos="1893"/>
          <w:tab w:val="left" w:pos="2628"/>
          <w:tab w:val="left" w:pos="5021"/>
          <w:tab w:val="left" w:pos="5611"/>
          <w:tab w:val="left" w:pos="8008"/>
        </w:tabs>
        <w:spacing w:before="1" w:line="338" w:lineRule="auto"/>
        <w:ind w:left="89" w:right="679"/>
      </w:pPr>
      <w:r w:rsidRPr="00DD0727">
        <w:rPr>
          <w:spacing w:val="-2"/>
          <w:w w:val="105"/>
        </w:rPr>
        <w:t>оценивать</w:t>
      </w:r>
      <w:r w:rsidRPr="00DD0727">
        <w:tab/>
      </w:r>
      <w:r w:rsidRPr="00DD0727">
        <w:rPr>
          <w:spacing w:val="-6"/>
          <w:w w:val="105"/>
        </w:rPr>
        <w:t>на</w:t>
      </w:r>
      <w:r w:rsidRPr="00DD0727">
        <w:tab/>
      </w:r>
      <w:r w:rsidRPr="00DD0727">
        <w:rPr>
          <w:spacing w:val="-2"/>
          <w:w w:val="105"/>
        </w:rPr>
        <w:t>применимость</w:t>
      </w:r>
      <w:r w:rsidRPr="00DD0727">
        <w:tab/>
      </w:r>
      <w:r w:rsidRPr="00DD0727">
        <w:rPr>
          <w:spacing w:val="-10"/>
          <w:w w:val="105"/>
        </w:rPr>
        <w:t>и</w:t>
      </w:r>
      <w:r w:rsidRPr="00DD0727">
        <w:tab/>
      </w:r>
      <w:r w:rsidRPr="00DD0727">
        <w:rPr>
          <w:spacing w:val="-2"/>
          <w:w w:val="105"/>
        </w:rPr>
        <w:t>достоверность</w:t>
      </w:r>
      <w:r w:rsidRPr="00DD0727">
        <w:tab/>
      </w:r>
      <w:r w:rsidRPr="00DD0727">
        <w:rPr>
          <w:spacing w:val="-2"/>
          <w:w w:val="105"/>
        </w:rPr>
        <w:t xml:space="preserve">информацию, </w:t>
      </w:r>
      <w:r w:rsidRPr="00DD0727">
        <w:rPr>
          <w:w w:val="105"/>
        </w:rPr>
        <w:t>полученную</w:t>
      </w:r>
      <w:r w:rsidRPr="00DD0727">
        <w:rPr>
          <w:spacing w:val="40"/>
          <w:w w:val="105"/>
        </w:rPr>
        <w:t xml:space="preserve"> </w:t>
      </w:r>
      <w:r w:rsidRPr="00DD0727">
        <w:rPr>
          <w:w w:val="105"/>
        </w:rPr>
        <w:t>в</w:t>
      </w:r>
      <w:r w:rsidRPr="00DD0727">
        <w:rPr>
          <w:spacing w:val="40"/>
          <w:w w:val="105"/>
        </w:rPr>
        <w:t xml:space="preserve"> </w:t>
      </w:r>
      <w:r w:rsidRPr="00DD0727">
        <w:rPr>
          <w:w w:val="105"/>
        </w:rPr>
        <w:t>ходе</w:t>
      </w:r>
      <w:r w:rsidRPr="00DD0727">
        <w:rPr>
          <w:spacing w:val="40"/>
          <w:w w:val="105"/>
        </w:rPr>
        <w:t xml:space="preserve"> </w:t>
      </w:r>
      <w:r w:rsidRPr="00DD0727">
        <w:rPr>
          <w:w w:val="105"/>
        </w:rPr>
        <w:t>исследования;</w:t>
      </w:r>
    </w:p>
    <w:p w:rsidR="00053D68" w:rsidRPr="00DD0727" w:rsidRDefault="00DD0727">
      <w:pPr>
        <w:pStyle w:val="a3"/>
        <w:spacing w:line="338" w:lineRule="auto"/>
        <w:ind w:left="89" w:right="678"/>
        <w:jc w:val="both"/>
      </w:pPr>
      <w:r w:rsidRPr="00DD0727">
        <w:rPr>
          <w:w w:val="105"/>
        </w:rPr>
        <w:t>самостоятельно</w:t>
      </w:r>
      <w:r w:rsidRPr="00DD0727">
        <w:rPr>
          <w:spacing w:val="80"/>
          <w:w w:val="105"/>
        </w:rPr>
        <w:t xml:space="preserve"> </w:t>
      </w:r>
      <w:r w:rsidRPr="00DD0727">
        <w:rPr>
          <w:w w:val="105"/>
        </w:rPr>
        <w:t>формулировать</w:t>
      </w:r>
      <w:r w:rsidRPr="00DD0727">
        <w:rPr>
          <w:spacing w:val="80"/>
          <w:w w:val="105"/>
        </w:rPr>
        <w:t xml:space="preserve"> </w:t>
      </w:r>
      <w:r w:rsidRPr="00DD0727">
        <w:rPr>
          <w:w w:val="105"/>
        </w:rPr>
        <w:t>обобщения</w:t>
      </w:r>
      <w:r w:rsidRPr="00DD0727">
        <w:rPr>
          <w:spacing w:val="80"/>
          <w:w w:val="105"/>
        </w:rPr>
        <w:t xml:space="preserve"> </w:t>
      </w:r>
      <w:r w:rsidRPr="00DD0727">
        <w:rPr>
          <w:w w:val="105"/>
        </w:rPr>
        <w:t>и</w:t>
      </w:r>
      <w:r w:rsidRPr="00DD0727">
        <w:rPr>
          <w:spacing w:val="80"/>
          <w:w w:val="105"/>
        </w:rPr>
        <w:t xml:space="preserve"> </w:t>
      </w:r>
      <w:r w:rsidRPr="00DD0727">
        <w:rPr>
          <w:w w:val="105"/>
        </w:rPr>
        <w:t>выводы</w:t>
      </w:r>
      <w:r w:rsidRPr="00DD0727">
        <w:rPr>
          <w:spacing w:val="80"/>
          <w:w w:val="105"/>
        </w:rPr>
        <w:t xml:space="preserve"> </w:t>
      </w:r>
      <w:r w:rsidRPr="00DD0727">
        <w:rPr>
          <w:w w:val="105"/>
        </w:rPr>
        <w:t xml:space="preserve">по результатам проведенного наблюдения, исследования, владеть инструментами оценки достоверности полученных выводов и </w:t>
      </w:r>
      <w:r w:rsidRPr="00DD0727">
        <w:rPr>
          <w:spacing w:val="-2"/>
          <w:w w:val="105"/>
        </w:rPr>
        <w:t>обобщений;</w:t>
      </w:r>
    </w:p>
    <w:p w:rsidR="00053D68" w:rsidRPr="00DD0727" w:rsidRDefault="00DD0727">
      <w:pPr>
        <w:pStyle w:val="a3"/>
        <w:spacing w:before="1" w:line="338" w:lineRule="auto"/>
        <w:ind w:left="89" w:right="679"/>
        <w:jc w:val="both"/>
      </w:pPr>
      <w:r w:rsidRPr="00DD0727">
        <w:rPr>
          <w:w w:val="105"/>
        </w:rPr>
        <w:t>прогнозировать</w:t>
      </w:r>
      <w:r w:rsidRPr="00DD0727">
        <w:rPr>
          <w:spacing w:val="80"/>
          <w:w w:val="105"/>
        </w:rPr>
        <w:t xml:space="preserve"> </w:t>
      </w:r>
      <w:r w:rsidRPr="00DD0727">
        <w:rPr>
          <w:w w:val="105"/>
        </w:rPr>
        <w:t>возможное</w:t>
      </w:r>
      <w:r w:rsidRPr="00DD0727">
        <w:rPr>
          <w:spacing w:val="80"/>
          <w:w w:val="105"/>
        </w:rPr>
        <w:t xml:space="preserve"> </w:t>
      </w:r>
      <w:r w:rsidRPr="00DD0727">
        <w:rPr>
          <w:w w:val="105"/>
        </w:rPr>
        <w:t>дальнейшее</w:t>
      </w:r>
      <w:r w:rsidRPr="00DD0727">
        <w:rPr>
          <w:spacing w:val="80"/>
          <w:w w:val="105"/>
        </w:rPr>
        <w:t xml:space="preserve"> </w:t>
      </w:r>
      <w:r w:rsidRPr="00DD0727">
        <w:rPr>
          <w:w w:val="105"/>
        </w:rPr>
        <w:t>развитие</w:t>
      </w:r>
      <w:r w:rsidRPr="00DD0727">
        <w:rPr>
          <w:spacing w:val="80"/>
          <w:w w:val="105"/>
        </w:rPr>
        <w:t xml:space="preserve"> </w:t>
      </w:r>
      <w:r w:rsidRPr="00DD0727">
        <w:rPr>
          <w:w w:val="105"/>
        </w:rPr>
        <w:t xml:space="preserve">процессов, событий и их последствия в аналогичных или сходных ситуациях, выдвигать предположения об их развитии в новых условиях и </w:t>
      </w:r>
      <w:r w:rsidRPr="00DD0727">
        <w:rPr>
          <w:spacing w:val="-2"/>
          <w:w w:val="105"/>
        </w:rPr>
        <w:t>контекстах.</w:t>
      </w:r>
    </w:p>
    <w:p w:rsidR="00053D68" w:rsidRPr="00DD0727" w:rsidRDefault="00DD0727">
      <w:pPr>
        <w:pStyle w:val="a3"/>
        <w:ind w:left="89"/>
        <w:jc w:val="both"/>
      </w:pPr>
      <w:r w:rsidRPr="00DD0727">
        <w:rPr>
          <w:w w:val="105"/>
        </w:rPr>
        <w:t>Работа</w:t>
      </w:r>
      <w:r w:rsidRPr="00DD0727">
        <w:rPr>
          <w:spacing w:val="42"/>
          <w:w w:val="105"/>
        </w:rPr>
        <w:t xml:space="preserve"> </w:t>
      </w:r>
      <w:r w:rsidRPr="00DD0727">
        <w:rPr>
          <w:w w:val="105"/>
        </w:rPr>
        <w:t>с</w:t>
      </w:r>
      <w:r w:rsidRPr="00DD0727">
        <w:rPr>
          <w:spacing w:val="46"/>
          <w:w w:val="105"/>
        </w:rPr>
        <w:t xml:space="preserve"> </w:t>
      </w:r>
      <w:r w:rsidRPr="00DD0727">
        <w:rPr>
          <w:spacing w:val="-2"/>
          <w:w w:val="105"/>
        </w:rPr>
        <w:t>информацией:</w:t>
      </w:r>
    </w:p>
    <w:p w:rsidR="00053D68" w:rsidRPr="00DD0727" w:rsidRDefault="00DD0727">
      <w:pPr>
        <w:pStyle w:val="a3"/>
        <w:spacing w:before="134" w:line="338" w:lineRule="auto"/>
        <w:ind w:left="89" w:right="679"/>
        <w:jc w:val="both"/>
      </w:pPr>
      <w:r w:rsidRPr="00DD0727">
        <w:rPr>
          <w:w w:val="105"/>
        </w:rPr>
        <w:t>применять различные методы, инструменты и запросы при поиске и отборе информации или данных из источников с учетом</w:t>
      </w:r>
      <w:r w:rsidRPr="00DD0727">
        <w:rPr>
          <w:spacing w:val="80"/>
          <w:w w:val="105"/>
        </w:rPr>
        <w:t xml:space="preserve"> </w:t>
      </w:r>
      <w:r w:rsidRPr="00DD0727">
        <w:rPr>
          <w:w w:val="105"/>
        </w:rPr>
        <w:t>предложенной</w:t>
      </w:r>
      <w:r w:rsidRPr="00DD0727">
        <w:rPr>
          <w:spacing w:val="40"/>
          <w:w w:val="105"/>
        </w:rPr>
        <w:t xml:space="preserve"> </w:t>
      </w:r>
      <w:r w:rsidRPr="00DD0727">
        <w:rPr>
          <w:w w:val="105"/>
        </w:rPr>
        <w:t>учебной</w:t>
      </w:r>
      <w:r w:rsidRPr="00DD0727">
        <w:rPr>
          <w:spacing w:val="40"/>
          <w:w w:val="105"/>
        </w:rPr>
        <w:t xml:space="preserve"> </w:t>
      </w:r>
      <w:r w:rsidRPr="00DD0727">
        <w:rPr>
          <w:w w:val="105"/>
        </w:rPr>
        <w:t>задачи</w:t>
      </w:r>
      <w:r w:rsidRPr="00DD0727">
        <w:rPr>
          <w:spacing w:val="40"/>
          <w:w w:val="105"/>
        </w:rPr>
        <w:t xml:space="preserve"> </w:t>
      </w:r>
      <w:r w:rsidRPr="00DD0727">
        <w:rPr>
          <w:w w:val="105"/>
        </w:rPr>
        <w:t>и</w:t>
      </w:r>
      <w:r w:rsidRPr="00DD0727">
        <w:rPr>
          <w:spacing w:val="40"/>
          <w:w w:val="105"/>
        </w:rPr>
        <w:t xml:space="preserve"> </w:t>
      </w:r>
      <w:r w:rsidRPr="00DD0727">
        <w:rPr>
          <w:w w:val="105"/>
        </w:rPr>
        <w:t>заданных</w:t>
      </w:r>
      <w:r w:rsidRPr="00DD0727">
        <w:rPr>
          <w:spacing w:val="40"/>
          <w:w w:val="105"/>
        </w:rPr>
        <w:t xml:space="preserve"> </w:t>
      </w:r>
      <w:r w:rsidRPr="00DD0727">
        <w:rPr>
          <w:w w:val="105"/>
        </w:rPr>
        <w:t>критериев;</w:t>
      </w:r>
    </w:p>
    <w:p w:rsidR="00053D68" w:rsidRPr="00DD0727" w:rsidRDefault="00DD0727">
      <w:pPr>
        <w:pStyle w:val="a3"/>
        <w:spacing w:line="338" w:lineRule="auto"/>
        <w:ind w:left="89" w:right="680"/>
        <w:jc w:val="both"/>
      </w:pPr>
      <w:r w:rsidRPr="00DD0727">
        <w:rPr>
          <w:w w:val="105"/>
        </w:rPr>
        <w:t>выбирать, анализировать, систематизировать и интерпретировать информацию</w:t>
      </w:r>
      <w:r w:rsidRPr="00DD0727">
        <w:rPr>
          <w:spacing w:val="40"/>
          <w:w w:val="105"/>
        </w:rPr>
        <w:t xml:space="preserve"> </w:t>
      </w:r>
      <w:r w:rsidRPr="00DD0727">
        <w:rPr>
          <w:w w:val="105"/>
        </w:rPr>
        <w:t>различных</w:t>
      </w:r>
      <w:r w:rsidRPr="00DD0727">
        <w:rPr>
          <w:spacing w:val="40"/>
          <w:w w:val="105"/>
        </w:rPr>
        <w:t xml:space="preserve"> </w:t>
      </w:r>
      <w:r w:rsidRPr="00DD0727">
        <w:rPr>
          <w:w w:val="105"/>
        </w:rPr>
        <w:t>видов</w:t>
      </w:r>
      <w:r w:rsidRPr="00DD0727">
        <w:rPr>
          <w:spacing w:val="40"/>
          <w:w w:val="105"/>
        </w:rPr>
        <w:t xml:space="preserve"> </w:t>
      </w:r>
      <w:r w:rsidRPr="00DD0727">
        <w:rPr>
          <w:w w:val="105"/>
        </w:rPr>
        <w:t>и</w:t>
      </w:r>
      <w:r w:rsidRPr="00DD0727">
        <w:rPr>
          <w:spacing w:val="40"/>
          <w:w w:val="105"/>
        </w:rPr>
        <w:t xml:space="preserve"> </w:t>
      </w:r>
      <w:r w:rsidRPr="00DD0727">
        <w:rPr>
          <w:w w:val="105"/>
        </w:rPr>
        <w:t>форм</w:t>
      </w:r>
      <w:r w:rsidRPr="00DD0727">
        <w:rPr>
          <w:spacing w:val="40"/>
          <w:w w:val="105"/>
        </w:rPr>
        <w:t xml:space="preserve"> </w:t>
      </w:r>
      <w:r w:rsidRPr="00DD0727">
        <w:rPr>
          <w:w w:val="105"/>
        </w:rPr>
        <w:t>представления;</w:t>
      </w:r>
    </w:p>
    <w:p w:rsidR="00053D68" w:rsidRPr="00DD0727" w:rsidRDefault="00DD0727">
      <w:pPr>
        <w:pStyle w:val="a3"/>
        <w:spacing w:line="338" w:lineRule="auto"/>
        <w:ind w:left="89" w:right="678"/>
        <w:jc w:val="both"/>
      </w:pPr>
      <w:r w:rsidRPr="00DD0727">
        <w:rPr>
          <w:w w:val="105"/>
        </w:rPr>
        <w:t>находить сходные аргументы (подтверждающие или опровергающие одну</w:t>
      </w:r>
      <w:r w:rsidRPr="00DD0727">
        <w:rPr>
          <w:spacing w:val="40"/>
          <w:w w:val="105"/>
        </w:rPr>
        <w:t xml:space="preserve"> </w:t>
      </w:r>
      <w:r w:rsidRPr="00DD0727">
        <w:rPr>
          <w:w w:val="105"/>
        </w:rPr>
        <w:t>и ту же идею, версию) в различных информационных</w:t>
      </w:r>
      <w:r w:rsidRPr="00DD0727">
        <w:rPr>
          <w:spacing w:val="40"/>
          <w:w w:val="105"/>
        </w:rPr>
        <w:t xml:space="preserve"> </w:t>
      </w:r>
      <w:r w:rsidRPr="00DD0727">
        <w:rPr>
          <w:spacing w:val="-2"/>
          <w:w w:val="105"/>
        </w:rPr>
        <w:t>источниках;</w:t>
      </w:r>
    </w:p>
    <w:p w:rsidR="00053D68" w:rsidRPr="00DD0727" w:rsidRDefault="00DD0727">
      <w:pPr>
        <w:pStyle w:val="a3"/>
        <w:spacing w:before="1" w:line="338" w:lineRule="auto"/>
        <w:ind w:left="89" w:right="679"/>
        <w:jc w:val="both"/>
      </w:pPr>
      <w:r w:rsidRPr="00DD0727">
        <w:rPr>
          <w:w w:val="105"/>
        </w:rPr>
        <w:t>самостоятельно выбирать оптимальную форму представления информации;</w:t>
      </w:r>
      <w:r w:rsidRPr="00DD0727">
        <w:rPr>
          <w:spacing w:val="80"/>
          <w:w w:val="105"/>
        </w:rPr>
        <w:t xml:space="preserve"> </w:t>
      </w:r>
      <w:r w:rsidRPr="00DD0727">
        <w:rPr>
          <w:w w:val="105"/>
        </w:rPr>
        <w:t>оценивать</w:t>
      </w:r>
      <w:r w:rsidRPr="00DD0727">
        <w:rPr>
          <w:spacing w:val="80"/>
          <w:w w:val="150"/>
        </w:rPr>
        <w:t xml:space="preserve">  </w:t>
      </w:r>
      <w:r w:rsidRPr="00DD0727">
        <w:rPr>
          <w:w w:val="105"/>
        </w:rPr>
        <w:t>надежность</w:t>
      </w:r>
      <w:r w:rsidRPr="00DD0727">
        <w:rPr>
          <w:spacing w:val="80"/>
          <w:w w:val="150"/>
        </w:rPr>
        <w:t xml:space="preserve">  </w:t>
      </w:r>
      <w:r w:rsidRPr="00DD0727">
        <w:rPr>
          <w:w w:val="105"/>
        </w:rPr>
        <w:t>информации</w:t>
      </w:r>
      <w:r w:rsidRPr="00DD0727">
        <w:rPr>
          <w:spacing w:val="80"/>
          <w:w w:val="150"/>
        </w:rPr>
        <w:t xml:space="preserve">  </w:t>
      </w:r>
      <w:r w:rsidRPr="00DD0727">
        <w:rPr>
          <w:w w:val="105"/>
        </w:rPr>
        <w:t>по критериям,</w:t>
      </w:r>
      <w:r w:rsidRPr="00DD0727">
        <w:rPr>
          <w:spacing w:val="40"/>
          <w:w w:val="105"/>
        </w:rPr>
        <w:t xml:space="preserve">  </w:t>
      </w:r>
      <w:r w:rsidRPr="00DD0727">
        <w:rPr>
          <w:w w:val="105"/>
        </w:rPr>
        <w:t>предложенным</w:t>
      </w:r>
    </w:p>
    <w:p w:rsidR="00053D68" w:rsidRDefault="00DD0727">
      <w:pPr>
        <w:pStyle w:val="a3"/>
        <w:ind w:left="89"/>
        <w:jc w:val="both"/>
        <w:rPr>
          <w:rFonts w:ascii="Trebuchet MS" w:hAnsi="Trebuchet MS"/>
        </w:rPr>
      </w:pPr>
      <w:r w:rsidRPr="00DD0727">
        <w:rPr>
          <w:w w:val="105"/>
        </w:rPr>
        <w:t>педагогическим</w:t>
      </w:r>
      <w:r w:rsidRPr="00DD0727">
        <w:rPr>
          <w:spacing w:val="24"/>
          <w:w w:val="105"/>
        </w:rPr>
        <w:t xml:space="preserve"> </w:t>
      </w:r>
      <w:r w:rsidRPr="00DD0727">
        <w:rPr>
          <w:w w:val="105"/>
        </w:rPr>
        <w:t>работником</w:t>
      </w:r>
      <w:r w:rsidRPr="00DD0727">
        <w:rPr>
          <w:spacing w:val="24"/>
          <w:w w:val="105"/>
        </w:rPr>
        <w:t xml:space="preserve"> </w:t>
      </w:r>
      <w:r w:rsidRPr="00DD0727">
        <w:rPr>
          <w:w w:val="105"/>
        </w:rPr>
        <w:t>или</w:t>
      </w:r>
      <w:r w:rsidRPr="00DD0727">
        <w:rPr>
          <w:spacing w:val="24"/>
          <w:w w:val="105"/>
        </w:rPr>
        <w:t xml:space="preserve"> </w:t>
      </w:r>
      <w:r w:rsidRPr="00DD0727">
        <w:rPr>
          <w:w w:val="105"/>
        </w:rPr>
        <w:t>сформулированным</w:t>
      </w:r>
      <w:r w:rsidRPr="00DD0727">
        <w:rPr>
          <w:spacing w:val="24"/>
          <w:w w:val="105"/>
        </w:rPr>
        <w:t xml:space="preserve"> </w:t>
      </w:r>
      <w:r w:rsidRPr="00DD0727">
        <w:rPr>
          <w:spacing w:val="-2"/>
          <w:w w:val="105"/>
        </w:rPr>
        <w:t>самостоятельно</w:t>
      </w:r>
      <w:r>
        <w:rPr>
          <w:rFonts w:ascii="Trebuchet MS" w:hAnsi="Trebuchet MS"/>
          <w:spacing w:val="-2"/>
          <w:w w:val="105"/>
        </w:rPr>
        <w:t>.</w:t>
      </w:r>
    </w:p>
    <w:p w:rsidR="00053D68" w:rsidRPr="00613C4F" w:rsidRDefault="00DD0727" w:rsidP="00DD0727">
      <w:pPr>
        <w:pStyle w:val="a3"/>
        <w:spacing w:before="96"/>
        <w:ind w:left="89"/>
        <w:rPr>
          <w:sz w:val="20"/>
        </w:rPr>
      </w:pPr>
      <w:r w:rsidRPr="00613C4F">
        <w:rPr>
          <w:w w:val="105"/>
        </w:rPr>
        <w:t>эффективно</w:t>
      </w:r>
      <w:r w:rsidRPr="00613C4F">
        <w:rPr>
          <w:spacing w:val="24"/>
          <w:w w:val="105"/>
        </w:rPr>
        <w:t xml:space="preserve"> </w:t>
      </w:r>
      <w:r w:rsidRPr="00613C4F">
        <w:rPr>
          <w:w w:val="105"/>
        </w:rPr>
        <w:t>запоминать</w:t>
      </w:r>
      <w:r w:rsidRPr="00613C4F">
        <w:rPr>
          <w:spacing w:val="24"/>
          <w:w w:val="105"/>
        </w:rPr>
        <w:t xml:space="preserve"> </w:t>
      </w:r>
      <w:r w:rsidRPr="00613C4F">
        <w:rPr>
          <w:w w:val="105"/>
        </w:rPr>
        <w:t>и</w:t>
      </w:r>
      <w:r w:rsidRPr="00613C4F">
        <w:rPr>
          <w:spacing w:val="25"/>
          <w:w w:val="105"/>
        </w:rPr>
        <w:t xml:space="preserve"> </w:t>
      </w:r>
      <w:r w:rsidRPr="00613C4F">
        <w:rPr>
          <w:w w:val="105"/>
        </w:rPr>
        <w:t>систематизировать</w:t>
      </w:r>
      <w:r w:rsidRPr="00613C4F">
        <w:rPr>
          <w:spacing w:val="24"/>
          <w:w w:val="105"/>
        </w:rPr>
        <w:t xml:space="preserve"> </w:t>
      </w:r>
      <w:r w:rsidRPr="00613C4F">
        <w:rPr>
          <w:spacing w:val="-2"/>
          <w:w w:val="105"/>
        </w:rPr>
        <w:t>информацию.</w:t>
      </w:r>
    </w:p>
    <w:tbl>
      <w:tblPr>
        <w:tblStyle w:val="TableNormal"/>
        <w:tblW w:w="0" w:type="auto"/>
        <w:tblInd w:w="47" w:type="dxa"/>
        <w:tblLayout w:type="fixed"/>
        <w:tblLook w:val="01E0" w:firstRow="1" w:lastRow="1" w:firstColumn="1" w:lastColumn="1" w:noHBand="0" w:noVBand="0"/>
      </w:tblPr>
      <w:tblGrid>
        <w:gridCol w:w="2088"/>
        <w:gridCol w:w="2940"/>
        <w:gridCol w:w="3279"/>
        <w:gridCol w:w="1659"/>
      </w:tblGrid>
      <w:tr w:rsidR="00053D68" w:rsidRPr="00613C4F">
        <w:trPr>
          <w:trHeight w:val="405"/>
        </w:trPr>
        <w:tc>
          <w:tcPr>
            <w:tcW w:w="2088" w:type="dxa"/>
          </w:tcPr>
          <w:p w:rsidR="00053D68" w:rsidRPr="00613C4F" w:rsidRDefault="00DD0727">
            <w:pPr>
              <w:pStyle w:val="TableParagraph"/>
              <w:spacing w:before="6"/>
              <w:ind w:left="50"/>
              <w:rPr>
                <w:sz w:val="28"/>
              </w:rPr>
            </w:pPr>
            <w:r w:rsidRPr="00613C4F">
              <w:rPr>
                <w:spacing w:val="-2"/>
                <w:w w:val="105"/>
                <w:sz w:val="28"/>
              </w:rPr>
              <w:t>Овладение</w:t>
            </w:r>
          </w:p>
        </w:tc>
        <w:tc>
          <w:tcPr>
            <w:tcW w:w="2940" w:type="dxa"/>
          </w:tcPr>
          <w:p w:rsidR="00053D68" w:rsidRPr="00613C4F" w:rsidRDefault="00DD0727">
            <w:pPr>
              <w:pStyle w:val="TableParagraph"/>
              <w:spacing w:before="6"/>
              <w:jc w:val="center"/>
              <w:rPr>
                <w:sz w:val="28"/>
              </w:rPr>
            </w:pPr>
            <w:r w:rsidRPr="00613C4F">
              <w:rPr>
                <w:spacing w:val="-2"/>
                <w:w w:val="105"/>
                <w:sz w:val="28"/>
              </w:rPr>
              <w:t>коммуникативными</w:t>
            </w:r>
          </w:p>
        </w:tc>
        <w:tc>
          <w:tcPr>
            <w:tcW w:w="3279" w:type="dxa"/>
          </w:tcPr>
          <w:p w:rsidR="00053D68" w:rsidRPr="00613C4F" w:rsidRDefault="00DD0727">
            <w:pPr>
              <w:pStyle w:val="TableParagraph"/>
              <w:spacing w:before="6"/>
              <w:ind w:left="561"/>
              <w:rPr>
                <w:sz w:val="28"/>
              </w:rPr>
            </w:pPr>
            <w:r w:rsidRPr="00613C4F">
              <w:rPr>
                <w:spacing w:val="-2"/>
                <w:w w:val="105"/>
                <w:sz w:val="28"/>
              </w:rPr>
              <w:t>универсальными</w:t>
            </w:r>
          </w:p>
        </w:tc>
        <w:tc>
          <w:tcPr>
            <w:tcW w:w="1659" w:type="dxa"/>
          </w:tcPr>
          <w:p w:rsidR="00053D68" w:rsidRPr="00613C4F" w:rsidRDefault="00DD0727">
            <w:pPr>
              <w:pStyle w:val="TableParagraph"/>
              <w:spacing w:before="6"/>
              <w:ind w:right="50"/>
              <w:jc w:val="right"/>
              <w:rPr>
                <w:sz w:val="28"/>
              </w:rPr>
            </w:pPr>
            <w:r w:rsidRPr="00613C4F">
              <w:rPr>
                <w:spacing w:val="-2"/>
                <w:w w:val="105"/>
                <w:sz w:val="28"/>
              </w:rPr>
              <w:t>учебными</w:t>
            </w:r>
          </w:p>
        </w:tc>
      </w:tr>
      <w:tr w:rsidR="00053D68" w:rsidRPr="00613C4F">
        <w:trPr>
          <w:trHeight w:val="458"/>
        </w:trPr>
        <w:tc>
          <w:tcPr>
            <w:tcW w:w="2088" w:type="dxa"/>
          </w:tcPr>
          <w:p w:rsidR="00053D68" w:rsidRPr="00613C4F" w:rsidRDefault="00DD0727">
            <w:pPr>
              <w:pStyle w:val="TableParagraph"/>
              <w:spacing w:before="59"/>
              <w:ind w:left="50"/>
              <w:rPr>
                <w:sz w:val="28"/>
              </w:rPr>
            </w:pPr>
            <w:r w:rsidRPr="00613C4F">
              <w:rPr>
                <w:spacing w:val="-2"/>
                <w:sz w:val="28"/>
              </w:rPr>
              <w:t>действиями</w:t>
            </w:r>
          </w:p>
        </w:tc>
        <w:tc>
          <w:tcPr>
            <w:tcW w:w="2940" w:type="dxa"/>
          </w:tcPr>
          <w:p w:rsidR="00053D68" w:rsidRPr="00613C4F" w:rsidRDefault="00053D68">
            <w:pPr>
              <w:pStyle w:val="TableParagraph"/>
              <w:rPr>
                <w:sz w:val="28"/>
              </w:rPr>
            </w:pPr>
          </w:p>
        </w:tc>
        <w:tc>
          <w:tcPr>
            <w:tcW w:w="3279" w:type="dxa"/>
          </w:tcPr>
          <w:p w:rsidR="00053D68" w:rsidRPr="00613C4F" w:rsidRDefault="00053D68">
            <w:pPr>
              <w:pStyle w:val="TableParagraph"/>
              <w:rPr>
                <w:sz w:val="28"/>
              </w:rPr>
            </w:pPr>
          </w:p>
        </w:tc>
        <w:tc>
          <w:tcPr>
            <w:tcW w:w="1659" w:type="dxa"/>
          </w:tcPr>
          <w:p w:rsidR="00053D68" w:rsidRPr="00613C4F" w:rsidRDefault="00053D68">
            <w:pPr>
              <w:pStyle w:val="TableParagraph"/>
              <w:rPr>
                <w:sz w:val="28"/>
              </w:rPr>
            </w:pPr>
          </w:p>
        </w:tc>
      </w:tr>
      <w:tr w:rsidR="00053D68" w:rsidRPr="00613C4F">
        <w:trPr>
          <w:trHeight w:val="458"/>
        </w:trPr>
        <w:tc>
          <w:tcPr>
            <w:tcW w:w="2088" w:type="dxa"/>
          </w:tcPr>
          <w:p w:rsidR="00053D68" w:rsidRPr="00613C4F" w:rsidRDefault="00DD0727">
            <w:pPr>
              <w:pStyle w:val="TableParagraph"/>
              <w:spacing w:before="59"/>
              <w:ind w:left="50"/>
              <w:rPr>
                <w:sz w:val="28"/>
              </w:rPr>
            </w:pPr>
            <w:r w:rsidRPr="00613C4F">
              <w:rPr>
                <w:spacing w:val="-2"/>
                <w:w w:val="110"/>
                <w:sz w:val="28"/>
              </w:rPr>
              <w:t>Общение:</w:t>
            </w:r>
          </w:p>
        </w:tc>
        <w:tc>
          <w:tcPr>
            <w:tcW w:w="2940" w:type="dxa"/>
          </w:tcPr>
          <w:p w:rsidR="00053D68" w:rsidRPr="00613C4F" w:rsidRDefault="00053D68">
            <w:pPr>
              <w:pStyle w:val="TableParagraph"/>
              <w:rPr>
                <w:sz w:val="28"/>
              </w:rPr>
            </w:pPr>
          </w:p>
        </w:tc>
        <w:tc>
          <w:tcPr>
            <w:tcW w:w="3279" w:type="dxa"/>
          </w:tcPr>
          <w:p w:rsidR="00053D68" w:rsidRPr="00613C4F" w:rsidRDefault="00053D68">
            <w:pPr>
              <w:pStyle w:val="TableParagraph"/>
              <w:rPr>
                <w:sz w:val="28"/>
              </w:rPr>
            </w:pPr>
          </w:p>
        </w:tc>
        <w:tc>
          <w:tcPr>
            <w:tcW w:w="1659" w:type="dxa"/>
          </w:tcPr>
          <w:p w:rsidR="00053D68" w:rsidRPr="00613C4F" w:rsidRDefault="00053D68">
            <w:pPr>
              <w:pStyle w:val="TableParagraph"/>
              <w:rPr>
                <w:sz w:val="28"/>
              </w:rPr>
            </w:pPr>
          </w:p>
        </w:tc>
      </w:tr>
      <w:tr w:rsidR="00053D68" w:rsidRPr="00613C4F">
        <w:trPr>
          <w:trHeight w:val="405"/>
        </w:trPr>
        <w:tc>
          <w:tcPr>
            <w:tcW w:w="2088" w:type="dxa"/>
          </w:tcPr>
          <w:p w:rsidR="00053D68" w:rsidRPr="00613C4F" w:rsidRDefault="00DD0727">
            <w:pPr>
              <w:pStyle w:val="TableParagraph"/>
              <w:spacing w:before="59"/>
              <w:ind w:left="50"/>
              <w:rPr>
                <w:sz w:val="28"/>
              </w:rPr>
            </w:pPr>
            <w:r w:rsidRPr="00613C4F">
              <w:rPr>
                <w:spacing w:val="-2"/>
                <w:w w:val="105"/>
                <w:sz w:val="28"/>
              </w:rPr>
              <w:t>воспринимать</w:t>
            </w:r>
          </w:p>
        </w:tc>
        <w:tc>
          <w:tcPr>
            <w:tcW w:w="2940" w:type="dxa"/>
          </w:tcPr>
          <w:p w:rsidR="00053D68" w:rsidRPr="00613C4F" w:rsidRDefault="00DD0727">
            <w:pPr>
              <w:pStyle w:val="TableParagraph"/>
              <w:tabs>
                <w:tab w:val="left" w:pos="462"/>
              </w:tabs>
              <w:spacing w:before="59"/>
              <w:ind w:left="2"/>
              <w:jc w:val="center"/>
              <w:rPr>
                <w:sz w:val="28"/>
              </w:rPr>
            </w:pPr>
            <w:r w:rsidRPr="00613C4F">
              <w:rPr>
                <w:spacing w:val="-10"/>
                <w:w w:val="105"/>
                <w:sz w:val="28"/>
              </w:rPr>
              <w:t>и</w:t>
            </w:r>
            <w:r w:rsidRPr="00613C4F">
              <w:rPr>
                <w:sz w:val="28"/>
              </w:rPr>
              <w:tab/>
            </w:r>
            <w:r w:rsidRPr="00613C4F">
              <w:rPr>
                <w:spacing w:val="-2"/>
                <w:w w:val="105"/>
                <w:sz w:val="28"/>
              </w:rPr>
              <w:t>формулировать</w:t>
            </w:r>
          </w:p>
        </w:tc>
        <w:tc>
          <w:tcPr>
            <w:tcW w:w="3279" w:type="dxa"/>
          </w:tcPr>
          <w:p w:rsidR="00053D68" w:rsidRPr="00613C4F" w:rsidRDefault="00DD0727">
            <w:pPr>
              <w:pStyle w:val="TableParagraph"/>
              <w:tabs>
                <w:tab w:val="left" w:pos="1853"/>
              </w:tabs>
              <w:spacing w:before="59"/>
              <w:ind w:left="130"/>
              <w:rPr>
                <w:sz w:val="28"/>
              </w:rPr>
            </w:pPr>
            <w:r w:rsidRPr="00613C4F">
              <w:rPr>
                <w:spacing w:val="-2"/>
                <w:w w:val="105"/>
                <w:sz w:val="28"/>
              </w:rPr>
              <w:t>суждения,</w:t>
            </w:r>
            <w:r w:rsidRPr="00613C4F">
              <w:rPr>
                <w:sz w:val="28"/>
              </w:rPr>
              <w:tab/>
            </w:r>
            <w:r w:rsidRPr="00613C4F">
              <w:rPr>
                <w:spacing w:val="-2"/>
                <w:w w:val="105"/>
                <w:sz w:val="28"/>
              </w:rPr>
              <w:t>выражать</w:t>
            </w:r>
          </w:p>
        </w:tc>
        <w:tc>
          <w:tcPr>
            <w:tcW w:w="1659" w:type="dxa"/>
          </w:tcPr>
          <w:p w:rsidR="00053D68" w:rsidRPr="00613C4F" w:rsidRDefault="00DD0727">
            <w:pPr>
              <w:pStyle w:val="TableParagraph"/>
              <w:tabs>
                <w:tab w:val="left" w:pos="1309"/>
              </w:tabs>
              <w:spacing w:before="59"/>
              <w:ind w:right="49"/>
              <w:jc w:val="right"/>
              <w:rPr>
                <w:sz w:val="28"/>
              </w:rPr>
            </w:pPr>
            <w:r w:rsidRPr="00613C4F">
              <w:rPr>
                <w:spacing w:val="-2"/>
                <w:w w:val="105"/>
                <w:sz w:val="28"/>
              </w:rPr>
              <w:t>эмоции</w:t>
            </w:r>
            <w:r w:rsidRPr="00613C4F">
              <w:rPr>
                <w:sz w:val="28"/>
              </w:rPr>
              <w:tab/>
            </w:r>
            <w:r w:rsidRPr="00613C4F">
              <w:rPr>
                <w:spacing w:val="-10"/>
                <w:w w:val="105"/>
                <w:sz w:val="28"/>
              </w:rPr>
              <w:t>в</w:t>
            </w:r>
          </w:p>
        </w:tc>
      </w:tr>
    </w:tbl>
    <w:p w:rsidR="00053D68" w:rsidRPr="00613C4F" w:rsidRDefault="00DD0727">
      <w:pPr>
        <w:pStyle w:val="a3"/>
        <w:tabs>
          <w:tab w:val="left" w:pos="2138"/>
          <w:tab w:val="left" w:pos="2584"/>
          <w:tab w:val="left" w:pos="3886"/>
          <w:tab w:val="left" w:pos="4354"/>
          <w:tab w:val="left" w:pos="6121"/>
          <w:tab w:val="left" w:pos="7759"/>
          <w:tab w:val="left" w:pos="9339"/>
        </w:tabs>
        <w:spacing w:before="115" w:line="338" w:lineRule="auto"/>
        <w:ind w:left="89" w:right="678"/>
      </w:pPr>
      <w:r w:rsidRPr="00613C4F">
        <w:rPr>
          <w:spacing w:val="-2"/>
          <w:w w:val="105"/>
        </w:rPr>
        <w:t>соответствии</w:t>
      </w:r>
      <w:r w:rsidRPr="00613C4F">
        <w:tab/>
      </w:r>
      <w:r w:rsidRPr="00613C4F">
        <w:rPr>
          <w:spacing w:val="-10"/>
          <w:w w:val="105"/>
        </w:rPr>
        <w:t>с</w:t>
      </w:r>
      <w:r w:rsidRPr="00613C4F">
        <w:tab/>
      </w:r>
      <w:r w:rsidRPr="00613C4F">
        <w:rPr>
          <w:spacing w:val="-2"/>
          <w:w w:val="105"/>
        </w:rPr>
        <w:t>целями</w:t>
      </w:r>
      <w:r w:rsidRPr="00613C4F">
        <w:tab/>
      </w:r>
      <w:r w:rsidRPr="00613C4F">
        <w:rPr>
          <w:spacing w:val="-10"/>
          <w:w w:val="105"/>
        </w:rPr>
        <w:t>и</w:t>
      </w:r>
      <w:r w:rsidRPr="00613C4F">
        <w:tab/>
      </w:r>
      <w:r w:rsidRPr="00613C4F">
        <w:rPr>
          <w:spacing w:val="-2"/>
          <w:w w:val="105"/>
        </w:rPr>
        <w:t>условиями</w:t>
      </w:r>
      <w:r w:rsidRPr="00613C4F">
        <w:tab/>
      </w:r>
      <w:r w:rsidRPr="00613C4F">
        <w:rPr>
          <w:spacing w:val="-2"/>
          <w:w w:val="105"/>
        </w:rPr>
        <w:t>общения;</w:t>
      </w:r>
      <w:r w:rsidRPr="00613C4F">
        <w:tab/>
      </w:r>
      <w:r w:rsidRPr="00613C4F">
        <w:rPr>
          <w:spacing w:val="-2"/>
          <w:w w:val="105"/>
        </w:rPr>
        <w:t>выражать</w:t>
      </w:r>
      <w:r w:rsidRPr="00613C4F">
        <w:tab/>
      </w:r>
      <w:r w:rsidRPr="00613C4F">
        <w:rPr>
          <w:spacing w:val="-4"/>
          <w:w w:val="105"/>
        </w:rPr>
        <w:t xml:space="preserve">себя </w:t>
      </w:r>
      <w:r w:rsidRPr="00613C4F">
        <w:rPr>
          <w:w w:val="105"/>
        </w:rPr>
        <w:t>(свою</w:t>
      </w:r>
      <w:r w:rsidRPr="00613C4F">
        <w:rPr>
          <w:spacing w:val="80"/>
          <w:w w:val="105"/>
        </w:rPr>
        <w:t xml:space="preserve"> </w:t>
      </w:r>
      <w:r w:rsidRPr="00613C4F">
        <w:rPr>
          <w:w w:val="105"/>
        </w:rPr>
        <w:t>точку</w:t>
      </w:r>
      <w:r w:rsidRPr="00613C4F">
        <w:rPr>
          <w:spacing w:val="80"/>
          <w:w w:val="105"/>
        </w:rPr>
        <w:t xml:space="preserve"> </w:t>
      </w:r>
      <w:r w:rsidRPr="00613C4F">
        <w:rPr>
          <w:w w:val="105"/>
        </w:rPr>
        <w:t>зрения)</w:t>
      </w:r>
      <w:r w:rsidRPr="00613C4F">
        <w:rPr>
          <w:spacing w:val="80"/>
          <w:w w:val="105"/>
        </w:rPr>
        <w:t xml:space="preserve"> </w:t>
      </w:r>
      <w:r w:rsidRPr="00613C4F">
        <w:rPr>
          <w:w w:val="105"/>
        </w:rPr>
        <w:t>в</w:t>
      </w:r>
      <w:r w:rsidRPr="00613C4F">
        <w:rPr>
          <w:spacing w:val="80"/>
          <w:w w:val="105"/>
        </w:rPr>
        <w:t xml:space="preserve"> </w:t>
      </w:r>
      <w:r w:rsidRPr="00613C4F">
        <w:rPr>
          <w:w w:val="105"/>
        </w:rPr>
        <w:t>устных</w:t>
      </w:r>
      <w:r w:rsidRPr="00613C4F">
        <w:rPr>
          <w:spacing w:val="80"/>
          <w:w w:val="105"/>
        </w:rPr>
        <w:t xml:space="preserve"> </w:t>
      </w:r>
      <w:r w:rsidRPr="00613C4F">
        <w:rPr>
          <w:w w:val="105"/>
        </w:rPr>
        <w:t>и</w:t>
      </w:r>
      <w:r w:rsidRPr="00613C4F">
        <w:rPr>
          <w:spacing w:val="40"/>
          <w:w w:val="105"/>
        </w:rPr>
        <w:t xml:space="preserve"> </w:t>
      </w:r>
      <w:r w:rsidRPr="00613C4F">
        <w:rPr>
          <w:w w:val="105"/>
        </w:rPr>
        <w:t>письменных</w:t>
      </w:r>
      <w:r w:rsidRPr="00613C4F">
        <w:rPr>
          <w:spacing w:val="40"/>
          <w:w w:val="105"/>
        </w:rPr>
        <w:t xml:space="preserve"> </w:t>
      </w:r>
      <w:r w:rsidRPr="00613C4F">
        <w:rPr>
          <w:w w:val="105"/>
        </w:rPr>
        <w:t>текстах;</w:t>
      </w:r>
    </w:p>
    <w:p w:rsidR="00053D68" w:rsidRPr="00613C4F" w:rsidRDefault="00DD0727" w:rsidP="000E5CF1">
      <w:pPr>
        <w:pStyle w:val="a3"/>
        <w:tabs>
          <w:tab w:val="left" w:pos="0"/>
          <w:tab w:val="left" w:pos="1866"/>
          <w:tab w:val="left" w:pos="2113"/>
          <w:tab w:val="left" w:pos="2238"/>
          <w:tab w:val="left" w:pos="3844"/>
          <w:tab w:val="left" w:pos="4243"/>
          <w:tab w:val="left" w:pos="5105"/>
          <w:tab w:val="left" w:pos="5663"/>
          <w:tab w:val="left" w:pos="5819"/>
          <w:tab w:val="left" w:pos="5997"/>
          <w:tab w:val="left" w:pos="7219"/>
          <w:tab w:val="left" w:pos="8068"/>
          <w:tab w:val="left" w:pos="8170"/>
          <w:tab w:val="left" w:pos="8717"/>
        </w:tabs>
        <w:spacing w:line="338" w:lineRule="auto"/>
        <w:ind w:left="89" w:right="678"/>
      </w:pPr>
      <w:r w:rsidRPr="00613C4F">
        <w:rPr>
          <w:spacing w:val="-2"/>
          <w:w w:val="105"/>
        </w:rPr>
        <w:t>распознавать</w:t>
      </w:r>
      <w:r w:rsidRPr="00613C4F">
        <w:tab/>
      </w:r>
      <w:r w:rsidRPr="00613C4F">
        <w:tab/>
      </w:r>
      <w:r w:rsidRPr="00613C4F">
        <w:rPr>
          <w:spacing w:val="-2"/>
          <w:w w:val="105"/>
        </w:rPr>
        <w:t>невербальные</w:t>
      </w:r>
      <w:r w:rsidRPr="00613C4F">
        <w:tab/>
      </w:r>
      <w:r w:rsidRPr="00613C4F">
        <w:rPr>
          <w:spacing w:val="-76"/>
        </w:rPr>
        <w:t xml:space="preserve"> </w:t>
      </w:r>
      <w:r w:rsidRPr="00613C4F">
        <w:rPr>
          <w:spacing w:val="-2"/>
          <w:w w:val="105"/>
        </w:rPr>
        <w:t>средства</w:t>
      </w:r>
      <w:r w:rsidRPr="00613C4F">
        <w:tab/>
      </w:r>
      <w:r w:rsidRPr="00613C4F">
        <w:rPr>
          <w:spacing w:val="-2"/>
          <w:w w:val="105"/>
        </w:rPr>
        <w:t>общения,</w:t>
      </w:r>
      <w:r w:rsidRPr="00613C4F">
        <w:tab/>
      </w:r>
      <w:r w:rsidRPr="00613C4F">
        <w:rPr>
          <w:spacing w:val="-2"/>
          <w:w w:val="105"/>
        </w:rPr>
        <w:t>понимать</w:t>
      </w:r>
      <w:r w:rsidRPr="00613C4F">
        <w:tab/>
      </w:r>
      <w:r w:rsidRPr="00613C4F">
        <w:rPr>
          <w:spacing w:val="-4"/>
          <w:w w:val="105"/>
        </w:rPr>
        <w:t xml:space="preserve">значение </w:t>
      </w:r>
      <w:r w:rsidRPr="00613C4F">
        <w:rPr>
          <w:spacing w:val="-2"/>
        </w:rPr>
        <w:t>социальных</w:t>
      </w:r>
      <w:r w:rsidRPr="00613C4F">
        <w:tab/>
      </w:r>
      <w:r w:rsidRPr="00613C4F">
        <w:tab/>
      </w:r>
      <w:r w:rsidRPr="00613C4F">
        <w:tab/>
      </w:r>
      <w:r w:rsidRPr="00613C4F">
        <w:tab/>
      </w:r>
      <w:r w:rsidRPr="00613C4F">
        <w:rPr>
          <w:spacing w:val="-2"/>
        </w:rPr>
        <w:t>знаков,</w:t>
      </w:r>
      <w:r w:rsidRPr="00613C4F">
        <w:tab/>
      </w:r>
      <w:r w:rsidRPr="00613C4F">
        <w:rPr>
          <w:spacing w:val="-4"/>
        </w:rPr>
        <w:t>знать</w:t>
      </w:r>
      <w:r w:rsidRPr="00613C4F">
        <w:tab/>
      </w:r>
      <w:r w:rsidRPr="00613C4F">
        <w:rPr>
          <w:spacing w:val="-10"/>
        </w:rPr>
        <w:t>и</w:t>
      </w:r>
      <w:r w:rsidRPr="00613C4F">
        <w:tab/>
      </w:r>
      <w:r w:rsidRPr="00613C4F">
        <w:tab/>
      </w:r>
      <w:r w:rsidRPr="00613C4F">
        <w:rPr>
          <w:spacing w:val="-2"/>
        </w:rPr>
        <w:t>распознавать</w:t>
      </w:r>
      <w:r w:rsidR="000E5CF1">
        <w:rPr>
          <w:spacing w:val="-2"/>
        </w:rPr>
        <w:t xml:space="preserve"> </w:t>
      </w:r>
      <w:r w:rsidRPr="00613C4F">
        <w:rPr>
          <w:spacing w:val="-2"/>
        </w:rPr>
        <w:t xml:space="preserve">предпосылки </w:t>
      </w:r>
      <w:r w:rsidR="000E5CF1">
        <w:rPr>
          <w:spacing w:val="-2"/>
        </w:rPr>
        <w:t xml:space="preserve"> </w:t>
      </w:r>
      <w:r w:rsidRPr="00613C4F">
        <w:rPr>
          <w:w w:val="105"/>
        </w:rPr>
        <w:t>конфликтных</w:t>
      </w:r>
      <w:r w:rsidRPr="00613C4F">
        <w:rPr>
          <w:spacing w:val="40"/>
          <w:w w:val="105"/>
        </w:rPr>
        <w:t xml:space="preserve"> </w:t>
      </w:r>
      <w:r w:rsidRPr="00613C4F">
        <w:rPr>
          <w:w w:val="105"/>
        </w:rPr>
        <w:t>ситуаций</w:t>
      </w:r>
      <w:r w:rsidRPr="00613C4F">
        <w:rPr>
          <w:spacing w:val="40"/>
          <w:w w:val="105"/>
        </w:rPr>
        <w:t xml:space="preserve"> </w:t>
      </w:r>
      <w:r w:rsidRPr="00613C4F">
        <w:rPr>
          <w:w w:val="105"/>
        </w:rPr>
        <w:t>и</w:t>
      </w:r>
      <w:r w:rsidRPr="00613C4F">
        <w:rPr>
          <w:spacing w:val="40"/>
          <w:w w:val="105"/>
        </w:rPr>
        <w:t xml:space="preserve"> </w:t>
      </w:r>
      <w:r w:rsidRPr="00613C4F">
        <w:rPr>
          <w:w w:val="105"/>
        </w:rPr>
        <w:t>смягчать</w:t>
      </w:r>
      <w:r w:rsidRPr="00613C4F">
        <w:rPr>
          <w:spacing w:val="40"/>
          <w:w w:val="105"/>
        </w:rPr>
        <w:t xml:space="preserve"> </w:t>
      </w:r>
      <w:r w:rsidRPr="00613C4F">
        <w:rPr>
          <w:w w:val="105"/>
        </w:rPr>
        <w:t>конфликты,</w:t>
      </w:r>
      <w:r w:rsidRPr="00613C4F">
        <w:rPr>
          <w:spacing w:val="40"/>
          <w:w w:val="105"/>
        </w:rPr>
        <w:t xml:space="preserve"> </w:t>
      </w:r>
      <w:r w:rsidRPr="00613C4F">
        <w:rPr>
          <w:w w:val="105"/>
        </w:rPr>
        <w:t>вести</w:t>
      </w:r>
      <w:r w:rsidRPr="00613C4F">
        <w:rPr>
          <w:spacing w:val="40"/>
          <w:w w:val="105"/>
        </w:rPr>
        <w:t xml:space="preserve"> </w:t>
      </w:r>
      <w:r w:rsidRPr="00613C4F">
        <w:rPr>
          <w:w w:val="105"/>
        </w:rPr>
        <w:t xml:space="preserve">переговоры; </w:t>
      </w:r>
      <w:r w:rsidRPr="00613C4F">
        <w:rPr>
          <w:spacing w:val="-2"/>
        </w:rPr>
        <w:t>понимать</w:t>
      </w:r>
      <w:r w:rsidRPr="00613C4F">
        <w:tab/>
      </w:r>
      <w:r w:rsidRPr="00613C4F">
        <w:tab/>
      </w:r>
      <w:r w:rsidRPr="00613C4F">
        <w:rPr>
          <w:spacing w:val="-2"/>
        </w:rPr>
        <w:t>намерения</w:t>
      </w:r>
      <w:r w:rsidRPr="00613C4F">
        <w:tab/>
      </w:r>
      <w:r w:rsidRPr="00613C4F">
        <w:tab/>
      </w:r>
      <w:r w:rsidRPr="00613C4F">
        <w:rPr>
          <w:spacing w:val="-2"/>
        </w:rPr>
        <w:t>других,</w:t>
      </w:r>
      <w:r w:rsidRPr="00613C4F">
        <w:tab/>
      </w:r>
      <w:r w:rsidRPr="00613C4F">
        <w:tab/>
      </w:r>
      <w:r w:rsidRPr="00613C4F">
        <w:tab/>
      </w:r>
      <w:r w:rsidRPr="00613C4F">
        <w:rPr>
          <w:spacing w:val="-2"/>
        </w:rPr>
        <w:t>проявлять</w:t>
      </w:r>
      <w:r w:rsidR="00A32E23">
        <w:rPr>
          <w:spacing w:val="-2"/>
        </w:rPr>
        <w:t xml:space="preserve"> ува</w:t>
      </w:r>
      <w:r w:rsidRPr="00613C4F">
        <w:rPr>
          <w:spacing w:val="-2"/>
        </w:rPr>
        <w:t>жительное</w:t>
      </w:r>
      <w:r w:rsidR="00A32E23">
        <w:rPr>
          <w:spacing w:val="-2"/>
        </w:rPr>
        <w:t xml:space="preserve"> </w:t>
      </w:r>
      <w:r w:rsidRPr="00613C4F">
        <w:rPr>
          <w:spacing w:val="-2"/>
        </w:rPr>
        <w:t xml:space="preserve"> </w:t>
      </w:r>
      <w:r w:rsidRPr="00613C4F">
        <w:rPr>
          <w:spacing w:val="-2"/>
          <w:w w:val="105"/>
        </w:rPr>
        <w:t>отношение</w:t>
      </w:r>
      <w:r w:rsidRPr="00613C4F">
        <w:tab/>
      </w:r>
      <w:r w:rsidRPr="00613C4F">
        <w:rPr>
          <w:w w:val="105"/>
        </w:rPr>
        <w:t>к</w:t>
      </w:r>
      <w:r w:rsidRPr="00613C4F">
        <w:rPr>
          <w:spacing w:val="80"/>
          <w:w w:val="105"/>
        </w:rPr>
        <w:t xml:space="preserve"> </w:t>
      </w:r>
      <w:r w:rsidRPr="00613C4F">
        <w:rPr>
          <w:w w:val="105"/>
        </w:rPr>
        <w:t>собеседнику</w:t>
      </w:r>
      <w:r w:rsidRPr="00613C4F">
        <w:rPr>
          <w:spacing w:val="80"/>
          <w:w w:val="105"/>
        </w:rPr>
        <w:t xml:space="preserve"> </w:t>
      </w:r>
      <w:r w:rsidRPr="00613C4F">
        <w:rPr>
          <w:w w:val="105"/>
        </w:rPr>
        <w:t>и</w:t>
      </w:r>
      <w:r w:rsidRPr="00613C4F">
        <w:rPr>
          <w:spacing w:val="80"/>
          <w:w w:val="105"/>
        </w:rPr>
        <w:t xml:space="preserve"> </w:t>
      </w:r>
      <w:r w:rsidRPr="00613C4F">
        <w:rPr>
          <w:w w:val="105"/>
        </w:rPr>
        <w:t>в</w:t>
      </w:r>
      <w:r w:rsidRPr="00613C4F">
        <w:rPr>
          <w:spacing w:val="80"/>
          <w:w w:val="105"/>
        </w:rPr>
        <w:t xml:space="preserve"> </w:t>
      </w:r>
      <w:r w:rsidRPr="00613C4F">
        <w:rPr>
          <w:w w:val="105"/>
        </w:rPr>
        <w:t>корректной</w:t>
      </w:r>
      <w:r w:rsidRPr="00613C4F">
        <w:rPr>
          <w:spacing w:val="80"/>
          <w:w w:val="105"/>
        </w:rPr>
        <w:t xml:space="preserve"> </w:t>
      </w:r>
      <w:r w:rsidRPr="00613C4F">
        <w:rPr>
          <w:w w:val="105"/>
        </w:rPr>
        <w:t>форме</w:t>
      </w:r>
      <w:r w:rsidRPr="00613C4F">
        <w:rPr>
          <w:spacing w:val="80"/>
          <w:w w:val="105"/>
        </w:rPr>
        <w:t xml:space="preserve"> </w:t>
      </w:r>
      <w:r w:rsidRPr="00613C4F">
        <w:rPr>
          <w:w w:val="105"/>
        </w:rPr>
        <w:t>формулировать свои</w:t>
      </w:r>
      <w:r w:rsidRPr="00613C4F">
        <w:rPr>
          <w:spacing w:val="40"/>
          <w:w w:val="105"/>
        </w:rPr>
        <w:t xml:space="preserve"> </w:t>
      </w:r>
      <w:r w:rsidRPr="00613C4F">
        <w:rPr>
          <w:w w:val="105"/>
        </w:rPr>
        <w:t>возражения;</w:t>
      </w:r>
    </w:p>
    <w:p w:rsidR="00053D68" w:rsidRPr="00613C4F" w:rsidRDefault="00DD0727">
      <w:pPr>
        <w:pStyle w:val="a3"/>
        <w:spacing w:before="1" w:line="338" w:lineRule="auto"/>
        <w:ind w:left="89" w:right="678"/>
        <w:jc w:val="both"/>
      </w:pPr>
      <w:r w:rsidRPr="00613C4F">
        <w:rPr>
          <w:w w:val="105"/>
        </w:rPr>
        <w:t>в ходе диалога и (или) дискуссии задавать вопросы по существу обсуждаемой темы и высказывать идеи, нацеленные на решение задачи</w:t>
      </w:r>
      <w:r w:rsidRPr="00613C4F">
        <w:rPr>
          <w:spacing w:val="40"/>
          <w:w w:val="105"/>
        </w:rPr>
        <w:t xml:space="preserve"> </w:t>
      </w:r>
      <w:r w:rsidRPr="00613C4F">
        <w:rPr>
          <w:w w:val="105"/>
        </w:rPr>
        <w:t>и</w:t>
      </w:r>
      <w:r w:rsidRPr="00613C4F">
        <w:rPr>
          <w:spacing w:val="40"/>
          <w:w w:val="105"/>
        </w:rPr>
        <w:t xml:space="preserve"> </w:t>
      </w:r>
      <w:r w:rsidRPr="00613C4F">
        <w:rPr>
          <w:w w:val="105"/>
        </w:rPr>
        <w:t>поддержание</w:t>
      </w:r>
      <w:r w:rsidRPr="00613C4F">
        <w:rPr>
          <w:spacing w:val="40"/>
          <w:w w:val="105"/>
        </w:rPr>
        <w:t xml:space="preserve"> </w:t>
      </w:r>
      <w:r w:rsidRPr="00613C4F">
        <w:rPr>
          <w:w w:val="105"/>
        </w:rPr>
        <w:t>благожелательности</w:t>
      </w:r>
      <w:r w:rsidRPr="00613C4F">
        <w:rPr>
          <w:spacing w:val="40"/>
          <w:w w:val="105"/>
        </w:rPr>
        <w:t xml:space="preserve"> </w:t>
      </w:r>
      <w:r w:rsidRPr="00613C4F">
        <w:rPr>
          <w:w w:val="105"/>
        </w:rPr>
        <w:t>общения;</w:t>
      </w:r>
    </w:p>
    <w:p w:rsidR="00053D68" w:rsidRPr="00613C4F" w:rsidRDefault="00DD0727">
      <w:pPr>
        <w:pStyle w:val="a3"/>
        <w:spacing w:line="338" w:lineRule="auto"/>
        <w:ind w:left="89" w:right="680"/>
        <w:jc w:val="both"/>
      </w:pPr>
      <w:r w:rsidRPr="00613C4F">
        <w:rPr>
          <w:w w:val="105"/>
        </w:rPr>
        <w:t>сопоставлять свои суждения с суждениями других участников</w:t>
      </w:r>
      <w:r w:rsidRPr="00613C4F">
        <w:rPr>
          <w:spacing w:val="40"/>
          <w:w w:val="105"/>
        </w:rPr>
        <w:t xml:space="preserve"> </w:t>
      </w:r>
      <w:r w:rsidRPr="00613C4F">
        <w:rPr>
          <w:w w:val="105"/>
        </w:rPr>
        <w:t>диалога,</w:t>
      </w:r>
      <w:r w:rsidRPr="00613C4F">
        <w:rPr>
          <w:spacing w:val="40"/>
          <w:w w:val="105"/>
        </w:rPr>
        <w:t xml:space="preserve"> </w:t>
      </w:r>
      <w:r w:rsidRPr="00613C4F">
        <w:rPr>
          <w:w w:val="105"/>
        </w:rPr>
        <w:t>обнаруживать</w:t>
      </w:r>
      <w:r w:rsidRPr="00613C4F">
        <w:rPr>
          <w:spacing w:val="40"/>
          <w:w w:val="105"/>
        </w:rPr>
        <w:t xml:space="preserve"> </w:t>
      </w:r>
      <w:r w:rsidRPr="00613C4F">
        <w:rPr>
          <w:w w:val="105"/>
        </w:rPr>
        <w:t>различие</w:t>
      </w:r>
      <w:r w:rsidRPr="00613C4F">
        <w:rPr>
          <w:spacing w:val="40"/>
          <w:w w:val="105"/>
        </w:rPr>
        <w:t xml:space="preserve"> </w:t>
      </w:r>
      <w:r w:rsidRPr="00613C4F">
        <w:rPr>
          <w:w w:val="105"/>
        </w:rPr>
        <w:t>и</w:t>
      </w:r>
      <w:r w:rsidRPr="00613C4F">
        <w:rPr>
          <w:spacing w:val="40"/>
          <w:w w:val="105"/>
        </w:rPr>
        <w:t xml:space="preserve"> </w:t>
      </w:r>
      <w:r w:rsidRPr="00613C4F">
        <w:rPr>
          <w:w w:val="105"/>
        </w:rPr>
        <w:t>сходство</w:t>
      </w:r>
      <w:r w:rsidRPr="00613C4F">
        <w:rPr>
          <w:spacing w:val="40"/>
          <w:w w:val="105"/>
        </w:rPr>
        <w:t xml:space="preserve"> </w:t>
      </w:r>
      <w:r w:rsidRPr="00613C4F">
        <w:rPr>
          <w:w w:val="105"/>
        </w:rPr>
        <w:t>позиций;</w:t>
      </w:r>
    </w:p>
    <w:p w:rsidR="00053D68" w:rsidRPr="00613C4F" w:rsidRDefault="00DD0727">
      <w:pPr>
        <w:pStyle w:val="a3"/>
        <w:spacing w:line="338" w:lineRule="auto"/>
        <w:ind w:left="89" w:right="679"/>
        <w:jc w:val="both"/>
      </w:pPr>
      <w:r w:rsidRPr="00613C4F">
        <w:rPr>
          <w:w w:val="105"/>
        </w:rPr>
        <w:t xml:space="preserve">публично представлять результаты выполненного исследования, </w:t>
      </w:r>
      <w:r w:rsidRPr="00613C4F">
        <w:rPr>
          <w:spacing w:val="-2"/>
          <w:w w:val="105"/>
        </w:rPr>
        <w:t>проекта;</w:t>
      </w:r>
    </w:p>
    <w:p w:rsidR="00053D68" w:rsidRPr="00613C4F" w:rsidRDefault="00DD0727">
      <w:pPr>
        <w:pStyle w:val="a3"/>
        <w:spacing w:before="1" w:line="338" w:lineRule="auto"/>
        <w:ind w:left="89" w:right="678"/>
        <w:jc w:val="both"/>
      </w:pPr>
      <w:r w:rsidRPr="00613C4F">
        <w:rPr>
          <w:w w:val="105"/>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w:t>
      </w:r>
      <w:r w:rsidRPr="00613C4F">
        <w:rPr>
          <w:spacing w:val="40"/>
          <w:w w:val="105"/>
        </w:rPr>
        <w:t xml:space="preserve"> </w:t>
      </w:r>
      <w:r w:rsidRPr="00613C4F">
        <w:rPr>
          <w:w w:val="105"/>
        </w:rPr>
        <w:t>материалов.</w:t>
      </w:r>
    </w:p>
    <w:p w:rsidR="00053D68" w:rsidRPr="00613C4F" w:rsidRDefault="00DD0727">
      <w:pPr>
        <w:pStyle w:val="a3"/>
        <w:ind w:left="89"/>
        <w:jc w:val="both"/>
      </w:pPr>
      <w:r w:rsidRPr="00613C4F">
        <w:rPr>
          <w:w w:val="105"/>
        </w:rPr>
        <w:t>Совместная</w:t>
      </w:r>
      <w:r w:rsidRPr="00613C4F">
        <w:rPr>
          <w:spacing w:val="29"/>
          <w:w w:val="105"/>
        </w:rPr>
        <w:t xml:space="preserve"> </w:t>
      </w:r>
      <w:r w:rsidRPr="00613C4F">
        <w:rPr>
          <w:spacing w:val="-2"/>
          <w:w w:val="105"/>
        </w:rPr>
        <w:t>деятельность:</w:t>
      </w:r>
    </w:p>
    <w:p w:rsidR="00053D68" w:rsidRPr="00613C4F" w:rsidRDefault="00DD0727">
      <w:pPr>
        <w:pStyle w:val="a3"/>
        <w:spacing w:before="134" w:line="338" w:lineRule="auto"/>
        <w:ind w:left="89" w:right="677"/>
        <w:jc w:val="both"/>
      </w:pPr>
      <w:r w:rsidRPr="00613C4F">
        <w:rPr>
          <w:w w:val="105"/>
        </w:rPr>
        <w:t>понимать</w:t>
      </w:r>
      <w:r w:rsidRPr="00613C4F">
        <w:rPr>
          <w:spacing w:val="40"/>
          <w:w w:val="105"/>
        </w:rPr>
        <w:t xml:space="preserve"> </w:t>
      </w:r>
      <w:r w:rsidRPr="00613C4F">
        <w:rPr>
          <w:w w:val="105"/>
        </w:rPr>
        <w:t>и</w:t>
      </w:r>
      <w:r w:rsidRPr="00613C4F">
        <w:rPr>
          <w:spacing w:val="40"/>
          <w:w w:val="105"/>
        </w:rPr>
        <w:t xml:space="preserve"> </w:t>
      </w:r>
      <w:r w:rsidRPr="00613C4F">
        <w:rPr>
          <w:w w:val="105"/>
        </w:rPr>
        <w:t>использовать</w:t>
      </w:r>
      <w:r w:rsidRPr="00613C4F">
        <w:rPr>
          <w:spacing w:val="40"/>
          <w:w w:val="105"/>
        </w:rPr>
        <w:t xml:space="preserve"> </w:t>
      </w:r>
      <w:r w:rsidRPr="00613C4F">
        <w:rPr>
          <w:w w:val="105"/>
        </w:rPr>
        <w:t>преимущества</w:t>
      </w:r>
      <w:r w:rsidRPr="00613C4F">
        <w:rPr>
          <w:spacing w:val="40"/>
          <w:w w:val="105"/>
        </w:rPr>
        <w:t xml:space="preserve"> </w:t>
      </w:r>
      <w:r w:rsidRPr="00613C4F">
        <w:rPr>
          <w:w w:val="105"/>
        </w:rPr>
        <w:t>командной</w:t>
      </w:r>
      <w:r w:rsidRPr="00613C4F">
        <w:rPr>
          <w:spacing w:val="40"/>
          <w:w w:val="105"/>
        </w:rPr>
        <w:t xml:space="preserve"> </w:t>
      </w:r>
      <w:r w:rsidRPr="00613C4F">
        <w:rPr>
          <w:w w:val="105"/>
        </w:rPr>
        <w:t>и</w:t>
      </w:r>
      <w:r w:rsidRPr="00613C4F">
        <w:rPr>
          <w:spacing w:val="40"/>
          <w:w w:val="105"/>
        </w:rPr>
        <w:t xml:space="preserve"> </w:t>
      </w:r>
      <w:r w:rsidRPr="00613C4F">
        <w:rPr>
          <w:w w:val="105"/>
        </w:rPr>
        <w:t>индивидуальной работы при решении конкретной проблемы, обосновывать необходимость применения групповых форм взаимодействия</w:t>
      </w:r>
      <w:r w:rsidRPr="00613C4F">
        <w:rPr>
          <w:spacing w:val="40"/>
          <w:w w:val="105"/>
        </w:rPr>
        <w:t xml:space="preserve"> </w:t>
      </w:r>
      <w:r w:rsidRPr="00613C4F">
        <w:rPr>
          <w:w w:val="105"/>
        </w:rPr>
        <w:t>при</w:t>
      </w:r>
      <w:r w:rsidRPr="00613C4F">
        <w:rPr>
          <w:spacing w:val="40"/>
          <w:w w:val="105"/>
        </w:rPr>
        <w:t xml:space="preserve"> </w:t>
      </w:r>
      <w:r w:rsidRPr="00613C4F">
        <w:rPr>
          <w:w w:val="105"/>
        </w:rPr>
        <w:t>решении</w:t>
      </w:r>
      <w:r w:rsidRPr="00613C4F">
        <w:rPr>
          <w:spacing w:val="40"/>
          <w:w w:val="105"/>
        </w:rPr>
        <w:t xml:space="preserve"> </w:t>
      </w:r>
      <w:r w:rsidRPr="00613C4F">
        <w:rPr>
          <w:w w:val="105"/>
        </w:rPr>
        <w:t>поставленной</w:t>
      </w:r>
      <w:r w:rsidRPr="00613C4F">
        <w:rPr>
          <w:spacing w:val="40"/>
          <w:w w:val="105"/>
        </w:rPr>
        <w:t xml:space="preserve"> </w:t>
      </w:r>
      <w:r w:rsidRPr="00613C4F">
        <w:rPr>
          <w:w w:val="105"/>
        </w:rPr>
        <w:t>задачи;</w:t>
      </w:r>
    </w:p>
    <w:p w:rsidR="00053D68" w:rsidRPr="00613C4F" w:rsidRDefault="00DD0727" w:rsidP="00DD0727">
      <w:pPr>
        <w:pStyle w:val="a3"/>
        <w:spacing w:line="338" w:lineRule="auto"/>
        <w:ind w:left="89" w:right="678"/>
        <w:jc w:val="both"/>
      </w:pPr>
      <w:r w:rsidRPr="00613C4F">
        <w:rPr>
          <w:w w:val="105"/>
        </w:rPr>
        <w:t>принимать цель совместной деятельности, коллективно строить действия</w:t>
      </w:r>
      <w:r w:rsidRPr="00613C4F">
        <w:rPr>
          <w:spacing w:val="76"/>
          <w:w w:val="150"/>
        </w:rPr>
        <w:t xml:space="preserve"> </w:t>
      </w:r>
      <w:r w:rsidRPr="00613C4F">
        <w:rPr>
          <w:w w:val="105"/>
        </w:rPr>
        <w:t>по</w:t>
      </w:r>
      <w:r w:rsidRPr="00613C4F">
        <w:rPr>
          <w:spacing w:val="77"/>
          <w:w w:val="150"/>
        </w:rPr>
        <w:t xml:space="preserve"> </w:t>
      </w:r>
      <w:r w:rsidRPr="00613C4F">
        <w:rPr>
          <w:w w:val="105"/>
        </w:rPr>
        <w:t>ее</w:t>
      </w:r>
      <w:r w:rsidRPr="00613C4F">
        <w:rPr>
          <w:spacing w:val="77"/>
          <w:w w:val="150"/>
        </w:rPr>
        <w:t xml:space="preserve"> </w:t>
      </w:r>
      <w:r w:rsidRPr="00613C4F">
        <w:rPr>
          <w:w w:val="105"/>
        </w:rPr>
        <w:t>достижению:</w:t>
      </w:r>
      <w:r w:rsidRPr="00613C4F">
        <w:rPr>
          <w:spacing w:val="76"/>
          <w:w w:val="150"/>
        </w:rPr>
        <w:t xml:space="preserve"> </w:t>
      </w:r>
      <w:r w:rsidRPr="00613C4F">
        <w:rPr>
          <w:w w:val="105"/>
        </w:rPr>
        <w:t>распределять</w:t>
      </w:r>
      <w:r w:rsidRPr="00613C4F">
        <w:rPr>
          <w:spacing w:val="77"/>
          <w:w w:val="150"/>
        </w:rPr>
        <w:t xml:space="preserve"> </w:t>
      </w:r>
      <w:r w:rsidRPr="00613C4F">
        <w:rPr>
          <w:w w:val="105"/>
        </w:rPr>
        <w:t>роли,</w:t>
      </w:r>
      <w:r w:rsidRPr="00613C4F">
        <w:rPr>
          <w:spacing w:val="77"/>
          <w:w w:val="150"/>
        </w:rPr>
        <w:t xml:space="preserve"> </w:t>
      </w:r>
      <w:r w:rsidRPr="00613C4F">
        <w:rPr>
          <w:spacing w:val="-2"/>
          <w:w w:val="105"/>
        </w:rPr>
        <w:t>договариваться,</w:t>
      </w:r>
      <w:r w:rsidRPr="00613C4F">
        <w:rPr>
          <w:w w:val="105"/>
        </w:rPr>
        <w:t>обсуждать</w:t>
      </w:r>
      <w:r w:rsidRPr="00613C4F">
        <w:rPr>
          <w:spacing w:val="64"/>
          <w:w w:val="150"/>
        </w:rPr>
        <w:t xml:space="preserve"> </w:t>
      </w:r>
      <w:r w:rsidRPr="00613C4F">
        <w:rPr>
          <w:w w:val="105"/>
        </w:rPr>
        <w:t>процесс</w:t>
      </w:r>
      <w:r w:rsidRPr="00613C4F">
        <w:rPr>
          <w:spacing w:val="33"/>
          <w:w w:val="105"/>
        </w:rPr>
        <w:t xml:space="preserve"> </w:t>
      </w:r>
      <w:r w:rsidRPr="00613C4F">
        <w:rPr>
          <w:w w:val="105"/>
        </w:rPr>
        <w:t>и</w:t>
      </w:r>
      <w:r w:rsidRPr="00613C4F">
        <w:rPr>
          <w:spacing w:val="33"/>
          <w:w w:val="105"/>
        </w:rPr>
        <w:t xml:space="preserve"> </w:t>
      </w:r>
      <w:r w:rsidRPr="00613C4F">
        <w:rPr>
          <w:w w:val="105"/>
        </w:rPr>
        <w:t>результат</w:t>
      </w:r>
      <w:r w:rsidRPr="00613C4F">
        <w:rPr>
          <w:spacing w:val="33"/>
          <w:w w:val="105"/>
        </w:rPr>
        <w:t xml:space="preserve"> </w:t>
      </w:r>
      <w:r w:rsidRPr="00613C4F">
        <w:rPr>
          <w:w w:val="105"/>
        </w:rPr>
        <w:t>совместной</w:t>
      </w:r>
      <w:r w:rsidRPr="00613C4F">
        <w:rPr>
          <w:spacing w:val="33"/>
          <w:w w:val="105"/>
        </w:rPr>
        <w:t xml:space="preserve"> </w:t>
      </w:r>
      <w:r w:rsidRPr="00613C4F">
        <w:rPr>
          <w:spacing w:val="-2"/>
          <w:w w:val="105"/>
        </w:rPr>
        <w:t xml:space="preserve">работы; </w:t>
      </w:r>
      <w:r w:rsidRPr="00613C4F">
        <w:rPr>
          <w:w w:val="105"/>
        </w:rPr>
        <w:t>уметь обобщать мнения нескольких людей, проявлять готовность руководить,</w:t>
      </w:r>
      <w:r w:rsidRPr="00613C4F">
        <w:rPr>
          <w:spacing w:val="40"/>
          <w:w w:val="105"/>
        </w:rPr>
        <w:t xml:space="preserve"> </w:t>
      </w:r>
      <w:r w:rsidRPr="00613C4F">
        <w:rPr>
          <w:w w:val="105"/>
        </w:rPr>
        <w:t>выполнять</w:t>
      </w:r>
      <w:r w:rsidRPr="00613C4F">
        <w:rPr>
          <w:spacing w:val="40"/>
          <w:w w:val="105"/>
        </w:rPr>
        <w:t xml:space="preserve"> </w:t>
      </w:r>
      <w:r w:rsidRPr="00613C4F">
        <w:rPr>
          <w:w w:val="105"/>
        </w:rPr>
        <w:t>поручения,</w:t>
      </w:r>
      <w:r w:rsidRPr="00613C4F">
        <w:rPr>
          <w:spacing w:val="40"/>
          <w:w w:val="105"/>
        </w:rPr>
        <w:t xml:space="preserve"> </w:t>
      </w:r>
      <w:r w:rsidRPr="00613C4F">
        <w:rPr>
          <w:w w:val="105"/>
        </w:rPr>
        <w:t>подчиняться;</w:t>
      </w:r>
    </w:p>
    <w:p w:rsidR="00053D68" w:rsidRPr="00613C4F" w:rsidRDefault="00DD0727">
      <w:pPr>
        <w:pStyle w:val="a3"/>
        <w:spacing w:line="338" w:lineRule="auto"/>
        <w:ind w:left="89" w:right="679"/>
        <w:jc w:val="both"/>
      </w:pPr>
      <w:r w:rsidRPr="00613C4F">
        <w:rPr>
          <w:w w:val="105"/>
        </w:rPr>
        <w:t>планировать</w:t>
      </w:r>
      <w:r w:rsidRPr="00613C4F">
        <w:rPr>
          <w:spacing w:val="80"/>
          <w:w w:val="105"/>
        </w:rPr>
        <w:t xml:space="preserve"> </w:t>
      </w:r>
      <w:r w:rsidRPr="00613C4F">
        <w:rPr>
          <w:w w:val="105"/>
        </w:rPr>
        <w:t>организацию</w:t>
      </w:r>
      <w:r w:rsidRPr="00613C4F">
        <w:rPr>
          <w:spacing w:val="80"/>
          <w:w w:val="105"/>
        </w:rPr>
        <w:t xml:space="preserve"> </w:t>
      </w:r>
      <w:r w:rsidRPr="00613C4F">
        <w:rPr>
          <w:w w:val="105"/>
        </w:rPr>
        <w:t>совместной</w:t>
      </w:r>
      <w:r w:rsidRPr="00613C4F">
        <w:rPr>
          <w:spacing w:val="80"/>
          <w:w w:val="105"/>
        </w:rPr>
        <w:t xml:space="preserve"> </w:t>
      </w:r>
      <w:r w:rsidRPr="00613C4F">
        <w:rPr>
          <w:w w:val="105"/>
        </w:rPr>
        <w:t>работы,</w:t>
      </w:r>
      <w:r w:rsidRPr="00613C4F">
        <w:rPr>
          <w:spacing w:val="80"/>
          <w:w w:val="105"/>
        </w:rPr>
        <w:t xml:space="preserve"> </w:t>
      </w:r>
      <w:r w:rsidRPr="00613C4F">
        <w:rPr>
          <w:w w:val="105"/>
        </w:rPr>
        <w:t>определять</w:t>
      </w:r>
      <w:r w:rsidRPr="00613C4F">
        <w:rPr>
          <w:spacing w:val="80"/>
          <w:w w:val="105"/>
        </w:rPr>
        <w:t xml:space="preserve"> </w:t>
      </w:r>
      <w:r w:rsidRPr="00613C4F">
        <w:rPr>
          <w:w w:val="105"/>
        </w:rPr>
        <w:t>свою роль (с учетом предпочтений и возможностей всех участников взаимодействия), распределять задачи между членами команды, участвовать</w:t>
      </w:r>
      <w:r w:rsidRPr="00613C4F">
        <w:rPr>
          <w:spacing w:val="40"/>
          <w:w w:val="105"/>
        </w:rPr>
        <w:t xml:space="preserve"> </w:t>
      </w:r>
      <w:r w:rsidRPr="00613C4F">
        <w:rPr>
          <w:w w:val="105"/>
        </w:rPr>
        <w:t>в</w:t>
      </w:r>
      <w:r w:rsidRPr="00613C4F">
        <w:rPr>
          <w:spacing w:val="40"/>
          <w:w w:val="105"/>
        </w:rPr>
        <w:t xml:space="preserve"> </w:t>
      </w:r>
      <w:r w:rsidRPr="00613C4F">
        <w:rPr>
          <w:w w:val="105"/>
        </w:rPr>
        <w:t>групповых</w:t>
      </w:r>
      <w:r w:rsidRPr="00613C4F">
        <w:rPr>
          <w:spacing w:val="40"/>
          <w:w w:val="105"/>
        </w:rPr>
        <w:t xml:space="preserve"> </w:t>
      </w:r>
      <w:r w:rsidRPr="00613C4F">
        <w:rPr>
          <w:w w:val="105"/>
        </w:rPr>
        <w:t>формах</w:t>
      </w:r>
      <w:r w:rsidRPr="00613C4F">
        <w:rPr>
          <w:spacing w:val="40"/>
          <w:w w:val="105"/>
        </w:rPr>
        <w:t xml:space="preserve"> </w:t>
      </w:r>
      <w:r w:rsidRPr="00613C4F">
        <w:rPr>
          <w:w w:val="105"/>
        </w:rPr>
        <w:t>работы</w:t>
      </w:r>
      <w:r w:rsidRPr="00613C4F">
        <w:rPr>
          <w:spacing w:val="40"/>
          <w:w w:val="105"/>
        </w:rPr>
        <w:t xml:space="preserve"> </w:t>
      </w:r>
      <w:r w:rsidRPr="00613C4F">
        <w:rPr>
          <w:w w:val="105"/>
        </w:rPr>
        <w:t>(обсуждения,</w:t>
      </w:r>
      <w:r w:rsidRPr="00613C4F">
        <w:rPr>
          <w:spacing w:val="40"/>
          <w:w w:val="105"/>
        </w:rPr>
        <w:t xml:space="preserve"> </w:t>
      </w:r>
      <w:r w:rsidRPr="00613C4F">
        <w:rPr>
          <w:w w:val="105"/>
        </w:rPr>
        <w:t>обмен мнений,</w:t>
      </w:r>
      <w:r w:rsidRPr="00613C4F">
        <w:rPr>
          <w:spacing w:val="40"/>
          <w:w w:val="105"/>
        </w:rPr>
        <w:t xml:space="preserve"> </w:t>
      </w:r>
      <w:r w:rsidRPr="00613C4F">
        <w:rPr>
          <w:w w:val="105"/>
        </w:rPr>
        <w:t>«мозговые</w:t>
      </w:r>
      <w:r w:rsidRPr="00613C4F">
        <w:rPr>
          <w:spacing w:val="40"/>
          <w:w w:val="105"/>
        </w:rPr>
        <w:t xml:space="preserve"> </w:t>
      </w:r>
      <w:r w:rsidRPr="00613C4F">
        <w:rPr>
          <w:w w:val="105"/>
        </w:rPr>
        <w:t>штурмы»</w:t>
      </w:r>
      <w:r w:rsidRPr="00613C4F">
        <w:rPr>
          <w:spacing w:val="40"/>
          <w:w w:val="105"/>
        </w:rPr>
        <w:t xml:space="preserve"> </w:t>
      </w:r>
      <w:r w:rsidRPr="00613C4F">
        <w:rPr>
          <w:w w:val="105"/>
        </w:rPr>
        <w:t>и</w:t>
      </w:r>
      <w:r w:rsidRPr="00613C4F">
        <w:rPr>
          <w:spacing w:val="40"/>
          <w:w w:val="105"/>
        </w:rPr>
        <w:t xml:space="preserve"> </w:t>
      </w:r>
      <w:r w:rsidRPr="00613C4F">
        <w:rPr>
          <w:w w:val="105"/>
        </w:rPr>
        <w:t>иные);</w:t>
      </w:r>
    </w:p>
    <w:p w:rsidR="00053D68" w:rsidRPr="00613C4F" w:rsidRDefault="00DD0727">
      <w:pPr>
        <w:pStyle w:val="a3"/>
        <w:spacing w:before="1" w:line="338" w:lineRule="auto"/>
        <w:ind w:left="89" w:right="678"/>
        <w:jc w:val="both"/>
      </w:pPr>
      <w:r w:rsidRPr="00613C4F">
        <w:rPr>
          <w:w w:val="105"/>
        </w:rPr>
        <w:t>выполнять свою часть работы, достигать качественного результата по своему направлению и координировать свои действия с другими членами</w:t>
      </w:r>
      <w:r w:rsidRPr="00613C4F">
        <w:rPr>
          <w:spacing w:val="40"/>
          <w:w w:val="105"/>
        </w:rPr>
        <w:t xml:space="preserve"> </w:t>
      </w:r>
      <w:r w:rsidRPr="00613C4F">
        <w:rPr>
          <w:w w:val="105"/>
        </w:rPr>
        <w:t>команды;</w:t>
      </w:r>
    </w:p>
    <w:p w:rsidR="00053D68" w:rsidRPr="00613C4F" w:rsidRDefault="00DD0727">
      <w:pPr>
        <w:pStyle w:val="a3"/>
        <w:tabs>
          <w:tab w:val="left" w:pos="6850"/>
          <w:tab w:val="left" w:pos="9105"/>
        </w:tabs>
        <w:spacing w:line="338" w:lineRule="auto"/>
        <w:ind w:left="89" w:right="678"/>
        <w:jc w:val="both"/>
      </w:pPr>
      <w:r w:rsidRPr="00613C4F">
        <w:rPr>
          <w:w w:val="10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w:t>
      </w:r>
      <w:r w:rsidRPr="00613C4F">
        <w:rPr>
          <w:spacing w:val="40"/>
          <w:w w:val="105"/>
        </w:rPr>
        <w:t xml:space="preserve">  </w:t>
      </w:r>
      <w:r w:rsidRPr="00613C4F">
        <w:rPr>
          <w:w w:val="105"/>
        </w:rPr>
        <w:t>в</w:t>
      </w:r>
      <w:r w:rsidRPr="00613C4F">
        <w:rPr>
          <w:spacing w:val="40"/>
          <w:w w:val="105"/>
        </w:rPr>
        <w:t xml:space="preserve">  </w:t>
      </w:r>
      <w:r w:rsidRPr="00613C4F">
        <w:rPr>
          <w:w w:val="105"/>
        </w:rPr>
        <w:t>достижение</w:t>
      </w:r>
      <w:r w:rsidRPr="00613C4F">
        <w:rPr>
          <w:spacing w:val="40"/>
          <w:w w:val="105"/>
        </w:rPr>
        <w:t xml:space="preserve">  </w:t>
      </w:r>
      <w:r w:rsidRPr="00613C4F">
        <w:rPr>
          <w:w w:val="105"/>
        </w:rPr>
        <w:t>результатов,</w:t>
      </w:r>
      <w:r w:rsidRPr="00613C4F">
        <w:tab/>
      </w:r>
      <w:r w:rsidRPr="00613C4F">
        <w:rPr>
          <w:spacing w:val="-2"/>
          <w:w w:val="105"/>
        </w:rPr>
        <w:t>разделять</w:t>
      </w:r>
      <w:r w:rsidRPr="00613C4F">
        <w:tab/>
      </w:r>
      <w:r w:rsidRPr="00613C4F">
        <w:rPr>
          <w:spacing w:val="-2"/>
          <w:w w:val="105"/>
        </w:rPr>
        <w:t xml:space="preserve">сферу </w:t>
      </w:r>
      <w:r w:rsidRPr="00613C4F">
        <w:rPr>
          <w:w w:val="105"/>
        </w:rPr>
        <w:t>ответственности</w:t>
      </w:r>
      <w:r w:rsidRPr="00613C4F">
        <w:rPr>
          <w:spacing w:val="80"/>
          <w:w w:val="105"/>
        </w:rPr>
        <w:t xml:space="preserve">  </w:t>
      </w:r>
      <w:r w:rsidRPr="00613C4F">
        <w:rPr>
          <w:w w:val="105"/>
        </w:rPr>
        <w:t>и</w:t>
      </w:r>
      <w:r w:rsidRPr="00613C4F">
        <w:rPr>
          <w:spacing w:val="80"/>
          <w:w w:val="105"/>
        </w:rPr>
        <w:t xml:space="preserve">  </w:t>
      </w:r>
      <w:r w:rsidRPr="00613C4F">
        <w:rPr>
          <w:w w:val="105"/>
        </w:rPr>
        <w:t>проявлять</w:t>
      </w:r>
      <w:r w:rsidRPr="00613C4F">
        <w:rPr>
          <w:spacing w:val="80"/>
          <w:w w:val="105"/>
        </w:rPr>
        <w:t xml:space="preserve">  </w:t>
      </w:r>
      <w:r w:rsidRPr="00613C4F">
        <w:rPr>
          <w:w w:val="105"/>
        </w:rPr>
        <w:t>готовность</w:t>
      </w:r>
      <w:r w:rsidRPr="00613C4F">
        <w:rPr>
          <w:spacing w:val="40"/>
          <w:w w:val="105"/>
        </w:rPr>
        <w:t xml:space="preserve"> </w:t>
      </w:r>
      <w:r w:rsidRPr="00613C4F">
        <w:rPr>
          <w:w w:val="105"/>
        </w:rPr>
        <w:t>к</w:t>
      </w:r>
      <w:r w:rsidRPr="00613C4F">
        <w:rPr>
          <w:spacing w:val="40"/>
          <w:w w:val="105"/>
        </w:rPr>
        <w:t xml:space="preserve"> </w:t>
      </w:r>
      <w:r w:rsidRPr="00613C4F">
        <w:rPr>
          <w:w w:val="105"/>
        </w:rPr>
        <w:t>предоставлению отчета</w:t>
      </w:r>
      <w:r w:rsidRPr="00613C4F">
        <w:rPr>
          <w:spacing w:val="40"/>
          <w:w w:val="105"/>
        </w:rPr>
        <w:t xml:space="preserve"> </w:t>
      </w:r>
      <w:r w:rsidRPr="00613C4F">
        <w:rPr>
          <w:w w:val="105"/>
        </w:rPr>
        <w:t>перед</w:t>
      </w:r>
      <w:r w:rsidRPr="00613C4F">
        <w:rPr>
          <w:spacing w:val="40"/>
          <w:w w:val="105"/>
        </w:rPr>
        <w:t xml:space="preserve"> </w:t>
      </w:r>
      <w:r w:rsidRPr="00613C4F">
        <w:rPr>
          <w:w w:val="105"/>
        </w:rPr>
        <w:t>группой.</w:t>
      </w:r>
    </w:p>
    <w:p w:rsidR="00053D68" w:rsidRPr="00613C4F" w:rsidRDefault="00DD0727">
      <w:pPr>
        <w:pStyle w:val="a3"/>
        <w:spacing w:before="1" w:line="338" w:lineRule="auto"/>
        <w:ind w:left="89" w:right="1288"/>
        <w:jc w:val="both"/>
      </w:pPr>
      <w:r w:rsidRPr="00613C4F">
        <w:rPr>
          <w:w w:val="105"/>
        </w:rPr>
        <w:t>Овладение</w:t>
      </w:r>
      <w:r w:rsidRPr="00613C4F">
        <w:rPr>
          <w:spacing w:val="-4"/>
          <w:w w:val="105"/>
        </w:rPr>
        <w:t xml:space="preserve"> </w:t>
      </w:r>
      <w:r w:rsidRPr="00613C4F">
        <w:rPr>
          <w:w w:val="105"/>
        </w:rPr>
        <w:t>регулятивными</w:t>
      </w:r>
      <w:r w:rsidRPr="00613C4F">
        <w:rPr>
          <w:spacing w:val="-3"/>
          <w:w w:val="105"/>
        </w:rPr>
        <w:t xml:space="preserve"> </w:t>
      </w:r>
      <w:r w:rsidRPr="00613C4F">
        <w:rPr>
          <w:w w:val="105"/>
        </w:rPr>
        <w:t>универсальными</w:t>
      </w:r>
      <w:r w:rsidRPr="00613C4F">
        <w:rPr>
          <w:spacing w:val="-4"/>
          <w:w w:val="105"/>
        </w:rPr>
        <w:t xml:space="preserve"> </w:t>
      </w:r>
      <w:r w:rsidRPr="00613C4F">
        <w:rPr>
          <w:w w:val="105"/>
        </w:rPr>
        <w:t>учебными</w:t>
      </w:r>
      <w:r w:rsidRPr="00613C4F">
        <w:rPr>
          <w:spacing w:val="-3"/>
          <w:w w:val="105"/>
        </w:rPr>
        <w:t xml:space="preserve"> </w:t>
      </w:r>
      <w:r w:rsidRPr="00613C4F">
        <w:rPr>
          <w:w w:val="105"/>
        </w:rPr>
        <w:t xml:space="preserve">действиями </w:t>
      </w:r>
      <w:r w:rsidRPr="00613C4F">
        <w:rPr>
          <w:spacing w:val="-2"/>
          <w:w w:val="105"/>
        </w:rPr>
        <w:t>Самоорганизация:</w:t>
      </w:r>
    </w:p>
    <w:p w:rsidR="00053D68" w:rsidRPr="00613C4F" w:rsidRDefault="00DD0727">
      <w:pPr>
        <w:pStyle w:val="a3"/>
        <w:spacing w:line="338" w:lineRule="auto"/>
        <w:ind w:left="89" w:right="678"/>
        <w:jc w:val="both"/>
      </w:pPr>
      <w:r w:rsidRPr="00613C4F">
        <w:rPr>
          <w:w w:val="105"/>
        </w:rPr>
        <w:t xml:space="preserve">выявлять проблемы для решения в жизненных и учебных ситуациях; ориентироваться в различных подходах принятия решений </w:t>
      </w:r>
      <w:r w:rsidRPr="00613C4F">
        <w:rPr>
          <w:spacing w:val="-2"/>
          <w:w w:val="105"/>
        </w:rPr>
        <w:t>(индивидуальное,</w:t>
      </w:r>
    </w:p>
    <w:p w:rsidR="00053D68" w:rsidRPr="00613C4F" w:rsidRDefault="00DD0727">
      <w:pPr>
        <w:pStyle w:val="a3"/>
        <w:tabs>
          <w:tab w:val="left" w:pos="1341"/>
          <w:tab w:val="left" w:pos="2478"/>
          <w:tab w:val="left" w:pos="2556"/>
          <w:tab w:val="left" w:pos="2953"/>
          <w:tab w:val="left" w:pos="4257"/>
          <w:tab w:val="left" w:pos="4313"/>
          <w:tab w:val="left" w:pos="4526"/>
          <w:tab w:val="left" w:pos="5409"/>
          <w:tab w:val="left" w:pos="5789"/>
          <w:tab w:val="left" w:pos="5879"/>
          <w:tab w:val="left" w:pos="7258"/>
          <w:tab w:val="left" w:pos="7365"/>
          <w:tab w:val="left" w:pos="7856"/>
          <w:tab w:val="left" w:pos="8511"/>
          <w:tab w:val="left" w:pos="8572"/>
          <w:tab w:val="left" w:pos="9005"/>
          <w:tab w:val="left" w:pos="9511"/>
        </w:tabs>
        <w:spacing w:before="1" w:line="338" w:lineRule="auto"/>
        <w:ind w:left="89" w:right="676"/>
      </w:pPr>
      <w:r w:rsidRPr="00613C4F">
        <w:rPr>
          <w:w w:val="105"/>
        </w:rPr>
        <w:t>принятие решения в группе,</w:t>
      </w:r>
      <w:r w:rsidRPr="00613C4F">
        <w:rPr>
          <w:spacing w:val="40"/>
          <w:w w:val="105"/>
        </w:rPr>
        <w:t xml:space="preserve"> </w:t>
      </w:r>
      <w:r w:rsidRPr="00613C4F">
        <w:rPr>
          <w:w w:val="105"/>
        </w:rPr>
        <w:t>принятие решений в группе);</w:t>
      </w:r>
      <w:r w:rsidRPr="00613C4F">
        <w:rPr>
          <w:spacing w:val="40"/>
          <w:w w:val="105"/>
        </w:rPr>
        <w:t xml:space="preserve"> </w:t>
      </w:r>
      <w:r w:rsidRPr="00613C4F">
        <w:rPr>
          <w:spacing w:val="-2"/>
          <w:w w:val="105"/>
        </w:rPr>
        <w:t>самостоятельно</w:t>
      </w:r>
      <w:r w:rsidRPr="00613C4F">
        <w:tab/>
      </w:r>
      <w:r w:rsidRPr="00613C4F">
        <w:tab/>
      </w:r>
      <w:r w:rsidRPr="00613C4F">
        <w:rPr>
          <w:spacing w:val="-2"/>
          <w:w w:val="105"/>
        </w:rPr>
        <w:t>составлять</w:t>
      </w:r>
      <w:r w:rsidRPr="00613C4F">
        <w:tab/>
      </w:r>
      <w:r w:rsidRPr="00613C4F">
        <w:tab/>
      </w:r>
      <w:r w:rsidRPr="00613C4F">
        <w:rPr>
          <w:spacing w:val="-2"/>
          <w:w w:val="105"/>
        </w:rPr>
        <w:t>алгоритм</w:t>
      </w:r>
      <w:r w:rsidRPr="00613C4F">
        <w:tab/>
      </w:r>
      <w:r w:rsidRPr="00613C4F">
        <w:tab/>
      </w:r>
      <w:r w:rsidRPr="00613C4F">
        <w:rPr>
          <w:spacing w:val="-2"/>
          <w:w w:val="105"/>
        </w:rPr>
        <w:t>решения</w:t>
      </w:r>
      <w:r w:rsidRPr="00613C4F">
        <w:tab/>
      </w:r>
      <w:r w:rsidRPr="00613C4F">
        <w:tab/>
      </w:r>
      <w:r w:rsidRPr="00613C4F">
        <w:rPr>
          <w:spacing w:val="-2"/>
          <w:w w:val="105"/>
        </w:rPr>
        <w:t>задачи</w:t>
      </w:r>
      <w:r w:rsidRPr="00613C4F">
        <w:tab/>
      </w:r>
      <w:r w:rsidRPr="00613C4F">
        <w:tab/>
      </w:r>
      <w:r w:rsidRPr="00613C4F">
        <w:rPr>
          <w:spacing w:val="-4"/>
          <w:w w:val="105"/>
        </w:rPr>
        <w:t>(или</w:t>
      </w:r>
      <w:r w:rsidRPr="00613C4F">
        <w:tab/>
      </w:r>
      <w:r w:rsidRPr="00613C4F">
        <w:rPr>
          <w:spacing w:val="-4"/>
          <w:w w:val="105"/>
        </w:rPr>
        <w:t xml:space="preserve">его </w:t>
      </w:r>
      <w:r w:rsidRPr="00613C4F">
        <w:rPr>
          <w:spacing w:val="-2"/>
          <w:w w:val="105"/>
        </w:rPr>
        <w:t>часть),</w:t>
      </w:r>
      <w:r w:rsidRPr="00613C4F">
        <w:tab/>
      </w:r>
      <w:r w:rsidRPr="00613C4F">
        <w:rPr>
          <w:spacing w:val="-2"/>
          <w:w w:val="105"/>
        </w:rPr>
        <w:t>выбирать</w:t>
      </w:r>
      <w:r w:rsidRPr="00613C4F">
        <w:tab/>
      </w:r>
      <w:r w:rsidRPr="00613C4F">
        <w:rPr>
          <w:spacing w:val="-2"/>
          <w:w w:val="105"/>
        </w:rPr>
        <w:t>способ</w:t>
      </w:r>
      <w:r w:rsidRPr="00613C4F">
        <w:tab/>
      </w:r>
      <w:r w:rsidRPr="00613C4F">
        <w:rPr>
          <w:spacing w:val="-2"/>
          <w:w w:val="105"/>
        </w:rPr>
        <w:t>решения</w:t>
      </w:r>
      <w:r w:rsidRPr="00613C4F">
        <w:tab/>
      </w:r>
      <w:r w:rsidRPr="00613C4F">
        <w:rPr>
          <w:spacing w:val="-2"/>
          <w:w w:val="105"/>
        </w:rPr>
        <w:t>учебной</w:t>
      </w:r>
      <w:r w:rsidRPr="00613C4F">
        <w:tab/>
      </w:r>
      <w:r w:rsidRPr="00613C4F">
        <w:rPr>
          <w:spacing w:val="-2"/>
          <w:w w:val="105"/>
        </w:rPr>
        <w:t>задачи</w:t>
      </w:r>
      <w:r w:rsidRPr="00613C4F">
        <w:tab/>
      </w:r>
      <w:r w:rsidRPr="00613C4F">
        <w:rPr>
          <w:spacing w:val="-10"/>
          <w:w w:val="105"/>
        </w:rPr>
        <w:t>с</w:t>
      </w:r>
      <w:r w:rsidRPr="00613C4F">
        <w:tab/>
      </w:r>
      <w:r w:rsidRPr="00613C4F">
        <w:rPr>
          <w:spacing w:val="-2"/>
          <w:w w:val="105"/>
        </w:rPr>
        <w:t>учетом имеющихся</w:t>
      </w:r>
      <w:r w:rsidRPr="00613C4F">
        <w:tab/>
      </w:r>
      <w:r w:rsidRPr="00613C4F">
        <w:rPr>
          <w:spacing w:val="-2"/>
          <w:w w:val="105"/>
        </w:rPr>
        <w:t>ресурсов</w:t>
      </w:r>
      <w:r w:rsidRPr="00613C4F">
        <w:tab/>
      </w:r>
      <w:r w:rsidRPr="00613C4F">
        <w:tab/>
      </w:r>
      <w:r w:rsidRPr="00613C4F">
        <w:tab/>
      </w:r>
      <w:r w:rsidRPr="00613C4F">
        <w:rPr>
          <w:spacing w:val="-10"/>
          <w:w w:val="105"/>
        </w:rPr>
        <w:t>и</w:t>
      </w:r>
      <w:r w:rsidRPr="00613C4F">
        <w:tab/>
      </w:r>
      <w:r w:rsidRPr="00613C4F">
        <w:rPr>
          <w:spacing w:val="-2"/>
          <w:w w:val="105"/>
        </w:rPr>
        <w:t>собственных</w:t>
      </w:r>
      <w:r w:rsidRPr="00613C4F">
        <w:tab/>
      </w:r>
      <w:r w:rsidRPr="00613C4F">
        <w:tab/>
      </w:r>
      <w:r w:rsidRPr="00613C4F">
        <w:tab/>
      </w:r>
      <w:r w:rsidRPr="00613C4F">
        <w:rPr>
          <w:spacing w:val="-2"/>
          <w:w w:val="105"/>
        </w:rPr>
        <w:t xml:space="preserve">возможностей, </w:t>
      </w:r>
      <w:r w:rsidRPr="00613C4F">
        <w:rPr>
          <w:w w:val="105"/>
        </w:rPr>
        <w:t>аргументировать</w:t>
      </w:r>
      <w:r w:rsidRPr="00613C4F">
        <w:rPr>
          <w:spacing w:val="40"/>
          <w:w w:val="105"/>
        </w:rPr>
        <w:t xml:space="preserve"> </w:t>
      </w:r>
      <w:r w:rsidRPr="00613C4F">
        <w:rPr>
          <w:w w:val="105"/>
        </w:rPr>
        <w:t>предлагаемые</w:t>
      </w:r>
      <w:r w:rsidRPr="00613C4F">
        <w:rPr>
          <w:spacing w:val="40"/>
          <w:w w:val="105"/>
        </w:rPr>
        <w:t xml:space="preserve"> </w:t>
      </w:r>
      <w:r w:rsidRPr="00613C4F">
        <w:rPr>
          <w:w w:val="105"/>
        </w:rPr>
        <w:t>варианты</w:t>
      </w:r>
      <w:r w:rsidRPr="00613C4F">
        <w:rPr>
          <w:spacing w:val="40"/>
          <w:w w:val="105"/>
        </w:rPr>
        <w:t xml:space="preserve"> </w:t>
      </w:r>
      <w:r w:rsidRPr="00613C4F">
        <w:rPr>
          <w:w w:val="105"/>
        </w:rPr>
        <w:t>решений;</w:t>
      </w:r>
    </w:p>
    <w:p w:rsidR="00053D68" w:rsidRPr="00613C4F" w:rsidRDefault="00DD0727">
      <w:pPr>
        <w:pStyle w:val="a3"/>
        <w:spacing w:line="338" w:lineRule="auto"/>
        <w:ind w:left="89" w:right="678"/>
        <w:jc w:val="both"/>
      </w:pPr>
      <w:r w:rsidRPr="00613C4F">
        <w:rPr>
          <w:w w:val="105"/>
        </w:rPr>
        <w:t>составлять план действий (план реализации намеченного алгоритма решения), корректировать предложенный алгоритм с учетом получения</w:t>
      </w:r>
      <w:r w:rsidRPr="00613C4F">
        <w:rPr>
          <w:spacing w:val="40"/>
          <w:w w:val="105"/>
        </w:rPr>
        <w:t xml:space="preserve"> </w:t>
      </w:r>
      <w:r w:rsidRPr="00613C4F">
        <w:rPr>
          <w:w w:val="105"/>
        </w:rPr>
        <w:t>новых</w:t>
      </w:r>
      <w:r w:rsidRPr="00613C4F">
        <w:rPr>
          <w:spacing w:val="40"/>
          <w:w w:val="105"/>
        </w:rPr>
        <w:t xml:space="preserve"> </w:t>
      </w:r>
      <w:r w:rsidRPr="00613C4F">
        <w:rPr>
          <w:w w:val="105"/>
        </w:rPr>
        <w:t>знаний</w:t>
      </w:r>
      <w:r w:rsidRPr="00613C4F">
        <w:rPr>
          <w:spacing w:val="40"/>
          <w:w w:val="105"/>
        </w:rPr>
        <w:t xml:space="preserve"> </w:t>
      </w:r>
      <w:r w:rsidRPr="00613C4F">
        <w:rPr>
          <w:w w:val="105"/>
        </w:rPr>
        <w:t>об</w:t>
      </w:r>
      <w:r w:rsidRPr="00613C4F">
        <w:rPr>
          <w:spacing w:val="40"/>
          <w:w w:val="105"/>
        </w:rPr>
        <w:t xml:space="preserve"> </w:t>
      </w:r>
      <w:r w:rsidRPr="00613C4F">
        <w:rPr>
          <w:w w:val="105"/>
        </w:rPr>
        <w:t>изучаемом</w:t>
      </w:r>
      <w:r w:rsidRPr="00613C4F">
        <w:rPr>
          <w:spacing w:val="40"/>
          <w:w w:val="105"/>
        </w:rPr>
        <w:t xml:space="preserve"> </w:t>
      </w:r>
      <w:r w:rsidRPr="00613C4F">
        <w:rPr>
          <w:w w:val="105"/>
        </w:rPr>
        <w:t>объекте;</w:t>
      </w:r>
    </w:p>
    <w:p w:rsidR="00053D68" w:rsidRPr="00613C4F" w:rsidRDefault="00DD0727">
      <w:pPr>
        <w:pStyle w:val="a3"/>
        <w:spacing w:before="1" w:line="338" w:lineRule="auto"/>
        <w:ind w:left="89" w:right="3299"/>
        <w:jc w:val="both"/>
      </w:pPr>
      <w:r w:rsidRPr="00613C4F">
        <w:rPr>
          <w:w w:val="105"/>
        </w:rPr>
        <w:t xml:space="preserve">делать выбор и брать ответственность за решение. </w:t>
      </w:r>
      <w:r w:rsidRPr="00613C4F">
        <w:rPr>
          <w:spacing w:val="-2"/>
          <w:w w:val="105"/>
        </w:rPr>
        <w:t>Самоконтроль:</w:t>
      </w:r>
    </w:p>
    <w:p w:rsidR="00053D68" w:rsidRPr="00613C4F" w:rsidRDefault="00613C4F">
      <w:pPr>
        <w:pStyle w:val="a3"/>
        <w:spacing w:before="96" w:line="338" w:lineRule="auto"/>
        <w:ind w:left="89" w:right="679"/>
        <w:jc w:val="both"/>
      </w:pPr>
      <w:r w:rsidRPr="00613C4F">
        <w:rPr>
          <w:w w:val="105"/>
        </w:rPr>
        <w:t>в</w:t>
      </w:r>
      <w:r w:rsidR="00DD0727" w:rsidRPr="00613C4F">
        <w:rPr>
          <w:w w:val="105"/>
        </w:rPr>
        <w:t>ладеть способами самоконтроля, самомотивации и рефлексии;</w:t>
      </w:r>
      <w:r w:rsidR="00DD0727" w:rsidRPr="00613C4F">
        <w:rPr>
          <w:spacing w:val="40"/>
          <w:w w:val="105"/>
        </w:rPr>
        <w:t xml:space="preserve"> </w:t>
      </w:r>
      <w:r w:rsidR="00DD0727" w:rsidRPr="00613C4F">
        <w:rPr>
          <w:w w:val="105"/>
        </w:rPr>
        <w:t>давать</w:t>
      </w:r>
      <w:r w:rsidR="00DD0727" w:rsidRPr="00613C4F">
        <w:rPr>
          <w:spacing w:val="40"/>
          <w:w w:val="105"/>
        </w:rPr>
        <w:t xml:space="preserve"> </w:t>
      </w:r>
      <w:r w:rsidR="00DD0727" w:rsidRPr="00613C4F">
        <w:rPr>
          <w:w w:val="105"/>
        </w:rPr>
        <w:t>оценку</w:t>
      </w:r>
      <w:r w:rsidR="00DD0727" w:rsidRPr="00613C4F">
        <w:rPr>
          <w:spacing w:val="40"/>
          <w:w w:val="105"/>
        </w:rPr>
        <w:t xml:space="preserve"> </w:t>
      </w:r>
      <w:r w:rsidR="00DD0727" w:rsidRPr="00613C4F">
        <w:rPr>
          <w:w w:val="105"/>
        </w:rPr>
        <w:t>ситуации</w:t>
      </w:r>
      <w:r w:rsidR="00DD0727" w:rsidRPr="00613C4F">
        <w:rPr>
          <w:spacing w:val="40"/>
          <w:w w:val="105"/>
        </w:rPr>
        <w:t xml:space="preserve"> </w:t>
      </w:r>
      <w:r w:rsidR="00DD0727" w:rsidRPr="00613C4F">
        <w:rPr>
          <w:w w:val="105"/>
        </w:rPr>
        <w:t>и</w:t>
      </w:r>
      <w:r w:rsidR="00DD0727" w:rsidRPr="00613C4F">
        <w:rPr>
          <w:spacing w:val="40"/>
          <w:w w:val="105"/>
        </w:rPr>
        <w:t xml:space="preserve"> </w:t>
      </w:r>
      <w:r w:rsidR="00DD0727" w:rsidRPr="00613C4F">
        <w:rPr>
          <w:w w:val="105"/>
        </w:rPr>
        <w:t>предлагать</w:t>
      </w:r>
      <w:r w:rsidR="00DD0727" w:rsidRPr="00613C4F">
        <w:rPr>
          <w:spacing w:val="40"/>
          <w:w w:val="105"/>
        </w:rPr>
        <w:t xml:space="preserve"> </w:t>
      </w:r>
      <w:r w:rsidR="00DD0727" w:rsidRPr="00613C4F">
        <w:rPr>
          <w:w w:val="105"/>
        </w:rPr>
        <w:t>план</w:t>
      </w:r>
      <w:r w:rsidR="00DD0727" w:rsidRPr="00613C4F">
        <w:rPr>
          <w:spacing w:val="40"/>
          <w:w w:val="105"/>
        </w:rPr>
        <w:t xml:space="preserve"> </w:t>
      </w:r>
      <w:r w:rsidR="00DD0727" w:rsidRPr="00613C4F">
        <w:rPr>
          <w:w w:val="105"/>
        </w:rPr>
        <w:t>ее</w:t>
      </w:r>
      <w:r w:rsidR="00DD0727" w:rsidRPr="00613C4F">
        <w:rPr>
          <w:spacing w:val="40"/>
          <w:w w:val="105"/>
        </w:rPr>
        <w:t xml:space="preserve"> </w:t>
      </w:r>
      <w:r w:rsidR="00DD0727" w:rsidRPr="00613C4F">
        <w:rPr>
          <w:w w:val="105"/>
        </w:rPr>
        <w:t>изменения;</w:t>
      </w:r>
    </w:p>
    <w:p w:rsidR="00053D68" w:rsidRPr="00613C4F" w:rsidRDefault="00DD0727">
      <w:pPr>
        <w:pStyle w:val="a3"/>
        <w:spacing w:before="1" w:line="338" w:lineRule="auto"/>
        <w:ind w:left="89" w:right="678"/>
        <w:jc w:val="both"/>
      </w:pPr>
      <w:r w:rsidRPr="00613C4F">
        <w:rPr>
          <w:w w:val="105"/>
        </w:rPr>
        <w:t>учитывать контекст и предвидеть трудности, которые могут</w:t>
      </w:r>
      <w:r w:rsidRPr="00613C4F">
        <w:rPr>
          <w:spacing w:val="80"/>
          <w:w w:val="105"/>
        </w:rPr>
        <w:t xml:space="preserve"> </w:t>
      </w:r>
      <w:r w:rsidRPr="00613C4F">
        <w:rPr>
          <w:w w:val="105"/>
        </w:rPr>
        <w:t>возникнуть при решении учебной задачи, адаптировать решение к меняющимся</w:t>
      </w:r>
      <w:r w:rsidRPr="00613C4F">
        <w:rPr>
          <w:spacing w:val="40"/>
          <w:w w:val="105"/>
        </w:rPr>
        <w:t xml:space="preserve"> </w:t>
      </w:r>
      <w:r w:rsidRPr="00613C4F">
        <w:rPr>
          <w:w w:val="105"/>
        </w:rPr>
        <w:t>обстоятельствам;</w:t>
      </w:r>
    </w:p>
    <w:p w:rsidR="00053D68" w:rsidRPr="00613C4F" w:rsidRDefault="00DD0727">
      <w:pPr>
        <w:pStyle w:val="a3"/>
        <w:spacing w:line="338" w:lineRule="auto"/>
        <w:ind w:left="89" w:right="672"/>
        <w:jc w:val="both"/>
      </w:pPr>
      <w:r w:rsidRPr="00613C4F">
        <w:rPr>
          <w:w w:val="105"/>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53D68" w:rsidRPr="00613C4F" w:rsidRDefault="00DD0727">
      <w:pPr>
        <w:pStyle w:val="a3"/>
        <w:spacing w:before="1" w:line="338" w:lineRule="auto"/>
        <w:ind w:left="89" w:right="678"/>
        <w:jc w:val="both"/>
      </w:pPr>
      <w:r w:rsidRPr="00613C4F">
        <w:rPr>
          <w:w w:val="105"/>
        </w:rPr>
        <w:t xml:space="preserve">вносить коррективы в деятельность на основе новых обстоятельств, изменившихся ситуаций, установленных ошибок, возникших </w:t>
      </w:r>
      <w:r w:rsidRPr="00613C4F">
        <w:rPr>
          <w:spacing w:val="-2"/>
          <w:w w:val="105"/>
        </w:rPr>
        <w:t>трудностей;</w:t>
      </w:r>
    </w:p>
    <w:p w:rsidR="00053D68" w:rsidRPr="00613C4F" w:rsidRDefault="00DD0727">
      <w:pPr>
        <w:pStyle w:val="a3"/>
        <w:spacing w:line="338" w:lineRule="auto"/>
        <w:ind w:left="89" w:right="1033"/>
      </w:pPr>
      <w:r w:rsidRPr="00613C4F">
        <w:rPr>
          <w:w w:val="105"/>
        </w:rPr>
        <w:t>оценивать соответствие результата цели и условиям. Эмоциональный интеллект:</w:t>
      </w:r>
    </w:p>
    <w:p w:rsidR="00053D68" w:rsidRPr="00613C4F" w:rsidRDefault="00DD0727" w:rsidP="005418CA">
      <w:pPr>
        <w:pStyle w:val="a3"/>
        <w:tabs>
          <w:tab w:val="left" w:pos="142"/>
          <w:tab w:val="left" w:pos="1931"/>
          <w:tab w:val="left" w:pos="2269"/>
          <w:tab w:val="left" w:pos="2864"/>
          <w:tab w:val="left" w:pos="3501"/>
          <w:tab w:val="left" w:pos="3944"/>
          <w:tab w:val="left" w:pos="4029"/>
          <w:tab w:val="left" w:pos="5278"/>
          <w:tab w:val="left" w:pos="5745"/>
          <w:tab w:val="left" w:pos="6933"/>
          <w:tab w:val="left" w:pos="8056"/>
          <w:tab w:val="left" w:pos="8494"/>
          <w:tab w:val="left" w:pos="9788"/>
        </w:tabs>
        <w:spacing w:line="338" w:lineRule="auto"/>
        <w:ind w:left="89" w:right="677"/>
      </w:pPr>
      <w:r w:rsidRPr="00613C4F">
        <w:rPr>
          <w:spacing w:val="-2"/>
          <w:w w:val="105"/>
        </w:rPr>
        <w:t>различать,</w:t>
      </w:r>
      <w:r w:rsidRPr="00613C4F">
        <w:tab/>
      </w:r>
      <w:r w:rsidRPr="00613C4F">
        <w:rPr>
          <w:spacing w:val="-2"/>
          <w:w w:val="105"/>
        </w:rPr>
        <w:t>называть</w:t>
      </w:r>
      <w:r w:rsidRPr="00613C4F">
        <w:tab/>
      </w:r>
      <w:r w:rsidRPr="00613C4F">
        <w:rPr>
          <w:spacing w:val="-10"/>
          <w:w w:val="105"/>
        </w:rPr>
        <w:t>и</w:t>
      </w:r>
      <w:r w:rsidRPr="00613C4F">
        <w:tab/>
      </w:r>
      <w:r w:rsidRPr="00613C4F">
        <w:tab/>
      </w:r>
      <w:r w:rsidRPr="00613C4F">
        <w:rPr>
          <w:spacing w:val="-2"/>
          <w:w w:val="105"/>
        </w:rPr>
        <w:t>управлять</w:t>
      </w:r>
      <w:r w:rsidRPr="00613C4F">
        <w:tab/>
      </w:r>
      <w:r w:rsidRPr="00613C4F">
        <w:rPr>
          <w:spacing w:val="-2"/>
          <w:w w:val="105"/>
        </w:rPr>
        <w:t>собственными</w:t>
      </w:r>
      <w:r w:rsidRPr="00613C4F">
        <w:tab/>
      </w:r>
      <w:r w:rsidRPr="00613C4F">
        <w:rPr>
          <w:spacing w:val="-2"/>
          <w:w w:val="105"/>
        </w:rPr>
        <w:t>эмоциями</w:t>
      </w:r>
      <w:r w:rsidRPr="00613C4F">
        <w:tab/>
      </w:r>
      <w:r w:rsidRPr="00613C4F">
        <w:rPr>
          <w:spacing w:val="-10"/>
          <w:w w:val="105"/>
        </w:rPr>
        <w:t xml:space="preserve">и </w:t>
      </w:r>
      <w:r w:rsidRPr="00613C4F">
        <w:rPr>
          <w:w w:val="105"/>
        </w:rPr>
        <w:t>эмоциями</w:t>
      </w:r>
      <w:r w:rsidRPr="00613C4F">
        <w:rPr>
          <w:spacing w:val="40"/>
          <w:w w:val="105"/>
        </w:rPr>
        <w:t xml:space="preserve"> </w:t>
      </w:r>
      <w:r w:rsidRPr="00613C4F">
        <w:rPr>
          <w:w w:val="105"/>
        </w:rPr>
        <w:t>других;</w:t>
      </w:r>
      <w:r w:rsidRPr="00613C4F">
        <w:rPr>
          <w:spacing w:val="40"/>
          <w:w w:val="105"/>
        </w:rPr>
        <w:t xml:space="preserve"> </w:t>
      </w:r>
      <w:r w:rsidRPr="00613C4F">
        <w:rPr>
          <w:w w:val="105"/>
        </w:rPr>
        <w:t>выявлять</w:t>
      </w:r>
      <w:r w:rsidRPr="00613C4F">
        <w:rPr>
          <w:spacing w:val="40"/>
          <w:w w:val="105"/>
        </w:rPr>
        <w:t xml:space="preserve"> </w:t>
      </w:r>
      <w:r w:rsidRPr="00613C4F">
        <w:rPr>
          <w:w w:val="105"/>
        </w:rPr>
        <w:t>и</w:t>
      </w:r>
      <w:r w:rsidRPr="00613C4F">
        <w:rPr>
          <w:spacing w:val="40"/>
          <w:w w:val="105"/>
        </w:rPr>
        <w:t xml:space="preserve"> </w:t>
      </w:r>
      <w:r w:rsidRPr="00613C4F">
        <w:rPr>
          <w:w w:val="105"/>
        </w:rPr>
        <w:t>анализировать</w:t>
      </w:r>
      <w:r w:rsidRPr="00613C4F">
        <w:rPr>
          <w:spacing w:val="40"/>
          <w:w w:val="105"/>
        </w:rPr>
        <w:t xml:space="preserve"> </w:t>
      </w:r>
      <w:r w:rsidRPr="00613C4F">
        <w:rPr>
          <w:w w:val="105"/>
        </w:rPr>
        <w:t>причины</w:t>
      </w:r>
      <w:r w:rsidRPr="00613C4F">
        <w:rPr>
          <w:spacing w:val="40"/>
          <w:w w:val="105"/>
        </w:rPr>
        <w:t xml:space="preserve"> </w:t>
      </w:r>
      <w:r w:rsidRPr="00613C4F">
        <w:rPr>
          <w:w w:val="105"/>
        </w:rPr>
        <w:t xml:space="preserve">эмоций; </w:t>
      </w:r>
      <w:r w:rsidRPr="00613C4F">
        <w:rPr>
          <w:spacing w:val="-2"/>
          <w:w w:val="105"/>
        </w:rPr>
        <w:t>ставить</w:t>
      </w:r>
      <w:r w:rsidRPr="00613C4F">
        <w:tab/>
      </w:r>
      <w:r w:rsidRPr="00613C4F">
        <w:rPr>
          <w:spacing w:val="-4"/>
          <w:w w:val="105"/>
        </w:rPr>
        <w:t>себя</w:t>
      </w:r>
      <w:r w:rsidR="005418CA">
        <w:rPr>
          <w:spacing w:val="-4"/>
          <w:w w:val="105"/>
        </w:rPr>
        <w:t xml:space="preserve"> </w:t>
      </w:r>
      <w:r w:rsidRPr="00613C4F">
        <w:rPr>
          <w:spacing w:val="-6"/>
          <w:w w:val="105"/>
        </w:rPr>
        <w:t>на</w:t>
      </w:r>
      <w:r w:rsidR="005418CA">
        <w:rPr>
          <w:spacing w:val="-6"/>
          <w:w w:val="105"/>
        </w:rPr>
        <w:t xml:space="preserve"> </w:t>
      </w:r>
      <w:r w:rsidRPr="00613C4F">
        <w:rPr>
          <w:spacing w:val="-2"/>
          <w:w w:val="105"/>
        </w:rPr>
        <w:t>место</w:t>
      </w:r>
      <w:r w:rsidRPr="00613C4F">
        <w:tab/>
      </w:r>
      <w:r w:rsidRPr="00613C4F">
        <w:rPr>
          <w:spacing w:val="-2"/>
          <w:w w:val="105"/>
        </w:rPr>
        <w:t>другого</w:t>
      </w:r>
      <w:r w:rsidRPr="00613C4F">
        <w:tab/>
      </w:r>
      <w:r w:rsidRPr="00613C4F">
        <w:rPr>
          <w:spacing w:val="-2"/>
          <w:w w:val="105"/>
        </w:rPr>
        <w:t>человека,</w:t>
      </w:r>
      <w:r w:rsidRPr="00613C4F">
        <w:tab/>
      </w:r>
      <w:r w:rsidRPr="00613C4F">
        <w:rPr>
          <w:spacing w:val="-2"/>
          <w:w w:val="105"/>
        </w:rPr>
        <w:t>понимать</w:t>
      </w:r>
      <w:r w:rsidRPr="00613C4F">
        <w:tab/>
      </w:r>
      <w:r w:rsidRPr="00613C4F">
        <w:rPr>
          <w:spacing w:val="-2"/>
          <w:w w:val="105"/>
        </w:rPr>
        <w:t>мотивы</w:t>
      </w:r>
      <w:r w:rsidRPr="00613C4F">
        <w:tab/>
      </w:r>
      <w:r w:rsidRPr="00613C4F">
        <w:rPr>
          <w:spacing w:val="-10"/>
          <w:w w:val="105"/>
        </w:rPr>
        <w:t xml:space="preserve">и </w:t>
      </w:r>
      <w:r w:rsidRPr="00613C4F">
        <w:rPr>
          <w:w w:val="105"/>
        </w:rPr>
        <w:t>намерения</w:t>
      </w:r>
      <w:r w:rsidRPr="00613C4F">
        <w:rPr>
          <w:spacing w:val="40"/>
          <w:w w:val="105"/>
        </w:rPr>
        <w:t xml:space="preserve"> </w:t>
      </w:r>
      <w:r w:rsidRPr="00613C4F">
        <w:rPr>
          <w:w w:val="105"/>
        </w:rPr>
        <w:t>другого;</w:t>
      </w:r>
    </w:p>
    <w:p w:rsidR="00053D68" w:rsidRPr="00613C4F" w:rsidRDefault="00DD0727">
      <w:pPr>
        <w:pStyle w:val="a3"/>
        <w:spacing w:before="1" w:line="338" w:lineRule="auto"/>
        <w:ind w:left="89" w:right="3590"/>
      </w:pPr>
      <w:r w:rsidRPr="00613C4F">
        <w:rPr>
          <w:w w:val="105"/>
        </w:rPr>
        <w:t>регулировать способ выражения эмоций. Принятие себя</w:t>
      </w:r>
      <w:r w:rsidRPr="00613C4F">
        <w:rPr>
          <w:spacing w:val="40"/>
          <w:w w:val="105"/>
        </w:rPr>
        <w:t xml:space="preserve"> </w:t>
      </w:r>
      <w:r w:rsidRPr="00613C4F">
        <w:rPr>
          <w:w w:val="105"/>
        </w:rPr>
        <w:t>и</w:t>
      </w:r>
      <w:r w:rsidRPr="00613C4F">
        <w:rPr>
          <w:spacing w:val="40"/>
          <w:w w:val="105"/>
        </w:rPr>
        <w:t xml:space="preserve"> </w:t>
      </w:r>
      <w:r w:rsidRPr="00613C4F">
        <w:rPr>
          <w:w w:val="105"/>
        </w:rPr>
        <w:t>других:</w:t>
      </w:r>
    </w:p>
    <w:p w:rsidR="00053D68" w:rsidRPr="00613C4F" w:rsidRDefault="00DD0727">
      <w:pPr>
        <w:pStyle w:val="a3"/>
        <w:spacing w:line="338" w:lineRule="auto"/>
        <w:ind w:left="89" w:right="677"/>
        <w:jc w:val="both"/>
      </w:pPr>
      <w:r w:rsidRPr="00613C4F">
        <w:rPr>
          <w:w w:val="105"/>
        </w:rPr>
        <w:t>осознанно</w:t>
      </w:r>
      <w:r w:rsidRPr="00613C4F">
        <w:rPr>
          <w:spacing w:val="80"/>
          <w:w w:val="150"/>
        </w:rPr>
        <w:t xml:space="preserve"> </w:t>
      </w:r>
      <w:r w:rsidRPr="00613C4F">
        <w:rPr>
          <w:w w:val="105"/>
        </w:rPr>
        <w:t>относиться</w:t>
      </w:r>
      <w:r w:rsidRPr="00613C4F">
        <w:rPr>
          <w:spacing w:val="80"/>
          <w:w w:val="150"/>
        </w:rPr>
        <w:t xml:space="preserve"> </w:t>
      </w:r>
      <w:r w:rsidRPr="00613C4F">
        <w:rPr>
          <w:w w:val="105"/>
        </w:rPr>
        <w:t>к</w:t>
      </w:r>
      <w:r w:rsidRPr="00613C4F">
        <w:rPr>
          <w:spacing w:val="80"/>
          <w:w w:val="150"/>
        </w:rPr>
        <w:t xml:space="preserve"> </w:t>
      </w:r>
      <w:r w:rsidRPr="00613C4F">
        <w:rPr>
          <w:w w:val="105"/>
        </w:rPr>
        <w:t>другому</w:t>
      </w:r>
      <w:r w:rsidRPr="00613C4F">
        <w:rPr>
          <w:spacing w:val="80"/>
          <w:w w:val="150"/>
        </w:rPr>
        <w:t xml:space="preserve"> </w:t>
      </w:r>
      <w:r w:rsidRPr="00613C4F">
        <w:rPr>
          <w:w w:val="105"/>
        </w:rPr>
        <w:t>человеку,</w:t>
      </w:r>
      <w:r w:rsidRPr="00613C4F">
        <w:rPr>
          <w:spacing w:val="80"/>
          <w:w w:val="150"/>
        </w:rPr>
        <w:t xml:space="preserve"> </w:t>
      </w:r>
      <w:r w:rsidRPr="00613C4F">
        <w:rPr>
          <w:w w:val="105"/>
        </w:rPr>
        <w:t>его</w:t>
      </w:r>
      <w:r w:rsidRPr="00613C4F">
        <w:rPr>
          <w:spacing w:val="80"/>
          <w:w w:val="150"/>
        </w:rPr>
        <w:t xml:space="preserve"> </w:t>
      </w:r>
      <w:r w:rsidRPr="00613C4F">
        <w:rPr>
          <w:w w:val="105"/>
        </w:rPr>
        <w:t>мнению; признавать</w:t>
      </w:r>
      <w:r w:rsidRPr="00613C4F">
        <w:rPr>
          <w:spacing w:val="40"/>
          <w:w w:val="105"/>
        </w:rPr>
        <w:t xml:space="preserve"> </w:t>
      </w:r>
      <w:r w:rsidRPr="00613C4F">
        <w:rPr>
          <w:w w:val="105"/>
        </w:rPr>
        <w:t>свое право на ошибку и такое же право другого;</w:t>
      </w:r>
      <w:r w:rsidRPr="00613C4F">
        <w:rPr>
          <w:spacing w:val="40"/>
          <w:w w:val="105"/>
        </w:rPr>
        <w:t xml:space="preserve"> </w:t>
      </w:r>
      <w:r w:rsidRPr="00613C4F">
        <w:rPr>
          <w:w w:val="105"/>
        </w:rPr>
        <w:t>принимать</w:t>
      </w:r>
      <w:r w:rsidRPr="00613C4F">
        <w:rPr>
          <w:spacing w:val="40"/>
          <w:w w:val="105"/>
        </w:rPr>
        <w:t xml:space="preserve"> </w:t>
      </w:r>
      <w:r w:rsidRPr="00613C4F">
        <w:rPr>
          <w:w w:val="105"/>
        </w:rPr>
        <w:t>себя</w:t>
      </w:r>
      <w:r w:rsidRPr="00613C4F">
        <w:rPr>
          <w:spacing w:val="40"/>
          <w:w w:val="105"/>
        </w:rPr>
        <w:t xml:space="preserve"> </w:t>
      </w:r>
      <w:r w:rsidRPr="00613C4F">
        <w:rPr>
          <w:w w:val="105"/>
        </w:rPr>
        <w:t>и</w:t>
      </w:r>
      <w:r w:rsidRPr="00613C4F">
        <w:rPr>
          <w:spacing w:val="40"/>
          <w:w w:val="105"/>
        </w:rPr>
        <w:t xml:space="preserve"> </w:t>
      </w:r>
      <w:r w:rsidRPr="00613C4F">
        <w:rPr>
          <w:w w:val="105"/>
        </w:rPr>
        <w:t>других,</w:t>
      </w:r>
      <w:r w:rsidRPr="00613C4F">
        <w:rPr>
          <w:spacing w:val="40"/>
          <w:w w:val="105"/>
        </w:rPr>
        <w:t xml:space="preserve"> </w:t>
      </w:r>
      <w:r w:rsidRPr="00613C4F">
        <w:rPr>
          <w:w w:val="105"/>
        </w:rPr>
        <w:t>не</w:t>
      </w:r>
      <w:r w:rsidRPr="00613C4F">
        <w:rPr>
          <w:spacing w:val="40"/>
          <w:w w:val="105"/>
        </w:rPr>
        <w:t xml:space="preserve"> </w:t>
      </w:r>
      <w:r w:rsidRPr="00613C4F">
        <w:rPr>
          <w:w w:val="105"/>
        </w:rPr>
        <w:t>осуждая;</w:t>
      </w:r>
    </w:p>
    <w:p w:rsidR="00053D68" w:rsidRPr="00613C4F" w:rsidRDefault="00DD0727">
      <w:pPr>
        <w:pStyle w:val="a3"/>
        <w:ind w:left="89"/>
        <w:jc w:val="both"/>
      </w:pPr>
      <w:r w:rsidRPr="00613C4F">
        <w:rPr>
          <w:w w:val="105"/>
        </w:rPr>
        <w:t>открытость</w:t>
      </w:r>
      <w:r w:rsidRPr="00613C4F">
        <w:rPr>
          <w:spacing w:val="28"/>
          <w:w w:val="105"/>
        </w:rPr>
        <w:t xml:space="preserve"> </w:t>
      </w:r>
      <w:r w:rsidRPr="00613C4F">
        <w:rPr>
          <w:w w:val="105"/>
        </w:rPr>
        <w:t>себе</w:t>
      </w:r>
      <w:r w:rsidRPr="00613C4F">
        <w:rPr>
          <w:spacing w:val="27"/>
          <w:w w:val="105"/>
        </w:rPr>
        <w:t xml:space="preserve"> </w:t>
      </w:r>
      <w:r w:rsidRPr="00613C4F">
        <w:rPr>
          <w:w w:val="105"/>
        </w:rPr>
        <w:t>и</w:t>
      </w:r>
      <w:r w:rsidRPr="00613C4F">
        <w:rPr>
          <w:spacing w:val="29"/>
          <w:w w:val="105"/>
        </w:rPr>
        <w:t xml:space="preserve"> </w:t>
      </w:r>
      <w:r w:rsidRPr="00613C4F">
        <w:rPr>
          <w:spacing w:val="-2"/>
          <w:w w:val="105"/>
        </w:rPr>
        <w:t>другим;</w:t>
      </w:r>
    </w:p>
    <w:p w:rsidR="00053D68" w:rsidRPr="00613C4F" w:rsidRDefault="00DD0727" w:rsidP="00613C4F">
      <w:pPr>
        <w:pStyle w:val="a3"/>
        <w:spacing w:before="134"/>
        <w:ind w:left="89"/>
        <w:jc w:val="both"/>
      </w:pPr>
      <w:r w:rsidRPr="00613C4F">
        <w:rPr>
          <w:w w:val="105"/>
        </w:rPr>
        <w:t>осознавать</w:t>
      </w:r>
      <w:r w:rsidRPr="00613C4F">
        <w:rPr>
          <w:spacing w:val="24"/>
          <w:w w:val="105"/>
        </w:rPr>
        <w:t xml:space="preserve"> </w:t>
      </w:r>
      <w:r w:rsidRPr="00613C4F">
        <w:rPr>
          <w:w w:val="105"/>
        </w:rPr>
        <w:t>невозможность</w:t>
      </w:r>
      <w:r w:rsidRPr="00613C4F">
        <w:rPr>
          <w:spacing w:val="28"/>
          <w:w w:val="105"/>
        </w:rPr>
        <w:t xml:space="preserve"> </w:t>
      </w:r>
      <w:r w:rsidRPr="00613C4F">
        <w:rPr>
          <w:w w:val="105"/>
        </w:rPr>
        <w:t>контролировать</w:t>
      </w:r>
      <w:r w:rsidRPr="00613C4F">
        <w:rPr>
          <w:spacing w:val="26"/>
          <w:w w:val="105"/>
        </w:rPr>
        <w:t xml:space="preserve"> </w:t>
      </w:r>
      <w:r w:rsidRPr="00613C4F">
        <w:rPr>
          <w:w w:val="105"/>
        </w:rPr>
        <w:t>все</w:t>
      </w:r>
      <w:r w:rsidRPr="00613C4F">
        <w:rPr>
          <w:spacing w:val="26"/>
          <w:w w:val="105"/>
        </w:rPr>
        <w:t xml:space="preserve"> </w:t>
      </w:r>
      <w:r w:rsidRPr="00613C4F">
        <w:rPr>
          <w:spacing w:val="-2"/>
          <w:w w:val="105"/>
        </w:rPr>
        <w:t>вокруг.</w:t>
      </w:r>
    </w:p>
    <w:p w:rsidR="00053D68" w:rsidRPr="00613C4F" w:rsidRDefault="00DD0727">
      <w:pPr>
        <w:pStyle w:val="a3"/>
        <w:ind w:left="89"/>
      </w:pPr>
      <w:r w:rsidRPr="00613C4F">
        <w:rPr>
          <w:w w:val="105"/>
        </w:rPr>
        <w:t>ПРЕДМЕТНЫЕ</w:t>
      </w:r>
      <w:r w:rsidRPr="00613C4F">
        <w:rPr>
          <w:spacing w:val="70"/>
          <w:w w:val="150"/>
        </w:rPr>
        <w:t xml:space="preserve"> </w:t>
      </w:r>
      <w:r w:rsidRPr="00613C4F">
        <w:rPr>
          <w:spacing w:val="-2"/>
          <w:w w:val="105"/>
        </w:rPr>
        <w:t>РЕЗУЛЬТАТЫ</w:t>
      </w:r>
    </w:p>
    <w:p w:rsidR="00053D68" w:rsidRPr="00613C4F" w:rsidRDefault="00DD0727">
      <w:pPr>
        <w:pStyle w:val="a3"/>
        <w:spacing w:before="134" w:line="338" w:lineRule="auto"/>
        <w:ind w:left="89" w:right="678"/>
        <w:jc w:val="both"/>
      </w:pPr>
      <w:r w:rsidRPr="00613C4F">
        <w:rPr>
          <w:w w:val="105"/>
        </w:rPr>
        <w:t>Предметные результаты освоения рабочей программы курса внеурочной деятельности ««Основы финансовой грамотности.» на уровне</w:t>
      </w:r>
      <w:r w:rsidRPr="00613C4F">
        <w:rPr>
          <w:spacing w:val="40"/>
          <w:w w:val="105"/>
        </w:rPr>
        <w:t xml:space="preserve"> </w:t>
      </w:r>
      <w:r w:rsidRPr="00613C4F">
        <w:rPr>
          <w:w w:val="105"/>
        </w:rPr>
        <w:t>основного</w:t>
      </w:r>
      <w:r w:rsidRPr="00613C4F">
        <w:rPr>
          <w:spacing w:val="40"/>
          <w:w w:val="105"/>
        </w:rPr>
        <w:t xml:space="preserve"> </w:t>
      </w:r>
      <w:r w:rsidRPr="00613C4F">
        <w:rPr>
          <w:w w:val="105"/>
        </w:rPr>
        <w:t>общего</w:t>
      </w:r>
      <w:r w:rsidRPr="00613C4F">
        <w:rPr>
          <w:spacing w:val="40"/>
          <w:w w:val="105"/>
        </w:rPr>
        <w:t xml:space="preserve"> </w:t>
      </w:r>
      <w:r w:rsidRPr="00613C4F">
        <w:rPr>
          <w:w w:val="105"/>
        </w:rPr>
        <w:t>образования:</w:t>
      </w:r>
    </w:p>
    <w:p w:rsidR="00053D68" w:rsidRPr="00613C4F" w:rsidRDefault="00DD0727" w:rsidP="005714B3">
      <w:pPr>
        <w:pStyle w:val="a3"/>
        <w:spacing w:line="338" w:lineRule="auto"/>
        <w:ind w:left="89" w:right="678"/>
        <w:jc w:val="both"/>
      </w:pPr>
      <w:r w:rsidRPr="00613C4F">
        <w:rPr>
          <w:w w:val="105"/>
        </w:rPr>
        <w:t>освоение</w:t>
      </w:r>
      <w:r w:rsidRPr="00613C4F">
        <w:rPr>
          <w:spacing w:val="40"/>
          <w:w w:val="105"/>
        </w:rPr>
        <w:t xml:space="preserve">  </w:t>
      </w:r>
      <w:r w:rsidRPr="00613C4F">
        <w:rPr>
          <w:w w:val="105"/>
        </w:rPr>
        <w:t>и</w:t>
      </w:r>
      <w:r w:rsidRPr="00613C4F">
        <w:rPr>
          <w:spacing w:val="40"/>
          <w:w w:val="105"/>
        </w:rPr>
        <w:t xml:space="preserve">  </w:t>
      </w:r>
      <w:r w:rsidRPr="00613C4F">
        <w:rPr>
          <w:w w:val="105"/>
        </w:rPr>
        <w:t>применение</w:t>
      </w:r>
      <w:r w:rsidRPr="00613C4F">
        <w:rPr>
          <w:spacing w:val="40"/>
          <w:w w:val="105"/>
        </w:rPr>
        <w:t xml:space="preserve">  </w:t>
      </w:r>
      <w:r w:rsidRPr="00613C4F">
        <w:rPr>
          <w:w w:val="105"/>
        </w:rPr>
        <w:t>системы</w:t>
      </w:r>
      <w:r w:rsidRPr="00613C4F">
        <w:rPr>
          <w:spacing w:val="40"/>
          <w:w w:val="105"/>
        </w:rPr>
        <w:t xml:space="preserve">  </w:t>
      </w:r>
      <w:r w:rsidRPr="00613C4F">
        <w:rPr>
          <w:w w:val="105"/>
        </w:rPr>
        <w:t>знаний</w:t>
      </w:r>
      <w:r w:rsidRPr="00613C4F">
        <w:rPr>
          <w:spacing w:val="40"/>
          <w:w w:val="105"/>
        </w:rPr>
        <w:t xml:space="preserve">  </w:t>
      </w:r>
      <w:r w:rsidRPr="00613C4F">
        <w:rPr>
          <w:w w:val="105"/>
        </w:rPr>
        <w:t>о</w:t>
      </w:r>
      <w:r w:rsidRPr="00613C4F">
        <w:rPr>
          <w:spacing w:val="40"/>
          <w:w w:val="105"/>
        </w:rPr>
        <w:t xml:space="preserve">  </w:t>
      </w:r>
      <w:r w:rsidRPr="00613C4F">
        <w:rPr>
          <w:w w:val="105"/>
        </w:rPr>
        <w:t>роли</w:t>
      </w:r>
      <w:r w:rsidRPr="00613C4F">
        <w:rPr>
          <w:spacing w:val="40"/>
          <w:w w:val="105"/>
        </w:rPr>
        <w:t xml:space="preserve">  </w:t>
      </w:r>
      <w:r w:rsidRPr="00613C4F">
        <w:rPr>
          <w:w w:val="105"/>
        </w:rPr>
        <w:t>и</w:t>
      </w:r>
      <w:r w:rsidRPr="00613C4F">
        <w:rPr>
          <w:spacing w:val="40"/>
          <w:w w:val="105"/>
        </w:rPr>
        <w:t xml:space="preserve">  </w:t>
      </w:r>
      <w:r w:rsidRPr="00613C4F">
        <w:rPr>
          <w:w w:val="105"/>
        </w:rPr>
        <w:t>формах денег</w:t>
      </w:r>
      <w:r w:rsidRPr="00613C4F">
        <w:rPr>
          <w:spacing w:val="35"/>
          <w:w w:val="105"/>
        </w:rPr>
        <w:t xml:space="preserve">  </w:t>
      </w:r>
      <w:r w:rsidRPr="00613C4F">
        <w:rPr>
          <w:w w:val="105"/>
        </w:rPr>
        <w:t>в</w:t>
      </w:r>
      <w:r w:rsidRPr="00613C4F">
        <w:rPr>
          <w:spacing w:val="16"/>
          <w:w w:val="105"/>
        </w:rPr>
        <w:t xml:space="preserve">  </w:t>
      </w:r>
      <w:r w:rsidRPr="00613C4F">
        <w:rPr>
          <w:w w:val="105"/>
        </w:rPr>
        <w:t>цифровом</w:t>
      </w:r>
      <w:r w:rsidRPr="00613C4F">
        <w:rPr>
          <w:spacing w:val="16"/>
          <w:w w:val="105"/>
        </w:rPr>
        <w:t xml:space="preserve">  </w:t>
      </w:r>
      <w:r w:rsidRPr="00613C4F">
        <w:rPr>
          <w:w w:val="105"/>
        </w:rPr>
        <w:t>обществе;</w:t>
      </w:r>
      <w:r w:rsidRPr="00613C4F">
        <w:rPr>
          <w:spacing w:val="16"/>
          <w:w w:val="105"/>
        </w:rPr>
        <w:t xml:space="preserve">  </w:t>
      </w:r>
      <w:r w:rsidRPr="00613C4F">
        <w:rPr>
          <w:w w:val="105"/>
        </w:rPr>
        <w:t>личном</w:t>
      </w:r>
      <w:r w:rsidRPr="00613C4F">
        <w:rPr>
          <w:spacing w:val="15"/>
          <w:w w:val="105"/>
        </w:rPr>
        <w:t xml:space="preserve">  </w:t>
      </w:r>
      <w:r w:rsidRPr="00613C4F">
        <w:rPr>
          <w:w w:val="105"/>
        </w:rPr>
        <w:t>финансовом</w:t>
      </w:r>
      <w:r w:rsidRPr="00613C4F">
        <w:rPr>
          <w:spacing w:val="16"/>
          <w:w w:val="105"/>
        </w:rPr>
        <w:t xml:space="preserve">  </w:t>
      </w:r>
      <w:r w:rsidRPr="00613C4F">
        <w:rPr>
          <w:spacing w:val="-2"/>
          <w:w w:val="105"/>
        </w:rPr>
        <w:t>планировании,</w:t>
      </w:r>
      <w:r w:rsidRPr="00613C4F">
        <w:rPr>
          <w:w w:val="105"/>
        </w:rPr>
        <w:t>жизненных целях, семейном и личном бюджете; российской национальной валюте, национальной платежной системе; государственном бюджете, налогах, правомерном налоговом поведении,</w:t>
      </w:r>
      <w:r w:rsidRPr="00613C4F">
        <w:rPr>
          <w:spacing w:val="40"/>
          <w:w w:val="105"/>
        </w:rPr>
        <w:t xml:space="preserve"> </w:t>
      </w:r>
      <w:r w:rsidRPr="00613C4F">
        <w:rPr>
          <w:w w:val="105"/>
        </w:rPr>
        <w:t>государственных</w:t>
      </w:r>
      <w:r w:rsidRPr="00613C4F">
        <w:rPr>
          <w:spacing w:val="40"/>
          <w:w w:val="105"/>
        </w:rPr>
        <w:t xml:space="preserve"> </w:t>
      </w:r>
      <w:r w:rsidRPr="00613C4F">
        <w:rPr>
          <w:w w:val="105"/>
        </w:rPr>
        <w:t>гарантиях</w:t>
      </w:r>
      <w:r w:rsidRPr="00613C4F">
        <w:rPr>
          <w:spacing w:val="40"/>
          <w:w w:val="105"/>
        </w:rPr>
        <w:t xml:space="preserve"> </w:t>
      </w:r>
      <w:r w:rsidRPr="00613C4F">
        <w:rPr>
          <w:w w:val="105"/>
        </w:rPr>
        <w:t>социальной</w:t>
      </w:r>
      <w:r w:rsidRPr="00613C4F">
        <w:rPr>
          <w:spacing w:val="40"/>
          <w:w w:val="105"/>
        </w:rPr>
        <w:t xml:space="preserve"> </w:t>
      </w:r>
      <w:r w:rsidRPr="00613C4F">
        <w:rPr>
          <w:w w:val="105"/>
        </w:rPr>
        <w:t>защиты</w:t>
      </w:r>
      <w:r w:rsidRPr="00613C4F">
        <w:rPr>
          <w:spacing w:val="40"/>
          <w:w w:val="105"/>
        </w:rPr>
        <w:t xml:space="preserve"> </w:t>
      </w:r>
      <w:r w:rsidRPr="00613C4F">
        <w:rPr>
          <w:w w:val="105"/>
        </w:rPr>
        <w:t>и</w:t>
      </w:r>
      <w:r w:rsidRPr="00613C4F">
        <w:rPr>
          <w:spacing w:val="80"/>
          <w:w w:val="105"/>
        </w:rPr>
        <w:t xml:space="preserve"> </w:t>
      </w:r>
      <w:r w:rsidRPr="00613C4F">
        <w:rPr>
          <w:w w:val="105"/>
        </w:rPr>
        <w:t>помощи российским семьям; банках и их функциях, банковских вкладах;</w:t>
      </w:r>
      <w:r w:rsidRPr="00613C4F">
        <w:rPr>
          <w:spacing w:val="40"/>
          <w:w w:val="105"/>
        </w:rPr>
        <w:t xml:space="preserve"> </w:t>
      </w:r>
      <w:r w:rsidRPr="00613C4F">
        <w:rPr>
          <w:w w:val="105"/>
        </w:rPr>
        <w:t>инфляции</w:t>
      </w:r>
      <w:r w:rsidRPr="00613C4F">
        <w:rPr>
          <w:spacing w:val="40"/>
          <w:w w:val="105"/>
        </w:rPr>
        <w:t xml:space="preserve"> </w:t>
      </w:r>
      <w:r w:rsidRPr="00613C4F">
        <w:rPr>
          <w:w w:val="105"/>
        </w:rPr>
        <w:t>и</w:t>
      </w:r>
      <w:r w:rsidRPr="00613C4F">
        <w:rPr>
          <w:spacing w:val="40"/>
          <w:w w:val="105"/>
        </w:rPr>
        <w:t xml:space="preserve"> </w:t>
      </w:r>
      <w:r w:rsidRPr="00613C4F">
        <w:rPr>
          <w:w w:val="105"/>
        </w:rPr>
        <w:t>ее</w:t>
      </w:r>
      <w:r w:rsidRPr="00613C4F">
        <w:rPr>
          <w:spacing w:val="40"/>
          <w:w w:val="105"/>
        </w:rPr>
        <w:t xml:space="preserve"> </w:t>
      </w:r>
      <w:r w:rsidRPr="00613C4F">
        <w:rPr>
          <w:w w:val="105"/>
        </w:rPr>
        <w:t>последствиях;</w:t>
      </w:r>
      <w:r w:rsidRPr="00613C4F">
        <w:rPr>
          <w:spacing w:val="40"/>
          <w:w w:val="105"/>
        </w:rPr>
        <w:t xml:space="preserve"> </w:t>
      </w:r>
      <w:r w:rsidRPr="00613C4F">
        <w:rPr>
          <w:w w:val="105"/>
        </w:rPr>
        <w:t>человеческом</w:t>
      </w:r>
      <w:r w:rsidRPr="00613C4F">
        <w:rPr>
          <w:spacing w:val="40"/>
          <w:w w:val="105"/>
        </w:rPr>
        <w:t xml:space="preserve"> </w:t>
      </w:r>
      <w:r w:rsidRPr="00613C4F">
        <w:rPr>
          <w:w w:val="105"/>
        </w:rPr>
        <w:t>капитале;</w:t>
      </w:r>
      <w:r w:rsidRPr="00613C4F">
        <w:rPr>
          <w:spacing w:val="80"/>
          <w:w w:val="105"/>
        </w:rPr>
        <w:t xml:space="preserve"> </w:t>
      </w:r>
      <w:r w:rsidRPr="00613C4F">
        <w:rPr>
          <w:w w:val="105"/>
        </w:rPr>
        <w:t>роли</w:t>
      </w:r>
      <w:r w:rsidRPr="00613C4F">
        <w:rPr>
          <w:spacing w:val="40"/>
          <w:w w:val="105"/>
        </w:rPr>
        <w:t xml:space="preserve"> </w:t>
      </w:r>
      <w:r w:rsidRPr="00613C4F">
        <w:rPr>
          <w:w w:val="105"/>
        </w:rPr>
        <w:t>наемного</w:t>
      </w:r>
      <w:r w:rsidRPr="00613C4F">
        <w:rPr>
          <w:spacing w:val="40"/>
          <w:w w:val="105"/>
        </w:rPr>
        <w:t xml:space="preserve"> </w:t>
      </w:r>
      <w:r w:rsidRPr="00613C4F">
        <w:rPr>
          <w:w w:val="105"/>
        </w:rPr>
        <w:t>труда;</w:t>
      </w:r>
      <w:r w:rsidRPr="00613C4F">
        <w:rPr>
          <w:spacing w:val="40"/>
          <w:w w:val="105"/>
        </w:rPr>
        <w:t xml:space="preserve"> </w:t>
      </w:r>
      <w:r w:rsidRPr="00613C4F">
        <w:rPr>
          <w:w w:val="105"/>
        </w:rPr>
        <w:t>роли</w:t>
      </w:r>
      <w:r w:rsidRPr="00613C4F">
        <w:rPr>
          <w:spacing w:val="40"/>
          <w:w w:val="105"/>
        </w:rPr>
        <w:t xml:space="preserve"> </w:t>
      </w:r>
      <w:r w:rsidRPr="00613C4F">
        <w:rPr>
          <w:w w:val="105"/>
        </w:rPr>
        <w:t>предпринимательства</w:t>
      </w:r>
      <w:r w:rsidRPr="00613C4F">
        <w:rPr>
          <w:spacing w:val="40"/>
          <w:w w:val="105"/>
        </w:rPr>
        <w:t xml:space="preserve"> </w:t>
      </w:r>
      <w:r w:rsidRPr="00613C4F">
        <w:rPr>
          <w:w w:val="105"/>
        </w:rPr>
        <w:t>и</w:t>
      </w:r>
      <w:r w:rsidRPr="00613C4F">
        <w:rPr>
          <w:spacing w:val="40"/>
          <w:w w:val="105"/>
        </w:rPr>
        <w:t xml:space="preserve"> </w:t>
      </w:r>
      <w:r w:rsidRPr="00613C4F">
        <w:rPr>
          <w:w w:val="105"/>
        </w:rPr>
        <w:t>его</w:t>
      </w:r>
      <w:r w:rsidRPr="00613C4F">
        <w:rPr>
          <w:spacing w:val="40"/>
          <w:w w:val="105"/>
        </w:rPr>
        <w:t xml:space="preserve"> </w:t>
      </w:r>
      <w:r w:rsidRPr="00613C4F">
        <w:rPr>
          <w:w w:val="105"/>
        </w:rPr>
        <w:t>видах; основах инвестирования, страхования, пенсионного обеспечения; цифровых услугах, рисках и способах защиты и обеспечения безопасности</w:t>
      </w:r>
      <w:r w:rsidRPr="00613C4F">
        <w:rPr>
          <w:spacing w:val="40"/>
          <w:w w:val="105"/>
        </w:rPr>
        <w:t xml:space="preserve"> </w:t>
      </w:r>
      <w:r w:rsidRPr="00613C4F">
        <w:rPr>
          <w:w w:val="105"/>
        </w:rPr>
        <w:t>при</w:t>
      </w:r>
      <w:r w:rsidRPr="00613C4F">
        <w:rPr>
          <w:spacing w:val="40"/>
          <w:w w:val="105"/>
        </w:rPr>
        <w:t xml:space="preserve"> </w:t>
      </w:r>
      <w:r w:rsidRPr="00613C4F">
        <w:rPr>
          <w:w w:val="105"/>
        </w:rPr>
        <w:t>использовании</w:t>
      </w:r>
      <w:r w:rsidRPr="00613C4F">
        <w:rPr>
          <w:spacing w:val="80"/>
          <w:w w:val="105"/>
        </w:rPr>
        <w:t xml:space="preserve"> </w:t>
      </w:r>
      <w:r w:rsidRPr="00613C4F">
        <w:rPr>
          <w:w w:val="105"/>
        </w:rPr>
        <w:t>цифровых</w:t>
      </w:r>
      <w:r w:rsidRPr="00613C4F">
        <w:rPr>
          <w:spacing w:val="80"/>
          <w:w w:val="105"/>
        </w:rPr>
        <w:t xml:space="preserve"> </w:t>
      </w:r>
      <w:r w:rsidRPr="00613C4F">
        <w:rPr>
          <w:w w:val="105"/>
        </w:rPr>
        <w:t>финансовых</w:t>
      </w:r>
      <w:r w:rsidRPr="00613C4F">
        <w:rPr>
          <w:spacing w:val="80"/>
          <w:w w:val="105"/>
        </w:rPr>
        <w:t xml:space="preserve"> </w:t>
      </w:r>
      <w:r w:rsidRPr="00613C4F">
        <w:rPr>
          <w:w w:val="105"/>
        </w:rPr>
        <w:t>услуг; видах финансового мошенничества; защите прав потребителей финансовых</w:t>
      </w:r>
      <w:r w:rsidRPr="00613C4F">
        <w:rPr>
          <w:spacing w:val="40"/>
          <w:w w:val="105"/>
        </w:rPr>
        <w:t xml:space="preserve"> </w:t>
      </w:r>
      <w:r w:rsidRPr="00613C4F">
        <w:rPr>
          <w:w w:val="105"/>
        </w:rPr>
        <w:t>услуг;</w:t>
      </w:r>
    </w:p>
    <w:p w:rsidR="00053D68" w:rsidRPr="00613C4F" w:rsidRDefault="00DD0727">
      <w:pPr>
        <w:pStyle w:val="a3"/>
        <w:spacing w:before="2" w:line="338" w:lineRule="auto"/>
        <w:ind w:left="89" w:right="677"/>
        <w:jc w:val="both"/>
      </w:pPr>
      <w:r w:rsidRPr="00613C4F">
        <w:rPr>
          <w:w w:val="105"/>
        </w:rPr>
        <w:t>умение характеризовать традиционные российские духовно- нравственные ценности (в том числе защита человеческой жизни,</w:t>
      </w:r>
      <w:r w:rsidRPr="00613C4F">
        <w:rPr>
          <w:spacing w:val="40"/>
          <w:w w:val="105"/>
        </w:rPr>
        <w:t xml:space="preserve"> </w:t>
      </w:r>
      <w:r w:rsidRPr="00613C4F">
        <w:rPr>
          <w:w w:val="105"/>
        </w:rPr>
        <w:t>прав и свобод человека, семья, созидательный труд, служение Отечеству,</w:t>
      </w:r>
      <w:r w:rsidRPr="00613C4F">
        <w:rPr>
          <w:spacing w:val="80"/>
          <w:w w:val="105"/>
        </w:rPr>
        <w:t xml:space="preserve"> </w:t>
      </w:r>
      <w:r w:rsidRPr="00613C4F">
        <w:rPr>
          <w:w w:val="105"/>
        </w:rPr>
        <w:t>нормы</w:t>
      </w:r>
      <w:r w:rsidRPr="00613C4F">
        <w:rPr>
          <w:spacing w:val="80"/>
          <w:w w:val="105"/>
        </w:rPr>
        <w:t xml:space="preserve"> </w:t>
      </w:r>
      <w:r w:rsidRPr="00613C4F">
        <w:rPr>
          <w:w w:val="105"/>
        </w:rPr>
        <w:t>морали</w:t>
      </w:r>
      <w:r w:rsidRPr="00613C4F">
        <w:rPr>
          <w:spacing w:val="80"/>
          <w:w w:val="105"/>
        </w:rPr>
        <w:t xml:space="preserve"> </w:t>
      </w:r>
      <w:r w:rsidRPr="00613C4F">
        <w:rPr>
          <w:w w:val="105"/>
        </w:rPr>
        <w:t>и</w:t>
      </w:r>
      <w:r w:rsidRPr="00613C4F">
        <w:rPr>
          <w:spacing w:val="80"/>
          <w:w w:val="105"/>
        </w:rPr>
        <w:t xml:space="preserve"> </w:t>
      </w:r>
      <w:r w:rsidRPr="00613C4F">
        <w:rPr>
          <w:w w:val="105"/>
        </w:rPr>
        <w:t>нравственности,</w:t>
      </w:r>
      <w:r w:rsidRPr="00613C4F">
        <w:rPr>
          <w:spacing w:val="80"/>
          <w:w w:val="105"/>
        </w:rPr>
        <w:t xml:space="preserve"> </w:t>
      </w:r>
      <w:r w:rsidRPr="00613C4F">
        <w:rPr>
          <w:w w:val="105"/>
        </w:rPr>
        <w:t>гуманизм, милосердие, справедливость, взаимопомощь, коллективизм, историческое единство народов России, преемственность истории нашей</w:t>
      </w:r>
      <w:r w:rsidRPr="00613C4F">
        <w:rPr>
          <w:spacing w:val="40"/>
          <w:w w:val="105"/>
        </w:rPr>
        <w:t xml:space="preserve"> </w:t>
      </w:r>
      <w:r w:rsidRPr="00613C4F">
        <w:rPr>
          <w:w w:val="105"/>
        </w:rPr>
        <w:t>Родины);</w:t>
      </w:r>
    </w:p>
    <w:p w:rsidR="00053D68" w:rsidRPr="00613C4F" w:rsidRDefault="00DD0727">
      <w:pPr>
        <w:pStyle w:val="a3"/>
        <w:spacing w:before="1" w:line="338" w:lineRule="auto"/>
        <w:ind w:left="89" w:right="679"/>
        <w:jc w:val="both"/>
      </w:pPr>
      <w:r w:rsidRPr="00613C4F">
        <w:rPr>
          <w:w w:val="105"/>
        </w:rPr>
        <w:t>умение приводить примеры (в том числе моделировать ситуации) действий участников финансовых отношений; государственной социальной</w:t>
      </w:r>
      <w:r w:rsidRPr="00613C4F">
        <w:rPr>
          <w:spacing w:val="80"/>
          <w:w w:val="105"/>
        </w:rPr>
        <w:t xml:space="preserve"> </w:t>
      </w:r>
      <w:r w:rsidRPr="00613C4F">
        <w:rPr>
          <w:w w:val="105"/>
        </w:rPr>
        <w:t>помощи</w:t>
      </w:r>
      <w:r w:rsidRPr="00613C4F">
        <w:rPr>
          <w:spacing w:val="80"/>
          <w:w w:val="105"/>
        </w:rPr>
        <w:t xml:space="preserve"> </w:t>
      </w:r>
      <w:r w:rsidRPr="00613C4F">
        <w:rPr>
          <w:w w:val="105"/>
        </w:rPr>
        <w:t>российским</w:t>
      </w:r>
      <w:r w:rsidRPr="00613C4F">
        <w:rPr>
          <w:spacing w:val="80"/>
          <w:w w:val="105"/>
        </w:rPr>
        <w:t xml:space="preserve"> </w:t>
      </w:r>
      <w:r w:rsidRPr="00613C4F">
        <w:rPr>
          <w:w w:val="105"/>
        </w:rPr>
        <w:t>семьям;</w:t>
      </w:r>
      <w:r w:rsidRPr="00613C4F">
        <w:rPr>
          <w:spacing w:val="80"/>
          <w:w w:val="105"/>
        </w:rPr>
        <w:t xml:space="preserve"> </w:t>
      </w:r>
      <w:r w:rsidRPr="00613C4F">
        <w:rPr>
          <w:w w:val="105"/>
        </w:rPr>
        <w:t>использования сбережений, изменения стоимости активов; способов защиты персональных данных, использования банковских карт; налогов; выбора депозитов и иных финансовых инструментов; кредитов; государственных</w:t>
      </w:r>
      <w:r w:rsidRPr="00613C4F">
        <w:rPr>
          <w:spacing w:val="40"/>
          <w:w w:val="105"/>
        </w:rPr>
        <w:t xml:space="preserve"> </w:t>
      </w:r>
      <w:r w:rsidRPr="00613C4F">
        <w:rPr>
          <w:w w:val="105"/>
        </w:rPr>
        <w:t>электронных</w:t>
      </w:r>
      <w:r w:rsidRPr="00613C4F">
        <w:rPr>
          <w:spacing w:val="40"/>
          <w:w w:val="105"/>
        </w:rPr>
        <w:t xml:space="preserve"> </w:t>
      </w:r>
      <w:r w:rsidRPr="00613C4F">
        <w:rPr>
          <w:w w:val="105"/>
        </w:rPr>
        <w:t>услуг;</w:t>
      </w:r>
    </w:p>
    <w:p w:rsidR="00053D68" w:rsidRPr="00613C4F" w:rsidRDefault="00DD0727">
      <w:pPr>
        <w:pStyle w:val="a3"/>
        <w:spacing w:before="1" w:line="338" w:lineRule="auto"/>
        <w:ind w:left="89" w:right="679"/>
        <w:jc w:val="both"/>
      </w:pPr>
      <w:r w:rsidRPr="00613C4F">
        <w:rPr>
          <w:w w:val="105"/>
        </w:rPr>
        <w:t>обладать умениями, раскрывающими грамотное и ответственное поведение</w:t>
      </w:r>
      <w:r w:rsidRPr="00613C4F">
        <w:rPr>
          <w:spacing w:val="80"/>
          <w:w w:val="105"/>
        </w:rPr>
        <w:t xml:space="preserve"> </w:t>
      </w:r>
      <w:r w:rsidRPr="00613C4F">
        <w:rPr>
          <w:w w:val="105"/>
        </w:rPr>
        <w:t>в</w:t>
      </w:r>
      <w:r w:rsidRPr="00613C4F">
        <w:rPr>
          <w:spacing w:val="80"/>
          <w:w w:val="105"/>
        </w:rPr>
        <w:t xml:space="preserve"> </w:t>
      </w:r>
      <w:r w:rsidRPr="00613C4F">
        <w:rPr>
          <w:w w:val="105"/>
        </w:rPr>
        <w:t>сфере</w:t>
      </w:r>
      <w:r w:rsidRPr="00613C4F">
        <w:rPr>
          <w:spacing w:val="80"/>
          <w:w w:val="105"/>
        </w:rPr>
        <w:t xml:space="preserve"> </w:t>
      </w:r>
      <w:r w:rsidRPr="00613C4F">
        <w:rPr>
          <w:w w:val="105"/>
        </w:rPr>
        <w:t>финансов:</w:t>
      </w:r>
      <w:r w:rsidRPr="00613C4F">
        <w:rPr>
          <w:spacing w:val="80"/>
          <w:w w:val="105"/>
        </w:rPr>
        <w:t xml:space="preserve"> </w:t>
      </w:r>
      <w:r w:rsidRPr="00613C4F">
        <w:rPr>
          <w:w w:val="105"/>
        </w:rPr>
        <w:t>составлять</w:t>
      </w:r>
      <w:r w:rsidRPr="00613C4F">
        <w:rPr>
          <w:spacing w:val="80"/>
          <w:w w:val="105"/>
        </w:rPr>
        <w:t xml:space="preserve"> </w:t>
      </w:r>
      <w:r w:rsidRPr="00613C4F">
        <w:rPr>
          <w:w w:val="105"/>
        </w:rPr>
        <w:t>личный</w:t>
      </w:r>
      <w:r w:rsidRPr="00613C4F">
        <w:rPr>
          <w:spacing w:val="80"/>
          <w:w w:val="105"/>
        </w:rPr>
        <w:t xml:space="preserve"> </w:t>
      </w:r>
      <w:r w:rsidRPr="00613C4F">
        <w:rPr>
          <w:w w:val="105"/>
        </w:rPr>
        <w:t>финансовый план, связанный с конкретными финансовыми целями, определять пути</w:t>
      </w:r>
      <w:r w:rsidRPr="00613C4F">
        <w:rPr>
          <w:spacing w:val="40"/>
          <w:w w:val="105"/>
        </w:rPr>
        <w:t xml:space="preserve"> </w:t>
      </w:r>
      <w:r w:rsidRPr="00613C4F">
        <w:rPr>
          <w:w w:val="105"/>
        </w:rPr>
        <w:t>достижения</w:t>
      </w:r>
      <w:r w:rsidRPr="00613C4F">
        <w:rPr>
          <w:spacing w:val="40"/>
          <w:w w:val="105"/>
        </w:rPr>
        <w:t xml:space="preserve"> </w:t>
      </w:r>
      <w:r w:rsidRPr="00613C4F">
        <w:rPr>
          <w:w w:val="105"/>
        </w:rPr>
        <w:t>этих</w:t>
      </w:r>
      <w:r w:rsidRPr="00613C4F">
        <w:rPr>
          <w:spacing w:val="40"/>
          <w:w w:val="105"/>
        </w:rPr>
        <w:t xml:space="preserve"> </w:t>
      </w:r>
      <w:r w:rsidRPr="00613C4F">
        <w:rPr>
          <w:w w:val="105"/>
        </w:rPr>
        <w:t>целей</w:t>
      </w:r>
      <w:r w:rsidRPr="00613C4F">
        <w:rPr>
          <w:spacing w:val="40"/>
          <w:w w:val="105"/>
        </w:rPr>
        <w:t xml:space="preserve">  </w:t>
      </w:r>
      <w:r w:rsidRPr="00613C4F">
        <w:rPr>
          <w:w w:val="105"/>
        </w:rPr>
        <w:t>и</w:t>
      </w:r>
      <w:r w:rsidRPr="00613C4F">
        <w:rPr>
          <w:spacing w:val="40"/>
          <w:w w:val="105"/>
        </w:rPr>
        <w:t xml:space="preserve"> </w:t>
      </w:r>
      <w:r w:rsidRPr="00613C4F">
        <w:rPr>
          <w:w w:val="105"/>
        </w:rPr>
        <w:t>прогнозировать</w:t>
      </w:r>
      <w:r w:rsidRPr="00613C4F">
        <w:rPr>
          <w:spacing w:val="40"/>
          <w:w w:val="105"/>
        </w:rPr>
        <w:t xml:space="preserve"> </w:t>
      </w:r>
      <w:r w:rsidRPr="00613C4F">
        <w:rPr>
          <w:w w:val="105"/>
        </w:rPr>
        <w:t>сроки</w:t>
      </w:r>
      <w:r w:rsidRPr="00613C4F">
        <w:rPr>
          <w:spacing w:val="40"/>
          <w:w w:val="105"/>
        </w:rPr>
        <w:t xml:space="preserve"> </w:t>
      </w:r>
      <w:r w:rsidRPr="00613C4F">
        <w:rPr>
          <w:w w:val="105"/>
        </w:rPr>
        <w:t>их достижения; предпринимать меры предосторожности при использовании</w:t>
      </w:r>
      <w:r w:rsidRPr="00613C4F">
        <w:rPr>
          <w:spacing w:val="64"/>
          <w:w w:val="105"/>
        </w:rPr>
        <w:t xml:space="preserve">  </w:t>
      </w:r>
      <w:r w:rsidRPr="00613C4F">
        <w:rPr>
          <w:w w:val="105"/>
        </w:rPr>
        <w:t>различных</w:t>
      </w:r>
      <w:r w:rsidRPr="00613C4F">
        <w:rPr>
          <w:spacing w:val="65"/>
          <w:w w:val="105"/>
        </w:rPr>
        <w:t xml:space="preserve">  </w:t>
      </w:r>
      <w:r w:rsidRPr="00613C4F">
        <w:rPr>
          <w:w w:val="105"/>
        </w:rPr>
        <w:t>видов</w:t>
      </w:r>
      <w:r w:rsidRPr="00613C4F">
        <w:rPr>
          <w:spacing w:val="65"/>
          <w:w w:val="105"/>
        </w:rPr>
        <w:t xml:space="preserve">  </w:t>
      </w:r>
      <w:r w:rsidRPr="00613C4F">
        <w:rPr>
          <w:w w:val="105"/>
        </w:rPr>
        <w:t>денег</w:t>
      </w:r>
      <w:r w:rsidRPr="00613C4F">
        <w:rPr>
          <w:spacing w:val="65"/>
          <w:w w:val="105"/>
        </w:rPr>
        <w:t xml:space="preserve">  </w:t>
      </w:r>
      <w:r w:rsidRPr="00613C4F">
        <w:rPr>
          <w:w w:val="105"/>
        </w:rPr>
        <w:t>и</w:t>
      </w:r>
      <w:r w:rsidRPr="00613C4F">
        <w:rPr>
          <w:spacing w:val="65"/>
          <w:w w:val="105"/>
        </w:rPr>
        <w:t xml:space="preserve">  </w:t>
      </w:r>
      <w:r w:rsidRPr="00613C4F">
        <w:rPr>
          <w:w w:val="105"/>
        </w:rPr>
        <w:t>операциях</w:t>
      </w:r>
      <w:r w:rsidRPr="00613C4F">
        <w:rPr>
          <w:spacing w:val="65"/>
          <w:w w:val="105"/>
        </w:rPr>
        <w:t xml:space="preserve">  </w:t>
      </w:r>
      <w:r w:rsidRPr="00613C4F">
        <w:rPr>
          <w:w w:val="105"/>
        </w:rPr>
        <w:t>с</w:t>
      </w:r>
      <w:r w:rsidRPr="00613C4F">
        <w:rPr>
          <w:spacing w:val="65"/>
          <w:w w:val="105"/>
        </w:rPr>
        <w:t xml:space="preserve">  </w:t>
      </w:r>
      <w:r w:rsidRPr="00613C4F">
        <w:rPr>
          <w:spacing w:val="-2"/>
          <w:w w:val="105"/>
        </w:rPr>
        <w:t>ними;</w:t>
      </w:r>
    </w:p>
    <w:p w:rsidR="00053D68" w:rsidRPr="00613C4F" w:rsidRDefault="00DD0727">
      <w:pPr>
        <w:pStyle w:val="a3"/>
        <w:spacing w:before="96" w:line="338" w:lineRule="auto"/>
        <w:ind w:left="89" w:right="677"/>
        <w:jc w:val="both"/>
      </w:pPr>
      <w:r w:rsidRPr="00613C4F">
        <w:rPr>
          <w:w w:val="105"/>
        </w:rPr>
        <w:t>оценивать</w:t>
      </w:r>
      <w:r w:rsidRPr="00613C4F">
        <w:rPr>
          <w:spacing w:val="40"/>
          <w:w w:val="105"/>
        </w:rPr>
        <w:t xml:space="preserve"> </w:t>
      </w:r>
      <w:r w:rsidRPr="00613C4F">
        <w:rPr>
          <w:w w:val="105"/>
        </w:rPr>
        <w:t>полезность</w:t>
      </w:r>
      <w:r w:rsidRPr="00613C4F">
        <w:rPr>
          <w:spacing w:val="80"/>
          <w:w w:val="105"/>
        </w:rPr>
        <w:t xml:space="preserve">  </w:t>
      </w:r>
      <w:r w:rsidRPr="00613C4F">
        <w:rPr>
          <w:w w:val="105"/>
        </w:rPr>
        <w:t>приобретаемого</w:t>
      </w:r>
      <w:r w:rsidRPr="00613C4F">
        <w:rPr>
          <w:spacing w:val="80"/>
          <w:w w:val="105"/>
        </w:rPr>
        <w:t xml:space="preserve">  </w:t>
      </w:r>
      <w:r w:rsidRPr="00613C4F">
        <w:rPr>
          <w:w w:val="105"/>
        </w:rPr>
        <w:t>товара</w:t>
      </w:r>
      <w:r w:rsidRPr="00613C4F">
        <w:rPr>
          <w:spacing w:val="80"/>
          <w:w w:val="105"/>
        </w:rPr>
        <w:t xml:space="preserve">  </w:t>
      </w:r>
      <w:r w:rsidRPr="00613C4F">
        <w:rPr>
          <w:w w:val="105"/>
        </w:rPr>
        <w:t>или</w:t>
      </w:r>
      <w:r w:rsidRPr="00613C4F">
        <w:rPr>
          <w:spacing w:val="80"/>
          <w:w w:val="105"/>
        </w:rPr>
        <w:t xml:space="preserve">  </w:t>
      </w:r>
      <w:r w:rsidRPr="00613C4F">
        <w:rPr>
          <w:w w:val="105"/>
        </w:rPr>
        <w:t>услуги</w:t>
      </w:r>
      <w:r w:rsidRPr="00613C4F">
        <w:rPr>
          <w:spacing w:val="80"/>
          <w:w w:val="105"/>
        </w:rPr>
        <w:t xml:space="preserve">  </w:t>
      </w:r>
      <w:r w:rsidRPr="00613C4F">
        <w:rPr>
          <w:w w:val="105"/>
        </w:rPr>
        <w:t>с его</w:t>
      </w:r>
      <w:r w:rsidRPr="00613C4F">
        <w:rPr>
          <w:spacing w:val="40"/>
          <w:w w:val="105"/>
        </w:rPr>
        <w:t xml:space="preserve">  </w:t>
      </w:r>
      <w:r w:rsidRPr="00613C4F">
        <w:rPr>
          <w:w w:val="105"/>
        </w:rPr>
        <w:t>ценой;</w:t>
      </w:r>
      <w:r w:rsidRPr="00613C4F">
        <w:rPr>
          <w:spacing w:val="40"/>
          <w:w w:val="105"/>
        </w:rPr>
        <w:t xml:space="preserve">  </w:t>
      </w:r>
      <w:r w:rsidRPr="00613C4F">
        <w:rPr>
          <w:w w:val="105"/>
        </w:rPr>
        <w:t>участвовать</w:t>
      </w:r>
      <w:r w:rsidRPr="00613C4F">
        <w:rPr>
          <w:spacing w:val="40"/>
          <w:w w:val="105"/>
        </w:rPr>
        <w:t xml:space="preserve"> </w:t>
      </w:r>
      <w:r w:rsidRPr="00613C4F">
        <w:rPr>
          <w:w w:val="105"/>
        </w:rPr>
        <w:t>в</w:t>
      </w:r>
      <w:r w:rsidRPr="00613C4F">
        <w:rPr>
          <w:spacing w:val="40"/>
          <w:w w:val="105"/>
        </w:rPr>
        <w:t xml:space="preserve"> </w:t>
      </w:r>
      <w:r w:rsidRPr="00613C4F">
        <w:rPr>
          <w:w w:val="105"/>
        </w:rPr>
        <w:t>составлении</w:t>
      </w:r>
      <w:r w:rsidRPr="00613C4F">
        <w:rPr>
          <w:spacing w:val="40"/>
          <w:w w:val="105"/>
        </w:rPr>
        <w:t xml:space="preserve"> </w:t>
      </w:r>
      <w:r w:rsidRPr="00613C4F">
        <w:rPr>
          <w:w w:val="105"/>
        </w:rPr>
        <w:t>семейного</w:t>
      </w:r>
      <w:r w:rsidRPr="00613C4F">
        <w:rPr>
          <w:spacing w:val="40"/>
          <w:w w:val="105"/>
        </w:rPr>
        <w:t xml:space="preserve"> </w:t>
      </w:r>
      <w:r w:rsidRPr="00613C4F">
        <w:rPr>
          <w:w w:val="105"/>
        </w:rPr>
        <w:t>бюджета; выделять</w:t>
      </w:r>
      <w:r w:rsidRPr="00613C4F">
        <w:rPr>
          <w:spacing w:val="40"/>
          <w:w w:val="105"/>
        </w:rPr>
        <w:t xml:space="preserve"> </w:t>
      </w:r>
      <w:r w:rsidRPr="00613C4F">
        <w:rPr>
          <w:w w:val="105"/>
        </w:rPr>
        <w:t>плюсы</w:t>
      </w:r>
      <w:r w:rsidRPr="00613C4F">
        <w:rPr>
          <w:spacing w:val="40"/>
          <w:w w:val="105"/>
        </w:rPr>
        <w:t xml:space="preserve"> </w:t>
      </w:r>
      <w:r w:rsidRPr="00613C4F">
        <w:rPr>
          <w:w w:val="105"/>
        </w:rPr>
        <w:t>и</w:t>
      </w:r>
      <w:r w:rsidRPr="00613C4F">
        <w:rPr>
          <w:spacing w:val="40"/>
          <w:w w:val="105"/>
        </w:rPr>
        <w:t xml:space="preserve"> </w:t>
      </w:r>
      <w:r w:rsidRPr="00613C4F">
        <w:rPr>
          <w:w w:val="105"/>
        </w:rPr>
        <w:t>минусы</w:t>
      </w:r>
      <w:r w:rsidRPr="00613C4F">
        <w:rPr>
          <w:spacing w:val="40"/>
          <w:w w:val="105"/>
        </w:rPr>
        <w:t xml:space="preserve"> </w:t>
      </w:r>
      <w:r w:rsidRPr="00613C4F">
        <w:rPr>
          <w:w w:val="105"/>
        </w:rPr>
        <w:t>использования</w:t>
      </w:r>
      <w:r w:rsidRPr="00613C4F">
        <w:rPr>
          <w:spacing w:val="40"/>
          <w:w w:val="105"/>
        </w:rPr>
        <w:t xml:space="preserve"> </w:t>
      </w:r>
      <w:r w:rsidRPr="00613C4F">
        <w:rPr>
          <w:w w:val="105"/>
        </w:rPr>
        <w:t>заемных</w:t>
      </w:r>
      <w:r w:rsidRPr="00613C4F">
        <w:rPr>
          <w:spacing w:val="40"/>
          <w:w w:val="105"/>
        </w:rPr>
        <w:t xml:space="preserve"> </w:t>
      </w:r>
      <w:r w:rsidRPr="00613C4F">
        <w:rPr>
          <w:w w:val="105"/>
        </w:rPr>
        <w:t>средств;</w:t>
      </w:r>
      <w:r w:rsidRPr="00613C4F">
        <w:rPr>
          <w:spacing w:val="80"/>
          <w:w w:val="105"/>
        </w:rPr>
        <w:t xml:space="preserve"> </w:t>
      </w:r>
      <w:r w:rsidRPr="00613C4F">
        <w:rPr>
          <w:w w:val="105"/>
        </w:rPr>
        <w:t>находить</w:t>
      </w:r>
      <w:r w:rsidRPr="00613C4F">
        <w:rPr>
          <w:spacing w:val="40"/>
          <w:w w:val="105"/>
        </w:rPr>
        <w:t xml:space="preserve"> </w:t>
      </w:r>
      <w:r w:rsidRPr="00613C4F">
        <w:rPr>
          <w:w w:val="105"/>
        </w:rPr>
        <w:t>информацию</w:t>
      </w:r>
      <w:r w:rsidRPr="00613C4F">
        <w:rPr>
          <w:spacing w:val="40"/>
          <w:w w:val="105"/>
        </w:rPr>
        <w:t xml:space="preserve"> </w:t>
      </w:r>
      <w:r w:rsidRPr="00613C4F">
        <w:rPr>
          <w:w w:val="105"/>
        </w:rPr>
        <w:t>о</w:t>
      </w:r>
      <w:r w:rsidRPr="00613C4F">
        <w:rPr>
          <w:spacing w:val="40"/>
          <w:w w:val="105"/>
        </w:rPr>
        <w:t xml:space="preserve"> </w:t>
      </w:r>
      <w:r w:rsidRPr="00613C4F">
        <w:rPr>
          <w:w w:val="105"/>
        </w:rPr>
        <w:t>товарах</w:t>
      </w:r>
      <w:r w:rsidRPr="00613C4F">
        <w:rPr>
          <w:spacing w:val="40"/>
          <w:w w:val="105"/>
        </w:rPr>
        <w:t xml:space="preserve"> </w:t>
      </w:r>
      <w:r w:rsidRPr="00613C4F">
        <w:rPr>
          <w:w w:val="105"/>
        </w:rPr>
        <w:t>и</w:t>
      </w:r>
      <w:r w:rsidRPr="00613C4F">
        <w:rPr>
          <w:spacing w:val="40"/>
          <w:w w:val="105"/>
        </w:rPr>
        <w:t xml:space="preserve"> </w:t>
      </w:r>
      <w:r w:rsidRPr="00613C4F">
        <w:rPr>
          <w:w w:val="105"/>
        </w:rPr>
        <w:t>услугах,</w:t>
      </w:r>
      <w:r w:rsidRPr="00613C4F">
        <w:rPr>
          <w:spacing w:val="40"/>
          <w:w w:val="105"/>
        </w:rPr>
        <w:t xml:space="preserve"> </w:t>
      </w:r>
      <w:r w:rsidRPr="00613C4F">
        <w:rPr>
          <w:w w:val="105"/>
        </w:rPr>
        <w:t>в</w:t>
      </w:r>
      <w:r w:rsidRPr="00613C4F">
        <w:rPr>
          <w:spacing w:val="40"/>
          <w:w w:val="105"/>
        </w:rPr>
        <w:t xml:space="preserve"> </w:t>
      </w:r>
      <w:r w:rsidRPr="00613C4F">
        <w:rPr>
          <w:w w:val="105"/>
        </w:rPr>
        <w:t>том</w:t>
      </w:r>
      <w:r w:rsidRPr="00613C4F">
        <w:rPr>
          <w:spacing w:val="40"/>
          <w:w w:val="105"/>
        </w:rPr>
        <w:t xml:space="preserve"> </w:t>
      </w:r>
      <w:r w:rsidRPr="00613C4F">
        <w:rPr>
          <w:w w:val="105"/>
        </w:rPr>
        <w:t>числе</w:t>
      </w:r>
      <w:r w:rsidRPr="00613C4F">
        <w:rPr>
          <w:spacing w:val="40"/>
          <w:w w:val="105"/>
        </w:rPr>
        <w:t xml:space="preserve"> </w:t>
      </w:r>
      <w:r w:rsidRPr="00613C4F">
        <w:rPr>
          <w:w w:val="105"/>
        </w:rPr>
        <w:t>финансовых, и осознавать назначение этой информации; предпринимать меры предосторожности при использовании</w:t>
      </w:r>
      <w:r w:rsidRPr="00613C4F">
        <w:rPr>
          <w:spacing w:val="80"/>
          <w:w w:val="150"/>
        </w:rPr>
        <w:t xml:space="preserve"> </w:t>
      </w:r>
      <w:r w:rsidRPr="00613C4F">
        <w:rPr>
          <w:w w:val="105"/>
        </w:rPr>
        <w:t>различных видов денег и операциях с ними; прогнозировать риски, связанные с использованием финансовых продуктов, банковских услуг; обладать навыками обеспечения своей финансовой безопасности (в том числе при пользовании наличными деньгами, банковскими</w:t>
      </w:r>
      <w:r w:rsidRPr="00613C4F">
        <w:rPr>
          <w:spacing w:val="80"/>
          <w:w w:val="105"/>
        </w:rPr>
        <w:t xml:space="preserve"> </w:t>
      </w:r>
      <w:r w:rsidRPr="00613C4F">
        <w:rPr>
          <w:w w:val="105"/>
        </w:rPr>
        <w:t>картами,</w:t>
      </w:r>
      <w:r w:rsidRPr="00613C4F">
        <w:rPr>
          <w:spacing w:val="80"/>
          <w:w w:val="105"/>
        </w:rPr>
        <w:t xml:space="preserve"> </w:t>
      </w:r>
      <w:r w:rsidRPr="00613C4F">
        <w:rPr>
          <w:w w:val="105"/>
        </w:rPr>
        <w:t>банкоматами,</w:t>
      </w:r>
      <w:r w:rsidRPr="00613C4F">
        <w:rPr>
          <w:spacing w:val="80"/>
          <w:w w:val="105"/>
        </w:rPr>
        <w:t xml:space="preserve"> </w:t>
      </w:r>
      <w:r w:rsidRPr="00613C4F">
        <w:rPr>
          <w:w w:val="105"/>
        </w:rPr>
        <w:t>обменом</w:t>
      </w:r>
      <w:r w:rsidRPr="00613C4F">
        <w:rPr>
          <w:spacing w:val="80"/>
          <w:w w:val="105"/>
        </w:rPr>
        <w:t xml:space="preserve"> </w:t>
      </w:r>
      <w:r w:rsidRPr="00613C4F">
        <w:rPr>
          <w:w w:val="105"/>
        </w:rPr>
        <w:t>валют</w:t>
      </w:r>
      <w:r w:rsidRPr="00613C4F">
        <w:rPr>
          <w:spacing w:val="80"/>
          <w:w w:val="105"/>
        </w:rPr>
        <w:t xml:space="preserve"> </w:t>
      </w:r>
      <w:r w:rsidRPr="00613C4F">
        <w:rPr>
          <w:w w:val="105"/>
        </w:rPr>
        <w:t>и</w:t>
      </w:r>
      <w:r w:rsidRPr="00613C4F">
        <w:rPr>
          <w:spacing w:val="80"/>
          <w:w w:val="105"/>
        </w:rPr>
        <w:t xml:space="preserve"> </w:t>
      </w:r>
      <w:r w:rsidRPr="00613C4F">
        <w:rPr>
          <w:w w:val="105"/>
        </w:rPr>
        <w:t>др.);</w:t>
      </w:r>
    </w:p>
    <w:p w:rsidR="00053D68" w:rsidRPr="00613C4F" w:rsidRDefault="00DD0727">
      <w:pPr>
        <w:pStyle w:val="a3"/>
        <w:spacing w:before="2" w:line="338" w:lineRule="auto"/>
        <w:ind w:left="89" w:right="679"/>
        <w:jc w:val="both"/>
      </w:pPr>
      <w:r w:rsidRPr="00613C4F">
        <w:rPr>
          <w:w w:val="105"/>
        </w:rPr>
        <w:t>умение устанавливать и объяснять взаимосвязи между личными целями и финансовым планированием, инвестированием; формированием семейного и личного бюджета, бюджетной дисциплиной</w:t>
      </w:r>
      <w:r w:rsidRPr="00613C4F">
        <w:rPr>
          <w:spacing w:val="80"/>
          <w:w w:val="105"/>
        </w:rPr>
        <w:t xml:space="preserve"> </w:t>
      </w:r>
      <w:r w:rsidRPr="00613C4F">
        <w:rPr>
          <w:w w:val="105"/>
        </w:rPr>
        <w:t>личности;</w:t>
      </w:r>
      <w:r w:rsidRPr="00613C4F">
        <w:rPr>
          <w:spacing w:val="80"/>
          <w:w w:val="105"/>
        </w:rPr>
        <w:t xml:space="preserve"> </w:t>
      </w:r>
      <w:r w:rsidRPr="00613C4F">
        <w:rPr>
          <w:w w:val="105"/>
        </w:rPr>
        <w:t>роли</w:t>
      </w:r>
      <w:r w:rsidRPr="00613C4F">
        <w:rPr>
          <w:spacing w:val="80"/>
          <w:w w:val="105"/>
        </w:rPr>
        <w:t xml:space="preserve"> </w:t>
      </w:r>
      <w:r w:rsidRPr="00613C4F">
        <w:rPr>
          <w:w w:val="105"/>
        </w:rPr>
        <w:t>финансов в обеспечении</w:t>
      </w:r>
      <w:r w:rsidRPr="00613C4F">
        <w:rPr>
          <w:spacing w:val="40"/>
          <w:w w:val="105"/>
        </w:rPr>
        <w:t xml:space="preserve"> </w:t>
      </w:r>
      <w:r w:rsidRPr="00613C4F">
        <w:rPr>
          <w:w w:val="105"/>
        </w:rPr>
        <w:t xml:space="preserve">рационального и ответственного потребления ресурсов и защиты окружающей среды; государственной политикой и социальными </w:t>
      </w:r>
      <w:r w:rsidRPr="00613C4F">
        <w:rPr>
          <w:spacing w:val="-2"/>
          <w:w w:val="105"/>
        </w:rPr>
        <w:t>гарантиями;</w:t>
      </w:r>
    </w:p>
    <w:p w:rsidR="00053D68" w:rsidRPr="00613C4F" w:rsidRDefault="00DD0727">
      <w:pPr>
        <w:pStyle w:val="a3"/>
        <w:spacing w:before="1" w:line="338" w:lineRule="auto"/>
        <w:ind w:left="89" w:right="674"/>
        <w:jc w:val="both"/>
      </w:pPr>
      <w:r w:rsidRPr="00613C4F">
        <w:rPr>
          <w:w w:val="105"/>
        </w:rPr>
        <w:t>умение</w:t>
      </w:r>
      <w:r w:rsidRPr="00613C4F">
        <w:rPr>
          <w:spacing w:val="40"/>
          <w:w w:val="105"/>
        </w:rPr>
        <w:t xml:space="preserve">  </w:t>
      </w:r>
      <w:r w:rsidRPr="00613C4F">
        <w:rPr>
          <w:w w:val="105"/>
        </w:rPr>
        <w:t>использовать</w:t>
      </w:r>
      <w:r w:rsidRPr="00613C4F">
        <w:rPr>
          <w:spacing w:val="40"/>
          <w:w w:val="105"/>
        </w:rPr>
        <w:t xml:space="preserve">  </w:t>
      </w:r>
      <w:r w:rsidRPr="00613C4F">
        <w:rPr>
          <w:w w:val="105"/>
        </w:rPr>
        <w:t>полученные</w:t>
      </w:r>
      <w:r w:rsidRPr="00613C4F">
        <w:rPr>
          <w:spacing w:val="40"/>
          <w:w w:val="105"/>
        </w:rPr>
        <w:t xml:space="preserve">  </w:t>
      </w:r>
      <w:r w:rsidRPr="00613C4F">
        <w:rPr>
          <w:w w:val="105"/>
        </w:rPr>
        <w:t>знания</w:t>
      </w:r>
      <w:r w:rsidRPr="00613C4F">
        <w:rPr>
          <w:spacing w:val="40"/>
          <w:w w:val="105"/>
        </w:rPr>
        <w:t xml:space="preserve">  </w:t>
      </w:r>
      <w:r w:rsidRPr="00613C4F">
        <w:rPr>
          <w:w w:val="105"/>
        </w:rPr>
        <w:t>для</w:t>
      </w:r>
      <w:r w:rsidRPr="00613C4F">
        <w:rPr>
          <w:spacing w:val="40"/>
          <w:w w:val="105"/>
        </w:rPr>
        <w:t xml:space="preserve">  </w:t>
      </w:r>
      <w:r w:rsidRPr="00613C4F">
        <w:rPr>
          <w:w w:val="105"/>
        </w:rPr>
        <w:t>объяснения (устного и</w:t>
      </w:r>
      <w:r w:rsidRPr="00613C4F">
        <w:rPr>
          <w:spacing w:val="40"/>
          <w:w w:val="105"/>
        </w:rPr>
        <w:t xml:space="preserve"> </w:t>
      </w:r>
      <w:r w:rsidRPr="00613C4F">
        <w:rPr>
          <w:w w:val="105"/>
        </w:rPr>
        <w:t>письменного)</w:t>
      </w:r>
      <w:r w:rsidRPr="00613C4F">
        <w:rPr>
          <w:spacing w:val="40"/>
          <w:w w:val="105"/>
        </w:rPr>
        <w:t xml:space="preserve"> </w:t>
      </w:r>
      <w:r w:rsidRPr="00613C4F">
        <w:rPr>
          <w:w w:val="105"/>
        </w:rPr>
        <w:t>сущности,</w:t>
      </w:r>
      <w:r w:rsidRPr="00613C4F">
        <w:rPr>
          <w:spacing w:val="40"/>
          <w:w w:val="105"/>
        </w:rPr>
        <w:t xml:space="preserve"> </w:t>
      </w:r>
      <w:r w:rsidRPr="00613C4F">
        <w:rPr>
          <w:w w:val="105"/>
        </w:rPr>
        <w:t>взаимосвязей</w:t>
      </w:r>
      <w:r w:rsidRPr="00613C4F">
        <w:rPr>
          <w:spacing w:val="40"/>
          <w:w w:val="105"/>
        </w:rPr>
        <w:t xml:space="preserve"> </w:t>
      </w:r>
      <w:r w:rsidRPr="00613C4F">
        <w:rPr>
          <w:w w:val="105"/>
        </w:rPr>
        <w:t>явлений,</w:t>
      </w:r>
      <w:r w:rsidRPr="00613C4F">
        <w:rPr>
          <w:spacing w:val="40"/>
          <w:w w:val="105"/>
        </w:rPr>
        <w:t xml:space="preserve"> </w:t>
      </w:r>
      <w:r w:rsidRPr="00613C4F">
        <w:rPr>
          <w:w w:val="105"/>
        </w:rPr>
        <w:t>процессов,</w:t>
      </w:r>
      <w:r w:rsidRPr="00613C4F">
        <w:rPr>
          <w:spacing w:val="80"/>
          <w:w w:val="150"/>
        </w:rPr>
        <w:t xml:space="preserve">  </w:t>
      </w:r>
      <w:r w:rsidRPr="00613C4F">
        <w:rPr>
          <w:w w:val="105"/>
        </w:rPr>
        <w:t>связанных</w:t>
      </w:r>
      <w:r w:rsidRPr="00613C4F">
        <w:rPr>
          <w:spacing w:val="40"/>
          <w:w w:val="105"/>
        </w:rPr>
        <w:t xml:space="preserve"> </w:t>
      </w:r>
      <w:r w:rsidRPr="00613C4F">
        <w:rPr>
          <w:w w:val="105"/>
        </w:rPr>
        <w:t>с</w:t>
      </w:r>
      <w:r w:rsidRPr="00613C4F">
        <w:rPr>
          <w:spacing w:val="40"/>
          <w:w w:val="105"/>
        </w:rPr>
        <w:t xml:space="preserve"> </w:t>
      </w:r>
      <w:r w:rsidRPr="00613C4F">
        <w:rPr>
          <w:w w:val="105"/>
        </w:rPr>
        <w:t>использованием</w:t>
      </w:r>
      <w:r w:rsidRPr="00613C4F">
        <w:rPr>
          <w:spacing w:val="40"/>
          <w:w w:val="105"/>
        </w:rPr>
        <w:t xml:space="preserve"> </w:t>
      </w:r>
      <w:r w:rsidRPr="00613C4F">
        <w:rPr>
          <w:w w:val="105"/>
        </w:rPr>
        <w:t>финансов,</w:t>
      </w:r>
      <w:r w:rsidRPr="00613C4F">
        <w:rPr>
          <w:spacing w:val="40"/>
          <w:w w:val="105"/>
        </w:rPr>
        <w:t xml:space="preserve"> </w:t>
      </w:r>
      <w:r w:rsidRPr="00613C4F">
        <w:rPr>
          <w:w w:val="105"/>
        </w:rPr>
        <w:t>в</w:t>
      </w:r>
      <w:r w:rsidRPr="00613C4F">
        <w:rPr>
          <w:spacing w:val="40"/>
          <w:w w:val="105"/>
        </w:rPr>
        <w:t xml:space="preserve"> </w:t>
      </w:r>
      <w:r w:rsidRPr="00613C4F">
        <w:rPr>
          <w:w w:val="105"/>
        </w:rPr>
        <w:t>том</w:t>
      </w:r>
      <w:r w:rsidRPr="00613C4F">
        <w:rPr>
          <w:spacing w:val="40"/>
          <w:w w:val="105"/>
        </w:rPr>
        <w:t xml:space="preserve"> </w:t>
      </w:r>
      <w:r w:rsidRPr="00613C4F">
        <w:rPr>
          <w:w w:val="105"/>
        </w:rPr>
        <w:t>числе для</w:t>
      </w:r>
      <w:r w:rsidRPr="00613C4F">
        <w:rPr>
          <w:spacing w:val="40"/>
          <w:w w:val="105"/>
        </w:rPr>
        <w:t xml:space="preserve"> </w:t>
      </w:r>
      <w:r w:rsidRPr="00613C4F">
        <w:rPr>
          <w:w w:val="105"/>
        </w:rPr>
        <w:t>аргументированного</w:t>
      </w:r>
      <w:r w:rsidRPr="00613C4F">
        <w:rPr>
          <w:spacing w:val="40"/>
          <w:w w:val="105"/>
        </w:rPr>
        <w:t xml:space="preserve"> </w:t>
      </w:r>
      <w:r w:rsidRPr="00613C4F">
        <w:rPr>
          <w:w w:val="105"/>
        </w:rPr>
        <w:t>объяснения</w:t>
      </w:r>
      <w:r w:rsidRPr="00613C4F">
        <w:rPr>
          <w:spacing w:val="40"/>
          <w:w w:val="105"/>
        </w:rPr>
        <w:t xml:space="preserve"> </w:t>
      </w:r>
      <w:r w:rsidRPr="00613C4F">
        <w:rPr>
          <w:w w:val="105"/>
        </w:rPr>
        <w:t>роли</w:t>
      </w:r>
      <w:r w:rsidRPr="00613C4F">
        <w:rPr>
          <w:spacing w:val="40"/>
          <w:w w:val="105"/>
        </w:rPr>
        <w:t xml:space="preserve"> </w:t>
      </w:r>
      <w:r w:rsidRPr="00613C4F">
        <w:rPr>
          <w:w w:val="105"/>
        </w:rPr>
        <w:t>информации</w:t>
      </w:r>
      <w:r w:rsidRPr="00613C4F">
        <w:rPr>
          <w:spacing w:val="40"/>
          <w:w w:val="105"/>
        </w:rPr>
        <w:t xml:space="preserve"> </w:t>
      </w:r>
      <w:r w:rsidRPr="00613C4F">
        <w:rPr>
          <w:w w:val="105"/>
        </w:rPr>
        <w:t>и</w:t>
      </w:r>
      <w:r w:rsidRPr="00613C4F">
        <w:rPr>
          <w:spacing w:val="40"/>
          <w:w w:val="105"/>
        </w:rPr>
        <w:t xml:space="preserve"> </w:t>
      </w:r>
      <w:r w:rsidRPr="00613C4F">
        <w:rPr>
          <w:w w:val="105"/>
        </w:rPr>
        <w:t>финансовых технологий в современном мире при использовании финансов;</w:t>
      </w:r>
      <w:r w:rsidRPr="00613C4F">
        <w:rPr>
          <w:spacing w:val="40"/>
          <w:w w:val="105"/>
        </w:rPr>
        <w:t xml:space="preserve"> </w:t>
      </w:r>
      <w:r w:rsidRPr="00613C4F">
        <w:rPr>
          <w:w w:val="105"/>
        </w:rPr>
        <w:t>социальной</w:t>
      </w:r>
      <w:r w:rsidRPr="00613C4F">
        <w:rPr>
          <w:spacing w:val="40"/>
          <w:w w:val="105"/>
        </w:rPr>
        <w:t xml:space="preserve"> </w:t>
      </w:r>
      <w:r w:rsidRPr="00613C4F">
        <w:rPr>
          <w:w w:val="105"/>
        </w:rPr>
        <w:t>и</w:t>
      </w:r>
      <w:r w:rsidRPr="00613C4F">
        <w:rPr>
          <w:spacing w:val="40"/>
          <w:w w:val="105"/>
        </w:rPr>
        <w:t xml:space="preserve"> </w:t>
      </w:r>
      <w:r w:rsidRPr="00613C4F">
        <w:rPr>
          <w:w w:val="105"/>
        </w:rPr>
        <w:t>личной</w:t>
      </w:r>
      <w:r w:rsidRPr="00613C4F">
        <w:rPr>
          <w:spacing w:val="40"/>
          <w:w w:val="105"/>
        </w:rPr>
        <w:t xml:space="preserve"> </w:t>
      </w:r>
      <w:r w:rsidRPr="00613C4F">
        <w:rPr>
          <w:w w:val="105"/>
        </w:rPr>
        <w:t>значимости</w:t>
      </w:r>
      <w:r w:rsidRPr="00613C4F">
        <w:rPr>
          <w:spacing w:val="40"/>
          <w:w w:val="105"/>
        </w:rPr>
        <w:t xml:space="preserve"> </w:t>
      </w:r>
      <w:r w:rsidRPr="00613C4F">
        <w:rPr>
          <w:w w:val="105"/>
        </w:rPr>
        <w:t>здорового</w:t>
      </w:r>
      <w:r w:rsidRPr="00613C4F">
        <w:rPr>
          <w:spacing w:val="40"/>
          <w:w w:val="105"/>
        </w:rPr>
        <w:t xml:space="preserve"> </w:t>
      </w:r>
      <w:r w:rsidRPr="00613C4F">
        <w:rPr>
          <w:w w:val="105"/>
        </w:rPr>
        <w:t>образа</w:t>
      </w:r>
      <w:r w:rsidRPr="00613C4F">
        <w:rPr>
          <w:spacing w:val="80"/>
          <w:w w:val="105"/>
        </w:rPr>
        <w:t xml:space="preserve"> </w:t>
      </w:r>
      <w:r w:rsidRPr="00613C4F">
        <w:rPr>
          <w:w w:val="105"/>
        </w:rPr>
        <w:t>жизни, рационального финансового поведения,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w:t>
      </w:r>
      <w:r w:rsidRPr="00613C4F">
        <w:rPr>
          <w:spacing w:val="40"/>
          <w:w w:val="105"/>
        </w:rPr>
        <w:t xml:space="preserve"> </w:t>
      </w:r>
      <w:r w:rsidRPr="00613C4F">
        <w:rPr>
          <w:w w:val="105"/>
        </w:rPr>
        <w:t>социальных</w:t>
      </w:r>
      <w:r w:rsidRPr="00613C4F">
        <w:rPr>
          <w:spacing w:val="40"/>
          <w:w w:val="105"/>
        </w:rPr>
        <w:t xml:space="preserve"> </w:t>
      </w:r>
      <w:r w:rsidRPr="00613C4F">
        <w:rPr>
          <w:w w:val="105"/>
        </w:rPr>
        <w:t>ролей</w:t>
      </w:r>
      <w:r w:rsidRPr="00613C4F">
        <w:rPr>
          <w:spacing w:val="40"/>
          <w:w w:val="105"/>
        </w:rPr>
        <w:t xml:space="preserve"> </w:t>
      </w:r>
      <w:r w:rsidRPr="00613C4F">
        <w:rPr>
          <w:w w:val="105"/>
        </w:rPr>
        <w:t>при</w:t>
      </w:r>
      <w:r w:rsidRPr="00613C4F">
        <w:rPr>
          <w:spacing w:val="40"/>
          <w:w w:val="105"/>
        </w:rPr>
        <w:t xml:space="preserve"> </w:t>
      </w:r>
      <w:r w:rsidRPr="00613C4F">
        <w:rPr>
          <w:w w:val="105"/>
        </w:rPr>
        <w:t>вступлении</w:t>
      </w:r>
      <w:r w:rsidRPr="00613C4F">
        <w:rPr>
          <w:spacing w:val="40"/>
          <w:w w:val="105"/>
        </w:rPr>
        <w:t xml:space="preserve"> </w:t>
      </w:r>
      <w:r w:rsidRPr="00613C4F">
        <w:rPr>
          <w:w w:val="105"/>
        </w:rPr>
        <w:t>в</w:t>
      </w:r>
      <w:r w:rsidRPr="00613C4F">
        <w:rPr>
          <w:spacing w:val="40"/>
          <w:w w:val="105"/>
        </w:rPr>
        <w:t xml:space="preserve"> </w:t>
      </w:r>
      <w:r w:rsidRPr="00613C4F">
        <w:rPr>
          <w:w w:val="105"/>
        </w:rPr>
        <w:t>финансовые</w:t>
      </w:r>
      <w:r w:rsidRPr="00613C4F">
        <w:rPr>
          <w:spacing w:val="40"/>
          <w:w w:val="105"/>
        </w:rPr>
        <w:t xml:space="preserve"> </w:t>
      </w:r>
      <w:r w:rsidRPr="00613C4F">
        <w:rPr>
          <w:w w:val="105"/>
        </w:rPr>
        <w:t>отношения;</w:t>
      </w:r>
    </w:p>
    <w:p w:rsidR="00053D68" w:rsidRPr="00613C4F" w:rsidRDefault="00DD0727" w:rsidP="005714B3">
      <w:pPr>
        <w:pStyle w:val="a3"/>
        <w:spacing w:before="2" w:line="338" w:lineRule="auto"/>
        <w:ind w:left="89" w:right="678"/>
        <w:jc w:val="both"/>
      </w:pPr>
      <w:r w:rsidRPr="00613C4F">
        <w:rPr>
          <w:w w:val="105"/>
        </w:rPr>
        <w:t>умение</w:t>
      </w:r>
      <w:r w:rsidRPr="00613C4F">
        <w:rPr>
          <w:spacing w:val="40"/>
          <w:w w:val="105"/>
        </w:rPr>
        <w:t xml:space="preserve"> </w:t>
      </w:r>
      <w:r w:rsidRPr="00613C4F">
        <w:rPr>
          <w:w w:val="105"/>
        </w:rPr>
        <w:t>с</w:t>
      </w:r>
      <w:r w:rsidRPr="00613C4F">
        <w:rPr>
          <w:spacing w:val="40"/>
          <w:w w:val="105"/>
        </w:rPr>
        <w:t xml:space="preserve"> </w:t>
      </w:r>
      <w:r w:rsidRPr="00613C4F">
        <w:rPr>
          <w:w w:val="105"/>
        </w:rPr>
        <w:t>опорой</w:t>
      </w:r>
      <w:r w:rsidRPr="00613C4F">
        <w:rPr>
          <w:spacing w:val="40"/>
          <w:w w:val="105"/>
        </w:rPr>
        <w:t xml:space="preserve"> </w:t>
      </w:r>
      <w:r w:rsidRPr="00613C4F">
        <w:rPr>
          <w:w w:val="105"/>
        </w:rPr>
        <w:t>на</w:t>
      </w:r>
      <w:r w:rsidRPr="00613C4F">
        <w:rPr>
          <w:spacing w:val="40"/>
          <w:w w:val="105"/>
        </w:rPr>
        <w:t xml:space="preserve"> </w:t>
      </w:r>
      <w:r w:rsidRPr="00613C4F">
        <w:rPr>
          <w:w w:val="105"/>
        </w:rPr>
        <w:t>финансовые</w:t>
      </w:r>
      <w:r w:rsidRPr="00613C4F">
        <w:rPr>
          <w:spacing w:val="40"/>
          <w:w w:val="105"/>
        </w:rPr>
        <w:t xml:space="preserve"> </w:t>
      </w:r>
      <w:r w:rsidRPr="00613C4F">
        <w:rPr>
          <w:w w:val="105"/>
        </w:rPr>
        <w:t>знания,</w:t>
      </w:r>
      <w:r w:rsidRPr="00613C4F">
        <w:rPr>
          <w:spacing w:val="40"/>
          <w:w w:val="105"/>
        </w:rPr>
        <w:t xml:space="preserve"> </w:t>
      </w:r>
      <w:r w:rsidRPr="00613C4F">
        <w:rPr>
          <w:w w:val="105"/>
        </w:rPr>
        <w:t>факты</w:t>
      </w:r>
      <w:r w:rsidRPr="00613C4F">
        <w:rPr>
          <w:spacing w:val="40"/>
          <w:w w:val="105"/>
        </w:rPr>
        <w:t xml:space="preserve"> </w:t>
      </w:r>
      <w:r w:rsidRPr="00613C4F">
        <w:rPr>
          <w:w w:val="105"/>
        </w:rPr>
        <w:t>общественной</w:t>
      </w:r>
      <w:r w:rsidRPr="00613C4F">
        <w:rPr>
          <w:spacing w:val="80"/>
          <w:w w:val="150"/>
        </w:rPr>
        <w:t xml:space="preserve"> </w:t>
      </w:r>
      <w:r w:rsidRPr="00613C4F">
        <w:rPr>
          <w:w w:val="105"/>
        </w:rPr>
        <w:t>жизни</w:t>
      </w:r>
      <w:r w:rsidRPr="00613C4F">
        <w:rPr>
          <w:spacing w:val="19"/>
          <w:w w:val="105"/>
        </w:rPr>
        <w:t xml:space="preserve">  </w:t>
      </w:r>
      <w:r w:rsidRPr="00613C4F">
        <w:rPr>
          <w:w w:val="105"/>
        </w:rPr>
        <w:t>и</w:t>
      </w:r>
      <w:r w:rsidRPr="00613C4F">
        <w:rPr>
          <w:spacing w:val="61"/>
          <w:w w:val="105"/>
        </w:rPr>
        <w:t xml:space="preserve"> </w:t>
      </w:r>
      <w:r w:rsidRPr="00613C4F">
        <w:rPr>
          <w:w w:val="105"/>
        </w:rPr>
        <w:t>личный</w:t>
      </w:r>
      <w:r w:rsidRPr="00613C4F">
        <w:rPr>
          <w:spacing w:val="59"/>
          <w:w w:val="105"/>
        </w:rPr>
        <w:t xml:space="preserve"> </w:t>
      </w:r>
      <w:r w:rsidRPr="00613C4F">
        <w:rPr>
          <w:w w:val="105"/>
        </w:rPr>
        <w:t>социальный</w:t>
      </w:r>
      <w:r w:rsidRPr="00613C4F">
        <w:rPr>
          <w:spacing w:val="60"/>
          <w:w w:val="105"/>
        </w:rPr>
        <w:t xml:space="preserve"> </w:t>
      </w:r>
      <w:r w:rsidRPr="00613C4F">
        <w:rPr>
          <w:w w:val="105"/>
        </w:rPr>
        <w:t>опыт</w:t>
      </w:r>
      <w:r w:rsidRPr="00613C4F">
        <w:rPr>
          <w:spacing w:val="60"/>
          <w:w w:val="105"/>
        </w:rPr>
        <w:t xml:space="preserve"> </w:t>
      </w:r>
      <w:r w:rsidRPr="00613C4F">
        <w:rPr>
          <w:w w:val="105"/>
        </w:rPr>
        <w:t>определять</w:t>
      </w:r>
      <w:r w:rsidRPr="00613C4F">
        <w:rPr>
          <w:spacing w:val="59"/>
          <w:w w:val="105"/>
        </w:rPr>
        <w:t xml:space="preserve"> </w:t>
      </w:r>
      <w:r w:rsidRPr="00613C4F">
        <w:rPr>
          <w:w w:val="105"/>
        </w:rPr>
        <w:t>и</w:t>
      </w:r>
      <w:r w:rsidRPr="00613C4F">
        <w:rPr>
          <w:spacing w:val="60"/>
          <w:w w:val="105"/>
        </w:rPr>
        <w:t xml:space="preserve"> </w:t>
      </w:r>
      <w:r w:rsidRPr="00613C4F">
        <w:rPr>
          <w:w w:val="105"/>
        </w:rPr>
        <w:t>аргументировать</w:t>
      </w:r>
      <w:r w:rsidRPr="00613C4F">
        <w:rPr>
          <w:spacing w:val="59"/>
          <w:w w:val="105"/>
        </w:rPr>
        <w:t xml:space="preserve"> </w:t>
      </w:r>
      <w:r w:rsidRPr="00613C4F">
        <w:rPr>
          <w:spacing w:val="-10"/>
          <w:w w:val="105"/>
        </w:rPr>
        <w:t>с</w:t>
      </w:r>
      <w:r w:rsidR="005714B3">
        <w:rPr>
          <w:spacing w:val="-10"/>
          <w:w w:val="105"/>
        </w:rPr>
        <w:t xml:space="preserve"> </w:t>
      </w:r>
      <w:r w:rsidR="005714B3">
        <w:rPr>
          <w:w w:val="105"/>
        </w:rPr>
        <w:t>т</w:t>
      </w:r>
      <w:r w:rsidRPr="00613C4F">
        <w:rPr>
          <w:w w:val="105"/>
        </w:rPr>
        <w:t xml:space="preserve">очки зрения социальных ценностей и норм свое отношение к финансовым явлениям, налогам, роли государства в поддержке </w:t>
      </w:r>
      <w:r w:rsidRPr="00613C4F">
        <w:rPr>
          <w:spacing w:val="-2"/>
          <w:w w:val="105"/>
        </w:rPr>
        <w:t>молодежи</w:t>
      </w:r>
      <w:r w:rsidR="005714B3">
        <w:rPr>
          <w:spacing w:val="-2"/>
          <w:w w:val="105"/>
        </w:rPr>
        <w:t xml:space="preserve"> </w:t>
      </w:r>
      <w:r w:rsidRPr="00613C4F">
        <w:rPr>
          <w:w w:val="105"/>
        </w:rPr>
        <w:t>умение</w:t>
      </w:r>
      <w:r w:rsidRPr="00613C4F">
        <w:rPr>
          <w:spacing w:val="80"/>
          <w:w w:val="105"/>
        </w:rPr>
        <w:t xml:space="preserve">  </w:t>
      </w:r>
      <w:r w:rsidRPr="00613C4F">
        <w:rPr>
          <w:w w:val="105"/>
        </w:rPr>
        <w:t>решать</w:t>
      </w:r>
      <w:r w:rsidRPr="00613C4F">
        <w:rPr>
          <w:spacing w:val="80"/>
          <w:w w:val="105"/>
        </w:rPr>
        <w:t xml:space="preserve">  </w:t>
      </w:r>
      <w:r w:rsidRPr="00613C4F">
        <w:rPr>
          <w:w w:val="105"/>
        </w:rPr>
        <w:t>в</w:t>
      </w:r>
      <w:r w:rsidRPr="00613C4F">
        <w:rPr>
          <w:spacing w:val="80"/>
          <w:w w:val="105"/>
        </w:rPr>
        <w:t xml:space="preserve">  </w:t>
      </w:r>
      <w:r w:rsidRPr="00613C4F">
        <w:rPr>
          <w:w w:val="105"/>
        </w:rPr>
        <w:t>рамках</w:t>
      </w:r>
      <w:r w:rsidRPr="00613C4F">
        <w:rPr>
          <w:spacing w:val="80"/>
          <w:w w:val="105"/>
        </w:rPr>
        <w:t xml:space="preserve">  </w:t>
      </w:r>
      <w:r w:rsidRPr="00613C4F">
        <w:rPr>
          <w:w w:val="105"/>
        </w:rPr>
        <w:t>изученного</w:t>
      </w:r>
      <w:r w:rsidRPr="00613C4F">
        <w:rPr>
          <w:spacing w:val="80"/>
          <w:w w:val="105"/>
        </w:rPr>
        <w:t xml:space="preserve">  </w:t>
      </w:r>
      <w:r w:rsidRPr="00613C4F">
        <w:rPr>
          <w:w w:val="105"/>
        </w:rPr>
        <w:t>материала познавательные и практические финансовые</w:t>
      </w:r>
      <w:r w:rsidRPr="00613C4F">
        <w:rPr>
          <w:spacing w:val="40"/>
          <w:w w:val="105"/>
        </w:rPr>
        <w:t xml:space="preserve"> </w:t>
      </w:r>
      <w:r w:rsidRPr="00613C4F">
        <w:rPr>
          <w:w w:val="105"/>
        </w:rPr>
        <w:t>задачи, отражающие выполнение типичных для несовершеннолетнего социальных ролей, типичные</w:t>
      </w:r>
      <w:r w:rsidRPr="00613C4F">
        <w:rPr>
          <w:spacing w:val="40"/>
          <w:w w:val="105"/>
        </w:rPr>
        <w:t xml:space="preserve"> </w:t>
      </w:r>
      <w:r w:rsidRPr="00613C4F">
        <w:rPr>
          <w:w w:val="105"/>
        </w:rPr>
        <w:t>социальные</w:t>
      </w:r>
      <w:r w:rsidRPr="00613C4F">
        <w:rPr>
          <w:spacing w:val="40"/>
          <w:w w:val="105"/>
        </w:rPr>
        <w:t xml:space="preserve"> </w:t>
      </w:r>
      <w:r w:rsidRPr="00613C4F">
        <w:rPr>
          <w:w w:val="105"/>
        </w:rPr>
        <w:t>взаимодействия</w:t>
      </w:r>
      <w:r w:rsidRPr="00613C4F">
        <w:rPr>
          <w:spacing w:val="40"/>
          <w:w w:val="105"/>
        </w:rPr>
        <w:t xml:space="preserve"> </w:t>
      </w:r>
      <w:r w:rsidRPr="00613C4F">
        <w:rPr>
          <w:w w:val="105"/>
        </w:rPr>
        <w:t>в</w:t>
      </w:r>
      <w:r w:rsidRPr="00613C4F">
        <w:rPr>
          <w:spacing w:val="40"/>
          <w:w w:val="105"/>
        </w:rPr>
        <w:t xml:space="preserve"> </w:t>
      </w:r>
      <w:r w:rsidRPr="00613C4F">
        <w:rPr>
          <w:w w:val="105"/>
        </w:rPr>
        <w:t>сфере</w:t>
      </w:r>
      <w:r w:rsidRPr="00613C4F">
        <w:rPr>
          <w:spacing w:val="40"/>
          <w:w w:val="105"/>
        </w:rPr>
        <w:t xml:space="preserve"> </w:t>
      </w:r>
      <w:r w:rsidRPr="00613C4F">
        <w:rPr>
          <w:w w:val="105"/>
        </w:rPr>
        <w:t>финансов;</w:t>
      </w:r>
    </w:p>
    <w:p w:rsidR="00053D68" w:rsidRPr="00613C4F" w:rsidRDefault="00DD0727">
      <w:pPr>
        <w:pStyle w:val="a3"/>
        <w:spacing w:line="338" w:lineRule="auto"/>
        <w:ind w:left="89" w:right="679"/>
        <w:jc w:val="both"/>
      </w:pPr>
      <w:r w:rsidRPr="00613C4F">
        <w:rPr>
          <w:w w:val="105"/>
        </w:rPr>
        <w:t>овладение смысловым чтением текстов по финансовой тематике, в</w:t>
      </w:r>
      <w:r w:rsidRPr="00613C4F">
        <w:rPr>
          <w:spacing w:val="40"/>
          <w:w w:val="105"/>
        </w:rPr>
        <w:t xml:space="preserve"> </w:t>
      </w:r>
      <w:r w:rsidRPr="00613C4F">
        <w:rPr>
          <w:w w:val="105"/>
        </w:rPr>
        <w:t>том числе извлечений из законодательства Российской Федерации; умение составлять на их основе план, преобразовывать текстовую информацию в модели (таблицу, диаграмму, схему) и</w:t>
      </w:r>
      <w:r w:rsidRPr="00613C4F">
        <w:rPr>
          <w:spacing w:val="40"/>
          <w:w w:val="105"/>
        </w:rPr>
        <w:t xml:space="preserve"> </w:t>
      </w:r>
      <w:r w:rsidRPr="00613C4F">
        <w:rPr>
          <w:w w:val="105"/>
        </w:rPr>
        <w:t>преобразовывать</w:t>
      </w:r>
      <w:r w:rsidRPr="00613C4F">
        <w:rPr>
          <w:spacing w:val="40"/>
          <w:w w:val="105"/>
        </w:rPr>
        <w:t xml:space="preserve"> </w:t>
      </w:r>
      <w:r w:rsidRPr="00613C4F">
        <w:rPr>
          <w:w w:val="105"/>
        </w:rPr>
        <w:t>предложенные</w:t>
      </w:r>
      <w:r w:rsidRPr="00613C4F">
        <w:rPr>
          <w:spacing w:val="40"/>
          <w:w w:val="105"/>
        </w:rPr>
        <w:t xml:space="preserve"> </w:t>
      </w:r>
      <w:r w:rsidRPr="00613C4F">
        <w:rPr>
          <w:w w:val="105"/>
        </w:rPr>
        <w:t>модели</w:t>
      </w:r>
      <w:r w:rsidRPr="00613C4F">
        <w:rPr>
          <w:spacing w:val="40"/>
          <w:w w:val="105"/>
        </w:rPr>
        <w:t xml:space="preserve"> </w:t>
      </w:r>
      <w:r w:rsidRPr="00613C4F">
        <w:rPr>
          <w:w w:val="105"/>
        </w:rPr>
        <w:t>в</w:t>
      </w:r>
      <w:r w:rsidRPr="00613C4F">
        <w:rPr>
          <w:spacing w:val="40"/>
          <w:w w:val="105"/>
        </w:rPr>
        <w:t xml:space="preserve"> </w:t>
      </w:r>
      <w:r w:rsidRPr="00613C4F">
        <w:rPr>
          <w:w w:val="105"/>
        </w:rPr>
        <w:t>текст;</w:t>
      </w:r>
    </w:p>
    <w:p w:rsidR="00053D68" w:rsidRPr="00613C4F" w:rsidRDefault="00DD0727">
      <w:pPr>
        <w:pStyle w:val="a3"/>
        <w:spacing w:before="1" w:line="338" w:lineRule="auto"/>
        <w:ind w:left="89" w:right="679"/>
        <w:jc w:val="both"/>
      </w:pPr>
      <w:r w:rsidRPr="00613C4F">
        <w:t>овладение приемами поиска и извлечения социальной информации (текстовой, графической, аудиовизуальной) по заданной теме из различных</w:t>
      </w:r>
      <w:r w:rsidRPr="00613C4F">
        <w:rPr>
          <w:spacing w:val="40"/>
        </w:rPr>
        <w:t xml:space="preserve"> </w:t>
      </w:r>
      <w:r w:rsidRPr="00613C4F">
        <w:t>адаптированных</w:t>
      </w:r>
      <w:r w:rsidRPr="00613C4F">
        <w:rPr>
          <w:spacing w:val="40"/>
        </w:rPr>
        <w:t xml:space="preserve"> </w:t>
      </w:r>
      <w:r w:rsidRPr="00613C4F">
        <w:t>источников</w:t>
      </w:r>
      <w:r w:rsidRPr="00613C4F">
        <w:rPr>
          <w:spacing w:val="40"/>
        </w:rPr>
        <w:t xml:space="preserve"> </w:t>
      </w:r>
      <w:r w:rsidRPr="00613C4F">
        <w:t>(в</w:t>
      </w:r>
      <w:r w:rsidRPr="00613C4F">
        <w:rPr>
          <w:spacing w:val="40"/>
        </w:rPr>
        <w:t xml:space="preserve"> </w:t>
      </w:r>
      <w:r w:rsidRPr="00613C4F">
        <w:t>том</w:t>
      </w:r>
      <w:r w:rsidRPr="00613C4F">
        <w:rPr>
          <w:spacing w:val="40"/>
        </w:rPr>
        <w:t xml:space="preserve"> </w:t>
      </w:r>
      <w:r w:rsidRPr="00613C4F">
        <w:t>числе</w:t>
      </w:r>
      <w:r w:rsidRPr="00613C4F">
        <w:rPr>
          <w:spacing w:val="40"/>
        </w:rPr>
        <w:t xml:space="preserve"> </w:t>
      </w:r>
      <w:r w:rsidRPr="00613C4F">
        <w:t>учебных материалов)</w:t>
      </w:r>
      <w:r w:rsidRPr="00613C4F">
        <w:rPr>
          <w:spacing w:val="40"/>
        </w:rPr>
        <w:t xml:space="preserve"> </w:t>
      </w:r>
      <w:r w:rsidRPr="00613C4F">
        <w:t>и</w:t>
      </w:r>
      <w:r w:rsidRPr="00613C4F">
        <w:rPr>
          <w:spacing w:val="40"/>
        </w:rPr>
        <w:t xml:space="preserve"> </w:t>
      </w:r>
      <w:r w:rsidRPr="00613C4F">
        <w:t>публикаций</w:t>
      </w:r>
      <w:r w:rsidRPr="00613C4F">
        <w:rPr>
          <w:spacing w:val="40"/>
        </w:rPr>
        <w:t xml:space="preserve"> </w:t>
      </w:r>
      <w:r w:rsidRPr="00613C4F">
        <w:t>средств</w:t>
      </w:r>
      <w:r w:rsidRPr="00613C4F">
        <w:rPr>
          <w:spacing w:val="40"/>
        </w:rPr>
        <w:t xml:space="preserve"> </w:t>
      </w:r>
      <w:r w:rsidRPr="00613C4F">
        <w:t>массовой</w:t>
      </w:r>
      <w:r w:rsidRPr="00613C4F">
        <w:rPr>
          <w:spacing w:val="40"/>
        </w:rPr>
        <w:t xml:space="preserve"> </w:t>
      </w:r>
      <w:r w:rsidRPr="00613C4F">
        <w:t>информации</w:t>
      </w:r>
      <w:r w:rsidRPr="00613C4F">
        <w:rPr>
          <w:spacing w:val="40"/>
        </w:rPr>
        <w:t xml:space="preserve"> </w:t>
      </w:r>
      <w:r w:rsidRPr="00613C4F">
        <w:t>(далее</w:t>
      </w:r>
      <w:r w:rsidRPr="00613C4F">
        <w:rPr>
          <w:spacing w:val="40"/>
        </w:rPr>
        <w:t xml:space="preserve"> </w:t>
      </w:r>
      <w:r w:rsidRPr="00613C4F">
        <w:t>—</w:t>
      </w:r>
      <w:r w:rsidRPr="00613C4F">
        <w:rPr>
          <w:spacing w:val="40"/>
        </w:rPr>
        <w:t xml:space="preserve"> </w:t>
      </w:r>
      <w:r w:rsidRPr="00613C4F">
        <w:t>СМИ)</w:t>
      </w:r>
      <w:r w:rsidRPr="00613C4F">
        <w:rPr>
          <w:spacing w:val="80"/>
        </w:rPr>
        <w:t xml:space="preserve"> </w:t>
      </w:r>
      <w:r w:rsidRPr="00613C4F">
        <w:t>с</w:t>
      </w:r>
      <w:r w:rsidRPr="00613C4F">
        <w:rPr>
          <w:spacing w:val="80"/>
        </w:rPr>
        <w:t xml:space="preserve"> </w:t>
      </w:r>
      <w:r w:rsidRPr="00613C4F">
        <w:t>соблюдением</w:t>
      </w:r>
      <w:r w:rsidRPr="00613C4F">
        <w:rPr>
          <w:spacing w:val="80"/>
        </w:rPr>
        <w:t xml:space="preserve"> </w:t>
      </w:r>
      <w:r w:rsidRPr="00613C4F">
        <w:t>правил</w:t>
      </w:r>
      <w:r w:rsidRPr="00613C4F">
        <w:rPr>
          <w:spacing w:val="80"/>
        </w:rPr>
        <w:t xml:space="preserve"> </w:t>
      </w:r>
      <w:r w:rsidRPr="00613C4F">
        <w:t>информационной</w:t>
      </w:r>
      <w:r w:rsidRPr="00613C4F">
        <w:rPr>
          <w:spacing w:val="80"/>
        </w:rPr>
        <w:t xml:space="preserve"> </w:t>
      </w:r>
      <w:r w:rsidRPr="00613C4F">
        <w:t>безопасности</w:t>
      </w:r>
      <w:r w:rsidRPr="00613C4F">
        <w:rPr>
          <w:spacing w:val="80"/>
        </w:rPr>
        <w:t xml:space="preserve"> </w:t>
      </w:r>
      <w:r w:rsidRPr="00613C4F">
        <w:t>при работе</w:t>
      </w:r>
      <w:r w:rsidRPr="00613C4F">
        <w:rPr>
          <w:spacing w:val="40"/>
        </w:rPr>
        <w:t xml:space="preserve"> </w:t>
      </w:r>
      <w:r w:rsidRPr="00613C4F">
        <w:t>в</w:t>
      </w:r>
      <w:r w:rsidRPr="00613C4F">
        <w:rPr>
          <w:spacing w:val="40"/>
        </w:rPr>
        <w:t xml:space="preserve"> </w:t>
      </w:r>
      <w:r w:rsidRPr="00613C4F">
        <w:t>Интернете;</w:t>
      </w:r>
    </w:p>
    <w:p w:rsidR="00053D68" w:rsidRPr="00613C4F" w:rsidRDefault="00DD0727">
      <w:pPr>
        <w:pStyle w:val="a3"/>
        <w:spacing w:before="1" w:line="338" w:lineRule="auto"/>
        <w:ind w:left="89" w:right="678"/>
        <w:jc w:val="both"/>
      </w:pPr>
      <w:r w:rsidRPr="00613C4F">
        <w:rPr>
          <w:w w:val="105"/>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w:t>
      </w:r>
      <w:r w:rsidRPr="00613C4F">
        <w:rPr>
          <w:spacing w:val="80"/>
          <w:w w:val="105"/>
        </w:rPr>
        <w:t xml:space="preserve"> </w:t>
      </w:r>
      <w:r w:rsidRPr="00613C4F">
        <w:rPr>
          <w:w w:val="105"/>
        </w:rPr>
        <w:t>(в</w:t>
      </w:r>
      <w:r w:rsidRPr="00613C4F">
        <w:rPr>
          <w:spacing w:val="40"/>
          <w:w w:val="105"/>
        </w:rPr>
        <w:t xml:space="preserve"> </w:t>
      </w:r>
      <w:r w:rsidRPr="00613C4F">
        <w:rPr>
          <w:w w:val="105"/>
        </w:rPr>
        <w:t>том</w:t>
      </w:r>
      <w:r w:rsidRPr="00613C4F">
        <w:rPr>
          <w:spacing w:val="40"/>
          <w:w w:val="105"/>
        </w:rPr>
        <w:t xml:space="preserve"> </w:t>
      </w:r>
      <w:r w:rsidRPr="00613C4F">
        <w:rPr>
          <w:w w:val="105"/>
        </w:rPr>
        <w:t>числе</w:t>
      </w:r>
      <w:r w:rsidRPr="00613C4F">
        <w:rPr>
          <w:spacing w:val="40"/>
          <w:w w:val="105"/>
        </w:rPr>
        <w:t xml:space="preserve"> </w:t>
      </w:r>
      <w:r w:rsidRPr="00613C4F">
        <w:rPr>
          <w:w w:val="105"/>
        </w:rPr>
        <w:t>учебных</w:t>
      </w:r>
      <w:r w:rsidRPr="00613C4F">
        <w:rPr>
          <w:spacing w:val="40"/>
          <w:w w:val="105"/>
        </w:rPr>
        <w:t xml:space="preserve"> </w:t>
      </w:r>
      <w:r w:rsidRPr="00613C4F">
        <w:rPr>
          <w:w w:val="105"/>
        </w:rPr>
        <w:t>материалов)</w:t>
      </w:r>
      <w:r w:rsidRPr="00613C4F">
        <w:rPr>
          <w:spacing w:val="40"/>
          <w:w w:val="105"/>
        </w:rPr>
        <w:t xml:space="preserve"> </w:t>
      </w:r>
      <w:r w:rsidRPr="00613C4F">
        <w:rPr>
          <w:w w:val="105"/>
        </w:rPr>
        <w:t>и</w:t>
      </w:r>
      <w:r w:rsidRPr="00613C4F">
        <w:rPr>
          <w:spacing w:val="80"/>
          <w:w w:val="150"/>
        </w:rPr>
        <w:t xml:space="preserve"> </w:t>
      </w:r>
      <w:r w:rsidRPr="00613C4F">
        <w:rPr>
          <w:w w:val="105"/>
        </w:rPr>
        <w:t>публикаций</w:t>
      </w:r>
      <w:r w:rsidRPr="00613C4F">
        <w:rPr>
          <w:spacing w:val="80"/>
          <w:w w:val="150"/>
        </w:rPr>
        <w:t xml:space="preserve"> </w:t>
      </w:r>
      <w:r w:rsidRPr="00613C4F">
        <w:rPr>
          <w:w w:val="105"/>
        </w:rPr>
        <w:t>СМИ,</w:t>
      </w:r>
      <w:r w:rsidRPr="00613C4F">
        <w:rPr>
          <w:spacing w:val="80"/>
          <w:w w:val="150"/>
        </w:rPr>
        <w:t xml:space="preserve"> </w:t>
      </w:r>
      <w:r w:rsidRPr="00613C4F">
        <w:rPr>
          <w:w w:val="105"/>
        </w:rPr>
        <w:t>соотносить ее</w:t>
      </w:r>
      <w:r w:rsidRPr="00613C4F">
        <w:rPr>
          <w:spacing w:val="40"/>
          <w:w w:val="105"/>
        </w:rPr>
        <w:t xml:space="preserve"> </w:t>
      </w:r>
      <w:r w:rsidRPr="00613C4F">
        <w:rPr>
          <w:w w:val="105"/>
        </w:rPr>
        <w:t>с</w:t>
      </w:r>
      <w:r w:rsidRPr="00613C4F">
        <w:rPr>
          <w:spacing w:val="40"/>
          <w:w w:val="105"/>
        </w:rPr>
        <w:t xml:space="preserve"> </w:t>
      </w:r>
      <w:r w:rsidRPr="00613C4F">
        <w:rPr>
          <w:w w:val="105"/>
        </w:rPr>
        <w:t>собственными</w:t>
      </w:r>
      <w:r w:rsidRPr="00613C4F">
        <w:rPr>
          <w:spacing w:val="40"/>
          <w:w w:val="105"/>
        </w:rPr>
        <w:t xml:space="preserve"> </w:t>
      </w:r>
      <w:r w:rsidRPr="00613C4F">
        <w:rPr>
          <w:w w:val="105"/>
        </w:rPr>
        <w:t>знаниями</w:t>
      </w:r>
      <w:r w:rsidRPr="00613C4F">
        <w:rPr>
          <w:spacing w:val="40"/>
          <w:w w:val="105"/>
        </w:rPr>
        <w:t xml:space="preserve"> </w:t>
      </w:r>
      <w:r w:rsidRPr="00613C4F">
        <w:rPr>
          <w:w w:val="105"/>
        </w:rPr>
        <w:t>о</w:t>
      </w:r>
      <w:r w:rsidRPr="00613C4F">
        <w:rPr>
          <w:spacing w:val="40"/>
          <w:w w:val="105"/>
        </w:rPr>
        <w:t xml:space="preserve"> </w:t>
      </w:r>
      <w:r w:rsidRPr="00613C4F">
        <w:rPr>
          <w:w w:val="105"/>
        </w:rPr>
        <w:t>моральном</w:t>
      </w:r>
      <w:r w:rsidRPr="00613C4F">
        <w:rPr>
          <w:spacing w:val="40"/>
          <w:w w:val="105"/>
        </w:rPr>
        <w:t xml:space="preserve"> </w:t>
      </w:r>
      <w:r w:rsidRPr="00613C4F">
        <w:rPr>
          <w:w w:val="105"/>
        </w:rPr>
        <w:t>и</w:t>
      </w:r>
      <w:r w:rsidRPr="00613C4F">
        <w:rPr>
          <w:spacing w:val="40"/>
          <w:w w:val="105"/>
        </w:rPr>
        <w:t xml:space="preserve"> </w:t>
      </w:r>
      <w:r w:rsidRPr="00613C4F">
        <w:rPr>
          <w:w w:val="105"/>
        </w:rPr>
        <w:t>правовом</w:t>
      </w:r>
      <w:r w:rsidRPr="00613C4F">
        <w:rPr>
          <w:spacing w:val="40"/>
          <w:w w:val="105"/>
        </w:rPr>
        <w:t xml:space="preserve"> </w:t>
      </w:r>
      <w:r w:rsidRPr="00613C4F">
        <w:rPr>
          <w:w w:val="105"/>
        </w:rPr>
        <w:t>регулировании поведения человека, личным социальным опытом; используя обществоведческие знания, формулировать выводы, подкрепляя</w:t>
      </w:r>
      <w:r w:rsidRPr="00613C4F">
        <w:rPr>
          <w:spacing w:val="40"/>
          <w:w w:val="105"/>
        </w:rPr>
        <w:t xml:space="preserve"> </w:t>
      </w:r>
      <w:r w:rsidRPr="00613C4F">
        <w:rPr>
          <w:w w:val="105"/>
        </w:rPr>
        <w:t>их</w:t>
      </w:r>
      <w:r w:rsidRPr="00613C4F">
        <w:rPr>
          <w:spacing w:val="40"/>
          <w:w w:val="105"/>
        </w:rPr>
        <w:t xml:space="preserve"> </w:t>
      </w:r>
      <w:r w:rsidRPr="00613C4F">
        <w:rPr>
          <w:w w:val="105"/>
        </w:rPr>
        <w:t>аргументами;</w:t>
      </w:r>
    </w:p>
    <w:p w:rsidR="00053D68" w:rsidRPr="00613C4F" w:rsidRDefault="00DD0727" w:rsidP="005714B3">
      <w:pPr>
        <w:pStyle w:val="a3"/>
        <w:tabs>
          <w:tab w:val="left" w:pos="3097"/>
          <w:tab w:val="left" w:pos="5728"/>
          <w:tab w:val="left" w:pos="8299"/>
        </w:tabs>
        <w:spacing w:before="1" w:line="338" w:lineRule="auto"/>
        <w:ind w:left="89" w:right="677"/>
        <w:jc w:val="both"/>
      </w:pPr>
      <w:r w:rsidRPr="00613C4F">
        <w:rPr>
          <w:w w:val="105"/>
        </w:rPr>
        <w:t>умение</w:t>
      </w:r>
      <w:r w:rsidRPr="00613C4F">
        <w:rPr>
          <w:spacing w:val="80"/>
          <w:w w:val="105"/>
        </w:rPr>
        <w:t xml:space="preserve"> </w:t>
      </w:r>
      <w:r w:rsidRPr="00613C4F">
        <w:rPr>
          <w:w w:val="105"/>
        </w:rPr>
        <w:t>оценивать</w:t>
      </w:r>
      <w:r w:rsidRPr="00613C4F">
        <w:rPr>
          <w:spacing w:val="80"/>
          <w:w w:val="105"/>
        </w:rPr>
        <w:t xml:space="preserve"> </w:t>
      </w:r>
      <w:r w:rsidRPr="00613C4F">
        <w:rPr>
          <w:w w:val="105"/>
        </w:rPr>
        <w:t>собственные</w:t>
      </w:r>
      <w:r w:rsidRPr="00613C4F">
        <w:rPr>
          <w:spacing w:val="80"/>
          <w:w w:val="105"/>
        </w:rPr>
        <w:t xml:space="preserve"> </w:t>
      </w:r>
      <w:r w:rsidRPr="00613C4F">
        <w:rPr>
          <w:w w:val="105"/>
        </w:rPr>
        <w:t>поступки</w:t>
      </w:r>
      <w:r w:rsidRPr="00613C4F">
        <w:rPr>
          <w:spacing w:val="80"/>
          <w:w w:val="105"/>
        </w:rPr>
        <w:t xml:space="preserve"> </w:t>
      </w:r>
      <w:r w:rsidRPr="00613C4F">
        <w:rPr>
          <w:w w:val="105"/>
        </w:rPr>
        <w:t>и</w:t>
      </w:r>
      <w:r w:rsidRPr="00613C4F">
        <w:rPr>
          <w:spacing w:val="80"/>
          <w:w w:val="105"/>
        </w:rPr>
        <w:t xml:space="preserve"> </w:t>
      </w:r>
      <w:r w:rsidRPr="00613C4F">
        <w:rPr>
          <w:w w:val="105"/>
        </w:rPr>
        <w:t>поведение</w:t>
      </w:r>
      <w:r w:rsidRPr="00613C4F">
        <w:rPr>
          <w:spacing w:val="80"/>
          <w:w w:val="105"/>
        </w:rPr>
        <w:t xml:space="preserve"> </w:t>
      </w:r>
      <w:r w:rsidRPr="00613C4F">
        <w:rPr>
          <w:w w:val="105"/>
        </w:rPr>
        <w:t>других</w:t>
      </w:r>
      <w:r w:rsidRPr="00613C4F">
        <w:rPr>
          <w:spacing w:val="40"/>
          <w:w w:val="105"/>
        </w:rPr>
        <w:t xml:space="preserve"> </w:t>
      </w:r>
      <w:r w:rsidRPr="00613C4F">
        <w:rPr>
          <w:w w:val="105"/>
        </w:rPr>
        <w:t>людей</w:t>
      </w:r>
      <w:r w:rsidRPr="00613C4F">
        <w:rPr>
          <w:spacing w:val="80"/>
          <w:w w:val="105"/>
        </w:rPr>
        <w:t xml:space="preserve"> </w:t>
      </w:r>
      <w:r w:rsidRPr="00613C4F">
        <w:rPr>
          <w:w w:val="105"/>
        </w:rPr>
        <w:t>с</w:t>
      </w:r>
      <w:r w:rsidRPr="00613C4F">
        <w:rPr>
          <w:spacing w:val="40"/>
          <w:w w:val="105"/>
        </w:rPr>
        <w:t xml:space="preserve"> </w:t>
      </w:r>
      <w:r w:rsidRPr="00613C4F">
        <w:rPr>
          <w:w w:val="105"/>
        </w:rPr>
        <w:t>точки</w:t>
      </w:r>
      <w:r w:rsidRPr="00613C4F">
        <w:rPr>
          <w:spacing w:val="40"/>
          <w:w w:val="105"/>
        </w:rPr>
        <w:t xml:space="preserve"> </w:t>
      </w:r>
      <w:r w:rsidRPr="00613C4F">
        <w:rPr>
          <w:w w:val="105"/>
        </w:rPr>
        <w:t>зрения</w:t>
      </w:r>
      <w:r w:rsidRPr="00613C4F">
        <w:rPr>
          <w:spacing w:val="40"/>
          <w:w w:val="105"/>
        </w:rPr>
        <w:t xml:space="preserve"> </w:t>
      </w:r>
      <w:r w:rsidRPr="00613C4F">
        <w:rPr>
          <w:w w:val="105"/>
        </w:rPr>
        <w:t>их</w:t>
      </w:r>
      <w:r w:rsidRPr="00613C4F">
        <w:rPr>
          <w:spacing w:val="40"/>
          <w:w w:val="105"/>
        </w:rPr>
        <w:t xml:space="preserve"> </w:t>
      </w:r>
      <w:r w:rsidRPr="00613C4F">
        <w:rPr>
          <w:w w:val="105"/>
        </w:rPr>
        <w:t>соответствия</w:t>
      </w:r>
      <w:r w:rsidRPr="00613C4F">
        <w:rPr>
          <w:spacing w:val="40"/>
          <w:w w:val="105"/>
        </w:rPr>
        <w:t xml:space="preserve"> </w:t>
      </w:r>
      <w:r w:rsidRPr="00613C4F">
        <w:rPr>
          <w:w w:val="105"/>
        </w:rPr>
        <w:t>моральным,</w:t>
      </w:r>
      <w:r w:rsidRPr="00613C4F">
        <w:rPr>
          <w:spacing w:val="40"/>
          <w:w w:val="105"/>
        </w:rPr>
        <w:t xml:space="preserve"> </w:t>
      </w:r>
      <w:r w:rsidRPr="00613C4F">
        <w:rPr>
          <w:w w:val="105"/>
        </w:rPr>
        <w:t>правовым</w:t>
      </w:r>
      <w:r w:rsidRPr="00613C4F">
        <w:rPr>
          <w:spacing w:val="40"/>
          <w:w w:val="105"/>
        </w:rPr>
        <w:t xml:space="preserve"> </w:t>
      </w:r>
      <w:r w:rsidRPr="00613C4F">
        <w:rPr>
          <w:w w:val="105"/>
        </w:rPr>
        <w:t>и</w:t>
      </w:r>
      <w:r w:rsidRPr="00613C4F">
        <w:rPr>
          <w:spacing w:val="40"/>
          <w:w w:val="105"/>
        </w:rPr>
        <w:t xml:space="preserve"> </w:t>
      </w:r>
      <w:r w:rsidRPr="00613C4F">
        <w:rPr>
          <w:w w:val="105"/>
        </w:rPr>
        <w:t xml:space="preserve">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w:t>
      </w:r>
      <w:r w:rsidRPr="00613C4F">
        <w:rPr>
          <w:spacing w:val="-2"/>
          <w:w w:val="105"/>
        </w:rPr>
        <w:t>осуществления</w:t>
      </w:r>
      <w:r w:rsidRPr="00613C4F">
        <w:tab/>
      </w:r>
      <w:r w:rsidRPr="00613C4F">
        <w:rPr>
          <w:spacing w:val="-2"/>
          <w:w w:val="105"/>
        </w:rPr>
        <w:t>финансовых</w:t>
      </w:r>
      <w:r w:rsidRPr="00613C4F">
        <w:tab/>
      </w:r>
      <w:r w:rsidRPr="00613C4F">
        <w:rPr>
          <w:spacing w:val="-2"/>
          <w:w w:val="105"/>
        </w:rPr>
        <w:t>махинаций,</w:t>
      </w:r>
      <w:r w:rsidR="005714B3">
        <w:rPr>
          <w:spacing w:val="-2"/>
          <w:w w:val="105"/>
        </w:rPr>
        <w:t xml:space="preserve"> </w:t>
      </w:r>
      <w:r w:rsidRPr="00613C4F">
        <w:rPr>
          <w:spacing w:val="-2"/>
          <w:w w:val="105"/>
        </w:rPr>
        <w:t>применения</w:t>
      </w:r>
      <w:r w:rsidR="005714B3">
        <w:rPr>
          <w:spacing w:val="-2"/>
          <w:w w:val="105"/>
        </w:rPr>
        <w:t xml:space="preserve"> </w:t>
      </w:r>
      <w:r w:rsidRPr="00613C4F">
        <w:rPr>
          <w:w w:val="105"/>
        </w:rPr>
        <w:t>недобросовестных практик); осознание неприемлемости всех форм антиобщественного</w:t>
      </w:r>
      <w:r w:rsidRPr="00613C4F">
        <w:rPr>
          <w:spacing w:val="40"/>
          <w:w w:val="105"/>
        </w:rPr>
        <w:t xml:space="preserve"> </w:t>
      </w:r>
      <w:r w:rsidRPr="00613C4F">
        <w:rPr>
          <w:w w:val="105"/>
        </w:rPr>
        <w:t>поведения;</w:t>
      </w:r>
    </w:p>
    <w:p w:rsidR="00053D68" w:rsidRPr="00613C4F" w:rsidRDefault="00DD0727">
      <w:pPr>
        <w:pStyle w:val="a3"/>
        <w:spacing w:before="1" w:line="338" w:lineRule="auto"/>
        <w:ind w:left="89" w:right="678"/>
        <w:jc w:val="both"/>
      </w:pPr>
      <w:r w:rsidRPr="00613C4F">
        <w:rPr>
          <w:w w:val="105"/>
        </w:rPr>
        <w:t>приобретение опыта использования полученных знаний по</w:t>
      </w:r>
      <w:r w:rsidRPr="00613C4F">
        <w:rPr>
          <w:spacing w:val="80"/>
          <w:w w:val="105"/>
        </w:rPr>
        <w:t xml:space="preserve"> </w:t>
      </w:r>
      <w:r w:rsidRPr="00613C4F">
        <w:rPr>
          <w:w w:val="105"/>
        </w:rPr>
        <w:t>финансовой грамотности, в практической (включая выполнение проектов</w:t>
      </w:r>
      <w:r w:rsidRPr="00613C4F">
        <w:rPr>
          <w:spacing w:val="40"/>
          <w:w w:val="105"/>
        </w:rPr>
        <w:t xml:space="preserve"> </w:t>
      </w:r>
      <w:r w:rsidRPr="00613C4F">
        <w:rPr>
          <w:w w:val="105"/>
        </w:rPr>
        <w:t>индивидуально</w:t>
      </w:r>
      <w:r w:rsidRPr="00613C4F">
        <w:rPr>
          <w:spacing w:val="40"/>
          <w:w w:val="105"/>
        </w:rPr>
        <w:t xml:space="preserve"> </w:t>
      </w:r>
      <w:r w:rsidRPr="00613C4F">
        <w:rPr>
          <w:w w:val="105"/>
        </w:rPr>
        <w:t>и</w:t>
      </w:r>
      <w:r w:rsidRPr="00613C4F">
        <w:rPr>
          <w:spacing w:val="80"/>
          <w:w w:val="150"/>
        </w:rPr>
        <w:t xml:space="preserve"> </w:t>
      </w:r>
      <w:r w:rsidRPr="00613C4F">
        <w:rPr>
          <w:w w:val="105"/>
        </w:rPr>
        <w:t>в</w:t>
      </w:r>
      <w:r w:rsidRPr="00613C4F">
        <w:rPr>
          <w:spacing w:val="80"/>
          <w:w w:val="150"/>
        </w:rPr>
        <w:t xml:space="preserve"> </w:t>
      </w:r>
      <w:r w:rsidRPr="00613C4F">
        <w:rPr>
          <w:w w:val="105"/>
        </w:rPr>
        <w:t>группе)</w:t>
      </w:r>
      <w:r w:rsidRPr="00613C4F">
        <w:rPr>
          <w:spacing w:val="80"/>
          <w:w w:val="150"/>
        </w:rPr>
        <w:t xml:space="preserve"> </w:t>
      </w:r>
      <w:r w:rsidRPr="00613C4F">
        <w:rPr>
          <w:w w:val="105"/>
        </w:rPr>
        <w:t>деятельности,</w:t>
      </w:r>
      <w:r w:rsidRPr="00613C4F">
        <w:rPr>
          <w:spacing w:val="80"/>
          <w:w w:val="150"/>
        </w:rPr>
        <w:t xml:space="preserve"> </w:t>
      </w:r>
      <w:r w:rsidRPr="00613C4F">
        <w:rPr>
          <w:w w:val="105"/>
        </w:rPr>
        <w:t>в</w:t>
      </w:r>
      <w:r w:rsidRPr="00613C4F">
        <w:rPr>
          <w:spacing w:val="40"/>
          <w:w w:val="105"/>
        </w:rPr>
        <w:t xml:space="preserve"> </w:t>
      </w:r>
      <w:r w:rsidRPr="00613C4F">
        <w:rPr>
          <w:w w:val="105"/>
        </w:rPr>
        <w:t>повседневной</w:t>
      </w:r>
      <w:r w:rsidRPr="00613C4F">
        <w:rPr>
          <w:spacing w:val="80"/>
          <w:w w:val="150"/>
        </w:rPr>
        <w:t xml:space="preserve">  </w:t>
      </w:r>
      <w:r w:rsidRPr="00613C4F">
        <w:rPr>
          <w:w w:val="105"/>
        </w:rPr>
        <w:t>жизни</w:t>
      </w:r>
      <w:r w:rsidRPr="00613C4F">
        <w:rPr>
          <w:spacing w:val="80"/>
          <w:w w:val="150"/>
        </w:rPr>
        <w:t xml:space="preserve">  </w:t>
      </w:r>
      <w:r w:rsidRPr="00613C4F">
        <w:rPr>
          <w:w w:val="105"/>
        </w:rPr>
        <w:t>для</w:t>
      </w:r>
      <w:r w:rsidRPr="00613C4F">
        <w:rPr>
          <w:spacing w:val="80"/>
          <w:w w:val="150"/>
        </w:rPr>
        <w:t xml:space="preserve">  </w:t>
      </w:r>
      <w:r w:rsidRPr="00613C4F">
        <w:rPr>
          <w:w w:val="105"/>
        </w:rPr>
        <w:t>реализации</w:t>
      </w:r>
      <w:r w:rsidRPr="00613C4F">
        <w:rPr>
          <w:spacing w:val="67"/>
          <w:w w:val="105"/>
        </w:rPr>
        <w:t xml:space="preserve"> </w:t>
      </w:r>
      <w:r w:rsidRPr="00613C4F">
        <w:rPr>
          <w:w w:val="105"/>
        </w:rPr>
        <w:t>и</w:t>
      </w:r>
      <w:r w:rsidRPr="00613C4F">
        <w:rPr>
          <w:spacing w:val="65"/>
          <w:w w:val="105"/>
        </w:rPr>
        <w:t xml:space="preserve"> </w:t>
      </w:r>
      <w:r w:rsidRPr="00613C4F">
        <w:rPr>
          <w:w w:val="105"/>
        </w:rPr>
        <w:t>защиты</w:t>
      </w:r>
      <w:r w:rsidRPr="00613C4F">
        <w:rPr>
          <w:spacing w:val="63"/>
          <w:w w:val="105"/>
        </w:rPr>
        <w:t xml:space="preserve"> </w:t>
      </w:r>
      <w:r w:rsidRPr="00613C4F">
        <w:rPr>
          <w:w w:val="105"/>
        </w:rPr>
        <w:t>прав</w:t>
      </w:r>
      <w:r w:rsidRPr="00613C4F">
        <w:rPr>
          <w:spacing w:val="62"/>
          <w:w w:val="105"/>
        </w:rPr>
        <w:t xml:space="preserve"> </w:t>
      </w:r>
      <w:r w:rsidRPr="00613C4F">
        <w:rPr>
          <w:w w:val="105"/>
        </w:rPr>
        <w:t xml:space="preserve">человека и гражданина, прав потребителя (в том числе потребителя финансовых услуг) и осознанного выполнения гражданских </w:t>
      </w:r>
      <w:r w:rsidRPr="00613C4F">
        <w:rPr>
          <w:spacing w:val="-2"/>
          <w:w w:val="105"/>
        </w:rPr>
        <w:t>обязанностей;</w:t>
      </w:r>
    </w:p>
    <w:p w:rsidR="00053D68" w:rsidRPr="00613C4F" w:rsidRDefault="00DD0727">
      <w:pPr>
        <w:pStyle w:val="a3"/>
        <w:spacing w:before="1" w:line="338" w:lineRule="auto"/>
        <w:ind w:left="89" w:right="678"/>
        <w:jc w:val="both"/>
      </w:pPr>
      <w:r w:rsidRPr="00613C4F">
        <w:rPr>
          <w:w w:val="105"/>
        </w:rPr>
        <w:t>для</w:t>
      </w:r>
      <w:r w:rsidRPr="00613C4F">
        <w:rPr>
          <w:spacing w:val="80"/>
          <w:w w:val="105"/>
        </w:rPr>
        <w:t xml:space="preserve"> </w:t>
      </w:r>
      <w:r w:rsidRPr="00613C4F">
        <w:rPr>
          <w:w w:val="105"/>
        </w:rPr>
        <w:t>анализа</w:t>
      </w:r>
      <w:r w:rsidRPr="00613C4F">
        <w:rPr>
          <w:spacing w:val="40"/>
          <w:w w:val="105"/>
        </w:rPr>
        <w:t xml:space="preserve"> </w:t>
      </w:r>
      <w:r w:rsidRPr="00613C4F">
        <w:rPr>
          <w:w w:val="105"/>
        </w:rPr>
        <w:t>потребления</w:t>
      </w:r>
      <w:r w:rsidRPr="00613C4F">
        <w:rPr>
          <w:spacing w:val="80"/>
          <w:w w:val="105"/>
        </w:rPr>
        <w:t xml:space="preserve"> </w:t>
      </w:r>
      <w:r w:rsidRPr="00613C4F">
        <w:rPr>
          <w:w w:val="105"/>
        </w:rPr>
        <w:t>домашнего</w:t>
      </w:r>
      <w:r w:rsidRPr="00613C4F">
        <w:rPr>
          <w:spacing w:val="40"/>
          <w:w w:val="105"/>
        </w:rPr>
        <w:t xml:space="preserve"> </w:t>
      </w:r>
      <w:r w:rsidRPr="00613C4F">
        <w:rPr>
          <w:w w:val="105"/>
        </w:rPr>
        <w:t>хозяйства;</w:t>
      </w:r>
      <w:r w:rsidRPr="00613C4F">
        <w:rPr>
          <w:spacing w:val="80"/>
          <w:w w:val="105"/>
        </w:rPr>
        <w:t xml:space="preserve"> </w:t>
      </w:r>
      <w:r w:rsidRPr="00613C4F">
        <w:rPr>
          <w:w w:val="105"/>
        </w:rPr>
        <w:t>составления личного</w:t>
      </w:r>
      <w:r w:rsidRPr="00613C4F">
        <w:rPr>
          <w:spacing w:val="80"/>
          <w:w w:val="105"/>
        </w:rPr>
        <w:t xml:space="preserve"> </w:t>
      </w:r>
      <w:r w:rsidRPr="00613C4F">
        <w:rPr>
          <w:w w:val="105"/>
        </w:rPr>
        <w:t>финансового</w:t>
      </w:r>
      <w:r w:rsidRPr="00613C4F">
        <w:rPr>
          <w:spacing w:val="80"/>
          <w:w w:val="105"/>
        </w:rPr>
        <w:t xml:space="preserve"> </w:t>
      </w:r>
      <w:r w:rsidRPr="00613C4F">
        <w:rPr>
          <w:w w:val="105"/>
        </w:rPr>
        <w:t>плана;</w:t>
      </w:r>
      <w:r w:rsidRPr="00613C4F">
        <w:rPr>
          <w:spacing w:val="80"/>
          <w:w w:val="150"/>
        </w:rPr>
        <w:t xml:space="preserve">  </w:t>
      </w:r>
      <w:r w:rsidRPr="00613C4F">
        <w:rPr>
          <w:w w:val="105"/>
        </w:rPr>
        <w:t>для</w:t>
      </w:r>
      <w:r w:rsidRPr="00613C4F">
        <w:rPr>
          <w:spacing w:val="80"/>
          <w:w w:val="150"/>
        </w:rPr>
        <w:t xml:space="preserve">  </w:t>
      </w:r>
      <w:r w:rsidRPr="00613C4F">
        <w:rPr>
          <w:w w:val="105"/>
        </w:rPr>
        <w:t>выбора</w:t>
      </w:r>
      <w:r w:rsidRPr="00613C4F">
        <w:rPr>
          <w:spacing w:val="80"/>
          <w:w w:val="150"/>
        </w:rPr>
        <w:t xml:space="preserve">  </w:t>
      </w:r>
      <w:r w:rsidRPr="00613C4F">
        <w:rPr>
          <w:w w:val="105"/>
        </w:rPr>
        <w:t>профессии</w:t>
      </w:r>
      <w:r w:rsidRPr="00613C4F">
        <w:rPr>
          <w:spacing w:val="80"/>
          <w:w w:val="150"/>
        </w:rPr>
        <w:t xml:space="preserve">  </w:t>
      </w:r>
      <w:r w:rsidRPr="00613C4F">
        <w:rPr>
          <w:w w:val="105"/>
        </w:rPr>
        <w:t>и оценки</w:t>
      </w:r>
      <w:r w:rsidRPr="00613C4F">
        <w:rPr>
          <w:spacing w:val="40"/>
          <w:w w:val="105"/>
        </w:rPr>
        <w:t xml:space="preserve">  </w:t>
      </w:r>
      <w:r w:rsidRPr="00613C4F">
        <w:rPr>
          <w:w w:val="105"/>
        </w:rPr>
        <w:t>собственных</w:t>
      </w:r>
      <w:r w:rsidRPr="00613C4F">
        <w:rPr>
          <w:spacing w:val="40"/>
          <w:w w:val="105"/>
        </w:rPr>
        <w:t xml:space="preserve">  </w:t>
      </w:r>
      <w:r w:rsidRPr="00613C4F">
        <w:rPr>
          <w:w w:val="105"/>
        </w:rPr>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w:t>
      </w:r>
      <w:r w:rsidRPr="00613C4F">
        <w:rPr>
          <w:spacing w:val="40"/>
          <w:w w:val="105"/>
        </w:rPr>
        <w:t xml:space="preserve"> </w:t>
      </w:r>
      <w:r w:rsidRPr="00613C4F">
        <w:rPr>
          <w:w w:val="105"/>
        </w:rPr>
        <w:t>аудитории</w:t>
      </w:r>
      <w:r w:rsidRPr="00613C4F">
        <w:rPr>
          <w:spacing w:val="40"/>
          <w:w w:val="105"/>
        </w:rPr>
        <w:t xml:space="preserve"> </w:t>
      </w:r>
      <w:r w:rsidRPr="00613C4F">
        <w:rPr>
          <w:w w:val="105"/>
        </w:rPr>
        <w:t>и</w:t>
      </w:r>
      <w:r w:rsidRPr="00613C4F">
        <w:rPr>
          <w:spacing w:val="40"/>
          <w:w w:val="105"/>
        </w:rPr>
        <w:t xml:space="preserve"> </w:t>
      </w:r>
      <w:r w:rsidRPr="00613C4F">
        <w:rPr>
          <w:w w:val="105"/>
        </w:rPr>
        <w:t>регламентом;</w:t>
      </w:r>
    </w:p>
    <w:p w:rsidR="00053D68" w:rsidRPr="00613C4F" w:rsidRDefault="00DD0727">
      <w:pPr>
        <w:pStyle w:val="a3"/>
        <w:spacing w:line="338" w:lineRule="auto"/>
        <w:ind w:left="89" w:right="678"/>
        <w:jc w:val="both"/>
      </w:pPr>
      <w:r w:rsidRPr="00613C4F">
        <w:rPr>
          <w:w w:val="105"/>
        </w:rPr>
        <w:t>приобретение опыта самостоятельного заполнения формы (в том</w:t>
      </w:r>
      <w:r w:rsidRPr="00613C4F">
        <w:rPr>
          <w:spacing w:val="40"/>
          <w:w w:val="105"/>
        </w:rPr>
        <w:t xml:space="preserve"> </w:t>
      </w:r>
      <w:r w:rsidRPr="00613C4F">
        <w:rPr>
          <w:w w:val="105"/>
        </w:rPr>
        <w:t>числе электронной) и составления простейших документов</w:t>
      </w:r>
      <w:r w:rsidRPr="00613C4F">
        <w:rPr>
          <w:spacing w:val="40"/>
          <w:w w:val="105"/>
        </w:rPr>
        <w:t xml:space="preserve"> </w:t>
      </w:r>
      <w:r w:rsidRPr="00613C4F">
        <w:rPr>
          <w:w w:val="105"/>
        </w:rPr>
        <w:t>(заявления, обращения, декларации, доверенности, личного финансового</w:t>
      </w:r>
      <w:r w:rsidRPr="00613C4F">
        <w:rPr>
          <w:spacing w:val="40"/>
          <w:w w:val="105"/>
        </w:rPr>
        <w:t xml:space="preserve"> </w:t>
      </w:r>
      <w:r w:rsidRPr="00613C4F">
        <w:rPr>
          <w:w w:val="105"/>
        </w:rPr>
        <w:t>плана,</w:t>
      </w:r>
      <w:r w:rsidRPr="00613C4F">
        <w:rPr>
          <w:spacing w:val="40"/>
          <w:w w:val="105"/>
        </w:rPr>
        <w:t xml:space="preserve"> </w:t>
      </w:r>
      <w:r w:rsidRPr="00613C4F">
        <w:rPr>
          <w:w w:val="105"/>
        </w:rPr>
        <w:t>резюме).</w:t>
      </w:r>
    </w:p>
    <w:p w:rsidR="00053D68" w:rsidRPr="00613C4F" w:rsidRDefault="00DD0727">
      <w:pPr>
        <w:pStyle w:val="a3"/>
        <w:spacing w:before="1" w:line="338" w:lineRule="auto"/>
        <w:ind w:left="89" w:right="678"/>
        <w:jc w:val="both"/>
      </w:pPr>
      <w:r w:rsidRPr="00613C4F">
        <w:rPr>
          <w:w w:val="105"/>
        </w:rPr>
        <w:t xml:space="preserve">Осваивать и применять знания о видах инвестирования; ценных бумагах; активах и пассивах; видах мошенничества; защите от мошенников; цифровых деньгах; современных финансовых </w:t>
      </w:r>
      <w:r w:rsidRPr="00613C4F">
        <w:rPr>
          <w:spacing w:val="-2"/>
          <w:w w:val="105"/>
        </w:rPr>
        <w:t>технологиях;</w:t>
      </w:r>
    </w:p>
    <w:p w:rsidR="00053D68" w:rsidRPr="00613C4F" w:rsidRDefault="00DD0727" w:rsidP="005714B3">
      <w:pPr>
        <w:pStyle w:val="a3"/>
        <w:tabs>
          <w:tab w:val="left" w:pos="1526"/>
          <w:tab w:val="left" w:pos="2207"/>
          <w:tab w:val="left" w:pos="2906"/>
          <w:tab w:val="left" w:pos="3714"/>
          <w:tab w:val="left" w:pos="4134"/>
          <w:tab w:val="left" w:pos="5373"/>
          <w:tab w:val="left" w:pos="5838"/>
          <w:tab w:val="left" w:pos="7626"/>
          <w:tab w:val="left" w:pos="8465"/>
          <w:tab w:val="left" w:pos="9800"/>
        </w:tabs>
        <w:spacing w:before="1" w:line="338" w:lineRule="auto"/>
        <w:ind w:left="89" w:right="678"/>
      </w:pPr>
      <w:r w:rsidRPr="00613C4F">
        <w:rPr>
          <w:spacing w:val="-2"/>
          <w:w w:val="105"/>
        </w:rPr>
        <w:t>решать</w:t>
      </w:r>
      <w:r w:rsidRPr="00613C4F">
        <w:tab/>
      </w:r>
      <w:r w:rsidRPr="00613C4F">
        <w:rPr>
          <w:spacing w:val="-2"/>
          <w:w w:val="105"/>
        </w:rPr>
        <w:t>задачи</w:t>
      </w:r>
      <w:r w:rsidRPr="00613C4F">
        <w:tab/>
      </w:r>
      <w:r w:rsidRPr="00613C4F">
        <w:rPr>
          <w:spacing w:val="-6"/>
          <w:w w:val="105"/>
        </w:rPr>
        <w:t>по</w:t>
      </w:r>
      <w:r w:rsidRPr="00613C4F">
        <w:tab/>
      </w:r>
      <w:r w:rsidRPr="00613C4F">
        <w:rPr>
          <w:spacing w:val="-2"/>
          <w:w w:val="105"/>
        </w:rPr>
        <w:t>безопасным</w:t>
      </w:r>
      <w:r w:rsidRPr="00613C4F">
        <w:tab/>
      </w:r>
      <w:r w:rsidRPr="00613C4F">
        <w:tab/>
      </w:r>
      <w:r w:rsidRPr="00613C4F">
        <w:rPr>
          <w:spacing w:val="-2"/>
          <w:w w:val="105"/>
        </w:rPr>
        <w:t>способам</w:t>
      </w:r>
      <w:r w:rsidRPr="00613C4F">
        <w:tab/>
      </w:r>
      <w:r w:rsidRPr="00613C4F">
        <w:rPr>
          <w:spacing w:val="-2"/>
          <w:w w:val="105"/>
        </w:rPr>
        <w:t xml:space="preserve">инвестирования; </w:t>
      </w:r>
      <w:r w:rsidRPr="00613C4F">
        <w:rPr>
          <w:w w:val="105"/>
        </w:rPr>
        <w:t>противодействию</w:t>
      </w:r>
      <w:r w:rsidRPr="00613C4F">
        <w:rPr>
          <w:spacing w:val="40"/>
          <w:w w:val="105"/>
        </w:rPr>
        <w:t xml:space="preserve"> </w:t>
      </w:r>
      <w:r w:rsidRPr="00613C4F">
        <w:rPr>
          <w:w w:val="105"/>
        </w:rPr>
        <w:t>мошенничеству,</w:t>
      </w:r>
      <w:r w:rsidRPr="00613C4F">
        <w:rPr>
          <w:spacing w:val="40"/>
          <w:w w:val="105"/>
        </w:rPr>
        <w:t xml:space="preserve"> </w:t>
      </w:r>
      <w:r w:rsidRPr="00613C4F">
        <w:rPr>
          <w:w w:val="105"/>
        </w:rPr>
        <w:t>основам</w:t>
      </w:r>
      <w:r w:rsidRPr="00613C4F">
        <w:rPr>
          <w:spacing w:val="40"/>
          <w:w w:val="105"/>
        </w:rPr>
        <w:t xml:space="preserve"> </w:t>
      </w:r>
      <w:r w:rsidRPr="00613C4F">
        <w:rPr>
          <w:w w:val="105"/>
        </w:rPr>
        <w:t>финансового</w:t>
      </w:r>
      <w:r w:rsidRPr="00613C4F">
        <w:rPr>
          <w:spacing w:val="40"/>
          <w:w w:val="105"/>
        </w:rPr>
        <w:t xml:space="preserve"> </w:t>
      </w:r>
      <w:r w:rsidRPr="00613C4F">
        <w:rPr>
          <w:w w:val="105"/>
        </w:rPr>
        <w:t xml:space="preserve">здоровья; </w:t>
      </w:r>
      <w:r w:rsidRPr="00613C4F">
        <w:rPr>
          <w:spacing w:val="-2"/>
          <w:w w:val="105"/>
        </w:rPr>
        <w:t>использовать</w:t>
      </w:r>
      <w:r w:rsidRPr="00613C4F">
        <w:tab/>
      </w:r>
      <w:r w:rsidRPr="00613C4F">
        <w:rPr>
          <w:spacing w:val="-2"/>
          <w:w w:val="105"/>
        </w:rPr>
        <w:t>полученные</w:t>
      </w:r>
      <w:r w:rsidRPr="00613C4F">
        <w:tab/>
      </w:r>
      <w:r w:rsidRPr="00613C4F">
        <w:rPr>
          <w:spacing w:val="-2"/>
          <w:w w:val="105"/>
        </w:rPr>
        <w:t>знания</w:t>
      </w:r>
      <w:r w:rsidRPr="00613C4F">
        <w:tab/>
      </w:r>
      <w:r w:rsidRPr="00613C4F">
        <w:rPr>
          <w:spacing w:val="-10"/>
          <w:w w:val="105"/>
        </w:rPr>
        <w:t>о</w:t>
      </w:r>
      <w:r w:rsidRPr="00613C4F">
        <w:tab/>
      </w:r>
      <w:r w:rsidRPr="00613C4F">
        <w:rPr>
          <w:spacing w:val="-76"/>
        </w:rPr>
        <w:t xml:space="preserve"> </w:t>
      </w:r>
      <w:r w:rsidRPr="00613C4F">
        <w:rPr>
          <w:spacing w:val="-2"/>
          <w:w w:val="105"/>
        </w:rPr>
        <w:t>государственных</w:t>
      </w:r>
      <w:r w:rsidRPr="00613C4F">
        <w:tab/>
      </w:r>
      <w:r w:rsidRPr="00613C4F">
        <w:rPr>
          <w:spacing w:val="-2"/>
          <w:w w:val="105"/>
        </w:rPr>
        <w:t>услугах</w:t>
      </w:r>
      <w:r w:rsidRPr="00613C4F">
        <w:tab/>
      </w:r>
      <w:r w:rsidRPr="00613C4F">
        <w:rPr>
          <w:spacing w:val="-10"/>
          <w:w w:val="105"/>
        </w:rPr>
        <w:t xml:space="preserve">в </w:t>
      </w:r>
      <w:r w:rsidRPr="00613C4F">
        <w:rPr>
          <w:spacing w:val="-2"/>
          <w:w w:val="105"/>
        </w:rPr>
        <w:t>электронном</w:t>
      </w:r>
      <w:r w:rsidR="005714B3">
        <w:rPr>
          <w:spacing w:val="-2"/>
          <w:w w:val="105"/>
        </w:rPr>
        <w:t xml:space="preserve"> </w:t>
      </w:r>
      <w:r w:rsidRPr="00613C4F">
        <w:rPr>
          <w:spacing w:val="-2"/>
          <w:w w:val="110"/>
        </w:rPr>
        <w:t>виде;</w:t>
      </w:r>
    </w:p>
    <w:p w:rsidR="00053D68" w:rsidRPr="00613C4F" w:rsidRDefault="00DD0727">
      <w:pPr>
        <w:pStyle w:val="a3"/>
        <w:spacing w:before="134" w:line="338" w:lineRule="auto"/>
        <w:ind w:left="89" w:right="679"/>
      </w:pPr>
      <w:r w:rsidRPr="00613C4F">
        <w:rPr>
          <w:w w:val="105"/>
        </w:rPr>
        <w:t>анализировать,</w:t>
      </w:r>
      <w:r w:rsidRPr="00613C4F">
        <w:rPr>
          <w:spacing w:val="40"/>
          <w:w w:val="105"/>
        </w:rPr>
        <w:t xml:space="preserve"> </w:t>
      </w:r>
      <w:r w:rsidRPr="00613C4F">
        <w:rPr>
          <w:w w:val="105"/>
        </w:rPr>
        <w:t>обобщать,</w:t>
      </w:r>
      <w:r w:rsidRPr="00613C4F">
        <w:rPr>
          <w:spacing w:val="80"/>
          <w:w w:val="105"/>
        </w:rPr>
        <w:t xml:space="preserve"> </w:t>
      </w:r>
      <w:r w:rsidRPr="00613C4F">
        <w:rPr>
          <w:w w:val="105"/>
        </w:rPr>
        <w:t>систематизировать</w:t>
      </w:r>
      <w:r w:rsidRPr="00613C4F">
        <w:rPr>
          <w:spacing w:val="40"/>
          <w:w w:val="105"/>
        </w:rPr>
        <w:t xml:space="preserve"> </w:t>
      </w:r>
      <w:r w:rsidRPr="00613C4F">
        <w:rPr>
          <w:w w:val="105"/>
        </w:rPr>
        <w:t>информацию</w:t>
      </w:r>
      <w:r w:rsidRPr="00613C4F">
        <w:rPr>
          <w:spacing w:val="40"/>
          <w:w w:val="105"/>
        </w:rPr>
        <w:t xml:space="preserve"> </w:t>
      </w:r>
      <w:r w:rsidRPr="00613C4F">
        <w:rPr>
          <w:w w:val="105"/>
        </w:rPr>
        <w:t>о</w:t>
      </w:r>
      <w:r w:rsidRPr="00613C4F">
        <w:rPr>
          <w:spacing w:val="40"/>
          <w:w w:val="105"/>
        </w:rPr>
        <w:t xml:space="preserve"> </w:t>
      </w:r>
      <w:r w:rsidRPr="00613C4F">
        <w:rPr>
          <w:w w:val="105"/>
        </w:rPr>
        <w:t>видах</w:t>
      </w:r>
      <w:r w:rsidRPr="00613C4F">
        <w:rPr>
          <w:spacing w:val="80"/>
          <w:w w:val="105"/>
        </w:rPr>
        <w:t xml:space="preserve"> </w:t>
      </w:r>
      <w:r w:rsidRPr="00613C4F">
        <w:rPr>
          <w:spacing w:val="-2"/>
          <w:w w:val="105"/>
        </w:rPr>
        <w:t>активов</w:t>
      </w:r>
    </w:p>
    <w:p w:rsidR="00053D68" w:rsidRPr="00613C4F" w:rsidRDefault="00DD0727">
      <w:pPr>
        <w:pStyle w:val="a3"/>
        <w:tabs>
          <w:tab w:val="left" w:pos="738"/>
          <w:tab w:val="left" w:pos="2009"/>
          <w:tab w:val="left" w:pos="2597"/>
          <w:tab w:val="left" w:pos="3574"/>
          <w:tab w:val="left" w:pos="3743"/>
          <w:tab w:val="left" w:pos="4229"/>
          <w:tab w:val="left" w:pos="6198"/>
          <w:tab w:val="left" w:pos="7897"/>
          <w:tab w:val="left" w:pos="8098"/>
          <w:tab w:val="left" w:pos="8531"/>
          <w:tab w:val="left" w:pos="9785"/>
        </w:tabs>
        <w:spacing w:line="338" w:lineRule="auto"/>
        <w:ind w:left="89" w:right="678"/>
      </w:pPr>
      <w:r w:rsidRPr="00613C4F">
        <w:rPr>
          <w:spacing w:val="-10"/>
          <w:w w:val="105"/>
        </w:rPr>
        <w:t>и</w:t>
      </w:r>
      <w:r w:rsidRPr="00613C4F">
        <w:tab/>
      </w:r>
      <w:r w:rsidRPr="00613C4F">
        <w:rPr>
          <w:spacing w:val="-2"/>
          <w:w w:val="105"/>
        </w:rPr>
        <w:t>пассивов;</w:t>
      </w:r>
      <w:r w:rsidRPr="00613C4F">
        <w:tab/>
      </w:r>
      <w:r w:rsidRPr="00613C4F">
        <w:rPr>
          <w:spacing w:val="-4"/>
          <w:w w:val="105"/>
        </w:rPr>
        <w:t>роли</w:t>
      </w:r>
      <w:r w:rsidRPr="00613C4F">
        <w:tab/>
      </w:r>
      <w:r w:rsidRPr="00613C4F">
        <w:tab/>
      </w:r>
      <w:r w:rsidRPr="00613C4F">
        <w:rPr>
          <w:spacing w:val="-2"/>
          <w:w w:val="105"/>
        </w:rPr>
        <w:t>человеческого</w:t>
      </w:r>
      <w:r w:rsidRPr="00613C4F">
        <w:tab/>
      </w:r>
      <w:r w:rsidRPr="00613C4F">
        <w:rPr>
          <w:spacing w:val="-74"/>
        </w:rPr>
        <w:t xml:space="preserve"> </w:t>
      </w:r>
      <w:r w:rsidRPr="00613C4F">
        <w:rPr>
          <w:w w:val="105"/>
        </w:rPr>
        <w:t>капитала</w:t>
      </w:r>
      <w:r w:rsidRPr="00613C4F">
        <w:tab/>
      </w:r>
      <w:r w:rsidRPr="00613C4F">
        <w:rPr>
          <w:spacing w:val="-10"/>
          <w:w w:val="105"/>
        </w:rPr>
        <w:t>в</w:t>
      </w:r>
      <w:r w:rsidRPr="00613C4F">
        <w:tab/>
      </w:r>
      <w:r w:rsidRPr="00613C4F">
        <w:tab/>
      </w:r>
      <w:r w:rsidRPr="00613C4F">
        <w:rPr>
          <w:spacing w:val="-2"/>
          <w:w w:val="105"/>
        </w:rPr>
        <w:t>цифровом обществе;</w:t>
      </w:r>
      <w:r w:rsidRPr="00613C4F">
        <w:tab/>
      </w:r>
      <w:r w:rsidRPr="00613C4F">
        <w:rPr>
          <w:spacing w:val="-2"/>
          <w:w w:val="105"/>
        </w:rPr>
        <w:t>потерях</w:t>
      </w:r>
      <w:r w:rsidRPr="00613C4F">
        <w:tab/>
      </w:r>
      <w:r w:rsidRPr="00613C4F">
        <w:rPr>
          <w:spacing w:val="-10"/>
          <w:w w:val="105"/>
        </w:rPr>
        <w:t>и</w:t>
      </w:r>
      <w:r w:rsidRPr="00613C4F">
        <w:tab/>
      </w:r>
      <w:r w:rsidRPr="00613C4F">
        <w:tab/>
      </w:r>
      <w:r w:rsidRPr="00613C4F">
        <w:rPr>
          <w:spacing w:val="-2"/>
          <w:w w:val="105"/>
        </w:rPr>
        <w:t>изменении</w:t>
      </w:r>
      <w:r w:rsidRPr="00613C4F">
        <w:tab/>
      </w:r>
      <w:r w:rsidRPr="00613C4F">
        <w:rPr>
          <w:spacing w:val="-2"/>
          <w:w w:val="105"/>
        </w:rPr>
        <w:t>стоимости</w:t>
      </w:r>
      <w:r w:rsidRPr="00613C4F">
        <w:tab/>
      </w:r>
      <w:r w:rsidRPr="00613C4F">
        <w:tab/>
      </w:r>
      <w:r w:rsidRPr="00613C4F">
        <w:rPr>
          <w:spacing w:val="-2"/>
          <w:w w:val="105"/>
        </w:rPr>
        <w:t>активов,</w:t>
      </w:r>
      <w:r w:rsidRPr="00613C4F">
        <w:tab/>
      </w:r>
      <w:r w:rsidRPr="00613C4F">
        <w:rPr>
          <w:spacing w:val="-10"/>
          <w:w w:val="105"/>
        </w:rPr>
        <w:t>о</w:t>
      </w:r>
    </w:p>
    <w:p w:rsidR="00053D68" w:rsidRPr="00613C4F" w:rsidRDefault="00053D68">
      <w:pPr>
        <w:pStyle w:val="a3"/>
        <w:spacing w:line="338" w:lineRule="auto"/>
        <w:sectPr w:rsidR="00053D68" w:rsidRPr="00613C4F">
          <w:headerReference w:type="default" r:id="rId475"/>
          <w:footerReference w:type="default" r:id="rId476"/>
          <w:pgSz w:w="11910" w:h="16850"/>
          <w:pgMar w:top="940" w:right="425" w:bottom="280" w:left="850" w:header="10" w:footer="0" w:gutter="0"/>
          <w:cols w:space="720"/>
        </w:sectPr>
      </w:pPr>
    </w:p>
    <w:p w:rsidR="00053D68" w:rsidRPr="00613C4F" w:rsidRDefault="00DD0727">
      <w:pPr>
        <w:pStyle w:val="a3"/>
        <w:spacing w:before="96"/>
        <w:ind w:left="89"/>
        <w:jc w:val="both"/>
      </w:pPr>
      <w:r w:rsidRPr="00613C4F">
        <w:rPr>
          <w:w w:val="105"/>
        </w:rPr>
        <w:t>вынужденных</w:t>
      </w:r>
      <w:r w:rsidRPr="00613C4F">
        <w:rPr>
          <w:spacing w:val="79"/>
          <w:w w:val="150"/>
        </w:rPr>
        <w:t xml:space="preserve"> </w:t>
      </w:r>
      <w:r w:rsidRPr="00613C4F">
        <w:rPr>
          <w:w w:val="105"/>
        </w:rPr>
        <w:t>пассивах;</w:t>
      </w:r>
      <w:r w:rsidRPr="00613C4F">
        <w:rPr>
          <w:spacing w:val="79"/>
          <w:w w:val="150"/>
        </w:rPr>
        <w:t xml:space="preserve"> </w:t>
      </w:r>
      <w:r w:rsidRPr="00613C4F">
        <w:rPr>
          <w:w w:val="105"/>
        </w:rPr>
        <w:t>по</w:t>
      </w:r>
      <w:r w:rsidRPr="00613C4F">
        <w:rPr>
          <w:spacing w:val="79"/>
          <w:w w:val="150"/>
        </w:rPr>
        <w:t xml:space="preserve"> </w:t>
      </w:r>
      <w:r w:rsidRPr="00613C4F">
        <w:rPr>
          <w:w w:val="105"/>
        </w:rPr>
        <w:t>подготовке</w:t>
      </w:r>
      <w:r w:rsidRPr="00613C4F">
        <w:rPr>
          <w:spacing w:val="43"/>
          <w:w w:val="105"/>
        </w:rPr>
        <w:t xml:space="preserve"> </w:t>
      </w:r>
      <w:r w:rsidRPr="00613C4F">
        <w:rPr>
          <w:w w:val="105"/>
        </w:rPr>
        <w:t>к</w:t>
      </w:r>
      <w:r w:rsidRPr="00613C4F">
        <w:rPr>
          <w:spacing w:val="43"/>
          <w:w w:val="105"/>
        </w:rPr>
        <w:t xml:space="preserve"> </w:t>
      </w:r>
      <w:r w:rsidRPr="00613C4F">
        <w:rPr>
          <w:spacing w:val="-2"/>
          <w:w w:val="105"/>
        </w:rPr>
        <w:t>пенсии;</w:t>
      </w:r>
    </w:p>
    <w:p w:rsidR="00053D68" w:rsidRPr="00613C4F" w:rsidRDefault="00DD0727">
      <w:pPr>
        <w:pStyle w:val="a3"/>
        <w:spacing w:before="134" w:line="338" w:lineRule="auto"/>
        <w:ind w:left="89" w:right="680"/>
        <w:jc w:val="both"/>
      </w:pPr>
      <w:r w:rsidRPr="00613C4F">
        <w:rPr>
          <w:w w:val="105"/>
        </w:rPr>
        <w:t>использовать полученные знания при использовании онлайн- кошельков;</w:t>
      </w:r>
      <w:r w:rsidRPr="00613C4F">
        <w:rPr>
          <w:spacing w:val="80"/>
          <w:w w:val="105"/>
        </w:rPr>
        <w:t xml:space="preserve"> </w:t>
      </w:r>
      <w:r w:rsidRPr="00613C4F">
        <w:rPr>
          <w:w w:val="105"/>
        </w:rPr>
        <w:t>при</w:t>
      </w:r>
      <w:r w:rsidRPr="00613C4F">
        <w:rPr>
          <w:spacing w:val="40"/>
          <w:w w:val="105"/>
        </w:rPr>
        <w:t xml:space="preserve"> </w:t>
      </w:r>
      <w:r w:rsidRPr="00613C4F">
        <w:rPr>
          <w:w w:val="105"/>
        </w:rPr>
        <w:t>создании</w:t>
      </w:r>
      <w:r w:rsidRPr="00613C4F">
        <w:rPr>
          <w:spacing w:val="40"/>
          <w:w w:val="105"/>
        </w:rPr>
        <w:t xml:space="preserve"> </w:t>
      </w:r>
      <w:r w:rsidRPr="00613C4F">
        <w:rPr>
          <w:w w:val="105"/>
        </w:rPr>
        <w:t>цифрового</w:t>
      </w:r>
      <w:r w:rsidRPr="00613C4F">
        <w:rPr>
          <w:spacing w:val="40"/>
          <w:w w:val="105"/>
        </w:rPr>
        <w:t xml:space="preserve"> </w:t>
      </w:r>
      <w:r w:rsidRPr="00613C4F">
        <w:rPr>
          <w:w w:val="105"/>
        </w:rPr>
        <w:t>профиля;</w:t>
      </w:r>
      <w:r w:rsidRPr="00613C4F">
        <w:rPr>
          <w:spacing w:val="40"/>
          <w:w w:val="105"/>
        </w:rPr>
        <w:t xml:space="preserve"> </w:t>
      </w:r>
      <w:r w:rsidRPr="00613C4F">
        <w:rPr>
          <w:w w:val="105"/>
        </w:rPr>
        <w:t>при</w:t>
      </w:r>
      <w:r w:rsidRPr="00613C4F">
        <w:rPr>
          <w:spacing w:val="40"/>
          <w:w w:val="105"/>
        </w:rPr>
        <w:t xml:space="preserve"> </w:t>
      </w:r>
      <w:r w:rsidRPr="00613C4F">
        <w:rPr>
          <w:w w:val="105"/>
        </w:rPr>
        <w:t>выборе</w:t>
      </w:r>
      <w:r w:rsidRPr="00613C4F">
        <w:rPr>
          <w:spacing w:val="40"/>
          <w:w w:val="105"/>
        </w:rPr>
        <w:t xml:space="preserve"> </w:t>
      </w:r>
      <w:r w:rsidRPr="00613C4F">
        <w:rPr>
          <w:w w:val="105"/>
        </w:rPr>
        <w:t>товаров</w:t>
      </w:r>
      <w:r w:rsidRPr="00613C4F">
        <w:rPr>
          <w:spacing w:val="80"/>
          <w:w w:val="105"/>
        </w:rPr>
        <w:t xml:space="preserve"> </w:t>
      </w:r>
      <w:r w:rsidRPr="00613C4F">
        <w:rPr>
          <w:w w:val="105"/>
        </w:rPr>
        <w:t>и</w:t>
      </w:r>
      <w:r w:rsidRPr="00613C4F">
        <w:rPr>
          <w:spacing w:val="40"/>
          <w:w w:val="105"/>
        </w:rPr>
        <w:t xml:space="preserve"> </w:t>
      </w:r>
      <w:r w:rsidRPr="00613C4F">
        <w:rPr>
          <w:w w:val="105"/>
        </w:rPr>
        <w:t>услуг;</w:t>
      </w:r>
      <w:r w:rsidRPr="00613C4F">
        <w:rPr>
          <w:spacing w:val="40"/>
          <w:w w:val="105"/>
        </w:rPr>
        <w:t xml:space="preserve"> </w:t>
      </w:r>
      <w:r w:rsidRPr="00613C4F">
        <w:rPr>
          <w:w w:val="105"/>
        </w:rPr>
        <w:t>использовании</w:t>
      </w:r>
      <w:r w:rsidRPr="00613C4F">
        <w:rPr>
          <w:spacing w:val="40"/>
          <w:w w:val="105"/>
        </w:rPr>
        <w:t xml:space="preserve"> </w:t>
      </w:r>
      <w:r w:rsidRPr="00613C4F">
        <w:rPr>
          <w:w w:val="105"/>
        </w:rPr>
        <w:t>торговых</w:t>
      </w:r>
      <w:r w:rsidRPr="00613C4F">
        <w:rPr>
          <w:spacing w:val="40"/>
          <w:w w:val="105"/>
        </w:rPr>
        <w:t xml:space="preserve"> </w:t>
      </w:r>
      <w:r w:rsidRPr="00613C4F">
        <w:rPr>
          <w:w w:val="105"/>
        </w:rPr>
        <w:t>роботов;</w:t>
      </w:r>
    </w:p>
    <w:p w:rsidR="00053D68" w:rsidRPr="00613C4F" w:rsidRDefault="00DD0727" w:rsidP="005418CA">
      <w:pPr>
        <w:pStyle w:val="a3"/>
        <w:tabs>
          <w:tab w:val="left" w:pos="0"/>
          <w:tab w:val="left" w:pos="2920"/>
          <w:tab w:val="left" w:pos="3145"/>
          <w:tab w:val="left" w:pos="3540"/>
          <w:tab w:val="left" w:pos="3680"/>
          <w:tab w:val="left" w:pos="4440"/>
          <w:tab w:val="left" w:pos="5128"/>
          <w:tab w:val="left" w:pos="5193"/>
          <w:tab w:val="left" w:pos="5576"/>
          <w:tab w:val="left" w:pos="5662"/>
          <w:tab w:val="left" w:pos="5950"/>
          <w:tab w:val="left" w:pos="5992"/>
          <w:tab w:val="left" w:pos="6281"/>
          <w:tab w:val="left" w:pos="6400"/>
          <w:tab w:val="left" w:pos="6718"/>
          <w:tab w:val="left" w:pos="7057"/>
          <w:tab w:val="left" w:pos="7501"/>
          <w:tab w:val="left" w:pos="8045"/>
          <w:tab w:val="left" w:pos="8251"/>
          <w:tab w:val="left" w:pos="8452"/>
          <w:tab w:val="left" w:pos="8558"/>
          <w:tab w:val="left" w:pos="8689"/>
          <w:tab w:val="left" w:pos="8994"/>
        </w:tabs>
        <w:spacing w:line="338" w:lineRule="auto"/>
        <w:ind w:left="89" w:right="678"/>
      </w:pPr>
      <w:r w:rsidRPr="00613C4F">
        <w:rPr>
          <w:spacing w:val="-4"/>
          <w:w w:val="105"/>
        </w:rPr>
        <w:t>уметь</w:t>
      </w:r>
      <w:r w:rsidR="005418CA">
        <w:rPr>
          <w:spacing w:val="-4"/>
          <w:w w:val="105"/>
        </w:rPr>
        <w:t xml:space="preserve"> </w:t>
      </w:r>
      <w:r w:rsidRPr="00613C4F">
        <w:rPr>
          <w:spacing w:val="-2"/>
          <w:w w:val="105"/>
        </w:rPr>
        <w:t>выбирать</w:t>
      </w:r>
      <w:r w:rsidRPr="00613C4F">
        <w:tab/>
      </w:r>
      <w:r w:rsidRPr="00613C4F">
        <w:rPr>
          <w:spacing w:val="-2"/>
          <w:w w:val="105"/>
        </w:rPr>
        <w:t>товар</w:t>
      </w:r>
      <w:r w:rsidRPr="00613C4F">
        <w:tab/>
      </w:r>
      <w:r w:rsidRPr="00613C4F">
        <w:tab/>
      </w:r>
      <w:r w:rsidRPr="00613C4F">
        <w:rPr>
          <w:spacing w:val="-4"/>
          <w:w w:val="105"/>
        </w:rPr>
        <w:t>или</w:t>
      </w:r>
      <w:r w:rsidRPr="00613C4F">
        <w:tab/>
      </w:r>
      <w:r w:rsidRPr="00613C4F">
        <w:rPr>
          <w:spacing w:val="-2"/>
          <w:w w:val="105"/>
        </w:rPr>
        <w:t>услугу</w:t>
      </w:r>
      <w:r w:rsidRPr="00613C4F">
        <w:tab/>
      </w:r>
      <w:r w:rsidRPr="00613C4F">
        <w:rPr>
          <w:spacing w:val="-10"/>
          <w:w w:val="105"/>
        </w:rPr>
        <w:t>в</w:t>
      </w:r>
      <w:r w:rsidRPr="00613C4F">
        <w:tab/>
      </w:r>
      <w:r w:rsidRPr="00613C4F">
        <w:tab/>
      </w:r>
      <w:r w:rsidRPr="00613C4F">
        <w:rPr>
          <w:spacing w:val="-2"/>
          <w:w w:val="105"/>
        </w:rPr>
        <w:t>соответствии</w:t>
      </w:r>
      <w:r w:rsidRPr="00613C4F">
        <w:tab/>
      </w:r>
      <w:r w:rsidRPr="00613C4F">
        <w:rPr>
          <w:spacing w:val="-10"/>
          <w:w w:val="105"/>
        </w:rPr>
        <w:t>с</w:t>
      </w:r>
      <w:r w:rsidRPr="00613C4F">
        <w:tab/>
      </w:r>
      <w:r w:rsidRPr="00613C4F">
        <w:tab/>
      </w:r>
      <w:r w:rsidRPr="00613C4F">
        <w:rPr>
          <w:spacing w:val="-4"/>
          <w:w w:val="105"/>
        </w:rPr>
        <w:t xml:space="preserve">реальными </w:t>
      </w:r>
      <w:r w:rsidRPr="00613C4F">
        <w:rPr>
          <w:w w:val="105"/>
        </w:rPr>
        <w:t>финансовыми</w:t>
      </w:r>
      <w:r w:rsidRPr="00613C4F">
        <w:rPr>
          <w:spacing w:val="40"/>
          <w:w w:val="105"/>
        </w:rPr>
        <w:t xml:space="preserve"> </w:t>
      </w:r>
      <w:r w:rsidRPr="00613C4F">
        <w:rPr>
          <w:w w:val="105"/>
        </w:rPr>
        <w:t>возможностями,</w:t>
      </w:r>
      <w:r w:rsidRPr="00613C4F">
        <w:rPr>
          <w:spacing w:val="40"/>
          <w:w w:val="105"/>
        </w:rPr>
        <w:t xml:space="preserve"> </w:t>
      </w:r>
      <w:r w:rsidRPr="00613C4F">
        <w:rPr>
          <w:w w:val="105"/>
        </w:rPr>
        <w:t>не</w:t>
      </w:r>
      <w:r w:rsidRPr="00613C4F">
        <w:rPr>
          <w:spacing w:val="40"/>
          <w:w w:val="105"/>
        </w:rPr>
        <w:t xml:space="preserve"> </w:t>
      </w:r>
      <w:r w:rsidRPr="00613C4F">
        <w:rPr>
          <w:w w:val="105"/>
        </w:rPr>
        <w:t>выходить</w:t>
      </w:r>
      <w:r w:rsidRPr="00613C4F">
        <w:rPr>
          <w:spacing w:val="40"/>
          <w:w w:val="105"/>
        </w:rPr>
        <w:t xml:space="preserve"> </w:t>
      </w:r>
      <w:r w:rsidRPr="00613C4F">
        <w:rPr>
          <w:w w:val="105"/>
        </w:rPr>
        <w:t>за</w:t>
      </w:r>
      <w:r w:rsidRPr="00613C4F">
        <w:rPr>
          <w:spacing w:val="40"/>
          <w:w w:val="105"/>
        </w:rPr>
        <w:t xml:space="preserve"> </w:t>
      </w:r>
      <w:r w:rsidRPr="00613C4F">
        <w:rPr>
          <w:w w:val="105"/>
        </w:rPr>
        <w:t>рамки</w:t>
      </w:r>
      <w:r w:rsidRPr="00613C4F">
        <w:rPr>
          <w:spacing w:val="40"/>
          <w:w w:val="105"/>
        </w:rPr>
        <w:t xml:space="preserve"> </w:t>
      </w:r>
      <w:r w:rsidRPr="00613C4F">
        <w:rPr>
          <w:w w:val="105"/>
        </w:rPr>
        <w:t xml:space="preserve">бюджета; </w:t>
      </w:r>
      <w:r w:rsidRPr="00613C4F">
        <w:rPr>
          <w:spacing w:val="-2"/>
        </w:rPr>
        <w:t>приобретать</w:t>
      </w:r>
      <w:r w:rsidRPr="00613C4F">
        <w:rPr>
          <w:spacing w:val="-84"/>
        </w:rPr>
        <w:t xml:space="preserve"> </w:t>
      </w:r>
      <w:r w:rsidRPr="00613C4F">
        <w:rPr>
          <w:spacing w:val="-4"/>
        </w:rPr>
        <w:t>опыт</w:t>
      </w:r>
      <w:r w:rsidR="005418CA">
        <w:rPr>
          <w:spacing w:val="-4"/>
        </w:rPr>
        <w:t xml:space="preserve"> </w:t>
      </w:r>
      <w:r w:rsidRPr="00613C4F">
        <w:rPr>
          <w:spacing w:val="-2"/>
        </w:rPr>
        <w:t>использования</w:t>
      </w:r>
      <w:r w:rsidRPr="00613C4F">
        <w:tab/>
      </w:r>
      <w:r w:rsidRPr="00613C4F">
        <w:tab/>
      </w:r>
      <w:r w:rsidRPr="00613C4F">
        <w:rPr>
          <w:spacing w:val="-2"/>
        </w:rPr>
        <w:t>полученных</w:t>
      </w:r>
      <w:r w:rsidRPr="00613C4F">
        <w:tab/>
      </w:r>
      <w:r w:rsidRPr="00613C4F">
        <w:rPr>
          <w:spacing w:val="-2"/>
        </w:rPr>
        <w:t>знаний</w:t>
      </w:r>
      <w:r w:rsidRPr="00613C4F">
        <w:tab/>
      </w:r>
      <w:r w:rsidRPr="00613C4F">
        <w:tab/>
      </w:r>
      <w:r w:rsidRPr="00613C4F">
        <w:rPr>
          <w:spacing w:val="-4"/>
        </w:rPr>
        <w:t>при</w:t>
      </w:r>
      <w:r w:rsidRPr="00613C4F">
        <w:tab/>
      </w:r>
      <w:r w:rsidRPr="00613C4F">
        <w:rPr>
          <w:spacing w:val="-2"/>
        </w:rPr>
        <w:t xml:space="preserve">защите </w:t>
      </w:r>
      <w:r w:rsidRPr="00613C4F">
        <w:rPr>
          <w:spacing w:val="-4"/>
          <w:w w:val="105"/>
        </w:rPr>
        <w:t>прав</w:t>
      </w:r>
      <w:r w:rsidRPr="00613C4F">
        <w:tab/>
      </w:r>
      <w:r w:rsidRPr="00613C4F">
        <w:rPr>
          <w:spacing w:val="-2"/>
          <w:w w:val="105"/>
        </w:rPr>
        <w:t>потребителей</w:t>
      </w:r>
      <w:r w:rsidRPr="00613C4F">
        <w:rPr>
          <w:spacing w:val="-71"/>
        </w:rPr>
        <w:t xml:space="preserve"> </w:t>
      </w:r>
      <w:r w:rsidRPr="00613C4F">
        <w:rPr>
          <w:w w:val="105"/>
        </w:rPr>
        <w:t>финансовых</w:t>
      </w:r>
      <w:r w:rsidRPr="00613C4F">
        <w:tab/>
      </w:r>
      <w:r w:rsidRPr="00613C4F">
        <w:rPr>
          <w:spacing w:val="-2"/>
          <w:w w:val="105"/>
        </w:rPr>
        <w:t>услуг,</w:t>
      </w:r>
      <w:r w:rsidRPr="00613C4F">
        <w:tab/>
      </w:r>
      <w:r w:rsidRPr="00613C4F">
        <w:tab/>
      </w:r>
      <w:r w:rsidRPr="00613C4F">
        <w:rPr>
          <w:spacing w:val="-10"/>
          <w:w w:val="105"/>
        </w:rPr>
        <w:t>в</w:t>
      </w:r>
      <w:r w:rsidRPr="00613C4F">
        <w:tab/>
      </w:r>
      <w:r w:rsidRPr="00613C4F">
        <w:rPr>
          <w:spacing w:val="-4"/>
          <w:w w:val="105"/>
        </w:rPr>
        <w:t>том</w:t>
      </w:r>
      <w:r w:rsidRPr="00613C4F">
        <w:tab/>
      </w:r>
      <w:r w:rsidRPr="00613C4F">
        <w:rPr>
          <w:spacing w:val="-2"/>
          <w:w w:val="105"/>
        </w:rPr>
        <w:t>числе</w:t>
      </w:r>
      <w:r w:rsidRPr="00613C4F">
        <w:tab/>
      </w:r>
      <w:r w:rsidRPr="00613C4F">
        <w:tab/>
      </w:r>
      <w:r w:rsidRPr="00613C4F">
        <w:rPr>
          <w:spacing w:val="-2"/>
          <w:w w:val="105"/>
        </w:rPr>
        <w:t xml:space="preserve">цифровых </w:t>
      </w:r>
      <w:r w:rsidR="005418CA">
        <w:rPr>
          <w:spacing w:val="-2"/>
          <w:w w:val="105"/>
        </w:rPr>
        <w:t xml:space="preserve"> </w:t>
      </w:r>
      <w:r w:rsidRPr="00613C4F">
        <w:rPr>
          <w:spacing w:val="-2"/>
          <w:w w:val="105"/>
        </w:rPr>
        <w:t>финансовых</w:t>
      </w:r>
      <w:r w:rsidR="005418CA">
        <w:rPr>
          <w:spacing w:val="-2"/>
          <w:w w:val="105"/>
        </w:rPr>
        <w:t xml:space="preserve"> </w:t>
      </w:r>
      <w:r w:rsidRPr="00613C4F">
        <w:rPr>
          <w:spacing w:val="-2"/>
          <w:w w:val="105"/>
        </w:rPr>
        <w:t>услуг;</w:t>
      </w:r>
      <w:r w:rsidR="005418CA">
        <w:rPr>
          <w:spacing w:val="-2"/>
          <w:w w:val="105"/>
        </w:rPr>
        <w:t xml:space="preserve"> </w:t>
      </w:r>
      <w:r w:rsidRPr="00613C4F">
        <w:rPr>
          <w:spacing w:val="-2"/>
          <w:w w:val="105"/>
        </w:rPr>
        <w:t>использовать</w:t>
      </w:r>
      <w:r w:rsidRPr="00613C4F">
        <w:tab/>
      </w:r>
      <w:r w:rsidRPr="00613C4F">
        <w:tab/>
      </w:r>
      <w:r w:rsidRPr="00613C4F">
        <w:tab/>
      </w:r>
      <w:r w:rsidRPr="00613C4F">
        <w:tab/>
      </w:r>
      <w:r w:rsidRPr="00613C4F">
        <w:tab/>
      </w:r>
      <w:r w:rsidRPr="00613C4F">
        <w:rPr>
          <w:spacing w:val="-2"/>
          <w:w w:val="105"/>
        </w:rPr>
        <w:t>электронные</w:t>
      </w:r>
      <w:r w:rsidRPr="00613C4F">
        <w:tab/>
      </w:r>
      <w:r w:rsidRPr="00613C4F">
        <w:tab/>
      </w:r>
      <w:r w:rsidRPr="00613C4F">
        <w:tab/>
      </w:r>
      <w:r w:rsidRPr="00613C4F">
        <w:tab/>
      </w:r>
      <w:r w:rsidRPr="00613C4F">
        <w:tab/>
      </w:r>
      <w:r w:rsidRPr="00613C4F">
        <w:rPr>
          <w:spacing w:val="-2"/>
          <w:w w:val="105"/>
        </w:rPr>
        <w:t>сервисы, предоставляемые</w:t>
      </w:r>
      <w:r w:rsidRPr="00613C4F">
        <w:tab/>
      </w:r>
      <w:r w:rsidRPr="00613C4F">
        <w:tab/>
      </w:r>
      <w:r w:rsidRPr="00613C4F">
        <w:tab/>
      </w:r>
      <w:r w:rsidRPr="00613C4F">
        <w:rPr>
          <w:spacing w:val="-2"/>
          <w:w w:val="105"/>
        </w:rPr>
        <w:t>государством</w:t>
      </w:r>
      <w:r w:rsidRPr="00613C4F">
        <w:tab/>
      </w:r>
      <w:r w:rsidRPr="00613C4F">
        <w:tab/>
      </w:r>
      <w:r w:rsidRPr="00613C4F">
        <w:rPr>
          <w:spacing w:val="-4"/>
          <w:w w:val="105"/>
        </w:rPr>
        <w:t>для</w:t>
      </w:r>
      <w:r w:rsidRPr="00613C4F">
        <w:tab/>
      </w:r>
      <w:r w:rsidRPr="00613C4F">
        <w:tab/>
      </w:r>
      <w:r w:rsidRPr="00613C4F">
        <w:rPr>
          <w:spacing w:val="-2"/>
          <w:w w:val="105"/>
        </w:rPr>
        <w:t>достижения</w:t>
      </w:r>
      <w:r w:rsidRPr="00613C4F">
        <w:tab/>
      </w:r>
      <w:r w:rsidRPr="00613C4F">
        <w:tab/>
      </w:r>
      <w:r w:rsidRPr="00613C4F">
        <w:rPr>
          <w:spacing w:val="-68"/>
        </w:rPr>
        <w:t xml:space="preserve"> </w:t>
      </w:r>
      <w:r w:rsidRPr="00613C4F">
        <w:rPr>
          <w:spacing w:val="-2"/>
          <w:w w:val="105"/>
        </w:rPr>
        <w:t>финансовых целей;</w:t>
      </w:r>
    </w:p>
    <w:p w:rsidR="00053D68" w:rsidRPr="00613C4F" w:rsidRDefault="00DD0727">
      <w:pPr>
        <w:pStyle w:val="a3"/>
        <w:spacing w:before="1" w:line="338" w:lineRule="auto"/>
        <w:ind w:left="89" w:right="679"/>
        <w:jc w:val="both"/>
      </w:pPr>
      <w:r w:rsidRPr="00613C4F">
        <w:rPr>
          <w:w w:val="105"/>
        </w:rPr>
        <w:t>искать и извлекать информацию о мобильных приложениях и интернет- сервисах для финансового планирования; торговых</w:t>
      </w:r>
      <w:r w:rsidRPr="00613C4F">
        <w:rPr>
          <w:spacing w:val="80"/>
          <w:w w:val="105"/>
        </w:rPr>
        <w:t xml:space="preserve"> </w:t>
      </w:r>
      <w:r w:rsidRPr="00613C4F">
        <w:rPr>
          <w:w w:val="105"/>
        </w:rPr>
        <w:t>роботах;</w:t>
      </w:r>
      <w:r w:rsidRPr="00613C4F">
        <w:rPr>
          <w:spacing w:val="40"/>
          <w:w w:val="105"/>
        </w:rPr>
        <w:t xml:space="preserve"> </w:t>
      </w:r>
      <w:r w:rsidRPr="00613C4F">
        <w:rPr>
          <w:w w:val="105"/>
        </w:rPr>
        <w:t>цифровой</w:t>
      </w:r>
      <w:r w:rsidRPr="00613C4F">
        <w:rPr>
          <w:spacing w:val="40"/>
          <w:w w:val="105"/>
        </w:rPr>
        <w:t xml:space="preserve"> </w:t>
      </w:r>
      <w:r w:rsidRPr="00613C4F">
        <w:rPr>
          <w:w w:val="105"/>
        </w:rPr>
        <w:t>валюте;</w:t>
      </w:r>
      <w:r w:rsidRPr="00613C4F">
        <w:rPr>
          <w:spacing w:val="40"/>
          <w:w w:val="105"/>
        </w:rPr>
        <w:t xml:space="preserve"> </w:t>
      </w:r>
      <w:r w:rsidRPr="00613C4F">
        <w:rPr>
          <w:w w:val="105"/>
        </w:rPr>
        <w:t>блокчейне</w:t>
      </w:r>
      <w:r w:rsidRPr="00613C4F">
        <w:rPr>
          <w:spacing w:val="40"/>
          <w:w w:val="105"/>
        </w:rPr>
        <w:t xml:space="preserve"> </w:t>
      </w:r>
      <w:r w:rsidRPr="00613C4F">
        <w:rPr>
          <w:w w:val="105"/>
        </w:rPr>
        <w:t>и</w:t>
      </w:r>
      <w:r w:rsidRPr="00613C4F">
        <w:rPr>
          <w:spacing w:val="40"/>
          <w:w w:val="105"/>
        </w:rPr>
        <w:t xml:space="preserve"> </w:t>
      </w:r>
      <w:r w:rsidRPr="00613C4F">
        <w:rPr>
          <w:w w:val="105"/>
        </w:rPr>
        <w:t>криптовалютах;</w:t>
      </w:r>
    </w:p>
    <w:p w:rsidR="00053D68" w:rsidRPr="00613C4F" w:rsidRDefault="00DD0727" w:rsidP="005418CA">
      <w:pPr>
        <w:pStyle w:val="a3"/>
        <w:tabs>
          <w:tab w:val="left" w:pos="142"/>
          <w:tab w:val="left" w:pos="2114"/>
          <w:tab w:val="left" w:pos="2607"/>
          <w:tab w:val="left" w:pos="2688"/>
          <w:tab w:val="left" w:pos="2835"/>
          <w:tab w:val="left" w:pos="3632"/>
          <w:tab w:val="left" w:pos="3783"/>
          <w:tab w:val="left" w:pos="4064"/>
          <w:tab w:val="left" w:pos="4459"/>
          <w:tab w:val="left" w:pos="4794"/>
          <w:tab w:val="left" w:pos="4857"/>
          <w:tab w:val="left" w:pos="5634"/>
          <w:tab w:val="left" w:pos="5816"/>
          <w:tab w:val="left" w:pos="6166"/>
          <w:tab w:val="left" w:pos="6470"/>
          <w:tab w:val="left" w:pos="6922"/>
          <w:tab w:val="left" w:pos="7024"/>
          <w:tab w:val="left" w:pos="7427"/>
          <w:tab w:val="left" w:pos="7640"/>
          <w:tab w:val="left" w:pos="7861"/>
          <w:tab w:val="left" w:pos="8179"/>
          <w:tab w:val="left" w:pos="8270"/>
          <w:tab w:val="left" w:pos="8625"/>
          <w:tab w:val="left" w:pos="9627"/>
        </w:tabs>
        <w:spacing w:before="1" w:line="338" w:lineRule="auto"/>
        <w:ind w:left="89" w:right="671"/>
      </w:pPr>
      <w:r w:rsidRPr="00613C4F">
        <w:rPr>
          <w:w w:val="105"/>
        </w:rPr>
        <w:t xml:space="preserve">овладевать смысловым чтением финансовых документов; </w:t>
      </w:r>
      <w:r w:rsidRPr="00613C4F">
        <w:rPr>
          <w:spacing w:val="-2"/>
        </w:rPr>
        <w:t>анализировать,</w:t>
      </w:r>
      <w:r w:rsidRPr="00613C4F">
        <w:tab/>
      </w:r>
      <w:r w:rsidRPr="00613C4F">
        <w:tab/>
      </w:r>
      <w:r w:rsidRPr="00613C4F">
        <w:rPr>
          <w:spacing w:val="-2"/>
        </w:rPr>
        <w:t>обобщать,</w:t>
      </w:r>
      <w:r w:rsidRPr="00613C4F">
        <w:tab/>
      </w:r>
      <w:r w:rsidRPr="00613C4F">
        <w:tab/>
      </w:r>
      <w:r w:rsidRPr="00613C4F">
        <w:rPr>
          <w:spacing w:val="-2"/>
        </w:rPr>
        <w:t>систематизировать</w:t>
      </w:r>
      <w:r w:rsidRPr="00613C4F">
        <w:tab/>
      </w:r>
      <w:r w:rsidRPr="00613C4F">
        <w:tab/>
      </w:r>
      <w:r w:rsidRPr="00613C4F">
        <w:tab/>
      </w:r>
      <w:r w:rsidRPr="00613C4F">
        <w:rPr>
          <w:spacing w:val="-2"/>
        </w:rPr>
        <w:t>информацию</w:t>
      </w:r>
      <w:r w:rsidRPr="00613C4F">
        <w:tab/>
      </w:r>
      <w:r w:rsidRPr="00613C4F">
        <w:rPr>
          <w:spacing w:val="-6"/>
        </w:rPr>
        <w:t xml:space="preserve">об </w:t>
      </w:r>
      <w:r w:rsidRPr="00613C4F">
        <w:rPr>
          <w:spacing w:val="-2"/>
          <w:w w:val="105"/>
        </w:rPr>
        <w:t>эмоциональном</w:t>
      </w:r>
      <w:r w:rsidRPr="00613C4F">
        <w:tab/>
      </w:r>
      <w:r w:rsidRPr="00613C4F">
        <w:rPr>
          <w:spacing w:val="-2"/>
          <w:w w:val="105"/>
        </w:rPr>
        <w:t>интеллекте;</w:t>
      </w:r>
      <w:r w:rsidRPr="00613C4F">
        <w:tab/>
      </w:r>
      <w:r w:rsidRPr="00613C4F">
        <w:tab/>
      </w:r>
      <w:r w:rsidRPr="00613C4F">
        <w:rPr>
          <w:spacing w:val="-2"/>
          <w:w w:val="105"/>
        </w:rPr>
        <w:t>выявлять</w:t>
      </w:r>
      <w:r w:rsidRPr="00613C4F">
        <w:tab/>
      </w:r>
      <w:r w:rsidRPr="00613C4F">
        <w:tab/>
      </w:r>
      <w:r w:rsidRPr="00613C4F">
        <w:rPr>
          <w:spacing w:val="-2"/>
          <w:w w:val="105"/>
        </w:rPr>
        <w:t>риски,</w:t>
      </w:r>
      <w:r w:rsidRPr="00613C4F">
        <w:tab/>
      </w:r>
      <w:r w:rsidRPr="00613C4F">
        <w:tab/>
      </w:r>
      <w:r w:rsidRPr="00613C4F">
        <w:tab/>
      </w:r>
      <w:r w:rsidRPr="00613C4F">
        <w:rPr>
          <w:spacing w:val="-2"/>
          <w:w w:val="105"/>
        </w:rPr>
        <w:t>сопутствующие инвестированию</w:t>
      </w:r>
      <w:r w:rsidRPr="00613C4F">
        <w:tab/>
      </w:r>
      <w:r w:rsidRPr="00613C4F">
        <w:tab/>
      </w:r>
      <w:r w:rsidRPr="00613C4F">
        <w:tab/>
      </w:r>
      <w:r w:rsidRPr="00613C4F">
        <w:rPr>
          <w:spacing w:val="-4"/>
          <w:w w:val="105"/>
        </w:rPr>
        <w:t>денег</w:t>
      </w:r>
      <w:r w:rsidRPr="00613C4F">
        <w:tab/>
      </w:r>
      <w:r w:rsidRPr="00613C4F">
        <w:tab/>
      </w:r>
      <w:r w:rsidRPr="00613C4F">
        <w:tab/>
      </w:r>
      <w:r w:rsidRPr="00613C4F">
        <w:rPr>
          <w:spacing w:val="-6"/>
          <w:w w:val="105"/>
        </w:rPr>
        <w:t>на</w:t>
      </w:r>
      <w:r w:rsidRPr="00613C4F">
        <w:tab/>
      </w:r>
      <w:r w:rsidRPr="00613C4F">
        <w:tab/>
      </w:r>
      <w:r w:rsidRPr="00613C4F">
        <w:tab/>
      </w:r>
      <w:r w:rsidRPr="00613C4F">
        <w:rPr>
          <w:spacing w:val="-2"/>
          <w:w w:val="105"/>
        </w:rPr>
        <w:t>рынке</w:t>
      </w:r>
      <w:r w:rsidRPr="00613C4F">
        <w:tab/>
      </w:r>
      <w:r w:rsidRPr="00613C4F">
        <w:tab/>
      </w:r>
      <w:r w:rsidRPr="00613C4F">
        <w:rPr>
          <w:spacing w:val="-2"/>
          <w:w w:val="105"/>
        </w:rPr>
        <w:t>ценных</w:t>
      </w:r>
      <w:r w:rsidRPr="00613C4F">
        <w:tab/>
      </w:r>
      <w:r w:rsidRPr="00613C4F">
        <w:tab/>
      </w:r>
      <w:r w:rsidRPr="00613C4F">
        <w:rPr>
          <w:spacing w:val="-2"/>
          <w:w w:val="105"/>
        </w:rPr>
        <w:t xml:space="preserve">бумаг;оценивать </w:t>
      </w:r>
      <w:r w:rsidRPr="00613C4F">
        <w:rPr>
          <w:spacing w:val="-2"/>
        </w:rPr>
        <w:t>собственные</w:t>
      </w:r>
      <w:r w:rsidRPr="00613C4F">
        <w:tab/>
      </w:r>
      <w:r w:rsidRPr="00613C4F">
        <w:tab/>
      </w:r>
      <w:r w:rsidRPr="00613C4F">
        <w:rPr>
          <w:spacing w:val="-2"/>
        </w:rPr>
        <w:t>поступки</w:t>
      </w:r>
      <w:r w:rsidRPr="00613C4F">
        <w:tab/>
      </w:r>
      <w:r w:rsidRPr="00613C4F">
        <w:rPr>
          <w:spacing w:val="-10"/>
        </w:rPr>
        <w:t>и</w:t>
      </w:r>
      <w:r w:rsidRPr="00613C4F">
        <w:tab/>
      </w:r>
      <w:r w:rsidRPr="00613C4F">
        <w:tab/>
      </w:r>
      <w:r w:rsidRPr="00613C4F">
        <w:rPr>
          <w:spacing w:val="-57"/>
        </w:rPr>
        <w:t xml:space="preserve"> </w:t>
      </w:r>
      <w:r w:rsidRPr="00613C4F">
        <w:t>поведение</w:t>
      </w:r>
      <w:r w:rsidRPr="00613C4F">
        <w:tab/>
      </w:r>
      <w:r w:rsidRPr="00613C4F">
        <w:tab/>
      </w:r>
      <w:r w:rsidRPr="00613C4F">
        <w:rPr>
          <w:spacing w:val="-2"/>
        </w:rPr>
        <w:t>других</w:t>
      </w:r>
      <w:r w:rsidRPr="00613C4F">
        <w:tab/>
      </w:r>
      <w:r w:rsidRPr="00613C4F">
        <w:tab/>
      </w:r>
      <w:r w:rsidRPr="00613C4F">
        <w:rPr>
          <w:spacing w:val="-2"/>
        </w:rPr>
        <w:t>людей</w:t>
      </w:r>
      <w:r w:rsidRPr="00613C4F">
        <w:tab/>
      </w:r>
      <w:r w:rsidRPr="00613C4F">
        <w:tab/>
      </w:r>
      <w:r w:rsidRPr="00613C4F">
        <w:rPr>
          <w:spacing w:val="-10"/>
        </w:rPr>
        <w:t>в</w:t>
      </w:r>
      <w:r w:rsidRPr="00613C4F">
        <w:tab/>
      </w:r>
      <w:r w:rsidRPr="00613C4F">
        <w:rPr>
          <w:spacing w:val="-2"/>
        </w:rPr>
        <w:t xml:space="preserve">контексте </w:t>
      </w:r>
      <w:r w:rsidRPr="00613C4F">
        <w:rPr>
          <w:spacing w:val="-2"/>
          <w:w w:val="105"/>
        </w:rPr>
        <w:t>знаний</w:t>
      </w:r>
      <w:r w:rsidRPr="00613C4F">
        <w:tab/>
      </w:r>
      <w:r w:rsidRPr="00613C4F">
        <w:rPr>
          <w:spacing w:val="-10"/>
          <w:w w:val="105"/>
        </w:rPr>
        <w:t>о</w:t>
      </w:r>
      <w:r w:rsidRPr="00613C4F">
        <w:tab/>
      </w:r>
      <w:r w:rsidRPr="00613C4F">
        <w:rPr>
          <w:spacing w:val="-2"/>
          <w:w w:val="105"/>
        </w:rPr>
        <w:t>постановке</w:t>
      </w:r>
      <w:r w:rsidRPr="00613C4F">
        <w:tab/>
      </w:r>
      <w:r w:rsidRPr="00613C4F">
        <w:tab/>
      </w:r>
      <w:r w:rsidRPr="00613C4F">
        <w:rPr>
          <w:spacing w:val="-2"/>
          <w:w w:val="105"/>
        </w:rPr>
        <w:t>жизненных</w:t>
      </w:r>
      <w:r w:rsidRPr="00613C4F">
        <w:tab/>
      </w:r>
      <w:r w:rsidRPr="00613C4F">
        <w:rPr>
          <w:spacing w:val="-2"/>
          <w:w w:val="105"/>
        </w:rPr>
        <w:t>целей,</w:t>
      </w:r>
      <w:r w:rsidRPr="00613C4F">
        <w:tab/>
      </w:r>
      <w:r w:rsidRPr="00613C4F">
        <w:rPr>
          <w:spacing w:val="-2"/>
          <w:w w:val="105"/>
        </w:rPr>
        <w:t>выбора</w:t>
      </w:r>
      <w:r w:rsidRPr="00613C4F">
        <w:tab/>
      </w:r>
      <w:r w:rsidRPr="00613C4F">
        <w:tab/>
      </w:r>
      <w:r w:rsidRPr="00613C4F">
        <w:rPr>
          <w:spacing w:val="-2"/>
          <w:w w:val="105"/>
        </w:rPr>
        <w:t>финансовых инструментов;</w:t>
      </w:r>
    </w:p>
    <w:p w:rsidR="00053D68" w:rsidRPr="00613C4F" w:rsidRDefault="00DD0727" w:rsidP="005714B3">
      <w:pPr>
        <w:pStyle w:val="a3"/>
        <w:spacing w:before="1" w:line="338" w:lineRule="auto"/>
        <w:ind w:left="89" w:right="678"/>
        <w:jc w:val="both"/>
      </w:pPr>
      <w:r w:rsidRPr="00613C4F">
        <w:rPr>
          <w:w w:val="105"/>
        </w:rPr>
        <w:t>определять и аргументировать риски цифровых технологий для потребителя; определять и аргументировать опасность навязывания финансовых</w:t>
      </w:r>
      <w:r w:rsidRPr="00613C4F">
        <w:rPr>
          <w:spacing w:val="80"/>
          <w:w w:val="105"/>
        </w:rPr>
        <w:t xml:space="preserve"> </w:t>
      </w:r>
      <w:r w:rsidRPr="00613C4F">
        <w:rPr>
          <w:w w:val="105"/>
        </w:rPr>
        <w:t>услуг;</w:t>
      </w:r>
      <w:r w:rsidRPr="00613C4F">
        <w:rPr>
          <w:spacing w:val="80"/>
          <w:w w:val="105"/>
        </w:rPr>
        <w:t xml:space="preserve"> </w:t>
      </w:r>
      <w:r w:rsidRPr="00613C4F">
        <w:rPr>
          <w:w w:val="105"/>
        </w:rPr>
        <w:t>объяснять</w:t>
      </w:r>
      <w:r w:rsidRPr="00613C4F">
        <w:rPr>
          <w:spacing w:val="80"/>
          <w:w w:val="105"/>
        </w:rPr>
        <w:t xml:space="preserve"> </w:t>
      </w:r>
      <w:r w:rsidRPr="00613C4F">
        <w:rPr>
          <w:w w:val="105"/>
        </w:rPr>
        <w:t>опасность</w:t>
      </w:r>
      <w:r w:rsidRPr="00613C4F">
        <w:rPr>
          <w:spacing w:val="80"/>
          <w:w w:val="105"/>
        </w:rPr>
        <w:t xml:space="preserve"> </w:t>
      </w:r>
      <w:r w:rsidRPr="00613C4F">
        <w:rPr>
          <w:w w:val="105"/>
        </w:rPr>
        <w:t>финансового мошенничества</w:t>
      </w:r>
      <w:r w:rsidRPr="00613C4F">
        <w:rPr>
          <w:spacing w:val="40"/>
          <w:w w:val="105"/>
        </w:rPr>
        <w:t xml:space="preserve"> </w:t>
      </w:r>
      <w:r w:rsidRPr="00613C4F">
        <w:rPr>
          <w:w w:val="105"/>
        </w:rPr>
        <w:t>для</w:t>
      </w:r>
      <w:r w:rsidRPr="00613C4F">
        <w:rPr>
          <w:spacing w:val="40"/>
          <w:w w:val="105"/>
        </w:rPr>
        <w:t xml:space="preserve"> </w:t>
      </w:r>
      <w:r w:rsidRPr="00613C4F">
        <w:rPr>
          <w:w w:val="105"/>
        </w:rPr>
        <w:t>личного</w:t>
      </w:r>
      <w:r w:rsidRPr="00613C4F">
        <w:rPr>
          <w:spacing w:val="40"/>
          <w:w w:val="105"/>
        </w:rPr>
        <w:t xml:space="preserve"> </w:t>
      </w:r>
      <w:r w:rsidRPr="00613C4F">
        <w:rPr>
          <w:w w:val="105"/>
        </w:rPr>
        <w:t>и</w:t>
      </w:r>
      <w:r w:rsidRPr="00613C4F">
        <w:rPr>
          <w:spacing w:val="40"/>
          <w:w w:val="105"/>
        </w:rPr>
        <w:t xml:space="preserve"> </w:t>
      </w:r>
      <w:r w:rsidRPr="00613C4F">
        <w:rPr>
          <w:w w:val="105"/>
        </w:rPr>
        <w:t>семейного</w:t>
      </w:r>
      <w:r w:rsidR="005714B3">
        <w:rPr>
          <w:w w:val="105"/>
        </w:rPr>
        <w:t xml:space="preserve"> </w:t>
      </w:r>
      <w:r w:rsidRPr="00613C4F">
        <w:rPr>
          <w:spacing w:val="-2"/>
          <w:w w:val="105"/>
        </w:rPr>
        <w:t>бюджета;</w:t>
      </w:r>
    </w:p>
    <w:p w:rsidR="00053D68" w:rsidRPr="00613C4F" w:rsidRDefault="00DD0727">
      <w:pPr>
        <w:pStyle w:val="a3"/>
        <w:spacing w:before="134" w:line="338" w:lineRule="auto"/>
        <w:ind w:left="89" w:right="679"/>
        <w:jc w:val="both"/>
      </w:pPr>
      <w:r w:rsidRPr="00613C4F">
        <w:rPr>
          <w:w w:val="105"/>
        </w:rPr>
        <w:t>устанавливать и объяснять взаимосвязи между финансовым мошенничеством и потерями личных финансовых средств; сбережениями и инвестированием; деятельностью и видами страхования;</w:t>
      </w:r>
      <w:r w:rsidRPr="00613C4F">
        <w:rPr>
          <w:spacing w:val="40"/>
          <w:w w:val="105"/>
        </w:rPr>
        <w:t xml:space="preserve"> </w:t>
      </w:r>
      <w:r w:rsidRPr="00613C4F">
        <w:rPr>
          <w:w w:val="105"/>
        </w:rPr>
        <w:t>способами</w:t>
      </w:r>
      <w:r w:rsidRPr="00613C4F">
        <w:rPr>
          <w:spacing w:val="40"/>
          <w:w w:val="105"/>
        </w:rPr>
        <w:t xml:space="preserve"> </w:t>
      </w:r>
      <w:r w:rsidRPr="00613C4F">
        <w:rPr>
          <w:w w:val="105"/>
        </w:rPr>
        <w:t>и</w:t>
      </w:r>
      <w:r w:rsidRPr="00613C4F">
        <w:rPr>
          <w:spacing w:val="40"/>
          <w:w w:val="105"/>
        </w:rPr>
        <w:t xml:space="preserve"> </w:t>
      </w:r>
      <w:r w:rsidRPr="00613C4F">
        <w:rPr>
          <w:w w:val="105"/>
        </w:rPr>
        <w:t>сферами</w:t>
      </w:r>
      <w:r w:rsidRPr="00613C4F">
        <w:rPr>
          <w:spacing w:val="40"/>
          <w:w w:val="105"/>
        </w:rPr>
        <w:t xml:space="preserve"> </w:t>
      </w:r>
      <w:r w:rsidRPr="00613C4F">
        <w:rPr>
          <w:w w:val="105"/>
        </w:rPr>
        <w:t>инвестирования;</w:t>
      </w:r>
    </w:p>
    <w:p w:rsidR="00053D68" w:rsidRPr="00613C4F" w:rsidRDefault="00DD0727">
      <w:pPr>
        <w:pStyle w:val="a3"/>
        <w:spacing w:line="338" w:lineRule="auto"/>
        <w:ind w:left="89" w:right="680"/>
        <w:jc w:val="both"/>
      </w:pPr>
      <w:r w:rsidRPr="00613C4F">
        <w:rPr>
          <w:w w:val="105"/>
        </w:rPr>
        <w:t>приобретать</w:t>
      </w:r>
      <w:r w:rsidRPr="00613C4F">
        <w:rPr>
          <w:spacing w:val="40"/>
          <w:w w:val="105"/>
        </w:rPr>
        <w:t xml:space="preserve"> </w:t>
      </w:r>
      <w:r w:rsidRPr="00613C4F">
        <w:rPr>
          <w:w w:val="105"/>
        </w:rPr>
        <w:t>опыт</w:t>
      </w:r>
      <w:r w:rsidRPr="00613C4F">
        <w:rPr>
          <w:spacing w:val="40"/>
          <w:w w:val="105"/>
        </w:rPr>
        <w:t xml:space="preserve"> </w:t>
      </w:r>
      <w:r w:rsidRPr="00613C4F">
        <w:rPr>
          <w:w w:val="105"/>
        </w:rPr>
        <w:t>использования</w:t>
      </w:r>
      <w:r w:rsidRPr="00613C4F">
        <w:rPr>
          <w:spacing w:val="40"/>
          <w:w w:val="105"/>
        </w:rPr>
        <w:t xml:space="preserve"> </w:t>
      </w:r>
      <w:r w:rsidRPr="00613C4F">
        <w:rPr>
          <w:w w:val="105"/>
        </w:rPr>
        <w:t>полученных</w:t>
      </w:r>
      <w:r w:rsidRPr="00613C4F">
        <w:rPr>
          <w:spacing w:val="40"/>
          <w:w w:val="105"/>
        </w:rPr>
        <w:t xml:space="preserve"> </w:t>
      </w:r>
      <w:r w:rsidRPr="00613C4F">
        <w:rPr>
          <w:w w:val="105"/>
        </w:rPr>
        <w:t>знаний</w:t>
      </w:r>
      <w:r w:rsidRPr="00613C4F">
        <w:rPr>
          <w:spacing w:val="40"/>
          <w:w w:val="105"/>
        </w:rPr>
        <w:t xml:space="preserve"> </w:t>
      </w:r>
      <w:r w:rsidRPr="00613C4F">
        <w:rPr>
          <w:w w:val="105"/>
        </w:rPr>
        <w:t>при</w:t>
      </w:r>
      <w:r w:rsidRPr="00613C4F">
        <w:rPr>
          <w:spacing w:val="40"/>
          <w:w w:val="105"/>
        </w:rPr>
        <w:t xml:space="preserve"> </w:t>
      </w:r>
      <w:r w:rsidRPr="00613C4F">
        <w:rPr>
          <w:w w:val="105"/>
        </w:rPr>
        <w:t>защите прав</w:t>
      </w:r>
      <w:r w:rsidRPr="00613C4F">
        <w:rPr>
          <w:spacing w:val="48"/>
          <w:w w:val="105"/>
        </w:rPr>
        <w:t xml:space="preserve">  </w:t>
      </w:r>
      <w:r w:rsidRPr="00613C4F">
        <w:rPr>
          <w:w w:val="105"/>
        </w:rPr>
        <w:t>потребителей</w:t>
      </w:r>
      <w:r w:rsidRPr="00613C4F">
        <w:rPr>
          <w:spacing w:val="49"/>
          <w:w w:val="105"/>
        </w:rPr>
        <w:t xml:space="preserve">  </w:t>
      </w:r>
      <w:r w:rsidRPr="00613C4F">
        <w:rPr>
          <w:w w:val="105"/>
        </w:rPr>
        <w:t>финансовых</w:t>
      </w:r>
      <w:r w:rsidRPr="00613C4F">
        <w:rPr>
          <w:spacing w:val="49"/>
          <w:w w:val="105"/>
        </w:rPr>
        <w:t xml:space="preserve">  </w:t>
      </w:r>
      <w:r w:rsidRPr="00613C4F">
        <w:rPr>
          <w:w w:val="105"/>
        </w:rPr>
        <w:t>услуг,</w:t>
      </w:r>
      <w:r w:rsidRPr="00613C4F">
        <w:rPr>
          <w:spacing w:val="49"/>
          <w:w w:val="105"/>
        </w:rPr>
        <w:t xml:space="preserve">  </w:t>
      </w:r>
      <w:r w:rsidRPr="00613C4F">
        <w:rPr>
          <w:w w:val="105"/>
        </w:rPr>
        <w:t>в</w:t>
      </w:r>
      <w:r w:rsidRPr="00613C4F">
        <w:rPr>
          <w:spacing w:val="49"/>
          <w:w w:val="105"/>
        </w:rPr>
        <w:t xml:space="preserve">  </w:t>
      </w:r>
      <w:r w:rsidRPr="00613C4F">
        <w:rPr>
          <w:w w:val="105"/>
        </w:rPr>
        <w:t>том</w:t>
      </w:r>
      <w:r w:rsidRPr="00613C4F">
        <w:rPr>
          <w:spacing w:val="49"/>
          <w:w w:val="105"/>
        </w:rPr>
        <w:t xml:space="preserve">  </w:t>
      </w:r>
      <w:r w:rsidRPr="00613C4F">
        <w:rPr>
          <w:w w:val="105"/>
        </w:rPr>
        <w:t>числе</w:t>
      </w:r>
      <w:r w:rsidRPr="00613C4F">
        <w:rPr>
          <w:spacing w:val="49"/>
          <w:w w:val="105"/>
        </w:rPr>
        <w:t xml:space="preserve">  </w:t>
      </w:r>
      <w:r w:rsidRPr="00613C4F">
        <w:rPr>
          <w:spacing w:val="-2"/>
          <w:w w:val="105"/>
        </w:rPr>
        <w:t>цифровых</w:t>
      </w:r>
    </w:p>
    <w:p w:rsidR="00053D68" w:rsidRPr="00613C4F" w:rsidRDefault="00053D68">
      <w:pPr>
        <w:pStyle w:val="a3"/>
        <w:spacing w:line="338" w:lineRule="auto"/>
        <w:jc w:val="both"/>
        <w:sectPr w:rsidR="00053D68" w:rsidRPr="00613C4F">
          <w:headerReference w:type="default" r:id="rId477"/>
          <w:footerReference w:type="default" r:id="rId478"/>
          <w:pgSz w:w="11910" w:h="16850"/>
          <w:pgMar w:top="940" w:right="425" w:bottom="280" w:left="850" w:header="10" w:footer="0" w:gutter="0"/>
          <w:cols w:space="720"/>
        </w:sectPr>
      </w:pPr>
    </w:p>
    <w:p w:rsidR="00053D68" w:rsidRPr="00613C4F" w:rsidRDefault="00DD0727">
      <w:pPr>
        <w:pStyle w:val="a3"/>
        <w:spacing w:before="96" w:line="338" w:lineRule="auto"/>
        <w:ind w:left="89" w:right="680"/>
        <w:jc w:val="both"/>
      </w:pPr>
      <w:r w:rsidRPr="00613C4F">
        <w:rPr>
          <w:w w:val="105"/>
        </w:rPr>
        <w:t>финансовых услуг; проявлять критическое отношение к рекламе инвестиционных</w:t>
      </w:r>
      <w:r w:rsidRPr="00613C4F">
        <w:rPr>
          <w:spacing w:val="40"/>
          <w:w w:val="105"/>
        </w:rPr>
        <w:t xml:space="preserve"> </w:t>
      </w:r>
      <w:r w:rsidRPr="00613C4F">
        <w:rPr>
          <w:w w:val="105"/>
        </w:rPr>
        <w:t>продуктов;</w:t>
      </w:r>
    </w:p>
    <w:p w:rsidR="00053D68" w:rsidRPr="00613C4F" w:rsidRDefault="00DD0727">
      <w:pPr>
        <w:pStyle w:val="a3"/>
        <w:spacing w:before="1" w:line="338" w:lineRule="auto"/>
        <w:ind w:left="89" w:right="678"/>
        <w:jc w:val="both"/>
      </w:pPr>
      <w:r w:rsidRPr="00613C4F">
        <w:rPr>
          <w:w w:val="105"/>
        </w:rPr>
        <w:t>приобретать опыт совместной деятельности в учебных группах при решении</w:t>
      </w:r>
      <w:r w:rsidRPr="00613C4F">
        <w:rPr>
          <w:spacing w:val="40"/>
          <w:w w:val="105"/>
        </w:rPr>
        <w:t xml:space="preserve"> </w:t>
      </w:r>
      <w:r w:rsidRPr="00613C4F">
        <w:rPr>
          <w:w w:val="105"/>
        </w:rPr>
        <w:t>финансовых</w:t>
      </w:r>
      <w:r w:rsidRPr="00613C4F">
        <w:rPr>
          <w:spacing w:val="40"/>
          <w:w w:val="105"/>
        </w:rPr>
        <w:t xml:space="preserve"> </w:t>
      </w:r>
      <w:r w:rsidRPr="00613C4F">
        <w:rPr>
          <w:w w:val="105"/>
        </w:rPr>
        <w:t>задач,</w:t>
      </w:r>
      <w:r w:rsidRPr="00613C4F">
        <w:rPr>
          <w:spacing w:val="40"/>
          <w:w w:val="105"/>
        </w:rPr>
        <w:t xml:space="preserve"> </w:t>
      </w:r>
      <w:r w:rsidRPr="00613C4F">
        <w:rPr>
          <w:w w:val="105"/>
        </w:rPr>
        <w:t>осуществлении</w:t>
      </w:r>
      <w:r w:rsidRPr="00613C4F">
        <w:rPr>
          <w:spacing w:val="40"/>
          <w:w w:val="105"/>
        </w:rPr>
        <w:t xml:space="preserve"> </w:t>
      </w:r>
      <w:r w:rsidRPr="00613C4F">
        <w:rPr>
          <w:w w:val="105"/>
        </w:rPr>
        <w:t>проектной</w:t>
      </w:r>
      <w:r w:rsidRPr="00613C4F">
        <w:rPr>
          <w:spacing w:val="80"/>
          <w:w w:val="150"/>
        </w:rPr>
        <w:t xml:space="preserve"> </w:t>
      </w:r>
      <w:r w:rsidRPr="00613C4F">
        <w:rPr>
          <w:spacing w:val="-2"/>
          <w:w w:val="105"/>
        </w:rPr>
        <w:t>деятельности.</w:t>
      </w:r>
    </w:p>
    <w:p w:rsidR="00053D68" w:rsidRPr="00613C4F" w:rsidRDefault="00053D68">
      <w:pPr>
        <w:pStyle w:val="a3"/>
        <w:spacing w:before="133"/>
      </w:pPr>
    </w:p>
    <w:p w:rsidR="00053D68" w:rsidRPr="00613C4F" w:rsidRDefault="00DD0727">
      <w:pPr>
        <w:pStyle w:val="a3"/>
        <w:spacing w:before="1" w:line="338" w:lineRule="auto"/>
        <w:ind w:left="89" w:right="680"/>
        <w:jc w:val="both"/>
      </w:pPr>
      <w:r w:rsidRPr="00613C4F">
        <w:rPr>
          <w:w w:val="110"/>
        </w:rPr>
        <w:t>СОДЕРЖАНИЕ КУРСА ВНЕУРОЧНОЙ ДЕЯТЕЛЬНОСТИ «ОСНОВЫ ФИНАНСОВОЙ ГРАМОТНОСТИ».</w:t>
      </w:r>
    </w:p>
    <w:p w:rsidR="00053D68" w:rsidRPr="00613C4F" w:rsidRDefault="00DD0727">
      <w:pPr>
        <w:pStyle w:val="a3"/>
        <w:ind w:left="89"/>
        <w:jc w:val="both"/>
      </w:pPr>
      <w:r w:rsidRPr="00613C4F">
        <w:rPr>
          <w:w w:val="105"/>
        </w:rPr>
        <w:t>Раздел</w:t>
      </w:r>
      <w:r w:rsidRPr="00613C4F">
        <w:rPr>
          <w:spacing w:val="36"/>
          <w:w w:val="105"/>
        </w:rPr>
        <w:t xml:space="preserve"> </w:t>
      </w:r>
      <w:r w:rsidRPr="00613C4F">
        <w:rPr>
          <w:w w:val="105"/>
        </w:rPr>
        <w:t>1.</w:t>
      </w:r>
      <w:r w:rsidRPr="00613C4F">
        <w:rPr>
          <w:spacing w:val="38"/>
          <w:w w:val="105"/>
        </w:rPr>
        <w:t xml:space="preserve"> </w:t>
      </w:r>
      <w:r w:rsidRPr="00613C4F">
        <w:rPr>
          <w:w w:val="105"/>
        </w:rPr>
        <w:t>Капитал</w:t>
      </w:r>
      <w:r w:rsidRPr="00613C4F">
        <w:rPr>
          <w:spacing w:val="37"/>
          <w:w w:val="105"/>
        </w:rPr>
        <w:t xml:space="preserve"> </w:t>
      </w:r>
      <w:r w:rsidRPr="00613C4F">
        <w:rPr>
          <w:w w:val="105"/>
        </w:rPr>
        <w:t>и</w:t>
      </w:r>
      <w:r w:rsidRPr="00613C4F">
        <w:rPr>
          <w:spacing w:val="34"/>
          <w:w w:val="105"/>
        </w:rPr>
        <w:t xml:space="preserve"> </w:t>
      </w:r>
      <w:r w:rsidRPr="00613C4F">
        <w:rPr>
          <w:spacing w:val="-2"/>
          <w:w w:val="105"/>
        </w:rPr>
        <w:t>инвестиции</w:t>
      </w:r>
    </w:p>
    <w:p w:rsidR="00053D68" w:rsidRPr="00613C4F" w:rsidRDefault="00DD0727">
      <w:pPr>
        <w:pStyle w:val="a3"/>
        <w:spacing w:before="133" w:line="338" w:lineRule="auto"/>
        <w:ind w:left="89" w:right="676"/>
        <w:jc w:val="both"/>
      </w:pPr>
      <w:r w:rsidRPr="00613C4F">
        <w:rPr>
          <w:w w:val="105"/>
        </w:rPr>
        <w:t>Виды</w:t>
      </w:r>
      <w:r w:rsidRPr="00613C4F">
        <w:rPr>
          <w:spacing w:val="40"/>
          <w:w w:val="105"/>
        </w:rPr>
        <w:t xml:space="preserve"> </w:t>
      </w:r>
      <w:r w:rsidRPr="00613C4F">
        <w:rPr>
          <w:w w:val="105"/>
        </w:rPr>
        <w:t>капитала.</w:t>
      </w:r>
      <w:r w:rsidRPr="00613C4F">
        <w:rPr>
          <w:spacing w:val="40"/>
          <w:w w:val="105"/>
        </w:rPr>
        <w:t xml:space="preserve"> </w:t>
      </w:r>
      <w:r w:rsidRPr="00613C4F">
        <w:rPr>
          <w:w w:val="105"/>
        </w:rPr>
        <w:t>Человеческий</w:t>
      </w:r>
      <w:r w:rsidRPr="00613C4F">
        <w:rPr>
          <w:spacing w:val="40"/>
          <w:w w:val="105"/>
        </w:rPr>
        <w:t xml:space="preserve"> </w:t>
      </w:r>
      <w:r w:rsidRPr="00613C4F">
        <w:rPr>
          <w:w w:val="105"/>
        </w:rPr>
        <w:t>капитал.</w:t>
      </w:r>
      <w:r w:rsidRPr="00613C4F">
        <w:rPr>
          <w:spacing w:val="40"/>
          <w:w w:val="105"/>
        </w:rPr>
        <w:t xml:space="preserve"> </w:t>
      </w:r>
      <w:r w:rsidRPr="00613C4F">
        <w:rPr>
          <w:w w:val="105"/>
        </w:rPr>
        <w:t>Финансовый</w:t>
      </w:r>
      <w:r w:rsidRPr="00613C4F">
        <w:rPr>
          <w:spacing w:val="40"/>
          <w:w w:val="105"/>
        </w:rPr>
        <w:t xml:space="preserve"> </w:t>
      </w:r>
      <w:r w:rsidRPr="00613C4F">
        <w:rPr>
          <w:w w:val="105"/>
        </w:rPr>
        <w:t>капитал. Способы</w:t>
      </w:r>
      <w:r w:rsidRPr="00613C4F">
        <w:rPr>
          <w:spacing w:val="80"/>
          <w:w w:val="150"/>
        </w:rPr>
        <w:t xml:space="preserve"> </w:t>
      </w:r>
      <w:r w:rsidRPr="00613C4F">
        <w:rPr>
          <w:w w:val="105"/>
        </w:rPr>
        <w:t>и</w:t>
      </w:r>
      <w:r w:rsidRPr="00613C4F">
        <w:rPr>
          <w:spacing w:val="80"/>
          <w:w w:val="105"/>
        </w:rPr>
        <w:t xml:space="preserve"> </w:t>
      </w:r>
      <w:r w:rsidRPr="00613C4F">
        <w:rPr>
          <w:w w:val="105"/>
        </w:rPr>
        <w:t>сферы</w:t>
      </w:r>
      <w:r w:rsidRPr="00613C4F">
        <w:rPr>
          <w:spacing w:val="80"/>
          <w:w w:val="105"/>
        </w:rPr>
        <w:t xml:space="preserve"> </w:t>
      </w:r>
      <w:r w:rsidRPr="00613C4F">
        <w:rPr>
          <w:w w:val="105"/>
        </w:rPr>
        <w:t>инвестирования.</w:t>
      </w:r>
      <w:r w:rsidRPr="00613C4F">
        <w:rPr>
          <w:spacing w:val="80"/>
          <w:w w:val="105"/>
        </w:rPr>
        <w:t xml:space="preserve"> </w:t>
      </w:r>
      <w:r w:rsidRPr="00613C4F">
        <w:rPr>
          <w:w w:val="105"/>
        </w:rPr>
        <w:t>Фондовый</w:t>
      </w:r>
      <w:r w:rsidRPr="00613C4F">
        <w:rPr>
          <w:spacing w:val="80"/>
          <w:w w:val="105"/>
        </w:rPr>
        <w:t xml:space="preserve"> </w:t>
      </w:r>
      <w:r w:rsidRPr="00613C4F">
        <w:rPr>
          <w:w w:val="105"/>
        </w:rPr>
        <w:t>рынок.</w:t>
      </w:r>
      <w:r w:rsidRPr="00613C4F">
        <w:rPr>
          <w:spacing w:val="80"/>
          <w:w w:val="105"/>
        </w:rPr>
        <w:t xml:space="preserve"> </w:t>
      </w:r>
      <w:r w:rsidRPr="00613C4F">
        <w:rPr>
          <w:w w:val="105"/>
        </w:rPr>
        <w:t>Биржа. Активы и пассивы. Участники финансовых отношений. Основы инвестирования: цели и психология. Финансовое инвестирование. Ценные</w:t>
      </w:r>
      <w:r w:rsidRPr="00613C4F">
        <w:rPr>
          <w:spacing w:val="40"/>
          <w:w w:val="105"/>
        </w:rPr>
        <w:t xml:space="preserve"> </w:t>
      </w:r>
      <w:r w:rsidRPr="00613C4F">
        <w:rPr>
          <w:w w:val="105"/>
        </w:rPr>
        <w:t>бумаги</w:t>
      </w:r>
      <w:r w:rsidRPr="00613C4F">
        <w:rPr>
          <w:spacing w:val="40"/>
          <w:w w:val="105"/>
        </w:rPr>
        <w:t xml:space="preserve"> </w:t>
      </w:r>
      <w:r w:rsidRPr="00613C4F">
        <w:rPr>
          <w:w w:val="105"/>
        </w:rPr>
        <w:t>и</w:t>
      </w:r>
      <w:r w:rsidRPr="00613C4F">
        <w:rPr>
          <w:spacing w:val="40"/>
          <w:w w:val="105"/>
        </w:rPr>
        <w:t xml:space="preserve"> </w:t>
      </w:r>
      <w:r w:rsidRPr="00613C4F">
        <w:rPr>
          <w:w w:val="105"/>
        </w:rPr>
        <w:t>их</w:t>
      </w:r>
      <w:r w:rsidRPr="00613C4F">
        <w:rPr>
          <w:spacing w:val="40"/>
          <w:w w:val="105"/>
        </w:rPr>
        <w:t xml:space="preserve"> </w:t>
      </w:r>
      <w:r w:rsidRPr="00613C4F">
        <w:rPr>
          <w:w w:val="105"/>
        </w:rPr>
        <w:t>виды.</w:t>
      </w:r>
      <w:r w:rsidRPr="00613C4F">
        <w:rPr>
          <w:spacing w:val="40"/>
          <w:w w:val="105"/>
        </w:rPr>
        <w:t xml:space="preserve"> </w:t>
      </w:r>
      <w:r w:rsidRPr="00613C4F">
        <w:rPr>
          <w:w w:val="105"/>
        </w:rPr>
        <w:t>Сберегательные</w:t>
      </w:r>
      <w:r w:rsidRPr="00613C4F">
        <w:rPr>
          <w:spacing w:val="40"/>
          <w:w w:val="105"/>
        </w:rPr>
        <w:t xml:space="preserve"> </w:t>
      </w:r>
      <w:r w:rsidRPr="00613C4F">
        <w:rPr>
          <w:w w:val="105"/>
        </w:rPr>
        <w:t>сертификаты. Дивиденды.</w:t>
      </w:r>
      <w:r w:rsidRPr="00613C4F">
        <w:rPr>
          <w:spacing w:val="80"/>
          <w:w w:val="105"/>
        </w:rPr>
        <w:t xml:space="preserve"> </w:t>
      </w:r>
      <w:r w:rsidRPr="00613C4F">
        <w:rPr>
          <w:w w:val="105"/>
        </w:rPr>
        <w:t>Спекуляции.</w:t>
      </w:r>
      <w:r w:rsidRPr="00613C4F">
        <w:rPr>
          <w:spacing w:val="80"/>
          <w:w w:val="105"/>
        </w:rPr>
        <w:t xml:space="preserve"> </w:t>
      </w:r>
      <w:r w:rsidRPr="00613C4F">
        <w:rPr>
          <w:w w:val="105"/>
        </w:rPr>
        <w:t>Основы</w:t>
      </w:r>
      <w:r w:rsidRPr="00613C4F">
        <w:rPr>
          <w:spacing w:val="80"/>
          <w:w w:val="105"/>
        </w:rPr>
        <w:t xml:space="preserve"> </w:t>
      </w:r>
      <w:r w:rsidRPr="00613C4F">
        <w:rPr>
          <w:w w:val="105"/>
        </w:rPr>
        <w:t>финансового</w:t>
      </w:r>
      <w:r w:rsidRPr="00613C4F">
        <w:rPr>
          <w:spacing w:val="80"/>
          <w:w w:val="105"/>
        </w:rPr>
        <w:t xml:space="preserve"> </w:t>
      </w:r>
      <w:r w:rsidRPr="00613C4F">
        <w:rPr>
          <w:w w:val="105"/>
        </w:rPr>
        <w:t>здоровья.</w:t>
      </w:r>
      <w:r w:rsidRPr="00613C4F">
        <w:rPr>
          <w:spacing w:val="40"/>
          <w:w w:val="105"/>
        </w:rPr>
        <w:t xml:space="preserve"> </w:t>
      </w:r>
      <w:r w:rsidRPr="00613C4F">
        <w:rPr>
          <w:w w:val="105"/>
        </w:rPr>
        <w:t>Инвестиции в человека. Способы и сферы государственного инвестирования.</w:t>
      </w:r>
      <w:r w:rsidRPr="00613C4F">
        <w:rPr>
          <w:spacing w:val="40"/>
          <w:w w:val="105"/>
        </w:rPr>
        <w:t xml:space="preserve"> </w:t>
      </w:r>
      <w:r w:rsidRPr="00613C4F">
        <w:rPr>
          <w:w w:val="105"/>
        </w:rPr>
        <w:t>Государственная</w:t>
      </w:r>
      <w:r w:rsidRPr="00613C4F">
        <w:rPr>
          <w:spacing w:val="40"/>
          <w:w w:val="105"/>
        </w:rPr>
        <w:t xml:space="preserve"> </w:t>
      </w:r>
      <w:r w:rsidRPr="00613C4F">
        <w:rPr>
          <w:w w:val="105"/>
        </w:rPr>
        <w:t>поддержка</w:t>
      </w:r>
      <w:r w:rsidRPr="00613C4F">
        <w:rPr>
          <w:spacing w:val="40"/>
          <w:w w:val="105"/>
        </w:rPr>
        <w:t xml:space="preserve"> </w:t>
      </w:r>
      <w:r w:rsidRPr="00613C4F">
        <w:rPr>
          <w:w w:val="105"/>
        </w:rPr>
        <w:t>молодежи.</w:t>
      </w:r>
    </w:p>
    <w:p w:rsidR="00053D68" w:rsidRPr="00613C4F" w:rsidRDefault="00DD0727">
      <w:pPr>
        <w:pStyle w:val="a3"/>
        <w:spacing w:before="1"/>
        <w:ind w:left="89"/>
        <w:jc w:val="both"/>
      </w:pPr>
      <w:r w:rsidRPr="00613C4F">
        <w:rPr>
          <w:w w:val="105"/>
        </w:rPr>
        <w:t>Раздел</w:t>
      </w:r>
      <w:r w:rsidRPr="00613C4F">
        <w:rPr>
          <w:spacing w:val="40"/>
          <w:w w:val="105"/>
        </w:rPr>
        <w:t xml:space="preserve"> </w:t>
      </w:r>
      <w:r w:rsidRPr="00613C4F">
        <w:rPr>
          <w:w w:val="105"/>
        </w:rPr>
        <w:t>2.</w:t>
      </w:r>
      <w:r w:rsidRPr="00613C4F">
        <w:rPr>
          <w:spacing w:val="44"/>
          <w:w w:val="105"/>
        </w:rPr>
        <w:t xml:space="preserve"> </w:t>
      </w:r>
      <w:r w:rsidRPr="00613C4F">
        <w:rPr>
          <w:w w:val="105"/>
        </w:rPr>
        <w:t>Деньги</w:t>
      </w:r>
      <w:r w:rsidRPr="00613C4F">
        <w:rPr>
          <w:spacing w:val="39"/>
          <w:w w:val="105"/>
        </w:rPr>
        <w:t xml:space="preserve"> </w:t>
      </w:r>
      <w:r w:rsidRPr="00613C4F">
        <w:rPr>
          <w:w w:val="105"/>
        </w:rPr>
        <w:t>и</w:t>
      </w:r>
      <w:r w:rsidRPr="00613C4F">
        <w:rPr>
          <w:spacing w:val="40"/>
          <w:w w:val="105"/>
        </w:rPr>
        <w:t xml:space="preserve"> </w:t>
      </w:r>
      <w:r w:rsidRPr="00613C4F">
        <w:rPr>
          <w:w w:val="105"/>
        </w:rPr>
        <w:t>цифровой</w:t>
      </w:r>
      <w:r w:rsidRPr="00613C4F">
        <w:rPr>
          <w:spacing w:val="39"/>
          <w:w w:val="105"/>
        </w:rPr>
        <w:t xml:space="preserve"> </w:t>
      </w:r>
      <w:r w:rsidRPr="00613C4F">
        <w:rPr>
          <w:spacing w:val="-5"/>
          <w:w w:val="105"/>
        </w:rPr>
        <w:t>мир</w:t>
      </w:r>
    </w:p>
    <w:p w:rsidR="00053D68" w:rsidRPr="00613C4F" w:rsidRDefault="00DD0727">
      <w:pPr>
        <w:pStyle w:val="a3"/>
        <w:spacing w:before="134" w:line="338" w:lineRule="auto"/>
        <w:ind w:left="89" w:right="678"/>
        <w:jc w:val="both"/>
      </w:pPr>
      <w:r w:rsidRPr="00613C4F">
        <w:rPr>
          <w:w w:val="105"/>
        </w:rPr>
        <w:t>Человек</w:t>
      </w:r>
      <w:r w:rsidRPr="00613C4F">
        <w:rPr>
          <w:spacing w:val="40"/>
          <w:w w:val="105"/>
        </w:rPr>
        <w:t xml:space="preserve"> </w:t>
      </w:r>
      <w:r w:rsidRPr="00613C4F">
        <w:rPr>
          <w:w w:val="105"/>
        </w:rPr>
        <w:t>и</w:t>
      </w:r>
      <w:r w:rsidRPr="00613C4F">
        <w:rPr>
          <w:spacing w:val="40"/>
          <w:w w:val="105"/>
        </w:rPr>
        <w:t xml:space="preserve"> </w:t>
      </w:r>
      <w:r w:rsidRPr="00613C4F">
        <w:rPr>
          <w:w w:val="105"/>
        </w:rPr>
        <w:t>цифровая</w:t>
      </w:r>
      <w:r w:rsidRPr="00613C4F">
        <w:rPr>
          <w:spacing w:val="40"/>
          <w:w w:val="105"/>
        </w:rPr>
        <w:t xml:space="preserve"> </w:t>
      </w:r>
      <w:r w:rsidRPr="00613C4F">
        <w:rPr>
          <w:w w:val="105"/>
        </w:rPr>
        <w:t>среда.</w:t>
      </w:r>
      <w:r w:rsidRPr="00613C4F">
        <w:rPr>
          <w:spacing w:val="40"/>
          <w:w w:val="105"/>
        </w:rPr>
        <w:t xml:space="preserve"> </w:t>
      </w:r>
      <w:r w:rsidRPr="00613C4F">
        <w:rPr>
          <w:w w:val="105"/>
        </w:rPr>
        <w:t>Цифровое</w:t>
      </w:r>
      <w:r w:rsidRPr="00613C4F">
        <w:rPr>
          <w:spacing w:val="40"/>
          <w:w w:val="105"/>
        </w:rPr>
        <w:t xml:space="preserve"> </w:t>
      </w:r>
      <w:r w:rsidRPr="00613C4F">
        <w:rPr>
          <w:w w:val="105"/>
        </w:rPr>
        <w:t>общество</w:t>
      </w:r>
      <w:r w:rsidRPr="00613C4F">
        <w:rPr>
          <w:spacing w:val="40"/>
          <w:w w:val="105"/>
        </w:rPr>
        <w:t xml:space="preserve"> </w:t>
      </w:r>
      <w:r w:rsidRPr="00613C4F">
        <w:rPr>
          <w:w w:val="105"/>
        </w:rPr>
        <w:t>и</w:t>
      </w:r>
      <w:r w:rsidRPr="00613C4F">
        <w:rPr>
          <w:spacing w:val="40"/>
          <w:w w:val="105"/>
        </w:rPr>
        <w:t xml:space="preserve"> </w:t>
      </w:r>
      <w:r w:rsidRPr="00613C4F">
        <w:rPr>
          <w:w w:val="105"/>
        </w:rPr>
        <w:t>финансы. Цифровой</w:t>
      </w:r>
      <w:r w:rsidRPr="00613C4F">
        <w:rPr>
          <w:spacing w:val="80"/>
          <w:w w:val="105"/>
        </w:rPr>
        <w:t xml:space="preserve"> </w:t>
      </w:r>
      <w:r w:rsidRPr="00613C4F">
        <w:rPr>
          <w:w w:val="105"/>
        </w:rPr>
        <w:t>след.</w:t>
      </w:r>
      <w:r w:rsidRPr="00613C4F">
        <w:rPr>
          <w:spacing w:val="80"/>
          <w:w w:val="105"/>
        </w:rPr>
        <w:t xml:space="preserve"> </w:t>
      </w:r>
      <w:r w:rsidRPr="00613C4F">
        <w:rPr>
          <w:w w:val="105"/>
        </w:rPr>
        <w:t>Цифровой</w:t>
      </w:r>
      <w:r w:rsidRPr="00613C4F">
        <w:rPr>
          <w:spacing w:val="80"/>
          <w:w w:val="105"/>
        </w:rPr>
        <w:t xml:space="preserve"> </w:t>
      </w:r>
      <w:r w:rsidRPr="00613C4F">
        <w:rPr>
          <w:w w:val="105"/>
        </w:rPr>
        <w:t>профиль.</w:t>
      </w:r>
      <w:r w:rsidRPr="00613C4F">
        <w:rPr>
          <w:spacing w:val="80"/>
          <w:w w:val="105"/>
        </w:rPr>
        <w:t xml:space="preserve"> </w:t>
      </w:r>
      <w:r w:rsidRPr="00613C4F">
        <w:rPr>
          <w:w w:val="105"/>
        </w:rPr>
        <w:t>Цифровые</w:t>
      </w:r>
      <w:r w:rsidRPr="00613C4F">
        <w:rPr>
          <w:spacing w:val="80"/>
          <w:w w:val="105"/>
        </w:rPr>
        <w:t xml:space="preserve"> </w:t>
      </w:r>
      <w:r w:rsidRPr="00613C4F">
        <w:rPr>
          <w:w w:val="105"/>
        </w:rPr>
        <w:t>финансовые</w:t>
      </w:r>
      <w:r w:rsidRPr="00613C4F">
        <w:rPr>
          <w:spacing w:val="40"/>
          <w:w w:val="105"/>
        </w:rPr>
        <w:t xml:space="preserve"> </w:t>
      </w:r>
      <w:r w:rsidRPr="00613C4F">
        <w:rPr>
          <w:w w:val="105"/>
        </w:rPr>
        <w:t xml:space="preserve">услуги. Роботизация и финансы. Особенности работы с финансовой информацией. Персональные данные. Торговые роботы. Онлайн- кошельки. Цифровая валюта. Риски цифровых технологий для </w:t>
      </w:r>
      <w:r w:rsidRPr="00613C4F">
        <w:rPr>
          <w:spacing w:val="-2"/>
          <w:w w:val="105"/>
        </w:rPr>
        <w:t>потребителя.</w:t>
      </w:r>
    </w:p>
    <w:p w:rsidR="005418CA" w:rsidRDefault="00DD0727" w:rsidP="00613C4F">
      <w:pPr>
        <w:pStyle w:val="a3"/>
        <w:tabs>
          <w:tab w:val="left" w:pos="2123"/>
          <w:tab w:val="left" w:pos="2171"/>
          <w:tab w:val="left" w:pos="3377"/>
          <w:tab w:val="left" w:pos="3431"/>
          <w:tab w:val="left" w:pos="3722"/>
          <w:tab w:val="left" w:pos="3861"/>
          <w:tab w:val="left" w:pos="4296"/>
          <w:tab w:val="left" w:pos="5577"/>
          <w:tab w:val="left" w:pos="5699"/>
          <w:tab w:val="left" w:pos="6142"/>
          <w:tab w:val="left" w:pos="6197"/>
          <w:tab w:val="left" w:pos="6654"/>
          <w:tab w:val="left" w:pos="7222"/>
          <w:tab w:val="left" w:pos="7676"/>
          <w:tab w:val="left" w:pos="8321"/>
          <w:tab w:val="left" w:pos="8361"/>
          <w:tab w:val="left" w:pos="8533"/>
          <w:tab w:val="left" w:pos="9810"/>
        </w:tabs>
        <w:spacing w:before="1" w:line="338" w:lineRule="auto"/>
        <w:ind w:left="89" w:right="677"/>
        <w:rPr>
          <w:spacing w:val="-2"/>
          <w:w w:val="105"/>
        </w:rPr>
      </w:pPr>
      <w:r w:rsidRPr="00613C4F">
        <w:rPr>
          <w:w w:val="105"/>
        </w:rPr>
        <w:t>Раздел 3.</w:t>
      </w:r>
      <w:r w:rsidRPr="00613C4F">
        <w:rPr>
          <w:spacing w:val="40"/>
          <w:w w:val="105"/>
        </w:rPr>
        <w:t xml:space="preserve"> </w:t>
      </w:r>
      <w:r w:rsidRPr="00613C4F">
        <w:rPr>
          <w:w w:val="105"/>
        </w:rPr>
        <w:t>Финансовое мошенничество и способы защиты Ответственность</w:t>
      </w:r>
      <w:r w:rsidRPr="00613C4F">
        <w:rPr>
          <w:spacing w:val="40"/>
          <w:w w:val="105"/>
        </w:rPr>
        <w:t xml:space="preserve"> </w:t>
      </w:r>
      <w:r w:rsidRPr="00613C4F">
        <w:rPr>
          <w:w w:val="105"/>
        </w:rPr>
        <w:t>за</w:t>
      </w:r>
      <w:r w:rsidRPr="00613C4F">
        <w:rPr>
          <w:spacing w:val="40"/>
          <w:w w:val="105"/>
        </w:rPr>
        <w:t xml:space="preserve"> </w:t>
      </w:r>
      <w:r w:rsidRPr="00613C4F">
        <w:rPr>
          <w:w w:val="105"/>
        </w:rPr>
        <w:t>нарушение</w:t>
      </w:r>
      <w:r w:rsidRPr="00613C4F">
        <w:rPr>
          <w:spacing w:val="40"/>
          <w:w w:val="105"/>
        </w:rPr>
        <w:t xml:space="preserve"> </w:t>
      </w:r>
      <w:r w:rsidRPr="00613C4F">
        <w:rPr>
          <w:w w:val="105"/>
        </w:rPr>
        <w:t>прав</w:t>
      </w:r>
      <w:r w:rsidRPr="00613C4F">
        <w:rPr>
          <w:spacing w:val="40"/>
          <w:w w:val="105"/>
        </w:rPr>
        <w:t xml:space="preserve"> </w:t>
      </w:r>
      <w:r w:rsidRPr="00613C4F">
        <w:rPr>
          <w:w w:val="105"/>
        </w:rPr>
        <w:t>потребителя</w:t>
      </w:r>
      <w:r w:rsidRPr="00613C4F">
        <w:rPr>
          <w:spacing w:val="40"/>
          <w:w w:val="105"/>
        </w:rPr>
        <w:t xml:space="preserve"> </w:t>
      </w:r>
      <w:r w:rsidRPr="00613C4F">
        <w:rPr>
          <w:w w:val="105"/>
        </w:rPr>
        <w:t>финансовых</w:t>
      </w:r>
      <w:r w:rsidRPr="00613C4F">
        <w:rPr>
          <w:spacing w:val="40"/>
          <w:w w:val="105"/>
        </w:rPr>
        <w:t xml:space="preserve"> </w:t>
      </w:r>
      <w:r w:rsidRPr="00613C4F">
        <w:rPr>
          <w:w w:val="105"/>
        </w:rPr>
        <w:t>услуг. Способы</w:t>
      </w:r>
      <w:r w:rsidRPr="00613C4F">
        <w:rPr>
          <w:spacing w:val="40"/>
          <w:w w:val="105"/>
        </w:rPr>
        <w:t xml:space="preserve"> </w:t>
      </w:r>
      <w:r w:rsidRPr="00613C4F">
        <w:rPr>
          <w:w w:val="105"/>
        </w:rPr>
        <w:t>защиты</w:t>
      </w:r>
      <w:r w:rsidRPr="00613C4F">
        <w:rPr>
          <w:spacing w:val="40"/>
          <w:w w:val="105"/>
        </w:rPr>
        <w:t xml:space="preserve"> </w:t>
      </w:r>
      <w:r w:rsidRPr="00613C4F">
        <w:rPr>
          <w:w w:val="105"/>
        </w:rPr>
        <w:t>прав</w:t>
      </w:r>
      <w:r w:rsidRPr="00613C4F">
        <w:rPr>
          <w:spacing w:val="40"/>
          <w:w w:val="105"/>
        </w:rPr>
        <w:t xml:space="preserve"> </w:t>
      </w:r>
      <w:r w:rsidRPr="00613C4F">
        <w:rPr>
          <w:w w:val="105"/>
        </w:rPr>
        <w:t>потр</w:t>
      </w:r>
      <w:r w:rsidR="005418CA">
        <w:rPr>
          <w:w w:val="105"/>
        </w:rPr>
        <w:t xml:space="preserve"> </w:t>
      </w:r>
      <w:r w:rsidRPr="00613C4F">
        <w:rPr>
          <w:w w:val="105"/>
        </w:rPr>
        <w:t>бителя</w:t>
      </w:r>
      <w:r w:rsidRPr="00613C4F">
        <w:rPr>
          <w:spacing w:val="40"/>
          <w:w w:val="105"/>
        </w:rPr>
        <w:t xml:space="preserve"> </w:t>
      </w:r>
      <w:r w:rsidRPr="00613C4F">
        <w:rPr>
          <w:w w:val="105"/>
        </w:rPr>
        <w:t>финансовых</w:t>
      </w:r>
      <w:r w:rsidRPr="00613C4F">
        <w:rPr>
          <w:spacing w:val="40"/>
          <w:w w:val="105"/>
        </w:rPr>
        <w:t xml:space="preserve"> </w:t>
      </w:r>
      <w:r w:rsidRPr="00613C4F">
        <w:rPr>
          <w:w w:val="105"/>
        </w:rPr>
        <w:t>услуг.</w:t>
      </w:r>
      <w:r w:rsidRPr="00613C4F">
        <w:rPr>
          <w:spacing w:val="40"/>
          <w:w w:val="105"/>
        </w:rPr>
        <w:t xml:space="preserve"> </w:t>
      </w:r>
      <w:r w:rsidRPr="00613C4F">
        <w:rPr>
          <w:w w:val="105"/>
        </w:rPr>
        <w:t>Защита</w:t>
      </w:r>
      <w:r w:rsidRPr="00613C4F">
        <w:rPr>
          <w:spacing w:val="40"/>
          <w:w w:val="105"/>
        </w:rPr>
        <w:t xml:space="preserve"> </w:t>
      </w:r>
      <w:r w:rsidRPr="00613C4F">
        <w:rPr>
          <w:w w:val="105"/>
        </w:rPr>
        <w:t>прав</w:t>
      </w:r>
      <w:r w:rsidRPr="00613C4F">
        <w:rPr>
          <w:spacing w:val="40"/>
          <w:w w:val="105"/>
        </w:rPr>
        <w:t xml:space="preserve"> </w:t>
      </w:r>
      <w:r w:rsidRPr="00613C4F">
        <w:rPr>
          <w:spacing w:val="-2"/>
          <w:w w:val="105"/>
        </w:rPr>
        <w:t>потребителя</w:t>
      </w:r>
      <w:r w:rsidRPr="00613C4F">
        <w:tab/>
      </w:r>
      <w:r w:rsidRPr="00613C4F">
        <w:tab/>
      </w:r>
      <w:r w:rsidRPr="00613C4F">
        <w:rPr>
          <w:spacing w:val="-56"/>
        </w:rPr>
        <w:t xml:space="preserve"> </w:t>
      </w:r>
      <w:r w:rsidRPr="00613C4F">
        <w:rPr>
          <w:w w:val="105"/>
        </w:rPr>
        <w:t>финансовых</w:t>
      </w:r>
      <w:r w:rsidRPr="00613C4F">
        <w:rPr>
          <w:spacing w:val="-2"/>
          <w:w w:val="105"/>
        </w:rPr>
        <w:t>услуг.</w:t>
      </w:r>
      <w:r w:rsidRPr="00613C4F">
        <w:tab/>
      </w:r>
      <w:r w:rsidRPr="00613C4F">
        <w:rPr>
          <w:spacing w:val="-2"/>
          <w:w w:val="105"/>
        </w:rPr>
        <w:t>Телефонное</w:t>
      </w:r>
      <w:r w:rsidRPr="00613C4F">
        <w:tab/>
      </w:r>
      <w:r w:rsidRPr="00613C4F">
        <w:rPr>
          <w:spacing w:val="-2"/>
          <w:w w:val="105"/>
        </w:rPr>
        <w:t>мошенничество. Кибермошенничество.</w:t>
      </w:r>
      <w:r w:rsidRPr="00613C4F">
        <w:tab/>
      </w:r>
      <w:r w:rsidRPr="00613C4F">
        <w:tab/>
      </w:r>
      <w:r w:rsidRPr="00613C4F">
        <w:tab/>
      </w:r>
      <w:r w:rsidRPr="00613C4F">
        <w:tab/>
      </w:r>
      <w:r w:rsidRPr="00613C4F">
        <w:rPr>
          <w:spacing w:val="-2"/>
          <w:w w:val="105"/>
        </w:rPr>
        <w:t>Финансовые</w:t>
      </w:r>
      <w:r w:rsidRPr="00613C4F">
        <w:tab/>
      </w:r>
      <w:r w:rsidRPr="00613C4F">
        <w:tab/>
      </w:r>
      <w:r w:rsidRPr="00613C4F">
        <w:tab/>
      </w:r>
      <w:r w:rsidRPr="00613C4F">
        <w:tab/>
      </w:r>
      <w:r w:rsidRPr="00613C4F">
        <w:rPr>
          <w:spacing w:val="-2"/>
          <w:w w:val="105"/>
        </w:rPr>
        <w:t>пирамиды.</w:t>
      </w:r>
      <w:r w:rsidRPr="00613C4F">
        <w:tab/>
      </w:r>
      <w:r w:rsidRPr="00613C4F">
        <w:tab/>
      </w:r>
      <w:r w:rsidRPr="00613C4F">
        <w:tab/>
      </w:r>
      <w:r w:rsidRPr="00613C4F">
        <w:rPr>
          <w:spacing w:val="-2"/>
          <w:w w:val="105"/>
        </w:rPr>
        <w:t>Социальная инженерия.</w:t>
      </w:r>
      <w:r w:rsidRPr="00613C4F">
        <w:tab/>
      </w:r>
      <w:r w:rsidRPr="00613C4F">
        <w:rPr>
          <w:spacing w:val="-2"/>
          <w:w w:val="105"/>
        </w:rPr>
        <w:t>Кража</w:t>
      </w:r>
      <w:r w:rsidRPr="00613C4F">
        <w:tab/>
      </w:r>
      <w:r w:rsidRPr="00613C4F">
        <w:rPr>
          <w:spacing w:val="-2"/>
          <w:w w:val="105"/>
        </w:rPr>
        <w:t>персональных</w:t>
      </w:r>
      <w:r w:rsidRPr="00613C4F">
        <w:tab/>
      </w:r>
      <w:r w:rsidRPr="00613C4F">
        <w:tab/>
      </w:r>
      <w:r w:rsidRPr="00613C4F">
        <w:rPr>
          <w:spacing w:val="-2"/>
          <w:w w:val="105"/>
        </w:rPr>
        <w:t>данных.</w:t>
      </w:r>
      <w:r w:rsidRPr="00613C4F">
        <w:tab/>
      </w:r>
      <w:r w:rsidRPr="00613C4F">
        <w:rPr>
          <w:spacing w:val="-2"/>
          <w:w w:val="105"/>
        </w:rPr>
        <w:t>Мошенничество</w:t>
      </w:r>
      <w:r w:rsidRPr="00613C4F">
        <w:tab/>
      </w:r>
      <w:r w:rsidRPr="00613C4F">
        <w:rPr>
          <w:spacing w:val="-10"/>
          <w:w w:val="105"/>
        </w:rPr>
        <w:t xml:space="preserve">с </w:t>
      </w:r>
      <w:r w:rsidRPr="00613C4F">
        <w:rPr>
          <w:spacing w:val="-2"/>
          <w:w w:val="105"/>
        </w:rPr>
        <w:t>банковскими</w:t>
      </w:r>
      <w:r w:rsidRPr="00613C4F">
        <w:tab/>
      </w:r>
      <w:r w:rsidRPr="00613C4F">
        <w:tab/>
      </w:r>
      <w:r w:rsidRPr="00613C4F">
        <w:rPr>
          <w:spacing w:val="-2"/>
          <w:w w:val="105"/>
        </w:rPr>
        <w:t>картами.</w:t>
      </w:r>
      <w:r w:rsidRPr="00613C4F">
        <w:tab/>
      </w:r>
      <w:r w:rsidRPr="00613C4F">
        <w:tab/>
      </w:r>
      <w:r w:rsidRPr="00613C4F">
        <w:rPr>
          <w:spacing w:val="-2"/>
          <w:w w:val="105"/>
        </w:rPr>
        <w:t>Мошенничество</w:t>
      </w:r>
      <w:r w:rsidRPr="00613C4F">
        <w:tab/>
      </w:r>
      <w:r w:rsidRPr="00613C4F">
        <w:tab/>
      </w:r>
      <w:r w:rsidRPr="00613C4F">
        <w:rPr>
          <w:spacing w:val="-73"/>
        </w:rPr>
        <w:t xml:space="preserve"> </w:t>
      </w:r>
      <w:r w:rsidRPr="00613C4F">
        <w:rPr>
          <w:w w:val="105"/>
        </w:rPr>
        <w:t>с</w:t>
      </w:r>
      <w:r w:rsidRPr="00613C4F">
        <w:tab/>
      </w:r>
      <w:r w:rsidRPr="00613C4F">
        <w:rPr>
          <w:spacing w:val="-2"/>
          <w:w w:val="105"/>
        </w:rPr>
        <w:t>кредитами.</w:t>
      </w:r>
      <w:r w:rsidRPr="00613C4F">
        <w:tab/>
      </w:r>
      <w:r w:rsidRPr="00613C4F">
        <w:tab/>
      </w:r>
      <w:r w:rsidRPr="00613C4F">
        <w:tab/>
      </w:r>
      <w:r w:rsidRPr="00613C4F">
        <w:rPr>
          <w:spacing w:val="-2"/>
          <w:w w:val="105"/>
        </w:rPr>
        <w:t>Страховое мошенничество.</w:t>
      </w:r>
      <w:r w:rsidRPr="00613C4F">
        <w:tab/>
      </w:r>
      <w:r w:rsidRPr="00613C4F">
        <w:tab/>
      </w:r>
      <w:r w:rsidRPr="00613C4F">
        <w:rPr>
          <w:spacing w:val="-2"/>
          <w:w w:val="105"/>
        </w:rPr>
        <w:t>Незаконный</w:t>
      </w:r>
      <w:r w:rsidRPr="00613C4F">
        <w:tab/>
      </w:r>
      <w:r w:rsidRPr="00613C4F">
        <w:tab/>
      </w:r>
      <w:r w:rsidRPr="00613C4F">
        <w:tab/>
      </w:r>
      <w:r w:rsidRPr="00613C4F">
        <w:rPr>
          <w:spacing w:val="-2"/>
          <w:w w:val="105"/>
        </w:rPr>
        <w:t>перевод</w:t>
      </w:r>
      <w:r w:rsidRPr="00613C4F">
        <w:tab/>
      </w:r>
      <w:r w:rsidRPr="00613C4F">
        <w:tab/>
      </w:r>
      <w:r w:rsidRPr="00613C4F">
        <w:rPr>
          <w:spacing w:val="-2"/>
          <w:w w:val="105"/>
        </w:rPr>
        <w:t>пенсионных</w:t>
      </w:r>
      <w:r w:rsidR="00613C4F">
        <w:rPr>
          <w:spacing w:val="-2"/>
          <w:w w:val="105"/>
        </w:rPr>
        <w:t xml:space="preserve"> </w:t>
      </w:r>
      <w:r w:rsidRPr="00613C4F">
        <w:rPr>
          <w:spacing w:val="-2"/>
          <w:w w:val="105"/>
        </w:rPr>
        <w:t>накоплений.</w:t>
      </w:r>
    </w:p>
    <w:p w:rsidR="00053D68" w:rsidRPr="00613C4F" w:rsidRDefault="00DD0727" w:rsidP="00613C4F">
      <w:pPr>
        <w:pStyle w:val="a3"/>
        <w:tabs>
          <w:tab w:val="left" w:pos="2123"/>
          <w:tab w:val="left" w:pos="2171"/>
          <w:tab w:val="left" w:pos="3377"/>
          <w:tab w:val="left" w:pos="3431"/>
          <w:tab w:val="left" w:pos="3722"/>
          <w:tab w:val="left" w:pos="3861"/>
          <w:tab w:val="left" w:pos="4296"/>
          <w:tab w:val="left" w:pos="5577"/>
          <w:tab w:val="left" w:pos="5699"/>
          <w:tab w:val="left" w:pos="6142"/>
          <w:tab w:val="left" w:pos="6197"/>
          <w:tab w:val="left" w:pos="6654"/>
          <w:tab w:val="left" w:pos="7222"/>
          <w:tab w:val="left" w:pos="7676"/>
          <w:tab w:val="left" w:pos="8321"/>
          <w:tab w:val="left" w:pos="8361"/>
          <w:tab w:val="left" w:pos="8533"/>
          <w:tab w:val="left" w:pos="9810"/>
        </w:tabs>
        <w:spacing w:before="1" w:line="338" w:lineRule="auto"/>
        <w:ind w:left="89" w:right="677"/>
        <w:rPr>
          <w:sz w:val="20"/>
        </w:rPr>
      </w:pPr>
      <w:r w:rsidRPr="00613C4F">
        <w:rPr>
          <w:spacing w:val="-2"/>
          <w:w w:val="105"/>
        </w:rPr>
        <w:t>Защита</w:t>
      </w:r>
      <w:r w:rsidRPr="00613C4F">
        <w:tab/>
      </w:r>
      <w:r w:rsidRPr="00613C4F">
        <w:rPr>
          <w:spacing w:val="-6"/>
          <w:w w:val="105"/>
        </w:rPr>
        <w:t>от</w:t>
      </w:r>
      <w:r w:rsidRPr="00613C4F">
        <w:tab/>
      </w:r>
      <w:r w:rsidRPr="00613C4F">
        <w:rPr>
          <w:spacing w:val="-2"/>
          <w:w w:val="105"/>
        </w:rPr>
        <w:t>мошенников.</w:t>
      </w:r>
      <w:r w:rsidRPr="00613C4F">
        <w:tab/>
      </w:r>
      <w:r w:rsidRPr="00613C4F">
        <w:rPr>
          <w:spacing w:val="-2"/>
          <w:w w:val="105"/>
        </w:rPr>
        <w:t>Защита</w:t>
      </w:r>
      <w:r w:rsidRPr="00613C4F">
        <w:tab/>
      </w:r>
      <w:r w:rsidRPr="00613C4F">
        <w:rPr>
          <w:spacing w:val="-4"/>
          <w:w w:val="105"/>
        </w:rPr>
        <w:t>при</w:t>
      </w:r>
      <w:r w:rsidRPr="00613C4F">
        <w:tab/>
      </w:r>
      <w:r w:rsidRPr="00613C4F">
        <w:rPr>
          <w:spacing w:val="-2"/>
          <w:w w:val="105"/>
        </w:rPr>
        <w:t>работе</w:t>
      </w:r>
      <w:r w:rsidRPr="00613C4F">
        <w:tab/>
      </w:r>
      <w:r w:rsidRPr="00613C4F">
        <w:rPr>
          <w:spacing w:val="-10"/>
          <w:w w:val="105"/>
        </w:rPr>
        <w:t xml:space="preserve">с </w:t>
      </w:r>
      <w:r w:rsidRPr="00613C4F">
        <w:rPr>
          <w:w w:val="105"/>
        </w:rPr>
        <w:t>цифровыми</w:t>
      </w:r>
      <w:r w:rsidRPr="00613C4F">
        <w:rPr>
          <w:spacing w:val="40"/>
          <w:w w:val="105"/>
        </w:rPr>
        <w:t xml:space="preserve"> </w:t>
      </w:r>
      <w:r w:rsidRPr="00613C4F">
        <w:rPr>
          <w:w w:val="105"/>
        </w:rPr>
        <w:t>устройствами.</w:t>
      </w:r>
    </w:p>
    <w:p w:rsidR="00053D68" w:rsidRPr="00613C4F" w:rsidRDefault="00053D68">
      <w:pPr>
        <w:pStyle w:val="a3"/>
        <w:rPr>
          <w:sz w:val="20"/>
        </w:rPr>
      </w:pPr>
    </w:p>
    <w:p w:rsidR="00053D68" w:rsidRPr="00613C4F" w:rsidRDefault="00053D68">
      <w:pPr>
        <w:pStyle w:val="a3"/>
        <w:spacing w:before="139"/>
        <w:rPr>
          <w:sz w:val="20"/>
        </w:rPr>
      </w:pPr>
    </w:p>
    <w:tbl>
      <w:tblPr>
        <w:tblStyle w:val="TableNormal"/>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2345"/>
        <w:gridCol w:w="3257"/>
        <w:gridCol w:w="2832"/>
      </w:tblGrid>
      <w:tr w:rsidR="00053D68" w:rsidRPr="00613C4F">
        <w:trPr>
          <w:trHeight w:val="965"/>
        </w:trPr>
        <w:tc>
          <w:tcPr>
            <w:tcW w:w="770" w:type="dxa"/>
          </w:tcPr>
          <w:p w:rsidR="00053D68" w:rsidRPr="00613C4F" w:rsidRDefault="00DD0727">
            <w:pPr>
              <w:pStyle w:val="TableParagraph"/>
              <w:spacing w:before="5"/>
              <w:ind w:left="4"/>
              <w:rPr>
                <w:sz w:val="28"/>
              </w:rPr>
            </w:pPr>
            <w:r w:rsidRPr="00613C4F">
              <w:rPr>
                <w:sz w:val="28"/>
              </w:rPr>
              <w:t xml:space="preserve">№ </w:t>
            </w:r>
            <w:r w:rsidRPr="00613C4F">
              <w:rPr>
                <w:spacing w:val="-5"/>
                <w:sz w:val="28"/>
              </w:rPr>
              <w:t>п/п</w:t>
            </w:r>
          </w:p>
        </w:tc>
        <w:tc>
          <w:tcPr>
            <w:tcW w:w="2345" w:type="dxa"/>
          </w:tcPr>
          <w:p w:rsidR="00053D68" w:rsidRPr="00613C4F" w:rsidRDefault="00DD0727">
            <w:pPr>
              <w:pStyle w:val="TableParagraph"/>
              <w:spacing w:before="5"/>
              <w:ind w:left="4"/>
              <w:rPr>
                <w:sz w:val="28"/>
              </w:rPr>
            </w:pPr>
            <w:r w:rsidRPr="00613C4F">
              <w:rPr>
                <w:sz w:val="28"/>
              </w:rPr>
              <w:t>Раздел,</w:t>
            </w:r>
            <w:r w:rsidRPr="00613C4F">
              <w:rPr>
                <w:spacing w:val="-4"/>
                <w:sz w:val="28"/>
              </w:rPr>
              <w:t xml:space="preserve"> </w:t>
            </w:r>
            <w:r w:rsidRPr="00613C4F">
              <w:rPr>
                <w:sz w:val="28"/>
              </w:rPr>
              <w:t>тема</w:t>
            </w:r>
            <w:r w:rsidRPr="00613C4F">
              <w:rPr>
                <w:spacing w:val="-1"/>
                <w:sz w:val="28"/>
              </w:rPr>
              <w:t xml:space="preserve"> </w:t>
            </w:r>
            <w:r w:rsidRPr="00613C4F">
              <w:rPr>
                <w:spacing w:val="-2"/>
                <w:sz w:val="28"/>
              </w:rPr>
              <w:t>урока</w:t>
            </w:r>
          </w:p>
        </w:tc>
        <w:tc>
          <w:tcPr>
            <w:tcW w:w="3257" w:type="dxa"/>
          </w:tcPr>
          <w:p w:rsidR="00053D68" w:rsidRPr="00613C4F" w:rsidRDefault="00DD0727">
            <w:pPr>
              <w:pStyle w:val="TableParagraph"/>
              <w:spacing w:before="5"/>
              <w:ind w:left="4"/>
              <w:rPr>
                <w:sz w:val="28"/>
              </w:rPr>
            </w:pPr>
            <w:r w:rsidRPr="00613C4F">
              <w:rPr>
                <w:sz w:val="28"/>
              </w:rPr>
              <w:t>Содержание</w:t>
            </w:r>
            <w:r w:rsidRPr="00613C4F">
              <w:rPr>
                <w:spacing w:val="-4"/>
                <w:sz w:val="28"/>
              </w:rPr>
              <w:t xml:space="preserve"> </w:t>
            </w:r>
            <w:r w:rsidRPr="00613C4F">
              <w:rPr>
                <w:spacing w:val="-2"/>
                <w:sz w:val="28"/>
              </w:rPr>
              <w:t>программы</w:t>
            </w:r>
          </w:p>
        </w:tc>
        <w:tc>
          <w:tcPr>
            <w:tcW w:w="2832" w:type="dxa"/>
          </w:tcPr>
          <w:p w:rsidR="00053D68" w:rsidRPr="00613C4F" w:rsidRDefault="00DD0727">
            <w:pPr>
              <w:pStyle w:val="TableParagraph"/>
              <w:spacing w:line="320" w:lineRule="atLeast"/>
              <w:ind w:left="4"/>
              <w:rPr>
                <w:sz w:val="28"/>
              </w:rPr>
            </w:pPr>
            <w:r w:rsidRPr="00613C4F">
              <w:rPr>
                <w:spacing w:val="-2"/>
                <w:sz w:val="28"/>
              </w:rPr>
              <w:t>Содержание финансовой компетентности</w:t>
            </w:r>
          </w:p>
        </w:tc>
      </w:tr>
      <w:tr w:rsidR="00053D68" w:rsidRPr="00613C4F">
        <w:trPr>
          <w:trHeight w:val="429"/>
        </w:trPr>
        <w:tc>
          <w:tcPr>
            <w:tcW w:w="770" w:type="dxa"/>
          </w:tcPr>
          <w:p w:rsidR="00053D68" w:rsidRPr="00613C4F" w:rsidRDefault="00DD0727">
            <w:pPr>
              <w:pStyle w:val="TableParagraph"/>
              <w:spacing w:before="5"/>
              <w:ind w:left="4"/>
              <w:rPr>
                <w:b/>
                <w:sz w:val="28"/>
              </w:rPr>
            </w:pPr>
            <w:r w:rsidRPr="00613C4F">
              <w:rPr>
                <w:b/>
                <w:spacing w:val="-10"/>
                <w:sz w:val="28"/>
              </w:rPr>
              <w:t>1</w:t>
            </w:r>
          </w:p>
        </w:tc>
        <w:tc>
          <w:tcPr>
            <w:tcW w:w="8434" w:type="dxa"/>
            <w:gridSpan w:val="3"/>
          </w:tcPr>
          <w:p w:rsidR="00053D68" w:rsidRPr="00613C4F" w:rsidRDefault="00DD0727">
            <w:pPr>
              <w:pStyle w:val="TableParagraph"/>
              <w:spacing w:before="5"/>
              <w:ind w:left="4"/>
              <w:rPr>
                <w:b/>
                <w:sz w:val="28"/>
              </w:rPr>
            </w:pPr>
            <w:r w:rsidRPr="00613C4F">
              <w:rPr>
                <w:b/>
                <w:sz w:val="28"/>
              </w:rPr>
              <w:t>Капитал</w:t>
            </w:r>
            <w:r w:rsidRPr="00613C4F">
              <w:rPr>
                <w:b/>
                <w:spacing w:val="-4"/>
                <w:sz w:val="28"/>
              </w:rPr>
              <w:t xml:space="preserve"> </w:t>
            </w:r>
            <w:r w:rsidRPr="00613C4F">
              <w:rPr>
                <w:b/>
                <w:sz w:val="28"/>
              </w:rPr>
              <w:t>и</w:t>
            </w:r>
            <w:r w:rsidRPr="00613C4F">
              <w:rPr>
                <w:b/>
                <w:spacing w:val="-2"/>
                <w:sz w:val="28"/>
              </w:rPr>
              <w:t xml:space="preserve"> </w:t>
            </w:r>
            <w:r w:rsidRPr="00613C4F">
              <w:rPr>
                <w:b/>
                <w:sz w:val="28"/>
              </w:rPr>
              <w:t>инвестиции</w:t>
            </w:r>
            <w:r w:rsidRPr="00613C4F">
              <w:rPr>
                <w:b/>
                <w:spacing w:val="-2"/>
                <w:sz w:val="28"/>
              </w:rPr>
              <w:t xml:space="preserve"> </w:t>
            </w:r>
            <w:r w:rsidRPr="00613C4F">
              <w:rPr>
                <w:b/>
                <w:sz w:val="28"/>
              </w:rPr>
              <w:t>(24</w:t>
            </w:r>
            <w:r w:rsidRPr="00613C4F">
              <w:rPr>
                <w:b/>
                <w:spacing w:val="-1"/>
                <w:sz w:val="28"/>
              </w:rPr>
              <w:t xml:space="preserve"> </w:t>
            </w:r>
            <w:r w:rsidRPr="00613C4F">
              <w:rPr>
                <w:b/>
                <w:spacing w:val="-5"/>
                <w:sz w:val="28"/>
              </w:rPr>
              <w:t>ч)</w:t>
            </w:r>
          </w:p>
        </w:tc>
      </w:tr>
      <w:tr w:rsidR="00053D68" w:rsidRPr="00613C4F">
        <w:trPr>
          <w:trHeight w:val="1931"/>
        </w:trPr>
        <w:tc>
          <w:tcPr>
            <w:tcW w:w="770" w:type="dxa"/>
          </w:tcPr>
          <w:p w:rsidR="00053D68" w:rsidRPr="00613C4F" w:rsidRDefault="00DD0727">
            <w:pPr>
              <w:pStyle w:val="TableParagraph"/>
              <w:spacing w:before="5"/>
              <w:ind w:left="4"/>
              <w:rPr>
                <w:sz w:val="28"/>
              </w:rPr>
            </w:pPr>
            <w:r w:rsidRPr="00613C4F">
              <w:rPr>
                <w:spacing w:val="-5"/>
                <w:sz w:val="28"/>
              </w:rPr>
              <w:t>1.1</w:t>
            </w:r>
          </w:p>
        </w:tc>
        <w:tc>
          <w:tcPr>
            <w:tcW w:w="2345" w:type="dxa"/>
          </w:tcPr>
          <w:p w:rsidR="00053D68" w:rsidRPr="00613C4F" w:rsidRDefault="00DD0727">
            <w:pPr>
              <w:pStyle w:val="TableParagraph"/>
              <w:tabs>
                <w:tab w:val="left" w:pos="852"/>
                <w:tab w:val="left" w:pos="2188"/>
              </w:tabs>
              <w:spacing w:line="320" w:lineRule="atLeast"/>
              <w:ind w:left="4" w:right="-15"/>
              <w:rPr>
                <w:sz w:val="28"/>
              </w:rPr>
            </w:pPr>
            <w:r w:rsidRPr="00613C4F">
              <w:rPr>
                <w:spacing w:val="-4"/>
                <w:sz w:val="28"/>
              </w:rPr>
              <w:t>Роль</w:t>
            </w:r>
            <w:r w:rsidRPr="00613C4F">
              <w:rPr>
                <w:sz w:val="28"/>
              </w:rPr>
              <w:tab/>
            </w:r>
            <w:r w:rsidRPr="00613C4F">
              <w:rPr>
                <w:spacing w:val="-2"/>
                <w:sz w:val="28"/>
              </w:rPr>
              <w:t>капитала</w:t>
            </w:r>
            <w:r w:rsidRPr="00613C4F">
              <w:rPr>
                <w:sz w:val="28"/>
              </w:rPr>
              <w:tab/>
            </w:r>
            <w:r w:rsidRPr="00613C4F">
              <w:rPr>
                <w:spacing w:val="-53"/>
                <w:sz w:val="28"/>
              </w:rPr>
              <w:t xml:space="preserve"> </w:t>
            </w:r>
            <w:r w:rsidRPr="00613C4F">
              <w:rPr>
                <w:sz w:val="28"/>
              </w:rPr>
              <w:t xml:space="preserve">в </w:t>
            </w:r>
            <w:r w:rsidRPr="00613C4F">
              <w:rPr>
                <w:spacing w:val="-2"/>
                <w:sz w:val="28"/>
              </w:rPr>
              <w:t>современной экономике</w:t>
            </w:r>
            <w:r w:rsidRPr="00613C4F">
              <w:rPr>
                <w:sz w:val="28"/>
              </w:rPr>
              <w:tab/>
            </w:r>
            <w:r w:rsidRPr="00613C4F">
              <w:rPr>
                <w:spacing w:val="-10"/>
                <w:sz w:val="28"/>
              </w:rPr>
              <w:t xml:space="preserve">и </w:t>
            </w:r>
            <w:r w:rsidRPr="00613C4F">
              <w:rPr>
                <w:spacing w:val="-2"/>
                <w:sz w:val="28"/>
              </w:rPr>
              <w:t>финансовом благополучии человека</w:t>
            </w:r>
          </w:p>
        </w:tc>
        <w:tc>
          <w:tcPr>
            <w:tcW w:w="3257" w:type="dxa"/>
          </w:tcPr>
          <w:p w:rsidR="00053D68" w:rsidRPr="00613C4F" w:rsidRDefault="00DD0727">
            <w:pPr>
              <w:pStyle w:val="TableParagraph"/>
              <w:spacing w:before="5"/>
              <w:ind w:left="4"/>
              <w:rPr>
                <w:sz w:val="28"/>
              </w:rPr>
            </w:pPr>
            <w:r w:rsidRPr="00613C4F">
              <w:rPr>
                <w:spacing w:val="-2"/>
                <w:sz w:val="28"/>
              </w:rPr>
              <w:t>Виды</w:t>
            </w:r>
            <w:r w:rsidRPr="00613C4F">
              <w:rPr>
                <w:spacing w:val="-23"/>
                <w:sz w:val="28"/>
              </w:rPr>
              <w:t xml:space="preserve"> </w:t>
            </w:r>
            <w:r w:rsidRPr="00613C4F">
              <w:rPr>
                <w:spacing w:val="-2"/>
                <w:sz w:val="28"/>
              </w:rPr>
              <w:t>капитала.</w:t>
            </w:r>
          </w:p>
          <w:p w:rsidR="00053D68" w:rsidRPr="00613C4F" w:rsidRDefault="00DD0727">
            <w:pPr>
              <w:pStyle w:val="TableParagraph"/>
              <w:tabs>
                <w:tab w:val="left" w:pos="1955"/>
              </w:tabs>
              <w:ind w:left="712" w:right="-15"/>
              <w:rPr>
                <w:sz w:val="28"/>
              </w:rPr>
            </w:pPr>
            <w:r w:rsidRPr="00613C4F">
              <w:rPr>
                <w:spacing w:val="-2"/>
                <w:sz w:val="28"/>
              </w:rPr>
              <w:t>Человеческий капитал.</w:t>
            </w:r>
            <w:r w:rsidRPr="00613C4F">
              <w:rPr>
                <w:sz w:val="28"/>
              </w:rPr>
              <w:tab/>
            </w:r>
            <w:r w:rsidRPr="00613C4F">
              <w:rPr>
                <w:spacing w:val="-2"/>
                <w:sz w:val="28"/>
              </w:rPr>
              <w:t>Участники</w:t>
            </w:r>
          </w:p>
          <w:p w:rsidR="00053D68" w:rsidRPr="00613C4F" w:rsidRDefault="00DD0727">
            <w:pPr>
              <w:pStyle w:val="TableParagraph"/>
              <w:ind w:left="4"/>
              <w:rPr>
                <w:sz w:val="28"/>
              </w:rPr>
            </w:pPr>
            <w:r w:rsidRPr="00613C4F">
              <w:rPr>
                <w:sz w:val="28"/>
              </w:rPr>
              <w:t>финансовых</w:t>
            </w:r>
            <w:r w:rsidRPr="00613C4F">
              <w:rPr>
                <w:spacing w:val="-5"/>
                <w:sz w:val="28"/>
              </w:rPr>
              <w:t xml:space="preserve"> </w:t>
            </w:r>
            <w:r w:rsidRPr="00613C4F">
              <w:rPr>
                <w:spacing w:val="-2"/>
                <w:sz w:val="28"/>
              </w:rPr>
              <w:t>отношений</w:t>
            </w:r>
          </w:p>
        </w:tc>
        <w:tc>
          <w:tcPr>
            <w:tcW w:w="2832" w:type="dxa"/>
            <w:vMerge w:val="restart"/>
          </w:tcPr>
          <w:p w:rsidR="00053D68" w:rsidRPr="00613C4F" w:rsidRDefault="00DD0727">
            <w:pPr>
              <w:pStyle w:val="TableParagraph"/>
              <w:spacing w:before="5"/>
              <w:ind w:left="4"/>
              <w:rPr>
                <w:sz w:val="28"/>
              </w:rPr>
            </w:pPr>
            <w:r w:rsidRPr="00613C4F">
              <w:rPr>
                <w:spacing w:val="-2"/>
                <w:sz w:val="28"/>
              </w:rPr>
              <w:t>Рассчитывать</w:t>
            </w:r>
          </w:p>
          <w:p w:rsidR="00053D68" w:rsidRPr="00613C4F" w:rsidRDefault="00DD0727">
            <w:pPr>
              <w:pStyle w:val="TableParagraph"/>
              <w:ind w:left="712"/>
              <w:rPr>
                <w:sz w:val="28"/>
              </w:rPr>
            </w:pPr>
            <w:r w:rsidRPr="00613C4F">
              <w:rPr>
                <w:spacing w:val="-2"/>
                <w:sz w:val="28"/>
              </w:rPr>
              <w:t>доходность отдельных</w:t>
            </w:r>
          </w:p>
          <w:p w:rsidR="00053D68" w:rsidRPr="00613C4F" w:rsidRDefault="00DD0727">
            <w:pPr>
              <w:pStyle w:val="TableParagraph"/>
              <w:tabs>
                <w:tab w:val="left" w:pos="2701"/>
              </w:tabs>
              <w:ind w:left="4" w:right="-15"/>
              <w:rPr>
                <w:sz w:val="28"/>
              </w:rPr>
            </w:pPr>
            <w:r w:rsidRPr="00613C4F">
              <w:rPr>
                <w:spacing w:val="-2"/>
                <w:sz w:val="28"/>
              </w:rPr>
              <w:t>осуществленных операций</w:t>
            </w:r>
            <w:r w:rsidRPr="00613C4F">
              <w:rPr>
                <w:sz w:val="28"/>
              </w:rPr>
              <w:tab/>
            </w:r>
            <w:r w:rsidRPr="00613C4F">
              <w:rPr>
                <w:spacing w:val="-10"/>
                <w:sz w:val="28"/>
              </w:rPr>
              <w:t>с</w:t>
            </w:r>
          </w:p>
          <w:p w:rsidR="00053D68" w:rsidRPr="00613C4F" w:rsidRDefault="00DD0727">
            <w:pPr>
              <w:pStyle w:val="TableParagraph"/>
              <w:ind w:left="4" w:right="439"/>
              <w:rPr>
                <w:sz w:val="28"/>
              </w:rPr>
            </w:pPr>
            <w:r w:rsidRPr="00613C4F">
              <w:rPr>
                <w:spacing w:val="-2"/>
                <w:sz w:val="28"/>
              </w:rPr>
              <w:t>различными инвестиционными продуктами; выявлять</w:t>
            </w:r>
          </w:p>
          <w:p w:rsidR="00053D68" w:rsidRPr="00613C4F" w:rsidRDefault="00DD0727">
            <w:pPr>
              <w:pStyle w:val="TableParagraph"/>
              <w:ind w:left="712"/>
              <w:rPr>
                <w:sz w:val="28"/>
              </w:rPr>
            </w:pPr>
            <w:r w:rsidRPr="00613C4F">
              <w:rPr>
                <w:spacing w:val="-2"/>
                <w:sz w:val="28"/>
              </w:rPr>
              <w:t>риски, сопутствующие</w:t>
            </w:r>
          </w:p>
          <w:p w:rsidR="00053D68" w:rsidRPr="00613C4F" w:rsidRDefault="00DD0727">
            <w:pPr>
              <w:pStyle w:val="TableParagraph"/>
              <w:ind w:left="4" w:right="-15"/>
              <w:jc w:val="both"/>
              <w:rPr>
                <w:sz w:val="28"/>
              </w:rPr>
            </w:pPr>
            <w:r w:rsidRPr="00613C4F">
              <w:rPr>
                <w:sz w:val="28"/>
              </w:rPr>
              <w:t>инвестированию денег на рынке ценных бумаг; определять</w:t>
            </w:r>
          </w:p>
          <w:p w:rsidR="00053D68" w:rsidRPr="00613C4F" w:rsidRDefault="00DD0727">
            <w:pPr>
              <w:pStyle w:val="TableParagraph"/>
              <w:ind w:left="712" w:right="439"/>
              <w:rPr>
                <w:sz w:val="28"/>
              </w:rPr>
            </w:pPr>
            <w:r w:rsidRPr="00613C4F">
              <w:rPr>
                <w:spacing w:val="-2"/>
                <w:sz w:val="28"/>
              </w:rPr>
              <w:t>страховой продукт, который</w:t>
            </w:r>
          </w:p>
          <w:p w:rsidR="00053D68" w:rsidRPr="00613C4F" w:rsidRDefault="00DD0727">
            <w:pPr>
              <w:pStyle w:val="TableParagraph"/>
              <w:tabs>
                <w:tab w:val="left" w:pos="1509"/>
              </w:tabs>
              <w:ind w:left="4" w:right="-15"/>
              <w:jc w:val="both"/>
              <w:rPr>
                <w:sz w:val="28"/>
              </w:rPr>
            </w:pPr>
            <w:r w:rsidRPr="00613C4F">
              <w:rPr>
                <w:sz w:val="28"/>
              </w:rPr>
              <w:t xml:space="preserve">требуется в той или </w:t>
            </w:r>
            <w:r w:rsidRPr="00613C4F">
              <w:rPr>
                <w:spacing w:val="-4"/>
                <w:sz w:val="28"/>
              </w:rPr>
              <w:t>иной</w:t>
            </w:r>
            <w:r w:rsidRPr="00613C4F">
              <w:rPr>
                <w:sz w:val="28"/>
              </w:rPr>
              <w:tab/>
            </w:r>
            <w:r w:rsidRPr="00613C4F">
              <w:rPr>
                <w:spacing w:val="-2"/>
                <w:sz w:val="28"/>
              </w:rPr>
              <w:t xml:space="preserve">жизненной </w:t>
            </w:r>
            <w:r w:rsidRPr="00613C4F">
              <w:rPr>
                <w:sz w:val="28"/>
              </w:rPr>
              <w:t>ситуации;</w:t>
            </w:r>
            <w:r w:rsidRPr="00613C4F">
              <w:rPr>
                <w:spacing w:val="79"/>
                <w:sz w:val="28"/>
              </w:rPr>
              <w:t xml:space="preserve">   </w:t>
            </w:r>
            <w:r w:rsidRPr="00613C4F">
              <w:rPr>
                <w:spacing w:val="-2"/>
                <w:sz w:val="28"/>
              </w:rPr>
              <w:t>различать</w:t>
            </w:r>
          </w:p>
          <w:p w:rsidR="00053D68" w:rsidRPr="00613C4F" w:rsidRDefault="00DD0727">
            <w:pPr>
              <w:pStyle w:val="TableParagraph"/>
              <w:ind w:left="712" w:right="439"/>
              <w:rPr>
                <w:sz w:val="28"/>
              </w:rPr>
            </w:pPr>
            <w:r w:rsidRPr="00613C4F">
              <w:rPr>
                <w:spacing w:val="-2"/>
                <w:sz w:val="28"/>
              </w:rPr>
              <w:t xml:space="preserve">обязательное </w:t>
            </w:r>
            <w:r w:rsidRPr="00613C4F">
              <w:rPr>
                <w:spacing w:val="-10"/>
                <w:sz w:val="28"/>
              </w:rPr>
              <w:t xml:space="preserve">и </w:t>
            </w:r>
            <w:r w:rsidRPr="00613C4F">
              <w:rPr>
                <w:spacing w:val="-2"/>
                <w:sz w:val="28"/>
              </w:rPr>
              <w:t>добровольное</w:t>
            </w:r>
          </w:p>
          <w:p w:rsidR="00053D68" w:rsidRPr="00613C4F" w:rsidRDefault="00DD0727">
            <w:pPr>
              <w:pStyle w:val="TableParagraph"/>
              <w:tabs>
                <w:tab w:val="left" w:pos="2385"/>
              </w:tabs>
              <w:ind w:left="4" w:right="-15"/>
              <w:jc w:val="both"/>
              <w:rPr>
                <w:sz w:val="28"/>
              </w:rPr>
            </w:pPr>
            <w:r w:rsidRPr="00613C4F">
              <w:rPr>
                <w:spacing w:val="-2"/>
                <w:sz w:val="28"/>
              </w:rPr>
              <w:t>страхование</w:t>
            </w:r>
            <w:r w:rsidRPr="00613C4F">
              <w:rPr>
                <w:sz w:val="28"/>
              </w:rPr>
              <w:tab/>
            </w:r>
            <w:r w:rsidRPr="00613C4F">
              <w:rPr>
                <w:spacing w:val="-4"/>
                <w:sz w:val="28"/>
              </w:rPr>
              <w:t xml:space="preserve">при </w:t>
            </w:r>
            <w:r w:rsidRPr="00613C4F">
              <w:rPr>
                <w:sz w:val="28"/>
              </w:rPr>
              <w:t xml:space="preserve">выборе страхового </w:t>
            </w:r>
            <w:r w:rsidRPr="00613C4F">
              <w:rPr>
                <w:spacing w:val="-2"/>
                <w:sz w:val="28"/>
              </w:rPr>
              <w:t>продукта</w:t>
            </w:r>
          </w:p>
        </w:tc>
      </w:tr>
      <w:tr w:rsidR="00053D68">
        <w:trPr>
          <w:trHeight w:val="4185"/>
        </w:trPr>
        <w:tc>
          <w:tcPr>
            <w:tcW w:w="770" w:type="dxa"/>
          </w:tcPr>
          <w:p w:rsidR="00053D68" w:rsidRDefault="00DD0727">
            <w:pPr>
              <w:pStyle w:val="TableParagraph"/>
              <w:spacing w:before="5"/>
              <w:ind w:left="4"/>
              <w:rPr>
                <w:sz w:val="28"/>
              </w:rPr>
            </w:pPr>
            <w:r>
              <w:rPr>
                <w:spacing w:val="-5"/>
                <w:sz w:val="28"/>
              </w:rPr>
              <w:t>1.2</w:t>
            </w:r>
          </w:p>
        </w:tc>
        <w:tc>
          <w:tcPr>
            <w:tcW w:w="2345" w:type="dxa"/>
          </w:tcPr>
          <w:p w:rsidR="00053D68" w:rsidRDefault="00DD0727">
            <w:pPr>
              <w:pStyle w:val="TableParagraph"/>
              <w:spacing w:before="5"/>
              <w:ind w:left="4"/>
              <w:rPr>
                <w:sz w:val="28"/>
              </w:rPr>
            </w:pPr>
            <w:r>
              <w:rPr>
                <w:spacing w:val="-2"/>
                <w:sz w:val="28"/>
              </w:rPr>
              <w:t>Финансовое инвестирование</w:t>
            </w:r>
          </w:p>
        </w:tc>
        <w:tc>
          <w:tcPr>
            <w:tcW w:w="3257" w:type="dxa"/>
          </w:tcPr>
          <w:p w:rsidR="00053D68" w:rsidRDefault="00DD0727">
            <w:pPr>
              <w:pStyle w:val="TableParagraph"/>
              <w:spacing w:before="5"/>
              <w:ind w:left="4" w:right="-15"/>
              <w:jc w:val="both"/>
              <w:rPr>
                <w:sz w:val="28"/>
              </w:rPr>
            </w:pPr>
            <w:r>
              <w:rPr>
                <w:sz w:val="28"/>
              </w:rPr>
              <w:t xml:space="preserve">Сущность инвестиций. Виды инвестирования. Ценные бумаги: акция, облигация. Коллективные инвестиции. Драгоценные металлы. Недвижимость. Инвестиции в бизнес и стартапы. Доходы от </w:t>
            </w:r>
            <w:r>
              <w:rPr>
                <w:spacing w:val="-2"/>
                <w:sz w:val="28"/>
              </w:rPr>
              <w:t>инвестирования.</w:t>
            </w:r>
          </w:p>
          <w:p w:rsidR="00053D68" w:rsidRDefault="00DD0727">
            <w:pPr>
              <w:pStyle w:val="TableParagraph"/>
              <w:ind w:left="4" w:right="-15"/>
              <w:jc w:val="both"/>
              <w:rPr>
                <w:sz w:val="28"/>
              </w:rPr>
            </w:pPr>
            <w:r>
              <w:rPr>
                <w:sz w:val="28"/>
              </w:rPr>
              <w:t xml:space="preserve">Надежность. Ликвидность </w:t>
            </w:r>
            <w:r>
              <w:rPr>
                <w:spacing w:val="-2"/>
                <w:sz w:val="28"/>
              </w:rPr>
              <w:t>инвестиций.</w:t>
            </w:r>
          </w:p>
          <w:p w:rsidR="00053D68" w:rsidRDefault="00DD0727">
            <w:pPr>
              <w:pStyle w:val="TableParagraph"/>
              <w:spacing w:line="320" w:lineRule="atLeast"/>
              <w:ind w:left="4" w:right="-15"/>
              <w:jc w:val="both"/>
              <w:rPr>
                <w:sz w:val="28"/>
              </w:rPr>
            </w:pPr>
            <w:r>
              <w:rPr>
                <w:sz w:val="28"/>
              </w:rPr>
              <w:t xml:space="preserve">Рискиинвестирования и </w:t>
            </w:r>
            <w:r>
              <w:rPr>
                <w:spacing w:val="-2"/>
                <w:sz w:val="28"/>
              </w:rPr>
              <w:t>спекуляция</w:t>
            </w:r>
          </w:p>
        </w:tc>
        <w:tc>
          <w:tcPr>
            <w:tcW w:w="2832" w:type="dxa"/>
            <w:vMerge/>
            <w:tcBorders>
              <w:top w:val="nil"/>
            </w:tcBorders>
          </w:tcPr>
          <w:p w:rsidR="00053D68" w:rsidRDefault="00053D68">
            <w:pPr>
              <w:rPr>
                <w:sz w:val="2"/>
                <w:szCs w:val="2"/>
              </w:rPr>
            </w:pPr>
          </w:p>
        </w:tc>
      </w:tr>
      <w:tr w:rsidR="00053D68">
        <w:trPr>
          <w:trHeight w:val="3858"/>
        </w:trPr>
        <w:tc>
          <w:tcPr>
            <w:tcW w:w="770" w:type="dxa"/>
          </w:tcPr>
          <w:p w:rsidR="00053D68" w:rsidRDefault="00DD0727">
            <w:pPr>
              <w:pStyle w:val="TableParagraph"/>
              <w:ind w:left="4"/>
              <w:rPr>
                <w:sz w:val="28"/>
              </w:rPr>
            </w:pPr>
            <w:r>
              <w:rPr>
                <w:spacing w:val="-5"/>
                <w:sz w:val="28"/>
              </w:rPr>
              <w:t>1.3</w:t>
            </w:r>
          </w:p>
        </w:tc>
        <w:tc>
          <w:tcPr>
            <w:tcW w:w="2345" w:type="dxa"/>
          </w:tcPr>
          <w:p w:rsidR="00053D68" w:rsidRDefault="00DD0727">
            <w:pPr>
              <w:pStyle w:val="TableParagraph"/>
              <w:tabs>
                <w:tab w:val="left" w:pos="2206"/>
              </w:tabs>
              <w:ind w:left="4" w:right="-15"/>
              <w:rPr>
                <w:sz w:val="28"/>
              </w:rPr>
            </w:pPr>
            <w:r>
              <w:rPr>
                <w:spacing w:val="-2"/>
                <w:sz w:val="28"/>
              </w:rPr>
              <w:t>Инвестиции государства</w:t>
            </w:r>
            <w:r>
              <w:rPr>
                <w:sz w:val="28"/>
              </w:rPr>
              <w:tab/>
            </w:r>
            <w:r>
              <w:rPr>
                <w:spacing w:val="-10"/>
                <w:sz w:val="28"/>
              </w:rPr>
              <w:t xml:space="preserve">в </w:t>
            </w:r>
            <w:r>
              <w:rPr>
                <w:spacing w:val="-2"/>
                <w:sz w:val="28"/>
              </w:rPr>
              <w:t>человека</w:t>
            </w:r>
          </w:p>
        </w:tc>
        <w:tc>
          <w:tcPr>
            <w:tcW w:w="3257" w:type="dxa"/>
          </w:tcPr>
          <w:p w:rsidR="00053D68" w:rsidRDefault="00DD0727">
            <w:pPr>
              <w:pStyle w:val="TableParagraph"/>
              <w:tabs>
                <w:tab w:val="left" w:pos="1420"/>
                <w:tab w:val="left" w:pos="2128"/>
              </w:tabs>
              <w:ind w:left="712" w:right="359" w:hanging="708"/>
              <w:rPr>
                <w:sz w:val="28"/>
              </w:rPr>
            </w:pPr>
            <w:r>
              <w:rPr>
                <w:spacing w:val="-2"/>
                <w:sz w:val="28"/>
              </w:rPr>
              <w:t>Способы</w:t>
            </w:r>
            <w:r>
              <w:rPr>
                <w:sz w:val="28"/>
              </w:rPr>
              <w:tab/>
            </w:r>
            <w:r>
              <w:rPr>
                <w:spacing w:val="-10"/>
                <w:sz w:val="28"/>
              </w:rPr>
              <w:t>и</w:t>
            </w:r>
            <w:r>
              <w:rPr>
                <w:sz w:val="28"/>
              </w:rPr>
              <w:tab/>
            </w:r>
            <w:r>
              <w:rPr>
                <w:spacing w:val="-4"/>
                <w:sz w:val="28"/>
              </w:rPr>
              <w:t xml:space="preserve">сферы </w:t>
            </w:r>
            <w:r>
              <w:rPr>
                <w:spacing w:val="-2"/>
                <w:sz w:val="28"/>
              </w:rPr>
              <w:t>государственного</w:t>
            </w:r>
          </w:p>
          <w:p w:rsidR="00053D68" w:rsidRDefault="00DD0727">
            <w:pPr>
              <w:pStyle w:val="TableParagraph"/>
              <w:ind w:left="4"/>
              <w:rPr>
                <w:sz w:val="28"/>
              </w:rPr>
            </w:pPr>
            <w:r>
              <w:rPr>
                <w:spacing w:val="-2"/>
                <w:sz w:val="28"/>
              </w:rPr>
              <w:t>инвестирования.</w:t>
            </w:r>
          </w:p>
          <w:p w:rsidR="00053D68" w:rsidRDefault="00DD0727">
            <w:pPr>
              <w:pStyle w:val="TableParagraph"/>
              <w:tabs>
                <w:tab w:val="left" w:pos="1331"/>
                <w:tab w:val="left" w:pos="1727"/>
                <w:tab w:val="left" w:pos="2123"/>
                <w:tab w:val="left" w:pos="3118"/>
              </w:tabs>
              <w:ind w:left="4" w:right="-15"/>
              <w:rPr>
                <w:sz w:val="28"/>
              </w:rPr>
            </w:pPr>
            <w:r>
              <w:rPr>
                <w:spacing w:val="-2"/>
                <w:sz w:val="28"/>
              </w:rPr>
              <w:t>Личные</w:t>
            </w:r>
            <w:r>
              <w:rPr>
                <w:sz w:val="28"/>
              </w:rPr>
              <w:tab/>
            </w:r>
            <w:r>
              <w:rPr>
                <w:spacing w:val="-2"/>
                <w:sz w:val="28"/>
              </w:rPr>
              <w:t>инвестиции</w:t>
            </w:r>
            <w:r>
              <w:rPr>
                <w:sz w:val="28"/>
              </w:rPr>
              <w:tab/>
            </w:r>
            <w:r>
              <w:rPr>
                <w:spacing w:val="-10"/>
                <w:sz w:val="28"/>
              </w:rPr>
              <w:t xml:space="preserve">в </w:t>
            </w:r>
            <w:r>
              <w:rPr>
                <w:spacing w:val="-2"/>
                <w:sz w:val="28"/>
              </w:rPr>
              <w:t>образование</w:t>
            </w:r>
            <w:r>
              <w:rPr>
                <w:sz w:val="28"/>
              </w:rPr>
              <w:tab/>
            </w:r>
            <w:r>
              <w:rPr>
                <w:spacing w:val="-10"/>
                <w:sz w:val="28"/>
              </w:rPr>
              <w:t>и</w:t>
            </w:r>
            <w:r>
              <w:rPr>
                <w:sz w:val="28"/>
              </w:rPr>
              <w:tab/>
            </w:r>
            <w:r>
              <w:rPr>
                <w:spacing w:val="-2"/>
                <w:sz w:val="28"/>
              </w:rPr>
              <w:t>здоровье.</w:t>
            </w:r>
          </w:p>
          <w:p w:rsidR="00053D68" w:rsidRDefault="00DD0727">
            <w:pPr>
              <w:pStyle w:val="TableParagraph"/>
              <w:ind w:left="4"/>
              <w:rPr>
                <w:sz w:val="28"/>
              </w:rPr>
            </w:pPr>
            <w:r>
              <w:rPr>
                <w:sz w:val="28"/>
              </w:rPr>
              <w:t>Молодежь</w:t>
            </w:r>
            <w:r>
              <w:rPr>
                <w:spacing w:val="50"/>
                <w:w w:val="150"/>
                <w:sz w:val="28"/>
              </w:rPr>
              <w:t xml:space="preserve"> </w:t>
            </w:r>
            <w:r>
              <w:rPr>
                <w:spacing w:val="-10"/>
                <w:sz w:val="28"/>
              </w:rPr>
              <w:t>и</w:t>
            </w:r>
          </w:p>
          <w:p w:rsidR="00053D68" w:rsidRDefault="00DD0727">
            <w:pPr>
              <w:pStyle w:val="TableParagraph"/>
              <w:tabs>
                <w:tab w:val="left" w:pos="2836"/>
              </w:tabs>
              <w:ind w:left="712" w:right="276"/>
              <w:rPr>
                <w:sz w:val="28"/>
              </w:rPr>
            </w:pPr>
            <w:r>
              <w:rPr>
                <w:spacing w:val="-2"/>
                <w:sz w:val="28"/>
              </w:rPr>
              <w:t>инвестиции</w:t>
            </w:r>
            <w:r>
              <w:rPr>
                <w:sz w:val="28"/>
              </w:rPr>
              <w:tab/>
            </w:r>
            <w:r>
              <w:rPr>
                <w:spacing w:val="-10"/>
                <w:sz w:val="28"/>
              </w:rPr>
              <w:t xml:space="preserve">в </w:t>
            </w:r>
            <w:r>
              <w:rPr>
                <w:spacing w:val="-2"/>
                <w:sz w:val="28"/>
              </w:rPr>
              <w:t>будущее:</w:t>
            </w:r>
          </w:p>
          <w:p w:rsidR="00053D68" w:rsidRDefault="00DD0727">
            <w:pPr>
              <w:pStyle w:val="TableParagraph"/>
              <w:ind w:left="4"/>
              <w:rPr>
                <w:sz w:val="28"/>
              </w:rPr>
            </w:pPr>
            <w:r>
              <w:rPr>
                <w:spacing w:val="-2"/>
                <w:sz w:val="28"/>
              </w:rPr>
              <w:t xml:space="preserve">государственные </w:t>
            </w:r>
            <w:r>
              <w:rPr>
                <w:sz w:val="28"/>
              </w:rPr>
              <w:t>программы по</w:t>
            </w:r>
          </w:p>
          <w:p w:rsidR="00053D68" w:rsidRDefault="00DD0727">
            <w:pPr>
              <w:pStyle w:val="TableParagraph"/>
              <w:tabs>
                <w:tab w:val="left" w:pos="2517"/>
              </w:tabs>
              <w:spacing w:line="320" w:lineRule="atLeast"/>
              <w:ind w:left="4" w:right="-15" w:firstLine="708"/>
              <w:rPr>
                <w:sz w:val="28"/>
              </w:rPr>
            </w:pPr>
            <w:r>
              <w:rPr>
                <w:spacing w:val="-2"/>
                <w:sz w:val="28"/>
              </w:rPr>
              <w:t>поддержке</w:t>
            </w:r>
            <w:r>
              <w:rPr>
                <w:sz w:val="28"/>
              </w:rPr>
              <w:tab/>
            </w:r>
            <w:r>
              <w:rPr>
                <w:spacing w:val="-2"/>
                <w:sz w:val="28"/>
              </w:rPr>
              <w:t xml:space="preserve">детей, </w:t>
            </w:r>
            <w:r>
              <w:rPr>
                <w:sz w:val="28"/>
              </w:rPr>
              <w:t>гранты и проекты</w:t>
            </w:r>
          </w:p>
        </w:tc>
        <w:tc>
          <w:tcPr>
            <w:tcW w:w="2832" w:type="dxa"/>
            <w:vMerge/>
            <w:tcBorders>
              <w:top w:val="nil"/>
            </w:tcBorders>
          </w:tcPr>
          <w:p w:rsidR="00053D68" w:rsidRDefault="00053D68">
            <w:pPr>
              <w:rPr>
                <w:sz w:val="2"/>
                <w:szCs w:val="2"/>
              </w:rPr>
            </w:pPr>
          </w:p>
        </w:tc>
      </w:tr>
    </w:tbl>
    <w:p w:rsidR="00053D68" w:rsidRDefault="00053D68">
      <w:pPr>
        <w:rPr>
          <w:sz w:val="2"/>
          <w:szCs w:val="2"/>
        </w:rPr>
        <w:sectPr w:rsidR="00053D68">
          <w:headerReference w:type="default" r:id="rId479"/>
          <w:footerReference w:type="default" r:id="rId480"/>
          <w:pgSz w:w="11910" w:h="16850"/>
          <w:pgMar w:top="940" w:right="425" w:bottom="280" w:left="850" w:header="0" w:footer="0" w:gutter="0"/>
          <w:cols w:space="720"/>
        </w:sectPr>
      </w:pPr>
    </w:p>
    <w:p w:rsidR="00053D68" w:rsidRDefault="00053D68">
      <w:pPr>
        <w:pStyle w:val="a3"/>
        <w:spacing w:before="8"/>
        <w:rPr>
          <w:rFonts w:ascii="Trebuchet MS"/>
          <w:sz w:val="2"/>
        </w:rPr>
      </w:pPr>
    </w:p>
    <w:tbl>
      <w:tblPr>
        <w:tblStyle w:val="TableNormal"/>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2345"/>
        <w:gridCol w:w="3257"/>
        <w:gridCol w:w="3409"/>
        <w:gridCol w:w="25"/>
      </w:tblGrid>
      <w:tr w:rsidR="00053D68" w:rsidTr="005418CA">
        <w:trPr>
          <w:trHeight w:val="1609"/>
        </w:trPr>
        <w:tc>
          <w:tcPr>
            <w:tcW w:w="770" w:type="dxa"/>
          </w:tcPr>
          <w:p w:rsidR="00053D68" w:rsidRDefault="00DD0727">
            <w:pPr>
              <w:pStyle w:val="TableParagraph"/>
              <w:spacing w:before="5"/>
              <w:ind w:left="4"/>
              <w:rPr>
                <w:sz w:val="28"/>
              </w:rPr>
            </w:pPr>
            <w:r>
              <w:rPr>
                <w:spacing w:val="-5"/>
                <w:sz w:val="28"/>
              </w:rPr>
              <w:t>1.4</w:t>
            </w:r>
          </w:p>
        </w:tc>
        <w:tc>
          <w:tcPr>
            <w:tcW w:w="2345" w:type="dxa"/>
          </w:tcPr>
          <w:p w:rsidR="00053D68" w:rsidRDefault="00DD0727">
            <w:pPr>
              <w:pStyle w:val="TableParagraph"/>
              <w:spacing w:before="5"/>
              <w:ind w:left="4"/>
              <w:rPr>
                <w:sz w:val="28"/>
              </w:rPr>
            </w:pPr>
            <w:r>
              <w:rPr>
                <w:sz w:val="28"/>
              </w:rPr>
              <w:t>Активы</w:t>
            </w:r>
            <w:r>
              <w:rPr>
                <w:spacing w:val="-2"/>
                <w:sz w:val="28"/>
              </w:rPr>
              <w:t xml:space="preserve"> </w:t>
            </w:r>
            <w:r>
              <w:rPr>
                <w:sz w:val="28"/>
              </w:rPr>
              <w:t>и</w:t>
            </w:r>
            <w:r>
              <w:rPr>
                <w:spacing w:val="-2"/>
                <w:sz w:val="28"/>
              </w:rPr>
              <w:t xml:space="preserve"> пассивы</w:t>
            </w:r>
          </w:p>
        </w:tc>
        <w:tc>
          <w:tcPr>
            <w:tcW w:w="3257" w:type="dxa"/>
          </w:tcPr>
          <w:p w:rsidR="00053D68" w:rsidRDefault="00DD0727">
            <w:pPr>
              <w:pStyle w:val="TableParagraph"/>
              <w:spacing w:line="320" w:lineRule="atLeast"/>
              <w:ind w:left="4" w:right="-15"/>
              <w:jc w:val="both"/>
              <w:rPr>
                <w:sz w:val="28"/>
              </w:rPr>
            </w:pPr>
            <w:r>
              <w:rPr>
                <w:sz w:val="28"/>
              </w:rPr>
              <w:t>Актив. Пассив. Виды активов и пассивов. Доходы и</w:t>
            </w:r>
            <w:r>
              <w:rPr>
                <w:spacing w:val="40"/>
                <w:sz w:val="28"/>
              </w:rPr>
              <w:t xml:space="preserve"> </w:t>
            </w:r>
            <w:r>
              <w:rPr>
                <w:sz w:val="28"/>
              </w:rPr>
              <w:t xml:space="preserve">расходы от владения активами и </w:t>
            </w:r>
            <w:r>
              <w:rPr>
                <w:spacing w:val="-2"/>
                <w:sz w:val="28"/>
              </w:rPr>
              <w:t>пассивами</w:t>
            </w:r>
          </w:p>
        </w:tc>
        <w:tc>
          <w:tcPr>
            <w:tcW w:w="3409" w:type="dxa"/>
          </w:tcPr>
          <w:p w:rsidR="00053D68" w:rsidRDefault="00053D68">
            <w:pPr>
              <w:pStyle w:val="TableParagraph"/>
              <w:rPr>
                <w:sz w:val="26"/>
              </w:rPr>
            </w:pPr>
          </w:p>
        </w:tc>
        <w:tc>
          <w:tcPr>
            <w:tcW w:w="20" w:type="dxa"/>
            <w:vMerge w:val="restart"/>
            <w:tcBorders>
              <w:top w:val="nil"/>
              <w:right w:val="nil"/>
            </w:tcBorders>
          </w:tcPr>
          <w:p w:rsidR="00053D68" w:rsidRDefault="00053D68">
            <w:pPr>
              <w:pStyle w:val="TableParagraph"/>
              <w:rPr>
                <w:sz w:val="26"/>
              </w:rPr>
            </w:pPr>
          </w:p>
        </w:tc>
      </w:tr>
      <w:tr w:rsidR="00053D68" w:rsidTr="005418CA">
        <w:trPr>
          <w:trHeight w:val="429"/>
        </w:trPr>
        <w:tc>
          <w:tcPr>
            <w:tcW w:w="770" w:type="dxa"/>
          </w:tcPr>
          <w:p w:rsidR="00053D68" w:rsidRDefault="00DD0727">
            <w:pPr>
              <w:pStyle w:val="TableParagraph"/>
              <w:spacing w:before="5"/>
              <w:ind w:left="4"/>
              <w:rPr>
                <w:b/>
                <w:sz w:val="28"/>
              </w:rPr>
            </w:pPr>
            <w:r>
              <w:rPr>
                <w:b/>
                <w:spacing w:val="-10"/>
                <w:sz w:val="28"/>
              </w:rPr>
              <w:t>2</w:t>
            </w:r>
          </w:p>
        </w:tc>
        <w:tc>
          <w:tcPr>
            <w:tcW w:w="9011" w:type="dxa"/>
            <w:gridSpan w:val="3"/>
          </w:tcPr>
          <w:p w:rsidR="00053D68" w:rsidRDefault="00DD0727">
            <w:pPr>
              <w:pStyle w:val="TableParagraph"/>
              <w:spacing w:before="5"/>
              <w:ind w:left="4"/>
              <w:rPr>
                <w:b/>
                <w:sz w:val="28"/>
              </w:rPr>
            </w:pPr>
            <w:r>
              <w:rPr>
                <w:b/>
                <w:sz w:val="28"/>
              </w:rPr>
              <w:t>Деньги</w:t>
            </w:r>
            <w:r>
              <w:rPr>
                <w:b/>
                <w:spacing w:val="-5"/>
                <w:sz w:val="28"/>
              </w:rPr>
              <w:t xml:space="preserve"> </w:t>
            </w:r>
            <w:r>
              <w:rPr>
                <w:b/>
                <w:sz w:val="28"/>
              </w:rPr>
              <w:t>и</w:t>
            </w:r>
            <w:r>
              <w:rPr>
                <w:b/>
                <w:spacing w:val="-2"/>
                <w:sz w:val="28"/>
              </w:rPr>
              <w:t xml:space="preserve"> </w:t>
            </w:r>
            <w:r>
              <w:rPr>
                <w:b/>
                <w:sz w:val="28"/>
              </w:rPr>
              <w:t>цифровой</w:t>
            </w:r>
            <w:r>
              <w:rPr>
                <w:b/>
                <w:spacing w:val="-2"/>
                <w:sz w:val="28"/>
              </w:rPr>
              <w:t xml:space="preserve"> </w:t>
            </w:r>
            <w:r>
              <w:rPr>
                <w:b/>
                <w:sz w:val="28"/>
              </w:rPr>
              <w:t>мире</w:t>
            </w:r>
            <w:r>
              <w:rPr>
                <w:b/>
                <w:spacing w:val="-2"/>
                <w:sz w:val="28"/>
              </w:rPr>
              <w:t xml:space="preserve"> </w:t>
            </w:r>
            <w:r>
              <w:rPr>
                <w:b/>
                <w:sz w:val="28"/>
              </w:rPr>
              <w:t>(16</w:t>
            </w:r>
            <w:r>
              <w:rPr>
                <w:b/>
                <w:spacing w:val="-2"/>
                <w:sz w:val="28"/>
              </w:rPr>
              <w:t xml:space="preserve"> </w:t>
            </w:r>
            <w:r>
              <w:rPr>
                <w:b/>
                <w:spacing w:val="-5"/>
                <w:sz w:val="28"/>
              </w:rPr>
              <w:t>ч)</w:t>
            </w:r>
          </w:p>
        </w:tc>
        <w:tc>
          <w:tcPr>
            <w:tcW w:w="20" w:type="dxa"/>
            <w:vMerge/>
            <w:tcBorders>
              <w:top w:val="nil"/>
              <w:right w:val="nil"/>
            </w:tcBorders>
          </w:tcPr>
          <w:p w:rsidR="00053D68" w:rsidRDefault="00053D68">
            <w:pPr>
              <w:rPr>
                <w:sz w:val="2"/>
                <w:szCs w:val="2"/>
              </w:rPr>
            </w:pPr>
          </w:p>
        </w:tc>
      </w:tr>
      <w:tr w:rsidR="00053D68">
        <w:trPr>
          <w:trHeight w:val="9919"/>
        </w:trPr>
        <w:tc>
          <w:tcPr>
            <w:tcW w:w="770" w:type="dxa"/>
          </w:tcPr>
          <w:p w:rsidR="00053D68" w:rsidRDefault="00DD0727">
            <w:pPr>
              <w:pStyle w:val="TableParagraph"/>
              <w:spacing w:before="5"/>
              <w:ind w:left="4"/>
              <w:rPr>
                <w:sz w:val="28"/>
              </w:rPr>
            </w:pPr>
            <w:r>
              <w:rPr>
                <w:spacing w:val="-5"/>
                <w:sz w:val="28"/>
              </w:rPr>
              <w:t>2.1</w:t>
            </w:r>
          </w:p>
        </w:tc>
        <w:tc>
          <w:tcPr>
            <w:tcW w:w="2345" w:type="dxa"/>
          </w:tcPr>
          <w:p w:rsidR="00053D68" w:rsidRDefault="00DD0727">
            <w:pPr>
              <w:pStyle w:val="TableParagraph"/>
              <w:spacing w:before="5"/>
              <w:ind w:left="4" w:right="21"/>
              <w:rPr>
                <w:sz w:val="28"/>
              </w:rPr>
            </w:pPr>
            <w:r>
              <w:rPr>
                <w:spacing w:val="-2"/>
                <w:sz w:val="28"/>
              </w:rPr>
              <w:t>Цифровые</w:t>
            </w:r>
            <w:r>
              <w:rPr>
                <w:spacing w:val="40"/>
                <w:sz w:val="28"/>
              </w:rPr>
              <w:t xml:space="preserve"> </w:t>
            </w:r>
            <w:r>
              <w:rPr>
                <w:sz w:val="28"/>
              </w:rPr>
              <w:t>финансы</w:t>
            </w:r>
            <w:r>
              <w:rPr>
                <w:spacing w:val="80"/>
                <w:sz w:val="28"/>
              </w:rPr>
              <w:t xml:space="preserve"> </w:t>
            </w:r>
            <w:r>
              <w:rPr>
                <w:sz w:val="28"/>
              </w:rPr>
              <w:t>в</w:t>
            </w:r>
            <w:r>
              <w:rPr>
                <w:spacing w:val="80"/>
                <w:sz w:val="28"/>
              </w:rPr>
              <w:t xml:space="preserve"> </w:t>
            </w:r>
            <w:r>
              <w:rPr>
                <w:sz w:val="28"/>
              </w:rPr>
              <w:t xml:space="preserve">жизни </w:t>
            </w:r>
            <w:r>
              <w:rPr>
                <w:spacing w:val="-2"/>
                <w:sz w:val="28"/>
              </w:rPr>
              <w:t>человека</w:t>
            </w:r>
          </w:p>
        </w:tc>
        <w:tc>
          <w:tcPr>
            <w:tcW w:w="6686" w:type="dxa"/>
            <w:gridSpan w:val="3"/>
            <w:tcBorders>
              <w:right w:val="double" w:sz="4" w:space="0" w:color="000000"/>
            </w:tcBorders>
          </w:tcPr>
          <w:p w:rsidR="00053D68" w:rsidRDefault="00DD0727">
            <w:pPr>
              <w:pStyle w:val="TableParagraph"/>
              <w:tabs>
                <w:tab w:val="left" w:pos="4249"/>
                <w:tab w:val="left" w:pos="5783"/>
              </w:tabs>
              <w:spacing w:before="5"/>
              <w:ind w:left="4" w:right="1"/>
              <w:rPr>
                <w:sz w:val="28"/>
              </w:rPr>
            </w:pPr>
            <w:r>
              <w:rPr>
                <w:sz w:val="28"/>
              </w:rPr>
              <w:t>Цифровое общество и</w:t>
            </w:r>
            <w:r>
              <w:rPr>
                <w:spacing w:val="80"/>
                <w:sz w:val="28"/>
              </w:rPr>
              <w:t xml:space="preserve"> </w:t>
            </w:r>
            <w:r>
              <w:rPr>
                <w:sz w:val="28"/>
              </w:rPr>
              <w:t>финансы.</w:t>
            </w:r>
            <w:r>
              <w:rPr>
                <w:sz w:val="28"/>
              </w:rPr>
              <w:tab/>
            </w:r>
            <w:r>
              <w:rPr>
                <w:spacing w:val="-2"/>
                <w:sz w:val="28"/>
              </w:rPr>
              <w:t>Цифровые</w:t>
            </w:r>
            <w:r>
              <w:rPr>
                <w:sz w:val="28"/>
              </w:rPr>
              <w:tab/>
            </w:r>
            <w:r>
              <w:rPr>
                <w:spacing w:val="-2"/>
                <w:sz w:val="28"/>
              </w:rPr>
              <w:t xml:space="preserve">деньги. </w:t>
            </w:r>
            <w:r>
              <w:rPr>
                <w:sz w:val="28"/>
              </w:rPr>
              <w:t>Цифровые финансовые услуги. Аналоги</w:t>
            </w:r>
          </w:p>
        </w:tc>
      </w:tr>
    </w:tbl>
    <w:p w:rsidR="00053D68" w:rsidRDefault="00053D68">
      <w:pPr>
        <w:pStyle w:val="a3"/>
        <w:rPr>
          <w:rFonts w:ascii="Trebuchet MS"/>
          <w:sz w:val="20"/>
        </w:rPr>
      </w:pPr>
    </w:p>
    <w:p w:rsidR="00053D68" w:rsidRDefault="00053D68">
      <w:pPr>
        <w:pStyle w:val="a3"/>
        <w:rPr>
          <w:rFonts w:ascii="Trebuchet MS"/>
          <w:sz w:val="20"/>
        </w:rPr>
      </w:pPr>
    </w:p>
    <w:p w:rsidR="00053D68" w:rsidRDefault="00053D68">
      <w:pPr>
        <w:pStyle w:val="a3"/>
        <w:rPr>
          <w:rFonts w:ascii="Trebuchet MS"/>
          <w:sz w:val="20"/>
        </w:rPr>
      </w:pPr>
    </w:p>
    <w:p w:rsidR="00053D68" w:rsidRDefault="00053D68">
      <w:pPr>
        <w:pStyle w:val="a3"/>
        <w:rPr>
          <w:rFonts w:ascii="Trebuchet MS"/>
          <w:sz w:val="20"/>
        </w:rPr>
      </w:pPr>
    </w:p>
    <w:p w:rsidR="00053D68" w:rsidRDefault="00053D68">
      <w:pPr>
        <w:pStyle w:val="a3"/>
        <w:spacing w:before="218"/>
        <w:rPr>
          <w:rFonts w:ascii="Trebuchet MS"/>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2205"/>
        <w:gridCol w:w="2977"/>
        <w:gridCol w:w="3827"/>
      </w:tblGrid>
      <w:tr w:rsidR="00053D68">
        <w:trPr>
          <w:trHeight w:val="1288"/>
        </w:trPr>
        <w:tc>
          <w:tcPr>
            <w:tcW w:w="771" w:type="dxa"/>
          </w:tcPr>
          <w:p w:rsidR="00053D68" w:rsidRDefault="00053D68">
            <w:pPr>
              <w:pStyle w:val="TableParagraph"/>
              <w:rPr>
                <w:sz w:val="26"/>
              </w:rPr>
            </w:pPr>
          </w:p>
        </w:tc>
        <w:tc>
          <w:tcPr>
            <w:tcW w:w="2205" w:type="dxa"/>
          </w:tcPr>
          <w:p w:rsidR="00053D68" w:rsidRDefault="00053D68">
            <w:pPr>
              <w:pStyle w:val="TableParagraph"/>
              <w:rPr>
                <w:sz w:val="26"/>
              </w:rPr>
            </w:pPr>
          </w:p>
        </w:tc>
        <w:tc>
          <w:tcPr>
            <w:tcW w:w="2977" w:type="dxa"/>
          </w:tcPr>
          <w:p w:rsidR="00053D68" w:rsidRDefault="00DD0727">
            <w:pPr>
              <w:pStyle w:val="TableParagraph"/>
              <w:tabs>
                <w:tab w:val="left" w:pos="1775"/>
              </w:tabs>
              <w:spacing w:line="320" w:lineRule="atLeast"/>
              <w:ind w:left="5" w:right="-15"/>
              <w:rPr>
                <w:sz w:val="28"/>
              </w:rPr>
            </w:pPr>
            <w:r>
              <w:rPr>
                <w:sz w:val="28"/>
              </w:rPr>
              <w:t>цифровых денег. Человеческий</w:t>
            </w:r>
            <w:r>
              <w:rPr>
                <w:spacing w:val="25"/>
                <w:sz w:val="28"/>
              </w:rPr>
              <w:t xml:space="preserve"> </w:t>
            </w:r>
            <w:r>
              <w:rPr>
                <w:sz w:val="28"/>
              </w:rPr>
              <w:t>капитал</w:t>
            </w:r>
            <w:r>
              <w:rPr>
                <w:spacing w:val="25"/>
                <w:sz w:val="28"/>
              </w:rPr>
              <w:t xml:space="preserve"> </w:t>
            </w:r>
            <w:r>
              <w:rPr>
                <w:sz w:val="28"/>
              </w:rPr>
              <w:t xml:space="preserve">в </w:t>
            </w:r>
            <w:r>
              <w:rPr>
                <w:spacing w:val="-2"/>
                <w:sz w:val="28"/>
              </w:rPr>
              <w:t>цифровом</w:t>
            </w:r>
            <w:r>
              <w:rPr>
                <w:sz w:val="28"/>
              </w:rPr>
              <w:tab/>
            </w:r>
            <w:r>
              <w:rPr>
                <w:spacing w:val="-2"/>
                <w:sz w:val="28"/>
              </w:rPr>
              <w:t xml:space="preserve">обществе. </w:t>
            </w:r>
            <w:r>
              <w:rPr>
                <w:sz w:val="28"/>
              </w:rPr>
              <w:t>Современные деньги</w:t>
            </w:r>
          </w:p>
        </w:tc>
        <w:tc>
          <w:tcPr>
            <w:tcW w:w="3827" w:type="dxa"/>
          </w:tcPr>
          <w:p w:rsidR="00053D68" w:rsidRDefault="00DD0727">
            <w:pPr>
              <w:pStyle w:val="TableParagraph"/>
              <w:tabs>
                <w:tab w:val="left" w:pos="2835"/>
              </w:tabs>
              <w:spacing w:before="5"/>
              <w:ind w:right="-15"/>
              <w:jc w:val="right"/>
              <w:rPr>
                <w:sz w:val="28"/>
              </w:rPr>
            </w:pPr>
            <w:r>
              <w:rPr>
                <w:spacing w:val="-2"/>
                <w:sz w:val="28"/>
              </w:rPr>
              <w:t>имеющейсясуммы</w:t>
            </w:r>
            <w:r>
              <w:rPr>
                <w:sz w:val="28"/>
              </w:rPr>
              <w:tab/>
            </w:r>
            <w:r>
              <w:rPr>
                <w:spacing w:val="-5"/>
                <w:sz w:val="28"/>
              </w:rPr>
              <w:t>для</w:t>
            </w:r>
          </w:p>
          <w:p w:rsidR="00053D68" w:rsidRDefault="00DD0727">
            <w:pPr>
              <w:pStyle w:val="TableParagraph"/>
              <w:ind w:left="471" w:right="-15" w:firstLine="1540"/>
              <w:jc w:val="right"/>
              <w:rPr>
                <w:sz w:val="28"/>
              </w:rPr>
            </w:pPr>
            <w:r>
              <w:rPr>
                <w:spacing w:val="-2"/>
                <w:sz w:val="28"/>
              </w:rPr>
              <w:t xml:space="preserve">осуществления </w:t>
            </w:r>
            <w:r>
              <w:rPr>
                <w:sz w:val="28"/>
              </w:rPr>
              <w:t>запланированных</w:t>
            </w:r>
            <w:r>
              <w:rPr>
                <w:spacing w:val="-10"/>
                <w:sz w:val="28"/>
              </w:rPr>
              <w:t xml:space="preserve"> </w:t>
            </w:r>
            <w:r>
              <w:rPr>
                <w:spacing w:val="-2"/>
                <w:sz w:val="28"/>
              </w:rPr>
              <w:t>действий;</w:t>
            </w:r>
          </w:p>
          <w:p w:rsidR="00053D68" w:rsidRDefault="00DD0727">
            <w:pPr>
              <w:pStyle w:val="TableParagraph"/>
              <w:spacing w:line="297" w:lineRule="exact"/>
              <w:ind w:left="1697"/>
              <w:rPr>
                <w:sz w:val="28"/>
              </w:rPr>
            </w:pPr>
            <w:r>
              <w:rPr>
                <w:spacing w:val="-2"/>
                <w:sz w:val="28"/>
              </w:rPr>
              <w:t>предпринимать</w:t>
            </w:r>
          </w:p>
        </w:tc>
      </w:tr>
    </w:tbl>
    <w:p w:rsidR="00053D68" w:rsidRDefault="00053D68">
      <w:pPr>
        <w:pStyle w:val="TableParagraph"/>
        <w:spacing w:line="297" w:lineRule="exact"/>
        <w:rPr>
          <w:sz w:val="28"/>
        </w:rPr>
        <w:sectPr w:rsidR="00053D68">
          <w:headerReference w:type="default" r:id="rId481"/>
          <w:footerReference w:type="default" r:id="rId482"/>
          <w:pgSz w:w="11910" w:h="16850"/>
          <w:pgMar w:top="940" w:right="425" w:bottom="280" w:left="850" w:header="0" w:footer="0" w:gutter="0"/>
          <w:cols w:space="720"/>
        </w:sectPr>
      </w:pPr>
    </w:p>
    <w:p w:rsidR="00053D68" w:rsidRDefault="00053D68">
      <w:pPr>
        <w:pStyle w:val="a3"/>
        <w:spacing w:before="8"/>
        <w:rPr>
          <w:rFonts w:ascii="Trebuchet MS"/>
          <w:sz w:val="2"/>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2205"/>
        <w:gridCol w:w="2977"/>
        <w:gridCol w:w="3827"/>
      </w:tblGrid>
      <w:tr w:rsidR="00053D68">
        <w:trPr>
          <w:trHeight w:val="2253"/>
        </w:trPr>
        <w:tc>
          <w:tcPr>
            <w:tcW w:w="771" w:type="dxa"/>
          </w:tcPr>
          <w:p w:rsidR="00053D68" w:rsidRDefault="00DD0727">
            <w:pPr>
              <w:pStyle w:val="TableParagraph"/>
              <w:spacing w:before="5"/>
              <w:ind w:left="5"/>
              <w:rPr>
                <w:sz w:val="28"/>
              </w:rPr>
            </w:pPr>
            <w:r>
              <w:rPr>
                <w:spacing w:val="-5"/>
                <w:sz w:val="28"/>
              </w:rPr>
              <w:t>2.2</w:t>
            </w:r>
          </w:p>
        </w:tc>
        <w:tc>
          <w:tcPr>
            <w:tcW w:w="2205" w:type="dxa"/>
          </w:tcPr>
          <w:p w:rsidR="00053D68" w:rsidRDefault="00DD0727">
            <w:pPr>
              <w:pStyle w:val="TableParagraph"/>
              <w:spacing w:before="5"/>
              <w:ind w:left="4" w:right="-15"/>
              <w:jc w:val="both"/>
              <w:rPr>
                <w:sz w:val="28"/>
              </w:rPr>
            </w:pPr>
            <w:r>
              <w:rPr>
                <w:spacing w:val="13"/>
                <w:sz w:val="28"/>
              </w:rPr>
              <w:t>Онлайн-</w:t>
            </w:r>
            <w:r>
              <w:rPr>
                <w:spacing w:val="12"/>
                <w:sz w:val="28"/>
              </w:rPr>
              <w:t xml:space="preserve">сервисы </w:t>
            </w:r>
            <w:r>
              <w:rPr>
                <w:sz w:val="28"/>
              </w:rPr>
              <w:t xml:space="preserve">для финансовых </w:t>
            </w:r>
            <w:r>
              <w:rPr>
                <w:spacing w:val="-2"/>
                <w:sz w:val="28"/>
              </w:rPr>
              <w:t>операций</w:t>
            </w:r>
          </w:p>
        </w:tc>
        <w:tc>
          <w:tcPr>
            <w:tcW w:w="2977" w:type="dxa"/>
          </w:tcPr>
          <w:p w:rsidR="00053D68" w:rsidRDefault="00DD0727">
            <w:pPr>
              <w:pStyle w:val="TableParagraph"/>
              <w:tabs>
                <w:tab w:val="left" w:pos="1235"/>
                <w:tab w:val="left" w:pos="1602"/>
                <w:tab w:val="left" w:pos="2155"/>
                <w:tab w:val="left" w:pos="2525"/>
              </w:tabs>
              <w:spacing w:line="320" w:lineRule="atLeast"/>
              <w:ind w:left="5" w:right="-15"/>
              <w:rPr>
                <w:sz w:val="28"/>
              </w:rPr>
            </w:pPr>
            <w:r>
              <w:rPr>
                <w:spacing w:val="-2"/>
                <w:sz w:val="28"/>
              </w:rPr>
              <w:t>Бесконтактная</w:t>
            </w:r>
            <w:r>
              <w:rPr>
                <w:sz w:val="28"/>
              </w:rPr>
              <w:tab/>
            </w:r>
            <w:r>
              <w:rPr>
                <w:spacing w:val="-56"/>
                <w:sz w:val="28"/>
              </w:rPr>
              <w:t xml:space="preserve"> </w:t>
            </w:r>
            <w:r>
              <w:rPr>
                <w:sz w:val="28"/>
              </w:rPr>
              <w:t xml:space="preserve">оплата </w:t>
            </w:r>
            <w:r>
              <w:rPr>
                <w:spacing w:val="-2"/>
                <w:sz w:val="28"/>
              </w:rPr>
              <w:t>(NFC).</w:t>
            </w:r>
            <w:r>
              <w:rPr>
                <w:sz w:val="28"/>
              </w:rPr>
              <w:tab/>
            </w:r>
            <w:r>
              <w:rPr>
                <w:sz w:val="28"/>
              </w:rPr>
              <w:tab/>
            </w:r>
            <w:r>
              <w:rPr>
                <w:spacing w:val="-2"/>
                <w:sz w:val="28"/>
              </w:rPr>
              <w:t>Платежные системы</w:t>
            </w:r>
            <w:r>
              <w:rPr>
                <w:sz w:val="28"/>
              </w:rPr>
              <w:tab/>
            </w:r>
            <w:r>
              <w:rPr>
                <w:spacing w:val="-4"/>
                <w:sz w:val="28"/>
              </w:rPr>
              <w:t>(МИР</w:t>
            </w:r>
            <w:r>
              <w:rPr>
                <w:sz w:val="28"/>
              </w:rPr>
              <w:tab/>
            </w:r>
            <w:r>
              <w:rPr>
                <w:spacing w:val="-10"/>
                <w:sz w:val="28"/>
              </w:rPr>
              <w:t>и</w:t>
            </w:r>
            <w:r>
              <w:rPr>
                <w:sz w:val="28"/>
              </w:rPr>
              <w:tab/>
            </w:r>
            <w:r>
              <w:rPr>
                <w:spacing w:val="-4"/>
                <w:sz w:val="28"/>
              </w:rPr>
              <w:t xml:space="preserve">др.) </w:t>
            </w:r>
            <w:r>
              <w:rPr>
                <w:sz w:val="28"/>
              </w:rPr>
              <w:t>Мобильные</w:t>
            </w:r>
            <w:r>
              <w:rPr>
                <w:spacing w:val="-10"/>
                <w:sz w:val="28"/>
              </w:rPr>
              <w:t xml:space="preserve"> </w:t>
            </w:r>
            <w:r>
              <w:rPr>
                <w:sz w:val="28"/>
              </w:rPr>
              <w:t>приложения и</w:t>
            </w:r>
            <w:r>
              <w:rPr>
                <w:spacing w:val="38"/>
                <w:sz w:val="28"/>
              </w:rPr>
              <w:t xml:space="preserve"> </w:t>
            </w:r>
            <w:r>
              <w:rPr>
                <w:sz w:val="28"/>
              </w:rPr>
              <w:t>интернет-сервисы</w:t>
            </w:r>
            <w:r>
              <w:rPr>
                <w:spacing w:val="38"/>
                <w:sz w:val="28"/>
              </w:rPr>
              <w:t xml:space="preserve"> </w:t>
            </w:r>
            <w:r>
              <w:rPr>
                <w:sz w:val="28"/>
              </w:rPr>
              <w:t xml:space="preserve">для </w:t>
            </w:r>
            <w:r>
              <w:rPr>
                <w:spacing w:val="-2"/>
                <w:sz w:val="28"/>
              </w:rPr>
              <w:t>финансового планирования</w:t>
            </w:r>
          </w:p>
        </w:tc>
        <w:tc>
          <w:tcPr>
            <w:tcW w:w="3827" w:type="dxa"/>
            <w:vMerge w:val="restart"/>
          </w:tcPr>
          <w:p w:rsidR="00053D68" w:rsidRDefault="00DD0727">
            <w:pPr>
              <w:pStyle w:val="TableParagraph"/>
              <w:spacing w:before="5"/>
              <w:ind w:left="1697"/>
              <w:rPr>
                <w:sz w:val="28"/>
              </w:rPr>
            </w:pPr>
            <w:r>
              <w:rPr>
                <w:spacing w:val="-2"/>
                <w:sz w:val="28"/>
              </w:rPr>
              <w:t>правомерные</w:t>
            </w:r>
          </w:p>
          <w:p w:rsidR="00053D68" w:rsidRDefault="00DD0727">
            <w:pPr>
              <w:pStyle w:val="TableParagraph"/>
              <w:ind w:left="749" w:right="-15" w:firstLine="1489"/>
              <w:jc w:val="right"/>
              <w:rPr>
                <w:sz w:val="28"/>
              </w:rPr>
            </w:pPr>
            <w:r>
              <w:rPr>
                <w:sz w:val="28"/>
              </w:rPr>
              <w:t>действия</w:t>
            </w:r>
            <w:r>
              <w:rPr>
                <w:spacing w:val="-18"/>
                <w:sz w:val="28"/>
              </w:rPr>
              <w:t xml:space="preserve"> </w:t>
            </w:r>
            <w:r>
              <w:rPr>
                <w:sz w:val="28"/>
              </w:rPr>
              <w:t>при обнаружении</w:t>
            </w:r>
            <w:r>
              <w:rPr>
                <w:spacing w:val="-18"/>
                <w:sz w:val="28"/>
              </w:rPr>
              <w:t xml:space="preserve"> </w:t>
            </w:r>
            <w:r>
              <w:rPr>
                <w:sz w:val="28"/>
              </w:rPr>
              <w:t>фальшивых денег; использовать</w:t>
            </w:r>
          </w:p>
          <w:p w:rsidR="00053D68" w:rsidRDefault="00DD0727">
            <w:pPr>
              <w:pStyle w:val="TableParagraph"/>
              <w:tabs>
                <w:tab w:val="left" w:pos="2404"/>
                <w:tab w:val="left" w:pos="2835"/>
              </w:tabs>
              <w:ind w:left="4" w:right="237" w:firstLine="985"/>
              <w:rPr>
                <w:sz w:val="28"/>
              </w:rPr>
            </w:pPr>
            <w:r>
              <w:rPr>
                <w:spacing w:val="-2"/>
                <w:sz w:val="28"/>
              </w:rPr>
              <w:t>наличный</w:t>
            </w:r>
            <w:r>
              <w:rPr>
                <w:sz w:val="28"/>
              </w:rPr>
              <w:tab/>
            </w:r>
            <w:r>
              <w:rPr>
                <w:spacing w:val="-2"/>
                <w:sz w:val="28"/>
              </w:rPr>
              <w:t xml:space="preserve">расчет, </w:t>
            </w:r>
            <w:r>
              <w:rPr>
                <w:sz w:val="28"/>
              </w:rPr>
              <w:t>правильно считать</w:t>
            </w:r>
            <w:r>
              <w:rPr>
                <w:sz w:val="28"/>
              </w:rPr>
              <w:tab/>
            </w:r>
            <w:r>
              <w:rPr>
                <w:sz w:val="28"/>
              </w:rPr>
              <w:tab/>
            </w:r>
            <w:r>
              <w:rPr>
                <w:spacing w:val="-2"/>
                <w:sz w:val="28"/>
              </w:rPr>
              <w:t>сдачу,</w:t>
            </w:r>
          </w:p>
          <w:p w:rsidR="00053D68" w:rsidRDefault="00DD0727">
            <w:pPr>
              <w:pStyle w:val="TableParagraph"/>
              <w:tabs>
                <w:tab w:val="left" w:pos="1828"/>
                <w:tab w:val="left" w:pos="2536"/>
              </w:tabs>
              <w:ind w:left="149" w:right="-15" w:firstLine="264"/>
              <w:jc w:val="right"/>
              <w:rPr>
                <w:sz w:val="28"/>
              </w:rPr>
            </w:pPr>
            <w:r>
              <w:rPr>
                <w:spacing w:val="-2"/>
                <w:sz w:val="28"/>
              </w:rPr>
              <w:t>заявлять</w:t>
            </w:r>
            <w:r>
              <w:rPr>
                <w:sz w:val="28"/>
              </w:rPr>
              <w:tab/>
            </w:r>
            <w:r>
              <w:rPr>
                <w:spacing w:val="-10"/>
                <w:sz w:val="28"/>
              </w:rPr>
              <w:t>о</w:t>
            </w:r>
            <w:r>
              <w:rPr>
                <w:sz w:val="28"/>
              </w:rPr>
              <w:tab/>
            </w:r>
            <w:r>
              <w:rPr>
                <w:spacing w:val="-2"/>
                <w:sz w:val="28"/>
              </w:rPr>
              <w:t xml:space="preserve">получении </w:t>
            </w:r>
            <w:r>
              <w:rPr>
                <w:sz w:val="28"/>
              </w:rPr>
              <w:t>неправильной сдачи; использовать безналичный расчет, уметь обращаться с заявлением о взимании неправильной</w:t>
            </w:r>
            <w:r>
              <w:rPr>
                <w:spacing w:val="-10"/>
                <w:sz w:val="28"/>
              </w:rPr>
              <w:t xml:space="preserve"> </w:t>
            </w:r>
            <w:r>
              <w:rPr>
                <w:sz w:val="28"/>
              </w:rPr>
              <w:t>суммы</w:t>
            </w:r>
            <w:r>
              <w:rPr>
                <w:spacing w:val="-10"/>
                <w:sz w:val="28"/>
              </w:rPr>
              <w:t xml:space="preserve"> </w:t>
            </w:r>
            <w:r>
              <w:rPr>
                <w:sz w:val="28"/>
              </w:rPr>
              <w:t>со</w:t>
            </w:r>
            <w:r>
              <w:rPr>
                <w:spacing w:val="-10"/>
                <w:sz w:val="28"/>
              </w:rPr>
              <w:t xml:space="preserve"> </w:t>
            </w:r>
            <w:r>
              <w:rPr>
                <w:sz w:val="28"/>
              </w:rPr>
              <w:t>счета; проверять чеки и квитанции после совершения покупок и сохранять их на случай, если они понадобятся в будущем; сравнивать полезность приобретаемого товара или услуги с его ценой;</w:t>
            </w:r>
          </w:p>
          <w:p w:rsidR="00053D68" w:rsidRDefault="00DD0727">
            <w:pPr>
              <w:pStyle w:val="TableParagraph"/>
              <w:ind w:left="1284" w:right="-15" w:hanging="370"/>
              <w:jc w:val="right"/>
              <w:rPr>
                <w:sz w:val="28"/>
              </w:rPr>
            </w:pPr>
            <w:r>
              <w:rPr>
                <w:sz w:val="28"/>
              </w:rPr>
              <w:t>различать</w:t>
            </w:r>
            <w:r>
              <w:rPr>
                <w:spacing w:val="-15"/>
                <w:sz w:val="28"/>
              </w:rPr>
              <w:t xml:space="preserve"> </w:t>
            </w:r>
            <w:r>
              <w:rPr>
                <w:sz w:val="28"/>
              </w:rPr>
              <w:t>российскую</w:t>
            </w:r>
            <w:r>
              <w:rPr>
                <w:spacing w:val="-15"/>
                <w:sz w:val="28"/>
              </w:rPr>
              <w:t xml:space="preserve"> </w:t>
            </w:r>
            <w:r>
              <w:rPr>
                <w:sz w:val="28"/>
              </w:rPr>
              <w:t>и иностранную</w:t>
            </w:r>
            <w:r>
              <w:rPr>
                <w:spacing w:val="-8"/>
                <w:sz w:val="28"/>
              </w:rPr>
              <w:t xml:space="preserve"> </w:t>
            </w:r>
            <w:r>
              <w:rPr>
                <w:spacing w:val="-2"/>
                <w:sz w:val="28"/>
              </w:rPr>
              <w:t>валюту</w:t>
            </w:r>
          </w:p>
        </w:tc>
      </w:tr>
      <w:tr w:rsidR="00053D68">
        <w:trPr>
          <w:trHeight w:val="5151"/>
        </w:trPr>
        <w:tc>
          <w:tcPr>
            <w:tcW w:w="771" w:type="dxa"/>
          </w:tcPr>
          <w:p w:rsidR="00053D68" w:rsidRDefault="00DD0727">
            <w:pPr>
              <w:pStyle w:val="TableParagraph"/>
              <w:spacing w:before="5"/>
              <w:ind w:left="5"/>
              <w:rPr>
                <w:sz w:val="28"/>
              </w:rPr>
            </w:pPr>
            <w:r>
              <w:rPr>
                <w:spacing w:val="-5"/>
                <w:sz w:val="28"/>
              </w:rPr>
              <w:t>2.3</w:t>
            </w:r>
          </w:p>
        </w:tc>
        <w:tc>
          <w:tcPr>
            <w:tcW w:w="2205" w:type="dxa"/>
          </w:tcPr>
          <w:p w:rsidR="00053D68" w:rsidRDefault="00DD0727">
            <w:pPr>
              <w:pStyle w:val="TableParagraph"/>
              <w:tabs>
                <w:tab w:val="left" w:pos="2049"/>
              </w:tabs>
              <w:spacing w:before="5"/>
              <w:ind w:left="4" w:right="-15"/>
              <w:rPr>
                <w:sz w:val="28"/>
              </w:rPr>
            </w:pPr>
            <w:r>
              <w:rPr>
                <w:spacing w:val="-2"/>
                <w:sz w:val="28"/>
              </w:rPr>
              <w:t>Современные цифровые технологии</w:t>
            </w:r>
            <w:r>
              <w:rPr>
                <w:sz w:val="28"/>
              </w:rPr>
              <w:tab/>
            </w:r>
            <w:r>
              <w:rPr>
                <w:spacing w:val="-10"/>
                <w:sz w:val="28"/>
              </w:rPr>
              <w:t xml:space="preserve">и </w:t>
            </w:r>
            <w:r>
              <w:rPr>
                <w:spacing w:val="-2"/>
                <w:sz w:val="28"/>
              </w:rPr>
              <w:t>финансы</w:t>
            </w:r>
          </w:p>
        </w:tc>
        <w:tc>
          <w:tcPr>
            <w:tcW w:w="2977" w:type="dxa"/>
          </w:tcPr>
          <w:p w:rsidR="00053D68" w:rsidRDefault="00DD0727">
            <w:pPr>
              <w:pStyle w:val="TableParagraph"/>
              <w:tabs>
                <w:tab w:val="left" w:pos="2370"/>
              </w:tabs>
              <w:spacing w:before="5"/>
              <w:ind w:left="5" w:right="-15"/>
              <w:rPr>
                <w:sz w:val="28"/>
              </w:rPr>
            </w:pPr>
            <w:r>
              <w:rPr>
                <w:spacing w:val="-2"/>
                <w:sz w:val="28"/>
              </w:rPr>
              <w:t>Цифровой</w:t>
            </w:r>
            <w:r>
              <w:rPr>
                <w:sz w:val="28"/>
              </w:rPr>
              <w:tab/>
            </w:r>
            <w:r>
              <w:rPr>
                <w:spacing w:val="-2"/>
                <w:sz w:val="28"/>
              </w:rPr>
              <w:t>след.</w:t>
            </w:r>
          </w:p>
          <w:p w:rsidR="00053D68" w:rsidRDefault="00DD0727">
            <w:pPr>
              <w:pStyle w:val="TableParagraph"/>
              <w:tabs>
                <w:tab w:val="left" w:pos="1781"/>
                <w:tab w:val="left" w:pos="1872"/>
                <w:tab w:val="left" w:pos="2845"/>
              </w:tabs>
              <w:ind w:left="5" w:right="-15"/>
              <w:rPr>
                <w:sz w:val="28"/>
              </w:rPr>
            </w:pPr>
            <w:r>
              <w:rPr>
                <w:spacing w:val="-2"/>
                <w:sz w:val="28"/>
              </w:rPr>
              <w:t>Цифровой</w:t>
            </w:r>
            <w:r>
              <w:rPr>
                <w:sz w:val="28"/>
              </w:rPr>
              <w:tab/>
            </w:r>
            <w:r>
              <w:rPr>
                <w:sz w:val="28"/>
              </w:rPr>
              <w:tab/>
            </w:r>
            <w:r>
              <w:rPr>
                <w:spacing w:val="-2"/>
                <w:sz w:val="28"/>
              </w:rPr>
              <w:t>профиль. Особенности</w:t>
            </w:r>
            <w:r>
              <w:rPr>
                <w:sz w:val="28"/>
              </w:rPr>
              <w:tab/>
            </w:r>
            <w:r>
              <w:rPr>
                <w:spacing w:val="-2"/>
                <w:sz w:val="28"/>
              </w:rPr>
              <w:t>работы</w:t>
            </w:r>
            <w:r>
              <w:rPr>
                <w:sz w:val="28"/>
              </w:rPr>
              <w:tab/>
            </w:r>
            <w:r>
              <w:rPr>
                <w:spacing w:val="-10"/>
                <w:sz w:val="28"/>
              </w:rPr>
              <w:t xml:space="preserve">с </w:t>
            </w:r>
            <w:r>
              <w:rPr>
                <w:spacing w:val="-2"/>
                <w:sz w:val="28"/>
              </w:rPr>
              <w:t>финансовой информацией.</w:t>
            </w:r>
          </w:p>
          <w:p w:rsidR="00053D68" w:rsidRDefault="00DD0727">
            <w:pPr>
              <w:pStyle w:val="TableParagraph"/>
              <w:ind w:left="712" w:right="131"/>
              <w:rPr>
                <w:sz w:val="28"/>
              </w:rPr>
            </w:pPr>
            <w:r>
              <w:rPr>
                <w:spacing w:val="-2"/>
                <w:sz w:val="28"/>
              </w:rPr>
              <w:t>Персональные данные.</w:t>
            </w:r>
          </w:p>
          <w:p w:rsidR="00053D68" w:rsidRDefault="00DD0727">
            <w:pPr>
              <w:pStyle w:val="TableParagraph"/>
              <w:tabs>
                <w:tab w:val="left" w:pos="1771"/>
                <w:tab w:val="left" w:pos="2821"/>
              </w:tabs>
              <w:ind w:left="5" w:right="-15"/>
              <w:rPr>
                <w:sz w:val="28"/>
              </w:rPr>
            </w:pPr>
            <w:r>
              <w:rPr>
                <w:spacing w:val="-2"/>
                <w:sz w:val="28"/>
              </w:rPr>
              <w:t>Биометрия.</w:t>
            </w:r>
            <w:r>
              <w:rPr>
                <w:sz w:val="28"/>
              </w:rPr>
              <w:tab/>
            </w:r>
            <w:r>
              <w:rPr>
                <w:spacing w:val="-2"/>
                <w:sz w:val="28"/>
              </w:rPr>
              <w:t>Цифровая подпись</w:t>
            </w:r>
            <w:r>
              <w:rPr>
                <w:sz w:val="28"/>
              </w:rPr>
              <w:tab/>
            </w:r>
            <w:r>
              <w:rPr>
                <w:sz w:val="28"/>
              </w:rPr>
              <w:tab/>
            </w:r>
            <w:r>
              <w:rPr>
                <w:spacing w:val="-10"/>
                <w:sz w:val="28"/>
              </w:rPr>
              <w:t>и</w:t>
            </w:r>
          </w:p>
          <w:p w:rsidR="00053D68" w:rsidRDefault="00DD0727">
            <w:pPr>
              <w:pStyle w:val="TableParagraph"/>
              <w:tabs>
                <w:tab w:val="left" w:pos="1642"/>
                <w:tab w:val="left" w:pos="1748"/>
                <w:tab w:val="left" w:pos="2207"/>
                <w:tab w:val="left" w:pos="2820"/>
              </w:tabs>
              <w:spacing w:line="320" w:lineRule="atLeast"/>
              <w:ind w:left="5" w:right="-15"/>
              <w:rPr>
                <w:sz w:val="28"/>
              </w:rPr>
            </w:pPr>
            <w:r>
              <w:rPr>
                <w:spacing w:val="-2"/>
                <w:sz w:val="28"/>
              </w:rPr>
              <w:t>криптография. Электронная</w:t>
            </w:r>
            <w:r>
              <w:rPr>
                <w:sz w:val="28"/>
              </w:rPr>
              <w:tab/>
            </w:r>
            <w:r>
              <w:rPr>
                <w:sz w:val="28"/>
              </w:rPr>
              <w:tab/>
            </w:r>
            <w:r>
              <w:rPr>
                <w:sz w:val="28"/>
              </w:rPr>
              <w:tab/>
            </w:r>
            <w:r>
              <w:rPr>
                <w:spacing w:val="-4"/>
                <w:sz w:val="28"/>
              </w:rPr>
              <w:t xml:space="preserve">форма </w:t>
            </w:r>
            <w:r>
              <w:rPr>
                <w:spacing w:val="-2"/>
                <w:sz w:val="28"/>
              </w:rPr>
              <w:t>финансовых</w:t>
            </w:r>
            <w:r>
              <w:rPr>
                <w:sz w:val="28"/>
              </w:rPr>
              <w:tab/>
            </w:r>
            <w:r>
              <w:rPr>
                <w:sz w:val="28"/>
              </w:rPr>
              <w:tab/>
            </w:r>
            <w:r>
              <w:rPr>
                <w:spacing w:val="-2"/>
                <w:sz w:val="28"/>
              </w:rPr>
              <w:t>сделок</w:t>
            </w:r>
            <w:r>
              <w:rPr>
                <w:sz w:val="28"/>
              </w:rPr>
              <w:tab/>
            </w:r>
            <w:r>
              <w:rPr>
                <w:spacing w:val="-10"/>
                <w:sz w:val="28"/>
              </w:rPr>
              <w:t xml:space="preserve">и </w:t>
            </w:r>
            <w:r>
              <w:rPr>
                <w:spacing w:val="-2"/>
                <w:sz w:val="28"/>
              </w:rPr>
              <w:t>смарт-</w:t>
            </w:r>
            <w:r>
              <w:rPr>
                <w:sz w:val="28"/>
              </w:rPr>
              <w:tab/>
            </w:r>
            <w:r>
              <w:rPr>
                <w:spacing w:val="-2"/>
                <w:sz w:val="28"/>
              </w:rPr>
              <w:t xml:space="preserve">контракты. Технология распределенных </w:t>
            </w:r>
            <w:r>
              <w:rPr>
                <w:sz w:val="28"/>
              </w:rPr>
              <w:t>реестров и блокчейн</w:t>
            </w:r>
          </w:p>
        </w:tc>
        <w:tc>
          <w:tcPr>
            <w:tcW w:w="3827" w:type="dxa"/>
            <w:vMerge/>
            <w:tcBorders>
              <w:top w:val="nil"/>
            </w:tcBorders>
          </w:tcPr>
          <w:p w:rsidR="00053D68" w:rsidRDefault="00053D68">
            <w:pPr>
              <w:rPr>
                <w:sz w:val="2"/>
                <w:szCs w:val="2"/>
              </w:rPr>
            </w:pPr>
          </w:p>
        </w:tc>
      </w:tr>
      <w:tr w:rsidR="00053D68">
        <w:trPr>
          <w:trHeight w:val="4502"/>
        </w:trPr>
        <w:tc>
          <w:tcPr>
            <w:tcW w:w="771" w:type="dxa"/>
          </w:tcPr>
          <w:p w:rsidR="00053D68" w:rsidRDefault="00DD0727">
            <w:pPr>
              <w:pStyle w:val="TableParagraph"/>
              <w:ind w:left="5"/>
              <w:rPr>
                <w:sz w:val="28"/>
              </w:rPr>
            </w:pPr>
            <w:r>
              <w:rPr>
                <w:spacing w:val="-5"/>
                <w:sz w:val="28"/>
              </w:rPr>
              <w:t>2.4</w:t>
            </w:r>
          </w:p>
        </w:tc>
        <w:tc>
          <w:tcPr>
            <w:tcW w:w="2205" w:type="dxa"/>
          </w:tcPr>
          <w:p w:rsidR="00053D68" w:rsidRDefault="00DD0727">
            <w:pPr>
              <w:pStyle w:val="TableParagraph"/>
              <w:ind w:left="4" w:right="988"/>
              <w:rPr>
                <w:sz w:val="28"/>
              </w:rPr>
            </w:pPr>
            <w:r>
              <w:rPr>
                <w:spacing w:val="-2"/>
                <w:sz w:val="28"/>
              </w:rPr>
              <w:t>Цифровая гигиена</w:t>
            </w:r>
          </w:p>
        </w:tc>
        <w:tc>
          <w:tcPr>
            <w:tcW w:w="2977" w:type="dxa"/>
          </w:tcPr>
          <w:p w:rsidR="00053D68" w:rsidRDefault="00DD0727">
            <w:pPr>
              <w:pStyle w:val="TableParagraph"/>
              <w:tabs>
                <w:tab w:val="left" w:pos="1749"/>
              </w:tabs>
              <w:ind w:left="5" w:right="-15"/>
              <w:rPr>
                <w:sz w:val="28"/>
              </w:rPr>
            </w:pPr>
            <w:r>
              <w:rPr>
                <w:spacing w:val="-2"/>
                <w:sz w:val="28"/>
              </w:rPr>
              <w:t>Риски</w:t>
            </w:r>
            <w:r>
              <w:rPr>
                <w:sz w:val="28"/>
              </w:rPr>
              <w:tab/>
            </w:r>
            <w:r>
              <w:rPr>
                <w:spacing w:val="-2"/>
                <w:sz w:val="28"/>
              </w:rPr>
              <w:t>цифровых технологий.</w:t>
            </w:r>
          </w:p>
          <w:p w:rsidR="00053D68" w:rsidRDefault="00DD0727">
            <w:pPr>
              <w:pStyle w:val="TableParagraph"/>
              <w:ind w:left="5" w:right="-15"/>
              <w:rPr>
                <w:sz w:val="28"/>
              </w:rPr>
            </w:pPr>
            <w:r>
              <w:rPr>
                <w:spacing w:val="-2"/>
                <w:sz w:val="28"/>
              </w:rPr>
              <w:t xml:space="preserve">Безопасность </w:t>
            </w:r>
            <w:r>
              <w:rPr>
                <w:sz w:val="28"/>
              </w:rPr>
              <w:t>финансовых</w:t>
            </w:r>
            <w:r>
              <w:rPr>
                <w:spacing w:val="28"/>
                <w:sz w:val="28"/>
              </w:rPr>
              <w:t xml:space="preserve"> </w:t>
            </w:r>
            <w:r>
              <w:rPr>
                <w:sz w:val="28"/>
              </w:rPr>
              <w:t>операций</w:t>
            </w:r>
            <w:r>
              <w:rPr>
                <w:spacing w:val="28"/>
                <w:sz w:val="28"/>
              </w:rPr>
              <w:t xml:space="preserve"> </w:t>
            </w:r>
            <w:r>
              <w:rPr>
                <w:sz w:val="28"/>
              </w:rPr>
              <w:t>в цифровой</w:t>
            </w:r>
            <w:r>
              <w:rPr>
                <w:spacing w:val="16"/>
                <w:sz w:val="28"/>
              </w:rPr>
              <w:t xml:space="preserve"> </w:t>
            </w:r>
            <w:r>
              <w:rPr>
                <w:sz w:val="28"/>
              </w:rPr>
              <w:t>среде.</w:t>
            </w:r>
            <w:r>
              <w:rPr>
                <w:spacing w:val="17"/>
                <w:sz w:val="28"/>
              </w:rPr>
              <w:t xml:space="preserve"> </w:t>
            </w:r>
            <w:r>
              <w:rPr>
                <w:spacing w:val="-2"/>
                <w:sz w:val="28"/>
              </w:rPr>
              <w:t>Защита</w:t>
            </w:r>
          </w:p>
          <w:p w:rsidR="00053D68" w:rsidRDefault="00DD0727">
            <w:pPr>
              <w:pStyle w:val="TableParagraph"/>
              <w:tabs>
                <w:tab w:val="left" w:pos="2094"/>
              </w:tabs>
              <w:ind w:left="712" w:right="-15"/>
              <w:rPr>
                <w:sz w:val="28"/>
              </w:rPr>
            </w:pPr>
            <w:r>
              <w:rPr>
                <w:spacing w:val="-2"/>
                <w:sz w:val="28"/>
              </w:rPr>
              <w:t>персональных данных.</w:t>
            </w:r>
            <w:r>
              <w:rPr>
                <w:sz w:val="28"/>
              </w:rPr>
              <w:tab/>
            </w:r>
            <w:r>
              <w:rPr>
                <w:spacing w:val="-2"/>
                <w:sz w:val="28"/>
              </w:rPr>
              <w:t>Защита</w:t>
            </w:r>
          </w:p>
          <w:p w:rsidR="00053D68" w:rsidRDefault="00DD0727">
            <w:pPr>
              <w:pStyle w:val="TableParagraph"/>
              <w:tabs>
                <w:tab w:val="left" w:pos="1530"/>
                <w:tab w:val="left" w:pos="2820"/>
              </w:tabs>
              <w:spacing w:line="320" w:lineRule="atLeast"/>
              <w:ind w:left="5" w:right="-15"/>
              <w:jc w:val="both"/>
              <w:rPr>
                <w:sz w:val="28"/>
              </w:rPr>
            </w:pPr>
            <w:r>
              <w:rPr>
                <w:sz w:val="28"/>
              </w:rPr>
              <w:t>цифровых устройств. Управление</w:t>
            </w:r>
            <w:r>
              <w:rPr>
                <w:spacing w:val="80"/>
                <w:sz w:val="28"/>
              </w:rPr>
              <w:t xml:space="preserve"> </w:t>
            </w:r>
            <w:r>
              <w:rPr>
                <w:sz w:val="28"/>
              </w:rPr>
              <w:t>доступом</w:t>
            </w:r>
            <w:r>
              <w:rPr>
                <w:spacing w:val="80"/>
                <w:w w:val="150"/>
                <w:sz w:val="28"/>
              </w:rPr>
              <w:t xml:space="preserve"> </w:t>
            </w:r>
            <w:r>
              <w:rPr>
                <w:spacing w:val="-10"/>
                <w:sz w:val="28"/>
              </w:rPr>
              <w:t>к</w:t>
            </w:r>
            <w:r>
              <w:rPr>
                <w:sz w:val="28"/>
              </w:rPr>
              <w:tab/>
            </w:r>
            <w:r>
              <w:rPr>
                <w:spacing w:val="-2"/>
                <w:sz w:val="28"/>
              </w:rPr>
              <w:t>финансовой информации</w:t>
            </w:r>
            <w:r>
              <w:rPr>
                <w:sz w:val="28"/>
              </w:rPr>
              <w:tab/>
            </w:r>
            <w:r>
              <w:rPr>
                <w:sz w:val="28"/>
              </w:rPr>
              <w:tab/>
            </w:r>
            <w:r>
              <w:rPr>
                <w:spacing w:val="-10"/>
                <w:sz w:val="28"/>
              </w:rPr>
              <w:t xml:space="preserve">и </w:t>
            </w:r>
            <w:r>
              <w:rPr>
                <w:sz w:val="28"/>
              </w:rPr>
              <w:t xml:space="preserve">финансовым сервисам. Проверка финансового </w:t>
            </w:r>
            <w:r>
              <w:rPr>
                <w:spacing w:val="-2"/>
                <w:sz w:val="28"/>
              </w:rPr>
              <w:t>посредника</w:t>
            </w:r>
          </w:p>
        </w:tc>
        <w:tc>
          <w:tcPr>
            <w:tcW w:w="3827" w:type="dxa"/>
            <w:vMerge/>
            <w:tcBorders>
              <w:top w:val="nil"/>
            </w:tcBorders>
          </w:tcPr>
          <w:p w:rsidR="00053D68" w:rsidRDefault="00053D68">
            <w:pPr>
              <w:rPr>
                <w:sz w:val="2"/>
                <w:szCs w:val="2"/>
              </w:rPr>
            </w:pPr>
          </w:p>
        </w:tc>
      </w:tr>
      <w:tr w:rsidR="00053D68">
        <w:trPr>
          <w:trHeight w:val="424"/>
        </w:trPr>
        <w:tc>
          <w:tcPr>
            <w:tcW w:w="771" w:type="dxa"/>
          </w:tcPr>
          <w:p w:rsidR="00053D68" w:rsidRDefault="00DD0727">
            <w:pPr>
              <w:pStyle w:val="TableParagraph"/>
              <w:ind w:left="5"/>
              <w:rPr>
                <w:b/>
                <w:sz w:val="28"/>
              </w:rPr>
            </w:pPr>
            <w:r>
              <w:rPr>
                <w:b/>
                <w:spacing w:val="-10"/>
                <w:sz w:val="28"/>
              </w:rPr>
              <w:t>3</w:t>
            </w:r>
          </w:p>
        </w:tc>
        <w:tc>
          <w:tcPr>
            <w:tcW w:w="9009" w:type="dxa"/>
            <w:gridSpan w:val="3"/>
          </w:tcPr>
          <w:p w:rsidR="00053D68" w:rsidRDefault="00DD0727">
            <w:pPr>
              <w:pStyle w:val="TableParagraph"/>
              <w:ind w:left="4"/>
              <w:rPr>
                <w:b/>
                <w:sz w:val="28"/>
              </w:rPr>
            </w:pPr>
            <w:r>
              <w:rPr>
                <w:b/>
                <w:sz w:val="28"/>
              </w:rPr>
              <w:t>Финансовое</w:t>
            </w:r>
            <w:r>
              <w:rPr>
                <w:b/>
                <w:spacing w:val="-6"/>
                <w:sz w:val="28"/>
              </w:rPr>
              <w:t xml:space="preserve"> </w:t>
            </w:r>
            <w:r>
              <w:rPr>
                <w:b/>
                <w:sz w:val="28"/>
              </w:rPr>
              <w:t>мошенничество</w:t>
            </w:r>
            <w:r>
              <w:rPr>
                <w:b/>
                <w:spacing w:val="-3"/>
                <w:sz w:val="28"/>
              </w:rPr>
              <w:t xml:space="preserve"> </w:t>
            </w:r>
            <w:r>
              <w:rPr>
                <w:b/>
                <w:sz w:val="28"/>
              </w:rPr>
              <w:t>и</w:t>
            </w:r>
            <w:r>
              <w:rPr>
                <w:b/>
                <w:spacing w:val="-4"/>
                <w:sz w:val="28"/>
              </w:rPr>
              <w:t xml:space="preserve"> </w:t>
            </w:r>
            <w:r>
              <w:rPr>
                <w:b/>
                <w:sz w:val="28"/>
              </w:rPr>
              <w:t>способы</w:t>
            </w:r>
            <w:r>
              <w:rPr>
                <w:b/>
                <w:spacing w:val="-3"/>
                <w:sz w:val="28"/>
              </w:rPr>
              <w:t xml:space="preserve"> </w:t>
            </w:r>
            <w:r>
              <w:rPr>
                <w:b/>
                <w:sz w:val="28"/>
              </w:rPr>
              <w:t>защиты</w:t>
            </w:r>
            <w:r>
              <w:rPr>
                <w:b/>
                <w:spacing w:val="-4"/>
                <w:sz w:val="28"/>
              </w:rPr>
              <w:t xml:space="preserve"> </w:t>
            </w:r>
            <w:r>
              <w:rPr>
                <w:b/>
                <w:sz w:val="28"/>
              </w:rPr>
              <w:t>(24</w:t>
            </w:r>
            <w:r>
              <w:rPr>
                <w:b/>
                <w:spacing w:val="-3"/>
                <w:sz w:val="28"/>
              </w:rPr>
              <w:t xml:space="preserve"> </w:t>
            </w:r>
            <w:r>
              <w:rPr>
                <w:b/>
                <w:spacing w:val="-5"/>
                <w:sz w:val="28"/>
              </w:rPr>
              <w:t>ч)</w:t>
            </w:r>
          </w:p>
        </w:tc>
      </w:tr>
      <w:tr w:rsidR="00053D68">
        <w:trPr>
          <w:trHeight w:val="2576"/>
        </w:trPr>
        <w:tc>
          <w:tcPr>
            <w:tcW w:w="771" w:type="dxa"/>
          </w:tcPr>
          <w:p w:rsidR="00053D68" w:rsidRDefault="00DD0727">
            <w:pPr>
              <w:pStyle w:val="TableParagraph"/>
              <w:spacing w:before="5"/>
              <w:ind w:left="5"/>
              <w:rPr>
                <w:sz w:val="28"/>
              </w:rPr>
            </w:pPr>
            <w:r>
              <w:rPr>
                <w:spacing w:val="-5"/>
                <w:sz w:val="28"/>
              </w:rPr>
              <w:t>3.1</w:t>
            </w:r>
          </w:p>
        </w:tc>
        <w:tc>
          <w:tcPr>
            <w:tcW w:w="2205" w:type="dxa"/>
          </w:tcPr>
          <w:p w:rsidR="00053D68" w:rsidRDefault="00DD0727">
            <w:pPr>
              <w:pStyle w:val="TableParagraph"/>
              <w:tabs>
                <w:tab w:val="left" w:pos="1652"/>
              </w:tabs>
              <w:spacing w:before="5"/>
              <w:ind w:left="4" w:right="-15"/>
              <w:rPr>
                <w:sz w:val="28"/>
              </w:rPr>
            </w:pPr>
            <w:r>
              <w:rPr>
                <w:spacing w:val="-2"/>
                <w:sz w:val="28"/>
              </w:rPr>
              <w:t>Защита</w:t>
            </w:r>
            <w:r>
              <w:rPr>
                <w:sz w:val="28"/>
              </w:rPr>
              <w:tab/>
            </w:r>
            <w:r>
              <w:rPr>
                <w:spacing w:val="-4"/>
                <w:sz w:val="28"/>
              </w:rPr>
              <w:t xml:space="preserve">прав </w:t>
            </w:r>
            <w:r>
              <w:rPr>
                <w:spacing w:val="-2"/>
                <w:sz w:val="28"/>
              </w:rPr>
              <w:t>потребителя финансовых</w:t>
            </w:r>
            <w:r>
              <w:rPr>
                <w:spacing w:val="80"/>
                <w:sz w:val="28"/>
              </w:rPr>
              <w:t xml:space="preserve"> </w:t>
            </w:r>
            <w:r>
              <w:rPr>
                <w:spacing w:val="-2"/>
                <w:sz w:val="28"/>
              </w:rPr>
              <w:t>услуг</w:t>
            </w:r>
          </w:p>
        </w:tc>
        <w:tc>
          <w:tcPr>
            <w:tcW w:w="2977" w:type="dxa"/>
          </w:tcPr>
          <w:p w:rsidR="00053D68" w:rsidRDefault="00DD0727">
            <w:pPr>
              <w:pStyle w:val="TableParagraph"/>
              <w:tabs>
                <w:tab w:val="left" w:pos="1294"/>
                <w:tab w:val="left" w:pos="1342"/>
                <w:tab w:val="left" w:pos="2126"/>
                <w:tab w:val="left" w:pos="2241"/>
                <w:tab w:val="left" w:pos="2423"/>
              </w:tabs>
              <w:spacing w:line="320" w:lineRule="atLeast"/>
              <w:ind w:left="5" w:right="-15"/>
              <w:rPr>
                <w:sz w:val="28"/>
              </w:rPr>
            </w:pPr>
            <w:r>
              <w:rPr>
                <w:spacing w:val="-2"/>
                <w:sz w:val="28"/>
              </w:rPr>
              <w:t>Способы</w:t>
            </w:r>
            <w:r>
              <w:rPr>
                <w:sz w:val="28"/>
              </w:rPr>
              <w:tab/>
            </w:r>
            <w:r>
              <w:rPr>
                <w:spacing w:val="-2"/>
                <w:sz w:val="28"/>
              </w:rPr>
              <w:t>защиты</w:t>
            </w:r>
            <w:r>
              <w:rPr>
                <w:sz w:val="28"/>
              </w:rPr>
              <w:tab/>
            </w:r>
            <w:r>
              <w:rPr>
                <w:sz w:val="28"/>
              </w:rPr>
              <w:tab/>
            </w:r>
            <w:r>
              <w:rPr>
                <w:spacing w:val="-4"/>
                <w:sz w:val="28"/>
              </w:rPr>
              <w:t xml:space="preserve">прав </w:t>
            </w:r>
            <w:r>
              <w:rPr>
                <w:spacing w:val="-2"/>
                <w:sz w:val="28"/>
              </w:rPr>
              <w:t>потребителя</w:t>
            </w:r>
            <w:r>
              <w:rPr>
                <w:spacing w:val="40"/>
                <w:sz w:val="28"/>
              </w:rPr>
              <w:t xml:space="preserve"> </w:t>
            </w:r>
            <w:r>
              <w:rPr>
                <w:spacing w:val="-2"/>
                <w:sz w:val="28"/>
              </w:rPr>
              <w:t>финансовых</w:t>
            </w:r>
            <w:r>
              <w:rPr>
                <w:sz w:val="28"/>
              </w:rPr>
              <w:tab/>
            </w:r>
            <w:r>
              <w:rPr>
                <w:sz w:val="28"/>
              </w:rPr>
              <w:tab/>
            </w:r>
            <w:r>
              <w:rPr>
                <w:spacing w:val="-2"/>
                <w:sz w:val="28"/>
              </w:rPr>
              <w:t xml:space="preserve">услуг. </w:t>
            </w:r>
            <w:r>
              <w:rPr>
                <w:sz w:val="28"/>
              </w:rPr>
              <w:t>Организации</w:t>
            </w:r>
            <w:r>
              <w:rPr>
                <w:spacing w:val="40"/>
                <w:sz w:val="28"/>
              </w:rPr>
              <w:t xml:space="preserve"> </w:t>
            </w:r>
            <w:r>
              <w:rPr>
                <w:sz w:val="28"/>
              </w:rPr>
              <w:t>по</w:t>
            </w:r>
            <w:r>
              <w:rPr>
                <w:spacing w:val="40"/>
                <w:sz w:val="28"/>
              </w:rPr>
              <w:t xml:space="preserve"> </w:t>
            </w:r>
            <w:r>
              <w:rPr>
                <w:sz w:val="28"/>
              </w:rPr>
              <w:t xml:space="preserve">защите </w:t>
            </w:r>
            <w:r>
              <w:rPr>
                <w:spacing w:val="-4"/>
                <w:sz w:val="28"/>
              </w:rPr>
              <w:t>прав</w:t>
            </w:r>
            <w:r>
              <w:rPr>
                <w:sz w:val="28"/>
              </w:rPr>
              <w:tab/>
            </w:r>
            <w:r>
              <w:rPr>
                <w:sz w:val="28"/>
              </w:rPr>
              <w:tab/>
            </w:r>
            <w:r>
              <w:rPr>
                <w:spacing w:val="-2"/>
                <w:sz w:val="28"/>
              </w:rPr>
              <w:t>потребителей финансовых</w:t>
            </w:r>
            <w:r>
              <w:rPr>
                <w:sz w:val="28"/>
              </w:rPr>
              <w:tab/>
            </w:r>
            <w:r>
              <w:rPr>
                <w:sz w:val="28"/>
              </w:rPr>
              <w:tab/>
            </w:r>
            <w:r>
              <w:rPr>
                <w:spacing w:val="-2"/>
                <w:sz w:val="28"/>
              </w:rPr>
              <w:t>услуг. Досудебное урегулирование</w:t>
            </w:r>
            <w:r>
              <w:rPr>
                <w:sz w:val="28"/>
              </w:rPr>
              <w:tab/>
            </w:r>
            <w:r>
              <w:rPr>
                <w:spacing w:val="13"/>
                <w:sz w:val="28"/>
              </w:rPr>
              <w:t>спора.</w:t>
            </w:r>
          </w:p>
        </w:tc>
        <w:tc>
          <w:tcPr>
            <w:tcW w:w="3827" w:type="dxa"/>
          </w:tcPr>
          <w:p w:rsidR="00053D68" w:rsidRDefault="00DD0727">
            <w:pPr>
              <w:pStyle w:val="TableParagraph"/>
              <w:spacing w:before="5"/>
              <w:ind w:left="713" w:hanging="708"/>
              <w:rPr>
                <w:sz w:val="28"/>
              </w:rPr>
            </w:pPr>
            <w:r>
              <w:rPr>
                <w:spacing w:val="-2"/>
                <w:sz w:val="28"/>
              </w:rPr>
              <w:t>Определятьотличия мошеннических</w:t>
            </w:r>
          </w:p>
          <w:p w:rsidR="00053D68" w:rsidRDefault="00DD0727">
            <w:pPr>
              <w:pStyle w:val="TableParagraph"/>
              <w:tabs>
                <w:tab w:val="left" w:pos="1908"/>
                <w:tab w:val="left" w:pos="2471"/>
                <w:tab w:val="left" w:pos="3190"/>
              </w:tabs>
              <w:ind w:left="5" w:right="-15"/>
              <w:rPr>
                <w:sz w:val="28"/>
              </w:rPr>
            </w:pPr>
            <w:r>
              <w:rPr>
                <w:spacing w:val="-2"/>
                <w:sz w:val="28"/>
              </w:rPr>
              <w:t>предложений</w:t>
            </w:r>
            <w:r>
              <w:rPr>
                <w:sz w:val="28"/>
              </w:rPr>
              <w:tab/>
            </w:r>
            <w:r>
              <w:rPr>
                <w:spacing w:val="-6"/>
                <w:sz w:val="28"/>
              </w:rPr>
              <w:t>от</w:t>
            </w:r>
            <w:r>
              <w:rPr>
                <w:sz w:val="28"/>
              </w:rPr>
              <w:tab/>
            </w:r>
            <w:r>
              <w:rPr>
                <w:spacing w:val="-2"/>
                <w:sz w:val="28"/>
              </w:rPr>
              <w:t xml:space="preserve">подлинных </w:t>
            </w:r>
            <w:r>
              <w:rPr>
                <w:sz w:val="28"/>
              </w:rPr>
              <w:t xml:space="preserve">инвестиционных продуктов; </w:t>
            </w:r>
            <w:r>
              <w:rPr>
                <w:spacing w:val="-2"/>
                <w:sz w:val="28"/>
              </w:rPr>
              <w:t>предпринимать</w:t>
            </w:r>
            <w:r>
              <w:rPr>
                <w:sz w:val="28"/>
              </w:rPr>
              <w:tab/>
            </w:r>
            <w:r>
              <w:rPr>
                <w:sz w:val="28"/>
              </w:rPr>
              <w:tab/>
            </w:r>
            <w:r>
              <w:rPr>
                <w:sz w:val="28"/>
              </w:rPr>
              <w:tab/>
            </w:r>
            <w:r>
              <w:rPr>
                <w:spacing w:val="-4"/>
                <w:sz w:val="28"/>
              </w:rPr>
              <w:t>меры</w:t>
            </w:r>
          </w:p>
          <w:p w:rsidR="00053D68" w:rsidRDefault="00DD0727">
            <w:pPr>
              <w:pStyle w:val="TableParagraph"/>
              <w:tabs>
                <w:tab w:val="left" w:pos="2536"/>
                <w:tab w:val="left" w:pos="3379"/>
              </w:tabs>
              <w:spacing w:line="320" w:lineRule="atLeast"/>
              <w:ind w:left="5" w:right="-15"/>
              <w:jc w:val="both"/>
              <w:rPr>
                <w:sz w:val="28"/>
              </w:rPr>
            </w:pPr>
            <w:r>
              <w:rPr>
                <w:spacing w:val="-2"/>
                <w:sz w:val="28"/>
              </w:rPr>
              <w:t>предосторожности</w:t>
            </w:r>
            <w:r>
              <w:rPr>
                <w:sz w:val="28"/>
              </w:rPr>
              <w:tab/>
            </w:r>
            <w:r>
              <w:rPr>
                <w:sz w:val="28"/>
              </w:rPr>
              <w:tab/>
            </w:r>
            <w:r>
              <w:rPr>
                <w:spacing w:val="-4"/>
                <w:sz w:val="28"/>
              </w:rPr>
              <w:t xml:space="preserve">при </w:t>
            </w:r>
            <w:r>
              <w:rPr>
                <w:spacing w:val="-2"/>
                <w:sz w:val="28"/>
              </w:rPr>
              <w:t>использовании</w:t>
            </w:r>
            <w:r>
              <w:rPr>
                <w:sz w:val="28"/>
              </w:rPr>
              <w:tab/>
            </w:r>
            <w:r>
              <w:rPr>
                <w:spacing w:val="-2"/>
                <w:sz w:val="28"/>
              </w:rPr>
              <w:t xml:space="preserve">различных </w:t>
            </w:r>
            <w:r>
              <w:rPr>
                <w:sz w:val="28"/>
              </w:rPr>
              <w:t>видов</w:t>
            </w:r>
            <w:r>
              <w:rPr>
                <w:spacing w:val="46"/>
                <w:sz w:val="28"/>
              </w:rPr>
              <w:t xml:space="preserve">  </w:t>
            </w:r>
            <w:r>
              <w:rPr>
                <w:sz w:val="28"/>
              </w:rPr>
              <w:t>денег</w:t>
            </w:r>
            <w:r>
              <w:rPr>
                <w:spacing w:val="46"/>
                <w:sz w:val="28"/>
              </w:rPr>
              <w:t xml:space="preserve">  </w:t>
            </w:r>
            <w:r>
              <w:rPr>
                <w:sz w:val="28"/>
              </w:rPr>
              <w:t>и</w:t>
            </w:r>
            <w:r>
              <w:rPr>
                <w:spacing w:val="47"/>
                <w:sz w:val="28"/>
              </w:rPr>
              <w:t xml:space="preserve">  </w:t>
            </w:r>
            <w:r>
              <w:rPr>
                <w:sz w:val="28"/>
              </w:rPr>
              <w:t>операциях</w:t>
            </w:r>
            <w:r>
              <w:rPr>
                <w:spacing w:val="46"/>
                <w:sz w:val="28"/>
              </w:rPr>
              <w:t xml:space="preserve">  </w:t>
            </w:r>
            <w:r>
              <w:rPr>
                <w:spacing w:val="-10"/>
                <w:sz w:val="28"/>
              </w:rPr>
              <w:t>с</w:t>
            </w:r>
          </w:p>
        </w:tc>
      </w:tr>
    </w:tbl>
    <w:p w:rsidR="00053D68" w:rsidRDefault="00053D68">
      <w:pPr>
        <w:pStyle w:val="TableParagraph"/>
        <w:spacing w:line="320" w:lineRule="atLeast"/>
        <w:jc w:val="both"/>
        <w:rPr>
          <w:sz w:val="28"/>
        </w:rPr>
        <w:sectPr w:rsidR="00053D68">
          <w:headerReference w:type="default" r:id="rId483"/>
          <w:footerReference w:type="default" r:id="rId484"/>
          <w:pgSz w:w="11910" w:h="16850"/>
          <w:pgMar w:top="940" w:right="425" w:bottom="280" w:left="850" w:header="10" w:footer="0" w:gutter="0"/>
          <w:cols w:space="720"/>
        </w:sectPr>
      </w:pPr>
    </w:p>
    <w:p w:rsidR="00053D68" w:rsidRDefault="00053D68">
      <w:pPr>
        <w:pStyle w:val="a3"/>
        <w:spacing w:before="8"/>
        <w:rPr>
          <w:rFonts w:ascii="Trebuchet MS"/>
          <w:sz w:val="2"/>
        </w:rPr>
      </w:pPr>
    </w:p>
    <w:tbl>
      <w:tblPr>
        <w:tblStyle w:val="TableNormal"/>
        <w:tblW w:w="0" w:type="auto"/>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
        <w:gridCol w:w="623"/>
        <w:gridCol w:w="148"/>
        <w:gridCol w:w="1921"/>
        <w:gridCol w:w="284"/>
        <w:gridCol w:w="2977"/>
        <w:gridCol w:w="3827"/>
        <w:gridCol w:w="283"/>
      </w:tblGrid>
      <w:tr w:rsidR="00053D68">
        <w:trPr>
          <w:trHeight w:val="1177"/>
        </w:trPr>
        <w:tc>
          <w:tcPr>
            <w:tcW w:w="148" w:type="dxa"/>
            <w:tcBorders>
              <w:top w:val="nil"/>
              <w:left w:val="nil"/>
            </w:tcBorders>
          </w:tcPr>
          <w:p w:rsidR="00053D68" w:rsidRDefault="00053D68">
            <w:pPr>
              <w:pStyle w:val="TableParagraph"/>
              <w:rPr>
                <w:sz w:val="28"/>
              </w:rPr>
            </w:pPr>
          </w:p>
        </w:tc>
        <w:tc>
          <w:tcPr>
            <w:tcW w:w="771" w:type="dxa"/>
            <w:gridSpan w:val="2"/>
          </w:tcPr>
          <w:p w:rsidR="00053D68" w:rsidRDefault="00053D68">
            <w:pPr>
              <w:pStyle w:val="TableParagraph"/>
              <w:rPr>
                <w:sz w:val="28"/>
              </w:rPr>
            </w:pPr>
          </w:p>
        </w:tc>
        <w:tc>
          <w:tcPr>
            <w:tcW w:w="2205" w:type="dxa"/>
            <w:gridSpan w:val="2"/>
          </w:tcPr>
          <w:p w:rsidR="00053D68" w:rsidRDefault="00053D68">
            <w:pPr>
              <w:pStyle w:val="TableParagraph"/>
              <w:rPr>
                <w:sz w:val="28"/>
              </w:rPr>
            </w:pPr>
          </w:p>
        </w:tc>
        <w:tc>
          <w:tcPr>
            <w:tcW w:w="2977" w:type="dxa"/>
          </w:tcPr>
          <w:p w:rsidR="00053D68" w:rsidRDefault="00DD0727">
            <w:pPr>
              <w:pStyle w:val="TableParagraph"/>
              <w:tabs>
                <w:tab w:val="left" w:pos="1213"/>
                <w:tab w:val="left" w:pos="1586"/>
              </w:tabs>
              <w:spacing w:line="320" w:lineRule="atLeast"/>
              <w:ind w:left="4" w:right="-15" w:firstLine="708"/>
              <w:rPr>
                <w:sz w:val="28"/>
              </w:rPr>
            </w:pPr>
            <w:r>
              <w:rPr>
                <w:spacing w:val="-2"/>
                <w:sz w:val="28"/>
              </w:rPr>
              <w:t xml:space="preserve">Финансовый уполномоченный </w:t>
            </w:r>
            <w:r>
              <w:rPr>
                <w:sz w:val="28"/>
              </w:rPr>
              <w:t xml:space="preserve">(омбудсмен). Медиация. </w:t>
            </w:r>
            <w:r>
              <w:rPr>
                <w:spacing w:val="-2"/>
                <w:sz w:val="28"/>
              </w:rPr>
              <w:t>Жалобы</w:t>
            </w:r>
            <w:r>
              <w:rPr>
                <w:sz w:val="28"/>
              </w:rPr>
              <w:tab/>
            </w:r>
            <w:r>
              <w:rPr>
                <w:spacing w:val="-10"/>
                <w:sz w:val="28"/>
              </w:rPr>
              <w:t>и</w:t>
            </w:r>
            <w:r>
              <w:rPr>
                <w:sz w:val="28"/>
              </w:rPr>
              <w:tab/>
            </w:r>
            <w:r>
              <w:rPr>
                <w:spacing w:val="-2"/>
                <w:sz w:val="28"/>
              </w:rPr>
              <w:t>обращения.</w:t>
            </w:r>
          </w:p>
        </w:tc>
        <w:tc>
          <w:tcPr>
            <w:tcW w:w="3827" w:type="dxa"/>
          </w:tcPr>
          <w:p w:rsidR="00053D68" w:rsidRDefault="00DD0727">
            <w:pPr>
              <w:pStyle w:val="TableParagraph"/>
              <w:spacing w:before="5"/>
              <w:ind w:left="4"/>
              <w:rPr>
                <w:sz w:val="28"/>
              </w:rPr>
            </w:pPr>
            <w:r>
              <w:rPr>
                <w:spacing w:val="-2"/>
                <w:sz w:val="28"/>
              </w:rPr>
              <w:t>ними;</w:t>
            </w:r>
          </w:p>
        </w:tc>
        <w:tc>
          <w:tcPr>
            <w:tcW w:w="283" w:type="dxa"/>
            <w:tcBorders>
              <w:top w:val="nil"/>
              <w:right w:val="nil"/>
            </w:tcBorders>
          </w:tcPr>
          <w:p w:rsidR="00053D68" w:rsidRDefault="00053D68">
            <w:pPr>
              <w:pStyle w:val="TableParagraph"/>
              <w:rPr>
                <w:sz w:val="28"/>
              </w:rPr>
            </w:pPr>
          </w:p>
          <w:p w:rsidR="00A32E23" w:rsidRDefault="00A32E23">
            <w:pPr>
              <w:pStyle w:val="TableParagraph"/>
              <w:rPr>
                <w:sz w:val="28"/>
              </w:rPr>
            </w:pPr>
          </w:p>
          <w:p w:rsidR="00A32E23" w:rsidRDefault="00A32E23">
            <w:pPr>
              <w:pStyle w:val="TableParagraph"/>
              <w:rPr>
                <w:sz w:val="28"/>
              </w:rPr>
            </w:pPr>
          </w:p>
          <w:p w:rsidR="00A32E23" w:rsidRDefault="00A32E23">
            <w:pPr>
              <w:pStyle w:val="TableParagraph"/>
              <w:rPr>
                <w:sz w:val="28"/>
              </w:rPr>
            </w:pPr>
          </w:p>
        </w:tc>
      </w:tr>
      <w:tr w:rsidR="00053D68">
        <w:trPr>
          <w:trHeight w:val="722"/>
        </w:trPr>
        <w:tc>
          <w:tcPr>
            <w:tcW w:w="148" w:type="dxa"/>
            <w:tcBorders>
              <w:bottom w:val="nil"/>
            </w:tcBorders>
          </w:tcPr>
          <w:p w:rsidR="00053D68" w:rsidRDefault="00053D68">
            <w:pPr>
              <w:pStyle w:val="TableParagraph"/>
              <w:rPr>
                <w:sz w:val="28"/>
              </w:rPr>
            </w:pPr>
          </w:p>
        </w:tc>
        <w:tc>
          <w:tcPr>
            <w:tcW w:w="623" w:type="dxa"/>
          </w:tcPr>
          <w:p w:rsidR="00053D68" w:rsidRDefault="00053D68">
            <w:pPr>
              <w:pStyle w:val="TableParagraph"/>
              <w:rPr>
                <w:sz w:val="28"/>
              </w:rPr>
            </w:pPr>
          </w:p>
        </w:tc>
        <w:tc>
          <w:tcPr>
            <w:tcW w:w="148" w:type="dxa"/>
          </w:tcPr>
          <w:p w:rsidR="00053D68" w:rsidRDefault="00053D68">
            <w:pPr>
              <w:pStyle w:val="TableParagraph"/>
              <w:rPr>
                <w:sz w:val="28"/>
              </w:rPr>
            </w:pPr>
          </w:p>
        </w:tc>
        <w:tc>
          <w:tcPr>
            <w:tcW w:w="1921" w:type="dxa"/>
          </w:tcPr>
          <w:p w:rsidR="00053D68" w:rsidRDefault="00053D68">
            <w:pPr>
              <w:pStyle w:val="TableParagraph"/>
              <w:rPr>
                <w:sz w:val="28"/>
              </w:rPr>
            </w:pPr>
          </w:p>
        </w:tc>
        <w:tc>
          <w:tcPr>
            <w:tcW w:w="284" w:type="dxa"/>
          </w:tcPr>
          <w:p w:rsidR="00053D68" w:rsidRDefault="00DD0727">
            <w:pPr>
              <w:pStyle w:val="TableParagraph"/>
              <w:spacing w:line="216" w:lineRule="exact"/>
              <w:ind w:left="4" w:right="-15"/>
              <w:rPr>
                <w:sz w:val="28"/>
              </w:rPr>
            </w:pPr>
            <w:r>
              <w:rPr>
                <w:spacing w:val="-5"/>
                <w:sz w:val="28"/>
              </w:rPr>
              <w:t>сп</w:t>
            </w:r>
          </w:p>
          <w:p w:rsidR="00053D68" w:rsidRDefault="00DD0727">
            <w:pPr>
              <w:pStyle w:val="TableParagraph"/>
              <w:spacing w:line="320" w:lineRule="atLeast"/>
              <w:ind w:left="4" w:right="-133"/>
              <w:rPr>
                <w:sz w:val="28"/>
              </w:rPr>
            </w:pPr>
            <w:r>
              <w:rPr>
                <w:spacing w:val="-4"/>
                <w:sz w:val="28"/>
              </w:rPr>
              <w:t xml:space="preserve">отв </w:t>
            </w:r>
            <w:r>
              <w:rPr>
                <w:spacing w:val="-6"/>
                <w:sz w:val="28"/>
              </w:rPr>
              <w:t>на</w:t>
            </w:r>
          </w:p>
        </w:tc>
        <w:tc>
          <w:tcPr>
            <w:tcW w:w="2977" w:type="dxa"/>
          </w:tcPr>
          <w:p w:rsidR="00053D68" w:rsidRDefault="00DD0727">
            <w:pPr>
              <w:pStyle w:val="TableParagraph"/>
              <w:spacing w:line="267" w:lineRule="exact"/>
              <w:ind w:left="-5" w:right="-15"/>
              <w:rPr>
                <w:position w:val="10"/>
                <w:sz w:val="28"/>
              </w:rPr>
            </w:pPr>
            <w:r>
              <w:rPr>
                <w:spacing w:val="-129"/>
                <w:position w:val="10"/>
                <w:sz w:val="28"/>
              </w:rPr>
              <w:t>о</w:t>
            </w:r>
            <w:r>
              <w:rPr>
                <w:spacing w:val="-55"/>
                <w:sz w:val="28"/>
              </w:rPr>
              <w:t>С</w:t>
            </w:r>
            <w:r>
              <w:rPr>
                <w:spacing w:val="-82"/>
                <w:position w:val="10"/>
                <w:sz w:val="28"/>
              </w:rPr>
              <w:t>р</w:t>
            </w:r>
            <w:r>
              <w:rPr>
                <w:spacing w:val="-55"/>
                <w:sz w:val="28"/>
              </w:rPr>
              <w:t>у</w:t>
            </w:r>
            <w:r>
              <w:rPr>
                <w:spacing w:val="-82"/>
                <w:position w:val="10"/>
                <w:sz w:val="28"/>
              </w:rPr>
              <w:t>о</w:t>
            </w:r>
            <w:r>
              <w:rPr>
                <w:spacing w:val="-57"/>
                <w:sz w:val="28"/>
              </w:rPr>
              <w:t>д</w:t>
            </w:r>
            <w:r>
              <w:rPr>
                <w:spacing w:val="-72"/>
                <w:position w:val="10"/>
                <w:sz w:val="28"/>
              </w:rPr>
              <w:t>в</w:t>
            </w:r>
            <w:r>
              <w:rPr>
                <w:spacing w:val="-49"/>
                <w:sz w:val="28"/>
              </w:rPr>
              <w:t>е</w:t>
            </w:r>
            <w:r>
              <w:rPr>
                <w:spacing w:val="-18"/>
                <w:position w:val="10"/>
                <w:sz w:val="28"/>
              </w:rPr>
              <w:t>.</w:t>
            </w:r>
            <w:r>
              <w:rPr>
                <w:spacing w:val="2"/>
                <w:sz w:val="28"/>
              </w:rPr>
              <w:t>б</w:t>
            </w:r>
            <w:r>
              <w:rPr>
                <w:spacing w:val="1"/>
                <w:sz w:val="28"/>
              </w:rPr>
              <w:t>но</w:t>
            </w:r>
            <w:r>
              <w:rPr>
                <w:spacing w:val="2"/>
                <w:sz w:val="28"/>
              </w:rPr>
              <w:t>е</w:t>
            </w:r>
            <w:r>
              <w:rPr>
                <w:spacing w:val="44"/>
                <w:sz w:val="28"/>
              </w:rPr>
              <w:t xml:space="preserve"> </w:t>
            </w:r>
            <w:r>
              <w:rPr>
                <w:spacing w:val="-2"/>
                <w:sz w:val="28"/>
              </w:rPr>
              <w:t>решение</w:t>
            </w:r>
            <w:r>
              <w:rPr>
                <w:spacing w:val="-2"/>
                <w:position w:val="10"/>
                <w:sz w:val="28"/>
              </w:rPr>
              <w:t>Виды</w:t>
            </w:r>
          </w:p>
          <w:p w:rsidR="00053D68" w:rsidRDefault="00DD0727">
            <w:pPr>
              <w:pStyle w:val="TableParagraph"/>
              <w:tabs>
                <w:tab w:val="left" w:pos="2734"/>
              </w:tabs>
              <w:spacing w:line="272" w:lineRule="exact"/>
              <w:ind w:left="114" w:right="-15"/>
              <w:rPr>
                <w:sz w:val="28"/>
              </w:rPr>
            </w:pPr>
            <w:r>
              <w:rPr>
                <w:spacing w:val="-2"/>
                <w:sz w:val="28"/>
              </w:rPr>
              <w:t>етственности</w:t>
            </w:r>
            <w:r>
              <w:rPr>
                <w:sz w:val="28"/>
              </w:rPr>
              <w:tab/>
            </w:r>
            <w:r>
              <w:rPr>
                <w:spacing w:val="-5"/>
                <w:sz w:val="28"/>
              </w:rPr>
              <w:t>за</w:t>
            </w:r>
          </w:p>
          <w:p w:rsidR="00053D68" w:rsidRDefault="00DD0727">
            <w:pPr>
              <w:pStyle w:val="TableParagraph"/>
              <w:tabs>
                <w:tab w:val="left" w:pos="2424"/>
              </w:tabs>
              <w:spacing w:line="165" w:lineRule="exact"/>
              <w:ind w:left="-6" w:right="-15"/>
              <w:rPr>
                <w:sz w:val="28"/>
              </w:rPr>
            </w:pPr>
            <w:r>
              <w:rPr>
                <w:spacing w:val="-2"/>
                <w:sz w:val="28"/>
              </w:rPr>
              <w:t>рушение</w:t>
            </w:r>
            <w:r>
              <w:rPr>
                <w:sz w:val="28"/>
              </w:rPr>
              <w:tab/>
            </w:r>
            <w:r>
              <w:rPr>
                <w:spacing w:val="-4"/>
                <w:sz w:val="28"/>
              </w:rPr>
              <w:t>прав</w:t>
            </w:r>
          </w:p>
        </w:tc>
        <w:tc>
          <w:tcPr>
            <w:tcW w:w="3827" w:type="dxa"/>
          </w:tcPr>
          <w:p w:rsidR="00053D68" w:rsidRDefault="00DD0727">
            <w:pPr>
              <w:pStyle w:val="TableParagraph"/>
              <w:spacing w:line="216" w:lineRule="exact"/>
              <w:ind w:left="4" w:right="-159"/>
              <w:rPr>
                <w:sz w:val="28"/>
              </w:rPr>
            </w:pPr>
            <w:r>
              <w:rPr>
                <w:sz w:val="28"/>
              </w:rPr>
              <w:t>обладать</w:t>
            </w:r>
            <w:r>
              <w:rPr>
                <w:spacing w:val="70"/>
                <w:w w:val="150"/>
                <w:sz w:val="28"/>
              </w:rPr>
              <w:t xml:space="preserve"> </w:t>
            </w:r>
            <w:r>
              <w:rPr>
                <w:sz w:val="28"/>
              </w:rPr>
              <w:t>навыками</w:t>
            </w:r>
            <w:r>
              <w:rPr>
                <w:spacing w:val="71"/>
                <w:w w:val="150"/>
                <w:sz w:val="28"/>
              </w:rPr>
              <w:t xml:space="preserve"> </w:t>
            </w:r>
            <w:r>
              <w:rPr>
                <w:spacing w:val="-2"/>
                <w:sz w:val="28"/>
              </w:rPr>
              <w:t>обеспечени</w:t>
            </w:r>
          </w:p>
          <w:p w:rsidR="00053D68" w:rsidRDefault="00DD0727">
            <w:pPr>
              <w:pStyle w:val="TableParagraph"/>
              <w:tabs>
                <w:tab w:val="left" w:pos="430"/>
                <w:tab w:val="left" w:pos="1070"/>
                <w:tab w:val="left" w:pos="1949"/>
                <w:tab w:val="left" w:pos="2589"/>
              </w:tabs>
              <w:spacing w:line="320" w:lineRule="atLeast"/>
              <w:ind w:left="4" w:right="-144"/>
              <w:rPr>
                <w:sz w:val="28"/>
              </w:rPr>
            </w:pPr>
            <w:r>
              <w:rPr>
                <w:sz w:val="28"/>
              </w:rPr>
              <w:t>своей</w:t>
            </w:r>
            <w:r>
              <w:rPr>
                <w:spacing w:val="80"/>
                <w:sz w:val="28"/>
              </w:rPr>
              <w:t xml:space="preserve"> </w:t>
            </w:r>
            <w:r>
              <w:rPr>
                <w:sz w:val="28"/>
              </w:rPr>
              <w:t>финансовой</w:t>
            </w:r>
            <w:r>
              <w:rPr>
                <w:spacing w:val="80"/>
                <w:sz w:val="28"/>
              </w:rPr>
              <w:t xml:space="preserve"> </w:t>
            </w:r>
            <w:r>
              <w:rPr>
                <w:sz w:val="28"/>
              </w:rPr>
              <w:t xml:space="preserve">безопаснос </w:t>
            </w:r>
            <w:r>
              <w:rPr>
                <w:spacing w:val="-6"/>
                <w:sz w:val="28"/>
              </w:rPr>
              <w:t>(в</w:t>
            </w:r>
            <w:r>
              <w:rPr>
                <w:sz w:val="28"/>
              </w:rPr>
              <w:tab/>
            </w:r>
            <w:r>
              <w:rPr>
                <w:spacing w:val="-4"/>
                <w:sz w:val="28"/>
              </w:rPr>
              <w:t>том</w:t>
            </w:r>
            <w:r>
              <w:rPr>
                <w:sz w:val="28"/>
              </w:rPr>
              <w:tab/>
            </w:r>
            <w:r>
              <w:rPr>
                <w:spacing w:val="-4"/>
                <w:sz w:val="28"/>
              </w:rPr>
              <w:t>числе</w:t>
            </w:r>
            <w:r>
              <w:rPr>
                <w:sz w:val="28"/>
              </w:rPr>
              <w:tab/>
            </w:r>
            <w:r>
              <w:rPr>
                <w:spacing w:val="-4"/>
                <w:sz w:val="28"/>
              </w:rPr>
              <w:t>при</w:t>
            </w:r>
            <w:r>
              <w:rPr>
                <w:sz w:val="28"/>
              </w:rPr>
              <w:tab/>
            </w:r>
            <w:r>
              <w:rPr>
                <w:spacing w:val="-2"/>
                <w:sz w:val="28"/>
              </w:rPr>
              <w:t>пользовани</w:t>
            </w:r>
          </w:p>
        </w:tc>
        <w:tc>
          <w:tcPr>
            <w:tcW w:w="283" w:type="dxa"/>
            <w:tcBorders>
              <w:bottom w:val="nil"/>
            </w:tcBorders>
          </w:tcPr>
          <w:p w:rsidR="00053D68" w:rsidRDefault="00DD0727">
            <w:pPr>
              <w:pStyle w:val="TableParagraph"/>
              <w:spacing w:line="216" w:lineRule="exact"/>
              <w:ind w:left="147" w:right="-15"/>
              <w:rPr>
                <w:sz w:val="28"/>
              </w:rPr>
            </w:pPr>
            <w:r>
              <w:rPr>
                <w:spacing w:val="-10"/>
                <w:sz w:val="28"/>
              </w:rPr>
              <w:t>я</w:t>
            </w:r>
          </w:p>
          <w:p w:rsidR="00053D68" w:rsidRDefault="00DD0727">
            <w:pPr>
              <w:pStyle w:val="TableParagraph"/>
              <w:spacing w:line="320" w:lineRule="atLeast"/>
              <w:ind w:left="125" w:right="-15" w:hanging="123"/>
              <w:rPr>
                <w:sz w:val="28"/>
              </w:rPr>
            </w:pPr>
            <w:r>
              <w:rPr>
                <w:spacing w:val="-6"/>
                <w:sz w:val="28"/>
              </w:rPr>
              <w:t xml:space="preserve">ти </w:t>
            </w:r>
            <w:r>
              <w:rPr>
                <w:spacing w:val="-10"/>
                <w:sz w:val="28"/>
              </w:rPr>
              <w:t>и</w:t>
            </w:r>
          </w:p>
        </w:tc>
      </w:tr>
      <w:tr w:rsidR="00053D68">
        <w:trPr>
          <w:trHeight w:val="628"/>
        </w:trPr>
        <w:tc>
          <w:tcPr>
            <w:tcW w:w="771" w:type="dxa"/>
            <w:gridSpan w:val="2"/>
          </w:tcPr>
          <w:p w:rsidR="00053D68" w:rsidRDefault="00053D68">
            <w:pPr>
              <w:pStyle w:val="TableParagraph"/>
              <w:rPr>
                <w:sz w:val="28"/>
              </w:rPr>
            </w:pPr>
          </w:p>
        </w:tc>
        <w:tc>
          <w:tcPr>
            <w:tcW w:w="2069" w:type="dxa"/>
            <w:gridSpan w:val="2"/>
          </w:tcPr>
          <w:p w:rsidR="00053D68" w:rsidRDefault="00053D68">
            <w:pPr>
              <w:pStyle w:val="TableParagraph"/>
              <w:rPr>
                <w:sz w:val="28"/>
              </w:rPr>
            </w:pPr>
          </w:p>
        </w:tc>
        <w:tc>
          <w:tcPr>
            <w:tcW w:w="3261" w:type="dxa"/>
            <w:gridSpan w:val="2"/>
          </w:tcPr>
          <w:p w:rsidR="00053D68" w:rsidRDefault="00DD0727">
            <w:pPr>
              <w:pStyle w:val="TableParagraph"/>
              <w:tabs>
                <w:tab w:val="left" w:pos="1774"/>
              </w:tabs>
              <w:spacing w:line="312" w:lineRule="exact"/>
              <w:ind w:left="4" w:right="-15"/>
              <w:rPr>
                <w:sz w:val="28"/>
              </w:rPr>
            </w:pPr>
            <w:r>
              <w:rPr>
                <w:spacing w:val="-2"/>
                <w:sz w:val="28"/>
              </w:rPr>
              <w:t>потребителя</w:t>
            </w:r>
            <w:r>
              <w:rPr>
                <w:sz w:val="28"/>
              </w:rPr>
              <w:tab/>
            </w:r>
            <w:r>
              <w:rPr>
                <w:spacing w:val="-2"/>
                <w:sz w:val="28"/>
              </w:rPr>
              <w:t>финансовых</w:t>
            </w:r>
          </w:p>
          <w:p w:rsidR="00053D68" w:rsidRDefault="00DD0727">
            <w:pPr>
              <w:pStyle w:val="TableParagraph"/>
              <w:spacing w:line="297" w:lineRule="exact"/>
              <w:ind w:left="4"/>
              <w:rPr>
                <w:sz w:val="28"/>
              </w:rPr>
            </w:pPr>
            <w:r>
              <w:rPr>
                <w:spacing w:val="-2"/>
                <w:sz w:val="28"/>
              </w:rPr>
              <w:t>услуг</w:t>
            </w:r>
          </w:p>
        </w:tc>
        <w:tc>
          <w:tcPr>
            <w:tcW w:w="4110" w:type="dxa"/>
            <w:gridSpan w:val="2"/>
            <w:vMerge w:val="restart"/>
            <w:tcBorders>
              <w:top w:val="nil"/>
            </w:tcBorders>
          </w:tcPr>
          <w:p w:rsidR="00053D68" w:rsidRDefault="00DD0727">
            <w:pPr>
              <w:pStyle w:val="TableParagraph"/>
              <w:tabs>
                <w:tab w:val="left" w:pos="2923"/>
              </w:tabs>
              <w:spacing w:line="312" w:lineRule="exact"/>
              <w:ind w:left="4"/>
              <w:jc w:val="both"/>
              <w:rPr>
                <w:sz w:val="28"/>
              </w:rPr>
            </w:pPr>
            <w:r>
              <w:rPr>
                <w:spacing w:val="-2"/>
                <w:sz w:val="28"/>
              </w:rPr>
              <w:t>наличными</w:t>
            </w:r>
            <w:r>
              <w:rPr>
                <w:sz w:val="28"/>
              </w:rPr>
              <w:tab/>
            </w:r>
            <w:r>
              <w:rPr>
                <w:spacing w:val="-2"/>
                <w:sz w:val="28"/>
              </w:rPr>
              <w:t>деньгами,</w:t>
            </w:r>
          </w:p>
          <w:p w:rsidR="00053D68" w:rsidRDefault="00DD0727">
            <w:pPr>
              <w:pStyle w:val="TableParagraph"/>
              <w:tabs>
                <w:tab w:val="left" w:pos="3060"/>
              </w:tabs>
              <w:ind w:left="4" w:right="-15"/>
              <w:jc w:val="both"/>
              <w:rPr>
                <w:sz w:val="28"/>
              </w:rPr>
            </w:pPr>
            <w:r>
              <w:rPr>
                <w:spacing w:val="-2"/>
                <w:sz w:val="28"/>
              </w:rPr>
              <w:t>банковскими</w:t>
            </w:r>
            <w:r>
              <w:rPr>
                <w:sz w:val="28"/>
              </w:rPr>
              <w:tab/>
            </w:r>
            <w:r>
              <w:rPr>
                <w:spacing w:val="-2"/>
                <w:sz w:val="28"/>
              </w:rPr>
              <w:t xml:space="preserve">картами, </w:t>
            </w:r>
            <w:r>
              <w:rPr>
                <w:sz w:val="28"/>
              </w:rPr>
              <w:t xml:space="preserve">банкоматами, обменом валют и </w:t>
            </w:r>
            <w:r>
              <w:rPr>
                <w:spacing w:val="-2"/>
                <w:sz w:val="28"/>
              </w:rPr>
              <w:t>др.);</w:t>
            </w:r>
          </w:p>
          <w:p w:rsidR="00053D68" w:rsidRDefault="00DD0727">
            <w:pPr>
              <w:pStyle w:val="TableParagraph"/>
              <w:tabs>
                <w:tab w:val="left" w:pos="581"/>
                <w:tab w:val="left" w:pos="1569"/>
                <w:tab w:val="left" w:pos="2000"/>
                <w:tab w:val="left" w:pos="2105"/>
                <w:tab w:val="left" w:pos="2329"/>
                <w:tab w:val="left" w:pos="2373"/>
                <w:tab w:val="left" w:pos="2513"/>
                <w:tab w:val="left" w:pos="2558"/>
                <w:tab w:val="left" w:pos="2612"/>
                <w:tab w:val="left" w:pos="2668"/>
                <w:tab w:val="left" w:pos="2808"/>
                <w:tab w:val="left" w:pos="3318"/>
                <w:tab w:val="left" w:pos="3424"/>
                <w:tab w:val="left" w:pos="3475"/>
                <w:tab w:val="left" w:pos="3953"/>
              </w:tabs>
              <w:ind w:left="4" w:right="-15"/>
              <w:rPr>
                <w:sz w:val="28"/>
              </w:rPr>
            </w:pPr>
            <w:r>
              <w:rPr>
                <w:spacing w:val="-2"/>
                <w:sz w:val="28"/>
              </w:rPr>
              <w:t>распознавать</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pacing w:val="-2"/>
                <w:sz w:val="28"/>
              </w:rPr>
              <w:t xml:space="preserve">угрозу </w:t>
            </w:r>
            <w:r>
              <w:rPr>
                <w:sz w:val="28"/>
              </w:rPr>
              <w:t>мошенничества</w:t>
            </w:r>
            <w:r>
              <w:rPr>
                <w:spacing w:val="80"/>
                <w:sz w:val="28"/>
              </w:rPr>
              <w:t xml:space="preserve"> </w:t>
            </w:r>
            <w:r>
              <w:rPr>
                <w:sz w:val="28"/>
              </w:rPr>
              <w:t>и</w:t>
            </w:r>
            <w:r>
              <w:rPr>
                <w:spacing w:val="80"/>
                <w:sz w:val="28"/>
              </w:rPr>
              <w:t xml:space="preserve"> </w:t>
            </w:r>
            <w:r>
              <w:rPr>
                <w:sz w:val="28"/>
              </w:rPr>
              <w:t>не</w:t>
            </w:r>
            <w:r>
              <w:rPr>
                <w:spacing w:val="80"/>
                <w:sz w:val="28"/>
              </w:rPr>
              <w:t xml:space="preserve"> </w:t>
            </w:r>
            <w:r>
              <w:rPr>
                <w:sz w:val="28"/>
              </w:rPr>
              <w:t xml:space="preserve">совершать </w:t>
            </w:r>
            <w:r>
              <w:rPr>
                <w:spacing w:val="-2"/>
                <w:sz w:val="28"/>
              </w:rPr>
              <w:t>действий</w:t>
            </w:r>
            <w:r>
              <w:rPr>
                <w:sz w:val="28"/>
              </w:rPr>
              <w:tab/>
            </w:r>
            <w:r>
              <w:rPr>
                <w:spacing w:val="-6"/>
                <w:sz w:val="28"/>
              </w:rPr>
              <w:t>по</w:t>
            </w:r>
            <w:r>
              <w:rPr>
                <w:sz w:val="28"/>
              </w:rPr>
              <w:tab/>
            </w:r>
            <w:r>
              <w:rPr>
                <w:sz w:val="28"/>
              </w:rPr>
              <w:tab/>
            </w:r>
            <w:r>
              <w:rPr>
                <w:sz w:val="28"/>
              </w:rPr>
              <w:tab/>
            </w:r>
            <w:r>
              <w:rPr>
                <w:spacing w:val="-2"/>
                <w:sz w:val="28"/>
              </w:rPr>
              <w:t>платежам</w:t>
            </w:r>
            <w:r>
              <w:rPr>
                <w:sz w:val="28"/>
              </w:rPr>
              <w:tab/>
            </w:r>
            <w:r>
              <w:rPr>
                <w:sz w:val="28"/>
              </w:rPr>
              <w:tab/>
            </w:r>
            <w:r>
              <w:rPr>
                <w:spacing w:val="-10"/>
                <w:sz w:val="28"/>
              </w:rPr>
              <w:t xml:space="preserve">и </w:t>
            </w:r>
            <w:r>
              <w:rPr>
                <w:sz w:val="28"/>
              </w:rPr>
              <w:t xml:space="preserve">переводам в пользу мошенников; </w:t>
            </w:r>
            <w:r>
              <w:rPr>
                <w:spacing w:val="-2"/>
                <w:sz w:val="28"/>
              </w:rPr>
              <w:t>руководствоваться</w:t>
            </w:r>
            <w:r>
              <w:rPr>
                <w:sz w:val="28"/>
              </w:rPr>
              <w:tab/>
            </w:r>
            <w:r>
              <w:rPr>
                <w:sz w:val="28"/>
              </w:rPr>
              <w:tab/>
            </w:r>
            <w:r>
              <w:rPr>
                <w:sz w:val="28"/>
              </w:rPr>
              <w:tab/>
            </w:r>
            <w:r>
              <w:rPr>
                <w:sz w:val="28"/>
              </w:rPr>
              <w:tab/>
            </w:r>
            <w:r>
              <w:rPr>
                <w:sz w:val="28"/>
              </w:rPr>
              <w:tab/>
            </w:r>
            <w:r>
              <w:rPr>
                <w:spacing w:val="-2"/>
                <w:sz w:val="28"/>
              </w:rPr>
              <w:t>принципами безопасного</w:t>
            </w:r>
            <w:r>
              <w:rPr>
                <w:sz w:val="28"/>
              </w:rPr>
              <w:tab/>
            </w:r>
            <w:r>
              <w:rPr>
                <w:sz w:val="28"/>
              </w:rPr>
              <w:tab/>
            </w:r>
            <w:r>
              <w:rPr>
                <w:sz w:val="28"/>
              </w:rPr>
              <w:tab/>
            </w:r>
            <w:r>
              <w:rPr>
                <w:sz w:val="28"/>
              </w:rPr>
              <w:tab/>
            </w:r>
            <w:r>
              <w:rPr>
                <w:spacing w:val="-63"/>
                <w:sz w:val="28"/>
              </w:rPr>
              <w:t xml:space="preserve"> </w:t>
            </w:r>
            <w:r>
              <w:rPr>
                <w:spacing w:val="-2"/>
                <w:sz w:val="28"/>
              </w:rPr>
              <w:t>использования персональных</w:t>
            </w:r>
            <w:r>
              <w:rPr>
                <w:sz w:val="28"/>
              </w:rPr>
              <w:tab/>
            </w:r>
            <w:r>
              <w:rPr>
                <w:sz w:val="28"/>
              </w:rPr>
              <w:tab/>
            </w:r>
            <w:r>
              <w:rPr>
                <w:sz w:val="28"/>
              </w:rPr>
              <w:tab/>
            </w:r>
            <w:r>
              <w:rPr>
                <w:sz w:val="28"/>
              </w:rPr>
              <w:tab/>
            </w:r>
            <w:r>
              <w:rPr>
                <w:sz w:val="28"/>
              </w:rPr>
              <w:tab/>
            </w:r>
            <w:r>
              <w:rPr>
                <w:spacing w:val="-10"/>
                <w:sz w:val="28"/>
              </w:rPr>
              <w:t>и</w:t>
            </w:r>
            <w:r>
              <w:rPr>
                <w:sz w:val="28"/>
              </w:rPr>
              <w:tab/>
            </w:r>
            <w:r>
              <w:rPr>
                <w:sz w:val="28"/>
              </w:rPr>
              <w:tab/>
            </w:r>
            <w:r>
              <w:rPr>
                <w:sz w:val="28"/>
              </w:rPr>
              <w:tab/>
            </w:r>
            <w:r>
              <w:rPr>
                <w:sz w:val="28"/>
              </w:rPr>
              <w:tab/>
            </w:r>
            <w:r>
              <w:rPr>
                <w:sz w:val="28"/>
              </w:rPr>
              <w:tab/>
            </w:r>
            <w:r>
              <w:rPr>
                <w:spacing w:val="-4"/>
                <w:sz w:val="28"/>
              </w:rPr>
              <w:t xml:space="preserve">иных </w:t>
            </w:r>
            <w:r>
              <w:rPr>
                <w:sz w:val="28"/>
              </w:rPr>
              <w:t>конфиденциальных данных; находить</w:t>
            </w:r>
            <w:r>
              <w:rPr>
                <w:spacing w:val="40"/>
                <w:sz w:val="28"/>
              </w:rPr>
              <w:t xml:space="preserve"> </w:t>
            </w:r>
            <w:r>
              <w:rPr>
                <w:sz w:val="28"/>
              </w:rPr>
              <w:t>информацию</w:t>
            </w:r>
            <w:r>
              <w:rPr>
                <w:spacing w:val="40"/>
                <w:sz w:val="28"/>
              </w:rPr>
              <w:t xml:space="preserve"> </w:t>
            </w:r>
            <w:r>
              <w:rPr>
                <w:sz w:val="28"/>
              </w:rPr>
              <w:t>о</w:t>
            </w:r>
            <w:r>
              <w:rPr>
                <w:spacing w:val="40"/>
                <w:sz w:val="28"/>
              </w:rPr>
              <w:t xml:space="preserve"> </w:t>
            </w:r>
            <w:r>
              <w:rPr>
                <w:sz w:val="28"/>
              </w:rPr>
              <w:t xml:space="preserve">товарах </w:t>
            </w:r>
            <w:r>
              <w:rPr>
                <w:spacing w:val="-10"/>
                <w:sz w:val="28"/>
              </w:rPr>
              <w:t>и</w:t>
            </w:r>
            <w:r>
              <w:rPr>
                <w:sz w:val="28"/>
              </w:rPr>
              <w:tab/>
            </w:r>
            <w:r>
              <w:rPr>
                <w:spacing w:val="-2"/>
                <w:sz w:val="28"/>
              </w:rPr>
              <w:t>услугах,</w:t>
            </w:r>
            <w:r>
              <w:rPr>
                <w:sz w:val="28"/>
              </w:rPr>
              <w:tab/>
            </w:r>
            <w:r>
              <w:rPr>
                <w:sz w:val="28"/>
              </w:rPr>
              <w:tab/>
            </w:r>
            <w:r>
              <w:rPr>
                <w:spacing w:val="-10"/>
                <w:sz w:val="28"/>
              </w:rPr>
              <w:t>в</w:t>
            </w:r>
            <w:r>
              <w:rPr>
                <w:sz w:val="28"/>
              </w:rPr>
              <w:tab/>
            </w:r>
            <w:r>
              <w:rPr>
                <w:sz w:val="28"/>
              </w:rPr>
              <w:tab/>
            </w:r>
            <w:r>
              <w:rPr>
                <w:sz w:val="28"/>
              </w:rPr>
              <w:tab/>
            </w:r>
            <w:r>
              <w:rPr>
                <w:sz w:val="28"/>
              </w:rPr>
              <w:tab/>
            </w:r>
            <w:r>
              <w:rPr>
                <w:spacing w:val="-4"/>
                <w:sz w:val="28"/>
              </w:rPr>
              <w:t>том</w:t>
            </w:r>
            <w:r>
              <w:rPr>
                <w:sz w:val="28"/>
              </w:rPr>
              <w:tab/>
            </w:r>
            <w:r>
              <w:rPr>
                <w:sz w:val="28"/>
              </w:rPr>
              <w:tab/>
            </w:r>
            <w:r>
              <w:rPr>
                <w:spacing w:val="-4"/>
                <w:sz w:val="28"/>
              </w:rPr>
              <w:t xml:space="preserve">числе </w:t>
            </w:r>
            <w:r>
              <w:rPr>
                <w:spacing w:val="-2"/>
                <w:sz w:val="28"/>
              </w:rPr>
              <w:t>финансовых,</w:t>
            </w:r>
            <w:r>
              <w:rPr>
                <w:sz w:val="28"/>
              </w:rPr>
              <w:tab/>
            </w:r>
            <w:r>
              <w:rPr>
                <w:sz w:val="28"/>
              </w:rPr>
              <w:tab/>
            </w:r>
            <w:r>
              <w:rPr>
                <w:sz w:val="28"/>
              </w:rPr>
              <w:tab/>
            </w:r>
            <w:r>
              <w:rPr>
                <w:spacing w:val="-10"/>
                <w:sz w:val="28"/>
              </w:rPr>
              <w:t>и</w:t>
            </w:r>
            <w:r>
              <w:rPr>
                <w:sz w:val="28"/>
              </w:rPr>
              <w:tab/>
            </w:r>
            <w:r>
              <w:rPr>
                <w:sz w:val="28"/>
              </w:rPr>
              <w:tab/>
            </w:r>
            <w:r>
              <w:rPr>
                <w:sz w:val="28"/>
              </w:rPr>
              <w:tab/>
            </w:r>
            <w:r>
              <w:rPr>
                <w:sz w:val="28"/>
              </w:rPr>
              <w:tab/>
            </w:r>
            <w:r>
              <w:rPr>
                <w:sz w:val="28"/>
              </w:rPr>
              <w:tab/>
            </w:r>
            <w:r>
              <w:rPr>
                <w:sz w:val="28"/>
              </w:rPr>
              <w:tab/>
            </w:r>
            <w:r>
              <w:rPr>
                <w:sz w:val="28"/>
              </w:rPr>
              <w:tab/>
            </w:r>
            <w:r>
              <w:rPr>
                <w:spacing w:val="-2"/>
                <w:sz w:val="28"/>
              </w:rPr>
              <w:t xml:space="preserve">осознавать </w:t>
            </w:r>
            <w:r>
              <w:rPr>
                <w:sz w:val="28"/>
              </w:rPr>
              <w:t xml:space="preserve">назначение этой информации; </w:t>
            </w:r>
            <w:r>
              <w:rPr>
                <w:spacing w:val="-2"/>
                <w:sz w:val="28"/>
              </w:rPr>
              <w:t>оценивать</w:t>
            </w:r>
            <w:r>
              <w:rPr>
                <w:sz w:val="28"/>
              </w:rPr>
              <w:tab/>
            </w:r>
            <w:r>
              <w:rPr>
                <w:sz w:val="28"/>
              </w:rPr>
              <w:tab/>
            </w:r>
            <w:r>
              <w:rPr>
                <w:sz w:val="28"/>
              </w:rPr>
              <w:tab/>
            </w:r>
            <w:r>
              <w:rPr>
                <w:sz w:val="28"/>
              </w:rPr>
              <w:tab/>
            </w:r>
            <w:r>
              <w:rPr>
                <w:sz w:val="28"/>
              </w:rPr>
              <w:tab/>
            </w:r>
            <w:r>
              <w:rPr>
                <w:spacing w:val="-2"/>
                <w:sz w:val="28"/>
              </w:rPr>
              <w:t>достоверность информации</w:t>
            </w:r>
            <w:r>
              <w:rPr>
                <w:sz w:val="28"/>
              </w:rPr>
              <w:tab/>
            </w:r>
            <w:r>
              <w:rPr>
                <w:sz w:val="28"/>
              </w:rPr>
              <w:tab/>
            </w:r>
            <w:r>
              <w:rPr>
                <w:spacing w:val="-46"/>
                <w:sz w:val="28"/>
              </w:rPr>
              <w:t xml:space="preserve"> </w:t>
            </w:r>
            <w:r>
              <w:rPr>
                <w:sz w:val="28"/>
              </w:rPr>
              <w:t>в</w:t>
            </w:r>
            <w:r>
              <w:rPr>
                <w:sz w:val="28"/>
              </w:rPr>
              <w:tab/>
            </w:r>
            <w:r>
              <w:rPr>
                <w:sz w:val="28"/>
              </w:rPr>
              <w:tab/>
            </w:r>
            <w:r>
              <w:rPr>
                <w:sz w:val="28"/>
              </w:rPr>
              <w:tab/>
            </w:r>
            <w:r>
              <w:rPr>
                <w:sz w:val="28"/>
              </w:rPr>
              <w:tab/>
            </w:r>
            <w:r>
              <w:rPr>
                <w:sz w:val="28"/>
              </w:rPr>
              <w:tab/>
            </w:r>
            <w:r>
              <w:rPr>
                <w:sz w:val="28"/>
              </w:rPr>
              <w:tab/>
            </w:r>
            <w:r>
              <w:rPr>
                <w:spacing w:val="-2"/>
                <w:sz w:val="28"/>
              </w:rPr>
              <w:t>счетах</w:t>
            </w:r>
            <w:r>
              <w:rPr>
                <w:sz w:val="28"/>
              </w:rPr>
              <w:tab/>
            </w:r>
            <w:r>
              <w:rPr>
                <w:sz w:val="28"/>
              </w:rPr>
              <w:tab/>
            </w:r>
            <w:r>
              <w:rPr>
                <w:spacing w:val="-10"/>
                <w:sz w:val="28"/>
              </w:rPr>
              <w:t xml:space="preserve">и </w:t>
            </w:r>
            <w:r>
              <w:rPr>
                <w:sz w:val="28"/>
              </w:rPr>
              <w:t>платежных</w:t>
            </w:r>
            <w:r>
              <w:rPr>
                <w:spacing w:val="80"/>
                <w:sz w:val="28"/>
              </w:rPr>
              <w:t xml:space="preserve"> </w:t>
            </w:r>
            <w:r>
              <w:rPr>
                <w:sz w:val="28"/>
              </w:rPr>
              <w:t>документах</w:t>
            </w:r>
            <w:r>
              <w:rPr>
                <w:spacing w:val="80"/>
                <w:sz w:val="28"/>
              </w:rPr>
              <w:t xml:space="preserve"> </w:t>
            </w:r>
            <w:r>
              <w:rPr>
                <w:sz w:val="28"/>
              </w:rPr>
              <w:t>(в</w:t>
            </w:r>
            <w:r>
              <w:rPr>
                <w:spacing w:val="80"/>
                <w:sz w:val="28"/>
              </w:rPr>
              <w:t xml:space="preserve"> </w:t>
            </w:r>
            <w:r>
              <w:rPr>
                <w:sz w:val="28"/>
              </w:rPr>
              <w:t>т.</w:t>
            </w:r>
            <w:r>
              <w:rPr>
                <w:spacing w:val="80"/>
                <w:sz w:val="28"/>
              </w:rPr>
              <w:t xml:space="preserve"> </w:t>
            </w:r>
            <w:r>
              <w:rPr>
                <w:sz w:val="28"/>
              </w:rPr>
              <w:t>ч. чеках),</w:t>
            </w:r>
            <w:r>
              <w:rPr>
                <w:spacing w:val="-9"/>
                <w:sz w:val="28"/>
              </w:rPr>
              <w:t xml:space="preserve"> </w:t>
            </w:r>
            <w:r>
              <w:rPr>
                <w:sz w:val="28"/>
              </w:rPr>
              <w:t>коммунальных</w:t>
            </w:r>
            <w:r>
              <w:rPr>
                <w:spacing w:val="-9"/>
                <w:sz w:val="28"/>
              </w:rPr>
              <w:t xml:space="preserve"> </w:t>
            </w:r>
            <w:r>
              <w:rPr>
                <w:sz w:val="28"/>
              </w:rPr>
              <w:t>платежах</w:t>
            </w:r>
            <w:r>
              <w:rPr>
                <w:spacing w:val="-9"/>
                <w:sz w:val="28"/>
              </w:rPr>
              <w:t xml:space="preserve"> </w:t>
            </w:r>
            <w:r>
              <w:rPr>
                <w:sz w:val="28"/>
              </w:rPr>
              <w:t xml:space="preserve">и </w:t>
            </w:r>
            <w:r>
              <w:rPr>
                <w:spacing w:val="-4"/>
                <w:sz w:val="28"/>
              </w:rPr>
              <w:t>т.д.;</w:t>
            </w:r>
          </w:p>
          <w:p w:rsidR="00053D68" w:rsidRDefault="00DD0727">
            <w:pPr>
              <w:pStyle w:val="TableParagraph"/>
              <w:ind w:left="4" w:right="-15"/>
              <w:jc w:val="both"/>
              <w:rPr>
                <w:sz w:val="28"/>
              </w:rPr>
            </w:pPr>
            <w:r>
              <w:rPr>
                <w:sz w:val="28"/>
              </w:rPr>
              <w:t>находить информацию об</w:t>
            </w:r>
            <w:r>
              <w:rPr>
                <w:spacing w:val="40"/>
                <w:sz w:val="28"/>
              </w:rPr>
              <w:t xml:space="preserve"> </w:t>
            </w:r>
            <w:r>
              <w:rPr>
                <w:sz w:val="28"/>
              </w:rPr>
              <w:t>отзывах пользователей на продукты, которые являются целью приобретения;</w:t>
            </w:r>
          </w:p>
          <w:p w:rsidR="00053D68" w:rsidRDefault="00DD0727">
            <w:pPr>
              <w:pStyle w:val="TableParagraph"/>
              <w:spacing w:line="320" w:lineRule="atLeast"/>
              <w:ind w:left="4" w:right="-15"/>
              <w:jc w:val="both"/>
              <w:rPr>
                <w:sz w:val="28"/>
              </w:rPr>
            </w:pPr>
            <w:r>
              <w:rPr>
                <w:sz w:val="28"/>
              </w:rPr>
              <w:t xml:space="preserve">читать финансовые договоры и проверять значение неясных слов или терминов, прежде чем принимать решение об их </w:t>
            </w:r>
            <w:r>
              <w:rPr>
                <w:spacing w:val="-2"/>
                <w:sz w:val="28"/>
              </w:rPr>
              <w:t>подписании</w:t>
            </w:r>
          </w:p>
        </w:tc>
      </w:tr>
      <w:tr w:rsidR="00053D68">
        <w:trPr>
          <w:trHeight w:val="2897"/>
        </w:trPr>
        <w:tc>
          <w:tcPr>
            <w:tcW w:w="771" w:type="dxa"/>
            <w:gridSpan w:val="2"/>
          </w:tcPr>
          <w:p w:rsidR="00053D68" w:rsidRDefault="00DD0727">
            <w:pPr>
              <w:pStyle w:val="TableParagraph"/>
              <w:spacing w:before="5"/>
              <w:ind w:left="4"/>
              <w:rPr>
                <w:sz w:val="28"/>
              </w:rPr>
            </w:pPr>
            <w:r>
              <w:rPr>
                <w:spacing w:val="-5"/>
                <w:sz w:val="28"/>
              </w:rPr>
              <w:t>3.2</w:t>
            </w:r>
          </w:p>
        </w:tc>
        <w:tc>
          <w:tcPr>
            <w:tcW w:w="2069" w:type="dxa"/>
            <w:gridSpan w:val="2"/>
          </w:tcPr>
          <w:p w:rsidR="00053D68" w:rsidRDefault="00DD0727">
            <w:pPr>
              <w:pStyle w:val="TableParagraph"/>
              <w:spacing w:before="5"/>
              <w:ind w:left="4" w:right="-15"/>
              <w:rPr>
                <w:sz w:val="28"/>
              </w:rPr>
            </w:pPr>
            <w:r>
              <w:rPr>
                <w:spacing w:val="-2"/>
                <w:sz w:val="28"/>
              </w:rPr>
              <w:t>Финансовое мошенничество</w:t>
            </w:r>
          </w:p>
        </w:tc>
        <w:tc>
          <w:tcPr>
            <w:tcW w:w="3261" w:type="dxa"/>
            <w:gridSpan w:val="2"/>
          </w:tcPr>
          <w:p w:rsidR="00053D68" w:rsidRDefault="00DD0727">
            <w:pPr>
              <w:pStyle w:val="TableParagraph"/>
              <w:tabs>
                <w:tab w:val="left" w:pos="1115"/>
                <w:tab w:val="left" w:pos="2289"/>
                <w:tab w:val="left" w:pos="2485"/>
                <w:tab w:val="left" w:pos="3104"/>
              </w:tabs>
              <w:spacing w:before="5"/>
              <w:ind w:left="4" w:right="-15"/>
              <w:rPr>
                <w:sz w:val="28"/>
              </w:rPr>
            </w:pPr>
            <w:r>
              <w:rPr>
                <w:spacing w:val="-4"/>
                <w:sz w:val="28"/>
              </w:rPr>
              <w:t>Виды</w:t>
            </w:r>
            <w:r>
              <w:rPr>
                <w:sz w:val="28"/>
              </w:rPr>
              <w:tab/>
            </w:r>
            <w:r>
              <w:rPr>
                <w:spacing w:val="-2"/>
                <w:sz w:val="28"/>
              </w:rPr>
              <w:t>финансового</w:t>
            </w:r>
            <w:r>
              <w:rPr>
                <w:sz w:val="28"/>
              </w:rPr>
              <w:tab/>
            </w:r>
            <w:r>
              <w:rPr>
                <w:spacing w:val="-70"/>
                <w:sz w:val="28"/>
              </w:rPr>
              <w:t xml:space="preserve"> </w:t>
            </w:r>
            <w:r>
              <w:rPr>
                <w:spacing w:val="-10"/>
                <w:sz w:val="28"/>
              </w:rPr>
              <w:t xml:space="preserve">и </w:t>
            </w:r>
            <w:r>
              <w:rPr>
                <w:spacing w:val="-2"/>
                <w:sz w:val="28"/>
              </w:rPr>
              <w:t>имущественного мошенничества.</w:t>
            </w:r>
            <w:r>
              <w:rPr>
                <w:sz w:val="28"/>
              </w:rPr>
              <w:tab/>
            </w:r>
            <w:r>
              <w:rPr>
                <w:sz w:val="28"/>
              </w:rPr>
              <w:tab/>
            </w:r>
            <w:r>
              <w:rPr>
                <w:spacing w:val="-2"/>
                <w:sz w:val="28"/>
              </w:rPr>
              <w:t>Кража персональных</w:t>
            </w:r>
            <w:r>
              <w:rPr>
                <w:sz w:val="28"/>
              </w:rPr>
              <w:tab/>
            </w:r>
            <w:r>
              <w:rPr>
                <w:spacing w:val="-2"/>
                <w:sz w:val="28"/>
              </w:rPr>
              <w:t>данных. Раздолжнители</w:t>
            </w:r>
            <w:r>
              <w:rPr>
                <w:sz w:val="28"/>
              </w:rPr>
              <w:tab/>
            </w:r>
            <w:r>
              <w:rPr>
                <w:sz w:val="28"/>
              </w:rPr>
              <w:tab/>
            </w:r>
            <w:r>
              <w:rPr>
                <w:sz w:val="28"/>
              </w:rPr>
              <w:tab/>
            </w:r>
            <w:r>
              <w:rPr>
                <w:spacing w:val="-10"/>
                <w:sz w:val="28"/>
              </w:rPr>
              <w:t>и</w:t>
            </w:r>
          </w:p>
          <w:p w:rsidR="00053D68" w:rsidRDefault="00DD0727">
            <w:pPr>
              <w:pStyle w:val="TableParagraph"/>
              <w:tabs>
                <w:tab w:val="left" w:pos="1902"/>
              </w:tabs>
              <w:ind w:left="4" w:right="-15"/>
              <w:rPr>
                <w:sz w:val="28"/>
              </w:rPr>
            </w:pPr>
            <w:r>
              <w:rPr>
                <w:spacing w:val="-2"/>
                <w:sz w:val="28"/>
              </w:rPr>
              <w:t>«черные»</w:t>
            </w:r>
            <w:r>
              <w:rPr>
                <w:sz w:val="28"/>
              </w:rPr>
              <w:tab/>
            </w:r>
            <w:r>
              <w:rPr>
                <w:spacing w:val="-2"/>
                <w:sz w:val="28"/>
              </w:rPr>
              <w:t xml:space="preserve">кредиторы. </w:t>
            </w:r>
            <w:r>
              <w:rPr>
                <w:sz w:val="28"/>
              </w:rPr>
              <w:t>Фальшивые деньги.</w:t>
            </w:r>
          </w:p>
          <w:p w:rsidR="00053D68" w:rsidRDefault="00DD0727">
            <w:pPr>
              <w:pStyle w:val="TableParagraph"/>
              <w:tabs>
                <w:tab w:val="left" w:pos="1790"/>
              </w:tabs>
              <w:spacing w:line="320" w:lineRule="atLeast"/>
              <w:ind w:left="4" w:right="-15"/>
              <w:rPr>
                <w:sz w:val="28"/>
              </w:rPr>
            </w:pPr>
            <w:r>
              <w:rPr>
                <w:spacing w:val="-2"/>
                <w:sz w:val="28"/>
              </w:rPr>
              <w:t>Незаконные</w:t>
            </w:r>
            <w:r>
              <w:rPr>
                <w:sz w:val="28"/>
              </w:rPr>
              <w:tab/>
            </w:r>
            <w:r>
              <w:rPr>
                <w:spacing w:val="-2"/>
                <w:sz w:val="28"/>
              </w:rPr>
              <w:t>финансовые операции</w:t>
            </w:r>
          </w:p>
        </w:tc>
        <w:tc>
          <w:tcPr>
            <w:tcW w:w="4110" w:type="dxa"/>
            <w:gridSpan w:val="2"/>
            <w:vMerge/>
            <w:tcBorders>
              <w:top w:val="nil"/>
            </w:tcBorders>
          </w:tcPr>
          <w:p w:rsidR="00053D68" w:rsidRDefault="00053D68">
            <w:pPr>
              <w:rPr>
                <w:sz w:val="2"/>
                <w:szCs w:val="2"/>
              </w:rPr>
            </w:pPr>
          </w:p>
        </w:tc>
      </w:tr>
      <w:tr w:rsidR="00053D68">
        <w:trPr>
          <w:trHeight w:val="6092"/>
        </w:trPr>
        <w:tc>
          <w:tcPr>
            <w:tcW w:w="771" w:type="dxa"/>
            <w:gridSpan w:val="2"/>
          </w:tcPr>
          <w:p w:rsidR="00053D68" w:rsidRDefault="00DD0727">
            <w:pPr>
              <w:pStyle w:val="TableParagraph"/>
              <w:ind w:left="4"/>
              <w:rPr>
                <w:sz w:val="28"/>
              </w:rPr>
            </w:pPr>
            <w:r>
              <w:rPr>
                <w:spacing w:val="-5"/>
                <w:sz w:val="28"/>
              </w:rPr>
              <w:t>3.3</w:t>
            </w:r>
          </w:p>
        </w:tc>
        <w:tc>
          <w:tcPr>
            <w:tcW w:w="2069" w:type="dxa"/>
            <w:gridSpan w:val="2"/>
          </w:tcPr>
          <w:p w:rsidR="00053D68" w:rsidRDefault="00DD0727">
            <w:pPr>
              <w:pStyle w:val="TableParagraph"/>
              <w:tabs>
                <w:tab w:val="left" w:pos="1800"/>
              </w:tabs>
              <w:ind w:left="4" w:right="-15"/>
              <w:rPr>
                <w:sz w:val="28"/>
              </w:rPr>
            </w:pPr>
            <w:r>
              <w:rPr>
                <w:spacing w:val="-2"/>
                <w:sz w:val="28"/>
              </w:rPr>
              <w:t>Защита</w:t>
            </w:r>
            <w:r>
              <w:rPr>
                <w:sz w:val="28"/>
              </w:rPr>
              <w:tab/>
            </w:r>
            <w:r>
              <w:rPr>
                <w:spacing w:val="-6"/>
                <w:sz w:val="28"/>
              </w:rPr>
              <w:t xml:space="preserve">от </w:t>
            </w:r>
            <w:r>
              <w:rPr>
                <w:spacing w:val="-2"/>
                <w:sz w:val="28"/>
              </w:rPr>
              <w:t>мошенников</w:t>
            </w:r>
          </w:p>
        </w:tc>
        <w:tc>
          <w:tcPr>
            <w:tcW w:w="3261" w:type="dxa"/>
            <w:gridSpan w:val="2"/>
          </w:tcPr>
          <w:p w:rsidR="00053D68" w:rsidRDefault="00DD0727">
            <w:pPr>
              <w:pStyle w:val="TableParagraph"/>
              <w:tabs>
                <w:tab w:val="left" w:pos="1419"/>
                <w:tab w:val="left" w:pos="2386"/>
              </w:tabs>
              <w:ind w:left="712" w:right="-15" w:hanging="708"/>
              <w:rPr>
                <w:sz w:val="28"/>
              </w:rPr>
            </w:pPr>
            <w:r>
              <w:rPr>
                <w:spacing w:val="-2"/>
                <w:sz w:val="28"/>
              </w:rPr>
              <w:t>Основные</w:t>
            </w:r>
            <w:r>
              <w:rPr>
                <w:sz w:val="28"/>
              </w:rPr>
              <w:tab/>
            </w:r>
            <w:r>
              <w:rPr>
                <w:spacing w:val="-2"/>
                <w:sz w:val="28"/>
              </w:rPr>
              <w:t>признаки мошенничества. Поиск,</w:t>
            </w:r>
            <w:r>
              <w:rPr>
                <w:sz w:val="28"/>
              </w:rPr>
              <w:tab/>
            </w:r>
            <w:r>
              <w:rPr>
                <w:spacing w:val="-2"/>
                <w:sz w:val="28"/>
              </w:rPr>
              <w:t>анализ,</w:t>
            </w:r>
          </w:p>
          <w:p w:rsidR="00053D68" w:rsidRDefault="00DD0727">
            <w:pPr>
              <w:pStyle w:val="TableParagraph"/>
              <w:tabs>
                <w:tab w:val="left" w:pos="3104"/>
              </w:tabs>
              <w:ind w:left="4" w:right="-15"/>
              <w:rPr>
                <w:sz w:val="28"/>
              </w:rPr>
            </w:pPr>
            <w:r>
              <w:rPr>
                <w:spacing w:val="-2"/>
                <w:sz w:val="28"/>
              </w:rPr>
              <w:t>сравнение</w:t>
            </w:r>
            <w:r>
              <w:rPr>
                <w:sz w:val="28"/>
              </w:rPr>
              <w:tab/>
            </w:r>
            <w:r>
              <w:rPr>
                <w:spacing w:val="-10"/>
                <w:sz w:val="28"/>
              </w:rPr>
              <w:t>и</w:t>
            </w:r>
          </w:p>
          <w:p w:rsidR="00053D68" w:rsidRDefault="00DD0727">
            <w:pPr>
              <w:pStyle w:val="TableParagraph"/>
              <w:tabs>
                <w:tab w:val="left" w:pos="1774"/>
                <w:tab w:val="left" w:pos="1953"/>
                <w:tab w:val="left" w:pos="2153"/>
                <w:tab w:val="left" w:pos="3129"/>
              </w:tabs>
              <w:ind w:left="4" w:right="-15"/>
              <w:rPr>
                <w:sz w:val="28"/>
              </w:rPr>
            </w:pPr>
            <w:r>
              <w:rPr>
                <w:spacing w:val="-2"/>
                <w:sz w:val="28"/>
              </w:rPr>
              <w:t>подтверждение информации.</w:t>
            </w:r>
            <w:r>
              <w:rPr>
                <w:sz w:val="28"/>
              </w:rPr>
              <w:tab/>
            </w:r>
            <w:r>
              <w:rPr>
                <w:sz w:val="28"/>
              </w:rPr>
              <w:tab/>
            </w:r>
            <w:r>
              <w:rPr>
                <w:spacing w:val="-2"/>
                <w:sz w:val="28"/>
              </w:rPr>
              <w:t>Работа</w:t>
            </w:r>
            <w:r>
              <w:rPr>
                <w:sz w:val="28"/>
              </w:rPr>
              <w:tab/>
            </w:r>
            <w:r>
              <w:rPr>
                <w:spacing w:val="-10"/>
                <w:sz w:val="28"/>
              </w:rPr>
              <w:t xml:space="preserve">с </w:t>
            </w:r>
            <w:r>
              <w:rPr>
                <w:sz w:val="28"/>
              </w:rPr>
              <w:t xml:space="preserve">документами: прочтение и </w:t>
            </w:r>
            <w:r>
              <w:rPr>
                <w:spacing w:val="-2"/>
                <w:sz w:val="28"/>
              </w:rPr>
              <w:t>подписание</w:t>
            </w:r>
            <w:r>
              <w:rPr>
                <w:sz w:val="28"/>
              </w:rPr>
              <w:tab/>
            </w:r>
            <w:r>
              <w:rPr>
                <w:spacing w:val="-2"/>
                <w:sz w:val="28"/>
              </w:rPr>
              <w:t>финансовых документов,</w:t>
            </w:r>
            <w:r>
              <w:rPr>
                <w:sz w:val="28"/>
              </w:rPr>
              <w:tab/>
            </w:r>
            <w:r>
              <w:rPr>
                <w:sz w:val="28"/>
              </w:rPr>
              <w:tab/>
            </w:r>
            <w:r>
              <w:rPr>
                <w:sz w:val="28"/>
              </w:rPr>
              <w:tab/>
            </w:r>
            <w:r>
              <w:rPr>
                <w:spacing w:val="-2"/>
                <w:sz w:val="28"/>
              </w:rPr>
              <w:t>хранение</w:t>
            </w:r>
          </w:p>
          <w:p w:rsidR="00053D68" w:rsidRDefault="00DD0727">
            <w:pPr>
              <w:pStyle w:val="TableParagraph"/>
              <w:tabs>
                <w:tab w:val="left" w:pos="3105"/>
              </w:tabs>
              <w:ind w:left="4" w:right="-15"/>
              <w:rPr>
                <w:sz w:val="28"/>
              </w:rPr>
            </w:pPr>
            <w:r>
              <w:rPr>
                <w:spacing w:val="-2"/>
                <w:sz w:val="28"/>
              </w:rPr>
              <w:t>документов</w:t>
            </w:r>
            <w:r>
              <w:rPr>
                <w:sz w:val="28"/>
              </w:rPr>
              <w:tab/>
            </w:r>
            <w:r>
              <w:rPr>
                <w:spacing w:val="-10"/>
                <w:sz w:val="28"/>
              </w:rPr>
              <w:t>и</w:t>
            </w:r>
          </w:p>
          <w:p w:rsidR="00053D68" w:rsidRDefault="00DD0727">
            <w:pPr>
              <w:pStyle w:val="TableParagraph"/>
              <w:ind w:left="4" w:right="-15"/>
              <w:rPr>
                <w:sz w:val="28"/>
              </w:rPr>
            </w:pPr>
            <w:r>
              <w:rPr>
                <w:spacing w:val="-2"/>
                <w:sz w:val="28"/>
              </w:rPr>
              <w:t xml:space="preserve">фиксирование договоренностей. </w:t>
            </w:r>
            <w:r>
              <w:rPr>
                <w:sz w:val="28"/>
              </w:rPr>
              <w:t>Управление эмоциями при принятии решений</w:t>
            </w:r>
          </w:p>
        </w:tc>
        <w:tc>
          <w:tcPr>
            <w:tcW w:w="4110" w:type="dxa"/>
            <w:gridSpan w:val="2"/>
            <w:vMerge/>
            <w:tcBorders>
              <w:top w:val="nil"/>
            </w:tcBorders>
          </w:tcPr>
          <w:p w:rsidR="00053D68" w:rsidRDefault="00053D68">
            <w:pPr>
              <w:rPr>
                <w:sz w:val="2"/>
                <w:szCs w:val="2"/>
              </w:rPr>
            </w:pPr>
          </w:p>
        </w:tc>
      </w:tr>
      <w:tr w:rsidR="00053D68">
        <w:trPr>
          <w:trHeight w:val="423"/>
        </w:trPr>
        <w:tc>
          <w:tcPr>
            <w:tcW w:w="771" w:type="dxa"/>
            <w:gridSpan w:val="2"/>
          </w:tcPr>
          <w:p w:rsidR="00053D68" w:rsidRDefault="00DD0727">
            <w:pPr>
              <w:pStyle w:val="TableParagraph"/>
              <w:ind w:left="4"/>
              <w:rPr>
                <w:sz w:val="28"/>
              </w:rPr>
            </w:pPr>
            <w:r>
              <w:rPr>
                <w:spacing w:val="-5"/>
                <w:sz w:val="28"/>
              </w:rPr>
              <w:t>3.4</w:t>
            </w:r>
          </w:p>
        </w:tc>
        <w:tc>
          <w:tcPr>
            <w:tcW w:w="2069" w:type="dxa"/>
            <w:gridSpan w:val="2"/>
          </w:tcPr>
          <w:p w:rsidR="00053D68" w:rsidRDefault="00DD0727">
            <w:pPr>
              <w:pStyle w:val="TableParagraph"/>
              <w:ind w:left="4"/>
              <w:rPr>
                <w:sz w:val="28"/>
              </w:rPr>
            </w:pPr>
            <w:r>
              <w:rPr>
                <w:spacing w:val="-2"/>
                <w:sz w:val="28"/>
              </w:rPr>
              <w:t>Практикум</w:t>
            </w:r>
          </w:p>
        </w:tc>
        <w:tc>
          <w:tcPr>
            <w:tcW w:w="3261" w:type="dxa"/>
            <w:gridSpan w:val="2"/>
          </w:tcPr>
          <w:p w:rsidR="00053D68" w:rsidRDefault="00053D68">
            <w:pPr>
              <w:pStyle w:val="TableParagraph"/>
              <w:rPr>
                <w:sz w:val="28"/>
              </w:rPr>
            </w:pPr>
          </w:p>
        </w:tc>
        <w:tc>
          <w:tcPr>
            <w:tcW w:w="4110" w:type="dxa"/>
            <w:gridSpan w:val="2"/>
          </w:tcPr>
          <w:p w:rsidR="00053D68" w:rsidRDefault="00053D68">
            <w:pPr>
              <w:pStyle w:val="TableParagraph"/>
              <w:rPr>
                <w:sz w:val="28"/>
              </w:rPr>
            </w:pPr>
          </w:p>
        </w:tc>
      </w:tr>
      <w:tr w:rsidR="00053D68">
        <w:trPr>
          <w:trHeight w:val="428"/>
        </w:trPr>
        <w:tc>
          <w:tcPr>
            <w:tcW w:w="771" w:type="dxa"/>
            <w:gridSpan w:val="2"/>
          </w:tcPr>
          <w:p w:rsidR="00053D68" w:rsidRDefault="00DD0727">
            <w:pPr>
              <w:pStyle w:val="TableParagraph"/>
              <w:spacing w:before="5"/>
              <w:ind w:left="4"/>
              <w:rPr>
                <w:b/>
                <w:sz w:val="28"/>
              </w:rPr>
            </w:pPr>
            <w:r>
              <w:rPr>
                <w:b/>
                <w:spacing w:val="-10"/>
                <w:sz w:val="28"/>
              </w:rPr>
              <w:t>4</w:t>
            </w:r>
          </w:p>
        </w:tc>
        <w:tc>
          <w:tcPr>
            <w:tcW w:w="9440" w:type="dxa"/>
            <w:gridSpan w:val="6"/>
          </w:tcPr>
          <w:p w:rsidR="00053D68" w:rsidRDefault="00DD0727">
            <w:pPr>
              <w:pStyle w:val="TableParagraph"/>
              <w:spacing w:before="5"/>
              <w:ind w:left="4"/>
              <w:rPr>
                <w:b/>
                <w:sz w:val="28"/>
              </w:rPr>
            </w:pPr>
            <w:r>
              <w:rPr>
                <w:b/>
                <w:sz w:val="28"/>
              </w:rPr>
              <w:t>Проектная</w:t>
            </w:r>
            <w:r>
              <w:rPr>
                <w:b/>
                <w:spacing w:val="-3"/>
                <w:sz w:val="28"/>
              </w:rPr>
              <w:t xml:space="preserve"> </w:t>
            </w:r>
            <w:r>
              <w:rPr>
                <w:b/>
                <w:sz w:val="28"/>
              </w:rPr>
              <w:t>деятельность</w:t>
            </w:r>
            <w:r>
              <w:rPr>
                <w:b/>
                <w:spacing w:val="-3"/>
                <w:sz w:val="28"/>
              </w:rPr>
              <w:t xml:space="preserve"> </w:t>
            </w:r>
            <w:r>
              <w:rPr>
                <w:b/>
                <w:sz w:val="28"/>
              </w:rPr>
              <w:t>(2</w:t>
            </w:r>
            <w:r>
              <w:rPr>
                <w:b/>
                <w:spacing w:val="-2"/>
                <w:sz w:val="28"/>
              </w:rPr>
              <w:t xml:space="preserve"> </w:t>
            </w:r>
            <w:r>
              <w:rPr>
                <w:b/>
                <w:spacing w:val="-5"/>
                <w:sz w:val="28"/>
              </w:rPr>
              <w:t>ч)</w:t>
            </w:r>
          </w:p>
        </w:tc>
      </w:tr>
      <w:tr w:rsidR="00053D68">
        <w:trPr>
          <w:trHeight w:val="436"/>
        </w:trPr>
        <w:tc>
          <w:tcPr>
            <w:tcW w:w="771" w:type="dxa"/>
            <w:gridSpan w:val="2"/>
          </w:tcPr>
          <w:p w:rsidR="00053D68" w:rsidRDefault="00DD0727">
            <w:pPr>
              <w:pStyle w:val="TableParagraph"/>
              <w:spacing w:before="5"/>
              <w:ind w:left="4"/>
              <w:rPr>
                <w:b/>
                <w:sz w:val="28"/>
              </w:rPr>
            </w:pPr>
            <w:r>
              <w:rPr>
                <w:b/>
                <w:spacing w:val="-10"/>
                <w:sz w:val="28"/>
              </w:rPr>
              <w:t>5</w:t>
            </w:r>
          </w:p>
        </w:tc>
        <w:tc>
          <w:tcPr>
            <w:tcW w:w="9440" w:type="dxa"/>
            <w:gridSpan w:val="6"/>
          </w:tcPr>
          <w:p w:rsidR="00053D68" w:rsidRDefault="00DD0727">
            <w:pPr>
              <w:pStyle w:val="TableParagraph"/>
              <w:spacing w:before="5"/>
              <w:ind w:left="4"/>
              <w:rPr>
                <w:b/>
                <w:sz w:val="28"/>
              </w:rPr>
            </w:pPr>
            <w:r>
              <w:rPr>
                <w:b/>
                <w:sz w:val="28"/>
              </w:rPr>
              <w:t>Итоговое</w:t>
            </w:r>
            <w:r>
              <w:rPr>
                <w:b/>
                <w:spacing w:val="-5"/>
                <w:sz w:val="28"/>
              </w:rPr>
              <w:t xml:space="preserve"> </w:t>
            </w:r>
            <w:r>
              <w:rPr>
                <w:b/>
                <w:sz w:val="28"/>
              </w:rPr>
              <w:t>повторение</w:t>
            </w:r>
            <w:r>
              <w:rPr>
                <w:b/>
                <w:spacing w:val="-5"/>
                <w:sz w:val="28"/>
              </w:rPr>
              <w:t xml:space="preserve"> </w:t>
            </w:r>
            <w:r>
              <w:rPr>
                <w:b/>
                <w:sz w:val="28"/>
              </w:rPr>
              <w:t>(2</w:t>
            </w:r>
            <w:r>
              <w:rPr>
                <w:b/>
                <w:spacing w:val="-4"/>
                <w:sz w:val="28"/>
              </w:rPr>
              <w:t xml:space="preserve"> </w:t>
            </w:r>
            <w:r>
              <w:rPr>
                <w:b/>
                <w:spacing w:val="-5"/>
                <w:sz w:val="28"/>
              </w:rPr>
              <w:t>ч)</w:t>
            </w:r>
          </w:p>
        </w:tc>
      </w:tr>
    </w:tbl>
    <w:p w:rsidR="00053D68" w:rsidRDefault="00053D68">
      <w:pPr>
        <w:pStyle w:val="TableParagraph"/>
        <w:rPr>
          <w:b/>
          <w:sz w:val="28"/>
        </w:rPr>
        <w:sectPr w:rsidR="00053D68">
          <w:headerReference w:type="default" r:id="rId485"/>
          <w:footerReference w:type="default" r:id="rId486"/>
          <w:pgSz w:w="11910" w:h="16850"/>
          <w:pgMar w:top="940" w:right="425" w:bottom="280" w:left="850" w:header="10" w:footer="0" w:gutter="0"/>
          <w:cols w:space="720"/>
        </w:sectPr>
      </w:pPr>
    </w:p>
    <w:p w:rsidR="00053D68" w:rsidRDefault="00DD0727">
      <w:pPr>
        <w:spacing w:before="69"/>
        <w:ind w:left="2658" w:right="3216"/>
        <w:jc w:val="center"/>
        <w:rPr>
          <w:sz w:val="18"/>
        </w:rPr>
      </w:pPr>
      <w:r>
        <w:rPr>
          <w:spacing w:val="-5"/>
          <w:sz w:val="18"/>
        </w:rPr>
        <w:t>278</w:t>
      </w:r>
    </w:p>
    <w:p w:rsidR="00053D68" w:rsidRDefault="00053D68">
      <w:pPr>
        <w:pStyle w:val="a3"/>
        <w:spacing w:before="275"/>
        <w:rPr>
          <w:sz w:val="32"/>
        </w:rPr>
      </w:pPr>
    </w:p>
    <w:p w:rsidR="00053D68" w:rsidRDefault="00DD0727">
      <w:pPr>
        <w:spacing w:before="1"/>
        <w:ind w:left="1"/>
        <w:rPr>
          <w:b/>
          <w:sz w:val="32"/>
        </w:rPr>
      </w:pPr>
      <w:r>
        <w:rPr>
          <w:b/>
          <w:sz w:val="32"/>
        </w:rPr>
        <w:t>Тематическое</w:t>
      </w:r>
      <w:r>
        <w:rPr>
          <w:b/>
          <w:spacing w:val="-6"/>
          <w:sz w:val="32"/>
        </w:rPr>
        <w:t xml:space="preserve"> </w:t>
      </w:r>
      <w:r>
        <w:rPr>
          <w:b/>
          <w:sz w:val="32"/>
        </w:rPr>
        <w:t>планирование</w:t>
      </w:r>
      <w:r>
        <w:rPr>
          <w:b/>
          <w:spacing w:val="-6"/>
          <w:sz w:val="32"/>
        </w:rPr>
        <w:t xml:space="preserve"> </w:t>
      </w:r>
      <w:r>
        <w:rPr>
          <w:b/>
          <w:sz w:val="32"/>
        </w:rPr>
        <w:t>9</w:t>
      </w:r>
      <w:r>
        <w:rPr>
          <w:b/>
          <w:spacing w:val="-5"/>
          <w:sz w:val="32"/>
        </w:rPr>
        <w:t xml:space="preserve"> </w:t>
      </w:r>
      <w:r>
        <w:rPr>
          <w:b/>
          <w:spacing w:val="-2"/>
          <w:sz w:val="32"/>
        </w:rPr>
        <w:t>класс</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548"/>
        <w:gridCol w:w="1701"/>
        <w:gridCol w:w="1701"/>
        <w:gridCol w:w="2693"/>
        <w:gridCol w:w="1022"/>
      </w:tblGrid>
      <w:tr w:rsidR="00053D68" w:rsidRPr="0040384C">
        <w:trPr>
          <w:trHeight w:val="1207"/>
        </w:trPr>
        <w:tc>
          <w:tcPr>
            <w:tcW w:w="585" w:type="dxa"/>
          </w:tcPr>
          <w:p w:rsidR="00053D68" w:rsidRPr="0040384C" w:rsidRDefault="00DD0727">
            <w:pPr>
              <w:pStyle w:val="TableParagraph"/>
              <w:ind w:left="4" w:right="162"/>
              <w:rPr>
                <w:b/>
                <w:sz w:val="28"/>
              </w:rPr>
            </w:pPr>
            <w:r w:rsidRPr="0040384C">
              <w:rPr>
                <w:b/>
                <w:spacing w:val="-10"/>
                <w:sz w:val="28"/>
              </w:rPr>
              <w:t xml:space="preserve">№ </w:t>
            </w:r>
            <w:r w:rsidRPr="0040384C">
              <w:rPr>
                <w:b/>
                <w:spacing w:val="-4"/>
                <w:sz w:val="28"/>
              </w:rPr>
              <w:t>п\п</w:t>
            </w:r>
          </w:p>
        </w:tc>
        <w:tc>
          <w:tcPr>
            <w:tcW w:w="3548" w:type="dxa"/>
          </w:tcPr>
          <w:p w:rsidR="00053D68" w:rsidRPr="0040384C" w:rsidRDefault="00053D68">
            <w:pPr>
              <w:pStyle w:val="TableParagraph"/>
              <w:rPr>
                <w:b/>
                <w:sz w:val="28"/>
              </w:rPr>
            </w:pPr>
          </w:p>
          <w:p w:rsidR="00053D68" w:rsidRPr="0040384C" w:rsidRDefault="00DD0727">
            <w:pPr>
              <w:pStyle w:val="TableParagraph"/>
              <w:ind w:left="4"/>
              <w:rPr>
                <w:b/>
                <w:sz w:val="28"/>
              </w:rPr>
            </w:pPr>
            <w:r w:rsidRPr="0040384C">
              <w:rPr>
                <w:b/>
                <w:spacing w:val="-4"/>
                <w:sz w:val="28"/>
              </w:rPr>
              <w:t>Тема</w:t>
            </w:r>
          </w:p>
        </w:tc>
        <w:tc>
          <w:tcPr>
            <w:tcW w:w="1701" w:type="dxa"/>
          </w:tcPr>
          <w:p w:rsidR="00053D68" w:rsidRPr="0040384C" w:rsidRDefault="00DD0727">
            <w:pPr>
              <w:pStyle w:val="TableParagraph"/>
              <w:ind w:left="4" w:right="90" w:firstLine="70"/>
              <w:rPr>
                <w:b/>
                <w:sz w:val="28"/>
              </w:rPr>
            </w:pPr>
            <w:r w:rsidRPr="0040384C">
              <w:rPr>
                <w:b/>
                <w:spacing w:val="-2"/>
                <w:sz w:val="28"/>
              </w:rPr>
              <w:t>Количество часов</w:t>
            </w:r>
          </w:p>
        </w:tc>
        <w:tc>
          <w:tcPr>
            <w:tcW w:w="1701" w:type="dxa"/>
          </w:tcPr>
          <w:p w:rsidR="00053D68" w:rsidRPr="0040384C" w:rsidRDefault="00DD0727">
            <w:pPr>
              <w:pStyle w:val="TableParagraph"/>
              <w:ind w:left="4" w:right="90"/>
              <w:rPr>
                <w:b/>
                <w:sz w:val="28"/>
              </w:rPr>
            </w:pPr>
            <w:r w:rsidRPr="0040384C">
              <w:rPr>
                <w:b/>
                <w:spacing w:val="-4"/>
                <w:sz w:val="28"/>
              </w:rPr>
              <w:t xml:space="preserve">Дата </w:t>
            </w:r>
            <w:r w:rsidRPr="0040384C">
              <w:rPr>
                <w:b/>
                <w:spacing w:val="-2"/>
                <w:sz w:val="28"/>
              </w:rPr>
              <w:t>проведения</w:t>
            </w:r>
          </w:p>
        </w:tc>
        <w:tc>
          <w:tcPr>
            <w:tcW w:w="2693" w:type="dxa"/>
          </w:tcPr>
          <w:p w:rsidR="00053D68" w:rsidRPr="0040384C" w:rsidRDefault="00DD0727">
            <w:pPr>
              <w:pStyle w:val="TableParagraph"/>
              <w:ind w:left="4"/>
              <w:rPr>
                <w:b/>
                <w:sz w:val="28"/>
              </w:rPr>
            </w:pPr>
            <w:r w:rsidRPr="0040384C">
              <w:rPr>
                <w:b/>
                <w:spacing w:val="-5"/>
                <w:sz w:val="28"/>
              </w:rPr>
              <w:t>ЭОР</w:t>
            </w:r>
          </w:p>
        </w:tc>
        <w:tc>
          <w:tcPr>
            <w:tcW w:w="1022" w:type="dxa"/>
          </w:tcPr>
          <w:p w:rsidR="00053D68" w:rsidRPr="0040384C" w:rsidRDefault="00DD0727">
            <w:pPr>
              <w:pStyle w:val="TableParagraph"/>
              <w:ind w:left="4" w:right="-15"/>
              <w:rPr>
                <w:b/>
                <w:sz w:val="28"/>
              </w:rPr>
            </w:pPr>
            <w:r w:rsidRPr="0040384C">
              <w:rPr>
                <w:b/>
                <w:spacing w:val="-2"/>
                <w:sz w:val="28"/>
              </w:rPr>
              <w:t xml:space="preserve">Форма проведе </w:t>
            </w:r>
            <w:r w:rsidRPr="0040384C">
              <w:rPr>
                <w:b/>
                <w:spacing w:val="-4"/>
                <w:sz w:val="28"/>
              </w:rPr>
              <w:t>ния</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w w:val="105"/>
                <w:sz w:val="28"/>
              </w:rPr>
              <w:t>1-</w:t>
            </w:r>
            <w:r w:rsidRPr="0040384C">
              <w:rPr>
                <w:spacing w:val="-10"/>
                <w:w w:val="105"/>
                <w:sz w:val="28"/>
              </w:rPr>
              <w:t>2</w:t>
            </w:r>
          </w:p>
        </w:tc>
        <w:tc>
          <w:tcPr>
            <w:tcW w:w="3548" w:type="dxa"/>
          </w:tcPr>
          <w:p w:rsidR="00053D68" w:rsidRPr="0040384C" w:rsidRDefault="00DD0727">
            <w:pPr>
              <w:pStyle w:val="TableParagraph"/>
              <w:tabs>
                <w:tab w:val="left" w:pos="2642"/>
              </w:tabs>
              <w:spacing w:before="59"/>
              <w:ind w:left="4" w:right="-15"/>
              <w:rPr>
                <w:sz w:val="28"/>
              </w:rPr>
            </w:pPr>
            <w:r w:rsidRPr="0040384C">
              <w:rPr>
                <w:spacing w:val="-2"/>
                <w:sz w:val="28"/>
              </w:rPr>
              <w:t>Современные</w:t>
            </w:r>
            <w:r w:rsidRPr="0040384C">
              <w:rPr>
                <w:sz w:val="28"/>
              </w:rPr>
              <w:tab/>
            </w:r>
            <w:r w:rsidRPr="0040384C">
              <w:rPr>
                <w:spacing w:val="-2"/>
                <w:sz w:val="28"/>
              </w:rPr>
              <w:t>деньги</w:t>
            </w:r>
          </w:p>
          <w:p w:rsidR="00053D68" w:rsidRPr="0040384C" w:rsidRDefault="00DD0727">
            <w:pPr>
              <w:pStyle w:val="TableParagraph"/>
              <w:spacing w:before="134"/>
              <w:ind w:left="4"/>
              <w:rPr>
                <w:sz w:val="28"/>
              </w:rPr>
            </w:pPr>
            <w:r w:rsidRPr="0040384C">
              <w:rPr>
                <w:w w:val="105"/>
                <w:sz w:val="28"/>
              </w:rPr>
              <w:t>России</w:t>
            </w:r>
            <w:r w:rsidRPr="0040384C">
              <w:rPr>
                <w:spacing w:val="43"/>
                <w:w w:val="105"/>
                <w:sz w:val="28"/>
              </w:rPr>
              <w:t xml:space="preserve"> </w:t>
            </w:r>
            <w:r w:rsidRPr="0040384C">
              <w:rPr>
                <w:w w:val="105"/>
                <w:sz w:val="28"/>
              </w:rPr>
              <w:t>и</w:t>
            </w:r>
            <w:r w:rsidRPr="0040384C">
              <w:rPr>
                <w:spacing w:val="43"/>
                <w:w w:val="105"/>
                <w:sz w:val="28"/>
              </w:rPr>
              <w:t xml:space="preserve"> </w:t>
            </w:r>
            <w:r w:rsidRPr="0040384C">
              <w:rPr>
                <w:w w:val="105"/>
                <w:sz w:val="28"/>
              </w:rPr>
              <w:t>других</w:t>
            </w:r>
            <w:r w:rsidRPr="0040384C">
              <w:rPr>
                <w:spacing w:val="43"/>
                <w:w w:val="105"/>
                <w:sz w:val="28"/>
              </w:rPr>
              <w:t xml:space="preserve"> </w:t>
            </w:r>
            <w:r w:rsidRPr="0040384C">
              <w:rPr>
                <w:spacing w:val="-2"/>
                <w:w w:val="105"/>
                <w:sz w:val="28"/>
              </w:rPr>
              <w:t>стран.</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2"/>
                <w:sz w:val="28"/>
              </w:rPr>
              <w:t>беседа</w:t>
            </w:r>
          </w:p>
        </w:tc>
      </w:tr>
      <w:tr w:rsidR="00053D68" w:rsidRPr="0040384C">
        <w:trPr>
          <w:trHeight w:val="1375"/>
        </w:trPr>
        <w:tc>
          <w:tcPr>
            <w:tcW w:w="585" w:type="dxa"/>
          </w:tcPr>
          <w:p w:rsidR="00053D68" w:rsidRPr="0040384C" w:rsidRDefault="00DD0727">
            <w:pPr>
              <w:pStyle w:val="TableParagraph"/>
              <w:spacing w:before="59"/>
              <w:ind w:left="4"/>
              <w:rPr>
                <w:sz w:val="28"/>
              </w:rPr>
            </w:pPr>
            <w:r w:rsidRPr="0040384C">
              <w:rPr>
                <w:w w:val="105"/>
                <w:sz w:val="28"/>
              </w:rPr>
              <w:t>3-</w:t>
            </w:r>
            <w:r w:rsidRPr="0040384C">
              <w:rPr>
                <w:spacing w:val="-10"/>
                <w:w w:val="105"/>
                <w:sz w:val="28"/>
              </w:rPr>
              <w:t>4</w:t>
            </w:r>
          </w:p>
        </w:tc>
        <w:tc>
          <w:tcPr>
            <w:tcW w:w="3548" w:type="dxa"/>
          </w:tcPr>
          <w:p w:rsidR="00053D68" w:rsidRPr="0040384C" w:rsidRDefault="00DD0727">
            <w:pPr>
              <w:pStyle w:val="TableParagraph"/>
              <w:tabs>
                <w:tab w:val="left" w:pos="2475"/>
              </w:tabs>
              <w:spacing w:before="59" w:line="338" w:lineRule="auto"/>
              <w:ind w:left="4"/>
              <w:rPr>
                <w:sz w:val="28"/>
              </w:rPr>
            </w:pPr>
            <w:r w:rsidRPr="0040384C">
              <w:rPr>
                <w:spacing w:val="-2"/>
                <w:w w:val="105"/>
                <w:sz w:val="28"/>
              </w:rPr>
              <w:t>Практическая</w:t>
            </w:r>
            <w:r w:rsidRPr="0040384C">
              <w:rPr>
                <w:sz w:val="28"/>
              </w:rPr>
              <w:tab/>
            </w:r>
            <w:r w:rsidRPr="0040384C">
              <w:rPr>
                <w:spacing w:val="-2"/>
                <w:w w:val="105"/>
                <w:sz w:val="28"/>
              </w:rPr>
              <w:t>работа. Деньги.</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line="338" w:lineRule="auto"/>
              <w:ind w:left="4" w:right="-15"/>
              <w:rPr>
                <w:sz w:val="28"/>
              </w:rPr>
            </w:pPr>
            <w:r w:rsidRPr="0040384C">
              <w:rPr>
                <w:spacing w:val="-4"/>
                <w:w w:val="105"/>
                <w:sz w:val="28"/>
              </w:rPr>
              <w:t xml:space="preserve">Практи </w:t>
            </w:r>
            <w:r w:rsidRPr="0040384C">
              <w:rPr>
                <w:spacing w:val="-2"/>
                <w:w w:val="105"/>
                <w:sz w:val="28"/>
              </w:rPr>
              <w:t>ческая</w:t>
            </w:r>
          </w:p>
          <w:p w:rsidR="00053D68" w:rsidRPr="0040384C" w:rsidRDefault="00DD0727">
            <w:pPr>
              <w:pStyle w:val="TableParagraph"/>
              <w:spacing w:before="1"/>
              <w:ind w:left="4"/>
              <w:rPr>
                <w:sz w:val="28"/>
              </w:rPr>
            </w:pPr>
            <w:r w:rsidRPr="0040384C">
              <w:rPr>
                <w:spacing w:val="-2"/>
                <w:w w:val="105"/>
                <w:sz w:val="28"/>
              </w:rPr>
              <w:t>работа</w:t>
            </w:r>
          </w:p>
        </w:tc>
      </w:tr>
      <w:tr w:rsidR="00053D68" w:rsidRPr="0040384C">
        <w:trPr>
          <w:trHeight w:val="458"/>
        </w:trPr>
        <w:tc>
          <w:tcPr>
            <w:tcW w:w="585" w:type="dxa"/>
          </w:tcPr>
          <w:p w:rsidR="00053D68" w:rsidRPr="0040384C" w:rsidRDefault="00DD0727">
            <w:pPr>
              <w:pStyle w:val="TableParagraph"/>
              <w:spacing w:before="59"/>
              <w:ind w:left="4"/>
              <w:rPr>
                <w:sz w:val="28"/>
              </w:rPr>
            </w:pPr>
            <w:r w:rsidRPr="0040384C">
              <w:rPr>
                <w:w w:val="105"/>
                <w:sz w:val="28"/>
              </w:rPr>
              <w:t>5-</w:t>
            </w:r>
            <w:r w:rsidRPr="0040384C">
              <w:rPr>
                <w:spacing w:val="-10"/>
                <w:w w:val="105"/>
                <w:sz w:val="28"/>
              </w:rPr>
              <w:t>6</w:t>
            </w:r>
          </w:p>
        </w:tc>
        <w:tc>
          <w:tcPr>
            <w:tcW w:w="3548" w:type="dxa"/>
          </w:tcPr>
          <w:p w:rsidR="00053D68" w:rsidRPr="0040384C" w:rsidRDefault="00DD0727">
            <w:pPr>
              <w:pStyle w:val="TableParagraph"/>
              <w:spacing w:before="59"/>
              <w:ind w:left="4"/>
              <w:rPr>
                <w:sz w:val="28"/>
              </w:rPr>
            </w:pPr>
            <w:r w:rsidRPr="0040384C">
              <w:rPr>
                <w:w w:val="105"/>
                <w:sz w:val="28"/>
              </w:rPr>
              <w:t>Деньги.</w:t>
            </w:r>
            <w:r w:rsidRPr="0040384C">
              <w:rPr>
                <w:spacing w:val="50"/>
                <w:w w:val="105"/>
                <w:sz w:val="28"/>
              </w:rPr>
              <w:t xml:space="preserve"> </w:t>
            </w:r>
            <w:r w:rsidRPr="0040384C">
              <w:rPr>
                <w:spacing w:val="-4"/>
                <w:w w:val="105"/>
                <w:sz w:val="28"/>
              </w:rPr>
              <w:t>Тест.</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4"/>
                <w:sz w:val="28"/>
              </w:rPr>
              <w:t>тест</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w w:val="105"/>
                <w:sz w:val="28"/>
              </w:rPr>
              <w:t>7-</w:t>
            </w:r>
            <w:r w:rsidRPr="0040384C">
              <w:rPr>
                <w:spacing w:val="-10"/>
                <w:w w:val="105"/>
                <w:sz w:val="28"/>
              </w:rPr>
              <w:t>8</w:t>
            </w:r>
          </w:p>
        </w:tc>
        <w:tc>
          <w:tcPr>
            <w:tcW w:w="3548" w:type="dxa"/>
          </w:tcPr>
          <w:p w:rsidR="00053D68" w:rsidRPr="0040384C" w:rsidRDefault="00DD0727">
            <w:pPr>
              <w:pStyle w:val="TableParagraph"/>
              <w:tabs>
                <w:tab w:val="left" w:pos="2419"/>
              </w:tabs>
              <w:spacing w:before="59"/>
              <w:ind w:left="4" w:right="-15"/>
              <w:rPr>
                <w:sz w:val="28"/>
              </w:rPr>
            </w:pPr>
            <w:r w:rsidRPr="0040384C">
              <w:rPr>
                <w:spacing w:val="-2"/>
                <w:w w:val="105"/>
                <w:sz w:val="28"/>
              </w:rPr>
              <w:t>Структура</w:t>
            </w:r>
            <w:r w:rsidRPr="0040384C">
              <w:rPr>
                <w:sz w:val="28"/>
              </w:rPr>
              <w:tab/>
            </w:r>
            <w:r w:rsidRPr="0040384C">
              <w:rPr>
                <w:spacing w:val="-2"/>
                <w:w w:val="105"/>
                <w:sz w:val="28"/>
              </w:rPr>
              <w:t>доходов</w:t>
            </w:r>
          </w:p>
          <w:p w:rsidR="00053D68" w:rsidRPr="0040384C" w:rsidRDefault="00DD0727">
            <w:pPr>
              <w:pStyle w:val="TableParagraph"/>
              <w:spacing w:before="134"/>
              <w:ind w:left="4"/>
              <w:rPr>
                <w:sz w:val="28"/>
              </w:rPr>
            </w:pPr>
            <w:r w:rsidRPr="0040384C">
              <w:rPr>
                <w:spacing w:val="-2"/>
                <w:w w:val="105"/>
                <w:sz w:val="28"/>
              </w:rPr>
              <w:t>семьи.</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2"/>
                <w:sz w:val="28"/>
              </w:rPr>
              <w:t>беседа</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sz w:val="28"/>
              </w:rPr>
              <w:t>9-</w:t>
            </w:r>
            <w:r w:rsidRPr="0040384C">
              <w:rPr>
                <w:spacing w:val="-5"/>
                <w:sz w:val="28"/>
              </w:rPr>
              <w:t>10</w:t>
            </w:r>
          </w:p>
        </w:tc>
        <w:tc>
          <w:tcPr>
            <w:tcW w:w="3548" w:type="dxa"/>
          </w:tcPr>
          <w:p w:rsidR="00053D68" w:rsidRPr="0040384C" w:rsidRDefault="00DD0727">
            <w:pPr>
              <w:pStyle w:val="TableParagraph"/>
              <w:tabs>
                <w:tab w:val="left" w:pos="1547"/>
                <w:tab w:val="left" w:pos="2313"/>
              </w:tabs>
              <w:spacing w:before="59"/>
              <w:ind w:left="4" w:right="-15"/>
              <w:rPr>
                <w:sz w:val="28"/>
              </w:rPr>
            </w:pPr>
            <w:r w:rsidRPr="0040384C">
              <w:rPr>
                <w:spacing w:val="-2"/>
                <w:w w:val="105"/>
                <w:sz w:val="28"/>
              </w:rPr>
              <w:t>Зарплата</w:t>
            </w:r>
            <w:r w:rsidRPr="0040384C">
              <w:rPr>
                <w:sz w:val="28"/>
              </w:rPr>
              <w:tab/>
            </w:r>
            <w:r w:rsidRPr="0040384C">
              <w:rPr>
                <w:spacing w:val="-5"/>
                <w:w w:val="105"/>
                <w:sz w:val="28"/>
              </w:rPr>
              <w:t>как</w:t>
            </w:r>
            <w:r w:rsidRPr="0040384C">
              <w:rPr>
                <w:sz w:val="28"/>
              </w:rPr>
              <w:tab/>
            </w:r>
            <w:r w:rsidRPr="0040384C">
              <w:rPr>
                <w:spacing w:val="-2"/>
                <w:w w:val="105"/>
                <w:sz w:val="28"/>
              </w:rPr>
              <w:t>источник</w:t>
            </w:r>
          </w:p>
          <w:p w:rsidR="00053D68" w:rsidRPr="0040384C" w:rsidRDefault="00DD0727">
            <w:pPr>
              <w:pStyle w:val="TableParagraph"/>
              <w:spacing w:before="134"/>
              <w:ind w:left="4"/>
              <w:rPr>
                <w:sz w:val="28"/>
              </w:rPr>
            </w:pPr>
            <w:r w:rsidRPr="0040384C">
              <w:rPr>
                <w:spacing w:val="-2"/>
                <w:w w:val="105"/>
                <w:sz w:val="28"/>
              </w:rPr>
              <w:t>дохода.</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2"/>
                <w:sz w:val="28"/>
              </w:rPr>
              <w:t>беседа</w:t>
            </w:r>
          </w:p>
        </w:tc>
      </w:tr>
      <w:tr w:rsidR="00053D68" w:rsidRPr="0040384C">
        <w:trPr>
          <w:trHeight w:val="2751"/>
        </w:trPr>
        <w:tc>
          <w:tcPr>
            <w:tcW w:w="585" w:type="dxa"/>
          </w:tcPr>
          <w:p w:rsidR="00053D68" w:rsidRPr="0040384C" w:rsidRDefault="00DD0727">
            <w:pPr>
              <w:pStyle w:val="TableParagraph"/>
              <w:spacing w:before="59"/>
              <w:ind w:left="4"/>
              <w:rPr>
                <w:sz w:val="28"/>
              </w:rPr>
            </w:pPr>
            <w:r w:rsidRPr="0040384C">
              <w:rPr>
                <w:spacing w:val="-5"/>
                <w:w w:val="105"/>
                <w:sz w:val="28"/>
              </w:rPr>
              <w:t>11-</w:t>
            </w:r>
          </w:p>
          <w:p w:rsidR="00053D68" w:rsidRPr="0040384C" w:rsidRDefault="00DD0727">
            <w:pPr>
              <w:pStyle w:val="TableParagraph"/>
              <w:spacing w:before="134"/>
              <w:ind w:left="4"/>
              <w:rPr>
                <w:sz w:val="28"/>
              </w:rPr>
            </w:pPr>
            <w:r w:rsidRPr="0040384C">
              <w:rPr>
                <w:spacing w:val="-5"/>
                <w:sz w:val="28"/>
              </w:rPr>
              <w:t>12</w:t>
            </w:r>
          </w:p>
        </w:tc>
        <w:tc>
          <w:tcPr>
            <w:tcW w:w="3548" w:type="dxa"/>
          </w:tcPr>
          <w:p w:rsidR="00053D68" w:rsidRPr="0040384C" w:rsidRDefault="00DD0727">
            <w:pPr>
              <w:pStyle w:val="TableParagraph"/>
              <w:tabs>
                <w:tab w:val="left" w:pos="3211"/>
              </w:tabs>
              <w:spacing w:before="59" w:line="338" w:lineRule="auto"/>
              <w:ind w:left="4" w:right="-15"/>
              <w:jc w:val="both"/>
              <w:rPr>
                <w:sz w:val="28"/>
              </w:rPr>
            </w:pPr>
            <w:r w:rsidRPr="0040384C">
              <w:rPr>
                <w:w w:val="105"/>
                <w:sz w:val="28"/>
              </w:rPr>
              <w:t>Безработица:</w:t>
            </w:r>
            <w:r w:rsidRPr="0040384C">
              <w:rPr>
                <w:spacing w:val="80"/>
                <w:w w:val="105"/>
                <w:sz w:val="28"/>
              </w:rPr>
              <w:t xml:space="preserve"> </w:t>
            </w:r>
            <w:r w:rsidRPr="0040384C">
              <w:rPr>
                <w:w w:val="105"/>
                <w:sz w:val="28"/>
              </w:rPr>
              <w:t>почему</w:t>
            </w:r>
            <w:r w:rsidRPr="0040384C">
              <w:rPr>
                <w:spacing w:val="80"/>
                <w:w w:val="105"/>
                <w:sz w:val="28"/>
              </w:rPr>
              <w:t xml:space="preserve"> </w:t>
            </w:r>
            <w:r w:rsidRPr="0040384C">
              <w:rPr>
                <w:w w:val="105"/>
                <w:sz w:val="28"/>
              </w:rPr>
              <w:t xml:space="preserve">она возникает и какой бывает. Как получить </w:t>
            </w:r>
            <w:r w:rsidRPr="0040384C">
              <w:rPr>
                <w:spacing w:val="-2"/>
                <w:w w:val="105"/>
                <w:sz w:val="28"/>
              </w:rPr>
              <w:t>пособие</w:t>
            </w:r>
            <w:r w:rsidRPr="0040384C">
              <w:rPr>
                <w:sz w:val="28"/>
              </w:rPr>
              <w:tab/>
            </w:r>
            <w:r w:rsidRPr="0040384C">
              <w:rPr>
                <w:spacing w:val="-5"/>
                <w:w w:val="105"/>
                <w:sz w:val="28"/>
              </w:rPr>
              <w:t>по</w:t>
            </w:r>
          </w:p>
          <w:p w:rsidR="00053D68" w:rsidRPr="0040384C" w:rsidRDefault="00DD0727">
            <w:pPr>
              <w:pStyle w:val="TableParagraph"/>
              <w:spacing w:before="1"/>
              <w:ind w:left="4"/>
              <w:jc w:val="both"/>
              <w:rPr>
                <w:sz w:val="28"/>
              </w:rPr>
            </w:pPr>
            <w:r w:rsidRPr="0040384C">
              <w:rPr>
                <w:w w:val="105"/>
                <w:sz w:val="28"/>
              </w:rPr>
              <w:t>безработице</w:t>
            </w:r>
            <w:r w:rsidRPr="0040384C">
              <w:rPr>
                <w:spacing w:val="68"/>
                <w:w w:val="105"/>
                <w:sz w:val="28"/>
              </w:rPr>
              <w:t xml:space="preserve"> </w:t>
            </w:r>
            <w:r w:rsidRPr="0040384C">
              <w:rPr>
                <w:w w:val="105"/>
                <w:sz w:val="28"/>
              </w:rPr>
              <w:t>и</w:t>
            </w:r>
            <w:r w:rsidRPr="0040384C">
              <w:rPr>
                <w:spacing w:val="68"/>
                <w:w w:val="105"/>
                <w:sz w:val="28"/>
              </w:rPr>
              <w:t xml:space="preserve"> </w:t>
            </w:r>
            <w:r w:rsidRPr="0040384C">
              <w:rPr>
                <w:w w:val="105"/>
                <w:sz w:val="28"/>
              </w:rPr>
              <w:t>кому</w:t>
            </w:r>
            <w:r w:rsidRPr="0040384C">
              <w:rPr>
                <w:spacing w:val="68"/>
                <w:w w:val="105"/>
                <w:sz w:val="28"/>
              </w:rPr>
              <w:t xml:space="preserve"> </w:t>
            </w:r>
            <w:r w:rsidRPr="0040384C">
              <w:rPr>
                <w:spacing w:val="-5"/>
                <w:w w:val="105"/>
                <w:sz w:val="28"/>
              </w:rPr>
              <w:t>оно</w:t>
            </w:r>
          </w:p>
          <w:p w:rsidR="00053D68" w:rsidRPr="0040384C" w:rsidRDefault="00DD0727">
            <w:pPr>
              <w:pStyle w:val="TableParagraph"/>
              <w:spacing w:before="133"/>
              <w:ind w:left="4"/>
              <w:jc w:val="both"/>
              <w:rPr>
                <w:sz w:val="28"/>
              </w:rPr>
            </w:pPr>
            <w:r w:rsidRPr="0040384C">
              <w:rPr>
                <w:w w:val="105"/>
                <w:sz w:val="28"/>
              </w:rPr>
              <w:t>полагается</w:t>
            </w:r>
            <w:r w:rsidRPr="0040384C">
              <w:rPr>
                <w:spacing w:val="29"/>
                <w:w w:val="105"/>
                <w:sz w:val="28"/>
              </w:rPr>
              <w:t xml:space="preserve"> </w:t>
            </w:r>
            <w:r w:rsidRPr="0040384C">
              <w:rPr>
                <w:w w:val="105"/>
                <w:sz w:val="28"/>
              </w:rPr>
              <w:t>в</w:t>
            </w:r>
            <w:r w:rsidRPr="0040384C">
              <w:rPr>
                <w:spacing w:val="29"/>
                <w:w w:val="105"/>
                <w:sz w:val="28"/>
              </w:rPr>
              <w:t xml:space="preserve"> </w:t>
            </w:r>
            <w:r w:rsidRPr="0040384C">
              <w:rPr>
                <w:spacing w:val="-2"/>
                <w:w w:val="105"/>
                <w:sz w:val="28"/>
              </w:rPr>
              <w:t>России.</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4"/>
                <w:w w:val="105"/>
                <w:sz w:val="28"/>
              </w:rPr>
              <w:t>игра</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spacing w:val="-5"/>
                <w:w w:val="105"/>
                <w:sz w:val="28"/>
              </w:rPr>
              <w:t>13-</w:t>
            </w:r>
          </w:p>
          <w:p w:rsidR="00053D68" w:rsidRPr="0040384C" w:rsidRDefault="00DD0727">
            <w:pPr>
              <w:pStyle w:val="TableParagraph"/>
              <w:spacing w:before="134"/>
              <w:ind w:left="4"/>
              <w:rPr>
                <w:sz w:val="28"/>
              </w:rPr>
            </w:pPr>
            <w:r w:rsidRPr="0040384C">
              <w:rPr>
                <w:spacing w:val="-5"/>
                <w:sz w:val="28"/>
              </w:rPr>
              <w:t>14</w:t>
            </w:r>
          </w:p>
        </w:tc>
        <w:tc>
          <w:tcPr>
            <w:tcW w:w="3548" w:type="dxa"/>
          </w:tcPr>
          <w:p w:rsidR="00053D68" w:rsidRPr="0040384C" w:rsidRDefault="00DD0727">
            <w:pPr>
              <w:pStyle w:val="TableParagraph"/>
              <w:tabs>
                <w:tab w:val="left" w:pos="2204"/>
              </w:tabs>
              <w:spacing w:before="59"/>
              <w:ind w:left="4" w:right="-15"/>
              <w:rPr>
                <w:sz w:val="28"/>
              </w:rPr>
            </w:pPr>
            <w:r w:rsidRPr="0040384C">
              <w:rPr>
                <w:spacing w:val="-2"/>
                <w:w w:val="105"/>
                <w:sz w:val="28"/>
              </w:rPr>
              <w:t>Структура</w:t>
            </w:r>
            <w:r w:rsidRPr="0040384C">
              <w:rPr>
                <w:sz w:val="28"/>
              </w:rPr>
              <w:tab/>
            </w:r>
            <w:r w:rsidRPr="0040384C">
              <w:rPr>
                <w:spacing w:val="-2"/>
                <w:w w:val="105"/>
                <w:sz w:val="28"/>
              </w:rPr>
              <w:t>семейных</w:t>
            </w:r>
          </w:p>
          <w:p w:rsidR="00053D68" w:rsidRPr="0040384C" w:rsidRDefault="00DD0727">
            <w:pPr>
              <w:pStyle w:val="TableParagraph"/>
              <w:spacing w:before="134"/>
              <w:ind w:left="4"/>
              <w:rPr>
                <w:sz w:val="28"/>
              </w:rPr>
            </w:pPr>
            <w:r w:rsidRPr="0040384C">
              <w:rPr>
                <w:spacing w:val="-2"/>
                <w:w w:val="110"/>
                <w:sz w:val="28"/>
              </w:rPr>
              <w:t>расходов.</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2"/>
                <w:sz w:val="28"/>
              </w:rPr>
              <w:t>беседа</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spacing w:val="-5"/>
                <w:w w:val="105"/>
                <w:sz w:val="28"/>
              </w:rPr>
              <w:t>15-</w:t>
            </w:r>
          </w:p>
          <w:p w:rsidR="00053D68" w:rsidRPr="0040384C" w:rsidRDefault="00DD0727">
            <w:pPr>
              <w:pStyle w:val="TableParagraph"/>
              <w:spacing w:before="134"/>
              <w:ind w:left="4"/>
              <w:rPr>
                <w:sz w:val="28"/>
              </w:rPr>
            </w:pPr>
            <w:r w:rsidRPr="0040384C">
              <w:rPr>
                <w:spacing w:val="-5"/>
                <w:sz w:val="28"/>
              </w:rPr>
              <w:t>16</w:t>
            </w:r>
          </w:p>
        </w:tc>
        <w:tc>
          <w:tcPr>
            <w:tcW w:w="3548" w:type="dxa"/>
          </w:tcPr>
          <w:p w:rsidR="00053D68" w:rsidRPr="0040384C" w:rsidRDefault="00DD0727">
            <w:pPr>
              <w:pStyle w:val="TableParagraph"/>
              <w:tabs>
                <w:tab w:val="left" w:pos="2204"/>
              </w:tabs>
              <w:spacing w:before="59"/>
              <w:ind w:left="4" w:right="-15"/>
              <w:rPr>
                <w:sz w:val="28"/>
              </w:rPr>
            </w:pPr>
            <w:r w:rsidRPr="0040384C">
              <w:rPr>
                <w:spacing w:val="-2"/>
                <w:w w:val="105"/>
                <w:sz w:val="28"/>
              </w:rPr>
              <w:t>Контроль</w:t>
            </w:r>
            <w:r w:rsidRPr="0040384C">
              <w:rPr>
                <w:sz w:val="28"/>
              </w:rPr>
              <w:tab/>
            </w:r>
            <w:r w:rsidRPr="0040384C">
              <w:rPr>
                <w:spacing w:val="-2"/>
                <w:w w:val="105"/>
                <w:sz w:val="28"/>
              </w:rPr>
              <w:t>семейных</w:t>
            </w:r>
          </w:p>
          <w:p w:rsidR="00053D68" w:rsidRPr="0040384C" w:rsidRDefault="00DD0727">
            <w:pPr>
              <w:pStyle w:val="TableParagraph"/>
              <w:spacing w:before="134"/>
              <w:ind w:left="4"/>
              <w:rPr>
                <w:sz w:val="28"/>
              </w:rPr>
            </w:pPr>
            <w:r w:rsidRPr="0040384C">
              <w:rPr>
                <w:spacing w:val="-2"/>
                <w:w w:val="110"/>
                <w:sz w:val="28"/>
              </w:rPr>
              <w:t>расходов.</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4"/>
                <w:sz w:val="28"/>
              </w:rPr>
              <w:t>тест</w:t>
            </w:r>
          </w:p>
        </w:tc>
      </w:tr>
      <w:tr w:rsidR="00053D68" w:rsidRPr="0040384C">
        <w:trPr>
          <w:trHeight w:val="1375"/>
        </w:trPr>
        <w:tc>
          <w:tcPr>
            <w:tcW w:w="585" w:type="dxa"/>
          </w:tcPr>
          <w:p w:rsidR="00053D68" w:rsidRPr="0040384C" w:rsidRDefault="00DD0727">
            <w:pPr>
              <w:pStyle w:val="TableParagraph"/>
              <w:spacing w:before="59"/>
              <w:ind w:left="4"/>
              <w:rPr>
                <w:sz w:val="28"/>
              </w:rPr>
            </w:pPr>
            <w:r w:rsidRPr="0040384C">
              <w:rPr>
                <w:spacing w:val="-5"/>
                <w:w w:val="105"/>
                <w:sz w:val="28"/>
              </w:rPr>
              <w:t>17-</w:t>
            </w:r>
          </w:p>
          <w:p w:rsidR="00053D68" w:rsidRPr="0040384C" w:rsidRDefault="00DD0727">
            <w:pPr>
              <w:pStyle w:val="TableParagraph"/>
              <w:spacing w:before="134"/>
              <w:ind w:left="4"/>
              <w:rPr>
                <w:sz w:val="28"/>
              </w:rPr>
            </w:pPr>
            <w:r w:rsidRPr="0040384C">
              <w:rPr>
                <w:spacing w:val="-5"/>
                <w:sz w:val="28"/>
              </w:rPr>
              <w:t>18</w:t>
            </w:r>
          </w:p>
        </w:tc>
        <w:tc>
          <w:tcPr>
            <w:tcW w:w="3548" w:type="dxa"/>
          </w:tcPr>
          <w:p w:rsidR="00053D68" w:rsidRPr="0040384C" w:rsidRDefault="00DD0727">
            <w:pPr>
              <w:pStyle w:val="TableParagraph"/>
              <w:tabs>
                <w:tab w:val="left" w:pos="2204"/>
                <w:tab w:val="left" w:pos="2475"/>
              </w:tabs>
              <w:spacing w:before="59" w:line="338" w:lineRule="auto"/>
              <w:ind w:left="4" w:right="-15"/>
              <w:rPr>
                <w:sz w:val="28"/>
              </w:rPr>
            </w:pPr>
            <w:r w:rsidRPr="0040384C">
              <w:rPr>
                <w:spacing w:val="-2"/>
                <w:w w:val="105"/>
                <w:sz w:val="28"/>
              </w:rPr>
              <w:t>Практическая</w:t>
            </w:r>
            <w:r w:rsidRPr="0040384C">
              <w:rPr>
                <w:sz w:val="28"/>
              </w:rPr>
              <w:tab/>
            </w:r>
            <w:r w:rsidRPr="0040384C">
              <w:rPr>
                <w:sz w:val="28"/>
              </w:rPr>
              <w:tab/>
            </w:r>
            <w:r w:rsidRPr="0040384C">
              <w:rPr>
                <w:spacing w:val="-2"/>
                <w:w w:val="105"/>
                <w:sz w:val="28"/>
              </w:rPr>
              <w:t>работа. Контроль</w:t>
            </w:r>
            <w:r w:rsidRPr="0040384C">
              <w:rPr>
                <w:sz w:val="28"/>
              </w:rPr>
              <w:tab/>
            </w:r>
            <w:r w:rsidRPr="0040384C">
              <w:rPr>
                <w:spacing w:val="-2"/>
                <w:w w:val="105"/>
                <w:sz w:val="28"/>
              </w:rPr>
              <w:t>семейных</w:t>
            </w:r>
          </w:p>
          <w:p w:rsidR="00053D68" w:rsidRPr="0040384C" w:rsidRDefault="00DD0727">
            <w:pPr>
              <w:pStyle w:val="TableParagraph"/>
              <w:spacing w:before="1"/>
              <w:ind w:left="4"/>
              <w:rPr>
                <w:sz w:val="28"/>
              </w:rPr>
            </w:pPr>
            <w:r w:rsidRPr="0040384C">
              <w:rPr>
                <w:spacing w:val="-2"/>
                <w:w w:val="110"/>
                <w:sz w:val="28"/>
              </w:rPr>
              <w:t>расходов.</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line="338" w:lineRule="auto"/>
              <w:ind w:left="4" w:right="-15"/>
              <w:rPr>
                <w:sz w:val="28"/>
              </w:rPr>
            </w:pPr>
            <w:r w:rsidRPr="0040384C">
              <w:rPr>
                <w:spacing w:val="-4"/>
                <w:w w:val="105"/>
                <w:sz w:val="28"/>
              </w:rPr>
              <w:t xml:space="preserve">Практи </w:t>
            </w:r>
            <w:r w:rsidRPr="0040384C">
              <w:rPr>
                <w:spacing w:val="-2"/>
                <w:w w:val="105"/>
                <w:sz w:val="28"/>
              </w:rPr>
              <w:t>ческая</w:t>
            </w:r>
          </w:p>
          <w:p w:rsidR="00053D68" w:rsidRPr="0040384C" w:rsidRDefault="00DD0727">
            <w:pPr>
              <w:pStyle w:val="TableParagraph"/>
              <w:spacing w:before="1"/>
              <w:ind w:left="4"/>
              <w:rPr>
                <w:sz w:val="28"/>
              </w:rPr>
            </w:pPr>
            <w:r w:rsidRPr="0040384C">
              <w:rPr>
                <w:spacing w:val="-2"/>
                <w:w w:val="105"/>
                <w:sz w:val="28"/>
              </w:rPr>
              <w:t>работа</w:t>
            </w:r>
          </w:p>
        </w:tc>
      </w:tr>
      <w:tr w:rsidR="00053D68" w:rsidRPr="0040384C">
        <w:trPr>
          <w:trHeight w:val="917"/>
        </w:trPr>
        <w:tc>
          <w:tcPr>
            <w:tcW w:w="585" w:type="dxa"/>
          </w:tcPr>
          <w:p w:rsidR="00053D68" w:rsidRPr="0040384C" w:rsidRDefault="00DD0727">
            <w:pPr>
              <w:pStyle w:val="TableParagraph"/>
              <w:spacing w:before="59"/>
              <w:ind w:left="4"/>
              <w:rPr>
                <w:sz w:val="28"/>
              </w:rPr>
            </w:pPr>
            <w:r w:rsidRPr="0040384C">
              <w:rPr>
                <w:spacing w:val="-5"/>
                <w:w w:val="105"/>
                <w:sz w:val="28"/>
              </w:rPr>
              <w:t>19-</w:t>
            </w:r>
          </w:p>
          <w:p w:rsidR="00053D68" w:rsidRPr="0040384C" w:rsidRDefault="00DD0727">
            <w:pPr>
              <w:pStyle w:val="TableParagraph"/>
              <w:spacing w:before="134"/>
              <w:ind w:left="4"/>
              <w:rPr>
                <w:sz w:val="28"/>
              </w:rPr>
            </w:pPr>
            <w:r w:rsidRPr="0040384C">
              <w:rPr>
                <w:spacing w:val="-5"/>
                <w:sz w:val="28"/>
              </w:rPr>
              <w:t>20</w:t>
            </w:r>
          </w:p>
        </w:tc>
        <w:tc>
          <w:tcPr>
            <w:tcW w:w="3548" w:type="dxa"/>
          </w:tcPr>
          <w:p w:rsidR="00053D68" w:rsidRPr="0040384C" w:rsidRDefault="00DD0727">
            <w:pPr>
              <w:pStyle w:val="TableParagraph"/>
              <w:tabs>
                <w:tab w:val="left" w:pos="959"/>
                <w:tab w:val="left" w:pos="2190"/>
              </w:tabs>
              <w:spacing w:before="59"/>
              <w:ind w:left="4" w:right="-15"/>
              <w:rPr>
                <w:sz w:val="28"/>
              </w:rPr>
            </w:pPr>
            <w:r w:rsidRPr="0040384C">
              <w:rPr>
                <w:spacing w:val="-5"/>
                <w:sz w:val="28"/>
              </w:rPr>
              <w:t>Что</w:t>
            </w:r>
            <w:r w:rsidRPr="0040384C">
              <w:rPr>
                <w:sz w:val="28"/>
              </w:rPr>
              <w:tab/>
            </w:r>
            <w:r w:rsidRPr="0040384C">
              <w:rPr>
                <w:spacing w:val="-2"/>
                <w:sz w:val="28"/>
              </w:rPr>
              <w:t>такое</w:t>
            </w:r>
            <w:r w:rsidRPr="0040384C">
              <w:rPr>
                <w:sz w:val="28"/>
              </w:rPr>
              <w:tab/>
            </w:r>
            <w:r w:rsidRPr="0040384C">
              <w:rPr>
                <w:spacing w:val="-2"/>
                <w:sz w:val="28"/>
              </w:rPr>
              <w:t>семейный</w:t>
            </w:r>
          </w:p>
          <w:p w:rsidR="00053D68" w:rsidRPr="0040384C" w:rsidRDefault="00DD0727">
            <w:pPr>
              <w:pStyle w:val="TableParagraph"/>
              <w:spacing w:before="134"/>
              <w:ind w:left="4"/>
              <w:rPr>
                <w:sz w:val="28"/>
              </w:rPr>
            </w:pPr>
            <w:r w:rsidRPr="0040384C">
              <w:rPr>
                <w:spacing w:val="-2"/>
                <w:w w:val="105"/>
                <w:sz w:val="28"/>
              </w:rPr>
              <w:t>бюджет.</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4"/>
                <w:w w:val="105"/>
                <w:sz w:val="28"/>
              </w:rPr>
              <w:t>игра</w:t>
            </w:r>
          </w:p>
        </w:tc>
      </w:tr>
      <w:tr w:rsidR="00053D68" w:rsidRPr="0040384C">
        <w:trPr>
          <w:trHeight w:val="1375"/>
        </w:trPr>
        <w:tc>
          <w:tcPr>
            <w:tcW w:w="585" w:type="dxa"/>
          </w:tcPr>
          <w:p w:rsidR="00053D68" w:rsidRPr="0040384C" w:rsidRDefault="00DD0727">
            <w:pPr>
              <w:pStyle w:val="TableParagraph"/>
              <w:spacing w:before="59"/>
              <w:ind w:left="4"/>
              <w:rPr>
                <w:sz w:val="28"/>
              </w:rPr>
            </w:pPr>
            <w:r w:rsidRPr="0040384C">
              <w:rPr>
                <w:spacing w:val="-5"/>
                <w:w w:val="105"/>
                <w:sz w:val="28"/>
              </w:rPr>
              <w:t>21-</w:t>
            </w:r>
          </w:p>
          <w:p w:rsidR="00053D68" w:rsidRPr="0040384C" w:rsidRDefault="00DD0727">
            <w:pPr>
              <w:pStyle w:val="TableParagraph"/>
              <w:spacing w:before="134"/>
              <w:ind w:left="4"/>
              <w:rPr>
                <w:sz w:val="28"/>
              </w:rPr>
            </w:pPr>
            <w:r w:rsidRPr="0040384C">
              <w:rPr>
                <w:spacing w:val="-5"/>
                <w:sz w:val="28"/>
              </w:rPr>
              <w:t>22</w:t>
            </w:r>
          </w:p>
        </w:tc>
        <w:tc>
          <w:tcPr>
            <w:tcW w:w="3548" w:type="dxa"/>
          </w:tcPr>
          <w:p w:rsidR="00053D68" w:rsidRPr="0040384C" w:rsidRDefault="00DD0727">
            <w:pPr>
              <w:pStyle w:val="TableParagraph"/>
              <w:tabs>
                <w:tab w:val="left" w:pos="2231"/>
                <w:tab w:val="left" w:pos="2905"/>
              </w:tabs>
              <w:spacing w:before="59" w:line="338" w:lineRule="auto"/>
              <w:ind w:left="4" w:right="-15"/>
              <w:rPr>
                <w:sz w:val="28"/>
              </w:rPr>
            </w:pPr>
            <w:r w:rsidRPr="0040384C">
              <w:rPr>
                <w:spacing w:val="-4"/>
                <w:sz w:val="28"/>
              </w:rPr>
              <w:t>Как</w:t>
            </w:r>
            <w:r w:rsidRPr="0040384C">
              <w:rPr>
                <w:sz w:val="28"/>
              </w:rPr>
              <w:tab/>
            </w:r>
            <w:r w:rsidRPr="0040384C">
              <w:rPr>
                <w:spacing w:val="-2"/>
                <w:sz w:val="28"/>
              </w:rPr>
              <w:t xml:space="preserve">составить </w:t>
            </w:r>
            <w:r w:rsidRPr="0040384C">
              <w:rPr>
                <w:spacing w:val="-2"/>
                <w:w w:val="105"/>
                <w:sz w:val="28"/>
              </w:rPr>
              <w:t>финансовый</w:t>
            </w:r>
            <w:r w:rsidRPr="0040384C">
              <w:rPr>
                <w:sz w:val="28"/>
              </w:rPr>
              <w:tab/>
            </w:r>
            <w:r w:rsidRPr="0040384C">
              <w:rPr>
                <w:sz w:val="28"/>
              </w:rPr>
              <w:tab/>
            </w:r>
            <w:r w:rsidRPr="0040384C">
              <w:rPr>
                <w:spacing w:val="-4"/>
                <w:w w:val="105"/>
                <w:sz w:val="28"/>
              </w:rPr>
              <w:t>план</w:t>
            </w:r>
          </w:p>
          <w:p w:rsidR="00053D68" w:rsidRPr="0040384C" w:rsidRDefault="00DD0727">
            <w:pPr>
              <w:pStyle w:val="TableParagraph"/>
              <w:tabs>
                <w:tab w:val="left" w:pos="1433"/>
                <w:tab w:val="left" w:pos="2190"/>
              </w:tabs>
              <w:spacing w:before="1"/>
              <w:ind w:left="4" w:right="-15"/>
              <w:rPr>
                <w:sz w:val="28"/>
              </w:rPr>
            </w:pPr>
            <w:r w:rsidRPr="0040384C">
              <w:rPr>
                <w:spacing w:val="-4"/>
                <w:w w:val="110"/>
                <w:sz w:val="28"/>
              </w:rPr>
              <w:t>семьи</w:t>
            </w:r>
            <w:r w:rsidRPr="0040384C">
              <w:rPr>
                <w:sz w:val="28"/>
              </w:rPr>
              <w:tab/>
            </w:r>
            <w:r w:rsidRPr="0040384C">
              <w:rPr>
                <w:spacing w:val="-10"/>
                <w:w w:val="110"/>
                <w:sz w:val="28"/>
              </w:rPr>
              <w:t>–</w:t>
            </w:r>
            <w:r w:rsidRPr="0040384C">
              <w:rPr>
                <w:sz w:val="28"/>
              </w:rPr>
              <w:tab/>
            </w:r>
            <w:r w:rsidRPr="0040384C">
              <w:rPr>
                <w:spacing w:val="-2"/>
                <w:sz w:val="28"/>
              </w:rPr>
              <w:t>семейный</w:t>
            </w:r>
          </w:p>
        </w:tc>
        <w:tc>
          <w:tcPr>
            <w:tcW w:w="1701" w:type="dxa"/>
          </w:tcPr>
          <w:p w:rsidR="00053D68" w:rsidRPr="0040384C" w:rsidRDefault="00DD0727">
            <w:pPr>
              <w:pStyle w:val="TableParagraph"/>
              <w:spacing w:before="59"/>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9"/>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59"/>
              <w:ind w:left="4"/>
              <w:rPr>
                <w:sz w:val="28"/>
              </w:rPr>
            </w:pPr>
            <w:r w:rsidRPr="0040384C">
              <w:rPr>
                <w:spacing w:val="-2"/>
                <w:sz w:val="28"/>
              </w:rPr>
              <w:t>беседа</w:t>
            </w:r>
          </w:p>
        </w:tc>
      </w:tr>
    </w:tbl>
    <w:p w:rsidR="00053D68" w:rsidRPr="0040384C" w:rsidRDefault="00053D68">
      <w:pPr>
        <w:pStyle w:val="TableParagraph"/>
        <w:rPr>
          <w:sz w:val="28"/>
        </w:rPr>
        <w:sectPr w:rsidR="00053D68" w:rsidRPr="0040384C">
          <w:headerReference w:type="default" r:id="rId487"/>
          <w:footerReference w:type="default" r:id="rId488"/>
          <w:pgSz w:w="11900" w:h="16840"/>
          <w:pgMar w:top="640" w:right="141" w:bottom="280" w:left="141" w:header="0" w:footer="0"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548"/>
        <w:gridCol w:w="1701"/>
        <w:gridCol w:w="1701"/>
        <w:gridCol w:w="2693"/>
        <w:gridCol w:w="1022"/>
      </w:tblGrid>
      <w:tr w:rsidR="00053D68" w:rsidRPr="0040384C">
        <w:trPr>
          <w:trHeight w:val="505"/>
        </w:trPr>
        <w:tc>
          <w:tcPr>
            <w:tcW w:w="585" w:type="dxa"/>
          </w:tcPr>
          <w:p w:rsidR="00053D68" w:rsidRPr="0040384C" w:rsidRDefault="00053D68">
            <w:pPr>
              <w:pStyle w:val="TableParagraph"/>
              <w:rPr>
                <w:sz w:val="28"/>
              </w:rPr>
            </w:pPr>
          </w:p>
        </w:tc>
        <w:tc>
          <w:tcPr>
            <w:tcW w:w="3548" w:type="dxa"/>
          </w:tcPr>
          <w:p w:rsidR="00053D68" w:rsidRPr="0040384C" w:rsidRDefault="00DD0727">
            <w:pPr>
              <w:pStyle w:val="TableParagraph"/>
              <w:spacing w:before="64"/>
              <w:ind w:left="4"/>
              <w:rPr>
                <w:sz w:val="28"/>
              </w:rPr>
            </w:pPr>
            <w:r w:rsidRPr="0040384C">
              <w:rPr>
                <w:spacing w:val="-2"/>
                <w:w w:val="105"/>
                <w:sz w:val="28"/>
              </w:rPr>
              <w:t>бюджет.</w:t>
            </w:r>
          </w:p>
        </w:tc>
        <w:tc>
          <w:tcPr>
            <w:tcW w:w="1701" w:type="dxa"/>
          </w:tcPr>
          <w:p w:rsidR="00053D68" w:rsidRPr="0040384C" w:rsidRDefault="00053D68">
            <w:pPr>
              <w:pStyle w:val="TableParagraph"/>
              <w:rPr>
                <w:sz w:val="28"/>
              </w:rPr>
            </w:pPr>
          </w:p>
        </w:tc>
        <w:tc>
          <w:tcPr>
            <w:tcW w:w="1701" w:type="dxa"/>
          </w:tcPr>
          <w:p w:rsidR="00053D68" w:rsidRPr="0040384C" w:rsidRDefault="00053D68">
            <w:pPr>
              <w:pStyle w:val="TableParagraph"/>
              <w:rPr>
                <w:sz w:val="28"/>
              </w:rPr>
            </w:pPr>
          </w:p>
        </w:tc>
        <w:tc>
          <w:tcPr>
            <w:tcW w:w="2693" w:type="dxa"/>
          </w:tcPr>
          <w:p w:rsidR="00053D68" w:rsidRPr="0040384C" w:rsidRDefault="00053D68">
            <w:pPr>
              <w:pStyle w:val="TableParagraph"/>
              <w:rPr>
                <w:sz w:val="28"/>
              </w:rPr>
            </w:pPr>
          </w:p>
        </w:tc>
        <w:tc>
          <w:tcPr>
            <w:tcW w:w="1022" w:type="dxa"/>
          </w:tcPr>
          <w:p w:rsidR="00053D68" w:rsidRPr="0040384C" w:rsidRDefault="00053D68">
            <w:pPr>
              <w:pStyle w:val="TableParagraph"/>
              <w:rPr>
                <w:sz w:val="28"/>
              </w:rPr>
            </w:pPr>
          </w:p>
        </w:tc>
      </w:tr>
      <w:tr w:rsidR="00053D68" w:rsidRPr="0040384C">
        <w:trPr>
          <w:trHeight w:val="917"/>
        </w:trPr>
        <w:tc>
          <w:tcPr>
            <w:tcW w:w="585" w:type="dxa"/>
          </w:tcPr>
          <w:p w:rsidR="00053D68" w:rsidRPr="0040384C" w:rsidRDefault="00DD0727">
            <w:pPr>
              <w:pStyle w:val="TableParagraph"/>
              <w:spacing w:before="64"/>
              <w:ind w:left="4"/>
              <w:rPr>
                <w:sz w:val="28"/>
              </w:rPr>
            </w:pPr>
            <w:r w:rsidRPr="0040384C">
              <w:rPr>
                <w:spacing w:val="-5"/>
                <w:w w:val="105"/>
                <w:sz w:val="28"/>
              </w:rPr>
              <w:t>23-</w:t>
            </w:r>
          </w:p>
          <w:p w:rsidR="00053D68" w:rsidRPr="0040384C" w:rsidRDefault="00DD0727">
            <w:pPr>
              <w:pStyle w:val="TableParagraph"/>
              <w:spacing w:before="134"/>
              <w:ind w:left="4"/>
              <w:rPr>
                <w:sz w:val="28"/>
              </w:rPr>
            </w:pPr>
            <w:r w:rsidRPr="0040384C">
              <w:rPr>
                <w:spacing w:val="-5"/>
                <w:sz w:val="28"/>
              </w:rPr>
              <w:t>24</w:t>
            </w:r>
          </w:p>
        </w:tc>
        <w:tc>
          <w:tcPr>
            <w:tcW w:w="3548" w:type="dxa"/>
          </w:tcPr>
          <w:p w:rsidR="00053D68" w:rsidRPr="0040384C" w:rsidRDefault="00DD0727">
            <w:pPr>
              <w:pStyle w:val="TableParagraph"/>
              <w:tabs>
                <w:tab w:val="left" w:pos="2094"/>
              </w:tabs>
              <w:spacing w:before="64"/>
              <w:ind w:left="4" w:right="-15"/>
              <w:rPr>
                <w:sz w:val="28"/>
              </w:rPr>
            </w:pPr>
            <w:r w:rsidRPr="0040384C">
              <w:rPr>
                <w:spacing w:val="-2"/>
                <w:w w:val="105"/>
                <w:sz w:val="28"/>
              </w:rPr>
              <w:t>Составление,</w:t>
            </w:r>
            <w:r w:rsidRPr="0040384C">
              <w:rPr>
                <w:sz w:val="28"/>
              </w:rPr>
              <w:tab/>
            </w:r>
            <w:r w:rsidRPr="0040384C">
              <w:rPr>
                <w:spacing w:val="-2"/>
                <w:w w:val="105"/>
                <w:sz w:val="28"/>
              </w:rPr>
              <w:t>семейного</w:t>
            </w:r>
          </w:p>
          <w:p w:rsidR="00053D68" w:rsidRPr="0040384C" w:rsidRDefault="00DD0727">
            <w:pPr>
              <w:pStyle w:val="TableParagraph"/>
              <w:spacing w:before="134"/>
              <w:ind w:left="4"/>
              <w:rPr>
                <w:sz w:val="28"/>
              </w:rPr>
            </w:pPr>
            <w:r w:rsidRPr="0040384C">
              <w:rPr>
                <w:spacing w:val="-2"/>
                <w:w w:val="105"/>
                <w:sz w:val="28"/>
              </w:rPr>
              <w:t>бюджета.</w:t>
            </w:r>
          </w:p>
        </w:tc>
        <w:tc>
          <w:tcPr>
            <w:tcW w:w="1701" w:type="dxa"/>
          </w:tcPr>
          <w:p w:rsidR="00053D68" w:rsidRPr="0040384C" w:rsidRDefault="00DD0727">
            <w:pPr>
              <w:pStyle w:val="TableParagraph"/>
              <w:spacing w:before="64"/>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64"/>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64"/>
              <w:ind w:left="4"/>
              <w:rPr>
                <w:sz w:val="28"/>
              </w:rPr>
            </w:pPr>
            <w:r w:rsidRPr="0040384C">
              <w:rPr>
                <w:spacing w:val="-2"/>
                <w:sz w:val="28"/>
              </w:rPr>
              <w:t>беседа</w:t>
            </w:r>
          </w:p>
        </w:tc>
      </w:tr>
      <w:tr w:rsidR="00053D68" w:rsidRPr="0040384C">
        <w:trPr>
          <w:trHeight w:val="1375"/>
        </w:trPr>
        <w:tc>
          <w:tcPr>
            <w:tcW w:w="585" w:type="dxa"/>
          </w:tcPr>
          <w:p w:rsidR="00053D68" w:rsidRPr="0040384C" w:rsidRDefault="00DD0727">
            <w:pPr>
              <w:pStyle w:val="TableParagraph"/>
              <w:spacing w:before="64"/>
              <w:ind w:left="4"/>
              <w:rPr>
                <w:sz w:val="28"/>
              </w:rPr>
            </w:pPr>
            <w:r w:rsidRPr="0040384C">
              <w:rPr>
                <w:spacing w:val="-5"/>
                <w:w w:val="105"/>
                <w:sz w:val="28"/>
              </w:rPr>
              <w:t>25-</w:t>
            </w:r>
          </w:p>
          <w:p w:rsidR="00053D68" w:rsidRPr="0040384C" w:rsidRDefault="00DD0727">
            <w:pPr>
              <w:pStyle w:val="TableParagraph"/>
              <w:spacing w:before="134"/>
              <w:ind w:left="4"/>
              <w:rPr>
                <w:sz w:val="28"/>
              </w:rPr>
            </w:pPr>
            <w:r w:rsidRPr="0040384C">
              <w:rPr>
                <w:spacing w:val="-5"/>
                <w:sz w:val="28"/>
              </w:rPr>
              <w:t>26</w:t>
            </w:r>
          </w:p>
        </w:tc>
        <w:tc>
          <w:tcPr>
            <w:tcW w:w="3548" w:type="dxa"/>
          </w:tcPr>
          <w:p w:rsidR="00053D68" w:rsidRPr="0040384C" w:rsidRDefault="00DD0727">
            <w:pPr>
              <w:pStyle w:val="TableParagraph"/>
              <w:tabs>
                <w:tab w:val="left" w:pos="2094"/>
                <w:tab w:val="left" w:pos="2475"/>
              </w:tabs>
              <w:spacing w:before="64" w:line="338" w:lineRule="auto"/>
              <w:ind w:left="4" w:right="-15"/>
              <w:rPr>
                <w:sz w:val="28"/>
              </w:rPr>
            </w:pPr>
            <w:r w:rsidRPr="0040384C">
              <w:rPr>
                <w:spacing w:val="-2"/>
                <w:w w:val="105"/>
                <w:sz w:val="28"/>
              </w:rPr>
              <w:t>Практическая</w:t>
            </w:r>
            <w:r w:rsidRPr="0040384C">
              <w:rPr>
                <w:sz w:val="28"/>
              </w:rPr>
              <w:tab/>
            </w:r>
            <w:r w:rsidRPr="0040384C">
              <w:rPr>
                <w:sz w:val="28"/>
              </w:rPr>
              <w:tab/>
            </w:r>
            <w:r w:rsidRPr="0040384C">
              <w:rPr>
                <w:spacing w:val="-2"/>
                <w:w w:val="105"/>
                <w:sz w:val="28"/>
              </w:rPr>
              <w:t>работа. Составление,</w:t>
            </w:r>
            <w:r w:rsidRPr="0040384C">
              <w:rPr>
                <w:sz w:val="28"/>
              </w:rPr>
              <w:tab/>
            </w:r>
            <w:r w:rsidRPr="0040384C">
              <w:rPr>
                <w:spacing w:val="-2"/>
                <w:w w:val="105"/>
                <w:sz w:val="28"/>
              </w:rPr>
              <w:t>семейного</w:t>
            </w:r>
          </w:p>
          <w:p w:rsidR="00053D68" w:rsidRPr="0040384C" w:rsidRDefault="00DD0727">
            <w:pPr>
              <w:pStyle w:val="TableParagraph"/>
              <w:spacing w:before="1"/>
              <w:ind w:left="4"/>
              <w:rPr>
                <w:sz w:val="28"/>
              </w:rPr>
            </w:pPr>
            <w:r w:rsidRPr="0040384C">
              <w:rPr>
                <w:spacing w:val="-2"/>
                <w:w w:val="105"/>
                <w:sz w:val="28"/>
              </w:rPr>
              <w:t>бюджета.</w:t>
            </w:r>
          </w:p>
        </w:tc>
        <w:tc>
          <w:tcPr>
            <w:tcW w:w="1701" w:type="dxa"/>
          </w:tcPr>
          <w:p w:rsidR="00053D68" w:rsidRPr="0040384C" w:rsidRDefault="00DD0727">
            <w:pPr>
              <w:pStyle w:val="TableParagraph"/>
              <w:spacing w:before="64"/>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64"/>
              <w:ind w:left="4"/>
              <w:rPr>
                <w:sz w:val="28"/>
              </w:rPr>
            </w:pPr>
            <w:r w:rsidRPr="0040384C">
              <w:rPr>
                <w:w w:val="110"/>
                <w:sz w:val="28"/>
              </w:rPr>
              <w:t>https://dni-</w:t>
            </w:r>
            <w:r w:rsidRPr="0040384C">
              <w:rPr>
                <w:spacing w:val="-2"/>
                <w:w w:val="110"/>
                <w:sz w:val="28"/>
              </w:rPr>
              <w:t>fg.ru/</w:t>
            </w:r>
          </w:p>
        </w:tc>
        <w:tc>
          <w:tcPr>
            <w:tcW w:w="1022" w:type="dxa"/>
          </w:tcPr>
          <w:p w:rsidR="00053D68" w:rsidRPr="0040384C" w:rsidRDefault="00DD0727">
            <w:pPr>
              <w:pStyle w:val="TableParagraph"/>
              <w:spacing w:before="64" w:line="338" w:lineRule="auto"/>
              <w:ind w:left="4" w:right="-15"/>
              <w:rPr>
                <w:sz w:val="28"/>
              </w:rPr>
            </w:pPr>
            <w:r w:rsidRPr="0040384C">
              <w:rPr>
                <w:spacing w:val="-4"/>
                <w:w w:val="105"/>
                <w:sz w:val="28"/>
              </w:rPr>
              <w:t xml:space="preserve">Практи </w:t>
            </w:r>
            <w:r w:rsidRPr="0040384C">
              <w:rPr>
                <w:spacing w:val="-2"/>
                <w:w w:val="105"/>
                <w:sz w:val="28"/>
              </w:rPr>
              <w:t>ческая</w:t>
            </w:r>
          </w:p>
          <w:p w:rsidR="00053D68" w:rsidRPr="0040384C" w:rsidRDefault="00DD0727">
            <w:pPr>
              <w:pStyle w:val="TableParagraph"/>
              <w:spacing w:before="1"/>
              <w:ind w:left="4"/>
              <w:rPr>
                <w:sz w:val="28"/>
              </w:rPr>
            </w:pPr>
            <w:r w:rsidRPr="0040384C">
              <w:rPr>
                <w:spacing w:val="-2"/>
                <w:w w:val="105"/>
                <w:sz w:val="28"/>
              </w:rPr>
              <w:t>работа</w:t>
            </w:r>
          </w:p>
        </w:tc>
      </w:tr>
    </w:tbl>
    <w:p w:rsidR="00053D68" w:rsidRPr="0040384C" w:rsidRDefault="00053D68">
      <w:pPr>
        <w:pStyle w:val="a3"/>
        <w:spacing w:before="105"/>
        <w:rPr>
          <w:b/>
          <w:sz w:val="2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54"/>
        <w:gridCol w:w="1701"/>
        <w:gridCol w:w="1701"/>
        <w:gridCol w:w="2693"/>
        <w:gridCol w:w="992"/>
      </w:tblGrid>
      <w:tr w:rsidR="00053D68" w:rsidRPr="0040384C">
        <w:trPr>
          <w:trHeight w:val="965"/>
        </w:trPr>
        <w:tc>
          <w:tcPr>
            <w:tcW w:w="567" w:type="dxa"/>
          </w:tcPr>
          <w:p w:rsidR="00053D68" w:rsidRPr="0040384C" w:rsidRDefault="00DD0727">
            <w:pPr>
              <w:pStyle w:val="TableParagraph"/>
              <w:spacing w:before="5"/>
              <w:ind w:left="4"/>
              <w:rPr>
                <w:sz w:val="28"/>
              </w:rPr>
            </w:pPr>
            <w:r w:rsidRPr="0040384C">
              <w:rPr>
                <w:spacing w:val="-5"/>
                <w:sz w:val="28"/>
              </w:rPr>
              <w:t>27-</w:t>
            </w:r>
          </w:p>
          <w:p w:rsidR="00053D68" w:rsidRPr="0040384C" w:rsidRDefault="00DD0727">
            <w:pPr>
              <w:pStyle w:val="TableParagraph"/>
              <w:ind w:left="4"/>
              <w:rPr>
                <w:sz w:val="28"/>
              </w:rPr>
            </w:pPr>
            <w:r w:rsidRPr="0040384C">
              <w:rPr>
                <w:spacing w:val="-5"/>
                <w:sz w:val="28"/>
              </w:rPr>
              <w:t>28</w:t>
            </w:r>
          </w:p>
        </w:tc>
        <w:tc>
          <w:tcPr>
            <w:tcW w:w="3554" w:type="dxa"/>
          </w:tcPr>
          <w:p w:rsidR="00053D68" w:rsidRPr="0040384C" w:rsidRDefault="00DD0727">
            <w:pPr>
              <w:pStyle w:val="TableParagraph"/>
              <w:tabs>
                <w:tab w:val="left" w:pos="2684"/>
              </w:tabs>
              <w:spacing w:line="320" w:lineRule="atLeast"/>
              <w:ind w:left="4" w:right="-15"/>
              <w:rPr>
                <w:sz w:val="28"/>
              </w:rPr>
            </w:pPr>
            <w:r w:rsidRPr="0040384C">
              <w:rPr>
                <w:spacing w:val="-2"/>
                <w:sz w:val="28"/>
              </w:rPr>
              <w:t>Практическая</w:t>
            </w:r>
            <w:r w:rsidRPr="0040384C">
              <w:rPr>
                <w:sz w:val="28"/>
              </w:rPr>
              <w:tab/>
            </w:r>
            <w:r w:rsidRPr="0040384C">
              <w:rPr>
                <w:spacing w:val="-2"/>
                <w:sz w:val="28"/>
              </w:rPr>
              <w:t xml:space="preserve">работа. </w:t>
            </w:r>
            <w:r w:rsidRPr="0040384C">
              <w:rPr>
                <w:sz w:val="28"/>
              </w:rPr>
              <w:t xml:space="preserve">Составление, семейного </w:t>
            </w:r>
            <w:r w:rsidRPr="0040384C">
              <w:rPr>
                <w:spacing w:val="-2"/>
                <w:sz w:val="28"/>
              </w:rPr>
              <w:t>бюджета.</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line="320" w:lineRule="atLeast"/>
              <w:ind w:left="5" w:right="94"/>
              <w:rPr>
                <w:sz w:val="28"/>
              </w:rPr>
            </w:pPr>
            <w:r w:rsidRPr="0040384C">
              <w:rPr>
                <w:spacing w:val="-2"/>
                <w:sz w:val="28"/>
              </w:rPr>
              <w:t>Практи ческая работа</w:t>
            </w:r>
          </w:p>
        </w:tc>
      </w:tr>
      <w:tr w:rsidR="00053D68" w:rsidRPr="0040384C">
        <w:trPr>
          <w:trHeight w:val="1287"/>
        </w:trPr>
        <w:tc>
          <w:tcPr>
            <w:tcW w:w="567" w:type="dxa"/>
          </w:tcPr>
          <w:p w:rsidR="00053D68" w:rsidRPr="0040384C" w:rsidRDefault="00DD0727">
            <w:pPr>
              <w:pStyle w:val="TableParagraph"/>
              <w:spacing w:before="5"/>
              <w:ind w:left="4"/>
              <w:rPr>
                <w:sz w:val="28"/>
              </w:rPr>
            </w:pPr>
            <w:r w:rsidRPr="0040384C">
              <w:rPr>
                <w:spacing w:val="-5"/>
                <w:sz w:val="28"/>
              </w:rPr>
              <w:t>29-</w:t>
            </w:r>
          </w:p>
          <w:p w:rsidR="00053D68" w:rsidRPr="0040384C" w:rsidRDefault="00DD0727">
            <w:pPr>
              <w:pStyle w:val="TableParagraph"/>
              <w:ind w:left="4"/>
              <w:rPr>
                <w:sz w:val="28"/>
              </w:rPr>
            </w:pPr>
            <w:r w:rsidRPr="0040384C">
              <w:rPr>
                <w:spacing w:val="-5"/>
                <w:sz w:val="28"/>
              </w:rPr>
              <w:t>30</w:t>
            </w:r>
          </w:p>
        </w:tc>
        <w:tc>
          <w:tcPr>
            <w:tcW w:w="3554" w:type="dxa"/>
          </w:tcPr>
          <w:p w:rsidR="00053D68" w:rsidRPr="0040384C" w:rsidRDefault="00DD0727">
            <w:pPr>
              <w:pStyle w:val="TableParagraph"/>
              <w:spacing w:before="5"/>
              <w:ind w:left="4" w:right="-15"/>
              <w:rPr>
                <w:sz w:val="28"/>
              </w:rPr>
            </w:pPr>
            <w:r w:rsidRPr="0040384C">
              <w:rPr>
                <w:sz w:val="28"/>
              </w:rPr>
              <w:t xml:space="preserve">Практическая работа. Составление бюджета семьи. </w:t>
            </w:r>
            <w:r w:rsidRPr="0040384C">
              <w:rPr>
                <w:spacing w:val="-2"/>
                <w:sz w:val="28"/>
              </w:rPr>
              <w:t>Зачёт.</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line="320" w:lineRule="atLeast"/>
              <w:ind w:left="5" w:right="94"/>
              <w:rPr>
                <w:sz w:val="28"/>
              </w:rPr>
            </w:pPr>
            <w:r w:rsidRPr="0040384C">
              <w:rPr>
                <w:spacing w:val="-2"/>
                <w:sz w:val="28"/>
              </w:rPr>
              <w:t>Практи ческая работа, зачет</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31-</w:t>
            </w:r>
          </w:p>
          <w:p w:rsidR="00053D68" w:rsidRPr="0040384C" w:rsidRDefault="00DD0727">
            <w:pPr>
              <w:pStyle w:val="TableParagraph"/>
              <w:spacing w:line="297" w:lineRule="exact"/>
              <w:ind w:left="4"/>
              <w:rPr>
                <w:sz w:val="28"/>
              </w:rPr>
            </w:pPr>
            <w:r w:rsidRPr="0040384C">
              <w:rPr>
                <w:spacing w:val="-5"/>
                <w:sz w:val="28"/>
              </w:rPr>
              <w:t>32</w:t>
            </w:r>
          </w:p>
        </w:tc>
        <w:tc>
          <w:tcPr>
            <w:tcW w:w="3554" w:type="dxa"/>
          </w:tcPr>
          <w:p w:rsidR="00053D68" w:rsidRPr="0040384C" w:rsidRDefault="00DD0727">
            <w:pPr>
              <w:pStyle w:val="TableParagraph"/>
              <w:tabs>
                <w:tab w:val="left" w:pos="967"/>
                <w:tab w:val="left" w:pos="2132"/>
              </w:tabs>
              <w:spacing w:line="320" w:lineRule="atLeast"/>
              <w:ind w:left="4" w:right="-15"/>
              <w:rPr>
                <w:sz w:val="28"/>
              </w:rPr>
            </w:pPr>
            <w:r w:rsidRPr="0040384C">
              <w:rPr>
                <w:spacing w:val="-4"/>
                <w:sz w:val="28"/>
              </w:rPr>
              <w:t>Что</w:t>
            </w:r>
            <w:r w:rsidRPr="0040384C">
              <w:rPr>
                <w:sz w:val="28"/>
              </w:rPr>
              <w:tab/>
            </w:r>
            <w:r w:rsidRPr="0040384C">
              <w:rPr>
                <w:spacing w:val="-2"/>
                <w:sz w:val="28"/>
              </w:rPr>
              <w:t>такое</w:t>
            </w:r>
            <w:r w:rsidRPr="0040384C">
              <w:rPr>
                <w:sz w:val="28"/>
              </w:rPr>
              <w:tab/>
            </w:r>
            <w:r w:rsidRPr="0040384C">
              <w:rPr>
                <w:spacing w:val="-2"/>
                <w:sz w:val="28"/>
              </w:rPr>
              <w:t>финансовое мошенничество.</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33-</w:t>
            </w:r>
          </w:p>
          <w:p w:rsidR="00053D68" w:rsidRPr="0040384C" w:rsidRDefault="00DD0727">
            <w:pPr>
              <w:pStyle w:val="TableParagraph"/>
              <w:spacing w:line="297" w:lineRule="exact"/>
              <w:ind w:left="4"/>
              <w:rPr>
                <w:sz w:val="28"/>
              </w:rPr>
            </w:pPr>
            <w:r w:rsidRPr="0040384C">
              <w:rPr>
                <w:spacing w:val="-5"/>
                <w:sz w:val="28"/>
              </w:rPr>
              <w:t>34</w:t>
            </w:r>
          </w:p>
        </w:tc>
        <w:tc>
          <w:tcPr>
            <w:tcW w:w="3554" w:type="dxa"/>
          </w:tcPr>
          <w:p w:rsidR="00053D68" w:rsidRPr="0040384C" w:rsidRDefault="00DD0727">
            <w:pPr>
              <w:pStyle w:val="TableParagraph"/>
              <w:spacing w:before="5"/>
              <w:ind w:left="4"/>
              <w:rPr>
                <w:sz w:val="28"/>
              </w:rPr>
            </w:pPr>
            <w:r w:rsidRPr="0040384C">
              <w:rPr>
                <w:sz w:val="28"/>
              </w:rPr>
              <w:t>Фальшивые</w:t>
            </w:r>
            <w:r w:rsidRPr="0040384C">
              <w:rPr>
                <w:spacing w:val="-3"/>
                <w:sz w:val="28"/>
              </w:rPr>
              <w:t xml:space="preserve"> </w:t>
            </w:r>
            <w:r w:rsidRPr="0040384C">
              <w:rPr>
                <w:sz w:val="28"/>
              </w:rPr>
              <w:t>деньги.</w:t>
            </w:r>
            <w:r w:rsidRPr="0040384C">
              <w:rPr>
                <w:spacing w:val="-3"/>
                <w:sz w:val="28"/>
              </w:rPr>
              <w:t xml:space="preserve"> </w:t>
            </w:r>
            <w:r w:rsidRPr="0040384C">
              <w:rPr>
                <w:spacing w:val="-2"/>
                <w:sz w:val="28"/>
              </w:rPr>
              <w:t>Тест.</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4"/>
                <w:sz w:val="28"/>
              </w:rPr>
              <w:t>тест</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35-</w:t>
            </w:r>
          </w:p>
          <w:p w:rsidR="00053D68" w:rsidRPr="0040384C" w:rsidRDefault="00DD0727">
            <w:pPr>
              <w:pStyle w:val="TableParagraph"/>
              <w:spacing w:line="297" w:lineRule="exact"/>
              <w:ind w:left="4"/>
              <w:rPr>
                <w:sz w:val="28"/>
              </w:rPr>
            </w:pPr>
            <w:r w:rsidRPr="0040384C">
              <w:rPr>
                <w:spacing w:val="-5"/>
                <w:sz w:val="28"/>
              </w:rPr>
              <w:t>36</w:t>
            </w:r>
          </w:p>
        </w:tc>
        <w:tc>
          <w:tcPr>
            <w:tcW w:w="3554" w:type="dxa"/>
          </w:tcPr>
          <w:p w:rsidR="00053D68" w:rsidRPr="0040384C" w:rsidRDefault="00DD0727">
            <w:pPr>
              <w:pStyle w:val="TableParagraph"/>
              <w:spacing w:before="5"/>
              <w:ind w:left="4"/>
              <w:rPr>
                <w:sz w:val="28"/>
              </w:rPr>
            </w:pPr>
            <w:r w:rsidRPr="0040384C">
              <w:rPr>
                <w:sz w:val="28"/>
              </w:rPr>
              <w:t>Что</w:t>
            </w:r>
            <w:r w:rsidRPr="0040384C">
              <w:rPr>
                <w:spacing w:val="-1"/>
                <w:sz w:val="28"/>
              </w:rPr>
              <w:t xml:space="preserve"> </w:t>
            </w:r>
            <w:r w:rsidRPr="0040384C">
              <w:rPr>
                <w:sz w:val="28"/>
              </w:rPr>
              <w:t>такое</w:t>
            </w:r>
            <w:r w:rsidRPr="0040384C">
              <w:rPr>
                <w:spacing w:val="-1"/>
                <w:sz w:val="28"/>
              </w:rPr>
              <w:t xml:space="preserve"> </w:t>
            </w:r>
            <w:r w:rsidRPr="0040384C">
              <w:rPr>
                <w:spacing w:val="-2"/>
                <w:sz w:val="28"/>
              </w:rPr>
              <w:t>пенсия.</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1609"/>
        </w:trPr>
        <w:tc>
          <w:tcPr>
            <w:tcW w:w="567" w:type="dxa"/>
          </w:tcPr>
          <w:p w:rsidR="00053D68" w:rsidRPr="0040384C" w:rsidRDefault="00DD0727">
            <w:pPr>
              <w:pStyle w:val="TableParagraph"/>
              <w:spacing w:before="5"/>
              <w:ind w:left="4"/>
              <w:rPr>
                <w:sz w:val="28"/>
              </w:rPr>
            </w:pPr>
            <w:r w:rsidRPr="0040384C">
              <w:rPr>
                <w:spacing w:val="-5"/>
                <w:sz w:val="28"/>
              </w:rPr>
              <w:t>37-</w:t>
            </w:r>
          </w:p>
          <w:p w:rsidR="00053D68" w:rsidRPr="0040384C" w:rsidRDefault="00DD0727">
            <w:pPr>
              <w:pStyle w:val="TableParagraph"/>
              <w:ind w:left="4"/>
              <w:rPr>
                <w:sz w:val="28"/>
              </w:rPr>
            </w:pPr>
            <w:r w:rsidRPr="0040384C">
              <w:rPr>
                <w:spacing w:val="-5"/>
                <w:sz w:val="28"/>
              </w:rPr>
              <w:t>38</w:t>
            </w:r>
          </w:p>
        </w:tc>
        <w:tc>
          <w:tcPr>
            <w:tcW w:w="3554" w:type="dxa"/>
          </w:tcPr>
          <w:p w:rsidR="00053D68" w:rsidRPr="0040384C" w:rsidRDefault="00DD0727">
            <w:pPr>
              <w:pStyle w:val="TableParagraph"/>
              <w:spacing w:line="320" w:lineRule="atLeast"/>
              <w:ind w:left="4" w:right="57"/>
              <w:rPr>
                <w:sz w:val="28"/>
              </w:rPr>
            </w:pPr>
            <w:r w:rsidRPr="0040384C">
              <w:rPr>
                <w:spacing w:val="-2"/>
                <w:sz w:val="28"/>
              </w:rPr>
              <w:t>Пенсионное</w:t>
            </w:r>
            <w:r w:rsidRPr="0040384C">
              <w:rPr>
                <w:spacing w:val="40"/>
                <w:sz w:val="28"/>
              </w:rPr>
              <w:t xml:space="preserve"> </w:t>
            </w:r>
            <w:r w:rsidRPr="0040384C">
              <w:rPr>
                <w:spacing w:val="-2"/>
                <w:sz w:val="28"/>
              </w:rPr>
              <w:t>законодательство</w:t>
            </w:r>
            <w:r w:rsidRPr="0040384C">
              <w:rPr>
                <w:spacing w:val="80"/>
                <w:sz w:val="28"/>
              </w:rPr>
              <w:t xml:space="preserve"> </w:t>
            </w:r>
            <w:r w:rsidRPr="0040384C">
              <w:rPr>
                <w:sz w:val="28"/>
              </w:rPr>
              <w:t>Российской Федерации. Как определить</w:t>
            </w:r>
            <w:r w:rsidRPr="0040384C">
              <w:rPr>
                <w:spacing w:val="40"/>
                <w:sz w:val="28"/>
              </w:rPr>
              <w:t xml:space="preserve"> </w:t>
            </w:r>
            <w:r w:rsidRPr="0040384C">
              <w:rPr>
                <w:sz w:val="28"/>
              </w:rPr>
              <w:t>размер</w:t>
            </w:r>
            <w:r w:rsidRPr="0040384C">
              <w:rPr>
                <w:spacing w:val="40"/>
                <w:sz w:val="28"/>
              </w:rPr>
              <w:t xml:space="preserve"> </w:t>
            </w:r>
            <w:r w:rsidRPr="0040384C">
              <w:rPr>
                <w:sz w:val="28"/>
              </w:rPr>
              <w:t xml:space="preserve">будущей </w:t>
            </w:r>
            <w:r w:rsidRPr="0040384C">
              <w:rPr>
                <w:spacing w:val="-2"/>
                <w:sz w:val="28"/>
              </w:rPr>
              <w:t>пенсии.</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39-</w:t>
            </w:r>
          </w:p>
          <w:p w:rsidR="00053D68" w:rsidRPr="0040384C" w:rsidRDefault="00DD0727">
            <w:pPr>
              <w:pStyle w:val="TableParagraph"/>
              <w:spacing w:line="297" w:lineRule="exact"/>
              <w:ind w:left="4"/>
              <w:rPr>
                <w:sz w:val="28"/>
              </w:rPr>
            </w:pPr>
            <w:r w:rsidRPr="0040384C">
              <w:rPr>
                <w:spacing w:val="-5"/>
                <w:sz w:val="28"/>
              </w:rPr>
              <w:t>40</w:t>
            </w:r>
          </w:p>
        </w:tc>
        <w:tc>
          <w:tcPr>
            <w:tcW w:w="3554" w:type="dxa"/>
          </w:tcPr>
          <w:p w:rsidR="00053D68" w:rsidRPr="0040384C" w:rsidRDefault="00DD0727">
            <w:pPr>
              <w:pStyle w:val="TableParagraph"/>
              <w:spacing w:before="5"/>
              <w:ind w:left="4"/>
              <w:rPr>
                <w:sz w:val="28"/>
              </w:rPr>
            </w:pPr>
            <w:r w:rsidRPr="0040384C">
              <w:rPr>
                <w:sz w:val="28"/>
              </w:rPr>
              <w:t>Банки</w:t>
            </w:r>
            <w:r w:rsidRPr="0040384C">
              <w:rPr>
                <w:spacing w:val="-1"/>
                <w:sz w:val="28"/>
              </w:rPr>
              <w:t xml:space="preserve"> </w:t>
            </w:r>
            <w:r w:rsidRPr="0040384C">
              <w:rPr>
                <w:sz w:val="28"/>
              </w:rPr>
              <w:t>и</w:t>
            </w:r>
            <w:r w:rsidRPr="0040384C">
              <w:rPr>
                <w:spacing w:val="-1"/>
                <w:sz w:val="28"/>
              </w:rPr>
              <w:t xml:space="preserve"> </w:t>
            </w:r>
            <w:r w:rsidRPr="0040384C">
              <w:rPr>
                <w:sz w:val="28"/>
              </w:rPr>
              <w:t xml:space="preserve">их </w:t>
            </w:r>
            <w:r w:rsidRPr="0040384C">
              <w:rPr>
                <w:spacing w:val="-2"/>
                <w:sz w:val="28"/>
              </w:rPr>
              <w:t>функции.</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41-</w:t>
            </w:r>
          </w:p>
          <w:p w:rsidR="00053D68" w:rsidRPr="0040384C" w:rsidRDefault="00DD0727">
            <w:pPr>
              <w:pStyle w:val="TableParagraph"/>
              <w:spacing w:line="297" w:lineRule="exact"/>
              <w:ind w:left="4"/>
              <w:rPr>
                <w:sz w:val="28"/>
              </w:rPr>
            </w:pPr>
            <w:r w:rsidRPr="0040384C">
              <w:rPr>
                <w:spacing w:val="-5"/>
                <w:sz w:val="28"/>
              </w:rPr>
              <w:t>42</w:t>
            </w:r>
          </w:p>
        </w:tc>
        <w:tc>
          <w:tcPr>
            <w:tcW w:w="3554" w:type="dxa"/>
          </w:tcPr>
          <w:p w:rsidR="00053D68" w:rsidRPr="0040384C" w:rsidRDefault="00DD0727">
            <w:pPr>
              <w:pStyle w:val="TableParagraph"/>
              <w:spacing w:line="320" w:lineRule="atLeast"/>
              <w:ind w:left="4" w:right="-15"/>
              <w:rPr>
                <w:sz w:val="28"/>
              </w:rPr>
            </w:pPr>
            <w:r w:rsidRPr="0040384C">
              <w:rPr>
                <w:sz w:val="28"/>
              </w:rPr>
              <w:t>Договор</w:t>
            </w:r>
            <w:r w:rsidRPr="0040384C">
              <w:rPr>
                <w:spacing w:val="40"/>
                <w:sz w:val="28"/>
              </w:rPr>
              <w:t xml:space="preserve"> </w:t>
            </w:r>
            <w:r w:rsidRPr="0040384C">
              <w:rPr>
                <w:sz w:val="28"/>
              </w:rPr>
              <w:t>банковского</w:t>
            </w:r>
            <w:r w:rsidRPr="0040384C">
              <w:rPr>
                <w:spacing w:val="40"/>
                <w:sz w:val="28"/>
              </w:rPr>
              <w:t xml:space="preserve"> </w:t>
            </w:r>
            <w:r w:rsidRPr="0040384C">
              <w:rPr>
                <w:sz w:val="28"/>
              </w:rPr>
              <w:t>вклада и банковского счёта.</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43-</w:t>
            </w:r>
          </w:p>
          <w:p w:rsidR="00053D68" w:rsidRPr="0040384C" w:rsidRDefault="00DD0727">
            <w:pPr>
              <w:pStyle w:val="TableParagraph"/>
              <w:spacing w:line="297" w:lineRule="exact"/>
              <w:ind w:left="4"/>
              <w:rPr>
                <w:sz w:val="28"/>
              </w:rPr>
            </w:pPr>
            <w:r w:rsidRPr="0040384C">
              <w:rPr>
                <w:spacing w:val="-5"/>
                <w:sz w:val="28"/>
              </w:rPr>
              <w:t>44</w:t>
            </w:r>
          </w:p>
        </w:tc>
        <w:tc>
          <w:tcPr>
            <w:tcW w:w="3554" w:type="dxa"/>
          </w:tcPr>
          <w:p w:rsidR="00053D68" w:rsidRPr="0040384C" w:rsidRDefault="00DD0727">
            <w:pPr>
              <w:pStyle w:val="TableParagraph"/>
              <w:spacing w:line="320" w:lineRule="atLeast"/>
              <w:ind w:left="4" w:right="-15"/>
              <w:rPr>
                <w:sz w:val="28"/>
              </w:rPr>
            </w:pPr>
            <w:r w:rsidRPr="0040384C">
              <w:rPr>
                <w:sz w:val="28"/>
              </w:rPr>
              <w:t>Договор</w:t>
            </w:r>
            <w:r w:rsidRPr="0040384C">
              <w:rPr>
                <w:spacing w:val="40"/>
                <w:sz w:val="28"/>
              </w:rPr>
              <w:t xml:space="preserve"> </w:t>
            </w:r>
            <w:r w:rsidRPr="0040384C">
              <w:rPr>
                <w:sz w:val="28"/>
              </w:rPr>
              <w:t>банковского</w:t>
            </w:r>
            <w:r w:rsidRPr="0040384C">
              <w:rPr>
                <w:spacing w:val="40"/>
                <w:sz w:val="28"/>
              </w:rPr>
              <w:t xml:space="preserve"> </w:t>
            </w:r>
            <w:r w:rsidRPr="0040384C">
              <w:rPr>
                <w:sz w:val="28"/>
              </w:rPr>
              <w:t>вклада и банковского счёта.</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45-</w:t>
            </w:r>
          </w:p>
          <w:p w:rsidR="00053D68" w:rsidRPr="0040384C" w:rsidRDefault="00DD0727">
            <w:pPr>
              <w:pStyle w:val="TableParagraph"/>
              <w:spacing w:line="297" w:lineRule="exact"/>
              <w:ind w:left="4"/>
              <w:rPr>
                <w:sz w:val="28"/>
              </w:rPr>
            </w:pPr>
            <w:r w:rsidRPr="0040384C">
              <w:rPr>
                <w:spacing w:val="-5"/>
                <w:sz w:val="28"/>
              </w:rPr>
              <w:t>46</w:t>
            </w:r>
          </w:p>
        </w:tc>
        <w:tc>
          <w:tcPr>
            <w:tcW w:w="3554" w:type="dxa"/>
          </w:tcPr>
          <w:p w:rsidR="00053D68" w:rsidRPr="0040384C" w:rsidRDefault="00DD0727">
            <w:pPr>
              <w:pStyle w:val="TableParagraph"/>
              <w:spacing w:line="320" w:lineRule="atLeast"/>
              <w:ind w:left="4" w:right="-15"/>
              <w:rPr>
                <w:sz w:val="28"/>
              </w:rPr>
            </w:pPr>
            <w:r w:rsidRPr="0040384C">
              <w:rPr>
                <w:sz w:val="28"/>
              </w:rPr>
              <w:t>Банковский</w:t>
            </w:r>
            <w:r w:rsidRPr="0040384C">
              <w:rPr>
                <w:spacing w:val="-6"/>
                <w:sz w:val="28"/>
              </w:rPr>
              <w:t xml:space="preserve"> </w:t>
            </w:r>
            <w:r w:rsidRPr="0040384C">
              <w:rPr>
                <w:sz w:val="28"/>
              </w:rPr>
              <w:t>кредит</w:t>
            </w:r>
            <w:r w:rsidRPr="0040384C">
              <w:rPr>
                <w:spacing w:val="-6"/>
                <w:sz w:val="28"/>
              </w:rPr>
              <w:t xml:space="preserve"> </w:t>
            </w:r>
            <w:r w:rsidRPr="0040384C">
              <w:rPr>
                <w:sz w:val="28"/>
              </w:rPr>
              <w:t>и</w:t>
            </w:r>
            <w:r w:rsidRPr="0040384C">
              <w:rPr>
                <w:spacing w:val="-7"/>
                <w:sz w:val="28"/>
              </w:rPr>
              <w:t xml:space="preserve"> </w:t>
            </w:r>
            <w:r w:rsidRPr="0040384C">
              <w:rPr>
                <w:sz w:val="28"/>
              </w:rPr>
              <w:t>условия его предоставления.</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643"/>
        </w:trPr>
        <w:tc>
          <w:tcPr>
            <w:tcW w:w="567" w:type="dxa"/>
          </w:tcPr>
          <w:p w:rsidR="00053D68" w:rsidRPr="0040384C" w:rsidRDefault="00DD0727">
            <w:pPr>
              <w:pStyle w:val="TableParagraph"/>
              <w:spacing w:before="5"/>
              <w:ind w:left="4"/>
              <w:rPr>
                <w:sz w:val="28"/>
              </w:rPr>
            </w:pPr>
            <w:r w:rsidRPr="0040384C">
              <w:rPr>
                <w:spacing w:val="-5"/>
                <w:sz w:val="28"/>
              </w:rPr>
              <w:t>47-</w:t>
            </w:r>
          </w:p>
          <w:p w:rsidR="00053D68" w:rsidRPr="0040384C" w:rsidRDefault="00DD0727">
            <w:pPr>
              <w:pStyle w:val="TableParagraph"/>
              <w:spacing w:line="297" w:lineRule="exact"/>
              <w:ind w:left="4"/>
              <w:rPr>
                <w:sz w:val="28"/>
              </w:rPr>
            </w:pPr>
            <w:r w:rsidRPr="0040384C">
              <w:rPr>
                <w:spacing w:val="-5"/>
                <w:sz w:val="28"/>
              </w:rPr>
              <w:t>48</w:t>
            </w:r>
          </w:p>
        </w:tc>
        <w:tc>
          <w:tcPr>
            <w:tcW w:w="3554" w:type="dxa"/>
          </w:tcPr>
          <w:p w:rsidR="00053D68" w:rsidRPr="0040384C" w:rsidRDefault="00DD0727">
            <w:pPr>
              <w:pStyle w:val="TableParagraph"/>
              <w:tabs>
                <w:tab w:val="left" w:pos="1740"/>
                <w:tab w:val="left" w:pos="2880"/>
              </w:tabs>
              <w:spacing w:line="320" w:lineRule="atLeast"/>
              <w:ind w:left="4" w:right="-15"/>
              <w:rPr>
                <w:sz w:val="28"/>
              </w:rPr>
            </w:pPr>
            <w:r w:rsidRPr="0040384C">
              <w:rPr>
                <w:spacing w:val="-2"/>
                <w:sz w:val="28"/>
              </w:rPr>
              <w:t>Банковские</w:t>
            </w:r>
            <w:r w:rsidRPr="0040384C">
              <w:rPr>
                <w:sz w:val="28"/>
              </w:rPr>
              <w:tab/>
            </w:r>
            <w:r w:rsidRPr="0040384C">
              <w:rPr>
                <w:spacing w:val="-2"/>
                <w:sz w:val="28"/>
              </w:rPr>
              <w:t>карты.</w:t>
            </w:r>
            <w:r w:rsidRPr="0040384C">
              <w:rPr>
                <w:sz w:val="28"/>
              </w:rPr>
              <w:tab/>
            </w:r>
            <w:r w:rsidRPr="0040384C">
              <w:rPr>
                <w:spacing w:val="-4"/>
                <w:sz w:val="28"/>
              </w:rPr>
              <w:t xml:space="preserve">Виды </w:t>
            </w:r>
            <w:r w:rsidRPr="0040384C">
              <w:rPr>
                <w:sz w:val="28"/>
              </w:rPr>
              <w:t>банковских карт.</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trPr>
          <w:trHeight w:val="965"/>
        </w:trPr>
        <w:tc>
          <w:tcPr>
            <w:tcW w:w="567" w:type="dxa"/>
          </w:tcPr>
          <w:p w:rsidR="00053D68" w:rsidRPr="0040384C" w:rsidRDefault="00DD0727">
            <w:pPr>
              <w:pStyle w:val="TableParagraph"/>
              <w:spacing w:before="5"/>
              <w:ind w:left="4"/>
              <w:rPr>
                <w:sz w:val="28"/>
              </w:rPr>
            </w:pPr>
            <w:r w:rsidRPr="0040384C">
              <w:rPr>
                <w:spacing w:val="-5"/>
                <w:sz w:val="28"/>
              </w:rPr>
              <w:t>49-</w:t>
            </w:r>
          </w:p>
          <w:p w:rsidR="00053D68" w:rsidRPr="0040384C" w:rsidRDefault="00DD0727">
            <w:pPr>
              <w:pStyle w:val="TableParagraph"/>
              <w:ind w:left="4"/>
              <w:rPr>
                <w:sz w:val="28"/>
              </w:rPr>
            </w:pPr>
            <w:r w:rsidRPr="0040384C">
              <w:rPr>
                <w:spacing w:val="-5"/>
                <w:sz w:val="28"/>
              </w:rPr>
              <w:t>50</w:t>
            </w:r>
          </w:p>
        </w:tc>
        <w:tc>
          <w:tcPr>
            <w:tcW w:w="3554" w:type="dxa"/>
          </w:tcPr>
          <w:p w:rsidR="00053D68" w:rsidRPr="0040384C" w:rsidRDefault="00DD0727">
            <w:pPr>
              <w:pStyle w:val="TableParagraph"/>
              <w:tabs>
                <w:tab w:val="left" w:pos="2684"/>
              </w:tabs>
              <w:spacing w:before="5"/>
              <w:ind w:left="4" w:right="-15"/>
              <w:rPr>
                <w:sz w:val="28"/>
              </w:rPr>
            </w:pPr>
            <w:r w:rsidRPr="0040384C">
              <w:rPr>
                <w:spacing w:val="-2"/>
                <w:sz w:val="28"/>
              </w:rPr>
              <w:t>Практическая</w:t>
            </w:r>
            <w:r w:rsidRPr="0040384C">
              <w:rPr>
                <w:sz w:val="28"/>
              </w:rPr>
              <w:tab/>
            </w:r>
            <w:r w:rsidRPr="0040384C">
              <w:rPr>
                <w:spacing w:val="-2"/>
                <w:sz w:val="28"/>
              </w:rPr>
              <w:t xml:space="preserve">работа. </w:t>
            </w:r>
            <w:r w:rsidRPr="0040384C">
              <w:rPr>
                <w:sz w:val="28"/>
              </w:rPr>
              <w:t>Банковские карты.</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line="320" w:lineRule="atLeast"/>
              <w:ind w:left="5" w:right="94"/>
              <w:rPr>
                <w:sz w:val="28"/>
              </w:rPr>
            </w:pPr>
            <w:r w:rsidRPr="0040384C">
              <w:rPr>
                <w:spacing w:val="-2"/>
                <w:sz w:val="28"/>
              </w:rPr>
              <w:t>Практи ческая работа</w:t>
            </w:r>
          </w:p>
        </w:tc>
      </w:tr>
      <w:tr w:rsidR="00053D68" w:rsidRPr="0040384C">
        <w:trPr>
          <w:trHeight w:val="644"/>
        </w:trPr>
        <w:tc>
          <w:tcPr>
            <w:tcW w:w="567" w:type="dxa"/>
          </w:tcPr>
          <w:p w:rsidR="00053D68" w:rsidRPr="0040384C" w:rsidRDefault="00DD0727">
            <w:pPr>
              <w:pStyle w:val="TableParagraph"/>
              <w:spacing w:before="5"/>
              <w:ind w:left="4"/>
              <w:rPr>
                <w:sz w:val="28"/>
              </w:rPr>
            </w:pPr>
            <w:r w:rsidRPr="0040384C">
              <w:rPr>
                <w:spacing w:val="-5"/>
                <w:sz w:val="28"/>
              </w:rPr>
              <w:t>51-</w:t>
            </w:r>
          </w:p>
          <w:p w:rsidR="00053D68" w:rsidRPr="0040384C" w:rsidRDefault="00DD0727">
            <w:pPr>
              <w:pStyle w:val="TableParagraph"/>
              <w:spacing w:line="297" w:lineRule="exact"/>
              <w:ind w:left="4"/>
              <w:rPr>
                <w:sz w:val="28"/>
              </w:rPr>
            </w:pPr>
            <w:r w:rsidRPr="0040384C">
              <w:rPr>
                <w:spacing w:val="-5"/>
                <w:sz w:val="28"/>
              </w:rPr>
              <w:t>52</w:t>
            </w:r>
          </w:p>
        </w:tc>
        <w:tc>
          <w:tcPr>
            <w:tcW w:w="3554" w:type="dxa"/>
          </w:tcPr>
          <w:p w:rsidR="00053D68" w:rsidRPr="0040384C" w:rsidRDefault="00DD0727">
            <w:pPr>
              <w:pStyle w:val="TableParagraph"/>
              <w:tabs>
                <w:tab w:val="left" w:pos="2684"/>
              </w:tabs>
              <w:spacing w:line="320" w:lineRule="atLeast"/>
              <w:ind w:left="4" w:right="-15"/>
              <w:rPr>
                <w:sz w:val="28"/>
              </w:rPr>
            </w:pPr>
            <w:r w:rsidRPr="0040384C">
              <w:rPr>
                <w:spacing w:val="-2"/>
                <w:sz w:val="28"/>
              </w:rPr>
              <w:t>Практическая</w:t>
            </w:r>
            <w:r w:rsidRPr="0040384C">
              <w:rPr>
                <w:sz w:val="28"/>
              </w:rPr>
              <w:tab/>
            </w:r>
            <w:r w:rsidRPr="0040384C">
              <w:rPr>
                <w:spacing w:val="-2"/>
                <w:sz w:val="28"/>
              </w:rPr>
              <w:t xml:space="preserve">работа. </w:t>
            </w:r>
            <w:r w:rsidRPr="0040384C">
              <w:rPr>
                <w:sz w:val="28"/>
              </w:rPr>
              <w:t>Банковские карты.</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693" w:type="dxa"/>
          </w:tcPr>
          <w:p w:rsidR="00053D68" w:rsidRPr="0040384C" w:rsidRDefault="00DD0727">
            <w:pPr>
              <w:pStyle w:val="TableParagraph"/>
              <w:spacing w:before="5"/>
              <w:ind w:left="4"/>
              <w:rPr>
                <w:sz w:val="28"/>
              </w:rPr>
            </w:pPr>
            <w:r w:rsidRPr="0040384C">
              <w:rPr>
                <w:spacing w:val="-2"/>
                <w:sz w:val="28"/>
              </w:rPr>
              <w:t>https://dni-fg.ru/</w:t>
            </w:r>
          </w:p>
        </w:tc>
        <w:tc>
          <w:tcPr>
            <w:tcW w:w="992" w:type="dxa"/>
          </w:tcPr>
          <w:p w:rsidR="00053D68" w:rsidRPr="0040384C" w:rsidRDefault="00DD0727">
            <w:pPr>
              <w:pStyle w:val="TableParagraph"/>
              <w:spacing w:line="320" w:lineRule="atLeast"/>
              <w:ind w:left="5" w:right="94"/>
              <w:rPr>
                <w:sz w:val="28"/>
              </w:rPr>
            </w:pPr>
            <w:r w:rsidRPr="0040384C">
              <w:rPr>
                <w:spacing w:val="-2"/>
                <w:sz w:val="28"/>
              </w:rPr>
              <w:t>Практи ческая</w:t>
            </w:r>
          </w:p>
        </w:tc>
      </w:tr>
    </w:tbl>
    <w:p w:rsidR="00053D68" w:rsidRPr="0040384C" w:rsidRDefault="00053D68">
      <w:pPr>
        <w:pStyle w:val="TableParagraph"/>
        <w:spacing w:line="320" w:lineRule="atLeast"/>
        <w:rPr>
          <w:sz w:val="28"/>
        </w:rPr>
        <w:sectPr w:rsidR="00053D68" w:rsidRPr="0040384C">
          <w:headerReference w:type="default" r:id="rId489"/>
          <w:footerReference w:type="default" r:id="rId490"/>
          <w:pgSz w:w="11900" w:h="16840"/>
          <w:pgMar w:top="1520" w:right="141" w:bottom="280" w:left="141" w:header="0" w:footer="0"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54"/>
        <w:gridCol w:w="1701"/>
        <w:gridCol w:w="1701"/>
        <w:gridCol w:w="2268"/>
        <w:gridCol w:w="1417"/>
      </w:tblGrid>
      <w:tr w:rsidR="00053D68" w:rsidRPr="0040384C" w:rsidTr="00E869E9">
        <w:trPr>
          <w:trHeight w:val="550"/>
        </w:trPr>
        <w:tc>
          <w:tcPr>
            <w:tcW w:w="567" w:type="dxa"/>
          </w:tcPr>
          <w:p w:rsidR="00053D68" w:rsidRPr="0040384C" w:rsidRDefault="00053D68">
            <w:pPr>
              <w:pStyle w:val="TableParagraph"/>
              <w:rPr>
                <w:sz w:val="28"/>
              </w:rPr>
            </w:pPr>
          </w:p>
        </w:tc>
        <w:tc>
          <w:tcPr>
            <w:tcW w:w="3554" w:type="dxa"/>
          </w:tcPr>
          <w:p w:rsidR="00053D68" w:rsidRPr="0040384C" w:rsidRDefault="00053D68">
            <w:pPr>
              <w:pStyle w:val="TableParagraph"/>
              <w:rPr>
                <w:sz w:val="28"/>
              </w:rPr>
            </w:pPr>
          </w:p>
        </w:tc>
        <w:tc>
          <w:tcPr>
            <w:tcW w:w="1701" w:type="dxa"/>
          </w:tcPr>
          <w:p w:rsidR="00053D68" w:rsidRPr="0040384C" w:rsidRDefault="00053D68">
            <w:pPr>
              <w:pStyle w:val="TableParagraph"/>
              <w:rPr>
                <w:sz w:val="28"/>
              </w:rPr>
            </w:pPr>
          </w:p>
        </w:tc>
        <w:tc>
          <w:tcPr>
            <w:tcW w:w="1701" w:type="dxa"/>
          </w:tcPr>
          <w:p w:rsidR="00053D68" w:rsidRPr="0040384C" w:rsidRDefault="00053D68">
            <w:pPr>
              <w:pStyle w:val="TableParagraph"/>
              <w:rPr>
                <w:sz w:val="28"/>
              </w:rPr>
            </w:pPr>
          </w:p>
        </w:tc>
        <w:tc>
          <w:tcPr>
            <w:tcW w:w="2268" w:type="dxa"/>
          </w:tcPr>
          <w:p w:rsidR="00053D68" w:rsidRPr="0040384C" w:rsidRDefault="00053D68">
            <w:pPr>
              <w:pStyle w:val="TableParagraph"/>
              <w:rPr>
                <w:sz w:val="28"/>
              </w:rPr>
            </w:pPr>
          </w:p>
        </w:tc>
        <w:tc>
          <w:tcPr>
            <w:tcW w:w="1417" w:type="dxa"/>
          </w:tcPr>
          <w:p w:rsidR="00053D68" w:rsidRPr="0040384C" w:rsidRDefault="00DD0727">
            <w:pPr>
              <w:pStyle w:val="TableParagraph"/>
              <w:spacing w:before="5"/>
              <w:ind w:left="5"/>
              <w:rPr>
                <w:sz w:val="28"/>
              </w:rPr>
            </w:pPr>
            <w:r w:rsidRPr="0040384C">
              <w:rPr>
                <w:spacing w:val="-2"/>
                <w:sz w:val="28"/>
              </w:rPr>
              <w:t>работа</w:t>
            </w:r>
          </w:p>
        </w:tc>
      </w:tr>
      <w:tr w:rsidR="00053D68" w:rsidRPr="0040384C" w:rsidTr="00E869E9">
        <w:trPr>
          <w:trHeight w:val="965"/>
        </w:trPr>
        <w:tc>
          <w:tcPr>
            <w:tcW w:w="567" w:type="dxa"/>
          </w:tcPr>
          <w:p w:rsidR="00053D68" w:rsidRPr="0040384C" w:rsidRDefault="00DD0727">
            <w:pPr>
              <w:pStyle w:val="TableParagraph"/>
              <w:spacing w:before="5"/>
              <w:ind w:left="4"/>
              <w:rPr>
                <w:sz w:val="28"/>
              </w:rPr>
            </w:pPr>
            <w:r w:rsidRPr="0040384C">
              <w:rPr>
                <w:spacing w:val="-5"/>
                <w:sz w:val="28"/>
              </w:rPr>
              <w:t>53-</w:t>
            </w:r>
          </w:p>
          <w:p w:rsidR="00053D68" w:rsidRPr="0040384C" w:rsidRDefault="00DD0727">
            <w:pPr>
              <w:pStyle w:val="TableParagraph"/>
              <w:ind w:left="4"/>
              <w:rPr>
                <w:sz w:val="28"/>
              </w:rPr>
            </w:pPr>
            <w:r w:rsidRPr="0040384C">
              <w:rPr>
                <w:spacing w:val="-5"/>
                <w:sz w:val="28"/>
              </w:rPr>
              <w:t>54</w:t>
            </w:r>
          </w:p>
        </w:tc>
        <w:tc>
          <w:tcPr>
            <w:tcW w:w="3554" w:type="dxa"/>
          </w:tcPr>
          <w:p w:rsidR="00053D68" w:rsidRPr="0040384C" w:rsidRDefault="00DD0727">
            <w:pPr>
              <w:pStyle w:val="TableParagraph"/>
              <w:tabs>
                <w:tab w:val="left" w:pos="2684"/>
              </w:tabs>
              <w:spacing w:before="5"/>
              <w:ind w:left="4" w:right="-15"/>
              <w:rPr>
                <w:sz w:val="28"/>
              </w:rPr>
            </w:pPr>
            <w:r w:rsidRPr="0040384C">
              <w:rPr>
                <w:spacing w:val="-2"/>
                <w:sz w:val="28"/>
              </w:rPr>
              <w:t>Практическая</w:t>
            </w:r>
            <w:r w:rsidRPr="0040384C">
              <w:rPr>
                <w:sz w:val="28"/>
              </w:rPr>
              <w:tab/>
            </w:r>
            <w:r w:rsidRPr="0040384C">
              <w:rPr>
                <w:spacing w:val="-2"/>
                <w:sz w:val="28"/>
              </w:rPr>
              <w:t xml:space="preserve">работа. </w:t>
            </w:r>
            <w:r w:rsidRPr="0040384C">
              <w:rPr>
                <w:sz w:val="28"/>
              </w:rPr>
              <w:t>Банковские карты. Зачет.</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line="320" w:lineRule="atLeast"/>
              <w:ind w:left="5" w:right="94"/>
              <w:rPr>
                <w:sz w:val="28"/>
              </w:rPr>
            </w:pPr>
            <w:r w:rsidRPr="0040384C">
              <w:rPr>
                <w:spacing w:val="-2"/>
                <w:sz w:val="28"/>
              </w:rPr>
              <w:t>Практи ческая работа</w:t>
            </w:r>
          </w:p>
        </w:tc>
      </w:tr>
      <w:tr w:rsidR="00053D68" w:rsidRPr="0040384C" w:rsidTr="00E869E9">
        <w:trPr>
          <w:trHeight w:val="643"/>
        </w:trPr>
        <w:tc>
          <w:tcPr>
            <w:tcW w:w="567" w:type="dxa"/>
          </w:tcPr>
          <w:p w:rsidR="00053D68" w:rsidRPr="0040384C" w:rsidRDefault="00DD0727">
            <w:pPr>
              <w:pStyle w:val="TableParagraph"/>
              <w:spacing w:before="5"/>
              <w:ind w:left="4"/>
              <w:rPr>
                <w:sz w:val="28"/>
              </w:rPr>
            </w:pPr>
            <w:r w:rsidRPr="0040384C">
              <w:rPr>
                <w:spacing w:val="-5"/>
                <w:sz w:val="28"/>
              </w:rPr>
              <w:t>55-</w:t>
            </w:r>
          </w:p>
          <w:p w:rsidR="00053D68" w:rsidRPr="0040384C" w:rsidRDefault="00DD0727">
            <w:pPr>
              <w:pStyle w:val="TableParagraph"/>
              <w:spacing w:line="297" w:lineRule="exact"/>
              <w:ind w:left="4"/>
              <w:rPr>
                <w:sz w:val="28"/>
              </w:rPr>
            </w:pPr>
            <w:r w:rsidRPr="0040384C">
              <w:rPr>
                <w:spacing w:val="-5"/>
                <w:sz w:val="28"/>
              </w:rPr>
              <w:t>56</w:t>
            </w:r>
          </w:p>
        </w:tc>
        <w:tc>
          <w:tcPr>
            <w:tcW w:w="3554" w:type="dxa"/>
          </w:tcPr>
          <w:p w:rsidR="00053D68" w:rsidRPr="0040384C" w:rsidRDefault="00DD0727">
            <w:pPr>
              <w:pStyle w:val="TableParagraph"/>
              <w:tabs>
                <w:tab w:val="left" w:pos="1055"/>
                <w:tab w:val="left" w:pos="2036"/>
                <w:tab w:val="left" w:pos="3114"/>
              </w:tabs>
              <w:spacing w:line="320" w:lineRule="atLeast"/>
              <w:ind w:left="4" w:right="-15"/>
              <w:rPr>
                <w:sz w:val="28"/>
              </w:rPr>
            </w:pPr>
            <w:r w:rsidRPr="0040384C">
              <w:rPr>
                <w:spacing w:val="-2"/>
                <w:sz w:val="28"/>
              </w:rPr>
              <w:t>Налог.</w:t>
            </w:r>
            <w:r w:rsidRPr="0040384C">
              <w:rPr>
                <w:sz w:val="28"/>
              </w:rPr>
              <w:tab/>
            </w:r>
            <w:r w:rsidRPr="0040384C">
              <w:rPr>
                <w:spacing w:val="-4"/>
                <w:sz w:val="28"/>
              </w:rPr>
              <w:t>Какие</w:t>
            </w:r>
            <w:r w:rsidRPr="0040384C">
              <w:rPr>
                <w:sz w:val="28"/>
              </w:rPr>
              <w:tab/>
            </w:r>
            <w:r w:rsidRPr="0040384C">
              <w:rPr>
                <w:spacing w:val="-2"/>
                <w:sz w:val="28"/>
              </w:rPr>
              <w:t>налоги</w:t>
            </w:r>
            <w:r w:rsidRPr="0040384C">
              <w:rPr>
                <w:sz w:val="28"/>
              </w:rPr>
              <w:tab/>
            </w:r>
            <w:r w:rsidRPr="0040384C">
              <w:rPr>
                <w:spacing w:val="-4"/>
                <w:sz w:val="28"/>
              </w:rPr>
              <w:t xml:space="preserve">вам </w:t>
            </w:r>
            <w:r w:rsidRPr="0040384C">
              <w:rPr>
                <w:sz w:val="28"/>
              </w:rPr>
              <w:t>предстоит платить.</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rsidTr="00E869E9">
        <w:trPr>
          <w:trHeight w:val="1287"/>
        </w:trPr>
        <w:tc>
          <w:tcPr>
            <w:tcW w:w="567" w:type="dxa"/>
          </w:tcPr>
          <w:p w:rsidR="00053D68" w:rsidRPr="0040384C" w:rsidRDefault="00DD0727">
            <w:pPr>
              <w:pStyle w:val="TableParagraph"/>
              <w:spacing w:before="5"/>
              <w:ind w:left="4"/>
              <w:rPr>
                <w:sz w:val="28"/>
              </w:rPr>
            </w:pPr>
            <w:r w:rsidRPr="0040384C">
              <w:rPr>
                <w:spacing w:val="-5"/>
                <w:sz w:val="28"/>
              </w:rPr>
              <w:t>57-</w:t>
            </w:r>
          </w:p>
          <w:p w:rsidR="00053D68" w:rsidRPr="0040384C" w:rsidRDefault="00DD0727">
            <w:pPr>
              <w:pStyle w:val="TableParagraph"/>
              <w:ind w:left="4"/>
              <w:rPr>
                <w:sz w:val="28"/>
              </w:rPr>
            </w:pPr>
            <w:r w:rsidRPr="0040384C">
              <w:rPr>
                <w:spacing w:val="-5"/>
                <w:sz w:val="28"/>
              </w:rPr>
              <w:t>58</w:t>
            </w:r>
          </w:p>
        </w:tc>
        <w:tc>
          <w:tcPr>
            <w:tcW w:w="3554" w:type="dxa"/>
          </w:tcPr>
          <w:p w:rsidR="00053D68" w:rsidRPr="0040384C" w:rsidRDefault="00DD0727">
            <w:pPr>
              <w:pStyle w:val="TableParagraph"/>
              <w:spacing w:before="5"/>
              <w:ind w:left="4"/>
              <w:rPr>
                <w:sz w:val="28"/>
              </w:rPr>
            </w:pPr>
            <w:r w:rsidRPr="0040384C">
              <w:rPr>
                <w:sz w:val="28"/>
              </w:rPr>
              <w:t>Практическая</w:t>
            </w:r>
            <w:r w:rsidRPr="0040384C">
              <w:rPr>
                <w:spacing w:val="-4"/>
                <w:sz w:val="28"/>
              </w:rPr>
              <w:t xml:space="preserve"> </w:t>
            </w:r>
            <w:r w:rsidRPr="0040384C">
              <w:rPr>
                <w:sz w:val="28"/>
              </w:rPr>
              <w:t>работа.</w:t>
            </w:r>
            <w:r w:rsidRPr="0040384C">
              <w:rPr>
                <w:spacing w:val="-3"/>
                <w:sz w:val="28"/>
              </w:rPr>
              <w:t xml:space="preserve"> </w:t>
            </w:r>
            <w:r w:rsidRPr="0040384C">
              <w:rPr>
                <w:spacing w:val="-2"/>
                <w:sz w:val="28"/>
              </w:rPr>
              <w:t>Налог.</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line="320" w:lineRule="atLeast"/>
              <w:ind w:left="5" w:right="94"/>
              <w:rPr>
                <w:sz w:val="28"/>
              </w:rPr>
            </w:pPr>
            <w:r w:rsidRPr="0040384C">
              <w:rPr>
                <w:spacing w:val="-2"/>
                <w:sz w:val="28"/>
              </w:rPr>
              <w:t xml:space="preserve">Практи ческая работа, </w:t>
            </w:r>
            <w:r w:rsidRPr="0040384C">
              <w:rPr>
                <w:spacing w:val="-4"/>
                <w:sz w:val="28"/>
              </w:rPr>
              <w:t>тест</w:t>
            </w:r>
          </w:p>
        </w:tc>
      </w:tr>
      <w:tr w:rsidR="00053D68" w:rsidRPr="0040384C" w:rsidTr="00E869E9">
        <w:trPr>
          <w:trHeight w:val="965"/>
        </w:trPr>
        <w:tc>
          <w:tcPr>
            <w:tcW w:w="567" w:type="dxa"/>
          </w:tcPr>
          <w:p w:rsidR="00053D68" w:rsidRPr="0040384C" w:rsidRDefault="00DD0727">
            <w:pPr>
              <w:pStyle w:val="TableParagraph"/>
              <w:spacing w:before="5"/>
              <w:ind w:left="4"/>
              <w:rPr>
                <w:sz w:val="28"/>
              </w:rPr>
            </w:pPr>
            <w:r w:rsidRPr="0040384C">
              <w:rPr>
                <w:spacing w:val="-5"/>
                <w:sz w:val="28"/>
              </w:rPr>
              <w:t>59-</w:t>
            </w:r>
          </w:p>
          <w:p w:rsidR="00053D68" w:rsidRPr="0040384C" w:rsidRDefault="00DD0727">
            <w:pPr>
              <w:pStyle w:val="TableParagraph"/>
              <w:ind w:left="4"/>
              <w:rPr>
                <w:sz w:val="28"/>
              </w:rPr>
            </w:pPr>
            <w:r w:rsidRPr="0040384C">
              <w:rPr>
                <w:spacing w:val="-5"/>
                <w:sz w:val="28"/>
              </w:rPr>
              <w:t>60</w:t>
            </w:r>
          </w:p>
        </w:tc>
        <w:tc>
          <w:tcPr>
            <w:tcW w:w="3554" w:type="dxa"/>
          </w:tcPr>
          <w:p w:rsidR="00053D68" w:rsidRPr="0040384C" w:rsidRDefault="00DD0727">
            <w:pPr>
              <w:pStyle w:val="TableParagraph"/>
              <w:tabs>
                <w:tab w:val="left" w:pos="2335"/>
              </w:tabs>
              <w:spacing w:line="320" w:lineRule="atLeast"/>
              <w:ind w:left="4" w:right="-15"/>
              <w:rPr>
                <w:sz w:val="28"/>
              </w:rPr>
            </w:pPr>
            <w:r w:rsidRPr="0040384C">
              <w:rPr>
                <w:spacing w:val="-2"/>
                <w:sz w:val="28"/>
              </w:rPr>
              <w:t>Информационное</w:t>
            </w:r>
            <w:r w:rsidRPr="0040384C">
              <w:rPr>
                <w:sz w:val="28"/>
              </w:rPr>
              <w:tab/>
            </w:r>
            <w:r w:rsidRPr="0040384C">
              <w:rPr>
                <w:spacing w:val="-2"/>
                <w:sz w:val="28"/>
              </w:rPr>
              <w:t xml:space="preserve">общество. </w:t>
            </w:r>
            <w:r w:rsidRPr="0040384C">
              <w:rPr>
                <w:sz w:val="28"/>
              </w:rPr>
              <w:t xml:space="preserve">Портал государственных </w:t>
            </w:r>
            <w:r w:rsidRPr="0040384C">
              <w:rPr>
                <w:spacing w:val="-2"/>
                <w:sz w:val="28"/>
              </w:rPr>
              <w:t>услуг.</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rsidTr="00E869E9">
        <w:trPr>
          <w:trHeight w:val="1287"/>
        </w:trPr>
        <w:tc>
          <w:tcPr>
            <w:tcW w:w="567" w:type="dxa"/>
          </w:tcPr>
          <w:p w:rsidR="00053D68" w:rsidRPr="0040384C" w:rsidRDefault="00DD0727">
            <w:pPr>
              <w:pStyle w:val="TableParagraph"/>
              <w:spacing w:before="5"/>
              <w:ind w:left="4"/>
              <w:rPr>
                <w:sz w:val="28"/>
              </w:rPr>
            </w:pPr>
            <w:r w:rsidRPr="0040384C">
              <w:rPr>
                <w:spacing w:val="-5"/>
                <w:sz w:val="28"/>
              </w:rPr>
              <w:t>61-</w:t>
            </w:r>
          </w:p>
          <w:p w:rsidR="00053D68" w:rsidRPr="0040384C" w:rsidRDefault="00DD0727">
            <w:pPr>
              <w:pStyle w:val="TableParagraph"/>
              <w:ind w:left="4"/>
              <w:rPr>
                <w:sz w:val="28"/>
              </w:rPr>
            </w:pPr>
            <w:r w:rsidRPr="0040384C">
              <w:rPr>
                <w:spacing w:val="-5"/>
                <w:sz w:val="28"/>
              </w:rPr>
              <w:t>62</w:t>
            </w:r>
          </w:p>
        </w:tc>
        <w:tc>
          <w:tcPr>
            <w:tcW w:w="3554" w:type="dxa"/>
          </w:tcPr>
          <w:p w:rsidR="00053D68" w:rsidRPr="0040384C" w:rsidRDefault="00DD0727">
            <w:pPr>
              <w:pStyle w:val="TableParagraph"/>
              <w:tabs>
                <w:tab w:val="left" w:pos="1100"/>
                <w:tab w:val="left" w:pos="2345"/>
                <w:tab w:val="left" w:pos="3413"/>
              </w:tabs>
              <w:spacing w:line="320" w:lineRule="atLeast"/>
              <w:ind w:left="4" w:right="-15"/>
              <w:rPr>
                <w:sz w:val="28"/>
              </w:rPr>
            </w:pPr>
            <w:r w:rsidRPr="0040384C">
              <w:rPr>
                <w:sz w:val="28"/>
              </w:rPr>
              <w:t>Простые</w:t>
            </w:r>
            <w:r w:rsidRPr="0040384C">
              <w:rPr>
                <w:spacing w:val="80"/>
                <w:sz w:val="28"/>
              </w:rPr>
              <w:t xml:space="preserve"> </w:t>
            </w:r>
            <w:r w:rsidRPr="0040384C">
              <w:rPr>
                <w:sz w:val="28"/>
              </w:rPr>
              <w:t>правила</w:t>
            </w:r>
            <w:r w:rsidRPr="0040384C">
              <w:rPr>
                <w:spacing w:val="80"/>
                <w:sz w:val="28"/>
              </w:rPr>
              <w:t xml:space="preserve"> </w:t>
            </w:r>
            <w:r w:rsidRPr="0040384C">
              <w:rPr>
                <w:sz w:val="28"/>
              </w:rPr>
              <w:t>похода</w:t>
            </w:r>
            <w:r w:rsidRPr="0040384C">
              <w:rPr>
                <w:spacing w:val="80"/>
                <w:sz w:val="28"/>
              </w:rPr>
              <w:t xml:space="preserve"> </w:t>
            </w:r>
            <w:r w:rsidRPr="0040384C">
              <w:rPr>
                <w:sz w:val="28"/>
              </w:rPr>
              <w:t xml:space="preserve">в магазин. Практическая </w:t>
            </w:r>
            <w:r w:rsidRPr="0040384C">
              <w:rPr>
                <w:spacing w:val="-2"/>
                <w:sz w:val="28"/>
              </w:rPr>
              <w:t>работа.</w:t>
            </w:r>
            <w:r w:rsidRPr="0040384C">
              <w:rPr>
                <w:sz w:val="28"/>
              </w:rPr>
              <w:tab/>
            </w:r>
            <w:r w:rsidRPr="0040384C">
              <w:rPr>
                <w:spacing w:val="-2"/>
                <w:sz w:val="28"/>
              </w:rPr>
              <w:t>Правила</w:t>
            </w:r>
            <w:r w:rsidRPr="0040384C">
              <w:rPr>
                <w:sz w:val="28"/>
              </w:rPr>
              <w:tab/>
            </w:r>
            <w:r w:rsidRPr="0040384C">
              <w:rPr>
                <w:spacing w:val="-2"/>
                <w:sz w:val="28"/>
              </w:rPr>
              <w:t>похода</w:t>
            </w:r>
            <w:r w:rsidRPr="0040384C">
              <w:rPr>
                <w:sz w:val="28"/>
              </w:rPr>
              <w:tab/>
            </w:r>
            <w:r w:rsidRPr="0040384C">
              <w:rPr>
                <w:spacing w:val="-10"/>
                <w:sz w:val="28"/>
              </w:rPr>
              <w:t xml:space="preserve">в </w:t>
            </w:r>
            <w:r w:rsidRPr="0040384C">
              <w:rPr>
                <w:spacing w:val="-2"/>
                <w:sz w:val="28"/>
              </w:rPr>
              <w:t>магазин.</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before="5"/>
              <w:ind w:left="5" w:right="94"/>
              <w:rPr>
                <w:sz w:val="28"/>
              </w:rPr>
            </w:pPr>
            <w:r w:rsidRPr="0040384C">
              <w:rPr>
                <w:spacing w:val="-2"/>
                <w:sz w:val="28"/>
              </w:rPr>
              <w:t>Практи ческая работа</w:t>
            </w:r>
          </w:p>
        </w:tc>
      </w:tr>
      <w:tr w:rsidR="00053D68" w:rsidRPr="0040384C" w:rsidTr="00E869E9">
        <w:trPr>
          <w:trHeight w:val="965"/>
        </w:trPr>
        <w:tc>
          <w:tcPr>
            <w:tcW w:w="567" w:type="dxa"/>
          </w:tcPr>
          <w:p w:rsidR="00053D68" w:rsidRPr="0040384C" w:rsidRDefault="00DD0727">
            <w:pPr>
              <w:pStyle w:val="TableParagraph"/>
              <w:spacing w:before="5"/>
              <w:ind w:left="4"/>
              <w:rPr>
                <w:sz w:val="28"/>
              </w:rPr>
            </w:pPr>
            <w:r w:rsidRPr="0040384C">
              <w:rPr>
                <w:spacing w:val="-5"/>
                <w:sz w:val="28"/>
              </w:rPr>
              <w:t>63-</w:t>
            </w:r>
          </w:p>
          <w:p w:rsidR="00053D68" w:rsidRPr="0040384C" w:rsidRDefault="00DD0727">
            <w:pPr>
              <w:pStyle w:val="TableParagraph"/>
              <w:ind w:left="4"/>
              <w:rPr>
                <w:sz w:val="28"/>
              </w:rPr>
            </w:pPr>
            <w:r w:rsidRPr="0040384C">
              <w:rPr>
                <w:spacing w:val="-5"/>
                <w:sz w:val="28"/>
              </w:rPr>
              <w:t>64</w:t>
            </w:r>
          </w:p>
        </w:tc>
        <w:tc>
          <w:tcPr>
            <w:tcW w:w="3554" w:type="dxa"/>
          </w:tcPr>
          <w:p w:rsidR="00053D68" w:rsidRPr="0040384C" w:rsidRDefault="00DD0727">
            <w:pPr>
              <w:pStyle w:val="TableParagraph"/>
              <w:tabs>
                <w:tab w:val="left" w:pos="1199"/>
                <w:tab w:val="left" w:pos="2063"/>
              </w:tabs>
              <w:spacing w:line="320" w:lineRule="atLeast"/>
              <w:ind w:left="4" w:right="-15"/>
              <w:rPr>
                <w:sz w:val="28"/>
              </w:rPr>
            </w:pPr>
            <w:r w:rsidRPr="0040384C">
              <w:rPr>
                <w:spacing w:val="-2"/>
                <w:sz w:val="28"/>
              </w:rPr>
              <w:t>Защита</w:t>
            </w:r>
            <w:r w:rsidRPr="0040384C">
              <w:rPr>
                <w:sz w:val="28"/>
              </w:rPr>
              <w:tab/>
            </w:r>
            <w:r w:rsidRPr="0040384C">
              <w:rPr>
                <w:spacing w:val="-4"/>
                <w:sz w:val="28"/>
              </w:rPr>
              <w:t>прав</w:t>
            </w:r>
            <w:r w:rsidRPr="0040384C">
              <w:rPr>
                <w:sz w:val="28"/>
              </w:rPr>
              <w:tab/>
            </w:r>
            <w:r w:rsidRPr="0040384C">
              <w:rPr>
                <w:spacing w:val="-2"/>
                <w:sz w:val="28"/>
              </w:rPr>
              <w:t xml:space="preserve">потребителя </w:t>
            </w:r>
            <w:r w:rsidRPr="0040384C">
              <w:rPr>
                <w:sz w:val="28"/>
              </w:rPr>
              <w:t xml:space="preserve">при расчётах за товары и </w:t>
            </w:r>
            <w:r w:rsidRPr="0040384C">
              <w:rPr>
                <w:spacing w:val="-2"/>
                <w:sz w:val="28"/>
              </w:rPr>
              <w:t>услуги.</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rsidTr="00E869E9">
        <w:trPr>
          <w:trHeight w:val="643"/>
        </w:trPr>
        <w:tc>
          <w:tcPr>
            <w:tcW w:w="567" w:type="dxa"/>
          </w:tcPr>
          <w:p w:rsidR="00053D68" w:rsidRPr="0040384C" w:rsidRDefault="00DD0727">
            <w:pPr>
              <w:pStyle w:val="TableParagraph"/>
              <w:spacing w:before="5"/>
              <w:ind w:left="4"/>
              <w:rPr>
                <w:sz w:val="28"/>
              </w:rPr>
            </w:pPr>
            <w:r w:rsidRPr="0040384C">
              <w:rPr>
                <w:spacing w:val="-5"/>
                <w:sz w:val="28"/>
              </w:rPr>
              <w:t>65-</w:t>
            </w:r>
          </w:p>
          <w:p w:rsidR="00053D68" w:rsidRPr="0040384C" w:rsidRDefault="00DD0727">
            <w:pPr>
              <w:pStyle w:val="TableParagraph"/>
              <w:spacing w:line="297" w:lineRule="exact"/>
              <w:ind w:left="4"/>
              <w:rPr>
                <w:sz w:val="28"/>
              </w:rPr>
            </w:pPr>
            <w:r w:rsidRPr="0040384C">
              <w:rPr>
                <w:spacing w:val="-5"/>
                <w:sz w:val="28"/>
              </w:rPr>
              <w:t>66</w:t>
            </w:r>
          </w:p>
        </w:tc>
        <w:tc>
          <w:tcPr>
            <w:tcW w:w="3554" w:type="dxa"/>
          </w:tcPr>
          <w:p w:rsidR="00053D68" w:rsidRPr="0040384C" w:rsidRDefault="00DD0727">
            <w:pPr>
              <w:pStyle w:val="TableParagraph"/>
              <w:tabs>
                <w:tab w:val="left" w:pos="866"/>
                <w:tab w:val="left" w:pos="2056"/>
                <w:tab w:val="left" w:pos="3108"/>
              </w:tabs>
              <w:spacing w:line="320" w:lineRule="atLeast"/>
              <w:ind w:left="4" w:right="-15"/>
              <w:rPr>
                <w:sz w:val="28"/>
              </w:rPr>
            </w:pPr>
            <w:r w:rsidRPr="0040384C">
              <w:rPr>
                <w:spacing w:val="-4"/>
                <w:sz w:val="28"/>
              </w:rPr>
              <w:t>Что</w:t>
            </w:r>
            <w:r w:rsidRPr="0040384C">
              <w:rPr>
                <w:sz w:val="28"/>
              </w:rPr>
              <w:tab/>
            </w:r>
            <w:r w:rsidRPr="0040384C">
              <w:rPr>
                <w:spacing w:val="-2"/>
                <w:sz w:val="28"/>
              </w:rPr>
              <w:t>нужно</w:t>
            </w:r>
            <w:r w:rsidRPr="0040384C">
              <w:rPr>
                <w:sz w:val="28"/>
              </w:rPr>
              <w:tab/>
            </w:r>
            <w:r w:rsidRPr="0040384C">
              <w:rPr>
                <w:spacing w:val="-2"/>
                <w:sz w:val="28"/>
              </w:rPr>
              <w:t>знать</w:t>
            </w:r>
            <w:r w:rsidRPr="0040384C">
              <w:rPr>
                <w:sz w:val="28"/>
              </w:rPr>
              <w:tab/>
            </w:r>
            <w:r w:rsidRPr="0040384C">
              <w:rPr>
                <w:spacing w:val="-4"/>
                <w:sz w:val="28"/>
              </w:rPr>
              <w:t xml:space="preserve">при </w:t>
            </w:r>
            <w:r w:rsidRPr="0040384C">
              <w:rPr>
                <w:sz w:val="28"/>
              </w:rPr>
              <w:t>оформлении на работу.</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before="5"/>
              <w:ind w:left="5"/>
              <w:rPr>
                <w:sz w:val="28"/>
              </w:rPr>
            </w:pPr>
            <w:r w:rsidRPr="0040384C">
              <w:rPr>
                <w:spacing w:val="-2"/>
                <w:sz w:val="28"/>
              </w:rPr>
              <w:t>беседа</w:t>
            </w:r>
          </w:p>
        </w:tc>
      </w:tr>
      <w:tr w:rsidR="00053D68" w:rsidRPr="0040384C" w:rsidTr="00E869E9">
        <w:trPr>
          <w:trHeight w:val="1287"/>
        </w:trPr>
        <w:tc>
          <w:tcPr>
            <w:tcW w:w="567" w:type="dxa"/>
          </w:tcPr>
          <w:p w:rsidR="00053D68" w:rsidRPr="0040384C" w:rsidRDefault="00DD0727">
            <w:pPr>
              <w:pStyle w:val="TableParagraph"/>
              <w:spacing w:before="5"/>
              <w:ind w:left="4"/>
              <w:rPr>
                <w:sz w:val="28"/>
              </w:rPr>
            </w:pPr>
            <w:r w:rsidRPr="0040384C">
              <w:rPr>
                <w:spacing w:val="-5"/>
                <w:sz w:val="28"/>
              </w:rPr>
              <w:t>67-</w:t>
            </w:r>
          </w:p>
          <w:p w:rsidR="00053D68" w:rsidRPr="0040384C" w:rsidRDefault="00DD0727">
            <w:pPr>
              <w:pStyle w:val="TableParagraph"/>
              <w:ind w:left="4"/>
              <w:rPr>
                <w:sz w:val="28"/>
              </w:rPr>
            </w:pPr>
            <w:r w:rsidRPr="0040384C">
              <w:rPr>
                <w:spacing w:val="-5"/>
                <w:sz w:val="28"/>
              </w:rPr>
              <w:t>68</w:t>
            </w:r>
          </w:p>
        </w:tc>
        <w:tc>
          <w:tcPr>
            <w:tcW w:w="3554" w:type="dxa"/>
          </w:tcPr>
          <w:p w:rsidR="00053D68" w:rsidRPr="0040384C" w:rsidRDefault="00DD0727">
            <w:pPr>
              <w:pStyle w:val="TableParagraph"/>
              <w:tabs>
                <w:tab w:val="left" w:pos="2684"/>
              </w:tabs>
              <w:spacing w:before="5"/>
              <w:ind w:left="4" w:right="-15"/>
              <w:jc w:val="both"/>
              <w:rPr>
                <w:sz w:val="28"/>
              </w:rPr>
            </w:pPr>
            <w:r w:rsidRPr="0040384C">
              <w:rPr>
                <w:spacing w:val="-2"/>
                <w:sz w:val="28"/>
              </w:rPr>
              <w:t>Практическая</w:t>
            </w:r>
            <w:r w:rsidRPr="0040384C">
              <w:rPr>
                <w:sz w:val="28"/>
              </w:rPr>
              <w:tab/>
            </w:r>
            <w:r w:rsidRPr="0040384C">
              <w:rPr>
                <w:spacing w:val="-2"/>
                <w:sz w:val="28"/>
              </w:rPr>
              <w:t xml:space="preserve">работа. </w:t>
            </w:r>
            <w:r w:rsidRPr="0040384C">
              <w:rPr>
                <w:sz w:val="28"/>
              </w:rPr>
              <w:t xml:space="preserve">Финансовая грамотность. </w:t>
            </w:r>
            <w:r w:rsidRPr="0040384C">
              <w:rPr>
                <w:spacing w:val="-2"/>
                <w:sz w:val="28"/>
              </w:rPr>
              <w:t>Зачёт.</w:t>
            </w:r>
          </w:p>
        </w:tc>
        <w:tc>
          <w:tcPr>
            <w:tcW w:w="1701" w:type="dxa"/>
          </w:tcPr>
          <w:p w:rsidR="00053D68" w:rsidRPr="0040384C" w:rsidRDefault="00DD0727">
            <w:pPr>
              <w:pStyle w:val="TableParagraph"/>
              <w:spacing w:before="5"/>
              <w:ind w:left="14" w:right="4"/>
              <w:jc w:val="center"/>
              <w:rPr>
                <w:sz w:val="28"/>
              </w:rPr>
            </w:pPr>
            <w:r w:rsidRPr="0040384C">
              <w:rPr>
                <w:spacing w:val="-10"/>
                <w:sz w:val="28"/>
              </w:rPr>
              <w:t>2</w:t>
            </w:r>
          </w:p>
        </w:tc>
        <w:tc>
          <w:tcPr>
            <w:tcW w:w="1701" w:type="dxa"/>
          </w:tcPr>
          <w:p w:rsidR="00053D68" w:rsidRPr="0040384C" w:rsidRDefault="00053D68">
            <w:pPr>
              <w:pStyle w:val="TableParagraph"/>
              <w:rPr>
                <w:sz w:val="28"/>
              </w:rPr>
            </w:pPr>
          </w:p>
        </w:tc>
        <w:tc>
          <w:tcPr>
            <w:tcW w:w="2268" w:type="dxa"/>
          </w:tcPr>
          <w:p w:rsidR="00053D68" w:rsidRPr="0040384C" w:rsidRDefault="00DD0727">
            <w:pPr>
              <w:pStyle w:val="TableParagraph"/>
              <w:spacing w:before="5"/>
              <w:ind w:left="4"/>
              <w:rPr>
                <w:sz w:val="28"/>
              </w:rPr>
            </w:pPr>
            <w:r w:rsidRPr="0040384C">
              <w:rPr>
                <w:spacing w:val="-2"/>
                <w:sz w:val="28"/>
              </w:rPr>
              <w:t>https://dni-fg.ru/</w:t>
            </w:r>
          </w:p>
        </w:tc>
        <w:tc>
          <w:tcPr>
            <w:tcW w:w="1417" w:type="dxa"/>
          </w:tcPr>
          <w:p w:rsidR="00053D68" w:rsidRPr="0040384C" w:rsidRDefault="00DD0727">
            <w:pPr>
              <w:pStyle w:val="TableParagraph"/>
              <w:spacing w:line="320" w:lineRule="atLeast"/>
              <w:ind w:left="5" w:right="-15"/>
              <w:rPr>
                <w:sz w:val="28"/>
              </w:rPr>
            </w:pPr>
            <w:r w:rsidRPr="0040384C">
              <w:rPr>
                <w:spacing w:val="-2"/>
                <w:sz w:val="28"/>
              </w:rPr>
              <w:t xml:space="preserve">Практи ческая работа,з </w:t>
            </w:r>
            <w:r w:rsidRPr="0040384C">
              <w:rPr>
                <w:spacing w:val="-4"/>
                <w:sz w:val="28"/>
              </w:rPr>
              <w:t>ачёт</w:t>
            </w:r>
          </w:p>
        </w:tc>
      </w:tr>
    </w:tbl>
    <w:p w:rsidR="00053D68" w:rsidRPr="0040384C" w:rsidRDefault="00DD0727">
      <w:pPr>
        <w:pStyle w:val="2"/>
        <w:ind w:left="284"/>
      </w:pPr>
      <w:r w:rsidRPr="0040384C">
        <w:t>Модуль</w:t>
      </w:r>
      <w:r w:rsidRPr="0040384C">
        <w:rPr>
          <w:spacing w:val="-5"/>
        </w:rPr>
        <w:t xml:space="preserve"> </w:t>
      </w:r>
      <w:r w:rsidRPr="0040384C">
        <w:t>«Классное</w:t>
      </w:r>
      <w:r w:rsidRPr="0040384C">
        <w:rPr>
          <w:spacing w:val="-4"/>
        </w:rPr>
        <w:t xml:space="preserve"> </w:t>
      </w:r>
      <w:r w:rsidRPr="0040384C">
        <w:rPr>
          <w:spacing w:val="-2"/>
        </w:rPr>
        <w:t>руководство».</w:t>
      </w:r>
    </w:p>
    <w:p w:rsidR="00053D68" w:rsidRPr="0040384C" w:rsidRDefault="00DD0727">
      <w:pPr>
        <w:pStyle w:val="a3"/>
        <w:spacing w:before="152" w:line="352" w:lineRule="auto"/>
        <w:ind w:left="284" w:right="562"/>
        <w:jc w:val="both"/>
      </w:pPr>
      <w:r w:rsidRPr="0040384C">
        <w:t>Осуществляя</w:t>
      </w:r>
      <w:r w:rsidRPr="0040384C">
        <w:rPr>
          <w:spacing w:val="-1"/>
        </w:rPr>
        <w:t xml:space="preserve"> </w:t>
      </w:r>
      <w:r w:rsidRPr="0040384C">
        <w:t>работу</w:t>
      </w:r>
      <w:r w:rsidRPr="0040384C">
        <w:rPr>
          <w:spacing w:val="-1"/>
        </w:rPr>
        <w:t xml:space="preserve"> </w:t>
      </w:r>
      <w:r w:rsidRPr="0040384C">
        <w:t>с</w:t>
      </w:r>
      <w:r w:rsidRPr="0040384C">
        <w:rPr>
          <w:spacing w:val="-1"/>
        </w:rPr>
        <w:t xml:space="preserve"> </w:t>
      </w:r>
      <w:r w:rsidRPr="0040384C">
        <w:t>классом,</w:t>
      </w:r>
      <w:r w:rsidRPr="0040384C">
        <w:rPr>
          <w:spacing w:val="-1"/>
        </w:rPr>
        <w:t xml:space="preserve"> </w:t>
      </w:r>
      <w:r w:rsidRPr="0040384C">
        <w:t>классный</w:t>
      </w:r>
      <w:r w:rsidRPr="0040384C">
        <w:rPr>
          <w:spacing w:val="-1"/>
        </w:rPr>
        <w:t xml:space="preserve"> </w:t>
      </w:r>
      <w:r w:rsidRPr="0040384C">
        <w:t>руководитель</w:t>
      </w:r>
      <w:r w:rsidRPr="0040384C">
        <w:rPr>
          <w:spacing w:val="-1"/>
        </w:rPr>
        <w:t xml:space="preserve"> </w:t>
      </w:r>
      <w:r w:rsidRPr="0040384C">
        <w:t>организует</w:t>
      </w:r>
      <w:r w:rsidRPr="0040384C">
        <w:rPr>
          <w:spacing w:val="-1"/>
        </w:rPr>
        <w:t xml:space="preserve"> </w:t>
      </w:r>
      <w:r w:rsidRPr="0040384C">
        <w:t>работу</w:t>
      </w:r>
      <w:r w:rsidRPr="0040384C">
        <w:rPr>
          <w:spacing w:val="-1"/>
        </w:rPr>
        <w:t xml:space="preserve"> </w:t>
      </w:r>
      <w:r w:rsidRPr="0040384C">
        <w:t>с</w:t>
      </w:r>
      <w:r w:rsidRPr="0040384C">
        <w:rPr>
          <w:spacing w:val="-1"/>
        </w:rPr>
        <w:t xml:space="preserve"> </w:t>
      </w:r>
      <w:r w:rsidRPr="0040384C">
        <w:t>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053D68" w:rsidRPr="001D2B41" w:rsidRDefault="00DD0727">
      <w:pPr>
        <w:pStyle w:val="a3"/>
        <w:spacing w:before="1"/>
        <w:ind w:left="284"/>
        <w:jc w:val="both"/>
      </w:pPr>
      <w:r w:rsidRPr="001D2B41">
        <w:t>Работа</w:t>
      </w:r>
      <w:r w:rsidRPr="001D2B41">
        <w:rPr>
          <w:spacing w:val="-2"/>
        </w:rPr>
        <w:t xml:space="preserve"> </w:t>
      </w:r>
      <w:r w:rsidRPr="001D2B41">
        <w:t>с</w:t>
      </w:r>
      <w:r w:rsidRPr="001D2B41">
        <w:rPr>
          <w:spacing w:val="-2"/>
        </w:rPr>
        <w:t xml:space="preserve"> </w:t>
      </w:r>
      <w:r w:rsidRPr="001D2B41">
        <w:t>классным</w:t>
      </w:r>
      <w:r w:rsidRPr="001D2B41">
        <w:rPr>
          <w:spacing w:val="-1"/>
        </w:rPr>
        <w:t xml:space="preserve"> </w:t>
      </w:r>
      <w:r w:rsidRPr="001D2B41">
        <w:rPr>
          <w:spacing w:val="-2"/>
        </w:rPr>
        <w:t>коллективом:</w:t>
      </w:r>
    </w:p>
    <w:p w:rsidR="00E869E9" w:rsidRPr="001D2B41" w:rsidRDefault="00DD0727" w:rsidP="00E869E9">
      <w:pPr>
        <w:pStyle w:val="a5"/>
        <w:numPr>
          <w:ilvl w:val="0"/>
          <w:numId w:val="10"/>
        </w:numPr>
        <w:tabs>
          <w:tab w:val="left" w:pos="589"/>
        </w:tabs>
        <w:spacing w:line="352" w:lineRule="auto"/>
        <w:ind w:left="284" w:right="563" w:firstLine="0"/>
        <w:jc w:val="both"/>
      </w:pPr>
      <w:r w:rsidRPr="001D2B41">
        <w:rPr>
          <w:sz w:val="28"/>
        </w:rPr>
        <w:t>инициирование и поддержка участия класса в общешкольных делах</w:t>
      </w:r>
      <w:r w:rsidR="00E869E9" w:rsidRPr="001D2B41">
        <w:rPr>
          <w:sz w:val="28"/>
        </w:rPr>
        <w:t xml:space="preserve"> (школьный фестивали «Меридиан дружбы»</w:t>
      </w:r>
      <w:r w:rsidR="004244D5" w:rsidRPr="001D2B41">
        <w:rPr>
          <w:sz w:val="28"/>
        </w:rPr>
        <w:t>( совместно с автономной общественной организацией «Киргизия-Дон»)</w:t>
      </w:r>
      <w:r w:rsidR="00E869E9" w:rsidRPr="001D2B41">
        <w:rPr>
          <w:sz w:val="28"/>
        </w:rPr>
        <w:t>, «Юнармейский калейдоскоп»</w:t>
      </w:r>
      <w:r w:rsidR="004244D5" w:rsidRPr="001D2B41">
        <w:rPr>
          <w:sz w:val="28"/>
        </w:rPr>
        <w:t xml:space="preserve">, </w:t>
      </w:r>
      <w:r w:rsidR="00E869E9" w:rsidRPr="001D2B41">
        <w:rPr>
          <w:sz w:val="28"/>
        </w:rPr>
        <w:t>«Салют, Победа» и др.)</w:t>
      </w:r>
      <w:r w:rsidRPr="001D2B41">
        <w:rPr>
          <w:sz w:val="28"/>
        </w:rPr>
        <w:t>, оказание необходимой помощи обучающимся в их подготовке, проведении и анализе;</w:t>
      </w:r>
    </w:p>
    <w:p w:rsidR="00053D68" w:rsidRPr="0040384C" w:rsidRDefault="00417E07" w:rsidP="0040384C">
      <w:pPr>
        <w:pStyle w:val="a5"/>
        <w:numPr>
          <w:ilvl w:val="0"/>
          <w:numId w:val="10"/>
        </w:numPr>
        <w:tabs>
          <w:tab w:val="left" w:pos="589"/>
        </w:tabs>
        <w:spacing w:before="152" w:line="352" w:lineRule="auto"/>
        <w:ind w:left="284" w:right="563" w:firstLine="0"/>
        <w:jc w:val="both"/>
      </w:pPr>
      <w:r w:rsidRPr="00E869E9">
        <w:rPr>
          <w:sz w:val="28"/>
        </w:rPr>
        <w:t xml:space="preserve"> </w:t>
      </w:r>
      <w:r w:rsidR="00DD0727" w:rsidRPr="00E869E9">
        <w:rPr>
          <w:sz w:val="28"/>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w:t>
      </w:r>
      <w:r w:rsidR="00DD0727" w:rsidRPr="00E869E9">
        <w:rPr>
          <w:spacing w:val="40"/>
          <w:sz w:val="28"/>
        </w:rPr>
        <w:t xml:space="preserve"> </w:t>
      </w:r>
      <w:r w:rsidR="00DD0727" w:rsidRPr="00E869E9">
        <w:rPr>
          <w:sz w:val="28"/>
        </w:rPr>
        <w:t>самыми разными потребностями и тем самым дать им возможность самореализоваться в</w:t>
      </w:r>
    </w:p>
    <w:p w:rsidR="00053D68" w:rsidRDefault="00DD0727">
      <w:pPr>
        <w:pStyle w:val="a3"/>
        <w:spacing w:before="97" w:line="352" w:lineRule="auto"/>
        <w:ind w:left="284" w:right="563"/>
        <w:jc w:val="both"/>
      </w:pPr>
      <w:r>
        <w:t xml:space="preserve">обучающихся, включающие в себя подготовленные ученическими микрогруппами поздравления, сюрпризы, творческие подарки и розыгрыши; внутриклассные «огоньки», дающие каждому обучающемуся возможность рефлексии собственного участия в жизни </w:t>
      </w:r>
      <w:r>
        <w:rPr>
          <w:spacing w:val="-2"/>
        </w:rPr>
        <w:t>класса.</w:t>
      </w:r>
    </w:p>
    <w:p w:rsidR="00053D68" w:rsidRDefault="00DD0727">
      <w:pPr>
        <w:pStyle w:val="a3"/>
        <w:spacing w:before="1" w:line="352" w:lineRule="auto"/>
        <w:ind w:left="284" w:right="563"/>
        <w:jc w:val="both"/>
      </w:pPr>
      <w:r>
        <w:t xml:space="preserve">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w:t>
      </w:r>
      <w:r>
        <w:rPr>
          <w:spacing w:val="-2"/>
        </w:rPr>
        <w:t>организации.</w:t>
      </w:r>
    </w:p>
    <w:p w:rsidR="00053D68" w:rsidRDefault="00DD0727">
      <w:pPr>
        <w:pStyle w:val="a3"/>
        <w:spacing w:before="1"/>
        <w:ind w:left="284"/>
        <w:jc w:val="both"/>
      </w:pPr>
      <w:r>
        <w:t>Индивидуальная</w:t>
      </w:r>
      <w:r>
        <w:rPr>
          <w:spacing w:val="-4"/>
        </w:rPr>
        <w:t xml:space="preserve"> </w:t>
      </w:r>
      <w:r>
        <w:t>работа</w:t>
      </w:r>
      <w:r>
        <w:rPr>
          <w:spacing w:val="-4"/>
        </w:rPr>
        <w:t xml:space="preserve"> </w:t>
      </w:r>
      <w:r>
        <w:t>с</w:t>
      </w:r>
      <w:r>
        <w:rPr>
          <w:spacing w:val="-4"/>
        </w:rPr>
        <w:t xml:space="preserve"> </w:t>
      </w:r>
      <w:r>
        <w:rPr>
          <w:spacing w:val="-2"/>
        </w:rPr>
        <w:t>обучающимися:</w:t>
      </w:r>
    </w:p>
    <w:p w:rsidR="00053D68" w:rsidRDefault="00DD0727">
      <w:pPr>
        <w:pStyle w:val="a5"/>
        <w:numPr>
          <w:ilvl w:val="0"/>
          <w:numId w:val="10"/>
        </w:numPr>
        <w:tabs>
          <w:tab w:val="left" w:pos="447"/>
        </w:tabs>
        <w:spacing w:before="152"/>
        <w:ind w:left="447" w:hanging="163"/>
        <w:jc w:val="both"/>
        <w:rPr>
          <w:sz w:val="28"/>
        </w:rPr>
      </w:pPr>
      <w:r>
        <w:rPr>
          <w:sz w:val="28"/>
        </w:rPr>
        <w:t>профилактика</w:t>
      </w:r>
      <w:r>
        <w:rPr>
          <w:spacing w:val="-5"/>
          <w:sz w:val="28"/>
        </w:rPr>
        <w:t xml:space="preserve"> </w:t>
      </w:r>
      <w:r>
        <w:rPr>
          <w:sz w:val="28"/>
        </w:rPr>
        <w:t>асоциального</w:t>
      </w:r>
      <w:r>
        <w:rPr>
          <w:spacing w:val="-5"/>
          <w:sz w:val="28"/>
        </w:rPr>
        <w:t xml:space="preserve"> </w:t>
      </w:r>
      <w:r>
        <w:rPr>
          <w:spacing w:val="-2"/>
          <w:sz w:val="28"/>
        </w:rPr>
        <w:t>поведения;</w:t>
      </w:r>
    </w:p>
    <w:p w:rsidR="00053D68" w:rsidRDefault="00DD0727">
      <w:pPr>
        <w:pStyle w:val="a5"/>
        <w:numPr>
          <w:ilvl w:val="0"/>
          <w:numId w:val="10"/>
        </w:numPr>
        <w:tabs>
          <w:tab w:val="left" w:pos="521"/>
        </w:tabs>
        <w:spacing w:before="151" w:line="352" w:lineRule="auto"/>
        <w:ind w:left="284" w:right="562" w:firstLine="0"/>
        <w:jc w:val="both"/>
        <w:rPr>
          <w:sz w:val="28"/>
        </w:rPr>
      </w:pPr>
      <w:r>
        <w:rPr>
          <w:sz w:val="28"/>
        </w:rPr>
        <w:t>ведение системы учета детей, семей групп социального риска, реализацию планов профилактической работы с ними;</w:t>
      </w:r>
    </w:p>
    <w:p w:rsidR="00053D68" w:rsidRDefault="00DD0727" w:rsidP="00E869E9">
      <w:pPr>
        <w:pStyle w:val="a5"/>
        <w:numPr>
          <w:ilvl w:val="0"/>
          <w:numId w:val="10"/>
        </w:numPr>
        <w:tabs>
          <w:tab w:val="left" w:pos="526"/>
        </w:tabs>
        <w:spacing w:before="100" w:beforeAutospacing="1" w:line="352" w:lineRule="auto"/>
        <w:ind w:left="284" w:right="564" w:firstLine="0"/>
        <w:jc w:val="both"/>
        <w:rPr>
          <w:sz w:val="28"/>
        </w:rPr>
      </w:pPr>
      <w:r>
        <w:rPr>
          <w:sz w:val="28"/>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053D68" w:rsidRDefault="00DD0727" w:rsidP="00E869E9">
      <w:pPr>
        <w:pStyle w:val="a5"/>
        <w:numPr>
          <w:ilvl w:val="0"/>
          <w:numId w:val="10"/>
        </w:numPr>
        <w:tabs>
          <w:tab w:val="left" w:pos="479"/>
        </w:tabs>
        <w:spacing w:line="352" w:lineRule="auto"/>
        <w:ind w:left="284" w:right="564" w:firstLine="0"/>
        <w:jc w:val="both"/>
      </w:pPr>
      <w:r w:rsidRPr="00E869E9">
        <w:rPr>
          <w:sz w:val="28"/>
        </w:rPr>
        <w:t>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педагогом-психологом;</w:t>
      </w:r>
      <w:r w:rsidR="00E869E9">
        <w:rPr>
          <w:sz w:val="28"/>
        </w:rPr>
        <w:t xml:space="preserve"> </w:t>
      </w:r>
      <w:r w:rsidRPr="00E869E9">
        <w:rPr>
          <w:sz w:val="28"/>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53D68" w:rsidRDefault="00053D68">
      <w:pPr>
        <w:ind w:left="2942" w:right="3216"/>
        <w:jc w:val="center"/>
        <w:rPr>
          <w:sz w:val="18"/>
        </w:rPr>
      </w:pPr>
    </w:p>
    <w:p w:rsidR="00053D68" w:rsidRDefault="00DD0727">
      <w:pPr>
        <w:pStyle w:val="a5"/>
        <w:numPr>
          <w:ilvl w:val="0"/>
          <w:numId w:val="10"/>
        </w:numPr>
        <w:tabs>
          <w:tab w:val="left" w:pos="529"/>
        </w:tabs>
        <w:spacing w:line="352" w:lineRule="auto"/>
        <w:ind w:left="284" w:right="564" w:firstLine="0"/>
        <w:jc w:val="both"/>
        <w:rPr>
          <w:sz w:val="28"/>
        </w:rPr>
      </w:pPr>
      <w:r>
        <w:rPr>
          <w:sz w:val="28"/>
        </w:rPr>
        <w:t xml:space="preserve">индивидуальная работа с обучающимися класса, направленная на заполнение ими личных </w:t>
      </w:r>
      <w:r w:rsidR="00E869E9">
        <w:rPr>
          <w:sz w:val="28"/>
        </w:rPr>
        <w:t xml:space="preserve"> </w:t>
      </w:r>
      <w:r>
        <w:rPr>
          <w:sz w:val="28"/>
        </w:rPr>
        <w:t>портфолио, в которых обучающиеся фиксируют свои учебные, творческие, спортивные, личностные достижения;</w:t>
      </w:r>
    </w:p>
    <w:p w:rsidR="00E869E9" w:rsidRPr="00E869E9" w:rsidRDefault="00E869E9" w:rsidP="00E869E9">
      <w:pPr>
        <w:pStyle w:val="a5"/>
        <w:rPr>
          <w:sz w:val="28"/>
        </w:rPr>
      </w:pPr>
    </w:p>
    <w:p w:rsidR="00053D68" w:rsidRDefault="00DD0727">
      <w:pPr>
        <w:pStyle w:val="a5"/>
        <w:numPr>
          <w:ilvl w:val="0"/>
          <w:numId w:val="10"/>
        </w:numPr>
        <w:tabs>
          <w:tab w:val="left" w:pos="475"/>
        </w:tabs>
        <w:spacing w:before="1" w:line="352" w:lineRule="auto"/>
        <w:ind w:left="284" w:right="564" w:firstLine="0"/>
        <w:jc w:val="both"/>
        <w:rPr>
          <w:sz w:val="28"/>
        </w:rPr>
      </w:pPr>
      <w:r>
        <w:rPr>
          <w:sz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53D68" w:rsidRDefault="00DD0727">
      <w:pPr>
        <w:pStyle w:val="a3"/>
        <w:spacing w:before="1"/>
        <w:ind w:left="284"/>
        <w:jc w:val="both"/>
      </w:pPr>
      <w:r>
        <w:t>Работа</w:t>
      </w:r>
      <w:r>
        <w:rPr>
          <w:spacing w:val="-4"/>
        </w:rPr>
        <w:t xml:space="preserve"> </w:t>
      </w:r>
      <w:r>
        <w:t>с</w:t>
      </w:r>
      <w:r>
        <w:rPr>
          <w:spacing w:val="-3"/>
        </w:rPr>
        <w:t xml:space="preserve"> </w:t>
      </w:r>
      <w:r>
        <w:t>учителями-предметниками</w:t>
      </w:r>
      <w:r>
        <w:rPr>
          <w:spacing w:val="-4"/>
        </w:rPr>
        <w:t xml:space="preserve"> </w:t>
      </w:r>
      <w:r>
        <w:t>в</w:t>
      </w:r>
      <w:r>
        <w:rPr>
          <w:spacing w:val="-3"/>
        </w:rPr>
        <w:t xml:space="preserve"> </w:t>
      </w:r>
      <w:r>
        <w:rPr>
          <w:spacing w:val="-2"/>
        </w:rPr>
        <w:t>классе:</w:t>
      </w:r>
    </w:p>
    <w:p w:rsidR="00053D68" w:rsidRDefault="00DD0727">
      <w:pPr>
        <w:pStyle w:val="a5"/>
        <w:numPr>
          <w:ilvl w:val="0"/>
          <w:numId w:val="10"/>
        </w:numPr>
        <w:tabs>
          <w:tab w:val="left" w:pos="749"/>
        </w:tabs>
        <w:spacing w:before="151" w:line="352" w:lineRule="auto"/>
        <w:ind w:left="284" w:right="565" w:firstLine="0"/>
        <w:jc w:val="both"/>
        <w:rPr>
          <w:sz w:val="28"/>
        </w:rPr>
      </w:pPr>
      <w:r>
        <w:rPr>
          <w:sz w:val="28"/>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053D68" w:rsidRDefault="00DD0727">
      <w:pPr>
        <w:pStyle w:val="a5"/>
        <w:numPr>
          <w:ilvl w:val="0"/>
          <w:numId w:val="10"/>
        </w:numPr>
        <w:tabs>
          <w:tab w:val="left" w:pos="520"/>
        </w:tabs>
        <w:spacing w:before="1" w:line="352" w:lineRule="auto"/>
        <w:ind w:left="284" w:right="563" w:firstLine="0"/>
        <w:jc w:val="both"/>
        <w:rPr>
          <w:sz w:val="28"/>
        </w:rPr>
      </w:pPr>
      <w:r>
        <w:rPr>
          <w:sz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w:t>
      </w:r>
      <w:r>
        <w:rPr>
          <w:spacing w:val="40"/>
          <w:sz w:val="28"/>
        </w:rPr>
        <w:t xml:space="preserve"> </w:t>
      </w:r>
      <w:r>
        <w:rPr>
          <w:sz w:val="28"/>
        </w:rPr>
        <w:t>в родительских собраниях класса;</w:t>
      </w:r>
    </w:p>
    <w:p w:rsidR="00053D68" w:rsidRDefault="00DD0727">
      <w:pPr>
        <w:pStyle w:val="a5"/>
        <w:numPr>
          <w:ilvl w:val="0"/>
          <w:numId w:val="10"/>
        </w:numPr>
        <w:tabs>
          <w:tab w:val="left" w:pos="481"/>
        </w:tabs>
        <w:spacing w:before="2" w:line="352" w:lineRule="auto"/>
        <w:ind w:left="284" w:right="565" w:firstLine="0"/>
        <w:jc w:val="both"/>
        <w:rPr>
          <w:sz w:val="28"/>
        </w:rPr>
      </w:pPr>
      <w:r>
        <w:rPr>
          <w:sz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53D68" w:rsidRDefault="00DD0727">
      <w:pPr>
        <w:pStyle w:val="a3"/>
        <w:ind w:left="284"/>
        <w:jc w:val="both"/>
      </w:pPr>
      <w:r>
        <w:t>Работа</w:t>
      </w:r>
      <w:r>
        <w:rPr>
          <w:spacing w:val="-6"/>
        </w:rPr>
        <w:t xml:space="preserve"> </w:t>
      </w:r>
      <w:r>
        <w:t>с</w:t>
      </w:r>
      <w:r>
        <w:rPr>
          <w:spacing w:val="-4"/>
        </w:rPr>
        <w:t xml:space="preserve"> </w:t>
      </w:r>
      <w:r>
        <w:t>родителями</w:t>
      </w:r>
      <w:r>
        <w:rPr>
          <w:spacing w:val="-4"/>
        </w:rPr>
        <w:t xml:space="preserve"> </w:t>
      </w:r>
      <w:r>
        <w:t>(законными</w:t>
      </w:r>
      <w:r>
        <w:rPr>
          <w:spacing w:val="-4"/>
        </w:rPr>
        <w:t xml:space="preserve"> </w:t>
      </w:r>
      <w:r>
        <w:t>представителями)</w:t>
      </w:r>
      <w:r>
        <w:rPr>
          <w:spacing w:val="-4"/>
        </w:rPr>
        <w:t xml:space="preserve"> </w:t>
      </w:r>
      <w:r>
        <w:rPr>
          <w:spacing w:val="-2"/>
        </w:rPr>
        <w:t>обучающихся:</w:t>
      </w:r>
    </w:p>
    <w:p w:rsidR="00053D68" w:rsidRDefault="00DD0727">
      <w:pPr>
        <w:pStyle w:val="a5"/>
        <w:numPr>
          <w:ilvl w:val="0"/>
          <w:numId w:val="10"/>
        </w:numPr>
        <w:tabs>
          <w:tab w:val="left" w:pos="447"/>
        </w:tabs>
        <w:spacing w:before="152"/>
        <w:ind w:left="447" w:hanging="163"/>
        <w:jc w:val="both"/>
        <w:rPr>
          <w:sz w:val="28"/>
        </w:rPr>
      </w:pPr>
      <w:r>
        <w:rPr>
          <w:sz w:val="28"/>
        </w:rPr>
        <w:t>повышение</w:t>
      </w:r>
      <w:r>
        <w:rPr>
          <w:spacing w:val="-8"/>
          <w:sz w:val="28"/>
        </w:rPr>
        <w:t xml:space="preserve"> </w:t>
      </w:r>
      <w:r>
        <w:rPr>
          <w:sz w:val="28"/>
        </w:rPr>
        <w:t>педагогической</w:t>
      </w:r>
      <w:r>
        <w:rPr>
          <w:spacing w:val="-6"/>
          <w:sz w:val="28"/>
        </w:rPr>
        <w:t xml:space="preserve"> </w:t>
      </w:r>
      <w:r>
        <w:rPr>
          <w:sz w:val="28"/>
        </w:rPr>
        <w:t>культуры</w:t>
      </w:r>
      <w:r>
        <w:rPr>
          <w:spacing w:val="-5"/>
          <w:sz w:val="28"/>
        </w:rPr>
        <w:t xml:space="preserve"> </w:t>
      </w:r>
      <w:r>
        <w:rPr>
          <w:sz w:val="28"/>
        </w:rPr>
        <w:t>родителей</w:t>
      </w:r>
      <w:r>
        <w:rPr>
          <w:spacing w:val="-6"/>
          <w:sz w:val="28"/>
        </w:rPr>
        <w:t xml:space="preserve"> </w:t>
      </w:r>
      <w:r>
        <w:rPr>
          <w:sz w:val="28"/>
        </w:rPr>
        <w:t>(законных</w:t>
      </w:r>
      <w:r>
        <w:rPr>
          <w:spacing w:val="-5"/>
          <w:sz w:val="28"/>
        </w:rPr>
        <w:t xml:space="preserve"> </w:t>
      </w:r>
      <w:r>
        <w:rPr>
          <w:spacing w:val="-2"/>
          <w:sz w:val="28"/>
        </w:rPr>
        <w:t>представителей);</w:t>
      </w:r>
    </w:p>
    <w:p w:rsidR="00053D68" w:rsidRDefault="00DD0727">
      <w:pPr>
        <w:pStyle w:val="a5"/>
        <w:numPr>
          <w:ilvl w:val="0"/>
          <w:numId w:val="10"/>
        </w:numPr>
        <w:tabs>
          <w:tab w:val="left" w:pos="450"/>
        </w:tabs>
        <w:spacing w:before="77" w:line="352" w:lineRule="auto"/>
        <w:ind w:left="284" w:right="566" w:firstLine="0"/>
        <w:jc w:val="both"/>
        <w:rPr>
          <w:sz w:val="28"/>
        </w:rPr>
      </w:pPr>
      <w:r>
        <w:rPr>
          <w:sz w:val="28"/>
        </w:rPr>
        <w:t>содействие</w:t>
      </w:r>
      <w:r>
        <w:rPr>
          <w:spacing w:val="-3"/>
          <w:sz w:val="28"/>
        </w:rPr>
        <w:t xml:space="preserve"> </w:t>
      </w:r>
      <w:r>
        <w:rPr>
          <w:sz w:val="28"/>
        </w:rPr>
        <w:t>родителям</w:t>
      </w:r>
      <w:r>
        <w:rPr>
          <w:spacing w:val="-3"/>
          <w:sz w:val="28"/>
        </w:rPr>
        <w:t xml:space="preserve"> </w:t>
      </w:r>
      <w:r>
        <w:rPr>
          <w:sz w:val="28"/>
        </w:rPr>
        <w:t>(законным</w:t>
      </w:r>
      <w:r>
        <w:rPr>
          <w:spacing w:val="-3"/>
          <w:sz w:val="28"/>
        </w:rPr>
        <w:t xml:space="preserve"> </w:t>
      </w:r>
      <w:r>
        <w:rPr>
          <w:sz w:val="28"/>
        </w:rPr>
        <w:t>представителям)</w:t>
      </w:r>
      <w:r>
        <w:rPr>
          <w:spacing w:val="-3"/>
          <w:sz w:val="28"/>
        </w:rPr>
        <w:t xml:space="preserve"> </w:t>
      </w:r>
      <w:r>
        <w:rPr>
          <w:sz w:val="28"/>
        </w:rPr>
        <w:t>в</w:t>
      </w:r>
      <w:r>
        <w:rPr>
          <w:spacing w:val="-3"/>
          <w:sz w:val="28"/>
        </w:rPr>
        <w:t xml:space="preserve"> </w:t>
      </w:r>
      <w:r>
        <w:rPr>
          <w:sz w:val="28"/>
        </w:rPr>
        <w:t>решении</w:t>
      </w:r>
      <w:r>
        <w:rPr>
          <w:spacing w:val="-3"/>
          <w:sz w:val="28"/>
        </w:rPr>
        <w:t xml:space="preserve"> </w:t>
      </w:r>
      <w:r>
        <w:rPr>
          <w:sz w:val="28"/>
        </w:rPr>
        <w:t>индивидуальных</w:t>
      </w:r>
      <w:r>
        <w:rPr>
          <w:spacing w:val="-3"/>
          <w:sz w:val="28"/>
        </w:rPr>
        <w:t xml:space="preserve"> </w:t>
      </w:r>
      <w:r>
        <w:rPr>
          <w:sz w:val="28"/>
        </w:rPr>
        <w:t>проблем воспитания детей;</w:t>
      </w:r>
    </w:p>
    <w:p w:rsidR="00053D68" w:rsidRDefault="00DD0727">
      <w:pPr>
        <w:pStyle w:val="a5"/>
        <w:numPr>
          <w:ilvl w:val="0"/>
          <w:numId w:val="10"/>
        </w:numPr>
        <w:tabs>
          <w:tab w:val="left" w:pos="447"/>
        </w:tabs>
        <w:ind w:left="447" w:hanging="163"/>
        <w:jc w:val="both"/>
        <w:rPr>
          <w:sz w:val="28"/>
        </w:rPr>
      </w:pPr>
      <w:r>
        <w:rPr>
          <w:sz w:val="28"/>
        </w:rPr>
        <w:t>опора</w:t>
      </w:r>
      <w:r>
        <w:rPr>
          <w:spacing w:val="-4"/>
          <w:sz w:val="28"/>
        </w:rPr>
        <w:t xml:space="preserve"> </w:t>
      </w:r>
      <w:r>
        <w:rPr>
          <w:sz w:val="28"/>
        </w:rPr>
        <w:t>на</w:t>
      </w:r>
      <w:r>
        <w:rPr>
          <w:spacing w:val="-3"/>
          <w:sz w:val="28"/>
        </w:rPr>
        <w:t xml:space="preserve"> </w:t>
      </w:r>
      <w:r>
        <w:rPr>
          <w:sz w:val="28"/>
        </w:rPr>
        <w:t>положительный</w:t>
      </w:r>
      <w:r>
        <w:rPr>
          <w:spacing w:val="-3"/>
          <w:sz w:val="28"/>
        </w:rPr>
        <w:t xml:space="preserve"> </w:t>
      </w:r>
      <w:r>
        <w:rPr>
          <w:sz w:val="28"/>
        </w:rPr>
        <w:t>опыт</w:t>
      </w:r>
      <w:r>
        <w:rPr>
          <w:spacing w:val="-3"/>
          <w:sz w:val="28"/>
        </w:rPr>
        <w:t xml:space="preserve"> </w:t>
      </w:r>
      <w:r>
        <w:rPr>
          <w:sz w:val="28"/>
        </w:rPr>
        <w:t>семейного</w:t>
      </w:r>
      <w:r>
        <w:rPr>
          <w:spacing w:val="-3"/>
          <w:sz w:val="28"/>
        </w:rPr>
        <w:t xml:space="preserve"> </w:t>
      </w:r>
      <w:r>
        <w:rPr>
          <w:spacing w:val="-2"/>
          <w:sz w:val="28"/>
        </w:rPr>
        <w:t>воспитания;</w:t>
      </w:r>
    </w:p>
    <w:p w:rsidR="00053D68" w:rsidRDefault="00DD0727">
      <w:pPr>
        <w:pStyle w:val="a5"/>
        <w:numPr>
          <w:ilvl w:val="0"/>
          <w:numId w:val="10"/>
        </w:numPr>
        <w:tabs>
          <w:tab w:val="left" w:pos="574"/>
        </w:tabs>
        <w:spacing w:before="152" w:line="352" w:lineRule="auto"/>
        <w:ind w:left="284" w:right="565" w:firstLine="0"/>
        <w:jc w:val="both"/>
        <w:rPr>
          <w:sz w:val="28"/>
        </w:rPr>
      </w:pPr>
      <w:r>
        <w:rPr>
          <w:sz w:val="28"/>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всеобуч</w:t>
      </w:r>
      <w:r>
        <w:rPr>
          <w:spacing w:val="40"/>
          <w:sz w:val="28"/>
        </w:rPr>
        <w:t xml:space="preserve"> </w:t>
      </w:r>
      <w:r>
        <w:rPr>
          <w:sz w:val="28"/>
        </w:rPr>
        <w:t>и др.;</w:t>
      </w:r>
    </w:p>
    <w:p w:rsidR="00417E07" w:rsidRDefault="00DD0727">
      <w:pPr>
        <w:pStyle w:val="a5"/>
        <w:numPr>
          <w:ilvl w:val="0"/>
          <w:numId w:val="10"/>
        </w:numPr>
        <w:tabs>
          <w:tab w:val="left" w:pos="575"/>
        </w:tabs>
        <w:spacing w:before="1" w:line="352" w:lineRule="auto"/>
        <w:ind w:left="284" w:right="564" w:firstLine="0"/>
        <w:jc w:val="both"/>
        <w:rPr>
          <w:sz w:val="28"/>
        </w:rPr>
      </w:pPr>
      <w:r>
        <w:rPr>
          <w:sz w:val="28"/>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w:t>
      </w:r>
    </w:p>
    <w:p w:rsidR="00053D68" w:rsidRDefault="00DD0727" w:rsidP="00417E07">
      <w:pPr>
        <w:pStyle w:val="a5"/>
        <w:tabs>
          <w:tab w:val="left" w:pos="575"/>
        </w:tabs>
        <w:spacing w:before="1" w:line="352" w:lineRule="auto"/>
        <w:ind w:left="284" w:right="564"/>
        <w:jc w:val="both"/>
        <w:rPr>
          <w:sz w:val="28"/>
        </w:rPr>
      </w:pPr>
      <w:r>
        <w:rPr>
          <w:sz w:val="28"/>
        </w:rPr>
        <w:t>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053D68" w:rsidRDefault="00DD0727">
      <w:pPr>
        <w:pStyle w:val="a5"/>
        <w:numPr>
          <w:ilvl w:val="0"/>
          <w:numId w:val="10"/>
        </w:numPr>
        <w:tabs>
          <w:tab w:val="left" w:pos="447"/>
        </w:tabs>
        <w:spacing w:before="1"/>
        <w:ind w:left="447" w:hanging="163"/>
        <w:jc w:val="both"/>
        <w:rPr>
          <w:sz w:val="28"/>
        </w:rPr>
      </w:pPr>
      <w:r>
        <w:rPr>
          <w:sz w:val="28"/>
        </w:rPr>
        <w:t>помощь</w:t>
      </w:r>
      <w:r>
        <w:rPr>
          <w:spacing w:val="-5"/>
          <w:sz w:val="28"/>
        </w:rPr>
        <w:t xml:space="preserve"> </w:t>
      </w:r>
      <w:r>
        <w:rPr>
          <w:sz w:val="28"/>
        </w:rPr>
        <w:t>родителям</w:t>
      </w:r>
      <w:r>
        <w:rPr>
          <w:spacing w:val="-4"/>
          <w:sz w:val="28"/>
        </w:rPr>
        <w:t xml:space="preserve"> </w:t>
      </w:r>
      <w:r>
        <w:rPr>
          <w:spacing w:val="-2"/>
          <w:sz w:val="28"/>
        </w:rPr>
        <w:t>обучающихся;</w:t>
      </w:r>
    </w:p>
    <w:p w:rsidR="00053D68" w:rsidRDefault="00DD0727">
      <w:pPr>
        <w:pStyle w:val="a5"/>
        <w:numPr>
          <w:ilvl w:val="0"/>
          <w:numId w:val="10"/>
        </w:numPr>
        <w:tabs>
          <w:tab w:val="left" w:pos="506"/>
        </w:tabs>
        <w:spacing w:before="152" w:line="352" w:lineRule="auto"/>
        <w:ind w:left="284" w:right="565" w:firstLine="0"/>
        <w:rPr>
          <w:sz w:val="28"/>
        </w:rPr>
      </w:pPr>
      <w:r>
        <w:rPr>
          <w:sz w:val="28"/>
        </w:rPr>
        <w:t>организация</w:t>
      </w:r>
      <w:r>
        <w:rPr>
          <w:spacing w:val="40"/>
          <w:sz w:val="28"/>
        </w:rPr>
        <w:t xml:space="preserve"> </w:t>
      </w:r>
      <w:r>
        <w:rPr>
          <w:sz w:val="28"/>
        </w:rPr>
        <w:t>родительских</w:t>
      </w:r>
      <w:r>
        <w:rPr>
          <w:spacing w:val="40"/>
          <w:sz w:val="28"/>
        </w:rPr>
        <w:t xml:space="preserve"> </w:t>
      </w:r>
      <w:r>
        <w:rPr>
          <w:sz w:val="28"/>
        </w:rPr>
        <w:t>собраний,</w:t>
      </w:r>
      <w:r>
        <w:rPr>
          <w:spacing w:val="40"/>
          <w:sz w:val="28"/>
        </w:rPr>
        <w:t xml:space="preserve"> </w:t>
      </w:r>
      <w:r>
        <w:rPr>
          <w:sz w:val="28"/>
        </w:rPr>
        <w:t>происходящих</w:t>
      </w:r>
      <w:r>
        <w:rPr>
          <w:spacing w:val="40"/>
          <w:sz w:val="28"/>
        </w:rPr>
        <w:t xml:space="preserve"> </w:t>
      </w:r>
      <w:r>
        <w:rPr>
          <w:sz w:val="28"/>
        </w:rPr>
        <w:t>в</w:t>
      </w:r>
      <w:r>
        <w:rPr>
          <w:spacing w:val="40"/>
          <w:sz w:val="28"/>
        </w:rPr>
        <w:t xml:space="preserve"> </w:t>
      </w:r>
      <w:r>
        <w:rPr>
          <w:sz w:val="28"/>
        </w:rPr>
        <w:t>режиме</w:t>
      </w:r>
      <w:r>
        <w:rPr>
          <w:spacing w:val="40"/>
          <w:sz w:val="28"/>
        </w:rPr>
        <w:t xml:space="preserve"> </w:t>
      </w:r>
      <w:r>
        <w:rPr>
          <w:sz w:val="28"/>
        </w:rPr>
        <w:t>обсуждения</w:t>
      </w:r>
      <w:r>
        <w:rPr>
          <w:spacing w:val="40"/>
          <w:sz w:val="28"/>
        </w:rPr>
        <w:t xml:space="preserve"> </w:t>
      </w:r>
      <w:r>
        <w:rPr>
          <w:sz w:val="28"/>
        </w:rPr>
        <w:t>наиболее острых проблем обучения и воспитания обучающихся;</w:t>
      </w:r>
    </w:p>
    <w:p w:rsidR="00053D68" w:rsidRDefault="00DD0727">
      <w:pPr>
        <w:pStyle w:val="a5"/>
        <w:numPr>
          <w:ilvl w:val="0"/>
          <w:numId w:val="10"/>
        </w:numPr>
        <w:tabs>
          <w:tab w:val="left" w:pos="486"/>
        </w:tabs>
        <w:spacing w:line="352" w:lineRule="auto"/>
        <w:ind w:left="284" w:right="564" w:firstLine="0"/>
        <w:rPr>
          <w:sz w:val="28"/>
        </w:rPr>
      </w:pPr>
      <w:r>
        <w:rPr>
          <w:sz w:val="28"/>
        </w:rPr>
        <w:t>создание</w:t>
      </w:r>
      <w:r>
        <w:rPr>
          <w:spacing w:val="35"/>
          <w:sz w:val="28"/>
        </w:rPr>
        <w:t xml:space="preserve"> </w:t>
      </w:r>
      <w:r>
        <w:rPr>
          <w:sz w:val="28"/>
        </w:rPr>
        <w:t>и</w:t>
      </w:r>
      <w:r>
        <w:rPr>
          <w:spacing w:val="35"/>
          <w:sz w:val="28"/>
        </w:rPr>
        <w:t xml:space="preserve"> </w:t>
      </w:r>
      <w:r>
        <w:rPr>
          <w:sz w:val="28"/>
        </w:rPr>
        <w:t>организация</w:t>
      </w:r>
      <w:r>
        <w:rPr>
          <w:spacing w:val="35"/>
          <w:sz w:val="28"/>
        </w:rPr>
        <w:t xml:space="preserve"> </w:t>
      </w:r>
      <w:r>
        <w:rPr>
          <w:sz w:val="28"/>
        </w:rPr>
        <w:t>работы</w:t>
      </w:r>
      <w:r>
        <w:rPr>
          <w:spacing w:val="35"/>
          <w:sz w:val="28"/>
        </w:rPr>
        <w:t xml:space="preserve"> </w:t>
      </w:r>
      <w:r w:rsidR="00B705D6">
        <w:rPr>
          <w:sz w:val="28"/>
        </w:rPr>
        <w:t>родительских комитетов</w:t>
      </w:r>
      <w:r>
        <w:rPr>
          <w:spacing w:val="35"/>
          <w:sz w:val="28"/>
        </w:rPr>
        <w:t xml:space="preserve"> </w:t>
      </w:r>
      <w:r>
        <w:rPr>
          <w:sz w:val="28"/>
        </w:rPr>
        <w:t>классов</w:t>
      </w:r>
      <w:r w:rsidR="008B5260">
        <w:rPr>
          <w:sz w:val="28"/>
        </w:rPr>
        <w:t xml:space="preserve"> </w:t>
      </w:r>
      <w:r w:rsidR="00B705D6">
        <w:rPr>
          <w:sz w:val="28"/>
        </w:rPr>
        <w:t>( Положение «О родительском комитете» от 30.08.2016г №187)</w:t>
      </w:r>
      <w:r>
        <w:rPr>
          <w:sz w:val="28"/>
        </w:rPr>
        <w:t>,</w:t>
      </w:r>
      <w:r>
        <w:rPr>
          <w:spacing w:val="35"/>
          <w:sz w:val="28"/>
        </w:rPr>
        <w:t xml:space="preserve"> </w:t>
      </w:r>
      <w:r>
        <w:rPr>
          <w:sz w:val="28"/>
        </w:rPr>
        <w:t>участвующих</w:t>
      </w:r>
      <w:r>
        <w:rPr>
          <w:spacing w:val="35"/>
          <w:sz w:val="28"/>
        </w:rPr>
        <w:t xml:space="preserve"> </w:t>
      </w:r>
      <w:r>
        <w:rPr>
          <w:sz w:val="28"/>
        </w:rPr>
        <w:t>в</w:t>
      </w:r>
      <w:r>
        <w:rPr>
          <w:spacing w:val="35"/>
          <w:sz w:val="28"/>
        </w:rPr>
        <w:t xml:space="preserve"> </w:t>
      </w:r>
      <w:r>
        <w:rPr>
          <w:sz w:val="28"/>
        </w:rPr>
        <w:t>решении вопросов воспитания и обучения в классе, школе;</w:t>
      </w:r>
    </w:p>
    <w:p w:rsidR="00053D68" w:rsidRDefault="00DD0727">
      <w:pPr>
        <w:pStyle w:val="a5"/>
        <w:numPr>
          <w:ilvl w:val="0"/>
          <w:numId w:val="10"/>
        </w:numPr>
        <w:tabs>
          <w:tab w:val="left" w:pos="544"/>
        </w:tabs>
        <w:spacing w:before="1" w:line="352" w:lineRule="auto"/>
        <w:ind w:left="284" w:right="565" w:firstLine="0"/>
        <w:rPr>
          <w:sz w:val="28"/>
        </w:rPr>
      </w:pPr>
      <w:r>
        <w:rPr>
          <w:sz w:val="28"/>
        </w:rPr>
        <w:t>привлечение</w:t>
      </w:r>
      <w:r>
        <w:rPr>
          <w:spacing w:val="80"/>
          <w:sz w:val="28"/>
        </w:rPr>
        <w:t xml:space="preserve"> </w:t>
      </w:r>
      <w:r>
        <w:rPr>
          <w:sz w:val="28"/>
        </w:rPr>
        <w:t>родителей</w:t>
      </w:r>
      <w:r>
        <w:rPr>
          <w:spacing w:val="80"/>
          <w:sz w:val="28"/>
        </w:rPr>
        <w:t xml:space="preserve"> </w:t>
      </w:r>
      <w:r>
        <w:rPr>
          <w:sz w:val="28"/>
        </w:rPr>
        <w:t>(законных</w:t>
      </w:r>
      <w:r>
        <w:rPr>
          <w:spacing w:val="80"/>
          <w:sz w:val="28"/>
        </w:rPr>
        <w:t xml:space="preserve"> </w:t>
      </w:r>
      <w:r>
        <w:rPr>
          <w:sz w:val="28"/>
        </w:rPr>
        <w:t>представителей),</w:t>
      </w:r>
      <w:r>
        <w:rPr>
          <w:spacing w:val="80"/>
          <w:sz w:val="28"/>
        </w:rPr>
        <w:t xml:space="preserve"> </w:t>
      </w:r>
      <w:r>
        <w:rPr>
          <w:sz w:val="28"/>
        </w:rPr>
        <w:t>членов</w:t>
      </w:r>
      <w:r>
        <w:rPr>
          <w:spacing w:val="80"/>
          <w:sz w:val="28"/>
        </w:rPr>
        <w:t xml:space="preserve"> </w:t>
      </w:r>
      <w:r>
        <w:rPr>
          <w:sz w:val="28"/>
        </w:rPr>
        <w:t>семей</w:t>
      </w:r>
      <w:r>
        <w:rPr>
          <w:spacing w:val="80"/>
          <w:sz w:val="28"/>
        </w:rPr>
        <w:t xml:space="preserve"> </w:t>
      </w:r>
      <w:r>
        <w:rPr>
          <w:sz w:val="28"/>
        </w:rPr>
        <w:t>обучающихся</w:t>
      </w:r>
      <w:r>
        <w:rPr>
          <w:spacing w:val="80"/>
          <w:sz w:val="28"/>
        </w:rPr>
        <w:t xml:space="preserve"> </w:t>
      </w:r>
      <w:r>
        <w:rPr>
          <w:sz w:val="28"/>
        </w:rPr>
        <w:t>к организации и проведению воспитательных дел, мероприятий в классе и школе;</w:t>
      </w:r>
    </w:p>
    <w:p w:rsidR="00053D68" w:rsidRDefault="00DD0727">
      <w:pPr>
        <w:pStyle w:val="a5"/>
        <w:numPr>
          <w:ilvl w:val="0"/>
          <w:numId w:val="10"/>
        </w:numPr>
        <w:tabs>
          <w:tab w:val="left" w:pos="627"/>
          <w:tab w:val="left" w:pos="2356"/>
          <w:tab w:val="left" w:pos="2878"/>
          <w:tab w:val="left" w:pos="3629"/>
          <w:tab w:val="left" w:pos="4650"/>
          <w:tab w:val="left" w:pos="6076"/>
          <w:tab w:val="left" w:pos="7769"/>
          <w:tab w:val="left" w:pos="9326"/>
        </w:tabs>
        <w:spacing w:line="352" w:lineRule="auto"/>
        <w:ind w:left="284" w:right="564" w:firstLine="0"/>
        <w:rPr>
          <w:sz w:val="28"/>
        </w:rPr>
      </w:pPr>
      <w:r>
        <w:rPr>
          <w:spacing w:val="-2"/>
          <w:sz w:val="28"/>
        </w:rPr>
        <w:t>организация</w:t>
      </w:r>
      <w:r>
        <w:rPr>
          <w:sz w:val="28"/>
        </w:rPr>
        <w:tab/>
      </w:r>
      <w:r>
        <w:rPr>
          <w:spacing w:val="-6"/>
          <w:sz w:val="28"/>
        </w:rPr>
        <w:t>на</w:t>
      </w:r>
      <w:r>
        <w:rPr>
          <w:sz w:val="28"/>
        </w:rPr>
        <w:tab/>
      </w:r>
      <w:r>
        <w:rPr>
          <w:spacing w:val="-4"/>
          <w:sz w:val="28"/>
        </w:rPr>
        <w:t>базе</w:t>
      </w:r>
      <w:r>
        <w:rPr>
          <w:sz w:val="28"/>
        </w:rPr>
        <w:tab/>
      </w:r>
      <w:r>
        <w:rPr>
          <w:spacing w:val="-2"/>
          <w:sz w:val="28"/>
        </w:rPr>
        <w:t>класса</w:t>
      </w:r>
      <w:r>
        <w:rPr>
          <w:sz w:val="28"/>
        </w:rPr>
        <w:tab/>
      </w:r>
      <w:r>
        <w:rPr>
          <w:spacing w:val="-2"/>
          <w:sz w:val="28"/>
        </w:rPr>
        <w:t>семейных</w:t>
      </w:r>
      <w:r>
        <w:rPr>
          <w:sz w:val="28"/>
        </w:rPr>
        <w:tab/>
      </w:r>
      <w:r>
        <w:rPr>
          <w:spacing w:val="-2"/>
          <w:sz w:val="28"/>
        </w:rPr>
        <w:t>праздников,</w:t>
      </w:r>
      <w:r>
        <w:rPr>
          <w:sz w:val="28"/>
        </w:rPr>
        <w:tab/>
      </w:r>
      <w:r>
        <w:rPr>
          <w:spacing w:val="-2"/>
          <w:sz w:val="28"/>
        </w:rPr>
        <w:t>конкурсов,</w:t>
      </w:r>
      <w:r>
        <w:rPr>
          <w:sz w:val="28"/>
        </w:rPr>
        <w:tab/>
      </w:r>
      <w:r>
        <w:rPr>
          <w:spacing w:val="-2"/>
          <w:sz w:val="28"/>
        </w:rPr>
        <w:t xml:space="preserve">соревнований, </w:t>
      </w:r>
      <w:r>
        <w:rPr>
          <w:sz w:val="28"/>
        </w:rPr>
        <w:t>направленных на сплочение семьи и школы.</w:t>
      </w:r>
    </w:p>
    <w:p w:rsidR="00053D68" w:rsidRDefault="00053D68">
      <w:pPr>
        <w:pStyle w:val="a3"/>
        <w:spacing w:before="152"/>
      </w:pPr>
    </w:p>
    <w:p w:rsidR="00053D68" w:rsidRDefault="00DD0727">
      <w:pPr>
        <w:pStyle w:val="2"/>
        <w:ind w:left="354"/>
      </w:pPr>
      <w:r>
        <w:t>Модуль</w:t>
      </w:r>
      <w:r>
        <w:rPr>
          <w:spacing w:val="-5"/>
        </w:rPr>
        <w:t xml:space="preserve"> </w:t>
      </w:r>
      <w:r>
        <w:t>«Основные</w:t>
      </w:r>
      <w:r>
        <w:rPr>
          <w:spacing w:val="-4"/>
        </w:rPr>
        <w:t xml:space="preserve"> </w:t>
      </w:r>
      <w:r>
        <w:t>школьные</w:t>
      </w:r>
      <w:r>
        <w:rPr>
          <w:spacing w:val="-4"/>
        </w:rPr>
        <w:t xml:space="preserve"> </w:t>
      </w:r>
      <w:r>
        <w:rPr>
          <w:spacing w:val="-2"/>
        </w:rPr>
        <w:t>дела».</w:t>
      </w:r>
    </w:p>
    <w:p w:rsidR="00053D68" w:rsidRDefault="00DD0727">
      <w:pPr>
        <w:pStyle w:val="a3"/>
        <w:spacing w:before="152" w:line="360" w:lineRule="auto"/>
        <w:ind w:left="284" w:right="565"/>
        <w:jc w:val="both"/>
      </w:pPr>
      <w: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053D68" w:rsidRDefault="00DD0727">
      <w:pPr>
        <w:pStyle w:val="a3"/>
        <w:ind w:left="354"/>
        <w:jc w:val="both"/>
      </w:pPr>
      <w:r>
        <w:rPr>
          <w:spacing w:val="-280"/>
        </w:rPr>
        <w:t></w:t>
      </w:r>
      <w:r>
        <w:rPr>
          <w:spacing w:val="-2"/>
        </w:rPr>
        <w:t xml:space="preserve"> </w:t>
      </w:r>
      <w:r>
        <w:t>участие</w:t>
      </w:r>
      <w:r>
        <w:rPr>
          <w:spacing w:val="-5"/>
        </w:rPr>
        <w:t xml:space="preserve"> </w:t>
      </w:r>
      <w:r>
        <w:t>во</w:t>
      </w:r>
      <w:r>
        <w:rPr>
          <w:spacing w:val="-3"/>
        </w:rPr>
        <w:t xml:space="preserve"> </w:t>
      </w:r>
      <w:r>
        <w:t>всероссийских</w:t>
      </w:r>
      <w:r>
        <w:rPr>
          <w:spacing w:val="-2"/>
        </w:rPr>
        <w:t xml:space="preserve"> </w:t>
      </w:r>
      <w:r>
        <w:t>акциях,</w:t>
      </w:r>
      <w:r>
        <w:rPr>
          <w:spacing w:val="-2"/>
        </w:rPr>
        <w:t xml:space="preserve"> </w:t>
      </w:r>
      <w:r>
        <w:t>посвящённых</w:t>
      </w:r>
      <w:r>
        <w:rPr>
          <w:spacing w:val="-3"/>
        </w:rPr>
        <w:t xml:space="preserve"> </w:t>
      </w:r>
      <w:r>
        <w:t>значимым</w:t>
      </w:r>
      <w:r>
        <w:rPr>
          <w:spacing w:val="-2"/>
        </w:rPr>
        <w:t xml:space="preserve"> </w:t>
      </w:r>
      <w:r>
        <w:t>событиям</w:t>
      </w:r>
      <w:r>
        <w:rPr>
          <w:spacing w:val="-3"/>
        </w:rPr>
        <w:t xml:space="preserve"> </w:t>
      </w:r>
      <w:r>
        <w:t>в</w:t>
      </w:r>
      <w:r>
        <w:rPr>
          <w:spacing w:val="-2"/>
        </w:rPr>
        <w:t xml:space="preserve"> </w:t>
      </w:r>
      <w:r>
        <w:t>России,</w:t>
      </w:r>
      <w:r>
        <w:rPr>
          <w:spacing w:val="-2"/>
        </w:rPr>
        <w:t xml:space="preserve"> мире;</w:t>
      </w:r>
    </w:p>
    <w:p w:rsidR="00053D68" w:rsidRDefault="00DD0727">
      <w:pPr>
        <w:pStyle w:val="a3"/>
        <w:spacing w:before="161" w:line="360" w:lineRule="auto"/>
        <w:ind w:left="284" w:right="567"/>
        <w:jc w:val="both"/>
      </w:pPr>
      <w:r>
        <w:rPr>
          <w:spacing w:val="-280"/>
        </w:rPr>
        <w:t></w:t>
      </w:r>
      <w:r>
        <w:rPr>
          <w:spacing w:val="80"/>
          <w:w w:val="150"/>
        </w:rPr>
        <w:t xml:space="preserve">  </w:t>
      </w:r>
      <w:r>
        <w:t>торжественные мероприятия, связанные с завершением образования, переходом на следующий</w:t>
      </w:r>
      <w:r>
        <w:rPr>
          <w:spacing w:val="40"/>
        </w:rPr>
        <w:t xml:space="preserve"> </w:t>
      </w:r>
      <w:r>
        <w:t>уровень</w:t>
      </w:r>
      <w:r>
        <w:rPr>
          <w:spacing w:val="40"/>
        </w:rPr>
        <w:t xml:space="preserve"> </w:t>
      </w:r>
      <w:r>
        <w:t>образования,</w:t>
      </w:r>
      <w:r>
        <w:rPr>
          <w:spacing w:val="40"/>
        </w:rPr>
        <w:t xml:space="preserve"> </w:t>
      </w:r>
      <w:r>
        <w:t>символизирующие</w:t>
      </w:r>
      <w:r>
        <w:rPr>
          <w:spacing w:val="40"/>
        </w:rPr>
        <w:t xml:space="preserve"> </w:t>
      </w:r>
      <w:r>
        <w:t>приобретение</w:t>
      </w:r>
      <w:r>
        <w:rPr>
          <w:spacing w:val="40"/>
        </w:rPr>
        <w:t xml:space="preserve"> </w:t>
      </w:r>
      <w:r>
        <w:t>новых</w:t>
      </w:r>
      <w:r>
        <w:rPr>
          <w:spacing w:val="40"/>
        </w:rPr>
        <w:t xml:space="preserve"> </w:t>
      </w:r>
      <w:r>
        <w:t>социальных</w:t>
      </w:r>
    </w:p>
    <w:p w:rsidR="00053D68" w:rsidRDefault="00DD0727">
      <w:pPr>
        <w:pStyle w:val="a3"/>
        <w:spacing w:before="77"/>
        <w:ind w:left="284"/>
        <w:jc w:val="both"/>
      </w:pPr>
      <w:r>
        <w:t>статусов</w:t>
      </w:r>
      <w:r>
        <w:rPr>
          <w:spacing w:val="-3"/>
        </w:rPr>
        <w:t xml:space="preserve"> </w:t>
      </w:r>
      <w:r>
        <w:t>в</w:t>
      </w:r>
      <w:r>
        <w:rPr>
          <w:spacing w:val="-2"/>
        </w:rPr>
        <w:t xml:space="preserve"> </w:t>
      </w:r>
      <w:r>
        <w:t>школе,</w:t>
      </w:r>
      <w:r>
        <w:rPr>
          <w:spacing w:val="-2"/>
        </w:rPr>
        <w:t xml:space="preserve"> обществе;</w:t>
      </w:r>
    </w:p>
    <w:p w:rsidR="00417E07" w:rsidRDefault="008B5260" w:rsidP="008B5260">
      <w:pPr>
        <w:pStyle w:val="a3"/>
        <w:spacing w:before="161" w:line="360" w:lineRule="auto"/>
        <w:ind w:left="284" w:right="565"/>
        <w:jc w:val="both"/>
      </w:pPr>
      <w:r>
        <w:t xml:space="preserve">- </w:t>
      </w:r>
      <w:r w:rsidR="00DD0727">
        <w:t>организацию и проведение церемоний поднятия (спуска) государственного флага Российской Федерации;</w:t>
      </w:r>
    </w:p>
    <w:p w:rsidR="00A32E23" w:rsidRDefault="00DD0727" w:rsidP="00A32E23">
      <w:pPr>
        <w:pStyle w:val="a3"/>
        <w:spacing w:line="360" w:lineRule="auto"/>
        <w:ind w:left="284" w:right="565"/>
        <w:jc w:val="both"/>
        <w:rPr>
          <w:spacing w:val="-2"/>
        </w:rPr>
      </w:pPr>
      <w:r>
        <w:rPr>
          <w:spacing w:val="-280"/>
        </w:rPr>
        <w:t></w:t>
      </w:r>
      <w:r>
        <w:rPr>
          <w:spacing w:val="80"/>
          <w:w w:val="150"/>
        </w:rPr>
        <w:t xml:space="preserve">  </w:t>
      </w:r>
      <w:r>
        <w:t>изготовление,</w:t>
      </w:r>
      <w:r>
        <w:rPr>
          <w:spacing w:val="40"/>
        </w:rPr>
        <w:t xml:space="preserve"> </w:t>
      </w:r>
      <w:r>
        <w:t>размещение,</w:t>
      </w:r>
      <w:r>
        <w:rPr>
          <w:spacing w:val="40"/>
        </w:rPr>
        <w:t xml:space="preserve"> </w:t>
      </w:r>
      <w:r>
        <w:t>обновление</w:t>
      </w:r>
      <w:r>
        <w:rPr>
          <w:spacing w:val="40"/>
        </w:rPr>
        <w:t xml:space="preserve"> </w:t>
      </w:r>
      <w:r>
        <w:t>художественных</w:t>
      </w:r>
      <w:r>
        <w:rPr>
          <w:spacing w:val="40"/>
        </w:rPr>
        <w:t xml:space="preserve"> </w:t>
      </w:r>
      <w:r>
        <w:t>изображений (символических,</w:t>
      </w:r>
      <w:r>
        <w:rPr>
          <w:spacing w:val="-4"/>
        </w:rPr>
        <w:t xml:space="preserve"> </w:t>
      </w:r>
      <w:r>
        <w:t>живописных,</w:t>
      </w:r>
      <w:r>
        <w:rPr>
          <w:spacing w:val="-4"/>
        </w:rPr>
        <w:t xml:space="preserve"> </w:t>
      </w:r>
      <w:r>
        <w:t>фотографических,</w:t>
      </w:r>
      <w:r>
        <w:rPr>
          <w:spacing w:val="-4"/>
        </w:rPr>
        <w:t xml:space="preserve"> </w:t>
      </w:r>
      <w:r>
        <w:t>интерактивных</w:t>
      </w:r>
      <w:r>
        <w:rPr>
          <w:spacing w:val="-4"/>
        </w:rPr>
        <w:t xml:space="preserve"> </w:t>
      </w:r>
      <w:r>
        <w:t>аудио</w:t>
      </w:r>
      <w:r>
        <w:rPr>
          <w:spacing w:val="-4"/>
        </w:rPr>
        <w:t xml:space="preserve"> </w:t>
      </w:r>
      <w:r>
        <w:t>и</w:t>
      </w:r>
      <w:r>
        <w:rPr>
          <w:spacing w:val="-4"/>
        </w:rPr>
        <w:t xml:space="preserve"> </w:t>
      </w:r>
      <w:r>
        <w:t>видео)</w:t>
      </w:r>
      <w:r>
        <w:rPr>
          <w:spacing w:val="-4"/>
        </w:rPr>
        <w:t xml:space="preserve"> </w:t>
      </w:r>
      <w:r>
        <w:t>природы России, региона, местности, предметов традиционной культуры и быта, духовной</w:t>
      </w:r>
      <w:r w:rsidR="006353B4">
        <w:t xml:space="preserve"> </w:t>
      </w:r>
      <w:r>
        <w:t>культуры</w:t>
      </w:r>
      <w:r>
        <w:rPr>
          <w:spacing w:val="-5"/>
        </w:rPr>
        <w:t xml:space="preserve"> </w:t>
      </w:r>
      <w:r>
        <w:t>народов</w:t>
      </w:r>
      <w:r>
        <w:rPr>
          <w:spacing w:val="-5"/>
        </w:rPr>
        <w:t xml:space="preserve"> </w:t>
      </w:r>
      <w:r>
        <w:rPr>
          <w:spacing w:val="-2"/>
        </w:rPr>
        <w:t>России;</w:t>
      </w:r>
    </w:p>
    <w:p w:rsidR="00053D68" w:rsidRDefault="00DD0727" w:rsidP="00A32E23">
      <w:pPr>
        <w:pStyle w:val="a3"/>
        <w:spacing w:line="360" w:lineRule="auto"/>
        <w:ind w:left="284" w:right="565"/>
        <w:jc w:val="both"/>
      </w:pPr>
      <w:r>
        <w:rPr>
          <w:spacing w:val="-280"/>
        </w:rPr>
        <w:t></w:t>
      </w:r>
      <w:r>
        <w:rPr>
          <w:spacing w:val="80"/>
          <w:w w:val="150"/>
        </w:rPr>
        <w:t xml:space="preserve">  </w:t>
      </w:r>
      <w:r>
        <w:t xml:space="preserve">организацию и поддержание в школе звукового пространства позитивной духовно- нравственной, гражданско-патриотической воспитательной направленности (звонки- мелодии, музыка, информационные сообщения), исполнение гимна Российской </w:t>
      </w:r>
      <w:r>
        <w:rPr>
          <w:spacing w:val="-2"/>
        </w:rPr>
        <w:t>Федерации;</w:t>
      </w:r>
    </w:p>
    <w:p w:rsidR="00053D68" w:rsidRDefault="00DD0727">
      <w:pPr>
        <w:pStyle w:val="a3"/>
        <w:tabs>
          <w:tab w:val="left" w:pos="851"/>
        </w:tabs>
        <w:spacing w:line="360" w:lineRule="auto"/>
        <w:ind w:left="284" w:right="1311"/>
      </w:pPr>
      <w:r>
        <w:rPr>
          <w:spacing w:val="-280"/>
        </w:rPr>
        <w:t></w:t>
      </w:r>
      <w:r>
        <w:tab/>
        <w:t>подготовку</w:t>
      </w:r>
      <w:r>
        <w:rPr>
          <w:spacing w:val="-6"/>
        </w:rPr>
        <w:t xml:space="preserve"> </w:t>
      </w:r>
      <w:r>
        <w:t>и</w:t>
      </w:r>
      <w:r>
        <w:rPr>
          <w:spacing w:val="-6"/>
        </w:rPr>
        <w:t xml:space="preserve"> </w:t>
      </w:r>
      <w:r>
        <w:t>размещение</w:t>
      </w:r>
      <w:r>
        <w:rPr>
          <w:spacing w:val="-6"/>
        </w:rPr>
        <w:t xml:space="preserve"> </w:t>
      </w:r>
      <w:r>
        <w:t>регулярно</w:t>
      </w:r>
      <w:r>
        <w:rPr>
          <w:spacing w:val="-6"/>
        </w:rPr>
        <w:t xml:space="preserve"> </w:t>
      </w:r>
      <w:r>
        <w:t>сменяемых</w:t>
      </w:r>
      <w:r>
        <w:rPr>
          <w:spacing w:val="-6"/>
        </w:rPr>
        <w:t xml:space="preserve"> </w:t>
      </w:r>
      <w:r>
        <w:t>экспозиций</w:t>
      </w:r>
      <w:r>
        <w:rPr>
          <w:spacing w:val="-6"/>
        </w:rPr>
        <w:t xml:space="preserve"> </w:t>
      </w:r>
      <w:r>
        <w:t>творческих</w:t>
      </w:r>
      <w:r>
        <w:rPr>
          <w:spacing w:val="40"/>
        </w:rPr>
        <w:t xml:space="preserve"> </w:t>
      </w:r>
      <w:r>
        <w:t>работ обучающихся в разных предметных областях, демонстрирующих их способности, знакомящих с работами друг друга;</w:t>
      </w:r>
    </w:p>
    <w:p w:rsidR="00053D68" w:rsidRDefault="00DD0727">
      <w:pPr>
        <w:pStyle w:val="a3"/>
        <w:tabs>
          <w:tab w:val="left" w:pos="851"/>
        </w:tabs>
        <w:spacing w:line="360" w:lineRule="auto"/>
        <w:ind w:left="284" w:right="1498" w:firstLine="50"/>
      </w:pPr>
      <w:r>
        <w:rPr>
          <w:spacing w:val="-280"/>
        </w:rPr>
        <w:t></w:t>
      </w:r>
      <w:r>
        <w:tab/>
        <w:t>создание и поддержание в холле (перед библиотекой) стеллажей свободного книгообмена,</w:t>
      </w:r>
      <w:r>
        <w:rPr>
          <w:spacing w:val="-6"/>
        </w:rPr>
        <w:t xml:space="preserve"> </w:t>
      </w:r>
      <w:r>
        <w:t>на</w:t>
      </w:r>
      <w:r>
        <w:rPr>
          <w:spacing w:val="-6"/>
        </w:rPr>
        <w:t xml:space="preserve"> </w:t>
      </w:r>
      <w:r>
        <w:t>которые</w:t>
      </w:r>
      <w:r>
        <w:rPr>
          <w:spacing w:val="-6"/>
        </w:rPr>
        <w:t xml:space="preserve"> </w:t>
      </w:r>
      <w:r>
        <w:t>обучающиеся,</w:t>
      </w:r>
      <w:r>
        <w:rPr>
          <w:spacing w:val="-6"/>
        </w:rPr>
        <w:t xml:space="preserve"> </w:t>
      </w:r>
      <w:r>
        <w:t>родители,</w:t>
      </w:r>
      <w:r>
        <w:rPr>
          <w:spacing w:val="-6"/>
        </w:rPr>
        <w:t xml:space="preserve"> </w:t>
      </w:r>
      <w:r>
        <w:t>педагоги</w:t>
      </w:r>
      <w:r>
        <w:rPr>
          <w:spacing w:val="-6"/>
        </w:rPr>
        <w:t xml:space="preserve"> </w:t>
      </w:r>
      <w:r>
        <w:t>могут</w:t>
      </w:r>
      <w:r>
        <w:rPr>
          <w:spacing w:val="-6"/>
        </w:rPr>
        <w:t xml:space="preserve"> </w:t>
      </w:r>
      <w:r>
        <w:t>выставлять</w:t>
      </w:r>
      <w:r>
        <w:rPr>
          <w:spacing w:val="-6"/>
        </w:rPr>
        <w:t xml:space="preserve"> </w:t>
      </w:r>
      <w:r>
        <w:t>для общего использования свои книги, брать для чтения другие;</w:t>
      </w:r>
    </w:p>
    <w:p w:rsidR="00053D68" w:rsidRDefault="00DD0727">
      <w:pPr>
        <w:pStyle w:val="a3"/>
        <w:tabs>
          <w:tab w:val="left" w:pos="851"/>
        </w:tabs>
        <w:spacing w:line="360" w:lineRule="auto"/>
        <w:ind w:left="284" w:right="572"/>
      </w:pPr>
      <w:r>
        <w:rPr>
          <w:spacing w:val="-280"/>
        </w:rPr>
        <w:t></w:t>
      </w:r>
      <w:r>
        <w:tab/>
        <w:t>разработку и обновление материалов (стендов, плакатов, инсталляций и др.), акцентирующих внимание обучающихся на важных для воспитания ценностях,</w:t>
      </w:r>
      <w:r>
        <w:rPr>
          <w:spacing w:val="40"/>
        </w:rPr>
        <w:t xml:space="preserve"> </w:t>
      </w:r>
      <w:r>
        <w:t>правилах,</w:t>
      </w:r>
      <w:r>
        <w:rPr>
          <w:spacing w:val="-6"/>
        </w:rPr>
        <w:t xml:space="preserve"> </w:t>
      </w:r>
      <w:r>
        <w:t>традициях,</w:t>
      </w:r>
      <w:r>
        <w:rPr>
          <w:spacing w:val="-6"/>
        </w:rPr>
        <w:t xml:space="preserve"> </w:t>
      </w:r>
      <w:r>
        <w:t>укладе</w:t>
      </w:r>
      <w:r>
        <w:rPr>
          <w:spacing w:val="-6"/>
        </w:rPr>
        <w:t xml:space="preserve"> </w:t>
      </w:r>
      <w:r>
        <w:t>школы,</w:t>
      </w:r>
      <w:r>
        <w:rPr>
          <w:spacing w:val="-6"/>
        </w:rPr>
        <w:t xml:space="preserve"> </w:t>
      </w:r>
      <w:r>
        <w:t>актуальных</w:t>
      </w:r>
      <w:r>
        <w:rPr>
          <w:spacing w:val="-6"/>
        </w:rPr>
        <w:t xml:space="preserve"> </w:t>
      </w:r>
      <w:r>
        <w:t>вопросах</w:t>
      </w:r>
      <w:r>
        <w:rPr>
          <w:spacing w:val="-6"/>
        </w:rPr>
        <w:t xml:space="preserve"> </w:t>
      </w:r>
      <w:r>
        <w:t>профилактики</w:t>
      </w:r>
      <w:r>
        <w:rPr>
          <w:spacing w:val="-6"/>
        </w:rPr>
        <w:t xml:space="preserve"> </w:t>
      </w:r>
      <w:r>
        <w:t>и</w:t>
      </w:r>
      <w:r>
        <w:rPr>
          <w:spacing w:val="-6"/>
        </w:rPr>
        <w:t xml:space="preserve"> </w:t>
      </w:r>
      <w:r>
        <w:t>безопасности. Для этого в Школе используются следующие формы работы</w:t>
      </w:r>
    </w:p>
    <w:p w:rsidR="00053D68" w:rsidRDefault="00DD0727">
      <w:pPr>
        <w:pStyle w:val="a3"/>
        <w:ind w:left="284"/>
      </w:pPr>
      <w:r>
        <w:t>На</w:t>
      </w:r>
      <w:r>
        <w:rPr>
          <w:spacing w:val="-5"/>
        </w:rPr>
        <w:t xml:space="preserve"> </w:t>
      </w:r>
      <w:r>
        <w:t>внешкольном</w:t>
      </w:r>
      <w:r>
        <w:rPr>
          <w:spacing w:val="-4"/>
        </w:rPr>
        <w:t xml:space="preserve"> </w:t>
      </w:r>
      <w:r>
        <w:rPr>
          <w:spacing w:val="-2"/>
        </w:rPr>
        <w:t>уровне:</w:t>
      </w:r>
    </w:p>
    <w:p w:rsidR="00053D68" w:rsidRPr="008B5260" w:rsidRDefault="00DD0727" w:rsidP="008B5260">
      <w:pPr>
        <w:pStyle w:val="a5"/>
        <w:numPr>
          <w:ilvl w:val="0"/>
          <w:numId w:val="10"/>
        </w:numPr>
        <w:tabs>
          <w:tab w:val="left" w:pos="603"/>
          <w:tab w:val="left" w:pos="2246"/>
          <w:tab w:val="left" w:pos="3471"/>
          <w:tab w:val="left" w:pos="3837"/>
          <w:tab w:val="left" w:pos="5363"/>
          <w:tab w:val="left" w:pos="6823"/>
          <w:tab w:val="left" w:pos="9135"/>
          <w:tab w:val="left" w:pos="9510"/>
        </w:tabs>
        <w:spacing w:before="161" w:line="360" w:lineRule="auto"/>
        <w:ind w:left="284" w:right="563" w:firstLine="0"/>
      </w:pPr>
      <w:r w:rsidRPr="008B5260">
        <w:rPr>
          <w:spacing w:val="-2"/>
          <w:sz w:val="28"/>
        </w:rPr>
        <w:t>социальные</w:t>
      </w:r>
      <w:r>
        <w:rPr>
          <w:sz w:val="28"/>
        </w:rPr>
        <w:tab/>
      </w:r>
      <w:r w:rsidRPr="008B5260">
        <w:rPr>
          <w:spacing w:val="-2"/>
          <w:sz w:val="28"/>
        </w:rPr>
        <w:t>проекты</w:t>
      </w:r>
      <w:r>
        <w:rPr>
          <w:sz w:val="28"/>
        </w:rPr>
        <w:tab/>
      </w:r>
      <w:r w:rsidRPr="008B5260">
        <w:rPr>
          <w:spacing w:val="-10"/>
          <w:sz w:val="28"/>
        </w:rPr>
        <w:t>–</w:t>
      </w:r>
      <w:r>
        <w:rPr>
          <w:sz w:val="28"/>
        </w:rPr>
        <w:tab/>
      </w:r>
      <w:r w:rsidRPr="008B5260">
        <w:rPr>
          <w:spacing w:val="-2"/>
          <w:sz w:val="28"/>
        </w:rPr>
        <w:t>ежегодные</w:t>
      </w:r>
      <w:r>
        <w:rPr>
          <w:sz w:val="28"/>
        </w:rPr>
        <w:tab/>
      </w:r>
      <w:r w:rsidRPr="008B5260">
        <w:rPr>
          <w:spacing w:val="-2"/>
          <w:sz w:val="28"/>
        </w:rPr>
        <w:t>совместно</w:t>
      </w:r>
      <w:r>
        <w:rPr>
          <w:sz w:val="28"/>
        </w:rPr>
        <w:tab/>
      </w:r>
      <w:r w:rsidRPr="008B5260">
        <w:rPr>
          <w:spacing w:val="-2"/>
          <w:sz w:val="28"/>
        </w:rPr>
        <w:t>разрабатываемые</w:t>
      </w:r>
      <w:r>
        <w:rPr>
          <w:sz w:val="28"/>
        </w:rPr>
        <w:tab/>
      </w:r>
      <w:r w:rsidRPr="008B5260">
        <w:rPr>
          <w:spacing w:val="-10"/>
          <w:sz w:val="28"/>
        </w:rPr>
        <w:t>и</w:t>
      </w:r>
      <w:r>
        <w:rPr>
          <w:sz w:val="28"/>
        </w:rPr>
        <w:tab/>
      </w:r>
      <w:r w:rsidRPr="008B5260">
        <w:rPr>
          <w:spacing w:val="-2"/>
          <w:sz w:val="28"/>
        </w:rPr>
        <w:t xml:space="preserve">реализуемые </w:t>
      </w:r>
      <w:r>
        <w:rPr>
          <w:sz w:val="28"/>
        </w:rPr>
        <w:t>школьниками и педагогами комплексы дел</w:t>
      </w:r>
      <w:r w:rsidR="008B5260">
        <w:rPr>
          <w:sz w:val="28"/>
        </w:rPr>
        <w:t xml:space="preserve">  </w:t>
      </w:r>
      <w:r>
        <w:rPr>
          <w:sz w:val="28"/>
        </w:rPr>
        <w:t xml:space="preserve"> (благотворительной</w:t>
      </w:r>
      <w:r w:rsidR="008B5260">
        <w:rPr>
          <w:sz w:val="28"/>
        </w:rPr>
        <w:t xml:space="preserve"> («Рождественский перезвон»</w:t>
      </w:r>
      <w:r w:rsidR="00CE3A72">
        <w:rPr>
          <w:sz w:val="28"/>
        </w:rPr>
        <w:t>)</w:t>
      </w:r>
      <w:r>
        <w:rPr>
          <w:sz w:val="28"/>
        </w:rPr>
        <w:t>,</w:t>
      </w:r>
      <w:r w:rsidR="008B5260">
        <w:rPr>
          <w:sz w:val="28"/>
        </w:rPr>
        <w:t xml:space="preserve"> </w:t>
      </w:r>
      <w:r w:rsidRPr="008B5260">
        <w:rPr>
          <w:sz w:val="28"/>
          <w:szCs w:val="28"/>
        </w:rPr>
        <w:t>экологической</w:t>
      </w:r>
      <w:r w:rsidR="008B5260">
        <w:rPr>
          <w:sz w:val="28"/>
          <w:szCs w:val="28"/>
        </w:rPr>
        <w:t xml:space="preserve"> («Включай ЭкоЛогику»)</w:t>
      </w:r>
      <w:r w:rsidRPr="008B5260">
        <w:rPr>
          <w:sz w:val="28"/>
          <w:szCs w:val="28"/>
        </w:rPr>
        <w:t>,</w:t>
      </w:r>
      <w:r w:rsidRPr="008B5260">
        <w:rPr>
          <w:spacing w:val="80"/>
          <w:sz w:val="28"/>
          <w:szCs w:val="28"/>
        </w:rPr>
        <w:t xml:space="preserve"> </w:t>
      </w:r>
      <w:r w:rsidRPr="008B5260">
        <w:rPr>
          <w:sz w:val="28"/>
          <w:szCs w:val="28"/>
        </w:rPr>
        <w:t>патриотической</w:t>
      </w:r>
      <w:r w:rsidR="008B5260">
        <w:rPr>
          <w:sz w:val="28"/>
          <w:szCs w:val="28"/>
        </w:rPr>
        <w:t xml:space="preserve"> («Без срока давности»)</w:t>
      </w:r>
      <w:r w:rsidRPr="008B5260">
        <w:rPr>
          <w:sz w:val="28"/>
          <w:szCs w:val="28"/>
        </w:rPr>
        <w:t>,</w:t>
      </w:r>
      <w:r w:rsidRPr="008B5260">
        <w:rPr>
          <w:spacing w:val="80"/>
          <w:sz w:val="28"/>
          <w:szCs w:val="28"/>
        </w:rPr>
        <w:t xml:space="preserve"> </w:t>
      </w:r>
      <w:r w:rsidRPr="008B5260">
        <w:rPr>
          <w:sz w:val="28"/>
          <w:szCs w:val="28"/>
        </w:rPr>
        <w:t>гражданской</w:t>
      </w:r>
      <w:r w:rsidRPr="008B5260">
        <w:rPr>
          <w:spacing w:val="80"/>
          <w:sz w:val="28"/>
          <w:szCs w:val="28"/>
        </w:rPr>
        <w:t xml:space="preserve"> </w:t>
      </w:r>
      <w:r w:rsidRPr="008B5260">
        <w:rPr>
          <w:sz w:val="28"/>
          <w:szCs w:val="28"/>
        </w:rPr>
        <w:t>направленности</w:t>
      </w:r>
      <w:r w:rsidR="008B5260">
        <w:rPr>
          <w:sz w:val="28"/>
          <w:szCs w:val="28"/>
        </w:rPr>
        <w:t xml:space="preserve"> (конферения «Отечество»).</w:t>
      </w:r>
    </w:p>
    <w:p w:rsidR="008B5260" w:rsidRDefault="008B5260" w:rsidP="008B5260">
      <w:pPr>
        <w:pStyle w:val="a5"/>
        <w:tabs>
          <w:tab w:val="left" w:pos="603"/>
          <w:tab w:val="left" w:pos="2246"/>
          <w:tab w:val="left" w:pos="3471"/>
          <w:tab w:val="left" w:pos="3837"/>
          <w:tab w:val="left" w:pos="5363"/>
          <w:tab w:val="left" w:pos="6823"/>
          <w:tab w:val="left" w:pos="9135"/>
          <w:tab w:val="left" w:pos="9510"/>
        </w:tabs>
        <w:spacing w:before="161" w:line="360" w:lineRule="auto"/>
        <w:ind w:left="284" w:right="563"/>
      </w:pPr>
      <w:r>
        <w:rPr>
          <w:sz w:val="28"/>
          <w:szCs w:val="28"/>
        </w:rPr>
        <w:t>На школьном уровне:</w:t>
      </w:r>
    </w:p>
    <w:p w:rsidR="00053D68" w:rsidRDefault="00DD0727" w:rsidP="00417E07">
      <w:pPr>
        <w:pStyle w:val="a3"/>
        <w:ind w:left="284"/>
      </w:pPr>
      <w:r>
        <w:t>-патриотический</w:t>
      </w:r>
      <w:r>
        <w:rPr>
          <w:spacing w:val="59"/>
        </w:rPr>
        <w:t xml:space="preserve"> </w:t>
      </w:r>
      <w:r>
        <w:t>фестиваль</w:t>
      </w:r>
      <w:r>
        <w:rPr>
          <w:spacing w:val="61"/>
        </w:rPr>
        <w:t xml:space="preserve"> </w:t>
      </w:r>
      <w:r>
        <w:t>«Салют,</w:t>
      </w:r>
      <w:r>
        <w:rPr>
          <w:spacing w:val="62"/>
        </w:rPr>
        <w:t xml:space="preserve"> </w:t>
      </w:r>
      <w:r>
        <w:t>Победа!»</w:t>
      </w:r>
      <w:r>
        <w:rPr>
          <w:spacing w:val="61"/>
        </w:rPr>
        <w:t xml:space="preserve"> </w:t>
      </w:r>
      <w:r>
        <w:t>(проходит</w:t>
      </w:r>
      <w:r>
        <w:rPr>
          <w:spacing w:val="61"/>
        </w:rPr>
        <w:t xml:space="preserve"> </w:t>
      </w:r>
      <w:r>
        <w:t>ежегодно</w:t>
      </w:r>
      <w:r>
        <w:rPr>
          <w:spacing w:val="62"/>
        </w:rPr>
        <w:t xml:space="preserve"> </w:t>
      </w:r>
      <w:r>
        <w:t>в</w:t>
      </w:r>
      <w:r>
        <w:rPr>
          <w:spacing w:val="61"/>
        </w:rPr>
        <w:t xml:space="preserve"> </w:t>
      </w:r>
      <w:r>
        <w:t>преддверии</w:t>
      </w:r>
      <w:r>
        <w:rPr>
          <w:spacing w:val="62"/>
        </w:rPr>
        <w:t xml:space="preserve"> </w:t>
      </w:r>
      <w:r>
        <w:rPr>
          <w:spacing w:val="-5"/>
        </w:rPr>
        <w:t>Дня</w:t>
      </w:r>
      <w:r w:rsidR="00417E07">
        <w:rPr>
          <w:spacing w:val="-5"/>
        </w:rPr>
        <w:t xml:space="preserve"> </w:t>
      </w:r>
      <w:r>
        <w:rPr>
          <w:spacing w:val="-2"/>
        </w:rPr>
        <w:t>Победы);</w:t>
      </w:r>
    </w:p>
    <w:p w:rsidR="00053D68" w:rsidRDefault="00DD0727">
      <w:pPr>
        <w:pStyle w:val="a5"/>
        <w:numPr>
          <w:ilvl w:val="0"/>
          <w:numId w:val="10"/>
        </w:numPr>
        <w:tabs>
          <w:tab w:val="left" w:pos="670"/>
          <w:tab w:val="left" w:pos="2837"/>
          <w:tab w:val="left" w:pos="3817"/>
          <w:tab w:val="left" w:pos="5848"/>
          <w:tab w:val="left" w:pos="7356"/>
          <w:tab w:val="left" w:pos="8647"/>
          <w:tab w:val="left" w:pos="10015"/>
        </w:tabs>
        <w:spacing w:before="161" w:line="360" w:lineRule="auto"/>
        <w:ind w:left="284" w:right="565" w:firstLine="0"/>
        <w:rPr>
          <w:sz w:val="28"/>
        </w:rPr>
      </w:pPr>
      <w:r>
        <w:rPr>
          <w:spacing w:val="-2"/>
          <w:sz w:val="28"/>
        </w:rPr>
        <w:t>патриотическая</w:t>
      </w:r>
      <w:r>
        <w:rPr>
          <w:sz w:val="28"/>
        </w:rPr>
        <w:tab/>
      </w:r>
      <w:r>
        <w:rPr>
          <w:spacing w:val="-2"/>
          <w:sz w:val="28"/>
        </w:rPr>
        <w:t>акция</w:t>
      </w:r>
      <w:r>
        <w:rPr>
          <w:sz w:val="28"/>
        </w:rPr>
        <w:tab/>
      </w:r>
      <w:r>
        <w:rPr>
          <w:spacing w:val="-2"/>
          <w:sz w:val="28"/>
        </w:rPr>
        <w:t>«Георгиевская</w:t>
      </w:r>
      <w:r>
        <w:rPr>
          <w:sz w:val="28"/>
        </w:rPr>
        <w:tab/>
      </w:r>
      <w:r>
        <w:rPr>
          <w:spacing w:val="-2"/>
          <w:sz w:val="28"/>
        </w:rPr>
        <w:t>ленточка»</w:t>
      </w:r>
      <w:r>
        <w:rPr>
          <w:sz w:val="28"/>
        </w:rPr>
        <w:tab/>
      </w:r>
      <w:r>
        <w:rPr>
          <w:spacing w:val="-2"/>
          <w:sz w:val="28"/>
        </w:rPr>
        <w:t>(раздача</w:t>
      </w:r>
      <w:r>
        <w:rPr>
          <w:sz w:val="28"/>
        </w:rPr>
        <w:tab/>
      </w:r>
      <w:r>
        <w:rPr>
          <w:spacing w:val="-2"/>
          <w:sz w:val="28"/>
        </w:rPr>
        <w:t>ленточек</w:t>
      </w:r>
      <w:r>
        <w:rPr>
          <w:sz w:val="28"/>
        </w:rPr>
        <w:tab/>
      </w:r>
      <w:r>
        <w:rPr>
          <w:spacing w:val="-2"/>
          <w:sz w:val="28"/>
        </w:rPr>
        <w:t>жителям микрорайона);</w:t>
      </w:r>
      <w:r w:rsidR="00417E07">
        <w:rPr>
          <w:spacing w:val="-2"/>
          <w:sz w:val="28"/>
        </w:rPr>
        <w:t xml:space="preserve"> </w:t>
      </w:r>
    </w:p>
    <w:p w:rsidR="00053D68" w:rsidRDefault="00DD0727">
      <w:pPr>
        <w:pStyle w:val="a5"/>
        <w:numPr>
          <w:ilvl w:val="0"/>
          <w:numId w:val="10"/>
        </w:numPr>
        <w:tabs>
          <w:tab w:val="left" w:pos="447"/>
        </w:tabs>
        <w:ind w:left="447" w:hanging="163"/>
        <w:rPr>
          <w:sz w:val="28"/>
        </w:rPr>
      </w:pPr>
      <w:r>
        <w:rPr>
          <w:sz w:val="28"/>
        </w:rPr>
        <w:t>мероприятия</w:t>
      </w:r>
      <w:r>
        <w:rPr>
          <w:spacing w:val="-6"/>
          <w:sz w:val="28"/>
        </w:rPr>
        <w:t xml:space="preserve"> </w:t>
      </w:r>
      <w:r>
        <w:rPr>
          <w:sz w:val="28"/>
        </w:rPr>
        <w:t>ко</w:t>
      </w:r>
      <w:r w:rsidR="00C84B80">
        <w:rPr>
          <w:sz w:val="28"/>
        </w:rPr>
        <w:t xml:space="preserve"> </w:t>
      </w:r>
      <w:r>
        <w:rPr>
          <w:spacing w:val="-4"/>
          <w:sz w:val="28"/>
        </w:rPr>
        <w:t xml:space="preserve"> </w:t>
      </w:r>
      <w:r>
        <w:rPr>
          <w:sz w:val="28"/>
        </w:rPr>
        <w:t>Дням</w:t>
      </w:r>
      <w:r>
        <w:rPr>
          <w:spacing w:val="-4"/>
          <w:sz w:val="28"/>
        </w:rPr>
        <w:t xml:space="preserve"> </w:t>
      </w:r>
      <w:r>
        <w:rPr>
          <w:sz w:val="28"/>
        </w:rPr>
        <w:t>воинской</w:t>
      </w:r>
      <w:r>
        <w:rPr>
          <w:spacing w:val="-4"/>
          <w:sz w:val="28"/>
        </w:rPr>
        <w:t xml:space="preserve"> </w:t>
      </w:r>
      <w:r>
        <w:rPr>
          <w:sz w:val="28"/>
        </w:rPr>
        <w:t>Славы</w:t>
      </w:r>
      <w:r>
        <w:rPr>
          <w:spacing w:val="-4"/>
          <w:sz w:val="28"/>
        </w:rPr>
        <w:t xml:space="preserve"> </w:t>
      </w:r>
      <w:r>
        <w:rPr>
          <w:sz w:val="28"/>
        </w:rPr>
        <w:t>(ежегодно</w:t>
      </w:r>
      <w:r>
        <w:rPr>
          <w:spacing w:val="-4"/>
          <w:sz w:val="28"/>
        </w:rPr>
        <w:t xml:space="preserve"> </w:t>
      </w:r>
      <w:r>
        <w:rPr>
          <w:sz w:val="28"/>
        </w:rPr>
        <w:t>январь-</w:t>
      </w:r>
      <w:r>
        <w:rPr>
          <w:spacing w:val="-2"/>
          <w:sz w:val="28"/>
        </w:rPr>
        <w:t>февраль</w:t>
      </w:r>
      <w:r w:rsidR="00417E07">
        <w:rPr>
          <w:spacing w:val="-2"/>
          <w:sz w:val="28"/>
        </w:rPr>
        <w:t xml:space="preserve"> «Юнармейский калейдоскоп»</w:t>
      </w:r>
      <w:r w:rsidR="00C84B80">
        <w:rPr>
          <w:spacing w:val="-2"/>
          <w:sz w:val="28"/>
        </w:rPr>
        <w:t>, тематические мероприятия к 1 и 2 освобождению города от</w:t>
      </w:r>
      <w:r w:rsidR="00CE3A72">
        <w:rPr>
          <w:spacing w:val="-2"/>
          <w:sz w:val="28"/>
        </w:rPr>
        <w:t xml:space="preserve"> </w:t>
      </w:r>
      <w:r w:rsidR="00C84B80">
        <w:rPr>
          <w:spacing w:val="-2"/>
          <w:sz w:val="28"/>
        </w:rPr>
        <w:t xml:space="preserve"> немецко- фашистских захватчиков</w:t>
      </w:r>
      <w:r>
        <w:rPr>
          <w:spacing w:val="-2"/>
          <w:sz w:val="28"/>
        </w:rPr>
        <w:t>);</w:t>
      </w:r>
    </w:p>
    <w:p w:rsidR="00053D68" w:rsidRDefault="00DD0727">
      <w:pPr>
        <w:pStyle w:val="a3"/>
        <w:spacing w:before="161"/>
        <w:ind w:left="424"/>
        <w:jc w:val="both"/>
      </w:pPr>
      <w:r>
        <w:t>-</w:t>
      </w:r>
      <w:r>
        <w:rPr>
          <w:spacing w:val="-4"/>
        </w:rPr>
        <w:t xml:space="preserve"> </w:t>
      </w:r>
      <w:r>
        <w:t>фестиваль</w:t>
      </w:r>
      <w:r>
        <w:rPr>
          <w:spacing w:val="-3"/>
        </w:rPr>
        <w:t xml:space="preserve"> </w:t>
      </w:r>
      <w:r>
        <w:t>«Меридиан</w:t>
      </w:r>
      <w:r>
        <w:rPr>
          <w:spacing w:val="-4"/>
        </w:rPr>
        <w:t xml:space="preserve"> </w:t>
      </w:r>
      <w:r>
        <w:t>дружбы»</w:t>
      </w:r>
      <w:r>
        <w:rPr>
          <w:spacing w:val="-3"/>
        </w:rPr>
        <w:t xml:space="preserve"> </w:t>
      </w:r>
      <w:r>
        <w:t>(совместно</w:t>
      </w:r>
      <w:r>
        <w:rPr>
          <w:spacing w:val="-3"/>
        </w:rPr>
        <w:t xml:space="preserve"> </w:t>
      </w:r>
      <w:r>
        <w:t>с</w:t>
      </w:r>
      <w:r>
        <w:rPr>
          <w:spacing w:val="-4"/>
        </w:rPr>
        <w:t xml:space="preserve"> </w:t>
      </w:r>
      <w:r>
        <w:t>национальными</w:t>
      </w:r>
      <w:r>
        <w:rPr>
          <w:spacing w:val="-3"/>
        </w:rPr>
        <w:t xml:space="preserve"> </w:t>
      </w:r>
      <w:r>
        <w:t>сообществами</w:t>
      </w:r>
      <w:r>
        <w:rPr>
          <w:spacing w:val="-3"/>
        </w:rPr>
        <w:t xml:space="preserve"> </w:t>
      </w:r>
      <w:r>
        <w:rPr>
          <w:spacing w:val="-2"/>
        </w:rPr>
        <w:t>города</w:t>
      </w:r>
      <w:r w:rsidR="00CE3A72">
        <w:rPr>
          <w:spacing w:val="-2"/>
        </w:rPr>
        <w:t>, автономной общественной организаией «Киргизия-Дон)</w:t>
      </w:r>
      <w:r>
        <w:rPr>
          <w:spacing w:val="-2"/>
        </w:rPr>
        <w:t>);</w:t>
      </w:r>
    </w:p>
    <w:p w:rsidR="00053D68" w:rsidRDefault="00DD0727">
      <w:pPr>
        <w:pStyle w:val="a3"/>
        <w:spacing w:before="161" w:line="360" w:lineRule="auto"/>
        <w:ind w:left="284" w:right="565"/>
        <w:jc w:val="both"/>
      </w:pPr>
      <w:r>
        <w:t>-акция «Подарок от Деда Мороза» (поздравление</w:t>
      </w:r>
      <w:r>
        <w:rPr>
          <w:spacing w:val="40"/>
        </w:rPr>
        <w:t xml:space="preserve"> </w:t>
      </w:r>
      <w:r>
        <w:t>детей</w:t>
      </w:r>
      <w:r>
        <w:rPr>
          <w:spacing w:val="40"/>
        </w:rPr>
        <w:t xml:space="preserve"> </w:t>
      </w:r>
      <w:r>
        <w:t>из многодетных малообеспеченных семей с праздником) и др.;</w:t>
      </w:r>
    </w:p>
    <w:p w:rsidR="00CE3A72" w:rsidRDefault="00DD0727" w:rsidP="00C84B80">
      <w:pPr>
        <w:pStyle w:val="a5"/>
        <w:numPr>
          <w:ilvl w:val="0"/>
          <w:numId w:val="10"/>
        </w:numPr>
        <w:tabs>
          <w:tab w:val="left" w:pos="447"/>
        </w:tabs>
        <w:spacing w:line="360" w:lineRule="auto"/>
        <w:ind w:left="284" w:right="566" w:firstLine="0"/>
        <w:jc w:val="both"/>
        <w:rPr>
          <w:sz w:val="28"/>
        </w:rPr>
      </w:pPr>
      <w:r w:rsidRPr="008B5260">
        <w:rPr>
          <w:sz w:val="28"/>
        </w:rPr>
        <w:t>общешкольные</w:t>
      </w:r>
      <w:r w:rsidRPr="008B5260">
        <w:rPr>
          <w:spacing w:val="-6"/>
          <w:sz w:val="28"/>
        </w:rPr>
        <w:t xml:space="preserve"> </w:t>
      </w:r>
      <w:r w:rsidRPr="008B5260">
        <w:rPr>
          <w:sz w:val="28"/>
        </w:rPr>
        <w:t>родительские</w:t>
      </w:r>
      <w:r w:rsidRPr="008B5260">
        <w:rPr>
          <w:spacing w:val="-6"/>
          <w:sz w:val="28"/>
        </w:rPr>
        <w:t xml:space="preserve"> </w:t>
      </w:r>
      <w:r w:rsidRPr="008B5260">
        <w:rPr>
          <w:sz w:val="28"/>
        </w:rPr>
        <w:t>и</w:t>
      </w:r>
      <w:r w:rsidRPr="008B5260">
        <w:rPr>
          <w:spacing w:val="-6"/>
          <w:sz w:val="28"/>
        </w:rPr>
        <w:t xml:space="preserve"> </w:t>
      </w:r>
      <w:r w:rsidRPr="008B5260">
        <w:rPr>
          <w:sz w:val="28"/>
        </w:rPr>
        <w:t>ученические</w:t>
      </w:r>
      <w:r w:rsidRPr="008B5260">
        <w:rPr>
          <w:spacing w:val="-6"/>
          <w:sz w:val="28"/>
        </w:rPr>
        <w:t xml:space="preserve"> </w:t>
      </w:r>
      <w:r w:rsidRPr="008B5260">
        <w:rPr>
          <w:sz w:val="28"/>
        </w:rPr>
        <w:t>собрания,</w:t>
      </w:r>
      <w:r w:rsidRPr="008B5260">
        <w:rPr>
          <w:spacing w:val="-6"/>
          <w:sz w:val="28"/>
        </w:rPr>
        <w:t xml:space="preserve"> </w:t>
      </w:r>
      <w:r w:rsidRPr="008B5260">
        <w:rPr>
          <w:sz w:val="28"/>
        </w:rPr>
        <w:t>которые</w:t>
      </w:r>
      <w:r w:rsidRPr="008B5260">
        <w:rPr>
          <w:spacing w:val="-6"/>
          <w:sz w:val="28"/>
        </w:rPr>
        <w:t xml:space="preserve"> </w:t>
      </w:r>
      <w:r w:rsidRPr="008B5260">
        <w:rPr>
          <w:sz w:val="28"/>
        </w:rPr>
        <w:t>проводятся</w:t>
      </w:r>
      <w:r w:rsidRPr="008B5260">
        <w:rPr>
          <w:spacing w:val="-6"/>
          <w:sz w:val="28"/>
        </w:rPr>
        <w:t xml:space="preserve"> </w:t>
      </w:r>
      <w:r w:rsidRPr="008B5260">
        <w:rPr>
          <w:sz w:val="28"/>
        </w:rPr>
        <w:t>регулярно,</w:t>
      </w:r>
    </w:p>
    <w:p w:rsidR="00C84B80" w:rsidRPr="008B5260" w:rsidRDefault="00DD0727" w:rsidP="00CE3A72">
      <w:pPr>
        <w:pStyle w:val="a5"/>
        <w:tabs>
          <w:tab w:val="left" w:pos="447"/>
        </w:tabs>
        <w:spacing w:line="360" w:lineRule="auto"/>
        <w:ind w:left="284" w:right="566"/>
        <w:jc w:val="both"/>
        <w:rPr>
          <w:sz w:val="28"/>
        </w:rPr>
      </w:pPr>
      <w:r w:rsidRPr="008B5260">
        <w:rPr>
          <w:spacing w:val="-6"/>
          <w:sz w:val="28"/>
        </w:rPr>
        <w:t xml:space="preserve"> </w:t>
      </w:r>
      <w:r w:rsidRPr="008B5260">
        <w:rPr>
          <w:sz w:val="28"/>
        </w:rPr>
        <w:t>в их</w:t>
      </w:r>
      <w:r w:rsidRPr="008B5260">
        <w:rPr>
          <w:spacing w:val="40"/>
          <w:sz w:val="28"/>
        </w:rPr>
        <w:t xml:space="preserve"> </w:t>
      </w:r>
      <w:r w:rsidRPr="008B5260">
        <w:rPr>
          <w:sz w:val="28"/>
        </w:rPr>
        <w:t>рамках</w:t>
      </w:r>
      <w:r w:rsidRPr="008B5260">
        <w:rPr>
          <w:spacing w:val="80"/>
          <w:sz w:val="28"/>
        </w:rPr>
        <w:t xml:space="preserve"> </w:t>
      </w:r>
      <w:r w:rsidRPr="008B5260">
        <w:rPr>
          <w:sz w:val="28"/>
        </w:rPr>
        <w:t>обсуждаются насущные проблемы;</w:t>
      </w:r>
    </w:p>
    <w:p w:rsidR="00053D68" w:rsidRDefault="00DD0727">
      <w:pPr>
        <w:pStyle w:val="a5"/>
        <w:numPr>
          <w:ilvl w:val="0"/>
          <w:numId w:val="10"/>
        </w:numPr>
        <w:tabs>
          <w:tab w:val="left" w:pos="712"/>
        </w:tabs>
        <w:spacing w:line="360" w:lineRule="auto"/>
        <w:ind w:left="284" w:right="564" w:firstLine="0"/>
        <w:jc w:val="both"/>
        <w:rPr>
          <w:sz w:val="28"/>
        </w:rPr>
      </w:pPr>
      <w:r>
        <w:rPr>
          <w:sz w:val="28"/>
        </w:rPr>
        <w:t>Заседания Совета по профилактики правонарушений в школе (помимо профилактических мероприятий с обучающимися, проводятся</w:t>
      </w:r>
      <w:r>
        <w:rPr>
          <w:spacing w:val="40"/>
          <w:sz w:val="28"/>
        </w:rPr>
        <w:t xml:space="preserve"> </w:t>
      </w:r>
      <w:r>
        <w:rPr>
          <w:sz w:val="28"/>
        </w:rPr>
        <w:t>встречи родителей и обучающихся с представителями КДН и ЗП,</w:t>
      </w:r>
      <w:r>
        <w:rPr>
          <w:spacing w:val="40"/>
          <w:sz w:val="28"/>
        </w:rPr>
        <w:t xml:space="preserve"> </w:t>
      </w:r>
      <w:r>
        <w:rPr>
          <w:sz w:val="28"/>
        </w:rPr>
        <w:t>ПДН</w:t>
      </w:r>
      <w:r w:rsidR="00CE3A72">
        <w:rPr>
          <w:sz w:val="28"/>
        </w:rPr>
        <w:t xml:space="preserve"> ОП № 6 </w:t>
      </w:r>
      <w:r>
        <w:rPr>
          <w:sz w:val="28"/>
        </w:rPr>
        <w:t>);</w:t>
      </w:r>
    </w:p>
    <w:p w:rsidR="00053D68" w:rsidRDefault="00DD0727">
      <w:pPr>
        <w:pStyle w:val="a5"/>
        <w:numPr>
          <w:ilvl w:val="0"/>
          <w:numId w:val="10"/>
        </w:numPr>
        <w:tabs>
          <w:tab w:val="left" w:pos="564"/>
        </w:tabs>
        <w:ind w:left="564" w:hanging="280"/>
        <w:jc w:val="both"/>
        <w:rPr>
          <w:sz w:val="28"/>
        </w:rPr>
      </w:pPr>
      <w:r>
        <w:rPr>
          <w:sz w:val="28"/>
        </w:rPr>
        <w:t>спортивно-оздоровительная</w:t>
      </w:r>
      <w:r>
        <w:rPr>
          <w:spacing w:val="73"/>
          <w:w w:val="150"/>
          <w:sz w:val="28"/>
        </w:rPr>
        <w:t xml:space="preserve"> </w:t>
      </w:r>
      <w:r>
        <w:rPr>
          <w:sz w:val="28"/>
        </w:rPr>
        <w:t>деятельность:</w:t>
      </w:r>
      <w:r>
        <w:rPr>
          <w:spacing w:val="74"/>
          <w:w w:val="150"/>
          <w:sz w:val="28"/>
        </w:rPr>
        <w:t xml:space="preserve"> </w:t>
      </w:r>
      <w:r>
        <w:rPr>
          <w:sz w:val="28"/>
        </w:rPr>
        <w:t>соревнование</w:t>
      </w:r>
      <w:r>
        <w:rPr>
          <w:spacing w:val="73"/>
          <w:w w:val="150"/>
          <w:sz w:val="28"/>
        </w:rPr>
        <w:t xml:space="preserve"> </w:t>
      </w:r>
      <w:r>
        <w:rPr>
          <w:sz w:val="28"/>
        </w:rPr>
        <w:t>по</w:t>
      </w:r>
      <w:r>
        <w:rPr>
          <w:spacing w:val="74"/>
          <w:w w:val="150"/>
          <w:sz w:val="28"/>
        </w:rPr>
        <w:t xml:space="preserve"> </w:t>
      </w:r>
      <w:r>
        <w:rPr>
          <w:sz w:val="28"/>
        </w:rPr>
        <w:t>волейболу;</w:t>
      </w:r>
      <w:r>
        <w:rPr>
          <w:spacing w:val="74"/>
          <w:w w:val="150"/>
          <w:sz w:val="28"/>
        </w:rPr>
        <w:t xml:space="preserve"> </w:t>
      </w:r>
      <w:r>
        <w:rPr>
          <w:spacing w:val="-2"/>
          <w:sz w:val="28"/>
        </w:rPr>
        <w:t>состязания</w:t>
      </w:r>
    </w:p>
    <w:p w:rsidR="00053D68" w:rsidRDefault="00DD0727">
      <w:pPr>
        <w:pStyle w:val="a3"/>
        <w:spacing w:before="161"/>
        <w:ind w:left="284"/>
        <w:jc w:val="both"/>
        <w:rPr>
          <w:spacing w:val="-2"/>
        </w:rPr>
      </w:pPr>
      <w:r>
        <w:t>«Веселые</w:t>
      </w:r>
      <w:r>
        <w:rPr>
          <w:spacing w:val="-4"/>
        </w:rPr>
        <w:t xml:space="preserve"> </w:t>
      </w:r>
      <w:r>
        <w:t>старты»,</w:t>
      </w:r>
      <w:r>
        <w:rPr>
          <w:spacing w:val="-2"/>
        </w:rPr>
        <w:t xml:space="preserve"> </w:t>
      </w:r>
      <w:r>
        <w:t>ГТО,</w:t>
      </w:r>
      <w:r>
        <w:rPr>
          <w:spacing w:val="-2"/>
        </w:rPr>
        <w:t xml:space="preserve"> </w:t>
      </w:r>
      <w:r>
        <w:t>работа</w:t>
      </w:r>
      <w:r>
        <w:rPr>
          <w:spacing w:val="-2"/>
        </w:rPr>
        <w:t xml:space="preserve"> </w:t>
      </w:r>
      <w:r>
        <w:t>спортивного</w:t>
      </w:r>
      <w:r>
        <w:rPr>
          <w:spacing w:val="-1"/>
        </w:rPr>
        <w:t xml:space="preserve"> </w:t>
      </w:r>
      <w:r>
        <w:rPr>
          <w:spacing w:val="-2"/>
        </w:rPr>
        <w:t>клуба</w:t>
      </w:r>
      <w:r w:rsidR="00C84B80">
        <w:rPr>
          <w:spacing w:val="-2"/>
        </w:rPr>
        <w:t xml:space="preserve">  «Союз»</w:t>
      </w:r>
      <w:r>
        <w:rPr>
          <w:spacing w:val="-2"/>
        </w:rPr>
        <w:t>;</w:t>
      </w:r>
    </w:p>
    <w:p w:rsidR="00053D68" w:rsidRDefault="00DD0727">
      <w:pPr>
        <w:pStyle w:val="a3"/>
        <w:spacing w:before="161" w:line="360" w:lineRule="auto"/>
        <w:ind w:left="284" w:right="566"/>
        <w:jc w:val="both"/>
      </w:pPr>
      <w:r>
        <w:t>-досугово-развлекательная деятельность: праздники, концерты ко Дню матери, 8 Марта, выпускные вечера и т.п. с участием родителей, бабушек и дедушек;</w:t>
      </w:r>
    </w:p>
    <w:p w:rsidR="00053D68" w:rsidRDefault="00DD0727">
      <w:pPr>
        <w:pStyle w:val="a3"/>
        <w:spacing w:line="360" w:lineRule="auto"/>
        <w:ind w:left="284" w:right="563"/>
        <w:jc w:val="both"/>
      </w:pPr>
      <w:r>
        <w:t>-творческие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53D68" w:rsidRDefault="00DD0727">
      <w:pPr>
        <w:pStyle w:val="a3"/>
        <w:spacing w:line="360" w:lineRule="auto"/>
        <w:ind w:left="284" w:right="567"/>
        <w:jc w:val="both"/>
      </w:pPr>
      <w:r>
        <w:t>-День Учителя (поздравление учителей, концертная программа, подготовленная обучающимися, проводимая в актовом зале);</w:t>
      </w:r>
    </w:p>
    <w:p w:rsidR="00053D68" w:rsidRDefault="00DD0727">
      <w:pPr>
        <w:pStyle w:val="a5"/>
        <w:numPr>
          <w:ilvl w:val="0"/>
          <w:numId w:val="10"/>
        </w:numPr>
        <w:tabs>
          <w:tab w:val="left" w:pos="463"/>
        </w:tabs>
        <w:spacing w:line="360" w:lineRule="auto"/>
        <w:ind w:left="284" w:right="565" w:firstLine="0"/>
        <w:jc w:val="both"/>
        <w:rPr>
          <w:sz w:val="28"/>
        </w:rPr>
      </w:pPr>
      <w:r>
        <w:rPr>
          <w:sz w:val="28"/>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53D68" w:rsidRDefault="00DD0727">
      <w:pPr>
        <w:pStyle w:val="a3"/>
        <w:spacing w:line="360" w:lineRule="auto"/>
        <w:ind w:left="284" w:right="564"/>
        <w:jc w:val="both"/>
      </w:pPr>
      <w:r>
        <w:t>-праздники, концерты, конкурсные программы</w:t>
      </w:r>
      <w:r>
        <w:rPr>
          <w:spacing w:val="80"/>
        </w:rPr>
        <w:t xml:space="preserve"> </w:t>
      </w:r>
      <w:r>
        <w:t>в Новогодние праздники, Осенние праздники, День матери, 8 Марта, День защитника Отечества, День Победы, выпускные вечера, «Первый звонок», «Последний звонок»</w:t>
      </w:r>
      <w:r>
        <w:rPr>
          <w:spacing w:val="40"/>
        </w:rPr>
        <w:t xml:space="preserve"> </w:t>
      </w:r>
      <w:r>
        <w:t>и др.;</w:t>
      </w:r>
    </w:p>
    <w:p w:rsidR="00053D68" w:rsidRDefault="00DD0727">
      <w:pPr>
        <w:pStyle w:val="a3"/>
        <w:ind w:left="284"/>
        <w:jc w:val="both"/>
      </w:pPr>
      <w:r>
        <w:t>-Предметные</w:t>
      </w:r>
      <w:r>
        <w:rPr>
          <w:spacing w:val="-5"/>
        </w:rPr>
        <w:t xml:space="preserve"> </w:t>
      </w:r>
      <w:r>
        <w:rPr>
          <w:spacing w:val="-2"/>
        </w:rPr>
        <w:t>недели;</w:t>
      </w:r>
    </w:p>
    <w:p w:rsidR="00053D68" w:rsidRDefault="00DD0727">
      <w:pPr>
        <w:pStyle w:val="a5"/>
        <w:numPr>
          <w:ilvl w:val="0"/>
          <w:numId w:val="10"/>
        </w:numPr>
        <w:tabs>
          <w:tab w:val="left" w:pos="447"/>
        </w:tabs>
        <w:spacing w:before="161"/>
        <w:ind w:left="447" w:hanging="163"/>
        <w:jc w:val="both"/>
        <w:rPr>
          <w:sz w:val="28"/>
        </w:rPr>
      </w:pPr>
      <w:r>
        <w:rPr>
          <w:sz w:val="28"/>
        </w:rPr>
        <w:t>Подготовка</w:t>
      </w:r>
      <w:r>
        <w:rPr>
          <w:spacing w:val="-5"/>
          <w:sz w:val="28"/>
        </w:rPr>
        <w:t xml:space="preserve"> </w:t>
      </w:r>
      <w:r>
        <w:rPr>
          <w:sz w:val="28"/>
        </w:rPr>
        <w:t>проектов,</w:t>
      </w:r>
      <w:r>
        <w:rPr>
          <w:spacing w:val="-3"/>
          <w:sz w:val="28"/>
        </w:rPr>
        <w:t xml:space="preserve"> </w:t>
      </w:r>
      <w:r>
        <w:rPr>
          <w:sz w:val="28"/>
        </w:rPr>
        <w:t>исследовательских</w:t>
      </w:r>
      <w:r>
        <w:rPr>
          <w:spacing w:val="-3"/>
          <w:sz w:val="28"/>
        </w:rPr>
        <w:t xml:space="preserve"> </w:t>
      </w:r>
      <w:r>
        <w:rPr>
          <w:sz w:val="28"/>
        </w:rPr>
        <w:t>работ</w:t>
      </w:r>
      <w:r>
        <w:rPr>
          <w:spacing w:val="-3"/>
          <w:sz w:val="28"/>
        </w:rPr>
        <w:t xml:space="preserve"> </w:t>
      </w:r>
      <w:r>
        <w:rPr>
          <w:sz w:val="28"/>
        </w:rPr>
        <w:t>и</w:t>
      </w:r>
      <w:r>
        <w:rPr>
          <w:spacing w:val="-3"/>
          <w:sz w:val="28"/>
        </w:rPr>
        <w:t xml:space="preserve"> </w:t>
      </w:r>
      <w:r>
        <w:rPr>
          <w:sz w:val="28"/>
        </w:rPr>
        <w:t>их</w:t>
      </w:r>
      <w:r>
        <w:rPr>
          <w:spacing w:val="-3"/>
          <w:sz w:val="28"/>
        </w:rPr>
        <w:t xml:space="preserve"> </w:t>
      </w:r>
      <w:r>
        <w:rPr>
          <w:spacing w:val="-2"/>
          <w:sz w:val="28"/>
        </w:rPr>
        <w:t>защита.</w:t>
      </w:r>
    </w:p>
    <w:p w:rsidR="00053D68" w:rsidRDefault="00DD0727" w:rsidP="00C84B80">
      <w:pPr>
        <w:pStyle w:val="a3"/>
        <w:spacing w:before="161"/>
        <w:ind w:left="284"/>
        <w:jc w:val="both"/>
        <w:rPr>
          <w:spacing w:val="-10"/>
        </w:rPr>
      </w:pPr>
      <w:r>
        <w:t>Проводятся</w:t>
      </w:r>
      <w:r>
        <w:rPr>
          <w:spacing w:val="2"/>
        </w:rPr>
        <w:t xml:space="preserve"> </w:t>
      </w:r>
      <w:r>
        <w:t>церемонии</w:t>
      </w:r>
      <w:r>
        <w:rPr>
          <w:spacing w:val="5"/>
        </w:rPr>
        <w:t xml:space="preserve"> </w:t>
      </w:r>
      <w:r>
        <w:t>награждения</w:t>
      </w:r>
      <w:r>
        <w:rPr>
          <w:spacing w:val="4"/>
        </w:rPr>
        <w:t xml:space="preserve"> </w:t>
      </w:r>
      <w:r>
        <w:t>(по</w:t>
      </w:r>
      <w:r>
        <w:rPr>
          <w:spacing w:val="5"/>
        </w:rPr>
        <w:t xml:space="preserve"> </w:t>
      </w:r>
      <w:r>
        <w:t>итогам</w:t>
      </w:r>
      <w:r>
        <w:rPr>
          <w:spacing w:val="4"/>
        </w:rPr>
        <w:t xml:space="preserve"> </w:t>
      </w:r>
      <w:r>
        <w:t>года)</w:t>
      </w:r>
      <w:r>
        <w:rPr>
          <w:spacing w:val="5"/>
        </w:rPr>
        <w:t xml:space="preserve"> </w:t>
      </w:r>
      <w:r>
        <w:t>школьников</w:t>
      </w:r>
      <w:r>
        <w:rPr>
          <w:spacing w:val="79"/>
        </w:rPr>
        <w:t xml:space="preserve"> </w:t>
      </w:r>
      <w:r>
        <w:t>за</w:t>
      </w:r>
      <w:r>
        <w:rPr>
          <w:spacing w:val="4"/>
        </w:rPr>
        <w:t xml:space="preserve"> </w:t>
      </w:r>
      <w:r>
        <w:t>активное</w:t>
      </w:r>
      <w:r>
        <w:rPr>
          <w:spacing w:val="5"/>
        </w:rPr>
        <w:t xml:space="preserve"> </w:t>
      </w:r>
      <w:r>
        <w:t>участие</w:t>
      </w:r>
      <w:r>
        <w:rPr>
          <w:spacing w:val="5"/>
        </w:rPr>
        <w:t xml:space="preserve"> </w:t>
      </w:r>
      <w:r>
        <w:rPr>
          <w:spacing w:val="-10"/>
        </w:rPr>
        <w:t>в</w:t>
      </w:r>
    </w:p>
    <w:p w:rsidR="00053D68" w:rsidRDefault="00DD0727">
      <w:pPr>
        <w:pStyle w:val="a3"/>
        <w:spacing w:before="77"/>
        <w:ind w:left="284"/>
      </w:pPr>
      <w:r>
        <w:t>жизни</w:t>
      </w:r>
      <w:r>
        <w:rPr>
          <w:spacing w:val="-5"/>
        </w:rPr>
        <w:t xml:space="preserve"> </w:t>
      </w:r>
      <w:r>
        <w:t>школы,</w:t>
      </w:r>
      <w:r>
        <w:rPr>
          <w:spacing w:val="-3"/>
        </w:rPr>
        <w:t xml:space="preserve"> </w:t>
      </w:r>
      <w:r>
        <w:t>защиту</w:t>
      </w:r>
      <w:r>
        <w:rPr>
          <w:spacing w:val="-3"/>
        </w:rPr>
        <w:t xml:space="preserve"> </w:t>
      </w:r>
      <w:r>
        <w:t>чести</w:t>
      </w:r>
      <w:r>
        <w:rPr>
          <w:spacing w:val="-3"/>
        </w:rPr>
        <w:t xml:space="preserve"> </w:t>
      </w:r>
      <w:r>
        <w:t>школы</w:t>
      </w:r>
      <w:r>
        <w:rPr>
          <w:spacing w:val="-3"/>
        </w:rPr>
        <w:t xml:space="preserve"> </w:t>
      </w:r>
      <w:r>
        <w:t>в</w:t>
      </w:r>
      <w:r>
        <w:rPr>
          <w:spacing w:val="-3"/>
        </w:rPr>
        <w:t xml:space="preserve"> </w:t>
      </w:r>
      <w:r>
        <w:t>конкурсах,</w:t>
      </w:r>
      <w:r>
        <w:rPr>
          <w:spacing w:val="-3"/>
        </w:rPr>
        <w:t xml:space="preserve"> </w:t>
      </w:r>
      <w:r>
        <w:t>соревнованиях,</w:t>
      </w:r>
      <w:r>
        <w:rPr>
          <w:spacing w:val="-2"/>
        </w:rPr>
        <w:t xml:space="preserve"> олимпиадах;</w:t>
      </w:r>
    </w:p>
    <w:p w:rsidR="00053D68" w:rsidRDefault="00DD0727">
      <w:pPr>
        <w:pStyle w:val="a3"/>
        <w:tabs>
          <w:tab w:val="left" w:pos="2145"/>
          <w:tab w:val="left" w:pos="2650"/>
          <w:tab w:val="left" w:pos="4692"/>
          <w:tab w:val="left" w:pos="5896"/>
          <w:tab w:val="left" w:pos="7627"/>
          <w:tab w:val="left" w:pos="8148"/>
          <w:tab w:val="left" w:pos="9206"/>
          <w:tab w:val="left" w:pos="10529"/>
        </w:tabs>
        <w:spacing w:before="161" w:line="360" w:lineRule="auto"/>
        <w:ind w:left="284" w:right="565"/>
      </w:pPr>
      <w:r>
        <w:rPr>
          <w:spacing w:val="-2"/>
        </w:rPr>
        <w:t>-награждение</w:t>
      </w:r>
      <w:r>
        <w:tab/>
      </w:r>
      <w:r>
        <w:rPr>
          <w:spacing w:val="-6"/>
        </w:rPr>
        <w:t>на</w:t>
      </w:r>
      <w:r>
        <w:tab/>
      </w:r>
      <w:r>
        <w:rPr>
          <w:spacing w:val="-2"/>
        </w:rPr>
        <w:t>торжественной</w:t>
      </w:r>
      <w:r>
        <w:tab/>
      </w:r>
      <w:r>
        <w:rPr>
          <w:spacing w:val="-2"/>
        </w:rPr>
        <w:t>линейке</w:t>
      </w:r>
      <w:r>
        <w:tab/>
      </w:r>
      <w:r>
        <w:rPr>
          <w:spacing w:val="-2"/>
        </w:rPr>
        <w:t>«Созвездие»</w:t>
      </w:r>
      <w:r>
        <w:tab/>
      </w:r>
      <w:r>
        <w:rPr>
          <w:spacing w:val="-6"/>
        </w:rPr>
        <w:t>по</w:t>
      </w:r>
      <w:r>
        <w:tab/>
      </w:r>
      <w:r>
        <w:rPr>
          <w:spacing w:val="-2"/>
        </w:rPr>
        <w:t>итогам</w:t>
      </w:r>
      <w:r>
        <w:tab/>
      </w:r>
      <w:r>
        <w:rPr>
          <w:spacing w:val="-2"/>
        </w:rPr>
        <w:t>учебного</w:t>
      </w:r>
      <w:r>
        <w:tab/>
      </w:r>
      <w:r>
        <w:rPr>
          <w:spacing w:val="-4"/>
        </w:rPr>
        <w:t xml:space="preserve">года </w:t>
      </w:r>
      <w:r>
        <w:t>Похвальными листами и грамотами обучающихся.</w:t>
      </w:r>
    </w:p>
    <w:p w:rsidR="00053D68" w:rsidRDefault="00DD0727">
      <w:pPr>
        <w:pStyle w:val="a3"/>
        <w:ind w:left="284"/>
      </w:pPr>
      <w:r>
        <w:t>На</w:t>
      </w:r>
      <w:r>
        <w:rPr>
          <w:spacing w:val="-3"/>
        </w:rPr>
        <w:t xml:space="preserve"> </w:t>
      </w:r>
      <w:r>
        <w:t>уровне</w:t>
      </w:r>
      <w:r>
        <w:rPr>
          <w:spacing w:val="-3"/>
        </w:rPr>
        <w:t xml:space="preserve"> </w:t>
      </w:r>
      <w:r>
        <w:rPr>
          <w:spacing w:val="-2"/>
        </w:rPr>
        <w:t>классов:</w:t>
      </w:r>
    </w:p>
    <w:p w:rsidR="00053D68" w:rsidRDefault="00DD0727">
      <w:pPr>
        <w:pStyle w:val="a5"/>
        <w:numPr>
          <w:ilvl w:val="0"/>
          <w:numId w:val="9"/>
        </w:numPr>
        <w:tabs>
          <w:tab w:val="left" w:pos="851"/>
        </w:tabs>
        <w:spacing w:before="161" w:line="360" w:lineRule="auto"/>
        <w:ind w:left="284" w:right="566" w:firstLine="0"/>
        <w:rPr>
          <w:sz w:val="28"/>
        </w:rPr>
      </w:pPr>
      <w:r>
        <w:rPr>
          <w:sz w:val="28"/>
        </w:rPr>
        <w:t>выбор</w:t>
      </w:r>
      <w:r>
        <w:rPr>
          <w:spacing w:val="-4"/>
          <w:sz w:val="28"/>
        </w:rPr>
        <w:t xml:space="preserve"> </w:t>
      </w:r>
      <w:r>
        <w:rPr>
          <w:sz w:val="28"/>
        </w:rPr>
        <w:t>и</w:t>
      </w:r>
      <w:r>
        <w:rPr>
          <w:spacing w:val="-4"/>
          <w:sz w:val="28"/>
        </w:rPr>
        <w:t xml:space="preserve"> </w:t>
      </w:r>
      <w:r>
        <w:rPr>
          <w:sz w:val="28"/>
        </w:rPr>
        <w:t>делегирование</w:t>
      </w:r>
      <w:r>
        <w:rPr>
          <w:spacing w:val="-4"/>
          <w:sz w:val="28"/>
        </w:rPr>
        <w:t xml:space="preserve"> </w:t>
      </w:r>
      <w:r>
        <w:rPr>
          <w:sz w:val="28"/>
        </w:rPr>
        <w:t>представителей</w:t>
      </w:r>
      <w:r>
        <w:rPr>
          <w:spacing w:val="-4"/>
          <w:sz w:val="28"/>
        </w:rPr>
        <w:t xml:space="preserve"> </w:t>
      </w:r>
      <w:r>
        <w:rPr>
          <w:sz w:val="28"/>
        </w:rPr>
        <w:t>классов</w:t>
      </w:r>
      <w:r>
        <w:rPr>
          <w:spacing w:val="-4"/>
          <w:sz w:val="28"/>
        </w:rPr>
        <w:t xml:space="preserve"> </w:t>
      </w:r>
      <w:r>
        <w:rPr>
          <w:sz w:val="28"/>
        </w:rPr>
        <w:t>в</w:t>
      </w:r>
      <w:r>
        <w:rPr>
          <w:spacing w:val="-4"/>
          <w:sz w:val="28"/>
        </w:rPr>
        <w:t xml:space="preserve"> </w:t>
      </w:r>
      <w:r>
        <w:rPr>
          <w:sz w:val="28"/>
        </w:rPr>
        <w:t>общешкольные</w:t>
      </w:r>
      <w:r>
        <w:rPr>
          <w:spacing w:val="-4"/>
          <w:sz w:val="28"/>
        </w:rPr>
        <w:t xml:space="preserve"> </w:t>
      </w:r>
      <w:r>
        <w:rPr>
          <w:sz w:val="28"/>
        </w:rPr>
        <w:t>творческие</w:t>
      </w:r>
      <w:r>
        <w:rPr>
          <w:spacing w:val="-4"/>
          <w:sz w:val="28"/>
        </w:rPr>
        <w:t xml:space="preserve"> </w:t>
      </w:r>
      <w:r w:rsidR="00C84B80">
        <w:rPr>
          <w:sz w:val="28"/>
        </w:rPr>
        <w:t xml:space="preserve">группы </w:t>
      </w:r>
      <w:r>
        <w:rPr>
          <w:sz w:val="28"/>
        </w:rPr>
        <w:t xml:space="preserve"> ответственные за подготовку общешкольных ключевых дел;</w:t>
      </w:r>
    </w:p>
    <w:p w:rsidR="00053D68" w:rsidRDefault="00DD0727">
      <w:pPr>
        <w:pStyle w:val="a5"/>
        <w:numPr>
          <w:ilvl w:val="0"/>
          <w:numId w:val="9"/>
        </w:numPr>
        <w:tabs>
          <w:tab w:val="left" w:pos="851"/>
        </w:tabs>
        <w:ind w:left="851"/>
        <w:rPr>
          <w:sz w:val="28"/>
        </w:rPr>
      </w:pPr>
      <w:r>
        <w:rPr>
          <w:sz w:val="28"/>
        </w:rPr>
        <w:t>участие</w:t>
      </w:r>
      <w:r>
        <w:rPr>
          <w:spacing w:val="-6"/>
          <w:sz w:val="28"/>
        </w:rPr>
        <w:t xml:space="preserve"> </w:t>
      </w:r>
      <w:r>
        <w:rPr>
          <w:sz w:val="28"/>
        </w:rPr>
        <w:t>школьных</w:t>
      </w:r>
      <w:r>
        <w:rPr>
          <w:spacing w:val="-4"/>
          <w:sz w:val="28"/>
        </w:rPr>
        <w:t xml:space="preserve"> </w:t>
      </w:r>
      <w:r>
        <w:rPr>
          <w:sz w:val="28"/>
        </w:rPr>
        <w:t>классов</w:t>
      </w:r>
      <w:r>
        <w:rPr>
          <w:spacing w:val="-4"/>
          <w:sz w:val="28"/>
        </w:rPr>
        <w:t xml:space="preserve"> </w:t>
      </w:r>
      <w:r>
        <w:rPr>
          <w:sz w:val="28"/>
        </w:rPr>
        <w:t>в</w:t>
      </w:r>
      <w:r>
        <w:rPr>
          <w:spacing w:val="-3"/>
          <w:sz w:val="28"/>
        </w:rPr>
        <w:t xml:space="preserve"> </w:t>
      </w:r>
      <w:r>
        <w:rPr>
          <w:sz w:val="28"/>
        </w:rPr>
        <w:t>реализации</w:t>
      </w:r>
      <w:r>
        <w:rPr>
          <w:spacing w:val="-4"/>
          <w:sz w:val="28"/>
        </w:rPr>
        <w:t xml:space="preserve"> </w:t>
      </w:r>
      <w:r>
        <w:rPr>
          <w:sz w:val="28"/>
        </w:rPr>
        <w:t>общешкольных</w:t>
      </w:r>
      <w:r>
        <w:rPr>
          <w:spacing w:val="-4"/>
          <w:sz w:val="28"/>
        </w:rPr>
        <w:t xml:space="preserve"> </w:t>
      </w:r>
      <w:r>
        <w:rPr>
          <w:sz w:val="28"/>
        </w:rPr>
        <w:t>ключевых</w:t>
      </w:r>
      <w:r>
        <w:rPr>
          <w:spacing w:val="-3"/>
          <w:sz w:val="28"/>
        </w:rPr>
        <w:t xml:space="preserve"> </w:t>
      </w:r>
      <w:r>
        <w:rPr>
          <w:spacing w:val="-4"/>
          <w:sz w:val="28"/>
        </w:rPr>
        <w:t>дел;</w:t>
      </w:r>
    </w:p>
    <w:p w:rsidR="00C84B80" w:rsidRPr="00E869E9" w:rsidRDefault="00DD0727" w:rsidP="00C84B80">
      <w:pPr>
        <w:pStyle w:val="a5"/>
        <w:numPr>
          <w:ilvl w:val="0"/>
          <w:numId w:val="9"/>
        </w:numPr>
        <w:tabs>
          <w:tab w:val="left" w:pos="851"/>
        </w:tabs>
        <w:spacing w:before="161" w:line="360" w:lineRule="auto"/>
        <w:ind w:left="284" w:right="563" w:firstLine="0"/>
        <w:rPr>
          <w:sz w:val="28"/>
        </w:rPr>
      </w:pPr>
      <w:r w:rsidRPr="00E869E9">
        <w:rPr>
          <w:sz w:val="28"/>
        </w:rPr>
        <w:t>проведение</w:t>
      </w:r>
      <w:r w:rsidRPr="00E869E9">
        <w:rPr>
          <w:spacing w:val="40"/>
          <w:sz w:val="28"/>
        </w:rPr>
        <w:t xml:space="preserve"> </w:t>
      </w:r>
      <w:r w:rsidRPr="00E869E9">
        <w:rPr>
          <w:sz w:val="28"/>
        </w:rPr>
        <w:t>в</w:t>
      </w:r>
      <w:r w:rsidRPr="00E869E9">
        <w:rPr>
          <w:spacing w:val="40"/>
          <w:sz w:val="28"/>
        </w:rPr>
        <w:t xml:space="preserve"> </w:t>
      </w:r>
      <w:r w:rsidRPr="00E869E9">
        <w:rPr>
          <w:sz w:val="28"/>
        </w:rPr>
        <w:t>рамках</w:t>
      </w:r>
      <w:r w:rsidRPr="00E869E9">
        <w:rPr>
          <w:spacing w:val="40"/>
          <w:sz w:val="28"/>
        </w:rPr>
        <w:t xml:space="preserve"> </w:t>
      </w:r>
      <w:r w:rsidRPr="00E869E9">
        <w:rPr>
          <w:sz w:val="28"/>
        </w:rPr>
        <w:t>класса</w:t>
      </w:r>
      <w:r w:rsidRPr="00E869E9">
        <w:rPr>
          <w:spacing w:val="40"/>
          <w:sz w:val="28"/>
        </w:rPr>
        <w:t xml:space="preserve"> </w:t>
      </w:r>
      <w:r w:rsidRPr="00E869E9">
        <w:rPr>
          <w:sz w:val="28"/>
        </w:rPr>
        <w:t>итогового</w:t>
      </w:r>
      <w:r w:rsidRPr="00E869E9">
        <w:rPr>
          <w:spacing w:val="40"/>
          <w:sz w:val="28"/>
        </w:rPr>
        <w:t xml:space="preserve"> </w:t>
      </w:r>
      <w:r w:rsidRPr="00E869E9">
        <w:rPr>
          <w:sz w:val="28"/>
        </w:rPr>
        <w:t>анализа</w:t>
      </w:r>
      <w:r w:rsidRPr="00E869E9">
        <w:rPr>
          <w:spacing w:val="40"/>
          <w:sz w:val="28"/>
        </w:rPr>
        <w:t xml:space="preserve"> </w:t>
      </w:r>
      <w:r w:rsidRPr="00E869E9">
        <w:rPr>
          <w:sz w:val="28"/>
        </w:rPr>
        <w:t>детьми</w:t>
      </w:r>
      <w:r w:rsidRPr="00E869E9">
        <w:rPr>
          <w:spacing w:val="40"/>
          <w:sz w:val="28"/>
        </w:rPr>
        <w:t xml:space="preserve"> </w:t>
      </w:r>
      <w:r w:rsidRPr="00E869E9">
        <w:rPr>
          <w:sz w:val="28"/>
        </w:rPr>
        <w:t>общешкольных</w:t>
      </w:r>
      <w:r w:rsidRPr="00E869E9">
        <w:rPr>
          <w:spacing w:val="40"/>
          <w:sz w:val="28"/>
        </w:rPr>
        <w:t xml:space="preserve"> </w:t>
      </w:r>
      <w:r w:rsidRPr="00E869E9">
        <w:rPr>
          <w:sz w:val="28"/>
        </w:rPr>
        <w:t xml:space="preserve">ключевых </w:t>
      </w:r>
      <w:r w:rsidRPr="00E869E9">
        <w:rPr>
          <w:spacing w:val="-4"/>
          <w:sz w:val="28"/>
        </w:rPr>
        <w:t>дел.</w:t>
      </w:r>
    </w:p>
    <w:p w:rsidR="00053D68" w:rsidRDefault="00DD0727">
      <w:pPr>
        <w:pStyle w:val="a3"/>
        <w:ind w:left="284"/>
      </w:pPr>
      <w:r>
        <w:t>На</w:t>
      </w:r>
      <w:r>
        <w:rPr>
          <w:spacing w:val="-6"/>
        </w:rPr>
        <w:t xml:space="preserve"> </w:t>
      </w:r>
      <w:r>
        <w:t>индивидуальном</w:t>
      </w:r>
      <w:r>
        <w:rPr>
          <w:spacing w:val="-5"/>
        </w:rPr>
        <w:t xml:space="preserve"> </w:t>
      </w:r>
      <w:r>
        <w:rPr>
          <w:spacing w:val="-2"/>
        </w:rPr>
        <w:t>уровне:</w:t>
      </w:r>
    </w:p>
    <w:p w:rsidR="00053D68" w:rsidRDefault="00DD0727">
      <w:pPr>
        <w:pStyle w:val="a5"/>
        <w:numPr>
          <w:ilvl w:val="0"/>
          <w:numId w:val="9"/>
        </w:numPr>
        <w:tabs>
          <w:tab w:val="left" w:pos="850"/>
        </w:tabs>
        <w:spacing w:before="161" w:line="360" w:lineRule="auto"/>
        <w:ind w:left="284" w:right="563" w:firstLine="0"/>
        <w:jc w:val="both"/>
        <w:rPr>
          <w:sz w:val="28"/>
        </w:rPr>
      </w:pPr>
      <w:r>
        <w:rPr>
          <w:sz w:val="28"/>
        </w:rPr>
        <w:t>вовлечение по возможности</w:t>
      </w:r>
      <w:r>
        <w:rPr>
          <w:spacing w:val="40"/>
          <w:sz w:val="28"/>
        </w:rPr>
        <w:t xml:space="preserve"> </w:t>
      </w:r>
      <w:r>
        <w:rPr>
          <w:sz w:val="28"/>
        </w:rPr>
        <w:t>каждого ребенка в ключевые дела школы в одной из возможных для них ролей:</w:t>
      </w:r>
      <w:r>
        <w:rPr>
          <w:spacing w:val="40"/>
          <w:sz w:val="28"/>
        </w:rPr>
        <w:t xml:space="preserve"> </w:t>
      </w:r>
      <w:r>
        <w:rPr>
          <w:sz w:val="28"/>
        </w:rPr>
        <w:t>исполнителей, ведущих, декораторов, музыкальных редакторов, корреспондентов, ответственных за оборудование, ответственных за приглашение и встречу гостей и т.п.;</w:t>
      </w:r>
    </w:p>
    <w:p w:rsidR="00053D68" w:rsidRDefault="00DD0727">
      <w:pPr>
        <w:pStyle w:val="a5"/>
        <w:numPr>
          <w:ilvl w:val="0"/>
          <w:numId w:val="9"/>
        </w:numPr>
        <w:tabs>
          <w:tab w:val="left" w:pos="850"/>
        </w:tabs>
        <w:spacing w:line="360" w:lineRule="auto"/>
        <w:ind w:left="284" w:right="563" w:firstLine="0"/>
        <w:jc w:val="both"/>
        <w:rPr>
          <w:sz w:val="28"/>
        </w:rPr>
      </w:pPr>
      <w:r>
        <w:rPr>
          <w:sz w:val="28"/>
        </w:rPr>
        <w:t>индивидуальная помощь ребенку (при необходимости) в освоении навыков подготовки, проведения и анализа ключевых дел;</w:t>
      </w:r>
    </w:p>
    <w:p w:rsidR="00053D68" w:rsidRDefault="00DD0727">
      <w:pPr>
        <w:pStyle w:val="a5"/>
        <w:numPr>
          <w:ilvl w:val="0"/>
          <w:numId w:val="9"/>
        </w:numPr>
        <w:tabs>
          <w:tab w:val="left" w:pos="850"/>
        </w:tabs>
        <w:spacing w:line="360" w:lineRule="auto"/>
        <w:ind w:left="284" w:right="563" w:firstLine="0"/>
        <w:jc w:val="both"/>
        <w:rPr>
          <w:sz w:val="28"/>
        </w:rPr>
      </w:pPr>
      <w:r>
        <w:rPr>
          <w:sz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53D68" w:rsidRDefault="00DD0727" w:rsidP="00C55D64">
      <w:pPr>
        <w:pStyle w:val="a5"/>
        <w:numPr>
          <w:ilvl w:val="0"/>
          <w:numId w:val="9"/>
        </w:numPr>
        <w:tabs>
          <w:tab w:val="left" w:pos="707"/>
        </w:tabs>
        <w:spacing w:before="152" w:line="352" w:lineRule="auto"/>
        <w:ind w:left="284" w:right="563" w:firstLine="0"/>
        <w:jc w:val="both"/>
      </w:pPr>
      <w:r>
        <w:rPr>
          <w:sz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53D68" w:rsidRDefault="00DD0727">
      <w:pPr>
        <w:pStyle w:val="2"/>
        <w:ind w:left="284"/>
        <w:jc w:val="left"/>
      </w:pPr>
      <w:r>
        <w:t>Модуль</w:t>
      </w:r>
      <w:r>
        <w:rPr>
          <w:spacing w:val="-5"/>
        </w:rPr>
        <w:t xml:space="preserve"> </w:t>
      </w:r>
      <w:r>
        <w:t>«Внешкольные</w:t>
      </w:r>
      <w:r>
        <w:rPr>
          <w:spacing w:val="-5"/>
        </w:rPr>
        <w:t xml:space="preserve"> </w:t>
      </w:r>
      <w:r>
        <w:rPr>
          <w:spacing w:val="-2"/>
        </w:rPr>
        <w:t>мероприятия».</w:t>
      </w:r>
    </w:p>
    <w:p w:rsidR="00053D68" w:rsidRDefault="00DD0727">
      <w:pPr>
        <w:pStyle w:val="a3"/>
        <w:spacing w:before="152"/>
        <w:ind w:left="284"/>
      </w:pPr>
      <w:r>
        <w:t>Реализация</w:t>
      </w:r>
      <w:r>
        <w:rPr>
          <w:spacing w:val="-9"/>
        </w:rPr>
        <w:t xml:space="preserve"> </w:t>
      </w:r>
      <w:r>
        <w:t>воспитательного</w:t>
      </w:r>
      <w:r>
        <w:rPr>
          <w:spacing w:val="-7"/>
        </w:rPr>
        <w:t xml:space="preserve"> </w:t>
      </w:r>
      <w:r>
        <w:t>потенциала</w:t>
      </w:r>
      <w:r>
        <w:rPr>
          <w:spacing w:val="-6"/>
        </w:rPr>
        <w:t xml:space="preserve"> </w:t>
      </w:r>
      <w:r>
        <w:t>внешкольных</w:t>
      </w:r>
      <w:r>
        <w:rPr>
          <w:spacing w:val="-7"/>
        </w:rPr>
        <w:t xml:space="preserve"> </w:t>
      </w:r>
      <w:r>
        <w:t>мероприятий</w:t>
      </w:r>
      <w:r>
        <w:rPr>
          <w:spacing w:val="-6"/>
        </w:rPr>
        <w:t xml:space="preserve"> </w:t>
      </w:r>
      <w:r>
        <w:rPr>
          <w:spacing w:val="-2"/>
        </w:rPr>
        <w:t>предусматривает:</w:t>
      </w:r>
    </w:p>
    <w:p w:rsidR="00053D68" w:rsidRDefault="00DD0727">
      <w:pPr>
        <w:pStyle w:val="a3"/>
        <w:tabs>
          <w:tab w:val="left" w:pos="851"/>
          <w:tab w:val="left" w:pos="2857"/>
          <w:tab w:val="left" w:pos="4856"/>
          <w:tab w:val="left" w:pos="6786"/>
          <w:tab w:val="left" w:pos="9061"/>
        </w:tabs>
        <w:spacing w:before="161" w:line="360" w:lineRule="auto"/>
        <w:ind w:left="284" w:right="566"/>
      </w:pPr>
      <w:r>
        <w:rPr>
          <w:spacing w:val="-280"/>
        </w:rPr>
        <w:t></w:t>
      </w:r>
      <w:r>
        <w:tab/>
      </w:r>
      <w:r>
        <w:rPr>
          <w:spacing w:val="-2"/>
        </w:rPr>
        <w:t>внешкольные</w:t>
      </w:r>
      <w:r>
        <w:tab/>
      </w:r>
      <w:r>
        <w:rPr>
          <w:spacing w:val="-2"/>
        </w:rPr>
        <w:t>тематические</w:t>
      </w:r>
      <w:r>
        <w:tab/>
      </w:r>
      <w:r>
        <w:rPr>
          <w:spacing w:val="-2"/>
        </w:rPr>
        <w:t>мероприятия</w:t>
      </w:r>
      <w:r>
        <w:tab/>
      </w:r>
      <w:r>
        <w:rPr>
          <w:spacing w:val="-2"/>
        </w:rPr>
        <w:t>воспитательной</w:t>
      </w:r>
      <w:r>
        <w:tab/>
      </w:r>
      <w:r>
        <w:rPr>
          <w:spacing w:val="-2"/>
        </w:rPr>
        <w:t xml:space="preserve">направленности, </w:t>
      </w:r>
      <w:r>
        <w:t>организуемые педагогами, по изучаемым учебным предметам;</w:t>
      </w:r>
    </w:p>
    <w:p w:rsidR="00053D68" w:rsidRDefault="00DD0727">
      <w:pPr>
        <w:pStyle w:val="a3"/>
        <w:tabs>
          <w:tab w:val="left" w:pos="851"/>
        </w:tabs>
        <w:ind w:left="284"/>
      </w:pPr>
      <w:r>
        <w:rPr>
          <w:spacing w:val="-280"/>
        </w:rPr>
        <w:t></w:t>
      </w:r>
      <w:r>
        <w:tab/>
        <w:t>организуемые</w:t>
      </w:r>
      <w:r>
        <w:rPr>
          <w:spacing w:val="59"/>
          <w:w w:val="150"/>
        </w:rPr>
        <w:t xml:space="preserve"> </w:t>
      </w:r>
      <w:r>
        <w:t>в</w:t>
      </w:r>
      <w:r>
        <w:rPr>
          <w:spacing w:val="61"/>
          <w:w w:val="150"/>
        </w:rPr>
        <w:t xml:space="preserve"> </w:t>
      </w:r>
      <w:r>
        <w:t>классах</w:t>
      </w:r>
      <w:r>
        <w:rPr>
          <w:spacing w:val="62"/>
          <w:w w:val="150"/>
        </w:rPr>
        <w:t xml:space="preserve"> </w:t>
      </w:r>
      <w:r>
        <w:t>классными</w:t>
      </w:r>
      <w:r>
        <w:rPr>
          <w:spacing w:val="61"/>
          <w:w w:val="150"/>
        </w:rPr>
        <w:t xml:space="preserve"> </w:t>
      </w:r>
      <w:r>
        <w:t>руководителями,</w:t>
      </w:r>
      <w:r>
        <w:rPr>
          <w:spacing w:val="61"/>
          <w:w w:val="150"/>
        </w:rPr>
        <w:t xml:space="preserve"> </w:t>
      </w:r>
      <w:r>
        <w:t>в</w:t>
      </w:r>
      <w:r>
        <w:rPr>
          <w:spacing w:val="62"/>
          <w:w w:val="150"/>
        </w:rPr>
        <w:t xml:space="preserve"> </w:t>
      </w:r>
      <w:r>
        <w:t>том</w:t>
      </w:r>
      <w:r>
        <w:rPr>
          <w:spacing w:val="61"/>
          <w:w w:val="150"/>
        </w:rPr>
        <w:t xml:space="preserve"> </w:t>
      </w:r>
      <w:r>
        <w:t>числе</w:t>
      </w:r>
      <w:r>
        <w:rPr>
          <w:spacing w:val="61"/>
          <w:w w:val="150"/>
        </w:rPr>
        <w:t xml:space="preserve"> </w:t>
      </w:r>
      <w:r>
        <w:t>совместно</w:t>
      </w:r>
      <w:r>
        <w:rPr>
          <w:spacing w:val="62"/>
          <w:w w:val="150"/>
        </w:rPr>
        <w:t xml:space="preserve"> </w:t>
      </w:r>
      <w:r>
        <w:rPr>
          <w:spacing w:val="-10"/>
        </w:rPr>
        <w:t>с</w:t>
      </w:r>
    </w:p>
    <w:p w:rsidR="00053D68" w:rsidRDefault="00DD0727">
      <w:pPr>
        <w:pStyle w:val="a3"/>
        <w:spacing w:before="77" w:line="360" w:lineRule="auto"/>
        <w:ind w:left="284" w:right="565"/>
        <w:jc w:val="both"/>
      </w:pPr>
      <w:r>
        <w:t>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053D68" w:rsidRDefault="00DD0727">
      <w:pPr>
        <w:pStyle w:val="a3"/>
        <w:spacing w:line="360" w:lineRule="auto"/>
        <w:ind w:left="284" w:right="565"/>
        <w:jc w:val="both"/>
      </w:pPr>
      <w:r>
        <w:rPr>
          <w:spacing w:val="-280"/>
        </w:rPr>
        <w:t></w:t>
      </w:r>
      <w:r>
        <w:rPr>
          <w:spacing w:val="80"/>
          <w:w w:val="150"/>
        </w:rPr>
        <w:t xml:space="preserve">  </w:t>
      </w:r>
      <w:r>
        <w:t>литературные,</w:t>
      </w:r>
      <w:r>
        <w:rPr>
          <w:spacing w:val="40"/>
        </w:rPr>
        <w:t xml:space="preserve"> </w:t>
      </w:r>
      <w:r>
        <w:t>исторические,</w:t>
      </w:r>
      <w:r>
        <w:rPr>
          <w:spacing w:val="40"/>
        </w:rPr>
        <w:t xml:space="preserve"> </w:t>
      </w:r>
      <w:r>
        <w:t>экологические</w:t>
      </w:r>
      <w:r>
        <w:rPr>
          <w:spacing w:val="40"/>
        </w:rPr>
        <w:t xml:space="preserve"> </w:t>
      </w:r>
      <w:r>
        <w:t>походы,</w:t>
      </w:r>
      <w:r>
        <w:rPr>
          <w:spacing w:val="40"/>
        </w:rPr>
        <w:t xml:space="preserve"> </w:t>
      </w:r>
      <w:r>
        <w:t>организуемые</w:t>
      </w:r>
      <w:r>
        <w:rPr>
          <w:spacing w:val="40"/>
        </w:rPr>
        <w:t xml:space="preserve"> </w:t>
      </w:r>
      <w:r>
        <w:t>педагогами,</w:t>
      </w:r>
      <w:r>
        <w:rPr>
          <w:spacing w:val="40"/>
        </w:rPr>
        <w:t xml:space="preserve"> </w:t>
      </w:r>
      <w:r>
        <w:t>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w:t>
      </w:r>
    </w:p>
    <w:p w:rsidR="00053D68" w:rsidRDefault="00DD0727">
      <w:pPr>
        <w:pStyle w:val="a3"/>
        <w:spacing w:line="360" w:lineRule="auto"/>
        <w:ind w:left="284" w:right="564"/>
        <w:jc w:val="both"/>
      </w:pPr>
      <w:r>
        <w:rPr>
          <w:spacing w:val="-280"/>
        </w:rPr>
        <w:t></w:t>
      </w:r>
      <w:r>
        <w:rPr>
          <w:spacing w:val="80"/>
          <w:w w:val="150"/>
        </w:rPr>
        <w:t xml:space="preserve">  </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53D68" w:rsidRPr="001D2B41" w:rsidRDefault="00DD0727">
      <w:pPr>
        <w:pStyle w:val="a3"/>
        <w:spacing w:line="352" w:lineRule="auto"/>
        <w:ind w:left="284" w:right="566"/>
        <w:jc w:val="both"/>
      </w:pPr>
      <w:r>
        <w:rPr>
          <w:spacing w:val="-280"/>
        </w:rPr>
        <w:t></w:t>
      </w:r>
      <w:r>
        <w:rPr>
          <w:spacing w:val="80"/>
          <w:w w:val="150"/>
        </w:rPr>
        <w:t xml:space="preserve">  </w:t>
      </w:r>
      <w:r>
        <w:t>внешкольные мероприятия, в том числе организуемые совместно</w:t>
      </w:r>
      <w:r w:rsidR="00CE3A72">
        <w:t xml:space="preserve"> с социальными партнерами школы: </w:t>
      </w:r>
      <w:r w:rsidR="001D2B41" w:rsidRPr="001D2B41">
        <w:t>библиотека им. Солженицы</w:t>
      </w:r>
      <w:r w:rsidR="00CE3A72" w:rsidRPr="001D2B41">
        <w:t>на, исторический парк «Россия-моя история», кинотеатр «Чарли»</w:t>
      </w:r>
      <w:r w:rsidR="00C55D64" w:rsidRPr="001D2B41">
        <w:t>, Дом творчества Первомайского района, «ЮФУ», РГЭУ «РИНХ».</w:t>
      </w:r>
    </w:p>
    <w:p w:rsidR="00053D68" w:rsidRDefault="00DD0727">
      <w:pPr>
        <w:pStyle w:val="2"/>
        <w:ind w:left="354"/>
      </w:pPr>
      <w:r>
        <w:t>Модуль</w:t>
      </w:r>
      <w:r>
        <w:rPr>
          <w:spacing w:val="-12"/>
        </w:rPr>
        <w:t xml:space="preserve"> </w:t>
      </w:r>
      <w:r>
        <w:t>«Организация</w:t>
      </w:r>
      <w:r>
        <w:rPr>
          <w:spacing w:val="-9"/>
        </w:rPr>
        <w:t xml:space="preserve"> </w:t>
      </w:r>
      <w:r>
        <w:t>предметно-пространственной</w:t>
      </w:r>
      <w:r>
        <w:rPr>
          <w:spacing w:val="-9"/>
        </w:rPr>
        <w:t xml:space="preserve"> </w:t>
      </w:r>
      <w:r>
        <w:rPr>
          <w:spacing w:val="-2"/>
        </w:rPr>
        <w:t>среды».</w:t>
      </w:r>
    </w:p>
    <w:p w:rsidR="00053D68" w:rsidRDefault="00DD0727">
      <w:pPr>
        <w:pStyle w:val="a3"/>
        <w:spacing w:before="152" w:line="352" w:lineRule="auto"/>
        <w:ind w:left="284" w:right="564"/>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53D68" w:rsidRDefault="00DD0727">
      <w:pPr>
        <w:pStyle w:val="a3"/>
        <w:spacing w:before="1" w:line="360" w:lineRule="auto"/>
        <w:ind w:left="284" w:right="565"/>
        <w:jc w:val="both"/>
      </w:pPr>
      <w:r>
        <w:t>Воспитывающее влияние на ребенка осуществляется через такие формы работы с предметно- предметно средой школы</w:t>
      </w:r>
      <w:r>
        <w:rPr>
          <w:spacing w:val="40"/>
        </w:rPr>
        <w:t xml:space="preserve"> </w:t>
      </w:r>
      <w:r>
        <w:t>как:</w:t>
      </w:r>
    </w:p>
    <w:p w:rsidR="00053D68" w:rsidRDefault="00DD0727">
      <w:pPr>
        <w:pStyle w:val="a5"/>
        <w:numPr>
          <w:ilvl w:val="0"/>
          <w:numId w:val="9"/>
        </w:numPr>
        <w:tabs>
          <w:tab w:val="left" w:pos="851"/>
          <w:tab w:val="left" w:pos="2062"/>
          <w:tab w:val="left" w:pos="2831"/>
          <w:tab w:val="left" w:pos="3538"/>
          <w:tab w:val="left" w:pos="4038"/>
          <w:tab w:val="left" w:pos="4246"/>
          <w:tab w:val="left" w:pos="4954"/>
          <w:tab w:val="left" w:pos="5662"/>
          <w:tab w:val="left" w:pos="7784"/>
        </w:tabs>
        <w:spacing w:line="360" w:lineRule="auto"/>
        <w:ind w:left="284" w:right="564" w:firstLine="0"/>
        <w:rPr>
          <w:sz w:val="28"/>
        </w:rPr>
      </w:pPr>
      <w:r>
        <w:rPr>
          <w:spacing w:val="-2"/>
          <w:sz w:val="28"/>
        </w:rPr>
        <w:t>оформление</w:t>
      </w:r>
      <w:r>
        <w:rPr>
          <w:sz w:val="28"/>
        </w:rPr>
        <w:tab/>
      </w:r>
      <w:r>
        <w:rPr>
          <w:spacing w:val="-2"/>
          <w:sz w:val="28"/>
        </w:rPr>
        <w:t>интерьера</w:t>
      </w:r>
      <w:r>
        <w:rPr>
          <w:sz w:val="28"/>
        </w:rPr>
        <w:tab/>
      </w:r>
      <w:r>
        <w:rPr>
          <w:sz w:val="28"/>
        </w:rPr>
        <w:tab/>
        <w:t>школьных</w:t>
      </w:r>
      <w:r>
        <w:rPr>
          <w:spacing w:val="80"/>
          <w:sz w:val="28"/>
        </w:rPr>
        <w:t xml:space="preserve"> </w:t>
      </w:r>
      <w:r>
        <w:rPr>
          <w:sz w:val="28"/>
        </w:rPr>
        <w:t>помещений</w:t>
      </w:r>
      <w:r w:rsidR="00C55D64">
        <w:rPr>
          <w:sz w:val="28"/>
        </w:rPr>
        <w:t xml:space="preserve">  </w:t>
      </w:r>
      <w:r>
        <w:rPr>
          <w:sz w:val="28"/>
        </w:rPr>
        <w:t xml:space="preserve">(коридоров, холлов, </w:t>
      </w:r>
      <w:r>
        <w:rPr>
          <w:spacing w:val="-2"/>
          <w:sz w:val="28"/>
        </w:rPr>
        <w:t>лестничных</w:t>
      </w:r>
      <w:r>
        <w:rPr>
          <w:sz w:val="28"/>
        </w:rPr>
        <w:tab/>
      </w:r>
      <w:r>
        <w:rPr>
          <w:spacing w:val="-2"/>
          <w:sz w:val="28"/>
        </w:rPr>
        <w:t>пролетов</w:t>
      </w:r>
      <w:r>
        <w:rPr>
          <w:sz w:val="28"/>
        </w:rPr>
        <w:tab/>
      </w:r>
      <w:r>
        <w:rPr>
          <w:spacing w:val="-10"/>
          <w:sz w:val="28"/>
        </w:rPr>
        <w:t>и</w:t>
      </w:r>
      <w:r>
        <w:rPr>
          <w:sz w:val="28"/>
        </w:rPr>
        <w:tab/>
      </w:r>
      <w:r>
        <w:rPr>
          <w:spacing w:val="-2"/>
          <w:sz w:val="28"/>
        </w:rPr>
        <w:t>т.п.)</w:t>
      </w:r>
      <w:r>
        <w:rPr>
          <w:sz w:val="28"/>
        </w:rPr>
        <w:tab/>
      </w:r>
      <w:r>
        <w:rPr>
          <w:spacing w:val="-10"/>
          <w:sz w:val="28"/>
        </w:rPr>
        <w:t>и</w:t>
      </w:r>
      <w:r>
        <w:rPr>
          <w:sz w:val="28"/>
        </w:rPr>
        <w:tab/>
        <w:t>их</w:t>
      </w:r>
      <w:r>
        <w:rPr>
          <w:spacing w:val="40"/>
          <w:sz w:val="28"/>
        </w:rPr>
        <w:t xml:space="preserve"> </w:t>
      </w:r>
      <w:r>
        <w:rPr>
          <w:sz w:val="28"/>
        </w:rPr>
        <w:t>периодическая</w:t>
      </w:r>
      <w:r>
        <w:rPr>
          <w:spacing w:val="40"/>
          <w:sz w:val="28"/>
        </w:rPr>
        <w:t xml:space="preserve"> </w:t>
      </w:r>
      <w:r>
        <w:rPr>
          <w:sz w:val="28"/>
        </w:rPr>
        <w:t>переориентация,</w:t>
      </w:r>
      <w:r>
        <w:rPr>
          <w:spacing w:val="40"/>
          <w:sz w:val="28"/>
        </w:rPr>
        <w:t xml:space="preserve"> </w:t>
      </w:r>
      <w:r>
        <w:rPr>
          <w:sz w:val="28"/>
        </w:rPr>
        <w:t>которая может</w:t>
      </w:r>
      <w:r>
        <w:rPr>
          <w:spacing w:val="39"/>
          <w:sz w:val="28"/>
        </w:rPr>
        <w:t xml:space="preserve"> </w:t>
      </w:r>
      <w:r>
        <w:rPr>
          <w:sz w:val="28"/>
        </w:rPr>
        <w:t>служить</w:t>
      </w:r>
      <w:r>
        <w:rPr>
          <w:spacing w:val="39"/>
          <w:sz w:val="28"/>
        </w:rPr>
        <w:t xml:space="preserve"> </w:t>
      </w:r>
      <w:r>
        <w:rPr>
          <w:sz w:val="28"/>
        </w:rPr>
        <w:t>хорошим</w:t>
      </w:r>
      <w:r>
        <w:rPr>
          <w:spacing w:val="39"/>
          <w:sz w:val="28"/>
        </w:rPr>
        <w:t xml:space="preserve"> </w:t>
      </w:r>
      <w:r>
        <w:rPr>
          <w:sz w:val="28"/>
        </w:rPr>
        <w:t>средством</w:t>
      </w:r>
      <w:r>
        <w:rPr>
          <w:spacing w:val="39"/>
          <w:sz w:val="28"/>
        </w:rPr>
        <w:t xml:space="preserve"> </w:t>
      </w:r>
      <w:r>
        <w:rPr>
          <w:sz w:val="28"/>
        </w:rPr>
        <w:t>разрушения</w:t>
      </w:r>
      <w:r>
        <w:rPr>
          <w:spacing w:val="39"/>
          <w:sz w:val="28"/>
        </w:rPr>
        <w:t xml:space="preserve"> </w:t>
      </w:r>
      <w:r>
        <w:rPr>
          <w:sz w:val="28"/>
        </w:rPr>
        <w:t>негативных</w:t>
      </w:r>
      <w:r>
        <w:rPr>
          <w:spacing w:val="39"/>
          <w:sz w:val="28"/>
        </w:rPr>
        <w:t xml:space="preserve"> </w:t>
      </w:r>
      <w:r>
        <w:rPr>
          <w:sz w:val="28"/>
        </w:rPr>
        <w:t>установок</w:t>
      </w:r>
      <w:r>
        <w:rPr>
          <w:spacing w:val="39"/>
          <w:sz w:val="28"/>
        </w:rPr>
        <w:t xml:space="preserve"> </w:t>
      </w:r>
      <w:r>
        <w:rPr>
          <w:sz w:val="28"/>
        </w:rPr>
        <w:t>школьников</w:t>
      </w:r>
      <w:r>
        <w:rPr>
          <w:spacing w:val="39"/>
          <w:sz w:val="28"/>
        </w:rPr>
        <w:t xml:space="preserve"> </w:t>
      </w:r>
      <w:r>
        <w:rPr>
          <w:sz w:val="28"/>
        </w:rPr>
        <w:t>на учебные и внеучебные занятия;</w:t>
      </w:r>
    </w:p>
    <w:p w:rsidR="00C55D64" w:rsidRPr="00C55D64" w:rsidRDefault="00DD0727" w:rsidP="00C55D64">
      <w:pPr>
        <w:pStyle w:val="a5"/>
        <w:numPr>
          <w:ilvl w:val="0"/>
          <w:numId w:val="9"/>
        </w:numPr>
        <w:tabs>
          <w:tab w:val="left" w:pos="749"/>
          <w:tab w:val="left" w:pos="1001"/>
          <w:tab w:val="left" w:pos="1309"/>
          <w:tab w:val="left" w:pos="1790"/>
          <w:tab w:val="left" w:pos="2972"/>
          <w:tab w:val="left" w:pos="3201"/>
          <w:tab w:val="left" w:pos="3601"/>
          <w:tab w:val="left" w:pos="4232"/>
          <w:tab w:val="left" w:pos="4696"/>
          <w:tab w:val="left" w:pos="5211"/>
          <w:tab w:val="left" w:pos="5803"/>
          <w:tab w:val="left" w:pos="5894"/>
          <w:tab w:val="left" w:pos="6156"/>
          <w:tab w:val="left" w:pos="7034"/>
          <w:tab w:val="left" w:pos="7684"/>
          <w:tab w:val="left" w:pos="7925"/>
          <w:tab w:val="left" w:pos="8113"/>
          <w:tab w:val="left" w:pos="8713"/>
          <w:tab w:val="left" w:pos="9198"/>
          <w:tab w:val="left" w:pos="9275"/>
        </w:tabs>
        <w:spacing w:line="360" w:lineRule="auto"/>
        <w:ind w:left="284" w:right="561" w:firstLine="0"/>
        <w:rPr>
          <w:sz w:val="28"/>
        </w:rPr>
      </w:pPr>
      <w:r>
        <w:rPr>
          <w:sz w:val="28"/>
        </w:rPr>
        <w:tab/>
        <w:t>размещение</w:t>
      </w:r>
      <w:r>
        <w:rPr>
          <w:spacing w:val="40"/>
          <w:sz w:val="28"/>
        </w:rPr>
        <w:t xml:space="preserve"> </w:t>
      </w:r>
      <w:r>
        <w:rPr>
          <w:sz w:val="28"/>
        </w:rPr>
        <w:t>на</w:t>
      </w:r>
      <w:r>
        <w:rPr>
          <w:spacing w:val="40"/>
          <w:sz w:val="28"/>
        </w:rPr>
        <w:t xml:space="preserve"> </w:t>
      </w:r>
      <w:r>
        <w:rPr>
          <w:sz w:val="28"/>
        </w:rPr>
        <w:t>стендах</w:t>
      </w:r>
      <w:r>
        <w:rPr>
          <w:spacing w:val="40"/>
          <w:sz w:val="28"/>
        </w:rPr>
        <w:t xml:space="preserve"> </w:t>
      </w:r>
      <w:r>
        <w:rPr>
          <w:sz w:val="28"/>
        </w:rPr>
        <w:t>школы</w:t>
      </w:r>
      <w:r>
        <w:rPr>
          <w:sz w:val="28"/>
        </w:rPr>
        <w:tab/>
      </w:r>
      <w:r>
        <w:rPr>
          <w:spacing w:val="-49"/>
          <w:sz w:val="28"/>
        </w:rPr>
        <w:t xml:space="preserve"> </w:t>
      </w:r>
      <w:r>
        <w:rPr>
          <w:sz w:val="28"/>
        </w:rPr>
        <w:t>регулярно</w:t>
      </w:r>
      <w:r>
        <w:rPr>
          <w:spacing w:val="40"/>
          <w:sz w:val="28"/>
        </w:rPr>
        <w:t xml:space="preserve"> </w:t>
      </w:r>
      <w:r>
        <w:rPr>
          <w:sz w:val="28"/>
        </w:rPr>
        <w:t>сменяемых</w:t>
      </w:r>
      <w:r>
        <w:rPr>
          <w:spacing w:val="40"/>
          <w:sz w:val="28"/>
        </w:rPr>
        <w:t xml:space="preserve"> </w:t>
      </w:r>
      <w:r>
        <w:rPr>
          <w:sz w:val="28"/>
        </w:rPr>
        <w:t>экспозиций:</w:t>
      </w:r>
      <w:r>
        <w:rPr>
          <w:spacing w:val="40"/>
          <w:sz w:val="28"/>
        </w:rPr>
        <w:t xml:space="preserve"> </w:t>
      </w:r>
      <w:r>
        <w:rPr>
          <w:sz w:val="28"/>
        </w:rPr>
        <w:t xml:space="preserve">творческих </w:t>
      </w:r>
      <w:r>
        <w:rPr>
          <w:spacing w:val="-2"/>
          <w:sz w:val="28"/>
        </w:rPr>
        <w:t>работ</w:t>
      </w:r>
      <w:r>
        <w:rPr>
          <w:sz w:val="28"/>
        </w:rPr>
        <w:tab/>
      </w:r>
      <w:r>
        <w:rPr>
          <w:sz w:val="28"/>
        </w:rPr>
        <w:tab/>
      </w:r>
      <w:r>
        <w:rPr>
          <w:spacing w:val="-2"/>
          <w:sz w:val="28"/>
        </w:rPr>
        <w:t>школьников,</w:t>
      </w:r>
      <w:r>
        <w:rPr>
          <w:sz w:val="28"/>
        </w:rPr>
        <w:tab/>
      </w:r>
      <w:r>
        <w:rPr>
          <w:sz w:val="28"/>
        </w:rPr>
        <w:tab/>
      </w:r>
      <w:r>
        <w:rPr>
          <w:spacing w:val="-2"/>
          <w:sz w:val="28"/>
        </w:rPr>
        <w:t>позволяющих</w:t>
      </w:r>
      <w:r>
        <w:rPr>
          <w:sz w:val="28"/>
        </w:rPr>
        <w:tab/>
      </w:r>
      <w:r>
        <w:rPr>
          <w:spacing w:val="-6"/>
          <w:sz w:val="28"/>
        </w:rPr>
        <w:t>им</w:t>
      </w:r>
      <w:r>
        <w:rPr>
          <w:sz w:val="28"/>
        </w:rPr>
        <w:tab/>
      </w:r>
      <w:r>
        <w:rPr>
          <w:sz w:val="28"/>
        </w:rPr>
        <w:tab/>
      </w:r>
      <w:r>
        <w:rPr>
          <w:spacing w:val="-2"/>
          <w:sz w:val="28"/>
        </w:rPr>
        <w:t>реализовать</w:t>
      </w:r>
      <w:r>
        <w:rPr>
          <w:sz w:val="28"/>
        </w:rPr>
        <w:tab/>
        <w:t>свой</w:t>
      </w:r>
      <w:r>
        <w:rPr>
          <w:spacing w:val="-17"/>
          <w:sz w:val="28"/>
        </w:rPr>
        <w:t xml:space="preserve"> </w:t>
      </w:r>
      <w:r>
        <w:rPr>
          <w:sz w:val="28"/>
        </w:rPr>
        <w:t>творческий</w:t>
      </w:r>
      <w:r>
        <w:rPr>
          <w:spacing w:val="-17"/>
          <w:sz w:val="28"/>
        </w:rPr>
        <w:t xml:space="preserve"> </w:t>
      </w:r>
      <w:r>
        <w:rPr>
          <w:sz w:val="28"/>
        </w:rPr>
        <w:t xml:space="preserve">потенциал, </w:t>
      </w:r>
      <w:r>
        <w:rPr>
          <w:spacing w:val="-10"/>
          <w:sz w:val="28"/>
        </w:rPr>
        <w:t>а</w:t>
      </w:r>
      <w:r>
        <w:rPr>
          <w:sz w:val="28"/>
        </w:rPr>
        <w:tab/>
      </w:r>
      <w:r>
        <w:rPr>
          <w:spacing w:val="-4"/>
          <w:sz w:val="28"/>
        </w:rPr>
        <w:t>также</w:t>
      </w:r>
      <w:r>
        <w:rPr>
          <w:sz w:val="28"/>
        </w:rPr>
        <w:tab/>
      </w:r>
      <w:r>
        <w:rPr>
          <w:spacing w:val="-2"/>
          <w:sz w:val="28"/>
        </w:rPr>
        <w:t>знакомящих</w:t>
      </w:r>
      <w:r>
        <w:rPr>
          <w:sz w:val="28"/>
        </w:rPr>
        <w:tab/>
      </w:r>
      <w:r>
        <w:rPr>
          <w:spacing w:val="-6"/>
          <w:sz w:val="28"/>
        </w:rPr>
        <w:t>их</w:t>
      </w:r>
      <w:r>
        <w:rPr>
          <w:sz w:val="28"/>
        </w:rPr>
        <w:tab/>
      </w:r>
      <w:r>
        <w:rPr>
          <w:spacing w:val="-10"/>
          <w:sz w:val="28"/>
        </w:rPr>
        <w:t>с</w:t>
      </w:r>
      <w:r>
        <w:rPr>
          <w:sz w:val="28"/>
        </w:rPr>
        <w:tab/>
      </w:r>
      <w:r>
        <w:rPr>
          <w:spacing w:val="-2"/>
          <w:sz w:val="28"/>
        </w:rPr>
        <w:t>работами</w:t>
      </w:r>
      <w:r>
        <w:rPr>
          <w:sz w:val="28"/>
        </w:rPr>
        <w:tab/>
      </w:r>
      <w:r>
        <w:rPr>
          <w:sz w:val="28"/>
        </w:rPr>
        <w:tab/>
      </w:r>
      <w:r>
        <w:rPr>
          <w:sz w:val="28"/>
        </w:rPr>
        <w:tab/>
      </w:r>
      <w:r>
        <w:rPr>
          <w:spacing w:val="-4"/>
          <w:sz w:val="28"/>
        </w:rPr>
        <w:t>друг</w:t>
      </w:r>
      <w:r>
        <w:rPr>
          <w:sz w:val="28"/>
        </w:rPr>
        <w:tab/>
      </w:r>
      <w:r>
        <w:rPr>
          <w:spacing w:val="-2"/>
          <w:sz w:val="28"/>
        </w:rPr>
        <w:t>друга;</w:t>
      </w:r>
      <w:r>
        <w:rPr>
          <w:sz w:val="28"/>
        </w:rPr>
        <w:tab/>
      </w:r>
      <w:r>
        <w:rPr>
          <w:sz w:val="28"/>
        </w:rPr>
        <w:tab/>
      </w:r>
      <w:r>
        <w:rPr>
          <w:spacing w:val="-2"/>
          <w:sz w:val="28"/>
        </w:rPr>
        <w:t>картин</w:t>
      </w:r>
      <w:r>
        <w:rPr>
          <w:sz w:val="28"/>
        </w:rPr>
        <w:tab/>
      </w:r>
      <w:r>
        <w:rPr>
          <w:sz w:val="28"/>
        </w:rPr>
        <w:tab/>
      </w:r>
      <w:r>
        <w:rPr>
          <w:spacing w:val="-2"/>
          <w:sz w:val="28"/>
        </w:rPr>
        <w:t>определенного художественного</w:t>
      </w:r>
      <w:r>
        <w:rPr>
          <w:sz w:val="28"/>
        </w:rPr>
        <w:tab/>
        <w:t>стиля, знакомящего</w:t>
      </w:r>
      <w:r>
        <w:rPr>
          <w:sz w:val="28"/>
        </w:rPr>
        <w:tab/>
      </w:r>
      <w:r>
        <w:rPr>
          <w:spacing w:val="-2"/>
          <w:sz w:val="28"/>
        </w:rPr>
        <w:t>школьников</w:t>
      </w:r>
      <w:r>
        <w:rPr>
          <w:sz w:val="28"/>
        </w:rPr>
        <w:tab/>
      </w:r>
      <w:r>
        <w:rPr>
          <w:sz w:val="28"/>
        </w:rPr>
        <w:tab/>
      </w:r>
      <w:r>
        <w:rPr>
          <w:spacing w:val="-10"/>
          <w:sz w:val="28"/>
        </w:rPr>
        <w:t>с</w:t>
      </w:r>
      <w:r>
        <w:rPr>
          <w:sz w:val="28"/>
        </w:rPr>
        <w:tab/>
      </w:r>
      <w:r>
        <w:rPr>
          <w:sz w:val="28"/>
        </w:rPr>
        <w:tab/>
      </w:r>
      <w:r>
        <w:rPr>
          <w:spacing w:val="-2"/>
          <w:sz w:val="28"/>
        </w:rPr>
        <w:t xml:space="preserve">разнообразием </w:t>
      </w:r>
      <w:r>
        <w:rPr>
          <w:sz w:val="28"/>
        </w:rPr>
        <w:t>эстетического</w:t>
      </w:r>
      <w:r>
        <w:rPr>
          <w:spacing w:val="-6"/>
          <w:sz w:val="28"/>
        </w:rPr>
        <w:t xml:space="preserve"> </w:t>
      </w:r>
      <w:r>
        <w:rPr>
          <w:sz w:val="28"/>
        </w:rPr>
        <w:t>осмысления</w:t>
      </w:r>
      <w:r>
        <w:rPr>
          <w:spacing w:val="-4"/>
          <w:sz w:val="28"/>
        </w:rPr>
        <w:t xml:space="preserve"> </w:t>
      </w:r>
      <w:r>
        <w:rPr>
          <w:sz w:val="28"/>
        </w:rPr>
        <w:t>мира;</w:t>
      </w:r>
      <w:r>
        <w:rPr>
          <w:spacing w:val="-4"/>
          <w:sz w:val="28"/>
        </w:rPr>
        <w:t xml:space="preserve"> </w:t>
      </w:r>
    </w:p>
    <w:p w:rsidR="00053D68" w:rsidRPr="00C55D64" w:rsidRDefault="00DD0727" w:rsidP="00C55D64">
      <w:pPr>
        <w:pStyle w:val="a5"/>
        <w:numPr>
          <w:ilvl w:val="0"/>
          <w:numId w:val="9"/>
        </w:numPr>
        <w:tabs>
          <w:tab w:val="left" w:pos="749"/>
          <w:tab w:val="left" w:pos="1001"/>
          <w:tab w:val="left" w:pos="1309"/>
          <w:tab w:val="left" w:pos="1790"/>
          <w:tab w:val="left" w:pos="2972"/>
          <w:tab w:val="left" w:pos="3201"/>
          <w:tab w:val="left" w:pos="3601"/>
          <w:tab w:val="left" w:pos="4232"/>
          <w:tab w:val="left" w:pos="4696"/>
          <w:tab w:val="left" w:pos="5211"/>
          <w:tab w:val="left" w:pos="5803"/>
          <w:tab w:val="left" w:pos="5894"/>
          <w:tab w:val="left" w:pos="6156"/>
          <w:tab w:val="left" w:pos="7034"/>
          <w:tab w:val="left" w:pos="7684"/>
          <w:tab w:val="left" w:pos="7925"/>
          <w:tab w:val="left" w:pos="8113"/>
          <w:tab w:val="left" w:pos="8713"/>
          <w:tab w:val="left" w:pos="9198"/>
          <w:tab w:val="left" w:pos="9275"/>
        </w:tabs>
        <w:spacing w:before="77" w:line="360" w:lineRule="auto"/>
        <w:ind w:left="284" w:right="564" w:firstLine="567"/>
        <w:jc w:val="both"/>
        <w:rPr>
          <w:sz w:val="28"/>
          <w:szCs w:val="28"/>
        </w:rPr>
      </w:pPr>
      <w:r>
        <w:rPr>
          <w:sz w:val="28"/>
        </w:rPr>
        <w:t>фотоотчетов</w:t>
      </w:r>
      <w:r w:rsidRPr="00C55D64">
        <w:rPr>
          <w:spacing w:val="-4"/>
          <w:sz w:val="28"/>
        </w:rPr>
        <w:t xml:space="preserve"> </w:t>
      </w:r>
      <w:r>
        <w:rPr>
          <w:sz w:val="28"/>
        </w:rPr>
        <w:t>об</w:t>
      </w:r>
      <w:r w:rsidRPr="00C55D64">
        <w:rPr>
          <w:spacing w:val="-4"/>
          <w:sz w:val="28"/>
        </w:rPr>
        <w:t xml:space="preserve"> </w:t>
      </w:r>
      <w:r>
        <w:rPr>
          <w:sz w:val="28"/>
        </w:rPr>
        <w:t>интересных</w:t>
      </w:r>
      <w:r w:rsidRPr="00C55D64">
        <w:rPr>
          <w:spacing w:val="-3"/>
          <w:sz w:val="28"/>
        </w:rPr>
        <w:t xml:space="preserve"> </w:t>
      </w:r>
      <w:r w:rsidRPr="00C55D64">
        <w:rPr>
          <w:spacing w:val="-2"/>
          <w:sz w:val="28"/>
        </w:rPr>
        <w:t>событиях,</w:t>
      </w:r>
      <w:r w:rsidR="00C55D64" w:rsidRPr="00C55D64">
        <w:rPr>
          <w:spacing w:val="-2"/>
          <w:sz w:val="28"/>
        </w:rPr>
        <w:t xml:space="preserve"> </w:t>
      </w:r>
      <w:r w:rsidRPr="00C55D64">
        <w:rPr>
          <w:spacing w:val="-2"/>
          <w:sz w:val="28"/>
        </w:rPr>
        <w:t>происходящих</w:t>
      </w:r>
      <w:r w:rsidR="00C55D64">
        <w:rPr>
          <w:spacing w:val="-2"/>
          <w:sz w:val="28"/>
        </w:rPr>
        <w:t xml:space="preserve"> </w:t>
      </w:r>
      <w:r w:rsidRPr="00C55D64">
        <w:rPr>
          <w:sz w:val="28"/>
          <w:szCs w:val="28"/>
        </w:rPr>
        <w:t>в</w:t>
      </w:r>
      <w:r w:rsidRPr="00C55D64">
        <w:rPr>
          <w:spacing w:val="40"/>
          <w:sz w:val="28"/>
          <w:szCs w:val="28"/>
        </w:rPr>
        <w:t xml:space="preserve"> </w:t>
      </w:r>
      <w:r w:rsidRPr="00C55D64">
        <w:rPr>
          <w:sz w:val="28"/>
          <w:szCs w:val="28"/>
        </w:rPr>
        <w:t>школе</w:t>
      </w:r>
      <w:r w:rsidRPr="00C55D64">
        <w:rPr>
          <w:spacing w:val="80"/>
          <w:sz w:val="28"/>
          <w:szCs w:val="28"/>
        </w:rPr>
        <w:t xml:space="preserve"> </w:t>
      </w:r>
      <w:r w:rsidRPr="00C55D64">
        <w:rPr>
          <w:sz w:val="28"/>
          <w:szCs w:val="28"/>
        </w:rPr>
        <w:t>(проведенных</w:t>
      </w:r>
      <w:r w:rsidRPr="00C55D64">
        <w:rPr>
          <w:spacing w:val="40"/>
          <w:sz w:val="28"/>
          <w:szCs w:val="28"/>
        </w:rPr>
        <w:t xml:space="preserve"> </w:t>
      </w:r>
      <w:r w:rsidRPr="00C55D64">
        <w:rPr>
          <w:sz w:val="28"/>
          <w:szCs w:val="28"/>
        </w:rPr>
        <w:t>КТД, интересных экскурсиях, походах, встречах с интересными людьми и т.п.);</w:t>
      </w:r>
    </w:p>
    <w:p w:rsidR="00053D68" w:rsidRDefault="00DD0727">
      <w:pPr>
        <w:pStyle w:val="a5"/>
        <w:numPr>
          <w:ilvl w:val="0"/>
          <w:numId w:val="9"/>
        </w:numPr>
        <w:tabs>
          <w:tab w:val="left" w:pos="793"/>
        </w:tabs>
        <w:spacing w:line="360" w:lineRule="auto"/>
        <w:ind w:left="284" w:right="563" w:firstLine="0"/>
        <w:jc w:val="both"/>
        <w:rPr>
          <w:sz w:val="28"/>
        </w:rPr>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w:t>
      </w:r>
      <w:r>
        <w:rPr>
          <w:spacing w:val="40"/>
          <w:sz w:val="28"/>
        </w:rPr>
        <w:t xml:space="preserve"> </w:t>
      </w:r>
      <w:r>
        <w:rPr>
          <w:sz w:val="28"/>
        </w:rPr>
        <w:t>общего использования свои книги, брать для чтения другие;</w:t>
      </w:r>
    </w:p>
    <w:p w:rsidR="00053D68" w:rsidRPr="00C84B80" w:rsidRDefault="00DD0727" w:rsidP="00C84B80">
      <w:pPr>
        <w:pStyle w:val="a5"/>
        <w:numPr>
          <w:ilvl w:val="0"/>
          <w:numId w:val="9"/>
        </w:numPr>
        <w:tabs>
          <w:tab w:val="left" w:pos="707"/>
          <w:tab w:val="left" w:pos="1416"/>
          <w:tab w:val="left" w:pos="3539"/>
          <w:tab w:val="left" w:pos="4954"/>
        </w:tabs>
        <w:spacing w:line="360" w:lineRule="auto"/>
        <w:ind w:left="284" w:right="1018" w:firstLine="424"/>
        <w:jc w:val="both"/>
        <w:rPr>
          <w:sz w:val="28"/>
          <w:szCs w:val="28"/>
        </w:rPr>
      </w:pPr>
      <w:r>
        <w:rPr>
          <w:sz w:val="28"/>
        </w:rPr>
        <w:t>озеленение</w:t>
      </w:r>
      <w:r w:rsidRPr="00C84B80">
        <w:rPr>
          <w:spacing w:val="-6"/>
          <w:sz w:val="28"/>
        </w:rPr>
        <w:t xml:space="preserve"> </w:t>
      </w:r>
      <w:r>
        <w:rPr>
          <w:sz w:val="28"/>
        </w:rPr>
        <w:t>пришкольной</w:t>
      </w:r>
      <w:r w:rsidRPr="00C84B80">
        <w:rPr>
          <w:spacing w:val="-6"/>
          <w:sz w:val="28"/>
        </w:rPr>
        <w:t xml:space="preserve"> </w:t>
      </w:r>
      <w:r>
        <w:rPr>
          <w:sz w:val="28"/>
        </w:rPr>
        <w:t>территории,</w:t>
      </w:r>
      <w:r w:rsidRPr="00C84B80">
        <w:rPr>
          <w:spacing w:val="-6"/>
          <w:sz w:val="28"/>
        </w:rPr>
        <w:t xml:space="preserve"> </w:t>
      </w:r>
      <w:r>
        <w:rPr>
          <w:sz w:val="28"/>
        </w:rPr>
        <w:t>разбивка</w:t>
      </w:r>
      <w:r w:rsidRPr="00C84B80">
        <w:rPr>
          <w:spacing w:val="-6"/>
          <w:sz w:val="28"/>
        </w:rPr>
        <w:t xml:space="preserve"> </w:t>
      </w:r>
      <w:r>
        <w:rPr>
          <w:sz w:val="28"/>
        </w:rPr>
        <w:t>клумб,</w:t>
      </w:r>
      <w:r w:rsidRPr="00C84B80">
        <w:rPr>
          <w:spacing w:val="-6"/>
          <w:sz w:val="28"/>
        </w:rPr>
        <w:t xml:space="preserve"> </w:t>
      </w:r>
      <w:r>
        <w:rPr>
          <w:sz w:val="28"/>
        </w:rPr>
        <w:t>оборудование</w:t>
      </w:r>
      <w:r w:rsidRPr="00C84B80">
        <w:rPr>
          <w:spacing w:val="-6"/>
          <w:sz w:val="28"/>
        </w:rPr>
        <w:t xml:space="preserve"> </w:t>
      </w:r>
      <w:r>
        <w:rPr>
          <w:sz w:val="28"/>
        </w:rPr>
        <w:t>во</w:t>
      </w:r>
      <w:r w:rsidRPr="00C84B80">
        <w:rPr>
          <w:spacing w:val="-6"/>
          <w:sz w:val="28"/>
        </w:rPr>
        <w:t xml:space="preserve"> </w:t>
      </w:r>
      <w:r>
        <w:rPr>
          <w:sz w:val="28"/>
        </w:rPr>
        <w:t>дворе</w:t>
      </w:r>
      <w:r w:rsidRPr="00C84B80">
        <w:rPr>
          <w:spacing w:val="-6"/>
          <w:sz w:val="28"/>
        </w:rPr>
        <w:t xml:space="preserve"> </w:t>
      </w:r>
      <w:r>
        <w:rPr>
          <w:sz w:val="28"/>
        </w:rPr>
        <w:t>школы спортивных и игровых площадок, доступных и приспособлен</w:t>
      </w:r>
      <w:r w:rsidR="00C84B80">
        <w:rPr>
          <w:sz w:val="28"/>
        </w:rPr>
        <w:t xml:space="preserve"> </w:t>
      </w:r>
      <w:r w:rsidRPr="00C84B80">
        <w:rPr>
          <w:spacing w:val="-4"/>
          <w:sz w:val="28"/>
          <w:szCs w:val="28"/>
        </w:rPr>
        <w:t>для</w:t>
      </w:r>
      <w:r w:rsidRPr="00C84B80">
        <w:rPr>
          <w:sz w:val="28"/>
          <w:szCs w:val="28"/>
        </w:rPr>
        <w:tab/>
      </w:r>
      <w:r w:rsidRPr="00C84B80">
        <w:rPr>
          <w:spacing w:val="-2"/>
          <w:sz w:val="28"/>
          <w:szCs w:val="28"/>
        </w:rPr>
        <w:t>школьников</w:t>
      </w:r>
      <w:r w:rsidRPr="00C84B80">
        <w:rPr>
          <w:sz w:val="28"/>
          <w:szCs w:val="28"/>
        </w:rPr>
        <w:tab/>
      </w:r>
      <w:r w:rsidRPr="00C84B80">
        <w:rPr>
          <w:spacing w:val="-2"/>
          <w:sz w:val="28"/>
          <w:szCs w:val="28"/>
        </w:rPr>
        <w:t>разных</w:t>
      </w:r>
      <w:r w:rsidRPr="00C84B80">
        <w:rPr>
          <w:sz w:val="28"/>
          <w:szCs w:val="28"/>
        </w:rPr>
        <w:tab/>
        <w:t>возрастных категорий, оздоровительно- рекреационных</w:t>
      </w:r>
      <w:r w:rsidRPr="00C84B80">
        <w:rPr>
          <w:spacing w:val="-6"/>
          <w:sz w:val="28"/>
          <w:szCs w:val="28"/>
        </w:rPr>
        <w:t xml:space="preserve"> </w:t>
      </w:r>
      <w:r w:rsidRPr="00C84B80">
        <w:rPr>
          <w:sz w:val="28"/>
          <w:szCs w:val="28"/>
        </w:rPr>
        <w:t>зон,</w:t>
      </w:r>
      <w:r w:rsidRPr="00C84B80">
        <w:rPr>
          <w:spacing w:val="-6"/>
          <w:sz w:val="28"/>
          <w:szCs w:val="28"/>
        </w:rPr>
        <w:t xml:space="preserve"> </w:t>
      </w:r>
      <w:r w:rsidRPr="00C84B80">
        <w:rPr>
          <w:sz w:val="28"/>
          <w:szCs w:val="28"/>
        </w:rPr>
        <w:t>позволяющих</w:t>
      </w:r>
      <w:r w:rsidRPr="00C84B80">
        <w:rPr>
          <w:spacing w:val="-6"/>
          <w:sz w:val="28"/>
          <w:szCs w:val="28"/>
        </w:rPr>
        <w:t xml:space="preserve"> </w:t>
      </w:r>
      <w:r w:rsidRPr="00C84B80">
        <w:rPr>
          <w:sz w:val="28"/>
          <w:szCs w:val="28"/>
        </w:rPr>
        <w:t>разделить</w:t>
      </w:r>
      <w:r w:rsidRPr="00C84B80">
        <w:rPr>
          <w:spacing w:val="-6"/>
          <w:sz w:val="28"/>
          <w:szCs w:val="28"/>
        </w:rPr>
        <w:t xml:space="preserve"> </w:t>
      </w:r>
      <w:r w:rsidRPr="00C84B80">
        <w:rPr>
          <w:sz w:val="28"/>
          <w:szCs w:val="28"/>
        </w:rPr>
        <w:t>свободное</w:t>
      </w:r>
      <w:r w:rsidRPr="00C84B80">
        <w:rPr>
          <w:spacing w:val="-6"/>
          <w:sz w:val="28"/>
          <w:szCs w:val="28"/>
        </w:rPr>
        <w:t xml:space="preserve"> </w:t>
      </w:r>
      <w:r w:rsidRPr="00C84B80">
        <w:rPr>
          <w:sz w:val="28"/>
          <w:szCs w:val="28"/>
        </w:rPr>
        <w:t>пространство</w:t>
      </w:r>
      <w:r w:rsidRPr="00C84B80">
        <w:rPr>
          <w:spacing w:val="-6"/>
          <w:sz w:val="28"/>
          <w:szCs w:val="28"/>
        </w:rPr>
        <w:t xml:space="preserve"> </w:t>
      </w:r>
      <w:r w:rsidRPr="00C84B80">
        <w:rPr>
          <w:sz w:val="28"/>
          <w:szCs w:val="28"/>
        </w:rPr>
        <w:t>школы</w:t>
      </w:r>
      <w:r w:rsidRPr="00C84B80">
        <w:rPr>
          <w:spacing w:val="40"/>
          <w:sz w:val="28"/>
          <w:szCs w:val="28"/>
        </w:rPr>
        <w:t xml:space="preserve"> </w:t>
      </w:r>
      <w:r w:rsidRPr="00C84B80">
        <w:rPr>
          <w:sz w:val="28"/>
          <w:szCs w:val="28"/>
        </w:rPr>
        <w:t>на</w:t>
      </w:r>
      <w:r w:rsidRPr="00C84B80">
        <w:rPr>
          <w:spacing w:val="-6"/>
          <w:sz w:val="28"/>
          <w:szCs w:val="28"/>
        </w:rPr>
        <w:t xml:space="preserve"> </w:t>
      </w:r>
      <w:r w:rsidRPr="00C84B80">
        <w:rPr>
          <w:sz w:val="28"/>
          <w:szCs w:val="28"/>
        </w:rPr>
        <w:t>зоны активного и тихого отдыха;</w:t>
      </w:r>
    </w:p>
    <w:p w:rsidR="00053D68" w:rsidRDefault="00DD0727">
      <w:pPr>
        <w:pStyle w:val="a5"/>
        <w:numPr>
          <w:ilvl w:val="0"/>
          <w:numId w:val="9"/>
        </w:numPr>
        <w:tabs>
          <w:tab w:val="left" w:pos="850"/>
        </w:tabs>
        <w:spacing w:line="360" w:lineRule="auto"/>
        <w:ind w:left="284" w:right="564" w:firstLine="0"/>
        <w:jc w:val="both"/>
        <w:rPr>
          <w:sz w:val="28"/>
        </w:rPr>
      </w:pPr>
      <w:r>
        <w:rPr>
          <w:sz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w:t>
      </w:r>
      <w:r>
        <w:rPr>
          <w:spacing w:val="40"/>
          <w:sz w:val="28"/>
        </w:rPr>
        <w:t xml:space="preserve"> </w:t>
      </w:r>
      <w:r>
        <w:rPr>
          <w:sz w:val="28"/>
        </w:rPr>
        <w:t>длительного общения классного руководителя со своими детьми;</w:t>
      </w:r>
    </w:p>
    <w:p w:rsidR="00053D68" w:rsidRDefault="00DD0727" w:rsidP="00C55D64">
      <w:pPr>
        <w:pStyle w:val="a5"/>
        <w:numPr>
          <w:ilvl w:val="0"/>
          <w:numId w:val="9"/>
        </w:numPr>
        <w:tabs>
          <w:tab w:val="left" w:pos="707"/>
        </w:tabs>
        <w:spacing w:line="360" w:lineRule="auto"/>
        <w:ind w:left="284" w:right="563" w:firstLine="0"/>
        <w:rPr>
          <w:sz w:val="28"/>
        </w:rPr>
      </w:pPr>
      <w:r>
        <w:rPr>
          <w:sz w:val="28"/>
        </w:rPr>
        <w:t>событийный</w:t>
      </w:r>
      <w:r>
        <w:rPr>
          <w:spacing w:val="80"/>
          <w:w w:val="150"/>
          <w:sz w:val="28"/>
        </w:rPr>
        <w:t xml:space="preserve">  </w:t>
      </w:r>
      <w:r>
        <w:rPr>
          <w:sz w:val="28"/>
        </w:rPr>
        <w:t>дизайн</w:t>
      </w:r>
      <w:r>
        <w:rPr>
          <w:spacing w:val="80"/>
          <w:w w:val="150"/>
          <w:sz w:val="28"/>
        </w:rPr>
        <w:t xml:space="preserve">  </w:t>
      </w:r>
      <w:r>
        <w:rPr>
          <w:sz w:val="28"/>
        </w:rPr>
        <w:t>–</w:t>
      </w:r>
      <w:r>
        <w:rPr>
          <w:spacing w:val="80"/>
          <w:w w:val="150"/>
          <w:sz w:val="28"/>
        </w:rPr>
        <w:t xml:space="preserve">  </w:t>
      </w:r>
      <w:r>
        <w:rPr>
          <w:sz w:val="28"/>
        </w:rPr>
        <w:t>оформление</w:t>
      </w:r>
      <w:r>
        <w:rPr>
          <w:spacing w:val="80"/>
          <w:w w:val="150"/>
          <w:sz w:val="28"/>
        </w:rPr>
        <w:t xml:space="preserve">  </w:t>
      </w:r>
      <w:r>
        <w:rPr>
          <w:sz w:val="28"/>
        </w:rPr>
        <w:t>пространства</w:t>
      </w:r>
      <w:r>
        <w:rPr>
          <w:spacing w:val="80"/>
          <w:sz w:val="28"/>
        </w:rPr>
        <w:t xml:space="preserve"> </w:t>
      </w:r>
      <w:r>
        <w:rPr>
          <w:sz w:val="28"/>
        </w:rPr>
        <w:t>п</w:t>
      </w:r>
      <w:r>
        <w:rPr>
          <w:spacing w:val="-18"/>
          <w:sz w:val="28"/>
        </w:rPr>
        <w:t xml:space="preserve"> </w:t>
      </w:r>
      <w:r>
        <w:rPr>
          <w:sz w:val="28"/>
        </w:rPr>
        <w:t>р</w:t>
      </w:r>
      <w:r>
        <w:rPr>
          <w:spacing w:val="-17"/>
          <w:sz w:val="28"/>
        </w:rPr>
        <w:t xml:space="preserve"> </w:t>
      </w:r>
      <w:r>
        <w:rPr>
          <w:sz w:val="28"/>
        </w:rPr>
        <w:t>о</w:t>
      </w:r>
      <w:r>
        <w:rPr>
          <w:spacing w:val="-18"/>
          <w:sz w:val="28"/>
        </w:rPr>
        <w:t xml:space="preserve"> </w:t>
      </w:r>
      <w:r>
        <w:rPr>
          <w:sz w:val="28"/>
        </w:rPr>
        <w:t>в</w:t>
      </w:r>
      <w:r>
        <w:rPr>
          <w:spacing w:val="-17"/>
          <w:sz w:val="28"/>
        </w:rPr>
        <w:t xml:space="preserve"> </w:t>
      </w:r>
      <w:r>
        <w:rPr>
          <w:sz w:val="28"/>
        </w:rPr>
        <w:t>е</w:t>
      </w:r>
      <w:r>
        <w:rPr>
          <w:spacing w:val="-18"/>
          <w:sz w:val="28"/>
        </w:rPr>
        <w:t xml:space="preserve"> </w:t>
      </w:r>
      <w:r>
        <w:rPr>
          <w:sz w:val="28"/>
        </w:rPr>
        <w:t>д</w:t>
      </w:r>
      <w:r>
        <w:rPr>
          <w:spacing w:val="-17"/>
          <w:sz w:val="28"/>
        </w:rPr>
        <w:t xml:space="preserve"> </w:t>
      </w:r>
      <w:r>
        <w:rPr>
          <w:sz w:val="28"/>
        </w:rPr>
        <w:t>е</w:t>
      </w:r>
      <w:r>
        <w:rPr>
          <w:spacing w:val="-18"/>
          <w:sz w:val="28"/>
        </w:rPr>
        <w:t xml:space="preserve"> </w:t>
      </w:r>
      <w:r>
        <w:rPr>
          <w:sz w:val="28"/>
        </w:rPr>
        <w:t>н</w:t>
      </w:r>
      <w:r>
        <w:rPr>
          <w:spacing w:val="-17"/>
          <w:sz w:val="28"/>
        </w:rPr>
        <w:t xml:space="preserve"> </w:t>
      </w:r>
      <w:r>
        <w:rPr>
          <w:sz w:val="28"/>
        </w:rPr>
        <w:t>и</w:t>
      </w:r>
      <w:r>
        <w:rPr>
          <w:spacing w:val="-18"/>
          <w:sz w:val="28"/>
        </w:rPr>
        <w:t xml:space="preserve"> </w:t>
      </w:r>
      <w:r>
        <w:rPr>
          <w:sz w:val="28"/>
        </w:rPr>
        <w:t>я конкретных школьных событий (праздников, церемоний,</w:t>
      </w:r>
      <w:r>
        <w:rPr>
          <w:spacing w:val="40"/>
          <w:sz w:val="28"/>
        </w:rPr>
        <w:t xml:space="preserve"> </w:t>
      </w:r>
      <w:r>
        <w:rPr>
          <w:sz w:val="28"/>
        </w:rPr>
        <w:t>торжественных линеек, творческих вечеров, выставок, собраний, конференций и т.п.);</w:t>
      </w:r>
    </w:p>
    <w:p w:rsidR="00053D68" w:rsidRDefault="00DD0727">
      <w:pPr>
        <w:pStyle w:val="a5"/>
        <w:numPr>
          <w:ilvl w:val="0"/>
          <w:numId w:val="9"/>
        </w:numPr>
        <w:tabs>
          <w:tab w:val="left" w:pos="707"/>
        </w:tabs>
        <w:spacing w:line="360" w:lineRule="auto"/>
        <w:ind w:left="284" w:right="563" w:firstLine="0"/>
        <w:jc w:val="both"/>
        <w:rPr>
          <w:sz w:val="28"/>
        </w:rPr>
      </w:pPr>
      <w:r>
        <w:rPr>
          <w:sz w:val="28"/>
        </w:rPr>
        <w:t>совместная с детьми разработка и популяризация особой школьной символики (гимн и эмблема</w:t>
      </w:r>
      <w:r>
        <w:rPr>
          <w:spacing w:val="40"/>
          <w:sz w:val="28"/>
        </w:rPr>
        <w:t xml:space="preserve"> </w:t>
      </w:r>
      <w:r>
        <w:rPr>
          <w:sz w:val="28"/>
        </w:rPr>
        <w:t xml:space="preserve">ученического самоуправления) используемой как в школьной </w:t>
      </w:r>
      <w:r>
        <w:rPr>
          <w:spacing w:val="-2"/>
          <w:sz w:val="28"/>
        </w:rPr>
        <w:t>повседневности,</w:t>
      </w:r>
    </w:p>
    <w:p w:rsidR="00053D68" w:rsidRDefault="00DD0727">
      <w:pPr>
        <w:pStyle w:val="a3"/>
        <w:spacing w:line="360" w:lineRule="auto"/>
        <w:ind w:left="284" w:right="564"/>
        <w:jc w:val="both"/>
      </w:pPr>
      <w:r>
        <w:t>так и в торжественные моменты жизни</w:t>
      </w:r>
      <w:r>
        <w:rPr>
          <w:spacing w:val="80"/>
        </w:rPr>
        <w:t xml:space="preserve"> </w:t>
      </w:r>
      <w:r>
        <w:t>образовательной организации – во время праздников, торжественных церемоний, ключевых общешкольных дел и иных происходящих в жизни школы</w:t>
      </w:r>
      <w:r>
        <w:rPr>
          <w:spacing w:val="40"/>
        </w:rPr>
        <w:t xml:space="preserve"> </w:t>
      </w:r>
      <w:r>
        <w:t>знаковых событий;</w:t>
      </w:r>
    </w:p>
    <w:p w:rsidR="00053D68" w:rsidRDefault="00DD0727">
      <w:pPr>
        <w:pStyle w:val="a5"/>
        <w:numPr>
          <w:ilvl w:val="0"/>
          <w:numId w:val="9"/>
        </w:numPr>
        <w:tabs>
          <w:tab w:val="left" w:pos="708"/>
          <w:tab w:val="left" w:pos="4245"/>
          <w:tab w:val="left" w:pos="4953"/>
        </w:tabs>
        <w:ind w:left="708" w:hanging="424"/>
        <w:rPr>
          <w:sz w:val="28"/>
        </w:rPr>
      </w:pPr>
      <w:r>
        <w:rPr>
          <w:sz w:val="28"/>
        </w:rPr>
        <w:t>регулярная</w:t>
      </w:r>
      <w:r>
        <w:rPr>
          <w:spacing w:val="9"/>
          <w:sz w:val="28"/>
        </w:rPr>
        <w:t xml:space="preserve"> </w:t>
      </w:r>
      <w:r>
        <w:rPr>
          <w:spacing w:val="-2"/>
          <w:sz w:val="28"/>
        </w:rPr>
        <w:t>организация</w:t>
      </w:r>
      <w:r>
        <w:rPr>
          <w:sz w:val="28"/>
        </w:rPr>
        <w:tab/>
      </w:r>
      <w:r>
        <w:rPr>
          <w:spacing w:val="-10"/>
          <w:sz w:val="28"/>
        </w:rPr>
        <w:t>и</w:t>
      </w:r>
      <w:r>
        <w:rPr>
          <w:sz w:val="28"/>
        </w:rPr>
        <w:tab/>
        <w:t>проведение</w:t>
      </w:r>
      <w:r>
        <w:rPr>
          <w:spacing w:val="-34"/>
          <w:sz w:val="28"/>
        </w:rPr>
        <w:t xml:space="preserve"> </w:t>
      </w:r>
      <w:r>
        <w:rPr>
          <w:sz w:val="28"/>
        </w:rPr>
        <w:t>конкурсов</w:t>
      </w:r>
      <w:r>
        <w:rPr>
          <w:spacing w:val="60"/>
          <w:w w:val="150"/>
          <w:sz w:val="28"/>
        </w:rPr>
        <w:t xml:space="preserve"> </w:t>
      </w:r>
      <w:r>
        <w:rPr>
          <w:sz w:val="28"/>
        </w:rPr>
        <w:t>творческих</w:t>
      </w:r>
      <w:r>
        <w:rPr>
          <w:spacing w:val="-3"/>
          <w:sz w:val="28"/>
        </w:rPr>
        <w:t xml:space="preserve"> </w:t>
      </w:r>
      <w:r>
        <w:rPr>
          <w:spacing w:val="-2"/>
          <w:sz w:val="28"/>
        </w:rPr>
        <w:t>проектов,</w:t>
      </w:r>
    </w:p>
    <w:p w:rsidR="00053D68" w:rsidRDefault="00DD0727">
      <w:pPr>
        <w:pStyle w:val="a5"/>
        <w:numPr>
          <w:ilvl w:val="0"/>
          <w:numId w:val="9"/>
        </w:numPr>
        <w:tabs>
          <w:tab w:val="left" w:pos="708"/>
          <w:tab w:val="left" w:pos="2830"/>
          <w:tab w:val="left" w:pos="4245"/>
          <w:tab w:val="left" w:pos="5189"/>
          <w:tab w:val="left" w:pos="6368"/>
          <w:tab w:val="left" w:pos="6417"/>
          <w:tab w:val="left" w:pos="7685"/>
          <w:tab w:val="left" w:pos="8490"/>
          <w:tab w:val="left" w:pos="9010"/>
          <w:tab w:val="left" w:pos="9498"/>
          <w:tab w:val="left" w:pos="10640"/>
        </w:tabs>
        <w:spacing w:before="161" w:line="360" w:lineRule="auto"/>
        <w:ind w:left="284" w:right="565" w:firstLine="0"/>
        <w:rPr>
          <w:sz w:val="28"/>
        </w:rPr>
      </w:pPr>
      <w:r>
        <w:rPr>
          <w:spacing w:val="-2"/>
          <w:sz w:val="28"/>
        </w:rPr>
        <w:t>акцентирование</w:t>
      </w:r>
      <w:r>
        <w:rPr>
          <w:sz w:val="28"/>
        </w:rPr>
        <w:tab/>
      </w:r>
      <w:r>
        <w:rPr>
          <w:spacing w:val="-2"/>
          <w:sz w:val="28"/>
        </w:rPr>
        <w:t>внимания</w:t>
      </w:r>
      <w:r>
        <w:rPr>
          <w:sz w:val="28"/>
        </w:rPr>
        <w:tab/>
      </w:r>
      <w:r>
        <w:rPr>
          <w:spacing w:val="-2"/>
          <w:sz w:val="28"/>
        </w:rPr>
        <w:t>школьников</w:t>
      </w:r>
      <w:r>
        <w:rPr>
          <w:sz w:val="28"/>
        </w:rPr>
        <w:tab/>
      </w:r>
      <w:r>
        <w:rPr>
          <w:spacing w:val="-2"/>
          <w:sz w:val="28"/>
        </w:rPr>
        <w:t>посредством</w:t>
      </w:r>
      <w:r>
        <w:rPr>
          <w:sz w:val="28"/>
        </w:rPr>
        <w:tab/>
      </w:r>
      <w:r>
        <w:rPr>
          <w:spacing w:val="-2"/>
          <w:sz w:val="28"/>
        </w:rPr>
        <w:t>элементов предметно-пространственной</w:t>
      </w:r>
      <w:r>
        <w:rPr>
          <w:sz w:val="28"/>
        </w:rPr>
        <w:tab/>
      </w:r>
      <w:r>
        <w:rPr>
          <w:spacing w:val="-60"/>
          <w:sz w:val="28"/>
        </w:rPr>
        <w:t xml:space="preserve"> </w:t>
      </w:r>
      <w:r>
        <w:rPr>
          <w:sz w:val="28"/>
        </w:rPr>
        <w:t>среды</w:t>
      </w:r>
      <w:r>
        <w:rPr>
          <w:sz w:val="28"/>
        </w:rPr>
        <w:tab/>
      </w:r>
      <w:r>
        <w:rPr>
          <w:spacing w:val="-2"/>
          <w:sz w:val="28"/>
        </w:rPr>
        <w:t>(стенды,</w:t>
      </w:r>
      <w:r>
        <w:rPr>
          <w:sz w:val="28"/>
        </w:rPr>
        <w:tab/>
      </w:r>
      <w:r>
        <w:rPr>
          <w:sz w:val="28"/>
        </w:rPr>
        <w:tab/>
      </w:r>
      <w:r>
        <w:rPr>
          <w:spacing w:val="-2"/>
          <w:sz w:val="28"/>
        </w:rPr>
        <w:t>плакаты,</w:t>
      </w:r>
      <w:r>
        <w:rPr>
          <w:sz w:val="28"/>
        </w:rPr>
        <w:tab/>
      </w:r>
      <w:r>
        <w:rPr>
          <w:spacing w:val="-2"/>
          <w:sz w:val="28"/>
        </w:rPr>
        <w:t>баннеры)</w:t>
      </w:r>
      <w:r>
        <w:rPr>
          <w:sz w:val="28"/>
        </w:rPr>
        <w:tab/>
      </w:r>
      <w:r>
        <w:rPr>
          <w:spacing w:val="-6"/>
          <w:sz w:val="28"/>
        </w:rPr>
        <w:t>на</w:t>
      </w:r>
      <w:r>
        <w:rPr>
          <w:sz w:val="28"/>
        </w:rPr>
        <w:tab/>
      </w:r>
      <w:r>
        <w:rPr>
          <w:spacing w:val="-2"/>
          <w:sz w:val="28"/>
        </w:rPr>
        <w:t>важных</w:t>
      </w:r>
      <w:r>
        <w:rPr>
          <w:sz w:val="28"/>
        </w:rPr>
        <w:tab/>
      </w:r>
      <w:r>
        <w:rPr>
          <w:spacing w:val="-4"/>
          <w:sz w:val="28"/>
        </w:rPr>
        <w:t xml:space="preserve">для </w:t>
      </w:r>
      <w:r>
        <w:rPr>
          <w:sz w:val="28"/>
        </w:rPr>
        <w:t>воспитания ценностях школы, ее традициях, правилах;</w:t>
      </w:r>
    </w:p>
    <w:p w:rsidR="00053D68" w:rsidRDefault="00DD0727">
      <w:pPr>
        <w:pStyle w:val="a3"/>
        <w:tabs>
          <w:tab w:val="left" w:pos="2056"/>
          <w:tab w:val="left" w:pos="2416"/>
          <w:tab w:val="left" w:pos="4002"/>
          <w:tab w:val="left" w:pos="5517"/>
          <w:tab w:val="left" w:pos="6839"/>
          <w:tab w:val="left" w:pos="8033"/>
          <w:tab w:val="left" w:pos="10366"/>
        </w:tabs>
        <w:spacing w:line="352" w:lineRule="auto"/>
        <w:ind w:left="284" w:right="565"/>
      </w:pPr>
      <w:r>
        <w:rPr>
          <w:spacing w:val="-2"/>
        </w:rPr>
        <w:t>организацию</w:t>
      </w:r>
      <w:r>
        <w:tab/>
      </w:r>
      <w:r>
        <w:rPr>
          <w:spacing w:val="-10"/>
        </w:rPr>
        <w:t>и</w:t>
      </w:r>
      <w:r>
        <w:tab/>
      </w:r>
      <w:r>
        <w:rPr>
          <w:spacing w:val="-2"/>
        </w:rPr>
        <w:t>проведение</w:t>
      </w:r>
      <w:r>
        <w:tab/>
      </w:r>
      <w:r>
        <w:rPr>
          <w:spacing w:val="-2"/>
        </w:rPr>
        <w:t>церемоний</w:t>
      </w:r>
      <w:r>
        <w:tab/>
      </w:r>
      <w:r>
        <w:rPr>
          <w:spacing w:val="-2"/>
        </w:rPr>
        <w:t>поднятия</w:t>
      </w:r>
      <w:r>
        <w:tab/>
      </w:r>
      <w:r>
        <w:rPr>
          <w:spacing w:val="-2"/>
        </w:rPr>
        <w:t>(спуска)</w:t>
      </w:r>
      <w:r>
        <w:tab/>
      </w:r>
      <w:r>
        <w:rPr>
          <w:spacing w:val="-2"/>
        </w:rPr>
        <w:t>государственного</w:t>
      </w:r>
      <w:r>
        <w:tab/>
      </w:r>
      <w:r>
        <w:rPr>
          <w:spacing w:val="-2"/>
        </w:rPr>
        <w:t xml:space="preserve">флага </w:t>
      </w:r>
      <w:r>
        <w:t>Российской Федерации.</w:t>
      </w:r>
    </w:p>
    <w:p w:rsidR="00053D68" w:rsidRDefault="00DD0727">
      <w:pPr>
        <w:pStyle w:val="a3"/>
        <w:tabs>
          <w:tab w:val="left" w:pos="4160"/>
          <w:tab w:val="left" w:pos="5133"/>
          <w:tab w:val="left" w:pos="6501"/>
          <w:tab w:val="left" w:pos="7214"/>
          <w:tab w:val="left" w:pos="9102"/>
          <w:tab w:val="left" w:pos="10640"/>
        </w:tabs>
        <w:spacing w:before="77" w:line="352" w:lineRule="auto"/>
        <w:ind w:left="284" w:right="565"/>
      </w:pPr>
      <w:r>
        <w:rPr>
          <w:spacing w:val="-2"/>
        </w:rPr>
        <w:t>Предметно-пространственная</w:t>
      </w:r>
      <w:r>
        <w:tab/>
      </w:r>
      <w:r>
        <w:rPr>
          <w:spacing w:val="-2"/>
        </w:rPr>
        <w:t>среда</w:t>
      </w:r>
      <w:r>
        <w:tab/>
      </w:r>
      <w:r>
        <w:rPr>
          <w:spacing w:val="-2"/>
        </w:rPr>
        <w:t>строится</w:t>
      </w:r>
      <w:r>
        <w:tab/>
      </w:r>
      <w:r>
        <w:rPr>
          <w:spacing w:val="-4"/>
        </w:rPr>
        <w:t>как</w:t>
      </w:r>
      <w:r>
        <w:tab/>
      </w:r>
      <w:r>
        <w:rPr>
          <w:spacing w:val="-2"/>
        </w:rPr>
        <w:t>максимально</w:t>
      </w:r>
      <w:r>
        <w:tab/>
      </w:r>
      <w:r>
        <w:rPr>
          <w:spacing w:val="-2"/>
        </w:rPr>
        <w:t>доступная</w:t>
      </w:r>
      <w:r>
        <w:tab/>
      </w:r>
      <w:r>
        <w:rPr>
          <w:spacing w:val="-4"/>
        </w:rPr>
        <w:t xml:space="preserve">для </w:t>
      </w:r>
      <w:r>
        <w:t>обучающихся с особыми образовательными потребностями.</w:t>
      </w:r>
    </w:p>
    <w:p w:rsidR="00053D68" w:rsidRDefault="00DD0727">
      <w:pPr>
        <w:pStyle w:val="2"/>
        <w:ind w:left="354"/>
        <w:jc w:val="left"/>
      </w:pPr>
      <w:r>
        <w:t>Модуль</w:t>
      </w:r>
      <w:r>
        <w:rPr>
          <w:spacing w:val="-6"/>
        </w:rPr>
        <w:t xml:space="preserve"> </w:t>
      </w:r>
      <w:r>
        <w:t>«Взаимодействие</w:t>
      </w:r>
      <w:r>
        <w:rPr>
          <w:spacing w:val="-5"/>
        </w:rPr>
        <w:t xml:space="preserve"> </w:t>
      </w:r>
      <w:r>
        <w:t>с</w:t>
      </w:r>
      <w:r>
        <w:rPr>
          <w:spacing w:val="-5"/>
        </w:rPr>
        <w:t xml:space="preserve"> </w:t>
      </w:r>
      <w:r>
        <w:t>родителями</w:t>
      </w:r>
      <w:r>
        <w:rPr>
          <w:spacing w:val="-5"/>
        </w:rPr>
        <w:t xml:space="preserve"> </w:t>
      </w:r>
      <w:r>
        <w:t>(законными</w:t>
      </w:r>
      <w:r w:rsidR="00A32E23">
        <w:t xml:space="preserve"> </w:t>
      </w:r>
      <w:r>
        <w:rPr>
          <w:spacing w:val="-5"/>
        </w:rPr>
        <w:t xml:space="preserve"> </w:t>
      </w:r>
      <w:r>
        <w:rPr>
          <w:spacing w:val="-2"/>
        </w:rPr>
        <w:t>представителями)»</w:t>
      </w:r>
    </w:p>
    <w:p w:rsidR="00053D68" w:rsidRDefault="00DD0727">
      <w:pPr>
        <w:pStyle w:val="a3"/>
        <w:spacing w:before="152"/>
        <w:ind w:left="284"/>
      </w:pPr>
      <w:r>
        <w:t>Работа</w:t>
      </w:r>
      <w:r>
        <w:rPr>
          <w:spacing w:val="-7"/>
        </w:rPr>
        <w:t xml:space="preserve"> </w:t>
      </w:r>
      <w:r>
        <w:t>с</w:t>
      </w:r>
      <w:r>
        <w:rPr>
          <w:spacing w:val="-4"/>
        </w:rPr>
        <w:t xml:space="preserve"> </w:t>
      </w:r>
      <w:r>
        <w:t>родителями</w:t>
      </w:r>
      <w:r>
        <w:rPr>
          <w:spacing w:val="-4"/>
        </w:rPr>
        <w:t xml:space="preserve"> </w:t>
      </w:r>
      <w:r>
        <w:t>(законными</w:t>
      </w:r>
      <w:r>
        <w:rPr>
          <w:spacing w:val="-5"/>
        </w:rPr>
        <w:t xml:space="preserve"> </w:t>
      </w:r>
      <w:r>
        <w:t>представителями)</w:t>
      </w:r>
      <w:r>
        <w:rPr>
          <w:spacing w:val="-4"/>
        </w:rPr>
        <w:t xml:space="preserve"> </w:t>
      </w:r>
      <w:r>
        <w:t>обучающихся</w:t>
      </w:r>
      <w:r>
        <w:rPr>
          <w:spacing w:val="-4"/>
        </w:rPr>
        <w:t xml:space="preserve"> </w:t>
      </w:r>
      <w:r>
        <w:rPr>
          <w:spacing w:val="-2"/>
        </w:rPr>
        <w:t>включает:</w:t>
      </w:r>
    </w:p>
    <w:p w:rsidR="00053D68" w:rsidRDefault="00DD0727">
      <w:pPr>
        <w:pStyle w:val="a5"/>
        <w:numPr>
          <w:ilvl w:val="0"/>
          <w:numId w:val="8"/>
        </w:numPr>
        <w:tabs>
          <w:tab w:val="left" w:pos="708"/>
          <w:tab w:val="left" w:pos="2407"/>
          <w:tab w:val="left" w:pos="4448"/>
          <w:tab w:val="left" w:pos="5953"/>
          <w:tab w:val="left" w:pos="7457"/>
          <w:tab w:val="left" w:pos="9692"/>
          <w:tab w:val="left" w:pos="10098"/>
        </w:tabs>
        <w:spacing w:before="151" w:line="352" w:lineRule="auto"/>
        <w:ind w:left="284" w:right="566" w:firstLine="0"/>
        <w:rPr>
          <w:sz w:val="28"/>
        </w:rPr>
      </w:pPr>
      <w:r>
        <w:rPr>
          <w:spacing w:val="-2"/>
          <w:sz w:val="28"/>
        </w:rPr>
        <w:t>Повышение</w:t>
      </w:r>
      <w:r>
        <w:rPr>
          <w:sz w:val="28"/>
        </w:rPr>
        <w:tab/>
      </w:r>
      <w:r>
        <w:rPr>
          <w:spacing w:val="-2"/>
          <w:sz w:val="28"/>
        </w:rPr>
        <w:t>вовлеченности</w:t>
      </w:r>
      <w:r>
        <w:rPr>
          <w:sz w:val="28"/>
        </w:rPr>
        <w:tab/>
      </w:r>
      <w:r>
        <w:rPr>
          <w:spacing w:val="-2"/>
          <w:sz w:val="28"/>
        </w:rPr>
        <w:t>родителей</w:t>
      </w:r>
      <w:r>
        <w:rPr>
          <w:sz w:val="28"/>
        </w:rPr>
        <w:tab/>
      </w:r>
      <w:r>
        <w:rPr>
          <w:spacing w:val="-2"/>
          <w:sz w:val="28"/>
        </w:rPr>
        <w:t>(законных</w:t>
      </w:r>
      <w:r>
        <w:rPr>
          <w:sz w:val="28"/>
        </w:rPr>
        <w:tab/>
      </w:r>
      <w:r>
        <w:rPr>
          <w:spacing w:val="-2"/>
          <w:sz w:val="28"/>
        </w:rPr>
        <w:t>представителей)</w:t>
      </w:r>
      <w:r>
        <w:rPr>
          <w:sz w:val="28"/>
        </w:rPr>
        <w:tab/>
      </w:r>
      <w:r>
        <w:rPr>
          <w:spacing w:val="-10"/>
          <w:sz w:val="28"/>
        </w:rPr>
        <w:t>в</w:t>
      </w:r>
      <w:r>
        <w:rPr>
          <w:sz w:val="28"/>
        </w:rPr>
        <w:tab/>
      </w:r>
      <w:r>
        <w:rPr>
          <w:spacing w:val="-2"/>
          <w:sz w:val="28"/>
        </w:rPr>
        <w:t xml:space="preserve">процесс </w:t>
      </w:r>
      <w:r>
        <w:rPr>
          <w:sz w:val="28"/>
        </w:rPr>
        <w:t>воспитания и обучения детей.</w:t>
      </w:r>
    </w:p>
    <w:p w:rsidR="00053D68" w:rsidRDefault="00DD0727">
      <w:pPr>
        <w:pStyle w:val="a3"/>
        <w:spacing w:before="1" w:line="352" w:lineRule="auto"/>
        <w:ind w:left="284" w:right="564"/>
        <w:jc w:val="both"/>
      </w:pPr>
      <w: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00D214C9">
        <w:t xml:space="preserve"> </w:t>
      </w:r>
      <w:r>
        <w:t>по вопросам детской психологии и педагогики, по которым у родителей (законных представителей) обучающихся имеется наибольший дефицит знаний:</w:t>
      </w:r>
    </w:p>
    <w:p w:rsidR="00053D68" w:rsidRDefault="00DD0727">
      <w:pPr>
        <w:pStyle w:val="a5"/>
        <w:numPr>
          <w:ilvl w:val="1"/>
          <w:numId w:val="8"/>
        </w:numPr>
        <w:tabs>
          <w:tab w:val="left" w:pos="447"/>
        </w:tabs>
        <w:spacing w:before="1"/>
        <w:ind w:left="447" w:hanging="163"/>
        <w:jc w:val="both"/>
        <w:rPr>
          <w:sz w:val="28"/>
        </w:rPr>
      </w:pPr>
      <w:r>
        <w:rPr>
          <w:sz w:val="28"/>
        </w:rPr>
        <w:t>психические</w:t>
      </w:r>
      <w:r>
        <w:rPr>
          <w:spacing w:val="-6"/>
          <w:sz w:val="28"/>
        </w:rPr>
        <w:t xml:space="preserve"> </w:t>
      </w:r>
      <w:r>
        <w:rPr>
          <w:sz w:val="28"/>
        </w:rPr>
        <w:t>новообразования</w:t>
      </w:r>
      <w:r>
        <w:rPr>
          <w:spacing w:val="-6"/>
          <w:sz w:val="28"/>
        </w:rPr>
        <w:t xml:space="preserve"> </w:t>
      </w:r>
      <w:r>
        <w:rPr>
          <w:sz w:val="28"/>
        </w:rPr>
        <w:t>младшего</w:t>
      </w:r>
      <w:r>
        <w:rPr>
          <w:spacing w:val="-6"/>
          <w:sz w:val="28"/>
        </w:rPr>
        <w:t xml:space="preserve"> </w:t>
      </w:r>
      <w:r>
        <w:rPr>
          <w:spacing w:val="-2"/>
          <w:sz w:val="28"/>
        </w:rPr>
        <w:t>школьника;</w:t>
      </w:r>
    </w:p>
    <w:p w:rsidR="00053D68" w:rsidRDefault="00DD0727">
      <w:pPr>
        <w:pStyle w:val="a5"/>
        <w:numPr>
          <w:ilvl w:val="1"/>
          <w:numId w:val="8"/>
        </w:numPr>
        <w:tabs>
          <w:tab w:val="left" w:pos="447"/>
        </w:tabs>
        <w:spacing w:before="152"/>
        <w:ind w:left="447" w:hanging="163"/>
        <w:jc w:val="both"/>
        <w:rPr>
          <w:sz w:val="28"/>
        </w:rPr>
      </w:pPr>
      <w:r>
        <w:rPr>
          <w:sz w:val="28"/>
        </w:rPr>
        <w:t>физическое</w:t>
      </w:r>
      <w:r>
        <w:rPr>
          <w:spacing w:val="-6"/>
          <w:sz w:val="28"/>
        </w:rPr>
        <w:t xml:space="preserve"> </w:t>
      </w:r>
      <w:r>
        <w:rPr>
          <w:sz w:val="28"/>
        </w:rPr>
        <w:t>развитие</w:t>
      </w:r>
      <w:r>
        <w:rPr>
          <w:spacing w:val="-4"/>
          <w:sz w:val="28"/>
        </w:rPr>
        <w:t xml:space="preserve"> </w:t>
      </w:r>
      <w:r>
        <w:rPr>
          <w:sz w:val="28"/>
        </w:rPr>
        <w:t>ребенка</w:t>
      </w:r>
      <w:r>
        <w:rPr>
          <w:spacing w:val="-3"/>
          <w:sz w:val="28"/>
        </w:rPr>
        <w:t xml:space="preserve"> </w:t>
      </w:r>
      <w:r>
        <w:rPr>
          <w:sz w:val="28"/>
        </w:rPr>
        <w:t>на</w:t>
      </w:r>
      <w:r>
        <w:rPr>
          <w:spacing w:val="-4"/>
          <w:sz w:val="28"/>
        </w:rPr>
        <w:t xml:space="preserve"> </w:t>
      </w:r>
      <w:r>
        <w:rPr>
          <w:sz w:val="28"/>
        </w:rPr>
        <w:t>разных</w:t>
      </w:r>
      <w:r>
        <w:rPr>
          <w:spacing w:val="-4"/>
          <w:sz w:val="28"/>
        </w:rPr>
        <w:t xml:space="preserve"> </w:t>
      </w:r>
      <w:r>
        <w:rPr>
          <w:sz w:val="28"/>
        </w:rPr>
        <w:t>возрастных</w:t>
      </w:r>
      <w:r>
        <w:rPr>
          <w:spacing w:val="-3"/>
          <w:sz w:val="28"/>
        </w:rPr>
        <w:t xml:space="preserve"> </w:t>
      </w:r>
      <w:r>
        <w:rPr>
          <w:spacing w:val="-2"/>
          <w:sz w:val="28"/>
        </w:rPr>
        <w:t>этапах;</w:t>
      </w:r>
    </w:p>
    <w:p w:rsidR="00053D68" w:rsidRDefault="00DD0727">
      <w:pPr>
        <w:pStyle w:val="a5"/>
        <w:numPr>
          <w:ilvl w:val="1"/>
          <w:numId w:val="8"/>
        </w:numPr>
        <w:tabs>
          <w:tab w:val="left" w:pos="495"/>
        </w:tabs>
        <w:spacing w:before="151" w:line="352" w:lineRule="auto"/>
        <w:ind w:left="284" w:right="566" w:firstLine="0"/>
        <w:jc w:val="both"/>
        <w:rPr>
          <w:sz w:val="28"/>
        </w:rPr>
      </w:pPr>
      <w:r>
        <w:rPr>
          <w:sz w:val="28"/>
        </w:rPr>
        <w:t>формирование физической, педагогической и психологической готовности ребенка к обучению в начальной</w:t>
      </w:r>
      <w:r>
        <w:rPr>
          <w:spacing w:val="40"/>
          <w:sz w:val="28"/>
        </w:rPr>
        <w:t xml:space="preserve"> </w:t>
      </w:r>
      <w:r>
        <w:rPr>
          <w:sz w:val="28"/>
        </w:rPr>
        <w:t>школе;</w:t>
      </w:r>
    </w:p>
    <w:p w:rsidR="00053D68" w:rsidRDefault="00DD0727">
      <w:pPr>
        <w:pStyle w:val="a5"/>
        <w:numPr>
          <w:ilvl w:val="1"/>
          <w:numId w:val="8"/>
        </w:numPr>
        <w:tabs>
          <w:tab w:val="left" w:pos="447"/>
        </w:tabs>
        <w:spacing w:before="1"/>
        <w:ind w:left="447" w:hanging="163"/>
        <w:rPr>
          <w:sz w:val="28"/>
        </w:rPr>
      </w:pPr>
      <w:r>
        <w:rPr>
          <w:sz w:val="28"/>
        </w:rPr>
        <w:t>домашнее</w:t>
      </w:r>
      <w:r>
        <w:rPr>
          <w:spacing w:val="-2"/>
          <w:sz w:val="28"/>
        </w:rPr>
        <w:t xml:space="preserve"> </w:t>
      </w:r>
      <w:r>
        <w:rPr>
          <w:sz w:val="28"/>
        </w:rPr>
        <w:t>чтение</w:t>
      </w:r>
      <w:r>
        <w:rPr>
          <w:spacing w:val="-2"/>
          <w:sz w:val="28"/>
        </w:rPr>
        <w:t xml:space="preserve"> </w:t>
      </w:r>
      <w:r>
        <w:rPr>
          <w:sz w:val="28"/>
        </w:rPr>
        <w:t>с</w:t>
      </w:r>
      <w:r>
        <w:rPr>
          <w:spacing w:val="-2"/>
          <w:sz w:val="28"/>
        </w:rPr>
        <w:t xml:space="preserve"> детьми;</w:t>
      </w:r>
    </w:p>
    <w:p w:rsidR="00053D68" w:rsidRDefault="00DD0727">
      <w:pPr>
        <w:pStyle w:val="a5"/>
        <w:numPr>
          <w:ilvl w:val="1"/>
          <w:numId w:val="8"/>
        </w:numPr>
        <w:tabs>
          <w:tab w:val="left" w:pos="447"/>
        </w:tabs>
        <w:spacing w:before="151"/>
        <w:ind w:left="447" w:hanging="163"/>
        <w:rPr>
          <w:sz w:val="28"/>
        </w:rPr>
      </w:pPr>
      <w:r>
        <w:rPr>
          <w:sz w:val="28"/>
        </w:rPr>
        <w:t>гигиена</w:t>
      </w:r>
      <w:r>
        <w:rPr>
          <w:spacing w:val="-5"/>
          <w:sz w:val="28"/>
        </w:rPr>
        <w:t xml:space="preserve"> </w:t>
      </w:r>
      <w:r>
        <w:rPr>
          <w:spacing w:val="-2"/>
          <w:sz w:val="28"/>
        </w:rPr>
        <w:t>детей;</w:t>
      </w:r>
    </w:p>
    <w:p w:rsidR="00053D68" w:rsidRDefault="00DD0727">
      <w:pPr>
        <w:pStyle w:val="a5"/>
        <w:numPr>
          <w:ilvl w:val="1"/>
          <w:numId w:val="8"/>
        </w:numPr>
        <w:tabs>
          <w:tab w:val="left" w:pos="447"/>
        </w:tabs>
        <w:spacing w:before="152"/>
        <w:ind w:left="447" w:hanging="163"/>
        <w:rPr>
          <w:sz w:val="28"/>
        </w:rPr>
      </w:pPr>
      <w:r>
        <w:rPr>
          <w:sz w:val="28"/>
        </w:rPr>
        <w:t>воспитание</w:t>
      </w:r>
      <w:r>
        <w:rPr>
          <w:spacing w:val="-3"/>
          <w:sz w:val="28"/>
        </w:rPr>
        <w:t xml:space="preserve"> </w:t>
      </w:r>
      <w:r>
        <w:rPr>
          <w:sz w:val="28"/>
        </w:rPr>
        <w:t>и</w:t>
      </w:r>
      <w:r>
        <w:rPr>
          <w:spacing w:val="-3"/>
          <w:sz w:val="28"/>
        </w:rPr>
        <w:t xml:space="preserve"> </w:t>
      </w:r>
      <w:r>
        <w:rPr>
          <w:sz w:val="28"/>
        </w:rPr>
        <w:t>развитие</w:t>
      </w:r>
      <w:r>
        <w:rPr>
          <w:spacing w:val="-3"/>
          <w:sz w:val="28"/>
        </w:rPr>
        <w:t xml:space="preserve"> </w:t>
      </w:r>
      <w:r>
        <w:rPr>
          <w:sz w:val="28"/>
        </w:rPr>
        <w:t>часто</w:t>
      </w:r>
      <w:r>
        <w:rPr>
          <w:spacing w:val="-3"/>
          <w:sz w:val="28"/>
        </w:rPr>
        <w:t xml:space="preserve"> </w:t>
      </w:r>
      <w:r>
        <w:rPr>
          <w:sz w:val="28"/>
        </w:rPr>
        <w:t>болеющих</w:t>
      </w:r>
      <w:r>
        <w:rPr>
          <w:spacing w:val="-3"/>
          <w:sz w:val="28"/>
        </w:rPr>
        <w:t xml:space="preserve"> </w:t>
      </w:r>
      <w:r>
        <w:rPr>
          <w:spacing w:val="-2"/>
          <w:sz w:val="28"/>
        </w:rPr>
        <w:t>детей.</w:t>
      </w:r>
    </w:p>
    <w:p w:rsidR="00053D68" w:rsidRDefault="00DD0727">
      <w:pPr>
        <w:pStyle w:val="a3"/>
        <w:spacing w:before="151" w:line="352" w:lineRule="auto"/>
        <w:ind w:left="284"/>
      </w:pPr>
      <w:r>
        <w:t>Направления</w:t>
      </w:r>
      <w:r>
        <w:rPr>
          <w:spacing w:val="40"/>
        </w:rPr>
        <w:t xml:space="preserve"> </w:t>
      </w:r>
      <w:r>
        <w:t>индивидуального</w:t>
      </w:r>
      <w:r>
        <w:rPr>
          <w:spacing w:val="40"/>
        </w:rPr>
        <w:t xml:space="preserve"> </w:t>
      </w:r>
      <w:r>
        <w:t>и</w:t>
      </w:r>
      <w:r>
        <w:rPr>
          <w:spacing w:val="40"/>
        </w:rPr>
        <w:t xml:space="preserve"> </w:t>
      </w:r>
      <w:r>
        <w:t>группового</w:t>
      </w:r>
      <w:r>
        <w:rPr>
          <w:spacing w:val="40"/>
        </w:rPr>
        <w:t xml:space="preserve"> </w:t>
      </w:r>
      <w:r>
        <w:t>консультирования</w:t>
      </w:r>
      <w:r>
        <w:rPr>
          <w:spacing w:val="40"/>
        </w:rPr>
        <w:t xml:space="preserve"> </w:t>
      </w:r>
      <w:r>
        <w:t>родителей</w:t>
      </w:r>
      <w:r>
        <w:rPr>
          <w:spacing w:val="40"/>
        </w:rPr>
        <w:t xml:space="preserve"> </w:t>
      </w:r>
      <w:r>
        <w:t>(законных</w:t>
      </w:r>
      <w:r>
        <w:rPr>
          <w:spacing w:val="40"/>
        </w:rPr>
        <w:t xml:space="preserve"> </w:t>
      </w:r>
      <w:r>
        <w:rPr>
          <w:spacing w:val="-2"/>
        </w:rPr>
        <w:t>представителей):</w:t>
      </w:r>
    </w:p>
    <w:p w:rsidR="00053D68" w:rsidRDefault="00DD0727">
      <w:pPr>
        <w:pStyle w:val="a5"/>
        <w:numPr>
          <w:ilvl w:val="1"/>
          <w:numId w:val="8"/>
        </w:numPr>
        <w:tabs>
          <w:tab w:val="left" w:pos="447"/>
        </w:tabs>
        <w:spacing w:before="1"/>
        <w:ind w:left="447" w:hanging="163"/>
        <w:rPr>
          <w:sz w:val="28"/>
        </w:rPr>
      </w:pPr>
      <w:r>
        <w:rPr>
          <w:sz w:val="28"/>
        </w:rPr>
        <w:t>асоциальное</w:t>
      </w:r>
      <w:r>
        <w:rPr>
          <w:spacing w:val="-6"/>
          <w:sz w:val="28"/>
        </w:rPr>
        <w:t xml:space="preserve"> </w:t>
      </w:r>
      <w:r>
        <w:rPr>
          <w:sz w:val="28"/>
        </w:rPr>
        <w:t>поведение</w:t>
      </w:r>
      <w:r>
        <w:rPr>
          <w:spacing w:val="-6"/>
          <w:sz w:val="28"/>
        </w:rPr>
        <w:t xml:space="preserve"> </w:t>
      </w:r>
      <w:r>
        <w:rPr>
          <w:spacing w:val="-2"/>
          <w:sz w:val="28"/>
        </w:rPr>
        <w:t>ребенка;</w:t>
      </w:r>
    </w:p>
    <w:p w:rsidR="00053D68" w:rsidRDefault="00DD0727">
      <w:pPr>
        <w:pStyle w:val="a5"/>
        <w:numPr>
          <w:ilvl w:val="1"/>
          <w:numId w:val="8"/>
        </w:numPr>
        <w:tabs>
          <w:tab w:val="left" w:pos="447"/>
        </w:tabs>
        <w:spacing w:before="152"/>
        <w:ind w:left="447" w:hanging="163"/>
        <w:rPr>
          <w:sz w:val="28"/>
        </w:rPr>
      </w:pPr>
      <w:r>
        <w:rPr>
          <w:sz w:val="28"/>
        </w:rPr>
        <w:t>детская</w:t>
      </w:r>
      <w:r>
        <w:rPr>
          <w:spacing w:val="-1"/>
          <w:sz w:val="28"/>
        </w:rPr>
        <w:t xml:space="preserve"> </w:t>
      </w:r>
      <w:r>
        <w:rPr>
          <w:spacing w:val="-2"/>
          <w:sz w:val="28"/>
        </w:rPr>
        <w:t>агрессия;</w:t>
      </w:r>
    </w:p>
    <w:p w:rsidR="00053D68" w:rsidRDefault="00DD0727">
      <w:pPr>
        <w:pStyle w:val="a5"/>
        <w:numPr>
          <w:ilvl w:val="1"/>
          <w:numId w:val="8"/>
        </w:numPr>
        <w:tabs>
          <w:tab w:val="left" w:pos="447"/>
        </w:tabs>
        <w:spacing w:before="151"/>
        <w:ind w:left="447" w:hanging="163"/>
        <w:rPr>
          <w:sz w:val="28"/>
        </w:rPr>
      </w:pPr>
      <w:r>
        <w:rPr>
          <w:sz w:val="28"/>
        </w:rPr>
        <w:t>отсутствие</w:t>
      </w:r>
      <w:r>
        <w:rPr>
          <w:spacing w:val="-4"/>
          <w:sz w:val="28"/>
        </w:rPr>
        <w:t xml:space="preserve"> </w:t>
      </w:r>
      <w:r>
        <w:rPr>
          <w:sz w:val="28"/>
        </w:rPr>
        <w:t>интереса</w:t>
      </w:r>
      <w:r>
        <w:rPr>
          <w:spacing w:val="-4"/>
          <w:sz w:val="28"/>
        </w:rPr>
        <w:t xml:space="preserve"> </w:t>
      </w:r>
      <w:r>
        <w:rPr>
          <w:sz w:val="28"/>
        </w:rPr>
        <w:t>к</w:t>
      </w:r>
      <w:r>
        <w:rPr>
          <w:spacing w:val="-3"/>
          <w:sz w:val="28"/>
        </w:rPr>
        <w:t xml:space="preserve"> </w:t>
      </w:r>
      <w:r>
        <w:rPr>
          <w:spacing w:val="-2"/>
          <w:sz w:val="28"/>
        </w:rPr>
        <w:t>обучению;</w:t>
      </w:r>
    </w:p>
    <w:p w:rsidR="00053D68" w:rsidRDefault="00DD0727">
      <w:pPr>
        <w:pStyle w:val="a5"/>
        <w:numPr>
          <w:ilvl w:val="1"/>
          <w:numId w:val="8"/>
        </w:numPr>
        <w:tabs>
          <w:tab w:val="left" w:pos="447"/>
        </w:tabs>
        <w:spacing w:before="152"/>
        <w:ind w:left="447" w:hanging="163"/>
        <w:rPr>
          <w:sz w:val="28"/>
        </w:rPr>
      </w:pPr>
      <w:r>
        <w:rPr>
          <w:sz w:val="28"/>
        </w:rPr>
        <w:t>утрата</w:t>
      </w:r>
      <w:r>
        <w:rPr>
          <w:spacing w:val="-5"/>
          <w:sz w:val="28"/>
        </w:rPr>
        <w:t xml:space="preserve"> </w:t>
      </w:r>
      <w:r>
        <w:rPr>
          <w:sz w:val="28"/>
        </w:rPr>
        <w:t>взаимопонимания</w:t>
      </w:r>
      <w:r>
        <w:rPr>
          <w:spacing w:val="-5"/>
          <w:sz w:val="28"/>
        </w:rPr>
        <w:t xml:space="preserve"> </w:t>
      </w:r>
      <w:r>
        <w:rPr>
          <w:sz w:val="28"/>
        </w:rPr>
        <w:t>родителей</w:t>
      </w:r>
      <w:r>
        <w:rPr>
          <w:spacing w:val="-5"/>
          <w:sz w:val="28"/>
        </w:rPr>
        <w:t xml:space="preserve"> </w:t>
      </w:r>
      <w:r>
        <w:rPr>
          <w:sz w:val="28"/>
        </w:rPr>
        <w:t>и</w:t>
      </w:r>
      <w:r>
        <w:rPr>
          <w:spacing w:val="-4"/>
          <w:sz w:val="28"/>
        </w:rPr>
        <w:t xml:space="preserve"> </w:t>
      </w:r>
      <w:r>
        <w:rPr>
          <w:spacing w:val="-2"/>
          <w:sz w:val="28"/>
        </w:rPr>
        <w:t>детей;</w:t>
      </w:r>
    </w:p>
    <w:p w:rsidR="00053D68" w:rsidRDefault="00DD0727">
      <w:pPr>
        <w:pStyle w:val="a5"/>
        <w:numPr>
          <w:ilvl w:val="1"/>
          <w:numId w:val="8"/>
        </w:numPr>
        <w:tabs>
          <w:tab w:val="left" w:pos="447"/>
        </w:tabs>
        <w:spacing w:before="151"/>
        <w:ind w:left="447" w:hanging="163"/>
        <w:rPr>
          <w:sz w:val="28"/>
        </w:rPr>
      </w:pPr>
      <w:r>
        <w:rPr>
          <w:sz w:val="28"/>
        </w:rPr>
        <w:t>депрессия</w:t>
      </w:r>
      <w:r>
        <w:rPr>
          <w:spacing w:val="-4"/>
          <w:sz w:val="28"/>
        </w:rPr>
        <w:t xml:space="preserve"> </w:t>
      </w:r>
      <w:r>
        <w:rPr>
          <w:sz w:val="28"/>
        </w:rPr>
        <w:t>у</w:t>
      </w:r>
      <w:r>
        <w:rPr>
          <w:spacing w:val="-1"/>
          <w:sz w:val="28"/>
        </w:rPr>
        <w:t xml:space="preserve"> </w:t>
      </w:r>
      <w:r>
        <w:rPr>
          <w:spacing w:val="-2"/>
          <w:sz w:val="28"/>
        </w:rPr>
        <w:t>детей;</w:t>
      </w:r>
    </w:p>
    <w:p w:rsidR="00053D68" w:rsidRDefault="00DD0727">
      <w:pPr>
        <w:pStyle w:val="a5"/>
        <w:numPr>
          <w:ilvl w:val="1"/>
          <w:numId w:val="8"/>
        </w:numPr>
        <w:tabs>
          <w:tab w:val="left" w:pos="447"/>
        </w:tabs>
        <w:spacing w:before="152"/>
        <w:ind w:left="447" w:hanging="163"/>
        <w:rPr>
          <w:sz w:val="28"/>
        </w:rPr>
      </w:pPr>
      <w:r>
        <w:rPr>
          <w:sz w:val="28"/>
        </w:rPr>
        <w:t>ребенок</w:t>
      </w:r>
      <w:r>
        <w:rPr>
          <w:spacing w:val="-4"/>
          <w:sz w:val="28"/>
        </w:rPr>
        <w:t xml:space="preserve"> </w:t>
      </w:r>
      <w:r>
        <w:rPr>
          <w:sz w:val="28"/>
        </w:rPr>
        <w:t>–</w:t>
      </w:r>
      <w:r>
        <w:rPr>
          <w:spacing w:val="-4"/>
          <w:sz w:val="28"/>
        </w:rPr>
        <w:t xml:space="preserve"> </w:t>
      </w:r>
      <w:r>
        <w:rPr>
          <w:sz w:val="28"/>
        </w:rPr>
        <w:t>жертва</w:t>
      </w:r>
      <w:r>
        <w:rPr>
          <w:spacing w:val="-4"/>
          <w:sz w:val="28"/>
        </w:rPr>
        <w:t xml:space="preserve"> </w:t>
      </w:r>
      <w:r>
        <w:rPr>
          <w:sz w:val="28"/>
        </w:rPr>
        <w:t>буллинга</w:t>
      </w:r>
      <w:r>
        <w:rPr>
          <w:spacing w:val="-4"/>
          <w:sz w:val="28"/>
        </w:rPr>
        <w:t xml:space="preserve"> </w:t>
      </w:r>
      <w:r>
        <w:rPr>
          <w:sz w:val="28"/>
        </w:rPr>
        <w:t>(школьной</w:t>
      </w:r>
      <w:r>
        <w:rPr>
          <w:spacing w:val="-3"/>
          <w:sz w:val="28"/>
        </w:rPr>
        <w:t xml:space="preserve"> </w:t>
      </w:r>
      <w:r>
        <w:rPr>
          <w:spacing w:val="-2"/>
          <w:sz w:val="28"/>
        </w:rPr>
        <w:t>травли);</w:t>
      </w:r>
    </w:p>
    <w:p w:rsidR="00053D68" w:rsidRDefault="00DD0727">
      <w:pPr>
        <w:pStyle w:val="a5"/>
        <w:numPr>
          <w:ilvl w:val="1"/>
          <w:numId w:val="8"/>
        </w:numPr>
        <w:tabs>
          <w:tab w:val="left" w:pos="447"/>
        </w:tabs>
        <w:spacing w:before="152"/>
        <w:ind w:left="447" w:hanging="163"/>
        <w:rPr>
          <w:sz w:val="28"/>
        </w:rPr>
      </w:pPr>
      <w:r>
        <w:rPr>
          <w:sz w:val="28"/>
        </w:rPr>
        <w:t>переживания</w:t>
      </w:r>
      <w:r>
        <w:rPr>
          <w:spacing w:val="-5"/>
          <w:sz w:val="28"/>
        </w:rPr>
        <w:t xml:space="preserve"> </w:t>
      </w:r>
      <w:r>
        <w:rPr>
          <w:sz w:val="28"/>
        </w:rPr>
        <w:t>ранней</w:t>
      </w:r>
      <w:r>
        <w:rPr>
          <w:spacing w:val="-4"/>
          <w:sz w:val="28"/>
        </w:rPr>
        <w:t xml:space="preserve"> </w:t>
      </w:r>
      <w:r>
        <w:rPr>
          <w:spacing w:val="-2"/>
          <w:sz w:val="28"/>
        </w:rPr>
        <w:t>влюбленности;</w:t>
      </w:r>
    </w:p>
    <w:p w:rsidR="00053D68" w:rsidRDefault="00DD0727">
      <w:pPr>
        <w:pStyle w:val="a5"/>
        <w:numPr>
          <w:ilvl w:val="1"/>
          <w:numId w:val="8"/>
        </w:numPr>
        <w:tabs>
          <w:tab w:val="left" w:pos="447"/>
        </w:tabs>
        <w:spacing w:before="151"/>
        <w:ind w:left="447" w:hanging="163"/>
        <w:rPr>
          <w:sz w:val="28"/>
        </w:rPr>
      </w:pPr>
      <w:r>
        <w:rPr>
          <w:sz w:val="28"/>
        </w:rPr>
        <w:t>стойкая</w:t>
      </w:r>
      <w:r>
        <w:rPr>
          <w:spacing w:val="-3"/>
          <w:sz w:val="28"/>
        </w:rPr>
        <w:t xml:space="preserve"> </w:t>
      </w:r>
      <w:r>
        <w:rPr>
          <w:spacing w:val="-2"/>
          <w:sz w:val="28"/>
        </w:rPr>
        <w:t>неуспеваемость;</w:t>
      </w:r>
    </w:p>
    <w:p w:rsidR="00053D68" w:rsidRDefault="00DD0727">
      <w:pPr>
        <w:pStyle w:val="a5"/>
        <w:numPr>
          <w:ilvl w:val="1"/>
          <w:numId w:val="8"/>
        </w:numPr>
        <w:tabs>
          <w:tab w:val="left" w:pos="542"/>
        </w:tabs>
        <w:spacing w:before="152" w:line="352" w:lineRule="auto"/>
        <w:ind w:left="284" w:right="566" w:firstLine="0"/>
        <w:rPr>
          <w:sz w:val="28"/>
        </w:rPr>
      </w:pPr>
      <w:r>
        <w:rPr>
          <w:sz w:val="28"/>
        </w:rPr>
        <w:t>организация</w:t>
      </w:r>
      <w:r>
        <w:rPr>
          <w:spacing w:val="80"/>
          <w:sz w:val="28"/>
        </w:rPr>
        <w:t xml:space="preserve"> </w:t>
      </w:r>
      <w:r>
        <w:rPr>
          <w:sz w:val="28"/>
        </w:rPr>
        <w:t>выполнения</w:t>
      </w:r>
      <w:r>
        <w:rPr>
          <w:spacing w:val="80"/>
          <w:sz w:val="28"/>
        </w:rPr>
        <w:t xml:space="preserve"> </w:t>
      </w:r>
      <w:r>
        <w:rPr>
          <w:sz w:val="28"/>
        </w:rPr>
        <w:t>домашней</w:t>
      </w:r>
      <w:r>
        <w:rPr>
          <w:spacing w:val="80"/>
          <w:sz w:val="28"/>
        </w:rPr>
        <w:t xml:space="preserve"> </w:t>
      </w:r>
      <w:r>
        <w:rPr>
          <w:sz w:val="28"/>
        </w:rPr>
        <w:t>работы</w:t>
      </w:r>
      <w:r>
        <w:rPr>
          <w:spacing w:val="80"/>
          <w:sz w:val="28"/>
        </w:rPr>
        <w:t xml:space="preserve"> </w:t>
      </w:r>
      <w:r>
        <w:rPr>
          <w:sz w:val="28"/>
        </w:rPr>
        <w:t>(с</w:t>
      </w:r>
      <w:r>
        <w:rPr>
          <w:spacing w:val="80"/>
          <w:sz w:val="28"/>
        </w:rPr>
        <w:t xml:space="preserve"> </w:t>
      </w:r>
      <w:r>
        <w:rPr>
          <w:sz w:val="28"/>
        </w:rPr>
        <w:t>учетом</w:t>
      </w:r>
      <w:r>
        <w:rPr>
          <w:spacing w:val="80"/>
          <w:sz w:val="28"/>
        </w:rPr>
        <w:t xml:space="preserve"> </w:t>
      </w:r>
      <w:r>
        <w:rPr>
          <w:sz w:val="28"/>
        </w:rPr>
        <w:t>трудностей</w:t>
      </w:r>
      <w:r>
        <w:rPr>
          <w:spacing w:val="80"/>
          <w:sz w:val="28"/>
        </w:rPr>
        <w:t xml:space="preserve"> </w:t>
      </w:r>
      <w:r>
        <w:rPr>
          <w:sz w:val="28"/>
        </w:rPr>
        <w:t>по</w:t>
      </w:r>
      <w:r>
        <w:rPr>
          <w:spacing w:val="80"/>
          <w:sz w:val="28"/>
        </w:rPr>
        <w:t xml:space="preserve"> </w:t>
      </w:r>
      <w:r>
        <w:rPr>
          <w:sz w:val="28"/>
        </w:rPr>
        <w:t>конкретным учебным предметам).</w:t>
      </w:r>
    </w:p>
    <w:p w:rsidR="00053D68" w:rsidRDefault="00DD0727">
      <w:pPr>
        <w:pStyle w:val="a5"/>
        <w:numPr>
          <w:ilvl w:val="0"/>
          <w:numId w:val="8"/>
        </w:numPr>
        <w:tabs>
          <w:tab w:val="left" w:pos="708"/>
        </w:tabs>
        <w:ind w:left="708"/>
        <w:rPr>
          <w:sz w:val="28"/>
        </w:rPr>
      </w:pPr>
      <w:r>
        <w:rPr>
          <w:sz w:val="28"/>
        </w:rPr>
        <w:t>Педагогическое</w:t>
      </w:r>
      <w:r>
        <w:rPr>
          <w:spacing w:val="-6"/>
          <w:sz w:val="28"/>
        </w:rPr>
        <w:t xml:space="preserve"> </w:t>
      </w:r>
      <w:r>
        <w:rPr>
          <w:sz w:val="28"/>
        </w:rPr>
        <w:t>просвещение</w:t>
      </w:r>
      <w:r>
        <w:rPr>
          <w:spacing w:val="-6"/>
          <w:sz w:val="28"/>
        </w:rPr>
        <w:t xml:space="preserve"> </w:t>
      </w:r>
      <w:r>
        <w:rPr>
          <w:sz w:val="28"/>
        </w:rPr>
        <w:t>родителей</w:t>
      </w:r>
      <w:r>
        <w:rPr>
          <w:spacing w:val="-6"/>
          <w:sz w:val="28"/>
        </w:rPr>
        <w:t xml:space="preserve"> </w:t>
      </w:r>
      <w:r>
        <w:rPr>
          <w:sz w:val="28"/>
        </w:rPr>
        <w:t>(законных</w:t>
      </w:r>
      <w:r>
        <w:rPr>
          <w:spacing w:val="-6"/>
          <w:sz w:val="28"/>
        </w:rPr>
        <w:t xml:space="preserve"> </w:t>
      </w:r>
      <w:r>
        <w:rPr>
          <w:sz w:val="28"/>
        </w:rPr>
        <w:t>представителей)</w:t>
      </w:r>
      <w:r>
        <w:rPr>
          <w:spacing w:val="-6"/>
          <w:sz w:val="28"/>
        </w:rPr>
        <w:t xml:space="preserve"> </w:t>
      </w:r>
      <w:r>
        <w:rPr>
          <w:spacing w:val="-2"/>
          <w:sz w:val="28"/>
        </w:rPr>
        <w:t>обучающихся.</w:t>
      </w:r>
    </w:p>
    <w:p w:rsidR="00053D68" w:rsidRDefault="00DD0727">
      <w:pPr>
        <w:pStyle w:val="a3"/>
        <w:spacing w:before="77" w:line="352" w:lineRule="auto"/>
        <w:ind w:left="284" w:right="563"/>
        <w:jc w:val="both"/>
      </w:pPr>
      <w:r>
        <w:t>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w:t>
      </w:r>
    </w:p>
    <w:p w:rsidR="00053D68" w:rsidRDefault="00DD0727">
      <w:pPr>
        <w:pStyle w:val="a3"/>
        <w:spacing w:before="1" w:line="352" w:lineRule="auto"/>
        <w:ind w:left="284" w:right="1311"/>
      </w:pPr>
      <w:r>
        <w:t>Педагогическое</w:t>
      </w:r>
      <w:r>
        <w:rPr>
          <w:spacing w:val="-8"/>
        </w:rPr>
        <w:t xml:space="preserve"> </w:t>
      </w:r>
      <w:r>
        <w:t>просвещение</w:t>
      </w:r>
      <w:r>
        <w:rPr>
          <w:spacing w:val="-8"/>
        </w:rPr>
        <w:t xml:space="preserve"> </w:t>
      </w:r>
      <w:r>
        <w:t>осуществляют,</w:t>
      </w:r>
      <w:r>
        <w:rPr>
          <w:spacing w:val="-8"/>
        </w:rPr>
        <w:t xml:space="preserve"> </w:t>
      </w:r>
      <w:r>
        <w:t>как</w:t>
      </w:r>
      <w:r>
        <w:rPr>
          <w:spacing w:val="-8"/>
        </w:rPr>
        <w:t xml:space="preserve"> </w:t>
      </w:r>
      <w:r>
        <w:t>правило,</w:t>
      </w:r>
      <w:r>
        <w:rPr>
          <w:spacing w:val="-8"/>
        </w:rPr>
        <w:t xml:space="preserve"> </w:t>
      </w:r>
      <w:r>
        <w:t>классные</w:t>
      </w:r>
      <w:r>
        <w:rPr>
          <w:spacing w:val="-8"/>
        </w:rPr>
        <w:t xml:space="preserve"> </w:t>
      </w:r>
      <w:r>
        <w:t>руководители. Проведение педагогических всеобучей для родителей.</w:t>
      </w:r>
    </w:p>
    <w:p w:rsidR="00053D68" w:rsidRDefault="00DD0727">
      <w:pPr>
        <w:pStyle w:val="a5"/>
        <w:numPr>
          <w:ilvl w:val="0"/>
          <w:numId w:val="8"/>
        </w:numPr>
        <w:tabs>
          <w:tab w:val="left" w:pos="708"/>
          <w:tab w:val="left" w:pos="3066"/>
          <w:tab w:val="left" w:pos="5711"/>
          <w:tab w:val="left" w:pos="7400"/>
          <w:tab w:val="left" w:pos="9087"/>
        </w:tabs>
        <w:spacing w:before="1" w:line="352" w:lineRule="auto"/>
        <w:ind w:left="284" w:right="566" w:firstLine="0"/>
        <w:rPr>
          <w:sz w:val="28"/>
        </w:rPr>
      </w:pPr>
      <w:r>
        <w:rPr>
          <w:spacing w:val="-2"/>
          <w:sz w:val="28"/>
        </w:rPr>
        <w:t>Педагогическое</w:t>
      </w:r>
      <w:r>
        <w:rPr>
          <w:sz w:val="28"/>
        </w:rPr>
        <w:tab/>
      </w:r>
      <w:r>
        <w:rPr>
          <w:spacing w:val="-2"/>
          <w:sz w:val="28"/>
        </w:rPr>
        <w:t>консультирование</w:t>
      </w:r>
      <w:r>
        <w:rPr>
          <w:sz w:val="28"/>
        </w:rPr>
        <w:tab/>
      </w:r>
      <w:r>
        <w:rPr>
          <w:spacing w:val="-2"/>
          <w:sz w:val="28"/>
        </w:rPr>
        <w:t>родителей</w:t>
      </w:r>
      <w:r>
        <w:rPr>
          <w:sz w:val="28"/>
        </w:rPr>
        <w:tab/>
      </w:r>
      <w:r>
        <w:rPr>
          <w:spacing w:val="-2"/>
          <w:sz w:val="28"/>
        </w:rPr>
        <w:t>(законных</w:t>
      </w:r>
      <w:r>
        <w:rPr>
          <w:sz w:val="28"/>
        </w:rPr>
        <w:tab/>
      </w:r>
      <w:r>
        <w:rPr>
          <w:spacing w:val="-2"/>
          <w:sz w:val="28"/>
        </w:rPr>
        <w:t>представителей) обучающихся.</w:t>
      </w:r>
    </w:p>
    <w:p w:rsidR="00053D68" w:rsidRDefault="00DD0727">
      <w:pPr>
        <w:pStyle w:val="a3"/>
        <w:spacing w:line="352" w:lineRule="auto"/>
        <w:ind w:left="284" w:right="564"/>
        <w:jc w:val="both"/>
      </w:pPr>
      <w:r>
        <w:t>Педагогическое консультирование родителей (законных представителей) обучающихся,</w:t>
      </w:r>
      <w:r>
        <w:rPr>
          <w:spacing w:val="40"/>
        </w:rPr>
        <w:t xml:space="preserve"> </w:t>
      </w:r>
      <w:r>
        <w:t>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w:t>
      </w:r>
      <w:r>
        <w:rPr>
          <w:spacing w:val="40"/>
        </w:rPr>
        <w:t xml:space="preserve"> </w:t>
      </w:r>
      <w:r>
        <w:t>проблемных ситуаций.</w:t>
      </w:r>
    </w:p>
    <w:p w:rsidR="00053D68" w:rsidRDefault="00DD0727">
      <w:pPr>
        <w:pStyle w:val="a3"/>
        <w:spacing w:before="1" w:line="352" w:lineRule="auto"/>
        <w:ind w:left="284" w:right="564"/>
        <w:jc w:val="both"/>
      </w:pPr>
      <w: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w:t>
      </w:r>
      <w:r>
        <w:rPr>
          <w:spacing w:val="40"/>
        </w:rPr>
        <w:t xml:space="preserve"> </w:t>
      </w:r>
      <w:r>
        <w:t>учителя-предметники.</w:t>
      </w:r>
    </w:p>
    <w:p w:rsidR="003005CC" w:rsidRPr="00EE1D5A" w:rsidRDefault="00DD0727" w:rsidP="00396F6A">
      <w:pPr>
        <w:pStyle w:val="3"/>
        <w:ind w:left="284"/>
        <w:rPr>
          <w:b w:val="0"/>
          <w:i w:val="0"/>
        </w:rPr>
      </w:pPr>
      <w:r w:rsidRPr="00EE1D5A">
        <w:rPr>
          <w:b w:val="0"/>
          <w:i w:val="0"/>
        </w:rPr>
        <w:t>Расширение участия родителей (законных представителей) в управлении</w:t>
      </w:r>
      <w:r w:rsidRPr="00EE1D5A">
        <w:rPr>
          <w:b w:val="0"/>
          <w:i w:val="0"/>
          <w:spacing w:val="40"/>
        </w:rPr>
        <w:t xml:space="preserve"> </w:t>
      </w:r>
      <w:r w:rsidRPr="00EE1D5A">
        <w:rPr>
          <w:b w:val="0"/>
          <w:i w:val="0"/>
        </w:rPr>
        <w:t>школой</w:t>
      </w:r>
      <w:r w:rsidR="0092694A" w:rsidRPr="00EE1D5A">
        <w:rPr>
          <w:b w:val="0"/>
          <w:i w:val="0"/>
        </w:rPr>
        <w:t xml:space="preserve"> и участия в различных мероприятиях</w:t>
      </w:r>
      <w:r w:rsidRPr="00EE1D5A">
        <w:rPr>
          <w:b w:val="0"/>
          <w:i w:val="0"/>
        </w:rPr>
        <w:t>. Осуществляется</w:t>
      </w:r>
      <w:r w:rsidRPr="00EE1D5A">
        <w:rPr>
          <w:b w:val="0"/>
          <w:i w:val="0"/>
          <w:spacing w:val="80"/>
          <w:w w:val="150"/>
        </w:rPr>
        <w:t xml:space="preserve"> </w:t>
      </w:r>
      <w:r w:rsidRPr="00EE1D5A">
        <w:rPr>
          <w:b w:val="0"/>
          <w:i w:val="0"/>
        </w:rPr>
        <w:t>через</w:t>
      </w:r>
      <w:r w:rsidRPr="00EE1D5A">
        <w:rPr>
          <w:b w:val="0"/>
          <w:i w:val="0"/>
          <w:spacing w:val="80"/>
          <w:w w:val="150"/>
        </w:rPr>
        <w:t xml:space="preserve"> </w:t>
      </w:r>
      <w:r w:rsidRPr="00EE1D5A">
        <w:rPr>
          <w:b w:val="0"/>
          <w:i w:val="0"/>
        </w:rPr>
        <w:t>расширение</w:t>
      </w:r>
      <w:r w:rsidRPr="00EE1D5A">
        <w:rPr>
          <w:b w:val="0"/>
          <w:i w:val="0"/>
          <w:spacing w:val="80"/>
          <w:w w:val="150"/>
        </w:rPr>
        <w:t xml:space="preserve"> </w:t>
      </w:r>
      <w:r w:rsidRPr="00EE1D5A">
        <w:rPr>
          <w:b w:val="0"/>
          <w:i w:val="0"/>
        </w:rPr>
        <w:t>полномочий</w:t>
      </w:r>
      <w:r w:rsidRPr="00EE1D5A">
        <w:rPr>
          <w:b w:val="0"/>
          <w:i w:val="0"/>
          <w:spacing w:val="80"/>
          <w:w w:val="150"/>
        </w:rPr>
        <w:t xml:space="preserve"> </w:t>
      </w:r>
      <w:r w:rsidRPr="00EE1D5A">
        <w:rPr>
          <w:b w:val="0"/>
          <w:i w:val="0"/>
        </w:rPr>
        <w:t>Совета</w:t>
      </w:r>
      <w:r w:rsidRPr="00EE1D5A">
        <w:rPr>
          <w:b w:val="0"/>
          <w:i w:val="0"/>
          <w:spacing w:val="80"/>
          <w:w w:val="150"/>
        </w:rPr>
        <w:t xml:space="preserve"> </w:t>
      </w:r>
      <w:r w:rsidRPr="00EE1D5A">
        <w:rPr>
          <w:b w:val="0"/>
          <w:i w:val="0"/>
        </w:rPr>
        <w:t>школы</w:t>
      </w:r>
      <w:r w:rsidRPr="00EE1D5A">
        <w:rPr>
          <w:b w:val="0"/>
          <w:i w:val="0"/>
          <w:spacing w:val="80"/>
          <w:w w:val="150"/>
        </w:rPr>
        <w:t xml:space="preserve"> </w:t>
      </w:r>
      <w:r w:rsidR="0085309A" w:rsidRPr="00EE1D5A">
        <w:rPr>
          <w:b w:val="0"/>
          <w:i w:val="0"/>
        </w:rPr>
        <w:t>и</w:t>
      </w:r>
      <w:r w:rsidRPr="00EE1D5A">
        <w:rPr>
          <w:b w:val="0"/>
          <w:i w:val="0"/>
          <w:spacing w:val="80"/>
          <w:w w:val="150"/>
        </w:rPr>
        <w:t xml:space="preserve"> </w:t>
      </w:r>
      <w:r w:rsidRPr="00EE1D5A">
        <w:rPr>
          <w:b w:val="0"/>
          <w:i w:val="0"/>
        </w:rPr>
        <w:t>Совета</w:t>
      </w:r>
      <w:r w:rsidRPr="00EE1D5A">
        <w:rPr>
          <w:b w:val="0"/>
          <w:i w:val="0"/>
          <w:spacing w:val="80"/>
          <w:w w:val="150"/>
        </w:rPr>
        <w:t xml:space="preserve"> </w:t>
      </w:r>
      <w:r w:rsidRPr="00EE1D5A">
        <w:rPr>
          <w:b w:val="0"/>
          <w:i w:val="0"/>
        </w:rPr>
        <w:t>отцов, общешкольного</w:t>
      </w:r>
      <w:r w:rsidRPr="00EE1D5A">
        <w:rPr>
          <w:b w:val="0"/>
          <w:i w:val="0"/>
          <w:spacing w:val="80"/>
        </w:rPr>
        <w:t xml:space="preserve"> </w:t>
      </w:r>
      <w:r w:rsidRPr="00EE1D5A">
        <w:rPr>
          <w:b w:val="0"/>
          <w:i w:val="0"/>
        </w:rPr>
        <w:t>родительского</w:t>
      </w:r>
      <w:r w:rsidRPr="00EE1D5A">
        <w:rPr>
          <w:b w:val="0"/>
          <w:i w:val="0"/>
          <w:spacing w:val="80"/>
        </w:rPr>
        <w:t xml:space="preserve"> </w:t>
      </w:r>
      <w:r w:rsidRPr="00EE1D5A">
        <w:rPr>
          <w:b w:val="0"/>
          <w:i w:val="0"/>
        </w:rPr>
        <w:t>комитета,</w:t>
      </w:r>
      <w:r w:rsidR="0092694A" w:rsidRPr="00EE1D5A">
        <w:rPr>
          <w:b w:val="0"/>
          <w:i w:val="0"/>
        </w:rPr>
        <w:t xml:space="preserve"> комиссий «Родительский контроль» (организация питания),  «За безопасность дорожного движения» (пропаганда соблюдения ПДД),</w:t>
      </w:r>
      <w:r w:rsidRPr="00EE1D5A">
        <w:rPr>
          <w:b w:val="0"/>
          <w:i w:val="0"/>
          <w:spacing w:val="80"/>
        </w:rPr>
        <w:t xml:space="preserve"> </w:t>
      </w:r>
      <w:r w:rsidRPr="00EE1D5A">
        <w:rPr>
          <w:b w:val="0"/>
          <w:i w:val="0"/>
        </w:rPr>
        <w:t>а</w:t>
      </w:r>
      <w:r w:rsidRPr="00EE1D5A">
        <w:rPr>
          <w:b w:val="0"/>
          <w:i w:val="0"/>
          <w:spacing w:val="80"/>
        </w:rPr>
        <w:t xml:space="preserve"> </w:t>
      </w:r>
      <w:r w:rsidRPr="00EE1D5A">
        <w:rPr>
          <w:b w:val="0"/>
          <w:i w:val="0"/>
        </w:rPr>
        <w:t>также</w:t>
      </w:r>
      <w:r w:rsidRPr="00EE1D5A">
        <w:rPr>
          <w:b w:val="0"/>
          <w:i w:val="0"/>
          <w:spacing w:val="80"/>
        </w:rPr>
        <w:t xml:space="preserve"> </w:t>
      </w:r>
      <w:r w:rsidRPr="00EE1D5A">
        <w:rPr>
          <w:b w:val="0"/>
          <w:i w:val="0"/>
        </w:rPr>
        <w:t>путем</w:t>
      </w:r>
      <w:r w:rsidRPr="00EE1D5A">
        <w:rPr>
          <w:b w:val="0"/>
          <w:i w:val="0"/>
          <w:spacing w:val="80"/>
        </w:rPr>
        <w:t xml:space="preserve"> </w:t>
      </w:r>
      <w:r w:rsidRPr="00EE1D5A">
        <w:rPr>
          <w:b w:val="0"/>
          <w:i w:val="0"/>
        </w:rPr>
        <w:t>избрания</w:t>
      </w:r>
      <w:r w:rsidRPr="00EE1D5A">
        <w:rPr>
          <w:b w:val="0"/>
          <w:i w:val="0"/>
          <w:spacing w:val="80"/>
        </w:rPr>
        <w:t xml:space="preserve"> </w:t>
      </w:r>
      <w:r w:rsidRPr="00EE1D5A">
        <w:rPr>
          <w:b w:val="0"/>
          <w:i w:val="0"/>
        </w:rPr>
        <w:t>в</w:t>
      </w:r>
      <w:r w:rsidRPr="00EE1D5A">
        <w:rPr>
          <w:b w:val="0"/>
          <w:i w:val="0"/>
          <w:spacing w:val="80"/>
        </w:rPr>
        <w:t xml:space="preserve"> </w:t>
      </w:r>
      <w:r w:rsidRPr="00EE1D5A">
        <w:rPr>
          <w:b w:val="0"/>
          <w:i w:val="0"/>
        </w:rPr>
        <w:t>такие</w:t>
      </w:r>
      <w:r w:rsidRPr="00EE1D5A">
        <w:rPr>
          <w:b w:val="0"/>
          <w:i w:val="0"/>
          <w:spacing w:val="80"/>
        </w:rPr>
        <w:t xml:space="preserve"> </w:t>
      </w:r>
      <w:r w:rsidRPr="00EE1D5A">
        <w:rPr>
          <w:b w:val="0"/>
          <w:i w:val="0"/>
        </w:rPr>
        <w:t>Советы</w:t>
      </w:r>
      <w:r w:rsidR="00C03059" w:rsidRPr="00EE1D5A">
        <w:rPr>
          <w:b w:val="0"/>
          <w:i w:val="0"/>
        </w:rPr>
        <w:t xml:space="preserve"> и комиссии </w:t>
      </w:r>
      <w:r w:rsidRPr="00EE1D5A">
        <w:rPr>
          <w:b w:val="0"/>
          <w:i w:val="0"/>
          <w:spacing w:val="40"/>
        </w:rPr>
        <w:t xml:space="preserve"> </w:t>
      </w:r>
      <w:r w:rsidRPr="00EE1D5A">
        <w:rPr>
          <w:b w:val="0"/>
          <w:i w:val="0"/>
          <w:spacing w:val="-2"/>
        </w:rPr>
        <w:t>наиболее</w:t>
      </w:r>
      <w:r w:rsidR="00C03059" w:rsidRPr="00EE1D5A">
        <w:rPr>
          <w:b w:val="0"/>
          <w:i w:val="0"/>
          <w:spacing w:val="-2"/>
        </w:rPr>
        <w:t xml:space="preserve"> </w:t>
      </w:r>
      <w:r w:rsidRPr="00EE1D5A">
        <w:rPr>
          <w:b w:val="0"/>
          <w:i w:val="0"/>
          <w:spacing w:val="-2"/>
        </w:rPr>
        <w:t>заинтересованных,</w:t>
      </w:r>
      <w:r w:rsidR="00C03059" w:rsidRPr="00EE1D5A">
        <w:rPr>
          <w:b w:val="0"/>
          <w:i w:val="0"/>
          <w:spacing w:val="-2"/>
        </w:rPr>
        <w:t xml:space="preserve"> </w:t>
      </w:r>
      <w:r w:rsidRPr="00EE1D5A">
        <w:rPr>
          <w:b w:val="0"/>
          <w:i w:val="0"/>
          <w:spacing w:val="-2"/>
        </w:rPr>
        <w:t>проявляющих</w:t>
      </w:r>
      <w:r w:rsidR="00C03059" w:rsidRPr="00EE1D5A">
        <w:rPr>
          <w:b w:val="0"/>
          <w:i w:val="0"/>
          <w:spacing w:val="-2"/>
        </w:rPr>
        <w:t xml:space="preserve"> </w:t>
      </w:r>
      <w:r w:rsidRPr="00EE1D5A">
        <w:rPr>
          <w:b w:val="0"/>
          <w:i w:val="0"/>
          <w:spacing w:val="-2"/>
        </w:rPr>
        <w:t>конструктивную</w:t>
      </w:r>
      <w:r w:rsidR="00C03059" w:rsidRPr="00EE1D5A">
        <w:rPr>
          <w:b w:val="0"/>
          <w:i w:val="0"/>
          <w:spacing w:val="-2"/>
        </w:rPr>
        <w:t xml:space="preserve"> </w:t>
      </w:r>
      <w:r w:rsidRPr="00EE1D5A">
        <w:rPr>
          <w:b w:val="0"/>
          <w:i w:val="0"/>
          <w:spacing w:val="-2"/>
        </w:rPr>
        <w:t>активность</w:t>
      </w:r>
      <w:r w:rsidR="00C03059" w:rsidRPr="00EE1D5A">
        <w:rPr>
          <w:b w:val="0"/>
          <w:i w:val="0"/>
          <w:spacing w:val="-2"/>
        </w:rPr>
        <w:t xml:space="preserve"> </w:t>
      </w:r>
      <w:r w:rsidRPr="00EE1D5A">
        <w:rPr>
          <w:b w:val="0"/>
          <w:i w:val="0"/>
          <w:spacing w:val="-2"/>
        </w:rPr>
        <w:t xml:space="preserve">родителей </w:t>
      </w:r>
      <w:r w:rsidRPr="00EE1D5A">
        <w:rPr>
          <w:b w:val="0"/>
          <w:i w:val="0"/>
        </w:rPr>
        <w:t>(законных представителей).</w:t>
      </w:r>
    </w:p>
    <w:p w:rsidR="00396F6A" w:rsidRPr="00EE1D5A" w:rsidRDefault="003005CC" w:rsidP="00396F6A">
      <w:pPr>
        <w:pStyle w:val="3"/>
        <w:ind w:left="284"/>
        <w:rPr>
          <w:b w:val="0"/>
          <w:i w:val="0"/>
        </w:rPr>
      </w:pPr>
      <w:r w:rsidRPr="00EE1D5A">
        <w:rPr>
          <w:b w:val="0"/>
          <w:i w:val="0"/>
        </w:rPr>
        <w:t xml:space="preserve"> </w:t>
      </w:r>
      <w:r w:rsidR="00396F6A" w:rsidRPr="00EE1D5A">
        <w:rPr>
          <w:b w:val="0"/>
          <w:i w:val="0"/>
        </w:rPr>
        <w:t>В школе разработаны  Положения:</w:t>
      </w:r>
    </w:p>
    <w:p w:rsidR="00396F6A" w:rsidRPr="00EE1D5A" w:rsidRDefault="00396F6A" w:rsidP="00396F6A">
      <w:pPr>
        <w:pStyle w:val="3"/>
        <w:ind w:left="284"/>
        <w:rPr>
          <w:b w:val="0"/>
          <w:i w:val="0"/>
        </w:rPr>
      </w:pPr>
      <w:r w:rsidRPr="00EE1D5A">
        <w:rPr>
          <w:b w:val="0"/>
          <w:i w:val="0"/>
        </w:rPr>
        <w:t xml:space="preserve">  «О Совете школы « от 25.12.2020г № 273,</w:t>
      </w:r>
    </w:p>
    <w:p w:rsidR="00396F6A" w:rsidRPr="00EE1D5A" w:rsidRDefault="00396F6A" w:rsidP="00396F6A">
      <w:pPr>
        <w:pStyle w:val="3"/>
        <w:ind w:left="284"/>
        <w:rPr>
          <w:b w:val="0"/>
          <w:i w:val="0"/>
        </w:rPr>
      </w:pPr>
      <w:r w:rsidRPr="00EE1D5A">
        <w:rPr>
          <w:b w:val="0"/>
          <w:i w:val="0"/>
        </w:rPr>
        <w:t xml:space="preserve"> «О родительском комитете « от 30.08.2016г №187, </w:t>
      </w:r>
    </w:p>
    <w:p w:rsidR="00396F6A" w:rsidRPr="00EE1D5A" w:rsidRDefault="00396F6A" w:rsidP="00396F6A">
      <w:pPr>
        <w:pStyle w:val="3"/>
        <w:ind w:left="284"/>
        <w:rPr>
          <w:b w:val="0"/>
          <w:i w:val="0"/>
        </w:rPr>
      </w:pPr>
      <w:r w:rsidRPr="00EE1D5A">
        <w:rPr>
          <w:b w:val="0"/>
          <w:i w:val="0"/>
        </w:rPr>
        <w:t>«О Совете отцов» от 04.10.2022г №304,</w:t>
      </w:r>
    </w:p>
    <w:p w:rsidR="00396F6A" w:rsidRPr="00EE1D5A" w:rsidRDefault="00396F6A" w:rsidP="00396F6A">
      <w:pPr>
        <w:pStyle w:val="3"/>
        <w:ind w:left="284"/>
        <w:rPr>
          <w:b w:val="0"/>
          <w:i w:val="0"/>
        </w:rPr>
      </w:pPr>
      <w:r w:rsidRPr="00EE1D5A">
        <w:rPr>
          <w:b w:val="0"/>
          <w:i w:val="0"/>
        </w:rPr>
        <w:t>«О родительском собрании    и  родительском всеобуче» от 07.03.2024г №56</w:t>
      </w:r>
    </w:p>
    <w:p w:rsidR="00053D68" w:rsidRPr="00BD4B10" w:rsidRDefault="00DD0727" w:rsidP="006229A0">
      <w:pPr>
        <w:pStyle w:val="3"/>
        <w:ind w:left="284"/>
        <w:rPr>
          <w:b w:val="0"/>
          <w:i w:val="0"/>
        </w:rPr>
      </w:pPr>
      <w:r w:rsidRPr="00BD4B10">
        <w:rPr>
          <w:b w:val="0"/>
          <w:i w:val="0"/>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w:t>
      </w:r>
      <w:r w:rsidRPr="00BD4B10">
        <w:rPr>
          <w:b w:val="0"/>
          <w:i w:val="0"/>
          <w:spacing w:val="40"/>
        </w:rPr>
        <w:t xml:space="preserve"> </w:t>
      </w:r>
      <w:r w:rsidRPr="00BD4B10">
        <w:rPr>
          <w:b w:val="0"/>
          <w:i w:val="0"/>
          <w:spacing w:val="-4"/>
        </w:rPr>
        <w:t>мер:</w:t>
      </w:r>
    </w:p>
    <w:p w:rsidR="00053D68" w:rsidRPr="00BD4B10" w:rsidRDefault="00DD0727" w:rsidP="006229A0">
      <w:pPr>
        <w:pStyle w:val="3"/>
        <w:ind w:left="284"/>
        <w:rPr>
          <w:b w:val="0"/>
          <w:i w:val="0"/>
        </w:rPr>
      </w:pPr>
      <w:r w:rsidRPr="00BD4B10">
        <w:rPr>
          <w:b w:val="0"/>
          <w:i w:val="0"/>
        </w:rPr>
        <w:t>создание и деятельность в школе, в классах представительных органов родительского сообщества (родительские комитеты, Совет школы, Совет отцов), участвующих в обсуждении и решении вопросов воспитания и обучения, деятельность представителей родительского сообщества в</w:t>
      </w:r>
      <w:r w:rsidRPr="00BD4B10">
        <w:rPr>
          <w:b w:val="0"/>
          <w:i w:val="0"/>
          <w:spacing w:val="40"/>
        </w:rPr>
        <w:t xml:space="preserve"> </w:t>
      </w:r>
      <w:r w:rsidRPr="00BD4B10">
        <w:rPr>
          <w:b w:val="0"/>
          <w:i w:val="0"/>
        </w:rPr>
        <w:t>общешкольном родительском комитете, Совете отцов, Совете школы;</w:t>
      </w:r>
    </w:p>
    <w:p w:rsidR="00053D68" w:rsidRPr="00BD4B10" w:rsidRDefault="00DD0727" w:rsidP="00A32E23">
      <w:pPr>
        <w:pStyle w:val="3"/>
        <w:ind w:left="426"/>
        <w:rPr>
          <w:b w:val="0"/>
          <w:i w:val="0"/>
        </w:rPr>
      </w:pPr>
      <w:r w:rsidRPr="00BD4B10">
        <w:rPr>
          <w:b w:val="0"/>
          <w:i w:val="0"/>
        </w:rPr>
        <w:t>создание образовательных проектов совместно с семьей на основе выявления потребностей и поддержки образовательных инициатив семьи;</w:t>
      </w:r>
    </w:p>
    <w:p w:rsidR="00053D68" w:rsidRPr="00BD4B10" w:rsidRDefault="00DD0727" w:rsidP="00A32E23">
      <w:pPr>
        <w:pStyle w:val="3"/>
        <w:ind w:left="426"/>
        <w:rPr>
          <w:b w:val="0"/>
          <w:i w:val="0"/>
        </w:rPr>
      </w:pPr>
      <w:r w:rsidRPr="00BD4B10">
        <w:rPr>
          <w:b w:val="0"/>
          <w:i w:val="0"/>
        </w:rPr>
        <w:t>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w:t>
      </w:r>
    </w:p>
    <w:p w:rsidR="00053D68" w:rsidRPr="00BD4B10" w:rsidRDefault="00DD0727" w:rsidP="00A32E23">
      <w:pPr>
        <w:pStyle w:val="3"/>
        <w:ind w:left="426"/>
        <w:rPr>
          <w:b w:val="0"/>
          <w:i w:val="0"/>
        </w:rPr>
      </w:pPr>
      <w:r w:rsidRPr="00BD4B10">
        <w:rPr>
          <w:b w:val="0"/>
          <w:i w:val="0"/>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053D68" w:rsidRPr="00BD4B10" w:rsidRDefault="00DD0727" w:rsidP="00A32E23">
      <w:pPr>
        <w:pStyle w:val="3"/>
        <w:ind w:left="426"/>
        <w:rPr>
          <w:b w:val="0"/>
          <w:i w:val="0"/>
        </w:rPr>
      </w:pPr>
      <w:r w:rsidRPr="00BD4B10">
        <w:rPr>
          <w:b w:val="0"/>
          <w:i w:val="0"/>
        </w:rPr>
        <w:t>внедрение/совершенствование практики заполнения родителями карт наблюдений за развитием детей;</w:t>
      </w:r>
    </w:p>
    <w:p w:rsidR="00053D68" w:rsidRPr="00BD4B10" w:rsidRDefault="00DD0727" w:rsidP="00A32E23">
      <w:pPr>
        <w:pStyle w:val="3"/>
        <w:ind w:left="426"/>
        <w:rPr>
          <w:b w:val="0"/>
          <w:i w:val="0"/>
        </w:rPr>
      </w:pPr>
      <w:r w:rsidRPr="00BD4B10">
        <w:rPr>
          <w:b w:val="0"/>
          <w:i w:val="0"/>
        </w:rPr>
        <w:t>совершенствование анкетирования родителей (в части содержания анкет и процедуры анкетирования) по вопросам работы школы, воспитания и развития детей;</w:t>
      </w:r>
    </w:p>
    <w:p w:rsidR="00053D68" w:rsidRPr="00BD4B10" w:rsidRDefault="00DD0727" w:rsidP="00A32E23">
      <w:pPr>
        <w:pStyle w:val="3"/>
        <w:ind w:left="426"/>
        <w:rPr>
          <w:b w:val="0"/>
          <w:i w:val="0"/>
        </w:rPr>
      </w:pPr>
      <w:r w:rsidRPr="00BD4B10">
        <w:rPr>
          <w:b w:val="0"/>
          <w:i w:val="0"/>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053D68" w:rsidRPr="00BD4B10" w:rsidRDefault="00DD0727" w:rsidP="00A32E23">
      <w:pPr>
        <w:pStyle w:val="3"/>
        <w:ind w:left="426"/>
        <w:rPr>
          <w:b w:val="0"/>
          <w:i w:val="0"/>
        </w:rPr>
      </w:pPr>
      <w:r w:rsidRPr="00BD4B10">
        <w:rPr>
          <w:b w:val="0"/>
          <w:i w:val="0"/>
        </w:rPr>
        <w:t>проведение</w:t>
      </w:r>
      <w:r w:rsidRPr="00BD4B10">
        <w:rPr>
          <w:b w:val="0"/>
          <w:i w:val="0"/>
          <w:spacing w:val="-6"/>
        </w:rPr>
        <w:t xml:space="preserve"> </w:t>
      </w:r>
      <w:r w:rsidRPr="00BD4B10">
        <w:rPr>
          <w:b w:val="0"/>
          <w:i w:val="0"/>
        </w:rPr>
        <w:t>открытых</w:t>
      </w:r>
      <w:r w:rsidRPr="00BD4B10">
        <w:rPr>
          <w:b w:val="0"/>
          <w:i w:val="0"/>
          <w:spacing w:val="-3"/>
        </w:rPr>
        <w:t xml:space="preserve"> </w:t>
      </w:r>
      <w:r w:rsidRPr="00BD4B10">
        <w:rPr>
          <w:b w:val="0"/>
          <w:i w:val="0"/>
        </w:rPr>
        <w:t>занятий</w:t>
      </w:r>
      <w:r w:rsidRPr="00BD4B10">
        <w:rPr>
          <w:b w:val="0"/>
          <w:i w:val="0"/>
          <w:spacing w:val="-3"/>
        </w:rPr>
        <w:t xml:space="preserve"> </w:t>
      </w:r>
      <w:r w:rsidRPr="00BD4B10">
        <w:rPr>
          <w:b w:val="0"/>
          <w:i w:val="0"/>
        </w:rPr>
        <w:t>и</w:t>
      </w:r>
      <w:r w:rsidRPr="00BD4B10">
        <w:rPr>
          <w:b w:val="0"/>
          <w:i w:val="0"/>
          <w:spacing w:val="-4"/>
        </w:rPr>
        <w:t xml:space="preserve"> </w:t>
      </w:r>
      <w:r w:rsidRPr="00BD4B10">
        <w:rPr>
          <w:b w:val="0"/>
          <w:i w:val="0"/>
        </w:rPr>
        <w:t>мастер-классов</w:t>
      </w:r>
      <w:r w:rsidRPr="00BD4B10">
        <w:rPr>
          <w:b w:val="0"/>
          <w:i w:val="0"/>
          <w:spacing w:val="-3"/>
        </w:rPr>
        <w:t xml:space="preserve"> </w:t>
      </w:r>
      <w:r w:rsidRPr="00BD4B10">
        <w:rPr>
          <w:b w:val="0"/>
          <w:i w:val="0"/>
        </w:rPr>
        <w:t>для</w:t>
      </w:r>
      <w:r w:rsidRPr="00BD4B10">
        <w:rPr>
          <w:b w:val="0"/>
          <w:i w:val="0"/>
          <w:spacing w:val="-3"/>
        </w:rPr>
        <w:t xml:space="preserve"> </w:t>
      </w:r>
      <w:r w:rsidRPr="00BD4B10">
        <w:rPr>
          <w:b w:val="0"/>
          <w:i w:val="0"/>
          <w:spacing w:val="-2"/>
        </w:rPr>
        <w:t>родителей;</w:t>
      </w:r>
    </w:p>
    <w:p w:rsidR="00053D68" w:rsidRPr="00BD4B10" w:rsidRDefault="00DD0727" w:rsidP="00A32E23">
      <w:pPr>
        <w:pStyle w:val="3"/>
        <w:ind w:left="426"/>
        <w:rPr>
          <w:b w:val="0"/>
          <w:i w:val="0"/>
        </w:rPr>
      </w:pPr>
      <w:r w:rsidRPr="00BD4B10">
        <w:rPr>
          <w:b w:val="0"/>
          <w:i w:val="0"/>
        </w:rPr>
        <w:t xml:space="preserve">создание стенда (библиотеки) с литературой, методическими материалами для </w:t>
      </w:r>
      <w:r w:rsidRPr="00BD4B10">
        <w:rPr>
          <w:b w:val="0"/>
          <w:i w:val="0"/>
          <w:spacing w:val="-2"/>
        </w:rPr>
        <w:t>родителей;</w:t>
      </w:r>
    </w:p>
    <w:p w:rsidR="00053D68" w:rsidRPr="00BD4B10" w:rsidRDefault="00DD0727" w:rsidP="00A32E23">
      <w:pPr>
        <w:pStyle w:val="3"/>
        <w:ind w:left="426"/>
        <w:rPr>
          <w:b w:val="0"/>
          <w:i w:val="0"/>
        </w:rPr>
      </w:pPr>
      <w:r w:rsidRPr="00BD4B10">
        <w:rPr>
          <w:b w:val="0"/>
          <w:i w:val="0"/>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053D68" w:rsidRPr="00BD4B10" w:rsidRDefault="00DD0727" w:rsidP="00A32E23">
      <w:pPr>
        <w:pStyle w:val="3"/>
        <w:ind w:left="426"/>
        <w:rPr>
          <w:b w:val="0"/>
          <w:i w:val="0"/>
        </w:rPr>
      </w:pPr>
      <w:r w:rsidRPr="00BD4B10">
        <w:rPr>
          <w:b w:val="0"/>
          <w:i w:val="0"/>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w:t>
      </w:r>
      <w:r w:rsidRPr="00BD4B10">
        <w:rPr>
          <w:b w:val="0"/>
          <w:i w:val="0"/>
          <w:spacing w:val="-2"/>
        </w:rPr>
        <w:t>воспитания;</w:t>
      </w:r>
    </w:p>
    <w:p w:rsidR="00053D68" w:rsidRPr="00BD4B10" w:rsidRDefault="00DD0727" w:rsidP="00A32E23">
      <w:pPr>
        <w:pStyle w:val="3"/>
        <w:ind w:left="426"/>
        <w:rPr>
          <w:b w:val="0"/>
          <w:i w:val="0"/>
        </w:rPr>
      </w:pPr>
      <w:r w:rsidRPr="00BD4B10">
        <w:rPr>
          <w:b w:val="0"/>
          <w:i w:val="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53D68" w:rsidRPr="00BD4B10" w:rsidRDefault="00DD0727" w:rsidP="00A32E23">
      <w:pPr>
        <w:pStyle w:val="3"/>
        <w:ind w:left="426"/>
        <w:rPr>
          <w:b w:val="0"/>
          <w:i w:val="0"/>
        </w:rPr>
      </w:pPr>
      <w:r w:rsidRPr="00BD4B10">
        <w:rPr>
          <w:b w:val="0"/>
          <w:i w:val="0"/>
        </w:rPr>
        <w:t>родительские форумы на интернет-сайте общеобразовательной организации, интернет- сообщества, группы с участием педагогов, на которых обсуждаются интересующие родителей вопросы, согласуется совместная деятельность;</w:t>
      </w:r>
    </w:p>
    <w:p w:rsidR="00053D68" w:rsidRPr="00BD4B10" w:rsidRDefault="00DD0727" w:rsidP="00A32E23">
      <w:pPr>
        <w:pStyle w:val="3"/>
        <w:ind w:left="426"/>
        <w:rPr>
          <w:b w:val="0"/>
          <w:i w:val="0"/>
        </w:rPr>
      </w:pPr>
      <w:r w:rsidRPr="00BD4B10">
        <w:rPr>
          <w:b w:val="0"/>
          <w:i w:val="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BD4B10">
        <w:rPr>
          <w:b w:val="0"/>
          <w:i w:val="0"/>
          <w:spacing w:val="40"/>
        </w:rPr>
        <w:t xml:space="preserve"> </w:t>
      </w:r>
      <w:r w:rsidRPr="00BD4B10">
        <w:rPr>
          <w:b w:val="0"/>
          <w:i w:val="0"/>
        </w:rPr>
        <w:t>в соответствии с порядком привлечения родителей (законных представителей);</w:t>
      </w:r>
    </w:p>
    <w:p w:rsidR="00053D68" w:rsidRPr="00BD4B10" w:rsidRDefault="00DD0727" w:rsidP="00A32E23">
      <w:pPr>
        <w:pStyle w:val="3"/>
        <w:ind w:left="426"/>
        <w:rPr>
          <w:b w:val="0"/>
          <w:i w:val="0"/>
        </w:rPr>
      </w:pPr>
      <w:r w:rsidRPr="00BD4B10">
        <w:rPr>
          <w:b w:val="0"/>
          <w:i w:val="0"/>
        </w:rPr>
        <w:t>привлечение родителей (законных представителей) к подготовке и проведению классных и общешкольных мероприятий;</w:t>
      </w:r>
    </w:p>
    <w:p w:rsidR="00053D68" w:rsidRPr="00BD4B10" w:rsidRDefault="00DD0727" w:rsidP="00A32E23">
      <w:pPr>
        <w:pStyle w:val="3"/>
        <w:ind w:left="426"/>
        <w:rPr>
          <w:b w:val="0"/>
          <w:i w:val="0"/>
        </w:rPr>
      </w:pPr>
      <w:r w:rsidRPr="00BD4B10">
        <w:rPr>
          <w:b w:val="0"/>
          <w:i w:val="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53D68" w:rsidRDefault="00DD0727">
      <w:pPr>
        <w:pStyle w:val="a5"/>
        <w:numPr>
          <w:ilvl w:val="0"/>
          <w:numId w:val="8"/>
        </w:numPr>
        <w:tabs>
          <w:tab w:val="left" w:pos="708"/>
        </w:tabs>
        <w:spacing w:before="1" w:line="352" w:lineRule="auto"/>
        <w:ind w:left="284" w:right="565" w:firstLine="0"/>
        <w:jc w:val="both"/>
        <w:rPr>
          <w:sz w:val="28"/>
        </w:rPr>
      </w:pPr>
      <w:r>
        <w:rPr>
          <w:sz w:val="28"/>
        </w:rPr>
        <w:t>Стимулирование родителей к оказанию помощи школе в совершенствовании материальных условий воспитания и обучения.</w:t>
      </w:r>
    </w:p>
    <w:p w:rsidR="00053D68" w:rsidRDefault="00DD0727">
      <w:pPr>
        <w:pStyle w:val="a3"/>
        <w:spacing w:line="352" w:lineRule="auto"/>
        <w:ind w:left="284" w:right="564"/>
        <w:jc w:val="both"/>
      </w:pPr>
      <w: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053D68" w:rsidRDefault="00DD0727">
      <w:pPr>
        <w:pStyle w:val="a3"/>
        <w:spacing w:before="1" w:line="352" w:lineRule="auto"/>
        <w:ind w:left="284" w:right="564"/>
        <w:jc w:val="both"/>
      </w:pPr>
      <w: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053D68" w:rsidRDefault="00DD0727">
      <w:pPr>
        <w:pStyle w:val="a3"/>
        <w:spacing w:line="360" w:lineRule="auto"/>
        <w:ind w:left="284" w:right="564"/>
        <w:jc w:val="both"/>
      </w:pPr>
      <w:r>
        <w:t>Взаимодействие с родителями также осуществляется посредством школьного сайта: размещается</w:t>
      </w:r>
      <w:r>
        <w:rPr>
          <w:spacing w:val="40"/>
        </w:rPr>
        <w:t xml:space="preserve"> </w:t>
      </w:r>
      <w:r>
        <w:t xml:space="preserve">информация, предусматривающая ознакомление родителей, школьные </w:t>
      </w:r>
      <w:r>
        <w:rPr>
          <w:spacing w:val="-2"/>
        </w:rPr>
        <w:t>новости.</w:t>
      </w:r>
    </w:p>
    <w:p w:rsidR="00053D68" w:rsidRDefault="00DD0727">
      <w:pPr>
        <w:pStyle w:val="2"/>
        <w:ind w:left="284"/>
      </w:pPr>
      <w:r>
        <w:t>Модуль</w:t>
      </w:r>
      <w:r>
        <w:rPr>
          <w:spacing w:val="-3"/>
        </w:rPr>
        <w:t xml:space="preserve"> </w:t>
      </w:r>
      <w:r>
        <w:rPr>
          <w:spacing w:val="-2"/>
        </w:rPr>
        <w:t>«Самоуправление».</w:t>
      </w:r>
    </w:p>
    <w:p w:rsidR="00053D68" w:rsidRDefault="00DD0727">
      <w:pPr>
        <w:pStyle w:val="a3"/>
        <w:spacing w:before="161" w:line="360" w:lineRule="auto"/>
        <w:ind w:left="284" w:right="563"/>
        <w:jc w:val="both"/>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w:t>
      </w:r>
      <w:r>
        <w:rPr>
          <w:spacing w:val="40"/>
        </w:rPr>
        <w:t xml:space="preserve"> </w:t>
      </w:r>
      <w:r>
        <w:t>собственного достоинства, а школьникам – предоставляет широкие возможности для самовыражения и самореализации. Поскольку учащимся младших классов не всегда удается самостоятельно организовать свою деятельность, детское самоуправление</w:t>
      </w:r>
      <w:r>
        <w:rPr>
          <w:spacing w:val="40"/>
        </w:rPr>
        <w:t xml:space="preserve"> </w:t>
      </w:r>
      <w:r>
        <w:t>иногда и на время может трансформироваться (посредством введения функции педагога- куратора) в детско-взрослое самоуправление.</w:t>
      </w:r>
    </w:p>
    <w:p w:rsidR="00053D68" w:rsidRDefault="00DD0727">
      <w:pPr>
        <w:pStyle w:val="a3"/>
        <w:ind w:left="284"/>
        <w:jc w:val="both"/>
      </w:pPr>
      <w:r>
        <w:t>Детское</w:t>
      </w:r>
      <w:r>
        <w:rPr>
          <w:spacing w:val="-7"/>
        </w:rPr>
        <w:t xml:space="preserve"> </w:t>
      </w:r>
      <w:r>
        <w:t>самоуправление</w:t>
      </w:r>
      <w:r>
        <w:rPr>
          <w:spacing w:val="-4"/>
        </w:rPr>
        <w:t xml:space="preserve"> </w:t>
      </w:r>
      <w:r>
        <w:t>в</w:t>
      </w:r>
      <w:r>
        <w:rPr>
          <w:spacing w:val="-4"/>
        </w:rPr>
        <w:t xml:space="preserve"> </w:t>
      </w:r>
      <w:r>
        <w:t>школе</w:t>
      </w:r>
      <w:r>
        <w:rPr>
          <w:spacing w:val="-5"/>
        </w:rPr>
        <w:t xml:space="preserve"> </w:t>
      </w:r>
      <w:r>
        <w:t>осуществляется</w:t>
      </w:r>
      <w:r>
        <w:rPr>
          <w:spacing w:val="-4"/>
        </w:rPr>
        <w:t xml:space="preserve"> </w:t>
      </w:r>
      <w:r>
        <w:t>следующим</w:t>
      </w:r>
      <w:r>
        <w:rPr>
          <w:spacing w:val="-4"/>
        </w:rPr>
        <w:t xml:space="preserve"> </w:t>
      </w:r>
      <w:r>
        <w:rPr>
          <w:spacing w:val="-2"/>
        </w:rPr>
        <w:t>образом:</w:t>
      </w:r>
    </w:p>
    <w:p w:rsidR="00053D68" w:rsidRDefault="00DD0727">
      <w:pPr>
        <w:pStyle w:val="a3"/>
        <w:spacing w:before="77"/>
        <w:ind w:left="284"/>
        <w:jc w:val="both"/>
      </w:pPr>
      <w:r>
        <w:t>На</w:t>
      </w:r>
      <w:r>
        <w:rPr>
          <w:spacing w:val="-3"/>
        </w:rPr>
        <w:t xml:space="preserve"> </w:t>
      </w:r>
      <w:r>
        <w:t>уровне</w:t>
      </w:r>
      <w:r>
        <w:rPr>
          <w:spacing w:val="-3"/>
        </w:rPr>
        <w:t xml:space="preserve"> </w:t>
      </w:r>
      <w:r>
        <w:rPr>
          <w:spacing w:val="-2"/>
        </w:rPr>
        <w:t>школы:</w:t>
      </w:r>
    </w:p>
    <w:p w:rsidR="00053D68" w:rsidRDefault="00DD0727">
      <w:pPr>
        <w:pStyle w:val="a5"/>
        <w:numPr>
          <w:ilvl w:val="0"/>
          <w:numId w:val="7"/>
        </w:numPr>
        <w:tabs>
          <w:tab w:val="left" w:pos="850"/>
        </w:tabs>
        <w:spacing w:before="161" w:line="360" w:lineRule="auto"/>
        <w:ind w:left="284" w:right="563" w:firstLine="0"/>
        <w:jc w:val="both"/>
        <w:rPr>
          <w:sz w:val="28"/>
        </w:rPr>
      </w:pPr>
      <w:r>
        <w:rPr>
          <w:sz w:val="28"/>
        </w:rPr>
        <w:t>через деятельность выборного Президента, Совета министров,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53D68" w:rsidRDefault="00DD0727">
      <w:pPr>
        <w:pStyle w:val="a5"/>
        <w:numPr>
          <w:ilvl w:val="0"/>
          <w:numId w:val="7"/>
        </w:numPr>
        <w:tabs>
          <w:tab w:val="left" w:pos="850"/>
        </w:tabs>
        <w:spacing w:line="360" w:lineRule="auto"/>
        <w:ind w:left="284" w:right="563" w:firstLine="0"/>
        <w:jc w:val="both"/>
        <w:rPr>
          <w:sz w:val="28"/>
        </w:rPr>
      </w:pPr>
      <w:r>
        <w:rPr>
          <w:sz w:val="28"/>
        </w:rPr>
        <w:t>через деятельность творческих групп, отвечающих за проведение тех или иных конкретных мероприятий, праздников, вечеров, акций и т.п.;</w:t>
      </w:r>
    </w:p>
    <w:p w:rsidR="00053D68" w:rsidRDefault="00DD0727">
      <w:pPr>
        <w:pStyle w:val="a3"/>
        <w:ind w:left="284"/>
        <w:jc w:val="both"/>
      </w:pPr>
      <w:r>
        <w:t>На</w:t>
      </w:r>
      <w:r>
        <w:rPr>
          <w:spacing w:val="-3"/>
        </w:rPr>
        <w:t xml:space="preserve"> </w:t>
      </w:r>
      <w:r>
        <w:t>уровне</w:t>
      </w:r>
      <w:r>
        <w:rPr>
          <w:spacing w:val="-3"/>
        </w:rPr>
        <w:t xml:space="preserve"> </w:t>
      </w:r>
      <w:r>
        <w:rPr>
          <w:spacing w:val="-2"/>
        </w:rPr>
        <w:t>классов:</w:t>
      </w:r>
    </w:p>
    <w:p w:rsidR="00053D68" w:rsidRDefault="00DD0727">
      <w:pPr>
        <w:pStyle w:val="a5"/>
        <w:numPr>
          <w:ilvl w:val="0"/>
          <w:numId w:val="7"/>
        </w:numPr>
        <w:tabs>
          <w:tab w:val="left" w:pos="850"/>
        </w:tabs>
        <w:spacing w:before="161" w:line="360" w:lineRule="auto"/>
        <w:ind w:left="284" w:right="565" w:firstLine="0"/>
        <w:jc w:val="both"/>
        <w:rPr>
          <w:sz w:val="28"/>
        </w:rPr>
      </w:pPr>
      <w:r>
        <w:rPr>
          <w:sz w:val="28"/>
        </w:rPr>
        <w:t>через деятельность выборных по инициативе и предложениям учащихся класса лидеров (командиров), представляющих интересы класса в общешкольных делах ;</w:t>
      </w:r>
    </w:p>
    <w:p w:rsidR="00053D68" w:rsidRDefault="00DD0727">
      <w:pPr>
        <w:pStyle w:val="a5"/>
        <w:numPr>
          <w:ilvl w:val="0"/>
          <w:numId w:val="7"/>
        </w:numPr>
        <w:tabs>
          <w:tab w:val="left" w:pos="850"/>
        </w:tabs>
        <w:spacing w:line="360" w:lineRule="auto"/>
        <w:ind w:left="284" w:right="565" w:firstLine="0"/>
        <w:jc w:val="both"/>
        <w:rPr>
          <w:sz w:val="28"/>
        </w:rPr>
      </w:pPr>
      <w:r>
        <w:rPr>
          <w:sz w:val="28"/>
        </w:rPr>
        <w:t>через деятельность выборных органов самоуправления, отвечающих за различные направления работы класса;</w:t>
      </w:r>
    </w:p>
    <w:p w:rsidR="00053D68" w:rsidRDefault="00DD0727">
      <w:pPr>
        <w:pStyle w:val="a3"/>
        <w:ind w:left="284"/>
      </w:pPr>
      <w:r>
        <w:t>На</w:t>
      </w:r>
      <w:r>
        <w:rPr>
          <w:spacing w:val="-6"/>
        </w:rPr>
        <w:t xml:space="preserve"> </w:t>
      </w:r>
      <w:r>
        <w:t>индивидуальном</w:t>
      </w:r>
      <w:r>
        <w:rPr>
          <w:spacing w:val="-5"/>
        </w:rPr>
        <w:t xml:space="preserve"> </w:t>
      </w:r>
      <w:r>
        <w:rPr>
          <w:spacing w:val="-2"/>
        </w:rPr>
        <w:t>уровне:</w:t>
      </w:r>
    </w:p>
    <w:p w:rsidR="00053D68" w:rsidRDefault="00DD0727">
      <w:pPr>
        <w:pStyle w:val="a3"/>
        <w:spacing w:before="161" w:line="360" w:lineRule="auto"/>
        <w:ind w:left="284"/>
      </w:pPr>
      <w:r>
        <w:t>через</w:t>
      </w:r>
      <w:r>
        <w:rPr>
          <w:spacing w:val="80"/>
        </w:rPr>
        <w:t xml:space="preserve"> </w:t>
      </w:r>
      <w:r>
        <w:t>вовлечение</w:t>
      </w:r>
      <w:r>
        <w:rPr>
          <w:spacing w:val="80"/>
        </w:rPr>
        <w:t xml:space="preserve"> </w:t>
      </w:r>
      <w:r>
        <w:t>школьников</w:t>
      </w:r>
      <w:r>
        <w:rPr>
          <w:spacing w:val="80"/>
        </w:rPr>
        <w:t xml:space="preserve"> </w:t>
      </w:r>
      <w:r>
        <w:t>в</w:t>
      </w:r>
      <w:r>
        <w:rPr>
          <w:spacing w:val="80"/>
        </w:rPr>
        <w:t xml:space="preserve"> </w:t>
      </w:r>
      <w:r>
        <w:t>планирование,</w:t>
      </w:r>
      <w:r>
        <w:rPr>
          <w:spacing w:val="80"/>
        </w:rPr>
        <w:t xml:space="preserve"> </w:t>
      </w:r>
      <w:r>
        <w:t>организацию,</w:t>
      </w:r>
      <w:r>
        <w:rPr>
          <w:spacing w:val="80"/>
        </w:rPr>
        <w:t xml:space="preserve"> </w:t>
      </w:r>
      <w:r>
        <w:t>проведение</w:t>
      </w:r>
      <w:r>
        <w:rPr>
          <w:spacing w:val="80"/>
        </w:rPr>
        <w:t xml:space="preserve"> </w:t>
      </w:r>
      <w:r>
        <w:t>и</w:t>
      </w:r>
      <w:r>
        <w:rPr>
          <w:spacing w:val="80"/>
        </w:rPr>
        <w:t xml:space="preserve"> </w:t>
      </w:r>
      <w:r>
        <w:t>анализ</w:t>
      </w:r>
      <w:r>
        <w:rPr>
          <w:spacing w:val="40"/>
        </w:rPr>
        <w:t xml:space="preserve"> </w:t>
      </w:r>
      <w:r>
        <w:t>общешкольных и внутриклассных дел;</w:t>
      </w:r>
    </w:p>
    <w:p w:rsidR="00053D68" w:rsidRDefault="00DD0727" w:rsidP="00C84B80">
      <w:pPr>
        <w:pStyle w:val="a3"/>
        <w:spacing w:line="360" w:lineRule="auto"/>
        <w:ind w:left="284"/>
        <w:rPr>
          <w:sz w:val="20"/>
        </w:rPr>
      </w:pPr>
      <w:r>
        <w:t>через</w:t>
      </w:r>
      <w:r>
        <w:rPr>
          <w:spacing w:val="80"/>
        </w:rPr>
        <w:t xml:space="preserve"> </w:t>
      </w:r>
      <w:r>
        <w:t>реализацию</w:t>
      </w:r>
      <w:r>
        <w:rPr>
          <w:spacing w:val="80"/>
        </w:rPr>
        <w:t xml:space="preserve"> </w:t>
      </w:r>
      <w:r>
        <w:t>функций</w:t>
      </w:r>
      <w:r>
        <w:rPr>
          <w:spacing w:val="80"/>
        </w:rPr>
        <w:t xml:space="preserve"> </w:t>
      </w:r>
      <w:r>
        <w:t>школьниками,</w:t>
      </w:r>
      <w:r>
        <w:rPr>
          <w:spacing w:val="80"/>
        </w:rPr>
        <w:t xml:space="preserve"> </w:t>
      </w:r>
      <w:r>
        <w:t>отвечающими</w:t>
      </w:r>
      <w:r>
        <w:rPr>
          <w:spacing w:val="80"/>
        </w:rPr>
        <w:t xml:space="preserve"> </w:t>
      </w:r>
      <w:r>
        <w:t>за</w:t>
      </w:r>
      <w:r>
        <w:rPr>
          <w:spacing w:val="80"/>
        </w:rPr>
        <w:t xml:space="preserve"> </w:t>
      </w:r>
      <w:r>
        <w:t>различные</w:t>
      </w:r>
      <w:r>
        <w:rPr>
          <w:spacing w:val="80"/>
        </w:rPr>
        <w:t xml:space="preserve"> </w:t>
      </w:r>
      <w:r>
        <w:t>нап</w:t>
      </w:r>
      <w:r w:rsidR="00B42E1A">
        <w:t xml:space="preserve">равления работы в классе. </w:t>
      </w:r>
    </w:p>
    <w:tbl>
      <w:tblPr>
        <w:tblStyle w:val="TableNormal"/>
        <w:tblW w:w="0" w:type="auto"/>
        <w:tblInd w:w="2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9"/>
        <w:gridCol w:w="1641"/>
        <w:gridCol w:w="1795"/>
        <w:gridCol w:w="1609"/>
      </w:tblGrid>
      <w:tr w:rsidR="00053D68">
        <w:trPr>
          <w:trHeight w:val="537"/>
        </w:trPr>
        <w:tc>
          <w:tcPr>
            <w:tcW w:w="5924" w:type="dxa"/>
            <w:gridSpan w:val="4"/>
          </w:tcPr>
          <w:p w:rsidR="00053D68" w:rsidRDefault="00DD0727">
            <w:pPr>
              <w:pStyle w:val="TableParagraph"/>
              <w:spacing w:before="72"/>
              <w:ind w:left="860"/>
              <w:rPr>
                <w:sz w:val="28"/>
              </w:rPr>
            </w:pPr>
            <w:r>
              <w:rPr>
                <w:sz w:val="28"/>
              </w:rPr>
              <w:t>Структура</w:t>
            </w:r>
            <w:r>
              <w:rPr>
                <w:spacing w:val="-6"/>
                <w:sz w:val="28"/>
              </w:rPr>
              <w:t xml:space="preserve"> </w:t>
            </w:r>
            <w:r>
              <w:rPr>
                <w:spacing w:val="-2"/>
                <w:sz w:val="28"/>
              </w:rPr>
              <w:t>самоуправления</w:t>
            </w:r>
          </w:p>
        </w:tc>
      </w:tr>
      <w:tr w:rsidR="00053D68">
        <w:trPr>
          <w:trHeight w:val="107"/>
        </w:trPr>
        <w:tc>
          <w:tcPr>
            <w:tcW w:w="2520" w:type="dxa"/>
            <w:gridSpan w:val="2"/>
            <w:tcBorders>
              <w:left w:val="nil"/>
              <w:bottom w:val="nil"/>
            </w:tcBorders>
          </w:tcPr>
          <w:p w:rsidR="00053D68" w:rsidRDefault="00053D68">
            <w:pPr>
              <w:pStyle w:val="TableParagraph"/>
              <w:rPr>
                <w:sz w:val="4"/>
              </w:rPr>
            </w:pPr>
          </w:p>
        </w:tc>
        <w:tc>
          <w:tcPr>
            <w:tcW w:w="3404" w:type="dxa"/>
            <w:gridSpan w:val="2"/>
            <w:tcBorders>
              <w:bottom w:val="nil"/>
              <w:right w:val="nil"/>
            </w:tcBorders>
          </w:tcPr>
          <w:p w:rsidR="00053D68" w:rsidRDefault="00053D68">
            <w:pPr>
              <w:pStyle w:val="TableParagraph"/>
              <w:rPr>
                <w:sz w:val="4"/>
              </w:rPr>
            </w:pPr>
          </w:p>
        </w:tc>
      </w:tr>
      <w:tr w:rsidR="00053D68">
        <w:trPr>
          <w:trHeight w:val="358"/>
        </w:trPr>
        <w:tc>
          <w:tcPr>
            <w:tcW w:w="879" w:type="dxa"/>
            <w:tcBorders>
              <w:top w:val="nil"/>
              <w:left w:val="nil"/>
              <w:bottom w:val="nil"/>
            </w:tcBorders>
          </w:tcPr>
          <w:p w:rsidR="00053D68" w:rsidRDefault="00053D68">
            <w:pPr>
              <w:pStyle w:val="TableParagraph"/>
              <w:rPr>
                <w:sz w:val="26"/>
              </w:rPr>
            </w:pPr>
          </w:p>
        </w:tc>
        <w:tc>
          <w:tcPr>
            <w:tcW w:w="3436" w:type="dxa"/>
            <w:gridSpan w:val="2"/>
          </w:tcPr>
          <w:p w:rsidR="00053D68" w:rsidRDefault="00C84B80">
            <w:pPr>
              <w:pStyle w:val="TableParagraph"/>
              <w:tabs>
                <w:tab w:val="left" w:pos="1028"/>
                <w:tab w:val="left" w:pos="3313"/>
              </w:tabs>
              <w:spacing w:before="72"/>
              <w:ind w:left="123"/>
              <w:rPr>
                <w:sz w:val="20"/>
              </w:rPr>
            </w:pPr>
            <w:r>
              <w:rPr>
                <w:color w:val="000000"/>
                <w:sz w:val="20"/>
                <w:shd w:val="clear" w:color="auto" w:fill="00B0F0"/>
              </w:rPr>
              <w:t xml:space="preserve">                 Обще собрние</w:t>
            </w:r>
            <w:r w:rsidR="00DD0727">
              <w:rPr>
                <w:color w:val="000000"/>
                <w:sz w:val="20"/>
                <w:shd w:val="clear" w:color="auto" w:fill="00B0F0"/>
              </w:rPr>
              <w:tab/>
            </w:r>
          </w:p>
        </w:tc>
        <w:tc>
          <w:tcPr>
            <w:tcW w:w="1609" w:type="dxa"/>
            <w:tcBorders>
              <w:top w:val="nil"/>
              <w:bottom w:val="nil"/>
              <w:right w:val="nil"/>
            </w:tcBorders>
          </w:tcPr>
          <w:p w:rsidR="00053D68" w:rsidRDefault="00053D68">
            <w:pPr>
              <w:pStyle w:val="TableParagraph"/>
              <w:rPr>
                <w:sz w:val="26"/>
              </w:rPr>
            </w:pPr>
          </w:p>
        </w:tc>
      </w:tr>
    </w:tbl>
    <w:p w:rsidR="00053D68" w:rsidRDefault="00DD0727">
      <w:pPr>
        <w:pStyle w:val="a3"/>
        <w:spacing w:before="1"/>
        <w:rPr>
          <w:sz w:val="7"/>
        </w:rPr>
      </w:pPr>
      <w:r>
        <w:rPr>
          <w:noProof/>
          <w:sz w:val="7"/>
          <w:lang w:eastAsia="ru-RU"/>
        </w:rPr>
        <mc:AlternateContent>
          <mc:Choice Requires="wps">
            <w:drawing>
              <wp:anchor distT="0" distB="0" distL="0" distR="0" simplePos="0" relativeHeight="487593984" behindDoc="1" locked="0" layoutInCell="1" allowOverlap="1" wp14:anchorId="3CBEDF66" wp14:editId="018D1809">
                <wp:simplePos x="0" y="0"/>
                <wp:positionH relativeFrom="page">
                  <wp:posOffset>3149123</wp:posOffset>
                </wp:positionH>
                <wp:positionV relativeFrom="paragraph">
                  <wp:posOffset>72646</wp:posOffset>
                </wp:positionV>
                <wp:extent cx="81280" cy="262890"/>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262890"/>
                          <a:chOff x="0" y="0"/>
                          <a:chExt cx="81280" cy="262890"/>
                        </a:xfrm>
                      </wpg:grpSpPr>
                      <wps:wsp>
                        <wps:cNvPr id="338" name="Graphic 338"/>
                        <wps:cNvSpPr/>
                        <wps:spPr>
                          <a:xfrm>
                            <a:off x="40480" y="0"/>
                            <a:ext cx="1270" cy="257810"/>
                          </a:xfrm>
                          <a:custGeom>
                            <a:avLst/>
                            <a:gdLst/>
                            <a:ahLst/>
                            <a:cxnLst/>
                            <a:rect l="l" t="t" r="r" b="b"/>
                            <a:pathLst>
                              <a:path h="257810">
                                <a:moveTo>
                                  <a:pt x="0" y="0"/>
                                </a:moveTo>
                                <a:lnTo>
                                  <a:pt x="0" y="257809"/>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491" cstate="print"/>
                          <a:stretch>
                            <a:fillRect/>
                          </a:stretch>
                        </pic:blipFill>
                        <pic:spPr>
                          <a:xfrm>
                            <a:off x="0" y="181610"/>
                            <a:ext cx="80961" cy="809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7.962448pt;margin-top:5.720205pt;width:6.4pt;height:20.7pt;mso-position-horizontal-relative:page;mso-position-vertical-relative:paragraph;z-index:-15722496;mso-wrap-distance-left:0;mso-wrap-distance-right:0" id="docshapegroup336" coordorigin="4959,114" coordsize="128,414">
                <v:line style="position:absolute" from="5023,114" to="5023,520" stroked="true" strokeweight=".74999pt" strokecolor="#000000">
                  <v:stroke dashstyle="solid"/>
                </v:line>
                <v:shape style="position:absolute;left:4959;top:400;width:128;height:128" type="#_x0000_t75" id="docshape337" stroked="false">
                  <v:imagedata r:id="rId556" o:title=""/>
                </v:shape>
                <w10:wrap type="topAndBottom"/>
              </v:group>
            </w:pict>
          </mc:Fallback>
        </mc:AlternateContent>
      </w:r>
    </w:p>
    <w:p w:rsidR="00053D68" w:rsidRDefault="00053D68">
      <w:pPr>
        <w:pStyle w:val="a3"/>
        <w:spacing w:before="7"/>
        <w:rPr>
          <w:sz w:val="2"/>
        </w:rPr>
      </w:pPr>
    </w:p>
    <w:p w:rsidR="00053D68" w:rsidRDefault="00DD0727">
      <w:pPr>
        <w:pStyle w:val="a3"/>
        <w:ind w:left="3233"/>
        <w:rPr>
          <w:sz w:val="20"/>
        </w:rPr>
      </w:pPr>
      <w:r>
        <w:rPr>
          <w:noProof/>
          <w:sz w:val="20"/>
          <w:lang w:eastAsia="ru-RU"/>
        </w:rPr>
        <mc:AlternateContent>
          <mc:Choice Requires="wps">
            <w:drawing>
              <wp:inline distT="0" distB="0" distL="0" distR="0" wp14:anchorId="1CDFCBCA" wp14:editId="5099D8E7">
                <wp:extent cx="2181860" cy="237490"/>
                <wp:effectExtent l="9525" t="0" r="0" b="10160"/>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860" cy="237490"/>
                        </a:xfrm>
                        <a:prstGeom prst="rect">
                          <a:avLst/>
                        </a:prstGeom>
                        <a:ln w="9524">
                          <a:solidFill>
                            <a:srgbClr val="000000"/>
                          </a:solidFill>
                          <a:prstDash val="solid"/>
                        </a:ln>
                      </wps:spPr>
                      <wps:txbx>
                        <w:txbxContent>
                          <w:p w:rsidR="005418CA" w:rsidRDefault="005418CA">
                            <w:pPr>
                              <w:spacing w:before="72"/>
                              <w:ind w:left="941"/>
                              <w:rPr>
                                <w:sz w:val="20"/>
                              </w:rPr>
                            </w:pPr>
                            <w:r>
                              <w:rPr>
                                <w:sz w:val="20"/>
                              </w:rPr>
                              <w:t xml:space="preserve">Президент </w:t>
                            </w:r>
                            <w:r>
                              <w:rPr>
                                <w:spacing w:val="-2"/>
                                <w:sz w:val="20"/>
                              </w:rPr>
                              <w:t>школы</w:t>
                            </w:r>
                          </w:p>
                        </w:txbxContent>
                      </wps:txbx>
                      <wps:bodyPr wrap="square" lIns="0" tIns="0" rIns="0" bIns="0" rtlCol="0">
                        <a:noAutofit/>
                      </wps:bodyPr>
                    </wps:wsp>
                  </a:graphicData>
                </a:graphic>
              </wp:inline>
            </w:drawing>
          </mc:Choice>
          <mc:Fallback>
            <w:pict>
              <v:shape id="Textbox 340" o:spid="_x0000_s1032" type="#_x0000_t202" style="width:171.8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" filled="f" strokeweight=".26456mm">
                <v:path arrowok="t"/>
                <v:textbox inset="0,0,0,0">
                  <w:txbxContent>
                    <w:p w:rsidR="005418CA" w:rsidRDefault="005418CA">
                      <w:pPr>
                        <w:spacing w:before="72"/>
                        <w:ind w:left="941"/>
                        <w:rPr>
                          <w:sz w:val="20"/>
                        </w:rPr>
                      </w:pPr>
                      <w:r>
                        <w:rPr>
                          <w:sz w:val="20"/>
                        </w:rPr>
                        <w:t xml:space="preserve">Президент </w:t>
                      </w:r>
                      <w:r>
                        <w:rPr>
                          <w:spacing w:val="-2"/>
                          <w:sz w:val="20"/>
                        </w:rPr>
                        <w:t>школы</w:t>
                      </w:r>
                    </w:p>
                  </w:txbxContent>
                </v:textbox>
                <w10:anchorlock/>
              </v:shape>
            </w:pict>
          </mc:Fallback>
        </mc:AlternateContent>
      </w:r>
    </w:p>
    <w:p w:rsidR="00053D68" w:rsidRDefault="00DD0727">
      <w:pPr>
        <w:pStyle w:val="a3"/>
        <w:rPr>
          <w:sz w:val="5"/>
        </w:rPr>
      </w:pPr>
      <w:r>
        <w:rPr>
          <w:noProof/>
          <w:sz w:val="5"/>
          <w:lang w:eastAsia="ru-RU"/>
        </w:rPr>
        <mc:AlternateContent>
          <mc:Choice Requires="wps">
            <w:drawing>
              <wp:anchor distT="0" distB="0" distL="0" distR="0" simplePos="0" relativeHeight="487595008" behindDoc="1" locked="0" layoutInCell="1" allowOverlap="1" wp14:anchorId="3922F710" wp14:editId="0D6CFA94">
                <wp:simplePos x="0" y="0"/>
                <wp:positionH relativeFrom="page">
                  <wp:posOffset>1025047</wp:posOffset>
                </wp:positionH>
                <wp:positionV relativeFrom="paragraph">
                  <wp:posOffset>57416</wp:posOffset>
                </wp:positionV>
                <wp:extent cx="4586605" cy="60134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6605" cy="601345"/>
                          <a:chOff x="0" y="0"/>
                          <a:chExt cx="4586605" cy="601345"/>
                        </a:xfrm>
                      </wpg:grpSpPr>
                      <wps:wsp>
                        <wps:cNvPr id="342" name="Graphic 342"/>
                        <wps:cNvSpPr/>
                        <wps:spPr>
                          <a:xfrm>
                            <a:off x="2164556" y="0"/>
                            <a:ext cx="1270" cy="233679"/>
                          </a:xfrm>
                          <a:custGeom>
                            <a:avLst/>
                            <a:gdLst/>
                            <a:ahLst/>
                            <a:cxnLst/>
                            <a:rect l="l" t="t" r="r" b="b"/>
                            <a:pathLst>
                              <a:path h="233679">
                                <a:moveTo>
                                  <a:pt x="0" y="0"/>
                                </a:moveTo>
                                <a:lnTo>
                                  <a:pt x="0" y="233679"/>
                                </a:lnTo>
                              </a:path>
                            </a:pathLst>
                          </a:custGeom>
                          <a:ln w="9524">
                            <a:solidFill>
                              <a:srgbClr val="000000"/>
                            </a:solidFill>
                            <a:prstDash val="solid"/>
                          </a:ln>
                        </wps:spPr>
                        <wps:bodyPr wrap="square" lIns="0" tIns="0" rIns="0" bIns="0" rtlCol="0">
                          <a:prstTxWarp prst="textNoShape">
                            <a:avLst/>
                          </a:prstTxWarp>
                          <a:noAutofit/>
                        </wps:bodyPr>
                      </wps:wsp>
                      <wps:wsp>
                        <wps:cNvPr id="343" name="Graphic 343"/>
                        <wps:cNvSpPr/>
                        <wps:spPr>
                          <a:xfrm>
                            <a:off x="40481" y="262870"/>
                            <a:ext cx="4505325" cy="333375"/>
                          </a:xfrm>
                          <a:custGeom>
                            <a:avLst/>
                            <a:gdLst/>
                            <a:ahLst/>
                            <a:cxnLst/>
                            <a:rect l="l" t="t" r="r" b="b"/>
                            <a:pathLst>
                              <a:path w="4505325" h="333375">
                                <a:moveTo>
                                  <a:pt x="0" y="0"/>
                                </a:moveTo>
                                <a:lnTo>
                                  <a:pt x="4505324" y="0"/>
                                </a:lnTo>
                              </a:path>
                              <a:path w="4505325"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491" cstate="print"/>
                          <a:stretch>
                            <a:fillRect/>
                          </a:stretch>
                        </pic:blipFill>
                        <pic:spPr>
                          <a:xfrm>
                            <a:off x="0" y="520047"/>
                            <a:ext cx="80961" cy="80962"/>
                          </a:xfrm>
                          <a:prstGeom prst="rect">
                            <a:avLst/>
                          </a:prstGeom>
                        </pic:spPr>
                      </pic:pic>
                      <wps:wsp>
                        <wps:cNvPr id="345" name="Graphic 345"/>
                        <wps:cNvSpPr/>
                        <wps:spPr>
                          <a:xfrm>
                            <a:off x="3421856" y="262872"/>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491" cstate="print"/>
                          <a:stretch>
                            <a:fillRect/>
                          </a:stretch>
                        </pic:blipFill>
                        <pic:spPr>
                          <a:xfrm>
                            <a:off x="3381375" y="520047"/>
                            <a:ext cx="80961" cy="80962"/>
                          </a:xfrm>
                          <a:prstGeom prst="rect">
                            <a:avLst/>
                          </a:prstGeom>
                        </pic:spPr>
                      </pic:pic>
                      <wps:wsp>
                        <wps:cNvPr id="347" name="Graphic 347"/>
                        <wps:cNvSpPr/>
                        <wps:spPr>
                          <a:xfrm>
                            <a:off x="1050131" y="262872"/>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491" cstate="print"/>
                          <a:stretch>
                            <a:fillRect/>
                          </a:stretch>
                        </pic:blipFill>
                        <pic:spPr>
                          <a:xfrm>
                            <a:off x="1009650" y="520047"/>
                            <a:ext cx="80961" cy="80962"/>
                          </a:xfrm>
                          <a:prstGeom prst="rect">
                            <a:avLst/>
                          </a:prstGeom>
                        </pic:spPr>
                      </pic:pic>
                      <wps:wsp>
                        <wps:cNvPr id="349" name="Graphic 349"/>
                        <wps:cNvSpPr/>
                        <wps:spPr>
                          <a:xfrm>
                            <a:off x="4545805" y="262872"/>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491" cstate="print"/>
                          <a:stretch>
                            <a:fillRect/>
                          </a:stretch>
                        </pic:blipFill>
                        <pic:spPr>
                          <a:xfrm>
                            <a:off x="4505325" y="520047"/>
                            <a:ext cx="80961" cy="80962"/>
                          </a:xfrm>
                          <a:prstGeom prst="rect">
                            <a:avLst/>
                          </a:prstGeom>
                        </pic:spPr>
                      </pic:pic>
                      <wps:wsp>
                        <wps:cNvPr id="351" name="Graphic 351"/>
                        <wps:cNvSpPr/>
                        <wps:spPr>
                          <a:xfrm>
                            <a:off x="2164556" y="262872"/>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491" cstate="print"/>
                          <a:stretch>
                            <a:fillRect/>
                          </a:stretch>
                        </pic:blipFill>
                        <pic:spPr>
                          <a:xfrm>
                            <a:off x="2124075" y="520047"/>
                            <a:ext cx="80961" cy="809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0.712425pt;margin-top:4.520993pt;width:361.15pt;height:47.35pt;mso-position-horizontal-relative:page;mso-position-vertical-relative:paragraph;z-index:-15721472;mso-wrap-distance-left:0;mso-wrap-distance-right:0" id="docshapegroup339" coordorigin="1614,90" coordsize="7223,947">
                <v:line style="position:absolute" from="5023,90" to="5023,458" stroked="true" strokeweight=".74999pt" strokecolor="#000000">
                  <v:stroke dashstyle="solid"/>
                </v:line>
                <v:shape style="position:absolute;left:1678;top:504;width:7095;height:525" id="docshape340" coordorigin="1678,504" coordsize="7095,525" path="m1678,504l8773,504m1678,504l1678,1029e" filled="false" stroked="true" strokeweight=".74999pt" strokecolor="#000000">
                  <v:path arrowok="t"/>
                  <v:stroke dashstyle="solid"/>
                </v:shape>
                <v:shape style="position:absolute;left:1614;top:909;width:128;height:128" type="#_x0000_t75" id="docshape341" stroked="false">
                  <v:imagedata r:id="rId556" o:title=""/>
                </v:shape>
                <v:line style="position:absolute" from="7003,504" to="7003,1029" stroked="true" strokeweight=".74999pt" strokecolor="#000000">
                  <v:stroke dashstyle="solid"/>
                </v:line>
                <v:shape style="position:absolute;left:6939;top:909;width:128;height:128" type="#_x0000_t75" id="docshape342" stroked="false">
                  <v:imagedata r:id="rId556" o:title=""/>
                </v:shape>
                <v:line style="position:absolute" from="3268,504" to="3268,1029" stroked="true" strokeweight=".74999pt" strokecolor="#000000">
                  <v:stroke dashstyle="solid"/>
                </v:line>
                <v:shape style="position:absolute;left:3204;top:909;width:128;height:128" type="#_x0000_t75" id="docshape343" stroked="false">
                  <v:imagedata r:id="rId556" o:title=""/>
                </v:shape>
                <v:line style="position:absolute" from="8773,504" to="8773,1029" stroked="true" strokeweight=".74999pt" strokecolor="#000000">
                  <v:stroke dashstyle="solid"/>
                </v:line>
                <v:shape style="position:absolute;left:8709;top:909;width:128;height:128" type="#_x0000_t75" id="docshape344" stroked="false">
                  <v:imagedata r:id="rId556" o:title=""/>
                </v:shape>
                <v:line style="position:absolute" from="5023,504" to="5023,1029" stroked="true" strokeweight=".74999pt" strokecolor="#000000">
                  <v:stroke dashstyle="solid"/>
                </v:line>
                <v:shape style="position:absolute;left:4959;top:909;width:128;height:128" type="#_x0000_t75" id="docshape345" stroked="false">
                  <v:imagedata r:id="rId556" o:title=""/>
                </v:shape>
                <w10:wrap type="topAndBottom"/>
              </v:group>
            </w:pict>
          </mc:Fallback>
        </mc:AlternateContent>
      </w:r>
      <w:r>
        <w:rPr>
          <w:noProof/>
          <w:sz w:val="5"/>
          <w:lang w:eastAsia="ru-RU"/>
        </w:rPr>
        <mc:AlternateContent>
          <mc:Choice Requires="wps">
            <w:drawing>
              <wp:anchor distT="0" distB="0" distL="0" distR="0" simplePos="0" relativeHeight="487595520" behindDoc="1" locked="0" layoutInCell="1" allowOverlap="1" wp14:anchorId="28D5CA79" wp14:editId="2CC53B1B">
                <wp:simplePos x="0" y="0"/>
                <wp:positionH relativeFrom="page">
                  <wp:posOffset>570865</wp:posOffset>
                </wp:positionH>
                <wp:positionV relativeFrom="paragraph">
                  <wp:posOffset>734274</wp:posOffset>
                </wp:positionV>
                <wp:extent cx="936625" cy="447675"/>
                <wp:effectExtent l="0" t="0" r="0" b="0"/>
                <wp:wrapTopAndBottom/>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625" cy="447675"/>
                        </a:xfrm>
                        <a:prstGeom prst="rect">
                          <a:avLst/>
                        </a:prstGeom>
                        <a:ln w="9524">
                          <a:solidFill>
                            <a:srgbClr val="000000"/>
                          </a:solidFill>
                          <a:prstDash val="solid"/>
                        </a:ln>
                      </wps:spPr>
                      <wps:txbx>
                        <w:txbxContent>
                          <w:p w:rsidR="005418CA" w:rsidRDefault="005418CA">
                            <w:pPr>
                              <w:spacing w:before="72"/>
                              <w:ind w:left="444" w:right="340" w:hanging="102"/>
                              <w:rPr>
                                <w:sz w:val="20"/>
                              </w:rPr>
                            </w:pPr>
                            <w:r>
                              <w:rPr>
                                <w:spacing w:val="-2"/>
                                <w:sz w:val="20"/>
                              </w:rPr>
                              <w:t>Министр спорта</w:t>
                            </w:r>
                          </w:p>
                        </w:txbxContent>
                      </wps:txbx>
                      <wps:bodyPr wrap="square" lIns="0" tIns="0" rIns="0" bIns="0" rtlCol="0">
                        <a:noAutofit/>
                      </wps:bodyPr>
                    </wps:wsp>
                  </a:graphicData>
                </a:graphic>
              </wp:anchor>
            </w:drawing>
          </mc:Choice>
          <mc:Fallback>
            <w:pict>
              <v:shape id="Textbox 353" o:spid="_x0000_s1033" type="#_x0000_t202" style="position:absolute;margin-left:44.95pt;margin-top:57.8pt;width:73.75pt;height:35.2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" filled="f" strokeweight=".26456mm">
                <v:path arrowok="t"/>
                <v:textbox inset="0,0,0,0">
                  <w:txbxContent>
                    <w:p w:rsidR="005418CA" w:rsidRDefault="005418CA">
                      <w:pPr>
                        <w:spacing w:before="72"/>
                        <w:ind w:left="444" w:right="340" w:hanging="102"/>
                        <w:rPr>
                          <w:sz w:val="20"/>
                        </w:rPr>
                      </w:pPr>
                      <w:r>
                        <w:rPr>
                          <w:spacing w:val="-2"/>
                          <w:sz w:val="20"/>
                        </w:rPr>
                        <w:t>Министр спорта</w:t>
                      </w:r>
                    </w:p>
                  </w:txbxContent>
                </v:textbox>
                <w10:wrap type="topAndBottom" anchorx="page"/>
              </v:shape>
            </w:pict>
          </mc:Fallback>
        </mc:AlternateContent>
      </w:r>
      <w:r>
        <w:rPr>
          <w:noProof/>
          <w:sz w:val="5"/>
          <w:lang w:eastAsia="ru-RU"/>
        </w:rPr>
        <mc:AlternateContent>
          <mc:Choice Requires="wps">
            <w:drawing>
              <wp:anchor distT="0" distB="0" distL="0" distR="0" simplePos="0" relativeHeight="487596032" behindDoc="1" locked="0" layoutInCell="1" allowOverlap="1" wp14:anchorId="257948A9" wp14:editId="38E54AAB">
                <wp:simplePos x="0" y="0"/>
                <wp:positionH relativeFrom="page">
                  <wp:posOffset>1656079</wp:posOffset>
                </wp:positionH>
                <wp:positionV relativeFrom="paragraph">
                  <wp:posOffset>740624</wp:posOffset>
                </wp:positionV>
                <wp:extent cx="883285" cy="447675"/>
                <wp:effectExtent l="0" t="0" r="0" b="0"/>
                <wp:wrapTopAndBottom/>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144"/>
                              <w:rPr>
                                <w:sz w:val="20"/>
                              </w:rPr>
                            </w:pPr>
                            <w:r>
                              <w:rPr>
                                <w:spacing w:val="-2"/>
                                <w:sz w:val="20"/>
                              </w:rPr>
                              <w:t>Министр образования</w:t>
                            </w:r>
                          </w:p>
                        </w:txbxContent>
                      </wps:txbx>
                      <wps:bodyPr wrap="square" lIns="0" tIns="0" rIns="0" bIns="0" rtlCol="0">
                        <a:noAutofit/>
                      </wps:bodyPr>
                    </wps:wsp>
                  </a:graphicData>
                </a:graphic>
              </wp:anchor>
            </w:drawing>
          </mc:Choice>
          <mc:Fallback>
            <w:pict>
              <v:shape id="Textbox 354" o:spid="_x0000_s1034" type="#_x0000_t202" style="position:absolute;margin-left:130.4pt;margin-top:58.3pt;width:69.55pt;height:35.2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" filled="f" strokeweight=".26456mm">
                <v:path arrowok="t"/>
                <v:textbox inset="0,0,0,0">
                  <w:txbxContent>
                    <w:p w:rsidR="005418CA" w:rsidRDefault="005418CA">
                      <w:pPr>
                        <w:spacing w:before="72"/>
                        <w:ind w:left="144"/>
                        <w:rPr>
                          <w:sz w:val="20"/>
                        </w:rPr>
                      </w:pPr>
                      <w:r>
                        <w:rPr>
                          <w:spacing w:val="-2"/>
                          <w:sz w:val="20"/>
                        </w:rPr>
                        <w:t>Министр образования</w:t>
                      </w:r>
                    </w:p>
                  </w:txbxContent>
                </v:textbox>
                <w10:wrap type="topAndBottom" anchorx="page"/>
              </v:shape>
            </w:pict>
          </mc:Fallback>
        </mc:AlternateContent>
      </w:r>
      <w:r>
        <w:rPr>
          <w:noProof/>
          <w:sz w:val="5"/>
          <w:lang w:eastAsia="ru-RU"/>
        </w:rPr>
        <mc:AlternateContent>
          <mc:Choice Requires="wps">
            <w:drawing>
              <wp:anchor distT="0" distB="0" distL="0" distR="0" simplePos="0" relativeHeight="487596544" behindDoc="1" locked="0" layoutInCell="1" allowOverlap="1" wp14:anchorId="4F6E62B4" wp14:editId="58CD7266">
                <wp:simplePos x="0" y="0"/>
                <wp:positionH relativeFrom="page">
                  <wp:posOffset>2801619</wp:posOffset>
                </wp:positionH>
                <wp:positionV relativeFrom="paragraph">
                  <wp:posOffset>740624</wp:posOffset>
                </wp:positionV>
                <wp:extent cx="883285" cy="447675"/>
                <wp:effectExtent l="0" t="0" r="0" b="0"/>
                <wp:wrapTopAndBottom/>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283" w:right="279" w:firstLine="17"/>
                              <w:rPr>
                                <w:sz w:val="20"/>
                              </w:rPr>
                            </w:pPr>
                            <w:r>
                              <w:rPr>
                                <w:spacing w:val="-2"/>
                                <w:sz w:val="20"/>
                              </w:rPr>
                              <w:t>Министр культуры</w:t>
                            </w:r>
                          </w:p>
                        </w:txbxContent>
                      </wps:txbx>
                      <wps:bodyPr wrap="square" lIns="0" tIns="0" rIns="0" bIns="0" rtlCol="0">
                        <a:noAutofit/>
                      </wps:bodyPr>
                    </wps:wsp>
                  </a:graphicData>
                </a:graphic>
              </wp:anchor>
            </w:drawing>
          </mc:Choice>
          <mc:Fallback>
            <w:pict>
              <v:shape id="Textbox 355" o:spid="_x0000_s1035" type="#_x0000_t202" style="position:absolute;margin-left:220.6pt;margin-top:58.3pt;width:69.55pt;height:35.2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" filled="f" strokeweight=".26456mm">
                <v:path arrowok="t"/>
                <v:textbox inset="0,0,0,0">
                  <w:txbxContent>
                    <w:p w:rsidR="005418CA" w:rsidRDefault="005418CA">
                      <w:pPr>
                        <w:spacing w:before="72"/>
                        <w:ind w:left="283" w:right="279" w:firstLine="17"/>
                        <w:rPr>
                          <w:sz w:val="20"/>
                        </w:rPr>
                      </w:pPr>
                      <w:r>
                        <w:rPr>
                          <w:spacing w:val="-2"/>
                          <w:sz w:val="20"/>
                        </w:rPr>
                        <w:t>Министр культуры</w:t>
                      </w:r>
                    </w:p>
                  </w:txbxContent>
                </v:textbox>
                <w10:wrap type="topAndBottom" anchorx="page"/>
              </v:shape>
            </w:pict>
          </mc:Fallback>
        </mc:AlternateContent>
      </w:r>
      <w:r>
        <w:rPr>
          <w:noProof/>
          <w:sz w:val="5"/>
          <w:lang w:eastAsia="ru-RU"/>
        </w:rPr>
        <mc:AlternateContent>
          <mc:Choice Requires="wps">
            <w:drawing>
              <wp:anchor distT="0" distB="0" distL="0" distR="0" simplePos="0" relativeHeight="487597056" behindDoc="1" locked="0" layoutInCell="1" allowOverlap="1" wp14:anchorId="5CAA992E" wp14:editId="17C369A8">
                <wp:simplePos x="0" y="0"/>
                <wp:positionH relativeFrom="page">
                  <wp:posOffset>4001769</wp:posOffset>
                </wp:positionH>
                <wp:positionV relativeFrom="paragraph">
                  <wp:posOffset>740624</wp:posOffset>
                </wp:positionV>
                <wp:extent cx="883285" cy="447675"/>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148" w:firstLine="152"/>
                              <w:rPr>
                                <w:sz w:val="20"/>
                              </w:rPr>
                            </w:pPr>
                            <w:r>
                              <w:rPr>
                                <w:spacing w:val="-2"/>
                                <w:sz w:val="20"/>
                              </w:rPr>
                              <w:t>Министр информации</w:t>
                            </w:r>
                          </w:p>
                        </w:txbxContent>
                      </wps:txbx>
                      <wps:bodyPr wrap="square" lIns="0" tIns="0" rIns="0" bIns="0" rtlCol="0">
                        <a:noAutofit/>
                      </wps:bodyPr>
                    </wps:wsp>
                  </a:graphicData>
                </a:graphic>
              </wp:anchor>
            </w:drawing>
          </mc:Choice>
          <mc:Fallback>
            <w:pict>
              <v:shape id="Textbox 356" o:spid="_x0000_s1036" type="#_x0000_t202" style="position:absolute;margin-left:315.1pt;margin-top:58.3pt;width:69.55pt;height:35.2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" filled="f" strokeweight=".26456mm">
                <v:path arrowok="t"/>
                <v:textbox inset="0,0,0,0">
                  <w:txbxContent>
                    <w:p w:rsidR="005418CA" w:rsidRDefault="005418CA">
                      <w:pPr>
                        <w:spacing w:before="72"/>
                        <w:ind w:left="148" w:firstLine="152"/>
                        <w:rPr>
                          <w:sz w:val="20"/>
                        </w:rPr>
                      </w:pPr>
                      <w:r>
                        <w:rPr>
                          <w:spacing w:val="-2"/>
                          <w:sz w:val="20"/>
                        </w:rPr>
                        <w:t>Министр информации</w:t>
                      </w:r>
                    </w:p>
                  </w:txbxContent>
                </v:textbox>
                <w10:wrap type="topAndBottom" anchorx="page"/>
              </v:shape>
            </w:pict>
          </mc:Fallback>
        </mc:AlternateContent>
      </w:r>
      <w:r>
        <w:rPr>
          <w:noProof/>
          <w:sz w:val="5"/>
          <w:lang w:eastAsia="ru-RU"/>
        </w:rPr>
        <mc:AlternateContent>
          <mc:Choice Requires="wps">
            <w:drawing>
              <wp:anchor distT="0" distB="0" distL="0" distR="0" simplePos="0" relativeHeight="487597568" behindDoc="1" locked="0" layoutInCell="1" allowOverlap="1" wp14:anchorId="3EB913BE" wp14:editId="5D374553">
                <wp:simplePos x="0" y="0"/>
                <wp:positionH relativeFrom="page">
                  <wp:posOffset>5125084</wp:posOffset>
                </wp:positionH>
                <wp:positionV relativeFrom="paragraph">
                  <wp:posOffset>743164</wp:posOffset>
                </wp:positionV>
                <wp:extent cx="976630" cy="447675"/>
                <wp:effectExtent l="0" t="0" r="0" b="0"/>
                <wp:wrapTopAndBottom/>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447675"/>
                        </a:xfrm>
                        <a:prstGeom prst="rect">
                          <a:avLst/>
                        </a:prstGeom>
                        <a:ln w="9524">
                          <a:solidFill>
                            <a:srgbClr val="000000"/>
                          </a:solidFill>
                          <a:prstDash val="solid"/>
                        </a:ln>
                      </wps:spPr>
                      <wps:txbx>
                        <w:txbxContent>
                          <w:p w:rsidR="005418CA" w:rsidRDefault="005418CA">
                            <w:pPr>
                              <w:spacing w:before="72"/>
                              <w:ind w:left="189" w:right="187" w:firstLine="184"/>
                              <w:rPr>
                                <w:sz w:val="20"/>
                              </w:rPr>
                            </w:pPr>
                            <w:r>
                              <w:rPr>
                                <w:spacing w:val="-2"/>
                                <w:sz w:val="20"/>
                              </w:rPr>
                              <w:t>Министр безопасности</w:t>
                            </w:r>
                          </w:p>
                        </w:txbxContent>
                      </wps:txbx>
                      <wps:bodyPr wrap="square" lIns="0" tIns="0" rIns="0" bIns="0" rtlCol="0">
                        <a:noAutofit/>
                      </wps:bodyPr>
                    </wps:wsp>
                  </a:graphicData>
                </a:graphic>
              </wp:anchor>
            </w:drawing>
          </mc:Choice>
          <mc:Fallback>
            <w:pict>
              <v:shape id="Textbox 357" o:spid="_x0000_s1037" type="#_x0000_t202" style="position:absolute;margin-left:403.55pt;margin-top:58.5pt;width:76.9pt;height:35.2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" filled="f" strokeweight=".26456mm">
                <v:path arrowok="t"/>
                <v:textbox inset="0,0,0,0">
                  <w:txbxContent>
                    <w:p w:rsidR="005418CA" w:rsidRDefault="005418CA">
                      <w:pPr>
                        <w:spacing w:before="72"/>
                        <w:ind w:left="189" w:right="187" w:firstLine="184"/>
                        <w:rPr>
                          <w:sz w:val="20"/>
                        </w:rPr>
                      </w:pPr>
                      <w:r>
                        <w:rPr>
                          <w:spacing w:val="-2"/>
                          <w:sz w:val="20"/>
                        </w:rPr>
                        <w:t>Министр безопасности</w:t>
                      </w:r>
                    </w:p>
                  </w:txbxContent>
                </v:textbox>
                <w10:wrap type="topAndBottom" anchorx="page"/>
              </v:shape>
            </w:pict>
          </mc:Fallback>
        </mc:AlternateContent>
      </w:r>
      <w:r>
        <w:rPr>
          <w:noProof/>
          <w:sz w:val="5"/>
          <w:lang w:eastAsia="ru-RU"/>
        </w:rPr>
        <w:drawing>
          <wp:anchor distT="0" distB="0" distL="0" distR="0" simplePos="0" relativeHeight="487598080" behindDoc="1" locked="0" layoutInCell="1" allowOverlap="1" wp14:anchorId="2C6B712C" wp14:editId="30E16DAB">
            <wp:simplePos x="0" y="0"/>
            <wp:positionH relativeFrom="page">
              <wp:posOffset>1060767</wp:posOffset>
            </wp:positionH>
            <wp:positionV relativeFrom="paragraph">
              <wp:posOffset>1271114</wp:posOffset>
            </wp:positionV>
            <wp:extent cx="246379" cy="247650"/>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557" cstate="print"/>
                    <a:stretch>
                      <a:fillRect/>
                    </a:stretch>
                  </pic:blipFill>
                  <pic:spPr>
                    <a:xfrm>
                      <a:off x="0" y="0"/>
                      <a:ext cx="246379" cy="247650"/>
                    </a:xfrm>
                    <a:prstGeom prst="rect">
                      <a:avLst/>
                    </a:prstGeom>
                  </pic:spPr>
                </pic:pic>
              </a:graphicData>
            </a:graphic>
          </wp:anchor>
        </w:drawing>
      </w:r>
      <w:r>
        <w:rPr>
          <w:noProof/>
          <w:sz w:val="5"/>
          <w:lang w:eastAsia="ru-RU"/>
        </w:rPr>
        <mc:AlternateContent>
          <mc:Choice Requires="wps">
            <w:drawing>
              <wp:anchor distT="0" distB="0" distL="0" distR="0" simplePos="0" relativeHeight="487598592" behindDoc="1" locked="0" layoutInCell="1" allowOverlap="1" wp14:anchorId="5338F3F0" wp14:editId="4AF32E94">
                <wp:simplePos x="0" y="0"/>
                <wp:positionH relativeFrom="page">
                  <wp:posOffset>2034698</wp:posOffset>
                </wp:positionH>
                <wp:positionV relativeFrom="paragraph">
                  <wp:posOffset>1275877</wp:posOffset>
                </wp:positionV>
                <wp:extent cx="81280" cy="33845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338455"/>
                          <a:chOff x="0" y="0"/>
                          <a:chExt cx="81280" cy="338455"/>
                        </a:xfrm>
                      </wpg:grpSpPr>
                      <wps:wsp>
                        <wps:cNvPr id="360" name="Graphic 360"/>
                        <wps:cNvSpPr/>
                        <wps:spPr>
                          <a:xfrm>
                            <a:off x="40480" y="0"/>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491" cstate="print"/>
                          <a:stretch>
                            <a:fillRect/>
                          </a:stretch>
                        </pic:blipFill>
                        <pic:spPr>
                          <a:xfrm>
                            <a:off x="0" y="257175"/>
                            <a:ext cx="80961" cy="809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0.212448pt;margin-top:100.462784pt;width:6.4pt;height:26.65pt;mso-position-horizontal-relative:page;mso-position-vertical-relative:paragraph;z-index:-15717888;mso-wrap-distance-left:0;mso-wrap-distance-right:0" id="docshapegroup351" coordorigin="3204,2009" coordsize="128,533">
                <v:line style="position:absolute" from="3268,2009" to="3268,2534" stroked="true" strokeweight=".74999pt" strokecolor="#000000">
                  <v:stroke dashstyle="solid"/>
                </v:line>
                <v:shape style="position:absolute;left:3204;top:2414;width:128;height:128" type="#_x0000_t75" id="docshape352" stroked="false">
                  <v:imagedata r:id="rId556" o:title=""/>
                </v:shape>
                <w10:wrap type="topAndBottom"/>
              </v:group>
            </w:pict>
          </mc:Fallback>
        </mc:AlternateContent>
      </w:r>
      <w:r>
        <w:rPr>
          <w:noProof/>
          <w:sz w:val="5"/>
          <w:lang w:eastAsia="ru-RU"/>
        </w:rPr>
        <mc:AlternateContent>
          <mc:Choice Requires="wps">
            <w:drawing>
              <wp:anchor distT="0" distB="0" distL="0" distR="0" simplePos="0" relativeHeight="487599104" behindDoc="1" locked="0" layoutInCell="1" allowOverlap="1" wp14:anchorId="6E4ECF49" wp14:editId="60731675">
                <wp:simplePos x="0" y="0"/>
                <wp:positionH relativeFrom="page">
                  <wp:posOffset>3149123</wp:posOffset>
                </wp:positionH>
                <wp:positionV relativeFrom="paragraph">
                  <wp:posOffset>1275877</wp:posOffset>
                </wp:positionV>
                <wp:extent cx="81280" cy="338455"/>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338455"/>
                          <a:chOff x="0" y="0"/>
                          <a:chExt cx="81280" cy="338455"/>
                        </a:xfrm>
                      </wpg:grpSpPr>
                      <wps:wsp>
                        <wps:cNvPr id="363" name="Graphic 363"/>
                        <wps:cNvSpPr/>
                        <wps:spPr>
                          <a:xfrm>
                            <a:off x="40480" y="0"/>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491" cstate="print"/>
                          <a:stretch>
                            <a:fillRect/>
                          </a:stretch>
                        </pic:blipFill>
                        <pic:spPr>
                          <a:xfrm>
                            <a:off x="0" y="257175"/>
                            <a:ext cx="80961" cy="809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7.962448pt;margin-top:100.462784pt;width:6.4pt;height:26.65pt;mso-position-horizontal-relative:page;mso-position-vertical-relative:paragraph;z-index:-15717376;mso-wrap-distance-left:0;mso-wrap-distance-right:0" id="docshapegroup353" coordorigin="4959,2009" coordsize="128,533">
                <v:line style="position:absolute" from="5023,2009" to="5023,2534" stroked="true" strokeweight=".74999pt" strokecolor="#000000">
                  <v:stroke dashstyle="solid"/>
                </v:line>
                <v:shape style="position:absolute;left:4959;top:2414;width:128;height:128" type="#_x0000_t75" id="docshape354" stroked="false">
                  <v:imagedata r:id="rId556" o:title=""/>
                </v:shape>
                <w10:wrap type="topAndBottom"/>
              </v:group>
            </w:pict>
          </mc:Fallback>
        </mc:AlternateContent>
      </w:r>
      <w:r>
        <w:rPr>
          <w:noProof/>
          <w:sz w:val="5"/>
          <w:lang w:eastAsia="ru-RU"/>
        </w:rPr>
        <mc:AlternateContent>
          <mc:Choice Requires="wps">
            <w:drawing>
              <wp:anchor distT="0" distB="0" distL="0" distR="0" simplePos="0" relativeHeight="487599616" behindDoc="1" locked="0" layoutInCell="1" allowOverlap="1" wp14:anchorId="3A3178EC" wp14:editId="16F8B739">
                <wp:simplePos x="0" y="0"/>
                <wp:positionH relativeFrom="page">
                  <wp:posOffset>4406423</wp:posOffset>
                </wp:positionH>
                <wp:positionV relativeFrom="paragraph">
                  <wp:posOffset>1275877</wp:posOffset>
                </wp:positionV>
                <wp:extent cx="81280" cy="338455"/>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338455"/>
                          <a:chOff x="0" y="0"/>
                          <a:chExt cx="81280" cy="338455"/>
                        </a:xfrm>
                      </wpg:grpSpPr>
                      <wps:wsp>
                        <wps:cNvPr id="366" name="Graphic 366"/>
                        <wps:cNvSpPr/>
                        <wps:spPr>
                          <a:xfrm>
                            <a:off x="40480" y="0"/>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491" cstate="print"/>
                          <a:stretch>
                            <a:fillRect/>
                          </a:stretch>
                        </pic:blipFill>
                        <pic:spPr>
                          <a:xfrm>
                            <a:off x="0" y="257175"/>
                            <a:ext cx="80961" cy="809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6.962463pt;margin-top:100.462784pt;width:6.4pt;height:26.65pt;mso-position-horizontal-relative:page;mso-position-vertical-relative:paragraph;z-index:-15716864;mso-wrap-distance-left:0;mso-wrap-distance-right:0" id="docshapegroup355" coordorigin="6939,2009" coordsize="128,533">
                <v:line style="position:absolute" from="7003,2009" to="7003,2534" stroked="true" strokeweight=".74999pt" strokecolor="#000000">
                  <v:stroke dashstyle="solid"/>
                </v:line>
                <v:shape style="position:absolute;left:6939;top:2414;width:128;height:128" type="#_x0000_t75" id="docshape356" stroked="false">
                  <v:imagedata r:id="rId556" o:title=""/>
                </v:shape>
                <w10:wrap type="topAndBottom"/>
              </v:group>
            </w:pict>
          </mc:Fallback>
        </mc:AlternateContent>
      </w:r>
      <w:r>
        <w:rPr>
          <w:noProof/>
          <w:sz w:val="5"/>
          <w:lang w:eastAsia="ru-RU"/>
        </w:rPr>
        <w:drawing>
          <wp:anchor distT="0" distB="0" distL="0" distR="0" simplePos="0" relativeHeight="487600128" behindDoc="1" locked="0" layoutInCell="1" allowOverlap="1" wp14:anchorId="5E99D61B" wp14:editId="4EB79FD3">
            <wp:simplePos x="0" y="0"/>
            <wp:positionH relativeFrom="page">
              <wp:posOffset>5328602</wp:posOffset>
            </wp:positionH>
            <wp:positionV relativeFrom="paragraph">
              <wp:posOffset>1271114</wp:posOffset>
            </wp:positionV>
            <wp:extent cx="247014" cy="247650"/>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558" cstate="print"/>
                    <a:stretch>
                      <a:fillRect/>
                    </a:stretch>
                  </pic:blipFill>
                  <pic:spPr>
                    <a:xfrm>
                      <a:off x="0" y="0"/>
                      <a:ext cx="247014" cy="247650"/>
                    </a:xfrm>
                    <a:prstGeom prst="rect">
                      <a:avLst/>
                    </a:prstGeom>
                  </pic:spPr>
                </pic:pic>
              </a:graphicData>
            </a:graphic>
          </wp:anchor>
        </w:drawing>
      </w:r>
      <w:r>
        <w:rPr>
          <w:noProof/>
          <w:sz w:val="5"/>
          <w:lang w:eastAsia="ru-RU"/>
        </w:rPr>
        <mc:AlternateContent>
          <mc:Choice Requires="wps">
            <w:drawing>
              <wp:anchor distT="0" distB="0" distL="0" distR="0" simplePos="0" relativeHeight="487600640" behindDoc="1" locked="0" layoutInCell="1" allowOverlap="1" wp14:anchorId="757B4F92" wp14:editId="16A87FCA">
                <wp:simplePos x="0" y="0"/>
                <wp:positionH relativeFrom="page">
                  <wp:posOffset>2077084</wp:posOffset>
                </wp:positionH>
                <wp:positionV relativeFrom="paragraph">
                  <wp:posOffset>1758466</wp:posOffset>
                </wp:positionV>
                <wp:extent cx="2371725" cy="386080"/>
                <wp:effectExtent l="0" t="0" r="0" b="0"/>
                <wp:wrapTopAndBottom/>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386080"/>
                        </a:xfrm>
                        <a:prstGeom prst="rect">
                          <a:avLst/>
                        </a:prstGeom>
                        <a:ln w="9524">
                          <a:solidFill>
                            <a:srgbClr val="000000"/>
                          </a:solidFill>
                          <a:prstDash val="solid"/>
                        </a:ln>
                      </wps:spPr>
                      <wps:txbx>
                        <w:txbxContent>
                          <w:p w:rsidR="005418CA" w:rsidRDefault="005418CA">
                            <w:pPr>
                              <w:spacing w:before="72"/>
                              <w:ind w:left="1127"/>
                              <w:rPr>
                                <w:sz w:val="20"/>
                              </w:rPr>
                            </w:pPr>
                            <w:r>
                              <w:rPr>
                                <w:sz w:val="20"/>
                              </w:rPr>
                              <w:t>Командир</w:t>
                            </w:r>
                            <w:r>
                              <w:rPr>
                                <w:spacing w:val="50"/>
                                <w:sz w:val="20"/>
                              </w:rPr>
                              <w:t xml:space="preserve"> </w:t>
                            </w:r>
                            <w:r>
                              <w:rPr>
                                <w:spacing w:val="-2"/>
                                <w:sz w:val="20"/>
                              </w:rPr>
                              <w:t>класса</w:t>
                            </w:r>
                          </w:p>
                        </w:txbxContent>
                      </wps:txbx>
                      <wps:bodyPr wrap="square" lIns="0" tIns="0" rIns="0" bIns="0" rtlCol="0">
                        <a:noAutofit/>
                      </wps:bodyPr>
                    </wps:wsp>
                  </a:graphicData>
                </a:graphic>
              </wp:anchor>
            </w:drawing>
          </mc:Choice>
          <mc:Fallback>
            <w:pict>
              <v:shape id="Textbox 369" o:spid="_x0000_s1038" type="#_x0000_t202" style="position:absolute;margin-left:163.55pt;margin-top:138.45pt;width:186.75pt;height:30.4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" filled="f" strokeweight=".26456mm">
                <v:path arrowok="t"/>
                <v:textbox inset="0,0,0,0">
                  <w:txbxContent>
                    <w:p w:rsidR="005418CA" w:rsidRDefault="005418CA">
                      <w:pPr>
                        <w:spacing w:before="72"/>
                        <w:ind w:left="1127"/>
                        <w:rPr>
                          <w:sz w:val="20"/>
                        </w:rPr>
                      </w:pPr>
                      <w:r>
                        <w:rPr>
                          <w:sz w:val="20"/>
                        </w:rPr>
                        <w:t>Командир</w:t>
                      </w:r>
                      <w:r>
                        <w:rPr>
                          <w:spacing w:val="50"/>
                          <w:sz w:val="20"/>
                        </w:rPr>
                        <w:t xml:space="preserve"> </w:t>
                      </w:r>
                      <w:r>
                        <w:rPr>
                          <w:spacing w:val="-2"/>
                          <w:sz w:val="20"/>
                        </w:rPr>
                        <w:t>класса</w:t>
                      </w:r>
                    </w:p>
                  </w:txbxContent>
                </v:textbox>
                <w10:wrap type="topAndBottom" anchorx="page"/>
              </v:shape>
            </w:pict>
          </mc:Fallback>
        </mc:AlternateContent>
      </w:r>
    </w:p>
    <w:p w:rsidR="00053D68" w:rsidRDefault="00053D68">
      <w:pPr>
        <w:pStyle w:val="a3"/>
        <w:spacing w:before="6"/>
        <w:rPr>
          <w:sz w:val="7"/>
        </w:rPr>
      </w:pPr>
    </w:p>
    <w:p w:rsidR="00053D68" w:rsidRDefault="00053D68">
      <w:pPr>
        <w:pStyle w:val="a3"/>
        <w:spacing w:before="9"/>
        <w:rPr>
          <w:sz w:val="8"/>
        </w:rPr>
      </w:pPr>
    </w:p>
    <w:p w:rsidR="00053D68" w:rsidRDefault="00053D68">
      <w:pPr>
        <w:pStyle w:val="a3"/>
        <w:rPr>
          <w:sz w:val="17"/>
        </w:rPr>
      </w:pPr>
    </w:p>
    <w:p w:rsidR="00053D68" w:rsidRDefault="00DD0727">
      <w:pPr>
        <w:pStyle w:val="a3"/>
        <w:ind w:left="3106"/>
        <w:rPr>
          <w:sz w:val="20"/>
        </w:rPr>
      </w:pPr>
      <w:r>
        <w:rPr>
          <w:noProof/>
          <w:sz w:val="20"/>
          <w:lang w:eastAsia="ru-RU"/>
        </w:rPr>
        <mc:AlternateContent>
          <mc:Choice Requires="wpg">
            <w:drawing>
              <wp:inline distT="0" distB="0" distL="0" distR="0" wp14:anchorId="593B23A6" wp14:editId="4CD38B25">
                <wp:extent cx="2345055" cy="650875"/>
                <wp:effectExtent l="9525" t="0" r="0" b="635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650875"/>
                          <a:chOff x="0" y="0"/>
                          <a:chExt cx="2345055" cy="650875"/>
                        </a:xfrm>
                      </wpg:grpSpPr>
                      <wps:wsp>
                        <wps:cNvPr id="371" name="Graphic 371"/>
                        <wps:cNvSpPr/>
                        <wps:spPr>
                          <a:xfrm>
                            <a:off x="1159192" y="0"/>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491" cstate="print"/>
                          <a:stretch>
                            <a:fillRect/>
                          </a:stretch>
                        </pic:blipFill>
                        <pic:spPr>
                          <a:xfrm>
                            <a:off x="1118711" y="257175"/>
                            <a:ext cx="80961" cy="80962"/>
                          </a:xfrm>
                          <a:prstGeom prst="rect">
                            <a:avLst/>
                          </a:prstGeom>
                        </pic:spPr>
                      </pic:pic>
                      <wps:wsp>
                        <wps:cNvPr id="373" name="Textbox 373"/>
                        <wps:cNvSpPr txBox="1"/>
                        <wps:spPr>
                          <a:xfrm>
                            <a:off x="4762" y="330818"/>
                            <a:ext cx="2335530" cy="314960"/>
                          </a:xfrm>
                          <a:prstGeom prst="rect">
                            <a:avLst/>
                          </a:prstGeom>
                          <a:ln w="9524">
                            <a:solidFill>
                              <a:srgbClr val="000000"/>
                            </a:solidFill>
                            <a:prstDash val="solid"/>
                          </a:ln>
                        </wps:spPr>
                        <wps:txbx>
                          <w:txbxContent>
                            <w:p w:rsidR="005418CA" w:rsidRDefault="005418CA">
                              <w:pPr>
                                <w:tabs>
                                  <w:tab w:val="left" w:pos="1196"/>
                                  <w:tab w:val="left" w:pos="3547"/>
                                </w:tabs>
                                <w:spacing w:before="72"/>
                                <w:ind w:left="115"/>
                                <w:rPr>
                                  <w:sz w:val="20"/>
                                </w:rPr>
                              </w:pPr>
                              <w:r>
                                <w:rPr>
                                  <w:color w:val="000000"/>
                                  <w:sz w:val="20"/>
                                  <w:shd w:val="clear" w:color="auto" w:fill="00B0F0"/>
                                </w:rPr>
                                <w:tab/>
                                <w:t>Лидеры</w:t>
                              </w:r>
                              <w:r>
                                <w:rPr>
                                  <w:color w:val="000000"/>
                                  <w:spacing w:val="-7"/>
                                  <w:sz w:val="20"/>
                                  <w:shd w:val="clear" w:color="auto" w:fill="00B0F0"/>
                                </w:rPr>
                                <w:t xml:space="preserve"> </w:t>
                              </w:r>
                              <w:r>
                                <w:rPr>
                                  <w:color w:val="000000"/>
                                  <w:spacing w:val="-2"/>
                                  <w:sz w:val="20"/>
                                  <w:shd w:val="clear" w:color="auto" w:fill="00B0F0"/>
                                </w:rPr>
                                <w:t>класса</w:t>
                              </w:r>
                              <w:r>
                                <w:rPr>
                                  <w:color w:val="000000"/>
                                  <w:sz w:val="20"/>
                                  <w:shd w:val="clear" w:color="auto" w:fill="00B0F0"/>
                                </w:rPr>
                                <w:tab/>
                              </w:r>
                            </w:p>
                          </w:txbxContent>
                        </wps:txbx>
                        <wps:bodyPr wrap="square" lIns="0" tIns="0" rIns="0" bIns="0" rtlCol="0">
                          <a:noAutofit/>
                        </wps:bodyPr>
                      </wps:wsp>
                    </wpg:wgp>
                  </a:graphicData>
                </a:graphic>
              </wp:inline>
            </w:drawing>
          </mc:Choice>
          <mc:Fallback>
            <w:pict>
              <v:group id="Group 370" o:spid="_x0000_s1039" style="width:184.65pt;height:51.25pt;mso-position-horizontal-relative:char;mso-position-vertical-relative:line" coordsize="23450,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">
                <v:shape id="Graphic 371" o:spid="_x0000_s1040" style="position:absolute;left:11591;width:13;height:3333;visibility:visible;mso-wrap-style:square;v-text-anchor:top" coordsize="127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5mcYA&#10;AADcAAAADwAAAGRycy9kb3ducmV2LnhtbESPQWvCQBSE7wX/w/IKvdVNLFZNXcUKgiAKpkWvj+xr&#10;NjX7NmS3Jv77bkHocZiZb5j5sre1uFLrK8cK0mECgrhwuuJSwefH5nkKwgdkjbVjUnAjD8vF4GGO&#10;mXYdH+mah1JECPsMFZgQmkxKXxiy6IeuIY7el2sthijbUuoWuwi3tRwlyau0WHFcMNjQ2lBxyX+s&#10;gnH6fTjbzW6/Ph06vfdTMzt370o9PfarNxCB+vAfvre3WsHLJ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5mcYAAADcAAAADwAAAAAAAAAAAAAAAACYAgAAZHJz&#10;L2Rvd25yZXYueG1sUEsFBgAAAAAEAAQA9QAAAIsDAAAAAA==&#10;" path="m,l,333375e" filled="f"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2" o:spid="_x0000_s1041" type="#_x0000_t75" style="position:absolute;left:11187;top:2571;width:809;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ajLGAAAA3AAAAA8AAABkcnMvZG93bnJldi54bWxEj09rwkAUxO+FfoflFXqrm6ZgJLqKtX/w&#10;4EXtpbdH9plEs29D9jWm394VBI/DzPyGmS0G16ieulB7NvA6SkARF97WXBr42X+9TEAFQbbYeCYD&#10;/xRgMX98mGFu/Zm31O+kVBHCIUcDlUibax2KihyGkW+Jo3fwnUOJsiu17fAc4a7RaZKMtcOa40KF&#10;La0qKk67P2cgm6y27/vDcf25+R27j+80k14yY56fhuUUlNAg9/CtvbYG3rIUrmfiEd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hqMsYAAADcAAAADwAAAAAAAAAAAAAA&#10;AACfAgAAZHJzL2Rvd25yZXYueG1sUEsFBgAAAAAEAAQA9wAAAJIDAAAAAA==&#10;">
                  <v:imagedata r:id="rId559" o:title=""/>
                </v:shape>
                <v:shape id="Textbox 373" o:spid="_x0000_s1042" type="#_x0000_t202" style="position:absolute;left:47;top:3308;width:2335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cOsMA&#10;AADcAAAADwAAAGRycy9kb3ducmV2LnhtbESPQYvCMBSE7wv+h/AEb2uqgivVtIgoePGwXdHrs3m2&#10;1ealNNHWf78RFvY4zMw3zCrtTS2e1LrKsoLJOAJBnFtdcaHg+LP7XIBwHlljbZkUvMhBmgw+Vhhr&#10;2/E3PTNfiABhF6OC0vsmltLlJRl0Y9sQB+9qW4M+yLaQusUuwE0tp1E0lwYrDgslNrQpKb9nD6PA&#10;bpv6dskXG324+POW1qesu0+VGg379RKEp97/h//ae61g9jWD95lwBG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WcOsMAAADcAAAADwAAAAAAAAAAAAAAAACYAgAAZHJzL2Rv&#10;d25yZXYueG1sUEsFBgAAAAAEAAQA9QAAAIgDAAAAAA==&#10;" filled="f" strokeweight=".26456mm">
                  <v:textbox inset="0,0,0,0">
                    <w:txbxContent>
                      <w:p w:rsidR="005418CA" w:rsidRDefault="005418CA">
                        <w:pPr>
                          <w:tabs>
                            <w:tab w:val="left" w:pos="1196"/>
                            <w:tab w:val="left" w:pos="3547"/>
                          </w:tabs>
                          <w:spacing w:before="72"/>
                          <w:ind w:left="115"/>
                          <w:rPr>
                            <w:sz w:val="20"/>
                          </w:rPr>
                        </w:pPr>
                        <w:r>
                          <w:rPr>
                            <w:color w:val="000000"/>
                            <w:sz w:val="20"/>
                            <w:shd w:val="clear" w:color="auto" w:fill="00B0F0"/>
                          </w:rPr>
                          <w:tab/>
                          <w:t>Лидеры</w:t>
                        </w:r>
                        <w:r>
                          <w:rPr>
                            <w:color w:val="000000"/>
                            <w:spacing w:val="-7"/>
                            <w:sz w:val="20"/>
                            <w:shd w:val="clear" w:color="auto" w:fill="00B0F0"/>
                          </w:rPr>
                          <w:t xml:space="preserve"> </w:t>
                        </w:r>
                        <w:r>
                          <w:rPr>
                            <w:color w:val="000000"/>
                            <w:spacing w:val="-2"/>
                            <w:sz w:val="20"/>
                            <w:shd w:val="clear" w:color="auto" w:fill="00B0F0"/>
                          </w:rPr>
                          <w:t>класса</w:t>
                        </w:r>
                        <w:r>
                          <w:rPr>
                            <w:color w:val="000000"/>
                            <w:sz w:val="20"/>
                            <w:shd w:val="clear" w:color="auto" w:fill="00B0F0"/>
                          </w:rPr>
                          <w:tab/>
                        </w:r>
                      </w:p>
                    </w:txbxContent>
                  </v:textbox>
                </v:shape>
                <w10:anchorlock/>
              </v:group>
            </w:pict>
          </mc:Fallback>
        </mc:AlternateContent>
      </w:r>
    </w:p>
    <w:p w:rsidR="00053D68" w:rsidRDefault="00053D68">
      <w:pPr>
        <w:pStyle w:val="a3"/>
        <w:spacing w:before="2"/>
        <w:rPr>
          <w:sz w:val="3"/>
        </w:rPr>
      </w:pPr>
    </w:p>
    <w:p w:rsidR="00053D68" w:rsidRDefault="00DD0727">
      <w:pPr>
        <w:pStyle w:val="a3"/>
        <w:ind w:left="2041"/>
        <w:rPr>
          <w:sz w:val="20"/>
        </w:rPr>
      </w:pPr>
      <w:r>
        <w:rPr>
          <w:noProof/>
          <w:sz w:val="20"/>
          <w:lang w:eastAsia="ru-RU"/>
        </w:rPr>
        <mc:AlternateContent>
          <mc:Choice Requires="wps">
            <w:drawing>
              <wp:inline distT="0" distB="0" distL="0" distR="0" wp14:anchorId="6A8DDD3C" wp14:editId="5F6D3BFC">
                <wp:extent cx="3744595" cy="417830"/>
                <wp:effectExtent l="9525" t="0" r="0" b="127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4595" cy="417830"/>
                          <a:chOff x="0" y="0"/>
                          <a:chExt cx="3744595" cy="417830"/>
                        </a:xfrm>
                      </wpg:grpSpPr>
                      <wps:wsp>
                        <wps:cNvPr id="375" name="Graphic 375"/>
                        <wps:cNvSpPr/>
                        <wps:spPr>
                          <a:xfrm>
                            <a:off x="1845627" y="57450"/>
                            <a:ext cx="1270" cy="333375"/>
                          </a:xfrm>
                          <a:custGeom>
                            <a:avLst/>
                            <a:gdLst/>
                            <a:ahLst/>
                            <a:cxnLst/>
                            <a:rect l="l" t="t" r="r" b="b"/>
                            <a:pathLst>
                              <a:path h="333375">
                                <a:moveTo>
                                  <a:pt x="0"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491" cstate="print"/>
                          <a:stretch>
                            <a:fillRect/>
                          </a:stretch>
                        </pic:blipFill>
                        <pic:spPr>
                          <a:xfrm>
                            <a:off x="1805146" y="314625"/>
                            <a:ext cx="80961" cy="80962"/>
                          </a:xfrm>
                          <a:prstGeom prst="rect">
                            <a:avLst/>
                          </a:prstGeom>
                        </pic:spPr>
                      </pic:pic>
                      <wps:wsp>
                        <wps:cNvPr id="377" name="Graphic 377"/>
                        <wps:cNvSpPr/>
                        <wps:spPr>
                          <a:xfrm>
                            <a:off x="966787" y="57450"/>
                            <a:ext cx="885825" cy="333375"/>
                          </a:xfrm>
                          <a:custGeom>
                            <a:avLst/>
                            <a:gdLst/>
                            <a:ahLst/>
                            <a:cxnLst/>
                            <a:rect l="l" t="t" r="r" b="b"/>
                            <a:pathLst>
                              <a:path w="885825" h="333375">
                                <a:moveTo>
                                  <a:pt x="885825"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560" cstate="print"/>
                          <a:stretch>
                            <a:fillRect/>
                          </a:stretch>
                        </pic:blipFill>
                        <pic:spPr>
                          <a:xfrm>
                            <a:off x="962025" y="327471"/>
                            <a:ext cx="88965" cy="76384"/>
                          </a:xfrm>
                          <a:prstGeom prst="rect">
                            <a:avLst/>
                          </a:prstGeom>
                        </pic:spPr>
                      </pic:pic>
                      <wps:wsp>
                        <wps:cNvPr id="379" name="Graphic 379"/>
                        <wps:cNvSpPr/>
                        <wps:spPr>
                          <a:xfrm>
                            <a:off x="1782762" y="4762"/>
                            <a:ext cx="971550" cy="333375"/>
                          </a:xfrm>
                          <a:custGeom>
                            <a:avLst/>
                            <a:gdLst/>
                            <a:ahLst/>
                            <a:cxnLst/>
                            <a:rect l="l" t="t" r="r" b="b"/>
                            <a:pathLst>
                              <a:path w="971550" h="333375">
                                <a:moveTo>
                                  <a:pt x="0" y="0"/>
                                </a:moveTo>
                                <a:lnTo>
                                  <a:pt x="97155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561" cstate="print"/>
                          <a:stretch>
                            <a:fillRect/>
                          </a:stretch>
                        </pic:blipFill>
                        <pic:spPr>
                          <a:xfrm>
                            <a:off x="2670386" y="276404"/>
                            <a:ext cx="88687" cy="77095"/>
                          </a:xfrm>
                          <a:prstGeom prst="rect">
                            <a:avLst/>
                          </a:prstGeom>
                        </pic:spPr>
                      </pic:pic>
                      <wps:wsp>
                        <wps:cNvPr id="381" name="Graphic 381"/>
                        <wps:cNvSpPr/>
                        <wps:spPr>
                          <a:xfrm>
                            <a:off x="4762" y="57450"/>
                            <a:ext cx="1805939" cy="333375"/>
                          </a:xfrm>
                          <a:custGeom>
                            <a:avLst/>
                            <a:gdLst/>
                            <a:ahLst/>
                            <a:cxnLst/>
                            <a:rect l="l" t="t" r="r" b="b"/>
                            <a:pathLst>
                              <a:path w="1805939" h="333375">
                                <a:moveTo>
                                  <a:pt x="1805939" y="0"/>
                                </a:moveTo>
                                <a:lnTo>
                                  <a:pt x="0"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562" cstate="print"/>
                          <a:stretch>
                            <a:fillRect/>
                          </a:stretch>
                        </pic:blipFill>
                        <pic:spPr>
                          <a:xfrm>
                            <a:off x="0" y="337969"/>
                            <a:ext cx="86259" cy="79776"/>
                          </a:xfrm>
                          <a:prstGeom prst="rect">
                            <a:avLst/>
                          </a:prstGeom>
                        </pic:spPr>
                      </pic:pic>
                      <wps:wsp>
                        <wps:cNvPr id="383" name="Graphic 383"/>
                        <wps:cNvSpPr/>
                        <wps:spPr>
                          <a:xfrm>
                            <a:off x="1803717" y="4762"/>
                            <a:ext cx="1936114" cy="333375"/>
                          </a:xfrm>
                          <a:custGeom>
                            <a:avLst/>
                            <a:gdLst/>
                            <a:ahLst/>
                            <a:cxnLst/>
                            <a:rect l="l" t="t" r="r" b="b"/>
                            <a:pathLst>
                              <a:path w="1936114" h="333375">
                                <a:moveTo>
                                  <a:pt x="0" y="0"/>
                                </a:moveTo>
                                <a:lnTo>
                                  <a:pt x="1936114" y="333375"/>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563" cstate="print"/>
                          <a:stretch>
                            <a:fillRect/>
                          </a:stretch>
                        </pic:blipFill>
                        <pic:spPr>
                          <a:xfrm>
                            <a:off x="3658607" y="286052"/>
                            <a:ext cx="85987" cy="79926"/>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94.850pt;height:32.9pt;mso-position-horizontal-relative:char;mso-position-vertical-relative:line" id="docshapegroup361" coordorigin="0,0" coordsize="5897,658">
                <v:line style="position:absolute" from="2906,90" to="2906,615" stroked="true" strokeweight=".74999pt" strokecolor="#000000">
                  <v:stroke dashstyle="solid"/>
                </v:line>
                <v:shape style="position:absolute;left:2842;top:495;width:128;height:128" type="#_x0000_t75" id="docshape362" stroked="false">
                  <v:imagedata r:id="rId556" o:title=""/>
                </v:shape>
                <v:line style="position:absolute" from="2918,90" to="1523,615" stroked="true" strokeweight=".74999pt" strokecolor="#000000">
                  <v:stroke dashstyle="solid"/>
                </v:line>
                <v:shape style="position:absolute;left:1515;top:515;width:141;height:121" type="#_x0000_t75" id="docshape363" stroked="false">
                  <v:imagedata r:id="rId566" o:title=""/>
                </v:shape>
                <v:line style="position:absolute" from="2808,7" to="4338,532" stroked="true" strokeweight=".74999pt" strokecolor="#000000">
                  <v:stroke dashstyle="solid"/>
                </v:line>
                <v:shape style="position:absolute;left:4205;top:435;width:140;height:122" type="#_x0000_t75" id="docshape364" stroked="false">
                  <v:imagedata r:id="rId567" o:title=""/>
                </v:shape>
                <v:line style="position:absolute" from="2851,90" to="7,615" stroked="true" strokeweight=".74999pt" strokecolor="#000000">
                  <v:stroke dashstyle="solid"/>
                </v:line>
                <v:shape style="position:absolute;left:0;top:532;width:136;height:126" type="#_x0000_t75" id="docshape365" stroked="false">
                  <v:imagedata r:id="rId568" o:title=""/>
                </v:shape>
                <v:line style="position:absolute" from="2840,7" to="5889,532" stroked="true" strokeweight=".74999pt" strokecolor="#000000">
                  <v:stroke dashstyle="solid"/>
                </v:line>
                <v:shape style="position:absolute;left:5761;top:450;width:136;height:126" type="#_x0000_t75" id="docshape366" stroked="false">
                  <v:imagedata r:id="rId569" o:title=""/>
                </v:shape>
              </v:group>
            </w:pict>
          </mc:Fallback>
        </mc:AlternateContent>
      </w:r>
    </w:p>
    <w:p w:rsidR="00053D68" w:rsidRDefault="00DD0727">
      <w:pPr>
        <w:pStyle w:val="a3"/>
        <w:spacing w:before="3"/>
        <w:rPr>
          <w:sz w:val="17"/>
        </w:rPr>
      </w:pPr>
      <w:r>
        <w:rPr>
          <w:noProof/>
          <w:sz w:val="17"/>
          <w:lang w:eastAsia="ru-RU"/>
        </w:rPr>
        <mc:AlternateContent>
          <mc:Choice Requires="wps">
            <w:drawing>
              <wp:anchor distT="0" distB="0" distL="0" distR="0" simplePos="0" relativeHeight="487602176" behindDoc="1" locked="0" layoutInCell="1" allowOverlap="1" wp14:anchorId="7CA30FAE" wp14:editId="169D7DF3">
                <wp:simplePos x="0" y="0"/>
                <wp:positionH relativeFrom="page">
                  <wp:posOffset>822325</wp:posOffset>
                </wp:positionH>
                <wp:positionV relativeFrom="paragraph">
                  <wp:posOffset>148125</wp:posOffset>
                </wp:positionV>
                <wp:extent cx="963930" cy="447675"/>
                <wp:effectExtent l="0" t="0" r="0" b="0"/>
                <wp:wrapTopAndBottom/>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447675"/>
                        </a:xfrm>
                        <a:prstGeom prst="rect">
                          <a:avLst/>
                        </a:prstGeom>
                        <a:ln w="9524">
                          <a:solidFill>
                            <a:srgbClr val="000000"/>
                          </a:solidFill>
                          <a:prstDash val="solid"/>
                        </a:ln>
                      </wps:spPr>
                      <wps:txbx>
                        <w:txbxContent>
                          <w:p w:rsidR="005418CA" w:rsidRDefault="005418CA">
                            <w:pPr>
                              <w:spacing w:before="72"/>
                              <w:ind w:left="159"/>
                              <w:rPr>
                                <w:sz w:val="20"/>
                              </w:rPr>
                            </w:pPr>
                            <w:r>
                              <w:rPr>
                                <w:sz w:val="20"/>
                              </w:rPr>
                              <w:t xml:space="preserve">сектор </w:t>
                            </w:r>
                            <w:r>
                              <w:rPr>
                                <w:spacing w:val="-2"/>
                                <w:sz w:val="20"/>
                              </w:rPr>
                              <w:t>спорта</w:t>
                            </w:r>
                          </w:p>
                        </w:txbxContent>
                      </wps:txbx>
                      <wps:bodyPr wrap="square" lIns="0" tIns="0" rIns="0" bIns="0" rtlCol="0">
                        <a:noAutofit/>
                      </wps:bodyPr>
                    </wps:wsp>
                  </a:graphicData>
                </a:graphic>
              </wp:anchor>
            </w:drawing>
          </mc:Choice>
          <mc:Fallback>
            <w:pict>
              <v:shape id="Textbox 385" o:spid="_x0000_s1043" type="#_x0000_t202" style="position:absolute;margin-left:64.75pt;margin-top:11.65pt;width:75.9pt;height:35.2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" filled="f" strokeweight=".26456mm">
                <v:path arrowok="t"/>
                <v:textbox inset="0,0,0,0">
                  <w:txbxContent>
                    <w:p w:rsidR="005418CA" w:rsidRDefault="005418CA">
                      <w:pPr>
                        <w:spacing w:before="72"/>
                        <w:ind w:left="159"/>
                        <w:rPr>
                          <w:sz w:val="20"/>
                        </w:rPr>
                      </w:pPr>
                      <w:r>
                        <w:rPr>
                          <w:sz w:val="20"/>
                        </w:rPr>
                        <w:t xml:space="preserve">сектор </w:t>
                      </w:r>
                      <w:r>
                        <w:rPr>
                          <w:spacing w:val="-2"/>
                          <w:sz w:val="20"/>
                        </w:rPr>
                        <w:t>спорта</w:t>
                      </w:r>
                    </w:p>
                  </w:txbxContent>
                </v:textbox>
                <w10:wrap type="topAndBottom" anchorx="page"/>
              </v:shape>
            </w:pict>
          </mc:Fallback>
        </mc:AlternateContent>
      </w:r>
      <w:r>
        <w:rPr>
          <w:noProof/>
          <w:sz w:val="17"/>
          <w:lang w:eastAsia="ru-RU"/>
        </w:rPr>
        <mc:AlternateContent>
          <mc:Choice Requires="wps">
            <w:drawing>
              <wp:anchor distT="0" distB="0" distL="0" distR="0" simplePos="0" relativeHeight="487602688" behindDoc="1" locked="0" layoutInCell="1" allowOverlap="1" wp14:anchorId="32F590F2" wp14:editId="11C65A33">
                <wp:simplePos x="0" y="0"/>
                <wp:positionH relativeFrom="page">
                  <wp:posOffset>1839595</wp:posOffset>
                </wp:positionH>
                <wp:positionV relativeFrom="paragraph">
                  <wp:posOffset>146855</wp:posOffset>
                </wp:positionV>
                <wp:extent cx="883285" cy="447675"/>
                <wp:effectExtent l="0" t="0" r="0" b="0"/>
                <wp:wrapTopAndBottom/>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390" w:right="382" w:firstLine="16"/>
                              <w:rPr>
                                <w:sz w:val="20"/>
                              </w:rPr>
                            </w:pPr>
                            <w:r>
                              <w:rPr>
                                <w:spacing w:val="-2"/>
                                <w:sz w:val="20"/>
                              </w:rPr>
                              <w:t>сектор знаний</w:t>
                            </w:r>
                          </w:p>
                        </w:txbxContent>
                      </wps:txbx>
                      <wps:bodyPr wrap="square" lIns="0" tIns="0" rIns="0" bIns="0" rtlCol="0">
                        <a:noAutofit/>
                      </wps:bodyPr>
                    </wps:wsp>
                  </a:graphicData>
                </a:graphic>
              </wp:anchor>
            </w:drawing>
          </mc:Choice>
          <mc:Fallback>
            <w:pict>
              <v:shape id="Textbox 386" o:spid="_x0000_s1044" type="#_x0000_t202" style="position:absolute;margin-left:144.85pt;margin-top:11.55pt;width:69.55pt;height:35.2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" filled="f" strokeweight=".26456mm">
                <v:path arrowok="t"/>
                <v:textbox inset="0,0,0,0">
                  <w:txbxContent>
                    <w:p w:rsidR="005418CA" w:rsidRDefault="005418CA">
                      <w:pPr>
                        <w:spacing w:before="72"/>
                        <w:ind w:left="390" w:right="382" w:firstLine="16"/>
                        <w:rPr>
                          <w:sz w:val="20"/>
                        </w:rPr>
                      </w:pPr>
                      <w:r>
                        <w:rPr>
                          <w:spacing w:val="-2"/>
                          <w:sz w:val="20"/>
                        </w:rPr>
                        <w:t>сектор знаний</w:t>
                      </w:r>
                    </w:p>
                  </w:txbxContent>
                </v:textbox>
                <w10:wrap type="topAndBottom" anchorx="page"/>
              </v:shape>
            </w:pict>
          </mc:Fallback>
        </mc:AlternateContent>
      </w:r>
      <w:r>
        <w:rPr>
          <w:noProof/>
          <w:sz w:val="17"/>
          <w:lang w:eastAsia="ru-RU"/>
        </w:rPr>
        <mc:AlternateContent>
          <mc:Choice Requires="wps">
            <w:drawing>
              <wp:anchor distT="0" distB="0" distL="0" distR="0" simplePos="0" relativeHeight="487603200" behindDoc="1" locked="0" layoutInCell="1" allowOverlap="1" wp14:anchorId="017F188B" wp14:editId="03DD40F3">
                <wp:simplePos x="0" y="0"/>
                <wp:positionH relativeFrom="page">
                  <wp:posOffset>2801619</wp:posOffset>
                </wp:positionH>
                <wp:positionV relativeFrom="paragraph">
                  <wp:posOffset>146855</wp:posOffset>
                </wp:positionV>
                <wp:extent cx="883285" cy="447675"/>
                <wp:effectExtent l="0" t="0" r="0" b="0"/>
                <wp:wrapTopAndBottom/>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283" w:right="279" w:firstLine="123"/>
                              <w:rPr>
                                <w:sz w:val="20"/>
                              </w:rPr>
                            </w:pPr>
                            <w:r>
                              <w:rPr>
                                <w:spacing w:val="-2"/>
                                <w:sz w:val="20"/>
                              </w:rPr>
                              <w:t>сектор культуры</w:t>
                            </w:r>
                          </w:p>
                        </w:txbxContent>
                      </wps:txbx>
                      <wps:bodyPr wrap="square" lIns="0" tIns="0" rIns="0" bIns="0" rtlCol="0">
                        <a:noAutofit/>
                      </wps:bodyPr>
                    </wps:wsp>
                  </a:graphicData>
                </a:graphic>
              </wp:anchor>
            </w:drawing>
          </mc:Choice>
          <mc:Fallback>
            <w:pict>
              <v:shape id="Textbox 387" o:spid="_x0000_s1045" type="#_x0000_t202" style="position:absolute;margin-left:220.6pt;margin-top:11.55pt;width:69.55pt;height:35.2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" filled="f" strokeweight=".26456mm">
                <v:path arrowok="t"/>
                <v:textbox inset="0,0,0,0">
                  <w:txbxContent>
                    <w:p w:rsidR="005418CA" w:rsidRDefault="005418CA">
                      <w:pPr>
                        <w:spacing w:before="72"/>
                        <w:ind w:left="283" w:right="279" w:firstLine="123"/>
                        <w:rPr>
                          <w:sz w:val="20"/>
                        </w:rPr>
                      </w:pPr>
                      <w:r>
                        <w:rPr>
                          <w:spacing w:val="-2"/>
                          <w:sz w:val="20"/>
                        </w:rPr>
                        <w:t>сектор культуры</w:t>
                      </w:r>
                    </w:p>
                  </w:txbxContent>
                </v:textbox>
                <w10:wrap type="topAndBottom" anchorx="page"/>
              </v:shape>
            </w:pict>
          </mc:Fallback>
        </mc:AlternateContent>
      </w:r>
      <w:r>
        <w:rPr>
          <w:noProof/>
          <w:sz w:val="17"/>
          <w:lang w:eastAsia="ru-RU"/>
        </w:rPr>
        <mc:AlternateContent>
          <mc:Choice Requires="wps">
            <w:drawing>
              <wp:anchor distT="0" distB="0" distL="0" distR="0" simplePos="0" relativeHeight="487603712" behindDoc="1" locked="0" layoutInCell="1" allowOverlap="1" wp14:anchorId="5A116373" wp14:editId="68210873">
                <wp:simplePos x="0" y="0"/>
                <wp:positionH relativeFrom="page">
                  <wp:posOffset>3763644</wp:posOffset>
                </wp:positionH>
                <wp:positionV relativeFrom="paragraph">
                  <wp:posOffset>146855</wp:posOffset>
                </wp:positionV>
                <wp:extent cx="883285" cy="447675"/>
                <wp:effectExtent l="0" t="0" r="0" b="0"/>
                <wp:wrapTopAndBottom/>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447675"/>
                        </a:xfrm>
                        <a:prstGeom prst="rect">
                          <a:avLst/>
                        </a:prstGeom>
                        <a:ln w="9524">
                          <a:solidFill>
                            <a:srgbClr val="000000"/>
                          </a:solidFill>
                          <a:prstDash val="solid"/>
                        </a:ln>
                      </wps:spPr>
                      <wps:txbx>
                        <w:txbxContent>
                          <w:p w:rsidR="005418CA" w:rsidRDefault="005418CA">
                            <w:pPr>
                              <w:spacing w:before="72"/>
                              <w:ind w:left="144" w:firstLine="263"/>
                              <w:rPr>
                                <w:sz w:val="20"/>
                              </w:rPr>
                            </w:pPr>
                            <w:r>
                              <w:rPr>
                                <w:spacing w:val="-2"/>
                                <w:sz w:val="20"/>
                              </w:rPr>
                              <w:t>сектор информации</w:t>
                            </w:r>
                          </w:p>
                        </w:txbxContent>
                      </wps:txbx>
                      <wps:bodyPr wrap="square" lIns="0" tIns="0" rIns="0" bIns="0" rtlCol="0">
                        <a:noAutofit/>
                      </wps:bodyPr>
                    </wps:wsp>
                  </a:graphicData>
                </a:graphic>
              </wp:anchor>
            </w:drawing>
          </mc:Choice>
          <mc:Fallback>
            <w:pict>
              <v:shape id="Textbox 388" o:spid="_x0000_s1046" type="#_x0000_t202" style="position:absolute;margin-left:296.35pt;margin-top:11.55pt;width:69.55pt;height:35.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" filled="f" strokeweight=".26456mm">
                <v:path arrowok="t"/>
                <v:textbox inset="0,0,0,0">
                  <w:txbxContent>
                    <w:p w:rsidR="005418CA" w:rsidRDefault="005418CA">
                      <w:pPr>
                        <w:spacing w:before="72"/>
                        <w:ind w:left="144" w:firstLine="263"/>
                        <w:rPr>
                          <w:sz w:val="20"/>
                        </w:rPr>
                      </w:pPr>
                      <w:r>
                        <w:rPr>
                          <w:spacing w:val="-2"/>
                          <w:sz w:val="20"/>
                        </w:rPr>
                        <w:t>сектор информации</w:t>
                      </w:r>
                    </w:p>
                  </w:txbxContent>
                </v:textbox>
                <w10:wrap type="topAndBottom" anchorx="page"/>
              </v:shape>
            </w:pict>
          </mc:Fallback>
        </mc:AlternateContent>
      </w:r>
      <w:r>
        <w:rPr>
          <w:noProof/>
          <w:sz w:val="17"/>
          <w:lang w:eastAsia="ru-RU"/>
        </w:rPr>
        <mc:AlternateContent>
          <mc:Choice Requires="wps">
            <w:drawing>
              <wp:anchor distT="0" distB="0" distL="0" distR="0" simplePos="0" relativeHeight="487604224" behindDoc="1" locked="0" layoutInCell="1" allowOverlap="1" wp14:anchorId="564E2447" wp14:editId="0ED2A557">
                <wp:simplePos x="0" y="0"/>
                <wp:positionH relativeFrom="page">
                  <wp:posOffset>4704079</wp:posOffset>
                </wp:positionH>
                <wp:positionV relativeFrom="paragraph">
                  <wp:posOffset>148125</wp:posOffset>
                </wp:positionV>
                <wp:extent cx="959485" cy="447675"/>
                <wp:effectExtent l="0" t="0" r="0" b="0"/>
                <wp:wrapTopAndBottom/>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485" cy="447675"/>
                        </a:xfrm>
                        <a:prstGeom prst="rect">
                          <a:avLst/>
                        </a:prstGeom>
                        <a:ln w="9524">
                          <a:solidFill>
                            <a:srgbClr val="000000"/>
                          </a:solidFill>
                          <a:prstDash val="solid"/>
                        </a:ln>
                      </wps:spPr>
                      <wps:txbx>
                        <w:txbxContent>
                          <w:p w:rsidR="005418CA" w:rsidRDefault="005418CA">
                            <w:pPr>
                              <w:spacing w:before="72"/>
                              <w:ind w:left="144" w:right="206" w:firstLine="323"/>
                              <w:rPr>
                                <w:sz w:val="20"/>
                              </w:rPr>
                            </w:pPr>
                            <w:r>
                              <w:rPr>
                                <w:spacing w:val="-2"/>
                                <w:sz w:val="20"/>
                              </w:rPr>
                              <w:t>сектор безопасности</w:t>
                            </w:r>
                          </w:p>
                        </w:txbxContent>
                      </wps:txbx>
                      <wps:bodyPr wrap="square" lIns="0" tIns="0" rIns="0" bIns="0" rtlCol="0">
                        <a:noAutofit/>
                      </wps:bodyPr>
                    </wps:wsp>
                  </a:graphicData>
                </a:graphic>
              </wp:anchor>
            </w:drawing>
          </mc:Choice>
          <mc:Fallback>
            <w:pict>
              <v:shape id="Textbox 389" o:spid="_x0000_s1047" type="#_x0000_t202" style="position:absolute;margin-left:370.4pt;margin-top:11.65pt;width:75.55pt;height:35.2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" filled="f" strokeweight=".26456mm">
                <v:path arrowok="t"/>
                <v:textbox inset="0,0,0,0">
                  <w:txbxContent>
                    <w:p w:rsidR="005418CA" w:rsidRDefault="005418CA">
                      <w:pPr>
                        <w:spacing w:before="72"/>
                        <w:ind w:left="144" w:right="206" w:firstLine="323"/>
                        <w:rPr>
                          <w:sz w:val="20"/>
                        </w:rPr>
                      </w:pPr>
                      <w:r>
                        <w:rPr>
                          <w:spacing w:val="-2"/>
                          <w:sz w:val="20"/>
                        </w:rPr>
                        <w:t>сектор безопасности</w:t>
                      </w:r>
                    </w:p>
                  </w:txbxContent>
                </v:textbox>
                <w10:wrap type="topAndBottom" anchorx="page"/>
              </v:shape>
            </w:pict>
          </mc:Fallback>
        </mc:AlternateContent>
      </w:r>
      <w:r>
        <w:rPr>
          <w:noProof/>
          <w:sz w:val="17"/>
          <w:lang w:eastAsia="ru-RU"/>
        </w:rPr>
        <mc:AlternateContent>
          <mc:Choice Requires="wpg">
            <w:drawing>
              <wp:anchor distT="0" distB="0" distL="0" distR="0" simplePos="0" relativeHeight="487604736" behindDoc="1" locked="0" layoutInCell="1" allowOverlap="1" wp14:anchorId="421DC383" wp14:editId="0AE24851">
                <wp:simplePos x="0" y="0"/>
                <wp:positionH relativeFrom="page">
                  <wp:posOffset>1365567</wp:posOffset>
                </wp:positionH>
                <wp:positionV relativeFrom="paragraph">
                  <wp:posOffset>677345</wp:posOffset>
                </wp:positionV>
                <wp:extent cx="3764915" cy="729615"/>
                <wp:effectExtent l="0" t="0" r="0" b="0"/>
                <wp:wrapTopAndBottom/>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4915" cy="729615"/>
                          <a:chOff x="0" y="0"/>
                          <a:chExt cx="3764915" cy="729615"/>
                        </a:xfrm>
                      </wpg:grpSpPr>
                      <wps:wsp>
                        <wps:cNvPr id="391" name="Graphic 391"/>
                        <wps:cNvSpPr/>
                        <wps:spPr>
                          <a:xfrm>
                            <a:off x="1436052" y="400381"/>
                            <a:ext cx="883285" cy="323850"/>
                          </a:xfrm>
                          <a:custGeom>
                            <a:avLst/>
                            <a:gdLst/>
                            <a:ahLst/>
                            <a:cxnLst/>
                            <a:rect l="l" t="t" r="r" b="b"/>
                            <a:pathLst>
                              <a:path w="883285" h="323850">
                                <a:moveTo>
                                  <a:pt x="0" y="0"/>
                                </a:moveTo>
                                <a:lnTo>
                                  <a:pt x="883284" y="0"/>
                                </a:lnTo>
                                <a:lnTo>
                                  <a:pt x="883284" y="323850"/>
                                </a:lnTo>
                                <a:lnTo>
                                  <a:pt x="0" y="32385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392" name="Graphic 392"/>
                        <wps:cNvSpPr/>
                        <wps:spPr>
                          <a:xfrm>
                            <a:off x="4762" y="14287"/>
                            <a:ext cx="1819275" cy="427355"/>
                          </a:xfrm>
                          <a:custGeom>
                            <a:avLst/>
                            <a:gdLst/>
                            <a:ahLst/>
                            <a:cxnLst/>
                            <a:rect l="l" t="t" r="r" b="b"/>
                            <a:pathLst>
                              <a:path w="1819275" h="427355">
                                <a:moveTo>
                                  <a:pt x="0" y="0"/>
                                </a:moveTo>
                                <a:lnTo>
                                  <a:pt x="1819274" y="427354"/>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570" cstate="print"/>
                          <a:stretch>
                            <a:fillRect/>
                          </a:stretch>
                        </pic:blipFill>
                        <pic:spPr>
                          <a:xfrm>
                            <a:off x="1741562" y="385771"/>
                            <a:ext cx="87237" cy="79069"/>
                          </a:xfrm>
                          <a:prstGeom prst="rect">
                            <a:avLst/>
                          </a:prstGeom>
                        </pic:spPr>
                      </pic:pic>
                      <wps:wsp>
                        <wps:cNvPr id="394" name="Graphic 394"/>
                        <wps:cNvSpPr/>
                        <wps:spPr>
                          <a:xfrm>
                            <a:off x="938212" y="4762"/>
                            <a:ext cx="885825" cy="436880"/>
                          </a:xfrm>
                          <a:custGeom>
                            <a:avLst/>
                            <a:gdLst/>
                            <a:ahLst/>
                            <a:cxnLst/>
                            <a:rect l="l" t="t" r="r" b="b"/>
                            <a:pathLst>
                              <a:path w="885825" h="436880">
                                <a:moveTo>
                                  <a:pt x="0" y="0"/>
                                </a:moveTo>
                                <a:lnTo>
                                  <a:pt x="885825" y="436879"/>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571" cstate="print"/>
                          <a:stretch>
                            <a:fillRect/>
                          </a:stretch>
                        </pic:blipFill>
                        <pic:spPr>
                          <a:xfrm>
                            <a:off x="1739406" y="373246"/>
                            <a:ext cx="89393" cy="73595"/>
                          </a:xfrm>
                          <a:prstGeom prst="rect">
                            <a:avLst/>
                          </a:prstGeom>
                        </pic:spPr>
                      </pic:pic>
                      <wps:wsp>
                        <wps:cNvPr id="396" name="Graphic 396"/>
                        <wps:cNvSpPr/>
                        <wps:spPr>
                          <a:xfrm>
                            <a:off x="1824036" y="14287"/>
                            <a:ext cx="1270" cy="427355"/>
                          </a:xfrm>
                          <a:custGeom>
                            <a:avLst/>
                            <a:gdLst/>
                            <a:ahLst/>
                            <a:cxnLst/>
                            <a:rect l="l" t="t" r="r" b="b"/>
                            <a:pathLst>
                              <a:path h="427355">
                                <a:moveTo>
                                  <a:pt x="0" y="0"/>
                                </a:moveTo>
                                <a:lnTo>
                                  <a:pt x="0" y="427354"/>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491" cstate="print"/>
                          <a:stretch>
                            <a:fillRect/>
                          </a:stretch>
                        </pic:blipFill>
                        <pic:spPr>
                          <a:xfrm>
                            <a:off x="1783555" y="365442"/>
                            <a:ext cx="80961" cy="80962"/>
                          </a:xfrm>
                          <a:prstGeom prst="rect">
                            <a:avLst/>
                          </a:prstGeom>
                        </pic:spPr>
                      </pic:pic>
                      <wps:wsp>
                        <wps:cNvPr id="398" name="Graphic 398"/>
                        <wps:cNvSpPr/>
                        <wps:spPr>
                          <a:xfrm>
                            <a:off x="1824037" y="4762"/>
                            <a:ext cx="1024890" cy="436880"/>
                          </a:xfrm>
                          <a:custGeom>
                            <a:avLst/>
                            <a:gdLst/>
                            <a:ahLst/>
                            <a:cxnLst/>
                            <a:rect l="l" t="t" r="r" b="b"/>
                            <a:pathLst>
                              <a:path w="1024890" h="436880">
                                <a:moveTo>
                                  <a:pt x="1024889" y="0"/>
                                </a:moveTo>
                                <a:lnTo>
                                  <a:pt x="0" y="436879"/>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572" cstate="print"/>
                          <a:stretch>
                            <a:fillRect/>
                          </a:stretch>
                        </pic:blipFill>
                        <pic:spPr>
                          <a:xfrm>
                            <a:off x="1819275" y="376008"/>
                            <a:ext cx="89247" cy="75241"/>
                          </a:xfrm>
                          <a:prstGeom prst="rect">
                            <a:avLst/>
                          </a:prstGeom>
                        </pic:spPr>
                      </pic:pic>
                      <wps:wsp>
                        <wps:cNvPr id="400" name="Graphic 400"/>
                        <wps:cNvSpPr/>
                        <wps:spPr>
                          <a:xfrm>
                            <a:off x="1824037" y="14287"/>
                            <a:ext cx="1936114" cy="427355"/>
                          </a:xfrm>
                          <a:custGeom>
                            <a:avLst/>
                            <a:gdLst/>
                            <a:ahLst/>
                            <a:cxnLst/>
                            <a:rect l="l" t="t" r="r" b="b"/>
                            <a:pathLst>
                              <a:path w="1936114" h="427355">
                                <a:moveTo>
                                  <a:pt x="1936114" y="0"/>
                                </a:moveTo>
                                <a:lnTo>
                                  <a:pt x="0" y="427354"/>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573" cstate="print"/>
                          <a:stretch>
                            <a:fillRect/>
                          </a:stretch>
                        </pic:blipFill>
                        <pic:spPr>
                          <a:xfrm>
                            <a:off x="1819275" y="386603"/>
                            <a:ext cx="86982" cy="79282"/>
                          </a:xfrm>
                          <a:prstGeom prst="rect">
                            <a:avLst/>
                          </a:prstGeom>
                        </pic:spPr>
                      </pic:pic>
                      <wps:wsp>
                        <wps:cNvPr id="402" name="Textbox 402"/>
                        <wps:cNvSpPr txBox="1"/>
                        <wps:spPr>
                          <a:xfrm>
                            <a:off x="1514254" y="450864"/>
                            <a:ext cx="727710" cy="146050"/>
                          </a:xfrm>
                          <a:prstGeom prst="rect">
                            <a:avLst/>
                          </a:prstGeom>
                          <a:solidFill>
                            <a:srgbClr val="00B0F0"/>
                          </a:solidFill>
                        </wps:spPr>
                        <wps:txbx>
                          <w:txbxContent>
                            <w:p w:rsidR="005418CA" w:rsidRDefault="005418CA">
                              <w:pPr>
                                <w:ind w:left="251"/>
                                <w:rPr>
                                  <w:color w:val="000000"/>
                                  <w:sz w:val="20"/>
                                </w:rPr>
                              </w:pPr>
                              <w:r>
                                <w:rPr>
                                  <w:color w:val="000000"/>
                                  <w:spacing w:val="-2"/>
                                  <w:sz w:val="20"/>
                                </w:rPr>
                                <w:t>Ученик</w:t>
                              </w:r>
                            </w:p>
                          </w:txbxContent>
                        </wps:txbx>
                        <wps:bodyPr wrap="square" lIns="0" tIns="0" rIns="0" bIns="0" rtlCol="0">
                          <a:noAutofit/>
                        </wps:bodyPr>
                      </wps:wsp>
                    </wpg:wgp>
                  </a:graphicData>
                </a:graphic>
              </wp:anchor>
            </w:drawing>
          </mc:Choice>
          <mc:Fallback>
            <w:pict>
              <v:group id="Group 390" o:spid="_x0000_s1048" style="position:absolute;margin-left:107.5pt;margin-top:53.35pt;width:296.45pt;height:57.45pt;z-index:-15711744;mso-wrap-distance-left:0;mso-wrap-distance-right:0;mso-position-horizontal-relative:page;mso-position-vertical-relative:text" coordsize="37649,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">
                <v:shape id="Graphic 391" o:spid="_x0000_s1049" style="position:absolute;left:14360;top:4003;width:8833;height:3239;visibility:visible;mso-wrap-style:square;v-text-anchor:top" coordsize="883285,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PDMUA&#10;AADcAAAADwAAAGRycy9kb3ducmV2LnhtbESPQWvCQBSE7wX/w/KE3upGC6LRVRq14EEQo2iPj+xr&#10;Epp9G7Nbjf/eFQSPw8x8w0znranEhRpXWlbQ70UgiDOrS84VHPbfHyMQziNrrCyTghs5mM86b1OM&#10;tb3yji6pz0WAsItRQeF9HUvpsoIMup6tiYP3axuDPsgml7rBa4CbSg6iaCgNlhwWCqxpUVD2l/4b&#10;BcktObp8s1wl5fK43abD8+lnjEq9d9uvCQhPrX+Fn+21VvA57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48MxQAAANwAAAAPAAAAAAAAAAAAAAAAAJgCAABkcnMv&#10;ZG93bnJldi54bWxQSwUGAAAAAAQABAD1AAAAigMAAAAA&#10;" path="m,l883284,r,323850l,323850,,xe" filled="f" strokeweight=".26456mm">
                  <v:path arrowok="t"/>
                </v:shape>
                <v:shape id="Graphic 392" o:spid="_x0000_s1050" style="position:absolute;left:47;top:142;width:18193;height:4274;visibility:visible;mso-wrap-style:square;v-text-anchor:top" coordsize="1819275,42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RusUA&#10;AADcAAAADwAAAGRycy9kb3ducmV2LnhtbESPT2sCMRTE7wW/Q3gFL6JZXRG7NUoRxF79g3h8bF43&#10;i5uXNUl17ac3hUKPw8z8hlmsOtuIG/lQO1YwHmUgiEuna64UHA+b4RxEiMgaG8ek4EEBVsveywIL&#10;7e68o9s+ViJBOBSowMTYFlKG0pDFMHItcfK+nLcYk/SV1B7vCW4bOcmymbRYc1ow2NLaUHnZf1sF&#10;fhDn43xwltfL6acy03w93c5qpfqv3cc7iEhd/A//tT+1gvxtA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RG6xQAAANwAAAAPAAAAAAAAAAAAAAAAAJgCAABkcnMv&#10;ZG93bnJldi54bWxQSwUGAAAAAAQABAD1AAAAigMAAAAA&#10;" path="m,l1819274,427354e" filled="f" strokeweight=".26456mm">
                  <v:path arrowok="t"/>
                </v:shape>
                <v:shape id="Image 393" o:spid="_x0000_s1051" type="#_x0000_t75" style="position:absolute;left:17415;top:3857;width:872;height: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K07EAAAA3AAAAA8AAABkcnMvZG93bnJldi54bWxEj91qAjEUhO8LvkM4Qu9q1gpFV6P4Q2mp&#10;N/49wGFz3KxuTrZJ6m7fvikIXg4z8w0zW3S2FjfyoXKsYDjIQBAXTldcKjgd31/GIEJE1lg7JgW/&#10;FGAx7z3NMNeu5T3dDrEUCcIhRwUmxiaXMhSGLIaBa4iTd3beYkzSl1J7bBPc1vI1y96kxYrTgsGG&#10;1oaK6+HHKqg233u/DW53XIUNuctHe/4yO6We+91yCiJSFx/he/tTKxhNRvB/Jh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sK07EAAAA3AAAAA8AAAAAAAAAAAAAAAAA&#10;nwIAAGRycy9kb3ducmV2LnhtbFBLBQYAAAAABAAEAPcAAACQAwAAAAA=&#10;">
                  <v:imagedata r:id="rId574" o:title=""/>
                </v:shape>
                <v:shape id="Graphic 394" o:spid="_x0000_s1052" style="position:absolute;left:9382;top:47;width:8858;height:4369;visibility:visible;mso-wrap-style:square;v-text-anchor:top" coordsize="885825,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HW8YA&#10;AADcAAAADwAAAGRycy9kb3ducmV2LnhtbESP3WrCQBSE7wu+w3IK3tVNtYhGV2kDShEqGH+uD9nT&#10;JDV7Nma3un37rlDo5TAz3zDzZTCNuFLnassKngcJCOLC6ppLBYf96mkCwnlkjY1lUvBDDpaL3sMc&#10;U21vvKNr7ksRIexSVFB536ZSuqIig25gW+LofdrOoI+yK6Xu8BbhppHDJBlLgzXHhQpbyioqzvm3&#10;URA+8q/2EDajLHu7rPcbPm3z41qp/mN4nYHwFPx/+K/9rhWMpi9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YHW8YAAADcAAAADwAAAAAAAAAAAAAAAACYAgAAZHJz&#10;L2Rvd25yZXYueG1sUEsFBgAAAAAEAAQA9QAAAIsDAAAAAA==&#10;" path="m,l885825,436879e" filled="f" strokeweight=".26456mm">
                  <v:path arrowok="t"/>
                </v:shape>
                <v:shape id="Image 395" o:spid="_x0000_s1053" type="#_x0000_t75" style="position:absolute;left:17394;top:3732;width:893;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pYnFAAAA3AAAAA8AAABkcnMvZG93bnJldi54bWxEj0FrwkAUhO+F/oflFXrTTSKKTV0lsRXs&#10;zdjS8yP7mgSzb8PuVuO/d4VCj8PMfMOsNqPpxZmc7ywrSKcJCOLa6o4bBV+fu8kShA/IGnvLpOBK&#10;Hjbrx4cV5tpeuKLzMTQiQtjnqKANYcil9HVLBv3UDsTR+7HOYIjSNVI7vES46WWWJAtpsOO40OJA&#10;25bq0/HXKMjeqnT70bz3s/RQlkXxfXKjTJR6fhqLVxCBxvAf/mvvtYLZyxzuZ+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MqWJxQAAANwAAAAPAAAAAAAAAAAAAAAA&#10;AJ8CAABkcnMvZG93bnJldi54bWxQSwUGAAAAAAQABAD3AAAAkQMAAAAA&#10;">
                  <v:imagedata r:id="rId575" o:title=""/>
                </v:shape>
                <v:shape id="Graphic 396" o:spid="_x0000_s1054" style="position:absolute;left:18240;top:142;width:13;height:4274;visibility:visible;mso-wrap-style:square;v-text-anchor:top" coordsize="1270,42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wXsIA&#10;AADcAAAADwAAAGRycy9kb3ducmV2LnhtbESPQYvCMBSE78L+h/AEL7KmuiC71SiroOhR3YPHR/Ns&#10;is1LSWKt/34jCB6HmfmGmS87W4uWfKgcKxiPMhDEhdMVlwr+TpvPbxAhImusHZOCBwVYLj56c8y1&#10;u/OB2mMsRYJwyFGBibHJpQyFIYth5Bri5F2ctxiT9KXUHu8Jbms5ybKptFhxWjDY0NpQcT3erIJh&#10;66vzerUtzwdp6kzf9ruHbJQa9LvfGYhIXXyHX+2dVvD1M4X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jBewgAAANwAAAAPAAAAAAAAAAAAAAAAAJgCAABkcnMvZG93&#10;bnJldi54bWxQSwUGAAAAAAQABAD1AAAAhwMAAAAA&#10;" path="m,l,427354e" filled="f" strokeweight=".26456mm">
                  <v:path arrowok="t"/>
                </v:shape>
                <v:shape id="Image 397" o:spid="_x0000_s1055" type="#_x0000_t75" style="position:absolute;left:17835;top:3654;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L1DGAAAA3AAAAA8AAABkcnMvZG93bnJldi54bWxEj81uwjAQhO+V+g7WVuqtOKUSgYBBLS0V&#10;By78XLit4iUJxOso3obw9nWlShxHM/ONZrboXa06akPl2cDrIAFFnHtbcWHgsF+9jEEFQbZYeyYD&#10;NwqwmD8+zDCz/spb6nZSqAjhkKGBUqTJtA55SQ7DwDfE0Tv51qFE2RbatniNcFfrYZKMtMOK40KJ&#10;DS1Lyi+7H2cgHS+3H/vTef21OY7c5/cwlU5SY56f+vcpKKFe7uH/9toaeJuk8HcmHgE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MvUMYAAADcAAAADwAAAAAAAAAAAAAA&#10;AACfAgAAZHJzL2Rvd25yZXYueG1sUEsFBgAAAAAEAAQA9wAAAJIDAAAAAA==&#10;">
                  <v:imagedata r:id="rId559" o:title=""/>
                </v:shape>
                <v:shape id="Graphic 398" o:spid="_x0000_s1056" style="position:absolute;left:18240;top:47;width:10249;height:4369;visibility:visible;mso-wrap-style:square;v-text-anchor:top" coordsize="10248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u3cMA&#10;AADcAAAADwAAAGRycy9kb3ducmV2LnhtbERPy2rCQBTdC/7DcAtuik58YG10DJK00JVSFbq9ZK5J&#10;auZOyIwx7dd3FgWXh/PeJL2pRUetqywrmE4iEMS51RUXCs6n9/EKhPPIGmvLpOCHHCTb4WCDsbZ3&#10;/qTu6AsRQtjFqKD0vomldHlJBt3ENsSBu9jWoA+wLaRu8R7CTS1nUbSUBisODSU2lJaUX483o4Cz&#10;78VziteXr99sdbCL037ev5FSo6d+twbhqfcP8b/7QyuYv4a1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u3cMAAADcAAAADwAAAAAAAAAAAAAAAACYAgAAZHJzL2Rv&#10;d25yZXYueG1sUEsFBgAAAAAEAAQA9QAAAIgDAAAAAA==&#10;" path="m1024889,l,436879e" filled="f" strokeweight=".26456mm">
                  <v:path arrowok="t"/>
                </v:shape>
                <v:shape id="Image 399" o:spid="_x0000_s1057" type="#_x0000_t75" style="position:absolute;left:18192;top:3760;width:893;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fE/EAAAA3AAAAA8AAABkcnMvZG93bnJldi54bWxEj0FrwkAUhO9C/8PyCr2ZTVsQk7pKKQiC&#10;F41i09sj+0xCs2/D7qrx37uC4HGYmW+Y2WIwnTiT861lBe9JCoK4srrlWsF+txxPQfiArLGzTAqu&#10;5GExfxnNMNf2wls6F6EWEcI+RwVNCH0upa8aMugT2xNH72idwRClq6V2eIlw08mPNJ1Igy3HhQZ7&#10;+mmo+i9ORkG5WW48rYvf49Yd/Dp1JWZ/pVJvr8P3F4hAQ3iGH+2VVvCZZXA/E4+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mfE/EAAAA3AAAAA8AAAAAAAAAAAAAAAAA&#10;nwIAAGRycy9kb3ducmV2LnhtbFBLBQYAAAAABAAEAPcAAACQAwAAAAA=&#10;">
                  <v:imagedata r:id="rId576" o:title=""/>
                </v:shape>
                <v:shape id="Graphic 400" o:spid="_x0000_s1058" style="position:absolute;left:18240;top:142;width:19361;height:4274;visibility:visible;mso-wrap-style:square;v-text-anchor:top" coordsize="1936114,42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P18QA&#10;AADcAAAADwAAAGRycy9kb3ducmV2LnhtbERPXWvCMBR9F/Yfwh3sbSYbKrNrKm4wKILiqjgfL81d&#10;W9bclCZq/ffmYeDj4Xyni8G24ky9bxxreBkrEMSlMw1XGva7r+c3ED4gG2wdk4YreVhkD6MUE+Mu&#10;/E3nIlQihrBPUEMdQpdI6cuaLPqx64gj9+t6iyHCvpKmx0sMt618VWomLTYcG2rs6LOm8q84WQ3H&#10;1c9xtlHTybY5XD/yZb6eb6ZB66fHYfkOItAQ7uJ/d240TFScH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T9fEAAAA3AAAAA8AAAAAAAAAAAAAAAAAmAIAAGRycy9k&#10;b3ducmV2LnhtbFBLBQYAAAAABAAEAPUAAACJAwAAAAA=&#10;" path="m1936114,l,427354e" filled="f" strokeweight=".26456mm">
                  <v:path arrowok="t"/>
                </v:shape>
                <v:shape id="Image 401" o:spid="_x0000_s1059" type="#_x0000_t75" style="position:absolute;left:18192;top:3866;width:870;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rvDEAAAA3AAAAA8AAABkcnMvZG93bnJldi54bWxEj0FLw0AUhO8F/8PyBG/tbjVUSbstIgqC&#10;SLV66PGRfW6C2bch+5LGf+8KQo/DzHzDbHZTaNVIfWoiW1guDCjiKrqGvYXPj6f5HagkyA7byGTh&#10;hxLsthezDZYunvidxoN4lSGcSrRQi3Sl1qmqKWBaxI44e1+xDyhZ9l67Hk8ZHlp9bcxKB2w4L9TY&#10;0UNN1fdhCBYe/a1+oZu9vJqB9p6kqI5vhbVXl9P9GpTQJOfwf/vZWSjMEv7O5CO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rvDEAAAA3AAAAA8AAAAAAAAAAAAAAAAA&#10;nwIAAGRycy9kb3ducmV2LnhtbFBLBQYAAAAABAAEAPcAAACQAwAAAAA=&#10;">
                  <v:imagedata r:id="rId577" o:title=""/>
                </v:shape>
                <v:shape id="Textbox 402" o:spid="_x0000_s1060" type="#_x0000_t202" style="position:absolute;left:15142;top:4508;width:727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NAMQA&#10;AADcAAAADwAAAGRycy9kb3ducmV2LnhtbESPQYvCMBSE78L+h/AWvIimFV2kGsuyqIg3dQ8en82z&#10;7W7zUpqo1V9vBMHjMDPfMLO0NZW4UONKywriQQSCOLO65FzB737Zn4BwHlljZZkU3MhBOv/ozDDR&#10;9spbuux8LgKEXYIKCu/rREqXFWTQDWxNHLyTbQz6IJtc6gavAW4qOYyiL2mw5LBQYE0/BWX/u7NR&#10;gJvxMS7/2ttim216B4vr1eJulep+tt9TEJ5a/w6/2mutYBQ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jQDEAAAA3AAAAA8AAAAAAAAAAAAAAAAAmAIAAGRycy9k&#10;b3ducmV2LnhtbFBLBQYAAAAABAAEAPUAAACJAwAAAAA=&#10;" fillcolor="#00b0f0" stroked="f">
                  <v:textbox inset="0,0,0,0">
                    <w:txbxContent>
                      <w:p w:rsidR="005418CA" w:rsidRDefault="005418CA">
                        <w:pPr>
                          <w:ind w:left="251"/>
                          <w:rPr>
                            <w:color w:val="000000"/>
                            <w:sz w:val="20"/>
                          </w:rPr>
                        </w:pPr>
                        <w:r>
                          <w:rPr>
                            <w:color w:val="000000"/>
                            <w:spacing w:val="-2"/>
                            <w:sz w:val="20"/>
                          </w:rPr>
                          <w:t>Ученик</w:t>
                        </w:r>
                      </w:p>
                    </w:txbxContent>
                  </v:textbox>
                </v:shape>
                <w10:wrap type="topAndBottom" anchorx="page"/>
              </v:group>
            </w:pict>
          </mc:Fallback>
        </mc:AlternateContent>
      </w:r>
    </w:p>
    <w:p w:rsidR="00053D68" w:rsidRDefault="00053D68">
      <w:pPr>
        <w:pStyle w:val="a3"/>
        <w:rPr>
          <w:sz w:val="9"/>
        </w:rPr>
      </w:pPr>
    </w:p>
    <w:p w:rsidR="008E5B30" w:rsidRDefault="008E5B30" w:rsidP="00B42E1A">
      <w:pPr>
        <w:pStyle w:val="a3"/>
        <w:spacing w:before="248" w:line="352" w:lineRule="auto"/>
        <w:ind w:left="567" w:right="572" w:firstLine="1"/>
        <w:rPr>
          <w:b/>
        </w:rPr>
      </w:pPr>
    </w:p>
    <w:p w:rsidR="00053D68" w:rsidRDefault="00DD0727" w:rsidP="00B42E1A">
      <w:pPr>
        <w:pStyle w:val="a3"/>
        <w:spacing w:before="248" w:line="352" w:lineRule="auto"/>
        <w:ind w:left="567" w:right="572" w:firstLine="1"/>
      </w:pPr>
      <w:r>
        <w:rPr>
          <w:b/>
        </w:rPr>
        <w:t xml:space="preserve">Цель </w:t>
      </w:r>
      <w:r>
        <w:t>деятельности органов ученического самоуправления заключается в формировании</w:t>
      </w:r>
      <w:r>
        <w:rPr>
          <w:spacing w:val="-8"/>
        </w:rPr>
        <w:t xml:space="preserve"> </w:t>
      </w:r>
      <w:r>
        <w:t>гражданской</w:t>
      </w:r>
      <w:r>
        <w:rPr>
          <w:spacing w:val="-8"/>
        </w:rPr>
        <w:t xml:space="preserve"> </w:t>
      </w:r>
      <w:r>
        <w:t>культуры,</w:t>
      </w:r>
      <w:r>
        <w:rPr>
          <w:spacing w:val="-8"/>
        </w:rPr>
        <w:t xml:space="preserve"> </w:t>
      </w:r>
      <w:r>
        <w:t>активной</w:t>
      </w:r>
      <w:r>
        <w:rPr>
          <w:spacing w:val="-8"/>
        </w:rPr>
        <w:t xml:space="preserve"> </w:t>
      </w:r>
      <w:r>
        <w:t>гражданской</w:t>
      </w:r>
      <w:r>
        <w:rPr>
          <w:spacing w:val="-8"/>
        </w:rPr>
        <w:t xml:space="preserve"> </w:t>
      </w:r>
      <w:r>
        <w:t>позиции</w:t>
      </w:r>
      <w:r>
        <w:rPr>
          <w:spacing w:val="-8"/>
        </w:rPr>
        <w:t xml:space="preserve"> </w:t>
      </w:r>
      <w:r>
        <w:t>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053D68" w:rsidRDefault="00DD0727">
      <w:pPr>
        <w:ind w:left="426"/>
        <w:jc w:val="both"/>
        <w:rPr>
          <w:sz w:val="28"/>
        </w:rPr>
      </w:pPr>
      <w:r>
        <w:rPr>
          <w:b/>
          <w:sz w:val="28"/>
        </w:rPr>
        <w:t>Основные</w:t>
      </w:r>
      <w:r>
        <w:rPr>
          <w:b/>
          <w:spacing w:val="-10"/>
          <w:sz w:val="28"/>
        </w:rPr>
        <w:t xml:space="preserve"> </w:t>
      </w:r>
      <w:r>
        <w:rPr>
          <w:b/>
          <w:sz w:val="28"/>
        </w:rPr>
        <w:t>задачи</w:t>
      </w:r>
      <w:r>
        <w:rPr>
          <w:b/>
          <w:spacing w:val="-3"/>
          <w:sz w:val="28"/>
        </w:rPr>
        <w:t xml:space="preserve"> </w:t>
      </w:r>
      <w:r>
        <w:rPr>
          <w:sz w:val="28"/>
        </w:rPr>
        <w:t>деятельности</w:t>
      </w:r>
      <w:r>
        <w:rPr>
          <w:spacing w:val="-20"/>
          <w:sz w:val="28"/>
        </w:rPr>
        <w:t xml:space="preserve"> </w:t>
      </w:r>
      <w:r>
        <w:rPr>
          <w:sz w:val="28"/>
        </w:rPr>
        <w:t>органов</w:t>
      </w:r>
      <w:r>
        <w:rPr>
          <w:spacing w:val="-4"/>
          <w:sz w:val="28"/>
        </w:rPr>
        <w:t xml:space="preserve"> </w:t>
      </w:r>
      <w:r>
        <w:rPr>
          <w:sz w:val="28"/>
        </w:rPr>
        <w:t>ученического</w:t>
      </w:r>
      <w:r>
        <w:rPr>
          <w:spacing w:val="-4"/>
          <w:sz w:val="28"/>
        </w:rPr>
        <w:t xml:space="preserve"> </w:t>
      </w:r>
      <w:r>
        <w:rPr>
          <w:spacing w:val="-2"/>
          <w:sz w:val="28"/>
        </w:rPr>
        <w:t>самоуправления:</w:t>
      </w:r>
    </w:p>
    <w:p w:rsidR="00053D68" w:rsidRDefault="00DD0727">
      <w:pPr>
        <w:pStyle w:val="a5"/>
        <w:numPr>
          <w:ilvl w:val="0"/>
          <w:numId w:val="6"/>
        </w:numPr>
        <w:tabs>
          <w:tab w:val="left" w:pos="589"/>
        </w:tabs>
        <w:spacing w:before="152" w:line="352" w:lineRule="auto"/>
        <w:ind w:left="426" w:right="693" w:firstLine="0"/>
        <w:jc w:val="both"/>
        <w:rPr>
          <w:sz w:val="28"/>
        </w:rPr>
      </w:pPr>
      <w:r>
        <w:rPr>
          <w:sz w:val="28"/>
        </w:rPr>
        <w:t>организовывать</w:t>
      </w:r>
      <w:r>
        <w:rPr>
          <w:spacing w:val="-5"/>
          <w:sz w:val="28"/>
        </w:rPr>
        <w:t xml:space="preserve"> </w:t>
      </w:r>
      <w:r>
        <w:rPr>
          <w:sz w:val="28"/>
        </w:rPr>
        <w:t>работу</w:t>
      </w:r>
      <w:r>
        <w:rPr>
          <w:spacing w:val="-5"/>
          <w:sz w:val="28"/>
        </w:rPr>
        <w:t xml:space="preserve"> </w:t>
      </w:r>
      <w:r>
        <w:rPr>
          <w:sz w:val="28"/>
        </w:rPr>
        <w:t>с</w:t>
      </w:r>
      <w:r>
        <w:rPr>
          <w:spacing w:val="-5"/>
          <w:sz w:val="28"/>
        </w:rPr>
        <w:t xml:space="preserve"> </w:t>
      </w:r>
      <w:r>
        <w:rPr>
          <w:sz w:val="28"/>
        </w:rPr>
        <w:t>обучающимися</w:t>
      </w:r>
      <w:r>
        <w:rPr>
          <w:spacing w:val="-5"/>
          <w:sz w:val="28"/>
        </w:rPr>
        <w:t xml:space="preserve"> </w:t>
      </w:r>
      <w:r>
        <w:rPr>
          <w:sz w:val="28"/>
        </w:rPr>
        <w:t>школы</w:t>
      </w:r>
      <w:r>
        <w:rPr>
          <w:spacing w:val="-5"/>
          <w:sz w:val="28"/>
        </w:rPr>
        <w:t xml:space="preserve"> </w:t>
      </w:r>
      <w:r>
        <w:rPr>
          <w:sz w:val="28"/>
        </w:rPr>
        <w:t>по</w:t>
      </w:r>
      <w:r>
        <w:rPr>
          <w:spacing w:val="-5"/>
          <w:sz w:val="28"/>
        </w:rPr>
        <w:t xml:space="preserve"> </w:t>
      </w:r>
      <w:r>
        <w:rPr>
          <w:sz w:val="28"/>
        </w:rPr>
        <w:t>разъяснению</w:t>
      </w:r>
      <w:r>
        <w:rPr>
          <w:spacing w:val="-5"/>
          <w:sz w:val="28"/>
        </w:rPr>
        <w:t xml:space="preserve"> </w:t>
      </w:r>
      <w:r>
        <w:rPr>
          <w:sz w:val="28"/>
        </w:rPr>
        <w:t>прав,</w:t>
      </w:r>
      <w:r>
        <w:rPr>
          <w:spacing w:val="-5"/>
          <w:sz w:val="28"/>
        </w:rPr>
        <w:t xml:space="preserve"> </w:t>
      </w:r>
      <w:r>
        <w:rPr>
          <w:sz w:val="28"/>
        </w:rPr>
        <w:t>обязанностей</w:t>
      </w:r>
      <w:r>
        <w:rPr>
          <w:spacing w:val="-5"/>
          <w:sz w:val="28"/>
        </w:rPr>
        <w:t xml:space="preserve"> </w:t>
      </w:r>
      <w:r>
        <w:rPr>
          <w:sz w:val="28"/>
        </w:rPr>
        <w:t xml:space="preserve">и </w:t>
      </w:r>
      <w:r>
        <w:rPr>
          <w:spacing w:val="-2"/>
          <w:sz w:val="28"/>
        </w:rPr>
        <w:t>ответственности;</w:t>
      </w:r>
    </w:p>
    <w:p w:rsidR="00053D68" w:rsidRDefault="00DD0727">
      <w:pPr>
        <w:pStyle w:val="a5"/>
        <w:numPr>
          <w:ilvl w:val="0"/>
          <w:numId w:val="6"/>
        </w:numPr>
        <w:tabs>
          <w:tab w:val="left" w:pos="599"/>
        </w:tabs>
        <w:spacing w:line="352" w:lineRule="auto"/>
        <w:ind w:left="426" w:right="565" w:firstLine="0"/>
        <w:jc w:val="both"/>
        <w:rPr>
          <w:sz w:val="28"/>
        </w:rPr>
      </w:pPr>
      <w:r>
        <w:rPr>
          <w:sz w:val="28"/>
        </w:rPr>
        <w:t>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053D68" w:rsidRDefault="00DD0727">
      <w:pPr>
        <w:pStyle w:val="a5"/>
        <w:numPr>
          <w:ilvl w:val="0"/>
          <w:numId w:val="6"/>
        </w:numPr>
        <w:tabs>
          <w:tab w:val="left" w:pos="609"/>
        </w:tabs>
        <w:spacing w:before="2" w:line="352" w:lineRule="auto"/>
        <w:ind w:left="426" w:right="565" w:firstLine="0"/>
        <w:jc w:val="both"/>
        <w:rPr>
          <w:sz w:val="28"/>
        </w:rPr>
      </w:pPr>
      <w:r>
        <w:rPr>
          <w:sz w:val="28"/>
        </w:rPr>
        <w:t>разрабатывать предложения по повышению качества образовательной деятельности с учётом интересов обучающихся;</w:t>
      </w:r>
    </w:p>
    <w:p w:rsidR="00053D68" w:rsidRDefault="00DD0727">
      <w:pPr>
        <w:pStyle w:val="a5"/>
        <w:numPr>
          <w:ilvl w:val="0"/>
          <w:numId w:val="6"/>
        </w:numPr>
        <w:tabs>
          <w:tab w:val="left" w:pos="589"/>
        </w:tabs>
        <w:ind w:left="589" w:hanging="163"/>
        <w:rPr>
          <w:sz w:val="28"/>
        </w:rPr>
      </w:pPr>
      <w:r>
        <w:rPr>
          <w:sz w:val="28"/>
        </w:rPr>
        <w:t>поддерживать</w:t>
      </w:r>
      <w:r>
        <w:rPr>
          <w:spacing w:val="-5"/>
          <w:sz w:val="28"/>
        </w:rPr>
        <w:t xml:space="preserve"> </w:t>
      </w:r>
      <w:r>
        <w:rPr>
          <w:sz w:val="28"/>
        </w:rPr>
        <w:t>и</w:t>
      </w:r>
      <w:r>
        <w:rPr>
          <w:spacing w:val="-5"/>
          <w:sz w:val="28"/>
        </w:rPr>
        <w:t xml:space="preserve"> </w:t>
      </w:r>
      <w:r>
        <w:rPr>
          <w:sz w:val="28"/>
        </w:rPr>
        <w:t>развивать</w:t>
      </w:r>
      <w:r>
        <w:rPr>
          <w:spacing w:val="-5"/>
          <w:sz w:val="28"/>
        </w:rPr>
        <w:t xml:space="preserve"> </w:t>
      </w:r>
      <w:r>
        <w:rPr>
          <w:sz w:val="28"/>
        </w:rPr>
        <w:t>инициативы</w:t>
      </w:r>
      <w:r>
        <w:rPr>
          <w:spacing w:val="-5"/>
          <w:sz w:val="28"/>
        </w:rPr>
        <w:t xml:space="preserve"> </w:t>
      </w:r>
      <w:r>
        <w:rPr>
          <w:spacing w:val="-2"/>
          <w:sz w:val="28"/>
        </w:rPr>
        <w:t>обучающихся;</w:t>
      </w:r>
    </w:p>
    <w:p w:rsidR="00053D68" w:rsidRDefault="00DD0727">
      <w:pPr>
        <w:pStyle w:val="a5"/>
        <w:numPr>
          <w:ilvl w:val="0"/>
          <w:numId w:val="6"/>
        </w:numPr>
        <w:tabs>
          <w:tab w:val="left" w:pos="589"/>
        </w:tabs>
        <w:spacing w:before="152"/>
        <w:ind w:left="589" w:hanging="163"/>
        <w:rPr>
          <w:sz w:val="28"/>
        </w:rPr>
      </w:pPr>
      <w:r>
        <w:rPr>
          <w:sz w:val="28"/>
        </w:rPr>
        <w:t>содействовать</w:t>
      </w:r>
      <w:r>
        <w:rPr>
          <w:spacing w:val="-8"/>
          <w:sz w:val="28"/>
        </w:rPr>
        <w:t xml:space="preserve"> </w:t>
      </w:r>
      <w:r>
        <w:rPr>
          <w:sz w:val="28"/>
        </w:rPr>
        <w:t>реализации</w:t>
      </w:r>
      <w:r>
        <w:rPr>
          <w:spacing w:val="-5"/>
          <w:sz w:val="28"/>
        </w:rPr>
        <w:t xml:space="preserve"> </w:t>
      </w:r>
      <w:r>
        <w:rPr>
          <w:sz w:val="28"/>
        </w:rPr>
        <w:t>общественно</w:t>
      </w:r>
      <w:r>
        <w:rPr>
          <w:spacing w:val="-6"/>
          <w:sz w:val="28"/>
        </w:rPr>
        <w:t xml:space="preserve"> </w:t>
      </w:r>
      <w:r>
        <w:rPr>
          <w:sz w:val="28"/>
        </w:rPr>
        <w:t>значимых</w:t>
      </w:r>
      <w:r>
        <w:rPr>
          <w:spacing w:val="-5"/>
          <w:sz w:val="28"/>
        </w:rPr>
        <w:t xml:space="preserve"> </w:t>
      </w:r>
      <w:r>
        <w:rPr>
          <w:sz w:val="28"/>
        </w:rPr>
        <w:t>инициатив</w:t>
      </w:r>
      <w:r>
        <w:rPr>
          <w:spacing w:val="-5"/>
          <w:sz w:val="28"/>
        </w:rPr>
        <w:t xml:space="preserve"> </w:t>
      </w:r>
      <w:r>
        <w:rPr>
          <w:spacing w:val="-2"/>
          <w:sz w:val="28"/>
        </w:rPr>
        <w:t>обучающихся;</w:t>
      </w:r>
    </w:p>
    <w:p w:rsidR="00053D68" w:rsidRDefault="00DD0727">
      <w:pPr>
        <w:pStyle w:val="a5"/>
        <w:numPr>
          <w:ilvl w:val="0"/>
          <w:numId w:val="6"/>
        </w:numPr>
        <w:tabs>
          <w:tab w:val="left" w:pos="699"/>
        </w:tabs>
        <w:spacing w:before="151" w:line="352" w:lineRule="auto"/>
        <w:ind w:left="426" w:right="565" w:firstLine="0"/>
        <w:rPr>
          <w:sz w:val="28"/>
        </w:rPr>
      </w:pPr>
      <w:r>
        <w:rPr>
          <w:sz w:val="28"/>
        </w:rPr>
        <w:t>содействовать</w:t>
      </w:r>
      <w:r>
        <w:rPr>
          <w:spacing w:val="80"/>
          <w:sz w:val="28"/>
        </w:rPr>
        <w:t xml:space="preserve"> </w:t>
      </w:r>
      <w:r>
        <w:rPr>
          <w:sz w:val="28"/>
        </w:rPr>
        <w:t>активизации</w:t>
      </w:r>
      <w:r>
        <w:rPr>
          <w:spacing w:val="80"/>
          <w:sz w:val="28"/>
        </w:rPr>
        <w:t xml:space="preserve"> </w:t>
      </w:r>
      <w:r>
        <w:rPr>
          <w:sz w:val="28"/>
        </w:rPr>
        <w:t>вовлеченности</w:t>
      </w:r>
      <w:r>
        <w:rPr>
          <w:spacing w:val="80"/>
          <w:sz w:val="28"/>
        </w:rPr>
        <w:t xml:space="preserve"> </w:t>
      </w:r>
      <w:r>
        <w:rPr>
          <w:sz w:val="28"/>
        </w:rPr>
        <w:t>обучающихся</w:t>
      </w:r>
      <w:r>
        <w:rPr>
          <w:spacing w:val="80"/>
          <w:sz w:val="28"/>
        </w:rPr>
        <w:t xml:space="preserve"> </w:t>
      </w:r>
      <w:r>
        <w:rPr>
          <w:sz w:val="28"/>
        </w:rPr>
        <w:t>в</w:t>
      </w:r>
      <w:r>
        <w:rPr>
          <w:spacing w:val="80"/>
          <w:sz w:val="28"/>
        </w:rPr>
        <w:t xml:space="preserve"> </w:t>
      </w:r>
      <w:r>
        <w:rPr>
          <w:sz w:val="28"/>
        </w:rPr>
        <w:t>деятельность</w:t>
      </w:r>
      <w:r>
        <w:rPr>
          <w:spacing w:val="80"/>
          <w:sz w:val="28"/>
        </w:rPr>
        <w:t xml:space="preserve"> </w:t>
      </w:r>
      <w:r>
        <w:rPr>
          <w:sz w:val="28"/>
        </w:rPr>
        <w:t>органов самоуправления обучающихся;</w:t>
      </w:r>
    </w:p>
    <w:p w:rsidR="00053D68" w:rsidRDefault="00DD0727">
      <w:pPr>
        <w:pStyle w:val="a3"/>
        <w:spacing w:before="77" w:line="352" w:lineRule="auto"/>
        <w:ind w:left="426" w:right="564"/>
        <w:jc w:val="both"/>
      </w:pPr>
      <w: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053D68" w:rsidRDefault="00DD0727">
      <w:pPr>
        <w:pStyle w:val="a5"/>
        <w:numPr>
          <w:ilvl w:val="0"/>
          <w:numId w:val="6"/>
        </w:numPr>
        <w:tabs>
          <w:tab w:val="left" w:pos="665"/>
        </w:tabs>
        <w:spacing w:before="1" w:line="352" w:lineRule="auto"/>
        <w:ind w:left="426" w:right="565" w:firstLine="0"/>
        <w:jc w:val="both"/>
        <w:rPr>
          <w:sz w:val="28"/>
        </w:rPr>
      </w:pPr>
      <w:r>
        <w:rPr>
          <w:sz w:val="28"/>
        </w:rPr>
        <w:t>проводить работу, направленную на повышение сознательности обучающихся, их требовательности к уровню своих знаний.</w:t>
      </w:r>
    </w:p>
    <w:p w:rsidR="00053D68" w:rsidRDefault="00DD0727">
      <w:pPr>
        <w:pStyle w:val="2"/>
        <w:ind w:left="426"/>
      </w:pPr>
      <w:r>
        <w:t>Модуль</w:t>
      </w:r>
      <w:r>
        <w:rPr>
          <w:spacing w:val="-2"/>
        </w:rPr>
        <w:t xml:space="preserve"> </w:t>
      </w:r>
      <w:r>
        <w:t>«Профилактика</w:t>
      </w:r>
      <w:r>
        <w:rPr>
          <w:spacing w:val="-2"/>
        </w:rPr>
        <w:t xml:space="preserve"> </w:t>
      </w:r>
      <w:r>
        <w:t>и</w:t>
      </w:r>
      <w:r>
        <w:rPr>
          <w:spacing w:val="-2"/>
        </w:rPr>
        <w:t xml:space="preserve"> безопасность».</w:t>
      </w:r>
    </w:p>
    <w:p w:rsidR="00053D68" w:rsidRDefault="00DD0727">
      <w:pPr>
        <w:pStyle w:val="a3"/>
        <w:spacing w:before="152"/>
        <w:ind w:left="426"/>
        <w:jc w:val="both"/>
      </w:pPr>
      <w:r>
        <w:t>Совместная</w:t>
      </w:r>
      <w:r>
        <w:rPr>
          <w:spacing w:val="71"/>
        </w:rPr>
        <w:t xml:space="preserve">  </w:t>
      </w:r>
      <w:r>
        <w:t>деятельность</w:t>
      </w:r>
      <w:r>
        <w:rPr>
          <w:spacing w:val="73"/>
        </w:rPr>
        <w:t xml:space="preserve">  </w:t>
      </w:r>
      <w:r>
        <w:t>педагогов,</w:t>
      </w:r>
      <w:r>
        <w:rPr>
          <w:spacing w:val="73"/>
        </w:rPr>
        <w:t xml:space="preserve">  </w:t>
      </w:r>
      <w:r>
        <w:t>школьников,</w:t>
      </w:r>
      <w:r>
        <w:rPr>
          <w:spacing w:val="73"/>
        </w:rPr>
        <w:t xml:space="preserve">  </w:t>
      </w:r>
      <w:r>
        <w:t>родителей</w:t>
      </w:r>
      <w:r>
        <w:rPr>
          <w:spacing w:val="73"/>
        </w:rPr>
        <w:t xml:space="preserve">  </w:t>
      </w:r>
      <w:r>
        <w:t>по</w:t>
      </w:r>
      <w:r>
        <w:rPr>
          <w:spacing w:val="74"/>
        </w:rPr>
        <w:t xml:space="preserve">  </w:t>
      </w:r>
      <w:r>
        <w:rPr>
          <w:spacing w:val="-2"/>
        </w:rPr>
        <w:t>направлению</w:t>
      </w:r>
    </w:p>
    <w:p w:rsidR="00A32E23" w:rsidRDefault="00DD0727" w:rsidP="00A32E23">
      <w:pPr>
        <w:pStyle w:val="a3"/>
        <w:spacing w:before="161" w:line="360" w:lineRule="auto"/>
        <w:ind w:left="426" w:right="562"/>
        <w:jc w:val="both"/>
      </w:pPr>
      <w: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B42E1A" w:rsidRPr="00B42E1A" w:rsidRDefault="00B42E1A" w:rsidP="00A32E23">
      <w:pPr>
        <w:pStyle w:val="a3"/>
        <w:spacing w:before="161" w:line="360" w:lineRule="auto"/>
        <w:ind w:left="426" w:right="562"/>
        <w:jc w:val="both"/>
      </w:pPr>
      <w:r w:rsidRPr="00B42E1A">
        <w:rPr>
          <w:b/>
        </w:rPr>
        <w:t>Профилактика детского дорожно-транспортного травматизма</w:t>
      </w:r>
      <w:r w:rsidRPr="00B42E1A">
        <w:t xml:space="preserve"> и</w:t>
      </w:r>
    </w:p>
    <w:p w:rsidR="00B42E1A" w:rsidRPr="00B42E1A" w:rsidRDefault="00B42E1A" w:rsidP="00B42E1A">
      <w:pPr>
        <w:pStyle w:val="a5"/>
        <w:tabs>
          <w:tab w:val="left" w:pos="850"/>
        </w:tabs>
        <w:spacing w:line="360" w:lineRule="auto"/>
        <w:ind w:left="426" w:right="566"/>
        <w:jc w:val="both"/>
        <w:rPr>
          <w:sz w:val="28"/>
        </w:rPr>
      </w:pPr>
      <w:r w:rsidRPr="00B42E1A">
        <w:rPr>
          <w:sz w:val="28"/>
        </w:rPr>
        <w:t>формирование среди учащихся навыков безопасного поведения на дорогах</w:t>
      </w:r>
    </w:p>
    <w:p w:rsidR="00B42E1A" w:rsidRPr="00B42E1A" w:rsidRDefault="00B42E1A" w:rsidP="00B42E1A">
      <w:pPr>
        <w:pStyle w:val="a5"/>
        <w:tabs>
          <w:tab w:val="left" w:pos="850"/>
        </w:tabs>
        <w:spacing w:line="360" w:lineRule="auto"/>
        <w:ind w:left="426" w:right="566"/>
        <w:jc w:val="both"/>
        <w:rPr>
          <w:sz w:val="28"/>
        </w:rPr>
      </w:pPr>
      <w:r w:rsidRPr="00B42E1A">
        <w:rPr>
          <w:sz w:val="28"/>
        </w:rPr>
        <w:t>проводится согласно планам работы школы.</w:t>
      </w:r>
    </w:p>
    <w:p w:rsidR="00B42E1A" w:rsidRPr="00B42E1A" w:rsidRDefault="00B42E1A" w:rsidP="00B42E1A">
      <w:pPr>
        <w:pStyle w:val="a5"/>
        <w:tabs>
          <w:tab w:val="left" w:pos="850"/>
        </w:tabs>
        <w:spacing w:line="360" w:lineRule="auto"/>
        <w:ind w:left="426" w:right="566"/>
        <w:jc w:val="both"/>
        <w:rPr>
          <w:sz w:val="28"/>
        </w:rPr>
      </w:pPr>
      <w:r w:rsidRPr="00B42E1A">
        <w:rPr>
          <w:sz w:val="28"/>
        </w:rPr>
        <w:t>Основными направлениями в работе являются:</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1.Учебный процесс:</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проведение занятий и бесед с обучающимися в рамках программы по</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ОБЗР;</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изучение Правил дорожного движения по другим программам,</w:t>
      </w:r>
    </w:p>
    <w:p w:rsidR="00B42E1A" w:rsidRPr="00B42E1A" w:rsidRDefault="00B42E1A" w:rsidP="00B42E1A">
      <w:pPr>
        <w:pStyle w:val="a5"/>
        <w:tabs>
          <w:tab w:val="left" w:pos="850"/>
        </w:tabs>
        <w:spacing w:line="360" w:lineRule="auto"/>
        <w:ind w:left="426" w:right="566"/>
        <w:jc w:val="both"/>
        <w:rPr>
          <w:sz w:val="28"/>
        </w:rPr>
      </w:pPr>
      <w:r w:rsidRPr="00B42E1A">
        <w:rPr>
          <w:sz w:val="28"/>
        </w:rPr>
        <w:t>согласованным и утвержденным педагогическими и (или) методическими</w:t>
      </w:r>
    </w:p>
    <w:p w:rsidR="00B42E1A" w:rsidRPr="00B42E1A" w:rsidRDefault="00B42E1A" w:rsidP="00B42E1A">
      <w:pPr>
        <w:pStyle w:val="a5"/>
        <w:tabs>
          <w:tab w:val="left" w:pos="850"/>
        </w:tabs>
        <w:spacing w:line="360" w:lineRule="auto"/>
        <w:ind w:left="426" w:right="566"/>
        <w:jc w:val="both"/>
        <w:rPr>
          <w:sz w:val="28"/>
        </w:rPr>
      </w:pPr>
      <w:r w:rsidRPr="00B42E1A">
        <w:rPr>
          <w:sz w:val="28"/>
        </w:rPr>
        <w:t>советами;</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показ учебных видеофильмов, кинофрагментов, использование учебных</w:t>
      </w:r>
    </w:p>
    <w:p w:rsidR="00B42E1A" w:rsidRPr="00B42E1A" w:rsidRDefault="00B42E1A" w:rsidP="00B42E1A">
      <w:pPr>
        <w:pStyle w:val="a5"/>
        <w:tabs>
          <w:tab w:val="left" w:pos="850"/>
        </w:tabs>
        <w:spacing w:line="360" w:lineRule="auto"/>
        <w:ind w:left="426" w:right="566"/>
        <w:jc w:val="both"/>
        <w:rPr>
          <w:sz w:val="28"/>
        </w:rPr>
      </w:pPr>
      <w:r w:rsidRPr="00B42E1A">
        <w:rPr>
          <w:sz w:val="28"/>
        </w:rPr>
        <w:t>компьютерных программ;</w:t>
      </w:r>
    </w:p>
    <w:p w:rsidR="00B42E1A" w:rsidRPr="00B42E1A" w:rsidRDefault="00B42E1A" w:rsidP="00B42E1A">
      <w:pPr>
        <w:pStyle w:val="a5"/>
        <w:tabs>
          <w:tab w:val="left" w:pos="850"/>
        </w:tabs>
        <w:spacing w:line="360" w:lineRule="auto"/>
        <w:ind w:left="426" w:right="566"/>
        <w:jc w:val="both"/>
        <w:rPr>
          <w:sz w:val="28"/>
        </w:rPr>
      </w:pPr>
      <w:r w:rsidRPr="00B42E1A">
        <w:rPr>
          <w:sz w:val="28"/>
        </w:rPr>
        <w:t>2. Внеурочная деятельность:</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проведение тематических классных часов;</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беседы инспекторов ГИБДД с обучающимися;</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участие в мероприятиях по Правилам дорожного движения, проводимых</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на районном и городском уровне;</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участие в мероприятиях по безопасности дорожного движения,</w:t>
      </w:r>
    </w:p>
    <w:p w:rsidR="00B42E1A" w:rsidRPr="00B42E1A" w:rsidRDefault="00B42E1A" w:rsidP="00B42E1A">
      <w:pPr>
        <w:pStyle w:val="a5"/>
        <w:tabs>
          <w:tab w:val="left" w:pos="850"/>
        </w:tabs>
        <w:spacing w:line="360" w:lineRule="auto"/>
        <w:ind w:left="426" w:right="566"/>
        <w:jc w:val="both"/>
        <w:rPr>
          <w:sz w:val="28"/>
        </w:rPr>
      </w:pPr>
      <w:r w:rsidRPr="00B42E1A">
        <w:rPr>
          <w:sz w:val="28"/>
        </w:rPr>
        <w:t>проводимых в рамках Всероссийской операции "Внимание - дети!"</w:t>
      </w:r>
    </w:p>
    <w:p w:rsidR="00B42E1A" w:rsidRPr="00B42E1A" w:rsidRDefault="00B42E1A" w:rsidP="00B42E1A">
      <w:pPr>
        <w:pStyle w:val="a5"/>
        <w:tabs>
          <w:tab w:val="left" w:pos="850"/>
        </w:tabs>
        <w:spacing w:line="360" w:lineRule="auto"/>
        <w:ind w:left="426" w:right="566"/>
        <w:jc w:val="both"/>
        <w:rPr>
          <w:sz w:val="28"/>
        </w:rPr>
      </w:pPr>
      <w:r w:rsidRPr="00B42E1A">
        <w:rPr>
          <w:sz w:val="28"/>
        </w:rPr>
        <w:t xml:space="preserve"> </w:t>
      </w:r>
      <w:r w:rsidRPr="00B42E1A">
        <w:rPr>
          <w:b/>
          <w:sz w:val="28"/>
        </w:rPr>
        <w:t>Профилактика безнадзорности и правонарушений</w:t>
      </w:r>
      <w:r w:rsidRPr="00B42E1A">
        <w:rPr>
          <w:sz w:val="28"/>
        </w:rPr>
        <w:t xml:space="preserve">  несовершеннолетних осуществляется в соотв</w:t>
      </w:r>
      <w:r w:rsidR="00D534E5">
        <w:rPr>
          <w:sz w:val="28"/>
        </w:rPr>
        <w:t>етствии совместной</w:t>
      </w:r>
      <w:r w:rsidRPr="00B42E1A">
        <w:rPr>
          <w:sz w:val="28"/>
        </w:rPr>
        <w:t xml:space="preserve"> </w:t>
      </w:r>
      <w:r w:rsidR="00D534E5" w:rsidRPr="00D534E5">
        <w:rPr>
          <w:sz w:val="28"/>
        </w:rPr>
        <w:t xml:space="preserve">с ПДН ОП № 6 </w:t>
      </w:r>
      <w:r w:rsidR="00D534E5">
        <w:rPr>
          <w:sz w:val="28"/>
        </w:rPr>
        <w:t xml:space="preserve">«Комплексной Программой профилактики безнадзорности и правонарушений, а также семейного  неблагополучия МБОУ  города Ростова-на-Дону «Школа №105 на 2025-2026 учебный год, утвержденной  приказом от 26.08.2025г №153 </w:t>
      </w:r>
      <w:r w:rsidRPr="00B42E1A">
        <w:rPr>
          <w:sz w:val="28"/>
        </w:rPr>
        <w:t xml:space="preserve"> и включает следующие мероприятия:</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профилактическая акция, направленная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дел и школе;</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привлечение школьников к проблеме межэтнических отношений, через организацию классных часов, круглых столов, мастер-классов;</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участие</w:t>
      </w:r>
      <w:r w:rsidRPr="00B42E1A">
        <w:rPr>
          <w:sz w:val="28"/>
        </w:rPr>
        <w:tab/>
        <w:t>педагогических работников, родителей обучающихся</w:t>
      </w:r>
      <w:r w:rsidRPr="00B42E1A">
        <w:rPr>
          <w:sz w:val="28"/>
        </w:rPr>
        <w:tab/>
        <w:t>в рейдах по соблюдению Закона РО № 346;</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мониторинг ежедневной занятости учащихся, состоящих на всех видах профилактического учета;</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заседания Совета  профилактики школы;</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коллективные и индивидуальные профилактические бесед с учащимися школьным инспектором ПДН, представителями духовенства;</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решение конфликтных ситуаций через школьную службу медиации, в состав которой входят учащиеся старших классов;</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спортивно-массовые мероприятия,</w:t>
      </w:r>
      <w:r w:rsidRPr="00B42E1A">
        <w:rPr>
          <w:sz w:val="28"/>
        </w:rPr>
        <w:tab/>
        <w:t>направленные</w:t>
      </w:r>
      <w:r w:rsidRPr="00B42E1A">
        <w:rPr>
          <w:sz w:val="28"/>
        </w:rPr>
        <w:tab/>
        <w:t>на пропаганду занятий спортом и здорового образа жизни;</w:t>
      </w:r>
    </w:p>
    <w:p w:rsidR="00CF1D54"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ежегодный социально-педагогический мониторинг, с целью выявления необучающихся, беспризорных и безнадзорных несовершеннолетних.</w:t>
      </w:r>
    </w:p>
    <w:p w:rsidR="00C331E9" w:rsidRDefault="00301976" w:rsidP="00B42E1A">
      <w:pPr>
        <w:pStyle w:val="a5"/>
        <w:tabs>
          <w:tab w:val="left" w:pos="850"/>
        </w:tabs>
        <w:spacing w:line="360" w:lineRule="auto"/>
        <w:ind w:left="426" w:right="566"/>
        <w:jc w:val="both"/>
        <w:rPr>
          <w:sz w:val="28"/>
        </w:rPr>
      </w:pPr>
      <w:r>
        <w:rPr>
          <w:sz w:val="28"/>
        </w:rPr>
        <w:t>Алгоритм  выявления учащихся с девиантным поведение</w:t>
      </w:r>
      <w:r w:rsidR="00851932">
        <w:rPr>
          <w:sz w:val="28"/>
        </w:rPr>
        <w:t>м</w:t>
      </w:r>
      <w:r>
        <w:rPr>
          <w:sz w:val="28"/>
        </w:rPr>
        <w:t xml:space="preserve"> в школе организован</w:t>
      </w:r>
      <w:r w:rsidR="00CF1D54">
        <w:rPr>
          <w:sz w:val="28"/>
        </w:rPr>
        <w:t>:</w:t>
      </w:r>
    </w:p>
    <w:p w:rsidR="00301976" w:rsidRDefault="00301976" w:rsidP="00B42E1A">
      <w:pPr>
        <w:pStyle w:val="a5"/>
        <w:tabs>
          <w:tab w:val="left" w:pos="850"/>
        </w:tabs>
        <w:spacing w:line="360" w:lineRule="auto"/>
        <w:ind w:left="426" w:right="566"/>
        <w:jc w:val="both"/>
        <w:rPr>
          <w:sz w:val="28"/>
        </w:rPr>
      </w:pPr>
      <w:r>
        <w:rPr>
          <w:sz w:val="28"/>
        </w:rPr>
        <w:t>- педагогическое наблюдение и выявление учащихся групп риска ( на уровне классного руководителя),</w:t>
      </w:r>
    </w:p>
    <w:p w:rsidR="00301976" w:rsidRDefault="00301976" w:rsidP="00B42E1A">
      <w:pPr>
        <w:pStyle w:val="a5"/>
        <w:tabs>
          <w:tab w:val="left" w:pos="850"/>
        </w:tabs>
        <w:spacing w:line="360" w:lineRule="auto"/>
        <w:ind w:left="426" w:right="566"/>
        <w:jc w:val="both"/>
        <w:rPr>
          <w:sz w:val="28"/>
        </w:rPr>
      </w:pPr>
      <w:r>
        <w:rPr>
          <w:sz w:val="28"/>
        </w:rPr>
        <w:t>-диагностика  учащихся групп риска (по обращению классного руководителя) и мониторинг социальной ситуации развития ребенка с признаками девиантного поведения) ( психологи школы),</w:t>
      </w:r>
    </w:p>
    <w:p w:rsidR="00301976" w:rsidRDefault="00301976" w:rsidP="00B42E1A">
      <w:pPr>
        <w:pStyle w:val="a5"/>
        <w:tabs>
          <w:tab w:val="left" w:pos="850"/>
        </w:tabs>
        <w:spacing w:line="360" w:lineRule="auto"/>
        <w:ind w:left="426" w:right="566"/>
        <w:jc w:val="both"/>
        <w:rPr>
          <w:sz w:val="28"/>
        </w:rPr>
      </w:pPr>
      <w:r>
        <w:rPr>
          <w:sz w:val="28"/>
        </w:rPr>
        <w:t xml:space="preserve">- </w:t>
      </w:r>
      <w:r w:rsidR="00851932">
        <w:rPr>
          <w:sz w:val="28"/>
        </w:rPr>
        <w:t>создание банка данных детей групп риска ( социальный педагог),</w:t>
      </w:r>
    </w:p>
    <w:p w:rsidR="00C331E9" w:rsidRDefault="00851932" w:rsidP="00B42E1A">
      <w:pPr>
        <w:pStyle w:val="a5"/>
        <w:tabs>
          <w:tab w:val="left" w:pos="850"/>
        </w:tabs>
        <w:spacing w:line="360" w:lineRule="auto"/>
        <w:ind w:left="426" w:right="566"/>
        <w:jc w:val="both"/>
        <w:rPr>
          <w:sz w:val="28"/>
        </w:rPr>
      </w:pPr>
      <w:r>
        <w:rPr>
          <w:sz w:val="28"/>
        </w:rPr>
        <w:t>- разработка программы индивидуального сопровождения( заместитель директора по УВР, психолог, социальный педагог).</w:t>
      </w:r>
      <w:r w:rsidR="00C331E9">
        <w:rPr>
          <w:sz w:val="28"/>
        </w:rPr>
        <w:t xml:space="preserve">       </w:t>
      </w: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A32E23" w:rsidRDefault="00A32E23" w:rsidP="00B42E1A">
      <w:pPr>
        <w:pStyle w:val="a5"/>
        <w:tabs>
          <w:tab w:val="left" w:pos="850"/>
        </w:tabs>
        <w:spacing w:line="360" w:lineRule="auto"/>
        <w:ind w:left="426" w:right="566"/>
        <w:jc w:val="both"/>
        <w:rPr>
          <w:sz w:val="28"/>
        </w:rPr>
      </w:pPr>
    </w:p>
    <w:p w:rsidR="00851932" w:rsidRDefault="00851932" w:rsidP="00851932">
      <w:pPr>
        <w:pStyle w:val="a5"/>
        <w:tabs>
          <w:tab w:val="left" w:pos="850"/>
        </w:tabs>
        <w:spacing w:line="360" w:lineRule="auto"/>
        <w:ind w:left="426" w:right="566"/>
        <w:jc w:val="both"/>
        <w:rPr>
          <w:sz w:val="20"/>
          <w:szCs w:val="20"/>
        </w:rPr>
      </w:pPr>
    </w:p>
    <w:p w:rsidR="00C55D64" w:rsidRDefault="00C55D64" w:rsidP="0031360B">
      <w:pPr>
        <w:pStyle w:val="a5"/>
        <w:tabs>
          <w:tab w:val="left" w:pos="850"/>
        </w:tabs>
        <w:spacing w:line="360" w:lineRule="auto"/>
        <w:ind w:left="426" w:right="566"/>
        <w:jc w:val="center"/>
        <w:rPr>
          <w:sz w:val="28"/>
          <w:szCs w:val="28"/>
        </w:rPr>
      </w:pPr>
    </w:p>
    <w:p w:rsidR="00C331E9" w:rsidRPr="0031360B" w:rsidRDefault="00851932" w:rsidP="0031360B">
      <w:pPr>
        <w:pStyle w:val="a5"/>
        <w:tabs>
          <w:tab w:val="left" w:pos="850"/>
        </w:tabs>
        <w:spacing w:line="360" w:lineRule="auto"/>
        <w:ind w:left="426" w:right="566"/>
        <w:jc w:val="center"/>
        <w:rPr>
          <w:sz w:val="28"/>
          <w:szCs w:val="28"/>
        </w:rPr>
      </w:pPr>
      <w:r w:rsidRPr="0031360B">
        <w:rPr>
          <w:sz w:val="28"/>
          <w:szCs w:val="28"/>
        </w:rPr>
        <w:t>Организация взаимодействия индивидуального сопровождения детей «группы риска</w:t>
      </w:r>
      <w:r w:rsidR="0031360B">
        <w:rPr>
          <w:sz w:val="28"/>
          <w:szCs w:val="28"/>
        </w:rPr>
        <w:t>»</w:t>
      </w:r>
    </w:p>
    <w:p w:rsidR="00C331E9" w:rsidRDefault="00C331E9" w:rsidP="00B42E1A">
      <w:pPr>
        <w:pStyle w:val="a5"/>
        <w:tabs>
          <w:tab w:val="left" w:pos="850"/>
        </w:tabs>
        <w:spacing w:line="360" w:lineRule="auto"/>
        <w:ind w:left="426" w:right="566"/>
        <w:jc w:val="both"/>
        <w:rPr>
          <w:sz w:val="28"/>
        </w:rPr>
      </w:pPr>
    </w:p>
    <w:p w:rsidR="00C331E9" w:rsidRPr="00C331E9" w:rsidRDefault="00C331E9" w:rsidP="00C331E9">
      <w:pPr>
        <w:spacing w:before="118"/>
        <w:rPr>
          <w:sz w:val="20"/>
          <w:szCs w:val="28"/>
        </w:rPr>
      </w:pPr>
      <w:r w:rsidRPr="00C331E9">
        <w:rPr>
          <w:noProof/>
          <w:sz w:val="20"/>
          <w:szCs w:val="28"/>
          <w:lang w:eastAsia="ru-RU"/>
        </w:rPr>
        <mc:AlternateContent>
          <mc:Choice Requires="wpg">
            <w:drawing>
              <wp:anchor distT="0" distB="0" distL="0" distR="0" simplePos="0" relativeHeight="487606784" behindDoc="1" locked="0" layoutInCell="1" allowOverlap="1" wp14:anchorId="72033C8B" wp14:editId="01368355">
                <wp:simplePos x="0" y="0"/>
                <wp:positionH relativeFrom="page">
                  <wp:posOffset>729805</wp:posOffset>
                </wp:positionH>
                <wp:positionV relativeFrom="paragraph">
                  <wp:posOffset>236525</wp:posOffset>
                </wp:positionV>
                <wp:extent cx="6599555" cy="4735830"/>
                <wp:effectExtent l="0" t="0" r="0" b="0"/>
                <wp:wrapTopAndBottom/>
                <wp:docPr id="3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9555" cy="4735830"/>
                          <a:chOff x="0" y="0"/>
                          <a:chExt cx="6599555" cy="4735830"/>
                        </a:xfrm>
                      </wpg:grpSpPr>
                      <wps:wsp>
                        <wps:cNvPr id="316" name="Graphic 5"/>
                        <wps:cNvSpPr/>
                        <wps:spPr>
                          <a:xfrm>
                            <a:off x="2333434" y="1333690"/>
                            <a:ext cx="1734820" cy="1734820"/>
                          </a:xfrm>
                          <a:custGeom>
                            <a:avLst/>
                            <a:gdLst/>
                            <a:ahLst/>
                            <a:cxnLst/>
                            <a:rect l="l" t="t" r="r" b="b"/>
                            <a:pathLst>
                              <a:path w="1734820" h="1734820">
                                <a:moveTo>
                                  <a:pt x="867155" y="0"/>
                                </a:moveTo>
                                <a:lnTo>
                                  <a:pt x="819613" y="1284"/>
                                </a:lnTo>
                                <a:lnTo>
                                  <a:pt x="772736" y="5093"/>
                                </a:lnTo>
                                <a:lnTo>
                                  <a:pt x="726591" y="11359"/>
                                </a:lnTo>
                                <a:lnTo>
                                  <a:pt x="681245" y="20018"/>
                                </a:lnTo>
                                <a:lnTo>
                                  <a:pt x="636763" y="31002"/>
                                </a:lnTo>
                                <a:lnTo>
                                  <a:pt x="593213" y="44244"/>
                                </a:lnTo>
                                <a:lnTo>
                                  <a:pt x="550661" y="59679"/>
                                </a:lnTo>
                                <a:lnTo>
                                  <a:pt x="509173" y="77241"/>
                                </a:lnTo>
                                <a:lnTo>
                                  <a:pt x="468815" y="96862"/>
                                </a:lnTo>
                                <a:lnTo>
                                  <a:pt x="429655" y="118476"/>
                                </a:lnTo>
                                <a:lnTo>
                                  <a:pt x="391757" y="142018"/>
                                </a:lnTo>
                                <a:lnTo>
                                  <a:pt x="355189" y="167420"/>
                                </a:lnTo>
                                <a:lnTo>
                                  <a:pt x="320017" y="194616"/>
                                </a:lnTo>
                                <a:lnTo>
                                  <a:pt x="286307" y="223541"/>
                                </a:lnTo>
                                <a:lnTo>
                                  <a:pt x="254126" y="254126"/>
                                </a:lnTo>
                                <a:lnTo>
                                  <a:pt x="223541" y="286307"/>
                                </a:lnTo>
                                <a:lnTo>
                                  <a:pt x="194616" y="320017"/>
                                </a:lnTo>
                                <a:lnTo>
                                  <a:pt x="167420" y="355189"/>
                                </a:lnTo>
                                <a:lnTo>
                                  <a:pt x="142018" y="391757"/>
                                </a:lnTo>
                                <a:lnTo>
                                  <a:pt x="118476" y="429655"/>
                                </a:lnTo>
                                <a:lnTo>
                                  <a:pt x="96862" y="468815"/>
                                </a:lnTo>
                                <a:lnTo>
                                  <a:pt x="77241" y="509173"/>
                                </a:lnTo>
                                <a:lnTo>
                                  <a:pt x="59679" y="550661"/>
                                </a:lnTo>
                                <a:lnTo>
                                  <a:pt x="44244" y="593213"/>
                                </a:lnTo>
                                <a:lnTo>
                                  <a:pt x="31002" y="636763"/>
                                </a:lnTo>
                                <a:lnTo>
                                  <a:pt x="20018" y="681245"/>
                                </a:lnTo>
                                <a:lnTo>
                                  <a:pt x="11359" y="726591"/>
                                </a:lnTo>
                                <a:lnTo>
                                  <a:pt x="5093" y="772736"/>
                                </a:lnTo>
                                <a:lnTo>
                                  <a:pt x="1284" y="819613"/>
                                </a:lnTo>
                                <a:lnTo>
                                  <a:pt x="0" y="867155"/>
                                </a:lnTo>
                                <a:lnTo>
                                  <a:pt x="1284" y="914698"/>
                                </a:lnTo>
                                <a:lnTo>
                                  <a:pt x="5093" y="961575"/>
                                </a:lnTo>
                                <a:lnTo>
                                  <a:pt x="11359" y="1007720"/>
                                </a:lnTo>
                                <a:lnTo>
                                  <a:pt x="20018" y="1053066"/>
                                </a:lnTo>
                                <a:lnTo>
                                  <a:pt x="31002" y="1097548"/>
                                </a:lnTo>
                                <a:lnTo>
                                  <a:pt x="44244" y="1141098"/>
                                </a:lnTo>
                                <a:lnTo>
                                  <a:pt x="59679" y="1183650"/>
                                </a:lnTo>
                                <a:lnTo>
                                  <a:pt x="77241" y="1225138"/>
                                </a:lnTo>
                                <a:lnTo>
                                  <a:pt x="96862" y="1265496"/>
                                </a:lnTo>
                                <a:lnTo>
                                  <a:pt x="118476" y="1304656"/>
                                </a:lnTo>
                                <a:lnTo>
                                  <a:pt x="142018" y="1342554"/>
                                </a:lnTo>
                                <a:lnTo>
                                  <a:pt x="167420" y="1379122"/>
                                </a:lnTo>
                                <a:lnTo>
                                  <a:pt x="194616" y="1414294"/>
                                </a:lnTo>
                                <a:lnTo>
                                  <a:pt x="223541" y="1448004"/>
                                </a:lnTo>
                                <a:lnTo>
                                  <a:pt x="254126" y="1480184"/>
                                </a:lnTo>
                                <a:lnTo>
                                  <a:pt x="286307" y="1510770"/>
                                </a:lnTo>
                                <a:lnTo>
                                  <a:pt x="320017" y="1539695"/>
                                </a:lnTo>
                                <a:lnTo>
                                  <a:pt x="355189" y="1566891"/>
                                </a:lnTo>
                                <a:lnTo>
                                  <a:pt x="391757" y="1592293"/>
                                </a:lnTo>
                                <a:lnTo>
                                  <a:pt x="429655" y="1615835"/>
                                </a:lnTo>
                                <a:lnTo>
                                  <a:pt x="468815" y="1637449"/>
                                </a:lnTo>
                                <a:lnTo>
                                  <a:pt x="509173" y="1657070"/>
                                </a:lnTo>
                                <a:lnTo>
                                  <a:pt x="550661" y="1674632"/>
                                </a:lnTo>
                                <a:lnTo>
                                  <a:pt x="593213" y="1690067"/>
                                </a:lnTo>
                                <a:lnTo>
                                  <a:pt x="636763" y="1703309"/>
                                </a:lnTo>
                                <a:lnTo>
                                  <a:pt x="681245" y="1714293"/>
                                </a:lnTo>
                                <a:lnTo>
                                  <a:pt x="726591" y="1722952"/>
                                </a:lnTo>
                                <a:lnTo>
                                  <a:pt x="772736" y="1729218"/>
                                </a:lnTo>
                                <a:lnTo>
                                  <a:pt x="819613" y="1733027"/>
                                </a:lnTo>
                                <a:lnTo>
                                  <a:pt x="867155" y="1734311"/>
                                </a:lnTo>
                                <a:lnTo>
                                  <a:pt x="914698" y="1733027"/>
                                </a:lnTo>
                                <a:lnTo>
                                  <a:pt x="961575" y="1729218"/>
                                </a:lnTo>
                                <a:lnTo>
                                  <a:pt x="1007720" y="1722952"/>
                                </a:lnTo>
                                <a:lnTo>
                                  <a:pt x="1053066" y="1714293"/>
                                </a:lnTo>
                                <a:lnTo>
                                  <a:pt x="1097548" y="1703309"/>
                                </a:lnTo>
                                <a:lnTo>
                                  <a:pt x="1141098" y="1690067"/>
                                </a:lnTo>
                                <a:lnTo>
                                  <a:pt x="1183650" y="1674632"/>
                                </a:lnTo>
                                <a:lnTo>
                                  <a:pt x="1225138" y="1657070"/>
                                </a:lnTo>
                                <a:lnTo>
                                  <a:pt x="1265496" y="1637449"/>
                                </a:lnTo>
                                <a:lnTo>
                                  <a:pt x="1304656" y="1615835"/>
                                </a:lnTo>
                                <a:lnTo>
                                  <a:pt x="1342554" y="1592293"/>
                                </a:lnTo>
                                <a:lnTo>
                                  <a:pt x="1379122" y="1566891"/>
                                </a:lnTo>
                                <a:lnTo>
                                  <a:pt x="1414294" y="1539695"/>
                                </a:lnTo>
                                <a:lnTo>
                                  <a:pt x="1448004" y="1510770"/>
                                </a:lnTo>
                                <a:lnTo>
                                  <a:pt x="1480184" y="1480184"/>
                                </a:lnTo>
                                <a:lnTo>
                                  <a:pt x="1510770" y="1448004"/>
                                </a:lnTo>
                                <a:lnTo>
                                  <a:pt x="1539695" y="1414294"/>
                                </a:lnTo>
                                <a:lnTo>
                                  <a:pt x="1566891" y="1379122"/>
                                </a:lnTo>
                                <a:lnTo>
                                  <a:pt x="1592293" y="1342554"/>
                                </a:lnTo>
                                <a:lnTo>
                                  <a:pt x="1615835" y="1304656"/>
                                </a:lnTo>
                                <a:lnTo>
                                  <a:pt x="1637449" y="1265496"/>
                                </a:lnTo>
                                <a:lnTo>
                                  <a:pt x="1657070" y="1225138"/>
                                </a:lnTo>
                                <a:lnTo>
                                  <a:pt x="1674632" y="1183650"/>
                                </a:lnTo>
                                <a:lnTo>
                                  <a:pt x="1690067" y="1141098"/>
                                </a:lnTo>
                                <a:lnTo>
                                  <a:pt x="1703309" y="1097548"/>
                                </a:lnTo>
                                <a:lnTo>
                                  <a:pt x="1714293" y="1053066"/>
                                </a:lnTo>
                                <a:lnTo>
                                  <a:pt x="1722952" y="1007720"/>
                                </a:lnTo>
                                <a:lnTo>
                                  <a:pt x="1729218" y="961575"/>
                                </a:lnTo>
                                <a:lnTo>
                                  <a:pt x="1733027" y="914698"/>
                                </a:lnTo>
                                <a:lnTo>
                                  <a:pt x="1734311" y="867155"/>
                                </a:lnTo>
                                <a:lnTo>
                                  <a:pt x="1733027" y="819613"/>
                                </a:lnTo>
                                <a:lnTo>
                                  <a:pt x="1729218" y="772736"/>
                                </a:lnTo>
                                <a:lnTo>
                                  <a:pt x="1722952" y="726591"/>
                                </a:lnTo>
                                <a:lnTo>
                                  <a:pt x="1714293" y="681245"/>
                                </a:lnTo>
                                <a:lnTo>
                                  <a:pt x="1703309" y="636763"/>
                                </a:lnTo>
                                <a:lnTo>
                                  <a:pt x="1690067" y="593213"/>
                                </a:lnTo>
                                <a:lnTo>
                                  <a:pt x="1674632" y="550661"/>
                                </a:lnTo>
                                <a:lnTo>
                                  <a:pt x="1657070" y="509173"/>
                                </a:lnTo>
                                <a:lnTo>
                                  <a:pt x="1637449" y="468815"/>
                                </a:lnTo>
                                <a:lnTo>
                                  <a:pt x="1615835" y="429655"/>
                                </a:lnTo>
                                <a:lnTo>
                                  <a:pt x="1592293" y="391757"/>
                                </a:lnTo>
                                <a:lnTo>
                                  <a:pt x="1566891" y="355189"/>
                                </a:lnTo>
                                <a:lnTo>
                                  <a:pt x="1539695" y="320017"/>
                                </a:lnTo>
                                <a:lnTo>
                                  <a:pt x="1510770" y="286307"/>
                                </a:lnTo>
                                <a:lnTo>
                                  <a:pt x="1480184" y="254126"/>
                                </a:lnTo>
                                <a:lnTo>
                                  <a:pt x="1448004" y="223541"/>
                                </a:lnTo>
                                <a:lnTo>
                                  <a:pt x="1414294" y="194616"/>
                                </a:lnTo>
                                <a:lnTo>
                                  <a:pt x="1379122" y="167420"/>
                                </a:lnTo>
                                <a:lnTo>
                                  <a:pt x="1342554" y="142018"/>
                                </a:lnTo>
                                <a:lnTo>
                                  <a:pt x="1304656" y="118476"/>
                                </a:lnTo>
                                <a:lnTo>
                                  <a:pt x="1265496" y="96862"/>
                                </a:lnTo>
                                <a:lnTo>
                                  <a:pt x="1225138" y="77241"/>
                                </a:lnTo>
                                <a:lnTo>
                                  <a:pt x="1183650" y="59679"/>
                                </a:lnTo>
                                <a:lnTo>
                                  <a:pt x="1141098" y="44244"/>
                                </a:lnTo>
                                <a:lnTo>
                                  <a:pt x="1097548" y="31002"/>
                                </a:lnTo>
                                <a:lnTo>
                                  <a:pt x="1053066" y="20018"/>
                                </a:lnTo>
                                <a:lnTo>
                                  <a:pt x="1007720" y="11359"/>
                                </a:lnTo>
                                <a:lnTo>
                                  <a:pt x="961575" y="5093"/>
                                </a:lnTo>
                                <a:lnTo>
                                  <a:pt x="914698" y="1284"/>
                                </a:lnTo>
                                <a:lnTo>
                                  <a:pt x="867155" y="0"/>
                                </a:lnTo>
                                <a:close/>
                              </a:path>
                            </a:pathLst>
                          </a:custGeom>
                          <a:ln w="9524">
                            <a:solidFill>
                              <a:srgbClr val="000000"/>
                            </a:solidFill>
                            <a:prstDash val="solid"/>
                          </a:ln>
                        </wps:spPr>
                        <wps:bodyPr wrap="square" lIns="0" tIns="0" rIns="0" bIns="0" rtlCol="0">
                          <a:prstTxWarp prst="textNoShape">
                            <a:avLst/>
                          </a:prstTxWarp>
                          <a:noAutofit/>
                        </wps:bodyPr>
                      </wps:wsp>
                      <wps:wsp>
                        <wps:cNvPr id="317" name="Graphic 6"/>
                        <wps:cNvSpPr/>
                        <wps:spPr>
                          <a:xfrm>
                            <a:off x="1975294" y="823155"/>
                            <a:ext cx="2649220" cy="2946400"/>
                          </a:xfrm>
                          <a:custGeom>
                            <a:avLst/>
                            <a:gdLst/>
                            <a:ahLst/>
                            <a:cxnLst/>
                            <a:rect l="l" t="t" r="r" b="b"/>
                            <a:pathLst>
                              <a:path w="2649220" h="2946400">
                                <a:moveTo>
                                  <a:pt x="441960" y="854964"/>
                                </a:moveTo>
                                <a:lnTo>
                                  <a:pt x="425856" y="821436"/>
                                </a:lnTo>
                                <a:lnTo>
                                  <a:pt x="405384" y="778764"/>
                                </a:lnTo>
                                <a:lnTo>
                                  <a:pt x="384822" y="804621"/>
                                </a:lnTo>
                                <a:lnTo>
                                  <a:pt x="62776" y="554456"/>
                                </a:lnTo>
                                <a:lnTo>
                                  <a:pt x="69646" y="545592"/>
                                </a:lnTo>
                                <a:lnTo>
                                  <a:pt x="83820" y="527304"/>
                                </a:lnTo>
                                <a:lnTo>
                                  <a:pt x="0" y="510540"/>
                                </a:lnTo>
                                <a:lnTo>
                                  <a:pt x="36576" y="588264"/>
                                </a:lnTo>
                                <a:lnTo>
                                  <a:pt x="57518" y="561238"/>
                                </a:lnTo>
                                <a:lnTo>
                                  <a:pt x="378777" y="812228"/>
                                </a:lnTo>
                                <a:lnTo>
                                  <a:pt x="358140" y="838200"/>
                                </a:lnTo>
                                <a:lnTo>
                                  <a:pt x="441960" y="854964"/>
                                </a:lnTo>
                                <a:close/>
                              </a:path>
                              <a:path w="2649220" h="2946400">
                                <a:moveTo>
                                  <a:pt x="513588" y="1912620"/>
                                </a:moveTo>
                                <a:lnTo>
                                  <a:pt x="429768" y="1930908"/>
                                </a:lnTo>
                                <a:lnTo>
                                  <a:pt x="451015" y="1956816"/>
                                </a:lnTo>
                                <a:lnTo>
                                  <a:pt x="293141" y="2086051"/>
                                </a:lnTo>
                                <a:lnTo>
                                  <a:pt x="272796" y="2060448"/>
                                </a:lnTo>
                                <a:lnTo>
                                  <a:pt x="237744" y="2138172"/>
                                </a:lnTo>
                                <a:lnTo>
                                  <a:pt x="320040" y="2119884"/>
                                </a:lnTo>
                                <a:lnTo>
                                  <a:pt x="306705" y="2103120"/>
                                </a:lnTo>
                                <a:lnTo>
                                  <a:pt x="299212" y="2093683"/>
                                </a:lnTo>
                                <a:lnTo>
                                  <a:pt x="457174" y="1964321"/>
                                </a:lnTo>
                                <a:lnTo>
                                  <a:pt x="478536" y="1990344"/>
                                </a:lnTo>
                                <a:lnTo>
                                  <a:pt x="497776" y="1947672"/>
                                </a:lnTo>
                                <a:lnTo>
                                  <a:pt x="513588" y="1912620"/>
                                </a:lnTo>
                                <a:close/>
                              </a:path>
                              <a:path w="2649220" h="2946400">
                                <a:moveTo>
                                  <a:pt x="989076" y="2330196"/>
                                </a:moveTo>
                                <a:lnTo>
                                  <a:pt x="988606" y="2304288"/>
                                </a:lnTo>
                                <a:lnTo>
                                  <a:pt x="988504" y="2298192"/>
                                </a:lnTo>
                                <a:lnTo>
                                  <a:pt x="987552" y="2244852"/>
                                </a:lnTo>
                                <a:lnTo>
                                  <a:pt x="920496" y="2296668"/>
                                </a:lnTo>
                                <a:lnTo>
                                  <a:pt x="951344" y="2311755"/>
                                </a:lnTo>
                                <a:lnTo>
                                  <a:pt x="683831" y="2874568"/>
                                </a:lnTo>
                                <a:lnTo>
                                  <a:pt x="653796" y="2860548"/>
                                </a:lnTo>
                                <a:lnTo>
                                  <a:pt x="655320" y="2945892"/>
                                </a:lnTo>
                                <a:lnTo>
                                  <a:pt x="722376" y="2892552"/>
                                </a:lnTo>
                                <a:lnTo>
                                  <a:pt x="693064" y="2878874"/>
                                </a:lnTo>
                                <a:lnTo>
                                  <a:pt x="959319" y="2315654"/>
                                </a:lnTo>
                                <a:lnTo>
                                  <a:pt x="989076" y="2330196"/>
                                </a:lnTo>
                                <a:close/>
                              </a:path>
                              <a:path w="2649220" h="2946400">
                                <a:moveTo>
                                  <a:pt x="1321308" y="434340"/>
                                </a:moveTo>
                                <a:lnTo>
                                  <a:pt x="1287513" y="435013"/>
                                </a:lnTo>
                                <a:lnTo>
                                  <a:pt x="1280426" y="77724"/>
                                </a:lnTo>
                                <a:lnTo>
                                  <a:pt x="1280414" y="76860"/>
                                </a:lnTo>
                                <a:lnTo>
                                  <a:pt x="1280160" y="64008"/>
                                </a:lnTo>
                                <a:lnTo>
                                  <a:pt x="1280401" y="76200"/>
                                </a:lnTo>
                                <a:lnTo>
                                  <a:pt x="1280414" y="76860"/>
                                </a:lnTo>
                                <a:lnTo>
                                  <a:pt x="1313688" y="76200"/>
                                </a:lnTo>
                                <a:lnTo>
                                  <a:pt x="1304632" y="59436"/>
                                </a:lnTo>
                                <a:lnTo>
                                  <a:pt x="1272540" y="0"/>
                                </a:lnTo>
                                <a:lnTo>
                                  <a:pt x="1237488" y="77724"/>
                                </a:lnTo>
                                <a:lnTo>
                                  <a:pt x="1269796" y="77076"/>
                                </a:lnTo>
                                <a:lnTo>
                                  <a:pt x="1278305" y="434340"/>
                                </a:lnTo>
                                <a:lnTo>
                                  <a:pt x="1278318" y="435203"/>
                                </a:lnTo>
                                <a:lnTo>
                                  <a:pt x="1245108" y="435864"/>
                                </a:lnTo>
                                <a:lnTo>
                                  <a:pt x="1284732" y="510540"/>
                                </a:lnTo>
                                <a:lnTo>
                                  <a:pt x="1312519" y="452628"/>
                                </a:lnTo>
                                <a:lnTo>
                                  <a:pt x="1321308" y="434340"/>
                                </a:lnTo>
                                <a:close/>
                              </a:path>
                              <a:path w="2649220" h="2946400">
                                <a:moveTo>
                                  <a:pt x="2020824" y="2767584"/>
                                </a:moveTo>
                                <a:lnTo>
                                  <a:pt x="2015591" y="2718816"/>
                                </a:lnTo>
                                <a:lnTo>
                                  <a:pt x="2011680" y="2682240"/>
                                </a:lnTo>
                                <a:lnTo>
                                  <a:pt x="1983422" y="2700401"/>
                                </a:lnTo>
                                <a:lnTo>
                                  <a:pt x="1661833" y="2199030"/>
                                </a:lnTo>
                                <a:lnTo>
                                  <a:pt x="1680629" y="2186940"/>
                                </a:lnTo>
                                <a:lnTo>
                                  <a:pt x="1690116" y="2180844"/>
                                </a:lnTo>
                                <a:lnTo>
                                  <a:pt x="1616964" y="2138172"/>
                                </a:lnTo>
                                <a:lnTo>
                                  <a:pt x="1626108" y="2221992"/>
                                </a:lnTo>
                                <a:lnTo>
                                  <a:pt x="1653679" y="2204262"/>
                                </a:lnTo>
                                <a:lnTo>
                                  <a:pt x="1975929" y="2705214"/>
                                </a:lnTo>
                                <a:lnTo>
                                  <a:pt x="1947672" y="2723388"/>
                                </a:lnTo>
                                <a:lnTo>
                                  <a:pt x="2020824" y="2767584"/>
                                </a:lnTo>
                                <a:close/>
                              </a:path>
                              <a:path w="2649220" h="2946400">
                                <a:moveTo>
                                  <a:pt x="2436876" y="1912620"/>
                                </a:moveTo>
                                <a:lnTo>
                                  <a:pt x="2422093" y="1876044"/>
                                </a:lnTo>
                                <a:lnTo>
                                  <a:pt x="2404872" y="1833372"/>
                                </a:lnTo>
                                <a:lnTo>
                                  <a:pt x="2382977" y="1858568"/>
                                </a:lnTo>
                                <a:lnTo>
                                  <a:pt x="2153386" y="1661375"/>
                                </a:lnTo>
                                <a:lnTo>
                                  <a:pt x="2161502" y="1652016"/>
                                </a:lnTo>
                                <a:lnTo>
                                  <a:pt x="2174748" y="1636776"/>
                                </a:lnTo>
                                <a:lnTo>
                                  <a:pt x="2092452" y="1615440"/>
                                </a:lnTo>
                                <a:lnTo>
                                  <a:pt x="2124456" y="1694688"/>
                                </a:lnTo>
                                <a:lnTo>
                                  <a:pt x="2146363" y="1669453"/>
                                </a:lnTo>
                                <a:lnTo>
                                  <a:pt x="2376563" y="1865972"/>
                                </a:lnTo>
                                <a:lnTo>
                                  <a:pt x="2354580" y="1891284"/>
                                </a:lnTo>
                                <a:lnTo>
                                  <a:pt x="2436876" y="1912620"/>
                                </a:lnTo>
                                <a:close/>
                              </a:path>
                              <a:path w="2649220" h="2946400">
                                <a:moveTo>
                                  <a:pt x="2648712" y="510540"/>
                                </a:moveTo>
                                <a:lnTo>
                                  <a:pt x="2564892" y="522732"/>
                                </a:lnTo>
                                <a:lnTo>
                                  <a:pt x="2583319" y="549719"/>
                                </a:lnTo>
                                <a:lnTo>
                                  <a:pt x="2081669" y="891959"/>
                                </a:lnTo>
                                <a:lnTo>
                                  <a:pt x="2061972" y="864108"/>
                                </a:lnTo>
                                <a:lnTo>
                                  <a:pt x="2020824" y="938784"/>
                                </a:lnTo>
                                <a:lnTo>
                                  <a:pt x="2106168" y="926592"/>
                                </a:lnTo>
                                <a:lnTo>
                                  <a:pt x="2092147" y="906780"/>
                                </a:lnTo>
                                <a:lnTo>
                                  <a:pt x="2086787" y="899198"/>
                                </a:lnTo>
                                <a:lnTo>
                                  <a:pt x="2588323" y="557047"/>
                                </a:lnTo>
                                <a:lnTo>
                                  <a:pt x="2607564" y="585216"/>
                                </a:lnTo>
                                <a:lnTo>
                                  <a:pt x="2631071" y="542544"/>
                                </a:lnTo>
                                <a:lnTo>
                                  <a:pt x="2648712" y="510540"/>
                                </a:lnTo>
                                <a:close/>
                              </a:path>
                            </a:pathLst>
                          </a:custGeom>
                          <a:solidFill>
                            <a:srgbClr val="000000"/>
                          </a:solidFill>
                        </wps:spPr>
                        <wps:bodyPr wrap="square" lIns="0" tIns="0" rIns="0" bIns="0" rtlCol="0">
                          <a:prstTxWarp prst="textNoShape">
                            <a:avLst/>
                          </a:prstTxWarp>
                          <a:noAutofit/>
                        </wps:bodyPr>
                      </wps:wsp>
                      <wps:wsp>
                        <wps:cNvPr id="318" name="Textbox 7"/>
                        <wps:cNvSpPr txBox="1"/>
                        <wps:spPr>
                          <a:xfrm>
                            <a:off x="1975294" y="823150"/>
                            <a:ext cx="2649220" cy="2946400"/>
                          </a:xfrm>
                          <a:prstGeom prst="rect">
                            <a:avLst/>
                          </a:prstGeom>
                        </wps:spPr>
                        <wps:txbx>
                          <w:txbxContent>
                            <w:p w:rsidR="005418CA" w:rsidRDefault="005418CA" w:rsidP="00C331E9">
                              <w:pPr>
                                <w:rPr>
                                  <w:sz w:val="24"/>
                                </w:rPr>
                              </w:pPr>
                            </w:p>
                            <w:p w:rsidR="005418CA" w:rsidRDefault="005418CA" w:rsidP="00C331E9">
                              <w:pPr>
                                <w:rPr>
                                  <w:sz w:val="24"/>
                                </w:rPr>
                              </w:pPr>
                            </w:p>
                            <w:p w:rsidR="005418CA" w:rsidRDefault="005418CA" w:rsidP="00C331E9">
                              <w:pPr>
                                <w:rPr>
                                  <w:sz w:val="24"/>
                                </w:rPr>
                              </w:pPr>
                            </w:p>
                            <w:p w:rsidR="005418CA" w:rsidRDefault="005418CA" w:rsidP="00C331E9">
                              <w:pPr>
                                <w:spacing w:before="150"/>
                                <w:rPr>
                                  <w:sz w:val="24"/>
                                </w:rPr>
                              </w:pPr>
                            </w:p>
                            <w:p w:rsidR="005418CA" w:rsidRDefault="005418CA" w:rsidP="00C331E9">
                              <w:pPr>
                                <w:ind w:right="306"/>
                                <w:jc w:val="center"/>
                                <w:rPr>
                                  <w:sz w:val="24"/>
                                </w:rPr>
                              </w:pPr>
                              <w:r>
                                <w:rPr>
                                  <w:spacing w:val="-2"/>
                                  <w:sz w:val="24"/>
                                </w:rPr>
                                <w:t>Ребенок</w:t>
                              </w:r>
                            </w:p>
                            <w:p w:rsidR="005418CA" w:rsidRDefault="005418CA" w:rsidP="00C331E9">
                              <w:pPr>
                                <w:spacing w:before="10"/>
                                <w:ind w:left="4" w:right="306"/>
                                <w:jc w:val="center"/>
                                <w:rPr>
                                  <w:sz w:val="24"/>
                                </w:rPr>
                              </w:pPr>
                              <w:r>
                                <w:rPr>
                                  <w:sz w:val="24"/>
                                </w:rPr>
                                <w:t>«группы</w:t>
                              </w:r>
                              <w:r>
                                <w:rPr>
                                  <w:spacing w:val="-12"/>
                                  <w:sz w:val="24"/>
                                </w:rPr>
                                <w:t xml:space="preserve"> </w:t>
                              </w:r>
                              <w:r>
                                <w:rPr>
                                  <w:spacing w:val="-2"/>
                                  <w:sz w:val="24"/>
                                </w:rPr>
                                <w:t>риска»</w:t>
                              </w:r>
                            </w:p>
                          </w:txbxContent>
                        </wps:txbx>
                        <wps:bodyPr wrap="square" lIns="0" tIns="0" rIns="0" bIns="0" rtlCol="0">
                          <a:noAutofit/>
                        </wps:bodyPr>
                      </wps:wsp>
                      <wps:wsp>
                        <wps:cNvPr id="319" name="Textbox 8"/>
                        <wps:cNvSpPr txBox="1"/>
                        <wps:spPr>
                          <a:xfrm>
                            <a:off x="1193482" y="3769045"/>
                            <a:ext cx="1972310" cy="818515"/>
                          </a:xfrm>
                          <a:prstGeom prst="rect">
                            <a:avLst/>
                          </a:prstGeom>
                          <a:ln w="9524">
                            <a:solidFill>
                              <a:srgbClr val="000000"/>
                            </a:solidFill>
                            <a:prstDash val="solid"/>
                          </a:ln>
                        </wps:spPr>
                        <wps:txbx>
                          <w:txbxContent>
                            <w:p w:rsidR="005418CA" w:rsidRDefault="005418CA" w:rsidP="00C331E9">
                              <w:pPr>
                                <w:spacing w:before="71"/>
                                <w:ind w:left="477"/>
                                <w:rPr>
                                  <w:sz w:val="24"/>
                                </w:rPr>
                              </w:pPr>
                              <w:r>
                                <w:rPr>
                                  <w:sz w:val="24"/>
                                </w:rPr>
                                <w:t>Совет</w:t>
                              </w:r>
                              <w:r>
                                <w:rPr>
                                  <w:spacing w:val="-9"/>
                                  <w:sz w:val="24"/>
                                </w:rPr>
                                <w:t xml:space="preserve"> </w:t>
                              </w:r>
                              <w:r>
                                <w:rPr>
                                  <w:spacing w:val="-2"/>
                                  <w:sz w:val="24"/>
                                </w:rPr>
                                <w:t>профилактики</w:t>
                              </w:r>
                            </w:p>
                          </w:txbxContent>
                        </wps:txbx>
                        <wps:bodyPr wrap="square" lIns="0" tIns="0" rIns="0" bIns="0" rtlCol="0">
                          <a:noAutofit/>
                        </wps:bodyPr>
                      </wps:wsp>
                      <wps:wsp>
                        <wps:cNvPr id="136" name="Textbox 9"/>
                        <wps:cNvSpPr txBox="1"/>
                        <wps:spPr>
                          <a:xfrm>
                            <a:off x="3744658" y="3590737"/>
                            <a:ext cx="1971039" cy="1140460"/>
                          </a:xfrm>
                          <a:prstGeom prst="rect">
                            <a:avLst/>
                          </a:prstGeom>
                          <a:ln w="9524">
                            <a:solidFill>
                              <a:srgbClr val="000000"/>
                            </a:solidFill>
                            <a:prstDash val="solid"/>
                          </a:ln>
                        </wps:spPr>
                        <wps:txbx>
                          <w:txbxContent>
                            <w:p w:rsidR="005418CA" w:rsidRDefault="005418CA" w:rsidP="00C331E9">
                              <w:pPr>
                                <w:spacing w:before="63"/>
                                <w:ind w:left="215" w:right="217" w:firstLine="3"/>
                                <w:jc w:val="center"/>
                                <w:rPr>
                                  <w:sz w:val="24"/>
                                </w:rPr>
                              </w:pPr>
                              <w:r>
                                <w:rPr>
                                  <w:spacing w:val="-2"/>
                                  <w:sz w:val="24"/>
                                </w:rPr>
                                <w:t xml:space="preserve">Специалисты </w:t>
                              </w:r>
                              <w:r>
                                <w:rPr>
                                  <w:sz w:val="24"/>
                                </w:rPr>
                                <w:t xml:space="preserve">необходимые для </w:t>
                              </w:r>
                              <w:r>
                                <w:rPr>
                                  <w:spacing w:val="-2"/>
                                  <w:sz w:val="24"/>
                                </w:rPr>
                                <w:t xml:space="preserve">индивидуального сопровождения </w:t>
                              </w:r>
                              <w:r>
                                <w:rPr>
                                  <w:sz w:val="24"/>
                                </w:rPr>
                                <w:t>конкретного ребенка (логопед,</w:t>
                              </w:r>
                              <w:r>
                                <w:rPr>
                                  <w:spacing w:val="-12"/>
                                  <w:sz w:val="24"/>
                                </w:rPr>
                                <w:t xml:space="preserve"> </w:t>
                              </w:r>
                              <w:r>
                                <w:rPr>
                                  <w:sz w:val="24"/>
                                </w:rPr>
                                <w:t>мед.</w:t>
                              </w:r>
                              <w:r>
                                <w:rPr>
                                  <w:spacing w:val="-13"/>
                                  <w:sz w:val="24"/>
                                </w:rPr>
                                <w:t xml:space="preserve"> </w:t>
                              </w:r>
                              <w:r>
                                <w:rPr>
                                  <w:sz w:val="24"/>
                                </w:rPr>
                                <w:t>работник</w:t>
                              </w:r>
                              <w:r>
                                <w:rPr>
                                  <w:spacing w:val="-11"/>
                                  <w:sz w:val="24"/>
                                </w:rPr>
                                <w:t xml:space="preserve"> </w:t>
                              </w:r>
                            </w:p>
                          </w:txbxContent>
                        </wps:txbx>
                        <wps:bodyPr wrap="square" lIns="0" tIns="0" rIns="0" bIns="0" rtlCol="0">
                          <a:noAutofit/>
                        </wps:bodyPr>
                      </wps:wsp>
                      <wps:wsp>
                        <wps:cNvPr id="137" name="Textbox 10"/>
                        <wps:cNvSpPr txBox="1"/>
                        <wps:spPr>
                          <a:xfrm>
                            <a:off x="4412170" y="2533078"/>
                            <a:ext cx="1971039" cy="820419"/>
                          </a:xfrm>
                          <a:prstGeom prst="rect">
                            <a:avLst/>
                          </a:prstGeom>
                          <a:ln w="9524">
                            <a:solidFill>
                              <a:srgbClr val="000000"/>
                            </a:solidFill>
                            <a:prstDash val="solid"/>
                          </a:ln>
                        </wps:spPr>
                        <wps:txbx>
                          <w:txbxContent>
                            <w:p w:rsidR="005418CA" w:rsidRDefault="005418CA" w:rsidP="00C331E9">
                              <w:pPr>
                                <w:spacing w:before="73"/>
                                <w:ind w:left="345"/>
                                <w:rPr>
                                  <w:sz w:val="24"/>
                                </w:rPr>
                              </w:pPr>
                              <w:r>
                                <w:rPr>
                                  <w:sz w:val="24"/>
                                </w:rPr>
                                <w:t>Учителя</w:t>
                              </w:r>
                              <w:r>
                                <w:rPr>
                                  <w:spacing w:val="-6"/>
                                  <w:sz w:val="24"/>
                                </w:rPr>
                                <w:t xml:space="preserve"> </w:t>
                              </w:r>
                              <w:r>
                                <w:rPr>
                                  <w:sz w:val="24"/>
                                </w:rPr>
                                <w:t>-</w:t>
                              </w:r>
                              <w:r>
                                <w:rPr>
                                  <w:spacing w:val="-6"/>
                                  <w:sz w:val="24"/>
                                </w:rPr>
                                <w:t xml:space="preserve"> </w:t>
                              </w:r>
                              <w:r>
                                <w:rPr>
                                  <w:spacing w:val="-2"/>
                                  <w:sz w:val="24"/>
                                </w:rPr>
                                <w:t>предметники</w:t>
                              </w:r>
                            </w:p>
                          </w:txbxContent>
                        </wps:txbx>
                        <wps:bodyPr wrap="square" lIns="0" tIns="0" rIns="0" bIns="0" rtlCol="0">
                          <a:noAutofit/>
                        </wps:bodyPr>
                      </wps:wsp>
                      <wps:wsp>
                        <wps:cNvPr id="158" name="Textbox 11"/>
                        <wps:cNvSpPr txBox="1"/>
                        <wps:spPr>
                          <a:xfrm>
                            <a:off x="240982" y="2533078"/>
                            <a:ext cx="1972310" cy="820419"/>
                          </a:xfrm>
                          <a:prstGeom prst="rect">
                            <a:avLst/>
                          </a:prstGeom>
                          <a:ln w="9524">
                            <a:solidFill>
                              <a:srgbClr val="000000"/>
                            </a:solidFill>
                            <a:prstDash val="solid"/>
                          </a:ln>
                        </wps:spPr>
                        <wps:txbx>
                          <w:txbxContent>
                            <w:p w:rsidR="005418CA" w:rsidRDefault="005418CA" w:rsidP="00C331E9">
                              <w:pPr>
                                <w:spacing w:before="73"/>
                                <w:ind w:left="621"/>
                                <w:rPr>
                                  <w:sz w:val="24"/>
                                </w:rPr>
                              </w:pPr>
                              <w:r>
                                <w:rPr>
                                  <w:spacing w:val="-2"/>
                                  <w:sz w:val="24"/>
                                </w:rPr>
                                <w:t>Педагог-психолог</w:t>
                              </w:r>
                            </w:p>
                          </w:txbxContent>
                        </wps:txbx>
                        <wps:bodyPr wrap="square" lIns="0" tIns="0" rIns="0" bIns="0" rtlCol="0">
                          <a:noAutofit/>
                        </wps:bodyPr>
                      </wps:wsp>
                      <wps:wsp>
                        <wps:cNvPr id="159" name="Textbox 12"/>
                        <wps:cNvSpPr txBox="1"/>
                        <wps:spPr>
                          <a:xfrm>
                            <a:off x="4624006" y="942022"/>
                            <a:ext cx="1971039" cy="820419"/>
                          </a:xfrm>
                          <a:prstGeom prst="rect">
                            <a:avLst/>
                          </a:prstGeom>
                          <a:ln w="9524">
                            <a:solidFill>
                              <a:srgbClr val="000000"/>
                            </a:solidFill>
                            <a:prstDash val="solid"/>
                          </a:ln>
                        </wps:spPr>
                        <wps:txbx>
                          <w:txbxContent>
                            <w:p w:rsidR="005418CA" w:rsidRDefault="005418CA" w:rsidP="00C331E9">
                              <w:pPr>
                                <w:spacing w:before="73"/>
                                <w:ind w:left="304"/>
                                <w:rPr>
                                  <w:sz w:val="24"/>
                                </w:rPr>
                              </w:pPr>
                              <w:r>
                                <w:rPr>
                                  <w:sz w:val="24"/>
                                </w:rPr>
                                <w:t>Классный</w:t>
                              </w:r>
                              <w:r>
                                <w:rPr>
                                  <w:spacing w:val="-13"/>
                                  <w:sz w:val="24"/>
                                </w:rPr>
                                <w:t xml:space="preserve"> </w:t>
                              </w:r>
                              <w:r>
                                <w:rPr>
                                  <w:spacing w:val="-2"/>
                                  <w:sz w:val="24"/>
                                </w:rPr>
                                <w:t>руководитель</w:t>
                              </w:r>
                            </w:p>
                          </w:txbxContent>
                        </wps:txbx>
                        <wps:bodyPr wrap="square" lIns="0" tIns="0" rIns="0" bIns="0" rtlCol="0">
                          <a:noAutofit/>
                        </wps:bodyPr>
                      </wps:wsp>
                      <wps:wsp>
                        <wps:cNvPr id="166" name="Textbox 13"/>
                        <wps:cNvSpPr txBox="1"/>
                        <wps:spPr>
                          <a:xfrm>
                            <a:off x="4762" y="942022"/>
                            <a:ext cx="1971039" cy="820419"/>
                          </a:xfrm>
                          <a:prstGeom prst="rect">
                            <a:avLst/>
                          </a:prstGeom>
                          <a:ln w="9524">
                            <a:solidFill>
                              <a:srgbClr val="000000"/>
                            </a:solidFill>
                            <a:prstDash val="solid"/>
                          </a:ln>
                        </wps:spPr>
                        <wps:txbx>
                          <w:txbxContent>
                            <w:p w:rsidR="005418CA" w:rsidRDefault="005418CA" w:rsidP="00C331E9">
                              <w:pPr>
                                <w:spacing w:before="73"/>
                                <w:ind w:left="477"/>
                                <w:rPr>
                                  <w:sz w:val="24"/>
                                </w:rPr>
                              </w:pPr>
                              <w:r>
                                <w:rPr>
                                  <w:spacing w:val="-2"/>
                                  <w:sz w:val="24"/>
                                </w:rPr>
                                <w:t>Социальный</w:t>
                              </w:r>
                              <w:r>
                                <w:rPr>
                                  <w:spacing w:val="4"/>
                                  <w:sz w:val="24"/>
                                </w:rPr>
                                <w:t xml:space="preserve"> </w:t>
                              </w:r>
                              <w:r>
                                <w:rPr>
                                  <w:spacing w:val="-2"/>
                                  <w:sz w:val="24"/>
                                </w:rPr>
                                <w:t>педагог</w:t>
                              </w:r>
                            </w:p>
                          </w:txbxContent>
                        </wps:txbx>
                        <wps:bodyPr wrap="square" lIns="0" tIns="0" rIns="0" bIns="0" rtlCol="0">
                          <a:noAutofit/>
                        </wps:bodyPr>
                      </wps:wsp>
                      <wps:wsp>
                        <wps:cNvPr id="167" name="Textbox 14"/>
                        <wps:cNvSpPr txBox="1"/>
                        <wps:spPr>
                          <a:xfrm>
                            <a:off x="2333434" y="4762"/>
                            <a:ext cx="1972310" cy="818515"/>
                          </a:xfrm>
                          <a:prstGeom prst="rect">
                            <a:avLst/>
                          </a:prstGeom>
                          <a:ln w="9524">
                            <a:solidFill>
                              <a:srgbClr val="000000"/>
                            </a:solidFill>
                            <a:prstDash val="solid"/>
                          </a:ln>
                        </wps:spPr>
                        <wps:txbx>
                          <w:txbxContent>
                            <w:p w:rsidR="005418CA" w:rsidRDefault="005418CA" w:rsidP="00C331E9">
                              <w:pPr>
                                <w:spacing w:before="63" w:line="242" w:lineRule="auto"/>
                                <w:ind w:left="374" w:right="369" w:hanging="1"/>
                                <w:jc w:val="center"/>
                                <w:rPr>
                                  <w:sz w:val="24"/>
                                </w:rPr>
                              </w:pPr>
                              <w:r>
                                <w:rPr>
                                  <w:spacing w:val="-2"/>
                                  <w:sz w:val="24"/>
                                </w:rPr>
                                <w:t xml:space="preserve">Администрация </w:t>
                              </w:r>
                            </w:p>
                          </w:txbxContent>
                        </wps:txbx>
                        <wps:bodyPr wrap="square" lIns="0" tIns="0" rIns="0" bIns="0" rtlCol="0">
                          <a:noAutofit/>
                        </wps:bodyPr>
                      </wps:wsp>
                    </wpg:wgp>
                  </a:graphicData>
                </a:graphic>
              </wp:anchor>
            </w:drawing>
          </mc:Choice>
          <mc:Fallback>
            <w:pict>
              <v:group id="Group 4" o:spid="_x0000_s1061" style="position:absolute;margin-left:57.45pt;margin-top:18.6pt;width:519.65pt;height:372.9pt;z-index:-15709696;mso-wrap-distance-left:0;mso-wrap-distance-right:0;mso-position-horizontal-relative:page;mso-position-vertical-relative:text" coordsize="65995,4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">
                <v:shape id="Graphic 5" o:spid="_x0000_s1062" style="position:absolute;left:23334;top:13336;width:17348;height:17349;visibility:visible;mso-wrap-style:square;v-text-anchor:top" coordsize="1734820,17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j48MA&#10;AADcAAAADwAAAGRycy9kb3ducmV2LnhtbESPX2vCQBDE3wW/w7FC3/RiBbXRU0qhtH30T9+X3JoL&#10;5vbS3DamfvqeIPg4zMxvmPW297XqqI1VYAPTSQaKuAi24tLA8fA+XoKKgmyxDkwG/ijCdjMcrDG3&#10;4cI76vZSqgThmKMBJ9LkWsfCkcc4CQ1x8k6h9ShJtqW2LV4S3Nf6Ocvm2mPFacFhQ2+OivP+1xvY&#10;fV0PeMXFjztm3xxEPl6688yYp1H/ugIl1MsjfG9/WgOz6RxuZ9IR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jj48MAAADcAAAADwAAAAAAAAAAAAAAAACYAgAAZHJzL2Rv&#10;d25yZXYueG1sUEsFBgAAAAAEAAQA9QAAAIgDAAAAAA==&#10;" path="m867155,l819613,1284,772736,5093r-46145,6266l681245,20018,636763,31002,593213,44244,550661,59679,509173,77241,468815,96862r-39160,21614l391757,142018r-36568,25402l320017,194616r-33710,28925l254126,254126r-30585,32181l194616,320017r-27196,35172l142018,391757r-23542,37898l96862,468815,77241,509173,59679,550661,44244,593213,31002,636763,20018,681245r-8659,45346l5093,772736,1284,819613,,867155r1284,47543l5093,961575r6266,46145l20018,1053066r10984,44482l44244,1141098r15435,42552l77241,1225138r19621,40358l118476,1304656r23542,37898l167420,1379122r27196,35172l223541,1448004r30585,32180l286307,1510770r33710,28925l355189,1566891r36568,25402l429655,1615835r39160,21614l509173,1657070r41488,17562l593213,1690067r43550,13242l681245,1714293r45346,8659l772736,1729218r46877,3809l867155,1734311r47543,-1284l961575,1729218r46145,-6266l1053066,1714293r44482,-10984l1141098,1690067r42552,-15435l1225138,1657070r40358,-19621l1304656,1615835r37898,-23542l1379122,1566891r35172,-27196l1448004,1510770r32180,-30586l1510770,1448004r28925,-33710l1566891,1379122r25402,-36568l1615835,1304656r21614,-39160l1657070,1225138r17562,-41488l1690067,1141098r13242,-43550l1714293,1053066r8659,-45346l1729218,961575r3809,-46877l1734311,867155r-1284,-47542l1729218,772736r-6266,-46145l1714293,681245r-10984,-44482l1690067,593213r-15435,-42552l1657070,509173r-19621,-40358l1615835,429655r-23542,-37898l1566891,355189r-27196,-35172l1510770,286307r-30586,-32181l1448004,223541r-33710,-28925l1379122,167420r-36568,-25402l1304656,118476,1265496,96862,1225138,77241,1183650,59679,1141098,44244,1097548,31002,1053066,20018r-45346,-8659l961575,5093,914698,1284,867155,xe" filled="f" strokeweight=".26456mm">
                  <v:path arrowok="t"/>
                </v:shape>
                <v:shape id="Graphic 6" o:spid="_x0000_s1063" style="position:absolute;left:19752;top:8231;width:26493;height:29464;visibility:visible;mso-wrap-style:square;v-text-anchor:top" coordsize="2649220,294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bzcMA&#10;AADcAAAADwAAAGRycy9kb3ducmV2LnhtbESPQYvCMBSE74L/ITzBm6YqrNI1ioqiFw9WF6+P5m1T&#10;tnkpTbT135uFhT0OM/MNs1x3thJPanzpWMFknIAgzp0uuVBwux5GCxA+IGusHJOCF3lYr/q9Jaba&#10;tXyhZxYKESHsU1RgQqhTKX1uyKIfu5o4et+usRiibAqpG2wj3FZymiQf0mLJccFgTTtD+U/2sAp2&#10;wV7z87H1+tzev7ab/ZFNdVdqOOg2nyACdeE//Nc+aQWzyRx+z8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5bzcMAAADcAAAADwAAAAAAAAAAAAAAAACYAgAAZHJzL2Rv&#10;d25yZXYueG1sUEsFBgAAAAAEAAQA9QAAAIgDAAAAAA==&#10;" path="m441960,854964l425856,821436,405384,778764r-20562,25857l62776,554456r6870,-8864l83820,527304,,510540r36576,77724l57518,561238,378777,812228r-20637,25972l441960,854964xem513588,1912620r-83820,18288l451015,1956816,293141,2086051r-20345,-25603l237744,2138172r82296,-18288l306705,2103120r-7493,-9437l457174,1964321r21362,26023l497776,1947672r15812,-35052xem989076,2330196r-470,-25908l988504,2298192r-952,-53340l920496,2296668r30848,15087l683831,2874568r-30035,-14020l655320,2945892r67056,-53340l693064,2878874,959319,2315654r29757,14542xem1321308,434340r-33795,673l1280426,77724r-12,-864l1280160,64008r241,12192l1280414,76860r33274,-660l1304632,59436,1272540,r-35052,77724l1269796,77076r8509,357264l1278318,435203r-33210,661l1284732,510540r27787,-57912l1321308,434340xem2020824,2767584r-5233,-48768l2011680,2682240r-28258,18161l1661833,2199030r18796,-12090l1690116,2180844r-73152,-42672l1626108,2221992r27571,-17730l1975929,2705214r-28257,18174l2020824,2767584xem2436876,1912620r-14783,-36576l2404872,1833372r-21895,25196l2153386,1661375r8116,-9359l2174748,1636776r-82296,-21336l2124456,1694688r21907,-25235l2376563,1865972r-21983,25312l2436876,1912620xem2648712,510540r-83820,12192l2583319,549719,2081669,891959r-19697,-27851l2020824,938784r85344,-12192l2092147,906780r-5360,-7582l2588323,557047r19241,28169l2631071,542544r17641,-32004xe" fillcolor="black" stroked="f">
                  <v:path arrowok="t"/>
                </v:shape>
                <v:shape id="Textbox 7" o:spid="_x0000_s1064" type="#_x0000_t202" style="position:absolute;left:19752;top:8231;width:26493;height:29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5418CA" w:rsidRDefault="005418CA" w:rsidP="00C331E9">
                        <w:pPr>
                          <w:rPr>
                            <w:sz w:val="24"/>
                          </w:rPr>
                        </w:pPr>
                      </w:p>
                      <w:p w:rsidR="005418CA" w:rsidRDefault="005418CA" w:rsidP="00C331E9">
                        <w:pPr>
                          <w:rPr>
                            <w:sz w:val="24"/>
                          </w:rPr>
                        </w:pPr>
                      </w:p>
                      <w:p w:rsidR="005418CA" w:rsidRDefault="005418CA" w:rsidP="00C331E9">
                        <w:pPr>
                          <w:rPr>
                            <w:sz w:val="24"/>
                          </w:rPr>
                        </w:pPr>
                      </w:p>
                      <w:p w:rsidR="005418CA" w:rsidRDefault="005418CA" w:rsidP="00C331E9">
                        <w:pPr>
                          <w:spacing w:before="150"/>
                          <w:rPr>
                            <w:sz w:val="24"/>
                          </w:rPr>
                        </w:pPr>
                      </w:p>
                      <w:p w:rsidR="005418CA" w:rsidRDefault="005418CA" w:rsidP="00C331E9">
                        <w:pPr>
                          <w:ind w:right="306"/>
                          <w:jc w:val="center"/>
                          <w:rPr>
                            <w:sz w:val="24"/>
                          </w:rPr>
                        </w:pPr>
                        <w:r>
                          <w:rPr>
                            <w:spacing w:val="-2"/>
                            <w:sz w:val="24"/>
                          </w:rPr>
                          <w:t>Ребенок</w:t>
                        </w:r>
                      </w:p>
                      <w:p w:rsidR="005418CA" w:rsidRDefault="005418CA" w:rsidP="00C331E9">
                        <w:pPr>
                          <w:spacing w:before="10"/>
                          <w:ind w:left="4" w:right="306"/>
                          <w:jc w:val="center"/>
                          <w:rPr>
                            <w:sz w:val="24"/>
                          </w:rPr>
                        </w:pPr>
                        <w:r>
                          <w:rPr>
                            <w:sz w:val="24"/>
                          </w:rPr>
                          <w:t>«группы</w:t>
                        </w:r>
                        <w:r>
                          <w:rPr>
                            <w:spacing w:val="-12"/>
                            <w:sz w:val="24"/>
                          </w:rPr>
                          <w:t xml:space="preserve"> </w:t>
                        </w:r>
                        <w:r>
                          <w:rPr>
                            <w:spacing w:val="-2"/>
                            <w:sz w:val="24"/>
                          </w:rPr>
                          <w:t>риска»</w:t>
                        </w:r>
                      </w:p>
                    </w:txbxContent>
                  </v:textbox>
                </v:shape>
                <v:shape id="_x0000_s1065" type="#_x0000_t202" style="position:absolute;left:11934;top:37690;width:19723;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OcMUA&#10;AADcAAAADwAAAGRycy9kb3ducmV2LnhtbESPQWuDQBSE74H8h+UFektWLZTEugYJKfTSQ01Iry/u&#10;q9q4b8Xdqv333UIhx2FmvmGy/Ww6MdLgWssK4k0EgriyuuVawfn0st6CcB5ZY2eZFPyQg32+XGSY&#10;ajvxO42lr0WAsEtRQeN9n0rpqoYMuo3tiYP3aQeDPsihlnrAKcBNJ5MoepIGWw4LDfZ0aKi6ld9G&#10;gT323de12h7029V/HKm4lNMtUephNRfPIDzN/h7+b79qBY/xDv7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5wxQAAANwAAAAPAAAAAAAAAAAAAAAAAJgCAABkcnMv&#10;ZG93bnJldi54bWxQSwUGAAAAAAQABAD1AAAAigMAAAAA&#10;" filled="f" strokeweight=".26456mm">
                  <v:textbox inset="0,0,0,0">
                    <w:txbxContent>
                      <w:p w:rsidR="005418CA" w:rsidRDefault="005418CA" w:rsidP="00C331E9">
                        <w:pPr>
                          <w:spacing w:before="71"/>
                          <w:ind w:left="477"/>
                          <w:rPr>
                            <w:sz w:val="24"/>
                          </w:rPr>
                        </w:pPr>
                        <w:r>
                          <w:rPr>
                            <w:sz w:val="24"/>
                          </w:rPr>
                          <w:t>Совет</w:t>
                        </w:r>
                        <w:r>
                          <w:rPr>
                            <w:spacing w:val="-9"/>
                            <w:sz w:val="24"/>
                          </w:rPr>
                          <w:t xml:space="preserve"> </w:t>
                        </w:r>
                        <w:r>
                          <w:rPr>
                            <w:spacing w:val="-2"/>
                            <w:sz w:val="24"/>
                          </w:rPr>
                          <w:t>профилактики</w:t>
                        </w:r>
                      </w:p>
                    </w:txbxContent>
                  </v:textbox>
                </v:shape>
                <v:shape id="_x0000_s1066" type="#_x0000_t202" style="position:absolute;left:37446;top:35907;width:19710;height:1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og78A&#10;AADcAAAADwAAAGRycy9kb3ducmV2LnhtbERPy6rCMBDdC/5DGMGdpiqIVKOIKLhxYZV7t2MzttVm&#10;Uppo698bQXA3h/Ocxao1pXhS7QrLCkbDCARxanXBmYLzaTeYgXAeWWNpmRS8yMFq2e0sMNa24SM9&#10;E5+JEMIuRgW591UspUtzMuiGtiIO3NXWBn2AdSZ1jU0IN6UcR9FUGiw4NORY0San9J48jAK7rcrb&#10;JZ1t9OHi/7e0/kua+1ipfq9dz0F4av1P/HXvdZg/mcLnmXCB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bOiDvwAAANwAAAAPAAAAAAAAAAAAAAAAAJgCAABkcnMvZG93bnJl&#10;di54bWxQSwUGAAAAAAQABAD1AAAAhAMAAAAA&#10;" filled="f" strokeweight=".26456mm">
                  <v:textbox inset="0,0,0,0">
                    <w:txbxContent>
                      <w:p w:rsidR="005418CA" w:rsidRDefault="005418CA" w:rsidP="00C331E9">
                        <w:pPr>
                          <w:spacing w:before="63"/>
                          <w:ind w:left="215" w:right="217" w:firstLine="3"/>
                          <w:jc w:val="center"/>
                          <w:rPr>
                            <w:sz w:val="24"/>
                          </w:rPr>
                        </w:pPr>
                        <w:r>
                          <w:rPr>
                            <w:spacing w:val="-2"/>
                            <w:sz w:val="24"/>
                          </w:rPr>
                          <w:t xml:space="preserve">Специалисты </w:t>
                        </w:r>
                        <w:r>
                          <w:rPr>
                            <w:sz w:val="24"/>
                          </w:rPr>
                          <w:t xml:space="preserve">необходимые для </w:t>
                        </w:r>
                        <w:r>
                          <w:rPr>
                            <w:spacing w:val="-2"/>
                            <w:sz w:val="24"/>
                          </w:rPr>
                          <w:t xml:space="preserve">индивидуального сопровождения </w:t>
                        </w:r>
                        <w:r>
                          <w:rPr>
                            <w:sz w:val="24"/>
                          </w:rPr>
                          <w:t>конкретного ребенка (логопед,</w:t>
                        </w:r>
                        <w:r>
                          <w:rPr>
                            <w:spacing w:val="-12"/>
                            <w:sz w:val="24"/>
                          </w:rPr>
                          <w:t xml:space="preserve"> </w:t>
                        </w:r>
                        <w:r>
                          <w:rPr>
                            <w:sz w:val="24"/>
                          </w:rPr>
                          <w:t>мед.</w:t>
                        </w:r>
                        <w:r>
                          <w:rPr>
                            <w:spacing w:val="-13"/>
                            <w:sz w:val="24"/>
                          </w:rPr>
                          <w:t xml:space="preserve"> </w:t>
                        </w:r>
                        <w:r>
                          <w:rPr>
                            <w:sz w:val="24"/>
                          </w:rPr>
                          <w:t>работник</w:t>
                        </w:r>
                        <w:r>
                          <w:rPr>
                            <w:spacing w:val="-11"/>
                            <w:sz w:val="24"/>
                          </w:rPr>
                          <w:t xml:space="preserve"> </w:t>
                        </w:r>
                      </w:p>
                    </w:txbxContent>
                  </v:textbox>
                </v:shape>
                <v:shape id="_x0000_s1067" type="#_x0000_t202" style="position:absolute;left:44121;top:25330;width:19711;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NGMEA&#10;AADcAAAADwAAAGRycy9kb3ducmV2LnhtbERPTYvCMBC9L/gfwgje1lQFV6ppEVHw4mG7otexGdtq&#10;MylNtPXfb4SFvc3jfc4q7U0tntS6yrKCyTgCQZxbXXGh4Piz+1yAcB5ZY22ZFLzIQZoMPlYYa9vx&#10;Nz0zX4gQwi5GBaX3TSyly0sy6Ma2IQ7c1bYGfYBtIXWLXQg3tZxG0VwarDg0lNjQpqT8nj2MArtt&#10;6tslX2z04eLPW1qfsu4+VWo07NdLEJ56/y/+c+91mD/7gvcz4QK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gTRjBAAAA3AAAAA8AAAAAAAAAAAAAAAAAmAIAAGRycy9kb3du&#10;cmV2LnhtbFBLBQYAAAAABAAEAPUAAACGAwAAAAA=&#10;" filled="f" strokeweight=".26456mm">
                  <v:textbox inset="0,0,0,0">
                    <w:txbxContent>
                      <w:p w:rsidR="005418CA" w:rsidRDefault="005418CA" w:rsidP="00C331E9">
                        <w:pPr>
                          <w:spacing w:before="73"/>
                          <w:ind w:left="345"/>
                          <w:rPr>
                            <w:sz w:val="24"/>
                          </w:rPr>
                        </w:pPr>
                        <w:r>
                          <w:rPr>
                            <w:sz w:val="24"/>
                          </w:rPr>
                          <w:t>Учителя</w:t>
                        </w:r>
                        <w:r>
                          <w:rPr>
                            <w:spacing w:val="-6"/>
                            <w:sz w:val="24"/>
                          </w:rPr>
                          <w:t xml:space="preserve"> </w:t>
                        </w:r>
                        <w:r>
                          <w:rPr>
                            <w:sz w:val="24"/>
                          </w:rPr>
                          <w:t>-</w:t>
                        </w:r>
                        <w:r>
                          <w:rPr>
                            <w:spacing w:val="-6"/>
                            <w:sz w:val="24"/>
                          </w:rPr>
                          <w:t xml:space="preserve"> </w:t>
                        </w:r>
                        <w:r>
                          <w:rPr>
                            <w:spacing w:val="-2"/>
                            <w:sz w:val="24"/>
                          </w:rPr>
                          <w:t>предметники</w:t>
                        </w:r>
                      </w:p>
                    </w:txbxContent>
                  </v:textbox>
                </v:shape>
                <v:shape id="_x0000_s1068" type="#_x0000_t202" style="position:absolute;left:2409;top:25330;width:19723;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8ysUA&#10;AADcAAAADwAAAGRycy9kb3ducmV2LnhtbESPQWvDMAyF74X9B6NBb62zQEvI6pZSMuilh2Vju6qx&#10;lmSN5RB7Sfbvq8NgN4n39N6n3WF2nRppCK1nA0/rBBRx5W3LtYH3t5dVBipEZIudZzLwSwEO+4fF&#10;DnPrJ36lsYy1khAOORpoYuxzrUPVkMOw9j2xaF9+cBhlHWptB5wk3HU6TZKtdtiyNDTY06mh6lb+&#10;OAO+6Lvva5Wd7OUaPws6fpTTLTVm+Tgfn0FFmuO/+e/6bAV/I7TyjE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DzKxQAAANwAAAAPAAAAAAAAAAAAAAAAAJgCAABkcnMv&#10;ZG93bnJldi54bWxQSwUGAAAAAAQABAD1AAAAigMAAAAA&#10;" filled="f" strokeweight=".26456mm">
                  <v:textbox inset="0,0,0,0">
                    <w:txbxContent>
                      <w:p w:rsidR="005418CA" w:rsidRDefault="005418CA" w:rsidP="00C331E9">
                        <w:pPr>
                          <w:spacing w:before="73"/>
                          <w:ind w:left="621"/>
                          <w:rPr>
                            <w:sz w:val="24"/>
                          </w:rPr>
                        </w:pPr>
                        <w:r>
                          <w:rPr>
                            <w:spacing w:val="-2"/>
                            <w:sz w:val="24"/>
                          </w:rPr>
                          <w:t>Педагог-психолог</w:t>
                        </w:r>
                      </w:p>
                    </w:txbxContent>
                  </v:textbox>
                </v:shape>
                <v:shape id="_x0000_s1069" type="#_x0000_t202" style="position:absolute;left:46240;top:9420;width:19710;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UcIA&#10;AADcAAAADwAAAGRycy9kb3ducmV2LnhtbERPTWvCQBC9F/wPywje6kahJUZXCUGhFw9NRa9jdkyi&#10;2dmQXZP033cLhd7m8T5nsxtNI3rqXG1ZwWIegSAurK65VHD6OrzGIJxH1thYJgXf5GC3nbxsMNF2&#10;4E/qc1+KEMIuQQWV920ipSsqMujmtiUO3M12Bn2AXSl1h0MIN41cRtG7NFhzaKiwpayi4pE/jQK7&#10;b5v7tYgzfbz6y57Scz48lkrNpmO6BuFp9P/iP/eHDvPfVv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JlRwgAAANwAAAAPAAAAAAAAAAAAAAAAAJgCAABkcnMvZG93&#10;bnJldi54bWxQSwUGAAAAAAQABAD1AAAAhwMAAAAA&#10;" filled="f" strokeweight=".26456mm">
                  <v:textbox inset="0,0,0,0">
                    <w:txbxContent>
                      <w:p w:rsidR="005418CA" w:rsidRDefault="005418CA" w:rsidP="00C331E9">
                        <w:pPr>
                          <w:spacing w:before="73"/>
                          <w:ind w:left="304"/>
                          <w:rPr>
                            <w:sz w:val="24"/>
                          </w:rPr>
                        </w:pPr>
                        <w:r>
                          <w:rPr>
                            <w:sz w:val="24"/>
                          </w:rPr>
                          <w:t>Классный</w:t>
                        </w:r>
                        <w:r>
                          <w:rPr>
                            <w:spacing w:val="-13"/>
                            <w:sz w:val="24"/>
                          </w:rPr>
                          <w:t xml:space="preserve"> </w:t>
                        </w:r>
                        <w:r>
                          <w:rPr>
                            <w:spacing w:val="-2"/>
                            <w:sz w:val="24"/>
                          </w:rPr>
                          <w:t>руководитель</w:t>
                        </w:r>
                      </w:p>
                    </w:txbxContent>
                  </v:textbox>
                </v:shape>
                <v:shape id="_x0000_s1070" type="#_x0000_t202" style="position:absolute;left:47;top:9420;width:19711;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nsAA&#10;AADcAAAADwAAAGRycy9kb3ducmV2LnhtbERPTYvCMBC9C/6HMII3m+qhSDWKiIKXPViX9To2Y1tt&#10;JqXJ2vrvjSB4m8f7nOW6N7V4UOsqywqmUQyCOLe64kLB72k/mYNwHlljbZkUPMnBejUcLDHVtuMj&#10;PTJfiBDCLkUFpfdNKqXLSzLoItsQB+5qW4M+wLaQusUuhJtazuI4kQYrDg0lNrQtKb9n/0aB3TX1&#10;7ZLPt/rn4s872vxl3X2m1HjUbxYgPPX+K/64DzrMTxJ4Px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HnsAAAADcAAAADwAAAAAAAAAAAAAAAACYAgAAZHJzL2Rvd25y&#10;ZXYueG1sUEsFBgAAAAAEAAQA9QAAAIUDAAAAAA==&#10;" filled="f" strokeweight=".26456mm">
                  <v:textbox inset="0,0,0,0">
                    <w:txbxContent>
                      <w:p w:rsidR="005418CA" w:rsidRDefault="005418CA" w:rsidP="00C331E9">
                        <w:pPr>
                          <w:spacing w:before="73"/>
                          <w:ind w:left="477"/>
                          <w:rPr>
                            <w:sz w:val="24"/>
                          </w:rPr>
                        </w:pPr>
                        <w:r>
                          <w:rPr>
                            <w:spacing w:val="-2"/>
                            <w:sz w:val="24"/>
                          </w:rPr>
                          <w:t>Социальный</w:t>
                        </w:r>
                        <w:r>
                          <w:rPr>
                            <w:spacing w:val="4"/>
                            <w:sz w:val="24"/>
                          </w:rPr>
                          <w:t xml:space="preserve"> </w:t>
                        </w:r>
                        <w:r>
                          <w:rPr>
                            <w:spacing w:val="-2"/>
                            <w:sz w:val="24"/>
                          </w:rPr>
                          <w:t>педагог</w:t>
                        </w:r>
                      </w:p>
                    </w:txbxContent>
                  </v:textbox>
                </v:shape>
                <v:shape id="_x0000_s1071" type="#_x0000_t202" style="position:absolute;left:23334;top:47;width:19723;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iBcEA&#10;AADcAAAADwAAAGRycy9kb3ducmV2LnhtbERPTYvCMBC9L/gfwgje1lQPrlTTIqLgxYNd2b1Om7Gt&#10;NpPSRFv/vVlY8DaP9znrdDCNeFDnassKZtMIBHFhdc2lgvP3/nMJwnlkjY1lUvAkB2ky+lhjrG3P&#10;J3pkvhQhhF2MCirv21hKV1Rk0E1tSxy4i+0M+gC7UuoO+xBuGjmPooU0WHNoqLClbUXFLbsbBXbX&#10;Nte8WG71Mfe/O9r8ZP1trtRkPGxWIDwN/i3+dx90mL/4gr9nwgU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TYgXBAAAA3AAAAA8AAAAAAAAAAAAAAAAAmAIAAGRycy9kb3du&#10;cmV2LnhtbFBLBQYAAAAABAAEAPUAAACGAwAAAAA=&#10;" filled="f" strokeweight=".26456mm">
                  <v:textbox inset="0,0,0,0">
                    <w:txbxContent>
                      <w:p w:rsidR="005418CA" w:rsidRDefault="005418CA" w:rsidP="00C331E9">
                        <w:pPr>
                          <w:spacing w:before="63" w:line="242" w:lineRule="auto"/>
                          <w:ind w:left="374" w:right="369" w:hanging="1"/>
                          <w:jc w:val="center"/>
                          <w:rPr>
                            <w:sz w:val="24"/>
                          </w:rPr>
                        </w:pPr>
                        <w:r>
                          <w:rPr>
                            <w:spacing w:val="-2"/>
                            <w:sz w:val="24"/>
                          </w:rPr>
                          <w:t xml:space="preserve">Администрация </w:t>
                        </w:r>
                      </w:p>
                    </w:txbxContent>
                  </v:textbox>
                </v:shape>
                <w10:wrap type="topAndBottom" anchorx="page"/>
              </v:group>
            </w:pict>
          </mc:Fallback>
        </mc:AlternateContent>
      </w:r>
    </w:p>
    <w:p w:rsidR="00C331E9" w:rsidRDefault="00C331E9" w:rsidP="00B42E1A">
      <w:pPr>
        <w:pStyle w:val="a5"/>
        <w:tabs>
          <w:tab w:val="left" w:pos="850"/>
        </w:tabs>
        <w:spacing w:line="360" w:lineRule="auto"/>
        <w:ind w:left="426" w:right="566"/>
        <w:jc w:val="both"/>
        <w:rPr>
          <w:sz w:val="28"/>
        </w:rPr>
      </w:pPr>
    </w:p>
    <w:p w:rsidR="00C331E9" w:rsidRDefault="00C331E9" w:rsidP="00B42E1A">
      <w:pPr>
        <w:pStyle w:val="a5"/>
        <w:tabs>
          <w:tab w:val="left" w:pos="850"/>
        </w:tabs>
        <w:spacing w:line="360" w:lineRule="auto"/>
        <w:ind w:left="426" w:right="566"/>
        <w:jc w:val="both"/>
        <w:rPr>
          <w:sz w:val="28"/>
        </w:rPr>
      </w:pPr>
    </w:p>
    <w:p w:rsidR="00C331E9" w:rsidRDefault="00C331E9" w:rsidP="00B42E1A">
      <w:pPr>
        <w:pStyle w:val="a5"/>
        <w:tabs>
          <w:tab w:val="left" w:pos="850"/>
        </w:tabs>
        <w:spacing w:line="360" w:lineRule="auto"/>
        <w:ind w:left="426" w:right="566"/>
        <w:jc w:val="both"/>
        <w:rPr>
          <w:sz w:val="28"/>
        </w:rPr>
      </w:pPr>
    </w:p>
    <w:p w:rsidR="00B42E1A" w:rsidRPr="00B42E1A" w:rsidRDefault="00B42E1A" w:rsidP="00B42E1A">
      <w:pPr>
        <w:pStyle w:val="a5"/>
        <w:tabs>
          <w:tab w:val="left" w:pos="850"/>
        </w:tabs>
        <w:spacing w:line="360" w:lineRule="auto"/>
        <w:ind w:left="426" w:right="566"/>
        <w:jc w:val="both"/>
        <w:rPr>
          <w:sz w:val="28"/>
        </w:rPr>
      </w:pPr>
      <w:r w:rsidRPr="00B42E1A">
        <w:rPr>
          <w:sz w:val="28"/>
        </w:rPr>
        <w:t xml:space="preserve"> </w:t>
      </w:r>
      <w:r w:rsidRPr="00B42E1A">
        <w:rPr>
          <w:b/>
          <w:sz w:val="28"/>
        </w:rPr>
        <w:t>Профилактика травматизма в быту и в образовательном процессе</w:t>
      </w:r>
      <w:r w:rsidRPr="00B42E1A">
        <w:rPr>
          <w:sz w:val="28"/>
        </w:rPr>
        <w:t xml:space="preserve"> осуществляется через проведение инструктажей, организацию классных часов  с записью под роспись в журнале проведения инструктажей по 7 направлениям:</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пожарная безопасность;</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электробезопасность;</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информационная безопасность и в сети Интернет;</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правила безопасного поведения на дорогах, транспорте, соблюдение ПДД;</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соблюдение мер безопасности при проведении спортивных мероприятий,</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экскурсий, туристских походов, нахождении на спортплощадке;</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безопасное поведение на воде, у водоема, в бассейне, на льду;</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профилактика негативных криминогенных ситуаций во дворе, на улице,</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дома в общественных местах;</w:t>
      </w:r>
    </w:p>
    <w:p w:rsidR="00B42E1A" w:rsidRPr="00B42E1A"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 правила поведения при нахождении взрывоопасных предметов, правила</w:t>
      </w:r>
    </w:p>
    <w:p w:rsidR="006F5B0B" w:rsidRDefault="00B42E1A" w:rsidP="00B42E1A">
      <w:pPr>
        <w:pStyle w:val="a5"/>
        <w:tabs>
          <w:tab w:val="left" w:pos="850"/>
        </w:tabs>
        <w:spacing w:line="360" w:lineRule="auto"/>
        <w:ind w:left="426" w:right="566"/>
        <w:jc w:val="both"/>
        <w:rPr>
          <w:sz w:val="28"/>
        </w:rPr>
      </w:pPr>
      <w:r w:rsidRPr="00B42E1A">
        <w:rPr>
          <w:sz w:val="28"/>
        </w:rPr>
        <w:t>•</w:t>
      </w:r>
      <w:r w:rsidRPr="00B42E1A">
        <w:rPr>
          <w:sz w:val="28"/>
        </w:rPr>
        <w:tab/>
        <w:t>обращения со взрывоопасными предметами, веществами.</w:t>
      </w:r>
    </w:p>
    <w:p w:rsidR="006F5B0B" w:rsidRPr="00B42E1A" w:rsidRDefault="006F5B0B" w:rsidP="00B42E1A">
      <w:pPr>
        <w:pStyle w:val="a5"/>
        <w:tabs>
          <w:tab w:val="left" w:pos="850"/>
        </w:tabs>
        <w:spacing w:line="360" w:lineRule="auto"/>
        <w:ind w:left="426" w:right="566"/>
        <w:jc w:val="both"/>
        <w:rPr>
          <w:sz w:val="28"/>
        </w:rPr>
      </w:pPr>
    </w:p>
    <w:p w:rsidR="006F5B0B" w:rsidRPr="006F5B0B" w:rsidRDefault="00B42E1A" w:rsidP="006F5B0B">
      <w:pPr>
        <w:pStyle w:val="a5"/>
        <w:tabs>
          <w:tab w:val="left" w:pos="850"/>
        </w:tabs>
        <w:spacing w:line="360" w:lineRule="auto"/>
        <w:ind w:left="426" w:right="566"/>
        <w:jc w:val="both"/>
        <w:rPr>
          <w:sz w:val="28"/>
        </w:rPr>
      </w:pPr>
      <w:r w:rsidRPr="00B42E1A">
        <w:rPr>
          <w:b/>
          <w:sz w:val="28"/>
        </w:rPr>
        <w:t>Профилактика  кризисных состояний и суицидального риска</w:t>
      </w:r>
      <w:r w:rsidRPr="00B42E1A">
        <w:rPr>
          <w:sz w:val="28"/>
        </w:rPr>
        <w:t xml:space="preserve"> </w:t>
      </w:r>
      <w:r w:rsidR="006F5B0B" w:rsidRPr="006F5B0B">
        <w:rPr>
          <w:sz w:val="28"/>
        </w:rPr>
        <w:t>осуществляется  в соответствии с приказами:</w:t>
      </w:r>
    </w:p>
    <w:p w:rsidR="006F5B0B" w:rsidRPr="006F5B0B" w:rsidRDefault="006F5B0B" w:rsidP="006F5B0B">
      <w:pPr>
        <w:pStyle w:val="a5"/>
        <w:tabs>
          <w:tab w:val="left" w:pos="850"/>
        </w:tabs>
        <w:spacing w:line="360" w:lineRule="auto"/>
        <w:ind w:left="426" w:right="566"/>
        <w:jc w:val="both"/>
        <w:rPr>
          <w:sz w:val="28"/>
        </w:rPr>
      </w:pPr>
      <w:r w:rsidRPr="006F5B0B">
        <w:rPr>
          <w:sz w:val="28"/>
        </w:rPr>
        <w:t>«Об утверждении плана  мероприятий по профилактике кризисов и суицидов, о выявлении и сопровождении  обучающихся  группы  суицидального  риска на 2025-2026 учебный год » и Плана мероприятий  (приказ от 01.09.2025г №194),</w:t>
      </w:r>
    </w:p>
    <w:p w:rsidR="006F5B0B" w:rsidRPr="006F5B0B" w:rsidRDefault="006F5B0B" w:rsidP="006F5B0B">
      <w:pPr>
        <w:pStyle w:val="a5"/>
        <w:tabs>
          <w:tab w:val="left" w:pos="850"/>
        </w:tabs>
        <w:spacing w:line="360" w:lineRule="auto"/>
        <w:ind w:left="426" w:right="566"/>
        <w:jc w:val="both"/>
        <w:rPr>
          <w:sz w:val="28"/>
        </w:rPr>
      </w:pPr>
      <w:r w:rsidRPr="006F5B0B">
        <w:rPr>
          <w:sz w:val="28"/>
        </w:rPr>
        <w:t>«Об организации работы социально-психологической службы, службы медиации и комиссии по урегулированию споров» (приказ от 01.09.2025г №190),</w:t>
      </w:r>
    </w:p>
    <w:p w:rsidR="006F5B0B" w:rsidRPr="00B42E1A" w:rsidRDefault="006F5B0B" w:rsidP="00B42E1A">
      <w:pPr>
        <w:pStyle w:val="a5"/>
        <w:tabs>
          <w:tab w:val="left" w:pos="850"/>
        </w:tabs>
        <w:spacing w:line="360" w:lineRule="auto"/>
        <w:ind w:left="426" w:right="566"/>
        <w:jc w:val="both"/>
        <w:rPr>
          <w:sz w:val="28"/>
        </w:rPr>
      </w:pPr>
      <w:r w:rsidRPr="006F5B0B">
        <w:rPr>
          <w:sz w:val="28"/>
        </w:rPr>
        <w:t>«Об организации работы по психолого-педагогическому сопровождению учащихся социального риска»  (приказ от 01.09.2025г №193)</w:t>
      </w:r>
      <w:r>
        <w:rPr>
          <w:sz w:val="28"/>
        </w:rPr>
        <w:t xml:space="preserve"> и </w:t>
      </w:r>
      <w:r w:rsidR="00B42E1A" w:rsidRPr="00B42E1A">
        <w:rPr>
          <w:sz w:val="28"/>
        </w:rPr>
        <w:t xml:space="preserve"> включает в себя заполнение классными руководителями таблицы факторов тревожности, тренингов и анкетирования учащихся психологами школы  (особое внимание уделяется прибывшим детям). В своей работе психологи используют  тест Люшера, проводят занятия по программе «Все цвета кроме черного» и другие.</w:t>
      </w:r>
      <w:r w:rsidRPr="006F5B0B">
        <w:t xml:space="preserve"> </w:t>
      </w:r>
    </w:p>
    <w:p w:rsidR="00B42E1A" w:rsidRPr="00B42E1A" w:rsidRDefault="00B42E1A" w:rsidP="00EE1D5A">
      <w:pPr>
        <w:pStyle w:val="a5"/>
        <w:tabs>
          <w:tab w:val="left" w:pos="850"/>
        </w:tabs>
        <w:spacing w:line="360" w:lineRule="auto"/>
        <w:ind w:left="426" w:right="566"/>
        <w:jc w:val="both"/>
        <w:rPr>
          <w:sz w:val="28"/>
        </w:rPr>
      </w:pPr>
      <w:r w:rsidRPr="00B42E1A">
        <w:rPr>
          <w:b/>
          <w:sz w:val="28"/>
        </w:rPr>
        <w:t>Профилактика  наркомании и употребления ПАВ, пропаганды норм здорового образа жизни</w:t>
      </w:r>
      <w:r w:rsidRPr="00B42E1A">
        <w:rPr>
          <w:sz w:val="28"/>
        </w:rPr>
        <w:t xml:space="preserve"> проводится</w:t>
      </w:r>
      <w:r w:rsidR="00EE1D5A" w:rsidRPr="00EE1D5A">
        <w:t xml:space="preserve"> </w:t>
      </w:r>
      <w:r w:rsidR="00EE1D5A" w:rsidRPr="00EE1D5A">
        <w:rPr>
          <w:sz w:val="28"/>
        </w:rPr>
        <w:t xml:space="preserve"> согласно муниципальной программе «Профилактика правонарушений и немедицинского потребления наркотиков»</w:t>
      </w:r>
      <w:r w:rsidR="00EE1D5A">
        <w:rPr>
          <w:sz w:val="28"/>
        </w:rPr>
        <w:t>,</w:t>
      </w:r>
      <w:r w:rsidRPr="00B42E1A">
        <w:rPr>
          <w:sz w:val="28"/>
        </w:rPr>
        <w:t xml:space="preserve"> по</w:t>
      </w:r>
      <w:r w:rsidR="00EE1D5A">
        <w:rPr>
          <w:sz w:val="28"/>
        </w:rPr>
        <w:t xml:space="preserve"> школьному </w:t>
      </w:r>
      <w:r w:rsidRPr="00B42E1A">
        <w:rPr>
          <w:sz w:val="28"/>
        </w:rPr>
        <w:t xml:space="preserve"> плану, разработанному на начало учебного года. План включает мероприятия  спортивные, беседы медицинских работников школы и врача по гигиеническому просвещению детской поликлиники №</w:t>
      </w:r>
      <w:r w:rsidR="00D67EB5">
        <w:rPr>
          <w:sz w:val="28"/>
        </w:rPr>
        <w:t xml:space="preserve"> </w:t>
      </w:r>
      <w:r w:rsidRPr="00B42E1A">
        <w:rPr>
          <w:sz w:val="28"/>
        </w:rPr>
        <w:t>4, представителей РПЦ.</w:t>
      </w:r>
    </w:p>
    <w:p w:rsidR="00C55D64" w:rsidRDefault="00B42E1A" w:rsidP="00B42E1A">
      <w:pPr>
        <w:pStyle w:val="a5"/>
        <w:tabs>
          <w:tab w:val="left" w:pos="850"/>
        </w:tabs>
        <w:spacing w:line="360" w:lineRule="auto"/>
        <w:ind w:left="426" w:right="566"/>
        <w:jc w:val="both"/>
        <w:rPr>
          <w:sz w:val="28"/>
        </w:rPr>
      </w:pPr>
      <w:r w:rsidRPr="00B42E1A">
        <w:rPr>
          <w:b/>
          <w:sz w:val="28"/>
        </w:rPr>
        <w:t>Профилактика терроризма и экстремизма</w:t>
      </w:r>
      <w:r w:rsidRPr="00B42E1A">
        <w:rPr>
          <w:sz w:val="28"/>
        </w:rPr>
        <w:t xml:space="preserve"> включает  проведение бесед, просмотр видеороликов, учебных эвакуаций из здания школы при угрозе теракта, а также встреч с сотрудниками правоохранительных органов по освещению информации об ответственности за экстремистскую и террористическую деятельность несовершеннолетних.</w:t>
      </w:r>
    </w:p>
    <w:p w:rsidR="00053D68" w:rsidRDefault="00DD0727">
      <w:pPr>
        <w:pStyle w:val="2"/>
        <w:ind w:left="426"/>
      </w:pPr>
      <w:r>
        <w:t>Модуль</w:t>
      </w:r>
      <w:r>
        <w:rPr>
          <w:spacing w:val="-6"/>
        </w:rPr>
        <w:t xml:space="preserve"> </w:t>
      </w:r>
      <w:r>
        <w:t>«Социальное</w:t>
      </w:r>
      <w:r>
        <w:rPr>
          <w:spacing w:val="-6"/>
        </w:rPr>
        <w:t xml:space="preserve"> </w:t>
      </w:r>
      <w:r>
        <w:rPr>
          <w:spacing w:val="-2"/>
        </w:rPr>
        <w:t>партнёрство».</w:t>
      </w:r>
    </w:p>
    <w:p w:rsidR="00053D68" w:rsidRDefault="00DD0727" w:rsidP="00530224">
      <w:pPr>
        <w:pStyle w:val="a3"/>
        <w:spacing w:line="352" w:lineRule="auto"/>
        <w:ind w:left="426" w:right="564"/>
        <w:jc w:val="both"/>
      </w:pPr>
      <w:r>
        <w:t>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w:t>
      </w:r>
    </w:p>
    <w:p w:rsidR="00053D68" w:rsidRDefault="00DD0727">
      <w:pPr>
        <w:pStyle w:val="a3"/>
        <w:spacing w:before="77" w:line="352" w:lineRule="auto"/>
        <w:ind w:left="426" w:right="565"/>
        <w:jc w:val="both"/>
      </w:pPr>
      <w:r>
        <w:t>единого образовательного пространства школой организовано взаимодействие с организациями, учреждениями и предприятиями города и района.</w:t>
      </w:r>
    </w:p>
    <w:p w:rsidR="00053D68" w:rsidRDefault="00DD0727">
      <w:pPr>
        <w:pStyle w:val="a3"/>
        <w:spacing w:line="360" w:lineRule="auto"/>
        <w:ind w:left="426" w:right="565"/>
        <w:jc w:val="both"/>
      </w:pPr>
      <w:r>
        <w:t xml:space="preserve">Реализация воспитательного потенциала социального партнерства школы </w:t>
      </w:r>
      <w:r>
        <w:rPr>
          <w:spacing w:val="-2"/>
        </w:rPr>
        <w:t>предусматривает:</w:t>
      </w:r>
    </w:p>
    <w:p w:rsidR="00053D68" w:rsidRDefault="00DD0727">
      <w:pPr>
        <w:pStyle w:val="a3"/>
        <w:spacing w:line="360" w:lineRule="auto"/>
        <w:ind w:left="426" w:right="565"/>
        <w:jc w:val="both"/>
      </w:pPr>
      <w:r>
        <w:rPr>
          <w:spacing w:val="-280"/>
        </w:rPr>
        <w:t></w:t>
      </w:r>
      <w:r>
        <w:rPr>
          <w:spacing w:val="80"/>
          <w:w w:val="150"/>
        </w:rPr>
        <w:t xml:space="preserve">  </w:t>
      </w:r>
      <w:r>
        <w:t>участие</w:t>
      </w:r>
      <w:r>
        <w:rPr>
          <w:spacing w:val="40"/>
        </w:rPr>
        <w:t xml:space="preserve"> </w:t>
      </w:r>
      <w:r>
        <w:t>представителей</w:t>
      </w:r>
      <w:r>
        <w:rPr>
          <w:spacing w:val="40"/>
        </w:rPr>
        <w:t xml:space="preserve"> </w:t>
      </w:r>
      <w:r>
        <w:t>организаций-партнеров,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соответствии</w:t>
      </w:r>
      <w:r>
        <w:rPr>
          <w:spacing w:val="40"/>
        </w:rPr>
        <w:t xml:space="preserve"> </w:t>
      </w:r>
      <w: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053D68" w:rsidRDefault="00DD0727">
      <w:pPr>
        <w:pStyle w:val="a3"/>
        <w:spacing w:line="360" w:lineRule="auto"/>
        <w:ind w:left="426" w:right="566"/>
        <w:jc w:val="both"/>
      </w:pPr>
      <w:r>
        <w:rPr>
          <w:spacing w:val="-280"/>
        </w:rPr>
        <w:t></w:t>
      </w:r>
      <w:r>
        <w:rPr>
          <w:spacing w:val="80"/>
          <w:w w:val="150"/>
        </w:rPr>
        <w:t xml:space="preserve">  </w:t>
      </w:r>
      <w:r>
        <w:t>участие</w:t>
      </w:r>
      <w:r>
        <w:rPr>
          <w:spacing w:val="40"/>
        </w:rPr>
        <w:t xml:space="preserve"> </w:t>
      </w:r>
      <w:r>
        <w:t>представителей</w:t>
      </w:r>
      <w:r>
        <w:rPr>
          <w:spacing w:val="40"/>
        </w:rPr>
        <w:t xml:space="preserve"> </w:t>
      </w:r>
      <w:r>
        <w:t>организаций-партнеров</w:t>
      </w:r>
      <w:r>
        <w:rPr>
          <w:spacing w:val="40"/>
        </w:rPr>
        <w:t xml:space="preserve"> </w:t>
      </w:r>
      <w:r>
        <w:t>в</w:t>
      </w:r>
      <w:r>
        <w:rPr>
          <w:spacing w:val="40"/>
        </w:rPr>
        <w:t xml:space="preserve"> </w:t>
      </w:r>
      <w:r>
        <w:t>проведении</w:t>
      </w:r>
      <w:r>
        <w:rPr>
          <w:spacing w:val="40"/>
        </w:rPr>
        <w:t xml:space="preserve"> </w:t>
      </w:r>
      <w:r>
        <w:t>отдельных</w:t>
      </w:r>
      <w:r>
        <w:rPr>
          <w:spacing w:val="40"/>
        </w:rPr>
        <w:t xml:space="preserve"> </w:t>
      </w:r>
      <w:r>
        <w:t xml:space="preserve">уроков, внеурочных занятий, внешкольных мероприятий соответствующей тематической </w:t>
      </w:r>
      <w:r>
        <w:rPr>
          <w:spacing w:val="-2"/>
        </w:rPr>
        <w:t>направленности;</w:t>
      </w:r>
    </w:p>
    <w:p w:rsidR="00053D68" w:rsidRDefault="00DD0727">
      <w:pPr>
        <w:pStyle w:val="a3"/>
        <w:spacing w:line="360" w:lineRule="auto"/>
        <w:ind w:left="426" w:right="565"/>
        <w:jc w:val="both"/>
      </w:pPr>
      <w:r>
        <w:rPr>
          <w:spacing w:val="-280"/>
        </w:rPr>
        <w:t></w:t>
      </w:r>
      <w:r>
        <w:rPr>
          <w:spacing w:val="80"/>
          <w:w w:val="150"/>
        </w:rPr>
        <w:t xml:space="preserve">  </w:t>
      </w:r>
      <w:r>
        <w:t>проведение</w:t>
      </w:r>
      <w:r>
        <w:rPr>
          <w:spacing w:val="40"/>
        </w:rPr>
        <w:t xml:space="preserve"> </w:t>
      </w:r>
      <w:r>
        <w:t>на</w:t>
      </w:r>
      <w:r>
        <w:rPr>
          <w:spacing w:val="40"/>
        </w:rPr>
        <w:t xml:space="preserve"> </w:t>
      </w:r>
      <w:r>
        <w:t>базе</w:t>
      </w:r>
      <w:r>
        <w:rPr>
          <w:spacing w:val="40"/>
        </w:rPr>
        <w:t xml:space="preserve"> </w:t>
      </w:r>
      <w:r>
        <w:t>организаций-партнеров</w:t>
      </w:r>
      <w:r>
        <w:rPr>
          <w:spacing w:val="40"/>
        </w:rPr>
        <w:t xml:space="preserve"> </w:t>
      </w:r>
      <w:r>
        <w:t>отдельных</w:t>
      </w:r>
      <w:r>
        <w:rPr>
          <w:spacing w:val="40"/>
        </w:rPr>
        <w:t xml:space="preserve"> </w:t>
      </w:r>
      <w:r>
        <w:t>уроков,</w:t>
      </w:r>
      <w:r>
        <w:rPr>
          <w:spacing w:val="40"/>
        </w:rPr>
        <w:t xml:space="preserve"> </w:t>
      </w:r>
      <w:r>
        <w:t>занятий, внешкольных мероприятий, акций воспитательной направленности при соблюдении требований законодательства Российской Федерации;</w:t>
      </w:r>
    </w:p>
    <w:p w:rsidR="00053D68" w:rsidRDefault="00DD0727">
      <w:pPr>
        <w:pStyle w:val="a3"/>
        <w:spacing w:line="352" w:lineRule="auto"/>
        <w:ind w:left="426" w:right="565"/>
        <w:jc w:val="both"/>
      </w:pPr>
      <w:r>
        <w:rPr>
          <w:spacing w:val="-280"/>
        </w:rPr>
        <w:t></w:t>
      </w:r>
      <w:r>
        <w:rPr>
          <w:spacing w:val="61"/>
          <w:w w:val="150"/>
        </w:rPr>
        <w:t xml:space="preserve">  </w:t>
      </w:r>
      <w:r>
        <w:t>открытые</w:t>
      </w:r>
      <w:r>
        <w:rPr>
          <w:spacing w:val="40"/>
        </w:rPr>
        <w:t xml:space="preserve"> </w:t>
      </w:r>
      <w:r>
        <w:t>дискуссионные</w:t>
      </w:r>
      <w:r>
        <w:rPr>
          <w:spacing w:val="40"/>
        </w:rPr>
        <w:t xml:space="preserve"> </w:t>
      </w:r>
      <w:r>
        <w:t>площадки</w:t>
      </w:r>
      <w:r>
        <w:rPr>
          <w:spacing w:val="40"/>
        </w:rPr>
        <w:t xml:space="preserve"> </w:t>
      </w:r>
      <w:r>
        <w:t>(детские,</w:t>
      </w:r>
      <w:r>
        <w:rPr>
          <w:spacing w:val="40"/>
        </w:rPr>
        <w:t xml:space="preserve"> </w:t>
      </w:r>
      <w:r>
        <w:t>педагогические,</w:t>
      </w:r>
      <w:r>
        <w:rPr>
          <w:spacing w:val="40"/>
        </w:rPr>
        <w:t xml:space="preserve"> </w:t>
      </w:r>
      <w:r>
        <w:t>родительские, совместные), на которые приглашаются представители организаций</w:t>
      </w:r>
    </w:p>
    <w:p w:rsidR="00053D68" w:rsidRDefault="00DD0727">
      <w:pPr>
        <w:pStyle w:val="a5"/>
        <w:numPr>
          <w:ilvl w:val="0"/>
          <w:numId w:val="6"/>
        </w:numPr>
        <w:tabs>
          <w:tab w:val="left" w:pos="589"/>
        </w:tabs>
        <w:spacing w:before="1" w:line="360" w:lineRule="auto"/>
        <w:ind w:left="426" w:right="1514" w:firstLine="0"/>
        <w:jc w:val="both"/>
        <w:rPr>
          <w:sz w:val="28"/>
        </w:rPr>
      </w:pPr>
      <w:r>
        <w:rPr>
          <w:sz w:val="28"/>
        </w:rPr>
        <w:t>партнеров,</w:t>
      </w:r>
      <w:r>
        <w:rPr>
          <w:spacing w:val="-7"/>
          <w:sz w:val="28"/>
        </w:rPr>
        <w:t xml:space="preserve"> </w:t>
      </w:r>
      <w:r>
        <w:rPr>
          <w:sz w:val="28"/>
        </w:rPr>
        <w:t>на</w:t>
      </w:r>
      <w:r>
        <w:rPr>
          <w:spacing w:val="-7"/>
          <w:sz w:val="28"/>
        </w:rPr>
        <w:t xml:space="preserve"> </w:t>
      </w:r>
      <w:r>
        <w:rPr>
          <w:sz w:val="28"/>
        </w:rPr>
        <w:t>которых</w:t>
      </w:r>
      <w:r>
        <w:rPr>
          <w:spacing w:val="-7"/>
          <w:sz w:val="28"/>
        </w:rPr>
        <w:t xml:space="preserve"> </w:t>
      </w:r>
      <w:r>
        <w:rPr>
          <w:sz w:val="28"/>
        </w:rPr>
        <w:t>обсуждаются</w:t>
      </w:r>
      <w:r>
        <w:rPr>
          <w:spacing w:val="-7"/>
          <w:sz w:val="28"/>
        </w:rPr>
        <w:t xml:space="preserve"> </w:t>
      </w:r>
      <w:r>
        <w:rPr>
          <w:sz w:val="28"/>
        </w:rPr>
        <w:t>актуальные</w:t>
      </w:r>
      <w:r>
        <w:rPr>
          <w:spacing w:val="-7"/>
          <w:sz w:val="28"/>
        </w:rPr>
        <w:t xml:space="preserve"> </w:t>
      </w:r>
      <w:r>
        <w:rPr>
          <w:sz w:val="28"/>
        </w:rPr>
        <w:t>проблемы,</w:t>
      </w:r>
      <w:r>
        <w:rPr>
          <w:spacing w:val="-7"/>
          <w:sz w:val="28"/>
        </w:rPr>
        <w:t xml:space="preserve"> </w:t>
      </w:r>
      <w:r>
        <w:rPr>
          <w:sz w:val="28"/>
        </w:rPr>
        <w:t>касающиеся</w:t>
      </w:r>
      <w:r>
        <w:rPr>
          <w:spacing w:val="-7"/>
          <w:sz w:val="28"/>
        </w:rPr>
        <w:t xml:space="preserve"> </w:t>
      </w:r>
      <w:r>
        <w:rPr>
          <w:sz w:val="28"/>
        </w:rPr>
        <w:t>жизни школы, муниципального образования, региона, страны;</w:t>
      </w:r>
    </w:p>
    <w:p w:rsidR="00053D68" w:rsidRDefault="00DD0727">
      <w:pPr>
        <w:pStyle w:val="a3"/>
        <w:spacing w:line="360" w:lineRule="auto"/>
        <w:ind w:left="426" w:right="564"/>
        <w:jc w:val="both"/>
      </w:pPr>
      <w:r>
        <w:rPr>
          <w:spacing w:val="-280"/>
        </w:rPr>
        <w:t></w:t>
      </w:r>
      <w:r>
        <w:rPr>
          <w:spacing w:val="80"/>
          <w:w w:val="150"/>
        </w:rPr>
        <w:t xml:space="preserve">  </w:t>
      </w:r>
      <w:r>
        <w:t>социальные</w:t>
      </w:r>
      <w:r>
        <w:rPr>
          <w:spacing w:val="40"/>
        </w:rPr>
        <w:t xml:space="preserve"> </w:t>
      </w:r>
      <w:r>
        <w:t>проекты,</w:t>
      </w:r>
      <w:r>
        <w:rPr>
          <w:spacing w:val="40"/>
        </w:rPr>
        <w:t xml:space="preserve"> </w:t>
      </w:r>
      <w:r>
        <w:t>совместно</w:t>
      </w:r>
      <w:r>
        <w:rPr>
          <w:spacing w:val="40"/>
        </w:rPr>
        <w:t xml:space="preserve"> </w:t>
      </w:r>
      <w:r>
        <w:t>разрабатываемые</w:t>
      </w:r>
      <w:r>
        <w:rPr>
          <w:spacing w:val="40"/>
        </w:rPr>
        <w:t xml:space="preserve"> </w:t>
      </w:r>
      <w:r>
        <w:t>и</w:t>
      </w:r>
      <w:r>
        <w:rPr>
          <w:spacing w:val="40"/>
        </w:rPr>
        <w:t xml:space="preserve"> </w:t>
      </w:r>
      <w:r>
        <w:t>реализуемые</w:t>
      </w:r>
      <w:r>
        <w:rPr>
          <w:spacing w:val="40"/>
        </w:rPr>
        <w:t xml:space="preserve"> </w:t>
      </w:r>
      <w:r>
        <w:t>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53D68" w:rsidRDefault="00053D68">
      <w:pPr>
        <w:pStyle w:val="a3"/>
        <w:rPr>
          <w:sz w:val="20"/>
        </w:rPr>
      </w:pPr>
    </w:p>
    <w:p w:rsidR="00053D68" w:rsidRDefault="00053D68">
      <w:pPr>
        <w:pStyle w:val="a3"/>
        <w:spacing w:before="18"/>
        <w:rPr>
          <w:sz w:val="20"/>
        </w:rPr>
      </w:pPr>
    </w:p>
    <w:tbl>
      <w:tblPr>
        <w:tblStyle w:val="TableNormal"/>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4772"/>
        <w:gridCol w:w="3835"/>
      </w:tblGrid>
      <w:tr w:rsidR="00053D68">
        <w:trPr>
          <w:trHeight w:val="551"/>
        </w:trPr>
        <w:tc>
          <w:tcPr>
            <w:tcW w:w="560" w:type="dxa"/>
          </w:tcPr>
          <w:p w:rsidR="00053D68" w:rsidRDefault="00DD0727">
            <w:pPr>
              <w:pStyle w:val="TableParagraph"/>
              <w:spacing w:line="270" w:lineRule="atLeast"/>
              <w:ind w:left="108" w:right="96" w:firstLine="51"/>
              <w:rPr>
                <w:b/>
                <w:sz w:val="24"/>
              </w:rPr>
            </w:pPr>
            <w:r>
              <w:rPr>
                <w:b/>
                <w:spacing w:val="-10"/>
                <w:sz w:val="24"/>
              </w:rPr>
              <w:t xml:space="preserve">№ </w:t>
            </w:r>
            <w:r>
              <w:rPr>
                <w:b/>
                <w:spacing w:val="-4"/>
                <w:sz w:val="24"/>
              </w:rPr>
              <w:t>п/п</w:t>
            </w:r>
          </w:p>
        </w:tc>
        <w:tc>
          <w:tcPr>
            <w:tcW w:w="4772" w:type="dxa"/>
          </w:tcPr>
          <w:p w:rsidR="00053D68" w:rsidRDefault="00DD0727">
            <w:pPr>
              <w:pStyle w:val="TableParagraph"/>
              <w:spacing w:before="5"/>
              <w:ind w:left="7"/>
              <w:jc w:val="center"/>
              <w:rPr>
                <w:b/>
                <w:sz w:val="24"/>
              </w:rPr>
            </w:pPr>
            <w:r>
              <w:rPr>
                <w:b/>
                <w:sz w:val="24"/>
              </w:rPr>
              <w:t>Организация,</w:t>
            </w:r>
            <w:r>
              <w:rPr>
                <w:b/>
                <w:spacing w:val="-6"/>
                <w:sz w:val="24"/>
              </w:rPr>
              <w:t xml:space="preserve"> </w:t>
            </w:r>
            <w:r>
              <w:rPr>
                <w:b/>
                <w:sz w:val="24"/>
              </w:rPr>
              <w:t>учреждение,</w:t>
            </w:r>
            <w:r>
              <w:rPr>
                <w:b/>
                <w:spacing w:val="-5"/>
                <w:sz w:val="24"/>
              </w:rPr>
              <w:t xml:space="preserve"> </w:t>
            </w:r>
            <w:r>
              <w:rPr>
                <w:b/>
                <w:spacing w:val="-2"/>
                <w:sz w:val="24"/>
              </w:rPr>
              <w:t>предприятия</w:t>
            </w:r>
          </w:p>
        </w:tc>
        <w:tc>
          <w:tcPr>
            <w:tcW w:w="3835" w:type="dxa"/>
          </w:tcPr>
          <w:p w:rsidR="00053D68" w:rsidRDefault="00DD0727">
            <w:pPr>
              <w:pStyle w:val="TableParagraph"/>
              <w:spacing w:before="5"/>
              <w:ind w:left="7"/>
              <w:jc w:val="center"/>
              <w:rPr>
                <w:b/>
                <w:sz w:val="24"/>
              </w:rPr>
            </w:pPr>
            <w:r>
              <w:rPr>
                <w:b/>
                <w:sz w:val="24"/>
              </w:rPr>
              <w:t>Направления</w:t>
            </w:r>
            <w:r>
              <w:rPr>
                <w:b/>
                <w:spacing w:val="-7"/>
                <w:sz w:val="24"/>
              </w:rPr>
              <w:t xml:space="preserve"> </w:t>
            </w:r>
            <w:r>
              <w:rPr>
                <w:b/>
                <w:spacing w:val="-2"/>
                <w:sz w:val="24"/>
              </w:rPr>
              <w:t>сотрудничества</w:t>
            </w:r>
          </w:p>
        </w:tc>
      </w:tr>
      <w:tr w:rsidR="00053D68">
        <w:trPr>
          <w:trHeight w:val="1103"/>
        </w:trPr>
        <w:tc>
          <w:tcPr>
            <w:tcW w:w="560" w:type="dxa"/>
          </w:tcPr>
          <w:p w:rsidR="00053D68" w:rsidRDefault="00DD0727">
            <w:pPr>
              <w:pStyle w:val="TableParagraph"/>
              <w:spacing w:before="5"/>
              <w:ind w:left="107"/>
              <w:rPr>
                <w:sz w:val="24"/>
              </w:rPr>
            </w:pPr>
            <w:r>
              <w:rPr>
                <w:spacing w:val="-5"/>
                <w:sz w:val="24"/>
              </w:rPr>
              <w:t>1.</w:t>
            </w:r>
          </w:p>
        </w:tc>
        <w:tc>
          <w:tcPr>
            <w:tcW w:w="4772" w:type="dxa"/>
          </w:tcPr>
          <w:p w:rsidR="00053D68" w:rsidRDefault="00DD0727">
            <w:pPr>
              <w:pStyle w:val="TableParagraph"/>
              <w:spacing w:before="5"/>
              <w:ind w:left="107" w:right="98"/>
              <w:jc w:val="both"/>
              <w:rPr>
                <w:sz w:val="24"/>
              </w:rPr>
            </w:pPr>
            <w:r>
              <w:rPr>
                <w:sz w:val="24"/>
              </w:rPr>
              <w:t xml:space="preserve">Информационно - методический центр г. Ростова-на-Дону муниципальной системы </w:t>
            </w:r>
            <w:r>
              <w:rPr>
                <w:spacing w:val="-2"/>
                <w:sz w:val="24"/>
              </w:rPr>
              <w:t>образования</w:t>
            </w:r>
          </w:p>
        </w:tc>
        <w:tc>
          <w:tcPr>
            <w:tcW w:w="3835" w:type="dxa"/>
          </w:tcPr>
          <w:p w:rsidR="00053D68" w:rsidRDefault="00DD0727">
            <w:pPr>
              <w:pStyle w:val="TableParagraph"/>
              <w:spacing w:line="270" w:lineRule="atLeast"/>
              <w:ind w:left="107" w:right="98"/>
              <w:jc w:val="both"/>
              <w:rPr>
                <w:sz w:val="24"/>
              </w:rPr>
            </w:pPr>
            <w:r>
              <w:rPr>
                <w:sz w:val="24"/>
              </w:rPr>
              <w:t>Обмен опытом. Вовлечение учащихся, специалистов школы в конкурсы, мероприятия, проекты, акции различных уровней.</w:t>
            </w:r>
          </w:p>
        </w:tc>
      </w:tr>
      <w:tr w:rsidR="00530224" w:rsidTr="005714B3">
        <w:trPr>
          <w:trHeight w:val="1940"/>
        </w:trPr>
        <w:tc>
          <w:tcPr>
            <w:tcW w:w="560" w:type="dxa"/>
          </w:tcPr>
          <w:p w:rsidR="00530224" w:rsidRDefault="00530224">
            <w:pPr>
              <w:pStyle w:val="TableParagraph"/>
              <w:spacing w:before="5" w:line="251" w:lineRule="exact"/>
              <w:ind w:left="107"/>
              <w:rPr>
                <w:sz w:val="24"/>
              </w:rPr>
            </w:pPr>
            <w:r>
              <w:rPr>
                <w:spacing w:val="-5"/>
                <w:sz w:val="24"/>
              </w:rPr>
              <w:t>2.</w:t>
            </w:r>
          </w:p>
        </w:tc>
        <w:tc>
          <w:tcPr>
            <w:tcW w:w="4772" w:type="dxa"/>
          </w:tcPr>
          <w:p w:rsidR="00530224" w:rsidRDefault="00530224">
            <w:pPr>
              <w:pStyle w:val="TableParagraph"/>
              <w:spacing w:before="5" w:line="251" w:lineRule="exact"/>
              <w:ind w:left="7" w:right="1"/>
              <w:jc w:val="center"/>
              <w:rPr>
                <w:sz w:val="24"/>
              </w:rPr>
            </w:pPr>
            <w:r>
              <w:rPr>
                <w:sz w:val="24"/>
              </w:rPr>
              <w:t>Комиссия</w:t>
            </w:r>
            <w:r>
              <w:rPr>
                <w:spacing w:val="31"/>
                <w:sz w:val="24"/>
              </w:rPr>
              <w:t xml:space="preserve"> </w:t>
            </w:r>
            <w:r>
              <w:rPr>
                <w:sz w:val="24"/>
              </w:rPr>
              <w:t>по</w:t>
            </w:r>
            <w:r>
              <w:rPr>
                <w:spacing w:val="31"/>
                <w:sz w:val="24"/>
              </w:rPr>
              <w:t xml:space="preserve"> </w:t>
            </w:r>
            <w:r>
              <w:rPr>
                <w:sz w:val="24"/>
              </w:rPr>
              <w:t>делам</w:t>
            </w:r>
            <w:r>
              <w:rPr>
                <w:spacing w:val="31"/>
                <w:sz w:val="24"/>
              </w:rPr>
              <w:t xml:space="preserve"> </w:t>
            </w:r>
            <w:r>
              <w:rPr>
                <w:sz w:val="24"/>
              </w:rPr>
              <w:t>несовершеннолетних</w:t>
            </w:r>
            <w:r>
              <w:rPr>
                <w:spacing w:val="32"/>
                <w:sz w:val="24"/>
              </w:rPr>
              <w:t xml:space="preserve"> </w:t>
            </w:r>
            <w:r>
              <w:rPr>
                <w:spacing w:val="-10"/>
                <w:sz w:val="24"/>
              </w:rPr>
              <w:t>и</w:t>
            </w:r>
          </w:p>
          <w:p w:rsidR="00530224" w:rsidRDefault="00530224" w:rsidP="005714B3">
            <w:pPr>
              <w:pStyle w:val="TableParagraph"/>
              <w:tabs>
                <w:tab w:val="left" w:pos="1124"/>
                <w:tab w:val="left" w:pos="1664"/>
                <w:tab w:val="left" w:pos="3006"/>
              </w:tabs>
              <w:spacing w:before="5"/>
              <w:ind w:left="107" w:right="98"/>
              <w:rPr>
                <w:sz w:val="24"/>
              </w:rPr>
            </w:pPr>
            <w:r>
              <w:rPr>
                <w:spacing w:val="-2"/>
                <w:sz w:val="24"/>
              </w:rPr>
              <w:t>защите</w:t>
            </w:r>
            <w:r>
              <w:rPr>
                <w:sz w:val="24"/>
              </w:rPr>
              <w:tab/>
            </w:r>
            <w:r>
              <w:rPr>
                <w:spacing w:val="-6"/>
                <w:sz w:val="24"/>
              </w:rPr>
              <w:t>их</w:t>
            </w:r>
            <w:r>
              <w:rPr>
                <w:sz w:val="24"/>
              </w:rPr>
              <w:tab/>
            </w:r>
            <w:r>
              <w:rPr>
                <w:spacing w:val="-4"/>
                <w:sz w:val="24"/>
              </w:rPr>
              <w:t>прав</w:t>
            </w:r>
            <w:r>
              <w:rPr>
                <w:sz w:val="24"/>
              </w:rPr>
              <w:tab/>
            </w:r>
            <w:r>
              <w:rPr>
                <w:spacing w:val="-2"/>
                <w:sz w:val="24"/>
              </w:rPr>
              <w:t xml:space="preserve">Администрации </w:t>
            </w:r>
            <w:r>
              <w:rPr>
                <w:sz w:val="24"/>
              </w:rPr>
              <w:t>Первомайского района г. Ростова-на-Дону.</w:t>
            </w:r>
          </w:p>
        </w:tc>
        <w:tc>
          <w:tcPr>
            <w:tcW w:w="3835" w:type="dxa"/>
          </w:tcPr>
          <w:p w:rsidR="00530224" w:rsidRDefault="00530224">
            <w:pPr>
              <w:pStyle w:val="TableParagraph"/>
              <w:tabs>
                <w:tab w:val="left" w:pos="1824"/>
              </w:tabs>
              <w:spacing w:before="5" w:line="251" w:lineRule="exact"/>
              <w:ind w:left="6"/>
              <w:jc w:val="center"/>
              <w:rPr>
                <w:sz w:val="24"/>
              </w:rPr>
            </w:pPr>
            <w:r>
              <w:rPr>
                <w:spacing w:val="-2"/>
                <w:sz w:val="24"/>
              </w:rPr>
              <w:t>Профилактика</w:t>
            </w:r>
            <w:r>
              <w:rPr>
                <w:sz w:val="24"/>
              </w:rPr>
              <w:tab/>
            </w:r>
            <w:r>
              <w:rPr>
                <w:spacing w:val="-2"/>
                <w:sz w:val="24"/>
              </w:rPr>
              <w:t>правонарушений,</w:t>
            </w:r>
          </w:p>
          <w:p w:rsidR="00530224" w:rsidRDefault="00530224" w:rsidP="005714B3">
            <w:pPr>
              <w:pStyle w:val="TableParagraph"/>
              <w:tabs>
                <w:tab w:val="left" w:pos="2691"/>
              </w:tabs>
              <w:spacing w:line="270" w:lineRule="atLeast"/>
              <w:ind w:left="107" w:right="97"/>
              <w:jc w:val="both"/>
              <w:rPr>
                <w:sz w:val="24"/>
              </w:rPr>
            </w:pPr>
            <w:r>
              <w:rPr>
                <w:sz w:val="24"/>
              </w:rPr>
              <w:t>преступлений и безнадзорности несовершеннолетних, снижение уровня</w:t>
            </w:r>
            <w:r>
              <w:rPr>
                <w:spacing w:val="-14"/>
                <w:sz w:val="24"/>
              </w:rPr>
              <w:t xml:space="preserve"> </w:t>
            </w:r>
            <w:r>
              <w:rPr>
                <w:sz w:val="24"/>
              </w:rPr>
              <w:t>семейного</w:t>
            </w:r>
            <w:r>
              <w:rPr>
                <w:spacing w:val="-14"/>
                <w:sz w:val="24"/>
              </w:rPr>
              <w:t xml:space="preserve"> </w:t>
            </w:r>
            <w:r>
              <w:rPr>
                <w:sz w:val="24"/>
              </w:rPr>
              <w:t xml:space="preserve">неблагополучия, защита и восстановление прав и </w:t>
            </w:r>
            <w:r>
              <w:rPr>
                <w:spacing w:val="-2"/>
                <w:sz w:val="24"/>
              </w:rPr>
              <w:t>законных</w:t>
            </w:r>
            <w:r>
              <w:rPr>
                <w:sz w:val="24"/>
              </w:rPr>
              <w:tab/>
            </w:r>
            <w:r>
              <w:rPr>
                <w:spacing w:val="-2"/>
                <w:sz w:val="24"/>
              </w:rPr>
              <w:t>интересов несовершеннолетних.</w:t>
            </w:r>
          </w:p>
        </w:tc>
      </w:tr>
      <w:tr w:rsidR="00053D68">
        <w:trPr>
          <w:trHeight w:val="2207"/>
        </w:trPr>
        <w:tc>
          <w:tcPr>
            <w:tcW w:w="560" w:type="dxa"/>
          </w:tcPr>
          <w:p w:rsidR="00053D68" w:rsidRDefault="00DD0727">
            <w:pPr>
              <w:pStyle w:val="TableParagraph"/>
              <w:spacing w:before="5"/>
              <w:ind w:right="152"/>
              <w:jc w:val="center"/>
              <w:rPr>
                <w:sz w:val="24"/>
              </w:rPr>
            </w:pPr>
            <w:r>
              <w:rPr>
                <w:spacing w:val="-5"/>
                <w:sz w:val="24"/>
              </w:rPr>
              <w:t>3.</w:t>
            </w:r>
          </w:p>
        </w:tc>
        <w:tc>
          <w:tcPr>
            <w:tcW w:w="4772" w:type="dxa"/>
          </w:tcPr>
          <w:p w:rsidR="00053D68" w:rsidRDefault="00DD0727">
            <w:pPr>
              <w:pStyle w:val="TableParagraph"/>
              <w:spacing w:before="5"/>
              <w:ind w:left="107" w:right="98"/>
              <w:rPr>
                <w:sz w:val="24"/>
              </w:rPr>
            </w:pPr>
            <w:r>
              <w:rPr>
                <w:sz w:val="24"/>
              </w:rPr>
              <w:t>МБУЗ</w:t>
            </w:r>
            <w:r>
              <w:rPr>
                <w:spacing w:val="80"/>
                <w:sz w:val="24"/>
              </w:rPr>
              <w:t xml:space="preserve"> </w:t>
            </w:r>
            <w:r>
              <w:rPr>
                <w:sz w:val="24"/>
              </w:rPr>
              <w:t>«Детская</w:t>
            </w:r>
            <w:r>
              <w:rPr>
                <w:spacing w:val="80"/>
                <w:sz w:val="24"/>
              </w:rPr>
              <w:t xml:space="preserve"> </w:t>
            </w:r>
            <w:r>
              <w:rPr>
                <w:sz w:val="24"/>
              </w:rPr>
              <w:t>городская</w:t>
            </w:r>
            <w:r>
              <w:rPr>
                <w:spacing w:val="80"/>
                <w:sz w:val="24"/>
              </w:rPr>
              <w:t xml:space="preserve"> </w:t>
            </w:r>
            <w:r w:rsidR="00530224">
              <w:rPr>
                <w:sz w:val="24"/>
              </w:rPr>
              <w:t>поликлин</w:t>
            </w:r>
            <w:r>
              <w:rPr>
                <w:sz w:val="24"/>
              </w:rPr>
              <w:t>ика города Ростова-на- Дону №4»</w:t>
            </w:r>
          </w:p>
        </w:tc>
        <w:tc>
          <w:tcPr>
            <w:tcW w:w="3835" w:type="dxa"/>
          </w:tcPr>
          <w:p w:rsidR="00053D68" w:rsidRDefault="00DD0727">
            <w:pPr>
              <w:pStyle w:val="TableParagraph"/>
              <w:tabs>
                <w:tab w:val="left" w:pos="2494"/>
                <w:tab w:val="left" w:pos="2545"/>
                <w:tab w:val="left" w:pos="2669"/>
                <w:tab w:val="left" w:pos="2837"/>
              </w:tabs>
              <w:spacing w:line="270" w:lineRule="atLeast"/>
              <w:ind w:left="107" w:right="97"/>
              <w:jc w:val="both"/>
              <w:rPr>
                <w:sz w:val="24"/>
              </w:rPr>
            </w:pPr>
            <w:r>
              <w:rPr>
                <w:spacing w:val="-2"/>
                <w:sz w:val="24"/>
              </w:rPr>
              <w:t>Физическое</w:t>
            </w:r>
            <w:r>
              <w:rPr>
                <w:sz w:val="24"/>
              </w:rPr>
              <w:tab/>
            </w:r>
            <w:r>
              <w:rPr>
                <w:spacing w:val="-2"/>
                <w:sz w:val="24"/>
              </w:rPr>
              <w:t xml:space="preserve">воспитание, </w:t>
            </w:r>
            <w:r>
              <w:rPr>
                <w:sz w:val="24"/>
              </w:rPr>
              <w:t xml:space="preserve">мониторинг состояния здоровья, организация и проведение лекториев для учащихся, их </w:t>
            </w:r>
            <w:r>
              <w:rPr>
                <w:spacing w:val="-2"/>
                <w:sz w:val="24"/>
              </w:rPr>
              <w:t>родителей</w:t>
            </w:r>
            <w:r>
              <w:rPr>
                <w:sz w:val="24"/>
              </w:rPr>
              <w:tab/>
            </w:r>
            <w:r>
              <w:rPr>
                <w:sz w:val="24"/>
              </w:rPr>
              <w:tab/>
            </w:r>
            <w:r>
              <w:rPr>
                <w:sz w:val="24"/>
              </w:rPr>
              <w:tab/>
            </w:r>
            <w:r>
              <w:rPr>
                <w:spacing w:val="-2"/>
                <w:sz w:val="24"/>
              </w:rPr>
              <w:t>(законных представителей),</w:t>
            </w:r>
            <w:r>
              <w:rPr>
                <w:sz w:val="24"/>
              </w:rPr>
              <w:tab/>
            </w:r>
            <w:r>
              <w:rPr>
                <w:sz w:val="24"/>
              </w:rPr>
              <w:tab/>
            </w:r>
            <w:r>
              <w:rPr>
                <w:spacing w:val="-2"/>
                <w:sz w:val="24"/>
              </w:rPr>
              <w:t>проведение совместных</w:t>
            </w:r>
            <w:r>
              <w:rPr>
                <w:sz w:val="24"/>
              </w:rPr>
              <w:tab/>
            </w:r>
            <w:r>
              <w:rPr>
                <w:sz w:val="24"/>
              </w:rPr>
              <w:tab/>
            </w:r>
            <w:r>
              <w:rPr>
                <w:sz w:val="24"/>
              </w:rPr>
              <w:tab/>
            </w:r>
            <w:r>
              <w:rPr>
                <w:sz w:val="24"/>
              </w:rPr>
              <w:tab/>
            </w:r>
            <w:r>
              <w:rPr>
                <w:spacing w:val="-2"/>
                <w:sz w:val="24"/>
              </w:rPr>
              <w:t xml:space="preserve">опросов, </w:t>
            </w:r>
            <w:r>
              <w:rPr>
                <w:sz w:val="24"/>
              </w:rPr>
              <w:t>диагностическая деятельность.</w:t>
            </w:r>
          </w:p>
        </w:tc>
      </w:tr>
      <w:tr w:rsidR="00053D68">
        <w:trPr>
          <w:trHeight w:val="1383"/>
        </w:trPr>
        <w:tc>
          <w:tcPr>
            <w:tcW w:w="560" w:type="dxa"/>
          </w:tcPr>
          <w:p w:rsidR="00053D68" w:rsidRDefault="00DD0727">
            <w:pPr>
              <w:pStyle w:val="TableParagraph"/>
              <w:spacing w:before="5"/>
              <w:ind w:right="152"/>
              <w:jc w:val="center"/>
              <w:rPr>
                <w:sz w:val="24"/>
              </w:rPr>
            </w:pPr>
            <w:r>
              <w:rPr>
                <w:spacing w:val="-5"/>
                <w:sz w:val="24"/>
              </w:rPr>
              <w:t>4.</w:t>
            </w:r>
          </w:p>
        </w:tc>
        <w:tc>
          <w:tcPr>
            <w:tcW w:w="4772" w:type="dxa"/>
          </w:tcPr>
          <w:p w:rsidR="00053D68" w:rsidRDefault="00DD0727">
            <w:pPr>
              <w:pStyle w:val="TableParagraph"/>
              <w:spacing w:before="5"/>
              <w:ind w:left="107" w:right="99"/>
              <w:jc w:val="both"/>
              <w:rPr>
                <w:sz w:val="24"/>
              </w:rPr>
            </w:pPr>
            <w:r>
              <w:rPr>
                <w:sz w:val="24"/>
              </w:rPr>
              <w:t>Отдел опеки и попечительства администрации</w:t>
            </w:r>
            <w:r>
              <w:rPr>
                <w:spacing w:val="40"/>
                <w:sz w:val="24"/>
              </w:rPr>
              <w:t xml:space="preserve"> </w:t>
            </w:r>
            <w:r>
              <w:rPr>
                <w:sz w:val="24"/>
              </w:rPr>
              <w:t xml:space="preserve">Первомайского района г. </w:t>
            </w:r>
            <w:r>
              <w:rPr>
                <w:spacing w:val="-2"/>
                <w:sz w:val="24"/>
              </w:rPr>
              <w:t>Ростова-на-Дону</w:t>
            </w:r>
          </w:p>
        </w:tc>
        <w:tc>
          <w:tcPr>
            <w:tcW w:w="3835" w:type="dxa"/>
          </w:tcPr>
          <w:p w:rsidR="00053D68" w:rsidRDefault="00DD0727">
            <w:pPr>
              <w:pStyle w:val="TableParagraph"/>
              <w:tabs>
                <w:tab w:val="left" w:pos="1863"/>
                <w:tab w:val="left" w:pos="3255"/>
              </w:tabs>
              <w:spacing w:before="5"/>
              <w:ind w:left="107" w:right="99"/>
              <w:rPr>
                <w:sz w:val="24"/>
              </w:rPr>
            </w:pPr>
            <w:r>
              <w:rPr>
                <w:spacing w:val="-2"/>
                <w:sz w:val="24"/>
              </w:rPr>
              <w:t>Профилактика</w:t>
            </w:r>
            <w:r>
              <w:rPr>
                <w:sz w:val="24"/>
              </w:rPr>
              <w:tab/>
            </w:r>
            <w:r>
              <w:rPr>
                <w:spacing w:val="-2"/>
                <w:sz w:val="24"/>
              </w:rPr>
              <w:t>нарушения</w:t>
            </w:r>
            <w:r>
              <w:rPr>
                <w:sz w:val="24"/>
              </w:rPr>
              <w:tab/>
            </w:r>
            <w:r>
              <w:rPr>
                <w:spacing w:val="-4"/>
                <w:sz w:val="24"/>
              </w:rPr>
              <w:t xml:space="preserve">прав </w:t>
            </w:r>
            <w:r>
              <w:rPr>
                <w:spacing w:val="-2"/>
                <w:sz w:val="24"/>
              </w:rPr>
              <w:t>несовершеннолетних.</w:t>
            </w:r>
          </w:p>
        </w:tc>
      </w:tr>
      <w:tr w:rsidR="00053D68">
        <w:trPr>
          <w:trHeight w:val="1103"/>
        </w:trPr>
        <w:tc>
          <w:tcPr>
            <w:tcW w:w="560" w:type="dxa"/>
          </w:tcPr>
          <w:p w:rsidR="00053D68" w:rsidRDefault="00DD0727">
            <w:pPr>
              <w:pStyle w:val="TableParagraph"/>
              <w:spacing w:before="5"/>
              <w:ind w:right="152"/>
              <w:jc w:val="center"/>
              <w:rPr>
                <w:sz w:val="24"/>
              </w:rPr>
            </w:pPr>
            <w:r>
              <w:rPr>
                <w:spacing w:val="-5"/>
                <w:sz w:val="24"/>
              </w:rPr>
              <w:t>5.</w:t>
            </w:r>
          </w:p>
        </w:tc>
        <w:tc>
          <w:tcPr>
            <w:tcW w:w="4772" w:type="dxa"/>
          </w:tcPr>
          <w:p w:rsidR="00053D68" w:rsidRDefault="00DD0727">
            <w:pPr>
              <w:pStyle w:val="TableParagraph"/>
              <w:tabs>
                <w:tab w:val="left" w:pos="597"/>
                <w:tab w:val="left" w:pos="1693"/>
                <w:tab w:val="left" w:pos="3534"/>
                <w:tab w:val="left" w:pos="4502"/>
              </w:tabs>
              <w:spacing w:before="5"/>
              <w:ind w:left="107" w:right="98" w:firstLine="60"/>
              <w:rPr>
                <w:sz w:val="24"/>
              </w:rPr>
            </w:pPr>
            <w:r>
              <w:rPr>
                <w:spacing w:val="-10"/>
                <w:sz w:val="24"/>
              </w:rPr>
              <w:t>У</w:t>
            </w:r>
            <w:r>
              <w:rPr>
                <w:sz w:val="24"/>
              </w:rPr>
              <w:tab/>
            </w:r>
            <w:r>
              <w:rPr>
                <w:spacing w:val="-2"/>
                <w:sz w:val="24"/>
              </w:rPr>
              <w:t>МУСЗН</w:t>
            </w:r>
            <w:r>
              <w:rPr>
                <w:sz w:val="24"/>
              </w:rPr>
              <w:tab/>
            </w:r>
            <w:r>
              <w:rPr>
                <w:spacing w:val="-2"/>
                <w:sz w:val="24"/>
              </w:rPr>
              <w:t>Первомайского</w:t>
            </w:r>
            <w:r>
              <w:rPr>
                <w:sz w:val="24"/>
              </w:rPr>
              <w:tab/>
            </w:r>
            <w:r>
              <w:rPr>
                <w:spacing w:val="-2"/>
                <w:sz w:val="24"/>
              </w:rPr>
              <w:t>района</w:t>
            </w:r>
            <w:r>
              <w:rPr>
                <w:sz w:val="24"/>
              </w:rPr>
              <w:tab/>
            </w:r>
            <w:r>
              <w:rPr>
                <w:spacing w:val="-6"/>
                <w:sz w:val="24"/>
              </w:rPr>
              <w:t xml:space="preserve">г. </w:t>
            </w:r>
            <w:r>
              <w:rPr>
                <w:spacing w:val="-2"/>
                <w:sz w:val="24"/>
              </w:rPr>
              <w:t>Ростова-на-Дону</w:t>
            </w:r>
          </w:p>
        </w:tc>
        <w:tc>
          <w:tcPr>
            <w:tcW w:w="3835" w:type="dxa"/>
          </w:tcPr>
          <w:p w:rsidR="00053D68" w:rsidRDefault="00DD0727">
            <w:pPr>
              <w:pStyle w:val="TableParagraph"/>
              <w:spacing w:line="270" w:lineRule="atLeast"/>
              <w:ind w:left="107" w:right="97"/>
              <w:jc w:val="both"/>
              <w:rPr>
                <w:sz w:val="24"/>
              </w:rPr>
            </w:pPr>
            <w:r>
              <w:rPr>
                <w:sz w:val="24"/>
              </w:rPr>
              <w:t xml:space="preserve">Организация и проведение мероприятий, направленных на оказание социальной помощи </w:t>
            </w:r>
            <w:r>
              <w:rPr>
                <w:spacing w:val="-2"/>
                <w:sz w:val="24"/>
              </w:rPr>
              <w:t>семьям.</w:t>
            </w:r>
          </w:p>
        </w:tc>
      </w:tr>
      <w:tr w:rsidR="00053D68">
        <w:trPr>
          <w:trHeight w:val="1931"/>
        </w:trPr>
        <w:tc>
          <w:tcPr>
            <w:tcW w:w="560" w:type="dxa"/>
          </w:tcPr>
          <w:p w:rsidR="00053D68" w:rsidRDefault="00DD0727">
            <w:pPr>
              <w:pStyle w:val="TableParagraph"/>
              <w:spacing w:before="5"/>
              <w:ind w:right="152"/>
              <w:jc w:val="center"/>
              <w:rPr>
                <w:sz w:val="24"/>
              </w:rPr>
            </w:pPr>
            <w:r>
              <w:rPr>
                <w:spacing w:val="-5"/>
                <w:sz w:val="24"/>
              </w:rPr>
              <w:t>6.</w:t>
            </w:r>
          </w:p>
        </w:tc>
        <w:tc>
          <w:tcPr>
            <w:tcW w:w="4772" w:type="dxa"/>
          </w:tcPr>
          <w:p w:rsidR="00053D68" w:rsidRDefault="00DD0727">
            <w:pPr>
              <w:pStyle w:val="TableParagraph"/>
              <w:spacing w:before="5"/>
              <w:ind w:left="107" w:right="99" w:firstLine="60"/>
              <w:rPr>
                <w:sz w:val="24"/>
              </w:rPr>
            </w:pPr>
            <w:r>
              <w:rPr>
                <w:sz w:val="24"/>
              </w:rPr>
              <w:t>«Дворец</w:t>
            </w:r>
            <w:r>
              <w:rPr>
                <w:spacing w:val="40"/>
                <w:sz w:val="24"/>
              </w:rPr>
              <w:t xml:space="preserve"> </w:t>
            </w:r>
            <w:r>
              <w:rPr>
                <w:sz w:val="24"/>
              </w:rPr>
              <w:t>творчества</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молодежи.</w:t>
            </w:r>
            <w:r>
              <w:rPr>
                <w:spacing w:val="36"/>
                <w:sz w:val="24"/>
              </w:rPr>
              <w:t xml:space="preserve"> </w:t>
            </w:r>
            <w:r>
              <w:rPr>
                <w:sz w:val="24"/>
              </w:rPr>
              <w:t xml:space="preserve">г. </w:t>
            </w:r>
            <w:r>
              <w:rPr>
                <w:spacing w:val="-2"/>
                <w:sz w:val="24"/>
              </w:rPr>
              <w:t>Ростова-на-Дону</w:t>
            </w:r>
          </w:p>
        </w:tc>
        <w:tc>
          <w:tcPr>
            <w:tcW w:w="3835" w:type="dxa"/>
          </w:tcPr>
          <w:p w:rsidR="00053D68" w:rsidRDefault="00DD0727">
            <w:pPr>
              <w:pStyle w:val="TableParagraph"/>
              <w:tabs>
                <w:tab w:val="left" w:pos="1951"/>
                <w:tab w:val="left" w:pos="2246"/>
              </w:tabs>
              <w:spacing w:line="270" w:lineRule="atLeast"/>
              <w:ind w:left="107" w:right="95"/>
              <w:jc w:val="both"/>
              <w:rPr>
                <w:sz w:val="24"/>
              </w:rPr>
            </w:pPr>
            <w:r>
              <w:rPr>
                <w:sz w:val="24"/>
              </w:rPr>
              <w:t xml:space="preserve">Обмен опытом. Организация </w:t>
            </w:r>
            <w:r>
              <w:rPr>
                <w:spacing w:val="-2"/>
                <w:sz w:val="24"/>
              </w:rPr>
              <w:t>занятости,</w:t>
            </w:r>
            <w:r>
              <w:rPr>
                <w:sz w:val="24"/>
              </w:rPr>
              <w:tab/>
            </w:r>
            <w:r>
              <w:rPr>
                <w:spacing w:val="-2"/>
                <w:sz w:val="24"/>
              </w:rPr>
              <w:t>дополнительного образования</w:t>
            </w:r>
            <w:r>
              <w:rPr>
                <w:sz w:val="24"/>
              </w:rPr>
              <w:tab/>
            </w:r>
            <w:r>
              <w:rPr>
                <w:sz w:val="24"/>
              </w:rPr>
              <w:tab/>
            </w:r>
            <w:r>
              <w:rPr>
                <w:spacing w:val="-2"/>
                <w:sz w:val="24"/>
              </w:rPr>
              <w:t xml:space="preserve">обучающихся, </w:t>
            </w:r>
            <w:r>
              <w:rPr>
                <w:sz w:val="24"/>
              </w:rPr>
              <w:t>вовлечение</w:t>
            </w:r>
            <w:r>
              <w:rPr>
                <w:spacing w:val="-5"/>
                <w:sz w:val="24"/>
              </w:rPr>
              <w:t xml:space="preserve"> </w:t>
            </w:r>
            <w:r>
              <w:rPr>
                <w:sz w:val="24"/>
              </w:rPr>
              <w:t>учащихся</w:t>
            </w:r>
            <w:r>
              <w:rPr>
                <w:spacing w:val="-5"/>
                <w:sz w:val="24"/>
              </w:rPr>
              <w:t xml:space="preserve"> </w:t>
            </w:r>
            <w:r>
              <w:rPr>
                <w:sz w:val="24"/>
              </w:rPr>
              <w:t>в</w:t>
            </w:r>
            <w:r>
              <w:rPr>
                <w:spacing w:val="-5"/>
                <w:sz w:val="24"/>
              </w:rPr>
              <w:t xml:space="preserve"> </w:t>
            </w:r>
            <w:r>
              <w:rPr>
                <w:sz w:val="24"/>
              </w:rPr>
              <w:t>творческие конкурсы,</w:t>
            </w:r>
            <w:r>
              <w:rPr>
                <w:spacing w:val="-2"/>
                <w:sz w:val="24"/>
              </w:rPr>
              <w:t xml:space="preserve"> </w:t>
            </w:r>
            <w:r>
              <w:rPr>
                <w:sz w:val="24"/>
              </w:rPr>
              <w:t>различные</w:t>
            </w:r>
            <w:r>
              <w:rPr>
                <w:spacing w:val="-2"/>
                <w:sz w:val="24"/>
              </w:rPr>
              <w:t xml:space="preserve"> </w:t>
            </w:r>
            <w:r>
              <w:rPr>
                <w:sz w:val="24"/>
              </w:rPr>
              <w:t>мероприятия города, развитие творческих способностей учащихся.</w:t>
            </w:r>
          </w:p>
        </w:tc>
      </w:tr>
      <w:tr w:rsidR="00053D68">
        <w:trPr>
          <w:trHeight w:val="827"/>
        </w:trPr>
        <w:tc>
          <w:tcPr>
            <w:tcW w:w="560" w:type="dxa"/>
          </w:tcPr>
          <w:p w:rsidR="00053D68" w:rsidRDefault="00DD0727">
            <w:pPr>
              <w:pStyle w:val="TableParagraph"/>
              <w:spacing w:before="5"/>
              <w:ind w:right="152"/>
              <w:jc w:val="center"/>
              <w:rPr>
                <w:sz w:val="24"/>
              </w:rPr>
            </w:pPr>
            <w:r>
              <w:rPr>
                <w:spacing w:val="-5"/>
                <w:sz w:val="24"/>
              </w:rPr>
              <w:t>7.</w:t>
            </w:r>
          </w:p>
        </w:tc>
        <w:tc>
          <w:tcPr>
            <w:tcW w:w="4772" w:type="dxa"/>
          </w:tcPr>
          <w:p w:rsidR="00053D68" w:rsidRDefault="00DD0727">
            <w:pPr>
              <w:pStyle w:val="TableParagraph"/>
              <w:spacing w:before="5"/>
              <w:ind w:left="107" w:right="98" w:firstLine="60"/>
              <w:rPr>
                <w:sz w:val="24"/>
              </w:rPr>
            </w:pPr>
            <w:r>
              <w:rPr>
                <w:sz w:val="24"/>
              </w:rPr>
              <w:t>Центр занятости населения Первомайского района г. Ростова-на-Дону</w:t>
            </w:r>
          </w:p>
        </w:tc>
        <w:tc>
          <w:tcPr>
            <w:tcW w:w="3835" w:type="dxa"/>
          </w:tcPr>
          <w:p w:rsidR="00053D68" w:rsidRDefault="00DD0727">
            <w:pPr>
              <w:pStyle w:val="TableParagraph"/>
              <w:tabs>
                <w:tab w:val="left" w:pos="2008"/>
                <w:tab w:val="left" w:pos="2660"/>
              </w:tabs>
              <w:spacing w:line="270" w:lineRule="atLeast"/>
              <w:ind w:left="107" w:right="98"/>
              <w:jc w:val="both"/>
              <w:rPr>
                <w:sz w:val="24"/>
              </w:rPr>
            </w:pPr>
            <w:r>
              <w:rPr>
                <w:spacing w:val="-2"/>
                <w:sz w:val="24"/>
              </w:rPr>
              <w:t>Организация</w:t>
            </w:r>
            <w:r>
              <w:rPr>
                <w:sz w:val="24"/>
              </w:rPr>
              <w:tab/>
            </w:r>
            <w:r>
              <w:rPr>
                <w:sz w:val="24"/>
              </w:rPr>
              <w:tab/>
            </w:r>
            <w:r>
              <w:rPr>
                <w:spacing w:val="-2"/>
                <w:sz w:val="24"/>
              </w:rPr>
              <w:t>занятости, временного</w:t>
            </w:r>
            <w:r>
              <w:rPr>
                <w:sz w:val="24"/>
              </w:rPr>
              <w:tab/>
            </w:r>
            <w:r>
              <w:rPr>
                <w:spacing w:val="-2"/>
                <w:sz w:val="24"/>
              </w:rPr>
              <w:t>трудоустройства обучающихся.</w:t>
            </w:r>
          </w:p>
        </w:tc>
      </w:tr>
      <w:tr w:rsidR="00053D68">
        <w:trPr>
          <w:trHeight w:val="1931"/>
        </w:trPr>
        <w:tc>
          <w:tcPr>
            <w:tcW w:w="560" w:type="dxa"/>
          </w:tcPr>
          <w:p w:rsidR="00053D68" w:rsidRDefault="00DD0727">
            <w:pPr>
              <w:pStyle w:val="TableParagraph"/>
              <w:spacing w:before="5"/>
              <w:ind w:right="152"/>
              <w:jc w:val="center"/>
              <w:rPr>
                <w:sz w:val="24"/>
              </w:rPr>
            </w:pPr>
            <w:r>
              <w:rPr>
                <w:spacing w:val="-5"/>
                <w:sz w:val="24"/>
              </w:rPr>
              <w:t>8.</w:t>
            </w:r>
          </w:p>
        </w:tc>
        <w:tc>
          <w:tcPr>
            <w:tcW w:w="4772" w:type="dxa"/>
          </w:tcPr>
          <w:p w:rsidR="00053D68" w:rsidRDefault="00DD0727">
            <w:pPr>
              <w:pStyle w:val="TableParagraph"/>
              <w:spacing w:before="5"/>
              <w:ind w:left="107"/>
              <w:rPr>
                <w:sz w:val="24"/>
              </w:rPr>
            </w:pPr>
            <w:r>
              <w:rPr>
                <w:sz w:val="24"/>
              </w:rPr>
              <w:t>Библиотека</w:t>
            </w:r>
            <w:r>
              <w:rPr>
                <w:spacing w:val="-4"/>
                <w:sz w:val="24"/>
              </w:rPr>
              <w:t xml:space="preserve"> </w:t>
            </w:r>
            <w:r>
              <w:rPr>
                <w:sz w:val="24"/>
              </w:rPr>
              <w:t>им.</w:t>
            </w:r>
            <w:r>
              <w:rPr>
                <w:spacing w:val="-3"/>
                <w:sz w:val="24"/>
              </w:rPr>
              <w:t xml:space="preserve"> </w:t>
            </w:r>
            <w:r>
              <w:rPr>
                <w:spacing w:val="-2"/>
                <w:sz w:val="24"/>
              </w:rPr>
              <w:t>Солженицина</w:t>
            </w:r>
          </w:p>
        </w:tc>
        <w:tc>
          <w:tcPr>
            <w:tcW w:w="3835" w:type="dxa"/>
          </w:tcPr>
          <w:p w:rsidR="00053D68" w:rsidRDefault="00DD0727">
            <w:pPr>
              <w:pStyle w:val="TableParagraph"/>
              <w:tabs>
                <w:tab w:val="left" w:pos="1815"/>
                <w:tab w:val="left" w:pos="2639"/>
              </w:tabs>
              <w:spacing w:line="270" w:lineRule="atLeast"/>
              <w:ind w:left="107" w:right="96"/>
              <w:rPr>
                <w:sz w:val="24"/>
              </w:rPr>
            </w:pPr>
            <w:r>
              <w:rPr>
                <w:spacing w:val="22"/>
                <w:sz w:val="24"/>
              </w:rPr>
              <w:t>Гражданско-</w:t>
            </w:r>
            <w:r>
              <w:rPr>
                <w:spacing w:val="-35"/>
                <w:sz w:val="24"/>
              </w:rPr>
              <w:t xml:space="preserve"> </w:t>
            </w:r>
            <w:r>
              <w:rPr>
                <w:spacing w:val="22"/>
                <w:sz w:val="24"/>
              </w:rPr>
              <w:t xml:space="preserve">патриотическое, </w:t>
            </w:r>
            <w:r>
              <w:rPr>
                <w:sz w:val="24"/>
              </w:rPr>
              <w:t xml:space="preserve">д у х о в н о - н р а в с т в е н н о е , </w:t>
            </w:r>
            <w:r>
              <w:rPr>
                <w:spacing w:val="-2"/>
                <w:sz w:val="24"/>
              </w:rPr>
              <w:t xml:space="preserve">эстетическое воспитание,проведение </w:t>
            </w:r>
            <w:r>
              <w:rPr>
                <w:sz w:val="24"/>
              </w:rPr>
              <w:t>Библиотечных</w:t>
            </w:r>
            <w:r>
              <w:rPr>
                <w:spacing w:val="80"/>
                <w:sz w:val="24"/>
              </w:rPr>
              <w:t xml:space="preserve"> </w:t>
            </w:r>
            <w:r>
              <w:rPr>
                <w:sz w:val="24"/>
              </w:rPr>
              <w:t>часов,</w:t>
            </w:r>
            <w:r>
              <w:rPr>
                <w:spacing w:val="80"/>
                <w:sz w:val="24"/>
              </w:rPr>
              <w:t xml:space="preserve"> </w:t>
            </w:r>
            <w:r>
              <w:rPr>
                <w:sz w:val="24"/>
              </w:rPr>
              <w:t xml:space="preserve">вовлечение </w:t>
            </w:r>
            <w:r>
              <w:rPr>
                <w:spacing w:val="-2"/>
                <w:sz w:val="24"/>
              </w:rPr>
              <w:t>учащихся</w:t>
            </w:r>
            <w:r>
              <w:rPr>
                <w:sz w:val="24"/>
              </w:rPr>
              <w:tab/>
            </w:r>
            <w:r>
              <w:rPr>
                <w:spacing w:val="-10"/>
                <w:sz w:val="24"/>
              </w:rPr>
              <w:t>в</w:t>
            </w:r>
            <w:r>
              <w:rPr>
                <w:sz w:val="24"/>
              </w:rPr>
              <w:tab/>
            </w:r>
            <w:r>
              <w:rPr>
                <w:spacing w:val="-2"/>
                <w:sz w:val="24"/>
              </w:rPr>
              <w:t xml:space="preserve">различные </w:t>
            </w:r>
            <w:r>
              <w:rPr>
                <w:sz w:val="24"/>
              </w:rPr>
              <w:t>мероприятия, конкурсы.</w:t>
            </w:r>
          </w:p>
        </w:tc>
      </w:tr>
      <w:tr w:rsidR="00053D68">
        <w:trPr>
          <w:trHeight w:val="551"/>
        </w:trPr>
        <w:tc>
          <w:tcPr>
            <w:tcW w:w="560" w:type="dxa"/>
          </w:tcPr>
          <w:p w:rsidR="00053D68" w:rsidRDefault="00DD0727">
            <w:pPr>
              <w:pStyle w:val="TableParagraph"/>
              <w:spacing w:before="5"/>
              <w:ind w:right="152"/>
              <w:jc w:val="center"/>
              <w:rPr>
                <w:sz w:val="24"/>
              </w:rPr>
            </w:pPr>
            <w:r>
              <w:rPr>
                <w:spacing w:val="-5"/>
                <w:sz w:val="24"/>
              </w:rPr>
              <w:t>9.</w:t>
            </w:r>
          </w:p>
        </w:tc>
        <w:tc>
          <w:tcPr>
            <w:tcW w:w="4772" w:type="dxa"/>
          </w:tcPr>
          <w:p w:rsidR="00053D68" w:rsidRDefault="00DD0727">
            <w:pPr>
              <w:pStyle w:val="TableParagraph"/>
              <w:tabs>
                <w:tab w:val="left" w:pos="1658"/>
                <w:tab w:val="left" w:pos="3390"/>
              </w:tabs>
              <w:spacing w:before="5"/>
              <w:ind w:left="107"/>
              <w:rPr>
                <w:sz w:val="24"/>
              </w:rPr>
            </w:pPr>
            <w:r>
              <w:rPr>
                <w:spacing w:val="-2"/>
                <w:sz w:val="24"/>
              </w:rPr>
              <w:t>Автономная</w:t>
            </w:r>
            <w:r>
              <w:rPr>
                <w:sz w:val="24"/>
              </w:rPr>
              <w:tab/>
            </w:r>
            <w:r>
              <w:rPr>
                <w:spacing w:val="-2"/>
                <w:sz w:val="24"/>
              </w:rPr>
              <w:t>общественная</w:t>
            </w:r>
            <w:r>
              <w:rPr>
                <w:sz w:val="24"/>
              </w:rPr>
              <w:tab/>
            </w:r>
            <w:r>
              <w:rPr>
                <w:spacing w:val="-2"/>
                <w:sz w:val="24"/>
              </w:rPr>
              <w:t>организация</w:t>
            </w:r>
          </w:p>
          <w:p w:rsidR="00053D68" w:rsidRDefault="00DD0727">
            <w:pPr>
              <w:pStyle w:val="TableParagraph"/>
              <w:spacing w:line="251" w:lineRule="exact"/>
              <w:ind w:left="107"/>
              <w:rPr>
                <w:sz w:val="24"/>
              </w:rPr>
            </w:pPr>
            <w:r>
              <w:rPr>
                <w:spacing w:val="-2"/>
                <w:sz w:val="24"/>
              </w:rPr>
              <w:t>«Киргизия-</w:t>
            </w:r>
            <w:r>
              <w:rPr>
                <w:spacing w:val="-4"/>
                <w:sz w:val="24"/>
              </w:rPr>
              <w:t>Дон»</w:t>
            </w:r>
          </w:p>
        </w:tc>
        <w:tc>
          <w:tcPr>
            <w:tcW w:w="3835" w:type="dxa"/>
          </w:tcPr>
          <w:p w:rsidR="00053D68" w:rsidRDefault="00DD0727">
            <w:pPr>
              <w:pStyle w:val="TableParagraph"/>
              <w:spacing w:before="5"/>
              <w:ind w:left="107"/>
              <w:rPr>
                <w:sz w:val="24"/>
              </w:rPr>
            </w:pPr>
            <w:r>
              <w:rPr>
                <w:sz w:val="24"/>
              </w:rPr>
              <w:t>Проведение</w:t>
            </w:r>
            <w:r>
              <w:rPr>
                <w:spacing w:val="48"/>
                <w:sz w:val="24"/>
              </w:rPr>
              <w:t xml:space="preserve"> </w:t>
            </w:r>
            <w:r>
              <w:rPr>
                <w:sz w:val="24"/>
              </w:rPr>
              <w:t>школьного</w:t>
            </w:r>
            <w:r>
              <w:rPr>
                <w:spacing w:val="48"/>
                <w:sz w:val="24"/>
              </w:rPr>
              <w:t xml:space="preserve"> </w:t>
            </w:r>
            <w:r>
              <w:rPr>
                <w:spacing w:val="-2"/>
                <w:sz w:val="24"/>
              </w:rPr>
              <w:t>фестиваля</w:t>
            </w:r>
          </w:p>
          <w:p w:rsidR="00053D68" w:rsidRDefault="00DD0727">
            <w:pPr>
              <w:pStyle w:val="TableParagraph"/>
              <w:spacing w:line="251" w:lineRule="exact"/>
              <w:ind w:left="107"/>
              <w:rPr>
                <w:sz w:val="24"/>
              </w:rPr>
            </w:pPr>
            <w:r>
              <w:rPr>
                <w:sz w:val="24"/>
              </w:rPr>
              <w:t>«Мередиан</w:t>
            </w:r>
            <w:r>
              <w:rPr>
                <w:spacing w:val="-5"/>
                <w:sz w:val="24"/>
              </w:rPr>
              <w:t xml:space="preserve"> </w:t>
            </w:r>
            <w:r>
              <w:rPr>
                <w:spacing w:val="-2"/>
                <w:sz w:val="24"/>
              </w:rPr>
              <w:t>дружбы»</w:t>
            </w:r>
          </w:p>
        </w:tc>
      </w:tr>
      <w:tr w:rsidR="00053D68">
        <w:trPr>
          <w:trHeight w:val="1103"/>
        </w:trPr>
        <w:tc>
          <w:tcPr>
            <w:tcW w:w="560" w:type="dxa"/>
          </w:tcPr>
          <w:p w:rsidR="00053D68" w:rsidRDefault="00DD0727">
            <w:pPr>
              <w:pStyle w:val="TableParagraph"/>
              <w:spacing w:before="5"/>
              <w:ind w:right="32"/>
              <w:jc w:val="center"/>
              <w:rPr>
                <w:sz w:val="24"/>
              </w:rPr>
            </w:pPr>
            <w:r>
              <w:rPr>
                <w:spacing w:val="-5"/>
                <w:sz w:val="24"/>
              </w:rPr>
              <w:t>10.</w:t>
            </w:r>
          </w:p>
        </w:tc>
        <w:tc>
          <w:tcPr>
            <w:tcW w:w="4772" w:type="dxa"/>
          </w:tcPr>
          <w:p w:rsidR="00053D68" w:rsidRDefault="00DD0727">
            <w:pPr>
              <w:pStyle w:val="TableParagraph"/>
              <w:tabs>
                <w:tab w:val="left" w:pos="925"/>
                <w:tab w:val="left" w:pos="2157"/>
                <w:tab w:val="left" w:pos="3951"/>
              </w:tabs>
              <w:spacing w:before="5"/>
              <w:ind w:left="107" w:right="99"/>
              <w:rPr>
                <w:sz w:val="24"/>
              </w:rPr>
            </w:pPr>
            <w:r>
              <w:rPr>
                <w:spacing w:val="-4"/>
                <w:sz w:val="24"/>
              </w:rPr>
              <w:t>Совет</w:t>
            </w:r>
            <w:r>
              <w:rPr>
                <w:sz w:val="24"/>
              </w:rPr>
              <w:tab/>
            </w:r>
            <w:r>
              <w:rPr>
                <w:spacing w:val="-2"/>
                <w:sz w:val="24"/>
              </w:rPr>
              <w:t>ветеранов</w:t>
            </w:r>
            <w:r>
              <w:rPr>
                <w:sz w:val="24"/>
              </w:rPr>
              <w:tab/>
            </w:r>
            <w:r>
              <w:rPr>
                <w:spacing w:val="-2"/>
                <w:sz w:val="24"/>
              </w:rPr>
              <w:t>Первомайского</w:t>
            </w:r>
            <w:r>
              <w:rPr>
                <w:sz w:val="24"/>
              </w:rPr>
              <w:tab/>
            </w:r>
            <w:r>
              <w:rPr>
                <w:spacing w:val="-2"/>
                <w:sz w:val="24"/>
              </w:rPr>
              <w:t>района г.Ростова-на-Дону</w:t>
            </w:r>
          </w:p>
        </w:tc>
        <w:tc>
          <w:tcPr>
            <w:tcW w:w="3835" w:type="dxa"/>
          </w:tcPr>
          <w:p w:rsidR="00053D68" w:rsidRDefault="00DD0727">
            <w:pPr>
              <w:pStyle w:val="TableParagraph"/>
              <w:tabs>
                <w:tab w:val="left" w:pos="2274"/>
              </w:tabs>
              <w:spacing w:line="270" w:lineRule="atLeast"/>
              <w:ind w:left="107" w:right="96"/>
              <w:jc w:val="both"/>
              <w:rPr>
                <w:sz w:val="24"/>
              </w:rPr>
            </w:pPr>
            <w:r>
              <w:rPr>
                <w:spacing w:val="22"/>
                <w:sz w:val="24"/>
              </w:rPr>
              <w:t>Гражданско-</w:t>
            </w:r>
            <w:r>
              <w:rPr>
                <w:spacing w:val="-15"/>
                <w:sz w:val="24"/>
              </w:rPr>
              <w:t xml:space="preserve"> </w:t>
            </w:r>
            <w:r>
              <w:rPr>
                <w:spacing w:val="22"/>
                <w:sz w:val="24"/>
              </w:rPr>
              <w:t xml:space="preserve">патриотическое, </w:t>
            </w:r>
            <w:r>
              <w:rPr>
                <w:sz w:val="24"/>
              </w:rPr>
              <w:t xml:space="preserve">духовно-нравственное воспитание </w:t>
            </w:r>
            <w:r>
              <w:rPr>
                <w:spacing w:val="-2"/>
                <w:sz w:val="24"/>
              </w:rPr>
              <w:t>школьников,</w:t>
            </w:r>
            <w:r>
              <w:rPr>
                <w:sz w:val="24"/>
              </w:rPr>
              <w:tab/>
            </w:r>
            <w:r>
              <w:rPr>
                <w:spacing w:val="-2"/>
                <w:sz w:val="24"/>
              </w:rPr>
              <w:t>профилактика правонарушений.</w:t>
            </w:r>
          </w:p>
        </w:tc>
      </w:tr>
    </w:tbl>
    <w:p w:rsidR="00C55D64" w:rsidRDefault="00C55D64">
      <w:pPr>
        <w:pStyle w:val="2"/>
        <w:spacing w:before="1"/>
        <w:ind w:left="1558"/>
        <w:jc w:val="left"/>
      </w:pPr>
    </w:p>
    <w:p w:rsidR="00053D68" w:rsidRDefault="00DD0727">
      <w:pPr>
        <w:pStyle w:val="2"/>
        <w:spacing w:before="1"/>
        <w:ind w:left="1558"/>
        <w:jc w:val="left"/>
      </w:pPr>
      <w:r>
        <w:t>Модуль</w:t>
      </w:r>
      <w:r>
        <w:rPr>
          <w:spacing w:val="-3"/>
        </w:rPr>
        <w:t xml:space="preserve"> </w:t>
      </w:r>
      <w:r>
        <w:rPr>
          <w:spacing w:val="-2"/>
        </w:rPr>
        <w:t>«Профориентация»</w:t>
      </w:r>
    </w:p>
    <w:p w:rsidR="00053D68" w:rsidRDefault="00DD0727">
      <w:pPr>
        <w:pStyle w:val="a3"/>
        <w:spacing w:before="161"/>
        <w:ind w:left="1418"/>
      </w:pPr>
      <w:r>
        <w:t>Совместная</w:t>
      </w:r>
      <w:r>
        <w:rPr>
          <w:spacing w:val="5"/>
        </w:rPr>
        <w:t xml:space="preserve"> </w:t>
      </w:r>
      <w:r>
        <w:t>деятельность</w:t>
      </w:r>
      <w:r>
        <w:rPr>
          <w:spacing w:val="7"/>
        </w:rPr>
        <w:t xml:space="preserve"> </w:t>
      </w:r>
      <w:r>
        <w:t>педагогов</w:t>
      </w:r>
      <w:r>
        <w:rPr>
          <w:spacing w:val="8"/>
        </w:rPr>
        <w:t xml:space="preserve"> </w:t>
      </w:r>
      <w:r>
        <w:t>и</w:t>
      </w:r>
      <w:r>
        <w:rPr>
          <w:spacing w:val="7"/>
        </w:rPr>
        <w:t xml:space="preserve"> </w:t>
      </w:r>
      <w:r>
        <w:t>школьников</w:t>
      </w:r>
      <w:r>
        <w:rPr>
          <w:spacing w:val="7"/>
        </w:rPr>
        <w:t xml:space="preserve"> </w:t>
      </w:r>
      <w:r>
        <w:t>в</w:t>
      </w:r>
      <w:r>
        <w:rPr>
          <w:spacing w:val="8"/>
        </w:rPr>
        <w:t xml:space="preserve"> </w:t>
      </w:r>
      <w:r>
        <w:t>рамках</w:t>
      </w:r>
      <w:r>
        <w:rPr>
          <w:spacing w:val="7"/>
        </w:rPr>
        <w:t xml:space="preserve"> </w:t>
      </w:r>
      <w:r>
        <w:t>реализации</w:t>
      </w:r>
      <w:r>
        <w:rPr>
          <w:spacing w:val="8"/>
        </w:rPr>
        <w:t xml:space="preserve"> </w:t>
      </w:r>
      <w:r>
        <w:rPr>
          <w:spacing w:val="-2"/>
        </w:rPr>
        <w:t>модуля</w:t>
      </w:r>
    </w:p>
    <w:p w:rsidR="00053D68" w:rsidRDefault="00DD0727">
      <w:pPr>
        <w:pStyle w:val="a3"/>
        <w:spacing w:before="77" w:line="360" w:lineRule="auto"/>
        <w:ind w:left="851" w:right="563"/>
        <w:jc w:val="both"/>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w:t>
      </w:r>
      <w:r>
        <w:rPr>
          <w:spacing w:val="-3"/>
        </w:rPr>
        <w:t xml:space="preserve"> </w:t>
      </w:r>
      <w:r>
        <w:t>с</w:t>
      </w:r>
      <w:r>
        <w:rPr>
          <w:spacing w:val="-3"/>
        </w:rPr>
        <w:t xml:space="preserve"> </w:t>
      </w:r>
      <w:r>
        <w:t>учетом</w:t>
      </w:r>
      <w:r>
        <w:rPr>
          <w:spacing w:val="-3"/>
        </w:rPr>
        <w:t xml:space="preserve"> </w:t>
      </w:r>
      <w:r>
        <w:t>потребностей</w:t>
      </w:r>
      <w:r>
        <w:rPr>
          <w:spacing w:val="-3"/>
        </w:rPr>
        <w:t xml:space="preserve"> </w:t>
      </w:r>
      <w:r>
        <w:t>города</w:t>
      </w:r>
      <w:r>
        <w:rPr>
          <w:spacing w:val="40"/>
        </w:rPr>
        <w:t xml:space="preserve"> </w:t>
      </w:r>
      <w:r>
        <w:t>в</w:t>
      </w:r>
      <w:r>
        <w:rPr>
          <w:spacing w:val="-3"/>
        </w:rPr>
        <w:t xml:space="preserve"> </w:t>
      </w:r>
      <w:r>
        <w:t>кадрах</w:t>
      </w:r>
      <w:r>
        <w:rPr>
          <w:spacing w:val="-3"/>
        </w:rPr>
        <w:t xml:space="preserve"> </w:t>
      </w:r>
      <w:r>
        <w:t>и</w:t>
      </w:r>
      <w:r>
        <w:rPr>
          <w:spacing w:val="-3"/>
        </w:rPr>
        <w:t xml:space="preserve"> </w:t>
      </w:r>
      <w:r>
        <w:t>востребованности</w:t>
      </w:r>
      <w:r>
        <w:rPr>
          <w:spacing w:val="-3"/>
        </w:rPr>
        <w:t xml:space="preserve"> </w:t>
      </w:r>
      <w:r>
        <w:t>профессий</w:t>
      </w:r>
      <w:r>
        <w:rPr>
          <w:spacing w:val="-3"/>
        </w:rPr>
        <w:t xml:space="preserve"> </w:t>
      </w:r>
      <w:r>
        <w:t>в современном мире.</w:t>
      </w:r>
    </w:p>
    <w:p w:rsidR="00053D68" w:rsidRDefault="00DD0727">
      <w:pPr>
        <w:pStyle w:val="a3"/>
        <w:spacing w:line="360" w:lineRule="auto"/>
        <w:ind w:left="851" w:right="565" w:firstLine="567"/>
        <w:jc w:val="both"/>
      </w:pPr>
      <w: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053D68" w:rsidRDefault="00DD0727">
      <w:pPr>
        <w:pStyle w:val="a3"/>
        <w:ind w:left="1418"/>
        <w:jc w:val="both"/>
      </w:pPr>
      <w:r>
        <w:t>Эта</w:t>
      </w:r>
      <w:r>
        <w:rPr>
          <w:spacing w:val="-5"/>
        </w:rPr>
        <w:t xml:space="preserve"> </w:t>
      </w:r>
      <w:r>
        <w:t>работа</w:t>
      </w:r>
      <w:r>
        <w:rPr>
          <w:spacing w:val="-4"/>
        </w:rPr>
        <w:t xml:space="preserve"> </w:t>
      </w:r>
      <w:r>
        <w:t>организуется</w:t>
      </w:r>
      <w:r>
        <w:rPr>
          <w:spacing w:val="-4"/>
        </w:rPr>
        <w:t xml:space="preserve"> </w:t>
      </w:r>
      <w:r>
        <w:rPr>
          <w:spacing w:val="-2"/>
        </w:rPr>
        <w:t>через:</w:t>
      </w:r>
    </w:p>
    <w:p w:rsidR="00053D68" w:rsidRDefault="00DD0727">
      <w:pPr>
        <w:pStyle w:val="a5"/>
        <w:numPr>
          <w:ilvl w:val="0"/>
          <w:numId w:val="5"/>
        </w:numPr>
        <w:tabs>
          <w:tab w:val="left" w:pos="1599"/>
        </w:tabs>
        <w:spacing w:before="161" w:line="360" w:lineRule="auto"/>
        <w:ind w:left="851" w:right="563" w:firstLine="567"/>
        <w:jc w:val="both"/>
        <w:rPr>
          <w:sz w:val="28"/>
        </w:rPr>
      </w:pPr>
      <w:r>
        <w:rPr>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 «Профессии, востребованные в нашем районе, городе и регионе», «Выбирая профессию - выбираю жизненный путь», «Я и моё профессиональное будущее» и др.;</w:t>
      </w:r>
    </w:p>
    <w:p w:rsidR="00053D68" w:rsidRDefault="00DD0727">
      <w:pPr>
        <w:pStyle w:val="a5"/>
        <w:numPr>
          <w:ilvl w:val="0"/>
          <w:numId w:val="5"/>
        </w:numPr>
        <w:tabs>
          <w:tab w:val="left" w:pos="1617"/>
        </w:tabs>
        <w:spacing w:line="360" w:lineRule="auto"/>
        <w:ind w:left="851" w:right="565" w:firstLine="567"/>
        <w:jc w:val="both"/>
        <w:rPr>
          <w:sz w:val="28"/>
        </w:rPr>
      </w:pPr>
      <w:r>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53D68" w:rsidRDefault="00DD0727">
      <w:pPr>
        <w:pStyle w:val="a5"/>
        <w:numPr>
          <w:ilvl w:val="0"/>
          <w:numId w:val="5"/>
        </w:numPr>
        <w:tabs>
          <w:tab w:val="left" w:pos="1581"/>
        </w:tabs>
        <w:ind w:left="1581" w:hanging="163"/>
        <w:jc w:val="both"/>
        <w:rPr>
          <w:sz w:val="28"/>
        </w:rPr>
      </w:pPr>
      <w:r>
        <w:rPr>
          <w:sz w:val="28"/>
        </w:rPr>
        <w:t>встречи</w:t>
      </w:r>
      <w:r>
        <w:rPr>
          <w:spacing w:val="-5"/>
          <w:sz w:val="28"/>
        </w:rPr>
        <w:t xml:space="preserve"> </w:t>
      </w:r>
      <w:r>
        <w:rPr>
          <w:sz w:val="28"/>
        </w:rPr>
        <w:t>с</w:t>
      </w:r>
      <w:r>
        <w:rPr>
          <w:spacing w:val="-2"/>
          <w:sz w:val="28"/>
        </w:rPr>
        <w:t xml:space="preserve"> </w:t>
      </w:r>
      <w:r>
        <w:rPr>
          <w:sz w:val="28"/>
        </w:rPr>
        <w:t>людьми</w:t>
      </w:r>
      <w:r>
        <w:rPr>
          <w:spacing w:val="-2"/>
          <w:sz w:val="28"/>
        </w:rPr>
        <w:t xml:space="preserve"> </w:t>
      </w:r>
      <w:r>
        <w:rPr>
          <w:sz w:val="28"/>
        </w:rPr>
        <w:t>разных</w:t>
      </w:r>
      <w:r>
        <w:rPr>
          <w:spacing w:val="-2"/>
          <w:sz w:val="28"/>
        </w:rPr>
        <w:t xml:space="preserve"> профессий;</w:t>
      </w:r>
    </w:p>
    <w:p w:rsidR="00053D68" w:rsidRDefault="00DD0727">
      <w:pPr>
        <w:pStyle w:val="a5"/>
        <w:numPr>
          <w:ilvl w:val="0"/>
          <w:numId w:val="5"/>
        </w:numPr>
        <w:tabs>
          <w:tab w:val="left" w:pos="1625"/>
        </w:tabs>
        <w:spacing w:before="161" w:line="360" w:lineRule="auto"/>
        <w:ind w:left="851" w:right="563" w:firstLine="567"/>
        <w:jc w:val="both"/>
        <w:rPr>
          <w:sz w:val="28"/>
        </w:rPr>
      </w:pPr>
      <w:r>
        <w:rPr>
          <w:sz w:val="28"/>
        </w:rPr>
        <w:t xml:space="preserve">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w:t>
      </w:r>
      <w:r>
        <w:rPr>
          <w:spacing w:val="-2"/>
          <w:sz w:val="28"/>
        </w:rPr>
        <w:t>др.);</w:t>
      </w:r>
    </w:p>
    <w:p w:rsidR="00053D68" w:rsidRDefault="00DD0727">
      <w:pPr>
        <w:pStyle w:val="a5"/>
        <w:numPr>
          <w:ilvl w:val="0"/>
          <w:numId w:val="5"/>
        </w:numPr>
        <w:tabs>
          <w:tab w:val="left" w:pos="1679"/>
        </w:tabs>
        <w:spacing w:line="360" w:lineRule="auto"/>
        <w:ind w:left="851" w:right="564" w:firstLine="567"/>
        <w:jc w:val="both"/>
        <w:rPr>
          <w:sz w:val="28"/>
        </w:rPr>
      </w:pPr>
      <w:r>
        <w:rPr>
          <w:sz w:val="28"/>
        </w:rPr>
        <w:t>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w:t>
      </w:r>
      <w:r>
        <w:rPr>
          <w:spacing w:val="38"/>
          <w:sz w:val="28"/>
        </w:rPr>
        <w:t xml:space="preserve"> </w:t>
      </w:r>
      <w:r>
        <w:rPr>
          <w:sz w:val="28"/>
        </w:rPr>
        <w:t>профессии</w:t>
      </w:r>
      <w:r>
        <w:rPr>
          <w:spacing w:val="41"/>
          <w:sz w:val="28"/>
        </w:rPr>
        <w:t xml:space="preserve"> </w:t>
      </w:r>
      <w:r>
        <w:rPr>
          <w:sz w:val="28"/>
        </w:rPr>
        <w:t>и</w:t>
      </w:r>
      <w:r>
        <w:rPr>
          <w:spacing w:val="40"/>
          <w:sz w:val="28"/>
        </w:rPr>
        <w:t xml:space="preserve"> </w:t>
      </w:r>
      <w:r>
        <w:rPr>
          <w:sz w:val="28"/>
        </w:rPr>
        <w:t>поступления</w:t>
      </w:r>
      <w:r>
        <w:rPr>
          <w:spacing w:val="41"/>
          <w:sz w:val="28"/>
        </w:rPr>
        <w:t xml:space="preserve"> </w:t>
      </w:r>
      <w:r>
        <w:rPr>
          <w:sz w:val="28"/>
        </w:rPr>
        <w:t>на</w:t>
      </w:r>
      <w:r>
        <w:rPr>
          <w:spacing w:val="41"/>
          <w:sz w:val="28"/>
        </w:rPr>
        <w:t xml:space="preserve"> </w:t>
      </w:r>
      <w:r>
        <w:rPr>
          <w:sz w:val="28"/>
        </w:rPr>
        <w:t>работу</w:t>
      </w:r>
      <w:r>
        <w:rPr>
          <w:spacing w:val="40"/>
          <w:sz w:val="28"/>
        </w:rPr>
        <w:t xml:space="preserve"> </w:t>
      </w:r>
      <w:r>
        <w:rPr>
          <w:sz w:val="28"/>
        </w:rPr>
        <w:t>на</w:t>
      </w:r>
      <w:r>
        <w:rPr>
          <w:spacing w:val="41"/>
          <w:sz w:val="28"/>
        </w:rPr>
        <w:t xml:space="preserve"> </w:t>
      </w:r>
      <w:r>
        <w:rPr>
          <w:sz w:val="28"/>
        </w:rPr>
        <w:t>предприятие,</w:t>
      </w:r>
      <w:r>
        <w:rPr>
          <w:spacing w:val="40"/>
          <w:sz w:val="28"/>
        </w:rPr>
        <w:t xml:space="preserve"> </w:t>
      </w:r>
      <w:r>
        <w:rPr>
          <w:sz w:val="28"/>
        </w:rPr>
        <w:t>в</w:t>
      </w:r>
      <w:r>
        <w:rPr>
          <w:spacing w:val="41"/>
          <w:sz w:val="28"/>
        </w:rPr>
        <w:t xml:space="preserve"> </w:t>
      </w:r>
      <w:r>
        <w:rPr>
          <w:sz w:val="28"/>
        </w:rPr>
        <w:t>организацию,</w:t>
      </w:r>
      <w:r>
        <w:rPr>
          <w:spacing w:val="41"/>
          <w:sz w:val="28"/>
        </w:rPr>
        <w:t xml:space="preserve"> </w:t>
      </w:r>
      <w:r>
        <w:rPr>
          <w:spacing w:val="-10"/>
          <w:sz w:val="28"/>
        </w:rPr>
        <w:t>в</w:t>
      </w:r>
    </w:p>
    <w:p w:rsidR="00053D68" w:rsidRDefault="00DD0727">
      <w:pPr>
        <w:pStyle w:val="a3"/>
        <w:spacing w:before="77"/>
        <w:ind w:left="851"/>
        <w:jc w:val="both"/>
      </w:pPr>
      <w:r>
        <w:t>том</w:t>
      </w:r>
      <w:r>
        <w:rPr>
          <w:spacing w:val="-3"/>
        </w:rPr>
        <w:t xml:space="preserve"> </w:t>
      </w:r>
      <w:r>
        <w:t>числе</w:t>
      </w:r>
      <w:r>
        <w:rPr>
          <w:spacing w:val="-3"/>
        </w:rPr>
        <w:t xml:space="preserve"> </w:t>
      </w:r>
      <w:r>
        <w:t>в</w:t>
      </w:r>
      <w:r>
        <w:rPr>
          <w:spacing w:val="-2"/>
        </w:rPr>
        <w:t xml:space="preserve"> </w:t>
      </w:r>
      <w:r>
        <w:t>online-</w:t>
      </w:r>
      <w:r>
        <w:rPr>
          <w:spacing w:val="-2"/>
        </w:rPr>
        <w:t>режиме;</w:t>
      </w:r>
    </w:p>
    <w:p w:rsidR="00053D68" w:rsidRDefault="00DD0727">
      <w:pPr>
        <w:pStyle w:val="a5"/>
        <w:numPr>
          <w:ilvl w:val="0"/>
          <w:numId w:val="5"/>
        </w:numPr>
        <w:tabs>
          <w:tab w:val="left" w:pos="1589"/>
        </w:tabs>
        <w:spacing w:before="161" w:line="360" w:lineRule="auto"/>
        <w:ind w:left="851" w:right="565" w:firstLine="567"/>
        <w:jc w:val="both"/>
        <w:rPr>
          <w:sz w:val="28"/>
        </w:rPr>
      </w:pPr>
      <w:r>
        <w:rPr>
          <w:sz w:val="28"/>
        </w:rPr>
        <w:t>посещение</w:t>
      </w:r>
      <w:r>
        <w:rPr>
          <w:spacing w:val="-1"/>
          <w:sz w:val="28"/>
        </w:rPr>
        <w:t xml:space="preserve"> </w:t>
      </w:r>
      <w:r>
        <w:rPr>
          <w:sz w:val="28"/>
        </w:rPr>
        <w:t>профориентационных</w:t>
      </w:r>
      <w:r>
        <w:rPr>
          <w:spacing w:val="-1"/>
          <w:sz w:val="28"/>
        </w:rPr>
        <w:t xml:space="preserve"> </w:t>
      </w:r>
      <w:r>
        <w:rPr>
          <w:sz w:val="28"/>
        </w:rPr>
        <w:t>выставок,</w:t>
      </w:r>
      <w:r>
        <w:rPr>
          <w:spacing w:val="-1"/>
          <w:sz w:val="28"/>
        </w:rPr>
        <w:t xml:space="preserve"> </w:t>
      </w:r>
      <w:r>
        <w:rPr>
          <w:sz w:val="28"/>
        </w:rPr>
        <w:t>ярмарок</w:t>
      </w:r>
      <w:r>
        <w:rPr>
          <w:spacing w:val="-1"/>
          <w:sz w:val="28"/>
        </w:rPr>
        <w:t xml:space="preserve"> </w:t>
      </w:r>
      <w:r>
        <w:rPr>
          <w:sz w:val="28"/>
        </w:rPr>
        <w:t>профессий,</w:t>
      </w:r>
      <w:r>
        <w:rPr>
          <w:spacing w:val="-1"/>
          <w:sz w:val="28"/>
        </w:rPr>
        <w:t xml:space="preserve"> </w:t>
      </w:r>
      <w:r>
        <w:rPr>
          <w:sz w:val="28"/>
        </w:rPr>
        <w:t>тематических профориентационных парков, лагерей, дней открытых дверей в организациях профессионального, высшего образования;</w:t>
      </w:r>
    </w:p>
    <w:p w:rsidR="00053D68" w:rsidRDefault="00DD0727">
      <w:pPr>
        <w:pStyle w:val="a5"/>
        <w:numPr>
          <w:ilvl w:val="0"/>
          <w:numId w:val="5"/>
        </w:numPr>
        <w:tabs>
          <w:tab w:val="left" w:pos="1645"/>
        </w:tabs>
        <w:spacing w:line="360" w:lineRule="auto"/>
        <w:ind w:left="851" w:right="564" w:firstLine="567"/>
        <w:jc w:val="both"/>
        <w:rPr>
          <w:sz w:val="28"/>
        </w:rPr>
      </w:pPr>
      <w:r>
        <w:rPr>
          <w:sz w:val="28"/>
        </w:rPr>
        <w:t>профориентационную работу в процессе преподавания учебных предметов предметной области «Труд (технология)»;</w:t>
      </w:r>
    </w:p>
    <w:p w:rsidR="00053D68" w:rsidRDefault="00DD0727">
      <w:pPr>
        <w:pStyle w:val="a5"/>
        <w:numPr>
          <w:ilvl w:val="0"/>
          <w:numId w:val="5"/>
        </w:numPr>
        <w:tabs>
          <w:tab w:val="left" w:pos="1621"/>
        </w:tabs>
        <w:spacing w:line="360" w:lineRule="auto"/>
        <w:ind w:left="851" w:right="564" w:firstLine="567"/>
        <w:jc w:val="both"/>
        <w:rPr>
          <w:sz w:val="28"/>
        </w:rPr>
      </w:pPr>
      <w:r>
        <w:rPr>
          <w:sz w:val="28"/>
        </w:rPr>
        <w:t xml:space="preserve">совместное с педагогами изучение интернет-ресурсов, посвящённых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w:t>
      </w:r>
      <w:r>
        <w:rPr>
          <w:spacing w:val="-2"/>
          <w:sz w:val="28"/>
        </w:rPr>
        <w:t>образования;</w:t>
      </w:r>
    </w:p>
    <w:p w:rsidR="00053D68" w:rsidRDefault="00DD0727">
      <w:pPr>
        <w:pStyle w:val="a5"/>
        <w:numPr>
          <w:ilvl w:val="0"/>
          <w:numId w:val="5"/>
        </w:numPr>
        <w:tabs>
          <w:tab w:val="left" w:pos="1608"/>
        </w:tabs>
        <w:spacing w:line="360" w:lineRule="auto"/>
        <w:ind w:left="851" w:right="565" w:firstLine="567"/>
        <w:jc w:val="both"/>
        <w:rPr>
          <w:sz w:val="28"/>
        </w:rPr>
      </w:pPr>
      <w:r>
        <w:rPr>
          <w:sz w:val="28"/>
        </w:rPr>
        <w:t>участие в работе всероссий</w:t>
      </w:r>
      <w:r w:rsidR="00530224">
        <w:rPr>
          <w:sz w:val="28"/>
        </w:rPr>
        <w:t>ских профориентационных проектах</w:t>
      </w:r>
      <w:r>
        <w:rPr>
          <w:sz w:val="28"/>
        </w:rPr>
        <w:t xml:space="preserve"> (в том числе созданных в сети интернет): просмотр лекций, решение учебно-тренировочных задач, участие в мастер-классах, посещение открытых уроков;</w:t>
      </w:r>
    </w:p>
    <w:p w:rsidR="00053D68" w:rsidRDefault="00DD0727">
      <w:pPr>
        <w:pStyle w:val="a5"/>
        <w:numPr>
          <w:ilvl w:val="0"/>
          <w:numId w:val="5"/>
        </w:numPr>
        <w:tabs>
          <w:tab w:val="left" w:pos="1603"/>
        </w:tabs>
        <w:spacing w:line="360" w:lineRule="auto"/>
        <w:ind w:left="851" w:right="565" w:firstLine="567"/>
        <w:jc w:val="both"/>
        <w:rPr>
          <w:sz w:val="28"/>
        </w:rPr>
      </w:pPr>
      <w:r>
        <w:rPr>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53D68" w:rsidRDefault="00DD0727">
      <w:pPr>
        <w:pStyle w:val="a5"/>
        <w:numPr>
          <w:ilvl w:val="0"/>
          <w:numId w:val="5"/>
        </w:numPr>
        <w:tabs>
          <w:tab w:val="left" w:pos="1658"/>
        </w:tabs>
        <w:spacing w:line="360" w:lineRule="auto"/>
        <w:ind w:left="851" w:right="563" w:firstLine="567"/>
        <w:jc w:val="both"/>
        <w:rPr>
          <w:sz w:val="28"/>
        </w:rPr>
      </w:pPr>
      <w:r>
        <w:rPr>
          <w:sz w:val="28"/>
        </w:rPr>
        <w:t>участие в проекте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rsidR="00053D68" w:rsidRDefault="00DD0727">
      <w:pPr>
        <w:pStyle w:val="a5"/>
        <w:numPr>
          <w:ilvl w:val="0"/>
          <w:numId w:val="5"/>
        </w:numPr>
        <w:tabs>
          <w:tab w:val="left" w:pos="1883"/>
        </w:tabs>
        <w:spacing w:line="360" w:lineRule="auto"/>
        <w:ind w:left="851" w:right="562" w:firstLine="567"/>
        <w:jc w:val="both"/>
        <w:rPr>
          <w:sz w:val="28"/>
        </w:rPr>
      </w:pPr>
      <w:r>
        <w:rPr>
          <w:sz w:val="28"/>
        </w:rPr>
        <w:t>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53D68" w:rsidRDefault="00DD0727">
      <w:pPr>
        <w:pStyle w:val="a3"/>
        <w:spacing w:line="360" w:lineRule="auto"/>
        <w:ind w:left="851" w:right="564" w:firstLine="567"/>
        <w:jc w:val="both"/>
      </w:pPr>
      <w:r>
        <w:t>Особенности профориентационной деятельности на каждом уровне</w:t>
      </w:r>
      <w:r>
        <w:rPr>
          <w:spacing w:val="40"/>
        </w:rPr>
        <w:t xml:space="preserve"> </w:t>
      </w:r>
      <w:r>
        <w:t>образования выражены её ключевой идей:</w:t>
      </w:r>
    </w:p>
    <w:p w:rsidR="00053D68" w:rsidRDefault="00DD0727">
      <w:pPr>
        <w:pStyle w:val="a3"/>
        <w:ind w:left="1418"/>
        <w:jc w:val="both"/>
      </w:pPr>
      <w:r>
        <w:t>Для</w:t>
      </w:r>
      <w:r>
        <w:rPr>
          <w:spacing w:val="-3"/>
        </w:rPr>
        <w:t xml:space="preserve"> </w:t>
      </w:r>
      <w:r>
        <w:t>школьников</w:t>
      </w:r>
      <w:r>
        <w:rPr>
          <w:spacing w:val="-3"/>
        </w:rPr>
        <w:t xml:space="preserve"> </w:t>
      </w:r>
      <w:r>
        <w:t>5-8</w:t>
      </w:r>
      <w:r>
        <w:rPr>
          <w:spacing w:val="-3"/>
        </w:rPr>
        <w:t xml:space="preserve"> </w:t>
      </w:r>
      <w:r>
        <w:rPr>
          <w:spacing w:val="-2"/>
        </w:rPr>
        <w:t>классов:</w:t>
      </w:r>
    </w:p>
    <w:p w:rsidR="00053D68" w:rsidRDefault="00DD0727">
      <w:pPr>
        <w:pStyle w:val="a3"/>
        <w:spacing w:before="161" w:line="360" w:lineRule="auto"/>
        <w:ind w:left="1418" w:right="1964"/>
        <w:jc w:val="both"/>
      </w:pPr>
      <w:r>
        <w:t>«Мои</w:t>
      </w:r>
      <w:r>
        <w:rPr>
          <w:spacing w:val="-8"/>
        </w:rPr>
        <w:t xml:space="preserve"> </w:t>
      </w:r>
      <w:r>
        <w:t>склонности</w:t>
      </w:r>
      <w:r>
        <w:rPr>
          <w:spacing w:val="-8"/>
        </w:rPr>
        <w:t xml:space="preserve"> </w:t>
      </w:r>
      <w:r>
        <w:t>и</w:t>
      </w:r>
      <w:r>
        <w:rPr>
          <w:spacing w:val="-8"/>
        </w:rPr>
        <w:t xml:space="preserve"> </w:t>
      </w:r>
      <w:r>
        <w:t>способности,</w:t>
      </w:r>
      <w:r>
        <w:rPr>
          <w:spacing w:val="-8"/>
        </w:rPr>
        <w:t xml:space="preserve"> </w:t>
      </w:r>
      <w:r>
        <w:t>первые</w:t>
      </w:r>
      <w:r>
        <w:rPr>
          <w:spacing w:val="-8"/>
        </w:rPr>
        <w:t xml:space="preserve"> </w:t>
      </w:r>
      <w:r>
        <w:t>профессиональные</w:t>
      </w:r>
      <w:r>
        <w:rPr>
          <w:spacing w:val="-8"/>
        </w:rPr>
        <w:t xml:space="preserve"> </w:t>
      </w:r>
      <w:r>
        <w:t>пробы» Для школьников 9-х классов:</w:t>
      </w:r>
    </w:p>
    <w:p w:rsidR="00053D68" w:rsidRDefault="00DD0727">
      <w:pPr>
        <w:pStyle w:val="a3"/>
        <w:spacing w:before="77"/>
        <w:ind w:left="1418"/>
      </w:pPr>
      <w:r>
        <w:t>«Радуга</w:t>
      </w:r>
      <w:r>
        <w:rPr>
          <w:spacing w:val="-3"/>
        </w:rPr>
        <w:t xml:space="preserve"> </w:t>
      </w:r>
      <w:r>
        <w:t>профессий.</w:t>
      </w:r>
      <w:r>
        <w:rPr>
          <w:spacing w:val="-2"/>
        </w:rPr>
        <w:t xml:space="preserve"> </w:t>
      </w:r>
      <w:r>
        <w:t>Что</w:t>
      </w:r>
      <w:r>
        <w:rPr>
          <w:spacing w:val="-2"/>
        </w:rPr>
        <w:t xml:space="preserve"> выбрать?»;</w:t>
      </w:r>
    </w:p>
    <w:p w:rsidR="00053D68" w:rsidRDefault="00DD0727">
      <w:pPr>
        <w:pStyle w:val="a3"/>
        <w:spacing w:before="161"/>
        <w:ind w:left="1418"/>
      </w:pPr>
      <w:r>
        <w:t>Для</w:t>
      </w:r>
      <w:r>
        <w:rPr>
          <w:spacing w:val="-4"/>
        </w:rPr>
        <w:t xml:space="preserve"> </w:t>
      </w:r>
      <w:r>
        <w:t>взрослых</w:t>
      </w:r>
      <w:r>
        <w:rPr>
          <w:spacing w:val="-3"/>
        </w:rPr>
        <w:t xml:space="preserve"> </w:t>
      </w:r>
      <w:r>
        <w:t>участников</w:t>
      </w:r>
      <w:r>
        <w:rPr>
          <w:spacing w:val="-4"/>
        </w:rPr>
        <w:t xml:space="preserve"> </w:t>
      </w:r>
      <w:r>
        <w:t>системы</w:t>
      </w:r>
      <w:r>
        <w:rPr>
          <w:spacing w:val="-3"/>
        </w:rPr>
        <w:t xml:space="preserve"> </w:t>
      </w:r>
      <w:r>
        <w:rPr>
          <w:spacing w:val="-2"/>
        </w:rPr>
        <w:t>профориентации:</w:t>
      </w:r>
    </w:p>
    <w:p w:rsidR="00053D68" w:rsidRDefault="00DD0727">
      <w:pPr>
        <w:pStyle w:val="a3"/>
        <w:spacing w:before="161"/>
        <w:ind w:left="1418"/>
      </w:pPr>
      <w:r>
        <w:t>Для</w:t>
      </w:r>
      <w:r>
        <w:rPr>
          <w:spacing w:val="-2"/>
        </w:rPr>
        <w:t xml:space="preserve"> педагогов:</w:t>
      </w:r>
    </w:p>
    <w:p w:rsidR="00053D68" w:rsidRDefault="00DD0727">
      <w:pPr>
        <w:pStyle w:val="a3"/>
        <w:spacing w:before="161" w:line="360" w:lineRule="auto"/>
        <w:ind w:left="851" w:firstLine="567"/>
      </w:pPr>
      <w:r>
        <w:t>«Изучайте передовой опыт и посещайте семинары, которые помогут выстроить правильный профориентационный маршрут для Вашего класса»;</w:t>
      </w:r>
    </w:p>
    <w:p w:rsidR="00053D68" w:rsidRDefault="00DD0727">
      <w:pPr>
        <w:pStyle w:val="a3"/>
        <w:ind w:left="1418"/>
      </w:pPr>
      <w:r>
        <w:t>Для</w:t>
      </w:r>
      <w:r>
        <w:rPr>
          <w:spacing w:val="-2"/>
        </w:rPr>
        <w:t xml:space="preserve"> родителей:</w:t>
      </w:r>
    </w:p>
    <w:p w:rsidR="00530224" w:rsidRDefault="00DD0727">
      <w:pPr>
        <w:pStyle w:val="a3"/>
        <w:spacing w:before="161" w:line="360" w:lineRule="auto"/>
        <w:ind w:left="851" w:firstLine="567"/>
      </w:pPr>
      <w:r>
        <w:t>«Узнавайте</w:t>
      </w:r>
      <w:r>
        <w:rPr>
          <w:spacing w:val="80"/>
        </w:rPr>
        <w:t xml:space="preserve"> </w:t>
      </w:r>
      <w:r>
        <w:t>про</w:t>
      </w:r>
      <w:r>
        <w:rPr>
          <w:spacing w:val="80"/>
        </w:rPr>
        <w:t xml:space="preserve"> </w:t>
      </w:r>
      <w:r>
        <w:t>профессии</w:t>
      </w:r>
      <w:r>
        <w:rPr>
          <w:spacing w:val="80"/>
        </w:rPr>
        <w:t xml:space="preserve"> </w:t>
      </w:r>
      <w:r>
        <w:t>будущего</w:t>
      </w:r>
      <w:r>
        <w:rPr>
          <w:spacing w:val="80"/>
        </w:rPr>
        <w:t xml:space="preserve"> </w:t>
      </w:r>
      <w:r>
        <w:t>и</w:t>
      </w:r>
      <w:r>
        <w:rPr>
          <w:spacing w:val="80"/>
        </w:rPr>
        <w:t xml:space="preserve"> </w:t>
      </w:r>
      <w:r>
        <w:t>разнообразие</w:t>
      </w:r>
      <w:r>
        <w:rPr>
          <w:spacing w:val="80"/>
        </w:rPr>
        <w:t xml:space="preserve"> </w:t>
      </w:r>
      <w:r>
        <w:t>траекторий</w:t>
      </w:r>
      <w:r>
        <w:rPr>
          <w:spacing w:val="80"/>
        </w:rPr>
        <w:t xml:space="preserve"> </w:t>
      </w:r>
      <w:r>
        <w:t>развития Вашего ребенка».</w:t>
      </w:r>
    </w:p>
    <w:p w:rsidR="00053D68" w:rsidRDefault="00DD0727" w:rsidP="00B42E1A">
      <w:pPr>
        <w:pStyle w:val="a3"/>
        <w:ind w:left="1418"/>
        <w:rPr>
          <w:spacing w:val="-2"/>
        </w:rPr>
      </w:pPr>
      <w:r>
        <w:t>Участие</w:t>
      </w:r>
      <w:r>
        <w:rPr>
          <w:spacing w:val="-5"/>
        </w:rPr>
        <w:t xml:space="preserve"> </w:t>
      </w:r>
      <w:r>
        <w:t>учащихся</w:t>
      </w:r>
      <w:r>
        <w:rPr>
          <w:spacing w:val="-2"/>
        </w:rPr>
        <w:t xml:space="preserve"> </w:t>
      </w:r>
      <w:r>
        <w:t>6-11</w:t>
      </w:r>
      <w:r>
        <w:rPr>
          <w:spacing w:val="-2"/>
        </w:rPr>
        <w:t xml:space="preserve"> </w:t>
      </w:r>
      <w:r>
        <w:t>классов</w:t>
      </w:r>
      <w:r>
        <w:rPr>
          <w:spacing w:val="-2"/>
        </w:rPr>
        <w:t xml:space="preserve"> </w:t>
      </w:r>
      <w:r w:rsidR="006456B9">
        <w:rPr>
          <w:spacing w:val="-2"/>
        </w:rPr>
        <w:t xml:space="preserve">(100%) </w:t>
      </w:r>
      <w:r>
        <w:t>в</w:t>
      </w:r>
      <w:r>
        <w:rPr>
          <w:spacing w:val="-2"/>
        </w:rPr>
        <w:t xml:space="preserve"> </w:t>
      </w:r>
      <w:r>
        <w:t>проекте</w:t>
      </w:r>
      <w:r>
        <w:rPr>
          <w:spacing w:val="-2"/>
        </w:rPr>
        <w:t xml:space="preserve"> </w:t>
      </w:r>
      <w:r>
        <w:t>«Билет</w:t>
      </w:r>
      <w:r>
        <w:rPr>
          <w:spacing w:val="-2"/>
        </w:rPr>
        <w:t xml:space="preserve"> </w:t>
      </w:r>
      <w:r>
        <w:t>в</w:t>
      </w:r>
      <w:r w:rsidR="00530224">
        <w:rPr>
          <w:spacing w:val="-2"/>
        </w:rPr>
        <w:t xml:space="preserve"> будущее»</w:t>
      </w:r>
      <w:r w:rsidR="006456B9">
        <w:rPr>
          <w:spacing w:val="-2"/>
        </w:rPr>
        <w:t xml:space="preserve">(приказ от 30.04.2025г №75) </w:t>
      </w:r>
      <w:r w:rsidR="00530224">
        <w:rPr>
          <w:spacing w:val="-2"/>
        </w:rPr>
        <w:t>, проведение занятий по курсу «Россия-мои горизонты» (6-11 классы).</w:t>
      </w:r>
    </w:p>
    <w:p w:rsidR="006456B9" w:rsidRDefault="006456B9" w:rsidP="00B42E1A">
      <w:pPr>
        <w:pStyle w:val="a3"/>
        <w:ind w:left="1418"/>
      </w:pPr>
    </w:p>
    <w:p w:rsidR="00D67EB5" w:rsidRDefault="00D67EB5" w:rsidP="00B42E1A">
      <w:pPr>
        <w:pStyle w:val="a3"/>
        <w:ind w:left="1418"/>
      </w:pPr>
    </w:p>
    <w:p w:rsidR="00D67EB5" w:rsidRDefault="00D67EB5" w:rsidP="00B42E1A">
      <w:pPr>
        <w:pStyle w:val="a3"/>
        <w:ind w:left="1418"/>
      </w:pPr>
    </w:p>
    <w:p w:rsidR="00053D68" w:rsidRDefault="00DD0727">
      <w:pPr>
        <w:pStyle w:val="2"/>
        <w:spacing w:before="1"/>
        <w:ind w:left="1418"/>
        <w:jc w:val="left"/>
      </w:pPr>
      <w:r>
        <w:t>Вариативные</w:t>
      </w:r>
      <w:r>
        <w:rPr>
          <w:spacing w:val="-8"/>
        </w:rPr>
        <w:t xml:space="preserve"> </w:t>
      </w:r>
      <w:r>
        <w:rPr>
          <w:spacing w:val="-2"/>
        </w:rPr>
        <w:t>модули.</w:t>
      </w:r>
    </w:p>
    <w:p w:rsidR="00053D68" w:rsidRDefault="00DD0727">
      <w:pPr>
        <w:spacing w:before="161"/>
        <w:ind w:left="1488"/>
        <w:rPr>
          <w:b/>
          <w:sz w:val="28"/>
        </w:rPr>
      </w:pPr>
      <w:r>
        <w:rPr>
          <w:b/>
          <w:sz w:val="28"/>
        </w:rPr>
        <w:t>Модуль</w:t>
      </w:r>
      <w:r>
        <w:rPr>
          <w:b/>
          <w:spacing w:val="-5"/>
          <w:sz w:val="28"/>
        </w:rPr>
        <w:t xml:space="preserve"> </w:t>
      </w:r>
      <w:r>
        <w:rPr>
          <w:b/>
          <w:sz w:val="28"/>
        </w:rPr>
        <w:t>«Детские</w:t>
      </w:r>
      <w:r>
        <w:rPr>
          <w:b/>
          <w:spacing w:val="-5"/>
          <w:sz w:val="28"/>
        </w:rPr>
        <w:t xml:space="preserve"> </w:t>
      </w:r>
      <w:r>
        <w:rPr>
          <w:b/>
          <w:sz w:val="28"/>
        </w:rPr>
        <w:t>общественные</w:t>
      </w:r>
      <w:r>
        <w:rPr>
          <w:b/>
          <w:spacing w:val="-4"/>
          <w:sz w:val="28"/>
        </w:rPr>
        <w:t xml:space="preserve"> </w:t>
      </w:r>
      <w:r>
        <w:rPr>
          <w:b/>
          <w:spacing w:val="-2"/>
          <w:sz w:val="28"/>
        </w:rPr>
        <w:t>объединения».</w:t>
      </w:r>
    </w:p>
    <w:p w:rsidR="00053D68" w:rsidRDefault="00DD0727">
      <w:pPr>
        <w:pStyle w:val="a3"/>
        <w:spacing w:before="161"/>
        <w:ind w:left="1418"/>
        <w:jc w:val="both"/>
      </w:pPr>
      <w:r>
        <w:t>В</w:t>
      </w:r>
      <w:r>
        <w:rPr>
          <w:spacing w:val="-5"/>
        </w:rPr>
        <w:t xml:space="preserve"> </w:t>
      </w:r>
      <w:r>
        <w:t>школе</w:t>
      </w:r>
      <w:r>
        <w:rPr>
          <w:spacing w:val="-2"/>
        </w:rPr>
        <w:t xml:space="preserve"> </w:t>
      </w:r>
      <w:r>
        <w:t>действуют</w:t>
      </w:r>
      <w:r>
        <w:rPr>
          <w:spacing w:val="-3"/>
        </w:rPr>
        <w:t xml:space="preserve"> </w:t>
      </w:r>
      <w:r>
        <w:t>детские</w:t>
      </w:r>
      <w:r>
        <w:rPr>
          <w:spacing w:val="-2"/>
        </w:rPr>
        <w:t xml:space="preserve"> </w:t>
      </w:r>
      <w:r>
        <w:t>общественные</w:t>
      </w:r>
      <w:r>
        <w:rPr>
          <w:spacing w:val="-2"/>
        </w:rPr>
        <w:t xml:space="preserve"> объединения:</w:t>
      </w:r>
    </w:p>
    <w:p w:rsidR="00053D68" w:rsidRDefault="00DD0727">
      <w:pPr>
        <w:spacing w:before="161" w:line="360" w:lineRule="auto"/>
        <w:ind w:left="851" w:right="559" w:firstLine="567"/>
        <w:jc w:val="both"/>
        <w:rPr>
          <w:sz w:val="28"/>
        </w:rPr>
      </w:pPr>
      <w:r>
        <w:rPr>
          <w:b/>
          <w:sz w:val="28"/>
        </w:rPr>
        <w:t xml:space="preserve">Российское движение детей и молодежи (РДДМ) </w:t>
      </w:r>
      <w:r>
        <w:rPr>
          <w:sz w:val="28"/>
        </w:rPr>
        <w:t>– общероссийская общественно-государственная детско-юношеская организация;</w:t>
      </w:r>
    </w:p>
    <w:p w:rsidR="00053D68" w:rsidRDefault="00DD0727">
      <w:pPr>
        <w:pStyle w:val="a3"/>
        <w:spacing w:line="360" w:lineRule="auto"/>
        <w:ind w:left="851" w:right="564" w:firstLine="567"/>
        <w:jc w:val="both"/>
      </w:pPr>
      <w:r>
        <w:rPr>
          <w:b/>
        </w:rPr>
        <w:t xml:space="preserve">«Юнармия» </w:t>
      </w:r>
      <w:r>
        <w:t>– всероссийское детско-юношеское военно-патриотическое общественное движение.</w:t>
      </w:r>
    </w:p>
    <w:p w:rsidR="00053D68" w:rsidRDefault="00DD0727">
      <w:pPr>
        <w:pStyle w:val="a3"/>
        <w:spacing w:line="360" w:lineRule="auto"/>
        <w:ind w:left="851" w:right="560" w:firstLine="567"/>
        <w:jc w:val="both"/>
      </w:pPr>
      <w:r>
        <w:rPr>
          <w:b/>
        </w:rPr>
        <w:t xml:space="preserve">Отряд юных инспекторов дорожного движения </w:t>
      </w:r>
      <w:r>
        <w:t>– объединение учащихся, которое создано с целью совершенствования работы по профилактике дорожно- 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w:t>
      </w:r>
    </w:p>
    <w:p w:rsidR="00053D68" w:rsidRDefault="00DD0727">
      <w:pPr>
        <w:pStyle w:val="a3"/>
        <w:spacing w:line="360" w:lineRule="auto"/>
        <w:ind w:left="851" w:right="560" w:firstLine="567"/>
        <w:jc w:val="both"/>
      </w:pPr>
      <w:r>
        <w:rPr>
          <w:b/>
        </w:rPr>
        <w:t xml:space="preserve">Объединение «Школьный музей» </w:t>
      </w:r>
      <w:r>
        <w:t>организует работу школьного музея согласно плану работы школьного музея, проводит экскурсии для обучающихся и</w:t>
      </w:r>
      <w:r>
        <w:rPr>
          <w:spacing w:val="40"/>
        </w:rPr>
        <w:t xml:space="preserve"> </w:t>
      </w:r>
      <w:r>
        <w:t>их родителей.</w:t>
      </w:r>
    </w:p>
    <w:p w:rsidR="00053D68" w:rsidRDefault="00DD0727">
      <w:pPr>
        <w:pStyle w:val="a3"/>
        <w:spacing w:line="360" w:lineRule="auto"/>
        <w:ind w:left="851" w:right="561" w:firstLine="567"/>
        <w:jc w:val="both"/>
      </w:pPr>
      <w:r>
        <w:t xml:space="preserve">Общественное объединение </w:t>
      </w:r>
      <w:r>
        <w:rPr>
          <w:b/>
        </w:rPr>
        <w:t xml:space="preserve">«Школьный спортивный клуб «Союз» </w:t>
      </w:r>
      <w:r>
        <w:t>обеспечивает участие школьников в спортивных состязаниях и выполнение учащимися</w:t>
      </w:r>
      <w:r>
        <w:rPr>
          <w:spacing w:val="38"/>
        </w:rPr>
        <w:t xml:space="preserve">  </w:t>
      </w:r>
      <w:r>
        <w:t>норм</w:t>
      </w:r>
      <w:r>
        <w:rPr>
          <w:spacing w:val="38"/>
        </w:rPr>
        <w:t xml:space="preserve">  </w:t>
      </w:r>
      <w:r>
        <w:t>ГТО,</w:t>
      </w:r>
      <w:r>
        <w:rPr>
          <w:spacing w:val="38"/>
        </w:rPr>
        <w:t xml:space="preserve">  </w:t>
      </w:r>
      <w:r>
        <w:t>организует</w:t>
      </w:r>
      <w:r>
        <w:rPr>
          <w:spacing w:val="38"/>
        </w:rPr>
        <w:t xml:space="preserve">  </w:t>
      </w:r>
      <w:r>
        <w:t>работу</w:t>
      </w:r>
      <w:r>
        <w:rPr>
          <w:spacing w:val="38"/>
        </w:rPr>
        <w:t xml:space="preserve">  </w:t>
      </w:r>
      <w:r>
        <w:t>в</w:t>
      </w:r>
      <w:r>
        <w:rPr>
          <w:spacing w:val="38"/>
        </w:rPr>
        <w:t xml:space="preserve">  </w:t>
      </w:r>
      <w:r>
        <w:t>сфере</w:t>
      </w:r>
      <w:r>
        <w:rPr>
          <w:spacing w:val="38"/>
        </w:rPr>
        <w:t xml:space="preserve">  </w:t>
      </w:r>
      <w:r>
        <w:t>физического</w:t>
      </w:r>
      <w:r>
        <w:rPr>
          <w:spacing w:val="38"/>
        </w:rPr>
        <w:t xml:space="preserve">  </w:t>
      </w:r>
      <w:r>
        <w:t>развития</w:t>
      </w:r>
      <w:r>
        <w:rPr>
          <w:spacing w:val="38"/>
        </w:rPr>
        <w:t xml:space="preserve">  </w:t>
      </w:r>
      <w:r>
        <w:rPr>
          <w:spacing w:val="-10"/>
        </w:rPr>
        <w:t>и</w:t>
      </w:r>
    </w:p>
    <w:p w:rsidR="00053D68" w:rsidRDefault="00DD0727">
      <w:pPr>
        <w:pStyle w:val="a3"/>
        <w:spacing w:before="77" w:line="360" w:lineRule="auto"/>
        <w:ind w:left="851" w:right="565"/>
        <w:jc w:val="both"/>
      </w:pPr>
      <w:r>
        <w:t>воспитания обучающихся, в том числе профилактики вредных привычек, содействует привитию навыков ведения ЗОЖ.</w:t>
      </w:r>
    </w:p>
    <w:p w:rsidR="00053D68" w:rsidRDefault="00DD0727">
      <w:pPr>
        <w:pStyle w:val="a3"/>
        <w:spacing w:line="360" w:lineRule="auto"/>
        <w:ind w:left="851" w:right="560" w:firstLine="567"/>
        <w:jc w:val="both"/>
      </w:pPr>
      <w:r>
        <w:rPr>
          <w:b/>
        </w:rPr>
        <w:t>Отряд добровольцев (волонтёров) «По зову сердца</w:t>
      </w:r>
      <w:r>
        <w:t>» - это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w:t>
      </w:r>
      <w:r>
        <w:rPr>
          <w:spacing w:val="40"/>
        </w:rPr>
        <w:t xml:space="preserve"> </w:t>
      </w:r>
      <w:r>
        <w:t>школы и города, предоставлять услуги, оказывать поддержку различным социальным категориям населения (инвалидам, детям, пенсионерам и т. д.).</w:t>
      </w:r>
    </w:p>
    <w:p w:rsidR="00053D68" w:rsidRDefault="00DD0727">
      <w:pPr>
        <w:pStyle w:val="a3"/>
        <w:spacing w:line="360" w:lineRule="auto"/>
        <w:ind w:left="851" w:right="564" w:firstLine="567"/>
        <w:jc w:val="both"/>
      </w:pPr>
      <w:r>
        <w:t xml:space="preserve">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w:t>
      </w:r>
      <w:r>
        <w:rPr>
          <w:spacing w:val="-2"/>
        </w:rPr>
        <w:t>самореализации.</w:t>
      </w:r>
    </w:p>
    <w:p w:rsidR="00053D68" w:rsidRDefault="00DD0727">
      <w:pPr>
        <w:pStyle w:val="a3"/>
        <w:spacing w:line="360" w:lineRule="auto"/>
        <w:ind w:left="1418" w:right="563"/>
        <w:jc w:val="both"/>
      </w:pPr>
      <w:r>
        <w:t>Воспитание в детских общественных объединениях осуществляется через: утверждение</w:t>
      </w:r>
      <w:r>
        <w:rPr>
          <w:spacing w:val="36"/>
        </w:rPr>
        <w:t xml:space="preserve">  </w:t>
      </w:r>
      <w:r>
        <w:t>и</w:t>
      </w:r>
      <w:r>
        <w:rPr>
          <w:spacing w:val="37"/>
        </w:rPr>
        <w:t xml:space="preserve">  </w:t>
      </w:r>
      <w:r>
        <w:t>последовательную</w:t>
      </w:r>
      <w:r>
        <w:rPr>
          <w:spacing w:val="37"/>
        </w:rPr>
        <w:t xml:space="preserve">  </w:t>
      </w:r>
      <w:r>
        <w:t>реализацию</w:t>
      </w:r>
      <w:r>
        <w:rPr>
          <w:spacing w:val="37"/>
        </w:rPr>
        <w:t xml:space="preserve">  </w:t>
      </w:r>
      <w:r>
        <w:t>демократических</w:t>
      </w:r>
      <w:r>
        <w:rPr>
          <w:spacing w:val="37"/>
        </w:rPr>
        <w:t xml:space="preserve">  </w:t>
      </w:r>
      <w:r>
        <w:rPr>
          <w:spacing w:val="-2"/>
        </w:rPr>
        <w:t>процедур</w:t>
      </w:r>
    </w:p>
    <w:p w:rsidR="00C80A7A" w:rsidRDefault="00DD0727">
      <w:pPr>
        <w:pStyle w:val="a3"/>
        <w:spacing w:line="360" w:lineRule="auto"/>
        <w:ind w:left="851" w:right="563"/>
        <w:jc w:val="both"/>
      </w:pPr>
      <w:r>
        <w:t xml:space="preserve">(выборы руководящих органов объединения, подотчетность выборных органов </w:t>
      </w:r>
    </w:p>
    <w:p w:rsidR="00053D68" w:rsidRDefault="00DD0727">
      <w:pPr>
        <w:pStyle w:val="a3"/>
        <w:spacing w:line="360" w:lineRule="auto"/>
        <w:ind w:left="851" w:right="563"/>
        <w:jc w:val="both"/>
      </w:pPr>
      <w:r>
        <w:t xml:space="preserve">общему сбору объединения; ротация состава выборных органов и т.п.), дающих обучающемуся возможность получить социально значимый опыт гражданского </w:t>
      </w:r>
      <w:r>
        <w:rPr>
          <w:spacing w:val="-2"/>
        </w:rPr>
        <w:t>поведения;</w:t>
      </w:r>
    </w:p>
    <w:p w:rsidR="00053D68" w:rsidRDefault="00DD0727">
      <w:pPr>
        <w:pStyle w:val="a3"/>
        <w:ind w:left="1488"/>
        <w:jc w:val="both"/>
      </w:pPr>
      <w:r>
        <w:t>организацию</w:t>
      </w:r>
      <w:r>
        <w:rPr>
          <w:spacing w:val="-6"/>
        </w:rPr>
        <w:t xml:space="preserve"> </w:t>
      </w:r>
      <w:r>
        <w:t>общественно</w:t>
      </w:r>
      <w:r>
        <w:rPr>
          <w:spacing w:val="-6"/>
        </w:rPr>
        <w:t xml:space="preserve"> </w:t>
      </w:r>
      <w:r>
        <w:t>полезных</w:t>
      </w:r>
      <w:r>
        <w:rPr>
          <w:spacing w:val="-5"/>
        </w:rPr>
        <w:t xml:space="preserve"> </w:t>
      </w:r>
      <w:r>
        <w:rPr>
          <w:spacing w:val="-4"/>
        </w:rPr>
        <w:t>дел;</w:t>
      </w:r>
    </w:p>
    <w:p w:rsidR="00053D68" w:rsidRDefault="00DD0727">
      <w:pPr>
        <w:pStyle w:val="a3"/>
        <w:spacing w:before="161" w:line="360" w:lineRule="auto"/>
        <w:ind w:left="851" w:right="565" w:firstLine="567"/>
        <w:jc w:val="both"/>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53D68" w:rsidRDefault="00DD0727">
      <w:pPr>
        <w:pStyle w:val="a3"/>
        <w:spacing w:line="360" w:lineRule="auto"/>
        <w:ind w:left="1418" w:right="563" w:firstLine="699"/>
        <w:jc w:val="both"/>
      </w:pPr>
      <w:r>
        <w:t>поддержку и развитие в детском объединении его традиций и ритуалов, участие</w:t>
      </w:r>
      <w:r>
        <w:rPr>
          <w:spacing w:val="39"/>
        </w:rPr>
        <w:t xml:space="preserve"> </w:t>
      </w:r>
      <w:r>
        <w:t>членов</w:t>
      </w:r>
      <w:r>
        <w:rPr>
          <w:spacing w:val="42"/>
        </w:rPr>
        <w:t xml:space="preserve"> </w:t>
      </w:r>
      <w:r>
        <w:t>детского</w:t>
      </w:r>
      <w:r>
        <w:rPr>
          <w:spacing w:val="41"/>
        </w:rPr>
        <w:t xml:space="preserve"> </w:t>
      </w:r>
      <w:r>
        <w:t>общественного</w:t>
      </w:r>
      <w:r>
        <w:rPr>
          <w:spacing w:val="42"/>
        </w:rPr>
        <w:t xml:space="preserve"> </w:t>
      </w:r>
      <w:r>
        <w:t>объединения</w:t>
      </w:r>
      <w:r>
        <w:rPr>
          <w:spacing w:val="41"/>
        </w:rPr>
        <w:t xml:space="preserve"> </w:t>
      </w:r>
      <w:r>
        <w:t>в</w:t>
      </w:r>
      <w:r>
        <w:rPr>
          <w:spacing w:val="42"/>
        </w:rPr>
        <w:t xml:space="preserve"> </w:t>
      </w:r>
      <w:r>
        <w:t>волонтерских</w:t>
      </w:r>
      <w:r>
        <w:rPr>
          <w:spacing w:val="42"/>
        </w:rPr>
        <w:t xml:space="preserve"> </w:t>
      </w:r>
      <w:r>
        <w:rPr>
          <w:spacing w:val="-2"/>
        </w:rPr>
        <w:t>акциях,</w:t>
      </w:r>
    </w:p>
    <w:p w:rsidR="00053D68" w:rsidRDefault="00DD0727">
      <w:pPr>
        <w:pStyle w:val="a3"/>
        <w:ind w:left="851"/>
        <w:jc w:val="both"/>
      </w:pPr>
      <w:r>
        <w:t>деятельности</w:t>
      </w:r>
      <w:r>
        <w:rPr>
          <w:spacing w:val="-5"/>
        </w:rPr>
        <w:t xml:space="preserve"> </w:t>
      </w:r>
      <w:r>
        <w:t>на</w:t>
      </w:r>
      <w:r>
        <w:rPr>
          <w:spacing w:val="-3"/>
        </w:rPr>
        <w:t xml:space="preserve"> </w:t>
      </w:r>
      <w:r>
        <w:t>благо</w:t>
      </w:r>
      <w:r>
        <w:rPr>
          <w:spacing w:val="-2"/>
        </w:rPr>
        <w:t xml:space="preserve"> </w:t>
      </w:r>
      <w:r>
        <w:t>конкретных</w:t>
      </w:r>
      <w:r>
        <w:rPr>
          <w:spacing w:val="-3"/>
        </w:rPr>
        <w:t xml:space="preserve"> </w:t>
      </w:r>
      <w:r>
        <w:t>людей</w:t>
      </w:r>
      <w:r>
        <w:rPr>
          <w:spacing w:val="-2"/>
        </w:rPr>
        <w:t xml:space="preserve"> </w:t>
      </w:r>
      <w:r>
        <w:t>и</w:t>
      </w:r>
      <w:r>
        <w:rPr>
          <w:spacing w:val="-3"/>
        </w:rPr>
        <w:t xml:space="preserve"> </w:t>
      </w:r>
      <w:r>
        <w:t>социального</w:t>
      </w:r>
      <w:r>
        <w:rPr>
          <w:spacing w:val="-2"/>
        </w:rPr>
        <w:t xml:space="preserve"> </w:t>
      </w:r>
      <w:r>
        <w:t>окружения</w:t>
      </w:r>
      <w:r>
        <w:rPr>
          <w:spacing w:val="-3"/>
        </w:rPr>
        <w:t xml:space="preserve"> </w:t>
      </w:r>
      <w:r>
        <w:t>в</w:t>
      </w:r>
      <w:r>
        <w:rPr>
          <w:spacing w:val="-2"/>
        </w:rPr>
        <w:t xml:space="preserve"> целом.</w:t>
      </w:r>
    </w:p>
    <w:p w:rsidR="00053D68" w:rsidRDefault="00DD0727">
      <w:pPr>
        <w:pStyle w:val="2"/>
        <w:spacing w:before="161"/>
        <w:ind w:left="1418"/>
      </w:pPr>
      <w:r>
        <w:t>Модуль</w:t>
      </w:r>
      <w:r>
        <w:rPr>
          <w:spacing w:val="-3"/>
        </w:rPr>
        <w:t xml:space="preserve"> </w:t>
      </w:r>
      <w:r>
        <w:t>«Школьные</w:t>
      </w:r>
      <w:r>
        <w:rPr>
          <w:spacing w:val="64"/>
        </w:rPr>
        <w:t xml:space="preserve"> </w:t>
      </w:r>
      <w:r>
        <w:rPr>
          <w:spacing w:val="-2"/>
        </w:rPr>
        <w:t>медиа».</w:t>
      </w:r>
    </w:p>
    <w:p w:rsidR="00053D68" w:rsidRDefault="00DD0727">
      <w:pPr>
        <w:pStyle w:val="a3"/>
        <w:spacing w:before="161" w:line="360" w:lineRule="auto"/>
        <w:ind w:left="851" w:right="565" w:firstLine="567"/>
        <w:jc w:val="both"/>
      </w:pPr>
      <w:r>
        <w:t>Цель школьных медиа</w:t>
      </w:r>
      <w:r>
        <w:rPr>
          <w:spacing w:val="40"/>
        </w:rPr>
        <w:t xml:space="preserve"> </w:t>
      </w:r>
      <w:r>
        <w:t>–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w:t>
      </w:r>
      <w:r>
        <w:rPr>
          <w:spacing w:val="40"/>
        </w:rPr>
        <w:t xml:space="preserve"> </w:t>
      </w:r>
      <w:r>
        <w:t>реализуется в рамках следующих видов и форм деятельности:</w:t>
      </w:r>
    </w:p>
    <w:p w:rsidR="00053D68" w:rsidRDefault="00DD0727">
      <w:pPr>
        <w:pStyle w:val="a5"/>
        <w:numPr>
          <w:ilvl w:val="0"/>
          <w:numId w:val="4"/>
        </w:numPr>
        <w:tabs>
          <w:tab w:val="left" w:pos="2123"/>
        </w:tabs>
        <w:spacing w:before="77" w:line="360" w:lineRule="auto"/>
        <w:ind w:left="851" w:right="564" w:firstLine="567"/>
        <w:jc w:val="both"/>
        <w:rPr>
          <w:sz w:val="28"/>
        </w:rPr>
      </w:pPr>
      <w:r>
        <w:rPr>
          <w:sz w:val="28"/>
        </w:rPr>
        <w:t>подготовка школьных</w:t>
      </w:r>
      <w:r>
        <w:rPr>
          <w:spacing w:val="40"/>
          <w:sz w:val="28"/>
        </w:rPr>
        <w:t xml:space="preserve"> </w:t>
      </w:r>
      <w:r>
        <w:rPr>
          <w:sz w:val="28"/>
        </w:rPr>
        <w:t>газет о наиболее интересных</w:t>
      </w:r>
      <w:r>
        <w:rPr>
          <w:spacing w:val="40"/>
          <w:sz w:val="28"/>
        </w:rPr>
        <w:t xml:space="preserve"> </w:t>
      </w:r>
      <w:r>
        <w:rPr>
          <w:sz w:val="28"/>
        </w:rPr>
        <w:t>мероприятиях, деятельности органов ученического самоуправления;</w:t>
      </w:r>
      <w:r>
        <w:rPr>
          <w:spacing w:val="40"/>
          <w:sz w:val="28"/>
        </w:rPr>
        <w:t xml:space="preserve"> </w:t>
      </w:r>
      <w:r>
        <w:rPr>
          <w:sz w:val="28"/>
        </w:rPr>
        <w:t>размещение</w:t>
      </w:r>
      <w:r>
        <w:rPr>
          <w:spacing w:val="40"/>
          <w:sz w:val="28"/>
        </w:rPr>
        <w:t xml:space="preserve"> </w:t>
      </w:r>
      <w:r>
        <w:rPr>
          <w:sz w:val="28"/>
        </w:rPr>
        <w:t>созданных</w:t>
      </w:r>
      <w:r>
        <w:rPr>
          <w:spacing w:val="40"/>
          <w:sz w:val="28"/>
        </w:rPr>
        <w:t xml:space="preserve"> </w:t>
      </w:r>
      <w:r>
        <w:rPr>
          <w:sz w:val="28"/>
        </w:rPr>
        <w:t>детьми рассказов ,стихов,</w:t>
      </w:r>
      <w:r>
        <w:rPr>
          <w:spacing w:val="40"/>
          <w:sz w:val="28"/>
        </w:rPr>
        <w:t xml:space="preserve"> </w:t>
      </w:r>
      <w:r>
        <w:rPr>
          <w:sz w:val="28"/>
        </w:rPr>
        <w:t>репортажей;</w:t>
      </w:r>
    </w:p>
    <w:p w:rsidR="00053D68" w:rsidRDefault="00DD0727">
      <w:pPr>
        <w:pStyle w:val="a5"/>
        <w:numPr>
          <w:ilvl w:val="0"/>
          <w:numId w:val="4"/>
        </w:numPr>
        <w:tabs>
          <w:tab w:val="left" w:pos="2123"/>
        </w:tabs>
        <w:ind w:left="2123" w:hanging="705"/>
        <w:jc w:val="both"/>
        <w:rPr>
          <w:sz w:val="28"/>
        </w:rPr>
      </w:pPr>
      <w:r>
        <w:rPr>
          <w:sz w:val="28"/>
        </w:rPr>
        <w:t>проведение</w:t>
      </w:r>
      <w:r>
        <w:rPr>
          <w:spacing w:val="-6"/>
          <w:sz w:val="28"/>
        </w:rPr>
        <w:t xml:space="preserve"> </w:t>
      </w:r>
      <w:r>
        <w:rPr>
          <w:sz w:val="28"/>
        </w:rPr>
        <w:t>радиолинеек,</w:t>
      </w:r>
      <w:r>
        <w:rPr>
          <w:spacing w:val="-5"/>
          <w:sz w:val="28"/>
        </w:rPr>
        <w:t xml:space="preserve"> </w:t>
      </w:r>
      <w:r>
        <w:rPr>
          <w:sz w:val="28"/>
        </w:rPr>
        <w:t>освещение</w:t>
      </w:r>
      <w:r>
        <w:rPr>
          <w:spacing w:val="-6"/>
          <w:sz w:val="28"/>
        </w:rPr>
        <w:t xml:space="preserve"> </w:t>
      </w:r>
      <w:r>
        <w:rPr>
          <w:sz w:val="28"/>
        </w:rPr>
        <w:t>школьных</w:t>
      </w:r>
      <w:r>
        <w:rPr>
          <w:spacing w:val="-5"/>
          <w:sz w:val="28"/>
        </w:rPr>
        <w:t xml:space="preserve"> </w:t>
      </w:r>
      <w:r>
        <w:rPr>
          <w:spacing w:val="-4"/>
          <w:sz w:val="28"/>
        </w:rPr>
        <w:t>дел;</w:t>
      </w:r>
    </w:p>
    <w:p w:rsidR="00053D68" w:rsidRDefault="00DD0727">
      <w:pPr>
        <w:pStyle w:val="a5"/>
        <w:numPr>
          <w:ilvl w:val="0"/>
          <w:numId w:val="4"/>
        </w:numPr>
        <w:tabs>
          <w:tab w:val="left" w:pos="2123"/>
        </w:tabs>
        <w:spacing w:before="161" w:line="360" w:lineRule="auto"/>
        <w:ind w:left="851" w:right="564" w:firstLine="567"/>
        <w:jc w:val="both"/>
        <w:rPr>
          <w:sz w:val="28"/>
        </w:rPr>
      </w:pPr>
      <w:r>
        <w:rPr>
          <w:sz w:val="28"/>
        </w:rPr>
        <w:t>размещение видеоматериалов</w:t>
      </w:r>
      <w:r>
        <w:rPr>
          <w:spacing w:val="40"/>
          <w:sz w:val="28"/>
        </w:rPr>
        <w:t xml:space="preserve"> </w:t>
      </w:r>
      <w:r>
        <w:rPr>
          <w:sz w:val="28"/>
        </w:rPr>
        <w:t>мероприятий на сайте школы, телеграмм канале, контакте;</w:t>
      </w:r>
    </w:p>
    <w:p w:rsidR="00053D68" w:rsidRPr="00B42E1A" w:rsidRDefault="00DD0727">
      <w:pPr>
        <w:pStyle w:val="a5"/>
        <w:numPr>
          <w:ilvl w:val="0"/>
          <w:numId w:val="4"/>
        </w:numPr>
        <w:tabs>
          <w:tab w:val="left" w:pos="2123"/>
        </w:tabs>
        <w:ind w:left="2123" w:hanging="705"/>
        <w:jc w:val="both"/>
        <w:rPr>
          <w:sz w:val="28"/>
        </w:rPr>
      </w:pPr>
      <w:r>
        <w:rPr>
          <w:sz w:val="28"/>
        </w:rPr>
        <w:t>участие</w:t>
      </w:r>
      <w:r>
        <w:rPr>
          <w:spacing w:val="-6"/>
          <w:sz w:val="28"/>
        </w:rPr>
        <w:t xml:space="preserve"> </w:t>
      </w:r>
      <w:r>
        <w:rPr>
          <w:sz w:val="28"/>
        </w:rPr>
        <w:t>школьников</w:t>
      </w:r>
      <w:r>
        <w:rPr>
          <w:spacing w:val="-4"/>
          <w:sz w:val="28"/>
        </w:rPr>
        <w:t xml:space="preserve"> </w:t>
      </w:r>
      <w:r>
        <w:rPr>
          <w:sz w:val="28"/>
        </w:rPr>
        <w:t>в</w:t>
      </w:r>
      <w:r>
        <w:rPr>
          <w:spacing w:val="-4"/>
          <w:sz w:val="28"/>
        </w:rPr>
        <w:t xml:space="preserve"> </w:t>
      </w:r>
      <w:r>
        <w:rPr>
          <w:sz w:val="28"/>
        </w:rPr>
        <w:t>конкурсах</w:t>
      </w:r>
      <w:r>
        <w:rPr>
          <w:spacing w:val="-4"/>
          <w:sz w:val="28"/>
        </w:rPr>
        <w:t xml:space="preserve"> </w:t>
      </w:r>
      <w:r>
        <w:rPr>
          <w:sz w:val="28"/>
        </w:rPr>
        <w:t>школьных</w:t>
      </w:r>
      <w:r>
        <w:rPr>
          <w:spacing w:val="-3"/>
          <w:sz w:val="28"/>
        </w:rPr>
        <w:t xml:space="preserve"> </w:t>
      </w:r>
      <w:r>
        <w:rPr>
          <w:spacing w:val="-2"/>
          <w:sz w:val="28"/>
        </w:rPr>
        <w:t>медиа.</w:t>
      </w:r>
    </w:p>
    <w:p w:rsidR="00B42E1A" w:rsidRPr="0073370B" w:rsidRDefault="00B42E1A" w:rsidP="00B42E1A">
      <w:pPr>
        <w:pStyle w:val="a5"/>
        <w:tabs>
          <w:tab w:val="left" w:pos="2123"/>
        </w:tabs>
        <w:ind w:left="2123"/>
        <w:jc w:val="both"/>
        <w:rPr>
          <w:sz w:val="28"/>
        </w:rPr>
      </w:pPr>
    </w:p>
    <w:p w:rsidR="00D214C9" w:rsidRDefault="0073370B" w:rsidP="00B42E1A">
      <w:pPr>
        <w:pStyle w:val="a5"/>
        <w:ind w:left="851"/>
        <w:rPr>
          <w:sz w:val="28"/>
        </w:rPr>
      </w:pPr>
      <w:r>
        <w:rPr>
          <w:spacing w:val="-2"/>
          <w:sz w:val="28"/>
        </w:rPr>
        <w:t>В  школе функционирует медиацентр «Перспектива», который отражает на школьных интернет- платформах наиболее значимые мероприятия.</w:t>
      </w:r>
    </w:p>
    <w:p w:rsidR="0073370B" w:rsidRPr="00D214C9" w:rsidRDefault="0073370B" w:rsidP="00D214C9">
      <w:pPr>
        <w:tabs>
          <w:tab w:val="left" w:pos="2123"/>
        </w:tabs>
        <w:jc w:val="both"/>
        <w:rPr>
          <w:sz w:val="28"/>
        </w:rPr>
      </w:pPr>
    </w:p>
    <w:p w:rsidR="00053D68" w:rsidRDefault="00DD0727">
      <w:pPr>
        <w:pStyle w:val="1"/>
        <w:spacing w:before="161"/>
        <w:ind w:left="1418"/>
      </w:pPr>
      <w:r>
        <w:t>РАЗДЕЛ</w:t>
      </w:r>
      <w:r>
        <w:rPr>
          <w:spacing w:val="-1"/>
        </w:rPr>
        <w:t xml:space="preserve"> </w:t>
      </w:r>
      <w:r>
        <w:t xml:space="preserve">3. </w:t>
      </w:r>
      <w:r>
        <w:rPr>
          <w:spacing w:val="-2"/>
        </w:rPr>
        <w:t>ОРГАНИЗАЦИОННЫЙ</w:t>
      </w:r>
    </w:p>
    <w:p w:rsidR="00053D68" w:rsidRDefault="00DD0727">
      <w:pPr>
        <w:pStyle w:val="2"/>
        <w:numPr>
          <w:ilvl w:val="1"/>
          <w:numId w:val="3"/>
        </w:numPr>
        <w:tabs>
          <w:tab w:val="left" w:pos="1838"/>
        </w:tabs>
        <w:spacing w:before="161"/>
        <w:ind w:left="1838"/>
        <w:jc w:val="both"/>
      </w:pPr>
      <w:bookmarkStart w:id="6" w:name="_bookmark5"/>
      <w:bookmarkEnd w:id="6"/>
      <w:r>
        <w:t>Кадровое</w:t>
      </w:r>
      <w:r>
        <w:rPr>
          <w:spacing w:val="-6"/>
        </w:rPr>
        <w:t xml:space="preserve"> </w:t>
      </w:r>
      <w:r>
        <w:rPr>
          <w:spacing w:val="-2"/>
        </w:rPr>
        <w:t>обеспечение</w:t>
      </w:r>
    </w:p>
    <w:p w:rsidR="00053D68" w:rsidRDefault="00DD0727">
      <w:pPr>
        <w:pStyle w:val="a3"/>
        <w:spacing w:before="204" w:line="360" w:lineRule="auto"/>
        <w:ind w:left="851" w:right="653" w:firstLine="567"/>
        <w:jc w:val="both"/>
      </w:pPr>
      <w:r>
        <w:t>В процесс реализации воспитательной работы в школе</w:t>
      </w:r>
      <w:r>
        <w:rPr>
          <w:spacing w:val="40"/>
        </w:rPr>
        <w:t xml:space="preserve"> </w:t>
      </w:r>
      <w:r>
        <w:t>включен весь педагогический коллектив, обучающиеся и родительская общественность. За реализацию модулей программы отвечают:</w:t>
      </w:r>
    </w:p>
    <w:tbl>
      <w:tblPr>
        <w:tblStyle w:val="TableNormal"/>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7"/>
        <w:gridCol w:w="5494"/>
      </w:tblGrid>
      <w:tr w:rsidR="00053D68">
        <w:trPr>
          <w:trHeight w:val="1931"/>
        </w:trPr>
        <w:tc>
          <w:tcPr>
            <w:tcW w:w="4077" w:type="dxa"/>
          </w:tcPr>
          <w:p w:rsidR="00053D68" w:rsidRDefault="00DD0727" w:rsidP="007759F3">
            <w:pPr>
              <w:pStyle w:val="TableParagraph"/>
              <w:ind w:left="639"/>
              <w:rPr>
                <w:sz w:val="28"/>
              </w:rPr>
            </w:pPr>
            <w:r>
              <w:rPr>
                <w:spacing w:val="-2"/>
                <w:sz w:val="28"/>
              </w:rPr>
              <w:t>Заместитель</w:t>
            </w:r>
          </w:p>
          <w:p w:rsidR="00053D68" w:rsidRDefault="007759F3" w:rsidP="007759F3">
            <w:pPr>
              <w:pStyle w:val="TableParagraph"/>
              <w:tabs>
                <w:tab w:val="left" w:pos="3680"/>
              </w:tabs>
              <w:spacing w:before="3" w:line="480" w:lineRule="atLeast"/>
              <w:ind w:left="639" w:right="95"/>
              <w:rPr>
                <w:sz w:val="28"/>
              </w:rPr>
            </w:pPr>
            <w:r>
              <w:rPr>
                <w:spacing w:val="-2"/>
                <w:sz w:val="28"/>
              </w:rPr>
              <w:t>Д</w:t>
            </w:r>
            <w:r w:rsidR="00DD0727">
              <w:rPr>
                <w:spacing w:val="-2"/>
                <w:sz w:val="28"/>
              </w:rPr>
              <w:t>иректора</w:t>
            </w:r>
            <w:r>
              <w:rPr>
                <w:spacing w:val="-2"/>
                <w:sz w:val="28"/>
              </w:rPr>
              <w:t xml:space="preserve"> </w:t>
            </w:r>
            <w:r w:rsidR="00DD0727">
              <w:rPr>
                <w:spacing w:val="-6"/>
                <w:sz w:val="28"/>
              </w:rPr>
              <w:t xml:space="preserve">по </w:t>
            </w:r>
            <w:r w:rsidR="00DD0727">
              <w:rPr>
                <w:sz w:val="28"/>
              </w:rPr>
              <w:t xml:space="preserve">УВР (воспитательная </w:t>
            </w:r>
            <w:r w:rsidR="00DD0727">
              <w:rPr>
                <w:spacing w:val="-2"/>
                <w:sz w:val="28"/>
              </w:rPr>
              <w:t>работа)</w:t>
            </w:r>
          </w:p>
        </w:tc>
        <w:tc>
          <w:tcPr>
            <w:tcW w:w="5494" w:type="dxa"/>
          </w:tcPr>
          <w:p w:rsidR="00053D68" w:rsidRDefault="00DD0727">
            <w:pPr>
              <w:pStyle w:val="TableParagraph"/>
              <w:ind w:left="1420"/>
              <w:rPr>
                <w:sz w:val="28"/>
              </w:rPr>
            </w:pPr>
            <w:r>
              <w:rPr>
                <w:sz w:val="28"/>
              </w:rPr>
              <w:t>Все</w:t>
            </w:r>
            <w:r>
              <w:rPr>
                <w:spacing w:val="-2"/>
                <w:sz w:val="28"/>
              </w:rPr>
              <w:t xml:space="preserve"> модули</w:t>
            </w:r>
          </w:p>
        </w:tc>
      </w:tr>
      <w:tr w:rsidR="00053D68">
        <w:trPr>
          <w:trHeight w:val="3382"/>
        </w:trPr>
        <w:tc>
          <w:tcPr>
            <w:tcW w:w="4077" w:type="dxa"/>
          </w:tcPr>
          <w:p w:rsidR="00053D68" w:rsidRDefault="00DD0727" w:rsidP="007759F3">
            <w:pPr>
              <w:pStyle w:val="TableParagraph"/>
              <w:spacing w:line="360" w:lineRule="auto"/>
              <w:ind w:left="639"/>
              <w:rPr>
                <w:sz w:val="28"/>
              </w:rPr>
            </w:pPr>
            <w:r>
              <w:rPr>
                <w:sz w:val="28"/>
              </w:rPr>
              <w:t>Советник директора по</w:t>
            </w:r>
            <w:r>
              <w:rPr>
                <w:spacing w:val="-10"/>
                <w:sz w:val="28"/>
              </w:rPr>
              <w:t xml:space="preserve"> </w:t>
            </w:r>
            <w:r>
              <w:rPr>
                <w:sz w:val="28"/>
              </w:rPr>
              <w:t>воспитанию</w:t>
            </w:r>
            <w:r>
              <w:rPr>
                <w:spacing w:val="-10"/>
                <w:sz w:val="28"/>
              </w:rPr>
              <w:t xml:space="preserve"> </w:t>
            </w:r>
            <w:r>
              <w:rPr>
                <w:sz w:val="28"/>
              </w:rPr>
              <w:t>и</w:t>
            </w:r>
            <w:r>
              <w:rPr>
                <w:spacing w:val="-10"/>
                <w:sz w:val="28"/>
              </w:rPr>
              <w:t xml:space="preserve"> </w:t>
            </w:r>
            <w:r>
              <w:rPr>
                <w:sz w:val="28"/>
              </w:rPr>
              <w:t>связью</w:t>
            </w:r>
            <w:r>
              <w:rPr>
                <w:spacing w:val="-10"/>
                <w:sz w:val="28"/>
              </w:rPr>
              <w:t xml:space="preserve"> </w:t>
            </w:r>
            <w:r>
              <w:rPr>
                <w:sz w:val="28"/>
              </w:rPr>
              <w:t xml:space="preserve">с </w:t>
            </w:r>
            <w:r>
              <w:rPr>
                <w:spacing w:val="-2"/>
                <w:sz w:val="28"/>
              </w:rPr>
              <w:t>общественными организациями</w:t>
            </w:r>
          </w:p>
        </w:tc>
        <w:tc>
          <w:tcPr>
            <w:tcW w:w="5494" w:type="dxa"/>
          </w:tcPr>
          <w:p w:rsidR="00053D68" w:rsidRDefault="00DD0727">
            <w:pPr>
              <w:pStyle w:val="TableParagraph"/>
              <w:ind w:left="1420"/>
              <w:rPr>
                <w:sz w:val="28"/>
              </w:rPr>
            </w:pPr>
            <w:r>
              <w:rPr>
                <w:spacing w:val="-2"/>
                <w:sz w:val="28"/>
              </w:rPr>
              <w:t>«Самоуправление»,</w:t>
            </w:r>
          </w:p>
          <w:p w:rsidR="00053D68" w:rsidRDefault="00DD0727">
            <w:pPr>
              <w:pStyle w:val="TableParagraph"/>
              <w:spacing w:before="163"/>
              <w:ind w:left="1420"/>
              <w:rPr>
                <w:sz w:val="28"/>
              </w:rPr>
            </w:pPr>
            <w:r>
              <w:rPr>
                <w:sz w:val="28"/>
              </w:rPr>
              <w:t>«Основные</w:t>
            </w:r>
            <w:r>
              <w:rPr>
                <w:spacing w:val="-6"/>
                <w:sz w:val="28"/>
              </w:rPr>
              <w:t xml:space="preserve"> </w:t>
            </w:r>
            <w:r>
              <w:rPr>
                <w:sz w:val="28"/>
              </w:rPr>
              <w:t>школьные</w:t>
            </w:r>
            <w:r>
              <w:rPr>
                <w:spacing w:val="-5"/>
                <w:sz w:val="28"/>
              </w:rPr>
              <w:t xml:space="preserve"> </w:t>
            </w:r>
            <w:r>
              <w:rPr>
                <w:spacing w:val="-2"/>
                <w:sz w:val="28"/>
              </w:rPr>
              <w:t>дела»,</w:t>
            </w:r>
          </w:p>
          <w:p w:rsidR="00053D68" w:rsidRDefault="00DD0727">
            <w:pPr>
              <w:pStyle w:val="TableParagraph"/>
              <w:spacing w:before="161" w:line="360" w:lineRule="auto"/>
              <w:ind w:left="853"/>
              <w:rPr>
                <w:sz w:val="28"/>
              </w:rPr>
            </w:pPr>
            <w:r>
              <w:rPr>
                <w:sz w:val="28"/>
              </w:rPr>
              <w:t>«Детские общественные объединения»,</w:t>
            </w:r>
            <w:r>
              <w:rPr>
                <w:spacing w:val="-18"/>
                <w:sz w:val="28"/>
              </w:rPr>
              <w:t xml:space="preserve"> </w:t>
            </w:r>
            <w:r>
              <w:rPr>
                <w:sz w:val="28"/>
              </w:rPr>
              <w:t>«Движение</w:t>
            </w:r>
            <w:r>
              <w:rPr>
                <w:spacing w:val="-17"/>
                <w:sz w:val="28"/>
              </w:rPr>
              <w:t xml:space="preserve"> </w:t>
            </w:r>
            <w:r>
              <w:rPr>
                <w:sz w:val="28"/>
              </w:rPr>
              <w:t>Первых»,</w:t>
            </w:r>
          </w:p>
          <w:p w:rsidR="00053D68" w:rsidRDefault="00DD0727">
            <w:pPr>
              <w:pStyle w:val="TableParagraph"/>
              <w:spacing w:line="360" w:lineRule="auto"/>
              <w:ind w:left="853" w:right="451"/>
              <w:rPr>
                <w:sz w:val="28"/>
              </w:rPr>
            </w:pPr>
            <w:r>
              <w:rPr>
                <w:sz w:val="28"/>
              </w:rPr>
              <w:t>«Школьные</w:t>
            </w:r>
            <w:r>
              <w:rPr>
                <w:spacing w:val="-18"/>
                <w:sz w:val="28"/>
              </w:rPr>
              <w:t xml:space="preserve"> </w:t>
            </w:r>
            <w:r>
              <w:rPr>
                <w:sz w:val="28"/>
              </w:rPr>
              <w:t>медиа»,</w:t>
            </w:r>
            <w:r>
              <w:rPr>
                <w:spacing w:val="-17"/>
                <w:sz w:val="28"/>
              </w:rPr>
              <w:t xml:space="preserve"> </w:t>
            </w:r>
            <w:r>
              <w:rPr>
                <w:sz w:val="28"/>
              </w:rPr>
              <w:t xml:space="preserve">«Организация </w:t>
            </w:r>
            <w:r>
              <w:rPr>
                <w:spacing w:val="-2"/>
                <w:sz w:val="28"/>
              </w:rPr>
              <w:t>предметно-пространственной</w:t>
            </w:r>
          </w:p>
          <w:p w:rsidR="00053D68" w:rsidRDefault="00DD0727">
            <w:pPr>
              <w:pStyle w:val="TableParagraph"/>
              <w:ind w:left="853"/>
              <w:rPr>
                <w:sz w:val="28"/>
              </w:rPr>
            </w:pPr>
            <w:r>
              <w:rPr>
                <w:spacing w:val="-2"/>
                <w:sz w:val="28"/>
              </w:rPr>
              <w:t>среды».</w:t>
            </w:r>
          </w:p>
        </w:tc>
      </w:tr>
      <w:tr w:rsidR="00053D68">
        <w:trPr>
          <w:trHeight w:val="1448"/>
        </w:trPr>
        <w:tc>
          <w:tcPr>
            <w:tcW w:w="4077" w:type="dxa"/>
          </w:tcPr>
          <w:p w:rsidR="00053D68" w:rsidRDefault="00DD0727" w:rsidP="007759F3">
            <w:pPr>
              <w:pStyle w:val="TableParagraph"/>
              <w:ind w:left="639"/>
              <w:rPr>
                <w:sz w:val="28"/>
              </w:rPr>
            </w:pPr>
            <w:r>
              <w:rPr>
                <w:sz w:val="28"/>
              </w:rPr>
              <w:t>Социальный</w:t>
            </w:r>
            <w:r>
              <w:rPr>
                <w:spacing w:val="-5"/>
                <w:sz w:val="28"/>
              </w:rPr>
              <w:t xml:space="preserve"> </w:t>
            </w:r>
            <w:r>
              <w:rPr>
                <w:spacing w:val="-2"/>
                <w:sz w:val="28"/>
              </w:rPr>
              <w:t>педагог</w:t>
            </w:r>
          </w:p>
        </w:tc>
        <w:tc>
          <w:tcPr>
            <w:tcW w:w="5494" w:type="dxa"/>
          </w:tcPr>
          <w:p w:rsidR="00053D68" w:rsidRDefault="00DD0727">
            <w:pPr>
              <w:pStyle w:val="TableParagraph"/>
              <w:ind w:left="1420"/>
              <w:rPr>
                <w:sz w:val="28"/>
              </w:rPr>
            </w:pPr>
            <w:r>
              <w:rPr>
                <w:spacing w:val="-2"/>
                <w:sz w:val="28"/>
              </w:rPr>
              <w:t>«Профориентация»,</w:t>
            </w:r>
          </w:p>
          <w:p w:rsidR="00053D68" w:rsidRDefault="00DD0727">
            <w:pPr>
              <w:pStyle w:val="TableParagraph"/>
              <w:spacing w:before="161"/>
              <w:ind w:left="853"/>
              <w:rPr>
                <w:sz w:val="28"/>
              </w:rPr>
            </w:pPr>
            <w:r>
              <w:rPr>
                <w:sz w:val="28"/>
              </w:rPr>
              <w:t>«Взаимодействие</w:t>
            </w:r>
            <w:r>
              <w:rPr>
                <w:spacing w:val="-4"/>
                <w:sz w:val="28"/>
              </w:rPr>
              <w:t xml:space="preserve"> </w:t>
            </w:r>
            <w:r>
              <w:rPr>
                <w:sz w:val="28"/>
              </w:rPr>
              <w:t>с</w:t>
            </w:r>
            <w:r>
              <w:rPr>
                <w:spacing w:val="-4"/>
                <w:sz w:val="28"/>
              </w:rPr>
              <w:t xml:space="preserve"> </w:t>
            </w:r>
            <w:r>
              <w:rPr>
                <w:spacing w:val="-2"/>
                <w:sz w:val="28"/>
              </w:rPr>
              <w:t>родителями»,</w:t>
            </w:r>
          </w:p>
          <w:p w:rsidR="00053D68" w:rsidRDefault="00DD0727">
            <w:pPr>
              <w:pStyle w:val="TableParagraph"/>
              <w:spacing w:before="161"/>
              <w:ind w:left="853"/>
              <w:rPr>
                <w:sz w:val="28"/>
              </w:rPr>
            </w:pPr>
            <w:r>
              <w:rPr>
                <w:sz w:val="28"/>
              </w:rPr>
              <w:t>«Профилактика</w:t>
            </w:r>
            <w:r>
              <w:rPr>
                <w:spacing w:val="-3"/>
                <w:sz w:val="28"/>
              </w:rPr>
              <w:t xml:space="preserve"> </w:t>
            </w:r>
            <w:r>
              <w:rPr>
                <w:sz w:val="28"/>
              </w:rPr>
              <w:t>и</w:t>
            </w:r>
            <w:r>
              <w:rPr>
                <w:spacing w:val="-3"/>
                <w:sz w:val="28"/>
              </w:rPr>
              <w:t xml:space="preserve"> </w:t>
            </w:r>
            <w:r>
              <w:rPr>
                <w:spacing w:val="-2"/>
                <w:sz w:val="28"/>
              </w:rPr>
              <w:t>безопасность»</w:t>
            </w:r>
          </w:p>
        </w:tc>
      </w:tr>
      <w:tr w:rsidR="00053D68">
        <w:trPr>
          <w:trHeight w:val="2765"/>
        </w:trPr>
        <w:tc>
          <w:tcPr>
            <w:tcW w:w="4077" w:type="dxa"/>
          </w:tcPr>
          <w:p w:rsidR="00053D68" w:rsidRDefault="00DD0727">
            <w:pPr>
              <w:pStyle w:val="TableParagraph"/>
              <w:spacing w:before="4"/>
              <w:ind w:left="1420"/>
              <w:rPr>
                <w:sz w:val="28"/>
              </w:rPr>
            </w:pPr>
            <w:r>
              <w:rPr>
                <w:spacing w:val="-2"/>
                <w:sz w:val="28"/>
              </w:rPr>
              <w:t>Педагог-психолог</w:t>
            </w:r>
          </w:p>
        </w:tc>
        <w:tc>
          <w:tcPr>
            <w:tcW w:w="5494" w:type="dxa"/>
          </w:tcPr>
          <w:p w:rsidR="00053D68" w:rsidRDefault="00DD0727">
            <w:pPr>
              <w:pStyle w:val="TableParagraph"/>
              <w:spacing w:before="4"/>
              <w:ind w:left="1420"/>
              <w:rPr>
                <w:sz w:val="28"/>
              </w:rPr>
            </w:pPr>
            <w:r>
              <w:rPr>
                <w:spacing w:val="-2"/>
                <w:sz w:val="28"/>
              </w:rPr>
              <w:t>«Профориентация»,</w:t>
            </w:r>
          </w:p>
          <w:p w:rsidR="00053D68" w:rsidRDefault="00DD0727">
            <w:pPr>
              <w:pStyle w:val="TableParagraph"/>
              <w:spacing w:before="161"/>
              <w:ind w:left="853"/>
              <w:rPr>
                <w:sz w:val="28"/>
              </w:rPr>
            </w:pPr>
            <w:r>
              <w:rPr>
                <w:sz w:val="28"/>
              </w:rPr>
              <w:t>«Взаимодействие</w:t>
            </w:r>
            <w:r>
              <w:rPr>
                <w:spacing w:val="10"/>
                <w:sz w:val="28"/>
              </w:rPr>
              <w:t xml:space="preserve"> </w:t>
            </w:r>
            <w:r>
              <w:rPr>
                <w:sz w:val="28"/>
              </w:rPr>
              <w:t>с</w:t>
            </w:r>
            <w:r>
              <w:rPr>
                <w:spacing w:val="10"/>
                <w:sz w:val="28"/>
              </w:rPr>
              <w:t xml:space="preserve"> </w:t>
            </w:r>
            <w:r>
              <w:rPr>
                <w:spacing w:val="-2"/>
                <w:sz w:val="28"/>
              </w:rPr>
              <w:t>родителями»,</w:t>
            </w:r>
          </w:p>
          <w:p w:rsidR="00053D68" w:rsidRDefault="00DD0727">
            <w:pPr>
              <w:pStyle w:val="TableParagraph"/>
              <w:spacing w:before="161"/>
              <w:ind w:left="853"/>
              <w:rPr>
                <w:sz w:val="28"/>
              </w:rPr>
            </w:pPr>
            <w:r>
              <w:rPr>
                <w:sz w:val="28"/>
              </w:rPr>
              <w:t>«Профилактика</w:t>
            </w:r>
            <w:r>
              <w:rPr>
                <w:spacing w:val="-3"/>
                <w:sz w:val="28"/>
              </w:rPr>
              <w:t xml:space="preserve"> </w:t>
            </w:r>
            <w:r>
              <w:rPr>
                <w:sz w:val="28"/>
              </w:rPr>
              <w:t>и</w:t>
            </w:r>
            <w:r>
              <w:rPr>
                <w:spacing w:val="-2"/>
                <w:sz w:val="28"/>
              </w:rPr>
              <w:t xml:space="preserve"> безопасность»</w:t>
            </w:r>
          </w:p>
        </w:tc>
      </w:tr>
      <w:tr w:rsidR="00053D68">
        <w:trPr>
          <w:trHeight w:val="1931"/>
        </w:trPr>
        <w:tc>
          <w:tcPr>
            <w:tcW w:w="4077" w:type="dxa"/>
          </w:tcPr>
          <w:p w:rsidR="00053D68" w:rsidRDefault="00DD0727">
            <w:pPr>
              <w:pStyle w:val="TableParagraph"/>
              <w:spacing w:before="4"/>
              <w:ind w:left="1420" w:right="-15"/>
              <w:rPr>
                <w:sz w:val="28"/>
              </w:rPr>
            </w:pPr>
            <w:r>
              <w:rPr>
                <w:spacing w:val="-2"/>
                <w:sz w:val="28"/>
              </w:rPr>
              <w:t>Учителя-предметники</w:t>
            </w:r>
          </w:p>
        </w:tc>
        <w:tc>
          <w:tcPr>
            <w:tcW w:w="5494" w:type="dxa"/>
          </w:tcPr>
          <w:p w:rsidR="00053D68" w:rsidRDefault="00DD0727">
            <w:pPr>
              <w:pStyle w:val="TableParagraph"/>
              <w:spacing w:before="4"/>
              <w:ind w:left="1420"/>
              <w:rPr>
                <w:sz w:val="28"/>
              </w:rPr>
            </w:pPr>
            <w:r>
              <w:rPr>
                <w:sz w:val="28"/>
              </w:rPr>
              <w:t>«Урочная</w:t>
            </w:r>
            <w:r>
              <w:rPr>
                <w:spacing w:val="-5"/>
                <w:sz w:val="28"/>
              </w:rPr>
              <w:t xml:space="preserve"> </w:t>
            </w:r>
            <w:r>
              <w:rPr>
                <w:spacing w:val="-2"/>
                <w:sz w:val="28"/>
              </w:rPr>
              <w:t>деятельность»,</w:t>
            </w:r>
          </w:p>
          <w:p w:rsidR="00053D68" w:rsidRDefault="00DD0727">
            <w:pPr>
              <w:pStyle w:val="TableParagraph"/>
              <w:spacing w:before="161"/>
              <w:ind w:left="853"/>
              <w:rPr>
                <w:sz w:val="28"/>
              </w:rPr>
            </w:pPr>
            <w:r>
              <w:rPr>
                <w:sz w:val="28"/>
              </w:rPr>
              <w:t>«Внеурочная</w:t>
            </w:r>
            <w:r>
              <w:rPr>
                <w:spacing w:val="-5"/>
                <w:sz w:val="28"/>
              </w:rPr>
              <w:t xml:space="preserve"> </w:t>
            </w:r>
            <w:r>
              <w:rPr>
                <w:spacing w:val="-2"/>
                <w:sz w:val="28"/>
              </w:rPr>
              <w:t>деятельность»,</w:t>
            </w:r>
          </w:p>
          <w:p w:rsidR="00053D68" w:rsidRDefault="00DD0727">
            <w:pPr>
              <w:pStyle w:val="TableParagraph"/>
              <w:tabs>
                <w:tab w:val="left" w:pos="2746"/>
                <w:tab w:val="left" w:pos="3541"/>
              </w:tabs>
              <w:spacing w:before="3" w:line="480" w:lineRule="atLeast"/>
              <w:ind w:left="853" w:right="1080"/>
              <w:rPr>
                <w:sz w:val="28"/>
              </w:rPr>
            </w:pPr>
            <w:r>
              <w:rPr>
                <w:spacing w:val="-2"/>
                <w:sz w:val="28"/>
              </w:rPr>
              <w:t>«Организация</w:t>
            </w:r>
            <w:r>
              <w:rPr>
                <w:sz w:val="28"/>
              </w:rPr>
              <w:tab/>
            </w:r>
            <w:r>
              <w:rPr>
                <w:spacing w:val="-2"/>
                <w:sz w:val="28"/>
              </w:rPr>
              <w:t>предметно- пространственной</w:t>
            </w:r>
            <w:r>
              <w:rPr>
                <w:sz w:val="28"/>
              </w:rPr>
              <w:tab/>
            </w:r>
            <w:r>
              <w:rPr>
                <w:spacing w:val="-2"/>
                <w:sz w:val="28"/>
              </w:rPr>
              <w:t>среды»</w:t>
            </w:r>
          </w:p>
        </w:tc>
      </w:tr>
    </w:tbl>
    <w:p w:rsidR="00053D68" w:rsidRDefault="00053D68">
      <w:pPr>
        <w:pStyle w:val="a3"/>
        <w:rPr>
          <w:sz w:val="20"/>
        </w:rPr>
      </w:pPr>
    </w:p>
    <w:p w:rsidR="00053D68" w:rsidRDefault="00053D68">
      <w:pPr>
        <w:pStyle w:val="a3"/>
        <w:spacing w:before="74"/>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5233"/>
      </w:tblGrid>
      <w:tr w:rsidR="00053D68">
        <w:trPr>
          <w:trHeight w:val="3400"/>
        </w:trPr>
        <w:tc>
          <w:tcPr>
            <w:tcW w:w="4115" w:type="dxa"/>
          </w:tcPr>
          <w:p w:rsidR="00053D68" w:rsidRDefault="00DD0727">
            <w:pPr>
              <w:pStyle w:val="TableParagraph"/>
              <w:spacing w:before="4" w:line="360" w:lineRule="auto"/>
              <w:ind w:left="853" w:right="1519" w:firstLine="567"/>
              <w:rPr>
                <w:sz w:val="28"/>
              </w:rPr>
            </w:pPr>
            <w:r>
              <w:rPr>
                <w:spacing w:val="-2"/>
                <w:sz w:val="28"/>
              </w:rPr>
              <w:t>Классные руководители</w:t>
            </w:r>
          </w:p>
        </w:tc>
        <w:tc>
          <w:tcPr>
            <w:tcW w:w="5233" w:type="dxa"/>
          </w:tcPr>
          <w:p w:rsidR="00053D68" w:rsidRDefault="00DD0727" w:rsidP="00C55D64">
            <w:pPr>
              <w:pStyle w:val="TableParagraph"/>
              <w:spacing w:before="4"/>
              <w:ind w:left="1420" w:hanging="717"/>
              <w:rPr>
                <w:sz w:val="28"/>
              </w:rPr>
            </w:pPr>
            <w:r>
              <w:rPr>
                <w:sz w:val="28"/>
              </w:rPr>
              <w:t>«Основные</w:t>
            </w:r>
            <w:r>
              <w:rPr>
                <w:spacing w:val="-6"/>
                <w:sz w:val="28"/>
              </w:rPr>
              <w:t xml:space="preserve"> </w:t>
            </w:r>
            <w:r>
              <w:rPr>
                <w:sz w:val="28"/>
              </w:rPr>
              <w:t>школьные</w:t>
            </w:r>
            <w:r>
              <w:rPr>
                <w:spacing w:val="-5"/>
                <w:sz w:val="28"/>
              </w:rPr>
              <w:t xml:space="preserve"> </w:t>
            </w:r>
            <w:r>
              <w:rPr>
                <w:spacing w:val="-2"/>
                <w:sz w:val="28"/>
              </w:rPr>
              <w:t>дела»,</w:t>
            </w:r>
          </w:p>
          <w:p w:rsidR="00053D68" w:rsidRDefault="00DD0727" w:rsidP="00C55D64">
            <w:pPr>
              <w:pStyle w:val="TableParagraph"/>
              <w:tabs>
                <w:tab w:val="left" w:pos="2807"/>
              </w:tabs>
              <w:spacing w:before="161"/>
              <w:ind w:left="853" w:hanging="717"/>
              <w:rPr>
                <w:sz w:val="28"/>
              </w:rPr>
            </w:pPr>
            <w:r>
              <w:rPr>
                <w:spacing w:val="-2"/>
                <w:sz w:val="28"/>
              </w:rPr>
              <w:t>«Классное</w:t>
            </w:r>
            <w:r>
              <w:rPr>
                <w:sz w:val="28"/>
              </w:rPr>
              <w:tab/>
            </w:r>
            <w:r>
              <w:rPr>
                <w:spacing w:val="-2"/>
                <w:sz w:val="28"/>
              </w:rPr>
              <w:t>руководство»,</w:t>
            </w:r>
          </w:p>
          <w:p w:rsidR="00053D68" w:rsidRDefault="00DD0727" w:rsidP="00C55D64">
            <w:pPr>
              <w:pStyle w:val="TableParagraph"/>
              <w:spacing w:before="161"/>
              <w:ind w:left="853" w:hanging="717"/>
              <w:rPr>
                <w:sz w:val="28"/>
              </w:rPr>
            </w:pPr>
            <w:r>
              <w:rPr>
                <w:sz w:val="28"/>
              </w:rPr>
              <w:t>«Внеурочная</w:t>
            </w:r>
            <w:r>
              <w:rPr>
                <w:spacing w:val="23"/>
                <w:sz w:val="28"/>
              </w:rPr>
              <w:t xml:space="preserve">  </w:t>
            </w:r>
            <w:r>
              <w:rPr>
                <w:spacing w:val="-2"/>
                <w:sz w:val="28"/>
              </w:rPr>
              <w:t>деятельность»,</w:t>
            </w:r>
          </w:p>
          <w:p w:rsidR="00053D68" w:rsidRDefault="00DD0727" w:rsidP="00C55D64">
            <w:pPr>
              <w:pStyle w:val="TableParagraph"/>
              <w:tabs>
                <w:tab w:val="left" w:pos="3836"/>
              </w:tabs>
              <w:spacing w:before="161" w:line="360" w:lineRule="auto"/>
              <w:ind w:left="136" w:right="454"/>
              <w:rPr>
                <w:sz w:val="28"/>
              </w:rPr>
            </w:pPr>
            <w:r>
              <w:rPr>
                <w:sz w:val="28"/>
              </w:rPr>
              <w:t xml:space="preserve">«Организация предметно- </w:t>
            </w:r>
            <w:r w:rsidR="00C55D64">
              <w:rPr>
                <w:sz w:val="28"/>
              </w:rPr>
              <w:t>п</w:t>
            </w:r>
            <w:r>
              <w:rPr>
                <w:spacing w:val="-2"/>
                <w:sz w:val="28"/>
              </w:rPr>
              <w:t>ространственной</w:t>
            </w:r>
            <w:r w:rsidR="00C55D64">
              <w:rPr>
                <w:spacing w:val="-2"/>
                <w:sz w:val="28"/>
              </w:rPr>
              <w:t xml:space="preserve"> </w:t>
            </w:r>
            <w:r>
              <w:rPr>
                <w:spacing w:val="-2"/>
                <w:sz w:val="28"/>
              </w:rPr>
              <w:t>среды»,</w:t>
            </w:r>
          </w:p>
          <w:p w:rsidR="00053D68" w:rsidRDefault="00DD0727" w:rsidP="00C55D64">
            <w:pPr>
              <w:pStyle w:val="TableParagraph"/>
              <w:tabs>
                <w:tab w:val="left" w:pos="3540"/>
              </w:tabs>
              <w:ind w:left="853" w:hanging="717"/>
              <w:rPr>
                <w:sz w:val="28"/>
              </w:rPr>
            </w:pPr>
            <w:r>
              <w:rPr>
                <w:sz w:val="28"/>
              </w:rPr>
              <w:t>«Взаимодействие</w:t>
            </w:r>
            <w:r>
              <w:rPr>
                <w:spacing w:val="-8"/>
                <w:sz w:val="28"/>
              </w:rPr>
              <w:t xml:space="preserve"> </w:t>
            </w:r>
            <w:r>
              <w:rPr>
                <w:spacing w:val="-10"/>
                <w:sz w:val="28"/>
              </w:rPr>
              <w:t>с</w:t>
            </w:r>
            <w:r w:rsidR="00C55D64">
              <w:rPr>
                <w:spacing w:val="-10"/>
                <w:sz w:val="28"/>
              </w:rPr>
              <w:t xml:space="preserve"> </w:t>
            </w:r>
            <w:r>
              <w:rPr>
                <w:spacing w:val="-2"/>
                <w:sz w:val="28"/>
              </w:rPr>
              <w:t>родителями»,</w:t>
            </w:r>
          </w:p>
          <w:p w:rsidR="00053D68" w:rsidRDefault="00DD0727" w:rsidP="00C55D64">
            <w:pPr>
              <w:pStyle w:val="TableParagraph"/>
              <w:spacing w:before="161"/>
              <w:ind w:left="853" w:hanging="717"/>
              <w:rPr>
                <w:sz w:val="28"/>
              </w:rPr>
            </w:pPr>
            <w:r>
              <w:rPr>
                <w:sz w:val="28"/>
              </w:rPr>
              <w:t>«Профориентация»,</w:t>
            </w:r>
            <w:r>
              <w:rPr>
                <w:spacing w:val="-12"/>
                <w:sz w:val="28"/>
              </w:rPr>
              <w:t xml:space="preserve"> </w:t>
            </w:r>
            <w:r>
              <w:rPr>
                <w:spacing w:val="-2"/>
                <w:sz w:val="28"/>
              </w:rPr>
              <w:t>«Профилактика</w:t>
            </w:r>
          </w:p>
        </w:tc>
      </w:tr>
      <w:tr w:rsidR="00053D68">
        <w:trPr>
          <w:trHeight w:val="2254"/>
        </w:trPr>
        <w:tc>
          <w:tcPr>
            <w:tcW w:w="4115" w:type="dxa"/>
          </w:tcPr>
          <w:p w:rsidR="00053D68" w:rsidRDefault="00DD0727">
            <w:pPr>
              <w:pStyle w:val="TableParagraph"/>
              <w:spacing w:before="4"/>
              <w:ind w:left="1420"/>
              <w:rPr>
                <w:sz w:val="28"/>
              </w:rPr>
            </w:pPr>
            <w:r>
              <w:rPr>
                <w:sz w:val="28"/>
              </w:rPr>
              <w:t>Старшая</w:t>
            </w:r>
            <w:r>
              <w:rPr>
                <w:spacing w:val="-5"/>
                <w:sz w:val="28"/>
              </w:rPr>
              <w:t xml:space="preserve"> </w:t>
            </w:r>
            <w:r>
              <w:rPr>
                <w:spacing w:val="-2"/>
                <w:sz w:val="28"/>
              </w:rPr>
              <w:t>вожатая</w:t>
            </w:r>
          </w:p>
        </w:tc>
        <w:tc>
          <w:tcPr>
            <w:tcW w:w="5233" w:type="dxa"/>
          </w:tcPr>
          <w:p w:rsidR="00053D68" w:rsidRDefault="00DD0727" w:rsidP="00C55D64">
            <w:pPr>
              <w:pStyle w:val="TableParagraph"/>
              <w:spacing w:before="4"/>
              <w:ind w:left="1420" w:hanging="717"/>
              <w:rPr>
                <w:sz w:val="28"/>
              </w:rPr>
            </w:pPr>
            <w:r>
              <w:rPr>
                <w:spacing w:val="-2"/>
                <w:sz w:val="28"/>
              </w:rPr>
              <w:t>«Самоуправление»,</w:t>
            </w:r>
          </w:p>
          <w:p w:rsidR="00053D68" w:rsidRDefault="00DD0727" w:rsidP="00C55D64">
            <w:pPr>
              <w:pStyle w:val="TableParagraph"/>
              <w:tabs>
                <w:tab w:val="left" w:pos="2975"/>
                <w:tab w:val="left" w:pos="4400"/>
              </w:tabs>
              <w:spacing w:before="163"/>
              <w:ind w:left="1420" w:hanging="717"/>
              <w:rPr>
                <w:sz w:val="28"/>
              </w:rPr>
            </w:pPr>
            <w:r>
              <w:rPr>
                <w:spacing w:val="-2"/>
                <w:sz w:val="28"/>
              </w:rPr>
              <w:t>«Основные</w:t>
            </w:r>
            <w:r>
              <w:rPr>
                <w:sz w:val="28"/>
              </w:rPr>
              <w:tab/>
            </w:r>
            <w:r>
              <w:rPr>
                <w:spacing w:val="-2"/>
                <w:sz w:val="28"/>
              </w:rPr>
              <w:t>школьные</w:t>
            </w:r>
            <w:r>
              <w:rPr>
                <w:sz w:val="28"/>
              </w:rPr>
              <w:tab/>
            </w:r>
            <w:r>
              <w:rPr>
                <w:spacing w:val="-2"/>
                <w:sz w:val="28"/>
              </w:rPr>
              <w:t>дела»,</w:t>
            </w:r>
          </w:p>
          <w:p w:rsidR="00053D68" w:rsidRDefault="00DD0727" w:rsidP="00C55D64">
            <w:pPr>
              <w:pStyle w:val="TableParagraph"/>
              <w:tabs>
                <w:tab w:val="left" w:pos="3402"/>
              </w:tabs>
              <w:spacing w:before="161" w:line="360" w:lineRule="auto"/>
              <w:ind w:left="853" w:right="82" w:hanging="717"/>
              <w:rPr>
                <w:sz w:val="28"/>
              </w:rPr>
            </w:pPr>
            <w:r>
              <w:rPr>
                <w:spacing w:val="-2"/>
                <w:sz w:val="28"/>
              </w:rPr>
              <w:t>«Детские</w:t>
            </w:r>
            <w:r>
              <w:rPr>
                <w:sz w:val="28"/>
              </w:rPr>
              <w:tab/>
            </w:r>
            <w:r>
              <w:rPr>
                <w:spacing w:val="-2"/>
                <w:sz w:val="28"/>
              </w:rPr>
              <w:t>общественные объединения»</w:t>
            </w:r>
          </w:p>
        </w:tc>
      </w:tr>
      <w:tr w:rsidR="00053D68">
        <w:trPr>
          <w:trHeight w:val="2254"/>
        </w:trPr>
        <w:tc>
          <w:tcPr>
            <w:tcW w:w="4115" w:type="dxa"/>
          </w:tcPr>
          <w:p w:rsidR="00053D68" w:rsidRDefault="00DD0727">
            <w:pPr>
              <w:pStyle w:val="TableParagraph"/>
              <w:spacing w:before="4" w:line="360" w:lineRule="auto"/>
              <w:ind w:left="853" w:firstLine="567"/>
              <w:rPr>
                <w:sz w:val="28"/>
              </w:rPr>
            </w:pPr>
            <w:r>
              <w:rPr>
                <w:spacing w:val="-2"/>
                <w:sz w:val="28"/>
              </w:rPr>
              <w:t>Педагоги дополнительного образования</w:t>
            </w:r>
          </w:p>
        </w:tc>
        <w:tc>
          <w:tcPr>
            <w:tcW w:w="5233" w:type="dxa"/>
          </w:tcPr>
          <w:p w:rsidR="00053D68" w:rsidRDefault="00DD0727" w:rsidP="00C55D64">
            <w:pPr>
              <w:pStyle w:val="TableParagraph"/>
              <w:spacing w:before="4"/>
              <w:ind w:left="1490" w:hanging="1142"/>
              <w:rPr>
                <w:sz w:val="28"/>
              </w:rPr>
            </w:pPr>
            <w:r>
              <w:rPr>
                <w:sz w:val="28"/>
              </w:rPr>
              <w:t>«Основные</w:t>
            </w:r>
            <w:r>
              <w:rPr>
                <w:spacing w:val="-6"/>
                <w:sz w:val="28"/>
              </w:rPr>
              <w:t xml:space="preserve"> </w:t>
            </w:r>
            <w:r>
              <w:rPr>
                <w:sz w:val="28"/>
              </w:rPr>
              <w:t>школьные</w:t>
            </w:r>
            <w:r>
              <w:rPr>
                <w:spacing w:val="-5"/>
                <w:sz w:val="28"/>
              </w:rPr>
              <w:t xml:space="preserve"> </w:t>
            </w:r>
            <w:r>
              <w:rPr>
                <w:spacing w:val="-2"/>
                <w:sz w:val="28"/>
              </w:rPr>
              <w:t>дела»,</w:t>
            </w:r>
          </w:p>
          <w:p w:rsidR="00053D68" w:rsidRDefault="00DD0727" w:rsidP="00C55D64">
            <w:pPr>
              <w:pStyle w:val="TableParagraph"/>
              <w:spacing w:before="161" w:line="360" w:lineRule="auto"/>
              <w:ind w:left="853" w:hanging="1142"/>
              <w:rPr>
                <w:sz w:val="28"/>
              </w:rPr>
            </w:pPr>
            <w:r>
              <w:rPr>
                <w:sz w:val="28"/>
              </w:rPr>
              <w:t>«Внеурочная</w:t>
            </w:r>
            <w:r>
              <w:rPr>
                <w:spacing w:val="80"/>
                <w:sz w:val="28"/>
              </w:rPr>
              <w:t xml:space="preserve"> </w:t>
            </w:r>
            <w:r>
              <w:rPr>
                <w:sz w:val="28"/>
              </w:rPr>
              <w:t>деятельность и дополнительное образование».</w:t>
            </w:r>
          </w:p>
        </w:tc>
      </w:tr>
    </w:tbl>
    <w:p w:rsidR="00053D68" w:rsidRDefault="00053D68">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pPr>
    </w:p>
    <w:p w:rsidR="00C80A7A" w:rsidRDefault="00C80A7A">
      <w:pPr>
        <w:pStyle w:val="TableParagraph"/>
        <w:spacing w:line="360" w:lineRule="auto"/>
        <w:rPr>
          <w:sz w:val="28"/>
        </w:rPr>
        <w:sectPr w:rsidR="00C80A7A" w:rsidSect="003005CC">
          <w:headerReference w:type="default" r:id="rId578"/>
          <w:footerReference w:type="default" r:id="rId579"/>
          <w:pgSz w:w="11900" w:h="16840"/>
          <w:pgMar w:top="568" w:right="141" w:bottom="280" w:left="141" w:header="0" w:footer="0" w:gutter="0"/>
          <w:cols w:space="720"/>
        </w:sectPr>
      </w:pPr>
    </w:p>
    <w:p w:rsidR="00C80A7A" w:rsidRPr="00C80A7A" w:rsidRDefault="00C80A7A" w:rsidP="00C80A7A">
      <w:pPr>
        <w:pStyle w:val="2"/>
        <w:tabs>
          <w:tab w:val="left" w:pos="1838"/>
        </w:tabs>
        <w:spacing w:before="77"/>
        <w:ind w:left="1838"/>
        <w:jc w:val="left"/>
        <w:rPr>
          <w:b w:val="0"/>
          <w:sz w:val="20"/>
          <w:szCs w:val="20"/>
        </w:rPr>
      </w:pPr>
      <w:bookmarkStart w:id="7" w:name="_bookmark6"/>
      <w:bookmarkEnd w:id="7"/>
      <w:r>
        <w:rPr>
          <w:b w:val="0"/>
          <w:sz w:val="20"/>
          <w:szCs w:val="20"/>
        </w:rPr>
        <w:t xml:space="preserve">                                                         306</w:t>
      </w:r>
    </w:p>
    <w:p w:rsidR="00053D68" w:rsidRPr="00E45F97" w:rsidRDefault="00DD0727">
      <w:pPr>
        <w:pStyle w:val="2"/>
        <w:numPr>
          <w:ilvl w:val="1"/>
          <w:numId w:val="3"/>
        </w:numPr>
        <w:tabs>
          <w:tab w:val="left" w:pos="1838"/>
        </w:tabs>
        <w:spacing w:before="77"/>
        <w:ind w:left="1838"/>
        <w:jc w:val="both"/>
      </w:pPr>
      <w:r>
        <w:t>Нормативно-методическое</w:t>
      </w:r>
      <w:r>
        <w:rPr>
          <w:spacing w:val="-16"/>
        </w:rPr>
        <w:t xml:space="preserve"> </w:t>
      </w:r>
      <w:r>
        <w:rPr>
          <w:spacing w:val="-2"/>
        </w:rPr>
        <w:t>обеспечение</w:t>
      </w:r>
    </w:p>
    <w:p w:rsidR="009B1C9B" w:rsidRDefault="00B42E1A" w:rsidP="00F02761">
      <w:pPr>
        <w:pStyle w:val="2"/>
        <w:tabs>
          <w:tab w:val="left" w:pos="1838"/>
        </w:tabs>
        <w:spacing w:before="77"/>
        <w:ind w:right="845"/>
        <w:rPr>
          <w:b w:val="0"/>
        </w:rPr>
      </w:pPr>
      <w:r w:rsidRPr="00B42E1A">
        <w:rPr>
          <w:b w:val="0"/>
        </w:rPr>
        <w:t>Программа Воспитания МБОУ «Школа №105»  разработана с учетом</w:t>
      </w:r>
    </w:p>
    <w:p w:rsidR="00B42E1A" w:rsidRPr="00B42E1A" w:rsidRDefault="009B1C9B" w:rsidP="00F02761">
      <w:pPr>
        <w:pStyle w:val="2"/>
        <w:tabs>
          <w:tab w:val="left" w:pos="1838"/>
        </w:tabs>
        <w:spacing w:before="77"/>
        <w:ind w:right="845"/>
        <w:rPr>
          <w:b w:val="0"/>
        </w:rPr>
      </w:pPr>
      <w:r>
        <w:rPr>
          <w:b w:val="0"/>
        </w:rPr>
        <w:t>-</w:t>
      </w:r>
      <w:r w:rsidR="00B42E1A" w:rsidRPr="00B42E1A">
        <w:rPr>
          <w:b w:val="0"/>
        </w:rPr>
        <w:t xml:space="preserve">  Федерального закона от 29.12.2012 № 273-ФЗ «Об образовании в Российской Федерации», </w:t>
      </w:r>
    </w:p>
    <w:p w:rsidR="00B42E1A" w:rsidRPr="00B42E1A" w:rsidRDefault="00B42E1A" w:rsidP="00F02761">
      <w:pPr>
        <w:pStyle w:val="2"/>
        <w:tabs>
          <w:tab w:val="left" w:pos="1838"/>
        </w:tabs>
        <w:spacing w:before="77"/>
        <w:ind w:right="845"/>
        <w:rPr>
          <w:b w:val="0"/>
        </w:rPr>
      </w:pPr>
      <w:r w:rsidRPr="00B42E1A">
        <w:rPr>
          <w:b w:val="0"/>
        </w:rPr>
        <w:t xml:space="preserve"> </w:t>
      </w:r>
      <w:r w:rsidR="009B1C9B">
        <w:rPr>
          <w:b w:val="0"/>
        </w:rPr>
        <w:t xml:space="preserve">- </w:t>
      </w:r>
      <w:r w:rsidRPr="00B42E1A">
        <w:rPr>
          <w:b w:val="0"/>
        </w:rPr>
        <w:t xml:space="preserve">Стратегии национальной безопасности Российской Федерации (Указ Президента Российской Федерации от 02.07.2021 № 400), </w:t>
      </w:r>
    </w:p>
    <w:p w:rsidR="00B42E1A" w:rsidRPr="00B42E1A" w:rsidRDefault="009B1C9B" w:rsidP="00F02761">
      <w:pPr>
        <w:pStyle w:val="2"/>
        <w:tabs>
          <w:tab w:val="left" w:pos="1838"/>
        </w:tabs>
        <w:spacing w:before="77"/>
        <w:ind w:right="845"/>
        <w:rPr>
          <w:b w:val="0"/>
        </w:rPr>
      </w:pPr>
      <w:r>
        <w:rPr>
          <w:b w:val="0"/>
        </w:rPr>
        <w:t xml:space="preserve">- </w:t>
      </w:r>
      <w:r w:rsidR="00B42E1A" w:rsidRPr="00B42E1A">
        <w:rPr>
          <w:b w:val="0"/>
        </w:rPr>
        <w:t>Указ</w:t>
      </w:r>
      <w:r>
        <w:rPr>
          <w:b w:val="0"/>
        </w:rPr>
        <w:t xml:space="preserve">а </w:t>
      </w:r>
      <w:r w:rsidR="00B42E1A" w:rsidRPr="00B42E1A">
        <w:rPr>
          <w:b w:val="0"/>
        </w:rPr>
        <w:t xml:space="preserve"> Президента Российской 7 мая 2024 г. № 309 "О национальных целях развития Российской Федерации а период до 2030 года и на перспективу до 2036 года",</w:t>
      </w:r>
    </w:p>
    <w:p w:rsidR="00E45F97" w:rsidRPr="00B42E1A" w:rsidRDefault="009B1C9B" w:rsidP="00F02761">
      <w:pPr>
        <w:pStyle w:val="2"/>
        <w:tabs>
          <w:tab w:val="left" w:pos="1838"/>
        </w:tabs>
        <w:spacing w:before="77"/>
        <w:ind w:right="845"/>
        <w:rPr>
          <w:b w:val="0"/>
        </w:rPr>
      </w:pPr>
      <w:r>
        <w:rPr>
          <w:b w:val="0"/>
        </w:rPr>
        <w:t>- Постановления</w:t>
      </w:r>
      <w:r w:rsidR="00B42E1A" w:rsidRPr="00B42E1A">
        <w:rPr>
          <w:b w:val="0"/>
        </w:rPr>
        <w:t xml:space="preserve"> правительства Российской Федерации №225 от 21.02.2022г. «Об утверждении номенклатуры должностей педагогических</w:t>
      </w:r>
      <w:r>
        <w:rPr>
          <w:b w:val="0"/>
        </w:rPr>
        <w:t xml:space="preserve"> </w:t>
      </w:r>
      <w:r w:rsidR="00B42E1A" w:rsidRPr="00B42E1A">
        <w:rPr>
          <w:b w:val="0"/>
        </w:rPr>
        <w:t>работников организаций, осуществляющих образовательную деятельность,</w:t>
      </w:r>
      <w:r>
        <w:rPr>
          <w:b w:val="0"/>
        </w:rPr>
        <w:t xml:space="preserve"> </w:t>
      </w:r>
      <w:r w:rsidR="00B42E1A" w:rsidRPr="00B42E1A">
        <w:rPr>
          <w:b w:val="0"/>
        </w:rPr>
        <w:t>должностей руководителей образовательных организаций».</w:t>
      </w:r>
    </w:p>
    <w:p w:rsidR="009B1C9B" w:rsidRDefault="00B42E1A" w:rsidP="009B1C9B">
      <w:pPr>
        <w:pStyle w:val="a3"/>
        <w:spacing w:line="360" w:lineRule="auto"/>
        <w:ind w:left="794" w:right="510" w:firstLine="567"/>
        <w:jc w:val="both"/>
      </w:pPr>
      <w:bookmarkStart w:id="8" w:name="_bookmark7"/>
      <w:bookmarkEnd w:id="8"/>
      <w:r>
        <w:t xml:space="preserve"> В соответствие с приказами  по школе</w:t>
      </w:r>
      <w:r w:rsidR="00DD0727">
        <w:t>:</w:t>
      </w:r>
    </w:p>
    <w:p w:rsidR="009B1C9B" w:rsidRDefault="00DD0727" w:rsidP="009B1C9B">
      <w:pPr>
        <w:pStyle w:val="a3"/>
        <w:spacing w:line="360" w:lineRule="auto"/>
        <w:ind w:left="794" w:right="510" w:firstLine="567"/>
        <w:jc w:val="both"/>
      </w:pPr>
      <w:r>
        <w:t xml:space="preserve"> от 29.08.2025г №163 «О</w:t>
      </w:r>
      <w:r>
        <w:rPr>
          <w:spacing w:val="40"/>
        </w:rPr>
        <w:t xml:space="preserve"> </w:t>
      </w:r>
      <w:r>
        <w:t xml:space="preserve">штабе воспитательной работы», </w:t>
      </w:r>
    </w:p>
    <w:p w:rsidR="009B1C9B" w:rsidRDefault="00DD0727" w:rsidP="009B1C9B">
      <w:pPr>
        <w:pStyle w:val="a3"/>
        <w:spacing w:line="360" w:lineRule="auto"/>
        <w:ind w:left="794" w:right="510" w:firstLine="567"/>
        <w:jc w:val="both"/>
      </w:pPr>
      <w:r>
        <w:t>от 29.08.2025г № 164 «Об организации работы</w:t>
      </w:r>
      <w:r>
        <w:rPr>
          <w:spacing w:val="40"/>
        </w:rPr>
        <w:t xml:space="preserve"> </w:t>
      </w:r>
      <w:r>
        <w:t xml:space="preserve">детских общественных объединений», </w:t>
      </w:r>
    </w:p>
    <w:p w:rsidR="00F02761" w:rsidRDefault="00DD0727" w:rsidP="00F02761">
      <w:pPr>
        <w:pStyle w:val="a3"/>
        <w:spacing w:line="360" w:lineRule="auto"/>
        <w:ind w:left="794" w:right="510" w:firstLine="567"/>
        <w:jc w:val="both"/>
      </w:pPr>
      <w:r>
        <w:t>от 29.08.2025г. № 165 «</w:t>
      </w:r>
      <w:r w:rsidR="006353B4">
        <w:t xml:space="preserve"> О </w:t>
      </w:r>
      <w:r w:rsidR="007759F3">
        <w:t xml:space="preserve">Совете </w:t>
      </w:r>
      <w:r>
        <w:t xml:space="preserve"> профилактики».</w:t>
      </w:r>
      <w:r w:rsidR="00F02761" w:rsidRPr="00F02761">
        <w:t xml:space="preserve"> </w:t>
      </w:r>
    </w:p>
    <w:p w:rsidR="00F02761" w:rsidRDefault="00F02761" w:rsidP="00F02761">
      <w:pPr>
        <w:pStyle w:val="a3"/>
        <w:spacing w:line="360" w:lineRule="auto"/>
        <w:ind w:left="794" w:right="510" w:firstLine="567"/>
        <w:jc w:val="both"/>
      </w:pPr>
      <w:r>
        <w:t xml:space="preserve">«Об организации работы социально-психологической службы, службы медиации и комиссии  по урегулированию споров» от 01.09.2025г№ 192, </w:t>
      </w:r>
    </w:p>
    <w:p w:rsidR="00F02761" w:rsidRDefault="00F02761" w:rsidP="009B1C9B">
      <w:pPr>
        <w:pStyle w:val="a3"/>
        <w:spacing w:line="360" w:lineRule="auto"/>
        <w:ind w:left="794" w:right="510" w:firstLine="567"/>
        <w:jc w:val="both"/>
      </w:pPr>
      <w:r>
        <w:t xml:space="preserve">«Об организации работы по  психолого- педагогическому сопровождению учащихся социального риска» от 01.09.2025г №193, </w:t>
      </w:r>
    </w:p>
    <w:p w:rsidR="009B1C9B" w:rsidRDefault="00F02761" w:rsidP="009B1C9B">
      <w:pPr>
        <w:pStyle w:val="a3"/>
        <w:spacing w:line="360" w:lineRule="auto"/>
        <w:ind w:left="794" w:right="510" w:firstLine="567"/>
        <w:jc w:val="both"/>
      </w:pPr>
      <w:r>
        <w:t xml:space="preserve"> </w:t>
      </w:r>
      <w:r w:rsidR="009B1C9B">
        <w:t xml:space="preserve">«Об </w:t>
      </w:r>
      <w:r w:rsidRPr="00F02761">
        <w:t>утверждении плана мероприятий по профилактике кризисов и суицидов, о выявлении и сопровождении обучающихся группы суицидального  риска на 2025-2026 учебный год» от 01.09.2025г №194</w:t>
      </w:r>
      <w:r>
        <w:t>.</w:t>
      </w:r>
    </w:p>
    <w:p w:rsidR="00F02761" w:rsidRDefault="009B1C9B" w:rsidP="00F02761">
      <w:pPr>
        <w:pStyle w:val="a3"/>
        <w:spacing w:line="360" w:lineRule="auto"/>
        <w:ind w:left="794" w:right="510" w:firstLine="567"/>
        <w:jc w:val="both"/>
      </w:pPr>
      <w:r>
        <w:t xml:space="preserve"> В</w:t>
      </w:r>
      <w:r w:rsidR="00F02761">
        <w:t xml:space="preserve"> соответствии с Положениями:</w:t>
      </w:r>
    </w:p>
    <w:p w:rsidR="00F02761" w:rsidRDefault="009B1C9B" w:rsidP="00F02761">
      <w:pPr>
        <w:pStyle w:val="a3"/>
        <w:spacing w:line="360" w:lineRule="auto"/>
        <w:ind w:left="794" w:right="510" w:firstLine="567"/>
        <w:jc w:val="both"/>
      </w:pPr>
      <w:r>
        <w:t xml:space="preserve">  </w:t>
      </w:r>
      <w:r w:rsidR="00F02761">
        <w:t>«О Совете школы « от 25.12.2020г № 273,</w:t>
      </w:r>
    </w:p>
    <w:p w:rsidR="00F02761" w:rsidRDefault="00F02761" w:rsidP="00F02761">
      <w:pPr>
        <w:pStyle w:val="a3"/>
        <w:spacing w:line="360" w:lineRule="auto"/>
        <w:ind w:left="794" w:right="510" w:firstLine="567"/>
        <w:jc w:val="both"/>
      </w:pPr>
      <w:r>
        <w:t xml:space="preserve"> «О родительском комитете « от 30.08.2016г №187, </w:t>
      </w:r>
    </w:p>
    <w:p w:rsidR="00F02761" w:rsidRDefault="00F02761" w:rsidP="00F02761">
      <w:pPr>
        <w:pStyle w:val="a3"/>
        <w:spacing w:line="360" w:lineRule="auto"/>
        <w:ind w:left="794" w:right="510" w:firstLine="567"/>
        <w:jc w:val="both"/>
      </w:pPr>
      <w:r>
        <w:t>«О Совете отцов» от 04.10.2022г №304,</w:t>
      </w:r>
    </w:p>
    <w:p w:rsidR="00F02761" w:rsidRDefault="00F02761" w:rsidP="00F02761">
      <w:pPr>
        <w:pStyle w:val="a3"/>
        <w:spacing w:line="360" w:lineRule="auto"/>
        <w:ind w:left="794" w:right="510" w:firstLine="567"/>
        <w:jc w:val="both"/>
      </w:pPr>
      <w:r>
        <w:t>«О родительском собрании    и  родительском всеобуче» от 07.03.2024г №56,</w:t>
      </w:r>
    </w:p>
    <w:p w:rsidR="00E835BC" w:rsidRDefault="00F02761" w:rsidP="009B1C9B">
      <w:pPr>
        <w:pStyle w:val="a3"/>
        <w:spacing w:line="360" w:lineRule="auto"/>
        <w:ind w:left="794" w:right="510" w:firstLine="567"/>
        <w:jc w:val="both"/>
      </w:pPr>
      <w:r>
        <w:t xml:space="preserve">-«О правилах поведения для учащихся в школе   в МБОУ </w:t>
      </w:r>
      <w:r w:rsidR="00E835BC">
        <w:t>«Школа №105» от 30.01.2024г №31,</w:t>
      </w:r>
    </w:p>
    <w:p w:rsidR="009B1C9B" w:rsidRDefault="00E835BC" w:rsidP="009B1C9B">
      <w:pPr>
        <w:pStyle w:val="a3"/>
        <w:spacing w:line="360" w:lineRule="auto"/>
        <w:ind w:left="794" w:right="510" w:firstLine="567"/>
        <w:jc w:val="both"/>
      </w:pPr>
      <w:r>
        <w:t>-</w:t>
      </w:r>
      <w:r w:rsidR="009B1C9B">
        <w:t xml:space="preserve"> «О внутришкольном  учете отдельных категорий учащихся обучающихся в муниципальном бюджетном общеобразовательном учреждении  города Ростова-на-Дону «Школа №105» ( приказ от 30.01.2024г №31),</w:t>
      </w:r>
    </w:p>
    <w:p w:rsidR="009B1C9B" w:rsidRDefault="009B1C9B" w:rsidP="009B1C9B">
      <w:pPr>
        <w:pStyle w:val="a3"/>
        <w:spacing w:line="360" w:lineRule="auto"/>
        <w:ind w:left="794" w:right="510" w:firstLine="567"/>
        <w:jc w:val="both"/>
      </w:pPr>
      <w:r>
        <w:t>-«Об учете посещаемости учащимися учебных занятий» (приказ от 30.08.2016г № 187),</w:t>
      </w:r>
    </w:p>
    <w:p w:rsidR="009B1C9B" w:rsidRDefault="009B1C9B" w:rsidP="009B1C9B">
      <w:pPr>
        <w:pStyle w:val="a3"/>
        <w:spacing w:line="360" w:lineRule="auto"/>
        <w:ind w:left="794" w:right="510" w:firstLine="567"/>
        <w:jc w:val="both"/>
      </w:pPr>
      <w:r>
        <w:t>-«О банке данных семей, находящихся в социально-опасном положении в МБОУ «Школа №105» (приказ от 30.01.2024г №31),</w:t>
      </w:r>
    </w:p>
    <w:p w:rsidR="009B1C9B" w:rsidRDefault="009B1C9B" w:rsidP="009B1C9B">
      <w:pPr>
        <w:pStyle w:val="a3"/>
        <w:spacing w:line="360" w:lineRule="auto"/>
        <w:ind w:left="794" w:right="510" w:firstLine="567"/>
        <w:jc w:val="both"/>
      </w:pPr>
      <w:r>
        <w:t>-«О проектной  деятельности обучающихся МБОУ «Школа №105» (приказ от 30.08.2023г №223),</w:t>
      </w:r>
    </w:p>
    <w:p w:rsidR="009B1C9B" w:rsidRDefault="009B1C9B" w:rsidP="009B1C9B">
      <w:pPr>
        <w:pStyle w:val="a3"/>
        <w:spacing w:line="360" w:lineRule="auto"/>
        <w:ind w:left="794" w:right="510" w:firstLine="567"/>
        <w:jc w:val="both"/>
      </w:pPr>
      <w:r>
        <w:t>«О школьном ученическом самоуправлении» (приказ от 30.09.2024г №265),</w:t>
      </w:r>
    </w:p>
    <w:p w:rsidR="009B1C9B" w:rsidRDefault="009B1C9B" w:rsidP="009B1C9B">
      <w:pPr>
        <w:pStyle w:val="a3"/>
        <w:spacing w:line="360" w:lineRule="auto"/>
        <w:ind w:left="794" w:right="510" w:firstLine="567"/>
        <w:jc w:val="both"/>
      </w:pPr>
      <w:r>
        <w:t>«О волонтерском отряде «По зову сердца» » (приказ от 30.09.2024г №265),</w:t>
      </w:r>
    </w:p>
    <w:p w:rsidR="00F02761" w:rsidRDefault="009B1C9B" w:rsidP="00F02761">
      <w:pPr>
        <w:pStyle w:val="a3"/>
        <w:spacing w:line="360" w:lineRule="auto"/>
        <w:ind w:left="794" w:right="510" w:firstLine="567"/>
        <w:jc w:val="both"/>
      </w:pPr>
      <w:r>
        <w:t>«О расследовании несчастных случаев с обучающимися во время образовательного процесса» » (приказ от 30.04.2024г № 31)</w:t>
      </w:r>
      <w:r w:rsidR="00F02761">
        <w:t>.</w:t>
      </w:r>
    </w:p>
    <w:p w:rsidR="00F02761" w:rsidRDefault="00F02761" w:rsidP="00F02761">
      <w:pPr>
        <w:pStyle w:val="a3"/>
        <w:spacing w:line="360" w:lineRule="auto"/>
        <w:ind w:left="794" w:right="510" w:firstLine="567"/>
        <w:jc w:val="both"/>
      </w:pPr>
      <w:r w:rsidRPr="00F02761">
        <w:t xml:space="preserve"> </w:t>
      </w:r>
      <w:r>
        <w:t>Должностными инструкциями:</w:t>
      </w:r>
    </w:p>
    <w:p w:rsidR="00F02761" w:rsidRDefault="00F02761" w:rsidP="00F02761">
      <w:pPr>
        <w:pStyle w:val="a3"/>
        <w:spacing w:line="360" w:lineRule="auto"/>
        <w:ind w:left="794" w:right="510" w:firstLine="567"/>
        <w:jc w:val="both"/>
      </w:pPr>
      <w:r>
        <w:t>педагога-психолога (приказ от 24.0</w:t>
      </w:r>
      <w:r w:rsidR="002D0769">
        <w:t>8</w:t>
      </w:r>
      <w:r>
        <w:t>.2023г №119),</w:t>
      </w:r>
    </w:p>
    <w:p w:rsidR="00F02761" w:rsidRDefault="00F02761" w:rsidP="00F02761">
      <w:pPr>
        <w:pStyle w:val="a3"/>
        <w:spacing w:line="360" w:lineRule="auto"/>
        <w:ind w:left="794" w:right="510" w:firstLine="567"/>
        <w:jc w:val="both"/>
      </w:pPr>
      <w:r>
        <w:t xml:space="preserve"> классного руководителя (приказ от 15.08.2025г № 89),</w:t>
      </w:r>
    </w:p>
    <w:p w:rsidR="009B1C9B" w:rsidRDefault="00F02761" w:rsidP="00F02761">
      <w:pPr>
        <w:pStyle w:val="a3"/>
        <w:spacing w:line="360" w:lineRule="auto"/>
        <w:ind w:left="794" w:right="510" w:firstLine="567"/>
        <w:jc w:val="both"/>
      </w:pPr>
      <w:r>
        <w:t xml:space="preserve"> Советника директора по воспитанию и связью с детскими общественными организациями (приказ от </w:t>
      </w:r>
      <w:r w:rsidR="004E47B5">
        <w:t>0</w:t>
      </w:r>
      <w:r>
        <w:t>2.08.2022г №87).</w:t>
      </w:r>
    </w:p>
    <w:p w:rsidR="00053D68" w:rsidRDefault="00DD0727">
      <w:pPr>
        <w:pStyle w:val="2"/>
        <w:numPr>
          <w:ilvl w:val="1"/>
          <w:numId w:val="3"/>
        </w:numPr>
        <w:tabs>
          <w:tab w:val="left" w:pos="2036"/>
        </w:tabs>
        <w:spacing w:line="360" w:lineRule="auto"/>
        <w:ind w:left="851" w:right="562" w:firstLine="567"/>
        <w:jc w:val="both"/>
      </w:pPr>
      <w:r>
        <w:t>Требования к условиям работы с обучающимися с особыми образовательными потребностями</w:t>
      </w:r>
    </w:p>
    <w:p w:rsidR="00053D68" w:rsidRDefault="00DD0727">
      <w:pPr>
        <w:pStyle w:val="a3"/>
        <w:ind w:left="1418"/>
        <w:jc w:val="both"/>
      </w:pPr>
      <w:r>
        <w:t>В</w:t>
      </w:r>
      <w:r>
        <w:rPr>
          <w:spacing w:val="-3"/>
        </w:rPr>
        <w:t xml:space="preserve"> </w:t>
      </w:r>
      <w:r>
        <w:t>5-9</w:t>
      </w:r>
      <w:r>
        <w:rPr>
          <w:spacing w:val="68"/>
        </w:rPr>
        <w:t xml:space="preserve"> </w:t>
      </w:r>
      <w:r>
        <w:t>классах</w:t>
      </w:r>
      <w:r>
        <w:rPr>
          <w:spacing w:val="-1"/>
        </w:rPr>
        <w:t xml:space="preserve"> </w:t>
      </w:r>
      <w:r>
        <w:t>обучается</w:t>
      </w:r>
      <w:r>
        <w:rPr>
          <w:spacing w:val="69"/>
        </w:rPr>
        <w:t xml:space="preserve"> </w:t>
      </w:r>
      <w:r>
        <w:t>7</w:t>
      </w:r>
      <w:r>
        <w:rPr>
          <w:spacing w:val="68"/>
        </w:rPr>
        <w:t xml:space="preserve"> </w:t>
      </w:r>
      <w:r>
        <w:t>учащихся</w:t>
      </w:r>
      <w:r>
        <w:rPr>
          <w:spacing w:val="-1"/>
        </w:rPr>
        <w:t xml:space="preserve"> </w:t>
      </w:r>
      <w:r>
        <w:t xml:space="preserve">с </w:t>
      </w:r>
      <w:r>
        <w:rPr>
          <w:spacing w:val="-4"/>
        </w:rPr>
        <w:t>ОВЗ.</w:t>
      </w:r>
    </w:p>
    <w:p w:rsidR="00053D68" w:rsidRDefault="00DD0727">
      <w:pPr>
        <w:pStyle w:val="a3"/>
        <w:spacing w:before="161" w:line="360" w:lineRule="auto"/>
        <w:ind w:left="851" w:right="563" w:firstLine="567"/>
        <w:jc w:val="both"/>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w:t>
      </w:r>
      <w:r>
        <w:rPr>
          <w:spacing w:val="-3"/>
        </w:rPr>
        <w:t xml:space="preserve"> </w:t>
      </w:r>
      <w:r>
        <w:t>сообщества;</w:t>
      </w:r>
      <w:r>
        <w:rPr>
          <w:spacing w:val="-3"/>
        </w:rPr>
        <w:t xml:space="preserve"> </w:t>
      </w:r>
      <w:r>
        <w:t>рукотворная</w:t>
      </w:r>
      <w:r>
        <w:rPr>
          <w:spacing w:val="-3"/>
        </w:rPr>
        <w:t xml:space="preserve"> </w:t>
      </w:r>
      <w:r>
        <w:t>воспитывающая</w:t>
      </w:r>
      <w:r>
        <w:rPr>
          <w:spacing w:val="-3"/>
        </w:rPr>
        <w:t xml:space="preserve"> </w:t>
      </w:r>
      <w:r>
        <w:t>среда</w:t>
      </w:r>
      <w:r>
        <w:rPr>
          <w:spacing w:val="-3"/>
        </w:rPr>
        <w:t xml:space="preserve"> </w:t>
      </w:r>
      <w:r>
        <w:t>обеспечивает</w:t>
      </w:r>
      <w:r>
        <w:rPr>
          <w:spacing w:val="-3"/>
        </w:rPr>
        <w:t xml:space="preserve"> </w:t>
      </w:r>
      <w:r>
        <w:t>возможность демонстрации уникальности достижений каждого обучающегося с ОВЗ.</w:t>
      </w:r>
    </w:p>
    <w:p w:rsidR="00053D68" w:rsidRDefault="00DD0727">
      <w:pPr>
        <w:pStyle w:val="a3"/>
        <w:spacing w:line="360" w:lineRule="auto"/>
        <w:ind w:left="851" w:right="564" w:firstLine="567"/>
        <w:jc w:val="both"/>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53D68" w:rsidRDefault="00DD0727" w:rsidP="007759F3">
      <w:pPr>
        <w:pStyle w:val="a3"/>
        <w:spacing w:line="360" w:lineRule="auto"/>
        <w:ind w:left="851" w:right="564" w:firstLine="567"/>
        <w:jc w:val="both"/>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w:t>
      </w:r>
      <w:r w:rsidR="007759F3">
        <w:t xml:space="preserve"> </w:t>
      </w:r>
      <w:r>
        <w:t>ответственность каждого обучающегося в социальной ситуации его развития. На</w:t>
      </w:r>
      <w:r>
        <w:rPr>
          <w:spacing w:val="22"/>
        </w:rPr>
        <w:t xml:space="preserve">  </w:t>
      </w:r>
      <w:r>
        <w:t>уровне</w:t>
      </w:r>
      <w:r>
        <w:rPr>
          <w:spacing w:val="23"/>
        </w:rPr>
        <w:t xml:space="preserve">  </w:t>
      </w:r>
      <w:r>
        <w:t>событий:</w:t>
      </w:r>
      <w:r>
        <w:rPr>
          <w:spacing w:val="23"/>
        </w:rPr>
        <w:t xml:space="preserve">  </w:t>
      </w:r>
      <w:r>
        <w:t>проектирование</w:t>
      </w:r>
      <w:r>
        <w:rPr>
          <w:spacing w:val="23"/>
        </w:rPr>
        <w:t xml:space="preserve">  </w:t>
      </w:r>
      <w:r>
        <w:t>педагогами</w:t>
      </w:r>
      <w:r>
        <w:rPr>
          <w:spacing w:val="22"/>
        </w:rPr>
        <w:t xml:space="preserve">  </w:t>
      </w:r>
      <w:r>
        <w:t>ритмов</w:t>
      </w:r>
      <w:r>
        <w:rPr>
          <w:spacing w:val="23"/>
        </w:rPr>
        <w:t xml:space="preserve">  </w:t>
      </w:r>
      <w:r>
        <w:t>учебной</w:t>
      </w:r>
      <w:r>
        <w:rPr>
          <w:spacing w:val="23"/>
        </w:rPr>
        <w:t xml:space="preserve">  </w:t>
      </w:r>
      <w:r>
        <w:rPr>
          <w:spacing w:val="-2"/>
        </w:rPr>
        <w:t>работы,</w:t>
      </w:r>
      <w:r w:rsidR="007759F3">
        <w:rPr>
          <w:spacing w:val="-2"/>
        </w:rPr>
        <w:t xml:space="preserve"> </w:t>
      </w:r>
      <w:r>
        <w:t>отдыха,</w:t>
      </w:r>
      <w:r>
        <w:rPr>
          <w:spacing w:val="80"/>
        </w:rPr>
        <w:t xml:space="preserve"> </w:t>
      </w:r>
      <w:r>
        <w:t>праздников</w:t>
      </w:r>
      <w:r>
        <w:rPr>
          <w:spacing w:val="80"/>
        </w:rPr>
        <w:t xml:space="preserve"> </w:t>
      </w:r>
      <w:r>
        <w:t>и</w:t>
      </w:r>
      <w:r>
        <w:rPr>
          <w:spacing w:val="80"/>
        </w:rPr>
        <w:t xml:space="preserve"> </w:t>
      </w:r>
      <w:r>
        <w:t>общих</w:t>
      </w:r>
      <w:r>
        <w:rPr>
          <w:spacing w:val="80"/>
        </w:rPr>
        <w:t xml:space="preserve"> </w:t>
      </w:r>
      <w:r>
        <w:t>дел</w:t>
      </w:r>
      <w:r>
        <w:rPr>
          <w:spacing w:val="80"/>
        </w:rPr>
        <w:t xml:space="preserve"> </w:t>
      </w:r>
      <w:r>
        <w:t>с</w:t>
      </w:r>
      <w:r>
        <w:rPr>
          <w:spacing w:val="80"/>
        </w:rPr>
        <w:t xml:space="preserve"> </w:t>
      </w:r>
      <w:r>
        <w:t>учетом</w:t>
      </w:r>
      <w:r>
        <w:rPr>
          <w:spacing w:val="80"/>
        </w:rPr>
        <w:t xml:space="preserve"> </w:t>
      </w:r>
      <w:r>
        <w:t>специфики</w:t>
      </w:r>
      <w:r>
        <w:rPr>
          <w:spacing w:val="80"/>
        </w:rPr>
        <w:t xml:space="preserve"> </w:t>
      </w:r>
      <w:r>
        <w:t>социальной</w:t>
      </w:r>
      <w:r>
        <w:rPr>
          <w:spacing w:val="80"/>
        </w:rPr>
        <w:t xml:space="preserve"> </w:t>
      </w:r>
      <w:r>
        <w:t>и культурной ситуации развития каждого ребенка с ОВЗ обеспечивает</w:t>
      </w:r>
      <w:r>
        <w:rPr>
          <w:spacing w:val="40"/>
        </w:rPr>
        <w:t xml:space="preserve"> </w:t>
      </w:r>
      <w:r>
        <w:t>возможность его участия в жизни класса, школы, событиях группы, формирует личностный опыт, развивает самооценку и уверенность в своих силах.</w:t>
      </w:r>
    </w:p>
    <w:p w:rsidR="00053D68" w:rsidRDefault="00DD0727">
      <w:pPr>
        <w:pStyle w:val="a3"/>
        <w:ind w:left="1418"/>
        <w:jc w:val="both"/>
      </w:pPr>
      <w:r>
        <w:t>Особыми</w:t>
      </w:r>
      <w:r>
        <w:rPr>
          <w:spacing w:val="-5"/>
        </w:rPr>
        <w:t xml:space="preserve"> </w:t>
      </w:r>
      <w:r>
        <w:t>задачами</w:t>
      </w:r>
      <w:r>
        <w:rPr>
          <w:spacing w:val="-3"/>
        </w:rPr>
        <w:t xml:space="preserve"> </w:t>
      </w:r>
      <w:r>
        <w:t>воспитания</w:t>
      </w:r>
      <w:r>
        <w:rPr>
          <w:spacing w:val="-3"/>
        </w:rPr>
        <w:t xml:space="preserve"> </w:t>
      </w:r>
      <w:r>
        <w:t>обучающихся</w:t>
      </w:r>
      <w:r>
        <w:rPr>
          <w:spacing w:val="-3"/>
        </w:rPr>
        <w:t xml:space="preserve"> </w:t>
      </w:r>
      <w:r>
        <w:t>с</w:t>
      </w:r>
      <w:r>
        <w:rPr>
          <w:spacing w:val="-3"/>
        </w:rPr>
        <w:t xml:space="preserve"> </w:t>
      </w:r>
      <w:r>
        <w:t>ОВЗ</w:t>
      </w:r>
      <w:r>
        <w:rPr>
          <w:spacing w:val="-2"/>
        </w:rPr>
        <w:t xml:space="preserve"> являются:</w:t>
      </w:r>
    </w:p>
    <w:p w:rsidR="00053D68" w:rsidRDefault="00DD0727">
      <w:pPr>
        <w:pStyle w:val="a3"/>
        <w:tabs>
          <w:tab w:val="left" w:pos="2194"/>
          <w:tab w:val="left" w:pos="3963"/>
          <w:tab w:val="left" w:pos="7940"/>
          <w:tab w:val="left" w:pos="10054"/>
          <w:tab w:val="left" w:pos="10925"/>
        </w:tabs>
        <w:spacing w:before="77" w:line="360" w:lineRule="auto"/>
        <w:ind w:left="851" w:right="565" w:firstLine="567"/>
      </w:pPr>
      <w:r>
        <w:rPr>
          <w:spacing w:val="-280"/>
        </w:rPr>
        <w:t></w:t>
      </w:r>
      <w:r>
        <w:tab/>
      </w:r>
      <w:r>
        <w:rPr>
          <w:spacing w:val="-2"/>
        </w:rPr>
        <w:t>налаживание</w:t>
      </w:r>
      <w:r>
        <w:tab/>
      </w:r>
      <w:r>
        <w:rPr>
          <w:spacing w:val="-2"/>
        </w:rPr>
        <w:t>эмоционально-положительного</w:t>
      </w:r>
      <w:r>
        <w:tab/>
      </w:r>
      <w:r>
        <w:rPr>
          <w:spacing w:val="-2"/>
        </w:rPr>
        <w:t>взаимодействия</w:t>
      </w:r>
      <w:r>
        <w:tab/>
      </w:r>
      <w:r>
        <w:rPr>
          <w:spacing w:val="-2"/>
        </w:rPr>
        <w:t>детей</w:t>
      </w:r>
      <w:r>
        <w:tab/>
      </w:r>
      <w:r>
        <w:rPr>
          <w:spacing w:val="-10"/>
        </w:rPr>
        <w:t xml:space="preserve">с </w:t>
      </w:r>
      <w:r>
        <w:t>ОВЗ с окружающими для их успешной адаптации и интеграции в школе;</w:t>
      </w:r>
    </w:p>
    <w:p w:rsidR="00053D68" w:rsidRDefault="00DD0727">
      <w:pPr>
        <w:pStyle w:val="a3"/>
        <w:tabs>
          <w:tab w:val="left" w:pos="2194"/>
        </w:tabs>
        <w:spacing w:line="360" w:lineRule="auto"/>
        <w:ind w:left="851" w:right="563" w:firstLine="567"/>
      </w:pPr>
      <w:r>
        <w:rPr>
          <w:spacing w:val="-280"/>
        </w:rPr>
        <w:t></w:t>
      </w:r>
      <w:r>
        <w:tab/>
        <w:t>формирование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детям</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1"/>
        </w:rPr>
        <w:t xml:space="preserve"> </w:t>
      </w:r>
      <w:r>
        <w:t>семьям со стороны всех участников образовательных отношений;</w:t>
      </w:r>
    </w:p>
    <w:p w:rsidR="00053D68" w:rsidRDefault="00DD0727">
      <w:pPr>
        <w:pStyle w:val="a3"/>
        <w:tabs>
          <w:tab w:val="left" w:pos="2194"/>
        </w:tabs>
        <w:spacing w:line="360" w:lineRule="auto"/>
        <w:ind w:left="1418" w:right="1226"/>
      </w:pPr>
      <w:r>
        <w:rPr>
          <w:spacing w:val="-280"/>
        </w:rPr>
        <w:t></w:t>
      </w:r>
      <w:r>
        <w:tab/>
        <w:t>построение</w:t>
      </w:r>
      <w:r>
        <w:rPr>
          <w:spacing w:val="-9"/>
        </w:rPr>
        <w:t xml:space="preserve"> </w:t>
      </w:r>
      <w:r>
        <w:t>воспитательной</w:t>
      </w:r>
      <w:r>
        <w:rPr>
          <w:spacing w:val="-9"/>
        </w:rPr>
        <w:t xml:space="preserve"> </w:t>
      </w:r>
      <w:r>
        <w:t>деятельности</w:t>
      </w:r>
      <w:r>
        <w:rPr>
          <w:spacing w:val="-9"/>
        </w:rPr>
        <w:t xml:space="preserve"> </w:t>
      </w:r>
      <w:r>
        <w:t>с</w:t>
      </w:r>
      <w:r>
        <w:rPr>
          <w:spacing w:val="-9"/>
        </w:rPr>
        <w:t xml:space="preserve"> </w:t>
      </w:r>
      <w:r>
        <w:t>учетом</w:t>
      </w:r>
      <w:r>
        <w:rPr>
          <w:spacing w:val="-9"/>
        </w:rPr>
        <w:t xml:space="preserve"> </w:t>
      </w:r>
      <w:r>
        <w:t>индивидуальных особенностей каждого обучающегося с ОВЗ;</w:t>
      </w:r>
    </w:p>
    <w:p w:rsidR="00053D68" w:rsidRDefault="00DD0727">
      <w:pPr>
        <w:pStyle w:val="a3"/>
        <w:tabs>
          <w:tab w:val="left" w:pos="2194"/>
        </w:tabs>
        <w:spacing w:line="360" w:lineRule="auto"/>
        <w:ind w:left="851" w:right="572" w:firstLine="567"/>
      </w:pPr>
      <w:r>
        <w:rPr>
          <w:spacing w:val="-280"/>
        </w:rPr>
        <w:t></w:t>
      </w:r>
      <w:r>
        <w:tab/>
        <w:t>активное</w:t>
      </w:r>
      <w:r>
        <w:rPr>
          <w:spacing w:val="40"/>
        </w:rPr>
        <w:t xml:space="preserve"> </w:t>
      </w:r>
      <w:r>
        <w:t>привлечение</w:t>
      </w:r>
      <w:r>
        <w:rPr>
          <w:spacing w:val="40"/>
        </w:rPr>
        <w:t xml:space="preserve"> </w:t>
      </w:r>
      <w:r>
        <w:t>семьи</w:t>
      </w:r>
      <w:r>
        <w:rPr>
          <w:spacing w:val="40"/>
        </w:rPr>
        <w:t xml:space="preserve"> </w:t>
      </w:r>
      <w:r>
        <w:t>и</w:t>
      </w:r>
      <w:r>
        <w:rPr>
          <w:spacing w:val="40"/>
        </w:rPr>
        <w:t xml:space="preserve"> </w:t>
      </w:r>
      <w:r>
        <w:t>ближайшего</w:t>
      </w:r>
      <w:r>
        <w:rPr>
          <w:spacing w:val="40"/>
        </w:rPr>
        <w:t xml:space="preserve"> </w:t>
      </w:r>
      <w:r>
        <w:t>социального</w:t>
      </w:r>
      <w:r>
        <w:rPr>
          <w:spacing w:val="40"/>
        </w:rPr>
        <w:t xml:space="preserve"> </w:t>
      </w:r>
      <w:r>
        <w:t>окружения</w:t>
      </w:r>
      <w:r>
        <w:rPr>
          <w:spacing w:val="40"/>
        </w:rPr>
        <w:t xml:space="preserve"> </w:t>
      </w:r>
      <w:r>
        <w:t>к воспитанию обучающихся с ОВЗ;</w:t>
      </w:r>
    </w:p>
    <w:p w:rsidR="00053D68" w:rsidRDefault="00DD0727">
      <w:pPr>
        <w:pStyle w:val="a3"/>
        <w:tabs>
          <w:tab w:val="left" w:pos="2194"/>
        </w:tabs>
        <w:spacing w:line="360" w:lineRule="auto"/>
        <w:ind w:left="851" w:right="563" w:firstLine="567"/>
        <w:jc w:val="both"/>
      </w:pPr>
      <w:r>
        <w:rPr>
          <w:spacing w:val="-280"/>
        </w:rPr>
        <w:t></w:t>
      </w:r>
      <w:r>
        <w:tab/>
        <w:t>обеспечение</w:t>
      </w:r>
      <w:r>
        <w:rPr>
          <w:spacing w:val="-6"/>
        </w:rPr>
        <w:t xml:space="preserve"> </w:t>
      </w:r>
      <w:r>
        <w:t>психолого-педагогической</w:t>
      </w:r>
      <w:r>
        <w:rPr>
          <w:spacing w:val="-6"/>
        </w:rPr>
        <w:t xml:space="preserve"> </w:t>
      </w:r>
      <w:r>
        <w:t>поддержки</w:t>
      </w:r>
      <w:r>
        <w:rPr>
          <w:spacing w:val="-6"/>
        </w:rPr>
        <w:t xml:space="preserve"> </w:t>
      </w:r>
      <w:r>
        <w:t>семей</w:t>
      </w:r>
      <w:r>
        <w:rPr>
          <w:spacing w:val="-6"/>
        </w:rPr>
        <w:t xml:space="preserve"> </w:t>
      </w:r>
      <w:r>
        <w:t>обучающихся</w:t>
      </w:r>
      <w:r>
        <w:rPr>
          <w:spacing w:val="-6"/>
        </w:rPr>
        <w:t xml:space="preserve"> </w:t>
      </w:r>
      <w:r>
        <w:t>с ОВЗ в развитии и содействие повышению уровня их педагогической, психологической, медико-социальной компетентности;</w:t>
      </w:r>
    </w:p>
    <w:p w:rsidR="00053D68" w:rsidRDefault="00DD0727">
      <w:pPr>
        <w:pStyle w:val="a3"/>
        <w:tabs>
          <w:tab w:val="left" w:pos="2194"/>
        </w:tabs>
        <w:ind w:left="1418"/>
        <w:jc w:val="both"/>
      </w:pPr>
      <w:r>
        <w:rPr>
          <w:spacing w:val="-280"/>
        </w:rPr>
        <w:t></w:t>
      </w:r>
      <w:r>
        <w:tab/>
        <w:t>индивидуализация</w:t>
      </w:r>
      <w:r>
        <w:rPr>
          <w:spacing w:val="-7"/>
        </w:rPr>
        <w:t xml:space="preserve"> </w:t>
      </w:r>
      <w:r>
        <w:t>в</w:t>
      </w:r>
      <w:r>
        <w:rPr>
          <w:spacing w:val="-4"/>
        </w:rPr>
        <w:t xml:space="preserve"> </w:t>
      </w:r>
      <w:r>
        <w:t>воспитательной</w:t>
      </w:r>
      <w:r>
        <w:rPr>
          <w:spacing w:val="-4"/>
        </w:rPr>
        <w:t xml:space="preserve"> </w:t>
      </w:r>
      <w:r>
        <w:t>работе</w:t>
      </w:r>
      <w:r>
        <w:rPr>
          <w:spacing w:val="-5"/>
        </w:rPr>
        <w:t xml:space="preserve"> </w:t>
      </w:r>
      <w:r>
        <w:t>с</w:t>
      </w:r>
      <w:r>
        <w:rPr>
          <w:spacing w:val="-4"/>
        </w:rPr>
        <w:t xml:space="preserve"> </w:t>
      </w:r>
      <w:r>
        <w:t>обучающимися</w:t>
      </w:r>
      <w:r>
        <w:rPr>
          <w:spacing w:val="-4"/>
        </w:rPr>
        <w:t xml:space="preserve"> </w:t>
      </w:r>
      <w:r>
        <w:t>с</w:t>
      </w:r>
      <w:r>
        <w:rPr>
          <w:spacing w:val="-4"/>
        </w:rPr>
        <w:t xml:space="preserve"> ОВЗ.</w:t>
      </w:r>
    </w:p>
    <w:p w:rsidR="00053D68" w:rsidRDefault="00DD0727">
      <w:pPr>
        <w:pStyle w:val="a3"/>
        <w:spacing w:before="161" w:line="360" w:lineRule="auto"/>
        <w:ind w:left="851" w:right="564" w:firstLine="567"/>
        <w:jc w:val="both"/>
      </w:pPr>
      <w:r>
        <w:t>В</w:t>
      </w:r>
      <w:r>
        <w:rPr>
          <w:spacing w:val="40"/>
        </w:rPr>
        <w:t xml:space="preserve"> </w:t>
      </w:r>
      <w:r>
        <w:t>школе созданы оптимальные условия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w:t>
      </w:r>
    </w:p>
    <w:p w:rsidR="00053D68" w:rsidRDefault="00DD0727">
      <w:pPr>
        <w:pStyle w:val="a3"/>
        <w:spacing w:line="360" w:lineRule="auto"/>
        <w:ind w:left="851" w:right="566" w:firstLine="567"/>
        <w:jc w:val="both"/>
      </w:pPr>
      <w:r>
        <w:t>руководителей, педагога-психолога, учителей-логопедов, дефектолога; социального педагога.</w:t>
      </w:r>
    </w:p>
    <w:p w:rsidR="00C80A7A" w:rsidRDefault="00C80A7A">
      <w:pPr>
        <w:pStyle w:val="a3"/>
        <w:spacing w:line="360" w:lineRule="auto"/>
        <w:ind w:left="851" w:right="566" w:firstLine="567"/>
        <w:jc w:val="both"/>
      </w:pPr>
    </w:p>
    <w:p w:rsidR="00C80A7A" w:rsidRDefault="00C80A7A">
      <w:pPr>
        <w:pStyle w:val="a3"/>
        <w:spacing w:line="360" w:lineRule="auto"/>
        <w:ind w:left="851" w:right="566" w:firstLine="567"/>
        <w:jc w:val="both"/>
      </w:pPr>
    </w:p>
    <w:p w:rsidR="00C80A7A" w:rsidRDefault="00C80A7A">
      <w:pPr>
        <w:pStyle w:val="a3"/>
        <w:spacing w:line="360" w:lineRule="auto"/>
        <w:ind w:left="851" w:right="566" w:firstLine="567"/>
        <w:jc w:val="both"/>
      </w:pPr>
    </w:p>
    <w:p w:rsidR="00C80A7A" w:rsidRPr="00C80A7A" w:rsidRDefault="00C80A7A" w:rsidP="00C80A7A">
      <w:pPr>
        <w:pStyle w:val="a3"/>
        <w:spacing w:line="360" w:lineRule="auto"/>
        <w:ind w:left="851" w:right="566" w:firstLine="567"/>
        <w:rPr>
          <w:sz w:val="20"/>
          <w:szCs w:val="20"/>
        </w:rPr>
      </w:pPr>
      <w:r>
        <w:rPr>
          <w:sz w:val="20"/>
          <w:szCs w:val="20"/>
        </w:rPr>
        <w:t xml:space="preserve">                                                                            </w:t>
      </w:r>
    </w:p>
    <w:p w:rsidR="00053D68" w:rsidRDefault="00053D68">
      <w:pPr>
        <w:pStyle w:val="a3"/>
        <w:spacing w:before="23"/>
      </w:pPr>
    </w:p>
    <w:p w:rsidR="00053D68" w:rsidRDefault="00DD0727">
      <w:pPr>
        <w:pStyle w:val="2"/>
        <w:numPr>
          <w:ilvl w:val="1"/>
          <w:numId w:val="3"/>
        </w:numPr>
        <w:tabs>
          <w:tab w:val="left" w:pos="1892"/>
        </w:tabs>
        <w:spacing w:line="360" w:lineRule="auto"/>
        <w:ind w:left="851" w:right="564" w:firstLine="567"/>
        <w:jc w:val="both"/>
      </w:pPr>
      <w:bookmarkStart w:id="9" w:name="_bookmark8"/>
      <w:bookmarkEnd w:id="9"/>
      <w:r>
        <w:t>Система поощрения социальной успешности и проявлений активной жизненной позиции обучающихся</w:t>
      </w:r>
    </w:p>
    <w:p w:rsidR="00053D68" w:rsidRDefault="00DD0727">
      <w:pPr>
        <w:pStyle w:val="a3"/>
        <w:ind w:left="1418"/>
        <w:jc w:val="both"/>
      </w:pPr>
      <w:r>
        <w:t>Система</w:t>
      </w:r>
      <w:r>
        <w:rPr>
          <w:spacing w:val="-6"/>
        </w:rPr>
        <w:t xml:space="preserve"> </w:t>
      </w:r>
      <w:r>
        <w:t>поощрения</w:t>
      </w:r>
      <w:r>
        <w:rPr>
          <w:spacing w:val="-5"/>
        </w:rPr>
        <w:t xml:space="preserve"> </w:t>
      </w:r>
      <w:r>
        <w:t>проявлений</w:t>
      </w:r>
      <w:r>
        <w:rPr>
          <w:spacing w:val="-6"/>
        </w:rPr>
        <w:t xml:space="preserve"> </w:t>
      </w:r>
      <w:r>
        <w:t>активной</w:t>
      </w:r>
      <w:r>
        <w:rPr>
          <w:spacing w:val="-5"/>
        </w:rPr>
        <w:t xml:space="preserve"> </w:t>
      </w:r>
      <w:r>
        <w:t>жизненной</w:t>
      </w:r>
      <w:r>
        <w:rPr>
          <w:spacing w:val="-6"/>
        </w:rPr>
        <w:t xml:space="preserve"> </w:t>
      </w:r>
      <w:r>
        <w:t>позиции</w:t>
      </w:r>
      <w:r>
        <w:rPr>
          <w:spacing w:val="-5"/>
        </w:rPr>
        <w:t xml:space="preserve"> </w:t>
      </w:r>
      <w:r>
        <w:rPr>
          <w:spacing w:val="-10"/>
        </w:rPr>
        <w:t>и</w:t>
      </w:r>
    </w:p>
    <w:p w:rsidR="00053D68" w:rsidRDefault="00DD0727">
      <w:pPr>
        <w:pStyle w:val="a3"/>
        <w:spacing w:before="161" w:line="360" w:lineRule="auto"/>
        <w:ind w:left="1418" w:right="563" w:firstLine="120"/>
        <w:jc w:val="both"/>
      </w:pPr>
      <w:r>
        <w:rPr>
          <w:sz w:val="24"/>
        </w:rPr>
        <w:t>с</w:t>
      </w:r>
      <w:r>
        <w:t>оциальной успешности обучающихся призвана способствовать формированию</w:t>
      </w:r>
      <w:r>
        <w:rPr>
          <w:spacing w:val="20"/>
        </w:rPr>
        <w:t xml:space="preserve"> </w:t>
      </w:r>
      <w:r>
        <w:t>у</w:t>
      </w:r>
      <w:r>
        <w:rPr>
          <w:spacing w:val="20"/>
        </w:rPr>
        <w:t xml:space="preserve"> </w:t>
      </w:r>
      <w:r>
        <w:t>обучающихся</w:t>
      </w:r>
      <w:r>
        <w:rPr>
          <w:spacing w:val="20"/>
        </w:rPr>
        <w:t xml:space="preserve"> </w:t>
      </w:r>
      <w:r>
        <w:t>ориентации</w:t>
      </w:r>
      <w:r>
        <w:rPr>
          <w:spacing w:val="21"/>
        </w:rPr>
        <w:t xml:space="preserve"> </w:t>
      </w:r>
      <w:r>
        <w:t>на</w:t>
      </w:r>
      <w:r>
        <w:rPr>
          <w:spacing w:val="20"/>
        </w:rPr>
        <w:t xml:space="preserve"> </w:t>
      </w:r>
      <w:r>
        <w:t>активную</w:t>
      </w:r>
      <w:r>
        <w:rPr>
          <w:spacing w:val="20"/>
        </w:rPr>
        <w:t xml:space="preserve"> </w:t>
      </w:r>
      <w:r>
        <w:t>жизненную</w:t>
      </w:r>
      <w:r>
        <w:rPr>
          <w:spacing w:val="21"/>
        </w:rPr>
        <w:t xml:space="preserve"> </w:t>
      </w:r>
      <w:r>
        <w:rPr>
          <w:spacing w:val="-2"/>
        </w:rPr>
        <w:t>позицию,</w:t>
      </w:r>
    </w:p>
    <w:p w:rsidR="00053D68" w:rsidRDefault="00DD0727">
      <w:pPr>
        <w:pStyle w:val="a3"/>
        <w:spacing w:line="360" w:lineRule="auto"/>
        <w:ind w:left="851" w:right="563"/>
        <w:jc w:val="both"/>
      </w:pPr>
      <w:r>
        <w:t>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53D68" w:rsidRDefault="00DD0727">
      <w:pPr>
        <w:pStyle w:val="a3"/>
        <w:spacing w:before="77" w:line="360" w:lineRule="auto"/>
        <w:ind w:left="851" w:right="563" w:firstLine="567"/>
        <w:jc w:val="both"/>
      </w:pPr>
      <w:r>
        <w:rPr>
          <w:spacing w:val="-280"/>
        </w:rPr>
        <w:t></w:t>
      </w:r>
      <w:r>
        <w:rPr>
          <w:spacing w:val="80"/>
          <w:w w:val="150"/>
        </w:rPr>
        <w:t xml:space="preserve">  </w:t>
      </w:r>
      <w:r>
        <w:t>публичности,</w:t>
      </w:r>
      <w:r>
        <w:rPr>
          <w:spacing w:val="80"/>
        </w:rPr>
        <w:t xml:space="preserve"> </w:t>
      </w:r>
      <w:r>
        <w:t>открытости</w:t>
      </w:r>
      <w:r>
        <w:rPr>
          <w:spacing w:val="80"/>
        </w:rPr>
        <w:t xml:space="preserve"> </w:t>
      </w:r>
      <w:r>
        <w:t>поощрений</w:t>
      </w:r>
      <w:r>
        <w:rPr>
          <w:spacing w:val="80"/>
        </w:rPr>
        <w:t xml:space="preserve"> </w:t>
      </w:r>
      <w:r>
        <w:t>(информирование</w:t>
      </w:r>
      <w:r>
        <w:rPr>
          <w:spacing w:val="80"/>
        </w:rPr>
        <w:t xml:space="preserve"> </w:t>
      </w:r>
      <w:r>
        <w:t>всех обучающихся о награждении, проведение награждений в присутствии</w:t>
      </w:r>
      <w:r>
        <w:rPr>
          <w:spacing w:val="40"/>
        </w:rPr>
        <w:t xml:space="preserve"> </w:t>
      </w:r>
      <w:r>
        <w:t>значительного числа обучающихся);</w:t>
      </w:r>
    </w:p>
    <w:p w:rsidR="00053D68" w:rsidRDefault="00DD0727">
      <w:pPr>
        <w:pStyle w:val="a3"/>
        <w:spacing w:line="360" w:lineRule="auto"/>
        <w:ind w:left="851" w:right="563" w:firstLine="567"/>
        <w:jc w:val="both"/>
      </w:pPr>
      <w:r>
        <w:rPr>
          <w:spacing w:val="-280"/>
        </w:rPr>
        <w:t></w:t>
      </w:r>
      <w:r>
        <w:rPr>
          <w:spacing w:val="80"/>
          <w:w w:val="150"/>
        </w:rPr>
        <w:t xml:space="preserve">  </w:t>
      </w:r>
      <w: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053D68" w:rsidRDefault="00DD0727">
      <w:pPr>
        <w:pStyle w:val="a3"/>
        <w:tabs>
          <w:tab w:val="left" w:pos="2194"/>
        </w:tabs>
        <w:spacing w:line="360" w:lineRule="auto"/>
        <w:ind w:left="851" w:right="564" w:firstLine="567"/>
        <w:jc w:val="both"/>
      </w:pPr>
      <w:r>
        <w:rPr>
          <w:spacing w:val="-280"/>
        </w:rPr>
        <w:t></w:t>
      </w:r>
      <w:r>
        <w:tab/>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053D68" w:rsidRDefault="00DD0727">
      <w:pPr>
        <w:pStyle w:val="a3"/>
        <w:spacing w:before="103" w:line="360" w:lineRule="auto"/>
        <w:ind w:left="851" w:right="564" w:firstLine="567"/>
        <w:jc w:val="both"/>
      </w:pPr>
      <w:r>
        <w:rPr>
          <w:spacing w:val="-280"/>
        </w:rPr>
        <w:t></w:t>
      </w:r>
      <w:r>
        <w:rPr>
          <w:spacing w:val="80"/>
          <w:w w:val="150"/>
        </w:rPr>
        <w:t xml:space="preserve">   </w:t>
      </w:r>
      <w:r>
        <w:t>сочетании</w:t>
      </w:r>
      <w:r>
        <w:rPr>
          <w:spacing w:val="27"/>
        </w:rPr>
        <w:t xml:space="preserve"> </w:t>
      </w:r>
      <w:r>
        <w:t>индивидуального</w:t>
      </w:r>
      <w:r>
        <w:rPr>
          <w:spacing w:val="27"/>
        </w:rPr>
        <w:t xml:space="preserve"> </w:t>
      </w:r>
      <w:r>
        <w:t>и</w:t>
      </w:r>
      <w:r>
        <w:rPr>
          <w:spacing w:val="27"/>
        </w:rPr>
        <w:t xml:space="preserve"> </w:t>
      </w:r>
      <w:r>
        <w:t>коллективного</w:t>
      </w:r>
      <w:r>
        <w:rPr>
          <w:spacing w:val="27"/>
        </w:rPr>
        <w:t xml:space="preserve"> </w:t>
      </w:r>
      <w:r>
        <w:t>поощрения</w:t>
      </w:r>
      <w:r>
        <w:rPr>
          <w:spacing w:val="27"/>
        </w:rPr>
        <w:t xml:space="preserve"> </w:t>
      </w:r>
      <w:r>
        <w:t>(использование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053D68" w:rsidRDefault="00DD0727">
      <w:pPr>
        <w:pStyle w:val="a3"/>
        <w:spacing w:line="360" w:lineRule="auto"/>
        <w:ind w:left="851" w:right="563" w:firstLine="567"/>
        <w:jc w:val="both"/>
      </w:pPr>
      <w:r>
        <w:rPr>
          <w:spacing w:val="-280"/>
        </w:rPr>
        <w:t></w:t>
      </w:r>
      <w:r>
        <w:rPr>
          <w:spacing w:val="80"/>
          <w:w w:val="150"/>
        </w:rPr>
        <w:t xml:space="preserve">  </w:t>
      </w:r>
      <w:r>
        <w:t>привлечении к участию в системе поощрений на всех стадиях родителей (законных представителей) обучающихся, представителей</w:t>
      </w:r>
    </w:p>
    <w:p w:rsidR="00053D68" w:rsidRDefault="00DD0727">
      <w:pPr>
        <w:pStyle w:val="a3"/>
        <w:spacing w:line="360" w:lineRule="auto"/>
        <w:ind w:left="851" w:right="564" w:firstLine="567"/>
        <w:jc w:val="both"/>
      </w:pPr>
      <w:r>
        <w:t xml:space="preserve">родительского сообщества, самих обучающихся, их представителей (с учетом наличия ученического самоуправления), сторонние организации, их статусных </w:t>
      </w:r>
      <w:r>
        <w:rPr>
          <w:spacing w:val="-2"/>
        </w:rPr>
        <w:t>представителей;</w:t>
      </w:r>
    </w:p>
    <w:p w:rsidR="00053D68" w:rsidRDefault="00DD0727">
      <w:pPr>
        <w:pStyle w:val="a3"/>
        <w:ind w:left="1668"/>
        <w:jc w:val="both"/>
      </w:pPr>
      <w:r>
        <w:rPr>
          <w:spacing w:val="-280"/>
        </w:rPr>
        <w:t></w:t>
      </w:r>
      <w:r>
        <w:rPr>
          <w:spacing w:val="78"/>
        </w:rPr>
        <w:t xml:space="preserve">   </w:t>
      </w:r>
      <w:r>
        <w:t>дифференцированности</w:t>
      </w:r>
      <w:r>
        <w:rPr>
          <w:spacing w:val="70"/>
        </w:rPr>
        <w:t xml:space="preserve"> </w:t>
      </w:r>
      <w:r>
        <w:rPr>
          <w:spacing w:val="-2"/>
        </w:rPr>
        <w:t>поощрений.</w:t>
      </w:r>
    </w:p>
    <w:p w:rsidR="00053D68" w:rsidRDefault="00DD0727">
      <w:pPr>
        <w:pStyle w:val="a3"/>
        <w:spacing w:before="161" w:line="360" w:lineRule="auto"/>
        <w:ind w:left="1418" w:right="564" w:firstLine="70"/>
        <w:jc w:val="both"/>
      </w:pPr>
      <w:r>
        <w:t>Рейтинг – размещение обучающихся или групп в Формы поощрения успешности:</w:t>
      </w:r>
      <w:r>
        <w:rPr>
          <w:spacing w:val="70"/>
        </w:rPr>
        <w:t xml:space="preserve">   </w:t>
      </w:r>
      <w:r>
        <w:t>индивидуальные</w:t>
      </w:r>
      <w:r>
        <w:rPr>
          <w:spacing w:val="71"/>
        </w:rPr>
        <w:t xml:space="preserve">   </w:t>
      </w:r>
      <w:r>
        <w:t>и</w:t>
      </w:r>
      <w:r>
        <w:rPr>
          <w:spacing w:val="70"/>
        </w:rPr>
        <w:t xml:space="preserve">   </w:t>
      </w:r>
      <w:r>
        <w:t>групповые</w:t>
      </w:r>
      <w:r>
        <w:rPr>
          <w:spacing w:val="71"/>
        </w:rPr>
        <w:t xml:space="preserve">   </w:t>
      </w:r>
      <w:r>
        <w:t>портфолио,</w:t>
      </w:r>
      <w:r>
        <w:rPr>
          <w:spacing w:val="70"/>
        </w:rPr>
        <w:t xml:space="preserve">   </w:t>
      </w:r>
      <w:r>
        <w:rPr>
          <w:spacing w:val="-2"/>
        </w:rPr>
        <w:t>рейтинги,</w:t>
      </w:r>
    </w:p>
    <w:p w:rsidR="00053D68" w:rsidRDefault="00DD0727">
      <w:pPr>
        <w:pStyle w:val="a3"/>
        <w:ind w:left="851"/>
        <w:jc w:val="both"/>
      </w:pPr>
      <w:r>
        <w:t>благотворительная</w:t>
      </w:r>
      <w:r>
        <w:rPr>
          <w:spacing w:val="-12"/>
        </w:rPr>
        <w:t xml:space="preserve"> </w:t>
      </w:r>
      <w:r>
        <w:rPr>
          <w:spacing w:val="-2"/>
        </w:rPr>
        <w:t>поддержка.</w:t>
      </w:r>
    </w:p>
    <w:p w:rsidR="00053D68" w:rsidRDefault="00DD0727">
      <w:pPr>
        <w:pStyle w:val="a3"/>
        <w:spacing w:before="161" w:line="360" w:lineRule="auto"/>
        <w:ind w:left="851" w:right="562" w:firstLine="567"/>
        <w:jc w:val="both"/>
      </w:pPr>
      <w: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w:t>
      </w:r>
      <w:r>
        <w:rPr>
          <w:spacing w:val="2"/>
        </w:rPr>
        <w:t xml:space="preserve"> </w:t>
      </w:r>
      <w:r>
        <w:t>в</w:t>
      </w:r>
      <w:r>
        <w:rPr>
          <w:spacing w:val="3"/>
        </w:rPr>
        <w:t xml:space="preserve"> </w:t>
      </w:r>
      <w:r>
        <w:t>деятельности</w:t>
      </w:r>
      <w:r>
        <w:rPr>
          <w:spacing w:val="3"/>
        </w:rPr>
        <w:t xml:space="preserve"> </w:t>
      </w:r>
      <w:r>
        <w:t>(грамоты,</w:t>
      </w:r>
      <w:r>
        <w:rPr>
          <w:spacing w:val="3"/>
        </w:rPr>
        <w:t xml:space="preserve"> </w:t>
      </w:r>
      <w:r>
        <w:t>поощрительные</w:t>
      </w:r>
      <w:r>
        <w:rPr>
          <w:spacing w:val="3"/>
        </w:rPr>
        <w:t xml:space="preserve"> </w:t>
      </w:r>
      <w:r>
        <w:t>письма,</w:t>
      </w:r>
      <w:r>
        <w:rPr>
          <w:spacing w:val="3"/>
        </w:rPr>
        <w:t xml:space="preserve"> </w:t>
      </w:r>
      <w:r>
        <w:t>фотографии</w:t>
      </w:r>
      <w:r>
        <w:rPr>
          <w:spacing w:val="3"/>
        </w:rPr>
        <w:t xml:space="preserve"> </w:t>
      </w:r>
      <w:r>
        <w:t>призов,</w:t>
      </w:r>
      <w:r>
        <w:rPr>
          <w:spacing w:val="3"/>
        </w:rPr>
        <w:t xml:space="preserve"> </w:t>
      </w:r>
      <w:r>
        <w:rPr>
          <w:spacing w:val="-4"/>
        </w:rPr>
        <w:t>фото</w:t>
      </w:r>
    </w:p>
    <w:p w:rsidR="00053D68" w:rsidRDefault="00DD0727">
      <w:pPr>
        <w:pStyle w:val="a3"/>
        <w:spacing w:before="77" w:line="360" w:lineRule="auto"/>
        <w:ind w:left="851" w:right="563"/>
        <w:jc w:val="both"/>
      </w:pPr>
      <w:r>
        <w:t>изделий, работ и др., участвовавших в конкурсах и т.д.). Кроме индивидуального портфолио возможно ведение портфолио класса.</w:t>
      </w:r>
    </w:p>
    <w:p w:rsidR="00053D68" w:rsidRDefault="00DD0727">
      <w:pPr>
        <w:pStyle w:val="a3"/>
        <w:spacing w:line="360" w:lineRule="auto"/>
        <w:ind w:left="851" w:right="564" w:firstLine="567"/>
        <w:jc w:val="both"/>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гимназии, цели,</w:t>
      </w:r>
    </w:p>
    <w:p w:rsidR="00053D68" w:rsidRDefault="00DD0727" w:rsidP="0040384C">
      <w:pPr>
        <w:pStyle w:val="a3"/>
        <w:tabs>
          <w:tab w:val="left" w:pos="5051"/>
        </w:tabs>
        <w:spacing w:line="360" w:lineRule="auto"/>
        <w:ind w:left="851" w:right="564" w:firstLine="567"/>
        <w:jc w:val="both"/>
        <w:rPr>
          <w:sz w:val="18"/>
        </w:rPr>
      </w:pPr>
      <w:r>
        <w:t>задачам,</w:t>
      </w:r>
      <w:r>
        <w:rPr>
          <w:spacing w:val="40"/>
        </w:rPr>
        <w:t xml:space="preserve"> </w:t>
      </w:r>
      <w:r>
        <w:t>традициям</w:t>
      </w:r>
      <w:r>
        <w:tab/>
        <w:t>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bookmarkStart w:id="10" w:name="_bookmark9"/>
      <w:bookmarkEnd w:id="10"/>
    </w:p>
    <w:p w:rsidR="00053D68" w:rsidRDefault="00DD0727">
      <w:pPr>
        <w:pStyle w:val="2"/>
        <w:numPr>
          <w:ilvl w:val="1"/>
          <w:numId w:val="3"/>
        </w:numPr>
        <w:tabs>
          <w:tab w:val="left" w:pos="1838"/>
        </w:tabs>
        <w:spacing w:before="103"/>
        <w:ind w:left="1838"/>
        <w:jc w:val="both"/>
      </w:pPr>
      <w:r>
        <w:t>Анализ</w:t>
      </w:r>
      <w:r>
        <w:rPr>
          <w:spacing w:val="-7"/>
        </w:rPr>
        <w:t xml:space="preserve"> </w:t>
      </w:r>
      <w:r>
        <w:t>воспитательного</w:t>
      </w:r>
      <w:r>
        <w:rPr>
          <w:spacing w:val="-6"/>
        </w:rPr>
        <w:t xml:space="preserve"> </w:t>
      </w:r>
      <w:r>
        <w:rPr>
          <w:spacing w:val="-2"/>
        </w:rPr>
        <w:t>процесса</w:t>
      </w:r>
    </w:p>
    <w:p w:rsidR="00053D68" w:rsidRDefault="00DD0727">
      <w:pPr>
        <w:pStyle w:val="a3"/>
        <w:spacing w:before="161" w:line="360" w:lineRule="auto"/>
        <w:ind w:left="851" w:right="565" w:firstLine="567"/>
        <w:jc w:val="both"/>
      </w:pPr>
      <w:r>
        <w:t>Анализ воспитательного процесса и результатов воспитания осуществляется в соответствии с планируемыми результатами воспитания, личностными</w:t>
      </w:r>
      <w:r>
        <w:rPr>
          <w:spacing w:val="40"/>
        </w:rPr>
        <w:t xml:space="preserve"> </w:t>
      </w:r>
      <w:r>
        <w:t>результатам</w:t>
      </w:r>
      <w:r w:rsidR="0040384C">
        <w:t xml:space="preserve">и обучающихся на уровне основного </w:t>
      </w:r>
      <w:r>
        <w:t xml:space="preserve"> общего</w:t>
      </w:r>
      <w:r w:rsidR="0040384C">
        <w:t xml:space="preserve"> образовани</w:t>
      </w:r>
      <w:r w:rsidR="00B67184">
        <w:t>я</w:t>
      </w:r>
      <w:r>
        <w:t>, устан</w:t>
      </w:r>
      <w:r w:rsidR="0040384C">
        <w:t>овленных соответствующими ФГОС О</w:t>
      </w:r>
      <w:r>
        <w:t>ОО.</w:t>
      </w:r>
    </w:p>
    <w:p w:rsidR="00053D68" w:rsidRDefault="00DD0727">
      <w:pPr>
        <w:pStyle w:val="a3"/>
        <w:spacing w:line="360" w:lineRule="auto"/>
        <w:ind w:left="851" w:right="564" w:firstLine="567"/>
        <w:jc w:val="both"/>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53D68" w:rsidRDefault="00DD0727">
      <w:pPr>
        <w:pStyle w:val="a3"/>
        <w:spacing w:line="360" w:lineRule="auto"/>
        <w:ind w:left="851" w:right="566" w:firstLine="567"/>
        <w:jc w:val="both"/>
      </w:pPr>
      <w:r>
        <w:t>Планирование анализа воспитательного процесса и результатов воспитания включается в календарный план воспитательной работы.</w:t>
      </w:r>
    </w:p>
    <w:p w:rsidR="00053D68" w:rsidRDefault="00DD0727">
      <w:pPr>
        <w:pStyle w:val="a3"/>
        <w:ind w:left="1628"/>
        <w:jc w:val="both"/>
      </w:pPr>
      <w:r>
        <w:t>Основные</w:t>
      </w:r>
      <w:r>
        <w:rPr>
          <w:spacing w:val="-9"/>
        </w:rPr>
        <w:t xml:space="preserve"> </w:t>
      </w:r>
      <w:r>
        <w:t>принципы</w:t>
      </w:r>
      <w:r>
        <w:rPr>
          <w:spacing w:val="-7"/>
        </w:rPr>
        <w:t xml:space="preserve"> </w:t>
      </w:r>
      <w:r>
        <w:t>самоанализа</w:t>
      </w:r>
      <w:r>
        <w:rPr>
          <w:spacing w:val="-7"/>
        </w:rPr>
        <w:t xml:space="preserve"> </w:t>
      </w:r>
      <w:r>
        <w:t>воспитательной</w:t>
      </w:r>
      <w:r>
        <w:rPr>
          <w:spacing w:val="-6"/>
        </w:rPr>
        <w:t xml:space="preserve"> </w:t>
      </w:r>
      <w:r>
        <w:rPr>
          <w:spacing w:val="-2"/>
        </w:rPr>
        <w:t>работы:</w:t>
      </w:r>
    </w:p>
    <w:p w:rsidR="00053D68" w:rsidRDefault="00DD0727">
      <w:pPr>
        <w:pStyle w:val="a3"/>
        <w:spacing w:before="161"/>
        <w:ind w:left="1418"/>
        <w:jc w:val="both"/>
      </w:pPr>
      <w:r>
        <w:rPr>
          <w:spacing w:val="-280"/>
        </w:rPr>
        <w:t></w:t>
      </w:r>
      <w:r>
        <w:rPr>
          <w:spacing w:val="67"/>
          <w:w w:val="150"/>
        </w:rPr>
        <w:t xml:space="preserve">    </w:t>
      </w:r>
      <w:r>
        <w:t>взаимное уважение</w:t>
      </w:r>
      <w:r>
        <w:rPr>
          <w:spacing w:val="-2"/>
        </w:rPr>
        <w:t xml:space="preserve"> </w:t>
      </w:r>
      <w:r>
        <w:t>всех</w:t>
      </w:r>
      <w:r>
        <w:rPr>
          <w:spacing w:val="-1"/>
        </w:rPr>
        <w:t xml:space="preserve"> </w:t>
      </w:r>
      <w:r>
        <w:t>участников</w:t>
      </w:r>
      <w:r>
        <w:rPr>
          <w:spacing w:val="-2"/>
        </w:rPr>
        <w:t xml:space="preserve"> </w:t>
      </w:r>
      <w:r>
        <w:t>образовательных</w:t>
      </w:r>
      <w:r>
        <w:rPr>
          <w:spacing w:val="-1"/>
        </w:rPr>
        <w:t xml:space="preserve"> </w:t>
      </w:r>
      <w:r>
        <w:rPr>
          <w:spacing w:val="-2"/>
        </w:rPr>
        <w:t>отношений;</w:t>
      </w:r>
    </w:p>
    <w:p w:rsidR="00053D68" w:rsidRDefault="00DD0727">
      <w:pPr>
        <w:pStyle w:val="a3"/>
        <w:spacing w:before="161" w:line="360" w:lineRule="auto"/>
        <w:ind w:left="851" w:right="563" w:firstLine="567"/>
        <w:jc w:val="both"/>
      </w:pPr>
      <w:r>
        <w:rPr>
          <w:spacing w:val="-280"/>
        </w:rPr>
        <w:t></w:t>
      </w:r>
      <w:r>
        <w:rPr>
          <w:spacing w:val="80"/>
          <w:w w:val="150"/>
        </w:rPr>
        <w:t xml:space="preserve">  </w:t>
      </w: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053D68" w:rsidRDefault="00DD0727">
      <w:pPr>
        <w:pStyle w:val="a3"/>
        <w:spacing w:line="360" w:lineRule="auto"/>
        <w:ind w:left="851" w:right="564" w:firstLine="567"/>
        <w:jc w:val="both"/>
      </w:pPr>
      <w:r>
        <w:rPr>
          <w:spacing w:val="-280"/>
        </w:rPr>
        <w:t></w:t>
      </w:r>
      <w:r>
        <w:rPr>
          <w:spacing w:val="80"/>
          <w:w w:val="150"/>
        </w:rPr>
        <w:t xml:space="preserve">  </w:t>
      </w:r>
      <w:r>
        <w:t>развивающий</w:t>
      </w:r>
      <w:r>
        <w:rPr>
          <w:spacing w:val="40"/>
        </w:rPr>
        <w:t xml:space="preserve"> </w:t>
      </w:r>
      <w:r>
        <w:t>характер</w:t>
      </w:r>
      <w:r>
        <w:rPr>
          <w:spacing w:val="40"/>
        </w:rPr>
        <w:t xml:space="preserve"> </w:t>
      </w:r>
      <w:r>
        <w:t>осуществляемого</w:t>
      </w:r>
      <w:r>
        <w:rPr>
          <w:spacing w:val="40"/>
        </w:rPr>
        <w:t xml:space="preserve"> </w:t>
      </w:r>
      <w:r>
        <w:t>анализа.</w:t>
      </w:r>
      <w:r>
        <w:rPr>
          <w:spacing w:val="40"/>
        </w:rPr>
        <w:t xml:space="preserve"> </w:t>
      </w:r>
      <w:r>
        <w:t>Ориентирует</w:t>
      </w:r>
      <w:r>
        <w:rPr>
          <w:spacing w:val="40"/>
        </w:rPr>
        <w:t xml:space="preserve"> </w:t>
      </w:r>
      <w:r>
        <w:t>на использование</w:t>
      </w:r>
      <w:r>
        <w:rPr>
          <w:spacing w:val="69"/>
        </w:rPr>
        <w:t xml:space="preserve">  </w:t>
      </w:r>
      <w:r>
        <w:t>результатов</w:t>
      </w:r>
      <w:r>
        <w:rPr>
          <w:spacing w:val="69"/>
        </w:rPr>
        <w:t xml:space="preserve">  </w:t>
      </w:r>
      <w:r>
        <w:t>анализа</w:t>
      </w:r>
      <w:r>
        <w:rPr>
          <w:spacing w:val="69"/>
        </w:rPr>
        <w:t xml:space="preserve">  </w:t>
      </w:r>
      <w:r>
        <w:t>для</w:t>
      </w:r>
      <w:r>
        <w:rPr>
          <w:spacing w:val="69"/>
        </w:rPr>
        <w:t xml:space="preserve">  </w:t>
      </w:r>
      <w:r>
        <w:t>совершенствования</w:t>
      </w:r>
      <w:r>
        <w:rPr>
          <w:spacing w:val="69"/>
        </w:rPr>
        <w:t xml:space="preserve">  </w:t>
      </w:r>
      <w:r>
        <w:t>воспитательной</w:t>
      </w:r>
    </w:p>
    <w:p w:rsidR="00053D68" w:rsidRDefault="00DD0727">
      <w:pPr>
        <w:pStyle w:val="a3"/>
        <w:spacing w:before="77" w:line="360" w:lineRule="auto"/>
        <w:ind w:left="851" w:right="564"/>
        <w:jc w:val="both"/>
      </w:pPr>
      <w:r>
        <w:t>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53D68" w:rsidRDefault="00DD0727">
      <w:pPr>
        <w:pStyle w:val="a3"/>
        <w:spacing w:line="360" w:lineRule="auto"/>
        <w:ind w:left="851" w:right="566" w:firstLine="567"/>
        <w:jc w:val="both"/>
      </w:pPr>
      <w:r>
        <w:rPr>
          <w:spacing w:val="-280"/>
        </w:rPr>
        <w:t></w:t>
      </w:r>
      <w:r>
        <w:rPr>
          <w:spacing w:val="80"/>
          <w:w w:val="150"/>
        </w:rPr>
        <w:t xml:space="preserve">  </w:t>
      </w:r>
      <w:r>
        <w:t xml:space="preserve">распределенная ответственность за результаты личностного развития </w:t>
      </w:r>
      <w:r>
        <w:rPr>
          <w:spacing w:val="-2"/>
        </w:rPr>
        <w:t>обучающихся.</w:t>
      </w:r>
    </w:p>
    <w:p w:rsidR="00053D68" w:rsidRDefault="00DD0727">
      <w:pPr>
        <w:pStyle w:val="a3"/>
        <w:spacing w:line="360" w:lineRule="auto"/>
        <w:ind w:left="851" w:right="566" w:firstLine="567"/>
        <w:jc w:val="both"/>
      </w:pPr>
      <w:r>
        <w:t>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w:t>
      </w:r>
    </w:p>
    <w:p w:rsidR="00053D68" w:rsidRDefault="00B67184" w:rsidP="00B67184">
      <w:pPr>
        <w:pStyle w:val="a3"/>
        <w:spacing w:before="103"/>
        <w:ind w:left="851"/>
      </w:pPr>
      <w:r>
        <w:rPr>
          <w:spacing w:val="-2"/>
        </w:rPr>
        <w:t>с</w:t>
      </w:r>
      <w:r w:rsidR="00DD0727">
        <w:rPr>
          <w:spacing w:val="-2"/>
        </w:rPr>
        <w:t>аморазвития.</w:t>
      </w:r>
    </w:p>
    <w:p w:rsidR="00053D68" w:rsidRDefault="00DD0727">
      <w:pPr>
        <w:pStyle w:val="a3"/>
        <w:tabs>
          <w:tab w:val="left" w:pos="2851"/>
          <w:tab w:val="left" w:pos="4585"/>
          <w:tab w:val="left" w:pos="5730"/>
          <w:tab w:val="left" w:pos="7717"/>
          <w:tab w:val="left" w:pos="8072"/>
          <w:tab w:val="left" w:pos="9050"/>
        </w:tabs>
        <w:spacing w:before="161" w:line="360" w:lineRule="auto"/>
        <w:ind w:left="851" w:right="565" w:firstLine="567"/>
      </w:pPr>
      <w:r>
        <w:rPr>
          <w:spacing w:val="-2"/>
        </w:rPr>
        <w:t>Основные</w:t>
      </w:r>
      <w:r>
        <w:tab/>
      </w:r>
      <w:r>
        <w:rPr>
          <w:spacing w:val="-2"/>
        </w:rPr>
        <w:t>направления</w:t>
      </w:r>
      <w:r>
        <w:tab/>
      </w:r>
      <w:r>
        <w:rPr>
          <w:spacing w:val="-2"/>
        </w:rPr>
        <w:t>анализа</w:t>
      </w:r>
      <w:r>
        <w:tab/>
      </w:r>
      <w:r>
        <w:rPr>
          <w:spacing w:val="-2"/>
        </w:rPr>
        <w:t>организуемого</w:t>
      </w:r>
      <w:r>
        <w:tab/>
      </w:r>
      <w:r>
        <w:rPr>
          <w:spacing w:val="-10"/>
        </w:rPr>
        <w:t>в</w:t>
      </w:r>
      <w:r>
        <w:tab/>
      </w:r>
      <w:r>
        <w:rPr>
          <w:spacing w:val="-2"/>
        </w:rPr>
        <w:t>школе</w:t>
      </w:r>
      <w:r>
        <w:tab/>
      </w:r>
      <w:r>
        <w:rPr>
          <w:spacing w:val="-2"/>
        </w:rPr>
        <w:t>воспитательного процесса:</w:t>
      </w:r>
    </w:p>
    <w:p w:rsidR="00053D68" w:rsidRDefault="00DD0727">
      <w:pPr>
        <w:pStyle w:val="a5"/>
        <w:numPr>
          <w:ilvl w:val="2"/>
          <w:numId w:val="3"/>
        </w:numPr>
        <w:tabs>
          <w:tab w:val="left" w:pos="2308"/>
        </w:tabs>
        <w:jc w:val="both"/>
        <w:rPr>
          <w:sz w:val="28"/>
        </w:rPr>
      </w:pPr>
      <w:r>
        <w:rPr>
          <w:sz w:val="28"/>
        </w:rPr>
        <w:t>Результаты</w:t>
      </w:r>
      <w:r>
        <w:rPr>
          <w:spacing w:val="-6"/>
          <w:sz w:val="28"/>
        </w:rPr>
        <w:t xml:space="preserve"> </w:t>
      </w:r>
      <w:r>
        <w:rPr>
          <w:sz w:val="28"/>
        </w:rPr>
        <w:t>воспитания,</w:t>
      </w:r>
      <w:r>
        <w:rPr>
          <w:spacing w:val="-6"/>
          <w:sz w:val="28"/>
        </w:rPr>
        <w:t xml:space="preserve"> </w:t>
      </w:r>
      <w:r>
        <w:rPr>
          <w:sz w:val="28"/>
        </w:rPr>
        <w:t>социализации</w:t>
      </w:r>
      <w:r>
        <w:rPr>
          <w:spacing w:val="-6"/>
          <w:sz w:val="28"/>
        </w:rPr>
        <w:t xml:space="preserve"> </w:t>
      </w:r>
      <w:r>
        <w:rPr>
          <w:sz w:val="28"/>
        </w:rPr>
        <w:t>и</w:t>
      </w:r>
      <w:r>
        <w:rPr>
          <w:spacing w:val="-6"/>
          <w:sz w:val="28"/>
        </w:rPr>
        <w:t xml:space="preserve"> </w:t>
      </w:r>
      <w:r>
        <w:rPr>
          <w:sz w:val="28"/>
        </w:rPr>
        <w:t>саморазвития</w:t>
      </w:r>
      <w:r>
        <w:rPr>
          <w:spacing w:val="-5"/>
          <w:sz w:val="28"/>
        </w:rPr>
        <w:t xml:space="preserve"> </w:t>
      </w:r>
      <w:r>
        <w:rPr>
          <w:spacing w:val="-2"/>
          <w:sz w:val="28"/>
        </w:rPr>
        <w:t>школьников.</w:t>
      </w:r>
    </w:p>
    <w:p w:rsidR="00053D68" w:rsidRDefault="00DD0727">
      <w:pPr>
        <w:pStyle w:val="a3"/>
        <w:spacing w:before="161" w:line="360" w:lineRule="auto"/>
        <w:ind w:left="851" w:right="563" w:firstLine="567"/>
        <w:jc w:val="both"/>
      </w:pPr>
      <w:r>
        <w:t>Критерием, на основе которого осуществляется данный анализ, является динамика личностного развития школьников каждого класса.</w:t>
      </w:r>
    </w:p>
    <w:p w:rsidR="00053D68" w:rsidRDefault="00DD0727">
      <w:pPr>
        <w:pStyle w:val="a3"/>
        <w:spacing w:line="360" w:lineRule="auto"/>
        <w:ind w:left="851" w:right="563" w:firstLine="567"/>
        <w:jc w:val="both"/>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53D68" w:rsidRDefault="00DD0727">
      <w:pPr>
        <w:pStyle w:val="a3"/>
        <w:spacing w:line="360" w:lineRule="auto"/>
        <w:ind w:left="851" w:right="566" w:firstLine="567"/>
        <w:jc w:val="both"/>
      </w:pPr>
      <w:r>
        <w:t>Способом получения информации о результатах воспитания, социализации и саморазвития школьников является педагогическое наблюдение,</w:t>
      </w:r>
    </w:p>
    <w:p w:rsidR="00053D68" w:rsidRDefault="00DD0727">
      <w:pPr>
        <w:pStyle w:val="a3"/>
        <w:ind w:left="1538"/>
        <w:jc w:val="both"/>
      </w:pPr>
      <w:r>
        <w:t>мониторинг</w:t>
      </w:r>
      <w:r>
        <w:rPr>
          <w:spacing w:val="-4"/>
        </w:rPr>
        <w:t xml:space="preserve"> </w:t>
      </w:r>
      <w:r>
        <w:t>участия</w:t>
      </w:r>
      <w:r>
        <w:rPr>
          <w:spacing w:val="-4"/>
        </w:rPr>
        <w:t xml:space="preserve"> </w:t>
      </w:r>
      <w:r>
        <w:t>в</w:t>
      </w:r>
      <w:r>
        <w:rPr>
          <w:spacing w:val="-4"/>
        </w:rPr>
        <w:t xml:space="preserve"> </w:t>
      </w:r>
      <w:r>
        <w:t>творческих</w:t>
      </w:r>
      <w:r>
        <w:rPr>
          <w:spacing w:val="-3"/>
        </w:rPr>
        <w:t xml:space="preserve"> </w:t>
      </w:r>
      <w:r>
        <w:rPr>
          <w:spacing w:val="-2"/>
        </w:rPr>
        <w:t>делах.</w:t>
      </w:r>
    </w:p>
    <w:p w:rsidR="00053D68" w:rsidRDefault="00DD0727">
      <w:pPr>
        <w:pStyle w:val="a3"/>
        <w:spacing w:before="161" w:line="360" w:lineRule="auto"/>
        <w:ind w:left="851" w:right="563" w:firstLine="567"/>
        <w:jc w:val="both"/>
      </w:pPr>
      <w: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w:t>
      </w:r>
      <w:r>
        <w:rPr>
          <w:spacing w:val="-2"/>
        </w:rPr>
        <w:t>коллективу.</w:t>
      </w:r>
    </w:p>
    <w:p w:rsidR="00053D68" w:rsidRDefault="00DD0727">
      <w:pPr>
        <w:pStyle w:val="a5"/>
        <w:numPr>
          <w:ilvl w:val="2"/>
          <w:numId w:val="3"/>
        </w:numPr>
        <w:tabs>
          <w:tab w:val="left" w:pos="1698"/>
        </w:tabs>
        <w:spacing w:line="360" w:lineRule="auto"/>
        <w:ind w:left="1418" w:right="563" w:firstLine="0"/>
        <w:jc w:val="both"/>
        <w:rPr>
          <w:sz w:val="28"/>
        </w:rPr>
      </w:pPr>
      <w:r>
        <w:rPr>
          <w:sz w:val="28"/>
        </w:rPr>
        <w:t>Состояние</w:t>
      </w:r>
      <w:r>
        <w:rPr>
          <w:spacing w:val="-5"/>
          <w:sz w:val="28"/>
        </w:rPr>
        <w:t xml:space="preserve"> </w:t>
      </w:r>
      <w:r>
        <w:rPr>
          <w:sz w:val="28"/>
        </w:rPr>
        <w:t>организуемой</w:t>
      </w:r>
      <w:r>
        <w:rPr>
          <w:spacing w:val="-5"/>
          <w:sz w:val="28"/>
        </w:rPr>
        <w:t xml:space="preserve"> </w:t>
      </w:r>
      <w:r>
        <w:rPr>
          <w:sz w:val="28"/>
        </w:rPr>
        <w:t>в</w:t>
      </w:r>
      <w:r>
        <w:rPr>
          <w:spacing w:val="-5"/>
          <w:sz w:val="28"/>
        </w:rPr>
        <w:t xml:space="preserve"> </w:t>
      </w:r>
      <w:r>
        <w:rPr>
          <w:sz w:val="28"/>
        </w:rPr>
        <w:t>школе</w:t>
      </w:r>
      <w:r>
        <w:rPr>
          <w:spacing w:val="-5"/>
          <w:sz w:val="28"/>
        </w:rPr>
        <w:t xml:space="preserve"> </w:t>
      </w:r>
      <w:r>
        <w:rPr>
          <w:sz w:val="28"/>
        </w:rPr>
        <w:t>совместной</w:t>
      </w:r>
      <w:r>
        <w:rPr>
          <w:spacing w:val="-5"/>
          <w:sz w:val="28"/>
        </w:rPr>
        <w:t xml:space="preserve"> </w:t>
      </w:r>
      <w:r>
        <w:rPr>
          <w:sz w:val="28"/>
        </w:rPr>
        <w:t>деятельности</w:t>
      </w:r>
      <w:r>
        <w:rPr>
          <w:spacing w:val="-5"/>
          <w:sz w:val="28"/>
        </w:rPr>
        <w:t xml:space="preserve"> </w:t>
      </w:r>
      <w:r>
        <w:rPr>
          <w:sz w:val="28"/>
        </w:rPr>
        <w:t>детей</w:t>
      </w:r>
      <w:r>
        <w:rPr>
          <w:spacing w:val="-5"/>
          <w:sz w:val="28"/>
        </w:rPr>
        <w:t xml:space="preserve"> </w:t>
      </w:r>
      <w:r>
        <w:rPr>
          <w:sz w:val="28"/>
        </w:rPr>
        <w:t>и</w:t>
      </w:r>
      <w:r>
        <w:rPr>
          <w:spacing w:val="-5"/>
          <w:sz w:val="28"/>
        </w:rPr>
        <w:t xml:space="preserve"> </w:t>
      </w:r>
      <w:r>
        <w:rPr>
          <w:sz w:val="28"/>
        </w:rPr>
        <w:t>взрослых. Критерием,</w:t>
      </w:r>
      <w:r>
        <w:rPr>
          <w:spacing w:val="80"/>
          <w:w w:val="150"/>
          <w:sz w:val="28"/>
        </w:rPr>
        <w:t xml:space="preserve"> </w:t>
      </w:r>
      <w:r>
        <w:rPr>
          <w:sz w:val="28"/>
        </w:rPr>
        <w:t>на</w:t>
      </w:r>
      <w:r>
        <w:rPr>
          <w:spacing w:val="80"/>
          <w:w w:val="150"/>
          <w:sz w:val="28"/>
        </w:rPr>
        <w:t xml:space="preserve"> </w:t>
      </w:r>
      <w:r>
        <w:rPr>
          <w:sz w:val="28"/>
        </w:rPr>
        <w:t>основе</w:t>
      </w:r>
      <w:r>
        <w:rPr>
          <w:spacing w:val="80"/>
          <w:w w:val="150"/>
          <w:sz w:val="28"/>
        </w:rPr>
        <w:t xml:space="preserve"> </w:t>
      </w:r>
      <w:r>
        <w:rPr>
          <w:sz w:val="28"/>
        </w:rPr>
        <w:t>которого</w:t>
      </w:r>
      <w:r>
        <w:rPr>
          <w:spacing w:val="80"/>
          <w:w w:val="150"/>
          <w:sz w:val="28"/>
        </w:rPr>
        <w:t xml:space="preserve"> </w:t>
      </w:r>
      <w:r>
        <w:rPr>
          <w:sz w:val="28"/>
        </w:rPr>
        <w:t>осуществляется</w:t>
      </w:r>
      <w:r>
        <w:rPr>
          <w:spacing w:val="80"/>
          <w:w w:val="150"/>
          <w:sz w:val="28"/>
        </w:rPr>
        <w:t xml:space="preserve"> </w:t>
      </w:r>
      <w:r>
        <w:rPr>
          <w:sz w:val="28"/>
        </w:rPr>
        <w:t>данный</w:t>
      </w:r>
      <w:r>
        <w:rPr>
          <w:spacing w:val="80"/>
          <w:w w:val="150"/>
          <w:sz w:val="28"/>
        </w:rPr>
        <w:t xml:space="preserve"> </w:t>
      </w:r>
      <w:r>
        <w:rPr>
          <w:sz w:val="28"/>
        </w:rPr>
        <w:t>анализ,</w:t>
      </w:r>
      <w:r>
        <w:rPr>
          <w:spacing w:val="80"/>
          <w:w w:val="150"/>
          <w:sz w:val="28"/>
        </w:rPr>
        <w:t xml:space="preserve"> </w:t>
      </w:r>
      <w:r>
        <w:rPr>
          <w:sz w:val="28"/>
        </w:rPr>
        <w:t>является</w:t>
      </w:r>
    </w:p>
    <w:p w:rsidR="00053D68" w:rsidRDefault="00DD0727">
      <w:pPr>
        <w:pStyle w:val="a3"/>
        <w:spacing w:before="77" w:line="360" w:lineRule="auto"/>
        <w:ind w:left="851" w:right="564"/>
        <w:jc w:val="both"/>
      </w:pPr>
      <w:r>
        <w:t>наличие в школе интересной, событийно насыщенной и личностно развивающей совместной деятельности детей и взрослых.</w:t>
      </w:r>
    </w:p>
    <w:p w:rsidR="00053D68" w:rsidRDefault="00DD0727">
      <w:pPr>
        <w:pStyle w:val="a3"/>
        <w:spacing w:line="360" w:lineRule="auto"/>
        <w:ind w:left="1418" w:right="563"/>
        <w:jc w:val="both"/>
      </w:pPr>
      <w:r>
        <w:t>Осуществляется анализ заместителем директора по воспитательной работе, классными</w:t>
      </w:r>
      <w:r>
        <w:rPr>
          <w:spacing w:val="70"/>
        </w:rPr>
        <w:t xml:space="preserve">  </w:t>
      </w:r>
      <w:r>
        <w:t>руководителями,</w:t>
      </w:r>
      <w:r>
        <w:rPr>
          <w:spacing w:val="70"/>
        </w:rPr>
        <w:t xml:space="preserve">  </w:t>
      </w:r>
      <w:r>
        <w:t>лидерами</w:t>
      </w:r>
      <w:r>
        <w:rPr>
          <w:spacing w:val="70"/>
        </w:rPr>
        <w:t xml:space="preserve">  </w:t>
      </w:r>
      <w:r>
        <w:t>ученического</w:t>
      </w:r>
      <w:r>
        <w:rPr>
          <w:spacing w:val="70"/>
        </w:rPr>
        <w:t xml:space="preserve">  </w:t>
      </w:r>
      <w:r>
        <w:t>самоуправления</w:t>
      </w:r>
      <w:r>
        <w:rPr>
          <w:spacing w:val="70"/>
        </w:rPr>
        <w:t xml:space="preserve">  </w:t>
      </w:r>
      <w:r>
        <w:rPr>
          <w:spacing w:val="-10"/>
        </w:rPr>
        <w:t>и</w:t>
      </w:r>
    </w:p>
    <w:p w:rsidR="00053D68" w:rsidRDefault="00DD0727">
      <w:pPr>
        <w:pStyle w:val="a3"/>
        <w:ind w:left="851"/>
        <w:jc w:val="both"/>
      </w:pPr>
      <w:r>
        <w:t>родителями,</w:t>
      </w:r>
      <w:r>
        <w:rPr>
          <w:spacing w:val="-5"/>
        </w:rPr>
        <w:t xml:space="preserve"> </w:t>
      </w:r>
      <w:r>
        <w:t>хорошо</w:t>
      </w:r>
      <w:r>
        <w:rPr>
          <w:spacing w:val="-3"/>
        </w:rPr>
        <w:t xml:space="preserve"> </w:t>
      </w:r>
      <w:r>
        <w:t>знакомыми</w:t>
      </w:r>
      <w:r>
        <w:rPr>
          <w:spacing w:val="-3"/>
        </w:rPr>
        <w:t xml:space="preserve"> </w:t>
      </w:r>
      <w:r>
        <w:t>с</w:t>
      </w:r>
      <w:r>
        <w:rPr>
          <w:spacing w:val="-3"/>
        </w:rPr>
        <w:t xml:space="preserve"> </w:t>
      </w:r>
      <w:r>
        <w:t>деятельностью</w:t>
      </w:r>
      <w:r>
        <w:rPr>
          <w:spacing w:val="-3"/>
        </w:rPr>
        <w:t xml:space="preserve"> </w:t>
      </w:r>
      <w:r>
        <w:rPr>
          <w:spacing w:val="-2"/>
        </w:rPr>
        <w:t>школы.</w:t>
      </w:r>
    </w:p>
    <w:p w:rsidR="00053D68" w:rsidRDefault="00DD0727">
      <w:pPr>
        <w:pStyle w:val="a3"/>
        <w:spacing w:before="161" w:line="360" w:lineRule="auto"/>
        <w:ind w:left="851" w:right="562" w:firstLine="567"/>
        <w:jc w:val="both"/>
      </w:pPr>
      <w:r>
        <w:t>Способами</w:t>
      </w:r>
      <w:r>
        <w:rPr>
          <w:spacing w:val="40"/>
        </w:rPr>
        <w:t xml:space="preserve"> </w:t>
      </w:r>
      <w: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w:t>
      </w:r>
    </w:p>
    <w:p w:rsidR="00053D68" w:rsidRDefault="00DD0727">
      <w:pPr>
        <w:pStyle w:val="a3"/>
        <w:ind w:left="851"/>
        <w:jc w:val="both"/>
      </w:pPr>
      <w:r>
        <w:t>самоуправления,</w:t>
      </w:r>
      <w:r>
        <w:rPr>
          <w:spacing w:val="-4"/>
        </w:rPr>
        <w:t xml:space="preserve"> </w:t>
      </w:r>
      <w:r>
        <w:t>при</w:t>
      </w:r>
      <w:r>
        <w:rPr>
          <w:spacing w:val="-3"/>
        </w:rPr>
        <w:t xml:space="preserve"> </w:t>
      </w:r>
      <w:r>
        <w:t>необходимости</w:t>
      </w:r>
      <w:r>
        <w:rPr>
          <w:spacing w:val="-4"/>
        </w:rPr>
        <w:t xml:space="preserve"> </w:t>
      </w:r>
      <w:r>
        <w:t>–</w:t>
      </w:r>
      <w:r>
        <w:rPr>
          <w:spacing w:val="-3"/>
        </w:rPr>
        <w:t xml:space="preserve"> </w:t>
      </w:r>
      <w:r>
        <w:t>их</w:t>
      </w:r>
      <w:r>
        <w:rPr>
          <w:spacing w:val="-3"/>
        </w:rPr>
        <w:t xml:space="preserve"> </w:t>
      </w:r>
      <w:r>
        <w:rPr>
          <w:spacing w:val="-2"/>
        </w:rPr>
        <w:t>анкетирование.</w:t>
      </w:r>
    </w:p>
    <w:p w:rsidR="00053D68" w:rsidRDefault="00DD0727">
      <w:pPr>
        <w:pStyle w:val="a3"/>
        <w:spacing w:before="103" w:line="360" w:lineRule="auto"/>
        <w:ind w:left="851" w:right="563" w:firstLine="637"/>
        <w:jc w:val="both"/>
      </w:pPr>
      <w:r>
        <w:t>Полученные результаты обсуждаются на заседании методического объединения классных руководителей или педагогическом совете школы.</w:t>
      </w:r>
    </w:p>
    <w:p w:rsidR="00053D68" w:rsidRDefault="00DD0727">
      <w:pPr>
        <w:pStyle w:val="a3"/>
        <w:ind w:left="1418"/>
      </w:pPr>
      <w:r>
        <w:t>Внимание</w:t>
      </w:r>
      <w:r>
        <w:rPr>
          <w:spacing w:val="-6"/>
        </w:rPr>
        <w:t xml:space="preserve"> </w:t>
      </w:r>
      <w:r>
        <w:t>при</w:t>
      </w:r>
      <w:r>
        <w:rPr>
          <w:spacing w:val="-4"/>
        </w:rPr>
        <w:t xml:space="preserve"> </w:t>
      </w:r>
      <w:r>
        <w:t>этом</w:t>
      </w:r>
      <w:r>
        <w:rPr>
          <w:spacing w:val="-4"/>
        </w:rPr>
        <w:t xml:space="preserve"> </w:t>
      </w:r>
      <w:r>
        <w:t>сосредотачивается</w:t>
      </w:r>
      <w:r>
        <w:rPr>
          <w:spacing w:val="-3"/>
        </w:rPr>
        <w:t xml:space="preserve"> </w:t>
      </w:r>
      <w:r>
        <w:t>на</w:t>
      </w:r>
      <w:r>
        <w:rPr>
          <w:spacing w:val="-4"/>
        </w:rPr>
        <w:t xml:space="preserve"> </w:t>
      </w:r>
      <w:r>
        <w:t>вопросах,</w:t>
      </w:r>
      <w:r>
        <w:rPr>
          <w:spacing w:val="-4"/>
        </w:rPr>
        <w:t xml:space="preserve"> </w:t>
      </w:r>
      <w:r>
        <w:t>связанных</w:t>
      </w:r>
      <w:r>
        <w:rPr>
          <w:spacing w:val="-3"/>
        </w:rPr>
        <w:t xml:space="preserve"> </w:t>
      </w:r>
      <w:r>
        <w:rPr>
          <w:spacing w:val="-10"/>
        </w:rPr>
        <w:t>с</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5"/>
          <w:sz w:val="28"/>
        </w:rPr>
        <w:t xml:space="preserve"> </w:t>
      </w:r>
      <w:r>
        <w:rPr>
          <w:sz w:val="28"/>
        </w:rPr>
        <w:t>проводимых</w:t>
      </w:r>
      <w:r>
        <w:rPr>
          <w:spacing w:val="-5"/>
          <w:sz w:val="28"/>
        </w:rPr>
        <w:t xml:space="preserve"> </w:t>
      </w:r>
      <w:r>
        <w:rPr>
          <w:sz w:val="28"/>
        </w:rPr>
        <w:t>общешкольных</w:t>
      </w:r>
      <w:r>
        <w:rPr>
          <w:spacing w:val="-5"/>
          <w:sz w:val="28"/>
        </w:rPr>
        <w:t xml:space="preserve"> </w:t>
      </w:r>
      <w:r>
        <w:rPr>
          <w:sz w:val="28"/>
        </w:rPr>
        <w:t>ключевых</w:t>
      </w:r>
      <w:r>
        <w:rPr>
          <w:spacing w:val="-4"/>
          <w:sz w:val="28"/>
        </w:rPr>
        <w:t xml:space="preserve"> дел;</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6"/>
          <w:sz w:val="28"/>
        </w:rPr>
        <w:t xml:space="preserve"> </w:t>
      </w:r>
      <w:r>
        <w:rPr>
          <w:sz w:val="28"/>
        </w:rPr>
        <w:t>совместной</w:t>
      </w:r>
      <w:r>
        <w:rPr>
          <w:spacing w:val="-3"/>
          <w:sz w:val="28"/>
        </w:rPr>
        <w:t xml:space="preserve"> </w:t>
      </w:r>
      <w:r>
        <w:rPr>
          <w:sz w:val="28"/>
        </w:rPr>
        <w:t>деятельности</w:t>
      </w:r>
      <w:r>
        <w:rPr>
          <w:spacing w:val="-4"/>
          <w:sz w:val="28"/>
        </w:rPr>
        <w:t xml:space="preserve"> </w:t>
      </w:r>
      <w:r>
        <w:rPr>
          <w:sz w:val="28"/>
        </w:rPr>
        <w:t>классных</w:t>
      </w:r>
      <w:r>
        <w:rPr>
          <w:spacing w:val="-3"/>
          <w:sz w:val="28"/>
        </w:rPr>
        <w:t xml:space="preserve"> </w:t>
      </w:r>
      <w:r>
        <w:rPr>
          <w:sz w:val="28"/>
        </w:rPr>
        <w:t>руководителей</w:t>
      </w:r>
      <w:r>
        <w:rPr>
          <w:spacing w:val="-4"/>
          <w:sz w:val="28"/>
        </w:rPr>
        <w:t xml:space="preserve"> </w:t>
      </w:r>
      <w:r>
        <w:rPr>
          <w:sz w:val="28"/>
        </w:rPr>
        <w:t>и</w:t>
      </w:r>
      <w:r>
        <w:rPr>
          <w:spacing w:val="-3"/>
          <w:sz w:val="28"/>
        </w:rPr>
        <w:t xml:space="preserve"> </w:t>
      </w:r>
      <w:r>
        <w:rPr>
          <w:sz w:val="28"/>
        </w:rPr>
        <w:t>их</w:t>
      </w:r>
      <w:r>
        <w:rPr>
          <w:spacing w:val="-3"/>
          <w:sz w:val="28"/>
        </w:rPr>
        <w:t xml:space="preserve"> </w:t>
      </w:r>
      <w:r>
        <w:rPr>
          <w:spacing w:val="-2"/>
          <w:sz w:val="28"/>
        </w:rPr>
        <w:t>классов;</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7"/>
          <w:sz w:val="28"/>
        </w:rPr>
        <w:t xml:space="preserve"> </w:t>
      </w:r>
      <w:r>
        <w:rPr>
          <w:sz w:val="28"/>
        </w:rPr>
        <w:t>организуемой</w:t>
      </w:r>
      <w:r>
        <w:rPr>
          <w:spacing w:val="-4"/>
          <w:sz w:val="28"/>
        </w:rPr>
        <w:t xml:space="preserve"> </w:t>
      </w:r>
      <w:r>
        <w:rPr>
          <w:sz w:val="28"/>
        </w:rPr>
        <w:t>в</w:t>
      </w:r>
      <w:r>
        <w:rPr>
          <w:spacing w:val="-4"/>
          <w:sz w:val="28"/>
        </w:rPr>
        <w:t xml:space="preserve"> </w:t>
      </w:r>
      <w:r>
        <w:rPr>
          <w:sz w:val="28"/>
        </w:rPr>
        <w:t>школе</w:t>
      </w:r>
      <w:r>
        <w:rPr>
          <w:spacing w:val="-4"/>
          <w:sz w:val="28"/>
        </w:rPr>
        <w:t xml:space="preserve"> </w:t>
      </w:r>
      <w:r>
        <w:rPr>
          <w:sz w:val="28"/>
        </w:rPr>
        <w:t>внеурочной</w:t>
      </w:r>
      <w:r>
        <w:rPr>
          <w:spacing w:val="-4"/>
          <w:sz w:val="28"/>
        </w:rPr>
        <w:t xml:space="preserve"> </w:t>
      </w:r>
      <w:r>
        <w:rPr>
          <w:spacing w:val="-2"/>
          <w:sz w:val="28"/>
        </w:rPr>
        <w:t>деятельности;</w:t>
      </w:r>
    </w:p>
    <w:p w:rsidR="00053D68" w:rsidRDefault="00DD0727">
      <w:pPr>
        <w:pStyle w:val="a5"/>
        <w:numPr>
          <w:ilvl w:val="0"/>
          <w:numId w:val="2"/>
        </w:numPr>
        <w:tabs>
          <w:tab w:val="left" w:pos="1741"/>
          <w:tab w:val="left" w:pos="3191"/>
          <w:tab w:val="left" w:pos="4782"/>
          <w:tab w:val="left" w:pos="6267"/>
          <w:tab w:val="left" w:pos="8212"/>
          <w:tab w:val="left" w:pos="9814"/>
        </w:tabs>
        <w:spacing w:before="161" w:line="360" w:lineRule="auto"/>
        <w:ind w:left="851" w:right="565" w:firstLine="567"/>
        <w:rPr>
          <w:sz w:val="28"/>
        </w:rPr>
      </w:pPr>
      <w:r>
        <w:rPr>
          <w:spacing w:val="-2"/>
          <w:sz w:val="28"/>
        </w:rPr>
        <w:t>качеством</w:t>
      </w:r>
      <w:r>
        <w:rPr>
          <w:sz w:val="28"/>
        </w:rPr>
        <w:tab/>
      </w:r>
      <w:r>
        <w:rPr>
          <w:spacing w:val="-2"/>
          <w:sz w:val="28"/>
        </w:rPr>
        <w:t>реализации</w:t>
      </w:r>
      <w:r>
        <w:rPr>
          <w:sz w:val="28"/>
        </w:rPr>
        <w:tab/>
      </w:r>
      <w:r>
        <w:rPr>
          <w:spacing w:val="-2"/>
          <w:sz w:val="28"/>
        </w:rPr>
        <w:t>личностно</w:t>
      </w:r>
      <w:r>
        <w:rPr>
          <w:sz w:val="28"/>
        </w:rPr>
        <w:tab/>
      </w:r>
      <w:r>
        <w:rPr>
          <w:spacing w:val="-2"/>
          <w:sz w:val="28"/>
        </w:rPr>
        <w:t>развивающего</w:t>
      </w:r>
      <w:r>
        <w:rPr>
          <w:sz w:val="28"/>
        </w:rPr>
        <w:tab/>
      </w:r>
      <w:r>
        <w:rPr>
          <w:spacing w:val="-2"/>
          <w:sz w:val="28"/>
        </w:rPr>
        <w:t>потенциала</w:t>
      </w:r>
      <w:r>
        <w:rPr>
          <w:sz w:val="28"/>
        </w:rPr>
        <w:tab/>
      </w:r>
      <w:r>
        <w:rPr>
          <w:spacing w:val="-2"/>
          <w:sz w:val="28"/>
        </w:rPr>
        <w:t>школьных уроков;</w:t>
      </w:r>
    </w:p>
    <w:p w:rsidR="00053D68" w:rsidRDefault="00DD0727">
      <w:pPr>
        <w:pStyle w:val="a5"/>
        <w:numPr>
          <w:ilvl w:val="0"/>
          <w:numId w:val="2"/>
        </w:numPr>
        <w:tabs>
          <w:tab w:val="left" w:pos="1581"/>
        </w:tabs>
        <w:ind w:left="1581" w:hanging="163"/>
        <w:rPr>
          <w:sz w:val="28"/>
        </w:rPr>
      </w:pPr>
      <w:r>
        <w:rPr>
          <w:sz w:val="28"/>
        </w:rPr>
        <w:t>качеством</w:t>
      </w:r>
      <w:r>
        <w:rPr>
          <w:spacing w:val="-6"/>
          <w:sz w:val="28"/>
        </w:rPr>
        <w:t xml:space="preserve"> </w:t>
      </w:r>
      <w:r>
        <w:rPr>
          <w:sz w:val="28"/>
        </w:rPr>
        <w:t>существующего</w:t>
      </w:r>
      <w:r>
        <w:rPr>
          <w:spacing w:val="-3"/>
          <w:sz w:val="28"/>
        </w:rPr>
        <w:t xml:space="preserve"> </w:t>
      </w:r>
      <w:r>
        <w:rPr>
          <w:sz w:val="28"/>
        </w:rPr>
        <w:t>в</w:t>
      </w:r>
      <w:r>
        <w:rPr>
          <w:spacing w:val="-3"/>
          <w:sz w:val="28"/>
        </w:rPr>
        <w:t xml:space="preserve"> </w:t>
      </w:r>
      <w:r>
        <w:rPr>
          <w:sz w:val="28"/>
        </w:rPr>
        <w:t>школе</w:t>
      </w:r>
      <w:r>
        <w:rPr>
          <w:spacing w:val="-3"/>
          <w:sz w:val="28"/>
        </w:rPr>
        <w:t xml:space="preserve"> </w:t>
      </w:r>
      <w:r>
        <w:rPr>
          <w:sz w:val="28"/>
        </w:rPr>
        <w:t>ученического</w:t>
      </w:r>
      <w:r>
        <w:rPr>
          <w:spacing w:val="-3"/>
          <w:sz w:val="28"/>
        </w:rPr>
        <w:t xml:space="preserve"> </w:t>
      </w:r>
      <w:r>
        <w:rPr>
          <w:spacing w:val="-2"/>
          <w:sz w:val="28"/>
        </w:rPr>
        <w:t>самоуправления;</w:t>
      </w:r>
    </w:p>
    <w:p w:rsidR="00053D68" w:rsidRDefault="00DD0727">
      <w:pPr>
        <w:pStyle w:val="a5"/>
        <w:numPr>
          <w:ilvl w:val="0"/>
          <w:numId w:val="2"/>
        </w:numPr>
        <w:tabs>
          <w:tab w:val="left" w:pos="1754"/>
          <w:tab w:val="left" w:pos="3217"/>
          <w:tab w:val="left" w:pos="5800"/>
          <w:tab w:val="left" w:pos="6316"/>
          <w:tab w:val="left" w:pos="7059"/>
          <w:tab w:val="left" w:pos="8120"/>
          <w:tab w:val="left" w:pos="9302"/>
        </w:tabs>
        <w:spacing w:before="161" w:line="360" w:lineRule="auto"/>
        <w:ind w:left="851" w:right="562" w:firstLine="567"/>
        <w:rPr>
          <w:sz w:val="28"/>
        </w:rPr>
      </w:pPr>
      <w:r>
        <w:rPr>
          <w:spacing w:val="-2"/>
          <w:sz w:val="28"/>
        </w:rPr>
        <w:t>качеством</w:t>
      </w:r>
      <w:r>
        <w:rPr>
          <w:sz w:val="28"/>
        </w:rPr>
        <w:tab/>
      </w:r>
      <w:r>
        <w:rPr>
          <w:spacing w:val="-2"/>
          <w:sz w:val="28"/>
        </w:rPr>
        <w:t>функционирующих</w:t>
      </w:r>
      <w:r>
        <w:rPr>
          <w:sz w:val="28"/>
        </w:rPr>
        <w:tab/>
      </w:r>
      <w:r>
        <w:rPr>
          <w:spacing w:val="-6"/>
          <w:sz w:val="28"/>
        </w:rPr>
        <w:t>на</w:t>
      </w:r>
      <w:r>
        <w:rPr>
          <w:sz w:val="28"/>
        </w:rPr>
        <w:tab/>
      </w:r>
      <w:r>
        <w:rPr>
          <w:spacing w:val="-4"/>
          <w:sz w:val="28"/>
        </w:rPr>
        <w:t>базе</w:t>
      </w:r>
      <w:r>
        <w:rPr>
          <w:sz w:val="28"/>
        </w:rPr>
        <w:tab/>
      </w:r>
      <w:r>
        <w:rPr>
          <w:spacing w:val="-2"/>
          <w:sz w:val="28"/>
        </w:rPr>
        <w:t>школы</w:t>
      </w:r>
      <w:r>
        <w:rPr>
          <w:sz w:val="28"/>
        </w:rPr>
        <w:tab/>
      </w:r>
      <w:r>
        <w:rPr>
          <w:spacing w:val="-2"/>
          <w:sz w:val="28"/>
        </w:rPr>
        <w:t>детских</w:t>
      </w:r>
      <w:r>
        <w:rPr>
          <w:sz w:val="28"/>
        </w:rPr>
        <w:tab/>
      </w:r>
      <w:r>
        <w:rPr>
          <w:spacing w:val="-2"/>
          <w:sz w:val="28"/>
        </w:rPr>
        <w:t>общественных объединений;</w:t>
      </w:r>
    </w:p>
    <w:p w:rsidR="00053D68" w:rsidRDefault="00DD0727">
      <w:pPr>
        <w:pStyle w:val="a5"/>
        <w:numPr>
          <w:ilvl w:val="0"/>
          <w:numId w:val="2"/>
        </w:numPr>
        <w:tabs>
          <w:tab w:val="left" w:pos="1581"/>
        </w:tabs>
        <w:ind w:left="1581" w:hanging="163"/>
        <w:rPr>
          <w:sz w:val="28"/>
        </w:rPr>
      </w:pPr>
      <w:r>
        <w:rPr>
          <w:sz w:val="28"/>
        </w:rPr>
        <w:t>качеством</w:t>
      </w:r>
      <w:r>
        <w:rPr>
          <w:spacing w:val="-3"/>
          <w:sz w:val="28"/>
        </w:rPr>
        <w:t xml:space="preserve"> </w:t>
      </w:r>
      <w:r>
        <w:rPr>
          <w:sz w:val="28"/>
        </w:rPr>
        <w:t>проводимых</w:t>
      </w:r>
      <w:r>
        <w:rPr>
          <w:spacing w:val="-3"/>
          <w:sz w:val="28"/>
        </w:rPr>
        <w:t xml:space="preserve"> </w:t>
      </w:r>
      <w:r>
        <w:rPr>
          <w:sz w:val="28"/>
        </w:rPr>
        <w:t>в</w:t>
      </w:r>
      <w:r>
        <w:rPr>
          <w:spacing w:val="-3"/>
          <w:sz w:val="28"/>
        </w:rPr>
        <w:t xml:space="preserve"> </w:t>
      </w:r>
      <w:r>
        <w:rPr>
          <w:sz w:val="28"/>
        </w:rPr>
        <w:t>школе</w:t>
      </w:r>
      <w:r>
        <w:rPr>
          <w:spacing w:val="-3"/>
          <w:sz w:val="28"/>
        </w:rPr>
        <w:t xml:space="preserve"> </w:t>
      </w:r>
      <w:r>
        <w:rPr>
          <w:sz w:val="28"/>
        </w:rPr>
        <w:t>экскурсий,</w:t>
      </w:r>
      <w:r>
        <w:rPr>
          <w:spacing w:val="-3"/>
          <w:sz w:val="28"/>
        </w:rPr>
        <w:t xml:space="preserve"> </w:t>
      </w:r>
      <w:r>
        <w:rPr>
          <w:spacing w:val="-2"/>
          <w:sz w:val="28"/>
        </w:rPr>
        <w:t>походов;</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60"/>
          <w:sz w:val="28"/>
        </w:rPr>
        <w:t xml:space="preserve"> </w:t>
      </w:r>
      <w:r>
        <w:rPr>
          <w:sz w:val="28"/>
        </w:rPr>
        <w:t>профориентационной</w:t>
      </w:r>
      <w:r>
        <w:rPr>
          <w:spacing w:val="-5"/>
          <w:sz w:val="28"/>
        </w:rPr>
        <w:t xml:space="preserve"> </w:t>
      </w:r>
      <w:r>
        <w:rPr>
          <w:sz w:val="28"/>
        </w:rPr>
        <w:t>работы</w:t>
      </w:r>
      <w:r>
        <w:rPr>
          <w:spacing w:val="-5"/>
          <w:sz w:val="28"/>
        </w:rPr>
        <w:t xml:space="preserve"> </w:t>
      </w:r>
      <w:r>
        <w:rPr>
          <w:spacing w:val="-2"/>
          <w:sz w:val="28"/>
        </w:rPr>
        <w:t>школы;</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3"/>
          <w:sz w:val="28"/>
        </w:rPr>
        <w:t xml:space="preserve"> </w:t>
      </w:r>
      <w:r>
        <w:rPr>
          <w:sz w:val="28"/>
        </w:rPr>
        <w:t>работы</w:t>
      </w:r>
      <w:r>
        <w:rPr>
          <w:spacing w:val="-3"/>
          <w:sz w:val="28"/>
        </w:rPr>
        <w:t xml:space="preserve"> </w:t>
      </w:r>
      <w:r>
        <w:rPr>
          <w:sz w:val="28"/>
        </w:rPr>
        <w:t>школьных</w:t>
      </w:r>
      <w:r>
        <w:rPr>
          <w:spacing w:val="65"/>
          <w:sz w:val="28"/>
        </w:rPr>
        <w:t xml:space="preserve"> </w:t>
      </w:r>
      <w:r>
        <w:rPr>
          <w:spacing w:val="-2"/>
          <w:sz w:val="28"/>
        </w:rPr>
        <w:t>медиа;</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8"/>
          <w:sz w:val="28"/>
        </w:rPr>
        <w:t xml:space="preserve"> </w:t>
      </w:r>
      <w:r>
        <w:rPr>
          <w:sz w:val="28"/>
        </w:rPr>
        <w:t>организации</w:t>
      </w:r>
      <w:r>
        <w:rPr>
          <w:spacing w:val="-6"/>
          <w:sz w:val="28"/>
        </w:rPr>
        <w:t xml:space="preserve"> </w:t>
      </w:r>
      <w:r>
        <w:rPr>
          <w:sz w:val="28"/>
        </w:rPr>
        <w:t>предметно-эстетической</w:t>
      </w:r>
      <w:r>
        <w:rPr>
          <w:spacing w:val="-6"/>
          <w:sz w:val="28"/>
        </w:rPr>
        <w:t xml:space="preserve"> </w:t>
      </w:r>
      <w:r>
        <w:rPr>
          <w:sz w:val="28"/>
        </w:rPr>
        <w:t>среды</w:t>
      </w:r>
      <w:r>
        <w:rPr>
          <w:spacing w:val="-5"/>
          <w:sz w:val="28"/>
        </w:rPr>
        <w:t xml:space="preserve"> </w:t>
      </w:r>
      <w:r>
        <w:rPr>
          <w:spacing w:val="-2"/>
          <w:sz w:val="28"/>
        </w:rPr>
        <w:t>школы;</w:t>
      </w:r>
    </w:p>
    <w:p w:rsidR="00053D68" w:rsidRDefault="00DD0727">
      <w:pPr>
        <w:pStyle w:val="a3"/>
        <w:spacing w:before="161"/>
        <w:ind w:left="1418"/>
      </w:pPr>
      <w:r>
        <w:t>-качеством</w:t>
      </w:r>
      <w:r>
        <w:rPr>
          <w:spacing w:val="-6"/>
        </w:rPr>
        <w:t xml:space="preserve"> </w:t>
      </w:r>
      <w:r>
        <w:t>профилактической</w:t>
      </w:r>
      <w:r>
        <w:rPr>
          <w:spacing w:val="-4"/>
        </w:rPr>
        <w:t xml:space="preserve"> </w:t>
      </w:r>
      <w:r>
        <w:t>работы</w:t>
      </w:r>
      <w:r>
        <w:rPr>
          <w:spacing w:val="-4"/>
        </w:rPr>
        <w:t xml:space="preserve"> </w:t>
      </w:r>
      <w:r>
        <w:t>с</w:t>
      </w:r>
      <w:r>
        <w:rPr>
          <w:spacing w:val="-4"/>
        </w:rPr>
        <w:t xml:space="preserve"> </w:t>
      </w:r>
      <w:r>
        <w:t>учащимися</w:t>
      </w:r>
      <w:r>
        <w:rPr>
          <w:spacing w:val="-4"/>
        </w:rPr>
        <w:t xml:space="preserve"> </w:t>
      </w:r>
      <w:r>
        <w:t>групп</w:t>
      </w:r>
      <w:r>
        <w:rPr>
          <w:spacing w:val="-3"/>
        </w:rPr>
        <w:t xml:space="preserve"> </w:t>
      </w:r>
      <w:r>
        <w:rPr>
          <w:spacing w:val="-2"/>
        </w:rPr>
        <w:t>риска,</w:t>
      </w:r>
    </w:p>
    <w:p w:rsidR="00053D68" w:rsidRDefault="00DD0727">
      <w:pPr>
        <w:pStyle w:val="a5"/>
        <w:numPr>
          <w:ilvl w:val="0"/>
          <w:numId w:val="2"/>
        </w:numPr>
        <w:tabs>
          <w:tab w:val="left" w:pos="1581"/>
        </w:tabs>
        <w:spacing w:before="161"/>
        <w:ind w:left="1581" w:hanging="163"/>
        <w:rPr>
          <w:sz w:val="28"/>
        </w:rPr>
      </w:pPr>
      <w:r>
        <w:rPr>
          <w:sz w:val="28"/>
        </w:rPr>
        <w:t>качеством</w:t>
      </w:r>
      <w:r>
        <w:rPr>
          <w:spacing w:val="-3"/>
          <w:sz w:val="28"/>
        </w:rPr>
        <w:t xml:space="preserve"> </w:t>
      </w:r>
      <w:r>
        <w:rPr>
          <w:sz w:val="28"/>
        </w:rPr>
        <w:t>взаимодействия</w:t>
      </w:r>
      <w:r>
        <w:rPr>
          <w:spacing w:val="-3"/>
          <w:sz w:val="28"/>
        </w:rPr>
        <w:t xml:space="preserve"> </w:t>
      </w:r>
      <w:r>
        <w:rPr>
          <w:sz w:val="28"/>
        </w:rPr>
        <w:t>школы</w:t>
      </w:r>
      <w:r>
        <w:rPr>
          <w:spacing w:val="-3"/>
          <w:sz w:val="28"/>
        </w:rPr>
        <w:t xml:space="preserve"> </w:t>
      </w:r>
      <w:r>
        <w:rPr>
          <w:sz w:val="28"/>
        </w:rPr>
        <w:t>и</w:t>
      </w:r>
      <w:r>
        <w:rPr>
          <w:spacing w:val="-3"/>
          <w:sz w:val="28"/>
        </w:rPr>
        <w:t xml:space="preserve"> </w:t>
      </w:r>
      <w:r>
        <w:rPr>
          <w:sz w:val="28"/>
        </w:rPr>
        <w:t>семей</w:t>
      </w:r>
      <w:r>
        <w:rPr>
          <w:spacing w:val="-2"/>
          <w:sz w:val="28"/>
        </w:rPr>
        <w:t xml:space="preserve"> школьников.</w:t>
      </w:r>
    </w:p>
    <w:p w:rsidR="00053D68" w:rsidRDefault="00DD0727">
      <w:pPr>
        <w:pStyle w:val="a3"/>
        <w:spacing w:before="161" w:line="360" w:lineRule="auto"/>
        <w:ind w:left="851" w:firstLine="567"/>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w:t>
      </w:r>
      <w:r>
        <w:rPr>
          <w:spacing w:val="40"/>
        </w:rPr>
        <w:t xml:space="preserve"> </w:t>
      </w:r>
      <w:r>
        <w:t>решением которых предстоит работать педагогическому коллективу.</w:t>
      </w:r>
    </w:p>
    <w:p w:rsidR="00053D68" w:rsidRPr="00392C54" w:rsidRDefault="00DD0727" w:rsidP="00B67184">
      <w:pPr>
        <w:pStyle w:val="a3"/>
        <w:ind w:left="851"/>
      </w:pPr>
      <w:r>
        <w:t>Итоги</w:t>
      </w:r>
      <w:r>
        <w:rPr>
          <w:spacing w:val="54"/>
        </w:rPr>
        <w:t xml:space="preserve"> </w:t>
      </w:r>
      <w:r>
        <w:t>самоанализа</w:t>
      </w:r>
      <w:r>
        <w:rPr>
          <w:spacing w:val="57"/>
        </w:rPr>
        <w:t xml:space="preserve"> </w:t>
      </w:r>
      <w:r>
        <w:t>оформляются</w:t>
      </w:r>
      <w:r>
        <w:rPr>
          <w:spacing w:val="56"/>
        </w:rPr>
        <w:t xml:space="preserve"> </w:t>
      </w:r>
      <w:r>
        <w:t>в</w:t>
      </w:r>
      <w:r>
        <w:rPr>
          <w:spacing w:val="57"/>
        </w:rPr>
        <w:t xml:space="preserve"> </w:t>
      </w:r>
      <w:r>
        <w:t>виде</w:t>
      </w:r>
      <w:r>
        <w:rPr>
          <w:spacing w:val="56"/>
        </w:rPr>
        <w:t xml:space="preserve"> </w:t>
      </w:r>
      <w:r>
        <w:t>отчета,</w:t>
      </w:r>
      <w:r>
        <w:rPr>
          <w:spacing w:val="57"/>
        </w:rPr>
        <w:t xml:space="preserve"> </w:t>
      </w:r>
      <w:r>
        <w:t>составляемого</w:t>
      </w:r>
      <w:r>
        <w:rPr>
          <w:spacing w:val="57"/>
        </w:rPr>
        <w:t xml:space="preserve"> </w:t>
      </w:r>
      <w:r>
        <w:rPr>
          <w:spacing w:val="-2"/>
        </w:rPr>
        <w:t>заместителем</w:t>
      </w:r>
      <w:r w:rsidR="00B67184">
        <w:rPr>
          <w:spacing w:val="-2"/>
        </w:rPr>
        <w:t xml:space="preserve"> </w:t>
      </w:r>
      <w:r>
        <w:rPr>
          <w:spacing w:val="-2"/>
        </w:rPr>
        <w:t>директора</w:t>
      </w:r>
      <w:r>
        <w:tab/>
      </w:r>
      <w:r>
        <w:rPr>
          <w:spacing w:val="-6"/>
        </w:rPr>
        <w:t>по</w:t>
      </w:r>
      <w:r>
        <w:tab/>
      </w:r>
      <w:r>
        <w:rPr>
          <w:spacing w:val="-2"/>
        </w:rPr>
        <w:t>воспитательной</w:t>
      </w:r>
      <w:r>
        <w:tab/>
      </w:r>
      <w:r>
        <w:rPr>
          <w:spacing w:val="-2"/>
        </w:rPr>
        <w:t>работе</w:t>
      </w:r>
      <w:r>
        <w:tab/>
      </w:r>
      <w:r>
        <w:rPr>
          <w:spacing w:val="-2"/>
        </w:rPr>
        <w:t>(совместно</w:t>
      </w:r>
      <w:r>
        <w:tab/>
      </w:r>
      <w:r>
        <w:rPr>
          <w:spacing w:val="-10"/>
        </w:rPr>
        <w:t>с</w:t>
      </w:r>
      <w:r>
        <w:tab/>
      </w:r>
      <w:r>
        <w:rPr>
          <w:spacing w:val="-2"/>
        </w:rPr>
        <w:t>советником</w:t>
      </w:r>
      <w:r>
        <w:tab/>
      </w:r>
      <w:r>
        <w:rPr>
          <w:spacing w:val="-2"/>
        </w:rPr>
        <w:t>директора</w:t>
      </w:r>
      <w:r w:rsidR="008247CD">
        <w:rPr>
          <w:spacing w:val="-2"/>
        </w:rPr>
        <w:t xml:space="preserve"> </w:t>
      </w:r>
      <w:r>
        <w:rPr>
          <w:spacing w:val="-6"/>
        </w:rPr>
        <w:t xml:space="preserve">по </w:t>
      </w:r>
      <w:r>
        <w:t>воспитательной работ</w:t>
      </w:r>
      <w:r w:rsidRPr="00392C54">
        <w:t>е) в конце учебного года.</w:t>
      </w:r>
    </w:p>
    <w:p w:rsidR="00053D68" w:rsidRPr="00392C54" w:rsidRDefault="00053D68">
      <w:pPr>
        <w:pStyle w:val="a3"/>
        <w:spacing w:line="360" w:lineRule="auto"/>
        <w:sectPr w:rsidR="00053D68" w:rsidRPr="00392C54">
          <w:headerReference w:type="default" r:id="rId580"/>
          <w:footerReference w:type="default" r:id="rId581"/>
          <w:pgSz w:w="11900" w:h="16840"/>
          <w:pgMar w:top="1460" w:right="141" w:bottom="280" w:left="141" w:header="0" w:footer="0" w:gutter="0"/>
          <w:cols w:space="720"/>
        </w:sectPr>
      </w:pPr>
    </w:p>
    <w:p w:rsidR="00B25C42" w:rsidRPr="00B25C42" w:rsidRDefault="00B25C42" w:rsidP="007B1AAF">
      <w:pPr>
        <w:pStyle w:val="a3"/>
        <w:jc w:val="right"/>
      </w:pPr>
      <w:r w:rsidRPr="00B25C42">
        <w:t xml:space="preserve">           </w:t>
      </w:r>
      <w:r w:rsidR="007B1AAF">
        <w:t xml:space="preserve">                                                                     </w:t>
      </w:r>
    </w:p>
    <w:p w:rsidR="00B25C42" w:rsidRPr="00B25C42" w:rsidRDefault="007B1AAF" w:rsidP="007B1AAF">
      <w:pPr>
        <w:pStyle w:val="a3"/>
        <w:jc w:val="right"/>
      </w:pPr>
      <w:r>
        <w:t>Приложение 1</w:t>
      </w:r>
    </w:p>
    <w:p w:rsidR="00B25C42" w:rsidRPr="00B25C42" w:rsidRDefault="00B25C42" w:rsidP="00B25C42">
      <w:pPr>
        <w:pStyle w:val="a3"/>
      </w:pPr>
    </w:p>
    <w:p w:rsidR="00B25C42" w:rsidRPr="00B25C42" w:rsidRDefault="00B25C42" w:rsidP="00B25C42">
      <w:pPr>
        <w:pStyle w:val="a3"/>
        <w:jc w:val="right"/>
        <w:rPr>
          <w:sz w:val="20"/>
          <w:szCs w:val="20"/>
        </w:rPr>
      </w:pPr>
      <w:r w:rsidRPr="00B25C42">
        <w:rPr>
          <w:sz w:val="20"/>
          <w:szCs w:val="20"/>
        </w:rPr>
        <w:t xml:space="preserve">                     «Утверждаю»</w:t>
      </w:r>
    </w:p>
    <w:p w:rsidR="00B25C42" w:rsidRPr="00B25C42" w:rsidRDefault="00B25C42" w:rsidP="00B25C42">
      <w:pPr>
        <w:pStyle w:val="a3"/>
        <w:jc w:val="right"/>
        <w:rPr>
          <w:sz w:val="20"/>
          <w:szCs w:val="20"/>
        </w:rPr>
      </w:pPr>
      <w:r w:rsidRPr="00B25C42">
        <w:rPr>
          <w:sz w:val="20"/>
          <w:szCs w:val="20"/>
        </w:rPr>
        <w:t xml:space="preserve">           Директор МБОУ "Школа №105</w:t>
      </w:r>
    </w:p>
    <w:p w:rsidR="00B25C42" w:rsidRPr="00B25C42" w:rsidRDefault="00B25C42" w:rsidP="00B25C42">
      <w:pPr>
        <w:pStyle w:val="a3"/>
        <w:jc w:val="right"/>
        <w:rPr>
          <w:sz w:val="20"/>
          <w:szCs w:val="20"/>
        </w:rPr>
      </w:pPr>
      <w:r w:rsidRPr="00B25C42">
        <w:rPr>
          <w:sz w:val="20"/>
          <w:szCs w:val="20"/>
        </w:rPr>
        <w:t xml:space="preserve">          _____________Н.В. Приходько</w:t>
      </w:r>
    </w:p>
    <w:tbl>
      <w:tblPr>
        <w:tblStyle w:val="TableNormal"/>
        <w:tblpPr w:leftFromText="180" w:rightFromText="180" w:vertAnchor="page" w:horzAnchor="margin" w:tblpXSpec="center" w:tblpY="3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B25C42">
        <w:trPr>
          <w:trHeight w:val="965"/>
        </w:trPr>
        <w:tc>
          <w:tcPr>
            <w:tcW w:w="10462" w:type="dxa"/>
            <w:gridSpan w:val="5"/>
          </w:tcPr>
          <w:p w:rsidR="00B25C42" w:rsidRPr="00B25C42" w:rsidRDefault="00B25C42" w:rsidP="00B25C42">
            <w:pPr>
              <w:pStyle w:val="a3"/>
              <w:jc w:val="center"/>
            </w:pPr>
            <w:r w:rsidRPr="00B25C42">
              <w:t>КАЛЕНДАРНЫЙ ПЛАН  ВОСПИТАТЕЛЬНЫХ МЕРОПРИЯТИЙ</w:t>
            </w:r>
          </w:p>
          <w:p w:rsidR="00B25C42" w:rsidRPr="00B25C42" w:rsidRDefault="00B25C42" w:rsidP="00B25C42">
            <w:pPr>
              <w:pStyle w:val="a3"/>
              <w:jc w:val="center"/>
            </w:pPr>
            <w:r w:rsidRPr="00B25C42">
              <w:t>на 2025-2026 учебный год</w:t>
            </w:r>
            <w:r>
              <w:t xml:space="preserve"> для ООО</w:t>
            </w:r>
          </w:p>
        </w:tc>
      </w:tr>
      <w:tr w:rsidR="00B25C42" w:rsidRPr="00B25C42" w:rsidTr="00B25C42">
        <w:trPr>
          <w:trHeight w:val="1931"/>
        </w:trPr>
        <w:tc>
          <w:tcPr>
            <w:tcW w:w="710" w:type="dxa"/>
          </w:tcPr>
          <w:p w:rsidR="00B25C42" w:rsidRPr="00B25C42" w:rsidRDefault="00B25C42" w:rsidP="00B25C42">
            <w:pPr>
              <w:pStyle w:val="a3"/>
            </w:pPr>
          </w:p>
        </w:tc>
        <w:tc>
          <w:tcPr>
            <w:tcW w:w="2693" w:type="dxa"/>
          </w:tcPr>
          <w:p w:rsidR="00B25C42" w:rsidRPr="00B25C42" w:rsidRDefault="00B25C42" w:rsidP="00B25C42">
            <w:pPr>
              <w:pStyle w:val="a3"/>
              <w:rPr>
                <w:b/>
                <w:lang w:val="en-US"/>
              </w:rPr>
            </w:pPr>
            <w:r w:rsidRPr="00B25C42">
              <w:rPr>
                <w:b/>
                <w:lang w:val="en-US"/>
              </w:rPr>
              <w:t>Дела, события, мероприятия</w:t>
            </w:r>
          </w:p>
        </w:tc>
        <w:tc>
          <w:tcPr>
            <w:tcW w:w="1672" w:type="dxa"/>
          </w:tcPr>
          <w:p w:rsidR="00B25C42" w:rsidRPr="00B25C42" w:rsidRDefault="00B25C42" w:rsidP="00B25C42">
            <w:pPr>
              <w:pStyle w:val="a3"/>
              <w:rPr>
                <w:b/>
                <w:lang w:val="en-US"/>
              </w:rPr>
            </w:pPr>
            <w:r w:rsidRPr="00B25C42">
              <w:rPr>
                <w:b/>
              </w:rPr>
              <w:t xml:space="preserve">      </w:t>
            </w:r>
            <w:r w:rsidRPr="00B25C42">
              <w:rPr>
                <w:b/>
                <w:lang w:val="en-US"/>
              </w:rPr>
              <w:t>классы</w:t>
            </w:r>
          </w:p>
        </w:tc>
        <w:tc>
          <w:tcPr>
            <w:tcW w:w="2410" w:type="dxa"/>
          </w:tcPr>
          <w:p w:rsidR="00B25C42" w:rsidRPr="00B25C42" w:rsidRDefault="00B25C42" w:rsidP="00B25C42">
            <w:pPr>
              <w:pStyle w:val="a3"/>
              <w:rPr>
                <w:b/>
                <w:lang w:val="en-US"/>
              </w:rPr>
            </w:pPr>
            <w:r w:rsidRPr="00B25C42">
              <w:rPr>
                <w:b/>
              </w:rPr>
              <w:t xml:space="preserve">      </w:t>
            </w:r>
            <w:r w:rsidRPr="00B25C42">
              <w:rPr>
                <w:b/>
                <w:lang w:val="en-US"/>
              </w:rPr>
              <w:t>Сроки</w:t>
            </w:r>
          </w:p>
        </w:tc>
        <w:tc>
          <w:tcPr>
            <w:tcW w:w="2977" w:type="dxa"/>
          </w:tcPr>
          <w:p w:rsidR="00B25C42" w:rsidRPr="00B25C42" w:rsidRDefault="00B25C42" w:rsidP="00B25C42">
            <w:pPr>
              <w:pStyle w:val="a3"/>
              <w:rPr>
                <w:b/>
                <w:lang w:val="en-US"/>
              </w:rPr>
            </w:pPr>
            <w:r w:rsidRPr="00B25C42">
              <w:rPr>
                <w:b/>
                <w:lang w:val="en-US"/>
              </w:rPr>
              <w:t>Ответственные</w:t>
            </w:r>
          </w:p>
        </w:tc>
      </w:tr>
      <w:tr w:rsidR="00B25C42" w:rsidRPr="00B25C42" w:rsidTr="00B25C42">
        <w:trPr>
          <w:trHeight w:val="482"/>
        </w:trPr>
        <w:tc>
          <w:tcPr>
            <w:tcW w:w="710" w:type="dxa"/>
          </w:tcPr>
          <w:p w:rsidR="00B25C42" w:rsidRPr="00B25C42" w:rsidRDefault="00B25C42" w:rsidP="00B25C42">
            <w:pPr>
              <w:pStyle w:val="a3"/>
              <w:rPr>
                <w:lang w:val="en-US"/>
              </w:rPr>
            </w:pPr>
          </w:p>
        </w:tc>
        <w:tc>
          <w:tcPr>
            <w:tcW w:w="9752" w:type="dxa"/>
            <w:gridSpan w:val="4"/>
          </w:tcPr>
          <w:p w:rsidR="00B25C42" w:rsidRPr="00B25C42" w:rsidRDefault="00B25C42" w:rsidP="00B25C42">
            <w:pPr>
              <w:pStyle w:val="a3"/>
              <w:rPr>
                <w:b/>
                <w:lang w:val="en-US"/>
              </w:rPr>
            </w:pPr>
            <w:r w:rsidRPr="00B25C42">
              <w:rPr>
                <w:b/>
                <w:lang w:val="en-US"/>
              </w:rPr>
              <w:t>1. Урочная деятельность</w:t>
            </w:r>
          </w:p>
        </w:tc>
      </w:tr>
      <w:tr w:rsidR="00B25C42" w:rsidRPr="00B25C42" w:rsidTr="00B25C42">
        <w:trPr>
          <w:trHeight w:val="8692"/>
        </w:trPr>
        <w:tc>
          <w:tcPr>
            <w:tcW w:w="710" w:type="dxa"/>
          </w:tcPr>
          <w:p w:rsidR="00B25C42" w:rsidRPr="00B25C42" w:rsidRDefault="00B25C42" w:rsidP="00B25C42">
            <w:pPr>
              <w:pStyle w:val="a3"/>
              <w:rPr>
                <w:lang w:val="en-US"/>
              </w:rPr>
            </w:pPr>
            <w:r w:rsidRPr="00B25C42">
              <w:rPr>
                <w:lang w:val="en-US"/>
              </w:rPr>
              <w:t>1</w:t>
            </w:r>
          </w:p>
        </w:tc>
        <w:tc>
          <w:tcPr>
            <w:tcW w:w="2693" w:type="dxa"/>
          </w:tcPr>
          <w:p w:rsidR="00B25C42" w:rsidRPr="00B25C42" w:rsidRDefault="00B25C42" w:rsidP="00B25C42">
            <w:pPr>
              <w:pStyle w:val="a3"/>
            </w:pPr>
            <w:r w:rsidRPr="00B25C42">
              <w:t>Проведение предметных Недель</w:t>
            </w:r>
          </w:p>
          <w:p w:rsidR="00B25C42" w:rsidRPr="00B25C42" w:rsidRDefault="00B25C42" w:rsidP="00B25C42">
            <w:pPr>
              <w:pStyle w:val="a3"/>
            </w:pPr>
            <w:r w:rsidRPr="00B25C42">
              <w:t>(русский язык</w:t>
            </w:r>
            <w:r w:rsidRPr="00B25C42">
              <w:tab/>
              <w:t>и</w:t>
            </w:r>
          </w:p>
          <w:p w:rsidR="00B25C42" w:rsidRPr="00B25C42" w:rsidRDefault="00B25C42" w:rsidP="00B25C42">
            <w:pPr>
              <w:pStyle w:val="a3"/>
            </w:pPr>
            <w:r w:rsidRPr="00B25C42">
              <w:t>литература, иностранный язык, естественно- научные предметы, математика и информатика, история</w:t>
            </w:r>
            <w:r w:rsidRPr="00B25C42">
              <w:tab/>
              <w:t>и обществознание,</w:t>
            </w:r>
          </w:p>
          <w:p w:rsidR="00B25C42" w:rsidRPr="00B25C42" w:rsidRDefault="00B25C42" w:rsidP="00B25C42">
            <w:pPr>
              <w:pStyle w:val="a3"/>
              <w:rPr>
                <w:lang w:val="en-US"/>
              </w:rPr>
            </w:pPr>
            <w:r w:rsidRPr="00B25C42">
              <w:rPr>
                <w:lang w:val="en-US"/>
              </w:rPr>
              <w:t>физическая культура)</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учебного года</w:t>
            </w:r>
          </w:p>
        </w:tc>
        <w:tc>
          <w:tcPr>
            <w:tcW w:w="2977" w:type="dxa"/>
          </w:tcPr>
          <w:p w:rsidR="00B25C42" w:rsidRPr="00B25C42" w:rsidRDefault="00B25C42" w:rsidP="00B25C42">
            <w:pPr>
              <w:pStyle w:val="a3"/>
              <w:rPr>
                <w:lang w:val="en-US"/>
              </w:rPr>
            </w:pPr>
            <w:r w:rsidRPr="00B25C42">
              <w:rPr>
                <w:lang w:val="en-US"/>
              </w:rPr>
              <w:t>Председатели ПЦО</w:t>
            </w:r>
          </w:p>
        </w:tc>
      </w:tr>
    </w:tbl>
    <w:p w:rsidR="00B25C42" w:rsidRPr="00B25C42" w:rsidRDefault="00B25C42" w:rsidP="00B25C42">
      <w:pPr>
        <w:pStyle w:val="a3"/>
        <w:jc w:val="right"/>
        <w:rPr>
          <w:sz w:val="20"/>
          <w:szCs w:val="20"/>
        </w:rPr>
        <w:sectPr w:rsidR="00B25C42" w:rsidRPr="00B25C42" w:rsidSect="00DE1B84">
          <w:headerReference w:type="default" r:id="rId582"/>
          <w:footerReference w:type="default" r:id="rId583"/>
          <w:pgSz w:w="11900" w:h="16840"/>
          <w:pgMar w:top="426" w:right="141" w:bottom="280" w:left="141" w:header="0" w:footer="0" w:gutter="0"/>
          <w:cols w:space="720"/>
        </w:sectPr>
      </w:pPr>
      <w:r w:rsidRPr="00B25C42">
        <w:rPr>
          <w:sz w:val="20"/>
          <w:szCs w:val="20"/>
        </w:rPr>
        <w:t xml:space="preserve">     приказ № 186  от « 01 ».09. 2025г.</w:t>
      </w: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482"/>
        </w:trPr>
        <w:tc>
          <w:tcPr>
            <w:tcW w:w="710" w:type="dxa"/>
          </w:tcPr>
          <w:p w:rsidR="00B25C42" w:rsidRPr="00B25C42" w:rsidRDefault="00B25C42" w:rsidP="00B25C42">
            <w:pPr>
              <w:pStyle w:val="a3"/>
              <w:rPr>
                <w:lang w:val="en-US"/>
              </w:rPr>
            </w:pPr>
          </w:p>
        </w:tc>
        <w:tc>
          <w:tcPr>
            <w:tcW w:w="2693" w:type="dxa"/>
          </w:tcPr>
          <w:p w:rsidR="00B25C42" w:rsidRPr="00B25C42" w:rsidRDefault="00B25C42" w:rsidP="00B25C42">
            <w:pPr>
              <w:pStyle w:val="a3"/>
              <w:rPr>
                <w:lang w:val="en-US"/>
              </w:rPr>
            </w:pPr>
          </w:p>
        </w:tc>
        <w:tc>
          <w:tcPr>
            <w:tcW w:w="1672" w:type="dxa"/>
          </w:tcPr>
          <w:p w:rsidR="00B25C42" w:rsidRPr="00B25C42" w:rsidRDefault="00B25C42" w:rsidP="00B25C42">
            <w:pPr>
              <w:pStyle w:val="a3"/>
              <w:rPr>
                <w:lang w:val="en-US"/>
              </w:rPr>
            </w:pPr>
          </w:p>
        </w:tc>
        <w:tc>
          <w:tcPr>
            <w:tcW w:w="2410" w:type="dxa"/>
          </w:tcPr>
          <w:p w:rsidR="00B25C42" w:rsidRPr="00B25C42" w:rsidRDefault="00B25C42" w:rsidP="00B25C42">
            <w:pPr>
              <w:pStyle w:val="a3"/>
              <w:rPr>
                <w:lang w:val="en-US"/>
              </w:rPr>
            </w:pPr>
          </w:p>
        </w:tc>
        <w:tc>
          <w:tcPr>
            <w:tcW w:w="2977" w:type="dxa"/>
          </w:tcPr>
          <w:p w:rsidR="00B25C42" w:rsidRPr="00B25C42" w:rsidRDefault="00B25C42" w:rsidP="00B25C42">
            <w:pPr>
              <w:pStyle w:val="a3"/>
              <w:rPr>
                <w:lang w:val="en-US"/>
              </w:rPr>
            </w:pPr>
          </w:p>
        </w:tc>
      </w:tr>
      <w:tr w:rsidR="00B25C42" w:rsidRPr="00B25C42" w:rsidTr="00DE1B84">
        <w:trPr>
          <w:trHeight w:val="2199"/>
        </w:trPr>
        <w:tc>
          <w:tcPr>
            <w:tcW w:w="710" w:type="dxa"/>
          </w:tcPr>
          <w:p w:rsidR="00B25C42" w:rsidRPr="00B25C42" w:rsidRDefault="00B25C42" w:rsidP="00B25C42">
            <w:pPr>
              <w:pStyle w:val="a3"/>
              <w:rPr>
                <w:lang w:val="en-US"/>
              </w:rPr>
            </w:pPr>
            <w:r w:rsidRPr="00B25C42">
              <w:rPr>
                <w:lang w:val="en-US"/>
              </w:rPr>
              <w:t>2</w:t>
            </w:r>
          </w:p>
        </w:tc>
        <w:tc>
          <w:tcPr>
            <w:tcW w:w="2693" w:type="dxa"/>
          </w:tcPr>
          <w:p w:rsidR="00B25C42" w:rsidRPr="00B25C42" w:rsidRDefault="00B25C42" w:rsidP="00B25C42">
            <w:pPr>
              <w:pStyle w:val="a3"/>
            </w:pPr>
            <w:r w:rsidRPr="00B25C42">
              <w:t>Знакомство учащихся с биографией и творчеством  русских и российских писателей</w:t>
            </w:r>
            <w:r w:rsidRPr="00B25C42">
              <w:tab/>
              <w:t>и</w:t>
            </w:r>
          </w:p>
          <w:p w:rsidR="00B25C42" w:rsidRPr="00B25C42" w:rsidRDefault="00B25C42" w:rsidP="00B25C42">
            <w:pPr>
              <w:pStyle w:val="a3"/>
              <w:rPr>
                <w:lang w:val="en-US"/>
              </w:rPr>
            </w:pPr>
            <w:r w:rsidRPr="00B25C42">
              <w:rPr>
                <w:lang w:val="en-US"/>
              </w:rPr>
              <w:t>поэтов.</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pPr>
            <w:r w:rsidRPr="00B25C42">
              <w:t>В соответствие</w:t>
            </w:r>
          </w:p>
          <w:p w:rsidR="00B25C42" w:rsidRPr="00B25C42" w:rsidRDefault="00B25C42" w:rsidP="00B25C42">
            <w:pPr>
              <w:pStyle w:val="a3"/>
            </w:pPr>
            <w:r w:rsidRPr="00B25C42">
              <w:t>с РП учителей</w:t>
            </w:r>
          </w:p>
        </w:tc>
        <w:tc>
          <w:tcPr>
            <w:tcW w:w="2977" w:type="dxa"/>
          </w:tcPr>
          <w:p w:rsidR="00B25C42" w:rsidRPr="00B25C42" w:rsidRDefault="00B25C42" w:rsidP="00B25C42">
            <w:pPr>
              <w:pStyle w:val="a3"/>
            </w:pPr>
            <w:r w:rsidRPr="00B25C42">
              <w:t>Председатель ПЦО</w:t>
            </w:r>
          </w:p>
          <w:p w:rsidR="00B25C42" w:rsidRPr="00B25C42" w:rsidRDefault="00B25C42" w:rsidP="00B25C42">
            <w:pPr>
              <w:pStyle w:val="a3"/>
            </w:pPr>
            <w:r w:rsidRPr="00B25C42">
              <w:t>учителей русского языка и литературы</w:t>
            </w:r>
          </w:p>
        </w:tc>
      </w:tr>
      <w:tr w:rsidR="00B25C42" w:rsidRPr="00B25C42" w:rsidTr="00DE1B84">
        <w:trPr>
          <w:trHeight w:val="5312"/>
        </w:trPr>
        <w:tc>
          <w:tcPr>
            <w:tcW w:w="710" w:type="dxa"/>
          </w:tcPr>
          <w:p w:rsidR="00B25C42" w:rsidRPr="00B25C42" w:rsidRDefault="00B25C42" w:rsidP="00B25C42">
            <w:pPr>
              <w:pStyle w:val="a3"/>
              <w:rPr>
                <w:lang w:val="en-US"/>
              </w:rPr>
            </w:pPr>
            <w:r w:rsidRPr="00B25C42">
              <w:rPr>
                <w:lang w:val="en-US"/>
              </w:rPr>
              <w:t>3</w:t>
            </w:r>
          </w:p>
        </w:tc>
        <w:tc>
          <w:tcPr>
            <w:tcW w:w="2693" w:type="dxa"/>
          </w:tcPr>
          <w:p w:rsidR="00B25C42" w:rsidRPr="00B25C42" w:rsidRDefault="00B25C42" w:rsidP="00B25C42">
            <w:pPr>
              <w:pStyle w:val="a3"/>
            </w:pPr>
            <w:r w:rsidRPr="00B25C42">
              <w:t>Знакомство учащихся</w:t>
            </w:r>
            <w:r w:rsidRPr="00B25C42">
              <w:tab/>
              <w:t>с достижениям и современной науки, учеными.</w:t>
            </w:r>
          </w:p>
          <w:p w:rsidR="00B25C42" w:rsidRPr="00B25C42" w:rsidRDefault="00B25C42" w:rsidP="00B25C42">
            <w:pPr>
              <w:pStyle w:val="a3"/>
              <w:rPr>
                <w:lang w:val="en-US"/>
              </w:rPr>
            </w:pPr>
            <w:r w:rsidRPr="00B25C42">
              <w:rPr>
                <w:lang w:val="en-US"/>
              </w:rPr>
              <w:t xml:space="preserve">День науки </w:t>
            </w:r>
          </w:p>
        </w:tc>
        <w:tc>
          <w:tcPr>
            <w:tcW w:w="1672"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pPr>
            <w:r w:rsidRPr="00B25C42">
              <w:t xml:space="preserve">   8 февраля</w:t>
            </w:r>
          </w:p>
        </w:tc>
        <w:tc>
          <w:tcPr>
            <w:tcW w:w="2977" w:type="dxa"/>
          </w:tcPr>
          <w:p w:rsidR="00B25C42" w:rsidRPr="00B25C42" w:rsidRDefault="00B25C42" w:rsidP="00B25C42">
            <w:pPr>
              <w:pStyle w:val="a3"/>
            </w:pPr>
            <w:r w:rsidRPr="00B25C42">
              <w:t>Председатель ПЦО</w:t>
            </w:r>
          </w:p>
          <w:p w:rsidR="00B25C42" w:rsidRPr="00B25C42" w:rsidRDefault="00B25C42" w:rsidP="00B25C42">
            <w:pPr>
              <w:pStyle w:val="a3"/>
            </w:pPr>
            <w:r w:rsidRPr="00B25C42">
              <w:t>учителей естественно- научного цикла Зайцева И.Г.</w:t>
            </w:r>
          </w:p>
        </w:tc>
      </w:tr>
      <w:tr w:rsidR="00B25C42" w:rsidRPr="00B25C42" w:rsidTr="00DE1B84">
        <w:trPr>
          <w:trHeight w:val="3380"/>
        </w:trPr>
        <w:tc>
          <w:tcPr>
            <w:tcW w:w="710" w:type="dxa"/>
          </w:tcPr>
          <w:p w:rsidR="00B25C42" w:rsidRPr="00B25C42" w:rsidRDefault="00B25C42" w:rsidP="00B25C42">
            <w:pPr>
              <w:pStyle w:val="a3"/>
              <w:rPr>
                <w:lang w:val="en-US"/>
              </w:rPr>
            </w:pPr>
            <w:r w:rsidRPr="00B25C42">
              <w:rPr>
                <w:lang w:val="en-US"/>
              </w:rPr>
              <w:t>4</w:t>
            </w:r>
          </w:p>
        </w:tc>
        <w:tc>
          <w:tcPr>
            <w:tcW w:w="2693" w:type="dxa"/>
          </w:tcPr>
          <w:p w:rsidR="00B25C42" w:rsidRPr="00B25C42" w:rsidRDefault="00B25C42" w:rsidP="00B25C42">
            <w:pPr>
              <w:pStyle w:val="a3"/>
            </w:pPr>
            <w:r w:rsidRPr="00B25C42">
              <w:t>Подготовка проектов на детский городской конкурс прикладного и технического</w:t>
            </w:r>
          </w:p>
          <w:p w:rsidR="00B25C42" w:rsidRPr="00B25C42" w:rsidRDefault="00B25C42" w:rsidP="00B25C42">
            <w:pPr>
              <w:pStyle w:val="a3"/>
              <w:rPr>
                <w:lang w:val="en-US"/>
              </w:rPr>
            </w:pPr>
            <w:r w:rsidRPr="00B25C42">
              <w:rPr>
                <w:lang w:val="en-US"/>
              </w:rPr>
              <w:t>творчества</w:t>
            </w:r>
          </w:p>
          <w:p w:rsidR="00B25C42" w:rsidRPr="00B25C42" w:rsidRDefault="00B25C42" w:rsidP="00B25C42">
            <w:pPr>
              <w:pStyle w:val="a3"/>
              <w:rPr>
                <w:lang w:val="en-US"/>
              </w:rPr>
            </w:pPr>
          </w:p>
        </w:tc>
        <w:tc>
          <w:tcPr>
            <w:tcW w:w="1672" w:type="dxa"/>
          </w:tcPr>
          <w:p w:rsidR="00B25C42" w:rsidRPr="00B25C42" w:rsidRDefault="00B25C42" w:rsidP="00B25C42">
            <w:pPr>
              <w:pStyle w:val="a3"/>
              <w:rPr>
                <w:lang w:val="en-US"/>
              </w:rPr>
            </w:pPr>
            <w:r w:rsidRPr="00B25C42">
              <w:rPr>
                <w:lang w:val="en-US"/>
              </w:rPr>
              <w:t>5-8</w:t>
            </w:r>
          </w:p>
        </w:tc>
        <w:tc>
          <w:tcPr>
            <w:tcW w:w="2410" w:type="dxa"/>
          </w:tcPr>
          <w:p w:rsidR="00B25C42" w:rsidRPr="00B25C42" w:rsidRDefault="00B25C42" w:rsidP="00B25C42">
            <w:pPr>
              <w:pStyle w:val="a3"/>
              <w:rPr>
                <w:lang w:val="en-US"/>
              </w:rPr>
            </w:pPr>
            <w:r w:rsidRPr="00B25C42">
              <w:rPr>
                <w:lang w:val="en-US"/>
              </w:rPr>
              <w:t>Ежегодно,</w:t>
            </w:r>
          </w:p>
          <w:p w:rsidR="00B25C42" w:rsidRPr="00B25C42" w:rsidRDefault="00B25C42" w:rsidP="00B25C42">
            <w:pPr>
              <w:pStyle w:val="a3"/>
              <w:rPr>
                <w:lang w:val="en-US"/>
              </w:rPr>
            </w:pPr>
            <w:r w:rsidRPr="00B25C42">
              <w:rPr>
                <w:lang w:val="en-US"/>
              </w:rPr>
              <w:t>март</w:t>
            </w:r>
          </w:p>
        </w:tc>
        <w:tc>
          <w:tcPr>
            <w:tcW w:w="2977" w:type="dxa"/>
          </w:tcPr>
          <w:p w:rsidR="00B25C42" w:rsidRPr="00B25C42" w:rsidRDefault="00B25C42" w:rsidP="00B25C42">
            <w:pPr>
              <w:pStyle w:val="a3"/>
            </w:pPr>
            <w:r w:rsidRPr="00B25C42">
              <w:t>учителя труда</w:t>
            </w:r>
          </w:p>
          <w:p w:rsidR="00B25C42" w:rsidRPr="00B25C42" w:rsidRDefault="00B25C42" w:rsidP="00B25C42">
            <w:pPr>
              <w:pStyle w:val="a3"/>
            </w:pPr>
            <w:r w:rsidRPr="00B25C42">
              <w:t xml:space="preserve"> Приходько Т.В., Кучугура С.А.</w:t>
            </w:r>
          </w:p>
        </w:tc>
      </w:tr>
    </w:tbl>
    <w:p w:rsidR="00B25C42" w:rsidRPr="00B25C42" w:rsidRDefault="00B25C42" w:rsidP="00B25C42">
      <w:pPr>
        <w:pStyle w:val="a3"/>
        <w:sectPr w:rsidR="00B25C42" w:rsidRPr="00B25C42">
          <w:headerReference w:type="default" r:id="rId584"/>
          <w:footerReference w:type="default" r:id="rId585"/>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3"/>
        <w:gridCol w:w="2551"/>
        <w:gridCol w:w="15"/>
        <w:gridCol w:w="1687"/>
        <w:gridCol w:w="2411"/>
        <w:gridCol w:w="2978"/>
      </w:tblGrid>
      <w:tr w:rsidR="00B25C42" w:rsidRPr="00B25C42" w:rsidTr="00DE1B84">
        <w:trPr>
          <w:trHeight w:val="965"/>
        </w:trPr>
        <w:tc>
          <w:tcPr>
            <w:tcW w:w="710" w:type="dxa"/>
          </w:tcPr>
          <w:p w:rsidR="00B25C42" w:rsidRPr="00B25C42" w:rsidRDefault="00B25C42" w:rsidP="00B25C42">
            <w:pPr>
              <w:pStyle w:val="a3"/>
            </w:pPr>
          </w:p>
        </w:tc>
        <w:tc>
          <w:tcPr>
            <w:tcW w:w="2679" w:type="dxa"/>
            <w:gridSpan w:val="3"/>
          </w:tcPr>
          <w:p w:rsidR="00B25C42" w:rsidRPr="00B25C42" w:rsidRDefault="00B25C42" w:rsidP="00B25C42">
            <w:pPr>
              <w:pStyle w:val="a3"/>
            </w:pPr>
          </w:p>
        </w:tc>
        <w:tc>
          <w:tcPr>
            <w:tcW w:w="1687" w:type="dxa"/>
          </w:tcPr>
          <w:p w:rsidR="00B25C42" w:rsidRPr="00B25C42" w:rsidRDefault="00B25C42" w:rsidP="00B25C42">
            <w:pPr>
              <w:pStyle w:val="a3"/>
            </w:pPr>
          </w:p>
        </w:tc>
        <w:tc>
          <w:tcPr>
            <w:tcW w:w="2411" w:type="dxa"/>
          </w:tcPr>
          <w:p w:rsidR="00B25C42" w:rsidRPr="00B25C42" w:rsidRDefault="00B25C42" w:rsidP="00B25C42">
            <w:pPr>
              <w:pStyle w:val="a3"/>
            </w:pPr>
          </w:p>
        </w:tc>
        <w:tc>
          <w:tcPr>
            <w:tcW w:w="2978" w:type="dxa"/>
          </w:tcPr>
          <w:p w:rsidR="00B25C42" w:rsidRPr="00B25C42" w:rsidRDefault="00B25C42" w:rsidP="00B25C42">
            <w:pPr>
              <w:pStyle w:val="a3"/>
            </w:pPr>
          </w:p>
        </w:tc>
      </w:tr>
      <w:tr w:rsidR="00B25C42" w:rsidRPr="00B25C42" w:rsidTr="00DE1B84">
        <w:trPr>
          <w:trHeight w:val="2897"/>
        </w:trPr>
        <w:tc>
          <w:tcPr>
            <w:tcW w:w="710" w:type="dxa"/>
          </w:tcPr>
          <w:p w:rsidR="00B25C42" w:rsidRPr="00B25C42" w:rsidRDefault="00B25C42" w:rsidP="00B25C42">
            <w:pPr>
              <w:pStyle w:val="a3"/>
              <w:rPr>
                <w:lang w:val="en-US"/>
              </w:rPr>
            </w:pPr>
            <w:r w:rsidRPr="00B25C42">
              <w:rPr>
                <w:lang w:val="en-US"/>
              </w:rPr>
              <w:t>5</w:t>
            </w:r>
          </w:p>
        </w:tc>
        <w:tc>
          <w:tcPr>
            <w:tcW w:w="2679" w:type="dxa"/>
            <w:gridSpan w:val="3"/>
          </w:tcPr>
          <w:p w:rsidR="00B25C42" w:rsidRPr="00B25C42" w:rsidRDefault="00B25C42" w:rsidP="00B25C42">
            <w:pPr>
              <w:pStyle w:val="a3"/>
            </w:pPr>
            <w:r w:rsidRPr="00B25C42">
              <w:t>Изучение героических страниц истории</w:t>
            </w:r>
          </w:p>
          <w:p w:rsidR="00B25C42" w:rsidRPr="00B25C42" w:rsidRDefault="00B25C42" w:rsidP="00B25C42">
            <w:pPr>
              <w:pStyle w:val="a3"/>
            </w:pPr>
            <w:r w:rsidRPr="00B25C42">
              <w:t>России</w:t>
            </w:r>
          </w:p>
        </w:tc>
        <w:tc>
          <w:tcPr>
            <w:tcW w:w="1687" w:type="dxa"/>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pPr>
            <w:r w:rsidRPr="00B25C42">
              <w:t>В соответствие с РП учителей</w:t>
            </w:r>
          </w:p>
        </w:tc>
        <w:tc>
          <w:tcPr>
            <w:tcW w:w="2978" w:type="dxa"/>
          </w:tcPr>
          <w:p w:rsidR="00B25C42" w:rsidRPr="00B25C42" w:rsidRDefault="00B25C42" w:rsidP="00B25C42">
            <w:pPr>
              <w:pStyle w:val="a3"/>
            </w:pPr>
            <w:r w:rsidRPr="00B25C42">
              <w:t>Учителя истории и обществознания Шелухина Г.А., Жихарева Н.В.</w:t>
            </w:r>
          </w:p>
        </w:tc>
      </w:tr>
      <w:tr w:rsidR="00B25C42" w:rsidRPr="00B25C42" w:rsidTr="00DE1B84">
        <w:trPr>
          <w:trHeight w:val="3480"/>
        </w:trPr>
        <w:tc>
          <w:tcPr>
            <w:tcW w:w="710" w:type="dxa"/>
          </w:tcPr>
          <w:p w:rsidR="00B25C42" w:rsidRPr="00B25C42" w:rsidRDefault="00B25C42" w:rsidP="00B25C42">
            <w:pPr>
              <w:pStyle w:val="a3"/>
              <w:rPr>
                <w:lang w:val="en-US"/>
              </w:rPr>
            </w:pPr>
            <w:r w:rsidRPr="00B25C42">
              <w:rPr>
                <w:lang w:val="en-US"/>
              </w:rPr>
              <w:t>6</w:t>
            </w:r>
          </w:p>
        </w:tc>
        <w:tc>
          <w:tcPr>
            <w:tcW w:w="2679" w:type="dxa"/>
            <w:gridSpan w:val="3"/>
          </w:tcPr>
          <w:p w:rsidR="00B25C42" w:rsidRPr="00B25C42" w:rsidRDefault="00B25C42" w:rsidP="00B25C42">
            <w:pPr>
              <w:pStyle w:val="a3"/>
            </w:pPr>
            <w:r w:rsidRPr="00B25C42">
              <w:t>Подготовка</w:t>
            </w:r>
            <w:r w:rsidRPr="00B25C42">
              <w:tab/>
              <w:t>к</w:t>
            </w:r>
          </w:p>
          <w:p w:rsidR="00B25C42" w:rsidRPr="00B25C42" w:rsidRDefault="00B25C42" w:rsidP="00B25C42">
            <w:pPr>
              <w:pStyle w:val="a3"/>
            </w:pPr>
            <w:r w:rsidRPr="00B25C42">
              <w:t>участию</w:t>
            </w:r>
            <w:r w:rsidRPr="00B25C42">
              <w:tab/>
            </w:r>
            <w:r w:rsidRPr="00B25C42">
              <w:tab/>
              <w:t>в спартакиаде школьников, сдачи норм ГТО, участие в президентских состязаниях</w:t>
            </w:r>
          </w:p>
        </w:tc>
        <w:tc>
          <w:tcPr>
            <w:tcW w:w="1687" w:type="dxa"/>
          </w:tcPr>
          <w:p w:rsidR="00B25C42" w:rsidRPr="00B25C42" w:rsidRDefault="00B25C42" w:rsidP="00B25C42">
            <w:pPr>
              <w:pStyle w:val="a3"/>
              <w:rPr>
                <w:b/>
              </w:rPr>
            </w:pPr>
          </w:p>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8" w:type="dxa"/>
          </w:tcPr>
          <w:p w:rsidR="00B25C42" w:rsidRPr="00B25C42" w:rsidRDefault="00B25C42" w:rsidP="00B25C42">
            <w:pPr>
              <w:pStyle w:val="a3"/>
            </w:pPr>
            <w:r w:rsidRPr="00B25C42">
              <w:t>Учителя физической культуры  Очеретная С.Н., Кочеров А.Н.</w:t>
            </w:r>
          </w:p>
        </w:tc>
      </w:tr>
      <w:tr w:rsidR="00B25C42" w:rsidRPr="00B25C42" w:rsidTr="00DE1B84">
        <w:trPr>
          <w:trHeight w:val="2962"/>
        </w:trPr>
        <w:tc>
          <w:tcPr>
            <w:tcW w:w="710" w:type="dxa"/>
          </w:tcPr>
          <w:p w:rsidR="00B25C42" w:rsidRPr="00B25C42" w:rsidRDefault="00B25C42" w:rsidP="00B25C42">
            <w:pPr>
              <w:pStyle w:val="a3"/>
              <w:rPr>
                <w:lang w:val="en-US"/>
              </w:rPr>
            </w:pPr>
            <w:r w:rsidRPr="00B25C42">
              <w:rPr>
                <w:lang w:val="en-US"/>
              </w:rPr>
              <w:t>7</w:t>
            </w:r>
          </w:p>
        </w:tc>
        <w:tc>
          <w:tcPr>
            <w:tcW w:w="2679" w:type="dxa"/>
            <w:gridSpan w:val="3"/>
          </w:tcPr>
          <w:p w:rsidR="00B25C42" w:rsidRPr="00B25C42" w:rsidRDefault="00B25C42" w:rsidP="00B25C42">
            <w:pPr>
              <w:pStyle w:val="a3"/>
            </w:pPr>
            <w:r w:rsidRPr="00B25C42">
              <w:t>Знакомство с этническими традициями народов (стран изучаемых</w:t>
            </w:r>
          </w:p>
          <w:p w:rsidR="00B25C42" w:rsidRPr="00B25C42" w:rsidRDefault="00B25C42" w:rsidP="00B25C42">
            <w:pPr>
              <w:pStyle w:val="a3"/>
              <w:rPr>
                <w:lang w:val="en-US"/>
              </w:rPr>
            </w:pPr>
            <w:r w:rsidRPr="00B25C42">
              <w:rPr>
                <w:lang w:val="en-US"/>
              </w:rPr>
              <w:t>языков)</w:t>
            </w:r>
          </w:p>
        </w:tc>
        <w:tc>
          <w:tcPr>
            <w:tcW w:w="1687" w:type="dxa"/>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pPr>
            <w:r w:rsidRPr="00B25C42">
              <w:t>В соответствие с РП учителей</w:t>
            </w:r>
          </w:p>
        </w:tc>
        <w:tc>
          <w:tcPr>
            <w:tcW w:w="2978" w:type="dxa"/>
          </w:tcPr>
          <w:p w:rsidR="00B25C42" w:rsidRPr="00B25C42" w:rsidRDefault="00B25C42" w:rsidP="00B25C42">
            <w:pPr>
              <w:pStyle w:val="a3"/>
            </w:pPr>
            <w:r w:rsidRPr="00B25C42">
              <w:t>Учителя иностранных языков  Быкадорова Т.С., Величко В.О., Матрохина В.В.</w:t>
            </w:r>
          </w:p>
        </w:tc>
      </w:tr>
      <w:tr w:rsidR="00B25C42" w:rsidRPr="00B25C42" w:rsidTr="00DE1B84">
        <w:trPr>
          <w:trHeight w:val="1695"/>
        </w:trPr>
        <w:tc>
          <w:tcPr>
            <w:tcW w:w="710" w:type="dxa"/>
          </w:tcPr>
          <w:p w:rsidR="00B25C42" w:rsidRPr="00B25C42" w:rsidRDefault="00B25C42" w:rsidP="00B25C42">
            <w:pPr>
              <w:pStyle w:val="a3"/>
              <w:rPr>
                <w:lang w:val="en-US"/>
              </w:rPr>
            </w:pPr>
            <w:r w:rsidRPr="00B25C42">
              <w:rPr>
                <w:lang w:val="en-US"/>
              </w:rPr>
              <w:t>8</w:t>
            </w:r>
          </w:p>
        </w:tc>
        <w:tc>
          <w:tcPr>
            <w:tcW w:w="2679" w:type="dxa"/>
            <w:gridSpan w:val="3"/>
          </w:tcPr>
          <w:p w:rsidR="00B25C42" w:rsidRPr="00B25C42" w:rsidRDefault="00B25C42" w:rsidP="00B25C42">
            <w:pPr>
              <w:pStyle w:val="a3"/>
            </w:pPr>
            <w:r w:rsidRPr="00B25C42">
              <w:t>Интерактивное занятие</w:t>
            </w:r>
          </w:p>
          <w:p w:rsidR="00B25C42" w:rsidRPr="00B25C42" w:rsidRDefault="00B25C42" w:rsidP="00B25C42">
            <w:pPr>
              <w:pStyle w:val="a3"/>
            </w:pPr>
            <w:r w:rsidRPr="00B25C42">
              <w:t xml:space="preserve"> « Международный  день распространения грамотности»</w:t>
            </w:r>
          </w:p>
        </w:tc>
        <w:tc>
          <w:tcPr>
            <w:tcW w:w="1687" w:type="dxa"/>
          </w:tcPr>
          <w:p w:rsidR="00B25C42" w:rsidRPr="00B25C42" w:rsidRDefault="00B25C42" w:rsidP="00B25C42">
            <w:pPr>
              <w:pStyle w:val="a3"/>
              <w:rPr>
                <w:lang w:val="en-US"/>
              </w:rPr>
            </w:pPr>
            <w:r w:rsidRPr="00B25C42">
              <w:t xml:space="preserve">   </w:t>
            </w:r>
            <w:r w:rsidRPr="00B25C42">
              <w:rPr>
                <w:lang w:val="en-US"/>
              </w:rPr>
              <w:t>5-9</w:t>
            </w:r>
          </w:p>
        </w:tc>
        <w:tc>
          <w:tcPr>
            <w:tcW w:w="2411" w:type="dxa"/>
          </w:tcPr>
          <w:p w:rsidR="00B25C42" w:rsidRPr="00B25C42" w:rsidRDefault="00B25C42" w:rsidP="00B25C42">
            <w:pPr>
              <w:pStyle w:val="a3"/>
              <w:rPr>
                <w:lang w:val="en-US"/>
              </w:rPr>
            </w:pPr>
            <w:r w:rsidRPr="00B25C42">
              <w:rPr>
                <w:lang w:val="en-US"/>
              </w:rPr>
              <w:t xml:space="preserve"> 8 сентября</w:t>
            </w:r>
          </w:p>
        </w:tc>
        <w:tc>
          <w:tcPr>
            <w:tcW w:w="2978" w:type="dxa"/>
          </w:tcPr>
          <w:p w:rsidR="00B25C42" w:rsidRPr="00B25C42" w:rsidRDefault="00B25C42" w:rsidP="00B25C42">
            <w:pPr>
              <w:pStyle w:val="a3"/>
            </w:pPr>
            <w:r w:rsidRPr="00B25C42">
              <w:t>Учителя русского языка</w:t>
            </w:r>
          </w:p>
          <w:p w:rsidR="00B25C42" w:rsidRPr="00B25C42" w:rsidRDefault="00B25C42" w:rsidP="00B25C42">
            <w:pPr>
              <w:pStyle w:val="a3"/>
            </w:pPr>
            <w:r w:rsidRPr="00B25C42">
              <w:t>Курилина Л.О., Лыгановская Е.В., Бойченко Н.В.</w:t>
            </w:r>
          </w:p>
        </w:tc>
      </w:tr>
      <w:tr w:rsidR="00B25C42" w:rsidRPr="00B25C42" w:rsidTr="00DE1B84">
        <w:trPr>
          <w:trHeight w:val="1837"/>
        </w:trPr>
        <w:tc>
          <w:tcPr>
            <w:tcW w:w="710" w:type="dxa"/>
          </w:tcPr>
          <w:p w:rsidR="00B25C42" w:rsidRPr="00B25C42" w:rsidRDefault="00B25C42" w:rsidP="00B25C42">
            <w:pPr>
              <w:pStyle w:val="a3"/>
              <w:rPr>
                <w:lang w:val="en-US"/>
              </w:rPr>
            </w:pPr>
            <w:r w:rsidRPr="00B25C42">
              <w:rPr>
                <w:lang w:val="en-US"/>
              </w:rPr>
              <w:t>9</w:t>
            </w:r>
          </w:p>
        </w:tc>
        <w:tc>
          <w:tcPr>
            <w:tcW w:w="2679" w:type="dxa"/>
            <w:gridSpan w:val="3"/>
          </w:tcPr>
          <w:p w:rsidR="00B25C42" w:rsidRPr="00B25C42" w:rsidRDefault="00B25C42" w:rsidP="00B25C42">
            <w:pPr>
              <w:pStyle w:val="a3"/>
            </w:pPr>
            <w:r w:rsidRPr="00B25C42">
              <w:t>Круглый стол «Международный день памяти жертв фашизма».</w:t>
            </w:r>
          </w:p>
        </w:tc>
        <w:tc>
          <w:tcPr>
            <w:tcW w:w="1687" w:type="dxa"/>
          </w:tcPr>
          <w:p w:rsidR="00B25C42" w:rsidRPr="00B25C42" w:rsidRDefault="00B25C42" w:rsidP="00B25C42">
            <w:pPr>
              <w:pStyle w:val="a3"/>
              <w:rPr>
                <w:lang w:val="en-US"/>
              </w:rPr>
            </w:pPr>
            <w:r w:rsidRPr="00B25C42">
              <w:rPr>
                <w:lang w:val="en-US"/>
              </w:rPr>
              <w:t>10-11</w:t>
            </w:r>
          </w:p>
        </w:tc>
        <w:tc>
          <w:tcPr>
            <w:tcW w:w="2411" w:type="dxa"/>
          </w:tcPr>
          <w:p w:rsidR="00B25C42" w:rsidRPr="00B25C42" w:rsidRDefault="00B25C42" w:rsidP="00B25C42">
            <w:pPr>
              <w:pStyle w:val="a3"/>
              <w:rPr>
                <w:lang w:val="en-US"/>
              </w:rPr>
            </w:pPr>
            <w:r w:rsidRPr="00B25C42">
              <w:rPr>
                <w:lang w:val="en-US"/>
              </w:rPr>
              <w:t>10 сентября</w:t>
            </w:r>
          </w:p>
        </w:tc>
        <w:tc>
          <w:tcPr>
            <w:tcW w:w="2978" w:type="dxa"/>
          </w:tcPr>
          <w:p w:rsidR="00B25C42" w:rsidRPr="00B25C42" w:rsidRDefault="00B25C42" w:rsidP="00B25C42">
            <w:pPr>
              <w:pStyle w:val="a3"/>
            </w:pPr>
            <w:r w:rsidRPr="00B25C42">
              <w:t xml:space="preserve"> Учителя истории Шелухина Г.А., Жихарева Н.В.</w:t>
            </w:r>
          </w:p>
          <w:p w:rsidR="00B25C42" w:rsidRPr="00B25C42" w:rsidRDefault="00B25C42" w:rsidP="00B25C42">
            <w:pPr>
              <w:pStyle w:val="a3"/>
            </w:pPr>
          </w:p>
        </w:tc>
      </w:tr>
      <w:tr w:rsidR="00B25C42" w:rsidRPr="00B25C42" w:rsidTr="00DE1B84">
        <w:trPr>
          <w:trHeight w:val="1111"/>
        </w:trPr>
        <w:tc>
          <w:tcPr>
            <w:tcW w:w="710" w:type="dxa"/>
          </w:tcPr>
          <w:p w:rsidR="00B25C42" w:rsidRPr="00B25C42" w:rsidRDefault="00B25C42" w:rsidP="00B25C42">
            <w:pPr>
              <w:pStyle w:val="a3"/>
              <w:rPr>
                <w:lang w:val="en-US"/>
              </w:rPr>
            </w:pPr>
            <w:r w:rsidRPr="00B25C42">
              <w:t xml:space="preserve"> </w:t>
            </w:r>
            <w:r w:rsidRPr="00B25C42">
              <w:rPr>
                <w:lang w:val="en-US"/>
              </w:rPr>
              <w:t>10</w:t>
            </w:r>
          </w:p>
        </w:tc>
        <w:tc>
          <w:tcPr>
            <w:tcW w:w="2679" w:type="dxa"/>
            <w:gridSpan w:val="3"/>
          </w:tcPr>
          <w:p w:rsidR="00B25C42" w:rsidRPr="00B25C42" w:rsidRDefault="00B25C42" w:rsidP="00B25C42">
            <w:pPr>
              <w:pStyle w:val="a3"/>
              <w:rPr>
                <w:lang w:val="en-US"/>
              </w:rPr>
            </w:pPr>
            <w:r w:rsidRPr="00B25C42">
              <w:rPr>
                <w:lang w:val="en-US"/>
              </w:rPr>
              <w:t xml:space="preserve"> Цикл мероприятий «Лингвистическая платформа»</w:t>
            </w:r>
          </w:p>
        </w:tc>
        <w:tc>
          <w:tcPr>
            <w:tcW w:w="1687" w:type="dxa"/>
          </w:tcPr>
          <w:p w:rsidR="00B25C42" w:rsidRPr="00B25C42" w:rsidRDefault="00B25C42" w:rsidP="00B25C42">
            <w:pPr>
              <w:pStyle w:val="a3"/>
              <w:rPr>
                <w:lang w:val="en-US"/>
              </w:rPr>
            </w:pPr>
            <w:r w:rsidRPr="00B25C42">
              <w:rPr>
                <w:lang w:val="en-US"/>
              </w:rPr>
              <w:t>10-11</w:t>
            </w:r>
          </w:p>
        </w:tc>
        <w:tc>
          <w:tcPr>
            <w:tcW w:w="2411" w:type="dxa"/>
          </w:tcPr>
          <w:p w:rsidR="00B25C42" w:rsidRPr="00B25C42" w:rsidRDefault="00B25C42" w:rsidP="00B25C42">
            <w:pPr>
              <w:pStyle w:val="a3"/>
            </w:pPr>
            <w:r w:rsidRPr="00B25C42">
              <w:t>В течение всего периода (по отдельному плану)</w:t>
            </w:r>
          </w:p>
        </w:tc>
        <w:tc>
          <w:tcPr>
            <w:tcW w:w="2978" w:type="dxa"/>
          </w:tcPr>
          <w:p w:rsidR="00B25C42" w:rsidRPr="00B25C42" w:rsidRDefault="00B25C42" w:rsidP="00B25C42">
            <w:pPr>
              <w:pStyle w:val="a3"/>
            </w:pPr>
            <w:r w:rsidRPr="00B25C42">
              <w:t xml:space="preserve"> Председатель ПЦО учителей русского языка и литературы Лыгановская Е.В.</w:t>
            </w:r>
          </w:p>
        </w:tc>
      </w:tr>
      <w:tr w:rsidR="00B25C42" w:rsidRPr="00B25C42" w:rsidTr="00DE1B84">
        <w:trPr>
          <w:trHeight w:val="985"/>
        </w:trPr>
        <w:tc>
          <w:tcPr>
            <w:tcW w:w="710" w:type="dxa"/>
          </w:tcPr>
          <w:p w:rsidR="00B25C42" w:rsidRPr="00B25C42" w:rsidRDefault="00B25C42" w:rsidP="00B25C42">
            <w:pPr>
              <w:pStyle w:val="a3"/>
              <w:rPr>
                <w:lang w:val="en-US"/>
              </w:rPr>
            </w:pPr>
            <w:r w:rsidRPr="00B25C42">
              <w:rPr>
                <w:lang w:val="en-US"/>
              </w:rPr>
              <w:t>11</w:t>
            </w:r>
          </w:p>
        </w:tc>
        <w:tc>
          <w:tcPr>
            <w:tcW w:w="2679" w:type="dxa"/>
            <w:gridSpan w:val="3"/>
          </w:tcPr>
          <w:p w:rsidR="00B25C42" w:rsidRPr="00B25C42" w:rsidRDefault="00B25C42" w:rsidP="00B25C42">
            <w:pPr>
              <w:pStyle w:val="a3"/>
            </w:pPr>
            <w:r w:rsidRPr="00B25C42">
              <w:t>Участие в мероприятиях проекта «Математическая параллель»</w:t>
            </w:r>
          </w:p>
        </w:tc>
        <w:tc>
          <w:tcPr>
            <w:tcW w:w="1687" w:type="dxa"/>
          </w:tcPr>
          <w:p w:rsidR="00B25C42" w:rsidRPr="00B25C42" w:rsidRDefault="00B25C42" w:rsidP="00B25C42">
            <w:pPr>
              <w:pStyle w:val="a3"/>
              <w:rPr>
                <w:lang w:val="en-US"/>
              </w:rPr>
            </w:pPr>
            <w:r w:rsidRPr="00B25C42">
              <w:rPr>
                <w:lang w:val="en-US"/>
              </w:rPr>
              <w:t>10-11</w:t>
            </w:r>
          </w:p>
        </w:tc>
        <w:tc>
          <w:tcPr>
            <w:tcW w:w="2411" w:type="dxa"/>
          </w:tcPr>
          <w:p w:rsidR="00B25C42" w:rsidRPr="00B25C42" w:rsidRDefault="00B25C42" w:rsidP="00B25C42">
            <w:pPr>
              <w:pStyle w:val="a3"/>
            </w:pPr>
            <w:r w:rsidRPr="00B25C42">
              <w:t>В течение всего периода (по отдельному плану)</w:t>
            </w:r>
          </w:p>
        </w:tc>
        <w:tc>
          <w:tcPr>
            <w:tcW w:w="2978" w:type="dxa"/>
          </w:tcPr>
          <w:p w:rsidR="00B25C42" w:rsidRPr="00B25C42" w:rsidRDefault="00B25C42" w:rsidP="00B25C42">
            <w:pPr>
              <w:pStyle w:val="a3"/>
            </w:pPr>
            <w:r w:rsidRPr="00B25C42">
              <w:t xml:space="preserve"> Председатель учителей математики Степанец Т.А.</w:t>
            </w:r>
          </w:p>
        </w:tc>
      </w:tr>
      <w:tr w:rsidR="00B25C42" w:rsidRPr="00B25C42" w:rsidTr="00DE1B84">
        <w:trPr>
          <w:trHeight w:val="482"/>
        </w:trPr>
        <w:tc>
          <w:tcPr>
            <w:tcW w:w="710" w:type="dxa"/>
          </w:tcPr>
          <w:p w:rsidR="00B25C42" w:rsidRPr="00B25C42" w:rsidRDefault="00B25C42" w:rsidP="00B25C42">
            <w:pPr>
              <w:pStyle w:val="a3"/>
            </w:pPr>
          </w:p>
        </w:tc>
        <w:tc>
          <w:tcPr>
            <w:tcW w:w="9755" w:type="dxa"/>
            <w:gridSpan w:val="6"/>
          </w:tcPr>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rPr>
            </w:pPr>
            <w:r w:rsidRPr="00B25C42">
              <w:rPr>
                <w:b/>
              </w:rPr>
              <w:t>2. Внеурочная деятельность и дополнительное образование</w:t>
            </w:r>
          </w:p>
        </w:tc>
      </w:tr>
      <w:tr w:rsidR="00B25C42" w:rsidRPr="00B25C42" w:rsidTr="00DE1B84">
        <w:trPr>
          <w:trHeight w:val="482"/>
        </w:trPr>
        <w:tc>
          <w:tcPr>
            <w:tcW w:w="710" w:type="dxa"/>
          </w:tcPr>
          <w:p w:rsidR="00B25C42" w:rsidRPr="00B25C42" w:rsidRDefault="00B25C42" w:rsidP="00B25C42">
            <w:pPr>
              <w:pStyle w:val="a3"/>
            </w:pPr>
          </w:p>
        </w:tc>
        <w:tc>
          <w:tcPr>
            <w:tcW w:w="2679" w:type="dxa"/>
            <w:gridSpan w:val="3"/>
          </w:tcPr>
          <w:p w:rsidR="00B25C42" w:rsidRPr="00B25C42" w:rsidRDefault="00B25C42" w:rsidP="00B25C42">
            <w:pPr>
              <w:pStyle w:val="a3"/>
            </w:pPr>
          </w:p>
        </w:tc>
        <w:tc>
          <w:tcPr>
            <w:tcW w:w="1687" w:type="dxa"/>
          </w:tcPr>
          <w:p w:rsidR="00B25C42" w:rsidRPr="00B25C42" w:rsidRDefault="00B25C42" w:rsidP="00B25C42">
            <w:pPr>
              <w:pStyle w:val="a3"/>
            </w:pPr>
          </w:p>
        </w:tc>
        <w:tc>
          <w:tcPr>
            <w:tcW w:w="2411" w:type="dxa"/>
          </w:tcPr>
          <w:p w:rsidR="00B25C42" w:rsidRPr="00B25C42" w:rsidRDefault="00B25C42" w:rsidP="00B25C42">
            <w:pPr>
              <w:pStyle w:val="a3"/>
            </w:pPr>
          </w:p>
        </w:tc>
        <w:tc>
          <w:tcPr>
            <w:tcW w:w="2978" w:type="dxa"/>
          </w:tcPr>
          <w:p w:rsidR="00B25C42" w:rsidRPr="00B25C42" w:rsidRDefault="00B25C42" w:rsidP="00B25C42">
            <w:pPr>
              <w:pStyle w:val="a3"/>
            </w:pPr>
          </w:p>
        </w:tc>
      </w:tr>
      <w:tr w:rsidR="00B25C42" w:rsidRPr="00B25C42" w:rsidTr="00DE1B84">
        <w:trPr>
          <w:trHeight w:val="1287"/>
        </w:trPr>
        <w:tc>
          <w:tcPr>
            <w:tcW w:w="710" w:type="dxa"/>
          </w:tcPr>
          <w:p w:rsidR="00B25C42" w:rsidRPr="00B25C42" w:rsidRDefault="00B25C42" w:rsidP="00B25C42">
            <w:pPr>
              <w:pStyle w:val="a3"/>
              <w:rPr>
                <w:lang w:val="en-US"/>
              </w:rPr>
            </w:pPr>
            <w:r w:rsidRPr="00B25C42">
              <w:t xml:space="preserve"> </w:t>
            </w:r>
            <w:r w:rsidRPr="00B25C42">
              <w:rPr>
                <w:lang w:val="en-US"/>
              </w:rPr>
              <w:t>1</w:t>
            </w:r>
          </w:p>
        </w:tc>
        <w:tc>
          <w:tcPr>
            <w:tcW w:w="2664" w:type="dxa"/>
            <w:gridSpan w:val="2"/>
          </w:tcPr>
          <w:p w:rsidR="00B25C42" w:rsidRPr="00B25C42" w:rsidRDefault="00B25C42" w:rsidP="00B25C42">
            <w:pPr>
              <w:pStyle w:val="a3"/>
              <w:rPr>
                <w:lang w:val="en-US"/>
              </w:rPr>
            </w:pPr>
            <w:r w:rsidRPr="00B25C42">
              <w:rPr>
                <w:lang w:val="en-US"/>
              </w:rPr>
              <w:t>«Трудности изучения русского языка».</w:t>
            </w:r>
          </w:p>
        </w:tc>
        <w:tc>
          <w:tcPr>
            <w:tcW w:w="1702" w:type="dxa"/>
            <w:gridSpan w:val="2"/>
          </w:tcPr>
          <w:p w:rsidR="00B25C42" w:rsidRPr="00B25C42" w:rsidRDefault="00B25C42" w:rsidP="00B25C42">
            <w:pPr>
              <w:pStyle w:val="a3"/>
              <w:rPr>
                <w:lang w:val="en-US"/>
              </w:rPr>
            </w:pPr>
            <w:r w:rsidRPr="00B25C42">
              <w:rPr>
                <w:lang w:val="en-US"/>
              </w:rPr>
              <w:t xml:space="preserve">          5-9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Курилина Л. О.</w:t>
            </w:r>
          </w:p>
        </w:tc>
      </w:tr>
      <w:tr w:rsidR="00B25C42" w:rsidRPr="00B25C42" w:rsidTr="00DE1B84">
        <w:trPr>
          <w:trHeight w:val="965"/>
        </w:trPr>
        <w:tc>
          <w:tcPr>
            <w:tcW w:w="710" w:type="dxa"/>
          </w:tcPr>
          <w:p w:rsidR="00B25C42" w:rsidRPr="00B25C42" w:rsidRDefault="00B25C42" w:rsidP="00B25C42">
            <w:pPr>
              <w:pStyle w:val="a3"/>
              <w:rPr>
                <w:lang w:val="en-US"/>
              </w:rPr>
            </w:pPr>
            <w:r w:rsidRPr="00B25C42">
              <w:rPr>
                <w:lang w:val="en-US"/>
              </w:rPr>
              <w:t>2</w:t>
            </w:r>
          </w:p>
        </w:tc>
        <w:tc>
          <w:tcPr>
            <w:tcW w:w="2664" w:type="dxa"/>
            <w:gridSpan w:val="2"/>
          </w:tcPr>
          <w:p w:rsidR="00B25C42" w:rsidRPr="00B25C42" w:rsidRDefault="00B25C42" w:rsidP="00B25C42">
            <w:pPr>
              <w:pStyle w:val="a3"/>
              <w:rPr>
                <w:lang w:val="en-US"/>
              </w:rPr>
            </w:pPr>
            <w:r w:rsidRPr="00B25C42">
              <w:rPr>
                <w:lang w:val="en-US"/>
              </w:rPr>
              <w:t>В мире театра</w:t>
            </w:r>
          </w:p>
        </w:tc>
        <w:tc>
          <w:tcPr>
            <w:tcW w:w="1702" w:type="dxa"/>
            <w:gridSpan w:val="2"/>
          </w:tcPr>
          <w:p w:rsidR="00B25C42" w:rsidRPr="00B25C42" w:rsidRDefault="00B25C42" w:rsidP="00B25C42">
            <w:pPr>
              <w:pStyle w:val="a3"/>
              <w:rPr>
                <w:lang w:val="en-US"/>
              </w:rPr>
            </w:pPr>
            <w:r w:rsidRPr="00B25C42">
              <w:rPr>
                <w:lang w:val="en-US"/>
              </w:rPr>
              <w:t xml:space="preserve">       7,9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Карапетян А.Л.</w:t>
            </w:r>
          </w:p>
        </w:tc>
      </w:tr>
      <w:tr w:rsidR="00B25C42" w:rsidRPr="00B25C42" w:rsidTr="00DE1B84">
        <w:trPr>
          <w:trHeight w:val="321"/>
        </w:trPr>
        <w:tc>
          <w:tcPr>
            <w:tcW w:w="10465" w:type="dxa"/>
            <w:gridSpan w:val="7"/>
          </w:tcPr>
          <w:p w:rsidR="00B25C42" w:rsidRPr="00B25C42" w:rsidRDefault="00B25C42" w:rsidP="00B25C42">
            <w:pPr>
              <w:pStyle w:val="a3"/>
              <w:rPr>
                <w:lang w:val="en-US"/>
              </w:rPr>
            </w:pPr>
          </w:p>
        </w:tc>
      </w:tr>
      <w:tr w:rsidR="00B25C42" w:rsidRPr="00B25C42" w:rsidTr="00DE1B84">
        <w:trPr>
          <w:trHeight w:val="965"/>
        </w:trPr>
        <w:tc>
          <w:tcPr>
            <w:tcW w:w="823" w:type="dxa"/>
            <w:gridSpan w:val="2"/>
          </w:tcPr>
          <w:p w:rsidR="00B25C42" w:rsidRPr="00B25C42" w:rsidRDefault="00B25C42" w:rsidP="00B25C42">
            <w:pPr>
              <w:pStyle w:val="a3"/>
              <w:rPr>
                <w:lang w:val="en-US"/>
              </w:rPr>
            </w:pPr>
            <w:r w:rsidRPr="00B25C42">
              <w:rPr>
                <w:lang w:val="en-US"/>
              </w:rPr>
              <w:t xml:space="preserve"> 3</w:t>
            </w:r>
          </w:p>
        </w:tc>
        <w:tc>
          <w:tcPr>
            <w:tcW w:w="2551" w:type="dxa"/>
          </w:tcPr>
          <w:p w:rsidR="00B25C42" w:rsidRPr="00B25C42" w:rsidRDefault="00B25C42" w:rsidP="00B25C42">
            <w:pPr>
              <w:pStyle w:val="a3"/>
              <w:rPr>
                <w:lang w:val="en-US"/>
              </w:rPr>
            </w:pPr>
            <w:r w:rsidRPr="00B25C42">
              <w:rPr>
                <w:lang w:val="en-US"/>
              </w:rPr>
              <w:t>Семьеведенье</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Кл.рук.5-9 классов</w:t>
            </w:r>
          </w:p>
        </w:tc>
      </w:tr>
      <w:tr w:rsidR="00B25C42" w:rsidRPr="00B25C42" w:rsidTr="00DE1B84">
        <w:trPr>
          <w:trHeight w:val="965"/>
        </w:trPr>
        <w:tc>
          <w:tcPr>
            <w:tcW w:w="823" w:type="dxa"/>
            <w:gridSpan w:val="2"/>
          </w:tcPr>
          <w:p w:rsidR="00B25C42" w:rsidRPr="00B25C42" w:rsidRDefault="00B25C42" w:rsidP="00B25C42">
            <w:pPr>
              <w:pStyle w:val="a3"/>
              <w:rPr>
                <w:lang w:val="en-US"/>
              </w:rPr>
            </w:pPr>
            <w:r w:rsidRPr="00B25C42">
              <w:rPr>
                <w:lang w:val="en-US"/>
              </w:rPr>
              <w:t xml:space="preserve"> 4</w:t>
            </w:r>
          </w:p>
        </w:tc>
        <w:tc>
          <w:tcPr>
            <w:tcW w:w="2551" w:type="dxa"/>
          </w:tcPr>
          <w:p w:rsidR="00B25C42" w:rsidRPr="00B25C42" w:rsidRDefault="00B25C42" w:rsidP="00B25C42">
            <w:pPr>
              <w:pStyle w:val="a3"/>
              <w:rPr>
                <w:lang w:val="en-US"/>
              </w:rPr>
            </w:pPr>
            <w:r w:rsidRPr="00B25C42">
              <w:rPr>
                <w:lang w:val="en-US"/>
              </w:rPr>
              <w:t>Функциональная грамотность</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Кл.рук.5-9 классов</w:t>
            </w:r>
          </w:p>
        </w:tc>
      </w:tr>
      <w:tr w:rsidR="00B25C42" w:rsidRPr="00B25C42" w:rsidTr="00DE1B84">
        <w:trPr>
          <w:trHeight w:val="965"/>
        </w:trPr>
        <w:tc>
          <w:tcPr>
            <w:tcW w:w="823" w:type="dxa"/>
            <w:gridSpan w:val="2"/>
          </w:tcPr>
          <w:p w:rsidR="00B25C42" w:rsidRPr="00B25C42" w:rsidRDefault="00B25C42" w:rsidP="00B25C42">
            <w:pPr>
              <w:pStyle w:val="a3"/>
              <w:rPr>
                <w:lang w:val="en-US"/>
              </w:rPr>
            </w:pPr>
            <w:r w:rsidRPr="00B25C42">
              <w:rPr>
                <w:lang w:val="en-US"/>
              </w:rPr>
              <w:t>5</w:t>
            </w:r>
          </w:p>
        </w:tc>
        <w:tc>
          <w:tcPr>
            <w:tcW w:w="2551" w:type="dxa"/>
          </w:tcPr>
          <w:p w:rsidR="00B25C42" w:rsidRPr="00B25C42" w:rsidRDefault="00B25C42" w:rsidP="00B25C42">
            <w:pPr>
              <w:pStyle w:val="a3"/>
              <w:rPr>
                <w:lang w:val="en-US"/>
              </w:rPr>
            </w:pPr>
            <w:r w:rsidRPr="00B25C42">
              <w:rPr>
                <w:lang w:val="en-US"/>
              </w:rPr>
              <w:t>«Разговоры о важном»</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Кл.рук.5-9 классов</w:t>
            </w:r>
          </w:p>
        </w:tc>
      </w:tr>
      <w:tr w:rsidR="00B25C42" w:rsidRPr="00B25C42" w:rsidTr="00DE1B84">
        <w:trPr>
          <w:trHeight w:val="229"/>
        </w:trPr>
        <w:tc>
          <w:tcPr>
            <w:tcW w:w="10465" w:type="dxa"/>
            <w:gridSpan w:val="7"/>
          </w:tcPr>
          <w:p w:rsidR="00B25C42" w:rsidRPr="00B25C42" w:rsidRDefault="00B25C42" w:rsidP="00B25C42">
            <w:pPr>
              <w:pStyle w:val="a3"/>
              <w:rPr>
                <w:lang w:val="en-US"/>
              </w:rPr>
            </w:pPr>
          </w:p>
        </w:tc>
      </w:tr>
      <w:tr w:rsidR="00B25C42" w:rsidRPr="00B25C42" w:rsidTr="00DE1B84">
        <w:trPr>
          <w:trHeight w:val="1609"/>
        </w:trPr>
        <w:tc>
          <w:tcPr>
            <w:tcW w:w="823" w:type="dxa"/>
            <w:gridSpan w:val="2"/>
          </w:tcPr>
          <w:p w:rsidR="00B25C42" w:rsidRPr="00B25C42" w:rsidRDefault="00B25C42" w:rsidP="00B25C42">
            <w:pPr>
              <w:pStyle w:val="a3"/>
              <w:rPr>
                <w:lang w:val="en-US"/>
              </w:rPr>
            </w:pPr>
            <w:r w:rsidRPr="00B25C42">
              <w:rPr>
                <w:lang w:val="en-US"/>
              </w:rPr>
              <w:t xml:space="preserve"> 6</w:t>
            </w:r>
          </w:p>
        </w:tc>
        <w:tc>
          <w:tcPr>
            <w:tcW w:w="2551" w:type="dxa"/>
          </w:tcPr>
          <w:p w:rsidR="00B25C42" w:rsidRPr="00B25C42" w:rsidRDefault="00B25C42" w:rsidP="00B25C42">
            <w:pPr>
              <w:pStyle w:val="a3"/>
            </w:pPr>
            <w:r w:rsidRPr="00B25C42">
              <w:t>«Я, Ты,Он, Она вместе целая страна»</w:t>
            </w:r>
          </w:p>
        </w:tc>
        <w:tc>
          <w:tcPr>
            <w:tcW w:w="1702" w:type="dxa"/>
            <w:gridSpan w:val="2"/>
          </w:tcPr>
          <w:p w:rsidR="00B25C42" w:rsidRPr="00B25C42" w:rsidRDefault="00B25C42" w:rsidP="00B25C42">
            <w:pPr>
              <w:pStyle w:val="a3"/>
              <w:rPr>
                <w:lang w:val="en-US"/>
              </w:rPr>
            </w:pPr>
            <w:r w:rsidRPr="00B25C42">
              <w:rPr>
                <w:lang w:val="en-US"/>
              </w:rPr>
              <w:t>5</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Кл.рук.5-9 классов</w:t>
            </w:r>
          </w:p>
        </w:tc>
      </w:tr>
      <w:tr w:rsidR="00B25C42" w:rsidRPr="00B25C42" w:rsidTr="00DE1B84">
        <w:trPr>
          <w:trHeight w:val="960"/>
        </w:trPr>
        <w:tc>
          <w:tcPr>
            <w:tcW w:w="823" w:type="dxa"/>
            <w:gridSpan w:val="2"/>
          </w:tcPr>
          <w:p w:rsidR="00B25C42" w:rsidRPr="00B25C42" w:rsidRDefault="00B25C42" w:rsidP="00B25C42">
            <w:pPr>
              <w:pStyle w:val="a3"/>
              <w:rPr>
                <w:lang w:val="en-US"/>
              </w:rPr>
            </w:pPr>
            <w:r w:rsidRPr="00B25C42">
              <w:rPr>
                <w:lang w:val="en-US"/>
              </w:rPr>
              <w:t xml:space="preserve"> 7</w:t>
            </w:r>
          </w:p>
        </w:tc>
        <w:tc>
          <w:tcPr>
            <w:tcW w:w="2551" w:type="dxa"/>
          </w:tcPr>
          <w:p w:rsidR="00B25C42" w:rsidRPr="00B25C42" w:rsidRDefault="00B25C42" w:rsidP="00B25C42">
            <w:pPr>
              <w:pStyle w:val="a3"/>
              <w:rPr>
                <w:lang w:val="en-US"/>
              </w:rPr>
            </w:pPr>
            <w:r w:rsidRPr="00B25C42">
              <w:rPr>
                <w:lang w:val="en-US"/>
              </w:rPr>
              <w:t>БвБ «Россия- мои горизонты»</w:t>
            </w:r>
          </w:p>
        </w:tc>
        <w:tc>
          <w:tcPr>
            <w:tcW w:w="1702" w:type="dxa"/>
            <w:gridSpan w:val="2"/>
          </w:tcPr>
          <w:p w:rsidR="00B25C42" w:rsidRPr="00B25C42" w:rsidRDefault="00B25C42" w:rsidP="00B25C42">
            <w:pPr>
              <w:pStyle w:val="a3"/>
              <w:rPr>
                <w:lang w:val="en-US"/>
              </w:rPr>
            </w:pPr>
            <w:r w:rsidRPr="00B25C42">
              <w:rPr>
                <w:lang w:val="en-US"/>
              </w:rPr>
              <w:t xml:space="preserve">         5-9</w:t>
            </w:r>
          </w:p>
        </w:tc>
        <w:tc>
          <w:tcPr>
            <w:tcW w:w="2411" w:type="dxa"/>
          </w:tcPr>
          <w:p w:rsidR="00B25C42" w:rsidRPr="00B25C42" w:rsidRDefault="00B25C42" w:rsidP="00B25C42">
            <w:pPr>
              <w:pStyle w:val="a3"/>
              <w:rPr>
                <w:lang w:val="en-US"/>
              </w:rPr>
            </w:pPr>
            <w:r w:rsidRPr="00B25C42">
              <w:rPr>
                <w:lang w:val="en-US"/>
              </w:rPr>
              <w:t>По четвергам</w:t>
            </w:r>
          </w:p>
        </w:tc>
        <w:tc>
          <w:tcPr>
            <w:tcW w:w="2978" w:type="dxa"/>
          </w:tcPr>
          <w:p w:rsidR="00B25C42" w:rsidRPr="00B25C42" w:rsidRDefault="00B25C42" w:rsidP="00B25C42">
            <w:pPr>
              <w:pStyle w:val="a3"/>
              <w:rPr>
                <w:lang w:val="en-US"/>
              </w:rPr>
            </w:pPr>
            <w:r w:rsidRPr="00B25C42">
              <w:rPr>
                <w:lang w:val="en-US"/>
              </w:rPr>
              <w:t>Кл.рук.5-9 классов</w:t>
            </w:r>
          </w:p>
        </w:tc>
      </w:tr>
      <w:tr w:rsidR="00B25C42" w:rsidRPr="00B25C42" w:rsidTr="00DE1B84">
        <w:trPr>
          <w:trHeight w:val="224"/>
        </w:trPr>
        <w:tc>
          <w:tcPr>
            <w:tcW w:w="10465" w:type="dxa"/>
            <w:gridSpan w:val="7"/>
          </w:tcPr>
          <w:p w:rsidR="00B25C42" w:rsidRPr="00B25C42" w:rsidRDefault="00B25C42" w:rsidP="00B25C42">
            <w:pPr>
              <w:pStyle w:val="a3"/>
              <w:rPr>
                <w:lang w:val="en-US"/>
              </w:rPr>
            </w:pPr>
          </w:p>
        </w:tc>
      </w:tr>
      <w:tr w:rsidR="00B25C42" w:rsidRPr="00B25C42" w:rsidTr="00DE1B84">
        <w:trPr>
          <w:trHeight w:val="1287"/>
        </w:trPr>
        <w:tc>
          <w:tcPr>
            <w:tcW w:w="823" w:type="dxa"/>
            <w:gridSpan w:val="2"/>
          </w:tcPr>
          <w:p w:rsidR="00B25C42" w:rsidRPr="00B25C42" w:rsidRDefault="00B25C42" w:rsidP="00B25C42">
            <w:pPr>
              <w:pStyle w:val="a3"/>
              <w:rPr>
                <w:lang w:val="en-US"/>
              </w:rPr>
            </w:pPr>
            <w:r w:rsidRPr="00B25C42">
              <w:rPr>
                <w:lang w:val="en-US"/>
              </w:rPr>
              <w:t xml:space="preserve"> 8</w:t>
            </w:r>
          </w:p>
        </w:tc>
        <w:tc>
          <w:tcPr>
            <w:tcW w:w="2551"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«История  Донского</w:t>
            </w:r>
          </w:p>
          <w:p w:rsidR="00B25C42" w:rsidRPr="00B25C42" w:rsidRDefault="00B25C42" w:rsidP="00B25C42">
            <w:pPr>
              <w:pStyle w:val="a3"/>
              <w:rPr>
                <w:lang w:val="en-US"/>
              </w:rPr>
            </w:pPr>
            <w:r w:rsidRPr="00B25C42">
              <w:rPr>
                <w:lang w:val="en-US"/>
              </w:rPr>
              <w:t xml:space="preserve">  края»</w:t>
            </w:r>
          </w:p>
        </w:tc>
        <w:tc>
          <w:tcPr>
            <w:tcW w:w="1702" w:type="dxa"/>
            <w:gridSpan w:val="2"/>
          </w:tcPr>
          <w:p w:rsidR="00B25C42" w:rsidRPr="00B25C42" w:rsidRDefault="00B25C42" w:rsidP="00B25C42">
            <w:pPr>
              <w:pStyle w:val="a3"/>
              <w:rPr>
                <w:lang w:val="en-US"/>
              </w:rPr>
            </w:pPr>
            <w:r w:rsidRPr="00B25C42">
              <w:rPr>
                <w:lang w:val="en-US"/>
              </w:rPr>
              <w:t>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Шелухина Г.А.</w:t>
            </w:r>
          </w:p>
        </w:tc>
      </w:tr>
      <w:tr w:rsidR="00B25C42" w:rsidRPr="00B25C42" w:rsidTr="00DE1B84">
        <w:trPr>
          <w:trHeight w:val="965"/>
        </w:trPr>
        <w:tc>
          <w:tcPr>
            <w:tcW w:w="823" w:type="dxa"/>
            <w:gridSpan w:val="2"/>
          </w:tcPr>
          <w:p w:rsidR="00B25C42" w:rsidRPr="00B25C42" w:rsidRDefault="00B25C42" w:rsidP="00B25C42">
            <w:pPr>
              <w:pStyle w:val="a3"/>
              <w:rPr>
                <w:lang w:val="en-US"/>
              </w:rPr>
            </w:pPr>
            <w:r w:rsidRPr="00B25C42">
              <w:rPr>
                <w:lang w:val="en-US"/>
              </w:rPr>
              <w:t xml:space="preserve"> 9</w:t>
            </w:r>
          </w:p>
        </w:tc>
        <w:tc>
          <w:tcPr>
            <w:tcW w:w="2551" w:type="dxa"/>
          </w:tcPr>
          <w:p w:rsidR="00B25C42" w:rsidRPr="00B25C42" w:rsidRDefault="00B25C42" w:rsidP="00B25C42">
            <w:pPr>
              <w:pStyle w:val="a3"/>
              <w:rPr>
                <w:lang w:val="en-US"/>
              </w:rPr>
            </w:pPr>
            <w:r w:rsidRPr="00B25C42">
              <w:rPr>
                <w:lang w:val="en-US"/>
              </w:rPr>
              <w:t xml:space="preserve">    Юнармия</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По расписанию занятий</w:t>
            </w:r>
          </w:p>
        </w:tc>
        <w:tc>
          <w:tcPr>
            <w:tcW w:w="2978" w:type="dxa"/>
          </w:tcPr>
          <w:p w:rsidR="00B25C42" w:rsidRPr="00B25C42" w:rsidRDefault="00B25C42" w:rsidP="00B25C42">
            <w:pPr>
              <w:pStyle w:val="a3"/>
              <w:rPr>
                <w:lang w:val="en-US"/>
              </w:rPr>
            </w:pPr>
            <w:r w:rsidRPr="00B25C42">
              <w:rPr>
                <w:lang w:val="en-US"/>
              </w:rPr>
              <w:t>Шишкина Е.В.</w:t>
            </w:r>
          </w:p>
        </w:tc>
      </w:tr>
      <w:tr w:rsidR="00B25C42" w:rsidRPr="00B25C42" w:rsidTr="00DE1B84">
        <w:trPr>
          <w:trHeight w:val="321"/>
        </w:trPr>
        <w:tc>
          <w:tcPr>
            <w:tcW w:w="823" w:type="dxa"/>
            <w:gridSpan w:val="2"/>
          </w:tcPr>
          <w:p w:rsidR="00B25C42" w:rsidRPr="00B25C42" w:rsidRDefault="00B25C42" w:rsidP="00B25C42">
            <w:pPr>
              <w:pStyle w:val="a3"/>
              <w:rPr>
                <w:lang w:val="en-US"/>
              </w:rPr>
            </w:pPr>
          </w:p>
        </w:tc>
        <w:tc>
          <w:tcPr>
            <w:tcW w:w="2551" w:type="dxa"/>
          </w:tcPr>
          <w:p w:rsidR="00B25C42" w:rsidRPr="00B25C42" w:rsidRDefault="00B25C42" w:rsidP="00B25C42">
            <w:pPr>
              <w:pStyle w:val="a3"/>
              <w:rPr>
                <w:lang w:val="en-US"/>
              </w:rPr>
            </w:pPr>
          </w:p>
        </w:tc>
        <w:tc>
          <w:tcPr>
            <w:tcW w:w="1702" w:type="dxa"/>
            <w:gridSpan w:val="2"/>
          </w:tcPr>
          <w:p w:rsidR="00B25C42" w:rsidRPr="00B25C42" w:rsidRDefault="00B25C42" w:rsidP="00B25C42">
            <w:pPr>
              <w:pStyle w:val="a3"/>
              <w:rPr>
                <w:lang w:val="en-US"/>
              </w:rPr>
            </w:pPr>
          </w:p>
        </w:tc>
        <w:tc>
          <w:tcPr>
            <w:tcW w:w="2411" w:type="dxa"/>
          </w:tcPr>
          <w:p w:rsidR="00B25C42" w:rsidRPr="00B25C42" w:rsidRDefault="00B25C42" w:rsidP="00B25C42">
            <w:pPr>
              <w:pStyle w:val="a3"/>
              <w:rPr>
                <w:lang w:val="en-US"/>
              </w:rPr>
            </w:pPr>
          </w:p>
        </w:tc>
        <w:tc>
          <w:tcPr>
            <w:tcW w:w="2978" w:type="dxa"/>
          </w:tcPr>
          <w:p w:rsidR="00B25C42" w:rsidRPr="00B25C42" w:rsidRDefault="00B25C42" w:rsidP="00B25C42">
            <w:pPr>
              <w:pStyle w:val="a3"/>
              <w:rPr>
                <w:lang w:val="en-US"/>
              </w:rPr>
            </w:pPr>
          </w:p>
        </w:tc>
      </w:tr>
      <w:tr w:rsidR="00B25C42" w:rsidRPr="00B25C42" w:rsidTr="00DE1B84">
        <w:trPr>
          <w:trHeight w:val="482"/>
        </w:trPr>
        <w:tc>
          <w:tcPr>
            <w:tcW w:w="823" w:type="dxa"/>
            <w:gridSpan w:val="2"/>
          </w:tcPr>
          <w:p w:rsidR="00B25C42" w:rsidRPr="00B25C42" w:rsidRDefault="00B25C42" w:rsidP="00B25C42">
            <w:pPr>
              <w:pStyle w:val="a3"/>
              <w:rPr>
                <w:lang w:val="en-US"/>
              </w:rPr>
            </w:pPr>
          </w:p>
        </w:tc>
        <w:tc>
          <w:tcPr>
            <w:tcW w:w="9642" w:type="dxa"/>
            <w:gridSpan w:val="5"/>
          </w:tcPr>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r w:rsidRPr="00B25C42">
              <w:rPr>
                <w:b/>
                <w:lang w:val="en-US"/>
              </w:rPr>
              <w:t>3. Классное руководство</w:t>
            </w:r>
          </w:p>
        </w:tc>
      </w:tr>
      <w:tr w:rsidR="00B25C42" w:rsidRPr="00B25C42" w:rsidTr="00DE1B84">
        <w:trPr>
          <w:trHeight w:val="2331"/>
        </w:trPr>
        <w:tc>
          <w:tcPr>
            <w:tcW w:w="823" w:type="dxa"/>
            <w:gridSpan w:val="2"/>
          </w:tcPr>
          <w:p w:rsidR="00B25C42" w:rsidRPr="00B25C42" w:rsidRDefault="00B25C42" w:rsidP="00B25C42">
            <w:pPr>
              <w:pStyle w:val="a3"/>
              <w:rPr>
                <w:lang w:val="en-US"/>
              </w:rPr>
            </w:pPr>
            <w:r w:rsidRPr="00B25C42">
              <w:rPr>
                <w:lang w:val="en-US"/>
              </w:rPr>
              <w:t xml:space="preserve"> 1</w:t>
            </w:r>
          </w:p>
        </w:tc>
        <w:tc>
          <w:tcPr>
            <w:tcW w:w="2551" w:type="dxa"/>
          </w:tcPr>
          <w:p w:rsidR="00B25C42" w:rsidRPr="00B25C42" w:rsidRDefault="00B25C42" w:rsidP="00B25C42">
            <w:pPr>
              <w:pStyle w:val="a3"/>
              <w:rPr>
                <w:lang w:val="en-US"/>
              </w:rPr>
            </w:pPr>
            <w:r w:rsidRPr="00B25C42">
              <w:rPr>
                <w:lang w:val="en-US"/>
              </w:rPr>
              <w:t>Составление планов ВР</w:t>
            </w:r>
          </w:p>
        </w:tc>
        <w:tc>
          <w:tcPr>
            <w:tcW w:w="1702" w:type="dxa"/>
            <w:gridSpan w:val="2"/>
          </w:tcPr>
          <w:p w:rsidR="00B25C42" w:rsidRPr="00B25C42" w:rsidRDefault="00B25C42" w:rsidP="00B25C42">
            <w:pPr>
              <w:pStyle w:val="a3"/>
              <w:rPr>
                <w:lang w:val="en-US"/>
              </w:rPr>
            </w:pPr>
            <w:r w:rsidRPr="00B25C42">
              <w:rPr>
                <w:lang w:val="en-US"/>
              </w:rPr>
              <w:t>6-9</w:t>
            </w:r>
          </w:p>
        </w:tc>
        <w:tc>
          <w:tcPr>
            <w:tcW w:w="2411" w:type="dxa"/>
          </w:tcPr>
          <w:p w:rsidR="00B25C42" w:rsidRPr="00B25C42" w:rsidRDefault="00B25C42" w:rsidP="00B25C42">
            <w:pPr>
              <w:pStyle w:val="a3"/>
              <w:rPr>
                <w:lang w:val="en-US"/>
              </w:rPr>
            </w:pPr>
            <w:r w:rsidRPr="00B25C42">
              <w:rPr>
                <w:lang w:val="en-US"/>
              </w:rPr>
              <w:t>1-я неделя сентября</w:t>
            </w:r>
          </w:p>
        </w:tc>
        <w:tc>
          <w:tcPr>
            <w:tcW w:w="2978"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998"/>
        </w:trPr>
        <w:tc>
          <w:tcPr>
            <w:tcW w:w="823" w:type="dxa"/>
            <w:gridSpan w:val="2"/>
          </w:tcPr>
          <w:p w:rsidR="00B25C42" w:rsidRPr="00B25C42" w:rsidRDefault="00B25C42" w:rsidP="00B25C42">
            <w:pPr>
              <w:pStyle w:val="a3"/>
              <w:rPr>
                <w:lang w:val="en-US"/>
              </w:rPr>
            </w:pPr>
            <w:r w:rsidRPr="00B25C42">
              <w:rPr>
                <w:lang w:val="en-US"/>
              </w:rPr>
              <w:t xml:space="preserve"> 2</w:t>
            </w:r>
          </w:p>
        </w:tc>
        <w:tc>
          <w:tcPr>
            <w:tcW w:w="2551" w:type="dxa"/>
          </w:tcPr>
          <w:p w:rsidR="00B25C42" w:rsidRPr="00B25C42" w:rsidRDefault="00B25C42" w:rsidP="00B25C42">
            <w:pPr>
              <w:pStyle w:val="a3"/>
              <w:rPr>
                <w:lang w:val="en-US"/>
              </w:rPr>
            </w:pPr>
            <w:r w:rsidRPr="00B25C42">
              <w:rPr>
                <w:lang w:val="en-US"/>
              </w:rPr>
              <w:t>Составление планов ВР</w:t>
            </w:r>
          </w:p>
        </w:tc>
        <w:tc>
          <w:tcPr>
            <w:tcW w:w="1702" w:type="dxa"/>
            <w:gridSpan w:val="2"/>
          </w:tcPr>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 xml:space="preserve">   5</w:t>
            </w:r>
          </w:p>
        </w:tc>
        <w:tc>
          <w:tcPr>
            <w:tcW w:w="2411" w:type="dxa"/>
          </w:tcPr>
          <w:p w:rsidR="00B25C42" w:rsidRPr="00B25C42" w:rsidRDefault="00B25C42" w:rsidP="00B25C42">
            <w:pPr>
              <w:pStyle w:val="a3"/>
              <w:rPr>
                <w:lang w:val="en-US"/>
              </w:rPr>
            </w:pPr>
            <w:r w:rsidRPr="00B25C42">
              <w:rPr>
                <w:lang w:val="en-US"/>
              </w:rPr>
              <w:t>1-неделя октября</w:t>
            </w:r>
          </w:p>
        </w:tc>
        <w:tc>
          <w:tcPr>
            <w:tcW w:w="2978"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575"/>
        </w:trPr>
        <w:tc>
          <w:tcPr>
            <w:tcW w:w="823" w:type="dxa"/>
            <w:gridSpan w:val="2"/>
          </w:tcPr>
          <w:p w:rsidR="00B25C42" w:rsidRPr="00B25C42" w:rsidRDefault="00B25C42" w:rsidP="00B25C42">
            <w:pPr>
              <w:pStyle w:val="a3"/>
              <w:rPr>
                <w:lang w:val="en-US"/>
              </w:rPr>
            </w:pPr>
            <w:r w:rsidRPr="00B25C42">
              <w:rPr>
                <w:lang w:val="en-US"/>
              </w:rPr>
              <w:t xml:space="preserve"> 3</w:t>
            </w:r>
          </w:p>
        </w:tc>
        <w:tc>
          <w:tcPr>
            <w:tcW w:w="2551" w:type="dxa"/>
          </w:tcPr>
          <w:p w:rsidR="00B25C42" w:rsidRPr="00B25C42" w:rsidRDefault="00B25C42" w:rsidP="00B25C42">
            <w:pPr>
              <w:pStyle w:val="a3"/>
              <w:rPr>
                <w:lang w:val="en-US"/>
              </w:rPr>
            </w:pPr>
            <w:r w:rsidRPr="00B25C42">
              <w:rPr>
                <w:lang w:val="en-US"/>
              </w:rPr>
              <w:t>Составление социального паспорта</w:t>
            </w:r>
          </w:p>
          <w:p w:rsidR="00B25C42" w:rsidRPr="00B25C42" w:rsidRDefault="00B25C42" w:rsidP="00B25C42">
            <w:pPr>
              <w:pStyle w:val="a3"/>
              <w:rPr>
                <w:lang w:val="en-US"/>
              </w:rPr>
            </w:pPr>
            <w:r w:rsidRPr="00B25C42">
              <w:rPr>
                <w:lang w:val="en-US"/>
              </w:rPr>
              <w:t>класса</w:t>
            </w:r>
          </w:p>
        </w:tc>
        <w:tc>
          <w:tcPr>
            <w:tcW w:w="1702" w:type="dxa"/>
            <w:gridSpan w:val="2"/>
          </w:tcPr>
          <w:p w:rsidR="00B25C42" w:rsidRPr="00B25C42" w:rsidRDefault="00B25C42" w:rsidP="00B25C42">
            <w:pPr>
              <w:pStyle w:val="a3"/>
              <w:rPr>
                <w:lang w:val="en-US"/>
              </w:rPr>
            </w:pPr>
            <w:r w:rsidRPr="00B25C42">
              <w:rPr>
                <w:lang w:val="en-US"/>
              </w:rPr>
              <w:t xml:space="preserve">  5-9</w:t>
            </w:r>
          </w:p>
        </w:tc>
        <w:tc>
          <w:tcPr>
            <w:tcW w:w="2411" w:type="dxa"/>
          </w:tcPr>
          <w:p w:rsidR="00B25C42" w:rsidRPr="00B25C42" w:rsidRDefault="00B25C42" w:rsidP="00B25C42">
            <w:pPr>
              <w:pStyle w:val="a3"/>
              <w:rPr>
                <w:lang w:val="en-US"/>
              </w:rPr>
            </w:pPr>
            <w:r w:rsidRPr="00B25C42">
              <w:rPr>
                <w:lang w:val="en-US"/>
              </w:rPr>
              <w:t>2-я неделя сентября</w:t>
            </w:r>
          </w:p>
        </w:tc>
        <w:tc>
          <w:tcPr>
            <w:tcW w:w="2978"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897"/>
        </w:trPr>
        <w:tc>
          <w:tcPr>
            <w:tcW w:w="823" w:type="dxa"/>
            <w:gridSpan w:val="2"/>
          </w:tcPr>
          <w:p w:rsidR="00B25C42" w:rsidRPr="00B25C42" w:rsidRDefault="00B25C42" w:rsidP="00B25C42">
            <w:pPr>
              <w:pStyle w:val="a3"/>
              <w:rPr>
                <w:lang w:val="en-US"/>
              </w:rPr>
            </w:pPr>
            <w:r w:rsidRPr="00B25C42">
              <w:rPr>
                <w:lang w:val="en-US"/>
              </w:rPr>
              <w:t xml:space="preserve"> 4</w:t>
            </w:r>
          </w:p>
        </w:tc>
        <w:tc>
          <w:tcPr>
            <w:tcW w:w="2551" w:type="dxa"/>
          </w:tcPr>
          <w:p w:rsidR="00B25C42" w:rsidRPr="00B25C42" w:rsidRDefault="00B25C42" w:rsidP="00B25C42">
            <w:pPr>
              <w:pStyle w:val="a3"/>
            </w:pPr>
            <w:r w:rsidRPr="00B25C42">
              <w:t>Мониторинг досуга учащихся, занятость в дополнительном образовании</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2-я неделя сентября</w:t>
            </w:r>
          </w:p>
        </w:tc>
        <w:tc>
          <w:tcPr>
            <w:tcW w:w="2978"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77"/>
        </w:trPr>
        <w:tc>
          <w:tcPr>
            <w:tcW w:w="823" w:type="dxa"/>
            <w:gridSpan w:val="2"/>
            <w:vMerge w:val="restart"/>
          </w:tcPr>
          <w:p w:rsidR="00B25C42" w:rsidRPr="00B25C42" w:rsidRDefault="00B25C42" w:rsidP="00B25C42">
            <w:pPr>
              <w:pStyle w:val="a3"/>
              <w:rPr>
                <w:lang w:val="en-US"/>
              </w:rPr>
            </w:pPr>
            <w:r w:rsidRPr="00B25C42">
              <w:rPr>
                <w:lang w:val="en-US"/>
              </w:rPr>
              <w:t xml:space="preserve"> 5</w:t>
            </w:r>
          </w:p>
        </w:tc>
        <w:tc>
          <w:tcPr>
            <w:tcW w:w="2551" w:type="dxa"/>
            <w:tcBorders>
              <w:bottom w:val="nil"/>
            </w:tcBorders>
          </w:tcPr>
          <w:p w:rsidR="00B25C42" w:rsidRPr="00B25C42" w:rsidRDefault="00B25C42" w:rsidP="00B25C42">
            <w:pPr>
              <w:pStyle w:val="a3"/>
            </w:pPr>
            <w:r w:rsidRPr="00B25C42">
              <w:t>Социально-педагогическое сопровождение учащихся «групп риск», детей из семей СОП, посещение их семей на дому.</w:t>
            </w:r>
          </w:p>
        </w:tc>
        <w:tc>
          <w:tcPr>
            <w:tcW w:w="1702" w:type="dxa"/>
            <w:gridSpan w:val="2"/>
            <w:tcBorders>
              <w:bottom w:val="nil"/>
            </w:tcBorders>
          </w:tcPr>
          <w:p w:rsidR="00B25C42" w:rsidRPr="00B25C42" w:rsidRDefault="00B25C42" w:rsidP="00B25C42">
            <w:pPr>
              <w:pStyle w:val="a3"/>
              <w:rPr>
                <w:lang w:val="en-US"/>
              </w:rPr>
            </w:pPr>
            <w:r w:rsidRPr="00B25C42">
              <w:rPr>
                <w:lang w:val="en-US"/>
              </w:rPr>
              <w:t>5-9</w:t>
            </w:r>
          </w:p>
        </w:tc>
        <w:tc>
          <w:tcPr>
            <w:tcW w:w="2411" w:type="dxa"/>
            <w:tcBorders>
              <w:bottom w:val="nil"/>
            </w:tcBorders>
          </w:tcPr>
          <w:p w:rsidR="00B25C42" w:rsidRPr="00B25C42" w:rsidRDefault="00B25C42" w:rsidP="00B25C42">
            <w:pPr>
              <w:pStyle w:val="a3"/>
              <w:rPr>
                <w:lang w:val="en-US"/>
              </w:rPr>
            </w:pPr>
            <w:r w:rsidRPr="00B25C42">
              <w:rPr>
                <w:lang w:val="en-US"/>
              </w:rPr>
              <w:t>В течение учебного года</w:t>
            </w:r>
          </w:p>
        </w:tc>
        <w:tc>
          <w:tcPr>
            <w:tcW w:w="2978" w:type="dxa"/>
            <w:tcBorders>
              <w:bottom w:val="nil"/>
            </w:tcBorders>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317"/>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11"/>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50"/>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tcBorders>
          </w:tcPr>
          <w:p w:rsidR="00B25C42" w:rsidRPr="00B25C42" w:rsidRDefault="00B25C42" w:rsidP="00B25C42">
            <w:pPr>
              <w:pStyle w:val="a3"/>
              <w:rPr>
                <w:lang w:val="en-US"/>
              </w:rPr>
            </w:pPr>
          </w:p>
        </w:tc>
        <w:tc>
          <w:tcPr>
            <w:tcW w:w="1702" w:type="dxa"/>
            <w:gridSpan w:val="2"/>
            <w:tcBorders>
              <w:top w:val="nil"/>
            </w:tcBorders>
          </w:tcPr>
          <w:p w:rsidR="00B25C42" w:rsidRPr="00B25C42" w:rsidRDefault="00B25C42" w:rsidP="00B25C42">
            <w:pPr>
              <w:pStyle w:val="a3"/>
              <w:rPr>
                <w:lang w:val="en-US"/>
              </w:rPr>
            </w:pPr>
          </w:p>
        </w:tc>
        <w:tc>
          <w:tcPr>
            <w:tcW w:w="2411" w:type="dxa"/>
            <w:tcBorders>
              <w:top w:val="nil"/>
            </w:tcBorders>
          </w:tcPr>
          <w:p w:rsidR="00B25C42" w:rsidRPr="00B25C42" w:rsidRDefault="00B25C42" w:rsidP="00B25C42">
            <w:pPr>
              <w:pStyle w:val="a3"/>
              <w:rPr>
                <w:lang w:val="en-US"/>
              </w:rPr>
            </w:pPr>
          </w:p>
        </w:tc>
        <w:tc>
          <w:tcPr>
            <w:tcW w:w="2978" w:type="dxa"/>
            <w:tcBorders>
              <w:top w:val="nil"/>
            </w:tcBorders>
          </w:tcPr>
          <w:p w:rsidR="00B25C42" w:rsidRPr="00B25C42" w:rsidRDefault="00B25C42" w:rsidP="00B25C42">
            <w:pPr>
              <w:pStyle w:val="a3"/>
              <w:rPr>
                <w:lang w:val="en-US"/>
              </w:rPr>
            </w:pPr>
          </w:p>
        </w:tc>
      </w:tr>
      <w:tr w:rsidR="00B25C42" w:rsidRPr="00B25C42" w:rsidTr="00DE1B84">
        <w:trPr>
          <w:trHeight w:val="325"/>
        </w:trPr>
        <w:tc>
          <w:tcPr>
            <w:tcW w:w="823" w:type="dxa"/>
            <w:gridSpan w:val="2"/>
            <w:vMerge w:val="restart"/>
          </w:tcPr>
          <w:p w:rsidR="00B25C42" w:rsidRPr="00B25C42" w:rsidRDefault="00B25C42" w:rsidP="00B25C42">
            <w:pPr>
              <w:pStyle w:val="a3"/>
              <w:rPr>
                <w:lang w:val="en-US"/>
              </w:rPr>
            </w:pPr>
            <w:r w:rsidRPr="00B25C42">
              <w:rPr>
                <w:lang w:val="en-US"/>
              </w:rPr>
              <w:t xml:space="preserve"> 6</w:t>
            </w:r>
          </w:p>
        </w:tc>
        <w:tc>
          <w:tcPr>
            <w:tcW w:w="2551" w:type="dxa"/>
            <w:tcBorders>
              <w:bottom w:val="nil"/>
            </w:tcBorders>
          </w:tcPr>
          <w:p w:rsidR="00B25C42" w:rsidRPr="00B25C42" w:rsidRDefault="00B25C42" w:rsidP="00B25C42">
            <w:pPr>
              <w:pStyle w:val="a3"/>
            </w:pPr>
            <w:r w:rsidRPr="00B25C42">
              <w:t>Проведение тематических классных часов в рамках базовой программы правового просвещения</w:t>
            </w:r>
          </w:p>
        </w:tc>
        <w:tc>
          <w:tcPr>
            <w:tcW w:w="1702" w:type="dxa"/>
            <w:gridSpan w:val="2"/>
            <w:tcBorders>
              <w:bottom w:val="nil"/>
            </w:tcBorders>
          </w:tcPr>
          <w:p w:rsidR="00B25C42" w:rsidRPr="00B25C42" w:rsidRDefault="00B25C42" w:rsidP="00B25C42">
            <w:pPr>
              <w:pStyle w:val="a3"/>
              <w:rPr>
                <w:lang w:val="en-US"/>
              </w:rPr>
            </w:pPr>
            <w:r w:rsidRPr="00B25C42">
              <w:rPr>
                <w:lang w:val="en-US"/>
              </w:rPr>
              <w:t>5-9</w:t>
            </w:r>
          </w:p>
        </w:tc>
        <w:tc>
          <w:tcPr>
            <w:tcW w:w="2411" w:type="dxa"/>
            <w:tcBorders>
              <w:bottom w:val="nil"/>
            </w:tcBorders>
          </w:tcPr>
          <w:p w:rsidR="00B25C42" w:rsidRPr="00B25C42" w:rsidRDefault="00B25C42" w:rsidP="00B25C42">
            <w:pPr>
              <w:pStyle w:val="a3"/>
              <w:rPr>
                <w:lang w:val="en-US"/>
              </w:rPr>
            </w:pPr>
            <w:r w:rsidRPr="00B25C42">
              <w:rPr>
                <w:lang w:val="en-US"/>
              </w:rPr>
              <w:t>В течение учебного года</w:t>
            </w:r>
          </w:p>
        </w:tc>
        <w:tc>
          <w:tcPr>
            <w:tcW w:w="2978" w:type="dxa"/>
            <w:tcBorders>
              <w:bottom w:val="nil"/>
            </w:tcBorders>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620"/>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05"/>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05"/>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05"/>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05"/>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bottom w:val="nil"/>
            </w:tcBorders>
          </w:tcPr>
          <w:p w:rsidR="00B25C42" w:rsidRPr="00B25C42" w:rsidRDefault="00B25C42" w:rsidP="00B25C42">
            <w:pPr>
              <w:pStyle w:val="a3"/>
              <w:rPr>
                <w:lang w:val="en-US"/>
              </w:rPr>
            </w:pPr>
          </w:p>
        </w:tc>
        <w:tc>
          <w:tcPr>
            <w:tcW w:w="1702" w:type="dxa"/>
            <w:gridSpan w:val="2"/>
            <w:tcBorders>
              <w:top w:val="nil"/>
              <w:bottom w:val="nil"/>
            </w:tcBorders>
          </w:tcPr>
          <w:p w:rsidR="00B25C42" w:rsidRPr="00B25C42" w:rsidRDefault="00B25C42" w:rsidP="00B25C42">
            <w:pPr>
              <w:pStyle w:val="a3"/>
              <w:rPr>
                <w:lang w:val="en-US"/>
              </w:rPr>
            </w:pPr>
          </w:p>
        </w:tc>
        <w:tc>
          <w:tcPr>
            <w:tcW w:w="2411" w:type="dxa"/>
            <w:tcBorders>
              <w:top w:val="nil"/>
              <w:bottom w:val="nil"/>
            </w:tcBorders>
          </w:tcPr>
          <w:p w:rsidR="00B25C42" w:rsidRPr="00B25C42" w:rsidRDefault="00B25C42" w:rsidP="00B25C42">
            <w:pPr>
              <w:pStyle w:val="a3"/>
              <w:rPr>
                <w:lang w:val="en-US"/>
              </w:rPr>
            </w:pPr>
          </w:p>
        </w:tc>
        <w:tc>
          <w:tcPr>
            <w:tcW w:w="2978" w:type="dxa"/>
            <w:tcBorders>
              <w:top w:val="nil"/>
              <w:bottom w:val="nil"/>
            </w:tcBorders>
          </w:tcPr>
          <w:p w:rsidR="00B25C42" w:rsidRPr="00B25C42" w:rsidRDefault="00B25C42" w:rsidP="00B25C42">
            <w:pPr>
              <w:pStyle w:val="a3"/>
              <w:rPr>
                <w:lang w:val="en-US"/>
              </w:rPr>
            </w:pPr>
          </w:p>
        </w:tc>
      </w:tr>
      <w:tr w:rsidR="00B25C42" w:rsidRPr="00B25C42" w:rsidTr="00DE1B84">
        <w:trPr>
          <w:trHeight w:val="302"/>
        </w:trPr>
        <w:tc>
          <w:tcPr>
            <w:tcW w:w="823" w:type="dxa"/>
            <w:gridSpan w:val="2"/>
            <w:vMerge/>
            <w:tcBorders>
              <w:top w:val="nil"/>
            </w:tcBorders>
          </w:tcPr>
          <w:p w:rsidR="00B25C42" w:rsidRPr="00B25C42" w:rsidRDefault="00B25C42" w:rsidP="00B25C42">
            <w:pPr>
              <w:pStyle w:val="a3"/>
              <w:rPr>
                <w:lang w:val="en-US"/>
              </w:rPr>
            </w:pPr>
          </w:p>
        </w:tc>
        <w:tc>
          <w:tcPr>
            <w:tcW w:w="2551" w:type="dxa"/>
            <w:tcBorders>
              <w:top w:val="nil"/>
            </w:tcBorders>
          </w:tcPr>
          <w:p w:rsidR="00B25C42" w:rsidRPr="00B25C42" w:rsidRDefault="00B25C42" w:rsidP="00B25C42">
            <w:pPr>
              <w:pStyle w:val="a3"/>
              <w:rPr>
                <w:lang w:val="en-US"/>
              </w:rPr>
            </w:pPr>
          </w:p>
        </w:tc>
        <w:tc>
          <w:tcPr>
            <w:tcW w:w="1702" w:type="dxa"/>
            <w:gridSpan w:val="2"/>
            <w:tcBorders>
              <w:top w:val="nil"/>
            </w:tcBorders>
          </w:tcPr>
          <w:p w:rsidR="00B25C42" w:rsidRPr="00B25C42" w:rsidRDefault="00B25C42" w:rsidP="00B25C42">
            <w:pPr>
              <w:pStyle w:val="a3"/>
              <w:rPr>
                <w:lang w:val="en-US"/>
              </w:rPr>
            </w:pPr>
          </w:p>
        </w:tc>
        <w:tc>
          <w:tcPr>
            <w:tcW w:w="2411" w:type="dxa"/>
            <w:tcBorders>
              <w:top w:val="nil"/>
            </w:tcBorders>
          </w:tcPr>
          <w:p w:rsidR="00B25C42" w:rsidRPr="00B25C42" w:rsidRDefault="00B25C42" w:rsidP="00B25C42">
            <w:pPr>
              <w:pStyle w:val="a3"/>
              <w:rPr>
                <w:lang w:val="en-US"/>
              </w:rPr>
            </w:pPr>
          </w:p>
        </w:tc>
        <w:tc>
          <w:tcPr>
            <w:tcW w:w="2978" w:type="dxa"/>
            <w:tcBorders>
              <w:top w:val="nil"/>
            </w:tcBorders>
          </w:tcPr>
          <w:p w:rsidR="00B25C42" w:rsidRPr="00B25C42" w:rsidRDefault="00B25C42" w:rsidP="00B25C42">
            <w:pPr>
              <w:pStyle w:val="a3"/>
              <w:rPr>
                <w:lang w:val="en-US"/>
              </w:rPr>
            </w:pPr>
          </w:p>
        </w:tc>
      </w:tr>
      <w:tr w:rsidR="00B25C42" w:rsidRPr="00B25C42" w:rsidTr="00DE1B84">
        <w:trPr>
          <w:trHeight w:val="9992"/>
        </w:trPr>
        <w:tc>
          <w:tcPr>
            <w:tcW w:w="823" w:type="dxa"/>
            <w:gridSpan w:val="2"/>
          </w:tcPr>
          <w:p w:rsidR="00B25C42" w:rsidRPr="00B25C42" w:rsidRDefault="00B25C42" w:rsidP="00B25C42">
            <w:pPr>
              <w:pStyle w:val="a3"/>
              <w:rPr>
                <w:lang w:val="en-US"/>
              </w:rPr>
            </w:pPr>
            <w:r w:rsidRPr="00B25C42">
              <w:rPr>
                <w:lang w:val="en-US"/>
              </w:rPr>
              <w:t xml:space="preserve"> 7</w:t>
            </w:r>
          </w:p>
        </w:tc>
        <w:tc>
          <w:tcPr>
            <w:tcW w:w="2551" w:type="dxa"/>
          </w:tcPr>
          <w:p w:rsidR="00B25C42" w:rsidRPr="00B25C42" w:rsidRDefault="00B25C42" w:rsidP="00B25C42">
            <w:pPr>
              <w:pStyle w:val="a3"/>
            </w:pPr>
            <w:r w:rsidRPr="00B25C42">
              <w:t>Мероприятия согласно планам работы классных руководителей и плану воспитательных мероприятий школы</w:t>
            </w:r>
          </w:p>
          <w:p w:rsidR="00B25C42" w:rsidRPr="00B25C42" w:rsidRDefault="00B25C42" w:rsidP="00B25C42">
            <w:pPr>
              <w:pStyle w:val="a3"/>
            </w:pPr>
            <w:r w:rsidRPr="00B25C42">
              <w:t>-мероприятия класса</w:t>
            </w:r>
          </w:p>
          <w:p w:rsidR="00B25C42" w:rsidRPr="00B25C42" w:rsidRDefault="00B25C42" w:rsidP="00B25C42">
            <w:pPr>
              <w:pStyle w:val="a3"/>
            </w:pPr>
            <w:r w:rsidRPr="00B25C42">
              <w:t>-участие в общешкольных ключевых делах</w:t>
            </w:r>
          </w:p>
          <w:p w:rsidR="00B25C42" w:rsidRPr="00B25C42" w:rsidRDefault="00B25C42" w:rsidP="00B25C42">
            <w:pPr>
              <w:pStyle w:val="a3"/>
            </w:pPr>
            <w:r w:rsidRPr="00B25C42">
              <w:t xml:space="preserve"> - участие в мероприятиях сторонних организаторов (района,города)</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0321B4" w:rsidRDefault="00B25C42" w:rsidP="00B25C42">
            <w:pPr>
              <w:pStyle w:val="a3"/>
            </w:pPr>
            <w:r w:rsidRPr="00B25C42">
              <w:rPr>
                <w:lang w:val="en-US"/>
              </w:rPr>
              <w:t>В течение</w:t>
            </w:r>
          </w:p>
          <w:p w:rsidR="00B25C42" w:rsidRPr="00B25C42" w:rsidRDefault="00B25C42" w:rsidP="00B25C42">
            <w:pPr>
              <w:pStyle w:val="a3"/>
              <w:rPr>
                <w:lang w:val="en-US"/>
              </w:rPr>
            </w:pPr>
            <w:r w:rsidRPr="00B25C42">
              <w:rPr>
                <w:lang w:val="en-US"/>
              </w:rPr>
              <w:t xml:space="preserve"> учебного года</w:t>
            </w:r>
          </w:p>
        </w:tc>
        <w:tc>
          <w:tcPr>
            <w:tcW w:w="2978" w:type="dxa"/>
          </w:tcPr>
          <w:p w:rsidR="00B25C42" w:rsidRPr="00B25C42" w:rsidRDefault="000321B4" w:rsidP="00B25C42">
            <w:pPr>
              <w:pStyle w:val="a3"/>
              <w:rPr>
                <w:lang w:val="en-US"/>
              </w:rPr>
            </w:pPr>
            <w:r>
              <w:t xml:space="preserve"> </w:t>
            </w:r>
            <w:r w:rsidR="00B25C42" w:rsidRPr="00B25C42">
              <w:rPr>
                <w:lang w:val="en-US"/>
              </w:rPr>
              <w:t>Классные руководители</w:t>
            </w:r>
          </w:p>
        </w:tc>
      </w:tr>
      <w:tr w:rsidR="00B25C42" w:rsidRPr="00B25C42" w:rsidTr="00DE1B84">
        <w:trPr>
          <w:trHeight w:val="1931"/>
        </w:trPr>
        <w:tc>
          <w:tcPr>
            <w:tcW w:w="823" w:type="dxa"/>
            <w:gridSpan w:val="2"/>
          </w:tcPr>
          <w:p w:rsidR="00B25C42" w:rsidRPr="00B25C42" w:rsidRDefault="00B25C42" w:rsidP="00B25C42">
            <w:pPr>
              <w:pStyle w:val="a3"/>
              <w:rPr>
                <w:lang w:val="en-US"/>
              </w:rPr>
            </w:pPr>
            <w:r w:rsidRPr="00B25C42">
              <w:rPr>
                <w:lang w:val="en-US"/>
              </w:rPr>
              <w:t xml:space="preserve"> 8</w:t>
            </w:r>
          </w:p>
        </w:tc>
        <w:tc>
          <w:tcPr>
            <w:tcW w:w="2551" w:type="dxa"/>
          </w:tcPr>
          <w:p w:rsidR="00B25C42" w:rsidRPr="00B25C42" w:rsidRDefault="00B25C42" w:rsidP="00B25C42">
            <w:pPr>
              <w:pStyle w:val="a3"/>
            </w:pPr>
            <w:r w:rsidRPr="00B25C42">
              <w:t>Акция ко Дню пожилых людей</w:t>
            </w:r>
          </w:p>
        </w:tc>
        <w:tc>
          <w:tcPr>
            <w:tcW w:w="1702" w:type="dxa"/>
            <w:gridSpan w:val="2"/>
          </w:tcPr>
          <w:p w:rsidR="00B25C42" w:rsidRPr="00B25C42" w:rsidRDefault="00B25C42" w:rsidP="00B25C42">
            <w:pPr>
              <w:pStyle w:val="a3"/>
              <w:rPr>
                <w:lang w:val="en-US"/>
              </w:rPr>
            </w:pPr>
            <w:r w:rsidRPr="00B25C42">
              <w:rPr>
                <w:lang w:val="en-US"/>
              </w:rPr>
              <w:t>5-9</w:t>
            </w:r>
          </w:p>
        </w:tc>
        <w:tc>
          <w:tcPr>
            <w:tcW w:w="2411" w:type="dxa"/>
          </w:tcPr>
          <w:p w:rsidR="00B25C42" w:rsidRPr="00B25C42" w:rsidRDefault="00B25C42" w:rsidP="00B25C42">
            <w:pPr>
              <w:pStyle w:val="a3"/>
              <w:rPr>
                <w:lang w:val="en-US"/>
              </w:rPr>
            </w:pPr>
            <w:r w:rsidRPr="00B25C42">
              <w:rPr>
                <w:lang w:val="en-US"/>
              </w:rPr>
              <w:t>1 октября</w:t>
            </w:r>
          </w:p>
        </w:tc>
        <w:tc>
          <w:tcPr>
            <w:tcW w:w="2978" w:type="dxa"/>
          </w:tcPr>
          <w:p w:rsidR="00B25C42" w:rsidRPr="00B25C42" w:rsidRDefault="00B25C42" w:rsidP="00B25C42">
            <w:pPr>
              <w:pStyle w:val="a3"/>
              <w:rPr>
                <w:lang w:val="en-US"/>
              </w:rPr>
            </w:pPr>
            <w:r w:rsidRPr="00B25C42">
              <w:rPr>
                <w:lang w:val="en-US"/>
              </w:rPr>
              <w:t>Ст.вожатая</w:t>
            </w:r>
          </w:p>
        </w:tc>
      </w:tr>
    </w:tbl>
    <w:tbl>
      <w:tblPr>
        <w:tblStyle w:val="TableNormal"/>
        <w:tblpPr w:leftFromText="180" w:rightFromText="180" w:vertAnchor="page" w:horzAnchor="margin" w:tblpXSpec="center" w:tblpY="16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551"/>
        <w:gridCol w:w="1701"/>
        <w:gridCol w:w="2410"/>
        <w:gridCol w:w="2977"/>
      </w:tblGrid>
      <w:tr w:rsidR="00B25C42" w:rsidRPr="00B25C42" w:rsidTr="000321B4">
        <w:trPr>
          <w:trHeight w:val="1266"/>
        </w:trPr>
        <w:tc>
          <w:tcPr>
            <w:tcW w:w="823" w:type="dxa"/>
          </w:tcPr>
          <w:p w:rsidR="00B25C42" w:rsidRPr="00B25C42" w:rsidRDefault="00B25C42" w:rsidP="00B25C42">
            <w:pPr>
              <w:pStyle w:val="a3"/>
              <w:rPr>
                <w:lang w:val="en-US"/>
              </w:rPr>
            </w:pPr>
          </w:p>
        </w:tc>
        <w:tc>
          <w:tcPr>
            <w:tcW w:w="2551" w:type="dxa"/>
          </w:tcPr>
          <w:p w:rsidR="00B25C42" w:rsidRPr="00B25C42" w:rsidRDefault="00B25C42" w:rsidP="00B25C42">
            <w:pPr>
              <w:pStyle w:val="a3"/>
            </w:pPr>
            <w:r w:rsidRPr="00B25C42">
              <w:t>Проведение занятий</w:t>
            </w:r>
          </w:p>
          <w:p w:rsidR="00B25C42" w:rsidRPr="00B25C42" w:rsidRDefault="00B25C42" w:rsidP="00B25C42">
            <w:pPr>
              <w:pStyle w:val="a3"/>
            </w:pPr>
            <w:r w:rsidRPr="00B25C42">
              <w:t>«Разговоры о важном»</w:t>
            </w:r>
          </w:p>
        </w:tc>
        <w:tc>
          <w:tcPr>
            <w:tcW w:w="1701" w:type="dxa"/>
          </w:tcPr>
          <w:p w:rsidR="00B25C42" w:rsidRPr="00B25C42" w:rsidRDefault="00B25C42" w:rsidP="00B25C42">
            <w:pPr>
              <w:pStyle w:val="a3"/>
            </w:pPr>
          </w:p>
        </w:tc>
        <w:tc>
          <w:tcPr>
            <w:tcW w:w="2410" w:type="dxa"/>
          </w:tcPr>
          <w:p w:rsidR="00B25C42" w:rsidRPr="00B25C42" w:rsidRDefault="00B25C42" w:rsidP="00B25C42">
            <w:pPr>
              <w:pStyle w:val="a3"/>
              <w:rPr>
                <w:lang w:val="en-US"/>
              </w:rPr>
            </w:pPr>
            <w:r w:rsidRPr="00B25C42">
              <w:rPr>
                <w:lang w:val="en-US"/>
              </w:rPr>
              <w:t>года</w:t>
            </w:r>
            <w:r w:rsidRPr="00B25C42">
              <w:rPr>
                <w:lang w:val="en-US"/>
              </w:rPr>
              <w:tab/>
              <w:t>по понедельникам</w:t>
            </w:r>
          </w:p>
        </w:tc>
        <w:tc>
          <w:tcPr>
            <w:tcW w:w="2977" w:type="dxa"/>
          </w:tcPr>
          <w:p w:rsidR="00B25C42" w:rsidRPr="00B25C42" w:rsidRDefault="00B25C42" w:rsidP="00B25C42">
            <w:pPr>
              <w:pStyle w:val="a3"/>
            </w:pPr>
            <w:r w:rsidRPr="00B25C42">
              <w:t xml:space="preserve"> Классные руководители</w:t>
            </w:r>
          </w:p>
        </w:tc>
      </w:tr>
      <w:tr w:rsidR="00B25C42" w:rsidRPr="00B25C42" w:rsidTr="00DE1B84">
        <w:trPr>
          <w:trHeight w:val="2897"/>
        </w:trPr>
        <w:tc>
          <w:tcPr>
            <w:tcW w:w="823" w:type="dxa"/>
          </w:tcPr>
          <w:p w:rsidR="00B25C42" w:rsidRPr="00B25C42" w:rsidRDefault="00B25C42" w:rsidP="00B25C42">
            <w:pPr>
              <w:pStyle w:val="a3"/>
              <w:rPr>
                <w:lang w:val="en-US"/>
              </w:rPr>
            </w:pPr>
          </w:p>
        </w:tc>
        <w:tc>
          <w:tcPr>
            <w:tcW w:w="2551" w:type="dxa"/>
          </w:tcPr>
          <w:p w:rsidR="00B25C42" w:rsidRPr="00B25C42" w:rsidRDefault="00B25C42" w:rsidP="00B25C42">
            <w:pPr>
              <w:pStyle w:val="a3"/>
              <w:rPr>
                <w:b/>
              </w:rPr>
            </w:pPr>
          </w:p>
          <w:p w:rsidR="00B25C42" w:rsidRPr="00B25C42" w:rsidRDefault="00B25C42" w:rsidP="00B25C42">
            <w:pPr>
              <w:pStyle w:val="a3"/>
            </w:pPr>
            <w:r w:rsidRPr="00B25C42">
              <w:t>Участие в мероприяти ях РСДМО,</w:t>
            </w:r>
          </w:p>
          <w:p w:rsidR="00B25C42" w:rsidRPr="00B25C42" w:rsidRDefault="00B25C42" w:rsidP="00B25C42">
            <w:pPr>
              <w:pStyle w:val="a3"/>
              <w:rPr>
                <w:lang w:val="en-US"/>
              </w:rPr>
            </w:pPr>
            <w:r w:rsidRPr="00B25C42">
              <w:rPr>
                <w:lang w:val="en-US"/>
              </w:rPr>
              <w:t>Движение</w:t>
            </w:r>
          </w:p>
          <w:p w:rsidR="00B25C42" w:rsidRPr="00B25C42" w:rsidRDefault="00B25C42" w:rsidP="00B25C42">
            <w:pPr>
              <w:pStyle w:val="a3"/>
              <w:rPr>
                <w:lang w:val="en-US"/>
              </w:rPr>
            </w:pPr>
            <w:r w:rsidRPr="00B25C42">
              <w:rPr>
                <w:lang w:val="en-US"/>
              </w:rPr>
              <w:t>первых</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7" w:type="dxa"/>
          </w:tcPr>
          <w:p w:rsidR="00B25C42" w:rsidRPr="00B25C42" w:rsidRDefault="00B25C42" w:rsidP="000321B4">
            <w:pPr>
              <w:pStyle w:val="a3"/>
            </w:pPr>
            <w:r w:rsidRPr="00B25C42">
              <w:t>Советник директора</w:t>
            </w:r>
            <w:r w:rsidR="000321B4">
              <w:t xml:space="preserve"> </w:t>
            </w:r>
            <w:r w:rsidRPr="00B25C42">
              <w:t>по воспитанию Джашиашили С.В., ст.вожатая</w:t>
            </w:r>
          </w:p>
        </w:tc>
      </w:tr>
      <w:tr w:rsidR="00B25C42" w:rsidRPr="00B25C42" w:rsidTr="00DE1B84">
        <w:trPr>
          <w:trHeight w:val="482"/>
        </w:trPr>
        <w:tc>
          <w:tcPr>
            <w:tcW w:w="10462" w:type="dxa"/>
            <w:gridSpan w:val="5"/>
          </w:tcPr>
          <w:p w:rsidR="00B25C42" w:rsidRPr="00B25C42" w:rsidRDefault="00B25C42" w:rsidP="00B25C42">
            <w:pPr>
              <w:pStyle w:val="a3"/>
              <w:rPr>
                <w:b/>
              </w:rPr>
            </w:pPr>
            <w:r w:rsidRPr="00B25C42">
              <w:rPr>
                <w:b/>
              </w:rPr>
              <w:t>4. Основные школьные дела</w:t>
            </w:r>
          </w:p>
        </w:tc>
      </w:tr>
      <w:tr w:rsidR="00B25C42" w:rsidRPr="00B25C42" w:rsidTr="00DE1B84">
        <w:trPr>
          <w:trHeight w:val="2051"/>
        </w:trPr>
        <w:tc>
          <w:tcPr>
            <w:tcW w:w="823" w:type="dxa"/>
          </w:tcPr>
          <w:p w:rsidR="00B25C42" w:rsidRPr="00B25C42" w:rsidRDefault="00B25C42" w:rsidP="00B25C42">
            <w:pPr>
              <w:pStyle w:val="a3"/>
            </w:pPr>
            <w:r w:rsidRPr="00B25C42">
              <w:t xml:space="preserve"> 1</w:t>
            </w:r>
          </w:p>
        </w:tc>
        <w:tc>
          <w:tcPr>
            <w:tcW w:w="2551" w:type="dxa"/>
          </w:tcPr>
          <w:p w:rsidR="00B25C42" w:rsidRPr="00B25C42" w:rsidRDefault="00B25C42" w:rsidP="00B25C42">
            <w:pPr>
              <w:pStyle w:val="a3"/>
            </w:pPr>
            <w:r w:rsidRPr="00B25C42">
              <w:t xml:space="preserve">   1сентября торжественная линейка «Первый звонок»</w:t>
            </w:r>
          </w:p>
        </w:tc>
        <w:tc>
          <w:tcPr>
            <w:tcW w:w="1701" w:type="dxa"/>
          </w:tcPr>
          <w:p w:rsidR="00B25C42" w:rsidRPr="00B25C42" w:rsidRDefault="00B25C42" w:rsidP="00B25C42">
            <w:pPr>
              <w:pStyle w:val="a3"/>
            </w:pPr>
            <w:r w:rsidRPr="00B25C42">
              <w:t>9</w:t>
            </w:r>
          </w:p>
        </w:tc>
        <w:tc>
          <w:tcPr>
            <w:tcW w:w="2410" w:type="dxa"/>
          </w:tcPr>
          <w:p w:rsidR="00B25C42" w:rsidRPr="00B25C42" w:rsidRDefault="00B25C42" w:rsidP="00B25C42">
            <w:pPr>
              <w:pStyle w:val="a3"/>
            </w:pPr>
            <w:r w:rsidRPr="00B25C42">
              <w:t>1.09</w:t>
            </w:r>
          </w:p>
        </w:tc>
        <w:tc>
          <w:tcPr>
            <w:tcW w:w="2977" w:type="dxa"/>
          </w:tcPr>
          <w:p w:rsidR="00B25C42" w:rsidRPr="00B25C42" w:rsidRDefault="00B25C42" w:rsidP="00B25C42">
            <w:pPr>
              <w:pStyle w:val="a3"/>
            </w:pPr>
            <w:r w:rsidRPr="00B25C42">
              <w:t>Заместите ль директора</w:t>
            </w:r>
          </w:p>
          <w:p w:rsidR="00B25C42" w:rsidRPr="00B25C42" w:rsidRDefault="00B25C42" w:rsidP="00B25C42">
            <w:pPr>
              <w:pStyle w:val="a3"/>
            </w:pPr>
            <w:r w:rsidRPr="00B25C42">
              <w:t>по ВР  Макаренко М.А., ст.вожатая</w:t>
            </w:r>
          </w:p>
        </w:tc>
      </w:tr>
      <w:tr w:rsidR="00B25C42" w:rsidRPr="00B25C42" w:rsidTr="00DE1B84">
        <w:trPr>
          <w:trHeight w:val="4873"/>
        </w:trPr>
        <w:tc>
          <w:tcPr>
            <w:tcW w:w="823" w:type="dxa"/>
          </w:tcPr>
          <w:p w:rsidR="00B25C42" w:rsidRPr="00B25C42" w:rsidRDefault="00B25C42" w:rsidP="00B25C42">
            <w:pPr>
              <w:pStyle w:val="a3"/>
            </w:pPr>
            <w:r w:rsidRPr="00B25C42">
              <w:t xml:space="preserve"> 2</w:t>
            </w:r>
          </w:p>
        </w:tc>
        <w:tc>
          <w:tcPr>
            <w:tcW w:w="2551" w:type="dxa"/>
          </w:tcPr>
          <w:p w:rsidR="00B25C42" w:rsidRPr="00B25C42" w:rsidRDefault="00B25C42" w:rsidP="00B25C42">
            <w:pPr>
              <w:pStyle w:val="a3"/>
            </w:pPr>
            <w:r w:rsidRPr="00B25C42">
              <w:t>Мероприятия по безопасности и гражданской защиты детей (по профилактике ДДТТ,</w:t>
            </w:r>
          </w:p>
          <w:p w:rsidR="00B25C42" w:rsidRPr="00B25C42" w:rsidRDefault="00B25C42" w:rsidP="00B25C42">
            <w:pPr>
              <w:pStyle w:val="a3"/>
            </w:pPr>
            <w:r w:rsidRPr="00B25C42">
              <w:t>пожарной безопасности, экстремизма, терроризма, разработка схемы- маршрута</w:t>
            </w:r>
          </w:p>
          <w:p w:rsidR="00B25C42" w:rsidRPr="00B25C42" w:rsidRDefault="00B25C42" w:rsidP="00B25C42">
            <w:pPr>
              <w:pStyle w:val="a3"/>
            </w:pPr>
            <w:r w:rsidRPr="00B25C42">
              <w:t>«Дом- школа- дом» и т.п.</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03.09.</w:t>
            </w:r>
          </w:p>
        </w:tc>
        <w:tc>
          <w:tcPr>
            <w:tcW w:w="2977" w:type="dxa"/>
          </w:tcPr>
          <w:p w:rsidR="00B25C42" w:rsidRPr="00B25C42" w:rsidRDefault="00B25C42" w:rsidP="00B25C42">
            <w:pPr>
              <w:pStyle w:val="a3"/>
            </w:pPr>
            <w:r w:rsidRPr="00B25C42">
              <w:t>Заместите ль директора</w:t>
            </w:r>
          </w:p>
          <w:p w:rsidR="00B25C42" w:rsidRPr="00B25C42" w:rsidRDefault="00B25C42" w:rsidP="00B25C42">
            <w:pPr>
              <w:pStyle w:val="a3"/>
            </w:pPr>
            <w:r w:rsidRPr="00B25C42">
              <w:t>по ВР Макаренко М.А, классные руководители 5-6 классов</w:t>
            </w:r>
          </w:p>
        </w:tc>
      </w:tr>
    </w:tbl>
    <w:p w:rsidR="00B25C42" w:rsidRPr="00B25C42" w:rsidRDefault="00B25C42" w:rsidP="00B25C42">
      <w:pPr>
        <w:pStyle w:val="a3"/>
        <w:sectPr w:rsidR="00B25C42" w:rsidRPr="00B25C42" w:rsidSect="00DE1B84">
          <w:headerReference w:type="default" r:id="rId586"/>
          <w:footerReference w:type="default" r:id="rId587"/>
          <w:pgSz w:w="11900" w:h="16840"/>
          <w:pgMar w:top="0" w:right="141" w:bottom="280" w:left="141" w:header="0" w:footer="0" w:gutter="0"/>
          <w:cols w:space="720"/>
        </w:sectPr>
      </w:pPr>
    </w:p>
    <w:tbl>
      <w:tblPr>
        <w:tblStyle w:val="TableNormal"/>
        <w:tblpPr w:leftFromText="180" w:rightFromText="180" w:vertAnchor="text" w:horzAnchor="margin" w:tblpXSpec="center" w:tblpY="-14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2551"/>
        <w:gridCol w:w="1701"/>
        <w:gridCol w:w="2410"/>
        <w:gridCol w:w="2977"/>
      </w:tblGrid>
      <w:tr w:rsidR="00B25C42" w:rsidRPr="00B25C42" w:rsidTr="00DE1B84">
        <w:trPr>
          <w:trHeight w:val="5473"/>
        </w:trPr>
        <w:tc>
          <w:tcPr>
            <w:tcW w:w="818" w:type="dxa"/>
          </w:tcPr>
          <w:p w:rsidR="00B25C42" w:rsidRPr="00B25C42" w:rsidRDefault="00B25C42" w:rsidP="00B25C42">
            <w:pPr>
              <w:pStyle w:val="a3"/>
              <w:rPr>
                <w:lang w:val="en-US"/>
              </w:rPr>
            </w:pPr>
            <w:r w:rsidRPr="00B25C42">
              <w:t xml:space="preserve"> </w:t>
            </w:r>
            <w:r w:rsidRPr="00B25C42">
              <w:rPr>
                <w:lang w:val="en-US"/>
              </w:rPr>
              <w:t>3</w:t>
            </w:r>
          </w:p>
        </w:tc>
        <w:tc>
          <w:tcPr>
            <w:tcW w:w="2551" w:type="dxa"/>
          </w:tcPr>
          <w:p w:rsidR="00B25C42" w:rsidRPr="00B25C42" w:rsidRDefault="00B25C42" w:rsidP="00B25C42">
            <w:pPr>
              <w:pStyle w:val="a3"/>
            </w:pPr>
            <w:r w:rsidRPr="00B25C42">
              <w:t>Учебно- тренировоч</w:t>
            </w:r>
          </w:p>
          <w:p w:rsidR="00B25C42" w:rsidRPr="00B25C42" w:rsidRDefault="00B25C42" w:rsidP="00B25C42">
            <w:pPr>
              <w:pStyle w:val="a3"/>
            </w:pPr>
            <w:r w:rsidRPr="00B25C42">
              <w:t>ная эвакуация учащихся из здания).</w:t>
            </w:r>
          </w:p>
          <w:p w:rsidR="00B25C42" w:rsidRPr="00B25C42" w:rsidRDefault="00B25C42" w:rsidP="00B25C42">
            <w:pPr>
              <w:pStyle w:val="a3"/>
            </w:pPr>
            <w:r w:rsidRPr="00B25C42">
              <w:t>День окончания</w:t>
            </w:r>
          </w:p>
          <w:p w:rsidR="00B25C42" w:rsidRPr="00B25C42" w:rsidRDefault="00B25C42" w:rsidP="00B25C42">
            <w:pPr>
              <w:pStyle w:val="a3"/>
            </w:pPr>
            <w:r w:rsidRPr="00B25C42">
              <w:t>Второй мировой войны, День солидарности в борьбе с терроризмом</w:t>
            </w:r>
          </w:p>
        </w:tc>
        <w:tc>
          <w:tcPr>
            <w:tcW w:w="1701"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r w:rsidRPr="00B25C42">
              <w:t xml:space="preserve">    Заместите ль директора</w:t>
            </w:r>
          </w:p>
          <w:p w:rsidR="00B25C42" w:rsidRPr="00B25C42" w:rsidRDefault="00B25C42" w:rsidP="00B25C42">
            <w:pPr>
              <w:pStyle w:val="a3"/>
            </w:pPr>
            <w:r w:rsidRPr="00B25C42">
              <w:t>по ВР Макаренко М.А,, Советник директора по воспитанию Джашиашвили С.В.</w:t>
            </w:r>
          </w:p>
        </w:tc>
      </w:tr>
      <w:tr w:rsidR="00B25C42" w:rsidRPr="00B25C42" w:rsidTr="00DE1B84">
        <w:trPr>
          <w:trHeight w:val="3863"/>
        </w:trPr>
        <w:tc>
          <w:tcPr>
            <w:tcW w:w="818" w:type="dxa"/>
          </w:tcPr>
          <w:p w:rsidR="00B25C42" w:rsidRPr="00B25C42" w:rsidRDefault="00B25C42" w:rsidP="00B25C42">
            <w:pPr>
              <w:pStyle w:val="a3"/>
              <w:rPr>
                <w:lang w:val="en-US"/>
              </w:rPr>
            </w:pPr>
            <w:r w:rsidRPr="00B25C42">
              <w:t xml:space="preserve"> </w:t>
            </w:r>
            <w:r w:rsidRPr="00B25C42">
              <w:rPr>
                <w:lang w:val="en-US"/>
              </w:rPr>
              <w:t>4</w:t>
            </w:r>
          </w:p>
        </w:tc>
        <w:tc>
          <w:tcPr>
            <w:tcW w:w="2551" w:type="dxa"/>
          </w:tcPr>
          <w:p w:rsidR="00B25C42" w:rsidRPr="00B25C42" w:rsidRDefault="00B25C42" w:rsidP="00B25C42">
            <w:pPr>
              <w:pStyle w:val="a3"/>
            </w:pPr>
            <w:r w:rsidRPr="00B25C42">
              <w:t>Участие в мероприятиях, посвященных Дню города (276-й годовщине</w:t>
            </w:r>
          </w:p>
          <w:p w:rsidR="00B25C42" w:rsidRPr="00B25C42" w:rsidRDefault="00B25C42" w:rsidP="00B25C42">
            <w:pPr>
              <w:pStyle w:val="a3"/>
              <w:rPr>
                <w:lang w:val="en-US"/>
              </w:rPr>
            </w:pPr>
            <w:r w:rsidRPr="00B25C42">
              <w:rPr>
                <w:lang w:val="en-US"/>
              </w:rPr>
              <w:t>города Ростова-на-</w:t>
            </w:r>
          </w:p>
          <w:p w:rsidR="00B25C42" w:rsidRPr="00B25C42" w:rsidRDefault="00B25C42" w:rsidP="00B25C42">
            <w:pPr>
              <w:pStyle w:val="a3"/>
              <w:rPr>
                <w:lang w:val="en-US"/>
              </w:rPr>
            </w:pPr>
            <w:r w:rsidRPr="00B25C42">
              <w:rPr>
                <w:lang w:val="en-US"/>
              </w:rPr>
              <w:t>Дону)</w:t>
            </w:r>
          </w:p>
        </w:tc>
        <w:tc>
          <w:tcPr>
            <w:tcW w:w="1701"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lang w:val="en-US"/>
              </w:rPr>
            </w:pPr>
            <w:r w:rsidRPr="00B25C42">
              <w:rPr>
                <w:lang w:val="en-US"/>
              </w:rPr>
              <w:t>2-я неделя сентября</w:t>
            </w:r>
          </w:p>
        </w:tc>
        <w:tc>
          <w:tcPr>
            <w:tcW w:w="2977" w:type="dxa"/>
          </w:tcPr>
          <w:p w:rsidR="00B25C42" w:rsidRPr="00B25C42" w:rsidRDefault="00B25C42" w:rsidP="00B25C42">
            <w:pPr>
              <w:pStyle w:val="a3"/>
            </w:pPr>
            <w:r w:rsidRPr="00B25C42">
              <w:t>Ст.вожатая,</w:t>
            </w:r>
          </w:p>
          <w:p w:rsidR="00B25C42" w:rsidRPr="00B25C42" w:rsidRDefault="00B25C42" w:rsidP="00B25C42">
            <w:pPr>
              <w:pStyle w:val="a3"/>
            </w:pPr>
            <w:r w:rsidRPr="00B25C42">
              <w:t>кл.руководители</w:t>
            </w:r>
          </w:p>
          <w:p w:rsidR="00B25C42" w:rsidRPr="00B25C42" w:rsidRDefault="00B25C42" w:rsidP="00B25C42">
            <w:pPr>
              <w:pStyle w:val="a3"/>
            </w:pPr>
            <w:r w:rsidRPr="00B25C42">
              <w:t>5-9 классов</w:t>
            </w:r>
          </w:p>
        </w:tc>
      </w:tr>
      <w:tr w:rsidR="00B25C42" w:rsidRPr="00B25C42" w:rsidTr="00DE1B84">
        <w:trPr>
          <w:trHeight w:val="4507"/>
        </w:trPr>
        <w:tc>
          <w:tcPr>
            <w:tcW w:w="818" w:type="dxa"/>
          </w:tcPr>
          <w:p w:rsidR="00B25C42" w:rsidRPr="00B25C42" w:rsidRDefault="00B25C42" w:rsidP="00B25C42">
            <w:pPr>
              <w:pStyle w:val="a3"/>
              <w:rPr>
                <w:lang w:val="en-US"/>
              </w:rPr>
            </w:pPr>
            <w:r w:rsidRPr="00B25C42">
              <w:t xml:space="preserve"> </w:t>
            </w:r>
            <w:r w:rsidRPr="00B25C42">
              <w:rPr>
                <w:lang w:val="en-US"/>
              </w:rPr>
              <w:t>5</w:t>
            </w:r>
          </w:p>
        </w:tc>
        <w:tc>
          <w:tcPr>
            <w:tcW w:w="2551" w:type="dxa"/>
          </w:tcPr>
          <w:p w:rsidR="00B25C42" w:rsidRPr="00B25C42" w:rsidRDefault="00B25C42" w:rsidP="00B25C42">
            <w:pPr>
              <w:pStyle w:val="a3"/>
            </w:pPr>
            <w:r w:rsidRPr="00B25C42">
              <w:t>Мероприятие по профилактике правонарушений и деструктивного поведения (правовые, профилактические игры, беседы и тренинги)</w:t>
            </w:r>
          </w:p>
        </w:tc>
        <w:tc>
          <w:tcPr>
            <w:tcW w:w="1701" w:type="dxa"/>
          </w:tcPr>
          <w:p w:rsidR="00B25C42" w:rsidRPr="00B25C42" w:rsidRDefault="00B25C42" w:rsidP="00B25C42">
            <w:pPr>
              <w:pStyle w:val="a3"/>
              <w:rPr>
                <w:lang w:val="en-US"/>
              </w:rPr>
            </w:pPr>
            <w:r w:rsidRPr="00B25C42">
              <w:rPr>
                <w:lang w:val="en-US"/>
              </w:rPr>
              <w:t>6-9</w:t>
            </w:r>
          </w:p>
        </w:tc>
        <w:tc>
          <w:tcPr>
            <w:tcW w:w="2410" w:type="dxa"/>
          </w:tcPr>
          <w:p w:rsidR="00B25C42" w:rsidRPr="00B25C42" w:rsidRDefault="00B25C42" w:rsidP="00B25C42">
            <w:pPr>
              <w:pStyle w:val="a3"/>
            </w:pPr>
            <w:r w:rsidRPr="00B25C42">
              <w:rPr>
                <w:lang w:val="en-US"/>
              </w:rPr>
              <w:t>Сентябрь</w:t>
            </w:r>
            <w:r w:rsidRPr="00B25C42">
              <w:t>-май</w:t>
            </w:r>
          </w:p>
        </w:tc>
        <w:tc>
          <w:tcPr>
            <w:tcW w:w="2977" w:type="dxa"/>
          </w:tcPr>
          <w:p w:rsidR="00B25C42" w:rsidRPr="00B25C42" w:rsidRDefault="00B25C42" w:rsidP="00B25C42">
            <w:pPr>
              <w:pStyle w:val="a3"/>
            </w:pPr>
            <w:r w:rsidRPr="00B25C42">
              <w:t>Психолог Ханина Н.А., социальный</w:t>
            </w:r>
          </w:p>
          <w:p w:rsidR="00B25C42" w:rsidRPr="00B25C42" w:rsidRDefault="00B25C42" w:rsidP="00B25C42">
            <w:pPr>
              <w:pStyle w:val="a3"/>
            </w:pPr>
            <w:r w:rsidRPr="00B25C42">
              <w:t>Педагог Холодова О.А.</w:t>
            </w:r>
          </w:p>
        </w:tc>
      </w:tr>
    </w:tbl>
    <w:p w:rsidR="00B25C42" w:rsidRPr="00B25C42" w:rsidRDefault="00B25C42" w:rsidP="00B25C42">
      <w:pPr>
        <w:pStyle w:val="a3"/>
        <w:sectPr w:rsidR="00B25C42" w:rsidRPr="00B25C42">
          <w:headerReference w:type="default" r:id="rId588"/>
          <w:footerReference w:type="default" r:id="rId589"/>
          <w:pgSz w:w="11900" w:h="16840"/>
          <w:pgMar w:top="1520" w:right="141" w:bottom="280" w:left="141" w:header="0" w:footer="0" w:gutter="0"/>
          <w:cols w:space="720"/>
        </w:sectPr>
      </w:pPr>
    </w:p>
    <w:tbl>
      <w:tblPr>
        <w:tblStyle w:val="TableNormal"/>
        <w:tblpPr w:leftFromText="180" w:rightFromText="180" w:vertAnchor="text"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551"/>
        <w:gridCol w:w="1701"/>
        <w:gridCol w:w="2410"/>
        <w:gridCol w:w="2977"/>
      </w:tblGrid>
      <w:tr w:rsidR="00B25C42" w:rsidRPr="00B25C42" w:rsidTr="00DE1B84">
        <w:trPr>
          <w:trHeight w:val="321"/>
        </w:trPr>
        <w:tc>
          <w:tcPr>
            <w:tcW w:w="823" w:type="dxa"/>
          </w:tcPr>
          <w:p w:rsidR="00B25C42" w:rsidRPr="00B25C42" w:rsidRDefault="00B25C42" w:rsidP="00B25C42">
            <w:pPr>
              <w:pStyle w:val="a3"/>
            </w:pPr>
          </w:p>
        </w:tc>
        <w:tc>
          <w:tcPr>
            <w:tcW w:w="2551" w:type="dxa"/>
          </w:tcPr>
          <w:p w:rsidR="00B25C42" w:rsidRPr="00B25C42" w:rsidRDefault="00B25C42" w:rsidP="00B25C42">
            <w:pPr>
              <w:pStyle w:val="a3"/>
            </w:pPr>
          </w:p>
        </w:tc>
        <w:tc>
          <w:tcPr>
            <w:tcW w:w="1701"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2253"/>
        </w:trPr>
        <w:tc>
          <w:tcPr>
            <w:tcW w:w="823" w:type="dxa"/>
          </w:tcPr>
          <w:p w:rsidR="00B25C42" w:rsidRPr="00B25C42" w:rsidRDefault="00B25C42" w:rsidP="00B25C42">
            <w:pPr>
              <w:pStyle w:val="a3"/>
            </w:pPr>
            <w:r w:rsidRPr="00B25C42">
              <w:t xml:space="preserve"> 6</w:t>
            </w:r>
          </w:p>
        </w:tc>
        <w:tc>
          <w:tcPr>
            <w:tcW w:w="2551" w:type="dxa"/>
          </w:tcPr>
          <w:p w:rsidR="00B25C42" w:rsidRPr="00B25C42" w:rsidRDefault="00B25C42" w:rsidP="00B25C42">
            <w:pPr>
              <w:pStyle w:val="a3"/>
            </w:pPr>
            <w:r w:rsidRPr="00B25C42">
              <w:t>Участие в районном</w:t>
            </w:r>
          </w:p>
          <w:p w:rsidR="00B25C42" w:rsidRPr="00B25C42" w:rsidRDefault="00B25C42" w:rsidP="00B25C42">
            <w:pPr>
              <w:pStyle w:val="a3"/>
            </w:pPr>
            <w:r w:rsidRPr="00B25C42">
              <w:t xml:space="preserve"> этапе легкоатлети</w:t>
            </w:r>
          </w:p>
          <w:p w:rsidR="00B25C42" w:rsidRPr="00B25C42" w:rsidRDefault="00B25C42" w:rsidP="00B25C42">
            <w:pPr>
              <w:pStyle w:val="a3"/>
            </w:pPr>
            <w:r w:rsidRPr="00B25C42">
              <w:t>ческого кросса</w:t>
            </w:r>
          </w:p>
        </w:tc>
        <w:tc>
          <w:tcPr>
            <w:tcW w:w="1701" w:type="dxa"/>
          </w:tcPr>
          <w:p w:rsidR="00B25C42" w:rsidRPr="00B25C42" w:rsidRDefault="00B25C42" w:rsidP="00B25C42">
            <w:pPr>
              <w:pStyle w:val="a3"/>
            </w:pPr>
            <w:r w:rsidRPr="00B25C42">
              <w:t>8-9</w:t>
            </w:r>
          </w:p>
        </w:tc>
        <w:tc>
          <w:tcPr>
            <w:tcW w:w="2410" w:type="dxa"/>
          </w:tcPr>
          <w:p w:rsidR="00B25C42" w:rsidRPr="00B25C42" w:rsidRDefault="00B25C42" w:rsidP="00B25C42">
            <w:pPr>
              <w:pStyle w:val="a3"/>
            </w:pPr>
            <w:r w:rsidRPr="00B25C42">
              <w:t>По графику  Р ОО</w:t>
            </w:r>
          </w:p>
        </w:tc>
        <w:tc>
          <w:tcPr>
            <w:tcW w:w="2977" w:type="dxa"/>
          </w:tcPr>
          <w:p w:rsidR="00B25C42" w:rsidRPr="00B25C42" w:rsidRDefault="00B25C42" w:rsidP="00B25C42">
            <w:pPr>
              <w:pStyle w:val="a3"/>
            </w:pPr>
            <w:r w:rsidRPr="00B25C42">
              <w:t>Учителя физической культуры Очеретная С.Н., Кочеров А.Н.</w:t>
            </w:r>
          </w:p>
        </w:tc>
      </w:tr>
      <w:tr w:rsidR="00B25C42" w:rsidRPr="00B25C42" w:rsidTr="00DE1B84">
        <w:trPr>
          <w:trHeight w:val="2409"/>
        </w:trPr>
        <w:tc>
          <w:tcPr>
            <w:tcW w:w="823" w:type="dxa"/>
          </w:tcPr>
          <w:p w:rsidR="00B25C42" w:rsidRPr="00B25C42" w:rsidRDefault="00B25C42" w:rsidP="00B25C42">
            <w:pPr>
              <w:pStyle w:val="a3"/>
            </w:pPr>
            <w:r w:rsidRPr="00B25C42">
              <w:t xml:space="preserve"> 7</w:t>
            </w:r>
          </w:p>
        </w:tc>
        <w:tc>
          <w:tcPr>
            <w:tcW w:w="2551" w:type="dxa"/>
          </w:tcPr>
          <w:p w:rsidR="00B25C42" w:rsidRPr="00B25C42" w:rsidRDefault="00B25C42" w:rsidP="00B25C42">
            <w:pPr>
              <w:pStyle w:val="a3"/>
              <w:rPr>
                <w:lang w:val="en-US"/>
              </w:rPr>
            </w:pPr>
            <w:r w:rsidRPr="00B25C42">
              <w:t xml:space="preserve">Праздник </w:t>
            </w:r>
            <w:r w:rsidRPr="00B25C42">
              <w:rPr>
                <w:lang w:val="en-US"/>
              </w:rPr>
              <w:t>Золотая</w:t>
            </w:r>
          </w:p>
          <w:p w:rsidR="00B25C42" w:rsidRPr="00B25C42" w:rsidRDefault="00B25C42" w:rsidP="00B25C42">
            <w:pPr>
              <w:pStyle w:val="a3"/>
              <w:rPr>
                <w:lang w:val="en-US"/>
              </w:rPr>
            </w:pPr>
            <w:r w:rsidRPr="00B25C42">
              <w:rPr>
                <w:lang w:val="en-US"/>
              </w:rPr>
              <w:t>осень»</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21-23 октября</w:t>
            </w:r>
          </w:p>
        </w:tc>
        <w:tc>
          <w:tcPr>
            <w:tcW w:w="2977" w:type="dxa"/>
          </w:tcPr>
          <w:p w:rsidR="00B25C42" w:rsidRPr="00B25C42" w:rsidRDefault="00B25C42" w:rsidP="00B25C42">
            <w:pPr>
              <w:pStyle w:val="a3"/>
            </w:pPr>
            <w:r w:rsidRPr="00B25C42">
              <w:t>Заместите ль директора по УВР (ВР) Макаренко М.А.,классные</w:t>
            </w:r>
          </w:p>
          <w:p w:rsidR="00B25C42" w:rsidRPr="00B25C42" w:rsidRDefault="00B25C42" w:rsidP="00B25C42">
            <w:pPr>
              <w:pStyle w:val="a3"/>
            </w:pPr>
            <w:r w:rsidRPr="00B25C42">
              <w:t>руководители</w:t>
            </w:r>
          </w:p>
        </w:tc>
      </w:tr>
      <w:tr w:rsidR="00B25C42" w:rsidRPr="00B25C42" w:rsidTr="00DE1B84">
        <w:trPr>
          <w:trHeight w:val="2253"/>
        </w:trPr>
        <w:tc>
          <w:tcPr>
            <w:tcW w:w="823" w:type="dxa"/>
          </w:tcPr>
          <w:p w:rsidR="00B25C42" w:rsidRPr="00B25C42" w:rsidRDefault="00B25C42" w:rsidP="00B25C42">
            <w:pPr>
              <w:pStyle w:val="a3"/>
              <w:rPr>
                <w:lang w:val="en-US"/>
              </w:rPr>
            </w:pPr>
            <w:r w:rsidRPr="00B25C42">
              <w:t xml:space="preserve"> </w:t>
            </w:r>
            <w:r w:rsidRPr="00B25C42">
              <w:rPr>
                <w:lang w:val="en-US"/>
              </w:rPr>
              <w:t>8</w:t>
            </w:r>
          </w:p>
        </w:tc>
        <w:tc>
          <w:tcPr>
            <w:tcW w:w="2551" w:type="dxa"/>
          </w:tcPr>
          <w:p w:rsidR="00B25C42" w:rsidRPr="00B25C42" w:rsidRDefault="00B25C42" w:rsidP="00B25C42">
            <w:pPr>
              <w:pStyle w:val="a3"/>
            </w:pPr>
            <w:r w:rsidRPr="00B25C42">
              <w:t>Конкур с рисунков</w:t>
            </w:r>
          </w:p>
          <w:p w:rsidR="00B25C42" w:rsidRPr="00B25C42" w:rsidRDefault="00B25C42" w:rsidP="00B25C42">
            <w:pPr>
              <w:pStyle w:val="a3"/>
            </w:pPr>
            <w:r w:rsidRPr="00B25C42">
              <w:t>«Все профессии нужны, все профессии важны»</w:t>
            </w:r>
          </w:p>
        </w:tc>
        <w:tc>
          <w:tcPr>
            <w:tcW w:w="1701" w:type="dxa"/>
          </w:tcPr>
          <w:p w:rsidR="00B25C42" w:rsidRPr="00B25C42" w:rsidRDefault="00B25C42" w:rsidP="00B25C42">
            <w:pPr>
              <w:pStyle w:val="a3"/>
              <w:rPr>
                <w:lang w:val="en-US"/>
              </w:rPr>
            </w:pPr>
            <w:r w:rsidRPr="00B25C42">
              <w:rPr>
                <w:lang w:val="en-US"/>
              </w:rPr>
              <w:t>6-7</w:t>
            </w:r>
          </w:p>
        </w:tc>
        <w:tc>
          <w:tcPr>
            <w:tcW w:w="2410" w:type="dxa"/>
          </w:tcPr>
          <w:p w:rsidR="00B25C42" w:rsidRPr="00B25C42" w:rsidRDefault="00B25C42" w:rsidP="00B25C42">
            <w:pPr>
              <w:pStyle w:val="a3"/>
              <w:rPr>
                <w:lang w:val="en-US"/>
              </w:rPr>
            </w:pPr>
            <w:r w:rsidRPr="00B25C42">
              <w:rPr>
                <w:lang w:val="en-US"/>
              </w:rPr>
              <w:t>15-16 октября</w:t>
            </w:r>
          </w:p>
        </w:tc>
        <w:tc>
          <w:tcPr>
            <w:tcW w:w="2977" w:type="dxa"/>
          </w:tcPr>
          <w:p w:rsidR="00B25C42" w:rsidRPr="00B25C42" w:rsidRDefault="00B25C42" w:rsidP="00B25C42">
            <w:pPr>
              <w:pStyle w:val="a3"/>
            </w:pPr>
            <w:r w:rsidRPr="00B25C42">
              <w:t>Учителя ИЗО</w:t>
            </w:r>
          </w:p>
          <w:p w:rsidR="00B25C42" w:rsidRPr="00B25C42" w:rsidRDefault="00B25C42" w:rsidP="00B25C42">
            <w:pPr>
              <w:pStyle w:val="a3"/>
            </w:pPr>
            <w:r w:rsidRPr="00B25C42">
              <w:t>Рустамова М.С., Приходько Т.В.</w:t>
            </w:r>
          </w:p>
        </w:tc>
      </w:tr>
      <w:tr w:rsidR="00B25C42" w:rsidRPr="00B25C42" w:rsidTr="00DE1B84">
        <w:trPr>
          <w:trHeight w:val="4180"/>
        </w:trPr>
        <w:tc>
          <w:tcPr>
            <w:tcW w:w="823" w:type="dxa"/>
          </w:tcPr>
          <w:p w:rsidR="00B25C42" w:rsidRPr="00B25C42" w:rsidRDefault="00B25C42" w:rsidP="00B25C42">
            <w:pPr>
              <w:pStyle w:val="a3"/>
              <w:rPr>
                <w:lang w:val="en-US"/>
              </w:rPr>
            </w:pPr>
            <w:r w:rsidRPr="00B25C42">
              <w:rPr>
                <w:lang w:val="en-US"/>
              </w:rPr>
              <w:t>9</w:t>
            </w:r>
          </w:p>
        </w:tc>
        <w:tc>
          <w:tcPr>
            <w:tcW w:w="2551" w:type="dxa"/>
          </w:tcPr>
          <w:p w:rsidR="00B25C42" w:rsidRPr="00B25C42" w:rsidRDefault="00B25C42" w:rsidP="00B25C42">
            <w:pPr>
              <w:pStyle w:val="a3"/>
            </w:pPr>
            <w:r w:rsidRPr="00B25C42">
              <w:t>Часы общения: День окончания Второй мировой войны, День солидарности в борьбе с терроризмом</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lang w:val="en-US"/>
              </w:rPr>
            </w:pPr>
            <w:r w:rsidRPr="00B25C42">
              <w:rPr>
                <w:lang w:val="en-US"/>
              </w:rPr>
              <w:t>03.09.</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4180"/>
        </w:trPr>
        <w:tc>
          <w:tcPr>
            <w:tcW w:w="823" w:type="dxa"/>
          </w:tcPr>
          <w:p w:rsidR="00B25C42" w:rsidRPr="00B25C42" w:rsidRDefault="00B25C42" w:rsidP="00B25C42">
            <w:pPr>
              <w:pStyle w:val="a3"/>
              <w:rPr>
                <w:lang w:val="en-US"/>
              </w:rPr>
            </w:pPr>
            <w:r w:rsidRPr="00B25C42">
              <w:rPr>
                <w:lang w:val="en-US"/>
              </w:rPr>
              <w:t xml:space="preserve"> 10</w:t>
            </w:r>
          </w:p>
        </w:tc>
        <w:tc>
          <w:tcPr>
            <w:tcW w:w="2551" w:type="dxa"/>
          </w:tcPr>
          <w:p w:rsidR="00B25C42" w:rsidRPr="00B25C42" w:rsidRDefault="00B25C42" w:rsidP="00B25C42">
            <w:pPr>
              <w:pStyle w:val="a3"/>
            </w:pPr>
            <w:r w:rsidRPr="00B25C42">
              <w:t>Участия в соревнованиях «Юнармейские старты» в рамках проекта «Юнармейский марш»</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lang w:val="en-US"/>
              </w:rPr>
            </w:pPr>
            <w:r w:rsidRPr="00B25C42">
              <w:rPr>
                <w:lang w:val="en-US"/>
              </w:rPr>
              <w:t>6-8 октября</w:t>
            </w:r>
          </w:p>
        </w:tc>
        <w:tc>
          <w:tcPr>
            <w:tcW w:w="2977" w:type="dxa"/>
          </w:tcPr>
          <w:p w:rsidR="00B25C42" w:rsidRPr="00B25C42" w:rsidRDefault="00B25C42" w:rsidP="00B25C42">
            <w:pPr>
              <w:pStyle w:val="a3"/>
            </w:pPr>
            <w:r w:rsidRPr="00B25C42">
              <w:t xml:space="preserve">Преподаватель – организатор ОБЗР </w:t>
            </w:r>
          </w:p>
          <w:p w:rsidR="00B25C42" w:rsidRPr="00B25C42" w:rsidRDefault="00B25C42" w:rsidP="00B25C42">
            <w:pPr>
              <w:pStyle w:val="a3"/>
            </w:pPr>
            <w:r w:rsidRPr="00B25C42">
              <w:t xml:space="preserve"> Шишкина Е.В.</w:t>
            </w:r>
          </w:p>
        </w:tc>
      </w:tr>
      <w:tr w:rsidR="00B25C42" w:rsidRPr="00B25C42" w:rsidTr="00DE1B84">
        <w:trPr>
          <w:trHeight w:val="4180"/>
        </w:trPr>
        <w:tc>
          <w:tcPr>
            <w:tcW w:w="823" w:type="dxa"/>
          </w:tcPr>
          <w:p w:rsidR="00B25C42" w:rsidRPr="00B25C42" w:rsidRDefault="00B25C42" w:rsidP="00B25C42">
            <w:pPr>
              <w:pStyle w:val="a3"/>
              <w:rPr>
                <w:lang w:val="en-US"/>
              </w:rPr>
            </w:pPr>
            <w:r w:rsidRPr="00B25C42">
              <w:t xml:space="preserve"> </w:t>
            </w:r>
            <w:r w:rsidRPr="00B25C42">
              <w:rPr>
                <w:lang w:val="en-US"/>
              </w:rPr>
              <w:t>11</w:t>
            </w:r>
          </w:p>
        </w:tc>
        <w:tc>
          <w:tcPr>
            <w:tcW w:w="2551" w:type="dxa"/>
          </w:tcPr>
          <w:p w:rsidR="00B25C42" w:rsidRPr="00B25C42" w:rsidRDefault="00B25C42" w:rsidP="00B25C42">
            <w:pPr>
              <w:pStyle w:val="a3"/>
            </w:pPr>
            <w:r w:rsidRPr="00B25C42">
              <w:t>День памяти погибших при исполнении служебных обязанностей сотрудников органов внутренних дел России</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pPr>
            <w:r w:rsidRPr="00B25C42">
              <w:rPr>
                <w:lang w:val="en-US"/>
              </w:rPr>
              <w:t xml:space="preserve">     7 ноябр</w:t>
            </w:r>
            <w:r w:rsidRPr="00B25C42">
              <w:t>я</w:t>
            </w:r>
          </w:p>
        </w:tc>
        <w:tc>
          <w:tcPr>
            <w:tcW w:w="2977" w:type="dxa"/>
          </w:tcPr>
          <w:p w:rsidR="00B25C42" w:rsidRPr="00B25C42" w:rsidRDefault="00B25C42" w:rsidP="00B25C42">
            <w:pPr>
              <w:pStyle w:val="a3"/>
            </w:pPr>
            <w:r w:rsidRPr="00B25C42">
              <w:t>Преподаватель ОБЗР Шишкина Е.В.</w:t>
            </w:r>
          </w:p>
        </w:tc>
      </w:tr>
    </w:tbl>
    <w:p w:rsidR="00B25C42" w:rsidRPr="00B25C42" w:rsidRDefault="00B25C42" w:rsidP="00B25C42">
      <w:pPr>
        <w:pStyle w:val="a3"/>
        <w:sectPr w:rsidR="00B25C42" w:rsidRPr="00B25C42" w:rsidSect="00DE1B84">
          <w:headerReference w:type="default" r:id="rId590"/>
          <w:footerReference w:type="default" r:id="rId591"/>
          <w:pgSz w:w="11900" w:h="16840"/>
          <w:pgMar w:top="1520" w:right="141" w:bottom="11" w:left="141" w:header="0" w:footer="0" w:gutter="0"/>
          <w:cols w:space="720"/>
        </w:sectPr>
      </w:pPr>
    </w:p>
    <w:tbl>
      <w:tblPr>
        <w:tblStyle w:val="TableNormal"/>
        <w:tblpPr w:leftFromText="180" w:rightFromText="180" w:vertAnchor="page"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551"/>
        <w:gridCol w:w="1701"/>
        <w:gridCol w:w="2410"/>
        <w:gridCol w:w="2977"/>
      </w:tblGrid>
      <w:tr w:rsidR="00B25C42" w:rsidRPr="00B25C42" w:rsidTr="00DE1B84">
        <w:trPr>
          <w:trHeight w:val="2897"/>
        </w:trPr>
        <w:tc>
          <w:tcPr>
            <w:tcW w:w="823" w:type="dxa"/>
          </w:tcPr>
          <w:p w:rsidR="00B25C42" w:rsidRPr="00B25C42" w:rsidRDefault="00B25C42" w:rsidP="00B25C42">
            <w:pPr>
              <w:pStyle w:val="a3"/>
              <w:rPr>
                <w:lang w:val="en-US"/>
              </w:rPr>
            </w:pPr>
            <w:r w:rsidRPr="00B25C42">
              <w:t xml:space="preserve"> </w:t>
            </w:r>
            <w:r w:rsidRPr="00B25C42">
              <w:rPr>
                <w:lang w:val="en-US"/>
              </w:rPr>
              <w:t>12</w:t>
            </w:r>
          </w:p>
        </w:tc>
        <w:tc>
          <w:tcPr>
            <w:tcW w:w="2551" w:type="dxa"/>
          </w:tcPr>
          <w:p w:rsidR="00B25C42" w:rsidRPr="00B25C42" w:rsidRDefault="00B25C42" w:rsidP="00B25C42">
            <w:pPr>
              <w:pStyle w:val="a3"/>
              <w:rPr>
                <w:b/>
              </w:rPr>
            </w:pPr>
          </w:p>
          <w:p w:rsidR="00B25C42" w:rsidRPr="00B25C42" w:rsidRDefault="00B25C42" w:rsidP="00B25C42">
            <w:pPr>
              <w:pStyle w:val="a3"/>
            </w:pPr>
            <w:r w:rsidRPr="00B25C42">
              <w:t>Международный</w:t>
            </w:r>
          </w:p>
          <w:p w:rsidR="00B25C42" w:rsidRPr="00B25C42" w:rsidRDefault="00B25C42" w:rsidP="00B25C42">
            <w:pPr>
              <w:pStyle w:val="a3"/>
            </w:pPr>
            <w:r w:rsidRPr="00B25C42">
              <w:t>день распространения грамотности</w:t>
            </w:r>
            <w:r w:rsidRPr="00B25C42">
              <w:tab/>
              <w:t>–информативное занятие</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08.09</w:t>
            </w:r>
          </w:p>
        </w:tc>
        <w:tc>
          <w:tcPr>
            <w:tcW w:w="2977" w:type="dxa"/>
          </w:tcPr>
          <w:p w:rsidR="00B25C42" w:rsidRPr="00B25C42" w:rsidRDefault="00B25C42" w:rsidP="00B25C42">
            <w:pPr>
              <w:pStyle w:val="a3"/>
            </w:pPr>
            <w:r w:rsidRPr="00B25C42">
              <w:t>Учителя русского языка</w:t>
            </w:r>
          </w:p>
          <w:p w:rsidR="00B25C42" w:rsidRPr="00B25C42" w:rsidRDefault="00B25C42" w:rsidP="00B25C42">
            <w:pPr>
              <w:pStyle w:val="a3"/>
            </w:pPr>
            <w:r w:rsidRPr="00B25C42">
              <w:t>Курилина Л.О., Лыгановская Е.В, Бойченко Н.В.</w:t>
            </w:r>
          </w:p>
        </w:tc>
      </w:tr>
      <w:tr w:rsidR="00B25C42" w:rsidRPr="00B25C42" w:rsidTr="00DE1B84">
        <w:trPr>
          <w:trHeight w:val="1926"/>
        </w:trPr>
        <w:tc>
          <w:tcPr>
            <w:tcW w:w="823" w:type="dxa"/>
          </w:tcPr>
          <w:p w:rsidR="00B25C42" w:rsidRPr="00B25C42" w:rsidRDefault="00B25C42" w:rsidP="00B25C42">
            <w:pPr>
              <w:pStyle w:val="a3"/>
              <w:rPr>
                <w:lang w:val="en-US"/>
              </w:rPr>
            </w:pPr>
            <w:r w:rsidRPr="00B25C42">
              <w:t xml:space="preserve"> </w:t>
            </w:r>
            <w:r w:rsidRPr="00B25C42">
              <w:rPr>
                <w:lang w:val="en-US"/>
              </w:rPr>
              <w:t>13</w:t>
            </w:r>
          </w:p>
        </w:tc>
        <w:tc>
          <w:tcPr>
            <w:tcW w:w="2551" w:type="dxa"/>
          </w:tcPr>
          <w:p w:rsidR="00B25C42" w:rsidRPr="00B25C42" w:rsidRDefault="00B25C42" w:rsidP="00B25C42">
            <w:pPr>
              <w:pStyle w:val="a3"/>
            </w:pPr>
            <w:r w:rsidRPr="00B25C42">
              <w:t>Радиолинейка День памяти жертв фашизма</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10.09</w:t>
            </w:r>
          </w:p>
        </w:tc>
        <w:tc>
          <w:tcPr>
            <w:tcW w:w="2977" w:type="dxa"/>
          </w:tcPr>
          <w:p w:rsidR="00B25C42" w:rsidRPr="00B25C42" w:rsidRDefault="00B25C42" w:rsidP="00B25C42">
            <w:pPr>
              <w:pStyle w:val="a3"/>
            </w:pPr>
            <w:r w:rsidRPr="00B25C42">
              <w:t>Советник директора</w:t>
            </w:r>
            <w:r w:rsidRPr="00B25C42">
              <w:tab/>
              <w:t>по воспитанию Джашиашвили С.В.</w:t>
            </w:r>
          </w:p>
        </w:tc>
      </w:tr>
      <w:tr w:rsidR="00B25C42" w:rsidRPr="00B25C42" w:rsidTr="00DE1B84">
        <w:trPr>
          <w:trHeight w:val="3788"/>
        </w:trPr>
        <w:tc>
          <w:tcPr>
            <w:tcW w:w="823" w:type="dxa"/>
          </w:tcPr>
          <w:p w:rsidR="00B25C42" w:rsidRPr="00B25C42" w:rsidRDefault="00B25C42" w:rsidP="00B25C42">
            <w:pPr>
              <w:pStyle w:val="a3"/>
              <w:rPr>
                <w:lang w:val="en-US"/>
              </w:rPr>
            </w:pPr>
            <w:r w:rsidRPr="00B25C42">
              <w:t xml:space="preserve"> </w:t>
            </w:r>
            <w:r w:rsidRPr="00B25C42">
              <w:rPr>
                <w:lang w:val="en-US"/>
              </w:rPr>
              <w:t>14</w:t>
            </w:r>
          </w:p>
        </w:tc>
        <w:tc>
          <w:tcPr>
            <w:tcW w:w="2551" w:type="dxa"/>
          </w:tcPr>
          <w:p w:rsidR="00B25C42" w:rsidRPr="00B25C42" w:rsidRDefault="00B25C42" w:rsidP="00B25C42">
            <w:pPr>
              <w:pStyle w:val="a3"/>
              <w:rPr>
                <w:b/>
              </w:rPr>
            </w:pPr>
          </w:p>
          <w:p w:rsidR="00B25C42" w:rsidRPr="00B25C42" w:rsidRDefault="00B25C42" w:rsidP="00B25C42">
            <w:pPr>
              <w:pStyle w:val="a3"/>
            </w:pPr>
            <w:r w:rsidRPr="00B25C42">
              <w:t>Проект</w:t>
            </w:r>
          </w:p>
          <w:p w:rsidR="00B25C42" w:rsidRPr="00B25C42" w:rsidRDefault="00B25C42" w:rsidP="00B25C42">
            <w:pPr>
              <w:pStyle w:val="a3"/>
            </w:pPr>
            <w:r w:rsidRPr="00B25C42">
              <w:t>«Наши меньшие друзья»</w:t>
            </w:r>
            <w:r w:rsidRPr="00B25C42">
              <w:tab/>
              <w:t>ко Дню защиты животных</w:t>
            </w:r>
          </w:p>
        </w:tc>
        <w:tc>
          <w:tcPr>
            <w:tcW w:w="1701" w:type="dxa"/>
          </w:tcPr>
          <w:p w:rsidR="00B25C42" w:rsidRPr="00B25C42" w:rsidRDefault="00B25C42" w:rsidP="00B25C42">
            <w:pPr>
              <w:pStyle w:val="a3"/>
              <w:rPr>
                <w:lang w:val="en-US"/>
              </w:rPr>
            </w:pPr>
            <w:r w:rsidRPr="00B25C42">
              <w:rPr>
                <w:lang w:val="en-US"/>
              </w:rPr>
              <w:t>5-6</w:t>
            </w:r>
          </w:p>
        </w:tc>
        <w:tc>
          <w:tcPr>
            <w:tcW w:w="2410" w:type="dxa"/>
          </w:tcPr>
          <w:p w:rsidR="00B25C42" w:rsidRPr="00B25C42" w:rsidRDefault="00B25C42" w:rsidP="00B25C42">
            <w:pPr>
              <w:pStyle w:val="a3"/>
              <w:rPr>
                <w:lang w:val="en-US"/>
              </w:rPr>
            </w:pPr>
            <w:r w:rsidRPr="00B25C42">
              <w:rPr>
                <w:lang w:val="en-US"/>
              </w:rPr>
              <w:t>6 октября:</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3314"/>
        </w:trPr>
        <w:tc>
          <w:tcPr>
            <w:tcW w:w="823" w:type="dxa"/>
          </w:tcPr>
          <w:p w:rsidR="00B25C42" w:rsidRPr="00B25C42" w:rsidRDefault="00B25C42" w:rsidP="00B25C42">
            <w:pPr>
              <w:pStyle w:val="a3"/>
              <w:rPr>
                <w:lang w:val="en-US"/>
              </w:rPr>
            </w:pPr>
            <w:r w:rsidRPr="00B25C42">
              <w:rPr>
                <w:lang w:val="en-US"/>
              </w:rPr>
              <w:t xml:space="preserve"> 15</w:t>
            </w:r>
          </w:p>
        </w:tc>
        <w:tc>
          <w:tcPr>
            <w:tcW w:w="2551" w:type="dxa"/>
          </w:tcPr>
          <w:p w:rsidR="00B25C42" w:rsidRPr="00B25C42" w:rsidRDefault="00B25C42" w:rsidP="00B25C42">
            <w:pPr>
              <w:pStyle w:val="a3"/>
              <w:rPr>
                <w:b/>
              </w:rPr>
            </w:pPr>
          </w:p>
          <w:p w:rsidR="00B25C42" w:rsidRPr="00B25C42" w:rsidRDefault="00B25C42" w:rsidP="00B25C42">
            <w:pPr>
              <w:pStyle w:val="a3"/>
            </w:pPr>
            <w:r w:rsidRPr="00B25C42">
              <w:t>Международный</w:t>
            </w:r>
          </w:p>
          <w:p w:rsidR="00B25C42" w:rsidRPr="00B25C42" w:rsidRDefault="00B25C42" w:rsidP="00B25C42">
            <w:pPr>
              <w:pStyle w:val="a3"/>
            </w:pPr>
            <w:r w:rsidRPr="00B25C42">
              <w:t>день школьных библиотек. Экскурсия в библиотеку им. Солженицына</w:t>
            </w:r>
          </w:p>
        </w:tc>
        <w:tc>
          <w:tcPr>
            <w:tcW w:w="1701" w:type="dxa"/>
          </w:tcPr>
          <w:p w:rsidR="00B25C42" w:rsidRPr="00B25C42" w:rsidRDefault="00B25C42" w:rsidP="00B25C42">
            <w:pPr>
              <w:pStyle w:val="a3"/>
            </w:pPr>
            <w:r w:rsidRPr="00B25C42">
              <w:t>5-8</w:t>
            </w:r>
          </w:p>
        </w:tc>
        <w:tc>
          <w:tcPr>
            <w:tcW w:w="2410" w:type="dxa"/>
            <w:tcBorders>
              <w:bottom w:val="single" w:sz="4" w:space="0" w:color="000000"/>
            </w:tcBorders>
          </w:tcPr>
          <w:p w:rsidR="00B25C42" w:rsidRPr="00B25C42" w:rsidRDefault="00B25C42" w:rsidP="00B25C42">
            <w:pPr>
              <w:pStyle w:val="a3"/>
            </w:pPr>
            <w:r w:rsidRPr="00B25C42">
              <w:t>24</w:t>
            </w:r>
          </w:p>
          <w:p w:rsidR="00B25C42" w:rsidRPr="00B25C42" w:rsidRDefault="00B25C42" w:rsidP="00B25C42">
            <w:pPr>
              <w:pStyle w:val="a3"/>
            </w:pPr>
            <w:r w:rsidRPr="00B25C42">
              <w:t>октября</w:t>
            </w:r>
          </w:p>
        </w:tc>
        <w:tc>
          <w:tcPr>
            <w:tcW w:w="2977" w:type="dxa"/>
          </w:tcPr>
          <w:p w:rsidR="00B25C42" w:rsidRPr="00B25C42" w:rsidRDefault="00B25C42" w:rsidP="00B25C42">
            <w:pPr>
              <w:pStyle w:val="a3"/>
            </w:pPr>
            <w:r w:rsidRPr="00B25C42">
              <w:t>Классные руководители</w:t>
            </w:r>
          </w:p>
        </w:tc>
      </w:tr>
      <w:tr w:rsidR="00B25C42" w:rsidRPr="00B25C42" w:rsidTr="00DE1B84">
        <w:trPr>
          <w:trHeight w:val="1931"/>
        </w:trPr>
        <w:tc>
          <w:tcPr>
            <w:tcW w:w="823" w:type="dxa"/>
          </w:tcPr>
          <w:p w:rsidR="00B25C42" w:rsidRPr="00B25C42" w:rsidRDefault="00B25C42" w:rsidP="00B25C42">
            <w:pPr>
              <w:pStyle w:val="a3"/>
            </w:pPr>
            <w:r w:rsidRPr="00B25C42">
              <w:t>16</w:t>
            </w:r>
          </w:p>
        </w:tc>
        <w:tc>
          <w:tcPr>
            <w:tcW w:w="2551" w:type="dxa"/>
          </w:tcPr>
          <w:p w:rsidR="00B25C42" w:rsidRPr="00B25C42" w:rsidRDefault="00B25C42" w:rsidP="00B25C42">
            <w:pPr>
              <w:pStyle w:val="a3"/>
            </w:pPr>
            <w:r w:rsidRPr="00B25C42">
              <w:t>День учителя в школе: акция по поздравлению учителей, День самоуправления, концертная программа, выставка рисунков</w:t>
            </w:r>
          </w:p>
          <w:p w:rsidR="00B25C42" w:rsidRPr="00B25C42" w:rsidRDefault="00B25C42" w:rsidP="00B25C42">
            <w:pPr>
              <w:pStyle w:val="a3"/>
              <w:rPr>
                <w:lang w:val="en-US"/>
              </w:rPr>
            </w:pPr>
            <w:r w:rsidRPr="00B25C42">
              <w:rPr>
                <w:lang w:val="en-US"/>
              </w:rPr>
              <w:t>«Мой любимый учитель».</w:t>
            </w:r>
          </w:p>
        </w:tc>
        <w:tc>
          <w:tcPr>
            <w:tcW w:w="1701" w:type="dxa"/>
          </w:tcPr>
          <w:p w:rsidR="00B25C42" w:rsidRPr="00B25C42" w:rsidRDefault="00B25C42" w:rsidP="00B25C42">
            <w:pPr>
              <w:pStyle w:val="a3"/>
              <w:rPr>
                <w:lang w:val="en-US"/>
              </w:rPr>
            </w:pPr>
            <w:r w:rsidRPr="00B25C42">
              <w:rPr>
                <w:lang w:val="en-US"/>
              </w:rPr>
              <w:t>5-9</w:t>
            </w:r>
          </w:p>
        </w:tc>
        <w:tc>
          <w:tcPr>
            <w:tcW w:w="2410" w:type="dxa"/>
            <w:tcBorders>
              <w:bottom w:val="nil"/>
            </w:tcBorders>
          </w:tcPr>
          <w:p w:rsidR="00B25C42" w:rsidRPr="00B25C42" w:rsidRDefault="00B25C42" w:rsidP="00B25C42">
            <w:pPr>
              <w:pStyle w:val="a3"/>
              <w:rPr>
                <w:lang w:val="en-US"/>
              </w:rPr>
            </w:pPr>
            <w:r w:rsidRPr="00B25C42">
              <w:rPr>
                <w:lang w:val="en-US"/>
              </w:rPr>
              <w:t>3</w:t>
            </w:r>
          </w:p>
          <w:p w:rsidR="00B25C42" w:rsidRPr="00B25C42" w:rsidRDefault="00B25C42" w:rsidP="00B25C42">
            <w:pPr>
              <w:pStyle w:val="a3"/>
              <w:rPr>
                <w:lang w:val="en-US"/>
              </w:rPr>
            </w:pPr>
            <w:r w:rsidRPr="00B25C42">
              <w:rPr>
                <w:lang w:val="en-US"/>
              </w:rPr>
              <w:t>октября</w:t>
            </w:r>
          </w:p>
        </w:tc>
        <w:tc>
          <w:tcPr>
            <w:tcW w:w="2977" w:type="dxa"/>
          </w:tcPr>
          <w:p w:rsidR="00B25C42" w:rsidRPr="00B25C42" w:rsidRDefault="00B25C42" w:rsidP="00B25C42">
            <w:pPr>
              <w:pStyle w:val="a3"/>
            </w:pPr>
            <w:r w:rsidRPr="00B25C42">
              <w:t xml:space="preserve">      </w:t>
            </w:r>
          </w:p>
          <w:p w:rsidR="00B25C42" w:rsidRPr="00B25C42" w:rsidRDefault="00B25C42" w:rsidP="00B25C42">
            <w:pPr>
              <w:pStyle w:val="a3"/>
            </w:pPr>
            <w:r w:rsidRPr="00B25C42">
              <w:t xml:space="preserve">   Заместите ль директора по УВР (ВР) Макаренко М.А.,</w:t>
            </w:r>
          </w:p>
          <w:p w:rsidR="00B25C42" w:rsidRPr="00B25C42" w:rsidRDefault="00B25C42" w:rsidP="00B25C42">
            <w:pPr>
              <w:pStyle w:val="a3"/>
            </w:pPr>
          </w:p>
          <w:p w:rsidR="00B25C42" w:rsidRPr="00B25C42" w:rsidRDefault="00B25C42" w:rsidP="00B25C42">
            <w:pPr>
              <w:pStyle w:val="a3"/>
            </w:pPr>
            <w:r w:rsidRPr="00B25C42">
              <w:t>Ст.вожатая</w:t>
            </w:r>
          </w:p>
        </w:tc>
      </w:tr>
    </w:tbl>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551"/>
        <w:gridCol w:w="1701"/>
        <w:gridCol w:w="2410"/>
        <w:gridCol w:w="2977"/>
      </w:tblGrid>
      <w:tr w:rsidR="00B25C42" w:rsidRPr="00B25C42" w:rsidTr="00DE1B84">
        <w:trPr>
          <w:trHeight w:val="1926"/>
        </w:trPr>
        <w:tc>
          <w:tcPr>
            <w:tcW w:w="823" w:type="dxa"/>
          </w:tcPr>
          <w:p w:rsidR="00B25C42" w:rsidRPr="00B25C42" w:rsidRDefault="00B25C42" w:rsidP="00B25C42">
            <w:pPr>
              <w:pStyle w:val="a3"/>
              <w:rPr>
                <w:lang w:val="en-US"/>
              </w:rPr>
            </w:pPr>
            <w:r w:rsidRPr="00B25C42">
              <w:t xml:space="preserve"> </w:t>
            </w:r>
            <w:r w:rsidRPr="00B25C42">
              <w:rPr>
                <w:lang w:val="en-US"/>
              </w:rPr>
              <w:t>17</w:t>
            </w:r>
          </w:p>
        </w:tc>
        <w:tc>
          <w:tcPr>
            <w:tcW w:w="2551" w:type="dxa"/>
          </w:tcPr>
          <w:p w:rsidR="00B25C42" w:rsidRPr="00B25C42" w:rsidRDefault="00B25C42" w:rsidP="00B25C42">
            <w:pPr>
              <w:pStyle w:val="a3"/>
            </w:pPr>
            <w:r w:rsidRPr="00B25C42">
              <w:t>Участие в соревнованиях</w:t>
            </w:r>
          </w:p>
          <w:p w:rsidR="00B25C42" w:rsidRPr="00B25C42" w:rsidRDefault="00B25C42" w:rsidP="00B25C42">
            <w:pPr>
              <w:pStyle w:val="a3"/>
            </w:pPr>
            <w:r w:rsidRPr="00B25C42">
              <w:t>«Юнармейские старты»</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графику РОО</w:t>
            </w:r>
          </w:p>
        </w:tc>
        <w:tc>
          <w:tcPr>
            <w:tcW w:w="2977" w:type="dxa"/>
          </w:tcPr>
          <w:p w:rsidR="00B25C42" w:rsidRPr="00B25C42" w:rsidRDefault="00B25C42" w:rsidP="00B25C42">
            <w:pPr>
              <w:pStyle w:val="a3"/>
            </w:pPr>
            <w:r w:rsidRPr="00B25C42">
              <w:t>Преподаватель</w:t>
            </w:r>
            <w:r w:rsidRPr="00B25C42">
              <w:tab/>
              <w:t>– организатор ОБЗР Шишкина Е.В.</w:t>
            </w:r>
          </w:p>
        </w:tc>
      </w:tr>
      <w:tr w:rsidR="00B25C42" w:rsidRPr="00B25C42" w:rsidTr="00DE1B84">
        <w:trPr>
          <w:trHeight w:val="1604"/>
        </w:trPr>
        <w:tc>
          <w:tcPr>
            <w:tcW w:w="823" w:type="dxa"/>
          </w:tcPr>
          <w:p w:rsidR="00B25C42" w:rsidRPr="00B25C42" w:rsidRDefault="00B25C42" w:rsidP="00B25C42">
            <w:pPr>
              <w:pStyle w:val="a3"/>
              <w:rPr>
                <w:lang w:val="en-US"/>
              </w:rPr>
            </w:pPr>
            <w:r w:rsidRPr="00B25C42">
              <w:t xml:space="preserve"> </w:t>
            </w:r>
            <w:r w:rsidRPr="00B25C42">
              <w:rPr>
                <w:lang w:val="en-US"/>
              </w:rPr>
              <w:t>18</w:t>
            </w:r>
          </w:p>
        </w:tc>
        <w:tc>
          <w:tcPr>
            <w:tcW w:w="2551" w:type="dxa"/>
          </w:tcPr>
          <w:p w:rsidR="00B25C42" w:rsidRPr="00B25C42" w:rsidRDefault="00B25C42" w:rsidP="00B25C42">
            <w:pPr>
              <w:pStyle w:val="a3"/>
            </w:pPr>
            <w:r w:rsidRPr="00B25C42">
              <w:t>Смотр основных и резервных отрядов ЮИД</w:t>
            </w:r>
          </w:p>
        </w:tc>
        <w:tc>
          <w:tcPr>
            <w:tcW w:w="1701" w:type="dxa"/>
          </w:tcPr>
          <w:p w:rsidR="00B25C42" w:rsidRPr="00B25C42" w:rsidRDefault="00B25C42" w:rsidP="00B25C42">
            <w:pPr>
              <w:pStyle w:val="a3"/>
              <w:rPr>
                <w:lang w:val="en-US"/>
              </w:rPr>
            </w:pPr>
            <w:r w:rsidRPr="00B25C42">
              <w:rPr>
                <w:lang w:val="en-US"/>
              </w:rPr>
              <w:t>Отряд ЮИД</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графику РОО</w:t>
            </w:r>
          </w:p>
        </w:tc>
        <w:tc>
          <w:tcPr>
            <w:tcW w:w="2977" w:type="dxa"/>
          </w:tcPr>
          <w:p w:rsidR="00B25C42" w:rsidRPr="00B25C42" w:rsidRDefault="00B25C42" w:rsidP="00B25C42">
            <w:pPr>
              <w:pStyle w:val="a3"/>
            </w:pPr>
            <w:r w:rsidRPr="00B25C42">
              <w:t>Руководитель кружка ЮИД Маданбекова Н.</w:t>
            </w:r>
          </w:p>
        </w:tc>
      </w:tr>
      <w:tr w:rsidR="00B25C42" w:rsidRPr="00B25C42" w:rsidTr="00DE1B84">
        <w:trPr>
          <w:trHeight w:val="6756"/>
        </w:trPr>
        <w:tc>
          <w:tcPr>
            <w:tcW w:w="823" w:type="dxa"/>
          </w:tcPr>
          <w:p w:rsidR="00B25C42" w:rsidRPr="00B25C42" w:rsidRDefault="00B25C42" w:rsidP="00B25C42">
            <w:pPr>
              <w:pStyle w:val="a3"/>
              <w:rPr>
                <w:lang w:val="en-US"/>
              </w:rPr>
            </w:pPr>
            <w:r w:rsidRPr="00B25C42">
              <w:t xml:space="preserve"> </w:t>
            </w:r>
            <w:r w:rsidRPr="00B25C42">
              <w:rPr>
                <w:lang w:val="en-US"/>
              </w:rPr>
              <w:t>19</w:t>
            </w:r>
          </w:p>
        </w:tc>
        <w:tc>
          <w:tcPr>
            <w:tcW w:w="2551" w:type="dxa"/>
          </w:tcPr>
          <w:p w:rsidR="00B25C42" w:rsidRPr="00B25C42" w:rsidRDefault="00B25C42" w:rsidP="00B25C42">
            <w:pPr>
              <w:pStyle w:val="a3"/>
            </w:pPr>
            <w:r w:rsidRPr="00B25C42">
              <w:t>Экологические акции «Живые родники Ростова»,</w:t>
            </w:r>
          </w:p>
          <w:p w:rsidR="00B25C42" w:rsidRPr="00B25C42" w:rsidRDefault="00B25C42" w:rsidP="00B25C42">
            <w:pPr>
              <w:pStyle w:val="a3"/>
            </w:pPr>
            <w:r w:rsidRPr="00B25C42">
              <w:t>«Большая  уборка»,</w:t>
            </w:r>
          </w:p>
          <w:p w:rsidR="00B25C42" w:rsidRPr="00B25C42" w:rsidRDefault="00B25C42" w:rsidP="00B25C42">
            <w:pPr>
              <w:pStyle w:val="a3"/>
            </w:pPr>
            <w:r w:rsidRPr="00B25C42">
              <w:t>«Разделяй с нами», «Культура обращения с отходами» в рамках реализации муниципального проекта «Город будущего»</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По городскому плану</w:t>
            </w:r>
          </w:p>
        </w:tc>
        <w:tc>
          <w:tcPr>
            <w:tcW w:w="2977" w:type="dxa"/>
          </w:tcPr>
          <w:p w:rsidR="00B25C42" w:rsidRPr="00B25C42" w:rsidRDefault="00B25C42" w:rsidP="00B25C42">
            <w:pPr>
              <w:pStyle w:val="a3"/>
              <w:rPr>
                <w:lang w:val="en-US"/>
              </w:rPr>
            </w:pPr>
            <w:r w:rsidRPr="00B25C42">
              <w:rPr>
                <w:lang w:val="en-US"/>
              </w:rPr>
              <w:t>Классные руководители</w:t>
            </w:r>
            <w:r w:rsidRPr="00B25C42">
              <w:rPr>
                <w:lang w:val="en-US"/>
              </w:rPr>
              <w:tab/>
              <w:t>5-9 классов</w:t>
            </w:r>
          </w:p>
        </w:tc>
      </w:tr>
      <w:tr w:rsidR="00B25C42" w:rsidRPr="00B25C42" w:rsidTr="00DE1B84">
        <w:trPr>
          <w:trHeight w:val="321"/>
        </w:trPr>
        <w:tc>
          <w:tcPr>
            <w:tcW w:w="823" w:type="dxa"/>
          </w:tcPr>
          <w:p w:rsidR="00B25C42" w:rsidRPr="00B25C42" w:rsidRDefault="00B25C42" w:rsidP="00B25C42">
            <w:pPr>
              <w:pStyle w:val="a3"/>
              <w:rPr>
                <w:lang w:val="en-US"/>
              </w:rPr>
            </w:pPr>
          </w:p>
        </w:tc>
        <w:tc>
          <w:tcPr>
            <w:tcW w:w="2551" w:type="dxa"/>
          </w:tcPr>
          <w:p w:rsidR="00B25C42" w:rsidRPr="00B25C42" w:rsidRDefault="00B25C42" w:rsidP="00B25C42">
            <w:pPr>
              <w:pStyle w:val="a3"/>
              <w:rPr>
                <w:lang w:val="en-US"/>
              </w:rPr>
            </w:pPr>
          </w:p>
        </w:tc>
        <w:tc>
          <w:tcPr>
            <w:tcW w:w="1701" w:type="dxa"/>
          </w:tcPr>
          <w:p w:rsidR="00B25C42" w:rsidRPr="00B25C42" w:rsidRDefault="00B25C42" w:rsidP="00B25C42">
            <w:pPr>
              <w:pStyle w:val="a3"/>
              <w:rPr>
                <w:lang w:val="en-US"/>
              </w:rPr>
            </w:pPr>
          </w:p>
        </w:tc>
        <w:tc>
          <w:tcPr>
            <w:tcW w:w="2410" w:type="dxa"/>
          </w:tcPr>
          <w:p w:rsidR="00B25C42" w:rsidRPr="00B25C42" w:rsidRDefault="00B25C42" w:rsidP="00B25C42">
            <w:pPr>
              <w:pStyle w:val="a3"/>
              <w:rPr>
                <w:lang w:val="en-US"/>
              </w:rPr>
            </w:pPr>
          </w:p>
        </w:tc>
        <w:tc>
          <w:tcPr>
            <w:tcW w:w="2977" w:type="dxa"/>
          </w:tcPr>
          <w:p w:rsidR="00B25C42" w:rsidRPr="00B25C42" w:rsidRDefault="00B25C42" w:rsidP="00B25C42">
            <w:pPr>
              <w:pStyle w:val="a3"/>
              <w:rPr>
                <w:lang w:val="en-US"/>
              </w:rPr>
            </w:pPr>
          </w:p>
        </w:tc>
      </w:tr>
      <w:tr w:rsidR="00B25C42" w:rsidRPr="00B25C42" w:rsidTr="00DE1B84">
        <w:trPr>
          <w:trHeight w:val="2575"/>
        </w:trPr>
        <w:tc>
          <w:tcPr>
            <w:tcW w:w="823" w:type="dxa"/>
          </w:tcPr>
          <w:p w:rsidR="00B25C42" w:rsidRPr="00B25C42" w:rsidRDefault="00B25C42" w:rsidP="00B25C42">
            <w:pPr>
              <w:pStyle w:val="a3"/>
              <w:rPr>
                <w:lang w:val="en-US"/>
              </w:rPr>
            </w:pPr>
            <w:r w:rsidRPr="00B25C42">
              <w:rPr>
                <w:lang w:val="en-US"/>
              </w:rPr>
              <w:t xml:space="preserve">  20</w:t>
            </w:r>
          </w:p>
        </w:tc>
        <w:tc>
          <w:tcPr>
            <w:tcW w:w="2551" w:type="dxa"/>
          </w:tcPr>
          <w:p w:rsidR="00B25C42" w:rsidRPr="00B25C42" w:rsidRDefault="00B25C42" w:rsidP="00B25C42">
            <w:pPr>
              <w:pStyle w:val="a3"/>
            </w:pPr>
            <w:r w:rsidRPr="00B25C42">
              <w:t>День народного единства</w:t>
            </w:r>
            <w:r w:rsidRPr="00B25C42">
              <w:tab/>
              <w:t>– акция</w:t>
            </w:r>
          </w:p>
          <w:p w:rsidR="00B25C42" w:rsidRPr="00B25C42" w:rsidRDefault="00B25C42" w:rsidP="00B25C42">
            <w:pPr>
              <w:pStyle w:val="a3"/>
            </w:pPr>
            <w:r w:rsidRPr="00B25C42">
              <w:t>«Несокрушимая</w:t>
            </w:r>
            <w:r w:rsidRPr="00B25C42">
              <w:tab/>
              <w:t>и</w:t>
            </w:r>
          </w:p>
          <w:p w:rsidR="00B25C42" w:rsidRPr="00B25C42" w:rsidRDefault="00B25C42" w:rsidP="00B25C42">
            <w:pPr>
              <w:pStyle w:val="a3"/>
              <w:rPr>
                <w:lang w:val="en-US"/>
              </w:rPr>
            </w:pPr>
            <w:r w:rsidRPr="00B25C42">
              <w:rPr>
                <w:lang w:val="en-US"/>
              </w:rPr>
              <w:t>легендарная»</w:t>
            </w:r>
          </w:p>
        </w:tc>
        <w:tc>
          <w:tcPr>
            <w:tcW w:w="1701" w:type="dxa"/>
          </w:tcPr>
          <w:p w:rsidR="00B25C42" w:rsidRPr="00B25C42" w:rsidRDefault="00B25C42" w:rsidP="00B25C42">
            <w:pPr>
              <w:pStyle w:val="a3"/>
              <w:rPr>
                <w:lang w:val="en-US"/>
              </w:rPr>
            </w:pPr>
            <w:r w:rsidRPr="00B25C42">
              <w:rPr>
                <w:lang w:val="en-US"/>
              </w:rPr>
              <w:t xml:space="preserve">        5-9</w:t>
            </w:r>
          </w:p>
        </w:tc>
        <w:tc>
          <w:tcPr>
            <w:tcW w:w="2410" w:type="dxa"/>
          </w:tcPr>
          <w:p w:rsidR="00B25C42" w:rsidRPr="00B25C42" w:rsidRDefault="00B25C42" w:rsidP="00B25C42">
            <w:pPr>
              <w:pStyle w:val="a3"/>
              <w:rPr>
                <w:lang w:val="en-US"/>
              </w:rPr>
            </w:pPr>
            <w:r w:rsidRPr="00B25C42">
              <w:rPr>
                <w:lang w:val="en-US"/>
              </w:rPr>
              <w:t>04.11.</w:t>
            </w:r>
          </w:p>
        </w:tc>
        <w:tc>
          <w:tcPr>
            <w:tcW w:w="2977" w:type="dxa"/>
          </w:tcPr>
          <w:p w:rsidR="00B25C42" w:rsidRPr="00B25C42" w:rsidRDefault="00B25C42" w:rsidP="00B25C42">
            <w:pPr>
              <w:pStyle w:val="a3"/>
            </w:pPr>
            <w:r w:rsidRPr="00B25C42">
              <w:t>Ст.вожатая, учителя истории и обществознания Шелухина Г.А., Жихарева Н.В.</w:t>
            </w:r>
          </w:p>
        </w:tc>
      </w:tr>
      <w:tr w:rsidR="00B25C42" w:rsidRPr="00B25C42" w:rsidTr="00DE1B84">
        <w:trPr>
          <w:trHeight w:val="1604"/>
        </w:trPr>
        <w:tc>
          <w:tcPr>
            <w:tcW w:w="823" w:type="dxa"/>
          </w:tcPr>
          <w:p w:rsidR="00B25C42" w:rsidRPr="00B25C42" w:rsidRDefault="00B25C42" w:rsidP="00B25C42">
            <w:pPr>
              <w:pStyle w:val="a3"/>
              <w:rPr>
                <w:lang w:val="en-US"/>
              </w:rPr>
            </w:pPr>
            <w:r w:rsidRPr="00B25C42">
              <w:t xml:space="preserve"> </w:t>
            </w:r>
            <w:r w:rsidRPr="00B25C42">
              <w:rPr>
                <w:lang w:val="en-US"/>
              </w:rPr>
              <w:t>21</w:t>
            </w:r>
          </w:p>
        </w:tc>
        <w:tc>
          <w:tcPr>
            <w:tcW w:w="2551" w:type="dxa"/>
          </w:tcPr>
          <w:p w:rsidR="00B25C42" w:rsidRPr="00B25C42" w:rsidRDefault="00B25C42" w:rsidP="00B25C42">
            <w:pPr>
              <w:pStyle w:val="a3"/>
              <w:rPr>
                <w:lang w:val="en-US"/>
              </w:rPr>
            </w:pPr>
            <w:r w:rsidRPr="00B25C42">
              <w:rPr>
                <w:lang w:val="en-US"/>
              </w:rPr>
              <w:t>Радиолинейка</w:t>
            </w:r>
          </w:p>
          <w:p w:rsidR="00B25C42" w:rsidRPr="00B25C42" w:rsidRDefault="00B25C42" w:rsidP="00B25C42">
            <w:pPr>
              <w:pStyle w:val="a3"/>
              <w:rPr>
                <w:lang w:val="en-US"/>
              </w:rPr>
            </w:pPr>
            <w:r w:rsidRPr="00B25C42">
              <w:rPr>
                <w:lang w:val="en-US"/>
              </w:rPr>
              <w:t>«Символы России»</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 xml:space="preserve">  28.11.</w:t>
            </w:r>
          </w:p>
        </w:tc>
        <w:tc>
          <w:tcPr>
            <w:tcW w:w="2977" w:type="dxa"/>
          </w:tcPr>
          <w:p w:rsidR="00B25C42" w:rsidRPr="00B25C42" w:rsidRDefault="00B25C42" w:rsidP="00B25C42">
            <w:pPr>
              <w:pStyle w:val="a3"/>
            </w:pPr>
            <w:r w:rsidRPr="00B25C42">
              <w:t>Учителя истории Шелухина Г.А., Жихарева Н.В.</w:t>
            </w:r>
          </w:p>
        </w:tc>
      </w:tr>
      <w:tr w:rsidR="00B25C42" w:rsidRPr="00B25C42" w:rsidTr="00DE1B84">
        <w:trPr>
          <w:trHeight w:val="4824"/>
        </w:trPr>
        <w:tc>
          <w:tcPr>
            <w:tcW w:w="823" w:type="dxa"/>
          </w:tcPr>
          <w:p w:rsidR="00B25C42" w:rsidRPr="00B25C42" w:rsidRDefault="00B25C42" w:rsidP="00B25C42">
            <w:pPr>
              <w:pStyle w:val="a3"/>
              <w:rPr>
                <w:lang w:val="en-US"/>
              </w:rPr>
            </w:pPr>
            <w:r w:rsidRPr="00B25C42">
              <w:t xml:space="preserve"> </w:t>
            </w:r>
            <w:r w:rsidRPr="00B25C42">
              <w:rPr>
                <w:lang w:val="en-US"/>
              </w:rPr>
              <w:t>22</w:t>
            </w:r>
          </w:p>
        </w:tc>
        <w:tc>
          <w:tcPr>
            <w:tcW w:w="2551" w:type="dxa"/>
          </w:tcPr>
          <w:p w:rsidR="00B25C42" w:rsidRPr="00B25C42" w:rsidRDefault="00B25C42" w:rsidP="00B25C42">
            <w:pPr>
              <w:pStyle w:val="a3"/>
            </w:pPr>
            <w:r w:rsidRPr="00B25C42">
              <w:t>Проведение тематического мероприятия, посвященного 1-му освобождению г.Ростова – на – Дону от немецко- фашистских захватчиков</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lang w:val="en-US"/>
              </w:rPr>
            </w:pPr>
            <w:r w:rsidRPr="00B25C42">
              <w:rPr>
                <w:lang w:val="en-US"/>
              </w:rPr>
              <w:t>27-28</w:t>
            </w:r>
          </w:p>
          <w:p w:rsidR="00B25C42" w:rsidRPr="00B25C42" w:rsidRDefault="00B25C42" w:rsidP="00B25C42">
            <w:pPr>
              <w:pStyle w:val="a3"/>
              <w:rPr>
                <w:lang w:val="en-US"/>
              </w:rPr>
            </w:pPr>
            <w:r w:rsidRPr="00B25C42">
              <w:rPr>
                <w:lang w:val="en-US"/>
              </w:rPr>
              <w:t>ноября</w:t>
            </w:r>
          </w:p>
        </w:tc>
        <w:tc>
          <w:tcPr>
            <w:tcW w:w="2977" w:type="dxa"/>
          </w:tcPr>
          <w:p w:rsidR="00B25C42" w:rsidRPr="00B25C42" w:rsidRDefault="00B25C42" w:rsidP="00B25C42">
            <w:pPr>
              <w:pStyle w:val="a3"/>
            </w:pPr>
            <w:r w:rsidRPr="00B25C42">
              <w:t>Учителя истории Шелухина Г.А., Жихарева Н.В.</w:t>
            </w:r>
          </w:p>
        </w:tc>
      </w:tr>
      <w:tr w:rsidR="00B25C42" w:rsidRPr="00B25C42" w:rsidTr="00DE1B84">
        <w:trPr>
          <w:trHeight w:val="321"/>
        </w:trPr>
        <w:tc>
          <w:tcPr>
            <w:tcW w:w="823" w:type="dxa"/>
          </w:tcPr>
          <w:p w:rsidR="00B25C42" w:rsidRPr="00B25C42" w:rsidRDefault="00B25C42" w:rsidP="00B25C42">
            <w:pPr>
              <w:pStyle w:val="a3"/>
            </w:pPr>
          </w:p>
        </w:tc>
        <w:tc>
          <w:tcPr>
            <w:tcW w:w="2551" w:type="dxa"/>
          </w:tcPr>
          <w:p w:rsidR="00B25C42" w:rsidRPr="00B25C42" w:rsidRDefault="00B25C42" w:rsidP="00B25C42">
            <w:pPr>
              <w:pStyle w:val="a3"/>
              <w:rPr>
                <w:lang w:val="en-US"/>
              </w:rPr>
            </w:pPr>
            <w:r w:rsidRPr="00B25C42">
              <w:rPr>
                <w:lang w:val="en-US"/>
              </w:rPr>
              <w:t>.</w:t>
            </w:r>
          </w:p>
        </w:tc>
        <w:tc>
          <w:tcPr>
            <w:tcW w:w="1701" w:type="dxa"/>
          </w:tcPr>
          <w:p w:rsidR="00B25C42" w:rsidRPr="00B25C42" w:rsidRDefault="00B25C42" w:rsidP="00B25C42">
            <w:pPr>
              <w:pStyle w:val="a3"/>
              <w:rPr>
                <w:lang w:val="en-US"/>
              </w:rPr>
            </w:pPr>
          </w:p>
        </w:tc>
        <w:tc>
          <w:tcPr>
            <w:tcW w:w="2410" w:type="dxa"/>
          </w:tcPr>
          <w:p w:rsidR="00B25C42" w:rsidRPr="00B25C42" w:rsidRDefault="00B25C42" w:rsidP="00B25C42">
            <w:pPr>
              <w:pStyle w:val="a3"/>
              <w:rPr>
                <w:lang w:val="en-US"/>
              </w:rPr>
            </w:pPr>
          </w:p>
        </w:tc>
        <w:tc>
          <w:tcPr>
            <w:tcW w:w="2977" w:type="dxa"/>
          </w:tcPr>
          <w:p w:rsidR="00B25C42" w:rsidRPr="00B25C42" w:rsidRDefault="00B25C42" w:rsidP="00B25C42">
            <w:pPr>
              <w:pStyle w:val="a3"/>
              <w:rPr>
                <w:lang w:val="en-US"/>
              </w:rPr>
            </w:pPr>
          </w:p>
        </w:tc>
      </w:tr>
      <w:tr w:rsidR="00B25C42" w:rsidRPr="00B25C42" w:rsidTr="00DE1B84">
        <w:trPr>
          <w:trHeight w:val="1931"/>
        </w:trPr>
        <w:tc>
          <w:tcPr>
            <w:tcW w:w="823" w:type="dxa"/>
          </w:tcPr>
          <w:p w:rsidR="00B25C42" w:rsidRPr="00B25C42" w:rsidRDefault="00B25C42" w:rsidP="00B25C42">
            <w:pPr>
              <w:pStyle w:val="a3"/>
              <w:rPr>
                <w:lang w:val="en-US"/>
              </w:rPr>
            </w:pPr>
            <w:r w:rsidRPr="00B25C42">
              <w:rPr>
                <w:lang w:val="en-US"/>
              </w:rPr>
              <w:t xml:space="preserve"> 23</w:t>
            </w:r>
          </w:p>
        </w:tc>
        <w:tc>
          <w:tcPr>
            <w:tcW w:w="2551" w:type="dxa"/>
          </w:tcPr>
          <w:p w:rsidR="00B25C42" w:rsidRPr="00B25C42" w:rsidRDefault="00B25C42" w:rsidP="00B25C42">
            <w:pPr>
              <w:pStyle w:val="a3"/>
            </w:pPr>
            <w:r w:rsidRPr="00B25C42">
              <w:t>Акция ко дню инвалида</w:t>
            </w:r>
          </w:p>
          <w:p w:rsidR="00B25C42" w:rsidRPr="00B25C42" w:rsidRDefault="00B25C42" w:rsidP="00B25C42">
            <w:pPr>
              <w:pStyle w:val="a3"/>
            </w:pPr>
            <w:r w:rsidRPr="00B25C42">
              <w:t>«Нам друг без друга нельзя»</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2-3 декабря</w:t>
            </w:r>
          </w:p>
        </w:tc>
        <w:tc>
          <w:tcPr>
            <w:tcW w:w="2977" w:type="dxa"/>
          </w:tcPr>
          <w:p w:rsidR="00B25C42" w:rsidRPr="00B25C42" w:rsidRDefault="00B25C42" w:rsidP="00B25C42">
            <w:pPr>
              <w:pStyle w:val="a3"/>
            </w:pPr>
            <w:r w:rsidRPr="00B25C42">
              <w:t>Старшие вожатые, лидеры ученического самоуправления.</w:t>
            </w:r>
          </w:p>
        </w:tc>
      </w:tr>
      <w:tr w:rsidR="00B25C42" w:rsidRPr="00B25C42" w:rsidTr="00DE1B84">
        <w:trPr>
          <w:trHeight w:val="3102"/>
        </w:trPr>
        <w:tc>
          <w:tcPr>
            <w:tcW w:w="823" w:type="dxa"/>
          </w:tcPr>
          <w:p w:rsidR="00B25C42" w:rsidRPr="00B25C42" w:rsidRDefault="00B25C42" w:rsidP="00B25C42">
            <w:pPr>
              <w:pStyle w:val="a3"/>
              <w:rPr>
                <w:lang w:val="en-US"/>
              </w:rPr>
            </w:pPr>
            <w:r w:rsidRPr="00B25C42">
              <w:t xml:space="preserve"> </w:t>
            </w:r>
            <w:r w:rsidRPr="00B25C42">
              <w:rPr>
                <w:lang w:val="en-US"/>
              </w:rPr>
              <w:t>24</w:t>
            </w:r>
          </w:p>
        </w:tc>
        <w:tc>
          <w:tcPr>
            <w:tcW w:w="2551" w:type="dxa"/>
          </w:tcPr>
          <w:p w:rsidR="00B25C42" w:rsidRPr="00B25C42" w:rsidRDefault="00B25C42" w:rsidP="00B25C42">
            <w:pPr>
              <w:pStyle w:val="a3"/>
            </w:pPr>
            <w:r w:rsidRPr="00B25C42">
              <w:t>Акции, посвященные Дню неизвестного солдата</w:t>
            </w:r>
          </w:p>
        </w:tc>
        <w:tc>
          <w:tcPr>
            <w:tcW w:w="1701"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lang w:val="en-US"/>
              </w:rPr>
            </w:pPr>
            <w:r w:rsidRPr="00B25C42">
              <w:rPr>
                <w:lang w:val="en-US"/>
              </w:rPr>
              <w:t>03.12.</w:t>
            </w:r>
          </w:p>
        </w:tc>
        <w:tc>
          <w:tcPr>
            <w:tcW w:w="2977" w:type="dxa"/>
          </w:tcPr>
          <w:p w:rsidR="00B25C42" w:rsidRPr="00B25C42" w:rsidRDefault="00B25C42" w:rsidP="00B25C42">
            <w:pPr>
              <w:pStyle w:val="a3"/>
            </w:pPr>
            <w:r w:rsidRPr="00B25C42">
              <w:t>Старшие вожатые, лидеры ученического самоуправления.</w:t>
            </w:r>
          </w:p>
        </w:tc>
      </w:tr>
      <w:tr w:rsidR="00B25C42" w:rsidRPr="00B25C42" w:rsidTr="00DE1B84">
        <w:trPr>
          <w:trHeight w:val="3214"/>
        </w:trPr>
        <w:tc>
          <w:tcPr>
            <w:tcW w:w="823" w:type="dxa"/>
          </w:tcPr>
          <w:p w:rsidR="00B25C42" w:rsidRPr="00B25C42" w:rsidRDefault="00B25C42" w:rsidP="00B25C42">
            <w:pPr>
              <w:pStyle w:val="a3"/>
              <w:rPr>
                <w:lang w:val="en-US"/>
              </w:rPr>
            </w:pPr>
            <w:r w:rsidRPr="00B25C42">
              <w:t xml:space="preserve"> </w:t>
            </w:r>
            <w:r w:rsidRPr="00B25C42">
              <w:rPr>
                <w:lang w:val="en-US"/>
              </w:rPr>
              <w:t>25</w:t>
            </w:r>
          </w:p>
        </w:tc>
        <w:tc>
          <w:tcPr>
            <w:tcW w:w="2551" w:type="dxa"/>
          </w:tcPr>
          <w:p w:rsidR="00B25C42" w:rsidRPr="00B25C42" w:rsidRDefault="00B25C42" w:rsidP="00B25C42">
            <w:pPr>
              <w:pStyle w:val="a3"/>
            </w:pPr>
            <w:r w:rsidRPr="00B25C42">
              <w:t>День добровольца (волонтера)</w:t>
            </w:r>
          </w:p>
          <w:p w:rsidR="00B25C42" w:rsidRPr="00B25C42" w:rsidRDefault="00B25C42" w:rsidP="00B25C42">
            <w:pPr>
              <w:pStyle w:val="a3"/>
            </w:pPr>
            <w:r w:rsidRPr="00B25C42">
              <w:t>Акция по вовлечению в волонтерский отряд.</w:t>
            </w:r>
          </w:p>
        </w:tc>
        <w:tc>
          <w:tcPr>
            <w:tcW w:w="1701" w:type="dxa"/>
          </w:tcPr>
          <w:p w:rsidR="00B25C42" w:rsidRPr="00B25C42" w:rsidRDefault="00B25C42" w:rsidP="00B25C42">
            <w:pPr>
              <w:pStyle w:val="a3"/>
              <w:rPr>
                <w:b/>
              </w:rPr>
            </w:pPr>
          </w:p>
          <w:p w:rsidR="00B25C42" w:rsidRPr="00B25C42" w:rsidRDefault="00B25C42" w:rsidP="00B25C42">
            <w:pPr>
              <w:pStyle w:val="a3"/>
              <w:rPr>
                <w:lang w:val="en-US"/>
              </w:rPr>
            </w:pPr>
            <w:r w:rsidRPr="00B25C42">
              <w:rPr>
                <w:lang w:val="en-US"/>
              </w:rPr>
              <w:t>8-9</w:t>
            </w:r>
          </w:p>
        </w:tc>
        <w:tc>
          <w:tcPr>
            <w:tcW w:w="2410" w:type="dxa"/>
          </w:tcPr>
          <w:p w:rsidR="00B25C42" w:rsidRPr="00B25C42" w:rsidRDefault="00B25C42" w:rsidP="00B25C42">
            <w:pPr>
              <w:pStyle w:val="a3"/>
              <w:rPr>
                <w:lang w:val="en-US"/>
              </w:rPr>
            </w:pPr>
            <w:r w:rsidRPr="00B25C42">
              <w:rPr>
                <w:lang w:val="en-US"/>
              </w:rPr>
              <w:t>05.12.</w:t>
            </w:r>
          </w:p>
        </w:tc>
        <w:tc>
          <w:tcPr>
            <w:tcW w:w="2977" w:type="dxa"/>
          </w:tcPr>
          <w:p w:rsidR="00B25C42" w:rsidRPr="00B25C42" w:rsidRDefault="00B25C42" w:rsidP="00B25C42">
            <w:pPr>
              <w:pStyle w:val="a3"/>
            </w:pPr>
            <w:r w:rsidRPr="00B25C42">
              <w:t>Школьный волонтерский отряд ,</w:t>
            </w:r>
          </w:p>
          <w:p w:rsidR="00B25C42" w:rsidRPr="00B25C42" w:rsidRDefault="00B25C42" w:rsidP="00B25C42">
            <w:pPr>
              <w:pStyle w:val="a3"/>
            </w:pPr>
            <w:r w:rsidRPr="00B25C42">
              <w:t xml:space="preserve"> Советник директора по воспитанию Джашиашвили С.В.</w:t>
            </w:r>
          </w:p>
        </w:tc>
      </w:tr>
      <w:tr w:rsidR="00B25C42" w:rsidRPr="00B25C42" w:rsidTr="00DE1B84">
        <w:trPr>
          <w:trHeight w:val="454"/>
        </w:trPr>
        <w:tc>
          <w:tcPr>
            <w:tcW w:w="10462" w:type="dxa"/>
            <w:gridSpan w:val="5"/>
          </w:tcPr>
          <w:p w:rsidR="00B25C42" w:rsidRPr="00B25C42" w:rsidRDefault="00B25C42" w:rsidP="00B25C42">
            <w:pPr>
              <w:pStyle w:val="a3"/>
            </w:pPr>
          </w:p>
        </w:tc>
      </w:tr>
      <w:tr w:rsidR="00B25C42" w:rsidRPr="00B25C42" w:rsidTr="00DE1B84">
        <w:trPr>
          <w:trHeight w:val="2253"/>
        </w:trPr>
        <w:tc>
          <w:tcPr>
            <w:tcW w:w="823" w:type="dxa"/>
          </w:tcPr>
          <w:p w:rsidR="00B25C42" w:rsidRPr="00B25C42" w:rsidRDefault="00B25C42" w:rsidP="00B25C42">
            <w:pPr>
              <w:pStyle w:val="a3"/>
              <w:rPr>
                <w:lang w:val="en-US"/>
              </w:rPr>
            </w:pPr>
            <w:r w:rsidRPr="00B25C42">
              <w:t xml:space="preserve"> </w:t>
            </w:r>
            <w:r w:rsidRPr="00B25C42">
              <w:rPr>
                <w:lang w:val="en-US"/>
              </w:rPr>
              <w:t>26</w:t>
            </w:r>
          </w:p>
        </w:tc>
        <w:tc>
          <w:tcPr>
            <w:tcW w:w="2551" w:type="dxa"/>
          </w:tcPr>
          <w:p w:rsidR="00B25C42" w:rsidRPr="00B25C42" w:rsidRDefault="00B25C42" w:rsidP="00B25C42">
            <w:pPr>
              <w:pStyle w:val="a3"/>
            </w:pPr>
            <w:r w:rsidRPr="00B25C42">
              <w:t>Акции, посвященные Всемирному дню борьбы со СПИДом</w:t>
            </w:r>
          </w:p>
        </w:tc>
        <w:tc>
          <w:tcPr>
            <w:tcW w:w="1701"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1.12.</w:t>
            </w:r>
          </w:p>
        </w:tc>
        <w:tc>
          <w:tcPr>
            <w:tcW w:w="2977" w:type="dxa"/>
          </w:tcPr>
          <w:p w:rsidR="00B25C42" w:rsidRPr="00B25C42" w:rsidRDefault="00B25C42" w:rsidP="00B25C42">
            <w:pPr>
              <w:pStyle w:val="a3"/>
              <w:rPr>
                <w:lang w:val="en-US"/>
              </w:rPr>
            </w:pPr>
            <w:r w:rsidRPr="00B25C42">
              <w:rPr>
                <w:lang w:val="en-US"/>
              </w:rPr>
              <w:t>Старшие вожатые</w:t>
            </w:r>
          </w:p>
        </w:tc>
      </w:tr>
      <w:tr w:rsidR="00B25C42" w:rsidRPr="00B25C42" w:rsidTr="00DE1B84">
        <w:trPr>
          <w:trHeight w:val="1609"/>
        </w:trPr>
        <w:tc>
          <w:tcPr>
            <w:tcW w:w="823" w:type="dxa"/>
          </w:tcPr>
          <w:p w:rsidR="00B25C42" w:rsidRPr="00B25C42" w:rsidRDefault="00B25C42" w:rsidP="00B25C42">
            <w:pPr>
              <w:pStyle w:val="a3"/>
              <w:rPr>
                <w:lang w:val="en-US"/>
              </w:rPr>
            </w:pPr>
            <w:r w:rsidRPr="00B25C42">
              <w:rPr>
                <w:lang w:val="en-US"/>
              </w:rPr>
              <w:t xml:space="preserve"> 27</w:t>
            </w:r>
          </w:p>
        </w:tc>
        <w:tc>
          <w:tcPr>
            <w:tcW w:w="2551" w:type="dxa"/>
          </w:tcPr>
          <w:p w:rsidR="00B25C42" w:rsidRPr="00B25C42" w:rsidRDefault="00B25C42" w:rsidP="00B25C42">
            <w:pPr>
              <w:pStyle w:val="a3"/>
            </w:pPr>
            <w:r w:rsidRPr="00B25C42">
              <w:t>Викторина АВС по изучению правил дорожного движения</w:t>
            </w:r>
          </w:p>
        </w:tc>
        <w:tc>
          <w:tcPr>
            <w:tcW w:w="1701" w:type="dxa"/>
          </w:tcPr>
          <w:p w:rsidR="00B25C42" w:rsidRPr="00B25C42" w:rsidRDefault="00B25C42" w:rsidP="00B25C42">
            <w:pPr>
              <w:pStyle w:val="a3"/>
            </w:pPr>
            <w:r w:rsidRPr="00B25C42">
              <w:t xml:space="preserve"> Отряд ЮИД</w:t>
            </w:r>
          </w:p>
        </w:tc>
        <w:tc>
          <w:tcPr>
            <w:tcW w:w="2410" w:type="dxa"/>
          </w:tcPr>
          <w:p w:rsidR="00B25C42" w:rsidRPr="00B25C42" w:rsidRDefault="00B25C42" w:rsidP="00B25C42">
            <w:pPr>
              <w:pStyle w:val="a3"/>
            </w:pPr>
            <w:r w:rsidRPr="00B25C42">
              <w:t xml:space="preserve">   декабрь</w:t>
            </w:r>
          </w:p>
        </w:tc>
        <w:tc>
          <w:tcPr>
            <w:tcW w:w="2977" w:type="dxa"/>
          </w:tcPr>
          <w:p w:rsidR="00B25C42" w:rsidRPr="00B25C42" w:rsidRDefault="00B25C42" w:rsidP="00B25C42">
            <w:pPr>
              <w:pStyle w:val="a3"/>
            </w:pPr>
            <w:r w:rsidRPr="00B25C42">
              <w:t xml:space="preserve">  Руководитель отряда ЮИД Маданбекова Н.</w:t>
            </w:r>
          </w:p>
        </w:tc>
      </w:tr>
      <w:tr w:rsidR="00B25C42" w:rsidRPr="00B25C42" w:rsidTr="00DE1B84">
        <w:trPr>
          <w:trHeight w:val="1931"/>
        </w:trPr>
        <w:tc>
          <w:tcPr>
            <w:tcW w:w="823" w:type="dxa"/>
          </w:tcPr>
          <w:p w:rsidR="00B25C42" w:rsidRPr="00B25C42" w:rsidRDefault="00B25C42" w:rsidP="00B25C42">
            <w:pPr>
              <w:pStyle w:val="a3"/>
              <w:rPr>
                <w:lang w:val="en-US"/>
              </w:rPr>
            </w:pPr>
            <w:r w:rsidRPr="00B25C42">
              <w:t xml:space="preserve"> </w:t>
            </w:r>
            <w:r w:rsidRPr="00B25C42">
              <w:rPr>
                <w:lang w:val="en-US"/>
              </w:rPr>
              <w:t>28</w:t>
            </w:r>
          </w:p>
        </w:tc>
        <w:tc>
          <w:tcPr>
            <w:tcW w:w="2551" w:type="dxa"/>
          </w:tcPr>
          <w:p w:rsidR="00B25C42" w:rsidRPr="00B25C42" w:rsidRDefault="00B25C42" w:rsidP="00B25C42">
            <w:pPr>
              <w:pStyle w:val="a3"/>
            </w:pPr>
            <w:r w:rsidRPr="00B25C42">
              <w:t>Работа лекторской группы</w:t>
            </w:r>
          </w:p>
          <w:p w:rsidR="00B25C42" w:rsidRPr="00B25C42" w:rsidRDefault="00B25C42" w:rsidP="00B25C42">
            <w:pPr>
              <w:pStyle w:val="a3"/>
            </w:pPr>
            <w:r w:rsidRPr="00B25C42">
              <w:t>«День Конституции»</w:t>
            </w:r>
          </w:p>
        </w:tc>
        <w:tc>
          <w:tcPr>
            <w:tcW w:w="1701"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12 декабря</w:t>
            </w:r>
          </w:p>
        </w:tc>
        <w:tc>
          <w:tcPr>
            <w:tcW w:w="2977" w:type="dxa"/>
          </w:tcPr>
          <w:p w:rsidR="00B25C42" w:rsidRPr="00B25C42" w:rsidRDefault="00B25C42" w:rsidP="00B25C42">
            <w:pPr>
              <w:pStyle w:val="a3"/>
            </w:pPr>
            <w:r w:rsidRPr="00B25C42">
              <w:t>Старшие вожатые, лидеры ученического самоуправления</w:t>
            </w:r>
          </w:p>
        </w:tc>
      </w:tr>
      <w:tr w:rsidR="00B25C42" w:rsidRPr="00B25C42" w:rsidTr="00DE1B84">
        <w:trPr>
          <w:trHeight w:val="2570"/>
        </w:trPr>
        <w:tc>
          <w:tcPr>
            <w:tcW w:w="823" w:type="dxa"/>
          </w:tcPr>
          <w:p w:rsidR="00B25C42" w:rsidRPr="00B25C42" w:rsidRDefault="00B25C42" w:rsidP="00B25C42">
            <w:pPr>
              <w:pStyle w:val="a3"/>
              <w:rPr>
                <w:lang w:val="en-US"/>
              </w:rPr>
            </w:pPr>
            <w:r w:rsidRPr="00B25C42">
              <w:t xml:space="preserve"> </w:t>
            </w:r>
            <w:r w:rsidRPr="00B25C42">
              <w:rPr>
                <w:lang w:val="en-US"/>
              </w:rPr>
              <w:t>29</w:t>
            </w:r>
          </w:p>
        </w:tc>
        <w:tc>
          <w:tcPr>
            <w:tcW w:w="2551" w:type="dxa"/>
          </w:tcPr>
          <w:p w:rsidR="00B25C42" w:rsidRPr="00B25C42" w:rsidRDefault="00B25C42" w:rsidP="00B25C42">
            <w:pPr>
              <w:pStyle w:val="a3"/>
            </w:pPr>
            <w:r w:rsidRPr="00B25C42">
              <w:t>Конкур с рисунков по пожарной безопасност и</w:t>
            </w:r>
          </w:p>
          <w:p w:rsidR="00B25C42" w:rsidRPr="00B25C42" w:rsidRDefault="00B25C42" w:rsidP="00B25C42">
            <w:pPr>
              <w:pStyle w:val="a3"/>
              <w:rPr>
                <w:lang w:val="en-US"/>
              </w:rPr>
            </w:pPr>
            <w:r w:rsidRPr="00B25C42">
              <w:rPr>
                <w:lang w:val="en-US"/>
              </w:rPr>
              <w:t>«Неопалима я купина»</w:t>
            </w:r>
          </w:p>
        </w:tc>
        <w:tc>
          <w:tcPr>
            <w:tcW w:w="1701" w:type="dxa"/>
          </w:tcPr>
          <w:p w:rsidR="00B25C42" w:rsidRPr="00B25C42" w:rsidRDefault="00B25C42" w:rsidP="00B25C42">
            <w:pPr>
              <w:pStyle w:val="a3"/>
              <w:rPr>
                <w:lang w:val="en-US"/>
              </w:rPr>
            </w:pPr>
            <w:r w:rsidRPr="00B25C42">
              <w:rPr>
                <w:lang w:val="en-US"/>
              </w:rPr>
              <w:t>5-8</w:t>
            </w:r>
          </w:p>
        </w:tc>
        <w:tc>
          <w:tcPr>
            <w:tcW w:w="2410" w:type="dxa"/>
          </w:tcPr>
          <w:p w:rsidR="00B25C42" w:rsidRPr="00B25C42" w:rsidRDefault="00B25C42" w:rsidP="00B25C42">
            <w:pPr>
              <w:pStyle w:val="a3"/>
              <w:rPr>
                <w:lang w:val="en-US"/>
              </w:rPr>
            </w:pPr>
            <w:r w:rsidRPr="00B25C42">
              <w:rPr>
                <w:lang w:val="en-US"/>
              </w:rPr>
              <w:t>декабрь</w:t>
            </w:r>
          </w:p>
        </w:tc>
        <w:tc>
          <w:tcPr>
            <w:tcW w:w="2977" w:type="dxa"/>
          </w:tcPr>
          <w:p w:rsidR="00B25C42" w:rsidRPr="00B25C42" w:rsidRDefault="00B25C42" w:rsidP="00B25C42">
            <w:pPr>
              <w:pStyle w:val="a3"/>
            </w:pPr>
            <w:r w:rsidRPr="00B25C42">
              <w:t>Учитель ИЗО</w:t>
            </w:r>
          </w:p>
          <w:p w:rsidR="00B25C42" w:rsidRPr="00B25C42" w:rsidRDefault="00B25C42" w:rsidP="00B25C42">
            <w:pPr>
              <w:pStyle w:val="a3"/>
            </w:pPr>
            <w:r w:rsidRPr="00B25C42">
              <w:t xml:space="preserve"> Приходько Т.В., Рустамова М.С.</w:t>
            </w:r>
          </w:p>
        </w:tc>
      </w:tr>
      <w:tr w:rsidR="00B25C42" w:rsidRPr="00B25C42" w:rsidTr="00DE1B84">
        <w:trPr>
          <w:trHeight w:val="2893"/>
        </w:trPr>
        <w:tc>
          <w:tcPr>
            <w:tcW w:w="823" w:type="dxa"/>
          </w:tcPr>
          <w:p w:rsidR="00B25C42" w:rsidRPr="00B25C42" w:rsidRDefault="00B25C42" w:rsidP="00B25C42">
            <w:pPr>
              <w:pStyle w:val="a3"/>
              <w:rPr>
                <w:lang w:val="en-US"/>
              </w:rPr>
            </w:pPr>
            <w:r w:rsidRPr="00B25C42">
              <w:t xml:space="preserve"> </w:t>
            </w:r>
            <w:r w:rsidRPr="00B25C42">
              <w:rPr>
                <w:lang w:val="en-US"/>
              </w:rPr>
              <w:t>30</w:t>
            </w:r>
          </w:p>
        </w:tc>
        <w:tc>
          <w:tcPr>
            <w:tcW w:w="2551" w:type="dxa"/>
          </w:tcPr>
          <w:p w:rsidR="00B25C42" w:rsidRPr="00B25C42" w:rsidRDefault="00B25C42" w:rsidP="00B25C42">
            <w:pPr>
              <w:pStyle w:val="a3"/>
            </w:pPr>
            <w:r w:rsidRPr="00B25C42">
              <w:t>Новый год в школе: украшение кабинетов, конкурс плакатов, поделок, праздничная программа</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25 -26 декабря</w:t>
            </w:r>
          </w:p>
        </w:tc>
        <w:tc>
          <w:tcPr>
            <w:tcW w:w="2977" w:type="dxa"/>
          </w:tcPr>
          <w:p w:rsidR="00B25C42" w:rsidRPr="00B25C42" w:rsidRDefault="00B25C42" w:rsidP="00B25C42">
            <w:pPr>
              <w:pStyle w:val="a3"/>
            </w:pPr>
            <w:r w:rsidRPr="00B25C42">
              <w:t>Заместитель директора по ВР Макаренко М.А., старшие вожатые , классные руководители</w:t>
            </w:r>
          </w:p>
        </w:tc>
      </w:tr>
      <w:tr w:rsidR="00B25C42" w:rsidRPr="00B25C42" w:rsidTr="00DE1B84">
        <w:trPr>
          <w:trHeight w:val="5473"/>
        </w:trPr>
        <w:tc>
          <w:tcPr>
            <w:tcW w:w="823" w:type="dxa"/>
          </w:tcPr>
          <w:p w:rsidR="00B25C42" w:rsidRPr="00B25C42" w:rsidRDefault="00B25C42" w:rsidP="00B25C42">
            <w:pPr>
              <w:pStyle w:val="a3"/>
            </w:pPr>
            <w:r w:rsidRPr="00B25C42">
              <w:t xml:space="preserve"> 31</w:t>
            </w:r>
          </w:p>
        </w:tc>
        <w:tc>
          <w:tcPr>
            <w:tcW w:w="2551" w:type="dxa"/>
          </w:tcPr>
          <w:p w:rsidR="00B25C42" w:rsidRPr="00B25C42" w:rsidRDefault="00B25C42" w:rsidP="00B25C42">
            <w:pPr>
              <w:pStyle w:val="a3"/>
            </w:pPr>
            <w:r w:rsidRPr="00B25C42">
              <w:t>Благотворительная  акция</w:t>
            </w:r>
          </w:p>
          <w:p w:rsidR="00B25C42" w:rsidRPr="00B25C42" w:rsidRDefault="00B25C42" w:rsidP="00B25C42">
            <w:pPr>
              <w:pStyle w:val="a3"/>
            </w:pPr>
            <w:r w:rsidRPr="00B25C42">
              <w:t>«Рождественский перезвон», школьная акция</w:t>
            </w:r>
          </w:p>
          <w:p w:rsidR="00B25C42" w:rsidRPr="00B25C42" w:rsidRDefault="00B25C42" w:rsidP="00B25C42">
            <w:pPr>
              <w:pStyle w:val="a3"/>
            </w:pPr>
            <w:r w:rsidRPr="00B25C42">
              <w:t>«Подарок от Деда Мороза» (поздравление детей из малообеспеченных многодетных семей, участников СВО)</w:t>
            </w:r>
          </w:p>
        </w:tc>
        <w:tc>
          <w:tcPr>
            <w:tcW w:w="1701"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20.12.-26.12.</w:t>
            </w:r>
          </w:p>
        </w:tc>
        <w:tc>
          <w:tcPr>
            <w:tcW w:w="2977" w:type="dxa"/>
          </w:tcPr>
          <w:p w:rsidR="00B25C42" w:rsidRPr="00B25C42" w:rsidRDefault="00B25C42" w:rsidP="00B25C42">
            <w:pPr>
              <w:pStyle w:val="a3"/>
            </w:pPr>
            <w:r w:rsidRPr="00B25C42">
              <w:t>Классные руководители, старшие вожатые, лидеры ученического самоуправления</w:t>
            </w:r>
          </w:p>
        </w:tc>
      </w:tr>
      <w:tr w:rsidR="00B25C42" w:rsidRPr="00B25C42" w:rsidTr="00DE1B84">
        <w:trPr>
          <w:trHeight w:val="2248"/>
        </w:trPr>
        <w:tc>
          <w:tcPr>
            <w:tcW w:w="823" w:type="dxa"/>
          </w:tcPr>
          <w:p w:rsidR="00B25C42" w:rsidRPr="00B25C42" w:rsidRDefault="00B25C42" w:rsidP="00B25C42">
            <w:pPr>
              <w:pStyle w:val="a3"/>
              <w:rPr>
                <w:lang w:val="en-US"/>
              </w:rPr>
            </w:pPr>
            <w:r w:rsidRPr="00B25C42">
              <w:t xml:space="preserve"> </w:t>
            </w:r>
            <w:r w:rsidRPr="00B25C42">
              <w:rPr>
                <w:lang w:val="en-US"/>
              </w:rPr>
              <w:t>32</w:t>
            </w:r>
          </w:p>
        </w:tc>
        <w:tc>
          <w:tcPr>
            <w:tcW w:w="2551" w:type="dxa"/>
          </w:tcPr>
          <w:p w:rsidR="00B25C42" w:rsidRPr="00B25C42" w:rsidRDefault="00B25C42" w:rsidP="00B25C42">
            <w:pPr>
              <w:pStyle w:val="a3"/>
            </w:pPr>
            <w:r w:rsidRPr="00B25C42">
              <w:t>Час памяти</w:t>
            </w:r>
          </w:p>
          <w:p w:rsidR="00B25C42" w:rsidRPr="00B25C42" w:rsidRDefault="00B25C42" w:rsidP="00B25C42">
            <w:pPr>
              <w:pStyle w:val="a3"/>
            </w:pPr>
            <w:r w:rsidRPr="00B25C42">
              <w:t>«Блокада  Ленинграда»,</w:t>
            </w:r>
          </w:p>
          <w:p w:rsidR="00B25C42" w:rsidRPr="00B25C42" w:rsidRDefault="00B25C42" w:rsidP="00B25C42">
            <w:pPr>
              <w:pStyle w:val="a3"/>
            </w:pPr>
            <w:r w:rsidRPr="00B25C42">
              <w:t>«Блокадный хлеб»</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pPr>
            <w:r w:rsidRPr="00B25C42">
              <w:rPr>
                <w:lang w:val="en-US"/>
              </w:rPr>
              <w:t>27 январ</w:t>
            </w:r>
            <w:r w:rsidRPr="00B25C42">
              <w:t>я</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3536"/>
        </w:trPr>
        <w:tc>
          <w:tcPr>
            <w:tcW w:w="823" w:type="dxa"/>
          </w:tcPr>
          <w:p w:rsidR="00B25C42" w:rsidRPr="00B25C42" w:rsidRDefault="00B25C42" w:rsidP="00B25C42">
            <w:pPr>
              <w:pStyle w:val="a3"/>
              <w:rPr>
                <w:lang w:val="en-US"/>
              </w:rPr>
            </w:pPr>
            <w:r w:rsidRPr="00B25C42">
              <w:rPr>
                <w:lang w:val="en-US"/>
              </w:rPr>
              <w:t xml:space="preserve"> 33</w:t>
            </w:r>
          </w:p>
        </w:tc>
        <w:tc>
          <w:tcPr>
            <w:tcW w:w="2551" w:type="dxa"/>
          </w:tcPr>
          <w:p w:rsidR="00B25C42" w:rsidRPr="00B25C42" w:rsidRDefault="00B25C42" w:rsidP="00B25C42">
            <w:pPr>
              <w:pStyle w:val="a3"/>
            </w:pPr>
            <w:r w:rsidRPr="00B25C42">
              <w:t>Участи</w:t>
            </w:r>
          </w:p>
          <w:p w:rsidR="00B25C42" w:rsidRPr="00B25C42" w:rsidRDefault="00B25C42" w:rsidP="00B25C42">
            <w:pPr>
              <w:pStyle w:val="a3"/>
            </w:pPr>
            <w:r w:rsidRPr="00B25C42">
              <w:t>е в конкурсе по информационно- коммуникационным технология</w:t>
            </w:r>
          </w:p>
          <w:p w:rsidR="00B25C42" w:rsidRPr="00B25C42" w:rsidRDefault="00B25C42" w:rsidP="00B25C42">
            <w:pPr>
              <w:pStyle w:val="a3"/>
              <w:rPr>
                <w:lang w:val="en-US"/>
              </w:rPr>
            </w:pPr>
            <w:r w:rsidRPr="00B25C42">
              <w:rPr>
                <w:lang w:val="en-US"/>
              </w:rPr>
              <w:t>«#Ябезопасныйинтернт»</w:t>
            </w:r>
          </w:p>
        </w:tc>
        <w:tc>
          <w:tcPr>
            <w:tcW w:w="1701"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январь</w:t>
            </w:r>
          </w:p>
        </w:tc>
        <w:tc>
          <w:tcPr>
            <w:tcW w:w="2977" w:type="dxa"/>
          </w:tcPr>
          <w:p w:rsidR="00B25C42" w:rsidRPr="00B25C42" w:rsidRDefault="00B25C42" w:rsidP="00B25C42">
            <w:pPr>
              <w:pStyle w:val="a3"/>
            </w:pPr>
            <w:r w:rsidRPr="00B25C42">
              <w:t>Руководитель кружка «Фотошоп» Ктиторова Н.Е.</w:t>
            </w:r>
          </w:p>
        </w:tc>
      </w:tr>
      <w:tr w:rsidR="00B25C42" w:rsidRPr="00B25C42" w:rsidTr="00DE1B84">
        <w:trPr>
          <w:trHeight w:val="1927"/>
        </w:trPr>
        <w:tc>
          <w:tcPr>
            <w:tcW w:w="823" w:type="dxa"/>
          </w:tcPr>
          <w:p w:rsidR="00B25C42" w:rsidRPr="00B25C42" w:rsidRDefault="00B25C42" w:rsidP="00B25C42">
            <w:pPr>
              <w:pStyle w:val="a3"/>
              <w:rPr>
                <w:lang w:val="en-US"/>
              </w:rPr>
            </w:pPr>
            <w:r w:rsidRPr="00B25C42">
              <w:rPr>
                <w:lang w:val="en-US"/>
              </w:rPr>
              <w:t>34</w:t>
            </w:r>
          </w:p>
        </w:tc>
        <w:tc>
          <w:tcPr>
            <w:tcW w:w="2551" w:type="dxa"/>
          </w:tcPr>
          <w:p w:rsidR="00B25C42" w:rsidRPr="00B25C42" w:rsidRDefault="00B25C42" w:rsidP="00B25C42">
            <w:pPr>
              <w:pStyle w:val="a3"/>
            </w:pPr>
            <w:r w:rsidRPr="00B25C42">
              <w:t>Открытие Месячника оборонно- массовой и спортивной работы</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23 января</w:t>
            </w:r>
          </w:p>
        </w:tc>
        <w:tc>
          <w:tcPr>
            <w:tcW w:w="2977" w:type="dxa"/>
          </w:tcPr>
          <w:p w:rsidR="00B25C42" w:rsidRPr="00B25C42" w:rsidRDefault="00B25C42" w:rsidP="00B25C42">
            <w:pPr>
              <w:pStyle w:val="a3"/>
            </w:pPr>
            <w:r w:rsidRPr="00B25C42">
              <w:t>Преподаватель- организатор ОБЗР Шишкина Е.В.</w:t>
            </w:r>
          </w:p>
        </w:tc>
      </w:tr>
      <w:tr w:rsidR="00B25C42" w:rsidRPr="00B25C42" w:rsidTr="00DE1B84">
        <w:trPr>
          <w:trHeight w:val="321"/>
        </w:trPr>
        <w:tc>
          <w:tcPr>
            <w:tcW w:w="823" w:type="dxa"/>
          </w:tcPr>
          <w:p w:rsidR="00B25C42" w:rsidRPr="00B25C42" w:rsidRDefault="00B25C42" w:rsidP="00B25C42">
            <w:pPr>
              <w:pStyle w:val="a3"/>
            </w:pPr>
          </w:p>
        </w:tc>
        <w:tc>
          <w:tcPr>
            <w:tcW w:w="2551" w:type="dxa"/>
          </w:tcPr>
          <w:p w:rsidR="00B25C42" w:rsidRPr="00B25C42" w:rsidRDefault="00B25C42" w:rsidP="00B25C42">
            <w:pPr>
              <w:pStyle w:val="a3"/>
            </w:pPr>
          </w:p>
        </w:tc>
        <w:tc>
          <w:tcPr>
            <w:tcW w:w="1701"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5682"/>
        </w:trPr>
        <w:tc>
          <w:tcPr>
            <w:tcW w:w="823" w:type="dxa"/>
          </w:tcPr>
          <w:p w:rsidR="00B25C42" w:rsidRPr="00B25C42" w:rsidRDefault="00B25C42" w:rsidP="00B25C42">
            <w:pPr>
              <w:pStyle w:val="a3"/>
              <w:rPr>
                <w:lang w:val="en-US"/>
              </w:rPr>
            </w:pPr>
            <w:r w:rsidRPr="00B25C42">
              <w:t xml:space="preserve"> </w:t>
            </w:r>
            <w:r w:rsidRPr="00B25C42">
              <w:rPr>
                <w:lang w:val="en-US"/>
              </w:rPr>
              <w:t>35</w:t>
            </w:r>
          </w:p>
        </w:tc>
        <w:tc>
          <w:tcPr>
            <w:tcW w:w="2551" w:type="dxa"/>
          </w:tcPr>
          <w:p w:rsidR="00B25C42" w:rsidRPr="00B25C42" w:rsidRDefault="00B25C42" w:rsidP="00B25C42">
            <w:pPr>
              <w:pStyle w:val="a3"/>
            </w:pPr>
            <w:r w:rsidRPr="00B25C42">
              <w:t>Работа лекторской группы.</w:t>
            </w:r>
          </w:p>
          <w:p w:rsidR="00B25C42" w:rsidRPr="00B25C42" w:rsidRDefault="00B25C42" w:rsidP="00B25C42">
            <w:pPr>
              <w:pStyle w:val="a3"/>
            </w:pPr>
            <w:r w:rsidRPr="00B25C42">
              <w:t>День разгрома советскими войсками немецко- фашистских войск</w:t>
            </w:r>
            <w:r w:rsidRPr="00B25C42">
              <w:tab/>
              <w:t>в Сталинградской битве;</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02.02.</w:t>
            </w:r>
          </w:p>
        </w:tc>
        <w:tc>
          <w:tcPr>
            <w:tcW w:w="2977" w:type="dxa"/>
          </w:tcPr>
          <w:p w:rsidR="00B25C42" w:rsidRPr="00B25C42" w:rsidRDefault="00B25C42" w:rsidP="00B25C42">
            <w:pPr>
              <w:pStyle w:val="a3"/>
            </w:pPr>
            <w:r w:rsidRPr="00B25C42">
              <w:t>Советник директора по воспитанию Джашиашвили С.В.</w:t>
            </w:r>
          </w:p>
        </w:tc>
      </w:tr>
      <w:tr w:rsidR="00B25C42" w:rsidRPr="00B25C42" w:rsidTr="00DE1B84">
        <w:trPr>
          <w:trHeight w:val="4262"/>
        </w:trPr>
        <w:tc>
          <w:tcPr>
            <w:tcW w:w="823" w:type="dxa"/>
          </w:tcPr>
          <w:p w:rsidR="00B25C42" w:rsidRPr="00B25C42" w:rsidRDefault="00B25C42" w:rsidP="00B25C42">
            <w:pPr>
              <w:pStyle w:val="a3"/>
              <w:rPr>
                <w:lang w:val="en-US"/>
              </w:rPr>
            </w:pPr>
            <w:r w:rsidRPr="00B25C42">
              <w:rPr>
                <w:lang w:val="en-US"/>
              </w:rPr>
              <w:t>36</w:t>
            </w:r>
          </w:p>
        </w:tc>
        <w:tc>
          <w:tcPr>
            <w:tcW w:w="2551" w:type="dxa"/>
          </w:tcPr>
          <w:p w:rsidR="00B25C42" w:rsidRPr="00B25C42" w:rsidRDefault="00B25C42" w:rsidP="00B25C42">
            <w:pPr>
              <w:pStyle w:val="a3"/>
            </w:pPr>
            <w:r w:rsidRPr="00B25C42">
              <w:t>День российской науки.</w:t>
            </w:r>
          </w:p>
          <w:p w:rsidR="00B25C42" w:rsidRPr="00B25C42" w:rsidRDefault="00B25C42" w:rsidP="00B25C42">
            <w:pPr>
              <w:pStyle w:val="a3"/>
            </w:pPr>
            <w:r w:rsidRPr="00B25C42">
              <w:t>Оформление стенда о современных достижениях науки.</w:t>
            </w:r>
          </w:p>
        </w:tc>
        <w:tc>
          <w:tcPr>
            <w:tcW w:w="1701" w:type="dxa"/>
          </w:tcPr>
          <w:p w:rsidR="00B25C42" w:rsidRPr="00B25C42" w:rsidRDefault="00B25C42" w:rsidP="00B25C42">
            <w:pPr>
              <w:pStyle w:val="a3"/>
              <w:rPr>
                <w:lang w:val="en-US"/>
              </w:rPr>
            </w:pPr>
            <w:r w:rsidRPr="00B25C42">
              <w:t xml:space="preserve">      </w:t>
            </w:r>
            <w:r w:rsidRPr="00B25C42">
              <w:rPr>
                <w:lang w:val="en-US"/>
              </w:rPr>
              <w:t>8-9</w:t>
            </w:r>
          </w:p>
        </w:tc>
        <w:tc>
          <w:tcPr>
            <w:tcW w:w="2410" w:type="dxa"/>
          </w:tcPr>
          <w:p w:rsidR="00B25C42" w:rsidRPr="00B25C42" w:rsidRDefault="00B25C42" w:rsidP="00B25C42">
            <w:pPr>
              <w:pStyle w:val="a3"/>
              <w:rPr>
                <w:lang w:val="en-US"/>
              </w:rPr>
            </w:pPr>
            <w:r w:rsidRPr="00B25C42">
              <w:rPr>
                <w:lang w:val="en-US"/>
              </w:rPr>
              <w:t>09.02.</w:t>
            </w:r>
          </w:p>
        </w:tc>
        <w:tc>
          <w:tcPr>
            <w:tcW w:w="2977" w:type="dxa"/>
          </w:tcPr>
          <w:p w:rsidR="00B25C42" w:rsidRPr="00B25C42" w:rsidRDefault="00B25C42" w:rsidP="00B25C42">
            <w:pPr>
              <w:pStyle w:val="a3"/>
            </w:pPr>
            <w:r w:rsidRPr="00B25C42">
              <w:t>Советник директора по воспитанию Джашиашвили С.В.</w:t>
            </w:r>
          </w:p>
        </w:tc>
      </w:tr>
      <w:tr w:rsidR="00B25C42" w:rsidRPr="00B25C42" w:rsidTr="00DE1B84">
        <w:trPr>
          <w:trHeight w:val="229"/>
        </w:trPr>
        <w:tc>
          <w:tcPr>
            <w:tcW w:w="10462" w:type="dxa"/>
            <w:gridSpan w:val="5"/>
          </w:tcPr>
          <w:p w:rsidR="00B25C42" w:rsidRPr="00B25C42" w:rsidRDefault="00B25C42" w:rsidP="00B25C42">
            <w:pPr>
              <w:pStyle w:val="a3"/>
            </w:pPr>
          </w:p>
        </w:tc>
      </w:tr>
      <w:tr w:rsidR="00B25C42" w:rsidRPr="00B25C42" w:rsidTr="00DE1B84">
        <w:trPr>
          <w:trHeight w:val="2575"/>
        </w:trPr>
        <w:tc>
          <w:tcPr>
            <w:tcW w:w="823" w:type="dxa"/>
          </w:tcPr>
          <w:p w:rsidR="00B25C42" w:rsidRPr="00B25C42" w:rsidRDefault="00B25C42" w:rsidP="00B25C42">
            <w:pPr>
              <w:pStyle w:val="a3"/>
              <w:rPr>
                <w:lang w:val="en-US"/>
              </w:rPr>
            </w:pPr>
            <w:r w:rsidRPr="00B25C42">
              <w:t xml:space="preserve"> </w:t>
            </w:r>
            <w:r w:rsidRPr="00B25C42">
              <w:rPr>
                <w:lang w:val="en-US"/>
              </w:rPr>
              <w:t>37</w:t>
            </w:r>
          </w:p>
        </w:tc>
        <w:tc>
          <w:tcPr>
            <w:tcW w:w="2551" w:type="dxa"/>
          </w:tcPr>
          <w:p w:rsidR="00B25C42" w:rsidRPr="00B25C42" w:rsidRDefault="00B25C42" w:rsidP="00B25C42">
            <w:pPr>
              <w:pStyle w:val="a3"/>
            </w:pPr>
            <w:r w:rsidRPr="00B25C42">
              <w:t>Мероприятие, посвященное празднованию дня защитника Отечества.</w:t>
            </w:r>
          </w:p>
          <w:p w:rsidR="00B25C42" w:rsidRPr="00B25C42" w:rsidRDefault="00B25C42" w:rsidP="00B25C42">
            <w:pPr>
              <w:pStyle w:val="a3"/>
              <w:rPr>
                <w:lang w:val="en-US"/>
              </w:rPr>
            </w:pPr>
            <w:r w:rsidRPr="00B25C42">
              <w:rPr>
                <w:lang w:val="en-US"/>
              </w:rPr>
              <w:t>Школьный фестиваль «Юнармейский калейдоскоп»</w:t>
            </w:r>
          </w:p>
        </w:tc>
        <w:tc>
          <w:tcPr>
            <w:tcW w:w="1701" w:type="dxa"/>
          </w:tcPr>
          <w:p w:rsidR="00B25C42" w:rsidRPr="00B25C42" w:rsidRDefault="00B25C42" w:rsidP="00B25C42">
            <w:pPr>
              <w:pStyle w:val="a3"/>
              <w:rPr>
                <w:lang w:val="en-US"/>
              </w:rPr>
            </w:pPr>
            <w:r w:rsidRPr="00B25C42">
              <w:rPr>
                <w:lang w:val="en-US"/>
              </w:rPr>
              <w:t xml:space="preserve">  5-9</w:t>
            </w:r>
          </w:p>
        </w:tc>
        <w:tc>
          <w:tcPr>
            <w:tcW w:w="2410" w:type="dxa"/>
          </w:tcPr>
          <w:p w:rsidR="00B25C42" w:rsidRPr="00B25C42" w:rsidRDefault="00B25C42" w:rsidP="00B25C42">
            <w:pPr>
              <w:pStyle w:val="a3"/>
              <w:rPr>
                <w:lang w:val="en-US"/>
              </w:rPr>
            </w:pPr>
            <w:r w:rsidRPr="00B25C42">
              <w:rPr>
                <w:lang w:val="en-US"/>
              </w:rPr>
              <w:t>20 февраля</w:t>
            </w:r>
          </w:p>
        </w:tc>
        <w:tc>
          <w:tcPr>
            <w:tcW w:w="2977" w:type="dxa"/>
          </w:tcPr>
          <w:p w:rsidR="00B25C42" w:rsidRPr="00B25C42" w:rsidRDefault="00B25C42" w:rsidP="00B25C42">
            <w:pPr>
              <w:pStyle w:val="a3"/>
            </w:pPr>
            <w:r w:rsidRPr="00B25C42">
              <w:t>Заместитель директора по ВР Макаренко М.А., классные руководители, учителя физической культуры</w:t>
            </w:r>
          </w:p>
        </w:tc>
      </w:tr>
      <w:tr w:rsidR="00B25C42" w:rsidRPr="00B25C42" w:rsidTr="00DE1B84">
        <w:trPr>
          <w:trHeight w:val="1941"/>
        </w:trPr>
        <w:tc>
          <w:tcPr>
            <w:tcW w:w="823" w:type="dxa"/>
          </w:tcPr>
          <w:p w:rsidR="00B25C42" w:rsidRPr="00B25C42" w:rsidRDefault="00B25C42" w:rsidP="00B25C42">
            <w:pPr>
              <w:pStyle w:val="a3"/>
            </w:pPr>
            <w:r w:rsidRPr="00B25C42">
              <w:t xml:space="preserve"> 38</w:t>
            </w:r>
          </w:p>
        </w:tc>
        <w:tc>
          <w:tcPr>
            <w:tcW w:w="2551" w:type="dxa"/>
          </w:tcPr>
          <w:p w:rsidR="00B25C42" w:rsidRPr="00B25C42" w:rsidRDefault="00B25C42" w:rsidP="00B25C42">
            <w:pPr>
              <w:pStyle w:val="a3"/>
            </w:pPr>
            <w:r w:rsidRPr="00B25C42">
              <w:t>Военно-спортивные</w:t>
            </w:r>
          </w:p>
          <w:p w:rsidR="00B25C42" w:rsidRPr="00B25C42" w:rsidRDefault="00B25C42" w:rsidP="00B25C42">
            <w:pPr>
              <w:pStyle w:val="a3"/>
            </w:pPr>
            <w:r w:rsidRPr="00B25C42">
              <w:t>Состязания «Юнармейцы, вперед!»</w:t>
            </w:r>
          </w:p>
        </w:tc>
        <w:tc>
          <w:tcPr>
            <w:tcW w:w="1701" w:type="dxa"/>
          </w:tcPr>
          <w:p w:rsidR="00B25C42" w:rsidRPr="00B25C42" w:rsidRDefault="00B25C42" w:rsidP="00B25C42">
            <w:pPr>
              <w:pStyle w:val="a3"/>
            </w:pPr>
            <w:r w:rsidRPr="00B25C42">
              <w:t>Члены юнармии</w:t>
            </w:r>
          </w:p>
        </w:tc>
        <w:tc>
          <w:tcPr>
            <w:tcW w:w="2410" w:type="dxa"/>
          </w:tcPr>
          <w:p w:rsidR="00B25C42" w:rsidRPr="00B25C42" w:rsidRDefault="00B25C42" w:rsidP="00B25C42">
            <w:pPr>
              <w:pStyle w:val="a3"/>
            </w:pPr>
            <w:r w:rsidRPr="00B25C42">
              <w:t>по</w:t>
            </w:r>
            <w:r w:rsidRPr="00B25C42">
              <w:tab/>
              <w:t>графику РОО</w:t>
            </w:r>
          </w:p>
        </w:tc>
        <w:tc>
          <w:tcPr>
            <w:tcW w:w="2977" w:type="dxa"/>
          </w:tcPr>
          <w:p w:rsidR="00B25C42" w:rsidRPr="00B25C42" w:rsidRDefault="00B25C42" w:rsidP="00B25C42">
            <w:pPr>
              <w:pStyle w:val="a3"/>
            </w:pPr>
            <w:r w:rsidRPr="00B25C42">
              <w:t>Преподаватель- организатор ОБЗР Шишкина Е.В.</w:t>
            </w:r>
          </w:p>
        </w:tc>
      </w:tr>
      <w:tr w:rsidR="00B25C42" w:rsidRPr="00B25C42" w:rsidTr="00DE1B84">
        <w:trPr>
          <w:trHeight w:val="2892"/>
        </w:trPr>
        <w:tc>
          <w:tcPr>
            <w:tcW w:w="823" w:type="dxa"/>
          </w:tcPr>
          <w:p w:rsidR="00B25C42" w:rsidRPr="00B25C42" w:rsidRDefault="00B25C42" w:rsidP="00B25C42">
            <w:pPr>
              <w:pStyle w:val="a3"/>
            </w:pPr>
            <w:r w:rsidRPr="00B25C42">
              <w:t xml:space="preserve"> 39</w:t>
            </w:r>
          </w:p>
        </w:tc>
        <w:tc>
          <w:tcPr>
            <w:tcW w:w="2551" w:type="dxa"/>
          </w:tcPr>
          <w:p w:rsidR="00B25C42" w:rsidRPr="00B25C42" w:rsidRDefault="00B25C42" w:rsidP="00B25C42">
            <w:pPr>
              <w:pStyle w:val="a3"/>
            </w:pPr>
            <w:r w:rsidRPr="00B25C42">
              <w:t>Городские соревнования по стрельбе «Меткий стрелок» и</w:t>
            </w:r>
          </w:p>
          <w:p w:rsidR="00B25C42" w:rsidRPr="00B25C42" w:rsidRDefault="00B25C42" w:rsidP="00B25C42">
            <w:pPr>
              <w:pStyle w:val="a3"/>
            </w:pPr>
            <w:r w:rsidRPr="00B25C42">
              <w:t>«Юный стрелок» в рамах проекта «Юнармейский марш»</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lang w:val="en-US"/>
              </w:rPr>
            </w:pPr>
            <w:r w:rsidRPr="00B25C42">
              <w:rPr>
                <w:lang w:val="en-US"/>
              </w:rPr>
              <w:t>Февраль, по графику</w:t>
            </w:r>
          </w:p>
          <w:p w:rsidR="00B25C42" w:rsidRPr="00B25C42" w:rsidRDefault="00B25C42" w:rsidP="00B25C42">
            <w:pPr>
              <w:pStyle w:val="a3"/>
              <w:rPr>
                <w:lang w:val="en-US"/>
              </w:rPr>
            </w:pPr>
            <w:r w:rsidRPr="00B25C42">
              <w:rPr>
                <w:lang w:val="en-US"/>
              </w:rPr>
              <w:t>РОО</w:t>
            </w:r>
          </w:p>
        </w:tc>
        <w:tc>
          <w:tcPr>
            <w:tcW w:w="2977" w:type="dxa"/>
          </w:tcPr>
          <w:p w:rsidR="00B25C42" w:rsidRPr="00B25C42" w:rsidRDefault="00B25C42" w:rsidP="00B25C42">
            <w:pPr>
              <w:pStyle w:val="a3"/>
            </w:pPr>
            <w:r w:rsidRPr="00B25C42">
              <w:t>Преподаватель- организатор ОБЗР Шишкина Е.В.</w:t>
            </w:r>
          </w:p>
        </w:tc>
      </w:tr>
      <w:tr w:rsidR="00B25C42" w:rsidRPr="00B25C42" w:rsidTr="00DE1B84">
        <w:trPr>
          <w:trHeight w:val="5146"/>
        </w:trPr>
        <w:tc>
          <w:tcPr>
            <w:tcW w:w="823" w:type="dxa"/>
          </w:tcPr>
          <w:p w:rsidR="00B25C42" w:rsidRPr="00B25C42" w:rsidRDefault="00B25C42" w:rsidP="00B25C42">
            <w:pPr>
              <w:pStyle w:val="a3"/>
              <w:rPr>
                <w:lang w:val="en-US"/>
              </w:rPr>
            </w:pPr>
            <w:r w:rsidRPr="00B25C42">
              <w:t xml:space="preserve"> </w:t>
            </w:r>
            <w:r w:rsidRPr="00B25C42">
              <w:rPr>
                <w:lang w:val="en-US"/>
              </w:rPr>
              <w:t>40</w:t>
            </w:r>
          </w:p>
        </w:tc>
        <w:tc>
          <w:tcPr>
            <w:tcW w:w="2551" w:type="dxa"/>
          </w:tcPr>
          <w:p w:rsidR="00B25C42" w:rsidRPr="00B25C42" w:rsidRDefault="00B25C42" w:rsidP="00B25C42">
            <w:pPr>
              <w:pStyle w:val="a3"/>
            </w:pPr>
            <w:r w:rsidRPr="00B25C42">
              <w:t>Проведения тематического мероприятия, посвященного 2-му освобождению г.</w:t>
            </w:r>
          </w:p>
          <w:p w:rsidR="00B25C42" w:rsidRPr="00B25C42" w:rsidRDefault="00B25C42" w:rsidP="00B25C42">
            <w:pPr>
              <w:pStyle w:val="a3"/>
            </w:pPr>
            <w:r w:rsidRPr="00B25C42">
              <w:t>Ростова – на – Дону от немецко- фашистских захватчиков</w:t>
            </w:r>
          </w:p>
          <w:p w:rsidR="00B25C42" w:rsidRPr="00B25C42" w:rsidRDefault="00B25C42" w:rsidP="00B25C42">
            <w:pPr>
              <w:pStyle w:val="a3"/>
              <w:rPr>
                <w:lang w:val="en-US"/>
              </w:rPr>
            </w:pPr>
            <w:r w:rsidRPr="00B25C42">
              <w:rPr>
                <w:lang w:val="en-US"/>
              </w:rPr>
              <w:t>.</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12-13 февраля</w:t>
            </w:r>
          </w:p>
        </w:tc>
        <w:tc>
          <w:tcPr>
            <w:tcW w:w="2977" w:type="dxa"/>
          </w:tcPr>
          <w:p w:rsidR="00B25C42" w:rsidRPr="00B25C42" w:rsidRDefault="00B25C42" w:rsidP="00B25C42">
            <w:pPr>
              <w:pStyle w:val="a3"/>
            </w:pPr>
            <w:r w:rsidRPr="00B25C42">
              <w:t>Преподаватель- организатор ОБЗР Шишкина Е.В., учителя истории Шелухина Г.А., Жихарева Н.В.</w:t>
            </w:r>
          </w:p>
        </w:tc>
      </w:tr>
      <w:tr w:rsidR="00B25C42" w:rsidRPr="00B25C42" w:rsidTr="00DE1B84">
        <w:trPr>
          <w:trHeight w:val="2253"/>
        </w:trPr>
        <w:tc>
          <w:tcPr>
            <w:tcW w:w="823" w:type="dxa"/>
          </w:tcPr>
          <w:p w:rsidR="00B25C42" w:rsidRPr="00B25C42" w:rsidRDefault="00B25C42" w:rsidP="00B25C42">
            <w:pPr>
              <w:pStyle w:val="a3"/>
              <w:rPr>
                <w:lang w:val="en-US"/>
              </w:rPr>
            </w:pPr>
            <w:r w:rsidRPr="00B25C42">
              <w:t xml:space="preserve"> </w:t>
            </w:r>
            <w:r w:rsidRPr="00B25C42">
              <w:rPr>
                <w:lang w:val="en-US"/>
              </w:rPr>
              <w:t>41</w:t>
            </w:r>
          </w:p>
        </w:tc>
        <w:tc>
          <w:tcPr>
            <w:tcW w:w="2551" w:type="dxa"/>
          </w:tcPr>
          <w:p w:rsidR="00B25C42" w:rsidRPr="00B25C42" w:rsidRDefault="00B25C42" w:rsidP="00B25C42">
            <w:pPr>
              <w:pStyle w:val="a3"/>
              <w:rPr>
                <w:b/>
              </w:rPr>
            </w:pPr>
          </w:p>
          <w:p w:rsidR="00B25C42" w:rsidRPr="00B25C42" w:rsidRDefault="00B25C42" w:rsidP="00B25C42">
            <w:pPr>
              <w:pStyle w:val="a3"/>
            </w:pPr>
            <w:r w:rsidRPr="00B25C42">
              <w:t>Смотр основных и резервных отрядов ЮИД</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март</w:t>
            </w:r>
          </w:p>
        </w:tc>
        <w:tc>
          <w:tcPr>
            <w:tcW w:w="2977" w:type="dxa"/>
          </w:tcPr>
          <w:p w:rsidR="00B25C42" w:rsidRPr="00B25C42" w:rsidRDefault="00B25C42" w:rsidP="00B25C42">
            <w:pPr>
              <w:pStyle w:val="a3"/>
            </w:pPr>
            <w:r w:rsidRPr="00B25C42">
              <w:t>Руководитель  кружка ЮИД  Маданбекова Н.</w:t>
            </w:r>
          </w:p>
        </w:tc>
      </w:tr>
      <w:tr w:rsidR="00B25C42" w:rsidRPr="00B25C42" w:rsidTr="00DE1B84">
        <w:trPr>
          <w:trHeight w:val="1287"/>
        </w:trPr>
        <w:tc>
          <w:tcPr>
            <w:tcW w:w="823" w:type="dxa"/>
          </w:tcPr>
          <w:p w:rsidR="00B25C42" w:rsidRPr="00B25C42" w:rsidRDefault="00B25C42" w:rsidP="00B25C42">
            <w:pPr>
              <w:pStyle w:val="a3"/>
              <w:rPr>
                <w:lang w:val="en-US"/>
              </w:rPr>
            </w:pPr>
            <w:r w:rsidRPr="00B25C42">
              <w:rPr>
                <w:lang w:val="en-US"/>
              </w:rPr>
              <w:t>42</w:t>
            </w:r>
          </w:p>
        </w:tc>
        <w:tc>
          <w:tcPr>
            <w:tcW w:w="2551" w:type="dxa"/>
          </w:tcPr>
          <w:p w:rsidR="00B25C42" w:rsidRPr="00B25C42" w:rsidRDefault="00B25C42" w:rsidP="00B25C42">
            <w:pPr>
              <w:pStyle w:val="a3"/>
            </w:pPr>
            <w:r w:rsidRPr="00B25C42">
              <w:t>Акция</w:t>
            </w:r>
          </w:p>
          <w:p w:rsidR="00B25C42" w:rsidRPr="00B25C42" w:rsidRDefault="00B25C42" w:rsidP="00B25C42">
            <w:pPr>
              <w:pStyle w:val="a3"/>
            </w:pPr>
            <w:r w:rsidRPr="00B25C42">
              <w:t>Ко Дню воссоединения Крыма</w:t>
            </w:r>
          </w:p>
        </w:tc>
        <w:tc>
          <w:tcPr>
            <w:tcW w:w="1701" w:type="dxa"/>
          </w:tcPr>
          <w:p w:rsidR="00B25C42" w:rsidRPr="00B25C42" w:rsidRDefault="00B25C42" w:rsidP="00B25C42">
            <w:pPr>
              <w:pStyle w:val="a3"/>
              <w:rPr>
                <w:lang w:val="en-US"/>
              </w:rPr>
            </w:pPr>
            <w:r w:rsidRPr="00B25C42">
              <w:rPr>
                <w:lang w:val="en-US"/>
              </w:rPr>
              <w:t>8-9</w:t>
            </w:r>
          </w:p>
        </w:tc>
        <w:tc>
          <w:tcPr>
            <w:tcW w:w="2410" w:type="dxa"/>
          </w:tcPr>
          <w:p w:rsidR="00B25C42" w:rsidRPr="00B25C42" w:rsidRDefault="00B25C42" w:rsidP="00B25C42">
            <w:pPr>
              <w:pStyle w:val="a3"/>
              <w:rPr>
                <w:lang w:val="en-US"/>
              </w:rPr>
            </w:pPr>
            <w:r w:rsidRPr="00B25C42">
              <w:rPr>
                <w:lang w:val="en-US"/>
              </w:rPr>
              <w:t>18.03</w:t>
            </w:r>
          </w:p>
        </w:tc>
        <w:tc>
          <w:tcPr>
            <w:tcW w:w="2977" w:type="dxa"/>
          </w:tcPr>
          <w:p w:rsidR="00B25C42" w:rsidRPr="00B25C42" w:rsidRDefault="00B25C42" w:rsidP="00B25C42">
            <w:pPr>
              <w:pStyle w:val="a3"/>
            </w:pPr>
            <w:r w:rsidRPr="00B25C42">
              <w:t>Советник директора</w:t>
            </w:r>
            <w:r w:rsidRPr="00B25C42">
              <w:tab/>
              <w:t>по воспитанию Джашиашвили С.В.</w:t>
            </w:r>
          </w:p>
        </w:tc>
      </w:tr>
      <w:tr w:rsidR="00B25C42" w:rsidRPr="00B25C42" w:rsidTr="00DE1B84">
        <w:trPr>
          <w:trHeight w:val="5478"/>
        </w:trPr>
        <w:tc>
          <w:tcPr>
            <w:tcW w:w="823" w:type="dxa"/>
          </w:tcPr>
          <w:p w:rsidR="00B25C42" w:rsidRPr="00B25C42" w:rsidRDefault="00B25C42" w:rsidP="00B25C42">
            <w:pPr>
              <w:pStyle w:val="a3"/>
              <w:rPr>
                <w:lang w:val="en-US"/>
              </w:rPr>
            </w:pPr>
            <w:r w:rsidRPr="00B25C42">
              <w:t xml:space="preserve"> </w:t>
            </w:r>
            <w:r w:rsidRPr="00B25C42">
              <w:rPr>
                <w:lang w:val="en-US"/>
              </w:rPr>
              <w:t>43</w:t>
            </w:r>
          </w:p>
        </w:tc>
        <w:tc>
          <w:tcPr>
            <w:tcW w:w="2551" w:type="dxa"/>
          </w:tcPr>
          <w:p w:rsidR="00B25C42" w:rsidRPr="00B25C42" w:rsidRDefault="00B25C42" w:rsidP="00B25C42">
            <w:pPr>
              <w:pStyle w:val="a3"/>
            </w:pPr>
            <w:r w:rsidRPr="00B25C42">
              <w:t>Конкур с творческих работ</w:t>
            </w:r>
            <w:r w:rsidRPr="00B25C42">
              <w:tab/>
              <w:t>к</w:t>
            </w:r>
          </w:p>
          <w:p w:rsidR="00B25C42" w:rsidRPr="00B25C42" w:rsidRDefault="00B25C42" w:rsidP="00B25C42">
            <w:pPr>
              <w:pStyle w:val="a3"/>
            </w:pPr>
            <w:r w:rsidRPr="00B25C42">
              <w:t>Междунаро дному Дню птиц</w:t>
            </w:r>
          </w:p>
          <w:p w:rsidR="00B25C42" w:rsidRPr="00B25C42" w:rsidRDefault="00B25C42" w:rsidP="00B25C42">
            <w:pPr>
              <w:pStyle w:val="a3"/>
            </w:pPr>
            <w:r w:rsidRPr="00B25C42">
              <w:t>«Птицы Родного края»</w:t>
            </w:r>
            <w:r w:rsidRPr="00B25C42">
              <w:tab/>
              <w:t>в рамках реализации муниципального проекта</w:t>
            </w:r>
          </w:p>
          <w:p w:rsidR="00B25C42" w:rsidRPr="00B25C42" w:rsidRDefault="00B25C42" w:rsidP="00B25C42">
            <w:pPr>
              <w:pStyle w:val="a3"/>
              <w:rPr>
                <w:lang w:val="en-US"/>
              </w:rPr>
            </w:pPr>
            <w:r w:rsidRPr="00B25C42">
              <w:rPr>
                <w:lang w:val="en-US"/>
              </w:rPr>
              <w:t>«Город будущего»</w:t>
            </w:r>
          </w:p>
        </w:tc>
        <w:tc>
          <w:tcPr>
            <w:tcW w:w="1701" w:type="dxa"/>
          </w:tcPr>
          <w:p w:rsidR="00B25C42" w:rsidRPr="00B25C42" w:rsidRDefault="00B25C42" w:rsidP="00B25C42">
            <w:pPr>
              <w:pStyle w:val="a3"/>
              <w:rPr>
                <w:lang w:val="en-US"/>
              </w:rPr>
            </w:pPr>
            <w:r w:rsidRPr="00B25C42">
              <w:rPr>
                <w:lang w:val="en-US"/>
              </w:rPr>
              <w:t>5-8</w:t>
            </w:r>
          </w:p>
        </w:tc>
        <w:tc>
          <w:tcPr>
            <w:tcW w:w="2410" w:type="dxa"/>
          </w:tcPr>
          <w:p w:rsidR="00B25C42" w:rsidRPr="00B25C42" w:rsidRDefault="00B25C42" w:rsidP="00B25C42">
            <w:pPr>
              <w:pStyle w:val="a3"/>
              <w:rPr>
                <w:lang w:val="en-US"/>
              </w:rPr>
            </w:pPr>
            <w:r w:rsidRPr="00B25C42">
              <w:rPr>
                <w:lang w:val="en-US"/>
              </w:rPr>
              <w:t>02.03.-</w:t>
            </w:r>
          </w:p>
          <w:p w:rsidR="00B25C42" w:rsidRPr="00B25C42" w:rsidRDefault="00B25C42" w:rsidP="00B25C42">
            <w:pPr>
              <w:pStyle w:val="a3"/>
              <w:rPr>
                <w:lang w:val="en-US"/>
              </w:rPr>
            </w:pPr>
            <w:r w:rsidRPr="00B25C42">
              <w:rPr>
                <w:lang w:val="en-US"/>
              </w:rPr>
              <w:t>31.03.</w:t>
            </w:r>
          </w:p>
        </w:tc>
        <w:tc>
          <w:tcPr>
            <w:tcW w:w="2977" w:type="dxa"/>
          </w:tcPr>
          <w:p w:rsidR="00B25C42" w:rsidRPr="00B25C42" w:rsidRDefault="00B25C42" w:rsidP="00B25C42">
            <w:pPr>
              <w:pStyle w:val="a3"/>
            </w:pPr>
            <w:r w:rsidRPr="00B25C42">
              <w:t>Учителя биологии и георгафии  Зименкова С.А., Шишацкая М.П.</w:t>
            </w:r>
          </w:p>
        </w:tc>
      </w:tr>
      <w:tr w:rsidR="00B25C42" w:rsidRPr="00B25C42" w:rsidTr="00DE1B84">
        <w:trPr>
          <w:trHeight w:val="224"/>
        </w:trPr>
        <w:tc>
          <w:tcPr>
            <w:tcW w:w="10462" w:type="dxa"/>
            <w:gridSpan w:val="5"/>
          </w:tcPr>
          <w:p w:rsidR="00B25C42" w:rsidRPr="00B25C42" w:rsidRDefault="00B25C42" w:rsidP="00B25C42">
            <w:pPr>
              <w:pStyle w:val="a3"/>
            </w:pPr>
          </w:p>
        </w:tc>
      </w:tr>
      <w:tr w:rsidR="00B25C42" w:rsidRPr="00B25C42" w:rsidTr="00DE1B84">
        <w:trPr>
          <w:trHeight w:val="9659"/>
        </w:trPr>
        <w:tc>
          <w:tcPr>
            <w:tcW w:w="823" w:type="dxa"/>
          </w:tcPr>
          <w:p w:rsidR="00B25C42" w:rsidRPr="00B25C42" w:rsidRDefault="00B25C42" w:rsidP="00B25C42">
            <w:pPr>
              <w:pStyle w:val="a3"/>
              <w:rPr>
                <w:lang w:val="en-US"/>
              </w:rPr>
            </w:pPr>
            <w:r w:rsidRPr="00B25C42">
              <w:t xml:space="preserve"> </w:t>
            </w:r>
            <w:r w:rsidRPr="00B25C42">
              <w:rPr>
                <w:lang w:val="en-US"/>
              </w:rPr>
              <w:t>44</w:t>
            </w:r>
          </w:p>
        </w:tc>
        <w:tc>
          <w:tcPr>
            <w:tcW w:w="2551" w:type="dxa"/>
          </w:tcPr>
          <w:p w:rsidR="00B25C42" w:rsidRPr="00B25C42" w:rsidRDefault="00B25C42" w:rsidP="00B25C42">
            <w:pPr>
              <w:pStyle w:val="a3"/>
            </w:pPr>
            <w:r w:rsidRPr="00B25C42">
              <w:t>Экологические акции</w:t>
            </w:r>
          </w:p>
          <w:p w:rsidR="00B25C42" w:rsidRPr="00B25C42" w:rsidRDefault="00B25C42" w:rsidP="00B25C42">
            <w:pPr>
              <w:pStyle w:val="a3"/>
            </w:pPr>
            <w:r w:rsidRPr="00B25C42">
              <w:t>«Живые родники Ростова»,</w:t>
            </w:r>
          </w:p>
          <w:p w:rsidR="00B25C42" w:rsidRPr="00B25C42" w:rsidRDefault="00B25C42" w:rsidP="00B25C42">
            <w:pPr>
              <w:pStyle w:val="a3"/>
            </w:pPr>
            <w:r w:rsidRPr="00B25C42">
              <w:t>«Большая уборка»,</w:t>
            </w:r>
          </w:p>
          <w:p w:rsidR="00B25C42" w:rsidRPr="00B25C42" w:rsidRDefault="00B25C42" w:rsidP="00B25C42">
            <w:pPr>
              <w:pStyle w:val="a3"/>
            </w:pPr>
            <w:r w:rsidRPr="00B25C42">
              <w:t>«Разделяй с нами»,</w:t>
            </w:r>
          </w:p>
          <w:p w:rsidR="00B25C42" w:rsidRPr="00B25C42" w:rsidRDefault="00B25C42" w:rsidP="00B25C42">
            <w:pPr>
              <w:pStyle w:val="a3"/>
            </w:pPr>
            <w:r w:rsidRPr="00B25C42">
              <w:t>«Культура обращения с отходами»,</w:t>
            </w:r>
          </w:p>
          <w:p w:rsidR="00B25C42" w:rsidRPr="00B25C42" w:rsidRDefault="00B25C42" w:rsidP="00B25C42">
            <w:pPr>
              <w:pStyle w:val="a3"/>
            </w:pPr>
            <w:r w:rsidRPr="00B25C42">
              <w:t>«День Древонасаж дения»,</w:t>
            </w:r>
          </w:p>
          <w:p w:rsidR="00B25C42" w:rsidRPr="00B25C42" w:rsidRDefault="00B25C42" w:rsidP="00B25C42">
            <w:pPr>
              <w:pStyle w:val="a3"/>
            </w:pPr>
            <w:r w:rsidRPr="00B25C42">
              <w:t>«Свобода от отходов»,</w:t>
            </w:r>
          </w:p>
          <w:p w:rsidR="00B25C42" w:rsidRPr="00B25C42" w:rsidRDefault="00B25C42" w:rsidP="00B25C42">
            <w:pPr>
              <w:pStyle w:val="a3"/>
            </w:pPr>
            <w:r w:rsidRPr="00B25C42">
              <w:t>«Сдай макулатуру –спаси дерево»,</w:t>
            </w:r>
          </w:p>
          <w:p w:rsidR="00B25C42" w:rsidRPr="00B25C42" w:rsidRDefault="00B25C42" w:rsidP="00B25C42">
            <w:pPr>
              <w:pStyle w:val="a3"/>
            </w:pPr>
            <w:r w:rsidRPr="00B25C42">
              <w:t>«Нет пакетам»</w:t>
            </w:r>
            <w:r w:rsidRPr="00B25C42">
              <w:tab/>
              <w:t>в рамках реализации муниципального проекта «Ростов- город будущего»</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02.03.-</w:t>
            </w:r>
          </w:p>
          <w:p w:rsidR="00B25C42" w:rsidRPr="00B25C42" w:rsidRDefault="00B25C42" w:rsidP="00B25C42">
            <w:pPr>
              <w:pStyle w:val="a3"/>
              <w:rPr>
                <w:lang w:val="en-US"/>
              </w:rPr>
            </w:pPr>
            <w:r w:rsidRPr="00B25C42">
              <w:rPr>
                <w:lang w:val="en-US"/>
              </w:rPr>
              <w:t>31.03.</w:t>
            </w:r>
          </w:p>
        </w:tc>
        <w:tc>
          <w:tcPr>
            <w:tcW w:w="2977" w:type="dxa"/>
          </w:tcPr>
          <w:p w:rsidR="00B25C42" w:rsidRPr="00B25C42" w:rsidRDefault="00B25C42" w:rsidP="00B25C42">
            <w:pPr>
              <w:pStyle w:val="a3"/>
              <w:rPr>
                <w:lang w:val="en-US"/>
              </w:rPr>
            </w:pPr>
            <w:r w:rsidRPr="00B25C42">
              <w:rPr>
                <w:lang w:val="en-US"/>
              </w:rPr>
              <w:t>Ст.вожатые, классные руководители</w:t>
            </w:r>
          </w:p>
        </w:tc>
      </w:tr>
      <w:tr w:rsidR="00B25C42" w:rsidRPr="00B25C42" w:rsidTr="00DE1B84">
        <w:trPr>
          <w:trHeight w:val="4502"/>
        </w:trPr>
        <w:tc>
          <w:tcPr>
            <w:tcW w:w="823" w:type="dxa"/>
          </w:tcPr>
          <w:p w:rsidR="00B25C42" w:rsidRPr="00B25C42" w:rsidRDefault="00B25C42" w:rsidP="00B25C42">
            <w:pPr>
              <w:pStyle w:val="a3"/>
              <w:rPr>
                <w:lang w:val="en-US"/>
              </w:rPr>
            </w:pPr>
            <w:r w:rsidRPr="00B25C42">
              <w:rPr>
                <w:lang w:val="en-US"/>
              </w:rPr>
              <w:t xml:space="preserve"> 45</w:t>
            </w:r>
          </w:p>
        </w:tc>
        <w:tc>
          <w:tcPr>
            <w:tcW w:w="2551" w:type="dxa"/>
          </w:tcPr>
          <w:p w:rsidR="00B25C42" w:rsidRPr="00B25C42" w:rsidRDefault="00B25C42" w:rsidP="00B25C42">
            <w:pPr>
              <w:pStyle w:val="a3"/>
            </w:pPr>
            <w:r w:rsidRPr="00B25C42">
              <w:t>8 Марта в школе: конкурсная программа</w:t>
            </w:r>
          </w:p>
          <w:p w:rsidR="00B25C42" w:rsidRPr="00B25C42" w:rsidRDefault="00B25C42" w:rsidP="00B25C42">
            <w:pPr>
              <w:pStyle w:val="a3"/>
            </w:pPr>
            <w:r w:rsidRPr="00B25C42">
              <w:t>«Вперед, девчонки!», выставка рисунков, акция по поздравлению мам, бабушек, девочек.</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6 марта</w:t>
            </w:r>
          </w:p>
        </w:tc>
        <w:tc>
          <w:tcPr>
            <w:tcW w:w="2977" w:type="dxa"/>
          </w:tcPr>
          <w:p w:rsidR="00B25C42" w:rsidRPr="00B25C42" w:rsidRDefault="00B25C42" w:rsidP="00B25C42">
            <w:pPr>
              <w:pStyle w:val="a3"/>
              <w:rPr>
                <w:lang w:val="en-US"/>
              </w:rPr>
            </w:pPr>
            <w:r w:rsidRPr="00B25C42">
              <w:rPr>
                <w:lang w:val="en-US"/>
              </w:rPr>
              <w:t>Старшие вожатые, классные руководители</w:t>
            </w:r>
          </w:p>
        </w:tc>
      </w:tr>
      <w:tr w:rsidR="00B25C42" w:rsidRPr="00B25C42" w:rsidTr="00DE1B84">
        <w:trPr>
          <w:trHeight w:val="2892"/>
        </w:trPr>
        <w:tc>
          <w:tcPr>
            <w:tcW w:w="823" w:type="dxa"/>
          </w:tcPr>
          <w:p w:rsidR="00B25C42" w:rsidRPr="00B25C42" w:rsidRDefault="00B25C42" w:rsidP="00B25C42">
            <w:pPr>
              <w:pStyle w:val="a3"/>
              <w:rPr>
                <w:lang w:val="en-US"/>
              </w:rPr>
            </w:pPr>
            <w:r w:rsidRPr="00B25C42">
              <w:rPr>
                <w:lang w:val="en-US"/>
              </w:rPr>
              <w:t xml:space="preserve"> 46</w:t>
            </w:r>
          </w:p>
        </w:tc>
        <w:tc>
          <w:tcPr>
            <w:tcW w:w="2551" w:type="dxa"/>
          </w:tcPr>
          <w:p w:rsidR="00B25C42" w:rsidRPr="00B25C42" w:rsidRDefault="00B25C42" w:rsidP="00B25C42">
            <w:pPr>
              <w:pStyle w:val="a3"/>
            </w:pPr>
            <w:r w:rsidRPr="00B25C42">
              <w:t>Подготовка к участию и участие в театральном фестивале</w:t>
            </w:r>
          </w:p>
          <w:p w:rsidR="00B25C42" w:rsidRPr="00B25C42" w:rsidRDefault="00B25C42" w:rsidP="00B25C42">
            <w:pPr>
              <w:pStyle w:val="a3"/>
              <w:rPr>
                <w:lang w:val="en-US"/>
              </w:rPr>
            </w:pPr>
            <w:r w:rsidRPr="00B25C42">
              <w:rPr>
                <w:lang w:val="en-US"/>
              </w:rPr>
              <w:t>«Браво дети»</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 графику РОО</w:t>
            </w:r>
          </w:p>
        </w:tc>
        <w:tc>
          <w:tcPr>
            <w:tcW w:w="2977" w:type="dxa"/>
          </w:tcPr>
          <w:p w:rsidR="00B25C42" w:rsidRPr="00B25C42" w:rsidRDefault="00B25C42" w:rsidP="00B25C42">
            <w:pPr>
              <w:pStyle w:val="a3"/>
            </w:pPr>
            <w:r w:rsidRPr="00B25C42">
              <w:t>Учителя-предметники, руководитель театрального кружка «Фантазеры» Карапетян А.Л.</w:t>
            </w:r>
          </w:p>
        </w:tc>
      </w:tr>
      <w:tr w:rsidR="00B25C42" w:rsidRPr="00B25C42" w:rsidTr="00DE1B84">
        <w:trPr>
          <w:trHeight w:val="3541"/>
        </w:trPr>
        <w:tc>
          <w:tcPr>
            <w:tcW w:w="823" w:type="dxa"/>
          </w:tcPr>
          <w:p w:rsidR="00B25C42" w:rsidRPr="00B25C42" w:rsidRDefault="00B25C42" w:rsidP="00B25C42">
            <w:pPr>
              <w:pStyle w:val="a3"/>
              <w:rPr>
                <w:lang w:val="en-US"/>
              </w:rPr>
            </w:pPr>
            <w:r w:rsidRPr="00B25C42">
              <w:t xml:space="preserve"> </w:t>
            </w:r>
            <w:r w:rsidRPr="00B25C42">
              <w:rPr>
                <w:lang w:val="en-US"/>
              </w:rPr>
              <w:t>47</w:t>
            </w:r>
          </w:p>
        </w:tc>
        <w:tc>
          <w:tcPr>
            <w:tcW w:w="2551" w:type="dxa"/>
          </w:tcPr>
          <w:p w:rsidR="00B25C42" w:rsidRPr="00B25C42" w:rsidRDefault="00B25C42" w:rsidP="00B25C42">
            <w:pPr>
              <w:pStyle w:val="a3"/>
            </w:pPr>
            <w:r w:rsidRPr="00B25C42">
              <w:t>Муниципальный этап Всероссийской заочной акции</w:t>
            </w:r>
          </w:p>
          <w:p w:rsidR="00B25C42" w:rsidRPr="00B25C42" w:rsidRDefault="00B25C42" w:rsidP="00B25C42">
            <w:pPr>
              <w:pStyle w:val="a3"/>
            </w:pPr>
            <w:r w:rsidRPr="00B25C42">
              <w:t>«Физическая культура и спорт – альтернатива пагубным привычкам»</w:t>
            </w:r>
          </w:p>
        </w:tc>
        <w:tc>
          <w:tcPr>
            <w:tcW w:w="1701" w:type="dxa"/>
          </w:tcPr>
          <w:p w:rsidR="00B25C42" w:rsidRPr="00B25C42" w:rsidRDefault="00B25C42" w:rsidP="00B25C42">
            <w:pPr>
              <w:pStyle w:val="a3"/>
              <w:rPr>
                <w:lang w:val="en-US"/>
              </w:rPr>
            </w:pPr>
            <w:r w:rsidRPr="00B25C42">
              <w:t xml:space="preserve">             </w:t>
            </w:r>
            <w:r w:rsidRPr="00B25C42">
              <w:rPr>
                <w:lang w:val="en-US"/>
              </w:rPr>
              <w:t>5-9</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графику РОО</w:t>
            </w:r>
          </w:p>
        </w:tc>
        <w:tc>
          <w:tcPr>
            <w:tcW w:w="2977" w:type="dxa"/>
          </w:tcPr>
          <w:p w:rsidR="00B25C42" w:rsidRPr="00B25C42" w:rsidRDefault="00B25C42" w:rsidP="00B25C42">
            <w:pPr>
              <w:pStyle w:val="a3"/>
            </w:pPr>
            <w:r w:rsidRPr="00B25C42">
              <w:t>Учителя физической культуры Очеретная С.Н., Кочеров А.Н., ст. вожатые</w:t>
            </w:r>
          </w:p>
        </w:tc>
      </w:tr>
      <w:tr w:rsidR="00B25C42" w:rsidRPr="00B25C42" w:rsidTr="00DE1B84">
        <w:trPr>
          <w:trHeight w:val="1604"/>
        </w:trPr>
        <w:tc>
          <w:tcPr>
            <w:tcW w:w="823" w:type="dxa"/>
          </w:tcPr>
          <w:p w:rsidR="00B25C42" w:rsidRPr="00B25C42" w:rsidRDefault="00B25C42" w:rsidP="00B25C42">
            <w:pPr>
              <w:pStyle w:val="a3"/>
            </w:pPr>
            <w:r w:rsidRPr="00B25C42">
              <w:t xml:space="preserve"> 48</w:t>
            </w:r>
          </w:p>
        </w:tc>
        <w:tc>
          <w:tcPr>
            <w:tcW w:w="2551" w:type="dxa"/>
          </w:tcPr>
          <w:p w:rsidR="00B25C42" w:rsidRPr="00B25C42" w:rsidRDefault="00B25C42" w:rsidP="00B25C42">
            <w:pPr>
              <w:pStyle w:val="a3"/>
            </w:pPr>
            <w:r w:rsidRPr="00B25C42">
              <w:t>Всемирный день театра. Посещение театров</w:t>
            </w:r>
          </w:p>
        </w:tc>
        <w:tc>
          <w:tcPr>
            <w:tcW w:w="1701" w:type="dxa"/>
          </w:tcPr>
          <w:p w:rsidR="00B25C42" w:rsidRPr="00B25C42" w:rsidRDefault="00B25C42" w:rsidP="00B25C42">
            <w:pPr>
              <w:pStyle w:val="a3"/>
            </w:pPr>
            <w:r w:rsidRPr="00B25C42">
              <w:t>5-9</w:t>
            </w:r>
          </w:p>
        </w:tc>
        <w:tc>
          <w:tcPr>
            <w:tcW w:w="2410" w:type="dxa"/>
          </w:tcPr>
          <w:p w:rsidR="00B25C42" w:rsidRPr="00B25C42" w:rsidRDefault="00B25C42" w:rsidP="00B25C42">
            <w:pPr>
              <w:pStyle w:val="a3"/>
            </w:pPr>
            <w:r w:rsidRPr="00B25C42">
              <w:t>27.03</w:t>
            </w:r>
          </w:p>
        </w:tc>
        <w:tc>
          <w:tcPr>
            <w:tcW w:w="2977" w:type="dxa"/>
          </w:tcPr>
          <w:p w:rsidR="00B25C42" w:rsidRPr="00B25C42" w:rsidRDefault="00B25C42" w:rsidP="00B25C42">
            <w:pPr>
              <w:pStyle w:val="a3"/>
            </w:pPr>
            <w:r w:rsidRPr="00B25C42">
              <w:t>Классные</w:t>
            </w:r>
          </w:p>
          <w:p w:rsidR="00B25C42" w:rsidRPr="00B25C42" w:rsidRDefault="00B25C42" w:rsidP="00B25C42">
            <w:pPr>
              <w:pStyle w:val="a3"/>
            </w:pPr>
            <w:r w:rsidRPr="00B25C42">
              <w:t>руководители</w:t>
            </w:r>
          </w:p>
        </w:tc>
      </w:tr>
      <w:tr w:rsidR="00B25C42" w:rsidRPr="00B25C42" w:rsidTr="00DE1B84">
        <w:trPr>
          <w:trHeight w:val="385"/>
        </w:trPr>
        <w:tc>
          <w:tcPr>
            <w:tcW w:w="10462" w:type="dxa"/>
            <w:gridSpan w:val="5"/>
          </w:tcPr>
          <w:p w:rsidR="00B25C42" w:rsidRPr="00B25C42" w:rsidRDefault="00B25C42" w:rsidP="00B25C42">
            <w:pPr>
              <w:pStyle w:val="a3"/>
            </w:pPr>
          </w:p>
        </w:tc>
      </w:tr>
      <w:tr w:rsidR="00B25C42" w:rsidRPr="00B25C42" w:rsidTr="00DE1B84">
        <w:trPr>
          <w:trHeight w:val="2575"/>
        </w:trPr>
        <w:tc>
          <w:tcPr>
            <w:tcW w:w="823" w:type="dxa"/>
          </w:tcPr>
          <w:p w:rsidR="00B25C42" w:rsidRPr="00B25C42" w:rsidRDefault="00B25C42" w:rsidP="00B25C42">
            <w:pPr>
              <w:pStyle w:val="a3"/>
            </w:pPr>
            <w:r w:rsidRPr="00B25C42">
              <w:t xml:space="preserve"> 49</w:t>
            </w:r>
          </w:p>
        </w:tc>
        <w:tc>
          <w:tcPr>
            <w:tcW w:w="2551" w:type="dxa"/>
          </w:tcPr>
          <w:p w:rsidR="00B25C42" w:rsidRPr="00B25C42" w:rsidRDefault="00B25C42" w:rsidP="00B25C42">
            <w:pPr>
              <w:pStyle w:val="a3"/>
            </w:pPr>
            <w:r w:rsidRPr="00B25C42">
              <w:t xml:space="preserve">Этапы </w:t>
            </w:r>
          </w:p>
          <w:p w:rsidR="00B25C42" w:rsidRPr="00B25C42" w:rsidRDefault="00B25C42" w:rsidP="00B25C42">
            <w:pPr>
              <w:pStyle w:val="a3"/>
            </w:pPr>
            <w:r w:rsidRPr="00B25C42">
              <w:t>Всероссийского конкурса- фестиваля</w:t>
            </w:r>
          </w:p>
          <w:p w:rsidR="00B25C42" w:rsidRPr="00B25C42" w:rsidRDefault="00B25C42" w:rsidP="00B25C42">
            <w:pPr>
              <w:pStyle w:val="a3"/>
            </w:pPr>
            <w:r w:rsidRPr="00B25C42">
              <w:t>«Безопасное колесо- 2026»</w:t>
            </w:r>
          </w:p>
        </w:tc>
        <w:tc>
          <w:tcPr>
            <w:tcW w:w="1701" w:type="dxa"/>
          </w:tcPr>
          <w:p w:rsidR="00B25C42" w:rsidRPr="00B25C42" w:rsidRDefault="00B25C42" w:rsidP="00B25C42">
            <w:pPr>
              <w:pStyle w:val="a3"/>
              <w:rPr>
                <w:lang w:val="en-US"/>
              </w:rPr>
            </w:pPr>
            <w:r w:rsidRPr="00B25C42">
              <w:rPr>
                <w:lang w:val="en-US"/>
              </w:rPr>
              <w:t>5-8</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r>
            <w:r w:rsidRPr="00B25C42">
              <w:rPr>
                <w:lang w:val="en-US"/>
              </w:rPr>
              <w:tab/>
              <w:t>графику РОО</w:t>
            </w:r>
          </w:p>
        </w:tc>
        <w:tc>
          <w:tcPr>
            <w:tcW w:w="2977" w:type="dxa"/>
          </w:tcPr>
          <w:p w:rsidR="00B25C42" w:rsidRPr="00B25C42" w:rsidRDefault="00B25C42" w:rsidP="00B25C42">
            <w:pPr>
              <w:pStyle w:val="a3"/>
            </w:pPr>
            <w:r w:rsidRPr="00B25C42">
              <w:t>Руководитель кружка ЮИД Маданбекова Н.</w:t>
            </w:r>
          </w:p>
        </w:tc>
      </w:tr>
    </w:tbl>
    <w:p w:rsidR="00B25C42" w:rsidRPr="00B25C42" w:rsidRDefault="00B25C42" w:rsidP="00B25C42">
      <w:pPr>
        <w:pStyle w:val="a3"/>
        <w:sectPr w:rsidR="00B25C42" w:rsidRPr="00B25C42">
          <w:headerReference w:type="default" r:id="rId592"/>
          <w:footerReference w:type="default" r:id="rId593"/>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551"/>
        <w:gridCol w:w="1701"/>
        <w:gridCol w:w="2410"/>
        <w:gridCol w:w="2977"/>
      </w:tblGrid>
      <w:tr w:rsidR="00B25C42" w:rsidRPr="00B25C42" w:rsidTr="00DE1B84">
        <w:trPr>
          <w:trHeight w:val="3314"/>
        </w:trPr>
        <w:tc>
          <w:tcPr>
            <w:tcW w:w="823" w:type="dxa"/>
          </w:tcPr>
          <w:p w:rsidR="00B25C42" w:rsidRPr="00B25C42" w:rsidRDefault="00B25C42" w:rsidP="00B25C42">
            <w:pPr>
              <w:pStyle w:val="a3"/>
              <w:rPr>
                <w:lang w:val="en-US"/>
              </w:rPr>
            </w:pPr>
            <w:r w:rsidRPr="00B25C42">
              <w:t xml:space="preserve"> </w:t>
            </w:r>
            <w:r w:rsidRPr="00B25C42">
              <w:rPr>
                <w:lang w:val="en-US"/>
              </w:rPr>
              <w:t>50</w:t>
            </w:r>
          </w:p>
        </w:tc>
        <w:tc>
          <w:tcPr>
            <w:tcW w:w="2551" w:type="dxa"/>
          </w:tcPr>
          <w:p w:rsidR="00B25C42" w:rsidRPr="00B25C42" w:rsidRDefault="00B25C42" w:rsidP="00B25C42">
            <w:pPr>
              <w:pStyle w:val="a3"/>
            </w:pPr>
            <w:r w:rsidRPr="00B25C42">
              <w:t>День космонавтики.</w:t>
            </w:r>
          </w:p>
          <w:p w:rsidR="00B25C42" w:rsidRPr="00B25C42" w:rsidRDefault="00B25C42" w:rsidP="00B25C42">
            <w:pPr>
              <w:pStyle w:val="a3"/>
            </w:pPr>
            <w:r w:rsidRPr="00B25C42">
              <w:t>Проведение информативных</w:t>
            </w:r>
          </w:p>
          <w:p w:rsidR="00B25C42" w:rsidRPr="00B25C42" w:rsidRDefault="00B25C42" w:rsidP="00B25C42">
            <w:pPr>
              <w:pStyle w:val="a3"/>
            </w:pPr>
            <w:r w:rsidRPr="00B25C42">
              <w:t>занятий.</w:t>
            </w:r>
          </w:p>
        </w:tc>
        <w:tc>
          <w:tcPr>
            <w:tcW w:w="1701"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10.04</w:t>
            </w:r>
          </w:p>
        </w:tc>
        <w:tc>
          <w:tcPr>
            <w:tcW w:w="2977" w:type="dxa"/>
          </w:tcPr>
          <w:p w:rsidR="00B25C42" w:rsidRPr="00B25C42" w:rsidRDefault="00B25C42" w:rsidP="00B25C42">
            <w:pPr>
              <w:pStyle w:val="a3"/>
            </w:pPr>
            <w:r w:rsidRPr="00B25C42">
              <w:t>Учитель физики Зайцева И.Г.</w:t>
            </w:r>
          </w:p>
        </w:tc>
      </w:tr>
      <w:tr w:rsidR="00B25C42" w:rsidRPr="00B25C42" w:rsidTr="00DE1B84">
        <w:trPr>
          <w:trHeight w:val="7103"/>
        </w:trPr>
        <w:tc>
          <w:tcPr>
            <w:tcW w:w="823" w:type="dxa"/>
          </w:tcPr>
          <w:p w:rsidR="00B25C42" w:rsidRPr="00B25C42" w:rsidRDefault="00B25C42" w:rsidP="00B25C42">
            <w:pPr>
              <w:pStyle w:val="a3"/>
              <w:rPr>
                <w:lang w:val="en-US"/>
              </w:rPr>
            </w:pPr>
            <w:r w:rsidRPr="00B25C42">
              <w:t xml:space="preserve"> </w:t>
            </w:r>
            <w:r w:rsidRPr="00B25C42">
              <w:rPr>
                <w:lang w:val="en-US"/>
              </w:rPr>
              <w:t>51</w:t>
            </w:r>
          </w:p>
        </w:tc>
        <w:tc>
          <w:tcPr>
            <w:tcW w:w="2551" w:type="dxa"/>
          </w:tcPr>
          <w:p w:rsidR="00B25C42" w:rsidRPr="00B25C42" w:rsidRDefault="00B25C42" w:rsidP="00B25C42">
            <w:pPr>
              <w:pStyle w:val="a3"/>
            </w:pPr>
            <w:r w:rsidRPr="00B25C42">
              <w:t>Работа лекторской группы.</w:t>
            </w:r>
          </w:p>
          <w:p w:rsidR="00B25C42" w:rsidRPr="00B25C42" w:rsidRDefault="00B25C42" w:rsidP="00B25C42">
            <w:pPr>
              <w:pStyle w:val="a3"/>
            </w:pPr>
            <w:r w:rsidRPr="00B25C42">
              <w:t>День памяти</w:t>
            </w:r>
            <w:r w:rsidRPr="00B25C42">
              <w:tab/>
            </w:r>
            <w:r w:rsidRPr="00B25C42">
              <w:tab/>
              <w:t>о геноциде советского народа нацистами и</w:t>
            </w:r>
            <w:r w:rsidRPr="00B25C42">
              <w:tab/>
              <w:t>их</w:t>
            </w:r>
          </w:p>
          <w:p w:rsidR="00B25C42" w:rsidRPr="00B25C42" w:rsidRDefault="00B25C42" w:rsidP="00B25C42">
            <w:pPr>
              <w:pStyle w:val="a3"/>
            </w:pPr>
            <w:r w:rsidRPr="00B25C42">
              <w:t>пособникам и</w:t>
            </w:r>
            <w:r w:rsidRPr="00B25C42">
              <w:tab/>
              <w:t>в годы Великой Отечественной войны</w:t>
            </w:r>
          </w:p>
        </w:tc>
        <w:tc>
          <w:tcPr>
            <w:tcW w:w="1701"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20.04</w:t>
            </w:r>
          </w:p>
        </w:tc>
        <w:tc>
          <w:tcPr>
            <w:tcW w:w="2977" w:type="dxa"/>
          </w:tcPr>
          <w:p w:rsidR="00B25C42" w:rsidRPr="00B25C42" w:rsidRDefault="00B25C42" w:rsidP="00B25C42">
            <w:pPr>
              <w:pStyle w:val="a3"/>
            </w:pPr>
            <w:r w:rsidRPr="00B25C42">
              <w:t>Учителя истории Шулухина Г.А., Жихарева Н.В.</w:t>
            </w:r>
          </w:p>
        </w:tc>
      </w:tr>
      <w:tr w:rsidR="00B25C42" w:rsidRPr="00B25C42" w:rsidTr="00DE1B84">
        <w:trPr>
          <w:trHeight w:val="1931"/>
        </w:trPr>
        <w:tc>
          <w:tcPr>
            <w:tcW w:w="823" w:type="dxa"/>
          </w:tcPr>
          <w:p w:rsidR="00B25C42" w:rsidRPr="00B25C42" w:rsidRDefault="00B25C42" w:rsidP="00B25C42">
            <w:pPr>
              <w:pStyle w:val="a3"/>
              <w:rPr>
                <w:lang w:val="en-US"/>
              </w:rPr>
            </w:pPr>
            <w:r w:rsidRPr="00B25C42">
              <w:t xml:space="preserve"> </w:t>
            </w:r>
            <w:r w:rsidRPr="00B25C42">
              <w:rPr>
                <w:lang w:val="en-US"/>
              </w:rPr>
              <w:t>52</w:t>
            </w:r>
          </w:p>
        </w:tc>
        <w:tc>
          <w:tcPr>
            <w:tcW w:w="2551" w:type="dxa"/>
          </w:tcPr>
          <w:p w:rsidR="00B25C42" w:rsidRPr="00B25C42" w:rsidRDefault="00B25C42" w:rsidP="00B25C42">
            <w:pPr>
              <w:pStyle w:val="a3"/>
              <w:rPr>
                <w:lang w:val="en-US"/>
              </w:rPr>
            </w:pPr>
            <w:r w:rsidRPr="00B25C42">
              <w:rPr>
                <w:lang w:val="en-US"/>
              </w:rPr>
              <w:t>Спортивные соревнования</w:t>
            </w:r>
          </w:p>
          <w:p w:rsidR="00B25C42" w:rsidRPr="00B25C42" w:rsidRDefault="00B25C42" w:rsidP="00B25C42">
            <w:pPr>
              <w:pStyle w:val="a3"/>
              <w:rPr>
                <w:lang w:val="en-US"/>
              </w:rPr>
            </w:pPr>
            <w:r w:rsidRPr="00B25C42">
              <w:rPr>
                <w:lang w:val="en-US"/>
              </w:rPr>
              <w:t>«Шиповка юных»</w:t>
            </w:r>
          </w:p>
        </w:tc>
        <w:tc>
          <w:tcPr>
            <w:tcW w:w="1701" w:type="dxa"/>
          </w:tcPr>
          <w:p w:rsidR="00B25C42" w:rsidRPr="00B25C42" w:rsidRDefault="00B25C42" w:rsidP="00B25C42">
            <w:pPr>
              <w:pStyle w:val="a3"/>
              <w:rPr>
                <w:lang w:val="en-US"/>
              </w:rPr>
            </w:pPr>
            <w:r w:rsidRPr="00B25C42">
              <w:rPr>
                <w:lang w:val="en-US"/>
              </w:rPr>
              <w:t>8-9</w:t>
            </w:r>
          </w:p>
        </w:tc>
        <w:tc>
          <w:tcPr>
            <w:tcW w:w="2410" w:type="dxa"/>
          </w:tcPr>
          <w:p w:rsidR="00B25C42" w:rsidRPr="00B25C42" w:rsidRDefault="00B25C42" w:rsidP="00B25C42">
            <w:pPr>
              <w:pStyle w:val="a3"/>
              <w:rPr>
                <w:lang w:val="en-US"/>
              </w:rPr>
            </w:pPr>
            <w:r w:rsidRPr="00B25C42">
              <w:rPr>
                <w:lang w:val="en-US"/>
              </w:rPr>
              <w:t>апрель</w:t>
            </w:r>
          </w:p>
        </w:tc>
        <w:tc>
          <w:tcPr>
            <w:tcW w:w="2977" w:type="dxa"/>
          </w:tcPr>
          <w:p w:rsidR="00B25C42" w:rsidRPr="00B25C42" w:rsidRDefault="00B25C42" w:rsidP="00B25C42">
            <w:pPr>
              <w:pStyle w:val="a3"/>
            </w:pPr>
            <w:r w:rsidRPr="00B25C42">
              <w:t>Учителя физической культуры Очеретная С.Н., Кочеров А.Н.</w:t>
            </w:r>
          </w:p>
        </w:tc>
      </w:tr>
      <w:tr w:rsidR="00B25C42" w:rsidRPr="00B25C42" w:rsidTr="00DE1B84">
        <w:trPr>
          <w:trHeight w:val="1282"/>
        </w:trPr>
        <w:tc>
          <w:tcPr>
            <w:tcW w:w="823" w:type="dxa"/>
          </w:tcPr>
          <w:p w:rsidR="00B25C42" w:rsidRPr="00B25C42" w:rsidRDefault="00B25C42" w:rsidP="00B25C42">
            <w:pPr>
              <w:pStyle w:val="a3"/>
              <w:rPr>
                <w:lang w:val="en-US"/>
              </w:rPr>
            </w:pPr>
            <w:r w:rsidRPr="00B25C42">
              <w:t xml:space="preserve"> </w:t>
            </w:r>
            <w:r w:rsidRPr="00B25C42">
              <w:rPr>
                <w:lang w:val="en-US"/>
              </w:rPr>
              <w:t>53</w:t>
            </w:r>
          </w:p>
        </w:tc>
        <w:tc>
          <w:tcPr>
            <w:tcW w:w="2551" w:type="dxa"/>
          </w:tcPr>
          <w:p w:rsidR="00B25C42" w:rsidRPr="00B25C42" w:rsidRDefault="00B25C42" w:rsidP="00B25C42">
            <w:pPr>
              <w:pStyle w:val="a3"/>
            </w:pPr>
            <w:r w:rsidRPr="00B25C42">
              <w:t>Военно-спортивные соревнования «Школа безопасности - 2026»</w:t>
            </w:r>
          </w:p>
        </w:tc>
        <w:tc>
          <w:tcPr>
            <w:tcW w:w="1701" w:type="dxa"/>
          </w:tcPr>
          <w:p w:rsidR="00B25C42" w:rsidRPr="00B25C42" w:rsidRDefault="00B25C42" w:rsidP="00B25C42">
            <w:pPr>
              <w:pStyle w:val="a3"/>
              <w:rPr>
                <w:lang w:val="en-US"/>
              </w:rPr>
            </w:pPr>
            <w:r w:rsidRPr="00B25C42">
              <w:rPr>
                <w:lang w:val="en-US"/>
              </w:rPr>
              <w:t>8-9</w:t>
            </w:r>
          </w:p>
        </w:tc>
        <w:tc>
          <w:tcPr>
            <w:tcW w:w="2410" w:type="dxa"/>
          </w:tcPr>
          <w:p w:rsidR="00B25C42" w:rsidRPr="00B25C42" w:rsidRDefault="00B25C42" w:rsidP="00B25C42">
            <w:pPr>
              <w:pStyle w:val="a3"/>
              <w:rPr>
                <w:lang w:val="en-US"/>
              </w:rPr>
            </w:pPr>
            <w:r w:rsidRPr="00B25C42">
              <w:rPr>
                <w:lang w:val="en-US"/>
              </w:rPr>
              <w:t>апрель</w:t>
            </w:r>
          </w:p>
        </w:tc>
        <w:tc>
          <w:tcPr>
            <w:tcW w:w="2977" w:type="dxa"/>
          </w:tcPr>
          <w:p w:rsidR="00B25C42" w:rsidRPr="00B25C42" w:rsidRDefault="00B25C42" w:rsidP="00B25C42">
            <w:pPr>
              <w:pStyle w:val="a3"/>
            </w:pPr>
            <w:r w:rsidRPr="00B25C42">
              <w:t>Преподаватель- организатор ОБЗР Шишкина Е.В.</w:t>
            </w:r>
          </w:p>
        </w:tc>
      </w:tr>
    </w:tbl>
    <w:p w:rsidR="00B25C42" w:rsidRPr="00B25C42" w:rsidRDefault="00B25C42" w:rsidP="00B25C42">
      <w:pPr>
        <w:pStyle w:val="a3"/>
        <w:sectPr w:rsidR="00B25C42" w:rsidRPr="00B25C42">
          <w:headerReference w:type="default" r:id="rId594"/>
          <w:footerReference w:type="default" r:id="rId595"/>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3"/>
        <w:gridCol w:w="2551"/>
        <w:gridCol w:w="19"/>
        <w:gridCol w:w="10"/>
        <w:gridCol w:w="1672"/>
        <w:gridCol w:w="2410"/>
        <w:gridCol w:w="2977"/>
      </w:tblGrid>
      <w:tr w:rsidR="00B25C42" w:rsidRPr="00B25C42" w:rsidTr="00DE1B84">
        <w:trPr>
          <w:trHeight w:val="3536"/>
        </w:trPr>
        <w:tc>
          <w:tcPr>
            <w:tcW w:w="823" w:type="dxa"/>
            <w:gridSpan w:val="2"/>
          </w:tcPr>
          <w:p w:rsidR="00B25C42" w:rsidRPr="00B25C42" w:rsidRDefault="00B25C42" w:rsidP="00B25C42">
            <w:pPr>
              <w:pStyle w:val="a3"/>
              <w:rPr>
                <w:lang w:val="en-US"/>
              </w:rPr>
            </w:pPr>
            <w:r w:rsidRPr="00B25C42">
              <w:t xml:space="preserve"> </w:t>
            </w:r>
            <w:r w:rsidRPr="00B25C42">
              <w:rPr>
                <w:lang w:val="en-US"/>
              </w:rPr>
              <w:t>54</w:t>
            </w:r>
          </w:p>
        </w:tc>
        <w:tc>
          <w:tcPr>
            <w:tcW w:w="2551" w:type="dxa"/>
          </w:tcPr>
          <w:p w:rsidR="00B25C42" w:rsidRPr="00B25C42" w:rsidRDefault="00B25C42" w:rsidP="00B25C42">
            <w:pPr>
              <w:pStyle w:val="a3"/>
            </w:pPr>
            <w:r w:rsidRPr="00B25C42">
              <w:t>День пионерии, детских общественных объединений.</w:t>
            </w:r>
          </w:p>
          <w:p w:rsidR="00B25C42" w:rsidRPr="00B25C42" w:rsidRDefault="00B25C42" w:rsidP="00B25C42">
            <w:pPr>
              <w:pStyle w:val="a3"/>
              <w:rPr>
                <w:lang w:val="en-US"/>
              </w:rPr>
            </w:pPr>
            <w:r w:rsidRPr="00B25C42">
              <w:rPr>
                <w:lang w:val="en-US"/>
              </w:rPr>
              <w:t>Школьный спортивный праздник.</w:t>
            </w:r>
          </w:p>
        </w:tc>
        <w:tc>
          <w:tcPr>
            <w:tcW w:w="1701" w:type="dxa"/>
            <w:gridSpan w:val="3"/>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19 мая</w:t>
            </w:r>
          </w:p>
        </w:tc>
        <w:tc>
          <w:tcPr>
            <w:tcW w:w="2977" w:type="dxa"/>
          </w:tcPr>
          <w:p w:rsidR="00B25C42" w:rsidRPr="00B25C42" w:rsidRDefault="00B25C42" w:rsidP="00B25C42">
            <w:pPr>
              <w:pStyle w:val="a3"/>
            </w:pPr>
            <w:r w:rsidRPr="00B25C42">
              <w:t>Советник директора по воспитанию Джашиашвили С.В., учителя физической культуры Очеретная С.Н., Кочеров А.Н.</w:t>
            </w:r>
          </w:p>
        </w:tc>
      </w:tr>
      <w:tr w:rsidR="00B25C42" w:rsidRPr="00B25C42" w:rsidTr="00DE1B84">
        <w:trPr>
          <w:trHeight w:val="2253"/>
        </w:trPr>
        <w:tc>
          <w:tcPr>
            <w:tcW w:w="823" w:type="dxa"/>
            <w:gridSpan w:val="2"/>
          </w:tcPr>
          <w:p w:rsidR="00B25C42" w:rsidRPr="00B25C42" w:rsidRDefault="00B25C42" w:rsidP="00B25C42">
            <w:pPr>
              <w:pStyle w:val="a3"/>
              <w:rPr>
                <w:lang w:val="en-US"/>
              </w:rPr>
            </w:pPr>
            <w:r w:rsidRPr="00B25C42">
              <w:t xml:space="preserve"> </w:t>
            </w:r>
            <w:r w:rsidRPr="00B25C42">
              <w:rPr>
                <w:lang w:val="en-US"/>
              </w:rPr>
              <w:t>55</w:t>
            </w:r>
          </w:p>
        </w:tc>
        <w:tc>
          <w:tcPr>
            <w:tcW w:w="2551" w:type="dxa"/>
          </w:tcPr>
          <w:p w:rsidR="00B25C42" w:rsidRPr="00B25C42" w:rsidRDefault="00B25C42" w:rsidP="00B25C42">
            <w:pPr>
              <w:pStyle w:val="a3"/>
            </w:pPr>
            <w:r w:rsidRPr="00B25C42">
              <w:t>Весенний День здоровья .</w:t>
            </w:r>
          </w:p>
          <w:p w:rsidR="00B25C42" w:rsidRPr="00B25C42" w:rsidRDefault="00B25C42" w:rsidP="00B25C42">
            <w:pPr>
              <w:pStyle w:val="a3"/>
            </w:pPr>
            <w:r w:rsidRPr="00B25C42">
              <w:t>Акция "Школа против курения".</w:t>
            </w:r>
          </w:p>
        </w:tc>
        <w:tc>
          <w:tcPr>
            <w:tcW w:w="1701" w:type="dxa"/>
            <w:gridSpan w:val="3"/>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lang w:val="en-US"/>
              </w:rPr>
            </w:pPr>
            <w:r w:rsidRPr="00B25C42">
              <w:rPr>
                <w:lang w:val="en-US"/>
              </w:rPr>
              <w:t>Май</w:t>
            </w:r>
          </w:p>
        </w:tc>
        <w:tc>
          <w:tcPr>
            <w:tcW w:w="2977" w:type="dxa"/>
          </w:tcPr>
          <w:p w:rsidR="00B25C42" w:rsidRPr="00B25C42" w:rsidRDefault="00B25C42" w:rsidP="00B25C42">
            <w:pPr>
              <w:pStyle w:val="a3"/>
            </w:pPr>
            <w:r w:rsidRPr="00B25C42">
              <w:t>Заместитель директора по ВР Макаренко М.А., ст.вожатые</w:t>
            </w:r>
          </w:p>
        </w:tc>
      </w:tr>
      <w:tr w:rsidR="00B25C42" w:rsidRPr="00B25C42" w:rsidTr="00DE1B84">
        <w:trPr>
          <w:trHeight w:val="1283"/>
        </w:trPr>
        <w:tc>
          <w:tcPr>
            <w:tcW w:w="823" w:type="dxa"/>
            <w:gridSpan w:val="2"/>
          </w:tcPr>
          <w:p w:rsidR="00B25C42" w:rsidRPr="00B25C42" w:rsidRDefault="00B25C42" w:rsidP="00B25C42">
            <w:pPr>
              <w:pStyle w:val="a3"/>
            </w:pPr>
            <w:r w:rsidRPr="00B25C42">
              <w:t xml:space="preserve"> 56</w:t>
            </w:r>
          </w:p>
        </w:tc>
        <w:tc>
          <w:tcPr>
            <w:tcW w:w="2551" w:type="dxa"/>
          </w:tcPr>
          <w:p w:rsidR="00B25C42" w:rsidRPr="00B25C42" w:rsidRDefault="00B25C42" w:rsidP="00B25C42">
            <w:pPr>
              <w:pStyle w:val="a3"/>
            </w:pPr>
            <w:r w:rsidRPr="00B25C42">
              <w:t>Школь ный фестиваль</w:t>
            </w:r>
          </w:p>
          <w:p w:rsidR="00B25C42" w:rsidRPr="00B25C42" w:rsidRDefault="00B25C42" w:rsidP="00B25C42">
            <w:pPr>
              <w:pStyle w:val="a3"/>
            </w:pPr>
            <w:r w:rsidRPr="00B25C42">
              <w:t>«Салют, Победа!»</w:t>
            </w:r>
          </w:p>
        </w:tc>
        <w:tc>
          <w:tcPr>
            <w:tcW w:w="1701" w:type="dxa"/>
            <w:gridSpan w:val="3"/>
          </w:tcPr>
          <w:p w:rsidR="00B25C42" w:rsidRPr="00B25C42" w:rsidRDefault="00B25C42" w:rsidP="00B25C42">
            <w:pPr>
              <w:pStyle w:val="a3"/>
            </w:pPr>
            <w:r w:rsidRPr="00B25C42">
              <w:t>5-9</w:t>
            </w:r>
          </w:p>
        </w:tc>
        <w:tc>
          <w:tcPr>
            <w:tcW w:w="2410" w:type="dxa"/>
          </w:tcPr>
          <w:p w:rsidR="00B25C42" w:rsidRPr="00B25C42" w:rsidRDefault="00B25C42" w:rsidP="00B25C42">
            <w:pPr>
              <w:pStyle w:val="a3"/>
            </w:pPr>
            <w:r w:rsidRPr="00B25C42">
              <w:t>4-8 мая</w:t>
            </w:r>
          </w:p>
        </w:tc>
        <w:tc>
          <w:tcPr>
            <w:tcW w:w="2977" w:type="dxa"/>
          </w:tcPr>
          <w:p w:rsidR="00B25C42" w:rsidRPr="00B25C42" w:rsidRDefault="00B25C42" w:rsidP="00B25C42">
            <w:pPr>
              <w:pStyle w:val="a3"/>
            </w:pPr>
            <w:r w:rsidRPr="00B25C42">
              <w:t>Классные руководители, Заместитель директора по ВР Макаренко М.А.,</w:t>
            </w:r>
          </w:p>
        </w:tc>
      </w:tr>
      <w:tr w:rsidR="00B25C42" w:rsidRPr="00B25C42" w:rsidTr="00DE1B84">
        <w:trPr>
          <w:trHeight w:val="2253"/>
        </w:trPr>
        <w:tc>
          <w:tcPr>
            <w:tcW w:w="823" w:type="dxa"/>
            <w:gridSpan w:val="2"/>
          </w:tcPr>
          <w:p w:rsidR="00B25C42" w:rsidRPr="00B25C42" w:rsidRDefault="00B25C42" w:rsidP="00B25C42">
            <w:pPr>
              <w:pStyle w:val="a3"/>
            </w:pPr>
            <w:r w:rsidRPr="00B25C42">
              <w:t xml:space="preserve"> 57</w:t>
            </w:r>
          </w:p>
        </w:tc>
        <w:tc>
          <w:tcPr>
            <w:tcW w:w="2570" w:type="dxa"/>
            <w:gridSpan w:val="2"/>
          </w:tcPr>
          <w:p w:rsidR="00B25C42" w:rsidRPr="00B25C42" w:rsidRDefault="00B25C42" w:rsidP="00B25C42">
            <w:pPr>
              <w:pStyle w:val="a3"/>
            </w:pPr>
            <w:r w:rsidRPr="00B25C42">
              <w:t>Акции:</w:t>
            </w:r>
          </w:p>
          <w:p w:rsidR="00B25C42" w:rsidRPr="00B25C42" w:rsidRDefault="00B25C42" w:rsidP="00B25C42">
            <w:pPr>
              <w:pStyle w:val="a3"/>
            </w:pPr>
            <w:r w:rsidRPr="00B25C42">
              <w:t>«Георгиевская ленточка»,</w:t>
            </w:r>
          </w:p>
          <w:p w:rsidR="00B25C42" w:rsidRPr="00B25C42" w:rsidRDefault="00B25C42" w:rsidP="00B25C42">
            <w:pPr>
              <w:pStyle w:val="a3"/>
            </w:pPr>
            <w:r w:rsidRPr="00B25C42">
              <w:t>«Окна Победы»</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 xml:space="preserve">                 4-8 мая</w:t>
            </w:r>
          </w:p>
        </w:tc>
        <w:tc>
          <w:tcPr>
            <w:tcW w:w="2977" w:type="dxa"/>
          </w:tcPr>
          <w:p w:rsidR="00B25C42" w:rsidRPr="00B25C42" w:rsidRDefault="00B25C42" w:rsidP="00B25C42">
            <w:pPr>
              <w:pStyle w:val="a3"/>
            </w:pPr>
            <w:r w:rsidRPr="00B25C42">
              <w:t>Классные руководители, Заместитель директора по ВР Макаренко М.А.,</w:t>
            </w:r>
          </w:p>
        </w:tc>
      </w:tr>
      <w:tr w:rsidR="00B25C42" w:rsidRPr="00B25C42" w:rsidTr="00DE1B84">
        <w:trPr>
          <w:trHeight w:val="1604"/>
        </w:trPr>
        <w:tc>
          <w:tcPr>
            <w:tcW w:w="823" w:type="dxa"/>
            <w:gridSpan w:val="2"/>
          </w:tcPr>
          <w:p w:rsidR="00B25C42" w:rsidRPr="00B25C42" w:rsidRDefault="00B25C42" w:rsidP="00B25C42">
            <w:pPr>
              <w:pStyle w:val="a3"/>
              <w:rPr>
                <w:lang w:val="en-US"/>
              </w:rPr>
            </w:pPr>
            <w:r w:rsidRPr="00B25C42">
              <w:t xml:space="preserve"> </w:t>
            </w:r>
            <w:r w:rsidRPr="00B25C42">
              <w:rPr>
                <w:lang w:val="en-US"/>
              </w:rPr>
              <w:t>58</w:t>
            </w:r>
          </w:p>
        </w:tc>
        <w:tc>
          <w:tcPr>
            <w:tcW w:w="2570" w:type="dxa"/>
            <w:gridSpan w:val="2"/>
          </w:tcPr>
          <w:p w:rsidR="00B25C42" w:rsidRPr="00B25C42" w:rsidRDefault="00B25C42" w:rsidP="00B25C42">
            <w:pPr>
              <w:pStyle w:val="a3"/>
              <w:rPr>
                <w:lang w:val="en-US"/>
              </w:rPr>
            </w:pPr>
            <w:r w:rsidRPr="00B25C42">
              <w:rPr>
                <w:lang w:val="en-US"/>
              </w:rPr>
              <w:t>Торжественная линейка</w:t>
            </w:r>
          </w:p>
          <w:p w:rsidR="00B25C42" w:rsidRPr="00B25C42" w:rsidRDefault="00B25C42" w:rsidP="00B25C42">
            <w:pPr>
              <w:pStyle w:val="a3"/>
              <w:rPr>
                <w:lang w:val="en-US"/>
              </w:rPr>
            </w:pPr>
            <w:r w:rsidRPr="00B25C42">
              <w:rPr>
                <w:lang w:val="en-US"/>
              </w:rPr>
              <w:t>«Последний звонок»</w:t>
            </w:r>
          </w:p>
        </w:tc>
        <w:tc>
          <w:tcPr>
            <w:tcW w:w="1682" w:type="dxa"/>
            <w:gridSpan w:val="2"/>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26 Мая</w:t>
            </w:r>
          </w:p>
        </w:tc>
        <w:tc>
          <w:tcPr>
            <w:tcW w:w="2977" w:type="dxa"/>
          </w:tcPr>
          <w:p w:rsidR="00B25C42" w:rsidRPr="00B25C42" w:rsidRDefault="00B25C42" w:rsidP="00B25C42">
            <w:pPr>
              <w:pStyle w:val="a3"/>
            </w:pPr>
            <w:r w:rsidRPr="00B25C42">
              <w:t>Заместитель директора</w:t>
            </w:r>
            <w:r w:rsidRPr="00B25C42">
              <w:tab/>
              <w:t>по ВР Макаренко М.А.,</w:t>
            </w:r>
          </w:p>
        </w:tc>
      </w:tr>
      <w:tr w:rsidR="00B25C42" w:rsidRPr="00B25C42" w:rsidTr="00DE1B84">
        <w:trPr>
          <w:trHeight w:val="1604"/>
        </w:trPr>
        <w:tc>
          <w:tcPr>
            <w:tcW w:w="823" w:type="dxa"/>
            <w:gridSpan w:val="2"/>
          </w:tcPr>
          <w:p w:rsidR="00B25C42" w:rsidRPr="00B25C42" w:rsidRDefault="00B25C42" w:rsidP="00B25C42">
            <w:pPr>
              <w:pStyle w:val="a3"/>
              <w:rPr>
                <w:lang w:val="en-US"/>
              </w:rPr>
            </w:pPr>
            <w:r w:rsidRPr="00B25C42">
              <w:t xml:space="preserve"> </w:t>
            </w:r>
            <w:r w:rsidRPr="00B25C42">
              <w:rPr>
                <w:lang w:val="en-US"/>
              </w:rPr>
              <w:t>59</w:t>
            </w:r>
          </w:p>
        </w:tc>
        <w:tc>
          <w:tcPr>
            <w:tcW w:w="2570" w:type="dxa"/>
            <w:gridSpan w:val="2"/>
          </w:tcPr>
          <w:p w:rsidR="00B25C42" w:rsidRPr="00B25C42" w:rsidRDefault="00B25C42" w:rsidP="00B25C42">
            <w:pPr>
              <w:pStyle w:val="a3"/>
              <w:rPr>
                <w:lang w:val="en-US"/>
              </w:rPr>
            </w:pPr>
            <w:r w:rsidRPr="00B25C42">
              <w:rPr>
                <w:lang w:val="en-US"/>
              </w:rPr>
              <w:t>Выпускной вечер</w:t>
            </w:r>
          </w:p>
        </w:tc>
        <w:tc>
          <w:tcPr>
            <w:tcW w:w="1682" w:type="dxa"/>
            <w:gridSpan w:val="2"/>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июнь</w:t>
            </w:r>
          </w:p>
        </w:tc>
        <w:tc>
          <w:tcPr>
            <w:tcW w:w="2977" w:type="dxa"/>
          </w:tcPr>
          <w:p w:rsidR="00B25C42" w:rsidRPr="00B25C42" w:rsidRDefault="00B25C42" w:rsidP="00B25C42">
            <w:pPr>
              <w:pStyle w:val="a3"/>
            </w:pPr>
            <w:r w:rsidRPr="00B25C42">
              <w:t>Классные</w:t>
            </w:r>
          </w:p>
          <w:p w:rsidR="00B25C42" w:rsidRPr="00B25C42" w:rsidRDefault="00B25C42" w:rsidP="00B25C42">
            <w:pPr>
              <w:pStyle w:val="a3"/>
            </w:pPr>
            <w:r w:rsidRPr="00B25C42">
              <w:t>руководители, Заместитель директора</w:t>
            </w:r>
            <w:r w:rsidRPr="00B25C42">
              <w:tab/>
              <w:t>по ВР Макаренко М.А.,</w:t>
            </w:r>
          </w:p>
        </w:tc>
      </w:tr>
      <w:tr w:rsidR="00B25C42" w:rsidRPr="00B25C42" w:rsidTr="00DE1B84">
        <w:trPr>
          <w:trHeight w:val="316"/>
        </w:trPr>
        <w:tc>
          <w:tcPr>
            <w:tcW w:w="10462" w:type="dxa"/>
            <w:gridSpan w:val="8"/>
          </w:tcPr>
          <w:p w:rsidR="00B25C42" w:rsidRPr="00B25C42" w:rsidRDefault="00B25C42" w:rsidP="00B25C42">
            <w:pPr>
              <w:pStyle w:val="a3"/>
              <w:rPr>
                <w:b/>
                <w:lang w:val="en-US"/>
              </w:rPr>
            </w:pPr>
            <w:r w:rsidRPr="00B25C42">
              <w:rPr>
                <w:b/>
                <w:lang w:val="en-US"/>
              </w:rPr>
              <w:t>5.</w:t>
            </w:r>
            <w:r w:rsidRPr="00B25C42">
              <w:rPr>
                <w:b/>
                <w:lang w:val="en-US"/>
              </w:rPr>
              <w:tab/>
              <w:t>Внешкольные мероприятия</w:t>
            </w:r>
          </w:p>
        </w:tc>
      </w:tr>
      <w:tr w:rsidR="00B25C42" w:rsidRPr="00B25C42" w:rsidTr="00DE1B84">
        <w:trPr>
          <w:trHeight w:val="965"/>
        </w:trPr>
        <w:tc>
          <w:tcPr>
            <w:tcW w:w="710" w:type="dxa"/>
          </w:tcPr>
          <w:p w:rsidR="00B25C42" w:rsidRPr="00B25C42" w:rsidRDefault="00B25C42" w:rsidP="00B25C42">
            <w:pPr>
              <w:pStyle w:val="a3"/>
              <w:rPr>
                <w:lang w:val="en-US"/>
              </w:rPr>
            </w:pPr>
            <w:r w:rsidRPr="00B25C42">
              <w:rPr>
                <w:lang w:val="en-US"/>
              </w:rPr>
              <w:t xml:space="preserve"> 1</w:t>
            </w:r>
          </w:p>
        </w:tc>
        <w:tc>
          <w:tcPr>
            <w:tcW w:w="2683" w:type="dxa"/>
            <w:gridSpan w:val="3"/>
          </w:tcPr>
          <w:p w:rsidR="00B25C42" w:rsidRPr="00B25C42" w:rsidRDefault="00B25C42" w:rsidP="00B25C42">
            <w:pPr>
              <w:pStyle w:val="a3"/>
            </w:pPr>
            <w:r w:rsidRPr="00B25C42">
              <w:t>Посещение  театров</w:t>
            </w:r>
          </w:p>
          <w:p w:rsidR="00B25C42" w:rsidRPr="00B25C42" w:rsidRDefault="00B25C42" w:rsidP="00B25C42">
            <w:pPr>
              <w:pStyle w:val="a3"/>
            </w:pPr>
            <w:r w:rsidRPr="00B25C42">
              <w:t>(с спользованием «Пушкинская карта»)</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643"/>
        </w:trPr>
        <w:tc>
          <w:tcPr>
            <w:tcW w:w="710" w:type="dxa"/>
          </w:tcPr>
          <w:p w:rsidR="00B25C42" w:rsidRPr="00B25C42" w:rsidRDefault="00B25C42" w:rsidP="00B25C42">
            <w:pPr>
              <w:pStyle w:val="a3"/>
              <w:rPr>
                <w:lang w:val="en-US"/>
              </w:rPr>
            </w:pPr>
            <w:r w:rsidRPr="00B25C42">
              <w:rPr>
                <w:lang w:val="en-US"/>
              </w:rPr>
              <w:t xml:space="preserve"> 2</w:t>
            </w:r>
          </w:p>
        </w:tc>
        <w:tc>
          <w:tcPr>
            <w:tcW w:w="2683" w:type="dxa"/>
            <w:gridSpan w:val="3"/>
          </w:tcPr>
          <w:p w:rsidR="00B25C42" w:rsidRPr="00B25C42" w:rsidRDefault="00B25C42" w:rsidP="00B25C42">
            <w:pPr>
              <w:pStyle w:val="a3"/>
            </w:pPr>
            <w:r w:rsidRPr="00B25C42">
              <w:t>Посещение  музеев</w:t>
            </w:r>
          </w:p>
          <w:p w:rsidR="00B25C42" w:rsidRPr="00B25C42" w:rsidRDefault="00B25C42" w:rsidP="00B25C42">
            <w:pPr>
              <w:pStyle w:val="a3"/>
            </w:pPr>
            <w:r w:rsidRPr="00B25C42">
              <w:t>(с спользованием «Пушкинская карта»)</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609"/>
        </w:trPr>
        <w:tc>
          <w:tcPr>
            <w:tcW w:w="710" w:type="dxa"/>
          </w:tcPr>
          <w:p w:rsidR="00B25C42" w:rsidRPr="00B25C42" w:rsidRDefault="00B25C42" w:rsidP="00B25C42">
            <w:pPr>
              <w:pStyle w:val="a3"/>
              <w:rPr>
                <w:lang w:val="en-US"/>
              </w:rPr>
            </w:pPr>
            <w:r w:rsidRPr="00B25C42">
              <w:rPr>
                <w:lang w:val="en-US"/>
              </w:rPr>
              <w:t xml:space="preserve"> 3</w:t>
            </w:r>
          </w:p>
        </w:tc>
        <w:tc>
          <w:tcPr>
            <w:tcW w:w="2683" w:type="dxa"/>
            <w:gridSpan w:val="3"/>
          </w:tcPr>
          <w:p w:rsidR="00B25C42" w:rsidRPr="00B25C42" w:rsidRDefault="00B25C42" w:rsidP="00B25C42">
            <w:pPr>
              <w:pStyle w:val="a3"/>
            </w:pPr>
            <w:r w:rsidRPr="00B25C42">
              <w:t>Экскурсия в школьный музейный уголок</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октябрь</w:t>
            </w:r>
          </w:p>
        </w:tc>
        <w:tc>
          <w:tcPr>
            <w:tcW w:w="2977" w:type="dxa"/>
          </w:tcPr>
          <w:p w:rsidR="00B25C42" w:rsidRPr="00B25C42" w:rsidRDefault="00B25C42" w:rsidP="00B25C42">
            <w:pPr>
              <w:pStyle w:val="a3"/>
            </w:pPr>
            <w:r w:rsidRPr="00B25C42">
              <w:t>Учителя истории Шелухина Г.А., Жихарева Н.В.</w:t>
            </w:r>
          </w:p>
        </w:tc>
      </w:tr>
      <w:tr w:rsidR="00B25C42" w:rsidRPr="00B25C42" w:rsidTr="00DE1B84">
        <w:trPr>
          <w:trHeight w:val="1287"/>
        </w:trPr>
        <w:tc>
          <w:tcPr>
            <w:tcW w:w="710" w:type="dxa"/>
          </w:tcPr>
          <w:p w:rsidR="00B25C42" w:rsidRPr="00B25C42" w:rsidRDefault="00B25C42" w:rsidP="00B25C42">
            <w:pPr>
              <w:pStyle w:val="a3"/>
              <w:rPr>
                <w:lang w:val="en-US"/>
              </w:rPr>
            </w:pPr>
            <w:r w:rsidRPr="00B25C42">
              <w:t xml:space="preserve"> </w:t>
            </w:r>
            <w:r w:rsidRPr="00B25C42">
              <w:rPr>
                <w:lang w:val="en-US"/>
              </w:rPr>
              <w:t>4</w:t>
            </w:r>
          </w:p>
        </w:tc>
        <w:tc>
          <w:tcPr>
            <w:tcW w:w="2683" w:type="dxa"/>
            <w:gridSpan w:val="3"/>
          </w:tcPr>
          <w:p w:rsidR="00B25C42" w:rsidRPr="00B25C42" w:rsidRDefault="00B25C42" w:rsidP="00B25C42">
            <w:pPr>
              <w:pStyle w:val="a3"/>
            </w:pPr>
            <w:r w:rsidRPr="00B25C42">
              <w:t>Экскурсии по городу и области</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 плану классных руководителей</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931"/>
        </w:trPr>
        <w:tc>
          <w:tcPr>
            <w:tcW w:w="710" w:type="dxa"/>
          </w:tcPr>
          <w:p w:rsidR="00B25C42" w:rsidRPr="00B25C42" w:rsidRDefault="00B25C42" w:rsidP="00B25C42">
            <w:pPr>
              <w:pStyle w:val="a3"/>
              <w:rPr>
                <w:lang w:val="en-US"/>
              </w:rPr>
            </w:pPr>
            <w:r w:rsidRPr="00B25C42">
              <w:rPr>
                <w:lang w:val="en-US"/>
              </w:rPr>
              <w:t xml:space="preserve"> 5</w:t>
            </w:r>
          </w:p>
        </w:tc>
        <w:tc>
          <w:tcPr>
            <w:tcW w:w="2683" w:type="dxa"/>
            <w:gridSpan w:val="3"/>
          </w:tcPr>
          <w:p w:rsidR="00B25C42" w:rsidRPr="00B25C42" w:rsidRDefault="00B25C42" w:rsidP="00B25C42">
            <w:pPr>
              <w:pStyle w:val="a3"/>
            </w:pPr>
            <w:r w:rsidRPr="00B25C42">
              <w:t>Участие во Всероссийском</w:t>
            </w:r>
          </w:p>
          <w:p w:rsidR="00B25C42" w:rsidRPr="00B25C42" w:rsidRDefault="00B25C42" w:rsidP="00B25C42">
            <w:pPr>
              <w:pStyle w:val="a3"/>
            </w:pPr>
            <w:r w:rsidRPr="00B25C42">
              <w:t>Проекте «Дороги Победы»</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 плану классных руководителей</w:t>
            </w:r>
          </w:p>
        </w:tc>
        <w:tc>
          <w:tcPr>
            <w:tcW w:w="2977" w:type="dxa"/>
          </w:tcPr>
          <w:p w:rsidR="00B25C42" w:rsidRPr="00B25C42" w:rsidRDefault="00B25C42" w:rsidP="00B25C42">
            <w:pPr>
              <w:pStyle w:val="a3"/>
            </w:pPr>
            <w:r w:rsidRPr="00B25C42">
              <w:rPr>
                <w:lang w:val="en-US"/>
              </w:rPr>
              <w:t>Классные руководители</w:t>
            </w:r>
          </w:p>
        </w:tc>
      </w:tr>
      <w:tr w:rsidR="00B25C42" w:rsidRPr="00B25C42" w:rsidTr="00DE1B84">
        <w:trPr>
          <w:trHeight w:val="477"/>
        </w:trPr>
        <w:tc>
          <w:tcPr>
            <w:tcW w:w="10462" w:type="dxa"/>
            <w:gridSpan w:val="8"/>
          </w:tcPr>
          <w:p w:rsidR="00B25C42" w:rsidRPr="00B25C42" w:rsidRDefault="00B25C42" w:rsidP="00B25C42">
            <w:pPr>
              <w:pStyle w:val="a3"/>
              <w:rPr>
                <w:b/>
                <w:lang w:val="en-US"/>
              </w:rPr>
            </w:pPr>
            <w:r w:rsidRPr="00B25C42">
              <w:rPr>
                <w:b/>
                <w:lang w:val="en-US"/>
              </w:rPr>
              <w:t>6. Социальное партнерство</w:t>
            </w:r>
          </w:p>
        </w:tc>
      </w:tr>
      <w:tr w:rsidR="00B25C42" w:rsidRPr="00B25C42" w:rsidTr="00DE1B84">
        <w:trPr>
          <w:trHeight w:val="1287"/>
        </w:trPr>
        <w:tc>
          <w:tcPr>
            <w:tcW w:w="710" w:type="dxa"/>
          </w:tcPr>
          <w:p w:rsidR="00B25C42" w:rsidRPr="00B25C42" w:rsidRDefault="00B25C42" w:rsidP="00B25C42">
            <w:pPr>
              <w:pStyle w:val="a3"/>
              <w:rPr>
                <w:lang w:val="en-US"/>
              </w:rPr>
            </w:pPr>
            <w:r w:rsidRPr="00B25C42">
              <w:rPr>
                <w:lang w:val="en-US"/>
              </w:rPr>
              <w:t>6</w:t>
            </w:r>
          </w:p>
        </w:tc>
        <w:tc>
          <w:tcPr>
            <w:tcW w:w="2683" w:type="dxa"/>
            <w:gridSpan w:val="3"/>
          </w:tcPr>
          <w:p w:rsidR="00B25C42" w:rsidRPr="00B25C42" w:rsidRDefault="00B25C42" w:rsidP="00B25C42">
            <w:pPr>
              <w:pStyle w:val="a3"/>
            </w:pPr>
            <w:r w:rsidRPr="00B25C42">
              <w:t>Работа по отдельному плану (по согласованию с партнерами)</w:t>
            </w:r>
          </w:p>
        </w:tc>
        <w:tc>
          <w:tcPr>
            <w:tcW w:w="1682" w:type="dxa"/>
            <w:gridSpan w:val="2"/>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 отдельному плану</w:t>
            </w:r>
          </w:p>
        </w:tc>
        <w:tc>
          <w:tcPr>
            <w:tcW w:w="2977" w:type="dxa"/>
          </w:tcPr>
          <w:p w:rsidR="00B25C42" w:rsidRPr="00B25C42" w:rsidRDefault="00B25C42" w:rsidP="00B25C42">
            <w:pPr>
              <w:pStyle w:val="a3"/>
            </w:pPr>
            <w:r w:rsidRPr="00B25C42">
              <w:t>Заместитель директора</w:t>
            </w:r>
            <w:r w:rsidRPr="00B25C42">
              <w:tab/>
              <w:t>по</w:t>
            </w:r>
            <w:r w:rsidRPr="00B25C42">
              <w:tab/>
              <w:t>УВР (ВР) Макаренко М.А.,,</w:t>
            </w:r>
            <w:r w:rsidRPr="00B25C42">
              <w:tab/>
              <w:t>социальный педагог Холодова О.А.</w:t>
            </w:r>
          </w:p>
        </w:tc>
      </w:tr>
      <w:tr w:rsidR="00B25C42" w:rsidRPr="00B25C42" w:rsidTr="00DE1B84">
        <w:trPr>
          <w:trHeight w:val="4829"/>
        </w:trPr>
        <w:tc>
          <w:tcPr>
            <w:tcW w:w="710" w:type="dxa"/>
          </w:tcPr>
          <w:p w:rsidR="00B25C42" w:rsidRPr="00B25C42" w:rsidRDefault="00B25C42" w:rsidP="00B25C42">
            <w:pPr>
              <w:pStyle w:val="a3"/>
              <w:rPr>
                <w:lang w:val="en-US"/>
              </w:rPr>
            </w:pPr>
            <w:r w:rsidRPr="00B25C42">
              <w:t xml:space="preserve"> </w:t>
            </w:r>
            <w:r w:rsidRPr="00B25C42">
              <w:rPr>
                <w:lang w:val="en-US"/>
              </w:rPr>
              <w:t>7</w:t>
            </w:r>
          </w:p>
        </w:tc>
        <w:tc>
          <w:tcPr>
            <w:tcW w:w="2693" w:type="dxa"/>
            <w:gridSpan w:val="4"/>
          </w:tcPr>
          <w:p w:rsidR="00B25C42" w:rsidRPr="00B25C42" w:rsidRDefault="00B25C42" w:rsidP="00B25C42">
            <w:pPr>
              <w:pStyle w:val="a3"/>
            </w:pPr>
            <w:r w:rsidRPr="00B25C42">
              <w:t>Профилактика противоправных</w:t>
            </w:r>
          </w:p>
          <w:p w:rsidR="00B25C42" w:rsidRPr="00B25C42" w:rsidRDefault="00B25C42" w:rsidP="00B25C42">
            <w:pPr>
              <w:pStyle w:val="a3"/>
            </w:pPr>
            <w:r w:rsidRPr="00B25C42">
              <w:t>деяний несовершенн олетних совместно</w:t>
            </w:r>
            <w:r w:rsidRPr="00B25C42">
              <w:tab/>
              <w:t>с ПДН ОП  №6,</w:t>
            </w:r>
            <w:r w:rsidRPr="00B25C42">
              <w:tab/>
              <w:t>КДН и ЗП района</w:t>
            </w:r>
          </w:p>
        </w:tc>
        <w:tc>
          <w:tcPr>
            <w:tcW w:w="1672" w:type="dxa"/>
          </w:tcPr>
          <w:p w:rsidR="00B25C42" w:rsidRPr="00B25C42" w:rsidRDefault="00B25C42" w:rsidP="00B25C42">
            <w:pPr>
              <w:pStyle w:val="a3"/>
              <w:rPr>
                <w:lang w:val="en-US"/>
              </w:rPr>
            </w:pPr>
            <w:r w:rsidRPr="00B25C42">
              <w:t xml:space="preserve">           </w:t>
            </w:r>
            <w:r w:rsidRPr="00B25C42">
              <w:rPr>
                <w:lang w:val="en-US"/>
              </w:rPr>
              <w:t>7-8</w:t>
            </w:r>
          </w:p>
        </w:tc>
        <w:tc>
          <w:tcPr>
            <w:tcW w:w="2410" w:type="dxa"/>
          </w:tcPr>
          <w:p w:rsidR="00B25C42" w:rsidRPr="00B25C42" w:rsidRDefault="00B25C42" w:rsidP="00B25C42">
            <w:pPr>
              <w:pStyle w:val="a3"/>
              <w:rPr>
                <w:lang w:val="en-US"/>
              </w:rPr>
            </w:pPr>
            <w:r w:rsidRPr="00B25C42">
              <w:rPr>
                <w:lang w:val="en-US"/>
              </w:rPr>
              <w:t xml:space="preserve"> По согласованию</w:t>
            </w:r>
          </w:p>
        </w:tc>
        <w:tc>
          <w:tcPr>
            <w:tcW w:w="2977" w:type="dxa"/>
          </w:tcPr>
          <w:p w:rsidR="00B25C42" w:rsidRPr="00B25C42" w:rsidRDefault="00B25C42" w:rsidP="00B25C42">
            <w:pPr>
              <w:pStyle w:val="a3"/>
            </w:pPr>
            <w:r w:rsidRPr="00B25C42">
              <w:t>Заместитель директора по</w:t>
            </w:r>
            <w:r w:rsidRPr="00B25C42">
              <w:tab/>
              <w:t>УВР (ВР) Макаренко М.А.,, социальный педагог Холодова О.А.</w:t>
            </w:r>
          </w:p>
        </w:tc>
      </w:tr>
      <w:tr w:rsidR="00B25C42" w:rsidRPr="00B25C42" w:rsidTr="00DE1B84">
        <w:trPr>
          <w:trHeight w:val="3380"/>
        </w:trPr>
        <w:tc>
          <w:tcPr>
            <w:tcW w:w="710" w:type="dxa"/>
          </w:tcPr>
          <w:p w:rsidR="00B25C42" w:rsidRPr="00B25C42" w:rsidRDefault="00B25C42" w:rsidP="00B25C42">
            <w:pPr>
              <w:pStyle w:val="a3"/>
              <w:rPr>
                <w:lang w:val="en-US"/>
              </w:rPr>
            </w:pPr>
            <w:r w:rsidRPr="00B25C42">
              <w:rPr>
                <w:lang w:val="en-US"/>
              </w:rPr>
              <w:t>8</w:t>
            </w:r>
          </w:p>
        </w:tc>
        <w:tc>
          <w:tcPr>
            <w:tcW w:w="2693" w:type="dxa"/>
            <w:gridSpan w:val="4"/>
          </w:tcPr>
          <w:p w:rsidR="00B25C42" w:rsidRPr="00B25C42" w:rsidRDefault="00B25C42" w:rsidP="00B25C42">
            <w:pPr>
              <w:pStyle w:val="a3"/>
              <w:rPr>
                <w:b/>
              </w:rPr>
            </w:pPr>
          </w:p>
          <w:p w:rsidR="00B25C42" w:rsidRPr="00B25C42" w:rsidRDefault="00B25C42" w:rsidP="00B25C42">
            <w:pPr>
              <w:pStyle w:val="a3"/>
            </w:pPr>
            <w:r w:rsidRPr="00B25C42">
              <w:t>Проведение плановых осмотров учащихся, проведение прививок</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плану поликлиник</w:t>
            </w:r>
          </w:p>
        </w:tc>
        <w:tc>
          <w:tcPr>
            <w:tcW w:w="2977" w:type="dxa"/>
          </w:tcPr>
          <w:p w:rsidR="00B25C42" w:rsidRPr="00B25C42" w:rsidRDefault="00B25C42" w:rsidP="00B25C42">
            <w:pPr>
              <w:pStyle w:val="a3"/>
              <w:rPr>
                <w:lang w:val="en-US"/>
              </w:rPr>
            </w:pPr>
            <w:r w:rsidRPr="00B25C42">
              <w:rPr>
                <w:lang w:val="en-US"/>
              </w:rPr>
              <w:t>Детская поликлиника № 4</w:t>
            </w:r>
          </w:p>
        </w:tc>
      </w:tr>
      <w:tr w:rsidR="00B25C42" w:rsidRPr="00B25C42" w:rsidTr="00DE1B84">
        <w:trPr>
          <w:trHeight w:val="1931"/>
        </w:trPr>
        <w:tc>
          <w:tcPr>
            <w:tcW w:w="710" w:type="dxa"/>
          </w:tcPr>
          <w:p w:rsidR="00B25C42" w:rsidRPr="00B25C42" w:rsidRDefault="00B25C42" w:rsidP="00B25C42">
            <w:pPr>
              <w:pStyle w:val="a3"/>
              <w:rPr>
                <w:lang w:val="en-US"/>
              </w:rPr>
            </w:pPr>
            <w:r w:rsidRPr="00B25C42">
              <w:rPr>
                <w:lang w:val="en-US"/>
              </w:rPr>
              <w:t>9</w:t>
            </w:r>
          </w:p>
        </w:tc>
        <w:tc>
          <w:tcPr>
            <w:tcW w:w="2693" w:type="dxa"/>
            <w:gridSpan w:val="4"/>
          </w:tcPr>
          <w:p w:rsidR="00B25C42" w:rsidRPr="00B25C42" w:rsidRDefault="00B25C42" w:rsidP="00B25C42">
            <w:pPr>
              <w:pStyle w:val="a3"/>
              <w:rPr>
                <w:lang w:val="en-US"/>
              </w:rPr>
            </w:pPr>
            <w:r w:rsidRPr="00B25C42">
              <w:rPr>
                <w:lang w:val="en-US"/>
              </w:rPr>
              <w:t>Проведение библиотечных часов</w:t>
            </w:r>
          </w:p>
        </w:tc>
        <w:tc>
          <w:tcPr>
            <w:tcW w:w="1672" w:type="dxa"/>
          </w:tcPr>
          <w:p w:rsidR="00B25C42" w:rsidRPr="00B25C42" w:rsidRDefault="00B25C42" w:rsidP="00B25C42">
            <w:pPr>
              <w:pStyle w:val="a3"/>
              <w:rPr>
                <w:lang w:val="en-US"/>
              </w:rPr>
            </w:pPr>
            <w:r w:rsidRPr="00B25C42">
              <w:rPr>
                <w:lang w:val="en-US"/>
              </w:rPr>
              <w:t>5-7</w:t>
            </w:r>
          </w:p>
        </w:tc>
        <w:tc>
          <w:tcPr>
            <w:tcW w:w="2410"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7" w:type="dxa"/>
          </w:tcPr>
          <w:p w:rsidR="00B25C42" w:rsidRPr="00B25C42" w:rsidRDefault="00B25C42" w:rsidP="00B25C42">
            <w:pPr>
              <w:pStyle w:val="a3"/>
            </w:pPr>
            <w:r w:rsidRPr="00B25C42">
              <w:t>классные руководители</w:t>
            </w:r>
          </w:p>
        </w:tc>
      </w:tr>
      <w:tr w:rsidR="00B25C42" w:rsidRPr="00B25C42" w:rsidTr="00DE1B84">
        <w:trPr>
          <w:trHeight w:val="2415"/>
        </w:trPr>
        <w:tc>
          <w:tcPr>
            <w:tcW w:w="710" w:type="dxa"/>
          </w:tcPr>
          <w:p w:rsidR="00B25C42" w:rsidRPr="00B25C42" w:rsidRDefault="00B25C42" w:rsidP="00B25C42">
            <w:pPr>
              <w:pStyle w:val="a3"/>
              <w:rPr>
                <w:lang w:val="en-US"/>
              </w:rPr>
            </w:pPr>
            <w:r w:rsidRPr="00B25C42">
              <w:t xml:space="preserve"> </w:t>
            </w:r>
            <w:r w:rsidRPr="00B25C42">
              <w:rPr>
                <w:lang w:val="en-US"/>
              </w:rPr>
              <w:t>10</w:t>
            </w:r>
          </w:p>
        </w:tc>
        <w:tc>
          <w:tcPr>
            <w:tcW w:w="2693" w:type="dxa"/>
            <w:gridSpan w:val="4"/>
          </w:tcPr>
          <w:p w:rsidR="00B25C42" w:rsidRPr="00B25C42" w:rsidRDefault="00B25C42" w:rsidP="00B25C42">
            <w:pPr>
              <w:pStyle w:val="a3"/>
            </w:pPr>
            <w:r w:rsidRPr="00B25C42">
              <w:t>Посещение Дней открытых дверей ВУЗов и ССУЗов</w:t>
            </w:r>
          </w:p>
          <w:p w:rsidR="00B25C42" w:rsidRPr="00B25C42" w:rsidRDefault="00B25C42" w:rsidP="00B25C42">
            <w:pPr>
              <w:pStyle w:val="a3"/>
            </w:pPr>
            <w:r w:rsidRPr="00B25C42">
              <w:t>В рамках проекта «Билет в будущее»</w:t>
            </w:r>
          </w:p>
        </w:tc>
        <w:tc>
          <w:tcPr>
            <w:tcW w:w="1672" w:type="dxa"/>
          </w:tcPr>
          <w:p w:rsidR="00B25C42" w:rsidRPr="00B25C42" w:rsidRDefault="00B25C42" w:rsidP="00B25C42">
            <w:pPr>
              <w:pStyle w:val="a3"/>
              <w:rPr>
                <w:lang w:val="en-US"/>
              </w:rPr>
            </w:pPr>
            <w:r w:rsidRPr="00B25C42">
              <w:rPr>
                <w:lang w:val="en-US"/>
              </w:rPr>
              <w:t>6-9</w:t>
            </w:r>
          </w:p>
        </w:tc>
        <w:tc>
          <w:tcPr>
            <w:tcW w:w="2410"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7" w:type="dxa"/>
          </w:tcPr>
          <w:p w:rsidR="00B25C42" w:rsidRPr="00B25C42" w:rsidRDefault="00B25C42" w:rsidP="00B25C42">
            <w:pPr>
              <w:pStyle w:val="a3"/>
            </w:pPr>
            <w:r w:rsidRPr="00B25C42">
              <w:t>Классные руководители</w:t>
            </w:r>
            <w:r w:rsidRPr="00B25C42">
              <w:tab/>
              <w:t>9</w:t>
            </w:r>
          </w:p>
          <w:p w:rsidR="00B25C42" w:rsidRPr="00B25C42" w:rsidRDefault="00B25C42" w:rsidP="00B25C42">
            <w:pPr>
              <w:pStyle w:val="a3"/>
            </w:pPr>
            <w:r w:rsidRPr="00B25C42">
              <w:t>классов,</w:t>
            </w:r>
            <w:r w:rsidRPr="00B25C42">
              <w:tab/>
              <w:t>ЮФУ,</w:t>
            </w:r>
          </w:p>
          <w:p w:rsidR="00B25C42" w:rsidRPr="00B25C42" w:rsidRDefault="00B25C42" w:rsidP="00B25C42">
            <w:pPr>
              <w:pStyle w:val="a3"/>
            </w:pPr>
            <w:r w:rsidRPr="00B25C42">
              <w:t>ДГТУ,</w:t>
            </w:r>
            <w:r w:rsidRPr="00B25C42">
              <w:tab/>
              <w:t>РГЭУ</w:t>
            </w:r>
          </w:p>
          <w:p w:rsidR="00B25C42" w:rsidRPr="00B25C42" w:rsidRDefault="00B25C42" w:rsidP="00B25C42">
            <w:pPr>
              <w:pStyle w:val="a3"/>
              <w:rPr>
                <w:lang w:val="en-US"/>
              </w:rPr>
            </w:pPr>
            <w:r w:rsidRPr="00B25C42">
              <w:rPr>
                <w:lang w:val="en-US"/>
              </w:rPr>
              <w:t>«РИНХ»…</w:t>
            </w:r>
          </w:p>
        </w:tc>
      </w:tr>
      <w:tr w:rsidR="00B25C42" w:rsidRPr="00B25C42" w:rsidTr="00DE1B84">
        <w:trPr>
          <w:trHeight w:val="3863"/>
        </w:trPr>
        <w:tc>
          <w:tcPr>
            <w:tcW w:w="710" w:type="dxa"/>
          </w:tcPr>
          <w:p w:rsidR="00B25C42" w:rsidRPr="00B25C42" w:rsidRDefault="00B25C42" w:rsidP="00B25C42">
            <w:pPr>
              <w:pStyle w:val="a3"/>
              <w:rPr>
                <w:lang w:val="en-US"/>
              </w:rPr>
            </w:pPr>
            <w:r w:rsidRPr="00B25C42">
              <w:rPr>
                <w:lang w:val="en-US"/>
              </w:rPr>
              <w:t xml:space="preserve"> 11</w:t>
            </w:r>
          </w:p>
        </w:tc>
        <w:tc>
          <w:tcPr>
            <w:tcW w:w="2693" w:type="dxa"/>
            <w:gridSpan w:val="4"/>
          </w:tcPr>
          <w:p w:rsidR="00B25C42" w:rsidRPr="00B25C42" w:rsidRDefault="00B25C42" w:rsidP="00B25C42">
            <w:pPr>
              <w:pStyle w:val="a3"/>
            </w:pPr>
            <w:r w:rsidRPr="00B25C42">
              <w:t>Проведение духовно- нравственных бесед, занятий</w:t>
            </w:r>
            <w:r w:rsidRPr="00B25C42">
              <w:tab/>
              <w:t>с представителями</w:t>
            </w:r>
          </w:p>
          <w:p w:rsidR="00B25C42" w:rsidRPr="00B25C42" w:rsidRDefault="00B25C42" w:rsidP="00B25C42">
            <w:pPr>
              <w:pStyle w:val="a3"/>
              <w:rPr>
                <w:lang w:val="en-US"/>
              </w:rPr>
            </w:pPr>
            <w:r w:rsidRPr="00B25C42">
              <w:rPr>
                <w:lang w:val="en-US"/>
              </w:rPr>
              <w:t>духовенства</w:t>
            </w:r>
          </w:p>
        </w:tc>
        <w:tc>
          <w:tcPr>
            <w:tcW w:w="1672" w:type="dxa"/>
          </w:tcPr>
          <w:p w:rsidR="00B25C42" w:rsidRPr="00B25C42" w:rsidRDefault="00B25C42" w:rsidP="00B25C42">
            <w:pPr>
              <w:pStyle w:val="a3"/>
              <w:rPr>
                <w:lang w:val="en-US"/>
              </w:rPr>
            </w:pPr>
            <w:r w:rsidRPr="00B25C42">
              <w:rPr>
                <w:lang w:val="en-US"/>
              </w:rPr>
              <w:t>8-9</w:t>
            </w:r>
          </w:p>
        </w:tc>
        <w:tc>
          <w:tcPr>
            <w:tcW w:w="2410" w:type="dxa"/>
          </w:tcPr>
          <w:p w:rsidR="00B25C42" w:rsidRPr="00B25C42" w:rsidRDefault="00B25C42" w:rsidP="00B25C42">
            <w:pPr>
              <w:pStyle w:val="a3"/>
              <w:rPr>
                <w:lang w:val="en-US"/>
              </w:rPr>
            </w:pPr>
            <w:r w:rsidRPr="00B25C42">
              <w:rPr>
                <w:lang w:val="en-US"/>
              </w:rPr>
              <w:t>По согласованию</w:t>
            </w:r>
          </w:p>
        </w:tc>
        <w:tc>
          <w:tcPr>
            <w:tcW w:w="2977" w:type="dxa"/>
          </w:tcPr>
          <w:p w:rsidR="00B25C42" w:rsidRPr="00B25C42" w:rsidRDefault="00B25C42" w:rsidP="00B25C42">
            <w:pPr>
              <w:pStyle w:val="a3"/>
            </w:pPr>
            <w:r w:rsidRPr="00B25C42">
              <w:t>Ростовская епархия, социальный педагог Холодова О.А.</w:t>
            </w:r>
          </w:p>
        </w:tc>
      </w:tr>
      <w:tr w:rsidR="00B25C42" w:rsidRPr="00B25C42" w:rsidTr="00DE1B84">
        <w:trPr>
          <w:trHeight w:val="2897"/>
        </w:trPr>
        <w:tc>
          <w:tcPr>
            <w:tcW w:w="710" w:type="dxa"/>
          </w:tcPr>
          <w:p w:rsidR="00B25C42" w:rsidRPr="00B25C42" w:rsidRDefault="00B25C42" w:rsidP="00B25C42">
            <w:pPr>
              <w:pStyle w:val="a3"/>
              <w:rPr>
                <w:lang w:val="en-US"/>
              </w:rPr>
            </w:pPr>
            <w:r w:rsidRPr="00B25C42">
              <w:t xml:space="preserve"> </w:t>
            </w:r>
            <w:r w:rsidRPr="00B25C42">
              <w:rPr>
                <w:lang w:val="en-US"/>
              </w:rPr>
              <w:t>12</w:t>
            </w:r>
          </w:p>
        </w:tc>
        <w:tc>
          <w:tcPr>
            <w:tcW w:w="2693" w:type="dxa"/>
            <w:gridSpan w:val="4"/>
          </w:tcPr>
          <w:p w:rsidR="00B25C42" w:rsidRPr="00B25C42" w:rsidRDefault="00B25C42" w:rsidP="00B25C42">
            <w:pPr>
              <w:pStyle w:val="a3"/>
            </w:pPr>
            <w:r w:rsidRPr="00B25C42">
              <w:t>Участие</w:t>
            </w:r>
          </w:p>
          <w:p w:rsidR="00B25C42" w:rsidRPr="00B25C42" w:rsidRDefault="00B25C42" w:rsidP="00B25C42">
            <w:pPr>
              <w:pStyle w:val="a3"/>
            </w:pPr>
            <w:r w:rsidRPr="00B25C42">
              <w:t>в</w:t>
            </w:r>
            <w:r w:rsidRPr="00B25C42">
              <w:tab/>
              <w:t>проектах</w:t>
            </w:r>
          </w:p>
          <w:p w:rsidR="00B25C42" w:rsidRPr="00B25C42" w:rsidRDefault="00B25C42" w:rsidP="00B25C42">
            <w:pPr>
              <w:pStyle w:val="a3"/>
            </w:pPr>
            <w:r w:rsidRPr="00B25C42">
              <w:t>«150 культур Дона»,</w:t>
            </w:r>
          </w:p>
          <w:p w:rsidR="00B25C42" w:rsidRPr="00B25C42" w:rsidRDefault="00B25C42" w:rsidP="00B25C42">
            <w:pPr>
              <w:pStyle w:val="a3"/>
              <w:rPr>
                <w:lang w:val="en-US"/>
              </w:rPr>
            </w:pPr>
            <w:r w:rsidRPr="00B25C42">
              <w:rPr>
                <w:lang w:val="en-US"/>
              </w:rPr>
              <w:t>«Столица ста</w:t>
            </w:r>
          </w:p>
          <w:p w:rsidR="00B25C42" w:rsidRPr="00B25C42" w:rsidRDefault="00B25C42" w:rsidP="00B25C42">
            <w:pPr>
              <w:pStyle w:val="a3"/>
              <w:rPr>
                <w:lang w:val="en-US"/>
              </w:rPr>
            </w:pPr>
            <w:r w:rsidRPr="00B25C42">
              <w:rPr>
                <w:lang w:val="en-US"/>
              </w:rPr>
              <w:t>лиц»</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7" w:type="dxa"/>
          </w:tcPr>
          <w:p w:rsidR="00B25C42" w:rsidRPr="00B25C42" w:rsidRDefault="00B25C42" w:rsidP="00B25C42">
            <w:pPr>
              <w:pStyle w:val="a3"/>
            </w:pPr>
            <w:r w:rsidRPr="00B25C42">
              <w:t>Заместитель директора по УВР (ВР)  Макаренко М.А.,</w:t>
            </w:r>
          </w:p>
          <w:p w:rsidR="00B25C42" w:rsidRPr="00B25C42" w:rsidRDefault="00B25C42" w:rsidP="00B25C42">
            <w:pPr>
              <w:pStyle w:val="a3"/>
              <w:rPr>
                <w:lang w:val="en-US"/>
              </w:rPr>
            </w:pPr>
            <w:r w:rsidRPr="00B25C42">
              <w:rPr>
                <w:lang w:val="en-US"/>
              </w:rPr>
              <w:t>общественная организация</w:t>
            </w:r>
          </w:p>
          <w:p w:rsidR="00B25C42" w:rsidRPr="00B25C42" w:rsidRDefault="00B25C42" w:rsidP="00B25C42">
            <w:pPr>
              <w:pStyle w:val="a3"/>
              <w:rPr>
                <w:lang w:val="en-US"/>
              </w:rPr>
            </w:pPr>
            <w:r w:rsidRPr="00B25C42">
              <w:rPr>
                <w:lang w:val="en-US"/>
              </w:rPr>
              <w:t>«Киргизия–Дон…</w:t>
            </w:r>
          </w:p>
        </w:tc>
      </w:tr>
      <w:tr w:rsidR="00B25C42" w:rsidRPr="00B25C42" w:rsidTr="00DE1B84">
        <w:trPr>
          <w:trHeight w:val="3127"/>
        </w:trPr>
        <w:tc>
          <w:tcPr>
            <w:tcW w:w="10462" w:type="dxa"/>
            <w:gridSpan w:val="8"/>
          </w:tcPr>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p>
          <w:p w:rsidR="00B25C42" w:rsidRPr="00B25C42" w:rsidRDefault="00B25C42" w:rsidP="00B25C42">
            <w:pPr>
              <w:pStyle w:val="a3"/>
              <w:rPr>
                <w:b/>
                <w:lang w:val="en-US"/>
              </w:rPr>
            </w:pPr>
            <w:r w:rsidRPr="00B25C42">
              <w:rPr>
                <w:b/>
                <w:lang w:val="en-US"/>
              </w:rPr>
              <w:t>7. Профориентация</w:t>
            </w:r>
          </w:p>
        </w:tc>
      </w:tr>
      <w:tr w:rsidR="00B25C42" w:rsidRPr="00B25C42" w:rsidTr="00DE1B84">
        <w:trPr>
          <w:trHeight w:val="3541"/>
        </w:trPr>
        <w:tc>
          <w:tcPr>
            <w:tcW w:w="710" w:type="dxa"/>
          </w:tcPr>
          <w:p w:rsidR="00B25C42" w:rsidRPr="00B25C42" w:rsidRDefault="00B25C42" w:rsidP="00B25C42">
            <w:pPr>
              <w:pStyle w:val="a3"/>
              <w:rPr>
                <w:lang w:val="en-US"/>
              </w:rPr>
            </w:pPr>
            <w:r w:rsidRPr="00B25C42">
              <w:rPr>
                <w:lang w:val="en-US"/>
              </w:rPr>
              <w:t xml:space="preserve"> 1</w:t>
            </w:r>
          </w:p>
        </w:tc>
        <w:tc>
          <w:tcPr>
            <w:tcW w:w="2693" w:type="dxa"/>
            <w:gridSpan w:val="4"/>
          </w:tcPr>
          <w:p w:rsidR="00B25C42" w:rsidRPr="00B25C42" w:rsidRDefault="00B25C42" w:rsidP="00B25C42">
            <w:pPr>
              <w:pStyle w:val="a3"/>
            </w:pPr>
            <w:r w:rsidRPr="00B25C42">
              <w:t>Мероприятия месячника профориентации в школе</w:t>
            </w:r>
          </w:p>
          <w:p w:rsidR="00B25C42" w:rsidRPr="00B25C42" w:rsidRDefault="00B25C42" w:rsidP="00B25C42">
            <w:pPr>
              <w:pStyle w:val="a3"/>
            </w:pPr>
            <w:r w:rsidRPr="00B25C42">
              <w:t>«Мир профессий». Конкурс рисунков, просмотр презентаций, диагностика</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январь</w:t>
            </w:r>
          </w:p>
        </w:tc>
        <w:tc>
          <w:tcPr>
            <w:tcW w:w="2977" w:type="dxa"/>
          </w:tcPr>
          <w:p w:rsidR="00B25C42" w:rsidRPr="00B25C42" w:rsidRDefault="00B25C42" w:rsidP="00B25C42">
            <w:pPr>
              <w:pStyle w:val="a3"/>
            </w:pPr>
            <w:r w:rsidRPr="00B25C42">
              <w:t>Заместитель директора по ВР  Макаренко М.А., классные руководители</w:t>
            </w:r>
          </w:p>
        </w:tc>
      </w:tr>
      <w:tr w:rsidR="00B25C42" w:rsidRPr="00B25C42" w:rsidTr="00DE1B84">
        <w:trPr>
          <w:trHeight w:val="1931"/>
        </w:trPr>
        <w:tc>
          <w:tcPr>
            <w:tcW w:w="710" w:type="dxa"/>
          </w:tcPr>
          <w:p w:rsidR="00B25C42" w:rsidRPr="00B25C42" w:rsidRDefault="00B25C42" w:rsidP="00B25C42">
            <w:pPr>
              <w:pStyle w:val="a3"/>
            </w:pPr>
            <w:r w:rsidRPr="00B25C42">
              <w:t xml:space="preserve"> 2</w:t>
            </w:r>
          </w:p>
        </w:tc>
        <w:tc>
          <w:tcPr>
            <w:tcW w:w="2693" w:type="dxa"/>
            <w:gridSpan w:val="4"/>
          </w:tcPr>
          <w:p w:rsidR="00B25C42" w:rsidRPr="00B25C42" w:rsidRDefault="00B25C42" w:rsidP="00B25C42">
            <w:pPr>
              <w:pStyle w:val="a3"/>
            </w:pPr>
            <w:r w:rsidRPr="00B25C42">
              <w:t>Экскурс ии на предприятия («Роствертол», РСМ), в</w:t>
            </w:r>
          </w:p>
          <w:p w:rsidR="00B25C42" w:rsidRPr="00B25C42" w:rsidRDefault="00B25C42" w:rsidP="00B25C42">
            <w:pPr>
              <w:pStyle w:val="a3"/>
            </w:pPr>
            <w:r w:rsidRPr="00B25C42">
              <w:t>колледжи</w:t>
            </w:r>
          </w:p>
        </w:tc>
        <w:tc>
          <w:tcPr>
            <w:tcW w:w="1672" w:type="dxa"/>
          </w:tcPr>
          <w:p w:rsidR="00B25C42" w:rsidRPr="00B25C42" w:rsidRDefault="00B25C42" w:rsidP="00B25C42">
            <w:pPr>
              <w:pStyle w:val="a3"/>
            </w:pPr>
            <w:r w:rsidRPr="00B25C42">
              <w:t>9</w:t>
            </w:r>
          </w:p>
        </w:tc>
        <w:tc>
          <w:tcPr>
            <w:tcW w:w="2410" w:type="dxa"/>
          </w:tcPr>
          <w:p w:rsidR="00B25C42" w:rsidRPr="00B25C42" w:rsidRDefault="00B25C42" w:rsidP="00B25C42">
            <w:pPr>
              <w:pStyle w:val="a3"/>
            </w:pPr>
            <w:r w:rsidRPr="00B25C42">
              <w:t>В течение учебного года</w:t>
            </w:r>
          </w:p>
        </w:tc>
        <w:tc>
          <w:tcPr>
            <w:tcW w:w="2977" w:type="dxa"/>
          </w:tcPr>
          <w:p w:rsidR="00B25C42" w:rsidRPr="00B25C42" w:rsidRDefault="00B25C42" w:rsidP="00B25C42">
            <w:pPr>
              <w:pStyle w:val="a3"/>
            </w:pPr>
            <w:r w:rsidRPr="00B25C42">
              <w:t>Заместитель директора по ВР Макаренко М.А, классные руководители</w:t>
            </w:r>
          </w:p>
        </w:tc>
      </w:tr>
      <w:tr w:rsidR="00B25C42" w:rsidRPr="00B25C42" w:rsidTr="00DE1B84">
        <w:trPr>
          <w:trHeight w:val="2248"/>
        </w:trPr>
        <w:tc>
          <w:tcPr>
            <w:tcW w:w="710" w:type="dxa"/>
          </w:tcPr>
          <w:p w:rsidR="00B25C42" w:rsidRPr="00B25C42" w:rsidRDefault="00B25C42" w:rsidP="00B25C42">
            <w:pPr>
              <w:pStyle w:val="a3"/>
              <w:rPr>
                <w:lang w:val="en-US"/>
              </w:rPr>
            </w:pPr>
            <w:r w:rsidRPr="00B25C42">
              <w:t xml:space="preserve"> </w:t>
            </w:r>
            <w:r w:rsidRPr="00B25C42">
              <w:rPr>
                <w:lang w:val="en-US"/>
              </w:rPr>
              <w:t>3</w:t>
            </w:r>
          </w:p>
        </w:tc>
        <w:tc>
          <w:tcPr>
            <w:tcW w:w="2693" w:type="dxa"/>
            <w:gridSpan w:val="4"/>
          </w:tcPr>
          <w:p w:rsidR="00B25C42" w:rsidRPr="00B25C42" w:rsidRDefault="00B25C42" w:rsidP="00B25C42">
            <w:pPr>
              <w:pStyle w:val="a3"/>
            </w:pPr>
            <w:r w:rsidRPr="00B25C42">
              <w:t>Работа с интернет ресурсами . Востребованные профессии родного края</w:t>
            </w:r>
          </w:p>
        </w:tc>
        <w:tc>
          <w:tcPr>
            <w:tcW w:w="1672"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апрель</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248"/>
        </w:trPr>
        <w:tc>
          <w:tcPr>
            <w:tcW w:w="710" w:type="dxa"/>
          </w:tcPr>
          <w:p w:rsidR="00B25C42" w:rsidRPr="00B25C42" w:rsidRDefault="00B25C42" w:rsidP="00B25C42">
            <w:pPr>
              <w:pStyle w:val="a3"/>
              <w:rPr>
                <w:lang w:val="en-US"/>
              </w:rPr>
            </w:pPr>
            <w:r w:rsidRPr="00B25C42">
              <w:rPr>
                <w:lang w:val="en-US"/>
              </w:rPr>
              <w:t xml:space="preserve"> 4</w:t>
            </w:r>
          </w:p>
        </w:tc>
        <w:tc>
          <w:tcPr>
            <w:tcW w:w="2693" w:type="dxa"/>
            <w:gridSpan w:val="4"/>
          </w:tcPr>
          <w:p w:rsidR="00B25C42" w:rsidRPr="00B25C42" w:rsidRDefault="00B25C42" w:rsidP="00B25C42">
            <w:pPr>
              <w:pStyle w:val="a3"/>
            </w:pPr>
            <w:r w:rsidRPr="00B25C42">
              <w:t>Профориентационные пробы, в рамках проекта</w:t>
            </w:r>
          </w:p>
          <w:p w:rsidR="00B25C42" w:rsidRPr="00B25C42" w:rsidRDefault="00B25C42" w:rsidP="00B25C42">
            <w:pPr>
              <w:pStyle w:val="a3"/>
            </w:pPr>
            <w:r w:rsidRPr="00B25C42">
              <w:t>«Билет в будущее»,  участие в проекте «Профминутка»</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 плану проекта</w:t>
            </w:r>
          </w:p>
        </w:tc>
        <w:tc>
          <w:tcPr>
            <w:tcW w:w="2977" w:type="dxa"/>
          </w:tcPr>
          <w:p w:rsidR="00B25C42" w:rsidRPr="00B25C42" w:rsidRDefault="00B25C42" w:rsidP="00B25C42">
            <w:pPr>
              <w:pStyle w:val="a3"/>
            </w:pPr>
            <w:r w:rsidRPr="00B25C42">
              <w:t>Педагоги- навигаторы</w:t>
            </w:r>
          </w:p>
          <w:p w:rsidR="00B25C42" w:rsidRPr="00B25C42" w:rsidRDefault="00B25C42" w:rsidP="00B25C42">
            <w:pPr>
              <w:pStyle w:val="a3"/>
            </w:pPr>
            <w:r w:rsidRPr="00B25C42">
              <w:t xml:space="preserve"> Величко В.О., Степанец Т.А.</w:t>
            </w:r>
          </w:p>
        </w:tc>
      </w:tr>
      <w:tr w:rsidR="00B25C42" w:rsidRPr="00B25C42" w:rsidTr="00DE1B84">
        <w:trPr>
          <w:trHeight w:val="316"/>
        </w:trPr>
        <w:tc>
          <w:tcPr>
            <w:tcW w:w="10462" w:type="dxa"/>
            <w:gridSpan w:val="8"/>
          </w:tcPr>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rPr>
            </w:pPr>
          </w:p>
          <w:p w:rsidR="00B25C42" w:rsidRPr="00B25C42" w:rsidRDefault="00B25C42" w:rsidP="00B25C42">
            <w:pPr>
              <w:pStyle w:val="a3"/>
              <w:rPr>
                <w:b/>
                <w:lang w:val="en-US"/>
              </w:rPr>
            </w:pPr>
            <w:r w:rsidRPr="00B25C42">
              <w:rPr>
                <w:b/>
                <w:lang w:val="en-US"/>
              </w:rPr>
              <w:t>8.</w:t>
            </w:r>
            <w:r w:rsidRPr="00B25C42">
              <w:rPr>
                <w:b/>
                <w:lang w:val="en-US"/>
              </w:rPr>
              <w:tab/>
              <w:t>Профилактика и безопасность.</w:t>
            </w:r>
          </w:p>
        </w:tc>
      </w:tr>
      <w:tr w:rsidR="00B25C42" w:rsidRPr="00B25C42" w:rsidTr="00DE1B84">
        <w:trPr>
          <w:trHeight w:val="3219"/>
        </w:trPr>
        <w:tc>
          <w:tcPr>
            <w:tcW w:w="710" w:type="dxa"/>
          </w:tcPr>
          <w:p w:rsidR="00B25C42" w:rsidRPr="00B25C42" w:rsidRDefault="00B25C42" w:rsidP="00B25C42">
            <w:pPr>
              <w:pStyle w:val="a3"/>
              <w:rPr>
                <w:lang w:val="en-US"/>
              </w:rPr>
            </w:pPr>
            <w:r w:rsidRPr="00B25C42">
              <w:rPr>
                <w:lang w:val="en-US"/>
              </w:rPr>
              <w:t xml:space="preserve"> 1</w:t>
            </w:r>
          </w:p>
        </w:tc>
        <w:tc>
          <w:tcPr>
            <w:tcW w:w="2693" w:type="dxa"/>
            <w:gridSpan w:val="4"/>
          </w:tcPr>
          <w:p w:rsidR="00B25C42" w:rsidRPr="00B25C42" w:rsidRDefault="00B25C42" w:rsidP="00B25C42">
            <w:pPr>
              <w:pStyle w:val="a3"/>
            </w:pPr>
            <w:r w:rsidRPr="00B25C42">
              <w:t>Пропаганда  норм здорового образа жизни через проведение акций «День без</w:t>
            </w:r>
            <w:r w:rsidRPr="00B25C42">
              <w:tab/>
              <w:t>табака»,</w:t>
            </w:r>
          </w:p>
          <w:p w:rsidR="00B25C42" w:rsidRPr="00B25C42" w:rsidRDefault="00B25C42" w:rsidP="00B25C42">
            <w:pPr>
              <w:pStyle w:val="a3"/>
              <w:rPr>
                <w:lang w:val="en-US"/>
              </w:rPr>
            </w:pPr>
            <w:r w:rsidRPr="00B25C42">
              <w:rPr>
                <w:lang w:val="en-US"/>
              </w:rPr>
              <w:t>«Мы за–ЗОЖ»</w:t>
            </w:r>
          </w:p>
        </w:tc>
        <w:tc>
          <w:tcPr>
            <w:tcW w:w="1672"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ноябрь</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965"/>
        </w:trPr>
        <w:tc>
          <w:tcPr>
            <w:tcW w:w="710" w:type="dxa"/>
          </w:tcPr>
          <w:p w:rsidR="00B25C42" w:rsidRPr="00B25C42" w:rsidRDefault="00B25C42" w:rsidP="00B25C42">
            <w:pPr>
              <w:pStyle w:val="a3"/>
              <w:rPr>
                <w:lang w:val="en-US"/>
              </w:rPr>
            </w:pPr>
            <w:r w:rsidRPr="00B25C42">
              <w:rPr>
                <w:lang w:val="en-US"/>
              </w:rPr>
              <w:t xml:space="preserve"> 2</w:t>
            </w:r>
          </w:p>
        </w:tc>
        <w:tc>
          <w:tcPr>
            <w:tcW w:w="2693" w:type="dxa"/>
            <w:gridSpan w:val="4"/>
          </w:tcPr>
          <w:p w:rsidR="00B25C42" w:rsidRPr="00B25C42" w:rsidRDefault="00B25C42" w:rsidP="00B25C42">
            <w:pPr>
              <w:pStyle w:val="a3"/>
              <w:rPr>
                <w:lang w:val="en-US"/>
              </w:rPr>
            </w:pPr>
            <w:r w:rsidRPr="00B25C42">
              <w:rPr>
                <w:lang w:val="en-US"/>
              </w:rPr>
              <w:t>Работа службы медиации</w:t>
            </w:r>
          </w:p>
        </w:tc>
        <w:tc>
          <w:tcPr>
            <w:tcW w:w="1672"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сентябрь</w:t>
            </w:r>
          </w:p>
        </w:tc>
        <w:tc>
          <w:tcPr>
            <w:tcW w:w="2977" w:type="dxa"/>
          </w:tcPr>
          <w:p w:rsidR="00B25C42" w:rsidRPr="00B25C42" w:rsidRDefault="00B25C42" w:rsidP="00B25C42">
            <w:pPr>
              <w:pStyle w:val="a3"/>
            </w:pPr>
            <w:r w:rsidRPr="00B25C42">
              <w:t>Советник директора по воспитанию Джашиашвили С.В.</w:t>
            </w:r>
          </w:p>
        </w:tc>
      </w:tr>
      <w:tr w:rsidR="00B25C42" w:rsidRPr="00B25C42" w:rsidTr="00DE1B84">
        <w:trPr>
          <w:trHeight w:val="1287"/>
        </w:trPr>
        <w:tc>
          <w:tcPr>
            <w:tcW w:w="710" w:type="dxa"/>
          </w:tcPr>
          <w:p w:rsidR="00B25C42" w:rsidRPr="00B25C42" w:rsidRDefault="00B25C42" w:rsidP="00B25C42">
            <w:pPr>
              <w:pStyle w:val="a3"/>
              <w:rPr>
                <w:lang w:val="en-US"/>
              </w:rPr>
            </w:pPr>
            <w:r w:rsidRPr="00B25C42">
              <w:t xml:space="preserve"> </w:t>
            </w:r>
            <w:r w:rsidRPr="00B25C42">
              <w:rPr>
                <w:lang w:val="en-US"/>
              </w:rPr>
              <w:t>3</w:t>
            </w:r>
          </w:p>
        </w:tc>
        <w:tc>
          <w:tcPr>
            <w:tcW w:w="2693" w:type="dxa"/>
            <w:gridSpan w:val="4"/>
          </w:tcPr>
          <w:p w:rsidR="00B25C42" w:rsidRPr="00B25C42" w:rsidRDefault="00B25C42" w:rsidP="00B25C42">
            <w:pPr>
              <w:pStyle w:val="a3"/>
            </w:pPr>
            <w:r w:rsidRPr="00B25C42">
              <w:t>Круглый стол</w:t>
            </w:r>
          </w:p>
          <w:p w:rsidR="00B25C42" w:rsidRPr="00B25C42" w:rsidRDefault="00B25C42" w:rsidP="00B25C42">
            <w:pPr>
              <w:pStyle w:val="a3"/>
            </w:pPr>
            <w:r w:rsidRPr="00B25C42">
              <w:t>«Закон и порядок»</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февраль</w:t>
            </w:r>
          </w:p>
        </w:tc>
        <w:tc>
          <w:tcPr>
            <w:tcW w:w="2977" w:type="dxa"/>
          </w:tcPr>
          <w:p w:rsidR="00B25C42" w:rsidRPr="00B25C42" w:rsidRDefault="00B25C42" w:rsidP="00B25C42">
            <w:pPr>
              <w:pStyle w:val="a3"/>
            </w:pPr>
            <w:r w:rsidRPr="00B25C42">
              <w:t>Социальный педагог Холодова О.А.</w:t>
            </w:r>
          </w:p>
        </w:tc>
      </w:tr>
      <w:tr w:rsidR="00B25C42" w:rsidRPr="00B25C42" w:rsidTr="00DE1B84">
        <w:trPr>
          <w:trHeight w:val="2570"/>
        </w:trPr>
        <w:tc>
          <w:tcPr>
            <w:tcW w:w="710" w:type="dxa"/>
          </w:tcPr>
          <w:p w:rsidR="00B25C42" w:rsidRPr="00B25C42" w:rsidRDefault="00B25C42" w:rsidP="00B25C42">
            <w:pPr>
              <w:pStyle w:val="a3"/>
              <w:rPr>
                <w:lang w:val="en-US"/>
              </w:rPr>
            </w:pPr>
            <w:r w:rsidRPr="00B25C42">
              <w:t xml:space="preserve"> </w:t>
            </w:r>
            <w:r w:rsidRPr="00B25C42">
              <w:rPr>
                <w:lang w:val="en-US"/>
              </w:rPr>
              <w:t>4</w:t>
            </w:r>
          </w:p>
        </w:tc>
        <w:tc>
          <w:tcPr>
            <w:tcW w:w="2693" w:type="dxa"/>
            <w:gridSpan w:val="4"/>
          </w:tcPr>
          <w:p w:rsidR="00B25C42" w:rsidRPr="00B25C42" w:rsidRDefault="00B25C42" w:rsidP="00B25C42">
            <w:pPr>
              <w:pStyle w:val="a3"/>
            </w:pPr>
            <w:r w:rsidRPr="00B25C42">
              <w:t>Тематическое мероприятие по толерантности «Все мы разные, но мы едины»</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апрель</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248"/>
        </w:trPr>
        <w:tc>
          <w:tcPr>
            <w:tcW w:w="710" w:type="dxa"/>
          </w:tcPr>
          <w:p w:rsidR="00B25C42" w:rsidRPr="00B25C42" w:rsidRDefault="00B25C42" w:rsidP="00B25C42">
            <w:pPr>
              <w:pStyle w:val="a3"/>
              <w:rPr>
                <w:lang w:val="en-US"/>
              </w:rPr>
            </w:pPr>
            <w:r w:rsidRPr="00B25C42">
              <w:rPr>
                <w:lang w:val="en-US"/>
              </w:rPr>
              <w:t xml:space="preserve"> 5</w:t>
            </w:r>
          </w:p>
        </w:tc>
        <w:tc>
          <w:tcPr>
            <w:tcW w:w="2693" w:type="dxa"/>
            <w:gridSpan w:val="4"/>
          </w:tcPr>
          <w:p w:rsidR="00B25C42" w:rsidRPr="00B25C42" w:rsidRDefault="00B25C42" w:rsidP="00B25C42">
            <w:pPr>
              <w:pStyle w:val="a3"/>
            </w:pPr>
            <w:r w:rsidRPr="00B25C42">
              <w:t>Работа по профилактик е пропусков занятий без уважительно й причины.</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всего периода</w:t>
            </w:r>
          </w:p>
        </w:tc>
        <w:tc>
          <w:tcPr>
            <w:tcW w:w="2977" w:type="dxa"/>
          </w:tcPr>
          <w:p w:rsidR="00B25C42" w:rsidRPr="00B25C42" w:rsidRDefault="00B25C42" w:rsidP="00B25C42">
            <w:pPr>
              <w:pStyle w:val="a3"/>
            </w:pPr>
            <w:r w:rsidRPr="00B25C42">
              <w:t>Классные руководители через ученическое самоуправление</w:t>
            </w:r>
          </w:p>
        </w:tc>
      </w:tr>
      <w:tr w:rsidR="00B25C42" w:rsidRPr="00B25C42" w:rsidTr="00DE1B84">
        <w:trPr>
          <w:trHeight w:val="1283"/>
        </w:trPr>
        <w:tc>
          <w:tcPr>
            <w:tcW w:w="710" w:type="dxa"/>
          </w:tcPr>
          <w:p w:rsidR="00B25C42" w:rsidRPr="00B25C42" w:rsidRDefault="00B25C42" w:rsidP="00B25C42">
            <w:pPr>
              <w:pStyle w:val="a3"/>
              <w:rPr>
                <w:lang w:val="en-US"/>
              </w:rPr>
            </w:pPr>
            <w:r w:rsidRPr="00B25C42">
              <w:t xml:space="preserve"> </w:t>
            </w:r>
            <w:r w:rsidRPr="00B25C42">
              <w:rPr>
                <w:lang w:val="en-US"/>
              </w:rPr>
              <w:t>6</w:t>
            </w:r>
          </w:p>
        </w:tc>
        <w:tc>
          <w:tcPr>
            <w:tcW w:w="2693" w:type="dxa"/>
            <w:gridSpan w:val="4"/>
          </w:tcPr>
          <w:p w:rsidR="00B25C42" w:rsidRPr="00B25C42" w:rsidRDefault="00B25C42" w:rsidP="00B25C42">
            <w:pPr>
              <w:pStyle w:val="a3"/>
            </w:pPr>
            <w:r w:rsidRPr="00B25C42">
              <w:t>Посещение детей групп риска на дому,</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всего периода</w:t>
            </w:r>
          </w:p>
        </w:tc>
        <w:tc>
          <w:tcPr>
            <w:tcW w:w="2977" w:type="dxa"/>
          </w:tcPr>
          <w:p w:rsidR="00B25C42" w:rsidRPr="00B25C42" w:rsidRDefault="00B25C42" w:rsidP="00B25C42">
            <w:pPr>
              <w:pStyle w:val="a3"/>
            </w:pPr>
            <w:r w:rsidRPr="00B25C42">
              <w:t>Классные руководители, социальный педагог Холодова О.А.</w:t>
            </w:r>
          </w:p>
        </w:tc>
      </w:tr>
    </w:tbl>
    <w:p w:rsidR="00B25C42" w:rsidRPr="00B25C42" w:rsidRDefault="00B25C42" w:rsidP="00B25C42">
      <w:pPr>
        <w:pStyle w:val="a3"/>
        <w:sectPr w:rsidR="00B25C42" w:rsidRPr="00B25C42">
          <w:headerReference w:type="default" r:id="rId596"/>
          <w:footerReference w:type="default" r:id="rId597"/>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321"/>
        </w:trPr>
        <w:tc>
          <w:tcPr>
            <w:tcW w:w="710" w:type="dxa"/>
          </w:tcPr>
          <w:p w:rsidR="00B25C42" w:rsidRPr="00B25C42" w:rsidRDefault="00B25C42" w:rsidP="00B25C42">
            <w:pPr>
              <w:pStyle w:val="a3"/>
            </w:pPr>
          </w:p>
        </w:tc>
        <w:tc>
          <w:tcPr>
            <w:tcW w:w="2693" w:type="dxa"/>
          </w:tcPr>
          <w:p w:rsidR="00B25C42" w:rsidRPr="00B25C42" w:rsidRDefault="00B25C42" w:rsidP="00B25C42">
            <w:pPr>
              <w:pStyle w:val="a3"/>
              <w:rPr>
                <w:lang w:val="en-US"/>
              </w:rPr>
            </w:pPr>
            <w:r w:rsidRPr="00B25C42">
              <w:rPr>
                <w:lang w:val="en-US"/>
              </w:rPr>
              <w:t>смей СОП.</w:t>
            </w:r>
          </w:p>
        </w:tc>
        <w:tc>
          <w:tcPr>
            <w:tcW w:w="1672" w:type="dxa"/>
          </w:tcPr>
          <w:p w:rsidR="00B25C42" w:rsidRPr="00B25C42" w:rsidRDefault="00B25C42" w:rsidP="00B25C42">
            <w:pPr>
              <w:pStyle w:val="a3"/>
              <w:rPr>
                <w:lang w:val="en-US"/>
              </w:rPr>
            </w:pPr>
          </w:p>
        </w:tc>
        <w:tc>
          <w:tcPr>
            <w:tcW w:w="2410" w:type="dxa"/>
          </w:tcPr>
          <w:p w:rsidR="00B25C42" w:rsidRPr="00B25C42" w:rsidRDefault="00B25C42" w:rsidP="00B25C42">
            <w:pPr>
              <w:pStyle w:val="a3"/>
              <w:rPr>
                <w:lang w:val="en-US"/>
              </w:rPr>
            </w:pPr>
          </w:p>
        </w:tc>
        <w:tc>
          <w:tcPr>
            <w:tcW w:w="2977" w:type="dxa"/>
          </w:tcPr>
          <w:p w:rsidR="00B25C42" w:rsidRPr="00B25C42" w:rsidRDefault="00B25C42" w:rsidP="00B25C42">
            <w:pPr>
              <w:pStyle w:val="a3"/>
              <w:rPr>
                <w:lang w:val="en-US"/>
              </w:rPr>
            </w:pPr>
          </w:p>
        </w:tc>
      </w:tr>
      <w:tr w:rsidR="00B25C42" w:rsidRPr="00B25C42" w:rsidTr="00DE1B84">
        <w:trPr>
          <w:trHeight w:val="5151"/>
        </w:trPr>
        <w:tc>
          <w:tcPr>
            <w:tcW w:w="710" w:type="dxa"/>
          </w:tcPr>
          <w:p w:rsidR="00B25C42" w:rsidRPr="00B25C42" w:rsidRDefault="00B25C42" w:rsidP="00B25C42">
            <w:pPr>
              <w:pStyle w:val="a3"/>
              <w:rPr>
                <w:lang w:val="en-US"/>
              </w:rPr>
            </w:pPr>
            <w:r w:rsidRPr="00B25C42">
              <w:rPr>
                <w:lang w:val="en-US"/>
              </w:rPr>
              <w:t xml:space="preserve"> 7</w:t>
            </w:r>
          </w:p>
        </w:tc>
        <w:tc>
          <w:tcPr>
            <w:tcW w:w="2693" w:type="dxa"/>
          </w:tcPr>
          <w:p w:rsidR="00B25C42" w:rsidRPr="00B25C42" w:rsidRDefault="00B25C42" w:rsidP="00B25C42">
            <w:pPr>
              <w:pStyle w:val="a3"/>
              <w:rPr>
                <w:lang w:val="en-US"/>
              </w:rPr>
            </w:pPr>
            <w:r w:rsidRPr="00B25C42">
              <w:t xml:space="preserve">Проведение тренингов и бесед, направленных на профилактик у суицидов. </w:t>
            </w:r>
            <w:r w:rsidRPr="00B25C42">
              <w:rPr>
                <w:lang w:val="en-US"/>
              </w:rPr>
              <w:t>Выявление признаков суицидальны х и кризисных состояний обучающихся.</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всего периода</w:t>
            </w:r>
          </w:p>
        </w:tc>
        <w:tc>
          <w:tcPr>
            <w:tcW w:w="2977" w:type="dxa"/>
          </w:tcPr>
          <w:p w:rsidR="00B25C42" w:rsidRPr="00B25C42" w:rsidRDefault="00B25C42" w:rsidP="00B25C42">
            <w:pPr>
              <w:pStyle w:val="a3"/>
            </w:pPr>
            <w:r w:rsidRPr="00B25C42">
              <w:t>Классные руководители, социальный педагог, психолог Холодова О.А.</w:t>
            </w:r>
          </w:p>
        </w:tc>
      </w:tr>
      <w:tr w:rsidR="00B25C42" w:rsidRPr="00B25C42" w:rsidTr="00DE1B84">
        <w:trPr>
          <w:trHeight w:val="6439"/>
        </w:trPr>
        <w:tc>
          <w:tcPr>
            <w:tcW w:w="710" w:type="dxa"/>
          </w:tcPr>
          <w:p w:rsidR="00B25C42" w:rsidRPr="00B25C42" w:rsidRDefault="00B25C42" w:rsidP="00B25C42">
            <w:pPr>
              <w:pStyle w:val="a3"/>
              <w:rPr>
                <w:lang w:val="en-US"/>
              </w:rPr>
            </w:pPr>
            <w:r w:rsidRPr="00B25C42">
              <w:t xml:space="preserve"> </w:t>
            </w:r>
            <w:r w:rsidRPr="00B25C42">
              <w:rPr>
                <w:lang w:val="en-US"/>
              </w:rPr>
              <w:t>8</w:t>
            </w:r>
          </w:p>
        </w:tc>
        <w:tc>
          <w:tcPr>
            <w:tcW w:w="2693" w:type="dxa"/>
          </w:tcPr>
          <w:p w:rsidR="00B25C42" w:rsidRPr="00B25C42" w:rsidRDefault="00B25C42" w:rsidP="00B25C42">
            <w:pPr>
              <w:pStyle w:val="a3"/>
            </w:pPr>
            <w:r w:rsidRPr="00B25C42">
              <w:t>Организация встреч с медицинскими сотрудникам и по пропаганде норм здорового образа жизни, в том числе профилактик е наркомании, ПАВ,</w:t>
            </w:r>
          </w:p>
          <w:p w:rsidR="00B25C42" w:rsidRPr="00B25C42" w:rsidRDefault="00B25C42" w:rsidP="00B25C42">
            <w:pPr>
              <w:pStyle w:val="a3"/>
              <w:rPr>
                <w:lang w:val="en-US"/>
              </w:rPr>
            </w:pPr>
            <w:r w:rsidRPr="00B25C42">
              <w:rPr>
                <w:lang w:val="en-US"/>
              </w:rPr>
              <w:t>табакокурения, употребления алкоголя.</w:t>
            </w:r>
          </w:p>
        </w:tc>
        <w:tc>
          <w:tcPr>
            <w:tcW w:w="1672"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lang w:val="en-US"/>
              </w:rPr>
            </w:pPr>
            <w:r w:rsidRPr="00B25C42">
              <w:rPr>
                <w:lang w:val="en-US"/>
              </w:rPr>
              <w:t>В течение всего периода</w:t>
            </w:r>
          </w:p>
        </w:tc>
        <w:tc>
          <w:tcPr>
            <w:tcW w:w="2977" w:type="dxa"/>
          </w:tcPr>
          <w:p w:rsidR="00B25C42" w:rsidRPr="00B25C42" w:rsidRDefault="00B25C42" w:rsidP="00B25C42">
            <w:pPr>
              <w:pStyle w:val="a3"/>
            </w:pPr>
            <w:r w:rsidRPr="00B25C42">
              <w:t>Социальный педагог Холодова О.А.</w:t>
            </w:r>
          </w:p>
          <w:p w:rsidR="00B25C42" w:rsidRPr="00B25C42" w:rsidRDefault="00B25C42" w:rsidP="00B25C42">
            <w:pPr>
              <w:pStyle w:val="a3"/>
            </w:pPr>
          </w:p>
        </w:tc>
      </w:tr>
      <w:tr w:rsidR="00B25C42" w:rsidRPr="00B25C42" w:rsidTr="00DE1B84">
        <w:trPr>
          <w:trHeight w:val="1927"/>
        </w:trPr>
        <w:tc>
          <w:tcPr>
            <w:tcW w:w="710" w:type="dxa"/>
          </w:tcPr>
          <w:p w:rsidR="00B25C42" w:rsidRPr="00B25C42" w:rsidRDefault="00B25C42" w:rsidP="00B25C42">
            <w:pPr>
              <w:pStyle w:val="a3"/>
              <w:rPr>
                <w:lang w:val="en-US"/>
              </w:rPr>
            </w:pPr>
            <w:r w:rsidRPr="00B25C42">
              <w:t xml:space="preserve"> </w:t>
            </w:r>
            <w:r w:rsidRPr="00B25C42">
              <w:rPr>
                <w:lang w:val="en-US"/>
              </w:rPr>
              <w:t>9</w:t>
            </w:r>
          </w:p>
        </w:tc>
        <w:tc>
          <w:tcPr>
            <w:tcW w:w="2693" w:type="dxa"/>
          </w:tcPr>
          <w:p w:rsidR="00B25C42" w:rsidRPr="00B25C42" w:rsidRDefault="00B25C42" w:rsidP="00B25C42">
            <w:pPr>
              <w:pStyle w:val="a3"/>
            </w:pPr>
            <w:r w:rsidRPr="00B25C42">
              <w:t>Организация встреч с сотрудникам и ПДН ОП№6:</w:t>
            </w:r>
          </w:p>
          <w:p w:rsidR="00B25C42" w:rsidRPr="00B25C42" w:rsidRDefault="00B25C42" w:rsidP="00B25C42">
            <w:pPr>
              <w:pStyle w:val="a3"/>
              <w:rPr>
                <w:lang w:val="en-US"/>
              </w:rPr>
            </w:pPr>
            <w:r w:rsidRPr="00B25C42">
              <w:rPr>
                <w:lang w:val="en-US"/>
              </w:rPr>
              <w:t>«Ответственность</w:t>
            </w:r>
          </w:p>
        </w:tc>
        <w:tc>
          <w:tcPr>
            <w:tcW w:w="1672"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rPr>
                <w:lang w:val="en-US"/>
              </w:rPr>
            </w:pPr>
            <w:r w:rsidRPr="00B25C42">
              <w:rPr>
                <w:lang w:val="en-US"/>
              </w:rPr>
              <w:t>В течение всего периода</w:t>
            </w:r>
          </w:p>
        </w:tc>
        <w:tc>
          <w:tcPr>
            <w:tcW w:w="2977" w:type="dxa"/>
          </w:tcPr>
          <w:p w:rsidR="00B25C42" w:rsidRPr="00B25C42" w:rsidRDefault="00B25C42" w:rsidP="00B25C42">
            <w:pPr>
              <w:pStyle w:val="a3"/>
            </w:pPr>
            <w:r w:rsidRPr="00B25C42">
              <w:t>Социальный педагог Холодова О.А.</w:t>
            </w:r>
          </w:p>
        </w:tc>
      </w:tr>
    </w:tbl>
    <w:p w:rsidR="00B25C42" w:rsidRPr="00B25C42" w:rsidRDefault="00B25C42" w:rsidP="00B25C42">
      <w:pPr>
        <w:pStyle w:val="a3"/>
        <w:sectPr w:rsidR="00B25C42" w:rsidRPr="00B25C42">
          <w:headerReference w:type="default" r:id="rId598"/>
          <w:footerReference w:type="default" r:id="rId599"/>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6761"/>
        </w:trPr>
        <w:tc>
          <w:tcPr>
            <w:tcW w:w="710" w:type="dxa"/>
          </w:tcPr>
          <w:p w:rsidR="00B25C42" w:rsidRPr="00B25C42" w:rsidRDefault="00B25C42" w:rsidP="00B25C42">
            <w:pPr>
              <w:pStyle w:val="a3"/>
            </w:pPr>
          </w:p>
        </w:tc>
        <w:tc>
          <w:tcPr>
            <w:tcW w:w="2693" w:type="dxa"/>
          </w:tcPr>
          <w:p w:rsidR="00B25C42" w:rsidRPr="00B25C42" w:rsidRDefault="00B25C42" w:rsidP="00B25C42">
            <w:pPr>
              <w:pStyle w:val="a3"/>
            </w:pPr>
            <w:r w:rsidRPr="00B25C42">
              <w:t xml:space="preserve">  подростков за противоправные деяния»,«Прав без обязанностей не существует»,«Административная и уголовная ответственность несовершеннолетних,Угроза и опасность  в сети интернет(интернет сайты)</w:t>
            </w:r>
          </w:p>
        </w:tc>
        <w:tc>
          <w:tcPr>
            <w:tcW w:w="1672"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4824"/>
        </w:trPr>
        <w:tc>
          <w:tcPr>
            <w:tcW w:w="710" w:type="dxa"/>
          </w:tcPr>
          <w:p w:rsidR="00B25C42" w:rsidRPr="00B25C42" w:rsidRDefault="00B25C42" w:rsidP="00B25C42">
            <w:pPr>
              <w:pStyle w:val="a3"/>
              <w:rPr>
                <w:lang w:val="en-US"/>
              </w:rPr>
            </w:pPr>
            <w:r w:rsidRPr="00B25C42">
              <w:t xml:space="preserve"> </w:t>
            </w:r>
            <w:r w:rsidRPr="00B25C42">
              <w:rPr>
                <w:lang w:val="en-US"/>
              </w:rPr>
              <w:t>10</w:t>
            </w:r>
          </w:p>
        </w:tc>
        <w:tc>
          <w:tcPr>
            <w:tcW w:w="2693" w:type="dxa"/>
          </w:tcPr>
          <w:p w:rsidR="00B25C42" w:rsidRPr="00B25C42" w:rsidRDefault="00B25C42" w:rsidP="00B25C42">
            <w:pPr>
              <w:pStyle w:val="a3"/>
              <w:rPr>
                <w:lang w:val="en-US"/>
              </w:rPr>
            </w:pPr>
            <w:r w:rsidRPr="00B25C42">
              <w:t xml:space="preserve">Работа социально- психологической службы с категорией учащихся суицидально го риска, склонных употреблени ю </w:t>
            </w:r>
            <w:r w:rsidRPr="00B25C42">
              <w:rPr>
                <w:lang w:val="en-US"/>
              </w:rPr>
              <w:t>ПАВ,</w:t>
            </w:r>
          </w:p>
          <w:p w:rsidR="00B25C42" w:rsidRPr="00B25C42" w:rsidRDefault="00B25C42" w:rsidP="00B25C42">
            <w:pPr>
              <w:pStyle w:val="a3"/>
              <w:rPr>
                <w:lang w:val="en-US"/>
              </w:rPr>
            </w:pPr>
            <w:r w:rsidRPr="00B25C42">
              <w:rPr>
                <w:lang w:val="en-US"/>
              </w:rPr>
              <w:t>табакокурению, употреблению алкоголя.</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Постоянно (по мере выявления)</w:t>
            </w:r>
          </w:p>
        </w:tc>
        <w:tc>
          <w:tcPr>
            <w:tcW w:w="2977" w:type="dxa"/>
          </w:tcPr>
          <w:p w:rsidR="00B25C42" w:rsidRPr="00B25C42" w:rsidRDefault="00B25C42" w:rsidP="00B25C42">
            <w:pPr>
              <w:pStyle w:val="a3"/>
            </w:pPr>
            <w:r w:rsidRPr="00B25C42">
              <w:t>Психологи Гордеева Ю.В, Ханина Н..А</w:t>
            </w:r>
          </w:p>
        </w:tc>
      </w:tr>
      <w:tr w:rsidR="00B25C42" w:rsidRPr="00B25C42" w:rsidTr="00DE1B84">
        <w:trPr>
          <w:trHeight w:val="960"/>
        </w:trPr>
        <w:tc>
          <w:tcPr>
            <w:tcW w:w="710" w:type="dxa"/>
          </w:tcPr>
          <w:p w:rsidR="00B25C42" w:rsidRPr="00B25C42" w:rsidRDefault="00B25C42" w:rsidP="00B25C42">
            <w:pPr>
              <w:pStyle w:val="a3"/>
            </w:pPr>
            <w:r w:rsidRPr="00B25C42">
              <w:t xml:space="preserve"> 11</w:t>
            </w:r>
          </w:p>
        </w:tc>
        <w:tc>
          <w:tcPr>
            <w:tcW w:w="2693" w:type="dxa"/>
          </w:tcPr>
          <w:p w:rsidR="00B25C42" w:rsidRPr="00B25C42" w:rsidRDefault="00B25C42" w:rsidP="00B25C42">
            <w:pPr>
              <w:pStyle w:val="a3"/>
            </w:pPr>
            <w:r w:rsidRPr="00B25C42">
              <w:t>Проведение СПТ</w:t>
            </w:r>
          </w:p>
        </w:tc>
        <w:tc>
          <w:tcPr>
            <w:tcW w:w="1672" w:type="dxa"/>
          </w:tcPr>
          <w:p w:rsidR="00B25C42" w:rsidRPr="00B25C42" w:rsidRDefault="00B25C42" w:rsidP="00B25C42">
            <w:pPr>
              <w:pStyle w:val="a3"/>
            </w:pPr>
            <w:r w:rsidRPr="00B25C42">
              <w:t>7-9</w:t>
            </w:r>
          </w:p>
        </w:tc>
        <w:tc>
          <w:tcPr>
            <w:tcW w:w="2410" w:type="dxa"/>
          </w:tcPr>
          <w:p w:rsidR="00B25C42" w:rsidRPr="00B25C42" w:rsidRDefault="00B25C42" w:rsidP="00B25C42">
            <w:pPr>
              <w:pStyle w:val="a3"/>
            </w:pPr>
            <w:r w:rsidRPr="00B25C42">
              <w:t>Сентябрь-октябрь</w:t>
            </w:r>
          </w:p>
        </w:tc>
        <w:tc>
          <w:tcPr>
            <w:tcW w:w="2977" w:type="dxa"/>
          </w:tcPr>
          <w:p w:rsidR="00B25C42" w:rsidRPr="00B25C42" w:rsidRDefault="00B25C42" w:rsidP="00B25C42">
            <w:pPr>
              <w:pStyle w:val="a3"/>
            </w:pPr>
            <w:r w:rsidRPr="00B25C42">
              <w:t>психологи Гордеева Ю.В, Ханина Н..А</w:t>
            </w:r>
          </w:p>
        </w:tc>
      </w:tr>
      <w:tr w:rsidR="00B25C42" w:rsidRPr="00B25C42" w:rsidTr="00DE1B84">
        <w:trPr>
          <w:trHeight w:val="1287"/>
        </w:trPr>
        <w:tc>
          <w:tcPr>
            <w:tcW w:w="710" w:type="dxa"/>
          </w:tcPr>
          <w:p w:rsidR="00B25C42" w:rsidRPr="00B25C42" w:rsidRDefault="00B25C42" w:rsidP="00B25C42">
            <w:pPr>
              <w:pStyle w:val="a3"/>
            </w:pPr>
            <w:r w:rsidRPr="00B25C42">
              <w:t xml:space="preserve"> 12</w:t>
            </w:r>
          </w:p>
        </w:tc>
        <w:tc>
          <w:tcPr>
            <w:tcW w:w="2693" w:type="dxa"/>
          </w:tcPr>
          <w:p w:rsidR="00B25C42" w:rsidRPr="00B25C42" w:rsidRDefault="00B25C42" w:rsidP="00B25C42">
            <w:pPr>
              <w:pStyle w:val="a3"/>
            </w:pPr>
            <w:r w:rsidRPr="00B25C42">
              <w:t>Участие в проекте</w:t>
            </w:r>
          </w:p>
          <w:p w:rsidR="00B25C42" w:rsidRPr="00B25C42" w:rsidRDefault="00B25C42" w:rsidP="00B25C42">
            <w:pPr>
              <w:pStyle w:val="a3"/>
            </w:pPr>
            <w:r w:rsidRPr="00B25C42">
              <w:t>«Здоровое питание»</w:t>
            </w:r>
          </w:p>
        </w:tc>
        <w:tc>
          <w:tcPr>
            <w:tcW w:w="1672" w:type="dxa"/>
          </w:tcPr>
          <w:p w:rsidR="00B25C42" w:rsidRPr="00B25C42" w:rsidRDefault="00B25C42" w:rsidP="00B25C42">
            <w:pPr>
              <w:pStyle w:val="a3"/>
            </w:pPr>
            <w:r w:rsidRPr="00B25C42">
              <w:t>7-9</w:t>
            </w:r>
          </w:p>
        </w:tc>
        <w:tc>
          <w:tcPr>
            <w:tcW w:w="2410" w:type="dxa"/>
          </w:tcPr>
          <w:p w:rsidR="00B25C42" w:rsidRPr="00B25C42" w:rsidRDefault="00B25C42" w:rsidP="00B25C42">
            <w:pPr>
              <w:pStyle w:val="a3"/>
            </w:pPr>
            <w:r w:rsidRPr="00B25C42">
              <w:t xml:space="preserve"> В течение учебного года</w:t>
            </w:r>
          </w:p>
        </w:tc>
        <w:tc>
          <w:tcPr>
            <w:tcW w:w="2977" w:type="dxa"/>
          </w:tcPr>
          <w:p w:rsidR="00B25C42" w:rsidRPr="00B25C42" w:rsidRDefault="00B25C42" w:rsidP="00B25C42">
            <w:pPr>
              <w:pStyle w:val="a3"/>
              <w:rPr>
                <w:lang w:val="en-US"/>
              </w:rPr>
            </w:pPr>
            <w:r w:rsidRPr="00B25C42">
              <w:t>Класс</w:t>
            </w:r>
            <w:r w:rsidRPr="00B25C42">
              <w:rPr>
                <w:lang w:val="en-US"/>
              </w:rPr>
              <w:t>ные руководители</w:t>
            </w:r>
          </w:p>
        </w:tc>
      </w:tr>
    </w:tbl>
    <w:p w:rsidR="00B25C42" w:rsidRPr="00B25C42" w:rsidRDefault="00B25C42" w:rsidP="00B25C42">
      <w:pPr>
        <w:pStyle w:val="a3"/>
        <w:sectPr w:rsidR="00B25C42" w:rsidRPr="00B25C42">
          <w:headerReference w:type="default" r:id="rId600"/>
          <w:footerReference w:type="default" r:id="rId601"/>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321"/>
        </w:trPr>
        <w:tc>
          <w:tcPr>
            <w:tcW w:w="10462" w:type="dxa"/>
            <w:gridSpan w:val="5"/>
          </w:tcPr>
          <w:p w:rsidR="00B25C42" w:rsidRPr="00B25C42" w:rsidRDefault="00B25C42" w:rsidP="00B25C42">
            <w:pPr>
              <w:pStyle w:val="a3"/>
              <w:rPr>
                <w:b/>
                <w:lang w:val="en-US"/>
              </w:rPr>
            </w:pPr>
            <w:r w:rsidRPr="00B25C42">
              <w:rPr>
                <w:b/>
                <w:lang w:val="en-US"/>
              </w:rPr>
              <w:t>9.Взаимодействие с родителями</w:t>
            </w:r>
          </w:p>
        </w:tc>
      </w:tr>
      <w:tr w:rsidR="00B25C42" w:rsidRPr="00B25C42" w:rsidTr="00DE1B84">
        <w:trPr>
          <w:trHeight w:val="7083"/>
        </w:trPr>
        <w:tc>
          <w:tcPr>
            <w:tcW w:w="710" w:type="dxa"/>
          </w:tcPr>
          <w:p w:rsidR="00B25C42" w:rsidRPr="00B25C42" w:rsidRDefault="00B25C42" w:rsidP="00B25C42">
            <w:pPr>
              <w:pStyle w:val="a3"/>
              <w:rPr>
                <w:lang w:val="en-US"/>
              </w:rPr>
            </w:pPr>
            <w:r w:rsidRPr="00B25C42">
              <w:rPr>
                <w:lang w:val="en-US"/>
              </w:rPr>
              <w:t xml:space="preserve"> 1</w:t>
            </w:r>
          </w:p>
        </w:tc>
        <w:tc>
          <w:tcPr>
            <w:tcW w:w="2693" w:type="dxa"/>
          </w:tcPr>
          <w:p w:rsidR="00B25C42" w:rsidRPr="00B25C42" w:rsidRDefault="00B25C42" w:rsidP="00B25C42">
            <w:pPr>
              <w:pStyle w:val="a3"/>
            </w:pPr>
            <w:r w:rsidRPr="00B25C42">
              <w:t>Участие родителей в проведении общешкольн ых, классных мероприятий: «Собери макулатуру- спаси дерево»:</w:t>
            </w:r>
          </w:p>
          <w:p w:rsidR="00B25C42" w:rsidRPr="00B25C42" w:rsidRDefault="00B25C42" w:rsidP="00B25C42">
            <w:pPr>
              <w:pStyle w:val="a3"/>
            </w:pPr>
            <w:r w:rsidRPr="00B25C42">
              <w:t>«Бумажный бум»,</w:t>
            </w:r>
          </w:p>
          <w:p w:rsidR="00B25C42" w:rsidRPr="00B25C42" w:rsidRDefault="00B25C42" w:rsidP="00B25C42">
            <w:pPr>
              <w:pStyle w:val="a3"/>
            </w:pPr>
            <w:r w:rsidRPr="00B25C42">
              <w:t>«Бессмертны й полк», новогодний праздник,</w:t>
            </w:r>
          </w:p>
          <w:p w:rsidR="00B25C42" w:rsidRPr="00B25C42" w:rsidRDefault="00B25C42" w:rsidP="00B25C42">
            <w:pPr>
              <w:pStyle w:val="a3"/>
            </w:pPr>
            <w:r w:rsidRPr="00B25C42">
              <w:t>«Мама, папа, я – отличная семья!», классные</w:t>
            </w:r>
          </w:p>
          <w:p w:rsidR="00B25C42" w:rsidRPr="00B25C42" w:rsidRDefault="00B25C42" w:rsidP="00B25C42">
            <w:pPr>
              <w:pStyle w:val="a3"/>
              <w:rPr>
                <w:lang w:val="en-US"/>
              </w:rPr>
            </w:pPr>
            <w:r w:rsidRPr="00B25C42">
              <w:rPr>
                <w:lang w:val="en-US"/>
              </w:rPr>
              <w:t>«огоньки» и др.</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282"/>
        </w:trPr>
        <w:tc>
          <w:tcPr>
            <w:tcW w:w="710" w:type="dxa"/>
          </w:tcPr>
          <w:p w:rsidR="00B25C42" w:rsidRPr="00B25C42" w:rsidRDefault="00B25C42" w:rsidP="00B25C42">
            <w:pPr>
              <w:pStyle w:val="a3"/>
              <w:rPr>
                <w:lang w:val="en-US"/>
              </w:rPr>
            </w:pPr>
            <w:r w:rsidRPr="00B25C42">
              <w:rPr>
                <w:lang w:val="en-US"/>
              </w:rPr>
              <w:t xml:space="preserve"> 2</w:t>
            </w:r>
          </w:p>
        </w:tc>
        <w:tc>
          <w:tcPr>
            <w:tcW w:w="2693" w:type="dxa"/>
          </w:tcPr>
          <w:p w:rsidR="00B25C42" w:rsidRPr="00B25C42" w:rsidRDefault="00B25C42" w:rsidP="00B25C42">
            <w:pPr>
              <w:pStyle w:val="a3"/>
              <w:rPr>
                <w:lang w:val="en-US"/>
              </w:rPr>
            </w:pPr>
            <w:r w:rsidRPr="00B25C42">
              <w:rPr>
                <w:lang w:val="en-US"/>
              </w:rPr>
              <w:t>Общешкольное родительское собрание</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 раз в четверть</w:t>
            </w:r>
          </w:p>
        </w:tc>
        <w:tc>
          <w:tcPr>
            <w:tcW w:w="2977" w:type="dxa"/>
          </w:tcPr>
          <w:p w:rsidR="00B25C42" w:rsidRPr="00B25C42" w:rsidRDefault="00B25C42" w:rsidP="00B25C42">
            <w:pPr>
              <w:pStyle w:val="a3"/>
              <w:rPr>
                <w:lang w:val="en-US"/>
              </w:rPr>
            </w:pPr>
            <w:r w:rsidRPr="00B25C42">
              <w:rPr>
                <w:lang w:val="en-US"/>
              </w:rPr>
              <w:t>Директор школы</w:t>
            </w:r>
          </w:p>
        </w:tc>
      </w:tr>
      <w:tr w:rsidR="00B25C42" w:rsidRPr="00B25C42" w:rsidTr="00DE1B84">
        <w:trPr>
          <w:trHeight w:val="2570"/>
        </w:trPr>
        <w:tc>
          <w:tcPr>
            <w:tcW w:w="710" w:type="dxa"/>
          </w:tcPr>
          <w:p w:rsidR="00B25C42" w:rsidRPr="00B25C42" w:rsidRDefault="00B25C42" w:rsidP="00B25C42">
            <w:pPr>
              <w:pStyle w:val="a3"/>
              <w:rPr>
                <w:lang w:val="en-US"/>
              </w:rPr>
            </w:pPr>
            <w:r w:rsidRPr="00B25C42">
              <w:rPr>
                <w:lang w:val="en-US"/>
              </w:rPr>
              <w:t xml:space="preserve"> 3</w:t>
            </w:r>
          </w:p>
        </w:tc>
        <w:tc>
          <w:tcPr>
            <w:tcW w:w="2693" w:type="dxa"/>
          </w:tcPr>
          <w:p w:rsidR="00B25C42" w:rsidRPr="00B25C42" w:rsidRDefault="00B25C42" w:rsidP="00B25C42">
            <w:pPr>
              <w:pStyle w:val="a3"/>
            </w:pPr>
            <w:r w:rsidRPr="00B25C42">
              <w:t>Педагог ическое просвещение родителей по вопросам воспитания детей.</w:t>
            </w:r>
          </w:p>
          <w:p w:rsidR="00B25C42" w:rsidRPr="00B25C42" w:rsidRDefault="00B25C42" w:rsidP="00B25C42">
            <w:pPr>
              <w:pStyle w:val="a3"/>
              <w:rPr>
                <w:lang w:val="en-US"/>
              </w:rPr>
            </w:pPr>
            <w:r w:rsidRPr="00B25C42">
              <w:rPr>
                <w:lang w:val="en-US"/>
              </w:rPr>
              <w:t>Всеобуч.</w:t>
            </w:r>
          </w:p>
        </w:tc>
        <w:tc>
          <w:tcPr>
            <w:tcW w:w="1672" w:type="dxa"/>
          </w:tcPr>
          <w:p w:rsidR="00B25C42" w:rsidRPr="00B25C42" w:rsidRDefault="00B25C42" w:rsidP="00B25C42">
            <w:pPr>
              <w:pStyle w:val="a3"/>
              <w:rPr>
                <w:b/>
                <w:lang w:val="en-US"/>
              </w:rPr>
            </w:pPr>
          </w:p>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 раз в четверть</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931"/>
        </w:trPr>
        <w:tc>
          <w:tcPr>
            <w:tcW w:w="710" w:type="dxa"/>
          </w:tcPr>
          <w:p w:rsidR="00B25C42" w:rsidRPr="00B25C42" w:rsidRDefault="00B25C42" w:rsidP="00B25C42">
            <w:pPr>
              <w:pStyle w:val="a3"/>
              <w:rPr>
                <w:lang w:val="en-US"/>
              </w:rPr>
            </w:pPr>
            <w:r w:rsidRPr="00B25C42">
              <w:rPr>
                <w:lang w:val="en-US"/>
              </w:rPr>
              <w:t xml:space="preserve"> 4</w:t>
            </w:r>
          </w:p>
        </w:tc>
        <w:tc>
          <w:tcPr>
            <w:tcW w:w="2693" w:type="dxa"/>
          </w:tcPr>
          <w:p w:rsidR="00B25C42" w:rsidRPr="00B25C42" w:rsidRDefault="00B25C42" w:rsidP="00B25C42">
            <w:pPr>
              <w:pStyle w:val="a3"/>
            </w:pPr>
            <w:r w:rsidRPr="00B25C42">
              <w:t>Информационное оповещение через школьный сайт</w:t>
            </w:r>
          </w:p>
        </w:tc>
        <w:tc>
          <w:tcPr>
            <w:tcW w:w="1672" w:type="dxa"/>
          </w:tcPr>
          <w:p w:rsidR="00B25C42" w:rsidRPr="00B25C42" w:rsidRDefault="00B25C42" w:rsidP="00B25C42">
            <w:pPr>
              <w:pStyle w:val="a3"/>
              <w:rPr>
                <w:b/>
              </w:rPr>
            </w:pPr>
          </w:p>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pPr>
            <w:r w:rsidRPr="00B25C42">
              <w:t>Заместитель директора по УВР Быкадорова Т.С.</w:t>
            </w:r>
          </w:p>
        </w:tc>
      </w:tr>
      <w:tr w:rsidR="00B25C42" w:rsidRPr="00B25C42" w:rsidTr="00DE1B84">
        <w:trPr>
          <w:trHeight w:val="644"/>
        </w:trPr>
        <w:tc>
          <w:tcPr>
            <w:tcW w:w="710" w:type="dxa"/>
          </w:tcPr>
          <w:p w:rsidR="00B25C42" w:rsidRPr="00B25C42" w:rsidRDefault="00B25C42" w:rsidP="00B25C42">
            <w:pPr>
              <w:pStyle w:val="a3"/>
              <w:rPr>
                <w:lang w:val="en-US"/>
              </w:rPr>
            </w:pPr>
            <w:r w:rsidRPr="00B25C42">
              <w:t xml:space="preserve"> </w:t>
            </w:r>
            <w:r w:rsidRPr="00B25C42">
              <w:rPr>
                <w:lang w:val="en-US"/>
              </w:rPr>
              <w:t>5</w:t>
            </w:r>
          </w:p>
        </w:tc>
        <w:tc>
          <w:tcPr>
            <w:tcW w:w="2693" w:type="dxa"/>
          </w:tcPr>
          <w:p w:rsidR="00B25C42" w:rsidRPr="00B25C42" w:rsidRDefault="00B25C42" w:rsidP="00B25C42">
            <w:pPr>
              <w:pStyle w:val="a3"/>
              <w:rPr>
                <w:lang w:val="en-US"/>
              </w:rPr>
            </w:pPr>
            <w:r w:rsidRPr="00B25C42">
              <w:rPr>
                <w:lang w:val="en-US"/>
              </w:rPr>
              <w:t>Индивидуальные</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bl>
    <w:p w:rsidR="00B25C42" w:rsidRPr="00B25C42" w:rsidRDefault="00B25C42" w:rsidP="00B25C42">
      <w:pPr>
        <w:pStyle w:val="a3"/>
        <w:sectPr w:rsidR="00B25C42" w:rsidRPr="00B25C42">
          <w:headerReference w:type="default" r:id="rId602"/>
          <w:footerReference w:type="default" r:id="rId603"/>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643"/>
        </w:trPr>
        <w:tc>
          <w:tcPr>
            <w:tcW w:w="710" w:type="dxa"/>
          </w:tcPr>
          <w:p w:rsidR="00B25C42" w:rsidRPr="00B25C42" w:rsidRDefault="00B25C42" w:rsidP="00B25C42">
            <w:pPr>
              <w:pStyle w:val="a3"/>
              <w:rPr>
                <w:lang w:val="en-US"/>
              </w:rPr>
            </w:pPr>
          </w:p>
        </w:tc>
        <w:tc>
          <w:tcPr>
            <w:tcW w:w="2693" w:type="dxa"/>
          </w:tcPr>
          <w:p w:rsidR="00B25C42" w:rsidRPr="00B25C42" w:rsidRDefault="00B25C42" w:rsidP="00B25C42">
            <w:pPr>
              <w:pStyle w:val="a3"/>
              <w:rPr>
                <w:lang w:val="en-US"/>
              </w:rPr>
            </w:pPr>
            <w:r w:rsidRPr="00B25C42">
              <w:rPr>
                <w:lang w:val="en-US"/>
              </w:rPr>
              <w:t>консультации</w:t>
            </w:r>
          </w:p>
        </w:tc>
        <w:tc>
          <w:tcPr>
            <w:tcW w:w="1672" w:type="dxa"/>
          </w:tcPr>
          <w:p w:rsidR="00B25C42" w:rsidRPr="00B25C42" w:rsidRDefault="00B25C42" w:rsidP="00B25C42">
            <w:pPr>
              <w:pStyle w:val="a3"/>
              <w:rPr>
                <w:lang w:val="en-US"/>
              </w:rPr>
            </w:pPr>
          </w:p>
        </w:tc>
        <w:tc>
          <w:tcPr>
            <w:tcW w:w="2410" w:type="dxa"/>
          </w:tcPr>
          <w:p w:rsidR="00B25C42" w:rsidRPr="00B25C42" w:rsidRDefault="00B25C42" w:rsidP="00B25C42">
            <w:pPr>
              <w:pStyle w:val="a3"/>
              <w:rPr>
                <w:lang w:val="en-US"/>
              </w:rPr>
            </w:pPr>
          </w:p>
        </w:tc>
        <w:tc>
          <w:tcPr>
            <w:tcW w:w="2977" w:type="dxa"/>
          </w:tcPr>
          <w:p w:rsidR="00B25C42" w:rsidRPr="00B25C42" w:rsidRDefault="00B25C42" w:rsidP="00B25C42">
            <w:pPr>
              <w:pStyle w:val="a3"/>
              <w:rPr>
                <w:lang w:val="en-US"/>
              </w:rPr>
            </w:pPr>
          </w:p>
        </w:tc>
      </w:tr>
      <w:tr w:rsidR="00B25C42" w:rsidRPr="00B25C42" w:rsidTr="00DE1B84">
        <w:trPr>
          <w:trHeight w:val="1287"/>
        </w:trPr>
        <w:tc>
          <w:tcPr>
            <w:tcW w:w="710" w:type="dxa"/>
          </w:tcPr>
          <w:p w:rsidR="00B25C42" w:rsidRPr="00B25C42" w:rsidRDefault="00B25C42" w:rsidP="00B25C42">
            <w:pPr>
              <w:pStyle w:val="a3"/>
              <w:rPr>
                <w:lang w:val="en-US"/>
              </w:rPr>
            </w:pPr>
            <w:r w:rsidRPr="00B25C42">
              <w:rPr>
                <w:lang w:val="en-US"/>
              </w:rPr>
              <w:t xml:space="preserve"> 6</w:t>
            </w:r>
          </w:p>
        </w:tc>
        <w:tc>
          <w:tcPr>
            <w:tcW w:w="2693" w:type="dxa"/>
          </w:tcPr>
          <w:p w:rsidR="00B25C42" w:rsidRPr="00B25C42" w:rsidRDefault="00B25C42" w:rsidP="00B25C42">
            <w:pPr>
              <w:pStyle w:val="a3"/>
              <w:rPr>
                <w:lang w:val="en-US"/>
              </w:rPr>
            </w:pPr>
            <w:r w:rsidRPr="00B25C42">
              <w:rPr>
                <w:lang w:val="en-US"/>
              </w:rPr>
              <w:t>Совместные с детьми экскурсии.</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pPr>
            <w:r w:rsidRPr="00B25C42">
              <w:t>По плану классных руководител ей</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931"/>
        </w:trPr>
        <w:tc>
          <w:tcPr>
            <w:tcW w:w="710" w:type="dxa"/>
          </w:tcPr>
          <w:p w:rsidR="00B25C42" w:rsidRPr="00B25C42" w:rsidRDefault="00B25C42" w:rsidP="00B25C42">
            <w:pPr>
              <w:pStyle w:val="a3"/>
              <w:rPr>
                <w:lang w:val="en-US"/>
              </w:rPr>
            </w:pPr>
            <w:r w:rsidRPr="00B25C42">
              <w:rPr>
                <w:lang w:val="en-US"/>
              </w:rPr>
              <w:t xml:space="preserve"> 7</w:t>
            </w:r>
          </w:p>
        </w:tc>
        <w:tc>
          <w:tcPr>
            <w:tcW w:w="2693" w:type="dxa"/>
          </w:tcPr>
          <w:p w:rsidR="00B25C42" w:rsidRPr="00B25C42" w:rsidRDefault="00B25C42" w:rsidP="00B25C42">
            <w:pPr>
              <w:pStyle w:val="a3"/>
              <w:rPr>
                <w:lang w:val="en-US"/>
              </w:rPr>
            </w:pPr>
            <w:r w:rsidRPr="00B25C42">
              <w:rPr>
                <w:lang w:val="en-US"/>
              </w:rPr>
              <w:t>Работа Совета профилактик и</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pPr>
            <w:r w:rsidRPr="00B25C42">
              <w:t>По плану Совета профилактик и не реже 1 раза в четверть</w:t>
            </w:r>
          </w:p>
        </w:tc>
        <w:tc>
          <w:tcPr>
            <w:tcW w:w="2977" w:type="dxa"/>
          </w:tcPr>
          <w:p w:rsidR="00B25C42" w:rsidRPr="00B25C42" w:rsidRDefault="00B25C42" w:rsidP="00B25C42">
            <w:pPr>
              <w:pStyle w:val="a3"/>
            </w:pPr>
            <w:r w:rsidRPr="00B25C42">
              <w:t>Социальный педагог Холодова О.А.</w:t>
            </w:r>
          </w:p>
        </w:tc>
      </w:tr>
      <w:tr w:rsidR="00B25C42" w:rsidRPr="00B25C42" w:rsidTr="00DE1B84">
        <w:trPr>
          <w:trHeight w:val="9981"/>
        </w:trPr>
        <w:tc>
          <w:tcPr>
            <w:tcW w:w="710" w:type="dxa"/>
          </w:tcPr>
          <w:p w:rsidR="00B25C42" w:rsidRPr="00B25C42" w:rsidRDefault="00B25C42" w:rsidP="00B25C42">
            <w:pPr>
              <w:pStyle w:val="a3"/>
              <w:rPr>
                <w:lang w:val="en-US"/>
              </w:rPr>
            </w:pPr>
            <w:r w:rsidRPr="00B25C42">
              <w:t xml:space="preserve"> </w:t>
            </w:r>
            <w:r w:rsidRPr="00B25C42">
              <w:rPr>
                <w:lang w:val="en-US"/>
              </w:rPr>
              <w:t>8</w:t>
            </w:r>
          </w:p>
        </w:tc>
        <w:tc>
          <w:tcPr>
            <w:tcW w:w="2693" w:type="dxa"/>
          </w:tcPr>
          <w:p w:rsidR="00B25C42" w:rsidRPr="00B25C42" w:rsidRDefault="00B25C42" w:rsidP="00B25C42">
            <w:pPr>
              <w:pStyle w:val="a3"/>
            </w:pPr>
            <w:r w:rsidRPr="00B25C42">
              <w:t>Проведе ние всеобуча по вопросам выявления и предупрежде ния суицидов:</w:t>
            </w:r>
          </w:p>
          <w:p w:rsidR="00B25C42" w:rsidRPr="00B25C42" w:rsidRDefault="00B25C42" w:rsidP="00B25C42">
            <w:pPr>
              <w:pStyle w:val="a3"/>
            </w:pPr>
            <w:r w:rsidRPr="00B25C42">
              <w:t>«Мой ребенок – подросток» (психологиче ские особенности подростковог о возраста).</w:t>
            </w:r>
          </w:p>
          <w:p w:rsidR="00B25C42" w:rsidRPr="00B25C42" w:rsidRDefault="00B25C42" w:rsidP="00B25C42">
            <w:pPr>
              <w:pStyle w:val="a3"/>
            </w:pPr>
            <w:r w:rsidRPr="00B25C42">
              <w:t>«Цифровое поколение. Роль социальных сетей в жизни подростка».</w:t>
            </w:r>
          </w:p>
          <w:p w:rsidR="00B25C42" w:rsidRPr="00B25C42" w:rsidRDefault="00B25C42" w:rsidP="00B25C42">
            <w:pPr>
              <w:pStyle w:val="a3"/>
            </w:pPr>
            <w:r w:rsidRPr="00B25C42">
              <w:t>«Я тебя слышу» (профилакти ка детско- родительског о конфликта).</w:t>
            </w:r>
          </w:p>
          <w:p w:rsidR="00B25C42" w:rsidRPr="00B25C42" w:rsidRDefault="00B25C42" w:rsidP="00B25C42">
            <w:pPr>
              <w:pStyle w:val="a3"/>
              <w:rPr>
                <w:lang w:val="en-US"/>
              </w:rPr>
            </w:pPr>
            <w:r w:rsidRPr="00B25C42">
              <w:rPr>
                <w:lang w:val="en-US"/>
              </w:rPr>
              <w:t>«Я тебя понимаю»</w:t>
            </w:r>
          </w:p>
        </w:tc>
        <w:tc>
          <w:tcPr>
            <w:tcW w:w="1672" w:type="dxa"/>
          </w:tcPr>
          <w:p w:rsidR="00B25C42" w:rsidRPr="00B25C42" w:rsidRDefault="00B25C42" w:rsidP="00B25C42">
            <w:pPr>
              <w:pStyle w:val="a3"/>
              <w:rPr>
                <w:lang w:val="en-US"/>
              </w:rPr>
            </w:pPr>
            <w:r w:rsidRPr="00B25C42">
              <w:rPr>
                <w:lang w:val="en-US"/>
              </w:rPr>
              <w:t>7-9</w:t>
            </w:r>
          </w:p>
        </w:tc>
        <w:tc>
          <w:tcPr>
            <w:tcW w:w="2410" w:type="dxa"/>
          </w:tcPr>
          <w:p w:rsidR="00B25C42" w:rsidRPr="00B25C42" w:rsidRDefault="00B25C42" w:rsidP="00B25C42">
            <w:pPr>
              <w:pStyle w:val="a3"/>
            </w:pPr>
            <w:r w:rsidRPr="00B25C42">
              <w:t>По</w:t>
            </w:r>
            <w:r w:rsidRPr="00B25C42">
              <w:tab/>
              <w:t>плану всеобучей</w:t>
            </w:r>
            <w:r w:rsidRPr="00B25C42">
              <w:tab/>
            </w:r>
            <w:r w:rsidRPr="00B25C42">
              <w:tab/>
              <w:t>в соответствие с методически ми рекомендаци ями разработанн ыми Минпросвещ ением России</w:t>
            </w:r>
            <w:r w:rsidRPr="00B25C42">
              <w:tab/>
            </w:r>
            <w:r w:rsidRPr="00B25C42">
              <w:tab/>
              <w:t>по проведению в образователь ных организация х</w:t>
            </w:r>
            <w:r w:rsidRPr="00B25C42">
              <w:tab/>
            </w:r>
            <w:r w:rsidRPr="00B25C42">
              <w:tab/>
            </w:r>
            <w:r w:rsidRPr="00B25C42">
              <w:tab/>
              <w:t xml:space="preserve"> с</w:t>
            </w:r>
          </w:p>
          <w:p w:rsidR="00B25C42" w:rsidRPr="00B25C42" w:rsidRDefault="00B25C42" w:rsidP="00B25C42">
            <w:pPr>
              <w:pStyle w:val="a3"/>
            </w:pPr>
            <w:r w:rsidRPr="00B25C42">
              <w:t>обучающими</w:t>
            </w:r>
          </w:p>
          <w:p w:rsidR="00B25C42" w:rsidRPr="00B25C42" w:rsidRDefault="00B25C42" w:rsidP="00B25C42">
            <w:pPr>
              <w:pStyle w:val="a3"/>
            </w:pPr>
            <w:r w:rsidRPr="00B25C42">
              <w:t>ся профилактич еских мероприятий</w:t>
            </w:r>
          </w:p>
          <w:p w:rsidR="00B25C42" w:rsidRPr="00B25C42" w:rsidRDefault="00B25C42" w:rsidP="00B25C42">
            <w:pPr>
              <w:pStyle w:val="a3"/>
            </w:pPr>
            <w:r w:rsidRPr="00B25C42">
              <w:t>,</w:t>
            </w:r>
          </w:p>
          <w:p w:rsidR="00B25C42" w:rsidRPr="00B25C42" w:rsidRDefault="00B25C42" w:rsidP="00B25C42">
            <w:pPr>
              <w:pStyle w:val="a3"/>
            </w:pPr>
            <w:r w:rsidRPr="00B25C42">
              <w:t>направленны х</w:t>
            </w:r>
            <w:r w:rsidRPr="00B25C42">
              <w:tab/>
              <w:t>на</w:t>
            </w:r>
          </w:p>
          <w:p w:rsidR="00B25C42" w:rsidRPr="00B25C42" w:rsidRDefault="00B25C42" w:rsidP="00B25C42">
            <w:pPr>
              <w:pStyle w:val="a3"/>
            </w:pPr>
            <w:r w:rsidRPr="00B25C42">
              <w:t>формирован</w:t>
            </w:r>
          </w:p>
          <w:p w:rsidR="00B25C42" w:rsidRPr="00B25C42" w:rsidRDefault="00B25C42" w:rsidP="00B25C42">
            <w:pPr>
              <w:pStyle w:val="a3"/>
            </w:pPr>
            <w:r w:rsidRPr="00B25C42">
              <w:t>ие</w:t>
            </w:r>
            <w:r w:rsidRPr="00B25C42">
              <w:tab/>
              <w:t>у</w:t>
            </w:r>
            <w:r w:rsidRPr="00B25C42">
              <w:tab/>
              <w:t>них</w:t>
            </w:r>
          </w:p>
        </w:tc>
        <w:tc>
          <w:tcPr>
            <w:tcW w:w="2977" w:type="dxa"/>
          </w:tcPr>
          <w:p w:rsidR="00B25C42" w:rsidRPr="00B25C42" w:rsidRDefault="00B25C42" w:rsidP="00B25C42">
            <w:pPr>
              <w:pStyle w:val="a3"/>
            </w:pPr>
            <w:r w:rsidRPr="00B25C42">
              <w:rPr>
                <w:lang w:val="en-US"/>
              </w:rPr>
              <w:t>Психолог</w:t>
            </w:r>
            <w:r w:rsidRPr="00B25C42">
              <w:t xml:space="preserve"> Ханина Н.А.</w:t>
            </w:r>
          </w:p>
        </w:tc>
      </w:tr>
    </w:tbl>
    <w:p w:rsidR="00B25C42" w:rsidRPr="00B25C42" w:rsidRDefault="00B25C42" w:rsidP="00B25C42">
      <w:pPr>
        <w:pStyle w:val="a3"/>
        <w:sectPr w:rsidR="00B25C42" w:rsidRPr="00B25C42">
          <w:headerReference w:type="default" r:id="rId604"/>
          <w:footerReference w:type="default" r:id="rId605"/>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4829"/>
        </w:trPr>
        <w:tc>
          <w:tcPr>
            <w:tcW w:w="710" w:type="dxa"/>
          </w:tcPr>
          <w:p w:rsidR="00B25C42" w:rsidRPr="00B25C42" w:rsidRDefault="00B25C42" w:rsidP="00B25C42">
            <w:pPr>
              <w:pStyle w:val="a3"/>
              <w:rPr>
                <w:lang w:val="en-US"/>
              </w:rPr>
            </w:pPr>
          </w:p>
        </w:tc>
        <w:tc>
          <w:tcPr>
            <w:tcW w:w="2693" w:type="dxa"/>
          </w:tcPr>
          <w:p w:rsidR="00B25C42" w:rsidRPr="00B25C42" w:rsidRDefault="00B25C42" w:rsidP="00B25C42">
            <w:pPr>
              <w:pStyle w:val="a3"/>
            </w:pPr>
            <w:r w:rsidRPr="00B25C42">
              <w:t>(эффективно е взаимодейст вие родителя с подростком).</w:t>
            </w:r>
          </w:p>
          <w:p w:rsidR="00B25C42" w:rsidRPr="00B25C42" w:rsidRDefault="00B25C42" w:rsidP="00B25C42">
            <w:pPr>
              <w:pStyle w:val="a3"/>
            </w:pPr>
            <w:r w:rsidRPr="00B25C42">
              <w:t>Жизнь прекрасна или несколько слов о подростково м суициде».</w:t>
            </w:r>
          </w:p>
        </w:tc>
        <w:tc>
          <w:tcPr>
            <w:tcW w:w="1672" w:type="dxa"/>
          </w:tcPr>
          <w:p w:rsidR="00B25C42" w:rsidRPr="00B25C42" w:rsidRDefault="00B25C42" w:rsidP="00B25C42">
            <w:pPr>
              <w:pStyle w:val="a3"/>
            </w:pPr>
          </w:p>
        </w:tc>
        <w:tc>
          <w:tcPr>
            <w:tcW w:w="2410" w:type="dxa"/>
          </w:tcPr>
          <w:p w:rsidR="00B25C42" w:rsidRPr="00B25C42" w:rsidRDefault="00B25C42" w:rsidP="00B25C42">
            <w:pPr>
              <w:pStyle w:val="a3"/>
            </w:pPr>
            <w:r w:rsidRPr="00B25C42">
              <w:t>позитивного мышления, принципов здорового образа жизни, предупрежде ния суицидально го поведения</w:t>
            </w:r>
          </w:p>
        </w:tc>
        <w:tc>
          <w:tcPr>
            <w:tcW w:w="2977" w:type="dxa"/>
          </w:tcPr>
          <w:p w:rsidR="00B25C42" w:rsidRPr="00B25C42" w:rsidRDefault="00B25C42" w:rsidP="00B25C42">
            <w:pPr>
              <w:pStyle w:val="a3"/>
            </w:pPr>
          </w:p>
        </w:tc>
      </w:tr>
      <w:tr w:rsidR="00B25C42" w:rsidRPr="00B25C42" w:rsidTr="00DE1B84">
        <w:trPr>
          <w:trHeight w:val="9015"/>
        </w:trPr>
        <w:tc>
          <w:tcPr>
            <w:tcW w:w="710" w:type="dxa"/>
          </w:tcPr>
          <w:p w:rsidR="00B25C42" w:rsidRPr="00B25C42" w:rsidRDefault="00B25C42" w:rsidP="00B25C42">
            <w:pPr>
              <w:pStyle w:val="a3"/>
              <w:rPr>
                <w:lang w:val="en-US"/>
              </w:rPr>
            </w:pPr>
            <w:r w:rsidRPr="00B25C42">
              <w:t xml:space="preserve"> </w:t>
            </w:r>
            <w:r w:rsidRPr="00B25C42">
              <w:rPr>
                <w:lang w:val="en-US"/>
              </w:rPr>
              <w:t>9</w:t>
            </w:r>
          </w:p>
        </w:tc>
        <w:tc>
          <w:tcPr>
            <w:tcW w:w="2693" w:type="dxa"/>
          </w:tcPr>
          <w:p w:rsidR="00B25C42" w:rsidRPr="00B25C42" w:rsidRDefault="00B25C42" w:rsidP="00B25C42">
            <w:pPr>
              <w:pStyle w:val="a3"/>
            </w:pPr>
            <w:r w:rsidRPr="00B25C42">
              <w:t>Проведение всеобуча по вопросам профилактик и противоправных деяний среди несовершенн олетних:</w:t>
            </w:r>
          </w:p>
          <w:p w:rsidR="00B25C42" w:rsidRPr="00B25C42" w:rsidRDefault="00B25C42" w:rsidP="00B25C42">
            <w:pPr>
              <w:pStyle w:val="a3"/>
            </w:pPr>
            <w:r w:rsidRPr="00B25C42">
              <w:t>«Ответственность подростков за противопраные деяния»</w:t>
            </w:r>
          </w:p>
          <w:p w:rsidR="00B25C42" w:rsidRPr="00B25C42" w:rsidRDefault="00B25C42" w:rsidP="00B25C42">
            <w:pPr>
              <w:pStyle w:val="a3"/>
            </w:pPr>
            <w:r w:rsidRPr="00B25C42">
              <w:t>«Прав без обязанностей не существует»</w:t>
            </w:r>
          </w:p>
          <w:p w:rsidR="00B25C42" w:rsidRPr="00B25C42" w:rsidRDefault="00B25C42" w:rsidP="00B25C42">
            <w:pPr>
              <w:pStyle w:val="a3"/>
            </w:pPr>
            <w:r w:rsidRPr="00B25C42">
              <w:t>«Административная и уголовная ответственность несовершеннолетних»</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w:t>
            </w:r>
            <w:r w:rsidRPr="00B25C42">
              <w:rPr>
                <w:lang w:val="en-US"/>
              </w:rPr>
              <w:tab/>
              <w:t>течение учебного года</w:t>
            </w:r>
          </w:p>
        </w:tc>
        <w:tc>
          <w:tcPr>
            <w:tcW w:w="2977" w:type="dxa"/>
          </w:tcPr>
          <w:p w:rsidR="00B25C42" w:rsidRPr="00B25C42" w:rsidRDefault="00B25C42" w:rsidP="00B25C42">
            <w:pPr>
              <w:pStyle w:val="a3"/>
            </w:pPr>
            <w:r w:rsidRPr="00B25C42">
              <w:t>Классные руководители совместно с ПДН, КДН</w:t>
            </w:r>
            <w:r w:rsidRPr="00B25C42">
              <w:tab/>
              <w:t>и</w:t>
            </w:r>
            <w:r w:rsidRPr="00B25C42">
              <w:tab/>
              <w:t>ЗП,</w:t>
            </w:r>
          </w:p>
          <w:p w:rsidR="00B25C42" w:rsidRPr="00B25C42" w:rsidRDefault="00B25C42" w:rsidP="00B25C42">
            <w:pPr>
              <w:pStyle w:val="a3"/>
              <w:rPr>
                <w:lang w:val="en-US"/>
              </w:rPr>
            </w:pPr>
            <w:r w:rsidRPr="00B25C42">
              <w:rPr>
                <w:lang w:val="en-US"/>
              </w:rPr>
              <w:t>социальным педагогом</w:t>
            </w:r>
          </w:p>
        </w:tc>
      </w:tr>
    </w:tbl>
    <w:p w:rsidR="00B25C42" w:rsidRPr="00B25C42" w:rsidRDefault="00B25C42" w:rsidP="00B25C42">
      <w:pPr>
        <w:pStyle w:val="a3"/>
        <w:sectPr w:rsidR="00B25C42" w:rsidRPr="00B25C42">
          <w:headerReference w:type="default" r:id="rId606"/>
          <w:footerReference w:type="default" r:id="rId607"/>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2575"/>
        </w:trPr>
        <w:tc>
          <w:tcPr>
            <w:tcW w:w="710" w:type="dxa"/>
          </w:tcPr>
          <w:p w:rsidR="00B25C42" w:rsidRPr="00B25C42" w:rsidRDefault="00B25C42" w:rsidP="00B25C42">
            <w:pPr>
              <w:pStyle w:val="a3"/>
              <w:rPr>
                <w:lang w:val="en-US"/>
              </w:rPr>
            </w:pPr>
          </w:p>
        </w:tc>
        <w:tc>
          <w:tcPr>
            <w:tcW w:w="2693" w:type="dxa"/>
          </w:tcPr>
          <w:p w:rsidR="00B25C42" w:rsidRPr="00B25C42" w:rsidRDefault="00B25C42" w:rsidP="00B25C42">
            <w:pPr>
              <w:pStyle w:val="a3"/>
            </w:pPr>
            <w:r w:rsidRPr="00B25C42">
              <w:t>Угроза и опасность (интернет сайты)</w:t>
            </w:r>
          </w:p>
          <w:p w:rsidR="00B25C42" w:rsidRPr="00B25C42" w:rsidRDefault="00B25C42" w:rsidP="00B25C42">
            <w:pPr>
              <w:pStyle w:val="a3"/>
            </w:pPr>
            <w:r w:rsidRPr="00B25C42">
              <w:t>Жестоко е обращение с детьми в семье.</w:t>
            </w:r>
          </w:p>
        </w:tc>
        <w:tc>
          <w:tcPr>
            <w:tcW w:w="1672"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1604"/>
        </w:trPr>
        <w:tc>
          <w:tcPr>
            <w:tcW w:w="710" w:type="dxa"/>
          </w:tcPr>
          <w:p w:rsidR="00B25C42" w:rsidRPr="00B25C42" w:rsidRDefault="00B25C42" w:rsidP="00B25C42">
            <w:pPr>
              <w:pStyle w:val="a3"/>
              <w:rPr>
                <w:lang w:val="en-US"/>
              </w:rPr>
            </w:pPr>
            <w:r w:rsidRPr="00B25C42">
              <w:t xml:space="preserve"> </w:t>
            </w:r>
            <w:r w:rsidRPr="00B25C42">
              <w:rPr>
                <w:lang w:val="en-US"/>
              </w:rPr>
              <w:t>10</w:t>
            </w:r>
          </w:p>
        </w:tc>
        <w:tc>
          <w:tcPr>
            <w:tcW w:w="2693" w:type="dxa"/>
          </w:tcPr>
          <w:p w:rsidR="00B25C42" w:rsidRPr="00B25C42" w:rsidRDefault="00B25C42" w:rsidP="00B25C42">
            <w:pPr>
              <w:pStyle w:val="a3"/>
            </w:pPr>
            <w:r w:rsidRPr="00B25C42">
              <w:t>Проведение мероприятий ко Дню отца, Дню матери</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14 октября,</w:t>
            </w:r>
          </w:p>
          <w:p w:rsidR="00B25C42" w:rsidRPr="00B25C42" w:rsidRDefault="00B25C42" w:rsidP="00B25C42">
            <w:pPr>
              <w:pStyle w:val="a3"/>
              <w:rPr>
                <w:lang w:val="en-US"/>
              </w:rPr>
            </w:pPr>
            <w:r w:rsidRPr="00B25C42">
              <w:rPr>
                <w:lang w:val="en-US"/>
              </w:rPr>
              <w:t>28 ноября</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316"/>
        </w:trPr>
        <w:tc>
          <w:tcPr>
            <w:tcW w:w="10462" w:type="dxa"/>
            <w:gridSpan w:val="5"/>
          </w:tcPr>
          <w:p w:rsidR="00B25C42" w:rsidRPr="00B25C42" w:rsidRDefault="00B25C42" w:rsidP="00B25C42">
            <w:pPr>
              <w:pStyle w:val="a3"/>
              <w:rPr>
                <w:b/>
                <w:lang w:val="en-US"/>
              </w:rPr>
            </w:pPr>
            <w:r w:rsidRPr="00B25C42">
              <w:rPr>
                <w:b/>
                <w:lang w:val="en-US"/>
              </w:rPr>
              <w:t>10. Предметно-пространственная среда</w:t>
            </w:r>
          </w:p>
        </w:tc>
      </w:tr>
      <w:tr w:rsidR="00B25C42" w:rsidRPr="00B25C42" w:rsidTr="00DE1B84">
        <w:trPr>
          <w:trHeight w:val="2897"/>
        </w:trPr>
        <w:tc>
          <w:tcPr>
            <w:tcW w:w="710" w:type="dxa"/>
          </w:tcPr>
          <w:p w:rsidR="00B25C42" w:rsidRPr="00B25C42" w:rsidRDefault="00B25C42" w:rsidP="00B25C42">
            <w:pPr>
              <w:pStyle w:val="a3"/>
              <w:rPr>
                <w:lang w:val="en-US"/>
              </w:rPr>
            </w:pPr>
            <w:r w:rsidRPr="00B25C42">
              <w:rPr>
                <w:lang w:val="en-US"/>
              </w:rPr>
              <w:t xml:space="preserve"> 1</w:t>
            </w:r>
          </w:p>
        </w:tc>
        <w:tc>
          <w:tcPr>
            <w:tcW w:w="2693" w:type="dxa"/>
          </w:tcPr>
          <w:p w:rsidR="00B25C42" w:rsidRPr="00B25C42" w:rsidRDefault="00B25C42" w:rsidP="00B25C42">
            <w:pPr>
              <w:pStyle w:val="a3"/>
            </w:pPr>
            <w:r w:rsidRPr="00B25C42">
              <w:t>Выставки рисунков, фотографий творческих работ, посвященны х событиям и памятным датам</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pPr>
            <w:r w:rsidRPr="00B25C42">
              <w:rPr>
                <w:lang w:val="en-US"/>
              </w:rPr>
              <w:t>Председатели ПЦО</w:t>
            </w:r>
          </w:p>
        </w:tc>
      </w:tr>
      <w:tr w:rsidR="00B25C42" w:rsidRPr="00B25C42" w:rsidTr="00DE1B84">
        <w:trPr>
          <w:trHeight w:val="2253"/>
        </w:trPr>
        <w:tc>
          <w:tcPr>
            <w:tcW w:w="710" w:type="dxa"/>
          </w:tcPr>
          <w:p w:rsidR="00B25C42" w:rsidRPr="00B25C42" w:rsidRDefault="00B25C42" w:rsidP="00B25C42">
            <w:pPr>
              <w:pStyle w:val="a3"/>
              <w:rPr>
                <w:lang w:val="en-US"/>
              </w:rPr>
            </w:pPr>
            <w:r w:rsidRPr="00B25C42">
              <w:rPr>
                <w:lang w:val="en-US"/>
              </w:rPr>
              <w:t xml:space="preserve"> 2</w:t>
            </w:r>
          </w:p>
        </w:tc>
        <w:tc>
          <w:tcPr>
            <w:tcW w:w="2693" w:type="dxa"/>
          </w:tcPr>
          <w:p w:rsidR="00B25C42" w:rsidRPr="00B25C42" w:rsidRDefault="00B25C42" w:rsidP="00B25C42">
            <w:pPr>
              <w:pStyle w:val="a3"/>
            </w:pPr>
            <w:r w:rsidRPr="00B25C42">
              <w:t>Оф ормлени е классных уголков</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287"/>
        </w:trPr>
        <w:tc>
          <w:tcPr>
            <w:tcW w:w="710" w:type="dxa"/>
          </w:tcPr>
          <w:p w:rsidR="00B25C42" w:rsidRPr="00B25C42" w:rsidRDefault="00B25C42" w:rsidP="00B25C42">
            <w:pPr>
              <w:pStyle w:val="a3"/>
              <w:rPr>
                <w:lang w:val="en-US"/>
              </w:rPr>
            </w:pPr>
            <w:r w:rsidRPr="00B25C42">
              <w:rPr>
                <w:lang w:val="en-US"/>
              </w:rPr>
              <w:t xml:space="preserve"> 3</w:t>
            </w:r>
          </w:p>
        </w:tc>
        <w:tc>
          <w:tcPr>
            <w:tcW w:w="2693" w:type="dxa"/>
          </w:tcPr>
          <w:p w:rsidR="00B25C42" w:rsidRPr="00B25C42" w:rsidRDefault="00B25C42" w:rsidP="00B25C42">
            <w:pPr>
              <w:pStyle w:val="a3"/>
              <w:rPr>
                <w:lang w:val="en-US"/>
              </w:rPr>
            </w:pPr>
            <w:r w:rsidRPr="00B25C42">
              <w:rPr>
                <w:lang w:val="en-US"/>
              </w:rPr>
              <w:t>Праздничное украшение кабинетов</w:t>
            </w:r>
          </w:p>
        </w:tc>
        <w:tc>
          <w:tcPr>
            <w:tcW w:w="1672" w:type="dxa"/>
          </w:tcPr>
          <w:p w:rsidR="00B25C42" w:rsidRPr="00B25C42" w:rsidRDefault="00B25C42" w:rsidP="00B25C42">
            <w:pPr>
              <w:pStyle w:val="a3"/>
              <w:rPr>
                <w:lang w:val="en-US"/>
              </w:rPr>
            </w:pPr>
            <w:r w:rsidRPr="00B25C42">
              <w:rPr>
                <w:lang w:val="en-US"/>
              </w:rPr>
              <w:t>1-11</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898"/>
        </w:trPr>
        <w:tc>
          <w:tcPr>
            <w:tcW w:w="710" w:type="dxa"/>
          </w:tcPr>
          <w:p w:rsidR="00B25C42" w:rsidRPr="00B25C42" w:rsidRDefault="00B25C42" w:rsidP="00B25C42">
            <w:pPr>
              <w:pStyle w:val="a3"/>
              <w:rPr>
                <w:lang w:val="en-US"/>
              </w:rPr>
            </w:pPr>
            <w:r w:rsidRPr="00B25C42">
              <w:rPr>
                <w:lang w:val="en-US"/>
              </w:rPr>
              <w:t xml:space="preserve"> 4</w:t>
            </w:r>
          </w:p>
        </w:tc>
        <w:tc>
          <w:tcPr>
            <w:tcW w:w="2693" w:type="dxa"/>
          </w:tcPr>
          <w:p w:rsidR="00B25C42" w:rsidRPr="00B25C42" w:rsidRDefault="00B25C42" w:rsidP="00B25C42">
            <w:pPr>
              <w:pStyle w:val="a3"/>
            </w:pPr>
            <w:r w:rsidRPr="00B25C42">
              <w:t>Оформление фотозон к праздникам</w:t>
            </w:r>
          </w:p>
          <w:p w:rsidR="00B25C42" w:rsidRPr="00B25C42" w:rsidRDefault="00B25C42" w:rsidP="00B25C42">
            <w:pPr>
              <w:pStyle w:val="a3"/>
            </w:pPr>
            <w:r w:rsidRPr="00B25C42">
              <w:t>«Первый звонок»,</w:t>
            </w:r>
          </w:p>
          <w:p w:rsidR="00B25C42" w:rsidRPr="00B25C42" w:rsidRDefault="00B25C42" w:rsidP="00B25C42">
            <w:pPr>
              <w:pStyle w:val="a3"/>
              <w:rPr>
                <w:lang w:val="en-US"/>
              </w:rPr>
            </w:pPr>
            <w:r w:rsidRPr="00B25C42">
              <w:rPr>
                <w:lang w:val="en-US"/>
              </w:rPr>
              <w:t>«Последний звонок,</w:t>
            </w:r>
          </w:p>
          <w:p w:rsidR="00B25C42" w:rsidRPr="00B25C42" w:rsidRDefault="00B25C42" w:rsidP="00B25C42">
            <w:pPr>
              <w:pStyle w:val="a3"/>
              <w:rPr>
                <w:lang w:val="en-US"/>
              </w:rPr>
            </w:pPr>
            <w:r w:rsidRPr="00B25C42">
              <w:rPr>
                <w:lang w:val="en-US"/>
              </w:rPr>
              <w:t>«Выпускные вечера»,</w:t>
            </w:r>
          </w:p>
        </w:tc>
        <w:tc>
          <w:tcPr>
            <w:tcW w:w="1672"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К</w:t>
            </w:r>
            <w:r w:rsidRPr="00B25C42">
              <w:rPr>
                <w:lang w:val="en-US"/>
              </w:rPr>
              <w:tab/>
              <w:t>значимым датам</w:t>
            </w:r>
          </w:p>
        </w:tc>
        <w:tc>
          <w:tcPr>
            <w:tcW w:w="2977" w:type="dxa"/>
          </w:tcPr>
          <w:p w:rsidR="00B25C42" w:rsidRPr="00B25C42" w:rsidRDefault="00B25C42" w:rsidP="00B25C42">
            <w:pPr>
              <w:pStyle w:val="a3"/>
              <w:rPr>
                <w:lang w:val="en-US"/>
              </w:rPr>
            </w:pPr>
            <w:r w:rsidRPr="00B25C42">
              <w:rPr>
                <w:lang w:val="en-US"/>
              </w:rPr>
              <w:t>Классные руководители 9.11</w:t>
            </w:r>
          </w:p>
        </w:tc>
      </w:tr>
    </w:tbl>
    <w:p w:rsidR="00B25C42" w:rsidRPr="00B25C42" w:rsidRDefault="00B25C42" w:rsidP="00B25C42">
      <w:pPr>
        <w:pStyle w:val="a3"/>
        <w:sectPr w:rsidR="00B25C42" w:rsidRPr="00B25C42">
          <w:headerReference w:type="default" r:id="rId608"/>
          <w:footerReference w:type="default" r:id="rId609"/>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2575"/>
        </w:trPr>
        <w:tc>
          <w:tcPr>
            <w:tcW w:w="710" w:type="dxa"/>
          </w:tcPr>
          <w:p w:rsidR="00B25C42" w:rsidRPr="00B25C42" w:rsidRDefault="00B25C42" w:rsidP="00B25C42">
            <w:pPr>
              <w:pStyle w:val="a3"/>
              <w:rPr>
                <w:lang w:val="en-US"/>
              </w:rPr>
            </w:pPr>
            <w:r w:rsidRPr="00B25C42">
              <w:rPr>
                <w:lang w:val="en-US"/>
              </w:rPr>
              <w:t xml:space="preserve"> 5</w:t>
            </w:r>
          </w:p>
        </w:tc>
        <w:tc>
          <w:tcPr>
            <w:tcW w:w="2693" w:type="dxa"/>
          </w:tcPr>
          <w:p w:rsidR="00B25C42" w:rsidRPr="00B25C42" w:rsidRDefault="00B25C42" w:rsidP="00B25C42">
            <w:pPr>
              <w:pStyle w:val="a3"/>
            </w:pPr>
            <w:r w:rsidRPr="00B25C42">
              <w:t>«Новый год шагает по планете»,</w:t>
            </w:r>
          </w:p>
          <w:p w:rsidR="00B25C42" w:rsidRPr="00B25C42" w:rsidRDefault="00B25C42" w:rsidP="00B25C42">
            <w:pPr>
              <w:pStyle w:val="a3"/>
            </w:pPr>
            <w:r w:rsidRPr="00B25C42">
              <w:t>«Учителя, вы в нашем сердце остаетесь навсегда»</w:t>
            </w:r>
          </w:p>
        </w:tc>
        <w:tc>
          <w:tcPr>
            <w:tcW w:w="1672"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316"/>
        </w:trPr>
        <w:tc>
          <w:tcPr>
            <w:tcW w:w="10462" w:type="dxa"/>
            <w:gridSpan w:val="5"/>
          </w:tcPr>
          <w:p w:rsidR="00B25C42" w:rsidRPr="00B25C42" w:rsidRDefault="00B25C42" w:rsidP="00B25C42">
            <w:pPr>
              <w:pStyle w:val="a3"/>
              <w:rPr>
                <w:b/>
                <w:lang w:val="en-US"/>
              </w:rPr>
            </w:pPr>
            <w:r w:rsidRPr="00B25C42">
              <w:rPr>
                <w:b/>
                <w:lang w:val="en-US"/>
              </w:rPr>
              <w:t>11. Самоуправление</w:t>
            </w:r>
          </w:p>
        </w:tc>
      </w:tr>
      <w:tr w:rsidR="00B25C42" w:rsidRPr="00B25C42" w:rsidTr="00DE1B84">
        <w:trPr>
          <w:trHeight w:val="2575"/>
        </w:trPr>
        <w:tc>
          <w:tcPr>
            <w:tcW w:w="710" w:type="dxa"/>
          </w:tcPr>
          <w:p w:rsidR="00B25C42" w:rsidRPr="00B25C42" w:rsidRDefault="00B25C42" w:rsidP="00B25C42">
            <w:pPr>
              <w:pStyle w:val="a3"/>
              <w:rPr>
                <w:lang w:val="en-US"/>
              </w:rPr>
            </w:pPr>
            <w:r w:rsidRPr="00B25C42">
              <w:rPr>
                <w:lang w:val="en-US"/>
              </w:rPr>
              <w:t xml:space="preserve"> 1</w:t>
            </w:r>
          </w:p>
        </w:tc>
        <w:tc>
          <w:tcPr>
            <w:tcW w:w="2693" w:type="dxa"/>
          </w:tcPr>
          <w:p w:rsidR="00B25C42" w:rsidRPr="00B25C42" w:rsidRDefault="00B25C42" w:rsidP="00B25C42">
            <w:pPr>
              <w:pStyle w:val="a3"/>
            </w:pPr>
            <w:r w:rsidRPr="00B25C42">
              <w:t>Выборы лидеров, активов классов, распределен ие обязанностей</w:t>
            </w:r>
          </w:p>
          <w:p w:rsidR="00B25C42" w:rsidRPr="00B25C42" w:rsidRDefault="00B25C42" w:rsidP="00B25C42">
            <w:pPr>
              <w:pStyle w:val="a3"/>
              <w:rPr>
                <w:lang w:val="en-US"/>
              </w:rPr>
            </w:pPr>
            <w:r w:rsidRPr="00B25C42">
              <w:rPr>
                <w:lang w:val="en-US"/>
              </w:rPr>
              <w:t>.</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сентябрь</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609"/>
        </w:trPr>
        <w:tc>
          <w:tcPr>
            <w:tcW w:w="710" w:type="dxa"/>
          </w:tcPr>
          <w:p w:rsidR="00B25C42" w:rsidRPr="00B25C42" w:rsidRDefault="00B25C42" w:rsidP="00B25C42">
            <w:pPr>
              <w:pStyle w:val="a3"/>
              <w:rPr>
                <w:lang w:val="en-US"/>
              </w:rPr>
            </w:pPr>
            <w:r w:rsidRPr="00B25C42">
              <w:rPr>
                <w:lang w:val="en-US"/>
              </w:rPr>
              <w:t xml:space="preserve"> 2</w:t>
            </w:r>
          </w:p>
        </w:tc>
        <w:tc>
          <w:tcPr>
            <w:tcW w:w="2693" w:type="dxa"/>
          </w:tcPr>
          <w:p w:rsidR="00B25C42" w:rsidRPr="00B25C42" w:rsidRDefault="00B25C42" w:rsidP="00B25C42">
            <w:pPr>
              <w:pStyle w:val="a3"/>
            </w:pPr>
            <w:r w:rsidRPr="00B25C42">
              <w:t>Работа в соответствии с обязанностями</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609"/>
        </w:trPr>
        <w:tc>
          <w:tcPr>
            <w:tcW w:w="710" w:type="dxa"/>
          </w:tcPr>
          <w:p w:rsidR="00B25C42" w:rsidRPr="00B25C42" w:rsidRDefault="00B25C42" w:rsidP="00B25C42">
            <w:pPr>
              <w:pStyle w:val="a3"/>
              <w:rPr>
                <w:lang w:val="en-US"/>
              </w:rPr>
            </w:pPr>
            <w:r w:rsidRPr="00B25C42">
              <w:rPr>
                <w:lang w:val="en-US"/>
              </w:rPr>
              <w:t>3</w:t>
            </w:r>
          </w:p>
        </w:tc>
        <w:tc>
          <w:tcPr>
            <w:tcW w:w="2693" w:type="dxa"/>
          </w:tcPr>
          <w:p w:rsidR="00B25C42" w:rsidRPr="00B25C42" w:rsidRDefault="00B25C42" w:rsidP="00B25C42">
            <w:pPr>
              <w:pStyle w:val="a3"/>
            </w:pPr>
            <w:r w:rsidRPr="00B25C42">
              <w:t>Отчет перед классом о проведенной работе</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май</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2897"/>
        </w:trPr>
        <w:tc>
          <w:tcPr>
            <w:tcW w:w="710" w:type="dxa"/>
          </w:tcPr>
          <w:p w:rsidR="00B25C42" w:rsidRPr="00B25C42" w:rsidRDefault="00B25C42" w:rsidP="00B25C42">
            <w:pPr>
              <w:pStyle w:val="a3"/>
              <w:rPr>
                <w:lang w:val="en-US"/>
              </w:rPr>
            </w:pPr>
            <w:r w:rsidRPr="00B25C42">
              <w:rPr>
                <w:lang w:val="en-US"/>
              </w:rPr>
              <w:t xml:space="preserve"> 4</w:t>
            </w:r>
          </w:p>
        </w:tc>
        <w:tc>
          <w:tcPr>
            <w:tcW w:w="2693" w:type="dxa"/>
          </w:tcPr>
          <w:p w:rsidR="00B25C42" w:rsidRPr="00B25C42" w:rsidRDefault="00B25C42" w:rsidP="00B25C42">
            <w:pPr>
              <w:pStyle w:val="a3"/>
            </w:pPr>
            <w:r w:rsidRPr="00B25C42">
              <w:t>Общешкольное отчетное собрание учащихся.</w:t>
            </w:r>
          </w:p>
          <w:p w:rsidR="00B25C42" w:rsidRPr="00B25C42" w:rsidRDefault="00B25C42" w:rsidP="00B25C42">
            <w:pPr>
              <w:pStyle w:val="a3"/>
            </w:pPr>
            <w:r w:rsidRPr="00B25C42">
              <w:t>Подведение итогов работы за год</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май</w:t>
            </w:r>
          </w:p>
        </w:tc>
        <w:tc>
          <w:tcPr>
            <w:tcW w:w="2977" w:type="dxa"/>
          </w:tcPr>
          <w:p w:rsidR="00B25C42" w:rsidRPr="00B25C42" w:rsidRDefault="00B25C42" w:rsidP="00B25C42">
            <w:pPr>
              <w:pStyle w:val="a3"/>
            </w:pPr>
            <w:r w:rsidRPr="00B25C42">
              <w:t>Заместитель директора по ВР Макаренко М.А.</w:t>
            </w:r>
          </w:p>
        </w:tc>
      </w:tr>
      <w:tr w:rsidR="00B25C42" w:rsidRPr="00B25C42" w:rsidTr="00DE1B84">
        <w:trPr>
          <w:trHeight w:val="1604"/>
        </w:trPr>
        <w:tc>
          <w:tcPr>
            <w:tcW w:w="710" w:type="dxa"/>
          </w:tcPr>
          <w:p w:rsidR="00B25C42" w:rsidRPr="00B25C42" w:rsidRDefault="00B25C42" w:rsidP="00B25C42">
            <w:pPr>
              <w:pStyle w:val="a3"/>
              <w:rPr>
                <w:lang w:val="en-US"/>
              </w:rPr>
            </w:pPr>
            <w:r w:rsidRPr="00B25C42">
              <w:t xml:space="preserve"> </w:t>
            </w:r>
            <w:r w:rsidRPr="00B25C42">
              <w:rPr>
                <w:lang w:val="en-US"/>
              </w:rPr>
              <w:t>5</w:t>
            </w:r>
          </w:p>
        </w:tc>
        <w:tc>
          <w:tcPr>
            <w:tcW w:w="2693" w:type="dxa"/>
          </w:tcPr>
          <w:p w:rsidR="00B25C42" w:rsidRPr="00B25C42" w:rsidRDefault="00B25C42" w:rsidP="00B25C42">
            <w:pPr>
              <w:pStyle w:val="a3"/>
            </w:pPr>
            <w:r w:rsidRPr="00B25C42">
              <w:t>Проведе ние Дня самоуправле ния в школе</w:t>
            </w:r>
          </w:p>
        </w:tc>
        <w:tc>
          <w:tcPr>
            <w:tcW w:w="1672" w:type="dxa"/>
          </w:tcPr>
          <w:p w:rsidR="00B25C42" w:rsidRPr="00B25C42" w:rsidRDefault="00B25C42" w:rsidP="00B25C42">
            <w:pPr>
              <w:pStyle w:val="a3"/>
              <w:rPr>
                <w:lang w:val="en-US"/>
              </w:rPr>
            </w:pPr>
            <w:r w:rsidRPr="00B25C42">
              <w:rPr>
                <w:lang w:val="en-US"/>
              </w:rPr>
              <w:t>9</w:t>
            </w:r>
          </w:p>
        </w:tc>
        <w:tc>
          <w:tcPr>
            <w:tcW w:w="2410" w:type="dxa"/>
          </w:tcPr>
          <w:p w:rsidR="00B25C42" w:rsidRPr="00B25C42" w:rsidRDefault="00B25C42" w:rsidP="00B25C42">
            <w:pPr>
              <w:pStyle w:val="a3"/>
              <w:rPr>
                <w:lang w:val="en-US"/>
              </w:rPr>
            </w:pPr>
            <w:r w:rsidRPr="00B25C42">
              <w:rPr>
                <w:lang w:val="en-US"/>
              </w:rPr>
              <w:t>октябрь</w:t>
            </w:r>
          </w:p>
        </w:tc>
        <w:tc>
          <w:tcPr>
            <w:tcW w:w="2977" w:type="dxa"/>
          </w:tcPr>
          <w:p w:rsidR="00B25C42" w:rsidRPr="00B25C42" w:rsidRDefault="00B25C42" w:rsidP="00B25C42">
            <w:pPr>
              <w:pStyle w:val="a3"/>
            </w:pPr>
            <w:r w:rsidRPr="00B25C42">
              <w:t>Заместитель директора</w:t>
            </w:r>
            <w:r w:rsidRPr="00B25C42">
              <w:tab/>
              <w:t>по</w:t>
            </w:r>
            <w:r w:rsidRPr="00B25C42">
              <w:tab/>
              <w:t>ВР Макаренко М.А., классные руководители</w:t>
            </w:r>
            <w:r w:rsidRPr="00B25C42">
              <w:tab/>
            </w:r>
            <w:r w:rsidRPr="00B25C42">
              <w:tab/>
              <w:t>9 классов</w:t>
            </w:r>
          </w:p>
        </w:tc>
      </w:tr>
      <w:tr w:rsidR="00B25C42" w:rsidRPr="00B25C42" w:rsidTr="00DE1B84">
        <w:trPr>
          <w:trHeight w:val="316"/>
        </w:trPr>
        <w:tc>
          <w:tcPr>
            <w:tcW w:w="10462" w:type="dxa"/>
            <w:gridSpan w:val="5"/>
          </w:tcPr>
          <w:p w:rsidR="00B25C42" w:rsidRPr="00B25C42" w:rsidRDefault="00B25C42" w:rsidP="00B25C42">
            <w:pPr>
              <w:pStyle w:val="a3"/>
              <w:rPr>
                <w:b/>
              </w:rPr>
            </w:pPr>
            <w:r w:rsidRPr="00B25C42">
              <w:rPr>
                <w:b/>
              </w:rPr>
              <w:t>12. Детские общественные объединения</w:t>
            </w:r>
          </w:p>
        </w:tc>
      </w:tr>
      <w:tr w:rsidR="00B25C42" w:rsidRPr="00B25C42" w:rsidTr="00DE1B84">
        <w:trPr>
          <w:trHeight w:val="482"/>
        </w:trPr>
        <w:tc>
          <w:tcPr>
            <w:tcW w:w="710" w:type="dxa"/>
          </w:tcPr>
          <w:p w:rsidR="00B25C42" w:rsidRPr="00B25C42" w:rsidRDefault="00B25C42" w:rsidP="00B25C42">
            <w:pPr>
              <w:pStyle w:val="a3"/>
            </w:pPr>
            <w:r w:rsidRPr="00B25C42">
              <w:t xml:space="preserve"> 1</w:t>
            </w:r>
          </w:p>
        </w:tc>
        <w:tc>
          <w:tcPr>
            <w:tcW w:w="2693" w:type="dxa"/>
          </w:tcPr>
          <w:p w:rsidR="00B25C42" w:rsidRPr="00B25C42" w:rsidRDefault="00B25C42" w:rsidP="00B25C42">
            <w:pPr>
              <w:pStyle w:val="a3"/>
            </w:pPr>
            <w:r w:rsidRPr="00B25C42">
              <w:t>Экологическая акция по санитарной очистке рощи микрорайона</w:t>
            </w:r>
          </w:p>
        </w:tc>
        <w:tc>
          <w:tcPr>
            <w:tcW w:w="1672" w:type="dxa"/>
          </w:tcPr>
          <w:p w:rsidR="00B25C42" w:rsidRPr="00B25C42" w:rsidRDefault="00B25C42" w:rsidP="00B25C42">
            <w:pPr>
              <w:pStyle w:val="a3"/>
            </w:pPr>
            <w:r w:rsidRPr="00B25C42">
              <w:t>5-9</w:t>
            </w:r>
          </w:p>
        </w:tc>
        <w:tc>
          <w:tcPr>
            <w:tcW w:w="2410" w:type="dxa"/>
          </w:tcPr>
          <w:p w:rsidR="00B25C42" w:rsidRPr="00B25C42" w:rsidRDefault="00B25C42" w:rsidP="00B25C42">
            <w:pPr>
              <w:pStyle w:val="a3"/>
            </w:pPr>
            <w:r w:rsidRPr="00B25C42">
              <w:t>сентябрь</w:t>
            </w:r>
          </w:p>
        </w:tc>
        <w:tc>
          <w:tcPr>
            <w:tcW w:w="2977" w:type="dxa"/>
          </w:tcPr>
          <w:p w:rsidR="00B25C42" w:rsidRPr="00B25C42" w:rsidRDefault="00B25C42" w:rsidP="00B25C42">
            <w:pPr>
              <w:pStyle w:val="a3"/>
            </w:pPr>
            <w:r w:rsidRPr="00B25C42">
              <w:t>Ст.вожатая</w:t>
            </w:r>
          </w:p>
        </w:tc>
      </w:tr>
    </w:tbl>
    <w:p w:rsidR="00B25C42" w:rsidRPr="00B25C42" w:rsidRDefault="00B25C42" w:rsidP="00B25C42">
      <w:pPr>
        <w:pStyle w:val="a3"/>
        <w:sectPr w:rsidR="00B25C42" w:rsidRPr="00B25C42">
          <w:headerReference w:type="default" r:id="rId610"/>
          <w:footerReference w:type="default" r:id="rId611"/>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1931"/>
        </w:trPr>
        <w:tc>
          <w:tcPr>
            <w:tcW w:w="710" w:type="dxa"/>
          </w:tcPr>
          <w:p w:rsidR="00B25C42" w:rsidRPr="00B25C42" w:rsidRDefault="00B25C42" w:rsidP="00B25C42">
            <w:pPr>
              <w:pStyle w:val="a3"/>
            </w:pPr>
          </w:p>
        </w:tc>
        <w:tc>
          <w:tcPr>
            <w:tcW w:w="2693" w:type="dxa"/>
          </w:tcPr>
          <w:p w:rsidR="00B25C42" w:rsidRPr="00B25C42" w:rsidRDefault="00B25C42" w:rsidP="00B25C42">
            <w:pPr>
              <w:pStyle w:val="a3"/>
            </w:pPr>
            <w:r w:rsidRPr="00B25C42">
              <w:t>акция по санитарной очистке рощи микрорайона</w:t>
            </w:r>
          </w:p>
        </w:tc>
        <w:tc>
          <w:tcPr>
            <w:tcW w:w="1672" w:type="dxa"/>
          </w:tcPr>
          <w:p w:rsidR="00B25C42" w:rsidRPr="00B25C42" w:rsidRDefault="00B25C42" w:rsidP="00B25C42">
            <w:pPr>
              <w:pStyle w:val="a3"/>
            </w:pPr>
          </w:p>
        </w:tc>
        <w:tc>
          <w:tcPr>
            <w:tcW w:w="2410" w:type="dxa"/>
          </w:tcPr>
          <w:p w:rsidR="00B25C42" w:rsidRPr="00B25C42" w:rsidRDefault="00B25C42" w:rsidP="00B25C42">
            <w:pPr>
              <w:pStyle w:val="a3"/>
            </w:pPr>
          </w:p>
        </w:tc>
        <w:tc>
          <w:tcPr>
            <w:tcW w:w="2977" w:type="dxa"/>
          </w:tcPr>
          <w:p w:rsidR="00B25C42" w:rsidRPr="00B25C42" w:rsidRDefault="00B25C42" w:rsidP="00B25C42">
            <w:pPr>
              <w:pStyle w:val="a3"/>
            </w:pPr>
          </w:p>
        </w:tc>
      </w:tr>
      <w:tr w:rsidR="00B25C42" w:rsidRPr="00B25C42" w:rsidTr="00DE1B84">
        <w:trPr>
          <w:trHeight w:val="5795"/>
        </w:trPr>
        <w:tc>
          <w:tcPr>
            <w:tcW w:w="710" w:type="dxa"/>
          </w:tcPr>
          <w:p w:rsidR="00B25C42" w:rsidRPr="00B25C42" w:rsidRDefault="00B25C42" w:rsidP="00B25C42">
            <w:pPr>
              <w:pStyle w:val="a3"/>
              <w:rPr>
                <w:lang w:val="en-US"/>
              </w:rPr>
            </w:pPr>
            <w:r w:rsidRPr="00B25C42">
              <w:t xml:space="preserve"> </w:t>
            </w:r>
            <w:r w:rsidRPr="00B25C42">
              <w:rPr>
                <w:lang w:val="en-US"/>
              </w:rPr>
              <w:t>2</w:t>
            </w:r>
          </w:p>
        </w:tc>
        <w:tc>
          <w:tcPr>
            <w:tcW w:w="2693" w:type="dxa"/>
          </w:tcPr>
          <w:p w:rsidR="00B25C42" w:rsidRPr="00B25C42" w:rsidRDefault="00B25C42" w:rsidP="00B25C42">
            <w:pPr>
              <w:pStyle w:val="a3"/>
            </w:pPr>
            <w:r w:rsidRPr="00B25C42">
              <w:t xml:space="preserve"> Неделя Добра (ряд мероприятий,</w:t>
            </w:r>
          </w:p>
          <w:p w:rsidR="00B25C42" w:rsidRPr="00B25C42" w:rsidRDefault="00B25C42" w:rsidP="00B25C42">
            <w:pPr>
              <w:pStyle w:val="a3"/>
            </w:pPr>
            <w:r w:rsidRPr="00B25C42">
              <w:t>осуществляемых каждым классом и волонтерским движением школы:«Чистый двор - чистая планета»,</w:t>
            </w:r>
          </w:p>
          <w:p w:rsidR="00B25C42" w:rsidRPr="00B25C42" w:rsidRDefault="00B25C42" w:rsidP="00B25C42">
            <w:pPr>
              <w:pStyle w:val="a3"/>
              <w:rPr>
                <w:lang w:val="en-US"/>
              </w:rPr>
            </w:pPr>
            <w:r w:rsidRPr="00B25C42">
              <w:rPr>
                <w:lang w:val="en-US"/>
              </w:rPr>
              <w:t>«Памяти павших»,</w:t>
            </w:r>
          </w:p>
          <w:p w:rsidR="00B25C42" w:rsidRPr="00B25C42" w:rsidRDefault="00B25C42" w:rsidP="00B25C42">
            <w:pPr>
              <w:pStyle w:val="a3"/>
              <w:rPr>
                <w:lang w:val="en-US"/>
              </w:rPr>
            </w:pPr>
            <w:r w:rsidRPr="00B25C42">
              <w:rPr>
                <w:lang w:val="en-US"/>
              </w:rPr>
              <w:t>«Посади дерево»,</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апрель</w:t>
            </w:r>
          </w:p>
        </w:tc>
        <w:tc>
          <w:tcPr>
            <w:tcW w:w="2977" w:type="dxa"/>
          </w:tcPr>
          <w:p w:rsidR="00B25C42" w:rsidRPr="00B25C42" w:rsidRDefault="00B25C42" w:rsidP="00B25C42">
            <w:pPr>
              <w:pStyle w:val="a3"/>
              <w:rPr>
                <w:lang w:val="en-US"/>
              </w:rPr>
            </w:pPr>
            <w:r w:rsidRPr="00B25C42">
              <w:rPr>
                <w:lang w:val="en-US"/>
              </w:rPr>
              <w:t>Ст.вожатая</w:t>
            </w:r>
          </w:p>
        </w:tc>
      </w:tr>
      <w:tr w:rsidR="00B25C42" w:rsidRPr="00B25C42" w:rsidTr="00DE1B84">
        <w:trPr>
          <w:trHeight w:val="1926"/>
        </w:trPr>
        <w:tc>
          <w:tcPr>
            <w:tcW w:w="710" w:type="dxa"/>
          </w:tcPr>
          <w:p w:rsidR="00B25C42" w:rsidRPr="00B25C42" w:rsidRDefault="00B25C42" w:rsidP="00B25C42">
            <w:pPr>
              <w:pStyle w:val="a3"/>
              <w:rPr>
                <w:lang w:val="en-US"/>
              </w:rPr>
            </w:pPr>
            <w:r w:rsidRPr="00B25C42">
              <w:rPr>
                <w:lang w:val="en-US"/>
              </w:rPr>
              <w:t xml:space="preserve"> 3</w:t>
            </w:r>
          </w:p>
        </w:tc>
        <w:tc>
          <w:tcPr>
            <w:tcW w:w="2693" w:type="dxa"/>
          </w:tcPr>
          <w:p w:rsidR="00B25C42" w:rsidRPr="00B25C42" w:rsidRDefault="00B25C42" w:rsidP="00B25C42">
            <w:pPr>
              <w:pStyle w:val="a3"/>
            </w:pPr>
            <w:r w:rsidRPr="00B25C42">
              <w:t>Участие в проектах и акциях РСДМО,</w:t>
            </w:r>
          </w:p>
          <w:p w:rsidR="00B25C42" w:rsidRPr="00B25C42" w:rsidRDefault="00B25C42" w:rsidP="00B25C42">
            <w:pPr>
              <w:pStyle w:val="a3"/>
              <w:rPr>
                <w:lang w:val="en-US"/>
              </w:rPr>
            </w:pPr>
            <w:r w:rsidRPr="00B25C42">
              <w:rPr>
                <w:lang w:val="en-US"/>
              </w:rPr>
              <w:t>Движение Первых</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Ст. вожатая</w:t>
            </w:r>
          </w:p>
        </w:tc>
      </w:tr>
      <w:tr w:rsidR="00B25C42" w:rsidRPr="00B25C42" w:rsidTr="00DE1B84">
        <w:trPr>
          <w:trHeight w:val="1926"/>
        </w:trPr>
        <w:tc>
          <w:tcPr>
            <w:tcW w:w="710" w:type="dxa"/>
          </w:tcPr>
          <w:p w:rsidR="00B25C42" w:rsidRPr="00B25C42" w:rsidRDefault="00B25C42" w:rsidP="00B25C42">
            <w:pPr>
              <w:pStyle w:val="a3"/>
              <w:rPr>
                <w:lang w:val="en-US"/>
              </w:rPr>
            </w:pPr>
            <w:r w:rsidRPr="00B25C42">
              <w:rPr>
                <w:lang w:val="en-US"/>
              </w:rPr>
              <w:t xml:space="preserve"> 4</w:t>
            </w:r>
          </w:p>
        </w:tc>
        <w:tc>
          <w:tcPr>
            <w:tcW w:w="2693" w:type="dxa"/>
          </w:tcPr>
          <w:p w:rsidR="00B25C42" w:rsidRPr="00B25C42" w:rsidRDefault="00B25C42" w:rsidP="00B25C42">
            <w:pPr>
              <w:pStyle w:val="a3"/>
            </w:pPr>
            <w:r w:rsidRPr="00B25C42">
              <w:t>Акции</w:t>
            </w:r>
          </w:p>
          <w:p w:rsidR="00B25C42" w:rsidRPr="00B25C42" w:rsidRDefault="00B25C42" w:rsidP="00B25C42">
            <w:pPr>
              <w:pStyle w:val="a3"/>
            </w:pPr>
            <w:r w:rsidRPr="00B25C42">
              <w:t>«Окна Победы»,</w:t>
            </w:r>
          </w:p>
          <w:p w:rsidR="00B25C42" w:rsidRPr="00B25C42" w:rsidRDefault="00B25C42" w:rsidP="00B25C42">
            <w:pPr>
              <w:pStyle w:val="a3"/>
            </w:pPr>
            <w:r w:rsidRPr="00B25C42">
              <w:t>«Георгиевска я ленточка»,</w:t>
            </w:r>
          </w:p>
          <w:p w:rsidR="00B25C42" w:rsidRPr="00B25C42" w:rsidRDefault="00B25C42" w:rsidP="00B25C42">
            <w:pPr>
              <w:pStyle w:val="a3"/>
              <w:rPr>
                <w:lang w:val="en-US"/>
              </w:rPr>
            </w:pPr>
            <w:r w:rsidRPr="00B25C42">
              <w:rPr>
                <w:lang w:val="en-US"/>
              </w:rPr>
              <w:t>«Мы за мир»</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май</w:t>
            </w:r>
          </w:p>
        </w:tc>
        <w:tc>
          <w:tcPr>
            <w:tcW w:w="2977" w:type="dxa"/>
          </w:tcPr>
          <w:p w:rsidR="00B25C42" w:rsidRPr="00B25C42" w:rsidRDefault="00B25C42" w:rsidP="00B25C42">
            <w:pPr>
              <w:pStyle w:val="a3"/>
              <w:rPr>
                <w:lang w:val="en-US"/>
              </w:rPr>
            </w:pPr>
            <w:r w:rsidRPr="00B25C42">
              <w:rPr>
                <w:lang w:val="en-US"/>
              </w:rPr>
              <w:t>Ст. вожатая</w:t>
            </w:r>
          </w:p>
        </w:tc>
      </w:tr>
      <w:tr w:rsidR="00B25C42" w:rsidRPr="00B25C42" w:rsidTr="00DE1B84">
        <w:trPr>
          <w:trHeight w:val="1287"/>
        </w:trPr>
        <w:tc>
          <w:tcPr>
            <w:tcW w:w="710" w:type="dxa"/>
          </w:tcPr>
          <w:p w:rsidR="00B25C42" w:rsidRPr="00B25C42" w:rsidRDefault="00B25C42" w:rsidP="00B25C42">
            <w:pPr>
              <w:pStyle w:val="a3"/>
              <w:rPr>
                <w:lang w:val="en-US"/>
              </w:rPr>
            </w:pPr>
            <w:r w:rsidRPr="00B25C42">
              <w:rPr>
                <w:lang w:val="en-US"/>
              </w:rPr>
              <w:t xml:space="preserve"> 5</w:t>
            </w:r>
          </w:p>
        </w:tc>
        <w:tc>
          <w:tcPr>
            <w:tcW w:w="2693" w:type="dxa"/>
          </w:tcPr>
          <w:p w:rsidR="00B25C42" w:rsidRPr="00B25C42" w:rsidRDefault="00B25C42" w:rsidP="00B25C42">
            <w:pPr>
              <w:pStyle w:val="a3"/>
              <w:rPr>
                <w:lang w:val="en-US"/>
              </w:rPr>
            </w:pPr>
            <w:r w:rsidRPr="00B25C42">
              <w:rPr>
                <w:lang w:val="en-US"/>
              </w:rPr>
              <w:t>Акция</w:t>
            </w:r>
          </w:p>
          <w:p w:rsidR="00B25C42" w:rsidRPr="00B25C42" w:rsidRDefault="00B25C42" w:rsidP="00B25C42">
            <w:pPr>
              <w:pStyle w:val="a3"/>
              <w:rPr>
                <w:lang w:val="en-US"/>
              </w:rPr>
            </w:pPr>
            <w:r w:rsidRPr="00B25C42">
              <w:rPr>
                <w:lang w:val="en-US"/>
              </w:rPr>
              <w:t>«Рождественский перезвон»</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Декабрь-январь</w:t>
            </w:r>
          </w:p>
        </w:tc>
        <w:tc>
          <w:tcPr>
            <w:tcW w:w="2977" w:type="dxa"/>
          </w:tcPr>
          <w:p w:rsidR="00B25C42" w:rsidRPr="00B25C42" w:rsidRDefault="00B25C42" w:rsidP="00B25C42">
            <w:pPr>
              <w:pStyle w:val="a3"/>
            </w:pPr>
            <w:r w:rsidRPr="00B25C42">
              <w:t>Ст. Вожатая, Советник директора по воспитанию Джашиашвили С.В.</w:t>
            </w:r>
          </w:p>
        </w:tc>
      </w:tr>
    </w:tbl>
    <w:p w:rsidR="00B25C42" w:rsidRPr="00B25C42" w:rsidRDefault="00B25C42" w:rsidP="00B25C42">
      <w:pPr>
        <w:pStyle w:val="a3"/>
        <w:sectPr w:rsidR="00B25C42" w:rsidRPr="00B25C42">
          <w:headerReference w:type="default" r:id="rId612"/>
          <w:footerReference w:type="default" r:id="rId613"/>
          <w:pgSz w:w="11900" w:h="16840"/>
          <w:pgMar w:top="1520" w:right="141" w:bottom="280" w:left="141" w:header="0" w:footer="0" w:gutter="0"/>
          <w:cols w:space="720"/>
        </w:sect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672"/>
        <w:gridCol w:w="2410"/>
        <w:gridCol w:w="2977"/>
      </w:tblGrid>
      <w:tr w:rsidR="00B25C42" w:rsidRPr="00B25C42" w:rsidTr="00DE1B84">
        <w:trPr>
          <w:trHeight w:val="1282"/>
        </w:trPr>
        <w:tc>
          <w:tcPr>
            <w:tcW w:w="710" w:type="dxa"/>
          </w:tcPr>
          <w:p w:rsidR="00B25C42" w:rsidRPr="00B25C42" w:rsidRDefault="00B25C42" w:rsidP="00B25C42">
            <w:pPr>
              <w:pStyle w:val="a3"/>
              <w:rPr>
                <w:lang w:val="en-US"/>
              </w:rPr>
            </w:pPr>
            <w:r w:rsidRPr="00B25C42">
              <w:rPr>
                <w:lang w:val="en-US"/>
              </w:rPr>
              <w:t xml:space="preserve"> 6</w:t>
            </w:r>
          </w:p>
        </w:tc>
        <w:tc>
          <w:tcPr>
            <w:tcW w:w="2693" w:type="dxa"/>
          </w:tcPr>
          <w:p w:rsidR="00B25C42" w:rsidRPr="00B25C42" w:rsidRDefault="00B25C42" w:rsidP="00B25C42">
            <w:pPr>
              <w:pStyle w:val="a3"/>
              <w:rPr>
                <w:lang w:val="en-US"/>
              </w:rPr>
            </w:pPr>
            <w:r w:rsidRPr="00B25C42">
              <w:rPr>
                <w:lang w:val="en-US"/>
              </w:rPr>
              <w:t>Участие в юнармейских соревнования</w:t>
            </w:r>
          </w:p>
        </w:tc>
        <w:tc>
          <w:tcPr>
            <w:tcW w:w="1672" w:type="dxa"/>
          </w:tcPr>
          <w:p w:rsidR="00B25C42" w:rsidRPr="00B25C42" w:rsidRDefault="00B25C42" w:rsidP="00B25C42">
            <w:pPr>
              <w:pStyle w:val="a3"/>
              <w:rPr>
                <w:lang w:val="en-US"/>
              </w:rPr>
            </w:pPr>
            <w:r w:rsidRPr="00B25C42">
              <w:rPr>
                <w:lang w:val="en-US"/>
              </w:rPr>
              <w:t>Отряд юнармии</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графику РОО</w:t>
            </w:r>
          </w:p>
        </w:tc>
        <w:tc>
          <w:tcPr>
            <w:tcW w:w="2977" w:type="dxa"/>
          </w:tcPr>
          <w:p w:rsidR="00B25C42" w:rsidRPr="00B25C42" w:rsidRDefault="00B25C42" w:rsidP="00B25C42">
            <w:pPr>
              <w:pStyle w:val="a3"/>
            </w:pPr>
            <w:r w:rsidRPr="00B25C42">
              <w:t>Преподаватель- организатор ОБЗР Щишкина Е.В.</w:t>
            </w:r>
          </w:p>
        </w:tc>
      </w:tr>
      <w:tr w:rsidR="00B25C42" w:rsidRPr="00B25C42" w:rsidTr="00DE1B84">
        <w:trPr>
          <w:trHeight w:val="1926"/>
        </w:trPr>
        <w:tc>
          <w:tcPr>
            <w:tcW w:w="710" w:type="dxa"/>
          </w:tcPr>
          <w:p w:rsidR="00B25C42" w:rsidRPr="00B25C42" w:rsidRDefault="00B25C42" w:rsidP="00B25C42">
            <w:pPr>
              <w:pStyle w:val="a3"/>
              <w:rPr>
                <w:lang w:val="en-US"/>
              </w:rPr>
            </w:pPr>
            <w:r w:rsidRPr="00B25C42">
              <w:t xml:space="preserve"> </w:t>
            </w:r>
            <w:r w:rsidRPr="00B25C42">
              <w:rPr>
                <w:lang w:val="en-US"/>
              </w:rPr>
              <w:t>7</w:t>
            </w:r>
          </w:p>
        </w:tc>
        <w:tc>
          <w:tcPr>
            <w:tcW w:w="2693" w:type="dxa"/>
          </w:tcPr>
          <w:p w:rsidR="00B25C42" w:rsidRPr="00B25C42" w:rsidRDefault="00B25C42" w:rsidP="00B25C42">
            <w:pPr>
              <w:pStyle w:val="a3"/>
            </w:pPr>
            <w:r w:rsidRPr="00B25C42">
              <w:t>Участие в соревнования х и мероприятиях отряда ЮИД</w:t>
            </w:r>
          </w:p>
        </w:tc>
        <w:tc>
          <w:tcPr>
            <w:tcW w:w="1672" w:type="dxa"/>
          </w:tcPr>
          <w:p w:rsidR="00B25C42" w:rsidRPr="00B25C42" w:rsidRDefault="00B25C42" w:rsidP="00B25C42">
            <w:pPr>
              <w:pStyle w:val="a3"/>
              <w:rPr>
                <w:lang w:val="en-US"/>
              </w:rPr>
            </w:pPr>
            <w:r w:rsidRPr="00B25C42">
              <w:rPr>
                <w:lang w:val="en-US"/>
              </w:rPr>
              <w:t>Отряд ЮИД</w:t>
            </w:r>
          </w:p>
        </w:tc>
        <w:tc>
          <w:tcPr>
            <w:tcW w:w="2410" w:type="dxa"/>
          </w:tcPr>
          <w:p w:rsidR="00B25C42" w:rsidRPr="00B25C42" w:rsidRDefault="00B25C42" w:rsidP="00B25C42">
            <w:pPr>
              <w:pStyle w:val="a3"/>
              <w:rPr>
                <w:lang w:val="en-US"/>
              </w:rPr>
            </w:pPr>
            <w:r w:rsidRPr="00B25C42">
              <w:rPr>
                <w:lang w:val="en-US"/>
              </w:rPr>
              <w:t>По</w:t>
            </w:r>
            <w:r w:rsidRPr="00B25C42">
              <w:rPr>
                <w:lang w:val="en-US"/>
              </w:rPr>
              <w:tab/>
              <w:t>графику РОО</w:t>
            </w:r>
          </w:p>
        </w:tc>
        <w:tc>
          <w:tcPr>
            <w:tcW w:w="2977" w:type="dxa"/>
          </w:tcPr>
          <w:p w:rsidR="00B25C42" w:rsidRPr="00B25C42" w:rsidRDefault="00B25C42" w:rsidP="00B25C42">
            <w:pPr>
              <w:pStyle w:val="a3"/>
            </w:pPr>
            <w:r w:rsidRPr="00B25C42">
              <w:t>Руководитель кружка ЮИД Маданбекова Н.</w:t>
            </w:r>
          </w:p>
        </w:tc>
      </w:tr>
      <w:tr w:rsidR="00B25C42" w:rsidRPr="00B25C42" w:rsidTr="00DE1B84">
        <w:trPr>
          <w:trHeight w:val="316"/>
        </w:trPr>
        <w:tc>
          <w:tcPr>
            <w:tcW w:w="10462" w:type="dxa"/>
            <w:gridSpan w:val="5"/>
          </w:tcPr>
          <w:p w:rsidR="00B25C42" w:rsidRPr="00B25C42" w:rsidRDefault="00B25C42" w:rsidP="00B25C42">
            <w:pPr>
              <w:pStyle w:val="a3"/>
              <w:rPr>
                <w:b/>
                <w:lang w:val="en-US"/>
              </w:rPr>
            </w:pPr>
            <w:r w:rsidRPr="00B25C42">
              <w:rPr>
                <w:b/>
                <w:lang w:val="en-US"/>
              </w:rPr>
              <w:t>13. Школьные медиа</w:t>
            </w:r>
          </w:p>
        </w:tc>
      </w:tr>
      <w:tr w:rsidR="00B25C42" w:rsidRPr="00B25C42" w:rsidTr="00DE1B84">
        <w:trPr>
          <w:trHeight w:val="2897"/>
        </w:trPr>
        <w:tc>
          <w:tcPr>
            <w:tcW w:w="710" w:type="dxa"/>
          </w:tcPr>
          <w:p w:rsidR="00B25C42" w:rsidRPr="00B25C42" w:rsidRDefault="00B25C42" w:rsidP="00B25C42">
            <w:pPr>
              <w:pStyle w:val="a3"/>
              <w:rPr>
                <w:lang w:val="en-US"/>
              </w:rPr>
            </w:pPr>
            <w:r w:rsidRPr="00B25C42">
              <w:rPr>
                <w:lang w:val="en-US"/>
              </w:rPr>
              <w:t>1</w:t>
            </w:r>
          </w:p>
        </w:tc>
        <w:tc>
          <w:tcPr>
            <w:tcW w:w="2693" w:type="dxa"/>
          </w:tcPr>
          <w:p w:rsidR="00B25C42" w:rsidRPr="00B25C42" w:rsidRDefault="00B25C42" w:rsidP="00B25C42">
            <w:pPr>
              <w:pStyle w:val="a3"/>
            </w:pPr>
            <w:r w:rsidRPr="00B25C42">
              <w:t>Размещение созданных детьми рассказов, стихов, сказок, репортажей в стенгазетах</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1609"/>
        </w:trPr>
        <w:tc>
          <w:tcPr>
            <w:tcW w:w="710" w:type="dxa"/>
          </w:tcPr>
          <w:p w:rsidR="00B25C42" w:rsidRPr="00B25C42" w:rsidRDefault="00B25C42" w:rsidP="00B25C42">
            <w:pPr>
              <w:pStyle w:val="a3"/>
              <w:rPr>
                <w:lang w:val="en-US"/>
              </w:rPr>
            </w:pPr>
            <w:r w:rsidRPr="00B25C42">
              <w:rPr>
                <w:lang w:val="en-US"/>
              </w:rPr>
              <w:t xml:space="preserve"> 2</w:t>
            </w:r>
          </w:p>
        </w:tc>
        <w:tc>
          <w:tcPr>
            <w:tcW w:w="2693" w:type="dxa"/>
          </w:tcPr>
          <w:p w:rsidR="00B25C42" w:rsidRPr="00B25C42" w:rsidRDefault="00B25C42" w:rsidP="00B25C42">
            <w:pPr>
              <w:pStyle w:val="a3"/>
              <w:rPr>
                <w:lang w:val="en-US"/>
              </w:rPr>
            </w:pPr>
            <w:r w:rsidRPr="00B25C42">
              <w:rPr>
                <w:lang w:val="en-US"/>
              </w:rPr>
              <w:t>Видео-, фотосъемка классных мероприятий</w:t>
            </w:r>
          </w:p>
          <w:p w:rsidR="00B25C42" w:rsidRPr="00B25C42" w:rsidRDefault="00B25C42" w:rsidP="00B25C42">
            <w:pPr>
              <w:pStyle w:val="a3"/>
              <w:rPr>
                <w:lang w:val="en-US"/>
              </w:rPr>
            </w:pPr>
            <w:r w:rsidRPr="00B25C42">
              <w:rPr>
                <w:lang w:val="en-US"/>
              </w:rPr>
              <w:t>.</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Классные руководители</w:t>
            </w:r>
          </w:p>
        </w:tc>
      </w:tr>
      <w:tr w:rsidR="00B25C42" w:rsidRPr="00B25C42" w:rsidTr="00DE1B84">
        <w:trPr>
          <w:trHeight w:val="965"/>
        </w:trPr>
        <w:tc>
          <w:tcPr>
            <w:tcW w:w="710" w:type="dxa"/>
          </w:tcPr>
          <w:p w:rsidR="00B25C42" w:rsidRPr="00B25C42" w:rsidRDefault="00B25C42" w:rsidP="00B25C42">
            <w:pPr>
              <w:pStyle w:val="a3"/>
              <w:rPr>
                <w:lang w:val="en-US"/>
              </w:rPr>
            </w:pPr>
            <w:r w:rsidRPr="00B25C42">
              <w:rPr>
                <w:lang w:val="en-US"/>
              </w:rPr>
              <w:t xml:space="preserve"> 3</w:t>
            </w:r>
          </w:p>
        </w:tc>
        <w:tc>
          <w:tcPr>
            <w:tcW w:w="2693" w:type="dxa"/>
          </w:tcPr>
          <w:p w:rsidR="00B25C42" w:rsidRPr="00B25C42" w:rsidRDefault="00B25C42" w:rsidP="00B25C42">
            <w:pPr>
              <w:pStyle w:val="a3"/>
            </w:pPr>
            <w:r w:rsidRPr="00B25C42">
              <w:t>Размещение фото-отчетов на сайте школы</w:t>
            </w:r>
          </w:p>
        </w:tc>
        <w:tc>
          <w:tcPr>
            <w:tcW w:w="1672" w:type="dxa"/>
          </w:tcPr>
          <w:p w:rsidR="00B25C42" w:rsidRPr="00B25C42" w:rsidRDefault="00B25C42" w:rsidP="00B25C42">
            <w:pPr>
              <w:pStyle w:val="a3"/>
              <w:rPr>
                <w:lang w:val="en-US"/>
              </w:rPr>
            </w:pPr>
            <w:r w:rsidRPr="00B25C42">
              <w:rPr>
                <w:lang w:val="en-US"/>
              </w:rPr>
              <w:t>5-9</w:t>
            </w:r>
          </w:p>
        </w:tc>
        <w:tc>
          <w:tcPr>
            <w:tcW w:w="2410" w:type="dxa"/>
          </w:tcPr>
          <w:p w:rsidR="00B25C42" w:rsidRPr="00B25C42" w:rsidRDefault="00B25C42" w:rsidP="00B25C42">
            <w:pPr>
              <w:pStyle w:val="a3"/>
              <w:rPr>
                <w:lang w:val="en-US"/>
              </w:rPr>
            </w:pPr>
            <w:r w:rsidRPr="00B25C42">
              <w:rPr>
                <w:lang w:val="en-US"/>
              </w:rPr>
              <w:t>В течение года</w:t>
            </w:r>
          </w:p>
        </w:tc>
        <w:tc>
          <w:tcPr>
            <w:tcW w:w="2977" w:type="dxa"/>
          </w:tcPr>
          <w:p w:rsidR="00B25C42" w:rsidRPr="00B25C42" w:rsidRDefault="00B25C42" w:rsidP="00B25C42">
            <w:pPr>
              <w:pStyle w:val="a3"/>
              <w:rPr>
                <w:lang w:val="en-US"/>
              </w:rPr>
            </w:pPr>
            <w:r w:rsidRPr="00B25C42">
              <w:rPr>
                <w:lang w:val="en-US"/>
              </w:rPr>
              <w:t>Ст.вожатая</w:t>
            </w:r>
          </w:p>
        </w:tc>
      </w:tr>
    </w:tbl>
    <w:p w:rsidR="00B25C42" w:rsidRPr="00B25C42" w:rsidRDefault="00B25C42" w:rsidP="00B25C42">
      <w:pPr>
        <w:pStyle w:val="a3"/>
        <w:sectPr w:rsidR="00B25C42" w:rsidRPr="00B25C42">
          <w:headerReference w:type="default" r:id="rId614"/>
          <w:footerReference w:type="default" r:id="rId615"/>
          <w:pgSz w:w="11900" w:h="16840"/>
          <w:pgMar w:top="1520" w:right="141" w:bottom="280" w:left="141" w:header="0" w:footer="0" w:gutter="0"/>
          <w:cols w:space="720"/>
        </w:sectPr>
      </w:pPr>
    </w:p>
    <w:p w:rsidR="00053D68" w:rsidRPr="00392C54" w:rsidRDefault="00053D68">
      <w:pPr>
        <w:pStyle w:val="a3"/>
      </w:pPr>
    </w:p>
    <w:p w:rsidR="00053D68" w:rsidRDefault="00053D68">
      <w:pPr>
        <w:pStyle w:val="TableParagraph"/>
        <w:rPr>
          <w:sz w:val="28"/>
        </w:rPr>
      </w:pPr>
    </w:p>
    <w:p w:rsidR="00B25C42" w:rsidRDefault="00B25C42">
      <w:pPr>
        <w:pStyle w:val="TableParagraph"/>
        <w:rPr>
          <w:sz w:val="28"/>
        </w:rPr>
      </w:pPr>
    </w:p>
    <w:p w:rsidR="00B25C42" w:rsidRDefault="00B25C42">
      <w:pPr>
        <w:pStyle w:val="TableParagraph"/>
        <w:rPr>
          <w:sz w:val="28"/>
        </w:rPr>
      </w:pPr>
    </w:p>
    <w:p w:rsidR="00B25C42" w:rsidRDefault="00B25C42">
      <w:pPr>
        <w:pStyle w:val="TableParagraph"/>
        <w:rPr>
          <w:sz w:val="28"/>
        </w:rPr>
        <w:sectPr w:rsidR="00B25C42">
          <w:headerReference w:type="default" r:id="rId616"/>
          <w:footerReference w:type="default" r:id="rId617"/>
          <w:pgSz w:w="11900" w:h="16840"/>
          <w:pgMar w:top="1520" w:right="141" w:bottom="280" w:left="141" w:header="0" w:footer="0" w:gutter="0"/>
          <w:cols w:space="720"/>
        </w:sectPr>
      </w:pPr>
    </w:p>
    <w:p w:rsidR="00053D68" w:rsidRDefault="00DD0727">
      <w:pPr>
        <w:spacing w:before="80" w:line="360" w:lineRule="auto"/>
        <w:ind w:left="851" w:right="572" w:firstLine="567"/>
        <w:rPr>
          <w:b/>
          <w:sz w:val="28"/>
        </w:rPr>
      </w:pPr>
      <w:r>
        <w:rPr>
          <w:b/>
          <w:sz w:val="28"/>
        </w:rPr>
        <w:t>Перечень</w:t>
      </w:r>
      <w:r>
        <w:rPr>
          <w:b/>
          <w:spacing w:val="-8"/>
          <w:sz w:val="28"/>
        </w:rPr>
        <w:t xml:space="preserve"> </w:t>
      </w:r>
      <w:r>
        <w:rPr>
          <w:b/>
          <w:sz w:val="28"/>
        </w:rPr>
        <w:t>основных</w:t>
      </w:r>
      <w:r>
        <w:rPr>
          <w:b/>
          <w:spacing w:val="-8"/>
          <w:sz w:val="28"/>
        </w:rPr>
        <w:t xml:space="preserve"> </w:t>
      </w:r>
      <w:r>
        <w:rPr>
          <w:b/>
          <w:sz w:val="28"/>
        </w:rPr>
        <w:t>государственных</w:t>
      </w:r>
      <w:r>
        <w:rPr>
          <w:b/>
          <w:spacing w:val="-8"/>
          <w:sz w:val="28"/>
        </w:rPr>
        <w:t xml:space="preserve"> </w:t>
      </w:r>
      <w:r>
        <w:rPr>
          <w:b/>
          <w:sz w:val="28"/>
        </w:rPr>
        <w:t>и</w:t>
      </w:r>
      <w:r>
        <w:rPr>
          <w:b/>
          <w:spacing w:val="-8"/>
          <w:sz w:val="28"/>
        </w:rPr>
        <w:t xml:space="preserve"> </w:t>
      </w:r>
      <w:r>
        <w:rPr>
          <w:b/>
          <w:sz w:val="28"/>
        </w:rPr>
        <w:t>народных</w:t>
      </w:r>
      <w:r>
        <w:rPr>
          <w:b/>
          <w:spacing w:val="-8"/>
          <w:sz w:val="28"/>
        </w:rPr>
        <w:t xml:space="preserve"> </w:t>
      </w:r>
      <w:r>
        <w:rPr>
          <w:b/>
          <w:sz w:val="28"/>
        </w:rPr>
        <w:t>праздников,</w:t>
      </w:r>
      <w:r>
        <w:rPr>
          <w:b/>
          <w:spacing w:val="-8"/>
          <w:sz w:val="28"/>
        </w:rPr>
        <w:t xml:space="preserve"> </w:t>
      </w:r>
      <w:r>
        <w:rPr>
          <w:b/>
          <w:sz w:val="28"/>
        </w:rPr>
        <w:t>памятных дат в календарном плане воспитательной работы.</w:t>
      </w:r>
    </w:p>
    <w:p w:rsidR="00053D68" w:rsidRDefault="00DD0727">
      <w:pPr>
        <w:pStyle w:val="a3"/>
        <w:ind w:left="1418"/>
      </w:pPr>
      <w:r>
        <w:rPr>
          <w:spacing w:val="-2"/>
        </w:rPr>
        <w:t>Сентябрь:</w:t>
      </w:r>
    </w:p>
    <w:p w:rsidR="00053D68" w:rsidRDefault="00DD0727">
      <w:pPr>
        <w:pStyle w:val="a3"/>
        <w:spacing w:before="151"/>
        <w:ind w:left="1418"/>
      </w:pPr>
      <w:r>
        <w:t>1</w:t>
      </w:r>
      <w:r>
        <w:rPr>
          <w:spacing w:val="-2"/>
        </w:rPr>
        <w:t xml:space="preserve"> </w:t>
      </w:r>
      <w:r>
        <w:t>сентября:</w:t>
      </w:r>
      <w:r>
        <w:rPr>
          <w:spacing w:val="-2"/>
        </w:rPr>
        <w:t xml:space="preserve"> </w:t>
      </w:r>
      <w:r>
        <w:t>День</w:t>
      </w:r>
      <w:r>
        <w:rPr>
          <w:spacing w:val="-1"/>
        </w:rPr>
        <w:t xml:space="preserve"> </w:t>
      </w:r>
      <w:r>
        <w:rPr>
          <w:spacing w:val="-2"/>
        </w:rPr>
        <w:t>знаний;</w:t>
      </w:r>
    </w:p>
    <w:p w:rsidR="00053D68" w:rsidRDefault="00DD0727">
      <w:pPr>
        <w:pStyle w:val="a3"/>
        <w:spacing w:before="152" w:line="352" w:lineRule="auto"/>
        <w:ind w:left="851" w:right="1311" w:firstLine="567"/>
      </w:pPr>
      <w:r>
        <w:t>3</w:t>
      </w:r>
      <w:r>
        <w:rPr>
          <w:spacing w:val="-5"/>
        </w:rPr>
        <w:t xml:space="preserve"> </w:t>
      </w:r>
      <w:r>
        <w:t>сентября:</w:t>
      </w:r>
      <w:r>
        <w:rPr>
          <w:spacing w:val="-5"/>
        </w:rPr>
        <w:t xml:space="preserve"> </w:t>
      </w:r>
      <w:r>
        <w:t>День</w:t>
      </w:r>
      <w:r>
        <w:rPr>
          <w:spacing w:val="-5"/>
        </w:rPr>
        <w:t xml:space="preserve"> </w:t>
      </w:r>
      <w:r>
        <w:t>окончания</w:t>
      </w:r>
      <w:r>
        <w:rPr>
          <w:spacing w:val="-5"/>
        </w:rPr>
        <w:t xml:space="preserve"> </w:t>
      </w:r>
      <w:r>
        <w:t>Второй</w:t>
      </w:r>
      <w:r>
        <w:rPr>
          <w:spacing w:val="-5"/>
        </w:rPr>
        <w:t xml:space="preserve"> </w:t>
      </w:r>
      <w:r>
        <w:t>мировой</w:t>
      </w:r>
      <w:r>
        <w:rPr>
          <w:spacing w:val="-5"/>
        </w:rPr>
        <w:t xml:space="preserve"> </w:t>
      </w:r>
      <w:r>
        <w:t>войны,</w:t>
      </w:r>
      <w:r>
        <w:rPr>
          <w:spacing w:val="-5"/>
        </w:rPr>
        <w:t xml:space="preserve"> </w:t>
      </w:r>
      <w:r>
        <w:t>День</w:t>
      </w:r>
      <w:r>
        <w:rPr>
          <w:spacing w:val="-5"/>
        </w:rPr>
        <w:t xml:space="preserve"> </w:t>
      </w:r>
      <w:r>
        <w:t>солидарности</w:t>
      </w:r>
      <w:r>
        <w:rPr>
          <w:spacing w:val="-5"/>
        </w:rPr>
        <w:t xml:space="preserve"> </w:t>
      </w:r>
      <w:r>
        <w:t>в борьбе с терроризмом;</w:t>
      </w:r>
    </w:p>
    <w:p w:rsidR="00053D68" w:rsidRDefault="00DD0727">
      <w:pPr>
        <w:pStyle w:val="a3"/>
        <w:spacing w:line="352" w:lineRule="auto"/>
        <w:ind w:left="1418" w:right="2163"/>
      </w:pPr>
      <w:r>
        <w:t>8</w:t>
      </w:r>
      <w:r>
        <w:rPr>
          <w:spacing w:val="-9"/>
        </w:rPr>
        <w:t xml:space="preserve"> </w:t>
      </w:r>
      <w:r>
        <w:t>сентября:</w:t>
      </w:r>
      <w:r>
        <w:rPr>
          <w:spacing w:val="-9"/>
        </w:rPr>
        <w:t xml:space="preserve"> </w:t>
      </w:r>
      <w:r>
        <w:t>Международный</w:t>
      </w:r>
      <w:r>
        <w:rPr>
          <w:spacing w:val="-9"/>
        </w:rPr>
        <w:t xml:space="preserve"> </w:t>
      </w:r>
      <w:r>
        <w:t>день</w:t>
      </w:r>
      <w:r>
        <w:rPr>
          <w:spacing w:val="-9"/>
        </w:rPr>
        <w:t xml:space="preserve"> </w:t>
      </w:r>
      <w:r>
        <w:t>распространения</w:t>
      </w:r>
      <w:r>
        <w:rPr>
          <w:spacing w:val="-9"/>
        </w:rPr>
        <w:t xml:space="preserve"> </w:t>
      </w:r>
      <w:r>
        <w:t>грамотности; 10 сентября: Международный день памяти жертв фашизма.</w:t>
      </w:r>
    </w:p>
    <w:p w:rsidR="00053D68" w:rsidRDefault="00DD0727">
      <w:pPr>
        <w:pStyle w:val="a3"/>
        <w:spacing w:before="1"/>
        <w:ind w:left="1418"/>
      </w:pPr>
      <w:r>
        <w:rPr>
          <w:spacing w:val="-2"/>
        </w:rPr>
        <w:t>Октябрь:</w:t>
      </w:r>
    </w:p>
    <w:p w:rsidR="00053D68" w:rsidRDefault="00DD0727">
      <w:pPr>
        <w:pStyle w:val="a3"/>
        <w:spacing w:before="151" w:line="352" w:lineRule="auto"/>
        <w:ind w:left="851" w:right="1311" w:firstLine="567"/>
      </w:pPr>
      <w:r>
        <w:t>1</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пожилых</w:t>
      </w:r>
      <w:r>
        <w:rPr>
          <w:spacing w:val="-7"/>
        </w:rPr>
        <w:t xml:space="preserve"> </w:t>
      </w:r>
      <w:r>
        <w:t>людей;</w:t>
      </w:r>
      <w:r>
        <w:rPr>
          <w:spacing w:val="-7"/>
        </w:rPr>
        <w:t xml:space="preserve"> </w:t>
      </w:r>
      <w:r>
        <w:t>Международный</w:t>
      </w:r>
      <w:r>
        <w:rPr>
          <w:spacing w:val="-7"/>
        </w:rPr>
        <w:t xml:space="preserve"> </w:t>
      </w:r>
      <w:r>
        <w:t xml:space="preserve">день </w:t>
      </w:r>
      <w:r>
        <w:rPr>
          <w:spacing w:val="-2"/>
        </w:rPr>
        <w:t>музыки;</w:t>
      </w:r>
    </w:p>
    <w:p w:rsidR="00053D68" w:rsidRDefault="00DD0727">
      <w:pPr>
        <w:pStyle w:val="a3"/>
        <w:spacing w:before="1"/>
        <w:ind w:left="1418"/>
      </w:pPr>
      <w:r>
        <w:t>4</w:t>
      </w:r>
      <w:r>
        <w:rPr>
          <w:spacing w:val="-3"/>
        </w:rPr>
        <w:t xml:space="preserve"> </w:t>
      </w:r>
      <w:r>
        <w:t>октября:</w:t>
      </w:r>
      <w:r>
        <w:rPr>
          <w:spacing w:val="-2"/>
        </w:rPr>
        <w:t xml:space="preserve"> </w:t>
      </w:r>
      <w:r>
        <w:t>День</w:t>
      </w:r>
      <w:r>
        <w:rPr>
          <w:spacing w:val="-2"/>
        </w:rPr>
        <w:t xml:space="preserve"> </w:t>
      </w:r>
      <w:r>
        <w:t>защиты</w:t>
      </w:r>
      <w:r>
        <w:rPr>
          <w:spacing w:val="-2"/>
        </w:rPr>
        <w:t xml:space="preserve"> животных;</w:t>
      </w:r>
    </w:p>
    <w:p w:rsidR="00053D68" w:rsidRDefault="00DD0727">
      <w:pPr>
        <w:pStyle w:val="a3"/>
        <w:spacing w:before="152"/>
        <w:ind w:left="1418"/>
      </w:pPr>
      <w:r>
        <w:t>5</w:t>
      </w:r>
      <w:r>
        <w:rPr>
          <w:spacing w:val="-2"/>
        </w:rPr>
        <w:t xml:space="preserve"> </w:t>
      </w:r>
      <w:r>
        <w:t>октября:</w:t>
      </w:r>
      <w:r>
        <w:rPr>
          <w:spacing w:val="-2"/>
        </w:rPr>
        <w:t xml:space="preserve"> </w:t>
      </w:r>
      <w:r>
        <w:t>День</w:t>
      </w:r>
      <w:r>
        <w:rPr>
          <w:spacing w:val="-1"/>
        </w:rPr>
        <w:t xml:space="preserve"> </w:t>
      </w:r>
      <w:r>
        <w:rPr>
          <w:spacing w:val="-2"/>
        </w:rPr>
        <w:t>учителя;</w:t>
      </w:r>
    </w:p>
    <w:p w:rsidR="00053D68" w:rsidRDefault="00DD0727">
      <w:pPr>
        <w:pStyle w:val="a3"/>
        <w:spacing w:before="151" w:line="352" w:lineRule="auto"/>
        <w:ind w:left="1418" w:right="3063"/>
      </w:pPr>
      <w:r>
        <w:t>25</w:t>
      </w:r>
      <w:r>
        <w:rPr>
          <w:spacing w:val="-9"/>
        </w:rPr>
        <w:t xml:space="preserve"> </w:t>
      </w:r>
      <w:r>
        <w:t>октября:</w:t>
      </w:r>
      <w:r>
        <w:rPr>
          <w:spacing w:val="-9"/>
        </w:rPr>
        <w:t xml:space="preserve"> </w:t>
      </w:r>
      <w:r>
        <w:t>Международный</w:t>
      </w:r>
      <w:r>
        <w:rPr>
          <w:spacing w:val="-9"/>
        </w:rPr>
        <w:t xml:space="preserve"> </w:t>
      </w:r>
      <w:r>
        <w:t>день</w:t>
      </w:r>
      <w:r>
        <w:rPr>
          <w:spacing w:val="-9"/>
        </w:rPr>
        <w:t xml:space="preserve"> </w:t>
      </w:r>
      <w:r>
        <w:t>школьных</w:t>
      </w:r>
      <w:r>
        <w:rPr>
          <w:spacing w:val="-9"/>
        </w:rPr>
        <w:t xml:space="preserve"> </w:t>
      </w:r>
      <w:r>
        <w:t>библиотек; Третье воскресенье октября: День отца.</w:t>
      </w:r>
    </w:p>
    <w:p w:rsidR="00053D68" w:rsidRDefault="00DD0727">
      <w:pPr>
        <w:pStyle w:val="a3"/>
        <w:spacing w:before="1"/>
        <w:ind w:left="1418"/>
      </w:pPr>
      <w:r>
        <w:rPr>
          <w:spacing w:val="-2"/>
        </w:rPr>
        <w:t>Ноябрь:</w:t>
      </w:r>
    </w:p>
    <w:p w:rsidR="00053D68" w:rsidRDefault="00DD0727">
      <w:pPr>
        <w:pStyle w:val="a3"/>
        <w:spacing w:before="151"/>
        <w:ind w:left="1418"/>
      </w:pPr>
      <w:r>
        <w:t>4</w:t>
      </w:r>
      <w:r>
        <w:rPr>
          <w:spacing w:val="-2"/>
        </w:rPr>
        <w:t xml:space="preserve"> </w:t>
      </w:r>
      <w:r>
        <w:t>ноября:</w:t>
      </w:r>
      <w:r>
        <w:rPr>
          <w:spacing w:val="-2"/>
        </w:rPr>
        <w:t xml:space="preserve"> </w:t>
      </w:r>
      <w:r>
        <w:t>День</w:t>
      </w:r>
      <w:r>
        <w:rPr>
          <w:spacing w:val="-2"/>
        </w:rPr>
        <w:t xml:space="preserve"> </w:t>
      </w:r>
      <w:r>
        <w:t>народного</w:t>
      </w:r>
      <w:r>
        <w:rPr>
          <w:spacing w:val="-2"/>
        </w:rPr>
        <w:t xml:space="preserve"> единства;</w:t>
      </w:r>
    </w:p>
    <w:p w:rsidR="00053D68" w:rsidRDefault="00DD0727">
      <w:pPr>
        <w:pStyle w:val="a3"/>
        <w:spacing w:before="152" w:line="352" w:lineRule="auto"/>
        <w:ind w:left="851" w:firstLine="567"/>
      </w:pPr>
      <w:r>
        <w:t>8</w:t>
      </w:r>
      <w:r>
        <w:rPr>
          <w:spacing w:val="-6"/>
        </w:rPr>
        <w:t xml:space="preserve"> </w:t>
      </w:r>
      <w:r>
        <w:t>ноября:</w:t>
      </w:r>
      <w:r>
        <w:rPr>
          <w:spacing w:val="-6"/>
        </w:rPr>
        <w:t xml:space="preserve"> </w:t>
      </w:r>
      <w:r>
        <w:t>День</w:t>
      </w:r>
      <w:r>
        <w:rPr>
          <w:spacing w:val="-6"/>
        </w:rPr>
        <w:t xml:space="preserve"> </w:t>
      </w:r>
      <w:r>
        <w:t>памяти</w:t>
      </w:r>
      <w:r>
        <w:rPr>
          <w:spacing w:val="-6"/>
        </w:rPr>
        <w:t xml:space="preserve"> </w:t>
      </w:r>
      <w:r>
        <w:t>погибших</w:t>
      </w:r>
      <w:r>
        <w:rPr>
          <w:spacing w:val="-6"/>
        </w:rPr>
        <w:t xml:space="preserve"> </w:t>
      </w:r>
      <w:r>
        <w:t>при</w:t>
      </w:r>
      <w:r>
        <w:rPr>
          <w:spacing w:val="-6"/>
        </w:rPr>
        <w:t xml:space="preserve"> </w:t>
      </w:r>
      <w:r>
        <w:t>исполнении</w:t>
      </w:r>
      <w:r>
        <w:rPr>
          <w:spacing w:val="-6"/>
        </w:rPr>
        <w:t xml:space="preserve"> </w:t>
      </w:r>
      <w:r>
        <w:t>служебных</w:t>
      </w:r>
      <w:r>
        <w:rPr>
          <w:spacing w:val="-6"/>
        </w:rPr>
        <w:t xml:space="preserve"> </w:t>
      </w:r>
      <w:r>
        <w:t>обязанностей сотрудников органов внутренних дел России;</w:t>
      </w:r>
    </w:p>
    <w:p w:rsidR="00053D68" w:rsidRDefault="00DD0727">
      <w:pPr>
        <w:pStyle w:val="a3"/>
        <w:ind w:left="1418"/>
      </w:pPr>
      <w:r>
        <w:t>Последнее</w:t>
      </w:r>
      <w:r>
        <w:rPr>
          <w:spacing w:val="-4"/>
        </w:rPr>
        <w:t xml:space="preserve"> </w:t>
      </w:r>
      <w:r>
        <w:t>воскресенье</w:t>
      </w:r>
      <w:r>
        <w:rPr>
          <w:spacing w:val="-3"/>
        </w:rPr>
        <w:t xml:space="preserve"> </w:t>
      </w:r>
      <w:r>
        <w:t>ноября:</w:t>
      </w:r>
      <w:r>
        <w:rPr>
          <w:spacing w:val="-4"/>
        </w:rPr>
        <w:t xml:space="preserve"> </w:t>
      </w:r>
      <w:r>
        <w:t>День</w:t>
      </w:r>
      <w:r>
        <w:rPr>
          <w:spacing w:val="-3"/>
        </w:rPr>
        <w:t xml:space="preserve"> </w:t>
      </w:r>
      <w:r>
        <w:rPr>
          <w:spacing w:val="-2"/>
        </w:rPr>
        <w:t>Матери;</w:t>
      </w:r>
    </w:p>
    <w:p w:rsidR="00053D68" w:rsidRDefault="00DD0727">
      <w:pPr>
        <w:pStyle w:val="a3"/>
        <w:spacing w:before="152" w:line="352" w:lineRule="auto"/>
        <w:ind w:left="1418" w:right="1498"/>
      </w:pPr>
      <w:r>
        <w:t>30</w:t>
      </w:r>
      <w:r>
        <w:rPr>
          <w:spacing w:val="-7"/>
        </w:rPr>
        <w:t xml:space="preserve"> </w:t>
      </w:r>
      <w:r>
        <w:t>ноября:</w:t>
      </w:r>
      <w:r>
        <w:rPr>
          <w:spacing w:val="-7"/>
        </w:rPr>
        <w:t xml:space="preserve"> </w:t>
      </w:r>
      <w:r>
        <w:t>День</w:t>
      </w:r>
      <w:r>
        <w:rPr>
          <w:spacing w:val="-7"/>
        </w:rPr>
        <w:t xml:space="preserve"> </w:t>
      </w:r>
      <w:r>
        <w:t>Государственного</w:t>
      </w:r>
      <w:r>
        <w:rPr>
          <w:spacing w:val="-7"/>
        </w:rPr>
        <w:t xml:space="preserve"> </w:t>
      </w:r>
      <w:r>
        <w:t>герба</w:t>
      </w:r>
      <w:r>
        <w:rPr>
          <w:spacing w:val="-7"/>
        </w:rPr>
        <w:t xml:space="preserve"> </w:t>
      </w:r>
      <w:r>
        <w:t>Российской</w:t>
      </w:r>
      <w:r>
        <w:rPr>
          <w:spacing w:val="-7"/>
        </w:rPr>
        <w:t xml:space="preserve"> </w:t>
      </w:r>
      <w:r>
        <w:t xml:space="preserve">Федерации. </w:t>
      </w:r>
      <w:r>
        <w:rPr>
          <w:spacing w:val="-2"/>
        </w:rPr>
        <w:t>Декабрь:</w:t>
      </w:r>
    </w:p>
    <w:p w:rsidR="00053D68" w:rsidRDefault="00DD0727">
      <w:pPr>
        <w:pStyle w:val="a3"/>
        <w:spacing w:before="1" w:line="352" w:lineRule="auto"/>
        <w:ind w:left="1418" w:right="1396"/>
      </w:pPr>
      <w:r>
        <w:t>3</w:t>
      </w:r>
      <w:r>
        <w:rPr>
          <w:spacing w:val="-7"/>
        </w:rPr>
        <w:t xml:space="preserve"> </w:t>
      </w:r>
      <w:r>
        <w:t>декабря:</w:t>
      </w:r>
      <w:r>
        <w:rPr>
          <w:spacing w:val="-7"/>
        </w:rPr>
        <w:t xml:space="preserve"> </w:t>
      </w:r>
      <w:r>
        <w:t>День</w:t>
      </w:r>
      <w:r>
        <w:rPr>
          <w:spacing w:val="-7"/>
        </w:rPr>
        <w:t xml:space="preserve"> </w:t>
      </w:r>
      <w:r>
        <w:t>неизвестного</w:t>
      </w:r>
      <w:r>
        <w:rPr>
          <w:spacing w:val="-7"/>
        </w:rPr>
        <w:t xml:space="preserve"> </w:t>
      </w:r>
      <w:r>
        <w:t>солдата;</w:t>
      </w:r>
      <w:r>
        <w:rPr>
          <w:spacing w:val="-7"/>
        </w:rPr>
        <w:t xml:space="preserve"> </w:t>
      </w:r>
      <w:r>
        <w:t>Международный</w:t>
      </w:r>
      <w:r>
        <w:rPr>
          <w:spacing w:val="-7"/>
        </w:rPr>
        <w:t xml:space="preserve"> </w:t>
      </w:r>
      <w:r>
        <w:t>день</w:t>
      </w:r>
      <w:r>
        <w:rPr>
          <w:spacing w:val="-7"/>
        </w:rPr>
        <w:t xml:space="preserve"> </w:t>
      </w:r>
      <w:r>
        <w:t>инвалидов; 5 декабря: День добровольца (волонтера) в России;</w:t>
      </w:r>
    </w:p>
    <w:p w:rsidR="00053D68" w:rsidRDefault="00DD0727">
      <w:pPr>
        <w:pStyle w:val="a3"/>
        <w:ind w:left="1418"/>
      </w:pPr>
      <w:r>
        <w:t>9</w:t>
      </w:r>
      <w:r>
        <w:rPr>
          <w:spacing w:val="-2"/>
        </w:rPr>
        <w:t xml:space="preserve"> </w:t>
      </w:r>
      <w:r>
        <w:t>декабря:</w:t>
      </w:r>
      <w:r>
        <w:rPr>
          <w:spacing w:val="-1"/>
        </w:rPr>
        <w:t xml:space="preserve"> </w:t>
      </w:r>
      <w:r>
        <w:t>День</w:t>
      </w:r>
      <w:r>
        <w:rPr>
          <w:spacing w:val="-2"/>
        </w:rPr>
        <w:t xml:space="preserve"> </w:t>
      </w:r>
      <w:r>
        <w:t>Героев</w:t>
      </w:r>
      <w:r>
        <w:rPr>
          <w:spacing w:val="-1"/>
        </w:rPr>
        <w:t xml:space="preserve"> </w:t>
      </w:r>
      <w:r>
        <w:rPr>
          <w:spacing w:val="-2"/>
        </w:rPr>
        <w:t>Отечества;</w:t>
      </w:r>
    </w:p>
    <w:p w:rsidR="00053D68" w:rsidRDefault="00DD0727">
      <w:pPr>
        <w:pStyle w:val="a3"/>
        <w:spacing w:before="152" w:line="352" w:lineRule="auto"/>
        <w:ind w:left="1418" w:right="3063"/>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053D68" w:rsidRDefault="00DD0727">
      <w:pPr>
        <w:pStyle w:val="a3"/>
        <w:ind w:left="1418"/>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053D68" w:rsidRDefault="00053D68">
      <w:pPr>
        <w:pStyle w:val="a3"/>
        <w:sectPr w:rsidR="00053D68">
          <w:headerReference w:type="default" r:id="rId618"/>
          <w:footerReference w:type="default" r:id="rId619"/>
          <w:pgSz w:w="11900" w:h="16840"/>
          <w:pgMar w:top="1940" w:right="141" w:bottom="280" w:left="141" w:header="0" w:footer="0" w:gutter="0"/>
          <w:cols w:space="720"/>
        </w:sectPr>
      </w:pPr>
    </w:p>
    <w:p w:rsidR="00053D68" w:rsidRDefault="00DD0727">
      <w:pPr>
        <w:pStyle w:val="a3"/>
        <w:spacing w:before="77" w:line="352" w:lineRule="auto"/>
        <w:ind w:left="851" w:right="572" w:firstLine="777"/>
      </w:pPr>
      <w:r>
        <w:t>27</w:t>
      </w:r>
      <w:r>
        <w:rPr>
          <w:spacing w:val="-6"/>
        </w:rPr>
        <w:t xml:space="preserve"> </w:t>
      </w:r>
      <w:r>
        <w:t>января:</w:t>
      </w:r>
      <w:r>
        <w:rPr>
          <w:spacing w:val="-6"/>
        </w:rPr>
        <w:t xml:space="preserve"> </w:t>
      </w:r>
      <w:r>
        <w:t>День</w:t>
      </w:r>
      <w:r>
        <w:rPr>
          <w:spacing w:val="-6"/>
        </w:rPr>
        <w:t xml:space="preserve"> </w:t>
      </w:r>
      <w:r>
        <w:t>полного</w:t>
      </w:r>
      <w:r>
        <w:rPr>
          <w:spacing w:val="-6"/>
        </w:rPr>
        <w:t xml:space="preserve"> </w:t>
      </w:r>
      <w:r>
        <w:t>освобождения</w:t>
      </w:r>
      <w:r>
        <w:rPr>
          <w:spacing w:val="-6"/>
        </w:rPr>
        <w:t xml:space="preserve"> </w:t>
      </w:r>
      <w:r>
        <w:t>Ленинграда</w:t>
      </w:r>
      <w:r>
        <w:rPr>
          <w:spacing w:val="-6"/>
        </w:rPr>
        <w:t xml:space="preserve"> </w:t>
      </w:r>
      <w:r>
        <w:t>от</w:t>
      </w:r>
      <w:r>
        <w:rPr>
          <w:spacing w:val="-6"/>
        </w:rPr>
        <w:t xml:space="preserve"> </w:t>
      </w:r>
      <w:r>
        <w:t>фашистской</w:t>
      </w:r>
      <w:r>
        <w:rPr>
          <w:spacing w:val="-6"/>
        </w:rPr>
        <w:t xml:space="preserve"> </w:t>
      </w:r>
      <w:r>
        <w:t>блокады, День освобождения Красной армией крупнейшего «лагеря смерти» Аушвиц- Биркенау (Освенцима) – День памяти жертв Холокоста.</w:t>
      </w:r>
    </w:p>
    <w:p w:rsidR="00053D68" w:rsidRDefault="00DD0727">
      <w:pPr>
        <w:pStyle w:val="a3"/>
        <w:ind w:left="1418"/>
      </w:pPr>
      <w:r>
        <w:rPr>
          <w:spacing w:val="-2"/>
        </w:rPr>
        <w:t>Февраль:</w:t>
      </w:r>
    </w:p>
    <w:p w:rsidR="00053D68" w:rsidRDefault="00DD0727">
      <w:pPr>
        <w:pStyle w:val="a3"/>
        <w:spacing w:before="152" w:line="352" w:lineRule="auto"/>
        <w:ind w:left="851" w:firstLine="567"/>
      </w:pPr>
      <w:r>
        <w:t>2</w:t>
      </w:r>
      <w:r>
        <w:rPr>
          <w:spacing w:val="-6"/>
        </w:rPr>
        <w:t xml:space="preserve"> </w:t>
      </w:r>
      <w:r>
        <w:t>февраля:</w:t>
      </w:r>
      <w:r>
        <w:rPr>
          <w:spacing w:val="-6"/>
        </w:rPr>
        <w:t xml:space="preserve"> </w:t>
      </w:r>
      <w:r>
        <w:t>День</w:t>
      </w:r>
      <w:r>
        <w:rPr>
          <w:spacing w:val="-6"/>
        </w:rPr>
        <w:t xml:space="preserve"> </w:t>
      </w:r>
      <w:r>
        <w:t>разгрома</w:t>
      </w:r>
      <w:r>
        <w:rPr>
          <w:spacing w:val="-6"/>
        </w:rPr>
        <w:t xml:space="preserve"> </w:t>
      </w:r>
      <w:r>
        <w:t>советскими</w:t>
      </w:r>
      <w:r>
        <w:rPr>
          <w:spacing w:val="-6"/>
        </w:rPr>
        <w:t xml:space="preserve"> </w:t>
      </w:r>
      <w:r>
        <w:t>войсками</w:t>
      </w:r>
      <w:r>
        <w:rPr>
          <w:spacing w:val="-6"/>
        </w:rPr>
        <w:t xml:space="preserve"> </w:t>
      </w:r>
      <w:r>
        <w:t>немецко-фашистских</w:t>
      </w:r>
      <w:r>
        <w:rPr>
          <w:spacing w:val="-6"/>
        </w:rPr>
        <w:t xml:space="preserve"> </w:t>
      </w:r>
      <w:r>
        <w:t>войск</w:t>
      </w:r>
      <w:r>
        <w:rPr>
          <w:spacing w:val="-6"/>
        </w:rPr>
        <w:t xml:space="preserve"> </w:t>
      </w:r>
      <w:r>
        <w:t>в Сталинградской битве;</w:t>
      </w:r>
    </w:p>
    <w:p w:rsidR="00053D68" w:rsidRDefault="00DD0727">
      <w:pPr>
        <w:pStyle w:val="a3"/>
        <w:spacing w:before="1"/>
        <w:ind w:left="1418"/>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053D68" w:rsidRDefault="00DD0727">
      <w:pPr>
        <w:pStyle w:val="a3"/>
        <w:spacing w:before="151" w:line="352" w:lineRule="auto"/>
        <w:ind w:left="851" w:right="1311" w:firstLine="567"/>
      </w:pPr>
      <w:r>
        <w:t>15</w:t>
      </w:r>
      <w:r>
        <w:rPr>
          <w:spacing w:val="-5"/>
        </w:rPr>
        <w:t xml:space="preserve"> </w:t>
      </w:r>
      <w:r>
        <w:t>февраля:</w:t>
      </w:r>
      <w:r>
        <w:rPr>
          <w:spacing w:val="-5"/>
        </w:rPr>
        <w:t xml:space="preserve"> </w:t>
      </w:r>
      <w:r>
        <w:t>День</w:t>
      </w:r>
      <w:r>
        <w:rPr>
          <w:spacing w:val="-5"/>
        </w:rPr>
        <w:t xml:space="preserve"> </w:t>
      </w:r>
      <w:r>
        <w:t>памяти</w:t>
      </w:r>
      <w:r>
        <w:rPr>
          <w:spacing w:val="-5"/>
        </w:rPr>
        <w:t xml:space="preserve"> </w:t>
      </w:r>
      <w:r>
        <w:t>о</w:t>
      </w:r>
      <w:r>
        <w:rPr>
          <w:spacing w:val="-5"/>
        </w:rPr>
        <w:t xml:space="preserve"> </w:t>
      </w:r>
      <w:r>
        <w:t>россиянах,</w:t>
      </w:r>
      <w:r>
        <w:rPr>
          <w:spacing w:val="-5"/>
        </w:rPr>
        <w:t xml:space="preserve"> </w:t>
      </w:r>
      <w:r>
        <w:t>исполнявших</w:t>
      </w:r>
      <w:r>
        <w:rPr>
          <w:spacing w:val="-5"/>
        </w:rPr>
        <w:t xml:space="preserve"> </w:t>
      </w:r>
      <w:r>
        <w:t>служебный</w:t>
      </w:r>
      <w:r>
        <w:rPr>
          <w:spacing w:val="-5"/>
        </w:rPr>
        <w:t xml:space="preserve"> </w:t>
      </w:r>
      <w:r>
        <w:t>долг</w:t>
      </w:r>
      <w:r>
        <w:rPr>
          <w:spacing w:val="-5"/>
        </w:rPr>
        <w:t xml:space="preserve"> </w:t>
      </w:r>
      <w:r>
        <w:t>за пределами Отечества;</w:t>
      </w:r>
    </w:p>
    <w:p w:rsidR="00053D68" w:rsidRDefault="00DD0727">
      <w:pPr>
        <w:pStyle w:val="a3"/>
        <w:spacing w:before="1" w:line="352" w:lineRule="auto"/>
        <w:ind w:left="1418" w:right="3990"/>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053D68" w:rsidRDefault="00DD0727">
      <w:pPr>
        <w:pStyle w:val="a3"/>
        <w:ind w:left="1418"/>
      </w:pPr>
      <w:r>
        <w:rPr>
          <w:spacing w:val="-2"/>
        </w:rPr>
        <w:t>Март:</w:t>
      </w:r>
    </w:p>
    <w:p w:rsidR="00053D68" w:rsidRDefault="00DD0727">
      <w:pPr>
        <w:pStyle w:val="a3"/>
        <w:spacing w:before="152"/>
        <w:ind w:left="1418"/>
      </w:pPr>
      <w:r>
        <w:t>8</w:t>
      </w:r>
      <w:r>
        <w:rPr>
          <w:spacing w:val="-5"/>
        </w:rPr>
        <w:t xml:space="preserve"> </w:t>
      </w:r>
      <w:r>
        <w:t>марта:</w:t>
      </w:r>
      <w:r>
        <w:rPr>
          <w:spacing w:val="-2"/>
        </w:rPr>
        <w:t xml:space="preserve"> </w:t>
      </w:r>
      <w:r>
        <w:t>Международный</w:t>
      </w:r>
      <w:r>
        <w:rPr>
          <w:spacing w:val="-3"/>
        </w:rPr>
        <w:t xml:space="preserve"> </w:t>
      </w:r>
      <w:r>
        <w:t>женский</w:t>
      </w:r>
      <w:r>
        <w:rPr>
          <w:spacing w:val="-2"/>
        </w:rPr>
        <w:t xml:space="preserve"> день;</w:t>
      </w:r>
    </w:p>
    <w:p w:rsidR="00053D68" w:rsidRDefault="00DD0727">
      <w:pPr>
        <w:pStyle w:val="a3"/>
        <w:spacing w:before="151" w:line="352" w:lineRule="auto"/>
        <w:ind w:left="1418" w:right="4234"/>
      </w:pPr>
      <w:r>
        <w:t>18</w:t>
      </w:r>
      <w:r>
        <w:rPr>
          <w:spacing w:val="-7"/>
        </w:rPr>
        <w:t xml:space="preserve"> </w:t>
      </w:r>
      <w:r>
        <w:t>марта:</w:t>
      </w:r>
      <w:r>
        <w:rPr>
          <w:spacing w:val="-7"/>
        </w:rPr>
        <w:t xml:space="preserve"> </w:t>
      </w:r>
      <w:r>
        <w:t>День</w:t>
      </w:r>
      <w:r>
        <w:rPr>
          <w:spacing w:val="-7"/>
        </w:rPr>
        <w:t xml:space="preserve"> </w:t>
      </w:r>
      <w:r>
        <w:t>воссоединения</w:t>
      </w:r>
      <w:r>
        <w:rPr>
          <w:spacing w:val="-7"/>
        </w:rPr>
        <w:t xml:space="preserve"> </w:t>
      </w:r>
      <w:r>
        <w:t>Крыма</w:t>
      </w:r>
      <w:r>
        <w:rPr>
          <w:spacing w:val="-7"/>
        </w:rPr>
        <w:t xml:space="preserve"> </w:t>
      </w:r>
      <w:r>
        <w:t>с</w:t>
      </w:r>
      <w:r>
        <w:rPr>
          <w:spacing w:val="-7"/>
        </w:rPr>
        <w:t xml:space="preserve"> </w:t>
      </w:r>
      <w:r>
        <w:t>Россией 27 марта: Всемирный день театра.</w:t>
      </w:r>
    </w:p>
    <w:p w:rsidR="00053D68" w:rsidRDefault="00DD0727">
      <w:pPr>
        <w:pStyle w:val="a3"/>
        <w:spacing w:before="1"/>
        <w:ind w:left="1418"/>
      </w:pPr>
      <w:r>
        <w:rPr>
          <w:spacing w:val="-2"/>
        </w:rPr>
        <w:t>Апрель:</w:t>
      </w:r>
    </w:p>
    <w:p w:rsidR="00053D68" w:rsidRDefault="00DD0727">
      <w:pPr>
        <w:pStyle w:val="a3"/>
        <w:spacing w:before="152"/>
        <w:ind w:left="1418"/>
      </w:pPr>
      <w:r>
        <w:t>12</w:t>
      </w:r>
      <w:r>
        <w:rPr>
          <w:spacing w:val="-2"/>
        </w:rPr>
        <w:t xml:space="preserve"> </w:t>
      </w:r>
      <w:r>
        <w:t>апреля:</w:t>
      </w:r>
      <w:r>
        <w:rPr>
          <w:spacing w:val="-2"/>
        </w:rPr>
        <w:t xml:space="preserve"> </w:t>
      </w:r>
      <w:r>
        <w:t>День</w:t>
      </w:r>
      <w:r>
        <w:rPr>
          <w:spacing w:val="-1"/>
        </w:rPr>
        <w:t xml:space="preserve"> </w:t>
      </w:r>
      <w:r>
        <w:rPr>
          <w:spacing w:val="-2"/>
        </w:rPr>
        <w:t>космонавтики;</w:t>
      </w:r>
    </w:p>
    <w:p w:rsidR="00053D68" w:rsidRDefault="00DD0727">
      <w:pPr>
        <w:pStyle w:val="a3"/>
        <w:spacing w:before="151" w:line="352" w:lineRule="auto"/>
        <w:ind w:left="851" w:right="1311" w:firstLine="567"/>
      </w:pPr>
      <w:r>
        <w:t>19</w:t>
      </w:r>
      <w:r>
        <w:rPr>
          <w:spacing w:val="-5"/>
        </w:rPr>
        <w:t xml:space="preserve"> </w:t>
      </w:r>
      <w:r>
        <w:t>апреля:</w:t>
      </w:r>
      <w:r>
        <w:rPr>
          <w:spacing w:val="-5"/>
        </w:rPr>
        <w:t xml:space="preserve"> </w:t>
      </w:r>
      <w:r>
        <w:t>День</w:t>
      </w:r>
      <w:r>
        <w:rPr>
          <w:spacing w:val="-5"/>
        </w:rPr>
        <w:t xml:space="preserve"> </w:t>
      </w:r>
      <w:r>
        <w:t>памяти</w:t>
      </w:r>
      <w:r>
        <w:rPr>
          <w:spacing w:val="-5"/>
        </w:rPr>
        <w:t xml:space="preserve"> </w:t>
      </w:r>
      <w:r>
        <w:t>о</w:t>
      </w:r>
      <w:r>
        <w:rPr>
          <w:spacing w:val="-5"/>
        </w:rPr>
        <w:t xml:space="preserve"> </w:t>
      </w:r>
      <w:r>
        <w:t>геноциде</w:t>
      </w:r>
      <w:r>
        <w:rPr>
          <w:spacing w:val="-5"/>
        </w:rPr>
        <w:t xml:space="preserve"> </w:t>
      </w:r>
      <w:r>
        <w:t>советского</w:t>
      </w:r>
      <w:r>
        <w:rPr>
          <w:spacing w:val="-5"/>
        </w:rPr>
        <w:t xml:space="preserve"> </w:t>
      </w:r>
      <w:r>
        <w:t>народа</w:t>
      </w:r>
      <w:r>
        <w:rPr>
          <w:spacing w:val="-5"/>
        </w:rPr>
        <w:t xml:space="preserve"> </w:t>
      </w:r>
      <w:r>
        <w:t>нацистами</w:t>
      </w:r>
      <w:r>
        <w:rPr>
          <w:spacing w:val="-5"/>
        </w:rPr>
        <w:t xml:space="preserve"> </w:t>
      </w:r>
      <w:r>
        <w:t>и</w:t>
      </w:r>
      <w:r>
        <w:rPr>
          <w:spacing w:val="-5"/>
        </w:rPr>
        <w:t xml:space="preserve"> </w:t>
      </w:r>
      <w:r>
        <w:t>их пособниками в годы Великой Отечественной войны</w:t>
      </w:r>
    </w:p>
    <w:p w:rsidR="00053D68" w:rsidRDefault="00DD0727">
      <w:pPr>
        <w:pStyle w:val="a3"/>
        <w:spacing w:before="1"/>
        <w:ind w:left="1418"/>
      </w:pPr>
      <w:r>
        <w:rPr>
          <w:spacing w:val="-4"/>
        </w:rPr>
        <w:t>Май:</w:t>
      </w:r>
    </w:p>
    <w:p w:rsidR="00053D68" w:rsidRDefault="00DD0727">
      <w:pPr>
        <w:pStyle w:val="a3"/>
        <w:spacing w:before="151" w:line="352" w:lineRule="auto"/>
        <w:ind w:left="1418" w:right="6247"/>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053D68" w:rsidRDefault="00DD0727">
      <w:pPr>
        <w:pStyle w:val="a3"/>
        <w:spacing w:before="1" w:line="352" w:lineRule="auto"/>
        <w:ind w:left="1418" w:right="3063"/>
      </w:pPr>
      <w:r>
        <w:t>19</w:t>
      </w:r>
      <w:r>
        <w:rPr>
          <w:spacing w:val="-7"/>
        </w:rPr>
        <w:t xml:space="preserve"> </w:t>
      </w:r>
      <w:r>
        <w:t>мая:</w:t>
      </w:r>
      <w:r>
        <w:rPr>
          <w:spacing w:val="-7"/>
        </w:rPr>
        <w:t xml:space="preserve"> </w:t>
      </w:r>
      <w:r>
        <w:t>День</w:t>
      </w:r>
      <w:r>
        <w:rPr>
          <w:spacing w:val="-7"/>
        </w:rPr>
        <w:t xml:space="preserve"> </w:t>
      </w:r>
      <w:r>
        <w:t>детских</w:t>
      </w:r>
      <w:r>
        <w:rPr>
          <w:spacing w:val="-7"/>
        </w:rPr>
        <w:t xml:space="preserve"> </w:t>
      </w:r>
      <w:r>
        <w:t>общественных</w:t>
      </w:r>
      <w:r>
        <w:rPr>
          <w:spacing w:val="-7"/>
        </w:rPr>
        <w:t xml:space="preserve"> </w:t>
      </w:r>
      <w:r>
        <w:t>организаций</w:t>
      </w:r>
      <w:r>
        <w:rPr>
          <w:spacing w:val="-7"/>
        </w:rPr>
        <w:t xml:space="preserve"> </w:t>
      </w:r>
      <w:r>
        <w:t>России; 24 мая: День славянской письменности и культуры.</w:t>
      </w:r>
    </w:p>
    <w:p w:rsidR="00053D68" w:rsidRDefault="00DD0727">
      <w:pPr>
        <w:pStyle w:val="a3"/>
        <w:ind w:left="1418"/>
      </w:pPr>
      <w:r>
        <w:rPr>
          <w:spacing w:val="-2"/>
        </w:rPr>
        <w:t>Июнь:</w:t>
      </w:r>
    </w:p>
    <w:p w:rsidR="00053D68" w:rsidRDefault="00DD0727">
      <w:pPr>
        <w:pStyle w:val="a3"/>
        <w:spacing w:before="152" w:line="352" w:lineRule="auto"/>
        <w:ind w:left="1418" w:right="6659"/>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0"/>
        </w:rPr>
        <w:t xml:space="preserve"> </w:t>
      </w:r>
      <w:r>
        <w:t>русского</w:t>
      </w:r>
      <w:r>
        <w:rPr>
          <w:spacing w:val="-10"/>
        </w:rPr>
        <w:t xml:space="preserve"> </w:t>
      </w:r>
      <w:r>
        <w:t>языка; 12 июня: День России;</w:t>
      </w:r>
    </w:p>
    <w:p w:rsidR="00053D68" w:rsidRDefault="00DD0727">
      <w:pPr>
        <w:pStyle w:val="a3"/>
        <w:spacing w:before="1" w:line="352" w:lineRule="auto"/>
        <w:ind w:left="1418" w:right="6247"/>
      </w:pPr>
      <w:r>
        <w:t>22</w:t>
      </w:r>
      <w:r>
        <w:rPr>
          <w:spacing w:val="-8"/>
        </w:rPr>
        <w:t xml:space="preserve"> </w:t>
      </w:r>
      <w:r>
        <w:t>июня:</w:t>
      </w:r>
      <w:r>
        <w:rPr>
          <w:spacing w:val="-8"/>
        </w:rPr>
        <w:t xml:space="preserve"> </w:t>
      </w:r>
      <w:r>
        <w:t>День</w:t>
      </w:r>
      <w:r>
        <w:rPr>
          <w:spacing w:val="-8"/>
        </w:rPr>
        <w:t xml:space="preserve"> </w:t>
      </w:r>
      <w:r>
        <w:t>памяти</w:t>
      </w:r>
      <w:r>
        <w:rPr>
          <w:spacing w:val="-8"/>
        </w:rPr>
        <w:t xml:space="preserve"> </w:t>
      </w:r>
      <w:r>
        <w:t>и</w:t>
      </w:r>
      <w:r>
        <w:rPr>
          <w:spacing w:val="-8"/>
        </w:rPr>
        <w:t xml:space="preserve"> </w:t>
      </w:r>
      <w:r>
        <w:t>скорби; 27 июня: День молодежи.</w:t>
      </w:r>
    </w:p>
    <w:p w:rsidR="00053D68" w:rsidRDefault="00053D68">
      <w:pPr>
        <w:pStyle w:val="a3"/>
        <w:spacing w:line="352" w:lineRule="auto"/>
        <w:sectPr w:rsidR="00053D68">
          <w:headerReference w:type="default" r:id="rId620"/>
          <w:footerReference w:type="default" r:id="rId621"/>
          <w:pgSz w:w="11900" w:h="16840"/>
          <w:pgMar w:top="1460" w:right="141" w:bottom="280" w:left="141" w:header="0" w:footer="0" w:gutter="0"/>
          <w:cols w:space="720"/>
        </w:sectPr>
      </w:pPr>
    </w:p>
    <w:p w:rsidR="00053D68" w:rsidRDefault="00053D68">
      <w:pPr>
        <w:pStyle w:val="a3"/>
      </w:pPr>
    </w:p>
    <w:p w:rsidR="00053D68" w:rsidRDefault="00053D68">
      <w:pPr>
        <w:pStyle w:val="a3"/>
        <w:spacing w:before="306"/>
      </w:pPr>
    </w:p>
    <w:p w:rsidR="00053D68" w:rsidRDefault="00DD0727">
      <w:pPr>
        <w:pStyle w:val="a3"/>
        <w:ind w:left="1418"/>
      </w:pPr>
      <w:r>
        <w:rPr>
          <w:spacing w:val="-2"/>
        </w:rPr>
        <w:t>Июль:</w:t>
      </w:r>
    </w:p>
    <w:p w:rsidR="00053D68" w:rsidRDefault="00DD0727">
      <w:pPr>
        <w:pStyle w:val="a3"/>
        <w:spacing w:before="151" w:line="352" w:lineRule="auto"/>
        <w:ind w:left="1418" w:right="4654"/>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053D68" w:rsidRDefault="00DD0727">
      <w:pPr>
        <w:pStyle w:val="a3"/>
        <w:spacing w:before="1"/>
        <w:ind w:left="1418"/>
      </w:pPr>
      <w:r>
        <w:t>Вторая</w:t>
      </w:r>
      <w:r>
        <w:rPr>
          <w:spacing w:val="-3"/>
        </w:rPr>
        <w:t xml:space="preserve"> </w:t>
      </w:r>
      <w:r>
        <w:t>суббота</w:t>
      </w:r>
      <w:r>
        <w:rPr>
          <w:spacing w:val="-3"/>
        </w:rPr>
        <w:t xml:space="preserve"> </w:t>
      </w:r>
      <w:r>
        <w:t>августа:</w:t>
      </w:r>
      <w:r>
        <w:rPr>
          <w:spacing w:val="-3"/>
        </w:rPr>
        <w:t xml:space="preserve"> </w:t>
      </w:r>
      <w:r>
        <w:t>День</w:t>
      </w:r>
      <w:r>
        <w:rPr>
          <w:spacing w:val="-3"/>
        </w:rPr>
        <w:t xml:space="preserve"> </w:t>
      </w:r>
      <w:r>
        <w:rPr>
          <w:spacing w:val="-2"/>
        </w:rPr>
        <w:t>физкультурника;</w:t>
      </w:r>
    </w:p>
    <w:p w:rsidR="00053D68" w:rsidRDefault="00DD0727">
      <w:pPr>
        <w:pStyle w:val="a3"/>
        <w:spacing w:before="151" w:line="352" w:lineRule="auto"/>
        <w:ind w:left="1418" w:right="2163"/>
      </w:pPr>
      <w:r>
        <w:t>22</w:t>
      </w:r>
      <w:r>
        <w:rPr>
          <w:spacing w:val="-8"/>
        </w:rPr>
        <w:t xml:space="preserve"> </w:t>
      </w:r>
      <w:r>
        <w:t>августа:</w:t>
      </w:r>
      <w:r>
        <w:rPr>
          <w:spacing w:val="-8"/>
        </w:rPr>
        <w:t xml:space="preserve"> </w:t>
      </w:r>
      <w:r>
        <w:t>День</w:t>
      </w:r>
      <w:r>
        <w:rPr>
          <w:spacing w:val="-8"/>
        </w:rPr>
        <w:t xml:space="preserve"> </w:t>
      </w:r>
      <w:r>
        <w:t>Государственного</w:t>
      </w:r>
      <w:r>
        <w:rPr>
          <w:spacing w:val="-8"/>
        </w:rPr>
        <w:t xml:space="preserve"> </w:t>
      </w:r>
      <w:r>
        <w:t>флага</w:t>
      </w:r>
      <w:r>
        <w:rPr>
          <w:spacing w:val="-8"/>
        </w:rPr>
        <w:t xml:space="preserve"> </w:t>
      </w:r>
      <w:r>
        <w:t>Российской</w:t>
      </w:r>
      <w:r>
        <w:rPr>
          <w:spacing w:val="-8"/>
        </w:rPr>
        <w:t xml:space="preserve"> </w:t>
      </w:r>
      <w:r>
        <w:t>Федерации; 27 августа: День российского кино.</w:t>
      </w:r>
    </w:p>
    <w:sectPr w:rsidR="00053D68">
      <w:headerReference w:type="default" r:id="rId622"/>
      <w:footerReference w:type="default" r:id="rId623"/>
      <w:pgSz w:w="11900" w:h="16840"/>
      <w:pgMar w:top="1940" w:right="141" w:bottom="280" w:left="14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304" w:rsidRDefault="00A42304">
      <w:r>
        <w:separator/>
      </w:r>
    </w:p>
  </w:endnote>
  <w:endnote w:type="continuationSeparator" w:id="0">
    <w:p w:rsidR="00A42304" w:rsidRDefault="00A4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MT">
    <w:altName w:val="Arial"/>
    <w:charset w:val="01"/>
    <w:family w:val="swiss"/>
    <w:pitch w:val="variable"/>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4128" behindDoc="1" locked="0" layoutInCell="1" allowOverlap="1" wp14:anchorId="1497F95A" wp14:editId="2545A878">
              <wp:simplePos x="0" y="0"/>
              <wp:positionH relativeFrom="page">
                <wp:posOffset>7034529</wp:posOffset>
              </wp:positionH>
              <wp:positionV relativeFrom="page">
                <wp:posOffset>10085644</wp:posOffset>
              </wp:positionV>
              <wp:extent cx="27940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75" type="#_x0000_t202" style="position:absolute;margin-left:553.9pt;margin-top:794.15pt;width:22pt;height:13.1pt;z-index:-294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102</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2832" behindDoc="1" locked="0" layoutInCell="1" allowOverlap="1" wp14:anchorId="10F17276" wp14:editId="19C0CD78">
              <wp:simplePos x="0" y="0"/>
              <wp:positionH relativeFrom="page">
                <wp:posOffset>7034529</wp:posOffset>
              </wp:positionH>
              <wp:positionV relativeFrom="page">
                <wp:posOffset>10085644</wp:posOffset>
              </wp:positionV>
              <wp:extent cx="279400"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92" type="#_x0000_t202" style="position:absolute;margin-left:553.9pt;margin-top:794.15pt;width:22pt;height:13.1pt;z-index:-294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D0WDfoqwEAAEg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111</w:t>
                    </w:r>
                    <w:r>
                      <w:rPr>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5504" behindDoc="1" locked="0" layoutInCell="1" allowOverlap="1" wp14:anchorId="61132635" wp14:editId="36ADB737">
              <wp:simplePos x="0" y="0"/>
              <wp:positionH relativeFrom="page">
                <wp:posOffset>6833360</wp:posOffset>
              </wp:positionH>
              <wp:positionV relativeFrom="page">
                <wp:posOffset>10066426</wp:posOffset>
              </wp:positionV>
              <wp:extent cx="307975" cy="18732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209</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253" type="#_x0000_t202" style="position:absolute;margin-left:538.05pt;margin-top:792.65pt;width:24.25pt;height:14.75pt;z-index:-293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&#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Yh8gT6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209</w:t>
                    </w:r>
                    <w:r>
                      <w:rPr>
                        <w:spacing w:val="-5"/>
                        <w:sz w:val="23"/>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6528" behindDoc="1" locked="0" layoutInCell="1" allowOverlap="1" wp14:anchorId="03C9EA96" wp14:editId="743925A0">
              <wp:simplePos x="0" y="0"/>
              <wp:positionH relativeFrom="page">
                <wp:posOffset>6833360</wp:posOffset>
              </wp:positionH>
              <wp:positionV relativeFrom="page">
                <wp:posOffset>10066426</wp:posOffset>
              </wp:positionV>
              <wp:extent cx="307975" cy="18732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210</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255" type="#_x0000_t202" style="position:absolute;margin-left:538.05pt;margin-top:792.65pt;width:24.25pt;height:14.75pt;z-index:-293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&#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Abzmra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210</w:t>
                    </w:r>
                    <w:r>
                      <w:rPr>
                        <w:spacing w:val="-5"/>
                        <w:sz w:val="23"/>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7552" behindDoc="1" locked="0" layoutInCell="1" allowOverlap="1" wp14:anchorId="2B09AF77" wp14:editId="2D9D2765">
              <wp:simplePos x="0" y="0"/>
              <wp:positionH relativeFrom="page">
                <wp:posOffset>6833360</wp:posOffset>
              </wp:positionH>
              <wp:positionV relativeFrom="page">
                <wp:posOffset>10066426</wp:posOffset>
              </wp:positionV>
              <wp:extent cx="307975" cy="18732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211</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257" type="#_x0000_t202" style="position:absolute;margin-left:538.05pt;margin-top:792.65pt;width:24.25pt;height:14.75pt;z-index:-293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&#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DlX9xR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211</w:t>
                    </w:r>
                    <w:r>
                      <w:rPr>
                        <w:spacing w:val="-5"/>
                        <w:sz w:val="23"/>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8576" behindDoc="1" locked="0" layoutInCell="1" allowOverlap="1" wp14:anchorId="4C940DC5" wp14:editId="66E10988">
              <wp:simplePos x="0" y="0"/>
              <wp:positionH relativeFrom="page">
                <wp:posOffset>6833360</wp:posOffset>
              </wp:positionH>
              <wp:positionV relativeFrom="page">
                <wp:posOffset>10066426</wp:posOffset>
              </wp:positionV>
              <wp:extent cx="307975" cy="18732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259" type="#_x0000_t202" style="position:absolute;margin-left:538.05pt;margin-top:792.65pt;width:24.25pt;height:14.75pt;z-index:-293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&#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hvwas6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212</w:t>
                    </w:r>
                    <w:r>
                      <w:rPr>
                        <w:spacing w:val="-5"/>
                        <w:sz w:val="23"/>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9600" behindDoc="1" locked="0" layoutInCell="1" allowOverlap="1" wp14:anchorId="19D2FA55" wp14:editId="4DDA3CF6">
              <wp:simplePos x="0" y="0"/>
              <wp:positionH relativeFrom="page">
                <wp:posOffset>6833360</wp:posOffset>
              </wp:positionH>
              <wp:positionV relativeFrom="page">
                <wp:posOffset>10066426</wp:posOffset>
              </wp:positionV>
              <wp:extent cx="307975" cy="18732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261" type="#_x0000_t202" style="position:absolute;margin-left:538.05pt;margin-top:792.65pt;width:24.25pt;height:14.75pt;z-index:-293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M9o0KK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213</w:t>
                    </w:r>
                    <w:r>
                      <w:rPr>
                        <w:spacing w:val="-5"/>
                        <w:sz w:val="23"/>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0624" behindDoc="1" locked="0" layoutInCell="1" allowOverlap="1" wp14:anchorId="66D210C7" wp14:editId="23DA856D">
              <wp:simplePos x="0" y="0"/>
              <wp:positionH relativeFrom="page">
                <wp:posOffset>6833360</wp:posOffset>
              </wp:positionH>
              <wp:positionV relativeFrom="page">
                <wp:posOffset>10066426</wp:posOffset>
              </wp:positionV>
              <wp:extent cx="307975" cy="1873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263" type="#_x0000_t202" style="position:absolute;margin-left:538.05pt;margin-top:792.65pt;width:24.25pt;height:14.75pt;z-index:-293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214</w:t>
                    </w:r>
                    <w:r>
                      <w:rPr>
                        <w:spacing w:val="-5"/>
                        <w:sz w:val="23"/>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1648" behindDoc="1" locked="0" layoutInCell="1" allowOverlap="1" wp14:anchorId="3B691168" wp14:editId="48CDA636">
              <wp:simplePos x="0" y="0"/>
              <wp:positionH relativeFrom="page">
                <wp:posOffset>6833360</wp:posOffset>
              </wp:positionH>
              <wp:positionV relativeFrom="page">
                <wp:posOffset>10066426</wp:posOffset>
              </wp:positionV>
              <wp:extent cx="307975" cy="18732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215</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265" type="#_x0000_t202" style="position:absolute;margin-left:538.05pt;margin-top:792.65pt;width:24.25pt;height:14.75pt;z-index:-293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215</w:t>
                    </w:r>
                    <w:r>
                      <w:rPr>
                        <w:spacing w:val="-5"/>
                        <w:sz w:val="23"/>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4720" behindDoc="1" locked="0" layoutInCell="1" allowOverlap="1" wp14:anchorId="15C29CAA" wp14:editId="6600D4BC">
              <wp:simplePos x="0" y="0"/>
              <wp:positionH relativeFrom="page">
                <wp:posOffset>6833360</wp:posOffset>
              </wp:positionH>
              <wp:positionV relativeFrom="page">
                <wp:posOffset>10066426</wp:posOffset>
              </wp:positionV>
              <wp:extent cx="307975" cy="18732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218</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267" type="#_x0000_t202" style="position:absolute;margin-left:538.05pt;margin-top:792.65pt;width:24.25pt;height:14.75pt;z-index:-293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&#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AgGRZK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218</w:t>
                    </w:r>
                    <w:r>
                      <w:rPr>
                        <w:spacing w:val="-5"/>
                        <w:sz w:val="23"/>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5744" behindDoc="1" locked="0" layoutInCell="1" allowOverlap="1" wp14:anchorId="14798D9C" wp14:editId="163A528C">
              <wp:simplePos x="0" y="0"/>
              <wp:positionH relativeFrom="page">
                <wp:posOffset>6833360</wp:posOffset>
              </wp:positionH>
              <wp:positionV relativeFrom="page">
                <wp:posOffset>10066426</wp:posOffset>
              </wp:positionV>
              <wp:extent cx="307975" cy="18732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219</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 o:spid="_x0000_s1269" type="#_x0000_t202" style="position:absolute;margin-left:538.05pt;margin-top:792.65pt;width:24.25pt;height:14.75pt;z-index:-293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219</w:t>
                    </w:r>
                    <w:r>
                      <w:rPr>
                        <w:spacing w:val="-5"/>
                        <w:sz w:val="23"/>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7792" behindDoc="1" locked="0" layoutInCell="1" allowOverlap="1" wp14:anchorId="6FEFDDFC" wp14:editId="6023FAC4">
              <wp:simplePos x="0" y="0"/>
              <wp:positionH relativeFrom="page">
                <wp:posOffset>6833360</wp:posOffset>
              </wp:positionH>
              <wp:positionV relativeFrom="page">
                <wp:posOffset>10066426</wp:posOffset>
              </wp:positionV>
              <wp:extent cx="307975" cy="18732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271" type="#_x0000_t202" style="position:absolute;margin-left:538.05pt;margin-top:792.65pt;width:24.25pt;height:14.75pt;z-index:-292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222</w:t>
                    </w:r>
                    <w:r>
                      <w:rPr>
                        <w:spacing w:val="-5"/>
                        <w:sz w:val="23"/>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3856" behindDoc="1" locked="0" layoutInCell="1" allowOverlap="1" wp14:anchorId="3496AC5D" wp14:editId="135F2914">
              <wp:simplePos x="0" y="0"/>
              <wp:positionH relativeFrom="page">
                <wp:posOffset>7034529</wp:posOffset>
              </wp:positionH>
              <wp:positionV relativeFrom="page">
                <wp:posOffset>10085644</wp:posOffset>
              </wp:positionV>
              <wp:extent cx="279400"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94" type="#_x0000_t202" style="position:absolute;margin-left:553.9pt;margin-top:794.15pt;width:22pt;height:13.1pt;z-index:-294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112</w:t>
                    </w:r>
                    <w:r>
                      <w:rPr>
                        <w:spacing w:val="-5"/>
                        <w:sz w:val="20"/>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8816" behindDoc="1" locked="0" layoutInCell="1" allowOverlap="1" wp14:anchorId="39D2B494" wp14:editId="63665F17">
              <wp:simplePos x="0" y="0"/>
              <wp:positionH relativeFrom="page">
                <wp:posOffset>6833360</wp:posOffset>
              </wp:positionH>
              <wp:positionV relativeFrom="page">
                <wp:posOffset>10066426</wp:posOffset>
              </wp:positionV>
              <wp:extent cx="307975" cy="18732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273" type="#_x0000_t202" style="position:absolute;margin-left:538.05pt;margin-top:792.65pt;width:24.25pt;height:14.75pt;z-index:-292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&#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xJg45a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223</w:t>
                    </w:r>
                    <w:r>
                      <w:rPr>
                        <w:spacing w:val="-5"/>
                        <w:sz w:val="23"/>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9840" behindDoc="1" locked="0" layoutInCell="1" allowOverlap="1" wp14:anchorId="19371BC5" wp14:editId="7231069E">
              <wp:simplePos x="0" y="0"/>
              <wp:positionH relativeFrom="page">
                <wp:posOffset>6833360</wp:posOffset>
              </wp:positionH>
              <wp:positionV relativeFrom="page">
                <wp:posOffset>10066426</wp:posOffset>
              </wp:positionV>
              <wp:extent cx="307975" cy="18732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275" type="#_x0000_t202" style="position:absolute;margin-left:538.05pt;margin-top:792.65pt;width:24.25pt;height:14.75pt;z-index:-292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LmP/16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224</w:t>
                    </w:r>
                    <w:r>
                      <w:rPr>
                        <w:spacing w:val="-5"/>
                        <w:sz w:val="23"/>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0864" behindDoc="1" locked="0" layoutInCell="1" allowOverlap="1" wp14:anchorId="45D4E7D5" wp14:editId="13CEBA90">
              <wp:simplePos x="0" y="0"/>
              <wp:positionH relativeFrom="page">
                <wp:posOffset>6833360</wp:posOffset>
              </wp:positionH>
              <wp:positionV relativeFrom="page">
                <wp:posOffset>10066426</wp:posOffset>
              </wp:positionV>
              <wp:extent cx="307975" cy="18732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225</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 o:spid="_x0000_s1277" type="#_x0000_t202" style="position:absolute;margin-left:538.05pt;margin-top:792.65pt;width:24.25pt;height:14.75pt;z-index:-292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&#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8Zktx6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225</w:t>
                    </w:r>
                    <w:r>
                      <w:rPr>
                        <w:spacing w:val="-5"/>
                        <w:sz w:val="23"/>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5984" behindDoc="1" locked="0" layoutInCell="1" allowOverlap="1" wp14:anchorId="4535CCD7" wp14:editId="3C0033B7">
              <wp:simplePos x="0" y="0"/>
              <wp:positionH relativeFrom="page">
                <wp:posOffset>6833360</wp:posOffset>
              </wp:positionH>
              <wp:positionV relativeFrom="page">
                <wp:posOffset>10066426</wp:posOffset>
              </wp:positionV>
              <wp:extent cx="307975" cy="18732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230</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 o:spid="_x0000_s1279" type="#_x0000_t202" style="position:absolute;margin-left:538.05pt;margin-top:792.65pt;width:24.25pt;height:14.75pt;z-index:-29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lCkpS6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230</w:t>
                    </w:r>
                    <w:r>
                      <w:rPr>
                        <w:spacing w:val="-5"/>
                        <w:sz w:val="23"/>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7008" behindDoc="1" locked="0" layoutInCell="1" allowOverlap="1" wp14:anchorId="5A7D5117" wp14:editId="149CB66D">
              <wp:simplePos x="0" y="0"/>
              <wp:positionH relativeFrom="page">
                <wp:posOffset>9965180</wp:posOffset>
              </wp:positionH>
              <wp:positionV relativeFrom="page">
                <wp:posOffset>6934301</wp:posOffset>
              </wp:positionV>
              <wp:extent cx="307975" cy="18732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231</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281" type="#_x0000_t202" style="position:absolute;margin-left:784.65pt;margin-top:546pt;width:24.25pt;height:14.75pt;z-index:-292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&#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QI6mP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231</w:t>
                    </w:r>
                    <w:r>
                      <w:rPr>
                        <w:spacing w:val="-5"/>
                        <w:sz w:val="23"/>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8032" behindDoc="1" locked="0" layoutInCell="1" allowOverlap="1" wp14:anchorId="301A5213" wp14:editId="7CCB7DF0">
              <wp:simplePos x="0" y="0"/>
              <wp:positionH relativeFrom="page">
                <wp:posOffset>9965180</wp:posOffset>
              </wp:positionH>
              <wp:positionV relativeFrom="page">
                <wp:posOffset>6934301</wp:posOffset>
              </wp:positionV>
              <wp:extent cx="307975" cy="18732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283" type="#_x0000_t202" style="position:absolute;margin-left:784.65pt;margin-top:546pt;width:24.25pt;height:14.75pt;z-index:-292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&#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U5E61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232</w:t>
                    </w:r>
                    <w:r>
                      <w:rPr>
                        <w:spacing w:val="-5"/>
                        <w:sz w:val="23"/>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9056" behindDoc="1" locked="0" layoutInCell="1" allowOverlap="1" wp14:anchorId="2CFFDE4C" wp14:editId="6EFFE17F">
              <wp:simplePos x="0" y="0"/>
              <wp:positionH relativeFrom="page">
                <wp:posOffset>9965180</wp:posOffset>
              </wp:positionH>
              <wp:positionV relativeFrom="page">
                <wp:posOffset>6934301</wp:posOffset>
              </wp:positionV>
              <wp:extent cx="307975" cy="18732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285" type="#_x0000_t202" style="position:absolute;margin-left:784.65pt;margin-top:546pt;width:24.25pt;height:14.75pt;z-index:-292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TGozh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233</w:t>
                    </w:r>
                    <w:r>
                      <w:rPr>
                        <w:spacing w:val="-5"/>
                        <w:sz w:val="23"/>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0080" behindDoc="1" locked="0" layoutInCell="1" allowOverlap="1" wp14:anchorId="70E75F92" wp14:editId="774A64FD">
              <wp:simplePos x="0" y="0"/>
              <wp:positionH relativeFrom="page">
                <wp:posOffset>9965180</wp:posOffset>
              </wp:positionH>
              <wp:positionV relativeFrom="page">
                <wp:posOffset>6934301</wp:posOffset>
              </wp:positionV>
              <wp:extent cx="307975" cy="18732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3" o:spid="_x0000_s1287" type="#_x0000_t202" style="position:absolute;margin-left:784.65pt;margin-top:546pt;width:24.25pt;height:14.75pt;z-index:-292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234</w:t>
                    </w:r>
                    <w:r>
                      <w:rPr>
                        <w:spacing w:val="-5"/>
                        <w:sz w:val="23"/>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2128" behindDoc="1" locked="0" layoutInCell="1" allowOverlap="1" wp14:anchorId="5DB22427" wp14:editId="1621C962">
              <wp:simplePos x="0" y="0"/>
              <wp:positionH relativeFrom="page">
                <wp:posOffset>9965180</wp:posOffset>
              </wp:positionH>
              <wp:positionV relativeFrom="page">
                <wp:posOffset>6934301</wp:posOffset>
              </wp:positionV>
              <wp:extent cx="307975" cy="18732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236</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289" type="#_x0000_t202" style="position:absolute;margin-left:784.65pt;margin-top:546pt;width:24.25pt;height:14.75pt;z-index:-292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236</w:t>
                    </w:r>
                    <w:r>
                      <w:rPr>
                        <w:spacing w:val="-5"/>
                        <w:sz w:val="23"/>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4176" behindDoc="1" locked="0" layoutInCell="1" allowOverlap="1" wp14:anchorId="1B916F43" wp14:editId="35662054">
              <wp:simplePos x="0" y="0"/>
              <wp:positionH relativeFrom="page">
                <wp:posOffset>9965180</wp:posOffset>
              </wp:positionH>
              <wp:positionV relativeFrom="page">
                <wp:posOffset>6934301</wp:posOffset>
              </wp:positionV>
              <wp:extent cx="307975" cy="18732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238</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291" type="#_x0000_t202" style="position:absolute;margin-left:784.65pt;margin-top:546pt;width:24.25pt;height:14.75pt;z-index:-292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&#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DMZAxW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238</w:t>
                    </w:r>
                    <w:r>
                      <w:rPr>
                        <w:spacing w:val="-5"/>
                        <w:sz w:val="23"/>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4880" behindDoc="1" locked="0" layoutInCell="1" allowOverlap="1" wp14:anchorId="1FBB3A79" wp14:editId="6CBEFEBC">
              <wp:simplePos x="0" y="0"/>
              <wp:positionH relativeFrom="page">
                <wp:posOffset>7034529</wp:posOffset>
              </wp:positionH>
              <wp:positionV relativeFrom="page">
                <wp:posOffset>10085644</wp:posOffset>
              </wp:positionV>
              <wp:extent cx="279400" cy="1663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96" type="#_x0000_t202" style="position:absolute;margin-left:553.9pt;margin-top:794.15pt;width:22pt;height:13.1pt;z-index:-294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ATjsfy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113</w:t>
                    </w:r>
                    <w:r>
                      <w:rPr>
                        <w:spacing w:val="-5"/>
                        <w:sz w:val="20"/>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5200" behindDoc="1" locked="0" layoutInCell="1" allowOverlap="1" wp14:anchorId="7146B1A7" wp14:editId="401A45B6">
              <wp:simplePos x="0" y="0"/>
              <wp:positionH relativeFrom="page">
                <wp:posOffset>9965180</wp:posOffset>
              </wp:positionH>
              <wp:positionV relativeFrom="page">
                <wp:posOffset>6934301</wp:posOffset>
              </wp:positionV>
              <wp:extent cx="307975" cy="18732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239</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293" type="#_x0000_t202" style="position:absolute;margin-left:784.65pt;margin-top:546pt;width:24.25pt;height:14.75pt;z-index:-292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239</w:t>
                    </w:r>
                    <w:r>
                      <w:rPr>
                        <w:spacing w:val="-5"/>
                        <w:sz w:val="23"/>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6224" behindDoc="1" locked="0" layoutInCell="1" allowOverlap="1" wp14:anchorId="2A39B46A" wp14:editId="02CB206D">
              <wp:simplePos x="0" y="0"/>
              <wp:positionH relativeFrom="page">
                <wp:posOffset>9965180</wp:posOffset>
              </wp:positionH>
              <wp:positionV relativeFrom="page">
                <wp:posOffset>6934301</wp:posOffset>
              </wp:positionV>
              <wp:extent cx="307975" cy="18732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240</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5" o:spid="_x0000_s1295" type="#_x0000_t202" style="position:absolute;margin-left:784.65pt;margin-top:546pt;width:24.25pt;height:14.75pt;z-index:-292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240</w:t>
                    </w:r>
                    <w:r>
                      <w:rPr>
                        <w:spacing w:val="-5"/>
                        <w:sz w:val="23"/>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7248" behindDoc="1" locked="0" layoutInCell="1" allowOverlap="1" wp14:anchorId="6E11CC8B" wp14:editId="3BE0D606">
              <wp:simplePos x="0" y="0"/>
              <wp:positionH relativeFrom="page">
                <wp:posOffset>9965180</wp:posOffset>
              </wp:positionH>
              <wp:positionV relativeFrom="page">
                <wp:posOffset>6934301</wp:posOffset>
              </wp:positionV>
              <wp:extent cx="307975" cy="18732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241</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297" type="#_x0000_t202" style="position:absolute;margin-left:784.65pt;margin-top:546pt;width:24.25pt;height:14.75pt;z-index:-292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241</w:t>
                    </w:r>
                    <w:r>
                      <w:rPr>
                        <w:spacing w:val="-5"/>
                        <w:sz w:val="23"/>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8272" behindDoc="1" locked="0" layoutInCell="1" allowOverlap="1" wp14:anchorId="5D4DA8CD" wp14:editId="0751A6AE">
              <wp:simplePos x="0" y="0"/>
              <wp:positionH relativeFrom="page">
                <wp:posOffset>9965180</wp:posOffset>
              </wp:positionH>
              <wp:positionV relativeFrom="page">
                <wp:posOffset>6934301</wp:posOffset>
              </wp:positionV>
              <wp:extent cx="307975" cy="18732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9" o:spid="_x0000_s1299" type="#_x0000_t202" style="position:absolute;margin-left:784.65pt;margin-top:546pt;width:24.25pt;height:14.75pt;z-index:-292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BtvUV3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242</w:t>
                    </w:r>
                    <w:r>
                      <w:rPr>
                        <w:spacing w:val="-5"/>
                        <w:sz w:val="23"/>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9296" behindDoc="1" locked="0" layoutInCell="1" allowOverlap="1" wp14:anchorId="4B73709E" wp14:editId="26B449E5">
              <wp:simplePos x="0" y="0"/>
              <wp:positionH relativeFrom="page">
                <wp:posOffset>9965180</wp:posOffset>
              </wp:positionH>
              <wp:positionV relativeFrom="page">
                <wp:posOffset>6934301</wp:posOffset>
              </wp:positionV>
              <wp:extent cx="307975" cy="18732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1" o:spid="_x0000_s1301" type="#_x0000_t202" style="position:absolute;margin-left:784.65pt;margin-top:546pt;width:24.25pt;height:14.75pt;z-index:-292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&#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65M6v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243</w:t>
                    </w:r>
                    <w:r>
                      <w:rPr>
                        <w:spacing w:val="-5"/>
                        <w:sz w:val="23"/>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0320" behindDoc="1" locked="0" layoutInCell="1" allowOverlap="1" wp14:anchorId="7B5AFA6D" wp14:editId="6C462D31">
              <wp:simplePos x="0" y="0"/>
              <wp:positionH relativeFrom="page">
                <wp:posOffset>9965180</wp:posOffset>
              </wp:positionH>
              <wp:positionV relativeFrom="page">
                <wp:posOffset>6934301</wp:posOffset>
              </wp:positionV>
              <wp:extent cx="307975" cy="18732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3" o:spid="_x0000_s1303" type="#_x0000_t202" style="position:absolute;margin-left:784.65pt;margin-top:546pt;width:24.25pt;height:14.75pt;z-index:-292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GQRx9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244</w:t>
                    </w:r>
                    <w:r>
                      <w:rPr>
                        <w:spacing w:val="-5"/>
                        <w:sz w:val="23"/>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1344" behindDoc="1" locked="0" layoutInCell="1" allowOverlap="1" wp14:anchorId="085B02F8" wp14:editId="268D94B9">
              <wp:simplePos x="0" y="0"/>
              <wp:positionH relativeFrom="page">
                <wp:posOffset>9965180</wp:posOffset>
              </wp:positionH>
              <wp:positionV relativeFrom="page">
                <wp:posOffset>6934301</wp:posOffset>
              </wp:positionV>
              <wp:extent cx="307975" cy="18732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245</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305" type="#_x0000_t202" style="position:absolute;margin-left:784.65pt;margin-top:546pt;width:24.25pt;height:14.75pt;z-index:-292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xeSc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245</w:t>
                    </w:r>
                    <w:r>
                      <w:rPr>
                        <w:spacing w:val="-5"/>
                        <w:sz w:val="23"/>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2368" behindDoc="1" locked="0" layoutInCell="1" allowOverlap="1" wp14:anchorId="7D5D59BE" wp14:editId="0148D2E0">
              <wp:simplePos x="0" y="0"/>
              <wp:positionH relativeFrom="page">
                <wp:posOffset>9965180</wp:posOffset>
              </wp:positionH>
              <wp:positionV relativeFrom="page">
                <wp:posOffset>6934301</wp:posOffset>
              </wp:positionV>
              <wp:extent cx="307975" cy="18732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246</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307" type="#_x0000_t202" style="position:absolute;margin-left:784.65pt;margin-top:546pt;width:24.25pt;height:14.75pt;z-index:-292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246</w:t>
                    </w:r>
                    <w:r>
                      <w:rPr>
                        <w:spacing w:val="-5"/>
                        <w:sz w:val="23"/>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3392" behindDoc="1" locked="0" layoutInCell="1" allowOverlap="1" wp14:anchorId="2A4674A9" wp14:editId="6BF64757">
              <wp:simplePos x="0" y="0"/>
              <wp:positionH relativeFrom="page">
                <wp:posOffset>9965180</wp:posOffset>
              </wp:positionH>
              <wp:positionV relativeFrom="page">
                <wp:posOffset>6934301</wp:posOffset>
              </wp:positionV>
              <wp:extent cx="307975" cy="18732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247</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309" type="#_x0000_t202" style="position:absolute;margin-left:784.65pt;margin-top:546pt;width:24.25pt;height:14.75pt;z-index:-292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&#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MymSE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247</w:t>
                    </w:r>
                    <w:r>
                      <w:rPr>
                        <w:spacing w:val="-5"/>
                        <w:sz w:val="23"/>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4416" behindDoc="1" locked="0" layoutInCell="1" allowOverlap="1" wp14:anchorId="729416BF" wp14:editId="36398BC2">
              <wp:simplePos x="0" y="0"/>
              <wp:positionH relativeFrom="page">
                <wp:posOffset>9965180</wp:posOffset>
              </wp:positionH>
              <wp:positionV relativeFrom="page">
                <wp:posOffset>6934301</wp:posOffset>
              </wp:positionV>
              <wp:extent cx="307975" cy="18732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248</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311" type="#_x0000_t202" style="position:absolute;margin-left:784.65pt;margin-top:546pt;width:24.25pt;height:14.75pt;z-index:-292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6nFoo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248</w:t>
                    </w:r>
                    <w:r>
                      <w:rPr>
                        <w:spacing w:val="-5"/>
                        <w:sz w:val="23"/>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5904" behindDoc="1" locked="0" layoutInCell="1" allowOverlap="1" wp14:anchorId="10EBC7C7" wp14:editId="405BD6EA">
              <wp:simplePos x="0" y="0"/>
              <wp:positionH relativeFrom="page">
                <wp:posOffset>7034529</wp:posOffset>
              </wp:positionH>
              <wp:positionV relativeFrom="page">
                <wp:posOffset>10085644</wp:posOffset>
              </wp:positionV>
              <wp:extent cx="279400" cy="1663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98" type="#_x0000_t202" style="position:absolute;margin-left:553.9pt;margin-top:794.15pt;width:22pt;height:13.1pt;z-index:-294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IWMxV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114</w:t>
                    </w:r>
                    <w:r>
                      <w:rPr>
                        <w:spacing w:val="-5"/>
                        <w:sz w:val="20"/>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5440" behindDoc="1" locked="0" layoutInCell="1" allowOverlap="1" wp14:anchorId="3D34212F" wp14:editId="13E9CE6F">
              <wp:simplePos x="0" y="0"/>
              <wp:positionH relativeFrom="page">
                <wp:posOffset>9965180</wp:posOffset>
              </wp:positionH>
              <wp:positionV relativeFrom="page">
                <wp:posOffset>6934301</wp:posOffset>
              </wp:positionV>
              <wp:extent cx="307975" cy="18732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249</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313" type="#_x0000_t202" style="position:absolute;margin-left:784.65pt;margin-top:546pt;width:24.25pt;height:14.75pt;z-index:-292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Iazl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249</w:t>
                    </w:r>
                    <w:r>
                      <w:rPr>
                        <w:spacing w:val="-5"/>
                        <w:sz w:val="23"/>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6464" behindDoc="1" locked="0" layoutInCell="1" allowOverlap="1" wp14:anchorId="449A0074" wp14:editId="631028CC">
              <wp:simplePos x="0" y="0"/>
              <wp:positionH relativeFrom="page">
                <wp:posOffset>9965180</wp:posOffset>
              </wp:positionH>
              <wp:positionV relativeFrom="page">
                <wp:posOffset>6934301</wp:posOffset>
              </wp:positionV>
              <wp:extent cx="307975" cy="18732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250</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5" o:spid="_x0000_s1315" type="#_x0000_t202" style="position:absolute;margin-left:784.65pt;margin-top:546pt;width:24.25pt;height:14.75pt;z-index:-292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GpVQE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250</w:t>
                    </w:r>
                    <w:r>
                      <w:rPr>
                        <w:spacing w:val="-5"/>
                        <w:sz w:val="23"/>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7488" behindDoc="1" locked="0" layoutInCell="1" allowOverlap="1" wp14:anchorId="5BEB4BAB" wp14:editId="6CC2C519">
              <wp:simplePos x="0" y="0"/>
              <wp:positionH relativeFrom="page">
                <wp:posOffset>9965180</wp:posOffset>
              </wp:positionH>
              <wp:positionV relativeFrom="page">
                <wp:posOffset>6934301</wp:posOffset>
              </wp:positionV>
              <wp:extent cx="307975" cy="18732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251</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7" o:spid="_x0000_s1317" type="#_x0000_t202" style="position:absolute;margin-left:784.65pt;margin-top:546pt;width:24.25pt;height:14.75pt;z-index:-292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4YVD7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251</w:t>
                    </w:r>
                    <w:r>
                      <w:rPr>
                        <w:spacing w:val="-5"/>
                        <w:sz w:val="23"/>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8512" behindDoc="1" locked="0" layoutInCell="1" allowOverlap="1" wp14:anchorId="2787C941" wp14:editId="1F409350">
              <wp:simplePos x="0" y="0"/>
              <wp:positionH relativeFrom="page">
                <wp:posOffset>9965180</wp:posOffset>
              </wp:positionH>
              <wp:positionV relativeFrom="page">
                <wp:posOffset>6934301</wp:posOffset>
              </wp:positionV>
              <wp:extent cx="307975" cy="18732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 o:spid="_x0000_s1319" type="#_x0000_t202" style="position:absolute;margin-left:784.65pt;margin-top:546pt;width:24.25pt;height:14.75pt;z-index:-292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1qtQc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252</w:t>
                    </w:r>
                    <w:r>
                      <w:rPr>
                        <w:spacing w:val="-5"/>
                        <w:sz w:val="23"/>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9536" behindDoc="1" locked="0" layoutInCell="1" allowOverlap="1" wp14:anchorId="3DE8B121" wp14:editId="22E01263">
              <wp:simplePos x="0" y="0"/>
              <wp:positionH relativeFrom="page">
                <wp:posOffset>9965180</wp:posOffset>
              </wp:positionH>
              <wp:positionV relativeFrom="page">
                <wp:posOffset>6934301</wp:posOffset>
              </wp:positionV>
              <wp:extent cx="307975" cy="18732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321" type="#_x0000_t202" style="position:absolute;margin-left:784.65pt;margin-top:546pt;width:24.25pt;height:14.75pt;z-index:-292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253</w:t>
                    </w:r>
                    <w:r>
                      <w:rPr>
                        <w:spacing w:val="-5"/>
                        <w:sz w:val="23"/>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0560" behindDoc="1" locked="0" layoutInCell="1" allowOverlap="1" wp14:anchorId="630C664D" wp14:editId="6DBD860A">
              <wp:simplePos x="0" y="0"/>
              <wp:positionH relativeFrom="page">
                <wp:posOffset>9965180</wp:posOffset>
              </wp:positionH>
              <wp:positionV relativeFrom="page">
                <wp:posOffset>6934301</wp:posOffset>
              </wp:positionV>
              <wp:extent cx="307975" cy="18732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3" o:spid="_x0000_s1323" type="#_x0000_t202" style="position:absolute;margin-left:784.65pt;margin-top:546pt;width:24.25pt;height:14.75pt;z-index:-292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CVNIWZ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254</w:t>
                    </w:r>
                    <w:r>
                      <w:rPr>
                        <w:spacing w:val="-5"/>
                        <w:sz w:val="23"/>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1584" behindDoc="1" locked="0" layoutInCell="1" allowOverlap="1" wp14:anchorId="04B78B6A" wp14:editId="106C0F24">
              <wp:simplePos x="0" y="0"/>
              <wp:positionH relativeFrom="page">
                <wp:posOffset>9965180</wp:posOffset>
              </wp:positionH>
              <wp:positionV relativeFrom="page">
                <wp:posOffset>6934301</wp:posOffset>
              </wp:positionV>
              <wp:extent cx="307975" cy="18732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255</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5" o:spid="_x0000_s1325" type="#_x0000_t202" style="position:absolute;margin-left:784.65pt;margin-top:546pt;width:24.25pt;height:14.75pt;z-index:-292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255</w:t>
                    </w:r>
                    <w:r>
                      <w:rPr>
                        <w:spacing w:val="-5"/>
                        <w:sz w:val="23"/>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6928" behindDoc="1" locked="0" layoutInCell="1" allowOverlap="1" wp14:anchorId="2FE2E813" wp14:editId="2EEDFECA">
              <wp:simplePos x="0" y="0"/>
              <wp:positionH relativeFrom="page">
                <wp:posOffset>7034529</wp:posOffset>
              </wp:positionH>
              <wp:positionV relativeFrom="page">
                <wp:posOffset>10085644</wp:posOffset>
              </wp:positionV>
              <wp:extent cx="279400" cy="1663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100" type="#_x0000_t202" style="position:absolute;margin-left:553.9pt;margin-top:794.15pt;width:22pt;height:13.1pt;z-index:-293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&#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nXb9O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115</w:t>
                    </w:r>
                    <w:r>
                      <w:rPr>
                        <w:spacing w:val="-5"/>
                        <w:sz w:val="20"/>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7952" behindDoc="1" locked="0" layoutInCell="1" allowOverlap="1" wp14:anchorId="716A7C55" wp14:editId="1D30C3B0">
              <wp:simplePos x="0" y="0"/>
              <wp:positionH relativeFrom="page">
                <wp:posOffset>7034529</wp:posOffset>
              </wp:positionH>
              <wp:positionV relativeFrom="page">
                <wp:posOffset>10085644</wp:posOffset>
              </wp:positionV>
              <wp:extent cx="279400" cy="1663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102" type="#_x0000_t202" style="position:absolute;margin-left:553.9pt;margin-top:794.15pt;width:22pt;height:13.1pt;z-index:-293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116</w:t>
                    </w:r>
                    <w:r>
                      <w:rPr>
                        <w:spacing w:val="-5"/>
                        <w:sz w:val="20"/>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576614"/>
      <w:docPartObj>
        <w:docPartGallery w:val="Page Numbers (Bottom of Page)"/>
        <w:docPartUnique/>
      </w:docPartObj>
    </w:sdtPr>
    <w:sdtEndPr/>
    <w:sdtContent>
      <w:p w:rsidR="003E2B7C" w:rsidRDefault="003E2B7C">
        <w:pPr>
          <w:pStyle w:val="aa"/>
        </w:pPr>
        <w:r>
          <w:fldChar w:fldCharType="begin"/>
        </w:r>
        <w:r>
          <w:instrText>PAGE   \* MERGEFORMAT</w:instrText>
        </w:r>
        <w:r>
          <w:fldChar w:fldCharType="separate"/>
        </w:r>
        <w:r w:rsidR="00F30DE6">
          <w:rPr>
            <w:noProof/>
          </w:rPr>
          <w:t>312</w:t>
        </w:r>
        <w:r>
          <w:fldChar w:fldCharType="end"/>
        </w:r>
      </w:p>
    </w:sdtContent>
  </w:sdt>
  <w:p w:rsidR="005418CA" w:rsidRDefault="005418CA">
    <w:pPr>
      <w:pStyle w:val="a3"/>
      <w:spacing w:line="14" w:lineRule="auto"/>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8976" behindDoc="1" locked="0" layoutInCell="1" allowOverlap="1" wp14:anchorId="3E586C74" wp14:editId="61456938">
              <wp:simplePos x="0" y="0"/>
              <wp:positionH relativeFrom="page">
                <wp:posOffset>7034529</wp:posOffset>
              </wp:positionH>
              <wp:positionV relativeFrom="page">
                <wp:posOffset>10085644</wp:posOffset>
              </wp:positionV>
              <wp:extent cx="279400"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104" type="#_x0000_t202" style="position:absolute;margin-left:553.9pt;margin-top:794.15pt;width:22pt;height:13.1pt;z-index:-293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HVlAhm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117</w:t>
                    </w:r>
                    <w:r>
                      <w:rPr>
                        <w:spacing w:val="-5"/>
                        <w:sz w:val="20"/>
                      </w:rPr>
                      <w:fldChar w:fldCharType="end"/>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0000" behindDoc="1" locked="0" layoutInCell="1" allowOverlap="1" wp14:anchorId="206BF38F" wp14:editId="686B83EC">
              <wp:simplePos x="0" y="0"/>
              <wp:positionH relativeFrom="page">
                <wp:posOffset>7034529</wp:posOffset>
              </wp:positionH>
              <wp:positionV relativeFrom="page">
                <wp:posOffset>10085644</wp:posOffset>
              </wp:positionV>
              <wp:extent cx="279400" cy="1663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06" type="#_x0000_t202" style="position:absolute;margin-left:553.9pt;margin-top:794.15pt;width:22pt;height:13.1pt;z-index:-293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L3TMVy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118</w:t>
                    </w:r>
                    <w:r>
                      <w:rPr>
                        <w:spacing w:val="-5"/>
                        <w:sz w:val="20"/>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1024" behindDoc="1" locked="0" layoutInCell="1" allowOverlap="1" wp14:anchorId="32196825" wp14:editId="13BD2B1C">
              <wp:simplePos x="0" y="0"/>
              <wp:positionH relativeFrom="page">
                <wp:posOffset>7034529</wp:posOffset>
              </wp:positionH>
              <wp:positionV relativeFrom="page">
                <wp:posOffset>10085644</wp:posOffset>
              </wp:positionV>
              <wp:extent cx="27940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108" type="#_x0000_t202" style="position:absolute;margin-left:553.9pt;margin-top:794.15pt;width:22pt;height:13.1pt;z-index:-293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xaEz1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119</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2048" behindDoc="1" locked="0" layoutInCell="1" allowOverlap="1" wp14:anchorId="56F24820" wp14:editId="27C5D8C8">
              <wp:simplePos x="0" y="0"/>
              <wp:positionH relativeFrom="page">
                <wp:posOffset>7034529</wp:posOffset>
              </wp:positionH>
              <wp:positionV relativeFrom="page">
                <wp:posOffset>10085644</wp:posOffset>
              </wp:positionV>
              <wp:extent cx="27940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110" type="#_x0000_t202" style="position:absolute;margin-left:553.9pt;margin-top:794.15pt;width:22pt;height:13.1pt;z-index:-293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&#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ebT/u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5152" behindDoc="1" locked="0" layoutInCell="1" allowOverlap="1" wp14:anchorId="3DF59E75" wp14:editId="12CCBFBB">
              <wp:simplePos x="0" y="0"/>
              <wp:positionH relativeFrom="page">
                <wp:posOffset>7034529</wp:posOffset>
              </wp:positionH>
              <wp:positionV relativeFrom="page">
                <wp:posOffset>10085644</wp:posOffset>
              </wp:positionV>
              <wp:extent cx="279400"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77" type="#_x0000_t202" style="position:absolute;margin-left:553.9pt;margin-top:794.15pt;width:22pt;height:13.1pt;z-index:-294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DGYVY7qwEAAEc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103</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3072" behindDoc="1" locked="0" layoutInCell="1" allowOverlap="1" wp14:anchorId="04A7858C" wp14:editId="29BAF692">
              <wp:simplePos x="0" y="0"/>
              <wp:positionH relativeFrom="page">
                <wp:posOffset>7034529</wp:posOffset>
              </wp:positionH>
              <wp:positionV relativeFrom="page">
                <wp:posOffset>10085644</wp:posOffset>
              </wp:positionV>
              <wp:extent cx="279400" cy="1663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112" type="#_x0000_t202" style="position:absolute;margin-left:553.9pt;margin-top:794.15pt;width:22pt;height:13.1pt;z-index:-293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121</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4096" behindDoc="1" locked="0" layoutInCell="1" allowOverlap="1" wp14:anchorId="3850C08F" wp14:editId="0CF7EFD1">
              <wp:simplePos x="0" y="0"/>
              <wp:positionH relativeFrom="page">
                <wp:posOffset>7034529</wp:posOffset>
              </wp:positionH>
              <wp:positionV relativeFrom="page">
                <wp:posOffset>10085644</wp:posOffset>
              </wp:positionV>
              <wp:extent cx="279400" cy="1663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114" type="#_x0000_t202" style="position:absolute;margin-left:553.9pt;margin-top:794.15pt;width:22pt;height:13.1pt;z-index:-293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HVNpqa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122</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5120" behindDoc="1" locked="0" layoutInCell="1" allowOverlap="1" wp14:anchorId="2134F1AA" wp14:editId="0727BA89">
              <wp:simplePos x="0" y="0"/>
              <wp:positionH relativeFrom="page">
                <wp:posOffset>7034529</wp:posOffset>
              </wp:positionH>
              <wp:positionV relativeFrom="page">
                <wp:posOffset>10085644</wp:posOffset>
              </wp:positionV>
              <wp:extent cx="279400" cy="1663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116" type="#_x0000_t202" style="position:absolute;margin-left:553.9pt;margin-top:794.15pt;width:22pt;height:13.1pt;z-index:-293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ARz9Hy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123</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6144" behindDoc="1" locked="0" layoutInCell="1" allowOverlap="1" wp14:anchorId="6017FF95" wp14:editId="13B4DB29">
              <wp:simplePos x="0" y="0"/>
              <wp:positionH relativeFrom="page">
                <wp:posOffset>7034529</wp:posOffset>
              </wp:positionH>
              <wp:positionV relativeFrom="page">
                <wp:posOffset>10085644</wp:posOffset>
              </wp:positionV>
              <wp:extent cx="279400" cy="1663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118" type="#_x0000_t202" style="position:absolute;margin-left:553.9pt;margin-top:794.15pt;width:22pt;height:13.1pt;z-index:-293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IyInV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124</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7168" behindDoc="1" locked="0" layoutInCell="1" allowOverlap="1" wp14:anchorId="18E9AC06" wp14:editId="57791B59">
              <wp:simplePos x="0" y="0"/>
              <wp:positionH relativeFrom="page">
                <wp:posOffset>7034529</wp:posOffset>
              </wp:positionH>
              <wp:positionV relativeFrom="page">
                <wp:posOffset>10085644</wp:posOffset>
              </wp:positionV>
              <wp:extent cx="279400" cy="1663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20" type="#_x0000_t202" style="position:absolute;margin-left:553.9pt;margin-top:794.15pt;width:22pt;height:13.1pt;z-index:-293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&#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nzfrO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125</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8704" behindDoc="1" locked="0" layoutInCell="1" allowOverlap="1" wp14:anchorId="22E83E6D" wp14:editId="42AFB165">
              <wp:simplePos x="0" y="0"/>
              <wp:positionH relativeFrom="page">
                <wp:posOffset>7034529</wp:posOffset>
              </wp:positionH>
              <wp:positionV relativeFrom="page">
                <wp:posOffset>10085644</wp:posOffset>
              </wp:positionV>
              <wp:extent cx="279400" cy="1663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123" type="#_x0000_t202" style="position:absolute;margin-left:553.9pt;margin-top:794.15pt;width:22pt;height:13.1pt;z-index:-293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Lydsgu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127</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9728" behindDoc="1" locked="0" layoutInCell="1" allowOverlap="1" wp14:anchorId="41035846" wp14:editId="385E3F76">
              <wp:simplePos x="0" y="0"/>
              <wp:positionH relativeFrom="page">
                <wp:posOffset>7034529</wp:posOffset>
              </wp:positionH>
              <wp:positionV relativeFrom="page">
                <wp:posOffset>10085644</wp:posOffset>
              </wp:positionV>
              <wp:extent cx="279400" cy="1663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125" type="#_x0000_t202" style="position:absolute;margin-left:553.9pt;margin-top:794.15pt;width:22pt;height:13.1pt;z-index:-293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AdDArm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128</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0752" behindDoc="1" locked="0" layoutInCell="1" allowOverlap="1" wp14:anchorId="77EB9529" wp14:editId="23C6462C">
              <wp:simplePos x="0" y="0"/>
              <wp:positionH relativeFrom="page">
                <wp:posOffset>7034529</wp:posOffset>
              </wp:positionH>
              <wp:positionV relativeFrom="page">
                <wp:posOffset>10085644</wp:posOffset>
              </wp:positionV>
              <wp:extent cx="279400" cy="1663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27" type="#_x0000_t202" style="position:absolute;margin-left:553.9pt;margin-top:794.15pt;width:22pt;height:13.1pt;z-index:-293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AWn70N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129</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1776" behindDoc="1" locked="0" layoutInCell="1" allowOverlap="1" wp14:anchorId="65B7724A" wp14:editId="49A86F7A">
              <wp:simplePos x="0" y="0"/>
              <wp:positionH relativeFrom="page">
                <wp:posOffset>7034529</wp:posOffset>
              </wp:positionH>
              <wp:positionV relativeFrom="page">
                <wp:posOffset>10085644</wp:posOffset>
              </wp:positionV>
              <wp:extent cx="279400" cy="1663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129" type="#_x0000_t202" style="position:absolute;margin-left:553.9pt;margin-top:794.15pt;width:22pt;height:13.1pt;z-index:-293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N4ziDC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130</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6176" behindDoc="1" locked="0" layoutInCell="1" allowOverlap="1" wp14:anchorId="75F1DDFF" wp14:editId="5ADE872E">
              <wp:simplePos x="0" y="0"/>
              <wp:positionH relativeFrom="page">
                <wp:posOffset>7034529</wp:posOffset>
              </wp:positionH>
              <wp:positionV relativeFrom="page">
                <wp:posOffset>10085644</wp:posOffset>
              </wp:positionV>
              <wp:extent cx="279400"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79" type="#_x0000_t202" style="position:absolute;margin-left:553.9pt;margin-top:794.15pt;width:22pt;height:13.1pt;z-index:-294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AsUqEjqwEAAEc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104</w:t>
                    </w:r>
                    <w:r>
                      <w:rPr>
                        <w:spacing w:val="-5"/>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2800" behindDoc="1" locked="0" layoutInCell="1" allowOverlap="1" wp14:anchorId="51655161" wp14:editId="36EFD7F2">
              <wp:simplePos x="0" y="0"/>
              <wp:positionH relativeFrom="page">
                <wp:posOffset>7034529</wp:posOffset>
              </wp:positionH>
              <wp:positionV relativeFrom="page">
                <wp:posOffset>10085644</wp:posOffset>
              </wp:positionV>
              <wp:extent cx="279400" cy="1663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31" type="#_x0000_t202" style="position:absolute;margin-left:553.9pt;margin-top:794.15pt;width:22pt;height:13.1pt;z-index:-293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JQkoZq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131</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3824" behindDoc="1" locked="0" layoutInCell="1" allowOverlap="1" wp14:anchorId="0E34D149" wp14:editId="1B4D90C6">
              <wp:simplePos x="0" y="0"/>
              <wp:positionH relativeFrom="page">
                <wp:posOffset>7034529</wp:posOffset>
              </wp:positionH>
              <wp:positionV relativeFrom="page">
                <wp:posOffset>10085644</wp:posOffset>
              </wp:positionV>
              <wp:extent cx="279400" cy="1663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33" type="#_x0000_t202" style="position:absolute;margin-left:553.9pt;margin-top:794.15pt;width:22pt;height:13.1pt;z-index:-293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F1Qgm6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132</w:t>
                    </w:r>
                    <w:r>
                      <w:rPr>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4848" behindDoc="1" locked="0" layoutInCell="1" allowOverlap="1" wp14:anchorId="644057F8" wp14:editId="137BC1C7">
              <wp:simplePos x="0" y="0"/>
              <wp:positionH relativeFrom="page">
                <wp:posOffset>7034529</wp:posOffset>
              </wp:positionH>
              <wp:positionV relativeFrom="page">
                <wp:posOffset>10085644</wp:posOffset>
              </wp:positionV>
              <wp:extent cx="279400" cy="16637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35" type="#_x0000_t202" style="position:absolute;margin-left:553.9pt;margin-top:794.15pt;width:22pt;height:13.1pt;z-index:-293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HEJEqm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133</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5872" behindDoc="1" locked="0" layoutInCell="1" allowOverlap="1" wp14:anchorId="7C5CBC8D" wp14:editId="0CBA6B7B">
              <wp:simplePos x="0" y="0"/>
              <wp:positionH relativeFrom="page">
                <wp:posOffset>7034529</wp:posOffset>
              </wp:positionH>
              <wp:positionV relativeFrom="page">
                <wp:posOffset>10085644</wp:posOffset>
              </wp:positionV>
              <wp:extent cx="279400" cy="1663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37" type="#_x0000_t202" style="position:absolute;margin-left:553.9pt;margin-top:794.15pt;width:22pt;height:13.1pt;z-index:-293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GDVrR2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134</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7408" behindDoc="1" locked="0" layoutInCell="1" allowOverlap="1" wp14:anchorId="47A35AB7" wp14:editId="60DC06DB">
              <wp:simplePos x="0" y="0"/>
              <wp:positionH relativeFrom="page">
                <wp:posOffset>7034529</wp:posOffset>
              </wp:positionH>
              <wp:positionV relativeFrom="page">
                <wp:posOffset>10085644</wp:posOffset>
              </wp:positionV>
              <wp:extent cx="279400" cy="1663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40" type="#_x0000_t202" style="position:absolute;margin-left:553.9pt;margin-top:794.15pt;width:22pt;height:13.1pt;z-index:-293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lth37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136</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8432" behindDoc="1" locked="0" layoutInCell="1" allowOverlap="1" wp14:anchorId="17E3EC9E" wp14:editId="1DF91D1A">
              <wp:simplePos x="0" y="0"/>
              <wp:positionH relativeFrom="page">
                <wp:posOffset>7034529</wp:posOffset>
              </wp:positionH>
              <wp:positionV relativeFrom="page">
                <wp:posOffset>10085644</wp:posOffset>
              </wp:positionV>
              <wp:extent cx="279400" cy="1663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42" type="#_x0000_t202" style="position:absolute;margin-left:553.9pt;margin-top:794.15pt;width:22pt;height:13.1pt;z-index:-293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D7Nd0FqwEAAEg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137</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9456" behindDoc="1" locked="0" layoutInCell="1" allowOverlap="1" wp14:anchorId="611EBC95" wp14:editId="733587C0">
              <wp:simplePos x="0" y="0"/>
              <wp:positionH relativeFrom="page">
                <wp:posOffset>7034529</wp:posOffset>
              </wp:positionH>
              <wp:positionV relativeFrom="page">
                <wp:posOffset>10085644</wp:posOffset>
              </wp:positionV>
              <wp:extent cx="279400" cy="1663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44" type="#_x0000_t202" style="position:absolute;margin-left:553.9pt;margin-top:794.15pt;width:22pt;height:13.1pt;z-index:-293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HP831K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138</w:t>
                    </w:r>
                    <w:r>
                      <w:rPr>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0480" behindDoc="1" locked="0" layoutInCell="1" allowOverlap="1" wp14:anchorId="63C9C27E" wp14:editId="4E3749D8">
              <wp:simplePos x="0" y="0"/>
              <wp:positionH relativeFrom="page">
                <wp:posOffset>7034529</wp:posOffset>
              </wp:positionH>
              <wp:positionV relativeFrom="page">
                <wp:posOffset>10085644</wp:posOffset>
              </wp:positionV>
              <wp:extent cx="279400" cy="166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46" type="#_x0000_t202" style="position:absolute;margin-left:553.9pt;margin-top:794.15pt;width:22pt;height:13.1pt;z-index:-293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GIgYOa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139</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1504" behindDoc="1" locked="0" layoutInCell="1" allowOverlap="1" wp14:anchorId="0607866B" wp14:editId="69BC6480">
              <wp:simplePos x="0" y="0"/>
              <wp:positionH relativeFrom="page">
                <wp:posOffset>7034529</wp:posOffset>
              </wp:positionH>
              <wp:positionV relativeFrom="page">
                <wp:posOffset>10085644</wp:posOffset>
              </wp:positionV>
              <wp:extent cx="279400" cy="1663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48" type="#_x0000_t202" style="position:absolute;margin-left:553.9pt;margin-top:794.15pt;width:22pt;height:13.1pt;z-index:-293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KqMVdu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7200" behindDoc="1" locked="0" layoutInCell="1" allowOverlap="1" wp14:anchorId="1417D090" wp14:editId="70A8F096">
              <wp:simplePos x="0" y="0"/>
              <wp:positionH relativeFrom="page">
                <wp:posOffset>7034529</wp:posOffset>
              </wp:positionH>
              <wp:positionV relativeFrom="page">
                <wp:posOffset>10085644</wp:posOffset>
              </wp:positionV>
              <wp:extent cx="279400" cy="1663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81" type="#_x0000_t202" style="position:absolute;margin-left:553.9pt;margin-top:794.15pt;width:22pt;height:13.1pt;z-index:-294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CoyDwxqwEAAEc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105</w:t>
                    </w:r>
                    <w:r>
                      <w:rPr>
                        <w:spacing w:val="-5"/>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2528" behindDoc="1" locked="0" layoutInCell="1" allowOverlap="1" wp14:anchorId="6C0B6798" wp14:editId="0C923186">
              <wp:simplePos x="0" y="0"/>
              <wp:positionH relativeFrom="page">
                <wp:posOffset>7034529</wp:posOffset>
              </wp:positionH>
              <wp:positionV relativeFrom="page">
                <wp:posOffset>10085644</wp:posOffset>
              </wp:positionV>
              <wp:extent cx="279400" cy="1663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50" type="#_x0000_t202" style="position:absolute;margin-left:553.9pt;margin-top:794.15pt;width:22pt;height:13.1pt;z-index:-293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ABnm5U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141</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4064" behindDoc="1" locked="0" layoutInCell="1" allowOverlap="1" wp14:anchorId="5F82AC88" wp14:editId="3321C8DB">
              <wp:simplePos x="0" y="0"/>
              <wp:positionH relativeFrom="page">
                <wp:posOffset>7059929</wp:posOffset>
              </wp:positionH>
              <wp:positionV relativeFrom="page">
                <wp:posOffset>10085644</wp:posOffset>
              </wp:positionV>
              <wp:extent cx="215900" cy="1663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rsidR="005418CA" w:rsidRDefault="005418CA">
                          <w:pPr>
                            <w:spacing w:before="11"/>
                            <w:ind w:left="20"/>
                            <w:rPr>
                              <w:sz w:val="20"/>
                            </w:rPr>
                          </w:pPr>
                          <w:r>
                            <w:rPr>
                              <w:spacing w:val="-5"/>
                              <w:sz w:val="20"/>
                            </w:rPr>
                            <w:t>142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51" type="#_x0000_t202" style="position:absolute;margin-left:555.9pt;margin-top:794.15pt;width:17pt;height:13.1pt;z-index:-293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" filled="f" stroked="f">
              <v:path arrowok="t"/>
              <v:textbox inset="0,0,0,0">
                <w:txbxContent>
                  <w:p w:rsidR="005418CA" w:rsidRDefault="005418CA">
                    <w:pPr>
                      <w:spacing w:before="11"/>
                      <w:ind w:left="20"/>
                      <w:rPr>
                        <w:sz w:val="20"/>
                      </w:rPr>
                    </w:pPr>
                    <w:r>
                      <w:rPr>
                        <w:spacing w:val="-5"/>
                        <w:sz w:val="20"/>
                      </w:rPr>
                      <w:t>142</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5088" behindDoc="1" locked="0" layoutInCell="1" allowOverlap="1" wp14:anchorId="30F9A77B" wp14:editId="749AF5D8">
              <wp:simplePos x="0" y="0"/>
              <wp:positionH relativeFrom="page">
                <wp:posOffset>7034529</wp:posOffset>
              </wp:positionH>
              <wp:positionV relativeFrom="page">
                <wp:posOffset>10085644</wp:posOffset>
              </wp:positionV>
              <wp:extent cx="279400" cy="1663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53" type="#_x0000_t202" style="position:absolute;margin-left:553.9pt;margin-top:794.15pt;width:22pt;height:13.1pt;z-index:-293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L7vcu6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143</w:t>
                    </w:r>
                    <w:r>
                      <w:rPr>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6112" behindDoc="1" locked="0" layoutInCell="1" allowOverlap="1" wp14:anchorId="11274374" wp14:editId="2A53675F">
              <wp:simplePos x="0" y="0"/>
              <wp:positionH relativeFrom="page">
                <wp:posOffset>7034529</wp:posOffset>
              </wp:positionH>
              <wp:positionV relativeFrom="page">
                <wp:posOffset>10085644</wp:posOffset>
              </wp:positionV>
              <wp:extent cx="279400" cy="1663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55" type="#_x0000_t202" style="position:absolute;margin-left:553.9pt;margin-top:794.15pt;width:22pt;height:13.1pt;z-index:-293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PJUD0e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144</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7136" behindDoc="1" locked="0" layoutInCell="1" allowOverlap="1" wp14:anchorId="5E05DC7E" wp14:editId="21E8A9DD">
              <wp:simplePos x="0" y="0"/>
              <wp:positionH relativeFrom="page">
                <wp:posOffset>7034529</wp:posOffset>
              </wp:positionH>
              <wp:positionV relativeFrom="page">
                <wp:posOffset>10085644</wp:posOffset>
              </wp:positionV>
              <wp:extent cx="279400" cy="1663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57" type="#_x0000_t202" style="position:absolute;margin-left:553.9pt;margin-top:794.15pt;width:22pt;height:13.1pt;z-index:-293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nn/hn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145</w:t>
                    </w:r>
                    <w:r>
                      <w:rPr>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8160" behindDoc="1" locked="0" layoutInCell="1" allowOverlap="1" wp14:anchorId="28038FD4" wp14:editId="2BB16DD1">
              <wp:simplePos x="0" y="0"/>
              <wp:positionH relativeFrom="page">
                <wp:posOffset>7034529</wp:posOffset>
              </wp:positionH>
              <wp:positionV relativeFrom="page">
                <wp:posOffset>10085644</wp:posOffset>
              </wp:positionV>
              <wp:extent cx="279400" cy="1663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59" type="#_x0000_t202" style="position:absolute;margin-left:553.9pt;margin-top:794.15pt;width:22pt;height:13.1pt;z-index:-293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Cskhc6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146</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9184" behindDoc="1" locked="0" layoutInCell="1" allowOverlap="1" wp14:anchorId="33B67B59" wp14:editId="7AA6D700">
              <wp:simplePos x="0" y="0"/>
              <wp:positionH relativeFrom="page">
                <wp:posOffset>7034529</wp:posOffset>
              </wp:positionH>
              <wp:positionV relativeFrom="page">
                <wp:posOffset>10085644</wp:posOffset>
              </wp:positionV>
              <wp:extent cx="279400"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61" type="#_x0000_t202" style="position:absolute;margin-left:553.9pt;margin-top:794.15pt;width:22pt;height:13.1pt;z-index:-293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E0IFya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147</w:t>
                    </w:r>
                    <w:r>
                      <w:rPr>
                        <w:spacing w:val="-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0208" behindDoc="1" locked="0" layoutInCell="1" allowOverlap="1" wp14:anchorId="3392B14E" wp14:editId="1DA8CC2A">
              <wp:simplePos x="0" y="0"/>
              <wp:positionH relativeFrom="page">
                <wp:posOffset>7034529</wp:posOffset>
              </wp:positionH>
              <wp:positionV relativeFrom="page">
                <wp:posOffset>10085644</wp:posOffset>
              </wp:positionV>
              <wp:extent cx="279400"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63" type="#_x0000_t202" style="position:absolute;margin-left:553.9pt;margin-top:794.15pt;width:22pt;height:13.1pt;z-index:-29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KRgHMCtAQAASg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148</w:t>
                    </w:r>
                    <w:r>
                      <w:rPr>
                        <w:spacing w:val="-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1232" behindDoc="1" locked="0" layoutInCell="1" allowOverlap="1" wp14:anchorId="63D989D2" wp14:editId="2B8929F0">
              <wp:simplePos x="0" y="0"/>
              <wp:positionH relativeFrom="page">
                <wp:posOffset>7034529</wp:posOffset>
              </wp:positionH>
              <wp:positionV relativeFrom="page">
                <wp:posOffset>10085644</wp:posOffset>
              </wp:positionV>
              <wp:extent cx="279400"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65" type="#_x0000_t202" style="position:absolute;margin-left:553.9pt;margin-top:794.15pt;width:22pt;height:13.1pt;z-index:-293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Gs7J2etAQAASg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149</w:t>
                    </w:r>
                    <w:r>
                      <w:rPr>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2256" behindDoc="1" locked="0" layoutInCell="1" allowOverlap="1" wp14:anchorId="21F21A24" wp14:editId="5FE1A141">
              <wp:simplePos x="0" y="0"/>
              <wp:positionH relativeFrom="page">
                <wp:posOffset>7034529</wp:posOffset>
              </wp:positionH>
              <wp:positionV relativeFrom="page">
                <wp:posOffset>10085644</wp:posOffset>
              </wp:positionV>
              <wp:extent cx="279400" cy="1663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167" type="#_x0000_t202" style="position:absolute;margin-left:553.9pt;margin-top:794.15pt;width:22pt;height:13.1pt;z-index:-293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70RtVrgEAAEo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150</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5328" behindDoc="1" locked="0" layoutInCell="1" allowOverlap="1" wp14:anchorId="2C30CDD0" wp14:editId="6754776E">
              <wp:simplePos x="0" y="0"/>
              <wp:positionH relativeFrom="page">
                <wp:posOffset>7034529</wp:posOffset>
              </wp:positionH>
              <wp:positionV relativeFrom="page">
                <wp:posOffset>10085644</wp:posOffset>
              </wp:positionV>
              <wp:extent cx="279400"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69" type="#_x0000_t202" style="position:absolute;margin-left:553.9pt;margin-top:794.15pt;width:22pt;height:13.1pt;z-index:-293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hvfDTrgEAAEo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153</w:t>
                    </w:r>
                    <w:r>
                      <w:rPr>
                        <w:spacing w:val="-5"/>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6352" behindDoc="1" locked="0" layoutInCell="1" allowOverlap="1" wp14:anchorId="2DC008C2" wp14:editId="3B1CB479">
              <wp:simplePos x="0" y="0"/>
              <wp:positionH relativeFrom="page">
                <wp:posOffset>7034529</wp:posOffset>
              </wp:positionH>
              <wp:positionV relativeFrom="page">
                <wp:posOffset>10085644</wp:posOffset>
              </wp:positionV>
              <wp:extent cx="279400"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71" type="#_x0000_t202" style="position:absolute;margin-left:553.9pt;margin-top:794.15pt;width:22pt;height:13.1pt;z-index:-293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JT41SrgEAAEo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154</w:t>
                    </w:r>
                    <w:r>
                      <w:rPr>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7376" behindDoc="1" locked="0" layoutInCell="1" allowOverlap="1" wp14:anchorId="54AE8301" wp14:editId="45E4B014">
              <wp:simplePos x="0" y="0"/>
              <wp:positionH relativeFrom="page">
                <wp:posOffset>7034529</wp:posOffset>
              </wp:positionH>
              <wp:positionV relativeFrom="page">
                <wp:posOffset>10085644</wp:posOffset>
              </wp:positionV>
              <wp:extent cx="279400"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173" type="#_x0000_t202" style="position:absolute;margin-left:553.9pt;margin-top:794.15pt;width:22pt;height:13.1pt;z-index:-293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&#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UORty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155</w:t>
                    </w:r>
                    <w:r>
                      <w:rPr>
                        <w:spacing w:val="-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8400" behindDoc="1" locked="0" layoutInCell="1" allowOverlap="1" wp14:anchorId="2098D303" wp14:editId="21E3DA88">
              <wp:simplePos x="0" y="0"/>
              <wp:positionH relativeFrom="page">
                <wp:posOffset>7034529</wp:posOffset>
              </wp:positionH>
              <wp:positionV relativeFrom="page">
                <wp:posOffset>10085644</wp:posOffset>
              </wp:positionV>
              <wp:extent cx="27940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75" type="#_x0000_t202" style="position:absolute;margin-left:553.9pt;margin-top:794.15pt;width:22pt;height:13.1pt;z-index:-293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3mt2Q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156</w:t>
                    </w:r>
                    <w:r>
                      <w:rPr>
                        <w:spacing w:val="-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9424" behindDoc="1" locked="0" layoutInCell="1" allowOverlap="1" wp14:anchorId="6D4EBA82" wp14:editId="005603EB">
              <wp:simplePos x="0" y="0"/>
              <wp:positionH relativeFrom="page">
                <wp:posOffset>7034529</wp:posOffset>
              </wp:positionH>
              <wp:positionV relativeFrom="page">
                <wp:posOffset>10085644</wp:posOffset>
              </wp:positionV>
              <wp:extent cx="27940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77" type="#_x0000_t202" style="position:absolute;margin-left:553.9pt;margin-top:794.15pt;width:22pt;height:13.1pt;z-index:-293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&#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nNptq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157</w:t>
                    </w:r>
                    <w:r>
                      <w:rPr>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0448" behindDoc="1" locked="0" layoutInCell="1" allowOverlap="1" wp14:anchorId="2927B363" wp14:editId="731996CF">
              <wp:simplePos x="0" y="0"/>
              <wp:positionH relativeFrom="page">
                <wp:posOffset>7034529</wp:posOffset>
              </wp:positionH>
              <wp:positionV relativeFrom="page">
                <wp:posOffset>10085644</wp:posOffset>
              </wp:positionV>
              <wp:extent cx="279400"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79" type="#_x0000_t202" style="position:absolute;margin-left:553.9pt;margin-top:794.15pt;width:22pt;height:13.1pt;z-index:-293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CgyFk+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158</w:t>
                    </w:r>
                    <w:r>
                      <w:rPr>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1472" behindDoc="1" locked="0" layoutInCell="1" allowOverlap="1" wp14:anchorId="0001D6EB" wp14:editId="619E9E35">
              <wp:simplePos x="0" y="0"/>
              <wp:positionH relativeFrom="page">
                <wp:posOffset>7034529</wp:posOffset>
              </wp:positionH>
              <wp:positionV relativeFrom="page">
                <wp:posOffset>10085644</wp:posOffset>
              </wp:positionV>
              <wp:extent cx="279400"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81" type="#_x0000_t202" style="position:absolute;margin-left:553.9pt;margin-top:794.15pt;width:22pt;height:13.1pt;z-index:-293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Akwtn6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159</w:t>
                    </w:r>
                    <w:r>
                      <w:rPr>
                        <w:spacing w:val="-5"/>
                        <w:sz w:val="20"/>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2496" behindDoc="1" locked="0" layoutInCell="1" allowOverlap="1" wp14:anchorId="36CA5B1F" wp14:editId="0C16863D">
              <wp:simplePos x="0" y="0"/>
              <wp:positionH relativeFrom="page">
                <wp:posOffset>7034529</wp:posOffset>
              </wp:positionH>
              <wp:positionV relativeFrom="page">
                <wp:posOffset>10085644</wp:posOffset>
              </wp:positionV>
              <wp:extent cx="279400"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83" type="#_x0000_t202" style="position:absolute;margin-left:553.9pt;margin-top:794.15pt;width:22pt;height:13.1pt;z-index:-293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&#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CQDUr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160</w:t>
                    </w:r>
                    <w:r>
                      <w:rPr>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7616" behindDoc="1" locked="0" layoutInCell="1" allowOverlap="1" wp14:anchorId="082DDF17" wp14:editId="62D41BB8">
              <wp:simplePos x="0" y="0"/>
              <wp:positionH relativeFrom="page">
                <wp:posOffset>7034529</wp:posOffset>
              </wp:positionH>
              <wp:positionV relativeFrom="page">
                <wp:posOffset>10085645</wp:posOffset>
              </wp:positionV>
              <wp:extent cx="279400"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85" type="#_x0000_t202" style="position:absolute;margin-left:553.9pt;margin-top:794.15pt;width:22pt;height:13.1pt;z-index:-293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&#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An8DGn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164</w:t>
                    </w:r>
                    <w:r>
                      <w:rPr>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9664" behindDoc="1" locked="0" layoutInCell="1" allowOverlap="1" wp14:anchorId="669C9C6D" wp14:editId="2129DDC3">
              <wp:simplePos x="0" y="0"/>
              <wp:positionH relativeFrom="page">
                <wp:posOffset>7034529</wp:posOffset>
              </wp:positionH>
              <wp:positionV relativeFrom="page">
                <wp:posOffset>10085645</wp:posOffset>
              </wp:positionV>
              <wp:extent cx="27940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87" type="#_x0000_t202" style="position:absolute;margin-left:553.9pt;margin-top:794.15pt;width:22pt;height:13.1pt;z-index:-293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166</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8736" behindDoc="1" locked="0" layoutInCell="1" allowOverlap="1" wp14:anchorId="3CF4E53F" wp14:editId="1A0B8578">
              <wp:simplePos x="0" y="0"/>
              <wp:positionH relativeFrom="page">
                <wp:posOffset>7034529</wp:posOffset>
              </wp:positionH>
              <wp:positionV relativeFrom="page">
                <wp:posOffset>10085644</wp:posOffset>
              </wp:positionV>
              <wp:extent cx="279400"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84" type="#_x0000_t202" style="position:absolute;margin-left:553.9pt;margin-top:794.15pt;width:22pt;height:13.1pt;z-index:-294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107</w:t>
                    </w:r>
                    <w:r>
                      <w:rPr>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0688" behindDoc="1" locked="0" layoutInCell="1" allowOverlap="1" wp14:anchorId="32FBBB13" wp14:editId="7E449992">
              <wp:simplePos x="0" y="0"/>
              <wp:positionH relativeFrom="page">
                <wp:posOffset>7034529</wp:posOffset>
              </wp:positionH>
              <wp:positionV relativeFrom="page">
                <wp:posOffset>10085645</wp:posOffset>
              </wp:positionV>
              <wp:extent cx="279400"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89" type="#_x0000_t202" style="position:absolute;margin-left:553.9pt;margin-top:794.15pt;width:22pt;height:13.1pt;z-index:-293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wtC9u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167</w:t>
                    </w:r>
                    <w:r>
                      <w:rPr>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1712" behindDoc="1" locked="0" layoutInCell="1" allowOverlap="1" wp14:anchorId="3BFF8E15" wp14:editId="55FA837C">
              <wp:simplePos x="0" y="0"/>
              <wp:positionH relativeFrom="page">
                <wp:posOffset>7034529</wp:posOffset>
              </wp:positionH>
              <wp:positionV relativeFrom="page">
                <wp:posOffset>10085645</wp:posOffset>
              </wp:positionV>
              <wp:extent cx="279400"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91" type="#_x0000_t202" style="position:absolute;margin-left:553.9pt;margin-top:794.15pt;width:22pt;height:13.1pt;z-index:-293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&#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0vq+q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168</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2736" behindDoc="1" locked="0" layoutInCell="1" allowOverlap="1" wp14:anchorId="0334B649" wp14:editId="1841B51C">
              <wp:simplePos x="0" y="0"/>
              <wp:positionH relativeFrom="page">
                <wp:posOffset>7034529</wp:posOffset>
              </wp:positionH>
              <wp:positionV relativeFrom="page">
                <wp:posOffset>10085645</wp:posOffset>
              </wp:positionV>
              <wp:extent cx="279400"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93" type="#_x0000_t202" style="position:absolute;margin-left:553.9pt;margin-top:794.15pt;width:22pt;height:13.1pt;z-index:-293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&#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AFy6Bx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169</w:t>
                    </w:r>
                    <w:r>
                      <w:rPr>
                        <w:spacing w:val="-5"/>
                        <w:sz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3760" behindDoc="1" locked="0" layoutInCell="1" allowOverlap="1" wp14:anchorId="545ED300" wp14:editId="54D191D9">
              <wp:simplePos x="0" y="0"/>
              <wp:positionH relativeFrom="page">
                <wp:posOffset>7034529</wp:posOffset>
              </wp:positionH>
              <wp:positionV relativeFrom="page">
                <wp:posOffset>10085645</wp:posOffset>
              </wp:positionV>
              <wp:extent cx="27940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95" type="#_x0000_t202" style="position:absolute;margin-left:553.9pt;margin-top:794.15pt;width:22pt;height:13.1pt;z-index:-293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&#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maGaT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170</w:t>
                    </w:r>
                    <w:r>
                      <w:rPr>
                        <w:spacing w:val="-5"/>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4784" behindDoc="1" locked="0" layoutInCell="1" allowOverlap="1" wp14:anchorId="5CCCD5D3" wp14:editId="3933F7FD">
              <wp:simplePos x="0" y="0"/>
              <wp:positionH relativeFrom="page">
                <wp:posOffset>7034529</wp:posOffset>
              </wp:positionH>
              <wp:positionV relativeFrom="page">
                <wp:posOffset>10085645</wp:posOffset>
              </wp:positionV>
              <wp:extent cx="27940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97" type="#_x0000_t202" style="position:absolute;margin-left:553.9pt;margin-top:794.15pt;width:22pt;height:13.1pt;z-index:-293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171</w:t>
                    </w:r>
                    <w:r>
                      <w:rPr>
                        <w:spacing w:val="-5"/>
                        <w:sz w:val="20"/>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5808" behindDoc="1" locked="0" layoutInCell="1" allowOverlap="1" wp14:anchorId="5F486D96" wp14:editId="78A0F7BE">
              <wp:simplePos x="0" y="0"/>
              <wp:positionH relativeFrom="page">
                <wp:posOffset>7034529</wp:posOffset>
              </wp:positionH>
              <wp:positionV relativeFrom="page">
                <wp:posOffset>10085645</wp:posOffset>
              </wp:positionV>
              <wp:extent cx="27940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99" type="#_x0000_t202" style="position:absolute;margin-left:553.9pt;margin-top:794.15pt;width:22pt;height:13.1pt;z-index:-293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NwisA+tAQAASw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172</w:t>
                    </w:r>
                    <w:r>
                      <w:rPr>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6832" behindDoc="1" locked="0" layoutInCell="1" allowOverlap="1" wp14:anchorId="4E3DB251" wp14:editId="2FEE9E46">
              <wp:simplePos x="0" y="0"/>
              <wp:positionH relativeFrom="page">
                <wp:posOffset>7034529</wp:posOffset>
              </wp:positionH>
              <wp:positionV relativeFrom="page">
                <wp:posOffset>10085645</wp:posOffset>
              </wp:positionV>
              <wp:extent cx="279400"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201" type="#_x0000_t202" style="position:absolute;margin-left:553.9pt;margin-top:794.15pt;width:22pt;height:13.1pt;z-index:-293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173</w:t>
                    </w:r>
                    <w:r>
                      <w:rPr>
                        <w:spacing w:val="-5"/>
                        <w:sz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7856" behindDoc="1" locked="0" layoutInCell="1" allowOverlap="1" wp14:anchorId="39CA07AC" wp14:editId="169524CF">
              <wp:simplePos x="0" y="0"/>
              <wp:positionH relativeFrom="page">
                <wp:posOffset>7034529</wp:posOffset>
              </wp:positionH>
              <wp:positionV relativeFrom="page">
                <wp:posOffset>10085645</wp:posOffset>
              </wp:positionV>
              <wp:extent cx="27940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203" type="#_x0000_t202" style="position:absolute;margin-left:553.9pt;margin-top:794.15pt;width:22pt;height:13.1pt;z-index:-293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&#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ooKv3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174</w:t>
                    </w:r>
                    <w:r>
                      <w:rPr>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9904" behindDoc="1" locked="0" layoutInCell="1" allowOverlap="1" wp14:anchorId="4B69AABB" wp14:editId="2FC7A119">
              <wp:simplePos x="0" y="0"/>
              <wp:positionH relativeFrom="page">
                <wp:posOffset>7034529</wp:posOffset>
              </wp:positionH>
              <wp:positionV relativeFrom="page">
                <wp:posOffset>10085645</wp:posOffset>
              </wp:positionV>
              <wp:extent cx="279400"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205" type="#_x0000_t202" style="position:absolute;margin-left:553.9pt;margin-top:794.15pt;width:22pt;height:13.1pt;z-index:-293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&#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sJbSn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176</w:t>
                    </w:r>
                    <w:r>
                      <w:rPr>
                        <w:spacing w:val="-5"/>
                        <w:sz w:val="20"/>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0928" behindDoc="1" locked="0" layoutInCell="1" allowOverlap="1" wp14:anchorId="3BF942A5" wp14:editId="647E7919">
              <wp:simplePos x="0" y="0"/>
              <wp:positionH relativeFrom="page">
                <wp:posOffset>7034529</wp:posOffset>
              </wp:positionH>
              <wp:positionV relativeFrom="page">
                <wp:posOffset>10085645</wp:posOffset>
              </wp:positionV>
              <wp:extent cx="279400"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207" type="#_x0000_t202" style="position:absolute;margin-left:553.9pt;margin-top:794.15pt;width:22pt;height:13.1pt;z-index:-293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&#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BS4bBY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177</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9760" behindDoc="1" locked="0" layoutInCell="1" allowOverlap="1" wp14:anchorId="301EB098" wp14:editId="24698585">
              <wp:simplePos x="0" y="0"/>
              <wp:positionH relativeFrom="page">
                <wp:posOffset>7034529</wp:posOffset>
              </wp:positionH>
              <wp:positionV relativeFrom="page">
                <wp:posOffset>10085644</wp:posOffset>
              </wp:positionV>
              <wp:extent cx="27940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86" type="#_x0000_t202" style="position:absolute;margin-left:553.9pt;margin-top:794.15pt;width:22pt;height:13.1pt;z-index:-294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JOss8m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108</w:t>
                    </w:r>
                    <w:r>
                      <w:rPr>
                        <w:spacing w:val="-5"/>
                        <w:sz w:val="20"/>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1952" behindDoc="1" locked="0" layoutInCell="1" allowOverlap="1" wp14:anchorId="58FBC88B" wp14:editId="4E495523">
              <wp:simplePos x="0" y="0"/>
              <wp:positionH relativeFrom="page">
                <wp:posOffset>7034529</wp:posOffset>
              </wp:positionH>
              <wp:positionV relativeFrom="page">
                <wp:posOffset>10085645</wp:posOffset>
              </wp:positionV>
              <wp:extent cx="279400"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209" type="#_x0000_t202" style="position:absolute;margin-left:553.9pt;margin-top:794.15pt;width:22pt;height:13.1pt;z-index:-293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&#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rZUi5rgEAAEs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178</w:t>
                    </w:r>
                    <w:r>
                      <w:rPr>
                        <w:spacing w:val="-5"/>
                        <w:sz w:val="20"/>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0784" behindDoc="1" locked="0" layoutInCell="1" allowOverlap="1" wp14:anchorId="4D0589BE" wp14:editId="688215FD">
              <wp:simplePos x="0" y="0"/>
              <wp:positionH relativeFrom="page">
                <wp:posOffset>7034529</wp:posOffset>
              </wp:positionH>
              <wp:positionV relativeFrom="page">
                <wp:posOffset>10085644</wp:posOffset>
              </wp:positionV>
              <wp:extent cx="27940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88" type="#_x0000_t202" style="position:absolute;margin-left:553.9pt;margin-top:794.15pt;width:22pt;height:13.1pt;z-index:-294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109</w:t>
                    </w:r>
                    <w:r>
                      <w:rPr>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2192" behindDoc="1" locked="0" layoutInCell="1" allowOverlap="1" wp14:anchorId="3355ED5F" wp14:editId="0280302E">
              <wp:simplePos x="0" y="0"/>
              <wp:positionH relativeFrom="page">
                <wp:posOffset>6833360</wp:posOffset>
              </wp:positionH>
              <wp:positionV relativeFrom="page">
                <wp:posOffset>10066426</wp:posOffset>
              </wp:positionV>
              <wp:extent cx="307975" cy="18732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196</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227" type="#_x0000_t202" style="position:absolute;margin-left:538.05pt;margin-top:792.65pt;width:24.25pt;height:14.75pt;z-index:-293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196</w:t>
                    </w:r>
                    <w:r>
                      <w:rPr>
                        <w:spacing w:val="-5"/>
                        <w:sz w:val="23"/>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3216" behindDoc="1" locked="0" layoutInCell="1" allowOverlap="1" wp14:anchorId="6B220194" wp14:editId="12A38A85">
              <wp:simplePos x="0" y="0"/>
              <wp:positionH relativeFrom="page">
                <wp:posOffset>6833360</wp:posOffset>
              </wp:positionH>
              <wp:positionV relativeFrom="page">
                <wp:posOffset>10066426</wp:posOffset>
              </wp:positionV>
              <wp:extent cx="307975" cy="18732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197</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229" type="#_x0000_t202" style="position:absolute;margin-left:538.05pt;margin-top:792.65pt;width:24.25pt;height:14.75pt;z-index:-293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197</w:t>
                    </w:r>
                    <w:r>
                      <w:rPr>
                        <w:spacing w:val="-5"/>
                        <w:sz w:val="23"/>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4240" behindDoc="1" locked="0" layoutInCell="1" allowOverlap="1" wp14:anchorId="7CD53B1D" wp14:editId="1B49CF28">
              <wp:simplePos x="0" y="0"/>
              <wp:positionH relativeFrom="page">
                <wp:posOffset>6833360</wp:posOffset>
              </wp:positionH>
              <wp:positionV relativeFrom="page">
                <wp:posOffset>10066426</wp:posOffset>
              </wp:positionV>
              <wp:extent cx="307975" cy="18732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198</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231" type="#_x0000_t202" style="position:absolute;margin-left:538.05pt;margin-top:792.65pt;width:24.25pt;height:14.75pt;z-index:-293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&#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DUd9df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198</w:t>
                    </w:r>
                    <w:r>
                      <w:rPr>
                        <w:spacing w:val="-5"/>
                        <w:sz w:val="23"/>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1808" behindDoc="1" locked="0" layoutInCell="1" allowOverlap="1" wp14:anchorId="380F85D9" wp14:editId="468EACE6">
              <wp:simplePos x="0" y="0"/>
              <wp:positionH relativeFrom="page">
                <wp:posOffset>7034529</wp:posOffset>
              </wp:positionH>
              <wp:positionV relativeFrom="page">
                <wp:posOffset>10085644</wp:posOffset>
              </wp:positionV>
              <wp:extent cx="279400"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90" type="#_x0000_t202" style="position:absolute;margin-left:553.9pt;margin-top:794.15pt;width:22pt;height:13.1pt;z-index:-294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" filled="f" stroked="f">
              <v:path arrowok="t"/>
              <v:textbox inset="0,0,0,0">
                <w:txbxContent>
                  <w:p w:rsidR="005418CA" w:rsidRDefault="005418CA">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BD7D12">
                      <w:rPr>
                        <w:noProof/>
                        <w:spacing w:val="-5"/>
                        <w:sz w:val="20"/>
                      </w:rPr>
                      <w:t>110</w:t>
                    </w:r>
                    <w:r>
                      <w:rPr>
                        <w:spacing w:val="-5"/>
                        <w:sz w:val="20"/>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5264" behindDoc="1" locked="0" layoutInCell="1" allowOverlap="1" wp14:anchorId="2280A24C" wp14:editId="3BDF14AD">
              <wp:simplePos x="0" y="0"/>
              <wp:positionH relativeFrom="page">
                <wp:posOffset>6833360</wp:posOffset>
              </wp:positionH>
              <wp:positionV relativeFrom="page">
                <wp:posOffset>10066426</wp:posOffset>
              </wp:positionV>
              <wp:extent cx="307975" cy="18732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199</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233" type="#_x0000_t202" style="position:absolute;margin-left:538.05pt;margin-top:792.65pt;width:24.25pt;height:14.75pt;z-index:-293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199</w:t>
                    </w:r>
                    <w:r>
                      <w:rPr>
                        <w:spacing w:val="-5"/>
                        <w:sz w:val="23"/>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6288" behindDoc="1" locked="0" layoutInCell="1" allowOverlap="1" wp14:anchorId="099BF159" wp14:editId="3E8697EF">
              <wp:simplePos x="0" y="0"/>
              <wp:positionH relativeFrom="page">
                <wp:posOffset>6833360</wp:posOffset>
              </wp:positionH>
              <wp:positionV relativeFrom="page">
                <wp:posOffset>10066426</wp:posOffset>
              </wp:positionV>
              <wp:extent cx="307975" cy="1873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200</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235" type="#_x0000_t202" style="position:absolute;margin-left:538.05pt;margin-top:792.65pt;width:24.25pt;height:14.75pt;z-index:-293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&#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Au2p4N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200</w:t>
                    </w:r>
                    <w:r>
                      <w:rPr>
                        <w:spacing w:val="-5"/>
                        <w:sz w:val="23"/>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7312" behindDoc="1" locked="0" layoutInCell="1" allowOverlap="1" wp14:anchorId="66B598AF" wp14:editId="5FAF553A">
              <wp:simplePos x="0" y="0"/>
              <wp:positionH relativeFrom="page">
                <wp:posOffset>6833360</wp:posOffset>
              </wp:positionH>
              <wp:positionV relativeFrom="page">
                <wp:posOffset>10066426</wp:posOffset>
              </wp:positionV>
              <wp:extent cx="307975" cy="18732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201</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237" type="#_x0000_t202" style="position:absolute;margin-left:538.05pt;margin-top:792.65pt;width:24.25pt;height:14.75pt;z-index:-293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201</w:t>
                    </w:r>
                    <w:r>
                      <w:rPr>
                        <w:spacing w:val="-5"/>
                        <w:sz w:val="23"/>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8336" behindDoc="1" locked="0" layoutInCell="1" allowOverlap="1" wp14:anchorId="77EF8F3B" wp14:editId="3C56BB93">
              <wp:simplePos x="0" y="0"/>
              <wp:positionH relativeFrom="page">
                <wp:posOffset>6833360</wp:posOffset>
              </wp:positionH>
              <wp:positionV relativeFrom="page">
                <wp:posOffset>10066426</wp:posOffset>
              </wp:positionV>
              <wp:extent cx="307975" cy="18732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202</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239" type="#_x0000_t202" style="position:absolute;margin-left:538.05pt;margin-top:792.65pt;width:24.25pt;height:14.75pt;z-index:-293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202</w:t>
                    </w:r>
                    <w:r>
                      <w:rPr>
                        <w:spacing w:val="-5"/>
                        <w:sz w:val="23"/>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9360" behindDoc="1" locked="0" layoutInCell="1" allowOverlap="1" wp14:anchorId="402963CF" wp14:editId="0EE6DA03">
              <wp:simplePos x="0" y="0"/>
              <wp:positionH relativeFrom="page">
                <wp:posOffset>6833360</wp:posOffset>
              </wp:positionH>
              <wp:positionV relativeFrom="page">
                <wp:posOffset>10066426</wp:posOffset>
              </wp:positionV>
              <wp:extent cx="307975" cy="18732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203</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241" type="#_x0000_t202" style="position:absolute;margin-left:538.05pt;margin-top:792.65pt;width:24.25pt;height:14.75pt;z-index:-293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&#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BD+KDS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203</w:t>
                    </w:r>
                    <w:r>
                      <w:rPr>
                        <w:spacing w:val="-5"/>
                        <w:sz w:val="23"/>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0384" behindDoc="1" locked="0" layoutInCell="1" allowOverlap="1" wp14:anchorId="08F1D48C" wp14:editId="4073A96B">
              <wp:simplePos x="0" y="0"/>
              <wp:positionH relativeFrom="page">
                <wp:posOffset>6833360</wp:posOffset>
              </wp:positionH>
              <wp:positionV relativeFrom="page">
                <wp:posOffset>10066426</wp:posOffset>
              </wp:positionV>
              <wp:extent cx="307975" cy="18732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204</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243" type="#_x0000_t202" style="position:absolute;margin-left:538.05pt;margin-top:792.65pt;width:24.25pt;height:14.75pt;z-index:-293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&#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CHoR/8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204</w:t>
                    </w:r>
                    <w:r>
                      <w:rPr>
                        <w:spacing w:val="-5"/>
                        <w:sz w:val="23"/>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1408" behindDoc="1" locked="0" layoutInCell="1" allowOverlap="1" wp14:anchorId="782B9F26" wp14:editId="3C856400">
              <wp:simplePos x="0" y="0"/>
              <wp:positionH relativeFrom="page">
                <wp:posOffset>6833360</wp:posOffset>
              </wp:positionH>
              <wp:positionV relativeFrom="page">
                <wp:posOffset>10066426</wp:posOffset>
              </wp:positionV>
              <wp:extent cx="307975" cy="18732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205</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245" type="#_x0000_t202" style="position:absolute;margin-left:538.05pt;margin-top:792.65pt;width:24.25pt;height:14.75pt;z-index:-293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&#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DkAtke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BD7D12">
                      <w:rPr>
                        <w:noProof/>
                        <w:spacing w:val="-5"/>
                        <w:sz w:val="23"/>
                      </w:rPr>
                      <w:t>205</w:t>
                    </w:r>
                    <w:r>
                      <w:rPr>
                        <w:spacing w:val="-5"/>
                        <w:sz w:val="23"/>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2432" behindDoc="1" locked="0" layoutInCell="1" allowOverlap="1" wp14:anchorId="642CF69C" wp14:editId="2BFDAAA5">
              <wp:simplePos x="0" y="0"/>
              <wp:positionH relativeFrom="page">
                <wp:posOffset>6833360</wp:posOffset>
              </wp:positionH>
              <wp:positionV relativeFrom="page">
                <wp:posOffset>10066426</wp:posOffset>
              </wp:positionV>
              <wp:extent cx="307975" cy="18732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206</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247" type="#_x0000_t202" style="position:absolute;margin-left:538.05pt;margin-top:792.65pt;width:24.25pt;height:14.75pt;z-index:-293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206</w:t>
                    </w:r>
                    <w:r>
                      <w:rPr>
                        <w:spacing w:val="-5"/>
                        <w:sz w:val="23"/>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3456" behindDoc="1" locked="0" layoutInCell="1" allowOverlap="1" wp14:anchorId="47645F3A" wp14:editId="70A61DF1">
              <wp:simplePos x="0" y="0"/>
              <wp:positionH relativeFrom="page">
                <wp:posOffset>6833360</wp:posOffset>
              </wp:positionH>
              <wp:positionV relativeFrom="page">
                <wp:posOffset>10066426</wp:posOffset>
              </wp:positionV>
              <wp:extent cx="307975" cy="18732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207</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249" type="#_x0000_t202" style="position:absolute;margin-left:538.05pt;margin-top:792.65pt;width:24.25pt;height:14.75pt;z-index:-293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&#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Y0IlAK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207</w:t>
                    </w:r>
                    <w:r>
                      <w:rPr>
                        <w:spacing w:val="-5"/>
                        <w:sz w:val="23"/>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4480" behindDoc="1" locked="0" layoutInCell="1" allowOverlap="1" wp14:anchorId="691F948A" wp14:editId="7B927208">
              <wp:simplePos x="0" y="0"/>
              <wp:positionH relativeFrom="page">
                <wp:posOffset>6833360</wp:posOffset>
              </wp:positionH>
              <wp:positionV relativeFrom="page">
                <wp:posOffset>10066426</wp:posOffset>
              </wp:positionV>
              <wp:extent cx="307975" cy="18732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87325"/>
                      </a:xfrm>
                      <a:prstGeom prst="rect">
                        <a:avLst/>
                      </a:prstGeom>
                    </wps:spPr>
                    <wps:txbx>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208</w:t>
                          </w:r>
                          <w:r>
                            <w:rPr>
                              <w:spacing w:val="-5"/>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9" o:spid="_x0000_s1251" type="#_x0000_t202" style="position:absolute;margin-left:538.05pt;margin-top:792.65pt;width:24.25pt;height:14.75pt;z-index:-293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" filled="f" stroked="f">
              <v:path arrowok="t"/>
              <v:textbox inset="0,0,0,0">
                <w:txbxContent>
                  <w:p w:rsidR="005418CA" w:rsidRDefault="005418CA">
                    <w:pPr>
                      <w:spacing w:before="10"/>
                      <w:ind w:left="60"/>
                      <w:rPr>
                        <w:sz w:val="23"/>
                      </w:rPr>
                    </w:pPr>
                    <w:r>
                      <w:rPr>
                        <w:spacing w:val="-5"/>
                        <w:sz w:val="23"/>
                      </w:rPr>
                      <w:fldChar w:fldCharType="begin"/>
                    </w:r>
                    <w:r>
                      <w:rPr>
                        <w:spacing w:val="-5"/>
                        <w:sz w:val="23"/>
                      </w:rPr>
                      <w:instrText xml:space="preserve"> PAGE </w:instrText>
                    </w:r>
                    <w:r>
                      <w:rPr>
                        <w:spacing w:val="-5"/>
                        <w:sz w:val="23"/>
                      </w:rPr>
                      <w:fldChar w:fldCharType="separate"/>
                    </w:r>
                    <w:r w:rsidR="00F30DE6">
                      <w:rPr>
                        <w:noProof/>
                        <w:spacing w:val="-5"/>
                        <w:sz w:val="23"/>
                      </w:rPr>
                      <w:t>208</w:t>
                    </w:r>
                    <w:r>
                      <w:rPr>
                        <w:spacing w:val="-5"/>
                        <w:sz w:val="2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304" w:rsidRDefault="00A42304">
      <w:r>
        <w:separator/>
      </w:r>
    </w:p>
  </w:footnote>
  <w:footnote w:type="continuationSeparator" w:id="0">
    <w:p w:rsidR="00A42304" w:rsidRDefault="00A42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2592" behindDoc="1" locked="0" layoutInCell="1" allowOverlap="1" wp14:anchorId="780B9722" wp14:editId="6FB1F56D">
              <wp:simplePos x="0" y="0"/>
              <wp:positionH relativeFrom="page">
                <wp:posOffset>3800475</wp:posOffset>
              </wp:positionH>
              <wp:positionV relativeFrom="page">
                <wp:posOffset>-6226</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5418CA" w:rsidRDefault="005418C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72" type="#_x0000_t202" style="position:absolute;margin-left:299.25pt;margin-top:-.5pt;width:14pt;height:15.3pt;z-index:-294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" filled="f" stroked="f">
              <v:path arrowok="t"/>
              <v:textbox inset="0,0,0,0">
                <w:txbxContent>
                  <w:p w:rsidR="005418CA" w:rsidRDefault="005418C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w:t>
                    </w:r>
                    <w:r>
                      <w:rPr>
                        <w:spacing w:val="-5"/>
                        <w:sz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0272" behindDoc="1" locked="0" layoutInCell="1" allowOverlap="1" wp14:anchorId="7F341209" wp14:editId="0BA4D17E">
              <wp:simplePos x="0" y="0"/>
              <wp:positionH relativeFrom="page">
                <wp:posOffset>3628390</wp:posOffset>
              </wp:positionH>
              <wp:positionV relativeFrom="page">
                <wp:posOffset>450973</wp:posOffset>
              </wp:positionV>
              <wp:extent cx="3175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87" type="#_x0000_t202" style="position:absolute;margin-left:285.7pt;margin-top:35.5pt;width:25pt;height:15.3pt;z-index:-294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DCBfIO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109</w:t>
                    </w:r>
                    <w:r>
                      <w:rPr>
                        <w:spacing w:val="-5"/>
                        <w:sz w:val="24"/>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2944" behindDoc="1" locked="0" layoutInCell="1" allowOverlap="1" wp14:anchorId="3D884BF7" wp14:editId="30D71C45">
              <wp:simplePos x="0" y="0"/>
              <wp:positionH relativeFrom="page">
                <wp:posOffset>3809047</wp:posOffset>
              </wp:positionH>
              <wp:positionV relativeFrom="page">
                <wp:posOffset>-6226</wp:posOffset>
              </wp:positionV>
              <wp:extent cx="31750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248" type="#_x0000_t202" style="position:absolute;margin-left:299.9pt;margin-top:-.5pt;width:25pt;height:15.3pt;z-index:-293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&#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DtYdmh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207</w:t>
                    </w:r>
                    <w:r>
                      <w:rPr>
                        <w:spacing w:val="-5"/>
                        <w:sz w:val="24"/>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3968" behindDoc="1" locked="0" layoutInCell="1" allowOverlap="1" wp14:anchorId="2FD799A4" wp14:editId="7D2E026A">
              <wp:simplePos x="0" y="0"/>
              <wp:positionH relativeFrom="page">
                <wp:posOffset>3809047</wp:posOffset>
              </wp:positionH>
              <wp:positionV relativeFrom="page">
                <wp:posOffset>-6226</wp:posOffset>
              </wp:positionV>
              <wp:extent cx="3175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250" type="#_x0000_t202" style="position:absolute;margin-left:299.9pt;margin-top:-.5pt;width:25pt;height:15.3pt;z-index:-293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&#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AHAxtg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208</w:t>
                    </w:r>
                    <w:r>
                      <w:rPr>
                        <w:spacing w:val="-5"/>
                        <w:sz w:val="24"/>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4992" behindDoc="1" locked="0" layoutInCell="1" allowOverlap="1" wp14:anchorId="3C2D9F6F" wp14:editId="3D4A28FC">
              <wp:simplePos x="0" y="0"/>
              <wp:positionH relativeFrom="page">
                <wp:posOffset>3809047</wp:posOffset>
              </wp:positionH>
              <wp:positionV relativeFrom="page">
                <wp:posOffset>-6226</wp:posOffset>
              </wp:positionV>
              <wp:extent cx="317500" cy="1943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252" type="#_x0000_t202" style="position:absolute;margin-left:299.9pt;margin-top:-.5pt;width:25pt;height:15.3pt;z-index:-293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209</w:t>
                    </w:r>
                    <w:r>
                      <w:rPr>
                        <w:spacing w:val="-5"/>
                        <w:sz w:val="24"/>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6016" behindDoc="1" locked="0" layoutInCell="1" allowOverlap="1" wp14:anchorId="415A8B67" wp14:editId="49A2C0C4">
              <wp:simplePos x="0" y="0"/>
              <wp:positionH relativeFrom="page">
                <wp:posOffset>3809047</wp:posOffset>
              </wp:positionH>
              <wp:positionV relativeFrom="page">
                <wp:posOffset>-6226</wp:posOffset>
              </wp:positionV>
              <wp:extent cx="3175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254" type="#_x0000_t202" style="position:absolute;margin-left:299.9pt;margin-top:-.5pt;width:25pt;height:15.3pt;z-index:-293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&#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CPnxoM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210</w:t>
                    </w:r>
                    <w:r>
                      <w:rPr>
                        <w:spacing w:val="-5"/>
                        <w:sz w:val="24"/>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7040" behindDoc="1" locked="0" layoutInCell="1" allowOverlap="1" wp14:anchorId="4F65609D" wp14:editId="7F3839AD">
              <wp:simplePos x="0" y="0"/>
              <wp:positionH relativeFrom="page">
                <wp:posOffset>3809047</wp:posOffset>
              </wp:positionH>
              <wp:positionV relativeFrom="page">
                <wp:posOffset>-6226</wp:posOffset>
              </wp:positionV>
              <wp:extent cx="31750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256" type="#_x0000_t202" style="position:absolute;margin-left:299.9pt;margin-top:-.5pt;width:25pt;height:15.3pt;z-index:-293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BrfCDw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211</w:t>
                    </w:r>
                    <w:r>
                      <w:rPr>
                        <w:spacing w:val="-5"/>
                        <w:sz w:val="24"/>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8064" behindDoc="1" locked="0" layoutInCell="1" allowOverlap="1" wp14:anchorId="00FD2C41" wp14:editId="0B9775EF">
              <wp:simplePos x="0" y="0"/>
              <wp:positionH relativeFrom="page">
                <wp:posOffset>3809047</wp:posOffset>
              </wp:positionH>
              <wp:positionV relativeFrom="page">
                <wp:posOffset>-6226</wp:posOffset>
              </wp:positionV>
              <wp:extent cx="3175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258" type="#_x0000_t202" style="position:absolute;margin-left:299.9pt;margin-top:-.5pt;width:25pt;height:15.3pt;z-index:-293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AI3+YS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212</w:t>
                    </w:r>
                    <w:r>
                      <w:rPr>
                        <w:spacing w:val="-5"/>
                        <w:sz w:val="24"/>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9088" behindDoc="1" locked="0" layoutInCell="1" allowOverlap="1" wp14:anchorId="62378929" wp14:editId="0795D32C">
              <wp:simplePos x="0" y="0"/>
              <wp:positionH relativeFrom="page">
                <wp:posOffset>3809047</wp:posOffset>
              </wp:positionH>
              <wp:positionV relativeFrom="page">
                <wp:posOffset>-6226</wp:posOffset>
              </wp:positionV>
              <wp:extent cx="317500" cy="1943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260" type="#_x0000_t202" style="position:absolute;margin-left:299.9pt;margin-top:-.5pt;width:25pt;height:15.3pt;z-index:-293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213</w:t>
                    </w:r>
                    <w:r>
                      <w:rPr>
                        <w:spacing w:val="-5"/>
                        <w:sz w:val="24"/>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0112" behindDoc="1" locked="0" layoutInCell="1" allowOverlap="1" wp14:anchorId="4861780B" wp14:editId="5E470D32">
              <wp:simplePos x="0" y="0"/>
              <wp:positionH relativeFrom="page">
                <wp:posOffset>3809047</wp:posOffset>
              </wp:positionH>
              <wp:positionV relativeFrom="page">
                <wp:posOffset>-6226</wp:posOffset>
              </wp:positionV>
              <wp:extent cx="31750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262" type="#_x0000_t202" style="position:absolute;margin-left:299.9pt;margin-top:-.5pt;width:25pt;height:15.3pt;z-index:-293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7E+FWq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214</w:t>
                    </w:r>
                    <w:r>
                      <w:rPr>
                        <w:spacing w:val="-5"/>
                        <w:sz w:val="24"/>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1136" behindDoc="1" locked="0" layoutInCell="1" allowOverlap="1" wp14:anchorId="113D65FD" wp14:editId="7B7E6802">
              <wp:simplePos x="0" y="0"/>
              <wp:positionH relativeFrom="page">
                <wp:posOffset>3809047</wp:posOffset>
              </wp:positionH>
              <wp:positionV relativeFrom="page">
                <wp:posOffset>-6226</wp:posOffset>
              </wp:positionV>
              <wp:extent cx="317500"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264" type="#_x0000_t202" style="position:absolute;margin-left:299.9pt;margin-top:-.5pt;width:25pt;height:15.3pt;z-index:-293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CP7EO4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215</w:t>
                    </w:r>
                    <w:r>
                      <w:rPr>
                        <w:spacing w:val="-5"/>
                        <w:sz w:val="24"/>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4208" behindDoc="1" locked="0" layoutInCell="1" allowOverlap="1" wp14:anchorId="146E40E2" wp14:editId="64BBDAB7">
              <wp:simplePos x="0" y="0"/>
              <wp:positionH relativeFrom="page">
                <wp:posOffset>3809047</wp:posOffset>
              </wp:positionH>
              <wp:positionV relativeFrom="page">
                <wp:posOffset>-6226</wp:posOffset>
              </wp:positionV>
              <wp:extent cx="31750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266" type="#_x0000_t202" style="position:absolute;margin-left:299.9pt;margin-top:-.5pt;width:25pt;height:15.3pt;z-index:-293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jCJtxa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218</w:t>
                    </w:r>
                    <w:r>
                      <w:rPr>
                        <w:spacing w:val="-5"/>
                        <w:sz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1296" behindDoc="1" locked="0" layoutInCell="1" allowOverlap="1" wp14:anchorId="61926E30" wp14:editId="499A1B20">
              <wp:simplePos x="0" y="0"/>
              <wp:positionH relativeFrom="page">
                <wp:posOffset>3628390</wp:posOffset>
              </wp:positionH>
              <wp:positionV relativeFrom="page">
                <wp:posOffset>450973</wp:posOffset>
              </wp:positionV>
              <wp:extent cx="3175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89" type="#_x0000_t202" style="position:absolute;margin-left:285.7pt;margin-top:35.5pt;width:25pt;height:15.3pt;z-index:-294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&#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Hw6ASq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110</w:t>
                    </w:r>
                    <w:r>
                      <w:rPr>
                        <w:spacing w:val="-5"/>
                        <w:sz w:val="24"/>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5232" behindDoc="1" locked="0" layoutInCell="1" allowOverlap="1" wp14:anchorId="48EE2C3A" wp14:editId="7423978A">
              <wp:simplePos x="0" y="0"/>
              <wp:positionH relativeFrom="page">
                <wp:posOffset>3809047</wp:posOffset>
              </wp:positionH>
              <wp:positionV relativeFrom="page">
                <wp:posOffset>-6226</wp:posOffset>
              </wp:positionV>
              <wp:extent cx="317500" cy="1943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68" type="#_x0000_t202" style="position:absolute;margin-left:299.9pt;margin-top:-.5pt;width:25pt;height:15.3pt;z-index:-293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219</w:t>
                    </w:r>
                    <w:r>
                      <w:rPr>
                        <w:spacing w:val="-5"/>
                        <w:sz w:val="24"/>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7280" behindDoc="1" locked="0" layoutInCell="1" allowOverlap="1" wp14:anchorId="34941A73" wp14:editId="30C77C14">
              <wp:simplePos x="0" y="0"/>
              <wp:positionH relativeFrom="page">
                <wp:posOffset>3809047</wp:posOffset>
              </wp:positionH>
              <wp:positionV relativeFrom="page">
                <wp:posOffset>-6226</wp:posOffset>
              </wp:positionV>
              <wp:extent cx="3175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270" type="#_x0000_t202" style="position:absolute;margin-left:299.9pt;margin-top:-.5pt;width:25pt;height:15.3pt;z-index:-292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222</w:t>
                    </w:r>
                    <w:r>
                      <w:rPr>
                        <w:spacing w:val="-5"/>
                        <w:sz w:val="24"/>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8304" behindDoc="1" locked="0" layoutInCell="1" allowOverlap="1" wp14:anchorId="5F581289" wp14:editId="50CBE9BC">
              <wp:simplePos x="0" y="0"/>
              <wp:positionH relativeFrom="page">
                <wp:posOffset>3809047</wp:posOffset>
              </wp:positionH>
              <wp:positionV relativeFrom="page">
                <wp:posOffset>-6226</wp:posOffset>
              </wp:positionV>
              <wp:extent cx="317500"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 o:spid="_x0000_s1272" type="#_x0000_t202" style="position:absolute;margin-left:299.9pt;margin-top:-.5pt;width:25pt;height:15.3pt;z-index:-292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223</w:t>
                    </w:r>
                    <w:r>
                      <w:rPr>
                        <w:spacing w:val="-5"/>
                        <w:sz w:val="24"/>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19328" behindDoc="1" locked="0" layoutInCell="1" allowOverlap="1" wp14:anchorId="695AE093" wp14:editId="5E6664D5">
              <wp:simplePos x="0" y="0"/>
              <wp:positionH relativeFrom="page">
                <wp:posOffset>3809047</wp:posOffset>
              </wp:positionH>
              <wp:positionV relativeFrom="page">
                <wp:posOffset>-6226</wp:posOffset>
              </wp:positionV>
              <wp:extent cx="31750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274" type="#_x0000_t202" style="position:absolute;margin-left:299.9pt;margin-top:-.5pt;width:25pt;height:15.3pt;z-index:-292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224</w:t>
                    </w:r>
                    <w:r>
                      <w:rPr>
                        <w:spacing w:val="-5"/>
                        <w:sz w:val="24"/>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0352" behindDoc="1" locked="0" layoutInCell="1" allowOverlap="1" wp14:anchorId="5DD7C220" wp14:editId="393F20AA">
              <wp:simplePos x="0" y="0"/>
              <wp:positionH relativeFrom="page">
                <wp:posOffset>3809047</wp:posOffset>
              </wp:positionH>
              <wp:positionV relativeFrom="page">
                <wp:posOffset>-6226</wp:posOffset>
              </wp:positionV>
              <wp:extent cx="317500" cy="1943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276" type="#_x0000_t202" style="position:absolute;margin-left:299.9pt;margin-top:-.5pt;width:25pt;height:15.3pt;z-index:-292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&#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BIjnBk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225</w:t>
                    </w:r>
                    <w:r>
                      <w:rPr>
                        <w:spacing w:val="-5"/>
                        <w:sz w:val="24"/>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5472" behindDoc="1" locked="0" layoutInCell="1" allowOverlap="1" wp14:anchorId="663D22E5" wp14:editId="52709CA2">
              <wp:simplePos x="0" y="0"/>
              <wp:positionH relativeFrom="page">
                <wp:posOffset>3809047</wp:posOffset>
              </wp:positionH>
              <wp:positionV relativeFrom="page">
                <wp:posOffset>-6226</wp:posOffset>
              </wp:positionV>
              <wp:extent cx="317500" cy="19431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3" o:spid="_x0000_s1278" type="#_x0000_t202" style="position:absolute;margin-left:299.9pt;margin-top:-.5pt;width:25pt;height:15.3pt;z-index:-292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&#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AtPnTo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230</w:t>
                    </w:r>
                    <w:r>
                      <w:rPr>
                        <w:spacing w:val="-5"/>
                        <w:sz w:val="24"/>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6496" behindDoc="1" locked="0" layoutInCell="1" allowOverlap="1" wp14:anchorId="6ECCC4A0" wp14:editId="40A02377">
              <wp:simplePos x="0" y="0"/>
              <wp:positionH relativeFrom="page">
                <wp:posOffset>5422582</wp:posOffset>
              </wp:positionH>
              <wp:positionV relativeFrom="page">
                <wp:posOffset>-6226</wp:posOffset>
              </wp:positionV>
              <wp:extent cx="31750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280" type="#_x0000_t202" style="position:absolute;margin-left:426.95pt;margin-top:-.5pt;width:25pt;height:15.3pt;z-index:-292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cxPKL6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231</w:t>
                    </w:r>
                    <w:r>
                      <w:rPr>
                        <w:spacing w:val="-5"/>
                        <w:sz w:val="24"/>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7520" behindDoc="1" locked="0" layoutInCell="1" allowOverlap="1" wp14:anchorId="5B0F299F" wp14:editId="6FBC912D">
              <wp:simplePos x="0" y="0"/>
              <wp:positionH relativeFrom="page">
                <wp:posOffset>5422582</wp:posOffset>
              </wp:positionH>
              <wp:positionV relativeFrom="page">
                <wp:posOffset>-6226</wp:posOffset>
              </wp:positionV>
              <wp:extent cx="31750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8" o:spid="_x0000_s1282" type="#_x0000_t202" style="position:absolute;margin-left:426.95pt;margin-top:-.5pt;width:25pt;height:15.3pt;z-index:-292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232</w:t>
                    </w:r>
                    <w:r>
                      <w:rPr>
                        <w:spacing w:val="-5"/>
                        <w:sz w:val="24"/>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8544" behindDoc="1" locked="0" layoutInCell="1" allowOverlap="1" wp14:anchorId="25AB54A1" wp14:editId="38DA6274">
              <wp:simplePos x="0" y="0"/>
              <wp:positionH relativeFrom="page">
                <wp:posOffset>5422582</wp:posOffset>
              </wp:positionH>
              <wp:positionV relativeFrom="page">
                <wp:posOffset>-6226</wp:posOffset>
              </wp:positionV>
              <wp:extent cx="317500" cy="1943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284" type="#_x0000_t202" style="position:absolute;margin-left:426.95pt;margin-top:-.5pt;width:25pt;height:15.3pt;z-index:-292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233</w:t>
                    </w:r>
                    <w:r>
                      <w:rPr>
                        <w:spacing w:val="-5"/>
                        <w:sz w:val="24"/>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29568" behindDoc="1" locked="0" layoutInCell="1" allowOverlap="1" wp14:anchorId="697AC7CF" wp14:editId="26504803">
              <wp:simplePos x="0" y="0"/>
              <wp:positionH relativeFrom="page">
                <wp:posOffset>5422582</wp:posOffset>
              </wp:positionH>
              <wp:positionV relativeFrom="page">
                <wp:posOffset>-6226</wp:posOffset>
              </wp:positionV>
              <wp:extent cx="3175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 o:spid="_x0000_s1286" type="#_x0000_t202" style="position:absolute;margin-left:426.95pt;margin-top:-.5pt;width:25pt;height:15.3pt;z-index:-292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&#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o/10v6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234</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2320" behindDoc="1" locked="0" layoutInCell="1" allowOverlap="1" wp14:anchorId="6A8BCFF0" wp14:editId="10B528F8">
              <wp:simplePos x="0" y="0"/>
              <wp:positionH relativeFrom="page">
                <wp:posOffset>3628390</wp:posOffset>
              </wp:positionH>
              <wp:positionV relativeFrom="page">
                <wp:posOffset>450973</wp:posOffset>
              </wp:positionV>
              <wp:extent cx="3175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91" type="#_x0000_t202" style="position:absolute;margin-left:285.7pt;margin-top:35.5pt;width:25pt;height:15.3pt;z-index:-294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Uz9yMa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111</w:t>
                    </w:r>
                    <w:r>
                      <w:rPr>
                        <w:spacing w:val="-5"/>
                        <w:sz w:val="24"/>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1616" behindDoc="1" locked="0" layoutInCell="1" allowOverlap="1" wp14:anchorId="1B2E78EF" wp14:editId="60E21E52">
              <wp:simplePos x="0" y="0"/>
              <wp:positionH relativeFrom="page">
                <wp:posOffset>5422582</wp:posOffset>
              </wp:positionH>
              <wp:positionV relativeFrom="page">
                <wp:posOffset>-6226</wp:posOffset>
              </wp:positionV>
              <wp:extent cx="317500" cy="1943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288" type="#_x0000_t202" style="position:absolute;margin-left:426.95pt;margin-top:-.5pt;width:25pt;height:15.3pt;z-index:-292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236</w:t>
                    </w:r>
                    <w:r>
                      <w:rPr>
                        <w:spacing w:val="-5"/>
                        <w:sz w:val="24"/>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3664" behindDoc="1" locked="0" layoutInCell="1" allowOverlap="1" wp14:anchorId="795F7FA5" wp14:editId="5FB0C564">
              <wp:simplePos x="0" y="0"/>
              <wp:positionH relativeFrom="page">
                <wp:posOffset>5422582</wp:posOffset>
              </wp:positionH>
              <wp:positionV relativeFrom="page">
                <wp:posOffset>-6226</wp:posOffset>
              </wp:positionV>
              <wp:extent cx="31750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0" o:spid="_x0000_s1290" type="#_x0000_t202" style="position:absolute;margin-left:426.95pt;margin-top:-.5pt;width:25pt;height:15.3pt;z-index:-292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238</w:t>
                    </w:r>
                    <w:r>
                      <w:rPr>
                        <w:spacing w:val="-5"/>
                        <w:sz w:val="24"/>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4688" behindDoc="1" locked="0" layoutInCell="1" allowOverlap="1" wp14:anchorId="29F2F8D4" wp14:editId="6940AD56">
              <wp:simplePos x="0" y="0"/>
              <wp:positionH relativeFrom="page">
                <wp:posOffset>5422582</wp:posOffset>
              </wp:positionH>
              <wp:positionV relativeFrom="page">
                <wp:posOffset>-6226</wp:posOffset>
              </wp:positionV>
              <wp:extent cx="317500" cy="1943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2" o:spid="_x0000_s1292" type="#_x0000_t202" style="position:absolute;margin-left:426.95pt;margin-top:-.5pt;width:25pt;height:15.3pt;z-index:-292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239</w:t>
                    </w:r>
                    <w:r>
                      <w:rPr>
                        <w:spacing w:val="-5"/>
                        <w:sz w:val="24"/>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5712" behindDoc="1" locked="0" layoutInCell="1" allowOverlap="1" wp14:anchorId="4AF11C47" wp14:editId="1ED69C5F">
              <wp:simplePos x="0" y="0"/>
              <wp:positionH relativeFrom="page">
                <wp:posOffset>5422582</wp:posOffset>
              </wp:positionH>
              <wp:positionV relativeFrom="page">
                <wp:posOffset>-6226</wp:posOffset>
              </wp:positionV>
              <wp:extent cx="317500"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294" type="#_x0000_t202" style="position:absolute;margin-left:426.95pt;margin-top:-.5pt;width:25pt;height:15.3pt;z-index:-292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&#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0JE5zq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240</w:t>
                    </w:r>
                    <w:r>
                      <w:rPr>
                        <w:spacing w:val="-5"/>
                        <w:sz w:val="24"/>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6736" behindDoc="1" locked="0" layoutInCell="1" allowOverlap="1" wp14:anchorId="45A7A7E0" wp14:editId="4BE011A5">
              <wp:simplePos x="0" y="0"/>
              <wp:positionH relativeFrom="page">
                <wp:posOffset>5422582</wp:posOffset>
              </wp:positionH>
              <wp:positionV relativeFrom="page">
                <wp:posOffset>-6226</wp:posOffset>
              </wp:positionV>
              <wp:extent cx="3175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296" type="#_x0000_t202" style="position:absolute;margin-left:426.95pt;margin-top:-.5pt;width:25pt;height:15.3pt;z-index:-292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7lU9M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241</w:t>
                    </w:r>
                    <w:r>
                      <w:rPr>
                        <w:spacing w:val="-5"/>
                        <w:sz w:val="24"/>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7760" behindDoc="1" locked="0" layoutInCell="1" allowOverlap="1" wp14:anchorId="3B7F82D1" wp14:editId="25CA4F37">
              <wp:simplePos x="0" y="0"/>
              <wp:positionH relativeFrom="page">
                <wp:posOffset>5422582</wp:posOffset>
              </wp:positionH>
              <wp:positionV relativeFrom="page">
                <wp:posOffset>-6226</wp:posOffset>
              </wp:positionV>
              <wp:extent cx="3175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8" o:spid="_x0000_s1298" type="#_x0000_t202" style="position:absolute;margin-left:426.95pt;margin-top:-.5pt;width:25pt;height:15.3pt;z-index:-292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&#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45651q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242</w:t>
                    </w:r>
                    <w:r>
                      <w:rPr>
                        <w:spacing w:val="-5"/>
                        <w:sz w:val="24"/>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8784" behindDoc="1" locked="0" layoutInCell="1" allowOverlap="1" wp14:anchorId="62740B65" wp14:editId="18E605A6">
              <wp:simplePos x="0" y="0"/>
              <wp:positionH relativeFrom="page">
                <wp:posOffset>5422582</wp:posOffset>
              </wp:positionH>
              <wp:positionV relativeFrom="page">
                <wp:posOffset>-6226</wp:posOffset>
              </wp:positionV>
              <wp:extent cx="317500" cy="1943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0" o:spid="_x0000_s1300" type="#_x0000_t202" style="position:absolute;margin-left:426.95pt;margin-top:-.5pt;width:25pt;height:15.3pt;z-index:-292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&#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NMcyDq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243</w:t>
                    </w:r>
                    <w:r>
                      <w:rPr>
                        <w:spacing w:val="-5"/>
                        <w:sz w:val="24"/>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39808" behindDoc="1" locked="0" layoutInCell="1" allowOverlap="1" wp14:anchorId="6D83B0A1" wp14:editId="701BF38A">
              <wp:simplePos x="0" y="0"/>
              <wp:positionH relativeFrom="page">
                <wp:posOffset>5422582</wp:posOffset>
              </wp:positionH>
              <wp:positionV relativeFrom="page">
                <wp:posOffset>-6226</wp:posOffset>
              </wp:positionV>
              <wp:extent cx="31750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2" o:spid="_x0000_s1302" type="#_x0000_t202" style="position:absolute;margin-left:426.95pt;margin-top:-.5pt;width:25pt;height:15.3pt;z-index:-292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244</w:t>
                    </w:r>
                    <w:r>
                      <w:rPr>
                        <w:spacing w:val="-5"/>
                        <w:sz w:val="24"/>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0832" behindDoc="1" locked="0" layoutInCell="1" allowOverlap="1" wp14:anchorId="5B40ABE8" wp14:editId="5B0FCDE7">
              <wp:simplePos x="0" y="0"/>
              <wp:positionH relativeFrom="page">
                <wp:posOffset>5422582</wp:posOffset>
              </wp:positionH>
              <wp:positionV relativeFrom="page">
                <wp:posOffset>-6226</wp:posOffset>
              </wp:positionV>
              <wp:extent cx="317500"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4" o:spid="_x0000_s1304" type="#_x0000_t202" style="position:absolute;margin-left:426.95pt;margin-top:-.5pt;width:25pt;height:15.3pt;z-index:-292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MeYYP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245</w:t>
                    </w:r>
                    <w:r>
                      <w:rPr>
                        <w:spacing w:val="-5"/>
                        <w:sz w:val="24"/>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1856" behindDoc="1" locked="0" layoutInCell="1" allowOverlap="1" wp14:anchorId="208F52A1" wp14:editId="3561A0AA">
              <wp:simplePos x="0" y="0"/>
              <wp:positionH relativeFrom="page">
                <wp:posOffset>5422582</wp:posOffset>
              </wp:positionH>
              <wp:positionV relativeFrom="page">
                <wp:posOffset>-6226</wp:posOffset>
              </wp:positionV>
              <wp:extent cx="3175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6" o:spid="_x0000_s1306" type="#_x0000_t202" style="position:absolute;margin-left:426.95pt;margin-top:-.5pt;width:25pt;height:15.3pt;z-index:-292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DyIcwq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246</w:t>
                    </w:r>
                    <w:r>
                      <w:rPr>
                        <w:spacing w:val="-5"/>
                        <w:sz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3344" behindDoc="1" locked="0" layoutInCell="1" allowOverlap="1" wp14:anchorId="14973BB4" wp14:editId="08DA2A55">
              <wp:simplePos x="0" y="0"/>
              <wp:positionH relativeFrom="page">
                <wp:posOffset>3628390</wp:posOffset>
              </wp:positionH>
              <wp:positionV relativeFrom="page">
                <wp:posOffset>450973</wp:posOffset>
              </wp:positionV>
              <wp:extent cx="3175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93" type="#_x0000_t202" style="position:absolute;margin-left:285.7pt;margin-top:35.5pt;width:25pt;height:15.3pt;z-index:-294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V3X4oq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112</w:t>
                    </w:r>
                    <w:r>
                      <w:rPr>
                        <w:spacing w:val="-5"/>
                        <w:sz w:val="24"/>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2880" behindDoc="1" locked="0" layoutInCell="1" allowOverlap="1" wp14:anchorId="61CE90CC" wp14:editId="4C95CF81">
              <wp:simplePos x="0" y="0"/>
              <wp:positionH relativeFrom="page">
                <wp:posOffset>5422582</wp:posOffset>
              </wp:positionH>
              <wp:positionV relativeFrom="page">
                <wp:posOffset>-6226</wp:posOffset>
              </wp:positionV>
              <wp:extent cx="317500"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308" type="#_x0000_t202" style="position:absolute;margin-left:426.95pt;margin-top:-.5pt;width:25pt;height:15.3pt;z-index:-292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&#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AumYJ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247</w:t>
                    </w:r>
                    <w:r>
                      <w:rPr>
                        <w:spacing w:val="-5"/>
                        <w:sz w:val="24"/>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3904" behindDoc="1" locked="0" layoutInCell="1" allowOverlap="1" wp14:anchorId="621BCD8A" wp14:editId="5FA90790">
              <wp:simplePos x="0" y="0"/>
              <wp:positionH relativeFrom="page">
                <wp:posOffset>5422582</wp:posOffset>
              </wp:positionH>
              <wp:positionV relativeFrom="page">
                <wp:posOffset>-6226</wp:posOffset>
              </wp:positionV>
              <wp:extent cx="317500" cy="1943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0" o:spid="_x0000_s1310" type="#_x0000_t202" style="position:absolute;margin-left:426.95pt;margin-top:-.5pt;width:25pt;height:15.3pt;z-index:-292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&#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NL+mi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248</w:t>
                    </w:r>
                    <w:r>
                      <w:rPr>
                        <w:spacing w:val="-5"/>
                        <w:sz w:val="24"/>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4928" behindDoc="1" locked="0" layoutInCell="1" allowOverlap="1" wp14:anchorId="58B35A61" wp14:editId="739F3153">
              <wp:simplePos x="0" y="0"/>
              <wp:positionH relativeFrom="page">
                <wp:posOffset>5422582</wp:posOffset>
              </wp:positionH>
              <wp:positionV relativeFrom="page">
                <wp:posOffset>-6226</wp:posOffset>
              </wp:positionV>
              <wp:extent cx="317500" cy="1943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2" o:spid="_x0000_s1312" type="#_x0000_t202" style="position:absolute;margin-left:426.95pt;margin-top:-.5pt;width:25pt;height:15.3pt;z-index:-292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249</w:t>
                    </w:r>
                    <w:r>
                      <w:rPr>
                        <w:spacing w:val="-5"/>
                        <w:sz w:val="24"/>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5952" behindDoc="1" locked="0" layoutInCell="1" allowOverlap="1" wp14:anchorId="0BA1414F" wp14:editId="44532407">
              <wp:simplePos x="0" y="0"/>
              <wp:positionH relativeFrom="page">
                <wp:posOffset>5422582</wp:posOffset>
              </wp:positionH>
              <wp:positionV relativeFrom="page">
                <wp:posOffset>-6226</wp:posOffset>
              </wp:positionV>
              <wp:extent cx="317500" cy="1943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4" o:spid="_x0000_s1314" type="#_x0000_t202" style="position:absolute;margin-left:426.95pt;margin-top:-.5pt;width:25pt;height:15.3pt;z-index:-292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iIaop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250</w:t>
                    </w:r>
                    <w:r>
                      <w:rPr>
                        <w:spacing w:val="-5"/>
                        <w:sz w:val="24"/>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6976" behindDoc="1" locked="0" layoutInCell="1" allowOverlap="1" wp14:anchorId="7DF9FEF6" wp14:editId="7AB70FEF">
              <wp:simplePos x="0" y="0"/>
              <wp:positionH relativeFrom="page">
                <wp:posOffset>5422582</wp:posOffset>
              </wp:positionH>
              <wp:positionV relativeFrom="page">
                <wp:posOffset>-6226</wp:posOffset>
              </wp:positionV>
              <wp:extent cx="3175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6" o:spid="_x0000_s1316" type="#_x0000_t202" style="position:absolute;margin-left:426.95pt;margin-top:-.5pt;width:25pt;height:15.3pt;z-index:-292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tkKsWq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251</w:t>
                    </w:r>
                    <w:r>
                      <w:rPr>
                        <w:spacing w:val="-5"/>
                        <w:sz w:val="24"/>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8000" behindDoc="1" locked="0" layoutInCell="1" allowOverlap="1" wp14:anchorId="07103218" wp14:editId="135E6650">
              <wp:simplePos x="0" y="0"/>
              <wp:positionH relativeFrom="page">
                <wp:posOffset>5422582</wp:posOffset>
              </wp:positionH>
              <wp:positionV relativeFrom="page">
                <wp:posOffset>-6226</wp:posOffset>
              </wp:positionV>
              <wp:extent cx="317500"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8" o:spid="_x0000_s1318" type="#_x0000_t202" style="position:absolute;margin-left:426.95pt;margin-top:-.5pt;width:25pt;height:15.3pt;z-index:-292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252</w:t>
                    </w:r>
                    <w:r>
                      <w:rPr>
                        <w:spacing w:val="-5"/>
                        <w:sz w:val="24"/>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49024" behindDoc="1" locked="0" layoutInCell="1" allowOverlap="1" wp14:anchorId="0B602F98" wp14:editId="040E914C">
              <wp:simplePos x="0" y="0"/>
              <wp:positionH relativeFrom="page">
                <wp:posOffset>5422582</wp:posOffset>
              </wp:positionH>
              <wp:positionV relativeFrom="page">
                <wp:posOffset>-6226</wp:posOffset>
              </wp:positionV>
              <wp:extent cx="317500" cy="1943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320" type="#_x0000_t202" style="position:absolute;margin-left:426.95pt;margin-top:-.5pt;width:25pt;height:15.3pt;z-index:-292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253</w:t>
                    </w:r>
                    <w:r>
                      <w:rPr>
                        <w:spacing w:val="-5"/>
                        <w:sz w:val="24"/>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0048" behindDoc="1" locked="0" layoutInCell="1" allowOverlap="1" wp14:anchorId="092E19D0" wp14:editId="48A0FCBB">
              <wp:simplePos x="0" y="0"/>
              <wp:positionH relativeFrom="page">
                <wp:posOffset>5422582</wp:posOffset>
              </wp:positionH>
              <wp:positionV relativeFrom="page">
                <wp:posOffset>-6226</wp:posOffset>
              </wp:positionV>
              <wp:extent cx="317500" cy="1943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2" o:spid="_x0000_s1322" type="#_x0000_t202" style="position:absolute;margin-left:426.95pt;margin-top:-.5pt;width:25pt;height:15.3pt;z-index:-292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254</w:t>
                    </w:r>
                    <w:r>
                      <w:rPr>
                        <w:spacing w:val="-5"/>
                        <w:sz w:val="24"/>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1072" behindDoc="1" locked="0" layoutInCell="1" allowOverlap="1" wp14:anchorId="1ACC2752" wp14:editId="250D27AB">
              <wp:simplePos x="0" y="0"/>
              <wp:positionH relativeFrom="page">
                <wp:posOffset>5422582</wp:posOffset>
              </wp:positionH>
              <wp:positionV relativeFrom="page">
                <wp:posOffset>-6226</wp:posOffset>
              </wp:positionV>
              <wp:extent cx="31750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4" o:spid="_x0000_s1324" type="#_x0000_t202" style="position:absolute;margin-left:426.95pt;margin-top:-.5pt;width:25pt;height:15.3pt;z-index:-292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255</w:t>
                    </w:r>
                    <w:r>
                      <w:rPr>
                        <w:spacing w:val="-5"/>
                        <w:sz w:val="24"/>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2096" behindDoc="1" locked="0" layoutInCell="1" allowOverlap="1" wp14:anchorId="1C8DA34F" wp14:editId="00BECF44">
              <wp:simplePos x="0" y="0"/>
              <wp:positionH relativeFrom="page">
                <wp:posOffset>3578225</wp:posOffset>
              </wp:positionH>
              <wp:positionV relativeFrom="page">
                <wp:posOffset>-6226</wp:posOffset>
              </wp:positionV>
              <wp:extent cx="317500" cy="1943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326" type="#_x0000_t202" style="position:absolute;margin-left:281.75pt;margin-top:-.5pt;width:25pt;height:15.3pt;z-index:-292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nFeFJr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256</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4368" behindDoc="1" locked="0" layoutInCell="1" allowOverlap="1" wp14:anchorId="44B7AE12" wp14:editId="559DBF28">
              <wp:simplePos x="0" y="0"/>
              <wp:positionH relativeFrom="page">
                <wp:posOffset>3628390</wp:posOffset>
              </wp:positionH>
              <wp:positionV relativeFrom="page">
                <wp:posOffset>450973</wp:posOffset>
              </wp:positionV>
              <wp:extent cx="3175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95" type="#_x0000_t202" style="position:absolute;margin-left:285.7pt;margin-top:35.5pt;width:25pt;height:15.3pt;z-index:-294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1vAsbK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113</w:t>
                    </w:r>
                    <w:r>
                      <w:rPr>
                        <w:spacing w:val="-5"/>
                        <w:sz w:val="24"/>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2608" behindDoc="1" locked="0" layoutInCell="1" allowOverlap="1" wp14:anchorId="332214B5" wp14:editId="3D8135A7">
              <wp:simplePos x="0" y="0"/>
              <wp:positionH relativeFrom="page">
                <wp:posOffset>3578225</wp:posOffset>
              </wp:positionH>
              <wp:positionV relativeFrom="page">
                <wp:posOffset>-6226</wp:posOffset>
              </wp:positionV>
              <wp:extent cx="317500"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8" o:spid="_x0000_s1327" type="#_x0000_t202" style="position:absolute;margin-left:281.75pt;margin-top:-.5pt;width:25pt;height:15.3pt;z-index:-292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WPT0U7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257</w:t>
                    </w:r>
                    <w:r>
                      <w:rPr>
                        <w:spacing w:val="-5"/>
                        <w:sz w:val="24"/>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3120" behindDoc="1" locked="0" layoutInCell="1" allowOverlap="1" wp14:anchorId="20F41B1A" wp14:editId="4FC084EB">
              <wp:simplePos x="0" y="0"/>
              <wp:positionH relativeFrom="page">
                <wp:posOffset>3578225</wp:posOffset>
              </wp:positionH>
              <wp:positionV relativeFrom="page">
                <wp:posOffset>-6226</wp:posOffset>
              </wp:positionV>
              <wp:extent cx="317500" cy="1943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9" o:spid="_x0000_s1328" type="#_x0000_t202" style="position:absolute;margin-left:281.75pt;margin-top:-.5pt;width:25pt;height:15.3pt;z-index:-292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R5Z2LL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258</w:t>
                    </w:r>
                    <w:r>
                      <w:rPr>
                        <w:spacing w:val="-5"/>
                        <w:sz w:val="24"/>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3632" behindDoc="1" locked="0" layoutInCell="1" allowOverlap="1" wp14:anchorId="27B8085C" wp14:editId="5A2574DB">
              <wp:simplePos x="0" y="0"/>
              <wp:positionH relativeFrom="page">
                <wp:posOffset>3578225</wp:posOffset>
              </wp:positionH>
              <wp:positionV relativeFrom="page">
                <wp:posOffset>-6226</wp:posOffset>
              </wp:positionV>
              <wp:extent cx="317500" cy="19431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0" o:spid="_x0000_s1329" type="#_x0000_t202" style="position:absolute;margin-left:281.75pt;margin-top:-.5pt;width:25pt;height:15.3pt;z-index:-292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259</w:t>
                    </w:r>
                    <w:r>
                      <w:rPr>
                        <w:spacing w:val="-5"/>
                        <w:sz w:val="24"/>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54656" behindDoc="1" locked="0" layoutInCell="1" allowOverlap="1" wp14:anchorId="6A00E1AE" wp14:editId="3EDEAE2C">
              <wp:simplePos x="0" y="0"/>
              <wp:positionH relativeFrom="page">
                <wp:posOffset>3578225</wp:posOffset>
              </wp:positionH>
              <wp:positionV relativeFrom="page">
                <wp:posOffset>-6226</wp:posOffset>
              </wp:positionV>
              <wp:extent cx="3175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261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330" type="#_x0000_t202" style="position:absolute;margin-left:281.75pt;margin-top:-.5pt;width:25pt;height:15.3pt;z-index:-292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StmgbL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261</w:t>
                    </w:r>
                    <w:r>
                      <w:rPr>
                        <w:spacing w:val="-5"/>
                        <w:sz w:val="24"/>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0800" behindDoc="1" locked="0" layoutInCell="1" allowOverlap="1" wp14:anchorId="7FCC9F47" wp14:editId="68076A11">
              <wp:simplePos x="0" y="0"/>
              <wp:positionH relativeFrom="page">
                <wp:posOffset>3578225</wp:posOffset>
              </wp:positionH>
              <wp:positionV relativeFrom="page">
                <wp:posOffset>-6226</wp:posOffset>
              </wp:positionV>
              <wp:extent cx="317500" cy="1943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331" type="#_x0000_t202" style="position:absolute;margin-left:281.75pt;margin-top:-.5pt;width:25pt;height:15.3pt;z-index:-292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6ifVr7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271</w:t>
                    </w:r>
                    <w:r>
                      <w:rPr>
                        <w:spacing w:val="-5"/>
                        <w:sz w:val="24"/>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1312" behindDoc="1" locked="0" layoutInCell="1" allowOverlap="1" wp14:anchorId="7F7CF101" wp14:editId="7736A39A">
              <wp:simplePos x="0" y="0"/>
              <wp:positionH relativeFrom="page">
                <wp:posOffset>3578225</wp:posOffset>
              </wp:positionH>
              <wp:positionV relativeFrom="page">
                <wp:posOffset>-6226</wp:posOffset>
              </wp:positionV>
              <wp:extent cx="3175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332" type="#_x0000_t202" style="position:absolute;margin-left:281.75pt;margin-top:-.5pt;width:25pt;height:15.3pt;z-index:-292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272</w:t>
                    </w:r>
                    <w:r>
                      <w:rPr>
                        <w:spacing w:val="-5"/>
                        <w:sz w:val="24"/>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2336" behindDoc="1" locked="0" layoutInCell="1" allowOverlap="1" wp14:anchorId="062F4F0C" wp14:editId="5FF83BD3">
              <wp:simplePos x="0" y="0"/>
              <wp:positionH relativeFrom="page">
                <wp:posOffset>4636770</wp:posOffset>
              </wp:positionH>
              <wp:positionV relativeFrom="page">
                <wp:posOffset>-3174</wp:posOffset>
              </wp:positionV>
              <wp:extent cx="6350" cy="635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3174"/>
                            </a:moveTo>
                            <a:lnTo>
                              <a:pt x="929" y="929"/>
                            </a:lnTo>
                            <a:lnTo>
                              <a:pt x="3174" y="0"/>
                            </a:lnTo>
                            <a:lnTo>
                              <a:pt x="5419" y="929"/>
                            </a:lnTo>
                            <a:lnTo>
                              <a:pt x="6349" y="3174"/>
                            </a:lnTo>
                            <a:lnTo>
                              <a:pt x="5419" y="5419"/>
                            </a:lnTo>
                            <a:lnTo>
                              <a:pt x="3174" y="6349"/>
                            </a:lnTo>
                            <a:lnTo>
                              <a:pt x="929" y="5419"/>
                            </a:lnTo>
                            <a:lnTo>
                              <a:pt x="0" y="317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100006pt;margin-top:-.249985pt;width:.5pt;height:.5pt;mso-position-horizontal-relative:page;mso-position-vertical-relative:page;z-index:-29254144" id="docshape328" coordorigin="7302,-5" coordsize="10,10" path="m7302,0l7303,-4,7307,-5,7311,-4,7312,0,7311,4,7307,5,7303,4,7302,0xe" filled="true" fillcolor="#000000" stroked="false">
              <v:path arrowok="t"/>
              <v:fill type="solid"/>
              <w10:wrap type="none"/>
            </v:shape>
          </w:pict>
        </mc:Fallback>
      </mc:AlternateContent>
    </w:r>
    <w:r>
      <w:rPr>
        <w:noProof/>
        <w:sz w:val="20"/>
        <w:lang w:eastAsia="ru-RU"/>
      </w:rPr>
      <mc:AlternateContent>
        <mc:Choice Requires="wps">
          <w:drawing>
            <wp:anchor distT="0" distB="0" distL="0" distR="0" simplePos="0" relativeHeight="474062848" behindDoc="1" locked="0" layoutInCell="1" allowOverlap="1" wp14:anchorId="511BFDE5" wp14:editId="39E817C7">
              <wp:simplePos x="0" y="0"/>
              <wp:positionH relativeFrom="page">
                <wp:posOffset>6435090</wp:posOffset>
              </wp:positionH>
              <wp:positionV relativeFrom="page">
                <wp:posOffset>-3174</wp:posOffset>
              </wp:positionV>
              <wp:extent cx="6350" cy="635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3174"/>
                            </a:moveTo>
                            <a:lnTo>
                              <a:pt x="929" y="929"/>
                            </a:lnTo>
                            <a:lnTo>
                              <a:pt x="3174" y="0"/>
                            </a:lnTo>
                            <a:lnTo>
                              <a:pt x="5419" y="929"/>
                            </a:lnTo>
                            <a:lnTo>
                              <a:pt x="6349" y="3174"/>
                            </a:lnTo>
                            <a:lnTo>
                              <a:pt x="5419" y="5419"/>
                            </a:lnTo>
                            <a:lnTo>
                              <a:pt x="3174" y="6349"/>
                            </a:lnTo>
                            <a:lnTo>
                              <a:pt x="929" y="5419"/>
                            </a:lnTo>
                            <a:lnTo>
                              <a:pt x="0" y="317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700012pt;margin-top:-.249985pt;width:.5pt;height:.5pt;mso-position-horizontal-relative:page;mso-position-vertical-relative:page;z-index:-29253632" id="docshape329" coordorigin="10134,-5" coordsize="10,10" path="m10134,0l10135,-4,10139,-5,10143,-4,10144,0,10143,4,10139,5,10135,4,10134,0xe" filled="true" fillcolor="#000000" stroked="false">
              <v:path arrowok="t"/>
              <v:fill type="solid"/>
              <w10:wrap type="none"/>
            </v:shape>
          </w:pict>
        </mc:Fallback>
      </mc:AlternateContent>
    </w:r>
    <w:r>
      <w:rPr>
        <w:noProof/>
        <w:sz w:val="20"/>
        <w:lang w:eastAsia="ru-RU"/>
      </w:rPr>
      <mc:AlternateContent>
        <mc:Choice Requires="wps">
          <w:drawing>
            <wp:anchor distT="0" distB="0" distL="0" distR="0" simplePos="0" relativeHeight="474063360" behindDoc="1" locked="0" layoutInCell="1" allowOverlap="1" wp14:anchorId="17E5021D" wp14:editId="478EDDB0">
              <wp:simplePos x="0" y="0"/>
              <wp:positionH relativeFrom="page">
                <wp:posOffset>3578225</wp:posOffset>
              </wp:positionH>
              <wp:positionV relativeFrom="page">
                <wp:posOffset>-6226</wp:posOffset>
              </wp:positionV>
              <wp:extent cx="317500" cy="19431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1" o:spid="_x0000_s1333" type="#_x0000_t202" style="position:absolute;margin-left:281.75pt;margin-top:-.5pt;width:25pt;height:15.3pt;z-index:-292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274</w:t>
                    </w:r>
                    <w:r>
                      <w:rPr>
                        <w:spacing w:val="-5"/>
                        <w:sz w:val="24"/>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3872" behindDoc="1" locked="0" layoutInCell="1" allowOverlap="1" wp14:anchorId="4EDB89E5" wp14:editId="5745F1AE">
              <wp:simplePos x="0" y="0"/>
              <wp:positionH relativeFrom="page">
                <wp:posOffset>4464685</wp:posOffset>
              </wp:positionH>
              <wp:positionV relativeFrom="page">
                <wp:posOffset>-3174</wp:posOffset>
              </wp:positionV>
              <wp:extent cx="6350" cy="635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3174"/>
                            </a:moveTo>
                            <a:lnTo>
                              <a:pt x="929" y="929"/>
                            </a:lnTo>
                            <a:lnTo>
                              <a:pt x="3174" y="0"/>
                            </a:lnTo>
                            <a:lnTo>
                              <a:pt x="5419" y="929"/>
                            </a:lnTo>
                            <a:lnTo>
                              <a:pt x="6349" y="3174"/>
                            </a:lnTo>
                            <a:lnTo>
                              <a:pt x="5419" y="5419"/>
                            </a:lnTo>
                            <a:lnTo>
                              <a:pt x="3174" y="6349"/>
                            </a:lnTo>
                            <a:lnTo>
                              <a:pt x="929" y="5419"/>
                            </a:lnTo>
                            <a:lnTo>
                              <a:pt x="0" y="317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550018pt;margin-top:-.249985pt;width:.5pt;height:.5pt;mso-position-horizontal-relative:page;mso-position-vertical-relative:page;z-index:-29252608" id="docshape331" coordorigin="7031,-5" coordsize="10,10" path="m7031,0l7032,-4,7036,-5,7040,-4,7041,0,7040,4,7036,5,7032,4,7031,0xe" filled="true" fillcolor="#000000" stroked="false">
              <v:path arrowok="t"/>
              <v:fill type="solid"/>
              <w10:wrap type="none"/>
            </v:shape>
          </w:pict>
        </mc:Fallback>
      </mc:AlternateContent>
    </w:r>
    <w:r>
      <w:rPr>
        <w:noProof/>
        <w:sz w:val="20"/>
        <w:lang w:eastAsia="ru-RU"/>
      </w:rPr>
      <mc:AlternateContent>
        <mc:Choice Requires="wps">
          <w:drawing>
            <wp:anchor distT="0" distB="0" distL="0" distR="0" simplePos="0" relativeHeight="474064384" behindDoc="1" locked="0" layoutInCell="1" allowOverlap="1" wp14:anchorId="315571BC" wp14:editId="35F904C0">
              <wp:simplePos x="0" y="0"/>
              <wp:positionH relativeFrom="page">
                <wp:posOffset>6894830</wp:posOffset>
              </wp:positionH>
              <wp:positionV relativeFrom="page">
                <wp:posOffset>-3174</wp:posOffset>
              </wp:positionV>
              <wp:extent cx="6350" cy="635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0" y="3174"/>
                            </a:moveTo>
                            <a:lnTo>
                              <a:pt x="929" y="929"/>
                            </a:lnTo>
                            <a:lnTo>
                              <a:pt x="3174" y="0"/>
                            </a:lnTo>
                            <a:lnTo>
                              <a:pt x="5419" y="929"/>
                            </a:lnTo>
                            <a:lnTo>
                              <a:pt x="6349" y="3174"/>
                            </a:lnTo>
                            <a:lnTo>
                              <a:pt x="5419" y="5419"/>
                            </a:lnTo>
                            <a:lnTo>
                              <a:pt x="3174" y="6349"/>
                            </a:lnTo>
                            <a:lnTo>
                              <a:pt x="929" y="5419"/>
                            </a:lnTo>
                            <a:lnTo>
                              <a:pt x="0" y="317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900024pt;margin-top:-.249985pt;width:.5pt;height:.5pt;mso-position-horizontal-relative:page;mso-position-vertical-relative:page;z-index:-29252096" id="docshape332" coordorigin="10858,-5" coordsize="10,10" path="m10858,0l10859,-4,10863,-5,10867,-4,10868,0,10867,4,10863,5,10859,4,10858,0xe" filled="true" fillcolor="#000000" stroked="false">
              <v:path arrowok="t"/>
              <v:fill type="solid"/>
              <w10:wrap type="none"/>
            </v:shape>
          </w:pict>
        </mc:Fallback>
      </mc:AlternateContent>
    </w:r>
    <w:r>
      <w:rPr>
        <w:noProof/>
        <w:sz w:val="20"/>
        <w:lang w:eastAsia="ru-RU"/>
      </w:rPr>
      <mc:AlternateContent>
        <mc:Choice Requires="wps">
          <w:drawing>
            <wp:anchor distT="0" distB="0" distL="0" distR="0" simplePos="0" relativeHeight="474064896" behindDoc="1" locked="0" layoutInCell="1" allowOverlap="1" wp14:anchorId="2D381038" wp14:editId="5AD2FF58">
              <wp:simplePos x="0" y="0"/>
              <wp:positionH relativeFrom="page">
                <wp:posOffset>3578225</wp:posOffset>
              </wp:positionH>
              <wp:positionV relativeFrom="page">
                <wp:posOffset>-6226</wp:posOffset>
              </wp:positionV>
              <wp:extent cx="317500" cy="194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334" type="#_x0000_t202" style="position:absolute;margin-left:281.75pt;margin-top:-.5pt;width:25pt;height:15.3pt;z-index:-292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yKsAEAAEsDAAAOAAAAZHJzL2Uyb0RvYy54bWysU8Fu2zAMvQ/oPwi6L7aTtt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NXqkjMnLIn0&#10;pKbYwsTSFQ1o9FhT3qOnzDjdwkRCZ7LoH0D+QkopXuUcHyBlp4FMOtj0JaqMHpIGh/PcqQ2TdLmq&#10;PlyVFJEUqj5drqqsS/Hy2AeMXxVYlpyGB5I1AxD7B4ypvajnlBOWY/uEKk7tlAkur5czmxa6A5EZ&#10;SfeG4++dCIqz4ZujwaYlmZ0wO+3shDh8gbxKiZODz7sI2mQIqdex7gkCKZaRnbYrrcTrc856+Qc2&#10;fwA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4x1Mir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275</w:t>
                    </w:r>
                    <w:r>
                      <w:rPr>
                        <w:spacing w:val="-5"/>
                        <w:sz w:val="24"/>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5408" behindDoc="1" locked="0" layoutInCell="1" allowOverlap="1" wp14:anchorId="6B9ACC5A" wp14:editId="2C9E7C6D">
              <wp:simplePos x="0" y="0"/>
              <wp:positionH relativeFrom="page">
                <wp:posOffset>3578225</wp:posOffset>
              </wp:positionH>
              <wp:positionV relativeFrom="page">
                <wp:posOffset>-6226</wp:posOffset>
              </wp:positionV>
              <wp:extent cx="317500" cy="1943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5" o:spid="_x0000_s1335" type="#_x0000_t202" style="position:absolute;margin-left:281.75pt;margin-top:-.5pt;width:25pt;height:15.3pt;z-index:-292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cs+XFr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276</w:t>
                    </w:r>
                    <w:r>
                      <w:rPr>
                        <w:spacing w:val="-5"/>
                        <w:sz w:val="24"/>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65920" behindDoc="1" locked="0" layoutInCell="1" allowOverlap="1" wp14:anchorId="57183272" wp14:editId="565418E1">
              <wp:simplePos x="0" y="0"/>
              <wp:positionH relativeFrom="page">
                <wp:posOffset>3578225</wp:posOffset>
              </wp:positionH>
              <wp:positionV relativeFrom="page">
                <wp:posOffset>-6226</wp:posOffset>
              </wp:positionV>
              <wp:extent cx="317500" cy="1943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6" o:spid="_x0000_s1336" type="#_x0000_t202" style="position:absolute;margin-left:281.75pt;margin-top:-.5pt;width:25pt;height:15.3pt;z-index:-292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277</w:t>
                    </w:r>
                    <w:r>
                      <w:rPr>
                        <w:spacing w:val="-5"/>
                        <w:sz w:val="24"/>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5392" behindDoc="1" locked="0" layoutInCell="1" allowOverlap="1" wp14:anchorId="763F56C6" wp14:editId="76F0DA18">
              <wp:simplePos x="0" y="0"/>
              <wp:positionH relativeFrom="page">
                <wp:posOffset>3628390</wp:posOffset>
              </wp:positionH>
              <wp:positionV relativeFrom="page">
                <wp:posOffset>450973</wp:posOffset>
              </wp:positionV>
              <wp:extent cx="3175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97" type="#_x0000_t202" style="position:absolute;margin-left:285.7pt;margin-top:35.5pt;width:25pt;height:15.3pt;z-index:-294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KfOfra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114</w:t>
                    </w:r>
                    <w:r>
                      <w:rPr>
                        <w:spacing w:val="-5"/>
                        <w:sz w:val="24"/>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6416" behindDoc="1" locked="0" layoutInCell="1" allowOverlap="1" wp14:anchorId="1E509CA3" wp14:editId="1595D396">
              <wp:simplePos x="0" y="0"/>
              <wp:positionH relativeFrom="page">
                <wp:posOffset>3628390</wp:posOffset>
              </wp:positionH>
              <wp:positionV relativeFrom="page">
                <wp:posOffset>450973</wp:posOffset>
              </wp:positionV>
              <wp:extent cx="3175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99" type="#_x0000_t202" style="position:absolute;margin-left:285.7pt;margin-top:35.5pt;width:25pt;height:15.3pt;z-index:-294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Ot1Ax+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115</w:t>
                    </w:r>
                    <w:r>
                      <w:rPr>
                        <w:spacing w:val="-5"/>
                        <w:sz w:val="24"/>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7440" behindDoc="1" locked="0" layoutInCell="1" allowOverlap="1" wp14:anchorId="7B5455B5" wp14:editId="6D690826">
              <wp:simplePos x="0" y="0"/>
              <wp:positionH relativeFrom="page">
                <wp:posOffset>3628390</wp:posOffset>
              </wp:positionH>
              <wp:positionV relativeFrom="page">
                <wp:posOffset>450973</wp:posOffset>
              </wp:positionV>
              <wp:extent cx="3175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101" type="#_x0000_t202" style="position:absolute;margin-left:285.7pt;margin-top:35.5pt;width:25pt;height:15.3pt;z-index:-293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MRwcAS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116</w:t>
                    </w:r>
                    <w:r>
                      <w:rPr>
                        <w:spacing w:val="-5"/>
                        <w:sz w:val="24"/>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8464" behindDoc="1" locked="0" layoutInCell="1" allowOverlap="1" wp14:anchorId="72D005AF" wp14:editId="3177071B">
              <wp:simplePos x="0" y="0"/>
              <wp:positionH relativeFrom="page">
                <wp:posOffset>3628390</wp:posOffset>
              </wp:positionH>
              <wp:positionV relativeFrom="page">
                <wp:posOffset>450973</wp:posOffset>
              </wp:positionV>
              <wp:extent cx="3175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103" type="#_x0000_t202" style="position:absolute;margin-left:285.7pt;margin-top:35.5pt;width:25pt;height:15.3pt;z-index:-293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V80Zna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117</w:t>
                    </w:r>
                    <w:r>
                      <w:rPr>
                        <w:spacing w:val="-5"/>
                        <w:sz w:val="24"/>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19488" behindDoc="1" locked="0" layoutInCell="1" allowOverlap="1" wp14:anchorId="3EE26355" wp14:editId="0E09937E">
              <wp:simplePos x="0" y="0"/>
              <wp:positionH relativeFrom="page">
                <wp:posOffset>3628390</wp:posOffset>
              </wp:positionH>
              <wp:positionV relativeFrom="page">
                <wp:posOffset>450973</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105" type="#_x0000_t202" style="position:absolute;margin-left:285.7pt;margin-top:35.5pt;width:25pt;height:15.3pt;z-index:-293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1kjNU6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118</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3104" behindDoc="1" locked="0" layoutInCell="1" allowOverlap="1" wp14:anchorId="543C2CBE" wp14:editId="238D6ABD">
              <wp:simplePos x="0" y="0"/>
              <wp:positionH relativeFrom="page">
                <wp:posOffset>3556635</wp:posOffset>
              </wp:positionH>
              <wp:positionV relativeFrom="page">
                <wp:posOffset>-6226</wp:posOffset>
              </wp:positionV>
              <wp:extent cx="3175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119"/>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3" type="#_x0000_t202" style="position:absolute;margin-left:280.05pt;margin-top:-.5pt;width:25pt;height:15.3pt;z-index:-294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" filled="f" stroked="f">
              <v:path arrowok="t"/>
              <v:textbox inset="0,0,0,0">
                <w:txbxContent>
                  <w:p w:rsidR="005418CA" w:rsidRDefault="005418CA">
                    <w:pPr>
                      <w:spacing w:before="10"/>
                      <w:ind w:left="119"/>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101</w:t>
                    </w:r>
                    <w:r>
                      <w:rPr>
                        <w:spacing w:val="-5"/>
                        <w:sz w:val="24"/>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0512" behindDoc="1" locked="0" layoutInCell="1" allowOverlap="1" wp14:anchorId="7FB0DFCE" wp14:editId="3F86D154">
              <wp:simplePos x="0" y="0"/>
              <wp:positionH relativeFrom="page">
                <wp:posOffset>3628390</wp:posOffset>
              </wp:positionH>
              <wp:positionV relativeFrom="page">
                <wp:posOffset>450973</wp:posOffset>
              </wp:positionV>
              <wp:extent cx="3175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107" type="#_x0000_t202" style="position:absolute;margin-left:285.7pt;margin-top:35.5pt;width:25pt;height:15.3pt;z-index:-293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&#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B7+/ha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119</w:t>
                    </w:r>
                    <w:r>
                      <w:rPr>
                        <w:spacing w:val="-5"/>
                        <w:sz w:val="24"/>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1536" behindDoc="1" locked="0" layoutInCell="1" allowOverlap="1" wp14:anchorId="5B2B9894" wp14:editId="32894394">
              <wp:simplePos x="0" y="0"/>
              <wp:positionH relativeFrom="page">
                <wp:posOffset>3628390</wp:posOffset>
              </wp:positionH>
              <wp:positionV relativeFrom="page">
                <wp:posOffset>450973</wp:posOffset>
              </wp:positionV>
              <wp:extent cx="3175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109" type="#_x0000_t202" style="position:absolute;margin-left:285.7pt;margin-top:35.5pt;width:25pt;height:15.3pt;z-index:-293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UkWDv6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120</w:t>
                    </w:r>
                    <w:r>
                      <w:rPr>
                        <w:spacing w:val="-5"/>
                        <w:sz w:val="24"/>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2560" behindDoc="1" locked="0" layoutInCell="1" allowOverlap="1" wp14:anchorId="6C1A2C5F" wp14:editId="43252FCC">
              <wp:simplePos x="0" y="0"/>
              <wp:positionH relativeFrom="page">
                <wp:posOffset>3628390</wp:posOffset>
              </wp:positionH>
              <wp:positionV relativeFrom="page">
                <wp:posOffset>450973</wp:posOffset>
              </wp:positionV>
              <wp:extent cx="3175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111" type="#_x0000_t202" style="position:absolute;margin-left:285.7pt;margin-top:35.5pt;width:25pt;height:15.3pt;z-index:-293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H1A8KS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121</w:t>
                    </w:r>
                    <w:r>
                      <w:rPr>
                        <w:spacing w:val="-5"/>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3584" behindDoc="1" locked="0" layoutInCell="1" allowOverlap="1" wp14:anchorId="0492070D" wp14:editId="71252030">
              <wp:simplePos x="0" y="0"/>
              <wp:positionH relativeFrom="page">
                <wp:posOffset>3628390</wp:posOffset>
              </wp:positionH>
              <wp:positionV relativeFrom="page">
                <wp:posOffset>450973</wp:posOffset>
              </wp:positionV>
              <wp:extent cx="3175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113" type="#_x0000_t202" style="position:absolute;margin-left:285.7pt;margin-top:35.5pt;width:25pt;height:15.3pt;z-index:-293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V+W9Iq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122</w:t>
                    </w:r>
                    <w:r>
                      <w:rPr>
                        <w:spacing w:val="-5"/>
                        <w:sz w:val="24"/>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4608" behindDoc="1" locked="0" layoutInCell="1" allowOverlap="1" wp14:anchorId="1EB7CB71" wp14:editId="0C046F77">
              <wp:simplePos x="0" y="0"/>
              <wp:positionH relativeFrom="page">
                <wp:posOffset>3628390</wp:posOffset>
              </wp:positionH>
              <wp:positionV relativeFrom="page">
                <wp:posOffset>450973</wp:posOffset>
              </wp:positionV>
              <wp:extent cx="3175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115" type="#_x0000_t202" style="position:absolute;margin-left:285.7pt;margin-top:35.5pt;width:25pt;height:15.3pt;z-index:-293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NZgaey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123</w:t>
                    </w:r>
                    <w:r>
                      <w:rPr>
                        <w:spacing w:val="-5"/>
                        <w:sz w:val="24"/>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5632" behindDoc="1" locked="0" layoutInCell="1" allowOverlap="1" wp14:anchorId="1A2BE0F4" wp14:editId="2061B98C">
              <wp:simplePos x="0" y="0"/>
              <wp:positionH relativeFrom="page">
                <wp:posOffset>3628390</wp:posOffset>
              </wp:positionH>
              <wp:positionV relativeFrom="page">
                <wp:posOffset>450973</wp:posOffset>
              </wp:positionV>
              <wp:extent cx="3175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117" type="#_x0000_t202" style="position:absolute;margin-left:285.7pt;margin-top:35.5pt;width:25pt;height:15.3pt;z-index:-293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&#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KdeOza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124</w:t>
                    </w:r>
                    <w:r>
                      <w:rPr>
                        <w:spacing w:val="-5"/>
                        <w:sz w:val="24"/>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6656" behindDoc="1" locked="0" layoutInCell="1" allowOverlap="1" wp14:anchorId="1C487A2E" wp14:editId="2383F8BA">
              <wp:simplePos x="0" y="0"/>
              <wp:positionH relativeFrom="page">
                <wp:posOffset>3628390</wp:posOffset>
              </wp:positionH>
              <wp:positionV relativeFrom="page">
                <wp:posOffset>450973</wp:posOffset>
              </wp:positionV>
              <wp:extent cx="3175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19" type="#_x0000_t202" style="position:absolute;margin-left:285.7pt;margin-top:35.5pt;width:25pt;height:15.3pt;z-index:-293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OvlRp+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125</w:t>
                    </w:r>
                    <w:r>
                      <w:rPr>
                        <w:spacing w:val="-5"/>
                        <w:sz w:val="24"/>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7680" behindDoc="1" locked="0" layoutInCell="1" allowOverlap="1" wp14:anchorId="5C1B15DF" wp14:editId="16230579">
              <wp:simplePos x="0" y="0"/>
              <wp:positionH relativeFrom="page">
                <wp:posOffset>3628390</wp:posOffset>
              </wp:positionH>
              <wp:positionV relativeFrom="page">
                <wp:posOffset>450973</wp:posOffset>
              </wp:positionV>
              <wp:extent cx="3175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121" type="#_x0000_t202" style="position:absolute;margin-left:285.7pt;margin-top:35.5pt;width:25pt;height:15.3pt;z-index:-293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MTgNYS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126</w:t>
                    </w:r>
                    <w:r>
                      <w:rPr>
                        <w:spacing w:val="-5"/>
                        <w:sz w:val="24"/>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8192" behindDoc="1" locked="0" layoutInCell="1" allowOverlap="1" wp14:anchorId="5895B74A" wp14:editId="02A584E7">
              <wp:simplePos x="0" y="0"/>
              <wp:positionH relativeFrom="page">
                <wp:posOffset>3628390</wp:posOffset>
              </wp:positionH>
              <wp:positionV relativeFrom="page">
                <wp:posOffset>450973</wp:posOffset>
              </wp:positionV>
              <wp:extent cx="3175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22" type="#_x0000_t202" style="position:absolute;margin-left:285.7pt;margin-top:35.5pt;width:25pt;height:15.3pt;z-index:-293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127</w:t>
                    </w:r>
                    <w:r>
                      <w:rPr>
                        <w:spacing w:val="-5"/>
                        <w:sz w:val="24"/>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29216" behindDoc="1" locked="0" layoutInCell="1" allowOverlap="1" wp14:anchorId="69353958" wp14:editId="39E5D403">
              <wp:simplePos x="0" y="0"/>
              <wp:positionH relativeFrom="page">
                <wp:posOffset>3628390</wp:posOffset>
              </wp:positionH>
              <wp:positionV relativeFrom="page">
                <wp:posOffset>450973</wp:posOffset>
              </wp:positionV>
              <wp:extent cx="3175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24" type="#_x0000_t202" style="position:absolute;margin-left:285.7pt;margin-top:35.5pt;width:25pt;height:15.3pt;z-index:-29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kQAkoq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128</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3616" behindDoc="1" locked="0" layoutInCell="1" allowOverlap="1" wp14:anchorId="034495DA" wp14:editId="793580B8">
              <wp:simplePos x="0" y="0"/>
              <wp:positionH relativeFrom="page">
                <wp:posOffset>3809047</wp:posOffset>
              </wp:positionH>
              <wp:positionV relativeFrom="page">
                <wp:posOffset>-6226</wp:posOffset>
              </wp:positionV>
              <wp:extent cx="3175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74" type="#_x0000_t202" style="position:absolute;margin-left:299.9pt;margin-top:-.5pt;width:25pt;height:15.3pt;z-index:-294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102</w:t>
                    </w:r>
                    <w:r>
                      <w:rPr>
                        <w:spacing w:val="-5"/>
                        <w:sz w:val="24"/>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0240" behindDoc="1" locked="0" layoutInCell="1" allowOverlap="1" wp14:anchorId="12B55707" wp14:editId="51D8741E">
              <wp:simplePos x="0" y="0"/>
              <wp:positionH relativeFrom="page">
                <wp:posOffset>3628390</wp:posOffset>
              </wp:positionH>
              <wp:positionV relativeFrom="page">
                <wp:posOffset>450973</wp:posOffset>
              </wp:positionV>
              <wp:extent cx="3175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126" type="#_x0000_t202" style="position:absolute;margin-left:285.7pt;margin-top:35.5pt;width:25pt;height:15.3pt;z-index:-293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d7lWDa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129</w:t>
                    </w:r>
                    <w:r>
                      <w:rPr>
                        <w:spacing w:val="-5"/>
                        <w:sz w:val="24"/>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1264" behindDoc="1" locked="0" layoutInCell="1" allowOverlap="1" wp14:anchorId="087EDEA1" wp14:editId="062F7566">
              <wp:simplePos x="0" y="0"/>
              <wp:positionH relativeFrom="page">
                <wp:posOffset>3628390</wp:posOffset>
              </wp:positionH>
              <wp:positionV relativeFrom="page">
                <wp:posOffset>450973</wp:posOffset>
              </wp:positionV>
              <wp:extent cx="3175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28" type="#_x0000_t202" style="position:absolute;margin-left:285.7pt;margin-top:35.5pt;width:25pt;height:15.3pt;z-index:-293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DsCK6S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130</w:t>
                    </w:r>
                    <w:r>
                      <w:rPr>
                        <w:spacing w:val="-5"/>
                        <w:sz w:val="24"/>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2288" behindDoc="1" locked="0" layoutInCell="1" allowOverlap="1" wp14:anchorId="5DC9790E" wp14:editId="1535F0D8">
              <wp:simplePos x="0" y="0"/>
              <wp:positionH relativeFrom="page">
                <wp:posOffset>3628390</wp:posOffset>
              </wp:positionH>
              <wp:positionV relativeFrom="page">
                <wp:posOffset>450973</wp:posOffset>
              </wp:positionV>
              <wp:extent cx="3175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30" type="#_x0000_t202" style="position:absolute;margin-left:285.7pt;margin-top:35.5pt;width:25pt;height:15.3pt;z-index:-293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&#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DcJbtC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131</w:t>
                    </w:r>
                    <w:r>
                      <w:rPr>
                        <w:spacing w:val="-5"/>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3312" behindDoc="1" locked="0" layoutInCell="1" allowOverlap="1" wp14:anchorId="2A3C335C" wp14:editId="628B1F18">
              <wp:simplePos x="0" y="0"/>
              <wp:positionH relativeFrom="page">
                <wp:posOffset>3628390</wp:posOffset>
              </wp:positionH>
              <wp:positionV relativeFrom="page">
                <wp:posOffset>450973</wp:posOffset>
              </wp:positionV>
              <wp:extent cx="3175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32" type="#_x0000_t202" style="position:absolute;margin-left:285.7pt;margin-top:35.5pt;width:25pt;height:15.3pt;z-index:-293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132</w:t>
                    </w:r>
                    <w:r>
                      <w:rPr>
                        <w:spacing w:val="-5"/>
                        <w:sz w:val="24"/>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4336" behindDoc="1" locked="0" layoutInCell="1" allowOverlap="1" wp14:anchorId="09B7B8B3" wp14:editId="68356A6A">
              <wp:simplePos x="0" y="0"/>
              <wp:positionH relativeFrom="page">
                <wp:posOffset>3628390</wp:posOffset>
              </wp:positionH>
              <wp:positionV relativeFrom="page">
                <wp:posOffset>450973</wp:posOffset>
              </wp:positionV>
              <wp:extent cx="3175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134" type="#_x0000_t202" style="position:absolute;margin-left:285.7pt;margin-top:35.5pt;width:25pt;height:15.3pt;z-index:-293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0iTd46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133</w:t>
                    </w:r>
                    <w:r>
                      <w:rPr>
                        <w:spacing w:val="-5"/>
                        <w:sz w:val="24"/>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5360" behindDoc="1" locked="0" layoutInCell="1" allowOverlap="1" wp14:anchorId="0DC5AC5D" wp14:editId="737220AF">
              <wp:simplePos x="0" y="0"/>
              <wp:positionH relativeFrom="page">
                <wp:posOffset>3628390</wp:posOffset>
              </wp:positionH>
              <wp:positionV relativeFrom="page">
                <wp:posOffset>450973</wp:posOffset>
              </wp:positionV>
              <wp:extent cx="3175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36" type="#_x0000_t202" style="position:absolute;margin-left:285.7pt;margin-top:35.5pt;width:25pt;height:15.3pt;z-index:-293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MP4Yle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134</w:t>
                    </w:r>
                    <w:r>
                      <w:rPr>
                        <w:spacing w:val="-5"/>
                        <w:sz w:val="24"/>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6384" behindDoc="1" locked="0" layoutInCell="1" allowOverlap="1" wp14:anchorId="66BA03B4" wp14:editId="092D0F2C">
              <wp:simplePos x="0" y="0"/>
              <wp:positionH relativeFrom="page">
                <wp:posOffset>3628390</wp:posOffset>
              </wp:positionH>
              <wp:positionV relativeFrom="page">
                <wp:posOffset>450973</wp:posOffset>
              </wp:positionV>
              <wp:extent cx="3175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38" type="#_x0000_t202" style="position:absolute;margin-left:285.7pt;margin-top:35.5pt;width:25pt;height:15.3pt;z-index:-293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AtUV2q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135</w:t>
                    </w:r>
                    <w:r>
                      <w:rPr>
                        <w:spacing w:val="-5"/>
                        <w:sz w:val="24"/>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6896" behindDoc="1" locked="0" layoutInCell="1" allowOverlap="1" wp14:anchorId="20ABCB5A" wp14:editId="79A4F04B">
              <wp:simplePos x="0" y="0"/>
              <wp:positionH relativeFrom="page">
                <wp:posOffset>3628390</wp:posOffset>
              </wp:positionH>
              <wp:positionV relativeFrom="page">
                <wp:posOffset>450973</wp:posOffset>
              </wp:positionV>
              <wp:extent cx="3175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139" type="#_x0000_t202" style="position:absolute;margin-left:285.7pt;margin-top:35.5pt;width:25pt;height:15.3pt;z-index:-293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K2J6T6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136</w:t>
                    </w:r>
                    <w:r>
                      <w:rPr>
                        <w:spacing w:val="-5"/>
                        <w:sz w:val="24"/>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7920" behindDoc="1" locked="0" layoutInCell="1" allowOverlap="1" wp14:anchorId="73FFDA5E" wp14:editId="39694E0C">
              <wp:simplePos x="0" y="0"/>
              <wp:positionH relativeFrom="page">
                <wp:posOffset>3628390</wp:posOffset>
              </wp:positionH>
              <wp:positionV relativeFrom="page">
                <wp:posOffset>450973</wp:posOffset>
              </wp:positionV>
              <wp:extent cx="3175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41" type="#_x0000_t202" style="position:absolute;margin-left:285.7pt;margin-top:35.5pt;width:25pt;height:15.3pt;z-index:-29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Aab0rG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137</w:t>
                    </w:r>
                    <w:r>
                      <w:rPr>
                        <w:spacing w:val="-5"/>
                        <w:sz w:val="24"/>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8944" behindDoc="1" locked="0" layoutInCell="1" allowOverlap="1" wp14:anchorId="78DE2EA8" wp14:editId="7EB0D66B">
              <wp:simplePos x="0" y="0"/>
              <wp:positionH relativeFrom="page">
                <wp:posOffset>3628390</wp:posOffset>
              </wp:positionH>
              <wp:positionV relativeFrom="page">
                <wp:posOffset>450973</wp:posOffset>
              </wp:positionV>
              <wp:extent cx="3175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43" type="#_x0000_t202" style="position:absolute;margin-left:285.7pt;margin-top:35.5pt;width:25pt;height:15.3pt;z-index:-293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WBgST6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138</w:t>
                    </w:r>
                    <w:r>
                      <w:rPr>
                        <w:spacing w:val="-5"/>
                        <w:sz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4640" behindDoc="1" locked="0" layoutInCell="1" allowOverlap="1" wp14:anchorId="7C5CD4F6" wp14:editId="1062EB9D">
              <wp:simplePos x="0" y="0"/>
              <wp:positionH relativeFrom="page">
                <wp:posOffset>3809047</wp:posOffset>
              </wp:positionH>
              <wp:positionV relativeFrom="page">
                <wp:posOffset>-6226</wp:posOffset>
              </wp:positionV>
              <wp:extent cx="3175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76" type="#_x0000_t202" style="position:absolute;margin-left:299.9pt;margin-top:-.5pt;width:25pt;height:15.3pt;z-index:-294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103</w:t>
                    </w:r>
                    <w:r>
                      <w:rPr>
                        <w:spacing w:val="-5"/>
                        <w:sz w:val="24"/>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39968" behindDoc="1" locked="0" layoutInCell="1" allowOverlap="1" wp14:anchorId="67A5D8F8" wp14:editId="6081849F">
              <wp:simplePos x="0" y="0"/>
              <wp:positionH relativeFrom="page">
                <wp:posOffset>3628390</wp:posOffset>
              </wp:positionH>
              <wp:positionV relativeFrom="page">
                <wp:posOffset>450973</wp:posOffset>
              </wp:positionV>
              <wp:extent cx="3175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45" type="#_x0000_t202" style="position:absolute;margin-left:285.7pt;margin-top:35.5pt;width:25pt;height:15.3pt;z-index:-29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0NEQGK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139</w:t>
                    </w:r>
                    <w:r>
                      <w:rPr>
                        <w:spacing w:val="-5"/>
                        <w:sz w:val="24"/>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0992" behindDoc="1" locked="0" layoutInCell="1" allowOverlap="1" wp14:anchorId="3A18B6CA" wp14:editId="61293C9F">
              <wp:simplePos x="0" y="0"/>
              <wp:positionH relativeFrom="page">
                <wp:posOffset>3628390</wp:posOffset>
              </wp:positionH>
              <wp:positionV relativeFrom="page">
                <wp:posOffset>450973</wp:posOffset>
              </wp:positionV>
              <wp:extent cx="3175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47" type="#_x0000_t202" style="position:absolute;margin-left:285.7pt;margin-top:35.5pt;width:25pt;height:15.3pt;z-index:-293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&#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MENr6y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140</w:t>
                    </w:r>
                    <w:r>
                      <w:rPr>
                        <w:spacing w:val="-5"/>
                        <w:sz w:val="24"/>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2016" behindDoc="1" locked="0" layoutInCell="1" allowOverlap="1" wp14:anchorId="7B687417" wp14:editId="713A7E47">
              <wp:simplePos x="0" y="0"/>
              <wp:positionH relativeFrom="page">
                <wp:posOffset>3628390</wp:posOffset>
              </wp:positionH>
              <wp:positionV relativeFrom="page">
                <wp:posOffset>450973</wp:posOffset>
              </wp:positionV>
              <wp:extent cx="3175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49" type="#_x0000_t202" style="position:absolute;margin-left:285.7pt;margin-top:35.5pt;width:25pt;height:15.3pt;z-index:-293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&#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AmhmpG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141</w:t>
                    </w:r>
                    <w:r>
                      <w:rPr>
                        <w:spacing w:val="-5"/>
                        <w:sz w:val="24"/>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4576" behindDoc="1" locked="0" layoutInCell="1" allowOverlap="1" wp14:anchorId="32233F2B" wp14:editId="0D3B24A6">
              <wp:simplePos x="0" y="0"/>
              <wp:positionH relativeFrom="page">
                <wp:posOffset>3628390</wp:posOffset>
              </wp:positionH>
              <wp:positionV relativeFrom="page">
                <wp:posOffset>450973</wp:posOffset>
              </wp:positionV>
              <wp:extent cx="3175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52" type="#_x0000_t202" style="position:absolute;margin-left:285.7pt;margin-top:35.5pt;width:25pt;height:15.3pt;z-index:-293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143</w:t>
                    </w:r>
                    <w:r>
                      <w:rPr>
                        <w:spacing w:val="-5"/>
                        <w:sz w:val="24"/>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5600" behindDoc="1" locked="0" layoutInCell="1" allowOverlap="1" wp14:anchorId="77D64957" wp14:editId="72C881C4">
              <wp:simplePos x="0" y="0"/>
              <wp:positionH relativeFrom="page">
                <wp:posOffset>3628390</wp:posOffset>
              </wp:positionH>
              <wp:positionV relativeFrom="page">
                <wp:posOffset>450973</wp:posOffset>
              </wp:positionV>
              <wp:extent cx="3175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54" type="#_x0000_t202" style="position:absolute;margin-left:285.7pt;margin-top:35.5pt;width:25pt;height:15.3pt;z-index:-293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UXnADa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144</w:t>
                    </w:r>
                    <w:r>
                      <w:rPr>
                        <w:spacing w:val="-5"/>
                        <w:sz w:val="24"/>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6624" behindDoc="1" locked="0" layoutInCell="1" allowOverlap="1" wp14:anchorId="5CB1841F" wp14:editId="21268696">
              <wp:simplePos x="0" y="0"/>
              <wp:positionH relativeFrom="page">
                <wp:posOffset>3628390</wp:posOffset>
              </wp:positionH>
              <wp:positionV relativeFrom="page">
                <wp:posOffset>450973</wp:posOffset>
              </wp:positionV>
              <wp:extent cx="3175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156" type="#_x0000_t202" style="position:absolute;margin-left:285.7pt;margin-top:35.5pt;width:25pt;height:15.3pt;z-index:-293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MSyNy2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145</w:t>
                    </w:r>
                    <w:r>
                      <w:rPr>
                        <w:spacing w:val="-5"/>
                        <w:sz w:val="24"/>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7648" behindDoc="1" locked="0" layoutInCell="1" allowOverlap="1" wp14:anchorId="75C93FD3" wp14:editId="44A278DD">
              <wp:simplePos x="0" y="0"/>
              <wp:positionH relativeFrom="page">
                <wp:posOffset>3628390</wp:posOffset>
              </wp:positionH>
              <wp:positionV relativeFrom="page">
                <wp:posOffset>450973</wp:posOffset>
              </wp:positionV>
              <wp:extent cx="3175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58" type="#_x0000_t202" style="position:absolute;margin-left:285.7pt;margin-top:35.5pt;width:25pt;height:15.3pt;z-index:-293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146</w:t>
                    </w:r>
                    <w:r>
                      <w:rPr>
                        <w:spacing w:val="-5"/>
                        <w:sz w:val="24"/>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8672" behindDoc="1" locked="0" layoutInCell="1" allowOverlap="1" wp14:anchorId="50CEAE6F" wp14:editId="2406CB6B">
              <wp:simplePos x="0" y="0"/>
              <wp:positionH relativeFrom="page">
                <wp:posOffset>3628390</wp:posOffset>
              </wp:positionH>
              <wp:positionV relativeFrom="page">
                <wp:posOffset>450973</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60" type="#_x0000_t202" style="position:absolute;margin-left:285.7pt;margin-top:35.5pt;width:25pt;height:15.3pt;z-index:-293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7iXYbK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147</w:t>
                    </w:r>
                    <w:r>
                      <w:rPr>
                        <w:spacing w:val="-5"/>
                        <w:sz w:val="24"/>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49696" behindDoc="1" locked="0" layoutInCell="1" allowOverlap="1" wp14:anchorId="6D931AC0" wp14:editId="3F762C6A">
              <wp:simplePos x="0" y="0"/>
              <wp:positionH relativeFrom="page">
                <wp:posOffset>3628390</wp:posOffset>
              </wp:positionH>
              <wp:positionV relativeFrom="page">
                <wp:posOffset>450973</wp:posOffset>
              </wp:positionV>
              <wp:extent cx="3175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162" type="#_x0000_t202" style="position:absolute;margin-left:285.7pt;margin-top:35.5pt;width:25pt;height:15.3pt;z-index:-293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148</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5664" behindDoc="1" locked="0" layoutInCell="1" allowOverlap="1" wp14:anchorId="53E41883" wp14:editId="708D408A">
              <wp:simplePos x="0" y="0"/>
              <wp:positionH relativeFrom="page">
                <wp:posOffset>3809047</wp:posOffset>
              </wp:positionH>
              <wp:positionV relativeFrom="page">
                <wp:posOffset>-6226</wp:posOffset>
              </wp:positionV>
              <wp:extent cx="3175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78" type="#_x0000_t202" style="position:absolute;margin-left:299.9pt;margin-top:-.5pt;width:25pt;height:15.3pt;z-index:-294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104</w:t>
                    </w:r>
                    <w:r>
                      <w:rPr>
                        <w:spacing w:val="-5"/>
                        <w:sz w:val="24"/>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0720" behindDoc="1" locked="0" layoutInCell="1" allowOverlap="1" wp14:anchorId="6FAD1E07" wp14:editId="5F65EA47">
              <wp:simplePos x="0" y="0"/>
              <wp:positionH relativeFrom="page">
                <wp:posOffset>3628390</wp:posOffset>
              </wp:positionH>
              <wp:positionV relativeFrom="page">
                <wp:posOffset>450973</wp:posOffset>
              </wp:positionV>
              <wp:extent cx="3175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64" type="#_x0000_t202" style="position:absolute;margin-left:285.7pt;margin-top:35.5pt;width:25pt;height:15.3pt;z-index:-29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qeVzx60BAABK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149</w:t>
                    </w:r>
                    <w:r>
                      <w:rPr>
                        <w:spacing w:val="-5"/>
                        <w:sz w:val="24"/>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1744" behindDoc="1" locked="0" layoutInCell="1" allowOverlap="1" wp14:anchorId="481A9E33" wp14:editId="4033E557">
              <wp:simplePos x="0" y="0"/>
              <wp:positionH relativeFrom="page">
                <wp:posOffset>3635375</wp:posOffset>
              </wp:positionH>
              <wp:positionV relativeFrom="page">
                <wp:posOffset>450973</wp:posOffset>
              </wp:positionV>
              <wp:extent cx="3175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66" type="#_x0000_t202" style="position:absolute;margin-left:286.25pt;margin-top:35.5pt;width:25pt;height:15.3pt;z-index:-293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150</w:t>
                    </w:r>
                    <w:r>
                      <w:rPr>
                        <w:spacing w:val="-5"/>
                        <w:sz w:val="24"/>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4816" behindDoc="1" locked="0" layoutInCell="1" allowOverlap="1" wp14:anchorId="6DF43412" wp14:editId="4C7E813D">
              <wp:simplePos x="0" y="0"/>
              <wp:positionH relativeFrom="page">
                <wp:posOffset>3635375</wp:posOffset>
              </wp:positionH>
              <wp:positionV relativeFrom="page">
                <wp:posOffset>450973</wp:posOffset>
              </wp:positionV>
              <wp:extent cx="3175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68" type="#_x0000_t202" style="position:absolute;margin-left:286.25pt;margin-top:35.5pt;width:25pt;height:15.3pt;z-index:-293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153</w:t>
                    </w:r>
                    <w:r>
                      <w:rPr>
                        <w:spacing w:val="-5"/>
                        <w:sz w:val="24"/>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5840" behindDoc="1" locked="0" layoutInCell="1" allowOverlap="1" wp14:anchorId="2E76B31E" wp14:editId="1AC25EEA">
              <wp:simplePos x="0" y="0"/>
              <wp:positionH relativeFrom="page">
                <wp:posOffset>3635375</wp:posOffset>
              </wp:positionH>
              <wp:positionV relativeFrom="page">
                <wp:posOffset>450973</wp:posOffset>
              </wp:positionV>
              <wp:extent cx="3175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70" type="#_x0000_t202" style="position:absolute;margin-left:286.25pt;margin-top:35.5pt;width:25pt;height:15.3pt;z-index:-293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154</w:t>
                    </w:r>
                    <w:r>
                      <w:rPr>
                        <w:spacing w:val="-5"/>
                        <w:sz w:val="24"/>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6864" behindDoc="1" locked="0" layoutInCell="1" allowOverlap="1" wp14:anchorId="5744500F" wp14:editId="72C041F0">
              <wp:simplePos x="0" y="0"/>
              <wp:positionH relativeFrom="page">
                <wp:posOffset>3635375</wp:posOffset>
              </wp:positionH>
              <wp:positionV relativeFrom="page">
                <wp:posOffset>450973</wp:posOffset>
              </wp:positionV>
              <wp:extent cx="3175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72" type="#_x0000_t202" style="position:absolute;margin-left:286.25pt;margin-top:35.5pt;width:25pt;height:15.3pt;z-index:-293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155</w:t>
                    </w:r>
                    <w:r>
                      <w:rPr>
                        <w:spacing w:val="-5"/>
                        <w:sz w:val="24"/>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7888" behindDoc="1" locked="0" layoutInCell="1" allowOverlap="1" wp14:anchorId="7143CCA0" wp14:editId="510DFC67">
              <wp:simplePos x="0" y="0"/>
              <wp:positionH relativeFrom="page">
                <wp:posOffset>3635375</wp:posOffset>
              </wp:positionH>
              <wp:positionV relativeFrom="page">
                <wp:posOffset>450973</wp:posOffset>
              </wp:positionV>
              <wp:extent cx="3175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74" type="#_x0000_t202" style="position:absolute;margin-left:286.25pt;margin-top:35.5pt;width:25pt;height:15.3pt;z-index:-293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156</w:t>
                    </w:r>
                    <w:r>
                      <w:rPr>
                        <w:spacing w:val="-5"/>
                        <w:sz w:val="24"/>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8912" behindDoc="1" locked="0" layoutInCell="1" allowOverlap="1" wp14:anchorId="3D434EFA" wp14:editId="5A398FCE">
              <wp:simplePos x="0" y="0"/>
              <wp:positionH relativeFrom="page">
                <wp:posOffset>3635375</wp:posOffset>
              </wp:positionH>
              <wp:positionV relativeFrom="page">
                <wp:posOffset>450973</wp:posOffset>
              </wp:positionV>
              <wp:extent cx="3175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76" type="#_x0000_t202" style="position:absolute;margin-left:286.25pt;margin-top:35.5pt;width:25pt;height:15.3pt;z-index:-293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157</w:t>
                    </w:r>
                    <w:r>
                      <w:rPr>
                        <w:spacing w:val="-5"/>
                        <w:sz w:val="24"/>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59936" behindDoc="1" locked="0" layoutInCell="1" allowOverlap="1" wp14:anchorId="7EE0F70E" wp14:editId="1772C622">
              <wp:simplePos x="0" y="0"/>
              <wp:positionH relativeFrom="page">
                <wp:posOffset>3635375</wp:posOffset>
              </wp:positionH>
              <wp:positionV relativeFrom="page">
                <wp:posOffset>450973</wp:posOffset>
              </wp:positionV>
              <wp:extent cx="3175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78" type="#_x0000_t202" style="position:absolute;margin-left:286.25pt;margin-top:35.5pt;width:25pt;height:15.3pt;z-index:-29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158</w:t>
                    </w:r>
                    <w:r>
                      <w:rPr>
                        <w:spacing w:val="-5"/>
                        <w:sz w:val="24"/>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0960" behindDoc="1" locked="0" layoutInCell="1" allowOverlap="1" wp14:anchorId="37BB65BB" wp14:editId="2B3A8B61">
              <wp:simplePos x="0" y="0"/>
              <wp:positionH relativeFrom="page">
                <wp:posOffset>3635375</wp:posOffset>
              </wp:positionH>
              <wp:positionV relativeFrom="page">
                <wp:posOffset>450973</wp:posOffset>
              </wp:positionV>
              <wp:extent cx="3175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80" type="#_x0000_t202" style="position:absolute;margin-left:286.25pt;margin-top:35.5pt;width:25pt;height:15.3pt;z-index:-293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159</w:t>
                    </w:r>
                    <w:r>
                      <w:rPr>
                        <w:spacing w:val="-5"/>
                        <w:sz w:val="24"/>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1984" behindDoc="1" locked="0" layoutInCell="1" allowOverlap="1" wp14:anchorId="1D2830DF" wp14:editId="29E7A5A4">
              <wp:simplePos x="0" y="0"/>
              <wp:positionH relativeFrom="page">
                <wp:posOffset>3635375</wp:posOffset>
              </wp:positionH>
              <wp:positionV relativeFrom="page">
                <wp:posOffset>450973</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82" type="#_x0000_t202" style="position:absolute;margin-left:286.25pt;margin-top:35.5pt;width:25pt;height:15.3pt;z-index:-29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160</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6688" behindDoc="1" locked="0" layoutInCell="1" allowOverlap="1" wp14:anchorId="25F4E02E" wp14:editId="3E4910D7">
              <wp:simplePos x="0" y="0"/>
              <wp:positionH relativeFrom="page">
                <wp:posOffset>3809047</wp:posOffset>
              </wp:positionH>
              <wp:positionV relativeFrom="page">
                <wp:posOffset>-6226</wp:posOffset>
              </wp:positionV>
              <wp:extent cx="3175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80" type="#_x0000_t202" style="position:absolute;margin-left:299.9pt;margin-top:-.5pt;width:25pt;height:15.3pt;z-index:-294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105</w:t>
                    </w:r>
                    <w:r>
                      <w:rPr>
                        <w:spacing w:val="-5"/>
                        <w:sz w:val="24"/>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7104" behindDoc="1" locked="0" layoutInCell="1" allowOverlap="1" wp14:anchorId="6C8CA559" wp14:editId="6AB04AAE">
              <wp:simplePos x="0" y="0"/>
              <wp:positionH relativeFrom="page">
                <wp:posOffset>3897947</wp:posOffset>
              </wp:positionH>
              <wp:positionV relativeFrom="page">
                <wp:posOffset>450973</wp:posOffset>
              </wp:positionV>
              <wp:extent cx="3175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84" type="#_x0000_t202" style="position:absolute;margin-left:306.9pt;margin-top:35.5pt;width:25pt;height:15.3pt;z-index:-29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&#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Mmnnku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164</w:t>
                    </w:r>
                    <w:r>
                      <w:rPr>
                        <w:spacing w:val="-5"/>
                        <w:sz w:val="24"/>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69152" behindDoc="1" locked="0" layoutInCell="1" allowOverlap="1" wp14:anchorId="7E383BAE" wp14:editId="4E567A3F">
              <wp:simplePos x="0" y="0"/>
              <wp:positionH relativeFrom="page">
                <wp:posOffset>3897947</wp:posOffset>
              </wp:positionH>
              <wp:positionV relativeFrom="page">
                <wp:posOffset>450973</wp:posOffset>
              </wp:positionV>
              <wp:extent cx="3175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86" type="#_x0000_t202" style="position:absolute;margin-left:306.9pt;margin-top:35.5pt;width:25pt;height:15.3pt;z-index:-293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&#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HQYR7C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166</w:t>
                    </w:r>
                    <w:r>
                      <w:rPr>
                        <w:spacing w:val="-5"/>
                        <w:sz w:val="24"/>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0176" behindDoc="1" locked="0" layoutInCell="1" allowOverlap="1" wp14:anchorId="5E2D4559" wp14:editId="09CA5A6D">
              <wp:simplePos x="0" y="0"/>
              <wp:positionH relativeFrom="page">
                <wp:posOffset>3897947</wp:posOffset>
              </wp:positionH>
              <wp:positionV relativeFrom="page">
                <wp:posOffset>450973</wp:posOffset>
              </wp:positionV>
              <wp:extent cx="3175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88" type="#_x0000_t202" style="position:absolute;margin-left:306.9pt;margin-top:35.5pt;width:25pt;height:15.3pt;z-index:-293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167</w:t>
                    </w:r>
                    <w:r>
                      <w:rPr>
                        <w:spacing w:val="-5"/>
                        <w:sz w:val="24"/>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1200" behindDoc="1" locked="0" layoutInCell="1" allowOverlap="1" wp14:anchorId="28C475CB" wp14:editId="13E7BB0D">
              <wp:simplePos x="0" y="0"/>
              <wp:positionH relativeFrom="page">
                <wp:posOffset>3897947</wp:posOffset>
              </wp:positionH>
              <wp:positionV relativeFrom="page">
                <wp:posOffset>450973</wp:posOffset>
              </wp:positionV>
              <wp:extent cx="3175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90" type="#_x0000_t202" style="position:absolute;margin-left:306.9pt;margin-top:35.5pt;width:25pt;height:15.3pt;z-index:-293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&#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BrpAEa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168</w:t>
                    </w:r>
                    <w:r>
                      <w:rPr>
                        <w:spacing w:val="-5"/>
                        <w:sz w:val="24"/>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2224" behindDoc="1" locked="0" layoutInCell="1" allowOverlap="1" wp14:anchorId="06930D4F" wp14:editId="52723A55">
              <wp:simplePos x="0" y="0"/>
              <wp:positionH relativeFrom="page">
                <wp:posOffset>3897947</wp:posOffset>
              </wp:positionH>
              <wp:positionV relativeFrom="page">
                <wp:posOffset>450973</wp:posOffset>
              </wp:positionV>
              <wp:extent cx="3175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92" type="#_x0000_t202" style="position:absolute;margin-left:306.9pt;margin-top:35.5pt;width:25pt;height:15.3pt;z-index:-293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169</w:t>
                    </w:r>
                    <w:r>
                      <w:rPr>
                        <w:spacing w:val="-5"/>
                        <w:sz w:val="24"/>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3248" behindDoc="1" locked="0" layoutInCell="1" allowOverlap="1" wp14:anchorId="2BCDBB8E" wp14:editId="0EA112E7">
              <wp:simplePos x="0" y="0"/>
              <wp:positionH relativeFrom="page">
                <wp:posOffset>3897947</wp:posOffset>
              </wp:positionH>
              <wp:positionV relativeFrom="page">
                <wp:posOffset>450973</wp:posOffset>
              </wp:positionV>
              <wp:extent cx="3175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94" type="#_x0000_t202" style="position:absolute;margin-left:306.9pt;margin-top:35.5pt;width:25pt;height:15.3pt;z-index:-293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&#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Ig/yX+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170</w:t>
                    </w:r>
                    <w:r>
                      <w:rPr>
                        <w:spacing w:val="-5"/>
                        <w:sz w:val="24"/>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4272" behindDoc="1" locked="0" layoutInCell="1" allowOverlap="1" wp14:anchorId="06D50C6D" wp14:editId="364A55DD">
              <wp:simplePos x="0" y="0"/>
              <wp:positionH relativeFrom="page">
                <wp:posOffset>3897947</wp:posOffset>
              </wp:positionH>
              <wp:positionV relativeFrom="page">
                <wp:posOffset>450973</wp:posOffset>
              </wp:positionV>
              <wp:extent cx="3175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96" type="#_x0000_t202" style="position:absolute;margin-left:306.9pt;margin-top:35.5pt;width:25pt;height:15.3pt;z-index:-293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&#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NiTj4W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171</w:t>
                    </w:r>
                    <w:r>
                      <w:rPr>
                        <w:spacing w:val="-5"/>
                        <w:sz w:val="24"/>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5296" behindDoc="1" locked="0" layoutInCell="1" allowOverlap="1" wp14:anchorId="19BD73D0" wp14:editId="1410B04E">
              <wp:simplePos x="0" y="0"/>
              <wp:positionH relativeFrom="page">
                <wp:posOffset>3897947</wp:posOffset>
              </wp:positionH>
              <wp:positionV relativeFrom="page">
                <wp:posOffset>450973</wp:posOffset>
              </wp:positionV>
              <wp:extent cx="3175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98" type="#_x0000_t202" style="position:absolute;margin-left:306.9pt;margin-top:35.5pt;width:25pt;height:15.3pt;z-index:-293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&#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N9mgOK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172</w:t>
                    </w:r>
                    <w:r>
                      <w:rPr>
                        <w:spacing w:val="-5"/>
                        <w:sz w:val="24"/>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6320" behindDoc="1" locked="0" layoutInCell="1" allowOverlap="1" wp14:anchorId="524D3593" wp14:editId="770D247C">
              <wp:simplePos x="0" y="0"/>
              <wp:positionH relativeFrom="page">
                <wp:posOffset>3897947</wp:posOffset>
              </wp:positionH>
              <wp:positionV relativeFrom="page">
                <wp:posOffset>450973</wp:posOffset>
              </wp:positionV>
              <wp:extent cx="3175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200" type="#_x0000_t202" style="position:absolute;margin-left:306.9pt;margin-top:35.5pt;width:25pt;height:15.3pt;z-index:-293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&#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LpS1sm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173</w:t>
                    </w:r>
                    <w:r>
                      <w:rPr>
                        <w:spacing w:val="-5"/>
                        <w:sz w:val="24"/>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7344" behindDoc="1" locked="0" layoutInCell="1" allowOverlap="1" wp14:anchorId="703ABCE4" wp14:editId="186D7263">
              <wp:simplePos x="0" y="0"/>
              <wp:positionH relativeFrom="page">
                <wp:posOffset>3897947</wp:posOffset>
              </wp:positionH>
              <wp:positionV relativeFrom="page">
                <wp:posOffset>450973</wp:posOffset>
              </wp:positionV>
              <wp:extent cx="3175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202" type="#_x0000_t202" style="position:absolute;margin-left:306.9pt;margin-top:35.5pt;width:25pt;height:15.3pt;z-index:-293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174</w:t>
                    </w:r>
                    <w:r>
                      <w:rPr>
                        <w:spacing w:val="-5"/>
                        <w:sz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7712" behindDoc="1" locked="0" layoutInCell="1" allowOverlap="1" wp14:anchorId="1C22A740" wp14:editId="7877065B">
              <wp:simplePos x="0" y="0"/>
              <wp:positionH relativeFrom="page">
                <wp:posOffset>3628390</wp:posOffset>
              </wp:positionH>
              <wp:positionV relativeFrom="page">
                <wp:posOffset>450973</wp:posOffset>
              </wp:positionV>
              <wp:extent cx="3175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82" type="#_x0000_t202" style="position:absolute;margin-left:285.7pt;margin-top:35.5pt;width:25pt;height:15.3pt;z-index:-294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106</w:t>
                    </w:r>
                    <w:r>
                      <w:rPr>
                        <w:spacing w:val="-5"/>
                        <w:sz w:val="24"/>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79392" behindDoc="1" locked="0" layoutInCell="1" allowOverlap="1" wp14:anchorId="72B1CC13" wp14:editId="29EEDB8E">
              <wp:simplePos x="0" y="0"/>
              <wp:positionH relativeFrom="page">
                <wp:posOffset>3897947</wp:posOffset>
              </wp:positionH>
              <wp:positionV relativeFrom="page">
                <wp:posOffset>450973</wp:posOffset>
              </wp:positionV>
              <wp:extent cx="3175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204" type="#_x0000_t202" style="position:absolute;margin-left:306.9pt;margin-top:35.5pt;width:25pt;height:15.3pt;z-index:-293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176</w:t>
                    </w:r>
                    <w:r>
                      <w:rPr>
                        <w:spacing w:val="-5"/>
                        <w:sz w:val="24"/>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0416" behindDoc="1" locked="0" layoutInCell="1" allowOverlap="1" wp14:anchorId="187C1BC5" wp14:editId="6C420651">
              <wp:simplePos x="0" y="0"/>
              <wp:positionH relativeFrom="page">
                <wp:posOffset>3897947</wp:posOffset>
              </wp:positionH>
              <wp:positionV relativeFrom="page">
                <wp:posOffset>450973</wp:posOffset>
              </wp:positionV>
              <wp:extent cx="3175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206" type="#_x0000_t202" style="position:absolute;margin-left:306.9pt;margin-top:35.5pt;width:25pt;height:15.3pt;z-index:-293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&#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Ly2H7S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177</w:t>
                    </w:r>
                    <w:r>
                      <w:rPr>
                        <w:spacing w:val="-5"/>
                        <w:sz w:val="24"/>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1440" behindDoc="1" locked="0" layoutInCell="1" allowOverlap="1" wp14:anchorId="62F8A705" wp14:editId="782C5D14">
              <wp:simplePos x="0" y="0"/>
              <wp:positionH relativeFrom="page">
                <wp:posOffset>3897947</wp:posOffset>
              </wp:positionH>
              <wp:positionV relativeFrom="page">
                <wp:posOffset>450973</wp:posOffset>
              </wp:positionV>
              <wp:extent cx="3175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208" type="#_x0000_t202" style="position:absolute;margin-left:306.9pt;margin-top:35.5pt;width:25pt;height:15.3pt;z-index:-293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178</w:t>
                    </w:r>
                    <w:r>
                      <w:rPr>
                        <w:spacing w:val="-5"/>
                        <w:sz w:val="24"/>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3488" behindDoc="1" locked="0" layoutInCell="1" allowOverlap="1" wp14:anchorId="6E53F4FB" wp14:editId="25EA3626">
              <wp:simplePos x="0" y="0"/>
              <wp:positionH relativeFrom="page">
                <wp:posOffset>5319395</wp:posOffset>
              </wp:positionH>
              <wp:positionV relativeFrom="page">
                <wp:posOffset>450973</wp:posOffset>
              </wp:positionV>
              <wp:extent cx="3175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210" type="#_x0000_t202" style="position:absolute;margin-left:418.85pt;margin-top:35.5pt;width:25pt;height:15.3pt;z-index:-293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179</w:t>
                    </w:r>
                    <w:r>
                      <w:rPr>
                        <w:spacing w:val="-5"/>
                        <w:sz w:val="24"/>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4000" behindDoc="1" locked="0" layoutInCell="1" allowOverlap="1" wp14:anchorId="252C181D" wp14:editId="27A5CEE1">
              <wp:simplePos x="0" y="0"/>
              <wp:positionH relativeFrom="page">
                <wp:posOffset>5319395</wp:posOffset>
              </wp:positionH>
              <wp:positionV relativeFrom="page">
                <wp:posOffset>450973</wp:posOffset>
              </wp:positionV>
              <wp:extent cx="3175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211" type="#_x0000_t202" style="position:absolute;margin-left:418.85pt;margin-top:35.5pt;width:25pt;height:15.3pt;z-index:-293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k5FhCa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181</w:t>
                    </w:r>
                    <w:r>
                      <w:rPr>
                        <w:spacing w:val="-5"/>
                        <w:sz w:val="24"/>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4512" behindDoc="1" locked="0" layoutInCell="1" allowOverlap="1" wp14:anchorId="1EFE4603" wp14:editId="1BD0A461">
              <wp:simplePos x="0" y="0"/>
              <wp:positionH relativeFrom="page">
                <wp:posOffset>5319395</wp:posOffset>
              </wp:positionH>
              <wp:positionV relativeFrom="page">
                <wp:posOffset>450973</wp:posOffset>
              </wp:positionV>
              <wp:extent cx="3175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212" type="#_x0000_t202" style="position:absolute;margin-left:418.85pt;margin-top:35.5pt;width:25pt;height:15.3pt;z-index:-293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182</w:t>
                    </w:r>
                    <w:r>
                      <w:rPr>
                        <w:spacing w:val="-5"/>
                        <w:sz w:val="24"/>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5024" behindDoc="1" locked="0" layoutInCell="1" allowOverlap="1" wp14:anchorId="2E3ED510" wp14:editId="3B8086A7">
              <wp:simplePos x="0" y="0"/>
              <wp:positionH relativeFrom="page">
                <wp:posOffset>5319395</wp:posOffset>
              </wp:positionH>
              <wp:positionV relativeFrom="page">
                <wp:posOffset>450973</wp:posOffset>
              </wp:positionV>
              <wp:extent cx="31750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213" type="#_x0000_t202" style="position:absolute;margin-left:418.85pt;margin-top:35.5pt;width:25pt;height:15.3pt;z-index:-293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JHAprK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183</w:t>
                    </w:r>
                    <w:r>
                      <w:rPr>
                        <w:spacing w:val="-5"/>
                        <w:sz w:val="24"/>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5536" behindDoc="1" locked="0" layoutInCell="1" allowOverlap="1" wp14:anchorId="4CBA8537" wp14:editId="2A9572F0">
              <wp:simplePos x="0" y="0"/>
              <wp:positionH relativeFrom="page">
                <wp:posOffset>5319395</wp:posOffset>
              </wp:positionH>
              <wp:positionV relativeFrom="page">
                <wp:posOffset>450973</wp:posOffset>
              </wp:positionV>
              <wp:extent cx="317500"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214" type="#_x0000_t202" style="position:absolute;margin-left:418.85pt;margin-top:35.5pt;width:25pt;height:15.3pt;z-index:-293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1gE00q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184</w:t>
                    </w:r>
                    <w:r>
                      <w:rPr>
                        <w:spacing w:val="-5"/>
                        <w:sz w:val="24"/>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6048" behindDoc="1" locked="0" layoutInCell="1" allowOverlap="1" wp14:anchorId="42672081" wp14:editId="0956BB00">
              <wp:simplePos x="0" y="0"/>
              <wp:positionH relativeFrom="page">
                <wp:posOffset>5319395</wp:posOffset>
              </wp:positionH>
              <wp:positionV relativeFrom="page">
                <wp:posOffset>450973</wp:posOffset>
              </wp:positionV>
              <wp:extent cx="3175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215" type="#_x0000_t202" style="position:absolute;margin-left:418.85pt;margin-top:35.5pt;width:25pt;height:15.3pt;z-index:-293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R9PvTq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185</w:t>
                    </w:r>
                    <w:r>
                      <w:rPr>
                        <w:spacing w:val="-5"/>
                        <w:sz w:val="24"/>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6560" behindDoc="1" locked="0" layoutInCell="1" allowOverlap="1" wp14:anchorId="5F50A313" wp14:editId="338CF2F5">
              <wp:simplePos x="0" y="0"/>
              <wp:positionH relativeFrom="page">
                <wp:posOffset>5319395</wp:posOffset>
              </wp:positionH>
              <wp:positionV relativeFrom="page">
                <wp:posOffset>450973</wp:posOffset>
              </wp:positionV>
              <wp:extent cx="3175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216" type="#_x0000_t202" style="position:absolute;margin-left:418.85pt;margin-top:35.5pt;width:25pt;height:15.3pt;z-index:-293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MuIOLq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186</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8224" behindDoc="1" locked="0" layoutInCell="1" allowOverlap="1" wp14:anchorId="093BD589" wp14:editId="577BA1A4">
              <wp:simplePos x="0" y="0"/>
              <wp:positionH relativeFrom="page">
                <wp:posOffset>3628390</wp:posOffset>
              </wp:positionH>
              <wp:positionV relativeFrom="page">
                <wp:posOffset>450973</wp:posOffset>
              </wp:positionV>
              <wp:extent cx="3175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83" type="#_x0000_t202" style="position:absolute;margin-left:285.7pt;margin-top:35.5pt;width:25pt;height:15.3pt;z-index:-294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107</w:t>
                    </w:r>
                    <w:r>
                      <w:rPr>
                        <w:spacing w:val="-5"/>
                        <w:sz w:val="24"/>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7072" behindDoc="1" locked="0" layoutInCell="1" allowOverlap="1" wp14:anchorId="41517FCA" wp14:editId="6EA0399A">
              <wp:simplePos x="0" y="0"/>
              <wp:positionH relativeFrom="page">
                <wp:posOffset>5319395</wp:posOffset>
              </wp:positionH>
              <wp:positionV relativeFrom="page">
                <wp:posOffset>450973</wp:posOffset>
              </wp:positionV>
              <wp:extent cx="3175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217" type="#_x0000_t202" style="position:absolute;margin-left:418.85pt;margin-top:35.5pt;width:25pt;height:15.3pt;z-index:-293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187</w:t>
                    </w:r>
                    <w:r>
                      <w:rPr>
                        <w:spacing w:val="-5"/>
                        <w:sz w:val="24"/>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7584" behindDoc="1" locked="0" layoutInCell="1" allowOverlap="1" wp14:anchorId="13CEC541" wp14:editId="7E720F46">
              <wp:simplePos x="0" y="0"/>
              <wp:positionH relativeFrom="page">
                <wp:posOffset>5319395</wp:posOffset>
              </wp:positionH>
              <wp:positionV relativeFrom="page">
                <wp:posOffset>450973</wp:posOffset>
              </wp:positionV>
              <wp:extent cx="3175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218" type="#_x0000_t202" style="position:absolute;margin-left:418.85pt;margin-top:35.5pt;width:25pt;height:15.3pt;z-index:-293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UUHIzK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188</w:t>
                    </w:r>
                    <w:r>
                      <w:rPr>
                        <w:spacing w:val="-5"/>
                        <w:sz w:val="24"/>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8096" behindDoc="1" locked="0" layoutInCell="1" allowOverlap="1" wp14:anchorId="78C0E743" wp14:editId="1B74F8D7">
              <wp:simplePos x="0" y="0"/>
              <wp:positionH relativeFrom="page">
                <wp:posOffset>5319395</wp:posOffset>
              </wp:positionH>
              <wp:positionV relativeFrom="page">
                <wp:posOffset>450973</wp:posOffset>
              </wp:positionV>
              <wp:extent cx="3175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219" type="#_x0000_t202" style="position:absolute;margin-left:418.85pt;margin-top:35.5pt;width:25pt;height:15.3pt;z-index:-293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wJMTUK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189</w:t>
                    </w:r>
                    <w:r>
                      <w:rPr>
                        <w:spacing w:val="-5"/>
                        <w:sz w:val="24"/>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8608" behindDoc="1" locked="0" layoutInCell="1" allowOverlap="1" wp14:anchorId="717B218D" wp14:editId="1BC30913">
              <wp:simplePos x="0" y="0"/>
              <wp:positionH relativeFrom="page">
                <wp:posOffset>5319395</wp:posOffset>
              </wp:positionH>
              <wp:positionV relativeFrom="page">
                <wp:posOffset>450973</wp:posOffset>
              </wp:positionV>
              <wp:extent cx="317500" cy="1943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220" type="#_x0000_t202" style="position:absolute;margin-left:418.85pt;margin-top:35.5pt;width:25pt;height:15.3pt;z-index:-293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uyMKDa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190</w:t>
                    </w:r>
                    <w:r>
                      <w:rPr>
                        <w:spacing w:val="-5"/>
                        <w:sz w:val="24"/>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9120" behindDoc="1" locked="0" layoutInCell="1" allowOverlap="1" wp14:anchorId="243FD247" wp14:editId="3F72C65C">
              <wp:simplePos x="0" y="0"/>
              <wp:positionH relativeFrom="page">
                <wp:posOffset>5319395</wp:posOffset>
              </wp:positionH>
              <wp:positionV relativeFrom="page">
                <wp:posOffset>450973</wp:posOffset>
              </wp:positionV>
              <wp:extent cx="3175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221" type="#_x0000_t202" style="position:absolute;margin-left:418.85pt;margin-top:35.5pt;width:25pt;height:15.3pt;z-index:-293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KvHRka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191</w:t>
                    </w:r>
                    <w:r>
                      <w:rPr>
                        <w:spacing w:val="-5"/>
                        <w:sz w:val="24"/>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89632" behindDoc="1" locked="0" layoutInCell="1" allowOverlap="1" wp14:anchorId="313085B9" wp14:editId="2D86DCEE">
              <wp:simplePos x="0" y="0"/>
              <wp:positionH relativeFrom="page">
                <wp:posOffset>5319395</wp:posOffset>
              </wp:positionH>
              <wp:positionV relativeFrom="page">
                <wp:posOffset>450973</wp:posOffset>
              </wp:positionV>
              <wp:extent cx="317500"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222" type="#_x0000_t202" style="position:absolute;margin-left:418.85pt;margin-top:35.5pt;width:25pt;height:15.3pt;z-index:-293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192</w:t>
                    </w:r>
                    <w:r>
                      <w:rPr>
                        <w:spacing w:val="-5"/>
                        <w:sz w:val="24"/>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0144" behindDoc="1" locked="0" layoutInCell="1" allowOverlap="1" wp14:anchorId="29D65E52" wp14:editId="1FED2AAF">
              <wp:simplePos x="0" y="0"/>
              <wp:positionH relativeFrom="page">
                <wp:posOffset>5319395</wp:posOffset>
              </wp:positionH>
              <wp:positionV relativeFrom="page">
                <wp:posOffset>450973</wp:posOffset>
              </wp:positionV>
              <wp:extent cx="317500" cy="1943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223" type="#_x0000_t202" style="position:absolute;margin-left:418.85pt;margin-top:35.5pt;width:25pt;height:15.3pt;z-index:-293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xQcIX6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193</w:t>
                    </w:r>
                    <w:r>
                      <w:rPr>
                        <w:spacing w:val="-5"/>
                        <w:sz w:val="24"/>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0656" behindDoc="1" locked="0" layoutInCell="1" allowOverlap="1" wp14:anchorId="688B4C92" wp14:editId="43056471">
              <wp:simplePos x="0" y="0"/>
              <wp:positionH relativeFrom="page">
                <wp:posOffset>5319395</wp:posOffset>
              </wp:positionH>
              <wp:positionV relativeFrom="page">
                <wp:posOffset>450973</wp:posOffset>
              </wp:positionV>
              <wp:extent cx="31750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224" type="#_x0000_t202" style="position:absolute;margin-left:418.85pt;margin-top:35.5pt;width:25pt;height:15.3pt;z-index:-293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N3YVIa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194</w:t>
                    </w:r>
                    <w:r>
                      <w:rPr>
                        <w:spacing w:val="-5"/>
                        <w:sz w:val="24"/>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1168" behindDoc="1" locked="0" layoutInCell="1" allowOverlap="1" wp14:anchorId="40EB1001" wp14:editId="14D1BEBF">
              <wp:simplePos x="0" y="0"/>
              <wp:positionH relativeFrom="page">
                <wp:posOffset>5319395</wp:posOffset>
              </wp:positionH>
              <wp:positionV relativeFrom="page">
                <wp:posOffset>450973</wp:posOffset>
              </wp:positionV>
              <wp:extent cx="31750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225" type="#_x0000_t202" style="position:absolute;margin-left:418.85pt;margin-top:35.5pt;width:25pt;height:15.3pt;z-index:-293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195</w:t>
                    </w:r>
                    <w:r>
                      <w:rPr>
                        <w:spacing w:val="-5"/>
                        <w:sz w:val="24"/>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1680" behindDoc="1" locked="0" layoutInCell="1" allowOverlap="1" wp14:anchorId="4D8F6AB2" wp14:editId="11FD092E">
              <wp:simplePos x="0" y="0"/>
              <wp:positionH relativeFrom="page">
                <wp:posOffset>3809047</wp:posOffset>
              </wp:positionH>
              <wp:positionV relativeFrom="page">
                <wp:posOffset>-6226</wp:posOffset>
              </wp:positionV>
              <wp:extent cx="3175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226" type="#_x0000_t202" style="position:absolute;margin-left:299.9pt;margin-top:-.5pt;width:25pt;height:15.3pt;z-index:-293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196</w:t>
                    </w:r>
                    <w:r>
                      <w:rPr>
                        <w:spacing w:val="-5"/>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09248" behindDoc="1" locked="0" layoutInCell="1" allowOverlap="1" wp14:anchorId="470C0F6E" wp14:editId="34B8C9B3">
              <wp:simplePos x="0" y="0"/>
              <wp:positionH relativeFrom="page">
                <wp:posOffset>3628390</wp:posOffset>
              </wp:positionH>
              <wp:positionV relativeFrom="page">
                <wp:posOffset>450973</wp:posOffset>
              </wp:positionV>
              <wp:extent cx="3175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85" type="#_x0000_t202" style="position:absolute;margin-left:285.7pt;margin-top:35.5pt;width:25pt;height:15.3pt;z-index:-294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108</w:t>
                    </w:r>
                    <w:r>
                      <w:rPr>
                        <w:spacing w:val="-5"/>
                        <w:sz w:val="24"/>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2704" behindDoc="1" locked="0" layoutInCell="1" allowOverlap="1" wp14:anchorId="0AC4FFF3" wp14:editId="429BB956">
              <wp:simplePos x="0" y="0"/>
              <wp:positionH relativeFrom="page">
                <wp:posOffset>3809047</wp:posOffset>
              </wp:positionH>
              <wp:positionV relativeFrom="page">
                <wp:posOffset>-6226</wp:posOffset>
              </wp:positionV>
              <wp:extent cx="3175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228" type="#_x0000_t202" style="position:absolute;margin-left:299.9pt;margin-top:-.5pt;width:25pt;height:15.3pt;z-index:-293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sDbpP6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197</w:t>
                    </w:r>
                    <w:r>
                      <w:rPr>
                        <w:spacing w:val="-5"/>
                        <w:sz w:val="24"/>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3728" behindDoc="1" locked="0" layoutInCell="1" allowOverlap="1" wp14:anchorId="2705DE9E" wp14:editId="273A261F">
              <wp:simplePos x="0" y="0"/>
              <wp:positionH relativeFrom="page">
                <wp:posOffset>3809047</wp:posOffset>
              </wp:positionH>
              <wp:positionV relativeFrom="page">
                <wp:posOffset>-6226</wp:posOffset>
              </wp:positionV>
              <wp:extent cx="317500"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230" type="#_x0000_t202" style="position:absolute;margin-left:299.9pt;margin-top:-.5pt;width:25pt;height:15.3pt;z-index:-293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WlQr/q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198</w:t>
                    </w:r>
                    <w:r>
                      <w:rPr>
                        <w:spacing w:val="-5"/>
                        <w:sz w:val="24"/>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4752" behindDoc="1" locked="0" layoutInCell="1" allowOverlap="1" wp14:anchorId="799D02AD" wp14:editId="177C9C30">
              <wp:simplePos x="0" y="0"/>
              <wp:positionH relativeFrom="page">
                <wp:posOffset>3809047</wp:posOffset>
              </wp:positionH>
              <wp:positionV relativeFrom="page">
                <wp:posOffset>-6226</wp:posOffset>
              </wp:positionV>
              <wp:extent cx="3175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232" type="#_x0000_t202" style="position:absolute;margin-left:299.9pt;margin-top:-.5pt;width:25pt;height:15.3pt;z-index:-293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199</w:t>
                    </w:r>
                    <w:r>
                      <w:rPr>
                        <w:spacing w:val="-5"/>
                        <w:sz w:val="24"/>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5776" behindDoc="1" locked="0" layoutInCell="1" allowOverlap="1" wp14:anchorId="78290D3B" wp14:editId="59ED8F36">
              <wp:simplePos x="0" y="0"/>
              <wp:positionH relativeFrom="page">
                <wp:posOffset>3809047</wp:posOffset>
              </wp:positionH>
              <wp:positionV relativeFrom="page">
                <wp:posOffset>-6226</wp:posOffset>
              </wp:positionV>
              <wp:extent cx="31750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234" type="#_x0000_t202" style="position:absolute;margin-left:299.9pt;margin-top:-.5pt;width:25pt;height:15.3pt;z-index:-293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oPlirK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200</w:t>
                    </w:r>
                    <w:r>
                      <w:rPr>
                        <w:spacing w:val="-5"/>
                        <w:sz w:val="24"/>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6800" behindDoc="1" locked="0" layoutInCell="1" allowOverlap="1" wp14:anchorId="4C7F72EE" wp14:editId="5068FCC3">
              <wp:simplePos x="0" y="0"/>
              <wp:positionH relativeFrom="page">
                <wp:posOffset>3809047</wp:posOffset>
              </wp:positionH>
              <wp:positionV relativeFrom="page">
                <wp:posOffset>-6226</wp:posOffset>
              </wp:positionV>
              <wp:extent cx="3175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236" type="#_x0000_t202" style="position:absolute;margin-left:299.9pt;margin-top:-.5pt;width:25pt;height:15.3pt;z-index:-293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201</w:t>
                    </w:r>
                    <w:r>
                      <w:rPr>
                        <w:spacing w:val="-5"/>
                        <w:sz w:val="24"/>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7824" behindDoc="1" locked="0" layoutInCell="1" allowOverlap="1" wp14:anchorId="6465823C" wp14:editId="254234C7">
              <wp:simplePos x="0" y="0"/>
              <wp:positionH relativeFrom="page">
                <wp:posOffset>3809047</wp:posOffset>
              </wp:positionH>
              <wp:positionV relativeFrom="page">
                <wp:posOffset>-6226</wp:posOffset>
              </wp:positionV>
              <wp:extent cx="317500"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238" type="#_x0000_t202" style="position:absolute;margin-left:299.9pt;margin-top:-.5pt;width:25pt;height:15.3pt;z-index:-293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J7mesq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202</w:t>
                    </w:r>
                    <w:r>
                      <w:rPr>
                        <w:spacing w:val="-5"/>
                        <w:sz w:val="24"/>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8848" behindDoc="1" locked="0" layoutInCell="1" allowOverlap="1" wp14:anchorId="6666DB07" wp14:editId="12ED9993">
              <wp:simplePos x="0" y="0"/>
              <wp:positionH relativeFrom="page">
                <wp:posOffset>3809047</wp:posOffset>
              </wp:positionH>
              <wp:positionV relativeFrom="page">
                <wp:posOffset>-6226</wp:posOffset>
              </wp:positionV>
              <wp:extent cx="3175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240" type="#_x0000_t202" style="position:absolute;margin-left:299.9pt;margin-top:-.5pt;width:25pt;height:15.3pt;z-index:-293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203</w:t>
                    </w:r>
                    <w:r>
                      <w:rPr>
                        <w:spacing w:val="-5"/>
                        <w:sz w:val="24"/>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3999872" behindDoc="1" locked="0" layoutInCell="1" allowOverlap="1" wp14:anchorId="49466873" wp14:editId="2D21E8EF">
              <wp:simplePos x="0" y="0"/>
              <wp:positionH relativeFrom="page">
                <wp:posOffset>3809047</wp:posOffset>
              </wp:positionH>
              <wp:positionV relativeFrom="page">
                <wp:posOffset>-6226</wp:posOffset>
              </wp:positionV>
              <wp:extent cx="3175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242" type="#_x0000_t202" style="position:absolute;margin-left:299.9pt;margin-top:-.5pt;width:25pt;height:15.3pt;z-index:-293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204</w:t>
                    </w:r>
                    <w:r>
                      <w:rPr>
                        <w:spacing w:val="-5"/>
                        <w:sz w:val="24"/>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0896" behindDoc="1" locked="0" layoutInCell="1" allowOverlap="1" wp14:anchorId="30374E4E" wp14:editId="54C3D768">
              <wp:simplePos x="0" y="0"/>
              <wp:positionH relativeFrom="page">
                <wp:posOffset>3809047</wp:posOffset>
              </wp:positionH>
              <wp:positionV relativeFrom="page">
                <wp:posOffset>-6226</wp:posOffset>
              </wp:positionV>
              <wp:extent cx="3175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244" type="#_x0000_t202" style="position:absolute;margin-left:299.9pt;margin-top:-.5pt;width:25pt;height:15.3pt;z-index:-293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BqISW/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D7D12">
                      <w:rPr>
                        <w:noProof/>
                        <w:spacing w:val="-5"/>
                        <w:sz w:val="24"/>
                      </w:rPr>
                      <w:t>205</w:t>
                    </w:r>
                    <w:r>
                      <w:rPr>
                        <w:spacing w:val="-5"/>
                        <w:sz w:val="24"/>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CA" w:rsidRDefault="005418CA">
    <w:pPr>
      <w:pStyle w:val="a3"/>
      <w:spacing w:line="14" w:lineRule="auto"/>
      <w:rPr>
        <w:sz w:val="20"/>
      </w:rPr>
    </w:pPr>
    <w:r>
      <w:rPr>
        <w:noProof/>
        <w:sz w:val="20"/>
        <w:lang w:eastAsia="ru-RU"/>
      </w:rPr>
      <mc:AlternateContent>
        <mc:Choice Requires="wps">
          <w:drawing>
            <wp:anchor distT="0" distB="0" distL="0" distR="0" simplePos="0" relativeHeight="474001920" behindDoc="1" locked="0" layoutInCell="1" allowOverlap="1" wp14:anchorId="645A1CC1" wp14:editId="700E0043">
              <wp:simplePos x="0" y="0"/>
              <wp:positionH relativeFrom="page">
                <wp:posOffset>3809047</wp:posOffset>
              </wp:positionH>
              <wp:positionV relativeFrom="page">
                <wp:posOffset>-6226</wp:posOffset>
              </wp:positionV>
              <wp:extent cx="3175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246" type="#_x0000_t202" style="position:absolute;margin-left:299.9pt;margin-top:-.5pt;width:25pt;height:15.3pt;z-index:-293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" filled="f" stroked="f">
              <v:path arrowok="t"/>
              <v:textbox inset="0,0,0,0">
                <w:txbxContent>
                  <w:p w:rsidR="005418CA" w:rsidRDefault="005418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30DE6">
                      <w:rPr>
                        <w:noProof/>
                        <w:spacing w:val="-5"/>
                        <w:sz w:val="24"/>
                      </w:rPr>
                      <w:t>206</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12D"/>
    <w:multiLevelType w:val="hybridMultilevel"/>
    <w:tmpl w:val="CEE6CECA"/>
    <w:lvl w:ilvl="0" w:tplc="C06A3FD2">
      <w:numFmt w:val="bullet"/>
      <w:lvlText w:val="-"/>
      <w:lvlJc w:val="left"/>
      <w:pPr>
        <w:ind w:left="710" w:hanging="213"/>
      </w:pPr>
      <w:rPr>
        <w:rFonts w:ascii="Times New Roman" w:eastAsia="Times New Roman" w:hAnsi="Times New Roman" w:cs="Times New Roman" w:hint="default"/>
        <w:b w:val="0"/>
        <w:bCs w:val="0"/>
        <w:i w:val="0"/>
        <w:iCs w:val="0"/>
        <w:spacing w:val="0"/>
        <w:w w:val="100"/>
        <w:sz w:val="28"/>
        <w:szCs w:val="28"/>
        <w:lang w:val="ru-RU" w:eastAsia="en-US" w:bidi="ar-SA"/>
      </w:rPr>
    </w:lvl>
    <w:lvl w:ilvl="1" w:tplc="E8581A0E">
      <w:numFmt w:val="bullet"/>
      <w:lvlText w:val="•"/>
      <w:lvlJc w:val="left"/>
      <w:pPr>
        <w:ind w:left="1794" w:hanging="213"/>
      </w:pPr>
      <w:rPr>
        <w:rFonts w:hint="default"/>
        <w:lang w:val="ru-RU" w:eastAsia="en-US" w:bidi="ar-SA"/>
      </w:rPr>
    </w:lvl>
    <w:lvl w:ilvl="2" w:tplc="02D852BA">
      <w:numFmt w:val="bullet"/>
      <w:lvlText w:val="•"/>
      <w:lvlJc w:val="left"/>
      <w:pPr>
        <w:ind w:left="2889" w:hanging="213"/>
      </w:pPr>
      <w:rPr>
        <w:rFonts w:hint="default"/>
        <w:lang w:val="ru-RU" w:eastAsia="en-US" w:bidi="ar-SA"/>
      </w:rPr>
    </w:lvl>
    <w:lvl w:ilvl="3" w:tplc="19923BEE">
      <w:numFmt w:val="bullet"/>
      <w:lvlText w:val="•"/>
      <w:lvlJc w:val="left"/>
      <w:pPr>
        <w:ind w:left="3984" w:hanging="213"/>
      </w:pPr>
      <w:rPr>
        <w:rFonts w:hint="default"/>
        <w:lang w:val="ru-RU" w:eastAsia="en-US" w:bidi="ar-SA"/>
      </w:rPr>
    </w:lvl>
    <w:lvl w:ilvl="4" w:tplc="ABB60D96">
      <w:numFmt w:val="bullet"/>
      <w:lvlText w:val="•"/>
      <w:lvlJc w:val="left"/>
      <w:pPr>
        <w:ind w:left="5078" w:hanging="213"/>
      </w:pPr>
      <w:rPr>
        <w:rFonts w:hint="default"/>
        <w:lang w:val="ru-RU" w:eastAsia="en-US" w:bidi="ar-SA"/>
      </w:rPr>
    </w:lvl>
    <w:lvl w:ilvl="5" w:tplc="B55E8054">
      <w:numFmt w:val="bullet"/>
      <w:lvlText w:val="•"/>
      <w:lvlJc w:val="left"/>
      <w:pPr>
        <w:ind w:left="6173" w:hanging="213"/>
      </w:pPr>
      <w:rPr>
        <w:rFonts w:hint="default"/>
        <w:lang w:val="ru-RU" w:eastAsia="en-US" w:bidi="ar-SA"/>
      </w:rPr>
    </w:lvl>
    <w:lvl w:ilvl="6" w:tplc="BD6C67A6">
      <w:numFmt w:val="bullet"/>
      <w:lvlText w:val="•"/>
      <w:lvlJc w:val="left"/>
      <w:pPr>
        <w:ind w:left="7268" w:hanging="213"/>
      </w:pPr>
      <w:rPr>
        <w:rFonts w:hint="default"/>
        <w:lang w:val="ru-RU" w:eastAsia="en-US" w:bidi="ar-SA"/>
      </w:rPr>
    </w:lvl>
    <w:lvl w:ilvl="7" w:tplc="AE14A728">
      <w:numFmt w:val="bullet"/>
      <w:lvlText w:val="•"/>
      <w:lvlJc w:val="left"/>
      <w:pPr>
        <w:ind w:left="8362" w:hanging="213"/>
      </w:pPr>
      <w:rPr>
        <w:rFonts w:hint="default"/>
        <w:lang w:val="ru-RU" w:eastAsia="en-US" w:bidi="ar-SA"/>
      </w:rPr>
    </w:lvl>
    <w:lvl w:ilvl="8" w:tplc="4B28A5A4">
      <w:numFmt w:val="bullet"/>
      <w:lvlText w:val="•"/>
      <w:lvlJc w:val="left"/>
      <w:pPr>
        <w:ind w:left="9457" w:hanging="213"/>
      </w:pPr>
      <w:rPr>
        <w:rFonts w:hint="default"/>
        <w:lang w:val="ru-RU" w:eastAsia="en-US" w:bidi="ar-SA"/>
      </w:rPr>
    </w:lvl>
  </w:abstractNum>
  <w:abstractNum w:abstractNumId="1">
    <w:nsid w:val="01D57EC2"/>
    <w:multiLevelType w:val="hybridMultilevel"/>
    <w:tmpl w:val="38BE20FA"/>
    <w:lvl w:ilvl="0" w:tplc="8F367E54">
      <w:start w:val="1"/>
      <w:numFmt w:val="decimal"/>
      <w:lvlText w:val="%1"/>
      <w:lvlJc w:val="left"/>
      <w:pPr>
        <w:ind w:left="2058" w:hanging="314"/>
        <w:jc w:val="right"/>
      </w:pPr>
      <w:rPr>
        <w:rFonts w:hint="default"/>
        <w:spacing w:val="0"/>
        <w:w w:val="100"/>
        <w:lang w:val="ru-RU" w:eastAsia="en-US" w:bidi="ar-SA"/>
      </w:rPr>
    </w:lvl>
    <w:lvl w:ilvl="1" w:tplc="CE947862">
      <w:numFmt w:val="bullet"/>
      <w:lvlText w:val="•"/>
      <w:lvlJc w:val="left"/>
      <w:pPr>
        <w:ind w:left="3018" w:hanging="314"/>
      </w:pPr>
      <w:rPr>
        <w:rFonts w:hint="default"/>
        <w:lang w:val="ru-RU" w:eastAsia="en-US" w:bidi="ar-SA"/>
      </w:rPr>
    </w:lvl>
    <w:lvl w:ilvl="2" w:tplc="A93CD00E">
      <w:numFmt w:val="bullet"/>
      <w:lvlText w:val="•"/>
      <w:lvlJc w:val="left"/>
      <w:pPr>
        <w:ind w:left="3977" w:hanging="314"/>
      </w:pPr>
      <w:rPr>
        <w:rFonts w:hint="default"/>
        <w:lang w:val="ru-RU" w:eastAsia="en-US" w:bidi="ar-SA"/>
      </w:rPr>
    </w:lvl>
    <w:lvl w:ilvl="3" w:tplc="3F2ABEA2">
      <w:numFmt w:val="bullet"/>
      <w:lvlText w:val="•"/>
      <w:lvlJc w:val="left"/>
      <w:pPr>
        <w:ind w:left="4936" w:hanging="314"/>
      </w:pPr>
      <w:rPr>
        <w:rFonts w:hint="default"/>
        <w:lang w:val="ru-RU" w:eastAsia="en-US" w:bidi="ar-SA"/>
      </w:rPr>
    </w:lvl>
    <w:lvl w:ilvl="4" w:tplc="FE0A92B6">
      <w:numFmt w:val="bullet"/>
      <w:lvlText w:val="•"/>
      <w:lvlJc w:val="left"/>
      <w:pPr>
        <w:ind w:left="5894" w:hanging="314"/>
      </w:pPr>
      <w:rPr>
        <w:rFonts w:hint="default"/>
        <w:lang w:val="ru-RU" w:eastAsia="en-US" w:bidi="ar-SA"/>
      </w:rPr>
    </w:lvl>
    <w:lvl w:ilvl="5" w:tplc="C276B712">
      <w:numFmt w:val="bullet"/>
      <w:lvlText w:val="•"/>
      <w:lvlJc w:val="left"/>
      <w:pPr>
        <w:ind w:left="6853" w:hanging="314"/>
      </w:pPr>
      <w:rPr>
        <w:rFonts w:hint="default"/>
        <w:lang w:val="ru-RU" w:eastAsia="en-US" w:bidi="ar-SA"/>
      </w:rPr>
    </w:lvl>
    <w:lvl w:ilvl="6" w:tplc="9BB8723E">
      <w:numFmt w:val="bullet"/>
      <w:lvlText w:val="•"/>
      <w:lvlJc w:val="left"/>
      <w:pPr>
        <w:ind w:left="7812" w:hanging="314"/>
      </w:pPr>
      <w:rPr>
        <w:rFonts w:hint="default"/>
        <w:lang w:val="ru-RU" w:eastAsia="en-US" w:bidi="ar-SA"/>
      </w:rPr>
    </w:lvl>
    <w:lvl w:ilvl="7" w:tplc="550AD358">
      <w:numFmt w:val="bullet"/>
      <w:lvlText w:val="•"/>
      <w:lvlJc w:val="left"/>
      <w:pPr>
        <w:ind w:left="8770" w:hanging="314"/>
      </w:pPr>
      <w:rPr>
        <w:rFonts w:hint="default"/>
        <w:lang w:val="ru-RU" w:eastAsia="en-US" w:bidi="ar-SA"/>
      </w:rPr>
    </w:lvl>
    <w:lvl w:ilvl="8" w:tplc="6A72FCBC">
      <w:numFmt w:val="bullet"/>
      <w:lvlText w:val="•"/>
      <w:lvlJc w:val="left"/>
      <w:pPr>
        <w:ind w:left="9729" w:hanging="314"/>
      </w:pPr>
      <w:rPr>
        <w:rFonts w:hint="default"/>
        <w:lang w:val="ru-RU" w:eastAsia="en-US" w:bidi="ar-SA"/>
      </w:rPr>
    </w:lvl>
  </w:abstractNum>
  <w:abstractNum w:abstractNumId="2">
    <w:nsid w:val="049C11AE"/>
    <w:multiLevelType w:val="hybridMultilevel"/>
    <w:tmpl w:val="EF08B9C4"/>
    <w:lvl w:ilvl="0" w:tplc="2346887A">
      <w:start w:val="1"/>
      <w:numFmt w:val="decimal"/>
      <w:lvlText w:val="%1."/>
      <w:lvlJc w:val="left"/>
      <w:pPr>
        <w:ind w:left="829" w:hanging="211"/>
        <w:jc w:val="left"/>
      </w:pPr>
      <w:rPr>
        <w:rFonts w:hint="default"/>
        <w:spacing w:val="0"/>
        <w:w w:val="90"/>
        <w:lang w:val="ru-RU" w:eastAsia="en-US" w:bidi="ar-SA"/>
      </w:rPr>
    </w:lvl>
    <w:lvl w:ilvl="1" w:tplc="4A7E5982">
      <w:numFmt w:val="bullet"/>
      <w:lvlText w:val="•"/>
      <w:lvlJc w:val="left"/>
      <w:pPr>
        <w:ind w:left="1786" w:hanging="211"/>
      </w:pPr>
      <w:rPr>
        <w:rFonts w:hint="default"/>
        <w:lang w:val="ru-RU" w:eastAsia="en-US" w:bidi="ar-SA"/>
      </w:rPr>
    </w:lvl>
    <w:lvl w:ilvl="2" w:tplc="4E4046BC">
      <w:numFmt w:val="bullet"/>
      <w:lvlText w:val="•"/>
      <w:lvlJc w:val="left"/>
      <w:pPr>
        <w:ind w:left="2753" w:hanging="211"/>
      </w:pPr>
      <w:rPr>
        <w:rFonts w:hint="default"/>
        <w:lang w:val="ru-RU" w:eastAsia="en-US" w:bidi="ar-SA"/>
      </w:rPr>
    </w:lvl>
    <w:lvl w:ilvl="3" w:tplc="0E1463BA">
      <w:numFmt w:val="bullet"/>
      <w:lvlText w:val="•"/>
      <w:lvlJc w:val="left"/>
      <w:pPr>
        <w:ind w:left="3720" w:hanging="211"/>
      </w:pPr>
      <w:rPr>
        <w:rFonts w:hint="default"/>
        <w:lang w:val="ru-RU" w:eastAsia="en-US" w:bidi="ar-SA"/>
      </w:rPr>
    </w:lvl>
    <w:lvl w:ilvl="4" w:tplc="394EDB22">
      <w:numFmt w:val="bullet"/>
      <w:lvlText w:val="•"/>
      <w:lvlJc w:val="left"/>
      <w:pPr>
        <w:ind w:left="4687" w:hanging="211"/>
      </w:pPr>
      <w:rPr>
        <w:rFonts w:hint="default"/>
        <w:lang w:val="ru-RU" w:eastAsia="en-US" w:bidi="ar-SA"/>
      </w:rPr>
    </w:lvl>
    <w:lvl w:ilvl="5" w:tplc="55CCCEDC">
      <w:numFmt w:val="bullet"/>
      <w:lvlText w:val="•"/>
      <w:lvlJc w:val="left"/>
      <w:pPr>
        <w:ind w:left="5654" w:hanging="211"/>
      </w:pPr>
      <w:rPr>
        <w:rFonts w:hint="default"/>
        <w:lang w:val="ru-RU" w:eastAsia="en-US" w:bidi="ar-SA"/>
      </w:rPr>
    </w:lvl>
    <w:lvl w:ilvl="6" w:tplc="668C916E">
      <w:numFmt w:val="bullet"/>
      <w:lvlText w:val="•"/>
      <w:lvlJc w:val="left"/>
      <w:pPr>
        <w:ind w:left="6621" w:hanging="211"/>
      </w:pPr>
      <w:rPr>
        <w:rFonts w:hint="default"/>
        <w:lang w:val="ru-RU" w:eastAsia="en-US" w:bidi="ar-SA"/>
      </w:rPr>
    </w:lvl>
    <w:lvl w:ilvl="7" w:tplc="B3E26F72">
      <w:numFmt w:val="bullet"/>
      <w:lvlText w:val="•"/>
      <w:lvlJc w:val="left"/>
      <w:pPr>
        <w:ind w:left="7588" w:hanging="211"/>
      </w:pPr>
      <w:rPr>
        <w:rFonts w:hint="default"/>
        <w:lang w:val="ru-RU" w:eastAsia="en-US" w:bidi="ar-SA"/>
      </w:rPr>
    </w:lvl>
    <w:lvl w:ilvl="8" w:tplc="FB745648">
      <w:numFmt w:val="bullet"/>
      <w:lvlText w:val="•"/>
      <w:lvlJc w:val="left"/>
      <w:pPr>
        <w:ind w:left="8555" w:hanging="211"/>
      </w:pPr>
      <w:rPr>
        <w:rFonts w:hint="default"/>
        <w:lang w:val="ru-RU" w:eastAsia="en-US" w:bidi="ar-SA"/>
      </w:rPr>
    </w:lvl>
  </w:abstractNum>
  <w:abstractNum w:abstractNumId="3">
    <w:nsid w:val="057E5E05"/>
    <w:multiLevelType w:val="hybridMultilevel"/>
    <w:tmpl w:val="6D3E63DE"/>
    <w:lvl w:ilvl="0" w:tplc="B67EA3CC">
      <w:numFmt w:val="bullet"/>
      <w:lvlText w:val="–"/>
      <w:lvlJc w:val="left"/>
      <w:pPr>
        <w:ind w:left="1282" w:hanging="542"/>
      </w:pPr>
      <w:rPr>
        <w:rFonts w:ascii="Times New Roman" w:eastAsia="Times New Roman" w:hAnsi="Times New Roman" w:cs="Times New Roman" w:hint="default"/>
        <w:b w:val="0"/>
        <w:bCs w:val="0"/>
        <w:i w:val="0"/>
        <w:iCs w:val="0"/>
        <w:spacing w:val="0"/>
        <w:w w:val="100"/>
        <w:sz w:val="28"/>
        <w:szCs w:val="28"/>
        <w:lang w:val="ru-RU" w:eastAsia="en-US" w:bidi="ar-SA"/>
      </w:rPr>
    </w:lvl>
    <w:lvl w:ilvl="1" w:tplc="5DBEC378">
      <w:numFmt w:val="bullet"/>
      <w:lvlText w:val="•"/>
      <w:lvlJc w:val="left"/>
      <w:pPr>
        <w:ind w:left="2316" w:hanging="542"/>
      </w:pPr>
      <w:rPr>
        <w:rFonts w:hint="default"/>
        <w:lang w:val="ru-RU" w:eastAsia="en-US" w:bidi="ar-SA"/>
      </w:rPr>
    </w:lvl>
    <w:lvl w:ilvl="2" w:tplc="688E8F26">
      <w:numFmt w:val="bullet"/>
      <w:lvlText w:val="•"/>
      <w:lvlJc w:val="left"/>
      <w:pPr>
        <w:ind w:left="3353" w:hanging="542"/>
      </w:pPr>
      <w:rPr>
        <w:rFonts w:hint="default"/>
        <w:lang w:val="ru-RU" w:eastAsia="en-US" w:bidi="ar-SA"/>
      </w:rPr>
    </w:lvl>
    <w:lvl w:ilvl="3" w:tplc="0AAE252C">
      <w:numFmt w:val="bullet"/>
      <w:lvlText w:val="•"/>
      <w:lvlJc w:val="left"/>
      <w:pPr>
        <w:ind w:left="4390" w:hanging="542"/>
      </w:pPr>
      <w:rPr>
        <w:rFonts w:hint="default"/>
        <w:lang w:val="ru-RU" w:eastAsia="en-US" w:bidi="ar-SA"/>
      </w:rPr>
    </w:lvl>
    <w:lvl w:ilvl="4" w:tplc="50567652">
      <w:numFmt w:val="bullet"/>
      <w:lvlText w:val="•"/>
      <w:lvlJc w:val="left"/>
      <w:pPr>
        <w:ind w:left="5426" w:hanging="542"/>
      </w:pPr>
      <w:rPr>
        <w:rFonts w:hint="default"/>
        <w:lang w:val="ru-RU" w:eastAsia="en-US" w:bidi="ar-SA"/>
      </w:rPr>
    </w:lvl>
    <w:lvl w:ilvl="5" w:tplc="AB427D64">
      <w:numFmt w:val="bullet"/>
      <w:lvlText w:val="•"/>
      <w:lvlJc w:val="left"/>
      <w:pPr>
        <w:ind w:left="6463" w:hanging="542"/>
      </w:pPr>
      <w:rPr>
        <w:rFonts w:hint="default"/>
        <w:lang w:val="ru-RU" w:eastAsia="en-US" w:bidi="ar-SA"/>
      </w:rPr>
    </w:lvl>
    <w:lvl w:ilvl="6" w:tplc="0854B938">
      <w:numFmt w:val="bullet"/>
      <w:lvlText w:val="•"/>
      <w:lvlJc w:val="left"/>
      <w:pPr>
        <w:ind w:left="7500" w:hanging="542"/>
      </w:pPr>
      <w:rPr>
        <w:rFonts w:hint="default"/>
        <w:lang w:val="ru-RU" w:eastAsia="en-US" w:bidi="ar-SA"/>
      </w:rPr>
    </w:lvl>
    <w:lvl w:ilvl="7" w:tplc="4168C404">
      <w:numFmt w:val="bullet"/>
      <w:lvlText w:val="•"/>
      <w:lvlJc w:val="left"/>
      <w:pPr>
        <w:ind w:left="8536" w:hanging="542"/>
      </w:pPr>
      <w:rPr>
        <w:rFonts w:hint="default"/>
        <w:lang w:val="ru-RU" w:eastAsia="en-US" w:bidi="ar-SA"/>
      </w:rPr>
    </w:lvl>
    <w:lvl w:ilvl="8" w:tplc="444EE114">
      <w:numFmt w:val="bullet"/>
      <w:lvlText w:val="•"/>
      <w:lvlJc w:val="left"/>
      <w:pPr>
        <w:ind w:left="9573" w:hanging="542"/>
      </w:pPr>
      <w:rPr>
        <w:rFonts w:hint="default"/>
        <w:lang w:val="ru-RU" w:eastAsia="en-US" w:bidi="ar-SA"/>
      </w:rPr>
    </w:lvl>
  </w:abstractNum>
  <w:abstractNum w:abstractNumId="4">
    <w:nsid w:val="065764ED"/>
    <w:multiLevelType w:val="hybridMultilevel"/>
    <w:tmpl w:val="6526C17E"/>
    <w:lvl w:ilvl="0" w:tplc="AEC2E43E">
      <w:numFmt w:val="bullet"/>
      <w:lvlText w:val="-"/>
      <w:lvlJc w:val="left"/>
      <w:pPr>
        <w:ind w:left="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6E0D676">
      <w:numFmt w:val="bullet"/>
      <w:lvlText w:val="•"/>
      <w:lvlJc w:val="left"/>
      <w:pPr>
        <w:ind w:left="1174" w:hanging="164"/>
      </w:pPr>
      <w:rPr>
        <w:rFonts w:hint="default"/>
        <w:lang w:val="ru-RU" w:eastAsia="en-US" w:bidi="ar-SA"/>
      </w:rPr>
    </w:lvl>
    <w:lvl w:ilvl="2" w:tplc="0C3C95DA">
      <w:numFmt w:val="bullet"/>
      <w:lvlText w:val="•"/>
      <w:lvlJc w:val="left"/>
      <w:pPr>
        <w:ind w:left="2288" w:hanging="164"/>
      </w:pPr>
      <w:rPr>
        <w:rFonts w:hint="default"/>
        <w:lang w:val="ru-RU" w:eastAsia="en-US" w:bidi="ar-SA"/>
      </w:rPr>
    </w:lvl>
    <w:lvl w:ilvl="3" w:tplc="6F1A9196">
      <w:numFmt w:val="bullet"/>
      <w:lvlText w:val="•"/>
      <w:lvlJc w:val="left"/>
      <w:pPr>
        <w:ind w:left="3402" w:hanging="164"/>
      </w:pPr>
      <w:rPr>
        <w:rFonts w:hint="default"/>
        <w:lang w:val="ru-RU" w:eastAsia="en-US" w:bidi="ar-SA"/>
      </w:rPr>
    </w:lvl>
    <w:lvl w:ilvl="4" w:tplc="AB4ABAB0">
      <w:numFmt w:val="bullet"/>
      <w:lvlText w:val="•"/>
      <w:lvlJc w:val="left"/>
      <w:pPr>
        <w:ind w:left="4517" w:hanging="164"/>
      </w:pPr>
      <w:rPr>
        <w:rFonts w:hint="default"/>
        <w:lang w:val="ru-RU" w:eastAsia="en-US" w:bidi="ar-SA"/>
      </w:rPr>
    </w:lvl>
    <w:lvl w:ilvl="5" w:tplc="A9FCAC58">
      <w:numFmt w:val="bullet"/>
      <w:lvlText w:val="•"/>
      <w:lvlJc w:val="left"/>
      <w:pPr>
        <w:ind w:left="5631" w:hanging="164"/>
      </w:pPr>
      <w:rPr>
        <w:rFonts w:hint="default"/>
        <w:lang w:val="ru-RU" w:eastAsia="en-US" w:bidi="ar-SA"/>
      </w:rPr>
    </w:lvl>
    <w:lvl w:ilvl="6" w:tplc="2F8C71B8">
      <w:numFmt w:val="bullet"/>
      <w:lvlText w:val="•"/>
      <w:lvlJc w:val="left"/>
      <w:pPr>
        <w:ind w:left="6745" w:hanging="164"/>
      </w:pPr>
      <w:rPr>
        <w:rFonts w:hint="default"/>
        <w:lang w:val="ru-RU" w:eastAsia="en-US" w:bidi="ar-SA"/>
      </w:rPr>
    </w:lvl>
    <w:lvl w:ilvl="7" w:tplc="36D4D4DC">
      <w:numFmt w:val="bullet"/>
      <w:lvlText w:val="•"/>
      <w:lvlJc w:val="left"/>
      <w:pPr>
        <w:ind w:left="7860" w:hanging="164"/>
      </w:pPr>
      <w:rPr>
        <w:rFonts w:hint="default"/>
        <w:lang w:val="ru-RU" w:eastAsia="en-US" w:bidi="ar-SA"/>
      </w:rPr>
    </w:lvl>
    <w:lvl w:ilvl="8" w:tplc="97BECE46">
      <w:numFmt w:val="bullet"/>
      <w:lvlText w:val="•"/>
      <w:lvlJc w:val="left"/>
      <w:pPr>
        <w:ind w:left="8974" w:hanging="164"/>
      </w:pPr>
      <w:rPr>
        <w:rFonts w:hint="default"/>
        <w:lang w:val="ru-RU" w:eastAsia="en-US" w:bidi="ar-SA"/>
      </w:rPr>
    </w:lvl>
  </w:abstractNum>
  <w:abstractNum w:abstractNumId="5">
    <w:nsid w:val="07707A30"/>
    <w:multiLevelType w:val="hybridMultilevel"/>
    <w:tmpl w:val="A9E2E444"/>
    <w:lvl w:ilvl="0" w:tplc="8DA6BF5C">
      <w:start w:val="1"/>
      <w:numFmt w:val="decimal"/>
      <w:lvlText w:val="%1"/>
      <w:lvlJc w:val="left"/>
      <w:pPr>
        <w:ind w:left="852" w:hanging="2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646380">
      <w:numFmt w:val="bullet"/>
      <w:lvlText w:val="•"/>
      <w:lvlJc w:val="left"/>
      <w:pPr>
        <w:ind w:left="1840" w:hanging="210"/>
      </w:pPr>
      <w:rPr>
        <w:rFonts w:hint="default"/>
        <w:lang w:val="ru-RU" w:eastAsia="en-US" w:bidi="ar-SA"/>
      </w:rPr>
    </w:lvl>
    <w:lvl w:ilvl="2" w:tplc="BDB2CC4A">
      <w:numFmt w:val="bullet"/>
      <w:lvlText w:val="•"/>
      <w:lvlJc w:val="left"/>
      <w:pPr>
        <w:ind w:left="2821" w:hanging="210"/>
      </w:pPr>
      <w:rPr>
        <w:rFonts w:hint="default"/>
        <w:lang w:val="ru-RU" w:eastAsia="en-US" w:bidi="ar-SA"/>
      </w:rPr>
    </w:lvl>
    <w:lvl w:ilvl="3" w:tplc="D76257B2">
      <w:numFmt w:val="bullet"/>
      <w:lvlText w:val="•"/>
      <w:lvlJc w:val="left"/>
      <w:pPr>
        <w:ind w:left="3802" w:hanging="210"/>
      </w:pPr>
      <w:rPr>
        <w:rFonts w:hint="default"/>
        <w:lang w:val="ru-RU" w:eastAsia="en-US" w:bidi="ar-SA"/>
      </w:rPr>
    </w:lvl>
    <w:lvl w:ilvl="4" w:tplc="DCF8AD22">
      <w:numFmt w:val="bullet"/>
      <w:lvlText w:val="•"/>
      <w:lvlJc w:val="left"/>
      <w:pPr>
        <w:ind w:left="4783" w:hanging="210"/>
      </w:pPr>
      <w:rPr>
        <w:rFonts w:hint="default"/>
        <w:lang w:val="ru-RU" w:eastAsia="en-US" w:bidi="ar-SA"/>
      </w:rPr>
    </w:lvl>
    <w:lvl w:ilvl="5" w:tplc="5D669E6A">
      <w:numFmt w:val="bullet"/>
      <w:lvlText w:val="•"/>
      <w:lvlJc w:val="left"/>
      <w:pPr>
        <w:ind w:left="5763" w:hanging="210"/>
      </w:pPr>
      <w:rPr>
        <w:rFonts w:hint="default"/>
        <w:lang w:val="ru-RU" w:eastAsia="en-US" w:bidi="ar-SA"/>
      </w:rPr>
    </w:lvl>
    <w:lvl w:ilvl="6" w:tplc="B25E5E84">
      <w:numFmt w:val="bullet"/>
      <w:lvlText w:val="•"/>
      <w:lvlJc w:val="left"/>
      <w:pPr>
        <w:ind w:left="6744" w:hanging="210"/>
      </w:pPr>
      <w:rPr>
        <w:rFonts w:hint="default"/>
        <w:lang w:val="ru-RU" w:eastAsia="en-US" w:bidi="ar-SA"/>
      </w:rPr>
    </w:lvl>
    <w:lvl w:ilvl="7" w:tplc="87A89D36">
      <w:numFmt w:val="bullet"/>
      <w:lvlText w:val="•"/>
      <w:lvlJc w:val="left"/>
      <w:pPr>
        <w:ind w:left="7725" w:hanging="210"/>
      </w:pPr>
      <w:rPr>
        <w:rFonts w:hint="default"/>
        <w:lang w:val="ru-RU" w:eastAsia="en-US" w:bidi="ar-SA"/>
      </w:rPr>
    </w:lvl>
    <w:lvl w:ilvl="8" w:tplc="BD7853CC">
      <w:numFmt w:val="bullet"/>
      <w:lvlText w:val="•"/>
      <w:lvlJc w:val="left"/>
      <w:pPr>
        <w:ind w:left="8706" w:hanging="210"/>
      </w:pPr>
      <w:rPr>
        <w:rFonts w:hint="default"/>
        <w:lang w:val="ru-RU" w:eastAsia="en-US" w:bidi="ar-SA"/>
      </w:rPr>
    </w:lvl>
  </w:abstractNum>
  <w:abstractNum w:abstractNumId="6">
    <w:nsid w:val="07C42DC9"/>
    <w:multiLevelType w:val="hybridMultilevel"/>
    <w:tmpl w:val="51C2E202"/>
    <w:lvl w:ilvl="0" w:tplc="06D098BC">
      <w:numFmt w:val="bullet"/>
      <w:lvlText w:val="•"/>
      <w:lvlJc w:val="left"/>
      <w:pPr>
        <w:ind w:left="862"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FEA0FAC0">
      <w:numFmt w:val="bullet"/>
      <w:lvlText w:val="•"/>
      <w:lvlJc w:val="left"/>
      <w:pPr>
        <w:ind w:left="1823" w:hanging="360"/>
      </w:pPr>
      <w:rPr>
        <w:rFonts w:hint="default"/>
        <w:lang w:val="ru-RU" w:eastAsia="en-US" w:bidi="ar-SA"/>
      </w:rPr>
    </w:lvl>
    <w:lvl w:ilvl="2" w:tplc="513E1B92">
      <w:numFmt w:val="bullet"/>
      <w:lvlText w:val="•"/>
      <w:lvlJc w:val="left"/>
      <w:pPr>
        <w:ind w:left="2786" w:hanging="360"/>
      </w:pPr>
      <w:rPr>
        <w:rFonts w:hint="default"/>
        <w:lang w:val="ru-RU" w:eastAsia="en-US" w:bidi="ar-SA"/>
      </w:rPr>
    </w:lvl>
    <w:lvl w:ilvl="3" w:tplc="FC68CD84">
      <w:numFmt w:val="bullet"/>
      <w:lvlText w:val="•"/>
      <w:lvlJc w:val="left"/>
      <w:pPr>
        <w:ind w:left="3750" w:hanging="360"/>
      </w:pPr>
      <w:rPr>
        <w:rFonts w:hint="default"/>
        <w:lang w:val="ru-RU" w:eastAsia="en-US" w:bidi="ar-SA"/>
      </w:rPr>
    </w:lvl>
    <w:lvl w:ilvl="4" w:tplc="EA80D630">
      <w:numFmt w:val="bullet"/>
      <w:lvlText w:val="•"/>
      <w:lvlJc w:val="left"/>
      <w:pPr>
        <w:ind w:left="4713" w:hanging="360"/>
      </w:pPr>
      <w:rPr>
        <w:rFonts w:hint="default"/>
        <w:lang w:val="ru-RU" w:eastAsia="en-US" w:bidi="ar-SA"/>
      </w:rPr>
    </w:lvl>
    <w:lvl w:ilvl="5" w:tplc="8ACADC50">
      <w:numFmt w:val="bullet"/>
      <w:lvlText w:val="•"/>
      <w:lvlJc w:val="left"/>
      <w:pPr>
        <w:ind w:left="5677" w:hanging="360"/>
      </w:pPr>
      <w:rPr>
        <w:rFonts w:hint="default"/>
        <w:lang w:val="ru-RU" w:eastAsia="en-US" w:bidi="ar-SA"/>
      </w:rPr>
    </w:lvl>
    <w:lvl w:ilvl="6" w:tplc="82EC3A56">
      <w:numFmt w:val="bullet"/>
      <w:lvlText w:val="•"/>
      <w:lvlJc w:val="left"/>
      <w:pPr>
        <w:ind w:left="6640" w:hanging="360"/>
      </w:pPr>
      <w:rPr>
        <w:rFonts w:hint="default"/>
        <w:lang w:val="ru-RU" w:eastAsia="en-US" w:bidi="ar-SA"/>
      </w:rPr>
    </w:lvl>
    <w:lvl w:ilvl="7" w:tplc="7CECF86A">
      <w:numFmt w:val="bullet"/>
      <w:lvlText w:val="•"/>
      <w:lvlJc w:val="left"/>
      <w:pPr>
        <w:ind w:left="7603" w:hanging="360"/>
      </w:pPr>
      <w:rPr>
        <w:rFonts w:hint="default"/>
        <w:lang w:val="ru-RU" w:eastAsia="en-US" w:bidi="ar-SA"/>
      </w:rPr>
    </w:lvl>
    <w:lvl w:ilvl="8" w:tplc="9C2AA8BE">
      <w:numFmt w:val="bullet"/>
      <w:lvlText w:val="•"/>
      <w:lvlJc w:val="left"/>
      <w:pPr>
        <w:ind w:left="8567" w:hanging="360"/>
      </w:pPr>
      <w:rPr>
        <w:rFonts w:hint="default"/>
        <w:lang w:val="ru-RU" w:eastAsia="en-US" w:bidi="ar-SA"/>
      </w:rPr>
    </w:lvl>
  </w:abstractNum>
  <w:abstractNum w:abstractNumId="7">
    <w:nsid w:val="07CC3E9A"/>
    <w:multiLevelType w:val="hybridMultilevel"/>
    <w:tmpl w:val="B6767DD0"/>
    <w:lvl w:ilvl="0" w:tplc="0898FBE4">
      <w:start w:val="2"/>
      <w:numFmt w:val="decimal"/>
      <w:lvlText w:val="%1"/>
      <w:lvlJc w:val="left"/>
      <w:pPr>
        <w:ind w:left="1269" w:hanging="210"/>
        <w:jc w:val="right"/>
      </w:pPr>
      <w:rPr>
        <w:rFonts w:ascii="Times New Roman" w:eastAsia="Times New Roman" w:hAnsi="Times New Roman" w:cs="Times New Roman" w:hint="default"/>
        <w:b/>
        <w:bCs/>
        <w:i w:val="0"/>
        <w:iCs w:val="0"/>
        <w:spacing w:val="0"/>
        <w:w w:val="100"/>
        <w:sz w:val="28"/>
        <w:szCs w:val="28"/>
        <w:lang w:val="ru-RU" w:eastAsia="en-US" w:bidi="ar-SA"/>
      </w:rPr>
    </w:lvl>
    <w:lvl w:ilvl="1" w:tplc="20F0E63E">
      <w:numFmt w:val="bullet"/>
      <w:lvlText w:val="•"/>
      <w:lvlJc w:val="left"/>
      <w:pPr>
        <w:ind w:left="2298" w:hanging="210"/>
      </w:pPr>
      <w:rPr>
        <w:rFonts w:hint="default"/>
        <w:lang w:val="ru-RU" w:eastAsia="en-US" w:bidi="ar-SA"/>
      </w:rPr>
    </w:lvl>
    <w:lvl w:ilvl="2" w:tplc="76647FA0">
      <w:numFmt w:val="bullet"/>
      <w:lvlText w:val="•"/>
      <w:lvlJc w:val="left"/>
      <w:pPr>
        <w:ind w:left="3337" w:hanging="210"/>
      </w:pPr>
      <w:rPr>
        <w:rFonts w:hint="default"/>
        <w:lang w:val="ru-RU" w:eastAsia="en-US" w:bidi="ar-SA"/>
      </w:rPr>
    </w:lvl>
    <w:lvl w:ilvl="3" w:tplc="A5181A54">
      <w:numFmt w:val="bullet"/>
      <w:lvlText w:val="•"/>
      <w:lvlJc w:val="left"/>
      <w:pPr>
        <w:ind w:left="4376" w:hanging="210"/>
      </w:pPr>
      <w:rPr>
        <w:rFonts w:hint="default"/>
        <w:lang w:val="ru-RU" w:eastAsia="en-US" w:bidi="ar-SA"/>
      </w:rPr>
    </w:lvl>
    <w:lvl w:ilvl="4" w:tplc="8B167328">
      <w:numFmt w:val="bullet"/>
      <w:lvlText w:val="•"/>
      <w:lvlJc w:val="left"/>
      <w:pPr>
        <w:ind w:left="5414" w:hanging="210"/>
      </w:pPr>
      <w:rPr>
        <w:rFonts w:hint="default"/>
        <w:lang w:val="ru-RU" w:eastAsia="en-US" w:bidi="ar-SA"/>
      </w:rPr>
    </w:lvl>
    <w:lvl w:ilvl="5" w:tplc="3F200FEA">
      <w:numFmt w:val="bullet"/>
      <w:lvlText w:val="•"/>
      <w:lvlJc w:val="left"/>
      <w:pPr>
        <w:ind w:left="6453" w:hanging="210"/>
      </w:pPr>
      <w:rPr>
        <w:rFonts w:hint="default"/>
        <w:lang w:val="ru-RU" w:eastAsia="en-US" w:bidi="ar-SA"/>
      </w:rPr>
    </w:lvl>
    <w:lvl w:ilvl="6" w:tplc="D83C1600">
      <w:numFmt w:val="bullet"/>
      <w:lvlText w:val="•"/>
      <w:lvlJc w:val="left"/>
      <w:pPr>
        <w:ind w:left="7492" w:hanging="210"/>
      </w:pPr>
      <w:rPr>
        <w:rFonts w:hint="default"/>
        <w:lang w:val="ru-RU" w:eastAsia="en-US" w:bidi="ar-SA"/>
      </w:rPr>
    </w:lvl>
    <w:lvl w:ilvl="7" w:tplc="409C2A58">
      <w:numFmt w:val="bullet"/>
      <w:lvlText w:val="•"/>
      <w:lvlJc w:val="left"/>
      <w:pPr>
        <w:ind w:left="8530" w:hanging="210"/>
      </w:pPr>
      <w:rPr>
        <w:rFonts w:hint="default"/>
        <w:lang w:val="ru-RU" w:eastAsia="en-US" w:bidi="ar-SA"/>
      </w:rPr>
    </w:lvl>
    <w:lvl w:ilvl="8" w:tplc="C7DAA346">
      <w:numFmt w:val="bullet"/>
      <w:lvlText w:val="•"/>
      <w:lvlJc w:val="left"/>
      <w:pPr>
        <w:ind w:left="9569" w:hanging="210"/>
      </w:pPr>
      <w:rPr>
        <w:rFonts w:hint="default"/>
        <w:lang w:val="ru-RU" w:eastAsia="en-US" w:bidi="ar-SA"/>
      </w:rPr>
    </w:lvl>
  </w:abstractNum>
  <w:abstractNum w:abstractNumId="8">
    <w:nsid w:val="0A2155D1"/>
    <w:multiLevelType w:val="multilevel"/>
    <w:tmpl w:val="57DCE378"/>
    <w:lvl w:ilvl="0">
      <w:start w:val="2"/>
      <w:numFmt w:val="decimal"/>
      <w:lvlText w:val="%1"/>
      <w:lvlJc w:val="left"/>
      <w:pPr>
        <w:ind w:left="1200" w:hanging="490"/>
        <w:jc w:val="left"/>
      </w:pPr>
      <w:rPr>
        <w:rFonts w:hint="default"/>
        <w:lang w:val="ru-RU" w:eastAsia="en-US" w:bidi="ar-SA"/>
      </w:rPr>
    </w:lvl>
    <w:lvl w:ilvl="1">
      <w:start w:val="1"/>
      <w:numFmt w:val="decimal"/>
      <w:lvlText w:val="%1.%2"/>
      <w:lvlJc w:val="left"/>
      <w:pPr>
        <w:ind w:left="1200" w:hanging="49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289" w:hanging="490"/>
      </w:pPr>
      <w:rPr>
        <w:rFonts w:hint="default"/>
        <w:lang w:val="ru-RU" w:eastAsia="en-US" w:bidi="ar-SA"/>
      </w:rPr>
    </w:lvl>
    <w:lvl w:ilvl="3">
      <w:numFmt w:val="bullet"/>
      <w:lvlText w:val="•"/>
      <w:lvlJc w:val="left"/>
      <w:pPr>
        <w:ind w:left="4334" w:hanging="490"/>
      </w:pPr>
      <w:rPr>
        <w:rFonts w:hint="default"/>
        <w:lang w:val="ru-RU" w:eastAsia="en-US" w:bidi="ar-SA"/>
      </w:rPr>
    </w:lvl>
    <w:lvl w:ilvl="4">
      <w:numFmt w:val="bullet"/>
      <w:lvlText w:val="•"/>
      <w:lvlJc w:val="left"/>
      <w:pPr>
        <w:ind w:left="5378" w:hanging="490"/>
      </w:pPr>
      <w:rPr>
        <w:rFonts w:hint="default"/>
        <w:lang w:val="ru-RU" w:eastAsia="en-US" w:bidi="ar-SA"/>
      </w:rPr>
    </w:lvl>
    <w:lvl w:ilvl="5">
      <w:numFmt w:val="bullet"/>
      <w:lvlText w:val="•"/>
      <w:lvlJc w:val="left"/>
      <w:pPr>
        <w:ind w:left="6423" w:hanging="490"/>
      </w:pPr>
      <w:rPr>
        <w:rFonts w:hint="default"/>
        <w:lang w:val="ru-RU" w:eastAsia="en-US" w:bidi="ar-SA"/>
      </w:rPr>
    </w:lvl>
    <w:lvl w:ilvl="6">
      <w:numFmt w:val="bullet"/>
      <w:lvlText w:val="•"/>
      <w:lvlJc w:val="left"/>
      <w:pPr>
        <w:ind w:left="7468" w:hanging="490"/>
      </w:pPr>
      <w:rPr>
        <w:rFonts w:hint="default"/>
        <w:lang w:val="ru-RU" w:eastAsia="en-US" w:bidi="ar-SA"/>
      </w:rPr>
    </w:lvl>
    <w:lvl w:ilvl="7">
      <w:numFmt w:val="bullet"/>
      <w:lvlText w:val="•"/>
      <w:lvlJc w:val="left"/>
      <w:pPr>
        <w:ind w:left="8512" w:hanging="490"/>
      </w:pPr>
      <w:rPr>
        <w:rFonts w:hint="default"/>
        <w:lang w:val="ru-RU" w:eastAsia="en-US" w:bidi="ar-SA"/>
      </w:rPr>
    </w:lvl>
    <w:lvl w:ilvl="8">
      <w:numFmt w:val="bullet"/>
      <w:lvlText w:val="•"/>
      <w:lvlJc w:val="left"/>
      <w:pPr>
        <w:ind w:left="9557" w:hanging="490"/>
      </w:pPr>
      <w:rPr>
        <w:rFonts w:hint="default"/>
        <w:lang w:val="ru-RU" w:eastAsia="en-US" w:bidi="ar-SA"/>
      </w:rPr>
    </w:lvl>
  </w:abstractNum>
  <w:abstractNum w:abstractNumId="9">
    <w:nsid w:val="0BA85FE2"/>
    <w:multiLevelType w:val="hybridMultilevel"/>
    <w:tmpl w:val="64BE55EA"/>
    <w:lvl w:ilvl="0" w:tplc="66484ED8">
      <w:start w:val="1"/>
      <w:numFmt w:val="decimal"/>
      <w:lvlText w:val="%1."/>
      <w:lvlJc w:val="left"/>
      <w:pPr>
        <w:ind w:left="852" w:hanging="56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2AE04A2">
      <w:numFmt w:val="bullet"/>
      <w:lvlText w:val="•"/>
      <w:lvlJc w:val="left"/>
      <w:pPr>
        <w:ind w:left="1938" w:hanging="566"/>
      </w:pPr>
      <w:rPr>
        <w:rFonts w:hint="default"/>
        <w:lang w:val="ru-RU" w:eastAsia="en-US" w:bidi="ar-SA"/>
      </w:rPr>
    </w:lvl>
    <w:lvl w:ilvl="2" w:tplc="1A1E4CDE">
      <w:numFmt w:val="bullet"/>
      <w:lvlText w:val="•"/>
      <w:lvlJc w:val="left"/>
      <w:pPr>
        <w:ind w:left="3017" w:hanging="566"/>
      </w:pPr>
      <w:rPr>
        <w:rFonts w:hint="default"/>
        <w:lang w:val="ru-RU" w:eastAsia="en-US" w:bidi="ar-SA"/>
      </w:rPr>
    </w:lvl>
    <w:lvl w:ilvl="3" w:tplc="498039BC">
      <w:numFmt w:val="bullet"/>
      <w:lvlText w:val="•"/>
      <w:lvlJc w:val="left"/>
      <w:pPr>
        <w:ind w:left="4096" w:hanging="566"/>
      </w:pPr>
      <w:rPr>
        <w:rFonts w:hint="default"/>
        <w:lang w:val="ru-RU" w:eastAsia="en-US" w:bidi="ar-SA"/>
      </w:rPr>
    </w:lvl>
    <w:lvl w:ilvl="4" w:tplc="3758B63C">
      <w:numFmt w:val="bullet"/>
      <w:lvlText w:val="•"/>
      <w:lvlJc w:val="left"/>
      <w:pPr>
        <w:ind w:left="5174" w:hanging="566"/>
      </w:pPr>
      <w:rPr>
        <w:rFonts w:hint="default"/>
        <w:lang w:val="ru-RU" w:eastAsia="en-US" w:bidi="ar-SA"/>
      </w:rPr>
    </w:lvl>
    <w:lvl w:ilvl="5" w:tplc="C33696EE">
      <w:numFmt w:val="bullet"/>
      <w:lvlText w:val="•"/>
      <w:lvlJc w:val="left"/>
      <w:pPr>
        <w:ind w:left="6253" w:hanging="566"/>
      </w:pPr>
      <w:rPr>
        <w:rFonts w:hint="default"/>
        <w:lang w:val="ru-RU" w:eastAsia="en-US" w:bidi="ar-SA"/>
      </w:rPr>
    </w:lvl>
    <w:lvl w:ilvl="6" w:tplc="C4C8C1B6">
      <w:numFmt w:val="bullet"/>
      <w:lvlText w:val="•"/>
      <w:lvlJc w:val="left"/>
      <w:pPr>
        <w:ind w:left="7332" w:hanging="566"/>
      </w:pPr>
      <w:rPr>
        <w:rFonts w:hint="default"/>
        <w:lang w:val="ru-RU" w:eastAsia="en-US" w:bidi="ar-SA"/>
      </w:rPr>
    </w:lvl>
    <w:lvl w:ilvl="7" w:tplc="06DA2DF2">
      <w:numFmt w:val="bullet"/>
      <w:lvlText w:val="•"/>
      <w:lvlJc w:val="left"/>
      <w:pPr>
        <w:ind w:left="8410" w:hanging="566"/>
      </w:pPr>
      <w:rPr>
        <w:rFonts w:hint="default"/>
        <w:lang w:val="ru-RU" w:eastAsia="en-US" w:bidi="ar-SA"/>
      </w:rPr>
    </w:lvl>
    <w:lvl w:ilvl="8" w:tplc="055A8F5E">
      <w:numFmt w:val="bullet"/>
      <w:lvlText w:val="•"/>
      <w:lvlJc w:val="left"/>
      <w:pPr>
        <w:ind w:left="9489" w:hanging="566"/>
      </w:pPr>
      <w:rPr>
        <w:rFonts w:hint="default"/>
        <w:lang w:val="ru-RU" w:eastAsia="en-US" w:bidi="ar-SA"/>
      </w:rPr>
    </w:lvl>
  </w:abstractNum>
  <w:abstractNum w:abstractNumId="10">
    <w:nsid w:val="110A625C"/>
    <w:multiLevelType w:val="hybridMultilevel"/>
    <w:tmpl w:val="7622914E"/>
    <w:lvl w:ilvl="0" w:tplc="BFE8E2C6">
      <w:start w:val="1"/>
      <w:numFmt w:val="decimal"/>
      <w:lvlText w:val="%1."/>
      <w:lvlJc w:val="left"/>
      <w:pPr>
        <w:ind w:left="829" w:hanging="211"/>
        <w:jc w:val="right"/>
      </w:pPr>
      <w:rPr>
        <w:rFonts w:hint="default"/>
        <w:spacing w:val="0"/>
        <w:w w:val="90"/>
        <w:lang w:val="ru-RU" w:eastAsia="en-US" w:bidi="ar-SA"/>
      </w:rPr>
    </w:lvl>
    <w:lvl w:ilvl="1" w:tplc="8B9ED4B4">
      <w:numFmt w:val="bullet"/>
      <w:lvlText w:val="•"/>
      <w:lvlJc w:val="left"/>
      <w:pPr>
        <w:ind w:left="1786" w:hanging="211"/>
      </w:pPr>
      <w:rPr>
        <w:rFonts w:hint="default"/>
        <w:lang w:val="ru-RU" w:eastAsia="en-US" w:bidi="ar-SA"/>
      </w:rPr>
    </w:lvl>
    <w:lvl w:ilvl="2" w:tplc="9B1E5EB0">
      <w:numFmt w:val="bullet"/>
      <w:lvlText w:val="•"/>
      <w:lvlJc w:val="left"/>
      <w:pPr>
        <w:ind w:left="2753" w:hanging="211"/>
      </w:pPr>
      <w:rPr>
        <w:rFonts w:hint="default"/>
        <w:lang w:val="ru-RU" w:eastAsia="en-US" w:bidi="ar-SA"/>
      </w:rPr>
    </w:lvl>
    <w:lvl w:ilvl="3" w:tplc="101C67AE">
      <w:numFmt w:val="bullet"/>
      <w:lvlText w:val="•"/>
      <w:lvlJc w:val="left"/>
      <w:pPr>
        <w:ind w:left="3720" w:hanging="211"/>
      </w:pPr>
      <w:rPr>
        <w:rFonts w:hint="default"/>
        <w:lang w:val="ru-RU" w:eastAsia="en-US" w:bidi="ar-SA"/>
      </w:rPr>
    </w:lvl>
    <w:lvl w:ilvl="4" w:tplc="FFEEFC2A">
      <w:numFmt w:val="bullet"/>
      <w:lvlText w:val="•"/>
      <w:lvlJc w:val="left"/>
      <w:pPr>
        <w:ind w:left="4687" w:hanging="211"/>
      </w:pPr>
      <w:rPr>
        <w:rFonts w:hint="default"/>
        <w:lang w:val="ru-RU" w:eastAsia="en-US" w:bidi="ar-SA"/>
      </w:rPr>
    </w:lvl>
    <w:lvl w:ilvl="5" w:tplc="8956488E">
      <w:numFmt w:val="bullet"/>
      <w:lvlText w:val="•"/>
      <w:lvlJc w:val="left"/>
      <w:pPr>
        <w:ind w:left="5654" w:hanging="211"/>
      </w:pPr>
      <w:rPr>
        <w:rFonts w:hint="default"/>
        <w:lang w:val="ru-RU" w:eastAsia="en-US" w:bidi="ar-SA"/>
      </w:rPr>
    </w:lvl>
    <w:lvl w:ilvl="6" w:tplc="D7DEFB98">
      <w:numFmt w:val="bullet"/>
      <w:lvlText w:val="•"/>
      <w:lvlJc w:val="left"/>
      <w:pPr>
        <w:ind w:left="6621" w:hanging="211"/>
      </w:pPr>
      <w:rPr>
        <w:rFonts w:hint="default"/>
        <w:lang w:val="ru-RU" w:eastAsia="en-US" w:bidi="ar-SA"/>
      </w:rPr>
    </w:lvl>
    <w:lvl w:ilvl="7" w:tplc="A94676AE">
      <w:numFmt w:val="bullet"/>
      <w:lvlText w:val="•"/>
      <w:lvlJc w:val="left"/>
      <w:pPr>
        <w:ind w:left="7588" w:hanging="211"/>
      </w:pPr>
      <w:rPr>
        <w:rFonts w:hint="default"/>
        <w:lang w:val="ru-RU" w:eastAsia="en-US" w:bidi="ar-SA"/>
      </w:rPr>
    </w:lvl>
    <w:lvl w:ilvl="8" w:tplc="6E5C1F56">
      <w:numFmt w:val="bullet"/>
      <w:lvlText w:val="•"/>
      <w:lvlJc w:val="left"/>
      <w:pPr>
        <w:ind w:left="8555" w:hanging="211"/>
      </w:pPr>
      <w:rPr>
        <w:rFonts w:hint="default"/>
        <w:lang w:val="ru-RU" w:eastAsia="en-US" w:bidi="ar-SA"/>
      </w:rPr>
    </w:lvl>
  </w:abstractNum>
  <w:abstractNum w:abstractNumId="11">
    <w:nsid w:val="1298125B"/>
    <w:multiLevelType w:val="hybridMultilevel"/>
    <w:tmpl w:val="9FBC76AC"/>
    <w:lvl w:ilvl="0" w:tplc="1A7A2200">
      <w:numFmt w:val="bullet"/>
      <w:lvlText w:val="•"/>
      <w:lvlJc w:val="left"/>
      <w:pPr>
        <w:ind w:left="1003"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D7A8F7DC">
      <w:numFmt w:val="bullet"/>
      <w:lvlText w:val="•"/>
      <w:lvlJc w:val="left"/>
      <w:pPr>
        <w:ind w:left="1949" w:hanging="360"/>
      </w:pPr>
      <w:rPr>
        <w:rFonts w:hint="default"/>
        <w:lang w:val="ru-RU" w:eastAsia="en-US" w:bidi="ar-SA"/>
      </w:rPr>
    </w:lvl>
    <w:lvl w:ilvl="2" w:tplc="77964596">
      <w:numFmt w:val="bullet"/>
      <w:lvlText w:val="•"/>
      <w:lvlJc w:val="left"/>
      <w:pPr>
        <w:ind w:left="2898" w:hanging="360"/>
      </w:pPr>
      <w:rPr>
        <w:rFonts w:hint="default"/>
        <w:lang w:val="ru-RU" w:eastAsia="en-US" w:bidi="ar-SA"/>
      </w:rPr>
    </w:lvl>
    <w:lvl w:ilvl="3" w:tplc="F1A0205C">
      <w:numFmt w:val="bullet"/>
      <w:lvlText w:val="•"/>
      <w:lvlJc w:val="left"/>
      <w:pPr>
        <w:ind w:left="3848" w:hanging="360"/>
      </w:pPr>
      <w:rPr>
        <w:rFonts w:hint="default"/>
        <w:lang w:val="ru-RU" w:eastAsia="en-US" w:bidi="ar-SA"/>
      </w:rPr>
    </w:lvl>
    <w:lvl w:ilvl="4" w:tplc="F306EFAC">
      <w:numFmt w:val="bullet"/>
      <w:lvlText w:val="•"/>
      <w:lvlJc w:val="left"/>
      <w:pPr>
        <w:ind w:left="4797" w:hanging="360"/>
      </w:pPr>
      <w:rPr>
        <w:rFonts w:hint="default"/>
        <w:lang w:val="ru-RU" w:eastAsia="en-US" w:bidi="ar-SA"/>
      </w:rPr>
    </w:lvl>
    <w:lvl w:ilvl="5" w:tplc="571E8D9C">
      <w:numFmt w:val="bullet"/>
      <w:lvlText w:val="•"/>
      <w:lvlJc w:val="left"/>
      <w:pPr>
        <w:ind w:left="5747" w:hanging="360"/>
      </w:pPr>
      <w:rPr>
        <w:rFonts w:hint="default"/>
        <w:lang w:val="ru-RU" w:eastAsia="en-US" w:bidi="ar-SA"/>
      </w:rPr>
    </w:lvl>
    <w:lvl w:ilvl="6" w:tplc="28CC6FC0">
      <w:numFmt w:val="bullet"/>
      <w:lvlText w:val="•"/>
      <w:lvlJc w:val="left"/>
      <w:pPr>
        <w:ind w:left="6696" w:hanging="360"/>
      </w:pPr>
      <w:rPr>
        <w:rFonts w:hint="default"/>
        <w:lang w:val="ru-RU" w:eastAsia="en-US" w:bidi="ar-SA"/>
      </w:rPr>
    </w:lvl>
    <w:lvl w:ilvl="7" w:tplc="8D1E43D8">
      <w:numFmt w:val="bullet"/>
      <w:lvlText w:val="•"/>
      <w:lvlJc w:val="left"/>
      <w:pPr>
        <w:ind w:left="7645" w:hanging="360"/>
      </w:pPr>
      <w:rPr>
        <w:rFonts w:hint="default"/>
        <w:lang w:val="ru-RU" w:eastAsia="en-US" w:bidi="ar-SA"/>
      </w:rPr>
    </w:lvl>
    <w:lvl w:ilvl="8" w:tplc="2EA00272">
      <w:numFmt w:val="bullet"/>
      <w:lvlText w:val="•"/>
      <w:lvlJc w:val="left"/>
      <w:pPr>
        <w:ind w:left="8595" w:hanging="360"/>
      </w:pPr>
      <w:rPr>
        <w:rFonts w:hint="default"/>
        <w:lang w:val="ru-RU" w:eastAsia="en-US" w:bidi="ar-SA"/>
      </w:rPr>
    </w:lvl>
  </w:abstractNum>
  <w:abstractNum w:abstractNumId="12">
    <w:nsid w:val="14215761"/>
    <w:multiLevelType w:val="hybridMultilevel"/>
    <w:tmpl w:val="DDA81A1C"/>
    <w:lvl w:ilvl="0" w:tplc="0C348F26">
      <w:start w:val="1"/>
      <w:numFmt w:val="decimal"/>
      <w:lvlText w:val="%1."/>
      <w:lvlJc w:val="left"/>
      <w:pPr>
        <w:ind w:left="829" w:hanging="211"/>
        <w:jc w:val="right"/>
      </w:pPr>
      <w:rPr>
        <w:rFonts w:hint="default"/>
        <w:spacing w:val="0"/>
        <w:w w:val="90"/>
        <w:lang w:val="ru-RU" w:eastAsia="en-US" w:bidi="ar-SA"/>
      </w:rPr>
    </w:lvl>
    <w:lvl w:ilvl="1" w:tplc="33024C44">
      <w:numFmt w:val="bullet"/>
      <w:lvlText w:val="•"/>
      <w:lvlJc w:val="left"/>
      <w:pPr>
        <w:ind w:left="1786" w:hanging="211"/>
      </w:pPr>
      <w:rPr>
        <w:rFonts w:hint="default"/>
        <w:lang w:val="ru-RU" w:eastAsia="en-US" w:bidi="ar-SA"/>
      </w:rPr>
    </w:lvl>
    <w:lvl w:ilvl="2" w:tplc="1B482194">
      <w:numFmt w:val="bullet"/>
      <w:lvlText w:val="•"/>
      <w:lvlJc w:val="left"/>
      <w:pPr>
        <w:ind w:left="2753" w:hanging="211"/>
      </w:pPr>
      <w:rPr>
        <w:rFonts w:hint="default"/>
        <w:lang w:val="ru-RU" w:eastAsia="en-US" w:bidi="ar-SA"/>
      </w:rPr>
    </w:lvl>
    <w:lvl w:ilvl="3" w:tplc="719027EE">
      <w:numFmt w:val="bullet"/>
      <w:lvlText w:val="•"/>
      <w:lvlJc w:val="left"/>
      <w:pPr>
        <w:ind w:left="3720" w:hanging="211"/>
      </w:pPr>
      <w:rPr>
        <w:rFonts w:hint="default"/>
        <w:lang w:val="ru-RU" w:eastAsia="en-US" w:bidi="ar-SA"/>
      </w:rPr>
    </w:lvl>
    <w:lvl w:ilvl="4" w:tplc="5FEA157C">
      <w:numFmt w:val="bullet"/>
      <w:lvlText w:val="•"/>
      <w:lvlJc w:val="left"/>
      <w:pPr>
        <w:ind w:left="4687" w:hanging="211"/>
      </w:pPr>
      <w:rPr>
        <w:rFonts w:hint="default"/>
        <w:lang w:val="ru-RU" w:eastAsia="en-US" w:bidi="ar-SA"/>
      </w:rPr>
    </w:lvl>
    <w:lvl w:ilvl="5" w:tplc="AD08852A">
      <w:numFmt w:val="bullet"/>
      <w:lvlText w:val="•"/>
      <w:lvlJc w:val="left"/>
      <w:pPr>
        <w:ind w:left="5654" w:hanging="211"/>
      </w:pPr>
      <w:rPr>
        <w:rFonts w:hint="default"/>
        <w:lang w:val="ru-RU" w:eastAsia="en-US" w:bidi="ar-SA"/>
      </w:rPr>
    </w:lvl>
    <w:lvl w:ilvl="6" w:tplc="1C16BB68">
      <w:numFmt w:val="bullet"/>
      <w:lvlText w:val="•"/>
      <w:lvlJc w:val="left"/>
      <w:pPr>
        <w:ind w:left="6621" w:hanging="211"/>
      </w:pPr>
      <w:rPr>
        <w:rFonts w:hint="default"/>
        <w:lang w:val="ru-RU" w:eastAsia="en-US" w:bidi="ar-SA"/>
      </w:rPr>
    </w:lvl>
    <w:lvl w:ilvl="7" w:tplc="0EEE09D4">
      <w:numFmt w:val="bullet"/>
      <w:lvlText w:val="•"/>
      <w:lvlJc w:val="left"/>
      <w:pPr>
        <w:ind w:left="7588" w:hanging="211"/>
      </w:pPr>
      <w:rPr>
        <w:rFonts w:hint="default"/>
        <w:lang w:val="ru-RU" w:eastAsia="en-US" w:bidi="ar-SA"/>
      </w:rPr>
    </w:lvl>
    <w:lvl w:ilvl="8" w:tplc="73A85254">
      <w:numFmt w:val="bullet"/>
      <w:lvlText w:val="•"/>
      <w:lvlJc w:val="left"/>
      <w:pPr>
        <w:ind w:left="8555" w:hanging="211"/>
      </w:pPr>
      <w:rPr>
        <w:rFonts w:hint="default"/>
        <w:lang w:val="ru-RU" w:eastAsia="en-US" w:bidi="ar-SA"/>
      </w:rPr>
    </w:lvl>
  </w:abstractNum>
  <w:abstractNum w:abstractNumId="13">
    <w:nsid w:val="14315E9E"/>
    <w:multiLevelType w:val="hybridMultilevel"/>
    <w:tmpl w:val="2C2CE2CC"/>
    <w:lvl w:ilvl="0" w:tplc="5F70E92A">
      <w:numFmt w:val="bullet"/>
      <w:lvlText w:val="-"/>
      <w:lvlJc w:val="left"/>
      <w:pPr>
        <w:ind w:left="285"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8AC08FBA">
      <w:numFmt w:val="bullet"/>
      <w:lvlText w:val="•"/>
      <w:lvlJc w:val="left"/>
      <w:pPr>
        <w:ind w:left="1413" w:hanging="303"/>
      </w:pPr>
      <w:rPr>
        <w:rFonts w:hint="default"/>
        <w:lang w:val="ru-RU" w:eastAsia="en-US" w:bidi="ar-SA"/>
      </w:rPr>
    </w:lvl>
    <w:lvl w:ilvl="2" w:tplc="5FE40D98">
      <w:numFmt w:val="bullet"/>
      <w:lvlText w:val="•"/>
      <w:lvlJc w:val="left"/>
      <w:pPr>
        <w:ind w:left="2547" w:hanging="303"/>
      </w:pPr>
      <w:rPr>
        <w:rFonts w:hint="default"/>
        <w:lang w:val="ru-RU" w:eastAsia="en-US" w:bidi="ar-SA"/>
      </w:rPr>
    </w:lvl>
    <w:lvl w:ilvl="3" w:tplc="CC7AF136">
      <w:numFmt w:val="bullet"/>
      <w:lvlText w:val="•"/>
      <w:lvlJc w:val="left"/>
      <w:pPr>
        <w:ind w:left="3681" w:hanging="303"/>
      </w:pPr>
      <w:rPr>
        <w:rFonts w:hint="default"/>
        <w:lang w:val="ru-RU" w:eastAsia="en-US" w:bidi="ar-SA"/>
      </w:rPr>
    </w:lvl>
    <w:lvl w:ilvl="4" w:tplc="3014FA90">
      <w:numFmt w:val="bullet"/>
      <w:lvlText w:val="•"/>
      <w:lvlJc w:val="left"/>
      <w:pPr>
        <w:ind w:left="4815" w:hanging="303"/>
      </w:pPr>
      <w:rPr>
        <w:rFonts w:hint="default"/>
        <w:lang w:val="ru-RU" w:eastAsia="en-US" w:bidi="ar-SA"/>
      </w:rPr>
    </w:lvl>
    <w:lvl w:ilvl="5" w:tplc="16EE21E8">
      <w:numFmt w:val="bullet"/>
      <w:lvlText w:val="•"/>
      <w:lvlJc w:val="left"/>
      <w:pPr>
        <w:ind w:left="5949" w:hanging="303"/>
      </w:pPr>
      <w:rPr>
        <w:rFonts w:hint="default"/>
        <w:lang w:val="ru-RU" w:eastAsia="en-US" w:bidi="ar-SA"/>
      </w:rPr>
    </w:lvl>
    <w:lvl w:ilvl="6" w:tplc="2A64B860">
      <w:numFmt w:val="bullet"/>
      <w:lvlText w:val="•"/>
      <w:lvlJc w:val="left"/>
      <w:pPr>
        <w:ind w:left="7082" w:hanging="303"/>
      </w:pPr>
      <w:rPr>
        <w:rFonts w:hint="default"/>
        <w:lang w:val="ru-RU" w:eastAsia="en-US" w:bidi="ar-SA"/>
      </w:rPr>
    </w:lvl>
    <w:lvl w:ilvl="7" w:tplc="CBF4C5CC">
      <w:numFmt w:val="bullet"/>
      <w:lvlText w:val="•"/>
      <w:lvlJc w:val="left"/>
      <w:pPr>
        <w:ind w:left="8216" w:hanging="303"/>
      </w:pPr>
      <w:rPr>
        <w:rFonts w:hint="default"/>
        <w:lang w:val="ru-RU" w:eastAsia="en-US" w:bidi="ar-SA"/>
      </w:rPr>
    </w:lvl>
    <w:lvl w:ilvl="8" w:tplc="98FEB754">
      <w:numFmt w:val="bullet"/>
      <w:lvlText w:val="•"/>
      <w:lvlJc w:val="left"/>
      <w:pPr>
        <w:ind w:left="9350" w:hanging="303"/>
      </w:pPr>
      <w:rPr>
        <w:rFonts w:hint="default"/>
        <w:lang w:val="ru-RU" w:eastAsia="en-US" w:bidi="ar-SA"/>
      </w:rPr>
    </w:lvl>
  </w:abstractNum>
  <w:abstractNum w:abstractNumId="14">
    <w:nsid w:val="145945D6"/>
    <w:multiLevelType w:val="hybridMultilevel"/>
    <w:tmpl w:val="E19467EA"/>
    <w:lvl w:ilvl="0" w:tplc="13980848">
      <w:numFmt w:val="bullet"/>
      <w:lvlText w:val="•"/>
      <w:lvlJc w:val="left"/>
      <w:pPr>
        <w:ind w:left="1057" w:hanging="360"/>
      </w:pPr>
      <w:rPr>
        <w:rFonts w:ascii="Segoe UI Symbol" w:eastAsia="Segoe UI Symbol" w:hAnsi="Segoe UI Symbol" w:cs="Segoe UI Symbol" w:hint="default"/>
        <w:b w:val="0"/>
        <w:bCs w:val="0"/>
        <w:i w:val="0"/>
        <w:iCs w:val="0"/>
        <w:spacing w:val="0"/>
        <w:w w:val="101"/>
        <w:sz w:val="20"/>
        <w:szCs w:val="20"/>
        <w:lang w:val="ru-RU" w:eastAsia="en-US" w:bidi="ar-SA"/>
      </w:rPr>
    </w:lvl>
    <w:lvl w:ilvl="1" w:tplc="15163432">
      <w:numFmt w:val="bullet"/>
      <w:lvlText w:val="•"/>
      <w:lvlJc w:val="left"/>
      <w:pPr>
        <w:ind w:left="1205" w:hanging="360"/>
      </w:pPr>
      <w:rPr>
        <w:rFonts w:hint="default"/>
        <w:lang w:val="ru-RU" w:eastAsia="en-US" w:bidi="ar-SA"/>
      </w:rPr>
    </w:lvl>
    <w:lvl w:ilvl="2" w:tplc="E270A7E6">
      <w:numFmt w:val="bullet"/>
      <w:lvlText w:val="•"/>
      <w:lvlJc w:val="left"/>
      <w:pPr>
        <w:ind w:left="1350" w:hanging="360"/>
      </w:pPr>
      <w:rPr>
        <w:rFonts w:hint="default"/>
        <w:lang w:val="ru-RU" w:eastAsia="en-US" w:bidi="ar-SA"/>
      </w:rPr>
    </w:lvl>
    <w:lvl w:ilvl="3" w:tplc="A8BEFC78">
      <w:numFmt w:val="bullet"/>
      <w:lvlText w:val="•"/>
      <w:lvlJc w:val="left"/>
      <w:pPr>
        <w:ind w:left="1495" w:hanging="360"/>
      </w:pPr>
      <w:rPr>
        <w:rFonts w:hint="default"/>
        <w:lang w:val="ru-RU" w:eastAsia="en-US" w:bidi="ar-SA"/>
      </w:rPr>
    </w:lvl>
    <w:lvl w:ilvl="4" w:tplc="4D8695B4">
      <w:numFmt w:val="bullet"/>
      <w:lvlText w:val="•"/>
      <w:lvlJc w:val="left"/>
      <w:pPr>
        <w:ind w:left="1641" w:hanging="360"/>
      </w:pPr>
      <w:rPr>
        <w:rFonts w:hint="default"/>
        <w:lang w:val="ru-RU" w:eastAsia="en-US" w:bidi="ar-SA"/>
      </w:rPr>
    </w:lvl>
    <w:lvl w:ilvl="5" w:tplc="9918D27E">
      <w:numFmt w:val="bullet"/>
      <w:lvlText w:val="•"/>
      <w:lvlJc w:val="left"/>
      <w:pPr>
        <w:ind w:left="1786" w:hanging="360"/>
      </w:pPr>
      <w:rPr>
        <w:rFonts w:hint="default"/>
        <w:lang w:val="ru-RU" w:eastAsia="en-US" w:bidi="ar-SA"/>
      </w:rPr>
    </w:lvl>
    <w:lvl w:ilvl="6" w:tplc="C76CF3C0">
      <w:numFmt w:val="bullet"/>
      <w:lvlText w:val="•"/>
      <w:lvlJc w:val="left"/>
      <w:pPr>
        <w:ind w:left="1931" w:hanging="360"/>
      </w:pPr>
      <w:rPr>
        <w:rFonts w:hint="default"/>
        <w:lang w:val="ru-RU" w:eastAsia="en-US" w:bidi="ar-SA"/>
      </w:rPr>
    </w:lvl>
    <w:lvl w:ilvl="7" w:tplc="A1864406">
      <w:numFmt w:val="bullet"/>
      <w:lvlText w:val="•"/>
      <w:lvlJc w:val="left"/>
      <w:pPr>
        <w:ind w:left="2077" w:hanging="360"/>
      </w:pPr>
      <w:rPr>
        <w:rFonts w:hint="default"/>
        <w:lang w:val="ru-RU" w:eastAsia="en-US" w:bidi="ar-SA"/>
      </w:rPr>
    </w:lvl>
    <w:lvl w:ilvl="8" w:tplc="FCE6B4D4">
      <w:numFmt w:val="bullet"/>
      <w:lvlText w:val="•"/>
      <w:lvlJc w:val="left"/>
      <w:pPr>
        <w:ind w:left="2222" w:hanging="360"/>
      </w:pPr>
      <w:rPr>
        <w:rFonts w:hint="default"/>
        <w:lang w:val="ru-RU" w:eastAsia="en-US" w:bidi="ar-SA"/>
      </w:rPr>
    </w:lvl>
  </w:abstractNum>
  <w:abstractNum w:abstractNumId="15">
    <w:nsid w:val="16A56B99"/>
    <w:multiLevelType w:val="hybridMultilevel"/>
    <w:tmpl w:val="5304381C"/>
    <w:lvl w:ilvl="0" w:tplc="FFCCD352">
      <w:numFmt w:val="bullet"/>
      <w:lvlText w:val="●"/>
      <w:lvlJc w:val="left"/>
      <w:pPr>
        <w:ind w:left="54" w:hanging="424"/>
      </w:pPr>
      <w:rPr>
        <w:rFonts w:ascii="Times New Roman" w:eastAsia="Times New Roman" w:hAnsi="Times New Roman" w:cs="Times New Roman" w:hint="default"/>
        <w:b w:val="0"/>
        <w:bCs w:val="0"/>
        <w:i w:val="0"/>
        <w:iCs w:val="0"/>
        <w:spacing w:val="0"/>
        <w:w w:val="100"/>
        <w:sz w:val="28"/>
        <w:szCs w:val="28"/>
        <w:lang w:val="ru-RU" w:eastAsia="en-US" w:bidi="ar-SA"/>
      </w:rPr>
    </w:lvl>
    <w:lvl w:ilvl="1" w:tplc="6666F27C">
      <w:numFmt w:val="bullet"/>
      <w:lvlText w:val="•"/>
      <w:lvlJc w:val="left"/>
      <w:pPr>
        <w:ind w:left="1174" w:hanging="424"/>
      </w:pPr>
      <w:rPr>
        <w:rFonts w:hint="default"/>
        <w:lang w:val="ru-RU" w:eastAsia="en-US" w:bidi="ar-SA"/>
      </w:rPr>
    </w:lvl>
    <w:lvl w:ilvl="2" w:tplc="FF5C21CE">
      <w:numFmt w:val="bullet"/>
      <w:lvlText w:val="•"/>
      <w:lvlJc w:val="left"/>
      <w:pPr>
        <w:ind w:left="2288" w:hanging="424"/>
      </w:pPr>
      <w:rPr>
        <w:rFonts w:hint="default"/>
        <w:lang w:val="ru-RU" w:eastAsia="en-US" w:bidi="ar-SA"/>
      </w:rPr>
    </w:lvl>
    <w:lvl w:ilvl="3" w:tplc="39DCF9FC">
      <w:numFmt w:val="bullet"/>
      <w:lvlText w:val="•"/>
      <w:lvlJc w:val="left"/>
      <w:pPr>
        <w:ind w:left="3402" w:hanging="424"/>
      </w:pPr>
      <w:rPr>
        <w:rFonts w:hint="default"/>
        <w:lang w:val="ru-RU" w:eastAsia="en-US" w:bidi="ar-SA"/>
      </w:rPr>
    </w:lvl>
    <w:lvl w:ilvl="4" w:tplc="CF521B72">
      <w:numFmt w:val="bullet"/>
      <w:lvlText w:val="•"/>
      <w:lvlJc w:val="left"/>
      <w:pPr>
        <w:ind w:left="4517" w:hanging="424"/>
      </w:pPr>
      <w:rPr>
        <w:rFonts w:hint="default"/>
        <w:lang w:val="ru-RU" w:eastAsia="en-US" w:bidi="ar-SA"/>
      </w:rPr>
    </w:lvl>
    <w:lvl w:ilvl="5" w:tplc="4454C7B8">
      <w:numFmt w:val="bullet"/>
      <w:lvlText w:val="•"/>
      <w:lvlJc w:val="left"/>
      <w:pPr>
        <w:ind w:left="5631" w:hanging="424"/>
      </w:pPr>
      <w:rPr>
        <w:rFonts w:hint="default"/>
        <w:lang w:val="ru-RU" w:eastAsia="en-US" w:bidi="ar-SA"/>
      </w:rPr>
    </w:lvl>
    <w:lvl w:ilvl="6" w:tplc="7C623CE4">
      <w:numFmt w:val="bullet"/>
      <w:lvlText w:val="•"/>
      <w:lvlJc w:val="left"/>
      <w:pPr>
        <w:ind w:left="6745" w:hanging="424"/>
      </w:pPr>
      <w:rPr>
        <w:rFonts w:hint="default"/>
        <w:lang w:val="ru-RU" w:eastAsia="en-US" w:bidi="ar-SA"/>
      </w:rPr>
    </w:lvl>
    <w:lvl w:ilvl="7" w:tplc="4EC41B14">
      <w:numFmt w:val="bullet"/>
      <w:lvlText w:val="•"/>
      <w:lvlJc w:val="left"/>
      <w:pPr>
        <w:ind w:left="7860" w:hanging="424"/>
      </w:pPr>
      <w:rPr>
        <w:rFonts w:hint="default"/>
        <w:lang w:val="ru-RU" w:eastAsia="en-US" w:bidi="ar-SA"/>
      </w:rPr>
    </w:lvl>
    <w:lvl w:ilvl="8" w:tplc="3480743A">
      <w:numFmt w:val="bullet"/>
      <w:lvlText w:val="•"/>
      <w:lvlJc w:val="left"/>
      <w:pPr>
        <w:ind w:left="8974" w:hanging="424"/>
      </w:pPr>
      <w:rPr>
        <w:rFonts w:hint="default"/>
        <w:lang w:val="ru-RU" w:eastAsia="en-US" w:bidi="ar-SA"/>
      </w:rPr>
    </w:lvl>
  </w:abstractNum>
  <w:abstractNum w:abstractNumId="16">
    <w:nsid w:val="17890EFB"/>
    <w:multiLevelType w:val="hybridMultilevel"/>
    <w:tmpl w:val="D2E29EBE"/>
    <w:lvl w:ilvl="0" w:tplc="6032DF32">
      <w:numFmt w:val="bullet"/>
      <w:lvlText w:val="•"/>
      <w:lvlJc w:val="left"/>
      <w:pPr>
        <w:ind w:left="862" w:hanging="725"/>
      </w:pPr>
      <w:rPr>
        <w:rFonts w:ascii="Segoe UI Symbol" w:eastAsia="Segoe UI Symbol" w:hAnsi="Segoe UI Symbol" w:cs="Segoe UI Symbol" w:hint="default"/>
        <w:b w:val="0"/>
        <w:bCs w:val="0"/>
        <w:i w:val="0"/>
        <w:iCs w:val="0"/>
        <w:spacing w:val="0"/>
        <w:w w:val="101"/>
        <w:sz w:val="24"/>
        <w:szCs w:val="24"/>
        <w:lang w:val="ru-RU" w:eastAsia="en-US" w:bidi="ar-SA"/>
      </w:rPr>
    </w:lvl>
    <w:lvl w:ilvl="1" w:tplc="012AEC1E">
      <w:numFmt w:val="bullet"/>
      <w:lvlText w:val="•"/>
      <w:lvlJc w:val="left"/>
      <w:pPr>
        <w:ind w:left="862" w:hanging="725"/>
      </w:pPr>
      <w:rPr>
        <w:rFonts w:ascii="Segoe UI Symbol" w:eastAsia="Segoe UI Symbol" w:hAnsi="Segoe UI Symbol" w:cs="Segoe UI Symbol" w:hint="default"/>
        <w:b w:val="0"/>
        <w:bCs w:val="0"/>
        <w:i w:val="0"/>
        <w:iCs w:val="0"/>
        <w:spacing w:val="0"/>
        <w:w w:val="101"/>
        <w:sz w:val="24"/>
        <w:szCs w:val="24"/>
        <w:lang w:val="ru-RU" w:eastAsia="en-US" w:bidi="ar-SA"/>
      </w:rPr>
    </w:lvl>
    <w:lvl w:ilvl="2" w:tplc="BCD6017A">
      <w:numFmt w:val="bullet"/>
      <w:lvlText w:val="•"/>
      <w:lvlJc w:val="left"/>
      <w:pPr>
        <w:ind w:left="1560" w:hanging="725"/>
      </w:pPr>
      <w:rPr>
        <w:rFonts w:hint="default"/>
        <w:lang w:val="ru-RU" w:eastAsia="en-US" w:bidi="ar-SA"/>
      </w:rPr>
    </w:lvl>
    <w:lvl w:ilvl="3" w:tplc="07EE7C62">
      <w:numFmt w:val="bullet"/>
      <w:lvlText w:val="•"/>
      <w:lvlJc w:val="left"/>
      <w:pPr>
        <w:ind w:left="2676" w:hanging="725"/>
      </w:pPr>
      <w:rPr>
        <w:rFonts w:hint="default"/>
        <w:lang w:val="ru-RU" w:eastAsia="en-US" w:bidi="ar-SA"/>
      </w:rPr>
    </w:lvl>
    <w:lvl w:ilvl="4" w:tplc="5A5A8A0E">
      <w:numFmt w:val="bullet"/>
      <w:lvlText w:val="•"/>
      <w:lvlJc w:val="left"/>
      <w:pPr>
        <w:ind w:left="3793" w:hanging="725"/>
      </w:pPr>
      <w:rPr>
        <w:rFonts w:hint="default"/>
        <w:lang w:val="ru-RU" w:eastAsia="en-US" w:bidi="ar-SA"/>
      </w:rPr>
    </w:lvl>
    <w:lvl w:ilvl="5" w:tplc="C3AC58BC">
      <w:numFmt w:val="bullet"/>
      <w:lvlText w:val="•"/>
      <w:lvlJc w:val="left"/>
      <w:pPr>
        <w:ind w:left="4910" w:hanging="725"/>
      </w:pPr>
      <w:rPr>
        <w:rFonts w:hint="default"/>
        <w:lang w:val="ru-RU" w:eastAsia="en-US" w:bidi="ar-SA"/>
      </w:rPr>
    </w:lvl>
    <w:lvl w:ilvl="6" w:tplc="7BB2C96E">
      <w:numFmt w:val="bullet"/>
      <w:lvlText w:val="•"/>
      <w:lvlJc w:val="left"/>
      <w:pPr>
        <w:ind w:left="6027" w:hanging="725"/>
      </w:pPr>
      <w:rPr>
        <w:rFonts w:hint="default"/>
        <w:lang w:val="ru-RU" w:eastAsia="en-US" w:bidi="ar-SA"/>
      </w:rPr>
    </w:lvl>
    <w:lvl w:ilvl="7" w:tplc="F3F0D63A">
      <w:numFmt w:val="bullet"/>
      <w:lvlText w:val="•"/>
      <w:lvlJc w:val="left"/>
      <w:pPr>
        <w:ind w:left="7143" w:hanging="725"/>
      </w:pPr>
      <w:rPr>
        <w:rFonts w:hint="default"/>
        <w:lang w:val="ru-RU" w:eastAsia="en-US" w:bidi="ar-SA"/>
      </w:rPr>
    </w:lvl>
    <w:lvl w:ilvl="8" w:tplc="317E2854">
      <w:numFmt w:val="bullet"/>
      <w:lvlText w:val="•"/>
      <w:lvlJc w:val="left"/>
      <w:pPr>
        <w:ind w:left="8260" w:hanging="725"/>
      </w:pPr>
      <w:rPr>
        <w:rFonts w:hint="default"/>
        <w:lang w:val="ru-RU" w:eastAsia="en-US" w:bidi="ar-SA"/>
      </w:rPr>
    </w:lvl>
  </w:abstractNum>
  <w:abstractNum w:abstractNumId="17">
    <w:nsid w:val="18244658"/>
    <w:multiLevelType w:val="hybridMultilevel"/>
    <w:tmpl w:val="CAE429E4"/>
    <w:lvl w:ilvl="0" w:tplc="5D18C3E2">
      <w:start w:val="3"/>
      <w:numFmt w:val="decimal"/>
      <w:lvlText w:val="%1."/>
      <w:lvlJc w:val="left"/>
      <w:pPr>
        <w:ind w:left="1346" w:hanging="280"/>
        <w:jc w:val="right"/>
      </w:pPr>
      <w:rPr>
        <w:rFonts w:hint="default"/>
        <w:spacing w:val="0"/>
        <w:w w:val="100"/>
        <w:lang w:val="ru-RU" w:eastAsia="en-US" w:bidi="ar-SA"/>
      </w:rPr>
    </w:lvl>
    <w:lvl w:ilvl="1" w:tplc="61C4F55E">
      <w:numFmt w:val="bullet"/>
      <w:lvlText w:val="•"/>
      <w:lvlJc w:val="left"/>
      <w:pPr>
        <w:ind w:left="852" w:hanging="217"/>
      </w:pPr>
      <w:rPr>
        <w:rFonts w:ascii="Times New Roman" w:eastAsia="Times New Roman" w:hAnsi="Times New Roman" w:cs="Times New Roman" w:hint="default"/>
        <w:b w:val="0"/>
        <w:bCs w:val="0"/>
        <w:i w:val="0"/>
        <w:iCs w:val="0"/>
        <w:spacing w:val="0"/>
        <w:w w:val="100"/>
        <w:sz w:val="28"/>
        <w:szCs w:val="28"/>
        <w:lang w:val="ru-RU" w:eastAsia="en-US" w:bidi="ar-SA"/>
      </w:rPr>
    </w:lvl>
    <w:lvl w:ilvl="2" w:tplc="B6486016">
      <w:numFmt w:val="bullet"/>
      <w:lvlText w:val="•"/>
      <w:lvlJc w:val="left"/>
      <w:pPr>
        <w:ind w:left="2376" w:hanging="217"/>
      </w:pPr>
      <w:rPr>
        <w:rFonts w:hint="default"/>
        <w:lang w:val="ru-RU" w:eastAsia="en-US" w:bidi="ar-SA"/>
      </w:rPr>
    </w:lvl>
    <w:lvl w:ilvl="3" w:tplc="A364D564">
      <w:numFmt w:val="bullet"/>
      <w:lvlText w:val="•"/>
      <w:lvlJc w:val="left"/>
      <w:pPr>
        <w:ind w:left="3412" w:hanging="217"/>
      </w:pPr>
      <w:rPr>
        <w:rFonts w:hint="default"/>
        <w:lang w:val="ru-RU" w:eastAsia="en-US" w:bidi="ar-SA"/>
      </w:rPr>
    </w:lvl>
    <w:lvl w:ilvl="4" w:tplc="01EC31E4">
      <w:numFmt w:val="bullet"/>
      <w:lvlText w:val="•"/>
      <w:lvlJc w:val="left"/>
      <w:pPr>
        <w:ind w:left="4449" w:hanging="217"/>
      </w:pPr>
      <w:rPr>
        <w:rFonts w:hint="default"/>
        <w:lang w:val="ru-RU" w:eastAsia="en-US" w:bidi="ar-SA"/>
      </w:rPr>
    </w:lvl>
    <w:lvl w:ilvl="5" w:tplc="42D8CA5A">
      <w:numFmt w:val="bullet"/>
      <w:lvlText w:val="•"/>
      <w:lvlJc w:val="left"/>
      <w:pPr>
        <w:ind w:left="5485" w:hanging="217"/>
      </w:pPr>
      <w:rPr>
        <w:rFonts w:hint="default"/>
        <w:lang w:val="ru-RU" w:eastAsia="en-US" w:bidi="ar-SA"/>
      </w:rPr>
    </w:lvl>
    <w:lvl w:ilvl="6" w:tplc="83EA200C">
      <w:numFmt w:val="bullet"/>
      <w:lvlText w:val="•"/>
      <w:lvlJc w:val="left"/>
      <w:pPr>
        <w:ind w:left="6522" w:hanging="217"/>
      </w:pPr>
      <w:rPr>
        <w:rFonts w:hint="default"/>
        <w:lang w:val="ru-RU" w:eastAsia="en-US" w:bidi="ar-SA"/>
      </w:rPr>
    </w:lvl>
    <w:lvl w:ilvl="7" w:tplc="DAE084F6">
      <w:numFmt w:val="bullet"/>
      <w:lvlText w:val="•"/>
      <w:lvlJc w:val="left"/>
      <w:pPr>
        <w:ind w:left="7558" w:hanging="217"/>
      </w:pPr>
      <w:rPr>
        <w:rFonts w:hint="default"/>
        <w:lang w:val="ru-RU" w:eastAsia="en-US" w:bidi="ar-SA"/>
      </w:rPr>
    </w:lvl>
    <w:lvl w:ilvl="8" w:tplc="5902FCF0">
      <w:numFmt w:val="bullet"/>
      <w:lvlText w:val="•"/>
      <w:lvlJc w:val="left"/>
      <w:pPr>
        <w:ind w:left="8594" w:hanging="217"/>
      </w:pPr>
      <w:rPr>
        <w:rFonts w:hint="default"/>
        <w:lang w:val="ru-RU" w:eastAsia="en-US" w:bidi="ar-SA"/>
      </w:rPr>
    </w:lvl>
  </w:abstractNum>
  <w:abstractNum w:abstractNumId="18">
    <w:nsid w:val="183D20DE"/>
    <w:multiLevelType w:val="hybridMultilevel"/>
    <w:tmpl w:val="5F2A2676"/>
    <w:lvl w:ilvl="0" w:tplc="C3DA060C">
      <w:start w:val="1"/>
      <w:numFmt w:val="decimal"/>
      <w:lvlText w:val="%1."/>
      <w:lvlJc w:val="left"/>
      <w:pPr>
        <w:ind w:left="829" w:hanging="211"/>
        <w:jc w:val="right"/>
      </w:pPr>
      <w:rPr>
        <w:rFonts w:hint="default"/>
        <w:spacing w:val="0"/>
        <w:w w:val="90"/>
        <w:lang w:val="ru-RU" w:eastAsia="en-US" w:bidi="ar-SA"/>
      </w:rPr>
    </w:lvl>
    <w:lvl w:ilvl="1" w:tplc="4C4E9FAC">
      <w:numFmt w:val="bullet"/>
      <w:lvlText w:val="•"/>
      <w:lvlJc w:val="left"/>
      <w:pPr>
        <w:ind w:left="1786" w:hanging="211"/>
      </w:pPr>
      <w:rPr>
        <w:rFonts w:hint="default"/>
        <w:lang w:val="ru-RU" w:eastAsia="en-US" w:bidi="ar-SA"/>
      </w:rPr>
    </w:lvl>
    <w:lvl w:ilvl="2" w:tplc="F022D970">
      <w:numFmt w:val="bullet"/>
      <w:lvlText w:val="•"/>
      <w:lvlJc w:val="left"/>
      <w:pPr>
        <w:ind w:left="2753" w:hanging="211"/>
      </w:pPr>
      <w:rPr>
        <w:rFonts w:hint="default"/>
        <w:lang w:val="ru-RU" w:eastAsia="en-US" w:bidi="ar-SA"/>
      </w:rPr>
    </w:lvl>
    <w:lvl w:ilvl="3" w:tplc="5898336A">
      <w:numFmt w:val="bullet"/>
      <w:lvlText w:val="•"/>
      <w:lvlJc w:val="left"/>
      <w:pPr>
        <w:ind w:left="3720" w:hanging="211"/>
      </w:pPr>
      <w:rPr>
        <w:rFonts w:hint="default"/>
        <w:lang w:val="ru-RU" w:eastAsia="en-US" w:bidi="ar-SA"/>
      </w:rPr>
    </w:lvl>
    <w:lvl w:ilvl="4" w:tplc="EE000374">
      <w:numFmt w:val="bullet"/>
      <w:lvlText w:val="•"/>
      <w:lvlJc w:val="left"/>
      <w:pPr>
        <w:ind w:left="4687" w:hanging="211"/>
      </w:pPr>
      <w:rPr>
        <w:rFonts w:hint="default"/>
        <w:lang w:val="ru-RU" w:eastAsia="en-US" w:bidi="ar-SA"/>
      </w:rPr>
    </w:lvl>
    <w:lvl w:ilvl="5" w:tplc="B9A8F9F4">
      <w:numFmt w:val="bullet"/>
      <w:lvlText w:val="•"/>
      <w:lvlJc w:val="left"/>
      <w:pPr>
        <w:ind w:left="5654" w:hanging="211"/>
      </w:pPr>
      <w:rPr>
        <w:rFonts w:hint="default"/>
        <w:lang w:val="ru-RU" w:eastAsia="en-US" w:bidi="ar-SA"/>
      </w:rPr>
    </w:lvl>
    <w:lvl w:ilvl="6" w:tplc="A7F294BA">
      <w:numFmt w:val="bullet"/>
      <w:lvlText w:val="•"/>
      <w:lvlJc w:val="left"/>
      <w:pPr>
        <w:ind w:left="6621" w:hanging="211"/>
      </w:pPr>
      <w:rPr>
        <w:rFonts w:hint="default"/>
        <w:lang w:val="ru-RU" w:eastAsia="en-US" w:bidi="ar-SA"/>
      </w:rPr>
    </w:lvl>
    <w:lvl w:ilvl="7" w:tplc="34FC07F8">
      <w:numFmt w:val="bullet"/>
      <w:lvlText w:val="•"/>
      <w:lvlJc w:val="left"/>
      <w:pPr>
        <w:ind w:left="7588" w:hanging="211"/>
      </w:pPr>
      <w:rPr>
        <w:rFonts w:hint="default"/>
        <w:lang w:val="ru-RU" w:eastAsia="en-US" w:bidi="ar-SA"/>
      </w:rPr>
    </w:lvl>
    <w:lvl w:ilvl="8" w:tplc="2C9A5376">
      <w:numFmt w:val="bullet"/>
      <w:lvlText w:val="•"/>
      <w:lvlJc w:val="left"/>
      <w:pPr>
        <w:ind w:left="8555" w:hanging="211"/>
      </w:pPr>
      <w:rPr>
        <w:rFonts w:hint="default"/>
        <w:lang w:val="ru-RU" w:eastAsia="en-US" w:bidi="ar-SA"/>
      </w:rPr>
    </w:lvl>
  </w:abstractNum>
  <w:abstractNum w:abstractNumId="19">
    <w:nsid w:val="186E7A75"/>
    <w:multiLevelType w:val="hybridMultilevel"/>
    <w:tmpl w:val="52C8165A"/>
    <w:lvl w:ilvl="0" w:tplc="E986641E">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29203AAA">
      <w:numFmt w:val="bullet"/>
      <w:lvlText w:val="•"/>
      <w:lvlJc w:val="left"/>
      <w:pPr>
        <w:ind w:left="427"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2" w:tplc="0958FA8C">
      <w:numFmt w:val="bullet"/>
      <w:lvlText w:val="•"/>
      <w:lvlJc w:val="left"/>
      <w:pPr>
        <w:ind w:left="1664" w:hanging="425"/>
      </w:pPr>
      <w:rPr>
        <w:rFonts w:hint="default"/>
        <w:lang w:val="ru-RU" w:eastAsia="en-US" w:bidi="ar-SA"/>
      </w:rPr>
    </w:lvl>
    <w:lvl w:ilvl="3" w:tplc="606205D4">
      <w:numFmt w:val="bullet"/>
      <w:lvlText w:val="•"/>
      <w:lvlJc w:val="left"/>
      <w:pPr>
        <w:ind w:left="2908" w:hanging="425"/>
      </w:pPr>
      <w:rPr>
        <w:rFonts w:hint="default"/>
        <w:lang w:val="ru-RU" w:eastAsia="en-US" w:bidi="ar-SA"/>
      </w:rPr>
    </w:lvl>
    <w:lvl w:ilvl="4" w:tplc="033EDCE8">
      <w:numFmt w:val="bullet"/>
      <w:lvlText w:val="•"/>
      <w:lvlJc w:val="left"/>
      <w:pPr>
        <w:ind w:left="4152" w:hanging="425"/>
      </w:pPr>
      <w:rPr>
        <w:rFonts w:hint="default"/>
        <w:lang w:val="ru-RU" w:eastAsia="en-US" w:bidi="ar-SA"/>
      </w:rPr>
    </w:lvl>
    <w:lvl w:ilvl="5" w:tplc="5DC60286">
      <w:numFmt w:val="bullet"/>
      <w:lvlText w:val="•"/>
      <w:lvlJc w:val="left"/>
      <w:pPr>
        <w:ind w:left="5396" w:hanging="425"/>
      </w:pPr>
      <w:rPr>
        <w:rFonts w:hint="default"/>
        <w:lang w:val="ru-RU" w:eastAsia="en-US" w:bidi="ar-SA"/>
      </w:rPr>
    </w:lvl>
    <w:lvl w:ilvl="6" w:tplc="18B42080">
      <w:numFmt w:val="bullet"/>
      <w:lvlText w:val="•"/>
      <w:lvlJc w:val="left"/>
      <w:pPr>
        <w:ind w:left="6641" w:hanging="425"/>
      </w:pPr>
      <w:rPr>
        <w:rFonts w:hint="default"/>
        <w:lang w:val="ru-RU" w:eastAsia="en-US" w:bidi="ar-SA"/>
      </w:rPr>
    </w:lvl>
    <w:lvl w:ilvl="7" w:tplc="37CCF678">
      <w:numFmt w:val="bullet"/>
      <w:lvlText w:val="•"/>
      <w:lvlJc w:val="left"/>
      <w:pPr>
        <w:ind w:left="7885" w:hanging="425"/>
      </w:pPr>
      <w:rPr>
        <w:rFonts w:hint="default"/>
        <w:lang w:val="ru-RU" w:eastAsia="en-US" w:bidi="ar-SA"/>
      </w:rPr>
    </w:lvl>
    <w:lvl w:ilvl="8" w:tplc="121AF138">
      <w:numFmt w:val="bullet"/>
      <w:lvlText w:val="•"/>
      <w:lvlJc w:val="left"/>
      <w:pPr>
        <w:ind w:left="9129" w:hanging="425"/>
      </w:pPr>
      <w:rPr>
        <w:rFonts w:hint="default"/>
        <w:lang w:val="ru-RU" w:eastAsia="en-US" w:bidi="ar-SA"/>
      </w:rPr>
    </w:lvl>
  </w:abstractNum>
  <w:abstractNum w:abstractNumId="20">
    <w:nsid w:val="18EF32E6"/>
    <w:multiLevelType w:val="multilevel"/>
    <w:tmpl w:val="16005D20"/>
    <w:lvl w:ilvl="0">
      <w:start w:val="3"/>
      <w:numFmt w:val="decimal"/>
      <w:lvlText w:val="%1"/>
      <w:lvlJc w:val="left"/>
      <w:pPr>
        <w:ind w:left="1839" w:hanging="420"/>
        <w:jc w:val="left"/>
      </w:pPr>
      <w:rPr>
        <w:rFonts w:hint="default"/>
        <w:lang w:val="ru-RU" w:eastAsia="en-US" w:bidi="ar-SA"/>
      </w:rPr>
    </w:lvl>
    <w:lvl w:ilvl="1">
      <w:start w:val="1"/>
      <w:numFmt w:val="decimal"/>
      <w:lvlText w:val="%1.%2"/>
      <w:lvlJc w:val="left"/>
      <w:pPr>
        <w:ind w:left="1839"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2308" w:hanging="28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370" w:hanging="280"/>
      </w:pPr>
      <w:rPr>
        <w:rFonts w:hint="default"/>
        <w:lang w:val="ru-RU" w:eastAsia="en-US" w:bidi="ar-SA"/>
      </w:rPr>
    </w:lvl>
    <w:lvl w:ilvl="4">
      <w:numFmt w:val="bullet"/>
      <w:lvlText w:val="•"/>
      <w:lvlJc w:val="left"/>
      <w:pPr>
        <w:ind w:left="5406" w:hanging="280"/>
      </w:pPr>
      <w:rPr>
        <w:rFonts w:hint="default"/>
        <w:lang w:val="ru-RU" w:eastAsia="en-US" w:bidi="ar-SA"/>
      </w:rPr>
    </w:lvl>
    <w:lvl w:ilvl="5">
      <w:numFmt w:val="bullet"/>
      <w:lvlText w:val="•"/>
      <w:lvlJc w:val="left"/>
      <w:pPr>
        <w:ind w:left="6441" w:hanging="280"/>
      </w:pPr>
      <w:rPr>
        <w:rFonts w:hint="default"/>
        <w:lang w:val="ru-RU" w:eastAsia="en-US" w:bidi="ar-SA"/>
      </w:rPr>
    </w:lvl>
    <w:lvl w:ilvl="6">
      <w:numFmt w:val="bullet"/>
      <w:lvlText w:val="•"/>
      <w:lvlJc w:val="left"/>
      <w:pPr>
        <w:ind w:left="7476" w:hanging="280"/>
      </w:pPr>
      <w:rPr>
        <w:rFonts w:hint="default"/>
        <w:lang w:val="ru-RU" w:eastAsia="en-US" w:bidi="ar-SA"/>
      </w:rPr>
    </w:lvl>
    <w:lvl w:ilvl="7">
      <w:numFmt w:val="bullet"/>
      <w:lvlText w:val="•"/>
      <w:lvlJc w:val="left"/>
      <w:pPr>
        <w:ind w:left="8512" w:hanging="280"/>
      </w:pPr>
      <w:rPr>
        <w:rFonts w:hint="default"/>
        <w:lang w:val="ru-RU" w:eastAsia="en-US" w:bidi="ar-SA"/>
      </w:rPr>
    </w:lvl>
    <w:lvl w:ilvl="8">
      <w:numFmt w:val="bullet"/>
      <w:lvlText w:val="•"/>
      <w:lvlJc w:val="left"/>
      <w:pPr>
        <w:ind w:left="9547" w:hanging="280"/>
      </w:pPr>
      <w:rPr>
        <w:rFonts w:hint="default"/>
        <w:lang w:val="ru-RU" w:eastAsia="en-US" w:bidi="ar-SA"/>
      </w:rPr>
    </w:lvl>
  </w:abstractNum>
  <w:abstractNum w:abstractNumId="21">
    <w:nsid w:val="192A1982"/>
    <w:multiLevelType w:val="hybridMultilevel"/>
    <w:tmpl w:val="A9440BAA"/>
    <w:lvl w:ilvl="0" w:tplc="D0862CDA">
      <w:start w:val="1"/>
      <w:numFmt w:val="decimal"/>
      <w:lvlText w:val="%1."/>
      <w:lvlJc w:val="left"/>
      <w:pPr>
        <w:ind w:left="54" w:hanging="42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9A08B14">
      <w:numFmt w:val="bullet"/>
      <w:lvlText w:val="•"/>
      <w:lvlJc w:val="left"/>
      <w:pPr>
        <w:ind w:left="1174" w:hanging="424"/>
      </w:pPr>
      <w:rPr>
        <w:rFonts w:hint="default"/>
        <w:lang w:val="ru-RU" w:eastAsia="en-US" w:bidi="ar-SA"/>
      </w:rPr>
    </w:lvl>
    <w:lvl w:ilvl="2" w:tplc="E9F88F22">
      <w:numFmt w:val="bullet"/>
      <w:lvlText w:val="•"/>
      <w:lvlJc w:val="left"/>
      <w:pPr>
        <w:ind w:left="2288" w:hanging="424"/>
      </w:pPr>
      <w:rPr>
        <w:rFonts w:hint="default"/>
        <w:lang w:val="ru-RU" w:eastAsia="en-US" w:bidi="ar-SA"/>
      </w:rPr>
    </w:lvl>
    <w:lvl w:ilvl="3" w:tplc="9460C294">
      <w:numFmt w:val="bullet"/>
      <w:lvlText w:val="•"/>
      <w:lvlJc w:val="left"/>
      <w:pPr>
        <w:ind w:left="3402" w:hanging="424"/>
      </w:pPr>
      <w:rPr>
        <w:rFonts w:hint="default"/>
        <w:lang w:val="ru-RU" w:eastAsia="en-US" w:bidi="ar-SA"/>
      </w:rPr>
    </w:lvl>
    <w:lvl w:ilvl="4" w:tplc="2012A996">
      <w:numFmt w:val="bullet"/>
      <w:lvlText w:val="•"/>
      <w:lvlJc w:val="left"/>
      <w:pPr>
        <w:ind w:left="4517" w:hanging="424"/>
      </w:pPr>
      <w:rPr>
        <w:rFonts w:hint="default"/>
        <w:lang w:val="ru-RU" w:eastAsia="en-US" w:bidi="ar-SA"/>
      </w:rPr>
    </w:lvl>
    <w:lvl w:ilvl="5" w:tplc="52001B78">
      <w:numFmt w:val="bullet"/>
      <w:lvlText w:val="•"/>
      <w:lvlJc w:val="left"/>
      <w:pPr>
        <w:ind w:left="5631" w:hanging="424"/>
      </w:pPr>
      <w:rPr>
        <w:rFonts w:hint="default"/>
        <w:lang w:val="ru-RU" w:eastAsia="en-US" w:bidi="ar-SA"/>
      </w:rPr>
    </w:lvl>
    <w:lvl w:ilvl="6" w:tplc="1BA842FE">
      <w:numFmt w:val="bullet"/>
      <w:lvlText w:val="•"/>
      <w:lvlJc w:val="left"/>
      <w:pPr>
        <w:ind w:left="6745" w:hanging="424"/>
      </w:pPr>
      <w:rPr>
        <w:rFonts w:hint="default"/>
        <w:lang w:val="ru-RU" w:eastAsia="en-US" w:bidi="ar-SA"/>
      </w:rPr>
    </w:lvl>
    <w:lvl w:ilvl="7" w:tplc="5936C7A2">
      <w:numFmt w:val="bullet"/>
      <w:lvlText w:val="•"/>
      <w:lvlJc w:val="left"/>
      <w:pPr>
        <w:ind w:left="7860" w:hanging="424"/>
      </w:pPr>
      <w:rPr>
        <w:rFonts w:hint="default"/>
        <w:lang w:val="ru-RU" w:eastAsia="en-US" w:bidi="ar-SA"/>
      </w:rPr>
    </w:lvl>
    <w:lvl w:ilvl="8" w:tplc="1BD4DF10">
      <w:numFmt w:val="bullet"/>
      <w:lvlText w:val="•"/>
      <w:lvlJc w:val="left"/>
      <w:pPr>
        <w:ind w:left="8974" w:hanging="424"/>
      </w:pPr>
      <w:rPr>
        <w:rFonts w:hint="default"/>
        <w:lang w:val="ru-RU" w:eastAsia="en-US" w:bidi="ar-SA"/>
      </w:rPr>
    </w:lvl>
  </w:abstractNum>
  <w:abstractNum w:abstractNumId="22">
    <w:nsid w:val="1DAF68D3"/>
    <w:multiLevelType w:val="hybridMultilevel"/>
    <w:tmpl w:val="85E897FC"/>
    <w:lvl w:ilvl="0" w:tplc="33B04A5C">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ru-RU" w:eastAsia="en-US" w:bidi="ar-SA"/>
      </w:rPr>
    </w:lvl>
    <w:lvl w:ilvl="1" w:tplc="2D1CF42E">
      <w:numFmt w:val="bullet"/>
      <w:lvlText w:val="•"/>
      <w:lvlJc w:val="left"/>
      <w:pPr>
        <w:ind w:left="1413" w:hanging="567"/>
      </w:pPr>
      <w:rPr>
        <w:rFonts w:hint="default"/>
        <w:lang w:val="ru-RU" w:eastAsia="en-US" w:bidi="ar-SA"/>
      </w:rPr>
    </w:lvl>
    <w:lvl w:ilvl="2" w:tplc="2574405A">
      <w:numFmt w:val="bullet"/>
      <w:lvlText w:val="•"/>
      <w:lvlJc w:val="left"/>
      <w:pPr>
        <w:ind w:left="2547" w:hanging="567"/>
      </w:pPr>
      <w:rPr>
        <w:rFonts w:hint="default"/>
        <w:lang w:val="ru-RU" w:eastAsia="en-US" w:bidi="ar-SA"/>
      </w:rPr>
    </w:lvl>
    <w:lvl w:ilvl="3" w:tplc="35B6DEB4">
      <w:numFmt w:val="bullet"/>
      <w:lvlText w:val="•"/>
      <w:lvlJc w:val="left"/>
      <w:pPr>
        <w:ind w:left="3681" w:hanging="567"/>
      </w:pPr>
      <w:rPr>
        <w:rFonts w:hint="default"/>
        <w:lang w:val="ru-RU" w:eastAsia="en-US" w:bidi="ar-SA"/>
      </w:rPr>
    </w:lvl>
    <w:lvl w:ilvl="4" w:tplc="623C20D0">
      <w:numFmt w:val="bullet"/>
      <w:lvlText w:val="•"/>
      <w:lvlJc w:val="left"/>
      <w:pPr>
        <w:ind w:left="4815" w:hanging="567"/>
      </w:pPr>
      <w:rPr>
        <w:rFonts w:hint="default"/>
        <w:lang w:val="ru-RU" w:eastAsia="en-US" w:bidi="ar-SA"/>
      </w:rPr>
    </w:lvl>
    <w:lvl w:ilvl="5" w:tplc="4056B686">
      <w:numFmt w:val="bullet"/>
      <w:lvlText w:val="•"/>
      <w:lvlJc w:val="left"/>
      <w:pPr>
        <w:ind w:left="5949" w:hanging="567"/>
      </w:pPr>
      <w:rPr>
        <w:rFonts w:hint="default"/>
        <w:lang w:val="ru-RU" w:eastAsia="en-US" w:bidi="ar-SA"/>
      </w:rPr>
    </w:lvl>
    <w:lvl w:ilvl="6" w:tplc="C56429B8">
      <w:numFmt w:val="bullet"/>
      <w:lvlText w:val="•"/>
      <w:lvlJc w:val="left"/>
      <w:pPr>
        <w:ind w:left="7082" w:hanging="567"/>
      </w:pPr>
      <w:rPr>
        <w:rFonts w:hint="default"/>
        <w:lang w:val="ru-RU" w:eastAsia="en-US" w:bidi="ar-SA"/>
      </w:rPr>
    </w:lvl>
    <w:lvl w:ilvl="7" w:tplc="E6945BE6">
      <w:numFmt w:val="bullet"/>
      <w:lvlText w:val="•"/>
      <w:lvlJc w:val="left"/>
      <w:pPr>
        <w:ind w:left="8216" w:hanging="567"/>
      </w:pPr>
      <w:rPr>
        <w:rFonts w:hint="default"/>
        <w:lang w:val="ru-RU" w:eastAsia="en-US" w:bidi="ar-SA"/>
      </w:rPr>
    </w:lvl>
    <w:lvl w:ilvl="8" w:tplc="EBA4A33E">
      <w:numFmt w:val="bullet"/>
      <w:lvlText w:val="•"/>
      <w:lvlJc w:val="left"/>
      <w:pPr>
        <w:ind w:left="9350" w:hanging="567"/>
      </w:pPr>
      <w:rPr>
        <w:rFonts w:hint="default"/>
        <w:lang w:val="ru-RU" w:eastAsia="en-US" w:bidi="ar-SA"/>
      </w:rPr>
    </w:lvl>
  </w:abstractNum>
  <w:abstractNum w:abstractNumId="23">
    <w:nsid w:val="1DFA4188"/>
    <w:multiLevelType w:val="hybridMultilevel"/>
    <w:tmpl w:val="995ABB76"/>
    <w:lvl w:ilvl="0" w:tplc="34A656A4">
      <w:start w:val="1"/>
      <w:numFmt w:val="decimal"/>
      <w:lvlText w:val="%1."/>
      <w:lvlJc w:val="left"/>
      <w:pPr>
        <w:ind w:left="1970"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66DBAA">
      <w:numFmt w:val="bullet"/>
      <w:lvlText w:val="✓"/>
      <w:lvlJc w:val="left"/>
      <w:pPr>
        <w:ind w:left="1714" w:hanging="360"/>
      </w:pPr>
      <w:rPr>
        <w:rFonts w:ascii="Segoe UI Symbol" w:eastAsia="Segoe UI Symbol" w:hAnsi="Segoe UI Symbol" w:cs="Segoe UI Symbol" w:hint="default"/>
        <w:b w:val="0"/>
        <w:bCs w:val="0"/>
        <w:i w:val="0"/>
        <w:iCs w:val="0"/>
        <w:spacing w:val="0"/>
        <w:w w:val="105"/>
        <w:sz w:val="28"/>
        <w:szCs w:val="28"/>
        <w:lang w:val="ru-RU" w:eastAsia="en-US" w:bidi="ar-SA"/>
      </w:rPr>
    </w:lvl>
    <w:lvl w:ilvl="2" w:tplc="AF9467D6">
      <w:numFmt w:val="bullet"/>
      <w:lvlText w:val="•"/>
      <w:lvlJc w:val="left"/>
      <w:pPr>
        <w:ind w:left="3036" w:hanging="360"/>
      </w:pPr>
      <w:rPr>
        <w:rFonts w:hint="default"/>
        <w:lang w:val="ru-RU" w:eastAsia="en-US" w:bidi="ar-SA"/>
      </w:rPr>
    </w:lvl>
    <w:lvl w:ilvl="3" w:tplc="0BF0766C">
      <w:numFmt w:val="bullet"/>
      <w:lvlText w:val="•"/>
      <w:lvlJc w:val="left"/>
      <w:pPr>
        <w:ind w:left="4112" w:hanging="360"/>
      </w:pPr>
      <w:rPr>
        <w:rFonts w:hint="default"/>
        <w:lang w:val="ru-RU" w:eastAsia="en-US" w:bidi="ar-SA"/>
      </w:rPr>
    </w:lvl>
    <w:lvl w:ilvl="4" w:tplc="6F08EEA8">
      <w:numFmt w:val="bullet"/>
      <w:lvlText w:val="•"/>
      <w:lvlJc w:val="left"/>
      <w:pPr>
        <w:ind w:left="5189" w:hanging="360"/>
      </w:pPr>
      <w:rPr>
        <w:rFonts w:hint="default"/>
        <w:lang w:val="ru-RU" w:eastAsia="en-US" w:bidi="ar-SA"/>
      </w:rPr>
    </w:lvl>
    <w:lvl w:ilvl="5" w:tplc="5462B38C">
      <w:numFmt w:val="bullet"/>
      <w:lvlText w:val="•"/>
      <w:lvlJc w:val="left"/>
      <w:pPr>
        <w:ind w:left="6265" w:hanging="360"/>
      </w:pPr>
      <w:rPr>
        <w:rFonts w:hint="default"/>
        <w:lang w:val="ru-RU" w:eastAsia="en-US" w:bidi="ar-SA"/>
      </w:rPr>
    </w:lvl>
    <w:lvl w:ilvl="6" w:tplc="868E8A96">
      <w:numFmt w:val="bullet"/>
      <w:lvlText w:val="•"/>
      <w:lvlJc w:val="left"/>
      <w:pPr>
        <w:ind w:left="7341" w:hanging="360"/>
      </w:pPr>
      <w:rPr>
        <w:rFonts w:hint="default"/>
        <w:lang w:val="ru-RU" w:eastAsia="en-US" w:bidi="ar-SA"/>
      </w:rPr>
    </w:lvl>
    <w:lvl w:ilvl="7" w:tplc="263ACD70">
      <w:numFmt w:val="bullet"/>
      <w:lvlText w:val="•"/>
      <w:lvlJc w:val="left"/>
      <w:pPr>
        <w:ind w:left="8418" w:hanging="360"/>
      </w:pPr>
      <w:rPr>
        <w:rFonts w:hint="default"/>
        <w:lang w:val="ru-RU" w:eastAsia="en-US" w:bidi="ar-SA"/>
      </w:rPr>
    </w:lvl>
    <w:lvl w:ilvl="8" w:tplc="D0EEF05E">
      <w:numFmt w:val="bullet"/>
      <w:lvlText w:val="•"/>
      <w:lvlJc w:val="left"/>
      <w:pPr>
        <w:ind w:left="9494" w:hanging="360"/>
      </w:pPr>
      <w:rPr>
        <w:rFonts w:hint="default"/>
        <w:lang w:val="ru-RU" w:eastAsia="en-US" w:bidi="ar-SA"/>
      </w:rPr>
    </w:lvl>
  </w:abstractNum>
  <w:abstractNum w:abstractNumId="24">
    <w:nsid w:val="1F0B155D"/>
    <w:multiLevelType w:val="hybridMultilevel"/>
    <w:tmpl w:val="8D4651C6"/>
    <w:lvl w:ilvl="0" w:tplc="A7BEC8E4">
      <w:start w:val="1"/>
      <w:numFmt w:val="decimal"/>
      <w:lvlText w:val="%1."/>
      <w:lvlJc w:val="left"/>
      <w:pPr>
        <w:ind w:left="829" w:hanging="211"/>
        <w:jc w:val="right"/>
      </w:pPr>
      <w:rPr>
        <w:rFonts w:hint="default"/>
        <w:spacing w:val="0"/>
        <w:w w:val="90"/>
        <w:lang w:val="ru-RU" w:eastAsia="en-US" w:bidi="ar-SA"/>
      </w:rPr>
    </w:lvl>
    <w:lvl w:ilvl="1" w:tplc="5AF6E0C4">
      <w:numFmt w:val="bullet"/>
      <w:lvlText w:val="•"/>
      <w:lvlJc w:val="left"/>
      <w:pPr>
        <w:ind w:left="1786" w:hanging="211"/>
      </w:pPr>
      <w:rPr>
        <w:rFonts w:hint="default"/>
        <w:lang w:val="ru-RU" w:eastAsia="en-US" w:bidi="ar-SA"/>
      </w:rPr>
    </w:lvl>
    <w:lvl w:ilvl="2" w:tplc="6276CDF4">
      <w:numFmt w:val="bullet"/>
      <w:lvlText w:val="•"/>
      <w:lvlJc w:val="left"/>
      <w:pPr>
        <w:ind w:left="2753" w:hanging="211"/>
      </w:pPr>
      <w:rPr>
        <w:rFonts w:hint="default"/>
        <w:lang w:val="ru-RU" w:eastAsia="en-US" w:bidi="ar-SA"/>
      </w:rPr>
    </w:lvl>
    <w:lvl w:ilvl="3" w:tplc="A7B0B12E">
      <w:numFmt w:val="bullet"/>
      <w:lvlText w:val="•"/>
      <w:lvlJc w:val="left"/>
      <w:pPr>
        <w:ind w:left="3720" w:hanging="211"/>
      </w:pPr>
      <w:rPr>
        <w:rFonts w:hint="default"/>
        <w:lang w:val="ru-RU" w:eastAsia="en-US" w:bidi="ar-SA"/>
      </w:rPr>
    </w:lvl>
    <w:lvl w:ilvl="4" w:tplc="CF2EA240">
      <w:numFmt w:val="bullet"/>
      <w:lvlText w:val="•"/>
      <w:lvlJc w:val="left"/>
      <w:pPr>
        <w:ind w:left="4687" w:hanging="211"/>
      </w:pPr>
      <w:rPr>
        <w:rFonts w:hint="default"/>
        <w:lang w:val="ru-RU" w:eastAsia="en-US" w:bidi="ar-SA"/>
      </w:rPr>
    </w:lvl>
    <w:lvl w:ilvl="5" w:tplc="16263774">
      <w:numFmt w:val="bullet"/>
      <w:lvlText w:val="•"/>
      <w:lvlJc w:val="left"/>
      <w:pPr>
        <w:ind w:left="5654" w:hanging="211"/>
      </w:pPr>
      <w:rPr>
        <w:rFonts w:hint="default"/>
        <w:lang w:val="ru-RU" w:eastAsia="en-US" w:bidi="ar-SA"/>
      </w:rPr>
    </w:lvl>
    <w:lvl w:ilvl="6" w:tplc="D382C9B6">
      <w:numFmt w:val="bullet"/>
      <w:lvlText w:val="•"/>
      <w:lvlJc w:val="left"/>
      <w:pPr>
        <w:ind w:left="6621" w:hanging="211"/>
      </w:pPr>
      <w:rPr>
        <w:rFonts w:hint="default"/>
        <w:lang w:val="ru-RU" w:eastAsia="en-US" w:bidi="ar-SA"/>
      </w:rPr>
    </w:lvl>
    <w:lvl w:ilvl="7" w:tplc="C63CA390">
      <w:numFmt w:val="bullet"/>
      <w:lvlText w:val="•"/>
      <w:lvlJc w:val="left"/>
      <w:pPr>
        <w:ind w:left="7588" w:hanging="211"/>
      </w:pPr>
      <w:rPr>
        <w:rFonts w:hint="default"/>
        <w:lang w:val="ru-RU" w:eastAsia="en-US" w:bidi="ar-SA"/>
      </w:rPr>
    </w:lvl>
    <w:lvl w:ilvl="8" w:tplc="44CCA2C6">
      <w:numFmt w:val="bullet"/>
      <w:lvlText w:val="•"/>
      <w:lvlJc w:val="left"/>
      <w:pPr>
        <w:ind w:left="8555" w:hanging="211"/>
      </w:pPr>
      <w:rPr>
        <w:rFonts w:hint="default"/>
        <w:lang w:val="ru-RU" w:eastAsia="en-US" w:bidi="ar-SA"/>
      </w:rPr>
    </w:lvl>
  </w:abstractNum>
  <w:abstractNum w:abstractNumId="25">
    <w:nsid w:val="20BF7E12"/>
    <w:multiLevelType w:val="multilevel"/>
    <w:tmpl w:val="2DAC8A2E"/>
    <w:lvl w:ilvl="0">
      <w:start w:val="2"/>
      <w:numFmt w:val="decimal"/>
      <w:lvlText w:val="%1"/>
      <w:lvlJc w:val="left"/>
      <w:pPr>
        <w:ind w:left="474" w:hanging="420"/>
        <w:jc w:val="left"/>
      </w:pPr>
      <w:rPr>
        <w:rFonts w:hint="default"/>
        <w:lang w:val="ru-RU" w:eastAsia="en-US" w:bidi="ar-SA"/>
      </w:rPr>
    </w:lvl>
    <w:lvl w:ilvl="1">
      <w:start w:val="1"/>
      <w:numFmt w:val="decimal"/>
      <w:lvlText w:val="%1.%2"/>
      <w:lvlJc w:val="left"/>
      <w:pPr>
        <w:ind w:left="474"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24" w:hanging="420"/>
      </w:pPr>
      <w:rPr>
        <w:rFonts w:hint="default"/>
        <w:lang w:val="ru-RU" w:eastAsia="en-US" w:bidi="ar-SA"/>
      </w:rPr>
    </w:lvl>
    <w:lvl w:ilvl="3">
      <w:numFmt w:val="bullet"/>
      <w:lvlText w:val="•"/>
      <w:lvlJc w:val="left"/>
      <w:pPr>
        <w:ind w:left="3696" w:hanging="420"/>
      </w:pPr>
      <w:rPr>
        <w:rFonts w:hint="default"/>
        <w:lang w:val="ru-RU" w:eastAsia="en-US" w:bidi="ar-SA"/>
      </w:rPr>
    </w:lvl>
    <w:lvl w:ilvl="4">
      <w:numFmt w:val="bullet"/>
      <w:lvlText w:val="•"/>
      <w:lvlJc w:val="left"/>
      <w:pPr>
        <w:ind w:left="4769" w:hanging="420"/>
      </w:pPr>
      <w:rPr>
        <w:rFonts w:hint="default"/>
        <w:lang w:val="ru-RU" w:eastAsia="en-US" w:bidi="ar-SA"/>
      </w:rPr>
    </w:lvl>
    <w:lvl w:ilvl="5">
      <w:numFmt w:val="bullet"/>
      <w:lvlText w:val="•"/>
      <w:lvlJc w:val="left"/>
      <w:pPr>
        <w:ind w:left="5841" w:hanging="420"/>
      </w:pPr>
      <w:rPr>
        <w:rFonts w:hint="default"/>
        <w:lang w:val="ru-RU" w:eastAsia="en-US" w:bidi="ar-SA"/>
      </w:rPr>
    </w:lvl>
    <w:lvl w:ilvl="6">
      <w:numFmt w:val="bullet"/>
      <w:lvlText w:val="•"/>
      <w:lvlJc w:val="left"/>
      <w:pPr>
        <w:ind w:left="6913" w:hanging="420"/>
      </w:pPr>
      <w:rPr>
        <w:rFonts w:hint="default"/>
        <w:lang w:val="ru-RU" w:eastAsia="en-US" w:bidi="ar-SA"/>
      </w:rPr>
    </w:lvl>
    <w:lvl w:ilvl="7">
      <w:numFmt w:val="bullet"/>
      <w:lvlText w:val="•"/>
      <w:lvlJc w:val="left"/>
      <w:pPr>
        <w:ind w:left="7986" w:hanging="420"/>
      </w:pPr>
      <w:rPr>
        <w:rFonts w:hint="default"/>
        <w:lang w:val="ru-RU" w:eastAsia="en-US" w:bidi="ar-SA"/>
      </w:rPr>
    </w:lvl>
    <w:lvl w:ilvl="8">
      <w:numFmt w:val="bullet"/>
      <w:lvlText w:val="•"/>
      <w:lvlJc w:val="left"/>
      <w:pPr>
        <w:ind w:left="9058" w:hanging="420"/>
      </w:pPr>
      <w:rPr>
        <w:rFonts w:hint="default"/>
        <w:lang w:val="ru-RU" w:eastAsia="en-US" w:bidi="ar-SA"/>
      </w:rPr>
    </w:lvl>
  </w:abstractNum>
  <w:abstractNum w:abstractNumId="26">
    <w:nsid w:val="21167E4F"/>
    <w:multiLevelType w:val="hybridMultilevel"/>
    <w:tmpl w:val="CA14091C"/>
    <w:lvl w:ilvl="0" w:tplc="F93866CA">
      <w:numFmt w:val="bullet"/>
      <w:lvlText w:val="-"/>
      <w:lvlJc w:val="left"/>
      <w:pPr>
        <w:ind w:left="829"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CC6A92F4">
      <w:numFmt w:val="bullet"/>
      <w:lvlText w:val="•"/>
      <w:lvlJc w:val="left"/>
      <w:pPr>
        <w:ind w:left="1786" w:hanging="219"/>
      </w:pPr>
      <w:rPr>
        <w:rFonts w:hint="default"/>
        <w:lang w:val="ru-RU" w:eastAsia="en-US" w:bidi="ar-SA"/>
      </w:rPr>
    </w:lvl>
    <w:lvl w:ilvl="2" w:tplc="281875C4">
      <w:numFmt w:val="bullet"/>
      <w:lvlText w:val="•"/>
      <w:lvlJc w:val="left"/>
      <w:pPr>
        <w:ind w:left="2753" w:hanging="219"/>
      </w:pPr>
      <w:rPr>
        <w:rFonts w:hint="default"/>
        <w:lang w:val="ru-RU" w:eastAsia="en-US" w:bidi="ar-SA"/>
      </w:rPr>
    </w:lvl>
    <w:lvl w:ilvl="3" w:tplc="41802F88">
      <w:numFmt w:val="bullet"/>
      <w:lvlText w:val="•"/>
      <w:lvlJc w:val="left"/>
      <w:pPr>
        <w:ind w:left="3720" w:hanging="219"/>
      </w:pPr>
      <w:rPr>
        <w:rFonts w:hint="default"/>
        <w:lang w:val="ru-RU" w:eastAsia="en-US" w:bidi="ar-SA"/>
      </w:rPr>
    </w:lvl>
    <w:lvl w:ilvl="4" w:tplc="C1A200D6">
      <w:numFmt w:val="bullet"/>
      <w:lvlText w:val="•"/>
      <w:lvlJc w:val="left"/>
      <w:pPr>
        <w:ind w:left="4687" w:hanging="219"/>
      </w:pPr>
      <w:rPr>
        <w:rFonts w:hint="default"/>
        <w:lang w:val="ru-RU" w:eastAsia="en-US" w:bidi="ar-SA"/>
      </w:rPr>
    </w:lvl>
    <w:lvl w:ilvl="5" w:tplc="893ADCDC">
      <w:numFmt w:val="bullet"/>
      <w:lvlText w:val="•"/>
      <w:lvlJc w:val="left"/>
      <w:pPr>
        <w:ind w:left="5654" w:hanging="219"/>
      </w:pPr>
      <w:rPr>
        <w:rFonts w:hint="default"/>
        <w:lang w:val="ru-RU" w:eastAsia="en-US" w:bidi="ar-SA"/>
      </w:rPr>
    </w:lvl>
    <w:lvl w:ilvl="6" w:tplc="600C0D02">
      <w:numFmt w:val="bullet"/>
      <w:lvlText w:val="•"/>
      <w:lvlJc w:val="left"/>
      <w:pPr>
        <w:ind w:left="6621" w:hanging="219"/>
      </w:pPr>
      <w:rPr>
        <w:rFonts w:hint="default"/>
        <w:lang w:val="ru-RU" w:eastAsia="en-US" w:bidi="ar-SA"/>
      </w:rPr>
    </w:lvl>
    <w:lvl w:ilvl="7" w:tplc="5D2CEADE">
      <w:numFmt w:val="bullet"/>
      <w:lvlText w:val="•"/>
      <w:lvlJc w:val="left"/>
      <w:pPr>
        <w:ind w:left="7588" w:hanging="219"/>
      </w:pPr>
      <w:rPr>
        <w:rFonts w:hint="default"/>
        <w:lang w:val="ru-RU" w:eastAsia="en-US" w:bidi="ar-SA"/>
      </w:rPr>
    </w:lvl>
    <w:lvl w:ilvl="8" w:tplc="073AA5DE">
      <w:numFmt w:val="bullet"/>
      <w:lvlText w:val="•"/>
      <w:lvlJc w:val="left"/>
      <w:pPr>
        <w:ind w:left="8555" w:hanging="219"/>
      </w:pPr>
      <w:rPr>
        <w:rFonts w:hint="default"/>
        <w:lang w:val="ru-RU" w:eastAsia="en-US" w:bidi="ar-SA"/>
      </w:rPr>
    </w:lvl>
  </w:abstractNum>
  <w:abstractNum w:abstractNumId="27">
    <w:nsid w:val="212A0500"/>
    <w:multiLevelType w:val="hybridMultilevel"/>
    <w:tmpl w:val="010EB464"/>
    <w:lvl w:ilvl="0" w:tplc="E3F84650">
      <w:start w:val="1"/>
      <w:numFmt w:val="decimal"/>
      <w:lvlText w:val="%1)"/>
      <w:lvlJc w:val="left"/>
      <w:pPr>
        <w:ind w:left="1578"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5E4BA8">
      <w:numFmt w:val="bullet"/>
      <w:lvlText w:val="•"/>
      <w:lvlJc w:val="left"/>
      <w:pPr>
        <w:ind w:left="2542" w:hanging="303"/>
      </w:pPr>
      <w:rPr>
        <w:rFonts w:hint="default"/>
        <w:lang w:val="ru-RU" w:eastAsia="en-US" w:bidi="ar-SA"/>
      </w:rPr>
    </w:lvl>
    <w:lvl w:ilvl="2" w:tplc="BF245BF2">
      <w:numFmt w:val="bullet"/>
      <w:lvlText w:val="•"/>
      <w:lvlJc w:val="left"/>
      <w:pPr>
        <w:ind w:left="3504" w:hanging="303"/>
      </w:pPr>
      <w:rPr>
        <w:rFonts w:hint="default"/>
        <w:lang w:val="ru-RU" w:eastAsia="en-US" w:bidi="ar-SA"/>
      </w:rPr>
    </w:lvl>
    <w:lvl w:ilvl="3" w:tplc="B990727A">
      <w:numFmt w:val="bullet"/>
      <w:lvlText w:val="•"/>
      <w:lvlJc w:val="left"/>
      <w:pPr>
        <w:ind w:left="4466" w:hanging="303"/>
      </w:pPr>
      <w:rPr>
        <w:rFonts w:hint="default"/>
        <w:lang w:val="ru-RU" w:eastAsia="en-US" w:bidi="ar-SA"/>
      </w:rPr>
    </w:lvl>
    <w:lvl w:ilvl="4" w:tplc="43ACB1A4">
      <w:numFmt w:val="bullet"/>
      <w:lvlText w:val="•"/>
      <w:lvlJc w:val="left"/>
      <w:pPr>
        <w:ind w:left="5429" w:hanging="303"/>
      </w:pPr>
      <w:rPr>
        <w:rFonts w:hint="default"/>
        <w:lang w:val="ru-RU" w:eastAsia="en-US" w:bidi="ar-SA"/>
      </w:rPr>
    </w:lvl>
    <w:lvl w:ilvl="5" w:tplc="6CBAB4FA">
      <w:numFmt w:val="bullet"/>
      <w:lvlText w:val="•"/>
      <w:lvlJc w:val="left"/>
      <w:pPr>
        <w:ind w:left="6391" w:hanging="303"/>
      </w:pPr>
      <w:rPr>
        <w:rFonts w:hint="default"/>
        <w:lang w:val="ru-RU" w:eastAsia="en-US" w:bidi="ar-SA"/>
      </w:rPr>
    </w:lvl>
    <w:lvl w:ilvl="6" w:tplc="7214E662">
      <w:numFmt w:val="bullet"/>
      <w:lvlText w:val="•"/>
      <w:lvlJc w:val="left"/>
      <w:pPr>
        <w:ind w:left="7353" w:hanging="303"/>
      </w:pPr>
      <w:rPr>
        <w:rFonts w:hint="default"/>
        <w:lang w:val="ru-RU" w:eastAsia="en-US" w:bidi="ar-SA"/>
      </w:rPr>
    </w:lvl>
    <w:lvl w:ilvl="7" w:tplc="D678605C">
      <w:numFmt w:val="bullet"/>
      <w:lvlText w:val="•"/>
      <w:lvlJc w:val="left"/>
      <w:pPr>
        <w:ind w:left="8316" w:hanging="303"/>
      </w:pPr>
      <w:rPr>
        <w:rFonts w:hint="default"/>
        <w:lang w:val="ru-RU" w:eastAsia="en-US" w:bidi="ar-SA"/>
      </w:rPr>
    </w:lvl>
    <w:lvl w:ilvl="8" w:tplc="096817FA">
      <w:numFmt w:val="bullet"/>
      <w:lvlText w:val="•"/>
      <w:lvlJc w:val="left"/>
      <w:pPr>
        <w:ind w:left="9278" w:hanging="303"/>
      </w:pPr>
      <w:rPr>
        <w:rFonts w:hint="default"/>
        <w:lang w:val="ru-RU" w:eastAsia="en-US" w:bidi="ar-SA"/>
      </w:rPr>
    </w:lvl>
  </w:abstractNum>
  <w:abstractNum w:abstractNumId="28">
    <w:nsid w:val="235C2F40"/>
    <w:multiLevelType w:val="hybridMultilevel"/>
    <w:tmpl w:val="D95ADE40"/>
    <w:lvl w:ilvl="0" w:tplc="D40685DE">
      <w:numFmt w:val="bullet"/>
      <w:lvlText w:val="•"/>
      <w:lvlJc w:val="left"/>
      <w:pPr>
        <w:ind w:left="71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210C188A">
      <w:numFmt w:val="bullet"/>
      <w:lvlText w:val="•"/>
      <w:lvlJc w:val="left"/>
      <w:pPr>
        <w:ind w:left="1794" w:hanging="708"/>
      </w:pPr>
      <w:rPr>
        <w:rFonts w:hint="default"/>
        <w:lang w:val="ru-RU" w:eastAsia="en-US" w:bidi="ar-SA"/>
      </w:rPr>
    </w:lvl>
    <w:lvl w:ilvl="2" w:tplc="E9781E12">
      <w:numFmt w:val="bullet"/>
      <w:lvlText w:val="•"/>
      <w:lvlJc w:val="left"/>
      <w:pPr>
        <w:ind w:left="2889" w:hanging="708"/>
      </w:pPr>
      <w:rPr>
        <w:rFonts w:hint="default"/>
        <w:lang w:val="ru-RU" w:eastAsia="en-US" w:bidi="ar-SA"/>
      </w:rPr>
    </w:lvl>
    <w:lvl w:ilvl="3" w:tplc="16F2A1B2">
      <w:numFmt w:val="bullet"/>
      <w:lvlText w:val="•"/>
      <w:lvlJc w:val="left"/>
      <w:pPr>
        <w:ind w:left="3984" w:hanging="708"/>
      </w:pPr>
      <w:rPr>
        <w:rFonts w:hint="default"/>
        <w:lang w:val="ru-RU" w:eastAsia="en-US" w:bidi="ar-SA"/>
      </w:rPr>
    </w:lvl>
    <w:lvl w:ilvl="4" w:tplc="C672AC0C">
      <w:numFmt w:val="bullet"/>
      <w:lvlText w:val="•"/>
      <w:lvlJc w:val="left"/>
      <w:pPr>
        <w:ind w:left="5078" w:hanging="708"/>
      </w:pPr>
      <w:rPr>
        <w:rFonts w:hint="default"/>
        <w:lang w:val="ru-RU" w:eastAsia="en-US" w:bidi="ar-SA"/>
      </w:rPr>
    </w:lvl>
    <w:lvl w:ilvl="5" w:tplc="BA4A42C2">
      <w:numFmt w:val="bullet"/>
      <w:lvlText w:val="•"/>
      <w:lvlJc w:val="left"/>
      <w:pPr>
        <w:ind w:left="6173" w:hanging="708"/>
      </w:pPr>
      <w:rPr>
        <w:rFonts w:hint="default"/>
        <w:lang w:val="ru-RU" w:eastAsia="en-US" w:bidi="ar-SA"/>
      </w:rPr>
    </w:lvl>
    <w:lvl w:ilvl="6" w:tplc="8B2A5A06">
      <w:numFmt w:val="bullet"/>
      <w:lvlText w:val="•"/>
      <w:lvlJc w:val="left"/>
      <w:pPr>
        <w:ind w:left="7268" w:hanging="708"/>
      </w:pPr>
      <w:rPr>
        <w:rFonts w:hint="default"/>
        <w:lang w:val="ru-RU" w:eastAsia="en-US" w:bidi="ar-SA"/>
      </w:rPr>
    </w:lvl>
    <w:lvl w:ilvl="7" w:tplc="EAEAB052">
      <w:numFmt w:val="bullet"/>
      <w:lvlText w:val="•"/>
      <w:lvlJc w:val="left"/>
      <w:pPr>
        <w:ind w:left="8362" w:hanging="708"/>
      </w:pPr>
      <w:rPr>
        <w:rFonts w:hint="default"/>
        <w:lang w:val="ru-RU" w:eastAsia="en-US" w:bidi="ar-SA"/>
      </w:rPr>
    </w:lvl>
    <w:lvl w:ilvl="8" w:tplc="D12C3B9A">
      <w:numFmt w:val="bullet"/>
      <w:lvlText w:val="•"/>
      <w:lvlJc w:val="left"/>
      <w:pPr>
        <w:ind w:left="9457" w:hanging="708"/>
      </w:pPr>
      <w:rPr>
        <w:rFonts w:hint="default"/>
        <w:lang w:val="ru-RU" w:eastAsia="en-US" w:bidi="ar-SA"/>
      </w:rPr>
    </w:lvl>
  </w:abstractNum>
  <w:abstractNum w:abstractNumId="29">
    <w:nsid w:val="247439FE"/>
    <w:multiLevelType w:val="multilevel"/>
    <w:tmpl w:val="7C067818"/>
    <w:lvl w:ilvl="0">
      <w:start w:val="3"/>
      <w:numFmt w:val="decimal"/>
      <w:lvlText w:val="%1"/>
      <w:lvlJc w:val="left"/>
      <w:pPr>
        <w:ind w:left="474" w:hanging="420"/>
        <w:jc w:val="left"/>
      </w:pPr>
      <w:rPr>
        <w:rFonts w:hint="default"/>
        <w:lang w:val="ru-RU" w:eastAsia="en-US" w:bidi="ar-SA"/>
      </w:rPr>
    </w:lvl>
    <w:lvl w:ilvl="1">
      <w:start w:val="1"/>
      <w:numFmt w:val="decimal"/>
      <w:lvlText w:val="%1.%2"/>
      <w:lvlJc w:val="left"/>
      <w:pPr>
        <w:ind w:left="474"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24" w:hanging="420"/>
      </w:pPr>
      <w:rPr>
        <w:rFonts w:hint="default"/>
        <w:lang w:val="ru-RU" w:eastAsia="en-US" w:bidi="ar-SA"/>
      </w:rPr>
    </w:lvl>
    <w:lvl w:ilvl="3">
      <w:numFmt w:val="bullet"/>
      <w:lvlText w:val="•"/>
      <w:lvlJc w:val="left"/>
      <w:pPr>
        <w:ind w:left="3696" w:hanging="420"/>
      </w:pPr>
      <w:rPr>
        <w:rFonts w:hint="default"/>
        <w:lang w:val="ru-RU" w:eastAsia="en-US" w:bidi="ar-SA"/>
      </w:rPr>
    </w:lvl>
    <w:lvl w:ilvl="4">
      <w:numFmt w:val="bullet"/>
      <w:lvlText w:val="•"/>
      <w:lvlJc w:val="left"/>
      <w:pPr>
        <w:ind w:left="4769" w:hanging="420"/>
      </w:pPr>
      <w:rPr>
        <w:rFonts w:hint="default"/>
        <w:lang w:val="ru-RU" w:eastAsia="en-US" w:bidi="ar-SA"/>
      </w:rPr>
    </w:lvl>
    <w:lvl w:ilvl="5">
      <w:numFmt w:val="bullet"/>
      <w:lvlText w:val="•"/>
      <w:lvlJc w:val="left"/>
      <w:pPr>
        <w:ind w:left="5841" w:hanging="420"/>
      </w:pPr>
      <w:rPr>
        <w:rFonts w:hint="default"/>
        <w:lang w:val="ru-RU" w:eastAsia="en-US" w:bidi="ar-SA"/>
      </w:rPr>
    </w:lvl>
    <w:lvl w:ilvl="6">
      <w:numFmt w:val="bullet"/>
      <w:lvlText w:val="•"/>
      <w:lvlJc w:val="left"/>
      <w:pPr>
        <w:ind w:left="6913" w:hanging="420"/>
      </w:pPr>
      <w:rPr>
        <w:rFonts w:hint="default"/>
        <w:lang w:val="ru-RU" w:eastAsia="en-US" w:bidi="ar-SA"/>
      </w:rPr>
    </w:lvl>
    <w:lvl w:ilvl="7">
      <w:numFmt w:val="bullet"/>
      <w:lvlText w:val="•"/>
      <w:lvlJc w:val="left"/>
      <w:pPr>
        <w:ind w:left="7986" w:hanging="420"/>
      </w:pPr>
      <w:rPr>
        <w:rFonts w:hint="default"/>
        <w:lang w:val="ru-RU" w:eastAsia="en-US" w:bidi="ar-SA"/>
      </w:rPr>
    </w:lvl>
    <w:lvl w:ilvl="8">
      <w:numFmt w:val="bullet"/>
      <w:lvlText w:val="•"/>
      <w:lvlJc w:val="left"/>
      <w:pPr>
        <w:ind w:left="9058" w:hanging="420"/>
      </w:pPr>
      <w:rPr>
        <w:rFonts w:hint="default"/>
        <w:lang w:val="ru-RU" w:eastAsia="en-US" w:bidi="ar-SA"/>
      </w:rPr>
    </w:lvl>
  </w:abstractNum>
  <w:abstractNum w:abstractNumId="30">
    <w:nsid w:val="24852A2F"/>
    <w:multiLevelType w:val="hybridMultilevel"/>
    <w:tmpl w:val="133C36EC"/>
    <w:lvl w:ilvl="0" w:tplc="8BDC1BAE">
      <w:numFmt w:val="bullet"/>
      <w:lvlText w:val="–"/>
      <w:lvlJc w:val="left"/>
      <w:pPr>
        <w:ind w:left="566" w:hanging="285"/>
      </w:pPr>
      <w:rPr>
        <w:rFonts w:ascii="Times New Roman" w:eastAsia="Times New Roman" w:hAnsi="Times New Roman" w:cs="Times New Roman" w:hint="default"/>
        <w:b w:val="0"/>
        <w:bCs w:val="0"/>
        <w:i w:val="0"/>
        <w:iCs w:val="0"/>
        <w:spacing w:val="0"/>
        <w:w w:val="100"/>
        <w:sz w:val="28"/>
        <w:szCs w:val="28"/>
        <w:lang w:val="ru-RU" w:eastAsia="en-US" w:bidi="ar-SA"/>
      </w:rPr>
    </w:lvl>
    <w:lvl w:ilvl="1" w:tplc="6D0CBEAC">
      <w:numFmt w:val="bullet"/>
      <w:lvlText w:val="•"/>
      <w:lvlJc w:val="left"/>
      <w:pPr>
        <w:ind w:left="1624" w:hanging="285"/>
      </w:pPr>
      <w:rPr>
        <w:rFonts w:hint="default"/>
        <w:lang w:val="ru-RU" w:eastAsia="en-US" w:bidi="ar-SA"/>
      </w:rPr>
    </w:lvl>
    <w:lvl w:ilvl="2" w:tplc="532C5424">
      <w:numFmt w:val="bullet"/>
      <w:lvlText w:val="•"/>
      <w:lvlJc w:val="left"/>
      <w:pPr>
        <w:ind w:left="2688" w:hanging="285"/>
      </w:pPr>
      <w:rPr>
        <w:rFonts w:hint="default"/>
        <w:lang w:val="ru-RU" w:eastAsia="en-US" w:bidi="ar-SA"/>
      </w:rPr>
    </w:lvl>
    <w:lvl w:ilvl="3" w:tplc="68A879C2">
      <w:numFmt w:val="bullet"/>
      <w:lvlText w:val="•"/>
      <w:lvlJc w:val="left"/>
      <w:pPr>
        <w:ind w:left="3752" w:hanging="285"/>
      </w:pPr>
      <w:rPr>
        <w:rFonts w:hint="default"/>
        <w:lang w:val="ru-RU" w:eastAsia="en-US" w:bidi="ar-SA"/>
      </w:rPr>
    </w:lvl>
    <w:lvl w:ilvl="4" w:tplc="75D276CA">
      <w:numFmt w:val="bullet"/>
      <w:lvlText w:val="•"/>
      <w:lvlJc w:val="left"/>
      <w:pPr>
        <w:ind w:left="4817" w:hanging="285"/>
      </w:pPr>
      <w:rPr>
        <w:rFonts w:hint="default"/>
        <w:lang w:val="ru-RU" w:eastAsia="en-US" w:bidi="ar-SA"/>
      </w:rPr>
    </w:lvl>
    <w:lvl w:ilvl="5" w:tplc="B4E0999E">
      <w:numFmt w:val="bullet"/>
      <w:lvlText w:val="•"/>
      <w:lvlJc w:val="left"/>
      <w:pPr>
        <w:ind w:left="5881" w:hanging="285"/>
      </w:pPr>
      <w:rPr>
        <w:rFonts w:hint="default"/>
        <w:lang w:val="ru-RU" w:eastAsia="en-US" w:bidi="ar-SA"/>
      </w:rPr>
    </w:lvl>
    <w:lvl w:ilvl="6" w:tplc="B72A78BA">
      <w:numFmt w:val="bullet"/>
      <w:lvlText w:val="•"/>
      <w:lvlJc w:val="left"/>
      <w:pPr>
        <w:ind w:left="6945" w:hanging="285"/>
      </w:pPr>
      <w:rPr>
        <w:rFonts w:hint="default"/>
        <w:lang w:val="ru-RU" w:eastAsia="en-US" w:bidi="ar-SA"/>
      </w:rPr>
    </w:lvl>
    <w:lvl w:ilvl="7" w:tplc="E5CC6ACE">
      <w:numFmt w:val="bullet"/>
      <w:lvlText w:val="•"/>
      <w:lvlJc w:val="left"/>
      <w:pPr>
        <w:ind w:left="8010" w:hanging="285"/>
      </w:pPr>
      <w:rPr>
        <w:rFonts w:hint="default"/>
        <w:lang w:val="ru-RU" w:eastAsia="en-US" w:bidi="ar-SA"/>
      </w:rPr>
    </w:lvl>
    <w:lvl w:ilvl="8" w:tplc="00F873D6">
      <w:numFmt w:val="bullet"/>
      <w:lvlText w:val="•"/>
      <w:lvlJc w:val="left"/>
      <w:pPr>
        <w:ind w:left="9074" w:hanging="285"/>
      </w:pPr>
      <w:rPr>
        <w:rFonts w:hint="default"/>
        <w:lang w:val="ru-RU" w:eastAsia="en-US" w:bidi="ar-SA"/>
      </w:rPr>
    </w:lvl>
  </w:abstractNum>
  <w:abstractNum w:abstractNumId="31">
    <w:nsid w:val="24B61D11"/>
    <w:multiLevelType w:val="hybridMultilevel"/>
    <w:tmpl w:val="7AA6A21E"/>
    <w:lvl w:ilvl="0" w:tplc="DAEC4F2A">
      <w:start w:val="6"/>
      <w:numFmt w:val="decimal"/>
      <w:lvlText w:val="%1"/>
      <w:lvlJc w:val="left"/>
      <w:pPr>
        <w:ind w:left="472" w:hanging="210"/>
        <w:jc w:val="right"/>
      </w:pPr>
      <w:rPr>
        <w:rFonts w:ascii="Times New Roman" w:eastAsia="Times New Roman" w:hAnsi="Times New Roman" w:cs="Times New Roman" w:hint="default"/>
        <w:b/>
        <w:bCs/>
        <w:i w:val="0"/>
        <w:iCs w:val="0"/>
        <w:spacing w:val="0"/>
        <w:w w:val="100"/>
        <w:sz w:val="28"/>
        <w:szCs w:val="28"/>
        <w:lang w:val="ru-RU" w:eastAsia="en-US" w:bidi="ar-SA"/>
      </w:rPr>
    </w:lvl>
    <w:lvl w:ilvl="1" w:tplc="7B668BB2">
      <w:start w:val="1"/>
      <w:numFmt w:val="upperRoman"/>
      <w:lvlText w:val="%2."/>
      <w:lvlJc w:val="left"/>
      <w:pPr>
        <w:ind w:left="4181" w:hanging="2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4347C72">
      <w:numFmt w:val="bullet"/>
      <w:lvlText w:val="•"/>
      <w:lvlJc w:val="left"/>
      <w:pPr>
        <w:ind w:left="4834" w:hanging="234"/>
      </w:pPr>
      <w:rPr>
        <w:rFonts w:hint="default"/>
        <w:lang w:val="ru-RU" w:eastAsia="en-US" w:bidi="ar-SA"/>
      </w:rPr>
    </w:lvl>
    <w:lvl w:ilvl="3" w:tplc="C7DAB320">
      <w:numFmt w:val="bullet"/>
      <w:lvlText w:val="•"/>
      <w:lvlJc w:val="left"/>
      <w:pPr>
        <w:ind w:left="5488" w:hanging="234"/>
      </w:pPr>
      <w:rPr>
        <w:rFonts w:hint="default"/>
        <w:lang w:val="ru-RU" w:eastAsia="en-US" w:bidi="ar-SA"/>
      </w:rPr>
    </w:lvl>
    <w:lvl w:ilvl="4" w:tplc="6818C606">
      <w:numFmt w:val="bullet"/>
      <w:lvlText w:val="•"/>
      <w:lvlJc w:val="left"/>
      <w:pPr>
        <w:ind w:left="6142" w:hanging="234"/>
      </w:pPr>
      <w:rPr>
        <w:rFonts w:hint="default"/>
        <w:lang w:val="ru-RU" w:eastAsia="en-US" w:bidi="ar-SA"/>
      </w:rPr>
    </w:lvl>
    <w:lvl w:ilvl="5" w:tplc="49A82938">
      <w:numFmt w:val="bullet"/>
      <w:lvlText w:val="•"/>
      <w:lvlJc w:val="left"/>
      <w:pPr>
        <w:ind w:left="6796" w:hanging="234"/>
      </w:pPr>
      <w:rPr>
        <w:rFonts w:hint="default"/>
        <w:lang w:val="ru-RU" w:eastAsia="en-US" w:bidi="ar-SA"/>
      </w:rPr>
    </w:lvl>
    <w:lvl w:ilvl="6" w:tplc="D5B88C24">
      <w:numFmt w:val="bullet"/>
      <w:lvlText w:val="•"/>
      <w:lvlJc w:val="left"/>
      <w:pPr>
        <w:ind w:left="7451" w:hanging="234"/>
      </w:pPr>
      <w:rPr>
        <w:rFonts w:hint="default"/>
        <w:lang w:val="ru-RU" w:eastAsia="en-US" w:bidi="ar-SA"/>
      </w:rPr>
    </w:lvl>
    <w:lvl w:ilvl="7" w:tplc="D61EC4E6">
      <w:numFmt w:val="bullet"/>
      <w:lvlText w:val="•"/>
      <w:lvlJc w:val="left"/>
      <w:pPr>
        <w:ind w:left="8105" w:hanging="234"/>
      </w:pPr>
      <w:rPr>
        <w:rFonts w:hint="default"/>
        <w:lang w:val="ru-RU" w:eastAsia="en-US" w:bidi="ar-SA"/>
      </w:rPr>
    </w:lvl>
    <w:lvl w:ilvl="8" w:tplc="2C7CE960">
      <w:numFmt w:val="bullet"/>
      <w:lvlText w:val="•"/>
      <w:lvlJc w:val="left"/>
      <w:pPr>
        <w:ind w:left="8759" w:hanging="234"/>
      </w:pPr>
      <w:rPr>
        <w:rFonts w:hint="default"/>
        <w:lang w:val="ru-RU" w:eastAsia="en-US" w:bidi="ar-SA"/>
      </w:rPr>
    </w:lvl>
  </w:abstractNum>
  <w:abstractNum w:abstractNumId="32">
    <w:nsid w:val="2630409F"/>
    <w:multiLevelType w:val="hybridMultilevel"/>
    <w:tmpl w:val="A88236E8"/>
    <w:lvl w:ilvl="0" w:tplc="EE82A608">
      <w:start w:val="1"/>
      <w:numFmt w:val="decimal"/>
      <w:lvlText w:val="%1)"/>
      <w:lvlJc w:val="left"/>
      <w:pPr>
        <w:ind w:left="1578" w:hanging="115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E7AD3F2">
      <w:numFmt w:val="bullet"/>
      <w:lvlText w:val="–"/>
      <w:lvlJc w:val="left"/>
      <w:pPr>
        <w:ind w:left="426" w:hanging="1134"/>
      </w:pPr>
      <w:rPr>
        <w:rFonts w:ascii="Times New Roman" w:eastAsia="Times New Roman" w:hAnsi="Times New Roman" w:cs="Times New Roman" w:hint="default"/>
        <w:b w:val="0"/>
        <w:bCs w:val="0"/>
        <w:i w:val="0"/>
        <w:iCs w:val="0"/>
        <w:spacing w:val="0"/>
        <w:w w:val="100"/>
        <w:sz w:val="28"/>
        <w:szCs w:val="28"/>
        <w:lang w:val="ru-RU" w:eastAsia="en-US" w:bidi="ar-SA"/>
      </w:rPr>
    </w:lvl>
    <w:lvl w:ilvl="2" w:tplc="8F80B278">
      <w:numFmt w:val="bullet"/>
      <w:lvlText w:val="–"/>
      <w:lvlJc w:val="left"/>
      <w:pPr>
        <w:ind w:left="566" w:hanging="285"/>
      </w:pPr>
      <w:rPr>
        <w:rFonts w:ascii="Times New Roman" w:eastAsia="Times New Roman" w:hAnsi="Times New Roman" w:cs="Times New Roman" w:hint="default"/>
        <w:b w:val="0"/>
        <w:bCs w:val="0"/>
        <w:i w:val="0"/>
        <w:iCs w:val="0"/>
        <w:spacing w:val="0"/>
        <w:w w:val="100"/>
        <w:sz w:val="28"/>
        <w:szCs w:val="28"/>
        <w:lang w:val="ru-RU" w:eastAsia="en-US" w:bidi="ar-SA"/>
      </w:rPr>
    </w:lvl>
    <w:lvl w:ilvl="3" w:tplc="188654B4">
      <w:numFmt w:val="bullet"/>
      <w:lvlText w:val="•"/>
      <w:lvlJc w:val="left"/>
      <w:pPr>
        <w:ind w:left="2782" w:hanging="285"/>
      </w:pPr>
      <w:rPr>
        <w:rFonts w:hint="default"/>
        <w:lang w:val="ru-RU" w:eastAsia="en-US" w:bidi="ar-SA"/>
      </w:rPr>
    </w:lvl>
    <w:lvl w:ilvl="4" w:tplc="0D48DA52">
      <w:numFmt w:val="bullet"/>
      <w:lvlText w:val="•"/>
      <w:lvlJc w:val="left"/>
      <w:pPr>
        <w:ind w:left="3985" w:hanging="285"/>
      </w:pPr>
      <w:rPr>
        <w:rFonts w:hint="default"/>
        <w:lang w:val="ru-RU" w:eastAsia="en-US" w:bidi="ar-SA"/>
      </w:rPr>
    </w:lvl>
    <w:lvl w:ilvl="5" w:tplc="38848008">
      <w:numFmt w:val="bullet"/>
      <w:lvlText w:val="•"/>
      <w:lvlJc w:val="left"/>
      <w:pPr>
        <w:ind w:left="5188" w:hanging="285"/>
      </w:pPr>
      <w:rPr>
        <w:rFonts w:hint="default"/>
        <w:lang w:val="ru-RU" w:eastAsia="en-US" w:bidi="ar-SA"/>
      </w:rPr>
    </w:lvl>
    <w:lvl w:ilvl="6" w:tplc="27BA6196">
      <w:numFmt w:val="bullet"/>
      <w:lvlText w:val="•"/>
      <w:lvlJc w:val="left"/>
      <w:pPr>
        <w:ind w:left="6391" w:hanging="285"/>
      </w:pPr>
      <w:rPr>
        <w:rFonts w:hint="default"/>
        <w:lang w:val="ru-RU" w:eastAsia="en-US" w:bidi="ar-SA"/>
      </w:rPr>
    </w:lvl>
    <w:lvl w:ilvl="7" w:tplc="4A307C4A">
      <w:numFmt w:val="bullet"/>
      <w:lvlText w:val="•"/>
      <w:lvlJc w:val="left"/>
      <w:pPr>
        <w:ind w:left="7594" w:hanging="285"/>
      </w:pPr>
      <w:rPr>
        <w:rFonts w:hint="default"/>
        <w:lang w:val="ru-RU" w:eastAsia="en-US" w:bidi="ar-SA"/>
      </w:rPr>
    </w:lvl>
    <w:lvl w:ilvl="8" w:tplc="C08441DE">
      <w:numFmt w:val="bullet"/>
      <w:lvlText w:val="•"/>
      <w:lvlJc w:val="left"/>
      <w:pPr>
        <w:ind w:left="8797" w:hanging="285"/>
      </w:pPr>
      <w:rPr>
        <w:rFonts w:hint="default"/>
        <w:lang w:val="ru-RU" w:eastAsia="en-US" w:bidi="ar-SA"/>
      </w:rPr>
    </w:lvl>
  </w:abstractNum>
  <w:abstractNum w:abstractNumId="33">
    <w:nsid w:val="27D02191"/>
    <w:multiLevelType w:val="hybridMultilevel"/>
    <w:tmpl w:val="CCC8C07A"/>
    <w:lvl w:ilvl="0" w:tplc="B5A64B1E">
      <w:numFmt w:val="bullet"/>
      <w:lvlText w:val="–"/>
      <w:lvlJc w:val="left"/>
      <w:pPr>
        <w:ind w:left="566" w:hanging="285"/>
      </w:pPr>
      <w:rPr>
        <w:rFonts w:ascii="Times New Roman" w:eastAsia="Times New Roman" w:hAnsi="Times New Roman" w:cs="Times New Roman" w:hint="default"/>
        <w:b w:val="0"/>
        <w:bCs w:val="0"/>
        <w:i w:val="0"/>
        <w:iCs w:val="0"/>
        <w:spacing w:val="0"/>
        <w:w w:val="100"/>
        <w:sz w:val="28"/>
        <w:szCs w:val="28"/>
        <w:lang w:val="ru-RU" w:eastAsia="en-US" w:bidi="ar-SA"/>
      </w:rPr>
    </w:lvl>
    <w:lvl w:ilvl="1" w:tplc="21AC1F78">
      <w:numFmt w:val="bullet"/>
      <w:lvlText w:val="•"/>
      <w:lvlJc w:val="left"/>
      <w:pPr>
        <w:ind w:left="1624" w:hanging="285"/>
      </w:pPr>
      <w:rPr>
        <w:rFonts w:hint="default"/>
        <w:lang w:val="ru-RU" w:eastAsia="en-US" w:bidi="ar-SA"/>
      </w:rPr>
    </w:lvl>
    <w:lvl w:ilvl="2" w:tplc="8EEEC6D4">
      <w:numFmt w:val="bullet"/>
      <w:lvlText w:val="•"/>
      <w:lvlJc w:val="left"/>
      <w:pPr>
        <w:ind w:left="2688" w:hanging="285"/>
      </w:pPr>
      <w:rPr>
        <w:rFonts w:hint="default"/>
        <w:lang w:val="ru-RU" w:eastAsia="en-US" w:bidi="ar-SA"/>
      </w:rPr>
    </w:lvl>
    <w:lvl w:ilvl="3" w:tplc="55AAB116">
      <w:numFmt w:val="bullet"/>
      <w:lvlText w:val="•"/>
      <w:lvlJc w:val="left"/>
      <w:pPr>
        <w:ind w:left="3752" w:hanging="285"/>
      </w:pPr>
      <w:rPr>
        <w:rFonts w:hint="default"/>
        <w:lang w:val="ru-RU" w:eastAsia="en-US" w:bidi="ar-SA"/>
      </w:rPr>
    </w:lvl>
    <w:lvl w:ilvl="4" w:tplc="2800F82E">
      <w:numFmt w:val="bullet"/>
      <w:lvlText w:val="•"/>
      <w:lvlJc w:val="left"/>
      <w:pPr>
        <w:ind w:left="4817" w:hanging="285"/>
      </w:pPr>
      <w:rPr>
        <w:rFonts w:hint="default"/>
        <w:lang w:val="ru-RU" w:eastAsia="en-US" w:bidi="ar-SA"/>
      </w:rPr>
    </w:lvl>
    <w:lvl w:ilvl="5" w:tplc="A45044A0">
      <w:numFmt w:val="bullet"/>
      <w:lvlText w:val="•"/>
      <w:lvlJc w:val="left"/>
      <w:pPr>
        <w:ind w:left="5881" w:hanging="285"/>
      </w:pPr>
      <w:rPr>
        <w:rFonts w:hint="default"/>
        <w:lang w:val="ru-RU" w:eastAsia="en-US" w:bidi="ar-SA"/>
      </w:rPr>
    </w:lvl>
    <w:lvl w:ilvl="6" w:tplc="F9C4868A">
      <w:numFmt w:val="bullet"/>
      <w:lvlText w:val="•"/>
      <w:lvlJc w:val="left"/>
      <w:pPr>
        <w:ind w:left="6945" w:hanging="285"/>
      </w:pPr>
      <w:rPr>
        <w:rFonts w:hint="default"/>
        <w:lang w:val="ru-RU" w:eastAsia="en-US" w:bidi="ar-SA"/>
      </w:rPr>
    </w:lvl>
    <w:lvl w:ilvl="7" w:tplc="E87471B2">
      <w:numFmt w:val="bullet"/>
      <w:lvlText w:val="•"/>
      <w:lvlJc w:val="left"/>
      <w:pPr>
        <w:ind w:left="8010" w:hanging="285"/>
      </w:pPr>
      <w:rPr>
        <w:rFonts w:hint="default"/>
        <w:lang w:val="ru-RU" w:eastAsia="en-US" w:bidi="ar-SA"/>
      </w:rPr>
    </w:lvl>
    <w:lvl w:ilvl="8" w:tplc="29CCEE94">
      <w:numFmt w:val="bullet"/>
      <w:lvlText w:val="•"/>
      <w:lvlJc w:val="left"/>
      <w:pPr>
        <w:ind w:left="9074" w:hanging="285"/>
      </w:pPr>
      <w:rPr>
        <w:rFonts w:hint="default"/>
        <w:lang w:val="ru-RU" w:eastAsia="en-US" w:bidi="ar-SA"/>
      </w:rPr>
    </w:lvl>
  </w:abstractNum>
  <w:abstractNum w:abstractNumId="34">
    <w:nsid w:val="28155637"/>
    <w:multiLevelType w:val="hybridMultilevel"/>
    <w:tmpl w:val="A9E42616"/>
    <w:lvl w:ilvl="0" w:tplc="A090374E">
      <w:numFmt w:val="bullet"/>
      <w:lvlText w:val="–"/>
      <w:lvlJc w:val="left"/>
      <w:pPr>
        <w:ind w:left="54" w:hanging="424"/>
      </w:pPr>
      <w:rPr>
        <w:rFonts w:ascii="Times New Roman" w:eastAsia="Times New Roman" w:hAnsi="Times New Roman" w:cs="Times New Roman" w:hint="default"/>
        <w:b w:val="0"/>
        <w:bCs w:val="0"/>
        <w:i w:val="0"/>
        <w:iCs w:val="0"/>
        <w:spacing w:val="0"/>
        <w:w w:val="100"/>
        <w:sz w:val="28"/>
        <w:szCs w:val="28"/>
        <w:lang w:val="ru-RU" w:eastAsia="en-US" w:bidi="ar-SA"/>
      </w:rPr>
    </w:lvl>
    <w:lvl w:ilvl="1" w:tplc="08483472">
      <w:numFmt w:val="bullet"/>
      <w:lvlText w:val="•"/>
      <w:lvlJc w:val="left"/>
      <w:pPr>
        <w:ind w:left="1174" w:hanging="424"/>
      </w:pPr>
      <w:rPr>
        <w:rFonts w:hint="default"/>
        <w:lang w:val="ru-RU" w:eastAsia="en-US" w:bidi="ar-SA"/>
      </w:rPr>
    </w:lvl>
    <w:lvl w:ilvl="2" w:tplc="4C4E9A22">
      <w:numFmt w:val="bullet"/>
      <w:lvlText w:val="•"/>
      <w:lvlJc w:val="left"/>
      <w:pPr>
        <w:ind w:left="2288" w:hanging="424"/>
      </w:pPr>
      <w:rPr>
        <w:rFonts w:hint="default"/>
        <w:lang w:val="ru-RU" w:eastAsia="en-US" w:bidi="ar-SA"/>
      </w:rPr>
    </w:lvl>
    <w:lvl w:ilvl="3" w:tplc="733E7004">
      <w:numFmt w:val="bullet"/>
      <w:lvlText w:val="•"/>
      <w:lvlJc w:val="left"/>
      <w:pPr>
        <w:ind w:left="3402" w:hanging="424"/>
      </w:pPr>
      <w:rPr>
        <w:rFonts w:hint="default"/>
        <w:lang w:val="ru-RU" w:eastAsia="en-US" w:bidi="ar-SA"/>
      </w:rPr>
    </w:lvl>
    <w:lvl w:ilvl="4" w:tplc="B02AB45E">
      <w:numFmt w:val="bullet"/>
      <w:lvlText w:val="•"/>
      <w:lvlJc w:val="left"/>
      <w:pPr>
        <w:ind w:left="4517" w:hanging="424"/>
      </w:pPr>
      <w:rPr>
        <w:rFonts w:hint="default"/>
        <w:lang w:val="ru-RU" w:eastAsia="en-US" w:bidi="ar-SA"/>
      </w:rPr>
    </w:lvl>
    <w:lvl w:ilvl="5" w:tplc="16DC7458">
      <w:numFmt w:val="bullet"/>
      <w:lvlText w:val="•"/>
      <w:lvlJc w:val="left"/>
      <w:pPr>
        <w:ind w:left="5631" w:hanging="424"/>
      </w:pPr>
      <w:rPr>
        <w:rFonts w:hint="default"/>
        <w:lang w:val="ru-RU" w:eastAsia="en-US" w:bidi="ar-SA"/>
      </w:rPr>
    </w:lvl>
    <w:lvl w:ilvl="6" w:tplc="CE38F9D8">
      <w:numFmt w:val="bullet"/>
      <w:lvlText w:val="•"/>
      <w:lvlJc w:val="left"/>
      <w:pPr>
        <w:ind w:left="6745" w:hanging="424"/>
      </w:pPr>
      <w:rPr>
        <w:rFonts w:hint="default"/>
        <w:lang w:val="ru-RU" w:eastAsia="en-US" w:bidi="ar-SA"/>
      </w:rPr>
    </w:lvl>
    <w:lvl w:ilvl="7" w:tplc="7FB248F6">
      <w:numFmt w:val="bullet"/>
      <w:lvlText w:val="•"/>
      <w:lvlJc w:val="left"/>
      <w:pPr>
        <w:ind w:left="7860" w:hanging="424"/>
      </w:pPr>
      <w:rPr>
        <w:rFonts w:hint="default"/>
        <w:lang w:val="ru-RU" w:eastAsia="en-US" w:bidi="ar-SA"/>
      </w:rPr>
    </w:lvl>
    <w:lvl w:ilvl="8" w:tplc="6F741DB2">
      <w:numFmt w:val="bullet"/>
      <w:lvlText w:val="•"/>
      <w:lvlJc w:val="left"/>
      <w:pPr>
        <w:ind w:left="8974" w:hanging="424"/>
      </w:pPr>
      <w:rPr>
        <w:rFonts w:hint="default"/>
        <w:lang w:val="ru-RU" w:eastAsia="en-US" w:bidi="ar-SA"/>
      </w:rPr>
    </w:lvl>
  </w:abstractNum>
  <w:abstractNum w:abstractNumId="35">
    <w:nsid w:val="289170CA"/>
    <w:multiLevelType w:val="multilevel"/>
    <w:tmpl w:val="99C8F952"/>
    <w:lvl w:ilvl="0">
      <w:start w:val="4"/>
      <w:numFmt w:val="decimal"/>
      <w:lvlText w:val="%1"/>
      <w:lvlJc w:val="left"/>
      <w:pPr>
        <w:ind w:left="710" w:hanging="576"/>
        <w:jc w:val="left"/>
      </w:pPr>
      <w:rPr>
        <w:rFonts w:hint="default"/>
        <w:lang w:val="ru-RU" w:eastAsia="en-US" w:bidi="ar-SA"/>
      </w:rPr>
    </w:lvl>
    <w:lvl w:ilvl="1">
      <w:start w:val="1"/>
      <w:numFmt w:val="decimal"/>
      <w:lvlText w:val="%1.%2"/>
      <w:lvlJc w:val="left"/>
      <w:pPr>
        <w:ind w:left="710" w:hanging="5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3)"/>
      <w:lvlJc w:val="left"/>
      <w:pPr>
        <w:ind w:left="1961" w:hanging="1132"/>
        <w:jc w:val="left"/>
      </w:pPr>
      <w:rPr>
        <w:rFonts w:hint="default"/>
        <w:spacing w:val="0"/>
        <w:w w:val="100"/>
        <w:lang w:val="ru-RU" w:eastAsia="en-US" w:bidi="ar-SA"/>
      </w:rPr>
    </w:lvl>
    <w:lvl w:ilvl="3">
      <w:numFmt w:val="bullet"/>
      <w:lvlText w:val="–"/>
      <w:lvlJc w:val="left"/>
      <w:pPr>
        <w:ind w:left="1282" w:hanging="542"/>
      </w:pPr>
      <w:rPr>
        <w:rFonts w:ascii="Times New Roman" w:eastAsia="Times New Roman" w:hAnsi="Times New Roman" w:cs="Times New Roman" w:hint="default"/>
        <w:spacing w:val="0"/>
        <w:w w:val="100"/>
        <w:lang w:val="ru-RU" w:eastAsia="en-US" w:bidi="ar-SA"/>
      </w:rPr>
    </w:lvl>
    <w:lvl w:ilvl="4">
      <w:numFmt w:val="bullet"/>
      <w:lvlText w:val="•"/>
      <w:lvlJc w:val="left"/>
      <w:pPr>
        <w:ind w:left="4091" w:hanging="542"/>
      </w:pPr>
      <w:rPr>
        <w:rFonts w:hint="default"/>
        <w:lang w:val="ru-RU" w:eastAsia="en-US" w:bidi="ar-SA"/>
      </w:rPr>
    </w:lvl>
    <w:lvl w:ilvl="5">
      <w:numFmt w:val="bullet"/>
      <w:lvlText w:val="•"/>
      <w:lvlJc w:val="left"/>
      <w:pPr>
        <w:ind w:left="5157" w:hanging="542"/>
      </w:pPr>
      <w:rPr>
        <w:rFonts w:hint="default"/>
        <w:lang w:val="ru-RU" w:eastAsia="en-US" w:bidi="ar-SA"/>
      </w:rPr>
    </w:lvl>
    <w:lvl w:ilvl="6">
      <w:numFmt w:val="bullet"/>
      <w:lvlText w:val="•"/>
      <w:lvlJc w:val="left"/>
      <w:pPr>
        <w:ind w:left="6222" w:hanging="542"/>
      </w:pPr>
      <w:rPr>
        <w:rFonts w:hint="default"/>
        <w:lang w:val="ru-RU" w:eastAsia="en-US" w:bidi="ar-SA"/>
      </w:rPr>
    </w:lvl>
    <w:lvl w:ilvl="7">
      <w:numFmt w:val="bullet"/>
      <w:lvlText w:val="•"/>
      <w:lvlJc w:val="left"/>
      <w:pPr>
        <w:ind w:left="7288" w:hanging="542"/>
      </w:pPr>
      <w:rPr>
        <w:rFonts w:hint="default"/>
        <w:lang w:val="ru-RU" w:eastAsia="en-US" w:bidi="ar-SA"/>
      </w:rPr>
    </w:lvl>
    <w:lvl w:ilvl="8">
      <w:numFmt w:val="bullet"/>
      <w:lvlText w:val="•"/>
      <w:lvlJc w:val="left"/>
      <w:pPr>
        <w:ind w:left="8354" w:hanging="542"/>
      </w:pPr>
      <w:rPr>
        <w:rFonts w:hint="default"/>
        <w:lang w:val="ru-RU" w:eastAsia="en-US" w:bidi="ar-SA"/>
      </w:rPr>
    </w:lvl>
  </w:abstractNum>
  <w:abstractNum w:abstractNumId="36">
    <w:nsid w:val="29B124A9"/>
    <w:multiLevelType w:val="hybridMultilevel"/>
    <w:tmpl w:val="4844E326"/>
    <w:lvl w:ilvl="0" w:tplc="C6FE8E94">
      <w:start w:val="6"/>
      <w:numFmt w:val="decimal"/>
      <w:lvlText w:val="%1"/>
      <w:lvlJc w:val="left"/>
      <w:pPr>
        <w:ind w:left="753"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B47D26">
      <w:numFmt w:val="bullet"/>
      <w:lvlText w:val="•"/>
      <w:lvlJc w:val="left"/>
      <w:pPr>
        <w:ind w:left="1051" w:hanging="180"/>
      </w:pPr>
      <w:rPr>
        <w:rFonts w:hint="default"/>
        <w:lang w:val="ru-RU" w:eastAsia="en-US" w:bidi="ar-SA"/>
      </w:rPr>
    </w:lvl>
    <w:lvl w:ilvl="2" w:tplc="77B86962">
      <w:numFmt w:val="bullet"/>
      <w:lvlText w:val="•"/>
      <w:lvlJc w:val="left"/>
      <w:pPr>
        <w:ind w:left="1343" w:hanging="180"/>
      </w:pPr>
      <w:rPr>
        <w:rFonts w:hint="default"/>
        <w:lang w:val="ru-RU" w:eastAsia="en-US" w:bidi="ar-SA"/>
      </w:rPr>
    </w:lvl>
    <w:lvl w:ilvl="3" w:tplc="2E165DF6">
      <w:numFmt w:val="bullet"/>
      <w:lvlText w:val="•"/>
      <w:lvlJc w:val="left"/>
      <w:pPr>
        <w:ind w:left="1634" w:hanging="180"/>
      </w:pPr>
      <w:rPr>
        <w:rFonts w:hint="default"/>
        <w:lang w:val="ru-RU" w:eastAsia="en-US" w:bidi="ar-SA"/>
      </w:rPr>
    </w:lvl>
    <w:lvl w:ilvl="4" w:tplc="4446BE16">
      <w:numFmt w:val="bullet"/>
      <w:lvlText w:val="•"/>
      <w:lvlJc w:val="left"/>
      <w:pPr>
        <w:ind w:left="1926" w:hanging="180"/>
      </w:pPr>
      <w:rPr>
        <w:rFonts w:hint="default"/>
        <w:lang w:val="ru-RU" w:eastAsia="en-US" w:bidi="ar-SA"/>
      </w:rPr>
    </w:lvl>
    <w:lvl w:ilvl="5" w:tplc="0DA60D44">
      <w:numFmt w:val="bullet"/>
      <w:lvlText w:val="•"/>
      <w:lvlJc w:val="left"/>
      <w:pPr>
        <w:ind w:left="2218" w:hanging="180"/>
      </w:pPr>
      <w:rPr>
        <w:rFonts w:hint="default"/>
        <w:lang w:val="ru-RU" w:eastAsia="en-US" w:bidi="ar-SA"/>
      </w:rPr>
    </w:lvl>
    <w:lvl w:ilvl="6" w:tplc="42D08D18">
      <w:numFmt w:val="bullet"/>
      <w:lvlText w:val="•"/>
      <w:lvlJc w:val="left"/>
      <w:pPr>
        <w:ind w:left="2509" w:hanging="180"/>
      </w:pPr>
      <w:rPr>
        <w:rFonts w:hint="default"/>
        <w:lang w:val="ru-RU" w:eastAsia="en-US" w:bidi="ar-SA"/>
      </w:rPr>
    </w:lvl>
    <w:lvl w:ilvl="7" w:tplc="632C2008">
      <w:numFmt w:val="bullet"/>
      <w:lvlText w:val="•"/>
      <w:lvlJc w:val="left"/>
      <w:pPr>
        <w:ind w:left="2801" w:hanging="180"/>
      </w:pPr>
      <w:rPr>
        <w:rFonts w:hint="default"/>
        <w:lang w:val="ru-RU" w:eastAsia="en-US" w:bidi="ar-SA"/>
      </w:rPr>
    </w:lvl>
    <w:lvl w:ilvl="8" w:tplc="12E2DDD0">
      <w:numFmt w:val="bullet"/>
      <w:lvlText w:val="•"/>
      <w:lvlJc w:val="left"/>
      <w:pPr>
        <w:ind w:left="3092" w:hanging="180"/>
      </w:pPr>
      <w:rPr>
        <w:rFonts w:hint="default"/>
        <w:lang w:val="ru-RU" w:eastAsia="en-US" w:bidi="ar-SA"/>
      </w:rPr>
    </w:lvl>
  </w:abstractNum>
  <w:abstractNum w:abstractNumId="37">
    <w:nsid w:val="2A566FD4"/>
    <w:multiLevelType w:val="hybridMultilevel"/>
    <w:tmpl w:val="CBB8ECDE"/>
    <w:lvl w:ilvl="0" w:tplc="819A623C">
      <w:numFmt w:val="bullet"/>
      <w:lvlText w:val="-"/>
      <w:lvlJc w:val="left"/>
      <w:pPr>
        <w:ind w:left="852" w:hanging="961"/>
      </w:pPr>
      <w:rPr>
        <w:rFonts w:ascii="Times New Roman" w:eastAsia="Times New Roman" w:hAnsi="Times New Roman" w:cs="Times New Roman" w:hint="default"/>
        <w:b w:val="0"/>
        <w:bCs w:val="0"/>
        <w:i w:val="0"/>
        <w:iCs w:val="0"/>
        <w:spacing w:val="0"/>
        <w:w w:val="100"/>
        <w:sz w:val="24"/>
        <w:szCs w:val="24"/>
        <w:lang w:val="ru-RU" w:eastAsia="en-US" w:bidi="ar-SA"/>
      </w:rPr>
    </w:lvl>
    <w:lvl w:ilvl="1" w:tplc="EC369310">
      <w:numFmt w:val="bullet"/>
      <w:lvlText w:val="•"/>
      <w:lvlJc w:val="left"/>
      <w:pPr>
        <w:ind w:left="1938" w:hanging="961"/>
      </w:pPr>
      <w:rPr>
        <w:rFonts w:hint="default"/>
        <w:lang w:val="ru-RU" w:eastAsia="en-US" w:bidi="ar-SA"/>
      </w:rPr>
    </w:lvl>
    <w:lvl w:ilvl="2" w:tplc="65980634">
      <w:numFmt w:val="bullet"/>
      <w:lvlText w:val="•"/>
      <w:lvlJc w:val="left"/>
      <w:pPr>
        <w:ind w:left="3017" w:hanging="961"/>
      </w:pPr>
      <w:rPr>
        <w:rFonts w:hint="default"/>
        <w:lang w:val="ru-RU" w:eastAsia="en-US" w:bidi="ar-SA"/>
      </w:rPr>
    </w:lvl>
    <w:lvl w:ilvl="3" w:tplc="6F5A6AF6">
      <w:numFmt w:val="bullet"/>
      <w:lvlText w:val="•"/>
      <w:lvlJc w:val="left"/>
      <w:pPr>
        <w:ind w:left="4096" w:hanging="961"/>
      </w:pPr>
      <w:rPr>
        <w:rFonts w:hint="default"/>
        <w:lang w:val="ru-RU" w:eastAsia="en-US" w:bidi="ar-SA"/>
      </w:rPr>
    </w:lvl>
    <w:lvl w:ilvl="4" w:tplc="C28C1662">
      <w:numFmt w:val="bullet"/>
      <w:lvlText w:val="•"/>
      <w:lvlJc w:val="left"/>
      <w:pPr>
        <w:ind w:left="5174" w:hanging="961"/>
      </w:pPr>
      <w:rPr>
        <w:rFonts w:hint="default"/>
        <w:lang w:val="ru-RU" w:eastAsia="en-US" w:bidi="ar-SA"/>
      </w:rPr>
    </w:lvl>
    <w:lvl w:ilvl="5" w:tplc="1012ECBC">
      <w:numFmt w:val="bullet"/>
      <w:lvlText w:val="•"/>
      <w:lvlJc w:val="left"/>
      <w:pPr>
        <w:ind w:left="6253" w:hanging="961"/>
      </w:pPr>
      <w:rPr>
        <w:rFonts w:hint="default"/>
        <w:lang w:val="ru-RU" w:eastAsia="en-US" w:bidi="ar-SA"/>
      </w:rPr>
    </w:lvl>
    <w:lvl w:ilvl="6" w:tplc="9C18CF16">
      <w:numFmt w:val="bullet"/>
      <w:lvlText w:val="•"/>
      <w:lvlJc w:val="left"/>
      <w:pPr>
        <w:ind w:left="7332" w:hanging="961"/>
      </w:pPr>
      <w:rPr>
        <w:rFonts w:hint="default"/>
        <w:lang w:val="ru-RU" w:eastAsia="en-US" w:bidi="ar-SA"/>
      </w:rPr>
    </w:lvl>
    <w:lvl w:ilvl="7" w:tplc="05EC74E0">
      <w:numFmt w:val="bullet"/>
      <w:lvlText w:val="•"/>
      <w:lvlJc w:val="left"/>
      <w:pPr>
        <w:ind w:left="8410" w:hanging="961"/>
      </w:pPr>
      <w:rPr>
        <w:rFonts w:hint="default"/>
        <w:lang w:val="ru-RU" w:eastAsia="en-US" w:bidi="ar-SA"/>
      </w:rPr>
    </w:lvl>
    <w:lvl w:ilvl="8" w:tplc="2370E68A">
      <w:numFmt w:val="bullet"/>
      <w:lvlText w:val="•"/>
      <w:lvlJc w:val="left"/>
      <w:pPr>
        <w:ind w:left="9489" w:hanging="961"/>
      </w:pPr>
      <w:rPr>
        <w:rFonts w:hint="default"/>
        <w:lang w:val="ru-RU" w:eastAsia="en-US" w:bidi="ar-SA"/>
      </w:rPr>
    </w:lvl>
  </w:abstractNum>
  <w:abstractNum w:abstractNumId="38">
    <w:nsid w:val="2BAF124B"/>
    <w:multiLevelType w:val="hybridMultilevel"/>
    <w:tmpl w:val="DC040BDA"/>
    <w:lvl w:ilvl="0" w:tplc="11FAEA76">
      <w:start w:val="1"/>
      <w:numFmt w:val="decimal"/>
      <w:lvlText w:val="%1."/>
      <w:lvlJc w:val="left"/>
      <w:pPr>
        <w:ind w:left="829" w:hanging="211"/>
        <w:jc w:val="right"/>
      </w:pPr>
      <w:rPr>
        <w:rFonts w:hint="default"/>
        <w:spacing w:val="0"/>
        <w:w w:val="90"/>
        <w:lang w:val="ru-RU" w:eastAsia="en-US" w:bidi="ar-SA"/>
      </w:rPr>
    </w:lvl>
    <w:lvl w:ilvl="1" w:tplc="648476FE">
      <w:numFmt w:val="bullet"/>
      <w:lvlText w:val="•"/>
      <w:lvlJc w:val="left"/>
      <w:pPr>
        <w:ind w:left="1786" w:hanging="211"/>
      </w:pPr>
      <w:rPr>
        <w:rFonts w:hint="default"/>
        <w:lang w:val="ru-RU" w:eastAsia="en-US" w:bidi="ar-SA"/>
      </w:rPr>
    </w:lvl>
    <w:lvl w:ilvl="2" w:tplc="60C85B54">
      <w:numFmt w:val="bullet"/>
      <w:lvlText w:val="•"/>
      <w:lvlJc w:val="left"/>
      <w:pPr>
        <w:ind w:left="2753" w:hanging="211"/>
      </w:pPr>
      <w:rPr>
        <w:rFonts w:hint="default"/>
        <w:lang w:val="ru-RU" w:eastAsia="en-US" w:bidi="ar-SA"/>
      </w:rPr>
    </w:lvl>
    <w:lvl w:ilvl="3" w:tplc="F7F6412A">
      <w:numFmt w:val="bullet"/>
      <w:lvlText w:val="•"/>
      <w:lvlJc w:val="left"/>
      <w:pPr>
        <w:ind w:left="3720" w:hanging="211"/>
      </w:pPr>
      <w:rPr>
        <w:rFonts w:hint="default"/>
        <w:lang w:val="ru-RU" w:eastAsia="en-US" w:bidi="ar-SA"/>
      </w:rPr>
    </w:lvl>
    <w:lvl w:ilvl="4" w:tplc="57A49D3C">
      <w:numFmt w:val="bullet"/>
      <w:lvlText w:val="•"/>
      <w:lvlJc w:val="left"/>
      <w:pPr>
        <w:ind w:left="4687" w:hanging="211"/>
      </w:pPr>
      <w:rPr>
        <w:rFonts w:hint="default"/>
        <w:lang w:val="ru-RU" w:eastAsia="en-US" w:bidi="ar-SA"/>
      </w:rPr>
    </w:lvl>
    <w:lvl w:ilvl="5" w:tplc="B718AA64">
      <w:numFmt w:val="bullet"/>
      <w:lvlText w:val="•"/>
      <w:lvlJc w:val="left"/>
      <w:pPr>
        <w:ind w:left="5654" w:hanging="211"/>
      </w:pPr>
      <w:rPr>
        <w:rFonts w:hint="default"/>
        <w:lang w:val="ru-RU" w:eastAsia="en-US" w:bidi="ar-SA"/>
      </w:rPr>
    </w:lvl>
    <w:lvl w:ilvl="6" w:tplc="4C782BFE">
      <w:numFmt w:val="bullet"/>
      <w:lvlText w:val="•"/>
      <w:lvlJc w:val="left"/>
      <w:pPr>
        <w:ind w:left="6621" w:hanging="211"/>
      </w:pPr>
      <w:rPr>
        <w:rFonts w:hint="default"/>
        <w:lang w:val="ru-RU" w:eastAsia="en-US" w:bidi="ar-SA"/>
      </w:rPr>
    </w:lvl>
    <w:lvl w:ilvl="7" w:tplc="321E0534">
      <w:numFmt w:val="bullet"/>
      <w:lvlText w:val="•"/>
      <w:lvlJc w:val="left"/>
      <w:pPr>
        <w:ind w:left="7588" w:hanging="211"/>
      </w:pPr>
      <w:rPr>
        <w:rFonts w:hint="default"/>
        <w:lang w:val="ru-RU" w:eastAsia="en-US" w:bidi="ar-SA"/>
      </w:rPr>
    </w:lvl>
    <w:lvl w:ilvl="8" w:tplc="0F7A03A6">
      <w:numFmt w:val="bullet"/>
      <w:lvlText w:val="•"/>
      <w:lvlJc w:val="left"/>
      <w:pPr>
        <w:ind w:left="8555" w:hanging="211"/>
      </w:pPr>
      <w:rPr>
        <w:rFonts w:hint="default"/>
        <w:lang w:val="ru-RU" w:eastAsia="en-US" w:bidi="ar-SA"/>
      </w:rPr>
    </w:lvl>
  </w:abstractNum>
  <w:abstractNum w:abstractNumId="39">
    <w:nsid w:val="2DBB2DA3"/>
    <w:multiLevelType w:val="multilevel"/>
    <w:tmpl w:val="5DA4BF5E"/>
    <w:lvl w:ilvl="0">
      <w:start w:val="3"/>
      <w:numFmt w:val="decimal"/>
      <w:lvlText w:val="%1"/>
      <w:lvlJc w:val="left"/>
      <w:pPr>
        <w:ind w:left="2005" w:hanging="730"/>
        <w:jc w:val="left"/>
      </w:pPr>
      <w:rPr>
        <w:rFonts w:hint="default"/>
        <w:lang w:val="ru-RU" w:eastAsia="en-US" w:bidi="ar-SA"/>
      </w:rPr>
    </w:lvl>
    <w:lvl w:ilvl="1">
      <w:start w:val="2"/>
      <w:numFmt w:val="decimal"/>
      <w:lvlText w:val="%1.%2."/>
      <w:lvlJc w:val="left"/>
      <w:pPr>
        <w:ind w:left="2005" w:hanging="730"/>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6"/>
      <w:numFmt w:val="decimal"/>
      <w:lvlText w:val="%3"/>
      <w:lvlJc w:val="left"/>
      <w:pPr>
        <w:ind w:left="566" w:hanging="311"/>
        <w:jc w:val="left"/>
      </w:pPr>
      <w:rPr>
        <w:rFonts w:ascii="Times New Roman" w:eastAsia="Times New Roman" w:hAnsi="Times New Roman" w:cs="Times New Roman" w:hint="default"/>
        <w:b w:val="0"/>
        <w:bCs w:val="0"/>
        <w:i/>
        <w:iCs/>
        <w:spacing w:val="0"/>
        <w:w w:val="100"/>
        <w:sz w:val="28"/>
        <w:szCs w:val="28"/>
        <w:lang w:val="ru-RU" w:eastAsia="en-US" w:bidi="ar-SA"/>
      </w:rPr>
    </w:lvl>
    <w:lvl w:ilvl="3">
      <w:numFmt w:val="bullet"/>
      <w:lvlText w:val="•"/>
      <w:lvlJc w:val="left"/>
      <w:pPr>
        <w:ind w:left="4045" w:hanging="311"/>
      </w:pPr>
      <w:rPr>
        <w:rFonts w:hint="default"/>
        <w:lang w:val="ru-RU" w:eastAsia="en-US" w:bidi="ar-SA"/>
      </w:rPr>
    </w:lvl>
    <w:lvl w:ilvl="4">
      <w:numFmt w:val="bullet"/>
      <w:lvlText w:val="•"/>
      <w:lvlJc w:val="left"/>
      <w:pPr>
        <w:ind w:left="5067" w:hanging="311"/>
      </w:pPr>
      <w:rPr>
        <w:rFonts w:hint="default"/>
        <w:lang w:val="ru-RU" w:eastAsia="en-US" w:bidi="ar-SA"/>
      </w:rPr>
    </w:lvl>
    <w:lvl w:ilvl="5">
      <w:numFmt w:val="bullet"/>
      <w:lvlText w:val="•"/>
      <w:lvlJc w:val="left"/>
      <w:pPr>
        <w:ind w:left="6090" w:hanging="311"/>
      </w:pPr>
      <w:rPr>
        <w:rFonts w:hint="default"/>
        <w:lang w:val="ru-RU" w:eastAsia="en-US" w:bidi="ar-SA"/>
      </w:rPr>
    </w:lvl>
    <w:lvl w:ilvl="6">
      <w:numFmt w:val="bullet"/>
      <w:lvlText w:val="•"/>
      <w:lvlJc w:val="left"/>
      <w:pPr>
        <w:ind w:left="7112" w:hanging="311"/>
      </w:pPr>
      <w:rPr>
        <w:rFonts w:hint="default"/>
        <w:lang w:val="ru-RU" w:eastAsia="en-US" w:bidi="ar-SA"/>
      </w:rPr>
    </w:lvl>
    <w:lvl w:ilvl="7">
      <w:numFmt w:val="bullet"/>
      <w:lvlText w:val="•"/>
      <w:lvlJc w:val="left"/>
      <w:pPr>
        <w:ind w:left="8135" w:hanging="311"/>
      </w:pPr>
      <w:rPr>
        <w:rFonts w:hint="default"/>
        <w:lang w:val="ru-RU" w:eastAsia="en-US" w:bidi="ar-SA"/>
      </w:rPr>
    </w:lvl>
    <w:lvl w:ilvl="8">
      <w:numFmt w:val="bullet"/>
      <w:lvlText w:val="•"/>
      <w:lvlJc w:val="left"/>
      <w:pPr>
        <w:ind w:left="9157" w:hanging="311"/>
      </w:pPr>
      <w:rPr>
        <w:rFonts w:hint="default"/>
        <w:lang w:val="ru-RU" w:eastAsia="en-US" w:bidi="ar-SA"/>
      </w:rPr>
    </w:lvl>
  </w:abstractNum>
  <w:abstractNum w:abstractNumId="40">
    <w:nsid w:val="2F1B51AE"/>
    <w:multiLevelType w:val="hybridMultilevel"/>
    <w:tmpl w:val="8C74BBFE"/>
    <w:lvl w:ilvl="0" w:tplc="9748278A">
      <w:numFmt w:val="bullet"/>
      <w:lvlText w:val="-"/>
      <w:lvlJc w:val="left"/>
      <w:pPr>
        <w:ind w:left="85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59EAF75C">
      <w:numFmt w:val="bullet"/>
      <w:lvlText w:val="•"/>
      <w:lvlJc w:val="left"/>
      <w:pPr>
        <w:ind w:left="1935" w:hanging="164"/>
      </w:pPr>
      <w:rPr>
        <w:rFonts w:hint="default"/>
        <w:lang w:val="ru-RU" w:eastAsia="en-US" w:bidi="ar-SA"/>
      </w:rPr>
    </w:lvl>
    <w:lvl w:ilvl="2" w:tplc="4260BDAA">
      <w:numFmt w:val="bullet"/>
      <w:lvlText w:val="•"/>
      <w:lvlJc w:val="left"/>
      <w:pPr>
        <w:ind w:left="3011" w:hanging="164"/>
      </w:pPr>
      <w:rPr>
        <w:rFonts w:hint="default"/>
        <w:lang w:val="ru-RU" w:eastAsia="en-US" w:bidi="ar-SA"/>
      </w:rPr>
    </w:lvl>
    <w:lvl w:ilvl="3" w:tplc="AAF62FCC">
      <w:numFmt w:val="bullet"/>
      <w:lvlText w:val="•"/>
      <w:lvlJc w:val="left"/>
      <w:pPr>
        <w:ind w:left="4087" w:hanging="164"/>
      </w:pPr>
      <w:rPr>
        <w:rFonts w:hint="default"/>
        <w:lang w:val="ru-RU" w:eastAsia="en-US" w:bidi="ar-SA"/>
      </w:rPr>
    </w:lvl>
    <w:lvl w:ilvl="4" w:tplc="25B4EB9C">
      <w:numFmt w:val="bullet"/>
      <w:lvlText w:val="•"/>
      <w:lvlJc w:val="left"/>
      <w:pPr>
        <w:ind w:left="5163" w:hanging="164"/>
      </w:pPr>
      <w:rPr>
        <w:rFonts w:hint="default"/>
        <w:lang w:val="ru-RU" w:eastAsia="en-US" w:bidi="ar-SA"/>
      </w:rPr>
    </w:lvl>
    <w:lvl w:ilvl="5" w:tplc="5080B7DE">
      <w:numFmt w:val="bullet"/>
      <w:lvlText w:val="•"/>
      <w:lvlJc w:val="left"/>
      <w:pPr>
        <w:ind w:left="6239" w:hanging="164"/>
      </w:pPr>
      <w:rPr>
        <w:rFonts w:hint="default"/>
        <w:lang w:val="ru-RU" w:eastAsia="en-US" w:bidi="ar-SA"/>
      </w:rPr>
    </w:lvl>
    <w:lvl w:ilvl="6" w:tplc="68224DB0">
      <w:numFmt w:val="bullet"/>
      <w:lvlText w:val="•"/>
      <w:lvlJc w:val="left"/>
      <w:pPr>
        <w:ind w:left="7314" w:hanging="164"/>
      </w:pPr>
      <w:rPr>
        <w:rFonts w:hint="default"/>
        <w:lang w:val="ru-RU" w:eastAsia="en-US" w:bidi="ar-SA"/>
      </w:rPr>
    </w:lvl>
    <w:lvl w:ilvl="7" w:tplc="EAEE2FF4">
      <w:numFmt w:val="bullet"/>
      <w:lvlText w:val="•"/>
      <w:lvlJc w:val="left"/>
      <w:pPr>
        <w:ind w:left="8390" w:hanging="164"/>
      </w:pPr>
      <w:rPr>
        <w:rFonts w:hint="default"/>
        <w:lang w:val="ru-RU" w:eastAsia="en-US" w:bidi="ar-SA"/>
      </w:rPr>
    </w:lvl>
    <w:lvl w:ilvl="8" w:tplc="07000506">
      <w:numFmt w:val="bullet"/>
      <w:lvlText w:val="•"/>
      <w:lvlJc w:val="left"/>
      <w:pPr>
        <w:ind w:left="9466" w:hanging="164"/>
      </w:pPr>
      <w:rPr>
        <w:rFonts w:hint="default"/>
        <w:lang w:val="ru-RU" w:eastAsia="en-US" w:bidi="ar-SA"/>
      </w:rPr>
    </w:lvl>
  </w:abstractNum>
  <w:abstractNum w:abstractNumId="41">
    <w:nsid w:val="318B5762"/>
    <w:multiLevelType w:val="hybridMultilevel"/>
    <w:tmpl w:val="1BA8692C"/>
    <w:lvl w:ilvl="0" w:tplc="240439DE">
      <w:start w:val="18"/>
      <w:numFmt w:val="upperRoman"/>
      <w:lvlText w:val="%1"/>
      <w:lvlJc w:val="left"/>
      <w:pPr>
        <w:ind w:left="142" w:hanging="9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A87A16">
      <w:numFmt w:val="bullet"/>
      <w:lvlText w:val="•"/>
      <w:lvlJc w:val="left"/>
      <w:pPr>
        <w:ind w:left="1175" w:hanging="903"/>
      </w:pPr>
      <w:rPr>
        <w:rFonts w:hint="default"/>
        <w:lang w:val="ru-RU" w:eastAsia="en-US" w:bidi="ar-SA"/>
      </w:rPr>
    </w:lvl>
    <w:lvl w:ilvl="2" w:tplc="35986618">
      <w:numFmt w:val="bullet"/>
      <w:lvlText w:val="•"/>
      <w:lvlJc w:val="left"/>
      <w:pPr>
        <w:ind w:left="2210" w:hanging="903"/>
      </w:pPr>
      <w:rPr>
        <w:rFonts w:hint="default"/>
        <w:lang w:val="ru-RU" w:eastAsia="en-US" w:bidi="ar-SA"/>
      </w:rPr>
    </w:lvl>
    <w:lvl w:ilvl="3" w:tplc="10562F4A">
      <w:numFmt w:val="bullet"/>
      <w:lvlText w:val="•"/>
      <w:lvlJc w:val="left"/>
      <w:pPr>
        <w:ind w:left="3246" w:hanging="903"/>
      </w:pPr>
      <w:rPr>
        <w:rFonts w:hint="default"/>
        <w:lang w:val="ru-RU" w:eastAsia="en-US" w:bidi="ar-SA"/>
      </w:rPr>
    </w:lvl>
    <w:lvl w:ilvl="4" w:tplc="A8F43904">
      <w:numFmt w:val="bullet"/>
      <w:lvlText w:val="•"/>
      <w:lvlJc w:val="left"/>
      <w:pPr>
        <w:ind w:left="4281" w:hanging="903"/>
      </w:pPr>
      <w:rPr>
        <w:rFonts w:hint="default"/>
        <w:lang w:val="ru-RU" w:eastAsia="en-US" w:bidi="ar-SA"/>
      </w:rPr>
    </w:lvl>
    <w:lvl w:ilvl="5" w:tplc="9BA235C6">
      <w:numFmt w:val="bullet"/>
      <w:lvlText w:val="•"/>
      <w:lvlJc w:val="left"/>
      <w:pPr>
        <w:ind w:left="5317" w:hanging="903"/>
      </w:pPr>
      <w:rPr>
        <w:rFonts w:hint="default"/>
        <w:lang w:val="ru-RU" w:eastAsia="en-US" w:bidi="ar-SA"/>
      </w:rPr>
    </w:lvl>
    <w:lvl w:ilvl="6" w:tplc="3788A924">
      <w:numFmt w:val="bullet"/>
      <w:lvlText w:val="•"/>
      <w:lvlJc w:val="left"/>
      <w:pPr>
        <w:ind w:left="6352" w:hanging="903"/>
      </w:pPr>
      <w:rPr>
        <w:rFonts w:hint="default"/>
        <w:lang w:val="ru-RU" w:eastAsia="en-US" w:bidi="ar-SA"/>
      </w:rPr>
    </w:lvl>
    <w:lvl w:ilvl="7" w:tplc="70B6958A">
      <w:numFmt w:val="bullet"/>
      <w:lvlText w:val="•"/>
      <w:lvlJc w:val="left"/>
      <w:pPr>
        <w:ind w:left="7387" w:hanging="903"/>
      </w:pPr>
      <w:rPr>
        <w:rFonts w:hint="default"/>
        <w:lang w:val="ru-RU" w:eastAsia="en-US" w:bidi="ar-SA"/>
      </w:rPr>
    </w:lvl>
    <w:lvl w:ilvl="8" w:tplc="5C14DC28">
      <w:numFmt w:val="bullet"/>
      <w:lvlText w:val="•"/>
      <w:lvlJc w:val="left"/>
      <w:pPr>
        <w:ind w:left="8423" w:hanging="903"/>
      </w:pPr>
      <w:rPr>
        <w:rFonts w:hint="default"/>
        <w:lang w:val="ru-RU" w:eastAsia="en-US" w:bidi="ar-SA"/>
      </w:rPr>
    </w:lvl>
  </w:abstractNum>
  <w:abstractNum w:abstractNumId="42">
    <w:nsid w:val="31D62379"/>
    <w:multiLevelType w:val="hybridMultilevel"/>
    <w:tmpl w:val="FE4E8BAA"/>
    <w:lvl w:ilvl="0" w:tplc="94F64396">
      <w:numFmt w:val="bullet"/>
      <w:lvlText w:val="•"/>
      <w:lvlJc w:val="left"/>
      <w:pPr>
        <w:ind w:left="1004" w:hanging="360"/>
      </w:pPr>
      <w:rPr>
        <w:rFonts w:ascii="Segoe UI Symbol" w:eastAsia="Segoe UI Symbol" w:hAnsi="Segoe UI Symbol" w:cs="Segoe UI Symbol" w:hint="default"/>
        <w:b w:val="0"/>
        <w:bCs w:val="0"/>
        <w:i w:val="0"/>
        <w:iCs w:val="0"/>
        <w:spacing w:val="0"/>
        <w:w w:val="101"/>
        <w:sz w:val="24"/>
        <w:szCs w:val="24"/>
        <w:lang w:val="ru-RU" w:eastAsia="en-US" w:bidi="ar-SA"/>
      </w:rPr>
    </w:lvl>
    <w:lvl w:ilvl="1" w:tplc="4C7A3846">
      <w:numFmt w:val="bullet"/>
      <w:lvlText w:val="•"/>
      <w:lvlJc w:val="left"/>
      <w:pPr>
        <w:ind w:left="1949" w:hanging="360"/>
      </w:pPr>
      <w:rPr>
        <w:rFonts w:hint="default"/>
        <w:lang w:val="ru-RU" w:eastAsia="en-US" w:bidi="ar-SA"/>
      </w:rPr>
    </w:lvl>
    <w:lvl w:ilvl="2" w:tplc="25A82A36">
      <w:numFmt w:val="bullet"/>
      <w:lvlText w:val="•"/>
      <w:lvlJc w:val="left"/>
      <w:pPr>
        <w:ind w:left="2898" w:hanging="360"/>
      </w:pPr>
      <w:rPr>
        <w:rFonts w:hint="default"/>
        <w:lang w:val="ru-RU" w:eastAsia="en-US" w:bidi="ar-SA"/>
      </w:rPr>
    </w:lvl>
    <w:lvl w:ilvl="3" w:tplc="9EEA03C4">
      <w:numFmt w:val="bullet"/>
      <w:lvlText w:val="•"/>
      <w:lvlJc w:val="left"/>
      <w:pPr>
        <w:ind w:left="3848" w:hanging="360"/>
      </w:pPr>
      <w:rPr>
        <w:rFonts w:hint="default"/>
        <w:lang w:val="ru-RU" w:eastAsia="en-US" w:bidi="ar-SA"/>
      </w:rPr>
    </w:lvl>
    <w:lvl w:ilvl="4" w:tplc="DA86ECA0">
      <w:numFmt w:val="bullet"/>
      <w:lvlText w:val="•"/>
      <w:lvlJc w:val="left"/>
      <w:pPr>
        <w:ind w:left="4797" w:hanging="360"/>
      </w:pPr>
      <w:rPr>
        <w:rFonts w:hint="default"/>
        <w:lang w:val="ru-RU" w:eastAsia="en-US" w:bidi="ar-SA"/>
      </w:rPr>
    </w:lvl>
    <w:lvl w:ilvl="5" w:tplc="7ACE8EF4">
      <w:numFmt w:val="bullet"/>
      <w:lvlText w:val="•"/>
      <w:lvlJc w:val="left"/>
      <w:pPr>
        <w:ind w:left="5747" w:hanging="360"/>
      </w:pPr>
      <w:rPr>
        <w:rFonts w:hint="default"/>
        <w:lang w:val="ru-RU" w:eastAsia="en-US" w:bidi="ar-SA"/>
      </w:rPr>
    </w:lvl>
    <w:lvl w:ilvl="6" w:tplc="C0588BA8">
      <w:numFmt w:val="bullet"/>
      <w:lvlText w:val="•"/>
      <w:lvlJc w:val="left"/>
      <w:pPr>
        <w:ind w:left="6696" w:hanging="360"/>
      </w:pPr>
      <w:rPr>
        <w:rFonts w:hint="default"/>
        <w:lang w:val="ru-RU" w:eastAsia="en-US" w:bidi="ar-SA"/>
      </w:rPr>
    </w:lvl>
    <w:lvl w:ilvl="7" w:tplc="1AC67834">
      <w:numFmt w:val="bullet"/>
      <w:lvlText w:val="•"/>
      <w:lvlJc w:val="left"/>
      <w:pPr>
        <w:ind w:left="7645" w:hanging="360"/>
      </w:pPr>
      <w:rPr>
        <w:rFonts w:hint="default"/>
        <w:lang w:val="ru-RU" w:eastAsia="en-US" w:bidi="ar-SA"/>
      </w:rPr>
    </w:lvl>
    <w:lvl w:ilvl="8" w:tplc="F5AA0A9A">
      <w:numFmt w:val="bullet"/>
      <w:lvlText w:val="•"/>
      <w:lvlJc w:val="left"/>
      <w:pPr>
        <w:ind w:left="8595" w:hanging="360"/>
      </w:pPr>
      <w:rPr>
        <w:rFonts w:hint="default"/>
        <w:lang w:val="ru-RU" w:eastAsia="en-US" w:bidi="ar-SA"/>
      </w:rPr>
    </w:lvl>
  </w:abstractNum>
  <w:abstractNum w:abstractNumId="43">
    <w:nsid w:val="32E005FA"/>
    <w:multiLevelType w:val="hybridMultilevel"/>
    <w:tmpl w:val="D3E48E72"/>
    <w:lvl w:ilvl="0" w:tplc="4F8C19AE">
      <w:start w:val="1"/>
      <w:numFmt w:val="decimal"/>
      <w:lvlText w:val="%1."/>
      <w:lvlJc w:val="left"/>
      <w:pPr>
        <w:ind w:left="1312" w:hanging="614"/>
        <w:jc w:val="right"/>
      </w:pPr>
      <w:rPr>
        <w:rFonts w:hint="default"/>
        <w:spacing w:val="-1"/>
        <w:w w:val="100"/>
        <w:lang w:val="ru-RU" w:eastAsia="en-US" w:bidi="ar-SA"/>
      </w:rPr>
    </w:lvl>
    <w:lvl w:ilvl="1" w:tplc="A06486CA">
      <w:start w:val="5"/>
      <w:numFmt w:val="decimal"/>
      <w:lvlText w:val="%2."/>
      <w:lvlJc w:val="left"/>
      <w:pPr>
        <w:ind w:left="1312" w:hanging="614"/>
        <w:jc w:val="left"/>
      </w:pPr>
      <w:rPr>
        <w:rFonts w:ascii="Arial" w:eastAsia="Arial" w:hAnsi="Arial" w:cs="Arial" w:hint="default"/>
        <w:b/>
        <w:bCs/>
        <w:i/>
        <w:iCs/>
        <w:color w:val="212121"/>
        <w:spacing w:val="-1"/>
        <w:w w:val="100"/>
        <w:sz w:val="20"/>
        <w:szCs w:val="20"/>
        <w:lang w:val="ru-RU" w:eastAsia="en-US" w:bidi="ar-SA"/>
      </w:rPr>
    </w:lvl>
    <w:lvl w:ilvl="2" w:tplc="7D386BAA">
      <w:numFmt w:val="bullet"/>
      <w:lvlText w:val="•"/>
      <w:lvlJc w:val="left"/>
      <w:pPr>
        <w:ind w:left="3154" w:hanging="614"/>
      </w:pPr>
      <w:rPr>
        <w:rFonts w:hint="default"/>
        <w:lang w:val="ru-RU" w:eastAsia="en-US" w:bidi="ar-SA"/>
      </w:rPr>
    </w:lvl>
    <w:lvl w:ilvl="3" w:tplc="D5DCEE00">
      <w:numFmt w:val="bullet"/>
      <w:lvlText w:val="•"/>
      <w:lvlJc w:val="left"/>
      <w:pPr>
        <w:ind w:left="4072" w:hanging="614"/>
      </w:pPr>
      <w:rPr>
        <w:rFonts w:hint="default"/>
        <w:lang w:val="ru-RU" w:eastAsia="en-US" w:bidi="ar-SA"/>
      </w:rPr>
    </w:lvl>
    <w:lvl w:ilvl="4" w:tplc="0C72BC48">
      <w:numFmt w:val="bullet"/>
      <w:lvlText w:val="•"/>
      <w:lvlJc w:val="left"/>
      <w:pPr>
        <w:ind w:left="4989" w:hanging="614"/>
      </w:pPr>
      <w:rPr>
        <w:rFonts w:hint="default"/>
        <w:lang w:val="ru-RU" w:eastAsia="en-US" w:bidi="ar-SA"/>
      </w:rPr>
    </w:lvl>
    <w:lvl w:ilvl="5" w:tplc="B9521202">
      <w:numFmt w:val="bullet"/>
      <w:lvlText w:val="•"/>
      <w:lvlJc w:val="left"/>
      <w:pPr>
        <w:ind w:left="5907" w:hanging="614"/>
      </w:pPr>
      <w:rPr>
        <w:rFonts w:hint="default"/>
        <w:lang w:val="ru-RU" w:eastAsia="en-US" w:bidi="ar-SA"/>
      </w:rPr>
    </w:lvl>
    <w:lvl w:ilvl="6" w:tplc="596C1A5A">
      <w:numFmt w:val="bullet"/>
      <w:lvlText w:val="•"/>
      <w:lvlJc w:val="left"/>
      <w:pPr>
        <w:ind w:left="6824" w:hanging="614"/>
      </w:pPr>
      <w:rPr>
        <w:rFonts w:hint="default"/>
        <w:lang w:val="ru-RU" w:eastAsia="en-US" w:bidi="ar-SA"/>
      </w:rPr>
    </w:lvl>
    <w:lvl w:ilvl="7" w:tplc="6B5C1B5C">
      <w:numFmt w:val="bullet"/>
      <w:lvlText w:val="•"/>
      <w:lvlJc w:val="left"/>
      <w:pPr>
        <w:ind w:left="7741" w:hanging="614"/>
      </w:pPr>
      <w:rPr>
        <w:rFonts w:hint="default"/>
        <w:lang w:val="ru-RU" w:eastAsia="en-US" w:bidi="ar-SA"/>
      </w:rPr>
    </w:lvl>
    <w:lvl w:ilvl="8" w:tplc="15D61D40">
      <w:numFmt w:val="bullet"/>
      <w:lvlText w:val="•"/>
      <w:lvlJc w:val="left"/>
      <w:pPr>
        <w:ind w:left="8659" w:hanging="614"/>
      </w:pPr>
      <w:rPr>
        <w:rFonts w:hint="default"/>
        <w:lang w:val="ru-RU" w:eastAsia="en-US" w:bidi="ar-SA"/>
      </w:rPr>
    </w:lvl>
  </w:abstractNum>
  <w:abstractNum w:abstractNumId="44">
    <w:nsid w:val="35F40240"/>
    <w:multiLevelType w:val="hybridMultilevel"/>
    <w:tmpl w:val="E424DF2E"/>
    <w:lvl w:ilvl="0" w:tplc="A7C25B9A">
      <w:start w:val="1"/>
      <w:numFmt w:val="decimal"/>
      <w:lvlText w:val="%1."/>
      <w:lvlJc w:val="left"/>
      <w:pPr>
        <w:ind w:left="829" w:hanging="211"/>
        <w:jc w:val="right"/>
      </w:pPr>
      <w:rPr>
        <w:rFonts w:hint="default"/>
        <w:spacing w:val="0"/>
        <w:w w:val="90"/>
        <w:lang w:val="ru-RU" w:eastAsia="en-US" w:bidi="ar-SA"/>
      </w:rPr>
    </w:lvl>
    <w:lvl w:ilvl="1" w:tplc="88E64830">
      <w:numFmt w:val="bullet"/>
      <w:lvlText w:val="•"/>
      <w:lvlJc w:val="left"/>
      <w:pPr>
        <w:ind w:left="1786" w:hanging="211"/>
      </w:pPr>
      <w:rPr>
        <w:rFonts w:hint="default"/>
        <w:lang w:val="ru-RU" w:eastAsia="en-US" w:bidi="ar-SA"/>
      </w:rPr>
    </w:lvl>
    <w:lvl w:ilvl="2" w:tplc="E634FC58">
      <w:numFmt w:val="bullet"/>
      <w:lvlText w:val="•"/>
      <w:lvlJc w:val="left"/>
      <w:pPr>
        <w:ind w:left="2753" w:hanging="211"/>
      </w:pPr>
      <w:rPr>
        <w:rFonts w:hint="default"/>
        <w:lang w:val="ru-RU" w:eastAsia="en-US" w:bidi="ar-SA"/>
      </w:rPr>
    </w:lvl>
    <w:lvl w:ilvl="3" w:tplc="7D105018">
      <w:numFmt w:val="bullet"/>
      <w:lvlText w:val="•"/>
      <w:lvlJc w:val="left"/>
      <w:pPr>
        <w:ind w:left="3720" w:hanging="211"/>
      </w:pPr>
      <w:rPr>
        <w:rFonts w:hint="default"/>
        <w:lang w:val="ru-RU" w:eastAsia="en-US" w:bidi="ar-SA"/>
      </w:rPr>
    </w:lvl>
    <w:lvl w:ilvl="4" w:tplc="045A6188">
      <w:numFmt w:val="bullet"/>
      <w:lvlText w:val="•"/>
      <w:lvlJc w:val="left"/>
      <w:pPr>
        <w:ind w:left="4687" w:hanging="211"/>
      </w:pPr>
      <w:rPr>
        <w:rFonts w:hint="default"/>
        <w:lang w:val="ru-RU" w:eastAsia="en-US" w:bidi="ar-SA"/>
      </w:rPr>
    </w:lvl>
    <w:lvl w:ilvl="5" w:tplc="F9B676F0">
      <w:numFmt w:val="bullet"/>
      <w:lvlText w:val="•"/>
      <w:lvlJc w:val="left"/>
      <w:pPr>
        <w:ind w:left="5654" w:hanging="211"/>
      </w:pPr>
      <w:rPr>
        <w:rFonts w:hint="default"/>
        <w:lang w:val="ru-RU" w:eastAsia="en-US" w:bidi="ar-SA"/>
      </w:rPr>
    </w:lvl>
    <w:lvl w:ilvl="6" w:tplc="61F8E264">
      <w:numFmt w:val="bullet"/>
      <w:lvlText w:val="•"/>
      <w:lvlJc w:val="left"/>
      <w:pPr>
        <w:ind w:left="6621" w:hanging="211"/>
      </w:pPr>
      <w:rPr>
        <w:rFonts w:hint="default"/>
        <w:lang w:val="ru-RU" w:eastAsia="en-US" w:bidi="ar-SA"/>
      </w:rPr>
    </w:lvl>
    <w:lvl w:ilvl="7" w:tplc="CA18B8A2">
      <w:numFmt w:val="bullet"/>
      <w:lvlText w:val="•"/>
      <w:lvlJc w:val="left"/>
      <w:pPr>
        <w:ind w:left="7588" w:hanging="211"/>
      </w:pPr>
      <w:rPr>
        <w:rFonts w:hint="default"/>
        <w:lang w:val="ru-RU" w:eastAsia="en-US" w:bidi="ar-SA"/>
      </w:rPr>
    </w:lvl>
    <w:lvl w:ilvl="8" w:tplc="AEF47A38">
      <w:numFmt w:val="bullet"/>
      <w:lvlText w:val="•"/>
      <w:lvlJc w:val="left"/>
      <w:pPr>
        <w:ind w:left="8555" w:hanging="211"/>
      </w:pPr>
      <w:rPr>
        <w:rFonts w:hint="default"/>
        <w:lang w:val="ru-RU" w:eastAsia="en-US" w:bidi="ar-SA"/>
      </w:rPr>
    </w:lvl>
  </w:abstractNum>
  <w:abstractNum w:abstractNumId="45">
    <w:nsid w:val="36BA3627"/>
    <w:multiLevelType w:val="hybridMultilevel"/>
    <w:tmpl w:val="7E54BA96"/>
    <w:lvl w:ilvl="0" w:tplc="C39CA8BA">
      <w:numFmt w:val="bullet"/>
      <w:lvlText w:val="–"/>
      <w:lvlJc w:val="left"/>
      <w:pPr>
        <w:ind w:left="1280" w:hanging="288"/>
      </w:pPr>
      <w:rPr>
        <w:rFonts w:ascii="Times New Roman" w:eastAsia="Times New Roman" w:hAnsi="Times New Roman" w:cs="Times New Roman" w:hint="default"/>
        <w:b w:val="0"/>
        <w:bCs w:val="0"/>
        <w:i w:val="0"/>
        <w:iCs w:val="0"/>
        <w:spacing w:val="0"/>
        <w:w w:val="100"/>
        <w:sz w:val="28"/>
        <w:szCs w:val="28"/>
        <w:lang w:val="ru-RU" w:eastAsia="en-US" w:bidi="ar-SA"/>
      </w:rPr>
    </w:lvl>
    <w:lvl w:ilvl="1" w:tplc="702269A2">
      <w:numFmt w:val="bullet"/>
      <w:lvlText w:val="•"/>
      <w:lvlJc w:val="left"/>
      <w:pPr>
        <w:ind w:left="2201" w:hanging="288"/>
      </w:pPr>
      <w:rPr>
        <w:rFonts w:hint="default"/>
        <w:lang w:val="ru-RU" w:eastAsia="en-US" w:bidi="ar-SA"/>
      </w:rPr>
    </w:lvl>
    <w:lvl w:ilvl="2" w:tplc="EA8823A0">
      <w:numFmt w:val="bullet"/>
      <w:lvlText w:val="•"/>
      <w:lvlJc w:val="left"/>
      <w:pPr>
        <w:ind w:left="3122" w:hanging="288"/>
      </w:pPr>
      <w:rPr>
        <w:rFonts w:hint="default"/>
        <w:lang w:val="ru-RU" w:eastAsia="en-US" w:bidi="ar-SA"/>
      </w:rPr>
    </w:lvl>
    <w:lvl w:ilvl="3" w:tplc="04B61C9C">
      <w:numFmt w:val="bullet"/>
      <w:lvlText w:val="•"/>
      <w:lvlJc w:val="left"/>
      <w:pPr>
        <w:ind w:left="4044" w:hanging="288"/>
      </w:pPr>
      <w:rPr>
        <w:rFonts w:hint="default"/>
        <w:lang w:val="ru-RU" w:eastAsia="en-US" w:bidi="ar-SA"/>
      </w:rPr>
    </w:lvl>
    <w:lvl w:ilvl="4" w:tplc="F912F03C">
      <w:numFmt w:val="bullet"/>
      <w:lvlText w:val="•"/>
      <w:lvlJc w:val="left"/>
      <w:pPr>
        <w:ind w:left="4965" w:hanging="288"/>
      </w:pPr>
      <w:rPr>
        <w:rFonts w:hint="default"/>
        <w:lang w:val="ru-RU" w:eastAsia="en-US" w:bidi="ar-SA"/>
      </w:rPr>
    </w:lvl>
    <w:lvl w:ilvl="5" w:tplc="D602B198">
      <w:numFmt w:val="bullet"/>
      <w:lvlText w:val="•"/>
      <w:lvlJc w:val="left"/>
      <w:pPr>
        <w:ind w:left="5887" w:hanging="288"/>
      </w:pPr>
      <w:rPr>
        <w:rFonts w:hint="default"/>
        <w:lang w:val="ru-RU" w:eastAsia="en-US" w:bidi="ar-SA"/>
      </w:rPr>
    </w:lvl>
    <w:lvl w:ilvl="6" w:tplc="CBDEBAD2">
      <w:numFmt w:val="bullet"/>
      <w:lvlText w:val="•"/>
      <w:lvlJc w:val="left"/>
      <w:pPr>
        <w:ind w:left="6808" w:hanging="288"/>
      </w:pPr>
      <w:rPr>
        <w:rFonts w:hint="default"/>
        <w:lang w:val="ru-RU" w:eastAsia="en-US" w:bidi="ar-SA"/>
      </w:rPr>
    </w:lvl>
    <w:lvl w:ilvl="7" w:tplc="7A4E9996">
      <w:numFmt w:val="bullet"/>
      <w:lvlText w:val="•"/>
      <w:lvlJc w:val="left"/>
      <w:pPr>
        <w:ind w:left="7729" w:hanging="288"/>
      </w:pPr>
      <w:rPr>
        <w:rFonts w:hint="default"/>
        <w:lang w:val="ru-RU" w:eastAsia="en-US" w:bidi="ar-SA"/>
      </w:rPr>
    </w:lvl>
    <w:lvl w:ilvl="8" w:tplc="88A6DC94">
      <w:numFmt w:val="bullet"/>
      <w:lvlText w:val="•"/>
      <w:lvlJc w:val="left"/>
      <w:pPr>
        <w:ind w:left="8651" w:hanging="288"/>
      </w:pPr>
      <w:rPr>
        <w:rFonts w:hint="default"/>
        <w:lang w:val="ru-RU" w:eastAsia="en-US" w:bidi="ar-SA"/>
      </w:rPr>
    </w:lvl>
  </w:abstractNum>
  <w:abstractNum w:abstractNumId="46">
    <w:nsid w:val="380F6582"/>
    <w:multiLevelType w:val="hybridMultilevel"/>
    <w:tmpl w:val="F3024E1A"/>
    <w:lvl w:ilvl="0" w:tplc="B7B2CDA4">
      <w:start w:val="1"/>
      <w:numFmt w:val="decimal"/>
      <w:lvlText w:val="%1."/>
      <w:lvlJc w:val="left"/>
      <w:pPr>
        <w:ind w:left="829" w:hanging="211"/>
        <w:jc w:val="right"/>
      </w:pPr>
      <w:rPr>
        <w:rFonts w:hint="default"/>
        <w:spacing w:val="0"/>
        <w:w w:val="90"/>
        <w:lang w:val="ru-RU" w:eastAsia="en-US" w:bidi="ar-SA"/>
      </w:rPr>
    </w:lvl>
    <w:lvl w:ilvl="1" w:tplc="99B066B0">
      <w:numFmt w:val="bullet"/>
      <w:lvlText w:val="•"/>
      <w:lvlJc w:val="left"/>
      <w:pPr>
        <w:ind w:left="1786" w:hanging="211"/>
      </w:pPr>
      <w:rPr>
        <w:rFonts w:hint="default"/>
        <w:lang w:val="ru-RU" w:eastAsia="en-US" w:bidi="ar-SA"/>
      </w:rPr>
    </w:lvl>
    <w:lvl w:ilvl="2" w:tplc="0C7660C6">
      <w:numFmt w:val="bullet"/>
      <w:lvlText w:val="•"/>
      <w:lvlJc w:val="left"/>
      <w:pPr>
        <w:ind w:left="2753" w:hanging="211"/>
      </w:pPr>
      <w:rPr>
        <w:rFonts w:hint="default"/>
        <w:lang w:val="ru-RU" w:eastAsia="en-US" w:bidi="ar-SA"/>
      </w:rPr>
    </w:lvl>
    <w:lvl w:ilvl="3" w:tplc="E7ECD3DE">
      <w:numFmt w:val="bullet"/>
      <w:lvlText w:val="•"/>
      <w:lvlJc w:val="left"/>
      <w:pPr>
        <w:ind w:left="3720" w:hanging="211"/>
      </w:pPr>
      <w:rPr>
        <w:rFonts w:hint="default"/>
        <w:lang w:val="ru-RU" w:eastAsia="en-US" w:bidi="ar-SA"/>
      </w:rPr>
    </w:lvl>
    <w:lvl w:ilvl="4" w:tplc="9E3CCFFC">
      <w:numFmt w:val="bullet"/>
      <w:lvlText w:val="•"/>
      <w:lvlJc w:val="left"/>
      <w:pPr>
        <w:ind w:left="4687" w:hanging="211"/>
      </w:pPr>
      <w:rPr>
        <w:rFonts w:hint="default"/>
        <w:lang w:val="ru-RU" w:eastAsia="en-US" w:bidi="ar-SA"/>
      </w:rPr>
    </w:lvl>
    <w:lvl w:ilvl="5" w:tplc="70AC0432">
      <w:numFmt w:val="bullet"/>
      <w:lvlText w:val="•"/>
      <w:lvlJc w:val="left"/>
      <w:pPr>
        <w:ind w:left="5654" w:hanging="211"/>
      </w:pPr>
      <w:rPr>
        <w:rFonts w:hint="default"/>
        <w:lang w:val="ru-RU" w:eastAsia="en-US" w:bidi="ar-SA"/>
      </w:rPr>
    </w:lvl>
    <w:lvl w:ilvl="6" w:tplc="5A306A58">
      <w:numFmt w:val="bullet"/>
      <w:lvlText w:val="•"/>
      <w:lvlJc w:val="left"/>
      <w:pPr>
        <w:ind w:left="6621" w:hanging="211"/>
      </w:pPr>
      <w:rPr>
        <w:rFonts w:hint="default"/>
        <w:lang w:val="ru-RU" w:eastAsia="en-US" w:bidi="ar-SA"/>
      </w:rPr>
    </w:lvl>
    <w:lvl w:ilvl="7" w:tplc="1CA069B8">
      <w:numFmt w:val="bullet"/>
      <w:lvlText w:val="•"/>
      <w:lvlJc w:val="left"/>
      <w:pPr>
        <w:ind w:left="7588" w:hanging="211"/>
      </w:pPr>
      <w:rPr>
        <w:rFonts w:hint="default"/>
        <w:lang w:val="ru-RU" w:eastAsia="en-US" w:bidi="ar-SA"/>
      </w:rPr>
    </w:lvl>
    <w:lvl w:ilvl="8" w:tplc="340C1F60">
      <w:numFmt w:val="bullet"/>
      <w:lvlText w:val="•"/>
      <w:lvlJc w:val="left"/>
      <w:pPr>
        <w:ind w:left="8555" w:hanging="211"/>
      </w:pPr>
      <w:rPr>
        <w:rFonts w:hint="default"/>
        <w:lang w:val="ru-RU" w:eastAsia="en-US" w:bidi="ar-SA"/>
      </w:rPr>
    </w:lvl>
  </w:abstractNum>
  <w:abstractNum w:abstractNumId="47">
    <w:nsid w:val="38182F51"/>
    <w:multiLevelType w:val="hybridMultilevel"/>
    <w:tmpl w:val="038C787C"/>
    <w:lvl w:ilvl="0" w:tplc="98184180">
      <w:numFmt w:val="bullet"/>
      <w:lvlText w:val="-"/>
      <w:lvlJc w:val="left"/>
      <w:pPr>
        <w:ind w:left="709" w:hanging="262"/>
      </w:pPr>
      <w:rPr>
        <w:rFonts w:ascii="Times New Roman" w:eastAsia="Times New Roman" w:hAnsi="Times New Roman" w:cs="Times New Roman" w:hint="default"/>
        <w:b w:val="0"/>
        <w:bCs w:val="0"/>
        <w:i w:val="0"/>
        <w:iCs w:val="0"/>
        <w:spacing w:val="0"/>
        <w:w w:val="100"/>
        <w:sz w:val="28"/>
        <w:szCs w:val="28"/>
        <w:lang w:val="ru-RU" w:eastAsia="en-US" w:bidi="ar-SA"/>
      </w:rPr>
    </w:lvl>
    <w:lvl w:ilvl="1" w:tplc="232827A2">
      <w:numFmt w:val="bullet"/>
      <w:lvlText w:val="•"/>
      <w:lvlJc w:val="left"/>
      <w:pPr>
        <w:ind w:left="1678" w:hanging="262"/>
      </w:pPr>
      <w:rPr>
        <w:rFonts w:hint="default"/>
        <w:lang w:val="ru-RU" w:eastAsia="en-US" w:bidi="ar-SA"/>
      </w:rPr>
    </w:lvl>
    <w:lvl w:ilvl="2" w:tplc="FD58CF66">
      <w:numFmt w:val="bullet"/>
      <w:lvlText w:val="•"/>
      <w:lvlJc w:val="left"/>
      <w:pPr>
        <w:ind w:left="2657" w:hanging="262"/>
      </w:pPr>
      <w:rPr>
        <w:rFonts w:hint="default"/>
        <w:lang w:val="ru-RU" w:eastAsia="en-US" w:bidi="ar-SA"/>
      </w:rPr>
    </w:lvl>
    <w:lvl w:ilvl="3" w:tplc="1982E9E8">
      <w:numFmt w:val="bullet"/>
      <w:lvlText w:val="•"/>
      <w:lvlJc w:val="left"/>
      <w:pPr>
        <w:ind w:left="3636" w:hanging="262"/>
      </w:pPr>
      <w:rPr>
        <w:rFonts w:hint="default"/>
        <w:lang w:val="ru-RU" w:eastAsia="en-US" w:bidi="ar-SA"/>
      </w:rPr>
    </w:lvl>
    <w:lvl w:ilvl="4" w:tplc="F5544A08">
      <w:numFmt w:val="bullet"/>
      <w:lvlText w:val="•"/>
      <w:lvlJc w:val="left"/>
      <w:pPr>
        <w:ind w:left="4615" w:hanging="262"/>
      </w:pPr>
      <w:rPr>
        <w:rFonts w:hint="default"/>
        <w:lang w:val="ru-RU" w:eastAsia="en-US" w:bidi="ar-SA"/>
      </w:rPr>
    </w:lvl>
    <w:lvl w:ilvl="5" w:tplc="68EA6C50">
      <w:numFmt w:val="bullet"/>
      <w:lvlText w:val="•"/>
      <w:lvlJc w:val="left"/>
      <w:pPr>
        <w:ind w:left="5594" w:hanging="262"/>
      </w:pPr>
      <w:rPr>
        <w:rFonts w:hint="default"/>
        <w:lang w:val="ru-RU" w:eastAsia="en-US" w:bidi="ar-SA"/>
      </w:rPr>
    </w:lvl>
    <w:lvl w:ilvl="6" w:tplc="A17EF358">
      <w:numFmt w:val="bullet"/>
      <w:lvlText w:val="•"/>
      <w:lvlJc w:val="left"/>
      <w:pPr>
        <w:ind w:left="6573" w:hanging="262"/>
      </w:pPr>
      <w:rPr>
        <w:rFonts w:hint="default"/>
        <w:lang w:val="ru-RU" w:eastAsia="en-US" w:bidi="ar-SA"/>
      </w:rPr>
    </w:lvl>
    <w:lvl w:ilvl="7" w:tplc="29CCE2A6">
      <w:numFmt w:val="bullet"/>
      <w:lvlText w:val="•"/>
      <w:lvlJc w:val="left"/>
      <w:pPr>
        <w:ind w:left="7552" w:hanging="262"/>
      </w:pPr>
      <w:rPr>
        <w:rFonts w:hint="default"/>
        <w:lang w:val="ru-RU" w:eastAsia="en-US" w:bidi="ar-SA"/>
      </w:rPr>
    </w:lvl>
    <w:lvl w:ilvl="8" w:tplc="AEA8F652">
      <w:numFmt w:val="bullet"/>
      <w:lvlText w:val="•"/>
      <w:lvlJc w:val="left"/>
      <w:pPr>
        <w:ind w:left="8531" w:hanging="262"/>
      </w:pPr>
      <w:rPr>
        <w:rFonts w:hint="default"/>
        <w:lang w:val="ru-RU" w:eastAsia="en-US" w:bidi="ar-SA"/>
      </w:rPr>
    </w:lvl>
  </w:abstractNum>
  <w:abstractNum w:abstractNumId="48">
    <w:nsid w:val="3B282A55"/>
    <w:multiLevelType w:val="hybridMultilevel"/>
    <w:tmpl w:val="781E71A6"/>
    <w:lvl w:ilvl="0" w:tplc="8E3648B0">
      <w:numFmt w:val="bullet"/>
      <w:lvlText w:val="-"/>
      <w:lvlJc w:val="left"/>
      <w:pPr>
        <w:ind w:left="71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EB65274">
      <w:numFmt w:val="bullet"/>
      <w:lvlText w:val="•"/>
      <w:lvlJc w:val="left"/>
      <w:pPr>
        <w:ind w:left="1794" w:hanging="164"/>
      </w:pPr>
      <w:rPr>
        <w:rFonts w:hint="default"/>
        <w:lang w:val="ru-RU" w:eastAsia="en-US" w:bidi="ar-SA"/>
      </w:rPr>
    </w:lvl>
    <w:lvl w:ilvl="2" w:tplc="91F85850">
      <w:numFmt w:val="bullet"/>
      <w:lvlText w:val="•"/>
      <w:lvlJc w:val="left"/>
      <w:pPr>
        <w:ind w:left="2889" w:hanging="164"/>
      </w:pPr>
      <w:rPr>
        <w:rFonts w:hint="default"/>
        <w:lang w:val="ru-RU" w:eastAsia="en-US" w:bidi="ar-SA"/>
      </w:rPr>
    </w:lvl>
    <w:lvl w:ilvl="3" w:tplc="56B6E56C">
      <w:numFmt w:val="bullet"/>
      <w:lvlText w:val="•"/>
      <w:lvlJc w:val="left"/>
      <w:pPr>
        <w:ind w:left="3984" w:hanging="164"/>
      </w:pPr>
      <w:rPr>
        <w:rFonts w:hint="default"/>
        <w:lang w:val="ru-RU" w:eastAsia="en-US" w:bidi="ar-SA"/>
      </w:rPr>
    </w:lvl>
    <w:lvl w:ilvl="4" w:tplc="050AAC94">
      <w:numFmt w:val="bullet"/>
      <w:lvlText w:val="•"/>
      <w:lvlJc w:val="left"/>
      <w:pPr>
        <w:ind w:left="5078" w:hanging="164"/>
      </w:pPr>
      <w:rPr>
        <w:rFonts w:hint="default"/>
        <w:lang w:val="ru-RU" w:eastAsia="en-US" w:bidi="ar-SA"/>
      </w:rPr>
    </w:lvl>
    <w:lvl w:ilvl="5" w:tplc="5F12A77A">
      <w:numFmt w:val="bullet"/>
      <w:lvlText w:val="•"/>
      <w:lvlJc w:val="left"/>
      <w:pPr>
        <w:ind w:left="6173" w:hanging="164"/>
      </w:pPr>
      <w:rPr>
        <w:rFonts w:hint="default"/>
        <w:lang w:val="ru-RU" w:eastAsia="en-US" w:bidi="ar-SA"/>
      </w:rPr>
    </w:lvl>
    <w:lvl w:ilvl="6" w:tplc="7BF4E782">
      <w:numFmt w:val="bullet"/>
      <w:lvlText w:val="•"/>
      <w:lvlJc w:val="left"/>
      <w:pPr>
        <w:ind w:left="7268" w:hanging="164"/>
      </w:pPr>
      <w:rPr>
        <w:rFonts w:hint="default"/>
        <w:lang w:val="ru-RU" w:eastAsia="en-US" w:bidi="ar-SA"/>
      </w:rPr>
    </w:lvl>
    <w:lvl w:ilvl="7" w:tplc="2D403C22">
      <w:numFmt w:val="bullet"/>
      <w:lvlText w:val="•"/>
      <w:lvlJc w:val="left"/>
      <w:pPr>
        <w:ind w:left="8362" w:hanging="164"/>
      </w:pPr>
      <w:rPr>
        <w:rFonts w:hint="default"/>
        <w:lang w:val="ru-RU" w:eastAsia="en-US" w:bidi="ar-SA"/>
      </w:rPr>
    </w:lvl>
    <w:lvl w:ilvl="8" w:tplc="60446AAA">
      <w:numFmt w:val="bullet"/>
      <w:lvlText w:val="•"/>
      <w:lvlJc w:val="left"/>
      <w:pPr>
        <w:ind w:left="9457" w:hanging="164"/>
      </w:pPr>
      <w:rPr>
        <w:rFonts w:hint="default"/>
        <w:lang w:val="ru-RU" w:eastAsia="en-US" w:bidi="ar-SA"/>
      </w:rPr>
    </w:lvl>
  </w:abstractNum>
  <w:abstractNum w:abstractNumId="49">
    <w:nsid w:val="3D080EDA"/>
    <w:multiLevelType w:val="hybridMultilevel"/>
    <w:tmpl w:val="FEA0C2B0"/>
    <w:lvl w:ilvl="0" w:tplc="8D4C2772">
      <w:numFmt w:val="bullet"/>
      <w:lvlText w:val="✓"/>
      <w:lvlJc w:val="left"/>
      <w:pPr>
        <w:ind w:left="710" w:hanging="708"/>
      </w:pPr>
      <w:rPr>
        <w:rFonts w:ascii="Segoe UI Symbol" w:eastAsia="Segoe UI Symbol" w:hAnsi="Segoe UI Symbol" w:cs="Segoe UI Symbol" w:hint="default"/>
        <w:spacing w:val="0"/>
        <w:w w:val="105"/>
        <w:lang w:val="ru-RU" w:eastAsia="en-US" w:bidi="ar-SA"/>
      </w:rPr>
    </w:lvl>
    <w:lvl w:ilvl="1" w:tplc="8F5AF51C">
      <w:numFmt w:val="bullet"/>
      <w:lvlText w:val="•"/>
      <w:lvlJc w:val="left"/>
      <w:pPr>
        <w:ind w:left="1794" w:hanging="708"/>
      </w:pPr>
      <w:rPr>
        <w:rFonts w:hint="default"/>
        <w:lang w:val="ru-RU" w:eastAsia="en-US" w:bidi="ar-SA"/>
      </w:rPr>
    </w:lvl>
    <w:lvl w:ilvl="2" w:tplc="C0B0B364">
      <w:numFmt w:val="bullet"/>
      <w:lvlText w:val="•"/>
      <w:lvlJc w:val="left"/>
      <w:pPr>
        <w:ind w:left="2889" w:hanging="708"/>
      </w:pPr>
      <w:rPr>
        <w:rFonts w:hint="default"/>
        <w:lang w:val="ru-RU" w:eastAsia="en-US" w:bidi="ar-SA"/>
      </w:rPr>
    </w:lvl>
    <w:lvl w:ilvl="3" w:tplc="A11C2770">
      <w:numFmt w:val="bullet"/>
      <w:lvlText w:val="•"/>
      <w:lvlJc w:val="left"/>
      <w:pPr>
        <w:ind w:left="3984" w:hanging="708"/>
      </w:pPr>
      <w:rPr>
        <w:rFonts w:hint="default"/>
        <w:lang w:val="ru-RU" w:eastAsia="en-US" w:bidi="ar-SA"/>
      </w:rPr>
    </w:lvl>
    <w:lvl w:ilvl="4" w:tplc="552E1CFC">
      <w:numFmt w:val="bullet"/>
      <w:lvlText w:val="•"/>
      <w:lvlJc w:val="left"/>
      <w:pPr>
        <w:ind w:left="5078" w:hanging="708"/>
      </w:pPr>
      <w:rPr>
        <w:rFonts w:hint="default"/>
        <w:lang w:val="ru-RU" w:eastAsia="en-US" w:bidi="ar-SA"/>
      </w:rPr>
    </w:lvl>
    <w:lvl w:ilvl="5" w:tplc="50E275D6">
      <w:numFmt w:val="bullet"/>
      <w:lvlText w:val="•"/>
      <w:lvlJc w:val="left"/>
      <w:pPr>
        <w:ind w:left="6173" w:hanging="708"/>
      </w:pPr>
      <w:rPr>
        <w:rFonts w:hint="default"/>
        <w:lang w:val="ru-RU" w:eastAsia="en-US" w:bidi="ar-SA"/>
      </w:rPr>
    </w:lvl>
    <w:lvl w:ilvl="6" w:tplc="01E0305A">
      <w:numFmt w:val="bullet"/>
      <w:lvlText w:val="•"/>
      <w:lvlJc w:val="left"/>
      <w:pPr>
        <w:ind w:left="7268" w:hanging="708"/>
      </w:pPr>
      <w:rPr>
        <w:rFonts w:hint="default"/>
        <w:lang w:val="ru-RU" w:eastAsia="en-US" w:bidi="ar-SA"/>
      </w:rPr>
    </w:lvl>
    <w:lvl w:ilvl="7" w:tplc="6C0C8780">
      <w:numFmt w:val="bullet"/>
      <w:lvlText w:val="•"/>
      <w:lvlJc w:val="left"/>
      <w:pPr>
        <w:ind w:left="8362" w:hanging="708"/>
      </w:pPr>
      <w:rPr>
        <w:rFonts w:hint="default"/>
        <w:lang w:val="ru-RU" w:eastAsia="en-US" w:bidi="ar-SA"/>
      </w:rPr>
    </w:lvl>
    <w:lvl w:ilvl="8" w:tplc="CC3CD704">
      <w:numFmt w:val="bullet"/>
      <w:lvlText w:val="•"/>
      <w:lvlJc w:val="left"/>
      <w:pPr>
        <w:ind w:left="9457" w:hanging="708"/>
      </w:pPr>
      <w:rPr>
        <w:rFonts w:hint="default"/>
        <w:lang w:val="ru-RU" w:eastAsia="en-US" w:bidi="ar-SA"/>
      </w:rPr>
    </w:lvl>
  </w:abstractNum>
  <w:abstractNum w:abstractNumId="50">
    <w:nsid w:val="3D400250"/>
    <w:multiLevelType w:val="hybridMultilevel"/>
    <w:tmpl w:val="D4A8C7A6"/>
    <w:lvl w:ilvl="0" w:tplc="A446A79A">
      <w:start w:val="1"/>
      <w:numFmt w:val="decimal"/>
      <w:lvlText w:val="%1."/>
      <w:lvlJc w:val="left"/>
      <w:pPr>
        <w:ind w:left="142" w:hanging="590"/>
        <w:jc w:val="left"/>
      </w:pPr>
      <w:rPr>
        <w:rFonts w:hint="default"/>
        <w:spacing w:val="0"/>
        <w:w w:val="100"/>
        <w:lang w:val="ru-RU" w:eastAsia="en-US" w:bidi="ar-SA"/>
      </w:rPr>
    </w:lvl>
    <w:lvl w:ilvl="1" w:tplc="3AB0C368">
      <w:numFmt w:val="bullet"/>
      <w:lvlText w:val="•"/>
      <w:lvlJc w:val="left"/>
      <w:pPr>
        <w:ind w:left="862" w:hanging="725"/>
      </w:pPr>
      <w:rPr>
        <w:rFonts w:ascii="Segoe UI Symbol" w:eastAsia="Segoe UI Symbol" w:hAnsi="Segoe UI Symbol" w:cs="Segoe UI Symbol" w:hint="default"/>
        <w:spacing w:val="0"/>
        <w:w w:val="101"/>
        <w:lang w:val="ru-RU" w:eastAsia="en-US" w:bidi="ar-SA"/>
      </w:rPr>
    </w:lvl>
    <w:lvl w:ilvl="2" w:tplc="1408D5BC">
      <w:numFmt w:val="bullet"/>
      <w:lvlText w:val="•"/>
      <w:lvlJc w:val="left"/>
      <w:pPr>
        <w:ind w:left="1003" w:hanging="584"/>
      </w:pPr>
      <w:rPr>
        <w:rFonts w:ascii="Segoe UI Symbol" w:eastAsia="Segoe UI Symbol" w:hAnsi="Segoe UI Symbol" w:cs="Segoe UI Symbol" w:hint="default"/>
        <w:spacing w:val="0"/>
        <w:w w:val="101"/>
        <w:lang w:val="ru-RU" w:eastAsia="en-US" w:bidi="ar-SA"/>
      </w:rPr>
    </w:lvl>
    <w:lvl w:ilvl="3" w:tplc="051A314C">
      <w:numFmt w:val="bullet"/>
      <w:lvlText w:val="•"/>
      <w:lvlJc w:val="left"/>
      <w:pPr>
        <w:ind w:left="1003" w:hanging="584"/>
      </w:pPr>
      <w:rPr>
        <w:rFonts w:ascii="Segoe UI Symbol" w:eastAsia="Segoe UI Symbol" w:hAnsi="Segoe UI Symbol" w:cs="Segoe UI Symbol" w:hint="default"/>
        <w:spacing w:val="0"/>
        <w:w w:val="101"/>
        <w:lang w:val="ru-RU" w:eastAsia="en-US" w:bidi="ar-SA"/>
      </w:rPr>
    </w:lvl>
    <w:lvl w:ilvl="4" w:tplc="AF46A440">
      <w:numFmt w:val="bullet"/>
      <w:lvlText w:val="•"/>
      <w:lvlJc w:val="left"/>
      <w:pPr>
        <w:ind w:left="2424" w:hanging="584"/>
      </w:pPr>
      <w:rPr>
        <w:rFonts w:hint="default"/>
        <w:lang w:val="ru-RU" w:eastAsia="en-US" w:bidi="ar-SA"/>
      </w:rPr>
    </w:lvl>
    <w:lvl w:ilvl="5" w:tplc="BB7C00C2">
      <w:numFmt w:val="bullet"/>
      <w:lvlText w:val="•"/>
      <w:lvlJc w:val="left"/>
      <w:pPr>
        <w:ind w:left="3769" w:hanging="584"/>
      </w:pPr>
      <w:rPr>
        <w:rFonts w:hint="default"/>
        <w:lang w:val="ru-RU" w:eastAsia="en-US" w:bidi="ar-SA"/>
      </w:rPr>
    </w:lvl>
    <w:lvl w:ilvl="6" w:tplc="7F8A508E">
      <w:numFmt w:val="bullet"/>
      <w:lvlText w:val="•"/>
      <w:lvlJc w:val="left"/>
      <w:pPr>
        <w:ind w:left="5114" w:hanging="584"/>
      </w:pPr>
      <w:rPr>
        <w:rFonts w:hint="default"/>
        <w:lang w:val="ru-RU" w:eastAsia="en-US" w:bidi="ar-SA"/>
      </w:rPr>
    </w:lvl>
    <w:lvl w:ilvl="7" w:tplc="CDD88AFA">
      <w:numFmt w:val="bullet"/>
      <w:lvlText w:val="•"/>
      <w:lvlJc w:val="left"/>
      <w:pPr>
        <w:ind w:left="6459" w:hanging="584"/>
      </w:pPr>
      <w:rPr>
        <w:rFonts w:hint="default"/>
        <w:lang w:val="ru-RU" w:eastAsia="en-US" w:bidi="ar-SA"/>
      </w:rPr>
    </w:lvl>
    <w:lvl w:ilvl="8" w:tplc="155CEB6E">
      <w:numFmt w:val="bullet"/>
      <w:lvlText w:val="•"/>
      <w:lvlJc w:val="left"/>
      <w:pPr>
        <w:ind w:left="7804" w:hanging="584"/>
      </w:pPr>
      <w:rPr>
        <w:rFonts w:hint="default"/>
        <w:lang w:val="ru-RU" w:eastAsia="en-US" w:bidi="ar-SA"/>
      </w:rPr>
    </w:lvl>
  </w:abstractNum>
  <w:abstractNum w:abstractNumId="51">
    <w:nsid w:val="41DE16EF"/>
    <w:multiLevelType w:val="hybridMultilevel"/>
    <w:tmpl w:val="1C646D54"/>
    <w:lvl w:ilvl="0" w:tplc="93825A1A">
      <w:start w:val="1"/>
      <w:numFmt w:val="decimal"/>
      <w:lvlText w:val="%1)"/>
      <w:lvlJc w:val="left"/>
      <w:pPr>
        <w:ind w:left="641"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2A60A4">
      <w:numFmt w:val="bullet"/>
      <w:lvlText w:val="-"/>
      <w:lvlJc w:val="left"/>
      <w:pPr>
        <w:ind w:left="54" w:hanging="241"/>
      </w:pPr>
      <w:rPr>
        <w:rFonts w:ascii="Times New Roman" w:eastAsia="Times New Roman" w:hAnsi="Times New Roman" w:cs="Times New Roman" w:hint="default"/>
        <w:b w:val="0"/>
        <w:bCs w:val="0"/>
        <w:i w:val="0"/>
        <w:iCs w:val="0"/>
        <w:spacing w:val="0"/>
        <w:w w:val="100"/>
        <w:sz w:val="28"/>
        <w:szCs w:val="28"/>
        <w:lang w:val="ru-RU" w:eastAsia="en-US" w:bidi="ar-SA"/>
      </w:rPr>
    </w:lvl>
    <w:lvl w:ilvl="2" w:tplc="D85284FE">
      <w:numFmt w:val="bullet"/>
      <w:lvlText w:val="•"/>
      <w:lvlJc w:val="left"/>
      <w:pPr>
        <w:ind w:left="1813" w:hanging="241"/>
      </w:pPr>
      <w:rPr>
        <w:rFonts w:hint="default"/>
        <w:lang w:val="ru-RU" w:eastAsia="en-US" w:bidi="ar-SA"/>
      </w:rPr>
    </w:lvl>
    <w:lvl w:ilvl="3" w:tplc="906AD9DA">
      <w:numFmt w:val="bullet"/>
      <w:lvlText w:val="•"/>
      <w:lvlJc w:val="left"/>
      <w:pPr>
        <w:ind w:left="2987" w:hanging="241"/>
      </w:pPr>
      <w:rPr>
        <w:rFonts w:hint="default"/>
        <w:lang w:val="ru-RU" w:eastAsia="en-US" w:bidi="ar-SA"/>
      </w:rPr>
    </w:lvl>
    <w:lvl w:ilvl="4" w:tplc="10BE9DE4">
      <w:numFmt w:val="bullet"/>
      <w:lvlText w:val="•"/>
      <w:lvlJc w:val="left"/>
      <w:pPr>
        <w:ind w:left="4161" w:hanging="241"/>
      </w:pPr>
      <w:rPr>
        <w:rFonts w:hint="default"/>
        <w:lang w:val="ru-RU" w:eastAsia="en-US" w:bidi="ar-SA"/>
      </w:rPr>
    </w:lvl>
    <w:lvl w:ilvl="5" w:tplc="CF7086EC">
      <w:numFmt w:val="bullet"/>
      <w:lvlText w:val="•"/>
      <w:lvlJc w:val="left"/>
      <w:pPr>
        <w:ind w:left="5334" w:hanging="241"/>
      </w:pPr>
      <w:rPr>
        <w:rFonts w:hint="default"/>
        <w:lang w:val="ru-RU" w:eastAsia="en-US" w:bidi="ar-SA"/>
      </w:rPr>
    </w:lvl>
    <w:lvl w:ilvl="6" w:tplc="9F1685DA">
      <w:numFmt w:val="bullet"/>
      <w:lvlText w:val="•"/>
      <w:lvlJc w:val="left"/>
      <w:pPr>
        <w:ind w:left="6508" w:hanging="241"/>
      </w:pPr>
      <w:rPr>
        <w:rFonts w:hint="default"/>
        <w:lang w:val="ru-RU" w:eastAsia="en-US" w:bidi="ar-SA"/>
      </w:rPr>
    </w:lvl>
    <w:lvl w:ilvl="7" w:tplc="6FBE383E">
      <w:numFmt w:val="bullet"/>
      <w:lvlText w:val="•"/>
      <w:lvlJc w:val="left"/>
      <w:pPr>
        <w:ind w:left="7682" w:hanging="241"/>
      </w:pPr>
      <w:rPr>
        <w:rFonts w:hint="default"/>
        <w:lang w:val="ru-RU" w:eastAsia="en-US" w:bidi="ar-SA"/>
      </w:rPr>
    </w:lvl>
    <w:lvl w:ilvl="8" w:tplc="F0F69788">
      <w:numFmt w:val="bullet"/>
      <w:lvlText w:val="•"/>
      <w:lvlJc w:val="left"/>
      <w:pPr>
        <w:ind w:left="8855" w:hanging="241"/>
      </w:pPr>
      <w:rPr>
        <w:rFonts w:hint="default"/>
        <w:lang w:val="ru-RU" w:eastAsia="en-US" w:bidi="ar-SA"/>
      </w:rPr>
    </w:lvl>
  </w:abstractNum>
  <w:abstractNum w:abstractNumId="52">
    <w:nsid w:val="422B3E42"/>
    <w:multiLevelType w:val="hybridMultilevel"/>
    <w:tmpl w:val="5B622444"/>
    <w:lvl w:ilvl="0" w:tplc="92540E2C">
      <w:numFmt w:val="bullet"/>
      <w:lvlText w:val="-"/>
      <w:lvlJc w:val="left"/>
      <w:pPr>
        <w:ind w:left="1036"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BB0B532">
      <w:numFmt w:val="bullet"/>
      <w:lvlText w:val="•"/>
      <w:lvlJc w:val="left"/>
      <w:pPr>
        <w:ind w:left="2100" w:hanging="279"/>
      </w:pPr>
      <w:rPr>
        <w:rFonts w:hint="default"/>
        <w:lang w:val="ru-RU" w:eastAsia="en-US" w:bidi="ar-SA"/>
      </w:rPr>
    </w:lvl>
    <w:lvl w:ilvl="2" w:tplc="F73A14AC">
      <w:numFmt w:val="bullet"/>
      <w:lvlText w:val="•"/>
      <w:lvlJc w:val="left"/>
      <w:pPr>
        <w:ind w:left="3161" w:hanging="279"/>
      </w:pPr>
      <w:rPr>
        <w:rFonts w:hint="default"/>
        <w:lang w:val="ru-RU" w:eastAsia="en-US" w:bidi="ar-SA"/>
      </w:rPr>
    </w:lvl>
    <w:lvl w:ilvl="3" w:tplc="78968EDC">
      <w:numFmt w:val="bullet"/>
      <w:lvlText w:val="•"/>
      <w:lvlJc w:val="left"/>
      <w:pPr>
        <w:ind w:left="4222" w:hanging="279"/>
      </w:pPr>
      <w:rPr>
        <w:rFonts w:hint="default"/>
        <w:lang w:val="ru-RU" w:eastAsia="en-US" w:bidi="ar-SA"/>
      </w:rPr>
    </w:lvl>
    <w:lvl w:ilvl="4" w:tplc="2B6AE292">
      <w:numFmt w:val="bullet"/>
      <w:lvlText w:val="•"/>
      <w:lvlJc w:val="left"/>
      <w:pPr>
        <w:ind w:left="5282" w:hanging="279"/>
      </w:pPr>
      <w:rPr>
        <w:rFonts w:hint="default"/>
        <w:lang w:val="ru-RU" w:eastAsia="en-US" w:bidi="ar-SA"/>
      </w:rPr>
    </w:lvl>
    <w:lvl w:ilvl="5" w:tplc="BD18B85A">
      <w:numFmt w:val="bullet"/>
      <w:lvlText w:val="•"/>
      <w:lvlJc w:val="left"/>
      <w:pPr>
        <w:ind w:left="6343" w:hanging="279"/>
      </w:pPr>
      <w:rPr>
        <w:rFonts w:hint="default"/>
        <w:lang w:val="ru-RU" w:eastAsia="en-US" w:bidi="ar-SA"/>
      </w:rPr>
    </w:lvl>
    <w:lvl w:ilvl="6" w:tplc="F898958C">
      <w:numFmt w:val="bullet"/>
      <w:lvlText w:val="•"/>
      <w:lvlJc w:val="left"/>
      <w:pPr>
        <w:ind w:left="7404" w:hanging="279"/>
      </w:pPr>
      <w:rPr>
        <w:rFonts w:hint="default"/>
        <w:lang w:val="ru-RU" w:eastAsia="en-US" w:bidi="ar-SA"/>
      </w:rPr>
    </w:lvl>
    <w:lvl w:ilvl="7" w:tplc="C25A9258">
      <w:numFmt w:val="bullet"/>
      <w:lvlText w:val="•"/>
      <w:lvlJc w:val="left"/>
      <w:pPr>
        <w:ind w:left="8464" w:hanging="279"/>
      </w:pPr>
      <w:rPr>
        <w:rFonts w:hint="default"/>
        <w:lang w:val="ru-RU" w:eastAsia="en-US" w:bidi="ar-SA"/>
      </w:rPr>
    </w:lvl>
    <w:lvl w:ilvl="8" w:tplc="A2B0C558">
      <w:numFmt w:val="bullet"/>
      <w:lvlText w:val="•"/>
      <w:lvlJc w:val="left"/>
      <w:pPr>
        <w:ind w:left="9525" w:hanging="279"/>
      </w:pPr>
      <w:rPr>
        <w:rFonts w:hint="default"/>
        <w:lang w:val="ru-RU" w:eastAsia="en-US" w:bidi="ar-SA"/>
      </w:rPr>
    </w:lvl>
  </w:abstractNum>
  <w:abstractNum w:abstractNumId="53">
    <w:nsid w:val="45064464"/>
    <w:multiLevelType w:val="hybridMultilevel"/>
    <w:tmpl w:val="EFA05836"/>
    <w:lvl w:ilvl="0" w:tplc="9C5AAE5C">
      <w:numFmt w:val="bullet"/>
      <w:lvlText w:val="-"/>
      <w:lvlJc w:val="left"/>
      <w:pPr>
        <w:ind w:left="709" w:hanging="187"/>
      </w:pPr>
      <w:rPr>
        <w:rFonts w:ascii="Times New Roman" w:eastAsia="Times New Roman" w:hAnsi="Times New Roman" w:cs="Times New Roman" w:hint="default"/>
        <w:b w:val="0"/>
        <w:bCs w:val="0"/>
        <w:i w:val="0"/>
        <w:iCs w:val="0"/>
        <w:spacing w:val="0"/>
        <w:w w:val="100"/>
        <w:sz w:val="28"/>
        <w:szCs w:val="28"/>
        <w:lang w:val="ru-RU" w:eastAsia="en-US" w:bidi="ar-SA"/>
      </w:rPr>
    </w:lvl>
    <w:lvl w:ilvl="1" w:tplc="A96E7E2C">
      <w:numFmt w:val="bullet"/>
      <w:lvlText w:val="•"/>
      <w:lvlJc w:val="left"/>
      <w:pPr>
        <w:ind w:left="1678" w:hanging="187"/>
      </w:pPr>
      <w:rPr>
        <w:rFonts w:hint="default"/>
        <w:lang w:val="ru-RU" w:eastAsia="en-US" w:bidi="ar-SA"/>
      </w:rPr>
    </w:lvl>
    <w:lvl w:ilvl="2" w:tplc="018C94CE">
      <w:numFmt w:val="bullet"/>
      <w:lvlText w:val="•"/>
      <w:lvlJc w:val="left"/>
      <w:pPr>
        <w:ind w:left="2657" w:hanging="187"/>
      </w:pPr>
      <w:rPr>
        <w:rFonts w:hint="default"/>
        <w:lang w:val="ru-RU" w:eastAsia="en-US" w:bidi="ar-SA"/>
      </w:rPr>
    </w:lvl>
    <w:lvl w:ilvl="3" w:tplc="3BC8DA8A">
      <w:numFmt w:val="bullet"/>
      <w:lvlText w:val="•"/>
      <w:lvlJc w:val="left"/>
      <w:pPr>
        <w:ind w:left="3636" w:hanging="187"/>
      </w:pPr>
      <w:rPr>
        <w:rFonts w:hint="default"/>
        <w:lang w:val="ru-RU" w:eastAsia="en-US" w:bidi="ar-SA"/>
      </w:rPr>
    </w:lvl>
    <w:lvl w:ilvl="4" w:tplc="891EB636">
      <w:numFmt w:val="bullet"/>
      <w:lvlText w:val="•"/>
      <w:lvlJc w:val="left"/>
      <w:pPr>
        <w:ind w:left="4615" w:hanging="187"/>
      </w:pPr>
      <w:rPr>
        <w:rFonts w:hint="default"/>
        <w:lang w:val="ru-RU" w:eastAsia="en-US" w:bidi="ar-SA"/>
      </w:rPr>
    </w:lvl>
    <w:lvl w:ilvl="5" w:tplc="C1DA4596">
      <w:numFmt w:val="bullet"/>
      <w:lvlText w:val="•"/>
      <w:lvlJc w:val="left"/>
      <w:pPr>
        <w:ind w:left="5594" w:hanging="187"/>
      </w:pPr>
      <w:rPr>
        <w:rFonts w:hint="default"/>
        <w:lang w:val="ru-RU" w:eastAsia="en-US" w:bidi="ar-SA"/>
      </w:rPr>
    </w:lvl>
    <w:lvl w:ilvl="6" w:tplc="110E986C">
      <w:numFmt w:val="bullet"/>
      <w:lvlText w:val="•"/>
      <w:lvlJc w:val="left"/>
      <w:pPr>
        <w:ind w:left="6573" w:hanging="187"/>
      </w:pPr>
      <w:rPr>
        <w:rFonts w:hint="default"/>
        <w:lang w:val="ru-RU" w:eastAsia="en-US" w:bidi="ar-SA"/>
      </w:rPr>
    </w:lvl>
    <w:lvl w:ilvl="7" w:tplc="D7324742">
      <w:numFmt w:val="bullet"/>
      <w:lvlText w:val="•"/>
      <w:lvlJc w:val="left"/>
      <w:pPr>
        <w:ind w:left="7552" w:hanging="187"/>
      </w:pPr>
      <w:rPr>
        <w:rFonts w:hint="default"/>
        <w:lang w:val="ru-RU" w:eastAsia="en-US" w:bidi="ar-SA"/>
      </w:rPr>
    </w:lvl>
    <w:lvl w:ilvl="8" w:tplc="23C6B700">
      <w:numFmt w:val="bullet"/>
      <w:lvlText w:val="•"/>
      <w:lvlJc w:val="left"/>
      <w:pPr>
        <w:ind w:left="8531" w:hanging="187"/>
      </w:pPr>
      <w:rPr>
        <w:rFonts w:hint="default"/>
        <w:lang w:val="ru-RU" w:eastAsia="en-US" w:bidi="ar-SA"/>
      </w:rPr>
    </w:lvl>
  </w:abstractNum>
  <w:abstractNum w:abstractNumId="54">
    <w:nsid w:val="4783379C"/>
    <w:multiLevelType w:val="hybridMultilevel"/>
    <w:tmpl w:val="4BFEBFF0"/>
    <w:lvl w:ilvl="0" w:tplc="FD9CE6C6">
      <w:start w:val="19"/>
      <w:numFmt w:val="upperRoman"/>
      <w:lvlText w:val="%1"/>
      <w:lvlJc w:val="left"/>
      <w:pPr>
        <w:ind w:left="142" w:hanging="860"/>
        <w:jc w:val="left"/>
      </w:pPr>
      <w:rPr>
        <w:rFonts w:ascii="Times New Roman" w:eastAsia="Times New Roman" w:hAnsi="Times New Roman" w:cs="Times New Roman" w:hint="default"/>
        <w:b w:val="0"/>
        <w:bCs w:val="0"/>
        <w:i w:val="0"/>
        <w:iCs w:val="0"/>
        <w:spacing w:val="-1"/>
        <w:w w:val="100"/>
        <w:sz w:val="28"/>
        <w:szCs w:val="28"/>
        <w:lang w:val="ru-RU" w:eastAsia="en-US" w:bidi="ar-SA"/>
      </w:rPr>
    </w:lvl>
    <w:lvl w:ilvl="1" w:tplc="D52820F2">
      <w:numFmt w:val="bullet"/>
      <w:lvlText w:val="•"/>
      <w:lvlJc w:val="left"/>
      <w:pPr>
        <w:ind w:left="1175" w:hanging="860"/>
      </w:pPr>
      <w:rPr>
        <w:rFonts w:hint="default"/>
        <w:lang w:val="ru-RU" w:eastAsia="en-US" w:bidi="ar-SA"/>
      </w:rPr>
    </w:lvl>
    <w:lvl w:ilvl="2" w:tplc="4F6655B6">
      <w:numFmt w:val="bullet"/>
      <w:lvlText w:val="•"/>
      <w:lvlJc w:val="left"/>
      <w:pPr>
        <w:ind w:left="2210" w:hanging="860"/>
      </w:pPr>
      <w:rPr>
        <w:rFonts w:hint="default"/>
        <w:lang w:val="ru-RU" w:eastAsia="en-US" w:bidi="ar-SA"/>
      </w:rPr>
    </w:lvl>
    <w:lvl w:ilvl="3" w:tplc="93D6057E">
      <w:numFmt w:val="bullet"/>
      <w:lvlText w:val="•"/>
      <w:lvlJc w:val="left"/>
      <w:pPr>
        <w:ind w:left="3246" w:hanging="860"/>
      </w:pPr>
      <w:rPr>
        <w:rFonts w:hint="default"/>
        <w:lang w:val="ru-RU" w:eastAsia="en-US" w:bidi="ar-SA"/>
      </w:rPr>
    </w:lvl>
    <w:lvl w:ilvl="4" w:tplc="1750DF06">
      <w:numFmt w:val="bullet"/>
      <w:lvlText w:val="•"/>
      <w:lvlJc w:val="left"/>
      <w:pPr>
        <w:ind w:left="4281" w:hanging="860"/>
      </w:pPr>
      <w:rPr>
        <w:rFonts w:hint="default"/>
        <w:lang w:val="ru-RU" w:eastAsia="en-US" w:bidi="ar-SA"/>
      </w:rPr>
    </w:lvl>
    <w:lvl w:ilvl="5" w:tplc="9A3A3046">
      <w:numFmt w:val="bullet"/>
      <w:lvlText w:val="•"/>
      <w:lvlJc w:val="left"/>
      <w:pPr>
        <w:ind w:left="5317" w:hanging="860"/>
      </w:pPr>
      <w:rPr>
        <w:rFonts w:hint="default"/>
        <w:lang w:val="ru-RU" w:eastAsia="en-US" w:bidi="ar-SA"/>
      </w:rPr>
    </w:lvl>
    <w:lvl w:ilvl="6" w:tplc="615C6A90">
      <w:numFmt w:val="bullet"/>
      <w:lvlText w:val="•"/>
      <w:lvlJc w:val="left"/>
      <w:pPr>
        <w:ind w:left="6352" w:hanging="860"/>
      </w:pPr>
      <w:rPr>
        <w:rFonts w:hint="default"/>
        <w:lang w:val="ru-RU" w:eastAsia="en-US" w:bidi="ar-SA"/>
      </w:rPr>
    </w:lvl>
    <w:lvl w:ilvl="7" w:tplc="A6908EE6">
      <w:numFmt w:val="bullet"/>
      <w:lvlText w:val="•"/>
      <w:lvlJc w:val="left"/>
      <w:pPr>
        <w:ind w:left="7387" w:hanging="860"/>
      </w:pPr>
      <w:rPr>
        <w:rFonts w:hint="default"/>
        <w:lang w:val="ru-RU" w:eastAsia="en-US" w:bidi="ar-SA"/>
      </w:rPr>
    </w:lvl>
    <w:lvl w:ilvl="8" w:tplc="6ECE66C8">
      <w:numFmt w:val="bullet"/>
      <w:lvlText w:val="•"/>
      <w:lvlJc w:val="left"/>
      <w:pPr>
        <w:ind w:left="8423" w:hanging="860"/>
      </w:pPr>
      <w:rPr>
        <w:rFonts w:hint="default"/>
        <w:lang w:val="ru-RU" w:eastAsia="en-US" w:bidi="ar-SA"/>
      </w:rPr>
    </w:lvl>
  </w:abstractNum>
  <w:abstractNum w:abstractNumId="55">
    <w:nsid w:val="48663A19"/>
    <w:multiLevelType w:val="hybridMultilevel"/>
    <w:tmpl w:val="4112C00A"/>
    <w:lvl w:ilvl="0" w:tplc="EE5252BA">
      <w:numFmt w:val="bullet"/>
      <w:lvlText w:val="-"/>
      <w:lvlJc w:val="left"/>
      <w:pPr>
        <w:ind w:left="42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F34496A">
      <w:numFmt w:val="bullet"/>
      <w:lvlText w:val="•"/>
      <w:lvlJc w:val="left"/>
      <w:pPr>
        <w:ind w:left="1539" w:hanging="164"/>
      </w:pPr>
      <w:rPr>
        <w:rFonts w:hint="default"/>
        <w:lang w:val="ru-RU" w:eastAsia="en-US" w:bidi="ar-SA"/>
      </w:rPr>
    </w:lvl>
    <w:lvl w:ilvl="2" w:tplc="D958B110">
      <w:numFmt w:val="bullet"/>
      <w:lvlText w:val="•"/>
      <w:lvlJc w:val="left"/>
      <w:pPr>
        <w:ind w:left="2659" w:hanging="164"/>
      </w:pPr>
      <w:rPr>
        <w:rFonts w:hint="default"/>
        <w:lang w:val="ru-RU" w:eastAsia="en-US" w:bidi="ar-SA"/>
      </w:rPr>
    </w:lvl>
    <w:lvl w:ilvl="3" w:tplc="225225C6">
      <w:numFmt w:val="bullet"/>
      <w:lvlText w:val="•"/>
      <w:lvlJc w:val="left"/>
      <w:pPr>
        <w:ind w:left="3779" w:hanging="164"/>
      </w:pPr>
      <w:rPr>
        <w:rFonts w:hint="default"/>
        <w:lang w:val="ru-RU" w:eastAsia="en-US" w:bidi="ar-SA"/>
      </w:rPr>
    </w:lvl>
    <w:lvl w:ilvl="4" w:tplc="8FCE43A2">
      <w:numFmt w:val="bullet"/>
      <w:lvlText w:val="•"/>
      <w:lvlJc w:val="left"/>
      <w:pPr>
        <w:ind w:left="4899" w:hanging="164"/>
      </w:pPr>
      <w:rPr>
        <w:rFonts w:hint="default"/>
        <w:lang w:val="ru-RU" w:eastAsia="en-US" w:bidi="ar-SA"/>
      </w:rPr>
    </w:lvl>
    <w:lvl w:ilvl="5" w:tplc="20DAA21C">
      <w:numFmt w:val="bullet"/>
      <w:lvlText w:val="•"/>
      <w:lvlJc w:val="left"/>
      <w:pPr>
        <w:ind w:left="6019" w:hanging="164"/>
      </w:pPr>
      <w:rPr>
        <w:rFonts w:hint="default"/>
        <w:lang w:val="ru-RU" w:eastAsia="en-US" w:bidi="ar-SA"/>
      </w:rPr>
    </w:lvl>
    <w:lvl w:ilvl="6" w:tplc="8786C8D2">
      <w:numFmt w:val="bullet"/>
      <w:lvlText w:val="•"/>
      <w:lvlJc w:val="left"/>
      <w:pPr>
        <w:ind w:left="7138" w:hanging="164"/>
      </w:pPr>
      <w:rPr>
        <w:rFonts w:hint="default"/>
        <w:lang w:val="ru-RU" w:eastAsia="en-US" w:bidi="ar-SA"/>
      </w:rPr>
    </w:lvl>
    <w:lvl w:ilvl="7" w:tplc="CD7C92FC">
      <w:numFmt w:val="bullet"/>
      <w:lvlText w:val="•"/>
      <w:lvlJc w:val="left"/>
      <w:pPr>
        <w:ind w:left="8258" w:hanging="164"/>
      </w:pPr>
      <w:rPr>
        <w:rFonts w:hint="default"/>
        <w:lang w:val="ru-RU" w:eastAsia="en-US" w:bidi="ar-SA"/>
      </w:rPr>
    </w:lvl>
    <w:lvl w:ilvl="8" w:tplc="64D47800">
      <w:numFmt w:val="bullet"/>
      <w:lvlText w:val="•"/>
      <w:lvlJc w:val="left"/>
      <w:pPr>
        <w:ind w:left="9378" w:hanging="164"/>
      </w:pPr>
      <w:rPr>
        <w:rFonts w:hint="default"/>
        <w:lang w:val="ru-RU" w:eastAsia="en-US" w:bidi="ar-SA"/>
      </w:rPr>
    </w:lvl>
  </w:abstractNum>
  <w:abstractNum w:abstractNumId="56">
    <w:nsid w:val="4B5707FB"/>
    <w:multiLevelType w:val="hybridMultilevel"/>
    <w:tmpl w:val="B2F293C6"/>
    <w:lvl w:ilvl="0" w:tplc="96500856">
      <w:numFmt w:val="bullet"/>
      <w:lvlText w:val="·"/>
      <w:lvlJc w:val="left"/>
      <w:pPr>
        <w:ind w:left="852" w:hanging="785"/>
      </w:pPr>
      <w:rPr>
        <w:rFonts w:ascii="Times New Roman" w:eastAsia="Times New Roman" w:hAnsi="Times New Roman" w:cs="Times New Roman" w:hint="default"/>
        <w:b w:val="0"/>
        <w:bCs w:val="0"/>
        <w:i w:val="0"/>
        <w:iCs w:val="0"/>
        <w:spacing w:val="0"/>
        <w:w w:val="75"/>
        <w:sz w:val="28"/>
        <w:szCs w:val="28"/>
        <w:lang w:val="ru-RU" w:eastAsia="en-US" w:bidi="ar-SA"/>
      </w:rPr>
    </w:lvl>
    <w:lvl w:ilvl="1" w:tplc="4306B4D6">
      <w:numFmt w:val="bullet"/>
      <w:lvlText w:val="•"/>
      <w:lvlJc w:val="left"/>
      <w:pPr>
        <w:ind w:left="1938" w:hanging="785"/>
      </w:pPr>
      <w:rPr>
        <w:rFonts w:hint="default"/>
        <w:lang w:val="ru-RU" w:eastAsia="en-US" w:bidi="ar-SA"/>
      </w:rPr>
    </w:lvl>
    <w:lvl w:ilvl="2" w:tplc="078E49BE">
      <w:numFmt w:val="bullet"/>
      <w:lvlText w:val="•"/>
      <w:lvlJc w:val="left"/>
      <w:pPr>
        <w:ind w:left="3017" w:hanging="785"/>
      </w:pPr>
      <w:rPr>
        <w:rFonts w:hint="default"/>
        <w:lang w:val="ru-RU" w:eastAsia="en-US" w:bidi="ar-SA"/>
      </w:rPr>
    </w:lvl>
    <w:lvl w:ilvl="3" w:tplc="7C449950">
      <w:numFmt w:val="bullet"/>
      <w:lvlText w:val="•"/>
      <w:lvlJc w:val="left"/>
      <w:pPr>
        <w:ind w:left="4096" w:hanging="785"/>
      </w:pPr>
      <w:rPr>
        <w:rFonts w:hint="default"/>
        <w:lang w:val="ru-RU" w:eastAsia="en-US" w:bidi="ar-SA"/>
      </w:rPr>
    </w:lvl>
    <w:lvl w:ilvl="4" w:tplc="0DA82ED4">
      <w:numFmt w:val="bullet"/>
      <w:lvlText w:val="•"/>
      <w:lvlJc w:val="left"/>
      <w:pPr>
        <w:ind w:left="5174" w:hanging="785"/>
      </w:pPr>
      <w:rPr>
        <w:rFonts w:hint="default"/>
        <w:lang w:val="ru-RU" w:eastAsia="en-US" w:bidi="ar-SA"/>
      </w:rPr>
    </w:lvl>
    <w:lvl w:ilvl="5" w:tplc="C186CC6C">
      <w:numFmt w:val="bullet"/>
      <w:lvlText w:val="•"/>
      <w:lvlJc w:val="left"/>
      <w:pPr>
        <w:ind w:left="6253" w:hanging="785"/>
      </w:pPr>
      <w:rPr>
        <w:rFonts w:hint="default"/>
        <w:lang w:val="ru-RU" w:eastAsia="en-US" w:bidi="ar-SA"/>
      </w:rPr>
    </w:lvl>
    <w:lvl w:ilvl="6" w:tplc="E1E48134">
      <w:numFmt w:val="bullet"/>
      <w:lvlText w:val="•"/>
      <w:lvlJc w:val="left"/>
      <w:pPr>
        <w:ind w:left="7332" w:hanging="785"/>
      </w:pPr>
      <w:rPr>
        <w:rFonts w:hint="default"/>
        <w:lang w:val="ru-RU" w:eastAsia="en-US" w:bidi="ar-SA"/>
      </w:rPr>
    </w:lvl>
    <w:lvl w:ilvl="7" w:tplc="2ED039FA">
      <w:numFmt w:val="bullet"/>
      <w:lvlText w:val="•"/>
      <w:lvlJc w:val="left"/>
      <w:pPr>
        <w:ind w:left="8410" w:hanging="785"/>
      </w:pPr>
      <w:rPr>
        <w:rFonts w:hint="default"/>
        <w:lang w:val="ru-RU" w:eastAsia="en-US" w:bidi="ar-SA"/>
      </w:rPr>
    </w:lvl>
    <w:lvl w:ilvl="8" w:tplc="82185122">
      <w:numFmt w:val="bullet"/>
      <w:lvlText w:val="•"/>
      <w:lvlJc w:val="left"/>
      <w:pPr>
        <w:ind w:left="9489" w:hanging="785"/>
      </w:pPr>
      <w:rPr>
        <w:rFonts w:hint="default"/>
        <w:lang w:val="ru-RU" w:eastAsia="en-US" w:bidi="ar-SA"/>
      </w:rPr>
    </w:lvl>
  </w:abstractNum>
  <w:abstractNum w:abstractNumId="57">
    <w:nsid w:val="4C0E6CA0"/>
    <w:multiLevelType w:val="hybridMultilevel"/>
    <w:tmpl w:val="284AF4E4"/>
    <w:lvl w:ilvl="0" w:tplc="7C5EA1FA">
      <w:numFmt w:val="bullet"/>
      <w:lvlText w:val="•"/>
      <w:lvlJc w:val="left"/>
      <w:pPr>
        <w:ind w:left="1057" w:hanging="360"/>
      </w:pPr>
      <w:rPr>
        <w:rFonts w:ascii="Segoe UI Symbol" w:eastAsia="Segoe UI Symbol" w:hAnsi="Segoe UI Symbol" w:cs="Segoe UI Symbol" w:hint="default"/>
        <w:b w:val="0"/>
        <w:bCs w:val="0"/>
        <w:i w:val="0"/>
        <w:iCs w:val="0"/>
        <w:spacing w:val="0"/>
        <w:w w:val="101"/>
        <w:sz w:val="20"/>
        <w:szCs w:val="20"/>
        <w:lang w:val="ru-RU" w:eastAsia="en-US" w:bidi="ar-SA"/>
      </w:rPr>
    </w:lvl>
    <w:lvl w:ilvl="1" w:tplc="A1DC06DA">
      <w:numFmt w:val="bullet"/>
      <w:lvlText w:val="•"/>
      <w:lvlJc w:val="left"/>
      <w:pPr>
        <w:ind w:left="1205" w:hanging="360"/>
      </w:pPr>
      <w:rPr>
        <w:rFonts w:hint="default"/>
        <w:lang w:val="ru-RU" w:eastAsia="en-US" w:bidi="ar-SA"/>
      </w:rPr>
    </w:lvl>
    <w:lvl w:ilvl="2" w:tplc="1E085D00">
      <w:numFmt w:val="bullet"/>
      <w:lvlText w:val="•"/>
      <w:lvlJc w:val="left"/>
      <w:pPr>
        <w:ind w:left="1350" w:hanging="360"/>
      </w:pPr>
      <w:rPr>
        <w:rFonts w:hint="default"/>
        <w:lang w:val="ru-RU" w:eastAsia="en-US" w:bidi="ar-SA"/>
      </w:rPr>
    </w:lvl>
    <w:lvl w:ilvl="3" w:tplc="47AAB250">
      <w:numFmt w:val="bullet"/>
      <w:lvlText w:val="•"/>
      <w:lvlJc w:val="left"/>
      <w:pPr>
        <w:ind w:left="1495" w:hanging="360"/>
      </w:pPr>
      <w:rPr>
        <w:rFonts w:hint="default"/>
        <w:lang w:val="ru-RU" w:eastAsia="en-US" w:bidi="ar-SA"/>
      </w:rPr>
    </w:lvl>
    <w:lvl w:ilvl="4" w:tplc="25BAB5E8">
      <w:numFmt w:val="bullet"/>
      <w:lvlText w:val="•"/>
      <w:lvlJc w:val="left"/>
      <w:pPr>
        <w:ind w:left="1641" w:hanging="360"/>
      </w:pPr>
      <w:rPr>
        <w:rFonts w:hint="default"/>
        <w:lang w:val="ru-RU" w:eastAsia="en-US" w:bidi="ar-SA"/>
      </w:rPr>
    </w:lvl>
    <w:lvl w:ilvl="5" w:tplc="FEF21E04">
      <w:numFmt w:val="bullet"/>
      <w:lvlText w:val="•"/>
      <w:lvlJc w:val="left"/>
      <w:pPr>
        <w:ind w:left="1786" w:hanging="360"/>
      </w:pPr>
      <w:rPr>
        <w:rFonts w:hint="default"/>
        <w:lang w:val="ru-RU" w:eastAsia="en-US" w:bidi="ar-SA"/>
      </w:rPr>
    </w:lvl>
    <w:lvl w:ilvl="6" w:tplc="C61A6E72">
      <w:numFmt w:val="bullet"/>
      <w:lvlText w:val="•"/>
      <w:lvlJc w:val="left"/>
      <w:pPr>
        <w:ind w:left="1931" w:hanging="360"/>
      </w:pPr>
      <w:rPr>
        <w:rFonts w:hint="default"/>
        <w:lang w:val="ru-RU" w:eastAsia="en-US" w:bidi="ar-SA"/>
      </w:rPr>
    </w:lvl>
    <w:lvl w:ilvl="7" w:tplc="62E2FB80">
      <w:numFmt w:val="bullet"/>
      <w:lvlText w:val="•"/>
      <w:lvlJc w:val="left"/>
      <w:pPr>
        <w:ind w:left="2077" w:hanging="360"/>
      </w:pPr>
      <w:rPr>
        <w:rFonts w:hint="default"/>
        <w:lang w:val="ru-RU" w:eastAsia="en-US" w:bidi="ar-SA"/>
      </w:rPr>
    </w:lvl>
    <w:lvl w:ilvl="8" w:tplc="1206EB08">
      <w:numFmt w:val="bullet"/>
      <w:lvlText w:val="•"/>
      <w:lvlJc w:val="left"/>
      <w:pPr>
        <w:ind w:left="2222" w:hanging="360"/>
      </w:pPr>
      <w:rPr>
        <w:rFonts w:hint="default"/>
        <w:lang w:val="ru-RU" w:eastAsia="en-US" w:bidi="ar-SA"/>
      </w:rPr>
    </w:lvl>
  </w:abstractNum>
  <w:abstractNum w:abstractNumId="58">
    <w:nsid w:val="4E073595"/>
    <w:multiLevelType w:val="multilevel"/>
    <w:tmpl w:val="EF7CE8EA"/>
    <w:lvl w:ilvl="0">
      <w:start w:val="2"/>
      <w:numFmt w:val="decimal"/>
      <w:lvlText w:val="%1"/>
      <w:lvlJc w:val="left"/>
      <w:pPr>
        <w:ind w:left="828" w:hanging="490"/>
        <w:jc w:val="left"/>
      </w:pPr>
      <w:rPr>
        <w:rFonts w:hint="default"/>
        <w:lang w:val="ru-RU" w:eastAsia="en-US" w:bidi="ar-SA"/>
      </w:rPr>
    </w:lvl>
    <w:lvl w:ilvl="1">
      <w:start w:val="1"/>
      <w:numFmt w:val="decimal"/>
      <w:lvlText w:val="%1.%2."/>
      <w:lvlJc w:val="left"/>
      <w:pPr>
        <w:ind w:left="828" w:hanging="490"/>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2"/>
      <w:numFmt w:val="decimal"/>
      <w:lvlText w:val="%1.%2.%3."/>
      <w:lvlJc w:val="left"/>
      <w:pPr>
        <w:ind w:left="967" w:hanging="63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3236" w:hanging="630"/>
      </w:pPr>
      <w:rPr>
        <w:rFonts w:hint="default"/>
        <w:lang w:val="ru-RU" w:eastAsia="en-US" w:bidi="ar-SA"/>
      </w:rPr>
    </w:lvl>
    <w:lvl w:ilvl="4">
      <w:numFmt w:val="bullet"/>
      <w:lvlText w:val="•"/>
      <w:lvlJc w:val="left"/>
      <w:pPr>
        <w:ind w:left="4374" w:hanging="630"/>
      </w:pPr>
      <w:rPr>
        <w:rFonts w:hint="default"/>
        <w:lang w:val="ru-RU" w:eastAsia="en-US" w:bidi="ar-SA"/>
      </w:rPr>
    </w:lvl>
    <w:lvl w:ilvl="5">
      <w:numFmt w:val="bullet"/>
      <w:lvlText w:val="•"/>
      <w:lvlJc w:val="left"/>
      <w:pPr>
        <w:ind w:left="5512" w:hanging="630"/>
      </w:pPr>
      <w:rPr>
        <w:rFonts w:hint="default"/>
        <w:lang w:val="ru-RU" w:eastAsia="en-US" w:bidi="ar-SA"/>
      </w:rPr>
    </w:lvl>
    <w:lvl w:ilvl="6">
      <w:numFmt w:val="bullet"/>
      <w:lvlText w:val="•"/>
      <w:lvlJc w:val="left"/>
      <w:pPr>
        <w:ind w:left="6650" w:hanging="630"/>
      </w:pPr>
      <w:rPr>
        <w:rFonts w:hint="default"/>
        <w:lang w:val="ru-RU" w:eastAsia="en-US" w:bidi="ar-SA"/>
      </w:rPr>
    </w:lvl>
    <w:lvl w:ilvl="7">
      <w:numFmt w:val="bullet"/>
      <w:lvlText w:val="•"/>
      <w:lvlJc w:val="left"/>
      <w:pPr>
        <w:ind w:left="7788" w:hanging="630"/>
      </w:pPr>
      <w:rPr>
        <w:rFonts w:hint="default"/>
        <w:lang w:val="ru-RU" w:eastAsia="en-US" w:bidi="ar-SA"/>
      </w:rPr>
    </w:lvl>
    <w:lvl w:ilvl="8">
      <w:numFmt w:val="bullet"/>
      <w:lvlText w:val="•"/>
      <w:lvlJc w:val="left"/>
      <w:pPr>
        <w:ind w:left="8926" w:hanging="630"/>
      </w:pPr>
      <w:rPr>
        <w:rFonts w:hint="default"/>
        <w:lang w:val="ru-RU" w:eastAsia="en-US" w:bidi="ar-SA"/>
      </w:rPr>
    </w:lvl>
  </w:abstractNum>
  <w:abstractNum w:abstractNumId="59">
    <w:nsid w:val="4E8A55EC"/>
    <w:multiLevelType w:val="hybridMultilevel"/>
    <w:tmpl w:val="02AE436E"/>
    <w:lvl w:ilvl="0" w:tplc="6854FC44">
      <w:numFmt w:val="bullet"/>
      <w:lvlText w:val="•"/>
      <w:lvlJc w:val="left"/>
      <w:pPr>
        <w:ind w:left="1057" w:hanging="360"/>
      </w:pPr>
      <w:rPr>
        <w:rFonts w:ascii="Segoe UI Symbol" w:eastAsia="Segoe UI Symbol" w:hAnsi="Segoe UI Symbol" w:cs="Segoe UI Symbol" w:hint="default"/>
        <w:b w:val="0"/>
        <w:bCs w:val="0"/>
        <w:i w:val="0"/>
        <w:iCs w:val="0"/>
        <w:spacing w:val="0"/>
        <w:w w:val="101"/>
        <w:sz w:val="20"/>
        <w:szCs w:val="20"/>
        <w:lang w:val="ru-RU" w:eastAsia="en-US" w:bidi="ar-SA"/>
      </w:rPr>
    </w:lvl>
    <w:lvl w:ilvl="1" w:tplc="7C10EF78">
      <w:numFmt w:val="bullet"/>
      <w:lvlText w:val="•"/>
      <w:lvlJc w:val="left"/>
      <w:pPr>
        <w:ind w:left="1205" w:hanging="360"/>
      </w:pPr>
      <w:rPr>
        <w:rFonts w:hint="default"/>
        <w:lang w:val="ru-RU" w:eastAsia="en-US" w:bidi="ar-SA"/>
      </w:rPr>
    </w:lvl>
    <w:lvl w:ilvl="2" w:tplc="55949D42">
      <w:numFmt w:val="bullet"/>
      <w:lvlText w:val="•"/>
      <w:lvlJc w:val="left"/>
      <w:pPr>
        <w:ind w:left="1350" w:hanging="360"/>
      </w:pPr>
      <w:rPr>
        <w:rFonts w:hint="default"/>
        <w:lang w:val="ru-RU" w:eastAsia="en-US" w:bidi="ar-SA"/>
      </w:rPr>
    </w:lvl>
    <w:lvl w:ilvl="3" w:tplc="5E24042A">
      <w:numFmt w:val="bullet"/>
      <w:lvlText w:val="•"/>
      <w:lvlJc w:val="left"/>
      <w:pPr>
        <w:ind w:left="1495" w:hanging="360"/>
      </w:pPr>
      <w:rPr>
        <w:rFonts w:hint="default"/>
        <w:lang w:val="ru-RU" w:eastAsia="en-US" w:bidi="ar-SA"/>
      </w:rPr>
    </w:lvl>
    <w:lvl w:ilvl="4" w:tplc="2B8C199C">
      <w:numFmt w:val="bullet"/>
      <w:lvlText w:val="•"/>
      <w:lvlJc w:val="left"/>
      <w:pPr>
        <w:ind w:left="1641" w:hanging="360"/>
      </w:pPr>
      <w:rPr>
        <w:rFonts w:hint="default"/>
        <w:lang w:val="ru-RU" w:eastAsia="en-US" w:bidi="ar-SA"/>
      </w:rPr>
    </w:lvl>
    <w:lvl w:ilvl="5" w:tplc="C4E63C26">
      <w:numFmt w:val="bullet"/>
      <w:lvlText w:val="•"/>
      <w:lvlJc w:val="left"/>
      <w:pPr>
        <w:ind w:left="1786" w:hanging="360"/>
      </w:pPr>
      <w:rPr>
        <w:rFonts w:hint="default"/>
        <w:lang w:val="ru-RU" w:eastAsia="en-US" w:bidi="ar-SA"/>
      </w:rPr>
    </w:lvl>
    <w:lvl w:ilvl="6" w:tplc="02A25E50">
      <w:numFmt w:val="bullet"/>
      <w:lvlText w:val="•"/>
      <w:lvlJc w:val="left"/>
      <w:pPr>
        <w:ind w:left="1931" w:hanging="360"/>
      </w:pPr>
      <w:rPr>
        <w:rFonts w:hint="default"/>
        <w:lang w:val="ru-RU" w:eastAsia="en-US" w:bidi="ar-SA"/>
      </w:rPr>
    </w:lvl>
    <w:lvl w:ilvl="7" w:tplc="9C1A211E">
      <w:numFmt w:val="bullet"/>
      <w:lvlText w:val="•"/>
      <w:lvlJc w:val="left"/>
      <w:pPr>
        <w:ind w:left="2077" w:hanging="360"/>
      </w:pPr>
      <w:rPr>
        <w:rFonts w:hint="default"/>
        <w:lang w:val="ru-RU" w:eastAsia="en-US" w:bidi="ar-SA"/>
      </w:rPr>
    </w:lvl>
    <w:lvl w:ilvl="8" w:tplc="03B240D0">
      <w:numFmt w:val="bullet"/>
      <w:lvlText w:val="•"/>
      <w:lvlJc w:val="left"/>
      <w:pPr>
        <w:ind w:left="2222" w:hanging="360"/>
      </w:pPr>
      <w:rPr>
        <w:rFonts w:hint="default"/>
        <w:lang w:val="ru-RU" w:eastAsia="en-US" w:bidi="ar-SA"/>
      </w:rPr>
    </w:lvl>
  </w:abstractNum>
  <w:abstractNum w:abstractNumId="60">
    <w:nsid w:val="4E93276B"/>
    <w:multiLevelType w:val="hybridMultilevel"/>
    <w:tmpl w:val="C674D75E"/>
    <w:lvl w:ilvl="0" w:tplc="E8D4C67C">
      <w:start w:val="1"/>
      <w:numFmt w:val="decimal"/>
      <w:lvlText w:val="%1."/>
      <w:lvlJc w:val="left"/>
      <w:pPr>
        <w:ind w:left="285" w:hanging="4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98E14C">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C7407BCC">
      <w:numFmt w:val="bullet"/>
      <w:lvlText w:val="•"/>
      <w:lvlJc w:val="left"/>
      <w:pPr>
        <w:ind w:left="2547" w:hanging="164"/>
      </w:pPr>
      <w:rPr>
        <w:rFonts w:hint="default"/>
        <w:lang w:val="ru-RU" w:eastAsia="en-US" w:bidi="ar-SA"/>
      </w:rPr>
    </w:lvl>
    <w:lvl w:ilvl="3" w:tplc="D076F45C">
      <w:numFmt w:val="bullet"/>
      <w:lvlText w:val="•"/>
      <w:lvlJc w:val="left"/>
      <w:pPr>
        <w:ind w:left="3681" w:hanging="164"/>
      </w:pPr>
      <w:rPr>
        <w:rFonts w:hint="default"/>
        <w:lang w:val="ru-RU" w:eastAsia="en-US" w:bidi="ar-SA"/>
      </w:rPr>
    </w:lvl>
    <w:lvl w:ilvl="4" w:tplc="3192FE0C">
      <w:numFmt w:val="bullet"/>
      <w:lvlText w:val="•"/>
      <w:lvlJc w:val="left"/>
      <w:pPr>
        <w:ind w:left="4815" w:hanging="164"/>
      </w:pPr>
      <w:rPr>
        <w:rFonts w:hint="default"/>
        <w:lang w:val="ru-RU" w:eastAsia="en-US" w:bidi="ar-SA"/>
      </w:rPr>
    </w:lvl>
    <w:lvl w:ilvl="5" w:tplc="C3E0E648">
      <w:numFmt w:val="bullet"/>
      <w:lvlText w:val="•"/>
      <w:lvlJc w:val="left"/>
      <w:pPr>
        <w:ind w:left="5949" w:hanging="164"/>
      </w:pPr>
      <w:rPr>
        <w:rFonts w:hint="default"/>
        <w:lang w:val="ru-RU" w:eastAsia="en-US" w:bidi="ar-SA"/>
      </w:rPr>
    </w:lvl>
    <w:lvl w:ilvl="6" w:tplc="07186EA8">
      <w:numFmt w:val="bullet"/>
      <w:lvlText w:val="•"/>
      <w:lvlJc w:val="left"/>
      <w:pPr>
        <w:ind w:left="7082" w:hanging="164"/>
      </w:pPr>
      <w:rPr>
        <w:rFonts w:hint="default"/>
        <w:lang w:val="ru-RU" w:eastAsia="en-US" w:bidi="ar-SA"/>
      </w:rPr>
    </w:lvl>
    <w:lvl w:ilvl="7" w:tplc="9682A29A">
      <w:numFmt w:val="bullet"/>
      <w:lvlText w:val="•"/>
      <w:lvlJc w:val="left"/>
      <w:pPr>
        <w:ind w:left="8216" w:hanging="164"/>
      </w:pPr>
      <w:rPr>
        <w:rFonts w:hint="default"/>
        <w:lang w:val="ru-RU" w:eastAsia="en-US" w:bidi="ar-SA"/>
      </w:rPr>
    </w:lvl>
    <w:lvl w:ilvl="8" w:tplc="5BB468AE">
      <w:numFmt w:val="bullet"/>
      <w:lvlText w:val="•"/>
      <w:lvlJc w:val="left"/>
      <w:pPr>
        <w:ind w:left="9350" w:hanging="164"/>
      </w:pPr>
      <w:rPr>
        <w:rFonts w:hint="default"/>
        <w:lang w:val="ru-RU" w:eastAsia="en-US" w:bidi="ar-SA"/>
      </w:rPr>
    </w:lvl>
  </w:abstractNum>
  <w:abstractNum w:abstractNumId="61">
    <w:nsid w:val="4F4E3719"/>
    <w:multiLevelType w:val="hybridMultilevel"/>
    <w:tmpl w:val="F51A7704"/>
    <w:lvl w:ilvl="0" w:tplc="6248C95A">
      <w:numFmt w:val="bullet"/>
      <w:lvlText w:val="•"/>
      <w:lvlJc w:val="left"/>
      <w:pPr>
        <w:ind w:left="1057" w:hanging="360"/>
      </w:pPr>
      <w:rPr>
        <w:rFonts w:ascii="Segoe UI Symbol" w:eastAsia="Segoe UI Symbol" w:hAnsi="Segoe UI Symbol" w:cs="Segoe UI Symbol" w:hint="default"/>
        <w:b w:val="0"/>
        <w:bCs w:val="0"/>
        <w:i w:val="0"/>
        <w:iCs w:val="0"/>
        <w:spacing w:val="0"/>
        <w:w w:val="101"/>
        <w:sz w:val="20"/>
        <w:szCs w:val="20"/>
        <w:lang w:val="ru-RU" w:eastAsia="en-US" w:bidi="ar-SA"/>
      </w:rPr>
    </w:lvl>
    <w:lvl w:ilvl="1" w:tplc="F926F3DE">
      <w:numFmt w:val="bullet"/>
      <w:lvlText w:val="•"/>
      <w:lvlJc w:val="left"/>
      <w:pPr>
        <w:ind w:left="1205" w:hanging="360"/>
      </w:pPr>
      <w:rPr>
        <w:rFonts w:hint="default"/>
        <w:lang w:val="ru-RU" w:eastAsia="en-US" w:bidi="ar-SA"/>
      </w:rPr>
    </w:lvl>
    <w:lvl w:ilvl="2" w:tplc="360E10C8">
      <w:numFmt w:val="bullet"/>
      <w:lvlText w:val="•"/>
      <w:lvlJc w:val="left"/>
      <w:pPr>
        <w:ind w:left="1350" w:hanging="360"/>
      </w:pPr>
      <w:rPr>
        <w:rFonts w:hint="default"/>
        <w:lang w:val="ru-RU" w:eastAsia="en-US" w:bidi="ar-SA"/>
      </w:rPr>
    </w:lvl>
    <w:lvl w:ilvl="3" w:tplc="4558BB5E">
      <w:numFmt w:val="bullet"/>
      <w:lvlText w:val="•"/>
      <w:lvlJc w:val="left"/>
      <w:pPr>
        <w:ind w:left="1495" w:hanging="360"/>
      </w:pPr>
      <w:rPr>
        <w:rFonts w:hint="default"/>
        <w:lang w:val="ru-RU" w:eastAsia="en-US" w:bidi="ar-SA"/>
      </w:rPr>
    </w:lvl>
    <w:lvl w:ilvl="4" w:tplc="7B363804">
      <w:numFmt w:val="bullet"/>
      <w:lvlText w:val="•"/>
      <w:lvlJc w:val="left"/>
      <w:pPr>
        <w:ind w:left="1641" w:hanging="360"/>
      </w:pPr>
      <w:rPr>
        <w:rFonts w:hint="default"/>
        <w:lang w:val="ru-RU" w:eastAsia="en-US" w:bidi="ar-SA"/>
      </w:rPr>
    </w:lvl>
    <w:lvl w:ilvl="5" w:tplc="48901DD2">
      <w:numFmt w:val="bullet"/>
      <w:lvlText w:val="•"/>
      <w:lvlJc w:val="left"/>
      <w:pPr>
        <w:ind w:left="1786" w:hanging="360"/>
      </w:pPr>
      <w:rPr>
        <w:rFonts w:hint="default"/>
        <w:lang w:val="ru-RU" w:eastAsia="en-US" w:bidi="ar-SA"/>
      </w:rPr>
    </w:lvl>
    <w:lvl w:ilvl="6" w:tplc="7ED2CAC4">
      <w:numFmt w:val="bullet"/>
      <w:lvlText w:val="•"/>
      <w:lvlJc w:val="left"/>
      <w:pPr>
        <w:ind w:left="1931" w:hanging="360"/>
      </w:pPr>
      <w:rPr>
        <w:rFonts w:hint="default"/>
        <w:lang w:val="ru-RU" w:eastAsia="en-US" w:bidi="ar-SA"/>
      </w:rPr>
    </w:lvl>
    <w:lvl w:ilvl="7" w:tplc="58B23FDA">
      <w:numFmt w:val="bullet"/>
      <w:lvlText w:val="•"/>
      <w:lvlJc w:val="left"/>
      <w:pPr>
        <w:ind w:left="2077" w:hanging="360"/>
      </w:pPr>
      <w:rPr>
        <w:rFonts w:hint="default"/>
        <w:lang w:val="ru-RU" w:eastAsia="en-US" w:bidi="ar-SA"/>
      </w:rPr>
    </w:lvl>
    <w:lvl w:ilvl="8" w:tplc="20D4F1A2">
      <w:numFmt w:val="bullet"/>
      <w:lvlText w:val="•"/>
      <w:lvlJc w:val="left"/>
      <w:pPr>
        <w:ind w:left="2222" w:hanging="360"/>
      </w:pPr>
      <w:rPr>
        <w:rFonts w:hint="default"/>
        <w:lang w:val="ru-RU" w:eastAsia="en-US" w:bidi="ar-SA"/>
      </w:rPr>
    </w:lvl>
  </w:abstractNum>
  <w:abstractNum w:abstractNumId="62">
    <w:nsid w:val="522239A1"/>
    <w:multiLevelType w:val="hybridMultilevel"/>
    <w:tmpl w:val="0DC0F510"/>
    <w:lvl w:ilvl="0" w:tplc="1D94F772">
      <w:start w:val="1"/>
      <w:numFmt w:val="decimal"/>
      <w:lvlText w:val="%1."/>
      <w:lvlJc w:val="left"/>
      <w:pPr>
        <w:ind w:left="829" w:hanging="211"/>
        <w:jc w:val="left"/>
      </w:pPr>
      <w:rPr>
        <w:rFonts w:hint="default"/>
        <w:spacing w:val="0"/>
        <w:w w:val="90"/>
        <w:lang w:val="ru-RU" w:eastAsia="en-US" w:bidi="ar-SA"/>
      </w:rPr>
    </w:lvl>
    <w:lvl w:ilvl="1" w:tplc="766217FC">
      <w:numFmt w:val="bullet"/>
      <w:lvlText w:val="•"/>
      <w:lvlJc w:val="left"/>
      <w:pPr>
        <w:ind w:left="1786" w:hanging="211"/>
      </w:pPr>
      <w:rPr>
        <w:rFonts w:hint="default"/>
        <w:lang w:val="ru-RU" w:eastAsia="en-US" w:bidi="ar-SA"/>
      </w:rPr>
    </w:lvl>
    <w:lvl w:ilvl="2" w:tplc="9336E7F4">
      <w:numFmt w:val="bullet"/>
      <w:lvlText w:val="•"/>
      <w:lvlJc w:val="left"/>
      <w:pPr>
        <w:ind w:left="2753" w:hanging="211"/>
      </w:pPr>
      <w:rPr>
        <w:rFonts w:hint="default"/>
        <w:lang w:val="ru-RU" w:eastAsia="en-US" w:bidi="ar-SA"/>
      </w:rPr>
    </w:lvl>
    <w:lvl w:ilvl="3" w:tplc="3CF611A0">
      <w:numFmt w:val="bullet"/>
      <w:lvlText w:val="•"/>
      <w:lvlJc w:val="left"/>
      <w:pPr>
        <w:ind w:left="3720" w:hanging="211"/>
      </w:pPr>
      <w:rPr>
        <w:rFonts w:hint="default"/>
        <w:lang w:val="ru-RU" w:eastAsia="en-US" w:bidi="ar-SA"/>
      </w:rPr>
    </w:lvl>
    <w:lvl w:ilvl="4" w:tplc="66AAE506">
      <w:numFmt w:val="bullet"/>
      <w:lvlText w:val="•"/>
      <w:lvlJc w:val="left"/>
      <w:pPr>
        <w:ind w:left="4687" w:hanging="211"/>
      </w:pPr>
      <w:rPr>
        <w:rFonts w:hint="default"/>
        <w:lang w:val="ru-RU" w:eastAsia="en-US" w:bidi="ar-SA"/>
      </w:rPr>
    </w:lvl>
    <w:lvl w:ilvl="5" w:tplc="B52E5766">
      <w:numFmt w:val="bullet"/>
      <w:lvlText w:val="•"/>
      <w:lvlJc w:val="left"/>
      <w:pPr>
        <w:ind w:left="5654" w:hanging="211"/>
      </w:pPr>
      <w:rPr>
        <w:rFonts w:hint="default"/>
        <w:lang w:val="ru-RU" w:eastAsia="en-US" w:bidi="ar-SA"/>
      </w:rPr>
    </w:lvl>
    <w:lvl w:ilvl="6" w:tplc="75E8A3F6">
      <w:numFmt w:val="bullet"/>
      <w:lvlText w:val="•"/>
      <w:lvlJc w:val="left"/>
      <w:pPr>
        <w:ind w:left="6621" w:hanging="211"/>
      </w:pPr>
      <w:rPr>
        <w:rFonts w:hint="default"/>
        <w:lang w:val="ru-RU" w:eastAsia="en-US" w:bidi="ar-SA"/>
      </w:rPr>
    </w:lvl>
    <w:lvl w:ilvl="7" w:tplc="82EE55DE">
      <w:numFmt w:val="bullet"/>
      <w:lvlText w:val="•"/>
      <w:lvlJc w:val="left"/>
      <w:pPr>
        <w:ind w:left="7588" w:hanging="211"/>
      </w:pPr>
      <w:rPr>
        <w:rFonts w:hint="default"/>
        <w:lang w:val="ru-RU" w:eastAsia="en-US" w:bidi="ar-SA"/>
      </w:rPr>
    </w:lvl>
    <w:lvl w:ilvl="8" w:tplc="795407F8">
      <w:numFmt w:val="bullet"/>
      <w:lvlText w:val="•"/>
      <w:lvlJc w:val="left"/>
      <w:pPr>
        <w:ind w:left="8555" w:hanging="211"/>
      </w:pPr>
      <w:rPr>
        <w:rFonts w:hint="default"/>
        <w:lang w:val="ru-RU" w:eastAsia="en-US" w:bidi="ar-SA"/>
      </w:rPr>
    </w:lvl>
  </w:abstractNum>
  <w:abstractNum w:abstractNumId="63">
    <w:nsid w:val="556E3558"/>
    <w:multiLevelType w:val="hybridMultilevel"/>
    <w:tmpl w:val="74EE3804"/>
    <w:lvl w:ilvl="0" w:tplc="73F63982">
      <w:numFmt w:val="bullet"/>
      <w:lvlText w:val="•"/>
      <w:lvlJc w:val="left"/>
      <w:pPr>
        <w:ind w:left="852" w:hanging="706"/>
      </w:pPr>
      <w:rPr>
        <w:rFonts w:ascii="Times New Roman" w:eastAsia="Times New Roman" w:hAnsi="Times New Roman" w:cs="Times New Roman" w:hint="default"/>
        <w:b w:val="0"/>
        <w:bCs w:val="0"/>
        <w:i w:val="0"/>
        <w:iCs w:val="0"/>
        <w:spacing w:val="0"/>
        <w:w w:val="100"/>
        <w:sz w:val="28"/>
        <w:szCs w:val="28"/>
        <w:lang w:val="ru-RU" w:eastAsia="en-US" w:bidi="ar-SA"/>
      </w:rPr>
    </w:lvl>
    <w:lvl w:ilvl="1" w:tplc="958E03C0">
      <w:numFmt w:val="bullet"/>
      <w:lvlText w:val="•"/>
      <w:lvlJc w:val="left"/>
      <w:pPr>
        <w:ind w:left="1935" w:hanging="706"/>
      </w:pPr>
      <w:rPr>
        <w:rFonts w:hint="default"/>
        <w:lang w:val="ru-RU" w:eastAsia="en-US" w:bidi="ar-SA"/>
      </w:rPr>
    </w:lvl>
    <w:lvl w:ilvl="2" w:tplc="51F6CAB4">
      <w:numFmt w:val="bullet"/>
      <w:lvlText w:val="•"/>
      <w:lvlJc w:val="left"/>
      <w:pPr>
        <w:ind w:left="3011" w:hanging="706"/>
      </w:pPr>
      <w:rPr>
        <w:rFonts w:hint="default"/>
        <w:lang w:val="ru-RU" w:eastAsia="en-US" w:bidi="ar-SA"/>
      </w:rPr>
    </w:lvl>
    <w:lvl w:ilvl="3" w:tplc="EFAC29D8">
      <w:numFmt w:val="bullet"/>
      <w:lvlText w:val="•"/>
      <w:lvlJc w:val="left"/>
      <w:pPr>
        <w:ind w:left="4087" w:hanging="706"/>
      </w:pPr>
      <w:rPr>
        <w:rFonts w:hint="default"/>
        <w:lang w:val="ru-RU" w:eastAsia="en-US" w:bidi="ar-SA"/>
      </w:rPr>
    </w:lvl>
    <w:lvl w:ilvl="4" w:tplc="C32044D6">
      <w:numFmt w:val="bullet"/>
      <w:lvlText w:val="•"/>
      <w:lvlJc w:val="left"/>
      <w:pPr>
        <w:ind w:left="5163" w:hanging="706"/>
      </w:pPr>
      <w:rPr>
        <w:rFonts w:hint="default"/>
        <w:lang w:val="ru-RU" w:eastAsia="en-US" w:bidi="ar-SA"/>
      </w:rPr>
    </w:lvl>
    <w:lvl w:ilvl="5" w:tplc="4392853C">
      <w:numFmt w:val="bullet"/>
      <w:lvlText w:val="•"/>
      <w:lvlJc w:val="left"/>
      <w:pPr>
        <w:ind w:left="6239" w:hanging="706"/>
      </w:pPr>
      <w:rPr>
        <w:rFonts w:hint="default"/>
        <w:lang w:val="ru-RU" w:eastAsia="en-US" w:bidi="ar-SA"/>
      </w:rPr>
    </w:lvl>
    <w:lvl w:ilvl="6" w:tplc="F67460F6">
      <w:numFmt w:val="bullet"/>
      <w:lvlText w:val="•"/>
      <w:lvlJc w:val="left"/>
      <w:pPr>
        <w:ind w:left="7314" w:hanging="706"/>
      </w:pPr>
      <w:rPr>
        <w:rFonts w:hint="default"/>
        <w:lang w:val="ru-RU" w:eastAsia="en-US" w:bidi="ar-SA"/>
      </w:rPr>
    </w:lvl>
    <w:lvl w:ilvl="7" w:tplc="5C9431E6">
      <w:numFmt w:val="bullet"/>
      <w:lvlText w:val="•"/>
      <w:lvlJc w:val="left"/>
      <w:pPr>
        <w:ind w:left="8390" w:hanging="706"/>
      </w:pPr>
      <w:rPr>
        <w:rFonts w:hint="default"/>
        <w:lang w:val="ru-RU" w:eastAsia="en-US" w:bidi="ar-SA"/>
      </w:rPr>
    </w:lvl>
    <w:lvl w:ilvl="8" w:tplc="BD224092">
      <w:numFmt w:val="bullet"/>
      <w:lvlText w:val="•"/>
      <w:lvlJc w:val="left"/>
      <w:pPr>
        <w:ind w:left="9466" w:hanging="706"/>
      </w:pPr>
      <w:rPr>
        <w:rFonts w:hint="default"/>
        <w:lang w:val="ru-RU" w:eastAsia="en-US" w:bidi="ar-SA"/>
      </w:rPr>
    </w:lvl>
  </w:abstractNum>
  <w:abstractNum w:abstractNumId="64">
    <w:nsid w:val="55B83370"/>
    <w:multiLevelType w:val="hybridMultilevel"/>
    <w:tmpl w:val="20CEC6BE"/>
    <w:lvl w:ilvl="0" w:tplc="D9C28D3C">
      <w:start w:val="1"/>
      <w:numFmt w:val="decimal"/>
      <w:lvlText w:val="%1)"/>
      <w:lvlJc w:val="left"/>
      <w:pPr>
        <w:ind w:left="54" w:hanging="35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A2D8A4">
      <w:numFmt w:val="bullet"/>
      <w:lvlText w:val="-"/>
      <w:lvlJc w:val="left"/>
      <w:pPr>
        <w:ind w:left="54" w:hanging="432"/>
      </w:pPr>
      <w:rPr>
        <w:rFonts w:ascii="Times New Roman" w:eastAsia="Times New Roman" w:hAnsi="Times New Roman" w:cs="Times New Roman" w:hint="default"/>
        <w:b w:val="0"/>
        <w:bCs w:val="0"/>
        <w:i w:val="0"/>
        <w:iCs w:val="0"/>
        <w:spacing w:val="0"/>
        <w:w w:val="100"/>
        <w:sz w:val="28"/>
        <w:szCs w:val="28"/>
        <w:lang w:val="ru-RU" w:eastAsia="en-US" w:bidi="ar-SA"/>
      </w:rPr>
    </w:lvl>
    <w:lvl w:ilvl="2" w:tplc="BB6CC3BE">
      <w:numFmt w:val="bullet"/>
      <w:lvlText w:val="•"/>
      <w:lvlJc w:val="left"/>
      <w:pPr>
        <w:ind w:left="2288" w:hanging="432"/>
      </w:pPr>
      <w:rPr>
        <w:rFonts w:hint="default"/>
        <w:lang w:val="ru-RU" w:eastAsia="en-US" w:bidi="ar-SA"/>
      </w:rPr>
    </w:lvl>
    <w:lvl w:ilvl="3" w:tplc="0664763C">
      <w:numFmt w:val="bullet"/>
      <w:lvlText w:val="•"/>
      <w:lvlJc w:val="left"/>
      <w:pPr>
        <w:ind w:left="3402" w:hanging="432"/>
      </w:pPr>
      <w:rPr>
        <w:rFonts w:hint="default"/>
        <w:lang w:val="ru-RU" w:eastAsia="en-US" w:bidi="ar-SA"/>
      </w:rPr>
    </w:lvl>
    <w:lvl w:ilvl="4" w:tplc="406823F2">
      <w:numFmt w:val="bullet"/>
      <w:lvlText w:val="•"/>
      <w:lvlJc w:val="left"/>
      <w:pPr>
        <w:ind w:left="4517" w:hanging="432"/>
      </w:pPr>
      <w:rPr>
        <w:rFonts w:hint="default"/>
        <w:lang w:val="ru-RU" w:eastAsia="en-US" w:bidi="ar-SA"/>
      </w:rPr>
    </w:lvl>
    <w:lvl w:ilvl="5" w:tplc="78D64414">
      <w:numFmt w:val="bullet"/>
      <w:lvlText w:val="•"/>
      <w:lvlJc w:val="left"/>
      <w:pPr>
        <w:ind w:left="5631" w:hanging="432"/>
      </w:pPr>
      <w:rPr>
        <w:rFonts w:hint="default"/>
        <w:lang w:val="ru-RU" w:eastAsia="en-US" w:bidi="ar-SA"/>
      </w:rPr>
    </w:lvl>
    <w:lvl w:ilvl="6" w:tplc="2570B244">
      <w:numFmt w:val="bullet"/>
      <w:lvlText w:val="•"/>
      <w:lvlJc w:val="left"/>
      <w:pPr>
        <w:ind w:left="6745" w:hanging="432"/>
      </w:pPr>
      <w:rPr>
        <w:rFonts w:hint="default"/>
        <w:lang w:val="ru-RU" w:eastAsia="en-US" w:bidi="ar-SA"/>
      </w:rPr>
    </w:lvl>
    <w:lvl w:ilvl="7" w:tplc="6C0C86A8">
      <w:numFmt w:val="bullet"/>
      <w:lvlText w:val="•"/>
      <w:lvlJc w:val="left"/>
      <w:pPr>
        <w:ind w:left="7860" w:hanging="432"/>
      </w:pPr>
      <w:rPr>
        <w:rFonts w:hint="default"/>
        <w:lang w:val="ru-RU" w:eastAsia="en-US" w:bidi="ar-SA"/>
      </w:rPr>
    </w:lvl>
    <w:lvl w:ilvl="8" w:tplc="64B6F194">
      <w:numFmt w:val="bullet"/>
      <w:lvlText w:val="•"/>
      <w:lvlJc w:val="left"/>
      <w:pPr>
        <w:ind w:left="8974" w:hanging="432"/>
      </w:pPr>
      <w:rPr>
        <w:rFonts w:hint="default"/>
        <w:lang w:val="ru-RU" w:eastAsia="en-US" w:bidi="ar-SA"/>
      </w:rPr>
    </w:lvl>
  </w:abstractNum>
  <w:abstractNum w:abstractNumId="65">
    <w:nsid w:val="57F51542"/>
    <w:multiLevelType w:val="hybridMultilevel"/>
    <w:tmpl w:val="98A80884"/>
    <w:lvl w:ilvl="0" w:tplc="33DE379A">
      <w:start w:val="1"/>
      <w:numFmt w:val="decimal"/>
      <w:lvlText w:val="%1."/>
      <w:lvlJc w:val="left"/>
      <w:pPr>
        <w:ind w:left="829" w:hanging="211"/>
        <w:jc w:val="right"/>
      </w:pPr>
      <w:rPr>
        <w:rFonts w:hint="default"/>
        <w:spacing w:val="0"/>
        <w:w w:val="90"/>
        <w:lang w:val="ru-RU" w:eastAsia="en-US" w:bidi="ar-SA"/>
      </w:rPr>
    </w:lvl>
    <w:lvl w:ilvl="1" w:tplc="74148130">
      <w:numFmt w:val="bullet"/>
      <w:lvlText w:val="•"/>
      <w:lvlJc w:val="left"/>
      <w:pPr>
        <w:ind w:left="1786" w:hanging="211"/>
      </w:pPr>
      <w:rPr>
        <w:rFonts w:hint="default"/>
        <w:lang w:val="ru-RU" w:eastAsia="en-US" w:bidi="ar-SA"/>
      </w:rPr>
    </w:lvl>
    <w:lvl w:ilvl="2" w:tplc="98F0CA40">
      <w:numFmt w:val="bullet"/>
      <w:lvlText w:val="•"/>
      <w:lvlJc w:val="left"/>
      <w:pPr>
        <w:ind w:left="2753" w:hanging="211"/>
      </w:pPr>
      <w:rPr>
        <w:rFonts w:hint="default"/>
        <w:lang w:val="ru-RU" w:eastAsia="en-US" w:bidi="ar-SA"/>
      </w:rPr>
    </w:lvl>
    <w:lvl w:ilvl="3" w:tplc="7F14812A">
      <w:numFmt w:val="bullet"/>
      <w:lvlText w:val="•"/>
      <w:lvlJc w:val="left"/>
      <w:pPr>
        <w:ind w:left="3720" w:hanging="211"/>
      </w:pPr>
      <w:rPr>
        <w:rFonts w:hint="default"/>
        <w:lang w:val="ru-RU" w:eastAsia="en-US" w:bidi="ar-SA"/>
      </w:rPr>
    </w:lvl>
    <w:lvl w:ilvl="4" w:tplc="C1268A9C">
      <w:numFmt w:val="bullet"/>
      <w:lvlText w:val="•"/>
      <w:lvlJc w:val="left"/>
      <w:pPr>
        <w:ind w:left="4687" w:hanging="211"/>
      </w:pPr>
      <w:rPr>
        <w:rFonts w:hint="default"/>
        <w:lang w:val="ru-RU" w:eastAsia="en-US" w:bidi="ar-SA"/>
      </w:rPr>
    </w:lvl>
    <w:lvl w:ilvl="5" w:tplc="2D54505A">
      <w:numFmt w:val="bullet"/>
      <w:lvlText w:val="•"/>
      <w:lvlJc w:val="left"/>
      <w:pPr>
        <w:ind w:left="5654" w:hanging="211"/>
      </w:pPr>
      <w:rPr>
        <w:rFonts w:hint="default"/>
        <w:lang w:val="ru-RU" w:eastAsia="en-US" w:bidi="ar-SA"/>
      </w:rPr>
    </w:lvl>
    <w:lvl w:ilvl="6" w:tplc="E1A8A466">
      <w:numFmt w:val="bullet"/>
      <w:lvlText w:val="•"/>
      <w:lvlJc w:val="left"/>
      <w:pPr>
        <w:ind w:left="6621" w:hanging="211"/>
      </w:pPr>
      <w:rPr>
        <w:rFonts w:hint="default"/>
        <w:lang w:val="ru-RU" w:eastAsia="en-US" w:bidi="ar-SA"/>
      </w:rPr>
    </w:lvl>
    <w:lvl w:ilvl="7" w:tplc="8C6E03C4">
      <w:numFmt w:val="bullet"/>
      <w:lvlText w:val="•"/>
      <w:lvlJc w:val="left"/>
      <w:pPr>
        <w:ind w:left="7588" w:hanging="211"/>
      </w:pPr>
      <w:rPr>
        <w:rFonts w:hint="default"/>
        <w:lang w:val="ru-RU" w:eastAsia="en-US" w:bidi="ar-SA"/>
      </w:rPr>
    </w:lvl>
    <w:lvl w:ilvl="8" w:tplc="D98A35E2">
      <w:numFmt w:val="bullet"/>
      <w:lvlText w:val="•"/>
      <w:lvlJc w:val="left"/>
      <w:pPr>
        <w:ind w:left="8555" w:hanging="211"/>
      </w:pPr>
      <w:rPr>
        <w:rFonts w:hint="default"/>
        <w:lang w:val="ru-RU" w:eastAsia="en-US" w:bidi="ar-SA"/>
      </w:rPr>
    </w:lvl>
  </w:abstractNum>
  <w:abstractNum w:abstractNumId="66">
    <w:nsid w:val="57FD4ABE"/>
    <w:multiLevelType w:val="hybridMultilevel"/>
    <w:tmpl w:val="308A8BBE"/>
    <w:lvl w:ilvl="0" w:tplc="97B0E748">
      <w:start w:val="1"/>
      <w:numFmt w:val="decimal"/>
      <w:lvlText w:val="%1."/>
      <w:lvlJc w:val="left"/>
      <w:pPr>
        <w:ind w:left="829" w:hanging="211"/>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58E6C8BC">
      <w:numFmt w:val="bullet"/>
      <w:lvlText w:val="•"/>
      <w:lvlJc w:val="left"/>
      <w:pPr>
        <w:ind w:left="1786" w:hanging="211"/>
      </w:pPr>
      <w:rPr>
        <w:rFonts w:hint="default"/>
        <w:lang w:val="ru-RU" w:eastAsia="en-US" w:bidi="ar-SA"/>
      </w:rPr>
    </w:lvl>
    <w:lvl w:ilvl="2" w:tplc="5D48183A">
      <w:numFmt w:val="bullet"/>
      <w:lvlText w:val="•"/>
      <w:lvlJc w:val="left"/>
      <w:pPr>
        <w:ind w:left="2753" w:hanging="211"/>
      </w:pPr>
      <w:rPr>
        <w:rFonts w:hint="default"/>
        <w:lang w:val="ru-RU" w:eastAsia="en-US" w:bidi="ar-SA"/>
      </w:rPr>
    </w:lvl>
    <w:lvl w:ilvl="3" w:tplc="BC188280">
      <w:numFmt w:val="bullet"/>
      <w:lvlText w:val="•"/>
      <w:lvlJc w:val="left"/>
      <w:pPr>
        <w:ind w:left="3720" w:hanging="211"/>
      </w:pPr>
      <w:rPr>
        <w:rFonts w:hint="default"/>
        <w:lang w:val="ru-RU" w:eastAsia="en-US" w:bidi="ar-SA"/>
      </w:rPr>
    </w:lvl>
    <w:lvl w:ilvl="4" w:tplc="ECE8364C">
      <w:numFmt w:val="bullet"/>
      <w:lvlText w:val="•"/>
      <w:lvlJc w:val="left"/>
      <w:pPr>
        <w:ind w:left="4687" w:hanging="211"/>
      </w:pPr>
      <w:rPr>
        <w:rFonts w:hint="default"/>
        <w:lang w:val="ru-RU" w:eastAsia="en-US" w:bidi="ar-SA"/>
      </w:rPr>
    </w:lvl>
    <w:lvl w:ilvl="5" w:tplc="947A935A">
      <w:numFmt w:val="bullet"/>
      <w:lvlText w:val="•"/>
      <w:lvlJc w:val="left"/>
      <w:pPr>
        <w:ind w:left="5654" w:hanging="211"/>
      </w:pPr>
      <w:rPr>
        <w:rFonts w:hint="default"/>
        <w:lang w:val="ru-RU" w:eastAsia="en-US" w:bidi="ar-SA"/>
      </w:rPr>
    </w:lvl>
    <w:lvl w:ilvl="6" w:tplc="6C2E80F0">
      <w:numFmt w:val="bullet"/>
      <w:lvlText w:val="•"/>
      <w:lvlJc w:val="left"/>
      <w:pPr>
        <w:ind w:left="6621" w:hanging="211"/>
      </w:pPr>
      <w:rPr>
        <w:rFonts w:hint="default"/>
        <w:lang w:val="ru-RU" w:eastAsia="en-US" w:bidi="ar-SA"/>
      </w:rPr>
    </w:lvl>
    <w:lvl w:ilvl="7" w:tplc="D7101560">
      <w:numFmt w:val="bullet"/>
      <w:lvlText w:val="•"/>
      <w:lvlJc w:val="left"/>
      <w:pPr>
        <w:ind w:left="7588" w:hanging="211"/>
      </w:pPr>
      <w:rPr>
        <w:rFonts w:hint="default"/>
        <w:lang w:val="ru-RU" w:eastAsia="en-US" w:bidi="ar-SA"/>
      </w:rPr>
    </w:lvl>
    <w:lvl w:ilvl="8" w:tplc="7A7C6BF4">
      <w:numFmt w:val="bullet"/>
      <w:lvlText w:val="•"/>
      <w:lvlJc w:val="left"/>
      <w:pPr>
        <w:ind w:left="8555" w:hanging="211"/>
      </w:pPr>
      <w:rPr>
        <w:rFonts w:hint="default"/>
        <w:lang w:val="ru-RU" w:eastAsia="en-US" w:bidi="ar-SA"/>
      </w:rPr>
    </w:lvl>
  </w:abstractNum>
  <w:abstractNum w:abstractNumId="67">
    <w:nsid w:val="58E62CA4"/>
    <w:multiLevelType w:val="hybridMultilevel"/>
    <w:tmpl w:val="7A1E7532"/>
    <w:lvl w:ilvl="0" w:tplc="6FCC7210">
      <w:numFmt w:val="bullet"/>
      <w:lvlText w:val="•"/>
      <w:lvlJc w:val="left"/>
      <w:pPr>
        <w:ind w:left="1004" w:hanging="749"/>
      </w:pPr>
      <w:rPr>
        <w:rFonts w:ascii="Segoe UI Symbol" w:eastAsia="Segoe UI Symbol" w:hAnsi="Segoe UI Symbol" w:cs="Segoe UI Symbol" w:hint="default"/>
        <w:b w:val="0"/>
        <w:bCs w:val="0"/>
        <w:i w:val="0"/>
        <w:iCs w:val="0"/>
        <w:color w:val="212121"/>
        <w:spacing w:val="0"/>
        <w:w w:val="101"/>
        <w:sz w:val="24"/>
        <w:szCs w:val="24"/>
        <w:lang w:val="ru-RU" w:eastAsia="en-US" w:bidi="ar-SA"/>
      </w:rPr>
    </w:lvl>
    <w:lvl w:ilvl="1" w:tplc="5C627A30">
      <w:numFmt w:val="bullet"/>
      <w:lvlText w:val="•"/>
      <w:lvlJc w:val="left"/>
      <w:pPr>
        <w:ind w:left="1004" w:hanging="583"/>
      </w:pPr>
      <w:rPr>
        <w:rFonts w:ascii="Segoe UI Symbol" w:eastAsia="Segoe UI Symbol" w:hAnsi="Segoe UI Symbol" w:cs="Segoe UI Symbol" w:hint="default"/>
        <w:b w:val="0"/>
        <w:bCs w:val="0"/>
        <w:i w:val="0"/>
        <w:iCs w:val="0"/>
        <w:spacing w:val="0"/>
        <w:w w:val="101"/>
        <w:sz w:val="24"/>
        <w:szCs w:val="24"/>
        <w:lang w:val="ru-RU" w:eastAsia="en-US" w:bidi="ar-SA"/>
      </w:rPr>
    </w:lvl>
    <w:lvl w:ilvl="2" w:tplc="F3E8C330">
      <w:numFmt w:val="bullet"/>
      <w:lvlText w:val="•"/>
      <w:lvlJc w:val="left"/>
      <w:pPr>
        <w:ind w:left="1174" w:hanging="413"/>
      </w:pPr>
      <w:rPr>
        <w:rFonts w:ascii="Segoe UI Symbol" w:eastAsia="Segoe UI Symbol" w:hAnsi="Segoe UI Symbol" w:cs="Segoe UI Symbol" w:hint="default"/>
        <w:b w:val="0"/>
        <w:bCs w:val="0"/>
        <w:i w:val="0"/>
        <w:iCs w:val="0"/>
        <w:spacing w:val="0"/>
        <w:w w:val="101"/>
        <w:sz w:val="24"/>
        <w:szCs w:val="24"/>
        <w:lang w:val="ru-RU" w:eastAsia="en-US" w:bidi="ar-SA"/>
      </w:rPr>
    </w:lvl>
    <w:lvl w:ilvl="3" w:tplc="841A5386">
      <w:numFmt w:val="bullet"/>
      <w:lvlText w:val="•"/>
      <w:lvlJc w:val="left"/>
      <w:pPr>
        <w:ind w:left="3249" w:hanging="413"/>
      </w:pPr>
      <w:rPr>
        <w:rFonts w:hint="default"/>
        <w:lang w:val="ru-RU" w:eastAsia="en-US" w:bidi="ar-SA"/>
      </w:rPr>
    </w:lvl>
    <w:lvl w:ilvl="4" w:tplc="9D9CF56E">
      <w:numFmt w:val="bullet"/>
      <w:lvlText w:val="•"/>
      <w:lvlJc w:val="left"/>
      <w:pPr>
        <w:ind w:left="4284" w:hanging="413"/>
      </w:pPr>
      <w:rPr>
        <w:rFonts w:hint="default"/>
        <w:lang w:val="ru-RU" w:eastAsia="en-US" w:bidi="ar-SA"/>
      </w:rPr>
    </w:lvl>
    <w:lvl w:ilvl="5" w:tplc="1ACC6798">
      <w:numFmt w:val="bullet"/>
      <w:lvlText w:val="•"/>
      <w:lvlJc w:val="left"/>
      <w:pPr>
        <w:ind w:left="5319" w:hanging="413"/>
      </w:pPr>
      <w:rPr>
        <w:rFonts w:hint="default"/>
        <w:lang w:val="ru-RU" w:eastAsia="en-US" w:bidi="ar-SA"/>
      </w:rPr>
    </w:lvl>
    <w:lvl w:ilvl="6" w:tplc="BAE44EE0">
      <w:numFmt w:val="bullet"/>
      <w:lvlText w:val="•"/>
      <w:lvlJc w:val="left"/>
      <w:pPr>
        <w:ind w:left="6354" w:hanging="413"/>
      </w:pPr>
      <w:rPr>
        <w:rFonts w:hint="default"/>
        <w:lang w:val="ru-RU" w:eastAsia="en-US" w:bidi="ar-SA"/>
      </w:rPr>
    </w:lvl>
    <w:lvl w:ilvl="7" w:tplc="609845F8">
      <w:numFmt w:val="bullet"/>
      <w:lvlText w:val="•"/>
      <w:lvlJc w:val="left"/>
      <w:pPr>
        <w:ind w:left="7389" w:hanging="413"/>
      </w:pPr>
      <w:rPr>
        <w:rFonts w:hint="default"/>
        <w:lang w:val="ru-RU" w:eastAsia="en-US" w:bidi="ar-SA"/>
      </w:rPr>
    </w:lvl>
    <w:lvl w:ilvl="8" w:tplc="8CA66864">
      <w:numFmt w:val="bullet"/>
      <w:lvlText w:val="•"/>
      <w:lvlJc w:val="left"/>
      <w:pPr>
        <w:ind w:left="8424" w:hanging="413"/>
      </w:pPr>
      <w:rPr>
        <w:rFonts w:hint="default"/>
        <w:lang w:val="ru-RU" w:eastAsia="en-US" w:bidi="ar-SA"/>
      </w:rPr>
    </w:lvl>
  </w:abstractNum>
  <w:abstractNum w:abstractNumId="68">
    <w:nsid w:val="5A831FF5"/>
    <w:multiLevelType w:val="hybridMultilevel"/>
    <w:tmpl w:val="58C62688"/>
    <w:lvl w:ilvl="0" w:tplc="A0B845BE">
      <w:numFmt w:val="bullet"/>
      <w:lvlText w:val="-"/>
      <w:lvlJc w:val="left"/>
      <w:pPr>
        <w:ind w:left="852" w:hanging="182"/>
      </w:pPr>
      <w:rPr>
        <w:rFonts w:ascii="Times New Roman" w:eastAsia="Times New Roman" w:hAnsi="Times New Roman" w:cs="Times New Roman" w:hint="default"/>
        <w:b w:val="0"/>
        <w:bCs w:val="0"/>
        <w:i w:val="0"/>
        <w:iCs w:val="0"/>
        <w:spacing w:val="0"/>
        <w:w w:val="100"/>
        <w:sz w:val="28"/>
        <w:szCs w:val="28"/>
        <w:lang w:val="ru-RU" w:eastAsia="en-US" w:bidi="ar-SA"/>
      </w:rPr>
    </w:lvl>
    <w:lvl w:ilvl="1" w:tplc="1CB4978C">
      <w:numFmt w:val="bullet"/>
      <w:lvlText w:val="•"/>
      <w:lvlJc w:val="left"/>
      <w:pPr>
        <w:ind w:left="1935" w:hanging="182"/>
      </w:pPr>
      <w:rPr>
        <w:rFonts w:hint="default"/>
        <w:lang w:val="ru-RU" w:eastAsia="en-US" w:bidi="ar-SA"/>
      </w:rPr>
    </w:lvl>
    <w:lvl w:ilvl="2" w:tplc="562C3988">
      <w:numFmt w:val="bullet"/>
      <w:lvlText w:val="•"/>
      <w:lvlJc w:val="left"/>
      <w:pPr>
        <w:ind w:left="3011" w:hanging="182"/>
      </w:pPr>
      <w:rPr>
        <w:rFonts w:hint="default"/>
        <w:lang w:val="ru-RU" w:eastAsia="en-US" w:bidi="ar-SA"/>
      </w:rPr>
    </w:lvl>
    <w:lvl w:ilvl="3" w:tplc="8E8E6AEE">
      <w:numFmt w:val="bullet"/>
      <w:lvlText w:val="•"/>
      <w:lvlJc w:val="left"/>
      <w:pPr>
        <w:ind w:left="4087" w:hanging="182"/>
      </w:pPr>
      <w:rPr>
        <w:rFonts w:hint="default"/>
        <w:lang w:val="ru-RU" w:eastAsia="en-US" w:bidi="ar-SA"/>
      </w:rPr>
    </w:lvl>
    <w:lvl w:ilvl="4" w:tplc="C90A06E6">
      <w:numFmt w:val="bullet"/>
      <w:lvlText w:val="•"/>
      <w:lvlJc w:val="left"/>
      <w:pPr>
        <w:ind w:left="5163" w:hanging="182"/>
      </w:pPr>
      <w:rPr>
        <w:rFonts w:hint="default"/>
        <w:lang w:val="ru-RU" w:eastAsia="en-US" w:bidi="ar-SA"/>
      </w:rPr>
    </w:lvl>
    <w:lvl w:ilvl="5" w:tplc="29D2CD02">
      <w:numFmt w:val="bullet"/>
      <w:lvlText w:val="•"/>
      <w:lvlJc w:val="left"/>
      <w:pPr>
        <w:ind w:left="6239" w:hanging="182"/>
      </w:pPr>
      <w:rPr>
        <w:rFonts w:hint="default"/>
        <w:lang w:val="ru-RU" w:eastAsia="en-US" w:bidi="ar-SA"/>
      </w:rPr>
    </w:lvl>
    <w:lvl w:ilvl="6" w:tplc="6DA272F2">
      <w:numFmt w:val="bullet"/>
      <w:lvlText w:val="•"/>
      <w:lvlJc w:val="left"/>
      <w:pPr>
        <w:ind w:left="7314" w:hanging="182"/>
      </w:pPr>
      <w:rPr>
        <w:rFonts w:hint="default"/>
        <w:lang w:val="ru-RU" w:eastAsia="en-US" w:bidi="ar-SA"/>
      </w:rPr>
    </w:lvl>
    <w:lvl w:ilvl="7" w:tplc="5308C71A">
      <w:numFmt w:val="bullet"/>
      <w:lvlText w:val="•"/>
      <w:lvlJc w:val="left"/>
      <w:pPr>
        <w:ind w:left="8390" w:hanging="182"/>
      </w:pPr>
      <w:rPr>
        <w:rFonts w:hint="default"/>
        <w:lang w:val="ru-RU" w:eastAsia="en-US" w:bidi="ar-SA"/>
      </w:rPr>
    </w:lvl>
    <w:lvl w:ilvl="8" w:tplc="C4E65FF4">
      <w:numFmt w:val="bullet"/>
      <w:lvlText w:val="•"/>
      <w:lvlJc w:val="left"/>
      <w:pPr>
        <w:ind w:left="9466" w:hanging="182"/>
      </w:pPr>
      <w:rPr>
        <w:rFonts w:hint="default"/>
        <w:lang w:val="ru-RU" w:eastAsia="en-US" w:bidi="ar-SA"/>
      </w:rPr>
    </w:lvl>
  </w:abstractNum>
  <w:abstractNum w:abstractNumId="69">
    <w:nsid w:val="5AAD6600"/>
    <w:multiLevelType w:val="multilevel"/>
    <w:tmpl w:val="D5DE4E88"/>
    <w:lvl w:ilvl="0">
      <w:start w:val="2"/>
      <w:numFmt w:val="decimal"/>
      <w:lvlText w:val="%1"/>
      <w:lvlJc w:val="left"/>
      <w:pPr>
        <w:ind w:left="758" w:hanging="420"/>
        <w:jc w:val="left"/>
      </w:pPr>
      <w:rPr>
        <w:rFonts w:hint="default"/>
        <w:lang w:val="ru-RU" w:eastAsia="en-US" w:bidi="ar-SA"/>
      </w:rPr>
    </w:lvl>
    <w:lvl w:ilvl="1">
      <w:start w:val="2"/>
      <w:numFmt w:val="decimal"/>
      <w:lvlText w:val="%1.%2"/>
      <w:lvlJc w:val="left"/>
      <w:pPr>
        <w:ind w:left="758" w:hanging="420"/>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848" w:hanging="420"/>
      </w:pPr>
      <w:rPr>
        <w:rFonts w:hint="default"/>
        <w:lang w:val="ru-RU" w:eastAsia="en-US" w:bidi="ar-SA"/>
      </w:rPr>
    </w:lvl>
    <w:lvl w:ilvl="3">
      <w:numFmt w:val="bullet"/>
      <w:lvlText w:val="•"/>
      <w:lvlJc w:val="left"/>
      <w:pPr>
        <w:ind w:left="3892" w:hanging="420"/>
      </w:pPr>
      <w:rPr>
        <w:rFonts w:hint="default"/>
        <w:lang w:val="ru-RU" w:eastAsia="en-US" w:bidi="ar-SA"/>
      </w:rPr>
    </w:lvl>
    <w:lvl w:ilvl="4">
      <w:numFmt w:val="bullet"/>
      <w:lvlText w:val="•"/>
      <w:lvlJc w:val="left"/>
      <w:pPr>
        <w:ind w:left="4937" w:hanging="420"/>
      </w:pPr>
      <w:rPr>
        <w:rFonts w:hint="default"/>
        <w:lang w:val="ru-RU" w:eastAsia="en-US" w:bidi="ar-SA"/>
      </w:rPr>
    </w:lvl>
    <w:lvl w:ilvl="5">
      <w:numFmt w:val="bullet"/>
      <w:lvlText w:val="•"/>
      <w:lvlJc w:val="left"/>
      <w:pPr>
        <w:ind w:left="5981" w:hanging="420"/>
      </w:pPr>
      <w:rPr>
        <w:rFonts w:hint="default"/>
        <w:lang w:val="ru-RU" w:eastAsia="en-US" w:bidi="ar-SA"/>
      </w:rPr>
    </w:lvl>
    <w:lvl w:ilvl="6">
      <w:numFmt w:val="bullet"/>
      <w:lvlText w:val="•"/>
      <w:lvlJc w:val="left"/>
      <w:pPr>
        <w:ind w:left="7025" w:hanging="420"/>
      </w:pPr>
      <w:rPr>
        <w:rFonts w:hint="default"/>
        <w:lang w:val="ru-RU" w:eastAsia="en-US" w:bidi="ar-SA"/>
      </w:rPr>
    </w:lvl>
    <w:lvl w:ilvl="7">
      <w:numFmt w:val="bullet"/>
      <w:lvlText w:val="•"/>
      <w:lvlJc w:val="left"/>
      <w:pPr>
        <w:ind w:left="8070" w:hanging="420"/>
      </w:pPr>
      <w:rPr>
        <w:rFonts w:hint="default"/>
        <w:lang w:val="ru-RU" w:eastAsia="en-US" w:bidi="ar-SA"/>
      </w:rPr>
    </w:lvl>
    <w:lvl w:ilvl="8">
      <w:numFmt w:val="bullet"/>
      <w:lvlText w:val="•"/>
      <w:lvlJc w:val="left"/>
      <w:pPr>
        <w:ind w:left="9114" w:hanging="420"/>
      </w:pPr>
      <w:rPr>
        <w:rFonts w:hint="default"/>
        <w:lang w:val="ru-RU" w:eastAsia="en-US" w:bidi="ar-SA"/>
      </w:rPr>
    </w:lvl>
  </w:abstractNum>
  <w:abstractNum w:abstractNumId="70">
    <w:nsid w:val="606D7576"/>
    <w:multiLevelType w:val="hybridMultilevel"/>
    <w:tmpl w:val="1BF26ADA"/>
    <w:lvl w:ilvl="0" w:tplc="BCC45952">
      <w:start w:val="6"/>
      <w:numFmt w:val="decimal"/>
      <w:lvlText w:val="%1"/>
      <w:lvlJc w:val="left"/>
      <w:pPr>
        <w:ind w:left="472" w:hanging="210"/>
        <w:jc w:val="right"/>
      </w:pPr>
      <w:rPr>
        <w:rFonts w:ascii="Times New Roman" w:eastAsia="Times New Roman" w:hAnsi="Times New Roman" w:cs="Times New Roman" w:hint="default"/>
        <w:b/>
        <w:bCs/>
        <w:i w:val="0"/>
        <w:iCs w:val="0"/>
        <w:spacing w:val="0"/>
        <w:w w:val="100"/>
        <w:sz w:val="28"/>
        <w:szCs w:val="28"/>
        <w:lang w:val="ru-RU" w:eastAsia="en-US" w:bidi="ar-SA"/>
      </w:rPr>
    </w:lvl>
    <w:lvl w:ilvl="1" w:tplc="09CC4194">
      <w:numFmt w:val="bullet"/>
      <w:lvlText w:val="•"/>
      <w:lvlJc w:val="left"/>
      <w:pPr>
        <w:ind w:left="1843" w:hanging="210"/>
      </w:pPr>
      <w:rPr>
        <w:rFonts w:hint="default"/>
        <w:lang w:val="ru-RU" w:eastAsia="en-US" w:bidi="ar-SA"/>
      </w:rPr>
    </w:lvl>
    <w:lvl w:ilvl="2" w:tplc="3064EB16">
      <w:numFmt w:val="bullet"/>
      <w:lvlText w:val="•"/>
      <w:lvlJc w:val="left"/>
      <w:pPr>
        <w:ind w:left="3207" w:hanging="210"/>
      </w:pPr>
      <w:rPr>
        <w:rFonts w:hint="default"/>
        <w:lang w:val="ru-RU" w:eastAsia="en-US" w:bidi="ar-SA"/>
      </w:rPr>
    </w:lvl>
    <w:lvl w:ilvl="3" w:tplc="37504E24">
      <w:numFmt w:val="bullet"/>
      <w:lvlText w:val="•"/>
      <w:lvlJc w:val="left"/>
      <w:pPr>
        <w:ind w:left="4570" w:hanging="210"/>
      </w:pPr>
      <w:rPr>
        <w:rFonts w:hint="default"/>
        <w:lang w:val="ru-RU" w:eastAsia="en-US" w:bidi="ar-SA"/>
      </w:rPr>
    </w:lvl>
    <w:lvl w:ilvl="4" w:tplc="38E4DF58">
      <w:numFmt w:val="bullet"/>
      <w:lvlText w:val="•"/>
      <w:lvlJc w:val="left"/>
      <w:pPr>
        <w:ind w:left="5934" w:hanging="210"/>
      </w:pPr>
      <w:rPr>
        <w:rFonts w:hint="default"/>
        <w:lang w:val="ru-RU" w:eastAsia="en-US" w:bidi="ar-SA"/>
      </w:rPr>
    </w:lvl>
    <w:lvl w:ilvl="5" w:tplc="D946DE6E">
      <w:numFmt w:val="bullet"/>
      <w:lvlText w:val="•"/>
      <w:lvlJc w:val="left"/>
      <w:pPr>
        <w:ind w:left="7298" w:hanging="210"/>
      </w:pPr>
      <w:rPr>
        <w:rFonts w:hint="default"/>
        <w:lang w:val="ru-RU" w:eastAsia="en-US" w:bidi="ar-SA"/>
      </w:rPr>
    </w:lvl>
    <w:lvl w:ilvl="6" w:tplc="BC9C585C">
      <w:numFmt w:val="bullet"/>
      <w:lvlText w:val="•"/>
      <w:lvlJc w:val="left"/>
      <w:pPr>
        <w:ind w:left="8661" w:hanging="210"/>
      </w:pPr>
      <w:rPr>
        <w:rFonts w:hint="default"/>
        <w:lang w:val="ru-RU" w:eastAsia="en-US" w:bidi="ar-SA"/>
      </w:rPr>
    </w:lvl>
    <w:lvl w:ilvl="7" w:tplc="16D8B54C">
      <w:numFmt w:val="bullet"/>
      <w:lvlText w:val="•"/>
      <w:lvlJc w:val="left"/>
      <w:pPr>
        <w:ind w:left="10025" w:hanging="210"/>
      </w:pPr>
      <w:rPr>
        <w:rFonts w:hint="default"/>
        <w:lang w:val="ru-RU" w:eastAsia="en-US" w:bidi="ar-SA"/>
      </w:rPr>
    </w:lvl>
    <w:lvl w:ilvl="8" w:tplc="C9486B00">
      <w:numFmt w:val="bullet"/>
      <w:lvlText w:val="•"/>
      <w:lvlJc w:val="left"/>
      <w:pPr>
        <w:ind w:left="11388" w:hanging="210"/>
      </w:pPr>
      <w:rPr>
        <w:rFonts w:hint="default"/>
        <w:lang w:val="ru-RU" w:eastAsia="en-US" w:bidi="ar-SA"/>
      </w:rPr>
    </w:lvl>
  </w:abstractNum>
  <w:abstractNum w:abstractNumId="71">
    <w:nsid w:val="66B9208C"/>
    <w:multiLevelType w:val="multilevel"/>
    <w:tmpl w:val="0F6047AA"/>
    <w:lvl w:ilvl="0">
      <w:start w:val="1"/>
      <w:numFmt w:val="decimal"/>
      <w:lvlText w:val="%1"/>
      <w:lvlJc w:val="left"/>
      <w:pPr>
        <w:ind w:left="474" w:hanging="420"/>
        <w:jc w:val="left"/>
      </w:pPr>
      <w:rPr>
        <w:rFonts w:hint="default"/>
        <w:lang w:val="ru-RU" w:eastAsia="en-US" w:bidi="ar-SA"/>
      </w:rPr>
    </w:lvl>
    <w:lvl w:ilvl="1">
      <w:start w:val="1"/>
      <w:numFmt w:val="decimal"/>
      <w:lvlText w:val="%1.%2"/>
      <w:lvlJc w:val="left"/>
      <w:pPr>
        <w:ind w:left="474"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24" w:hanging="420"/>
      </w:pPr>
      <w:rPr>
        <w:rFonts w:hint="default"/>
        <w:lang w:val="ru-RU" w:eastAsia="en-US" w:bidi="ar-SA"/>
      </w:rPr>
    </w:lvl>
    <w:lvl w:ilvl="3">
      <w:numFmt w:val="bullet"/>
      <w:lvlText w:val="•"/>
      <w:lvlJc w:val="left"/>
      <w:pPr>
        <w:ind w:left="3696" w:hanging="420"/>
      </w:pPr>
      <w:rPr>
        <w:rFonts w:hint="default"/>
        <w:lang w:val="ru-RU" w:eastAsia="en-US" w:bidi="ar-SA"/>
      </w:rPr>
    </w:lvl>
    <w:lvl w:ilvl="4">
      <w:numFmt w:val="bullet"/>
      <w:lvlText w:val="•"/>
      <w:lvlJc w:val="left"/>
      <w:pPr>
        <w:ind w:left="4769" w:hanging="420"/>
      </w:pPr>
      <w:rPr>
        <w:rFonts w:hint="default"/>
        <w:lang w:val="ru-RU" w:eastAsia="en-US" w:bidi="ar-SA"/>
      </w:rPr>
    </w:lvl>
    <w:lvl w:ilvl="5">
      <w:numFmt w:val="bullet"/>
      <w:lvlText w:val="•"/>
      <w:lvlJc w:val="left"/>
      <w:pPr>
        <w:ind w:left="5841" w:hanging="420"/>
      </w:pPr>
      <w:rPr>
        <w:rFonts w:hint="default"/>
        <w:lang w:val="ru-RU" w:eastAsia="en-US" w:bidi="ar-SA"/>
      </w:rPr>
    </w:lvl>
    <w:lvl w:ilvl="6">
      <w:numFmt w:val="bullet"/>
      <w:lvlText w:val="•"/>
      <w:lvlJc w:val="left"/>
      <w:pPr>
        <w:ind w:left="6913" w:hanging="420"/>
      </w:pPr>
      <w:rPr>
        <w:rFonts w:hint="default"/>
        <w:lang w:val="ru-RU" w:eastAsia="en-US" w:bidi="ar-SA"/>
      </w:rPr>
    </w:lvl>
    <w:lvl w:ilvl="7">
      <w:numFmt w:val="bullet"/>
      <w:lvlText w:val="•"/>
      <w:lvlJc w:val="left"/>
      <w:pPr>
        <w:ind w:left="7986" w:hanging="420"/>
      </w:pPr>
      <w:rPr>
        <w:rFonts w:hint="default"/>
        <w:lang w:val="ru-RU" w:eastAsia="en-US" w:bidi="ar-SA"/>
      </w:rPr>
    </w:lvl>
    <w:lvl w:ilvl="8">
      <w:numFmt w:val="bullet"/>
      <w:lvlText w:val="•"/>
      <w:lvlJc w:val="left"/>
      <w:pPr>
        <w:ind w:left="9058" w:hanging="420"/>
      </w:pPr>
      <w:rPr>
        <w:rFonts w:hint="default"/>
        <w:lang w:val="ru-RU" w:eastAsia="en-US" w:bidi="ar-SA"/>
      </w:rPr>
    </w:lvl>
  </w:abstractNum>
  <w:abstractNum w:abstractNumId="72">
    <w:nsid w:val="6AAA4047"/>
    <w:multiLevelType w:val="hybridMultilevel"/>
    <w:tmpl w:val="6B981D76"/>
    <w:lvl w:ilvl="0" w:tplc="AED00562">
      <w:start w:val="1"/>
      <w:numFmt w:val="decimal"/>
      <w:lvlText w:val="%1."/>
      <w:lvlJc w:val="left"/>
      <w:pPr>
        <w:ind w:left="829" w:hanging="211"/>
        <w:jc w:val="right"/>
      </w:pPr>
      <w:rPr>
        <w:rFonts w:hint="default"/>
        <w:spacing w:val="0"/>
        <w:w w:val="90"/>
        <w:lang w:val="ru-RU" w:eastAsia="en-US" w:bidi="ar-SA"/>
      </w:rPr>
    </w:lvl>
    <w:lvl w:ilvl="1" w:tplc="C0F27D76">
      <w:numFmt w:val="bullet"/>
      <w:lvlText w:val="•"/>
      <w:lvlJc w:val="left"/>
      <w:pPr>
        <w:ind w:left="1786" w:hanging="211"/>
      </w:pPr>
      <w:rPr>
        <w:rFonts w:hint="default"/>
        <w:lang w:val="ru-RU" w:eastAsia="en-US" w:bidi="ar-SA"/>
      </w:rPr>
    </w:lvl>
    <w:lvl w:ilvl="2" w:tplc="8C8C5230">
      <w:numFmt w:val="bullet"/>
      <w:lvlText w:val="•"/>
      <w:lvlJc w:val="left"/>
      <w:pPr>
        <w:ind w:left="2753" w:hanging="211"/>
      </w:pPr>
      <w:rPr>
        <w:rFonts w:hint="default"/>
        <w:lang w:val="ru-RU" w:eastAsia="en-US" w:bidi="ar-SA"/>
      </w:rPr>
    </w:lvl>
    <w:lvl w:ilvl="3" w:tplc="67DAB398">
      <w:numFmt w:val="bullet"/>
      <w:lvlText w:val="•"/>
      <w:lvlJc w:val="left"/>
      <w:pPr>
        <w:ind w:left="3720" w:hanging="211"/>
      </w:pPr>
      <w:rPr>
        <w:rFonts w:hint="default"/>
        <w:lang w:val="ru-RU" w:eastAsia="en-US" w:bidi="ar-SA"/>
      </w:rPr>
    </w:lvl>
    <w:lvl w:ilvl="4" w:tplc="4148E0DE">
      <w:numFmt w:val="bullet"/>
      <w:lvlText w:val="•"/>
      <w:lvlJc w:val="left"/>
      <w:pPr>
        <w:ind w:left="4687" w:hanging="211"/>
      </w:pPr>
      <w:rPr>
        <w:rFonts w:hint="default"/>
        <w:lang w:val="ru-RU" w:eastAsia="en-US" w:bidi="ar-SA"/>
      </w:rPr>
    </w:lvl>
    <w:lvl w:ilvl="5" w:tplc="4FC6CC06">
      <w:numFmt w:val="bullet"/>
      <w:lvlText w:val="•"/>
      <w:lvlJc w:val="left"/>
      <w:pPr>
        <w:ind w:left="5654" w:hanging="211"/>
      </w:pPr>
      <w:rPr>
        <w:rFonts w:hint="default"/>
        <w:lang w:val="ru-RU" w:eastAsia="en-US" w:bidi="ar-SA"/>
      </w:rPr>
    </w:lvl>
    <w:lvl w:ilvl="6" w:tplc="76FE6B08">
      <w:numFmt w:val="bullet"/>
      <w:lvlText w:val="•"/>
      <w:lvlJc w:val="left"/>
      <w:pPr>
        <w:ind w:left="6621" w:hanging="211"/>
      </w:pPr>
      <w:rPr>
        <w:rFonts w:hint="default"/>
        <w:lang w:val="ru-RU" w:eastAsia="en-US" w:bidi="ar-SA"/>
      </w:rPr>
    </w:lvl>
    <w:lvl w:ilvl="7" w:tplc="9B28FDA8">
      <w:numFmt w:val="bullet"/>
      <w:lvlText w:val="•"/>
      <w:lvlJc w:val="left"/>
      <w:pPr>
        <w:ind w:left="7588" w:hanging="211"/>
      </w:pPr>
      <w:rPr>
        <w:rFonts w:hint="default"/>
        <w:lang w:val="ru-RU" w:eastAsia="en-US" w:bidi="ar-SA"/>
      </w:rPr>
    </w:lvl>
    <w:lvl w:ilvl="8" w:tplc="BD4222C2">
      <w:numFmt w:val="bullet"/>
      <w:lvlText w:val="•"/>
      <w:lvlJc w:val="left"/>
      <w:pPr>
        <w:ind w:left="8555" w:hanging="211"/>
      </w:pPr>
      <w:rPr>
        <w:rFonts w:hint="default"/>
        <w:lang w:val="ru-RU" w:eastAsia="en-US" w:bidi="ar-SA"/>
      </w:rPr>
    </w:lvl>
  </w:abstractNum>
  <w:abstractNum w:abstractNumId="73">
    <w:nsid w:val="6AF3439A"/>
    <w:multiLevelType w:val="multilevel"/>
    <w:tmpl w:val="BA90A556"/>
    <w:lvl w:ilvl="0">
      <w:start w:val="1"/>
      <w:numFmt w:val="decimal"/>
      <w:lvlText w:val="%1"/>
      <w:lvlJc w:val="left"/>
      <w:pPr>
        <w:ind w:left="710" w:hanging="449"/>
        <w:jc w:val="left"/>
      </w:pPr>
      <w:rPr>
        <w:rFonts w:hint="default"/>
        <w:lang w:val="ru-RU" w:eastAsia="en-US" w:bidi="ar-SA"/>
      </w:rPr>
    </w:lvl>
    <w:lvl w:ilvl="1">
      <w:start w:val="1"/>
      <w:numFmt w:val="decimal"/>
      <w:lvlText w:val="%1.%2"/>
      <w:lvlJc w:val="left"/>
      <w:pPr>
        <w:ind w:left="710" w:hanging="44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89" w:hanging="449"/>
      </w:pPr>
      <w:rPr>
        <w:rFonts w:hint="default"/>
        <w:lang w:val="ru-RU" w:eastAsia="en-US" w:bidi="ar-SA"/>
      </w:rPr>
    </w:lvl>
    <w:lvl w:ilvl="3">
      <w:numFmt w:val="bullet"/>
      <w:lvlText w:val="•"/>
      <w:lvlJc w:val="left"/>
      <w:pPr>
        <w:ind w:left="3984" w:hanging="449"/>
      </w:pPr>
      <w:rPr>
        <w:rFonts w:hint="default"/>
        <w:lang w:val="ru-RU" w:eastAsia="en-US" w:bidi="ar-SA"/>
      </w:rPr>
    </w:lvl>
    <w:lvl w:ilvl="4">
      <w:numFmt w:val="bullet"/>
      <w:lvlText w:val="•"/>
      <w:lvlJc w:val="left"/>
      <w:pPr>
        <w:ind w:left="5078" w:hanging="449"/>
      </w:pPr>
      <w:rPr>
        <w:rFonts w:hint="default"/>
        <w:lang w:val="ru-RU" w:eastAsia="en-US" w:bidi="ar-SA"/>
      </w:rPr>
    </w:lvl>
    <w:lvl w:ilvl="5">
      <w:numFmt w:val="bullet"/>
      <w:lvlText w:val="•"/>
      <w:lvlJc w:val="left"/>
      <w:pPr>
        <w:ind w:left="6173" w:hanging="449"/>
      </w:pPr>
      <w:rPr>
        <w:rFonts w:hint="default"/>
        <w:lang w:val="ru-RU" w:eastAsia="en-US" w:bidi="ar-SA"/>
      </w:rPr>
    </w:lvl>
    <w:lvl w:ilvl="6">
      <w:numFmt w:val="bullet"/>
      <w:lvlText w:val="•"/>
      <w:lvlJc w:val="left"/>
      <w:pPr>
        <w:ind w:left="7268" w:hanging="449"/>
      </w:pPr>
      <w:rPr>
        <w:rFonts w:hint="default"/>
        <w:lang w:val="ru-RU" w:eastAsia="en-US" w:bidi="ar-SA"/>
      </w:rPr>
    </w:lvl>
    <w:lvl w:ilvl="7">
      <w:numFmt w:val="bullet"/>
      <w:lvlText w:val="•"/>
      <w:lvlJc w:val="left"/>
      <w:pPr>
        <w:ind w:left="8362" w:hanging="449"/>
      </w:pPr>
      <w:rPr>
        <w:rFonts w:hint="default"/>
        <w:lang w:val="ru-RU" w:eastAsia="en-US" w:bidi="ar-SA"/>
      </w:rPr>
    </w:lvl>
    <w:lvl w:ilvl="8">
      <w:numFmt w:val="bullet"/>
      <w:lvlText w:val="•"/>
      <w:lvlJc w:val="left"/>
      <w:pPr>
        <w:ind w:left="9457" w:hanging="449"/>
      </w:pPr>
      <w:rPr>
        <w:rFonts w:hint="default"/>
        <w:lang w:val="ru-RU" w:eastAsia="en-US" w:bidi="ar-SA"/>
      </w:rPr>
    </w:lvl>
  </w:abstractNum>
  <w:abstractNum w:abstractNumId="74">
    <w:nsid w:val="71A10297"/>
    <w:multiLevelType w:val="hybridMultilevel"/>
    <w:tmpl w:val="17FA4960"/>
    <w:lvl w:ilvl="0" w:tplc="5E5451D6">
      <w:start w:val="1"/>
      <w:numFmt w:val="decimal"/>
      <w:lvlText w:val="%1."/>
      <w:lvlJc w:val="left"/>
      <w:pPr>
        <w:ind w:left="1040" w:hanging="211"/>
        <w:jc w:val="left"/>
      </w:pPr>
      <w:rPr>
        <w:rFonts w:hint="default"/>
        <w:spacing w:val="0"/>
        <w:w w:val="89"/>
        <w:lang w:val="ru-RU" w:eastAsia="en-US" w:bidi="ar-SA"/>
      </w:rPr>
    </w:lvl>
    <w:lvl w:ilvl="1" w:tplc="11E83C8C">
      <w:numFmt w:val="bullet"/>
      <w:lvlText w:val="•"/>
      <w:lvlJc w:val="left"/>
      <w:pPr>
        <w:ind w:left="1984" w:hanging="211"/>
      </w:pPr>
      <w:rPr>
        <w:rFonts w:hint="default"/>
        <w:lang w:val="ru-RU" w:eastAsia="en-US" w:bidi="ar-SA"/>
      </w:rPr>
    </w:lvl>
    <w:lvl w:ilvl="2" w:tplc="54A6B5C0">
      <w:numFmt w:val="bullet"/>
      <w:lvlText w:val="•"/>
      <w:lvlJc w:val="left"/>
      <w:pPr>
        <w:ind w:left="2929" w:hanging="211"/>
      </w:pPr>
      <w:rPr>
        <w:rFonts w:hint="default"/>
        <w:lang w:val="ru-RU" w:eastAsia="en-US" w:bidi="ar-SA"/>
      </w:rPr>
    </w:lvl>
    <w:lvl w:ilvl="3" w:tplc="F5869BB4">
      <w:numFmt w:val="bullet"/>
      <w:lvlText w:val="•"/>
      <w:lvlJc w:val="left"/>
      <w:pPr>
        <w:ind w:left="3874" w:hanging="211"/>
      </w:pPr>
      <w:rPr>
        <w:rFonts w:hint="default"/>
        <w:lang w:val="ru-RU" w:eastAsia="en-US" w:bidi="ar-SA"/>
      </w:rPr>
    </w:lvl>
    <w:lvl w:ilvl="4" w:tplc="CBC852CC">
      <w:numFmt w:val="bullet"/>
      <w:lvlText w:val="•"/>
      <w:lvlJc w:val="left"/>
      <w:pPr>
        <w:ind w:left="4819" w:hanging="211"/>
      </w:pPr>
      <w:rPr>
        <w:rFonts w:hint="default"/>
        <w:lang w:val="ru-RU" w:eastAsia="en-US" w:bidi="ar-SA"/>
      </w:rPr>
    </w:lvl>
    <w:lvl w:ilvl="5" w:tplc="BDCCE134">
      <w:numFmt w:val="bullet"/>
      <w:lvlText w:val="•"/>
      <w:lvlJc w:val="left"/>
      <w:pPr>
        <w:ind w:left="5764" w:hanging="211"/>
      </w:pPr>
      <w:rPr>
        <w:rFonts w:hint="default"/>
        <w:lang w:val="ru-RU" w:eastAsia="en-US" w:bidi="ar-SA"/>
      </w:rPr>
    </w:lvl>
    <w:lvl w:ilvl="6" w:tplc="0BE826D2">
      <w:numFmt w:val="bullet"/>
      <w:lvlText w:val="•"/>
      <w:lvlJc w:val="left"/>
      <w:pPr>
        <w:ind w:left="6709" w:hanging="211"/>
      </w:pPr>
      <w:rPr>
        <w:rFonts w:hint="default"/>
        <w:lang w:val="ru-RU" w:eastAsia="en-US" w:bidi="ar-SA"/>
      </w:rPr>
    </w:lvl>
    <w:lvl w:ilvl="7" w:tplc="8EC6DC90">
      <w:numFmt w:val="bullet"/>
      <w:lvlText w:val="•"/>
      <w:lvlJc w:val="left"/>
      <w:pPr>
        <w:ind w:left="7654" w:hanging="211"/>
      </w:pPr>
      <w:rPr>
        <w:rFonts w:hint="default"/>
        <w:lang w:val="ru-RU" w:eastAsia="en-US" w:bidi="ar-SA"/>
      </w:rPr>
    </w:lvl>
    <w:lvl w:ilvl="8" w:tplc="133081CA">
      <w:numFmt w:val="bullet"/>
      <w:lvlText w:val="•"/>
      <w:lvlJc w:val="left"/>
      <w:pPr>
        <w:ind w:left="8599" w:hanging="211"/>
      </w:pPr>
      <w:rPr>
        <w:rFonts w:hint="default"/>
        <w:lang w:val="ru-RU" w:eastAsia="en-US" w:bidi="ar-SA"/>
      </w:rPr>
    </w:lvl>
  </w:abstractNum>
  <w:abstractNum w:abstractNumId="75">
    <w:nsid w:val="726D0FA4"/>
    <w:multiLevelType w:val="multilevel"/>
    <w:tmpl w:val="408CC3AC"/>
    <w:lvl w:ilvl="0">
      <w:start w:val="1"/>
      <w:numFmt w:val="decimal"/>
      <w:lvlText w:val="%1."/>
      <w:lvlJc w:val="left"/>
      <w:pPr>
        <w:ind w:left="777" w:hanging="211"/>
        <w:jc w:val="right"/>
      </w:pPr>
      <w:rPr>
        <w:rFonts w:ascii="Times New Roman" w:eastAsia="Times New Roman" w:hAnsi="Times New Roman" w:cs="Times New Roman" w:hint="default"/>
        <w:b/>
        <w:bCs/>
        <w:i w:val="0"/>
        <w:iCs w:val="0"/>
        <w:spacing w:val="-1"/>
        <w:w w:val="97"/>
        <w:sz w:val="26"/>
        <w:szCs w:val="26"/>
        <w:lang w:val="ru-RU" w:eastAsia="en-US" w:bidi="ar-SA"/>
      </w:rPr>
    </w:lvl>
    <w:lvl w:ilvl="1">
      <w:start w:val="1"/>
      <w:numFmt w:val="decimal"/>
      <w:lvlText w:val="%1.%2."/>
      <w:lvlJc w:val="left"/>
      <w:pPr>
        <w:ind w:left="852" w:hanging="426"/>
        <w:jc w:val="left"/>
      </w:pPr>
      <w:rPr>
        <w:rFonts w:ascii="Times New Roman" w:eastAsia="Times New Roman" w:hAnsi="Times New Roman" w:cs="Times New Roman" w:hint="default"/>
        <w:b/>
        <w:bCs/>
        <w:i w:val="0"/>
        <w:iCs w:val="0"/>
        <w:spacing w:val="0"/>
        <w:w w:val="100"/>
        <w:sz w:val="26"/>
        <w:szCs w:val="26"/>
        <w:lang w:val="ru-RU" w:eastAsia="en-US" w:bidi="ar-SA"/>
      </w:rPr>
    </w:lvl>
    <w:lvl w:ilvl="2">
      <w:numFmt w:val="bullet"/>
      <w:lvlText w:val="•"/>
      <w:lvlJc w:val="left"/>
      <w:pPr>
        <w:ind w:left="2009" w:hanging="426"/>
      </w:pPr>
      <w:rPr>
        <w:rFonts w:hint="default"/>
        <w:lang w:val="ru-RU" w:eastAsia="en-US" w:bidi="ar-SA"/>
      </w:rPr>
    </w:lvl>
    <w:lvl w:ilvl="3">
      <w:numFmt w:val="bullet"/>
      <w:lvlText w:val="•"/>
      <w:lvlJc w:val="left"/>
      <w:pPr>
        <w:ind w:left="3158" w:hanging="426"/>
      </w:pPr>
      <w:rPr>
        <w:rFonts w:hint="default"/>
        <w:lang w:val="ru-RU" w:eastAsia="en-US" w:bidi="ar-SA"/>
      </w:rPr>
    </w:lvl>
    <w:lvl w:ilvl="4">
      <w:numFmt w:val="bullet"/>
      <w:lvlText w:val="•"/>
      <w:lvlJc w:val="left"/>
      <w:pPr>
        <w:ind w:left="4307" w:hanging="426"/>
      </w:pPr>
      <w:rPr>
        <w:rFonts w:hint="default"/>
        <w:lang w:val="ru-RU" w:eastAsia="en-US" w:bidi="ar-SA"/>
      </w:rPr>
    </w:lvl>
    <w:lvl w:ilvl="5">
      <w:numFmt w:val="bullet"/>
      <w:lvlText w:val="•"/>
      <w:lvlJc w:val="left"/>
      <w:pPr>
        <w:ind w:left="5456" w:hanging="426"/>
      </w:pPr>
      <w:rPr>
        <w:rFonts w:hint="default"/>
        <w:lang w:val="ru-RU" w:eastAsia="en-US" w:bidi="ar-SA"/>
      </w:rPr>
    </w:lvl>
    <w:lvl w:ilvl="6">
      <w:numFmt w:val="bullet"/>
      <w:lvlText w:val="•"/>
      <w:lvlJc w:val="left"/>
      <w:pPr>
        <w:ind w:left="6606" w:hanging="426"/>
      </w:pPr>
      <w:rPr>
        <w:rFonts w:hint="default"/>
        <w:lang w:val="ru-RU" w:eastAsia="en-US" w:bidi="ar-SA"/>
      </w:rPr>
    </w:lvl>
    <w:lvl w:ilvl="7">
      <w:numFmt w:val="bullet"/>
      <w:lvlText w:val="•"/>
      <w:lvlJc w:val="left"/>
      <w:pPr>
        <w:ind w:left="7755" w:hanging="426"/>
      </w:pPr>
      <w:rPr>
        <w:rFonts w:hint="default"/>
        <w:lang w:val="ru-RU" w:eastAsia="en-US" w:bidi="ar-SA"/>
      </w:rPr>
    </w:lvl>
    <w:lvl w:ilvl="8">
      <w:numFmt w:val="bullet"/>
      <w:lvlText w:val="•"/>
      <w:lvlJc w:val="left"/>
      <w:pPr>
        <w:ind w:left="8904" w:hanging="426"/>
      </w:pPr>
      <w:rPr>
        <w:rFonts w:hint="default"/>
        <w:lang w:val="ru-RU" w:eastAsia="en-US" w:bidi="ar-SA"/>
      </w:rPr>
    </w:lvl>
  </w:abstractNum>
  <w:abstractNum w:abstractNumId="76">
    <w:nsid w:val="77030AC9"/>
    <w:multiLevelType w:val="hybridMultilevel"/>
    <w:tmpl w:val="C9543B1C"/>
    <w:lvl w:ilvl="0" w:tplc="27D43DF8">
      <w:start w:val="1"/>
      <w:numFmt w:val="decimal"/>
      <w:lvlText w:val="%1."/>
      <w:lvlJc w:val="left"/>
      <w:pPr>
        <w:ind w:left="829" w:hanging="211"/>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DCB24D04">
      <w:numFmt w:val="bullet"/>
      <w:lvlText w:val="•"/>
      <w:lvlJc w:val="left"/>
      <w:pPr>
        <w:ind w:left="1786" w:hanging="211"/>
      </w:pPr>
      <w:rPr>
        <w:rFonts w:hint="default"/>
        <w:lang w:val="ru-RU" w:eastAsia="en-US" w:bidi="ar-SA"/>
      </w:rPr>
    </w:lvl>
    <w:lvl w:ilvl="2" w:tplc="089A426A">
      <w:numFmt w:val="bullet"/>
      <w:lvlText w:val="•"/>
      <w:lvlJc w:val="left"/>
      <w:pPr>
        <w:ind w:left="2753" w:hanging="211"/>
      </w:pPr>
      <w:rPr>
        <w:rFonts w:hint="default"/>
        <w:lang w:val="ru-RU" w:eastAsia="en-US" w:bidi="ar-SA"/>
      </w:rPr>
    </w:lvl>
    <w:lvl w:ilvl="3" w:tplc="3BA8ED4E">
      <w:numFmt w:val="bullet"/>
      <w:lvlText w:val="•"/>
      <w:lvlJc w:val="left"/>
      <w:pPr>
        <w:ind w:left="3720" w:hanging="211"/>
      </w:pPr>
      <w:rPr>
        <w:rFonts w:hint="default"/>
        <w:lang w:val="ru-RU" w:eastAsia="en-US" w:bidi="ar-SA"/>
      </w:rPr>
    </w:lvl>
    <w:lvl w:ilvl="4" w:tplc="68B42624">
      <w:numFmt w:val="bullet"/>
      <w:lvlText w:val="•"/>
      <w:lvlJc w:val="left"/>
      <w:pPr>
        <w:ind w:left="4687" w:hanging="211"/>
      </w:pPr>
      <w:rPr>
        <w:rFonts w:hint="default"/>
        <w:lang w:val="ru-RU" w:eastAsia="en-US" w:bidi="ar-SA"/>
      </w:rPr>
    </w:lvl>
    <w:lvl w:ilvl="5" w:tplc="B61CD03C">
      <w:numFmt w:val="bullet"/>
      <w:lvlText w:val="•"/>
      <w:lvlJc w:val="left"/>
      <w:pPr>
        <w:ind w:left="5654" w:hanging="211"/>
      </w:pPr>
      <w:rPr>
        <w:rFonts w:hint="default"/>
        <w:lang w:val="ru-RU" w:eastAsia="en-US" w:bidi="ar-SA"/>
      </w:rPr>
    </w:lvl>
    <w:lvl w:ilvl="6" w:tplc="462C5D6C">
      <w:numFmt w:val="bullet"/>
      <w:lvlText w:val="•"/>
      <w:lvlJc w:val="left"/>
      <w:pPr>
        <w:ind w:left="6621" w:hanging="211"/>
      </w:pPr>
      <w:rPr>
        <w:rFonts w:hint="default"/>
        <w:lang w:val="ru-RU" w:eastAsia="en-US" w:bidi="ar-SA"/>
      </w:rPr>
    </w:lvl>
    <w:lvl w:ilvl="7" w:tplc="8F74E018">
      <w:numFmt w:val="bullet"/>
      <w:lvlText w:val="•"/>
      <w:lvlJc w:val="left"/>
      <w:pPr>
        <w:ind w:left="7588" w:hanging="211"/>
      </w:pPr>
      <w:rPr>
        <w:rFonts w:hint="default"/>
        <w:lang w:val="ru-RU" w:eastAsia="en-US" w:bidi="ar-SA"/>
      </w:rPr>
    </w:lvl>
    <w:lvl w:ilvl="8" w:tplc="7A1877D8">
      <w:numFmt w:val="bullet"/>
      <w:lvlText w:val="•"/>
      <w:lvlJc w:val="left"/>
      <w:pPr>
        <w:ind w:left="8555" w:hanging="211"/>
      </w:pPr>
      <w:rPr>
        <w:rFonts w:hint="default"/>
        <w:lang w:val="ru-RU" w:eastAsia="en-US" w:bidi="ar-SA"/>
      </w:rPr>
    </w:lvl>
  </w:abstractNum>
  <w:abstractNum w:abstractNumId="77">
    <w:nsid w:val="77CE6EBA"/>
    <w:multiLevelType w:val="hybridMultilevel"/>
    <w:tmpl w:val="3F68E336"/>
    <w:lvl w:ilvl="0" w:tplc="38E61B58">
      <w:start w:val="1"/>
      <w:numFmt w:val="decimal"/>
      <w:lvlText w:val="%1)"/>
      <w:lvlJc w:val="left"/>
      <w:pPr>
        <w:ind w:left="1578"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72E7F8">
      <w:numFmt w:val="bullet"/>
      <w:lvlText w:val="–"/>
      <w:lvlJc w:val="left"/>
      <w:pPr>
        <w:ind w:left="566" w:hanging="285"/>
      </w:pPr>
      <w:rPr>
        <w:rFonts w:ascii="Times New Roman" w:eastAsia="Times New Roman" w:hAnsi="Times New Roman" w:cs="Times New Roman" w:hint="default"/>
        <w:b w:val="0"/>
        <w:bCs w:val="0"/>
        <w:i w:val="0"/>
        <w:iCs w:val="0"/>
        <w:spacing w:val="0"/>
        <w:w w:val="100"/>
        <w:sz w:val="28"/>
        <w:szCs w:val="28"/>
        <w:lang w:val="ru-RU" w:eastAsia="en-US" w:bidi="ar-SA"/>
      </w:rPr>
    </w:lvl>
    <w:lvl w:ilvl="2" w:tplc="DCA8CCBE">
      <w:numFmt w:val="bullet"/>
      <w:lvlText w:val="•"/>
      <w:lvlJc w:val="left"/>
      <w:pPr>
        <w:ind w:left="1580" w:hanging="285"/>
      </w:pPr>
      <w:rPr>
        <w:rFonts w:hint="default"/>
        <w:lang w:val="ru-RU" w:eastAsia="en-US" w:bidi="ar-SA"/>
      </w:rPr>
    </w:lvl>
    <w:lvl w:ilvl="3" w:tplc="331AD9E2">
      <w:numFmt w:val="bullet"/>
      <w:lvlText w:val="•"/>
      <w:lvlJc w:val="left"/>
      <w:pPr>
        <w:ind w:left="2782" w:hanging="285"/>
      </w:pPr>
      <w:rPr>
        <w:rFonts w:hint="default"/>
        <w:lang w:val="ru-RU" w:eastAsia="en-US" w:bidi="ar-SA"/>
      </w:rPr>
    </w:lvl>
    <w:lvl w:ilvl="4" w:tplc="63AAE104">
      <w:numFmt w:val="bullet"/>
      <w:lvlText w:val="•"/>
      <w:lvlJc w:val="left"/>
      <w:pPr>
        <w:ind w:left="3985" w:hanging="285"/>
      </w:pPr>
      <w:rPr>
        <w:rFonts w:hint="default"/>
        <w:lang w:val="ru-RU" w:eastAsia="en-US" w:bidi="ar-SA"/>
      </w:rPr>
    </w:lvl>
    <w:lvl w:ilvl="5" w:tplc="05A26744">
      <w:numFmt w:val="bullet"/>
      <w:lvlText w:val="•"/>
      <w:lvlJc w:val="left"/>
      <w:pPr>
        <w:ind w:left="5188" w:hanging="285"/>
      </w:pPr>
      <w:rPr>
        <w:rFonts w:hint="default"/>
        <w:lang w:val="ru-RU" w:eastAsia="en-US" w:bidi="ar-SA"/>
      </w:rPr>
    </w:lvl>
    <w:lvl w:ilvl="6" w:tplc="1A266DE6">
      <w:numFmt w:val="bullet"/>
      <w:lvlText w:val="•"/>
      <w:lvlJc w:val="left"/>
      <w:pPr>
        <w:ind w:left="6391" w:hanging="285"/>
      </w:pPr>
      <w:rPr>
        <w:rFonts w:hint="default"/>
        <w:lang w:val="ru-RU" w:eastAsia="en-US" w:bidi="ar-SA"/>
      </w:rPr>
    </w:lvl>
    <w:lvl w:ilvl="7" w:tplc="79644FAA">
      <w:numFmt w:val="bullet"/>
      <w:lvlText w:val="•"/>
      <w:lvlJc w:val="left"/>
      <w:pPr>
        <w:ind w:left="7594" w:hanging="285"/>
      </w:pPr>
      <w:rPr>
        <w:rFonts w:hint="default"/>
        <w:lang w:val="ru-RU" w:eastAsia="en-US" w:bidi="ar-SA"/>
      </w:rPr>
    </w:lvl>
    <w:lvl w:ilvl="8" w:tplc="B6CA0A8E">
      <w:numFmt w:val="bullet"/>
      <w:lvlText w:val="•"/>
      <w:lvlJc w:val="left"/>
      <w:pPr>
        <w:ind w:left="8797" w:hanging="285"/>
      </w:pPr>
      <w:rPr>
        <w:rFonts w:hint="default"/>
        <w:lang w:val="ru-RU" w:eastAsia="en-US" w:bidi="ar-SA"/>
      </w:rPr>
    </w:lvl>
  </w:abstractNum>
  <w:abstractNum w:abstractNumId="78">
    <w:nsid w:val="796C7DF4"/>
    <w:multiLevelType w:val="hybridMultilevel"/>
    <w:tmpl w:val="AC76C284"/>
    <w:lvl w:ilvl="0" w:tplc="BE94B67C">
      <w:numFmt w:val="bullet"/>
      <w:lvlText w:val="-"/>
      <w:lvlJc w:val="left"/>
      <w:pPr>
        <w:ind w:left="852" w:hanging="984"/>
      </w:pPr>
      <w:rPr>
        <w:rFonts w:ascii="Times New Roman" w:eastAsia="Times New Roman" w:hAnsi="Times New Roman" w:cs="Times New Roman" w:hint="default"/>
        <w:b w:val="0"/>
        <w:bCs w:val="0"/>
        <w:i w:val="0"/>
        <w:iCs w:val="0"/>
        <w:spacing w:val="0"/>
        <w:w w:val="100"/>
        <w:sz w:val="24"/>
        <w:szCs w:val="24"/>
        <w:lang w:val="ru-RU" w:eastAsia="en-US" w:bidi="ar-SA"/>
      </w:rPr>
    </w:lvl>
    <w:lvl w:ilvl="1" w:tplc="6BE83FD2">
      <w:numFmt w:val="bullet"/>
      <w:lvlText w:val="•"/>
      <w:lvlJc w:val="left"/>
      <w:pPr>
        <w:ind w:left="1938" w:hanging="984"/>
      </w:pPr>
      <w:rPr>
        <w:rFonts w:hint="default"/>
        <w:lang w:val="ru-RU" w:eastAsia="en-US" w:bidi="ar-SA"/>
      </w:rPr>
    </w:lvl>
    <w:lvl w:ilvl="2" w:tplc="B3E6F4C8">
      <w:numFmt w:val="bullet"/>
      <w:lvlText w:val="•"/>
      <w:lvlJc w:val="left"/>
      <w:pPr>
        <w:ind w:left="3017" w:hanging="984"/>
      </w:pPr>
      <w:rPr>
        <w:rFonts w:hint="default"/>
        <w:lang w:val="ru-RU" w:eastAsia="en-US" w:bidi="ar-SA"/>
      </w:rPr>
    </w:lvl>
    <w:lvl w:ilvl="3" w:tplc="3854401C">
      <w:numFmt w:val="bullet"/>
      <w:lvlText w:val="•"/>
      <w:lvlJc w:val="left"/>
      <w:pPr>
        <w:ind w:left="4096" w:hanging="984"/>
      </w:pPr>
      <w:rPr>
        <w:rFonts w:hint="default"/>
        <w:lang w:val="ru-RU" w:eastAsia="en-US" w:bidi="ar-SA"/>
      </w:rPr>
    </w:lvl>
    <w:lvl w:ilvl="4" w:tplc="F1840C86">
      <w:numFmt w:val="bullet"/>
      <w:lvlText w:val="•"/>
      <w:lvlJc w:val="left"/>
      <w:pPr>
        <w:ind w:left="5174" w:hanging="984"/>
      </w:pPr>
      <w:rPr>
        <w:rFonts w:hint="default"/>
        <w:lang w:val="ru-RU" w:eastAsia="en-US" w:bidi="ar-SA"/>
      </w:rPr>
    </w:lvl>
    <w:lvl w:ilvl="5" w:tplc="D6483904">
      <w:numFmt w:val="bullet"/>
      <w:lvlText w:val="•"/>
      <w:lvlJc w:val="left"/>
      <w:pPr>
        <w:ind w:left="6253" w:hanging="984"/>
      </w:pPr>
      <w:rPr>
        <w:rFonts w:hint="default"/>
        <w:lang w:val="ru-RU" w:eastAsia="en-US" w:bidi="ar-SA"/>
      </w:rPr>
    </w:lvl>
    <w:lvl w:ilvl="6" w:tplc="AEBABCCC">
      <w:numFmt w:val="bullet"/>
      <w:lvlText w:val="•"/>
      <w:lvlJc w:val="left"/>
      <w:pPr>
        <w:ind w:left="7332" w:hanging="984"/>
      </w:pPr>
      <w:rPr>
        <w:rFonts w:hint="default"/>
        <w:lang w:val="ru-RU" w:eastAsia="en-US" w:bidi="ar-SA"/>
      </w:rPr>
    </w:lvl>
    <w:lvl w:ilvl="7" w:tplc="926CE15C">
      <w:numFmt w:val="bullet"/>
      <w:lvlText w:val="•"/>
      <w:lvlJc w:val="left"/>
      <w:pPr>
        <w:ind w:left="8410" w:hanging="984"/>
      </w:pPr>
      <w:rPr>
        <w:rFonts w:hint="default"/>
        <w:lang w:val="ru-RU" w:eastAsia="en-US" w:bidi="ar-SA"/>
      </w:rPr>
    </w:lvl>
    <w:lvl w:ilvl="8" w:tplc="49F21E12">
      <w:numFmt w:val="bullet"/>
      <w:lvlText w:val="•"/>
      <w:lvlJc w:val="left"/>
      <w:pPr>
        <w:ind w:left="9489" w:hanging="984"/>
      </w:pPr>
      <w:rPr>
        <w:rFonts w:hint="default"/>
        <w:lang w:val="ru-RU" w:eastAsia="en-US" w:bidi="ar-SA"/>
      </w:rPr>
    </w:lvl>
  </w:abstractNum>
  <w:abstractNum w:abstractNumId="79">
    <w:nsid w:val="79B275E7"/>
    <w:multiLevelType w:val="multilevel"/>
    <w:tmpl w:val="23E2F6DA"/>
    <w:lvl w:ilvl="0">
      <w:start w:val="1"/>
      <w:numFmt w:val="decimal"/>
      <w:lvlText w:val="%1)"/>
      <w:lvlJc w:val="left"/>
      <w:pPr>
        <w:ind w:left="1418" w:hanging="708"/>
        <w:jc w:val="left"/>
      </w:pPr>
      <w:rPr>
        <w:rFonts w:hint="default"/>
        <w:spacing w:val="0"/>
        <w:w w:val="100"/>
        <w:lang w:val="ru-RU" w:eastAsia="en-US" w:bidi="ar-SA"/>
      </w:rPr>
    </w:lvl>
    <w:lvl w:ilvl="1">
      <w:start w:val="1"/>
      <w:numFmt w:val="decimal"/>
      <w:lvlText w:val="%1.%2"/>
      <w:lvlJc w:val="left"/>
      <w:pPr>
        <w:ind w:left="710" w:hanging="7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556" w:hanging="780"/>
      </w:pPr>
      <w:rPr>
        <w:rFonts w:hint="default"/>
        <w:lang w:val="ru-RU" w:eastAsia="en-US" w:bidi="ar-SA"/>
      </w:rPr>
    </w:lvl>
    <w:lvl w:ilvl="3">
      <w:numFmt w:val="bullet"/>
      <w:lvlText w:val="•"/>
      <w:lvlJc w:val="left"/>
      <w:pPr>
        <w:ind w:left="3692" w:hanging="780"/>
      </w:pPr>
      <w:rPr>
        <w:rFonts w:hint="default"/>
        <w:lang w:val="ru-RU" w:eastAsia="en-US" w:bidi="ar-SA"/>
      </w:rPr>
    </w:lvl>
    <w:lvl w:ilvl="4">
      <w:numFmt w:val="bullet"/>
      <w:lvlText w:val="•"/>
      <w:lvlJc w:val="left"/>
      <w:pPr>
        <w:ind w:left="4829" w:hanging="780"/>
      </w:pPr>
      <w:rPr>
        <w:rFonts w:hint="default"/>
        <w:lang w:val="ru-RU" w:eastAsia="en-US" w:bidi="ar-SA"/>
      </w:rPr>
    </w:lvl>
    <w:lvl w:ilvl="5">
      <w:numFmt w:val="bullet"/>
      <w:lvlText w:val="•"/>
      <w:lvlJc w:val="left"/>
      <w:pPr>
        <w:ind w:left="5965" w:hanging="780"/>
      </w:pPr>
      <w:rPr>
        <w:rFonts w:hint="default"/>
        <w:lang w:val="ru-RU" w:eastAsia="en-US" w:bidi="ar-SA"/>
      </w:rPr>
    </w:lvl>
    <w:lvl w:ilvl="6">
      <w:numFmt w:val="bullet"/>
      <w:lvlText w:val="•"/>
      <w:lvlJc w:val="left"/>
      <w:pPr>
        <w:ind w:left="7101" w:hanging="780"/>
      </w:pPr>
      <w:rPr>
        <w:rFonts w:hint="default"/>
        <w:lang w:val="ru-RU" w:eastAsia="en-US" w:bidi="ar-SA"/>
      </w:rPr>
    </w:lvl>
    <w:lvl w:ilvl="7">
      <w:numFmt w:val="bullet"/>
      <w:lvlText w:val="•"/>
      <w:lvlJc w:val="left"/>
      <w:pPr>
        <w:ind w:left="8238" w:hanging="780"/>
      </w:pPr>
      <w:rPr>
        <w:rFonts w:hint="default"/>
        <w:lang w:val="ru-RU" w:eastAsia="en-US" w:bidi="ar-SA"/>
      </w:rPr>
    </w:lvl>
    <w:lvl w:ilvl="8">
      <w:numFmt w:val="bullet"/>
      <w:lvlText w:val="•"/>
      <w:lvlJc w:val="left"/>
      <w:pPr>
        <w:ind w:left="9374" w:hanging="780"/>
      </w:pPr>
      <w:rPr>
        <w:rFonts w:hint="default"/>
        <w:lang w:val="ru-RU" w:eastAsia="en-US" w:bidi="ar-SA"/>
      </w:rPr>
    </w:lvl>
  </w:abstractNum>
  <w:abstractNum w:abstractNumId="80">
    <w:nsid w:val="7D771D63"/>
    <w:multiLevelType w:val="hybridMultilevel"/>
    <w:tmpl w:val="390C0A7C"/>
    <w:lvl w:ilvl="0" w:tplc="9788DC88">
      <w:start w:val="1"/>
      <w:numFmt w:val="decimal"/>
      <w:lvlText w:val="%1."/>
      <w:lvlJc w:val="left"/>
      <w:pPr>
        <w:ind w:left="829" w:hanging="211"/>
        <w:jc w:val="left"/>
      </w:pPr>
      <w:rPr>
        <w:rFonts w:hint="default"/>
        <w:spacing w:val="0"/>
        <w:w w:val="90"/>
        <w:lang w:val="ru-RU" w:eastAsia="en-US" w:bidi="ar-SA"/>
      </w:rPr>
    </w:lvl>
    <w:lvl w:ilvl="1" w:tplc="062AEDF8">
      <w:numFmt w:val="bullet"/>
      <w:lvlText w:val="•"/>
      <w:lvlJc w:val="left"/>
      <w:pPr>
        <w:ind w:left="1786" w:hanging="211"/>
      </w:pPr>
      <w:rPr>
        <w:rFonts w:hint="default"/>
        <w:lang w:val="ru-RU" w:eastAsia="en-US" w:bidi="ar-SA"/>
      </w:rPr>
    </w:lvl>
    <w:lvl w:ilvl="2" w:tplc="E548955C">
      <w:numFmt w:val="bullet"/>
      <w:lvlText w:val="•"/>
      <w:lvlJc w:val="left"/>
      <w:pPr>
        <w:ind w:left="2753" w:hanging="211"/>
      </w:pPr>
      <w:rPr>
        <w:rFonts w:hint="default"/>
        <w:lang w:val="ru-RU" w:eastAsia="en-US" w:bidi="ar-SA"/>
      </w:rPr>
    </w:lvl>
    <w:lvl w:ilvl="3" w:tplc="7B1EA8D2">
      <w:numFmt w:val="bullet"/>
      <w:lvlText w:val="•"/>
      <w:lvlJc w:val="left"/>
      <w:pPr>
        <w:ind w:left="3720" w:hanging="211"/>
      </w:pPr>
      <w:rPr>
        <w:rFonts w:hint="default"/>
        <w:lang w:val="ru-RU" w:eastAsia="en-US" w:bidi="ar-SA"/>
      </w:rPr>
    </w:lvl>
    <w:lvl w:ilvl="4" w:tplc="238E5A3A">
      <w:numFmt w:val="bullet"/>
      <w:lvlText w:val="•"/>
      <w:lvlJc w:val="left"/>
      <w:pPr>
        <w:ind w:left="4687" w:hanging="211"/>
      </w:pPr>
      <w:rPr>
        <w:rFonts w:hint="default"/>
        <w:lang w:val="ru-RU" w:eastAsia="en-US" w:bidi="ar-SA"/>
      </w:rPr>
    </w:lvl>
    <w:lvl w:ilvl="5" w:tplc="F4226824">
      <w:numFmt w:val="bullet"/>
      <w:lvlText w:val="•"/>
      <w:lvlJc w:val="left"/>
      <w:pPr>
        <w:ind w:left="5654" w:hanging="211"/>
      </w:pPr>
      <w:rPr>
        <w:rFonts w:hint="default"/>
        <w:lang w:val="ru-RU" w:eastAsia="en-US" w:bidi="ar-SA"/>
      </w:rPr>
    </w:lvl>
    <w:lvl w:ilvl="6" w:tplc="99060842">
      <w:numFmt w:val="bullet"/>
      <w:lvlText w:val="•"/>
      <w:lvlJc w:val="left"/>
      <w:pPr>
        <w:ind w:left="6621" w:hanging="211"/>
      </w:pPr>
      <w:rPr>
        <w:rFonts w:hint="default"/>
        <w:lang w:val="ru-RU" w:eastAsia="en-US" w:bidi="ar-SA"/>
      </w:rPr>
    </w:lvl>
    <w:lvl w:ilvl="7" w:tplc="097C3B84">
      <w:numFmt w:val="bullet"/>
      <w:lvlText w:val="•"/>
      <w:lvlJc w:val="left"/>
      <w:pPr>
        <w:ind w:left="7588" w:hanging="211"/>
      </w:pPr>
      <w:rPr>
        <w:rFonts w:hint="default"/>
        <w:lang w:val="ru-RU" w:eastAsia="en-US" w:bidi="ar-SA"/>
      </w:rPr>
    </w:lvl>
    <w:lvl w:ilvl="8" w:tplc="C4CAFD48">
      <w:numFmt w:val="bullet"/>
      <w:lvlText w:val="•"/>
      <w:lvlJc w:val="left"/>
      <w:pPr>
        <w:ind w:left="8555" w:hanging="211"/>
      </w:pPr>
      <w:rPr>
        <w:rFonts w:hint="default"/>
        <w:lang w:val="ru-RU" w:eastAsia="en-US" w:bidi="ar-SA"/>
      </w:rPr>
    </w:lvl>
  </w:abstractNum>
  <w:abstractNum w:abstractNumId="81">
    <w:nsid w:val="7E234CD0"/>
    <w:multiLevelType w:val="hybridMultilevel"/>
    <w:tmpl w:val="39ACDCFA"/>
    <w:lvl w:ilvl="0" w:tplc="DFFECCA2">
      <w:numFmt w:val="bullet"/>
      <w:lvlText w:val="•"/>
      <w:lvlJc w:val="left"/>
      <w:pPr>
        <w:ind w:left="54" w:hanging="424"/>
      </w:pPr>
      <w:rPr>
        <w:rFonts w:ascii="Times New Roman" w:eastAsia="Times New Roman" w:hAnsi="Times New Roman" w:cs="Times New Roman" w:hint="default"/>
        <w:b w:val="0"/>
        <w:bCs w:val="0"/>
        <w:i w:val="0"/>
        <w:iCs w:val="0"/>
        <w:spacing w:val="0"/>
        <w:w w:val="100"/>
        <w:sz w:val="28"/>
        <w:szCs w:val="28"/>
        <w:lang w:val="ru-RU" w:eastAsia="en-US" w:bidi="ar-SA"/>
      </w:rPr>
    </w:lvl>
    <w:lvl w:ilvl="1" w:tplc="FB383916">
      <w:numFmt w:val="bullet"/>
      <w:lvlText w:val="•"/>
      <w:lvlJc w:val="left"/>
      <w:pPr>
        <w:ind w:left="1174" w:hanging="424"/>
      </w:pPr>
      <w:rPr>
        <w:rFonts w:hint="default"/>
        <w:lang w:val="ru-RU" w:eastAsia="en-US" w:bidi="ar-SA"/>
      </w:rPr>
    </w:lvl>
    <w:lvl w:ilvl="2" w:tplc="5FEEA484">
      <w:numFmt w:val="bullet"/>
      <w:lvlText w:val="•"/>
      <w:lvlJc w:val="left"/>
      <w:pPr>
        <w:ind w:left="2288" w:hanging="424"/>
      </w:pPr>
      <w:rPr>
        <w:rFonts w:hint="default"/>
        <w:lang w:val="ru-RU" w:eastAsia="en-US" w:bidi="ar-SA"/>
      </w:rPr>
    </w:lvl>
    <w:lvl w:ilvl="3" w:tplc="D51C2D56">
      <w:numFmt w:val="bullet"/>
      <w:lvlText w:val="•"/>
      <w:lvlJc w:val="left"/>
      <w:pPr>
        <w:ind w:left="3402" w:hanging="424"/>
      </w:pPr>
      <w:rPr>
        <w:rFonts w:hint="default"/>
        <w:lang w:val="ru-RU" w:eastAsia="en-US" w:bidi="ar-SA"/>
      </w:rPr>
    </w:lvl>
    <w:lvl w:ilvl="4" w:tplc="9092C7C8">
      <w:numFmt w:val="bullet"/>
      <w:lvlText w:val="•"/>
      <w:lvlJc w:val="left"/>
      <w:pPr>
        <w:ind w:left="4517" w:hanging="424"/>
      </w:pPr>
      <w:rPr>
        <w:rFonts w:hint="default"/>
        <w:lang w:val="ru-RU" w:eastAsia="en-US" w:bidi="ar-SA"/>
      </w:rPr>
    </w:lvl>
    <w:lvl w:ilvl="5" w:tplc="F1A83B34">
      <w:numFmt w:val="bullet"/>
      <w:lvlText w:val="•"/>
      <w:lvlJc w:val="left"/>
      <w:pPr>
        <w:ind w:left="5631" w:hanging="424"/>
      </w:pPr>
      <w:rPr>
        <w:rFonts w:hint="default"/>
        <w:lang w:val="ru-RU" w:eastAsia="en-US" w:bidi="ar-SA"/>
      </w:rPr>
    </w:lvl>
    <w:lvl w:ilvl="6" w:tplc="AF32B892">
      <w:numFmt w:val="bullet"/>
      <w:lvlText w:val="•"/>
      <w:lvlJc w:val="left"/>
      <w:pPr>
        <w:ind w:left="6745" w:hanging="424"/>
      </w:pPr>
      <w:rPr>
        <w:rFonts w:hint="default"/>
        <w:lang w:val="ru-RU" w:eastAsia="en-US" w:bidi="ar-SA"/>
      </w:rPr>
    </w:lvl>
    <w:lvl w:ilvl="7" w:tplc="4FF24F8A">
      <w:numFmt w:val="bullet"/>
      <w:lvlText w:val="•"/>
      <w:lvlJc w:val="left"/>
      <w:pPr>
        <w:ind w:left="7860" w:hanging="424"/>
      </w:pPr>
      <w:rPr>
        <w:rFonts w:hint="default"/>
        <w:lang w:val="ru-RU" w:eastAsia="en-US" w:bidi="ar-SA"/>
      </w:rPr>
    </w:lvl>
    <w:lvl w:ilvl="8" w:tplc="F94A170A">
      <w:numFmt w:val="bullet"/>
      <w:lvlText w:val="•"/>
      <w:lvlJc w:val="left"/>
      <w:pPr>
        <w:ind w:left="8974" w:hanging="424"/>
      </w:pPr>
      <w:rPr>
        <w:rFonts w:hint="default"/>
        <w:lang w:val="ru-RU" w:eastAsia="en-US" w:bidi="ar-SA"/>
      </w:rPr>
    </w:lvl>
  </w:abstractNum>
  <w:abstractNum w:abstractNumId="82">
    <w:nsid w:val="7EC81B47"/>
    <w:multiLevelType w:val="multilevel"/>
    <w:tmpl w:val="CD4C5856"/>
    <w:lvl w:ilvl="0">
      <w:start w:val="1"/>
      <w:numFmt w:val="decimal"/>
      <w:lvlText w:val="%1"/>
      <w:lvlJc w:val="left"/>
      <w:pPr>
        <w:ind w:left="474" w:hanging="420"/>
        <w:jc w:val="left"/>
      </w:pPr>
      <w:rPr>
        <w:rFonts w:hint="default"/>
        <w:lang w:val="ru-RU" w:eastAsia="en-US" w:bidi="ar-SA"/>
      </w:rPr>
    </w:lvl>
    <w:lvl w:ilvl="1">
      <w:start w:val="3"/>
      <w:numFmt w:val="decimal"/>
      <w:lvlText w:val="%1.%2"/>
      <w:lvlJc w:val="left"/>
      <w:pPr>
        <w:ind w:left="474"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24" w:hanging="420"/>
      </w:pPr>
      <w:rPr>
        <w:rFonts w:hint="default"/>
        <w:lang w:val="ru-RU" w:eastAsia="en-US" w:bidi="ar-SA"/>
      </w:rPr>
    </w:lvl>
    <w:lvl w:ilvl="3">
      <w:numFmt w:val="bullet"/>
      <w:lvlText w:val="•"/>
      <w:lvlJc w:val="left"/>
      <w:pPr>
        <w:ind w:left="3696" w:hanging="420"/>
      </w:pPr>
      <w:rPr>
        <w:rFonts w:hint="default"/>
        <w:lang w:val="ru-RU" w:eastAsia="en-US" w:bidi="ar-SA"/>
      </w:rPr>
    </w:lvl>
    <w:lvl w:ilvl="4">
      <w:numFmt w:val="bullet"/>
      <w:lvlText w:val="•"/>
      <w:lvlJc w:val="left"/>
      <w:pPr>
        <w:ind w:left="4769" w:hanging="420"/>
      </w:pPr>
      <w:rPr>
        <w:rFonts w:hint="default"/>
        <w:lang w:val="ru-RU" w:eastAsia="en-US" w:bidi="ar-SA"/>
      </w:rPr>
    </w:lvl>
    <w:lvl w:ilvl="5">
      <w:numFmt w:val="bullet"/>
      <w:lvlText w:val="•"/>
      <w:lvlJc w:val="left"/>
      <w:pPr>
        <w:ind w:left="5841" w:hanging="420"/>
      </w:pPr>
      <w:rPr>
        <w:rFonts w:hint="default"/>
        <w:lang w:val="ru-RU" w:eastAsia="en-US" w:bidi="ar-SA"/>
      </w:rPr>
    </w:lvl>
    <w:lvl w:ilvl="6">
      <w:numFmt w:val="bullet"/>
      <w:lvlText w:val="•"/>
      <w:lvlJc w:val="left"/>
      <w:pPr>
        <w:ind w:left="6913" w:hanging="420"/>
      </w:pPr>
      <w:rPr>
        <w:rFonts w:hint="default"/>
        <w:lang w:val="ru-RU" w:eastAsia="en-US" w:bidi="ar-SA"/>
      </w:rPr>
    </w:lvl>
    <w:lvl w:ilvl="7">
      <w:numFmt w:val="bullet"/>
      <w:lvlText w:val="•"/>
      <w:lvlJc w:val="left"/>
      <w:pPr>
        <w:ind w:left="7986" w:hanging="420"/>
      </w:pPr>
      <w:rPr>
        <w:rFonts w:hint="default"/>
        <w:lang w:val="ru-RU" w:eastAsia="en-US" w:bidi="ar-SA"/>
      </w:rPr>
    </w:lvl>
    <w:lvl w:ilvl="8">
      <w:numFmt w:val="bullet"/>
      <w:lvlText w:val="•"/>
      <w:lvlJc w:val="left"/>
      <w:pPr>
        <w:ind w:left="9058" w:hanging="420"/>
      </w:pPr>
      <w:rPr>
        <w:rFonts w:hint="default"/>
        <w:lang w:val="ru-RU" w:eastAsia="en-US" w:bidi="ar-SA"/>
      </w:rPr>
    </w:lvl>
  </w:abstractNum>
  <w:num w:numId="1">
    <w:abstractNumId w:val="75"/>
  </w:num>
  <w:num w:numId="2">
    <w:abstractNumId w:val="40"/>
  </w:num>
  <w:num w:numId="3">
    <w:abstractNumId w:val="20"/>
  </w:num>
  <w:num w:numId="4">
    <w:abstractNumId w:val="63"/>
  </w:num>
  <w:num w:numId="5">
    <w:abstractNumId w:val="68"/>
  </w:num>
  <w:num w:numId="6">
    <w:abstractNumId w:val="55"/>
  </w:num>
  <w:num w:numId="7">
    <w:abstractNumId w:val="19"/>
  </w:num>
  <w:num w:numId="8">
    <w:abstractNumId w:val="60"/>
  </w:num>
  <w:num w:numId="9">
    <w:abstractNumId w:val="22"/>
  </w:num>
  <w:num w:numId="10">
    <w:abstractNumId w:val="13"/>
  </w:num>
  <w:num w:numId="11">
    <w:abstractNumId w:val="54"/>
  </w:num>
  <w:num w:numId="12">
    <w:abstractNumId w:val="41"/>
  </w:num>
  <w:num w:numId="13">
    <w:abstractNumId w:val="45"/>
  </w:num>
  <w:num w:numId="14">
    <w:abstractNumId w:val="67"/>
  </w:num>
  <w:num w:numId="15">
    <w:abstractNumId w:val="16"/>
  </w:num>
  <w:num w:numId="16">
    <w:abstractNumId w:val="50"/>
  </w:num>
  <w:num w:numId="17">
    <w:abstractNumId w:val="43"/>
  </w:num>
  <w:num w:numId="18">
    <w:abstractNumId w:val="42"/>
  </w:num>
  <w:num w:numId="19">
    <w:abstractNumId w:val="6"/>
  </w:num>
  <w:num w:numId="20">
    <w:abstractNumId w:val="11"/>
  </w:num>
  <w:num w:numId="21">
    <w:abstractNumId w:val="31"/>
  </w:num>
  <w:num w:numId="22">
    <w:abstractNumId w:val="61"/>
  </w:num>
  <w:num w:numId="23">
    <w:abstractNumId w:val="57"/>
  </w:num>
  <w:num w:numId="24">
    <w:abstractNumId w:val="14"/>
  </w:num>
  <w:num w:numId="25">
    <w:abstractNumId w:val="59"/>
  </w:num>
  <w:num w:numId="26">
    <w:abstractNumId w:val="70"/>
  </w:num>
  <w:num w:numId="27">
    <w:abstractNumId w:val="47"/>
  </w:num>
  <w:num w:numId="28">
    <w:abstractNumId w:val="26"/>
  </w:num>
  <w:num w:numId="29">
    <w:abstractNumId w:val="74"/>
  </w:num>
  <w:num w:numId="30">
    <w:abstractNumId w:val="66"/>
  </w:num>
  <w:num w:numId="31">
    <w:abstractNumId w:val="2"/>
  </w:num>
  <w:num w:numId="32">
    <w:abstractNumId w:val="62"/>
  </w:num>
  <w:num w:numId="33">
    <w:abstractNumId w:val="76"/>
  </w:num>
  <w:num w:numId="34">
    <w:abstractNumId w:val="80"/>
  </w:num>
  <w:num w:numId="35">
    <w:abstractNumId w:val="38"/>
  </w:num>
  <w:num w:numId="36">
    <w:abstractNumId w:val="46"/>
  </w:num>
  <w:num w:numId="37">
    <w:abstractNumId w:val="18"/>
  </w:num>
  <w:num w:numId="38">
    <w:abstractNumId w:val="24"/>
  </w:num>
  <w:num w:numId="39">
    <w:abstractNumId w:val="12"/>
  </w:num>
  <w:num w:numId="40">
    <w:abstractNumId w:val="72"/>
  </w:num>
  <w:num w:numId="41">
    <w:abstractNumId w:val="65"/>
  </w:num>
  <w:num w:numId="42">
    <w:abstractNumId w:val="44"/>
  </w:num>
  <w:num w:numId="43">
    <w:abstractNumId w:val="10"/>
  </w:num>
  <w:num w:numId="44">
    <w:abstractNumId w:val="53"/>
  </w:num>
  <w:num w:numId="45">
    <w:abstractNumId w:val="1"/>
  </w:num>
  <w:num w:numId="46">
    <w:abstractNumId w:val="52"/>
  </w:num>
  <w:num w:numId="47">
    <w:abstractNumId w:val="37"/>
  </w:num>
  <w:num w:numId="48">
    <w:abstractNumId w:val="78"/>
  </w:num>
  <w:num w:numId="49">
    <w:abstractNumId w:val="9"/>
  </w:num>
  <w:num w:numId="50">
    <w:abstractNumId w:val="56"/>
  </w:num>
  <w:num w:numId="51">
    <w:abstractNumId w:val="5"/>
  </w:num>
  <w:num w:numId="52">
    <w:abstractNumId w:val="17"/>
  </w:num>
  <w:num w:numId="53">
    <w:abstractNumId w:val="3"/>
  </w:num>
  <w:num w:numId="54">
    <w:abstractNumId w:val="28"/>
  </w:num>
  <w:num w:numId="55">
    <w:abstractNumId w:val="7"/>
  </w:num>
  <w:num w:numId="56">
    <w:abstractNumId w:val="35"/>
  </w:num>
  <w:num w:numId="57">
    <w:abstractNumId w:val="8"/>
  </w:num>
  <w:num w:numId="58">
    <w:abstractNumId w:val="73"/>
  </w:num>
  <w:num w:numId="59">
    <w:abstractNumId w:val="23"/>
  </w:num>
  <w:num w:numId="60">
    <w:abstractNumId w:val="0"/>
  </w:num>
  <w:num w:numId="61">
    <w:abstractNumId w:val="79"/>
  </w:num>
  <w:num w:numId="62">
    <w:abstractNumId w:val="49"/>
  </w:num>
  <w:num w:numId="63">
    <w:abstractNumId w:val="48"/>
  </w:num>
  <w:num w:numId="64">
    <w:abstractNumId w:val="36"/>
  </w:num>
  <w:num w:numId="65">
    <w:abstractNumId w:val="77"/>
  </w:num>
  <w:num w:numId="66">
    <w:abstractNumId w:val="27"/>
  </w:num>
  <w:num w:numId="67">
    <w:abstractNumId w:val="32"/>
  </w:num>
  <w:num w:numId="68">
    <w:abstractNumId w:val="39"/>
  </w:num>
  <w:num w:numId="69">
    <w:abstractNumId w:val="33"/>
  </w:num>
  <w:num w:numId="70">
    <w:abstractNumId w:val="30"/>
  </w:num>
  <w:num w:numId="71">
    <w:abstractNumId w:val="21"/>
  </w:num>
  <w:num w:numId="72">
    <w:abstractNumId w:val="15"/>
  </w:num>
  <w:num w:numId="73">
    <w:abstractNumId w:val="34"/>
  </w:num>
  <w:num w:numId="74">
    <w:abstractNumId w:val="64"/>
  </w:num>
  <w:num w:numId="75">
    <w:abstractNumId w:val="51"/>
  </w:num>
  <w:num w:numId="76">
    <w:abstractNumId w:val="69"/>
  </w:num>
  <w:num w:numId="77">
    <w:abstractNumId w:val="58"/>
  </w:num>
  <w:num w:numId="78">
    <w:abstractNumId w:val="4"/>
  </w:num>
  <w:num w:numId="79">
    <w:abstractNumId w:val="81"/>
  </w:num>
  <w:num w:numId="80">
    <w:abstractNumId w:val="29"/>
  </w:num>
  <w:num w:numId="81">
    <w:abstractNumId w:val="25"/>
  </w:num>
  <w:num w:numId="82">
    <w:abstractNumId w:val="82"/>
  </w:num>
  <w:num w:numId="83">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53D68"/>
    <w:rsid w:val="0002393F"/>
    <w:rsid w:val="000321B4"/>
    <w:rsid w:val="00053D68"/>
    <w:rsid w:val="00066451"/>
    <w:rsid w:val="00075C96"/>
    <w:rsid w:val="0007626E"/>
    <w:rsid w:val="00093C59"/>
    <w:rsid w:val="000E1028"/>
    <w:rsid w:val="000E5CF1"/>
    <w:rsid w:val="000F6157"/>
    <w:rsid w:val="000F6AC8"/>
    <w:rsid w:val="0010366F"/>
    <w:rsid w:val="0011075D"/>
    <w:rsid w:val="001444C2"/>
    <w:rsid w:val="00175C87"/>
    <w:rsid w:val="00185CAC"/>
    <w:rsid w:val="00192CF5"/>
    <w:rsid w:val="001D2B41"/>
    <w:rsid w:val="001F3E15"/>
    <w:rsid w:val="001F6A13"/>
    <w:rsid w:val="002A5663"/>
    <w:rsid w:val="002D0769"/>
    <w:rsid w:val="002D1705"/>
    <w:rsid w:val="003005CC"/>
    <w:rsid w:val="00301976"/>
    <w:rsid w:val="0031360B"/>
    <w:rsid w:val="00314FB3"/>
    <w:rsid w:val="00354893"/>
    <w:rsid w:val="00356319"/>
    <w:rsid w:val="0038136C"/>
    <w:rsid w:val="00384F2B"/>
    <w:rsid w:val="003906E6"/>
    <w:rsid w:val="00392C54"/>
    <w:rsid w:val="00393E27"/>
    <w:rsid w:val="00396F6A"/>
    <w:rsid w:val="003B5DEF"/>
    <w:rsid w:val="003C5DB8"/>
    <w:rsid w:val="003E2B7C"/>
    <w:rsid w:val="0040384C"/>
    <w:rsid w:val="0040492E"/>
    <w:rsid w:val="00417E07"/>
    <w:rsid w:val="004217DD"/>
    <w:rsid w:val="00421D85"/>
    <w:rsid w:val="00423282"/>
    <w:rsid w:val="004244D5"/>
    <w:rsid w:val="00456200"/>
    <w:rsid w:val="00467E6E"/>
    <w:rsid w:val="00480AB4"/>
    <w:rsid w:val="00490B30"/>
    <w:rsid w:val="004B72E2"/>
    <w:rsid w:val="004C2488"/>
    <w:rsid w:val="004D4249"/>
    <w:rsid w:val="004E47B5"/>
    <w:rsid w:val="0050116D"/>
    <w:rsid w:val="00505C8D"/>
    <w:rsid w:val="00530224"/>
    <w:rsid w:val="005346B5"/>
    <w:rsid w:val="005418CA"/>
    <w:rsid w:val="005714B3"/>
    <w:rsid w:val="00580E0F"/>
    <w:rsid w:val="005872CF"/>
    <w:rsid w:val="005C1309"/>
    <w:rsid w:val="005D6C5A"/>
    <w:rsid w:val="005F5DAF"/>
    <w:rsid w:val="00613C4F"/>
    <w:rsid w:val="006229A0"/>
    <w:rsid w:val="00623167"/>
    <w:rsid w:val="006353B4"/>
    <w:rsid w:val="00635445"/>
    <w:rsid w:val="0063731A"/>
    <w:rsid w:val="00644AB6"/>
    <w:rsid w:val="006456B9"/>
    <w:rsid w:val="0064766D"/>
    <w:rsid w:val="006605C0"/>
    <w:rsid w:val="00665628"/>
    <w:rsid w:val="006757B0"/>
    <w:rsid w:val="0068448E"/>
    <w:rsid w:val="00692B95"/>
    <w:rsid w:val="00694BBE"/>
    <w:rsid w:val="00697760"/>
    <w:rsid w:val="006B49E6"/>
    <w:rsid w:val="006F5B0B"/>
    <w:rsid w:val="00715815"/>
    <w:rsid w:val="00731D7D"/>
    <w:rsid w:val="0073370B"/>
    <w:rsid w:val="00773C4B"/>
    <w:rsid w:val="007759F3"/>
    <w:rsid w:val="007B1AAF"/>
    <w:rsid w:val="007F3693"/>
    <w:rsid w:val="00807563"/>
    <w:rsid w:val="008247CD"/>
    <w:rsid w:val="008331E5"/>
    <w:rsid w:val="00851932"/>
    <w:rsid w:val="0085309A"/>
    <w:rsid w:val="00862D86"/>
    <w:rsid w:val="008766A5"/>
    <w:rsid w:val="008857A5"/>
    <w:rsid w:val="00892F19"/>
    <w:rsid w:val="008B5260"/>
    <w:rsid w:val="008D29F9"/>
    <w:rsid w:val="008D6C0C"/>
    <w:rsid w:val="008E5B30"/>
    <w:rsid w:val="00901200"/>
    <w:rsid w:val="00921554"/>
    <w:rsid w:val="0092694A"/>
    <w:rsid w:val="009531F9"/>
    <w:rsid w:val="009A0B36"/>
    <w:rsid w:val="009A5166"/>
    <w:rsid w:val="009B1C9B"/>
    <w:rsid w:val="009B509F"/>
    <w:rsid w:val="009B63C5"/>
    <w:rsid w:val="00A07C83"/>
    <w:rsid w:val="00A20DB6"/>
    <w:rsid w:val="00A32280"/>
    <w:rsid w:val="00A32E23"/>
    <w:rsid w:val="00A42304"/>
    <w:rsid w:val="00A57376"/>
    <w:rsid w:val="00A96D7B"/>
    <w:rsid w:val="00AD2DA1"/>
    <w:rsid w:val="00AF4613"/>
    <w:rsid w:val="00B25C42"/>
    <w:rsid w:val="00B42E1A"/>
    <w:rsid w:val="00B67184"/>
    <w:rsid w:val="00B705D6"/>
    <w:rsid w:val="00BA2AF5"/>
    <w:rsid w:val="00BD4B10"/>
    <w:rsid w:val="00BD7D12"/>
    <w:rsid w:val="00BD7E02"/>
    <w:rsid w:val="00BF456F"/>
    <w:rsid w:val="00C03059"/>
    <w:rsid w:val="00C20381"/>
    <w:rsid w:val="00C331E9"/>
    <w:rsid w:val="00C35E58"/>
    <w:rsid w:val="00C55D64"/>
    <w:rsid w:val="00C65A9C"/>
    <w:rsid w:val="00C73B77"/>
    <w:rsid w:val="00C80A7A"/>
    <w:rsid w:val="00C84B80"/>
    <w:rsid w:val="00C86B5B"/>
    <w:rsid w:val="00CA5A10"/>
    <w:rsid w:val="00CB33FE"/>
    <w:rsid w:val="00CC1529"/>
    <w:rsid w:val="00CC3738"/>
    <w:rsid w:val="00CD2F0B"/>
    <w:rsid w:val="00CE01A2"/>
    <w:rsid w:val="00CE2750"/>
    <w:rsid w:val="00CE3A72"/>
    <w:rsid w:val="00CE41F6"/>
    <w:rsid w:val="00CF1D54"/>
    <w:rsid w:val="00D013C8"/>
    <w:rsid w:val="00D214C9"/>
    <w:rsid w:val="00D3132D"/>
    <w:rsid w:val="00D36597"/>
    <w:rsid w:val="00D43F64"/>
    <w:rsid w:val="00D442FB"/>
    <w:rsid w:val="00D534E5"/>
    <w:rsid w:val="00D67EB5"/>
    <w:rsid w:val="00DC1728"/>
    <w:rsid w:val="00DD0727"/>
    <w:rsid w:val="00DE1B84"/>
    <w:rsid w:val="00DE6361"/>
    <w:rsid w:val="00E34B8A"/>
    <w:rsid w:val="00E4594B"/>
    <w:rsid w:val="00E45F97"/>
    <w:rsid w:val="00E835BC"/>
    <w:rsid w:val="00E846D7"/>
    <w:rsid w:val="00E84E9A"/>
    <w:rsid w:val="00E869E9"/>
    <w:rsid w:val="00EB55EF"/>
    <w:rsid w:val="00EE1D5A"/>
    <w:rsid w:val="00EE30F8"/>
    <w:rsid w:val="00F02761"/>
    <w:rsid w:val="00F17230"/>
    <w:rsid w:val="00F2439C"/>
    <w:rsid w:val="00F30DE6"/>
    <w:rsid w:val="00F50369"/>
    <w:rsid w:val="00F504BB"/>
    <w:rsid w:val="00F7294F"/>
    <w:rsid w:val="00FA2847"/>
    <w:rsid w:val="00FF0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828"/>
      <w:outlineLvl w:val="0"/>
    </w:pPr>
    <w:rPr>
      <w:b/>
      <w:bCs/>
      <w:sz w:val="28"/>
      <w:szCs w:val="28"/>
    </w:rPr>
  </w:style>
  <w:style w:type="paragraph" w:styleId="2">
    <w:name w:val="heading 2"/>
    <w:basedOn w:val="a"/>
    <w:link w:val="20"/>
    <w:uiPriority w:val="1"/>
    <w:qFormat/>
    <w:pPr>
      <w:ind w:left="828"/>
      <w:jc w:val="both"/>
      <w:outlineLvl w:val="1"/>
    </w:pPr>
    <w:rPr>
      <w:b/>
      <w:bCs/>
      <w:sz w:val="28"/>
      <w:szCs w:val="28"/>
    </w:rPr>
  </w:style>
  <w:style w:type="paragraph" w:styleId="3">
    <w:name w:val="heading 3"/>
    <w:basedOn w:val="a"/>
    <w:link w:val="30"/>
    <w:uiPriority w:val="1"/>
    <w:qFormat/>
    <w:pPr>
      <w:ind w:left="828"/>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81"/>
      <w:ind w:left="53" w:hanging="420"/>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56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96D7B"/>
    <w:rPr>
      <w:rFonts w:ascii="Tahoma" w:hAnsi="Tahoma" w:cs="Tahoma"/>
      <w:sz w:val="16"/>
      <w:szCs w:val="16"/>
    </w:rPr>
  </w:style>
  <w:style w:type="character" w:customStyle="1" w:styleId="a7">
    <w:name w:val="Текст выноски Знак"/>
    <w:basedOn w:val="a0"/>
    <w:link w:val="a6"/>
    <w:uiPriority w:val="99"/>
    <w:semiHidden/>
    <w:rsid w:val="00A96D7B"/>
    <w:rPr>
      <w:rFonts w:ascii="Tahoma" w:eastAsia="Times New Roman" w:hAnsi="Tahoma" w:cs="Tahoma"/>
      <w:sz w:val="16"/>
      <w:szCs w:val="16"/>
      <w:lang w:val="ru-RU"/>
    </w:rPr>
  </w:style>
  <w:style w:type="character" w:customStyle="1" w:styleId="10">
    <w:name w:val="Заголовок 1 Знак"/>
    <w:basedOn w:val="a0"/>
    <w:link w:val="1"/>
    <w:uiPriority w:val="1"/>
    <w:rsid w:val="00B25C42"/>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B25C4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1"/>
    <w:rsid w:val="00B25C42"/>
    <w:rPr>
      <w:rFonts w:ascii="Times New Roman" w:eastAsia="Times New Roman" w:hAnsi="Times New Roman" w:cs="Times New Roman"/>
      <w:b/>
      <w:bCs/>
      <w:i/>
      <w:iCs/>
      <w:sz w:val="28"/>
      <w:szCs w:val="28"/>
      <w:lang w:val="ru-RU"/>
    </w:rPr>
  </w:style>
  <w:style w:type="numbering" w:customStyle="1" w:styleId="12">
    <w:name w:val="Нет списка1"/>
    <w:next w:val="a2"/>
    <w:uiPriority w:val="99"/>
    <w:semiHidden/>
    <w:unhideWhenUsed/>
    <w:rsid w:val="00B25C42"/>
  </w:style>
  <w:style w:type="character" w:customStyle="1" w:styleId="a4">
    <w:name w:val="Основной текст Знак"/>
    <w:basedOn w:val="a0"/>
    <w:link w:val="a3"/>
    <w:uiPriority w:val="1"/>
    <w:rsid w:val="00B25C42"/>
    <w:rPr>
      <w:rFonts w:ascii="Times New Roman" w:eastAsia="Times New Roman" w:hAnsi="Times New Roman" w:cs="Times New Roman"/>
      <w:sz w:val="28"/>
      <w:szCs w:val="28"/>
      <w:lang w:val="ru-RU"/>
    </w:rPr>
  </w:style>
  <w:style w:type="paragraph" w:styleId="a8">
    <w:name w:val="header"/>
    <w:basedOn w:val="a"/>
    <w:link w:val="a9"/>
    <w:uiPriority w:val="99"/>
    <w:unhideWhenUsed/>
    <w:rsid w:val="003E2B7C"/>
    <w:pPr>
      <w:tabs>
        <w:tab w:val="center" w:pos="4677"/>
        <w:tab w:val="right" w:pos="9355"/>
      </w:tabs>
    </w:pPr>
  </w:style>
  <w:style w:type="character" w:customStyle="1" w:styleId="a9">
    <w:name w:val="Верхний колонтитул Знак"/>
    <w:basedOn w:val="a0"/>
    <w:link w:val="a8"/>
    <w:uiPriority w:val="99"/>
    <w:rsid w:val="003E2B7C"/>
    <w:rPr>
      <w:rFonts w:ascii="Times New Roman" w:eastAsia="Times New Roman" w:hAnsi="Times New Roman" w:cs="Times New Roman"/>
      <w:lang w:val="ru-RU"/>
    </w:rPr>
  </w:style>
  <w:style w:type="paragraph" w:styleId="aa">
    <w:name w:val="footer"/>
    <w:basedOn w:val="a"/>
    <w:link w:val="ab"/>
    <w:uiPriority w:val="99"/>
    <w:unhideWhenUsed/>
    <w:rsid w:val="003E2B7C"/>
    <w:pPr>
      <w:tabs>
        <w:tab w:val="center" w:pos="4677"/>
        <w:tab w:val="right" w:pos="9355"/>
      </w:tabs>
    </w:pPr>
  </w:style>
  <w:style w:type="character" w:customStyle="1" w:styleId="ab">
    <w:name w:val="Нижний колонтитул Знак"/>
    <w:basedOn w:val="a0"/>
    <w:link w:val="aa"/>
    <w:uiPriority w:val="99"/>
    <w:rsid w:val="003E2B7C"/>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828"/>
      <w:outlineLvl w:val="0"/>
    </w:pPr>
    <w:rPr>
      <w:b/>
      <w:bCs/>
      <w:sz w:val="28"/>
      <w:szCs w:val="28"/>
    </w:rPr>
  </w:style>
  <w:style w:type="paragraph" w:styleId="2">
    <w:name w:val="heading 2"/>
    <w:basedOn w:val="a"/>
    <w:link w:val="20"/>
    <w:uiPriority w:val="1"/>
    <w:qFormat/>
    <w:pPr>
      <w:ind w:left="828"/>
      <w:jc w:val="both"/>
      <w:outlineLvl w:val="1"/>
    </w:pPr>
    <w:rPr>
      <w:b/>
      <w:bCs/>
      <w:sz w:val="28"/>
      <w:szCs w:val="28"/>
    </w:rPr>
  </w:style>
  <w:style w:type="paragraph" w:styleId="3">
    <w:name w:val="heading 3"/>
    <w:basedOn w:val="a"/>
    <w:link w:val="30"/>
    <w:uiPriority w:val="1"/>
    <w:qFormat/>
    <w:pPr>
      <w:ind w:left="828"/>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81"/>
      <w:ind w:left="53" w:hanging="420"/>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56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96D7B"/>
    <w:rPr>
      <w:rFonts w:ascii="Tahoma" w:hAnsi="Tahoma" w:cs="Tahoma"/>
      <w:sz w:val="16"/>
      <w:szCs w:val="16"/>
    </w:rPr>
  </w:style>
  <w:style w:type="character" w:customStyle="1" w:styleId="a7">
    <w:name w:val="Текст выноски Знак"/>
    <w:basedOn w:val="a0"/>
    <w:link w:val="a6"/>
    <w:uiPriority w:val="99"/>
    <w:semiHidden/>
    <w:rsid w:val="00A96D7B"/>
    <w:rPr>
      <w:rFonts w:ascii="Tahoma" w:eastAsia="Times New Roman" w:hAnsi="Tahoma" w:cs="Tahoma"/>
      <w:sz w:val="16"/>
      <w:szCs w:val="16"/>
      <w:lang w:val="ru-RU"/>
    </w:rPr>
  </w:style>
  <w:style w:type="character" w:customStyle="1" w:styleId="10">
    <w:name w:val="Заголовок 1 Знак"/>
    <w:basedOn w:val="a0"/>
    <w:link w:val="1"/>
    <w:uiPriority w:val="1"/>
    <w:rsid w:val="00B25C42"/>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B25C42"/>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1"/>
    <w:rsid w:val="00B25C42"/>
    <w:rPr>
      <w:rFonts w:ascii="Times New Roman" w:eastAsia="Times New Roman" w:hAnsi="Times New Roman" w:cs="Times New Roman"/>
      <w:b/>
      <w:bCs/>
      <w:i/>
      <w:iCs/>
      <w:sz w:val="28"/>
      <w:szCs w:val="28"/>
      <w:lang w:val="ru-RU"/>
    </w:rPr>
  </w:style>
  <w:style w:type="numbering" w:customStyle="1" w:styleId="12">
    <w:name w:val="Нет списка1"/>
    <w:next w:val="a2"/>
    <w:uiPriority w:val="99"/>
    <w:semiHidden/>
    <w:unhideWhenUsed/>
    <w:rsid w:val="00B25C42"/>
  </w:style>
  <w:style w:type="character" w:customStyle="1" w:styleId="a4">
    <w:name w:val="Основной текст Знак"/>
    <w:basedOn w:val="a0"/>
    <w:link w:val="a3"/>
    <w:uiPriority w:val="1"/>
    <w:rsid w:val="00B25C42"/>
    <w:rPr>
      <w:rFonts w:ascii="Times New Roman" w:eastAsia="Times New Roman" w:hAnsi="Times New Roman" w:cs="Times New Roman"/>
      <w:sz w:val="28"/>
      <w:szCs w:val="28"/>
      <w:lang w:val="ru-RU"/>
    </w:rPr>
  </w:style>
  <w:style w:type="paragraph" w:styleId="a8">
    <w:name w:val="header"/>
    <w:basedOn w:val="a"/>
    <w:link w:val="a9"/>
    <w:uiPriority w:val="99"/>
    <w:unhideWhenUsed/>
    <w:rsid w:val="003E2B7C"/>
    <w:pPr>
      <w:tabs>
        <w:tab w:val="center" w:pos="4677"/>
        <w:tab w:val="right" w:pos="9355"/>
      </w:tabs>
    </w:pPr>
  </w:style>
  <w:style w:type="character" w:customStyle="1" w:styleId="a9">
    <w:name w:val="Верхний колонтитул Знак"/>
    <w:basedOn w:val="a0"/>
    <w:link w:val="a8"/>
    <w:uiPriority w:val="99"/>
    <w:rsid w:val="003E2B7C"/>
    <w:rPr>
      <w:rFonts w:ascii="Times New Roman" w:eastAsia="Times New Roman" w:hAnsi="Times New Roman" w:cs="Times New Roman"/>
      <w:lang w:val="ru-RU"/>
    </w:rPr>
  </w:style>
  <w:style w:type="paragraph" w:styleId="aa">
    <w:name w:val="footer"/>
    <w:basedOn w:val="a"/>
    <w:link w:val="ab"/>
    <w:uiPriority w:val="99"/>
    <w:unhideWhenUsed/>
    <w:rsid w:val="003E2B7C"/>
    <w:pPr>
      <w:tabs>
        <w:tab w:val="center" w:pos="4677"/>
        <w:tab w:val="right" w:pos="9355"/>
      </w:tabs>
    </w:pPr>
  </w:style>
  <w:style w:type="character" w:customStyle="1" w:styleId="ab">
    <w:name w:val="Нижний колонтитул Знак"/>
    <w:basedOn w:val="a0"/>
    <w:link w:val="aa"/>
    <w:uiPriority w:val="99"/>
    <w:rsid w:val="003E2B7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99" Type="http://schemas.openxmlformats.org/officeDocument/2006/relationships/hyperlink" Target="https://resh.edu.ru/subject/9/" TargetMode="External"/><Relationship Id="rId21" Type="http://schemas.openxmlformats.org/officeDocument/2006/relationships/footer" Target="footer4.xml"/><Relationship Id="rId63" Type="http://schemas.openxmlformats.org/officeDocument/2006/relationships/footer" Target="footer25.xml"/><Relationship Id="rId159" Type="http://schemas.openxmlformats.org/officeDocument/2006/relationships/header" Target="header74.xml"/><Relationship Id="rId324" Type="http://schemas.openxmlformats.org/officeDocument/2006/relationships/hyperlink" Target="https://resh.edu.ru/subject/9/" TargetMode="External"/><Relationship Id="rId366" Type="http://schemas.openxmlformats.org/officeDocument/2006/relationships/hyperlink" Target="https://resh.edu.ru/subject/9/" TargetMode="External"/><Relationship Id="rId573" Type="http://schemas.openxmlformats.org/officeDocument/2006/relationships/image" Target="media/image13.png"/><Relationship Id="rId170" Type="http://schemas.openxmlformats.org/officeDocument/2006/relationships/footer" Target="footer75.xml"/><Relationship Id="rId226" Type="http://schemas.openxmlformats.org/officeDocument/2006/relationships/hyperlink" Target="https://resh.edu.ru/subject/9/" TargetMode="External"/><Relationship Id="rId433" Type="http://schemas.openxmlformats.org/officeDocument/2006/relationships/header" Target="header123.xml"/><Relationship Id="rId268" Type="http://schemas.openxmlformats.org/officeDocument/2006/relationships/hyperlink" Target="https://resh.edu.ru/subject/9/" TargetMode="External"/><Relationship Id="rId475" Type="http://schemas.openxmlformats.org/officeDocument/2006/relationships/header" Target="header144.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header" Target="header60.xml"/><Relationship Id="rId335" Type="http://schemas.openxmlformats.org/officeDocument/2006/relationships/hyperlink" Target="https://resh.edu.ru/subject/9/" TargetMode="External"/><Relationship Id="rId377" Type="http://schemas.openxmlformats.org/officeDocument/2006/relationships/header" Target="header95.xml"/><Relationship Id="rId584" Type="http://schemas.openxmlformats.org/officeDocument/2006/relationships/header" Target="header155.xml"/><Relationship Id="rId5" Type="http://schemas.openxmlformats.org/officeDocument/2006/relationships/settings" Target="settings.xml"/><Relationship Id="rId181" Type="http://schemas.openxmlformats.org/officeDocument/2006/relationships/hyperlink" Target="https://resh.edu.ru/subject/9/" TargetMode="External"/><Relationship Id="rId237" Type="http://schemas.openxmlformats.org/officeDocument/2006/relationships/hyperlink" Target="https://resh.edu.ru/subject/9/" TargetMode="External"/><Relationship Id="rId402" Type="http://schemas.openxmlformats.org/officeDocument/2006/relationships/footer" Target="footer105.xml"/><Relationship Id="rId279" Type="http://schemas.openxmlformats.org/officeDocument/2006/relationships/footer" Target="footer85.xml"/><Relationship Id="rId444" Type="http://schemas.openxmlformats.org/officeDocument/2006/relationships/footer" Target="footer126.xml"/><Relationship Id="rId486" Type="http://schemas.openxmlformats.org/officeDocument/2006/relationships/footer" Target="footer147.xml"/><Relationship Id="rId43" Type="http://schemas.openxmlformats.org/officeDocument/2006/relationships/footer" Target="footer15.xml"/><Relationship Id="rId139" Type="http://schemas.openxmlformats.org/officeDocument/2006/relationships/footer" Target="footer63.xml"/><Relationship Id="rId290" Type="http://schemas.openxmlformats.org/officeDocument/2006/relationships/hyperlink" Target="https://resh.edu.ru/subject/9/" TargetMode="External"/><Relationship Id="rId304" Type="http://schemas.openxmlformats.org/officeDocument/2006/relationships/hyperlink" Target="https://resh.edu.ru/subject/9/" TargetMode="External"/><Relationship Id="rId346" Type="http://schemas.openxmlformats.org/officeDocument/2006/relationships/hyperlink" Target="https://resh.edu.ru/subject/9/" TargetMode="External"/><Relationship Id="rId388" Type="http://schemas.openxmlformats.org/officeDocument/2006/relationships/footer" Target="footer98.xml"/><Relationship Id="rId609" Type="http://schemas.openxmlformats.org/officeDocument/2006/relationships/footer" Target="footer165.xml"/><Relationship Id="rId85" Type="http://schemas.openxmlformats.org/officeDocument/2006/relationships/footer" Target="footer36.xml"/><Relationship Id="rId150" Type="http://schemas.openxmlformats.org/officeDocument/2006/relationships/header" Target="header71.xml"/><Relationship Id="rId192" Type="http://schemas.openxmlformats.org/officeDocument/2006/relationships/hyperlink" Target="https://resh.edu.ru/subject/9/" TargetMode="External"/><Relationship Id="rId206" Type="http://schemas.openxmlformats.org/officeDocument/2006/relationships/hyperlink" Target="https://resh.edu.ru/subject/9/" TargetMode="External"/><Relationship Id="rId413" Type="http://schemas.openxmlformats.org/officeDocument/2006/relationships/header" Target="header113.xml"/><Relationship Id="rId595" Type="http://schemas.openxmlformats.org/officeDocument/2006/relationships/footer" Target="footer158.xml"/><Relationship Id="rId248" Type="http://schemas.openxmlformats.org/officeDocument/2006/relationships/hyperlink" Target="https://resh.edu.ru/subject/9/" TargetMode="External"/><Relationship Id="rId455" Type="http://schemas.openxmlformats.org/officeDocument/2006/relationships/header" Target="header134.xml"/><Relationship Id="rId620" Type="http://schemas.openxmlformats.org/officeDocument/2006/relationships/header" Target="header173.xml"/><Relationship Id="rId12" Type="http://schemas.openxmlformats.org/officeDocument/2006/relationships/hyperlink" Target="https://bvbinfo.ru/" TargetMode="External"/><Relationship Id="rId108" Type="http://schemas.openxmlformats.org/officeDocument/2006/relationships/header" Target="header50.xml"/><Relationship Id="rId315" Type="http://schemas.openxmlformats.org/officeDocument/2006/relationships/hyperlink" Target="https://resh.edu.ru/subject/9/" TargetMode="External"/><Relationship Id="rId357" Type="http://schemas.openxmlformats.org/officeDocument/2006/relationships/header" Target="header90.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yperlink" Target="https://resh.edu.ru/subject/9/" TargetMode="External"/><Relationship Id="rId217" Type="http://schemas.openxmlformats.org/officeDocument/2006/relationships/footer" Target="footer81.xml"/><Relationship Id="rId399" Type="http://schemas.openxmlformats.org/officeDocument/2006/relationships/header" Target="header106.xml"/><Relationship Id="rId259" Type="http://schemas.openxmlformats.org/officeDocument/2006/relationships/hyperlink" Target="https://resh.edu.ru/subject/9/" TargetMode="External"/><Relationship Id="rId424" Type="http://schemas.openxmlformats.org/officeDocument/2006/relationships/footer" Target="footer116.xml"/><Relationship Id="rId466" Type="http://schemas.openxmlformats.org/officeDocument/2006/relationships/footer" Target="footer137.xml"/><Relationship Id="rId23" Type="http://schemas.openxmlformats.org/officeDocument/2006/relationships/footer" Target="footer5.xml"/><Relationship Id="rId119" Type="http://schemas.openxmlformats.org/officeDocument/2006/relationships/footer" Target="footer53.xml"/><Relationship Id="rId270" Type="http://schemas.openxmlformats.org/officeDocument/2006/relationships/hyperlink" Target="https://resh.edu.ru/subject/9/" TargetMode="External"/><Relationship Id="rId326" Type="http://schemas.openxmlformats.org/officeDocument/2006/relationships/hyperlink" Target="https://resh.edu.ru/subject/9/" TargetMode="External"/><Relationship Id="rId65" Type="http://schemas.openxmlformats.org/officeDocument/2006/relationships/footer" Target="footer26.xml"/><Relationship Id="rId130" Type="http://schemas.openxmlformats.org/officeDocument/2006/relationships/header" Target="header61.xml"/><Relationship Id="rId368" Type="http://schemas.openxmlformats.org/officeDocument/2006/relationships/hyperlink" Target="https://resh.edu.ru/subject/9/" TargetMode="External"/><Relationship Id="rId575" Type="http://schemas.openxmlformats.org/officeDocument/2006/relationships/image" Target="media/image15.png"/><Relationship Id="rId172" Type="http://schemas.openxmlformats.org/officeDocument/2006/relationships/header" Target="header78.xml"/><Relationship Id="rId228" Type="http://schemas.openxmlformats.org/officeDocument/2006/relationships/hyperlink" Target="https://resh.edu.ru/subject/9/" TargetMode="External"/><Relationship Id="rId435" Type="http://schemas.openxmlformats.org/officeDocument/2006/relationships/header" Target="header124.xml"/><Relationship Id="rId477" Type="http://schemas.openxmlformats.org/officeDocument/2006/relationships/header" Target="header145.xml"/><Relationship Id="rId600" Type="http://schemas.openxmlformats.org/officeDocument/2006/relationships/header" Target="header163.xml"/><Relationship Id="rId281" Type="http://schemas.openxmlformats.org/officeDocument/2006/relationships/hyperlink" Target="https://resh.edu.ru/subject/9/" TargetMode="External"/><Relationship Id="rId337" Type="http://schemas.openxmlformats.org/officeDocument/2006/relationships/hyperlink" Target="https://resh.edu.ru/subject/9/" TargetMode="External"/><Relationship Id="rId34" Type="http://schemas.openxmlformats.org/officeDocument/2006/relationships/header" Target="header13.xml"/><Relationship Id="rId76" Type="http://schemas.openxmlformats.org/officeDocument/2006/relationships/header" Target="header34.xml"/><Relationship Id="rId141" Type="http://schemas.openxmlformats.org/officeDocument/2006/relationships/footer" Target="footer64.xml"/><Relationship Id="rId379" Type="http://schemas.openxmlformats.org/officeDocument/2006/relationships/header" Target="header96.xml"/><Relationship Id="rId586" Type="http://schemas.openxmlformats.org/officeDocument/2006/relationships/header" Target="header156.xml"/><Relationship Id="rId7" Type="http://schemas.openxmlformats.org/officeDocument/2006/relationships/footnotes" Target="footnotes.xml"/><Relationship Id="rId183" Type="http://schemas.openxmlformats.org/officeDocument/2006/relationships/footer" Target="footer79.xml"/><Relationship Id="rId239" Type="http://schemas.openxmlformats.org/officeDocument/2006/relationships/hyperlink" Target="https://resh.edu.ru/subject/9/" TargetMode="External"/><Relationship Id="rId390" Type="http://schemas.openxmlformats.org/officeDocument/2006/relationships/footer" Target="footer99.xml"/><Relationship Id="rId404" Type="http://schemas.openxmlformats.org/officeDocument/2006/relationships/footer" Target="footer106.xml"/><Relationship Id="rId446" Type="http://schemas.openxmlformats.org/officeDocument/2006/relationships/footer" Target="footer127.xml"/><Relationship Id="rId611" Type="http://schemas.openxmlformats.org/officeDocument/2006/relationships/footer" Target="footer166.xml"/><Relationship Id="rId250" Type="http://schemas.openxmlformats.org/officeDocument/2006/relationships/hyperlink" Target="https://resh.edu.ru/subject/9/" TargetMode="External"/><Relationship Id="rId292" Type="http://schemas.openxmlformats.org/officeDocument/2006/relationships/hyperlink" Target="https://resh.edu.ru/subject/9/" TargetMode="External"/><Relationship Id="rId306" Type="http://schemas.openxmlformats.org/officeDocument/2006/relationships/hyperlink" Target="https://resh.edu.ru/subject/9/" TargetMode="External"/><Relationship Id="rId488" Type="http://schemas.openxmlformats.org/officeDocument/2006/relationships/footer" Target="footer148.xml"/><Relationship Id="rId45" Type="http://schemas.openxmlformats.org/officeDocument/2006/relationships/footer" Target="footer16.xml"/><Relationship Id="rId87" Type="http://schemas.openxmlformats.org/officeDocument/2006/relationships/footer" Target="footer37.xml"/><Relationship Id="rId110" Type="http://schemas.openxmlformats.org/officeDocument/2006/relationships/header" Target="header51.xml"/><Relationship Id="rId348" Type="http://schemas.openxmlformats.org/officeDocument/2006/relationships/hyperlink" Target="https://resh.edu.ru/subject/9/" TargetMode="External"/><Relationship Id="rId597" Type="http://schemas.openxmlformats.org/officeDocument/2006/relationships/footer" Target="footer159.xml"/><Relationship Id="rId152" Type="http://schemas.openxmlformats.org/officeDocument/2006/relationships/header" Target="header72.xml"/><Relationship Id="rId194" Type="http://schemas.openxmlformats.org/officeDocument/2006/relationships/hyperlink" Target="https://resh.edu.ru/subject/9/" TargetMode="External"/><Relationship Id="rId208" Type="http://schemas.openxmlformats.org/officeDocument/2006/relationships/hyperlink" Target="https://resh.edu.ru/subject/9/" TargetMode="External"/><Relationship Id="rId415" Type="http://schemas.openxmlformats.org/officeDocument/2006/relationships/header" Target="header114.xml"/><Relationship Id="rId457" Type="http://schemas.openxmlformats.org/officeDocument/2006/relationships/header" Target="header135.xml"/><Relationship Id="rId622" Type="http://schemas.openxmlformats.org/officeDocument/2006/relationships/header" Target="header174.xml"/><Relationship Id="rId261" Type="http://schemas.openxmlformats.org/officeDocument/2006/relationships/footer" Target="footer84.xml"/><Relationship Id="rId14" Type="http://schemas.openxmlformats.org/officeDocument/2006/relationships/header" Target="header3.xml"/><Relationship Id="rId56" Type="http://schemas.openxmlformats.org/officeDocument/2006/relationships/header" Target="header24.xml"/><Relationship Id="rId317" Type="http://schemas.openxmlformats.org/officeDocument/2006/relationships/hyperlink" Target="https://resh.edu.ru/subject/9/" TargetMode="External"/><Relationship Id="rId359" Type="http://schemas.openxmlformats.org/officeDocument/2006/relationships/hyperlink" Target="https://resh.edu.ru/subject/9/" TargetMode="External"/><Relationship Id="rId566" Type="http://schemas.openxmlformats.org/officeDocument/2006/relationships/image" Target="media/image40.png"/><Relationship Id="rId98" Type="http://schemas.openxmlformats.org/officeDocument/2006/relationships/header" Target="header45.xml"/><Relationship Id="rId121" Type="http://schemas.openxmlformats.org/officeDocument/2006/relationships/footer" Target="footer54.xml"/><Relationship Id="rId163" Type="http://schemas.openxmlformats.org/officeDocument/2006/relationships/footer" Target="footer73.xml"/><Relationship Id="rId219" Type="http://schemas.openxmlformats.org/officeDocument/2006/relationships/hyperlink" Target="https://resh.edu.ru/subject/9/" TargetMode="External"/><Relationship Id="rId370" Type="http://schemas.openxmlformats.org/officeDocument/2006/relationships/footer" Target="footer89.xml"/><Relationship Id="rId426" Type="http://schemas.openxmlformats.org/officeDocument/2006/relationships/footer" Target="footer117.xml"/><Relationship Id="rId230" Type="http://schemas.openxmlformats.org/officeDocument/2006/relationships/hyperlink" Target="https://resh.edu.ru/subject/9/" TargetMode="External"/><Relationship Id="rId468" Type="http://schemas.openxmlformats.org/officeDocument/2006/relationships/footer" Target="footer138.xml"/><Relationship Id="rId25" Type="http://schemas.openxmlformats.org/officeDocument/2006/relationships/footer" Target="footer6.xml"/><Relationship Id="rId67" Type="http://schemas.openxmlformats.org/officeDocument/2006/relationships/footer" Target="footer27.xml"/><Relationship Id="rId272" Type="http://schemas.openxmlformats.org/officeDocument/2006/relationships/hyperlink" Target="https://resh.edu.ru/subject/9/" TargetMode="External"/><Relationship Id="rId328" Type="http://schemas.openxmlformats.org/officeDocument/2006/relationships/hyperlink" Target="https://resh.edu.ru/subject/9/" TargetMode="External"/><Relationship Id="rId577" Type="http://schemas.openxmlformats.org/officeDocument/2006/relationships/image" Target="media/image17.png"/><Relationship Id="rId132" Type="http://schemas.openxmlformats.org/officeDocument/2006/relationships/header" Target="header62.xml"/><Relationship Id="rId174" Type="http://schemas.openxmlformats.org/officeDocument/2006/relationships/hyperlink" Target="https://resh.edu.ru/subject/9/" TargetMode="External"/><Relationship Id="rId381" Type="http://schemas.openxmlformats.org/officeDocument/2006/relationships/header" Target="header97.xml"/><Relationship Id="rId602" Type="http://schemas.openxmlformats.org/officeDocument/2006/relationships/header" Target="header164.xml"/><Relationship Id="rId241" Type="http://schemas.openxmlformats.org/officeDocument/2006/relationships/hyperlink" Target="https://resh.edu.ru/subject/9/" TargetMode="External"/><Relationship Id="rId437" Type="http://schemas.openxmlformats.org/officeDocument/2006/relationships/header" Target="header125.xml"/><Relationship Id="rId479" Type="http://schemas.openxmlformats.org/officeDocument/2006/relationships/header" Target="header146.xml"/><Relationship Id="rId36" Type="http://schemas.openxmlformats.org/officeDocument/2006/relationships/header" Target="header14.xml"/><Relationship Id="rId283" Type="http://schemas.openxmlformats.org/officeDocument/2006/relationships/hyperlink" Target="https://resh.edu.ru/subject/9/" TargetMode="External"/><Relationship Id="rId339" Type="http://schemas.openxmlformats.org/officeDocument/2006/relationships/hyperlink" Target="https://resh.edu.ru/subject/9/" TargetMode="External"/><Relationship Id="rId490" Type="http://schemas.openxmlformats.org/officeDocument/2006/relationships/footer" Target="footer149.xml"/><Relationship Id="rId78" Type="http://schemas.openxmlformats.org/officeDocument/2006/relationships/header" Target="header35.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header" Target="header57.xml"/><Relationship Id="rId143" Type="http://schemas.openxmlformats.org/officeDocument/2006/relationships/footer" Target="footer65.xml"/><Relationship Id="rId164" Type="http://schemas.openxmlformats.org/officeDocument/2006/relationships/hyperlink" Target="https://resh.edu.ru/subject/9/" TargetMode="External"/><Relationship Id="rId185" Type="http://schemas.openxmlformats.org/officeDocument/2006/relationships/hyperlink" Target="https://resh.edu.ru/subject/9/" TargetMode="External"/><Relationship Id="rId350" Type="http://schemas.openxmlformats.org/officeDocument/2006/relationships/hyperlink" Target="https://resh.edu.ru/subject/9/" TargetMode="External"/><Relationship Id="rId371" Type="http://schemas.openxmlformats.org/officeDocument/2006/relationships/header" Target="header92.xml"/><Relationship Id="rId406" Type="http://schemas.openxmlformats.org/officeDocument/2006/relationships/footer" Target="footer107.xml"/><Relationship Id="rId588" Type="http://schemas.openxmlformats.org/officeDocument/2006/relationships/header" Target="header157.xml"/><Relationship Id="rId9" Type="http://schemas.openxmlformats.org/officeDocument/2006/relationships/header" Target="header1.xml"/><Relationship Id="rId210" Type="http://schemas.openxmlformats.org/officeDocument/2006/relationships/hyperlink" Target="https://resh.edu.ru/subject/9/" TargetMode="External"/><Relationship Id="rId392" Type="http://schemas.openxmlformats.org/officeDocument/2006/relationships/footer" Target="footer100.xml"/><Relationship Id="rId427" Type="http://schemas.openxmlformats.org/officeDocument/2006/relationships/header" Target="header120.xml"/><Relationship Id="rId448" Type="http://schemas.openxmlformats.org/officeDocument/2006/relationships/footer" Target="footer128.xml"/><Relationship Id="rId469" Type="http://schemas.openxmlformats.org/officeDocument/2006/relationships/header" Target="header141.xml"/><Relationship Id="rId613" Type="http://schemas.openxmlformats.org/officeDocument/2006/relationships/footer" Target="footer167.xml"/><Relationship Id="rId26" Type="http://schemas.openxmlformats.org/officeDocument/2006/relationships/header" Target="header9.xml"/><Relationship Id="rId231" Type="http://schemas.openxmlformats.org/officeDocument/2006/relationships/hyperlink" Target="https://resh.edu.ru/subject/9/" TargetMode="External"/><Relationship Id="rId252" Type="http://schemas.openxmlformats.org/officeDocument/2006/relationships/hyperlink" Target="https://resh.edu.ru/subject/9/" TargetMode="External"/><Relationship Id="rId273" Type="http://schemas.openxmlformats.org/officeDocument/2006/relationships/hyperlink" Target="https://resh.edu.ru/subject/9/" TargetMode="External"/><Relationship Id="rId294" Type="http://schemas.openxmlformats.org/officeDocument/2006/relationships/hyperlink" Target="https://resh.edu.ru/subject/9/" TargetMode="External"/><Relationship Id="rId308" Type="http://schemas.openxmlformats.org/officeDocument/2006/relationships/hyperlink" Target="https://resh.edu.ru/subject/9/" TargetMode="External"/><Relationship Id="rId329" Type="http://schemas.openxmlformats.org/officeDocument/2006/relationships/header" Target="header89.xml"/><Relationship Id="rId480" Type="http://schemas.openxmlformats.org/officeDocument/2006/relationships/footer" Target="footer144.xml"/><Relationship Id="rId47" Type="http://schemas.openxmlformats.org/officeDocument/2006/relationships/footer" Target="footer17.xml"/><Relationship Id="rId68" Type="http://schemas.openxmlformats.org/officeDocument/2006/relationships/header" Target="header30.xml"/><Relationship Id="rId89" Type="http://schemas.openxmlformats.org/officeDocument/2006/relationships/footer" Target="footer38.xml"/><Relationship Id="rId112" Type="http://schemas.openxmlformats.org/officeDocument/2006/relationships/header" Target="header52.xml"/><Relationship Id="rId133" Type="http://schemas.openxmlformats.org/officeDocument/2006/relationships/footer" Target="footer60.xml"/><Relationship Id="rId154" Type="http://schemas.openxmlformats.org/officeDocument/2006/relationships/hyperlink" Target="https://resh.edu.ru/subject/9/" TargetMode="External"/><Relationship Id="rId175" Type="http://schemas.openxmlformats.org/officeDocument/2006/relationships/hyperlink" Target="https://resh.edu.ru/subject/9/" TargetMode="External"/><Relationship Id="rId340" Type="http://schemas.openxmlformats.org/officeDocument/2006/relationships/hyperlink" Target="https://resh.edu.ru/subject/9/" TargetMode="External"/><Relationship Id="rId361" Type="http://schemas.openxmlformats.org/officeDocument/2006/relationships/hyperlink" Target="https://resh.edu.ru/subject/9/" TargetMode="External"/><Relationship Id="rId557" Type="http://schemas.openxmlformats.org/officeDocument/2006/relationships/image" Target="media/image2.png"/><Relationship Id="rId578" Type="http://schemas.openxmlformats.org/officeDocument/2006/relationships/header" Target="header152.xml"/><Relationship Id="rId599" Type="http://schemas.openxmlformats.org/officeDocument/2006/relationships/footer" Target="footer160.xml"/><Relationship Id="rId196" Type="http://schemas.openxmlformats.org/officeDocument/2006/relationships/hyperlink" Target="https://resh.edu.ru/subject/9/" TargetMode="External"/><Relationship Id="rId200" Type="http://schemas.openxmlformats.org/officeDocument/2006/relationships/footer" Target="footer80.xml"/><Relationship Id="rId382" Type="http://schemas.openxmlformats.org/officeDocument/2006/relationships/footer" Target="footer95.xml"/><Relationship Id="rId417" Type="http://schemas.openxmlformats.org/officeDocument/2006/relationships/header" Target="header115.xml"/><Relationship Id="rId438" Type="http://schemas.openxmlformats.org/officeDocument/2006/relationships/footer" Target="footer123.xml"/><Relationship Id="rId459" Type="http://schemas.openxmlformats.org/officeDocument/2006/relationships/header" Target="header136.xml"/><Relationship Id="rId603" Type="http://schemas.openxmlformats.org/officeDocument/2006/relationships/footer" Target="footer162.xml"/><Relationship Id="rId624" Type="http://schemas.openxmlformats.org/officeDocument/2006/relationships/fontTable" Target="fontTable.xml"/><Relationship Id="rId16" Type="http://schemas.openxmlformats.org/officeDocument/2006/relationships/header" Target="header4.xml"/><Relationship Id="rId221" Type="http://schemas.openxmlformats.org/officeDocument/2006/relationships/hyperlink" Target="https://resh.edu.ru/subject/9/" TargetMode="External"/><Relationship Id="rId242" Type="http://schemas.openxmlformats.org/officeDocument/2006/relationships/hyperlink" Target="https://resh.edu.ru/subject/9/" TargetMode="External"/><Relationship Id="rId263" Type="http://schemas.openxmlformats.org/officeDocument/2006/relationships/hyperlink" Target="https://resh.edu.ru/subject/9/" TargetMode="External"/><Relationship Id="rId284" Type="http://schemas.openxmlformats.org/officeDocument/2006/relationships/hyperlink" Target="https://resh.edu.ru/subject/9/" TargetMode="External"/><Relationship Id="rId319" Type="http://schemas.openxmlformats.org/officeDocument/2006/relationships/hyperlink" Target="https://resh.edu.ru/subject/9/" TargetMode="External"/><Relationship Id="rId470" Type="http://schemas.openxmlformats.org/officeDocument/2006/relationships/footer" Target="footer139.xml"/><Relationship Id="rId491" Type="http://schemas.openxmlformats.org/officeDocument/2006/relationships/image" Target="media/image1.png"/><Relationship Id="rId37" Type="http://schemas.openxmlformats.org/officeDocument/2006/relationships/footer" Target="footer12.xml"/><Relationship Id="rId58" Type="http://schemas.openxmlformats.org/officeDocument/2006/relationships/header" Target="header25.xml"/><Relationship Id="rId79" Type="http://schemas.openxmlformats.org/officeDocument/2006/relationships/footer" Target="footer33.xml"/><Relationship Id="rId102" Type="http://schemas.openxmlformats.org/officeDocument/2006/relationships/header" Target="header47.xml"/><Relationship Id="rId123" Type="http://schemas.openxmlformats.org/officeDocument/2006/relationships/footer" Target="footer55.xml"/><Relationship Id="rId144" Type="http://schemas.openxmlformats.org/officeDocument/2006/relationships/header" Target="header68.xml"/><Relationship Id="rId330" Type="http://schemas.openxmlformats.org/officeDocument/2006/relationships/footer" Target="footer87.xml"/><Relationship Id="rId568" Type="http://schemas.openxmlformats.org/officeDocument/2006/relationships/image" Target="media/image60.png"/><Relationship Id="rId589" Type="http://schemas.openxmlformats.org/officeDocument/2006/relationships/footer" Target="footer155.xml"/><Relationship Id="rId90" Type="http://schemas.openxmlformats.org/officeDocument/2006/relationships/header" Target="header41.xml"/><Relationship Id="rId165" Type="http://schemas.openxmlformats.org/officeDocument/2006/relationships/header" Target="header76.xml"/><Relationship Id="rId186" Type="http://schemas.openxmlformats.org/officeDocument/2006/relationships/hyperlink" Target="https://resh.edu.ru/subject/9/" TargetMode="External"/><Relationship Id="rId351" Type="http://schemas.openxmlformats.org/officeDocument/2006/relationships/hyperlink" Target="https://resh.edu.ru/subject/9/" TargetMode="External"/><Relationship Id="rId372" Type="http://schemas.openxmlformats.org/officeDocument/2006/relationships/footer" Target="footer90.xml"/><Relationship Id="rId393" Type="http://schemas.openxmlformats.org/officeDocument/2006/relationships/header" Target="header103.xml"/><Relationship Id="rId407" Type="http://schemas.openxmlformats.org/officeDocument/2006/relationships/header" Target="header110.xml"/><Relationship Id="rId428" Type="http://schemas.openxmlformats.org/officeDocument/2006/relationships/footer" Target="footer118.xml"/><Relationship Id="rId449" Type="http://schemas.openxmlformats.org/officeDocument/2006/relationships/header" Target="header131.xml"/><Relationship Id="rId614" Type="http://schemas.openxmlformats.org/officeDocument/2006/relationships/header" Target="header170.xml"/><Relationship Id="rId211" Type="http://schemas.openxmlformats.org/officeDocument/2006/relationships/hyperlink" Target="https://resh.edu.ru/subject/9/" TargetMode="External"/><Relationship Id="rId232" Type="http://schemas.openxmlformats.org/officeDocument/2006/relationships/hyperlink" Target="https://resh.edu.ru/subject/9/" TargetMode="External"/><Relationship Id="rId253" Type="http://schemas.openxmlformats.org/officeDocument/2006/relationships/hyperlink" Target="https://resh.edu.ru/subject/9/" TargetMode="External"/><Relationship Id="rId274" Type="http://schemas.openxmlformats.org/officeDocument/2006/relationships/hyperlink" Target="https://resh.edu.ru/subject/9/" TargetMode="External"/><Relationship Id="rId295" Type="http://schemas.openxmlformats.org/officeDocument/2006/relationships/hyperlink" Target="https://resh.edu.ru/subject/9/" TargetMode="External"/><Relationship Id="rId309" Type="http://schemas.openxmlformats.org/officeDocument/2006/relationships/hyperlink" Target="https://resh.edu.ru/subject/9/" TargetMode="External"/><Relationship Id="rId460" Type="http://schemas.openxmlformats.org/officeDocument/2006/relationships/footer" Target="footer134.xml"/><Relationship Id="rId481" Type="http://schemas.openxmlformats.org/officeDocument/2006/relationships/header" Target="header147.xml"/><Relationship Id="rId27" Type="http://schemas.openxmlformats.org/officeDocument/2006/relationships/footer" Target="footer7.xml"/><Relationship Id="rId48" Type="http://schemas.openxmlformats.org/officeDocument/2006/relationships/header" Target="header20.xml"/><Relationship Id="rId69" Type="http://schemas.openxmlformats.org/officeDocument/2006/relationships/footer" Target="footer28.xml"/><Relationship Id="rId113" Type="http://schemas.openxmlformats.org/officeDocument/2006/relationships/footer" Target="footer50.xml"/><Relationship Id="rId134" Type="http://schemas.openxmlformats.org/officeDocument/2006/relationships/header" Target="header63.xml"/><Relationship Id="rId320" Type="http://schemas.openxmlformats.org/officeDocument/2006/relationships/hyperlink" Target="https://resh.edu.ru/subject/9/" TargetMode="External"/><Relationship Id="rId558" Type="http://schemas.openxmlformats.org/officeDocument/2006/relationships/image" Target="media/image3.png"/><Relationship Id="rId579" Type="http://schemas.openxmlformats.org/officeDocument/2006/relationships/footer" Target="footer150.xml"/><Relationship Id="rId80" Type="http://schemas.openxmlformats.org/officeDocument/2006/relationships/header" Target="header36.xml"/><Relationship Id="rId155" Type="http://schemas.openxmlformats.org/officeDocument/2006/relationships/header" Target="header73.xml"/><Relationship Id="rId176" Type="http://schemas.openxmlformats.org/officeDocument/2006/relationships/header" Target="header79.xml"/><Relationship Id="rId197" Type="http://schemas.openxmlformats.org/officeDocument/2006/relationships/hyperlink" Target="https://resh.edu.ru/subject/9/" TargetMode="External"/><Relationship Id="rId341" Type="http://schemas.openxmlformats.org/officeDocument/2006/relationships/hyperlink" Target="https://resh.edu.ru/subject/9/" TargetMode="External"/><Relationship Id="rId362" Type="http://schemas.openxmlformats.org/officeDocument/2006/relationships/hyperlink" Target="https://resh.edu.ru/subject/9/" TargetMode="External"/><Relationship Id="rId383" Type="http://schemas.openxmlformats.org/officeDocument/2006/relationships/header" Target="header98.xml"/><Relationship Id="rId418" Type="http://schemas.openxmlformats.org/officeDocument/2006/relationships/footer" Target="footer113.xml"/><Relationship Id="rId439" Type="http://schemas.openxmlformats.org/officeDocument/2006/relationships/header" Target="header126.xml"/><Relationship Id="rId590" Type="http://schemas.openxmlformats.org/officeDocument/2006/relationships/header" Target="header158.xml"/><Relationship Id="rId604" Type="http://schemas.openxmlformats.org/officeDocument/2006/relationships/header" Target="header165.xml"/><Relationship Id="rId625" Type="http://schemas.openxmlformats.org/officeDocument/2006/relationships/theme" Target="theme/theme1.xml"/><Relationship Id="rId201" Type="http://schemas.openxmlformats.org/officeDocument/2006/relationships/hyperlink" Target="https://resh.edu.ru/subject/9/" TargetMode="External"/><Relationship Id="rId222" Type="http://schemas.openxmlformats.org/officeDocument/2006/relationships/header" Target="header84.xml"/><Relationship Id="rId243" Type="http://schemas.openxmlformats.org/officeDocument/2006/relationships/header" Target="header85.xml"/><Relationship Id="rId264" Type="http://schemas.openxmlformats.org/officeDocument/2006/relationships/hyperlink" Target="https://resh.edu.ru/subject/9/" TargetMode="External"/><Relationship Id="rId285" Type="http://schemas.openxmlformats.org/officeDocument/2006/relationships/hyperlink" Target="https://resh.edu.ru/subject/9/" TargetMode="External"/><Relationship Id="rId450" Type="http://schemas.openxmlformats.org/officeDocument/2006/relationships/footer" Target="footer129.xml"/><Relationship Id="rId471" Type="http://schemas.openxmlformats.org/officeDocument/2006/relationships/header" Target="header142.xml"/><Relationship Id="rId17" Type="http://schemas.openxmlformats.org/officeDocument/2006/relationships/footer" Target="footer2.xml"/><Relationship Id="rId38" Type="http://schemas.openxmlformats.org/officeDocument/2006/relationships/header" Target="header15.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header" Target="header58.xml"/><Relationship Id="rId310" Type="http://schemas.openxmlformats.org/officeDocument/2006/relationships/hyperlink" Target="https://resh.edu.ru/subject/9/" TargetMode="External"/><Relationship Id="rId569" Type="http://schemas.openxmlformats.org/officeDocument/2006/relationships/image" Target="media/image70.png"/><Relationship Id="rId70" Type="http://schemas.openxmlformats.org/officeDocument/2006/relationships/header" Target="header31.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4.xml"/><Relationship Id="rId187" Type="http://schemas.openxmlformats.org/officeDocument/2006/relationships/hyperlink" Target="https://resh.edu.ru/subject/9/" TargetMode="External"/><Relationship Id="rId331" Type="http://schemas.openxmlformats.org/officeDocument/2006/relationships/hyperlink" Target="https://resh.edu.ru/subject/9/" TargetMode="External"/><Relationship Id="rId352" Type="http://schemas.openxmlformats.org/officeDocument/2006/relationships/hyperlink" Target="https://resh.edu.ru/subject/9/" TargetMode="External"/><Relationship Id="rId373" Type="http://schemas.openxmlformats.org/officeDocument/2006/relationships/header" Target="header93.xml"/><Relationship Id="rId394" Type="http://schemas.openxmlformats.org/officeDocument/2006/relationships/footer" Target="footer101.xml"/><Relationship Id="rId408" Type="http://schemas.openxmlformats.org/officeDocument/2006/relationships/footer" Target="footer108.xml"/><Relationship Id="rId429" Type="http://schemas.openxmlformats.org/officeDocument/2006/relationships/header" Target="header121.xml"/><Relationship Id="rId580" Type="http://schemas.openxmlformats.org/officeDocument/2006/relationships/header" Target="header153.xml"/><Relationship Id="rId615" Type="http://schemas.openxmlformats.org/officeDocument/2006/relationships/footer" Target="footer168.xml"/><Relationship Id="rId1" Type="http://schemas.openxmlformats.org/officeDocument/2006/relationships/customXml" Target="../customXml/item1.xml"/><Relationship Id="rId212" Type="http://schemas.openxmlformats.org/officeDocument/2006/relationships/hyperlink" Target="https://resh.edu.ru/subject/9/" TargetMode="External"/><Relationship Id="rId233" Type="http://schemas.openxmlformats.org/officeDocument/2006/relationships/hyperlink" Target="https://resh.edu.ru/subject/9/" TargetMode="External"/><Relationship Id="rId254" Type="http://schemas.openxmlformats.org/officeDocument/2006/relationships/hyperlink" Target="https://resh.edu.ru/subject/9/" TargetMode="External"/><Relationship Id="rId440" Type="http://schemas.openxmlformats.org/officeDocument/2006/relationships/footer" Target="footer124.xml"/><Relationship Id="rId28" Type="http://schemas.openxmlformats.org/officeDocument/2006/relationships/header" Target="header10.xml"/><Relationship Id="rId49" Type="http://schemas.openxmlformats.org/officeDocument/2006/relationships/footer" Target="footer18.xml"/><Relationship Id="rId114" Type="http://schemas.openxmlformats.org/officeDocument/2006/relationships/header" Target="header53.xml"/><Relationship Id="rId275" Type="http://schemas.openxmlformats.org/officeDocument/2006/relationships/hyperlink" Target="https://resh.edu.ru/subject/9/" TargetMode="External"/><Relationship Id="rId296" Type="http://schemas.openxmlformats.org/officeDocument/2006/relationships/hyperlink" Target="https://resh.edu.ru/subject/9/" TargetMode="External"/><Relationship Id="rId300" Type="http://schemas.openxmlformats.org/officeDocument/2006/relationships/hyperlink" Target="https://resh.edu.ru/subject/9/" TargetMode="External"/><Relationship Id="rId461" Type="http://schemas.openxmlformats.org/officeDocument/2006/relationships/header" Target="header137.xml"/><Relationship Id="rId482" Type="http://schemas.openxmlformats.org/officeDocument/2006/relationships/footer" Target="footer145.xml"/><Relationship Id="rId559" Type="http://schemas.openxmlformats.org/officeDocument/2006/relationships/image" Target="media/image4.png"/><Relationship Id="rId60" Type="http://schemas.openxmlformats.org/officeDocument/2006/relationships/header" Target="header26.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1.xml"/><Relationship Id="rId177" Type="http://schemas.openxmlformats.org/officeDocument/2006/relationships/footer" Target="footer77.xml"/><Relationship Id="rId198" Type="http://schemas.openxmlformats.org/officeDocument/2006/relationships/hyperlink" Target="https://resh.edu.ru/subject/9/" TargetMode="External"/><Relationship Id="rId321" Type="http://schemas.openxmlformats.org/officeDocument/2006/relationships/hyperlink" Target="https://resh.edu.ru/subject/9/" TargetMode="External"/><Relationship Id="rId342" Type="http://schemas.openxmlformats.org/officeDocument/2006/relationships/hyperlink" Target="https://resh.edu.ru/subject/9/" TargetMode="External"/><Relationship Id="rId363" Type="http://schemas.openxmlformats.org/officeDocument/2006/relationships/hyperlink" Target="https://resh.edu.ru/subject/9/" TargetMode="External"/><Relationship Id="rId384" Type="http://schemas.openxmlformats.org/officeDocument/2006/relationships/footer" Target="footer96.xml"/><Relationship Id="rId419" Type="http://schemas.openxmlformats.org/officeDocument/2006/relationships/header" Target="header116.xml"/><Relationship Id="rId570" Type="http://schemas.openxmlformats.org/officeDocument/2006/relationships/image" Target="media/image9.png"/><Relationship Id="rId591" Type="http://schemas.openxmlformats.org/officeDocument/2006/relationships/footer" Target="footer156.xml"/><Relationship Id="rId605" Type="http://schemas.openxmlformats.org/officeDocument/2006/relationships/footer" Target="footer163.xml"/><Relationship Id="rId202" Type="http://schemas.openxmlformats.org/officeDocument/2006/relationships/hyperlink" Target="https://resh.edu.ru/subject/9/" TargetMode="External"/><Relationship Id="rId223" Type="http://schemas.openxmlformats.org/officeDocument/2006/relationships/footer" Target="footer82.xml"/><Relationship Id="rId244" Type="http://schemas.openxmlformats.org/officeDocument/2006/relationships/footer" Target="footer83.xml"/><Relationship Id="rId430" Type="http://schemas.openxmlformats.org/officeDocument/2006/relationships/footer" Target="footer119.xml"/><Relationship Id="rId18" Type="http://schemas.openxmlformats.org/officeDocument/2006/relationships/header" Target="header5.xml"/><Relationship Id="rId39" Type="http://schemas.openxmlformats.org/officeDocument/2006/relationships/footer" Target="footer13.xml"/><Relationship Id="rId265" Type="http://schemas.openxmlformats.org/officeDocument/2006/relationships/hyperlink" Target="https://resh.edu.ru/subject/9/" TargetMode="External"/><Relationship Id="rId286" Type="http://schemas.openxmlformats.org/officeDocument/2006/relationships/hyperlink" Target="https://resh.edu.ru/subject/9/" TargetMode="External"/><Relationship Id="rId451" Type="http://schemas.openxmlformats.org/officeDocument/2006/relationships/header" Target="header132.xml"/><Relationship Id="rId472" Type="http://schemas.openxmlformats.org/officeDocument/2006/relationships/footer" Target="footer140.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footer" Target="footer56.xml"/><Relationship Id="rId146" Type="http://schemas.openxmlformats.org/officeDocument/2006/relationships/header" Target="header69.xml"/><Relationship Id="rId167" Type="http://schemas.openxmlformats.org/officeDocument/2006/relationships/hyperlink" Target="https://resh.edu.ru/subject/9/" TargetMode="External"/><Relationship Id="rId188" Type="http://schemas.openxmlformats.org/officeDocument/2006/relationships/hyperlink" Target="https://resh.edu.ru/subject/9/" TargetMode="External"/><Relationship Id="rId311" Type="http://schemas.openxmlformats.org/officeDocument/2006/relationships/hyperlink" Target="https://resh.edu.ru/subject/9/" TargetMode="External"/><Relationship Id="rId332" Type="http://schemas.openxmlformats.org/officeDocument/2006/relationships/hyperlink" Target="https://resh.edu.ru/subject/9/" TargetMode="External"/><Relationship Id="rId353" Type="http://schemas.openxmlformats.org/officeDocument/2006/relationships/hyperlink" Target="https://resh.edu.ru/subject/9/" TargetMode="External"/><Relationship Id="rId374" Type="http://schemas.openxmlformats.org/officeDocument/2006/relationships/footer" Target="footer91.xml"/><Relationship Id="rId395" Type="http://schemas.openxmlformats.org/officeDocument/2006/relationships/header" Target="header104.xml"/><Relationship Id="rId409" Type="http://schemas.openxmlformats.org/officeDocument/2006/relationships/header" Target="header111.xml"/><Relationship Id="rId560" Type="http://schemas.openxmlformats.org/officeDocument/2006/relationships/image" Target="media/image5.png"/><Relationship Id="rId581" Type="http://schemas.openxmlformats.org/officeDocument/2006/relationships/footer" Target="footer151.xml"/><Relationship Id="rId71" Type="http://schemas.openxmlformats.org/officeDocument/2006/relationships/footer" Target="footer29.xml"/><Relationship Id="rId92" Type="http://schemas.openxmlformats.org/officeDocument/2006/relationships/header" Target="header42.xml"/><Relationship Id="rId213" Type="http://schemas.openxmlformats.org/officeDocument/2006/relationships/hyperlink" Target="https://resh.edu.ru/subject/9/" TargetMode="External"/><Relationship Id="rId234" Type="http://schemas.openxmlformats.org/officeDocument/2006/relationships/hyperlink" Target="https://resh.edu.ru/subject/9/" TargetMode="External"/><Relationship Id="rId420" Type="http://schemas.openxmlformats.org/officeDocument/2006/relationships/footer" Target="footer114.xml"/><Relationship Id="rId616" Type="http://schemas.openxmlformats.org/officeDocument/2006/relationships/header" Target="header171.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hyperlink" Target="https://resh.edu.ru/subject/9/" TargetMode="External"/><Relationship Id="rId276" Type="http://schemas.openxmlformats.org/officeDocument/2006/relationships/hyperlink" Target="https://resh.edu.ru/subject/9/" TargetMode="External"/><Relationship Id="rId297" Type="http://schemas.openxmlformats.org/officeDocument/2006/relationships/header" Target="header88.xml"/><Relationship Id="rId441" Type="http://schemas.openxmlformats.org/officeDocument/2006/relationships/header" Target="header127.xml"/><Relationship Id="rId462" Type="http://schemas.openxmlformats.org/officeDocument/2006/relationships/footer" Target="footer135.xml"/><Relationship Id="rId483" Type="http://schemas.openxmlformats.org/officeDocument/2006/relationships/header" Target="header148.xml"/><Relationship Id="rId40" Type="http://schemas.openxmlformats.org/officeDocument/2006/relationships/header" Target="header16.xml"/><Relationship Id="rId115" Type="http://schemas.openxmlformats.org/officeDocument/2006/relationships/footer" Target="footer51.xml"/><Relationship Id="rId136" Type="http://schemas.openxmlformats.org/officeDocument/2006/relationships/header" Target="header64.xml"/><Relationship Id="rId157" Type="http://schemas.openxmlformats.org/officeDocument/2006/relationships/hyperlink" Target="https://resh.edu.ru/subject/9/" TargetMode="External"/><Relationship Id="rId178" Type="http://schemas.openxmlformats.org/officeDocument/2006/relationships/hyperlink" Target="https://resh.edu.ru/subject/9/" TargetMode="External"/><Relationship Id="rId301" Type="http://schemas.openxmlformats.org/officeDocument/2006/relationships/hyperlink" Target="https://resh.edu.ru/subject/9/" TargetMode="External"/><Relationship Id="rId322" Type="http://schemas.openxmlformats.org/officeDocument/2006/relationships/hyperlink" Target="https://resh.edu.ru/subject/9/" TargetMode="External"/><Relationship Id="rId343" Type="http://schemas.openxmlformats.org/officeDocument/2006/relationships/hyperlink" Target="https://resh.edu.ru/subject/9/" TargetMode="External"/><Relationship Id="rId364" Type="http://schemas.openxmlformats.org/officeDocument/2006/relationships/hyperlink" Target="https://resh.edu.ru/subject/9/" TargetMode="External"/><Relationship Id="rId61" Type="http://schemas.openxmlformats.org/officeDocument/2006/relationships/footer" Target="footer24.xml"/><Relationship Id="rId82" Type="http://schemas.openxmlformats.org/officeDocument/2006/relationships/header" Target="header37.xml"/><Relationship Id="rId199" Type="http://schemas.openxmlformats.org/officeDocument/2006/relationships/header" Target="header82.xml"/><Relationship Id="rId203" Type="http://schemas.openxmlformats.org/officeDocument/2006/relationships/hyperlink" Target="https://resh.edu.ru/subject/9/" TargetMode="External"/><Relationship Id="rId385" Type="http://schemas.openxmlformats.org/officeDocument/2006/relationships/header" Target="header99.xml"/><Relationship Id="rId571" Type="http://schemas.openxmlformats.org/officeDocument/2006/relationships/image" Target="media/image10.png"/><Relationship Id="rId592" Type="http://schemas.openxmlformats.org/officeDocument/2006/relationships/header" Target="header159.xml"/><Relationship Id="rId606" Type="http://schemas.openxmlformats.org/officeDocument/2006/relationships/header" Target="header166.xml"/><Relationship Id="rId19" Type="http://schemas.openxmlformats.org/officeDocument/2006/relationships/footer" Target="footer3.xml"/><Relationship Id="rId224" Type="http://schemas.openxmlformats.org/officeDocument/2006/relationships/hyperlink" Target="https://resh.edu.ru/subject/9/" TargetMode="External"/><Relationship Id="rId245" Type="http://schemas.openxmlformats.org/officeDocument/2006/relationships/hyperlink" Target="https://resh.edu.ru/subject/9/" TargetMode="External"/><Relationship Id="rId266" Type="http://schemas.openxmlformats.org/officeDocument/2006/relationships/hyperlink" Target="https://resh.edu.ru/subject/9/" TargetMode="External"/><Relationship Id="rId287" Type="http://schemas.openxmlformats.org/officeDocument/2006/relationships/hyperlink" Target="https://resh.edu.ru/subject/9/" TargetMode="External"/><Relationship Id="rId410" Type="http://schemas.openxmlformats.org/officeDocument/2006/relationships/footer" Target="footer109.xml"/><Relationship Id="rId431" Type="http://schemas.openxmlformats.org/officeDocument/2006/relationships/header" Target="header122.xml"/><Relationship Id="rId452" Type="http://schemas.openxmlformats.org/officeDocument/2006/relationships/footer" Target="footer130.xml"/><Relationship Id="rId473" Type="http://schemas.openxmlformats.org/officeDocument/2006/relationships/header" Target="header143.xml"/><Relationship Id="rId30" Type="http://schemas.openxmlformats.org/officeDocument/2006/relationships/header" Target="header11.xml"/><Relationship Id="rId105" Type="http://schemas.openxmlformats.org/officeDocument/2006/relationships/footer" Target="footer46.xml"/><Relationship Id="rId126" Type="http://schemas.openxmlformats.org/officeDocument/2006/relationships/header" Target="header59.xml"/><Relationship Id="rId147" Type="http://schemas.openxmlformats.org/officeDocument/2006/relationships/footer" Target="footer67.xml"/><Relationship Id="rId168" Type="http://schemas.openxmlformats.org/officeDocument/2006/relationships/hyperlink" Target="https://resh.edu.ru/subject/9/" TargetMode="External"/><Relationship Id="rId312" Type="http://schemas.openxmlformats.org/officeDocument/2006/relationships/hyperlink" Target="https://resh.edu.ru/subject/9/" TargetMode="External"/><Relationship Id="rId333" Type="http://schemas.openxmlformats.org/officeDocument/2006/relationships/hyperlink" Target="https://resh.edu.ru/subject/9/" TargetMode="External"/><Relationship Id="rId354" Type="http://schemas.openxmlformats.org/officeDocument/2006/relationships/hyperlink" Target="https://resh.edu.ru/subject/9/" TargetMode="External"/><Relationship Id="rId51" Type="http://schemas.openxmlformats.org/officeDocument/2006/relationships/footer" Target="footer19.xml"/><Relationship Id="rId72" Type="http://schemas.openxmlformats.org/officeDocument/2006/relationships/header" Target="header32.xml"/><Relationship Id="rId93" Type="http://schemas.openxmlformats.org/officeDocument/2006/relationships/footer" Target="footer40.xml"/><Relationship Id="rId189" Type="http://schemas.openxmlformats.org/officeDocument/2006/relationships/hyperlink" Target="https://resh.edu.ru/subject/9/" TargetMode="External"/><Relationship Id="rId375" Type="http://schemas.openxmlformats.org/officeDocument/2006/relationships/header" Target="header94.xml"/><Relationship Id="rId396" Type="http://schemas.openxmlformats.org/officeDocument/2006/relationships/footer" Target="footer102.xml"/><Relationship Id="rId561" Type="http://schemas.openxmlformats.org/officeDocument/2006/relationships/image" Target="media/image6.png"/><Relationship Id="rId582" Type="http://schemas.openxmlformats.org/officeDocument/2006/relationships/header" Target="header154.xml"/><Relationship Id="rId617" Type="http://schemas.openxmlformats.org/officeDocument/2006/relationships/footer" Target="footer169.xml"/><Relationship Id="rId3" Type="http://schemas.openxmlformats.org/officeDocument/2006/relationships/styles" Target="styles.xml"/><Relationship Id="rId214" Type="http://schemas.openxmlformats.org/officeDocument/2006/relationships/hyperlink" Target="https://resh.edu.ru/subject/9/" TargetMode="External"/><Relationship Id="rId235" Type="http://schemas.openxmlformats.org/officeDocument/2006/relationships/hyperlink" Target="https://resh.edu.ru/subject/9/" TargetMode="External"/><Relationship Id="rId256" Type="http://schemas.openxmlformats.org/officeDocument/2006/relationships/hyperlink" Target="https://resh.edu.ru/subject/9/" TargetMode="External"/><Relationship Id="rId277" Type="http://schemas.openxmlformats.org/officeDocument/2006/relationships/hyperlink" Target="https://resh.edu.ru/subject/9/" TargetMode="External"/><Relationship Id="rId298" Type="http://schemas.openxmlformats.org/officeDocument/2006/relationships/footer" Target="footer86.xml"/><Relationship Id="rId400" Type="http://schemas.openxmlformats.org/officeDocument/2006/relationships/footer" Target="footer104.xml"/><Relationship Id="rId421" Type="http://schemas.openxmlformats.org/officeDocument/2006/relationships/header" Target="header117.xml"/><Relationship Id="rId442" Type="http://schemas.openxmlformats.org/officeDocument/2006/relationships/footer" Target="footer125.xml"/><Relationship Id="rId463" Type="http://schemas.openxmlformats.org/officeDocument/2006/relationships/header" Target="header138.xml"/><Relationship Id="rId484" Type="http://schemas.openxmlformats.org/officeDocument/2006/relationships/footer" Target="footer146.xml"/><Relationship Id="rId116" Type="http://schemas.openxmlformats.org/officeDocument/2006/relationships/header" Target="header54.xml"/><Relationship Id="rId137" Type="http://schemas.openxmlformats.org/officeDocument/2006/relationships/footer" Target="footer62.xml"/><Relationship Id="rId158" Type="http://schemas.openxmlformats.org/officeDocument/2006/relationships/hyperlink" Target="https://resh.edu.ru/subject/9/" TargetMode="External"/><Relationship Id="rId302" Type="http://schemas.openxmlformats.org/officeDocument/2006/relationships/hyperlink" Target="https://resh.edu.ru/subject/9/" TargetMode="External"/><Relationship Id="rId323" Type="http://schemas.openxmlformats.org/officeDocument/2006/relationships/hyperlink" Target="https://resh.edu.ru/subject/9/" TargetMode="External"/><Relationship Id="rId344" Type="http://schemas.openxmlformats.org/officeDocument/2006/relationships/hyperlink" Target="https://resh.edu.ru/subject/9/" TargetMode="External"/><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header" Target="header27.xml"/><Relationship Id="rId83" Type="http://schemas.openxmlformats.org/officeDocument/2006/relationships/footer" Target="footer35.xml"/><Relationship Id="rId179" Type="http://schemas.openxmlformats.org/officeDocument/2006/relationships/header" Target="header80.xml"/><Relationship Id="rId365" Type="http://schemas.openxmlformats.org/officeDocument/2006/relationships/hyperlink" Target="https://resh.edu.ru/subject/9/" TargetMode="External"/><Relationship Id="rId386" Type="http://schemas.openxmlformats.org/officeDocument/2006/relationships/footer" Target="footer97.xml"/><Relationship Id="rId572" Type="http://schemas.openxmlformats.org/officeDocument/2006/relationships/image" Target="media/image11.png"/><Relationship Id="rId593" Type="http://schemas.openxmlformats.org/officeDocument/2006/relationships/footer" Target="footer157.xml"/><Relationship Id="rId607" Type="http://schemas.openxmlformats.org/officeDocument/2006/relationships/footer" Target="footer164.xml"/><Relationship Id="rId190" Type="http://schemas.openxmlformats.org/officeDocument/2006/relationships/hyperlink" Target="https://resh.edu.ru/subject/9/" TargetMode="External"/><Relationship Id="rId204" Type="http://schemas.openxmlformats.org/officeDocument/2006/relationships/hyperlink" Target="https://resh.edu.ru/subject/9/" TargetMode="External"/><Relationship Id="rId225" Type="http://schemas.openxmlformats.org/officeDocument/2006/relationships/hyperlink" Target="https://resh.edu.ru/subject/9/" TargetMode="External"/><Relationship Id="rId246" Type="http://schemas.openxmlformats.org/officeDocument/2006/relationships/hyperlink" Target="https://resh.edu.ru/subject/9/" TargetMode="External"/><Relationship Id="rId267" Type="http://schemas.openxmlformats.org/officeDocument/2006/relationships/hyperlink" Target="https://resh.edu.ru/subject/9/" TargetMode="External"/><Relationship Id="rId288" Type="http://schemas.openxmlformats.org/officeDocument/2006/relationships/hyperlink" Target="https://resh.edu.ru/subject/9/" TargetMode="External"/><Relationship Id="rId411" Type="http://schemas.openxmlformats.org/officeDocument/2006/relationships/header" Target="header112.xml"/><Relationship Id="rId432" Type="http://schemas.openxmlformats.org/officeDocument/2006/relationships/footer" Target="footer120.xml"/><Relationship Id="rId453" Type="http://schemas.openxmlformats.org/officeDocument/2006/relationships/header" Target="header133.xml"/><Relationship Id="rId474" Type="http://schemas.openxmlformats.org/officeDocument/2006/relationships/footer" Target="footer141.xml"/><Relationship Id="rId106" Type="http://schemas.openxmlformats.org/officeDocument/2006/relationships/header" Target="header49.xml"/><Relationship Id="rId127" Type="http://schemas.openxmlformats.org/officeDocument/2006/relationships/footer" Target="footer57.xml"/><Relationship Id="rId313" Type="http://schemas.openxmlformats.org/officeDocument/2006/relationships/hyperlink" Target="https://resh.edu.ru/subject/9/" TargetMode="External"/><Relationship Id="rId10" Type="http://schemas.openxmlformats.org/officeDocument/2006/relationships/hyperlink" Target="https://bvbinfo.ru/" TargetMode="External"/><Relationship Id="rId31" Type="http://schemas.openxmlformats.org/officeDocument/2006/relationships/footer" Target="footer9.xml"/><Relationship Id="rId52" Type="http://schemas.openxmlformats.org/officeDocument/2006/relationships/header" Target="header22.xml"/><Relationship Id="rId73" Type="http://schemas.openxmlformats.org/officeDocument/2006/relationships/footer" Target="footer30.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header" Target="header77.xml"/><Relationship Id="rId334" Type="http://schemas.openxmlformats.org/officeDocument/2006/relationships/hyperlink" Target="https://resh.edu.ru/subject/9/" TargetMode="External"/><Relationship Id="rId355" Type="http://schemas.openxmlformats.org/officeDocument/2006/relationships/hyperlink" Target="https://resh.edu.ru/subject/9/" TargetMode="External"/><Relationship Id="rId376" Type="http://schemas.openxmlformats.org/officeDocument/2006/relationships/footer" Target="footer92.xml"/><Relationship Id="rId397" Type="http://schemas.openxmlformats.org/officeDocument/2006/relationships/header" Target="header105.xml"/><Relationship Id="rId562" Type="http://schemas.openxmlformats.org/officeDocument/2006/relationships/image" Target="media/image7.png"/><Relationship Id="rId583" Type="http://schemas.openxmlformats.org/officeDocument/2006/relationships/footer" Target="footer152.xml"/><Relationship Id="rId618" Type="http://schemas.openxmlformats.org/officeDocument/2006/relationships/header" Target="header172.xml"/><Relationship Id="rId4" Type="http://schemas.microsoft.com/office/2007/relationships/stylesWithEffects" Target="stylesWithEffects.xml"/><Relationship Id="rId180" Type="http://schemas.openxmlformats.org/officeDocument/2006/relationships/footer" Target="footer78.xml"/><Relationship Id="rId215" Type="http://schemas.openxmlformats.org/officeDocument/2006/relationships/hyperlink" Target="https://resh.edu.ru/subject/9/" TargetMode="External"/><Relationship Id="rId236" Type="http://schemas.openxmlformats.org/officeDocument/2006/relationships/hyperlink" Target="https://resh.edu.ru/subject/9/" TargetMode="External"/><Relationship Id="rId257" Type="http://schemas.openxmlformats.org/officeDocument/2006/relationships/hyperlink" Target="https://resh.edu.ru/subject/9/" TargetMode="External"/><Relationship Id="rId278" Type="http://schemas.openxmlformats.org/officeDocument/2006/relationships/header" Target="header87.xml"/><Relationship Id="rId401" Type="http://schemas.openxmlformats.org/officeDocument/2006/relationships/header" Target="header107.xml"/><Relationship Id="rId422" Type="http://schemas.openxmlformats.org/officeDocument/2006/relationships/footer" Target="footer115.xml"/><Relationship Id="rId443" Type="http://schemas.openxmlformats.org/officeDocument/2006/relationships/header" Target="header128.xml"/><Relationship Id="rId464" Type="http://schemas.openxmlformats.org/officeDocument/2006/relationships/footer" Target="footer136.xml"/><Relationship Id="rId303" Type="http://schemas.openxmlformats.org/officeDocument/2006/relationships/hyperlink" Target="https://resh.edu.ru/subject/9/" TargetMode="External"/><Relationship Id="rId485" Type="http://schemas.openxmlformats.org/officeDocument/2006/relationships/header" Target="header149.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yperlink" Target="https://resh.edu.ru/subject/9/" TargetMode="External"/><Relationship Id="rId387" Type="http://schemas.openxmlformats.org/officeDocument/2006/relationships/header" Target="header100.xml"/><Relationship Id="rId594" Type="http://schemas.openxmlformats.org/officeDocument/2006/relationships/header" Target="header160.xml"/><Relationship Id="rId608" Type="http://schemas.openxmlformats.org/officeDocument/2006/relationships/header" Target="header167.xml"/><Relationship Id="rId191" Type="http://schemas.openxmlformats.org/officeDocument/2006/relationships/hyperlink" Target="https://resh.edu.ru/subject/9/" TargetMode="External"/><Relationship Id="rId205" Type="http://schemas.openxmlformats.org/officeDocument/2006/relationships/hyperlink" Target="https://resh.edu.ru/subject/9/" TargetMode="External"/><Relationship Id="rId247" Type="http://schemas.openxmlformats.org/officeDocument/2006/relationships/hyperlink" Target="https://resh.edu.ru/subject/9/" TargetMode="External"/><Relationship Id="rId412" Type="http://schemas.openxmlformats.org/officeDocument/2006/relationships/footer" Target="footer110.xml"/><Relationship Id="rId107" Type="http://schemas.openxmlformats.org/officeDocument/2006/relationships/footer" Target="footer47.xml"/><Relationship Id="rId289" Type="http://schemas.openxmlformats.org/officeDocument/2006/relationships/hyperlink" Target="https://resh.edu.ru/subject/9/" TargetMode="External"/><Relationship Id="rId454" Type="http://schemas.openxmlformats.org/officeDocument/2006/relationships/footer" Target="footer131.xml"/><Relationship Id="rId11" Type="http://schemas.openxmlformats.org/officeDocument/2006/relationships/header" Target="header2.xml"/><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yperlink" Target="https://resh.edu.ru/subject/9/" TargetMode="External"/><Relationship Id="rId356" Type="http://schemas.openxmlformats.org/officeDocument/2006/relationships/hyperlink" Target="https://resh.edu.ru/subject/9/" TargetMode="External"/><Relationship Id="rId398" Type="http://schemas.openxmlformats.org/officeDocument/2006/relationships/footer" Target="footer103.xml"/><Relationship Id="rId563" Type="http://schemas.openxmlformats.org/officeDocument/2006/relationships/image" Target="media/image8.png"/><Relationship Id="rId619" Type="http://schemas.openxmlformats.org/officeDocument/2006/relationships/footer" Target="footer170.xml"/><Relationship Id="rId95" Type="http://schemas.openxmlformats.org/officeDocument/2006/relationships/footer" Target="footer41.xml"/><Relationship Id="rId160" Type="http://schemas.openxmlformats.org/officeDocument/2006/relationships/footer" Target="footer72.xml"/><Relationship Id="rId216" Type="http://schemas.openxmlformats.org/officeDocument/2006/relationships/header" Target="header83.xml"/><Relationship Id="rId423" Type="http://schemas.openxmlformats.org/officeDocument/2006/relationships/header" Target="header118.xml"/><Relationship Id="rId258" Type="http://schemas.openxmlformats.org/officeDocument/2006/relationships/hyperlink" Target="https://resh.edu.ru/subject/9/" TargetMode="External"/><Relationship Id="rId465" Type="http://schemas.openxmlformats.org/officeDocument/2006/relationships/header" Target="header139.xml"/><Relationship Id="rId22" Type="http://schemas.openxmlformats.org/officeDocument/2006/relationships/header" Target="header7.xml"/><Relationship Id="rId64" Type="http://schemas.openxmlformats.org/officeDocument/2006/relationships/header" Target="header28.xml"/><Relationship Id="rId118" Type="http://schemas.openxmlformats.org/officeDocument/2006/relationships/header" Target="header55.xml"/><Relationship Id="rId325" Type="http://schemas.openxmlformats.org/officeDocument/2006/relationships/hyperlink" Target="https://resh.edu.ru/subject/9/" TargetMode="External"/><Relationship Id="rId367" Type="http://schemas.openxmlformats.org/officeDocument/2006/relationships/hyperlink" Target="https://resh.edu.ru/subject/9/" TargetMode="External"/><Relationship Id="rId574" Type="http://schemas.openxmlformats.org/officeDocument/2006/relationships/image" Target="media/image14.png"/><Relationship Id="rId171" Type="http://schemas.openxmlformats.org/officeDocument/2006/relationships/hyperlink" Target="https://resh.edu.ru/subject/9/" TargetMode="External"/><Relationship Id="rId227" Type="http://schemas.openxmlformats.org/officeDocument/2006/relationships/hyperlink" Target="https://resh.edu.ru/subject/9/" TargetMode="External"/><Relationship Id="rId269" Type="http://schemas.openxmlformats.org/officeDocument/2006/relationships/hyperlink" Target="https://resh.edu.ru/subject/9/" TargetMode="External"/><Relationship Id="rId434" Type="http://schemas.openxmlformats.org/officeDocument/2006/relationships/footer" Target="footer121.xml"/><Relationship Id="rId476" Type="http://schemas.openxmlformats.org/officeDocument/2006/relationships/footer" Target="footer142.xml"/><Relationship Id="rId33" Type="http://schemas.openxmlformats.org/officeDocument/2006/relationships/footer" Target="footer10.xml"/><Relationship Id="rId129" Type="http://schemas.openxmlformats.org/officeDocument/2006/relationships/footer" Target="footer58.xml"/><Relationship Id="rId280" Type="http://schemas.openxmlformats.org/officeDocument/2006/relationships/hyperlink" Target="https://resh.edu.ru/subject/9/" TargetMode="External"/><Relationship Id="rId336" Type="http://schemas.openxmlformats.org/officeDocument/2006/relationships/hyperlink" Target="https://resh.edu.ru/subject/9/" TargetMode="External"/><Relationship Id="rId75" Type="http://schemas.openxmlformats.org/officeDocument/2006/relationships/footer" Target="footer31.xml"/><Relationship Id="rId140" Type="http://schemas.openxmlformats.org/officeDocument/2006/relationships/header" Target="header66.xml"/><Relationship Id="rId182" Type="http://schemas.openxmlformats.org/officeDocument/2006/relationships/header" Target="header81.xml"/><Relationship Id="rId378" Type="http://schemas.openxmlformats.org/officeDocument/2006/relationships/footer" Target="footer93.xml"/><Relationship Id="rId403" Type="http://schemas.openxmlformats.org/officeDocument/2006/relationships/header" Target="header108.xml"/><Relationship Id="rId585" Type="http://schemas.openxmlformats.org/officeDocument/2006/relationships/footer" Target="footer153.xml"/><Relationship Id="rId6" Type="http://schemas.openxmlformats.org/officeDocument/2006/relationships/webSettings" Target="webSettings.xml"/><Relationship Id="rId238" Type="http://schemas.openxmlformats.org/officeDocument/2006/relationships/hyperlink" Target="https://resh.edu.ru/subject/9/" TargetMode="External"/><Relationship Id="rId445" Type="http://schemas.openxmlformats.org/officeDocument/2006/relationships/header" Target="header129.xml"/><Relationship Id="rId487" Type="http://schemas.openxmlformats.org/officeDocument/2006/relationships/header" Target="header150.xml"/><Relationship Id="rId610" Type="http://schemas.openxmlformats.org/officeDocument/2006/relationships/header" Target="header168.xml"/><Relationship Id="rId291" Type="http://schemas.openxmlformats.org/officeDocument/2006/relationships/hyperlink" Target="https://resh.edu.ru/subject/9/" TargetMode="External"/><Relationship Id="rId305" Type="http://schemas.openxmlformats.org/officeDocument/2006/relationships/hyperlink" Target="https://resh.edu.ru/subject/9/" TargetMode="External"/><Relationship Id="rId347" Type="http://schemas.openxmlformats.org/officeDocument/2006/relationships/hyperlink" Target="https://resh.edu.ru/subject/9/" TargetMode="External"/><Relationship Id="rId44" Type="http://schemas.openxmlformats.org/officeDocument/2006/relationships/header" Target="header18.xml"/><Relationship Id="rId86" Type="http://schemas.openxmlformats.org/officeDocument/2006/relationships/header" Target="header39.xml"/><Relationship Id="rId151" Type="http://schemas.openxmlformats.org/officeDocument/2006/relationships/footer" Target="footer69.xml"/><Relationship Id="rId389" Type="http://schemas.openxmlformats.org/officeDocument/2006/relationships/header" Target="header101.xml"/><Relationship Id="rId596" Type="http://schemas.openxmlformats.org/officeDocument/2006/relationships/header" Target="header161.xml"/><Relationship Id="rId193" Type="http://schemas.openxmlformats.org/officeDocument/2006/relationships/hyperlink" Target="https://resh.edu.ru/subject/9/" TargetMode="External"/><Relationship Id="rId207" Type="http://schemas.openxmlformats.org/officeDocument/2006/relationships/hyperlink" Target="https://resh.edu.ru/subject/9/" TargetMode="External"/><Relationship Id="rId249" Type="http://schemas.openxmlformats.org/officeDocument/2006/relationships/hyperlink" Target="https://resh.edu.ru/subject/9/" TargetMode="External"/><Relationship Id="rId414" Type="http://schemas.openxmlformats.org/officeDocument/2006/relationships/footer" Target="footer111.xml"/><Relationship Id="rId456" Type="http://schemas.openxmlformats.org/officeDocument/2006/relationships/footer" Target="footer132.xml"/><Relationship Id="rId621" Type="http://schemas.openxmlformats.org/officeDocument/2006/relationships/footer" Target="footer171.xml"/><Relationship Id="rId13" Type="http://schemas.openxmlformats.org/officeDocument/2006/relationships/hyperlink" Target="https://bvbinfo.ru/" TargetMode="External"/><Relationship Id="rId109" Type="http://schemas.openxmlformats.org/officeDocument/2006/relationships/footer" Target="footer48.xml"/><Relationship Id="rId260" Type="http://schemas.openxmlformats.org/officeDocument/2006/relationships/header" Target="header86.xml"/><Relationship Id="rId316" Type="http://schemas.openxmlformats.org/officeDocument/2006/relationships/hyperlink" Target="https://resh.edu.ru/subject/9/" TargetMode="External"/><Relationship Id="rId55" Type="http://schemas.openxmlformats.org/officeDocument/2006/relationships/footer" Target="footer21.xml"/><Relationship Id="rId97" Type="http://schemas.openxmlformats.org/officeDocument/2006/relationships/footer" Target="footer42.xml"/><Relationship Id="rId120" Type="http://schemas.openxmlformats.org/officeDocument/2006/relationships/header" Target="header56.xml"/><Relationship Id="rId358" Type="http://schemas.openxmlformats.org/officeDocument/2006/relationships/footer" Target="footer88.xml"/><Relationship Id="rId162" Type="http://schemas.openxmlformats.org/officeDocument/2006/relationships/header" Target="header75.xml"/><Relationship Id="rId218" Type="http://schemas.openxmlformats.org/officeDocument/2006/relationships/hyperlink" Target="https://resh.edu.ru/subject/9/" TargetMode="External"/><Relationship Id="rId425" Type="http://schemas.openxmlformats.org/officeDocument/2006/relationships/header" Target="header119.xml"/><Relationship Id="rId467" Type="http://schemas.openxmlformats.org/officeDocument/2006/relationships/header" Target="header140.xml"/><Relationship Id="rId271" Type="http://schemas.openxmlformats.org/officeDocument/2006/relationships/hyperlink" Target="https://resh.edu.ru/subject/9/" TargetMode="Externa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footer" Target="footer59.xml"/><Relationship Id="rId327" Type="http://schemas.openxmlformats.org/officeDocument/2006/relationships/hyperlink" Target="https://resh.edu.ru/subject/9/" TargetMode="External"/><Relationship Id="rId369" Type="http://schemas.openxmlformats.org/officeDocument/2006/relationships/header" Target="header91.xml"/><Relationship Id="rId576" Type="http://schemas.openxmlformats.org/officeDocument/2006/relationships/image" Target="media/image16.png"/><Relationship Id="rId173" Type="http://schemas.openxmlformats.org/officeDocument/2006/relationships/footer" Target="footer76.xml"/><Relationship Id="rId229" Type="http://schemas.openxmlformats.org/officeDocument/2006/relationships/hyperlink" Target="https://resh.edu.ru/subject/9/" TargetMode="External"/><Relationship Id="rId380" Type="http://schemas.openxmlformats.org/officeDocument/2006/relationships/footer" Target="footer94.xml"/><Relationship Id="rId436" Type="http://schemas.openxmlformats.org/officeDocument/2006/relationships/footer" Target="footer122.xml"/><Relationship Id="rId601" Type="http://schemas.openxmlformats.org/officeDocument/2006/relationships/footer" Target="footer161.xml"/><Relationship Id="rId240" Type="http://schemas.openxmlformats.org/officeDocument/2006/relationships/hyperlink" Target="https://resh.edu.ru/subject/9/" TargetMode="External"/><Relationship Id="rId478" Type="http://schemas.openxmlformats.org/officeDocument/2006/relationships/footer" Target="footer143.xml"/><Relationship Id="rId35" Type="http://schemas.openxmlformats.org/officeDocument/2006/relationships/footer" Target="footer11.xml"/><Relationship Id="rId77" Type="http://schemas.openxmlformats.org/officeDocument/2006/relationships/footer" Target="footer32.xml"/><Relationship Id="rId100" Type="http://schemas.openxmlformats.org/officeDocument/2006/relationships/header" Target="header46.xml"/><Relationship Id="rId282" Type="http://schemas.openxmlformats.org/officeDocument/2006/relationships/hyperlink" Target="https://resh.edu.ru/subject/9/" TargetMode="External"/><Relationship Id="rId338" Type="http://schemas.openxmlformats.org/officeDocument/2006/relationships/hyperlink" Target="https://resh.edu.ru/subject/9/" TargetMode="External"/><Relationship Id="rId587" Type="http://schemas.openxmlformats.org/officeDocument/2006/relationships/footer" Target="footer154.xml"/><Relationship Id="rId8" Type="http://schemas.openxmlformats.org/officeDocument/2006/relationships/endnotes" Target="endnotes.xml"/><Relationship Id="rId142" Type="http://schemas.openxmlformats.org/officeDocument/2006/relationships/header" Target="header67.xml"/><Relationship Id="rId184" Type="http://schemas.openxmlformats.org/officeDocument/2006/relationships/hyperlink" Target="https://resh.edu.ru/subject/9/" TargetMode="External"/><Relationship Id="rId391" Type="http://schemas.openxmlformats.org/officeDocument/2006/relationships/header" Target="header102.xml"/><Relationship Id="rId405" Type="http://schemas.openxmlformats.org/officeDocument/2006/relationships/header" Target="header109.xml"/><Relationship Id="rId447" Type="http://schemas.openxmlformats.org/officeDocument/2006/relationships/header" Target="header130.xml"/><Relationship Id="rId612" Type="http://schemas.openxmlformats.org/officeDocument/2006/relationships/header" Target="header169.xml"/><Relationship Id="rId251" Type="http://schemas.openxmlformats.org/officeDocument/2006/relationships/hyperlink" Target="https://resh.edu.ru/subject/9/" TargetMode="External"/><Relationship Id="rId489" Type="http://schemas.openxmlformats.org/officeDocument/2006/relationships/header" Target="header151.xml"/><Relationship Id="rId46" Type="http://schemas.openxmlformats.org/officeDocument/2006/relationships/header" Target="header19.xml"/><Relationship Id="rId293" Type="http://schemas.openxmlformats.org/officeDocument/2006/relationships/hyperlink" Target="https://resh.edu.ru/subject/9/" TargetMode="External"/><Relationship Id="rId307" Type="http://schemas.openxmlformats.org/officeDocument/2006/relationships/hyperlink" Target="https://resh.edu.ru/subject/9/" TargetMode="External"/><Relationship Id="rId349" Type="http://schemas.openxmlformats.org/officeDocument/2006/relationships/hyperlink" Target="https://resh.edu.ru/subject/9/" TargetMode="External"/><Relationship Id="rId556" Type="http://schemas.openxmlformats.org/officeDocument/2006/relationships/image" Target="media/image12.png"/><Relationship Id="rId88" Type="http://schemas.openxmlformats.org/officeDocument/2006/relationships/header" Target="header40.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hyperlink" Target="https://resh.edu.ru/subject/9/" TargetMode="External"/><Relationship Id="rId209" Type="http://schemas.openxmlformats.org/officeDocument/2006/relationships/hyperlink" Target="https://resh.edu.ru/subject/9/" TargetMode="External"/><Relationship Id="rId360" Type="http://schemas.openxmlformats.org/officeDocument/2006/relationships/hyperlink" Target="https://resh.edu.ru/subject/9/" TargetMode="External"/><Relationship Id="rId416" Type="http://schemas.openxmlformats.org/officeDocument/2006/relationships/footer" Target="footer112.xml"/><Relationship Id="rId598" Type="http://schemas.openxmlformats.org/officeDocument/2006/relationships/header" Target="header162.xml"/><Relationship Id="rId220" Type="http://schemas.openxmlformats.org/officeDocument/2006/relationships/hyperlink" Target="https://resh.edu.ru/subject/9/" TargetMode="External"/><Relationship Id="rId458" Type="http://schemas.openxmlformats.org/officeDocument/2006/relationships/footer" Target="footer133.xml"/><Relationship Id="rId623" Type="http://schemas.openxmlformats.org/officeDocument/2006/relationships/footer" Target="footer172.xml"/><Relationship Id="rId15" Type="http://schemas.openxmlformats.org/officeDocument/2006/relationships/footer" Target="footer1.xml"/><Relationship Id="rId57" Type="http://schemas.openxmlformats.org/officeDocument/2006/relationships/footer" Target="footer22.xml"/><Relationship Id="rId262" Type="http://schemas.openxmlformats.org/officeDocument/2006/relationships/hyperlink" Target="https://resh.edu.ru/subject/9/" TargetMode="External"/><Relationship Id="rId318" Type="http://schemas.openxmlformats.org/officeDocument/2006/relationships/hyperlink" Target="https://resh.edu.ru/subject/9/" TargetMode="External"/><Relationship Id="rId56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48F8A-77EC-49A7-AA50-ED25A710B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88788</Words>
  <Characters>506096</Characters>
  <Application>Microsoft Office Word</Application>
  <DocSecurity>0</DocSecurity>
  <Lines>4217</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2026-02-11T09:06:00Z</cp:lastPrinted>
  <dcterms:created xsi:type="dcterms:W3CDTF">2026-02-13T11:33:00Z</dcterms:created>
  <dcterms:modified xsi:type="dcterms:W3CDTF">2026-02-13T11:33:00Z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2025-09-29T00:00:00Z</vt:filetime>
  </property>
  <property fmtid="{D5CDD505-2E9C-101B-9397-08002B2CF9AE}" pid="3" name="Creator">
    <vt:lpwstr>www.smallpdf.com</vt:lpwstr>
  </property>
  <property fmtid="{D5CDD505-2E9C-101B-9397-08002B2CF9AE}" pid="4" name="LastSaved">
    <vt:filetime>2026-01-03T00:00:00Z</vt:filetime>
  </property>
  <property fmtid="{D5CDD505-2E9C-101B-9397-08002B2CF9AE}" pid="5" name="Producer">
    <vt:lpwstr>www.smallpdf.com</vt:lpwstr>
  </property>
</Properties>
</file>